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4"/>
          <w:szCs w:val="32"/>
          <w:rtl/>
        </w:rPr>
        <w:id w:val="2011644703"/>
        <w:docPartObj>
          <w:docPartGallery w:val="Table of Contents"/>
          <w:docPartUnique/>
        </w:docPartObj>
      </w:sdtPr>
      <w:sdtEndPr>
        <w:rPr>
          <w:b/>
          <w:noProof/>
        </w:rPr>
      </w:sdtEndPr>
      <w:sdtContent>
        <w:p w:rsidR="005E7746" w:rsidRPr="00070932" w:rsidRDefault="005E7746" w:rsidP="00070932">
          <w:pPr>
            <w:pStyle w:val="TOCHeading"/>
            <w:spacing w:line="276" w:lineRule="auto"/>
            <w:jc w:val="center"/>
            <w:rPr>
              <w:rFonts w:ascii="Traditional Arabic" w:hAnsi="Traditional Arabic" w:cs="Traditional Arabic"/>
              <w:sz w:val="48"/>
              <w:szCs w:val="32"/>
              <w:rtl/>
            </w:rPr>
          </w:pPr>
          <w:r w:rsidRPr="00070932">
            <w:rPr>
              <w:rFonts w:ascii="Traditional Arabic" w:hAnsi="Traditional Arabic" w:cs="Traditional Arabic" w:hint="cs"/>
              <w:sz w:val="48"/>
              <w:szCs w:val="32"/>
              <w:rtl/>
            </w:rPr>
            <w:t>فهرست مطالب</w:t>
          </w:r>
        </w:p>
        <w:p w:rsidR="005E7746" w:rsidRPr="00070932" w:rsidRDefault="005E7746" w:rsidP="00070932">
          <w:pPr>
            <w:spacing w:line="276" w:lineRule="auto"/>
            <w:rPr>
              <w:rFonts w:ascii="Traditional Arabic" w:hAnsi="Traditional Arabic" w:cs="Traditional Arabic"/>
              <w:sz w:val="24"/>
              <w:szCs w:val="32"/>
            </w:rPr>
          </w:pPr>
        </w:p>
        <w:p w:rsidR="005E7746" w:rsidRPr="00070932" w:rsidRDefault="005E7746" w:rsidP="00070932">
          <w:pPr>
            <w:pStyle w:val="TOC1"/>
            <w:tabs>
              <w:tab w:val="right" w:leader="dot" w:pos="9350"/>
            </w:tabs>
            <w:spacing w:line="276" w:lineRule="auto"/>
            <w:rPr>
              <w:rFonts w:ascii="Traditional Arabic" w:hAnsi="Traditional Arabic" w:cs="Traditional Arabic"/>
              <w:noProof/>
              <w:sz w:val="24"/>
              <w:szCs w:val="24"/>
              <w:lang w:bidi="ar-SA"/>
            </w:rPr>
          </w:pPr>
          <w:r w:rsidRPr="00070932">
            <w:rPr>
              <w:rFonts w:ascii="Traditional Arabic" w:hAnsi="Traditional Arabic" w:cs="Traditional Arabic"/>
              <w:sz w:val="24"/>
              <w:szCs w:val="32"/>
            </w:rPr>
            <w:fldChar w:fldCharType="begin"/>
          </w:r>
          <w:r w:rsidRPr="00070932">
            <w:rPr>
              <w:rFonts w:ascii="Traditional Arabic" w:hAnsi="Traditional Arabic" w:cs="Traditional Arabic"/>
              <w:sz w:val="24"/>
              <w:szCs w:val="32"/>
            </w:rPr>
            <w:instrText xml:space="preserve"> TOC \o "1-3" \h \z \u </w:instrText>
          </w:r>
          <w:r w:rsidRPr="00070932">
            <w:rPr>
              <w:rFonts w:ascii="Traditional Arabic" w:hAnsi="Traditional Arabic" w:cs="Traditional Arabic"/>
              <w:sz w:val="24"/>
              <w:szCs w:val="32"/>
            </w:rPr>
            <w:fldChar w:fldCharType="separate"/>
          </w:r>
          <w:hyperlink w:anchor="_Toc474967386" w:history="1">
            <w:r w:rsidRPr="00070932">
              <w:rPr>
                <w:rStyle w:val="Hyperlink"/>
                <w:rFonts w:ascii="Traditional Arabic" w:hAnsi="Traditional Arabic" w:cs="Traditional Arabic" w:hint="eastAsia"/>
                <w:noProof/>
                <w:sz w:val="24"/>
                <w:szCs w:val="32"/>
                <w:rtl/>
              </w:rPr>
              <w:t>اشاره</w:t>
            </w:r>
            <w:r w:rsidRPr="00070932">
              <w:rPr>
                <w:rFonts w:ascii="Traditional Arabic" w:hAnsi="Traditional Arabic" w:cs="Traditional Arabic"/>
                <w:noProof/>
                <w:webHidden/>
                <w:sz w:val="24"/>
                <w:szCs w:val="32"/>
              </w:rPr>
              <w:tab/>
            </w:r>
            <w:r w:rsidRPr="00070932">
              <w:rPr>
                <w:rFonts w:ascii="Traditional Arabic" w:hAnsi="Traditional Arabic" w:cs="Traditional Arabic"/>
                <w:noProof/>
                <w:webHidden/>
                <w:sz w:val="24"/>
                <w:szCs w:val="32"/>
              </w:rPr>
              <w:fldChar w:fldCharType="begin"/>
            </w:r>
            <w:r w:rsidRPr="00070932">
              <w:rPr>
                <w:rFonts w:ascii="Traditional Arabic" w:hAnsi="Traditional Arabic" w:cs="Traditional Arabic"/>
                <w:noProof/>
                <w:webHidden/>
                <w:sz w:val="24"/>
                <w:szCs w:val="32"/>
              </w:rPr>
              <w:instrText xml:space="preserve"> PAGEREF _Toc474967386 \h </w:instrText>
            </w:r>
            <w:r w:rsidRPr="00070932">
              <w:rPr>
                <w:rFonts w:ascii="Traditional Arabic" w:hAnsi="Traditional Arabic" w:cs="Traditional Arabic"/>
                <w:noProof/>
                <w:webHidden/>
                <w:sz w:val="24"/>
                <w:szCs w:val="32"/>
              </w:rPr>
            </w:r>
            <w:r w:rsidRPr="00070932">
              <w:rPr>
                <w:rFonts w:ascii="Traditional Arabic" w:hAnsi="Traditional Arabic" w:cs="Traditional Arabic"/>
                <w:noProof/>
                <w:webHidden/>
                <w:sz w:val="24"/>
                <w:szCs w:val="32"/>
              </w:rPr>
              <w:fldChar w:fldCharType="separate"/>
            </w:r>
            <w:r w:rsidRPr="00070932">
              <w:rPr>
                <w:rFonts w:ascii="Traditional Arabic" w:hAnsi="Traditional Arabic" w:cs="Traditional Arabic"/>
                <w:noProof/>
                <w:webHidden/>
                <w:sz w:val="24"/>
                <w:szCs w:val="32"/>
              </w:rPr>
              <w:t>2</w:t>
            </w:r>
            <w:r w:rsidRPr="00070932">
              <w:rPr>
                <w:rFonts w:ascii="Traditional Arabic" w:hAnsi="Traditional Arabic" w:cs="Traditional Arabic"/>
                <w:noProof/>
                <w:webHidden/>
                <w:sz w:val="24"/>
                <w:szCs w:val="32"/>
              </w:rPr>
              <w:fldChar w:fldCharType="end"/>
            </w:r>
          </w:hyperlink>
        </w:p>
        <w:p w:rsidR="005E7746" w:rsidRPr="00070932" w:rsidRDefault="00E42BEA" w:rsidP="00070932">
          <w:pPr>
            <w:pStyle w:val="TOC1"/>
            <w:tabs>
              <w:tab w:val="right" w:leader="dot" w:pos="9350"/>
            </w:tabs>
            <w:spacing w:line="276" w:lineRule="auto"/>
            <w:rPr>
              <w:rFonts w:ascii="Traditional Arabic" w:hAnsi="Traditional Arabic" w:cs="Traditional Arabic"/>
              <w:noProof/>
              <w:sz w:val="24"/>
              <w:szCs w:val="24"/>
              <w:lang w:bidi="ar-SA"/>
            </w:rPr>
          </w:pPr>
          <w:hyperlink w:anchor="_Toc474967387" w:history="1">
            <w:r w:rsidR="005E7746" w:rsidRPr="00070932">
              <w:rPr>
                <w:rStyle w:val="Hyperlink"/>
                <w:rFonts w:ascii="Traditional Arabic" w:hAnsi="Traditional Arabic" w:cs="Traditional Arabic" w:hint="eastAsia"/>
                <w:noProof/>
                <w:sz w:val="24"/>
                <w:szCs w:val="32"/>
                <w:rtl/>
              </w:rPr>
              <w:t>حدوث</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cs"/>
                <w:noProof/>
                <w:sz w:val="24"/>
                <w:szCs w:val="32"/>
                <w:rtl/>
              </w:rPr>
              <w:t>ی</w:t>
            </w:r>
            <w:r w:rsidR="005E7746" w:rsidRPr="00070932">
              <w:rPr>
                <w:rStyle w:val="Hyperlink"/>
                <w:rFonts w:ascii="Traditional Arabic" w:hAnsi="Traditional Arabic" w:cs="Traditional Arabic" w:hint="eastAsia"/>
                <w:noProof/>
                <w:sz w:val="24"/>
                <w:szCs w:val="32"/>
                <w:rtl/>
              </w:rPr>
              <w:t>ا</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سقوط</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مدلول</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التزام</w:t>
            </w:r>
            <w:r w:rsidR="005E7746" w:rsidRPr="00070932">
              <w:rPr>
                <w:rStyle w:val="Hyperlink"/>
                <w:rFonts w:ascii="Traditional Arabic" w:hAnsi="Traditional Arabic" w:cs="Traditional Arabic" w:hint="cs"/>
                <w:noProof/>
                <w:sz w:val="24"/>
                <w:szCs w:val="32"/>
                <w:rtl/>
              </w:rPr>
              <w:t>ی</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و</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تبع</w:t>
            </w:r>
            <w:r w:rsidR="005E7746" w:rsidRPr="00070932">
              <w:rPr>
                <w:rStyle w:val="Hyperlink"/>
                <w:rFonts w:ascii="Traditional Arabic" w:hAnsi="Traditional Arabic" w:cs="Traditional Arabic" w:hint="cs"/>
                <w:noProof/>
                <w:sz w:val="24"/>
                <w:szCs w:val="32"/>
                <w:rtl/>
              </w:rPr>
              <w:t>ی</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در</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تبع</w:t>
            </w:r>
            <w:r w:rsidR="005E7746" w:rsidRPr="00070932">
              <w:rPr>
                <w:rStyle w:val="Hyperlink"/>
                <w:rFonts w:ascii="Traditional Arabic" w:hAnsi="Traditional Arabic" w:cs="Traditional Arabic" w:hint="cs"/>
                <w:noProof/>
                <w:sz w:val="24"/>
                <w:szCs w:val="32"/>
                <w:rtl/>
              </w:rPr>
              <w:t>ی</w:t>
            </w:r>
            <w:r w:rsidR="005E7746" w:rsidRPr="00070932">
              <w:rPr>
                <w:rStyle w:val="Hyperlink"/>
                <w:rFonts w:ascii="Traditional Arabic" w:hAnsi="Traditional Arabic" w:cs="Traditional Arabic" w:hint="eastAsia"/>
                <w:noProof/>
                <w:sz w:val="24"/>
                <w:szCs w:val="32"/>
                <w:rtl/>
              </w:rPr>
              <w:t>ت</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از</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مدلول</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اصل</w:t>
            </w:r>
            <w:r w:rsidR="005E7746" w:rsidRPr="00070932">
              <w:rPr>
                <w:rStyle w:val="Hyperlink"/>
                <w:rFonts w:ascii="Traditional Arabic" w:hAnsi="Traditional Arabic" w:cs="Traditional Arabic" w:hint="cs"/>
                <w:noProof/>
                <w:sz w:val="24"/>
                <w:szCs w:val="32"/>
                <w:rtl/>
              </w:rPr>
              <w:t>ی</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و</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مطابق</w:t>
            </w:r>
            <w:r w:rsidR="005E7746" w:rsidRPr="00070932">
              <w:rPr>
                <w:rStyle w:val="Hyperlink"/>
                <w:rFonts w:ascii="Traditional Arabic" w:hAnsi="Traditional Arabic" w:cs="Traditional Arabic" w:hint="cs"/>
                <w:noProof/>
                <w:sz w:val="24"/>
                <w:szCs w:val="32"/>
                <w:rtl/>
              </w:rPr>
              <w:t>ی</w:t>
            </w:r>
            <w:r w:rsidR="005E7746" w:rsidRPr="00070932">
              <w:rPr>
                <w:rFonts w:ascii="Traditional Arabic" w:hAnsi="Traditional Arabic" w:cs="Traditional Arabic"/>
                <w:noProof/>
                <w:webHidden/>
                <w:sz w:val="24"/>
                <w:szCs w:val="32"/>
              </w:rPr>
              <w:tab/>
            </w:r>
            <w:r w:rsidR="005E7746" w:rsidRPr="00070932">
              <w:rPr>
                <w:rFonts w:ascii="Traditional Arabic" w:hAnsi="Traditional Arabic" w:cs="Traditional Arabic"/>
                <w:noProof/>
                <w:webHidden/>
                <w:sz w:val="24"/>
                <w:szCs w:val="32"/>
              </w:rPr>
              <w:fldChar w:fldCharType="begin"/>
            </w:r>
            <w:r w:rsidR="005E7746" w:rsidRPr="00070932">
              <w:rPr>
                <w:rFonts w:ascii="Traditional Arabic" w:hAnsi="Traditional Arabic" w:cs="Traditional Arabic"/>
                <w:noProof/>
                <w:webHidden/>
                <w:sz w:val="24"/>
                <w:szCs w:val="32"/>
              </w:rPr>
              <w:instrText xml:space="preserve"> PAGEREF _Toc474967387 \h </w:instrText>
            </w:r>
            <w:r w:rsidR="005E7746" w:rsidRPr="00070932">
              <w:rPr>
                <w:rFonts w:ascii="Traditional Arabic" w:hAnsi="Traditional Arabic" w:cs="Traditional Arabic"/>
                <w:noProof/>
                <w:webHidden/>
                <w:sz w:val="24"/>
                <w:szCs w:val="32"/>
              </w:rPr>
            </w:r>
            <w:r w:rsidR="005E7746" w:rsidRPr="00070932">
              <w:rPr>
                <w:rFonts w:ascii="Traditional Arabic" w:hAnsi="Traditional Arabic" w:cs="Traditional Arabic"/>
                <w:noProof/>
                <w:webHidden/>
                <w:sz w:val="24"/>
                <w:szCs w:val="32"/>
              </w:rPr>
              <w:fldChar w:fldCharType="separate"/>
            </w:r>
            <w:r w:rsidR="005E7746" w:rsidRPr="00070932">
              <w:rPr>
                <w:rFonts w:ascii="Traditional Arabic" w:hAnsi="Traditional Arabic" w:cs="Traditional Arabic"/>
                <w:noProof/>
                <w:webHidden/>
                <w:sz w:val="24"/>
                <w:szCs w:val="32"/>
              </w:rPr>
              <w:t>2</w:t>
            </w:r>
            <w:r w:rsidR="005E7746" w:rsidRPr="00070932">
              <w:rPr>
                <w:rFonts w:ascii="Traditional Arabic" w:hAnsi="Traditional Arabic" w:cs="Traditional Arabic"/>
                <w:noProof/>
                <w:webHidden/>
                <w:sz w:val="24"/>
                <w:szCs w:val="32"/>
              </w:rPr>
              <w:fldChar w:fldCharType="end"/>
            </w:r>
          </w:hyperlink>
        </w:p>
        <w:p w:rsidR="005E7746" w:rsidRPr="00070932" w:rsidRDefault="00E42BEA" w:rsidP="00070932">
          <w:pPr>
            <w:pStyle w:val="TOC1"/>
            <w:tabs>
              <w:tab w:val="right" w:leader="dot" w:pos="9350"/>
            </w:tabs>
            <w:spacing w:line="276" w:lineRule="auto"/>
            <w:rPr>
              <w:rFonts w:ascii="Traditional Arabic" w:hAnsi="Traditional Arabic" w:cs="Traditional Arabic"/>
              <w:noProof/>
              <w:sz w:val="24"/>
              <w:szCs w:val="24"/>
              <w:lang w:bidi="ar-SA"/>
            </w:rPr>
          </w:pPr>
          <w:hyperlink w:anchor="_Toc474967388" w:history="1">
            <w:r w:rsidR="005E7746" w:rsidRPr="00070932">
              <w:rPr>
                <w:rStyle w:val="Hyperlink"/>
                <w:rFonts w:ascii="Traditional Arabic" w:hAnsi="Traditional Arabic" w:cs="Traditional Arabic" w:hint="eastAsia"/>
                <w:noProof/>
                <w:sz w:val="24"/>
                <w:szCs w:val="32"/>
                <w:rtl/>
              </w:rPr>
              <w:t>مناقشه</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در</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روا</w:t>
            </w:r>
            <w:r w:rsidR="005E7746" w:rsidRPr="00070932">
              <w:rPr>
                <w:rStyle w:val="Hyperlink"/>
                <w:rFonts w:ascii="Traditional Arabic" w:hAnsi="Traditional Arabic" w:cs="Traditional Arabic" w:hint="cs"/>
                <w:noProof/>
                <w:sz w:val="24"/>
                <w:szCs w:val="32"/>
                <w:rtl/>
              </w:rPr>
              <w:t>ی</w:t>
            </w:r>
            <w:r w:rsidR="005E7746" w:rsidRPr="00070932">
              <w:rPr>
                <w:rStyle w:val="Hyperlink"/>
                <w:rFonts w:ascii="Traditional Arabic" w:hAnsi="Traditional Arabic" w:cs="Traditional Arabic" w:hint="eastAsia"/>
                <w:noProof/>
                <w:sz w:val="24"/>
                <w:szCs w:val="32"/>
                <w:rtl/>
              </w:rPr>
              <w:t>ت</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عمر</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بن</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حنظله</w:t>
            </w:r>
            <w:r w:rsidR="005E7746" w:rsidRPr="00070932">
              <w:rPr>
                <w:rFonts w:ascii="Traditional Arabic" w:hAnsi="Traditional Arabic" w:cs="Traditional Arabic"/>
                <w:noProof/>
                <w:webHidden/>
                <w:sz w:val="24"/>
                <w:szCs w:val="32"/>
              </w:rPr>
              <w:tab/>
            </w:r>
            <w:r w:rsidR="005E7746" w:rsidRPr="00070932">
              <w:rPr>
                <w:rFonts w:ascii="Traditional Arabic" w:hAnsi="Traditional Arabic" w:cs="Traditional Arabic"/>
                <w:noProof/>
                <w:webHidden/>
                <w:sz w:val="24"/>
                <w:szCs w:val="32"/>
              </w:rPr>
              <w:fldChar w:fldCharType="begin"/>
            </w:r>
            <w:r w:rsidR="005E7746" w:rsidRPr="00070932">
              <w:rPr>
                <w:rFonts w:ascii="Traditional Arabic" w:hAnsi="Traditional Arabic" w:cs="Traditional Arabic"/>
                <w:noProof/>
                <w:webHidden/>
                <w:sz w:val="24"/>
                <w:szCs w:val="32"/>
              </w:rPr>
              <w:instrText xml:space="preserve"> PAGEREF _Toc474967388 \h </w:instrText>
            </w:r>
            <w:r w:rsidR="005E7746" w:rsidRPr="00070932">
              <w:rPr>
                <w:rFonts w:ascii="Traditional Arabic" w:hAnsi="Traditional Arabic" w:cs="Traditional Arabic"/>
                <w:noProof/>
                <w:webHidden/>
                <w:sz w:val="24"/>
                <w:szCs w:val="32"/>
              </w:rPr>
            </w:r>
            <w:r w:rsidR="005E7746" w:rsidRPr="00070932">
              <w:rPr>
                <w:rFonts w:ascii="Traditional Arabic" w:hAnsi="Traditional Arabic" w:cs="Traditional Arabic"/>
                <w:noProof/>
                <w:webHidden/>
                <w:sz w:val="24"/>
                <w:szCs w:val="32"/>
              </w:rPr>
              <w:fldChar w:fldCharType="separate"/>
            </w:r>
            <w:r w:rsidR="005E7746" w:rsidRPr="00070932">
              <w:rPr>
                <w:rFonts w:ascii="Traditional Arabic" w:hAnsi="Traditional Arabic" w:cs="Traditional Arabic"/>
                <w:noProof/>
                <w:webHidden/>
                <w:sz w:val="24"/>
                <w:szCs w:val="32"/>
              </w:rPr>
              <w:t>3</w:t>
            </w:r>
            <w:r w:rsidR="005E7746" w:rsidRPr="00070932">
              <w:rPr>
                <w:rFonts w:ascii="Traditional Arabic" w:hAnsi="Traditional Arabic" w:cs="Traditional Arabic"/>
                <w:noProof/>
                <w:webHidden/>
                <w:sz w:val="24"/>
                <w:szCs w:val="32"/>
              </w:rPr>
              <w:fldChar w:fldCharType="end"/>
            </w:r>
          </w:hyperlink>
        </w:p>
        <w:p w:rsidR="005E7746" w:rsidRPr="00070932" w:rsidRDefault="00E42BEA" w:rsidP="00070932">
          <w:pPr>
            <w:pStyle w:val="TOC1"/>
            <w:tabs>
              <w:tab w:val="right" w:leader="dot" w:pos="9350"/>
            </w:tabs>
            <w:spacing w:line="276" w:lineRule="auto"/>
            <w:rPr>
              <w:rFonts w:ascii="Traditional Arabic" w:hAnsi="Traditional Arabic" w:cs="Traditional Arabic"/>
              <w:noProof/>
              <w:sz w:val="24"/>
              <w:szCs w:val="24"/>
              <w:lang w:bidi="ar-SA"/>
            </w:rPr>
          </w:pPr>
          <w:hyperlink w:anchor="_Toc474967389" w:history="1">
            <w:r w:rsidR="005E7746" w:rsidRPr="00070932">
              <w:rPr>
                <w:rStyle w:val="Hyperlink"/>
                <w:rFonts w:ascii="Traditional Arabic" w:hAnsi="Traditional Arabic" w:cs="Traditional Arabic" w:hint="eastAsia"/>
                <w:noProof/>
                <w:sz w:val="24"/>
                <w:szCs w:val="32"/>
                <w:rtl/>
              </w:rPr>
              <w:t>احتمالات</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در</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مقام</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اجتهاد</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در</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روا</w:t>
            </w:r>
            <w:r w:rsidR="005E7746" w:rsidRPr="00070932">
              <w:rPr>
                <w:rStyle w:val="Hyperlink"/>
                <w:rFonts w:ascii="Traditional Arabic" w:hAnsi="Traditional Arabic" w:cs="Traditional Arabic" w:hint="cs"/>
                <w:noProof/>
                <w:sz w:val="24"/>
                <w:szCs w:val="32"/>
                <w:rtl/>
              </w:rPr>
              <w:t>ی</w:t>
            </w:r>
            <w:r w:rsidR="005E7746" w:rsidRPr="00070932">
              <w:rPr>
                <w:rStyle w:val="Hyperlink"/>
                <w:rFonts w:ascii="Traditional Arabic" w:hAnsi="Traditional Arabic" w:cs="Traditional Arabic" w:hint="eastAsia"/>
                <w:noProof/>
                <w:sz w:val="24"/>
                <w:szCs w:val="32"/>
                <w:rtl/>
              </w:rPr>
              <w:t>ت</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عمر</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بن</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حنظله</w:t>
            </w:r>
            <w:r w:rsidR="005E7746" w:rsidRPr="00070932">
              <w:rPr>
                <w:rFonts w:ascii="Traditional Arabic" w:hAnsi="Traditional Arabic" w:cs="Traditional Arabic"/>
                <w:noProof/>
                <w:webHidden/>
                <w:sz w:val="24"/>
                <w:szCs w:val="32"/>
              </w:rPr>
              <w:tab/>
            </w:r>
            <w:r w:rsidR="005E7746" w:rsidRPr="00070932">
              <w:rPr>
                <w:rFonts w:ascii="Traditional Arabic" w:hAnsi="Traditional Arabic" w:cs="Traditional Arabic"/>
                <w:noProof/>
                <w:webHidden/>
                <w:sz w:val="24"/>
                <w:szCs w:val="32"/>
              </w:rPr>
              <w:fldChar w:fldCharType="begin"/>
            </w:r>
            <w:r w:rsidR="005E7746" w:rsidRPr="00070932">
              <w:rPr>
                <w:rFonts w:ascii="Traditional Arabic" w:hAnsi="Traditional Arabic" w:cs="Traditional Arabic"/>
                <w:noProof/>
                <w:webHidden/>
                <w:sz w:val="24"/>
                <w:szCs w:val="32"/>
              </w:rPr>
              <w:instrText xml:space="preserve"> PAGEREF _Toc474967389 \h </w:instrText>
            </w:r>
            <w:r w:rsidR="005E7746" w:rsidRPr="00070932">
              <w:rPr>
                <w:rFonts w:ascii="Traditional Arabic" w:hAnsi="Traditional Arabic" w:cs="Traditional Arabic"/>
                <w:noProof/>
                <w:webHidden/>
                <w:sz w:val="24"/>
                <w:szCs w:val="32"/>
              </w:rPr>
            </w:r>
            <w:r w:rsidR="005E7746" w:rsidRPr="00070932">
              <w:rPr>
                <w:rFonts w:ascii="Traditional Arabic" w:hAnsi="Traditional Arabic" w:cs="Traditional Arabic"/>
                <w:noProof/>
                <w:webHidden/>
                <w:sz w:val="24"/>
                <w:szCs w:val="32"/>
              </w:rPr>
              <w:fldChar w:fldCharType="separate"/>
            </w:r>
            <w:r w:rsidR="005E7746" w:rsidRPr="00070932">
              <w:rPr>
                <w:rFonts w:ascii="Traditional Arabic" w:hAnsi="Traditional Arabic" w:cs="Traditional Arabic"/>
                <w:noProof/>
                <w:webHidden/>
                <w:sz w:val="24"/>
                <w:szCs w:val="32"/>
              </w:rPr>
              <w:t>4</w:t>
            </w:r>
            <w:r w:rsidR="005E7746" w:rsidRPr="00070932">
              <w:rPr>
                <w:rFonts w:ascii="Traditional Arabic" w:hAnsi="Traditional Arabic" w:cs="Traditional Arabic"/>
                <w:noProof/>
                <w:webHidden/>
                <w:sz w:val="24"/>
                <w:szCs w:val="32"/>
              </w:rPr>
              <w:fldChar w:fldCharType="end"/>
            </w:r>
          </w:hyperlink>
        </w:p>
        <w:p w:rsidR="005E7746" w:rsidRPr="00070932" w:rsidRDefault="00E42BEA" w:rsidP="00070932">
          <w:pPr>
            <w:pStyle w:val="TOC1"/>
            <w:tabs>
              <w:tab w:val="right" w:leader="dot" w:pos="9350"/>
            </w:tabs>
            <w:spacing w:line="276" w:lineRule="auto"/>
            <w:rPr>
              <w:rFonts w:ascii="Traditional Arabic" w:hAnsi="Traditional Arabic" w:cs="Traditional Arabic"/>
              <w:noProof/>
              <w:sz w:val="24"/>
              <w:szCs w:val="24"/>
              <w:lang w:bidi="ar-SA"/>
            </w:rPr>
          </w:pPr>
          <w:hyperlink w:anchor="_Toc474967390" w:history="1">
            <w:r w:rsidR="005E7746" w:rsidRPr="00070932">
              <w:rPr>
                <w:rStyle w:val="Hyperlink"/>
                <w:rFonts w:ascii="Traditional Arabic" w:hAnsi="Traditional Arabic" w:cs="Traditional Arabic" w:hint="eastAsia"/>
                <w:noProof/>
                <w:sz w:val="24"/>
                <w:szCs w:val="32"/>
                <w:rtl/>
              </w:rPr>
              <w:t>جهات</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اختلاف</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نظر</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در</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قُضات</w:t>
            </w:r>
            <w:r w:rsidR="005E7746" w:rsidRPr="00070932">
              <w:rPr>
                <w:rFonts w:ascii="Traditional Arabic" w:hAnsi="Traditional Arabic" w:cs="Traditional Arabic"/>
                <w:noProof/>
                <w:webHidden/>
                <w:sz w:val="24"/>
                <w:szCs w:val="32"/>
              </w:rPr>
              <w:tab/>
            </w:r>
            <w:r w:rsidR="005E7746" w:rsidRPr="00070932">
              <w:rPr>
                <w:rFonts w:ascii="Traditional Arabic" w:hAnsi="Traditional Arabic" w:cs="Traditional Arabic"/>
                <w:noProof/>
                <w:webHidden/>
                <w:sz w:val="24"/>
                <w:szCs w:val="32"/>
              </w:rPr>
              <w:fldChar w:fldCharType="begin"/>
            </w:r>
            <w:r w:rsidR="005E7746" w:rsidRPr="00070932">
              <w:rPr>
                <w:rFonts w:ascii="Traditional Arabic" w:hAnsi="Traditional Arabic" w:cs="Traditional Arabic"/>
                <w:noProof/>
                <w:webHidden/>
                <w:sz w:val="24"/>
                <w:szCs w:val="32"/>
              </w:rPr>
              <w:instrText xml:space="preserve"> PAGEREF _Toc474967390 \h </w:instrText>
            </w:r>
            <w:r w:rsidR="005E7746" w:rsidRPr="00070932">
              <w:rPr>
                <w:rFonts w:ascii="Traditional Arabic" w:hAnsi="Traditional Arabic" w:cs="Traditional Arabic"/>
                <w:noProof/>
                <w:webHidden/>
                <w:sz w:val="24"/>
                <w:szCs w:val="32"/>
              </w:rPr>
            </w:r>
            <w:r w:rsidR="005E7746" w:rsidRPr="00070932">
              <w:rPr>
                <w:rFonts w:ascii="Traditional Arabic" w:hAnsi="Traditional Arabic" w:cs="Traditional Arabic"/>
                <w:noProof/>
                <w:webHidden/>
                <w:sz w:val="24"/>
                <w:szCs w:val="32"/>
              </w:rPr>
              <w:fldChar w:fldCharType="separate"/>
            </w:r>
            <w:r w:rsidR="005E7746" w:rsidRPr="00070932">
              <w:rPr>
                <w:rFonts w:ascii="Traditional Arabic" w:hAnsi="Traditional Arabic" w:cs="Traditional Arabic"/>
                <w:noProof/>
                <w:webHidden/>
                <w:sz w:val="24"/>
                <w:szCs w:val="32"/>
              </w:rPr>
              <w:t>4</w:t>
            </w:r>
            <w:r w:rsidR="005E7746" w:rsidRPr="00070932">
              <w:rPr>
                <w:rFonts w:ascii="Traditional Arabic" w:hAnsi="Traditional Arabic" w:cs="Traditional Arabic"/>
                <w:noProof/>
                <w:webHidden/>
                <w:sz w:val="24"/>
                <w:szCs w:val="32"/>
              </w:rPr>
              <w:fldChar w:fldCharType="end"/>
            </w:r>
          </w:hyperlink>
        </w:p>
        <w:p w:rsidR="005E7746" w:rsidRPr="00070932" w:rsidRDefault="00E42BEA" w:rsidP="00070932">
          <w:pPr>
            <w:pStyle w:val="TOC1"/>
            <w:tabs>
              <w:tab w:val="right" w:leader="dot" w:pos="9350"/>
            </w:tabs>
            <w:spacing w:line="276" w:lineRule="auto"/>
            <w:rPr>
              <w:rFonts w:ascii="Traditional Arabic" w:hAnsi="Traditional Arabic" w:cs="Traditional Arabic"/>
              <w:noProof/>
              <w:sz w:val="24"/>
              <w:szCs w:val="24"/>
              <w:lang w:bidi="ar-SA"/>
            </w:rPr>
          </w:pPr>
          <w:hyperlink w:anchor="_Toc474967391" w:history="1">
            <w:r w:rsidR="005E7746" w:rsidRPr="00070932">
              <w:rPr>
                <w:rStyle w:val="Hyperlink"/>
                <w:rFonts w:ascii="Traditional Arabic" w:hAnsi="Traditional Arabic" w:cs="Traditional Arabic" w:hint="eastAsia"/>
                <w:noProof/>
                <w:sz w:val="24"/>
                <w:szCs w:val="32"/>
                <w:rtl/>
              </w:rPr>
              <w:t>فرض</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اختلاف</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اجتهاد</w:t>
            </w:r>
            <w:r w:rsidR="005E7746" w:rsidRPr="00070932">
              <w:rPr>
                <w:rStyle w:val="Hyperlink"/>
                <w:rFonts w:ascii="Traditional Arabic" w:hAnsi="Traditional Arabic" w:cs="Traditional Arabic" w:hint="cs"/>
                <w:noProof/>
                <w:sz w:val="24"/>
                <w:szCs w:val="32"/>
                <w:rtl/>
              </w:rPr>
              <w:t>ی</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در</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روا</w:t>
            </w:r>
            <w:r w:rsidR="005E7746" w:rsidRPr="00070932">
              <w:rPr>
                <w:rStyle w:val="Hyperlink"/>
                <w:rFonts w:ascii="Traditional Arabic" w:hAnsi="Traditional Arabic" w:cs="Traditional Arabic" w:hint="cs"/>
                <w:noProof/>
                <w:sz w:val="24"/>
                <w:szCs w:val="32"/>
                <w:rtl/>
              </w:rPr>
              <w:t>ی</w:t>
            </w:r>
            <w:r w:rsidR="005E7746" w:rsidRPr="00070932">
              <w:rPr>
                <w:rStyle w:val="Hyperlink"/>
                <w:rFonts w:ascii="Traditional Arabic" w:hAnsi="Traditional Arabic" w:cs="Traditional Arabic" w:hint="eastAsia"/>
                <w:noProof/>
                <w:sz w:val="24"/>
                <w:szCs w:val="32"/>
                <w:rtl/>
              </w:rPr>
              <w:t>ت</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عمر</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بن</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حنظله</w:t>
            </w:r>
            <w:r w:rsidR="005E7746" w:rsidRPr="00070932">
              <w:rPr>
                <w:rFonts w:ascii="Traditional Arabic" w:hAnsi="Traditional Arabic" w:cs="Traditional Arabic"/>
                <w:noProof/>
                <w:webHidden/>
                <w:sz w:val="24"/>
                <w:szCs w:val="32"/>
              </w:rPr>
              <w:tab/>
            </w:r>
            <w:r w:rsidR="005E7746" w:rsidRPr="00070932">
              <w:rPr>
                <w:rFonts w:ascii="Traditional Arabic" w:hAnsi="Traditional Arabic" w:cs="Traditional Arabic"/>
                <w:noProof/>
                <w:webHidden/>
                <w:sz w:val="24"/>
                <w:szCs w:val="32"/>
              </w:rPr>
              <w:fldChar w:fldCharType="begin"/>
            </w:r>
            <w:r w:rsidR="005E7746" w:rsidRPr="00070932">
              <w:rPr>
                <w:rFonts w:ascii="Traditional Arabic" w:hAnsi="Traditional Arabic" w:cs="Traditional Arabic"/>
                <w:noProof/>
                <w:webHidden/>
                <w:sz w:val="24"/>
                <w:szCs w:val="32"/>
              </w:rPr>
              <w:instrText xml:space="preserve"> PAGEREF _Toc474967391 \h </w:instrText>
            </w:r>
            <w:r w:rsidR="005E7746" w:rsidRPr="00070932">
              <w:rPr>
                <w:rFonts w:ascii="Traditional Arabic" w:hAnsi="Traditional Arabic" w:cs="Traditional Arabic"/>
                <w:noProof/>
                <w:webHidden/>
                <w:sz w:val="24"/>
                <w:szCs w:val="32"/>
              </w:rPr>
            </w:r>
            <w:r w:rsidR="005E7746" w:rsidRPr="00070932">
              <w:rPr>
                <w:rFonts w:ascii="Traditional Arabic" w:hAnsi="Traditional Arabic" w:cs="Traditional Arabic"/>
                <w:noProof/>
                <w:webHidden/>
                <w:sz w:val="24"/>
                <w:szCs w:val="32"/>
              </w:rPr>
              <w:fldChar w:fldCharType="separate"/>
            </w:r>
            <w:r w:rsidR="005E7746" w:rsidRPr="00070932">
              <w:rPr>
                <w:rFonts w:ascii="Traditional Arabic" w:hAnsi="Traditional Arabic" w:cs="Traditional Arabic"/>
                <w:noProof/>
                <w:webHidden/>
                <w:sz w:val="24"/>
                <w:szCs w:val="32"/>
              </w:rPr>
              <w:t>5</w:t>
            </w:r>
            <w:r w:rsidR="005E7746" w:rsidRPr="00070932">
              <w:rPr>
                <w:rFonts w:ascii="Traditional Arabic" w:hAnsi="Traditional Arabic" w:cs="Traditional Arabic"/>
                <w:noProof/>
                <w:webHidden/>
                <w:sz w:val="24"/>
                <w:szCs w:val="32"/>
              </w:rPr>
              <w:fldChar w:fldCharType="end"/>
            </w:r>
          </w:hyperlink>
        </w:p>
        <w:p w:rsidR="005E7746" w:rsidRPr="00070932" w:rsidRDefault="00E42BEA" w:rsidP="00070932">
          <w:pPr>
            <w:pStyle w:val="TOC1"/>
            <w:tabs>
              <w:tab w:val="right" w:leader="dot" w:pos="9350"/>
            </w:tabs>
            <w:spacing w:line="276" w:lineRule="auto"/>
            <w:rPr>
              <w:rFonts w:ascii="Traditional Arabic" w:hAnsi="Traditional Arabic" w:cs="Traditional Arabic"/>
              <w:noProof/>
              <w:sz w:val="24"/>
              <w:szCs w:val="24"/>
              <w:lang w:bidi="ar-SA"/>
            </w:rPr>
          </w:pPr>
          <w:hyperlink w:anchor="_Toc474967392" w:history="1">
            <w:r w:rsidR="005E7746" w:rsidRPr="00070932">
              <w:rPr>
                <w:rStyle w:val="Hyperlink"/>
                <w:rFonts w:ascii="Traditional Arabic" w:hAnsi="Traditional Arabic" w:cs="Traditional Arabic" w:hint="eastAsia"/>
                <w:noProof/>
                <w:sz w:val="24"/>
                <w:szCs w:val="32"/>
                <w:rtl/>
              </w:rPr>
              <w:t>ادله</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تقدم</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اورع</w:t>
            </w:r>
            <w:r w:rsidR="005E7746" w:rsidRPr="00070932">
              <w:rPr>
                <w:rStyle w:val="Hyperlink"/>
                <w:rFonts w:ascii="Traditional Arabic" w:hAnsi="Traditional Arabic" w:cs="Traditional Arabic" w:hint="cs"/>
                <w:noProof/>
                <w:sz w:val="24"/>
                <w:szCs w:val="32"/>
                <w:rtl/>
              </w:rPr>
              <w:t>ی</w:t>
            </w:r>
            <w:r w:rsidR="005E7746" w:rsidRPr="00070932">
              <w:rPr>
                <w:rStyle w:val="Hyperlink"/>
                <w:rFonts w:ascii="Traditional Arabic" w:hAnsi="Traditional Arabic" w:cs="Traditional Arabic" w:hint="eastAsia"/>
                <w:noProof/>
                <w:sz w:val="24"/>
                <w:szCs w:val="32"/>
                <w:rtl/>
              </w:rPr>
              <w:t>ت</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مجتهدان</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مساو</w:t>
            </w:r>
            <w:r w:rsidR="005E7746" w:rsidRPr="00070932">
              <w:rPr>
                <w:rStyle w:val="Hyperlink"/>
                <w:rFonts w:ascii="Traditional Arabic" w:hAnsi="Traditional Arabic" w:cs="Traditional Arabic" w:hint="cs"/>
                <w:noProof/>
                <w:sz w:val="24"/>
                <w:szCs w:val="32"/>
                <w:rtl/>
              </w:rPr>
              <w:t>ی</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در</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علم</w:t>
            </w:r>
            <w:r w:rsidR="005E7746" w:rsidRPr="00070932">
              <w:rPr>
                <w:rFonts w:ascii="Traditional Arabic" w:hAnsi="Traditional Arabic" w:cs="Traditional Arabic"/>
                <w:noProof/>
                <w:webHidden/>
                <w:sz w:val="24"/>
                <w:szCs w:val="32"/>
              </w:rPr>
              <w:tab/>
            </w:r>
            <w:r w:rsidR="005E7746" w:rsidRPr="00070932">
              <w:rPr>
                <w:rFonts w:ascii="Traditional Arabic" w:hAnsi="Traditional Arabic" w:cs="Traditional Arabic"/>
                <w:noProof/>
                <w:webHidden/>
                <w:sz w:val="24"/>
                <w:szCs w:val="32"/>
              </w:rPr>
              <w:fldChar w:fldCharType="begin"/>
            </w:r>
            <w:r w:rsidR="005E7746" w:rsidRPr="00070932">
              <w:rPr>
                <w:rFonts w:ascii="Traditional Arabic" w:hAnsi="Traditional Arabic" w:cs="Traditional Arabic"/>
                <w:noProof/>
                <w:webHidden/>
                <w:sz w:val="24"/>
                <w:szCs w:val="32"/>
              </w:rPr>
              <w:instrText xml:space="preserve"> PAGEREF _Toc474967392 \h </w:instrText>
            </w:r>
            <w:r w:rsidR="005E7746" w:rsidRPr="00070932">
              <w:rPr>
                <w:rFonts w:ascii="Traditional Arabic" w:hAnsi="Traditional Arabic" w:cs="Traditional Arabic"/>
                <w:noProof/>
                <w:webHidden/>
                <w:sz w:val="24"/>
                <w:szCs w:val="32"/>
              </w:rPr>
            </w:r>
            <w:r w:rsidR="005E7746" w:rsidRPr="00070932">
              <w:rPr>
                <w:rFonts w:ascii="Traditional Arabic" w:hAnsi="Traditional Arabic" w:cs="Traditional Arabic"/>
                <w:noProof/>
                <w:webHidden/>
                <w:sz w:val="24"/>
                <w:szCs w:val="32"/>
              </w:rPr>
              <w:fldChar w:fldCharType="separate"/>
            </w:r>
            <w:r w:rsidR="005E7746" w:rsidRPr="00070932">
              <w:rPr>
                <w:rFonts w:ascii="Traditional Arabic" w:hAnsi="Traditional Arabic" w:cs="Traditional Arabic"/>
                <w:noProof/>
                <w:webHidden/>
                <w:sz w:val="24"/>
                <w:szCs w:val="32"/>
              </w:rPr>
              <w:t>5</w:t>
            </w:r>
            <w:r w:rsidR="005E7746" w:rsidRPr="00070932">
              <w:rPr>
                <w:rFonts w:ascii="Traditional Arabic" w:hAnsi="Traditional Arabic" w:cs="Traditional Arabic"/>
                <w:noProof/>
                <w:webHidden/>
                <w:sz w:val="24"/>
                <w:szCs w:val="32"/>
              </w:rPr>
              <w:fldChar w:fldCharType="end"/>
            </w:r>
          </w:hyperlink>
        </w:p>
        <w:p w:rsidR="005E7746" w:rsidRPr="00070932" w:rsidRDefault="00E42BEA" w:rsidP="00070932">
          <w:pPr>
            <w:pStyle w:val="TOC1"/>
            <w:tabs>
              <w:tab w:val="right" w:leader="dot" w:pos="9350"/>
            </w:tabs>
            <w:spacing w:line="276" w:lineRule="auto"/>
            <w:rPr>
              <w:rFonts w:ascii="Traditional Arabic" w:hAnsi="Traditional Arabic" w:cs="Traditional Arabic"/>
              <w:noProof/>
              <w:sz w:val="24"/>
              <w:szCs w:val="24"/>
              <w:lang w:bidi="ar-SA"/>
            </w:rPr>
          </w:pPr>
          <w:hyperlink w:anchor="_Toc474967393" w:history="1">
            <w:r w:rsidR="005E7746" w:rsidRPr="00070932">
              <w:rPr>
                <w:rStyle w:val="Hyperlink"/>
                <w:rFonts w:ascii="Traditional Arabic" w:hAnsi="Traditional Arabic" w:cs="Traditional Arabic" w:hint="eastAsia"/>
                <w:noProof/>
                <w:sz w:val="24"/>
                <w:szCs w:val="32"/>
                <w:rtl/>
              </w:rPr>
              <w:t>احتمالات</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تقدم</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مجتهدان</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در</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اورع</w:t>
            </w:r>
            <w:r w:rsidR="005E7746" w:rsidRPr="00070932">
              <w:rPr>
                <w:rStyle w:val="Hyperlink"/>
                <w:rFonts w:ascii="Traditional Arabic" w:hAnsi="Traditional Arabic" w:cs="Traditional Arabic" w:hint="cs"/>
                <w:noProof/>
                <w:sz w:val="24"/>
                <w:szCs w:val="32"/>
                <w:rtl/>
              </w:rPr>
              <w:t>ی</w:t>
            </w:r>
            <w:r w:rsidR="005E7746" w:rsidRPr="00070932">
              <w:rPr>
                <w:rStyle w:val="Hyperlink"/>
                <w:rFonts w:ascii="Traditional Arabic" w:hAnsi="Traditional Arabic" w:cs="Traditional Arabic" w:hint="eastAsia"/>
                <w:noProof/>
                <w:sz w:val="24"/>
                <w:szCs w:val="32"/>
                <w:rtl/>
              </w:rPr>
              <w:t>ت</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cs"/>
                <w:noProof/>
                <w:sz w:val="24"/>
                <w:szCs w:val="32"/>
                <w:rtl/>
              </w:rPr>
              <w:t>ی</w:t>
            </w:r>
            <w:r w:rsidR="005E7746" w:rsidRPr="00070932">
              <w:rPr>
                <w:rStyle w:val="Hyperlink"/>
                <w:rFonts w:ascii="Traditional Arabic" w:hAnsi="Traditional Arabic" w:cs="Traditional Arabic" w:hint="eastAsia"/>
                <w:noProof/>
                <w:sz w:val="24"/>
                <w:szCs w:val="32"/>
                <w:rtl/>
              </w:rPr>
              <w:t>ا</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اعلم</w:t>
            </w:r>
            <w:r w:rsidR="005E7746" w:rsidRPr="00070932">
              <w:rPr>
                <w:rStyle w:val="Hyperlink"/>
                <w:rFonts w:ascii="Traditional Arabic" w:hAnsi="Traditional Arabic" w:cs="Traditional Arabic" w:hint="cs"/>
                <w:noProof/>
                <w:sz w:val="24"/>
                <w:szCs w:val="32"/>
                <w:rtl/>
              </w:rPr>
              <w:t>ی</w:t>
            </w:r>
            <w:r w:rsidR="005E7746" w:rsidRPr="00070932">
              <w:rPr>
                <w:rStyle w:val="Hyperlink"/>
                <w:rFonts w:ascii="Traditional Arabic" w:hAnsi="Traditional Arabic" w:cs="Traditional Arabic" w:hint="eastAsia"/>
                <w:noProof/>
                <w:sz w:val="24"/>
                <w:szCs w:val="32"/>
                <w:rtl/>
              </w:rPr>
              <w:t>ت</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در</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روا</w:t>
            </w:r>
            <w:r w:rsidR="005E7746" w:rsidRPr="00070932">
              <w:rPr>
                <w:rStyle w:val="Hyperlink"/>
                <w:rFonts w:ascii="Traditional Arabic" w:hAnsi="Traditional Arabic" w:cs="Traditional Arabic" w:hint="cs"/>
                <w:noProof/>
                <w:sz w:val="24"/>
                <w:szCs w:val="32"/>
                <w:rtl/>
              </w:rPr>
              <w:t>ی</w:t>
            </w:r>
            <w:r w:rsidR="005E7746" w:rsidRPr="00070932">
              <w:rPr>
                <w:rStyle w:val="Hyperlink"/>
                <w:rFonts w:ascii="Traditional Arabic" w:hAnsi="Traditional Arabic" w:cs="Traditional Arabic" w:hint="eastAsia"/>
                <w:noProof/>
                <w:sz w:val="24"/>
                <w:szCs w:val="32"/>
                <w:rtl/>
              </w:rPr>
              <w:t>ت</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عمر</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بن</w:t>
            </w:r>
            <w:r w:rsidR="005E7746" w:rsidRPr="00070932">
              <w:rPr>
                <w:rStyle w:val="Hyperlink"/>
                <w:rFonts w:ascii="Traditional Arabic" w:hAnsi="Traditional Arabic" w:cs="Traditional Arabic"/>
                <w:noProof/>
                <w:sz w:val="24"/>
                <w:szCs w:val="32"/>
                <w:rtl/>
              </w:rPr>
              <w:t xml:space="preserve"> </w:t>
            </w:r>
            <w:r w:rsidR="005E7746" w:rsidRPr="00070932">
              <w:rPr>
                <w:rStyle w:val="Hyperlink"/>
                <w:rFonts w:ascii="Traditional Arabic" w:hAnsi="Traditional Arabic" w:cs="Traditional Arabic" w:hint="eastAsia"/>
                <w:noProof/>
                <w:sz w:val="24"/>
                <w:szCs w:val="32"/>
                <w:rtl/>
              </w:rPr>
              <w:t>حنظله</w:t>
            </w:r>
            <w:r w:rsidR="005E7746" w:rsidRPr="00070932">
              <w:rPr>
                <w:rFonts w:ascii="Traditional Arabic" w:hAnsi="Traditional Arabic" w:cs="Traditional Arabic"/>
                <w:noProof/>
                <w:webHidden/>
                <w:sz w:val="24"/>
                <w:szCs w:val="32"/>
              </w:rPr>
              <w:tab/>
            </w:r>
            <w:r w:rsidR="005E7746" w:rsidRPr="00070932">
              <w:rPr>
                <w:rFonts w:ascii="Traditional Arabic" w:hAnsi="Traditional Arabic" w:cs="Traditional Arabic"/>
                <w:noProof/>
                <w:webHidden/>
                <w:sz w:val="24"/>
                <w:szCs w:val="32"/>
              </w:rPr>
              <w:fldChar w:fldCharType="begin"/>
            </w:r>
            <w:r w:rsidR="005E7746" w:rsidRPr="00070932">
              <w:rPr>
                <w:rFonts w:ascii="Traditional Arabic" w:hAnsi="Traditional Arabic" w:cs="Traditional Arabic"/>
                <w:noProof/>
                <w:webHidden/>
                <w:sz w:val="24"/>
                <w:szCs w:val="32"/>
              </w:rPr>
              <w:instrText xml:space="preserve"> PAGEREF _Toc474967393 \h </w:instrText>
            </w:r>
            <w:r w:rsidR="005E7746" w:rsidRPr="00070932">
              <w:rPr>
                <w:rFonts w:ascii="Traditional Arabic" w:hAnsi="Traditional Arabic" w:cs="Traditional Arabic"/>
                <w:noProof/>
                <w:webHidden/>
                <w:sz w:val="24"/>
                <w:szCs w:val="32"/>
              </w:rPr>
            </w:r>
            <w:r w:rsidR="005E7746" w:rsidRPr="00070932">
              <w:rPr>
                <w:rFonts w:ascii="Traditional Arabic" w:hAnsi="Traditional Arabic" w:cs="Traditional Arabic"/>
                <w:noProof/>
                <w:webHidden/>
                <w:sz w:val="24"/>
                <w:szCs w:val="32"/>
              </w:rPr>
              <w:fldChar w:fldCharType="separate"/>
            </w:r>
            <w:r w:rsidR="005E7746" w:rsidRPr="00070932">
              <w:rPr>
                <w:rFonts w:ascii="Traditional Arabic" w:hAnsi="Traditional Arabic" w:cs="Traditional Arabic"/>
                <w:noProof/>
                <w:webHidden/>
                <w:sz w:val="24"/>
                <w:szCs w:val="32"/>
              </w:rPr>
              <w:t>6</w:t>
            </w:r>
            <w:r w:rsidR="005E7746" w:rsidRPr="00070932">
              <w:rPr>
                <w:rFonts w:ascii="Traditional Arabic" w:hAnsi="Traditional Arabic" w:cs="Traditional Arabic"/>
                <w:noProof/>
                <w:webHidden/>
                <w:sz w:val="24"/>
                <w:szCs w:val="32"/>
              </w:rPr>
              <w:fldChar w:fldCharType="end"/>
            </w:r>
          </w:hyperlink>
        </w:p>
        <w:p w:rsidR="005E7746" w:rsidRPr="00070932" w:rsidRDefault="005E7746" w:rsidP="00070932">
          <w:pPr>
            <w:spacing w:line="276" w:lineRule="auto"/>
            <w:rPr>
              <w:rFonts w:ascii="Traditional Arabic" w:hAnsi="Traditional Arabic" w:cs="Traditional Arabic"/>
              <w:sz w:val="24"/>
              <w:szCs w:val="32"/>
            </w:rPr>
          </w:pPr>
          <w:r w:rsidRPr="00070932">
            <w:rPr>
              <w:rFonts w:ascii="Traditional Arabic" w:hAnsi="Traditional Arabic" w:cs="Traditional Arabic"/>
              <w:b/>
              <w:bCs/>
              <w:noProof/>
              <w:sz w:val="24"/>
              <w:szCs w:val="32"/>
            </w:rPr>
            <w:fldChar w:fldCharType="end"/>
          </w:r>
        </w:p>
      </w:sdtContent>
    </w:sdt>
    <w:p w:rsidR="005E7746" w:rsidRPr="00070932" w:rsidRDefault="005E7746" w:rsidP="005E7746">
      <w:pPr>
        <w:spacing w:after="0" w:line="480" w:lineRule="auto"/>
        <w:ind w:firstLine="0"/>
        <w:contextualSpacing w:val="0"/>
        <w:jc w:val="left"/>
        <w:rPr>
          <w:rFonts w:ascii="Traditional Arabic" w:hAnsi="Traditional Arabic" w:cs="Traditional Arabic"/>
          <w:sz w:val="24"/>
          <w:szCs w:val="32"/>
          <w:rtl/>
        </w:rPr>
      </w:pPr>
      <w:r w:rsidRPr="00070932">
        <w:rPr>
          <w:rFonts w:ascii="Traditional Arabic" w:hAnsi="Traditional Arabic" w:cs="Traditional Arabic"/>
          <w:sz w:val="24"/>
          <w:szCs w:val="32"/>
          <w:rtl/>
        </w:rPr>
        <w:br w:type="page"/>
      </w:r>
      <w:bookmarkStart w:id="0" w:name="_GoBack"/>
      <w:bookmarkEnd w:id="0"/>
    </w:p>
    <w:p w:rsidR="00070932" w:rsidRPr="00A4510F" w:rsidRDefault="00070932" w:rsidP="00070932">
      <w:pPr>
        <w:ind w:firstLine="0"/>
        <w:jc w:val="center"/>
        <w:rPr>
          <w:rFonts w:ascii="Traditional Arabic" w:hAnsi="Traditional Arabic" w:cs="Traditional Arabic"/>
          <w:rtl/>
        </w:rPr>
      </w:pPr>
      <w:r w:rsidRPr="00A4510F">
        <w:rPr>
          <w:rFonts w:ascii="Traditional Arabic" w:hAnsi="Traditional Arabic" w:cs="Traditional Arabic" w:hint="cs"/>
          <w:rtl/>
        </w:rPr>
        <w:lastRenderedPageBreak/>
        <w:t>بسم الله الرحمن الرحیم</w:t>
      </w:r>
    </w:p>
    <w:p w:rsidR="00070932" w:rsidRPr="00A4510F" w:rsidRDefault="00070932" w:rsidP="00070932">
      <w:pPr>
        <w:pStyle w:val="Heading1"/>
        <w:rPr>
          <w:rFonts w:ascii="Traditional Arabic" w:hAnsi="Traditional Arabic" w:cs="Traditional Arabic"/>
          <w:rtl/>
        </w:rPr>
      </w:pPr>
      <w:bookmarkStart w:id="1" w:name="_Toc450375464"/>
      <w:bookmarkStart w:id="2" w:name="_Toc450817023"/>
      <w:bookmarkStart w:id="3" w:name="_Toc451162277"/>
      <w:bookmarkStart w:id="4" w:name="_Toc451419897"/>
      <w:bookmarkStart w:id="5" w:name="_Toc451588796"/>
      <w:bookmarkStart w:id="6" w:name="_Toc452366656"/>
      <w:bookmarkStart w:id="7" w:name="_Toc452890833"/>
      <w:bookmarkStart w:id="8" w:name="_Toc453402795"/>
      <w:bookmarkStart w:id="9" w:name="_Toc453489222"/>
      <w:bookmarkStart w:id="10" w:name="_Toc462221455"/>
      <w:bookmarkStart w:id="11" w:name="_Toc465846670"/>
      <w:bookmarkStart w:id="12" w:name="_Toc466455067"/>
      <w:bookmarkStart w:id="13" w:name="_Toc470513050"/>
      <w:bookmarkStart w:id="14" w:name="_Toc470513091"/>
      <w:bookmarkStart w:id="15" w:name="_Toc474323495"/>
      <w:bookmarkStart w:id="16" w:name="_Toc461988926"/>
      <w:r w:rsidRPr="00A4510F">
        <w:rPr>
          <w:rFonts w:ascii="Traditional Arabic" w:hAnsi="Traditional Arabic" w:cs="Traditional Arabic"/>
          <w:color w:val="FF0000"/>
          <w:rtl/>
        </w:rPr>
        <w:t>موضوع:</w:t>
      </w:r>
      <w:r w:rsidRPr="00A4510F">
        <w:rPr>
          <w:rFonts w:ascii="Traditional Arabic" w:hAnsi="Traditional Arabic" w:cs="Traditional Arabic"/>
          <w:rtl/>
        </w:rPr>
        <w:t xml:space="preserve"> فقه / اجتهاد و تقلید / مسئله تقلید (</w:t>
      </w:r>
      <w:bookmarkEnd w:id="1"/>
      <w:bookmarkEnd w:id="2"/>
      <w:bookmarkEnd w:id="3"/>
      <w:bookmarkEnd w:id="4"/>
      <w:bookmarkEnd w:id="5"/>
      <w:bookmarkEnd w:id="6"/>
      <w:bookmarkEnd w:id="7"/>
      <w:bookmarkEnd w:id="8"/>
      <w:bookmarkEnd w:id="9"/>
      <w:bookmarkEnd w:id="10"/>
      <w:bookmarkEnd w:id="11"/>
      <w:bookmarkEnd w:id="12"/>
      <w:bookmarkEnd w:id="13"/>
      <w:bookmarkEnd w:id="14"/>
      <w:r w:rsidRPr="00A4510F">
        <w:rPr>
          <w:rFonts w:ascii="Traditional Arabic" w:hAnsi="Traditional Arabic" w:cs="Traditional Arabic" w:hint="cs"/>
          <w:rtl/>
        </w:rPr>
        <w:t>تخییر</w:t>
      </w:r>
      <w:r w:rsidRPr="00A4510F">
        <w:rPr>
          <w:rFonts w:ascii="Traditional Arabic" w:hAnsi="Traditional Arabic" w:cs="Traditional Arabic"/>
          <w:rtl/>
        </w:rPr>
        <w:t xml:space="preserve"> </w:t>
      </w:r>
      <w:r w:rsidRPr="00A4510F">
        <w:rPr>
          <w:rFonts w:ascii="Traditional Arabic" w:hAnsi="Traditional Arabic" w:cs="Traditional Arabic" w:hint="cs"/>
          <w:rtl/>
        </w:rPr>
        <w:t>بین</w:t>
      </w:r>
      <w:r w:rsidRPr="00A4510F">
        <w:rPr>
          <w:rFonts w:ascii="Traditional Arabic" w:hAnsi="Traditional Arabic" w:cs="Traditional Arabic"/>
          <w:rtl/>
        </w:rPr>
        <w:t xml:space="preserve"> </w:t>
      </w:r>
      <w:r w:rsidRPr="00A4510F">
        <w:rPr>
          <w:rFonts w:ascii="Traditional Arabic" w:hAnsi="Traditional Arabic" w:cs="Traditional Arabic" w:hint="cs"/>
          <w:rtl/>
        </w:rPr>
        <w:t>دو</w:t>
      </w:r>
      <w:r w:rsidRPr="00A4510F">
        <w:rPr>
          <w:rFonts w:ascii="Traditional Arabic" w:hAnsi="Traditional Arabic" w:cs="Traditional Arabic"/>
          <w:rtl/>
        </w:rPr>
        <w:t xml:space="preserve"> </w:t>
      </w:r>
      <w:r w:rsidRPr="00A4510F">
        <w:rPr>
          <w:rFonts w:ascii="Traditional Arabic" w:hAnsi="Traditional Arabic" w:cs="Traditional Arabic" w:hint="cs"/>
          <w:rtl/>
        </w:rPr>
        <w:t>مجتهد</w:t>
      </w:r>
      <w:r w:rsidRPr="00A4510F">
        <w:rPr>
          <w:rFonts w:ascii="Traditional Arabic" w:hAnsi="Traditional Arabic" w:cs="Traditional Arabic"/>
          <w:rtl/>
        </w:rPr>
        <w:t xml:space="preserve"> </w:t>
      </w:r>
      <w:r w:rsidRPr="00A4510F">
        <w:rPr>
          <w:rFonts w:ascii="Traditional Arabic" w:hAnsi="Traditional Arabic" w:cs="Traditional Arabic" w:hint="cs"/>
          <w:rtl/>
        </w:rPr>
        <w:t>مساوی</w:t>
      </w:r>
      <w:r w:rsidRPr="00A4510F">
        <w:rPr>
          <w:rFonts w:ascii="Traditional Arabic" w:hAnsi="Traditional Arabic" w:cs="Traditional Arabic"/>
          <w:rtl/>
        </w:rPr>
        <w:t>)</w:t>
      </w:r>
      <w:bookmarkEnd w:id="15"/>
    </w:p>
    <w:p w:rsidR="00070932" w:rsidRPr="00A4510F" w:rsidRDefault="00070932" w:rsidP="00070932">
      <w:pPr>
        <w:pStyle w:val="Heading1"/>
        <w:rPr>
          <w:rFonts w:ascii="Traditional Arabic" w:hAnsi="Traditional Arabic" w:cs="Traditional Arabic"/>
          <w:color w:val="FF0000"/>
          <w:rtl/>
        </w:rPr>
      </w:pPr>
      <w:bookmarkStart w:id="17" w:name="_Toc465846671"/>
      <w:bookmarkStart w:id="18" w:name="_Toc466455068"/>
      <w:bookmarkStart w:id="19" w:name="_Toc470513051"/>
      <w:bookmarkStart w:id="20" w:name="_Toc470513092"/>
      <w:bookmarkStart w:id="21" w:name="_Toc474323496"/>
      <w:bookmarkEnd w:id="16"/>
      <w:r w:rsidRPr="00A4510F">
        <w:rPr>
          <w:rFonts w:ascii="Traditional Arabic" w:hAnsi="Traditional Arabic" w:cs="Traditional Arabic" w:hint="cs"/>
          <w:color w:val="FF0000"/>
          <w:rtl/>
        </w:rPr>
        <w:t>اشاره</w:t>
      </w:r>
      <w:bookmarkEnd w:id="17"/>
      <w:bookmarkEnd w:id="18"/>
      <w:bookmarkEnd w:id="19"/>
      <w:bookmarkEnd w:id="20"/>
      <w:bookmarkEnd w:id="21"/>
    </w:p>
    <w:p w:rsidR="00714575" w:rsidRPr="00070932" w:rsidRDefault="00714575" w:rsidP="00B34B19">
      <w:pPr>
        <w:jc w:val="lowKashida"/>
        <w:rPr>
          <w:rFonts w:ascii="Traditional Arabic" w:hAnsi="Traditional Arabic" w:cs="Traditional Arabic"/>
          <w:rtl/>
        </w:rPr>
      </w:pPr>
      <w:r w:rsidRPr="00070932">
        <w:rPr>
          <w:rFonts w:ascii="Traditional Arabic" w:hAnsi="Traditional Arabic" w:cs="Traditional Arabic" w:hint="cs"/>
          <w:rtl/>
        </w:rPr>
        <w:t xml:space="preserve">بعد از بیان اقوال؛ ادله تقدیم اورع مورد بحث قرار گرفت، دلیل و نکته چهارم مقبوله عمر بن حنظله این هست که مضمون در مقبوله تقدیم اورع در حدیث، قضا و در فتوا و اجتهاد است، اصل ورود حدیث در باب قضا یا حدیث است، در اصل به هر دلیلی که بیان خواهد شد؛ به این روایت عمل نشده است، زمانی که در آن اصل به این روایت عمل نشده، مدلول مطابقی به این روایت عمل نشده، در آن قسمتی که جزء مدلول التزامی؛ یا با اولویت یا تنقیح مناط تسری داده شد؛ آن هم ساقط </w:t>
      </w:r>
      <w:r w:rsidR="005E7746" w:rsidRPr="00070932">
        <w:rPr>
          <w:rFonts w:ascii="Traditional Arabic" w:hAnsi="Traditional Arabic" w:cs="Traditional Arabic" w:hint="cs"/>
          <w:rtl/>
        </w:rPr>
        <w:t>می‌شود</w:t>
      </w:r>
      <w:r w:rsidRPr="00070932">
        <w:rPr>
          <w:rFonts w:ascii="Traditional Arabic" w:hAnsi="Traditional Arabic" w:cs="Traditional Arabic" w:hint="cs"/>
          <w:rtl/>
        </w:rPr>
        <w:t xml:space="preserve">، این اشکال مبتنی بر یک قاعده اصولی است که در جای خود بحث شده است و آن قاعده این است که اگر مدلول مطابقی از حجیت ساقط شد، آیا مدلول التزامی هم </w:t>
      </w:r>
      <w:r w:rsidR="005E7746" w:rsidRPr="00070932">
        <w:rPr>
          <w:rFonts w:ascii="Traditional Arabic" w:hAnsi="Traditional Arabic" w:cs="Traditional Arabic" w:hint="cs"/>
          <w:rtl/>
        </w:rPr>
        <w:t>به‌تبع</w:t>
      </w:r>
      <w:r w:rsidRPr="00070932">
        <w:rPr>
          <w:rFonts w:ascii="Traditional Arabic" w:hAnsi="Traditional Arabic" w:cs="Traditional Arabic" w:hint="cs"/>
          <w:rtl/>
        </w:rPr>
        <w:t xml:space="preserve"> آن ساقط </w:t>
      </w:r>
      <w:r w:rsidR="005E7746" w:rsidRPr="00070932">
        <w:rPr>
          <w:rFonts w:ascii="Traditional Arabic" w:hAnsi="Traditional Arabic" w:cs="Traditional Arabic" w:hint="cs"/>
          <w:rtl/>
        </w:rPr>
        <w:t>می‌شود</w:t>
      </w:r>
      <w:r w:rsidRPr="00070932">
        <w:rPr>
          <w:rFonts w:ascii="Traditional Arabic" w:hAnsi="Traditional Arabic" w:cs="Traditional Arabic" w:hint="cs"/>
          <w:rtl/>
        </w:rPr>
        <w:t xml:space="preserve">، </w:t>
      </w:r>
      <w:r w:rsidR="00C81A63" w:rsidRPr="00070932">
        <w:rPr>
          <w:rFonts w:ascii="Traditional Arabic" w:hAnsi="Traditional Arabic" w:cs="Traditional Arabic" w:hint="cs"/>
          <w:rtl/>
        </w:rPr>
        <w:t xml:space="preserve">یا اینکه مدلول التزامی </w:t>
      </w:r>
      <w:r w:rsidR="005E7746" w:rsidRPr="00070932">
        <w:rPr>
          <w:rFonts w:ascii="Traditional Arabic" w:hAnsi="Traditional Arabic" w:cs="Traditional Arabic" w:hint="cs"/>
          <w:rtl/>
        </w:rPr>
        <w:t>می‌تواند</w:t>
      </w:r>
      <w:r w:rsidRPr="00070932">
        <w:rPr>
          <w:rFonts w:ascii="Traditional Arabic" w:hAnsi="Traditional Arabic" w:cs="Traditional Arabic" w:hint="cs"/>
          <w:rtl/>
        </w:rPr>
        <w:t xml:space="preserve"> حتی بعد از سقوط</w:t>
      </w:r>
      <w:r w:rsidR="00C81A63" w:rsidRPr="00070932">
        <w:rPr>
          <w:rFonts w:ascii="Traditional Arabic" w:hAnsi="Traditional Arabic" w:cs="Traditional Arabic" w:hint="cs"/>
          <w:rtl/>
        </w:rPr>
        <w:t xml:space="preserve"> مدلول مطابقی در حجیت باقی بماند، این بحث بسیار مهم اصولی است، </w:t>
      </w:r>
      <w:r w:rsidR="005E7746" w:rsidRPr="00070932">
        <w:rPr>
          <w:rFonts w:ascii="Traditional Arabic" w:hAnsi="Traditional Arabic" w:cs="Traditional Arabic" w:hint="cs"/>
          <w:rtl/>
        </w:rPr>
        <w:t>به‌عبارت‌دیگر</w:t>
      </w:r>
      <w:r w:rsidR="00C81A63" w:rsidRPr="00070932">
        <w:rPr>
          <w:rFonts w:ascii="Traditional Arabic" w:hAnsi="Traditional Arabic" w:cs="Traditional Arabic" w:hint="cs"/>
          <w:rtl/>
        </w:rPr>
        <w:t xml:space="preserve"> در این بحث اصولی سؤال این است که مدلول التزامی؛ دلالت اولویت، تنقیح مناط، یا انواع دیگر </w:t>
      </w:r>
      <w:r w:rsidR="005E7746" w:rsidRPr="00070932">
        <w:rPr>
          <w:rFonts w:ascii="Traditional Arabic" w:hAnsi="Traditional Arabic" w:cs="Traditional Arabic" w:hint="cs"/>
          <w:rtl/>
        </w:rPr>
        <w:t>مدلول‌های</w:t>
      </w:r>
      <w:r w:rsidR="00C81A63" w:rsidRPr="00070932">
        <w:rPr>
          <w:rFonts w:ascii="Traditional Arabic" w:hAnsi="Traditional Arabic" w:cs="Traditional Arabic" w:hint="cs"/>
          <w:rtl/>
        </w:rPr>
        <w:t xml:space="preserve"> التزامی، یا </w:t>
      </w:r>
      <w:r w:rsidR="005E7746" w:rsidRPr="00070932">
        <w:rPr>
          <w:rFonts w:ascii="Traditional Arabic" w:hAnsi="Traditional Arabic" w:cs="Traditional Arabic" w:hint="cs"/>
          <w:rtl/>
        </w:rPr>
        <w:t>به‌عبارت‌دیگر</w:t>
      </w:r>
      <w:r w:rsidR="00C81A63" w:rsidRPr="00070932">
        <w:rPr>
          <w:rFonts w:ascii="Traditional Arabic" w:hAnsi="Traditional Arabic" w:cs="Traditional Arabic" w:hint="cs"/>
          <w:rtl/>
        </w:rPr>
        <w:t xml:space="preserve"> مدلولات تبعی نسبت به یک مدلول دیگر؛ مطلبی را گفته، اما </w:t>
      </w:r>
      <w:r w:rsidR="00ED4A91">
        <w:rPr>
          <w:rFonts w:ascii="Traditional Arabic" w:hAnsi="Traditional Arabic" w:cs="Traditional Arabic"/>
          <w:rtl/>
        </w:rPr>
        <w:t>بالطبع</w:t>
      </w:r>
      <w:r w:rsidR="00C81A63" w:rsidRPr="00070932">
        <w:rPr>
          <w:rFonts w:ascii="Traditional Arabic" w:hAnsi="Traditional Arabic" w:cs="Traditional Arabic" w:hint="cs"/>
          <w:rtl/>
        </w:rPr>
        <w:t xml:space="preserve"> یک چیز دیگر هم از این دلیل فهمیده شده.</w:t>
      </w:r>
    </w:p>
    <w:p w:rsidR="005F5576" w:rsidRPr="00070932" w:rsidRDefault="005F5576" w:rsidP="00B34B19">
      <w:pPr>
        <w:pStyle w:val="Heading1"/>
        <w:jc w:val="lowKashida"/>
        <w:rPr>
          <w:rFonts w:ascii="Traditional Arabic" w:hAnsi="Traditional Arabic" w:cs="Traditional Arabic"/>
          <w:color w:val="FF0000"/>
          <w:szCs w:val="40"/>
          <w:rtl/>
        </w:rPr>
      </w:pPr>
      <w:bookmarkStart w:id="22" w:name="_Toc474967387"/>
      <w:r w:rsidRPr="00070932">
        <w:rPr>
          <w:rFonts w:ascii="Traditional Arabic" w:hAnsi="Traditional Arabic" w:cs="Traditional Arabic" w:hint="cs"/>
          <w:color w:val="FF0000"/>
          <w:szCs w:val="40"/>
          <w:rtl/>
        </w:rPr>
        <w:t>حدوث یا سقوط مدلول التزامی و تبعی در تبعیت از مدلول اصلی و مطابقی</w:t>
      </w:r>
      <w:bookmarkEnd w:id="22"/>
    </w:p>
    <w:p w:rsidR="00C81A63" w:rsidRPr="00070932" w:rsidRDefault="00C81A63" w:rsidP="00B34B19">
      <w:pPr>
        <w:jc w:val="lowKashida"/>
        <w:rPr>
          <w:rFonts w:ascii="Traditional Arabic" w:hAnsi="Traditional Arabic" w:cs="Traditional Arabic"/>
          <w:rtl/>
        </w:rPr>
      </w:pPr>
      <w:r w:rsidRPr="00070932">
        <w:rPr>
          <w:rFonts w:ascii="Traditional Arabic" w:hAnsi="Traditional Arabic" w:cs="Traditional Arabic" w:hint="cs"/>
          <w:rtl/>
        </w:rPr>
        <w:t>سؤال این است که مدلول التزامی و مدلولات تبعی در حدوثشان تابع آن مدلول اصلی و مطابقی هستند</w:t>
      </w:r>
      <w:r w:rsidR="00F830B3" w:rsidRPr="00070932">
        <w:rPr>
          <w:rFonts w:ascii="Traditional Arabic" w:hAnsi="Traditional Arabic" w:cs="Traditional Arabic" w:hint="cs"/>
          <w:rtl/>
        </w:rPr>
        <w:t xml:space="preserve">، در بقاء و استمرار هم تابع و در سقوط هم تابع آن هستند، یا اینکه </w:t>
      </w:r>
      <w:r w:rsidR="005E7746" w:rsidRPr="00070932">
        <w:rPr>
          <w:rFonts w:ascii="Traditional Arabic" w:hAnsi="Traditional Arabic" w:cs="Traditional Arabic" w:hint="cs"/>
          <w:rtl/>
        </w:rPr>
        <w:t>می‌تواند</w:t>
      </w:r>
      <w:r w:rsidR="00F830B3" w:rsidRPr="00070932">
        <w:rPr>
          <w:rFonts w:ascii="Traditional Arabic" w:hAnsi="Traditional Arabic" w:cs="Traditional Arabic" w:hint="cs"/>
          <w:rtl/>
        </w:rPr>
        <w:t xml:space="preserve"> آن مدلول اصلی و مطابقی ساقط بشود، اما </w:t>
      </w:r>
      <w:r w:rsidR="005E7746" w:rsidRPr="00070932">
        <w:rPr>
          <w:rFonts w:ascii="Traditional Arabic" w:hAnsi="Traditional Arabic" w:cs="Traditional Arabic" w:hint="cs"/>
          <w:rtl/>
        </w:rPr>
        <w:t>این‌ها</w:t>
      </w:r>
      <w:r w:rsidR="00F830B3" w:rsidRPr="00070932">
        <w:rPr>
          <w:rFonts w:ascii="Traditional Arabic" w:hAnsi="Traditional Arabic" w:cs="Traditional Arabic" w:hint="cs"/>
          <w:rtl/>
        </w:rPr>
        <w:t xml:space="preserve"> باقی باشند و </w:t>
      </w:r>
      <w:r w:rsidR="005E7746" w:rsidRPr="00070932">
        <w:rPr>
          <w:rFonts w:ascii="Traditional Arabic" w:hAnsi="Traditional Arabic" w:cs="Traditional Arabic" w:hint="cs"/>
          <w:rtl/>
        </w:rPr>
        <w:t>به‌عبارت‌دیگر</w:t>
      </w:r>
      <w:r w:rsidR="00F830B3" w:rsidRPr="00070932">
        <w:rPr>
          <w:rFonts w:ascii="Traditional Arabic" w:hAnsi="Traditional Arabic" w:cs="Traditional Arabic" w:hint="cs"/>
          <w:rtl/>
        </w:rPr>
        <w:t xml:space="preserve">؛ آیا دلالات التزامیه و تبعیه حدوثاً و بقائاً تابع آن دلالت اصلی هستند، یا اینکه حدوثاً </w:t>
      </w:r>
      <w:r w:rsidR="005E7746" w:rsidRPr="00070932">
        <w:rPr>
          <w:rFonts w:ascii="Traditional Arabic" w:hAnsi="Traditional Arabic" w:cs="Traditional Arabic" w:hint="cs"/>
          <w:rtl/>
        </w:rPr>
        <w:t>تابع‌اند</w:t>
      </w:r>
      <w:r w:rsidR="00F830B3" w:rsidRPr="00070932">
        <w:rPr>
          <w:rFonts w:ascii="Traditional Arabic" w:hAnsi="Traditional Arabic" w:cs="Traditional Arabic" w:hint="cs"/>
          <w:rtl/>
        </w:rPr>
        <w:t xml:space="preserve">، اما در بقاء </w:t>
      </w:r>
      <w:r w:rsidR="005E7746" w:rsidRPr="00070932">
        <w:rPr>
          <w:rFonts w:ascii="Traditional Arabic" w:hAnsi="Traditional Arabic" w:cs="Traditional Arabic" w:hint="cs"/>
          <w:rtl/>
        </w:rPr>
        <w:t>می‌توانند</w:t>
      </w:r>
      <w:r w:rsidR="00F830B3" w:rsidRPr="00070932">
        <w:rPr>
          <w:rFonts w:ascii="Traditional Arabic" w:hAnsi="Traditional Arabic" w:cs="Traditional Arabic" w:hint="cs"/>
          <w:rtl/>
        </w:rPr>
        <w:t xml:space="preserve"> استمرار داشته باشد</w:t>
      </w:r>
      <w:r w:rsidR="00950A07" w:rsidRPr="00070932">
        <w:rPr>
          <w:rFonts w:ascii="Traditional Arabic" w:hAnsi="Traditional Arabic" w:cs="Traditional Arabic" w:hint="cs"/>
          <w:rtl/>
        </w:rPr>
        <w:t xml:space="preserve">، نوعی زیادة الفرع علی الاصل </w:t>
      </w:r>
      <w:r w:rsidR="005E7746" w:rsidRPr="00070932">
        <w:rPr>
          <w:rFonts w:ascii="Traditional Arabic" w:hAnsi="Traditional Arabic" w:cs="Traditional Arabic" w:hint="cs"/>
          <w:rtl/>
        </w:rPr>
        <w:t>می‌شود</w:t>
      </w:r>
      <w:r w:rsidR="00950A07" w:rsidRPr="00070932">
        <w:rPr>
          <w:rFonts w:ascii="Traditional Arabic" w:hAnsi="Traditional Arabic" w:cs="Traditional Arabic" w:hint="cs"/>
          <w:rtl/>
        </w:rPr>
        <w:t xml:space="preserve">، این دلالت تبعی باقی است، </w:t>
      </w:r>
      <w:r w:rsidR="00ED4A91">
        <w:rPr>
          <w:rFonts w:ascii="Traditional Arabic" w:hAnsi="Traditional Arabic" w:cs="Traditional Arabic" w:hint="cs"/>
          <w:rtl/>
        </w:rPr>
        <w:t>درحالی‌که</w:t>
      </w:r>
      <w:r w:rsidR="00950A07" w:rsidRPr="00070932">
        <w:rPr>
          <w:rFonts w:ascii="Traditional Arabic" w:hAnsi="Traditional Arabic" w:cs="Traditional Arabic" w:hint="cs"/>
          <w:rtl/>
        </w:rPr>
        <w:t xml:space="preserve"> دلالت اصلی از حجیت ساقط شده است</w:t>
      </w:r>
      <w:r w:rsidR="00D25159" w:rsidRPr="00070932">
        <w:rPr>
          <w:rFonts w:ascii="Traditional Arabic" w:hAnsi="Traditional Arabic" w:cs="Traditional Arabic" w:hint="cs"/>
          <w:rtl/>
        </w:rPr>
        <w:t xml:space="preserve">، این یک بحث کلان اصولی است که «هل تتبع دلالات التزامیه و التبعیه الدلالة المطابقیه حدوثاً و بقائاً أو تبقی علی الحجیة حتی بعد سقوط دلالة المطابقیه»، دو نظر در اینجا هست، احیاناً شاید تفصیلاتی در </w:t>
      </w:r>
      <w:r w:rsidR="005E7746" w:rsidRPr="00070932">
        <w:rPr>
          <w:rFonts w:ascii="Traditional Arabic" w:hAnsi="Traditional Arabic" w:cs="Traditional Arabic" w:hint="cs"/>
          <w:rtl/>
        </w:rPr>
        <w:t>این‌ها</w:t>
      </w:r>
      <w:r w:rsidR="00D25159" w:rsidRPr="00070932">
        <w:rPr>
          <w:rFonts w:ascii="Traditional Arabic" w:hAnsi="Traditional Arabic" w:cs="Traditional Arabic" w:hint="cs"/>
          <w:rtl/>
        </w:rPr>
        <w:t xml:space="preserve"> باشد، بحث مفصلش در اصول آمده است</w:t>
      </w:r>
      <w:r w:rsidR="000075ED" w:rsidRPr="00070932">
        <w:rPr>
          <w:rFonts w:ascii="Traditional Arabic" w:hAnsi="Traditional Arabic" w:cs="Traditional Arabic" w:hint="cs"/>
          <w:rtl/>
        </w:rPr>
        <w:t>.</w:t>
      </w:r>
    </w:p>
    <w:p w:rsidR="000075ED" w:rsidRPr="00070932" w:rsidRDefault="000075ED" w:rsidP="00B34B19">
      <w:pPr>
        <w:jc w:val="lowKashida"/>
        <w:rPr>
          <w:rFonts w:ascii="Traditional Arabic" w:hAnsi="Traditional Arabic" w:cs="Traditional Arabic"/>
          <w:rtl/>
        </w:rPr>
      </w:pPr>
      <w:r w:rsidRPr="00070932">
        <w:rPr>
          <w:rFonts w:ascii="Traditional Arabic" w:hAnsi="Traditional Arabic" w:cs="Traditional Arabic" w:hint="cs"/>
          <w:rtl/>
        </w:rPr>
        <w:t xml:space="preserve">تطبیق بحث کبروی و بسیار مهم اصولی بر </w:t>
      </w:r>
      <w:r w:rsidR="00456CBA">
        <w:rPr>
          <w:rFonts w:ascii="Traditional Arabic" w:hAnsi="Traditional Arabic" w:cs="Traditional Arabic" w:hint="cs"/>
          <w:rtl/>
        </w:rPr>
        <w:t>مانحن‌فیه</w:t>
      </w:r>
      <w:r w:rsidRPr="00070932">
        <w:rPr>
          <w:rFonts w:ascii="Traditional Arabic" w:hAnsi="Traditional Arabic" w:cs="Traditional Arabic" w:hint="cs"/>
          <w:rtl/>
        </w:rPr>
        <w:t xml:space="preserve"> این است که در اینجا بنابر بعضی از فروض محط اصلی خبر مقبوله عمر بن حنظله که به دید ما معتبره عمر بن حنظله است، یا قضا هست، یا نقل روایت است و </w:t>
      </w:r>
      <w:r w:rsidR="00456CBA">
        <w:rPr>
          <w:rFonts w:ascii="Traditional Arabic" w:hAnsi="Traditional Arabic" w:cs="Traditional Arabic" w:hint="cs"/>
          <w:rtl/>
        </w:rPr>
        <w:t>افتا</w:t>
      </w:r>
      <w:r w:rsidRPr="00070932">
        <w:rPr>
          <w:rFonts w:ascii="Traditional Arabic" w:hAnsi="Traditional Arabic" w:cs="Traditional Arabic" w:hint="cs"/>
          <w:rtl/>
        </w:rPr>
        <w:t xml:space="preserve"> را بعد از ثبوت مسئله؛ از باب اولویت یا تنقیح مناط و از امثالهم به او ملحق </w:t>
      </w:r>
      <w:r w:rsidR="005E7746" w:rsidRPr="00070932">
        <w:rPr>
          <w:rFonts w:ascii="Traditional Arabic" w:hAnsi="Traditional Arabic" w:cs="Traditional Arabic" w:hint="cs"/>
          <w:rtl/>
        </w:rPr>
        <w:t>می‌شود</w:t>
      </w:r>
      <w:r w:rsidRPr="00070932">
        <w:rPr>
          <w:rFonts w:ascii="Traditional Arabic" w:hAnsi="Traditional Arabic" w:cs="Traditional Arabic" w:hint="cs"/>
          <w:rtl/>
        </w:rPr>
        <w:t xml:space="preserve">، شمول روایت معتبره عمر بن حنظله نسبت به مقام اجتهاد و </w:t>
      </w:r>
      <w:r w:rsidR="00456CBA">
        <w:rPr>
          <w:rFonts w:ascii="Traditional Arabic" w:hAnsi="Traditional Arabic" w:cs="Traditional Arabic" w:hint="cs"/>
          <w:rtl/>
        </w:rPr>
        <w:t>افتا</w:t>
      </w:r>
      <w:r w:rsidRPr="00070932">
        <w:rPr>
          <w:rFonts w:ascii="Traditional Arabic" w:hAnsi="Traditional Arabic" w:cs="Traditional Arabic" w:hint="cs"/>
          <w:rtl/>
        </w:rPr>
        <w:t>؛ شمول درجه دو هست</w:t>
      </w:r>
      <w:r w:rsidR="005F6943" w:rsidRPr="00070932">
        <w:rPr>
          <w:rFonts w:ascii="Traditional Arabic" w:hAnsi="Traditional Arabic" w:cs="Traditional Arabic" w:hint="cs"/>
          <w:rtl/>
        </w:rPr>
        <w:t xml:space="preserve">، تابعی بود از مدلول اصلی که در باب قضا و روایت است، دقیقاً با تقریری که بیان </w:t>
      </w:r>
      <w:r w:rsidR="005E7746" w:rsidRPr="00070932">
        <w:rPr>
          <w:rFonts w:ascii="Traditional Arabic" w:hAnsi="Traditional Arabic" w:cs="Traditional Arabic" w:hint="cs"/>
          <w:rtl/>
        </w:rPr>
        <w:t>می‌شود</w:t>
      </w:r>
      <w:r w:rsidR="005F6943" w:rsidRPr="00070932">
        <w:rPr>
          <w:rFonts w:ascii="Traditional Arabic" w:hAnsi="Traditional Arabic" w:cs="Traditional Arabic" w:hint="cs"/>
          <w:rtl/>
        </w:rPr>
        <w:t>؛ مصداق کبرای کلی است</w:t>
      </w:r>
      <w:r w:rsidR="003F6488" w:rsidRPr="00070932">
        <w:rPr>
          <w:rFonts w:ascii="Traditional Arabic" w:hAnsi="Traditional Arabic" w:cs="Traditional Arabic" w:hint="cs"/>
          <w:rtl/>
        </w:rPr>
        <w:t xml:space="preserve">، دلالت تبعی است، اصل روایت محط جای دیگری بوده است، </w:t>
      </w:r>
      <w:r w:rsidR="005E7746" w:rsidRPr="00070932">
        <w:rPr>
          <w:rFonts w:ascii="Traditional Arabic" w:hAnsi="Traditional Arabic" w:cs="Traditional Arabic" w:hint="cs"/>
          <w:rtl/>
        </w:rPr>
        <w:t>ازآنجا</w:t>
      </w:r>
      <w:r w:rsidR="003F6488" w:rsidRPr="00070932">
        <w:rPr>
          <w:rFonts w:ascii="Traditional Arabic" w:hAnsi="Traditional Arabic" w:cs="Traditional Arabic" w:hint="cs"/>
          <w:rtl/>
        </w:rPr>
        <w:t xml:space="preserve"> با یک شکلی از اولویت یا تنقیح مناط به بحث مورد نظر کشیده شد</w:t>
      </w:r>
      <w:r w:rsidR="00C26F30" w:rsidRPr="00070932">
        <w:rPr>
          <w:rFonts w:ascii="Traditional Arabic" w:hAnsi="Traditional Arabic" w:cs="Traditional Arabic" w:hint="cs"/>
          <w:rtl/>
        </w:rPr>
        <w:t xml:space="preserve">، در دلالت اصلیه معمولاً این حجیت را </w:t>
      </w:r>
      <w:r w:rsidR="005E7746" w:rsidRPr="00070932">
        <w:rPr>
          <w:rFonts w:ascii="Traditional Arabic" w:hAnsi="Traditional Arabic" w:cs="Traditional Arabic" w:hint="cs"/>
          <w:rtl/>
        </w:rPr>
        <w:t>نپذیرفته‌اند</w:t>
      </w:r>
      <w:r w:rsidR="00C26F30" w:rsidRPr="00070932">
        <w:rPr>
          <w:rFonts w:ascii="Traditional Arabic" w:hAnsi="Traditional Arabic" w:cs="Traditional Arabic" w:hint="cs"/>
          <w:rtl/>
        </w:rPr>
        <w:t>، به این روایت در بحث اختلاف و تعارض روایات و حتی در تعارض قضات کسی به این عمل نکرده است</w:t>
      </w:r>
      <w:r w:rsidR="00105C40" w:rsidRPr="00070932">
        <w:rPr>
          <w:rFonts w:ascii="Traditional Arabic" w:hAnsi="Traditional Arabic" w:cs="Traditional Arabic" w:hint="cs"/>
          <w:rtl/>
        </w:rPr>
        <w:t xml:space="preserve"> که گفته شود در مقام تفاوت این دو </w:t>
      </w:r>
      <w:r w:rsidR="00456CBA">
        <w:rPr>
          <w:rFonts w:ascii="Traditional Arabic" w:hAnsi="Traditional Arabic" w:cs="Traditional Arabic" w:hint="cs"/>
          <w:rtl/>
        </w:rPr>
        <w:t>طایفه</w:t>
      </w:r>
      <w:r w:rsidR="00105C40" w:rsidRPr="00070932">
        <w:rPr>
          <w:rFonts w:ascii="Traditional Arabic" w:hAnsi="Traditional Arabic" w:cs="Traditional Arabic" w:hint="cs"/>
          <w:rtl/>
        </w:rPr>
        <w:t xml:space="preserve"> متعارض از روایات به لحاظ اوصاف راوی، گفته شود که آنی که روایش به این صورت است و این اوصاف را بیشتر دارد، مقدم است، این را کسی عمل نکرده است، </w:t>
      </w:r>
      <w:r w:rsidR="00105C40" w:rsidRPr="00070932">
        <w:rPr>
          <w:rFonts w:ascii="Traditional Arabic" w:hAnsi="Traditional Arabic" w:cs="Traditional Arabic" w:hint="cs"/>
          <w:rtl/>
        </w:rPr>
        <w:lastRenderedPageBreak/>
        <w:t xml:space="preserve">لااقل در </w:t>
      </w:r>
      <w:r w:rsidR="005E7746" w:rsidRPr="00070932">
        <w:rPr>
          <w:rFonts w:ascii="Traditional Arabic" w:hAnsi="Traditional Arabic" w:cs="Traditional Arabic" w:hint="cs"/>
          <w:rtl/>
        </w:rPr>
        <w:t>دوره‌های</w:t>
      </w:r>
      <w:r w:rsidR="00105C40" w:rsidRPr="00070932">
        <w:rPr>
          <w:rFonts w:ascii="Traditional Arabic" w:hAnsi="Traditional Arabic" w:cs="Traditional Arabic" w:hint="cs"/>
          <w:rtl/>
        </w:rPr>
        <w:t xml:space="preserve"> متأخر کسی به این صورت عمل نکرده است</w:t>
      </w:r>
      <w:r w:rsidR="00F72F52" w:rsidRPr="00070932">
        <w:rPr>
          <w:rFonts w:ascii="Traditional Arabic" w:hAnsi="Traditional Arabic" w:cs="Traditional Arabic" w:hint="cs"/>
          <w:rtl/>
        </w:rPr>
        <w:t xml:space="preserve">، زمانی که در مدلول اصلی روایت ساقط شد، فرع مصداق همان بحث </w:t>
      </w:r>
      <w:r w:rsidR="005E7746" w:rsidRPr="00070932">
        <w:rPr>
          <w:rFonts w:ascii="Traditional Arabic" w:hAnsi="Traditional Arabic" w:cs="Traditional Arabic" w:hint="cs"/>
          <w:rtl/>
        </w:rPr>
        <w:t>می‌شود</w:t>
      </w:r>
      <w:r w:rsidR="001F6A0D" w:rsidRPr="00070932">
        <w:rPr>
          <w:rFonts w:ascii="Traditional Arabic" w:hAnsi="Traditional Arabic" w:cs="Traditional Arabic" w:hint="cs"/>
          <w:rtl/>
        </w:rPr>
        <w:t>.</w:t>
      </w:r>
    </w:p>
    <w:p w:rsidR="001F6A0D" w:rsidRPr="00070932" w:rsidRDefault="001F6A0D" w:rsidP="00B34B19">
      <w:pPr>
        <w:jc w:val="lowKashida"/>
        <w:rPr>
          <w:rFonts w:ascii="Traditional Arabic" w:hAnsi="Traditional Arabic" w:cs="Traditional Arabic"/>
          <w:rtl/>
        </w:rPr>
      </w:pPr>
      <w:r w:rsidRPr="00070932">
        <w:rPr>
          <w:rFonts w:ascii="Traditional Arabic" w:hAnsi="Traditional Arabic" w:cs="Traditional Arabic" w:hint="cs"/>
          <w:rtl/>
        </w:rPr>
        <w:t xml:space="preserve">در آن بحث اصولی غالباً </w:t>
      </w:r>
      <w:r w:rsidR="005E7746" w:rsidRPr="00070932">
        <w:rPr>
          <w:rFonts w:ascii="Traditional Arabic" w:hAnsi="Traditional Arabic" w:cs="Traditional Arabic" w:hint="cs"/>
          <w:rtl/>
        </w:rPr>
        <w:t>می‌گویند</w:t>
      </w:r>
      <w:r w:rsidRPr="00070932">
        <w:rPr>
          <w:rFonts w:ascii="Traditional Arabic" w:hAnsi="Traditional Arabic" w:cs="Traditional Arabic" w:hint="cs"/>
          <w:rtl/>
        </w:rPr>
        <w:t xml:space="preserve"> که دلالت تبعی و ثانوی و التزامی؛ «تسقط بسقوط دلالت المطابقیه»؛ اصل که </w:t>
      </w:r>
      <w:r w:rsidR="005E7746" w:rsidRPr="00070932">
        <w:rPr>
          <w:rFonts w:ascii="Traditional Arabic" w:hAnsi="Traditional Arabic" w:cs="Traditional Arabic" w:hint="cs"/>
          <w:rtl/>
        </w:rPr>
        <w:t>فروریخت</w:t>
      </w:r>
      <w:r w:rsidRPr="00070932">
        <w:rPr>
          <w:rFonts w:ascii="Traditional Arabic" w:hAnsi="Traditional Arabic" w:cs="Traditional Arabic" w:hint="cs"/>
          <w:rtl/>
        </w:rPr>
        <w:t xml:space="preserve">، این زیادة الفرع علی اصل است که بگوییم آن </w:t>
      </w:r>
      <w:r w:rsidR="005E7746" w:rsidRPr="00070932">
        <w:rPr>
          <w:rFonts w:ascii="Traditional Arabic" w:hAnsi="Traditional Arabic" w:cs="Traditional Arabic" w:hint="cs"/>
          <w:rtl/>
        </w:rPr>
        <w:t>فروریخته</w:t>
      </w:r>
      <w:r w:rsidRPr="00070932">
        <w:rPr>
          <w:rFonts w:ascii="Traditional Arabic" w:hAnsi="Traditional Arabic" w:cs="Traditional Arabic" w:hint="cs"/>
          <w:rtl/>
        </w:rPr>
        <w:t xml:space="preserve"> و </w:t>
      </w:r>
      <w:r w:rsidR="005E7746" w:rsidRPr="00070932">
        <w:rPr>
          <w:rFonts w:ascii="Traditional Arabic" w:hAnsi="Traditional Arabic" w:cs="Traditional Arabic" w:hint="cs"/>
          <w:rtl/>
        </w:rPr>
        <w:t>تمام‌شده</w:t>
      </w:r>
      <w:r w:rsidRPr="00070932">
        <w:rPr>
          <w:rFonts w:ascii="Traditional Arabic" w:hAnsi="Traditional Arabic" w:cs="Traditional Arabic" w:hint="cs"/>
          <w:rtl/>
        </w:rPr>
        <w:t xml:space="preserve">، اما </w:t>
      </w:r>
      <w:r w:rsidR="005E7746" w:rsidRPr="00070932">
        <w:rPr>
          <w:rFonts w:ascii="Traditional Arabic" w:hAnsi="Traditional Arabic" w:cs="Traditional Arabic" w:hint="cs"/>
          <w:rtl/>
        </w:rPr>
        <w:t>ادامه‌اش</w:t>
      </w:r>
      <w:r w:rsidRPr="00070932">
        <w:rPr>
          <w:rFonts w:ascii="Traditional Arabic" w:hAnsi="Traditional Arabic" w:cs="Traditional Arabic" w:hint="cs"/>
          <w:rtl/>
        </w:rPr>
        <w:t xml:space="preserve"> این دلالت تبعی است</w:t>
      </w:r>
      <w:r w:rsidR="00EF6076" w:rsidRPr="00070932">
        <w:rPr>
          <w:rFonts w:ascii="Traditional Arabic" w:hAnsi="Traditional Arabic" w:cs="Traditional Arabic" w:hint="cs"/>
          <w:rtl/>
        </w:rPr>
        <w:t>، البته نظر مخالف غالب هم وجود دارد</w:t>
      </w:r>
      <w:r w:rsidR="00D75F05" w:rsidRPr="00070932">
        <w:rPr>
          <w:rFonts w:ascii="Traditional Arabic" w:hAnsi="Traditional Arabic" w:cs="Traditional Arabic" w:hint="cs"/>
          <w:rtl/>
        </w:rPr>
        <w:t>.</w:t>
      </w:r>
    </w:p>
    <w:p w:rsidR="004F6B6E" w:rsidRPr="00070932" w:rsidRDefault="004F6B6E" w:rsidP="00B34B19">
      <w:pPr>
        <w:pStyle w:val="Heading1"/>
        <w:jc w:val="lowKashida"/>
        <w:rPr>
          <w:rFonts w:ascii="Traditional Arabic" w:hAnsi="Traditional Arabic" w:cs="Traditional Arabic"/>
          <w:color w:val="FF0000"/>
          <w:szCs w:val="40"/>
          <w:rtl/>
        </w:rPr>
      </w:pPr>
      <w:bookmarkStart w:id="23" w:name="_Toc474967388"/>
      <w:r w:rsidRPr="00070932">
        <w:rPr>
          <w:rFonts w:ascii="Traditional Arabic" w:hAnsi="Traditional Arabic" w:cs="Traditional Arabic" w:hint="cs"/>
          <w:color w:val="FF0000"/>
          <w:szCs w:val="40"/>
          <w:rtl/>
        </w:rPr>
        <w:t>مناقشه در روایت عمر بن حنظله</w:t>
      </w:r>
      <w:bookmarkEnd w:id="23"/>
    </w:p>
    <w:p w:rsidR="00D75F05" w:rsidRPr="00070932" w:rsidRDefault="00F26CC2" w:rsidP="00B34B19">
      <w:pPr>
        <w:jc w:val="lowKashida"/>
        <w:rPr>
          <w:rFonts w:ascii="Traditional Arabic" w:hAnsi="Traditional Arabic" w:cs="Traditional Arabic"/>
          <w:rtl/>
        </w:rPr>
      </w:pPr>
      <w:r w:rsidRPr="00070932">
        <w:rPr>
          <w:rFonts w:ascii="Traditional Arabic" w:hAnsi="Traditional Arabic" w:cs="Traditional Arabic" w:hint="cs"/>
          <w:rtl/>
        </w:rPr>
        <w:t xml:space="preserve">مطلب چهارم در روایت عمر بن حنظله مناقشه در دلالتش است که این حدیث در باب افتا و مجتهدانی که تفاوت در اوصاف دارند؛ از باب دلالت تبعی نسبت به جای اصلی حدیث و موضع اصلی که قضا یا تعارض روایات باشد؛ </w:t>
      </w:r>
      <w:r w:rsidR="005E7746" w:rsidRPr="00070932">
        <w:rPr>
          <w:rFonts w:ascii="Traditional Arabic" w:hAnsi="Traditional Arabic" w:cs="Traditional Arabic" w:hint="cs"/>
          <w:rtl/>
        </w:rPr>
        <w:t>جاری‌شده</w:t>
      </w:r>
      <w:r w:rsidR="004E2CE7" w:rsidRPr="00070932">
        <w:rPr>
          <w:rFonts w:ascii="Traditional Arabic" w:hAnsi="Traditional Arabic" w:cs="Traditional Arabic" w:hint="cs"/>
          <w:rtl/>
        </w:rPr>
        <w:t xml:space="preserve">، در جای اصلی به این روایت عمل نشده است و از حجیت ساقط شده است، در چیز فرعی پایبند به این مسئله شدن؛ امری است که با آن قاعده اصولی سازگار نیست، با آن نظری که گفته </w:t>
      </w:r>
      <w:r w:rsidR="005E7746" w:rsidRPr="00070932">
        <w:rPr>
          <w:rFonts w:ascii="Traditional Arabic" w:hAnsi="Traditional Arabic" w:cs="Traditional Arabic" w:hint="cs"/>
          <w:rtl/>
        </w:rPr>
        <w:t>می‌شود</w:t>
      </w:r>
      <w:r w:rsidR="004E2CE7" w:rsidRPr="00070932">
        <w:rPr>
          <w:rFonts w:ascii="Traditional Arabic" w:hAnsi="Traditional Arabic" w:cs="Traditional Arabic" w:hint="cs"/>
          <w:rtl/>
        </w:rPr>
        <w:t xml:space="preserve"> دلالت التزامی و تبعی تابعی در حدوث و بقاء از خود دلالت </w:t>
      </w:r>
      <w:r w:rsidR="00FC326E" w:rsidRPr="00070932">
        <w:rPr>
          <w:rFonts w:ascii="Traditional Arabic" w:hAnsi="Traditional Arabic" w:cs="Traditional Arabic" w:hint="cs"/>
          <w:rtl/>
        </w:rPr>
        <w:t xml:space="preserve">اصلی است، چون در  اینجا اصلی ساقط شده، این هم ساقط </w:t>
      </w:r>
      <w:r w:rsidR="005E7746" w:rsidRPr="00070932">
        <w:rPr>
          <w:rFonts w:ascii="Traditional Arabic" w:hAnsi="Traditional Arabic" w:cs="Traditional Arabic" w:hint="cs"/>
          <w:rtl/>
        </w:rPr>
        <w:t>می‌شود</w:t>
      </w:r>
      <w:r w:rsidR="007A7BB3" w:rsidRPr="00070932">
        <w:rPr>
          <w:rFonts w:ascii="Traditional Arabic" w:hAnsi="Traditional Arabic" w:cs="Traditional Arabic" w:hint="cs"/>
          <w:rtl/>
        </w:rPr>
        <w:t>.</w:t>
      </w:r>
    </w:p>
    <w:p w:rsidR="007A7BB3" w:rsidRPr="00070932" w:rsidRDefault="007A7BB3" w:rsidP="00B34B19">
      <w:pPr>
        <w:jc w:val="lowKashida"/>
        <w:rPr>
          <w:rFonts w:ascii="Traditional Arabic" w:hAnsi="Traditional Arabic" w:cs="Traditional Arabic"/>
          <w:rtl/>
        </w:rPr>
      </w:pPr>
      <w:r w:rsidRPr="00070932">
        <w:rPr>
          <w:rFonts w:ascii="Traditional Arabic" w:hAnsi="Traditional Arabic" w:cs="Traditional Arabic" w:hint="cs"/>
          <w:rtl/>
        </w:rPr>
        <w:t xml:space="preserve">این مناقشه را هم ممکن است به یک صورتی جواب داده شود، گرچه این بحث و </w:t>
      </w:r>
      <w:r w:rsidR="005E7746" w:rsidRPr="00070932">
        <w:rPr>
          <w:rFonts w:ascii="Traditional Arabic" w:hAnsi="Traditional Arabic" w:cs="Traditional Arabic" w:hint="cs"/>
          <w:rtl/>
        </w:rPr>
        <w:t>مناقشه‌ای</w:t>
      </w:r>
      <w:r w:rsidRPr="00070932">
        <w:rPr>
          <w:rFonts w:ascii="Traditional Arabic" w:hAnsi="Traditional Arabic" w:cs="Traditional Arabic" w:hint="cs"/>
          <w:rtl/>
        </w:rPr>
        <w:t xml:space="preserve"> که در بند چهارم مطرح </w:t>
      </w:r>
      <w:r w:rsidR="005E7746" w:rsidRPr="00070932">
        <w:rPr>
          <w:rFonts w:ascii="Traditional Arabic" w:hAnsi="Traditional Arabic" w:cs="Traditional Arabic" w:hint="cs"/>
          <w:rtl/>
        </w:rPr>
        <w:t>می‌شود</w:t>
      </w:r>
      <w:r w:rsidRPr="00070932">
        <w:rPr>
          <w:rFonts w:ascii="Traditional Arabic" w:hAnsi="Traditional Arabic" w:cs="Traditional Arabic" w:hint="cs"/>
          <w:rtl/>
        </w:rPr>
        <w:t xml:space="preserve">، نسبت به آنچه در آن بندهای قبلی بود؛ </w:t>
      </w:r>
      <w:r w:rsidR="005E7746" w:rsidRPr="00070932">
        <w:rPr>
          <w:rFonts w:ascii="Traditional Arabic" w:hAnsi="Traditional Arabic" w:cs="Traditional Arabic" w:hint="cs"/>
          <w:rtl/>
        </w:rPr>
        <w:t>قوی‌تر</w:t>
      </w:r>
      <w:r w:rsidRPr="00070932">
        <w:rPr>
          <w:rFonts w:ascii="Traditional Arabic" w:hAnsi="Traditional Arabic" w:cs="Traditional Arabic" w:hint="cs"/>
          <w:rtl/>
        </w:rPr>
        <w:t xml:space="preserve"> و </w:t>
      </w:r>
      <w:r w:rsidR="005E7746" w:rsidRPr="00070932">
        <w:rPr>
          <w:rFonts w:ascii="Traditional Arabic" w:hAnsi="Traditional Arabic" w:cs="Traditional Arabic" w:hint="cs"/>
          <w:rtl/>
        </w:rPr>
        <w:t>جدی‌تر</w:t>
      </w:r>
      <w:r w:rsidRPr="00070932">
        <w:rPr>
          <w:rFonts w:ascii="Traditional Arabic" w:hAnsi="Traditional Arabic" w:cs="Traditional Arabic" w:hint="cs"/>
          <w:rtl/>
        </w:rPr>
        <w:t xml:space="preserve"> است، اما با دقت بیشتری شاید راهی برای پاسخ به این مناقشه باشد</w:t>
      </w:r>
      <w:r w:rsidR="00636FDF" w:rsidRPr="00070932">
        <w:rPr>
          <w:rFonts w:ascii="Traditional Arabic" w:hAnsi="Traditional Arabic" w:cs="Traditional Arabic" w:hint="cs"/>
          <w:rtl/>
        </w:rPr>
        <w:t>، آن پاسخ این است که در اصل این دلالت روایت چند نظر هست، در شمول روایت نسبت به مقام اجتهاد و تفاوت مجتهدین چند احتمال وجود دارد</w:t>
      </w:r>
      <w:r w:rsidR="00463EF3" w:rsidRPr="00070932">
        <w:rPr>
          <w:rFonts w:ascii="Traditional Arabic" w:hAnsi="Traditional Arabic" w:cs="Traditional Arabic" w:hint="cs"/>
          <w:rtl/>
        </w:rPr>
        <w:t>، چند موضع در این روایت است:</w:t>
      </w:r>
    </w:p>
    <w:p w:rsidR="004F6B6E" w:rsidRPr="00070932" w:rsidRDefault="004F6B6E" w:rsidP="00B34B19">
      <w:pPr>
        <w:pStyle w:val="Heading1"/>
        <w:jc w:val="lowKashida"/>
        <w:rPr>
          <w:rFonts w:ascii="Traditional Arabic" w:hAnsi="Traditional Arabic" w:cs="Traditional Arabic"/>
          <w:color w:val="FF0000"/>
          <w:szCs w:val="40"/>
          <w:rtl/>
        </w:rPr>
      </w:pPr>
      <w:bookmarkStart w:id="24" w:name="_Toc474967389"/>
      <w:r w:rsidRPr="00070932">
        <w:rPr>
          <w:rFonts w:ascii="Traditional Arabic" w:hAnsi="Traditional Arabic" w:cs="Traditional Arabic" w:hint="cs"/>
          <w:color w:val="FF0000"/>
          <w:szCs w:val="40"/>
          <w:rtl/>
        </w:rPr>
        <w:t>احتمالات در مقام اجتهاد در روایت عمر بن حنظله</w:t>
      </w:r>
      <w:bookmarkEnd w:id="24"/>
    </w:p>
    <w:p w:rsidR="00463EF3" w:rsidRPr="00070932" w:rsidRDefault="00463EF3" w:rsidP="00B34B19">
      <w:pPr>
        <w:jc w:val="lowKashida"/>
        <w:rPr>
          <w:rFonts w:ascii="Traditional Arabic" w:hAnsi="Traditional Arabic" w:cs="Traditional Arabic"/>
          <w:rtl/>
        </w:rPr>
      </w:pPr>
      <w:r w:rsidRPr="00070932">
        <w:rPr>
          <w:rFonts w:ascii="Traditional Arabic" w:hAnsi="Traditional Arabic" w:cs="Traditional Arabic" w:hint="cs"/>
          <w:rtl/>
        </w:rPr>
        <w:t>1- اختلاف روایات</w:t>
      </w:r>
    </w:p>
    <w:p w:rsidR="00463EF3" w:rsidRPr="00070932" w:rsidRDefault="00463EF3" w:rsidP="00B34B19">
      <w:pPr>
        <w:jc w:val="lowKashida"/>
        <w:rPr>
          <w:rFonts w:ascii="Traditional Arabic" w:hAnsi="Traditional Arabic" w:cs="Traditional Arabic"/>
          <w:rtl/>
        </w:rPr>
      </w:pPr>
      <w:r w:rsidRPr="00070932">
        <w:rPr>
          <w:rFonts w:ascii="Traditional Arabic" w:hAnsi="Traditional Arabic" w:cs="Traditional Arabic" w:hint="cs"/>
          <w:rtl/>
        </w:rPr>
        <w:t>2- اختلاف قضات</w:t>
      </w:r>
    </w:p>
    <w:p w:rsidR="00463EF3" w:rsidRPr="00070932" w:rsidRDefault="00463EF3" w:rsidP="00B34B19">
      <w:pPr>
        <w:jc w:val="lowKashida"/>
        <w:rPr>
          <w:rFonts w:ascii="Traditional Arabic" w:hAnsi="Traditional Arabic" w:cs="Traditional Arabic"/>
          <w:rtl/>
        </w:rPr>
      </w:pPr>
      <w:r w:rsidRPr="00070932">
        <w:rPr>
          <w:rFonts w:ascii="Traditional Arabic" w:hAnsi="Traditional Arabic" w:cs="Traditional Arabic" w:hint="cs"/>
          <w:rtl/>
        </w:rPr>
        <w:t>3- اختلاف مجتهدین</w:t>
      </w:r>
    </w:p>
    <w:p w:rsidR="00463EF3" w:rsidRPr="00070932" w:rsidRDefault="00463EF3" w:rsidP="00456CBA">
      <w:pPr>
        <w:autoSpaceDE w:val="0"/>
        <w:autoSpaceDN w:val="0"/>
        <w:adjustRightInd w:val="0"/>
        <w:spacing w:after="0"/>
        <w:ind w:firstLine="0"/>
        <w:contextualSpacing w:val="0"/>
        <w:jc w:val="lowKashida"/>
        <w:rPr>
          <w:rFonts w:ascii="Traditional Arabic" w:hAnsi="Traditional Arabic" w:cs="Traditional Arabic"/>
          <w:rtl/>
        </w:rPr>
      </w:pPr>
      <w:r w:rsidRPr="00070932">
        <w:rPr>
          <w:rFonts w:ascii="Traditional Arabic" w:hAnsi="Traditional Arabic" w:cs="Traditional Arabic" w:hint="cs"/>
          <w:rtl/>
        </w:rPr>
        <w:t xml:space="preserve">احتمالاتی در این موارد در مقبول عمر بن حنظله هست که به نظر ما اختلاف مجتهدان و صاحبان فتوا را در </w:t>
      </w:r>
      <w:r w:rsidR="00456CBA">
        <w:rPr>
          <w:rFonts w:ascii="Traditional Arabic" w:hAnsi="Traditional Arabic" w:cs="Traditional Arabic" w:hint="cs"/>
          <w:rtl/>
        </w:rPr>
        <w:t>برمی‌گیرد</w:t>
      </w:r>
      <w:r w:rsidRPr="00070932">
        <w:rPr>
          <w:rFonts w:ascii="Traditional Arabic" w:hAnsi="Traditional Arabic" w:cs="Traditional Arabic" w:hint="cs"/>
          <w:rtl/>
        </w:rPr>
        <w:t xml:space="preserve">، شامل اختلاف مجتهدین؛ آیا این به دلالت التزامی و تبعی است که در بحث اصولی ذکر شود، یا اینکه به دلالت مطابقی است، بعید نیست که بعضی دومی را بگویند، </w:t>
      </w:r>
      <w:r w:rsidR="005E7746" w:rsidRPr="00070932">
        <w:rPr>
          <w:rFonts w:ascii="Traditional Arabic" w:hAnsi="Traditional Arabic" w:cs="Traditional Arabic" w:hint="cs"/>
          <w:rtl/>
        </w:rPr>
        <w:t>این‌طور</w:t>
      </w:r>
      <w:r w:rsidRPr="00070932">
        <w:rPr>
          <w:rFonts w:ascii="Traditional Arabic" w:hAnsi="Traditional Arabic" w:cs="Traditional Arabic" w:hint="cs"/>
          <w:rtl/>
        </w:rPr>
        <w:t xml:space="preserve"> بگوید که اصل این بحث در باب قضا هست، در روایت عمر بن حنظله فرد به امام </w:t>
      </w:r>
      <w:r w:rsidR="005E7746" w:rsidRPr="00070932">
        <w:rPr>
          <w:rFonts w:ascii="Traditional Arabic" w:hAnsi="Traditional Arabic" w:cs="Traditional Arabic" w:hint="cs"/>
          <w:rtl/>
        </w:rPr>
        <w:t>می‌فرمایند</w:t>
      </w:r>
      <w:r w:rsidRPr="00070932">
        <w:rPr>
          <w:rFonts w:ascii="Traditional Arabic" w:hAnsi="Traditional Arabic" w:cs="Traditional Arabic" w:hint="cs"/>
          <w:rtl/>
        </w:rPr>
        <w:t xml:space="preserve">؛ با کسی دیگر از شیعیان اختلافی در دَین یا میراث داریم، آیا مراجعه به قضات حکام جور بکنیم یا خیر، امام </w:t>
      </w:r>
      <w:r w:rsidR="005E7746" w:rsidRPr="00070932">
        <w:rPr>
          <w:rFonts w:ascii="Traditional Arabic" w:hAnsi="Traditional Arabic" w:cs="Traditional Arabic" w:hint="cs"/>
          <w:rtl/>
        </w:rPr>
        <w:t>می‌فرمایند</w:t>
      </w:r>
      <w:r w:rsidRPr="00070932">
        <w:rPr>
          <w:rFonts w:ascii="Traditional Arabic" w:hAnsi="Traditional Arabic" w:cs="Traditional Arabic" w:hint="cs"/>
          <w:rtl/>
        </w:rPr>
        <w:t xml:space="preserve"> که این مراجعه؛ ایمان به طاغوت است که در آیات قرآن </w:t>
      </w:r>
      <w:r w:rsidR="00A82D3D" w:rsidRPr="00070932">
        <w:rPr>
          <w:rFonts w:ascii="Traditional Arabic" w:hAnsi="Traditional Arabic" w:cs="Traditional Arabic" w:hint="cs"/>
          <w:rtl/>
        </w:rPr>
        <w:t>به‌شدت</w:t>
      </w:r>
      <w:r w:rsidRPr="00070932">
        <w:rPr>
          <w:rFonts w:ascii="Traditional Arabic" w:hAnsi="Traditional Arabic" w:cs="Traditional Arabic" w:hint="cs"/>
          <w:rtl/>
        </w:rPr>
        <w:t xml:space="preserve"> مذمّت شده است</w:t>
      </w:r>
      <w:r w:rsidR="003267C2" w:rsidRPr="00070932">
        <w:rPr>
          <w:rFonts w:ascii="Traditional Arabic" w:hAnsi="Traditional Arabic" w:cs="Traditional Arabic" w:hint="cs"/>
          <w:rtl/>
        </w:rPr>
        <w:t xml:space="preserve">، بعد فرد </w:t>
      </w:r>
      <w:r w:rsidR="00A82D3D" w:rsidRPr="00070932">
        <w:rPr>
          <w:rFonts w:ascii="Traditional Arabic" w:hAnsi="Traditional Arabic" w:cs="Traditional Arabic" w:hint="cs"/>
          <w:rtl/>
        </w:rPr>
        <w:t>می‌گوید</w:t>
      </w:r>
      <w:r w:rsidR="003267C2" w:rsidRPr="00070932">
        <w:rPr>
          <w:rFonts w:ascii="Traditional Arabic" w:hAnsi="Traditional Arabic" w:cs="Traditional Arabic" w:hint="cs"/>
          <w:rtl/>
        </w:rPr>
        <w:t xml:space="preserve"> که چه بکنیم؟ امام </w:t>
      </w:r>
      <w:r w:rsidR="00A82D3D" w:rsidRPr="00070932">
        <w:rPr>
          <w:rFonts w:ascii="Traditional Arabic" w:hAnsi="Traditional Arabic" w:cs="Traditional Arabic" w:hint="cs"/>
          <w:rtl/>
        </w:rPr>
        <w:t>فرمودند</w:t>
      </w:r>
      <w:r w:rsidR="003267C2" w:rsidRPr="00070932">
        <w:rPr>
          <w:rFonts w:ascii="Traditional Arabic" w:hAnsi="Traditional Arabic" w:cs="Traditional Arabic" w:hint="cs"/>
          <w:rtl/>
        </w:rPr>
        <w:t xml:space="preserve"> که «</w:t>
      </w:r>
      <w:r w:rsidR="00136423" w:rsidRPr="00655872">
        <w:rPr>
          <w:rFonts w:ascii="Traditional Arabic" w:hAnsi="Traditional Arabic" w:cs="Traditional Arabic"/>
          <w:b/>
          <w:bCs/>
          <w:color w:val="008000"/>
          <w:rtl/>
        </w:rPr>
        <w:t>يَنْظُرَانِ</w:t>
      </w:r>
      <w:r w:rsidR="00136423" w:rsidRPr="00655872">
        <w:rPr>
          <w:rFonts w:ascii="Traditional Arabic" w:hAnsi="Traditional Arabic" w:cs="Traditional Arabic"/>
          <w:b/>
          <w:bCs/>
          <w:color w:val="008000"/>
        </w:rPr>
        <w:t xml:space="preserve"> </w:t>
      </w:r>
      <w:r w:rsidR="00136423" w:rsidRPr="00655872">
        <w:rPr>
          <w:rFonts w:ascii="Traditional Arabic" w:hAnsi="Traditional Arabic" w:cs="Traditional Arabic"/>
          <w:b/>
          <w:bCs/>
          <w:color w:val="008000"/>
          <w:rtl/>
        </w:rPr>
        <w:t>إِلَى</w:t>
      </w:r>
      <w:r w:rsidR="00136423" w:rsidRPr="00655872">
        <w:rPr>
          <w:rFonts w:ascii="Traditional Arabic" w:hAnsi="Traditional Arabic" w:cs="Traditional Arabic"/>
          <w:b/>
          <w:bCs/>
          <w:color w:val="008000"/>
        </w:rPr>
        <w:t xml:space="preserve"> </w:t>
      </w:r>
      <w:r w:rsidR="00136423" w:rsidRPr="00655872">
        <w:rPr>
          <w:rFonts w:ascii="Traditional Arabic" w:hAnsi="Traditional Arabic" w:cs="Traditional Arabic"/>
          <w:b/>
          <w:bCs/>
          <w:color w:val="008000"/>
          <w:rtl/>
        </w:rPr>
        <w:t>مَنْ</w:t>
      </w:r>
      <w:r w:rsidR="00136423" w:rsidRPr="00655872">
        <w:rPr>
          <w:rFonts w:ascii="Traditional Arabic" w:hAnsi="Traditional Arabic" w:cs="Traditional Arabic"/>
          <w:b/>
          <w:bCs/>
          <w:color w:val="008000"/>
        </w:rPr>
        <w:t xml:space="preserve"> </w:t>
      </w:r>
      <w:r w:rsidR="00136423" w:rsidRPr="00655872">
        <w:rPr>
          <w:rFonts w:ascii="Traditional Arabic" w:hAnsi="Traditional Arabic" w:cs="Traditional Arabic"/>
          <w:b/>
          <w:bCs/>
          <w:color w:val="008000"/>
          <w:rtl/>
        </w:rPr>
        <w:t>كَانَ</w:t>
      </w:r>
      <w:r w:rsidR="00136423" w:rsidRPr="00655872">
        <w:rPr>
          <w:rFonts w:ascii="Traditional Arabic" w:hAnsi="Traditional Arabic" w:cs="Traditional Arabic"/>
          <w:b/>
          <w:bCs/>
          <w:color w:val="008000"/>
        </w:rPr>
        <w:t xml:space="preserve"> </w:t>
      </w:r>
      <w:r w:rsidR="00136423" w:rsidRPr="00655872">
        <w:rPr>
          <w:rFonts w:ascii="Traditional Arabic" w:hAnsi="Traditional Arabic" w:cs="Traditional Arabic"/>
          <w:b/>
          <w:bCs/>
          <w:color w:val="008000"/>
          <w:rtl/>
        </w:rPr>
        <w:t>مِنْكُمْ</w:t>
      </w:r>
      <w:r w:rsidR="00136423" w:rsidRPr="00655872">
        <w:rPr>
          <w:rFonts w:ascii="Traditional Arabic" w:hAnsi="Traditional Arabic" w:cs="Traditional Arabic"/>
          <w:b/>
          <w:bCs/>
          <w:color w:val="008000"/>
        </w:rPr>
        <w:t xml:space="preserve"> </w:t>
      </w:r>
      <w:r w:rsidR="00136423" w:rsidRPr="00655872">
        <w:rPr>
          <w:rFonts w:ascii="Traditional Arabic" w:hAnsi="Traditional Arabic" w:cs="Traditional Arabic"/>
          <w:b/>
          <w:bCs/>
          <w:color w:val="008000"/>
          <w:rtl/>
        </w:rPr>
        <w:t>مِمَّنْ</w:t>
      </w:r>
      <w:r w:rsidR="00136423" w:rsidRPr="00655872">
        <w:rPr>
          <w:rFonts w:ascii="Traditional Arabic" w:hAnsi="Traditional Arabic" w:cs="Traditional Arabic"/>
          <w:b/>
          <w:bCs/>
          <w:color w:val="008000"/>
        </w:rPr>
        <w:t xml:space="preserve"> </w:t>
      </w:r>
      <w:r w:rsidR="00136423" w:rsidRPr="00655872">
        <w:rPr>
          <w:rFonts w:ascii="Traditional Arabic" w:hAnsi="Traditional Arabic" w:cs="Traditional Arabic"/>
          <w:b/>
          <w:bCs/>
          <w:color w:val="008000"/>
          <w:rtl/>
        </w:rPr>
        <w:t>قَدْ</w:t>
      </w:r>
      <w:r w:rsidR="00136423" w:rsidRPr="00655872">
        <w:rPr>
          <w:rFonts w:ascii="Traditional Arabic" w:hAnsi="Traditional Arabic" w:cs="Traditional Arabic"/>
          <w:b/>
          <w:bCs/>
          <w:color w:val="008000"/>
        </w:rPr>
        <w:t xml:space="preserve"> </w:t>
      </w:r>
      <w:r w:rsidR="00136423" w:rsidRPr="00655872">
        <w:rPr>
          <w:rFonts w:ascii="Traditional Arabic" w:hAnsi="Traditional Arabic" w:cs="Traditional Arabic"/>
          <w:b/>
          <w:bCs/>
          <w:color w:val="008000"/>
          <w:rtl/>
        </w:rPr>
        <w:t>رَوَى</w:t>
      </w:r>
      <w:r w:rsidR="00136423" w:rsidRPr="00655872">
        <w:rPr>
          <w:rFonts w:ascii="Traditional Arabic" w:hAnsi="Traditional Arabic" w:cs="Traditional Arabic"/>
          <w:b/>
          <w:bCs/>
          <w:color w:val="008000"/>
        </w:rPr>
        <w:t xml:space="preserve"> </w:t>
      </w:r>
      <w:r w:rsidR="00136423" w:rsidRPr="00655872">
        <w:rPr>
          <w:rFonts w:ascii="Traditional Arabic" w:hAnsi="Traditional Arabic" w:cs="Traditional Arabic"/>
          <w:b/>
          <w:bCs/>
          <w:color w:val="008000"/>
          <w:rtl/>
        </w:rPr>
        <w:t>حَدِيثَنَا</w:t>
      </w:r>
      <w:r w:rsidR="00136423" w:rsidRPr="00655872">
        <w:rPr>
          <w:rFonts w:ascii="Traditional Arabic" w:hAnsi="Traditional Arabic" w:cs="Traditional Arabic"/>
          <w:b/>
          <w:bCs/>
          <w:color w:val="008000"/>
        </w:rPr>
        <w:t xml:space="preserve"> </w:t>
      </w:r>
      <w:r w:rsidR="00136423" w:rsidRPr="00655872">
        <w:rPr>
          <w:rFonts w:ascii="Traditional Arabic" w:hAnsi="Traditional Arabic" w:cs="Traditional Arabic"/>
          <w:b/>
          <w:bCs/>
          <w:color w:val="008000"/>
          <w:rtl/>
        </w:rPr>
        <w:t>وَ</w:t>
      </w:r>
      <w:r w:rsidR="00136423" w:rsidRPr="00655872">
        <w:rPr>
          <w:rFonts w:ascii="Traditional Arabic" w:hAnsi="Traditional Arabic" w:cs="Traditional Arabic"/>
          <w:b/>
          <w:bCs/>
          <w:color w:val="008000"/>
        </w:rPr>
        <w:t xml:space="preserve"> </w:t>
      </w:r>
      <w:r w:rsidR="00136423" w:rsidRPr="00655872">
        <w:rPr>
          <w:rFonts w:ascii="Traditional Arabic" w:hAnsi="Traditional Arabic" w:cs="Traditional Arabic"/>
          <w:b/>
          <w:bCs/>
          <w:color w:val="008000"/>
          <w:rtl/>
        </w:rPr>
        <w:t>نَظَرَ</w:t>
      </w:r>
      <w:r w:rsidR="00136423" w:rsidRPr="00655872">
        <w:rPr>
          <w:rFonts w:ascii="Traditional Arabic" w:hAnsi="Traditional Arabic" w:cs="Traditional Arabic"/>
          <w:b/>
          <w:bCs/>
          <w:color w:val="008000"/>
        </w:rPr>
        <w:t xml:space="preserve"> </w:t>
      </w:r>
      <w:r w:rsidR="00136423" w:rsidRPr="00655872">
        <w:rPr>
          <w:rFonts w:ascii="Traditional Arabic" w:hAnsi="Traditional Arabic" w:cs="Traditional Arabic"/>
          <w:b/>
          <w:bCs/>
          <w:color w:val="008000"/>
          <w:rtl/>
        </w:rPr>
        <w:t>فِي</w:t>
      </w:r>
      <w:r w:rsidR="00136423" w:rsidRPr="00655872">
        <w:rPr>
          <w:rFonts w:ascii="Traditional Arabic" w:hAnsi="Traditional Arabic" w:cs="Traditional Arabic"/>
          <w:b/>
          <w:bCs/>
          <w:color w:val="008000"/>
        </w:rPr>
        <w:t xml:space="preserve"> </w:t>
      </w:r>
      <w:r w:rsidR="00136423" w:rsidRPr="00655872">
        <w:rPr>
          <w:rFonts w:ascii="Traditional Arabic" w:hAnsi="Traditional Arabic" w:cs="Traditional Arabic"/>
          <w:b/>
          <w:bCs/>
          <w:color w:val="008000"/>
          <w:rtl/>
        </w:rPr>
        <w:t>حَلَالِنَا</w:t>
      </w:r>
      <w:r w:rsidR="00136423" w:rsidRPr="00655872">
        <w:rPr>
          <w:rFonts w:ascii="Traditional Arabic" w:hAnsi="Traditional Arabic" w:cs="Traditional Arabic"/>
          <w:b/>
          <w:bCs/>
          <w:color w:val="008000"/>
        </w:rPr>
        <w:t xml:space="preserve"> </w:t>
      </w:r>
      <w:r w:rsidR="00136423" w:rsidRPr="00655872">
        <w:rPr>
          <w:rFonts w:ascii="Traditional Arabic" w:hAnsi="Traditional Arabic" w:cs="Traditional Arabic"/>
          <w:b/>
          <w:bCs/>
          <w:color w:val="008000"/>
          <w:rtl/>
        </w:rPr>
        <w:t>وَ</w:t>
      </w:r>
      <w:r w:rsidR="00136423" w:rsidRPr="00655872">
        <w:rPr>
          <w:rFonts w:ascii="Traditional Arabic" w:hAnsi="Traditional Arabic" w:cs="Traditional Arabic"/>
          <w:b/>
          <w:bCs/>
          <w:color w:val="008000"/>
        </w:rPr>
        <w:t xml:space="preserve"> </w:t>
      </w:r>
      <w:r w:rsidR="00136423" w:rsidRPr="00655872">
        <w:rPr>
          <w:rFonts w:ascii="Traditional Arabic" w:hAnsi="Traditional Arabic" w:cs="Traditional Arabic"/>
          <w:b/>
          <w:bCs/>
          <w:color w:val="008000"/>
          <w:rtl/>
        </w:rPr>
        <w:t>حَرَامِنَا</w:t>
      </w:r>
      <w:r w:rsidR="00136423" w:rsidRPr="00655872">
        <w:rPr>
          <w:rFonts w:ascii="Traditional Arabic" w:hAnsi="Traditional Arabic" w:cs="Traditional Arabic"/>
          <w:b/>
          <w:bCs/>
          <w:color w:val="008000"/>
        </w:rPr>
        <w:t xml:space="preserve"> </w:t>
      </w:r>
      <w:r w:rsidR="00136423" w:rsidRPr="00655872">
        <w:rPr>
          <w:rFonts w:ascii="Traditional Arabic" w:hAnsi="Traditional Arabic" w:cs="Traditional Arabic"/>
          <w:b/>
          <w:bCs/>
          <w:color w:val="008000"/>
          <w:rtl/>
        </w:rPr>
        <w:t>وَ</w:t>
      </w:r>
      <w:r w:rsidR="00136423" w:rsidRPr="00655872">
        <w:rPr>
          <w:rFonts w:ascii="Traditional Arabic" w:hAnsi="Traditional Arabic" w:cs="Traditional Arabic"/>
          <w:b/>
          <w:bCs/>
          <w:color w:val="008000"/>
        </w:rPr>
        <w:t xml:space="preserve"> </w:t>
      </w:r>
      <w:r w:rsidR="00136423" w:rsidRPr="00655872">
        <w:rPr>
          <w:rFonts w:ascii="Traditional Arabic" w:hAnsi="Traditional Arabic" w:cs="Traditional Arabic"/>
          <w:b/>
          <w:bCs/>
          <w:color w:val="008000"/>
          <w:rtl/>
        </w:rPr>
        <w:t>عَرَفَ‏</w:t>
      </w:r>
      <w:r w:rsidR="00136423" w:rsidRPr="00655872">
        <w:rPr>
          <w:rFonts w:ascii="Traditional Arabic" w:hAnsi="Traditional Arabic" w:cs="Traditional Arabic"/>
          <w:b/>
          <w:bCs/>
          <w:color w:val="008000"/>
        </w:rPr>
        <w:t xml:space="preserve"> </w:t>
      </w:r>
      <w:r w:rsidR="00136423" w:rsidRPr="00655872">
        <w:rPr>
          <w:rFonts w:ascii="Traditional Arabic" w:hAnsi="Traditional Arabic" w:cs="Traditional Arabic"/>
          <w:b/>
          <w:bCs/>
          <w:color w:val="008000"/>
          <w:rtl/>
        </w:rPr>
        <w:t>أَحْكَامَنَا</w:t>
      </w:r>
      <w:r w:rsidR="00136423" w:rsidRPr="00655872">
        <w:rPr>
          <w:rFonts w:ascii="Traditional Arabic" w:hAnsi="Traditional Arabic" w:cs="Traditional Arabic"/>
          <w:b/>
          <w:bCs/>
          <w:color w:val="008000"/>
        </w:rPr>
        <w:t xml:space="preserve"> </w:t>
      </w:r>
      <w:r w:rsidR="00136423" w:rsidRPr="00655872">
        <w:rPr>
          <w:rFonts w:ascii="Traditional Arabic" w:hAnsi="Traditional Arabic" w:cs="Traditional Arabic"/>
          <w:b/>
          <w:bCs/>
          <w:color w:val="008000"/>
          <w:rtl/>
        </w:rPr>
        <w:t>فَلْيَرْضَوْا</w:t>
      </w:r>
      <w:r w:rsidR="00136423" w:rsidRPr="00655872">
        <w:rPr>
          <w:rFonts w:ascii="Traditional Arabic" w:hAnsi="Traditional Arabic" w:cs="Traditional Arabic"/>
          <w:b/>
          <w:bCs/>
          <w:color w:val="008000"/>
        </w:rPr>
        <w:t xml:space="preserve"> </w:t>
      </w:r>
      <w:r w:rsidR="00136423" w:rsidRPr="00655872">
        <w:rPr>
          <w:rFonts w:ascii="Traditional Arabic" w:hAnsi="Traditional Arabic" w:cs="Traditional Arabic"/>
          <w:b/>
          <w:bCs/>
          <w:color w:val="008000"/>
          <w:rtl/>
        </w:rPr>
        <w:t>بِهِ</w:t>
      </w:r>
      <w:r w:rsidR="00136423" w:rsidRPr="00655872">
        <w:rPr>
          <w:rFonts w:ascii="Traditional Arabic" w:hAnsi="Traditional Arabic" w:cs="Traditional Arabic"/>
          <w:b/>
          <w:bCs/>
          <w:color w:val="008000"/>
        </w:rPr>
        <w:t xml:space="preserve"> </w:t>
      </w:r>
      <w:r w:rsidR="00136423" w:rsidRPr="00655872">
        <w:rPr>
          <w:rFonts w:ascii="Traditional Arabic" w:hAnsi="Traditional Arabic" w:cs="Traditional Arabic"/>
          <w:b/>
          <w:bCs/>
          <w:color w:val="008000"/>
          <w:rtl/>
        </w:rPr>
        <w:t>حَكَماً</w:t>
      </w:r>
      <w:r w:rsidR="00136423" w:rsidRPr="00655872">
        <w:rPr>
          <w:rFonts w:ascii="Traditional Arabic" w:hAnsi="Traditional Arabic" w:cs="Traditional Arabic"/>
          <w:b/>
          <w:bCs/>
          <w:color w:val="008000"/>
        </w:rPr>
        <w:t xml:space="preserve"> </w:t>
      </w:r>
      <w:r w:rsidR="00136423" w:rsidRPr="00655872">
        <w:rPr>
          <w:rFonts w:ascii="Traditional Arabic" w:hAnsi="Traditional Arabic" w:cs="Traditional Arabic"/>
          <w:b/>
          <w:bCs/>
          <w:color w:val="008000"/>
          <w:rtl/>
        </w:rPr>
        <w:t>فَإِنِّي</w:t>
      </w:r>
      <w:r w:rsidR="00136423" w:rsidRPr="00655872">
        <w:rPr>
          <w:rFonts w:ascii="Traditional Arabic" w:hAnsi="Traditional Arabic" w:cs="Traditional Arabic"/>
          <w:b/>
          <w:bCs/>
          <w:color w:val="008000"/>
        </w:rPr>
        <w:t xml:space="preserve"> </w:t>
      </w:r>
      <w:r w:rsidR="00136423" w:rsidRPr="00655872">
        <w:rPr>
          <w:rFonts w:ascii="Traditional Arabic" w:hAnsi="Traditional Arabic" w:cs="Traditional Arabic"/>
          <w:b/>
          <w:bCs/>
          <w:color w:val="008000"/>
          <w:rtl/>
        </w:rPr>
        <w:t>قَدْ</w:t>
      </w:r>
      <w:r w:rsidR="00136423" w:rsidRPr="00655872">
        <w:rPr>
          <w:rFonts w:ascii="Traditional Arabic" w:hAnsi="Traditional Arabic" w:cs="Traditional Arabic"/>
          <w:b/>
          <w:bCs/>
          <w:color w:val="008000"/>
        </w:rPr>
        <w:t xml:space="preserve"> </w:t>
      </w:r>
      <w:r w:rsidR="00136423" w:rsidRPr="00655872">
        <w:rPr>
          <w:rFonts w:ascii="Traditional Arabic" w:hAnsi="Traditional Arabic" w:cs="Traditional Arabic"/>
          <w:b/>
          <w:bCs/>
          <w:color w:val="008000"/>
          <w:rtl/>
        </w:rPr>
        <w:t>جَعَلْتُهُ</w:t>
      </w:r>
      <w:r w:rsidR="00136423" w:rsidRPr="00655872">
        <w:rPr>
          <w:rFonts w:ascii="Traditional Arabic" w:hAnsi="Traditional Arabic" w:cs="Traditional Arabic"/>
          <w:b/>
          <w:bCs/>
          <w:color w:val="008000"/>
        </w:rPr>
        <w:t xml:space="preserve"> </w:t>
      </w:r>
      <w:r w:rsidR="00136423" w:rsidRPr="00655872">
        <w:rPr>
          <w:rFonts w:ascii="Traditional Arabic" w:hAnsi="Traditional Arabic" w:cs="Traditional Arabic"/>
          <w:b/>
          <w:bCs/>
          <w:color w:val="008000"/>
          <w:rtl/>
        </w:rPr>
        <w:t>عَلَيْكُمْ</w:t>
      </w:r>
      <w:r w:rsidR="00136423" w:rsidRPr="00655872">
        <w:rPr>
          <w:rFonts w:ascii="Traditional Arabic" w:hAnsi="Traditional Arabic" w:cs="Traditional Arabic"/>
          <w:b/>
          <w:bCs/>
          <w:color w:val="008000"/>
        </w:rPr>
        <w:t xml:space="preserve"> </w:t>
      </w:r>
      <w:r w:rsidR="00136423" w:rsidRPr="00655872">
        <w:rPr>
          <w:rFonts w:ascii="Traditional Arabic" w:hAnsi="Traditional Arabic" w:cs="Traditional Arabic"/>
          <w:b/>
          <w:bCs/>
          <w:color w:val="008000"/>
          <w:rtl/>
        </w:rPr>
        <w:t>حَاكِما</w:t>
      </w:r>
      <w:r w:rsidR="00136423" w:rsidRPr="00655872">
        <w:rPr>
          <w:rFonts w:ascii="Traditional Arabic" w:hAnsi="Traditional Arabic" w:cs="Traditional Arabic" w:hint="cs"/>
          <w:b/>
          <w:bCs/>
          <w:color w:val="008000"/>
          <w:rtl/>
        </w:rPr>
        <w:t>ً</w:t>
      </w:r>
      <w:r w:rsidR="003267C2" w:rsidRPr="00070932">
        <w:rPr>
          <w:rFonts w:ascii="Traditional Arabic" w:hAnsi="Traditional Arabic" w:cs="Traditional Arabic" w:hint="cs"/>
          <w:rtl/>
        </w:rPr>
        <w:t>»،</w:t>
      </w:r>
      <w:r w:rsidR="00136423" w:rsidRPr="00070932">
        <w:rPr>
          <w:rStyle w:val="FootnoteReference"/>
          <w:rFonts w:ascii="Traditional Arabic" w:hAnsi="Traditional Arabic" w:cs="Traditional Arabic"/>
          <w:rtl/>
        </w:rPr>
        <w:footnoteReference w:id="1"/>
      </w:r>
      <w:r w:rsidR="003267C2" w:rsidRPr="00070932">
        <w:rPr>
          <w:rFonts w:ascii="Traditional Arabic" w:hAnsi="Traditional Arabic" w:cs="Traditional Arabic" w:hint="cs"/>
          <w:rtl/>
        </w:rPr>
        <w:t xml:space="preserve"> این یک ارجاع قضایی است، </w:t>
      </w:r>
      <w:r w:rsidR="005E7746" w:rsidRPr="00070932">
        <w:rPr>
          <w:rFonts w:ascii="Traditional Arabic" w:hAnsi="Traditional Arabic" w:cs="Traditional Arabic" w:hint="cs"/>
          <w:rtl/>
        </w:rPr>
        <w:t>می‌فرمایند</w:t>
      </w:r>
      <w:r w:rsidR="003267C2" w:rsidRPr="00070932">
        <w:rPr>
          <w:rFonts w:ascii="Traditional Arabic" w:hAnsi="Traditional Arabic" w:cs="Traditional Arabic" w:hint="cs"/>
          <w:rtl/>
        </w:rPr>
        <w:t xml:space="preserve"> که عارف به احکام مراجعه شود</w:t>
      </w:r>
      <w:r w:rsidR="00C2792F" w:rsidRPr="00070932">
        <w:rPr>
          <w:rFonts w:ascii="Traditional Arabic" w:hAnsi="Traditional Arabic" w:cs="Traditional Arabic" w:hint="cs"/>
          <w:rtl/>
        </w:rPr>
        <w:t xml:space="preserve">، سؤال دوم عمر بن حنظله </w:t>
      </w:r>
      <w:r w:rsidR="00C2792F" w:rsidRPr="00070932">
        <w:rPr>
          <w:rFonts w:ascii="Traditional Arabic" w:hAnsi="Traditional Arabic" w:cs="Traditional Arabic" w:hint="cs"/>
          <w:rtl/>
        </w:rPr>
        <w:lastRenderedPageBreak/>
        <w:t>این بود که هر کدام از طرفین به کسی مراجعه کردیم و این افراد؛ «</w:t>
      </w:r>
      <w:r w:rsidR="00456CBA" w:rsidRPr="00456CBA">
        <w:rPr>
          <w:rFonts w:ascii="Traditional Arabic" w:hAnsi="Traditional Arabic" w:cs="Traditional Arabic" w:hint="cs"/>
          <w:b/>
          <w:bCs/>
          <w:color w:val="008000"/>
          <w:rtl/>
        </w:rPr>
        <w:t>اخْتَلَفَا</w:t>
      </w:r>
      <w:r w:rsidR="00456CBA" w:rsidRPr="00456CBA">
        <w:rPr>
          <w:rFonts w:ascii="Traditional Arabic" w:hAnsi="Traditional Arabic" w:cs="Traditional Arabic"/>
          <w:b/>
          <w:bCs/>
          <w:color w:val="008000"/>
          <w:rtl/>
        </w:rPr>
        <w:t xml:space="preserve"> </w:t>
      </w:r>
      <w:r w:rsidR="00456CBA" w:rsidRPr="00456CBA">
        <w:rPr>
          <w:rFonts w:ascii="Traditional Arabic" w:hAnsi="Traditional Arabic" w:cs="Traditional Arabic" w:hint="cs"/>
          <w:b/>
          <w:bCs/>
          <w:color w:val="008000"/>
          <w:rtl/>
        </w:rPr>
        <w:t>فِي</w:t>
      </w:r>
      <w:r w:rsidR="00456CBA" w:rsidRPr="00456CBA">
        <w:rPr>
          <w:rFonts w:ascii="Traditional Arabic" w:hAnsi="Traditional Arabic" w:cs="Traditional Arabic"/>
          <w:b/>
          <w:bCs/>
          <w:color w:val="008000"/>
          <w:rtl/>
        </w:rPr>
        <w:t xml:space="preserve"> </w:t>
      </w:r>
      <w:r w:rsidR="00456CBA" w:rsidRPr="00456CBA">
        <w:rPr>
          <w:rFonts w:ascii="Traditional Arabic" w:hAnsi="Traditional Arabic" w:cs="Traditional Arabic" w:hint="cs"/>
          <w:b/>
          <w:bCs/>
          <w:color w:val="008000"/>
          <w:rtl/>
        </w:rPr>
        <w:t>حَدِيثِكُم‏</w:t>
      </w:r>
      <w:r w:rsidR="00C2792F" w:rsidRPr="00070932">
        <w:rPr>
          <w:rFonts w:ascii="Traditional Arabic" w:hAnsi="Traditional Arabic" w:cs="Traditional Arabic" w:hint="cs"/>
          <w:rtl/>
        </w:rPr>
        <w:t>»</w:t>
      </w:r>
      <w:r w:rsidR="00456CBA">
        <w:rPr>
          <w:rStyle w:val="FootnoteReference"/>
          <w:rFonts w:ascii="Traditional Arabic" w:hAnsi="Traditional Arabic" w:cs="Traditional Arabic"/>
          <w:rtl/>
        </w:rPr>
        <w:footnoteReference w:id="2"/>
      </w:r>
      <w:r w:rsidR="00C2792F" w:rsidRPr="00070932">
        <w:rPr>
          <w:rFonts w:ascii="Traditional Arabic" w:hAnsi="Traditional Arabic" w:cs="Traditional Arabic" w:hint="cs"/>
          <w:rtl/>
        </w:rPr>
        <w:t xml:space="preserve">، امام </w:t>
      </w:r>
      <w:r w:rsidR="005E7746" w:rsidRPr="00070932">
        <w:rPr>
          <w:rFonts w:ascii="Traditional Arabic" w:hAnsi="Traditional Arabic" w:cs="Traditional Arabic" w:hint="cs"/>
          <w:rtl/>
        </w:rPr>
        <w:t>می‌فرمایند</w:t>
      </w:r>
      <w:r w:rsidR="00C2792F" w:rsidRPr="00070932">
        <w:rPr>
          <w:rFonts w:ascii="Traditional Arabic" w:hAnsi="Traditional Arabic" w:cs="Traditional Arabic" w:hint="cs"/>
          <w:rtl/>
        </w:rPr>
        <w:t>: مراجعه به اعدل و افقه و اصدق و اورع بشود</w:t>
      </w:r>
      <w:r w:rsidR="005E657F" w:rsidRPr="00070932">
        <w:rPr>
          <w:rFonts w:ascii="Traditional Arabic" w:hAnsi="Traditional Arabic" w:cs="Traditional Arabic" w:hint="cs"/>
          <w:rtl/>
        </w:rPr>
        <w:t>، بحث تفاوت دو قاضی از حیث تطبیق قضا و تطبیق موازین قضا بر باب؛ اختلاف ندارند، بلکه اختلاف اجتهادی است</w:t>
      </w:r>
      <w:r w:rsidR="00941166" w:rsidRPr="00070932">
        <w:rPr>
          <w:rFonts w:ascii="Traditional Arabic" w:hAnsi="Traditional Arabic" w:cs="Traditional Arabic" w:hint="cs"/>
          <w:rtl/>
        </w:rPr>
        <w:t xml:space="preserve">، </w:t>
      </w:r>
      <w:r w:rsidR="00456CBA" w:rsidRPr="00070932">
        <w:rPr>
          <w:rFonts w:ascii="Traditional Arabic" w:hAnsi="Traditional Arabic" w:cs="Traditional Arabic" w:hint="cs"/>
          <w:rtl/>
        </w:rPr>
        <w:t>«</w:t>
      </w:r>
      <w:r w:rsidR="00456CBA" w:rsidRPr="00456CBA">
        <w:rPr>
          <w:rFonts w:ascii="Traditional Arabic" w:hAnsi="Traditional Arabic" w:cs="Traditional Arabic" w:hint="cs"/>
          <w:b/>
          <w:bCs/>
          <w:color w:val="008000"/>
          <w:rtl/>
        </w:rPr>
        <w:t>اخْتَلَفَا</w:t>
      </w:r>
      <w:r w:rsidR="00456CBA" w:rsidRPr="00456CBA">
        <w:rPr>
          <w:rFonts w:ascii="Traditional Arabic" w:hAnsi="Traditional Arabic" w:cs="Traditional Arabic"/>
          <w:b/>
          <w:bCs/>
          <w:color w:val="008000"/>
          <w:rtl/>
        </w:rPr>
        <w:t xml:space="preserve"> </w:t>
      </w:r>
      <w:r w:rsidR="00456CBA" w:rsidRPr="00456CBA">
        <w:rPr>
          <w:rFonts w:ascii="Traditional Arabic" w:hAnsi="Traditional Arabic" w:cs="Traditional Arabic" w:hint="cs"/>
          <w:b/>
          <w:bCs/>
          <w:color w:val="008000"/>
          <w:rtl/>
        </w:rPr>
        <w:t>فِي</w:t>
      </w:r>
      <w:r w:rsidR="00456CBA" w:rsidRPr="00456CBA">
        <w:rPr>
          <w:rFonts w:ascii="Traditional Arabic" w:hAnsi="Traditional Arabic" w:cs="Traditional Arabic"/>
          <w:b/>
          <w:bCs/>
          <w:color w:val="008000"/>
          <w:rtl/>
        </w:rPr>
        <w:t xml:space="preserve"> </w:t>
      </w:r>
      <w:r w:rsidR="00456CBA" w:rsidRPr="00456CBA">
        <w:rPr>
          <w:rFonts w:ascii="Traditional Arabic" w:hAnsi="Traditional Arabic" w:cs="Traditional Arabic" w:hint="cs"/>
          <w:b/>
          <w:bCs/>
          <w:color w:val="008000"/>
          <w:rtl/>
        </w:rPr>
        <w:t>حَدِيثِكُم‏</w:t>
      </w:r>
      <w:r w:rsidR="00456CBA" w:rsidRPr="00070932">
        <w:rPr>
          <w:rFonts w:ascii="Traditional Arabic" w:hAnsi="Traditional Arabic" w:cs="Traditional Arabic" w:hint="cs"/>
          <w:rtl/>
        </w:rPr>
        <w:t>»</w:t>
      </w:r>
      <w:r w:rsidR="00941166" w:rsidRPr="00070932">
        <w:rPr>
          <w:rFonts w:ascii="Traditional Arabic" w:hAnsi="Traditional Arabic" w:cs="Traditional Arabic" w:hint="cs"/>
          <w:rtl/>
        </w:rPr>
        <w:t xml:space="preserve">؛ در فهم از حدیث شما اختلاف دارند، اگر در دِین یا میراث دو نظریه هست، از حیث فهم در حدیث است، از </w:t>
      </w:r>
      <w:r w:rsidR="00A82D3D" w:rsidRPr="00070932">
        <w:rPr>
          <w:rFonts w:ascii="Traditional Arabic" w:hAnsi="Traditional Arabic" w:cs="Traditional Arabic" w:hint="cs"/>
          <w:rtl/>
        </w:rPr>
        <w:t>حیث‌های</w:t>
      </w:r>
      <w:r w:rsidR="00941166" w:rsidRPr="00070932">
        <w:rPr>
          <w:rFonts w:ascii="Traditional Arabic" w:hAnsi="Traditional Arabic" w:cs="Traditional Arabic" w:hint="cs"/>
          <w:rtl/>
        </w:rPr>
        <w:t xml:space="preserve"> دیگر نیست.</w:t>
      </w:r>
    </w:p>
    <w:p w:rsidR="004F6B6E" w:rsidRPr="00070932" w:rsidRDefault="004F6B6E" w:rsidP="00B34B19">
      <w:pPr>
        <w:pStyle w:val="Heading1"/>
        <w:jc w:val="lowKashida"/>
        <w:rPr>
          <w:rFonts w:ascii="Traditional Arabic" w:hAnsi="Traditional Arabic" w:cs="Traditional Arabic"/>
          <w:color w:val="FF0000"/>
          <w:szCs w:val="40"/>
          <w:rtl/>
        </w:rPr>
      </w:pPr>
      <w:bookmarkStart w:id="25" w:name="_Toc474967390"/>
      <w:r w:rsidRPr="00070932">
        <w:rPr>
          <w:rFonts w:ascii="Traditional Arabic" w:hAnsi="Traditional Arabic" w:cs="Traditional Arabic" w:hint="cs"/>
          <w:color w:val="FF0000"/>
          <w:szCs w:val="40"/>
          <w:rtl/>
        </w:rPr>
        <w:t xml:space="preserve">جهات </w:t>
      </w:r>
      <w:r w:rsidR="00A82D3D" w:rsidRPr="00070932">
        <w:rPr>
          <w:rFonts w:ascii="Traditional Arabic" w:hAnsi="Traditional Arabic" w:cs="Traditional Arabic" w:hint="eastAsia"/>
          <w:color w:val="FF0000"/>
          <w:szCs w:val="40"/>
          <w:rtl/>
        </w:rPr>
        <w:t>اختلاف‌نظر</w:t>
      </w:r>
      <w:r w:rsidRPr="00070932">
        <w:rPr>
          <w:rFonts w:ascii="Traditional Arabic" w:hAnsi="Traditional Arabic" w:cs="Traditional Arabic" w:hint="cs"/>
          <w:color w:val="FF0000"/>
          <w:szCs w:val="40"/>
          <w:rtl/>
        </w:rPr>
        <w:t xml:space="preserve"> در قُضات</w:t>
      </w:r>
      <w:bookmarkEnd w:id="25"/>
    </w:p>
    <w:p w:rsidR="00941166" w:rsidRPr="00070932" w:rsidRDefault="00A82D3D" w:rsidP="00B34B19">
      <w:pPr>
        <w:jc w:val="lowKashida"/>
        <w:rPr>
          <w:rFonts w:ascii="Traditional Arabic" w:hAnsi="Traditional Arabic" w:cs="Traditional Arabic"/>
          <w:rtl/>
        </w:rPr>
      </w:pPr>
      <w:r w:rsidRPr="00070932">
        <w:rPr>
          <w:rFonts w:ascii="Traditional Arabic" w:hAnsi="Traditional Arabic" w:cs="Traditional Arabic" w:hint="cs"/>
          <w:rtl/>
        </w:rPr>
        <w:t>قاضی‌ها</w:t>
      </w:r>
      <w:r w:rsidR="00941166" w:rsidRPr="00070932">
        <w:rPr>
          <w:rFonts w:ascii="Traditional Arabic" w:hAnsi="Traditional Arabic" w:cs="Traditional Arabic" w:hint="cs"/>
          <w:rtl/>
        </w:rPr>
        <w:t xml:space="preserve"> زمانی که نظر متفاوت در یک موضوع </w:t>
      </w:r>
      <w:r w:rsidRPr="00070932">
        <w:rPr>
          <w:rFonts w:ascii="Traditional Arabic" w:hAnsi="Traditional Arabic" w:cs="Traditional Arabic" w:hint="cs"/>
          <w:rtl/>
        </w:rPr>
        <w:t>می‌دهند</w:t>
      </w:r>
      <w:r w:rsidR="00941166" w:rsidRPr="00070932">
        <w:rPr>
          <w:rFonts w:ascii="Traditional Arabic" w:hAnsi="Traditional Arabic" w:cs="Traditional Arabic" w:hint="cs"/>
          <w:rtl/>
        </w:rPr>
        <w:t>، از جهات مختلفی است، یک جهت این است که این دو قاضی دو مجتهدی هستند که رأی متفاوت در مسئله دارند</w:t>
      </w:r>
      <w:r w:rsidR="009441AA" w:rsidRPr="00070932">
        <w:rPr>
          <w:rFonts w:ascii="Traditional Arabic" w:hAnsi="Traditional Arabic" w:cs="Traditional Arabic" w:hint="cs"/>
          <w:rtl/>
        </w:rPr>
        <w:t xml:space="preserve">، اختلافاتی دیگر هم وجود دارد، مثلاً یکی از قضات این فرد را عادل </w:t>
      </w:r>
      <w:r w:rsidRPr="00070932">
        <w:rPr>
          <w:rFonts w:ascii="Traditional Arabic" w:hAnsi="Traditional Arabic" w:cs="Traditional Arabic" w:hint="cs"/>
          <w:rtl/>
        </w:rPr>
        <w:t>می‌دانست</w:t>
      </w:r>
      <w:r w:rsidR="009441AA" w:rsidRPr="00070932">
        <w:rPr>
          <w:rFonts w:ascii="Traditional Arabic" w:hAnsi="Traditional Arabic" w:cs="Traditional Arabic" w:hint="cs"/>
          <w:rtl/>
        </w:rPr>
        <w:t xml:space="preserve"> و بینه عادله </w:t>
      </w:r>
      <w:r w:rsidRPr="00070932">
        <w:rPr>
          <w:rFonts w:ascii="Traditional Arabic" w:hAnsi="Traditional Arabic" w:cs="Traditional Arabic" w:hint="cs"/>
          <w:rtl/>
        </w:rPr>
        <w:t>می‌دانست</w:t>
      </w:r>
      <w:r w:rsidR="009441AA" w:rsidRPr="00070932">
        <w:rPr>
          <w:rFonts w:ascii="Traditional Arabic" w:hAnsi="Traditional Arabic" w:cs="Traditional Arabic" w:hint="cs"/>
          <w:rtl/>
        </w:rPr>
        <w:t xml:space="preserve"> و طبق این نظر داده است، اما قاضی دیگر این دو نفر را عادل ن</w:t>
      </w:r>
      <w:r w:rsidRPr="00070932">
        <w:rPr>
          <w:rFonts w:ascii="Traditional Arabic" w:hAnsi="Traditional Arabic" w:cs="Traditional Arabic" w:hint="cs"/>
          <w:rtl/>
        </w:rPr>
        <w:t>می‌دانست</w:t>
      </w:r>
      <w:r w:rsidR="0017301E" w:rsidRPr="00070932">
        <w:rPr>
          <w:rFonts w:ascii="Traditional Arabic" w:hAnsi="Traditional Arabic" w:cs="Traditional Arabic" w:hint="cs"/>
          <w:rtl/>
        </w:rPr>
        <w:t xml:space="preserve"> و طبق شهادت این بینه نظر نداده است</w:t>
      </w:r>
      <w:r w:rsidR="00CB49C1" w:rsidRPr="00070932">
        <w:rPr>
          <w:rFonts w:ascii="Traditional Arabic" w:hAnsi="Traditional Arabic" w:cs="Traditional Arabic" w:hint="cs"/>
          <w:rtl/>
        </w:rPr>
        <w:t>.</w:t>
      </w:r>
    </w:p>
    <w:p w:rsidR="004F6B6E" w:rsidRPr="00070932" w:rsidRDefault="004F6B6E" w:rsidP="00B34B19">
      <w:pPr>
        <w:pStyle w:val="Heading1"/>
        <w:jc w:val="lowKashida"/>
        <w:rPr>
          <w:rFonts w:ascii="Traditional Arabic" w:hAnsi="Traditional Arabic" w:cs="Traditional Arabic"/>
          <w:color w:val="FF0000"/>
          <w:szCs w:val="40"/>
          <w:rtl/>
        </w:rPr>
      </w:pPr>
      <w:bookmarkStart w:id="26" w:name="_Toc474967391"/>
      <w:r w:rsidRPr="00070932">
        <w:rPr>
          <w:rFonts w:ascii="Traditional Arabic" w:hAnsi="Traditional Arabic" w:cs="Traditional Arabic" w:hint="cs"/>
          <w:color w:val="FF0000"/>
          <w:szCs w:val="40"/>
          <w:rtl/>
        </w:rPr>
        <w:t>فرض اختلاف اجتهادی در روایت عمر بن حنظله</w:t>
      </w:r>
      <w:bookmarkEnd w:id="26"/>
    </w:p>
    <w:p w:rsidR="00CB49C1" w:rsidRPr="00070932" w:rsidRDefault="0093141A" w:rsidP="00456CBA">
      <w:pPr>
        <w:jc w:val="lowKashida"/>
        <w:rPr>
          <w:rFonts w:ascii="Traditional Arabic" w:hAnsi="Traditional Arabic" w:cs="Traditional Arabic"/>
          <w:rtl/>
        </w:rPr>
      </w:pPr>
      <w:r w:rsidRPr="00070932">
        <w:rPr>
          <w:rFonts w:ascii="Traditional Arabic" w:hAnsi="Traditional Arabic" w:cs="Traditional Arabic" w:hint="cs"/>
          <w:rtl/>
        </w:rPr>
        <w:t xml:space="preserve">روایت فرض اول را بیان </w:t>
      </w:r>
      <w:r w:rsidR="00A82D3D" w:rsidRPr="00070932">
        <w:rPr>
          <w:rFonts w:ascii="Traditional Arabic" w:hAnsi="Traditional Arabic" w:cs="Traditional Arabic" w:hint="cs"/>
          <w:rtl/>
        </w:rPr>
        <w:t>می‌کند</w:t>
      </w:r>
      <w:r w:rsidRPr="00070932">
        <w:rPr>
          <w:rFonts w:ascii="Traditional Arabic" w:hAnsi="Traditional Arabic" w:cs="Traditional Arabic" w:hint="cs"/>
          <w:rtl/>
        </w:rPr>
        <w:t xml:space="preserve">، «اختلفا فی حدیثکم»؛ یعنی اختلاف </w:t>
      </w:r>
      <w:r w:rsidR="005E7746" w:rsidRPr="00070932">
        <w:rPr>
          <w:rFonts w:ascii="Traditional Arabic" w:hAnsi="Traditional Arabic" w:cs="Traditional Arabic" w:hint="cs"/>
          <w:rtl/>
        </w:rPr>
        <w:t>این‌ها</w:t>
      </w:r>
      <w:r w:rsidRPr="00070932">
        <w:rPr>
          <w:rFonts w:ascii="Traditional Arabic" w:hAnsi="Traditional Arabic" w:cs="Traditional Arabic" w:hint="cs"/>
          <w:rtl/>
        </w:rPr>
        <w:t xml:space="preserve"> به خاطر اختلاف اجتهادی </w:t>
      </w:r>
      <w:r w:rsidR="00A82D3D" w:rsidRPr="00070932">
        <w:rPr>
          <w:rFonts w:ascii="Traditional Arabic" w:hAnsi="Traditional Arabic" w:cs="Traditional Arabic" w:hint="cs"/>
          <w:rtl/>
        </w:rPr>
        <w:t>آن‌هاست</w:t>
      </w:r>
      <w:r w:rsidR="007E4431" w:rsidRPr="00070932">
        <w:rPr>
          <w:rFonts w:ascii="Traditional Arabic" w:hAnsi="Traditional Arabic" w:cs="Traditional Arabic" w:hint="cs"/>
          <w:rtl/>
        </w:rPr>
        <w:t>، محط اصلی این روایت اختلاف اجتهادی است، بحث قضا مصداقی از این شده است، برای اینکه اختلاف دو قاضی از حیث اجتهاد است، اختلاف قاضی از حیث موضوع شناسی دیگر نیست</w:t>
      </w:r>
      <w:r w:rsidR="00656A8C" w:rsidRPr="00070932">
        <w:rPr>
          <w:rFonts w:ascii="Traditional Arabic" w:hAnsi="Traditional Arabic" w:cs="Traditional Arabic" w:hint="cs"/>
          <w:rtl/>
        </w:rPr>
        <w:t xml:space="preserve"> و بیان این را هم ندارد که نقل متفاوت دارند، بلکه این دو قاضی «</w:t>
      </w:r>
      <w:r w:rsidR="00E0014F" w:rsidRPr="00655872">
        <w:rPr>
          <w:rFonts w:ascii="Traditional Arabic" w:hAnsi="Traditional Arabic" w:cs="Traditional Arabic"/>
          <w:b/>
          <w:bCs/>
          <w:color w:val="008000"/>
          <w:rtl/>
        </w:rPr>
        <w:t>نَظَرَ</w:t>
      </w:r>
      <w:r w:rsidR="00E0014F" w:rsidRPr="00655872">
        <w:rPr>
          <w:rFonts w:ascii="Traditional Arabic" w:hAnsi="Traditional Arabic" w:cs="Traditional Arabic"/>
          <w:b/>
          <w:bCs/>
          <w:color w:val="008000"/>
        </w:rPr>
        <w:t xml:space="preserve"> </w:t>
      </w:r>
      <w:r w:rsidR="00E0014F" w:rsidRPr="00655872">
        <w:rPr>
          <w:rFonts w:ascii="Traditional Arabic" w:hAnsi="Traditional Arabic" w:cs="Traditional Arabic"/>
          <w:b/>
          <w:bCs/>
          <w:color w:val="008000"/>
          <w:rtl/>
        </w:rPr>
        <w:t>فِي</w:t>
      </w:r>
      <w:r w:rsidR="00E0014F" w:rsidRPr="00655872">
        <w:rPr>
          <w:rFonts w:ascii="Traditional Arabic" w:hAnsi="Traditional Arabic" w:cs="Traditional Arabic"/>
          <w:b/>
          <w:bCs/>
          <w:color w:val="008000"/>
        </w:rPr>
        <w:t xml:space="preserve"> </w:t>
      </w:r>
      <w:r w:rsidR="00E0014F" w:rsidRPr="00655872">
        <w:rPr>
          <w:rFonts w:ascii="Traditional Arabic" w:hAnsi="Traditional Arabic" w:cs="Traditional Arabic"/>
          <w:b/>
          <w:bCs/>
          <w:color w:val="008000"/>
          <w:rtl/>
        </w:rPr>
        <w:t>حَلَالِنَا</w:t>
      </w:r>
      <w:r w:rsidR="00E0014F" w:rsidRPr="00655872">
        <w:rPr>
          <w:rFonts w:ascii="Traditional Arabic" w:hAnsi="Traditional Arabic" w:cs="Traditional Arabic"/>
          <w:b/>
          <w:bCs/>
          <w:color w:val="008000"/>
        </w:rPr>
        <w:t xml:space="preserve"> </w:t>
      </w:r>
      <w:r w:rsidR="00E0014F" w:rsidRPr="00655872">
        <w:rPr>
          <w:rFonts w:ascii="Traditional Arabic" w:hAnsi="Traditional Arabic" w:cs="Traditional Arabic"/>
          <w:b/>
          <w:bCs/>
          <w:color w:val="008000"/>
          <w:rtl/>
        </w:rPr>
        <w:t>وَ</w:t>
      </w:r>
      <w:r w:rsidR="00E0014F" w:rsidRPr="00655872">
        <w:rPr>
          <w:rFonts w:ascii="Traditional Arabic" w:hAnsi="Traditional Arabic" w:cs="Traditional Arabic"/>
          <w:b/>
          <w:bCs/>
          <w:color w:val="008000"/>
        </w:rPr>
        <w:t xml:space="preserve"> </w:t>
      </w:r>
      <w:r w:rsidR="00E0014F" w:rsidRPr="00655872">
        <w:rPr>
          <w:rFonts w:ascii="Traditional Arabic" w:hAnsi="Traditional Arabic" w:cs="Traditional Arabic"/>
          <w:b/>
          <w:bCs/>
          <w:color w:val="008000"/>
          <w:rtl/>
        </w:rPr>
        <w:t>حَرَامِنَا</w:t>
      </w:r>
      <w:r w:rsidR="00E0014F" w:rsidRPr="00655872">
        <w:rPr>
          <w:rFonts w:ascii="Traditional Arabic" w:hAnsi="Traditional Arabic" w:cs="Traditional Arabic"/>
          <w:b/>
          <w:bCs/>
          <w:color w:val="008000"/>
        </w:rPr>
        <w:t xml:space="preserve"> </w:t>
      </w:r>
      <w:r w:rsidR="00E0014F" w:rsidRPr="00655872">
        <w:rPr>
          <w:rFonts w:ascii="Traditional Arabic" w:hAnsi="Traditional Arabic" w:cs="Traditional Arabic"/>
          <w:b/>
          <w:bCs/>
          <w:color w:val="008000"/>
          <w:rtl/>
        </w:rPr>
        <w:t>وَ</w:t>
      </w:r>
      <w:r w:rsidR="00E0014F" w:rsidRPr="00655872">
        <w:rPr>
          <w:rFonts w:ascii="Traditional Arabic" w:hAnsi="Traditional Arabic" w:cs="Traditional Arabic"/>
          <w:b/>
          <w:bCs/>
          <w:color w:val="008000"/>
        </w:rPr>
        <w:t xml:space="preserve"> </w:t>
      </w:r>
      <w:r w:rsidR="00E0014F" w:rsidRPr="00655872">
        <w:rPr>
          <w:rFonts w:ascii="Traditional Arabic" w:hAnsi="Traditional Arabic" w:cs="Traditional Arabic"/>
          <w:b/>
          <w:bCs/>
          <w:color w:val="008000"/>
          <w:rtl/>
        </w:rPr>
        <w:t>عَرَفَ‏</w:t>
      </w:r>
      <w:r w:rsidR="00E0014F" w:rsidRPr="00655872">
        <w:rPr>
          <w:rFonts w:ascii="Traditional Arabic" w:hAnsi="Traditional Arabic" w:cs="Traditional Arabic"/>
          <w:b/>
          <w:bCs/>
          <w:color w:val="008000"/>
        </w:rPr>
        <w:t xml:space="preserve"> </w:t>
      </w:r>
      <w:r w:rsidR="00E0014F" w:rsidRPr="00655872">
        <w:rPr>
          <w:rFonts w:ascii="Traditional Arabic" w:hAnsi="Traditional Arabic" w:cs="Traditional Arabic"/>
          <w:b/>
          <w:bCs/>
          <w:color w:val="008000"/>
          <w:rtl/>
        </w:rPr>
        <w:t>أَحْكَامَنَا</w:t>
      </w:r>
      <w:r w:rsidR="00656A8C" w:rsidRPr="00070932">
        <w:rPr>
          <w:rFonts w:ascii="Traditional Arabic" w:hAnsi="Traditional Arabic" w:cs="Traditional Arabic" w:hint="cs"/>
          <w:rtl/>
        </w:rPr>
        <w:t xml:space="preserve">»؛ یعنی به تناسب اجتهادشان اهل نظر هستند، بنابراین جای روایت نقل حدیث نیست، فرض این است که </w:t>
      </w:r>
      <w:r w:rsidR="00E0014F" w:rsidRPr="00070932">
        <w:rPr>
          <w:rFonts w:ascii="Traditional Arabic" w:hAnsi="Traditional Arabic" w:cs="Traditional Arabic" w:hint="cs"/>
          <w:rtl/>
        </w:rPr>
        <w:t>«</w:t>
      </w:r>
      <w:r w:rsidR="00E0014F" w:rsidRPr="00655872">
        <w:rPr>
          <w:rFonts w:ascii="Traditional Arabic" w:hAnsi="Traditional Arabic" w:cs="Traditional Arabic"/>
          <w:b/>
          <w:bCs/>
          <w:color w:val="008000"/>
          <w:rtl/>
        </w:rPr>
        <w:t>نَظَرَ</w:t>
      </w:r>
      <w:r w:rsidR="00E0014F" w:rsidRPr="00655872">
        <w:rPr>
          <w:rFonts w:ascii="Traditional Arabic" w:hAnsi="Traditional Arabic" w:cs="Traditional Arabic"/>
          <w:b/>
          <w:bCs/>
          <w:color w:val="008000"/>
        </w:rPr>
        <w:t xml:space="preserve"> </w:t>
      </w:r>
      <w:r w:rsidR="00E0014F" w:rsidRPr="00655872">
        <w:rPr>
          <w:rFonts w:ascii="Traditional Arabic" w:hAnsi="Traditional Arabic" w:cs="Traditional Arabic"/>
          <w:b/>
          <w:bCs/>
          <w:color w:val="008000"/>
          <w:rtl/>
        </w:rPr>
        <w:t>فِي</w:t>
      </w:r>
      <w:r w:rsidR="00E0014F" w:rsidRPr="00655872">
        <w:rPr>
          <w:rFonts w:ascii="Traditional Arabic" w:hAnsi="Traditional Arabic" w:cs="Traditional Arabic"/>
          <w:b/>
          <w:bCs/>
          <w:color w:val="008000"/>
        </w:rPr>
        <w:t xml:space="preserve"> </w:t>
      </w:r>
      <w:r w:rsidR="00E0014F" w:rsidRPr="00655872">
        <w:rPr>
          <w:rFonts w:ascii="Traditional Arabic" w:hAnsi="Traditional Arabic" w:cs="Traditional Arabic"/>
          <w:b/>
          <w:bCs/>
          <w:color w:val="008000"/>
          <w:rtl/>
        </w:rPr>
        <w:t>حَلَالِنَا</w:t>
      </w:r>
      <w:r w:rsidR="00E0014F" w:rsidRPr="00655872">
        <w:rPr>
          <w:rFonts w:ascii="Traditional Arabic" w:hAnsi="Traditional Arabic" w:cs="Traditional Arabic"/>
          <w:b/>
          <w:bCs/>
          <w:color w:val="008000"/>
        </w:rPr>
        <w:t xml:space="preserve"> </w:t>
      </w:r>
      <w:r w:rsidR="00E0014F" w:rsidRPr="00655872">
        <w:rPr>
          <w:rFonts w:ascii="Traditional Arabic" w:hAnsi="Traditional Arabic" w:cs="Traditional Arabic"/>
          <w:b/>
          <w:bCs/>
          <w:color w:val="008000"/>
          <w:rtl/>
        </w:rPr>
        <w:t>وَ</w:t>
      </w:r>
      <w:r w:rsidR="00E0014F" w:rsidRPr="00655872">
        <w:rPr>
          <w:rFonts w:ascii="Traditional Arabic" w:hAnsi="Traditional Arabic" w:cs="Traditional Arabic"/>
          <w:b/>
          <w:bCs/>
          <w:color w:val="008000"/>
        </w:rPr>
        <w:t xml:space="preserve"> </w:t>
      </w:r>
      <w:r w:rsidR="00E0014F" w:rsidRPr="00655872">
        <w:rPr>
          <w:rFonts w:ascii="Traditional Arabic" w:hAnsi="Traditional Arabic" w:cs="Traditional Arabic"/>
          <w:b/>
          <w:bCs/>
          <w:color w:val="008000"/>
          <w:rtl/>
        </w:rPr>
        <w:t>حَرَامِنَا</w:t>
      </w:r>
      <w:r w:rsidR="00E0014F" w:rsidRPr="00655872">
        <w:rPr>
          <w:rFonts w:ascii="Traditional Arabic" w:hAnsi="Traditional Arabic" w:cs="Traditional Arabic"/>
          <w:b/>
          <w:bCs/>
          <w:color w:val="008000"/>
        </w:rPr>
        <w:t xml:space="preserve"> </w:t>
      </w:r>
      <w:r w:rsidR="00E0014F" w:rsidRPr="00655872">
        <w:rPr>
          <w:rFonts w:ascii="Traditional Arabic" w:hAnsi="Traditional Arabic" w:cs="Traditional Arabic"/>
          <w:b/>
          <w:bCs/>
          <w:color w:val="008000"/>
          <w:rtl/>
        </w:rPr>
        <w:t>وَ</w:t>
      </w:r>
      <w:r w:rsidR="00E0014F" w:rsidRPr="00655872">
        <w:rPr>
          <w:rFonts w:ascii="Traditional Arabic" w:hAnsi="Traditional Arabic" w:cs="Traditional Arabic"/>
          <w:b/>
          <w:bCs/>
          <w:color w:val="008000"/>
        </w:rPr>
        <w:t xml:space="preserve"> </w:t>
      </w:r>
      <w:r w:rsidR="00E0014F" w:rsidRPr="00655872">
        <w:rPr>
          <w:rFonts w:ascii="Traditional Arabic" w:hAnsi="Traditional Arabic" w:cs="Traditional Arabic"/>
          <w:b/>
          <w:bCs/>
          <w:color w:val="008000"/>
          <w:rtl/>
        </w:rPr>
        <w:t>عَرَفَ‏</w:t>
      </w:r>
      <w:r w:rsidR="00E0014F" w:rsidRPr="00655872">
        <w:rPr>
          <w:rFonts w:ascii="Traditional Arabic" w:hAnsi="Traditional Arabic" w:cs="Traditional Arabic"/>
          <w:b/>
          <w:bCs/>
          <w:color w:val="008000"/>
        </w:rPr>
        <w:t xml:space="preserve"> </w:t>
      </w:r>
      <w:r w:rsidR="00E0014F" w:rsidRPr="00655872">
        <w:rPr>
          <w:rFonts w:ascii="Traditional Arabic" w:hAnsi="Traditional Arabic" w:cs="Traditional Arabic"/>
          <w:b/>
          <w:bCs/>
          <w:color w:val="008000"/>
          <w:rtl/>
        </w:rPr>
        <w:t>أَحْكَامَنَا</w:t>
      </w:r>
      <w:r w:rsidR="00E0014F" w:rsidRPr="00070932">
        <w:rPr>
          <w:rFonts w:ascii="Traditional Arabic" w:hAnsi="Traditional Arabic" w:cs="Traditional Arabic" w:hint="cs"/>
          <w:rtl/>
        </w:rPr>
        <w:t xml:space="preserve">»، </w:t>
      </w:r>
      <w:r w:rsidR="00656A8C" w:rsidRPr="00070932">
        <w:rPr>
          <w:rFonts w:ascii="Traditional Arabic" w:hAnsi="Traditional Arabic" w:cs="Traditional Arabic" w:hint="cs"/>
          <w:rtl/>
        </w:rPr>
        <w:t xml:space="preserve">درست است که موضوع قضایی است، اما اختلاف قضایی و رأی در مسئله نزاع </w:t>
      </w:r>
      <w:r w:rsidR="005E7746" w:rsidRPr="00070932">
        <w:rPr>
          <w:rFonts w:ascii="Traditional Arabic" w:hAnsi="Traditional Arabic" w:cs="Traditional Arabic" w:hint="cs"/>
          <w:rtl/>
        </w:rPr>
        <w:t>این‌ها</w:t>
      </w:r>
      <w:r w:rsidR="00656A8C" w:rsidRPr="00070932">
        <w:rPr>
          <w:rFonts w:ascii="Traditional Arabic" w:hAnsi="Traditional Arabic" w:cs="Traditional Arabic" w:hint="cs"/>
          <w:rtl/>
        </w:rPr>
        <w:t xml:space="preserve">؛ </w:t>
      </w:r>
      <w:r w:rsidR="00A82D3D" w:rsidRPr="00070932">
        <w:rPr>
          <w:rFonts w:ascii="Traditional Arabic" w:hAnsi="Traditional Arabic" w:cs="Traditional Arabic" w:hint="cs"/>
          <w:rtl/>
        </w:rPr>
        <w:t>به خاطر</w:t>
      </w:r>
      <w:r w:rsidR="00656A8C" w:rsidRPr="00070932">
        <w:rPr>
          <w:rFonts w:ascii="Traditional Arabic" w:hAnsi="Traditional Arabic" w:cs="Traditional Arabic" w:hint="cs"/>
          <w:rtl/>
        </w:rPr>
        <w:t xml:space="preserve"> این است که نظرشان در روایات متفاوت است</w:t>
      </w:r>
      <w:r w:rsidR="000F15FA" w:rsidRPr="00070932">
        <w:rPr>
          <w:rFonts w:ascii="Traditional Arabic" w:hAnsi="Traditional Arabic" w:cs="Traditional Arabic" w:hint="cs"/>
          <w:rtl/>
        </w:rPr>
        <w:t xml:space="preserve">، اگر قضات </w:t>
      </w:r>
      <w:r w:rsidR="00A82D3D" w:rsidRPr="00070932">
        <w:rPr>
          <w:rFonts w:ascii="Traditional Arabic" w:hAnsi="Traditional Arabic" w:cs="Traditional Arabic" w:hint="cs"/>
          <w:rtl/>
        </w:rPr>
        <w:t>اختلاف‌نظر</w:t>
      </w:r>
      <w:r w:rsidR="000F15FA" w:rsidRPr="00070932">
        <w:rPr>
          <w:rFonts w:ascii="Traditional Arabic" w:hAnsi="Traditional Arabic" w:cs="Traditional Arabic" w:hint="cs"/>
          <w:rtl/>
        </w:rPr>
        <w:t xml:space="preserve"> دارند و </w:t>
      </w:r>
      <w:r w:rsidR="00A82D3D" w:rsidRPr="00070932">
        <w:rPr>
          <w:rFonts w:ascii="Traditional Arabic" w:hAnsi="Traditional Arabic" w:cs="Traditional Arabic" w:hint="cs"/>
          <w:rtl/>
        </w:rPr>
        <w:t>اختلاف‌نظرشان</w:t>
      </w:r>
      <w:r w:rsidR="000F15FA" w:rsidRPr="00070932">
        <w:rPr>
          <w:rFonts w:ascii="Traditional Arabic" w:hAnsi="Traditional Arabic" w:cs="Traditional Arabic" w:hint="cs"/>
          <w:rtl/>
        </w:rPr>
        <w:t xml:space="preserve"> به فتوا </w:t>
      </w:r>
      <w:r w:rsidR="00456CBA">
        <w:rPr>
          <w:rFonts w:ascii="Traditional Arabic" w:hAnsi="Traditional Arabic" w:cs="Traditional Arabic" w:hint="cs"/>
          <w:rtl/>
        </w:rPr>
        <w:t>برمی‌گردد</w:t>
      </w:r>
      <w:r w:rsidR="000F15FA" w:rsidRPr="00070932">
        <w:rPr>
          <w:rFonts w:ascii="Traditional Arabic" w:hAnsi="Traditional Arabic" w:cs="Traditional Arabic" w:hint="cs"/>
          <w:rtl/>
        </w:rPr>
        <w:t xml:space="preserve"> و </w:t>
      </w:r>
      <w:r w:rsidR="00456CBA">
        <w:rPr>
          <w:rFonts w:ascii="Traditional Arabic" w:hAnsi="Traditional Arabic" w:cs="Traditional Arabic" w:hint="cs"/>
          <w:rtl/>
        </w:rPr>
        <w:t>میسر</w:t>
      </w:r>
      <w:r w:rsidR="000F15FA" w:rsidRPr="00070932">
        <w:rPr>
          <w:rFonts w:ascii="Traditional Arabic" w:hAnsi="Traditional Arabic" w:cs="Traditional Arabic" w:hint="cs"/>
          <w:rtl/>
        </w:rPr>
        <w:t xml:space="preserve"> هم هست، </w:t>
      </w:r>
      <w:r w:rsidR="007D33D0" w:rsidRPr="00070932">
        <w:rPr>
          <w:rFonts w:ascii="Traditional Arabic" w:hAnsi="Traditional Arabic" w:cs="Traditional Arabic" w:hint="cs"/>
          <w:rtl/>
        </w:rPr>
        <w:t>طبق نظر قاضی که اعلم هست؛</w:t>
      </w:r>
      <w:r w:rsidR="000F15FA" w:rsidRPr="00070932">
        <w:rPr>
          <w:rFonts w:ascii="Traditional Arabic" w:hAnsi="Traditional Arabic" w:cs="Traditional Arabic" w:hint="cs"/>
          <w:rtl/>
        </w:rPr>
        <w:t xml:space="preserve"> باید عمل کرد</w:t>
      </w:r>
      <w:r w:rsidR="00A759DE" w:rsidRPr="00070932">
        <w:rPr>
          <w:rFonts w:ascii="Traditional Arabic" w:hAnsi="Traditional Arabic" w:cs="Traditional Arabic" w:hint="cs"/>
          <w:rtl/>
        </w:rPr>
        <w:t>.</w:t>
      </w:r>
    </w:p>
    <w:p w:rsidR="00A759DE" w:rsidRPr="00070932" w:rsidRDefault="00A759DE" w:rsidP="00B34B19">
      <w:pPr>
        <w:jc w:val="lowKashida"/>
        <w:rPr>
          <w:rFonts w:ascii="Traditional Arabic" w:hAnsi="Traditional Arabic" w:cs="Traditional Arabic"/>
          <w:rtl/>
        </w:rPr>
      </w:pPr>
      <w:r w:rsidRPr="00070932">
        <w:rPr>
          <w:rFonts w:ascii="Traditional Arabic" w:hAnsi="Traditional Arabic" w:cs="Traditional Arabic" w:hint="cs"/>
          <w:rtl/>
        </w:rPr>
        <w:t>اولاً: محط اصلی روایت اختلاف رأی و فتوا هست</w:t>
      </w:r>
    </w:p>
    <w:p w:rsidR="00A759DE" w:rsidRPr="00070932" w:rsidRDefault="00A759DE" w:rsidP="00B34B19">
      <w:pPr>
        <w:jc w:val="lowKashida"/>
        <w:rPr>
          <w:rFonts w:ascii="Traditional Arabic" w:hAnsi="Traditional Arabic" w:cs="Traditional Arabic"/>
          <w:rtl/>
        </w:rPr>
      </w:pPr>
      <w:r w:rsidRPr="00070932">
        <w:rPr>
          <w:rFonts w:ascii="Traditional Arabic" w:hAnsi="Traditional Arabic" w:cs="Traditional Arabic" w:hint="cs"/>
          <w:rtl/>
        </w:rPr>
        <w:t xml:space="preserve">ثانیاً: اگر هم به فرض در بحث قضا هست، اگر در قضا هم به اختلاف فتوایی </w:t>
      </w:r>
      <w:r w:rsidR="00A82D3D" w:rsidRPr="00070932">
        <w:rPr>
          <w:rFonts w:ascii="Traditional Arabic" w:hAnsi="Traditional Arabic" w:cs="Traditional Arabic" w:hint="cs"/>
          <w:rtl/>
        </w:rPr>
        <w:t>برگردد</w:t>
      </w:r>
      <w:r w:rsidRPr="00070932">
        <w:rPr>
          <w:rFonts w:ascii="Traditional Arabic" w:hAnsi="Traditional Arabic" w:cs="Traditional Arabic" w:hint="cs"/>
          <w:rtl/>
        </w:rPr>
        <w:t>، در آنجا هم باید مراجعه به اعلم بشود</w:t>
      </w:r>
      <w:r w:rsidR="003C29A9" w:rsidRPr="00070932">
        <w:rPr>
          <w:rFonts w:ascii="Traditional Arabic" w:hAnsi="Traditional Arabic" w:cs="Traditional Arabic" w:hint="cs"/>
          <w:rtl/>
        </w:rPr>
        <w:t xml:space="preserve">، بنابراین اینجا را مصداق بحث اصولی </w:t>
      </w:r>
      <w:r w:rsidR="00A82D3D" w:rsidRPr="00070932">
        <w:rPr>
          <w:rFonts w:ascii="Traditional Arabic" w:hAnsi="Traditional Arabic" w:cs="Traditional Arabic" w:hint="cs"/>
          <w:rtl/>
        </w:rPr>
        <w:t>نمی‌دانیم</w:t>
      </w:r>
      <w:r w:rsidR="00707233" w:rsidRPr="00070932">
        <w:rPr>
          <w:rFonts w:ascii="Traditional Arabic" w:hAnsi="Traditional Arabic" w:cs="Traditional Arabic" w:hint="cs"/>
          <w:rtl/>
        </w:rPr>
        <w:t xml:space="preserve">، اما اگر کسی مصداق بحث اصولی بداند؛ نظر مشهور </w:t>
      </w:r>
      <w:r w:rsidR="00A82D3D" w:rsidRPr="00070932">
        <w:rPr>
          <w:rFonts w:ascii="Traditional Arabic" w:hAnsi="Traditional Arabic" w:cs="Traditional Arabic" w:hint="cs"/>
          <w:rtl/>
        </w:rPr>
        <w:t>قابل‌قبول</w:t>
      </w:r>
      <w:r w:rsidR="00707233" w:rsidRPr="00070932">
        <w:rPr>
          <w:rFonts w:ascii="Traditional Arabic" w:hAnsi="Traditional Arabic" w:cs="Traditional Arabic" w:hint="cs"/>
          <w:rtl/>
        </w:rPr>
        <w:t xml:space="preserve"> است که اگر دلالت مطابقی ساقط شد؛ در بقاء دلالت التزامی ساقط </w:t>
      </w:r>
      <w:r w:rsidR="005E7746" w:rsidRPr="00070932">
        <w:rPr>
          <w:rFonts w:ascii="Traditional Arabic" w:hAnsi="Traditional Arabic" w:cs="Traditional Arabic" w:hint="cs"/>
          <w:rtl/>
        </w:rPr>
        <w:t>می‌شود</w:t>
      </w:r>
      <w:r w:rsidR="00E44412" w:rsidRPr="00070932">
        <w:rPr>
          <w:rFonts w:ascii="Traditional Arabic" w:hAnsi="Traditional Arabic" w:cs="Traditional Arabic" w:hint="cs"/>
          <w:rtl/>
        </w:rPr>
        <w:t>.</w:t>
      </w:r>
    </w:p>
    <w:p w:rsidR="00E44412" w:rsidRPr="00070932" w:rsidRDefault="00857FCD" w:rsidP="00B34B19">
      <w:pPr>
        <w:jc w:val="lowKashida"/>
        <w:rPr>
          <w:rFonts w:ascii="Traditional Arabic" w:hAnsi="Traditional Arabic" w:cs="Traditional Arabic"/>
          <w:rtl/>
        </w:rPr>
      </w:pPr>
      <w:r w:rsidRPr="00070932">
        <w:rPr>
          <w:rFonts w:ascii="Traditional Arabic" w:hAnsi="Traditional Arabic" w:cs="Traditional Arabic" w:hint="cs"/>
          <w:rtl/>
        </w:rPr>
        <w:t>در مسئله سیزدهم دو فرع بود:</w:t>
      </w:r>
    </w:p>
    <w:p w:rsidR="004F6B6E" w:rsidRPr="00070932" w:rsidRDefault="004F6B6E" w:rsidP="00B34B19">
      <w:pPr>
        <w:pStyle w:val="Heading1"/>
        <w:jc w:val="lowKashida"/>
        <w:rPr>
          <w:rFonts w:ascii="Traditional Arabic" w:hAnsi="Traditional Arabic" w:cs="Traditional Arabic"/>
          <w:color w:val="FF0000"/>
          <w:szCs w:val="40"/>
          <w:rtl/>
        </w:rPr>
      </w:pPr>
      <w:bookmarkStart w:id="27" w:name="_Toc474967392"/>
      <w:r w:rsidRPr="00070932">
        <w:rPr>
          <w:rFonts w:ascii="Traditional Arabic" w:hAnsi="Traditional Arabic" w:cs="Traditional Arabic" w:hint="cs"/>
          <w:color w:val="FF0000"/>
          <w:szCs w:val="40"/>
          <w:rtl/>
        </w:rPr>
        <w:t>ادله تقدم اورعیت مجتهدان مساوی در علم</w:t>
      </w:r>
      <w:bookmarkEnd w:id="27"/>
    </w:p>
    <w:p w:rsidR="009A33FD" w:rsidRPr="00070932" w:rsidRDefault="00857FCD" w:rsidP="00B34B19">
      <w:pPr>
        <w:jc w:val="lowKashida"/>
        <w:rPr>
          <w:rFonts w:ascii="Traditional Arabic" w:hAnsi="Traditional Arabic" w:cs="Traditional Arabic"/>
          <w:rtl/>
        </w:rPr>
      </w:pPr>
      <w:r w:rsidRPr="00070932">
        <w:rPr>
          <w:rFonts w:ascii="Traditional Arabic" w:hAnsi="Traditional Arabic" w:cs="Traditional Arabic" w:hint="cs"/>
          <w:rtl/>
        </w:rPr>
        <w:t xml:space="preserve">فرع </w:t>
      </w:r>
      <w:r w:rsidR="009A33FD" w:rsidRPr="00070932">
        <w:rPr>
          <w:rFonts w:ascii="Traditional Arabic" w:hAnsi="Traditional Arabic" w:cs="Traditional Arabic" w:hint="cs"/>
          <w:rtl/>
        </w:rPr>
        <w:t>دوم</w:t>
      </w:r>
      <w:r w:rsidRPr="00070932">
        <w:rPr>
          <w:rFonts w:ascii="Traditional Arabic" w:hAnsi="Traditional Arabic" w:cs="Traditional Arabic" w:hint="cs"/>
          <w:rtl/>
        </w:rPr>
        <w:t xml:space="preserve"> این بود که آیا اورعیت ملاک تقدم هست یا نیست؟ </w:t>
      </w:r>
      <w:r w:rsidR="009A33FD" w:rsidRPr="00070932">
        <w:rPr>
          <w:rFonts w:ascii="Traditional Arabic" w:hAnsi="Traditional Arabic" w:cs="Traditional Arabic" w:hint="cs"/>
          <w:rtl/>
        </w:rPr>
        <w:t>به سه دلیل اورعیت در فرض تساوی مجتهدان در علم ارجحیت دارد:</w:t>
      </w:r>
    </w:p>
    <w:p w:rsidR="009A33FD" w:rsidRPr="00070932" w:rsidRDefault="009A33FD" w:rsidP="00B34B19">
      <w:pPr>
        <w:jc w:val="lowKashida"/>
        <w:rPr>
          <w:rFonts w:ascii="Traditional Arabic" w:hAnsi="Traditional Arabic" w:cs="Traditional Arabic"/>
          <w:rtl/>
        </w:rPr>
      </w:pPr>
      <w:r w:rsidRPr="00070932">
        <w:rPr>
          <w:rFonts w:ascii="Traditional Arabic" w:hAnsi="Traditional Arabic" w:cs="Traditional Arabic" w:hint="cs"/>
          <w:rtl/>
        </w:rPr>
        <w:t>1-</w:t>
      </w:r>
      <w:r w:rsidR="00857FCD" w:rsidRPr="00070932">
        <w:rPr>
          <w:rFonts w:ascii="Traditional Arabic" w:hAnsi="Traditional Arabic" w:cs="Traditional Arabic" w:hint="cs"/>
          <w:rtl/>
        </w:rPr>
        <w:t xml:space="preserve"> اصالة التعیین </w:t>
      </w:r>
    </w:p>
    <w:p w:rsidR="009A33FD" w:rsidRPr="00070932" w:rsidRDefault="009A33FD" w:rsidP="00B34B19">
      <w:pPr>
        <w:jc w:val="lowKashida"/>
        <w:rPr>
          <w:rFonts w:ascii="Traditional Arabic" w:hAnsi="Traditional Arabic" w:cs="Traditional Arabic"/>
          <w:rtl/>
        </w:rPr>
      </w:pPr>
      <w:r w:rsidRPr="00070932">
        <w:rPr>
          <w:rFonts w:ascii="Traditional Arabic" w:hAnsi="Traditional Arabic" w:cs="Traditional Arabic" w:hint="cs"/>
          <w:rtl/>
        </w:rPr>
        <w:lastRenderedPageBreak/>
        <w:t>2-</w:t>
      </w:r>
      <w:r w:rsidR="00857FCD" w:rsidRPr="00070932">
        <w:rPr>
          <w:rFonts w:ascii="Traditional Arabic" w:hAnsi="Traditional Arabic" w:cs="Traditional Arabic" w:hint="cs"/>
          <w:rtl/>
        </w:rPr>
        <w:t xml:space="preserve"> ارتکاز </w:t>
      </w:r>
      <w:r w:rsidRPr="00070932">
        <w:rPr>
          <w:rFonts w:ascii="Traditional Arabic" w:hAnsi="Traditional Arabic" w:cs="Traditional Arabic" w:hint="cs"/>
          <w:rtl/>
        </w:rPr>
        <w:t>عقلایی در زمینه شرعی</w:t>
      </w:r>
    </w:p>
    <w:p w:rsidR="00857FCD" w:rsidRPr="00070932" w:rsidRDefault="009A33FD" w:rsidP="00B34B19">
      <w:pPr>
        <w:jc w:val="lowKashida"/>
        <w:rPr>
          <w:rFonts w:ascii="Traditional Arabic" w:hAnsi="Traditional Arabic" w:cs="Traditional Arabic"/>
          <w:rtl/>
        </w:rPr>
      </w:pPr>
      <w:r w:rsidRPr="00070932">
        <w:rPr>
          <w:rFonts w:ascii="Traditional Arabic" w:hAnsi="Traditional Arabic" w:cs="Traditional Arabic" w:hint="cs"/>
          <w:rtl/>
        </w:rPr>
        <w:t>3-  معتبره عمر بن حنظله</w:t>
      </w:r>
    </w:p>
    <w:p w:rsidR="009A33FD" w:rsidRPr="00070932" w:rsidRDefault="009A33FD" w:rsidP="00B34B19">
      <w:pPr>
        <w:jc w:val="lowKashida"/>
        <w:rPr>
          <w:rFonts w:ascii="Traditional Arabic" w:hAnsi="Traditional Arabic" w:cs="Traditional Arabic"/>
          <w:rtl/>
        </w:rPr>
      </w:pPr>
      <w:r w:rsidRPr="00070932">
        <w:rPr>
          <w:rFonts w:ascii="Traditional Arabic" w:hAnsi="Traditional Arabic" w:cs="Traditional Arabic" w:hint="cs"/>
          <w:rtl/>
        </w:rPr>
        <w:t xml:space="preserve">خواه اورعیتی که مستقیم در استنباط و </w:t>
      </w:r>
      <w:r w:rsidR="00456CBA">
        <w:rPr>
          <w:rFonts w:ascii="Traditional Arabic" w:hAnsi="Traditional Arabic" w:cs="Traditional Arabic" w:hint="cs"/>
          <w:rtl/>
        </w:rPr>
        <w:t>افتا</w:t>
      </w:r>
      <w:r w:rsidRPr="00070932">
        <w:rPr>
          <w:rFonts w:ascii="Traditional Arabic" w:hAnsi="Traditional Arabic" w:cs="Traditional Arabic" w:hint="cs"/>
          <w:rtl/>
        </w:rPr>
        <w:t xml:space="preserve"> </w:t>
      </w:r>
      <w:r w:rsidR="00456CBA">
        <w:rPr>
          <w:rFonts w:ascii="Traditional Arabic" w:hAnsi="Traditional Arabic" w:cs="Traditional Arabic" w:hint="cs"/>
          <w:rtl/>
        </w:rPr>
        <w:t>اثرگذار</w:t>
      </w:r>
      <w:r w:rsidRPr="00070932">
        <w:rPr>
          <w:rFonts w:ascii="Traditional Arabic" w:hAnsi="Traditional Arabic" w:cs="Traditional Arabic" w:hint="cs"/>
          <w:rtl/>
        </w:rPr>
        <w:t xml:space="preserve"> است، یا مقامات زهد و تقوایی که مستقیم در </w:t>
      </w:r>
      <w:r w:rsidR="00456CBA">
        <w:rPr>
          <w:rFonts w:ascii="Traditional Arabic" w:hAnsi="Traditional Arabic" w:cs="Traditional Arabic" w:hint="cs"/>
          <w:rtl/>
        </w:rPr>
        <w:t>افتا</w:t>
      </w:r>
      <w:r w:rsidRPr="00070932">
        <w:rPr>
          <w:rFonts w:ascii="Traditional Arabic" w:hAnsi="Traditional Arabic" w:cs="Traditional Arabic" w:hint="cs"/>
          <w:rtl/>
        </w:rPr>
        <w:t xml:space="preserve"> و استنباط </w:t>
      </w:r>
      <w:r w:rsidR="00456CBA">
        <w:rPr>
          <w:rFonts w:ascii="Traditional Arabic" w:hAnsi="Traditional Arabic" w:cs="Traditional Arabic" w:hint="cs"/>
          <w:rtl/>
        </w:rPr>
        <w:t>اثرگذار</w:t>
      </w:r>
      <w:r w:rsidRPr="00070932">
        <w:rPr>
          <w:rFonts w:ascii="Traditional Arabic" w:hAnsi="Traditional Arabic" w:cs="Traditional Arabic" w:hint="cs"/>
          <w:rtl/>
        </w:rPr>
        <w:t xml:space="preserve"> نیست، لذا قولی پذیرفته </w:t>
      </w:r>
      <w:r w:rsidR="005E7746" w:rsidRPr="00070932">
        <w:rPr>
          <w:rFonts w:ascii="Traditional Arabic" w:hAnsi="Traditional Arabic" w:cs="Traditional Arabic" w:hint="cs"/>
          <w:rtl/>
        </w:rPr>
        <w:t>می‌شود</w:t>
      </w:r>
      <w:r w:rsidRPr="00070932">
        <w:rPr>
          <w:rFonts w:ascii="Traditional Arabic" w:hAnsi="Traditional Arabic" w:cs="Traditional Arabic" w:hint="cs"/>
          <w:rtl/>
        </w:rPr>
        <w:t xml:space="preserve"> که تقدم آن را </w:t>
      </w:r>
      <w:r w:rsidR="00A82D3D" w:rsidRPr="00070932">
        <w:rPr>
          <w:rFonts w:ascii="Traditional Arabic" w:hAnsi="Traditional Arabic" w:cs="Traditional Arabic" w:hint="cs"/>
          <w:rtl/>
        </w:rPr>
        <w:t>می‌پذیرد</w:t>
      </w:r>
      <w:r w:rsidRPr="00070932">
        <w:rPr>
          <w:rFonts w:ascii="Traditional Arabic" w:hAnsi="Traditional Arabic" w:cs="Traditional Arabic" w:hint="cs"/>
          <w:rtl/>
        </w:rPr>
        <w:t xml:space="preserve">، فتوا هست و شمول هم دارد، اگر کسی </w:t>
      </w:r>
      <w:r w:rsidR="00A82D3D" w:rsidRPr="00070932">
        <w:rPr>
          <w:rFonts w:ascii="Traditional Arabic" w:hAnsi="Traditional Arabic" w:cs="Traditional Arabic" w:hint="cs"/>
          <w:rtl/>
        </w:rPr>
        <w:t>تردیدهای</w:t>
      </w:r>
      <w:r w:rsidRPr="00070932">
        <w:rPr>
          <w:rFonts w:ascii="Traditional Arabic" w:hAnsi="Traditional Arabic" w:cs="Traditional Arabic" w:hint="cs"/>
          <w:rtl/>
        </w:rPr>
        <w:t xml:space="preserve"> ناچیزی باقی بماند، لااقل احتیاط وجوبی بگوید</w:t>
      </w:r>
      <w:r w:rsidR="005B136B" w:rsidRPr="00070932">
        <w:rPr>
          <w:rFonts w:ascii="Traditional Arabic" w:hAnsi="Traditional Arabic" w:cs="Traditional Arabic" w:hint="cs"/>
          <w:rtl/>
        </w:rPr>
        <w:t xml:space="preserve">، فرمایش صاحب عروه </w:t>
      </w:r>
      <w:r w:rsidR="00A82D3D" w:rsidRPr="00070932">
        <w:rPr>
          <w:rFonts w:ascii="Traditional Arabic" w:hAnsi="Traditional Arabic" w:cs="Traditional Arabic" w:hint="cs"/>
          <w:rtl/>
        </w:rPr>
        <w:t>قابل‌قبول</w:t>
      </w:r>
      <w:r w:rsidR="005B136B" w:rsidRPr="00070932">
        <w:rPr>
          <w:rFonts w:ascii="Traditional Arabic" w:hAnsi="Traditional Arabic" w:cs="Traditional Arabic" w:hint="cs"/>
          <w:rtl/>
        </w:rPr>
        <w:t xml:space="preserve"> است، </w:t>
      </w:r>
      <w:r w:rsidR="00ED4A91">
        <w:rPr>
          <w:rFonts w:ascii="Traditional Arabic" w:hAnsi="Traditional Arabic" w:cs="Traditional Arabic" w:hint="cs"/>
          <w:rtl/>
        </w:rPr>
        <w:t>درحالی‌که</w:t>
      </w:r>
      <w:r w:rsidR="005B136B" w:rsidRPr="00070932">
        <w:rPr>
          <w:rFonts w:ascii="Traditional Arabic" w:hAnsi="Traditional Arabic" w:cs="Traditional Arabic" w:hint="cs"/>
          <w:rtl/>
        </w:rPr>
        <w:t xml:space="preserve"> عمده </w:t>
      </w:r>
      <w:r w:rsidR="00A82D3D" w:rsidRPr="00070932">
        <w:rPr>
          <w:rFonts w:ascii="Traditional Arabic" w:hAnsi="Traditional Arabic" w:cs="Traditional Arabic" w:hint="cs"/>
          <w:rtl/>
        </w:rPr>
        <w:t>محشین</w:t>
      </w:r>
      <w:r w:rsidR="005B136B" w:rsidRPr="00070932">
        <w:rPr>
          <w:rFonts w:ascii="Traditional Arabic" w:hAnsi="Traditional Arabic" w:cs="Traditional Arabic" w:hint="cs"/>
          <w:rtl/>
        </w:rPr>
        <w:t xml:space="preserve"> بعد از ایشان؛ این مطلب را قبول ندارند</w:t>
      </w:r>
      <w:r w:rsidR="00DC2BC1" w:rsidRPr="00070932">
        <w:rPr>
          <w:rFonts w:ascii="Traditional Arabic" w:hAnsi="Traditional Arabic" w:cs="Traditional Arabic" w:hint="cs"/>
          <w:rtl/>
        </w:rPr>
        <w:t>.</w:t>
      </w:r>
    </w:p>
    <w:p w:rsidR="00DC2BC1" w:rsidRPr="00070932" w:rsidRDefault="00DC2BC1" w:rsidP="00062CAF">
      <w:pPr>
        <w:rPr>
          <w:rFonts w:ascii="Traditional Arabic" w:hAnsi="Traditional Arabic" w:cs="Traditional Arabic"/>
          <w:rtl/>
        </w:rPr>
      </w:pPr>
      <w:r w:rsidRPr="00070932">
        <w:rPr>
          <w:rFonts w:ascii="Traditional Arabic" w:hAnsi="Traditional Arabic" w:cs="Traditional Arabic" w:hint="cs"/>
          <w:rtl/>
        </w:rPr>
        <w:t xml:space="preserve">نکته و ملاحظه در </w:t>
      </w:r>
      <w:r w:rsidR="00A82D3D" w:rsidRPr="00070932">
        <w:rPr>
          <w:rFonts w:ascii="Traditional Arabic" w:hAnsi="Traditional Arabic" w:cs="Traditional Arabic" w:hint="cs"/>
          <w:rtl/>
        </w:rPr>
        <w:t>بحث‌ها</w:t>
      </w:r>
      <w:r w:rsidRPr="00070932">
        <w:rPr>
          <w:rFonts w:ascii="Traditional Arabic" w:hAnsi="Traditional Arabic" w:cs="Traditional Arabic" w:hint="cs"/>
          <w:rtl/>
        </w:rPr>
        <w:t xml:space="preserve"> این است که اورعیت و مرجحیت اورعیت در فرض تساوی در علم است، ادله </w:t>
      </w:r>
      <w:r w:rsidR="00A82D3D" w:rsidRPr="00070932">
        <w:rPr>
          <w:rFonts w:ascii="Traditional Arabic" w:hAnsi="Traditional Arabic" w:cs="Traditional Arabic" w:hint="cs"/>
          <w:rtl/>
        </w:rPr>
        <w:t>سه‌گانه</w:t>
      </w:r>
      <w:r w:rsidR="00B2430A" w:rsidRPr="00070932">
        <w:rPr>
          <w:rFonts w:ascii="Traditional Arabic" w:hAnsi="Traditional Arabic" w:cs="Traditional Arabic" w:hint="cs"/>
          <w:rtl/>
        </w:rPr>
        <w:t xml:space="preserve"> مذکور </w:t>
      </w:r>
      <w:r w:rsidRPr="00070932">
        <w:rPr>
          <w:rFonts w:ascii="Traditional Arabic" w:hAnsi="Traditional Arabic" w:cs="Traditional Arabic" w:hint="cs"/>
          <w:rtl/>
        </w:rPr>
        <w:t xml:space="preserve">بیش از این را </w:t>
      </w:r>
      <w:r w:rsidR="00A82D3D" w:rsidRPr="00070932">
        <w:rPr>
          <w:rFonts w:ascii="Traditional Arabic" w:hAnsi="Traditional Arabic" w:cs="Traditional Arabic" w:hint="cs"/>
          <w:rtl/>
        </w:rPr>
        <w:t>نمی‌رساند</w:t>
      </w:r>
      <w:r w:rsidR="00B2430A" w:rsidRPr="00070932">
        <w:rPr>
          <w:rFonts w:ascii="Traditional Arabic" w:hAnsi="Traditional Arabic" w:cs="Traditional Arabic" w:hint="cs"/>
          <w:rtl/>
        </w:rPr>
        <w:t xml:space="preserve">، </w:t>
      </w:r>
      <w:r w:rsidR="00843372" w:rsidRPr="00062CAF">
        <w:rPr>
          <w:rFonts w:ascii="Traditional Arabic" w:hAnsi="Traditional Arabic" w:cs="Traditional Arabic" w:hint="cs"/>
          <w:rtl/>
        </w:rPr>
        <w:t>«</w:t>
      </w:r>
      <w:r w:rsidR="00B34B19" w:rsidRPr="00062CAF">
        <w:rPr>
          <w:rStyle w:val="article"/>
          <w:rFonts w:ascii="Traditional Arabic" w:hAnsi="Traditional Arabic" w:cs="Traditional Arabic" w:hint="cs"/>
          <w:b/>
          <w:bCs/>
          <w:rtl/>
        </w:rPr>
        <w:t>إذا كان هناك مجتهدان متساويان في الفضيلة، يتخيّر بينهما، إلّا إذا كان أحدهما أورع فيختار</w:t>
      </w:r>
      <w:r w:rsidR="00B34B19" w:rsidRPr="00062CAF">
        <w:rPr>
          <w:rStyle w:val="article"/>
          <w:rFonts w:ascii="Traditional Arabic" w:hAnsi="Traditional Arabic" w:cs="Traditional Arabic" w:hint="cs"/>
          <w:b/>
          <w:bCs/>
        </w:rPr>
        <w:t xml:space="preserve"> </w:t>
      </w:r>
      <w:r w:rsidR="00B34B19" w:rsidRPr="00062CAF">
        <w:rPr>
          <w:rStyle w:val="article"/>
          <w:rFonts w:ascii="Traditional Arabic" w:hAnsi="Traditional Arabic" w:cs="Traditional Arabic" w:hint="cs"/>
          <w:b/>
          <w:bCs/>
          <w:rtl/>
        </w:rPr>
        <w:t>الأورع</w:t>
      </w:r>
      <w:r w:rsidR="00843372" w:rsidRPr="00062CAF">
        <w:rPr>
          <w:rFonts w:ascii="Traditional Arabic" w:hAnsi="Traditional Arabic" w:cs="Traditional Arabic" w:hint="cs"/>
          <w:rtl/>
        </w:rPr>
        <w:t>»؛</w:t>
      </w:r>
      <w:r w:rsidR="00DD317E" w:rsidRPr="00062CAF">
        <w:rPr>
          <w:rStyle w:val="FootnoteReference"/>
          <w:rFonts w:ascii="Traditional Arabic" w:hAnsi="Traditional Arabic" w:cs="Traditional Arabic"/>
          <w:rtl/>
        </w:rPr>
        <w:footnoteReference w:id="3"/>
      </w:r>
      <w:r w:rsidR="00843372" w:rsidRPr="00062CAF">
        <w:rPr>
          <w:rFonts w:ascii="Traditional Arabic" w:hAnsi="Traditional Arabic" w:cs="Traditional Arabic" w:hint="cs"/>
          <w:rtl/>
        </w:rPr>
        <w:t xml:space="preserve"> در فرض تساوی</w:t>
      </w:r>
      <w:r w:rsidR="00843372" w:rsidRPr="00070932">
        <w:rPr>
          <w:rFonts w:ascii="Traditional Arabic" w:hAnsi="Traditional Arabic" w:cs="Traditional Arabic" w:hint="cs"/>
          <w:rtl/>
        </w:rPr>
        <w:t xml:space="preserve"> در علم؛ اورعیت موجب تقدم </w:t>
      </w:r>
      <w:r w:rsidR="005E7746" w:rsidRPr="00070932">
        <w:rPr>
          <w:rFonts w:ascii="Traditional Arabic" w:hAnsi="Traditional Arabic" w:cs="Traditional Arabic" w:hint="cs"/>
          <w:rtl/>
        </w:rPr>
        <w:t>می‌شود</w:t>
      </w:r>
      <w:r w:rsidR="0087697D" w:rsidRPr="00070932">
        <w:rPr>
          <w:rFonts w:ascii="Traditional Arabic" w:hAnsi="Traditional Arabic" w:cs="Traditional Arabic" w:hint="cs"/>
          <w:rtl/>
        </w:rPr>
        <w:t xml:space="preserve"> که صاحب عروه هم همین نظر را دارند.</w:t>
      </w:r>
    </w:p>
    <w:p w:rsidR="0087697D" w:rsidRPr="00070932" w:rsidRDefault="0087697D" w:rsidP="00062CAF">
      <w:pPr>
        <w:rPr>
          <w:rFonts w:ascii="Traditional Arabic" w:hAnsi="Traditional Arabic" w:cs="Traditional Arabic"/>
          <w:rtl/>
        </w:rPr>
      </w:pPr>
      <w:r w:rsidRPr="00070932">
        <w:rPr>
          <w:rFonts w:ascii="Traditional Arabic" w:hAnsi="Traditional Arabic" w:cs="Traditional Arabic" w:hint="cs"/>
          <w:rtl/>
        </w:rPr>
        <w:t>آنجایی که یکی از مجتهدان اعلم و دیگر اورع هست؛ از این ادله ن</w:t>
      </w:r>
      <w:r w:rsidR="005E7746" w:rsidRPr="00070932">
        <w:rPr>
          <w:rFonts w:ascii="Traditional Arabic" w:hAnsi="Traditional Arabic" w:cs="Traditional Arabic" w:hint="cs"/>
          <w:rtl/>
        </w:rPr>
        <w:t>می‌شود</w:t>
      </w:r>
      <w:r w:rsidRPr="00070932">
        <w:rPr>
          <w:rFonts w:ascii="Traditional Arabic" w:hAnsi="Traditional Arabic" w:cs="Traditional Arabic" w:hint="cs"/>
          <w:rtl/>
        </w:rPr>
        <w:t xml:space="preserve"> چیزی استفاده کرد که </w:t>
      </w:r>
      <w:r w:rsidR="00A82D3D" w:rsidRPr="00070932">
        <w:rPr>
          <w:rFonts w:ascii="Traditional Arabic" w:hAnsi="Traditional Arabic" w:cs="Traditional Arabic" w:hint="cs"/>
          <w:rtl/>
        </w:rPr>
        <w:t>کدام‌یک</w:t>
      </w:r>
      <w:r w:rsidRPr="00070932">
        <w:rPr>
          <w:rFonts w:ascii="Traditional Arabic" w:hAnsi="Traditional Arabic" w:cs="Traditional Arabic" w:hint="cs"/>
          <w:rtl/>
        </w:rPr>
        <w:t xml:space="preserve"> از این مجتهدان مقدم است</w:t>
      </w:r>
      <w:r w:rsidR="009958B5" w:rsidRPr="00070932">
        <w:rPr>
          <w:rFonts w:ascii="Traditional Arabic" w:hAnsi="Traditional Arabic" w:cs="Traditional Arabic" w:hint="cs"/>
          <w:rtl/>
        </w:rPr>
        <w:t>، در اینجا سه احتمال وجود دارد:</w:t>
      </w:r>
    </w:p>
    <w:p w:rsidR="004F6B6E" w:rsidRPr="00070932" w:rsidRDefault="004F6B6E" w:rsidP="00B34B19">
      <w:pPr>
        <w:pStyle w:val="Heading1"/>
        <w:jc w:val="lowKashida"/>
        <w:rPr>
          <w:rFonts w:ascii="Traditional Arabic" w:hAnsi="Traditional Arabic" w:cs="Traditional Arabic"/>
          <w:color w:val="FF0000"/>
          <w:szCs w:val="40"/>
          <w:rtl/>
        </w:rPr>
      </w:pPr>
      <w:bookmarkStart w:id="28" w:name="_Toc474967393"/>
      <w:r w:rsidRPr="00070932">
        <w:rPr>
          <w:rFonts w:ascii="Traditional Arabic" w:hAnsi="Traditional Arabic" w:cs="Traditional Arabic" w:hint="cs"/>
          <w:color w:val="FF0000"/>
          <w:szCs w:val="40"/>
          <w:rtl/>
        </w:rPr>
        <w:t>احتمالات تقدم مجتهدان در اورعیت یا اعلمیت در روایت عمر بن حنظله</w:t>
      </w:r>
      <w:bookmarkEnd w:id="28"/>
    </w:p>
    <w:p w:rsidR="009958B5" w:rsidRPr="00070932" w:rsidRDefault="009958B5" w:rsidP="00B34B19">
      <w:pPr>
        <w:jc w:val="lowKashida"/>
        <w:rPr>
          <w:rFonts w:ascii="Traditional Arabic" w:hAnsi="Traditional Arabic" w:cs="Traditional Arabic"/>
          <w:rtl/>
        </w:rPr>
      </w:pPr>
      <w:r w:rsidRPr="00070932">
        <w:rPr>
          <w:rFonts w:ascii="Traditional Arabic" w:hAnsi="Traditional Arabic" w:cs="Traditional Arabic" w:hint="cs"/>
          <w:rtl/>
        </w:rPr>
        <w:t>1- مجتهد اعلم مقدم است.</w:t>
      </w:r>
    </w:p>
    <w:p w:rsidR="009958B5" w:rsidRPr="00070932" w:rsidRDefault="009958B5" w:rsidP="00B34B19">
      <w:pPr>
        <w:jc w:val="lowKashida"/>
        <w:rPr>
          <w:rFonts w:ascii="Traditional Arabic" w:hAnsi="Traditional Arabic" w:cs="Traditional Arabic"/>
          <w:rtl/>
        </w:rPr>
      </w:pPr>
      <w:r w:rsidRPr="00070932">
        <w:rPr>
          <w:rFonts w:ascii="Traditional Arabic" w:hAnsi="Traditional Arabic" w:cs="Traditional Arabic" w:hint="cs"/>
          <w:rtl/>
        </w:rPr>
        <w:t>2- مجتهد اورع مقدم است.</w:t>
      </w:r>
    </w:p>
    <w:p w:rsidR="009958B5" w:rsidRPr="00070932" w:rsidRDefault="009958B5" w:rsidP="00B34B19">
      <w:pPr>
        <w:jc w:val="lowKashida"/>
        <w:rPr>
          <w:rFonts w:ascii="Traditional Arabic" w:hAnsi="Traditional Arabic" w:cs="Traditional Arabic"/>
          <w:rtl/>
        </w:rPr>
      </w:pPr>
      <w:r w:rsidRPr="00070932">
        <w:rPr>
          <w:rFonts w:ascii="Traditional Arabic" w:hAnsi="Traditional Arabic" w:cs="Traditional Arabic" w:hint="cs"/>
          <w:rtl/>
        </w:rPr>
        <w:t xml:space="preserve">3- تخییر </w:t>
      </w:r>
    </w:p>
    <w:p w:rsidR="009958B5" w:rsidRPr="00070932" w:rsidRDefault="009958B5" w:rsidP="00B34B19">
      <w:pPr>
        <w:jc w:val="lowKashida"/>
        <w:rPr>
          <w:rFonts w:ascii="Traditional Arabic" w:hAnsi="Traditional Arabic" w:cs="Traditional Arabic"/>
          <w:rtl/>
        </w:rPr>
      </w:pPr>
      <w:r w:rsidRPr="00070932">
        <w:rPr>
          <w:rFonts w:ascii="Traditional Arabic" w:hAnsi="Traditional Arabic" w:cs="Traditional Arabic" w:hint="cs"/>
          <w:rtl/>
        </w:rPr>
        <w:t xml:space="preserve">تقدم اورع بر اعلم قائلی ندارد، غالباً مثل سید یزدی ظاهر کلامشان این است که اعلم بر اورع مقدم است، </w:t>
      </w:r>
      <w:r w:rsidR="00EE375B" w:rsidRPr="00070932">
        <w:rPr>
          <w:rFonts w:ascii="Traditional Arabic" w:hAnsi="Traditional Arabic" w:cs="Traditional Arabic" w:hint="cs"/>
          <w:rtl/>
        </w:rPr>
        <w:t>حتی اگر اعلم مقابل اورع باشد</w:t>
      </w:r>
      <w:r w:rsidR="004C4182" w:rsidRPr="00070932">
        <w:rPr>
          <w:rFonts w:ascii="Traditional Arabic" w:hAnsi="Traditional Arabic" w:cs="Traditional Arabic" w:hint="cs"/>
          <w:rtl/>
        </w:rPr>
        <w:t>.</w:t>
      </w:r>
    </w:p>
    <w:p w:rsidR="004C4182" w:rsidRPr="00070932" w:rsidRDefault="004C4182" w:rsidP="00B34B19">
      <w:pPr>
        <w:jc w:val="lowKashida"/>
        <w:rPr>
          <w:rFonts w:ascii="Traditional Arabic" w:hAnsi="Traditional Arabic" w:cs="Traditional Arabic"/>
          <w:rtl/>
        </w:rPr>
      </w:pPr>
      <w:r w:rsidRPr="00070932">
        <w:rPr>
          <w:rFonts w:ascii="Traditional Arabic" w:hAnsi="Traditional Arabic" w:cs="Traditional Arabic" w:hint="cs"/>
          <w:rtl/>
        </w:rPr>
        <w:t>مبنای اصلی تقدیم اعلم</w:t>
      </w:r>
      <w:r w:rsidR="00B24829" w:rsidRPr="00070932">
        <w:rPr>
          <w:rFonts w:ascii="Traditional Arabic" w:hAnsi="Traditional Arabic" w:cs="Traditional Arabic" w:hint="cs"/>
          <w:rtl/>
        </w:rPr>
        <w:t>؛</w:t>
      </w:r>
      <w:r w:rsidRPr="00070932">
        <w:rPr>
          <w:rFonts w:ascii="Traditional Arabic" w:hAnsi="Traditional Arabic" w:cs="Traditional Arabic" w:hint="cs"/>
          <w:rtl/>
        </w:rPr>
        <w:t xml:space="preserve"> سیره عقلائیه است، طرف </w:t>
      </w:r>
      <w:r w:rsidR="001465AF" w:rsidRPr="00070932">
        <w:rPr>
          <w:rFonts w:ascii="Traditional Arabic" w:hAnsi="Traditional Arabic" w:cs="Traditional Arabic" w:hint="cs"/>
          <w:rtl/>
        </w:rPr>
        <w:t>اورعیت</w:t>
      </w:r>
      <w:r w:rsidR="00B24829" w:rsidRPr="00070932">
        <w:rPr>
          <w:rFonts w:ascii="Traditional Arabic" w:hAnsi="Traditional Arabic" w:cs="Traditional Arabic" w:hint="cs"/>
          <w:rtl/>
        </w:rPr>
        <w:t>؛</w:t>
      </w:r>
      <w:r w:rsidR="001465AF" w:rsidRPr="00070932">
        <w:rPr>
          <w:rFonts w:ascii="Traditional Arabic" w:hAnsi="Traditional Arabic" w:cs="Traditional Arabic" w:hint="cs"/>
          <w:rtl/>
        </w:rPr>
        <w:t xml:space="preserve"> </w:t>
      </w:r>
      <w:r w:rsidRPr="00070932">
        <w:rPr>
          <w:rFonts w:ascii="Traditional Arabic" w:hAnsi="Traditional Arabic" w:cs="Traditional Arabic" w:hint="cs"/>
          <w:rtl/>
        </w:rPr>
        <w:t xml:space="preserve">دلیل قاطع مطلقی وجود نداشت و </w:t>
      </w:r>
      <w:r w:rsidR="00B24829" w:rsidRPr="00070932">
        <w:rPr>
          <w:rFonts w:ascii="Traditional Arabic" w:hAnsi="Traditional Arabic" w:cs="Traditional Arabic" w:hint="cs"/>
          <w:rtl/>
        </w:rPr>
        <w:t xml:space="preserve">در </w:t>
      </w:r>
      <w:r w:rsidRPr="00070932">
        <w:rPr>
          <w:rFonts w:ascii="Traditional Arabic" w:hAnsi="Traditional Arabic" w:cs="Traditional Arabic" w:hint="cs"/>
          <w:rtl/>
        </w:rPr>
        <w:t>سیره عقلائیه هم باید قدر متقینش را گرفت، در این صورت تخییر است</w:t>
      </w:r>
      <w:r w:rsidR="001465AF" w:rsidRPr="00070932">
        <w:rPr>
          <w:rFonts w:ascii="Traditional Arabic" w:hAnsi="Traditional Arabic" w:cs="Traditional Arabic" w:hint="cs"/>
          <w:rtl/>
        </w:rPr>
        <w:t xml:space="preserve">، </w:t>
      </w:r>
      <w:r w:rsidR="00B24829" w:rsidRPr="00070932">
        <w:rPr>
          <w:rFonts w:ascii="Traditional Arabic" w:hAnsi="Traditional Arabic" w:cs="Traditional Arabic" w:hint="cs"/>
          <w:rtl/>
        </w:rPr>
        <w:t xml:space="preserve">احتمال سوم </w:t>
      </w:r>
      <w:r w:rsidR="005E7746" w:rsidRPr="00070932">
        <w:rPr>
          <w:rFonts w:ascii="Traditional Arabic" w:hAnsi="Traditional Arabic" w:cs="Traditional Arabic" w:hint="cs"/>
          <w:rtl/>
        </w:rPr>
        <w:t>این‌طور</w:t>
      </w:r>
      <w:r w:rsidR="00B24829" w:rsidRPr="00070932">
        <w:rPr>
          <w:rFonts w:ascii="Traditional Arabic" w:hAnsi="Traditional Arabic" w:cs="Traditional Arabic" w:hint="cs"/>
          <w:rtl/>
        </w:rPr>
        <w:t xml:space="preserve"> تقریر </w:t>
      </w:r>
      <w:r w:rsidR="005E7746" w:rsidRPr="00070932">
        <w:rPr>
          <w:rFonts w:ascii="Traditional Arabic" w:hAnsi="Traditional Arabic" w:cs="Traditional Arabic" w:hint="cs"/>
          <w:rtl/>
        </w:rPr>
        <w:t>می‌شود</w:t>
      </w:r>
      <w:r w:rsidR="00B24829" w:rsidRPr="00070932">
        <w:rPr>
          <w:rFonts w:ascii="Traditional Arabic" w:hAnsi="Traditional Arabic" w:cs="Traditional Arabic" w:hint="cs"/>
          <w:rtl/>
        </w:rPr>
        <w:t xml:space="preserve"> که مبنای مراجعه به اعلم و مراجعه به اورع؛ ادله </w:t>
      </w:r>
      <w:r w:rsidR="00A82D3D" w:rsidRPr="00070932">
        <w:rPr>
          <w:rFonts w:ascii="Traditional Arabic" w:hAnsi="Traditional Arabic" w:cs="Traditional Arabic" w:hint="cs"/>
          <w:rtl/>
        </w:rPr>
        <w:t>مطلقه‌ای</w:t>
      </w:r>
      <w:r w:rsidR="00B24829" w:rsidRPr="00070932">
        <w:rPr>
          <w:rFonts w:ascii="Traditional Arabic" w:hAnsi="Traditional Arabic" w:cs="Traditional Arabic" w:hint="cs"/>
          <w:rtl/>
        </w:rPr>
        <w:t xml:space="preserve"> نیستند، اگر تقابلی ایجاد بشود، ادله اطلاق ندارند و فرد مخیر است.</w:t>
      </w:r>
    </w:p>
    <w:p w:rsidR="00B24829" w:rsidRPr="00070932" w:rsidRDefault="00B24829" w:rsidP="00B34B19">
      <w:pPr>
        <w:jc w:val="lowKashida"/>
        <w:rPr>
          <w:rFonts w:ascii="Traditional Arabic" w:hAnsi="Traditional Arabic" w:cs="Traditional Arabic"/>
          <w:rtl/>
        </w:rPr>
      </w:pPr>
      <w:r w:rsidRPr="00070932">
        <w:rPr>
          <w:rFonts w:ascii="Traditional Arabic" w:hAnsi="Traditional Arabic" w:cs="Traditional Arabic" w:hint="cs"/>
          <w:rtl/>
        </w:rPr>
        <w:t xml:space="preserve">در جایی که مجتهدان علم مساوی دارند، اما ورع متفاوت به شکل ملموس دارند، سید یزدی و غالب فقها </w:t>
      </w:r>
      <w:r w:rsidR="005E7746" w:rsidRPr="00070932">
        <w:rPr>
          <w:rFonts w:ascii="Traditional Arabic" w:hAnsi="Traditional Arabic" w:cs="Traditional Arabic" w:hint="cs"/>
          <w:rtl/>
        </w:rPr>
        <w:t>می‌فرمایند</w:t>
      </w:r>
      <w:r w:rsidRPr="00070932">
        <w:rPr>
          <w:rFonts w:ascii="Traditional Arabic" w:hAnsi="Traditional Arabic" w:cs="Traditional Arabic" w:hint="cs"/>
          <w:rtl/>
        </w:rPr>
        <w:t xml:space="preserve"> که اعلم مقدم است.</w:t>
      </w:r>
    </w:p>
    <w:p w:rsidR="00B24829" w:rsidRPr="00070932" w:rsidRDefault="00B24829" w:rsidP="00B34B19">
      <w:pPr>
        <w:jc w:val="lowKashida"/>
        <w:rPr>
          <w:rFonts w:ascii="Traditional Arabic" w:hAnsi="Traditional Arabic" w:cs="Traditional Arabic"/>
          <w:rtl/>
        </w:rPr>
      </w:pPr>
      <w:r w:rsidRPr="00070932">
        <w:rPr>
          <w:rFonts w:ascii="Traditional Arabic" w:hAnsi="Traditional Arabic" w:cs="Traditional Arabic" w:hint="cs"/>
          <w:rtl/>
        </w:rPr>
        <w:t>اما اگر یکی اعلم و دیگری اورع باشند، در اینجا چهار</w:t>
      </w:r>
      <w:r w:rsidR="003538A9" w:rsidRPr="00070932">
        <w:rPr>
          <w:rFonts w:ascii="Traditional Arabic" w:hAnsi="Traditional Arabic" w:cs="Traditional Arabic" w:hint="cs"/>
          <w:rtl/>
        </w:rPr>
        <w:t xml:space="preserve"> یا پنج</w:t>
      </w:r>
      <w:r w:rsidRPr="00070932">
        <w:rPr>
          <w:rFonts w:ascii="Traditional Arabic" w:hAnsi="Traditional Arabic" w:cs="Traditional Arabic" w:hint="cs"/>
          <w:rtl/>
        </w:rPr>
        <w:t xml:space="preserve"> احتمال وجود دارد:</w:t>
      </w:r>
    </w:p>
    <w:p w:rsidR="00B24829" w:rsidRPr="00070932" w:rsidRDefault="00B24829" w:rsidP="00B34B19">
      <w:pPr>
        <w:jc w:val="lowKashida"/>
        <w:rPr>
          <w:rFonts w:ascii="Traditional Arabic" w:hAnsi="Traditional Arabic" w:cs="Traditional Arabic"/>
          <w:rtl/>
        </w:rPr>
      </w:pPr>
      <w:r w:rsidRPr="00070932">
        <w:rPr>
          <w:rFonts w:ascii="Traditional Arabic" w:hAnsi="Traditional Arabic" w:cs="Traditional Arabic" w:hint="cs"/>
          <w:rtl/>
        </w:rPr>
        <w:t>1- اورع مقدم است.</w:t>
      </w:r>
    </w:p>
    <w:p w:rsidR="00B24829" w:rsidRPr="00070932" w:rsidRDefault="00B24829" w:rsidP="00B34B19">
      <w:pPr>
        <w:jc w:val="lowKashida"/>
        <w:rPr>
          <w:rFonts w:ascii="Traditional Arabic" w:hAnsi="Traditional Arabic" w:cs="Traditional Arabic"/>
          <w:rtl/>
        </w:rPr>
      </w:pPr>
      <w:r w:rsidRPr="00070932">
        <w:rPr>
          <w:rFonts w:ascii="Traditional Arabic" w:hAnsi="Traditional Arabic" w:cs="Traditional Arabic" w:hint="cs"/>
          <w:rtl/>
        </w:rPr>
        <w:t>2- اعلم مقدم است.</w:t>
      </w:r>
    </w:p>
    <w:p w:rsidR="00B24829" w:rsidRPr="00070932" w:rsidRDefault="00B24829" w:rsidP="00B34B19">
      <w:pPr>
        <w:jc w:val="lowKashida"/>
        <w:rPr>
          <w:rFonts w:ascii="Traditional Arabic" w:hAnsi="Traditional Arabic" w:cs="Traditional Arabic"/>
          <w:rtl/>
        </w:rPr>
      </w:pPr>
      <w:r w:rsidRPr="00070932">
        <w:rPr>
          <w:rFonts w:ascii="Traditional Arabic" w:hAnsi="Traditional Arabic" w:cs="Traditional Arabic" w:hint="cs"/>
          <w:rtl/>
        </w:rPr>
        <w:t xml:space="preserve">3- تخییر </w:t>
      </w:r>
    </w:p>
    <w:p w:rsidR="00B24829" w:rsidRPr="00070932" w:rsidRDefault="00B24829" w:rsidP="00B34B19">
      <w:pPr>
        <w:jc w:val="lowKashida"/>
        <w:rPr>
          <w:rFonts w:ascii="Traditional Arabic" w:hAnsi="Traditional Arabic" w:cs="Traditional Arabic"/>
          <w:rtl/>
        </w:rPr>
      </w:pPr>
      <w:r w:rsidRPr="00070932">
        <w:rPr>
          <w:rFonts w:ascii="Traditional Arabic" w:hAnsi="Traditional Arabic" w:cs="Traditional Arabic" w:hint="cs"/>
          <w:rtl/>
        </w:rPr>
        <w:t xml:space="preserve">4- احتیاط که مرحوم آقای </w:t>
      </w:r>
      <w:r w:rsidR="00456CBA">
        <w:rPr>
          <w:rFonts w:ascii="Traditional Arabic" w:hAnsi="Traditional Arabic" w:cs="Traditional Arabic" w:hint="cs"/>
          <w:rtl/>
        </w:rPr>
        <w:t>خویی</w:t>
      </w:r>
      <w:r w:rsidRPr="00070932">
        <w:rPr>
          <w:rFonts w:ascii="Traditional Arabic" w:hAnsi="Traditional Arabic" w:cs="Traditional Arabic" w:hint="cs"/>
          <w:rtl/>
        </w:rPr>
        <w:t xml:space="preserve"> فرمودند.</w:t>
      </w:r>
    </w:p>
    <w:p w:rsidR="003538A9" w:rsidRPr="00070932" w:rsidRDefault="003538A9" w:rsidP="00B34B19">
      <w:pPr>
        <w:jc w:val="lowKashida"/>
        <w:rPr>
          <w:rFonts w:ascii="Traditional Arabic" w:hAnsi="Traditional Arabic" w:cs="Traditional Arabic"/>
          <w:rtl/>
        </w:rPr>
      </w:pPr>
      <w:r w:rsidRPr="00070932">
        <w:rPr>
          <w:rFonts w:ascii="Traditional Arabic" w:hAnsi="Traditional Arabic" w:cs="Traditional Arabic" w:hint="cs"/>
          <w:rtl/>
        </w:rPr>
        <w:lastRenderedPageBreak/>
        <w:t xml:space="preserve">5- اگر ورع یکی از دیگر به شکل بسیار ملموس متفاوت بود و دیگر که اعلم است، ورع خیلی پایین است، در اینجا گفته شود که اورعیت موجب تقدم است و بالعکس که اعلمیت </w:t>
      </w:r>
      <w:r w:rsidR="00A82D3D" w:rsidRPr="00070932">
        <w:rPr>
          <w:rFonts w:ascii="Traditional Arabic" w:hAnsi="Traditional Arabic" w:cs="Traditional Arabic" w:hint="cs"/>
          <w:rtl/>
        </w:rPr>
        <w:t>یک‌طرف</w:t>
      </w:r>
      <w:r w:rsidRPr="00070932">
        <w:rPr>
          <w:rFonts w:ascii="Traditional Arabic" w:hAnsi="Traditional Arabic" w:cs="Traditional Arabic" w:hint="cs"/>
          <w:rtl/>
        </w:rPr>
        <w:t xml:space="preserve"> خیلی ملموس است که در </w:t>
      </w:r>
      <w:r w:rsidR="00A82D3D" w:rsidRPr="00070932">
        <w:rPr>
          <w:rFonts w:ascii="Traditional Arabic" w:hAnsi="Traditional Arabic" w:cs="Traditional Arabic" w:hint="cs"/>
          <w:rtl/>
        </w:rPr>
        <w:t>این صورت</w:t>
      </w:r>
      <w:r w:rsidRPr="00070932">
        <w:rPr>
          <w:rFonts w:ascii="Traditional Arabic" w:hAnsi="Traditional Arabic" w:cs="Traditional Arabic" w:hint="cs"/>
          <w:rtl/>
        </w:rPr>
        <w:t xml:space="preserve"> اعلم مقدم است.</w:t>
      </w:r>
    </w:p>
    <w:p w:rsidR="00B24829" w:rsidRPr="00070932" w:rsidRDefault="00B24829" w:rsidP="00B34B19">
      <w:pPr>
        <w:jc w:val="lowKashida"/>
        <w:rPr>
          <w:rFonts w:ascii="Traditional Arabic" w:hAnsi="Traditional Arabic" w:cs="Traditional Arabic"/>
          <w:rtl/>
        </w:rPr>
      </w:pPr>
      <w:r w:rsidRPr="00070932">
        <w:rPr>
          <w:rFonts w:ascii="Traditional Arabic" w:hAnsi="Traditional Arabic" w:cs="Traditional Arabic" w:hint="cs"/>
          <w:rtl/>
        </w:rPr>
        <w:t xml:space="preserve">در مورد تقدم اورع قائلی وجود ندارد، </w:t>
      </w:r>
      <w:r w:rsidR="006D3380" w:rsidRPr="00070932">
        <w:rPr>
          <w:rFonts w:ascii="Traditional Arabic" w:hAnsi="Traditional Arabic" w:cs="Traditional Arabic" w:hint="cs"/>
          <w:rtl/>
        </w:rPr>
        <w:t>اغلب قائل به</w:t>
      </w:r>
      <w:r w:rsidRPr="00070932">
        <w:rPr>
          <w:rFonts w:ascii="Traditional Arabic" w:hAnsi="Traditional Arabic" w:cs="Traditional Arabic" w:hint="cs"/>
          <w:rtl/>
        </w:rPr>
        <w:t xml:space="preserve"> </w:t>
      </w:r>
      <w:r w:rsidR="006D3380" w:rsidRPr="00070932">
        <w:rPr>
          <w:rFonts w:ascii="Traditional Arabic" w:hAnsi="Traditional Arabic" w:cs="Traditional Arabic" w:hint="cs"/>
          <w:rtl/>
        </w:rPr>
        <w:t xml:space="preserve">تقدم </w:t>
      </w:r>
      <w:r w:rsidRPr="00070932">
        <w:rPr>
          <w:rFonts w:ascii="Traditional Arabic" w:hAnsi="Traditional Arabic" w:cs="Traditional Arabic" w:hint="cs"/>
          <w:rtl/>
        </w:rPr>
        <w:t xml:space="preserve">اعلمیت </w:t>
      </w:r>
      <w:r w:rsidR="006D3380" w:rsidRPr="00070932">
        <w:rPr>
          <w:rFonts w:ascii="Traditional Arabic" w:hAnsi="Traditional Arabic" w:cs="Traditional Arabic" w:hint="cs"/>
          <w:rtl/>
        </w:rPr>
        <w:t>هستند</w:t>
      </w:r>
      <w:r w:rsidRPr="00070932">
        <w:rPr>
          <w:rFonts w:ascii="Traditional Arabic" w:hAnsi="Traditional Arabic" w:cs="Traditional Arabic" w:hint="cs"/>
          <w:rtl/>
        </w:rPr>
        <w:t xml:space="preserve"> و مبنای </w:t>
      </w:r>
      <w:r w:rsidR="00A82D3D" w:rsidRPr="00070932">
        <w:rPr>
          <w:rFonts w:ascii="Traditional Arabic" w:hAnsi="Traditional Arabic" w:cs="Traditional Arabic" w:hint="cs"/>
          <w:rtl/>
        </w:rPr>
        <w:t>آن‌ها</w:t>
      </w:r>
      <w:r w:rsidR="006D3380" w:rsidRPr="00070932">
        <w:rPr>
          <w:rFonts w:ascii="Traditional Arabic" w:hAnsi="Traditional Arabic" w:cs="Traditional Arabic" w:hint="cs"/>
          <w:rtl/>
        </w:rPr>
        <w:t xml:space="preserve"> این است که در فتوا برای رسیدن به واقع؛ علم نقش اول را دارد، </w:t>
      </w:r>
      <w:r w:rsidR="00895219" w:rsidRPr="00070932">
        <w:rPr>
          <w:rFonts w:ascii="Traditional Arabic" w:hAnsi="Traditional Arabic" w:cs="Traditional Arabic" w:hint="cs"/>
          <w:rtl/>
        </w:rPr>
        <w:t>در فرض اینکه ورع در رتبه بالا مورد توجه قرار داده شود</w:t>
      </w:r>
      <w:r w:rsidR="003538A9" w:rsidRPr="00070932">
        <w:rPr>
          <w:rFonts w:ascii="Traditional Arabic" w:hAnsi="Traditional Arabic" w:cs="Traditional Arabic" w:hint="cs"/>
          <w:rtl/>
        </w:rPr>
        <w:t xml:space="preserve">، </w:t>
      </w:r>
      <w:r w:rsidR="00A82D3D" w:rsidRPr="00070932">
        <w:rPr>
          <w:rFonts w:ascii="Traditional Arabic" w:hAnsi="Traditional Arabic" w:cs="Traditional Arabic" w:hint="cs"/>
          <w:rtl/>
        </w:rPr>
        <w:t>به خاطر</w:t>
      </w:r>
      <w:r w:rsidR="003538A9" w:rsidRPr="00070932">
        <w:rPr>
          <w:rFonts w:ascii="Traditional Arabic" w:hAnsi="Traditional Arabic" w:cs="Traditional Arabic" w:hint="cs"/>
          <w:rtl/>
        </w:rPr>
        <w:t xml:space="preserve"> اینکه فتوا دادن موضوعیت دارد و فقط </w:t>
      </w:r>
      <w:r w:rsidR="00A82D3D" w:rsidRPr="00070932">
        <w:rPr>
          <w:rFonts w:ascii="Traditional Arabic" w:hAnsi="Traditional Arabic" w:cs="Traditional Arabic" w:hint="cs"/>
          <w:rtl/>
        </w:rPr>
        <w:t>طریقی‌ات</w:t>
      </w:r>
      <w:r w:rsidR="003538A9" w:rsidRPr="00070932">
        <w:rPr>
          <w:rFonts w:ascii="Traditional Arabic" w:hAnsi="Traditional Arabic" w:cs="Traditional Arabic" w:hint="cs"/>
          <w:rtl/>
        </w:rPr>
        <w:t xml:space="preserve"> ندارد</w:t>
      </w:r>
      <w:r w:rsidR="005F5576" w:rsidRPr="00070932">
        <w:rPr>
          <w:rFonts w:ascii="Traditional Arabic" w:hAnsi="Traditional Arabic" w:cs="Traditional Arabic" w:hint="cs"/>
          <w:rtl/>
        </w:rPr>
        <w:t>.</w:t>
      </w:r>
    </w:p>
    <w:p w:rsidR="00B24829" w:rsidRPr="00070932" w:rsidRDefault="00B24829" w:rsidP="00B34B19">
      <w:pPr>
        <w:jc w:val="lowKashida"/>
        <w:rPr>
          <w:rFonts w:ascii="Traditional Arabic" w:hAnsi="Traditional Arabic" w:cs="Traditional Arabic"/>
          <w:sz w:val="24"/>
          <w:szCs w:val="32"/>
          <w:rtl/>
        </w:rPr>
      </w:pPr>
    </w:p>
    <w:p w:rsidR="00E44412" w:rsidRPr="00070932" w:rsidRDefault="00E44412" w:rsidP="00B34B19">
      <w:pPr>
        <w:jc w:val="lowKashida"/>
        <w:rPr>
          <w:rFonts w:ascii="Traditional Arabic" w:hAnsi="Traditional Arabic" w:cs="Traditional Arabic"/>
          <w:sz w:val="24"/>
          <w:szCs w:val="32"/>
          <w:rtl/>
        </w:rPr>
      </w:pPr>
    </w:p>
    <w:p w:rsidR="003C29A9" w:rsidRPr="00070932" w:rsidRDefault="003C29A9" w:rsidP="00B34B19">
      <w:pPr>
        <w:jc w:val="lowKashida"/>
        <w:rPr>
          <w:rFonts w:ascii="Traditional Arabic" w:hAnsi="Traditional Arabic" w:cs="Traditional Arabic"/>
          <w:sz w:val="24"/>
          <w:szCs w:val="32"/>
          <w:rtl/>
        </w:rPr>
      </w:pPr>
    </w:p>
    <w:p w:rsidR="007E4431" w:rsidRPr="00070932" w:rsidRDefault="007E4431" w:rsidP="00B34B19">
      <w:pPr>
        <w:jc w:val="lowKashida"/>
        <w:rPr>
          <w:rFonts w:ascii="Traditional Arabic" w:hAnsi="Traditional Arabic" w:cs="Traditional Arabic"/>
          <w:sz w:val="24"/>
          <w:szCs w:val="32"/>
          <w:rtl/>
        </w:rPr>
      </w:pPr>
    </w:p>
    <w:p w:rsidR="0017301E" w:rsidRPr="00070932" w:rsidRDefault="0017301E" w:rsidP="00B34B19">
      <w:pPr>
        <w:jc w:val="lowKashida"/>
        <w:rPr>
          <w:rFonts w:ascii="Traditional Arabic" w:hAnsi="Traditional Arabic" w:cs="Traditional Arabic"/>
          <w:sz w:val="24"/>
          <w:szCs w:val="32"/>
          <w:rtl/>
        </w:rPr>
      </w:pPr>
    </w:p>
    <w:sectPr w:rsidR="0017301E" w:rsidRPr="00070932" w:rsidSect="00873379">
      <w:headerReference w:type="default" r:id="rId9"/>
      <w:footerReference w:type="default" r:id="rId10"/>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BEA" w:rsidRDefault="00E42BEA" w:rsidP="000D5800">
      <w:pPr>
        <w:spacing w:after="0"/>
      </w:pPr>
      <w:r>
        <w:separator/>
      </w:r>
    </w:p>
  </w:endnote>
  <w:endnote w:type="continuationSeparator" w:id="0">
    <w:p w:rsidR="00E42BEA" w:rsidRDefault="00E42BE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456CBA">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BEA" w:rsidRDefault="00E42BEA" w:rsidP="000D5800">
      <w:pPr>
        <w:spacing w:after="0"/>
      </w:pPr>
      <w:r>
        <w:separator/>
      </w:r>
    </w:p>
  </w:footnote>
  <w:footnote w:type="continuationSeparator" w:id="0">
    <w:p w:rsidR="00E42BEA" w:rsidRDefault="00E42BEA" w:rsidP="000D5800">
      <w:pPr>
        <w:spacing w:after="0"/>
      </w:pPr>
      <w:r>
        <w:continuationSeparator/>
      </w:r>
    </w:p>
  </w:footnote>
  <w:footnote w:id="1">
    <w:p w:rsidR="00136423" w:rsidRPr="00070932" w:rsidRDefault="00136423" w:rsidP="00456CBA">
      <w:pPr>
        <w:autoSpaceDE w:val="0"/>
        <w:autoSpaceDN w:val="0"/>
        <w:adjustRightInd w:val="0"/>
        <w:spacing w:after="0"/>
        <w:ind w:firstLine="0"/>
        <w:contextualSpacing w:val="0"/>
        <w:jc w:val="left"/>
        <w:rPr>
          <w:rFonts w:ascii="Traditional Arabic" w:eastAsia="Times New Roman" w:hAnsi="Traditional Arabic" w:cs="Traditional Arabic"/>
          <w:b/>
          <w:bCs/>
          <w:color w:val="000000"/>
          <w:sz w:val="20"/>
          <w:szCs w:val="20"/>
          <w:lang w:bidi="ar-SA"/>
        </w:rPr>
      </w:pPr>
      <w:r w:rsidRPr="00070932">
        <w:rPr>
          <w:rStyle w:val="FootnoteReference"/>
          <w:rFonts w:ascii="Traditional Arabic" w:hAnsi="Traditional Arabic" w:cs="Traditional Arabic"/>
          <w:b/>
          <w:bCs/>
          <w:sz w:val="20"/>
          <w:szCs w:val="20"/>
        </w:rPr>
        <w:footnoteRef/>
      </w:r>
      <w:r w:rsidRPr="00070932">
        <w:rPr>
          <w:rFonts w:ascii="Traditional Arabic" w:hAnsi="Traditional Arabic" w:cs="Traditional Arabic"/>
          <w:b/>
          <w:bCs/>
          <w:sz w:val="20"/>
          <w:szCs w:val="20"/>
          <w:rtl/>
        </w:rPr>
        <w:t xml:space="preserve"> - </w:t>
      </w:r>
      <w:r w:rsidRPr="00070932">
        <w:rPr>
          <w:rFonts w:ascii="Traditional Arabic" w:eastAsia="Times New Roman" w:hAnsi="Traditional Arabic" w:cs="Traditional Arabic"/>
          <w:b/>
          <w:bCs/>
          <w:color w:val="000000"/>
          <w:sz w:val="20"/>
          <w:szCs w:val="20"/>
          <w:rtl/>
          <w:lang w:bidi="ar-SA"/>
        </w:rPr>
        <w:t>الكافی«ط</w:t>
      </w:r>
      <w:r w:rsidRPr="00070932">
        <w:rPr>
          <w:rFonts w:ascii="Traditional Arabic" w:eastAsia="Times New Roman" w:hAnsi="Traditional Arabic" w:cs="Traditional Arabic"/>
          <w:b/>
          <w:bCs/>
          <w:color w:val="000000"/>
          <w:sz w:val="20"/>
          <w:szCs w:val="20"/>
          <w:lang w:bidi="ar-SA"/>
        </w:rPr>
        <w:t xml:space="preserve">- </w:t>
      </w:r>
      <w:r w:rsidRPr="00070932">
        <w:rPr>
          <w:rFonts w:ascii="Traditional Arabic" w:eastAsia="Times New Roman" w:hAnsi="Traditional Arabic" w:cs="Traditional Arabic"/>
          <w:b/>
          <w:bCs/>
          <w:color w:val="000000"/>
          <w:sz w:val="20"/>
          <w:szCs w:val="20"/>
          <w:rtl/>
          <w:lang w:bidi="ar-SA"/>
        </w:rPr>
        <w:t>الإسلامية» ج 1 ص 67</w:t>
      </w:r>
      <w:r w:rsidR="00456CBA">
        <w:rPr>
          <w:rFonts w:ascii="Traditional Arabic" w:eastAsia="Times New Roman" w:hAnsi="Traditional Arabic" w:cs="Traditional Arabic" w:hint="cs"/>
          <w:b/>
          <w:bCs/>
          <w:color w:val="000000"/>
          <w:sz w:val="20"/>
          <w:szCs w:val="20"/>
          <w:rtl/>
          <w:lang w:bidi="ar-SA"/>
        </w:rPr>
        <w:t>.</w:t>
      </w:r>
    </w:p>
  </w:footnote>
  <w:footnote w:id="2">
    <w:p w:rsidR="00456CBA" w:rsidRPr="00456CBA" w:rsidRDefault="00456CBA" w:rsidP="00456CBA">
      <w:pPr>
        <w:autoSpaceDE w:val="0"/>
        <w:autoSpaceDN w:val="0"/>
        <w:adjustRightInd w:val="0"/>
        <w:spacing w:after="0"/>
        <w:ind w:firstLine="0"/>
        <w:contextualSpacing w:val="0"/>
        <w:jc w:val="left"/>
        <w:rPr>
          <w:rFonts w:ascii="Traditional Arabic" w:eastAsia="Times New Roman" w:hAnsi="Traditional Arabic" w:cs="Traditional Arabic" w:hint="cs"/>
          <w:b/>
          <w:bCs/>
          <w:color w:val="000000"/>
          <w:sz w:val="20"/>
          <w:szCs w:val="20"/>
          <w:rtl/>
          <w:lang w:bidi="ar-SA"/>
        </w:rPr>
      </w:pPr>
      <w:r w:rsidRPr="00456CBA">
        <w:rPr>
          <w:rFonts w:ascii="Traditional Arabic" w:eastAsia="Times New Roman" w:hAnsi="Traditional Arabic" w:cs="Traditional Arabic"/>
          <w:b/>
          <w:bCs/>
          <w:color w:val="000000"/>
          <w:sz w:val="20"/>
          <w:szCs w:val="20"/>
          <w:lang w:bidi="ar-SA"/>
        </w:rPr>
        <w:footnoteRef/>
      </w:r>
      <w:r w:rsidRPr="00456CBA">
        <w:rPr>
          <w:rFonts w:ascii="Traditional Arabic" w:eastAsia="Times New Roman" w:hAnsi="Traditional Arabic" w:cs="Traditional Arabic"/>
          <w:b/>
          <w:bCs/>
          <w:color w:val="000000"/>
          <w:sz w:val="20"/>
          <w:szCs w:val="20"/>
          <w:rtl/>
          <w:lang w:bidi="ar-SA"/>
        </w:rPr>
        <w:t xml:space="preserve"> </w:t>
      </w:r>
      <w:r w:rsidRPr="00456CBA">
        <w:rPr>
          <w:rFonts w:ascii="Traditional Arabic" w:eastAsia="Times New Roman" w:hAnsi="Traditional Arabic" w:cs="Traditional Arabic" w:hint="cs"/>
          <w:b/>
          <w:bCs/>
          <w:color w:val="000000"/>
          <w:sz w:val="20"/>
          <w:szCs w:val="20"/>
          <w:rtl/>
          <w:lang w:bidi="ar-SA"/>
        </w:rPr>
        <w:t xml:space="preserve">- </w:t>
      </w:r>
      <w:r>
        <w:rPr>
          <w:rFonts w:ascii="Traditional Arabic" w:eastAsia="Times New Roman" w:hAnsi="Traditional Arabic" w:cs="Traditional Arabic" w:hint="cs"/>
          <w:b/>
          <w:bCs/>
          <w:color w:val="000000"/>
          <w:sz w:val="20"/>
          <w:szCs w:val="20"/>
          <w:rtl/>
          <w:lang w:bidi="ar-SA"/>
        </w:rPr>
        <w:t>همان</w:t>
      </w:r>
      <w:r>
        <w:rPr>
          <w:rFonts w:ascii="Traditional Arabic" w:eastAsia="Times New Roman" w:hAnsi="Traditional Arabic" w:cs="Traditional Arabic" w:hint="cs"/>
          <w:b/>
          <w:bCs/>
          <w:color w:val="000000"/>
          <w:sz w:val="20"/>
          <w:szCs w:val="20"/>
          <w:rtl/>
          <w:lang w:bidi="ar-SA"/>
        </w:rPr>
        <w:t>.</w:t>
      </w:r>
    </w:p>
  </w:footnote>
  <w:footnote w:id="3">
    <w:p w:rsidR="00DD317E" w:rsidRPr="00070932" w:rsidRDefault="00DD317E" w:rsidP="00456CBA">
      <w:pPr>
        <w:pStyle w:val="FootnoteText"/>
        <w:ind w:firstLine="0"/>
        <w:rPr>
          <w:rFonts w:ascii="Traditional Arabic" w:hAnsi="Traditional Arabic" w:cs="Traditional Arabic"/>
          <w:b/>
          <w:bCs/>
        </w:rPr>
      </w:pPr>
      <w:r w:rsidRPr="00070932">
        <w:rPr>
          <w:rStyle w:val="FootnoteReference"/>
          <w:rFonts w:ascii="Traditional Arabic" w:hAnsi="Traditional Arabic" w:cs="Traditional Arabic"/>
          <w:b/>
          <w:bCs/>
        </w:rPr>
        <w:footnoteRef/>
      </w:r>
      <w:r w:rsidRPr="00070932">
        <w:rPr>
          <w:rFonts w:ascii="Traditional Arabic" w:hAnsi="Traditional Arabic" w:cs="Traditional Arabic"/>
          <w:b/>
          <w:bCs/>
          <w:rtl/>
        </w:rPr>
        <w:t xml:space="preserve"> </w:t>
      </w:r>
      <w:r w:rsidRPr="00070932">
        <w:rPr>
          <w:rFonts w:ascii="Traditional Arabic" w:hAnsi="Traditional Arabic" w:cs="Traditional Arabic"/>
          <w:b/>
          <w:bCs/>
          <w:rtl/>
        </w:rPr>
        <w:t xml:space="preserve">- </w:t>
      </w:r>
      <w:r w:rsidRPr="00070932">
        <w:rPr>
          <w:rStyle w:val="article"/>
          <w:rFonts w:ascii="Traditional Arabic" w:eastAsia="2  Lotus" w:hAnsi="Traditional Arabic" w:cs="Traditional Arabic"/>
          <w:b/>
          <w:bCs/>
          <w:shd w:val="clear" w:color="auto" w:fill="FFFFFF"/>
          <w:rtl/>
        </w:rPr>
        <w:t>الـعـروةالـوثـقـی للفقیه الأعظم السیّدمحمدکاظم الطباطبائی الیزدی مسئله 13</w:t>
      </w:r>
      <w:r w:rsidR="00655872">
        <w:rPr>
          <w:rFonts w:ascii="Traditional Arabic" w:hAnsi="Traditional Arabic" w:cs="Traditional Arabic"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BB1" w:rsidRDefault="00817BB1" w:rsidP="00817BB1">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2D38CEE8" wp14:editId="7766783D">
          <wp:simplePos x="0" y="0"/>
          <wp:positionH relativeFrom="column">
            <wp:posOffset>5524500</wp:posOffset>
          </wp:positionH>
          <wp:positionV relativeFrom="paragraph">
            <wp:posOffset>21590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070932">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w:t>
    </w:r>
    <w:r>
      <w:rPr>
        <w:rFonts w:ascii="Adobe Arabic" w:hAnsi="Adobe Arabic" w:cs="Adobe Arabic"/>
        <w:sz w:val="24"/>
        <w:szCs w:val="24"/>
        <w:rtl/>
      </w:rPr>
      <w:t xml:space="preserve"> </w:t>
    </w:r>
    <w:r>
      <w:rPr>
        <w:rFonts w:ascii="Adobe Arabic" w:hAnsi="Adobe Arabic" w:cs="Adobe Arabic" w:hint="cs"/>
        <w:sz w:val="24"/>
        <w:szCs w:val="24"/>
        <w:rtl/>
      </w:rPr>
      <w:t>27</w:t>
    </w:r>
    <w:r>
      <w:rPr>
        <w:rFonts w:ascii="Adobe Arabic" w:hAnsi="Adobe Arabic" w:cs="Adobe Arabic"/>
        <w:sz w:val="24"/>
        <w:szCs w:val="24"/>
        <w:rtl/>
      </w:rPr>
      <w:t>/11/1395</w:t>
    </w:r>
  </w:p>
  <w:p w:rsidR="00817BB1" w:rsidRDefault="00070932" w:rsidP="00817BB1">
    <w:pPr>
      <w:pStyle w:val="Header"/>
      <w:ind w:firstLine="0"/>
      <w:rPr>
        <w:rFonts w:eastAsiaTheme="minorHAnsi"/>
      </w:rPr>
    </w:pPr>
    <w:r>
      <w:rPr>
        <w:rFonts w:ascii="Adobe Arabic" w:hAnsi="Adobe Arabic" w:cs="Adobe Arabic" w:hint="cs"/>
        <w:b/>
        <w:bCs/>
        <w:sz w:val="24"/>
        <w:szCs w:val="24"/>
        <w:rtl/>
      </w:rPr>
      <w:t xml:space="preserve">                </w:t>
    </w:r>
    <w:r w:rsidR="00817BB1">
      <w:rPr>
        <w:rFonts w:ascii="Adobe Arabic" w:hAnsi="Adobe Arabic" w:cs="Adobe Arabic" w:hint="cs"/>
        <w:b/>
        <w:bCs/>
        <w:sz w:val="24"/>
        <w:szCs w:val="24"/>
        <w:rtl/>
      </w:rPr>
      <w:t>استاد اعرافی                                   عنوان فرعی: مسئله تقلید (تخییر بین دو مجتهد مساوی)                  شماره جلسه:</w:t>
    </w:r>
    <w:r w:rsidR="00817BB1">
      <w:rPr>
        <w:rFonts w:eastAsiaTheme="minorHAnsi" w:hint="cs"/>
        <w:rtl/>
      </w:rPr>
      <w:t xml:space="preserve"> </w:t>
    </w:r>
    <w:r w:rsidR="00817BB1">
      <w:rPr>
        <w:rFonts w:ascii="Adobe Arabic" w:eastAsiaTheme="minorHAnsi" w:hAnsi="Adobe Arabic" w:cs="Adobe Arabic"/>
        <w:rtl/>
      </w:rPr>
      <w:t>27</w:t>
    </w:r>
    <w:r w:rsidR="00817BB1">
      <w:rPr>
        <w:rFonts w:ascii="Adobe Arabic" w:eastAsiaTheme="minorHAnsi" w:hAnsi="Adobe Arabic" w:cs="Adobe Arabic" w:hint="cs"/>
        <w:rtl/>
      </w:rPr>
      <w:t>5</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14DAD33B" wp14:editId="29E644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83DE6F"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4DE"/>
    <w:rsid w:val="00007060"/>
    <w:rsid w:val="000075ED"/>
    <w:rsid w:val="000228A2"/>
    <w:rsid w:val="000324F1"/>
    <w:rsid w:val="00041FE0"/>
    <w:rsid w:val="00042E34"/>
    <w:rsid w:val="00045B14"/>
    <w:rsid w:val="00052BA3"/>
    <w:rsid w:val="00062CAF"/>
    <w:rsid w:val="0006363E"/>
    <w:rsid w:val="00063C89"/>
    <w:rsid w:val="00070932"/>
    <w:rsid w:val="00080DFF"/>
    <w:rsid w:val="00085ED5"/>
    <w:rsid w:val="000A1A51"/>
    <w:rsid w:val="000D2D0D"/>
    <w:rsid w:val="000D5800"/>
    <w:rsid w:val="000D6581"/>
    <w:rsid w:val="000F15FA"/>
    <w:rsid w:val="000F1897"/>
    <w:rsid w:val="000F7E72"/>
    <w:rsid w:val="00101E2D"/>
    <w:rsid w:val="00102405"/>
    <w:rsid w:val="00102CEB"/>
    <w:rsid w:val="00105C40"/>
    <w:rsid w:val="00114C37"/>
    <w:rsid w:val="00117955"/>
    <w:rsid w:val="00133E1D"/>
    <w:rsid w:val="0013617D"/>
    <w:rsid w:val="00136423"/>
    <w:rsid w:val="00136442"/>
    <w:rsid w:val="00136C30"/>
    <w:rsid w:val="001370B6"/>
    <w:rsid w:val="001465AF"/>
    <w:rsid w:val="00150D4B"/>
    <w:rsid w:val="00152670"/>
    <w:rsid w:val="001550AE"/>
    <w:rsid w:val="00166DD8"/>
    <w:rsid w:val="001712D6"/>
    <w:rsid w:val="0017301E"/>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1F6A0D"/>
    <w:rsid w:val="00206B69"/>
    <w:rsid w:val="00210F67"/>
    <w:rsid w:val="00224C0A"/>
    <w:rsid w:val="00233777"/>
    <w:rsid w:val="00235A20"/>
    <w:rsid w:val="002376A5"/>
    <w:rsid w:val="002417C9"/>
    <w:rsid w:val="002529C5"/>
    <w:rsid w:val="00270294"/>
    <w:rsid w:val="00271101"/>
    <w:rsid w:val="00283229"/>
    <w:rsid w:val="002914BD"/>
    <w:rsid w:val="00297263"/>
    <w:rsid w:val="002A21AE"/>
    <w:rsid w:val="002A35E0"/>
    <w:rsid w:val="002B7AD5"/>
    <w:rsid w:val="002C56FD"/>
    <w:rsid w:val="002D49E4"/>
    <w:rsid w:val="002D5BDC"/>
    <w:rsid w:val="002D720F"/>
    <w:rsid w:val="002E450B"/>
    <w:rsid w:val="002E73F9"/>
    <w:rsid w:val="002F05B9"/>
    <w:rsid w:val="00311429"/>
    <w:rsid w:val="00323168"/>
    <w:rsid w:val="0032562F"/>
    <w:rsid w:val="003267C2"/>
    <w:rsid w:val="00331826"/>
    <w:rsid w:val="00340BA3"/>
    <w:rsid w:val="003538A9"/>
    <w:rsid w:val="00366400"/>
    <w:rsid w:val="003963D7"/>
    <w:rsid w:val="00396F28"/>
    <w:rsid w:val="003A1A05"/>
    <w:rsid w:val="003A2654"/>
    <w:rsid w:val="003C06BF"/>
    <w:rsid w:val="003C29A9"/>
    <w:rsid w:val="003C7899"/>
    <w:rsid w:val="003D2F0A"/>
    <w:rsid w:val="003D563F"/>
    <w:rsid w:val="003E1E58"/>
    <w:rsid w:val="003E2BAB"/>
    <w:rsid w:val="003F6488"/>
    <w:rsid w:val="00405199"/>
    <w:rsid w:val="00410699"/>
    <w:rsid w:val="00415360"/>
    <w:rsid w:val="004215FA"/>
    <w:rsid w:val="00443EB7"/>
    <w:rsid w:val="0044591E"/>
    <w:rsid w:val="004476F0"/>
    <w:rsid w:val="00455B91"/>
    <w:rsid w:val="00456CBA"/>
    <w:rsid w:val="00463EF3"/>
    <w:rsid w:val="004651D2"/>
    <w:rsid w:val="00465D26"/>
    <w:rsid w:val="004679F8"/>
    <w:rsid w:val="004A790F"/>
    <w:rsid w:val="004B337F"/>
    <w:rsid w:val="004C4182"/>
    <w:rsid w:val="004C4D9F"/>
    <w:rsid w:val="004E2CE7"/>
    <w:rsid w:val="004F3596"/>
    <w:rsid w:val="004F6B6E"/>
    <w:rsid w:val="005157EC"/>
    <w:rsid w:val="00530FD7"/>
    <w:rsid w:val="00545B0C"/>
    <w:rsid w:val="00551628"/>
    <w:rsid w:val="00572E2D"/>
    <w:rsid w:val="00580CFA"/>
    <w:rsid w:val="00592103"/>
    <w:rsid w:val="005941DD"/>
    <w:rsid w:val="005A545E"/>
    <w:rsid w:val="005A5862"/>
    <w:rsid w:val="005B05D4"/>
    <w:rsid w:val="005B0852"/>
    <w:rsid w:val="005B136B"/>
    <w:rsid w:val="005B16EB"/>
    <w:rsid w:val="005C06AE"/>
    <w:rsid w:val="005E657F"/>
    <w:rsid w:val="005E7746"/>
    <w:rsid w:val="005F5576"/>
    <w:rsid w:val="005F6943"/>
    <w:rsid w:val="00610C18"/>
    <w:rsid w:val="00612385"/>
    <w:rsid w:val="0061376C"/>
    <w:rsid w:val="0061614E"/>
    <w:rsid w:val="00617C7C"/>
    <w:rsid w:val="00627180"/>
    <w:rsid w:val="00636EFA"/>
    <w:rsid w:val="00636FDF"/>
    <w:rsid w:val="00655872"/>
    <w:rsid w:val="00656A8C"/>
    <w:rsid w:val="0065783C"/>
    <w:rsid w:val="0066229C"/>
    <w:rsid w:val="00663AAD"/>
    <w:rsid w:val="0069696C"/>
    <w:rsid w:val="00696C84"/>
    <w:rsid w:val="006A085A"/>
    <w:rsid w:val="006C125E"/>
    <w:rsid w:val="006D3380"/>
    <w:rsid w:val="006D3A87"/>
    <w:rsid w:val="006F01B4"/>
    <w:rsid w:val="006F35E6"/>
    <w:rsid w:val="00703DD3"/>
    <w:rsid w:val="00707233"/>
    <w:rsid w:val="00714575"/>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A7BB3"/>
    <w:rsid w:val="007B0062"/>
    <w:rsid w:val="007B6FEB"/>
    <w:rsid w:val="007C1EF7"/>
    <w:rsid w:val="007C710E"/>
    <w:rsid w:val="007D0B88"/>
    <w:rsid w:val="007D1549"/>
    <w:rsid w:val="007D33D0"/>
    <w:rsid w:val="007E03E9"/>
    <w:rsid w:val="007E04EE"/>
    <w:rsid w:val="007E4431"/>
    <w:rsid w:val="007E636F"/>
    <w:rsid w:val="007E7FA7"/>
    <w:rsid w:val="007F0721"/>
    <w:rsid w:val="007F293C"/>
    <w:rsid w:val="007F3221"/>
    <w:rsid w:val="007F4A90"/>
    <w:rsid w:val="007F7E76"/>
    <w:rsid w:val="00802D15"/>
    <w:rsid w:val="00803501"/>
    <w:rsid w:val="0080799B"/>
    <w:rsid w:val="00807BE3"/>
    <w:rsid w:val="00811F02"/>
    <w:rsid w:val="00817BB1"/>
    <w:rsid w:val="008407A4"/>
    <w:rsid w:val="00843372"/>
    <w:rsid w:val="00844860"/>
    <w:rsid w:val="00845CC4"/>
    <w:rsid w:val="00857FCD"/>
    <w:rsid w:val="0086243C"/>
    <w:rsid w:val="008644F4"/>
    <w:rsid w:val="00864CA5"/>
    <w:rsid w:val="00871C42"/>
    <w:rsid w:val="00873379"/>
    <w:rsid w:val="008748B8"/>
    <w:rsid w:val="0087697D"/>
    <w:rsid w:val="00883733"/>
    <w:rsid w:val="00895219"/>
    <w:rsid w:val="008965D2"/>
    <w:rsid w:val="008A236D"/>
    <w:rsid w:val="008B2AFF"/>
    <w:rsid w:val="008B3C4A"/>
    <w:rsid w:val="008B565A"/>
    <w:rsid w:val="008C3414"/>
    <w:rsid w:val="008D030F"/>
    <w:rsid w:val="008D36D5"/>
    <w:rsid w:val="008E18EE"/>
    <w:rsid w:val="008E3903"/>
    <w:rsid w:val="008F083F"/>
    <w:rsid w:val="008F63E3"/>
    <w:rsid w:val="00900A8F"/>
    <w:rsid w:val="009036C1"/>
    <w:rsid w:val="00913C3B"/>
    <w:rsid w:val="00915509"/>
    <w:rsid w:val="00927388"/>
    <w:rsid w:val="009274FE"/>
    <w:rsid w:val="0093141A"/>
    <w:rsid w:val="009401AC"/>
    <w:rsid w:val="00940323"/>
    <w:rsid w:val="00941166"/>
    <w:rsid w:val="009441AA"/>
    <w:rsid w:val="009475B7"/>
    <w:rsid w:val="00950A07"/>
    <w:rsid w:val="0095758E"/>
    <w:rsid w:val="009613AC"/>
    <w:rsid w:val="00980643"/>
    <w:rsid w:val="009958B5"/>
    <w:rsid w:val="009A33FD"/>
    <w:rsid w:val="009A42EF"/>
    <w:rsid w:val="009B46BC"/>
    <w:rsid w:val="009B61C3"/>
    <w:rsid w:val="009C7B4F"/>
    <w:rsid w:val="009E1F06"/>
    <w:rsid w:val="009F4EB3"/>
    <w:rsid w:val="009F5F6C"/>
    <w:rsid w:val="00A06D48"/>
    <w:rsid w:val="00A21834"/>
    <w:rsid w:val="00A31C17"/>
    <w:rsid w:val="00A31FDE"/>
    <w:rsid w:val="00A35AC2"/>
    <w:rsid w:val="00A37C77"/>
    <w:rsid w:val="00A5418D"/>
    <w:rsid w:val="00A725C2"/>
    <w:rsid w:val="00A759DE"/>
    <w:rsid w:val="00A769EE"/>
    <w:rsid w:val="00A810A5"/>
    <w:rsid w:val="00A82D3D"/>
    <w:rsid w:val="00A9616A"/>
    <w:rsid w:val="00A96F68"/>
    <w:rsid w:val="00AA2342"/>
    <w:rsid w:val="00AD0304"/>
    <w:rsid w:val="00AD27BE"/>
    <w:rsid w:val="00AF0F1A"/>
    <w:rsid w:val="00AF74DE"/>
    <w:rsid w:val="00B01724"/>
    <w:rsid w:val="00B07D3E"/>
    <w:rsid w:val="00B1300D"/>
    <w:rsid w:val="00B15027"/>
    <w:rsid w:val="00B21CF4"/>
    <w:rsid w:val="00B24300"/>
    <w:rsid w:val="00B2430A"/>
    <w:rsid w:val="00B24829"/>
    <w:rsid w:val="00B330C7"/>
    <w:rsid w:val="00B34736"/>
    <w:rsid w:val="00B34B19"/>
    <w:rsid w:val="00B43B3F"/>
    <w:rsid w:val="00B55D51"/>
    <w:rsid w:val="00B63F15"/>
    <w:rsid w:val="00B9119B"/>
    <w:rsid w:val="00B96A3B"/>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26F30"/>
    <w:rsid w:val="00C2792F"/>
    <w:rsid w:val="00C35CF1"/>
    <w:rsid w:val="00C60D75"/>
    <w:rsid w:val="00C64CEA"/>
    <w:rsid w:val="00C73012"/>
    <w:rsid w:val="00C76295"/>
    <w:rsid w:val="00C763DD"/>
    <w:rsid w:val="00C803C2"/>
    <w:rsid w:val="00C805CE"/>
    <w:rsid w:val="00C81A63"/>
    <w:rsid w:val="00C84FC0"/>
    <w:rsid w:val="00C9244A"/>
    <w:rsid w:val="00C9781A"/>
    <w:rsid w:val="00CB0E5D"/>
    <w:rsid w:val="00CB49C1"/>
    <w:rsid w:val="00CB5DA3"/>
    <w:rsid w:val="00CC3976"/>
    <w:rsid w:val="00CC720E"/>
    <w:rsid w:val="00CE09B7"/>
    <w:rsid w:val="00CE1DF5"/>
    <w:rsid w:val="00CE31E6"/>
    <w:rsid w:val="00CE3B74"/>
    <w:rsid w:val="00CF42E2"/>
    <w:rsid w:val="00CF7916"/>
    <w:rsid w:val="00D158F3"/>
    <w:rsid w:val="00D15FDC"/>
    <w:rsid w:val="00D2470E"/>
    <w:rsid w:val="00D25159"/>
    <w:rsid w:val="00D3665C"/>
    <w:rsid w:val="00D508CC"/>
    <w:rsid w:val="00D50F4B"/>
    <w:rsid w:val="00D60547"/>
    <w:rsid w:val="00D66444"/>
    <w:rsid w:val="00D75F05"/>
    <w:rsid w:val="00D76353"/>
    <w:rsid w:val="00DB21CF"/>
    <w:rsid w:val="00DB28BB"/>
    <w:rsid w:val="00DC2BC1"/>
    <w:rsid w:val="00DC603F"/>
    <w:rsid w:val="00DD317E"/>
    <w:rsid w:val="00DD3C0D"/>
    <w:rsid w:val="00DD4864"/>
    <w:rsid w:val="00DD71A2"/>
    <w:rsid w:val="00DE1DC4"/>
    <w:rsid w:val="00E0014F"/>
    <w:rsid w:val="00E0639C"/>
    <w:rsid w:val="00E067E6"/>
    <w:rsid w:val="00E12531"/>
    <w:rsid w:val="00E143B0"/>
    <w:rsid w:val="00E4012D"/>
    <w:rsid w:val="00E42BEA"/>
    <w:rsid w:val="00E44412"/>
    <w:rsid w:val="00E55891"/>
    <w:rsid w:val="00E6283A"/>
    <w:rsid w:val="00E732A3"/>
    <w:rsid w:val="00E83A85"/>
    <w:rsid w:val="00E9026B"/>
    <w:rsid w:val="00E90FC4"/>
    <w:rsid w:val="00EA01EC"/>
    <w:rsid w:val="00EA15B0"/>
    <w:rsid w:val="00EA5D97"/>
    <w:rsid w:val="00EB0BDB"/>
    <w:rsid w:val="00EB3D35"/>
    <w:rsid w:val="00EC4393"/>
    <w:rsid w:val="00ED2236"/>
    <w:rsid w:val="00ED4A91"/>
    <w:rsid w:val="00EE1C07"/>
    <w:rsid w:val="00EE2C91"/>
    <w:rsid w:val="00EE375B"/>
    <w:rsid w:val="00EE3979"/>
    <w:rsid w:val="00EF138C"/>
    <w:rsid w:val="00EF6076"/>
    <w:rsid w:val="00F034CE"/>
    <w:rsid w:val="00F10A0F"/>
    <w:rsid w:val="00F1562C"/>
    <w:rsid w:val="00F25714"/>
    <w:rsid w:val="00F26CC2"/>
    <w:rsid w:val="00F3446D"/>
    <w:rsid w:val="00F40284"/>
    <w:rsid w:val="00F53380"/>
    <w:rsid w:val="00F67976"/>
    <w:rsid w:val="00F70BE1"/>
    <w:rsid w:val="00F729E7"/>
    <w:rsid w:val="00F72F52"/>
    <w:rsid w:val="00F830B3"/>
    <w:rsid w:val="00F85929"/>
    <w:rsid w:val="00FB3ED3"/>
    <w:rsid w:val="00FB4408"/>
    <w:rsid w:val="00FB7933"/>
    <w:rsid w:val="00FC0862"/>
    <w:rsid w:val="00FC326E"/>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E7746"/>
    <w:rPr>
      <w:color w:val="0000FF" w:themeColor="hyperlink"/>
      <w:u w:val="single"/>
    </w:rPr>
  </w:style>
  <w:style w:type="character" w:styleId="FootnoteReference">
    <w:name w:val="footnote reference"/>
    <w:basedOn w:val="DefaultParagraphFont"/>
    <w:uiPriority w:val="99"/>
    <w:semiHidden/>
    <w:unhideWhenUsed/>
    <w:rsid w:val="00136423"/>
    <w:rPr>
      <w:vertAlign w:val="superscript"/>
    </w:rPr>
  </w:style>
  <w:style w:type="character" w:customStyle="1" w:styleId="article">
    <w:name w:val="article"/>
    <w:basedOn w:val="DefaultParagraphFont"/>
    <w:rsid w:val="00DD31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E7746"/>
    <w:rPr>
      <w:color w:val="0000FF" w:themeColor="hyperlink"/>
      <w:u w:val="single"/>
    </w:rPr>
  </w:style>
  <w:style w:type="character" w:styleId="FootnoteReference">
    <w:name w:val="footnote reference"/>
    <w:basedOn w:val="DefaultParagraphFont"/>
    <w:uiPriority w:val="99"/>
    <w:semiHidden/>
    <w:unhideWhenUsed/>
    <w:rsid w:val="00136423"/>
    <w:rPr>
      <w:vertAlign w:val="superscript"/>
    </w:rPr>
  </w:style>
  <w:style w:type="character" w:customStyle="1" w:styleId="article">
    <w:name w:val="article"/>
    <w:basedOn w:val="DefaultParagraphFont"/>
    <w:rsid w:val="00DD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76;&#1607;&#1605;&#1606;%2095\&#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5CDCB-4D76-45D4-AD03-A58E007E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254</TotalTime>
  <Pages>6</Pages>
  <Words>1502</Words>
  <Characters>8568</Characters>
  <Application>Microsoft Office Word</Application>
  <DocSecurity>0</DocSecurity>
  <Lines>71</Lines>
  <Paragraphs>20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Akbarian</cp:lastModifiedBy>
  <cp:revision>67</cp:revision>
  <dcterms:created xsi:type="dcterms:W3CDTF">2017-02-15T17:29:00Z</dcterms:created>
  <dcterms:modified xsi:type="dcterms:W3CDTF">2017-02-16T05:50:00Z</dcterms:modified>
</cp:coreProperties>
</file>