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raditional Arabic" w:eastAsiaTheme="minorHAnsi" w:hAnsi="Traditional Arabic" w:cs="Traditional Arabic"/>
          <w:bCs w:val="0"/>
          <w:color w:val="auto"/>
          <w:sz w:val="22"/>
          <w:rtl/>
        </w:rPr>
        <w:id w:val="1648248784"/>
        <w:docPartObj>
          <w:docPartGallery w:val="Table of Contents"/>
          <w:docPartUnique/>
        </w:docPartObj>
      </w:sdtPr>
      <w:sdtEndPr>
        <w:rPr>
          <w:b/>
          <w:noProof/>
        </w:rPr>
      </w:sdtEndPr>
      <w:sdtContent>
        <w:p w:rsidR="006C37AC" w:rsidRPr="008437B6" w:rsidRDefault="006C37AC" w:rsidP="00C51197">
          <w:pPr>
            <w:pStyle w:val="TOCHeading"/>
            <w:spacing w:line="276" w:lineRule="auto"/>
            <w:jc w:val="center"/>
            <w:rPr>
              <w:rFonts w:ascii="Traditional Arabic" w:hAnsi="Traditional Arabic" w:cs="Traditional Arabic"/>
              <w:rtl/>
            </w:rPr>
          </w:pPr>
          <w:r w:rsidRPr="008437B6">
            <w:rPr>
              <w:rFonts w:ascii="Traditional Arabic" w:hAnsi="Traditional Arabic" w:cs="Traditional Arabic" w:hint="cs"/>
              <w:rtl/>
            </w:rPr>
            <w:t>فهرست مطالب</w:t>
          </w:r>
        </w:p>
        <w:p w:rsidR="006C37AC" w:rsidRPr="008437B6" w:rsidRDefault="006C37AC" w:rsidP="00C51197">
          <w:pPr>
            <w:spacing w:line="276" w:lineRule="auto"/>
            <w:rPr>
              <w:rFonts w:ascii="Traditional Arabic" w:hAnsi="Traditional Arabic" w:cs="Traditional Arabic"/>
            </w:rPr>
          </w:pPr>
        </w:p>
        <w:p w:rsidR="006C37AC" w:rsidRPr="008437B6" w:rsidRDefault="006C37AC" w:rsidP="00C51197">
          <w:pPr>
            <w:pStyle w:val="TOC1"/>
            <w:tabs>
              <w:tab w:val="right" w:leader="dot" w:pos="9350"/>
            </w:tabs>
            <w:spacing w:line="276" w:lineRule="auto"/>
            <w:rPr>
              <w:rFonts w:ascii="Traditional Arabic" w:hAnsi="Traditional Arabic" w:cs="Traditional Arabic"/>
              <w:noProof/>
              <w:szCs w:val="22"/>
              <w:lang w:bidi="ar-SA"/>
            </w:rPr>
          </w:pPr>
          <w:r w:rsidRPr="008437B6">
            <w:rPr>
              <w:rFonts w:ascii="Traditional Arabic" w:hAnsi="Traditional Arabic" w:cs="Traditional Arabic"/>
            </w:rPr>
            <w:fldChar w:fldCharType="begin"/>
          </w:r>
          <w:r w:rsidRPr="008437B6">
            <w:rPr>
              <w:rFonts w:ascii="Traditional Arabic" w:hAnsi="Traditional Arabic" w:cs="Traditional Arabic"/>
            </w:rPr>
            <w:instrText xml:space="preserve"> TOC \o "1-3" \h \z \u </w:instrText>
          </w:r>
          <w:r w:rsidRPr="008437B6">
            <w:rPr>
              <w:rFonts w:ascii="Traditional Arabic" w:hAnsi="Traditional Arabic" w:cs="Traditional Arabic"/>
            </w:rPr>
            <w:fldChar w:fldCharType="separate"/>
          </w:r>
          <w:hyperlink w:anchor="_Toc475472772" w:history="1">
            <w:r w:rsidRPr="008437B6">
              <w:rPr>
                <w:rStyle w:val="Hyperlink"/>
                <w:rFonts w:ascii="Traditional Arabic" w:hAnsi="Traditional Arabic" w:cs="Traditional Arabic" w:hint="eastAsia"/>
                <w:noProof/>
                <w:rtl/>
              </w:rPr>
              <w:t>اشاره</w:t>
            </w:r>
            <w:r w:rsidRPr="008437B6">
              <w:rPr>
                <w:rFonts w:ascii="Traditional Arabic" w:hAnsi="Traditional Arabic" w:cs="Traditional Arabic"/>
                <w:noProof/>
                <w:webHidden/>
              </w:rPr>
              <w:tab/>
            </w:r>
            <w:r w:rsidRPr="008437B6">
              <w:rPr>
                <w:rFonts w:ascii="Traditional Arabic" w:hAnsi="Traditional Arabic" w:cs="Traditional Arabic"/>
                <w:noProof/>
                <w:webHidden/>
              </w:rPr>
              <w:fldChar w:fldCharType="begin"/>
            </w:r>
            <w:r w:rsidRPr="008437B6">
              <w:rPr>
                <w:rFonts w:ascii="Traditional Arabic" w:hAnsi="Traditional Arabic" w:cs="Traditional Arabic"/>
                <w:noProof/>
                <w:webHidden/>
              </w:rPr>
              <w:instrText xml:space="preserve"> PAGEREF _Toc475472772 \h </w:instrText>
            </w:r>
            <w:r w:rsidRPr="008437B6">
              <w:rPr>
                <w:rFonts w:ascii="Traditional Arabic" w:hAnsi="Traditional Arabic" w:cs="Traditional Arabic"/>
                <w:noProof/>
                <w:webHidden/>
              </w:rPr>
            </w:r>
            <w:r w:rsidRPr="008437B6">
              <w:rPr>
                <w:rFonts w:ascii="Traditional Arabic" w:hAnsi="Traditional Arabic" w:cs="Traditional Arabic"/>
                <w:noProof/>
                <w:webHidden/>
              </w:rPr>
              <w:fldChar w:fldCharType="separate"/>
            </w:r>
            <w:r w:rsidRPr="008437B6">
              <w:rPr>
                <w:rFonts w:ascii="Traditional Arabic" w:hAnsi="Traditional Arabic" w:cs="Traditional Arabic"/>
                <w:noProof/>
                <w:webHidden/>
              </w:rPr>
              <w:t>2</w:t>
            </w:r>
            <w:r w:rsidRPr="008437B6">
              <w:rPr>
                <w:rFonts w:ascii="Traditional Arabic" w:hAnsi="Traditional Arabic" w:cs="Traditional Arabic"/>
                <w:noProof/>
                <w:webHidden/>
              </w:rPr>
              <w:fldChar w:fldCharType="end"/>
            </w:r>
          </w:hyperlink>
        </w:p>
        <w:p w:rsidR="006C37AC" w:rsidRPr="008437B6" w:rsidRDefault="00553A08" w:rsidP="00C51197">
          <w:pPr>
            <w:pStyle w:val="TOC1"/>
            <w:tabs>
              <w:tab w:val="right" w:leader="dot" w:pos="9350"/>
            </w:tabs>
            <w:spacing w:line="276" w:lineRule="auto"/>
            <w:rPr>
              <w:rFonts w:ascii="Traditional Arabic" w:hAnsi="Traditional Arabic" w:cs="Traditional Arabic"/>
              <w:noProof/>
              <w:szCs w:val="22"/>
              <w:lang w:bidi="ar-SA"/>
            </w:rPr>
          </w:pPr>
          <w:hyperlink w:anchor="_Toc475472773" w:history="1">
            <w:r w:rsidR="006C37AC" w:rsidRPr="008437B6">
              <w:rPr>
                <w:rStyle w:val="Hyperlink"/>
                <w:rFonts w:ascii="Traditional Arabic" w:hAnsi="Traditional Arabic" w:cs="Traditional Arabic" w:hint="eastAsia"/>
                <w:noProof/>
                <w:rtl/>
              </w:rPr>
              <w:t>نظر</w:t>
            </w:r>
            <w:r w:rsidR="006C37AC" w:rsidRPr="008437B6">
              <w:rPr>
                <w:rStyle w:val="Hyperlink"/>
                <w:rFonts w:ascii="Traditional Arabic" w:hAnsi="Traditional Arabic" w:cs="Traditional Arabic" w:hint="cs"/>
                <w:noProof/>
                <w:rtl/>
              </w:rPr>
              <w:t>ی</w:t>
            </w:r>
            <w:r w:rsidR="006C37AC" w:rsidRPr="008437B6">
              <w:rPr>
                <w:rStyle w:val="Hyperlink"/>
                <w:rFonts w:ascii="Traditional Arabic" w:hAnsi="Traditional Arabic" w:cs="Traditional Arabic" w:hint="eastAsia"/>
                <w:noProof/>
                <w:rtl/>
              </w:rPr>
              <w:t>ه</w:t>
            </w:r>
            <w:r w:rsidR="006C37AC" w:rsidRPr="008437B6">
              <w:rPr>
                <w:rStyle w:val="Hyperlink"/>
                <w:rFonts w:ascii="Traditional Arabic" w:hAnsi="Traditional Arabic" w:cs="Traditional Arabic"/>
                <w:noProof/>
                <w:rtl/>
              </w:rPr>
              <w:t xml:space="preserve"> </w:t>
            </w:r>
            <w:r w:rsidR="006C37AC" w:rsidRPr="008437B6">
              <w:rPr>
                <w:rStyle w:val="Hyperlink"/>
                <w:rFonts w:ascii="Traditional Arabic" w:hAnsi="Traditional Arabic" w:cs="Traditional Arabic" w:hint="eastAsia"/>
                <w:noProof/>
                <w:rtl/>
              </w:rPr>
              <w:t>مشهور</w:t>
            </w:r>
            <w:r w:rsidR="006C37AC" w:rsidRPr="008437B6">
              <w:rPr>
                <w:rStyle w:val="Hyperlink"/>
                <w:rFonts w:ascii="Traditional Arabic" w:hAnsi="Traditional Arabic" w:cs="Traditional Arabic"/>
                <w:noProof/>
                <w:rtl/>
              </w:rPr>
              <w:t xml:space="preserve"> </w:t>
            </w:r>
            <w:r w:rsidR="006C37AC" w:rsidRPr="008437B6">
              <w:rPr>
                <w:rStyle w:val="Hyperlink"/>
                <w:rFonts w:ascii="Traditional Arabic" w:hAnsi="Traditional Arabic" w:cs="Traditional Arabic" w:hint="eastAsia"/>
                <w:noProof/>
                <w:rtl/>
              </w:rPr>
              <w:t>در</w:t>
            </w:r>
            <w:r w:rsidR="006C37AC" w:rsidRPr="008437B6">
              <w:rPr>
                <w:rStyle w:val="Hyperlink"/>
                <w:rFonts w:ascii="Traditional Arabic" w:hAnsi="Traditional Arabic" w:cs="Traditional Arabic"/>
                <w:noProof/>
                <w:rtl/>
              </w:rPr>
              <w:t xml:space="preserve"> </w:t>
            </w:r>
            <w:r w:rsidR="006C37AC" w:rsidRPr="008437B6">
              <w:rPr>
                <w:rStyle w:val="Hyperlink"/>
                <w:rFonts w:ascii="Traditional Arabic" w:hAnsi="Traditional Arabic" w:cs="Traditional Arabic" w:hint="eastAsia"/>
                <w:noProof/>
                <w:rtl/>
              </w:rPr>
              <w:t>مجتهدان</w:t>
            </w:r>
            <w:r w:rsidR="006C37AC" w:rsidRPr="008437B6">
              <w:rPr>
                <w:rStyle w:val="Hyperlink"/>
                <w:rFonts w:ascii="Traditional Arabic" w:hAnsi="Traditional Arabic" w:cs="Traditional Arabic"/>
                <w:noProof/>
                <w:rtl/>
              </w:rPr>
              <w:t xml:space="preserve"> </w:t>
            </w:r>
            <w:r w:rsidR="006C37AC" w:rsidRPr="008437B6">
              <w:rPr>
                <w:rStyle w:val="Hyperlink"/>
                <w:rFonts w:ascii="Traditional Arabic" w:hAnsi="Traditional Arabic" w:cs="Traditional Arabic" w:hint="eastAsia"/>
                <w:noProof/>
                <w:rtl/>
              </w:rPr>
              <w:t>متساو</w:t>
            </w:r>
            <w:r w:rsidR="006C37AC" w:rsidRPr="008437B6">
              <w:rPr>
                <w:rStyle w:val="Hyperlink"/>
                <w:rFonts w:ascii="Traditional Arabic" w:hAnsi="Traditional Arabic" w:cs="Traditional Arabic" w:hint="cs"/>
                <w:noProof/>
                <w:rtl/>
              </w:rPr>
              <w:t>ی</w:t>
            </w:r>
            <w:r w:rsidR="006C37AC" w:rsidRPr="008437B6">
              <w:rPr>
                <w:rFonts w:ascii="Traditional Arabic" w:hAnsi="Traditional Arabic" w:cs="Traditional Arabic"/>
                <w:noProof/>
                <w:webHidden/>
              </w:rPr>
              <w:tab/>
            </w:r>
            <w:r w:rsidR="006C37AC" w:rsidRPr="008437B6">
              <w:rPr>
                <w:rFonts w:ascii="Traditional Arabic" w:hAnsi="Traditional Arabic" w:cs="Traditional Arabic"/>
                <w:noProof/>
                <w:webHidden/>
              </w:rPr>
              <w:fldChar w:fldCharType="begin"/>
            </w:r>
            <w:r w:rsidR="006C37AC" w:rsidRPr="008437B6">
              <w:rPr>
                <w:rFonts w:ascii="Traditional Arabic" w:hAnsi="Traditional Arabic" w:cs="Traditional Arabic"/>
                <w:noProof/>
                <w:webHidden/>
              </w:rPr>
              <w:instrText xml:space="preserve"> PAGEREF _Toc475472773 \h </w:instrText>
            </w:r>
            <w:r w:rsidR="006C37AC" w:rsidRPr="008437B6">
              <w:rPr>
                <w:rFonts w:ascii="Traditional Arabic" w:hAnsi="Traditional Arabic" w:cs="Traditional Arabic"/>
                <w:noProof/>
                <w:webHidden/>
              </w:rPr>
            </w:r>
            <w:r w:rsidR="006C37AC" w:rsidRPr="008437B6">
              <w:rPr>
                <w:rFonts w:ascii="Traditional Arabic" w:hAnsi="Traditional Arabic" w:cs="Traditional Arabic"/>
                <w:noProof/>
                <w:webHidden/>
              </w:rPr>
              <w:fldChar w:fldCharType="separate"/>
            </w:r>
            <w:r w:rsidR="006C37AC" w:rsidRPr="008437B6">
              <w:rPr>
                <w:rFonts w:ascii="Traditional Arabic" w:hAnsi="Traditional Arabic" w:cs="Traditional Arabic"/>
                <w:noProof/>
                <w:webHidden/>
              </w:rPr>
              <w:t>2</w:t>
            </w:r>
            <w:r w:rsidR="006C37AC" w:rsidRPr="008437B6">
              <w:rPr>
                <w:rFonts w:ascii="Traditional Arabic" w:hAnsi="Traditional Arabic" w:cs="Traditional Arabic"/>
                <w:noProof/>
                <w:webHidden/>
              </w:rPr>
              <w:fldChar w:fldCharType="end"/>
            </w:r>
          </w:hyperlink>
        </w:p>
        <w:p w:rsidR="006C37AC" w:rsidRPr="008437B6" w:rsidRDefault="00553A08" w:rsidP="00C51197">
          <w:pPr>
            <w:pStyle w:val="TOC1"/>
            <w:tabs>
              <w:tab w:val="right" w:leader="dot" w:pos="9350"/>
            </w:tabs>
            <w:spacing w:line="276" w:lineRule="auto"/>
            <w:rPr>
              <w:rFonts w:ascii="Traditional Arabic" w:hAnsi="Traditional Arabic" w:cs="Traditional Arabic"/>
              <w:noProof/>
              <w:szCs w:val="22"/>
              <w:lang w:bidi="ar-SA"/>
            </w:rPr>
          </w:pPr>
          <w:hyperlink w:anchor="_Toc475472774" w:history="1">
            <w:r w:rsidR="006C37AC" w:rsidRPr="008437B6">
              <w:rPr>
                <w:rStyle w:val="Hyperlink"/>
                <w:rFonts w:ascii="Traditional Arabic" w:hAnsi="Traditional Arabic" w:cs="Traditional Arabic" w:hint="eastAsia"/>
                <w:noProof/>
                <w:rtl/>
              </w:rPr>
              <w:t>تساو</w:t>
            </w:r>
            <w:r w:rsidR="006C37AC" w:rsidRPr="008437B6">
              <w:rPr>
                <w:rStyle w:val="Hyperlink"/>
                <w:rFonts w:ascii="Traditional Arabic" w:hAnsi="Traditional Arabic" w:cs="Traditional Arabic" w:hint="cs"/>
                <w:noProof/>
                <w:rtl/>
              </w:rPr>
              <w:t>ی</w:t>
            </w:r>
            <w:r w:rsidR="006C37AC" w:rsidRPr="008437B6">
              <w:rPr>
                <w:rStyle w:val="Hyperlink"/>
                <w:rFonts w:ascii="Traditional Arabic" w:hAnsi="Traditional Arabic" w:cs="Traditional Arabic"/>
                <w:noProof/>
                <w:rtl/>
              </w:rPr>
              <w:t xml:space="preserve"> </w:t>
            </w:r>
            <w:r w:rsidR="006C37AC" w:rsidRPr="008437B6">
              <w:rPr>
                <w:rStyle w:val="Hyperlink"/>
                <w:rFonts w:ascii="Traditional Arabic" w:hAnsi="Traditional Arabic" w:cs="Traditional Arabic" w:hint="eastAsia"/>
                <w:noProof/>
                <w:rtl/>
              </w:rPr>
              <w:t>دو</w:t>
            </w:r>
            <w:r w:rsidR="006C37AC" w:rsidRPr="008437B6">
              <w:rPr>
                <w:rStyle w:val="Hyperlink"/>
                <w:rFonts w:ascii="Traditional Arabic" w:hAnsi="Traditional Arabic" w:cs="Traditional Arabic"/>
                <w:noProof/>
                <w:rtl/>
              </w:rPr>
              <w:t xml:space="preserve"> </w:t>
            </w:r>
            <w:r w:rsidR="006C37AC" w:rsidRPr="008437B6">
              <w:rPr>
                <w:rStyle w:val="Hyperlink"/>
                <w:rFonts w:ascii="Traditional Arabic" w:hAnsi="Traditional Arabic" w:cs="Traditional Arabic" w:hint="eastAsia"/>
                <w:noProof/>
                <w:rtl/>
              </w:rPr>
              <w:t>مجتهد</w:t>
            </w:r>
            <w:r w:rsidR="006C37AC" w:rsidRPr="008437B6">
              <w:rPr>
                <w:rStyle w:val="Hyperlink"/>
                <w:rFonts w:ascii="Traditional Arabic" w:hAnsi="Traditional Arabic" w:cs="Traditional Arabic"/>
                <w:noProof/>
                <w:rtl/>
              </w:rPr>
              <w:t xml:space="preserve"> </w:t>
            </w:r>
            <w:r w:rsidR="006C37AC" w:rsidRPr="008437B6">
              <w:rPr>
                <w:rStyle w:val="Hyperlink"/>
                <w:rFonts w:ascii="Traditional Arabic" w:hAnsi="Traditional Arabic" w:cs="Traditional Arabic" w:hint="eastAsia"/>
                <w:noProof/>
                <w:rtl/>
              </w:rPr>
              <w:t>در</w:t>
            </w:r>
            <w:r w:rsidR="006C37AC" w:rsidRPr="008437B6">
              <w:rPr>
                <w:rStyle w:val="Hyperlink"/>
                <w:rFonts w:ascii="Traditional Arabic" w:hAnsi="Traditional Arabic" w:cs="Traditional Arabic"/>
                <w:noProof/>
                <w:rtl/>
              </w:rPr>
              <w:t xml:space="preserve"> </w:t>
            </w:r>
            <w:r w:rsidR="006C37AC" w:rsidRPr="008437B6">
              <w:rPr>
                <w:rStyle w:val="Hyperlink"/>
                <w:rFonts w:ascii="Traditional Arabic" w:hAnsi="Traditional Arabic" w:cs="Traditional Arabic" w:hint="eastAsia"/>
                <w:noProof/>
                <w:rtl/>
              </w:rPr>
              <w:t>علم</w:t>
            </w:r>
            <w:r w:rsidR="006C37AC" w:rsidRPr="008437B6">
              <w:rPr>
                <w:rStyle w:val="Hyperlink"/>
                <w:rFonts w:ascii="Traditional Arabic" w:hAnsi="Traditional Arabic" w:cs="Traditional Arabic"/>
                <w:noProof/>
                <w:rtl/>
              </w:rPr>
              <w:t xml:space="preserve"> </w:t>
            </w:r>
            <w:r w:rsidR="006C37AC" w:rsidRPr="008437B6">
              <w:rPr>
                <w:rStyle w:val="Hyperlink"/>
                <w:rFonts w:ascii="Traditional Arabic" w:hAnsi="Traditional Arabic" w:cs="Traditional Arabic" w:hint="eastAsia"/>
                <w:noProof/>
                <w:rtl/>
              </w:rPr>
              <w:t>و</w:t>
            </w:r>
            <w:r w:rsidR="006C37AC" w:rsidRPr="008437B6">
              <w:rPr>
                <w:rStyle w:val="Hyperlink"/>
                <w:rFonts w:ascii="Traditional Arabic" w:hAnsi="Traditional Arabic" w:cs="Traditional Arabic"/>
                <w:noProof/>
                <w:rtl/>
              </w:rPr>
              <w:t xml:space="preserve"> </w:t>
            </w:r>
            <w:r w:rsidR="006C37AC" w:rsidRPr="008437B6">
              <w:rPr>
                <w:rStyle w:val="Hyperlink"/>
                <w:rFonts w:ascii="Traditional Arabic" w:hAnsi="Traditional Arabic" w:cs="Traditional Arabic" w:hint="eastAsia"/>
                <w:noProof/>
                <w:rtl/>
              </w:rPr>
              <w:t>تفاوت</w:t>
            </w:r>
            <w:r w:rsidR="006C37AC" w:rsidRPr="008437B6">
              <w:rPr>
                <w:rStyle w:val="Hyperlink"/>
                <w:rFonts w:ascii="Traditional Arabic" w:hAnsi="Traditional Arabic" w:cs="Traditional Arabic"/>
                <w:noProof/>
                <w:rtl/>
              </w:rPr>
              <w:t xml:space="preserve"> </w:t>
            </w:r>
            <w:r w:rsidR="006C37AC" w:rsidRPr="008437B6">
              <w:rPr>
                <w:rStyle w:val="Hyperlink"/>
                <w:rFonts w:ascii="Traditional Arabic" w:hAnsi="Traditional Arabic" w:cs="Traditional Arabic" w:hint="eastAsia"/>
                <w:noProof/>
                <w:rtl/>
              </w:rPr>
              <w:t>در</w:t>
            </w:r>
            <w:r w:rsidR="006C37AC" w:rsidRPr="008437B6">
              <w:rPr>
                <w:rStyle w:val="Hyperlink"/>
                <w:rFonts w:ascii="Traditional Arabic" w:hAnsi="Traditional Arabic" w:cs="Traditional Arabic"/>
                <w:noProof/>
                <w:rtl/>
              </w:rPr>
              <w:t xml:space="preserve"> </w:t>
            </w:r>
            <w:r w:rsidR="006C37AC" w:rsidRPr="008437B6">
              <w:rPr>
                <w:rStyle w:val="Hyperlink"/>
                <w:rFonts w:ascii="Traditional Arabic" w:hAnsi="Traditional Arabic" w:cs="Traditional Arabic" w:hint="eastAsia"/>
                <w:noProof/>
                <w:rtl/>
              </w:rPr>
              <w:t>اروع</w:t>
            </w:r>
            <w:r w:rsidR="006C37AC" w:rsidRPr="008437B6">
              <w:rPr>
                <w:rStyle w:val="Hyperlink"/>
                <w:rFonts w:ascii="Traditional Arabic" w:hAnsi="Traditional Arabic" w:cs="Traditional Arabic" w:hint="cs"/>
                <w:noProof/>
                <w:rtl/>
              </w:rPr>
              <w:t>ی</w:t>
            </w:r>
            <w:r w:rsidR="006C37AC" w:rsidRPr="008437B6">
              <w:rPr>
                <w:rStyle w:val="Hyperlink"/>
                <w:rFonts w:ascii="Traditional Arabic" w:hAnsi="Traditional Arabic" w:cs="Traditional Arabic" w:hint="eastAsia"/>
                <w:noProof/>
                <w:rtl/>
              </w:rPr>
              <w:t>ت</w:t>
            </w:r>
            <w:r w:rsidR="006C37AC" w:rsidRPr="008437B6">
              <w:rPr>
                <w:rStyle w:val="Hyperlink"/>
                <w:rFonts w:ascii="Traditional Arabic" w:hAnsi="Traditional Arabic" w:cs="Traditional Arabic"/>
                <w:noProof/>
                <w:rtl/>
              </w:rPr>
              <w:t xml:space="preserve"> </w:t>
            </w:r>
            <w:r w:rsidR="006C37AC" w:rsidRPr="008437B6">
              <w:rPr>
                <w:rStyle w:val="Hyperlink"/>
                <w:rFonts w:ascii="Traditional Arabic" w:hAnsi="Traditional Arabic" w:cs="Traditional Arabic" w:hint="eastAsia"/>
                <w:noProof/>
                <w:rtl/>
              </w:rPr>
              <w:t>و</w:t>
            </w:r>
            <w:r w:rsidR="006C37AC" w:rsidRPr="008437B6">
              <w:rPr>
                <w:rStyle w:val="Hyperlink"/>
                <w:rFonts w:ascii="Traditional Arabic" w:hAnsi="Traditional Arabic" w:cs="Traditional Arabic"/>
                <w:noProof/>
                <w:rtl/>
              </w:rPr>
              <w:t xml:space="preserve"> </w:t>
            </w:r>
            <w:r w:rsidR="006C37AC" w:rsidRPr="008437B6">
              <w:rPr>
                <w:rStyle w:val="Hyperlink"/>
                <w:rFonts w:ascii="Traditional Arabic" w:hAnsi="Traditional Arabic" w:cs="Traditional Arabic" w:hint="eastAsia"/>
                <w:noProof/>
                <w:rtl/>
              </w:rPr>
              <w:t>تقوا</w:t>
            </w:r>
            <w:r w:rsidR="006C37AC" w:rsidRPr="008437B6">
              <w:rPr>
                <w:rFonts w:ascii="Traditional Arabic" w:hAnsi="Traditional Arabic" w:cs="Traditional Arabic"/>
                <w:noProof/>
                <w:webHidden/>
              </w:rPr>
              <w:tab/>
            </w:r>
            <w:r w:rsidR="006C37AC" w:rsidRPr="008437B6">
              <w:rPr>
                <w:rFonts w:ascii="Traditional Arabic" w:hAnsi="Traditional Arabic" w:cs="Traditional Arabic"/>
                <w:noProof/>
                <w:webHidden/>
              </w:rPr>
              <w:fldChar w:fldCharType="begin"/>
            </w:r>
            <w:r w:rsidR="006C37AC" w:rsidRPr="008437B6">
              <w:rPr>
                <w:rFonts w:ascii="Traditional Arabic" w:hAnsi="Traditional Arabic" w:cs="Traditional Arabic"/>
                <w:noProof/>
                <w:webHidden/>
              </w:rPr>
              <w:instrText xml:space="preserve"> PAGEREF _Toc475472774 \h </w:instrText>
            </w:r>
            <w:r w:rsidR="006C37AC" w:rsidRPr="008437B6">
              <w:rPr>
                <w:rFonts w:ascii="Traditional Arabic" w:hAnsi="Traditional Arabic" w:cs="Traditional Arabic"/>
                <w:noProof/>
                <w:webHidden/>
              </w:rPr>
            </w:r>
            <w:r w:rsidR="006C37AC" w:rsidRPr="008437B6">
              <w:rPr>
                <w:rFonts w:ascii="Traditional Arabic" w:hAnsi="Traditional Arabic" w:cs="Traditional Arabic"/>
                <w:noProof/>
                <w:webHidden/>
              </w:rPr>
              <w:fldChar w:fldCharType="separate"/>
            </w:r>
            <w:r w:rsidR="006C37AC" w:rsidRPr="008437B6">
              <w:rPr>
                <w:rFonts w:ascii="Traditional Arabic" w:hAnsi="Traditional Arabic" w:cs="Traditional Arabic"/>
                <w:noProof/>
                <w:webHidden/>
              </w:rPr>
              <w:t>2</w:t>
            </w:r>
            <w:r w:rsidR="006C37AC" w:rsidRPr="008437B6">
              <w:rPr>
                <w:rFonts w:ascii="Traditional Arabic" w:hAnsi="Traditional Arabic" w:cs="Traditional Arabic"/>
                <w:noProof/>
                <w:webHidden/>
              </w:rPr>
              <w:fldChar w:fldCharType="end"/>
            </w:r>
          </w:hyperlink>
        </w:p>
        <w:p w:rsidR="006C37AC" w:rsidRPr="008437B6" w:rsidRDefault="00553A08" w:rsidP="00C51197">
          <w:pPr>
            <w:pStyle w:val="TOC1"/>
            <w:tabs>
              <w:tab w:val="right" w:leader="dot" w:pos="9350"/>
            </w:tabs>
            <w:spacing w:line="276" w:lineRule="auto"/>
            <w:rPr>
              <w:rFonts w:ascii="Traditional Arabic" w:hAnsi="Traditional Arabic" w:cs="Traditional Arabic"/>
              <w:noProof/>
              <w:szCs w:val="22"/>
              <w:lang w:bidi="ar-SA"/>
            </w:rPr>
          </w:pPr>
          <w:hyperlink w:anchor="_Toc475472775" w:history="1">
            <w:r w:rsidR="006C37AC" w:rsidRPr="008437B6">
              <w:rPr>
                <w:rStyle w:val="Hyperlink"/>
                <w:rFonts w:ascii="Traditional Arabic" w:hAnsi="Traditional Arabic" w:cs="Traditional Arabic" w:hint="eastAsia"/>
                <w:noProof/>
                <w:rtl/>
              </w:rPr>
              <w:t>احتمال</w:t>
            </w:r>
            <w:r w:rsidR="006C37AC" w:rsidRPr="008437B6">
              <w:rPr>
                <w:rStyle w:val="Hyperlink"/>
                <w:rFonts w:ascii="Traditional Arabic" w:hAnsi="Traditional Arabic" w:cs="Traditional Arabic"/>
                <w:noProof/>
                <w:rtl/>
              </w:rPr>
              <w:t xml:space="preserve"> </w:t>
            </w:r>
            <w:r w:rsidR="006C37AC" w:rsidRPr="008437B6">
              <w:rPr>
                <w:rStyle w:val="Hyperlink"/>
                <w:rFonts w:ascii="Traditional Arabic" w:hAnsi="Traditional Arabic" w:cs="Traditional Arabic" w:hint="eastAsia"/>
                <w:noProof/>
                <w:rtl/>
              </w:rPr>
              <w:t>اعلم</w:t>
            </w:r>
            <w:r w:rsidR="006C37AC" w:rsidRPr="008437B6">
              <w:rPr>
                <w:rStyle w:val="Hyperlink"/>
                <w:rFonts w:ascii="Traditional Arabic" w:hAnsi="Traditional Arabic" w:cs="Traditional Arabic" w:hint="cs"/>
                <w:noProof/>
                <w:rtl/>
              </w:rPr>
              <w:t>ی</w:t>
            </w:r>
            <w:r w:rsidR="006C37AC" w:rsidRPr="008437B6">
              <w:rPr>
                <w:rStyle w:val="Hyperlink"/>
                <w:rFonts w:ascii="Traditional Arabic" w:hAnsi="Traditional Arabic" w:cs="Traditional Arabic" w:hint="eastAsia"/>
                <w:noProof/>
                <w:rtl/>
              </w:rPr>
              <w:t>ت</w:t>
            </w:r>
            <w:r w:rsidR="006C37AC" w:rsidRPr="008437B6">
              <w:rPr>
                <w:rStyle w:val="Hyperlink"/>
                <w:rFonts w:ascii="Traditional Arabic" w:hAnsi="Traditional Arabic" w:cs="Traditional Arabic"/>
                <w:noProof/>
                <w:rtl/>
              </w:rPr>
              <w:t xml:space="preserve"> </w:t>
            </w:r>
            <w:r w:rsidR="006C37AC" w:rsidRPr="008437B6">
              <w:rPr>
                <w:rStyle w:val="Hyperlink"/>
                <w:rFonts w:ascii="Traditional Arabic" w:hAnsi="Traditional Arabic" w:cs="Traditional Arabic" w:hint="eastAsia"/>
                <w:noProof/>
                <w:rtl/>
              </w:rPr>
              <w:t>مجتهد</w:t>
            </w:r>
            <w:r w:rsidR="006C37AC" w:rsidRPr="008437B6">
              <w:rPr>
                <w:rStyle w:val="Hyperlink"/>
                <w:rFonts w:ascii="Traditional Arabic" w:hAnsi="Traditional Arabic" w:cs="Traditional Arabic"/>
                <w:noProof/>
                <w:rtl/>
              </w:rPr>
              <w:t xml:space="preserve"> </w:t>
            </w:r>
            <w:r w:rsidR="006C37AC" w:rsidRPr="008437B6">
              <w:rPr>
                <w:rStyle w:val="Hyperlink"/>
                <w:rFonts w:ascii="Traditional Arabic" w:hAnsi="Traditional Arabic" w:cs="Traditional Arabic" w:hint="eastAsia"/>
                <w:noProof/>
                <w:rtl/>
              </w:rPr>
              <w:t>در</w:t>
            </w:r>
            <w:r w:rsidR="006C37AC" w:rsidRPr="008437B6">
              <w:rPr>
                <w:rStyle w:val="Hyperlink"/>
                <w:rFonts w:ascii="Traditional Arabic" w:hAnsi="Traditional Arabic" w:cs="Traditional Arabic"/>
                <w:noProof/>
                <w:rtl/>
              </w:rPr>
              <w:t xml:space="preserve"> </w:t>
            </w:r>
            <w:r w:rsidR="006C37AC" w:rsidRPr="008437B6">
              <w:rPr>
                <w:rStyle w:val="Hyperlink"/>
                <w:rFonts w:ascii="Traditional Arabic" w:hAnsi="Traditional Arabic" w:cs="Traditional Arabic" w:hint="eastAsia"/>
                <w:noProof/>
                <w:rtl/>
              </w:rPr>
              <w:t>صورت</w:t>
            </w:r>
            <w:r w:rsidR="006C37AC" w:rsidRPr="008437B6">
              <w:rPr>
                <w:rStyle w:val="Hyperlink"/>
                <w:rFonts w:ascii="Traditional Arabic" w:hAnsi="Traditional Arabic" w:cs="Traditional Arabic"/>
                <w:noProof/>
                <w:rtl/>
              </w:rPr>
              <w:t xml:space="preserve"> </w:t>
            </w:r>
            <w:r w:rsidR="006C37AC" w:rsidRPr="008437B6">
              <w:rPr>
                <w:rStyle w:val="Hyperlink"/>
                <w:rFonts w:ascii="Traditional Arabic" w:hAnsi="Traditional Arabic" w:cs="Traditional Arabic" w:hint="eastAsia"/>
                <w:noProof/>
                <w:rtl/>
              </w:rPr>
              <w:t>برتر</w:t>
            </w:r>
            <w:r w:rsidR="006C37AC" w:rsidRPr="008437B6">
              <w:rPr>
                <w:rStyle w:val="Hyperlink"/>
                <w:rFonts w:ascii="Traditional Arabic" w:hAnsi="Traditional Arabic" w:cs="Traditional Arabic" w:hint="cs"/>
                <w:noProof/>
                <w:rtl/>
              </w:rPr>
              <w:t>ی</w:t>
            </w:r>
            <w:r w:rsidR="006C37AC" w:rsidRPr="008437B6">
              <w:rPr>
                <w:rStyle w:val="Hyperlink"/>
                <w:rFonts w:ascii="Traditional Arabic" w:hAnsi="Traditional Arabic" w:cs="Traditional Arabic"/>
                <w:noProof/>
                <w:rtl/>
              </w:rPr>
              <w:t xml:space="preserve"> </w:t>
            </w:r>
            <w:r w:rsidR="006C37AC" w:rsidRPr="008437B6">
              <w:rPr>
                <w:rStyle w:val="Hyperlink"/>
                <w:rFonts w:ascii="Traditional Arabic" w:hAnsi="Traditional Arabic" w:cs="Traditional Arabic" w:hint="eastAsia"/>
                <w:noProof/>
                <w:rtl/>
              </w:rPr>
              <w:t>ادراک</w:t>
            </w:r>
            <w:r w:rsidR="006C37AC" w:rsidRPr="008437B6">
              <w:rPr>
                <w:rStyle w:val="Hyperlink"/>
                <w:rFonts w:ascii="Traditional Arabic" w:hAnsi="Traditional Arabic" w:cs="Traditional Arabic"/>
                <w:noProof/>
                <w:rtl/>
              </w:rPr>
              <w:t xml:space="preserve"> </w:t>
            </w:r>
            <w:r w:rsidR="006C37AC" w:rsidRPr="008437B6">
              <w:rPr>
                <w:rStyle w:val="Hyperlink"/>
                <w:rFonts w:ascii="Traditional Arabic" w:hAnsi="Traditional Arabic" w:cs="Traditional Arabic" w:hint="eastAsia"/>
                <w:noProof/>
                <w:rtl/>
              </w:rPr>
              <w:t>س</w:t>
            </w:r>
            <w:r w:rsidR="006C37AC" w:rsidRPr="008437B6">
              <w:rPr>
                <w:rStyle w:val="Hyperlink"/>
                <w:rFonts w:ascii="Traditional Arabic" w:hAnsi="Traditional Arabic" w:cs="Traditional Arabic" w:hint="cs"/>
                <w:noProof/>
                <w:rtl/>
              </w:rPr>
              <w:t>ی</w:t>
            </w:r>
            <w:r w:rsidR="006C37AC" w:rsidRPr="008437B6">
              <w:rPr>
                <w:rStyle w:val="Hyperlink"/>
                <w:rFonts w:ascii="Traditional Arabic" w:hAnsi="Traditional Arabic" w:cs="Traditional Arabic" w:hint="eastAsia"/>
                <w:noProof/>
                <w:rtl/>
              </w:rPr>
              <w:t>اس</w:t>
            </w:r>
            <w:r w:rsidR="006C37AC" w:rsidRPr="008437B6">
              <w:rPr>
                <w:rStyle w:val="Hyperlink"/>
                <w:rFonts w:ascii="Traditional Arabic" w:hAnsi="Traditional Arabic" w:cs="Traditional Arabic" w:hint="cs"/>
                <w:noProof/>
                <w:rtl/>
              </w:rPr>
              <w:t>ی</w:t>
            </w:r>
            <w:r w:rsidR="006C37AC" w:rsidRPr="008437B6">
              <w:rPr>
                <w:rStyle w:val="Hyperlink"/>
                <w:rFonts w:ascii="Traditional Arabic" w:hAnsi="Traditional Arabic" w:cs="Traditional Arabic"/>
                <w:noProof/>
                <w:rtl/>
              </w:rPr>
              <w:t xml:space="preserve"> </w:t>
            </w:r>
            <w:r w:rsidR="006C37AC" w:rsidRPr="008437B6">
              <w:rPr>
                <w:rStyle w:val="Hyperlink"/>
                <w:rFonts w:ascii="Traditional Arabic" w:hAnsi="Traditional Arabic" w:cs="Traditional Arabic" w:hint="eastAsia"/>
                <w:noProof/>
                <w:rtl/>
              </w:rPr>
              <w:t>و</w:t>
            </w:r>
            <w:r w:rsidR="006C37AC" w:rsidRPr="008437B6">
              <w:rPr>
                <w:rStyle w:val="Hyperlink"/>
                <w:rFonts w:ascii="Traditional Arabic" w:hAnsi="Traditional Arabic" w:cs="Traditional Arabic"/>
                <w:noProof/>
                <w:rtl/>
              </w:rPr>
              <w:t xml:space="preserve"> </w:t>
            </w:r>
            <w:r w:rsidR="006C37AC" w:rsidRPr="008437B6">
              <w:rPr>
                <w:rStyle w:val="Hyperlink"/>
                <w:rFonts w:ascii="Traditional Arabic" w:hAnsi="Traditional Arabic" w:cs="Traditional Arabic" w:hint="eastAsia"/>
                <w:noProof/>
                <w:rtl/>
              </w:rPr>
              <w:t>اجتماع</w:t>
            </w:r>
            <w:r w:rsidR="006C37AC" w:rsidRPr="008437B6">
              <w:rPr>
                <w:rStyle w:val="Hyperlink"/>
                <w:rFonts w:ascii="Traditional Arabic" w:hAnsi="Traditional Arabic" w:cs="Traditional Arabic" w:hint="cs"/>
                <w:noProof/>
                <w:rtl/>
              </w:rPr>
              <w:t>ی</w:t>
            </w:r>
            <w:r w:rsidR="006C37AC" w:rsidRPr="008437B6">
              <w:rPr>
                <w:rFonts w:ascii="Traditional Arabic" w:hAnsi="Traditional Arabic" w:cs="Traditional Arabic"/>
                <w:noProof/>
                <w:webHidden/>
              </w:rPr>
              <w:tab/>
            </w:r>
            <w:r w:rsidR="006C37AC" w:rsidRPr="008437B6">
              <w:rPr>
                <w:rFonts w:ascii="Traditional Arabic" w:hAnsi="Traditional Arabic" w:cs="Traditional Arabic"/>
                <w:noProof/>
                <w:webHidden/>
              </w:rPr>
              <w:fldChar w:fldCharType="begin"/>
            </w:r>
            <w:r w:rsidR="006C37AC" w:rsidRPr="008437B6">
              <w:rPr>
                <w:rFonts w:ascii="Traditional Arabic" w:hAnsi="Traditional Arabic" w:cs="Traditional Arabic"/>
                <w:noProof/>
                <w:webHidden/>
              </w:rPr>
              <w:instrText xml:space="preserve"> PAGEREF _Toc475472775 \h </w:instrText>
            </w:r>
            <w:r w:rsidR="006C37AC" w:rsidRPr="008437B6">
              <w:rPr>
                <w:rFonts w:ascii="Traditional Arabic" w:hAnsi="Traditional Arabic" w:cs="Traditional Arabic"/>
                <w:noProof/>
                <w:webHidden/>
              </w:rPr>
            </w:r>
            <w:r w:rsidR="006C37AC" w:rsidRPr="008437B6">
              <w:rPr>
                <w:rFonts w:ascii="Traditional Arabic" w:hAnsi="Traditional Arabic" w:cs="Traditional Arabic"/>
                <w:noProof/>
                <w:webHidden/>
              </w:rPr>
              <w:fldChar w:fldCharType="separate"/>
            </w:r>
            <w:r w:rsidR="006C37AC" w:rsidRPr="008437B6">
              <w:rPr>
                <w:rFonts w:ascii="Traditional Arabic" w:hAnsi="Traditional Arabic" w:cs="Traditional Arabic"/>
                <w:noProof/>
                <w:webHidden/>
              </w:rPr>
              <w:t>2</w:t>
            </w:r>
            <w:r w:rsidR="006C37AC" w:rsidRPr="008437B6">
              <w:rPr>
                <w:rFonts w:ascii="Traditional Arabic" w:hAnsi="Traditional Arabic" w:cs="Traditional Arabic"/>
                <w:noProof/>
                <w:webHidden/>
              </w:rPr>
              <w:fldChar w:fldCharType="end"/>
            </w:r>
          </w:hyperlink>
        </w:p>
        <w:p w:rsidR="006C37AC" w:rsidRPr="008437B6" w:rsidRDefault="00553A08" w:rsidP="00C51197">
          <w:pPr>
            <w:pStyle w:val="TOC1"/>
            <w:tabs>
              <w:tab w:val="right" w:leader="dot" w:pos="9350"/>
            </w:tabs>
            <w:spacing w:line="276" w:lineRule="auto"/>
            <w:rPr>
              <w:rFonts w:ascii="Traditional Arabic" w:hAnsi="Traditional Arabic" w:cs="Traditional Arabic"/>
              <w:noProof/>
              <w:szCs w:val="22"/>
              <w:lang w:bidi="ar-SA"/>
            </w:rPr>
          </w:pPr>
          <w:hyperlink w:anchor="_Toc475472776" w:history="1">
            <w:r w:rsidR="006C37AC" w:rsidRPr="008437B6">
              <w:rPr>
                <w:rStyle w:val="Hyperlink"/>
                <w:rFonts w:ascii="Traditional Arabic" w:hAnsi="Traditional Arabic" w:cs="Traditional Arabic" w:hint="eastAsia"/>
                <w:noProof/>
                <w:rtl/>
              </w:rPr>
              <w:t>نظر</w:t>
            </w:r>
            <w:r w:rsidR="006C37AC" w:rsidRPr="008437B6">
              <w:rPr>
                <w:rStyle w:val="Hyperlink"/>
                <w:rFonts w:ascii="Traditional Arabic" w:hAnsi="Traditional Arabic" w:cs="Traditional Arabic" w:hint="cs"/>
                <w:noProof/>
                <w:rtl/>
              </w:rPr>
              <w:t>ی</w:t>
            </w:r>
            <w:r w:rsidR="006C37AC" w:rsidRPr="008437B6">
              <w:rPr>
                <w:rStyle w:val="Hyperlink"/>
                <w:rFonts w:ascii="Traditional Arabic" w:hAnsi="Traditional Arabic" w:cs="Traditional Arabic" w:hint="eastAsia"/>
                <w:noProof/>
                <w:rtl/>
              </w:rPr>
              <w:t>ات</w:t>
            </w:r>
            <w:r w:rsidR="006C37AC" w:rsidRPr="008437B6">
              <w:rPr>
                <w:rStyle w:val="Hyperlink"/>
                <w:rFonts w:ascii="Traditional Arabic" w:hAnsi="Traditional Arabic" w:cs="Traditional Arabic"/>
                <w:noProof/>
                <w:rtl/>
              </w:rPr>
              <w:t xml:space="preserve"> </w:t>
            </w:r>
            <w:r w:rsidR="006C37AC" w:rsidRPr="008437B6">
              <w:rPr>
                <w:rStyle w:val="Hyperlink"/>
                <w:rFonts w:ascii="Traditional Arabic" w:hAnsi="Traditional Arabic" w:cs="Traditional Arabic" w:hint="eastAsia"/>
                <w:noProof/>
                <w:rtl/>
              </w:rPr>
              <w:t>در</w:t>
            </w:r>
            <w:r w:rsidR="006C37AC" w:rsidRPr="008437B6">
              <w:rPr>
                <w:rStyle w:val="Hyperlink"/>
                <w:rFonts w:ascii="Traditional Arabic" w:hAnsi="Traditional Arabic" w:cs="Traditional Arabic"/>
                <w:noProof/>
                <w:rtl/>
              </w:rPr>
              <w:t xml:space="preserve"> </w:t>
            </w:r>
            <w:r w:rsidR="006C37AC" w:rsidRPr="008437B6">
              <w:rPr>
                <w:rStyle w:val="Hyperlink"/>
                <w:rFonts w:ascii="Traditional Arabic" w:hAnsi="Traditional Arabic" w:cs="Traditional Arabic" w:hint="eastAsia"/>
                <w:noProof/>
                <w:rtl/>
              </w:rPr>
              <w:t>باب</w:t>
            </w:r>
            <w:r w:rsidR="006C37AC" w:rsidRPr="008437B6">
              <w:rPr>
                <w:rStyle w:val="Hyperlink"/>
                <w:rFonts w:ascii="Traditional Arabic" w:hAnsi="Traditional Arabic" w:cs="Traditional Arabic"/>
                <w:noProof/>
                <w:rtl/>
              </w:rPr>
              <w:t xml:space="preserve"> </w:t>
            </w:r>
            <w:r w:rsidR="006C37AC" w:rsidRPr="008437B6">
              <w:rPr>
                <w:rStyle w:val="Hyperlink"/>
                <w:rFonts w:ascii="Traditional Arabic" w:hAnsi="Traditional Arabic" w:cs="Traditional Arabic" w:hint="eastAsia"/>
                <w:noProof/>
                <w:rtl/>
              </w:rPr>
              <w:t>تقدم</w:t>
            </w:r>
            <w:r w:rsidR="006C37AC" w:rsidRPr="008437B6">
              <w:rPr>
                <w:rStyle w:val="Hyperlink"/>
                <w:rFonts w:ascii="Traditional Arabic" w:hAnsi="Traditional Arabic" w:cs="Traditional Arabic"/>
                <w:noProof/>
                <w:rtl/>
              </w:rPr>
              <w:t xml:space="preserve"> </w:t>
            </w:r>
            <w:r w:rsidR="006C37AC" w:rsidRPr="008437B6">
              <w:rPr>
                <w:rStyle w:val="Hyperlink"/>
                <w:rFonts w:ascii="Traditional Arabic" w:hAnsi="Traditional Arabic" w:cs="Traditional Arabic" w:hint="eastAsia"/>
                <w:noProof/>
                <w:rtl/>
              </w:rPr>
              <w:t>مجتهد</w:t>
            </w:r>
            <w:r w:rsidR="006C37AC" w:rsidRPr="008437B6">
              <w:rPr>
                <w:rStyle w:val="Hyperlink"/>
                <w:rFonts w:ascii="Traditional Arabic" w:hAnsi="Traditional Arabic" w:cs="Traditional Arabic"/>
                <w:noProof/>
                <w:rtl/>
              </w:rPr>
              <w:t xml:space="preserve"> </w:t>
            </w:r>
            <w:r w:rsidR="006C37AC" w:rsidRPr="008437B6">
              <w:rPr>
                <w:rStyle w:val="Hyperlink"/>
                <w:rFonts w:ascii="Traditional Arabic" w:hAnsi="Traditional Arabic" w:cs="Traditional Arabic" w:hint="eastAsia"/>
                <w:noProof/>
                <w:rtl/>
              </w:rPr>
              <w:t>در</w:t>
            </w:r>
            <w:r w:rsidR="006C37AC" w:rsidRPr="008437B6">
              <w:rPr>
                <w:rStyle w:val="Hyperlink"/>
                <w:rFonts w:ascii="Traditional Arabic" w:hAnsi="Traditional Arabic" w:cs="Traditional Arabic"/>
                <w:noProof/>
                <w:rtl/>
              </w:rPr>
              <w:t xml:space="preserve"> </w:t>
            </w:r>
            <w:r w:rsidR="006C37AC" w:rsidRPr="008437B6">
              <w:rPr>
                <w:rStyle w:val="Hyperlink"/>
                <w:rFonts w:ascii="Traditional Arabic" w:hAnsi="Traditional Arabic" w:cs="Traditional Arabic" w:hint="eastAsia"/>
                <w:noProof/>
                <w:rtl/>
              </w:rPr>
              <w:t>برتر</w:t>
            </w:r>
            <w:r w:rsidR="006C37AC" w:rsidRPr="008437B6">
              <w:rPr>
                <w:rStyle w:val="Hyperlink"/>
                <w:rFonts w:ascii="Traditional Arabic" w:hAnsi="Traditional Arabic" w:cs="Traditional Arabic" w:hint="cs"/>
                <w:noProof/>
                <w:rtl/>
              </w:rPr>
              <w:t>ی</w:t>
            </w:r>
            <w:r w:rsidR="006C37AC" w:rsidRPr="008437B6">
              <w:rPr>
                <w:rStyle w:val="Hyperlink"/>
                <w:rFonts w:ascii="Traditional Arabic" w:hAnsi="Traditional Arabic" w:cs="Traditional Arabic"/>
                <w:noProof/>
                <w:rtl/>
              </w:rPr>
              <w:t xml:space="preserve"> </w:t>
            </w:r>
            <w:r w:rsidR="006C37AC" w:rsidRPr="008437B6">
              <w:rPr>
                <w:rStyle w:val="Hyperlink"/>
                <w:rFonts w:ascii="Traditional Arabic" w:hAnsi="Traditional Arabic" w:cs="Traditional Arabic" w:hint="eastAsia"/>
                <w:noProof/>
                <w:rtl/>
              </w:rPr>
              <w:t>ادراک</w:t>
            </w:r>
            <w:r w:rsidR="006C37AC" w:rsidRPr="008437B6">
              <w:rPr>
                <w:rStyle w:val="Hyperlink"/>
                <w:rFonts w:ascii="Traditional Arabic" w:hAnsi="Traditional Arabic" w:cs="Traditional Arabic"/>
                <w:noProof/>
                <w:rtl/>
              </w:rPr>
              <w:t xml:space="preserve"> </w:t>
            </w:r>
            <w:r w:rsidR="006C37AC" w:rsidRPr="008437B6">
              <w:rPr>
                <w:rStyle w:val="Hyperlink"/>
                <w:rFonts w:ascii="Traditional Arabic" w:hAnsi="Traditional Arabic" w:cs="Traditional Arabic" w:hint="eastAsia"/>
                <w:noProof/>
                <w:rtl/>
              </w:rPr>
              <w:t>اجتماع</w:t>
            </w:r>
            <w:r w:rsidR="006C37AC" w:rsidRPr="008437B6">
              <w:rPr>
                <w:rStyle w:val="Hyperlink"/>
                <w:rFonts w:ascii="Traditional Arabic" w:hAnsi="Traditional Arabic" w:cs="Traditional Arabic" w:hint="cs"/>
                <w:noProof/>
                <w:rtl/>
              </w:rPr>
              <w:t>ی</w:t>
            </w:r>
            <w:r w:rsidR="006C37AC" w:rsidRPr="008437B6">
              <w:rPr>
                <w:rStyle w:val="Hyperlink"/>
                <w:rFonts w:ascii="Traditional Arabic" w:hAnsi="Traditional Arabic" w:cs="Traditional Arabic"/>
                <w:noProof/>
                <w:rtl/>
              </w:rPr>
              <w:t xml:space="preserve"> </w:t>
            </w:r>
            <w:r w:rsidR="006C37AC" w:rsidRPr="008437B6">
              <w:rPr>
                <w:rStyle w:val="Hyperlink"/>
                <w:rFonts w:ascii="Traditional Arabic" w:hAnsi="Traditional Arabic" w:cs="Traditional Arabic" w:hint="eastAsia"/>
                <w:noProof/>
                <w:rtl/>
              </w:rPr>
              <w:t>و</w:t>
            </w:r>
            <w:r w:rsidR="006C37AC" w:rsidRPr="008437B6">
              <w:rPr>
                <w:rStyle w:val="Hyperlink"/>
                <w:rFonts w:ascii="Traditional Arabic" w:hAnsi="Traditional Arabic" w:cs="Traditional Arabic"/>
                <w:noProof/>
                <w:rtl/>
              </w:rPr>
              <w:t xml:space="preserve"> </w:t>
            </w:r>
            <w:r w:rsidR="006C37AC" w:rsidRPr="008437B6">
              <w:rPr>
                <w:rStyle w:val="Hyperlink"/>
                <w:rFonts w:ascii="Traditional Arabic" w:hAnsi="Traditional Arabic" w:cs="Traditional Arabic" w:hint="eastAsia"/>
                <w:noProof/>
                <w:rtl/>
              </w:rPr>
              <w:t>س</w:t>
            </w:r>
            <w:r w:rsidR="006C37AC" w:rsidRPr="008437B6">
              <w:rPr>
                <w:rStyle w:val="Hyperlink"/>
                <w:rFonts w:ascii="Traditional Arabic" w:hAnsi="Traditional Arabic" w:cs="Traditional Arabic" w:hint="cs"/>
                <w:noProof/>
                <w:rtl/>
              </w:rPr>
              <w:t>ی</w:t>
            </w:r>
            <w:r w:rsidR="006C37AC" w:rsidRPr="008437B6">
              <w:rPr>
                <w:rStyle w:val="Hyperlink"/>
                <w:rFonts w:ascii="Traditional Arabic" w:hAnsi="Traditional Arabic" w:cs="Traditional Arabic" w:hint="eastAsia"/>
                <w:noProof/>
                <w:rtl/>
              </w:rPr>
              <w:t>اس</w:t>
            </w:r>
            <w:r w:rsidR="006C37AC" w:rsidRPr="008437B6">
              <w:rPr>
                <w:rStyle w:val="Hyperlink"/>
                <w:rFonts w:ascii="Traditional Arabic" w:hAnsi="Traditional Arabic" w:cs="Traditional Arabic" w:hint="cs"/>
                <w:noProof/>
                <w:rtl/>
              </w:rPr>
              <w:t>ی</w:t>
            </w:r>
            <w:r w:rsidR="006C37AC" w:rsidRPr="008437B6">
              <w:rPr>
                <w:rFonts w:ascii="Traditional Arabic" w:hAnsi="Traditional Arabic" w:cs="Traditional Arabic"/>
                <w:noProof/>
                <w:webHidden/>
              </w:rPr>
              <w:tab/>
            </w:r>
            <w:r w:rsidR="006C37AC" w:rsidRPr="008437B6">
              <w:rPr>
                <w:rFonts w:ascii="Traditional Arabic" w:hAnsi="Traditional Arabic" w:cs="Traditional Arabic"/>
                <w:noProof/>
                <w:webHidden/>
              </w:rPr>
              <w:fldChar w:fldCharType="begin"/>
            </w:r>
            <w:r w:rsidR="006C37AC" w:rsidRPr="008437B6">
              <w:rPr>
                <w:rFonts w:ascii="Traditional Arabic" w:hAnsi="Traditional Arabic" w:cs="Traditional Arabic"/>
                <w:noProof/>
                <w:webHidden/>
              </w:rPr>
              <w:instrText xml:space="preserve"> PAGEREF _Toc475472776 \h </w:instrText>
            </w:r>
            <w:r w:rsidR="006C37AC" w:rsidRPr="008437B6">
              <w:rPr>
                <w:rFonts w:ascii="Traditional Arabic" w:hAnsi="Traditional Arabic" w:cs="Traditional Arabic"/>
                <w:noProof/>
                <w:webHidden/>
              </w:rPr>
            </w:r>
            <w:r w:rsidR="006C37AC" w:rsidRPr="008437B6">
              <w:rPr>
                <w:rFonts w:ascii="Traditional Arabic" w:hAnsi="Traditional Arabic" w:cs="Traditional Arabic"/>
                <w:noProof/>
                <w:webHidden/>
              </w:rPr>
              <w:fldChar w:fldCharType="separate"/>
            </w:r>
            <w:r w:rsidR="006C37AC" w:rsidRPr="008437B6">
              <w:rPr>
                <w:rFonts w:ascii="Traditional Arabic" w:hAnsi="Traditional Arabic" w:cs="Traditional Arabic"/>
                <w:noProof/>
                <w:webHidden/>
              </w:rPr>
              <w:t>3</w:t>
            </w:r>
            <w:r w:rsidR="006C37AC" w:rsidRPr="008437B6">
              <w:rPr>
                <w:rFonts w:ascii="Traditional Arabic" w:hAnsi="Traditional Arabic" w:cs="Traditional Arabic"/>
                <w:noProof/>
                <w:webHidden/>
              </w:rPr>
              <w:fldChar w:fldCharType="end"/>
            </w:r>
          </w:hyperlink>
        </w:p>
        <w:p w:rsidR="006C37AC" w:rsidRPr="008437B6" w:rsidRDefault="00553A08" w:rsidP="00C51197">
          <w:pPr>
            <w:pStyle w:val="TOC1"/>
            <w:tabs>
              <w:tab w:val="right" w:leader="dot" w:pos="9350"/>
            </w:tabs>
            <w:spacing w:line="276" w:lineRule="auto"/>
            <w:rPr>
              <w:rFonts w:ascii="Traditional Arabic" w:hAnsi="Traditional Arabic" w:cs="Traditional Arabic"/>
              <w:noProof/>
              <w:szCs w:val="22"/>
              <w:lang w:bidi="ar-SA"/>
            </w:rPr>
          </w:pPr>
          <w:hyperlink w:anchor="_Toc475472777" w:history="1">
            <w:r w:rsidR="006C37AC" w:rsidRPr="008437B6">
              <w:rPr>
                <w:rStyle w:val="Hyperlink"/>
                <w:rFonts w:ascii="Traditional Arabic" w:hAnsi="Traditional Arabic" w:cs="Traditional Arabic" w:hint="eastAsia"/>
                <w:noProof/>
                <w:rtl/>
              </w:rPr>
              <w:t>نظر</w:t>
            </w:r>
            <w:r w:rsidR="006C37AC" w:rsidRPr="008437B6">
              <w:rPr>
                <w:rStyle w:val="Hyperlink"/>
                <w:rFonts w:ascii="Traditional Arabic" w:hAnsi="Traditional Arabic" w:cs="Traditional Arabic"/>
                <w:noProof/>
                <w:rtl/>
              </w:rPr>
              <w:t xml:space="preserve"> </w:t>
            </w:r>
            <w:r w:rsidR="006C37AC" w:rsidRPr="008437B6">
              <w:rPr>
                <w:rStyle w:val="Hyperlink"/>
                <w:rFonts w:ascii="Traditional Arabic" w:hAnsi="Traditional Arabic" w:cs="Traditional Arabic" w:hint="eastAsia"/>
                <w:noProof/>
                <w:rtl/>
              </w:rPr>
              <w:t>اول</w:t>
            </w:r>
            <w:r w:rsidR="006C37AC" w:rsidRPr="008437B6">
              <w:rPr>
                <w:rStyle w:val="Hyperlink"/>
                <w:rFonts w:ascii="Traditional Arabic" w:hAnsi="Traditional Arabic" w:cs="Traditional Arabic"/>
                <w:noProof/>
                <w:rtl/>
              </w:rPr>
              <w:t xml:space="preserve"> </w:t>
            </w:r>
            <w:r w:rsidR="006C37AC" w:rsidRPr="008437B6">
              <w:rPr>
                <w:rStyle w:val="Hyperlink"/>
                <w:rFonts w:ascii="Traditional Arabic" w:hAnsi="Traditional Arabic" w:cs="Traditional Arabic" w:hint="eastAsia"/>
                <w:noProof/>
                <w:rtl/>
              </w:rPr>
              <w:t>در</w:t>
            </w:r>
            <w:r w:rsidR="006C37AC" w:rsidRPr="008437B6">
              <w:rPr>
                <w:rStyle w:val="Hyperlink"/>
                <w:rFonts w:ascii="Traditional Arabic" w:hAnsi="Traditional Arabic" w:cs="Traditional Arabic"/>
                <w:noProof/>
                <w:rtl/>
              </w:rPr>
              <w:t xml:space="preserve"> </w:t>
            </w:r>
            <w:r w:rsidR="006C37AC" w:rsidRPr="008437B6">
              <w:rPr>
                <w:rStyle w:val="Hyperlink"/>
                <w:rFonts w:ascii="Traditional Arabic" w:hAnsi="Traditional Arabic" w:cs="Traditional Arabic" w:hint="eastAsia"/>
                <w:noProof/>
                <w:rtl/>
              </w:rPr>
              <w:t>عدم</w:t>
            </w:r>
            <w:r w:rsidR="006C37AC" w:rsidRPr="008437B6">
              <w:rPr>
                <w:rStyle w:val="Hyperlink"/>
                <w:rFonts w:ascii="Traditional Arabic" w:hAnsi="Traditional Arabic" w:cs="Traditional Arabic"/>
                <w:noProof/>
                <w:rtl/>
              </w:rPr>
              <w:t xml:space="preserve"> </w:t>
            </w:r>
            <w:r w:rsidR="006C37AC" w:rsidRPr="008437B6">
              <w:rPr>
                <w:rStyle w:val="Hyperlink"/>
                <w:rFonts w:ascii="Traditional Arabic" w:hAnsi="Traditional Arabic" w:cs="Traditional Arabic" w:hint="eastAsia"/>
                <w:noProof/>
                <w:rtl/>
              </w:rPr>
              <w:t>دخالت</w:t>
            </w:r>
            <w:r w:rsidR="006C37AC" w:rsidRPr="008437B6">
              <w:rPr>
                <w:rStyle w:val="Hyperlink"/>
                <w:rFonts w:ascii="Traditional Arabic" w:hAnsi="Traditional Arabic" w:cs="Traditional Arabic"/>
                <w:noProof/>
                <w:rtl/>
              </w:rPr>
              <w:t xml:space="preserve"> </w:t>
            </w:r>
            <w:r w:rsidR="002D4562" w:rsidRPr="008437B6">
              <w:rPr>
                <w:rStyle w:val="Hyperlink"/>
                <w:rFonts w:ascii="Traditional Arabic" w:hAnsi="Traditional Arabic" w:cs="Traditional Arabic" w:hint="eastAsia"/>
                <w:noProof/>
                <w:rtl/>
              </w:rPr>
              <w:t>مهارت‌های</w:t>
            </w:r>
            <w:r w:rsidR="006C37AC" w:rsidRPr="008437B6">
              <w:rPr>
                <w:rStyle w:val="Hyperlink"/>
                <w:rFonts w:ascii="Traditional Arabic" w:hAnsi="Traditional Arabic" w:cs="Traditional Arabic"/>
                <w:noProof/>
                <w:rtl/>
              </w:rPr>
              <w:t xml:space="preserve"> </w:t>
            </w:r>
            <w:r w:rsidR="006C37AC" w:rsidRPr="008437B6">
              <w:rPr>
                <w:rStyle w:val="Hyperlink"/>
                <w:rFonts w:ascii="Traditional Arabic" w:hAnsi="Traditional Arabic" w:cs="Traditional Arabic" w:hint="eastAsia"/>
                <w:noProof/>
                <w:rtl/>
              </w:rPr>
              <w:t>اجتماع</w:t>
            </w:r>
            <w:r w:rsidR="006C37AC" w:rsidRPr="008437B6">
              <w:rPr>
                <w:rStyle w:val="Hyperlink"/>
                <w:rFonts w:ascii="Traditional Arabic" w:hAnsi="Traditional Arabic" w:cs="Traditional Arabic" w:hint="cs"/>
                <w:noProof/>
                <w:rtl/>
              </w:rPr>
              <w:t>ی</w:t>
            </w:r>
            <w:r w:rsidR="006C37AC" w:rsidRPr="008437B6">
              <w:rPr>
                <w:rStyle w:val="Hyperlink"/>
                <w:rFonts w:ascii="Traditional Arabic" w:hAnsi="Traditional Arabic" w:cs="Traditional Arabic"/>
                <w:noProof/>
                <w:rtl/>
              </w:rPr>
              <w:t xml:space="preserve"> </w:t>
            </w:r>
            <w:r w:rsidR="006C37AC" w:rsidRPr="008437B6">
              <w:rPr>
                <w:rStyle w:val="Hyperlink"/>
                <w:rFonts w:ascii="Traditional Arabic" w:hAnsi="Traditional Arabic" w:cs="Traditional Arabic" w:hint="eastAsia"/>
                <w:noProof/>
                <w:rtl/>
              </w:rPr>
              <w:t>و</w:t>
            </w:r>
            <w:r w:rsidR="006C37AC" w:rsidRPr="008437B6">
              <w:rPr>
                <w:rStyle w:val="Hyperlink"/>
                <w:rFonts w:ascii="Traditional Arabic" w:hAnsi="Traditional Arabic" w:cs="Traditional Arabic"/>
                <w:noProof/>
                <w:rtl/>
              </w:rPr>
              <w:t xml:space="preserve"> </w:t>
            </w:r>
            <w:r w:rsidR="006C37AC" w:rsidRPr="008437B6">
              <w:rPr>
                <w:rStyle w:val="Hyperlink"/>
                <w:rFonts w:ascii="Traditional Arabic" w:hAnsi="Traditional Arabic" w:cs="Traditional Arabic" w:hint="eastAsia"/>
                <w:noProof/>
                <w:rtl/>
              </w:rPr>
              <w:t>س</w:t>
            </w:r>
            <w:r w:rsidR="006C37AC" w:rsidRPr="008437B6">
              <w:rPr>
                <w:rStyle w:val="Hyperlink"/>
                <w:rFonts w:ascii="Traditional Arabic" w:hAnsi="Traditional Arabic" w:cs="Traditional Arabic" w:hint="cs"/>
                <w:noProof/>
                <w:rtl/>
              </w:rPr>
              <w:t>ی</w:t>
            </w:r>
            <w:r w:rsidR="006C37AC" w:rsidRPr="008437B6">
              <w:rPr>
                <w:rStyle w:val="Hyperlink"/>
                <w:rFonts w:ascii="Traditional Arabic" w:hAnsi="Traditional Arabic" w:cs="Traditional Arabic" w:hint="eastAsia"/>
                <w:noProof/>
                <w:rtl/>
              </w:rPr>
              <w:t>اس</w:t>
            </w:r>
            <w:r w:rsidR="006C37AC" w:rsidRPr="008437B6">
              <w:rPr>
                <w:rStyle w:val="Hyperlink"/>
                <w:rFonts w:ascii="Traditional Arabic" w:hAnsi="Traditional Arabic" w:cs="Traditional Arabic" w:hint="cs"/>
                <w:noProof/>
                <w:rtl/>
              </w:rPr>
              <w:t>ی</w:t>
            </w:r>
            <w:r w:rsidR="006C37AC" w:rsidRPr="008437B6">
              <w:rPr>
                <w:rStyle w:val="Hyperlink"/>
                <w:rFonts w:ascii="Traditional Arabic" w:hAnsi="Traditional Arabic" w:cs="Traditional Arabic"/>
                <w:noProof/>
                <w:rtl/>
              </w:rPr>
              <w:t xml:space="preserve"> </w:t>
            </w:r>
            <w:r w:rsidR="006C37AC" w:rsidRPr="008437B6">
              <w:rPr>
                <w:rStyle w:val="Hyperlink"/>
                <w:rFonts w:ascii="Traditional Arabic" w:hAnsi="Traditional Arabic" w:cs="Traditional Arabic" w:hint="eastAsia"/>
                <w:noProof/>
                <w:rtl/>
              </w:rPr>
              <w:t>در</w:t>
            </w:r>
            <w:r w:rsidR="006C37AC" w:rsidRPr="008437B6">
              <w:rPr>
                <w:rStyle w:val="Hyperlink"/>
                <w:rFonts w:ascii="Traditional Arabic" w:hAnsi="Traditional Arabic" w:cs="Traditional Arabic"/>
                <w:noProof/>
                <w:rtl/>
              </w:rPr>
              <w:t xml:space="preserve"> </w:t>
            </w:r>
            <w:r w:rsidR="006C37AC" w:rsidRPr="008437B6">
              <w:rPr>
                <w:rStyle w:val="Hyperlink"/>
                <w:rFonts w:ascii="Traditional Arabic" w:hAnsi="Traditional Arabic" w:cs="Traditional Arabic" w:hint="eastAsia"/>
                <w:noProof/>
                <w:rtl/>
              </w:rPr>
              <w:t>تقدم</w:t>
            </w:r>
            <w:r w:rsidR="006C37AC" w:rsidRPr="008437B6">
              <w:rPr>
                <w:rStyle w:val="Hyperlink"/>
                <w:rFonts w:ascii="Traditional Arabic" w:hAnsi="Traditional Arabic" w:cs="Traditional Arabic"/>
                <w:noProof/>
                <w:rtl/>
              </w:rPr>
              <w:t xml:space="preserve"> </w:t>
            </w:r>
            <w:r w:rsidR="006C37AC" w:rsidRPr="008437B6">
              <w:rPr>
                <w:rStyle w:val="Hyperlink"/>
                <w:rFonts w:ascii="Traditional Arabic" w:hAnsi="Traditional Arabic" w:cs="Traditional Arabic" w:hint="eastAsia"/>
                <w:noProof/>
                <w:rtl/>
              </w:rPr>
              <w:t>مجتهد</w:t>
            </w:r>
            <w:r w:rsidR="006C37AC" w:rsidRPr="008437B6">
              <w:rPr>
                <w:rFonts w:ascii="Traditional Arabic" w:hAnsi="Traditional Arabic" w:cs="Traditional Arabic"/>
                <w:noProof/>
                <w:webHidden/>
              </w:rPr>
              <w:tab/>
            </w:r>
            <w:r w:rsidR="006C37AC" w:rsidRPr="008437B6">
              <w:rPr>
                <w:rFonts w:ascii="Traditional Arabic" w:hAnsi="Traditional Arabic" w:cs="Traditional Arabic"/>
                <w:noProof/>
                <w:webHidden/>
              </w:rPr>
              <w:fldChar w:fldCharType="begin"/>
            </w:r>
            <w:r w:rsidR="006C37AC" w:rsidRPr="008437B6">
              <w:rPr>
                <w:rFonts w:ascii="Traditional Arabic" w:hAnsi="Traditional Arabic" w:cs="Traditional Arabic"/>
                <w:noProof/>
                <w:webHidden/>
              </w:rPr>
              <w:instrText xml:space="preserve"> PAGEREF _Toc475472777 \h </w:instrText>
            </w:r>
            <w:r w:rsidR="006C37AC" w:rsidRPr="008437B6">
              <w:rPr>
                <w:rFonts w:ascii="Traditional Arabic" w:hAnsi="Traditional Arabic" w:cs="Traditional Arabic"/>
                <w:noProof/>
                <w:webHidden/>
              </w:rPr>
            </w:r>
            <w:r w:rsidR="006C37AC" w:rsidRPr="008437B6">
              <w:rPr>
                <w:rFonts w:ascii="Traditional Arabic" w:hAnsi="Traditional Arabic" w:cs="Traditional Arabic"/>
                <w:noProof/>
                <w:webHidden/>
              </w:rPr>
              <w:fldChar w:fldCharType="separate"/>
            </w:r>
            <w:r w:rsidR="006C37AC" w:rsidRPr="008437B6">
              <w:rPr>
                <w:rFonts w:ascii="Traditional Arabic" w:hAnsi="Traditional Arabic" w:cs="Traditional Arabic"/>
                <w:noProof/>
                <w:webHidden/>
              </w:rPr>
              <w:t>4</w:t>
            </w:r>
            <w:r w:rsidR="006C37AC" w:rsidRPr="008437B6">
              <w:rPr>
                <w:rFonts w:ascii="Traditional Arabic" w:hAnsi="Traditional Arabic" w:cs="Traditional Arabic"/>
                <w:noProof/>
                <w:webHidden/>
              </w:rPr>
              <w:fldChar w:fldCharType="end"/>
            </w:r>
          </w:hyperlink>
        </w:p>
        <w:p w:rsidR="006C37AC" w:rsidRPr="008437B6" w:rsidRDefault="00553A08" w:rsidP="00C51197">
          <w:pPr>
            <w:pStyle w:val="TOC1"/>
            <w:tabs>
              <w:tab w:val="right" w:leader="dot" w:pos="9350"/>
            </w:tabs>
            <w:spacing w:line="276" w:lineRule="auto"/>
            <w:rPr>
              <w:rFonts w:ascii="Traditional Arabic" w:hAnsi="Traditional Arabic" w:cs="Traditional Arabic"/>
              <w:noProof/>
              <w:szCs w:val="22"/>
              <w:lang w:bidi="ar-SA"/>
            </w:rPr>
          </w:pPr>
          <w:hyperlink w:anchor="_Toc475472778" w:history="1">
            <w:r w:rsidR="006C37AC" w:rsidRPr="008437B6">
              <w:rPr>
                <w:rStyle w:val="Hyperlink"/>
                <w:rFonts w:ascii="Traditional Arabic" w:hAnsi="Traditional Arabic" w:cs="Traditional Arabic" w:hint="eastAsia"/>
                <w:noProof/>
                <w:rtl/>
              </w:rPr>
              <w:t>علت</w:t>
            </w:r>
            <w:r w:rsidR="006C37AC" w:rsidRPr="008437B6">
              <w:rPr>
                <w:rStyle w:val="Hyperlink"/>
                <w:rFonts w:ascii="Traditional Arabic" w:hAnsi="Traditional Arabic" w:cs="Traditional Arabic"/>
                <w:noProof/>
                <w:rtl/>
              </w:rPr>
              <w:t xml:space="preserve"> </w:t>
            </w:r>
            <w:r w:rsidR="006C37AC" w:rsidRPr="008437B6">
              <w:rPr>
                <w:rStyle w:val="Hyperlink"/>
                <w:rFonts w:ascii="Traditional Arabic" w:hAnsi="Traditional Arabic" w:cs="Traditional Arabic" w:hint="eastAsia"/>
                <w:noProof/>
                <w:rtl/>
              </w:rPr>
              <w:t>نظر</w:t>
            </w:r>
            <w:r w:rsidR="006C37AC" w:rsidRPr="008437B6">
              <w:rPr>
                <w:rStyle w:val="Hyperlink"/>
                <w:rFonts w:ascii="Traditional Arabic" w:hAnsi="Traditional Arabic" w:cs="Traditional Arabic" w:hint="cs"/>
                <w:noProof/>
                <w:rtl/>
              </w:rPr>
              <w:t>ی</w:t>
            </w:r>
            <w:r w:rsidR="006C37AC" w:rsidRPr="008437B6">
              <w:rPr>
                <w:rStyle w:val="Hyperlink"/>
                <w:rFonts w:ascii="Traditional Arabic" w:hAnsi="Traditional Arabic" w:cs="Traditional Arabic" w:hint="eastAsia"/>
                <w:noProof/>
                <w:rtl/>
              </w:rPr>
              <w:t>ه</w:t>
            </w:r>
            <w:r w:rsidR="006C37AC" w:rsidRPr="008437B6">
              <w:rPr>
                <w:rStyle w:val="Hyperlink"/>
                <w:rFonts w:ascii="Traditional Arabic" w:hAnsi="Traditional Arabic" w:cs="Traditional Arabic"/>
                <w:noProof/>
                <w:rtl/>
              </w:rPr>
              <w:t xml:space="preserve"> </w:t>
            </w:r>
            <w:r w:rsidR="006C37AC" w:rsidRPr="008437B6">
              <w:rPr>
                <w:rStyle w:val="Hyperlink"/>
                <w:rFonts w:ascii="Traditional Arabic" w:hAnsi="Traditional Arabic" w:cs="Traditional Arabic" w:hint="eastAsia"/>
                <w:noProof/>
                <w:rtl/>
              </w:rPr>
              <w:t>اول</w:t>
            </w:r>
            <w:r w:rsidR="006C37AC" w:rsidRPr="008437B6">
              <w:rPr>
                <w:rFonts w:ascii="Traditional Arabic" w:hAnsi="Traditional Arabic" w:cs="Traditional Arabic"/>
                <w:noProof/>
                <w:webHidden/>
              </w:rPr>
              <w:tab/>
            </w:r>
            <w:r w:rsidR="006C37AC" w:rsidRPr="008437B6">
              <w:rPr>
                <w:rFonts w:ascii="Traditional Arabic" w:hAnsi="Traditional Arabic" w:cs="Traditional Arabic"/>
                <w:noProof/>
                <w:webHidden/>
              </w:rPr>
              <w:fldChar w:fldCharType="begin"/>
            </w:r>
            <w:r w:rsidR="006C37AC" w:rsidRPr="008437B6">
              <w:rPr>
                <w:rFonts w:ascii="Traditional Arabic" w:hAnsi="Traditional Arabic" w:cs="Traditional Arabic"/>
                <w:noProof/>
                <w:webHidden/>
              </w:rPr>
              <w:instrText xml:space="preserve"> PAGEREF _Toc475472778 \h </w:instrText>
            </w:r>
            <w:r w:rsidR="006C37AC" w:rsidRPr="008437B6">
              <w:rPr>
                <w:rFonts w:ascii="Traditional Arabic" w:hAnsi="Traditional Arabic" w:cs="Traditional Arabic"/>
                <w:noProof/>
                <w:webHidden/>
              </w:rPr>
            </w:r>
            <w:r w:rsidR="006C37AC" w:rsidRPr="008437B6">
              <w:rPr>
                <w:rFonts w:ascii="Traditional Arabic" w:hAnsi="Traditional Arabic" w:cs="Traditional Arabic"/>
                <w:noProof/>
                <w:webHidden/>
              </w:rPr>
              <w:fldChar w:fldCharType="separate"/>
            </w:r>
            <w:r w:rsidR="006C37AC" w:rsidRPr="008437B6">
              <w:rPr>
                <w:rFonts w:ascii="Traditional Arabic" w:hAnsi="Traditional Arabic" w:cs="Traditional Arabic"/>
                <w:noProof/>
                <w:webHidden/>
              </w:rPr>
              <w:t>4</w:t>
            </w:r>
            <w:r w:rsidR="006C37AC" w:rsidRPr="008437B6">
              <w:rPr>
                <w:rFonts w:ascii="Traditional Arabic" w:hAnsi="Traditional Arabic" w:cs="Traditional Arabic"/>
                <w:noProof/>
                <w:webHidden/>
              </w:rPr>
              <w:fldChar w:fldCharType="end"/>
            </w:r>
          </w:hyperlink>
        </w:p>
        <w:p w:rsidR="006C37AC" w:rsidRPr="008437B6" w:rsidRDefault="00553A08" w:rsidP="00C51197">
          <w:pPr>
            <w:pStyle w:val="TOC1"/>
            <w:tabs>
              <w:tab w:val="right" w:leader="dot" w:pos="9350"/>
            </w:tabs>
            <w:spacing w:line="276" w:lineRule="auto"/>
            <w:rPr>
              <w:rFonts w:ascii="Traditional Arabic" w:hAnsi="Traditional Arabic" w:cs="Traditional Arabic"/>
              <w:noProof/>
              <w:szCs w:val="22"/>
              <w:lang w:bidi="ar-SA"/>
            </w:rPr>
          </w:pPr>
          <w:hyperlink w:anchor="_Toc475472779" w:history="1">
            <w:r w:rsidR="006C37AC" w:rsidRPr="008437B6">
              <w:rPr>
                <w:rStyle w:val="Hyperlink"/>
                <w:rFonts w:ascii="Traditional Arabic" w:hAnsi="Traditional Arabic" w:cs="Traditional Arabic" w:hint="eastAsia"/>
                <w:noProof/>
                <w:rtl/>
              </w:rPr>
              <w:t>نظر</w:t>
            </w:r>
            <w:r w:rsidR="006C37AC" w:rsidRPr="008437B6">
              <w:rPr>
                <w:rStyle w:val="Hyperlink"/>
                <w:rFonts w:ascii="Traditional Arabic" w:hAnsi="Traditional Arabic" w:cs="Traditional Arabic" w:hint="cs"/>
                <w:noProof/>
                <w:rtl/>
              </w:rPr>
              <w:t>ی</w:t>
            </w:r>
            <w:r w:rsidR="006C37AC" w:rsidRPr="008437B6">
              <w:rPr>
                <w:rStyle w:val="Hyperlink"/>
                <w:rFonts w:ascii="Traditional Arabic" w:hAnsi="Traditional Arabic" w:cs="Traditional Arabic" w:hint="eastAsia"/>
                <w:noProof/>
                <w:rtl/>
              </w:rPr>
              <w:t>ه</w:t>
            </w:r>
            <w:r w:rsidR="006C37AC" w:rsidRPr="008437B6">
              <w:rPr>
                <w:rStyle w:val="Hyperlink"/>
                <w:rFonts w:ascii="Traditional Arabic" w:hAnsi="Traditional Arabic" w:cs="Traditional Arabic"/>
                <w:noProof/>
                <w:rtl/>
              </w:rPr>
              <w:t xml:space="preserve"> </w:t>
            </w:r>
            <w:r w:rsidR="006C37AC" w:rsidRPr="008437B6">
              <w:rPr>
                <w:rStyle w:val="Hyperlink"/>
                <w:rFonts w:ascii="Traditional Arabic" w:hAnsi="Traditional Arabic" w:cs="Traditional Arabic" w:hint="eastAsia"/>
                <w:noProof/>
                <w:rtl/>
              </w:rPr>
              <w:t>دوم</w:t>
            </w:r>
            <w:r w:rsidR="006C37AC" w:rsidRPr="008437B6">
              <w:rPr>
                <w:rStyle w:val="Hyperlink"/>
                <w:rFonts w:ascii="Traditional Arabic" w:hAnsi="Traditional Arabic" w:cs="Traditional Arabic"/>
                <w:noProof/>
                <w:rtl/>
              </w:rPr>
              <w:t xml:space="preserve"> </w:t>
            </w:r>
            <w:r w:rsidR="006C37AC" w:rsidRPr="008437B6">
              <w:rPr>
                <w:rStyle w:val="Hyperlink"/>
                <w:rFonts w:ascii="Traditional Arabic" w:hAnsi="Traditional Arabic" w:cs="Traditional Arabic" w:hint="eastAsia"/>
                <w:noProof/>
                <w:rtl/>
              </w:rPr>
              <w:t>در</w:t>
            </w:r>
            <w:r w:rsidR="006C37AC" w:rsidRPr="008437B6">
              <w:rPr>
                <w:rStyle w:val="Hyperlink"/>
                <w:rFonts w:ascii="Traditional Arabic" w:hAnsi="Traditional Arabic" w:cs="Traditional Arabic"/>
                <w:noProof/>
                <w:rtl/>
              </w:rPr>
              <w:t xml:space="preserve"> </w:t>
            </w:r>
            <w:r w:rsidR="006C37AC" w:rsidRPr="008437B6">
              <w:rPr>
                <w:rStyle w:val="Hyperlink"/>
                <w:rFonts w:ascii="Traditional Arabic" w:hAnsi="Traditional Arabic" w:cs="Traditional Arabic" w:hint="eastAsia"/>
                <w:noProof/>
                <w:rtl/>
              </w:rPr>
              <w:t>تقدم</w:t>
            </w:r>
            <w:r w:rsidR="006C37AC" w:rsidRPr="008437B6">
              <w:rPr>
                <w:rStyle w:val="Hyperlink"/>
                <w:rFonts w:ascii="Traditional Arabic" w:hAnsi="Traditional Arabic" w:cs="Traditional Arabic"/>
                <w:noProof/>
                <w:rtl/>
              </w:rPr>
              <w:t xml:space="preserve"> </w:t>
            </w:r>
            <w:r w:rsidR="006C37AC" w:rsidRPr="008437B6">
              <w:rPr>
                <w:rStyle w:val="Hyperlink"/>
                <w:rFonts w:ascii="Traditional Arabic" w:hAnsi="Traditional Arabic" w:cs="Traditional Arabic" w:hint="cs"/>
                <w:noProof/>
                <w:rtl/>
              </w:rPr>
              <w:t>ی</w:t>
            </w:r>
            <w:r w:rsidR="006C37AC" w:rsidRPr="008437B6">
              <w:rPr>
                <w:rStyle w:val="Hyperlink"/>
                <w:rFonts w:ascii="Traditional Arabic" w:hAnsi="Traditional Arabic" w:cs="Traditional Arabic" w:hint="eastAsia"/>
                <w:noProof/>
                <w:rtl/>
              </w:rPr>
              <w:t>ا</w:t>
            </w:r>
            <w:r w:rsidR="006C37AC" w:rsidRPr="008437B6">
              <w:rPr>
                <w:rStyle w:val="Hyperlink"/>
                <w:rFonts w:ascii="Traditional Arabic" w:hAnsi="Traditional Arabic" w:cs="Traditional Arabic"/>
                <w:noProof/>
                <w:rtl/>
              </w:rPr>
              <w:t xml:space="preserve"> </w:t>
            </w:r>
            <w:r w:rsidR="006C37AC" w:rsidRPr="008437B6">
              <w:rPr>
                <w:rStyle w:val="Hyperlink"/>
                <w:rFonts w:ascii="Traditional Arabic" w:hAnsi="Traditional Arabic" w:cs="Traditional Arabic" w:hint="eastAsia"/>
                <w:noProof/>
                <w:rtl/>
              </w:rPr>
              <w:t>عدم</w:t>
            </w:r>
            <w:r w:rsidR="006C37AC" w:rsidRPr="008437B6">
              <w:rPr>
                <w:rStyle w:val="Hyperlink"/>
                <w:rFonts w:ascii="Traditional Arabic" w:hAnsi="Traditional Arabic" w:cs="Traditional Arabic"/>
                <w:noProof/>
                <w:rtl/>
              </w:rPr>
              <w:t xml:space="preserve"> </w:t>
            </w:r>
            <w:r w:rsidR="006C37AC" w:rsidRPr="008437B6">
              <w:rPr>
                <w:rStyle w:val="Hyperlink"/>
                <w:rFonts w:ascii="Traditional Arabic" w:hAnsi="Traditional Arabic" w:cs="Traditional Arabic" w:hint="eastAsia"/>
                <w:noProof/>
                <w:rtl/>
              </w:rPr>
              <w:t>تقدم</w:t>
            </w:r>
            <w:r w:rsidR="006C37AC" w:rsidRPr="008437B6">
              <w:rPr>
                <w:rStyle w:val="Hyperlink"/>
                <w:rFonts w:ascii="Traditional Arabic" w:hAnsi="Traditional Arabic" w:cs="Traditional Arabic"/>
                <w:noProof/>
                <w:rtl/>
              </w:rPr>
              <w:t xml:space="preserve"> </w:t>
            </w:r>
            <w:r w:rsidR="006C37AC" w:rsidRPr="008437B6">
              <w:rPr>
                <w:rStyle w:val="Hyperlink"/>
                <w:rFonts w:ascii="Traditional Arabic" w:hAnsi="Traditional Arabic" w:cs="Traditional Arabic" w:hint="eastAsia"/>
                <w:noProof/>
                <w:rtl/>
              </w:rPr>
              <w:t>مجتهد</w:t>
            </w:r>
            <w:r w:rsidR="006C37AC" w:rsidRPr="008437B6">
              <w:rPr>
                <w:rStyle w:val="Hyperlink"/>
                <w:rFonts w:ascii="Traditional Arabic" w:hAnsi="Traditional Arabic" w:cs="Traditional Arabic"/>
                <w:noProof/>
                <w:rtl/>
              </w:rPr>
              <w:t xml:space="preserve"> </w:t>
            </w:r>
            <w:r w:rsidR="006C37AC" w:rsidRPr="008437B6">
              <w:rPr>
                <w:rStyle w:val="Hyperlink"/>
                <w:rFonts w:ascii="Traditional Arabic" w:hAnsi="Traditional Arabic" w:cs="Traditional Arabic" w:hint="eastAsia"/>
                <w:noProof/>
                <w:rtl/>
              </w:rPr>
              <w:t>برتر</w:t>
            </w:r>
            <w:r w:rsidR="006C37AC" w:rsidRPr="008437B6">
              <w:rPr>
                <w:rStyle w:val="Hyperlink"/>
                <w:rFonts w:ascii="Traditional Arabic" w:hAnsi="Traditional Arabic" w:cs="Traditional Arabic"/>
                <w:noProof/>
                <w:rtl/>
              </w:rPr>
              <w:t xml:space="preserve"> </w:t>
            </w:r>
            <w:r w:rsidR="006C37AC" w:rsidRPr="008437B6">
              <w:rPr>
                <w:rStyle w:val="Hyperlink"/>
                <w:rFonts w:ascii="Traditional Arabic" w:hAnsi="Traditional Arabic" w:cs="Traditional Arabic" w:hint="eastAsia"/>
                <w:noProof/>
                <w:rtl/>
              </w:rPr>
              <w:t>در</w:t>
            </w:r>
            <w:r w:rsidR="006C37AC" w:rsidRPr="008437B6">
              <w:rPr>
                <w:rStyle w:val="Hyperlink"/>
                <w:rFonts w:ascii="Traditional Arabic" w:hAnsi="Traditional Arabic" w:cs="Traditional Arabic"/>
                <w:noProof/>
                <w:rtl/>
              </w:rPr>
              <w:t xml:space="preserve"> </w:t>
            </w:r>
            <w:r w:rsidR="006C37AC" w:rsidRPr="008437B6">
              <w:rPr>
                <w:rStyle w:val="Hyperlink"/>
                <w:rFonts w:ascii="Traditional Arabic" w:hAnsi="Traditional Arabic" w:cs="Traditional Arabic" w:hint="eastAsia"/>
                <w:noProof/>
                <w:rtl/>
              </w:rPr>
              <w:t>ادراک</w:t>
            </w:r>
            <w:r w:rsidR="006C37AC" w:rsidRPr="008437B6">
              <w:rPr>
                <w:rStyle w:val="Hyperlink"/>
                <w:rFonts w:ascii="Traditional Arabic" w:hAnsi="Traditional Arabic" w:cs="Traditional Arabic"/>
                <w:noProof/>
                <w:rtl/>
              </w:rPr>
              <w:t xml:space="preserve"> </w:t>
            </w:r>
            <w:r w:rsidR="006C37AC" w:rsidRPr="008437B6">
              <w:rPr>
                <w:rStyle w:val="Hyperlink"/>
                <w:rFonts w:ascii="Traditional Arabic" w:hAnsi="Traditional Arabic" w:cs="Traditional Arabic" w:hint="eastAsia"/>
                <w:noProof/>
                <w:rtl/>
              </w:rPr>
              <w:t>اجتماع</w:t>
            </w:r>
            <w:r w:rsidR="006C37AC" w:rsidRPr="008437B6">
              <w:rPr>
                <w:rStyle w:val="Hyperlink"/>
                <w:rFonts w:ascii="Traditional Arabic" w:hAnsi="Traditional Arabic" w:cs="Traditional Arabic" w:hint="cs"/>
                <w:noProof/>
                <w:rtl/>
              </w:rPr>
              <w:t>ی</w:t>
            </w:r>
            <w:r w:rsidR="006C37AC" w:rsidRPr="008437B6">
              <w:rPr>
                <w:rStyle w:val="Hyperlink"/>
                <w:rFonts w:ascii="Traditional Arabic" w:hAnsi="Traditional Arabic" w:cs="Traditional Arabic"/>
                <w:noProof/>
                <w:rtl/>
              </w:rPr>
              <w:t xml:space="preserve"> </w:t>
            </w:r>
            <w:r w:rsidR="006C37AC" w:rsidRPr="008437B6">
              <w:rPr>
                <w:rStyle w:val="Hyperlink"/>
                <w:rFonts w:ascii="Traditional Arabic" w:hAnsi="Traditional Arabic" w:cs="Traditional Arabic" w:hint="eastAsia"/>
                <w:noProof/>
                <w:rtl/>
              </w:rPr>
              <w:t>و</w:t>
            </w:r>
            <w:r w:rsidR="006C37AC" w:rsidRPr="008437B6">
              <w:rPr>
                <w:rStyle w:val="Hyperlink"/>
                <w:rFonts w:ascii="Traditional Arabic" w:hAnsi="Traditional Arabic" w:cs="Traditional Arabic"/>
                <w:noProof/>
                <w:rtl/>
              </w:rPr>
              <w:t xml:space="preserve"> </w:t>
            </w:r>
            <w:r w:rsidR="006C37AC" w:rsidRPr="008437B6">
              <w:rPr>
                <w:rStyle w:val="Hyperlink"/>
                <w:rFonts w:ascii="Traditional Arabic" w:hAnsi="Traditional Arabic" w:cs="Traditional Arabic" w:hint="eastAsia"/>
                <w:noProof/>
                <w:rtl/>
              </w:rPr>
              <w:t>س</w:t>
            </w:r>
            <w:r w:rsidR="006C37AC" w:rsidRPr="008437B6">
              <w:rPr>
                <w:rStyle w:val="Hyperlink"/>
                <w:rFonts w:ascii="Traditional Arabic" w:hAnsi="Traditional Arabic" w:cs="Traditional Arabic" w:hint="cs"/>
                <w:noProof/>
                <w:rtl/>
              </w:rPr>
              <w:t>ی</w:t>
            </w:r>
            <w:r w:rsidR="006C37AC" w:rsidRPr="008437B6">
              <w:rPr>
                <w:rStyle w:val="Hyperlink"/>
                <w:rFonts w:ascii="Traditional Arabic" w:hAnsi="Traditional Arabic" w:cs="Traditional Arabic" w:hint="eastAsia"/>
                <w:noProof/>
                <w:rtl/>
              </w:rPr>
              <w:t>اس</w:t>
            </w:r>
            <w:r w:rsidR="006C37AC" w:rsidRPr="008437B6">
              <w:rPr>
                <w:rStyle w:val="Hyperlink"/>
                <w:rFonts w:ascii="Traditional Arabic" w:hAnsi="Traditional Arabic" w:cs="Traditional Arabic" w:hint="cs"/>
                <w:noProof/>
                <w:rtl/>
              </w:rPr>
              <w:t>ی</w:t>
            </w:r>
            <w:r w:rsidR="006C37AC" w:rsidRPr="008437B6">
              <w:rPr>
                <w:rFonts w:ascii="Traditional Arabic" w:hAnsi="Traditional Arabic" w:cs="Traditional Arabic"/>
                <w:noProof/>
                <w:webHidden/>
              </w:rPr>
              <w:tab/>
            </w:r>
            <w:r w:rsidR="006C37AC" w:rsidRPr="008437B6">
              <w:rPr>
                <w:rFonts w:ascii="Traditional Arabic" w:hAnsi="Traditional Arabic" w:cs="Traditional Arabic"/>
                <w:noProof/>
                <w:webHidden/>
              </w:rPr>
              <w:fldChar w:fldCharType="begin"/>
            </w:r>
            <w:r w:rsidR="006C37AC" w:rsidRPr="008437B6">
              <w:rPr>
                <w:rFonts w:ascii="Traditional Arabic" w:hAnsi="Traditional Arabic" w:cs="Traditional Arabic"/>
                <w:noProof/>
                <w:webHidden/>
              </w:rPr>
              <w:instrText xml:space="preserve"> PAGEREF _Toc475472779 \h </w:instrText>
            </w:r>
            <w:r w:rsidR="006C37AC" w:rsidRPr="008437B6">
              <w:rPr>
                <w:rFonts w:ascii="Traditional Arabic" w:hAnsi="Traditional Arabic" w:cs="Traditional Arabic"/>
                <w:noProof/>
                <w:webHidden/>
              </w:rPr>
            </w:r>
            <w:r w:rsidR="006C37AC" w:rsidRPr="008437B6">
              <w:rPr>
                <w:rFonts w:ascii="Traditional Arabic" w:hAnsi="Traditional Arabic" w:cs="Traditional Arabic"/>
                <w:noProof/>
                <w:webHidden/>
              </w:rPr>
              <w:fldChar w:fldCharType="separate"/>
            </w:r>
            <w:r w:rsidR="006C37AC" w:rsidRPr="008437B6">
              <w:rPr>
                <w:rFonts w:ascii="Traditional Arabic" w:hAnsi="Traditional Arabic" w:cs="Traditional Arabic"/>
                <w:noProof/>
                <w:webHidden/>
              </w:rPr>
              <w:t>5</w:t>
            </w:r>
            <w:r w:rsidR="006C37AC" w:rsidRPr="008437B6">
              <w:rPr>
                <w:rFonts w:ascii="Traditional Arabic" w:hAnsi="Traditional Arabic" w:cs="Traditional Arabic"/>
                <w:noProof/>
                <w:webHidden/>
              </w:rPr>
              <w:fldChar w:fldCharType="end"/>
            </w:r>
          </w:hyperlink>
        </w:p>
        <w:p w:rsidR="006C37AC" w:rsidRPr="008437B6" w:rsidRDefault="006C37AC" w:rsidP="00C51197">
          <w:pPr>
            <w:spacing w:line="276" w:lineRule="auto"/>
            <w:rPr>
              <w:rFonts w:ascii="Traditional Arabic" w:hAnsi="Traditional Arabic" w:cs="Traditional Arabic"/>
            </w:rPr>
          </w:pPr>
          <w:r w:rsidRPr="008437B6">
            <w:rPr>
              <w:rFonts w:ascii="Traditional Arabic" w:hAnsi="Traditional Arabic" w:cs="Traditional Arabic"/>
              <w:b/>
              <w:bCs/>
              <w:noProof/>
            </w:rPr>
            <w:fldChar w:fldCharType="end"/>
          </w:r>
        </w:p>
      </w:sdtContent>
    </w:sdt>
    <w:p w:rsidR="006C37AC" w:rsidRPr="008437B6" w:rsidRDefault="006C37AC" w:rsidP="006C37AC">
      <w:pPr>
        <w:spacing w:after="0" w:line="480" w:lineRule="auto"/>
        <w:ind w:firstLine="0"/>
        <w:contextualSpacing w:val="0"/>
        <w:jc w:val="left"/>
        <w:rPr>
          <w:rFonts w:ascii="Traditional Arabic" w:hAnsi="Traditional Arabic" w:cs="Traditional Arabic"/>
          <w:rtl/>
        </w:rPr>
      </w:pPr>
      <w:r w:rsidRPr="008437B6">
        <w:rPr>
          <w:rFonts w:ascii="Traditional Arabic" w:hAnsi="Traditional Arabic" w:cs="Traditional Arabic"/>
          <w:rtl/>
        </w:rPr>
        <w:br w:type="page"/>
      </w:r>
      <w:bookmarkStart w:id="0" w:name="_GoBack"/>
      <w:bookmarkEnd w:id="0"/>
    </w:p>
    <w:p w:rsidR="008437B6" w:rsidRPr="00A4510F" w:rsidRDefault="008437B6" w:rsidP="008437B6">
      <w:pPr>
        <w:ind w:firstLine="0"/>
        <w:jc w:val="center"/>
        <w:rPr>
          <w:rFonts w:ascii="Traditional Arabic" w:hAnsi="Traditional Arabic" w:cs="Traditional Arabic"/>
          <w:rtl/>
        </w:rPr>
      </w:pPr>
      <w:r w:rsidRPr="00A4510F">
        <w:rPr>
          <w:rFonts w:ascii="Traditional Arabic" w:hAnsi="Traditional Arabic" w:cs="Traditional Arabic" w:hint="cs"/>
          <w:rtl/>
        </w:rPr>
        <w:lastRenderedPageBreak/>
        <w:t>بسم الله الرحمن الرحیم</w:t>
      </w:r>
    </w:p>
    <w:p w:rsidR="008437B6" w:rsidRPr="00A4510F" w:rsidRDefault="008437B6" w:rsidP="008437B6">
      <w:pPr>
        <w:pStyle w:val="Heading1"/>
        <w:rPr>
          <w:rFonts w:ascii="Traditional Arabic" w:hAnsi="Traditional Arabic" w:cs="Traditional Arabic"/>
          <w:rtl/>
        </w:rPr>
      </w:pPr>
      <w:bookmarkStart w:id="1" w:name="_Toc450375464"/>
      <w:bookmarkStart w:id="2" w:name="_Toc450817023"/>
      <w:bookmarkStart w:id="3" w:name="_Toc451162277"/>
      <w:bookmarkStart w:id="4" w:name="_Toc451419897"/>
      <w:bookmarkStart w:id="5" w:name="_Toc451588796"/>
      <w:bookmarkStart w:id="6" w:name="_Toc452366656"/>
      <w:bookmarkStart w:id="7" w:name="_Toc452890833"/>
      <w:bookmarkStart w:id="8" w:name="_Toc453402795"/>
      <w:bookmarkStart w:id="9" w:name="_Toc453489222"/>
      <w:bookmarkStart w:id="10" w:name="_Toc462221455"/>
      <w:bookmarkStart w:id="11" w:name="_Toc465846670"/>
      <w:bookmarkStart w:id="12" w:name="_Toc466455067"/>
      <w:bookmarkStart w:id="13" w:name="_Toc470513050"/>
      <w:bookmarkStart w:id="14" w:name="_Toc470513091"/>
      <w:bookmarkStart w:id="15" w:name="_Toc474323495"/>
      <w:bookmarkStart w:id="16" w:name="_Toc461988926"/>
      <w:r w:rsidRPr="00A4510F">
        <w:rPr>
          <w:rFonts w:ascii="Traditional Arabic" w:hAnsi="Traditional Arabic" w:cs="Traditional Arabic"/>
          <w:color w:val="FF0000"/>
          <w:rtl/>
        </w:rPr>
        <w:t>موضوع:</w:t>
      </w:r>
      <w:r w:rsidRPr="00A4510F">
        <w:rPr>
          <w:rFonts w:ascii="Traditional Arabic" w:hAnsi="Traditional Arabic" w:cs="Traditional Arabic"/>
          <w:rtl/>
        </w:rPr>
        <w:t xml:space="preserve"> فقه / اجتهاد و تقلید / مسئله تقلید (</w:t>
      </w:r>
      <w:bookmarkEnd w:id="1"/>
      <w:bookmarkEnd w:id="2"/>
      <w:bookmarkEnd w:id="3"/>
      <w:bookmarkEnd w:id="4"/>
      <w:bookmarkEnd w:id="5"/>
      <w:bookmarkEnd w:id="6"/>
      <w:bookmarkEnd w:id="7"/>
      <w:bookmarkEnd w:id="8"/>
      <w:bookmarkEnd w:id="9"/>
      <w:bookmarkEnd w:id="10"/>
      <w:bookmarkEnd w:id="11"/>
      <w:bookmarkEnd w:id="12"/>
      <w:bookmarkEnd w:id="13"/>
      <w:bookmarkEnd w:id="14"/>
      <w:r w:rsidRPr="00A4510F">
        <w:rPr>
          <w:rFonts w:ascii="Traditional Arabic" w:hAnsi="Traditional Arabic" w:cs="Traditional Arabic" w:hint="cs"/>
          <w:rtl/>
        </w:rPr>
        <w:t>تخییر</w:t>
      </w:r>
      <w:r w:rsidRPr="00A4510F">
        <w:rPr>
          <w:rFonts w:ascii="Traditional Arabic" w:hAnsi="Traditional Arabic" w:cs="Traditional Arabic"/>
          <w:rtl/>
        </w:rPr>
        <w:t xml:space="preserve"> </w:t>
      </w:r>
      <w:r w:rsidRPr="00A4510F">
        <w:rPr>
          <w:rFonts w:ascii="Traditional Arabic" w:hAnsi="Traditional Arabic" w:cs="Traditional Arabic" w:hint="cs"/>
          <w:rtl/>
        </w:rPr>
        <w:t>بین</w:t>
      </w:r>
      <w:r w:rsidRPr="00A4510F">
        <w:rPr>
          <w:rFonts w:ascii="Traditional Arabic" w:hAnsi="Traditional Arabic" w:cs="Traditional Arabic"/>
          <w:rtl/>
        </w:rPr>
        <w:t xml:space="preserve"> </w:t>
      </w:r>
      <w:r w:rsidRPr="00A4510F">
        <w:rPr>
          <w:rFonts w:ascii="Traditional Arabic" w:hAnsi="Traditional Arabic" w:cs="Traditional Arabic" w:hint="cs"/>
          <w:rtl/>
        </w:rPr>
        <w:t>دو</w:t>
      </w:r>
      <w:r w:rsidRPr="00A4510F">
        <w:rPr>
          <w:rFonts w:ascii="Traditional Arabic" w:hAnsi="Traditional Arabic" w:cs="Traditional Arabic"/>
          <w:rtl/>
        </w:rPr>
        <w:t xml:space="preserve"> </w:t>
      </w:r>
      <w:r w:rsidRPr="00A4510F">
        <w:rPr>
          <w:rFonts w:ascii="Traditional Arabic" w:hAnsi="Traditional Arabic" w:cs="Traditional Arabic" w:hint="cs"/>
          <w:rtl/>
        </w:rPr>
        <w:t>مجتهد</w:t>
      </w:r>
      <w:r w:rsidRPr="00A4510F">
        <w:rPr>
          <w:rFonts w:ascii="Traditional Arabic" w:hAnsi="Traditional Arabic" w:cs="Traditional Arabic"/>
          <w:rtl/>
        </w:rPr>
        <w:t xml:space="preserve"> </w:t>
      </w:r>
      <w:r w:rsidRPr="00A4510F">
        <w:rPr>
          <w:rFonts w:ascii="Traditional Arabic" w:hAnsi="Traditional Arabic" w:cs="Traditional Arabic" w:hint="cs"/>
          <w:rtl/>
        </w:rPr>
        <w:t>مساوی</w:t>
      </w:r>
      <w:r w:rsidRPr="00A4510F">
        <w:rPr>
          <w:rFonts w:ascii="Traditional Arabic" w:hAnsi="Traditional Arabic" w:cs="Traditional Arabic"/>
          <w:rtl/>
        </w:rPr>
        <w:t>)</w:t>
      </w:r>
      <w:bookmarkEnd w:id="15"/>
    </w:p>
    <w:p w:rsidR="008437B6" w:rsidRPr="00A4510F" w:rsidRDefault="008437B6" w:rsidP="008437B6">
      <w:pPr>
        <w:pStyle w:val="Heading1"/>
        <w:rPr>
          <w:rFonts w:ascii="Traditional Arabic" w:hAnsi="Traditional Arabic" w:cs="Traditional Arabic"/>
          <w:color w:val="FF0000"/>
          <w:rtl/>
        </w:rPr>
      </w:pPr>
      <w:bookmarkStart w:id="17" w:name="_Toc465846671"/>
      <w:bookmarkStart w:id="18" w:name="_Toc466455068"/>
      <w:bookmarkStart w:id="19" w:name="_Toc470513051"/>
      <w:bookmarkStart w:id="20" w:name="_Toc470513092"/>
      <w:bookmarkStart w:id="21" w:name="_Toc474323496"/>
      <w:bookmarkEnd w:id="16"/>
      <w:r w:rsidRPr="00A4510F">
        <w:rPr>
          <w:rFonts w:ascii="Traditional Arabic" w:hAnsi="Traditional Arabic" w:cs="Traditional Arabic" w:hint="cs"/>
          <w:color w:val="FF0000"/>
          <w:rtl/>
        </w:rPr>
        <w:t>اشاره</w:t>
      </w:r>
      <w:bookmarkEnd w:id="17"/>
      <w:bookmarkEnd w:id="18"/>
      <w:bookmarkEnd w:id="19"/>
      <w:bookmarkEnd w:id="20"/>
      <w:bookmarkEnd w:id="21"/>
    </w:p>
    <w:p w:rsidR="00AD4DA2" w:rsidRPr="008437B6" w:rsidRDefault="00AD4DA2" w:rsidP="00153CFF">
      <w:pPr>
        <w:jc w:val="lowKashida"/>
        <w:rPr>
          <w:rFonts w:ascii="Traditional Arabic" w:hAnsi="Traditional Arabic" w:cs="Traditional Arabic"/>
          <w:rtl/>
        </w:rPr>
      </w:pPr>
      <w:r w:rsidRPr="008437B6">
        <w:rPr>
          <w:rFonts w:ascii="Traditional Arabic" w:hAnsi="Traditional Arabic" w:cs="Traditional Arabic" w:hint="cs"/>
          <w:rtl/>
        </w:rPr>
        <w:t>مسئله سیزدهم دو بخش دارد:</w:t>
      </w:r>
    </w:p>
    <w:p w:rsidR="006C37AC" w:rsidRPr="008437B6" w:rsidRDefault="006C37AC" w:rsidP="00153CFF">
      <w:pPr>
        <w:pStyle w:val="Heading1"/>
        <w:jc w:val="lowKashida"/>
        <w:rPr>
          <w:rFonts w:ascii="Traditional Arabic" w:hAnsi="Traditional Arabic" w:cs="Traditional Arabic"/>
          <w:color w:val="FF0000"/>
          <w:rtl/>
        </w:rPr>
      </w:pPr>
      <w:bookmarkStart w:id="22" w:name="_Toc475472773"/>
      <w:r w:rsidRPr="008437B6">
        <w:rPr>
          <w:rFonts w:ascii="Traditional Arabic" w:hAnsi="Traditional Arabic" w:cs="Traditional Arabic" w:hint="cs"/>
          <w:color w:val="FF0000"/>
          <w:rtl/>
        </w:rPr>
        <w:t>نظریه مشهور در مجتهدان متساوی</w:t>
      </w:r>
      <w:bookmarkEnd w:id="22"/>
      <w:r w:rsidRPr="008437B6">
        <w:rPr>
          <w:rFonts w:ascii="Traditional Arabic" w:hAnsi="Traditional Arabic" w:cs="Traditional Arabic" w:hint="cs"/>
          <w:color w:val="FF0000"/>
          <w:rtl/>
        </w:rPr>
        <w:t xml:space="preserve"> </w:t>
      </w:r>
    </w:p>
    <w:p w:rsidR="00AD4DA2" w:rsidRPr="008437B6" w:rsidRDefault="00AD4DA2" w:rsidP="00153CFF">
      <w:pPr>
        <w:jc w:val="lowKashida"/>
        <w:rPr>
          <w:rFonts w:ascii="Traditional Arabic" w:hAnsi="Traditional Arabic" w:cs="Traditional Arabic"/>
          <w:rtl/>
        </w:rPr>
      </w:pPr>
      <w:r w:rsidRPr="008437B6">
        <w:rPr>
          <w:rFonts w:ascii="Traditional Arabic" w:hAnsi="Traditional Arabic" w:cs="Traditional Arabic" w:hint="cs"/>
          <w:rtl/>
        </w:rPr>
        <w:t xml:space="preserve">1- </w:t>
      </w:r>
      <w:r w:rsidR="00AB7782" w:rsidRPr="008437B6">
        <w:rPr>
          <w:rFonts w:ascii="Traditional Arabic" w:hAnsi="Traditional Arabic" w:cs="Traditional Arabic" w:hint="cs"/>
          <w:rtl/>
        </w:rPr>
        <w:t xml:space="preserve">بخش اول این است که </w:t>
      </w:r>
      <w:r w:rsidRPr="008437B6">
        <w:rPr>
          <w:rFonts w:ascii="Traditional Arabic" w:hAnsi="Traditional Arabic" w:cs="Traditional Arabic" w:hint="cs"/>
          <w:rtl/>
        </w:rPr>
        <w:t>اگر دو مجتهد در علم و فضیلت و همه جهات مساوی بودند، در اینجا تخییر یا احتیاط است؟ قول مشهور تخییر است و منتخب هم این هست.</w:t>
      </w:r>
    </w:p>
    <w:p w:rsidR="006C37AC" w:rsidRPr="008437B6" w:rsidRDefault="006C37AC" w:rsidP="00153CFF">
      <w:pPr>
        <w:pStyle w:val="Heading1"/>
        <w:jc w:val="lowKashida"/>
        <w:rPr>
          <w:rFonts w:ascii="Traditional Arabic" w:hAnsi="Traditional Arabic" w:cs="Traditional Arabic"/>
          <w:color w:val="FF0000"/>
          <w:rtl/>
        </w:rPr>
      </w:pPr>
      <w:bookmarkStart w:id="23" w:name="_Toc475472774"/>
      <w:r w:rsidRPr="008437B6">
        <w:rPr>
          <w:rFonts w:ascii="Traditional Arabic" w:hAnsi="Traditional Arabic" w:cs="Traditional Arabic" w:hint="cs"/>
          <w:color w:val="FF0000"/>
          <w:rtl/>
        </w:rPr>
        <w:t>تساوی دو مجتهد در علم و تفاوت در ا</w:t>
      </w:r>
      <w:r w:rsidR="003775A1" w:rsidRPr="008437B6">
        <w:rPr>
          <w:rFonts w:ascii="Traditional Arabic" w:hAnsi="Traditional Arabic" w:cs="Traditional Arabic" w:hint="cs"/>
          <w:color w:val="FF0000"/>
          <w:rtl/>
        </w:rPr>
        <w:t>ور</w:t>
      </w:r>
      <w:r w:rsidRPr="008437B6">
        <w:rPr>
          <w:rFonts w:ascii="Traditional Arabic" w:hAnsi="Traditional Arabic" w:cs="Traditional Arabic" w:hint="cs"/>
          <w:color w:val="FF0000"/>
          <w:rtl/>
        </w:rPr>
        <w:t>عیت و تقوا</w:t>
      </w:r>
      <w:bookmarkEnd w:id="23"/>
    </w:p>
    <w:p w:rsidR="00AD4DA2" w:rsidRPr="008437B6" w:rsidRDefault="00AD4DA2" w:rsidP="00153CFF">
      <w:pPr>
        <w:jc w:val="lowKashida"/>
        <w:rPr>
          <w:rFonts w:ascii="Traditional Arabic" w:hAnsi="Traditional Arabic" w:cs="Traditional Arabic"/>
          <w:rtl/>
        </w:rPr>
      </w:pPr>
      <w:r w:rsidRPr="008437B6">
        <w:rPr>
          <w:rFonts w:ascii="Traditional Arabic" w:hAnsi="Traditional Arabic" w:cs="Traditional Arabic" w:hint="cs"/>
          <w:rtl/>
        </w:rPr>
        <w:t>2-</w:t>
      </w:r>
      <w:r w:rsidR="00AB7782" w:rsidRPr="008437B6">
        <w:rPr>
          <w:rFonts w:ascii="Traditional Arabic" w:hAnsi="Traditional Arabic" w:cs="Traditional Arabic" w:hint="cs"/>
          <w:rtl/>
        </w:rPr>
        <w:t xml:space="preserve"> بخش دوم این است که</w:t>
      </w:r>
      <w:r w:rsidRPr="008437B6">
        <w:rPr>
          <w:rFonts w:ascii="Traditional Arabic" w:hAnsi="Traditional Arabic" w:cs="Traditional Arabic" w:hint="cs"/>
          <w:rtl/>
        </w:rPr>
        <w:t xml:space="preserve"> دو فرد در علم مساوی هستند اما در ورع و تقوا یکی بر دیگری فضیلت و برتری دارد</w:t>
      </w:r>
      <w:r w:rsidR="00AB7782" w:rsidRPr="008437B6">
        <w:rPr>
          <w:rFonts w:ascii="Traditional Arabic" w:hAnsi="Traditional Arabic" w:cs="Traditional Arabic" w:hint="cs"/>
          <w:rtl/>
        </w:rPr>
        <w:t>، بعید نیست که اورعیت مقدم و موجب ترجیح باشد.</w:t>
      </w:r>
      <w:r w:rsidRPr="008437B6">
        <w:rPr>
          <w:rFonts w:ascii="Traditional Arabic" w:hAnsi="Traditional Arabic" w:cs="Traditional Arabic" w:hint="cs"/>
          <w:rtl/>
        </w:rPr>
        <w:t xml:space="preserve"> </w:t>
      </w:r>
    </w:p>
    <w:p w:rsidR="006C37AC" w:rsidRPr="008437B6" w:rsidRDefault="006C37AC" w:rsidP="00153CFF">
      <w:pPr>
        <w:pStyle w:val="Heading1"/>
        <w:jc w:val="lowKashida"/>
        <w:rPr>
          <w:rFonts w:ascii="Traditional Arabic" w:hAnsi="Traditional Arabic" w:cs="Traditional Arabic"/>
          <w:color w:val="FF0000"/>
          <w:rtl/>
        </w:rPr>
      </w:pPr>
      <w:bookmarkStart w:id="24" w:name="_Toc475472775"/>
      <w:r w:rsidRPr="008437B6">
        <w:rPr>
          <w:rFonts w:ascii="Traditional Arabic" w:hAnsi="Traditional Arabic" w:cs="Traditional Arabic" w:hint="cs"/>
          <w:color w:val="FF0000"/>
          <w:rtl/>
        </w:rPr>
        <w:t>احتمال اعلمیت مجتهد در صورت برتری ادراک سیاسی و اجتماعی</w:t>
      </w:r>
      <w:bookmarkEnd w:id="24"/>
      <w:r w:rsidRPr="008437B6">
        <w:rPr>
          <w:rFonts w:ascii="Traditional Arabic" w:hAnsi="Traditional Arabic" w:cs="Traditional Arabic" w:hint="cs"/>
          <w:color w:val="FF0000"/>
          <w:rtl/>
        </w:rPr>
        <w:t xml:space="preserve"> </w:t>
      </w:r>
    </w:p>
    <w:p w:rsidR="00AB7782" w:rsidRPr="008437B6" w:rsidRDefault="002D4562" w:rsidP="00153CFF">
      <w:pPr>
        <w:jc w:val="lowKashida"/>
        <w:rPr>
          <w:rFonts w:ascii="Traditional Arabic" w:hAnsi="Traditional Arabic" w:cs="Traditional Arabic"/>
          <w:rtl/>
        </w:rPr>
      </w:pPr>
      <w:r w:rsidRPr="008437B6">
        <w:rPr>
          <w:rFonts w:ascii="Traditional Arabic" w:hAnsi="Traditional Arabic" w:cs="Traditional Arabic" w:hint="cs"/>
          <w:rtl/>
        </w:rPr>
        <w:t>سؤالی</w:t>
      </w:r>
      <w:r w:rsidR="00B12145" w:rsidRPr="008437B6">
        <w:rPr>
          <w:rFonts w:ascii="Traditional Arabic" w:hAnsi="Traditional Arabic" w:cs="Traditional Arabic" w:hint="cs"/>
          <w:rtl/>
        </w:rPr>
        <w:t xml:space="preserve"> که در متن عروه بیان نشده و قابل طرح هست این است که غیر از اورعیت اوصاف دیگری هم هست که ممکن است احتمال داده شود که </w:t>
      </w:r>
      <w:r w:rsidRPr="008437B6">
        <w:rPr>
          <w:rFonts w:ascii="Traditional Arabic" w:hAnsi="Traditional Arabic" w:cs="Traditional Arabic" w:hint="cs"/>
          <w:rtl/>
        </w:rPr>
        <w:t>آن‌ها</w:t>
      </w:r>
      <w:r w:rsidR="00B12145" w:rsidRPr="008437B6">
        <w:rPr>
          <w:rFonts w:ascii="Traditional Arabic" w:hAnsi="Traditional Arabic" w:cs="Traditional Arabic" w:hint="cs"/>
          <w:rtl/>
        </w:rPr>
        <w:t xml:space="preserve"> هم موجب تقدیم </w:t>
      </w:r>
      <w:r w:rsidRPr="008437B6">
        <w:rPr>
          <w:rFonts w:ascii="Traditional Arabic" w:hAnsi="Traditional Arabic" w:cs="Traditional Arabic" w:hint="cs"/>
          <w:rtl/>
        </w:rPr>
        <w:t>مساوی‌های</w:t>
      </w:r>
      <w:r w:rsidR="00B12145" w:rsidRPr="008437B6">
        <w:rPr>
          <w:rFonts w:ascii="Traditional Arabic" w:hAnsi="Traditional Arabic" w:cs="Traditional Arabic" w:hint="cs"/>
          <w:rtl/>
        </w:rPr>
        <w:t xml:space="preserve"> در علم هستند</w:t>
      </w:r>
      <w:r w:rsidR="00D43972" w:rsidRPr="008437B6">
        <w:rPr>
          <w:rFonts w:ascii="Traditional Arabic" w:hAnsi="Traditional Arabic" w:cs="Traditional Arabic" w:hint="cs"/>
          <w:rtl/>
        </w:rPr>
        <w:t>، در افراد و مجتهدان مساوی در علم فضائل یا اوصاف دیگری هم متصور است و قابل بحث است</w:t>
      </w:r>
      <w:r w:rsidR="005413D3" w:rsidRPr="008437B6">
        <w:rPr>
          <w:rFonts w:ascii="Traditional Arabic" w:hAnsi="Traditional Arabic" w:cs="Traditional Arabic" w:hint="cs"/>
          <w:rtl/>
        </w:rPr>
        <w:t xml:space="preserve">، غیر از ورع و تقوا که اورعیت و اتقی بودن را ملاک مقدم بودن قرار داده شد، اوصاف دیگری هم هست که این سؤال در باب </w:t>
      </w:r>
      <w:r w:rsidRPr="008437B6">
        <w:rPr>
          <w:rFonts w:ascii="Traditional Arabic" w:hAnsi="Traditional Arabic" w:cs="Traditional Arabic" w:hint="cs"/>
          <w:rtl/>
        </w:rPr>
        <w:t>آن‌ها</w:t>
      </w:r>
      <w:r w:rsidR="005413D3" w:rsidRPr="008437B6">
        <w:rPr>
          <w:rFonts w:ascii="Traditional Arabic" w:hAnsi="Traditional Arabic" w:cs="Traditional Arabic" w:hint="cs"/>
          <w:rtl/>
        </w:rPr>
        <w:t xml:space="preserve"> قابل طرح است</w:t>
      </w:r>
      <w:r w:rsidR="00353771" w:rsidRPr="008437B6">
        <w:rPr>
          <w:rFonts w:ascii="Traditional Arabic" w:hAnsi="Traditional Arabic" w:cs="Traditional Arabic" w:hint="cs"/>
          <w:rtl/>
        </w:rPr>
        <w:t xml:space="preserve">، از </w:t>
      </w:r>
      <w:r w:rsidRPr="008437B6">
        <w:rPr>
          <w:rFonts w:ascii="Traditional Arabic" w:hAnsi="Traditional Arabic" w:cs="Traditional Arabic" w:hint="cs"/>
          <w:rtl/>
        </w:rPr>
        <w:t>مهم‌ترین</w:t>
      </w:r>
      <w:r w:rsidR="00353771" w:rsidRPr="008437B6">
        <w:rPr>
          <w:rFonts w:ascii="Traditional Arabic" w:hAnsi="Traditional Arabic" w:cs="Traditional Arabic" w:hint="cs"/>
          <w:rtl/>
        </w:rPr>
        <w:t xml:space="preserve"> اوصاف مسئله؛ اجتماعی بودن و دارای بودن </w:t>
      </w:r>
      <w:r w:rsidRPr="008437B6">
        <w:rPr>
          <w:rFonts w:ascii="Traditional Arabic" w:hAnsi="Traditional Arabic" w:cs="Traditional Arabic" w:hint="cs"/>
          <w:rtl/>
        </w:rPr>
        <w:t>صلاحیت‌های</w:t>
      </w:r>
      <w:r w:rsidR="00353771" w:rsidRPr="008437B6">
        <w:rPr>
          <w:rFonts w:ascii="Traditional Arabic" w:hAnsi="Traditional Arabic" w:cs="Traditional Arabic" w:hint="cs"/>
          <w:rtl/>
        </w:rPr>
        <w:t xml:space="preserve"> ارتباطی و زعامت است، اوصاف دیگر حقیقتاً در بحث مرجعیت و مراجعه مجتهد قابل تصور است و آن اوصاف </w:t>
      </w:r>
      <w:r w:rsidRPr="008437B6">
        <w:rPr>
          <w:rFonts w:ascii="Traditional Arabic" w:hAnsi="Traditional Arabic" w:cs="Traditional Arabic" w:hint="cs"/>
          <w:rtl/>
        </w:rPr>
        <w:t>عبارت‌اند</w:t>
      </w:r>
      <w:r w:rsidR="00353771" w:rsidRPr="008437B6">
        <w:rPr>
          <w:rFonts w:ascii="Traditional Arabic" w:hAnsi="Traditional Arabic" w:cs="Traditional Arabic" w:hint="cs"/>
          <w:rtl/>
        </w:rPr>
        <w:t xml:space="preserve"> از </w:t>
      </w:r>
      <w:r w:rsidRPr="008437B6">
        <w:rPr>
          <w:rFonts w:ascii="Traditional Arabic" w:hAnsi="Traditional Arabic" w:cs="Traditional Arabic" w:hint="cs"/>
          <w:rtl/>
        </w:rPr>
        <w:t>توانمندی‌هایی</w:t>
      </w:r>
      <w:r w:rsidR="00353771" w:rsidRPr="008437B6">
        <w:rPr>
          <w:rFonts w:ascii="Traditional Arabic" w:hAnsi="Traditional Arabic" w:cs="Traditional Arabic" w:hint="cs"/>
          <w:rtl/>
        </w:rPr>
        <w:t xml:space="preserve"> مدیریتی، اجتماعی، </w:t>
      </w:r>
      <w:r w:rsidRPr="008437B6">
        <w:rPr>
          <w:rFonts w:ascii="Traditional Arabic" w:hAnsi="Traditional Arabic" w:cs="Traditional Arabic" w:hint="cs"/>
          <w:rtl/>
        </w:rPr>
        <w:t>هدایت‌گری</w:t>
      </w:r>
      <w:r w:rsidR="00353771" w:rsidRPr="008437B6">
        <w:rPr>
          <w:rFonts w:ascii="Traditional Arabic" w:hAnsi="Traditional Arabic" w:cs="Traditional Arabic" w:hint="cs"/>
          <w:rtl/>
        </w:rPr>
        <w:t xml:space="preserve"> و امثالهم هست، دو وصف دیگر مربوط به شخص بما هو</w:t>
      </w:r>
      <w:r w:rsidRPr="008437B6">
        <w:rPr>
          <w:rFonts w:ascii="Traditional Arabic" w:hAnsi="Traditional Arabic" w:cs="Traditional Arabic" w:hint="cs"/>
          <w:rtl/>
        </w:rPr>
        <w:t>‌</w:t>
      </w:r>
      <w:r w:rsidR="00353771" w:rsidRPr="008437B6">
        <w:rPr>
          <w:rFonts w:ascii="Traditional Arabic" w:hAnsi="Traditional Arabic" w:cs="Traditional Arabic" w:hint="cs"/>
          <w:rtl/>
        </w:rPr>
        <w:t xml:space="preserve">هو هست که علم و تقوا و ورع است، دو وصف ذاتی اشخاص هست که مشهور علم و عدالت را شرط </w:t>
      </w:r>
      <w:r w:rsidRPr="008437B6">
        <w:rPr>
          <w:rFonts w:ascii="Traditional Arabic" w:hAnsi="Traditional Arabic" w:cs="Traditional Arabic" w:hint="cs"/>
          <w:rtl/>
        </w:rPr>
        <w:t>می‌دانند</w:t>
      </w:r>
      <w:r w:rsidR="00353771" w:rsidRPr="008437B6">
        <w:rPr>
          <w:rFonts w:ascii="Traditional Arabic" w:hAnsi="Traditional Arabic" w:cs="Traditional Arabic" w:hint="cs"/>
          <w:rtl/>
        </w:rPr>
        <w:t xml:space="preserve">، آیا داشتن روحیه اجتماعی و مدیریت و </w:t>
      </w:r>
      <w:r w:rsidRPr="008437B6">
        <w:rPr>
          <w:rFonts w:ascii="Traditional Arabic" w:hAnsi="Traditional Arabic" w:cs="Traditional Arabic" w:hint="cs"/>
          <w:rtl/>
        </w:rPr>
        <w:t>هدایت‌گری</w:t>
      </w:r>
      <w:r w:rsidR="00353771" w:rsidRPr="008437B6">
        <w:rPr>
          <w:rFonts w:ascii="Traditional Arabic" w:hAnsi="Traditional Arabic" w:cs="Traditional Arabic" w:hint="cs"/>
          <w:rtl/>
        </w:rPr>
        <w:t xml:space="preserve"> و امثالهم؛ ملاک تقدم </w:t>
      </w:r>
      <w:r w:rsidRPr="008437B6">
        <w:rPr>
          <w:rFonts w:ascii="Traditional Arabic" w:hAnsi="Traditional Arabic" w:cs="Traditional Arabic" w:hint="cs"/>
          <w:rtl/>
        </w:rPr>
        <w:t>می‌شود</w:t>
      </w:r>
      <w:r w:rsidR="00353771" w:rsidRPr="008437B6">
        <w:rPr>
          <w:rFonts w:ascii="Traditional Arabic" w:hAnsi="Traditional Arabic" w:cs="Traditional Arabic" w:hint="cs"/>
          <w:rtl/>
        </w:rPr>
        <w:t xml:space="preserve"> یا خیر؟ سؤال </w:t>
      </w:r>
      <w:r w:rsidRPr="008437B6">
        <w:rPr>
          <w:rFonts w:ascii="Traditional Arabic" w:hAnsi="Traditional Arabic" w:cs="Traditional Arabic" w:hint="cs"/>
          <w:rtl/>
        </w:rPr>
        <w:t>مهم‌تر</w:t>
      </w:r>
      <w:r w:rsidR="00353771" w:rsidRPr="008437B6">
        <w:rPr>
          <w:rFonts w:ascii="Traditional Arabic" w:hAnsi="Traditional Arabic" w:cs="Traditional Arabic" w:hint="cs"/>
          <w:rtl/>
        </w:rPr>
        <w:t xml:space="preserve"> و </w:t>
      </w:r>
      <w:r w:rsidRPr="008437B6">
        <w:rPr>
          <w:rFonts w:ascii="Traditional Arabic" w:hAnsi="Traditional Arabic" w:cs="Traditional Arabic" w:hint="cs"/>
          <w:rtl/>
        </w:rPr>
        <w:t>عمیق‌تر</w:t>
      </w:r>
      <w:r w:rsidR="00353771" w:rsidRPr="008437B6">
        <w:rPr>
          <w:rFonts w:ascii="Traditional Arabic" w:hAnsi="Traditional Arabic" w:cs="Traditional Arabic" w:hint="cs"/>
          <w:rtl/>
        </w:rPr>
        <w:t xml:space="preserve"> این است که اصل این ویژگی شرط هست یا خیر؟ بعد در مورد این بحث شود که اگر در جهات دیگر مساوی بودند، اما فردی بر دیگری از جهت این ویژگی برتر بود، موجب تقدم او </w:t>
      </w:r>
      <w:r w:rsidRPr="008437B6">
        <w:rPr>
          <w:rFonts w:ascii="Traditional Arabic" w:hAnsi="Traditional Arabic" w:cs="Traditional Arabic" w:hint="cs"/>
          <w:rtl/>
        </w:rPr>
        <w:t>می‌شود</w:t>
      </w:r>
      <w:r w:rsidR="00353771" w:rsidRPr="008437B6">
        <w:rPr>
          <w:rFonts w:ascii="Traditional Arabic" w:hAnsi="Traditional Arabic" w:cs="Traditional Arabic" w:hint="cs"/>
          <w:rtl/>
        </w:rPr>
        <w:t xml:space="preserve"> یا خیر؟ به مناسبت اینکه اورعیت ملاک تقدم است یا نه، بیان شد که مدیریت بهتر داشتن و احاطه بیشتر در مسائل اجتماعی داشتن موجب تقدم </w:t>
      </w:r>
      <w:r w:rsidRPr="008437B6">
        <w:rPr>
          <w:rFonts w:ascii="Traditional Arabic" w:hAnsi="Traditional Arabic" w:cs="Traditional Arabic" w:hint="cs"/>
          <w:rtl/>
        </w:rPr>
        <w:t>می‌شود</w:t>
      </w:r>
      <w:r w:rsidR="00353771" w:rsidRPr="008437B6">
        <w:rPr>
          <w:rFonts w:ascii="Traditional Arabic" w:hAnsi="Traditional Arabic" w:cs="Traditional Arabic" w:hint="cs"/>
          <w:rtl/>
        </w:rPr>
        <w:t xml:space="preserve"> یا خیر؟ قبل از این سؤال؛ سؤال دیگری وجود دارد و آن این است که آیا اصل توانایی مدیریت و زعامت و هدایتگری اجتماعی در مجتهد شرط هست یا خیر؟</w:t>
      </w:r>
      <w:r w:rsidR="00B626EA" w:rsidRPr="008437B6">
        <w:rPr>
          <w:rFonts w:ascii="Traditional Arabic" w:hAnsi="Traditional Arabic" w:cs="Traditional Arabic" w:hint="cs"/>
          <w:rtl/>
        </w:rPr>
        <w:t xml:space="preserve"> برای اینکه اگر اصل آن شرط نباشد، مسئله در بحث دوم تأثیر دارد</w:t>
      </w:r>
      <w:r w:rsidR="00087B8D" w:rsidRPr="008437B6">
        <w:rPr>
          <w:rFonts w:ascii="Traditional Arabic" w:hAnsi="Traditional Arabic" w:cs="Traditional Arabic" w:hint="cs"/>
          <w:rtl/>
        </w:rPr>
        <w:t>.</w:t>
      </w:r>
    </w:p>
    <w:p w:rsidR="00087B8D" w:rsidRPr="008437B6" w:rsidRDefault="00087B8D" w:rsidP="00153CFF">
      <w:pPr>
        <w:jc w:val="lowKashida"/>
        <w:rPr>
          <w:rFonts w:ascii="Traditional Arabic" w:hAnsi="Traditional Arabic" w:cs="Traditional Arabic"/>
          <w:rtl/>
        </w:rPr>
      </w:pPr>
      <w:r w:rsidRPr="008437B6">
        <w:rPr>
          <w:rFonts w:ascii="Traditional Arabic" w:hAnsi="Traditional Arabic" w:cs="Traditional Arabic" w:hint="cs"/>
          <w:rtl/>
        </w:rPr>
        <w:lastRenderedPageBreak/>
        <w:t xml:space="preserve">سؤال این هست که غیر از اعلمیت و اورعیت وصف </w:t>
      </w:r>
      <w:r w:rsidR="002D4562" w:rsidRPr="008437B6">
        <w:rPr>
          <w:rFonts w:ascii="Traditional Arabic" w:hAnsi="Traditional Arabic" w:cs="Traditional Arabic" w:hint="cs"/>
          <w:rtl/>
        </w:rPr>
        <w:t>اجتماعی‌تر</w:t>
      </w:r>
      <w:r w:rsidRPr="008437B6">
        <w:rPr>
          <w:rFonts w:ascii="Traditional Arabic" w:hAnsi="Traditional Arabic" w:cs="Traditional Arabic" w:hint="cs"/>
          <w:rtl/>
        </w:rPr>
        <w:t xml:space="preserve"> بودن و مهارت بیشتر در هدایت جامعه؛ موجب تفضیل کسی بر دیگری </w:t>
      </w:r>
      <w:r w:rsidR="002D4562" w:rsidRPr="008437B6">
        <w:rPr>
          <w:rFonts w:ascii="Traditional Arabic" w:hAnsi="Traditional Arabic" w:cs="Traditional Arabic" w:hint="cs"/>
          <w:rtl/>
        </w:rPr>
        <w:t>می‌شود</w:t>
      </w:r>
      <w:r w:rsidRPr="008437B6">
        <w:rPr>
          <w:rFonts w:ascii="Traditional Arabic" w:hAnsi="Traditional Arabic" w:cs="Traditional Arabic" w:hint="cs"/>
          <w:rtl/>
        </w:rPr>
        <w:t xml:space="preserve"> یا خیر؟</w:t>
      </w:r>
      <w:r w:rsidR="0010375D" w:rsidRPr="008437B6">
        <w:rPr>
          <w:rFonts w:ascii="Traditional Arabic" w:hAnsi="Traditional Arabic" w:cs="Traditional Arabic" w:hint="cs"/>
          <w:rtl/>
        </w:rPr>
        <w:t xml:space="preserve"> اما قبل از این سؤال این مسئله هست که آیا اصل مدیریت و مهارت ارتباطی و اجتماعی و هدایتگری از شرایط مجتهد و مرجع به شمار </w:t>
      </w:r>
      <w:r w:rsidR="002D4562" w:rsidRPr="008437B6">
        <w:rPr>
          <w:rFonts w:ascii="Traditional Arabic" w:hAnsi="Traditional Arabic" w:cs="Traditional Arabic" w:hint="cs"/>
          <w:rtl/>
        </w:rPr>
        <w:t>می‌آید</w:t>
      </w:r>
      <w:r w:rsidR="0010375D" w:rsidRPr="008437B6">
        <w:rPr>
          <w:rFonts w:ascii="Traditional Arabic" w:hAnsi="Traditional Arabic" w:cs="Traditional Arabic" w:hint="cs"/>
          <w:rtl/>
        </w:rPr>
        <w:t xml:space="preserve"> یا خیر؟</w:t>
      </w:r>
    </w:p>
    <w:p w:rsidR="00957365" w:rsidRPr="008437B6" w:rsidRDefault="00957365" w:rsidP="00153CFF">
      <w:pPr>
        <w:jc w:val="lowKashida"/>
        <w:rPr>
          <w:rFonts w:ascii="Traditional Arabic" w:hAnsi="Traditional Arabic" w:cs="Traditional Arabic"/>
          <w:rtl/>
        </w:rPr>
      </w:pPr>
      <w:r w:rsidRPr="008437B6">
        <w:rPr>
          <w:rFonts w:ascii="Traditional Arabic" w:hAnsi="Traditional Arabic" w:cs="Traditional Arabic" w:hint="cs"/>
          <w:rtl/>
        </w:rPr>
        <w:t>در واقع دو سؤال در اینجا مطرح است:</w:t>
      </w:r>
    </w:p>
    <w:p w:rsidR="00957365" w:rsidRPr="008437B6" w:rsidRDefault="00957365" w:rsidP="00153CFF">
      <w:pPr>
        <w:jc w:val="lowKashida"/>
        <w:rPr>
          <w:rFonts w:ascii="Traditional Arabic" w:hAnsi="Traditional Arabic" w:cs="Traditional Arabic"/>
          <w:rtl/>
        </w:rPr>
      </w:pPr>
      <w:r w:rsidRPr="008437B6">
        <w:rPr>
          <w:rFonts w:ascii="Traditional Arabic" w:hAnsi="Traditional Arabic" w:cs="Traditional Arabic" w:hint="cs"/>
          <w:rtl/>
        </w:rPr>
        <w:t>1- سؤال اول اصل شرطیت این ویژگی هست.</w:t>
      </w:r>
    </w:p>
    <w:p w:rsidR="00957365" w:rsidRPr="008437B6" w:rsidRDefault="00957365" w:rsidP="00153CFF">
      <w:pPr>
        <w:jc w:val="lowKashida"/>
        <w:rPr>
          <w:rFonts w:ascii="Traditional Arabic" w:hAnsi="Traditional Arabic" w:cs="Traditional Arabic"/>
          <w:rtl/>
        </w:rPr>
      </w:pPr>
      <w:r w:rsidRPr="008437B6">
        <w:rPr>
          <w:rFonts w:ascii="Traditional Arabic" w:hAnsi="Traditional Arabic" w:cs="Traditional Arabic" w:hint="cs"/>
          <w:rtl/>
        </w:rPr>
        <w:t xml:space="preserve">2- سؤال دوم این است که آیا در میان افرادی که در علم و تقوا مساوی هستند، کسی که در </w:t>
      </w:r>
      <w:r w:rsidR="002D4562" w:rsidRPr="008437B6">
        <w:rPr>
          <w:rFonts w:ascii="Traditional Arabic" w:hAnsi="Traditional Arabic" w:cs="Traditional Arabic" w:hint="cs"/>
          <w:rtl/>
        </w:rPr>
        <w:t>جنبه‌های</w:t>
      </w:r>
      <w:r w:rsidRPr="008437B6">
        <w:rPr>
          <w:rFonts w:ascii="Traditional Arabic" w:hAnsi="Traditional Arabic" w:cs="Traditional Arabic" w:hint="cs"/>
          <w:rtl/>
        </w:rPr>
        <w:t xml:space="preserve"> اجتماعی و سیاسی و هدایتگری برتر است؛ مقدم است یا خیر؟</w:t>
      </w:r>
    </w:p>
    <w:p w:rsidR="00957365" w:rsidRPr="008437B6" w:rsidRDefault="00883CFE" w:rsidP="00153CFF">
      <w:pPr>
        <w:ind w:firstLine="0"/>
        <w:jc w:val="lowKashida"/>
        <w:rPr>
          <w:rFonts w:ascii="Traditional Arabic" w:hAnsi="Traditional Arabic" w:cs="Traditional Arabic"/>
          <w:rtl/>
        </w:rPr>
      </w:pPr>
      <w:r w:rsidRPr="008437B6">
        <w:rPr>
          <w:rFonts w:ascii="Traditional Arabic" w:hAnsi="Traditional Arabic" w:cs="Traditional Arabic" w:hint="cs"/>
          <w:rtl/>
        </w:rPr>
        <w:t xml:space="preserve">برای پاسخ دادن به این سؤالات مقداری تأمل و احتیاط نیاز دارد، برای اینکه از یک طرف زمانی که برای هر طرف یک وجوهی را ذکر کرد، </w:t>
      </w:r>
      <w:r w:rsidR="002D4562" w:rsidRPr="008437B6">
        <w:rPr>
          <w:rFonts w:ascii="Traditional Arabic" w:hAnsi="Traditional Arabic" w:cs="Traditional Arabic" w:hint="cs"/>
          <w:rtl/>
        </w:rPr>
        <w:t>علی‌الاصول</w:t>
      </w:r>
      <w:r w:rsidRPr="008437B6">
        <w:rPr>
          <w:rFonts w:ascii="Traditional Arabic" w:hAnsi="Traditional Arabic" w:cs="Traditional Arabic" w:hint="cs"/>
          <w:rtl/>
        </w:rPr>
        <w:t xml:space="preserve"> در دو مقام در اینجا بحث وجود دارد:</w:t>
      </w:r>
    </w:p>
    <w:p w:rsidR="00883CFE" w:rsidRPr="008437B6" w:rsidRDefault="00883CFE" w:rsidP="00153CFF">
      <w:pPr>
        <w:ind w:firstLine="0"/>
        <w:jc w:val="lowKashida"/>
        <w:rPr>
          <w:rFonts w:ascii="Traditional Arabic" w:hAnsi="Traditional Arabic" w:cs="Traditional Arabic"/>
          <w:rtl/>
        </w:rPr>
      </w:pPr>
      <w:r w:rsidRPr="008437B6">
        <w:rPr>
          <w:rFonts w:ascii="Traditional Arabic" w:hAnsi="Traditional Arabic" w:cs="Traditional Arabic" w:hint="cs"/>
          <w:rtl/>
        </w:rPr>
        <w:t>1- مقام اول پاسخ به سؤال اول هست.</w:t>
      </w:r>
    </w:p>
    <w:p w:rsidR="00883CFE" w:rsidRPr="008437B6" w:rsidRDefault="00883CFE" w:rsidP="00153CFF">
      <w:pPr>
        <w:ind w:firstLine="0"/>
        <w:jc w:val="lowKashida"/>
        <w:rPr>
          <w:rFonts w:ascii="Traditional Arabic" w:hAnsi="Traditional Arabic" w:cs="Traditional Arabic"/>
          <w:rtl/>
        </w:rPr>
      </w:pPr>
      <w:r w:rsidRPr="008437B6">
        <w:rPr>
          <w:rFonts w:ascii="Traditional Arabic" w:hAnsi="Traditional Arabic" w:cs="Traditional Arabic" w:hint="cs"/>
          <w:rtl/>
        </w:rPr>
        <w:t>2- مقام دوم پاسخ به سؤال دوم هست.</w:t>
      </w:r>
    </w:p>
    <w:p w:rsidR="006C37AC" w:rsidRPr="008437B6" w:rsidRDefault="006C37AC" w:rsidP="00153CFF">
      <w:pPr>
        <w:pStyle w:val="Heading1"/>
        <w:jc w:val="lowKashida"/>
        <w:rPr>
          <w:rFonts w:ascii="Traditional Arabic" w:hAnsi="Traditional Arabic" w:cs="Traditional Arabic"/>
          <w:color w:val="FF0000"/>
          <w:rtl/>
        </w:rPr>
      </w:pPr>
      <w:bookmarkStart w:id="25" w:name="_Toc475472776"/>
      <w:r w:rsidRPr="008437B6">
        <w:rPr>
          <w:rFonts w:ascii="Traditional Arabic" w:hAnsi="Traditional Arabic" w:cs="Traditional Arabic" w:hint="cs"/>
          <w:color w:val="FF0000"/>
          <w:rtl/>
        </w:rPr>
        <w:t>نظریات در باب تقدم مجتهد در برتری ادراک اجتماعی و سیاسی</w:t>
      </w:r>
      <w:bookmarkEnd w:id="25"/>
      <w:r w:rsidRPr="008437B6">
        <w:rPr>
          <w:rFonts w:ascii="Traditional Arabic" w:hAnsi="Traditional Arabic" w:cs="Traditional Arabic" w:hint="cs"/>
          <w:color w:val="FF0000"/>
          <w:rtl/>
        </w:rPr>
        <w:t xml:space="preserve"> </w:t>
      </w:r>
    </w:p>
    <w:p w:rsidR="00B12B7E" w:rsidRPr="008437B6" w:rsidRDefault="00883CFE" w:rsidP="00153CFF">
      <w:pPr>
        <w:ind w:firstLine="0"/>
        <w:jc w:val="lowKashida"/>
        <w:rPr>
          <w:rFonts w:ascii="Traditional Arabic" w:hAnsi="Traditional Arabic" w:cs="Traditional Arabic"/>
          <w:rtl/>
        </w:rPr>
      </w:pPr>
      <w:r w:rsidRPr="008437B6">
        <w:rPr>
          <w:rFonts w:ascii="Traditional Arabic" w:hAnsi="Traditional Arabic" w:cs="Traditional Arabic" w:hint="cs"/>
          <w:rtl/>
        </w:rPr>
        <w:t xml:space="preserve">در مقام اول سؤال این است که مدیریت و </w:t>
      </w:r>
      <w:r w:rsidR="002D4562" w:rsidRPr="008437B6">
        <w:rPr>
          <w:rFonts w:ascii="Traditional Arabic" w:hAnsi="Traditional Arabic" w:cs="Traditional Arabic" w:hint="cs"/>
          <w:rtl/>
        </w:rPr>
        <w:t>مهارت‌های</w:t>
      </w:r>
      <w:r w:rsidRPr="008437B6">
        <w:rPr>
          <w:rFonts w:ascii="Traditional Arabic" w:hAnsi="Traditional Arabic" w:cs="Traditional Arabic" w:hint="cs"/>
          <w:rtl/>
        </w:rPr>
        <w:t xml:space="preserve"> اجتماعی و هدایتگری در مجتهد</w:t>
      </w:r>
      <w:r w:rsidR="00B12B7E" w:rsidRPr="008437B6">
        <w:rPr>
          <w:rFonts w:ascii="Traditional Arabic" w:hAnsi="Traditional Arabic" w:cs="Traditional Arabic" w:hint="cs"/>
          <w:rtl/>
        </w:rPr>
        <w:t xml:space="preserve">ی که محل رجوع و تقلید قرار </w:t>
      </w:r>
      <w:r w:rsidR="002D4562" w:rsidRPr="008437B6">
        <w:rPr>
          <w:rFonts w:ascii="Traditional Arabic" w:hAnsi="Traditional Arabic" w:cs="Traditional Arabic" w:hint="cs"/>
          <w:rtl/>
        </w:rPr>
        <w:t>می‌گیرد</w:t>
      </w:r>
      <w:r w:rsidR="00B12B7E" w:rsidRPr="008437B6">
        <w:rPr>
          <w:rFonts w:ascii="Traditional Arabic" w:hAnsi="Traditional Arabic" w:cs="Traditional Arabic" w:hint="cs"/>
          <w:rtl/>
        </w:rPr>
        <w:t>؛</w:t>
      </w:r>
      <w:r w:rsidRPr="008437B6">
        <w:rPr>
          <w:rFonts w:ascii="Traditional Arabic" w:hAnsi="Traditional Arabic" w:cs="Traditional Arabic" w:hint="cs"/>
          <w:rtl/>
        </w:rPr>
        <w:t xml:space="preserve"> شرط است یا خیر؟ </w:t>
      </w:r>
      <w:r w:rsidR="002D4562" w:rsidRPr="008437B6">
        <w:rPr>
          <w:rFonts w:ascii="Traditional Arabic" w:hAnsi="Traditional Arabic" w:cs="Traditional Arabic" w:hint="cs"/>
          <w:rtl/>
        </w:rPr>
        <w:t>توانایی‌های</w:t>
      </w:r>
      <w:r w:rsidRPr="008437B6">
        <w:rPr>
          <w:rFonts w:ascii="Traditional Arabic" w:hAnsi="Traditional Arabic" w:cs="Traditional Arabic" w:hint="cs"/>
          <w:rtl/>
        </w:rPr>
        <w:t xml:space="preserve"> ادراکی و هم </w:t>
      </w:r>
      <w:r w:rsidR="002D4562" w:rsidRPr="008437B6">
        <w:rPr>
          <w:rFonts w:ascii="Traditional Arabic" w:hAnsi="Traditional Arabic" w:cs="Traditional Arabic" w:hint="cs"/>
          <w:rtl/>
        </w:rPr>
        <w:t>مهارت‌های</w:t>
      </w:r>
      <w:r w:rsidRPr="008437B6">
        <w:rPr>
          <w:rFonts w:ascii="Traditional Arabic" w:hAnsi="Traditional Arabic" w:cs="Traditional Arabic" w:hint="cs"/>
          <w:rtl/>
        </w:rPr>
        <w:t xml:space="preserve"> عملیاتی و مدیریتی در</w:t>
      </w:r>
      <w:r w:rsidR="002D4562" w:rsidRPr="008437B6">
        <w:rPr>
          <w:rFonts w:ascii="Traditional Arabic" w:hAnsi="Traditional Arabic" w:cs="Traditional Arabic" w:hint="cs"/>
          <w:rtl/>
        </w:rPr>
        <w:t xml:space="preserve"> </w:t>
      </w:r>
      <w:r w:rsidRPr="008437B6">
        <w:rPr>
          <w:rFonts w:ascii="Traditional Arabic" w:hAnsi="Traditional Arabic" w:cs="Traditional Arabic" w:hint="cs"/>
          <w:rtl/>
        </w:rPr>
        <w:t>این کلام مطرح است</w:t>
      </w:r>
      <w:r w:rsidR="00B272A2" w:rsidRPr="008437B6">
        <w:rPr>
          <w:rFonts w:ascii="Traditional Arabic" w:hAnsi="Traditional Arabic" w:cs="Traditional Arabic" w:hint="cs"/>
          <w:rtl/>
        </w:rPr>
        <w:t xml:space="preserve">، </w:t>
      </w:r>
      <w:r w:rsidR="002D4562" w:rsidRPr="008437B6">
        <w:rPr>
          <w:rFonts w:ascii="Traditional Arabic" w:hAnsi="Traditional Arabic" w:cs="Traditional Arabic" w:hint="cs"/>
          <w:rtl/>
        </w:rPr>
        <w:t>توانایی‌های</w:t>
      </w:r>
      <w:r w:rsidR="00B272A2" w:rsidRPr="008437B6">
        <w:rPr>
          <w:rFonts w:ascii="Traditional Arabic" w:hAnsi="Traditional Arabic" w:cs="Traditional Arabic" w:hint="cs"/>
          <w:rtl/>
        </w:rPr>
        <w:t xml:space="preserve"> مدیریتی مقصود است که به نحوی نیاز به آن </w:t>
      </w:r>
      <w:r w:rsidR="007D7B54" w:rsidRPr="008437B6">
        <w:rPr>
          <w:rFonts w:ascii="Traditional Arabic" w:hAnsi="Traditional Arabic" w:cs="Traditional Arabic" w:hint="cs"/>
          <w:rtl/>
        </w:rPr>
        <w:t>ادراک</w:t>
      </w:r>
      <w:r w:rsidR="00B272A2" w:rsidRPr="008437B6">
        <w:rPr>
          <w:rFonts w:ascii="Traditional Arabic" w:hAnsi="Traditional Arabic" w:cs="Traditional Arabic" w:hint="cs"/>
          <w:rtl/>
        </w:rPr>
        <w:t xml:space="preserve"> هم دارد</w:t>
      </w:r>
      <w:r w:rsidR="009C5F62" w:rsidRPr="008437B6">
        <w:rPr>
          <w:rFonts w:ascii="Traditional Arabic" w:hAnsi="Traditional Arabic" w:cs="Traditional Arabic" w:hint="cs"/>
          <w:rtl/>
        </w:rPr>
        <w:t xml:space="preserve">، در اینجا بحث ما در </w:t>
      </w:r>
      <w:r w:rsidR="007D7B54" w:rsidRPr="008437B6">
        <w:rPr>
          <w:rFonts w:ascii="Traditional Arabic" w:hAnsi="Traditional Arabic" w:cs="Traditional Arabic" w:hint="cs"/>
          <w:rtl/>
        </w:rPr>
        <w:t>ولایت‌فقیه</w:t>
      </w:r>
      <w:r w:rsidR="009C5F62" w:rsidRPr="008437B6">
        <w:rPr>
          <w:rFonts w:ascii="Traditional Arabic" w:hAnsi="Traditional Arabic" w:cs="Traditional Arabic" w:hint="cs"/>
          <w:rtl/>
        </w:rPr>
        <w:t xml:space="preserve"> نیست، مسئله در </w:t>
      </w:r>
      <w:r w:rsidR="007D7B54" w:rsidRPr="008437B6">
        <w:rPr>
          <w:rFonts w:ascii="Traditional Arabic" w:hAnsi="Traditional Arabic" w:cs="Traditional Arabic" w:hint="cs"/>
          <w:rtl/>
        </w:rPr>
        <w:t>ولایت‌فقیه</w:t>
      </w:r>
      <w:r w:rsidR="009C5F62" w:rsidRPr="008437B6">
        <w:rPr>
          <w:rFonts w:ascii="Traditional Arabic" w:hAnsi="Traditional Arabic" w:cs="Traditional Arabic" w:hint="cs"/>
          <w:rtl/>
        </w:rPr>
        <w:t xml:space="preserve"> روشن است، در جایی که کسی </w:t>
      </w:r>
      <w:r w:rsidR="007D7B54" w:rsidRPr="008437B6">
        <w:rPr>
          <w:rFonts w:ascii="Traditional Arabic" w:hAnsi="Traditional Arabic" w:cs="Traditional Arabic" w:hint="cs"/>
          <w:rtl/>
        </w:rPr>
        <w:t>می‌خواهد</w:t>
      </w:r>
      <w:r w:rsidR="009C5F62" w:rsidRPr="008437B6">
        <w:rPr>
          <w:rFonts w:ascii="Traditional Arabic" w:hAnsi="Traditional Arabic" w:cs="Traditional Arabic" w:hint="cs"/>
          <w:rtl/>
        </w:rPr>
        <w:t xml:space="preserve"> ولی جامعه بشود و جریان حکومت در دستان او باشد، تردیدی نیست که این مسائل شرط است</w:t>
      </w:r>
      <w:r w:rsidR="00655C26" w:rsidRPr="008437B6">
        <w:rPr>
          <w:rFonts w:ascii="Traditional Arabic" w:hAnsi="Traditional Arabic" w:cs="Traditional Arabic" w:hint="cs"/>
          <w:rtl/>
        </w:rPr>
        <w:t>، اگر افراد از نظر علمی مساوی باشند</w:t>
      </w:r>
      <w:r w:rsidR="000C35DC" w:rsidRPr="008437B6">
        <w:rPr>
          <w:rFonts w:ascii="Traditional Arabic" w:hAnsi="Traditional Arabic" w:cs="Traditional Arabic" w:hint="cs"/>
          <w:rtl/>
        </w:rPr>
        <w:t>،</w:t>
      </w:r>
      <w:r w:rsidR="00797A7B" w:rsidRPr="008437B6">
        <w:rPr>
          <w:rFonts w:ascii="Traditional Arabic" w:hAnsi="Traditional Arabic" w:cs="Traditional Arabic" w:hint="cs"/>
          <w:rtl/>
        </w:rPr>
        <w:t xml:space="preserve"> مدیریت شرط است و</w:t>
      </w:r>
      <w:r w:rsidR="000C35DC" w:rsidRPr="008437B6">
        <w:rPr>
          <w:rFonts w:ascii="Traditional Arabic" w:hAnsi="Traditional Arabic" w:cs="Traditional Arabic" w:hint="cs"/>
          <w:rtl/>
        </w:rPr>
        <w:t xml:space="preserve"> حتماً </w:t>
      </w:r>
      <w:r w:rsidR="00797A7B" w:rsidRPr="008437B6">
        <w:rPr>
          <w:rFonts w:ascii="Traditional Arabic" w:hAnsi="Traditional Arabic" w:cs="Traditional Arabic" w:hint="cs"/>
          <w:rtl/>
        </w:rPr>
        <w:t xml:space="preserve"> </w:t>
      </w:r>
      <w:r w:rsidR="000C35DC" w:rsidRPr="008437B6">
        <w:rPr>
          <w:rFonts w:ascii="Traditional Arabic" w:hAnsi="Traditional Arabic" w:cs="Traditional Arabic" w:hint="cs"/>
          <w:rtl/>
        </w:rPr>
        <w:t>کسی که اقدر در مدیریت است؛ مقدم است</w:t>
      </w:r>
      <w:r w:rsidR="00797A7B" w:rsidRPr="008437B6">
        <w:rPr>
          <w:rFonts w:ascii="Traditional Arabic" w:hAnsi="Traditional Arabic" w:cs="Traditional Arabic" w:hint="cs"/>
          <w:rtl/>
        </w:rPr>
        <w:t xml:space="preserve">، </w:t>
      </w:r>
      <w:r w:rsidR="00E14B7A" w:rsidRPr="008437B6">
        <w:rPr>
          <w:rFonts w:ascii="Traditional Arabic" w:hAnsi="Traditional Arabic" w:cs="Traditional Arabic" w:hint="cs"/>
          <w:rtl/>
        </w:rPr>
        <w:t xml:space="preserve">حتی در </w:t>
      </w:r>
      <w:r w:rsidR="007D7B54" w:rsidRPr="008437B6">
        <w:rPr>
          <w:rFonts w:ascii="Traditional Arabic" w:hAnsi="Traditional Arabic" w:cs="Traditional Arabic" w:hint="cs"/>
          <w:rtl/>
        </w:rPr>
        <w:t>ولایت‌فقیه</w:t>
      </w:r>
      <w:r w:rsidR="00E14B7A" w:rsidRPr="008437B6">
        <w:rPr>
          <w:rFonts w:ascii="Traditional Arabic" w:hAnsi="Traditional Arabic" w:cs="Traditional Arabic" w:hint="cs"/>
          <w:rtl/>
        </w:rPr>
        <w:t xml:space="preserve"> اگر اقدریت مدیریت و اعلمیت با هم تقابل داشته باشند، اقدریت در مدیریت مقدم است</w:t>
      </w:r>
      <w:r w:rsidR="009651C8" w:rsidRPr="008437B6">
        <w:rPr>
          <w:rFonts w:ascii="Traditional Arabic" w:hAnsi="Traditional Arabic" w:cs="Traditional Arabic" w:hint="cs"/>
          <w:rtl/>
        </w:rPr>
        <w:t>، بحث صِرف مرجعیت با ولایت فقه متفاوت است</w:t>
      </w:r>
      <w:r w:rsidR="00B3363C" w:rsidRPr="008437B6">
        <w:rPr>
          <w:rFonts w:ascii="Traditional Arabic" w:hAnsi="Traditional Arabic" w:cs="Traditional Arabic" w:hint="cs"/>
          <w:rtl/>
        </w:rPr>
        <w:t xml:space="preserve">، اگر شاهد نقلی نباشد، عقل به طور مستقل این را </w:t>
      </w:r>
      <w:r w:rsidR="007D7B54" w:rsidRPr="008437B6">
        <w:rPr>
          <w:rFonts w:ascii="Traditional Arabic" w:hAnsi="Traditional Arabic" w:cs="Traditional Arabic" w:hint="cs"/>
          <w:rtl/>
        </w:rPr>
        <w:t>می‌فهمد</w:t>
      </w:r>
      <w:r w:rsidR="00B3363C" w:rsidRPr="008437B6">
        <w:rPr>
          <w:rFonts w:ascii="Traditional Arabic" w:hAnsi="Traditional Arabic" w:cs="Traditional Arabic" w:hint="cs"/>
          <w:rtl/>
        </w:rPr>
        <w:t xml:space="preserve"> که اقدریت در مدیریت شرط است، حضرت امام در اواخر عمر شریفشان به صراحت اعلام کردند که در زعامت و رهبری تحقق فعلی مرجعیت و مسائل</w:t>
      </w:r>
      <w:r w:rsidR="003B65B6" w:rsidRPr="008437B6">
        <w:rPr>
          <w:rFonts w:ascii="Traditional Arabic" w:hAnsi="Traditional Arabic" w:cs="Traditional Arabic" w:hint="cs"/>
          <w:rtl/>
        </w:rPr>
        <w:t>ی با این عنوان شرط نیست.</w:t>
      </w:r>
    </w:p>
    <w:p w:rsidR="003B65B6" w:rsidRPr="008437B6" w:rsidRDefault="007D7B54" w:rsidP="00153CFF">
      <w:pPr>
        <w:ind w:firstLine="0"/>
        <w:jc w:val="lowKashida"/>
        <w:rPr>
          <w:rFonts w:ascii="Traditional Arabic" w:hAnsi="Traditional Arabic" w:cs="Traditional Arabic"/>
          <w:rtl/>
        </w:rPr>
      </w:pPr>
      <w:r w:rsidRPr="008437B6">
        <w:rPr>
          <w:rFonts w:ascii="Traditional Arabic" w:hAnsi="Traditional Arabic" w:cs="Traditional Arabic" w:hint="cs"/>
          <w:rtl/>
        </w:rPr>
        <w:t>دوره‌ای</w:t>
      </w:r>
      <w:r w:rsidR="00D01669" w:rsidRPr="008437B6">
        <w:rPr>
          <w:rFonts w:ascii="Traditional Arabic" w:hAnsi="Traditional Arabic" w:cs="Traditional Arabic" w:hint="cs"/>
          <w:rtl/>
        </w:rPr>
        <w:t xml:space="preserve"> که اجتهاد و ولایت دو </w:t>
      </w:r>
      <w:r w:rsidRPr="008437B6">
        <w:rPr>
          <w:rFonts w:ascii="Traditional Arabic" w:hAnsi="Traditional Arabic" w:cs="Traditional Arabic" w:hint="cs"/>
          <w:rtl/>
        </w:rPr>
        <w:t>مقوله‌ای</w:t>
      </w:r>
      <w:r w:rsidR="00D01669" w:rsidRPr="008437B6">
        <w:rPr>
          <w:rFonts w:ascii="Traditional Arabic" w:hAnsi="Traditional Arabic" w:cs="Traditional Arabic" w:hint="cs"/>
          <w:rtl/>
        </w:rPr>
        <w:t xml:space="preserve"> نبوده و ولایت در مرتبه حکومت نبوده است، عملاً کسی مرجع اعلی </w:t>
      </w:r>
      <w:r w:rsidRPr="008437B6">
        <w:rPr>
          <w:rFonts w:ascii="Traditional Arabic" w:hAnsi="Traditional Arabic" w:cs="Traditional Arabic" w:hint="cs"/>
          <w:rtl/>
        </w:rPr>
        <w:t>می‌شده</w:t>
      </w:r>
      <w:r w:rsidR="00D01669" w:rsidRPr="008437B6">
        <w:rPr>
          <w:rFonts w:ascii="Traditional Arabic" w:hAnsi="Traditional Arabic" w:cs="Traditional Arabic" w:hint="cs"/>
          <w:rtl/>
        </w:rPr>
        <w:t xml:space="preserve"> در مورد مسائل سیاسی هم او تصمیم </w:t>
      </w:r>
      <w:r w:rsidRPr="008437B6">
        <w:rPr>
          <w:rFonts w:ascii="Traditional Arabic" w:hAnsi="Traditional Arabic" w:cs="Traditional Arabic" w:hint="cs"/>
          <w:rtl/>
        </w:rPr>
        <w:t>می‌گرفته</w:t>
      </w:r>
      <w:r w:rsidR="00D01669" w:rsidRPr="008437B6">
        <w:rPr>
          <w:rFonts w:ascii="Traditional Arabic" w:hAnsi="Traditional Arabic" w:cs="Traditional Arabic" w:hint="cs"/>
          <w:rtl/>
        </w:rPr>
        <w:t xml:space="preserve"> است، مثل مرحوم </w:t>
      </w:r>
      <w:r w:rsidRPr="008437B6">
        <w:rPr>
          <w:rFonts w:ascii="Traditional Arabic" w:hAnsi="Traditional Arabic" w:cs="Traditional Arabic" w:hint="cs"/>
          <w:rtl/>
        </w:rPr>
        <w:t>آیت‌الله</w:t>
      </w:r>
      <w:r w:rsidR="00D01669" w:rsidRPr="008437B6">
        <w:rPr>
          <w:rFonts w:ascii="Traditional Arabic" w:hAnsi="Traditional Arabic" w:cs="Traditional Arabic" w:hint="cs"/>
          <w:rtl/>
        </w:rPr>
        <w:t xml:space="preserve"> بروجردی</w:t>
      </w:r>
      <w:r w:rsidR="00BF01C6" w:rsidRPr="008437B6">
        <w:rPr>
          <w:rFonts w:ascii="Traditional Arabic" w:hAnsi="Traditional Arabic" w:cs="Traditional Arabic" w:hint="cs"/>
          <w:rtl/>
        </w:rPr>
        <w:t xml:space="preserve">، در آن شرایط یک ولایت فعلیه هم در </w:t>
      </w:r>
      <w:r w:rsidR="002D4562" w:rsidRPr="008437B6">
        <w:rPr>
          <w:rFonts w:ascii="Traditional Arabic" w:hAnsi="Traditional Arabic" w:cs="Traditional Arabic" w:hint="cs"/>
          <w:rtl/>
        </w:rPr>
        <w:t>آن‌ها</w:t>
      </w:r>
      <w:r w:rsidR="00BF01C6" w:rsidRPr="008437B6">
        <w:rPr>
          <w:rFonts w:ascii="Traditional Arabic" w:hAnsi="Traditional Arabic" w:cs="Traditional Arabic" w:hint="cs"/>
          <w:rtl/>
        </w:rPr>
        <w:t xml:space="preserve"> بوده است.</w:t>
      </w:r>
    </w:p>
    <w:p w:rsidR="00BF01C6" w:rsidRPr="008437B6" w:rsidRDefault="008437B6" w:rsidP="00153CFF">
      <w:pPr>
        <w:ind w:firstLine="0"/>
        <w:jc w:val="lowKashida"/>
        <w:rPr>
          <w:rFonts w:ascii="Traditional Arabic" w:hAnsi="Traditional Arabic" w:cs="Traditional Arabic"/>
          <w:rtl/>
        </w:rPr>
      </w:pPr>
      <w:r>
        <w:rPr>
          <w:rFonts w:ascii="Traditional Arabic" w:hAnsi="Traditional Arabic" w:cs="Traditional Arabic" w:hint="cs"/>
          <w:rtl/>
        </w:rPr>
        <w:t>محل بحث در مورد مر</w:t>
      </w:r>
      <w:r w:rsidR="00BF01C6" w:rsidRPr="008437B6">
        <w:rPr>
          <w:rFonts w:ascii="Traditional Arabic" w:hAnsi="Traditional Arabic" w:cs="Traditional Arabic" w:hint="cs"/>
          <w:rtl/>
        </w:rPr>
        <w:t>جعیت</w:t>
      </w:r>
      <w:r w:rsidR="007D7B54" w:rsidRPr="008437B6">
        <w:rPr>
          <w:rFonts w:ascii="Traditional Arabic" w:hAnsi="Traditional Arabic" w:cs="Traditional Arabic" w:hint="cs"/>
          <w:rtl/>
        </w:rPr>
        <w:t>‌</w:t>
      </w:r>
      <w:r w:rsidR="00BF01C6" w:rsidRPr="008437B6">
        <w:rPr>
          <w:rFonts w:ascii="Traditional Arabic" w:hAnsi="Traditional Arabic" w:cs="Traditional Arabic" w:hint="cs"/>
          <w:rtl/>
        </w:rPr>
        <w:t>های متعارف است، مرجعیت صاحب ولایت در اینجا مورد بحث نیست.</w:t>
      </w:r>
    </w:p>
    <w:p w:rsidR="00BF01C6" w:rsidRPr="008437B6" w:rsidRDefault="00BF01C6" w:rsidP="00153CFF">
      <w:pPr>
        <w:ind w:firstLine="0"/>
        <w:jc w:val="lowKashida"/>
        <w:rPr>
          <w:rFonts w:ascii="Traditional Arabic" w:hAnsi="Traditional Arabic" w:cs="Traditional Arabic"/>
          <w:rtl/>
        </w:rPr>
      </w:pPr>
      <w:r w:rsidRPr="008437B6">
        <w:rPr>
          <w:rFonts w:ascii="Traditional Arabic" w:hAnsi="Traditional Arabic" w:cs="Traditional Arabic" w:hint="cs"/>
          <w:rtl/>
        </w:rPr>
        <w:t xml:space="preserve">در اینجا دو احتمال وجود دارد که هر یک از </w:t>
      </w:r>
      <w:r w:rsidR="002D4562" w:rsidRPr="008437B6">
        <w:rPr>
          <w:rFonts w:ascii="Traditional Arabic" w:hAnsi="Traditional Arabic" w:cs="Traditional Arabic" w:hint="cs"/>
          <w:rtl/>
        </w:rPr>
        <w:t>آن‌ها</w:t>
      </w:r>
      <w:r w:rsidRPr="008437B6">
        <w:rPr>
          <w:rFonts w:ascii="Traditional Arabic" w:hAnsi="Traditional Arabic" w:cs="Traditional Arabic" w:hint="cs"/>
          <w:rtl/>
        </w:rPr>
        <w:t xml:space="preserve"> دارای وجهی است:</w:t>
      </w:r>
    </w:p>
    <w:p w:rsidR="006C37AC" w:rsidRPr="008437B6" w:rsidRDefault="006C37AC" w:rsidP="00153CFF">
      <w:pPr>
        <w:pStyle w:val="Heading1"/>
        <w:jc w:val="lowKashida"/>
        <w:rPr>
          <w:rFonts w:ascii="Traditional Arabic" w:hAnsi="Traditional Arabic" w:cs="Traditional Arabic"/>
          <w:color w:val="FF0000"/>
          <w:rtl/>
        </w:rPr>
      </w:pPr>
      <w:bookmarkStart w:id="26" w:name="_Toc475472777"/>
      <w:r w:rsidRPr="008437B6">
        <w:rPr>
          <w:rFonts w:ascii="Traditional Arabic" w:hAnsi="Traditional Arabic" w:cs="Traditional Arabic" w:hint="cs"/>
          <w:color w:val="FF0000"/>
          <w:rtl/>
        </w:rPr>
        <w:lastRenderedPageBreak/>
        <w:t xml:space="preserve">نظر اول در عدم دخالت </w:t>
      </w:r>
      <w:r w:rsidR="002D4562" w:rsidRPr="008437B6">
        <w:rPr>
          <w:rFonts w:ascii="Traditional Arabic" w:hAnsi="Traditional Arabic" w:cs="Traditional Arabic" w:hint="cs"/>
          <w:color w:val="FF0000"/>
          <w:rtl/>
        </w:rPr>
        <w:t>مهارت‌های</w:t>
      </w:r>
      <w:r w:rsidRPr="008437B6">
        <w:rPr>
          <w:rFonts w:ascii="Traditional Arabic" w:hAnsi="Traditional Arabic" w:cs="Traditional Arabic" w:hint="cs"/>
          <w:color w:val="FF0000"/>
          <w:rtl/>
        </w:rPr>
        <w:t xml:space="preserve"> اجتماعی و سیاسی در تقدم مجتهد</w:t>
      </w:r>
      <w:bookmarkEnd w:id="26"/>
    </w:p>
    <w:p w:rsidR="00BF01C6" w:rsidRPr="008437B6" w:rsidRDefault="00BF01C6" w:rsidP="00153CFF">
      <w:pPr>
        <w:ind w:firstLine="0"/>
        <w:jc w:val="lowKashida"/>
        <w:rPr>
          <w:rFonts w:ascii="Traditional Arabic" w:hAnsi="Traditional Arabic" w:cs="Traditional Arabic"/>
          <w:rtl/>
        </w:rPr>
      </w:pPr>
      <w:r w:rsidRPr="008437B6">
        <w:rPr>
          <w:rFonts w:ascii="Traditional Arabic" w:hAnsi="Traditional Arabic" w:cs="Traditional Arabic" w:hint="cs"/>
          <w:rtl/>
        </w:rPr>
        <w:t xml:space="preserve">1- نظر اول این است که گفته شود مدیریت و </w:t>
      </w:r>
      <w:r w:rsidR="002D4562" w:rsidRPr="008437B6">
        <w:rPr>
          <w:rFonts w:ascii="Traditional Arabic" w:hAnsi="Traditional Arabic" w:cs="Traditional Arabic" w:hint="cs"/>
          <w:rtl/>
        </w:rPr>
        <w:t>مهارت‌های</w:t>
      </w:r>
      <w:r w:rsidRPr="008437B6">
        <w:rPr>
          <w:rFonts w:ascii="Traditional Arabic" w:hAnsi="Traditional Arabic" w:cs="Traditional Arabic" w:hint="cs"/>
          <w:rtl/>
        </w:rPr>
        <w:t xml:space="preserve"> ارتباطی و اجتماعی و هدایتگری در مرجع شرط نیست که ظاهر کلمات فقها ما از جهت طرح مسئله در مستوای علمی بیشتر به این سمت هست، در عروه مرحوم سید چند </w:t>
      </w:r>
      <w:r w:rsidR="00153CFF" w:rsidRPr="008437B6">
        <w:rPr>
          <w:rFonts w:ascii="Traditional Arabic" w:hAnsi="Traditional Arabic" w:cs="Traditional Arabic" w:hint="cs"/>
          <w:rtl/>
        </w:rPr>
        <w:t>مسئله‌ای</w:t>
      </w:r>
      <w:r w:rsidRPr="008437B6">
        <w:rPr>
          <w:rFonts w:ascii="Traditional Arabic" w:hAnsi="Traditional Arabic" w:cs="Traditional Arabic" w:hint="cs"/>
          <w:rtl/>
        </w:rPr>
        <w:t xml:space="preserve"> که در باب اجتهاد و تقلید مط</w:t>
      </w:r>
      <w:r w:rsidR="00702758" w:rsidRPr="008437B6">
        <w:rPr>
          <w:rFonts w:ascii="Traditional Arabic" w:hAnsi="Traditional Arabic" w:cs="Traditional Arabic" w:hint="cs"/>
          <w:rtl/>
        </w:rPr>
        <w:t xml:space="preserve">رح </w:t>
      </w:r>
      <w:r w:rsidR="00153CFF" w:rsidRPr="008437B6">
        <w:rPr>
          <w:rFonts w:ascii="Traditional Arabic" w:hAnsi="Traditional Arabic" w:cs="Traditional Arabic" w:hint="cs"/>
          <w:rtl/>
        </w:rPr>
        <w:t>کرده‌اند</w:t>
      </w:r>
      <w:r w:rsidR="00702758" w:rsidRPr="008437B6">
        <w:rPr>
          <w:rFonts w:ascii="Traditional Arabic" w:hAnsi="Traditional Arabic" w:cs="Traditional Arabic" w:hint="cs"/>
          <w:rtl/>
        </w:rPr>
        <w:t xml:space="preserve">، از اول تا آخر مسائل کلمه نیست که بحث </w:t>
      </w:r>
      <w:r w:rsidR="002D4562" w:rsidRPr="008437B6">
        <w:rPr>
          <w:rFonts w:ascii="Traditional Arabic" w:hAnsi="Traditional Arabic" w:cs="Traditional Arabic" w:hint="cs"/>
          <w:rtl/>
        </w:rPr>
        <w:t>مهارت‌های</w:t>
      </w:r>
      <w:r w:rsidR="00702758" w:rsidRPr="008437B6">
        <w:rPr>
          <w:rFonts w:ascii="Traditional Arabic" w:hAnsi="Traditional Arabic" w:cs="Traditional Arabic" w:hint="cs"/>
          <w:rtl/>
        </w:rPr>
        <w:t xml:space="preserve"> اجتماعی و سیاسی و امثالهم مطرح شده باشد</w:t>
      </w:r>
      <w:r w:rsidR="00723F45" w:rsidRPr="008437B6">
        <w:rPr>
          <w:rFonts w:ascii="Traditional Arabic" w:hAnsi="Traditional Arabic" w:cs="Traditional Arabic" w:hint="cs"/>
          <w:rtl/>
        </w:rPr>
        <w:t xml:space="preserve">، در غیر </w:t>
      </w:r>
      <w:r w:rsidR="00153CFF" w:rsidRPr="008437B6">
        <w:rPr>
          <w:rFonts w:ascii="Traditional Arabic" w:hAnsi="Traditional Arabic" w:cs="Traditional Arabic" w:hint="cs"/>
          <w:rtl/>
        </w:rPr>
        <w:t>مقام‌های</w:t>
      </w:r>
      <w:r w:rsidR="00723F45" w:rsidRPr="008437B6">
        <w:rPr>
          <w:rFonts w:ascii="Traditional Arabic" w:hAnsi="Traditional Arabic" w:cs="Traditional Arabic" w:hint="cs"/>
          <w:rtl/>
        </w:rPr>
        <w:t xml:space="preserve"> کلاسیک فقهی نکاتی در این مورد هست و در عمل هم در خیلی از اوقات آن مسئله را مورد توجه قرار </w:t>
      </w:r>
      <w:r w:rsidR="00153CFF" w:rsidRPr="008437B6">
        <w:rPr>
          <w:rFonts w:ascii="Traditional Arabic" w:hAnsi="Traditional Arabic" w:cs="Traditional Arabic" w:hint="cs"/>
          <w:rtl/>
        </w:rPr>
        <w:t>می‌دادند</w:t>
      </w:r>
      <w:r w:rsidR="00723F45" w:rsidRPr="008437B6">
        <w:rPr>
          <w:rFonts w:ascii="Traditional Arabic" w:hAnsi="Traditional Arabic" w:cs="Traditional Arabic" w:hint="cs"/>
          <w:rtl/>
        </w:rPr>
        <w:t xml:space="preserve">، اما در مقام نظریه فقهی بیانی ندارند، </w:t>
      </w:r>
      <w:r w:rsidR="005C6CFA" w:rsidRPr="008437B6">
        <w:rPr>
          <w:rFonts w:ascii="Traditional Arabic" w:hAnsi="Traditional Arabic" w:cs="Traditional Arabic" w:hint="cs"/>
          <w:rtl/>
        </w:rPr>
        <w:t xml:space="preserve">عملاً کسانی که میرزای شیرازی را مقدم </w:t>
      </w:r>
      <w:r w:rsidR="00153CFF" w:rsidRPr="008437B6">
        <w:rPr>
          <w:rFonts w:ascii="Traditional Arabic" w:hAnsi="Traditional Arabic" w:cs="Traditional Arabic" w:hint="cs"/>
          <w:rtl/>
        </w:rPr>
        <w:t>داشته‌اند</w:t>
      </w:r>
      <w:r w:rsidR="005C6CFA" w:rsidRPr="008437B6">
        <w:rPr>
          <w:rFonts w:ascii="Traditional Arabic" w:hAnsi="Traditional Arabic" w:cs="Traditional Arabic" w:hint="cs"/>
          <w:rtl/>
        </w:rPr>
        <w:t xml:space="preserve">، به خاطر قدرت فهم اجتماعی و قدرت هدایتگری ایشان بود، اما </w:t>
      </w:r>
      <w:r w:rsidR="00153CFF" w:rsidRPr="008437B6">
        <w:rPr>
          <w:rFonts w:ascii="Traditional Arabic" w:hAnsi="Traditional Arabic" w:cs="Traditional Arabic" w:hint="cs"/>
          <w:rtl/>
        </w:rPr>
        <w:t>درعین‌حال</w:t>
      </w:r>
      <w:r w:rsidR="005C6CFA" w:rsidRPr="008437B6">
        <w:rPr>
          <w:rFonts w:ascii="Traditional Arabic" w:hAnsi="Traditional Arabic" w:cs="Traditional Arabic" w:hint="cs"/>
          <w:rtl/>
        </w:rPr>
        <w:t xml:space="preserve"> در کتب فقهی به شکل مدوّن و به عنوان ن</w:t>
      </w:r>
      <w:r w:rsidR="00BE6E6B" w:rsidRPr="008437B6">
        <w:rPr>
          <w:rFonts w:ascii="Traditional Arabic" w:hAnsi="Traditional Arabic" w:cs="Traditional Arabic" w:hint="cs"/>
          <w:rtl/>
        </w:rPr>
        <w:t>ظریه فقهی بیانی نیست</w:t>
      </w:r>
      <w:r w:rsidR="007C2CB8" w:rsidRPr="008437B6">
        <w:rPr>
          <w:rFonts w:ascii="Traditional Arabic" w:hAnsi="Traditional Arabic" w:cs="Traditional Arabic" w:hint="cs"/>
          <w:rtl/>
        </w:rPr>
        <w:t xml:space="preserve">، احتمالاً علت این باشد که در آن زمان ولایت و مرجعیت همراه بوده و </w:t>
      </w:r>
      <w:r w:rsidR="00153CFF" w:rsidRPr="008437B6">
        <w:rPr>
          <w:rFonts w:ascii="Traditional Arabic" w:hAnsi="Traditional Arabic" w:cs="Traditional Arabic" w:hint="cs"/>
          <w:rtl/>
        </w:rPr>
        <w:t>قابل‌تفکیک</w:t>
      </w:r>
      <w:r w:rsidR="007C2CB8" w:rsidRPr="008437B6">
        <w:rPr>
          <w:rFonts w:ascii="Traditional Arabic" w:hAnsi="Traditional Arabic" w:cs="Traditional Arabic" w:hint="cs"/>
          <w:rtl/>
        </w:rPr>
        <w:t xml:space="preserve"> نبوده است</w:t>
      </w:r>
      <w:r w:rsidR="00F61439" w:rsidRPr="008437B6">
        <w:rPr>
          <w:rFonts w:ascii="Traditional Arabic" w:hAnsi="Traditional Arabic" w:cs="Traditional Arabic" w:hint="cs"/>
          <w:rtl/>
        </w:rPr>
        <w:t xml:space="preserve">، یا اینکه در ولایت این مسئله را مفروض </w:t>
      </w:r>
      <w:r w:rsidR="00153CFF" w:rsidRPr="008437B6">
        <w:rPr>
          <w:rFonts w:ascii="Traditional Arabic" w:hAnsi="Traditional Arabic" w:cs="Traditional Arabic" w:hint="cs"/>
          <w:rtl/>
        </w:rPr>
        <w:t>می‌دانستند</w:t>
      </w:r>
      <w:r w:rsidR="00F61439" w:rsidRPr="008437B6">
        <w:rPr>
          <w:rFonts w:ascii="Traditional Arabic" w:hAnsi="Traditional Arabic" w:cs="Traditional Arabic" w:hint="cs"/>
          <w:rtl/>
        </w:rPr>
        <w:t xml:space="preserve"> و مرجعیت را هم با ولایت دانسته </w:t>
      </w:r>
      <w:r w:rsidR="007D7B54" w:rsidRPr="008437B6">
        <w:rPr>
          <w:rFonts w:ascii="Traditional Arabic" w:hAnsi="Traditional Arabic" w:cs="Traditional Arabic" w:hint="cs"/>
          <w:rtl/>
        </w:rPr>
        <w:t>می‌شده</w:t>
      </w:r>
      <w:r w:rsidR="00F61439" w:rsidRPr="008437B6">
        <w:rPr>
          <w:rFonts w:ascii="Traditional Arabic" w:hAnsi="Traditional Arabic" w:cs="Traditional Arabic" w:hint="cs"/>
          <w:rtl/>
        </w:rPr>
        <w:t xml:space="preserve"> است، یا علتش این بوده است که مصداقی نداشته است</w:t>
      </w:r>
      <w:r w:rsidR="000E75CC" w:rsidRPr="008437B6">
        <w:rPr>
          <w:rFonts w:ascii="Traditional Arabic" w:hAnsi="Traditional Arabic" w:cs="Traditional Arabic" w:hint="cs"/>
          <w:rtl/>
        </w:rPr>
        <w:t xml:space="preserve">، البته </w:t>
      </w:r>
      <w:r w:rsidR="00153CFF" w:rsidRPr="008437B6">
        <w:rPr>
          <w:rFonts w:ascii="Traditional Arabic" w:hAnsi="Traditional Arabic" w:cs="Traditional Arabic" w:hint="cs"/>
          <w:rtl/>
        </w:rPr>
        <w:t>هیچ‌کدام</w:t>
      </w:r>
      <w:r w:rsidR="000E75CC" w:rsidRPr="008437B6">
        <w:rPr>
          <w:rFonts w:ascii="Traditional Arabic" w:hAnsi="Traditional Arabic" w:cs="Traditional Arabic" w:hint="cs"/>
          <w:rtl/>
        </w:rPr>
        <w:t xml:space="preserve"> از این احتمالات درست نیست.</w:t>
      </w:r>
    </w:p>
    <w:p w:rsidR="006C37AC" w:rsidRPr="008437B6" w:rsidRDefault="006C37AC" w:rsidP="00153CFF">
      <w:pPr>
        <w:pStyle w:val="Heading1"/>
        <w:jc w:val="lowKashida"/>
        <w:rPr>
          <w:rFonts w:ascii="Traditional Arabic" w:hAnsi="Traditional Arabic" w:cs="Traditional Arabic"/>
          <w:color w:val="FF0000"/>
          <w:rtl/>
        </w:rPr>
      </w:pPr>
      <w:bookmarkStart w:id="27" w:name="_Toc475472778"/>
      <w:r w:rsidRPr="008437B6">
        <w:rPr>
          <w:rFonts w:ascii="Traditional Arabic" w:hAnsi="Traditional Arabic" w:cs="Traditional Arabic" w:hint="cs"/>
          <w:color w:val="FF0000"/>
          <w:rtl/>
        </w:rPr>
        <w:t>علت نظریه اول</w:t>
      </w:r>
      <w:bookmarkEnd w:id="27"/>
    </w:p>
    <w:p w:rsidR="00F45B0A" w:rsidRPr="008437B6" w:rsidRDefault="00F45B0A" w:rsidP="00DF5DC1">
      <w:pPr>
        <w:ind w:firstLine="0"/>
        <w:jc w:val="lowKashida"/>
        <w:rPr>
          <w:rFonts w:ascii="Traditional Arabic" w:hAnsi="Traditional Arabic" w:cs="Traditional Arabic"/>
          <w:rtl/>
        </w:rPr>
      </w:pPr>
      <w:r w:rsidRPr="008437B6">
        <w:rPr>
          <w:rFonts w:ascii="Traditional Arabic" w:hAnsi="Traditional Arabic" w:cs="Traditional Arabic" w:hint="cs"/>
          <w:rtl/>
        </w:rPr>
        <w:t xml:space="preserve">علت نظریه اول این است که تقلید یعنی حکمی را فرد </w:t>
      </w:r>
      <w:r w:rsidR="00153CFF" w:rsidRPr="008437B6">
        <w:rPr>
          <w:rFonts w:ascii="Traditional Arabic" w:hAnsi="Traditional Arabic" w:cs="Traditional Arabic" w:hint="cs"/>
          <w:rtl/>
        </w:rPr>
        <w:t>نمی‌داند</w:t>
      </w:r>
      <w:r w:rsidRPr="008437B6">
        <w:rPr>
          <w:rFonts w:ascii="Traditional Arabic" w:hAnsi="Traditional Arabic" w:cs="Traditional Arabic" w:hint="cs"/>
          <w:rtl/>
        </w:rPr>
        <w:t xml:space="preserve">، </w:t>
      </w:r>
      <w:r w:rsidR="002D4562" w:rsidRPr="008437B6">
        <w:rPr>
          <w:rFonts w:ascii="Traditional Arabic" w:hAnsi="Traditional Arabic" w:cs="Traditional Arabic" w:hint="cs"/>
          <w:rtl/>
        </w:rPr>
        <w:t>توانایی‌های</w:t>
      </w:r>
      <w:r w:rsidRPr="008437B6">
        <w:rPr>
          <w:rFonts w:ascii="Traditional Arabic" w:hAnsi="Traditional Arabic" w:cs="Traditional Arabic" w:hint="cs"/>
          <w:rtl/>
        </w:rPr>
        <w:t xml:space="preserve"> استنباط در مقلد نیست، برای رسیدن به واقع باید از مجتهد تقلید بکند</w:t>
      </w:r>
      <w:r w:rsidR="00407447" w:rsidRPr="008437B6">
        <w:rPr>
          <w:rFonts w:ascii="Traditional Arabic" w:hAnsi="Traditional Arabic" w:cs="Traditional Arabic" w:hint="cs"/>
          <w:rtl/>
        </w:rPr>
        <w:t xml:space="preserve">، نظر مجتهد طریق الی الواقع هست، اماره نسبت به واقع </w:t>
      </w:r>
      <w:r w:rsidR="00500234" w:rsidRPr="008437B6">
        <w:rPr>
          <w:rFonts w:ascii="Traditional Arabic" w:hAnsi="Traditional Arabic" w:cs="Traditional Arabic" w:hint="cs"/>
          <w:rtl/>
        </w:rPr>
        <w:t xml:space="preserve">و </w:t>
      </w:r>
      <w:r w:rsidR="00407447" w:rsidRPr="008437B6">
        <w:rPr>
          <w:rFonts w:ascii="Traditional Arabic" w:hAnsi="Traditional Arabic" w:cs="Traditional Arabic" w:hint="cs"/>
          <w:rtl/>
        </w:rPr>
        <w:t>کاشف از واقع است</w:t>
      </w:r>
      <w:r w:rsidR="00500234" w:rsidRPr="008437B6">
        <w:rPr>
          <w:rFonts w:ascii="Traditional Arabic" w:hAnsi="Traditional Arabic" w:cs="Traditional Arabic" w:hint="cs"/>
          <w:rtl/>
        </w:rPr>
        <w:t xml:space="preserve">، در میان مجتهدین اگر کسی اعلم از نظر علمی باشد؛ کاشفیت و </w:t>
      </w:r>
      <w:r w:rsidR="008437B6">
        <w:rPr>
          <w:rFonts w:ascii="Traditional Arabic" w:hAnsi="Traditional Arabic" w:cs="Traditional Arabic" w:hint="cs"/>
          <w:rtl/>
        </w:rPr>
        <w:t>طریقی</w:t>
      </w:r>
      <w:r w:rsidR="008437B6" w:rsidRPr="008437B6">
        <w:rPr>
          <w:rFonts w:ascii="Traditional Arabic" w:hAnsi="Traditional Arabic" w:cs="Traditional Arabic" w:hint="cs"/>
          <w:rtl/>
        </w:rPr>
        <w:t>ات</w:t>
      </w:r>
      <w:r w:rsidR="00500234" w:rsidRPr="008437B6">
        <w:rPr>
          <w:rFonts w:ascii="Traditional Arabic" w:hAnsi="Traditional Arabic" w:cs="Traditional Arabic" w:hint="cs"/>
          <w:rtl/>
        </w:rPr>
        <w:t xml:space="preserve"> بیشتری از نگاه عرف دارد، فرد باید همان را عمل بکند، برای اینکه ملاک مراجعه کاشفیت رأی </w:t>
      </w:r>
      <w:r w:rsidR="00DF5DC1">
        <w:rPr>
          <w:rFonts w:ascii="Traditional Arabic" w:hAnsi="Traditional Arabic" w:cs="Traditional Arabic"/>
          <w:rtl/>
        </w:rPr>
        <w:t>صاحب‌نظر</w:t>
      </w:r>
      <w:r w:rsidR="00500234" w:rsidRPr="008437B6">
        <w:rPr>
          <w:rFonts w:ascii="Traditional Arabic" w:hAnsi="Traditional Arabic" w:cs="Traditional Arabic" w:hint="cs"/>
          <w:rtl/>
        </w:rPr>
        <w:t xml:space="preserve"> و کارشناس است</w:t>
      </w:r>
      <w:r w:rsidR="00C16828" w:rsidRPr="008437B6">
        <w:rPr>
          <w:rFonts w:ascii="Traditional Arabic" w:hAnsi="Traditional Arabic" w:cs="Traditional Arabic" w:hint="cs"/>
          <w:rtl/>
        </w:rPr>
        <w:t>، درک اجتماعی و سیاسی دخالتی ندارد</w:t>
      </w:r>
      <w:r w:rsidR="00760EA1" w:rsidRPr="008437B6">
        <w:rPr>
          <w:rFonts w:ascii="Traditional Arabic" w:hAnsi="Traditional Arabic" w:cs="Traditional Arabic" w:hint="cs"/>
          <w:rtl/>
        </w:rPr>
        <w:t xml:space="preserve">، عدالت </w:t>
      </w:r>
      <w:r w:rsidR="00153CFF" w:rsidRPr="008437B6">
        <w:rPr>
          <w:rFonts w:ascii="Traditional Arabic" w:hAnsi="Traditional Arabic" w:cs="Traditional Arabic" w:hint="cs"/>
          <w:rtl/>
        </w:rPr>
        <w:t>به</w:t>
      </w:r>
      <w:r w:rsidR="00153CFF" w:rsidRPr="008437B6">
        <w:rPr>
          <w:rFonts w:ascii="Traditional Arabic" w:hAnsi="Traditional Arabic" w:cs="Traditional Arabic"/>
          <w:rtl/>
        </w:rPr>
        <w:t xml:space="preserve"> </w:t>
      </w:r>
      <w:r w:rsidR="00153CFF" w:rsidRPr="008437B6">
        <w:rPr>
          <w:rFonts w:ascii="Traditional Arabic" w:hAnsi="Traditional Arabic" w:cs="Traditional Arabic" w:hint="cs"/>
          <w:rtl/>
        </w:rPr>
        <w:t>خاطر</w:t>
      </w:r>
      <w:r w:rsidR="00760EA1" w:rsidRPr="008437B6">
        <w:rPr>
          <w:rFonts w:ascii="Traditional Arabic" w:hAnsi="Traditional Arabic" w:cs="Traditional Arabic" w:hint="cs"/>
          <w:rtl/>
        </w:rPr>
        <w:t xml:space="preserve"> دلیل خاص شرط دانسته شده، اما شرایط دیگر که ربطی به کاشفیت از واقع و جایگاه کارشناسی ندارد، وجهی ندارد که دخالت پیدا بکند، مثل رجوع به کارشناس که شرط رجوع به او فقط این است که مورد وثوق باشد، اگر کارشناسان متفاوت باشند؛ به کارشناس بهتر مراجعه </w:t>
      </w:r>
      <w:r w:rsidR="00153CFF" w:rsidRPr="008437B6">
        <w:rPr>
          <w:rFonts w:ascii="Traditional Arabic" w:hAnsi="Traditional Arabic" w:cs="Traditional Arabic" w:hint="cs"/>
          <w:rtl/>
        </w:rPr>
        <w:t>می‌شود</w:t>
      </w:r>
      <w:r w:rsidR="00827C25" w:rsidRPr="008437B6">
        <w:rPr>
          <w:rFonts w:ascii="Traditional Arabic" w:hAnsi="Traditional Arabic" w:cs="Traditional Arabic" w:hint="cs"/>
          <w:rtl/>
        </w:rPr>
        <w:t xml:space="preserve"> ملاک اصلی مراجعه به مجتهد کارشناسی و کاشفیت از واقع</w:t>
      </w:r>
      <w:r w:rsidR="00C1289B" w:rsidRPr="008437B6">
        <w:rPr>
          <w:rFonts w:ascii="Traditional Arabic" w:hAnsi="Traditional Arabic" w:cs="Traditional Arabic" w:hint="cs"/>
          <w:rtl/>
        </w:rPr>
        <w:t xml:space="preserve"> و </w:t>
      </w:r>
      <w:r w:rsidR="008437B6">
        <w:rPr>
          <w:rFonts w:ascii="Traditional Arabic" w:hAnsi="Traditional Arabic" w:cs="Traditional Arabic" w:hint="cs"/>
          <w:rtl/>
        </w:rPr>
        <w:t>طریقی</w:t>
      </w:r>
      <w:r w:rsidR="00153CFF" w:rsidRPr="008437B6">
        <w:rPr>
          <w:rFonts w:ascii="Traditional Arabic" w:hAnsi="Traditional Arabic" w:cs="Traditional Arabic" w:hint="cs"/>
          <w:rtl/>
        </w:rPr>
        <w:t>ات</w:t>
      </w:r>
      <w:r w:rsidR="00C1289B" w:rsidRPr="008437B6">
        <w:rPr>
          <w:rFonts w:ascii="Traditional Arabic" w:hAnsi="Traditional Arabic" w:cs="Traditional Arabic" w:hint="cs"/>
          <w:rtl/>
        </w:rPr>
        <w:t xml:space="preserve"> الی الواقع</w:t>
      </w:r>
      <w:r w:rsidR="00827C25" w:rsidRPr="008437B6">
        <w:rPr>
          <w:rFonts w:ascii="Traditional Arabic" w:hAnsi="Traditional Arabic" w:cs="Traditional Arabic" w:hint="cs"/>
          <w:rtl/>
        </w:rPr>
        <w:t xml:space="preserve"> است</w:t>
      </w:r>
      <w:r w:rsidR="00583806" w:rsidRPr="008437B6">
        <w:rPr>
          <w:rFonts w:ascii="Traditional Arabic" w:hAnsi="Traditional Arabic" w:cs="Traditional Arabic" w:hint="cs"/>
          <w:rtl/>
        </w:rPr>
        <w:t>، در اینجا فقط بحث علم اهمیت دارد</w:t>
      </w:r>
      <w:r w:rsidR="001947A8" w:rsidRPr="008437B6">
        <w:rPr>
          <w:rFonts w:ascii="Traditional Arabic" w:hAnsi="Traditional Arabic" w:cs="Traditional Arabic" w:hint="cs"/>
          <w:rtl/>
        </w:rPr>
        <w:t>.</w:t>
      </w:r>
    </w:p>
    <w:p w:rsidR="00CD6A7A" w:rsidRPr="008437B6" w:rsidRDefault="008B7F75" w:rsidP="00153CFF">
      <w:pPr>
        <w:ind w:firstLine="0"/>
        <w:jc w:val="lowKashida"/>
        <w:rPr>
          <w:rFonts w:ascii="Traditional Arabic" w:hAnsi="Traditional Arabic" w:cs="Traditional Arabic"/>
          <w:rtl/>
        </w:rPr>
      </w:pPr>
      <w:r w:rsidRPr="008437B6">
        <w:rPr>
          <w:rFonts w:ascii="Traditional Arabic" w:hAnsi="Traditional Arabic" w:cs="Traditional Arabic" w:hint="cs"/>
          <w:rtl/>
        </w:rPr>
        <w:t xml:space="preserve">در نجف الآن هم به هست که المرجع الاعلی گفته </w:t>
      </w:r>
      <w:r w:rsidR="002D4562" w:rsidRPr="008437B6">
        <w:rPr>
          <w:rFonts w:ascii="Traditional Arabic" w:hAnsi="Traditional Arabic" w:cs="Traditional Arabic" w:hint="cs"/>
          <w:rtl/>
        </w:rPr>
        <w:t>می‌شود</w:t>
      </w:r>
      <w:r w:rsidRPr="008437B6">
        <w:rPr>
          <w:rFonts w:ascii="Traditional Arabic" w:hAnsi="Traditional Arabic" w:cs="Traditional Arabic" w:hint="cs"/>
          <w:rtl/>
        </w:rPr>
        <w:t>، مقصود از المرجع الاعلی این هست که متصدی امور کلان اجتماعی، سیاسی، مدیریتی و امثالهم هست</w:t>
      </w:r>
      <w:r w:rsidR="0019416C" w:rsidRPr="008437B6">
        <w:rPr>
          <w:rFonts w:ascii="Traditional Arabic" w:hAnsi="Traditional Arabic" w:cs="Traditional Arabic" w:hint="cs"/>
          <w:rtl/>
        </w:rPr>
        <w:t>، معنایش این نیست که حتماً این فرد اعلم هم هست</w:t>
      </w:r>
      <w:r w:rsidR="00CD6A7A" w:rsidRPr="008437B6">
        <w:rPr>
          <w:rFonts w:ascii="Traditional Arabic" w:hAnsi="Traditional Arabic" w:cs="Traditional Arabic" w:hint="cs"/>
          <w:rtl/>
        </w:rPr>
        <w:t>، المرجع الاعلی گاهی معنایش این است که این فرد اعلم است و گاهی صفات دیگری در آن ملحوظ بوده است</w:t>
      </w:r>
      <w:r w:rsidR="00E922C5" w:rsidRPr="008437B6">
        <w:rPr>
          <w:rFonts w:ascii="Traditional Arabic" w:hAnsi="Traditional Arabic" w:cs="Traditional Arabic" w:hint="cs"/>
          <w:rtl/>
        </w:rPr>
        <w:t xml:space="preserve">، یعنی کسی که متکفل امور اجتماعی کلان هست، مثل در عراق مرجع الاعلی </w:t>
      </w:r>
      <w:r w:rsidR="007D7B54" w:rsidRPr="008437B6">
        <w:rPr>
          <w:rFonts w:ascii="Traditional Arabic" w:hAnsi="Traditional Arabic" w:cs="Traditional Arabic" w:hint="cs"/>
          <w:rtl/>
        </w:rPr>
        <w:t>آیت‌الله</w:t>
      </w:r>
      <w:r w:rsidR="00E922C5" w:rsidRPr="008437B6">
        <w:rPr>
          <w:rFonts w:ascii="Traditional Arabic" w:hAnsi="Traditional Arabic" w:cs="Traditional Arabic" w:hint="cs"/>
          <w:rtl/>
        </w:rPr>
        <w:t xml:space="preserve"> سیستانی هست.</w:t>
      </w:r>
    </w:p>
    <w:p w:rsidR="00E922C5" w:rsidRPr="008437B6" w:rsidRDefault="003D15E9" w:rsidP="00153CFF">
      <w:pPr>
        <w:ind w:firstLine="0"/>
        <w:jc w:val="lowKashida"/>
        <w:rPr>
          <w:rFonts w:ascii="Traditional Arabic" w:hAnsi="Traditional Arabic" w:cs="Traditional Arabic"/>
          <w:rtl/>
        </w:rPr>
      </w:pPr>
      <w:r w:rsidRPr="008437B6">
        <w:rPr>
          <w:rFonts w:ascii="Traditional Arabic" w:hAnsi="Traditional Arabic" w:cs="Traditional Arabic" w:hint="cs"/>
          <w:rtl/>
        </w:rPr>
        <w:t xml:space="preserve">شاید این نظریه اول؛ نظریه غالب باشد، البته این بحث از مسئله اجتماعی و ولایت </w:t>
      </w:r>
      <w:r w:rsidR="00153CFF" w:rsidRPr="008437B6">
        <w:rPr>
          <w:rFonts w:ascii="Traditional Arabic" w:hAnsi="Traditional Arabic" w:cs="Traditional Arabic" w:hint="cs"/>
          <w:rtl/>
        </w:rPr>
        <w:t>طبعاً</w:t>
      </w:r>
      <w:r w:rsidRPr="008437B6">
        <w:rPr>
          <w:rFonts w:ascii="Traditional Arabic" w:hAnsi="Traditional Arabic" w:cs="Traditional Arabic" w:hint="cs"/>
          <w:rtl/>
        </w:rPr>
        <w:t xml:space="preserve"> تفکیک </w:t>
      </w:r>
      <w:r w:rsidR="002D4562" w:rsidRPr="008437B6">
        <w:rPr>
          <w:rFonts w:ascii="Traditional Arabic" w:hAnsi="Traditional Arabic" w:cs="Traditional Arabic" w:hint="cs"/>
          <w:rtl/>
        </w:rPr>
        <w:t>می‌شود</w:t>
      </w:r>
      <w:r w:rsidRPr="008437B6">
        <w:rPr>
          <w:rFonts w:ascii="Traditional Arabic" w:hAnsi="Traditional Arabic" w:cs="Traditional Arabic" w:hint="cs"/>
          <w:rtl/>
        </w:rPr>
        <w:t xml:space="preserve"> و در </w:t>
      </w:r>
      <w:r w:rsidR="00153CFF" w:rsidRPr="008437B6">
        <w:rPr>
          <w:rFonts w:ascii="Traditional Arabic" w:hAnsi="Traditional Arabic" w:cs="Traditional Arabic" w:hint="cs"/>
          <w:rtl/>
        </w:rPr>
        <w:t>زمان‌هایی</w:t>
      </w:r>
      <w:r w:rsidRPr="008437B6">
        <w:rPr>
          <w:rFonts w:ascii="Traditional Arabic" w:hAnsi="Traditional Arabic" w:cs="Traditional Arabic" w:hint="cs"/>
          <w:rtl/>
        </w:rPr>
        <w:t xml:space="preserve"> که تفکیک نشده؛ ممکن است که ترجیح بعضی از حیث مسائل ولایی و اجتماعی بوده، از حیث کارشناسی و رأی کارشناسی نبوده است، عملاً </w:t>
      </w:r>
      <w:r w:rsidR="00153CFF" w:rsidRPr="008437B6">
        <w:rPr>
          <w:rFonts w:ascii="Traditional Arabic" w:hAnsi="Traditional Arabic" w:cs="Traditional Arabic" w:hint="cs"/>
          <w:rtl/>
        </w:rPr>
        <w:t>این‌طور</w:t>
      </w:r>
      <w:r w:rsidRPr="008437B6">
        <w:rPr>
          <w:rFonts w:ascii="Traditional Arabic" w:hAnsi="Traditional Arabic" w:cs="Traditional Arabic" w:hint="cs"/>
          <w:rtl/>
        </w:rPr>
        <w:t xml:space="preserve"> بوده است که مرجعیت به لحاظ مسائل و فتاوا متعدد بوده، اما عملاً در </w:t>
      </w:r>
      <w:r w:rsidR="00153CFF" w:rsidRPr="008437B6">
        <w:rPr>
          <w:rFonts w:ascii="Traditional Arabic" w:hAnsi="Traditional Arabic" w:cs="Traditional Arabic" w:hint="cs"/>
          <w:rtl/>
        </w:rPr>
        <w:t>بحث‌های</w:t>
      </w:r>
      <w:r w:rsidRPr="008437B6">
        <w:rPr>
          <w:rFonts w:ascii="Traditional Arabic" w:hAnsi="Traditional Arabic" w:cs="Traditional Arabic" w:hint="cs"/>
          <w:rtl/>
        </w:rPr>
        <w:t xml:space="preserve"> کلان اجتماعی و سیاسی به شکل و نوعی تمرکز پیدا </w:t>
      </w:r>
      <w:r w:rsidR="00153CFF" w:rsidRPr="008437B6">
        <w:rPr>
          <w:rFonts w:ascii="Traditional Arabic" w:hAnsi="Traditional Arabic" w:cs="Traditional Arabic" w:hint="cs"/>
          <w:rtl/>
        </w:rPr>
        <w:t>می‌کرده</w:t>
      </w:r>
      <w:r w:rsidRPr="008437B6">
        <w:rPr>
          <w:rFonts w:ascii="Traditional Arabic" w:hAnsi="Traditional Arabic" w:cs="Traditional Arabic" w:hint="cs"/>
          <w:rtl/>
        </w:rPr>
        <w:t xml:space="preserve"> است</w:t>
      </w:r>
      <w:r w:rsidR="00BB5C0B" w:rsidRPr="008437B6">
        <w:rPr>
          <w:rFonts w:ascii="Traditional Arabic" w:hAnsi="Traditional Arabic" w:cs="Traditional Arabic" w:hint="cs"/>
          <w:rtl/>
        </w:rPr>
        <w:t>، گاهی تمرکز تام داشته.</w:t>
      </w:r>
    </w:p>
    <w:p w:rsidR="00BB5C0B" w:rsidRPr="008437B6" w:rsidRDefault="00153CFF" w:rsidP="00153CFF">
      <w:pPr>
        <w:ind w:firstLine="0"/>
        <w:jc w:val="lowKashida"/>
        <w:rPr>
          <w:rFonts w:ascii="Traditional Arabic" w:hAnsi="Traditional Arabic" w:cs="Traditional Arabic"/>
          <w:rtl/>
        </w:rPr>
      </w:pPr>
      <w:r w:rsidRPr="008437B6">
        <w:rPr>
          <w:rFonts w:ascii="Traditional Arabic" w:hAnsi="Traditional Arabic" w:cs="Traditional Arabic" w:hint="cs"/>
          <w:rtl/>
        </w:rPr>
        <w:t>بنابراین</w:t>
      </w:r>
      <w:r w:rsidR="00BB5C0B" w:rsidRPr="008437B6">
        <w:rPr>
          <w:rFonts w:ascii="Traditional Arabic" w:hAnsi="Traditional Arabic" w:cs="Traditional Arabic" w:hint="cs"/>
          <w:rtl/>
        </w:rPr>
        <w:t xml:space="preserve"> مراجعه به مجتهد برای عمل به فتاوا؛ علم شرط است و آنچه موجب ترجیح هست، اعلمیت است</w:t>
      </w:r>
      <w:r w:rsidR="00736418" w:rsidRPr="008437B6">
        <w:rPr>
          <w:rFonts w:ascii="Traditional Arabic" w:hAnsi="Traditional Arabic" w:cs="Traditional Arabic" w:hint="cs"/>
          <w:rtl/>
        </w:rPr>
        <w:t>.</w:t>
      </w:r>
    </w:p>
    <w:p w:rsidR="006C37AC" w:rsidRPr="008437B6" w:rsidRDefault="006C37AC" w:rsidP="00153CFF">
      <w:pPr>
        <w:pStyle w:val="Heading1"/>
        <w:jc w:val="lowKashida"/>
        <w:rPr>
          <w:rFonts w:ascii="Traditional Arabic" w:hAnsi="Traditional Arabic" w:cs="Traditional Arabic"/>
          <w:color w:val="FF0000"/>
          <w:rtl/>
        </w:rPr>
      </w:pPr>
      <w:bookmarkStart w:id="28" w:name="_Toc475472779"/>
      <w:r w:rsidRPr="008437B6">
        <w:rPr>
          <w:rFonts w:ascii="Traditional Arabic" w:hAnsi="Traditional Arabic" w:cs="Traditional Arabic" w:hint="cs"/>
          <w:color w:val="FF0000"/>
          <w:rtl/>
        </w:rPr>
        <w:lastRenderedPageBreak/>
        <w:t>نظریه دوم در تقدم یا عدم تقدم مجتهد برتر در ادراک اجتماعی و سیاسی</w:t>
      </w:r>
      <w:bookmarkEnd w:id="28"/>
    </w:p>
    <w:p w:rsidR="00736418" w:rsidRPr="008437B6" w:rsidRDefault="00736418" w:rsidP="00DF5DC1">
      <w:pPr>
        <w:ind w:firstLine="0"/>
        <w:jc w:val="lowKashida"/>
        <w:rPr>
          <w:rFonts w:ascii="Traditional Arabic" w:hAnsi="Traditional Arabic" w:cs="Traditional Arabic"/>
          <w:rtl/>
        </w:rPr>
      </w:pPr>
      <w:r w:rsidRPr="008437B6">
        <w:rPr>
          <w:rFonts w:ascii="Traditional Arabic" w:hAnsi="Traditional Arabic" w:cs="Traditional Arabic" w:hint="cs"/>
          <w:rtl/>
        </w:rPr>
        <w:t>2- نظریه دوم این است که مرجعیت به معنای متعارف است و شخص در مسائلی که نیاز دارد به فردی مراجعه بکند و به او در عمل استناد بکند و اعمال را منطبق با نظر او بکند</w:t>
      </w:r>
      <w:r w:rsidR="00EC06A6" w:rsidRPr="008437B6">
        <w:rPr>
          <w:rFonts w:ascii="Traditional Arabic" w:hAnsi="Traditional Arabic" w:cs="Traditional Arabic" w:hint="cs"/>
          <w:rtl/>
        </w:rPr>
        <w:t xml:space="preserve">، چطور گفته </w:t>
      </w:r>
      <w:r w:rsidR="00153CFF" w:rsidRPr="008437B6">
        <w:rPr>
          <w:rFonts w:ascii="Traditional Arabic" w:hAnsi="Traditional Arabic" w:cs="Traditional Arabic" w:hint="cs"/>
          <w:rtl/>
        </w:rPr>
        <w:t>می‌شد</w:t>
      </w:r>
      <w:r w:rsidR="00EC06A6" w:rsidRPr="008437B6">
        <w:rPr>
          <w:rFonts w:ascii="Traditional Arabic" w:hAnsi="Traditional Arabic" w:cs="Traditional Arabic" w:hint="cs"/>
          <w:rtl/>
        </w:rPr>
        <w:t xml:space="preserve"> که ورع و تقوا دخالت دارد، اصلش هم همه قبول دارند که ورع و تقوا و عدالت از شرایط است، علت اینکه آن را از شرایط </w:t>
      </w:r>
      <w:r w:rsidR="00153CFF" w:rsidRPr="008437B6">
        <w:rPr>
          <w:rFonts w:ascii="Traditional Arabic" w:hAnsi="Traditional Arabic" w:cs="Traditional Arabic" w:hint="cs"/>
          <w:rtl/>
        </w:rPr>
        <w:t>می‌دانستند</w:t>
      </w:r>
      <w:r w:rsidR="00EC06A6" w:rsidRPr="008437B6">
        <w:rPr>
          <w:rFonts w:ascii="Traditional Arabic" w:hAnsi="Traditional Arabic" w:cs="Traditional Arabic" w:hint="cs"/>
          <w:rtl/>
        </w:rPr>
        <w:t xml:space="preserve"> و بعد از مسئله علمیت عدالت از شرایط دانسته </w:t>
      </w:r>
      <w:r w:rsidR="007D7B54" w:rsidRPr="008437B6">
        <w:rPr>
          <w:rFonts w:ascii="Traditional Arabic" w:hAnsi="Traditional Arabic" w:cs="Traditional Arabic" w:hint="cs"/>
          <w:rtl/>
        </w:rPr>
        <w:t>می‌شده</w:t>
      </w:r>
      <w:r w:rsidR="00EC06A6" w:rsidRPr="008437B6">
        <w:rPr>
          <w:rFonts w:ascii="Traditional Arabic" w:hAnsi="Traditional Arabic" w:cs="Traditional Arabic" w:hint="cs"/>
          <w:rtl/>
        </w:rPr>
        <w:t xml:space="preserve"> این است که این مقوله با مقوله کارشناسی در باب مسائل دینی </w:t>
      </w:r>
      <w:r w:rsidR="00153CFF" w:rsidRPr="008437B6">
        <w:rPr>
          <w:rFonts w:ascii="Traditional Arabic" w:hAnsi="Traditional Arabic" w:cs="Traditional Arabic" w:hint="cs"/>
          <w:rtl/>
        </w:rPr>
        <w:t>تفاوت‌هایی</w:t>
      </w:r>
      <w:r w:rsidR="00EC06A6" w:rsidRPr="008437B6">
        <w:rPr>
          <w:rFonts w:ascii="Traditional Arabic" w:hAnsi="Traditional Arabic" w:cs="Traditional Arabic" w:hint="cs"/>
          <w:rtl/>
        </w:rPr>
        <w:t xml:space="preserve"> دارد، مراجعه مقلد به مجتهد از باب مراجعه به کارشناس در فضاهای عرفی به شمار </w:t>
      </w:r>
      <w:r w:rsidR="002D4562" w:rsidRPr="008437B6">
        <w:rPr>
          <w:rFonts w:ascii="Traditional Arabic" w:hAnsi="Traditional Arabic" w:cs="Traditional Arabic" w:hint="cs"/>
          <w:rtl/>
        </w:rPr>
        <w:t>می‌آید</w:t>
      </w:r>
      <w:r w:rsidR="00EC06A6" w:rsidRPr="008437B6">
        <w:rPr>
          <w:rFonts w:ascii="Traditional Arabic" w:hAnsi="Traditional Arabic" w:cs="Traditional Arabic" w:hint="cs"/>
          <w:rtl/>
        </w:rPr>
        <w:t xml:space="preserve">، اما در این کارشناسی یک اوصاف دیگری هم باید دخالت داده شود، برای اینکه کارشناسی در فضای شرع است و کارشناسی است که عملاً یک نوع نقش هدایتی و اجتماعی و سیاسی پیدا </w:t>
      </w:r>
      <w:r w:rsidR="00153CFF" w:rsidRPr="008437B6">
        <w:rPr>
          <w:rFonts w:ascii="Traditional Arabic" w:hAnsi="Traditional Arabic" w:cs="Traditional Arabic" w:hint="cs"/>
          <w:rtl/>
        </w:rPr>
        <w:t>می‌کند</w:t>
      </w:r>
      <w:r w:rsidR="00EC06A6" w:rsidRPr="008437B6">
        <w:rPr>
          <w:rFonts w:ascii="Traditional Arabic" w:hAnsi="Traditional Arabic" w:cs="Traditional Arabic" w:hint="cs"/>
          <w:rtl/>
        </w:rPr>
        <w:t xml:space="preserve">؛ با </w:t>
      </w:r>
      <w:r w:rsidR="00DF5DC1">
        <w:rPr>
          <w:rFonts w:ascii="Traditional Arabic" w:hAnsi="Traditional Arabic" w:cs="Traditional Arabic"/>
          <w:rtl/>
        </w:rPr>
        <w:t>قطع‌نظر</w:t>
      </w:r>
      <w:r w:rsidR="00EC06A6" w:rsidRPr="008437B6">
        <w:rPr>
          <w:rFonts w:ascii="Traditional Arabic" w:hAnsi="Traditional Arabic" w:cs="Traditional Arabic" w:hint="cs"/>
          <w:rtl/>
        </w:rPr>
        <w:t xml:space="preserve"> از مقام ولایتی که در باب حکومت است، کسی که مرجع </w:t>
      </w:r>
      <w:r w:rsidR="002D4562" w:rsidRPr="008437B6">
        <w:rPr>
          <w:rFonts w:ascii="Traditional Arabic" w:hAnsi="Traditional Arabic" w:cs="Traditional Arabic" w:hint="cs"/>
          <w:rtl/>
        </w:rPr>
        <w:t>می‌شود</w:t>
      </w:r>
      <w:r w:rsidR="00EC06A6" w:rsidRPr="008437B6">
        <w:rPr>
          <w:rFonts w:ascii="Traditional Arabic" w:hAnsi="Traditional Arabic" w:cs="Traditional Arabic" w:hint="cs"/>
          <w:rtl/>
        </w:rPr>
        <w:t xml:space="preserve"> به نحوی نقش اجتماعی و سیاسی پیدا </w:t>
      </w:r>
      <w:r w:rsidR="00153CFF" w:rsidRPr="008437B6">
        <w:rPr>
          <w:rFonts w:ascii="Traditional Arabic" w:hAnsi="Traditional Arabic" w:cs="Traditional Arabic" w:hint="cs"/>
          <w:rtl/>
        </w:rPr>
        <w:t>می‌کند</w:t>
      </w:r>
      <w:r w:rsidR="008179D0" w:rsidRPr="008437B6">
        <w:rPr>
          <w:rFonts w:ascii="Traditional Arabic" w:hAnsi="Traditional Arabic" w:cs="Traditional Arabic" w:hint="cs"/>
          <w:rtl/>
        </w:rPr>
        <w:t xml:space="preserve"> و این مسئله </w:t>
      </w:r>
      <w:r w:rsidR="00153CFF" w:rsidRPr="008437B6">
        <w:rPr>
          <w:rFonts w:ascii="Traditional Arabic" w:hAnsi="Traditional Arabic" w:cs="Traditional Arabic" w:hint="cs"/>
          <w:rtl/>
        </w:rPr>
        <w:t>قابل‌تفکیک</w:t>
      </w:r>
      <w:r w:rsidR="008179D0" w:rsidRPr="008437B6">
        <w:rPr>
          <w:rFonts w:ascii="Traditional Arabic" w:hAnsi="Traditional Arabic" w:cs="Traditional Arabic" w:hint="cs"/>
          <w:rtl/>
        </w:rPr>
        <w:t xml:space="preserve"> نیست، اگر </w:t>
      </w:r>
      <w:r w:rsidR="00153CFF" w:rsidRPr="008437B6">
        <w:rPr>
          <w:rFonts w:ascii="Traditional Arabic" w:hAnsi="Traditional Arabic" w:cs="Traditional Arabic" w:hint="cs"/>
          <w:rtl/>
        </w:rPr>
        <w:t>قابل‌تفکیک</w:t>
      </w:r>
      <w:r w:rsidR="008179D0" w:rsidRPr="008437B6">
        <w:rPr>
          <w:rFonts w:ascii="Traditional Arabic" w:hAnsi="Traditional Arabic" w:cs="Traditional Arabic" w:hint="cs"/>
          <w:rtl/>
        </w:rPr>
        <w:t xml:space="preserve"> باشد؛ ممکن است شرط </w:t>
      </w:r>
      <w:r w:rsidR="00153CFF" w:rsidRPr="008437B6">
        <w:rPr>
          <w:rFonts w:ascii="Traditional Arabic" w:hAnsi="Traditional Arabic" w:cs="Traditional Arabic" w:hint="cs"/>
          <w:rtl/>
        </w:rPr>
        <w:t>ادراک</w:t>
      </w:r>
      <w:r w:rsidR="008179D0" w:rsidRPr="008437B6">
        <w:rPr>
          <w:rFonts w:ascii="Traditional Arabic" w:hAnsi="Traditional Arabic" w:cs="Traditional Arabic" w:hint="cs"/>
          <w:rtl/>
        </w:rPr>
        <w:t xml:space="preserve"> اجتماعی و ارتباطات اجتماعی و امثالهم مقوله جدایی است، بلکه در ذات اجتهاد و تقلید و مراجعه به مجتهد؛ </w:t>
      </w:r>
      <w:r w:rsidR="00DF5DC1">
        <w:rPr>
          <w:rFonts w:ascii="Traditional Arabic" w:hAnsi="Traditional Arabic" w:cs="Traditional Arabic" w:hint="cs"/>
          <w:rtl/>
        </w:rPr>
        <w:t>شکل‌گیری</w:t>
      </w:r>
      <w:r w:rsidR="008179D0" w:rsidRPr="008437B6">
        <w:rPr>
          <w:rFonts w:ascii="Traditional Arabic" w:hAnsi="Traditional Arabic" w:cs="Traditional Arabic" w:hint="cs"/>
          <w:rtl/>
        </w:rPr>
        <w:t xml:space="preserve"> مرجعیت فراتر از مسئله کارشناسی است، عملاً یک نوع نقطه اتکا مسائل هم اخلاقی و تربیتی و هم اجتماعی و سیاسی است، البته سطوحش فرق </w:t>
      </w:r>
      <w:r w:rsidR="00153CFF" w:rsidRPr="008437B6">
        <w:rPr>
          <w:rFonts w:ascii="Traditional Arabic" w:hAnsi="Traditional Arabic" w:cs="Traditional Arabic" w:hint="cs"/>
          <w:rtl/>
        </w:rPr>
        <w:t>می‌کند</w:t>
      </w:r>
      <w:r w:rsidR="008179D0" w:rsidRPr="008437B6">
        <w:rPr>
          <w:rFonts w:ascii="Traditional Arabic" w:hAnsi="Traditional Arabic" w:cs="Traditional Arabic" w:hint="cs"/>
          <w:rtl/>
        </w:rPr>
        <w:t xml:space="preserve">، با </w:t>
      </w:r>
      <w:r w:rsidR="00DF5DC1">
        <w:rPr>
          <w:rFonts w:ascii="Traditional Arabic" w:hAnsi="Traditional Arabic" w:cs="Traditional Arabic" w:hint="cs"/>
          <w:rtl/>
        </w:rPr>
        <w:t>قطع‌نظر</w:t>
      </w:r>
      <w:r w:rsidR="008179D0" w:rsidRPr="008437B6">
        <w:rPr>
          <w:rFonts w:ascii="Traditional Arabic" w:hAnsi="Traditional Arabic" w:cs="Traditional Arabic" w:hint="cs"/>
          <w:rtl/>
        </w:rPr>
        <w:t xml:space="preserve"> از همه این </w:t>
      </w:r>
      <w:r w:rsidR="00153CFF" w:rsidRPr="008437B6">
        <w:rPr>
          <w:rFonts w:ascii="Traditional Arabic" w:hAnsi="Traditional Arabic" w:cs="Traditional Arabic" w:hint="cs"/>
          <w:rtl/>
        </w:rPr>
        <w:t>بحث‌ها</w:t>
      </w:r>
      <w:r w:rsidR="008179D0" w:rsidRPr="008437B6">
        <w:rPr>
          <w:rFonts w:ascii="Traditional Arabic" w:hAnsi="Traditional Arabic" w:cs="Traditional Arabic" w:hint="cs"/>
          <w:rtl/>
        </w:rPr>
        <w:t xml:space="preserve"> اگر کسی در مرجعیت مردم قرار بگیرد، در اخلاق و هدایت جامعه و سیاست جامعه؛ </w:t>
      </w:r>
      <w:r w:rsidR="00153CFF" w:rsidRPr="008437B6">
        <w:rPr>
          <w:rFonts w:ascii="Traditional Arabic" w:hAnsi="Traditional Arabic" w:cs="Traditional Arabic" w:hint="cs"/>
          <w:rtl/>
        </w:rPr>
        <w:t>درجه‌ای</w:t>
      </w:r>
      <w:r w:rsidR="008179D0" w:rsidRPr="008437B6">
        <w:rPr>
          <w:rFonts w:ascii="Traditional Arabic" w:hAnsi="Traditional Arabic" w:cs="Traditional Arabic" w:hint="cs"/>
          <w:rtl/>
        </w:rPr>
        <w:t xml:space="preserve"> تأثیر پیدا </w:t>
      </w:r>
      <w:r w:rsidR="00153CFF" w:rsidRPr="008437B6">
        <w:rPr>
          <w:rFonts w:ascii="Traditional Arabic" w:hAnsi="Traditional Arabic" w:cs="Traditional Arabic" w:hint="cs"/>
          <w:rtl/>
        </w:rPr>
        <w:t>می‌کند</w:t>
      </w:r>
      <w:r w:rsidR="008179D0" w:rsidRPr="008437B6">
        <w:rPr>
          <w:rFonts w:ascii="Traditional Arabic" w:hAnsi="Traditional Arabic" w:cs="Traditional Arabic" w:hint="cs"/>
          <w:rtl/>
        </w:rPr>
        <w:t xml:space="preserve"> و این امر تربیتی و اجتماعی و سیاسی</w:t>
      </w:r>
      <w:r w:rsidR="006C37AC" w:rsidRPr="008437B6">
        <w:rPr>
          <w:rFonts w:ascii="Traditional Arabic" w:hAnsi="Traditional Arabic" w:cs="Traditional Arabic" w:hint="cs"/>
          <w:rtl/>
        </w:rPr>
        <w:t>؛</w:t>
      </w:r>
      <w:r w:rsidR="008179D0" w:rsidRPr="008437B6">
        <w:rPr>
          <w:rFonts w:ascii="Traditional Arabic" w:hAnsi="Traditional Arabic" w:cs="Traditional Arabic" w:hint="cs"/>
          <w:rtl/>
        </w:rPr>
        <w:t xml:space="preserve"> </w:t>
      </w:r>
      <w:r w:rsidR="00153CFF" w:rsidRPr="008437B6">
        <w:rPr>
          <w:rFonts w:ascii="Traditional Arabic" w:hAnsi="Traditional Arabic" w:cs="Traditional Arabic" w:hint="cs"/>
          <w:rtl/>
        </w:rPr>
        <w:t>علی‌الاصول</w:t>
      </w:r>
      <w:r w:rsidR="006C37AC" w:rsidRPr="008437B6">
        <w:rPr>
          <w:rFonts w:ascii="Traditional Arabic" w:hAnsi="Traditional Arabic" w:cs="Traditional Arabic" w:hint="cs"/>
          <w:rtl/>
        </w:rPr>
        <w:t xml:space="preserve"> </w:t>
      </w:r>
      <w:r w:rsidR="00153CFF" w:rsidRPr="008437B6">
        <w:rPr>
          <w:rFonts w:ascii="Traditional Arabic" w:hAnsi="Traditional Arabic" w:cs="Traditional Arabic" w:hint="cs"/>
          <w:rtl/>
        </w:rPr>
        <w:t>قابل‌تفکیک</w:t>
      </w:r>
      <w:r w:rsidR="008179D0" w:rsidRPr="008437B6">
        <w:rPr>
          <w:rFonts w:ascii="Traditional Arabic" w:hAnsi="Traditional Arabic" w:cs="Traditional Arabic" w:hint="cs"/>
          <w:rtl/>
        </w:rPr>
        <w:t xml:space="preserve"> از مرجعیت نیست</w:t>
      </w:r>
      <w:r w:rsidR="004027EB" w:rsidRPr="008437B6">
        <w:rPr>
          <w:rFonts w:ascii="Traditional Arabic" w:hAnsi="Traditional Arabic" w:cs="Traditional Arabic" w:hint="cs"/>
          <w:rtl/>
        </w:rPr>
        <w:t xml:space="preserve">، بنابراین برای اینکه </w:t>
      </w:r>
      <w:r w:rsidR="006C37AC" w:rsidRPr="008437B6">
        <w:rPr>
          <w:rFonts w:ascii="Traditional Arabic" w:hAnsi="Traditional Arabic" w:cs="Traditional Arabic" w:hint="cs"/>
          <w:rtl/>
        </w:rPr>
        <w:t>این امتزاج دارد؛</w:t>
      </w:r>
      <w:r w:rsidR="004027EB" w:rsidRPr="008437B6">
        <w:rPr>
          <w:rFonts w:ascii="Traditional Arabic" w:hAnsi="Traditional Arabic" w:cs="Traditional Arabic" w:hint="cs"/>
          <w:rtl/>
        </w:rPr>
        <w:t xml:space="preserve"> </w:t>
      </w:r>
      <w:r w:rsidR="00153CFF" w:rsidRPr="008437B6">
        <w:rPr>
          <w:rFonts w:ascii="Traditional Arabic" w:hAnsi="Traditional Arabic" w:cs="Traditional Arabic" w:hint="cs"/>
          <w:rtl/>
        </w:rPr>
        <w:t>قابل‌تفکیک</w:t>
      </w:r>
      <w:r w:rsidR="004027EB" w:rsidRPr="008437B6">
        <w:rPr>
          <w:rFonts w:ascii="Traditional Arabic" w:hAnsi="Traditional Arabic" w:cs="Traditional Arabic" w:hint="cs"/>
          <w:rtl/>
        </w:rPr>
        <w:t xml:space="preserve"> نیست</w:t>
      </w:r>
      <w:r w:rsidR="006C37AC" w:rsidRPr="008437B6">
        <w:rPr>
          <w:rFonts w:ascii="Traditional Arabic" w:hAnsi="Traditional Arabic" w:cs="Traditional Arabic" w:hint="cs"/>
          <w:rtl/>
        </w:rPr>
        <w:t>.</w:t>
      </w:r>
    </w:p>
    <w:sectPr w:rsidR="00736418" w:rsidRPr="008437B6" w:rsidSect="00873379">
      <w:headerReference w:type="default" r:id="rId9"/>
      <w:footerReference w:type="default" r:id="rId10"/>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3A08" w:rsidRDefault="00553A08" w:rsidP="000D5800">
      <w:pPr>
        <w:spacing w:after="0"/>
      </w:pPr>
      <w:r>
        <w:separator/>
      </w:r>
    </w:p>
  </w:endnote>
  <w:endnote w:type="continuationSeparator" w:id="0">
    <w:p w:rsidR="00553A08" w:rsidRDefault="00553A08"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Adobe Arabic">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72689767"/>
      <w:docPartObj>
        <w:docPartGallery w:val="Page Numbers (Bottom of Page)"/>
        <w:docPartUnique/>
      </w:docPartObj>
    </w:sdtPr>
    <w:sdtEndPr/>
    <w:sdtContent>
      <w:p w:rsidR="007B0062" w:rsidRDefault="007B0062" w:rsidP="007B0062">
        <w:pPr>
          <w:pStyle w:val="Footer"/>
          <w:jc w:val="center"/>
        </w:pPr>
        <w:r>
          <w:fldChar w:fldCharType="begin"/>
        </w:r>
        <w:r>
          <w:instrText xml:space="preserve"> PAGE   \* MERGEFORMAT </w:instrText>
        </w:r>
        <w:r>
          <w:fldChar w:fldCharType="separate"/>
        </w:r>
        <w:r w:rsidR="00DF5DC1">
          <w:rPr>
            <w:noProof/>
            <w:rtl/>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3A08" w:rsidRDefault="00553A08" w:rsidP="000D5800">
      <w:pPr>
        <w:spacing w:after="0"/>
      </w:pPr>
      <w:r>
        <w:separator/>
      </w:r>
    </w:p>
  </w:footnote>
  <w:footnote w:type="continuationSeparator" w:id="0">
    <w:p w:rsidR="00553A08" w:rsidRDefault="00553A08" w:rsidP="000D580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AD6" w:rsidRDefault="007F2AD6" w:rsidP="007F2AD6">
    <w:pPr>
      <w:ind w:firstLine="0"/>
      <w:rPr>
        <w:rFonts w:ascii="Adobe Arabic" w:hAnsi="Adobe Arabic" w:cs="Adobe Arabic"/>
        <w:sz w:val="24"/>
        <w:szCs w:val="24"/>
      </w:rPr>
    </w:pPr>
    <w:r>
      <w:rPr>
        <w:noProof/>
      </w:rPr>
      <w:drawing>
        <wp:anchor distT="0" distB="0" distL="114300" distR="114300" simplePos="0" relativeHeight="251661312" behindDoc="1" locked="0" layoutInCell="1" allowOverlap="1" wp14:anchorId="7885F7C3" wp14:editId="467EDA31">
          <wp:simplePos x="0" y="0"/>
          <wp:positionH relativeFrom="column">
            <wp:posOffset>5524500</wp:posOffset>
          </wp:positionH>
          <wp:positionV relativeFrom="paragraph">
            <wp:posOffset>21590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1" name="تصوی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تصویر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930" cy="374650"/>
                  </a:xfrm>
                  <a:prstGeom prst="rect">
                    <a:avLst/>
                  </a:prstGeom>
                  <a:noFill/>
                </pic:spPr>
              </pic:pic>
            </a:graphicData>
          </a:graphic>
          <wp14:sizeRelH relativeFrom="page">
            <wp14:pctWidth>0</wp14:pctWidth>
          </wp14:sizeRelH>
          <wp14:sizeRelV relativeFrom="page">
            <wp14:pctHeight>0</wp14:pctHeight>
          </wp14:sizeRelV>
        </wp:anchor>
      </w:drawing>
    </w:r>
    <w:r w:rsidR="00C51197">
      <w:rPr>
        <w:rFonts w:ascii="Adobe Arabic" w:hAnsi="Adobe Arabic" w:cs="Adobe Arabic"/>
        <w:b/>
        <w:bCs/>
        <w:sz w:val="24"/>
        <w:szCs w:val="24"/>
      </w:rPr>
      <w:t xml:space="preserve">                 </w:t>
    </w:r>
    <w:r>
      <w:rPr>
        <w:rFonts w:ascii="Adobe Arabic" w:hAnsi="Adobe Arabic" w:cs="Adobe Arabic"/>
        <w:b/>
        <w:bCs/>
        <w:sz w:val="24"/>
        <w:szCs w:val="24"/>
        <w:rtl/>
      </w:rPr>
      <w:t>درس خارج فقه                                عنوان اصلی: اجتهاد و تقلید                                                        تاریخ جلسه:</w:t>
    </w:r>
    <w:r>
      <w:rPr>
        <w:rFonts w:ascii="Adobe Arabic" w:hAnsi="Adobe Arabic" w:cs="Adobe Arabic"/>
        <w:sz w:val="24"/>
        <w:szCs w:val="24"/>
        <w:rtl/>
      </w:rPr>
      <w:t xml:space="preserve"> </w:t>
    </w:r>
    <w:r>
      <w:rPr>
        <w:rFonts w:ascii="Adobe Arabic" w:hAnsi="Adobe Arabic" w:cs="Adobe Arabic" w:hint="cs"/>
        <w:sz w:val="24"/>
        <w:szCs w:val="24"/>
        <w:rtl/>
      </w:rPr>
      <w:t>02</w:t>
    </w:r>
    <w:r>
      <w:rPr>
        <w:rFonts w:ascii="Adobe Arabic" w:hAnsi="Adobe Arabic" w:cs="Adobe Arabic"/>
        <w:sz w:val="24"/>
        <w:szCs w:val="24"/>
        <w:rtl/>
      </w:rPr>
      <w:t>/1</w:t>
    </w:r>
    <w:r>
      <w:rPr>
        <w:rFonts w:ascii="Adobe Arabic" w:hAnsi="Adobe Arabic" w:cs="Adobe Arabic" w:hint="cs"/>
        <w:sz w:val="24"/>
        <w:szCs w:val="24"/>
        <w:rtl/>
      </w:rPr>
      <w:t>2</w:t>
    </w:r>
    <w:r>
      <w:rPr>
        <w:rFonts w:ascii="Adobe Arabic" w:hAnsi="Adobe Arabic" w:cs="Adobe Arabic"/>
        <w:sz w:val="24"/>
        <w:szCs w:val="24"/>
        <w:rtl/>
      </w:rPr>
      <w:t>/1395</w:t>
    </w:r>
  </w:p>
  <w:p w:rsidR="007F2AD6" w:rsidRDefault="00C51197" w:rsidP="007F2AD6">
    <w:pPr>
      <w:pStyle w:val="Header"/>
      <w:ind w:firstLine="0"/>
      <w:rPr>
        <w:rFonts w:eastAsiaTheme="minorHAnsi"/>
      </w:rPr>
    </w:pPr>
    <w:r>
      <w:rPr>
        <w:rFonts w:ascii="Adobe Arabic" w:hAnsi="Adobe Arabic" w:cs="Adobe Arabic" w:hint="cs"/>
        <w:b/>
        <w:bCs/>
        <w:sz w:val="24"/>
        <w:szCs w:val="24"/>
        <w:rtl/>
      </w:rPr>
      <w:t xml:space="preserve">                 </w:t>
    </w:r>
    <w:r w:rsidR="007F2AD6">
      <w:rPr>
        <w:rFonts w:ascii="Adobe Arabic" w:hAnsi="Adobe Arabic" w:cs="Adobe Arabic"/>
        <w:b/>
        <w:bCs/>
        <w:sz w:val="24"/>
        <w:szCs w:val="24"/>
        <w:rtl/>
      </w:rPr>
      <w:t>استاد اعرافی                                   عنوان فرعی: مسئله تقلید (تخییر بین دو مجتهد مساوی)                  شماره جلسه:</w:t>
    </w:r>
    <w:r w:rsidR="007F2AD6">
      <w:rPr>
        <w:rFonts w:eastAsiaTheme="minorHAnsi" w:hint="cs"/>
        <w:rtl/>
      </w:rPr>
      <w:t xml:space="preserve"> </w:t>
    </w:r>
    <w:r w:rsidR="007F2AD6">
      <w:rPr>
        <w:rFonts w:ascii="Adobe Arabic" w:eastAsiaTheme="minorHAnsi" w:hAnsi="Adobe Arabic" w:cs="Adobe Arabic"/>
        <w:rtl/>
      </w:rPr>
      <w:t>27</w:t>
    </w:r>
    <w:r w:rsidR="007F2AD6">
      <w:rPr>
        <w:rFonts w:ascii="Adobe Arabic" w:eastAsiaTheme="minorHAnsi" w:hAnsi="Adobe Arabic" w:cs="Adobe Arabic" w:hint="cs"/>
        <w:rtl/>
      </w:rPr>
      <w:t>6</w:t>
    </w:r>
  </w:p>
  <w:p w:rsidR="000D5800" w:rsidRPr="00873379" w:rsidRDefault="00873379" w:rsidP="00873379">
    <w:pPr>
      <w:pStyle w:val="Header"/>
      <w:ind w:firstLine="0"/>
    </w:pPr>
    <w:r w:rsidRPr="00F32CA6">
      <w:rPr>
        <w:rFonts w:ascii="Adobe Arabic" w:hAnsi="Adobe Arabic" w:cs="Adobe Arabic"/>
        <w:b/>
        <w:bCs/>
        <w:noProof/>
        <w:sz w:val="28"/>
      </w:rPr>
      <mc:AlternateContent>
        <mc:Choice Requires="wps">
          <w:drawing>
            <wp:anchor distT="4294967292" distB="4294967292" distL="114300" distR="114300" simplePos="0" relativeHeight="251659264" behindDoc="0" locked="0" layoutInCell="1" allowOverlap="1" wp14:anchorId="1C8981DD" wp14:editId="6247BA5F">
              <wp:simplePos x="0" y="0"/>
              <wp:positionH relativeFrom="column">
                <wp:posOffset>108681</wp:posOffset>
              </wp:positionH>
              <wp:positionV relativeFrom="paragraph">
                <wp:posOffset>20944</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7DF7651" id="Straight Connector 2" o:spid="_x0000_s1026" style="position:absolute;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hUHldNoAAAAHAQAADwAAAGRycy9kb3ducmV2LnhtbEyO&#10;y07DMBBF90j9B2sqsaN2EvFoiFNVFbBBQqKErp14SKLa4yh20/D3uGxgeR+69xSb2Ro24eh7RxKS&#10;lQCG1DjdUyuh+ni+eQDmgyKtjCOU8I0eNuXiqlC5dmd6x2kfWhZHyOdKQhfCkHPumw6t8is3IMXs&#10;y41WhSjHlutRneO4NTwV4o5b1VN86NSAuw6b4/5kJWwPr0/Z21RbZ/S6rT61rcRLKuX1ct4+Ags4&#10;h78yXPAjOpSRqXYn0p6ZqO+T2JSQZcAusUiTW2D1r8HLgv/nL38AAAD//wMAUEsBAi0AFAAGAAgA&#10;AAAhALaDOJL+AAAA4QEAABMAAAAAAAAAAAAAAAAAAAAAAFtDb250ZW50X1R5cGVzXS54bWxQSwEC&#10;LQAUAAYACAAAACEAOP0h/9YAAACUAQAACwAAAAAAAAAAAAAAAAAvAQAAX3JlbHMvLnJlbHNQSwEC&#10;LQAUAAYACAAAACEAZK8G6CQCAABABAAADgAAAAAAAAAAAAAAAAAuAgAAZHJzL2Uyb0RvYy54bWxQ&#10;SwECLQAUAAYACAAAACEAhUHldNoAAAAHAQAADwAAAAAAAAAAAAAAAAB+BAAAZHJzL2Rvd25yZXYu&#10;eG1sUEsFBgAAAAAEAAQA8wAAAIUFA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4B6A9D"/>
    <w:multiLevelType w:val="hybridMultilevel"/>
    <w:tmpl w:val="EC9CD202"/>
    <w:lvl w:ilvl="0" w:tplc="EE6EAD90">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57C45341"/>
    <w:multiLevelType w:val="hybridMultilevel"/>
    <w:tmpl w:val="A88EF156"/>
    <w:lvl w:ilvl="0" w:tplc="95A099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08B"/>
    <w:rsid w:val="00007060"/>
    <w:rsid w:val="000228A2"/>
    <w:rsid w:val="000324F1"/>
    <w:rsid w:val="00041FE0"/>
    <w:rsid w:val="00042E34"/>
    <w:rsid w:val="00045B14"/>
    <w:rsid w:val="00052BA3"/>
    <w:rsid w:val="0006363E"/>
    <w:rsid w:val="00063C89"/>
    <w:rsid w:val="00080DFF"/>
    <w:rsid w:val="00085ED5"/>
    <w:rsid w:val="00087B8D"/>
    <w:rsid w:val="000A1A51"/>
    <w:rsid w:val="000C35DC"/>
    <w:rsid w:val="000D2D0D"/>
    <w:rsid w:val="000D5800"/>
    <w:rsid w:val="000D6581"/>
    <w:rsid w:val="000E75CC"/>
    <w:rsid w:val="000F1897"/>
    <w:rsid w:val="000F7E72"/>
    <w:rsid w:val="00101E2D"/>
    <w:rsid w:val="00102405"/>
    <w:rsid w:val="00102CEB"/>
    <w:rsid w:val="0010375D"/>
    <w:rsid w:val="00114C37"/>
    <w:rsid w:val="00117955"/>
    <w:rsid w:val="00133E1D"/>
    <w:rsid w:val="0013617D"/>
    <w:rsid w:val="00136442"/>
    <w:rsid w:val="001370B6"/>
    <w:rsid w:val="00150D4B"/>
    <w:rsid w:val="00152670"/>
    <w:rsid w:val="00153CFF"/>
    <w:rsid w:val="001550AE"/>
    <w:rsid w:val="00166DD8"/>
    <w:rsid w:val="001712D6"/>
    <w:rsid w:val="001757C8"/>
    <w:rsid w:val="00177934"/>
    <w:rsid w:val="00192A6A"/>
    <w:rsid w:val="0019416C"/>
    <w:rsid w:val="001947A8"/>
    <w:rsid w:val="0019566B"/>
    <w:rsid w:val="00196082"/>
    <w:rsid w:val="00197CDD"/>
    <w:rsid w:val="001C367D"/>
    <w:rsid w:val="001C3CCA"/>
    <w:rsid w:val="001D1F54"/>
    <w:rsid w:val="001D24F8"/>
    <w:rsid w:val="001D542D"/>
    <w:rsid w:val="001D6605"/>
    <w:rsid w:val="001E306E"/>
    <w:rsid w:val="001E3FB0"/>
    <w:rsid w:val="001E4FFF"/>
    <w:rsid w:val="001F2E3E"/>
    <w:rsid w:val="00206B69"/>
    <w:rsid w:val="00210F67"/>
    <w:rsid w:val="00224C0A"/>
    <w:rsid w:val="00233777"/>
    <w:rsid w:val="002376A5"/>
    <w:rsid w:val="0024008B"/>
    <w:rsid w:val="002417C9"/>
    <w:rsid w:val="002529C5"/>
    <w:rsid w:val="00270294"/>
    <w:rsid w:val="00283229"/>
    <w:rsid w:val="002914BD"/>
    <w:rsid w:val="00297263"/>
    <w:rsid w:val="002A21AE"/>
    <w:rsid w:val="002A35E0"/>
    <w:rsid w:val="002B7AD5"/>
    <w:rsid w:val="002C56FD"/>
    <w:rsid w:val="002D4562"/>
    <w:rsid w:val="002D49E4"/>
    <w:rsid w:val="002D5BDC"/>
    <w:rsid w:val="002D720F"/>
    <w:rsid w:val="002E450B"/>
    <w:rsid w:val="002E73F9"/>
    <w:rsid w:val="002F05B9"/>
    <w:rsid w:val="00311429"/>
    <w:rsid w:val="00323168"/>
    <w:rsid w:val="00331826"/>
    <w:rsid w:val="00340BA3"/>
    <w:rsid w:val="00353771"/>
    <w:rsid w:val="00366400"/>
    <w:rsid w:val="003775A1"/>
    <w:rsid w:val="003963D7"/>
    <w:rsid w:val="00396F28"/>
    <w:rsid w:val="003A1A05"/>
    <w:rsid w:val="003A2654"/>
    <w:rsid w:val="003B65B6"/>
    <w:rsid w:val="003C06BF"/>
    <w:rsid w:val="003C5D55"/>
    <w:rsid w:val="003C7899"/>
    <w:rsid w:val="003D15E9"/>
    <w:rsid w:val="003D2F0A"/>
    <w:rsid w:val="003D563F"/>
    <w:rsid w:val="003E1E58"/>
    <w:rsid w:val="003E2BAB"/>
    <w:rsid w:val="004007DE"/>
    <w:rsid w:val="004027EB"/>
    <w:rsid w:val="00405199"/>
    <w:rsid w:val="00407447"/>
    <w:rsid w:val="00410699"/>
    <w:rsid w:val="00415360"/>
    <w:rsid w:val="004215FA"/>
    <w:rsid w:val="00443EB7"/>
    <w:rsid w:val="0044591E"/>
    <w:rsid w:val="004476F0"/>
    <w:rsid w:val="00455B91"/>
    <w:rsid w:val="004651D2"/>
    <w:rsid w:val="00465D26"/>
    <w:rsid w:val="004679F8"/>
    <w:rsid w:val="004A790F"/>
    <w:rsid w:val="004B337F"/>
    <w:rsid w:val="004C4D9F"/>
    <w:rsid w:val="004F3596"/>
    <w:rsid w:val="00500234"/>
    <w:rsid w:val="00530FD7"/>
    <w:rsid w:val="005413D3"/>
    <w:rsid w:val="00545B0C"/>
    <w:rsid w:val="00551628"/>
    <w:rsid w:val="00553A08"/>
    <w:rsid w:val="0056165C"/>
    <w:rsid w:val="00572E2D"/>
    <w:rsid w:val="00580CFA"/>
    <w:rsid w:val="00583806"/>
    <w:rsid w:val="00592103"/>
    <w:rsid w:val="005941DD"/>
    <w:rsid w:val="005A545E"/>
    <w:rsid w:val="005A5862"/>
    <w:rsid w:val="005B05D4"/>
    <w:rsid w:val="005B0852"/>
    <w:rsid w:val="005B16EB"/>
    <w:rsid w:val="005C06AE"/>
    <w:rsid w:val="005C6CFA"/>
    <w:rsid w:val="00610C18"/>
    <w:rsid w:val="00612385"/>
    <w:rsid w:val="0061376C"/>
    <w:rsid w:val="00617C7C"/>
    <w:rsid w:val="00627180"/>
    <w:rsid w:val="00636EFA"/>
    <w:rsid w:val="00655C26"/>
    <w:rsid w:val="0066229C"/>
    <w:rsid w:val="00663AAD"/>
    <w:rsid w:val="0069696C"/>
    <w:rsid w:val="00696C84"/>
    <w:rsid w:val="006A085A"/>
    <w:rsid w:val="006C125E"/>
    <w:rsid w:val="006C37AC"/>
    <w:rsid w:val="006D3A87"/>
    <w:rsid w:val="006F01B4"/>
    <w:rsid w:val="00702758"/>
    <w:rsid w:val="00703DD3"/>
    <w:rsid w:val="00723F45"/>
    <w:rsid w:val="00734D59"/>
    <w:rsid w:val="0073609B"/>
    <w:rsid w:val="00736418"/>
    <w:rsid w:val="007378A9"/>
    <w:rsid w:val="00737A6C"/>
    <w:rsid w:val="0075033E"/>
    <w:rsid w:val="00752745"/>
    <w:rsid w:val="0075336C"/>
    <w:rsid w:val="00753A93"/>
    <w:rsid w:val="00760EA1"/>
    <w:rsid w:val="0076665E"/>
    <w:rsid w:val="00772185"/>
    <w:rsid w:val="00774673"/>
    <w:rsid w:val="007749BC"/>
    <w:rsid w:val="00780C88"/>
    <w:rsid w:val="00780E25"/>
    <w:rsid w:val="007818F0"/>
    <w:rsid w:val="00783462"/>
    <w:rsid w:val="00787B13"/>
    <w:rsid w:val="00792FAC"/>
    <w:rsid w:val="00797A7B"/>
    <w:rsid w:val="007A431B"/>
    <w:rsid w:val="007A5D2F"/>
    <w:rsid w:val="007B0062"/>
    <w:rsid w:val="007B6FEB"/>
    <w:rsid w:val="007C1EF7"/>
    <w:rsid w:val="007C2CB8"/>
    <w:rsid w:val="007C710E"/>
    <w:rsid w:val="007D0B88"/>
    <w:rsid w:val="007D1549"/>
    <w:rsid w:val="007D7B54"/>
    <w:rsid w:val="007E03E9"/>
    <w:rsid w:val="007E04EE"/>
    <w:rsid w:val="007E636F"/>
    <w:rsid w:val="007E7FA7"/>
    <w:rsid w:val="007F0721"/>
    <w:rsid w:val="007F293C"/>
    <w:rsid w:val="007F2AD6"/>
    <w:rsid w:val="007F3221"/>
    <w:rsid w:val="007F4A90"/>
    <w:rsid w:val="007F7E76"/>
    <w:rsid w:val="00802D15"/>
    <w:rsid w:val="00803501"/>
    <w:rsid w:val="0080799B"/>
    <w:rsid w:val="00807BE3"/>
    <w:rsid w:val="00811F02"/>
    <w:rsid w:val="008179D0"/>
    <w:rsid w:val="00827C25"/>
    <w:rsid w:val="008407A4"/>
    <w:rsid w:val="008437B6"/>
    <w:rsid w:val="00844860"/>
    <w:rsid w:val="00845CC4"/>
    <w:rsid w:val="0086243C"/>
    <w:rsid w:val="008644F4"/>
    <w:rsid w:val="00864CA5"/>
    <w:rsid w:val="00871C42"/>
    <w:rsid w:val="00873379"/>
    <w:rsid w:val="008748B8"/>
    <w:rsid w:val="00883733"/>
    <w:rsid w:val="00883CFE"/>
    <w:rsid w:val="008965D2"/>
    <w:rsid w:val="008A236D"/>
    <w:rsid w:val="008B2AFF"/>
    <w:rsid w:val="008B3C4A"/>
    <w:rsid w:val="008B565A"/>
    <w:rsid w:val="008B7F75"/>
    <w:rsid w:val="008C3414"/>
    <w:rsid w:val="008D030F"/>
    <w:rsid w:val="008D36D5"/>
    <w:rsid w:val="008E3903"/>
    <w:rsid w:val="008F083F"/>
    <w:rsid w:val="008F63E3"/>
    <w:rsid w:val="00900A8F"/>
    <w:rsid w:val="00913C3B"/>
    <w:rsid w:val="00915509"/>
    <w:rsid w:val="00927388"/>
    <w:rsid w:val="009274FE"/>
    <w:rsid w:val="009401AC"/>
    <w:rsid w:val="00940323"/>
    <w:rsid w:val="009475B7"/>
    <w:rsid w:val="00957365"/>
    <w:rsid w:val="0095758E"/>
    <w:rsid w:val="009613AC"/>
    <w:rsid w:val="009651C8"/>
    <w:rsid w:val="00980643"/>
    <w:rsid w:val="009808EA"/>
    <w:rsid w:val="009A42EF"/>
    <w:rsid w:val="009B46BC"/>
    <w:rsid w:val="009B61C3"/>
    <w:rsid w:val="009C5F62"/>
    <w:rsid w:val="009C7B4F"/>
    <w:rsid w:val="009E1F06"/>
    <w:rsid w:val="009F4EB3"/>
    <w:rsid w:val="009F5F6C"/>
    <w:rsid w:val="00A06D48"/>
    <w:rsid w:val="00A21834"/>
    <w:rsid w:val="00A31C17"/>
    <w:rsid w:val="00A31FDE"/>
    <w:rsid w:val="00A35AC2"/>
    <w:rsid w:val="00A37C77"/>
    <w:rsid w:val="00A5418D"/>
    <w:rsid w:val="00A725C2"/>
    <w:rsid w:val="00A769EE"/>
    <w:rsid w:val="00A810A5"/>
    <w:rsid w:val="00A9616A"/>
    <w:rsid w:val="00A96F68"/>
    <w:rsid w:val="00AA2342"/>
    <w:rsid w:val="00AB7782"/>
    <w:rsid w:val="00AD0304"/>
    <w:rsid w:val="00AD27BE"/>
    <w:rsid w:val="00AD4DA2"/>
    <w:rsid w:val="00AF0F1A"/>
    <w:rsid w:val="00B01724"/>
    <w:rsid w:val="00B07D3E"/>
    <w:rsid w:val="00B12145"/>
    <w:rsid w:val="00B12B7E"/>
    <w:rsid w:val="00B1300D"/>
    <w:rsid w:val="00B15027"/>
    <w:rsid w:val="00B21CF4"/>
    <w:rsid w:val="00B24300"/>
    <w:rsid w:val="00B272A2"/>
    <w:rsid w:val="00B330C7"/>
    <w:rsid w:val="00B3363C"/>
    <w:rsid w:val="00B34736"/>
    <w:rsid w:val="00B55D51"/>
    <w:rsid w:val="00B626EA"/>
    <w:rsid w:val="00B63F15"/>
    <w:rsid w:val="00B9119B"/>
    <w:rsid w:val="00B96A3B"/>
    <w:rsid w:val="00BA51A8"/>
    <w:rsid w:val="00BB5C0B"/>
    <w:rsid w:val="00BB5F7E"/>
    <w:rsid w:val="00BC26F6"/>
    <w:rsid w:val="00BC4833"/>
    <w:rsid w:val="00BD3122"/>
    <w:rsid w:val="00BD40DA"/>
    <w:rsid w:val="00BE6E6B"/>
    <w:rsid w:val="00BF01C6"/>
    <w:rsid w:val="00BF3D67"/>
    <w:rsid w:val="00C1289B"/>
    <w:rsid w:val="00C160AF"/>
    <w:rsid w:val="00C16828"/>
    <w:rsid w:val="00C17970"/>
    <w:rsid w:val="00C22299"/>
    <w:rsid w:val="00C2269D"/>
    <w:rsid w:val="00C25609"/>
    <w:rsid w:val="00C262D7"/>
    <w:rsid w:val="00C26607"/>
    <w:rsid w:val="00C35CF1"/>
    <w:rsid w:val="00C51197"/>
    <w:rsid w:val="00C60D75"/>
    <w:rsid w:val="00C64CEA"/>
    <w:rsid w:val="00C73012"/>
    <w:rsid w:val="00C76295"/>
    <w:rsid w:val="00C763DD"/>
    <w:rsid w:val="00C803C2"/>
    <w:rsid w:val="00C805CE"/>
    <w:rsid w:val="00C84FC0"/>
    <w:rsid w:val="00C9244A"/>
    <w:rsid w:val="00C9781A"/>
    <w:rsid w:val="00CB0E5D"/>
    <w:rsid w:val="00CB5DA3"/>
    <w:rsid w:val="00CC3976"/>
    <w:rsid w:val="00CC720E"/>
    <w:rsid w:val="00CD6A7A"/>
    <w:rsid w:val="00CE09B7"/>
    <w:rsid w:val="00CE1DF5"/>
    <w:rsid w:val="00CE31E6"/>
    <w:rsid w:val="00CE3B74"/>
    <w:rsid w:val="00CF42E2"/>
    <w:rsid w:val="00CF7916"/>
    <w:rsid w:val="00D01669"/>
    <w:rsid w:val="00D158F3"/>
    <w:rsid w:val="00D15FDC"/>
    <w:rsid w:val="00D2470E"/>
    <w:rsid w:val="00D3665C"/>
    <w:rsid w:val="00D43972"/>
    <w:rsid w:val="00D508CC"/>
    <w:rsid w:val="00D50F4B"/>
    <w:rsid w:val="00D60547"/>
    <w:rsid w:val="00D66444"/>
    <w:rsid w:val="00D75014"/>
    <w:rsid w:val="00D76353"/>
    <w:rsid w:val="00DB21CF"/>
    <w:rsid w:val="00DB28BB"/>
    <w:rsid w:val="00DC603F"/>
    <w:rsid w:val="00DD3C0D"/>
    <w:rsid w:val="00DD4864"/>
    <w:rsid w:val="00DD71A2"/>
    <w:rsid w:val="00DE1DC4"/>
    <w:rsid w:val="00DF5DC1"/>
    <w:rsid w:val="00E0639C"/>
    <w:rsid w:val="00E067E6"/>
    <w:rsid w:val="00E12531"/>
    <w:rsid w:val="00E143B0"/>
    <w:rsid w:val="00E14B7A"/>
    <w:rsid w:val="00E4012D"/>
    <w:rsid w:val="00E55891"/>
    <w:rsid w:val="00E6283A"/>
    <w:rsid w:val="00E732A3"/>
    <w:rsid w:val="00E83A85"/>
    <w:rsid w:val="00E9026B"/>
    <w:rsid w:val="00E90FC4"/>
    <w:rsid w:val="00E922C5"/>
    <w:rsid w:val="00EA01EC"/>
    <w:rsid w:val="00EA15B0"/>
    <w:rsid w:val="00EA5D97"/>
    <w:rsid w:val="00EB0BDB"/>
    <w:rsid w:val="00EB3D35"/>
    <w:rsid w:val="00EC06A6"/>
    <w:rsid w:val="00EC4393"/>
    <w:rsid w:val="00ED2236"/>
    <w:rsid w:val="00EE1C07"/>
    <w:rsid w:val="00EE2C91"/>
    <w:rsid w:val="00EE3979"/>
    <w:rsid w:val="00EF138C"/>
    <w:rsid w:val="00F034CE"/>
    <w:rsid w:val="00F10A0F"/>
    <w:rsid w:val="00F1562C"/>
    <w:rsid w:val="00F25714"/>
    <w:rsid w:val="00F3446D"/>
    <w:rsid w:val="00F40284"/>
    <w:rsid w:val="00F45B0A"/>
    <w:rsid w:val="00F53380"/>
    <w:rsid w:val="00F61439"/>
    <w:rsid w:val="00F67976"/>
    <w:rsid w:val="00F70BE1"/>
    <w:rsid w:val="00F729E7"/>
    <w:rsid w:val="00F74C9F"/>
    <w:rsid w:val="00F85929"/>
    <w:rsid w:val="00FB3ED3"/>
    <w:rsid w:val="00FB4408"/>
    <w:rsid w:val="00FB7933"/>
    <w:rsid w:val="00FC0862"/>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7B0062"/>
    <w:pPr>
      <w:bidi/>
      <w:spacing w:after="120"/>
      <w:ind w:firstLine="284"/>
      <w:contextualSpacing/>
      <w:jc w:val="both"/>
    </w:pPr>
    <w:rPr>
      <w:rFonts w:eastAsiaTheme="minorHAnsi" w:cs="2  Badr"/>
      <w:sz w:val="22"/>
      <w:szCs w:val="28"/>
    </w:rPr>
  </w:style>
  <w:style w:type="paragraph" w:styleId="Heading1">
    <w:name w:val="heading 1"/>
    <w:aliases w:val="سرفصل1,سرفصل 1"/>
    <w:basedOn w:val="Normal"/>
    <w:next w:val="Normal"/>
    <w:link w:val="Heading1Char"/>
    <w:autoRedefine/>
    <w:uiPriority w:val="9"/>
    <w:qFormat/>
    <w:rsid w:val="007B0062"/>
    <w:pPr>
      <w:keepNext/>
      <w:keepLines/>
      <w:spacing w:after="0"/>
      <w:ind w:firstLine="0"/>
      <w:outlineLvl w:val="0"/>
    </w:pPr>
    <w:rPr>
      <w:rFonts w:ascii="Cambria" w:eastAsia="2  Lotus" w:hAnsi="Cambria"/>
      <w:bCs/>
      <w:sz w:val="44"/>
      <w:szCs w:val="42"/>
    </w:rPr>
  </w:style>
  <w:style w:type="paragraph" w:styleId="Heading2">
    <w:name w:val="heading 2"/>
    <w:aliases w:val="سرفصل2,سرفصل 2"/>
    <w:basedOn w:val="Normal"/>
    <w:next w:val="Normal"/>
    <w:link w:val="Heading2Char"/>
    <w:autoRedefine/>
    <w:uiPriority w:val="9"/>
    <w:unhideWhenUsed/>
    <w:qFormat/>
    <w:rsid w:val="007B0062"/>
    <w:pPr>
      <w:keepNext/>
      <w:keepLines/>
      <w:spacing w:after="0"/>
      <w:ind w:firstLine="0"/>
      <w:outlineLvl w:val="1"/>
    </w:pPr>
    <w:rPr>
      <w:rFonts w:ascii="Cambria" w:eastAsia="2  Lotus" w:hAnsi="Cambria"/>
      <w:bCs/>
      <w:sz w:val="42"/>
      <w:szCs w:val="42"/>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ind w:firstLine="0"/>
      <w:outlineLvl w:val="2"/>
    </w:pPr>
    <w:rPr>
      <w:rFonts w:ascii="Cambria" w:eastAsia="2  Lotus" w:hAnsi="Cambria"/>
      <w:bCs/>
      <w:sz w:val="40"/>
      <w:szCs w:val="40"/>
    </w:rPr>
  </w:style>
  <w:style w:type="paragraph" w:styleId="Heading4">
    <w:name w:val="heading 4"/>
    <w:aliases w:val="سرفصل4,سرفصل 4"/>
    <w:basedOn w:val="NoSpacing"/>
    <w:next w:val="Normal"/>
    <w:link w:val="Heading4Char"/>
    <w:autoRedefine/>
    <w:uiPriority w:val="9"/>
    <w:unhideWhenUsed/>
    <w:qFormat/>
    <w:rsid w:val="007B0062"/>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7B0062"/>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7B0062"/>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7B0062"/>
    <w:rPr>
      <w:rFonts w:ascii="Cambria" w:eastAsia="2  Lotus" w:hAnsi="Cambria" w:cs="2  Badr"/>
      <w:bCs/>
      <w:sz w:val="44"/>
      <w:szCs w:val="42"/>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7B0062"/>
    <w:rPr>
      <w:rFonts w:eastAsia="2  Lotus" w:cs="2  Badr"/>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ind w:firstLine="0"/>
    </w:pPr>
    <w:rPr>
      <w:rFonts w:eastAsiaTheme="minorEastAsia"/>
    </w:rPr>
  </w:style>
  <w:style w:type="paragraph" w:styleId="TOC2">
    <w:name w:val="toc 2"/>
    <w:basedOn w:val="Normal"/>
    <w:next w:val="Normal"/>
    <w:autoRedefine/>
    <w:uiPriority w:val="39"/>
    <w:unhideWhenUsed/>
    <w:qFormat/>
    <w:rsid w:val="007B0062"/>
    <w:pPr>
      <w:spacing w:after="0"/>
      <w:ind w:left="221"/>
    </w:pPr>
    <w:rPr>
      <w:rFonts w:eastAsiaTheme="minorEastAsia"/>
    </w:rPr>
  </w:style>
  <w:style w:type="paragraph" w:styleId="TOC3">
    <w:name w:val="toc 3"/>
    <w:basedOn w:val="Normal"/>
    <w:next w:val="Normal"/>
    <w:autoRedefine/>
    <w:uiPriority w:val="39"/>
    <w:unhideWhenUsed/>
    <w:qFormat/>
    <w:rsid w:val="007B0062"/>
    <w:pPr>
      <w:spacing w:after="0"/>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7B0062"/>
    <w:pPr>
      <w:spacing w:after="0"/>
      <w:ind w:left="658"/>
    </w:pPr>
    <w:rPr>
      <w:rFonts w:eastAsia="Times New Roman"/>
    </w:rPr>
  </w:style>
  <w:style w:type="paragraph" w:styleId="TOC5">
    <w:name w:val="toc 5"/>
    <w:basedOn w:val="Normal"/>
    <w:next w:val="Normal"/>
    <w:autoRedefine/>
    <w:uiPriority w:val="39"/>
    <w:semiHidden/>
    <w:unhideWhenUsed/>
    <w:qFormat/>
    <w:rsid w:val="007B0062"/>
    <w:pPr>
      <w:spacing w:after="0"/>
      <w:ind w:left="879"/>
    </w:pPr>
    <w:rPr>
      <w:rFonts w:eastAsia="Times New Roman"/>
    </w:rPr>
  </w:style>
  <w:style w:type="paragraph" w:styleId="TOC6">
    <w:name w:val="toc 6"/>
    <w:basedOn w:val="Normal"/>
    <w:next w:val="Normal"/>
    <w:autoRedefine/>
    <w:uiPriority w:val="39"/>
    <w:semiHidden/>
    <w:unhideWhenUsed/>
    <w:qFormat/>
    <w:rsid w:val="007B0062"/>
    <w:pPr>
      <w:spacing w:after="0"/>
      <w:ind w:left="1100"/>
    </w:pPr>
    <w:rPr>
      <w:rFonts w:eastAsia="Times New Roman"/>
    </w:rPr>
  </w:style>
  <w:style w:type="paragraph" w:styleId="TOC7">
    <w:name w:val="toc 7"/>
    <w:basedOn w:val="Normal"/>
    <w:next w:val="Normal"/>
    <w:autoRedefine/>
    <w:uiPriority w:val="39"/>
    <w:semiHidden/>
    <w:unhideWhenUsed/>
    <w:qFormat/>
    <w:rsid w:val="007B0062"/>
    <w:pPr>
      <w:spacing w:after="0"/>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7B0062"/>
    <w:pPr>
      <w:ind w:left="1134" w:firstLine="0"/>
    </w:pPr>
    <w:rPr>
      <w:rFonts w:eastAsia="2  Lotus"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firstLine="0"/>
    </w:pPr>
    <w:rPr>
      <w:rFonts w:eastAsia="Times New Roman"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6C37A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7B0062"/>
    <w:pPr>
      <w:bidi/>
      <w:spacing w:after="120"/>
      <w:ind w:firstLine="284"/>
      <w:contextualSpacing/>
      <w:jc w:val="both"/>
    </w:pPr>
    <w:rPr>
      <w:rFonts w:eastAsiaTheme="minorHAnsi" w:cs="2  Badr"/>
      <w:sz w:val="22"/>
      <w:szCs w:val="28"/>
    </w:rPr>
  </w:style>
  <w:style w:type="paragraph" w:styleId="Heading1">
    <w:name w:val="heading 1"/>
    <w:aliases w:val="سرفصل1,سرفصل 1"/>
    <w:basedOn w:val="Normal"/>
    <w:next w:val="Normal"/>
    <w:link w:val="Heading1Char"/>
    <w:autoRedefine/>
    <w:uiPriority w:val="9"/>
    <w:qFormat/>
    <w:rsid w:val="007B0062"/>
    <w:pPr>
      <w:keepNext/>
      <w:keepLines/>
      <w:spacing w:after="0"/>
      <w:ind w:firstLine="0"/>
      <w:outlineLvl w:val="0"/>
    </w:pPr>
    <w:rPr>
      <w:rFonts w:ascii="Cambria" w:eastAsia="2  Lotus" w:hAnsi="Cambria"/>
      <w:bCs/>
      <w:sz w:val="44"/>
      <w:szCs w:val="42"/>
    </w:rPr>
  </w:style>
  <w:style w:type="paragraph" w:styleId="Heading2">
    <w:name w:val="heading 2"/>
    <w:aliases w:val="سرفصل2,سرفصل 2"/>
    <w:basedOn w:val="Normal"/>
    <w:next w:val="Normal"/>
    <w:link w:val="Heading2Char"/>
    <w:autoRedefine/>
    <w:uiPriority w:val="9"/>
    <w:unhideWhenUsed/>
    <w:qFormat/>
    <w:rsid w:val="007B0062"/>
    <w:pPr>
      <w:keepNext/>
      <w:keepLines/>
      <w:spacing w:after="0"/>
      <w:ind w:firstLine="0"/>
      <w:outlineLvl w:val="1"/>
    </w:pPr>
    <w:rPr>
      <w:rFonts w:ascii="Cambria" w:eastAsia="2  Lotus" w:hAnsi="Cambria"/>
      <w:bCs/>
      <w:sz w:val="42"/>
      <w:szCs w:val="42"/>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ind w:firstLine="0"/>
      <w:outlineLvl w:val="2"/>
    </w:pPr>
    <w:rPr>
      <w:rFonts w:ascii="Cambria" w:eastAsia="2  Lotus" w:hAnsi="Cambria"/>
      <w:bCs/>
      <w:sz w:val="40"/>
      <w:szCs w:val="40"/>
    </w:rPr>
  </w:style>
  <w:style w:type="paragraph" w:styleId="Heading4">
    <w:name w:val="heading 4"/>
    <w:aliases w:val="سرفصل4,سرفصل 4"/>
    <w:basedOn w:val="NoSpacing"/>
    <w:next w:val="Normal"/>
    <w:link w:val="Heading4Char"/>
    <w:autoRedefine/>
    <w:uiPriority w:val="9"/>
    <w:unhideWhenUsed/>
    <w:qFormat/>
    <w:rsid w:val="007B0062"/>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7B0062"/>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7B0062"/>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7B0062"/>
    <w:rPr>
      <w:rFonts w:ascii="Cambria" w:eastAsia="2  Lotus" w:hAnsi="Cambria" w:cs="2  Badr"/>
      <w:bCs/>
      <w:sz w:val="44"/>
      <w:szCs w:val="42"/>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7B0062"/>
    <w:rPr>
      <w:rFonts w:eastAsia="2  Lotus" w:cs="2  Badr"/>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ind w:firstLine="0"/>
    </w:pPr>
    <w:rPr>
      <w:rFonts w:eastAsiaTheme="minorEastAsia"/>
    </w:rPr>
  </w:style>
  <w:style w:type="paragraph" w:styleId="TOC2">
    <w:name w:val="toc 2"/>
    <w:basedOn w:val="Normal"/>
    <w:next w:val="Normal"/>
    <w:autoRedefine/>
    <w:uiPriority w:val="39"/>
    <w:unhideWhenUsed/>
    <w:qFormat/>
    <w:rsid w:val="007B0062"/>
    <w:pPr>
      <w:spacing w:after="0"/>
      <w:ind w:left="221"/>
    </w:pPr>
    <w:rPr>
      <w:rFonts w:eastAsiaTheme="minorEastAsia"/>
    </w:rPr>
  </w:style>
  <w:style w:type="paragraph" w:styleId="TOC3">
    <w:name w:val="toc 3"/>
    <w:basedOn w:val="Normal"/>
    <w:next w:val="Normal"/>
    <w:autoRedefine/>
    <w:uiPriority w:val="39"/>
    <w:unhideWhenUsed/>
    <w:qFormat/>
    <w:rsid w:val="007B0062"/>
    <w:pPr>
      <w:spacing w:after="0"/>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7B0062"/>
    <w:pPr>
      <w:spacing w:after="0"/>
      <w:ind w:left="658"/>
    </w:pPr>
    <w:rPr>
      <w:rFonts w:eastAsia="Times New Roman"/>
    </w:rPr>
  </w:style>
  <w:style w:type="paragraph" w:styleId="TOC5">
    <w:name w:val="toc 5"/>
    <w:basedOn w:val="Normal"/>
    <w:next w:val="Normal"/>
    <w:autoRedefine/>
    <w:uiPriority w:val="39"/>
    <w:semiHidden/>
    <w:unhideWhenUsed/>
    <w:qFormat/>
    <w:rsid w:val="007B0062"/>
    <w:pPr>
      <w:spacing w:after="0"/>
      <w:ind w:left="879"/>
    </w:pPr>
    <w:rPr>
      <w:rFonts w:eastAsia="Times New Roman"/>
    </w:rPr>
  </w:style>
  <w:style w:type="paragraph" w:styleId="TOC6">
    <w:name w:val="toc 6"/>
    <w:basedOn w:val="Normal"/>
    <w:next w:val="Normal"/>
    <w:autoRedefine/>
    <w:uiPriority w:val="39"/>
    <w:semiHidden/>
    <w:unhideWhenUsed/>
    <w:qFormat/>
    <w:rsid w:val="007B0062"/>
    <w:pPr>
      <w:spacing w:after="0"/>
      <w:ind w:left="1100"/>
    </w:pPr>
    <w:rPr>
      <w:rFonts w:eastAsia="Times New Roman"/>
    </w:rPr>
  </w:style>
  <w:style w:type="paragraph" w:styleId="TOC7">
    <w:name w:val="toc 7"/>
    <w:basedOn w:val="Normal"/>
    <w:next w:val="Normal"/>
    <w:autoRedefine/>
    <w:uiPriority w:val="39"/>
    <w:semiHidden/>
    <w:unhideWhenUsed/>
    <w:qFormat/>
    <w:rsid w:val="007B0062"/>
    <w:pPr>
      <w:spacing w:after="0"/>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7B0062"/>
    <w:pPr>
      <w:ind w:left="1134" w:firstLine="0"/>
    </w:pPr>
    <w:rPr>
      <w:rFonts w:eastAsia="2  Lotus"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firstLine="0"/>
    </w:pPr>
    <w:rPr>
      <w:rFonts w:eastAsia="Times New Roman"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6C37A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1358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E:\&#1662;&#1740;&#1575;&#1583;&#1607;%20&#1587;&#1575;&#1586;&#1740;%20&#1589;&#1608;&#1578;\&#1575;&#1588;&#1585;&#1575;&#1602;\&#1575;&#1587;&#1601;&#1606;&#1583;%2095\&#1606;&#1605;&#1608;&#1606;&#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5C3F6E-E856-4585-9622-0FC0BD97A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Template>
  <TotalTime>220</TotalTime>
  <Pages>5</Pages>
  <Words>1318</Words>
  <Characters>7519</Characters>
  <Application>Microsoft Office Word</Application>
  <DocSecurity>0</DocSecurity>
  <Lines>62</Lines>
  <Paragraphs>17</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8820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c:creator>
  <cp:lastModifiedBy>Akbarian</cp:lastModifiedBy>
  <cp:revision>58</cp:revision>
  <dcterms:created xsi:type="dcterms:W3CDTF">2017-02-20T16:58:00Z</dcterms:created>
  <dcterms:modified xsi:type="dcterms:W3CDTF">2017-02-22T07:23:00Z</dcterms:modified>
</cp:coreProperties>
</file>