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color w:val="auto"/>
          <w:sz w:val="22"/>
          <w:rtl/>
        </w:rPr>
        <w:id w:val="1317230959"/>
        <w:docPartObj>
          <w:docPartGallery w:val="Table of Contents"/>
          <w:docPartUnique/>
        </w:docPartObj>
      </w:sdtPr>
      <w:sdtEndPr>
        <w:rPr>
          <w:b/>
          <w:bCs w:val="0"/>
          <w:noProof/>
        </w:rPr>
      </w:sdtEndPr>
      <w:sdtContent>
        <w:bookmarkEnd w:id="0" w:displacedByCustomXml="prev"/>
        <w:p w:rsidR="00BC67C4" w:rsidRPr="00D72CC4" w:rsidRDefault="00BC67C4" w:rsidP="00D72CC4">
          <w:pPr>
            <w:pStyle w:val="TOCHeading"/>
            <w:rPr>
              <w:rFonts w:ascii="Traditional Arabic" w:hAnsi="Traditional Arabic" w:cs="Traditional Arabic"/>
              <w:rtl/>
            </w:rPr>
          </w:pPr>
          <w:r w:rsidRPr="00D72CC4">
            <w:rPr>
              <w:rFonts w:ascii="Traditional Arabic" w:hAnsi="Traditional Arabic" w:cs="Traditional Arabic" w:hint="cs"/>
              <w:rtl/>
            </w:rPr>
            <w:t>فهرست مطالب</w:t>
          </w:r>
        </w:p>
        <w:p w:rsidR="00115573" w:rsidRPr="00D72CC4" w:rsidRDefault="00115573" w:rsidP="00115573">
          <w:pPr>
            <w:rPr>
              <w:rFonts w:ascii="Traditional Arabic" w:hAnsi="Traditional Arabic" w:cs="Traditional Arabic"/>
              <w:rtl/>
            </w:rPr>
          </w:pPr>
        </w:p>
        <w:p w:rsidR="00BC67C4" w:rsidRPr="00D72CC4" w:rsidRDefault="00BC67C4" w:rsidP="00115573">
          <w:pPr>
            <w:pStyle w:val="TOC1"/>
            <w:tabs>
              <w:tab w:val="right" w:leader="dot" w:pos="9350"/>
            </w:tabs>
            <w:spacing w:line="360" w:lineRule="auto"/>
            <w:rPr>
              <w:rFonts w:ascii="Traditional Arabic" w:hAnsi="Traditional Arabic" w:cs="Traditional Arabic"/>
              <w:noProof/>
              <w:szCs w:val="22"/>
              <w:lang w:bidi="ar-SA"/>
            </w:rPr>
          </w:pPr>
          <w:r w:rsidRPr="00D72CC4">
            <w:rPr>
              <w:rFonts w:ascii="Traditional Arabic" w:hAnsi="Traditional Arabic" w:cs="Traditional Arabic"/>
            </w:rPr>
            <w:fldChar w:fldCharType="begin"/>
          </w:r>
          <w:r w:rsidRPr="00D72CC4">
            <w:rPr>
              <w:rFonts w:ascii="Traditional Arabic" w:hAnsi="Traditional Arabic" w:cs="Traditional Arabic"/>
            </w:rPr>
            <w:instrText xml:space="preserve"> TOC \o "1-3" \h \z \u </w:instrText>
          </w:r>
          <w:r w:rsidRPr="00D72CC4">
            <w:rPr>
              <w:rFonts w:ascii="Traditional Arabic" w:hAnsi="Traditional Arabic" w:cs="Traditional Arabic"/>
            </w:rPr>
            <w:fldChar w:fldCharType="separate"/>
          </w:r>
          <w:hyperlink w:anchor="_Toc477341189" w:history="1">
            <w:r w:rsidRPr="00D72CC4">
              <w:rPr>
                <w:rStyle w:val="Hyperlink"/>
                <w:rFonts w:ascii="Traditional Arabic" w:hAnsi="Traditional Arabic" w:cs="Traditional Arabic" w:hint="eastAsia"/>
                <w:noProof/>
                <w:rtl/>
              </w:rPr>
              <w:t>اشاره</w:t>
            </w:r>
            <w:r w:rsidRPr="00D72CC4">
              <w:rPr>
                <w:rFonts w:ascii="Traditional Arabic" w:hAnsi="Traditional Arabic" w:cs="Traditional Arabic"/>
                <w:noProof/>
                <w:webHidden/>
              </w:rPr>
              <w:tab/>
            </w:r>
            <w:r w:rsidRPr="00D72CC4">
              <w:rPr>
                <w:rFonts w:ascii="Traditional Arabic" w:hAnsi="Traditional Arabic" w:cs="Traditional Arabic"/>
                <w:noProof/>
                <w:webHidden/>
              </w:rPr>
              <w:fldChar w:fldCharType="begin"/>
            </w:r>
            <w:r w:rsidRPr="00D72CC4">
              <w:rPr>
                <w:rFonts w:ascii="Traditional Arabic" w:hAnsi="Traditional Arabic" w:cs="Traditional Arabic"/>
                <w:noProof/>
                <w:webHidden/>
              </w:rPr>
              <w:instrText xml:space="preserve"> PAGEREF _Toc477341189 \h </w:instrText>
            </w:r>
            <w:r w:rsidRPr="00D72CC4">
              <w:rPr>
                <w:rFonts w:ascii="Traditional Arabic" w:hAnsi="Traditional Arabic" w:cs="Traditional Arabic"/>
                <w:noProof/>
                <w:webHidden/>
              </w:rPr>
            </w:r>
            <w:r w:rsidRPr="00D72CC4">
              <w:rPr>
                <w:rFonts w:ascii="Traditional Arabic" w:hAnsi="Traditional Arabic" w:cs="Traditional Arabic"/>
                <w:noProof/>
                <w:webHidden/>
              </w:rPr>
              <w:fldChar w:fldCharType="separate"/>
            </w:r>
            <w:r w:rsidRPr="00D72CC4">
              <w:rPr>
                <w:rFonts w:ascii="Traditional Arabic" w:hAnsi="Traditional Arabic" w:cs="Traditional Arabic"/>
                <w:noProof/>
                <w:webHidden/>
              </w:rPr>
              <w:t>2</w:t>
            </w:r>
            <w:r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0" w:history="1">
            <w:r w:rsidR="00BC67C4" w:rsidRPr="00D72CC4">
              <w:rPr>
                <w:rStyle w:val="Hyperlink"/>
                <w:rFonts w:ascii="Traditional Arabic" w:hAnsi="Traditional Arabic" w:cs="Traditional Arabic" w:hint="eastAsia"/>
                <w:noProof/>
                <w:rtl/>
              </w:rPr>
              <w:t>فروعات</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مسئله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ازدهم</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عروه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باب</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اجتهاد</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و</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تقل</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د</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_Toc477341190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2</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1" w:history="1">
            <w:r w:rsidR="00BC67C4" w:rsidRPr="00D72CC4">
              <w:rPr>
                <w:rStyle w:val="Hyperlink"/>
                <w:rFonts w:ascii="Traditional Arabic" w:hAnsi="Traditional Arabic" w:cs="Traditional Arabic" w:hint="eastAsia"/>
                <w:noProof/>
                <w:rtl/>
              </w:rPr>
              <w:t>مناقشات</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وارده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دل</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ل</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استصحاب</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برا</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ترج</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ح</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تخ</w:t>
            </w:r>
            <w:r w:rsidR="00BC67C4" w:rsidRPr="00D72CC4">
              <w:rPr>
                <w:rStyle w:val="Hyperlink"/>
                <w:rFonts w:ascii="Traditional Arabic" w:hAnsi="Traditional Arabic" w:cs="Traditional Arabic" w:hint="cs"/>
                <w:noProof/>
                <w:rtl/>
              </w:rPr>
              <w:t>یی</w:t>
            </w:r>
            <w:r w:rsidR="00BC67C4" w:rsidRPr="00D72CC4">
              <w:rPr>
                <w:rStyle w:val="Hyperlink"/>
                <w:rFonts w:ascii="Traditional Arabic" w:hAnsi="Traditional Arabic" w:cs="Traditional Arabic" w:hint="eastAsia"/>
                <w:noProof/>
                <w:rtl/>
              </w:rPr>
              <w:t>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استمرار</w:t>
            </w:r>
            <w:r w:rsidR="00BC67C4" w:rsidRPr="00D72CC4">
              <w:rPr>
                <w:rStyle w:val="Hyperlink"/>
                <w:rFonts w:ascii="Traditional Arabic" w:hAnsi="Traditional Arabic" w:cs="Traditional Arabic" w:hint="cs"/>
                <w:noProof/>
                <w:rtl/>
              </w:rPr>
              <w:t>ی</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_Toc477341191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2</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2" w:history="1">
            <w:r w:rsidR="00BC67C4" w:rsidRPr="00D72CC4">
              <w:rPr>
                <w:rStyle w:val="Hyperlink"/>
                <w:rFonts w:ascii="Traditional Arabic" w:hAnsi="Traditional Arabic" w:cs="Traditional Arabic" w:hint="eastAsia"/>
                <w:noProof/>
                <w:rtl/>
              </w:rPr>
              <w:t>ب</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انات</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مناقشه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چهارم</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دل</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ل</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استصحاب</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بر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ترج</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ح</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تخ</w:t>
            </w:r>
            <w:r w:rsidR="00BC67C4" w:rsidRPr="00D72CC4">
              <w:rPr>
                <w:rStyle w:val="Hyperlink"/>
                <w:rFonts w:ascii="Traditional Arabic" w:hAnsi="Traditional Arabic" w:cs="Traditional Arabic" w:hint="cs"/>
                <w:noProof/>
                <w:rtl/>
              </w:rPr>
              <w:t>یی</w:t>
            </w:r>
            <w:r w:rsidR="00BC67C4" w:rsidRPr="00D72CC4">
              <w:rPr>
                <w:rStyle w:val="Hyperlink"/>
                <w:rFonts w:ascii="Traditional Arabic" w:hAnsi="Traditional Arabic" w:cs="Traditional Arabic" w:hint="eastAsia"/>
                <w:noProof/>
                <w:rtl/>
              </w:rPr>
              <w:t>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استمرار</w:t>
            </w:r>
            <w:r w:rsidR="00BC67C4" w:rsidRPr="00D72CC4">
              <w:rPr>
                <w:rStyle w:val="Hyperlink"/>
                <w:rFonts w:ascii="Traditional Arabic" w:hAnsi="Traditional Arabic" w:cs="Traditional Arabic" w:hint="cs"/>
                <w:noProof/>
                <w:rtl/>
              </w:rPr>
              <w:t>ی</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_Toc477341192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2</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3" w:history="1">
            <w:r w:rsidR="00BC67C4" w:rsidRPr="00D72CC4">
              <w:rPr>
                <w:rStyle w:val="Hyperlink"/>
                <w:rFonts w:ascii="Traditional Arabic" w:hAnsi="Traditional Arabic" w:cs="Traditional Arabic" w:hint="eastAsia"/>
                <w:noProof/>
                <w:rtl/>
              </w:rPr>
              <w:t>اصل</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سبب</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و</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مسبب</w:t>
            </w:r>
            <w:r w:rsidR="00BC67C4" w:rsidRPr="00D72CC4">
              <w:rPr>
                <w:rStyle w:val="Hyperlink"/>
                <w:rFonts w:ascii="Traditional Arabic" w:hAnsi="Traditional Arabic" w:cs="Traditional Arabic" w:hint="cs"/>
                <w:noProof/>
                <w:rtl/>
              </w:rPr>
              <w:t>ی</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_Toc477341193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3</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4" w:history="1">
            <w:r w:rsidR="00BC67C4" w:rsidRPr="00D72CC4">
              <w:rPr>
                <w:rStyle w:val="Hyperlink"/>
                <w:rFonts w:ascii="Traditional Arabic" w:hAnsi="Traditional Arabic" w:cs="Traditional Arabic" w:hint="eastAsia"/>
                <w:noProof/>
                <w:rtl/>
              </w:rPr>
              <w:t>جر</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ان</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استصحاب</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اصل</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سبب</w:t>
            </w:r>
            <w:r w:rsidR="00BC67C4" w:rsidRPr="00D72CC4">
              <w:rPr>
                <w:rStyle w:val="Hyperlink"/>
                <w:rFonts w:ascii="Traditional Arabic" w:hAnsi="Traditional Arabic" w:cs="Traditional Arabic" w:hint="cs"/>
                <w:noProof/>
                <w:rtl/>
              </w:rPr>
              <w:t>ی</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_Toc477341194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4</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5" w:history="1">
            <w:r w:rsidR="00BC67C4" w:rsidRPr="00D72CC4">
              <w:rPr>
                <w:rStyle w:val="Hyperlink"/>
                <w:rFonts w:ascii="Traditional Arabic" w:hAnsi="Traditional Arabic" w:cs="Traditional Arabic" w:hint="eastAsia"/>
                <w:noProof/>
                <w:rtl/>
              </w:rPr>
              <w:t>مواجه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مقلد</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حالات</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سابقه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استصحاب</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_Toc477341195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4</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6" w:history="1">
            <w:r w:rsidR="00BC67C4" w:rsidRPr="00D72CC4">
              <w:rPr>
                <w:rStyle w:val="Hyperlink"/>
                <w:rFonts w:ascii="Traditional Arabic" w:hAnsi="Traditional Arabic" w:cs="Traditional Arabic" w:hint="eastAsia"/>
                <w:noProof/>
                <w:rtl/>
              </w:rPr>
              <w:t>نشئت</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شک</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حج</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ت</w:t>
            </w:r>
            <w:r w:rsidR="00BC67C4" w:rsidRPr="00D72CC4">
              <w:rPr>
                <w:rStyle w:val="Hyperlink"/>
                <w:rFonts w:ascii="Traditional Arabic" w:hAnsi="Traditional Arabic" w:cs="Traditional Arabic"/>
                <w:noProof/>
                <w:rtl/>
              </w:rPr>
              <w:t xml:space="preserve"> </w:t>
            </w:r>
            <w:r w:rsidR="002545F6" w:rsidRPr="00D72CC4">
              <w:rPr>
                <w:rStyle w:val="Hyperlink"/>
                <w:rFonts w:ascii="Traditional Arabic" w:hAnsi="Traditional Arabic" w:cs="Traditional Arabic" w:hint="eastAsia"/>
                <w:noProof/>
                <w:rtl/>
              </w:rPr>
              <w:t>تعیینیه</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_Toc477341196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4</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7" w:history="1">
            <w:r w:rsidR="00BC67C4" w:rsidRPr="00D72CC4">
              <w:rPr>
                <w:rStyle w:val="Hyperlink"/>
                <w:rFonts w:ascii="Traditional Arabic" w:hAnsi="Traditional Arabic" w:cs="Traditional Arabic" w:hint="eastAsia"/>
                <w:noProof/>
                <w:rtl/>
              </w:rPr>
              <w:t>تقدم</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استصحاب</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سبب</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بر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مسبب</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با</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توجه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به</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جعل</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شارع</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_Toc477341197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4</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8" w:history="1">
            <w:r w:rsidR="00BC67C4" w:rsidRPr="00D72CC4">
              <w:rPr>
                <w:rStyle w:val="Hyperlink"/>
                <w:rFonts w:ascii="Traditional Arabic" w:hAnsi="Traditional Arabic" w:cs="Traditional Arabic" w:hint="eastAsia"/>
                <w:noProof/>
                <w:rtl/>
              </w:rPr>
              <w:t>ترتب</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آثار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عقل</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در</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اصول</w:t>
            </w:r>
            <w:r w:rsidR="00BC67C4" w:rsidRPr="00D72CC4">
              <w:rPr>
                <w:rStyle w:val="Hyperlink"/>
                <w:rFonts w:ascii="Traditional Arabic" w:hAnsi="Traditional Arabic" w:cs="Traditional Arabic"/>
                <w:noProof/>
                <w:rtl/>
              </w:rPr>
              <w:t xml:space="preserve"> </w:t>
            </w:r>
            <w:r w:rsidR="00BC67C4" w:rsidRPr="00D72CC4">
              <w:rPr>
                <w:rStyle w:val="Hyperlink"/>
                <w:rFonts w:ascii="Traditional Arabic" w:hAnsi="Traditional Arabic" w:cs="Traditional Arabic" w:hint="eastAsia"/>
                <w:noProof/>
                <w:rtl/>
              </w:rPr>
              <w:t>عمل</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ه</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_Toc477341198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5</w:t>
            </w:r>
            <w:r w:rsidR="00BC67C4" w:rsidRPr="00D72CC4">
              <w:rPr>
                <w:rFonts w:ascii="Traditional Arabic" w:hAnsi="Traditional Arabic" w:cs="Traditional Arabic"/>
                <w:noProof/>
                <w:webHidden/>
              </w:rPr>
              <w:fldChar w:fldCharType="end"/>
            </w:r>
          </w:hyperlink>
        </w:p>
        <w:p w:rsidR="00BC67C4" w:rsidRPr="00D72CC4" w:rsidRDefault="00CC3D1D" w:rsidP="00115573">
          <w:pPr>
            <w:pStyle w:val="TOC1"/>
            <w:tabs>
              <w:tab w:val="right" w:leader="dot" w:pos="9350"/>
            </w:tabs>
            <w:spacing w:line="360" w:lineRule="auto"/>
            <w:rPr>
              <w:rFonts w:ascii="Traditional Arabic" w:hAnsi="Traditional Arabic" w:cs="Traditional Arabic"/>
              <w:noProof/>
              <w:szCs w:val="22"/>
              <w:lang w:bidi="ar-SA"/>
            </w:rPr>
          </w:pPr>
          <w:hyperlink w:anchor="_Toc477341199" w:history="1">
            <w:r w:rsidR="00BC67C4" w:rsidRPr="00D72CC4">
              <w:rPr>
                <w:rStyle w:val="Hyperlink"/>
                <w:rFonts w:ascii="Traditional Arabic" w:hAnsi="Traditional Arabic" w:cs="Traditional Arabic" w:hint="eastAsia"/>
                <w:noProof/>
                <w:rtl/>
              </w:rPr>
              <w:t>نت</w:t>
            </w:r>
            <w:r w:rsidR="00BC67C4" w:rsidRPr="00D72CC4">
              <w:rPr>
                <w:rStyle w:val="Hyperlink"/>
                <w:rFonts w:ascii="Traditional Arabic" w:hAnsi="Traditional Arabic" w:cs="Traditional Arabic" w:hint="cs"/>
                <w:noProof/>
                <w:rtl/>
              </w:rPr>
              <w:t>ی</w:t>
            </w:r>
            <w:r w:rsidR="00BC67C4" w:rsidRPr="00D72CC4">
              <w:rPr>
                <w:rStyle w:val="Hyperlink"/>
                <w:rFonts w:ascii="Traditional Arabic" w:hAnsi="Traditional Arabic" w:cs="Traditional Arabic" w:hint="eastAsia"/>
                <w:noProof/>
                <w:rtl/>
              </w:rPr>
              <w:t>جه</w:t>
            </w:r>
            <w:r w:rsidR="00BC67C4" w:rsidRPr="00D72CC4">
              <w:rPr>
                <w:rFonts w:ascii="Traditional Arabic" w:hAnsi="Traditional Arabic" w:cs="Traditional Arabic"/>
                <w:noProof/>
                <w:webHidden/>
              </w:rPr>
              <w:tab/>
            </w:r>
            <w:r w:rsidR="00BC67C4" w:rsidRPr="00D72CC4">
              <w:rPr>
                <w:rFonts w:ascii="Traditional Arabic" w:hAnsi="Traditional Arabic" w:cs="Traditional Arabic"/>
                <w:noProof/>
                <w:webHidden/>
              </w:rPr>
              <w:fldChar w:fldCharType="begin"/>
            </w:r>
            <w:r w:rsidR="00BC67C4" w:rsidRPr="00D72CC4">
              <w:rPr>
                <w:rFonts w:ascii="Traditional Arabic" w:hAnsi="Traditional Arabic" w:cs="Traditional Arabic"/>
                <w:noProof/>
                <w:webHidden/>
              </w:rPr>
              <w:instrText xml:space="preserve"> PAGEREF _Toc477341199 \h </w:instrText>
            </w:r>
            <w:r w:rsidR="00BC67C4" w:rsidRPr="00D72CC4">
              <w:rPr>
                <w:rFonts w:ascii="Traditional Arabic" w:hAnsi="Traditional Arabic" w:cs="Traditional Arabic"/>
                <w:noProof/>
                <w:webHidden/>
              </w:rPr>
            </w:r>
            <w:r w:rsidR="00BC67C4" w:rsidRPr="00D72CC4">
              <w:rPr>
                <w:rFonts w:ascii="Traditional Arabic" w:hAnsi="Traditional Arabic" w:cs="Traditional Arabic"/>
                <w:noProof/>
                <w:webHidden/>
              </w:rPr>
              <w:fldChar w:fldCharType="separate"/>
            </w:r>
            <w:r w:rsidR="00BC67C4" w:rsidRPr="00D72CC4">
              <w:rPr>
                <w:rFonts w:ascii="Traditional Arabic" w:hAnsi="Traditional Arabic" w:cs="Traditional Arabic"/>
                <w:noProof/>
                <w:webHidden/>
              </w:rPr>
              <w:t>5</w:t>
            </w:r>
            <w:r w:rsidR="00BC67C4" w:rsidRPr="00D72CC4">
              <w:rPr>
                <w:rFonts w:ascii="Traditional Arabic" w:hAnsi="Traditional Arabic" w:cs="Traditional Arabic"/>
                <w:noProof/>
                <w:webHidden/>
              </w:rPr>
              <w:fldChar w:fldCharType="end"/>
            </w:r>
          </w:hyperlink>
        </w:p>
        <w:p w:rsidR="00BC67C4" w:rsidRPr="00D72CC4" w:rsidRDefault="00BC67C4" w:rsidP="00115573">
          <w:pPr>
            <w:spacing w:line="360" w:lineRule="auto"/>
            <w:rPr>
              <w:rFonts w:ascii="Traditional Arabic" w:hAnsi="Traditional Arabic" w:cs="Traditional Arabic"/>
            </w:rPr>
          </w:pPr>
          <w:r w:rsidRPr="00D72CC4">
            <w:rPr>
              <w:rFonts w:ascii="Traditional Arabic" w:hAnsi="Traditional Arabic" w:cs="Traditional Arabic"/>
              <w:b/>
              <w:bCs/>
              <w:noProof/>
            </w:rPr>
            <w:fldChar w:fldCharType="end"/>
          </w:r>
        </w:p>
      </w:sdtContent>
    </w:sdt>
    <w:p w:rsidR="00BC67C4" w:rsidRPr="00D72CC4" w:rsidRDefault="00BC67C4" w:rsidP="00115573">
      <w:pPr>
        <w:bidi w:val="0"/>
        <w:spacing w:after="0" w:line="360" w:lineRule="auto"/>
        <w:ind w:firstLine="0"/>
        <w:contextualSpacing w:val="0"/>
        <w:jc w:val="left"/>
        <w:rPr>
          <w:rFonts w:ascii="Traditional Arabic" w:hAnsi="Traditional Arabic" w:cs="Traditional Arabic"/>
          <w:rtl/>
        </w:rPr>
      </w:pPr>
      <w:r w:rsidRPr="00D72CC4">
        <w:rPr>
          <w:rFonts w:ascii="Traditional Arabic" w:hAnsi="Traditional Arabic" w:cs="Traditional Arabic"/>
          <w:rtl/>
        </w:rPr>
        <w:br w:type="page"/>
      </w:r>
    </w:p>
    <w:p w:rsidR="00D72CC4" w:rsidRPr="00D72CC4" w:rsidRDefault="00D72CC4" w:rsidP="00D72CC4">
      <w:pPr>
        <w:ind w:firstLine="0"/>
        <w:jc w:val="center"/>
        <w:rPr>
          <w:rFonts w:ascii="Traditional Arabic" w:hAnsi="Traditional Arabic" w:cs="Traditional Arabic"/>
          <w:rtl/>
        </w:rPr>
      </w:pPr>
      <w:r w:rsidRPr="00D72CC4">
        <w:rPr>
          <w:rFonts w:ascii="Traditional Arabic" w:hAnsi="Traditional Arabic" w:cs="Traditional Arabic" w:hint="cs"/>
          <w:rtl/>
        </w:rPr>
        <w:lastRenderedPageBreak/>
        <w:t>بسم الله الرحمن الرحیم</w:t>
      </w:r>
    </w:p>
    <w:p w:rsidR="00D72CC4" w:rsidRPr="00D72CC4" w:rsidRDefault="00D72CC4" w:rsidP="00D72CC4">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61988926"/>
      <w:r w:rsidRPr="00D72CC4">
        <w:rPr>
          <w:rFonts w:ascii="Traditional Arabic" w:hAnsi="Traditional Arabic" w:cs="Traditional Arabic"/>
          <w:rtl/>
        </w:rPr>
        <w:t>موضوع: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D72CC4">
        <w:rPr>
          <w:rFonts w:ascii="Traditional Arabic" w:hAnsi="Traditional Arabic" w:cs="Traditional Arabic" w:hint="cs"/>
          <w:rtl/>
        </w:rPr>
        <w:t>عدول از مجتهد</w:t>
      </w:r>
      <w:r w:rsidRPr="00D72CC4">
        <w:rPr>
          <w:rFonts w:ascii="Traditional Arabic" w:hAnsi="Traditional Arabic" w:cs="Traditional Arabic"/>
          <w:rtl/>
        </w:rPr>
        <w:t>)</w:t>
      </w:r>
      <w:bookmarkEnd w:id="15"/>
      <w:bookmarkEnd w:id="16"/>
      <w:bookmarkEnd w:id="17"/>
    </w:p>
    <w:p w:rsidR="00D72CC4" w:rsidRPr="00D72CC4" w:rsidRDefault="00D72CC4" w:rsidP="00D72CC4">
      <w:pPr>
        <w:pStyle w:val="Heading1"/>
        <w:rPr>
          <w:rFonts w:ascii="Traditional Arabic" w:hAnsi="Traditional Arabic" w:cs="Traditional Arabic"/>
          <w:rtl/>
        </w:rPr>
      </w:pPr>
      <w:bookmarkStart w:id="19" w:name="_Toc465846671"/>
      <w:bookmarkStart w:id="20" w:name="_Toc466455068"/>
      <w:bookmarkStart w:id="21" w:name="_Toc470513051"/>
      <w:bookmarkStart w:id="22" w:name="_Toc470513092"/>
      <w:bookmarkStart w:id="23" w:name="_Toc474323496"/>
      <w:bookmarkStart w:id="24" w:name="_Toc476125649"/>
      <w:bookmarkStart w:id="25" w:name="_Toc476985312"/>
      <w:bookmarkEnd w:id="18"/>
      <w:r w:rsidRPr="00D72CC4">
        <w:rPr>
          <w:rFonts w:ascii="Traditional Arabic" w:hAnsi="Traditional Arabic" w:cs="Traditional Arabic" w:hint="cs"/>
          <w:rtl/>
        </w:rPr>
        <w:t>اشاره</w:t>
      </w:r>
      <w:bookmarkEnd w:id="19"/>
      <w:bookmarkEnd w:id="20"/>
      <w:bookmarkEnd w:id="21"/>
      <w:bookmarkEnd w:id="22"/>
      <w:bookmarkEnd w:id="23"/>
      <w:bookmarkEnd w:id="24"/>
      <w:bookmarkEnd w:id="25"/>
    </w:p>
    <w:p w:rsidR="00EB3514" w:rsidRPr="00D72CC4" w:rsidRDefault="00EB3514" w:rsidP="00115573">
      <w:pPr>
        <w:jc w:val="lowKashida"/>
        <w:rPr>
          <w:rFonts w:ascii="Traditional Arabic" w:hAnsi="Traditional Arabic" w:cs="Traditional Arabic"/>
          <w:rtl/>
        </w:rPr>
      </w:pPr>
      <w:r w:rsidRPr="00D72CC4">
        <w:rPr>
          <w:rFonts w:ascii="Traditional Arabic" w:hAnsi="Traditional Arabic" w:cs="Traditional Arabic" w:hint="cs"/>
          <w:rtl/>
        </w:rPr>
        <w:t>در مسئله یازدهم عروه در باب اجتهاد و تقلید سه فرع و موضوع مطرح است:</w:t>
      </w:r>
    </w:p>
    <w:p w:rsidR="00F137DF" w:rsidRPr="00D72CC4" w:rsidRDefault="00F137DF" w:rsidP="00D72CC4">
      <w:pPr>
        <w:pStyle w:val="Heading1"/>
        <w:rPr>
          <w:rFonts w:ascii="Traditional Arabic" w:hAnsi="Traditional Arabic" w:cs="Traditional Arabic"/>
          <w:rtl/>
        </w:rPr>
      </w:pPr>
      <w:bookmarkStart w:id="26" w:name="_Toc477341190"/>
      <w:r w:rsidRPr="00D72CC4">
        <w:rPr>
          <w:rFonts w:ascii="Traditional Arabic" w:hAnsi="Traditional Arabic" w:cs="Traditional Arabic" w:hint="cs"/>
          <w:rtl/>
        </w:rPr>
        <w:t>فروعات مسئله یازدهم عروه باب اجتهاد و تقلید</w:t>
      </w:r>
      <w:bookmarkEnd w:id="26"/>
    </w:p>
    <w:p w:rsidR="00EB3514" w:rsidRPr="00D72CC4" w:rsidRDefault="00EB3514" w:rsidP="00115573">
      <w:pPr>
        <w:jc w:val="lowKashida"/>
        <w:rPr>
          <w:rFonts w:ascii="Traditional Arabic" w:hAnsi="Traditional Arabic" w:cs="Traditional Arabic"/>
          <w:rtl/>
        </w:rPr>
      </w:pPr>
      <w:r w:rsidRPr="00D72CC4">
        <w:rPr>
          <w:rFonts w:ascii="Traditional Arabic" w:hAnsi="Traditional Arabic" w:cs="Traditional Arabic" w:hint="cs"/>
          <w:rtl/>
        </w:rPr>
        <w:t>1- جواز عدول از مجتهد حی مساوی به مجتهد مساوی دیگر، نتیجه تخییر استمراری عدول مجتهدی به مجتهد دیگر جایز است.</w:t>
      </w:r>
    </w:p>
    <w:p w:rsidR="00F137DF" w:rsidRPr="00D72CC4" w:rsidRDefault="00F137DF" w:rsidP="00D72CC4">
      <w:pPr>
        <w:pStyle w:val="Heading1"/>
        <w:rPr>
          <w:rFonts w:ascii="Traditional Arabic" w:hAnsi="Traditional Arabic" w:cs="Traditional Arabic"/>
          <w:rtl/>
        </w:rPr>
      </w:pPr>
      <w:bookmarkStart w:id="27" w:name="_Toc477341191"/>
      <w:r w:rsidRPr="00D72CC4">
        <w:rPr>
          <w:rFonts w:ascii="Traditional Arabic" w:hAnsi="Traditional Arabic" w:cs="Traditional Arabic" w:hint="cs"/>
          <w:rtl/>
        </w:rPr>
        <w:t>مناقشات وارده در دلیل استصحاب برای ترجیح تخییر استمراری</w:t>
      </w:r>
      <w:bookmarkEnd w:id="27"/>
    </w:p>
    <w:p w:rsidR="00EB3514" w:rsidRPr="00D72CC4" w:rsidRDefault="00EB3514"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یکی از ادله تخییر استمراری استصحاب </w:t>
      </w:r>
      <w:r w:rsidR="002F0C51" w:rsidRPr="00D72CC4">
        <w:rPr>
          <w:rFonts w:ascii="Traditional Arabic" w:hAnsi="Traditional Arabic" w:cs="Traditional Arabic" w:hint="cs"/>
          <w:rtl/>
        </w:rPr>
        <w:t xml:space="preserve">است که چهار مناقشه برای استدلال </w:t>
      </w:r>
      <w:r w:rsidRPr="00D72CC4">
        <w:rPr>
          <w:rFonts w:ascii="Traditional Arabic" w:hAnsi="Traditional Arabic" w:cs="Traditional Arabic" w:hint="cs"/>
          <w:rtl/>
        </w:rPr>
        <w:t xml:space="preserve"> </w:t>
      </w:r>
      <w:r w:rsidR="002F0C51" w:rsidRPr="00D72CC4">
        <w:rPr>
          <w:rFonts w:ascii="Traditional Arabic" w:hAnsi="Traditional Arabic" w:cs="Traditional Arabic" w:hint="cs"/>
          <w:rtl/>
        </w:rPr>
        <w:t xml:space="preserve">به </w:t>
      </w:r>
      <w:r w:rsidRPr="00D72CC4">
        <w:rPr>
          <w:rFonts w:ascii="Traditional Arabic" w:hAnsi="Traditional Arabic" w:cs="Traditional Arabic" w:hint="cs"/>
          <w:rtl/>
        </w:rPr>
        <w:t>استصحاب هست</w:t>
      </w:r>
      <w:r w:rsidR="00AA773C" w:rsidRPr="00D72CC4">
        <w:rPr>
          <w:rFonts w:ascii="Traditional Arabic" w:hAnsi="Traditional Arabic" w:cs="Traditional Arabic" w:hint="cs"/>
          <w:rtl/>
        </w:rPr>
        <w:t xml:space="preserve">، اشکال آخری که بر استصحاب تخییر هست این است که استصحاب تخییر معارض با یک استصحاب حجیت فعلیه است، در ابتدا شخص مخیر بود که از یکی از مجتهدان مساوی تقلید کند و بعضی قائل به استصحاب هستند و </w:t>
      </w:r>
      <w:r w:rsidR="00BC67C4" w:rsidRPr="00D72CC4">
        <w:rPr>
          <w:rFonts w:ascii="Traditional Arabic" w:hAnsi="Traditional Arabic" w:cs="Traditional Arabic" w:hint="cs"/>
          <w:rtl/>
        </w:rPr>
        <w:t>می‌گویند</w:t>
      </w:r>
      <w:r w:rsidR="00AA773C" w:rsidRPr="00D72CC4">
        <w:rPr>
          <w:rFonts w:ascii="Traditional Arabic" w:hAnsi="Traditional Arabic" w:cs="Traditional Arabic" w:hint="cs"/>
          <w:rtl/>
        </w:rPr>
        <w:t xml:space="preserve"> که تخییر استصحاب </w:t>
      </w:r>
      <w:r w:rsidR="00BC67C4" w:rsidRPr="00D72CC4">
        <w:rPr>
          <w:rFonts w:ascii="Traditional Arabic" w:hAnsi="Traditional Arabic" w:cs="Traditional Arabic" w:hint="cs"/>
          <w:rtl/>
        </w:rPr>
        <w:t>می‌شود</w:t>
      </w:r>
      <w:r w:rsidR="009D3A9A" w:rsidRPr="00D72CC4">
        <w:rPr>
          <w:rFonts w:ascii="Traditional Arabic" w:hAnsi="Traditional Arabic" w:cs="Traditional Arabic" w:hint="cs"/>
          <w:rtl/>
        </w:rPr>
        <w:t xml:space="preserve">، اما اشکال مطلب اینجاست که این فرد از یک مجتهد معین تقلید کرد و رأی مجتهد برای او تعین پیدا کرد و حجیت </w:t>
      </w:r>
      <w:r w:rsidR="002545F6" w:rsidRPr="00D72CC4">
        <w:rPr>
          <w:rFonts w:ascii="Traditional Arabic" w:hAnsi="Traditional Arabic" w:cs="Traditional Arabic" w:hint="cs"/>
          <w:rtl/>
        </w:rPr>
        <w:t>تعیینیه</w:t>
      </w:r>
      <w:r w:rsidR="009D3A9A" w:rsidRPr="00D72CC4">
        <w:rPr>
          <w:rFonts w:ascii="Traditional Arabic" w:hAnsi="Traditional Arabic" w:cs="Traditional Arabic" w:hint="cs"/>
          <w:rtl/>
        </w:rPr>
        <w:t xml:space="preserve"> شد، در این صورت حجیت </w:t>
      </w:r>
      <w:r w:rsidR="002545F6" w:rsidRPr="00D72CC4">
        <w:rPr>
          <w:rFonts w:ascii="Traditional Arabic" w:hAnsi="Traditional Arabic" w:cs="Traditional Arabic" w:hint="cs"/>
          <w:rtl/>
        </w:rPr>
        <w:t>تعیینیه</w:t>
      </w:r>
      <w:r w:rsidR="009D3A9A" w:rsidRPr="00D72CC4">
        <w:rPr>
          <w:rFonts w:ascii="Traditional Arabic" w:hAnsi="Traditional Arabic" w:cs="Traditional Arabic" w:hint="cs"/>
          <w:rtl/>
        </w:rPr>
        <w:t xml:space="preserve"> استصحاب شود</w:t>
      </w:r>
      <w:r w:rsidR="00BD3DC4" w:rsidRPr="00D72CC4">
        <w:rPr>
          <w:rFonts w:ascii="Traditional Arabic" w:hAnsi="Traditional Arabic" w:cs="Traditional Arabic" w:hint="cs"/>
          <w:rtl/>
        </w:rPr>
        <w:t xml:space="preserve">، مرحوم آقای </w:t>
      </w:r>
      <w:r w:rsidR="00116E9F">
        <w:rPr>
          <w:rFonts w:ascii="Traditional Arabic" w:hAnsi="Traditional Arabic" w:cs="Traditional Arabic" w:hint="cs"/>
          <w:rtl/>
        </w:rPr>
        <w:t>خویی</w:t>
      </w:r>
      <w:r w:rsidR="00BD3DC4" w:rsidRPr="00D72CC4">
        <w:rPr>
          <w:rFonts w:ascii="Traditional Arabic" w:hAnsi="Traditional Arabic" w:cs="Traditional Arabic" w:hint="cs"/>
          <w:rtl/>
        </w:rPr>
        <w:t xml:space="preserve"> و بعضی از بزرگان </w:t>
      </w:r>
      <w:r w:rsidR="00BC67C4" w:rsidRPr="00D72CC4">
        <w:rPr>
          <w:rFonts w:ascii="Traditional Arabic" w:hAnsi="Traditional Arabic" w:cs="Traditional Arabic" w:hint="cs"/>
          <w:rtl/>
        </w:rPr>
        <w:t>می‌فرمایند</w:t>
      </w:r>
      <w:r w:rsidR="00BD3DC4" w:rsidRPr="00D72CC4">
        <w:rPr>
          <w:rFonts w:ascii="Traditional Arabic" w:hAnsi="Traditional Arabic" w:cs="Traditional Arabic" w:hint="cs"/>
          <w:rtl/>
        </w:rPr>
        <w:t xml:space="preserve"> که دو استصحاب مذکور در تعارض هستند</w:t>
      </w:r>
      <w:r w:rsidR="0038161D" w:rsidRPr="00D72CC4">
        <w:rPr>
          <w:rFonts w:ascii="Traditional Arabic" w:hAnsi="Traditional Arabic" w:cs="Traditional Arabic" w:hint="cs"/>
          <w:rtl/>
        </w:rPr>
        <w:t xml:space="preserve">، حتی استصحاب حجیت </w:t>
      </w:r>
      <w:r w:rsidR="002545F6" w:rsidRPr="00D72CC4">
        <w:rPr>
          <w:rFonts w:ascii="Traditional Arabic" w:hAnsi="Traditional Arabic" w:cs="Traditional Arabic" w:hint="cs"/>
          <w:rtl/>
        </w:rPr>
        <w:t>تعیینیه</w:t>
      </w:r>
      <w:r w:rsidR="0038161D" w:rsidRPr="00D72CC4">
        <w:rPr>
          <w:rFonts w:ascii="Traditional Arabic" w:hAnsi="Traditional Arabic" w:cs="Traditional Arabic" w:hint="cs"/>
          <w:rtl/>
        </w:rPr>
        <w:t xml:space="preserve"> در زمان لاحقه است و مقدم بر استصحاب </w:t>
      </w:r>
      <w:r w:rsidR="00BC67C4" w:rsidRPr="00D72CC4">
        <w:rPr>
          <w:rFonts w:ascii="Traditional Arabic" w:hAnsi="Traditional Arabic" w:cs="Traditional Arabic" w:hint="cs"/>
          <w:rtl/>
        </w:rPr>
        <w:t>تخییریِ</w:t>
      </w:r>
      <w:r w:rsidR="0038161D" w:rsidRPr="00D72CC4">
        <w:rPr>
          <w:rFonts w:ascii="Traditional Arabic" w:hAnsi="Traditional Arabic" w:cs="Traditional Arabic" w:hint="cs"/>
          <w:rtl/>
        </w:rPr>
        <w:t xml:space="preserve"> است</w:t>
      </w:r>
      <w:r w:rsidR="002F0C51" w:rsidRPr="00D72CC4">
        <w:rPr>
          <w:rFonts w:ascii="Traditional Arabic" w:hAnsi="Traditional Arabic" w:cs="Traditional Arabic" w:hint="cs"/>
          <w:rtl/>
        </w:rPr>
        <w:t>.</w:t>
      </w:r>
    </w:p>
    <w:p w:rsidR="00F137DF" w:rsidRPr="00D72CC4" w:rsidRDefault="00F137DF" w:rsidP="00D72CC4">
      <w:pPr>
        <w:pStyle w:val="Heading2"/>
        <w:rPr>
          <w:rFonts w:ascii="Traditional Arabic" w:hAnsi="Traditional Arabic" w:cs="Traditional Arabic"/>
          <w:color w:val="FF0000"/>
          <w:rtl/>
        </w:rPr>
      </w:pPr>
      <w:bookmarkStart w:id="28" w:name="_Toc477341192"/>
      <w:r w:rsidRPr="00D72CC4">
        <w:rPr>
          <w:rFonts w:ascii="Traditional Arabic" w:hAnsi="Traditional Arabic" w:cs="Traditional Arabic" w:hint="cs"/>
          <w:color w:val="FF0000"/>
          <w:rtl/>
        </w:rPr>
        <w:t>بیانات مناقشه چهارم دلیل استصحاب بر ترجیح تخییر استمراری</w:t>
      </w:r>
      <w:bookmarkEnd w:id="28"/>
    </w:p>
    <w:p w:rsidR="002F0C51" w:rsidRPr="00D72CC4" w:rsidRDefault="002F0C51" w:rsidP="00115573">
      <w:pPr>
        <w:jc w:val="lowKashida"/>
        <w:rPr>
          <w:rFonts w:ascii="Traditional Arabic" w:hAnsi="Traditional Arabic" w:cs="Traditional Arabic"/>
          <w:rtl/>
        </w:rPr>
      </w:pPr>
      <w:r w:rsidRPr="00D72CC4">
        <w:rPr>
          <w:rFonts w:ascii="Traditional Arabic" w:hAnsi="Traditional Arabic" w:cs="Traditional Arabic" w:hint="cs"/>
          <w:rtl/>
        </w:rPr>
        <w:t>در مناقشه چهارم دو بیان وجود دارد:</w:t>
      </w:r>
    </w:p>
    <w:p w:rsidR="002F0C51" w:rsidRPr="00D72CC4" w:rsidRDefault="002F0C51"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1- </w:t>
      </w:r>
      <w:r w:rsidR="00F137DF" w:rsidRPr="00D72CC4">
        <w:rPr>
          <w:rFonts w:ascii="Traditional Arabic" w:hAnsi="Traditional Arabic" w:cs="Traditional Arabic" w:hint="cs"/>
          <w:rtl/>
        </w:rPr>
        <w:t xml:space="preserve">حجیت </w:t>
      </w:r>
      <w:r w:rsidR="002545F6" w:rsidRPr="00D72CC4">
        <w:rPr>
          <w:rFonts w:ascii="Traditional Arabic" w:hAnsi="Traditional Arabic" w:cs="Traditional Arabic" w:hint="cs"/>
          <w:rtl/>
        </w:rPr>
        <w:t>تعیینیه</w:t>
      </w:r>
      <w:r w:rsidR="00F137DF" w:rsidRPr="00D72CC4">
        <w:rPr>
          <w:rFonts w:ascii="Traditional Arabic" w:hAnsi="Traditional Arabic" w:cs="Traditional Arabic" w:hint="cs"/>
          <w:rtl/>
        </w:rPr>
        <w:t xml:space="preserve"> اگر استصحاب بشود</w:t>
      </w:r>
      <w:r w:rsidR="00E0356D" w:rsidRPr="00D72CC4">
        <w:rPr>
          <w:rFonts w:ascii="Traditional Arabic" w:hAnsi="Traditional Arabic" w:cs="Traditional Arabic" w:hint="cs"/>
          <w:rtl/>
        </w:rPr>
        <w:t>؛ اصلی ندارد</w:t>
      </w:r>
      <w:r w:rsidR="009A5484" w:rsidRPr="00D72CC4">
        <w:rPr>
          <w:rFonts w:ascii="Traditional Arabic" w:hAnsi="Traditional Arabic" w:cs="Traditional Arabic" w:hint="cs"/>
          <w:rtl/>
        </w:rPr>
        <w:t>، در اینجا مستصحب چیزی نیست که استصحاب بشود</w:t>
      </w:r>
      <w:r w:rsidR="005B701A" w:rsidRPr="00D72CC4">
        <w:rPr>
          <w:rFonts w:ascii="Traditional Arabic" w:hAnsi="Traditional Arabic" w:cs="Traditional Arabic" w:hint="cs"/>
          <w:rtl/>
        </w:rPr>
        <w:t>، بلکه انتخاب یکی از اطراف تخییر است</w:t>
      </w:r>
      <w:r w:rsidR="00945C61" w:rsidRPr="00D72CC4">
        <w:rPr>
          <w:rFonts w:ascii="Traditional Arabic" w:hAnsi="Traditional Arabic" w:cs="Traditional Arabic" w:hint="cs"/>
          <w:rtl/>
        </w:rPr>
        <w:t xml:space="preserve">، </w:t>
      </w:r>
      <w:r w:rsidR="00BC67C4" w:rsidRPr="00D72CC4">
        <w:rPr>
          <w:rFonts w:ascii="Traditional Arabic" w:hAnsi="Traditional Arabic" w:cs="Traditional Arabic" w:hint="cs"/>
          <w:rtl/>
        </w:rPr>
        <w:t>این‌طور</w:t>
      </w:r>
      <w:r w:rsidR="00945C61" w:rsidRPr="00D72CC4">
        <w:rPr>
          <w:rFonts w:ascii="Traditional Arabic" w:hAnsi="Traditional Arabic" w:cs="Traditional Arabic" w:hint="cs"/>
          <w:rtl/>
        </w:rPr>
        <w:t xml:space="preserve"> نیست که در جعل حکم تعیینی فعلی بشود، بلکه همچنان تخییر باقی است</w:t>
      </w:r>
      <w:r w:rsidR="00924188" w:rsidRPr="00D72CC4">
        <w:rPr>
          <w:rFonts w:ascii="Traditional Arabic" w:hAnsi="Traditional Arabic" w:cs="Traditional Arabic" w:hint="cs"/>
          <w:rtl/>
        </w:rPr>
        <w:t>، در پاسخ اول دو بیان وجود دارد:</w:t>
      </w:r>
    </w:p>
    <w:p w:rsidR="00924188" w:rsidRPr="00D72CC4" w:rsidRDefault="00924188"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1- اینکه گفته شود در اینجا حجیت </w:t>
      </w:r>
      <w:r w:rsidR="002545F6" w:rsidRPr="00D72CC4">
        <w:rPr>
          <w:rFonts w:ascii="Traditional Arabic" w:hAnsi="Traditional Arabic" w:cs="Traditional Arabic" w:hint="cs"/>
          <w:rtl/>
        </w:rPr>
        <w:t>تعیینیه</w:t>
      </w:r>
      <w:r w:rsidRPr="00D72CC4">
        <w:rPr>
          <w:rFonts w:ascii="Traditional Arabic" w:hAnsi="Traditional Arabic" w:cs="Traditional Arabic" w:hint="cs"/>
          <w:rtl/>
        </w:rPr>
        <w:t xml:space="preserve"> انعقاد پیدا نکرده است</w:t>
      </w:r>
      <w:r w:rsidR="00A56817" w:rsidRPr="00D72CC4">
        <w:rPr>
          <w:rFonts w:ascii="Traditional Arabic" w:hAnsi="Traditional Arabic" w:cs="Traditional Arabic" w:hint="cs"/>
          <w:rtl/>
        </w:rPr>
        <w:t>، برای اینکه انتخاب یکی از اطراف تخییر است</w:t>
      </w:r>
      <w:r w:rsidR="00121A7D" w:rsidRPr="00D72CC4">
        <w:rPr>
          <w:rFonts w:ascii="Traditional Arabic" w:hAnsi="Traditional Arabic" w:cs="Traditional Arabic" w:hint="cs"/>
          <w:rtl/>
        </w:rPr>
        <w:t>.</w:t>
      </w:r>
    </w:p>
    <w:p w:rsidR="00121A7D" w:rsidRPr="00D72CC4" w:rsidRDefault="00121A7D"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2- </w:t>
      </w:r>
      <w:r w:rsidR="00C326E6" w:rsidRPr="00D72CC4">
        <w:rPr>
          <w:rFonts w:ascii="Traditional Arabic" w:hAnsi="Traditional Arabic" w:cs="Traditional Arabic" w:hint="cs"/>
          <w:rtl/>
        </w:rPr>
        <w:t xml:space="preserve">آخرش این هست که شک وجود دارد که حجیت </w:t>
      </w:r>
      <w:r w:rsidR="002545F6" w:rsidRPr="00D72CC4">
        <w:rPr>
          <w:rFonts w:ascii="Traditional Arabic" w:hAnsi="Traditional Arabic" w:cs="Traditional Arabic" w:hint="cs"/>
          <w:rtl/>
        </w:rPr>
        <w:t>تعیینیه</w:t>
      </w:r>
      <w:r w:rsidR="00C326E6" w:rsidRPr="00D72CC4">
        <w:rPr>
          <w:rFonts w:ascii="Traditional Arabic" w:hAnsi="Traditional Arabic" w:cs="Traditional Arabic" w:hint="cs"/>
          <w:rtl/>
        </w:rPr>
        <w:t xml:space="preserve"> پیدا شد یا نشد، اصل مستصحب مشکوک است که آیا حجیت </w:t>
      </w:r>
      <w:r w:rsidR="002545F6" w:rsidRPr="00D72CC4">
        <w:rPr>
          <w:rFonts w:ascii="Traditional Arabic" w:hAnsi="Traditional Arabic" w:cs="Traditional Arabic" w:hint="cs"/>
          <w:rtl/>
        </w:rPr>
        <w:t>تعیینیه</w:t>
      </w:r>
      <w:r w:rsidR="003B38D9" w:rsidRPr="00D72CC4">
        <w:rPr>
          <w:rFonts w:ascii="Traditional Arabic" w:hAnsi="Traditional Arabic" w:cs="Traditional Arabic" w:hint="cs"/>
          <w:rtl/>
        </w:rPr>
        <w:t xml:space="preserve"> منعقد شد یا نشد که در این صورت حالت متیقنه وجود ندارد</w:t>
      </w:r>
      <w:r w:rsidR="00257E24" w:rsidRPr="00D72CC4">
        <w:rPr>
          <w:rFonts w:ascii="Traditional Arabic" w:hAnsi="Traditional Arabic" w:cs="Traditional Arabic" w:hint="cs"/>
          <w:rtl/>
        </w:rPr>
        <w:t>.</w:t>
      </w:r>
    </w:p>
    <w:p w:rsidR="00257E24" w:rsidRPr="00D72CC4" w:rsidRDefault="000F4A9B" w:rsidP="00115573">
      <w:pPr>
        <w:jc w:val="lowKashida"/>
        <w:rPr>
          <w:rFonts w:ascii="Traditional Arabic" w:hAnsi="Traditional Arabic" w:cs="Traditional Arabic"/>
          <w:rtl/>
        </w:rPr>
      </w:pPr>
      <w:r w:rsidRPr="00D72CC4">
        <w:rPr>
          <w:rFonts w:ascii="Traditional Arabic" w:hAnsi="Traditional Arabic" w:cs="Traditional Arabic" w:hint="cs"/>
          <w:rtl/>
        </w:rPr>
        <w:t>اگر گفته شو</w:t>
      </w:r>
      <w:r w:rsidR="00F249D8" w:rsidRPr="00D72CC4">
        <w:rPr>
          <w:rFonts w:ascii="Traditional Arabic" w:hAnsi="Traditional Arabic" w:cs="Traditional Arabic" w:hint="cs"/>
          <w:rtl/>
        </w:rPr>
        <w:t>د به طور یقین در اینجا</w:t>
      </w:r>
      <w:r w:rsidRPr="00D72CC4">
        <w:rPr>
          <w:rFonts w:ascii="Traditional Arabic" w:hAnsi="Traditional Arabic" w:cs="Traditional Arabic" w:hint="cs"/>
          <w:rtl/>
        </w:rPr>
        <w:t xml:space="preserve"> با التزام حجیت</w:t>
      </w:r>
      <w:r w:rsidR="00F249D8" w:rsidRPr="00D72CC4">
        <w:rPr>
          <w:rFonts w:ascii="Traditional Arabic" w:hAnsi="Traditional Arabic" w:cs="Traditional Arabic" w:hint="cs"/>
          <w:rtl/>
        </w:rPr>
        <w:t>؛</w:t>
      </w:r>
      <w:r w:rsidRPr="00D72CC4">
        <w:rPr>
          <w:rFonts w:ascii="Traditional Arabic" w:hAnsi="Traditional Arabic" w:cs="Traditional Arabic" w:hint="cs"/>
          <w:rtl/>
        </w:rPr>
        <w:t xml:space="preserve"> تعین پیدا کرد، در این صورت استصحاب دوم ایجاد </w:t>
      </w:r>
      <w:r w:rsidR="00BC67C4" w:rsidRPr="00D72CC4">
        <w:rPr>
          <w:rFonts w:ascii="Traditional Arabic" w:hAnsi="Traditional Arabic" w:cs="Traditional Arabic" w:hint="cs"/>
          <w:rtl/>
        </w:rPr>
        <w:t>می‌شود</w:t>
      </w:r>
      <w:r w:rsidRPr="00D72CC4">
        <w:rPr>
          <w:rFonts w:ascii="Traditional Arabic" w:hAnsi="Traditional Arabic" w:cs="Traditional Arabic" w:hint="cs"/>
          <w:rtl/>
        </w:rPr>
        <w:t>، با این بیان استصحاب دوم بر اولی مقدم است، اما وجهی برای این حالت نیست.</w:t>
      </w:r>
    </w:p>
    <w:p w:rsidR="00F249D8" w:rsidRPr="00D72CC4" w:rsidRDefault="00F249D8" w:rsidP="00115573">
      <w:pPr>
        <w:jc w:val="lowKashida"/>
        <w:rPr>
          <w:rFonts w:ascii="Traditional Arabic" w:hAnsi="Traditional Arabic" w:cs="Traditional Arabic"/>
          <w:rtl/>
        </w:rPr>
      </w:pPr>
      <w:r w:rsidRPr="00D72CC4">
        <w:rPr>
          <w:rFonts w:ascii="Traditional Arabic" w:hAnsi="Traditional Arabic" w:cs="Traditional Arabic" w:hint="cs"/>
          <w:rtl/>
        </w:rPr>
        <w:t>2- پاسخ دوم نسبت به مرحوم  شیخ در رساله اجتهاد و تقلیدشان داده شده است</w:t>
      </w:r>
      <w:r w:rsidR="001570D5" w:rsidRPr="00D72CC4">
        <w:rPr>
          <w:rFonts w:ascii="Traditional Arabic" w:hAnsi="Traditional Arabic" w:cs="Traditional Arabic" w:hint="cs"/>
          <w:rtl/>
        </w:rPr>
        <w:t xml:space="preserve"> این است که استصحاب تخییر در اینجا مقدم بر حجیت </w:t>
      </w:r>
      <w:r w:rsidR="002545F6" w:rsidRPr="00D72CC4">
        <w:rPr>
          <w:rFonts w:ascii="Traditional Arabic" w:hAnsi="Traditional Arabic" w:cs="Traditional Arabic" w:hint="cs"/>
          <w:rtl/>
        </w:rPr>
        <w:t>تعیینیه</w:t>
      </w:r>
      <w:r w:rsidR="001570D5" w:rsidRPr="00D72CC4">
        <w:rPr>
          <w:rFonts w:ascii="Traditional Arabic" w:hAnsi="Traditional Arabic" w:cs="Traditional Arabic" w:hint="cs"/>
          <w:rtl/>
        </w:rPr>
        <w:t xml:space="preserve"> است، حجیت </w:t>
      </w:r>
      <w:r w:rsidR="002545F6" w:rsidRPr="00D72CC4">
        <w:rPr>
          <w:rFonts w:ascii="Traditional Arabic" w:hAnsi="Traditional Arabic" w:cs="Traditional Arabic" w:hint="cs"/>
          <w:rtl/>
        </w:rPr>
        <w:t>تعیینیه</w:t>
      </w:r>
      <w:r w:rsidR="001570D5" w:rsidRPr="00D72CC4">
        <w:rPr>
          <w:rFonts w:ascii="Traditional Arabic" w:hAnsi="Traditional Arabic" w:cs="Traditional Arabic" w:hint="cs"/>
          <w:rtl/>
        </w:rPr>
        <w:t xml:space="preserve"> هم </w:t>
      </w:r>
      <w:r w:rsidR="00BC67C4" w:rsidRPr="00D72CC4">
        <w:rPr>
          <w:rFonts w:ascii="Traditional Arabic" w:hAnsi="Traditional Arabic" w:cs="Traditional Arabic" w:hint="cs"/>
          <w:rtl/>
        </w:rPr>
        <w:t>قابل‌پذیرش</w:t>
      </w:r>
      <w:r w:rsidR="001570D5" w:rsidRPr="00D72CC4">
        <w:rPr>
          <w:rFonts w:ascii="Traditional Arabic" w:hAnsi="Traditional Arabic" w:cs="Traditional Arabic" w:hint="cs"/>
          <w:rtl/>
        </w:rPr>
        <w:t xml:space="preserve"> است</w:t>
      </w:r>
      <w:r w:rsidR="00A4305F" w:rsidRPr="00D72CC4">
        <w:rPr>
          <w:rFonts w:ascii="Traditional Arabic" w:hAnsi="Traditional Arabic" w:cs="Traditional Arabic" w:hint="cs"/>
          <w:rtl/>
        </w:rPr>
        <w:t xml:space="preserve">، اما دو استصحاب در عرض یکدیگر نیستند که با هم </w:t>
      </w:r>
      <w:r w:rsidR="00A4305F" w:rsidRPr="00D72CC4">
        <w:rPr>
          <w:rFonts w:ascii="Traditional Arabic" w:hAnsi="Traditional Arabic" w:cs="Traditional Arabic" w:hint="cs"/>
          <w:rtl/>
        </w:rPr>
        <w:lastRenderedPageBreak/>
        <w:t>تعارض بکنند</w:t>
      </w:r>
      <w:r w:rsidR="007423D3" w:rsidRPr="00D72CC4">
        <w:rPr>
          <w:rFonts w:ascii="Traditional Arabic" w:hAnsi="Traditional Arabic" w:cs="Traditional Arabic" w:hint="cs"/>
          <w:rtl/>
        </w:rPr>
        <w:t>، بلکه در اینجا از قبیل استصحاب سببی و مسببی است</w:t>
      </w:r>
      <w:r w:rsidR="00202F49" w:rsidRPr="00D72CC4">
        <w:rPr>
          <w:rFonts w:ascii="Traditional Arabic" w:hAnsi="Traditional Arabic" w:cs="Traditional Arabic" w:hint="cs"/>
          <w:rtl/>
        </w:rPr>
        <w:t xml:space="preserve">، استصحاب تخییر بر حجیت </w:t>
      </w:r>
      <w:r w:rsidR="002545F6" w:rsidRPr="00D72CC4">
        <w:rPr>
          <w:rFonts w:ascii="Traditional Arabic" w:hAnsi="Traditional Arabic" w:cs="Traditional Arabic" w:hint="cs"/>
          <w:rtl/>
        </w:rPr>
        <w:t>تعیینیه</w:t>
      </w:r>
      <w:r w:rsidR="00202F49" w:rsidRPr="00D72CC4">
        <w:rPr>
          <w:rFonts w:ascii="Traditional Arabic" w:hAnsi="Traditional Arabic" w:cs="Traditional Arabic" w:hint="cs"/>
          <w:rtl/>
        </w:rPr>
        <w:t xml:space="preserve"> </w:t>
      </w:r>
      <w:r w:rsidR="00C53F80" w:rsidRPr="00D72CC4">
        <w:rPr>
          <w:rFonts w:ascii="Traditional Arabic" w:hAnsi="Traditional Arabic" w:cs="Traditional Arabic" w:hint="cs"/>
          <w:rtl/>
        </w:rPr>
        <w:t xml:space="preserve">از باب تقدم سبب بر مسبب </w:t>
      </w:r>
      <w:r w:rsidR="00202F49" w:rsidRPr="00D72CC4">
        <w:rPr>
          <w:rFonts w:ascii="Traditional Arabic" w:hAnsi="Traditional Arabic" w:cs="Traditional Arabic" w:hint="cs"/>
          <w:rtl/>
        </w:rPr>
        <w:t>مقدم است</w:t>
      </w:r>
      <w:r w:rsidR="00C53F80" w:rsidRPr="00D72CC4">
        <w:rPr>
          <w:rFonts w:ascii="Traditional Arabic" w:hAnsi="Traditional Arabic" w:cs="Traditional Arabic" w:hint="cs"/>
          <w:rtl/>
        </w:rPr>
        <w:t>.</w:t>
      </w:r>
    </w:p>
    <w:p w:rsidR="00BC67C4" w:rsidRPr="00D72CC4" w:rsidRDefault="00BC67C4" w:rsidP="00D72CC4">
      <w:pPr>
        <w:pStyle w:val="Heading2"/>
        <w:rPr>
          <w:rFonts w:ascii="Traditional Arabic" w:hAnsi="Traditional Arabic" w:cs="Traditional Arabic"/>
          <w:color w:val="FF0000"/>
          <w:rtl/>
        </w:rPr>
      </w:pPr>
      <w:bookmarkStart w:id="29" w:name="_Toc477341193"/>
      <w:r w:rsidRPr="00D72CC4">
        <w:rPr>
          <w:rFonts w:ascii="Traditional Arabic" w:hAnsi="Traditional Arabic" w:cs="Traditional Arabic" w:hint="cs"/>
          <w:color w:val="FF0000"/>
          <w:rtl/>
        </w:rPr>
        <w:t>اصل سببی و مسببی</w:t>
      </w:r>
      <w:bookmarkEnd w:id="29"/>
    </w:p>
    <w:p w:rsidR="00C53F80" w:rsidRPr="00D72CC4" w:rsidRDefault="00C53F80" w:rsidP="00115573">
      <w:pPr>
        <w:jc w:val="lowKashida"/>
        <w:rPr>
          <w:rFonts w:ascii="Traditional Arabic" w:hAnsi="Traditional Arabic" w:cs="Traditional Arabic"/>
          <w:rtl/>
        </w:rPr>
      </w:pPr>
      <w:r w:rsidRPr="00D72CC4">
        <w:rPr>
          <w:rFonts w:ascii="Traditional Arabic" w:hAnsi="Traditional Arabic" w:cs="Traditional Arabic" w:hint="cs"/>
          <w:rtl/>
        </w:rPr>
        <w:t>گاهی شک در چیزی</w:t>
      </w:r>
      <w:r w:rsidR="00BC67C4" w:rsidRPr="00D72CC4">
        <w:rPr>
          <w:rFonts w:ascii="Traditional Arabic" w:hAnsi="Traditional Arabic" w:cs="Traditional Arabic" w:hint="cs"/>
          <w:rtl/>
        </w:rPr>
        <w:t>؛</w:t>
      </w:r>
      <w:r w:rsidRPr="00D72CC4">
        <w:rPr>
          <w:rFonts w:ascii="Traditional Arabic" w:hAnsi="Traditional Arabic" w:cs="Traditional Arabic" w:hint="cs"/>
          <w:rtl/>
        </w:rPr>
        <w:t xml:space="preserve"> مسبب از شک در چیز دیگری است، در این موارد اگر اصلی در سبب جاری بشود؛ نوبت به اصل در مسبب </w:t>
      </w:r>
      <w:r w:rsidR="00BC67C4" w:rsidRPr="00D72CC4">
        <w:rPr>
          <w:rFonts w:ascii="Traditional Arabic" w:hAnsi="Traditional Arabic" w:cs="Traditional Arabic" w:hint="cs"/>
          <w:rtl/>
        </w:rPr>
        <w:t>نمی‌رسد</w:t>
      </w:r>
      <w:r w:rsidRPr="00D72CC4">
        <w:rPr>
          <w:rFonts w:ascii="Traditional Arabic" w:hAnsi="Traditional Arabic" w:cs="Traditional Arabic" w:hint="cs"/>
          <w:rtl/>
        </w:rPr>
        <w:t xml:space="preserve">، برای اینکه دومی معلول اولی است و اگر اصلی آمد و تکلیف اولی را مشخص کرد؛ دومی </w:t>
      </w:r>
      <w:r w:rsidR="00BC67C4" w:rsidRPr="00D72CC4">
        <w:rPr>
          <w:rFonts w:ascii="Traditional Arabic" w:hAnsi="Traditional Arabic" w:cs="Traditional Arabic" w:hint="cs"/>
          <w:rtl/>
        </w:rPr>
        <w:t>به‌تبع</w:t>
      </w:r>
      <w:r w:rsidRPr="00D72CC4">
        <w:rPr>
          <w:rFonts w:ascii="Traditional Arabic" w:hAnsi="Traditional Arabic" w:cs="Traditional Arabic" w:hint="cs"/>
          <w:rtl/>
        </w:rPr>
        <w:t xml:space="preserve"> تکلیفش مشخص </w:t>
      </w:r>
      <w:r w:rsidR="00BC67C4" w:rsidRPr="00D72CC4">
        <w:rPr>
          <w:rFonts w:ascii="Traditional Arabic" w:hAnsi="Traditional Arabic" w:cs="Traditional Arabic" w:hint="cs"/>
          <w:rtl/>
        </w:rPr>
        <w:t>می‌شود</w:t>
      </w:r>
      <w:r w:rsidRPr="00D72CC4">
        <w:rPr>
          <w:rFonts w:ascii="Traditional Arabic" w:hAnsi="Traditional Arabic" w:cs="Traditional Arabic" w:hint="cs"/>
          <w:rtl/>
        </w:rPr>
        <w:t>، ن</w:t>
      </w:r>
      <w:r w:rsidR="00BC67C4" w:rsidRPr="00D72CC4">
        <w:rPr>
          <w:rFonts w:ascii="Traditional Arabic" w:hAnsi="Traditional Arabic" w:cs="Traditional Arabic" w:hint="cs"/>
          <w:rtl/>
        </w:rPr>
        <w:t>می‌شود</w:t>
      </w:r>
      <w:r w:rsidRPr="00D72CC4">
        <w:rPr>
          <w:rFonts w:ascii="Traditional Arabic" w:hAnsi="Traditional Arabic" w:cs="Traditional Arabic" w:hint="cs"/>
          <w:rtl/>
        </w:rPr>
        <w:t xml:space="preserve"> مستقلاً با دومی تعامل استقلالی کرد</w:t>
      </w:r>
      <w:r w:rsidR="00CC15DF" w:rsidRPr="00D72CC4">
        <w:rPr>
          <w:rFonts w:ascii="Traditional Arabic" w:hAnsi="Traditional Arabic" w:cs="Traditional Arabic" w:hint="cs"/>
          <w:rtl/>
        </w:rPr>
        <w:t xml:space="preserve">، مثلاً لباسی نجس شده و با آبی این لباس را شسته شده است، الآن شک وجود دارد که آب مطلق یا مضاف بوده است، حالت سابقه لباس تنجس است، استصحاب نجاست جاری </w:t>
      </w:r>
      <w:r w:rsidR="00BC67C4" w:rsidRPr="00D72CC4">
        <w:rPr>
          <w:rFonts w:ascii="Traditional Arabic" w:hAnsi="Traditional Arabic" w:cs="Traditional Arabic" w:hint="cs"/>
          <w:rtl/>
        </w:rPr>
        <w:t>می‌شود</w:t>
      </w:r>
      <w:r w:rsidR="008A3452" w:rsidRPr="00D72CC4">
        <w:rPr>
          <w:rFonts w:ascii="Traditional Arabic" w:hAnsi="Traditional Arabic" w:cs="Traditional Arabic" w:hint="cs"/>
          <w:rtl/>
        </w:rPr>
        <w:t xml:space="preserve">، اما این شک معلول </w:t>
      </w:r>
      <w:r w:rsidR="00877013" w:rsidRPr="00D72CC4">
        <w:rPr>
          <w:rFonts w:ascii="Traditional Arabic" w:hAnsi="Traditional Arabic" w:cs="Traditional Arabic" w:hint="cs"/>
          <w:rtl/>
        </w:rPr>
        <w:t xml:space="preserve">آن است که آب چه وضعیتی دارد، اگر </w:t>
      </w:r>
      <w:r w:rsidR="00E014AE" w:rsidRPr="00D72CC4">
        <w:rPr>
          <w:rFonts w:ascii="Traditional Arabic" w:hAnsi="Traditional Arabic" w:cs="Traditional Arabic" w:hint="cs"/>
          <w:rtl/>
        </w:rPr>
        <w:t xml:space="preserve">آب ابتدائاً پاک بوده در زمان لاحقه اگر شک بشود که پاک است یا خیر، استصحاب طهارت </w:t>
      </w:r>
      <w:r w:rsidR="00BC67C4" w:rsidRPr="00D72CC4">
        <w:rPr>
          <w:rFonts w:ascii="Traditional Arabic" w:hAnsi="Traditional Arabic" w:cs="Traditional Arabic" w:hint="cs"/>
          <w:rtl/>
        </w:rPr>
        <w:t>می‌شود</w:t>
      </w:r>
      <w:r w:rsidR="0042484C" w:rsidRPr="00D72CC4">
        <w:rPr>
          <w:rFonts w:ascii="Traditional Arabic" w:hAnsi="Traditional Arabic" w:cs="Traditional Arabic" w:hint="cs"/>
          <w:rtl/>
        </w:rPr>
        <w:t xml:space="preserve">، زمانی که استصحاب طهارت آب شد؛ هر شیء نجسی که با آب طاهر شسته شود؛ پاک </w:t>
      </w:r>
      <w:r w:rsidR="00BC67C4" w:rsidRPr="00D72CC4">
        <w:rPr>
          <w:rFonts w:ascii="Traditional Arabic" w:hAnsi="Traditional Arabic" w:cs="Traditional Arabic" w:hint="cs"/>
          <w:rtl/>
        </w:rPr>
        <w:t>می‌شود</w:t>
      </w:r>
      <w:r w:rsidR="00C73ADD" w:rsidRPr="00D72CC4">
        <w:rPr>
          <w:rFonts w:ascii="Traditional Arabic" w:hAnsi="Traditional Arabic" w:cs="Traditional Arabic" w:hint="cs"/>
          <w:rtl/>
        </w:rPr>
        <w:t xml:space="preserve">، استصحاب دومی فی حد نفسه </w:t>
      </w:r>
      <w:r w:rsidR="00BC67C4" w:rsidRPr="00D72CC4">
        <w:rPr>
          <w:rFonts w:ascii="Traditional Arabic" w:hAnsi="Traditional Arabic" w:cs="Traditional Arabic" w:hint="cs"/>
          <w:rtl/>
        </w:rPr>
        <w:t>این‌طور</w:t>
      </w:r>
      <w:r w:rsidR="00C73ADD" w:rsidRPr="00D72CC4">
        <w:rPr>
          <w:rFonts w:ascii="Traditional Arabic" w:hAnsi="Traditional Arabic" w:cs="Traditional Arabic" w:hint="cs"/>
          <w:rtl/>
        </w:rPr>
        <w:t xml:space="preserve"> است که این لباس قبلاً نجس بوده، الآن با این آب مشکوک شسته شد؛ استصحاب نجاست جاری </w:t>
      </w:r>
      <w:r w:rsidR="00BC67C4" w:rsidRPr="00D72CC4">
        <w:rPr>
          <w:rFonts w:ascii="Traditional Arabic" w:hAnsi="Traditional Arabic" w:cs="Traditional Arabic" w:hint="cs"/>
          <w:rtl/>
        </w:rPr>
        <w:t>می‌شود</w:t>
      </w:r>
      <w:r w:rsidR="00D947F2" w:rsidRPr="00D72CC4">
        <w:rPr>
          <w:rFonts w:ascii="Traditional Arabic" w:hAnsi="Traditional Arabic" w:cs="Traditional Arabic" w:hint="cs"/>
          <w:rtl/>
        </w:rPr>
        <w:t>.</w:t>
      </w:r>
    </w:p>
    <w:p w:rsidR="00BC67C4" w:rsidRPr="00D72CC4" w:rsidRDefault="00BC67C4" w:rsidP="00D72CC4">
      <w:pPr>
        <w:pStyle w:val="Heading2"/>
        <w:rPr>
          <w:rFonts w:ascii="Traditional Arabic" w:hAnsi="Traditional Arabic" w:cs="Traditional Arabic"/>
          <w:color w:val="FF0000"/>
          <w:rtl/>
        </w:rPr>
      </w:pPr>
      <w:bookmarkStart w:id="30" w:name="_Toc477341194"/>
      <w:r w:rsidRPr="00D72CC4">
        <w:rPr>
          <w:rFonts w:ascii="Traditional Arabic" w:hAnsi="Traditional Arabic" w:cs="Traditional Arabic" w:hint="cs"/>
          <w:color w:val="FF0000"/>
          <w:rtl/>
        </w:rPr>
        <w:t>جریان استصحاب در اصل سببی</w:t>
      </w:r>
      <w:bookmarkEnd w:id="30"/>
    </w:p>
    <w:p w:rsidR="00D947F2" w:rsidRPr="00D72CC4" w:rsidRDefault="00D947F2" w:rsidP="00115573">
      <w:pPr>
        <w:jc w:val="lowKashida"/>
        <w:rPr>
          <w:rFonts w:ascii="Traditional Arabic" w:hAnsi="Traditional Arabic" w:cs="Traditional Arabic"/>
          <w:rtl/>
        </w:rPr>
      </w:pPr>
      <w:r w:rsidRPr="00D72CC4">
        <w:rPr>
          <w:rFonts w:ascii="Traditional Arabic" w:hAnsi="Traditional Arabic" w:cs="Traditional Arabic" w:hint="cs"/>
          <w:rtl/>
        </w:rPr>
        <w:t>زمانی که استصحاب در سبب جاری شد، در ادامه و زمینه برای استصحاب دوم وجود ندارد</w:t>
      </w:r>
      <w:r w:rsidR="003C605F" w:rsidRPr="00D72CC4">
        <w:rPr>
          <w:rFonts w:ascii="Traditional Arabic" w:hAnsi="Traditional Arabic" w:cs="Traditional Arabic" w:hint="cs"/>
          <w:rtl/>
        </w:rPr>
        <w:t xml:space="preserve">، نکته </w:t>
      </w:r>
      <w:r w:rsidR="00BC67C4" w:rsidRPr="00D72CC4">
        <w:rPr>
          <w:rFonts w:ascii="Traditional Arabic" w:hAnsi="Traditional Arabic" w:cs="Traditional Arabic" w:hint="cs"/>
          <w:rtl/>
        </w:rPr>
        <w:t>قابل‌توجه</w:t>
      </w:r>
      <w:r w:rsidR="003C605F" w:rsidRPr="00D72CC4">
        <w:rPr>
          <w:rFonts w:ascii="Traditional Arabic" w:hAnsi="Traditional Arabic" w:cs="Traditional Arabic" w:hint="cs"/>
          <w:rtl/>
        </w:rPr>
        <w:t xml:space="preserve"> این</w:t>
      </w:r>
      <w:r w:rsidR="00A358E4" w:rsidRPr="00D72CC4">
        <w:rPr>
          <w:rFonts w:ascii="Traditional Arabic" w:hAnsi="Traditional Arabic" w:cs="Traditional Arabic" w:hint="cs"/>
          <w:rtl/>
        </w:rPr>
        <w:t xml:space="preserve"> است که سببیت و مسببیت شرعی و جع</w:t>
      </w:r>
      <w:r w:rsidR="00116E9F">
        <w:rPr>
          <w:rFonts w:ascii="Traditional Arabic" w:hAnsi="Traditional Arabic" w:cs="Traditional Arabic" w:hint="cs"/>
          <w:rtl/>
        </w:rPr>
        <w:t>ل شارع باشد، اگر سببیت و مسببیت‌</w:t>
      </w:r>
      <w:r w:rsidR="00A358E4" w:rsidRPr="00D72CC4">
        <w:rPr>
          <w:rFonts w:ascii="Traditional Arabic" w:hAnsi="Traditional Arabic" w:cs="Traditional Arabic" w:hint="cs"/>
          <w:rtl/>
        </w:rPr>
        <w:t>های عقلی باشد؛ اصل مثبت است و ارزشی ندارد</w:t>
      </w:r>
      <w:r w:rsidR="00E37DA0" w:rsidRPr="00D72CC4">
        <w:rPr>
          <w:rFonts w:ascii="Traditional Arabic" w:hAnsi="Traditional Arabic" w:cs="Traditional Arabic" w:hint="cs"/>
          <w:rtl/>
        </w:rPr>
        <w:t>.</w:t>
      </w:r>
    </w:p>
    <w:p w:rsidR="00E37DA0" w:rsidRPr="00D72CC4" w:rsidRDefault="0022668E"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بحث </w:t>
      </w:r>
      <w:r w:rsidR="00BC67C4" w:rsidRPr="00D72CC4">
        <w:rPr>
          <w:rFonts w:ascii="Traditional Arabic" w:hAnsi="Traditional Arabic" w:cs="Traditional Arabic" w:hint="cs"/>
          <w:rtl/>
        </w:rPr>
        <w:t>این‌طور</w:t>
      </w:r>
      <w:r w:rsidRPr="00D72CC4">
        <w:rPr>
          <w:rFonts w:ascii="Traditional Arabic" w:hAnsi="Traditional Arabic" w:cs="Traditional Arabic" w:hint="cs"/>
          <w:rtl/>
        </w:rPr>
        <w:t xml:space="preserve"> به مرحوم شیخ نسبت داده شده</w:t>
      </w:r>
      <w:r w:rsidR="00106786" w:rsidRPr="00D72CC4">
        <w:rPr>
          <w:rFonts w:ascii="Traditional Arabic" w:hAnsi="Traditional Arabic" w:cs="Traditional Arabic" w:hint="cs"/>
          <w:rtl/>
        </w:rPr>
        <w:t>، فرمودند در اینجا دو استصحاب وجود دارد</w:t>
      </w:r>
      <w:r w:rsidR="006A0725" w:rsidRPr="00D72CC4">
        <w:rPr>
          <w:rFonts w:ascii="Traditional Arabic" w:hAnsi="Traditional Arabic" w:cs="Traditional Arabic" w:hint="cs"/>
          <w:rtl/>
        </w:rPr>
        <w:t xml:space="preserve">، یک استصحاب حجیت </w:t>
      </w:r>
      <w:r w:rsidR="002545F6" w:rsidRPr="00D72CC4">
        <w:rPr>
          <w:rFonts w:ascii="Traditional Arabic" w:hAnsi="Traditional Arabic" w:cs="Traditional Arabic" w:hint="cs"/>
          <w:rtl/>
        </w:rPr>
        <w:t>تعیینیه</w:t>
      </w:r>
      <w:r w:rsidR="006A0725" w:rsidRPr="00D72CC4">
        <w:rPr>
          <w:rFonts w:ascii="Traditional Arabic" w:hAnsi="Traditional Arabic" w:cs="Traditional Arabic" w:hint="cs"/>
          <w:rtl/>
        </w:rPr>
        <w:t xml:space="preserve"> است</w:t>
      </w:r>
      <w:r w:rsidR="00726583" w:rsidRPr="00D72CC4">
        <w:rPr>
          <w:rFonts w:ascii="Traditional Arabic" w:hAnsi="Traditional Arabic" w:cs="Traditional Arabic" w:hint="cs"/>
          <w:rtl/>
        </w:rPr>
        <w:t xml:space="preserve"> که این حجیت </w:t>
      </w:r>
      <w:r w:rsidR="002545F6" w:rsidRPr="00D72CC4">
        <w:rPr>
          <w:rFonts w:ascii="Traditional Arabic" w:hAnsi="Traditional Arabic" w:cs="Traditional Arabic" w:hint="cs"/>
          <w:rtl/>
        </w:rPr>
        <w:t>تعیینیه</w:t>
      </w:r>
      <w:r w:rsidR="00726583" w:rsidRPr="00D72CC4">
        <w:rPr>
          <w:rFonts w:ascii="Traditional Arabic" w:hAnsi="Traditional Arabic" w:cs="Traditional Arabic" w:hint="cs"/>
          <w:rtl/>
        </w:rPr>
        <w:t xml:space="preserve"> با تقلید از یکی از مجتهدان مساوی؛ ثابت شد</w:t>
      </w:r>
      <w:r w:rsidR="008B75A1" w:rsidRPr="00D72CC4">
        <w:rPr>
          <w:rFonts w:ascii="Traditional Arabic" w:hAnsi="Traditional Arabic" w:cs="Traditional Arabic" w:hint="cs"/>
          <w:rtl/>
        </w:rPr>
        <w:t xml:space="preserve">، مرحوم شیخ </w:t>
      </w:r>
      <w:r w:rsidR="00BC67C4" w:rsidRPr="00D72CC4">
        <w:rPr>
          <w:rFonts w:ascii="Traditional Arabic" w:hAnsi="Traditional Arabic" w:cs="Traditional Arabic" w:hint="cs"/>
          <w:rtl/>
        </w:rPr>
        <w:t>می‌فرمایند</w:t>
      </w:r>
      <w:r w:rsidR="008B75A1" w:rsidRPr="00D72CC4">
        <w:rPr>
          <w:rFonts w:ascii="Traditional Arabic" w:hAnsi="Traditional Arabic" w:cs="Traditional Arabic" w:hint="cs"/>
          <w:rtl/>
        </w:rPr>
        <w:t>؛ ابتدا که برای م</w:t>
      </w:r>
      <w:r w:rsidR="005D5740" w:rsidRPr="00D72CC4">
        <w:rPr>
          <w:rFonts w:ascii="Traditional Arabic" w:hAnsi="Traditional Arabic" w:cs="Traditional Arabic" w:hint="cs"/>
          <w:rtl/>
        </w:rPr>
        <w:t>ک</w:t>
      </w:r>
      <w:r w:rsidR="008B75A1" w:rsidRPr="00D72CC4">
        <w:rPr>
          <w:rFonts w:ascii="Traditional Arabic" w:hAnsi="Traditional Arabic" w:cs="Traditional Arabic" w:hint="cs"/>
          <w:rtl/>
        </w:rPr>
        <w:t xml:space="preserve">لف حجیت </w:t>
      </w:r>
      <w:r w:rsidR="002545F6" w:rsidRPr="00D72CC4">
        <w:rPr>
          <w:rFonts w:ascii="Traditional Arabic" w:hAnsi="Traditional Arabic" w:cs="Traditional Arabic" w:hint="cs"/>
          <w:rtl/>
        </w:rPr>
        <w:t>تعیینیه</w:t>
      </w:r>
      <w:r w:rsidR="008B75A1" w:rsidRPr="00D72CC4">
        <w:rPr>
          <w:rFonts w:ascii="Traditional Arabic" w:hAnsi="Traditional Arabic" w:cs="Traditional Arabic" w:hint="cs"/>
          <w:rtl/>
        </w:rPr>
        <w:t xml:space="preserve"> حاصل شد، در مرتبه دوم که در مسئله عمل شده به مجتهد مساوی دیگر رجوع کند</w:t>
      </w:r>
      <w:r w:rsidR="00DA1086" w:rsidRPr="00D72CC4">
        <w:rPr>
          <w:rFonts w:ascii="Traditional Arabic" w:hAnsi="Traditional Arabic" w:cs="Traditional Arabic" w:hint="cs"/>
          <w:rtl/>
        </w:rPr>
        <w:t>؛ در اینجا مقلد مواجه با دو حالت سابقه دارند:</w:t>
      </w:r>
    </w:p>
    <w:p w:rsidR="00BC67C4" w:rsidRPr="00D72CC4" w:rsidRDefault="00BC67C4" w:rsidP="00D72CC4">
      <w:pPr>
        <w:pStyle w:val="Heading2"/>
        <w:rPr>
          <w:rFonts w:ascii="Traditional Arabic" w:hAnsi="Traditional Arabic" w:cs="Traditional Arabic"/>
          <w:color w:val="FF0000"/>
          <w:rtl/>
        </w:rPr>
      </w:pPr>
      <w:bookmarkStart w:id="31" w:name="_Toc477341195"/>
      <w:r w:rsidRPr="00D72CC4">
        <w:rPr>
          <w:rFonts w:ascii="Traditional Arabic" w:hAnsi="Traditional Arabic" w:cs="Traditional Arabic" w:hint="cs"/>
          <w:color w:val="FF0000"/>
          <w:rtl/>
        </w:rPr>
        <w:t>مواجه مقلد در حالات سابقه استصحاب</w:t>
      </w:r>
      <w:bookmarkEnd w:id="31"/>
      <w:r w:rsidRPr="00D72CC4">
        <w:rPr>
          <w:rFonts w:ascii="Traditional Arabic" w:hAnsi="Traditional Arabic" w:cs="Traditional Arabic" w:hint="cs"/>
          <w:color w:val="FF0000"/>
          <w:rtl/>
        </w:rPr>
        <w:t xml:space="preserve"> </w:t>
      </w:r>
    </w:p>
    <w:p w:rsidR="00DA1086" w:rsidRPr="00D72CC4" w:rsidRDefault="00DA1086"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1- حالت حجیت </w:t>
      </w:r>
      <w:r w:rsidR="005D5740" w:rsidRPr="00D72CC4">
        <w:rPr>
          <w:rFonts w:ascii="Traditional Arabic" w:hAnsi="Traditional Arabic" w:cs="Traditional Arabic" w:hint="cs"/>
          <w:rtl/>
        </w:rPr>
        <w:t>تعیینی</w:t>
      </w:r>
      <w:r w:rsidR="002545F6" w:rsidRPr="00D72CC4">
        <w:rPr>
          <w:rFonts w:ascii="Traditional Arabic" w:hAnsi="Traditional Arabic" w:cs="Traditional Arabic" w:hint="cs"/>
          <w:rtl/>
        </w:rPr>
        <w:t>ه</w:t>
      </w:r>
      <w:r w:rsidR="005D5740" w:rsidRPr="00D72CC4">
        <w:rPr>
          <w:rFonts w:ascii="Traditional Arabic" w:hAnsi="Traditional Arabic" w:cs="Traditional Arabic" w:hint="cs"/>
          <w:rtl/>
        </w:rPr>
        <w:t>‌ای</w:t>
      </w:r>
      <w:r w:rsidRPr="00D72CC4">
        <w:rPr>
          <w:rFonts w:ascii="Traditional Arabic" w:hAnsi="Traditional Arabic" w:cs="Traditional Arabic" w:hint="cs"/>
          <w:rtl/>
        </w:rPr>
        <w:t xml:space="preserve"> که در مرتبه عمل قبلی پیدا شد.</w:t>
      </w:r>
    </w:p>
    <w:p w:rsidR="00DA1086" w:rsidRPr="00D72CC4" w:rsidRDefault="00DA1086"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2- حجیت </w:t>
      </w:r>
      <w:r w:rsidR="00BC67C4" w:rsidRPr="00D72CC4">
        <w:rPr>
          <w:rFonts w:ascii="Traditional Arabic" w:hAnsi="Traditional Arabic" w:cs="Traditional Arabic" w:hint="cs"/>
          <w:rtl/>
        </w:rPr>
        <w:t>تخییریِ</w:t>
      </w:r>
      <w:r w:rsidRPr="00D72CC4">
        <w:rPr>
          <w:rFonts w:ascii="Traditional Arabic" w:hAnsi="Traditional Arabic" w:cs="Traditional Arabic" w:hint="cs"/>
          <w:rtl/>
        </w:rPr>
        <w:t xml:space="preserve"> قبل از شروع عمل وجود داشت</w:t>
      </w:r>
      <w:r w:rsidR="000258A9" w:rsidRPr="00D72CC4">
        <w:rPr>
          <w:rFonts w:ascii="Traditional Arabic" w:hAnsi="Traditional Arabic" w:cs="Traditional Arabic" w:hint="cs"/>
          <w:rtl/>
        </w:rPr>
        <w:t>.</w:t>
      </w:r>
    </w:p>
    <w:p w:rsidR="00BC67C4" w:rsidRPr="00D72CC4" w:rsidRDefault="00BC67C4" w:rsidP="00D72CC4">
      <w:pPr>
        <w:pStyle w:val="Heading2"/>
        <w:rPr>
          <w:rFonts w:ascii="Traditional Arabic" w:hAnsi="Traditional Arabic" w:cs="Traditional Arabic"/>
          <w:color w:val="FF0000"/>
          <w:rtl/>
        </w:rPr>
      </w:pPr>
      <w:bookmarkStart w:id="32" w:name="_Toc477341196"/>
      <w:r w:rsidRPr="00D72CC4">
        <w:rPr>
          <w:rFonts w:ascii="Traditional Arabic" w:hAnsi="Traditional Arabic" w:cs="Traditional Arabic" w:hint="cs"/>
          <w:color w:val="FF0000"/>
          <w:rtl/>
        </w:rPr>
        <w:t xml:space="preserve">نشئت شک در حجیت </w:t>
      </w:r>
      <w:r w:rsidR="002545F6" w:rsidRPr="00D72CC4">
        <w:rPr>
          <w:rFonts w:ascii="Traditional Arabic" w:hAnsi="Traditional Arabic" w:cs="Traditional Arabic" w:hint="cs"/>
          <w:color w:val="FF0000"/>
          <w:rtl/>
        </w:rPr>
        <w:t>تعیینیه</w:t>
      </w:r>
      <w:bookmarkEnd w:id="32"/>
    </w:p>
    <w:p w:rsidR="000258A9" w:rsidRPr="00D72CC4" w:rsidRDefault="000258A9"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شک در </w:t>
      </w:r>
      <w:r w:rsidR="00116E9F">
        <w:rPr>
          <w:rFonts w:ascii="Traditional Arabic" w:hAnsi="Traditional Arabic" w:cs="Traditional Arabic" w:hint="cs"/>
          <w:rtl/>
        </w:rPr>
        <w:t>این‌که</w:t>
      </w:r>
      <w:r w:rsidRPr="00D72CC4">
        <w:rPr>
          <w:rFonts w:ascii="Traditional Arabic" w:hAnsi="Traditional Arabic" w:cs="Traditional Arabic" w:hint="cs"/>
          <w:rtl/>
        </w:rPr>
        <w:t xml:space="preserve"> آیا حجیت </w:t>
      </w:r>
      <w:r w:rsidR="002545F6" w:rsidRPr="00D72CC4">
        <w:rPr>
          <w:rFonts w:ascii="Traditional Arabic" w:hAnsi="Traditional Arabic" w:cs="Traditional Arabic" w:hint="cs"/>
          <w:rtl/>
        </w:rPr>
        <w:t>تعیینیه</w:t>
      </w:r>
      <w:r w:rsidRPr="00D72CC4">
        <w:rPr>
          <w:rFonts w:ascii="Traditional Arabic" w:hAnsi="Traditional Arabic" w:cs="Traditional Arabic" w:hint="cs"/>
          <w:rtl/>
        </w:rPr>
        <w:t xml:space="preserve"> باقی است یا خیر؛ ناشی از این است که تخییر باقی است یا خیر، اگر تخییر استمراری باشد؛ در ادامه تعینی نیست</w:t>
      </w:r>
      <w:r w:rsidR="00602A0D" w:rsidRPr="00D72CC4">
        <w:rPr>
          <w:rFonts w:ascii="Traditional Arabic" w:hAnsi="Traditional Arabic" w:cs="Traditional Arabic" w:hint="cs"/>
          <w:rtl/>
        </w:rPr>
        <w:t xml:space="preserve">، اگر تخییر ابتدائی و برای آغاز تقلید باشد؛ تعیین باقی </w:t>
      </w:r>
      <w:r w:rsidR="005D5740" w:rsidRPr="00D72CC4">
        <w:rPr>
          <w:rFonts w:ascii="Traditional Arabic" w:hAnsi="Traditional Arabic" w:cs="Traditional Arabic" w:hint="cs"/>
          <w:rtl/>
        </w:rPr>
        <w:t>می‌ماند</w:t>
      </w:r>
      <w:r w:rsidR="008823CD" w:rsidRPr="00D72CC4">
        <w:rPr>
          <w:rFonts w:ascii="Traditional Arabic" w:hAnsi="Traditional Arabic" w:cs="Traditional Arabic" w:hint="cs"/>
          <w:rtl/>
        </w:rPr>
        <w:t>.</w:t>
      </w:r>
    </w:p>
    <w:p w:rsidR="0098596B" w:rsidRPr="00D72CC4" w:rsidRDefault="008823CD" w:rsidP="00115573">
      <w:pPr>
        <w:jc w:val="lowKashida"/>
        <w:rPr>
          <w:rFonts w:ascii="Traditional Arabic" w:hAnsi="Traditional Arabic" w:cs="Traditional Arabic"/>
          <w:rtl/>
        </w:rPr>
      </w:pPr>
      <w:r w:rsidRPr="00D72CC4">
        <w:rPr>
          <w:rFonts w:ascii="Traditional Arabic" w:hAnsi="Traditional Arabic" w:cs="Traditional Arabic" w:hint="cs"/>
          <w:rtl/>
        </w:rPr>
        <w:t>بنابراین شک در بقاء تعیین در حجیت؛ ناشی از شک در تخییر ابتدایی است که آیا تخییر بدوی است یا استمراری؟</w:t>
      </w:r>
      <w:r w:rsidR="0047494B" w:rsidRPr="00D72CC4">
        <w:rPr>
          <w:rFonts w:ascii="Traditional Arabic" w:hAnsi="Traditional Arabic" w:cs="Traditional Arabic" w:hint="cs"/>
          <w:rtl/>
        </w:rPr>
        <w:t xml:space="preserve"> </w:t>
      </w:r>
      <w:r w:rsidR="0098596B" w:rsidRPr="00D72CC4">
        <w:rPr>
          <w:rFonts w:ascii="Traditional Arabic" w:hAnsi="Traditional Arabic" w:cs="Traditional Arabic" w:hint="cs"/>
          <w:rtl/>
        </w:rPr>
        <w:t xml:space="preserve">اگر در تخییر استصحاب جاری شد؛ نوبت به تعیین </w:t>
      </w:r>
      <w:r w:rsidR="00BC67C4" w:rsidRPr="00D72CC4">
        <w:rPr>
          <w:rFonts w:ascii="Traditional Arabic" w:hAnsi="Traditional Arabic" w:cs="Traditional Arabic" w:hint="cs"/>
          <w:rtl/>
        </w:rPr>
        <w:t>نمی‌رسد</w:t>
      </w:r>
      <w:r w:rsidR="00451C4A" w:rsidRPr="00D72CC4">
        <w:rPr>
          <w:rFonts w:ascii="Traditional Arabic" w:hAnsi="Traditional Arabic" w:cs="Traditional Arabic" w:hint="cs"/>
          <w:rtl/>
        </w:rPr>
        <w:t>.</w:t>
      </w:r>
    </w:p>
    <w:p w:rsidR="0047494B" w:rsidRPr="00D72CC4" w:rsidRDefault="005D5740" w:rsidP="00115573">
      <w:pPr>
        <w:jc w:val="lowKashida"/>
        <w:rPr>
          <w:rFonts w:ascii="Traditional Arabic" w:hAnsi="Traditional Arabic" w:cs="Traditional Arabic"/>
          <w:rtl/>
        </w:rPr>
      </w:pPr>
      <w:r w:rsidRPr="00D72CC4">
        <w:rPr>
          <w:rFonts w:ascii="Traditional Arabic" w:hAnsi="Traditional Arabic" w:cs="Traditional Arabic" w:hint="cs"/>
          <w:rtl/>
        </w:rPr>
        <w:lastRenderedPageBreak/>
        <w:t>همان‌طور</w:t>
      </w:r>
      <w:r w:rsidR="0047494B" w:rsidRPr="00D72CC4">
        <w:rPr>
          <w:rFonts w:ascii="Traditional Arabic" w:hAnsi="Traditional Arabic" w:cs="Traditional Arabic" w:hint="cs"/>
          <w:rtl/>
        </w:rPr>
        <w:t xml:space="preserve"> که بقاء نجاست ناشی از بقاء یا عدم بقاء آب هست، در اینجا هم بقاء یا عدم بقاء حجیت </w:t>
      </w:r>
      <w:r w:rsidR="002545F6" w:rsidRPr="00D72CC4">
        <w:rPr>
          <w:rFonts w:ascii="Traditional Arabic" w:hAnsi="Traditional Arabic" w:cs="Traditional Arabic" w:hint="cs"/>
          <w:rtl/>
        </w:rPr>
        <w:t>تعیینیه</w:t>
      </w:r>
      <w:r w:rsidR="0047494B" w:rsidRPr="00D72CC4">
        <w:rPr>
          <w:rFonts w:ascii="Traditional Arabic" w:hAnsi="Traditional Arabic" w:cs="Traditional Arabic" w:hint="cs"/>
          <w:rtl/>
        </w:rPr>
        <w:t xml:space="preserve"> ناشی از بقاء یا عدم بقاء حجیت </w:t>
      </w:r>
      <w:r w:rsidR="00BC67C4" w:rsidRPr="00D72CC4">
        <w:rPr>
          <w:rFonts w:ascii="Traditional Arabic" w:hAnsi="Traditional Arabic" w:cs="Traditional Arabic" w:hint="cs"/>
          <w:rtl/>
        </w:rPr>
        <w:t>تخییریِ</w:t>
      </w:r>
      <w:r w:rsidR="0047494B" w:rsidRPr="00D72CC4">
        <w:rPr>
          <w:rFonts w:ascii="Traditional Arabic" w:hAnsi="Traditional Arabic" w:cs="Traditional Arabic" w:hint="cs"/>
          <w:rtl/>
        </w:rPr>
        <w:t xml:space="preserve"> است</w:t>
      </w:r>
      <w:r w:rsidR="00090B42" w:rsidRPr="00D72CC4">
        <w:rPr>
          <w:rFonts w:ascii="Traditional Arabic" w:hAnsi="Traditional Arabic" w:cs="Traditional Arabic" w:hint="cs"/>
          <w:rtl/>
        </w:rPr>
        <w:t>، این مطلب به فرمایش مرحوم شیخ نسبت داده شده</w:t>
      </w:r>
      <w:r w:rsidR="00D8172B" w:rsidRPr="00D72CC4">
        <w:rPr>
          <w:rFonts w:ascii="Traditional Arabic" w:hAnsi="Traditional Arabic" w:cs="Traditional Arabic" w:hint="cs"/>
          <w:rtl/>
        </w:rPr>
        <w:t>.</w:t>
      </w:r>
    </w:p>
    <w:p w:rsidR="00BC67C4" w:rsidRPr="00D72CC4" w:rsidRDefault="00BC67C4" w:rsidP="00D72CC4">
      <w:pPr>
        <w:pStyle w:val="Heading2"/>
        <w:rPr>
          <w:rFonts w:ascii="Traditional Arabic" w:hAnsi="Traditional Arabic" w:cs="Traditional Arabic"/>
          <w:color w:val="FF0000"/>
          <w:szCs w:val="44"/>
          <w:rtl/>
        </w:rPr>
      </w:pPr>
      <w:bookmarkStart w:id="33" w:name="_Toc477341197"/>
      <w:r w:rsidRPr="00D72CC4">
        <w:rPr>
          <w:rFonts w:ascii="Traditional Arabic" w:hAnsi="Traditional Arabic" w:cs="Traditional Arabic" w:hint="cs"/>
          <w:color w:val="FF0000"/>
          <w:rtl/>
        </w:rPr>
        <w:t>تقدم استصحاب سببی بر مسببی با توجه به جعل شارع</w:t>
      </w:r>
      <w:bookmarkEnd w:id="33"/>
    </w:p>
    <w:p w:rsidR="00793441" w:rsidRPr="00D72CC4" w:rsidRDefault="003E0ABB" w:rsidP="00115573">
      <w:pPr>
        <w:jc w:val="lowKashida"/>
        <w:rPr>
          <w:rFonts w:ascii="Traditional Arabic" w:hAnsi="Traditional Arabic" w:cs="Traditional Arabic"/>
          <w:rtl/>
        </w:rPr>
      </w:pPr>
      <w:r w:rsidRPr="00D72CC4">
        <w:rPr>
          <w:rFonts w:ascii="Traditional Arabic" w:hAnsi="Traditional Arabic" w:cs="Traditional Arabic" w:hint="cs"/>
          <w:rtl/>
        </w:rPr>
        <w:t xml:space="preserve">در جواب دوم </w:t>
      </w:r>
      <w:r w:rsidR="005D5740" w:rsidRPr="00D72CC4">
        <w:rPr>
          <w:rFonts w:ascii="Traditional Arabic" w:hAnsi="Traditional Arabic" w:cs="Traditional Arabic" w:hint="cs"/>
          <w:rtl/>
        </w:rPr>
        <w:t>شبهه‌ای</w:t>
      </w:r>
      <w:r w:rsidRPr="00D72CC4">
        <w:rPr>
          <w:rFonts w:ascii="Traditional Arabic" w:hAnsi="Traditional Arabic" w:cs="Traditional Arabic" w:hint="cs"/>
          <w:rtl/>
        </w:rPr>
        <w:t xml:space="preserve"> وجود دارد و آن </w:t>
      </w:r>
      <w:r w:rsidR="005D5740" w:rsidRPr="00D72CC4">
        <w:rPr>
          <w:rFonts w:ascii="Traditional Arabic" w:hAnsi="Traditional Arabic" w:cs="Traditional Arabic" w:hint="cs"/>
          <w:rtl/>
        </w:rPr>
        <w:t>شبهه ‌ای</w:t>
      </w:r>
      <w:r w:rsidRPr="00D72CC4">
        <w:rPr>
          <w:rFonts w:ascii="Traditional Arabic" w:hAnsi="Traditional Arabic" w:cs="Traditional Arabic" w:hint="cs"/>
          <w:rtl/>
        </w:rPr>
        <w:t>ن است که در فرض اینکه مقلد به نظر یکی از مراجع مساوی عمل کرده</w:t>
      </w:r>
      <w:r w:rsidR="00F547CB" w:rsidRPr="00D72CC4">
        <w:rPr>
          <w:rFonts w:ascii="Traditional Arabic" w:hAnsi="Traditional Arabic" w:cs="Traditional Arabic" w:hint="cs"/>
          <w:rtl/>
        </w:rPr>
        <w:t xml:space="preserve">، اما در ادامه شک دارد که تعیین یا تخییر است، </w:t>
      </w:r>
      <w:r w:rsidR="00BC67C4" w:rsidRPr="00D72CC4">
        <w:rPr>
          <w:rFonts w:ascii="Traditional Arabic" w:hAnsi="Traditional Arabic" w:cs="Traditional Arabic" w:hint="cs"/>
          <w:rtl/>
        </w:rPr>
        <w:t>این‌طور</w:t>
      </w:r>
      <w:r w:rsidR="00F547CB" w:rsidRPr="00D72CC4">
        <w:rPr>
          <w:rFonts w:ascii="Traditional Arabic" w:hAnsi="Traditional Arabic" w:cs="Traditional Arabic" w:hint="cs"/>
          <w:rtl/>
        </w:rPr>
        <w:t xml:space="preserve"> نیست که حالت تخییر و تعیین دو حالت مترتب بر یکدیگر باشند</w:t>
      </w:r>
      <w:r w:rsidR="00F27214" w:rsidRPr="00D72CC4">
        <w:rPr>
          <w:rFonts w:ascii="Traditional Arabic" w:hAnsi="Traditional Arabic" w:cs="Traditional Arabic" w:hint="cs"/>
          <w:rtl/>
        </w:rPr>
        <w:t>، شاید گفته شود در عرض واحد دانسته ن</w:t>
      </w:r>
      <w:r w:rsidR="00BC67C4" w:rsidRPr="00D72CC4">
        <w:rPr>
          <w:rFonts w:ascii="Traditional Arabic" w:hAnsi="Traditional Arabic" w:cs="Traditional Arabic" w:hint="cs"/>
          <w:rtl/>
        </w:rPr>
        <w:t>می‌شود</w:t>
      </w:r>
      <w:r w:rsidR="00F27214" w:rsidRPr="00D72CC4">
        <w:rPr>
          <w:rFonts w:ascii="Traditional Arabic" w:hAnsi="Traditional Arabic" w:cs="Traditional Arabic" w:hint="cs"/>
          <w:rtl/>
        </w:rPr>
        <w:t xml:space="preserve"> که تعیین یا تخییر است، </w:t>
      </w:r>
      <w:r w:rsidR="00BC67C4" w:rsidRPr="00D72CC4">
        <w:rPr>
          <w:rFonts w:ascii="Traditional Arabic" w:hAnsi="Traditional Arabic" w:cs="Traditional Arabic" w:hint="cs"/>
          <w:rtl/>
        </w:rPr>
        <w:t>این‌طور</w:t>
      </w:r>
      <w:r w:rsidR="00F27214" w:rsidRPr="00D72CC4">
        <w:rPr>
          <w:rFonts w:ascii="Traditional Arabic" w:hAnsi="Traditional Arabic" w:cs="Traditional Arabic" w:hint="cs"/>
          <w:rtl/>
        </w:rPr>
        <w:t xml:space="preserve"> نیست که گفته شود تعیین در موقعی هست که تخییر بدوی است، بلکه دو استصحاب در عرض هم هستند</w:t>
      </w:r>
      <w:r w:rsidR="00082D6C" w:rsidRPr="00D72CC4">
        <w:rPr>
          <w:rFonts w:ascii="Traditional Arabic" w:hAnsi="Traditional Arabic" w:cs="Traditional Arabic" w:hint="cs"/>
          <w:rtl/>
        </w:rPr>
        <w:t xml:space="preserve"> و اینکه در اینجا سببیت و مسببیت شرعیه نیست</w:t>
      </w:r>
      <w:r w:rsidR="000D77A6" w:rsidRPr="00D72CC4">
        <w:rPr>
          <w:rFonts w:ascii="Traditional Arabic" w:hAnsi="Traditional Arabic" w:cs="Traditional Arabic" w:hint="cs"/>
          <w:rtl/>
        </w:rPr>
        <w:t>، تقدم استصحاب سببی بر مسببی در جایی است که شرعی باشد</w:t>
      </w:r>
      <w:r w:rsidR="00E57A43" w:rsidRPr="00D72CC4">
        <w:rPr>
          <w:rFonts w:ascii="Traditional Arabic" w:hAnsi="Traditional Arabic" w:cs="Traditional Arabic" w:hint="cs"/>
          <w:rtl/>
        </w:rPr>
        <w:t xml:space="preserve">، در بیان شرع ذکر شده باشد که لباس متنجس با آب طاهر پاک </w:t>
      </w:r>
      <w:r w:rsidR="00BC67C4" w:rsidRPr="00D72CC4">
        <w:rPr>
          <w:rFonts w:ascii="Traditional Arabic" w:hAnsi="Traditional Arabic" w:cs="Traditional Arabic" w:hint="cs"/>
          <w:rtl/>
        </w:rPr>
        <w:t>می‌شود</w:t>
      </w:r>
      <w:r w:rsidR="00E57A43" w:rsidRPr="00D72CC4">
        <w:rPr>
          <w:rFonts w:ascii="Traditional Arabic" w:hAnsi="Traditional Arabic" w:cs="Traditional Arabic" w:hint="cs"/>
          <w:rtl/>
        </w:rPr>
        <w:t>، در اینجا سببیت شرعیه نیست و اصل مثبت است</w:t>
      </w:r>
      <w:r w:rsidR="000E5FB1" w:rsidRPr="00D72CC4">
        <w:rPr>
          <w:rFonts w:ascii="Traditional Arabic" w:hAnsi="Traditional Arabic" w:cs="Traditional Arabic" w:hint="cs"/>
          <w:rtl/>
        </w:rPr>
        <w:t>.</w:t>
      </w:r>
    </w:p>
    <w:p w:rsidR="000E5FB1" w:rsidRPr="00D72CC4" w:rsidRDefault="000E5FB1" w:rsidP="00115573">
      <w:pPr>
        <w:jc w:val="lowKashida"/>
        <w:rPr>
          <w:rFonts w:ascii="Traditional Arabic" w:hAnsi="Traditional Arabic" w:cs="Traditional Arabic"/>
          <w:rtl/>
        </w:rPr>
      </w:pPr>
      <w:r w:rsidRPr="00D72CC4">
        <w:rPr>
          <w:rFonts w:ascii="Traditional Arabic" w:hAnsi="Traditional Arabic" w:cs="Traditional Arabic" w:hint="cs"/>
          <w:rtl/>
        </w:rPr>
        <w:t>بر فرض اینکه پذیرفته شود که استصحاب دومی متوقف بر اولی است</w:t>
      </w:r>
      <w:r w:rsidR="00836DA4" w:rsidRPr="00D72CC4">
        <w:rPr>
          <w:rFonts w:ascii="Traditional Arabic" w:hAnsi="Traditional Arabic" w:cs="Traditional Arabic" w:hint="cs"/>
          <w:rtl/>
        </w:rPr>
        <w:t>، این توقف عقلی است و توقف شرعی نیست،</w:t>
      </w:r>
      <w:r w:rsidR="005D29B8" w:rsidRPr="00D72CC4">
        <w:rPr>
          <w:rFonts w:ascii="Traditional Arabic" w:hAnsi="Traditional Arabic" w:cs="Traditional Arabic" w:hint="cs"/>
          <w:rtl/>
        </w:rPr>
        <w:t xml:space="preserve"> زمانی سببیت و مسببیت صحیح </w:t>
      </w:r>
      <w:r w:rsidR="00BC67C4" w:rsidRPr="00D72CC4">
        <w:rPr>
          <w:rFonts w:ascii="Traditional Arabic" w:hAnsi="Traditional Arabic" w:cs="Traditional Arabic" w:hint="cs"/>
          <w:rtl/>
        </w:rPr>
        <w:t>می‌شود</w:t>
      </w:r>
      <w:r w:rsidR="005D29B8" w:rsidRPr="00D72CC4">
        <w:rPr>
          <w:rFonts w:ascii="Traditional Arabic" w:hAnsi="Traditional Arabic" w:cs="Traditional Arabic" w:hint="cs"/>
          <w:rtl/>
        </w:rPr>
        <w:t xml:space="preserve"> و استصحاب در سبب حاکم؛ مقدم بر استصحاب مسبب است که این</w:t>
      </w:r>
      <w:r w:rsidR="00002813" w:rsidRPr="00D72CC4">
        <w:rPr>
          <w:rFonts w:ascii="Traditional Arabic" w:hAnsi="Traditional Arabic" w:cs="Traditional Arabic" w:hint="cs"/>
          <w:rtl/>
        </w:rPr>
        <w:t xml:space="preserve"> ترتب این مسبب بر سبب؛ شرعی و جعل شارع باشد</w:t>
      </w:r>
      <w:r w:rsidR="00F43DE8" w:rsidRPr="00D72CC4">
        <w:rPr>
          <w:rFonts w:ascii="Traditional Arabic" w:hAnsi="Traditional Arabic" w:cs="Traditional Arabic" w:hint="cs"/>
          <w:rtl/>
        </w:rPr>
        <w:t>.</w:t>
      </w:r>
    </w:p>
    <w:p w:rsidR="00BC67C4" w:rsidRPr="00D72CC4" w:rsidRDefault="00BC67C4" w:rsidP="00D72CC4">
      <w:pPr>
        <w:pStyle w:val="Heading1"/>
        <w:rPr>
          <w:rFonts w:ascii="Traditional Arabic" w:hAnsi="Traditional Arabic" w:cs="Traditional Arabic"/>
          <w:rtl/>
        </w:rPr>
      </w:pPr>
      <w:bookmarkStart w:id="34" w:name="_Toc477341198"/>
      <w:r w:rsidRPr="00D72CC4">
        <w:rPr>
          <w:rFonts w:ascii="Traditional Arabic" w:hAnsi="Traditional Arabic" w:cs="Traditional Arabic" w:hint="cs"/>
          <w:rtl/>
        </w:rPr>
        <w:t>ترتب آثار عقلی در اصول عملیه</w:t>
      </w:r>
      <w:bookmarkEnd w:id="34"/>
    </w:p>
    <w:p w:rsidR="00F43DE8" w:rsidRPr="00D72CC4" w:rsidRDefault="00F43DE8" w:rsidP="00115573">
      <w:pPr>
        <w:jc w:val="lowKashida"/>
        <w:rPr>
          <w:rFonts w:ascii="Traditional Arabic" w:hAnsi="Traditional Arabic" w:cs="Traditional Arabic"/>
          <w:rtl/>
        </w:rPr>
      </w:pPr>
      <w:r w:rsidRPr="00D72CC4">
        <w:rPr>
          <w:rFonts w:ascii="Traditional Arabic" w:hAnsi="Traditional Arabic" w:cs="Traditional Arabic" w:hint="cs"/>
          <w:rtl/>
        </w:rPr>
        <w:t>در استصحاب و برائت و اص</w:t>
      </w:r>
      <w:r w:rsidR="009719AF" w:rsidRPr="00D72CC4">
        <w:rPr>
          <w:rFonts w:ascii="Traditional Arabic" w:hAnsi="Traditional Arabic" w:cs="Traditional Arabic" w:hint="cs"/>
          <w:rtl/>
        </w:rPr>
        <w:t xml:space="preserve">ول عملیه همه علما </w:t>
      </w:r>
      <w:r w:rsidR="00E508D4" w:rsidRPr="00D72CC4">
        <w:rPr>
          <w:rFonts w:ascii="Traditional Arabic" w:hAnsi="Traditional Arabic" w:cs="Traditional Arabic" w:hint="cs"/>
          <w:rtl/>
        </w:rPr>
        <w:t>گفته‌اند</w:t>
      </w:r>
      <w:r w:rsidR="009719AF" w:rsidRPr="00D72CC4">
        <w:rPr>
          <w:rFonts w:ascii="Traditional Arabic" w:hAnsi="Traditional Arabic" w:cs="Traditional Arabic" w:hint="cs"/>
          <w:rtl/>
        </w:rPr>
        <w:t>؛ ترتب</w:t>
      </w:r>
      <w:r w:rsidRPr="00D72CC4">
        <w:rPr>
          <w:rFonts w:ascii="Traditional Arabic" w:hAnsi="Traditional Arabic" w:cs="Traditional Arabic" w:hint="cs"/>
          <w:rtl/>
        </w:rPr>
        <w:t xml:space="preserve"> آثار عقلی اصل مثبت است</w:t>
      </w:r>
      <w:r w:rsidR="00D31B94" w:rsidRPr="00D72CC4">
        <w:rPr>
          <w:rFonts w:ascii="Traditional Arabic" w:hAnsi="Traditional Arabic" w:cs="Traditional Arabic" w:hint="cs"/>
          <w:rtl/>
        </w:rPr>
        <w:t xml:space="preserve">، مثلاً فردی زنده بوده و بعد از مدتی </w:t>
      </w:r>
      <w:r w:rsidR="00E508D4" w:rsidRPr="00D72CC4">
        <w:rPr>
          <w:rFonts w:ascii="Traditional Arabic" w:hAnsi="Traditional Arabic" w:cs="Traditional Arabic" w:hint="cs"/>
          <w:rtl/>
        </w:rPr>
        <w:t>نمی‌دانیم</w:t>
      </w:r>
      <w:r w:rsidR="00D31B94" w:rsidRPr="00D72CC4">
        <w:rPr>
          <w:rFonts w:ascii="Traditional Arabic" w:hAnsi="Traditional Arabic" w:cs="Traditional Arabic" w:hint="cs"/>
          <w:rtl/>
        </w:rPr>
        <w:t xml:space="preserve"> که زنده هست یا خیر، استصحاب حیات </w:t>
      </w:r>
      <w:r w:rsidR="00BC67C4" w:rsidRPr="00D72CC4">
        <w:rPr>
          <w:rFonts w:ascii="Traditional Arabic" w:hAnsi="Traditional Arabic" w:cs="Traditional Arabic" w:hint="cs"/>
          <w:rtl/>
        </w:rPr>
        <w:t>می‌شود</w:t>
      </w:r>
      <w:r w:rsidR="0078656E" w:rsidRPr="00D72CC4">
        <w:rPr>
          <w:rFonts w:ascii="Traditional Arabic" w:hAnsi="Traditional Arabic" w:cs="Traditional Arabic" w:hint="cs"/>
          <w:rtl/>
        </w:rPr>
        <w:t xml:space="preserve"> و بنابراین ریش ایشان الآن سفید شده است</w:t>
      </w:r>
      <w:r w:rsidR="00C01A13" w:rsidRPr="00D72CC4">
        <w:rPr>
          <w:rFonts w:ascii="Traditional Arabic" w:hAnsi="Traditional Arabic" w:cs="Traditional Arabic" w:hint="cs"/>
          <w:rtl/>
        </w:rPr>
        <w:t xml:space="preserve">، ترتب در </w:t>
      </w:r>
      <w:r w:rsidR="00E508D4" w:rsidRPr="00D72CC4">
        <w:rPr>
          <w:rFonts w:ascii="Traditional Arabic" w:hAnsi="Traditional Arabic" w:cs="Traditional Arabic" w:hint="cs"/>
          <w:rtl/>
        </w:rPr>
        <w:t>این‌ها</w:t>
      </w:r>
      <w:r w:rsidR="00C01A13" w:rsidRPr="00D72CC4">
        <w:rPr>
          <w:rFonts w:ascii="Traditional Arabic" w:hAnsi="Traditional Arabic" w:cs="Traditional Arabic" w:hint="cs"/>
          <w:rtl/>
        </w:rPr>
        <w:t xml:space="preserve"> عقلی است و جعل شارع نبوده است</w:t>
      </w:r>
      <w:r w:rsidR="00153642" w:rsidRPr="00D72CC4">
        <w:rPr>
          <w:rFonts w:ascii="Traditional Arabic" w:hAnsi="Traditional Arabic" w:cs="Traditional Arabic" w:hint="cs"/>
          <w:rtl/>
        </w:rPr>
        <w:t xml:space="preserve">، ترتب عدم تعیین بر تخییر؛ چیزی است که عقل آن را درک </w:t>
      </w:r>
      <w:r w:rsidR="00E508D4" w:rsidRPr="00D72CC4">
        <w:rPr>
          <w:rFonts w:ascii="Traditional Arabic" w:hAnsi="Traditional Arabic" w:cs="Traditional Arabic" w:hint="cs"/>
          <w:rtl/>
        </w:rPr>
        <w:t>می‌کند</w:t>
      </w:r>
      <w:r w:rsidR="00413383" w:rsidRPr="00D72CC4">
        <w:rPr>
          <w:rFonts w:ascii="Traditional Arabic" w:hAnsi="Traditional Arabic" w:cs="Traditional Arabic" w:hint="cs"/>
          <w:rtl/>
        </w:rPr>
        <w:t>، بُرد استصحاب و اصول عملیه اثبات آثار عقلی نیست</w:t>
      </w:r>
      <w:r w:rsidR="00D15426" w:rsidRPr="00D72CC4">
        <w:rPr>
          <w:rFonts w:ascii="Traditional Arabic" w:hAnsi="Traditional Arabic" w:cs="Traditional Arabic" w:hint="cs"/>
          <w:rtl/>
        </w:rPr>
        <w:t>.</w:t>
      </w:r>
    </w:p>
    <w:p w:rsidR="00D15426" w:rsidRPr="00D72CC4" w:rsidRDefault="004663E5" w:rsidP="00115573">
      <w:pPr>
        <w:jc w:val="lowKashida"/>
        <w:rPr>
          <w:rFonts w:ascii="Traditional Arabic" w:hAnsi="Traditional Arabic" w:cs="Traditional Arabic"/>
          <w:rtl/>
        </w:rPr>
      </w:pPr>
      <w:r w:rsidRPr="00D72CC4">
        <w:rPr>
          <w:rFonts w:ascii="Traditional Arabic" w:hAnsi="Traditional Arabic" w:cs="Traditional Arabic" w:hint="cs"/>
          <w:rtl/>
        </w:rPr>
        <w:t>بنابراین جواب مرحوم شیخ این است که:</w:t>
      </w:r>
    </w:p>
    <w:p w:rsidR="004663E5" w:rsidRPr="00D72CC4" w:rsidRDefault="004663E5" w:rsidP="00115573">
      <w:pPr>
        <w:jc w:val="lowKashida"/>
        <w:rPr>
          <w:rFonts w:ascii="Traditional Arabic" w:hAnsi="Traditional Arabic" w:cs="Traditional Arabic"/>
          <w:rtl/>
        </w:rPr>
      </w:pPr>
      <w:r w:rsidRPr="00D72CC4">
        <w:rPr>
          <w:rFonts w:ascii="Traditional Arabic" w:hAnsi="Traditional Arabic" w:cs="Traditional Arabic" w:hint="cs"/>
          <w:rtl/>
        </w:rPr>
        <w:t>1- ممکن است بیان شود شک دومی ناشی از شک اولی نیست و عرضی است</w:t>
      </w:r>
      <w:r w:rsidR="005A568D" w:rsidRPr="00D72CC4">
        <w:rPr>
          <w:rFonts w:ascii="Traditional Arabic" w:hAnsi="Traditional Arabic" w:cs="Traditional Arabic" w:hint="cs"/>
          <w:rtl/>
        </w:rPr>
        <w:t>.</w:t>
      </w:r>
    </w:p>
    <w:p w:rsidR="005A568D" w:rsidRPr="00D72CC4" w:rsidRDefault="005A568D" w:rsidP="00115573">
      <w:pPr>
        <w:jc w:val="lowKashida"/>
        <w:rPr>
          <w:rFonts w:ascii="Traditional Arabic" w:hAnsi="Traditional Arabic" w:cs="Traditional Arabic"/>
          <w:rtl/>
        </w:rPr>
      </w:pPr>
      <w:r w:rsidRPr="00D72CC4">
        <w:rPr>
          <w:rFonts w:ascii="Traditional Arabic" w:hAnsi="Traditional Arabic" w:cs="Traditional Arabic" w:hint="cs"/>
          <w:rtl/>
        </w:rPr>
        <w:t>2- اصل در اینجا مثبت است، سببیت و مسببیت شرعی نیست.</w:t>
      </w:r>
    </w:p>
    <w:p w:rsidR="00BC67C4" w:rsidRPr="00D72CC4" w:rsidRDefault="00BC67C4" w:rsidP="00D72CC4">
      <w:pPr>
        <w:pStyle w:val="Heading1"/>
        <w:rPr>
          <w:rFonts w:ascii="Traditional Arabic" w:hAnsi="Traditional Arabic" w:cs="Traditional Arabic"/>
          <w:rtl/>
        </w:rPr>
      </w:pPr>
      <w:bookmarkStart w:id="35" w:name="_Toc477341199"/>
      <w:r w:rsidRPr="00D72CC4">
        <w:rPr>
          <w:rFonts w:ascii="Traditional Arabic" w:hAnsi="Traditional Arabic" w:cs="Traditional Arabic" w:hint="cs"/>
          <w:rtl/>
        </w:rPr>
        <w:t>نتیجه</w:t>
      </w:r>
      <w:bookmarkEnd w:id="35"/>
    </w:p>
    <w:p w:rsidR="008C5F85" w:rsidRPr="00D72CC4" w:rsidRDefault="00DD59F8" w:rsidP="00D72CC4">
      <w:pPr>
        <w:jc w:val="lowKashida"/>
        <w:rPr>
          <w:rFonts w:ascii="Traditional Arabic" w:hAnsi="Traditional Arabic" w:cs="Traditional Arabic"/>
          <w:rtl/>
        </w:rPr>
      </w:pPr>
      <w:r w:rsidRPr="00D72CC4">
        <w:rPr>
          <w:rFonts w:ascii="Traditional Arabic" w:hAnsi="Traditional Arabic" w:cs="Traditional Arabic" w:hint="cs"/>
          <w:rtl/>
        </w:rPr>
        <w:t xml:space="preserve">استصحاب حجیت </w:t>
      </w:r>
      <w:r w:rsidR="00BC67C4" w:rsidRPr="00D72CC4">
        <w:rPr>
          <w:rFonts w:ascii="Traditional Arabic" w:hAnsi="Traditional Arabic" w:cs="Traditional Arabic" w:hint="cs"/>
          <w:rtl/>
        </w:rPr>
        <w:t>تخییریِ</w:t>
      </w:r>
      <w:r w:rsidRPr="00D72CC4">
        <w:rPr>
          <w:rFonts w:ascii="Traditional Arabic" w:hAnsi="Traditional Arabic" w:cs="Traditional Arabic" w:hint="cs"/>
          <w:rtl/>
        </w:rPr>
        <w:t xml:space="preserve"> و بعضی از ادله قبلی </w:t>
      </w:r>
      <w:r w:rsidR="00E508D4" w:rsidRPr="00D72CC4">
        <w:rPr>
          <w:rFonts w:ascii="Traditional Arabic" w:hAnsi="Traditional Arabic" w:cs="Traditional Arabic" w:hint="cs"/>
          <w:rtl/>
        </w:rPr>
        <w:t>قابل‌قبول</w:t>
      </w:r>
      <w:r w:rsidRPr="00D72CC4">
        <w:rPr>
          <w:rFonts w:ascii="Traditional Arabic" w:hAnsi="Traditional Arabic" w:cs="Traditional Arabic" w:hint="cs"/>
          <w:rtl/>
        </w:rPr>
        <w:t xml:space="preserve"> است، لذا در مقام اول و فرع عدول از مساوی به مساوی؛ نظریه حضرت امام و قائلان به جواز عدول بهتر نسبت به فرمایش مرحوم آقای </w:t>
      </w:r>
      <w:r w:rsidR="00116E9F">
        <w:rPr>
          <w:rFonts w:ascii="Traditional Arabic" w:hAnsi="Traditional Arabic" w:cs="Traditional Arabic" w:hint="cs"/>
          <w:rtl/>
        </w:rPr>
        <w:t>خویی</w:t>
      </w:r>
      <w:r w:rsidRPr="00D72CC4">
        <w:rPr>
          <w:rFonts w:ascii="Traditional Arabic" w:hAnsi="Traditional Arabic" w:cs="Traditional Arabic" w:hint="cs"/>
          <w:rtl/>
        </w:rPr>
        <w:t xml:space="preserve"> </w:t>
      </w:r>
      <w:r w:rsidR="006A259F" w:rsidRPr="00D72CC4">
        <w:rPr>
          <w:rFonts w:ascii="Traditional Arabic" w:hAnsi="Traditional Arabic" w:cs="Traditional Arabic" w:hint="cs"/>
          <w:rtl/>
        </w:rPr>
        <w:t>یا صاحب عروه</w:t>
      </w:r>
      <w:r w:rsidR="002545F6" w:rsidRPr="00D72CC4">
        <w:rPr>
          <w:rFonts w:ascii="Traditional Arabic" w:hAnsi="Traditional Arabic" w:cs="Traditional Arabic" w:hint="cs"/>
          <w:rtl/>
        </w:rPr>
        <w:t xml:space="preserve"> است</w:t>
      </w:r>
      <w:r w:rsidR="006A259F" w:rsidRPr="00D72CC4">
        <w:rPr>
          <w:rFonts w:ascii="Traditional Arabic" w:hAnsi="Traditional Arabic" w:cs="Traditional Arabic" w:hint="cs"/>
          <w:rtl/>
        </w:rPr>
        <w:t xml:space="preserve"> که فرمودند: «لا یجوز العدول»، به نظر می</w:t>
      </w:r>
      <w:r w:rsidR="00E508D4" w:rsidRPr="00D72CC4">
        <w:rPr>
          <w:rFonts w:ascii="Traditional Arabic" w:hAnsi="Traditional Arabic" w:cs="Traditional Arabic" w:hint="cs"/>
          <w:rtl/>
        </w:rPr>
        <w:t>‌</w:t>
      </w:r>
      <w:r w:rsidR="006A259F" w:rsidRPr="00D72CC4">
        <w:rPr>
          <w:rFonts w:ascii="Traditional Arabic" w:hAnsi="Traditional Arabic" w:cs="Traditional Arabic" w:hint="cs"/>
          <w:rtl/>
        </w:rPr>
        <w:t xml:space="preserve">رسد دلیل جواز عدول از مجتهد مساوی به مساوی </w:t>
      </w:r>
      <w:r w:rsidR="00644D03" w:rsidRPr="00D72CC4">
        <w:rPr>
          <w:rFonts w:ascii="Traditional Arabic" w:hAnsi="Traditional Arabic" w:cs="Traditional Arabic" w:hint="cs"/>
          <w:rtl/>
        </w:rPr>
        <w:t xml:space="preserve">هم به دلیل لفظی و هم به دلیل استصحاب </w:t>
      </w:r>
      <w:r w:rsidR="006A259F" w:rsidRPr="00D72CC4">
        <w:rPr>
          <w:rFonts w:ascii="Traditional Arabic" w:hAnsi="Traditional Arabic" w:cs="Traditional Arabic" w:hint="cs"/>
          <w:rtl/>
        </w:rPr>
        <w:t>مشکلی نداشته باشد</w:t>
      </w:r>
      <w:r w:rsidR="00644D03" w:rsidRPr="00D72CC4">
        <w:rPr>
          <w:rFonts w:ascii="Traditional Arabic" w:hAnsi="Traditional Arabic" w:cs="Traditional Arabic" w:hint="cs"/>
          <w:rtl/>
        </w:rPr>
        <w:t xml:space="preserve">، </w:t>
      </w:r>
      <w:r w:rsidR="002545F6" w:rsidRPr="00D72CC4">
        <w:rPr>
          <w:rFonts w:ascii="Traditional Arabic" w:hAnsi="Traditional Arabic" w:cs="Traditional Arabic" w:hint="cs"/>
          <w:rtl/>
        </w:rPr>
        <w:t>دلیل لفظی مهم؛ موثقه سماعه است و</w:t>
      </w:r>
      <w:r w:rsidR="00644D03" w:rsidRPr="00D72CC4">
        <w:rPr>
          <w:rFonts w:ascii="Traditional Arabic" w:hAnsi="Traditional Arabic" w:cs="Traditional Arabic" w:hint="cs"/>
          <w:rtl/>
        </w:rPr>
        <w:t xml:space="preserve"> در اصول استصحاب تمام است.</w:t>
      </w:r>
    </w:p>
    <w:sectPr w:rsidR="008C5F85" w:rsidRPr="00D72CC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1D" w:rsidRDefault="00CC3D1D" w:rsidP="000D5800">
      <w:pPr>
        <w:spacing w:after="0"/>
      </w:pPr>
      <w:r>
        <w:separator/>
      </w:r>
    </w:p>
  </w:endnote>
  <w:endnote w:type="continuationSeparator" w:id="0">
    <w:p w:rsidR="00CC3D1D" w:rsidRDefault="00CC3D1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16E9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1D" w:rsidRDefault="00CC3D1D" w:rsidP="000D5800">
      <w:pPr>
        <w:spacing w:after="0"/>
      </w:pPr>
      <w:r>
        <w:separator/>
      </w:r>
    </w:p>
  </w:footnote>
  <w:footnote w:type="continuationSeparator" w:id="0">
    <w:p w:rsidR="00CC3D1D" w:rsidRDefault="00CC3D1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7D" w:rsidRDefault="00D7467D" w:rsidP="00D7467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FF2E57E" wp14:editId="645AEF9C">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83FC2">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23</w:t>
    </w:r>
    <w:r>
      <w:rPr>
        <w:rFonts w:ascii="Adobe Arabic" w:hAnsi="Adobe Arabic" w:cs="Adobe Arabic"/>
        <w:sz w:val="24"/>
        <w:szCs w:val="24"/>
        <w:rtl/>
      </w:rPr>
      <w:t>/12/1395</w:t>
    </w:r>
  </w:p>
  <w:p w:rsidR="00D7467D" w:rsidRDefault="00D83FC2" w:rsidP="00D7467D">
    <w:pPr>
      <w:pStyle w:val="Header"/>
      <w:ind w:firstLine="0"/>
      <w:rPr>
        <w:rFonts w:eastAsiaTheme="minorHAnsi"/>
      </w:rPr>
    </w:pPr>
    <w:r>
      <w:rPr>
        <w:rFonts w:ascii="Adobe Arabic" w:hAnsi="Adobe Arabic" w:cs="Adobe Arabic" w:hint="cs"/>
        <w:b/>
        <w:bCs/>
        <w:sz w:val="24"/>
        <w:szCs w:val="24"/>
        <w:rtl/>
      </w:rPr>
      <w:t xml:space="preserve">                 </w:t>
    </w:r>
    <w:r w:rsidR="00D7467D">
      <w:rPr>
        <w:rFonts w:ascii="Adobe Arabic" w:hAnsi="Adobe Arabic" w:cs="Adobe Arabic"/>
        <w:b/>
        <w:bCs/>
        <w:sz w:val="24"/>
        <w:szCs w:val="24"/>
        <w:rtl/>
      </w:rPr>
      <w:t>استاد اعرافی                                   عنوان فرعی: مسئله تقلید (عدول از مجتهد)                                   شماره جلسه:</w:t>
    </w:r>
    <w:r w:rsidR="00D7467D">
      <w:rPr>
        <w:rFonts w:eastAsiaTheme="minorHAnsi" w:hint="cs"/>
        <w:rtl/>
      </w:rPr>
      <w:t xml:space="preserve"> </w:t>
    </w:r>
    <w:r w:rsidR="00D7467D">
      <w:rPr>
        <w:rFonts w:ascii="Adobe Arabic" w:eastAsiaTheme="minorHAnsi" w:hAnsi="Adobe Arabic" w:cs="Adobe Arabic"/>
        <w:rtl/>
      </w:rPr>
      <w:t>28</w:t>
    </w:r>
    <w:r w:rsidR="00D7467D">
      <w:rPr>
        <w:rFonts w:ascii="Adobe Arabic" w:eastAsiaTheme="minorHAnsi" w:hAnsi="Adobe Arabic" w:cs="Adobe Arabic" w:hint="cs"/>
        <w:rtl/>
      </w:rPr>
      <w:t>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A220AC7" wp14:editId="47044CA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2E6C7C"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3"/>
    <w:rsid w:val="00002813"/>
    <w:rsid w:val="00007060"/>
    <w:rsid w:val="000228A2"/>
    <w:rsid w:val="000258A9"/>
    <w:rsid w:val="000324F1"/>
    <w:rsid w:val="00041FE0"/>
    <w:rsid w:val="00042E34"/>
    <w:rsid w:val="00045B14"/>
    <w:rsid w:val="00052BA3"/>
    <w:rsid w:val="0006363E"/>
    <w:rsid w:val="00063C89"/>
    <w:rsid w:val="00080DFF"/>
    <w:rsid w:val="00082D6C"/>
    <w:rsid w:val="00085ED5"/>
    <w:rsid w:val="00090B42"/>
    <w:rsid w:val="000A1A51"/>
    <w:rsid w:val="000D2D0D"/>
    <w:rsid w:val="000D5800"/>
    <w:rsid w:val="000D6581"/>
    <w:rsid w:val="000D77A6"/>
    <w:rsid w:val="000E5FB1"/>
    <w:rsid w:val="000F1897"/>
    <w:rsid w:val="000F4A9B"/>
    <w:rsid w:val="000F7E72"/>
    <w:rsid w:val="00101E2D"/>
    <w:rsid w:val="00102405"/>
    <w:rsid w:val="00102CEB"/>
    <w:rsid w:val="00106786"/>
    <w:rsid w:val="001144D3"/>
    <w:rsid w:val="00114C37"/>
    <w:rsid w:val="00115573"/>
    <w:rsid w:val="00116E9F"/>
    <w:rsid w:val="00117955"/>
    <w:rsid w:val="00121A7D"/>
    <w:rsid w:val="00133E1D"/>
    <w:rsid w:val="0013617D"/>
    <w:rsid w:val="00136442"/>
    <w:rsid w:val="001370B6"/>
    <w:rsid w:val="00150D4B"/>
    <w:rsid w:val="00152670"/>
    <w:rsid w:val="00153642"/>
    <w:rsid w:val="001550AE"/>
    <w:rsid w:val="001570D5"/>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2F49"/>
    <w:rsid w:val="00206B69"/>
    <w:rsid w:val="00210F67"/>
    <w:rsid w:val="00224C0A"/>
    <w:rsid w:val="0022668E"/>
    <w:rsid w:val="00233777"/>
    <w:rsid w:val="002376A5"/>
    <w:rsid w:val="002417C9"/>
    <w:rsid w:val="002529C5"/>
    <w:rsid w:val="002545F6"/>
    <w:rsid w:val="00257E24"/>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0C51"/>
    <w:rsid w:val="00311429"/>
    <w:rsid w:val="00323168"/>
    <w:rsid w:val="00331826"/>
    <w:rsid w:val="00336223"/>
    <w:rsid w:val="00340BA3"/>
    <w:rsid w:val="00366400"/>
    <w:rsid w:val="0038161D"/>
    <w:rsid w:val="003963D7"/>
    <w:rsid w:val="00396F28"/>
    <w:rsid w:val="003A1A05"/>
    <w:rsid w:val="003A2654"/>
    <w:rsid w:val="003B38D9"/>
    <w:rsid w:val="003C06BF"/>
    <w:rsid w:val="003C605F"/>
    <w:rsid w:val="003C7899"/>
    <w:rsid w:val="003D2F0A"/>
    <w:rsid w:val="003D563F"/>
    <w:rsid w:val="003E0ABB"/>
    <w:rsid w:val="003E1E58"/>
    <w:rsid w:val="003E2BAB"/>
    <w:rsid w:val="00405199"/>
    <w:rsid w:val="00410699"/>
    <w:rsid w:val="00413383"/>
    <w:rsid w:val="00415360"/>
    <w:rsid w:val="004215FA"/>
    <w:rsid w:val="0042484C"/>
    <w:rsid w:val="00443EB7"/>
    <w:rsid w:val="0044591E"/>
    <w:rsid w:val="004476F0"/>
    <w:rsid w:val="00451C4A"/>
    <w:rsid w:val="00455B91"/>
    <w:rsid w:val="004651D2"/>
    <w:rsid w:val="00465D26"/>
    <w:rsid w:val="004663E5"/>
    <w:rsid w:val="004679F8"/>
    <w:rsid w:val="0047494B"/>
    <w:rsid w:val="004A790F"/>
    <w:rsid w:val="004B337F"/>
    <w:rsid w:val="004C4D9F"/>
    <w:rsid w:val="004F3596"/>
    <w:rsid w:val="00530FD7"/>
    <w:rsid w:val="00545B0C"/>
    <w:rsid w:val="00551628"/>
    <w:rsid w:val="00572E2D"/>
    <w:rsid w:val="00580CFA"/>
    <w:rsid w:val="00592103"/>
    <w:rsid w:val="005941DD"/>
    <w:rsid w:val="005A545E"/>
    <w:rsid w:val="005A568D"/>
    <w:rsid w:val="005A5862"/>
    <w:rsid w:val="005B05D4"/>
    <w:rsid w:val="005B0852"/>
    <w:rsid w:val="005B16EB"/>
    <w:rsid w:val="005B701A"/>
    <w:rsid w:val="005C06AE"/>
    <w:rsid w:val="005D29B8"/>
    <w:rsid w:val="005D5740"/>
    <w:rsid w:val="00602A0D"/>
    <w:rsid w:val="00610C18"/>
    <w:rsid w:val="00612385"/>
    <w:rsid w:val="0061376C"/>
    <w:rsid w:val="00617C7C"/>
    <w:rsid w:val="00627180"/>
    <w:rsid w:val="00636EFA"/>
    <w:rsid w:val="00644D03"/>
    <w:rsid w:val="0066229C"/>
    <w:rsid w:val="00663AAD"/>
    <w:rsid w:val="00687EC8"/>
    <w:rsid w:val="0069696C"/>
    <w:rsid w:val="00696C84"/>
    <w:rsid w:val="006A0725"/>
    <w:rsid w:val="006A085A"/>
    <w:rsid w:val="006A259F"/>
    <w:rsid w:val="006B131A"/>
    <w:rsid w:val="006C125E"/>
    <w:rsid w:val="006D3A87"/>
    <w:rsid w:val="006F01B4"/>
    <w:rsid w:val="00703DD3"/>
    <w:rsid w:val="00726583"/>
    <w:rsid w:val="00734D59"/>
    <w:rsid w:val="0073609B"/>
    <w:rsid w:val="007378A9"/>
    <w:rsid w:val="00737A6C"/>
    <w:rsid w:val="007423D3"/>
    <w:rsid w:val="0075033E"/>
    <w:rsid w:val="00752745"/>
    <w:rsid w:val="0075336C"/>
    <w:rsid w:val="00753A93"/>
    <w:rsid w:val="0076665E"/>
    <w:rsid w:val="00772185"/>
    <w:rsid w:val="007749BC"/>
    <w:rsid w:val="00780C88"/>
    <w:rsid w:val="00780E25"/>
    <w:rsid w:val="007818F0"/>
    <w:rsid w:val="00783462"/>
    <w:rsid w:val="0078656E"/>
    <w:rsid w:val="00787B13"/>
    <w:rsid w:val="00792FAC"/>
    <w:rsid w:val="00793441"/>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6378"/>
    <w:rsid w:val="0080799B"/>
    <w:rsid w:val="00807BE3"/>
    <w:rsid w:val="00811F02"/>
    <w:rsid w:val="00836DA4"/>
    <w:rsid w:val="008407A4"/>
    <w:rsid w:val="00844860"/>
    <w:rsid w:val="00845CC4"/>
    <w:rsid w:val="0086243C"/>
    <w:rsid w:val="008644F4"/>
    <w:rsid w:val="00864CA5"/>
    <w:rsid w:val="00871C42"/>
    <w:rsid w:val="00873379"/>
    <w:rsid w:val="008748B8"/>
    <w:rsid w:val="00877013"/>
    <w:rsid w:val="008823CD"/>
    <w:rsid w:val="00883733"/>
    <w:rsid w:val="00886ED9"/>
    <w:rsid w:val="008965D2"/>
    <w:rsid w:val="008A236D"/>
    <w:rsid w:val="008A3452"/>
    <w:rsid w:val="008B2AFF"/>
    <w:rsid w:val="008B3C4A"/>
    <w:rsid w:val="008B565A"/>
    <w:rsid w:val="008B75A1"/>
    <w:rsid w:val="008C3414"/>
    <w:rsid w:val="008C5F85"/>
    <w:rsid w:val="008D030F"/>
    <w:rsid w:val="008D36D5"/>
    <w:rsid w:val="008E3903"/>
    <w:rsid w:val="008F083F"/>
    <w:rsid w:val="008F63E3"/>
    <w:rsid w:val="00900A8F"/>
    <w:rsid w:val="00913C3B"/>
    <w:rsid w:val="00915509"/>
    <w:rsid w:val="00924188"/>
    <w:rsid w:val="00927388"/>
    <w:rsid w:val="009274FE"/>
    <w:rsid w:val="009401AC"/>
    <w:rsid w:val="00940323"/>
    <w:rsid w:val="00945C61"/>
    <w:rsid w:val="009475B7"/>
    <w:rsid w:val="00956B92"/>
    <w:rsid w:val="0095758E"/>
    <w:rsid w:val="009613AC"/>
    <w:rsid w:val="009719AF"/>
    <w:rsid w:val="00980643"/>
    <w:rsid w:val="0098596B"/>
    <w:rsid w:val="009A42EF"/>
    <w:rsid w:val="009A5484"/>
    <w:rsid w:val="009B46BC"/>
    <w:rsid w:val="009B61C3"/>
    <w:rsid w:val="009C7B4F"/>
    <w:rsid w:val="009D3A9A"/>
    <w:rsid w:val="009E1F06"/>
    <w:rsid w:val="009F4EB3"/>
    <w:rsid w:val="009F5F6C"/>
    <w:rsid w:val="00A06D48"/>
    <w:rsid w:val="00A21834"/>
    <w:rsid w:val="00A31C17"/>
    <w:rsid w:val="00A31FDE"/>
    <w:rsid w:val="00A358E4"/>
    <w:rsid w:val="00A35AC2"/>
    <w:rsid w:val="00A37C77"/>
    <w:rsid w:val="00A4305F"/>
    <w:rsid w:val="00A5418D"/>
    <w:rsid w:val="00A56817"/>
    <w:rsid w:val="00A725C2"/>
    <w:rsid w:val="00A769EE"/>
    <w:rsid w:val="00A810A5"/>
    <w:rsid w:val="00A9616A"/>
    <w:rsid w:val="00A96F68"/>
    <w:rsid w:val="00AA2342"/>
    <w:rsid w:val="00AA773C"/>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C67C4"/>
    <w:rsid w:val="00BD3122"/>
    <w:rsid w:val="00BD3DC4"/>
    <w:rsid w:val="00BD40DA"/>
    <w:rsid w:val="00BF3D67"/>
    <w:rsid w:val="00C01A13"/>
    <w:rsid w:val="00C160AF"/>
    <w:rsid w:val="00C17970"/>
    <w:rsid w:val="00C22299"/>
    <w:rsid w:val="00C2269D"/>
    <w:rsid w:val="00C25609"/>
    <w:rsid w:val="00C262D7"/>
    <w:rsid w:val="00C26607"/>
    <w:rsid w:val="00C326E6"/>
    <w:rsid w:val="00C35CF1"/>
    <w:rsid w:val="00C53F80"/>
    <w:rsid w:val="00C60D75"/>
    <w:rsid w:val="00C64CEA"/>
    <w:rsid w:val="00C73012"/>
    <w:rsid w:val="00C73ADD"/>
    <w:rsid w:val="00C76295"/>
    <w:rsid w:val="00C763DD"/>
    <w:rsid w:val="00C803C2"/>
    <w:rsid w:val="00C805CE"/>
    <w:rsid w:val="00C84FC0"/>
    <w:rsid w:val="00C9244A"/>
    <w:rsid w:val="00C9781A"/>
    <w:rsid w:val="00CB0E5D"/>
    <w:rsid w:val="00CB5DA3"/>
    <w:rsid w:val="00CC15DF"/>
    <w:rsid w:val="00CC3976"/>
    <w:rsid w:val="00CC3D1D"/>
    <w:rsid w:val="00CC720E"/>
    <w:rsid w:val="00CE09B7"/>
    <w:rsid w:val="00CE1DF5"/>
    <w:rsid w:val="00CE31E6"/>
    <w:rsid w:val="00CE3B74"/>
    <w:rsid w:val="00CF42E2"/>
    <w:rsid w:val="00CF7916"/>
    <w:rsid w:val="00D15426"/>
    <w:rsid w:val="00D158F3"/>
    <w:rsid w:val="00D15FDC"/>
    <w:rsid w:val="00D2470E"/>
    <w:rsid w:val="00D31B94"/>
    <w:rsid w:val="00D3665C"/>
    <w:rsid w:val="00D508CC"/>
    <w:rsid w:val="00D50F4B"/>
    <w:rsid w:val="00D60547"/>
    <w:rsid w:val="00D66444"/>
    <w:rsid w:val="00D72CC4"/>
    <w:rsid w:val="00D7467D"/>
    <w:rsid w:val="00D76353"/>
    <w:rsid w:val="00D8172B"/>
    <w:rsid w:val="00D83FC2"/>
    <w:rsid w:val="00D947F2"/>
    <w:rsid w:val="00DA1086"/>
    <w:rsid w:val="00DB21CF"/>
    <w:rsid w:val="00DB28BB"/>
    <w:rsid w:val="00DC603F"/>
    <w:rsid w:val="00DD3C0D"/>
    <w:rsid w:val="00DD4864"/>
    <w:rsid w:val="00DD59F8"/>
    <w:rsid w:val="00DD71A2"/>
    <w:rsid w:val="00DE1DC4"/>
    <w:rsid w:val="00E014AE"/>
    <w:rsid w:val="00E0356D"/>
    <w:rsid w:val="00E0639C"/>
    <w:rsid w:val="00E067E6"/>
    <w:rsid w:val="00E12531"/>
    <w:rsid w:val="00E143B0"/>
    <w:rsid w:val="00E37DA0"/>
    <w:rsid w:val="00E4012D"/>
    <w:rsid w:val="00E508D4"/>
    <w:rsid w:val="00E55891"/>
    <w:rsid w:val="00E57A43"/>
    <w:rsid w:val="00E6283A"/>
    <w:rsid w:val="00E732A3"/>
    <w:rsid w:val="00E83A85"/>
    <w:rsid w:val="00E9026B"/>
    <w:rsid w:val="00E90FC4"/>
    <w:rsid w:val="00EA01EC"/>
    <w:rsid w:val="00EA15B0"/>
    <w:rsid w:val="00EA5D97"/>
    <w:rsid w:val="00EB0BDB"/>
    <w:rsid w:val="00EB3514"/>
    <w:rsid w:val="00EB3D35"/>
    <w:rsid w:val="00EC4393"/>
    <w:rsid w:val="00ED2236"/>
    <w:rsid w:val="00EE1C07"/>
    <w:rsid w:val="00EE2C91"/>
    <w:rsid w:val="00EE3979"/>
    <w:rsid w:val="00EF138C"/>
    <w:rsid w:val="00F034CE"/>
    <w:rsid w:val="00F10A0F"/>
    <w:rsid w:val="00F137DF"/>
    <w:rsid w:val="00F1562C"/>
    <w:rsid w:val="00F249D8"/>
    <w:rsid w:val="00F25714"/>
    <w:rsid w:val="00F27214"/>
    <w:rsid w:val="00F3446D"/>
    <w:rsid w:val="00F40284"/>
    <w:rsid w:val="00F43DE8"/>
    <w:rsid w:val="00F53380"/>
    <w:rsid w:val="00F547CB"/>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72CC4"/>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2CC4"/>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C67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72CC4"/>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2CC4"/>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C6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50B6-A583-4FDC-A6F3-7731CE7E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349</TotalTime>
  <Pages>4</Pages>
  <Words>1043</Words>
  <Characters>5949</Characters>
  <Application>Microsoft Office Word</Application>
  <DocSecurity>0</DocSecurity>
  <Lines>49</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93</cp:revision>
  <dcterms:created xsi:type="dcterms:W3CDTF">2017-03-15T02:34:00Z</dcterms:created>
  <dcterms:modified xsi:type="dcterms:W3CDTF">2017-03-15T10:00:00Z</dcterms:modified>
</cp:coreProperties>
</file>