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73135081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1450A4" w:rsidRPr="001872FB" w:rsidRDefault="001450A4" w:rsidP="001450A4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1872FB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450A4" w:rsidRPr="001872FB" w:rsidRDefault="001450A4" w:rsidP="001872FB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1450A4" w:rsidRPr="001872FB" w:rsidRDefault="001450A4" w:rsidP="001872F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1872FB">
            <w:rPr>
              <w:rFonts w:ascii="Traditional Arabic" w:hAnsi="Traditional Arabic" w:cs="Traditional Arabic"/>
            </w:rPr>
            <w:fldChar w:fldCharType="begin"/>
          </w:r>
          <w:r w:rsidRPr="001872F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872FB">
            <w:rPr>
              <w:rFonts w:ascii="Traditional Arabic" w:hAnsi="Traditional Arabic" w:cs="Traditional Arabic"/>
            </w:rPr>
            <w:fldChar w:fldCharType="separate"/>
          </w:r>
          <w:hyperlink w:anchor="_Toc496591139" w:history="1">
            <w:r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چهارکتاب</w:t>
            </w:r>
            <w:r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معتبر</w:t>
            </w:r>
            <w:r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72F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1872F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_Toc496591139 \h </w:instrText>
            </w:r>
            <w:r w:rsidRPr="001872FB">
              <w:rPr>
                <w:rFonts w:ascii="Traditional Arabic" w:hAnsi="Traditional Arabic" w:cs="Traditional Arabic"/>
                <w:noProof/>
                <w:webHidden/>
              </w:rPr>
            </w:r>
            <w:r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1872F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450A4" w:rsidRPr="001872FB" w:rsidRDefault="004F698B" w:rsidP="001872F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591140" w:history="1"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حدس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_Toc496591140 \h </w:instrTex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450A4" w:rsidRPr="001872FB" w:rsidRDefault="004F698B" w:rsidP="001872F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591141" w:history="1"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روات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محدث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_Toc496591141 \h </w:instrTex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450A4" w:rsidRPr="001872FB" w:rsidRDefault="004F698B" w:rsidP="001872F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591142" w:history="1"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مشکلات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وثوق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تضع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روات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_Toc496591142 \h </w:instrTex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450A4" w:rsidRPr="001872FB" w:rsidRDefault="004F698B" w:rsidP="001872F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591143" w:history="1"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ق‌ها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رس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دن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انسداد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_Toc496591143 \h </w:instrTex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450A4" w:rsidRPr="001872FB" w:rsidRDefault="004F698B" w:rsidP="001872F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591144" w:history="1"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1450A4" w:rsidRPr="001872F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450A4" w:rsidRPr="001872F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450A4" w:rsidRPr="001872F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انسداد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_Toc496591144 \h </w:instrTex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1450A4" w:rsidRPr="001872F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450A4" w:rsidRPr="001872FB" w:rsidRDefault="001450A4" w:rsidP="001872FB">
          <w:pPr>
            <w:spacing w:line="276" w:lineRule="auto"/>
            <w:rPr>
              <w:rFonts w:ascii="Traditional Arabic" w:hAnsi="Traditional Arabic" w:cs="Traditional Arabic"/>
            </w:rPr>
          </w:pPr>
          <w:r w:rsidRPr="001872F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450A4" w:rsidRPr="001872FB" w:rsidRDefault="001450A4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/>
          <w:rtl/>
        </w:rPr>
        <w:br w:type="page"/>
      </w:r>
    </w:p>
    <w:p w:rsidR="00A014B6" w:rsidRPr="00F25C7A" w:rsidRDefault="00A014B6" w:rsidP="00A014B6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96094224"/>
      <w:r w:rsidRPr="00F25C7A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A014B6" w:rsidRPr="00F25C7A" w:rsidRDefault="00A014B6" w:rsidP="00A014B6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96165936"/>
      <w:bookmarkStart w:id="22" w:name="_Toc461988926"/>
      <w:r w:rsidRPr="00F25C7A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F25C7A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25C7A">
        <w:rPr>
          <w:rFonts w:ascii="Traditional Arabic" w:hAnsi="Traditional Arabic" w:cs="Traditional Arabic" w:hint="cs"/>
          <w:rtl/>
        </w:rPr>
        <w:t>ملاک تشخیص مجتهد و اعلم</w:t>
      </w:r>
      <w:r w:rsidRPr="00F25C7A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  <w:bookmarkEnd w:id="21"/>
    </w:p>
    <w:p w:rsidR="00F729E7" w:rsidRPr="00A014B6" w:rsidRDefault="00A014B6" w:rsidP="00A014B6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96165937"/>
      <w:bookmarkEnd w:id="22"/>
      <w:r w:rsidRPr="00F25C7A">
        <w:rPr>
          <w:rFonts w:ascii="Traditional Arabic" w:hAnsi="Traditional Arabic" w:cs="Traditional Arabic" w:hint="cs"/>
          <w:color w:val="FF0000"/>
          <w:rtl/>
        </w:rPr>
        <w:t>مقدمه</w:t>
      </w:r>
      <w:bookmarkEnd w:id="1"/>
      <w:bookmarkEnd w:id="23"/>
    </w:p>
    <w:p w:rsidR="003B6A75" w:rsidRPr="001872FB" w:rsidRDefault="00C02C37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به مناسبتی و استطراداً بحثی پیرامون کتب رجالی متقدم شروع شد که عمدتاً عبارت از: رجال کشی، رجال شیخ، رجال نجاشی و فهرست شیخ هستند.</w:t>
      </w:r>
    </w:p>
    <w:p w:rsidR="00E13DC6" w:rsidRPr="00A014B6" w:rsidRDefault="00AA65C4" w:rsidP="001450A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4" w:name="_Toc496591139"/>
      <w:r w:rsidRPr="00A014B6">
        <w:rPr>
          <w:rFonts w:ascii="Traditional Arabic" w:hAnsi="Traditional Arabic" w:cs="Traditional Arabic" w:hint="cs"/>
          <w:color w:val="FF0000"/>
          <w:rtl/>
        </w:rPr>
        <w:t>چهارکتاب</w:t>
      </w:r>
      <w:r w:rsidR="00E13DC6" w:rsidRPr="00A014B6">
        <w:rPr>
          <w:rFonts w:ascii="Traditional Arabic" w:hAnsi="Traditional Arabic" w:cs="Traditional Arabic" w:hint="cs"/>
          <w:color w:val="FF0000"/>
          <w:rtl/>
        </w:rPr>
        <w:t xml:space="preserve"> معتبر رجالی</w:t>
      </w:r>
      <w:bookmarkEnd w:id="24"/>
    </w:p>
    <w:p w:rsidR="00C02C37" w:rsidRPr="001872FB" w:rsidRDefault="00C02C37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بیان شد، عمده توثیقات و تضعیفات </w:t>
      </w:r>
      <w:r w:rsidR="00E13DC6" w:rsidRPr="001872FB">
        <w:rPr>
          <w:rFonts w:ascii="Traditional Arabic" w:hAnsi="Traditional Arabic" w:cs="Traditional Arabic" w:hint="cs"/>
          <w:rtl/>
        </w:rPr>
        <w:t>ما پیرامون روات و محدثین</w:t>
      </w:r>
      <w:r w:rsidRPr="001872FB">
        <w:rPr>
          <w:rFonts w:ascii="Traditional Arabic" w:hAnsi="Traditional Arabic" w:cs="Traditional Arabic" w:hint="cs"/>
          <w:rtl/>
        </w:rPr>
        <w:t xml:space="preserve">ی که در سلسله احادیث </w:t>
      </w:r>
      <w:r w:rsidR="00E13DC6" w:rsidRPr="001872FB">
        <w:rPr>
          <w:rFonts w:ascii="Traditional Arabic" w:hAnsi="Traditional Arabic" w:cs="Traditional Arabic" w:hint="cs"/>
          <w:rtl/>
        </w:rPr>
        <w:t>قرارگرفته‌اند</w:t>
      </w:r>
      <w:r w:rsidRPr="001872FB">
        <w:rPr>
          <w:rFonts w:ascii="Traditional Arabic" w:hAnsi="Traditional Arabic" w:cs="Traditional Arabic" w:hint="cs"/>
          <w:rtl/>
        </w:rPr>
        <w:t xml:space="preserve">، به این کتب و عمدتاً به این </w:t>
      </w:r>
      <w:r w:rsidR="00E13DC6" w:rsidRPr="001872FB">
        <w:rPr>
          <w:rFonts w:ascii="Traditional Arabic" w:hAnsi="Traditional Arabic" w:cs="Traditional Arabic" w:hint="cs"/>
          <w:rtl/>
        </w:rPr>
        <w:t>چهارکتاب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برمی‌گردد</w:t>
      </w:r>
      <w:r w:rsidRPr="001872FB">
        <w:rPr>
          <w:rFonts w:ascii="Traditional Arabic" w:hAnsi="Traditional Arabic" w:cs="Traditional Arabic" w:hint="cs"/>
          <w:rtl/>
        </w:rPr>
        <w:t xml:space="preserve"> و از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Pr="001872FB">
        <w:rPr>
          <w:rFonts w:ascii="Traditional Arabic" w:hAnsi="Traditional Arabic" w:cs="Traditional Arabic" w:hint="cs"/>
          <w:rtl/>
        </w:rPr>
        <w:t xml:space="preserve"> استفاده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، منابع اصلی در توثیق و تضعیف و مدح </w:t>
      </w:r>
      <w:r w:rsidR="00E13DC6" w:rsidRPr="001872FB">
        <w:rPr>
          <w:rFonts w:ascii="Traditional Arabic" w:hAnsi="Traditional Arabic" w:cs="Traditional Arabic" w:hint="cs"/>
          <w:rtl/>
        </w:rPr>
        <w:t>این‌هاست</w:t>
      </w:r>
      <w:r w:rsidRPr="001872FB">
        <w:rPr>
          <w:rFonts w:ascii="Traditional Arabic" w:hAnsi="Traditional Arabic" w:cs="Traditional Arabic" w:hint="cs"/>
          <w:rtl/>
        </w:rPr>
        <w:t xml:space="preserve">، اما این </w:t>
      </w:r>
      <w:r w:rsidR="00E13DC6" w:rsidRPr="001872FB">
        <w:rPr>
          <w:rFonts w:ascii="Traditional Arabic" w:hAnsi="Traditional Arabic" w:cs="Traditional Arabic" w:hint="cs"/>
          <w:rtl/>
        </w:rPr>
        <w:t>کتاب‌ها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به‌رغم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اهمیتشان</w:t>
      </w:r>
      <w:r w:rsidRPr="001872FB">
        <w:rPr>
          <w:rFonts w:ascii="Traditional Arabic" w:hAnsi="Traditional Arabic" w:cs="Traditional Arabic" w:hint="cs"/>
          <w:rtl/>
        </w:rPr>
        <w:t xml:space="preserve"> و مرجعیت تقریباً انحصاری که در تضعیف و توثیق دارند، با یک سؤالی مواجه هستند</w:t>
      </w:r>
      <w:r w:rsidR="00A13111" w:rsidRPr="001872FB">
        <w:rPr>
          <w:rFonts w:ascii="Traditional Arabic" w:hAnsi="Traditional Arabic" w:cs="Traditional Arabic" w:hint="cs"/>
          <w:rtl/>
        </w:rPr>
        <w:t>، سؤال این بود که مراجعه به توثیقات و تضعیفات، یا از باب مراجعه به حس و اخبار حسیه است، یا امور حدسیه است</w:t>
      </w:r>
      <w:r w:rsidR="000B60EB" w:rsidRPr="001872FB">
        <w:rPr>
          <w:rFonts w:ascii="Traditional Arabic" w:hAnsi="Traditional Arabic" w:cs="Traditional Arabic" w:hint="cs"/>
          <w:rtl/>
        </w:rPr>
        <w:t xml:space="preserve">، هر یک از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0B60EB" w:rsidRPr="001872FB">
        <w:rPr>
          <w:rFonts w:ascii="Traditional Arabic" w:hAnsi="Traditional Arabic" w:cs="Traditional Arabic" w:hint="cs"/>
          <w:rtl/>
        </w:rPr>
        <w:t xml:space="preserve"> باشد، با اشکالی مواجه هستند</w:t>
      </w:r>
      <w:r w:rsidR="00A07070" w:rsidRPr="001872FB">
        <w:rPr>
          <w:rFonts w:ascii="Traditional Arabic" w:hAnsi="Traditional Arabic" w:cs="Traditional Arabic" w:hint="cs"/>
          <w:rtl/>
        </w:rPr>
        <w:t xml:space="preserve">، اگر از باب اخبار حسیه باشد، خبر حسی باید معتبر باشد و </w:t>
      </w:r>
      <w:r w:rsidR="00A014B6">
        <w:rPr>
          <w:rFonts w:ascii="Traditional Arabic" w:hAnsi="Traditional Arabic" w:cs="Traditional Arabic" w:hint="cs"/>
          <w:rtl/>
        </w:rPr>
        <w:t>سلسله</w:t>
      </w:r>
      <w:r w:rsidR="00A07070" w:rsidRPr="001872FB">
        <w:rPr>
          <w:rFonts w:ascii="Traditional Arabic" w:hAnsi="Traditional Arabic" w:cs="Traditional Arabic" w:hint="cs"/>
          <w:rtl/>
        </w:rPr>
        <w:t xml:space="preserve"> سند داشته باشد</w:t>
      </w:r>
      <w:r w:rsidR="002D5CD3" w:rsidRPr="001872FB">
        <w:rPr>
          <w:rFonts w:ascii="Traditional Arabic" w:hAnsi="Traditional Arabic" w:cs="Traditional Arabic" w:hint="cs"/>
          <w:rtl/>
        </w:rPr>
        <w:t xml:space="preserve">، </w:t>
      </w:r>
      <w:r w:rsidR="00E13DC6" w:rsidRPr="001872FB">
        <w:rPr>
          <w:rFonts w:ascii="Traditional Arabic" w:hAnsi="Traditional Arabic" w:cs="Traditional Arabic" w:hint="cs"/>
          <w:rtl/>
        </w:rPr>
        <w:t>درحالی‌که</w:t>
      </w:r>
      <w:r w:rsidR="002D5CD3" w:rsidRPr="001872FB">
        <w:rPr>
          <w:rFonts w:ascii="Traditional Arabic" w:hAnsi="Traditional Arabic" w:cs="Traditional Arabic" w:hint="cs"/>
          <w:rtl/>
        </w:rPr>
        <w:t xml:space="preserve"> ثقةٌ، ضعیفٌ، عینٌ، وجهٌ، یا چیزهایی که راجع به اعتقادات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2D5CD3" w:rsidRPr="001872FB">
        <w:rPr>
          <w:rFonts w:ascii="Traditional Arabic" w:hAnsi="Traditional Arabic" w:cs="Traditional Arabic" w:hint="cs"/>
          <w:rtl/>
        </w:rPr>
        <w:t xml:space="preserve"> در این کتب گفته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="002D5CD3" w:rsidRPr="001872FB">
        <w:rPr>
          <w:rFonts w:ascii="Traditional Arabic" w:hAnsi="Traditional Arabic" w:cs="Traditional Arabic" w:hint="cs"/>
          <w:rtl/>
        </w:rPr>
        <w:t xml:space="preserve">، همه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2D5CD3" w:rsidRPr="001872FB">
        <w:rPr>
          <w:rFonts w:ascii="Traditional Arabic" w:hAnsi="Traditional Arabic" w:cs="Traditional Arabic" w:hint="cs"/>
          <w:rtl/>
        </w:rPr>
        <w:t xml:space="preserve"> اخبار مرسله و مقطوعه است، علتش این است که این بزرگوارانی که این </w:t>
      </w:r>
      <w:r w:rsidR="00E13DC6" w:rsidRPr="001872FB">
        <w:rPr>
          <w:rFonts w:ascii="Traditional Arabic" w:hAnsi="Traditional Arabic" w:cs="Traditional Arabic" w:hint="cs"/>
          <w:rtl/>
        </w:rPr>
        <w:t>چهارکتاب</w:t>
      </w:r>
      <w:r w:rsidR="002D5CD3" w:rsidRPr="001872FB">
        <w:rPr>
          <w:rFonts w:ascii="Traditional Arabic" w:hAnsi="Traditional Arabic" w:cs="Traditional Arabic" w:hint="cs"/>
          <w:rtl/>
        </w:rPr>
        <w:t xml:space="preserve"> را نوشتند، متعلق به قرن چهارم و پنجم هستند و عمده روات و </w:t>
      </w:r>
      <w:r w:rsidR="00E13DC6" w:rsidRPr="001872FB">
        <w:rPr>
          <w:rFonts w:ascii="Traditional Arabic" w:hAnsi="Traditional Arabic" w:cs="Traditional Arabic" w:hint="cs"/>
          <w:rtl/>
        </w:rPr>
        <w:t>محدثین</w:t>
      </w:r>
      <w:r w:rsidR="002D5CD3" w:rsidRPr="001872FB">
        <w:rPr>
          <w:rFonts w:ascii="Traditional Arabic" w:hAnsi="Traditional Arabic" w:cs="Traditional Arabic" w:hint="cs"/>
          <w:rtl/>
        </w:rPr>
        <w:t xml:space="preserve"> ما متعلق به قرن اول و دوم و سوم هستند</w:t>
      </w:r>
      <w:r w:rsidR="00BA3D41" w:rsidRPr="001872FB">
        <w:rPr>
          <w:rFonts w:ascii="Traditional Arabic" w:hAnsi="Traditional Arabic" w:cs="Traditional Arabic" w:hint="cs"/>
          <w:rtl/>
        </w:rPr>
        <w:t xml:space="preserve">، حداقل نسبت به بعضی یک قرن فاصله است و چندین نسل تغییر </w:t>
      </w:r>
      <w:r w:rsidR="00E13DC6" w:rsidRPr="001872FB">
        <w:rPr>
          <w:rFonts w:ascii="Traditional Arabic" w:hAnsi="Traditional Arabic" w:cs="Traditional Arabic" w:hint="cs"/>
          <w:rtl/>
        </w:rPr>
        <w:t>کرده‌اند</w:t>
      </w:r>
      <w:r w:rsidR="005A5CD2" w:rsidRPr="001872FB">
        <w:rPr>
          <w:rFonts w:ascii="Traditional Arabic" w:hAnsi="Traditional Arabic" w:cs="Traditional Arabic" w:hint="cs"/>
          <w:rtl/>
        </w:rPr>
        <w:t xml:space="preserve"> و قطعاً این بزرگواران به طور مستقیم خودشان حاضر و ناظر بر احوال این روات نبودند</w:t>
      </w:r>
      <w:r w:rsidR="00A628B2" w:rsidRPr="001872FB">
        <w:rPr>
          <w:rFonts w:ascii="Traditional Arabic" w:hAnsi="Traditional Arabic" w:cs="Traditional Arabic" w:hint="cs"/>
          <w:rtl/>
        </w:rPr>
        <w:t xml:space="preserve">، شیخ و کشی و نجاشی، در عصر صادقین و باقرین نبودند که </w:t>
      </w:r>
      <w:r w:rsidR="00E13DC6" w:rsidRPr="001872FB">
        <w:rPr>
          <w:rFonts w:ascii="Traditional Arabic" w:hAnsi="Traditional Arabic" w:cs="Traditional Arabic" w:hint="cs"/>
          <w:rtl/>
        </w:rPr>
        <w:t>باآن‌همه</w:t>
      </w:r>
      <w:r w:rsidR="00A628B2" w:rsidRPr="001872FB">
        <w:rPr>
          <w:rFonts w:ascii="Traditional Arabic" w:hAnsi="Traditional Arabic" w:cs="Traditional Arabic" w:hint="cs"/>
          <w:rtl/>
        </w:rPr>
        <w:t xml:space="preserve"> روات معاشرت داشته باشند و </w:t>
      </w:r>
      <w:r w:rsidR="00E13DC6" w:rsidRPr="001872FB">
        <w:rPr>
          <w:rFonts w:ascii="Traditional Arabic" w:hAnsi="Traditional Arabic" w:cs="Traditional Arabic" w:hint="cs"/>
          <w:rtl/>
        </w:rPr>
        <w:t>آن‌ها</w:t>
      </w:r>
      <w:r w:rsidR="00A628B2" w:rsidRPr="001872FB">
        <w:rPr>
          <w:rFonts w:ascii="Traditional Arabic" w:hAnsi="Traditional Arabic" w:cs="Traditional Arabic" w:hint="cs"/>
          <w:rtl/>
        </w:rPr>
        <w:t xml:space="preserve"> بشناسند، لذا واسطه خورده است.</w:t>
      </w:r>
    </w:p>
    <w:p w:rsidR="00E13DC6" w:rsidRPr="00A014B6" w:rsidRDefault="00E13DC6" w:rsidP="001450A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96591140"/>
      <w:r w:rsidRPr="00A014B6">
        <w:rPr>
          <w:rFonts w:ascii="Traditional Arabic" w:hAnsi="Traditional Arabic" w:cs="Traditional Arabic" w:hint="cs"/>
          <w:color w:val="FF0000"/>
          <w:rtl/>
        </w:rPr>
        <w:t>اخبار حدسی و اجتهادی از متقدمین</w:t>
      </w:r>
      <w:bookmarkEnd w:id="25"/>
    </w:p>
    <w:p w:rsidR="00A628B2" w:rsidRPr="001872FB" w:rsidRDefault="00A628B2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اگر اخبار و </w:t>
      </w:r>
      <w:r w:rsidR="00E13DC6" w:rsidRPr="001872FB">
        <w:rPr>
          <w:rFonts w:ascii="Traditional Arabic" w:hAnsi="Traditional Arabic" w:cs="Traditional Arabic" w:hint="cs"/>
          <w:rtl/>
        </w:rPr>
        <w:t>گزارش‌ها</w:t>
      </w:r>
      <w:r w:rsidRPr="001872FB">
        <w:rPr>
          <w:rFonts w:ascii="Traditional Arabic" w:hAnsi="Traditional Arabic" w:cs="Traditional Arabic" w:hint="cs"/>
          <w:rtl/>
        </w:rPr>
        <w:t xml:space="preserve"> حدسی و اجتهادی و امثالهم باشد، مثل </w:t>
      </w:r>
      <w:r w:rsidR="00BB4A5A" w:rsidRPr="001872FB">
        <w:rPr>
          <w:rFonts w:ascii="Traditional Arabic" w:hAnsi="Traditional Arabic" w:cs="Traditional Arabic" w:hint="cs"/>
          <w:rtl/>
        </w:rPr>
        <w:t>اجتهاد</w:t>
      </w:r>
      <w:r w:rsidRPr="001872FB">
        <w:rPr>
          <w:rFonts w:ascii="Traditional Arabic" w:hAnsi="Traditional Arabic" w:cs="Traditional Arabic" w:hint="cs"/>
          <w:rtl/>
        </w:rPr>
        <w:t xml:space="preserve"> متأخرین و برای ما اعتباری ندارد</w:t>
      </w:r>
      <w:r w:rsidR="00FF5F96" w:rsidRPr="001872FB">
        <w:rPr>
          <w:rFonts w:ascii="Traditional Arabic" w:hAnsi="Traditional Arabic" w:cs="Traditional Arabic" w:hint="cs"/>
          <w:rtl/>
        </w:rPr>
        <w:t>.</w:t>
      </w:r>
    </w:p>
    <w:p w:rsidR="00FF5F96" w:rsidRPr="001872FB" w:rsidRDefault="00FF5F96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در مقام پاسخ به این اشکال، </w:t>
      </w:r>
      <w:r w:rsidR="00E13DC6" w:rsidRPr="001872FB">
        <w:rPr>
          <w:rFonts w:ascii="Traditional Arabic" w:hAnsi="Traditional Arabic" w:cs="Traditional Arabic" w:hint="cs"/>
          <w:rtl/>
        </w:rPr>
        <w:t>راه‌هایی</w:t>
      </w:r>
      <w:r w:rsidRPr="001872FB">
        <w:rPr>
          <w:rFonts w:ascii="Traditional Arabic" w:hAnsi="Traditional Arabic" w:cs="Traditional Arabic" w:hint="cs"/>
          <w:rtl/>
        </w:rPr>
        <w:t xml:space="preserve"> طی شده:</w:t>
      </w:r>
    </w:p>
    <w:p w:rsidR="00FF5F96" w:rsidRPr="001872FB" w:rsidRDefault="00FF5F96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1 – راه اول این است که ادعای تواتر بشود که خیلی بعید است.</w:t>
      </w:r>
    </w:p>
    <w:p w:rsidR="00FF5F96" w:rsidRPr="001872FB" w:rsidRDefault="00FF5F96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2 – راه دوم که شاید در اذهان بسیاری از بزرگان ما، راه دوم بوده، این است که قائل به این بشویم که نقل توثیق و </w:t>
      </w:r>
      <w:r w:rsidR="00E13DC6" w:rsidRPr="001872FB">
        <w:rPr>
          <w:rFonts w:ascii="Traditional Arabic" w:hAnsi="Traditional Arabic" w:cs="Traditional Arabic" w:hint="cs"/>
          <w:rtl/>
        </w:rPr>
        <w:t>تضعیف‌هایی</w:t>
      </w:r>
      <w:r w:rsidRPr="001872FB">
        <w:rPr>
          <w:rFonts w:ascii="Traditional Arabic" w:hAnsi="Traditional Arabic" w:cs="Traditional Arabic" w:hint="cs"/>
          <w:rtl/>
        </w:rPr>
        <w:t xml:space="preserve"> که در کتب رجالی آمده است، مستند به شیاع مفید اطمینان است، به این صورت که گفته شود: احوال این روات و محدثین در زمان خودشان، در جامعه علمی و حدیثی و روایی، کاملاً آشکار و واضح بوده و شیاع داشته است</w:t>
      </w:r>
      <w:r w:rsidR="00882D2F" w:rsidRPr="001872FB">
        <w:rPr>
          <w:rFonts w:ascii="Traditional Arabic" w:hAnsi="Traditional Arabic" w:cs="Traditional Arabic" w:hint="cs"/>
          <w:rtl/>
        </w:rPr>
        <w:t xml:space="preserve">، این شیاع هم نسل به نسل </w:t>
      </w:r>
      <w:r w:rsidR="00E13DC6" w:rsidRPr="001872FB">
        <w:rPr>
          <w:rFonts w:ascii="Traditional Arabic" w:hAnsi="Traditional Arabic" w:cs="Traditional Arabic" w:hint="cs"/>
          <w:rtl/>
        </w:rPr>
        <w:t>منتقل‌شده</w:t>
      </w:r>
      <w:r w:rsidR="00882D2F" w:rsidRPr="001872FB">
        <w:rPr>
          <w:rFonts w:ascii="Traditional Arabic" w:hAnsi="Traditional Arabic" w:cs="Traditional Arabic" w:hint="cs"/>
          <w:rtl/>
        </w:rPr>
        <w:t xml:space="preserve"> و نقل نجاشی و شیخ نسبت به ثقه و ضعیف بودن افراد، مستند به آن شیاع اطمینان آور در آن جامعه علمی است، جامعه علمی شیعی که ارتباطشان با فقه و حدیث و روایت و تفسیر و امثالهم بوده، آن جامعه نسبت به احوال این روات، یک نوع شیاعی وجود داشته، کاملاً مشخص بوده که به طور مثال این راوی ثقه یا ضعیف بوده است</w:t>
      </w:r>
      <w:r w:rsidR="00A014B6">
        <w:rPr>
          <w:rFonts w:ascii="Traditional Arabic" w:hAnsi="Traditional Arabic" w:cs="Traditional Arabic" w:hint="cs"/>
          <w:rtl/>
        </w:rPr>
        <w:t>، شیاع هم سلسله‌</w:t>
      </w:r>
      <w:r w:rsidR="00243F4D" w:rsidRPr="001872FB">
        <w:rPr>
          <w:rFonts w:ascii="Traditional Arabic" w:hAnsi="Traditional Arabic" w:cs="Traditional Arabic" w:hint="cs"/>
          <w:rtl/>
        </w:rPr>
        <w:t xml:space="preserve">وار به زمان حیات محدثین و روات </w:t>
      </w:r>
      <w:r w:rsidR="00E13DC6" w:rsidRPr="001872FB">
        <w:rPr>
          <w:rFonts w:ascii="Traditional Arabic" w:hAnsi="Traditional Arabic" w:cs="Traditional Arabic" w:hint="cs"/>
          <w:rtl/>
        </w:rPr>
        <w:t>می‌رسد</w:t>
      </w:r>
      <w:r w:rsidR="00927DE0" w:rsidRPr="001872FB">
        <w:rPr>
          <w:rFonts w:ascii="Traditional Arabic" w:hAnsi="Traditional Arabic" w:cs="Traditional Arabic" w:hint="cs"/>
          <w:rtl/>
        </w:rPr>
        <w:t>.</w:t>
      </w:r>
    </w:p>
    <w:p w:rsidR="00927DE0" w:rsidRPr="001872FB" w:rsidRDefault="00AE45B0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lastRenderedPageBreak/>
        <w:t xml:space="preserve">وضع و احوال جمعی از بزرگانی که در تاریخ ما </w:t>
      </w:r>
      <w:r w:rsidR="00E13DC6" w:rsidRPr="001872FB">
        <w:rPr>
          <w:rFonts w:ascii="Traditional Arabic" w:hAnsi="Traditional Arabic" w:cs="Traditional Arabic" w:hint="cs"/>
          <w:rtl/>
        </w:rPr>
        <w:t>بوده‌اند</w:t>
      </w:r>
      <w:r w:rsidRPr="001872FB">
        <w:rPr>
          <w:rFonts w:ascii="Traditional Arabic" w:hAnsi="Traditional Arabic" w:cs="Traditional Arabic" w:hint="cs"/>
          <w:rtl/>
        </w:rPr>
        <w:t xml:space="preserve">، </w:t>
      </w:r>
      <w:r w:rsidR="00E13DC6" w:rsidRPr="001872FB">
        <w:rPr>
          <w:rFonts w:ascii="Traditional Arabic" w:hAnsi="Traditional Arabic" w:cs="Traditional Arabic" w:hint="cs"/>
          <w:rtl/>
        </w:rPr>
        <w:t>آن‌قدر</w:t>
      </w:r>
      <w:r w:rsidRPr="001872FB">
        <w:rPr>
          <w:rFonts w:ascii="Traditional Arabic" w:hAnsi="Traditional Arabic" w:cs="Traditional Arabic" w:hint="cs"/>
          <w:rtl/>
        </w:rPr>
        <w:t xml:space="preserve"> واضح و آشکار است که این شیاع به انسان اطمینان </w:t>
      </w:r>
      <w:r w:rsidR="00E13DC6" w:rsidRPr="001872FB">
        <w:rPr>
          <w:rFonts w:ascii="Traditional Arabic" w:hAnsi="Traditional Arabic" w:cs="Traditional Arabic" w:hint="cs"/>
          <w:rtl/>
        </w:rPr>
        <w:t>می‌دهد</w:t>
      </w:r>
      <w:r w:rsidRPr="001872FB">
        <w:rPr>
          <w:rFonts w:ascii="Traditional Arabic" w:hAnsi="Traditional Arabic" w:cs="Traditional Arabic" w:hint="cs"/>
          <w:rtl/>
        </w:rPr>
        <w:t xml:space="preserve"> که خلافی در ثقه بودن </w:t>
      </w:r>
      <w:r w:rsidR="00E13DC6" w:rsidRPr="001872FB">
        <w:rPr>
          <w:rFonts w:ascii="Traditional Arabic" w:hAnsi="Traditional Arabic" w:cs="Traditional Arabic" w:hint="cs"/>
          <w:rtl/>
        </w:rPr>
        <w:t>آن‌ها</w:t>
      </w:r>
      <w:r w:rsidRPr="001872FB">
        <w:rPr>
          <w:rFonts w:ascii="Traditional Arabic" w:hAnsi="Traditional Arabic" w:cs="Traditional Arabic" w:hint="cs"/>
          <w:rtl/>
        </w:rPr>
        <w:t xml:space="preserve"> نیست.</w:t>
      </w:r>
    </w:p>
    <w:p w:rsidR="00AE45B0" w:rsidRPr="001872FB" w:rsidRDefault="00AE45B0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نظیر این شیاع را </w:t>
      </w:r>
      <w:r w:rsidR="00E13DC6" w:rsidRPr="001872FB">
        <w:rPr>
          <w:rFonts w:ascii="Traditional Arabic" w:hAnsi="Traditional Arabic" w:cs="Traditional Arabic" w:hint="cs"/>
          <w:rtl/>
        </w:rPr>
        <w:t>اخباری‌ها</w:t>
      </w:r>
      <w:r w:rsidRPr="001872FB">
        <w:rPr>
          <w:rFonts w:ascii="Traditional Arabic" w:hAnsi="Traditional Arabic" w:cs="Traditional Arabic" w:hint="cs"/>
          <w:rtl/>
        </w:rPr>
        <w:t xml:space="preserve"> در کتب اربعه و گاهی در همه کتب خبری، به نحوی قائل هستند</w:t>
      </w:r>
      <w:r w:rsidR="00F33924" w:rsidRPr="001872FB">
        <w:rPr>
          <w:rFonts w:ascii="Traditional Arabic" w:hAnsi="Traditional Arabic" w:cs="Traditional Arabic" w:hint="cs"/>
          <w:rtl/>
        </w:rPr>
        <w:t xml:space="preserve">، یعنی </w:t>
      </w:r>
      <w:r w:rsidR="00E13DC6" w:rsidRPr="001872FB">
        <w:rPr>
          <w:rFonts w:ascii="Traditional Arabic" w:hAnsi="Traditional Arabic" w:cs="Traditional Arabic" w:hint="cs"/>
          <w:rtl/>
        </w:rPr>
        <w:t>آن‌ها</w:t>
      </w:r>
      <w:r w:rsidR="00F33924"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می‌گویند</w:t>
      </w:r>
      <w:r w:rsidR="00F33924" w:rsidRPr="001872FB">
        <w:rPr>
          <w:rFonts w:ascii="Traditional Arabic" w:hAnsi="Traditional Arabic" w:cs="Traditional Arabic" w:hint="cs"/>
          <w:rtl/>
        </w:rPr>
        <w:t xml:space="preserve"> که این اخبار نیاز به بررسی سندی ندارند</w:t>
      </w:r>
      <w:r w:rsidR="00561288" w:rsidRPr="001872FB">
        <w:rPr>
          <w:rFonts w:ascii="Traditional Arabic" w:hAnsi="Traditional Arabic" w:cs="Traditional Arabic" w:hint="cs"/>
          <w:rtl/>
        </w:rPr>
        <w:t xml:space="preserve">، اگر همه </w:t>
      </w:r>
      <w:r w:rsidR="00E13DC6" w:rsidRPr="001872FB">
        <w:rPr>
          <w:rFonts w:ascii="Traditional Arabic" w:hAnsi="Traditional Arabic" w:cs="Traditional Arabic" w:hint="cs"/>
          <w:rtl/>
        </w:rPr>
        <w:t>سندها</w:t>
      </w:r>
      <w:r w:rsidR="00561288" w:rsidRPr="001872FB">
        <w:rPr>
          <w:rFonts w:ascii="Traditional Arabic" w:hAnsi="Traditional Arabic" w:cs="Traditional Arabic" w:hint="cs"/>
          <w:rtl/>
        </w:rPr>
        <w:t xml:space="preserve"> کنار گذاشته بشود، اخباری که در کتب ما آمده است، اخباری است که اطمینان به صدورش داریم</w:t>
      </w:r>
      <w:r w:rsidR="00B7124F" w:rsidRPr="001872FB">
        <w:rPr>
          <w:rFonts w:ascii="Traditional Arabic" w:hAnsi="Traditional Arabic" w:cs="Traditional Arabic" w:hint="cs"/>
          <w:rtl/>
        </w:rPr>
        <w:t>، بر اساس شیاع اط</w:t>
      </w:r>
      <w:r w:rsidR="00D2077A" w:rsidRPr="001872FB">
        <w:rPr>
          <w:rFonts w:ascii="Traditional Arabic" w:hAnsi="Traditional Arabic" w:cs="Traditional Arabic" w:hint="cs"/>
          <w:rtl/>
        </w:rPr>
        <w:t>مینان آوری که در آن عصر داشته، نوشته شده است.</w:t>
      </w:r>
    </w:p>
    <w:p w:rsidR="00E13DC6" w:rsidRPr="00A014B6" w:rsidRDefault="00E13DC6" w:rsidP="001450A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96591141"/>
      <w:r w:rsidRPr="00A014B6">
        <w:rPr>
          <w:rFonts w:ascii="Traditional Arabic" w:hAnsi="Traditional Arabic" w:cs="Traditional Arabic" w:hint="cs"/>
          <w:color w:val="FF0000"/>
          <w:rtl/>
        </w:rPr>
        <w:t>نظری</w:t>
      </w:r>
      <w:r w:rsidR="001450A4" w:rsidRPr="00A014B6">
        <w:rPr>
          <w:rFonts w:ascii="Traditional Arabic" w:hAnsi="Traditional Arabic" w:cs="Traditional Arabic" w:hint="cs"/>
          <w:color w:val="FF0000"/>
          <w:rtl/>
        </w:rPr>
        <w:t>ا</w:t>
      </w:r>
      <w:r w:rsidRPr="00A014B6">
        <w:rPr>
          <w:rFonts w:ascii="Traditional Arabic" w:hAnsi="Traditional Arabic" w:cs="Traditional Arabic" w:hint="cs"/>
          <w:color w:val="FF0000"/>
          <w:rtl/>
        </w:rPr>
        <w:t>ت شیاع در مورد روات و محدثین متقدم</w:t>
      </w:r>
      <w:bookmarkEnd w:id="26"/>
    </w:p>
    <w:p w:rsidR="00D2077A" w:rsidRPr="001872FB" w:rsidRDefault="00514F6A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در خصوص اینکه واقعاً نسبت به هفت هزار روای و محدثی که در سلسله اسناد روایات ما قرار گرفته است، </w:t>
      </w:r>
      <w:r w:rsidR="00E13DC6" w:rsidRPr="001872FB">
        <w:rPr>
          <w:rFonts w:ascii="Traditional Arabic" w:hAnsi="Traditional Arabic" w:cs="Traditional Arabic" w:hint="cs"/>
          <w:rtl/>
        </w:rPr>
        <w:t>می‌توانیم</w:t>
      </w:r>
      <w:r w:rsidRPr="001872FB">
        <w:rPr>
          <w:rFonts w:ascii="Traditional Arabic" w:hAnsi="Traditional Arabic" w:cs="Traditional Arabic" w:hint="cs"/>
          <w:rtl/>
        </w:rPr>
        <w:t xml:space="preserve"> قائل به شیاع اوصاف </w:t>
      </w:r>
      <w:r w:rsidR="00E13DC6" w:rsidRPr="001872FB">
        <w:rPr>
          <w:rFonts w:ascii="Traditional Arabic" w:hAnsi="Traditional Arabic" w:cs="Traditional Arabic" w:hint="cs"/>
          <w:rtl/>
        </w:rPr>
        <w:t>آن‌ها</w:t>
      </w:r>
      <w:r w:rsidRPr="001872FB">
        <w:rPr>
          <w:rFonts w:ascii="Traditional Arabic" w:hAnsi="Traditional Arabic" w:cs="Traditional Arabic" w:hint="cs"/>
          <w:rtl/>
        </w:rPr>
        <w:t xml:space="preserve"> بشویم، وضع </w:t>
      </w:r>
      <w:r w:rsidR="00E13DC6" w:rsidRPr="001872FB">
        <w:rPr>
          <w:rFonts w:ascii="Traditional Arabic" w:hAnsi="Traditional Arabic" w:cs="Traditional Arabic" w:hint="cs"/>
          <w:rtl/>
        </w:rPr>
        <w:t>آن‌ها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آن‌قدر</w:t>
      </w:r>
      <w:r w:rsidRPr="001872FB">
        <w:rPr>
          <w:rFonts w:ascii="Traditional Arabic" w:hAnsi="Traditional Arabic" w:cs="Traditional Arabic" w:hint="cs"/>
          <w:rtl/>
        </w:rPr>
        <w:t xml:space="preserve"> رایج و شایع و شناخته شده بوده که اطمینان آور است، بیان شد که سه نظریه در اینجا وجود دارد:</w:t>
      </w:r>
    </w:p>
    <w:p w:rsidR="00514F6A" w:rsidRPr="001872FB" w:rsidRDefault="00514F6A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1 – نظریه اول این است که چنین شیاعی وجود دارد و عمده این روات و محدثین، مشمول این شیاع هستند</w:t>
      </w:r>
      <w:r w:rsidR="00371D4C" w:rsidRPr="001872FB">
        <w:rPr>
          <w:rFonts w:ascii="Traditional Arabic" w:hAnsi="Traditional Arabic" w:cs="Traditional Arabic" w:hint="cs"/>
          <w:rtl/>
        </w:rPr>
        <w:t>، البته امکان دارد که در بعضی از موارد استثنا وجود داشته باشد.</w:t>
      </w:r>
    </w:p>
    <w:p w:rsidR="00371D4C" w:rsidRPr="001872FB" w:rsidRDefault="00717A85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2 – نظریه دوم این است که چنین شیاعی وجود ندارد.</w:t>
      </w:r>
    </w:p>
    <w:p w:rsidR="00717A85" w:rsidRPr="001872FB" w:rsidRDefault="00717A85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3 – نظریه سوم قائل </w:t>
      </w:r>
      <w:r w:rsidR="00E13DC6" w:rsidRPr="001872FB">
        <w:rPr>
          <w:rFonts w:ascii="Traditional Arabic" w:hAnsi="Traditional Arabic" w:cs="Traditional Arabic" w:hint="cs"/>
          <w:rtl/>
        </w:rPr>
        <w:t>به‌تفصیل</w:t>
      </w:r>
      <w:r w:rsidRPr="001872FB">
        <w:rPr>
          <w:rFonts w:ascii="Traditional Arabic" w:hAnsi="Traditional Arabic" w:cs="Traditional Arabic" w:hint="cs"/>
          <w:rtl/>
        </w:rPr>
        <w:t xml:space="preserve"> هستند، رواتی که </w:t>
      </w:r>
      <w:r w:rsidR="00E13DC6" w:rsidRPr="001872FB">
        <w:rPr>
          <w:rFonts w:ascii="Traditional Arabic" w:hAnsi="Traditional Arabic" w:cs="Traditional Arabic" w:hint="cs"/>
          <w:rtl/>
        </w:rPr>
        <w:t>پر</w:t>
      </w:r>
      <w:r w:rsidR="00E13DC6" w:rsidRPr="001872FB">
        <w:rPr>
          <w:rFonts w:ascii="Traditional Arabic" w:hAnsi="Traditional Arabic" w:cs="Traditional Arabic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حدیث</w:t>
      </w:r>
      <w:r w:rsidRPr="001872FB">
        <w:rPr>
          <w:rFonts w:ascii="Traditional Arabic" w:hAnsi="Traditional Arabic" w:cs="Traditional Arabic" w:hint="cs"/>
          <w:rtl/>
        </w:rPr>
        <w:t xml:space="preserve"> و </w:t>
      </w:r>
      <w:r w:rsidR="00E13DC6" w:rsidRPr="001872FB">
        <w:rPr>
          <w:rFonts w:ascii="Traditional Arabic" w:hAnsi="Traditional Arabic" w:cs="Traditional Arabic" w:hint="cs"/>
          <w:rtl/>
        </w:rPr>
        <w:t>نام‌آور</w:t>
      </w:r>
      <w:r w:rsidRPr="001872FB">
        <w:rPr>
          <w:rFonts w:ascii="Traditional Arabic" w:hAnsi="Traditional Arabic" w:cs="Traditional Arabic" w:hint="cs"/>
          <w:rtl/>
        </w:rPr>
        <w:t xml:space="preserve"> بودند، واقعاً این شیاع بعید نیست، نقل وثوق به </w:t>
      </w:r>
      <w:r w:rsidR="00E13DC6" w:rsidRPr="001872FB">
        <w:rPr>
          <w:rFonts w:ascii="Traditional Arabic" w:hAnsi="Traditional Arabic" w:cs="Traditional Arabic" w:hint="cs"/>
          <w:rtl/>
        </w:rPr>
        <w:t>آن‌ها</w:t>
      </w:r>
      <w:r w:rsidRPr="001872FB">
        <w:rPr>
          <w:rFonts w:ascii="Traditional Arabic" w:hAnsi="Traditional Arabic" w:cs="Traditional Arabic" w:hint="cs"/>
          <w:rtl/>
        </w:rPr>
        <w:t xml:space="preserve">، </w:t>
      </w:r>
      <w:r w:rsidR="00E13DC6" w:rsidRPr="001872FB">
        <w:rPr>
          <w:rFonts w:ascii="Traditional Arabic" w:hAnsi="Traditional Arabic" w:cs="Traditional Arabic" w:hint="cs"/>
          <w:rtl/>
        </w:rPr>
        <w:t>آن‌قدر</w:t>
      </w:r>
      <w:r w:rsidRPr="001872FB">
        <w:rPr>
          <w:rFonts w:ascii="Traditional Arabic" w:hAnsi="Traditional Arabic" w:cs="Traditional Arabic" w:hint="cs"/>
          <w:rtl/>
        </w:rPr>
        <w:t xml:space="preserve"> متعدد است که انسان ر</w:t>
      </w:r>
      <w:r w:rsidR="00A26934" w:rsidRPr="001872FB">
        <w:rPr>
          <w:rFonts w:ascii="Traditional Arabic" w:hAnsi="Traditional Arabic" w:cs="Traditional Arabic" w:hint="cs"/>
          <w:rtl/>
        </w:rPr>
        <w:t xml:space="preserve">ا مستغنی </w:t>
      </w:r>
      <w:r w:rsidR="00E13DC6" w:rsidRPr="001872FB">
        <w:rPr>
          <w:rFonts w:ascii="Traditional Arabic" w:hAnsi="Traditional Arabic" w:cs="Traditional Arabic" w:hint="cs"/>
          <w:rtl/>
        </w:rPr>
        <w:t>می‌کند</w:t>
      </w:r>
      <w:r w:rsidR="00A26934" w:rsidRPr="001872FB">
        <w:rPr>
          <w:rFonts w:ascii="Traditional Arabic" w:hAnsi="Traditional Arabic" w:cs="Traditional Arabic" w:hint="cs"/>
          <w:rtl/>
        </w:rPr>
        <w:t xml:space="preserve"> از اینکه بخواهد پیگیر سند آن فرد باشد</w:t>
      </w:r>
      <w:r w:rsidRPr="001872FB">
        <w:rPr>
          <w:rFonts w:ascii="Traditional Arabic" w:hAnsi="Traditional Arabic" w:cs="Traditional Arabic" w:hint="cs"/>
          <w:rtl/>
        </w:rPr>
        <w:t>، مثل مرحوم علامه و شیخ و نائینی و امثالهم</w:t>
      </w:r>
      <w:r w:rsidR="00A7560B" w:rsidRPr="001872FB">
        <w:rPr>
          <w:rFonts w:ascii="Traditional Arabic" w:hAnsi="Traditional Arabic" w:cs="Traditional Arabic" w:hint="cs"/>
          <w:rtl/>
        </w:rPr>
        <w:t>، جامعه علم</w:t>
      </w:r>
      <w:r w:rsidR="00A26934" w:rsidRPr="001872FB">
        <w:rPr>
          <w:rFonts w:ascii="Traditional Arabic" w:hAnsi="Traditional Arabic" w:cs="Traditional Arabic" w:hint="cs"/>
          <w:rtl/>
        </w:rPr>
        <w:t xml:space="preserve">ی </w:t>
      </w:r>
      <w:r w:rsidR="00E13DC6" w:rsidRPr="001872FB">
        <w:rPr>
          <w:rFonts w:ascii="Traditional Arabic" w:hAnsi="Traditional Arabic" w:cs="Traditional Arabic" w:hint="cs"/>
          <w:rtl/>
        </w:rPr>
        <w:t>به‌خوبی</w:t>
      </w:r>
      <w:r w:rsidR="00A26934" w:rsidRPr="001872FB">
        <w:rPr>
          <w:rFonts w:ascii="Traditional Arabic" w:hAnsi="Traditional Arabic" w:cs="Traditional Arabic" w:hint="cs"/>
          <w:rtl/>
        </w:rPr>
        <w:t xml:space="preserve"> این افراد را </w:t>
      </w:r>
      <w:r w:rsidR="00E13DC6" w:rsidRPr="001872FB">
        <w:rPr>
          <w:rFonts w:ascii="Traditional Arabic" w:hAnsi="Traditional Arabic" w:cs="Traditional Arabic" w:hint="cs"/>
          <w:rtl/>
        </w:rPr>
        <w:t>می‌شناسد</w:t>
      </w:r>
      <w:r w:rsidR="00A26934" w:rsidRPr="001872FB">
        <w:rPr>
          <w:rFonts w:ascii="Traditional Arabic" w:hAnsi="Traditional Arabic" w:cs="Traditional Arabic" w:hint="cs"/>
          <w:rtl/>
        </w:rPr>
        <w:t>، شاید صدها نف</w:t>
      </w:r>
      <w:r w:rsidR="00B14E4F" w:rsidRPr="001872FB">
        <w:rPr>
          <w:rFonts w:ascii="Traditional Arabic" w:hAnsi="Traditional Arabic" w:cs="Traditional Arabic" w:hint="cs"/>
          <w:rtl/>
        </w:rPr>
        <w:t>ر از این قبیل باشند</w:t>
      </w:r>
      <w:r w:rsidR="00DC6B67" w:rsidRPr="001872FB">
        <w:rPr>
          <w:rFonts w:ascii="Traditional Arabic" w:hAnsi="Traditional Arabic" w:cs="Traditional Arabic" w:hint="cs"/>
          <w:rtl/>
        </w:rPr>
        <w:t>.</w:t>
      </w:r>
    </w:p>
    <w:p w:rsidR="00194411" w:rsidRPr="001872FB" w:rsidRDefault="00194411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امکان دارد بعضی از روات که زیاد پر حدیث و </w:t>
      </w:r>
      <w:r w:rsidR="00E13DC6" w:rsidRPr="001872FB">
        <w:rPr>
          <w:rFonts w:ascii="Traditional Arabic" w:hAnsi="Traditional Arabic" w:cs="Traditional Arabic" w:hint="cs"/>
          <w:rtl/>
        </w:rPr>
        <w:t>نام‌آور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آن‌چنانی</w:t>
      </w:r>
      <w:r w:rsidRPr="001872FB">
        <w:rPr>
          <w:rFonts w:ascii="Traditional Arabic" w:hAnsi="Traditional Arabic" w:cs="Traditional Arabic" w:hint="cs"/>
          <w:rtl/>
        </w:rPr>
        <w:t xml:space="preserve"> نبودند، در زمان خودشان شناخته شده بودند، اما اینکه حدود </w:t>
      </w:r>
      <w:r w:rsidR="00E13DC6" w:rsidRPr="001872FB">
        <w:rPr>
          <w:rFonts w:ascii="Traditional Arabic" w:hAnsi="Traditional Arabic" w:cs="Traditional Arabic" w:hint="cs"/>
          <w:rtl/>
        </w:rPr>
        <w:t>نیم‌قرن</w:t>
      </w:r>
      <w:r w:rsidRPr="001872FB">
        <w:rPr>
          <w:rFonts w:ascii="Traditional Arabic" w:hAnsi="Traditional Arabic" w:cs="Traditional Arabic" w:hint="cs"/>
          <w:rtl/>
        </w:rPr>
        <w:t xml:space="preserve"> یا یک قرن بر این روات بگذرد، وضع </w:t>
      </w:r>
      <w:r w:rsidR="00E13DC6" w:rsidRPr="001872FB">
        <w:rPr>
          <w:rFonts w:ascii="Traditional Arabic" w:hAnsi="Traditional Arabic" w:cs="Traditional Arabic" w:hint="cs"/>
          <w:rtl/>
        </w:rPr>
        <w:t>شناختشان</w:t>
      </w:r>
      <w:r w:rsidRPr="001872FB">
        <w:rPr>
          <w:rFonts w:ascii="Traditional Arabic" w:hAnsi="Traditional Arabic" w:cs="Traditional Arabic" w:hint="cs"/>
          <w:rtl/>
        </w:rPr>
        <w:t xml:space="preserve"> و </w:t>
      </w:r>
      <w:r w:rsidR="00E13DC6" w:rsidRPr="001872FB">
        <w:rPr>
          <w:rFonts w:ascii="Traditional Arabic" w:hAnsi="Traditional Arabic" w:cs="Traditional Arabic" w:hint="cs"/>
          <w:rtl/>
        </w:rPr>
        <w:t>وثاقشان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کم‌رنگ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، اما در مورد روات </w:t>
      </w:r>
      <w:r w:rsidR="00E13DC6" w:rsidRPr="001872FB">
        <w:rPr>
          <w:rFonts w:ascii="Traditional Arabic" w:hAnsi="Traditional Arabic" w:cs="Traditional Arabic" w:hint="cs"/>
          <w:rtl/>
        </w:rPr>
        <w:t>پر حدیث</w:t>
      </w:r>
      <w:r w:rsidRPr="001872FB">
        <w:rPr>
          <w:rFonts w:ascii="Traditional Arabic" w:hAnsi="Traditional Arabic" w:cs="Traditional Arabic" w:hint="cs"/>
          <w:rtl/>
        </w:rPr>
        <w:t xml:space="preserve"> و </w:t>
      </w:r>
      <w:r w:rsidR="00E13DC6" w:rsidRPr="001872FB">
        <w:rPr>
          <w:rFonts w:ascii="Traditional Arabic" w:hAnsi="Traditional Arabic" w:cs="Traditional Arabic" w:hint="cs"/>
          <w:rtl/>
        </w:rPr>
        <w:t>نام‌آور</w:t>
      </w:r>
      <w:r w:rsidRPr="001872FB">
        <w:rPr>
          <w:rFonts w:ascii="Traditional Arabic" w:hAnsi="Traditional Arabic" w:cs="Traditional Arabic" w:hint="cs"/>
          <w:rtl/>
        </w:rPr>
        <w:t xml:space="preserve"> شیاع نسل به نسل منتقل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 و </w:t>
      </w:r>
      <w:r w:rsidR="00E13DC6" w:rsidRPr="001872FB">
        <w:rPr>
          <w:rFonts w:ascii="Traditional Arabic" w:hAnsi="Traditional Arabic" w:cs="Traditional Arabic" w:hint="cs"/>
          <w:rtl/>
        </w:rPr>
        <w:t>کم‌رنگ</w:t>
      </w:r>
      <w:r w:rsidRPr="001872FB">
        <w:rPr>
          <w:rFonts w:ascii="Traditional Arabic" w:hAnsi="Traditional Arabic" w:cs="Traditional Arabic" w:hint="cs"/>
          <w:rtl/>
        </w:rPr>
        <w:t xml:space="preserve"> هم </w:t>
      </w:r>
      <w:r w:rsidR="00E13DC6" w:rsidRPr="001872FB">
        <w:rPr>
          <w:rFonts w:ascii="Traditional Arabic" w:hAnsi="Traditional Arabic" w:cs="Traditional Arabic" w:hint="cs"/>
          <w:rtl/>
        </w:rPr>
        <w:t>نمی‌شوند</w:t>
      </w:r>
      <w:r w:rsidRPr="001872FB">
        <w:rPr>
          <w:rFonts w:ascii="Traditional Arabic" w:hAnsi="Traditional Arabic" w:cs="Traditional Arabic" w:hint="cs"/>
          <w:rtl/>
        </w:rPr>
        <w:t>.</w:t>
      </w:r>
    </w:p>
    <w:p w:rsidR="00194411" w:rsidRPr="001872FB" w:rsidRDefault="00BC23D5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سخنان شیخ و نجاشی مستند به یک شیاع در عصر خودشان است، شیاع در عصر </w:t>
      </w:r>
      <w:r w:rsidR="00E13DC6" w:rsidRPr="001872FB">
        <w:rPr>
          <w:rFonts w:ascii="Traditional Arabic" w:hAnsi="Traditional Arabic" w:cs="Traditional Arabic" w:hint="cs"/>
          <w:rtl/>
        </w:rPr>
        <w:t>آن‌ها</w:t>
      </w:r>
      <w:r w:rsidRPr="001872FB">
        <w:rPr>
          <w:rFonts w:ascii="Traditional Arabic" w:hAnsi="Traditional Arabic" w:cs="Traditional Arabic" w:hint="cs"/>
          <w:rtl/>
        </w:rPr>
        <w:t xml:space="preserve"> باید به </w:t>
      </w:r>
      <w:r w:rsidR="00E13DC6" w:rsidRPr="001872FB">
        <w:rPr>
          <w:rFonts w:ascii="Traditional Arabic" w:hAnsi="Traditional Arabic" w:cs="Traditional Arabic" w:hint="cs"/>
          <w:rtl/>
        </w:rPr>
        <w:t>دوره‌های</w:t>
      </w:r>
      <w:r w:rsidRPr="001872FB">
        <w:rPr>
          <w:rFonts w:ascii="Traditional Arabic" w:hAnsi="Traditional Arabic" w:cs="Traditional Arabic" w:hint="cs"/>
          <w:rtl/>
        </w:rPr>
        <w:t xml:space="preserve"> قبل </w:t>
      </w:r>
      <w:r w:rsidR="00E13DC6" w:rsidRPr="001872FB">
        <w:rPr>
          <w:rFonts w:ascii="Traditional Arabic" w:hAnsi="Traditional Arabic" w:cs="Traditional Arabic" w:hint="cs"/>
          <w:rtl/>
        </w:rPr>
        <w:t>برگردد</w:t>
      </w:r>
      <w:r w:rsidR="00A014B6">
        <w:rPr>
          <w:rFonts w:ascii="Traditional Arabic" w:hAnsi="Traditional Arabic" w:cs="Traditional Arabic"/>
          <w:rtl/>
        </w:rPr>
        <w:t xml:space="preserve"> </w:t>
      </w:r>
      <w:r w:rsidRPr="001872FB">
        <w:rPr>
          <w:rFonts w:ascii="Traditional Arabic" w:hAnsi="Traditional Arabic" w:cs="Traditional Arabic" w:hint="cs"/>
          <w:rtl/>
        </w:rPr>
        <w:t xml:space="preserve">تا اینکه به عصر حیات </w:t>
      </w:r>
      <w:r w:rsidR="00E13DC6" w:rsidRPr="001872FB">
        <w:rPr>
          <w:rFonts w:ascii="Traditional Arabic" w:hAnsi="Traditional Arabic" w:cs="Traditional Arabic" w:hint="cs"/>
          <w:rtl/>
        </w:rPr>
        <w:t>محدثین</w:t>
      </w:r>
      <w:r w:rsidRPr="001872FB">
        <w:rPr>
          <w:rFonts w:ascii="Traditional Arabic" w:hAnsi="Traditional Arabic" w:cs="Traditional Arabic" w:hint="cs"/>
          <w:rtl/>
        </w:rPr>
        <w:t xml:space="preserve"> برسد</w:t>
      </w:r>
      <w:r w:rsidR="00A37AA0" w:rsidRPr="001872FB">
        <w:rPr>
          <w:rFonts w:ascii="Traditional Arabic" w:hAnsi="Traditional Arabic" w:cs="Traditional Arabic" w:hint="cs"/>
          <w:rtl/>
        </w:rPr>
        <w:t>.</w:t>
      </w:r>
    </w:p>
    <w:p w:rsidR="00A37AA0" w:rsidRPr="001872FB" w:rsidRDefault="00A37AA0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شیاع </w:t>
      </w:r>
      <w:r w:rsidR="00E13DC6" w:rsidRPr="001872FB">
        <w:rPr>
          <w:rFonts w:ascii="Traditional Arabic" w:hAnsi="Traditional Arabic" w:cs="Traditional Arabic" w:hint="cs"/>
          <w:rtl/>
        </w:rPr>
        <w:t>باواسطه‌ای</w:t>
      </w:r>
      <w:r w:rsidRPr="001872FB">
        <w:rPr>
          <w:rFonts w:ascii="Traditional Arabic" w:hAnsi="Traditional Arabic" w:cs="Traditional Arabic" w:hint="cs"/>
          <w:rtl/>
        </w:rPr>
        <w:t xml:space="preserve"> که </w:t>
      </w:r>
      <w:r w:rsidR="00E13DC6" w:rsidRPr="001872FB">
        <w:rPr>
          <w:rFonts w:ascii="Traditional Arabic" w:hAnsi="Traditional Arabic" w:cs="Traditional Arabic" w:hint="cs"/>
          <w:rtl/>
        </w:rPr>
        <w:t>می‌خواهد</w:t>
      </w:r>
      <w:r w:rsidRPr="001872FB">
        <w:rPr>
          <w:rFonts w:ascii="Traditional Arabic" w:hAnsi="Traditional Arabic" w:cs="Traditional Arabic" w:hint="cs"/>
          <w:rtl/>
        </w:rPr>
        <w:t xml:space="preserve"> چند نسل منتقل بشود، نیازمند جایگاه بالایی در آن اشخاص است که نفوذ نام و نشانشان بتواند از حدود چند قرن بگذرد و در جامعه علمی به </w:t>
      </w:r>
      <w:r w:rsidR="00E13DC6" w:rsidRPr="001872FB">
        <w:rPr>
          <w:rFonts w:ascii="Traditional Arabic" w:hAnsi="Traditional Arabic" w:cs="Traditional Arabic" w:hint="cs"/>
          <w:rtl/>
        </w:rPr>
        <w:t>نسل‌های</w:t>
      </w:r>
      <w:r w:rsidRPr="001872FB">
        <w:rPr>
          <w:rFonts w:ascii="Traditional Arabic" w:hAnsi="Traditional Arabic" w:cs="Traditional Arabic" w:hint="cs"/>
          <w:rtl/>
        </w:rPr>
        <w:t xml:space="preserve"> دیگر منتقل بشود</w:t>
      </w:r>
      <w:r w:rsidR="00E4146F" w:rsidRPr="001872FB">
        <w:rPr>
          <w:rFonts w:ascii="Traditional Arabic" w:hAnsi="Traditional Arabic" w:cs="Traditional Arabic" w:hint="cs"/>
          <w:rtl/>
        </w:rPr>
        <w:t>.</w:t>
      </w:r>
    </w:p>
    <w:p w:rsidR="00E4146F" w:rsidRPr="001872FB" w:rsidRDefault="00E4146F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مشکل است که به طور مثال نجاشی، همه توثیقات و تضعیفاتش مستند به یک شیاعی باشد که متصل به عصر زندگی محدثین باشد</w:t>
      </w:r>
      <w:r w:rsidR="00CA6089" w:rsidRPr="001872FB">
        <w:rPr>
          <w:rFonts w:ascii="Traditional Arabic" w:hAnsi="Traditional Arabic" w:cs="Traditional Arabic" w:hint="cs"/>
          <w:rtl/>
        </w:rPr>
        <w:t>.</w:t>
      </w:r>
    </w:p>
    <w:p w:rsidR="00E13DC6" w:rsidRPr="00A014B6" w:rsidRDefault="00E13DC6" w:rsidP="001450A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96591142"/>
      <w:r w:rsidRPr="00A014B6">
        <w:rPr>
          <w:rFonts w:ascii="Traditional Arabic" w:hAnsi="Traditional Arabic" w:cs="Traditional Arabic" w:hint="cs"/>
          <w:color w:val="FF0000"/>
          <w:rtl/>
        </w:rPr>
        <w:t>مشکلات علم به وثوق یا تضعیف روات متقدم</w:t>
      </w:r>
      <w:bookmarkEnd w:id="27"/>
    </w:p>
    <w:p w:rsidR="00CA6089" w:rsidRPr="001872FB" w:rsidRDefault="00CA6089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نکاتی که </w:t>
      </w:r>
      <w:r w:rsidR="00E13DC6" w:rsidRPr="001872FB">
        <w:rPr>
          <w:rFonts w:ascii="Traditional Arabic" w:hAnsi="Traditional Arabic" w:cs="Traditional Arabic" w:hint="cs"/>
          <w:rtl/>
        </w:rPr>
        <w:t>دشواری‌هایی</w:t>
      </w:r>
      <w:r w:rsidR="00A014B6">
        <w:rPr>
          <w:rFonts w:ascii="Traditional Arabic" w:hAnsi="Traditional Arabic" w:cs="Traditional Arabic" w:hint="cs"/>
          <w:rtl/>
        </w:rPr>
        <w:t xml:space="preserve"> در بردارد</w:t>
      </w:r>
      <w:r w:rsidRPr="001872FB">
        <w:rPr>
          <w:rFonts w:ascii="Traditional Arabic" w:hAnsi="Traditional Arabic" w:cs="Traditional Arabic" w:hint="cs"/>
          <w:rtl/>
        </w:rPr>
        <w:t xml:space="preserve">، </w:t>
      </w:r>
      <w:r w:rsidR="00E13DC6" w:rsidRPr="001872FB">
        <w:rPr>
          <w:rFonts w:ascii="Traditional Arabic" w:hAnsi="Traditional Arabic" w:cs="Traditional Arabic" w:hint="cs"/>
          <w:rtl/>
        </w:rPr>
        <w:t>عبارت‌اند</w:t>
      </w:r>
      <w:r w:rsidRPr="001872FB">
        <w:rPr>
          <w:rFonts w:ascii="Traditional Arabic" w:hAnsi="Traditional Arabic" w:cs="Traditional Arabic" w:hint="cs"/>
          <w:rtl/>
        </w:rPr>
        <w:t xml:space="preserve"> از:</w:t>
      </w:r>
    </w:p>
    <w:p w:rsidR="00CA6089" w:rsidRPr="001872FB" w:rsidRDefault="00CA6089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1 - فاصله نسلی و زمانی است.</w:t>
      </w:r>
    </w:p>
    <w:p w:rsidR="00CA6089" w:rsidRPr="001872FB" w:rsidRDefault="00CA6089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2 – کثرت افرادی است که محل بحث و کلام هستند.</w:t>
      </w:r>
    </w:p>
    <w:p w:rsidR="00CA6089" w:rsidRPr="001872FB" w:rsidRDefault="00CA6089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lastRenderedPageBreak/>
        <w:t xml:space="preserve">3 –عبارات </w:t>
      </w:r>
      <w:r w:rsidR="00E13DC6" w:rsidRPr="001872FB">
        <w:rPr>
          <w:rFonts w:ascii="Traditional Arabic" w:hAnsi="Traditional Arabic" w:cs="Traditional Arabic" w:hint="cs"/>
          <w:rtl/>
        </w:rPr>
        <w:t>چهارکتاب</w:t>
      </w:r>
      <w:r w:rsidRPr="001872FB">
        <w:rPr>
          <w:rFonts w:ascii="Traditional Arabic" w:hAnsi="Traditional Arabic" w:cs="Traditional Arabic" w:hint="cs"/>
          <w:rtl/>
        </w:rPr>
        <w:t xml:space="preserve"> معروف رجالی </w:t>
      </w:r>
      <w:r w:rsidR="00E13DC6" w:rsidRPr="001872FB">
        <w:rPr>
          <w:rFonts w:ascii="Traditional Arabic" w:hAnsi="Traditional Arabic" w:cs="Traditional Arabic" w:hint="cs"/>
          <w:rtl/>
        </w:rPr>
        <w:t>باهم</w:t>
      </w:r>
      <w:r w:rsidRPr="001872FB">
        <w:rPr>
          <w:rFonts w:ascii="Traditional Arabic" w:hAnsi="Traditional Arabic" w:cs="Traditional Arabic" w:hint="cs"/>
          <w:rtl/>
        </w:rPr>
        <w:t xml:space="preserve"> تعارض و فرق دارند.</w:t>
      </w:r>
    </w:p>
    <w:p w:rsidR="00CA6089" w:rsidRPr="001872FB" w:rsidRDefault="00260BAB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در باب </w:t>
      </w:r>
      <w:r w:rsidR="00E13DC6" w:rsidRPr="001872FB">
        <w:rPr>
          <w:rFonts w:ascii="Traditional Arabic" w:hAnsi="Traditional Arabic" w:cs="Traditional Arabic" w:hint="cs"/>
          <w:rtl/>
        </w:rPr>
        <w:t>گزارش‌ها</w:t>
      </w:r>
      <w:r w:rsidRPr="001872FB">
        <w:rPr>
          <w:rFonts w:ascii="Traditional Arabic" w:hAnsi="Traditional Arabic" w:cs="Traditional Arabic" w:hint="cs"/>
          <w:rtl/>
        </w:rPr>
        <w:t xml:space="preserve">ی کشی، نجاشی، شیخ از احوال روات، مستند به یک شیاع و </w:t>
      </w:r>
      <w:r w:rsidR="00E13DC6" w:rsidRPr="001872FB">
        <w:rPr>
          <w:rFonts w:ascii="Traditional Arabic" w:hAnsi="Traditional Arabic" w:cs="Traditional Arabic" w:hint="cs"/>
          <w:rtl/>
        </w:rPr>
        <w:t>ذهنی‌ات</w:t>
      </w:r>
      <w:r w:rsidRPr="001872FB">
        <w:rPr>
          <w:rFonts w:ascii="Traditional Arabic" w:hAnsi="Traditional Arabic" w:cs="Traditional Arabic" w:hint="cs"/>
          <w:rtl/>
        </w:rPr>
        <w:t xml:space="preserve"> و ارتکاز گسترده و اطمینان آور در جامعه علمی است، سه نظریه وجود دارد:</w:t>
      </w:r>
    </w:p>
    <w:p w:rsidR="00260BAB" w:rsidRPr="001872FB" w:rsidRDefault="00260BAB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1 – عمدتاً </w:t>
      </w:r>
      <w:r w:rsidR="00E13DC6" w:rsidRPr="001872FB">
        <w:rPr>
          <w:rFonts w:ascii="Traditional Arabic" w:hAnsi="Traditional Arabic" w:cs="Traditional Arabic" w:hint="cs"/>
          <w:rtl/>
        </w:rPr>
        <w:t>گزارش‌ها</w:t>
      </w:r>
      <w:r w:rsidRPr="001872FB">
        <w:rPr>
          <w:rFonts w:ascii="Traditional Arabic" w:hAnsi="Traditional Arabic" w:cs="Traditional Arabic" w:hint="cs"/>
          <w:rtl/>
        </w:rPr>
        <w:t xml:space="preserve">یی که در کتب اربعه آمده است، مستند به ارتکاز و شیاع عصر بزرگواران است، شیاعی که از </w:t>
      </w:r>
      <w:r w:rsidR="00E13DC6" w:rsidRPr="001872FB">
        <w:rPr>
          <w:rFonts w:ascii="Traditional Arabic" w:hAnsi="Traditional Arabic" w:cs="Traditional Arabic" w:hint="cs"/>
          <w:rtl/>
        </w:rPr>
        <w:t>نسل‌های</w:t>
      </w:r>
      <w:r w:rsidRPr="001872FB">
        <w:rPr>
          <w:rFonts w:ascii="Traditional Arabic" w:hAnsi="Traditional Arabic" w:cs="Traditional Arabic" w:hint="cs"/>
          <w:rtl/>
        </w:rPr>
        <w:t xml:space="preserve"> قبلی هم منتقل شده است، خیلی از افراد </w:t>
      </w:r>
      <w:r w:rsidR="00E13DC6" w:rsidRPr="001872FB">
        <w:rPr>
          <w:rFonts w:ascii="Traditional Arabic" w:hAnsi="Traditional Arabic" w:cs="Traditional Arabic" w:hint="cs"/>
          <w:rtl/>
        </w:rPr>
        <w:t>بنابراین</w:t>
      </w:r>
      <w:r w:rsidRPr="001872FB">
        <w:rPr>
          <w:rFonts w:ascii="Traditional Arabic" w:hAnsi="Traditional Arabic" w:cs="Traditional Arabic" w:hint="cs"/>
          <w:rtl/>
        </w:rPr>
        <w:t xml:space="preserve"> نظریه عمل </w:t>
      </w:r>
      <w:r w:rsidR="00E13DC6" w:rsidRPr="001872FB">
        <w:rPr>
          <w:rFonts w:ascii="Traditional Arabic" w:hAnsi="Traditional Arabic" w:cs="Traditional Arabic" w:hint="cs"/>
          <w:rtl/>
        </w:rPr>
        <w:t>می‌کنند</w:t>
      </w:r>
      <w:r w:rsidR="00431C38" w:rsidRPr="001872FB">
        <w:rPr>
          <w:rFonts w:ascii="Traditional Arabic" w:hAnsi="Traditional Arabic" w:cs="Traditional Arabic" w:hint="cs"/>
          <w:rtl/>
        </w:rPr>
        <w:t>.</w:t>
      </w:r>
    </w:p>
    <w:p w:rsidR="00431C38" w:rsidRPr="001872FB" w:rsidRDefault="00431C38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2 – شیاع </w:t>
      </w:r>
      <w:r w:rsidR="00E13DC6" w:rsidRPr="001872FB">
        <w:rPr>
          <w:rFonts w:ascii="Traditional Arabic" w:hAnsi="Traditional Arabic" w:cs="Traditional Arabic" w:hint="cs"/>
          <w:rtl/>
        </w:rPr>
        <w:t>علی‌الاصول</w:t>
      </w:r>
      <w:r w:rsidRPr="001872FB">
        <w:rPr>
          <w:rFonts w:ascii="Traditional Arabic" w:hAnsi="Traditional Arabic" w:cs="Traditional Arabic" w:hint="cs"/>
          <w:rtl/>
        </w:rPr>
        <w:t xml:space="preserve"> به این صورت نیست.</w:t>
      </w:r>
    </w:p>
    <w:p w:rsidR="00431C38" w:rsidRPr="001872FB" w:rsidRDefault="00431C38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3 – جمعی از </w:t>
      </w:r>
      <w:r w:rsidR="00E13DC6" w:rsidRPr="001872FB">
        <w:rPr>
          <w:rFonts w:ascii="Traditional Arabic" w:hAnsi="Traditional Arabic" w:cs="Traditional Arabic" w:hint="cs"/>
          <w:rtl/>
        </w:rPr>
        <w:t>نام‌آور</w:t>
      </w:r>
      <w:r w:rsidRPr="001872FB">
        <w:rPr>
          <w:rFonts w:ascii="Traditional Arabic" w:hAnsi="Traditional Arabic" w:cs="Traditional Arabic" w:hint="cs"/>
          <w:rtl/>
        </w:rPr>
        <w:t xml:space="preserve">ان </w:t>
      </w:r>
      <w:r w:rsidR="001450A4" w:rsidRPr="001872FB">
        <w:rPr>
          <w:rFonts w:ascii="Traditional Arabic" w:hAnsi="Traditional Arabic" w:cs="Traditional Arabic" w:hint="cs"/>
          <w:rtl/>
        </w:rPr>
        <w:t>ازلحاظ</w:t>
      </w:r>
      <w:r w:rsidRPr="001872FB">
        <w:rPr>
          <w:rFonts w:ascii="Traditional Arabic" w:hAnsi="Traditional Arabic" w:cs="Traditional Arabic" w:hint="cs"/>
          <w:rtl/>
        </w:rPr>
        <w:t xml:space="preserve"> حدیث و امثالهم، وضعشان در </w:t>
      </w:r>
      <w:r w:rsidR="00E13DC6" w:rsidRPr="001872FB">
        <w:rPr>
          <w:rFonts w:ascii="Traditional Arabic" w:hAnsi="Traditional Arabic" w:cs="Traditional Arabic" w:hint="cs"/>
          <w:rtl/>
        </w:rPr>
        <w:t>ذهنی‌ات</w:t>
      </w:r>
      <w:r w:rsidRPr="001872FB">
        <w:rPr>
          <w:rFonts w:ascii="Traditional Arabic" w:hAnsi="Traditional Arabic" w:cs="Traditional Arabic" w:hint="cs"/>
          <w:rtl/>
        </w:rPr>
        <w:t xml:space="preserve"> رایج و </w:t>
      </w:r>
      <w:r w:rsidR="00E13DC6" w:rsidRPr="001872FB">
        <w:rPr>
          <w:rFonts w:ascii="Traditional Arabic" w:hAnsi="Traditional Arabic" w:cs="Traditional Arabic" w:hint="cs"/>
          <w:rtl/>
        </w:rPr>
        <w:t>متداول</w:t>
      </w:r>
      <w:r w:rsidRPr="001872FB">
        <w:rPr>
          <w:rFonts w:ascii="Traditional Arabic" w:hAnsi="Traditional Arabic" w:cs="Traditional Arabic" w:hint="cs"/>
          <w:rtl/>
        </w:rPr>
        <w:t xml:space="preserve"> علمی مشخص بوده و این بزرگواران هم از همان </w:t>
      </w:r>
      <w:r w:rsidR="00E13DC6" w:rsidRPr="001872FB">
        <w:rPr>
          <w:rFonts w:ascii="Traditional Arabic" w:hAnsi="Traditional Arabic" w:cs="Traditional Arabic" w:hint="cs"/>
          <w:rtl/>
        </w:rPr>
        <w:t>ذهنی‌ات</w:t>
      </w:r>
      <w:r w:rsidRPr="001872FB">
        <w:rPr>
          <w:rFonts w:ascii="Traditional Arabic" w:hAnsi="Traditional Arabic" w:cs="Traditional Arabic" w:hint="cs"/>
          <w:rtl/>
        </w:rPr>
        <w:t xml:space="preserve"> نقل </w:t>
      </w:r>
      <w:r w:rsidR="00E13DC6" w:rsidRPr="001872FB">
        <w:rPr>
          <w:rFonts w:ascii="Traditional Arabic" w:hAnsi="Traditional Arabic" w:cs="Traditional Arabic" w:hint="cs"/>
          <w:rtl/>
        </w:rPr>
        <w:t>می‌کنند</w:t>
      </w:r>
      <w:r w:rsidRPr="001872FB">
        <w:rPr>
          <w:rFonts w:ascii="Traditional Arabic" w:hAnsi="Traditional Arabic" w:cs="Traditional Arabic" w:hint="cs"/>
          <w:rtl/>
        </w:rPr>
        <w:t xml:space="preserve">، البته خیلی از روات هم از این </w:t>
      </w:r>
      <w:r w:rsidR="00E13DC6" w:rsidRPr="001872FB">
        <w:rPr>
          <w:rFonts w:ascii="Traditional Arabic" w:hAnsi="Traditional Arabic" w:cs="Traditional Arabic" w:hint="cs"/>
          <w:rtl/>
        </w:rPr>
        <w:t>ویژگی‌ها</w:t>
      </w:r>
      <w:r w:rsidRPr="001872FB">
        <w:rPr>
          <w:rFonts w:ascii="Traditional Arabic" w:hAnsi="Traditional Arabic" w:cs="Traditional Arabic" w:hint="cs"/>
          <w:rtl/>
        </w:rPr>
        <w:t xml:space="preserve"> برخوردار نیستند</w:t>
      </w:r>
      <w:r w:rsidR="00151721" w:rsidRPr="001872FB">
        <w:rPr>
          <w:rFonts w:ascii="Traditional Arabic" w:hAnsi="Traditional Arabic" w:cs="Traditional Arabic" w:hint="cs"/>
          <w:rtl/>
        </w:rPr>
        <w:t xml:space="preserve"> که اطمینان حاصل بشود که احوال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151721" w:rsidRPr="001872FB">
        <w:rPr>
          <w:rFonts w:ascii="Traditional Arabic" w:hAnsi="Traditional Arabic" w:cs="Traditional Arabic" w:hint="cs"/>
          <w:rtl/>
        </w:rPr>
        <w:t xml:space="preserve"> مستند به یک </w:t>
      </w:r>
      <w:r w:rsidR="00E13DC6" w:rsidRPr="001872FB">
        <w:rPr>
          <w:rFonts w:ascii="Traditional Arabic" w:hAnsi="Traditional Arabic" w:cs="Traditional Arabic" w:hint="cs"/>
          <w:rtl/>
        </w:rPr>
        <w:t>ذهنی‌ات</w:t>
      </w:r>
      <w:r w:rsidR="00151721" w:rsidRPr="001872FB">
        <w:rPr>
          <w:rFonts w:ascii="Traditional Arabic" w:hAnsi="Traditional Arabic" w:cs="Traditional Arabic" w:hint="cs"/>
          <w:rtl/>
        </w:rPr>
        <w:t xml:space="preserve"> عمومی جامعه علمی است</w:t>
      </w:r>
      <w:r w:rsidR="00D265ED" w:rsidRPr="001872FB">
        <w:rPr>
          <w:rFonts w:ascii="Traditional Arabic" w:hAnsi="Traditional Arabic" w:cs="Traditional Arabic" w:hint="cs"/>
          <w:rtl/>
        </w:rPr>
        <w:t>.</w:t>
      </w:r>
    </w:p>
    <w:p w:rsidR="00D265ED" w:rsidRPr="001872FB" w:rsidRDefault="00D265ED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اگر نظریه اول پذیرفته شود، یعنی گفته شود: همه آنچه در کتب رجالی آمده، </w:t>
      </w:r>
      <w:r w:rsidR="00E13DC6" w:rsidRPr="001872FB">
        <w:rPr>
          <w:rFonts w:ascii="Traditional Arabic" w:hAnsi="Traditional Arabic" w:cs="Traditional Arabic" w:hint="cs"/>
          <w:rtl/>
        </w:rPr>
        <w:t>حکایت‌گر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ذهنی‌ات</w:t>
      </w:r>
      <w:r w:rsidRPr="001872FB">
        <w:rPr>
          <w:rFonts w:ascii="Traditional Arabic" w:hAnsi="Traditional Arabic" w:cs="Traditional Arabic" w:hint="cs"/>
          <w:rtl/>
        </w:rPr>
        <w:t xml:space="preserve"> جاافتاده و شیاع در جامعه علمی است، در این صورت </w:t>
      </w:r>
      <w:r w:rsidR="00E13DC6" w:rsidRPr="001872FB">
        <w:rPr>
          <w:rFonts w:ascii="Traditional Arabic" w:hAnsi="Traditional Arabic" w:cs="Traditional Arabic" w:hint="cs"/>
          <w:rtl/>
        </w:rPr>
        <w:t>نتیجه‌گیری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 که این شهادات و اخبارات معتبر هستند و هیچ انسدادی در مسیر اجتهاد او وجود ندارد</w:t>
      </w:r>
      <w:r w:rsidR="00CD4A07" w:rsidRPr="001872FB">
        <w:rPr>
          <w:rFonts w:ascii="Traditional Arabic" w:hAnsi="Traditional Arabic" w:cs="Traditional Arabic" w:hint="cs"/>
          <w:rtl/>
        </w:rPr>
        <w:t xml:space="preserve">، طبق این اخبار و </w:t>
      </w:r>
      <w:r w:rsidR="00E13DC6" w:rsidRPr="001872FB">
        <w:rPr>
          <w:rFonts w:ascii="Traditional Arabic" w:hAnsi="Traditional Arabic" w:cs="Traditional Arabic" w:hint="cs"/>
          <w:rtl/>
        </w:rPr>
        <w:t>گزارش‌ها</w:t>
      </w:r>
      <w:r w:rsidR="00CD4A07" w:rsidRPr="001872FB">
        <w:rPr>
          <w:rFonts w:ascii="Traditional Arabic" w:hAnsi="Traditional Arabic" w:cs="Traditional Arabic" w:hint="cs"/>
          <w:rtl/>
        </w:rPr>
        <w:t xml:space="preserve"> عمل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="00CD4A07" w:rsidRPr="001872FB">
        <w:rPr>
          <w:rFonts w:ascii="Traditional Arabic" w:hAnsi="Traditional Arabic" w:cs="Traditional Arabic" w:hint="cs"/>
          <w:rtl/>
        </w:rPr>
        <w:t>.</w:t>
      </w:r>
    </w:p>
    <w:p w:rsidR="00CD4A07" w:rsidRPr="001872FB" w:rsidRDefault="00CD4A07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نظریه دوم در یک انسداد قرار </w:t>
      </w:r>
      <w:r w:rsidR="00E13DC6" w:rsidRPr="001872FB">
        <w:rPr>
          <w:rFonts w:ascii="Traditional Arabic" w:hAnsi="Traditional Arabic" w:cs="Traditional Arabic" w:hint="cs"/>
          <w:rtl/>
        </w:rPr>
        <w:t>می‌گیرد</w:t>
      </w:r>
      <w:r w:rsidRPr="001872FB">
        <w:rPr>
          <w:rFonts w:ascii="Traditional Arabic" w:hAnsi="Traditional Arabic" w:cs="Traditional Arabic" w:hint="cs"/>
          <w:rtl/>
        </w:rPr>
        <w:t xml:space="preserve"> و اگر بعضی </w:t>
      </w:r>
      <w:r w:rsidR="00E13DC6" w:rsidRPr="001872FB">
        <w:rPr>
          <w:rFonts w:ascii="Traditional Arabic" w:hAnsi="Traditional Arabic" w:cs="Traditional Arabic" w:hint="cs"/>
          <w:rtl/>
        </w:rPr>
        <w:t>راه‌ها</w:t>
      </w:r>
      <w:r w:rsidRPr="001872FB">
        <w:rPr>
          <w:rFonts w:ascii="Traditional Arabic" w:hAnsi="Traditional Arabic" w:cs="Traditional Arabic" w:hint="cs"/>
          <w:rtl/>
        </w:rPr>
        <w:t xml:space="preserve"> دیگر که بیان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، پذیرفته </w:t>
      </w:r>
      <w:r w:rsidR="00B558F3" w:rsidRPr="001872FB">
        <w:rPr>
          <w:rFonts w:ascii="Traditional Arabic" w:hAnsi="Traditional Arabic" w:cs="Traditional Arabic" w:hint="cs"/>
          <w:rtl/>
        </w:rPr>
        <w:t>نشود، این فرد باید انسدادی بشود و</w:t>
      </w:r>
      <w:r w:rsidRPr="001872FB">
        <w:rPr>
          <w:rFonts w:ascii="Traditional Arabic" w:hAnsi="Traditional Arabic" w:cs="Traditional Arabic" w:hint="cs"/>
          <w:rtl/>
        </w:rPr>
        <w:t xml:space="preserve"> اینکه شیخ یا نجاشی یا کشی بیان </w:t>
      </w:r>
      <w:r w:rsidR="00E13DC6" w:rsidRPr="001872FB">
        <w:rPr>
          <w:rFonts w:ascii="Traditional Arabic" w:hAnsi="Traditional Arabic" w:cs="Traditional Arabic" w:hint="cs"/>
          <w:rtl/>
        </w:rPr>
        <w:t>می‌کنند</w:t>
      </w:r>
      <w:r w:rsidRPr="001872FB">
        <w:rPr>
          <w:rFonts w:ascii="Traditional Arabic" w:hAnsi="Traditional Arabic" w:cs="Traditional Arabic" w:hint="cs"/>
          <w:rtl/>
        </w:rPr>
        <w:t>: ثقةٌ، ضعیفٌ و امثالهم، مرسلات است که اعتبار ندارد</w:t>
      </w:r>
      <w:r w:rsidR="00B558F3" w:rsidRPr="001872FB">
        <w:rPr>
          <w:rFonts w:ascii="Traditional Arabic" w:hAnsi="Traditional Arabic" w:cs="Traditional Arabic" w:hint="cs"/>
          <w:rtl/>
        </w:rPr>
        <w:t xml:space="preserve"> و خبرهای ظنی غیر معتبر در کتب رجالی متقدم است، اما چون روایات </w:t>
      </w:r>
      <w:r w:rsidR="00E13DC6" w:rsidRPr="001872FB">
        <w:rPr>
          <w:rFonts w:ascii="Traditional Arabic" w:hAnsi="Traditional Arabic" w:cs="Traditional Arabic" w:hint="cs"/>
          <w:rtl/>
        </w:rPr>
        <w:t>مرسل‌هاست</w:t>
      </w:r>
      <w:r w:rsidR="00B558F3" w:rsidRPr="001872FB">
        <w:rPr>
          <w:rFonts w:ascii="Traditional Arabic" w:hAnsi="Traditional Arabic" w:cs="Traditional Arabic" w:hint="cs"/>
          <w:rtl/>
        </w:rPr>
        <w:t xml:space="preserve"> و شیاع هم نیست، اعتباری ندارند</w:t>
      </w:r>
      <w:r w:rsidR="00D0683B" w:rsidRPr="001872FB">
        <w:rPr>
          <w:rFonts w:ascii="Traditional Arabic" w:hAnsi="Traditional Arabic" w:cs="Traditional Arabic" w:hint="cs"/>
          <w:rtl/>
        </w:rPr>
        <w:t>.</w:t>
      </w:r>
    </w:p>
    <w:p w:rsidR="00D0683B" w:rsidRPr="001872FB" w:rsidRDefault="00D0683B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قائلین به نظریه دوم، بعد از انسداد، دلیل انسداد را جاری </w:t>
      </w:r>
      <w:r w:rsidR="00E13DC6" w:rsidRPr="001872FB">
        <w:rPr>
          <w:rFonts w:ascii="Traditional Arabic" w:hAnsi="Traditional Arabic" w:cs="Traditional Arabic" w:hint="cs"/>
          <w:rtl/>
        </w:rPr>
        <w:t>می‌کنند</w:t>
      </w:r>
      <w:r w:rsidRPr="001872FB">
        <w:rPr>
          <w:rFonts w:ascii="Traditional Arabic" w:hAnsi="Traditional Arabic" w:cs="Traditional Arabic" w:hint="cs"/>
          <w:rtl/>
        </w:rPr>
        <w:t xml:space="preserve">، دلیل انسداد اجمالش این است که </w:t>
      </w:r>
      <w:r w:rsidR="00E13DC6" w:rsidRPr="001872FB">
        <w:rPr>
          <w:rFonts w:ascii="Traditional Arabic" w:hAnsi="Traditional Arabic" w:cs="Traditional Arabic" w:hint="cs"/>
          <w:rtl/>
        </w:rPr>
        <w:t>می‌گویند</w:t>
      </w:r>
      <w:r w:rsidRPr="001872FB">
        <w:rPr>
          <w:rFonts w:ascii="Traditional Arabic" w:hAnsi="Traditional Arabic" w:cs="Traditional Arabic" w:hint="cs"/>
          <w:rtl/>
        </w:rPr>
        <w:t xml:space="preserve"> در این روات افراد معتبر زیاد هستند، از طرف دیگر راهی نیست که از اوضاع این افراد باخبر بشوند، دلیل انسداد </w:t>
      </w:r>
      <w:r w:rsidR="00E13DC6" w:rsidRPr="001872FB">
        <w:rPr>
          <w:rFonts w:ascii="Traditional Arabic" w:hAnsi="Traditional Arabic" w:cs="Traditional Arabic" w:hint="cs"/>
          <w:rtl/>
        </w:rPr>
        <w:t>می‌گوید</w:t>
      </w:r>
      <w:r w:rsidRPr="001872FB">
        <w:rPr>
          <w:rFonts w:ascii="Traditional Arabic" w:hAnsi="Traditional Arabic" w:cs="Traditional Arabic" w:hint="cs"/>
          <w:rtl/>
        </w:rPr>
        <w:t>: ظن مطلق حجت است، مطلق ظن به وثوق این افراد حجت است</w:t>
      </w:r>
      <w:r w:rsidR="00E661C9" w:rsidRPr="001872FB">
        <w:rPr>
          <w:rFonts w:ascii="Traditional Arabic" w:hAnsi="Traditional Arabic" w:cs="Traditional Arabic" w:hint="cs"/>
          <w:rtl/>
        </w:rPr>
        <w:t xml:space="preserve">، راه ظن به وثوق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E661C9" w:rsidRPr="001872FB">
        <w:rPr>
          <w:rFonts w:ascii="Traditional Arabic" w:hAnsi="Traditional Arabic" w:cs="Traditional Arabic" w:hint="cs"/>
          <w:rtl/>
        </w:rPr>
        <w:t xml:space="preserve">، منحصر در این نیست که نجاشی و شیخ و کشی ثقةٌ بگویند، بلکه </w:t>
      </w:r>
      <w:r w:rsidR="00E13DC6" w:rsidRPr="001872FB">
        <w:rPr>
          <w:rFonts w:ascii="Traditional Arabic" w:hAnsi="Traditional Arabic" w:cs="Traditional Arabic" w:hint="cs"/>
          <w:rtl/>
        </w:rPr>
        <w:t>همین‌که</w:t>
      </w:r>
      <w:r w:rsidR="00E661C9" w:rsidRPr="001872FB">
        <w:rPr>
          <w:rFonts w:ascii="Traditional Arabic" w:hAnsi="Traditional Arabic" w:cs="Traditional Arabic" w:hint="cs"/>
          <w:rtl/>
        </w:rPr>
        <w:t xml:space="preserve"> این راوی روایات زیادی نقل کرده و قول به تضعیفی برای او وجود ندارد، لذا معتبر است، ظن مطلق حجت است.</w:t>
      </w:r>
    </w:p>
    <w:p w:rsidR="00E661C9" w:rsidRPr="001872FB" w:rsidRDefault="00E661C9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فرق اول و دوم این است که راه اول در محدوده معینی توثیق و تضعیف را درست </w:t>
      </w:r>
      <w:r w:rsidR="00E13DC6" w:rsidRPr="001872FB">
        <w:rPr>
          <w:rFonts w:ascii="Traditional Arabic" w:hAnsi="Traditional Arabic" w:cs="Traditional Arabic" w:hint="cs"/>
          <w:rtl/>
        </w:rPr>
        <w:t>می‌کند</w:t>
      </w:r>
      <w:r w:rsidRPr="001872FB">
        <w:rPr>
          <w:rFonts w:ascii="Traditional Arabic" w:hAnsi="Traditional Arabic" w:cs="Traditional Arabic" w:hint="cs"/>
          <w:rtl/>
        </w:rPr>
        <w:t xml:space="preserve">، اما در راه دوم، دست فقیه برای توثیق و تضعیف </w:t>
      </w:r>
      <w:r w:rsidR="00E13DC6" w:rsidRPr="001872FB">
        <w:rPr>
          <w:rFonts w:ascii="Traditional Arabic" w:hAnsi="Traditional Arabic" w:cs="Traditional Arabic" w:hint="cs"/>
          <w:rtl/>
        </w:rPr>
        <w:t>بازتر</w:t>
      </w:r>
      <w:r w:rsidRPr="001872FB">
        <w:rPr>
          <w:rFonts w:ascii="Traditional Arabic" w:hAnsi="Traditional Arabic" w:cs="Traditional Arabic" w:hint="cs"/>
          <w:rtl/>
        </w:rPr>
        <w:t xml:space="preserve"> است، برای اینکه الزام به این ندارد که اعتماد و اتکا به ثقةٌ یا ضعیفٌ بکند، بلکه فراتر از </w:t>
      </w:r>
      <w:r w:rsidR="00E13DC6" w:rsidRPr="001872FB">
        <w:rPr>
          <w:rFonts w:ascii="Traditional Arabic" w:hAnsi="Traditional Arabic" w:cs="Traditional Arabic" w:hint="cs"/>
          <w:rtl/>
        </w:rPr>
        <w:t>آن‌هم</w:t>
      </w:r>
      <w:r w:rsidRPr="001872FB">
        <w:rPr>
          <w:rFonts w:ascii="Traditional Arabic" w:hAnsi="Traditional Arabic" w:cs="Traditional Arabic" w:hint="cs"/>
          <w:rtl/>
        </w:rPr>
        <w:t xml:space="preserve"> </w:t>
      </w:r>
      <w:r w:rsidR="00E13DC6" w:rsidRPr="001872FB">
        <w:rPr>
          <w:rFonts w:ascii="Traditional Arabic" w:hAnsi="Traditional Arabic" w:cs="Traditional Arabic" w:hint="cs"/>
          <w:rtl/>
        </w:rPr>
        <w:t>می‌تواند</w:t>
      </w:r>
      <w:r w:rsidRPr="001872FB">
        <w:rPr>
          <w:rFonts w:ascii="Traditional Arabic" w:hAnsi="Traditional Arabic" w:cs="Traditional Arabic" w:hint="cs"/>
          <w:rtl/>
        </w:rPr>
        <w:t xml:space="preserve"> قرائنی جمع بکند و به یک شواهدی ظنی پیدا بکند که این فرد ثقه یا ضعیف است.</w:t>
      </w:r>
    </w:p>
    <w:p w:rsidR="00E661C9" w:rsidRPr="001872FB" w:rsidRDefault="00E13DC6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بنا</w:t>
      </w:r>
      <w:r w:rsidRPr="001872FB">
        <w:rPr>
          <w:rFonts w:ascii="Traditional Arabic" w:hAnsi="Traditional Arabic" w:cs="Traditional Arabic"/>
          <w:rtl/>
        </w:rPr>
        <w:t xml:space="preserve"> </w:t>
      </w:r>
      <w:r w:rsidRPr="001872FB">
        <w:rPr>
          <w:rFonts w:ascii="Traditional Arabic" w:hAnsi="Traditional Arabic" w:cs="Traditional Arabic" w:hint="cs"/>
          <w:rtl/>
        </w:rPr>
        <w:t>بر</w:t>
      </w:r>
      <w:r w:rsidR="00E661C9" w:rsidRPr="001872FB">
        <w:rPr>
          <w:rFonts w:ascii="Traditional Arabic" w:hAnsi="Traditional Arabic" w:cs="Traditional Arabic" w:hint="cs"/>
          <w:rtl/>
        </w:rPr>
        <w:t xml:space="preserve"> نظریه اول، توثیق و </w:t>
      </w:r>
      <w:r w:rsidRPr="001872FB">
        <w:rPr>
          <w:rFonts w:ascii="Traditional Arabic" w:hAnsi="Traditional Arabic" w:cs="Traditional Arabic" w:hint="cs"/>
          <w:rtl/>
        </w:rPr>
        <w:t>تضعیف‌ها</w:t>
      </w:r>
      <w:r w:rsidR="00E661C9" w:rsidRPr="001872FB">
        <w:rPr>
          <w:rFonts w:ascii="Traditional Arabic" w:hAnsi="Traditional Arabic" w:cs="Traditional Arabic" w:hint="cs"/>
          <w:rtl/>
        </w:rPr>
        <w:t xml:space="preserve"> به عناوین خودش، </w:t>
      </w:r>
      <w:r w:rsidR="001450A4" w:rsidRPr="001872FB">
        <w:rPr>
          <w:rFonts w:ascii="Traditional Arabic" w:hAnsi="Traditional Arabic" w:cs="Traditional Arabic" w:hint="cs"/>
          <w:rtl/>
        </w:rPr>
        <w:t>به‌عنوان</w:t>
      </w:r>
      <w:r w:rsidR="00E661C9" w:rsidRPr="001872FB">
        <w:rPr>
          <w:rFonts w:ascii="Traditional Arabic" w:hAnsi="Traditional Arabic" w:cs="Traditional Arabic" w:hint="cs"/>
          <w:rtl/>
        </w:rPr>
        <w:t xml:space="preserve"> ظنون خاصه حجت است، </w:t>
      </w:r>
      <w:r w:rsidRPr="001872FB">
        <w:rPr>
          <w:rFonts w:ascii="Traditional Arabic" w:hAnsi="Traditional Arabic" w:cs="Traditional Arabic" w:hint="cs"/>
          <w:rtl/>
        </w:rPr>
        <w:t>به‌عنوان</w:t>
      </w:r>
      <w:r w:rsidR="00E661C9" w:rsidRPr="001872FB">
        <w:rPr>
          <w:rFonts w:ascii="Traditional Arabic" w:hAnsi="Traditional Arabic" w:cs="Traditional Arabic" w:hint="cs"/>
          <w:rtl/>
        </w:rPr>
        <w:t xml:space="preserve"> یک اماره خاصه، یعنی سخن نجاشی و کشی و شیخ، امارات معتبره </w:t>
      </w:r>
      <w:r w:rsidRPr="001872FB">
        <w:rPr>
          <w:rFonts w:ascii="Traditional Arabic" w:hAnsi="Traditional Arabic" w:cs="Traditional Arabic" w:hint="cs"/>
          <w:rtl/>
        </w:rPr>
        <w:t>می‌شوند</w:t>
      </w:r>
      <w:r w:rsidR="00E661C9" w:rsidRPr="001872FB">
        <w:rPr>
          <w:rFonts w:ascii="Traditional Arabic" w:hAnsi="Traditional Arabic" w:cs="Traditional Arabic" w:hint="cs"/>
          <w:rtl/>
        </w:rPr>
        <w:t xml:space="preserve"> و انسان بخصوص </w:t>
      </w:r>
      <w:r w:rsidRPr="001872FB">
        <w:rPr>
          <w:rFonts w:ascii="Traditional Arabic" w:hAnsi="Traditional Arabic" w:cs="Traditional Arabic" w:hint="cs"/>
          <w:rtl/>
        </w:rPr>
        <w:t>این‌ها</w:t>
      </w:r>
      <w:r w:rsidR="00E661C9" w:rsidRPr="001872FB">
        <w:rPr>
          <w:rFonts w:ascii="Traditional Arabic" w:hAnsi="Traditional Arabic" w:cs="Traditional Arabic" w:hint="cs"/>
          <w:rtl/>
        </w:rPr>
        <w:t xml:space="preserve"> تکیه </w:t>
      </w:r>
      <w:r w:rsidRPr="001872FB">
        <w:rPr>
          <w:rFonts w:ascii="Traditional Arabic" w:hAnsi="Traditional Arabic" w:cs="Traditional Arabic" w:hint="cs"/>
          <w:rtl/>
        </w:rPr>
        <w:t>می‌کند</w:t>
      </w:r>
      <w:r w:rsidR="00E661C9" w:rsidRPr="001872FB">
        <w:rPr>
          <w:rFonts w:ascii="Traditional Arabic" w:hAnsi="Traditional Arabic" w:cs="Traditional Arabic" w:hint="cs"/>
          <w:rtl/>
        </w:rPr>
        <w:t>.</w:t>
      </w:r>
    </w:p>
    <w:p w:rsidR="00E661C9" w:rsidRPr="001872FB" w:rsidRDefault="00E661C9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اما بنا بر نظریه دوم، ابتدا با انسداد مواجه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>، اما با یک قانون انسداد، ظن مطلق به اعتبار این اخبار و روات است</w:t>
      </w:r>
      <w:r w:rsidR="006F799F" w:rsidRPr="001872FB">
        <w:rPr>
          <w:rFonts w:ascii="Traditional Arabic" w:hAnsi="Traditional Arabic" w:cs="Traditional Arabic" w:hint="cs"/>
          <w:rtl/>
        </w:rPr>
        <w:t xml:space="preserve">، ظن مطلق که حجت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="006F799F" w:rsidRPr="001872FB">
        <w:rPr>
          <w:rFonts w:ascii="Traditional Arabic" w:hAnsi="Traditional Arabic" w:cs="Traditional Arabic" w:hint="cs"/>
          <w:rtl/>
        </w:rPr>
        <w:t xml:space="preserve">، از طریق شواهدی، غیر از گفته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6F799F" w:rsidRPr="001872FB">
        <w:rPr>
          <w:rFonts w:ascii="Traditional Arabic" w:hAnsi="Traditional Arabic" w:cs="Traditional Arabic" w:hint="cs"/>
          <w:rtl/>
        </w:rPr>
        <w:t xml:space="preserve"> بگوید این فرد ثقه است یا نیست، یا اینکه ظنی به خود روایت ایجاد بشود.</w:t>
      </w:r>
    </w:p>
    <w:p w:rsidR="00E13DC6" w:rsidRPr="00A014B6" w:rsidRDefault="00AA65C4" w:rsidP="001450A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96591143"/>
      <w:r w:rsidRPr="00A014B6">
        <w:rPr>
          <w:rFonts w:ascii="Traditional Arabic" w:hAnsi="Traditional Arabic" w:cs="Traditional Arabic" w:hint="cs"/>
          <w:color w:val="FF0000"/>
          <w:rtl/>
        </w:rPr>
        <w:lastRenderedPageBreak/>
        <w:t>طریق‌های</w:t>
      </w:r>
      <w:r w:rsidR="00E13DC6" w:rsidRPr="00A014B6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A014B6">
        <w:rPr>
          <w:rFonts w:ascii="Traditional Arabic" w:hAnsi="Traditional Arabic" w:cs="Traditional Arabic" w:hint="cs"/>
          <w:color w:val="FF0000"/>
          <w:rtl/>
        </w:rPr>
        <w:t>رسیدن</w:t>
      </w:r>
      <w:r w:rsidR="00E13DC6" w:rsidRPr="00A014B6">
        <w:rPr>
          <w:rFonts w:ascii="Traditional Arabic" w:hAnsi="Traditional Arabic" w:cs="Traditional Arabic" w:hint="cs"/>
          <w:color w:val="FF0000"/>
          <w:rtl/>
        </w:rPr>
        <w:t xml:space="preserve"> به انسداد</w:t>
      </w:r>
      <w:bookmarkEnd w:id="28"/>
    </w:p>
    <w:p w:rsidR="006F799F" w:rsidRPr="001872FB" w:rsidRDefault="006F799F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یکی از چیزهایی که انسان را به انسداد </w:t>
      </w:r>
      <w:r w:rsidR="00E13DC6" w:rsidRPr="001872FB">
        <w:rPr>
          <w:rFonts w:ascii="Traditional Arabic" w:hAnsi="Traditional Arabic" w:cs="Traditional Arabic" w:hint="cs"/>
          <w:rtl/>
        </w:rPr>
        <w:t>می‌رساند</w:t>
      </w:r>
      <w:r w:rsidRPr="001872FB">
        <w:rPr>
          <w:rFonts w:ascii="Traditional Arabic" w:hAnsi="Traditional Arabic" w:cs="Traditional Arabic" w:hint="cs"/>
          <w:rtl/>
        </w:rPr>
        <w:t xml:space="preserve"> که در رسائل </w:t>
      </w:r>
      <w:r w:rsidR="00E13DC6" w:rsidRPr="001872FB">
        <w:rPr>
          <w:rFonts w:ascii="Traditional Arabic" w:hAnsi="Traditional Arabic" w:cs="Traditional Arabic" w:hint="cs"/>
          <w:rtl/>
        </w:rPr>
        <w:t>ذکرشده</w:t>
      </w:r>
      <w:r w:rsidRPr="001872FB">
        <w:rPr>
          <w:rFonts w:ascii="Traditional Arabic" w:hAnsi="Traditional Arabic" w:cs="Traditional Arabic" w:hint="cs"/>
          <w:rtl/>
        </w:rPr>
        <w:t xml:space="preserve">، این است که توثیق و </w:t>
      </w:r>
      <w:r w:rsidR="00E13DC6" w:rsidRPr="001872FB">
        <w:rPr>
          <w:rFonts w:ascii="Traditional Arabic" w:hAnsi="Traditional Arabic" w:cs="Traditional Arabic" w:hint="cs"/>
          <w:rtl/>
        </w:rPr>
        <w:t>تضعیف‌ها</w:t>
      </w:r>
      <w:r w:rsidRPr="001872FB">
        <w:rPr>
          <w:rFonts w:ascii="Traditional Arabic" w:hAnsi="Traditional Arabic" w:cs="Traditional Arabic" w:hint="cs"/>
          <w:rtl/>
        </w:rPr>
        <w:t xml:space="preserve">ی کتب رجالی </w:t>
      </w:r>
      <w:r w:rsidR="003356B6" w:rsidRPr="001872FB">
        <w:rPr>
          <w:rFonts w:ascii="Traditional Arabic" w:hAnsi="Traditional Arabic" w:cs="Traditional Arabic" w:hint="cs"/>
          <w:rtl/>
        </w:rPr>
        <w:t xml:space="preserve">را </w:t>
      </w:r>
      <w:r w:rsidRPr="001872FB">
        <w:rPr>
          <w:rFonts w:ascii="Traditional Arabic" w:hAnsi="Traditional Arabic" w:cs="Traditional Arabic" w:hint="cs"/>
          <w:rtl/>
        </w:rPr>
        <w:t>تضعیف بکند</w:t>
      </w:r>
      <w:r w:rsidR="003356B6" w:rsidRPr="001872FB">
        <w:rPr>
          <w:rFonts w:ascii="Traditional Arabic" w:hAnsi="Traditional Arabic" w:cs="Traditional Arabic" w:hint="cs"/>
          <w:rtl/>
        </w:rPr>
        <w:t xml:space="preserve">، یکی از </w:t>
      </w:r>
      <w:r w:rsidR="00E13DC6" w:rsidRPr="001872FB">
        <w:rPr>
          <w:rFonts w:ascii="Traditional Arabic" w:hAnsi="Traditional Arabic" w:cs="Traditional Arabic" w:hint="cs"/>
          <w:rtl/>
        </w:rPr>
        <w:t>پایگاه‌هایش</w:t>
      </w:r>
      <w:r w:rsidR="003356B6" w:rsidRPr="001872FB">
        <w:rPr>
          <w:rFonts w:ascii="Traditional Arabic" w:hAnsi="Traditional Arabic" w:cs="Traditional Arabic" w:hint="cs"/>
          <w:rtl/>
        </w:rPr>
        <w:t xml:space="preserve"> نقل به معنا است.</w:t>
      </w:r>
    </w:p>
    <w:p w:rsidR="003356B6" w:rsidRPr="001872FB" w:rsidRDefault="003356B6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اگر کسی نتواند توثیقات و تضعیفات را </w:t>
      </w:r>
      <w:r w:rsidR="00E13DC6" w:rsidRPr="001872FB">
        <w:rPr>
          <w:rFonts w:ascii="Traditional Arabic" w:hAnsi="Traditional Arabic" w:cs="Traditional Arabic" w:hint="cs"/>
          <w:rtl/>
        </w:rPr>
        <w:t>به‌عنوان</w:t>
      </w:r>
      <w:r w:rsidRPr="001872FB">
        <w:rPr>
          <w:rFonts w:ascii="Traditional Arabic" w:hAnsi="Traditional Arabic" w:cs="Traditional Arabic" w:hint="cs"/>
          <w:rtl/>
        </w:rPr>
        <w:t xml:space="preserve"> ظنون خاصه و امارات معتبره، </w:t>
      </w:r>
      <w:r w:rsidR="00E13DC6" w:rsidRPr="001872FB">
        <w:rPr>
          <w:rFonts w:ascii="Traditional Arabic" w:hAnsi="Traditional Arabic" w:cs="Traditional Arabic" w:hint="cs"/>
          <w:rtl/>
        </w:rPr>
        <w:t>حجتی‌ات</w:t>
      </w:r>
      <w:r w:rsidRPr="001872FB">
        <w:rPr>
          <w:rFonts w:ascii="Traditional Arabic" w:hAnsi="Traditional Arabic" w:cs="Traditional Arabic" w:hint="cs"/>
          <w:rtl/>
        </w:rPr>
        <w:t xml:space="preserve"> ببخشد، به یک انسداد </w:t>
      </w:r>
      <w:r w:rsidR="00E13DC6" w:rsidRPr="001872FB">
        <w:rPr>
          <w:rFonts w:ascii="Traditional Arabic" w:hAnsi="Traditional Arabic" w:cs="Traditional Arabic" w:hint="cs"/>
          <w:rtl/>
        </w:rPr>
        <w:t>می‌رسد</w:t>
      </w:r>
      <w:r w:rsidRPr="001872FB">
        <w:rPr>
          <w:rFonts w:ascii="Traditional Arabic" w:hAnsi="Traditional Arabic" w:cs="Traditional Arabic" w:hint="cs"/>
          <w:rtl/>
        </w:rPr>
        <w:t xml:space="preserve"> و برای شکستن آن انسداد، باید بگوید ظن مطلق حجت است</w:t>
      </w:r>
      <w:r w:rsidR="00D638F0" w:rsidRPr="001872FB">
        <w:rPr>
          <w:rFonts w:ascii="Traditional Arabic" w:hAnsi="Traditional Arabic" w:cs="Traditional Arabic" w:hint="cs"/>
          <w:rtl/>
        </w:rPr>
        <w:t xml:space="preserve">، ظن مطلق هم توثیقات را معتبر </w:t>
      </w:r>
      <w:r w:rsidR="00E13DC6" w:rsidRPr="001872FB">
        <w:rPr>
          <w:rFonts w:ascii="Traditional Arabic" w:hAnsi="Traditional Arabic" w:cs="Traditional Arabic" w:hint="cs"/>
          <w:rtl/>
        </w:rPr>
        <w:t>می‌کند</w:t>
      </w:r>
      <w:r w:rsidR="00D638F0" w:rsidRPr="001872FB">
        <w:rPr>
          <w:rFonts w:ascii="Traditional Arabic" w:hAnsi="Traditional Arabic" w:cs="Traditional Arabic" w:hint="cs"/>
          <w:rtl/>
        </w:rPr>
        <w:t xml:space="preserve"> و هم </w:t>
      </w:r>
      <w:r w:rsidR="00E13DC6" w:rsidRPr="001872FB">
        <w:rPr>
          <w:rFonts w:ascii="Traditional Arabic" w:hAnsi="Traditional Arabic" w:cs="Traditional Arabic" w:hint="cs"/>
          <w:rtl/>
        </w:rPr>
        <w:t>راه‌هایی</w:t>
      </w:r>
      <w:r w:rsidR="00D638F0" w:rsidRPr="001872FB">
        <w:rPr>
          <w:rFonts w:ascii="Traditional Arabic" w:hAnsi="Traditional Arabic" w:cs="Traditional Arabic" w:hint="cs"/>
          <w:rtl/>
        </w:rPr>
        <w:t xml:space="preserve"> دیگر را به انسان نشان </w:t>
      </w:r>
      <w:r w:rsidR="00E13DC6" w:rsidRPr="001872FB">
        <w:rPr>
          <w:rFonts w:ascii="Traditional Arabic" w:hAnsi="Traditional Arabic" w:cs="Traditional Arabic" w:hint="cs"/>
          <w:rtl/>
        </w:rPr>
        <w:t>می‌دهد</w:t>
      </w:r>
      <w:r w:rsidR="00F74786" w:rsidRPr="001872FB">
        <w:rPr>
          <w:rFonts w:ascii="Traditional Arabic" w:hAnsi="Traditional Arabic" w:cs="Traditional Arabic" w:hint="cs"/>
          <w:rtl/>
        </w:rPr>
        <w:t>.</w:t>
      </w:r>
    </w:p>
    <w:p w:rsidR="00F74786" w:rsidRPr="001872FB" w:rsidRDefault="00F74786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راه دوم </w:t>
      </w:r>
      <w:r w:rsidR="00E13DC6" w:rsidRPr="001872FB">
        <w:rPr>
          <w:rFonts w:ascii="Traditional Arabic" w:hAnsi="Traditional Arabic" w:cs="Traditional Arabic" w:hint="cs"/>
          <w:rtl/>
        </w:rPr>
        <w:t>بااینکه</w:t>
      </w:r>
      <w:r w:rsidRPr="001872FB">
        <w:rPr>
          <w:rFonts w:ascii="Traditional Arabic" w:hAnsi="Traditional Arabic" w:cs="Traditional Arabic" w:hint="cs"/>
          <w:rtl/>
        </w:rPr>
        <w:t xml:space="preserve"> انسان را به انسداد </w:t>
      </w:r>
      <w:r w:rsidR="00E13DC6" w:rsidRPr="001872FB">
        <w:rPr>
          <w:rFonts w:ascii="Traditional Arabic" w:hAnsi="Traditional Arabic" w:cs="Traditional Arabic" w:hint="cs"/>
          <w:rtl/>
        </w:rPr>
        <w:t>می‌رساند</w:t>
      </w:r>
      <w:r w:rsidRPr="001872FB">
        <w:rPr>
          <w:rFonts w:ascii="Traditional Arabic" w:hAnsi="Traditional Arabic" w:cs="Traditional Arabic" w:hint="cs"/>
          <w:rtl/>
        </w:rPr>
        <w:t xml:space="preserve">، اما </w:t>
      </w:r>
      <w:r w:rsidR="00E13DC6" w:rsidRPr="001872FB">
        <w:rPr>
          <w:rFonts w:ascii="Traditional Arabic" w:hAnsi="Traditional Arabic" w:cs="Traditional Arabic" w:hint="cs"/>
          <w:rtl/>
        </w:rPr>
        <w:t>درنتیجه</w:t>
      </w:r>
      <w:r w:rsidRPr="001872FB">
        <w:rPr>
          <w:rFonts w:ascii="Traditional Arabic" w:hAnsi="Traditional Arabic" w:cs="Traditional Arabic" w:hint="cs"/>
          <w:rtl/>
        </w:rPr>
        <w:t xml:space="preserve"> دست انسان در مقام اعتماد به روایات بازتر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، علتش این است که مبنا ظن مطلق قرار </w:t>
      </w:r>
      <w:r w:rsidR="00E13DC6" w:rsidRPr="001872FB">
        <w:rPr>
          <w:rFonts w:ascii="Traditional Arabic" w:hAnsi="Traditional Arabic" w:cs="Traditional Arabic" w:hint="cs"/>
          <w:rtl/>
        </w:rPr>
        <w:t>می‌دهد</w:t>
      </w:r>
      <w:r w:rsidR="00842C8A" w:rsidRPr="001872FB">
        <w:rPr>
          <w:rFonts w:ascii="Traditional Arabic" w:hAnsi="Traditional Arabic" w:cs="Traditional Arabic" w:hint="cs"/>
          <w:rtl/>
        </w:rPr>
        <w:t>.</w:t>
      </w:r>
    </w:p>
    <w:p w:rsidR="00842C8A" w:rsidRPr="001872FB" w:rsidRDefault="00842C8A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اما راه اول باید طبق فرمایشات مرحوم شیخ و نجاشی و کشی عمل بشود، راه اول در معجم رجال </w:t>
      </w:r>
      <w:r w:rsidR="00AA65C4" w:rsidRPr="001872FB">
        <w:rPr>
          <w:rFonts w:ascii="Traditional Arabic" w:hAnsi="Traditional Arabic" w:cs="Traditional Arabic" w:hint="cs"/>
          <w:rtl/>
        </w:rPr>
        <w:t>قابل‌مشاهده</w:t>
      </w:r>
      <w:r w:rsidRPr="001872FB">
        <w:rPr>
          <w:rFonts w:ascii="Traditional Arabic" w:hAnsi="Traditional Arabic" w:cs="Traditional Arabic" w:hint="cs"/>
          <w:rtl/>
        </w:rPr>
        <w:t xml:space="preserve"> است، خیلی از افراد طبق راه اول عمل </w:t>
      </w:r>
      <w:r w:rsidR="00E13DC6" w:rsidRPr="001872FB">
        <w:rPr>
          <w:rFonts w:ascii="Traditional Arabic" w:hAnsi="Traditional Arabic" w:cs="Traditional Arabic" w:hint="cs"/>
          <w:rtl/>
        </w:rPr>
        <w:t>می‌کنند</w:t>
      </w:r>
      <w:r w:rsidR="00E24E6A" w:rsidRPr="001872FB">
        <w:rPr>
          <w:rFonts w:ascii="Traditional Arabic" w:hAnsi="Traditional Arabic" w:cs="Traditional Arabic" w:hint="cs"/>
          <w:rtl/>
        </w:rPr>
        <w:t>.</w:t>
      </w:r>
    </w:p>
    <w:p w:rsidR="00E24E6A" w:rsidRPr="001872FB" w:rsidRDefault="00E13DC6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>بنا</w:t>
      </w:r>
      <w:r w:rsidRPr="001872FB">
        <w:rPr>
          <w:rFonts w:ascii="Traditional Arabic" w:hAnsi="Traditional Arabic" w:cs="Traditional Arabic"/>
          <w:rtl/>
        </w:rPr>
        <w:t xml:space="preserve"> </w:t>
      </w:r>
      <w:r w:rsidRPr="001872FB">
        <w:rPr>
          <w:rFonts w:ascii="Traditional Arabic" w:hAnsi="Traditional Arabic" w:cs="Traditional Arabic" w:hint="cs"/>
          <w:rtl/>
        </w:rPr>
        <w:t>بر</w:t>
      </w:r>
      <w:r w:rsidR="008E3902" w:rsidRPr="001872FB">
        <w:rPr>
          <w:rFonts w:ascii="Traditional Arabic" w:hAnsi="Traditional Arabic" w:cs="Traditional Arabic" w:hint="cs"/>
          <w:rtl/>
        </w:rPr>
        <w:t xml:space="preserve"> نظریه و مسلک سوم که </w:t>
      </w:r>
      <w:r w:rsidR="00AA65C4" w:rsidRPr="001872FB">
        <w:rPr>
          <w:rFonts w:ascii="Traditional Arabic" w:hAnsi="Traditional Arabic" w:cs="Traditional Arabic" w:hint="cs"/>
          <w:rtl/>
        </w:rPr>
        <w:t>واقع‌بینانه‌تر</w:t>
      </w:r>
      <w:r w:rsidR="008E3902" w:rsidRPr="001872FB">
        <w:rPr>
          <w:rFonts w:ascii="Traditional Arabic" w:hAnsi="Traditional Arabic" w:cs="Traditional Arabic" w:hint="cs"/>
          <w:rtl/>
        </w:rPr>
        <w:t xml:space="preserve"> است و بهتر </w:t>
      </w:r>
      <w:r w:rsidRPr="001872FB">
        <w:rPr>
          <w:rFonts w:ascii="Traditional Arabic" w:hAnsi="Traditional Arabic" w:cs="Traditional Arabic" w:hint="cs"/>
          <w:rtl/>
        </w:rPr>
        <w:t>می‌شود</w:t>
      </w:r>
      <w:r w:rsidR="008E3902" w:rsidRPr="001872FB">
        <w:rPr>
          <w:rFonts w:ascii="Traditional Arabic" w:hAnsi="Traditional Arabic" w:cs="Traditional Arabic" w:hint="cs"/>
          <w:rtl/>
        </w:rPr>
        <w:t xml:space="preserve"> آن را پذیرفت، نظریه سوم این است که درباره جمع زیادی از روات و محدثین یک شیاع در جامعه علمی آن زمان وجود داشته و سخن این رجالیون به آن شیاع مستند است، در این صورت آیا قائلین به این نظریه انسدادی هستند یا خیر؟</w:t>
      </w:r>
    </w:p>
    <w:p w:rsidR="00AA65C4" w:rsidRPr="00A014B6" w:rsidRDefault="00AA65C4" w:rsidP="001450A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96591144"/>
      <w:r w:rsidRPr="00A014B6">
        <w:rPr>
          <w:rFonts w:ascii="Traditional Arabic" w:hAnsi="Traditional Arabic" w:cs="Traditional Arabic" w:hint="cs"/>
          <w:color w:val="FF0000"/>
          <w:rtl/>
        </w:rPr>
        <w:t>معنای انسداد</w:t>
      </w:r>
      <w:bookmarkEnd w:id="29"/>
    </w:p>
    <w:p w:rsidR="008E3902" w:rsidRPr="001872FB" w:rsidRDefault="008E3902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وقتی انسداد گفته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، یعنی یک علم اجمالی هست که این روات و محدثین </w:t>
      </w:r>
      <w:r w:rsidR="00E13DC6" w:rsidRPr="001872FB">
        <w:rPr>
          <w:rFonts w:ascii="Traditional Arabic" w:hAnsi="Traditional Arabic" w:cs="Traditional Arabic" w:hint="cs"/>
          <w:rtl/>
        </w:rPr>
        <w:t>قابل‌اعتماد</w:t>
      </w:r>
      <w:r w:rsidRPr="001872FB">
        <w:rPr>
          <w:rFonts w:ascii="Traditional Arabic" w:hAnsi="Traditional Arabic" w:cs="Traditional Arabic" w:hint="cs"/>
          <w:rtl/>
        </w:rPr>
        <w:t xml:space="preserve"> هستند</w:t>
      </w:r>
      <w:r w:rsidR="000F62F8" w:rsidRPr="001872FB">
        <w:rPr>
          <w:rFonts w:ascii="Traditional Arabic" w:hAnsi="Traditional Arabic" w:cs="Traditional Arabic" w:hint="cs"/>
          <w:rtl/>
        </w:rPr>
        <w:t xml:space="preserve">، اقوال ائمه هم توسط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0F62F8" w:rsidRPr="001872FB">
        <w:rPr>
          <w:rFonts w:ascii="Traditional Arabic" w:hAnsi="Traditional Arabic" w:cs="Traditional Arabic" w:hint="cs"/>
          <w:rtl/>
        </w:rPr>
        <w:t xml:space="preserve"> نقل شده است، اگر این علم اجمالی منحل بشود، قائل به انسداد نیستند، اما اگر منحل نشود، انسدادی هستند.</w:t>
      </w:r>
    </w:p>
    <w:p w:rsidR="000F62F8" w:rsidRPr="001872FB" w:rsidRDefault="000F62F8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اگر گروه اول که افراد </w:t>
      </w:r>
      <w:r w:rsidR="00E13DC6" w:rsidRPr="001872FB">
        <w:rPr>
          <w:rFonts w:ascii="Traditional Arabic" w:hAnsi="Traditional Arabic" w:cs="Traditional Arabic" w:hint="cs"/>
          <w:rtl/>
        </w:rPr>
        <w:t>نام‌آور</w:t>
      </w:r>
      <w:r w:rsidRPr="001872FB">
        <w:rPr>
          <w:rFonts w:ascii="Traditional Arabic" w:hAnsi="Traditional Arabic" w:cs="Traditional Arabic" w:hint="cs"/>
          <w:rtl/>
        </w:rPr>
        <w:t xml:space="preserve"> و پر حدیث</w:t>
      </w:r>
      <w:r w:rsidR="00C6154B" w:rsidRPr="001872FB">
        <w:rPr>
          <w:rFonts w:ascii="Traditional Arabic" w:hAnsi="Traditional Arabic" w:cs="Traditional Arabic" w:hint="cs"/>
          <w:rtl/>
        </w:rPr>
        <w:t xml:space="preserve"> هستند، به عدد بالایی برسند و روایات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C6154B" w:rsidRPr="001872FB">
        <w:rPr>
          <w:rFonts w:ascii="Traditional Arabic" w:hAnsi="Traditional Arabic" w:cs="Traditional Arabic" w:hint="cs"/>
          <w:rtl/>
        </w:rPr>
        <w:t xml:space="preserve"> یک مجموعه بالایی را شمول پیدا کرد، </w:t>
      </w:r>
      <w:r w:rsidR="00E13DC6" w:rsidRPr="001872FB">
        <w:rPr>
          <w:rFonts w:ascii="Traditional Arabic" w:hAnsi="Traditional Arabic" w:cs="Traditional Arabic" w:hint="cs"/>
          <w:rtl/>
        </w:rPr>
        <w:t>به‌گونه‌ای</w:t>
      </w:r>
      <w:r w:rsidR="00C6154B" w:rsidRPr="001872FB">
        <w:rPr>
          <w:rFonts w:ascii="Traditional Arabic" w:hAnsi="Traditional Arabic" w:cs="Traditional Arabic" w:hint="cs"/>
          <w:rtl/>
        </w:rPr>
        <w:t xml:space="preserve"> که وضع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C6154B" w:rsidRPr="001872FB">
        <w:rPr>
          <w:rFonts w:ascii="Traditional Arabic" w:hAnsi="Traditional Arabic" w:cs="Traditional Arabic" w:hint="cs"/>
          <w:rtl/>
        </w:rPr>
        <w:t xml:space="preserve"> مشخص بشود و علم اجمالی منحل بشود</w:t>
      </w:r>
      <w:r w:rsidR="006D2C0F" w:rsidRPr="001872FB">
        <w:rPr>
          <w:rFonts w:ascii="Traditional Arabic" w:hAnsi="Traditional Arabic" w:cs="Traditional Arabic" w:hint="cs"/>
          <w:rtl/>
        </w:rPr>
        <w:t xml:space="preserve">، در این صورت به توثیق و </w:t>
      </w:r>
      <w:r w:rsidR="00E13DC6" w:rsidRPr="001872FB">
        <w:rPr>
          <w:rFonts w:ascii="Traditional Arabic" w:hAnsi="Traditional Arabic" w:cs="Traditional Arabic" w:hint="cs"/>
          <w:rtl/>
        </w:rPr>
        <w:t>تضعیف‌ها</w:t>
      </w:r>
      <w:r w:rsidR="006D2C0F" w:rsidRPr="001872FB">
        <w:rPr>
          <w:rFonts w:ascii="Traditional Arabic" w:hAnsi="Traditional Arabic" w:cs="Traditional Arabic" w:hint="cs"/>
          <w:rtl/>
        </w:rPr>
        <w:t xml:space="preserve">ی نجاشی و شیخ و کشی در مورد این افراد </w:t>
      </w:r>
      <w:r w:rsidR="00E13DC6" w:rsidRPr="001872FB">
        <w:rPr>
          <w:rFonts w:ascii="Traditional Arabic" w:hAnsi="Traditional Arabic" w:cs="Traditional Arabic" w:hint="cs"/>
          <w:rtl/>
        </w:rPr>
        <w:t>نام‌آور</w:t>
      </w:r>
      <w:r w:rsidR="006D2C0F" w:rsidRPr="001872FB">
        <w:rPr>
          <w:rFonts w:ascii="Traditional Arabic" w:hAnsi="Traditional Arabic" w:cs="Traditional Arabic" w:hint="cs"/>
          <w:rtl/>
        </w:rPr>
        <w:t xml:space="preserve"> اعتماد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="006D2C0F" w:rsidRPr="001872FB">
        <w:rPr>
          <w:rFonts w:ascii="Traditional Arabic" w:hAnsi="Traditional Arabic" w:cs="Traditional Arabic" w:hint="cs"/>
          <w:rtl/>
        </w:rPr>
        <w:t xml:space="preserve">، در غیر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6D2C0F" w:rsidRPr="001872FB">
        <w:rPr>
          <w:rFonts w:ascii="Traditional Arabic" w:hAnsi="Traditional Arabic" w:cs="Traditional Arabic" w:hint="cs"/>
          <w:rtl/>
        </w:rPr>
        <w:t xml:space="preserve"> به قول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="006D2C0F" w:rsidRPr="001872FB">
        <w:rPr>
          <w:rFonts w:ascii="Traditional Arabic" w:hAnsi="Traditional Arabic" w:cs="Traditional Arabic" w:hint="cs"/>
          <w:rtl/>
        </w:rPr>
        <w:t xml:space="preserve"> ن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="006D2C0F" w:rsidRPr="001872FB">
        <w:rPr>
          <w:rFonts w:ascii="Traditional Arabic" w:hAnsi="Traditional Arabic" w:cs="Traditional Arabic" w:hint="cs"/>
          <w:rtl/>
        </w:rPr>
        <w:t xml:space="preserve"> اعتماد کرد</w:t>
      </w:r>
      <w:r w:rsidR="001F48ED" w:rsidRPr="001872FB">
        <w:rPr>
          <w:rFonts w:ascii="Traditional Arabic" w:hAnsi="Traditional Arabic" w:cs="Traditional Arabic" w:hint="cs"/>
          <w:rtl/>
        </w:rPr>
        <w:t xml:space="preserve"> و اعتبار ندارند، مگر اینکه شواهد خاصی پیدا بشود</w:t>
      </w:r>
      <w:r w:rsidR="00B75295" w:rsidRPr="001872FB">
        <w:rPr>
          <w:rFonts w:ascii="Traditional Arabic" w:hAnsi="Traditional Arabic" w:cs="Traditional Arabic" w:hint="cs"/>
          <w:rtl/>
        </w:rPr>
        <w:t xml:space="preserve"> که اطمینان آور باشد.</w:t>
      </w:r>
    </w:p>
    <w:p w:rsidR="00B75295" w:rsidRPr="001872FB" w:rsidRDefault="00813D4C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در اینجا علم اجمالی منحل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 و از انسداد بیرون </w:t>
      </w:r>
      <w:r w:rsidR="00E13DC6" w:rsidRPr="001872FB">
        <w:rPr>
          <w:rFonts w:ascii="Traditional Arabic" w:hAnsi="Traditional Arabic" w:cs="Traditional Arabic" w:hint="cs"/>
          <w:rtl/>
        </w:rPr>
        <w:t>می‌آییم</w:t>
      </w:r>
      <w:r w:rsidRPr="001872FB">
        <w:rPr>
          <w:rFonts w:ascii="Traditional Arabic" w:hAnsi="Traditional Arabic" w:cs="Traditional Arabic" w:hint="cs"/>
          <w:rtl/>
        </w:rPr>
        <w:t>.</w:t>
      </w:r>
    </w:p>
    <w:p w:rsidR="00813D4C" w:rsidRPr="001872FB" w:rsidRDefault="00813D4C" w:rsidP="001450A4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صورت دوم این است که </w:t>
      </w:r>
      <w:r w:rsidR="00E13DC6" w:rsidRPr="001872FB">
        <w:rPr>
          <w:rFonts w:ascii="Traditional Arabic" w:hAnsi="Traditional Arabic" w:cs="Traditional Arabic" w:hint="cs"/>
          <w:rtl/>
        </w:rPr>
        <w:t>علی‌رغم</w:t>
      </w:r>
      <w:r w:rsidRPr="001872FB">
        <w:rPr>
          <w:rFonts w:ascii="Traditional Arabic" w:hAnsi="Traditional Arabic" w:cs="Traditional Arabic" w:hint="cs"/>
          <w:rtl/>
        </w:rPr>
        <w:t xml:space="preserve"> اینکه </w:t>
      </w:r>
      <w:r w:rsidR="00E13DC6" w:rsidRPr="001872FB">
        <w:rPr>
          <w:rFonts w:ascii="Traditional Arabic" w:hAnsi="Traditional Arabic" w:cs="Traditional Arabic" w:hint="cs"/>
          <w:rtl/>
        </w:rPr>
        <w:t>می‌گوییم</w:t>
      </w:r>
      <w:r w:rsidRPr="001872FB">
        <w:rPr>
          <w:rFonts w:ascii="Traditional Arabic" w:hAnsi="Traditional Arabic" w:cs="Traditional Arabic" w:hint="cs"/>
          <w:rtl/>
        </w:rPr>
        <w:t xml:space="preserve"> رجال زیاد هستند، اما </w:t>
      </w:r>
      <w:r w:rsidR="00E13DC6" w:rsidRPr="001872FB">
        <w:rPr>
          <w:rFonts w:ascii="Traditional Arabic" w:hAnsi="Traditional Arabic" w:cs="Traditional Arabic" w:hint="cs"/>
          <w:rtl/>
        </w:rPr>
        <w:t>نمی‌توان</w:t>
      </w:r>
      <w:r w:rsidRPr="001872FB">
        <w:rPr>
          <w:rFonts w:ascii="Traditional Arabic" w:hAnsi="Traditional Arabic" w:cs="Traditional Arabic" w:hint="cs"/>
          <w:rtl/>
        </w:rPr>
        <w:t xml:space="preserve"> گفت که همه روات </w:t>
      </w:r>
      <w:r w:rsidR="00E13DC6" w:rsidRPr="001872FB">
        <w:rPr>
          <w:rFonts w:ascii="Traditional Arabic" w:hAnsi="Traditional Arabic" w:cs="Traditional Arabic" w:hint="cs"/>
          <w:rtl/>
        </w:rPr>
        <w:t>موردبررسی</w:t>
      </w:r>
      <w:r w:rsidRPr="001872FB">
        <w:rPr>
          <w:rFonts w:ascii="Traditional Arabic" w:hAnsi="Traditional Arabic" w:cs="Traditional Arabic" w:hint="cs"/>
          <w:rtl/>
        </w:rPr>
        <w:t xml:space="preserve"> قرار گرفتند و فقط </w:t>
      </w:r>
      <w:r w:rsidR="00E13DC6" w:rsidRPr="001872FB">
        <w:rPr>
          <w:rFonts w:ascii="Traditional Arabic" w:hAnsi="Traditional Arabic" w:cs="Traditional Arabic" w:hint="cs"/>
          <w:rtl/>
        </w:rPr>
        <w:t>این‌ها</w:t>
      </w:r>
      <w:r w:rsidRPr="001872FB">
        <w:rPr>
          <w:rFonts w:ascii="Traditional Arabic" w:hAnsi="Traditional Arabic" w:cs="Traditional Arabic" w:hint="cs"/>
          <w:rtl/>
        </w:rPr>
        <w:t xml:space="preserve"> معتبر هستند، بلکه امکان دارد در میان بقیه بزرگان کسانی باشند که روایت معتبر دارند و ما نتوانستیم تشخیص بدهیم، لذا علم اجمالی منحل ن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 و مسیر انسداد باید طی بشود</w:t>
      </w:r>
      <w:r w:rsidR="008E166C" w:rsidRPr="001872FB">
        <w:rPr>
          <w:rFonts w:ascii="Traditional Arabic" w:hAnsi="Traditional Arabic" w:cs="Traditional Arabic" w:hint="cs"/>
          <w:rtl/>
        </w:rPr>
        <w:t>.</w:t>
      </w:r>
    </w:p>
    <w:p w:rsidR="00A7560B" w:rsidRPr="001872FB" w:rsidRDefault="008E166C" w:rsidP="00A014B6">
      <w:pPr>
        <w:jc w:val="lowKashida"/>
        <w:rPr>
          <w:rFonts w:ascii="Traditional Arabic" w:hAnsi="Traditional Arabic" w:cs="Traditional Arabic"/>
          <w:rtl/>
        </w:rPr>
      </w:pPr>
      <w:r w:rsidRPr="001872FB">
        <w:rPr>
          <w:rFonts w:ascii="Traditional Arabic" w:hAnsi="Traditional Arabic" w:cs="Traditional Arabic" w:hint="cs"/>
          <w:rtl/>
        </w:rPr>
        <w:t xml:space="preserve">روش سوم با یک فرض ملحق به نظر اول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Pr="001872FB">
        <w:rPr>
          <w:rFonts w:ascii="Traditional Arabic" w:hAnsi="Traditional Arabic" w:cs="Traditional Arabic" w:hint="cs"/>
          <w:rtl/>
        </w:rPr>
        <w:t xml:space="preserve">، با یک فرض ملحق به نظر دوم </w:t>
      </w:r>
      <w:r w:rsidR="00E13DC6" w:rsidRPr="001872FB">
        <w:rPr>
          <w:rFonts w:ascii="Traditional Arabic" w:hAnsi="Traditional Arabic" w:cs="Traditional Arabic" w:hint="cs"/>
          <w:rtl/>
        </w:rPr>
        <w:t>می‌شود</w:t>
      </w:r>
      <w:r w:rsidR="009B7654" w:rsidRPr="001872FB">
        <w:rPr>
          <w:rFonts w:ascii="Traditional Arabic" w:hAnsi="Traditional Arabic" w:cs="Traditional Arabic" w:hint="cs"/>
          <w:rtl/>
        </w:rPr>
        <w:t xml:space="preserve">، اگر ملحق به نظر دوم و انسداد شد، نسبت به بعضی حجت خاصه دارد، اما نسبت به بقیه به ظن مطلق عمل </w:t>
      </w:r>
      <w:r w:rsidR="00E13DC6" w:rsidRPr="001872FB">
        <w:rPr>
          <w:rFonts w:ascii="Traditional Arabic" w:hAnsi="Traditional Arabic" w:cs="Traditional Arabic" w:hint="cs"/>
          <w:rtl/>
        </w:rPr>
        <w:t>می‌کند.</w:t>
      </w:r>
    </w:p>
    <w:sectPr w:rsidR="00A7560B" w:rsidRPr="001872FB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B" w:rsidRDefault="004F698B" w:rsidP="000D5800">
      <w:pPr>
        <w:spacing w:after="0"/>
      </w:pPr>
      <w:r>
        <w:separator/>
      </w:r>
    </w:p>
  </w:endnote>
  <w:endnote w:type="continuationSeparator" w:id="0">
    <w:p w:rsidR="004F698B" w:rsidRDefault="004F698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B6" w:rsidRDefault="00A01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B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B6" w:rsidRDefault="00A01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B" w:rsidRDefault="004F698B" w:rsidP="000D5800">
      <w:pPr>
        <w:spacing w:after="0"/>
      </w:pPr>
      <w:r>
        <w:separator/>
      </w:r>
    </w:p>
  </w:footnote>
  <w:footnote w:type="continuationSeparator" w:id="0">
    <w:p w:rsidR="004F698B" w:rsidRDefault="004F698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B6" w:rsidRDefault="00A01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A014B6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6AD4BE" wp14:editId="0470406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B6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A014B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014B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1450A4">
      <w:rPr>
        <w:rFonts w:ascii="Adobe Arabic" w:hAnsi="Adobe Arabic" w:cs="Adobe Arabic" w:hint="cs"/>
        <w:b/>
        <w:bCs/>
        <w:sz w:val="24"/>
        <w:szCs w:val="24"/>
        <w:rtl/>
      </w:rPr>
      <w:t xml:space="preserve"> اجتهاد و تقلید</w:t>
    </w:r>
    <w:r w:rsidR="00A014B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014B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1450A4">
      <w:rPr>
        <w:rFonts w:ascii="Adobe Arabic" w:hAnsi="Adobe Arabic" w:cs="Adobe Arabic" w:hint="cs"/>
        <w:b/>
        <w:bCs/>
        <w:sz w:val="24"/>
        <w:szCs w:val="24"/>
        <w:rtl/>
      </w:rPr>
      <w:t xml:space="preserve"> 01/0</w:t>
    </w:r>
    <w:r w:rsidR="00A014B6"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="001450A4">
      <w:rPr>
        <w:rFonts w:ascii="Adobe Arabic" w:hAnsi="Adobe Arabic" w:cs="Adobe Arabic" w:hint="cs"/>
        <w:b/>
        <w:bCs/>
        <w:sz w:val="24"/>
        <w:szCs w:val="24"/>
        <w:rtl/>
      </w:rPr>
      <w:t>/96</w:t>
    </w:r>
  </w:p>
  <w:p w:rsidR="00873379" w:rsidRDefault="00A014B6" w:rsidP="0076095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1450A4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76095B" w:rsidRPr="0076095B">
      <w:rPr>
        <w:rFonts w:ascii="Adobe Arabic" w:hAnsi="Adobe Arabic" w:cs="Adobe Arabic" w:hint="cs"/>
        <w:b/>
        <w:bCs/>
        <w:sz w:val="24"/>
        <w:szCs w:val="24"/>
        <w:rtl/>
      </w:rPr>
      <w:t>ملاک</w:t>
    </w:r>
    <w:r w:rsidR="0076095B" w:rsidRPr="0076095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6095B" w:rsidRPr="0076095B">
      <w:rPr>
        <w:rFonts w:ascii="Adobe Arabic" w:hAnsi="Adobe Arabic" w:cs="Adobe Arabic" w:hint="cs"/>
        <w:b/>
        <w:bCs/>
        <w:sz w:val="24"/>
        <w:szCs w:val="24"/>
        <w:rtl/>
      </w:rPr>
      <w:t>تشخیص</w:t>
    </w:r>
    <w:r w:rsidR="0076095B" w:rsidRPr="0076095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6095B" w:rsidRPr="0076095B">
      <w:rPr>
        <w:rFonts w:ascii="Adobe Arabic" w:hAnsi="Adobe Arabic" w:cs="Adobe Arabic" w:hint="cs"/>
        <w:b/>
        <w:bCs/>
        <w:sz w:val="24"/>
        <w:szCs w:val="24"/>
        <w:rtl/>
      </w:rPr>
      <w:t>مجتهد</w:t>
    </w:r>
    <w:r w:rsidR="0076095B" w:rsidRPr="0076095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6095B" w:rsidRPr="0076095B">
      <w:rPr>
        <w:rFonts w:ascii="Adobe Arabic" w:hAnsi="Adobe Arabic" w:cs="Adobe Arabic" w:hint="cs"/>
        <w:b/>
        <w:bCs/>
        <w:sz w:val="24"/>
        <w:szCs w:val="24"/>
        <w:rtl/>
      </w:rPr>
      <w:t>و</w:t>
    </w:r>
    <w:r w:rsidR="0076095B" w:rsidRPr="0076095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6095B" w:rsidRPr="0076095B">
      <w:rPr>
        <w:rFonts w:ascii="Adobe Arabic" w:hAnsi="Adobe Arabic" w:cs="Adobe Arabic" w:hint="cs"/>
        <w:b/>
        <w:bCs/>
        <w:sz w:val="24"/>
        <w:szCs w:val="24"/>
        <w:rtl/>
      </w:rPr>
      <w:t>اعلم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76095B" w:rsidRPr="00A014B6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6095B" w:rsidRPr="00A014B6">
      <w:rPr>
        <w:rFonts w:ascii="Adobe Arabic" w:hAnsi="Adobe Arabic" w:cs="Adobe Arabic"/>
        <w:b/>
        <w:bCs/>
        <w:sz w:val="24"/>
        <w:szCs w:val="24"/>
        <w:rtl/>
      </w:rPr>
      <w:t>315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E5487C" wp14:editId="791A9BC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7793D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B6" w:rsidRDefault="00A01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5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60EB"/>
    <w:rsid w:val="000D2D0D"/>
    <w:rsid w:val="000D5800"/>
    <w:rsid w:val="000D6581"/>
    <w:rsid w:val="000F1897"/>
    <w:rsid w:val="000F62F8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50A4"/>
    <w:rsid w:val="00150D4B"/>
    <w:rsid w:val="00151721"/>
    <w:rsid w:val="00152670"/>
    <w:rsid w:val="001550AE"/>
    <w:rsid w:val="00166DD8"/>
    <w:rsid w:val="001712D6"/>
    <w:rsid w:val="001757C8"/>
    <w:rsid w:val="00177934"/>
    <w:rsid w:val="001872FB"/>
    <w:rsid w:val="00192A6A"/>
    <w:rsid w:val="00194411"/>
    <w:rsid w:val="0019566B"/>
    <w:rsid w:val="00196082"/>
    <w:rsid w:val="00197CDD"/>
    <w:rsid w:val="001C367D"/>
    <w:rsid w:val="001C3CCA"/>
    <w:rsid w:val="001C7190"/>
    <w:rsid w:val="001D1F54"/>
    <w:rsid w:val="001D24F8"/>
    <w:rsid w:val="001D542D"/>
    <w:rsid w:val="001D6605"/>
    <w:rsid w:val="001E306E"/>
    <w:rsid w:val="001E3FB0"/>
    <w:rsid w:val="001E4FFF"/>
    <w:rsid w:val="001F2E3E"/>
    <w:rsid w:val="001F48ED"/>
    <w:rsid w:val="00206B69"/>
    <w:rsid w:val="00210F67"/>
    <w:rsid w:val="00224C0A"/>
    <w:rsid w:val="00233777"/>
    <w:rsid w:val="002376A5"/>
    <w:rsid w:val="002417C9"/>
    <w:rsid w:val="00243F4D"/>
    <w:rsid w:val="002529C5"/>
    <w:rsid w:val="00260BAB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5CD3"/>
    <w:rsid w:val="002D720F"/>
    <w:rsid w:val="002E450B"/>
    <w:rsid w:val="002E73F9"/>
    <w:rsid w:val="002F05B9"/>
    <w:rsid w:val="003065A8"/>
    <w:rsid w:val="00311429"/>
    <w:rsid w:val="00323168"/>
    <w:rsid w:val="00331826"/>
    <w:rsid w:val="003356B6"/>
    <w:rsid w:val="00340BA3"/>
    <w:rsid w:val="00366400"/>
    <w:rsid w:val="00371D4C"/>
    <w:rsid w:val="00383067"/>
    <w:rsid w:val="003963D7"/>
    <w:rsid w:val="00396F28"/>
    <w:rsid w:val="003A1A05"/>
    <w:rsid w:val="003A2654"/>
    <w:rsid w:val="003B6A75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310E2"/>
    <w:rsid w:val="00431C38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4F698B"/>
    <w:rsid w:val="00514F6A"/>
    <w:rsid w:val="00530FD7"/>
    <w:rsid w:val="00545B0C"/>
    <w:rsid w:val="00551628"/>
    <w:rsid w:val="00561288"/>
    <w:rsid w:val="00572E2D"/>
    <w:rsid w:val="00580CFA"/>
    <w:rsid w:val="00592103"/>
    <w:rsid w:val="005941DD"/>
    <w:rsid w:val="005A545E"/>
    <w:rsid w:val="005A5862"/>
    <w:rsid w:val="005A5CD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2C0F"/>
    <w:rsid w:val="006D3A87"/>
    <w:rsid w:val="006E0E66"/>
    <w:rsid w:val="006F01B4"/>
    <w:rsid w:val="006F799F"/>
    <w:rsid w:val="00703DD3"/>
    <w:rsid w:val="00717A85"/>
    <w:rsid w:val="00734D59"/>
    <w:rsid w:val="0073609B"/>
    <w:rsid w:val="007378A9"/>
    <w:rsid w:val="00737A6C"/>
    <w:rsid w:val="0075033E"/>
    <w:rsid w:val="00752745"/>
    <w:rsid w:val="0075336C"/>
    <w:rsid w:val="00753A93"/>
    <w:rsid w:val="0076095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3D4C"/>
    <w:rsid w:val="008407A4"/>
    <w:rsid w:val="00842C8A"/>
    <w:rsid w:val="00844860"/>
    <w:rsid w:val="00845CC4"/>
    <w:rsid w:val="0086243C"/>
    <w:rsid w:val="008644F4"/>
    <w:rsid w:val="00864CA5"/>
    <w:rsid w:val="00871C42"/>
    <w:rsid w:val="00873379"/>
    <w:rsid w:val="008748B8"/>
    <w:rsid w:val="00882D2F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166C"/>
    <w:rsid w:val="008E3902"/>
    <w:rsid w:val="008E3903"/>
    <w:rsid w:val="008F083F"/>
    <w:rsid w:val="008F63E3"/>
    <w:rsid w:val="00900A8F"/>
    <w:rsid w:val="00913C3B"/>
    <w:rsid w:val="00915509"/>
    <w:rsid w:val="00927388"/>
    <w:rsid w:val="009274FE"/>
    <w:rsid w:val="00927DE0"/>
    <w:rsid w:val="009401AC"/>
    <w:rsid w:val="00940323"/>
    <w:rsid w:val="009475B7"/>
    <w:rsid w:val="00951D9F"/>
    <w:rsid w:val="0095758E"/>
    <w:rsid w:val="009613AC"/>
    <w:rsid w:val="00980643"/>
    <w:rsid w:val="009A146E"/>
    <w:rsid w:val="009A42EF"/>
    <w:rsid w:val="009B46BC"/>
    <w:rsid w:val="009B61C3"/>
    <w:rsid w:val="009B7654"/>
    <w:rsid w:val="009C7B4F"/>
    <w:rsid w:val="009E1F06"/>
    <w:rsid w:val="009F4EB3"/>
    <w:rsid w:val="009F5F6C"/>
    <w:rsid w:val="00A014B6"/>
    <w:rsid w:val="00A06D48"/>
    <w:rsid w:val="00A07070"/>
    <w:rsid w:val="00A13111"/>
    <w:rsid w:val="00A21834"/>
    <w:rsid w:val="00A26934"/>
    <w:rsid w:val="00A31C17"/>
    <w:rsid w:val="00A31FDE"/>
    <w:rsid w:val="00A35AC2"/>
    <w:rsid w:val="00A37AA0"/>
    <w:rsid w:val="00A37C77"/>
    <w:rsid w:val="00A5418D"/>
    <w:rsid w:val="00A628B2"/>
    <w:rsid w:val="00A725C2"/>
    <w:rsid w:val="00A7560B"/>
    <w:rsid w:val="00A769EE"/>
    <w:rsid w:val="00A810A5"/>
    <w:rsid w:val="00A9616A"/>
    <w:rsid w:val="00A96F68"/>
    <w:rsid w:val="00AA2342"/>
    <w:rsid w:val="00AA65C4"/>
    <w:rsid w:val="00AD0304"/>
    <w:rsid w:val="00AD27BE"/>
    <w:rsid w:val="00AE45B0"/>
    <w:rsid w:val="00AF0F1A"/>
    <w:rsid w:val="00B01724"/>
    <w:rsid w:val="00B07D3E"/>
    <w:rsid w:val="00B1300D"/>
    <w:rsid w:val="00B14E4F"/>
    <w:rsid w:val="00B15027"/>
    <w:rsid w:val="00B21CF4"/>
    <w:rsid w:val="00B24300"/>
    <w:rsid w:val="00B330C7"/>
    <w:rsid w:val="00B34736"/>
    <w:rsid w:val="00B558F3"/>
    <w:rsid w:val="00B55D51"/>
    <w:rsid w:val="00B63F15"/>
    <w:rsid w:val="00B7124F"/>
    <w:rsid w:val="00B75295"/>
    <w:rsid w:val="00B9119B"/>
    <w:rsid w:val="00B96A3B"/>
    <w:rsid w:val="00BA3D41"/>
    <w:rsid w:val="00BA51A8"/>
    <w:rsid w:val="00BB4A5A"/>
    <w:rsid w:val="00BB5F7E"/>
    <w:rsid w:val="00BC23D5"/>
    <w:rsid w:val="00BC26F6"/>
    <w:rsid w:val="00BC4833"/>
    <w:rsid w:val="00BD3122"/>
    <w:rsid w:val="00BD40DA"/>
    <w:rsid w:val="00BF3D67"/>
    <w:rsid w:val="00BF5C3A"/>
    <w:rsid w:val="00C02C37"/>
    <w:rsid w:val="00C160AF"/>
    <w:rsid w:val="00C17970"/>
    <w:rsid w:val="00C22299"/>
    <w:rsid w:val="00C2269D"/>
    <w:rsid w:val="00C25609"/>
    <w:rsid w:val="00C262D7"/>
    <w:rsid w:val="00C26607"/>
    <w:rsid w:val="00C35CF1"/>
    <w:rsid w:val="00C401A5"/>
    <w:rsid w:val="00C60D75"/>
    <w:rsid w:val="00C6154B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6089"/>
    <w:rsid w:val="00CB0E5D"/>
    <w:rsid w:val="00CB5DA3"/>
    <w:rsid w:val="00CC3976"/>
    <w:rsid w:val="00CC720E"/>
    <w:rsid w:val="00CD4A07"/>
    <w:rsid w:val="00CE09B7"/>
    <w:rsid w:val="00CE1DF5"/>
    <w:rsid w:val="00CE31E6"/>
    <w:rsid w:val="00CE3B74"/>
    <w:rsid w:val="00CF42E2"/>
    <w:rsid w:val="00CF7916"/>
    <w:rsid w:val="00D0683B"/>
    <w:rsid w:val="00D158F3"/>
    <w:rsid w:val="00D15FDC"/>
    <w:rsid w:val="00D2077A"/>
    <w:rsid w:val="00D2470E"/>
    <w:rsid w:val="00D265ED"/>
    <w:rsid w:val="00D3665C"/>
    <w:rsid w:val="00D508CC"/>
    <w:rsid w:val="00D50F4B"/>
    <w:rsid w:val="00D60547"/>
    <w:rsid w:val="00D638F0"/>
    <w:rsid w:val="00D66444"/>
    <w:rsid w:val="00D76353"/>
    <w:rsid w:val="00D8023B"/>
    <w:rsid w:val="00DB21CF"/>
    <w:rsid w:val="00DB28BB"/>
    <w:rsid w:val="00DC603F"/>
    <w:rsid w:val="00DC6B67"/>
    <w:rsid w:val="00DD3C0D"/>
    <w:rsid w:val="00DD4864"/>
    <w:rsid w:val="00DD71A2"/>
    <w:rsid w:val="00DE1DC4"/>
    <w:rsid w:val="00E0639C"/>
    <w:rsid w:val="00E067E6"/>
    <w:rsid w:val="00E12531"/>
    <w:rsid w:val="00E13DC6"/>
    <w:rsid w:val="00E143B0"/>
    <w:rsid w:val="00E24E6A"/>
    <w:rsid w:val="00E4012D"/>
    <w:rsid w:val="00E4146F"/>
    <w:rsid w:val="00E50572"/>
    <w:rsid w:val="00E55891"/>
    <w:rsid w:val="00E6283A"/>
    <w:rsid w:val="00E661C9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3924"/>
    <w:rsid w:val="00F3446D"/>
    <w:rsid w:val="00F40284"/>
    <w:rsid w:val="00F53380"/>
    <w:rsid w:val="00F67976"/>
    <w:rsid w:val="00F70BE1"/>
    <w:rsid w:val="00F729E7"/>
    <w:rsid w:val="00F74786"/>
    <w:rsid w:val="00F85929"/>
    <w:rsid w:val="00FB3ED3"/>
    <w:rsid w:val="00FB4408"/>
    <w:rsid w:val="00FB7933"/>
    <w:rsid w:val="00FC0862"/>
    <w:rsid w:val="00FC70FB"/>
    <w:rsid w:val="00FD143D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605;&#1607;&#1585;%2096\&#1583;&#1585;&#1587;%20&#1582;&#1575;&#1585;&#158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93EC-3128-472F-9DBC-00DAC6A8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250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62</cp:revision>
  <dcterms:created xsi:type="dcterms:W3CDTF">2017-10-23T15:48:00Z</dcterms:created>
  <dcterms:modified xsi:type="dcterms:W3CDTF">2017-10-24T06:19:00Z</dcterms:modified>
</cp:coreProperties>
</file>