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2136203468"/>
        <w:docPartObj>
          <w:docPartGallery w:val="Table of Contents"/>
          <w:docPartUnique/>
        </w:docPartObj>
      </w:sdtPr>
      <w:sdtEndPr>
        <w:rPr>
          <w:b/>
          <w:noProof/>
        </w:rPr>
      </w:sdtEndPr>
      <w:sdtContent>
        <w:p w:rsidR="00457DED" w:rsidRPr="00026EBB" w:rsidRDefault="00457DED" w:rsidP="00457DED">
          <w:pPr>
            <w:pStyle w:val="TOCHeading"/>
            <w:jc w:val="center"/>
            <w:rPr>
              <w:rFonts w:ascii="Traditional Arabic" w:hAnsi="Traditional Arabic" w:cs="Traditional Arabic"/>
              <w:rtl/>
            </w:rPr>
          </w:pPr>
          <w:r w:rsidRPr="00026EBB">
            <w:rPr>
              <w:rFonts w:ascii="Traditional Arabic" w:hAnsi="Traditional Arabic" w:cs="Traditional Arabic" w:hint="cs"/>
              <w:rtl/>
            </w:rPr>
            <w:t>فهرست مطالب</w:t>
          </w:r>
        </w:p>
        <w:p w:rsidR="00457DED" w:rsidRPr="00026EBB" w:rsidRDefault="00457DED" w:rsidP="003A104B">
          <w:pPr>
            <w:spacing w:line="276" w:lineRule="auto"/>
            <w:rPr>
              <w:rFonts w:ascii="Traditional Arabic" w:hAnsi="Traditional Arabic" w:cs="Traditional Arabic"/>
            </w:rPr>
          </w:pPr>
        </w:p>
        <w:p w:rsidR="00457DED" w:rsidRPr="00026EBB" w:rsidRDefault="00457DED" w:rsidP="003A104B">
          <w:pPr>
            <w:pStyle w:val="TOC1"/>
            <w:tabs>
              <w:tab w:val="right" w:leader="dot" w:pos="9350"/>
            </w:tabs>
            <w:spacing w:line="276" w:lineRule="auto"/>
            <w:rPr>
              <w:rFonts w:ascii="Traditional Arabic" w:hAnsi="Traditional Arabic" w:cs="Traditional Arabic"/>
              <w:noProof/>
              <w:szCs w:val="22"/>
              <w:lang w:bidi="ar-SA"/>
            </w:rPr>
          </w:pPr>
          <w:r w:rsidRPr="00026EBB">
            <w:rPr>
              <w:rFonts w:ascii="Traditional Arabic" w:hAnsi="Traditional Arabic" w:cs="Traditional Arabic"/>
            </w:rPr>
            <w:fldChar w:fldCharType="begin"/>
          </w:r>
          <w:r w:rsidRPr="00026EBB">
            <w:rPr>
              <w:rFonts w:ascii="Traditional Arabic" w:hAnsi="Traditional Arabic" w:cs="Traditional Arabic"/>
            </w:rPr>
            <w:instrText xml:space="preserve"> TOC \o "1-3" \h \z \u </w:instrText>
          </w:r>
          <w:r w:rsidRPr="00026EBB">
            <w:rPr>
              <w:rFonts w:ascii="Traditional Arabic" w:hAnsi="Traditional Arabic" w:cs="Traditional Arabic"/>
            </w:rPr>
            <w:fldChar w:fldCharType="separate"/>
          </w:r>
          <w:hyperlink w:anchor="_Toc497760472" w:history="1">
            <w:r w:rsidRPr="00026EBB">
              <w:rPr>
                <w:rStyle w:val="Hyperlink"/>
                <w:rFonts w:ascii="Traditional Arabic" w:hAnsi="Traditional Arabic" w:cs="Traditional Arabic" w:hint="eastAsia"/>
                <w:noProof/>
                <w:rtl/>
              </w:rPr>
              <w:t>مقامات</w:t>
            </w:r>
            <w:r w:rsidRPr="00026EBB">
              <w:rPr>
                <w:rStyle w:val="Hyperlink"/>
                <w:rFonts w:ascii="Traditional Arabic" w:hAnsi="Traditional Arabic" w:cs="Traditional Arabic"/>
                <w:noProof/>
                <w:rtl/>
              </w:rPr>
              <w:t xml:space="preserve"> </w:t>
            </w:r>
            <w:r w:rsidRPr="00026EBB">
              <w:rPr>
                <w:rStyle w:val="Hyperlink"/>
                <w:rFonts w:ascii="Traditional Arabic" w:hAnsi="Traditional Arabic" w:cs="Traditional Arabic" w:hint="eastAsia"/>
                <w:noProof/>
                <w:rtl/>
              </w:rPr>
              <w:t>بحث</w:t>
            </w:r>
            <w:r w:rsidRPr="00026EBB">
              <w:rPr>
                <w:rStyle w:val="Hyperlink"/>
                <w:rFonts w:ascii="Traditional Arabic" w:hAnsi="Traditional Arabic" w:cs="Traditional Arabic"/>
                <w:noProof/>
                <w:rtl/>
              </w:rPr>
              <w:t xml:space="preserve"> </w:t>
            </w:r>
            <w:r w:rsidRPr="00026EBB">
              <w:rPr>
                <w:rStyle w:val="Hyperlink"/>
                <w:rFonts w:ascii="Traditional Arabic" w:hAnsi="Traditional Arabic" w:cs="Traditional Arabic" w:hint="eastAsia"/>
                <w:noProof/>
                <w:rtl/>
              </w:rPr>
              <w:t>در</w:t>
            </w:r>
            <w:r w:rsidRPr="00026EBB">
              <w:rPr>
                <w:rStyle w:val="Hyperlink"/>
                <w:rFonts w:ascii="Traditional Arabic" w:hAnsi="Traditional Arabic" w:cs="Traditional Arabic"/>
                <w:noProof/>
                <w:rtl/>
              </w:rPr>
              <w:t xml:space="preserve"> </w:t>
            </w:r>
            <w:r w:rsidRPr="00026EBB">
              <w:rPr>
                <w:rStyle w:val="Hyperlink"/>
                <w:rFonts w:ascii="Traditional Arabic" w:hAnsi="Traditional Arabic" w:cs="Traditional Arabic" w:hint="eastAsia"/>
                <w:noProof/>
                <w:rtl/>
              </w:rPr>
              <w:t>روا</w:t>
            </w:r>
            <w:r w:rsidRPr="00026EBB">
              <w:rPr>
                <w:rStyle w:val="Hyperlink"/>
                <w:rFonts w:ascii="Traditional Arabic" w:hAnsi="Traditional Arabic" w:cs="Traditional Arabic" w:hint="cs"/>
                <w:noProof/>
                <w:rtl/>
              </w:rPr>
              <w:t>ی</w:t>
            </w:r>
            <w:r w:rsidRPr="00026EBB">
              <w:rPr>
                <w:rStyle w:val="Hyperlink"/>
                <w:rFonts w:ascii="Traditional Arabic" w:hAnsi="Traditional Arabic" w:cs="Traditional Arabic" w:hint="eastAsia"/>
                <w:noProof/>
                <w:rtl/>
              </w:rPr>
              <w:t>ت</w:t>
            </w:r>
            <w:r w:rsidRPr="00026EBB">
              <w:rPr>
                <w:rStyle w:val="Hyperlink"/>
                <w:rFonts w:ascii="Traditional Arabic" w:hAnsi="Traditional Arabic" w:cs="Traditional Arabic"/>
                <w:noProof/>
                <w:rtl/>
              </w:rPr>
              <w:t xml:space="preserve"> </w:t>
            </w:r>
            <w:r w:rsidRPr="00026EBB">
              <w:rPr>
                <w:rStyle w:val="Hyperlink"/>
                <w:rFonts w:ascii="Traditional Arabic" w:hAnsi="Traditional Arabic" w:cs="Traditional Arabic" w:hint="eastAsia"/>
                <w:noProof/>
                <w:rtl/>
              </w:rPr>
              <w:t>مسعدة</w:t>
            </w:r>
            <w:r w:rsidRPr="00026EBB">
              <w:rPr>
                <w:rStyle w:val="Hyperlink"/>
                <w:rFonts w:ascii="Traditional Arabic" w:hAnsi="Traditional Arabic" w:cs="Traditional Arabic"/>
                <w:noProof/>
                <w:rtl/>
              </w:rPr>
              <w:t xml:space="preserve"> </w:t>
            </w:r>
            <w:r w:rsidRPr="00026EBB">
              <w:rPr>
                <w:rStyle w:val="Hyperlink"/>
                <w:rFonts w:ascii="Traditional Arabic" w:hAnsi="Traditional Arabic" w:cs="Traditional Arabic" w:hint="eastAsia"/>
                <w:noProof/>
                <w:rtl/>
              </w:rPr>
              <w:t>بن</w:t>
            </w:r>
            <w:r w:rsidRPr="00026EBB">
              <w:rPr>
                <w:rStyle w:val="Hyperlink"/>
                <w:rFonts w:ascii="Traditional Arabic" w:hAnsi="Traditional Arabic" w:cs="Traditional Arabic"/>
                <w:noProof/>
                <w:rtl/>
              </w:rPr>
              <w:t xml:space="preserve"> </w:t>
            </w:r>
            <w:r w:rsidRPr="00026EBB">
              <w:rPr>
                <w:rStyle w:val="Hyperlink"/>
                <w:rFonts w:ascii="Traditional Arabic" w:hAnsi="Traditional Arabic" w:cs="Traditional Arabic" w:hint="eastAsia"/>
                <w:noProof/>
                <w:rtl/>
              </w:rPr>
              <w:t>صدقه</w:t>
            </w:r>
            <w:r w:rsidRPr="00026EBB">
              <w:rPr>
                <w:rFonts w:ascii="Traditional Arabic" w:hAnsi="Traditional Arabic" w:cs="Traditional Arabic"/>
                <w:noProof/>
                <w:webHidden/>
              </w:rPr>
              <w:tab/>
            </w:r>
            <w:r w:rsidRPr="00026EBB">
              <w:rPr>
                <w:rFonts w:ascii="Traditional Arabic" w:hAnsi="Traditional Arabic" w:cs="Traditional Arabic"/>
                <w:noProof/>
                <w:webHidden/>
              </w:rPr>
              <w:fldChar w:fldCharType="begin"/>
            </w:r>
            <w:r w:rsidRPr="00026EBB">
              <w:rPr>
                <w:rFonts w:ascii="Traditional Arabic" w:hAnsi="Traditional Arabic" w:cs="Traditional Arabic"/>
                <w:noProof/>
                <w:webHidden/>
              </w:rPr>
              <w:instrText xml:space="preserve"> PAGEREF _Toc497760472 \h </w:instrText>
            </w:r>
            <w:r w:rsidRPr="00026EBB">
              <w:rPr>
                <w:rFonts w:ascii="Traditional Arabic" w:hAnsi="Traditional Arabic" w:cs="Traditional Arabic"/>
                <w:noProof/>
                <w:webHidden/>
              </w:rPr>
            </w:r>
            <w:r w:rsidRPr="00026EBB">
              <w:rPr>
                <w:rFonts w:ascii="Traditional Arabic" w:hAnsi="Traditional Arabic" w:cs="Traditional Arabic"/>
                <w:noProof/>
                <w:webHidden/>
              </w:rPr>
              <w:fldChar w:fldCharType="separate"/>
            </w:r>
            <w:r w:rsidRPr="00026EBB">
              <w:rPr>
                <w:rFonts w:ascii="Traditional Arabic" w:hAnsi="Traditional Arabic" w:cs="Traditional Arabic"/>
                <w:noProof/>
                <w:webHidden/>
              </w:rPr>
              <w:t>2</w:t>
            </w:r>
            <w:r w:rsidRPr="00026EBB">
              <w:rPr>
                <w:rFonts w:ascii="Traditional Arabic" w:hAnsi="Traditional Arabic" w:cs="Traditional Arabic"/>
                <w:noProof/>
                <w:webHidden/>
              </w:rPr>
              <w:fldChar w:fldCharType="end"/>
            </w:r>
          </w:hyperlink>
        </w:p>
        <w:p w:rsidR="00457DED" w:rsidRPr="00026EBB" w:rsidRDefault="004E31A1" w:rsidP="003A104B">
          <w:pPr>
            <w:pStyle w:val="TOC1"/>
            <w:tabs>
              <w:tab w:val="right" w:leader="dot" w:pos="9350"/>
            </w:tabs>
            <w:spacing w:line="276" w:lineRule="auto"/>
            <w:rPr>
              <w:rFonts w:ascii="Traditional Arabic" w:hAnsi="Traditional Arabic" w:cs="Traditional Arabic"/>
              <w:noProof/>
              <w:szCs w:val="22"/>
              <w:lang w:bidi="ar-SA"/>
            </w:rPr>
          </w:pPr>
          <w:hyperlink w:anchor="_Toc497760473" w:history="1">
            <w:r w:rsidR="00457DED" w:rsidRPr="00026EBB">
              <w:rPr>
                <w:rStyle w:val="Hyperlink"/>
                <w:rFonts w:ascii="Traditional Arabic" w:hAnsi="Traditional Arabic" w:cs="Traditional Arabic" w:hint="eastAsia"/>
                <w:noProof/>
                <w:rtl/>
              </w:rPr>
              <w:t>مباحث</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مهم</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روا</w:t>
            </w:r>
            <w:r w:rsidR="00457DED" w:rsidRPr="00026EBB">
              <w:rPr>
                <w:rStyle w:val="Hyperlink"/>
                <w:rFonts w:ascii="Traditional Arabic" w:hAnsi="Traditional Arabic" w:cs="Traditional Arabic" w:hint="cs"/>
                <w:noProof/>
                <w:rtl/>
              </w:rPr>
              <w:t>ی</w:t>
            </w:r>
            <w:r w:rsidR="00457DED" w:rsidRPr="00026EBB">
              <w:rPr>
                <w:rStyle w:val="Hyperlink"/>
                <w:rFonts w:ascii="Traditional Arabic" w:hAnsi="Traditional Arabic" w:cs="Traditional Arabic" w:hint="eastAsia"/>
                <w:noProof/>
                <w:rtl/>
              </w:rPr>
              <w:t>ت</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مسعدة</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بن</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صدقه</w:t>
            </w:r>
            <w:r w:rsidR="00457DED" w:rsidRPr="00026EBB">
              <w:rPr>
                <w:rFonts w:ascii="Traditional Arabic" w:hAnsi="Traditional Arabic" w:cs="Traditional Arabic"/>
                <w:noProof/>
                <w:webHidden/>
              </w:rPr>
              <w:tab/>
            </w:r>
            <w:r w:rsidR="00457DED" w:rsidRPr="00026EBB">
              <w:rPr>
                <w:rFonts w:ascii="Traditional Arabic" w:hAnsi="Traditional Arabic" w:cs="Traditional Arabic"/>
                <w:noProof/>
                <w:webHidden/>
              </w:rPr>
              <w:fldChar w:fldCharType="begin"/>
            </w:r>
            <w:r w:rsidR="00457DED" w:rsidRPr="00026EBB">
              <w:rPr>
                <w:rFonts w:ascii="Traditional Arabic" w:hAnsi="Traditional Arabic" w:cs="Traditional Arabic"/>
                <w:noProof/>
                <w:webHidden/>
              </w:rPr>
              <w:instrText xml:space="preserve"> PAGEREF _Toc497760473 \h </w:instrText>
            </w:r>
            <w:r w:rsidR="00457DED" w:rsidRPr="00026EBB">
              <w:rPr>
                <w:rFonts w:ascii="Traditional Arabic" w:hAnsi="Traditional Arabic" w:cs="Traditional Arabic"/>
                <w:noProof/>
                <w:webHidden/>
              </w:rPr>
            </w:r>
            <w:r w:rsidR="00457DED" w:rsidRPr="00026EBB">
              <w:rPr>
                <w:rFonts w:ascii="Traditional Arabic" w:hAnsi="Traditional Arabic" w:cs="Traditional Arabic"/>
                <w:noProof/>
                <w:webHidden/>
              </w:rPr>
              <w:fldChar w:fldCharType="separate"/>
            </w:r>
            <w:r w:rsidR="00457DED" w:rsidRPr="00026EBB">
              <w:rPr>
                <w:rFonts w:ascii="Traditional Arabic" w:hAnsi="Traditional Arabic" w:cs="Traditional Arabic"/>
                <w:noProof/>
                <w:webHidden/>
              </w:rPr>
              <w:t>3</w:t>
            </w:r>
            <w:r w:rsidR="00457DED" w:rsidRPr="00026EBB">
              <w:rPr>
                <w:rFonts w:ascii="Traditional Arabic" w:hAnsi="Traditional Arabic" w:cs="Traditional Arabic"/>
                <w:noProof/>
                <w:webHidden/>
              </w:rPr>
              <w:fldChar w:fldCharType="end"/>
            </w:r>
          </w:hyperlink>
        </w:p>
        <w:p w:rsidR="00457DED" w:rsidRPr="00026EBB" w:rsidRDefault="004E31A1" w:rsidP="003A104B">
          <w:pPr>
            <w:pStyle w:val="TOC1"/>
            <w:tabs>
              <w:tab w:val="right" w:leader="dot" w:pos="9350"/>
            </w:tabs>
            <w:spacing w:line="276" w:lineRule="auto"/>
            <w:rPr>
              <w:rFonts w:ascii="Traditional Arabic" w:hAnsi="Traditional Arabic" w:cs="Traditional Arabic"/>
              <w:noProof/>
              <w:szCs w:val="22"/>
              <w:lang w:bidi="ar-SA"/>
            </w:rPr>
          </w:pPr>
          <w:hyperlink w:anchor="_Toc497760474" w:history="1">
            <w:r w:rsidR="00457DED" w:rsidRPr="00026EBB">
              <w:rPr>
                <w:rStyle w:val="Hyperlink"/>
                <w:rFonts w:ascii="Traditional Arabic" w:hAnsi="Traditional Arabic" w:cs="Traditional Arabic" w:hint="eastAsia"/>
                <w:noProof/>
                <w:rtl/>
              </w:rPr>
              <w:t>اقسام</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شبهات</w:t>
            </w:r>
            <w:r w:rsidR="00457DED" w:rsidRPr="00026EBB">
              <w:rPr>
                <w:rFonts w:ascii="Traditional Arabic" w:hAnsi="Traditional Arabic" w:cs="Traditional Arabic"/>
                <w:noProof/>
                <w:webHidden/>
              </w:rPr>
              <w:tab/>
            </w:r>
            <w:r w:rsidR="00457DED" w:rsidRPr="00026EBB">
              <w:rPr>
                <w:rFonts w:ascii="Traditional Arabic" w:hAnsi="Traditional Arabic" w:cs="Traditional Arabic"/>
                <w:noProof/>
                <w:webHidden/>
              </w:rPr>
              <w:fldChar w:fldCharType="begin"/>
            </w:r>
            <w:r w:rsidR="00457DED" w:rsidRPr="00026EBB">
              <w:rPr>
                <w:rFonts w:ascii="Traditional Arabic" w:hAnsi="Traditional Arabic" w:cs="Traditional Arabic"/>
                <w:noProof/>
                <w:webHidden/>
              </w:rPr>
              <w:instrText xml:space="preserve"> PAGEREF _Toc497760474 \h </w:instrText>
            </w:r>
            <w:r w:rsidR="00457DED" w:rsidRPr="00026EBB">
              <w:rPr>
                <w:rFonts w:ascii="Traditional Arabic" w:hAnsi="Traditional Arabic" w:cs="Traditional Arabic"/>
                <w:noProof/>
                <w:webHidden/>
              </w:rPr>
            </w:r>
            <w:r w:rsidR="00457DED" w:rsidRPr="00026EBB">
              <w:rPr>
                <w:rFonts w:ascii="Traditional Arabic" w:hAnsi="Traditional Arabic" w:cs="Traditional Arabic"/>
                <w:noProof/>
                <w:webHidden/>
              </w:rPr>
              <w:fldChar w:fldCharType="separate"/>
            </w:r>
            <w:r w:rsidR="00457DED" w:rsidRPr="00026EBB">
              <w:rPr>
                <w:rFonts w:ascii="Traditional Arabic" w:hAnsi="Traditional Arabic" w:cs="Traditional Arabic"/>
                <w:noProof/>
                <w:webHidden/>
              </w:rPr>
              <w:t>3</w:t>
            </w:r>
            <w:r w:rsidR="00457DED" w:rsidRPr="00026EBB">
              <w:rPr>
                <w:rFonts w:ascii="Traditional Arabic" w:hAnsi="Traditional Arabic" w:cs="Traditional Arabic"/>
                <w:noProof/>
                <w:webHidden/>
              </w:rPr>
              <w:fldChar w:fldCharType="end"/>
            </w:r>
          </w:hyperlink>
        </w:p>
        <w:p w:rsidR="00457DED" w:rsidRPr="00026EBB" w:rsidRDefault="004E31A1" w:rsidP="003A104B">
          <w:pPr>
            <w:pStyle w:val="TOC1"/>
            <w:tabs>
              <w:tab w:val="right" w:leader="dot" w:pos="9350"/>
            </w:tabs>
            <w:spacing w:line="276" w:lineRule="auto"/>
            <w:rPr>
              <w:rFonts w:ascii="Traditional Arabic" w:hAnsi="Traditional Arabic" w:cs="Traditional Arabic"/>
              <w:noProof/>
              <w:szCs w:val="22"/>
              <w:lang w:bidi="ar-SA"/>
            </w:rPr>
          </w:pPr>
          <w:hyperlink w:anchor="_Toc497760475" w:history="1">
            <w:r w:rsidR="00457DED" w:rsidRPr="00026EBB">
              <w:rPr>
                <w:rStyle w:val="Hyperlink"/>
                <w:rFonts w:ascii="Traditional Arabic" w:hAnsi="Traditional Arabic" w:cs="Traditional Arabic" w:hint="eastAsia"/>
                <w:noProof/>
                <w:rtl/>
              </w:rPr>
              <w:t>تقس</w:t>
            </w:r>
            <w:r w:rsidR="00457DED" w:rsidRPr="00026EBB">
              <w:rPr>
                <w:rStyle w:val="Hyperlink"/>
                <w:rFonts w:ascii="Traditional Arabic" w:hAnsi="Traditional Arabic" w:cs="Traditional Arabic" w:hint="cs"/>
                <w:noProof/>
                <w:rtl/>
              </w:rPr>
              <w:t>ی</w:t>
            </w:r>
            <w:r w:rsidR="00457DED" w:rsidRPr="00026EBB">
              <w:rPr>
                <w:rStyle w:val="Hyperlink"/>
                <w:rFonts w:ascii="Traditional Arabic" w:hAnsi="Traditional Arabic" w:cs="Traditional Arabic" w:hint="eastAsia"/>
                <w:noProof/>
                <w:rtl/>
              </w:rPr>
              <w:t>مات</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شبهه</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موضوع</w:t>
            </w:r>
            <w:r w:rsidR="00457DED" w:rsidRPr="00026EBB">
              <w:rPr>
                <w:rStyle w:val="Hyperlink"/>
                <w:rFonts w:ascii="Traditional Arabic" w:hAnsi="Traditional Arabic" w:cs="Traditional Arabic" w:hint="cs"/>
                <w:noProof/>
                <w:rtl/>
              </w:rPr>
              <w:t>ی</w:t>
            </w:r>
            <w:r w:rsidR="00457DED" w:rsidRPr="00026EBB">
              <w:rPr>
                <w:rStyle w:val="Hyperlink"/>
                <w:rFonts w:ascii="Traditional Arabic" w:hAnsi="Traditional Arabic" w:cs="Traditional Arabic" w:hint="eastAsia"/>
                <w:noProof/>
                <w:rtl/>
              </w:rPr>
              <w:t>ه</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در</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بحث</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مذکور</w:t>
            </w:r>
            <w:r w:rsidR="00457DED" w:rsidRPr="00026EBB">
              <w:rPr>
                <w:rFonts w:ascii="Traditional Arabic" w:hAnsi="Traditional Arabic" w:cs="Traditional Arabic"/>
                <w:noProof/>
                <w:webHidden/>
              </w:rPr>
              <w:tab/>
            </w:r>
            <w:r w:rsidR="00457DED" w:rsidRPr="00026EBB">
              <w:rPr>
                <w:rFonts w:ascii="Traditional Arabic" w:hAnsi="Traditional Arabic" w:cs="Traditional Arabic"/>
                <w:noProof/>
                <w:webHidden/>
              </w:rPr>
              <w:fldChar w:fldCharType="begin"/>
            </w:r>
            <w:r w:rsidR="00457DED" w:rsidRPr="00026EBB">
              <w:rPr>
                <w:rFonts w:ascii="Traditional Arabic" w:hAnsi="Traditional Arabic" w:cs="Traditional Arabic"/>
                <w:noProof/>
                <w:webHidden/>
              </w:rPr>
              <w:instrText xml:space="preserve"> PAGEREF _Toc497760475 \h </w:instrText>
            </w:r>
            <w:r w:rsidR="00457DED" w:rsidRPr="00026EBB">
              <w:rPr>
                <w:rFonts w:ascii="Traditional Arabic" w:hAnsi="Traditional Arabic" w:cs="Traditional Arabic"/>
                <w:noProof/>
                <w:webHidden/>
              </w:rPr>
            </w:r>
            <w:r w:rsidR="00457DED" w:rsidRPr="00026EBB">
              <w:rPr>
                <w:rFonts w:ascii="Traditional Arabic" w:hAnsi="Traditional Arabic" w:cs="Traditional Arabic"/>
                <w:noProof/>
                <w:webHidden/>
              </w:rPr>
              <w:fldChar w:fldCharType="separate"/>
            </w:r>
            <w:r w:rsidR="00457DED" w:rsidRPr="00026EBB">
              <w:rPr>
                <w:rFonts w:ascii="Traditional Arabic" w:hAnsi="Traditional Arabic" w:cs="Traditional Arabic"/>
                <w:noProof/>
                <w:webHidden/>
              </w:rPr>
              <w:t>4</w:t>
            </w:r>
            <w:r w:rsidR="00457DED" w:rsidRPr="00026EBB">
              <w:rPr>
                <w:rFonts w:ascii="Traditional Arabic" w:hAnsi="Traditional Arabic" w:cs="Traditional Arabic"/>
                <w:noProof/>
                <w:webHidden/>
              </w:rPr>
              <w:fldChar w:fldCharType="end"/>
            </w:r>
          </w:hyperlink>
        </w:p>
        <w:p w:rsidR="00457DED" w:rsidRPr="00026EBB" w:rsidRDefault="004E31A1" w:rsidP="003A104B">
          <w:pPr>
            <w:pStyle w:val="TOC1"/>
            <w:tabs>
              <w:tab w:val="right" w:leader="dot" w:pos="9350"/>
            </w:tabs>
            <w:spacing w:line="276" w:lineRule="auto"/>
            <w:rPr>
              <w:rFonts w:ascii="Traditional Arabic" w:hAnsi="Traditional Arabic" w:cs="Traditional Arabic"/>
              <w:noProof/>
              <w:szCs w:val="22"/>
              <w:lang w:bidi="ar-SA"/>
            </w:rPr>
          </w:pPr>
          <w:hyperlink w:anchor="_Toc497760476" w:history="1">
            <w:r w:rsidR="00457DED" w:rsidRPr="00026EBB">
              <w:rPr>
                <w:rStyle w:val="Hyperlink"/>
                <w:rFonts w:ascii="Traditional Arabic" w:hAnsi="Traditional Arabic" w:cs="Traditional Arabic" w:hint="eastAsia"/>
                <w:noProof/>
                <w:rtl/>
              </w:rPr>
              <w:t>منشأها</w:t>
            </w:r>
            <w:r w:rsidR="00457DED" w:rsidRPr="00026EBB">
              <w:rPr>
                <w:rStyle w:val="Hyperlink"/>
                <w:rFonts w:ascii="Traditional Arabic" w:hAnsi="Traditional Arabic" w:cs="Traditional Arabic" w:hint="cs"/>
                <w:noProof/>
                <w:rtl/>
              </w:rPr>
              <w:t>ی</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شبهات</w:t>
            </w:r>
            <w:r w:rsidR="00457DED" w:rsidRPr="00026EBB">
              <w:rPr>
                <w:rStyle w:val="Hyperlink"/>
                <w:rFonts w:ascii="Traditional Arabic" w:hAnsi="Traditional Arabic" w:cs="Traditional Arabic"/>
                <w:noProof/>
                <w:rtl/>
              </w:rPr>
              <w:t xml:space="preserve"> </w:t>
            </w:r>
            <w:r w:rsidR="00457DED" w:rsidRPr="00026EBB">
              <w:rPr>
                <w:rStyle w:val="Hyperlink"/>
                <w:rFonts w:ascii="Traditional Arabic" w:hAnsi="Traditional Arabic" w:cs="Traditional Arabic" w:hint="eastAsia"/>
                <w:noProof/>
                <w:rtl/>
              </w:rPr>
              <w:t>حکم</w:t>
            </w:r>
            <w:r w:rsidR="00457DED" w:rsidRPr="00026EBB">
              <w:rPr>
                <w:rStyle w:val="Hyperlink"/>
                <w:rFonts w:ascii="Traditional Arabic" w:hAnsi="Traditional Arabic" w:cs="Traditional Arabic" w:hint="cs"/>
                <w:noProof/>
                <w:rtl/>
              </w:rPr>
              <w:t>ی</w:t>
            </w:r>
            <w:r w:rsidR="00457DED" w:rsidRPr="00026EBB">
              <w:rPr>
                <w:rStyle w:val="Hyperlink"/>
                <w:rFonts w:ascii="Traditional Arabic" w:hAnsi="Traditional Arabic" w:cs="Traditional Arabic" w:hint="eastAsia"/>
                <w:noProof/>
                <w:rtl/>
              </w:rPr>
              <w:t>ه</w:t>
            </w:r>
            <w:r w:rsidR="00457DED" w:rsidRPr="00026EBB">
              <w:rPr>
                <w:rFonts w:ascii="Traditional Arabic" w:hAnsi="Traditional Arabic" w:cs="Traditional Arabic"/>
                <w:noProof/>
                <w:webHidden/>
              </w:rPr>
              <w:tab/>
            </w:r>
            <w:r w:rsidR="00457DED" w:rsidRPr="00026EBB">
              <w:rPr>
                <w:rFonts w:ascii="Traditional Arabic" w:hAnsi="Traditional Arabic" w:cs="Traditional Arabic"/>
                <w:noProof/>
                <w:webHidden/>
              </w:rPr>
              <w:fldChar w:fldCharType="begin"/>
            </w:r>
            <w:r w:rsidR="00457DED" w:rsidRPr="00026EBB">
              <w:rPr>
                <w:rFonts w:ascii="Traditional Arabic" w:hAnsi="Traditional Arabic" w:cs="Traditional Arabic"/>
                <w:noProof/>
                <w:webHidden/>
              </w:rPr>
              <w:instrText xml:space="preserve"> PAGEREF _Toc497760476 \h </w:instrText>
            </w:r>
            <w:r w:rsidR="00457DED" w:rsidRPr="00026EBB">
              <w:rPr>
                <w:rFonts w:ascii="Traditional Arabic" w:hAnsi="Traditional Arabic" w:cs="Traditional Arabic"/>
                <w:noProof/>
                <w:webHidden/>
              </w:rPr>
            </w:r>
            <w:r w:rsidR="00457DED" w:rsidRPr="00026EBB">
              <w:rPr>
                <w:rFonts w:ascii="Traditional Arabic" w:hAnsi="Traditional Arabic" w:cs="Traditional Arabic"/>
                <w:noProof/>
                <w:webHidden/>
              </w:rPr>
              <w:fldChar w:fldCharType="separate"/>
            </w:r>
            <w:r w:rsidR="00457DED" w:rsidRPr="00026EBB">
              <w:rPr>
                <w:rFonts w:ascii="Traditional Arabic" w:hAnsi="Traditional Arabic" w:cs="Traditional Arabic"/>
                <w:noProof/>
                <w:webHidden/>
              </w:rPr>
              <w:t>4</w:t>
            </w:r>
            <w:r w:rsidR="00457DED" w:rsidRPr="00026EBB">
              <w:rPr>
                <w:rFonts w:ascii="Traditional Arabic" w:hAnsi="Traditional Arabic" w:cs="Traditional Arabic"/>
                <w:noProof/>
                <w:webHidden/>
              </w:rPr>
              <w:fldChar w:fldCharType="end"/>
            </w:r>
          </w:hyperlink>
        </w:p>
        <w:p w:rsidR="00457DED" w:rsidRPr="00026EBB" w:rsidRDefault="00457DED" w:rsidP="003A104B">
          <w:pPr>
            <w:spacing w:line="276" w:lineRule="auto"/>
            <w:rPr>
              <w:rFonts w:ascii="Traditional Arabic" w:hAnsi="Traditional Arabic" w:cs="Traditional Arabic"/>
            </w:rPr>
          </w:pPr>
          <w:r w:rsidRPr="00026EBB">
            <w:rPr>
              <w:rFonts w:ascii="Traditional Arabic" w:hAnsi="Traditional Arabic" w:cs="Traditional Arabic"/>
              <w:b/>
              <w:bCs/>
              <w:noProof/>
            </w:rPr>
            <w:fldChar w:fldCharType="end"/>
          </w:r>
        </w:p>
      </w:sdtContent>
    </w:sdt>
    <w:p w:rsidR="00457DED" w:rsidRPr="00026EBB" w:rsidRDefault="00457DED">
      <w:pPr>
        <w:bidi w:val="0"/>
        <w:spacing w:after="0"/>
        <w:ind w:firstLine="0"/>
        <w:contextualSpacing w:val="0"/>
        <w:jc w:val="left"/>
        <w:rPr>
          <w:rFonts w:ascii="Traditional Arabic" w:hAnsi="Traditional Arabic" w:cs="Traditional Arabic"/>
          <w:rtl/>
        </w:rPr>
      </w:pPr>
      <w:r w:rsidRPr="00026EBB">
        <w:rPr>
          <w:rFonts w:ascii="Traditional Arabic" w:hAnsi="Traditional Arabic" w:cs="Traditional Arabic"/>
          <w:rtl/>
        </w:rPr>
        <w:br w:type="page"/>
      </w:r>
    </w:p>
    <w:p w:rsidR="00026EBB" w:rsidRPr="00026EBB" w:rsidRDefault="00026EBB" w:rsidP="00026EBB">
      <w:pPr>
        <w:ind w:firstLine="0"/>
        <w:jc w:val="center"/>
        <w:rPr>
          <w:rFonts w:ascii="Traditional Arabic" w:hAnsi="Traditional Arabic" w:cs="Traditional Arabic"/>
          <w:rtl/>
        </w:rPr>
      </w:pPr>
      <w:bookmarkStart w:id="0" w:name="_Toc496094224"/>
      <w:r w:rsidRPr="00026EBB">
        <w:rPr>
          <w:rFonts w:ascii="Traditional Arabic" w:hAnsi="Traditional Arabic" w:cs="Traditional Arabic" w:hint="cs"/>
          <w:rtl/>
        </w:rPr>
        <w:lastRenderedPageBreak/>
        <w:t>بسم الله الرحمن الرحیم</w:t>
      </w:r>
    </w:p>
    <w:p w:rsidR="00026EBB" w:rsidRPr="00026EBB" w:rsidRDefault="00026EBB" w:rsidP="00026EBB">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79150537"/>
      <w:bookmarkStart w:id="19" w:name="_Toc480361570"/>
      <w:bookmarkStart w:id="20" w:name="_Toc496165936"/>
      <w:bookmarkStart w:id="21" w:name="_Toc461988926"/>
      <w:r w:rsidRPr="00026EBB">
        <w:rPr>
          <w:rFonts w:ascii="Traditional Arabic" w:hAnsi="Traditional Arabic" w:cs="Traditional Arabic"/>
          <w:color w:val="FF0000"/>
          <w:rtl/>
        </w:rPr>
        <w:t xml:space="preserve">موضوع: </w:t>
      </w:r>
      <w:r w:rsidRPr="00026EBB">
        <w:rPr>
          <w:rFonts w:ascii="Traditional Arabic" w:hAnsi="Traditional Arabic" w:cs="Traditional Arabic"/>
          <w:rtl/>
        </w:rPr>
        <w:t>فقه / اجتهاد و تقلید / مسأله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026EBB">
        <w:rPr>
          <w:rFonts w:ascii="Traditional Arabic" w:hAnsi="Traditional Arabic" w:cs="Traditional Arabic" w:hint="cs"/>
          <w:rtl/>
        </w:rPr>
        <w:t>ملاک تشخیص مجتهد و اعلم</w:t>
      </w:r>
      <w:r w:rsidRPr="00026EBB">
        <w:rPr>
          <w:rFonts w:ascii="Traditional Arabic" w:hAnsi="Traditional Arabic" w:cs="Traditional Arabic"/>
          <w:rtl/>
        </w:rPr>
        <w:t>)</w:t>
      </w:r>
      <w:bookmarkEnd w:id="15"/>
      <w:bookmarkEnd w:id="16"/>
      <w:bookmarkEnd w:id="17"/>
      <w:bookmarkEnd w:id="18"/>
      <w:bookmarkEnd w:id="19"/>
      <w:bookmarkEnd w:id="20"/>
    </w:p>
    <w:bookmarkEnd w:id="0"/>
    <w:bookmarkEnd w:id="21"/>
    <w:p w:rsidR="00026EBB" w:rsidRPr="00026EBB" w:rsidRDefault="00026EBB" w:rsidP="00026EBB">
      <w:pPr>
        <w:pStyle w:val="Heading1"/>
        <w:jc w:val="lowKashida"/>
        <w:rPr>
          <w:rFonts w:ascii="Traditional Arabic" w:hAnsi="Traditional Arabic" w:cs="Traditional Arabic" w:hint="cs"/>
          <w:color w:val="FF0000"/>
          <w:rtl/>
        </w:rPr>
      </w:pPr>
      <w:r w:rsidRPr="00026EBB">
        <w:rPr>
          <w:rFonts w:ascii="Traditional Arabic" w:hAnsi="Traditional Arabic" w:cs="Traditional Arabic" w:hint="cs"/>
          <w:color w:val="FF0000"/>
          <w:rtl/>
        </w:rPr>
        <w:t>مقدمه</w:t>
      </w:r>
    </w:p>
    <w:p w:rsidR="00790A15" w:rsidRPr="00026EBB" w:rsidRDefault="0006683F" w:rsidP="00A77D8F">
      <w:pPr>
        <w:jc w:val="lowKashida"/>
        <w:rPr>
          <w:rFonts w:ascii="Traditional Arabic" w:hAnsi="Traditional Arabic" w:cs="Traditional Arabic"/>
          <w:rtl/>
        </w:rPr>
      </w:pPr>
      <w:r w:rsidRPr="00026EBB">
        <w:rPr>
          <w:rFonts w:ascii="Traditional Arabic" w:hAnsi="Traditional Arabic" w:cs="Traditional Arabic" w:hint="cs"/>
          <w:rtl/>
        </w:rPr>
        <w:t>بحث ما در مسئله بیست</w:t>
      </w:r>
      <w:r w:rsidR="00787512" w:rsidRPr="00026EBB">
        <w:rPr>
          <w:rFonts w:ascii="Traditional Arabic" w:hAnsi="Traditional Arabic" w:cs="Traditional Arabic" w:hint="cs"/>
          <w:rtl/>
        </w:rPr>
        <w:t xml:space="preserve">، از مسائل اجتهاد و تقلید بود، موضوع بحث، </w:t>
      </w:r>
      <w:r w:rsidR="00732CCA" w:rsidRPr="00026EBB">
        <w:rPr>
          <w:rFonts w:ascii="Traditional Arabic" w:hAnsi="Traditional Arabic" w:cs="Traditional Arabic" w:hint="cs"/>
          <w:rtl/>
        </w:rPr>
        <w:t>راه‌های</w:t>
      </w:r>
      <w:r w:rsidR="00787512" w:rsidRPr="00026EBB">
        <w:rPr>
          <w:rFonts w:ascii="Traditional Arabic" w:hAnsi="Traditional Arabic" w:cs="Traditional Arabic" w:hint="cs"/>
          <w:rtl/>
        </w:rPr>
        <w:t xml:space="preserve"> اثبات اجتهاد و اعلمیت بود، در این زمینه بیان شد که چند طریق مطرح است که قطع و اطمینان و بیّنه بود، اقوال در بیّنه ذکر شد.</w:t>
      </w:r>
    </w:p>
    <w:p w:rsidR="00BE23C7" w:rsidRPr="00026EBB" w:rsidRDefault="00BE23C7" w:rsidP="00A77D8F">
      <w:pPr>
        <w:pStyle w:val="Heading1"/>
        <w:jc w:val="lowKashida"/>
        <w:rPr>
          <w:rFonts w:ascii="Traditional Arabic" w:hAnsi="Traditional Arabic" w:cs="Traditional Arabic"/>
          <w:color w:val="FF0000"/>
          <w:rtl/>
        </w:rPr>
      </w:pPr>
      <w:bookmarkStart w:id="22" w:name="_Toc497760472"/>
      <w:r w:rsidRPr="00026EBB">
        <w:rPr>
          <w:rFonts w:ascii="Traditional Arabic" w:hAnsi="Traditional Arabic" w:cs="Traditional Arabic" w:hint="cs"/>
          <w:color w:val="FF0000"/>
          <w:rtl/>
        </w:rPr>
        <w:t>مقامات بحث در روایت مسعدة بن صدقه</w:t>
      </w:r>
      <w:bookmarkEnd w:id="22"/>
    </w:p>
    <w:p w:rsidR="00787512" w:rsidRPr="00026EBB" w:rsidRDefault="00787512" w:rsidP="00A77D8F">
      <w:pPr>
        <w:jc w:val="lowKashida"/>
        <w:rPr>
          <w:rFonts w:ascii="Traditional Arabic" w:hAnsi="Traditional Arabic" w:cs="Traditional Arabic"/>
          <w:rtl/>
        </w:rPr>
      </w:pPr>
      <w:r w:rsidRPr="00026EBB">
        <w:rPr>
          <w:rFonts w:ascii="Traditional Arabic" w:hAnsi="Traditional Arabic" w:cs="Traditional Arabic" w:hint="cs"/>
          <w:rtl/>
        </w:rPr>
        <w:t>در مقام دوم یعنی بحث بیّنه، ادله اعتبار و حجیت بینه چیست</w:t>
      </w:r>
      <w:r w:rsidR="009930FF" w:rsidRPr="00026EBB">
        <w:rPr>
          <w:rFonts w:ascii="Traditional Arabic" w:hAnsi="Traditional Arabic" w:cs="Traditional Arabic" w:hint="cs"/>
          <w:rtl/>
        </w:rPr>
        <w:t>؟ به مناسبت این بحث وارد اولین دلیل بر حجیت بیّنه شدیم که خبر مسعدة بن صدقه بود، در خبر مسعدة بن صدقه دو مقام از بحث وجود دارد:</w:t>
      </w:r>
    </w:p>
    <w:p w:rsidR="009930FF" w:rsidRPr="00026EBB" w:rsidRDefault="009930FF" w:rsidP="00A77D8F">
      <w:pPr>
        <w:jc w:val="lowKashida"/>
        <w:rPr>
          <w:rFonts w:ascii="Traditional Arabic" w:hAnsi="Traditional Arabic" w:cs="Traditional Arabic"/>
          <w:rtl/>
        </w:rPr>
      </w:pPr>
      <w:r w:rsidRPr="00026EBB">
        <w:rPr>
          <w:rFonts w:ascii="Traditional Arabic" w:hAnsi="Traditional Arabic" w:cs="Traditional Arabic" w:hint="cs"/>
          <w:rtl/>
        </w:rPr>
        <w:t xml:space="preserve">1 – سند روایت، در مقام اول بحث مسعده و حدود نه طریق از </w:t>
      </w:r>
      <w:r w:rsidR="00732CCA" w:rsidRPr="00026EBB">
        <w:rPr>
          <w:rFonts w:ascii="Traditional Arabic" w:hAnsi="Traditional Arabic" w:cs="Traditional Arabic" w:hint="cs"/>
          <w:rtl/>
        </w:rPr>
        <w:t>راه‌های</w:t>
      </w:r>
      <w:r w:rsidRPr="00026EBB">
        <w:rPr>
          <w:rFonts w:ascii="Traditional Arabic" w:hAnsi="Traditional Arabic" w:cs="Traditional Arabic" w:hint="cs"/>
          <w:rtl/>
        </w:rPr>
        <w:t xml:space="preserve"> توثیق مسعده، یا روایت بررسی شد، </w:t>
      </w:r>
      <w:r w:rsidR="00732CCA" w:rsidRPr="00026EBB">
        <w:rPr>
          <w:rFonts w:ascii="Traditional Arabic" w:hAnsi="Traditional Arabic" w:cs="Traditional Arabic" w:hint="cs"/>
          <w:rtl/>
        </w:rPr>
        <w:t>به‌تناسب</w:t>
      </w:r>
      <w:r w:rsidRPr="00026EBB">
        <w:rPr>
          <w:rFonts w:ascii="Traditional Arabic" w:hAnsi="Traditional Arabic" w:cs="Traditional Arabic" w:hint="cs"/>
          <w:rtl/>
        </w:rPr>
        <w:t xml:space="preserve"> بحث مسعده، وارد یک بحث استطرادی رجالی شدیم که پیرامون کتب رجالی متقدم بود.</w:t>
      </w:r>
    </w:p>
    <w:p w:rsidR="009930FF" w:rsidRPr="00026EBB" w:rsidRDefault="009930FF"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2 – روایت مسعدة بن صدقه </w:t>
      </w:r>
      <w:r w:rsidR="00732CCA" w:rsidRPr="00026EBB">
        <w:rPr>
          <w:rFonts w:ascii="Traditional Arabic" w:hAnsi="Traditional Arabic" w:cs="Traditional Arabic" w:hint="cs"/>
          <w:rtl/>
        </w:rPr>
        <w:t>مهم‌ترین</w:t>
      </w:r>
      <w:r w:rsidRPr="00026EBB">
        <w:rPr>
          <w:rFonts w:ascii="Traditional Arabic" w:hAnsi="Traditional Arabic" w:cs="Traditional Arabic" w:hint="cs"/>
          <w:rtl/>
        </w:rPr>
        <w:t xml:space="preserve"> دلیل حجیت بیّنه به شمار </w:t>
      </w:r>
      <w:r w:rsidR="00732CCA" w:rsidRPr="00026EBB">
        <w:rPr>
          <w:rFonts w:ascii="Traditional Arabic" w:hAnsi="Traditional Arabic" w:cs="Traditional Arabic" w:hint="cs"/>
          <w:rtl/>
        </w:rPr>
        <w:t>می‌آید</w:t>
      </w:r>
      <w:r w:rsidRPr="00026EBB">
        <w:rPr>
          <w:rFonts w:ascii="Traditional Arabic" w:hAnsi="Traditional Arabic" w:cs="Traditional Arabic" w:hint="cs"/>
          <w:rtl/>
        </w:rPr>
        <w:t xml:space="preserve">، مفروض این است که سند </w:t>
      </w:r>
      <w:r w:rsidR="00732CCA" w:rsidRPr="00026EBB">
        <w:rPr>
          <w:rFonts w:ascii="Traditional Arabic" w:hAnsi="Traditional Arabic" w:cs="Traditional Arabic" w:hint="cs"/>
          <w:rtl/>
        </w:rPr>
        <w:t>پذیرفته‌شده</w:t>
      </w:r>
      <w:r w:rsidRPr="00026EBB">
        <w:rPr>
          <w:rFonts w:ascii="Traditional Arabic" w:hAnsi="Traditional Arabic" w:cs="Traditional Arabic" w:hint="cs"/>
          <w:rtl/>
        </w:rPr>
        <w:t xml:space="preserve"> است، </w:t>
      </w:r>
      <w:r w:rsidR="0006683F" w:rsidRPr="00026EBB">
        <w:rPr>
          <w:rFonts w:ascii="Traditional Arabic" w:hAnsi="Traditional Arabic" w:cs="Traditional Arabic" w:hint="cs"/>
          <w:rtl/>
        </w:rPr>
        <w:t xml:space="preserve">متن روایت این است که از امام صادق </w:t>
      </w:r>
      <w:r w:rsidR="00732CCA" w:rsidRPr="00026EBB">
        <w:rPr>
          <w:rFonts w:ascii="Traditional Arabic" w:hAnsi="Traditional Arabic" w:cs="Traditional Arabic" w:hint="cs"/>
          <w:rtl/>
        </w:rPr>
        <w:t>علیه‌السلام</w:t>
      </w:r>
      <w:r w:rsidR="0006683F" w:rsidRPr="00026EBB">
        <w:rPr>
          <w:rFonts w:ascii="Traditional Arabic" w:hAnsi="Traditional Arabic" w:cs="Traditional Arabic" w:hint="cs"/>
          <w:rtl/>
        </w:rPr>
        <w:t xml:space="preserve"> مسعدة بن صدقه نقل کرده که «</w:t>
      </w:r>
      <w:r w:rsidR="0006683F" w:rsidRPr="003E6BD8">
        <w:rPr>
          <w:rFonts w:ascii="Traditional Arabic" w:hAnsi="Traditional Arabic" w:cs="Traditional Arabic" w:hint="cs"/>
          <w:b/>
          <w:bCs/>
          <w:color w:val="008000"/>
          <w:rtl/>
        </w:rPr>
        <w:t>کل شیءٍ لَکَ حلال حتی تَعلَم أنّهُ حرامٌ بعینه</w:t>
      </w:r>
      <w:r w:rsidR="0006683F" w:rsidRPr="00026EBB">
        <w:rPr>
          <w:rFonts w:ascii="Traditional Arabic" w:hAnsi="Traditional Arabic" w:cs="Traditional Arabic" w:hint="cs"/>
          <w:rtl/>
        </w:rPr>
        <w:t>»، این قاعده متناظر با قاعده طهارت است، در بحث طهارت و نجاست، قاعده «</w:t>
      </w:r>
      <w:r w:rsidR="0006683F" w:rsidRPr="003E6BD8">
        <w:rPr>
          <w:rFonts w:ascii="Traditional Arabic" w:hAnsi="Traditional Arabic" w:cs="Traditional Arabic" w:hint="cs"/>
          <w:b/>
          <w:bCs/>
          <w:color w:val="008000"/>
          <w:rtl/>
        </w:rPr>
        <w:t>کل شیءٍ لک طاهر، حتی تعرف أنّه قذر</w:t>
      </w:r>
      <w:r w:rsidR="0006683F" w:rsidRPr="00026EBB">
        <w:rPr>
          <w:rFonts w:ascii="Traditional Arabic" w:hAnsi="Traditional Arabic" w:cs="Traditional Arabic" w:hint="cs"/>
          <w:rtl/>
        </w:rPr>
        <w:t>» و همچنین قاعده «</w:t>
      </w:r>
      <w:r w:rsidR="00732CCA" w:rsidRPr="00026EBB">
        <w:rPr>
          <w:rStyle w:val="ravayat"/>
          <w:rFonts w:ascii="Traditional Arabic" w:hAnsi="Traditional Arabic" w:cs="Traditional Arabic"/>
          <w:b/>
          <w:bCs/>
          <w:color w:val="008000"/>
          <w:rtl/>
        </w:rPr>
        <w:t>كُلُّ شَيْ‌ءٍ هُوَ لَكَ حَلَالٌ حَتَّى تَعْلَمَ أَنَّهُ حَرَامٌ بِعَيْنِهِ</w:t>
      </w:r>
      <w:r w:rsidR="0006683F" w:rsidRPr="00026EBB">
        <w:rPr>
          <w:rFonts w:ascii="Traditional Arabic" w:hAnsi="Traditional Arabic" w:cs="Traditional Arabic" w:hint="cs"/>
          <w:rtl/>
        </w:rPr>
        <w:t>» است، اگر فرد تشخیص داد که حرام بعینه است، «</w:t>
      </w:r>
      <w:r w:rsidR="00BE23C7" w:rsidRPr="00026EBB">
        <w:rPr>
          <w:rStyle w:val="ravayat"/>
          <w:rFonts w:ascii="Traditional Arabic" w:hAnsi="Traditional Arabic" w:cs="Traditional Arabic"/>
          <w:b/>
          <w:bCs/>
          <w:color w:val="008000"/>
          <w:rtl/>
        </w:rPr>
        <w:t>فَتَدَعَهُ مِنْ قِبَلِ نَفْسِكَ</w:t>
      </w:r>
      <w:r w:rsidR="0006683F" w:rsidRPr="00026EBB">
        <w:rPr>
          <w:rFonts w:ascii="Traditional Arabic" w:hAnsi="Traditional Arabic" w:cs="Traditional Arabic" w:hint="cs"/>
          <w:rtl/>
        </w:rPr>
        <w:t xml:space="preserve">»، آن را انجام </w:t>
      </w:r>
      <w:r w:rsidR="00732CCA" w:rsidRPr="00026EBB">
        <w:rPr>
          <w:rFonts w:ascii="Traditional Arabic" w:hAnsi="Traditional Arabic" w:cs="Traditional Arabic" w:hint="cs"/>
          <w:rtl/>
        </w:rPr>
        <w:t>نمی‌دهد</w:t>
      </w:r>
      <w:r w:rsidR="0006683F" w:rsidRPr="00026EBB">
        <w:rPr>
          <w:rFonts w:ascii="Traditional Arabic" w:hAnsi="Traditional Arabic" w:cs="Traditional Arabic" w:hint="cs"/>
          <w:rtl/>
        </w:rPr>
        <w:t>، «</w:t>
      </w:r>
      <w:r w:rsidR="00732CCA" w:rsidRPr="00026EBB">
        <w:rPr>
          <w:rStyle w:val="ravayat"/>
          <w:rFonts w:ascii="Traditional Arabic" w:hAnsi="Traditional Arabic" w:cs="Traditional Arabic"/>
          <w:b/>
          <w:bCs/>
          <w:color w:val="008000"/>
          <w:rtl/>
        </w:rPr>
        <w:t>وَ ذَلِكَ مِثْلُ الثَّوْبِ يَكُونُ عَلَيْكَ قَدِ اشْتَرَيْتَهُ وَ هُوَ سَرِقَةٌ</w:t>
      </w:r>
      <w:r w:rsidR="0006683F" w:rsidRPr="00026EBB">
        <w:rPr>
          <w:rFonts w:ascii="Traditional Arabic" w:hAnsi="Traditional Arabic" w:cs="Traditional Arabic" w:hint="cs"/>
          <w:rtl/>
        </w:rPr>
        <w:t xml:space="preserve">»، فردی لباسی خریده است و احتمال </w:t>
      </w:r>
      <w:r w:rsidR="00732CCA" w:rsidRPr="00026EBB">
        <w:rPr>
          <w:rFonts w:ascii="Traditional Arabic" w:hAnsi="Traditional Arabic" w:cs="Traditional Arabic" w:hint="cs"/>
          <w:rtl/>
        </w:rPr>
        <w:t>می‌دهد</w:t>
      </w:r>
      <w:r w:rsidR="0006683F" w:rsidRPr="00026EBB">
        <w:rPr>
          <w:rFonts w:ascii="Traditional Arabic" w:hAnsi="Traditional Arabic" w:cs="Traditional Arabic" w:hint="cs"/>
          <w:rtl/>
        </w:rPr>
        <w:t xml:space="preserve"> که این لباس دزدی باشد</w:t>
      </w:r>
      <w:r w:rsidR="00A60846" w:rsidRPr="00026EBB">
        <w:rPr>
          <w:rFonts w:ascii="Traditional Arabic" w:hAnsi="Traditional Arabic" w:cs="Traditional Arabic" w:hint="cs"/>
          <w:rtl/>
        </w:rPr>
        <w:t xml:space="preserve">، در این صورت اشکالی بر خرید و تصرف در لباس نیست، مگر اینکه فرد یقین کند که این لباس دزدی است که در این صورت </w:t>
      </w:r>
      <w:r w:rsidR="00732CCA" w:rsidRPr="00026EBB">
        <w:rPr>
          <w:rFonts w:ascii="Traditional Arabic" w:hAnsi="Traditional Arabic" w:cs="Traditional Arabic" w:hint="cs"/>
          <w:rtl/>
        </w:rPr>
        <w:t>نمی‌تواند</w:t>
      </w:r>
      <w:r w:rsidR="00A60846" w:rsidRPr="00026EBB">
        <w:rPr>
          <w:rFonts w:ascii="Traditional Arabic" w:hAnsi="Traditional Arabic" w:cs="Traditional Arabic" w:hint="cs"/>
          <w:rtl/>
        </w:rPr>
        <w:t xml:space="preserve"> تصرف بکند، «</w:t>
      </w:r>
      <w:r w:rsidR="003B0E69" w:rsidRPr="00026EBB">
        <w:rPr>
          <w:rStyle w:val="ravayat"/>
          <w:rFonts w:ascii="Traditional Arabic" w:hAnsi="Traditional Arabic" w:cs="Traditional Arabic"/>
          <w:b/>
          <w:bCs/>
          <w:color w:val="008000"/>
          <w:rtl/>
        </w:rPr>
        <w:t>وِ الْمَمْلُوكِ عِنْدَكَ وَ لَعَلَّهُ حُرٌّ قَدْ بَاعَ نَفْسَهُ</w:t>
      </w:r>
      <w:r w:rsidR="00A60846" w:rsidRPr="00026EBB">
        <w:rPr>
          <w:rFonts w:ascii="Traditional Arabic" w:hAnsi="Traditional Arabic" w:cs="Traditional Arabic" w:hint="cs"/>
          <w:rtl/>
        </w:rPr>
        <w:t xml:space="preserve">»، فردی مملوکی را </w:t>
      </w:r>
      <w:r w:rsidR="00732CCA" w:rsidRPr="00026EBB">
        <w:rPr>
          <w:rFonts w:ascii="Traditional Arabic" w:hAnsi="Traditional Arabic" w:cs="Traditional Arabic" w:hint="cs"/>
          <w:rtl/>
        </w:rPr>
        <w:t>خریداری می‌کند</w:t>
      </w:r>
      <w:r w:rsidR="00A60846" w:rsidRPr="00026EBB">
        <w:rPr>
          <w:rFonts w:ascii="Traditional Arabic" w:hAnsi="Traditional Arabic" w:cs="Traditional Arabic" w:hint="cs"/>
          <w:rtl/>
        </w:rPr>
        <w:t xml:space="preserve">، اما احتمال </w:t>
      </w:r>
      <w:r w:rsidR="00732CCA" w:rsidRPr="00026EBB">
        <w:rPr>
          <w:rFonts w:ascii="Traditional Arabic" w:hAnsi="Traditional Arabic" w:cs="Traditional Arabic" w:hint="cs"/>
          <w:rtl/>
        </w:rPr>
        <w:t>می‌دهد</w:t>
      </w:r>
      <w:r w:rsidR="00A60846" w:rsidRPr="00026EBB">
        <w:rPr>
          <w:rFonts w:ascii="Traditional Arabic" w:hAnsi="Traditional Arabic" w:cs="Traditional Arabic" w:hint="cs"/>
          <w:rtl/>
        </w:rPr>
        <w:t xml:space="preserve"> که این ممل</w:t>
      </w:r>
      <w:r w:rsidR="00CA35DC" w:rsidRPr="00026EBB">
        <w:rPr>
          <w:rFonts w:ascii="Traditional Arabic" w:hAnsi="Traditional Arabic" w:cs="Traditional Arabic" w:hint="cs"/>
          <w:rtl/>
        </w:rPr>
        <w:t>وک غصب شده باشد و یا اینکه آزاد باشد و عبد نباشد</w:t>
      </w:r>
      <w:r w:rsidR="006B14D7" w:rsidRPr="00026EBB">
        <w:rPr>
          <w:rFonts w:ascii="Traditional Arabic" w:hAnsi="Traditional Arabic" w:cs="Traditional Arabic" w:hint="cs"/>
          <w:rtl/>
        </w:rPr>
        <w:t>، «</w:t>
      </w:r>
      <w:r w:rsidR="003B0E69" w:rsidRPr="00026EBB">
        <w:rPr>
          <w:rStyle w:val="ravayat"/>
          <w:rFonts w:ascii="Traditional Arabic" w:hAnsi="Traditional Arabic" w:cs="Traditional Arabic"/>
          <w:b/>
          <w:bCs/>
          <w:color w:val="008000"/>
          <w:rtl/>
        </w:rPr>
        <w:t>أَوْ خُدِعَ فَبِيعَ قَهْراً</w:t>
      </w:r>
      <w:r w:rsidR="006B14D7" w:rsidRPr="00026EBB">
        <w:rPr>
          <w:rFonts w:ascii="Traditional Arabic" w:hAnsi="Traditional Arabic" w:cs="Traditional Arabic" w:hint="cs"/>
          <w:rtl/>
        </w:rPr>
        <w:t>»، یا اینکه فردی بوده که او را فریب دادند و عبد شده است</w:t>
      </w:r>
      <w:r w:rsidR="00B1111C"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درحالی‌که</w:t>
      </w:r>
      <w:r w:rsidR="00B1111C" w:rsidRPr="00026EBB">
        <w:rPr>
          <w:rFonts w:ascii="Traditional Arabic" w:hAnsi="Traditional Arabic" w:cs="Traditional Arabic" w:hint="cs"/>
          <w:rtl/>
        </w:rPr>
        <w:t xml:space="preserve"> آزاد است، «</w:t>
      </w:r>
      <w:r w:rsidR="003B0E69" w:rsidRPr="00026EBB">
        <w:rPr>
          <w:rStyle w:val="ravayat"/>
          <w:rFonts w:ascii="Traditional Arabic" w:hAnsi="Traditional Arabic" w:cs="Traditional Arabic"/>
          <w:b/>
          <w:bCs/>
          <w:color w:val="008000"/>
          <w:rtl/>
        </w:rPr>
        <w:t>أَوِ امْرَأَةٍ تَحْتَكَ وَ هِيَ أُخْتُكَ أَوْ رَضِيعَتُكَ</w:t>
      </w:r>
      <w:r w:rsidR="00B1111C" w:rsidRPr="00026EBB">
        <w:rPr>
          <w:rFonts w:ascii="Traditional Arabic" w:hAnsi="Traditional Arabic" w:cs="Traditional Arabic" w:hint="cs"/>
          <w:rtl/>
        </w:rPr>
        <w:t xml:space="preserve">»، فردی </w:t>
      </w:r>
      <w:r w:rsidR="00732CCA" w:rsidRPr="00026EBB">
        <w:rPr>
          <w:rFonts w:ascii="Traditional Arabic" w:hAnsi="Traditional Arabic" w:cs="Traditional Arabic" w:hint="cs"/>
          <w:rtl/>
        </w:rPr>
        <w:t>باکسی</w:t>
      </w:r>
      <w:r w:rsidR="00B1111C"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ازدواج‌کرده</w:t>
      </w:r>
      <w:r w:rsidR="00B1111C" w:rsidRPr="00026EBB">
        <w:rPr>
          <w:rFonts w:ascii="Traditional Arabic" w:hAnsi="Traditional Arabic" w:cs="Traditional Arabic" w:hint="cs"/>
          <w:rtl/>
        </w:rPr>
        <w:t xml:space="preserve"> و احتمال </w:t>
      </w:r>
      <w:r w:rsidR="00732CCA" w:rsidRPr="00026EBB">
        <w:rPr>
          <w:rFonts w:ascii="Traditional Arabic" w:hAnsi="Traditional Arabic" w:cs="Traditional Arabic" w:hint="cs"/>
          <w:rtl/>
        </w:rPr>
        <w:t>می‌دهد</w:t>
      </w:r>
      <w:r w:rsidR="003E6BD8">
        <w:rPr>
          <w:rFonts w:ascii="Traditional Arabic" w:hAnsi="Traditional Arabic" w:cs="Traditional Arabic" w:hint="cs"/>
          <w:rtl/>
        </w:rPr>
        <w:t xml:space="preserve"> که آن فرد خواهر یا رضیعه‌</w:t>
      </w:r>
      <w:r w:rsidR="00B1111C" w:rsidRPr="00026EBB">
        <w:rPr>
          <w:rFonts w:ascii="Traditional Arabic" w:hAnsi="Traditional Arabic" w:cs="Traditional Arabic" w:hint="cs"/>
          <w:rtl/>
        </w:rPr>
        <w:t>اش باشد</w:t>
      </w:r>
      <w:r w:rsidR="003E0BA1" w:rsidRPr="00026EBB">
        <w:rPr>
          <w:rFonts w:ascii="Traditional Arabic" w:hAnsi="Traditional Arabic" w:cs="Traditional Arabic" w:hint="cs"/>
          <w:rtl/>
        </w:rPr>
        <w:t>.</w:t>
      </w:r>
    </w:p>
    <w:p w:rsidR="003E0BA1" w:rsidRPr="00026EBB" w:rsidRDefault="003E0BA1"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در آخر روایت تأکیدی بر «</w:t>
      </w:r>
      <w:r w:rsidR="003B0E69" w:rsidRPr="00026EBB">
        <w:rPr>
          <w:rStyle w:val="ravayat"/>
          <w:rFonts w:ascii="Traditional Arabic" w:hAnsi="Traditional Arabic" w:cs="Traditional Arabic"/>
          <w:b/>
          <w:bCs/>
          <w:color w:val="008000"/>
          <w:rtl/>
        </w:rPr>
        <w:t>كُلُّ شَيْ‌ءٍ هُوَ لَكَ حَلَالٌ حَتَّى تَعْلَمَ أَنَّهُ حَرَامٌ بِعَيْنِهِ</w:t>
      </w:r>
      <w:r w:rsidRPr="00026EBB">
        <w:rPr>
          <w:rFonts w:ascii="Traditional Arabic" w:hAnsi="Traditional Arabic" w:cs="Traditional Arabic" w:hint="cs"/>
          <w:rtl/>
        </w:rPr>
        <w:t>»</w:t>
      </w:r>
      <w:r w:rsidR="00732CCA" w:rsidRPr="00026EBB">
        <w:rPr>
          <w:rStyle w:val="FootnoteReference"/>
          <w:rFonts w:ascii="Traditional Arabic" w:hAnsi="Traditional Arabic" w:cs="Traditional Arabic"/>
          <w:rtl/>
        </w:rPr>
        <w:footnoteReference w:id="1"/>
      </w:r>
      <w:r w:rsidRPr="00026EBB">
        <w:rPr>
          <w:rFonts w:ascii="Traditional Arabic" w:hAnsi="Traditional Arabic" w:cs="Traditional Arabic" w:hint="cs"/>
          <w:rtl/>
        </w:rPr>
        <w:t xml:space="preserve"> شده، </w:t>
      </w:r>
      <w:r w:rsidR="00732CCA" w:rsidRPr="00026EBB">
        <w:rPr>
          <w:rFonts w:ascii="Traditional Arabic" w:hAnsi="Traditional Arabic" w:cs="Traditional Arabic" w:hint="cs"/>
          <w:rtl/>
        </w:rPr>
        <w:t>به‌اضافه</w:t>
      </w:r>
      <w:r w:rsidRPr="00026EBB">
        <w:rPr>
          <w:rFonts w:ascii="Traditional Arabic" w:hAnsi="Traditional Arabic" w:cs="Traditional Arabic" w:hint="cs"/>
          <w:rtl/>
        </w:rPr>
        <w:t xml:space="preserve"> اینکه چه </w:t>
      </w:r>
      <w:r w:rsidR="00732CCA" w:rsidRPr="00026EBB">
        <w:rPr>
          <w:rFonts w:ascii="Traditional Arabic" w:hAnsi="Traditional Arabic" w:cs="Traditional Arabic" w:hint="cs"/>
          <w:rtl/>
        </w:rPr>
        <w:t>راه‌های</w:t>
      </w:r>
      <w:r w:rsidRPr="00026EBB">
        <w:rPr>
          <w:rFonts w:ascii="Traditional Arabic" w:hAnsi="Traditional Arabic" w:cs="Traditional Arabic" w:hint="cs"/>
          <w:rtl/>
        </w:rPr>
        <w:t xml:space="preserve">ی انسان را از این قاعده بیرون </w:t>
      </w:r>
      <w:r w:rsidR="00732CCA" w:rsidRPr="00026EBB">
        <w:rPr>
          <w:rFonts w:ascii="Traditional Arabic" w:hAnsi="Traditional Arabic" w:cs="Traditional Arabic" w:hint="cs"/>
          <w:rtl/>
        </w:rPr>
        <w:t>می‌برد</w:t>
      </w:r>
      <w:r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راه‌های</w:t>
      </w:r>
      <w:r w:rsidRPr="00026EBB">
        <w:rPr>
          <w:rFonts w:ascii="Traditional Arabic" w:hAnsi="Traditional Arabic" w:cs="Traditional Arabic" w:hint="cs"/>
          <w:rtl/>
        </w:rPr>
        <w:t xml:space="preserve"> خروج از اصل آزادی و حلالیت را اشاره </w:t>
      </w:r>
      <w:r w:rsidR="00732CCA" w:rsidRPr="00026EBB">
        <w:rPr>
          <w:rFonts w:ascii="Traditional Arabic" w:hAnsi="Traditional Arabic" w:cs="Traditional Arabic" w:hint="cs"/>
          <w:rtl/>
        </w:rPr>
        <w:t>می‌کنند</w:t>
      </w:r>
      <w:r w:rsidR="003464F4" w:rsidRPr="00026EBB">
        <w:rPr>
          <w:rFonts w:ascii="Traditional Arabic" w:hAnsi="Traditional Arabic" w:cs="Traditional Arabic" w:hint="cs"/>
          <w:rtl/>
        </w:rPr>
        <w:t>.</w:t>
      </w:r>
    </w:p>
    <w:p w:rsidR="003464F4" w:rsidRPr="00026EBB" w:rsidRDefault="003464F4"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در صدر روایت </w:t>
      </w:r>
      <w:r w:rsidR="00732CCA" w:rsidRPr="00026EBB">
        <w:rPr>
          <w:rFonts w:ascii="Traditional Arabic" w:hAnsi="Traditional Arabic" w:cs="Traditional Arabic" w:hint="cs"/>
          <w:rtl/>
        </w:rPr>
        <w:t>این‌طور</w:t>
      </w:r>
      <w:r w:rsidRPr="00026EBB">
        <w:rPr>
          <w:rFonts w:ascii="Traditional Arabic" w:hAnsi="Traditional Arabic" w:cs="Traditional Arabic" w:hint="cs"/>
          <w:rtl/>
        </w:rPr>
        <w:t xml:space="preserve"> بیان فرمودند که «</w:t>
      </w:r>
      <w:r w:rsidR="007D6961" w:rsidRPr="00026EBB">
        <w:rPr>
          <w:rStyle w:val="ravayat"/>
          <w:rFonts w:ascii="Traditional Arabic" w:hAnsi="Traditional Arabic" w:cs="Traditional Arabic"/>
          <w:b/>
          <w:bCs/>
          <w:color w:val="008000"/>
          <w:rtl/>
        </w:rPr>
        <w:t>حَتَّى تَعْلَمَ أَنَّهُ حَرَامٌ بِعَيْنِهِ</w:t>
      </w:r>
      <w:r w:rsidRPr="00026EBB">
        <w:rPr>
          <w:rFonts w:ascii="Traditional Arabic" w:hAnsi="Traditional Arabic" w:cs="Traditional Arabic" w:hint="cs"/>
          <w:rtl/>
        </w:rPr>
        <w:t xml:space="preserve">»، شبهه حرمت جاری </w:t>
      </w:r>
      <w:r w:rsidR="00732CCA" w:rsidRPr="00026EBB">
        <w:rPr>
          <w:rFonts w:ascii="Traditional Arabic" w:hAnsi="Traditional Arabic" w:cs="Traditional Arabic" w:hint="cs"/>
          <w:rtl/>
        </w:rPr>
        <w:t>نمی‌شود</w:t>
      </w:r>
      <w:r w:rsidRPr="00026EBB">
        <w:rPr>
          <w:rFonts w:ascii="Traditional Arabic" w:hAnsi="Traditional Arabic" w:cs="Traditional Arabic" w:hint="cs"/>
          <w:rtl/>
        </w:rPr>
        <w:t>، مگر اینکه «</w:t>
      </w:r>
      <w:r w:rsidR="00F23527" w:rsidRPr="00026EBB">
        <w:rPr>
          <w:rStyle w:val="ravayat"/>
          <w:rFonts w:ascii="Traditional Arabic" w:hAnsi="Traditional Arabic" w:cs="Traditional Arabic"/>
          <w:b/>
          <w:bCs/>
          <w:color w:val="008000"/>
          <w:rtl/>
        </w:rPr>
        <w:t>حَتَّى تَعْلَمَ أَنَّهُ حَرَامٌ بِعَيْنِهِ</w:t>
      </w:r>
      <w:r w:rsidRPr="00026EBB">
        <w:rPr>
          <w:rFonts w:ascii="Traditional Arabic" w:hAnsi="Traditional Arabic" w:cs="Traditional Arabic" w:hint="cs"/>
          <w:rtl/>
        </w:rPr>
        <w:t>»</w:t>
      </w:r>
      <w:r w:rsidR="00390834" w:rsidRPr="00026EBB">
        <w:rPr>
          <w:rFonts w:ascii="Traditional Arabic" w:hAnsi="Traditional Arabic" w:cs="Traditional Arabic" w:hint="cs"/>
          <w:rtl/>
        </w:rPr>
        <w:t>، فرد بداند که این شیء به طور مثال حرام است.</w:t>
      </w:r>
    </w:p>
    <w:p w:rsidR="00390834" w:rsidRPr="00026EBB" w:rsidRDefault="00390834"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lastRenderedPageBreak/>
        <w:t xml:space="preserve">ذیل کل روایت </w:t>
      </w:r>
      <w:r w:rsidR="00732CCA" w:rsidRPr="00026EBB">
        <w:rPr>
          <w:rFonts w:ascii="Traditional Arabic" w:hAnsi="Traditional Arabic" w:cs="Traditional Arabic" w:hint="cs"/>
          <w:rtl/>
        </w:rPr>
        <w:t>این‌طور</w:t>
      </w:r>
      <w:r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ذکرشده</w:t>
      </w:r>
      <w:r w:rsidRPr="00026EBB">
        <w:rPr>
          <w:rFonts w:ascii="Traditional Arabic" w:hAnsi="Traditional Arabic" w:cs="Traditional Arabic" w:hint="cs"/>
          <w:rtl/>
        </w:rPr>
        <w:t xml:space="preserve"> که «</w:t>
      </w:r>
      <w:r w:rsidR="00CF3C2F" w:rsidRPr="00026EBB">
        <w:rPr>
          <w:rStyle w:val="ravayat"/>
          <w:rFonts w:ascii="Traditional Arabic" w:hAnsi="Traditional Arabic" w:cs="Traditional Arabic"/>
          <w:b/>
          <w:bCs/>
          <w:color w:val="008000"/>
          <w:rtl/>
        </w:rPr>
        <w:t>الْأَشْيَاءُ كُلُّهَا عَلَى هَذَا</w:t>
      </w:r>
      <w:r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به‌صرف</w:t>
      </w:r>
      <w:r w:rsidRPr="00026EBB">
        <w:rPr>
          <w:rFonts w:ascii="Traditional Arabic" w:hAnsi="Traditional Arabic" w:cs="Traditional Arabic" w:hint="cs"/>
          <w:rtl/>
        </w:rPr>
        <w:t xml:space="preserve"> احتمال معامله یا نکاح کسی باطل </w:t>
      </w:r>
      <w:r w:rsidR="00732CCA" w:rsidRPr="00026EBB">
        <w:rPr>
          <w:rFonts w:ascii="Traditional Arabic" w:hAnsi="Traditional Arabic" w:cs="Traditional Arabic" w:hint="cs"/>
          <w:rtl/>
        </w:rPr>
        <w:t>نمی‌شود</w:t>
      </w:r>
      <w:r w:rsidR="00CC3F5A" w:rsidRPr="00026EBB">
        <w:rPr>
          <w:rFonts w:ascii="Traditional Arabic" w:hAnsi="Traditional Arabic" w:cs="Traditional Arabic" w:hint="cs"/>
          <w:rtl/>
        </w:rPr>
        <w:t xml:space="preserve">، بعد </w:t>
      </w:r>
      <w:r w:rsidR="00732CCA" w:rsidRPr="00026EBB">
        <w:rPr>
          <w:rFonts w:ascii="Traditional Arabic" w:hAnsi="Traditional Arabic" w:cs="Traditional Arabic" w:hint="cs"/>
          <w:rtl/>
        </w:rPr>
        <w:t>به‌جای</w:t>
      </w:r>
      <w:r w:rsidR="00CC3F5A" w:rsidRPr="00026EBB">
        <w:rPr>
          <w:rFonts w:ascii="Traditional Arabic" w:hAnsi="Traditional Arabic" w:cs="Traditional Arabic" w:hint="cs"/>
          <w:rtl/>
        </w:rPr>
        <w:t xml:space="preserve"> حتی تعلم أنّه حرامٌ، ذکر </w:t>
      </w:r>
      <w:r w:rsidR="00732CCA" w:rsidRPr="00026EBB">
        <w:rPr>
          <w:rFonts w:ascii="Traditional Arabic" w:hAnsi="Traditional Arabic" w:cs="Traditional Arabic" w:hint="cs"/>
          <w:rtl/>
        </w:rPr>
        <w:t>می‌فرمایند</w:t>
      </w:r>
      <w:r w:rsidR="00CC3F5A" w:rsidRPr="00026EBB">
        <w:rPr>
          <w:rFonts w:ascii="Traditional Arabic" w:hAnsi="Traditional Arabic" w:cs="Traditional Arabic" w:hint="cs"/>
          <w:rtl/>
        </w:rPr>
        <w:t xml:space="preserve"> که «</w:t>
      </w:r>
      <w:r w:rsidR="00CF3C2F" w:rsidRPr="00026EBB">
        <w:rPr>
          <w:rStyle w:val="ravayat"/>
          <w:rFonts w:ascii="Traditional Arabic" w:hAnsi="Traditional Arabic" w:cs="Traditional Arabic"/>
          <w:b/>
          <w:bCs/>
          <w:color w:val="008000"/>
          <w:rtl/>
        </w:rPr>
        <w:t>حَتَّى يَسْتَبِينَ لَكَ غَيْرُ ذَلِكَ أَوْ تَقُومَ بِهِ الْبَيِّنَةُ</w:t>
      </w:r>
      <w:r w:rsidR="00CC3F5A" w:rsidRPr="00026EBB">
        <w:rPr>
          <w:rFonts w:ascii="Traditional Arabic" w:hAnsi="Traditional Arabic" w:cs="Traditional Arabic" w:hint="cs"/>
          <w:rtl/>
        </w:rPr>
        <w:t>»</w:t>
      </w:r>
      <w:r w:rsidR="007E0BC4" w:rsidRPr="00026EBB">
        <w:rPr>
          <w:rFonts w:ascii="Traditional Arabic" w:hAnsi="Traditional Arabic" w:cs="Traditional Arabic" w:hint="cs"/>
          <w:rtl/>
        </w:rPr>
        <w:t xml:space="preserve">، در اینجا جایگزین تعلم، دو چیز را بیان </w:t>
      </w:r>
      <w:r w:rsidR="00732CCA" w:rsidRPr="00026EBB">
        <w:rPr>
          <w:rFonts w:ascii="Traditional Arabic" w:hAnsi="Traditional Arabic" w:cs="Traditional Arabic" w:hint="cs"/>
          <w:rtl/>
        </w:rPr>
        <w:t>می‌کند</w:t>
      </w:r>
      <w:r w:rsidR="007E0BC4"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به‌عنوان</w:t>
      </w:r>
      <w:r w:rsidR="007E0BC4"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راه‌های</w:t>
      </w:r>
      <w:r w:rsidR="007E0BC4" w:rsidRPr="00026EBB">
        <w:rPr>
          <w:rFonts w:ascii="Traditional Arabic" w:hAnsi="Traditional Arabic" w:cs="Traditional Arabic" w:hint="cs"/>
          <w:rtl/>
        </w:rPr>
        <w:t xml:space="preserve">ی که چیزی را </w:t>
      </w:r>
      <w:r w:rsidR="00732CCA" w:rsidRPr="00026EBB">
        <w:rPr>
          <w:rFonts w:ascii="Traditional Arabic" w:hAnsi="Traditional Arabic" w:cs="Traditional Arabic" w:hint="cs"/>
          <w:rtl/>
        </w:rPr>
        <w:t>برخلاف</w:t>
      </w:r>
      <w:r w:rsidR="007E0BC4" w:rsidRPr="00026EBB">
        <w:rPr>
          <w:rFonts w:ascii="Traditional Arabic" w:hAnsi="Traditional Arabic" w:cs="Traditional Arabic" w:hint="cs"/>
          <w:rtl/>
        </w:rPr>
        <w:t xml:space="preserve"> اصل اولیه اثبات </w:t>
      </w:r>
      <w:r w:rsidR="00732CCA" w:rsidRPr="00026EBB">
        <w:rPr>
          <w:rFonts w:ascii="Traditional Arabic" w:hAnsi="Traditional Arabic" w:cs="Traditional Arabic" w:hint="cs"/>
          <w:rtl/>
        </w:rPr>
        <w:t>می‌کند</w:t>
      </w:r>
      <w:r w:rsidR="007E0BC4" w:rsidRPr="00026EBB">
        <w:rPr>
          <w:rFonts w:ascii="Traditional Arabic" w:hAnsi="Traditional Arabic" w:cs="Traditional Arabic" w:hint="cs"/>
          <w:rtl/>
        </w:rPr>
        <w:t>:</w:t>
      </w:r>
    </w:p>
    <w:p w:rsidR="007E0BC4" w:rsidRPr="00026EBB" w:rsidRDefault="007E0BC4"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1 – یستبین که همان علم و قطع و اطمینان و وضوح است.</w:t>
      </w:r>
    </w:p>
    <w:p w:rsidR="007E0BC4" w:rsidRPr="00026EBB" w:rsidRDefault="007E0BC4"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2 – تقوم به البیّنه، اینکه بیّنه اقامه شود که </w:t>
      </w:r>
      <w:r w:rsidR="00732CCA" w:rsidRPr="00026EBB">
        <w:rPr>
          <w:rFonts w:ascii="Traditional Arabic" w:hAnsi="Traditional Arabic" w:cs="Traditional Arabic" w:hint="cs"/>
          <w:rtl/>
        </w:rPr>
        <w:t>به‌طور</w:t>
      </w:r>
      <w:r w:rsidRPr="00026EBB">
        <w:rPr>
          <w:rFonts w:ascii="Traditional Arabic" w:hAnsi="Traditional Arabic" w:cs="Traditional Arabic" w:hint="cs"/>
          <w:rtl/>
        </w:rPr>
        <w:t xml:space="preserve"> مثال این لباس دزدی هست و نباید در آن تصرف بشود</w:t>
      </w:r>
      <w:r w:rsidR="00791D15" w:rsidRPr="00026EBB">
        <w:rPr>
          <w:rFonts w:ascii="Traditional Arabic" w:hAnsi="Traditional Arabic" w:cs="Traditional Arabic" w:hint="cs"/>
          <w:rtl/>
        </w:rPr>
        <w:t>.</w:t>
      </w:r>
    </w:p>
    <w:p w:rsidR="00791D15" w:rsidRPr="00026EBB" w:rsidRDefault="00791D15"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به این روایت استدلال </w:t>
      </w:r>
      <w:r w:rsidR="00732CCA" w:rsidRPr="00026EBB">
        <w:rPr>
          <w:rFonts w:ascii="Traditional Arabic" w:hAnsi="Traditional Arabic" w:cs="Traditional Arabic" w:hint="cs"/>
          <w:rtl/>
        </w:rPr>
        <w:t>می‌شود</w:t>
      </w:r>
      <w:r w:rsidRPr="00026EBB">
        <w:rPr>
          <w:rFonts w:ascii="Traditional Arabic" w:hAnsi="Traditional Arabic" w:cs="Traditional Arabic" w:hint="cs"/>
          <w:rtl/>
        </w:rPr>
        <w:t xml:space="preserve"> که بیّنه، یعنی شاهدین عدلین، </w:t>
      </w:r>
      <w:r w:rsidR="00732CCA" w:rsidRPr="00026EBB">
        <w:rPr>
          <w:rFonts w:ascii="Traditional Arabic" w:hAnsi="Traditional Arabic" w:cs="Traditional Arabic" w:hint="cs"/>
          <w:rtl/>
        </w:rPr>
        <w:t>می‌تواند</w:t>
      </w:r>
      <w:r w:rsidRPr="00026EBB">
        <w:rPr>
          <w:rFonts w:ascii="Traditional Arabic" w:hAnsi="Traditional Arabic" w:cs="Traditional Arabic" w:hint="cs"/>
          <w:rtl/>
        </w:rPr>
        <w:t xml:space="preserve"> در این نوع موضوعات معتبر باشد، </w:t>
      </w:r>
      <w:r w:rsidR="00732CCA" w:rsidRPr="00026EBB">
        <w:rPr>
          <w:rFonts w:ascii="Traditional Arabic" w:hAnsi="Traditional Arabic" w:cs="Traditional Arabic" w:hint="cs"/>
          <w:rtl/>
        </w:rPr>
        <w:t>ازجمله</w:t>
      </w:r>
      <w:r w:rsidRPr="00026EBB">
        <w:rPr>
          <w:rFonts w:ascii="Traditional Arabic" w:hAnsi="Traditional Arabic" w:cs="Traditional Arabic" w:hint="cs"/>
          <w:rtl/>
        </w:rPr>
        <w:t xml:space="preserve"> موضوعاتی مثل اعلمیت، اجتهاد و امثالهم</w:t>
      </w:r>
      <w:r w:rsidR="007B6CBC" w:rsidRPr="00026EBB">
        <w:rPr>
          <w:rFonts w:ascii="Traditional Arabic" w:hAnsi="Traditional Arabic" w:cs="Traditional Arabic" w:hint="cs"/>
          <w:rtl/>
        </w:rPr>
        <w:t>.</w:t>
      </w:r>
    </w:p>
    <w:p w:rsidR="00457DED" w:rsidRPr="00026EBB" w:rsidRDefault="00457DED" w:rsidP="00A77D8F">
      <w:pPr>
        <w:pStyle w:val="Heading1"/>
        <w:jc w:val="lowKashida"/>
        <w:rPr>
          <w:rFonts w:ascii="Traditional Arabic" w:hAnsi="Traditional Arabic" w:cs="Traditional Arabic"/>
          <w:color w:val="FF0000"/>
          <w:rtl/>
        </w:rPr>
      </w:pPr>
      <w:bookmarkStart w:id="23" w:name="_Toc497760473"/>
      <w:r w:rsidRPr="00026EBB">
        <w:rPr>
          <w:rFonts w:ascii="Traditional Arabic" w:hAnsi="Traditional Arabic" w:cs="Traditional Arabic" w:hint="cs"/>
          <w:color w:val="FF0000"/>
          <w:rtl/>
        </w:rPr>
        <w:t>مباحث مهم روایت مسعدة بن صدقه</w:t>
      </w:r>
      <w:bookmarkEnd w:id="23"/>
    </w:p>
    <w:p w:rsidR="007B6CBC" w:rsidRPr="00026EBB" w:rsidRDefault="00966F31"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در مقام دوم </w:t>
      </w:r>
      <w:r w:rsidR="00732CCA" w:rsidRPr="00026EBB">
        <w:rPr>
          <w:rFonts w:ascii="Traditional Arabic" w:hAnsi="Traditional Arabic" w:cs="Traditional Arabic" w:hint="cs"/>
          <w:rtl/>
        </w:rPr>
        <w:t>بحث‌های</w:t>
      </w:r>
      <w:r w:rsidRPr="00026EBB">
        <w:rPr>
          <w:rFonts w:ascii="Traditional Arabic" w:hAnsi="Traditional Arabic" w:cs="Traditional Arabic" w:hint="cs"/>
          <w:rtl/>
        </w:rPr>
        <w:t xml:space="preserve"> دلالی در اینجا هست، حدود شش مبحث مهم در این حدیث است که باید </w:t>
      </w:r>
      <w:r w:rsidR="00732CCA" w:rsidRPr="00026EBB">
        <w:rPr>
          <w:rFonts w:ascii="Traditional Arabic" w:hAnsi="Traditional Arabic" w:cs="Traditional Arabic" w:hint="cs"/>
          <w:rtl/>
        </w:rPr>
        <w:t>موردبررسی</w:t>
      </w:r>
      <w:r w:rsidRPr="00026EBB">
        <w:rPr>
          <w:rFonts w:ascii="Traditional Arabic" w:hAnsi="Traditional Arabic" w:cs="Traditional Arabic" w:hint="cs"/>
          <w:rtl/>
        </w:rPr>
        <w:t xml:space="preserve"> قرار بگیرد</w:t>
      </w:r>
      <w:r w:rsidR="00D563D5" w:rsidRPr="00026EBB">
        <w:rPr>
          <w:rFonts w:ascii="Traditional Arabic" w:hAnsi="Traditional Arabic" w:cs="Traditional Arabic" w:hint="cs"/>
          <w:rtl/>
        </w:rPr>
        <w:t>:</w:t>
      </w:r>
    </w:p>
    <w:p w:rsidR="00D563D5" w:rsidRPr="00026EBB" w:rsidRDefault="00D563D5"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1 – اولین جهت و دلالت این روایت این است که این روایت آیا اختصاص به </w:t>
      </w:r>
      <w:r w:rsidR="00732CCA" w:rsidRPr="00026EBB">
        <w:rPr>
          <w:rFonts w:ascii="Traditional Arabic" w:hAnsi="Traditional Arabic" w:cs="Traditional Arabic" w:hint="cs"/>
          <w:rtl/>
        </w:rPr>
        <w:t>شبهه‌های</w:t>
      </w:r>
      <w:r w:rsidRPr="00026EBB">
        <w:rPr>
          <w:rFonts w:ascii="Traditional Arabic" w:hAnsi="Traditional Arabic" w:cs="Traditional Arabic" w:hint="cs"/>
          <w:rtl/>
        </w:rPr>
        <w:t xml:space="preserve"> موضوعیه دارد، یا اینکه در </w:t>
      </w:r>
      <w:r w:rsidR="00732CCA" w:rsidRPr="00026EBB">
        <w:rPr>
          <w:rFonts w:ascii="Traditional Arabic" w:hAnsi="Traditional Arabic" w:cs="Traditional Arabic" w:hint="cs"/>
          <w:rtl/>
        </w:rPr>
        <w:t>شبهه‌های</w:t>
      </w:r>
      <w:r w:rsidRPr="00026EBB">
        <w:rPr>
          <w:rFonts w:ascii="Traditional Arabic" w:hAnsi="Traditional Arabic" w:cs="Traditional Arabic" w:hint="cs"/>
          <w:rtl/>
        </w:rPr>
        <w:t xml:space="preserve"> حکمیه هم جاری </w:t>
      </w:r>
      <w:r w:rsidR="00732CCA" w:rsidRPr="00026EBB">
        <w:rPr>
          <w:rFonts w:ascii="Traditional Arabic" w:hAnsi="Traditional Arabic" w:cs="Traditional Arabic" w:hint="cs"/>
          <w:rtl/>
        </w:rPr>
        <w:t>می‌شود</w:t>
      </w:r>
      <w:r w:rsidR="00522CB5" w:rsidRPr="00026EBB">
        <w:rPr>
          <w:rFonts w:ascii="Traditional Arabic" w:hAnsi="Traditional Arabic" w:cs="Traditional Arabic" w:hint="cs"/>
          <w:rtl/>
        </w:rPr>
        <w:t xml:space="preserve">، در </w:t>
      </w:r>
      <w:r w:rsidR="00732CCA" w:rsidRPr="00026EBB">
        <w:rPr>
          <w:rFonts w:ascii="Traditional Arabic" w:hAnsi="Traditional Arabic" w:cs="Traditional Arabic" w:hint="cs"/>
          <w:rtl/>
        </w:rPr>
        <w:t>شبهه‌های</w:t>
      </w:r>
      <w:r w:rsidR="00522CB5" w:rsidRPr="00026EBB">
        <w:rPr>
          <w:rFonts w:ascii="Traditional Arabic" w:hAnsi="Traditional Arabic" w:cs="Traditional Arabic" w:hint="cs"/>
          <w:rtl/>
        </w:rPr>
        <w:t xml:space="preserve"> موضوعیه هم اگر جاری </w:t>
      </w:r>
      <w:r w:rsidR="00732CCA" w:rsidRPr="00026EBB">
        <w:rPr>
          <w:rFonts w:ascii="Traditional Arabic" w:hAnsi="Traditional Arabic" w:cs="Traditional Arabic" w:hint="cs"/>
          <w:rtl/>
        </w:rPr>
        <w:t>می‌شود</w:t>
      </w:r>
      <w:r w:rsidR="00522CB5" w:rsidRPr="00026EBB">
        <w:rPr>
          <w:rFonts w:ascii="Traditional Arabic" w:hAnsi="Traditional Arabic" w:cs="Traditional Arabic" w:hint="cs"/>
          <w:rtl/>
        </w:rPr>
        <w:t xml:space="preserve">، آیا در هر نوع شبهه موضوعیه جاری </w:t>
      </w:r>
      <w:r w:rsidR="00732CCA" w:rsidRPr="00026EBB">
        <w:rPr>
          <w:rFonts w:ascii="Traditional Arabic" w:hAnsi="Traditional Arabic" w:cs="Traditional Arabic" w:hint="cs"/>
          <w:rtl/>
        </w:rPr>
        <w:t>می‌شود</w:t>
      </w:r>
      <w:r w:rsidR="00522CB5" w:rsidRPr="00026EBB">
        <w:rPr>
          <w:rFonts w:ascii="Traditional Arabic" w:hAnsi="Traditional Arabic" w:cs="Traditional Arabic" w:hint="cs"/>
          <w:rtl/>
        </w:rPr>
        <w:t xml:space="preserve">، یا </w:t>
      </w:r>
      <w:r w:rsidR="00723F1D" w:rsidRPr="00026EBB">
        <w:rPr>
          <w:rFonts w:ascii="Traditional Arabic" w:hAnsi="Traditional Arabic" w:cs="Traditional Arabic" w:hint="cs"/>
          <w:rtl/>
        </w:rPr>
        <w:t xml:space="preserve">در </w:t>
      </w:r>
      <w:r w:rsidR="00522CB5" w:rsidRPr="00026EBB">
        <w:rPr>
          <w:rFonts w:ascii="Traditional Arabic" w:hAnsi="Traditional Arabic" w:cs="Traditional Arabic" w:hint="cs"/>
          <w:rtl/>
        </w:rPr>
        <w:t xml:space="preserve">نوع خاصی از شبهات موضوعیه </w:t>
      </w:r>
      <w:r w:rsidR="00723F1D" w:rsidRPr="00026EBB">
        <w:rPr>
          <w:rFonts w:ascii="Traditional Arabic" w:hAnsi="Traditional Arabic" w:cs="Traditional Arabic" w:hint="cs"/>
          <w:rtl/>
        </w:rPr>
        <w:t xml:space="preserve">جاری </w:t>
      </w:r>
      <w:r w:rsidR="00522CB5" w:rsidRPr="00026EBB">
        <w:rPr>
          <w:rFonts w:ascii="Traditional Arabic" w:hAnsi="Traditional Arabic" w:cs="Traditional Arabic" w:hint="cs"/>
          <w:rtl/>
        </w:rPr>
        <w:t xml:space="preserve">است؟ </w:t>
      </w:r>
      <w:r w:rsidR="00732CCA" w:rsidRPr="00026EBB">
        <w:rPr>
          <w:rFonts w:ascii="Traditional Arabic" w:hAnsi="Traditional Arabic" w:cs="Traditional Arabic" w:hint="cs"/>
          <w:rtl/>
        </w:rPr>
        <w:t>این‌ها</w:t>
      </w:r>
      <w:r w:rsidR="00522CB5" w:rsidRPr="00026EBB">
        <w:rPr>
          <w:rFonts w:ascii="Traditional Arabic" w:hAnsi="Traditional Arabic" w:cs="Traditional Arabic" w:hint="cs"/>
          <w:rtl/>
        </w:rPr>
        <w:t xml:space="preserve"> سؤالات اساسی است که در جهت اولی باید </w:t>
      </w:r>
      <w:r w:rsidR="00732CCA" w:rsidRPr="00026EBB">
        <w:rPr>
          <w:rFonts w:ascii="Traditional Arabic" w:hAnsi="Traditional Arabic" w:cs="Traditional Arabic" w:hint="cs"/>
          <w:rtl/>
        </w:rPr>
        <w:t>موردتوجه</w:t>
      </w:r>
      <w:r w:rsidR="00522CB5" w:rsidRPr="00026EBB">
        <w:rPr>
          <w:rFonts w:ascii="Traditional Arabic" w:hAnsi="Traditional Arabic" w:cs="Traditional Arabic" w:hint="cs"/>
          <w:rtl/>
        </w:rPr>
        <w:t xml:space="preserve"> قرار بگیرد</w:t>
      </w:r>
      <w:r w:rsidR="00D0739F" w:rsidRPr="00026EBB">
        <w:rPr>
          <w:rFonts w:ascii="Traditional Arabic" w:hAnsi="Traditional Arabic" w:cs="Traditional Arabic" w:hint="cs"/>
          <w:rtl/>
        </w:rPr>
        <w:t>.</w:t>
      </w:r>
    </w:p>
    <w:p w:rsidR="00457DED" w:rsidRPr="00026EBB" w:rsidRDefault="00457DED" w:rsidP="00A77D8F">
      <w:pPr>
        <w:pStyle w:val="Heading1"/>
        <w:jc w:val="lowKashida"/>
        <w:rPr>
          <w:rFonts w:ascii="Traditional Arabic" w:hAnsi="Traditional Arabic" w:cs="Traditional Arabic"/>
          <w:color w:val="FF0000"/>
          <w:rtl/>
        </w:rPr>
      </w:pPr>
      <w:bookmarkStart w:id="24" w:name="_Toc497760474"/>
      <w:r w:rsidRPr="00026EBB">
        <w:rPr>
          <w:rFonts w:ascii="Traditional Arabic" w:hAnsi="Traditional Arabic" w:cs="Traditional Arabic" w:hint="cs"/>
          <w:color w:val="FF0000"/>
          <w:rtl/>
        </w:rPr>
        <w:t>اقسام شبهات</w:t>
      </w:r>
      <w:bookmarkEnd w:id="24"/>
    </w:p>
    <w:p w:rsidR="00723F1D" w:rsidRPr="00026EBB" w:rsidRDefault="00C51837"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شبهه بر دو قسم است:</w:t>
      </w:r>
    </w:p>
    <w:p w:rsidR="00C51837" w:rsidRPr="00026EBB" w:rsidRDefault="00C51837"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1 – موضوعیه</w:t>
      </w:r>
    </w:p>
    <w:p w:rsidR="00C51837" w:rsidRPr="00026EBB" w:rsidRDefault="00C51837"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2 – حکمیه</w:t>
      </w:r>
    </w:p>
    <w:p w:rsidR="00C51837" w:rsidRPr="00026EBB" w:rsidRDefault="00B03DAD"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گاهی عدم اطلاع از حکم، به این دلیل است که در موضوع اشتباهی رخ داده است، به طور مثال </w:t>
      </w:r>
      <w:r w:rsidR="00732CCA" w:rsidRPr="00026EBB">
        <w:rPr>
          <w:rFonts w:ascii="Traditional Arabic" w:hAnsi="Traditional Arabic" w:cs="Traditional Arabic" w:hint="cs"/>
          <w:rtl/>
        </w:rPr>
        <w:t>نمی‌دانیم</w:t>
      </w:r>
      <w:r w:rsidRPr="00026EBB">
        <w:rPr>
          <w:rFonts w:ascii="Traditional Arabic" w:hAnsi="Traditional Arabic" w:cs="Traditional Arabic" w:hint="cs"/>
          <w:rtl/>
        </w:rPr>
        <w:t xml:space="preserve"> این لباس نجس هست یا نیست، در همه این موارد حکم را اطلاع داریم، در مقام تطبیق و واقعیت خارجی اتفاقاتی </w:t>
      </w:r>
      <w:r w:rsidR="00732CCA" w:rsidRPr="00026EBB">
        <w:rPr>
          <w:rFonts w:ascii="Traditional Arabic" w:hAnsi="Traditional Arabic" w:cs="Traditional Arabic" w:hint="cs"/>
          <w:rtl/>
        </w:rPr>
        <w:t>می‌افتد</w:t>
      </w:r>
      <w:r w:rsidRPr="00026EBB">
        <w:rPr>
          <w:rFonts w:ascii="Traditional Arabic" w:hAnsi="Traditional Arabic" w:cs="Traditional Arabic" w:hint="cs"/>
          <w:rtl/>
        </w:rPr>
        <w:t xml:space="preserve"> که فرد </w:t>
      </w:r>
      <w:r w:rsidR="00732CCA" w:rsidRPr="00026EBB">
        <w:rPr>
          <w:rFonts w:ascii="Traditional Arabic" w:hAnsi="Traditional Arabic" w:cs="Traditional Arabic" w:hint="cs"/>
          <w:rtl/>
        </w:rPr>
        <w:t>نمی‌داند</w:t>
      </w:r>
      <w:r w:rsidRPr="00026EBB">
        <w:rPr>
          <w:rFonts w:ascii="Traditional Arabic" w:hAnsi="Traditional Arabic" w:cs="Traditional Arabic" w:hint="cs"/>
          <w:rtl/>
        </w:rPr>
        <w:t>، این مصداق</w:t>
      </w:r>
      <w:r w:rsidR="004F4836" w:rsidRPr="00026EBB">
        <w:rPr>
          <w:rFonts w:ascii="Traditional Arabic" w:hAnsi="Traditional Arabic" w:cs="Traditional Arabic" w:hint="cs"/>
          <w:rtl/>
        </w:rPr>
        <w:t xml:space="preserve"> برای این حکم معلوم هست یا خیر.</w:t>
      </w:r>
    </w:p>
    <w:p w:rsidR="004F4836" w:rsidRPr="00026EBB" w:rsidRDefault="004F4836"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شبهه موضوعیه که شک در </w:t>
      </w:r>
      <w:r w:rsidR="00732CCA" w:rsidRPr="00026EBB">
        <w:rPr>
          <w:rFonts w:ascii="Traditional Arabic" w:hAnsi="Traditional Arabic" w:cs="Traditional Arabic" w:hint="cs"/>
          <w:rtl/>
        </w:rPr>
        <w:t>مصداقی‌ات</w:t>
      </w:r>
      <w:r w:rsidRPr="00026EBB">
        <w:rPr>
          <w:rFonts w:ascii="Traditional Arabic" w:hAnsi="Traditional Arabic" w:cs="Traditional Arabic" w:hint="cs"/>
          <w:rtl/>
        </w:rPr>
        <w:t xml:space="preserve"> مورد برای حکم معلوم است.</w:t>
      </w:r>
    </w:p>
    <w:p w:rsidR="004F4836" w:rsidRPr="00026EBB" w:rsidRDefault="004F4836"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شبهه حکمیه </w:t>
      </w:r>
      <w:r w:rsidR="00732CCA" w:rsidRPr="00026EBB">
        <w:rPr>
          <w:rFonts w:ascii="Traditional Arabic" w:hAnsi="Traditional Arabic" w:cs="Traditional Arabic" w:hint="cs"/>
          <w:rtl/>
        </w:rPr>
        <w:t>مثل‌اینکه</w:t>
      </w:r>
      <w:r w:rsidRPr="00026EBB">
        <w:rPr>
          <w:rFonts w:ascii="Traditional Arabic" w:hAnsi="Traditional Arabic" w:cs="Traditional Arabic" w:hint="cs"/>
          <w:rtl/>
        </w:rPr>
        <w:t xml:space="preserve"> فرد </w:t>
      </w:r>
      <w:r w:rsidR="00732CCA" w:rsidRPr="00026EBB">
        <w:rPr>
          <w:rFonts w:ascii="Traditional Arabic" w:hAnsi="Traditional Arabic" w:cs="Traditional Arabic" w:hint="cs"/>
          <w:rtl/>
        </w:rPr>
        <w:t>نمی‌داند</w:t>
      </w:r>
      <w:r w:rsidRPr="00026EBB">
        <w:rPr>
          <w:rFonts w:ascii="Traditional Arabic" w:hAnsi="Traditional Arabic" w:cs="Traditional Arabic" w:hint="cs"/>
          <w:rtl/>
        </w:rPr>
        <w:t xml:space="preserve"> که استعمال دخانیات حرام هست یا نیست</w:t>
      </w:r>
      <w:r w:rsidR="00380EED" w:rsidRPr="00026EBB">
        <w:rPr>
          <w:rFonts w:ascii="Traditional Arabic" w:hAnsi="Traditional Arabic" w:cs="Traditional Arabic" w:hint="cs"/>
          <w:rtl/>
        </w:rPr>
        <w:t>، اصل حکم محل بحث است</w:t>
      </w:r>
      <w:r w:rsidR="00EB586C" w:rsidRPr="00026EBB">
        <w:rPr>
          <w:rFonts w:ascii="Traditional Arabic" w:hAnsi="Traditional Arabic" w:cs="Traditional Arabic" w:hint="cs"/>
          <w:rtl/>
        </w:rPr>
        <w:t>.</w:t>
      </w:r>
    </w:p>
    <w:p w:rsidR="00EB586C" w:rsidRPr="00026EBB" w:rsidRDefault="00EB586C"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بحث ما در اینجا شبهه موضوعیه است</w:t>
      </w:r>
      <w:r w:rsidR="00DA4FBA" w:rsidRPr="00026EBB">
        <w:rPr>
          <w:rFonts w:ascii="Traditional Arabic" w:hAnsi="Traditional Arabic" w:cs="Traditional Arabic" w:hint="cs"/>
          <w:rtl/>
        </w:rPr>
        <w:t>، سؤال این است که این روایت شامل همه شبهات موضوعیه و حکمیه</w:t>
      </w:r>
      <w:r w:rsidR="003C785F"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می‌شود</w:t>
      </w:r>
      <w:r w:rsidR="003C785F" w:rsidRPr="00026EBB">
        <w:rPr>
          <w:rFonts w:ascii="Traditional Arabic" w:hAnsi="Traditional Arabic" w:cs="Traditional Arabic" w:hint="cs"/>
          <w:rtl/>
        </w:rPr>
        <w:t xml:space="preserve"> یا خیر.</w:t>
      </w:r>
    </w:p>
    <w:p w:rsidR="003C785F" w:rsidRPr="00026EBB" w:rsidRDefault="00B258F2"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ندانستن حکم خدا در </w:t>
      </w:r>
      <w:r w:rsidR="003C785F" w:rsidRPr="00026EBB">
        <w:rPr>
          <w:rFonts w:ascii="Traditional Arabic" w:hAnsi="Traditional Arabic" w:cs="Traditional Arabic" w:hint="cs"/>
          <w:rtl/>
        </w:rPr>
        <w:t xml:space="preserve">شبهه موضوعیه به این دلیل است که در واقع خارجی فرد دچار مشکل یا تردید شده است، در </w:t>
      </w:r>
      <w:r w:rsidR="00732CCA" w:rsidRPr="00026EBB">
        <w:rPr>
          <w:rFonts w:ascii="Traditional Arabic" w:hAnsi="Traditional Arabic" w:cs="Traditional Arabic" w:hint="cs"/>
          <w:rtl/>
        </w:rPr>
        <w:t>مصداقی‌ات</w:t>
      </w:r>
      <w:r w:rsidR="003C785F" w:rsidRPr="00026EBB">
        <w:rPr>
          <w:rFonts w:ascii="Traditional Arabic" w:hAnsi="Traditional Arabic" w:cs="Traditional Arabic" w:hint="cs"/>
          <w:rtl/>
        </w:rPr>
        <w:t xml:space="preserve"> این مورد برای حکم معلوم شبهه وجود دارد</w:t>
      </w:r>
      <w:r w:rsidRPr="00026EBB">
        <w:rPr>
          <w:rFonts w:ascii="Traditional Arabic" w:hAnsi="Traditional Arabic" w:cs="Traditional Arabic" w:hint="cs"/>
          <w:rtl/>
        </w:rPr>
        <w:t xml:space="preserve"> که </w:t>
      </w:r>
      <w:r w:rsidR="00732CCA" w:rsidRPr="00026EBB">
        <w:rPr>
          <w:rFonts w:ascii="Traditional Arabic" w:hAnsi="Traditional Arabic" w:cs="Traditional Arabic" w:hint="cs"/>
          <w:rtl/>
        </w:rPr>
        <w:t>منشأهای</w:t>
      </w:r>
      <w:r w:rsidRPr="00026EBB">
        <w:rPr>
          <w:rFonts w:ascii="Traditional Arabic" w:hAnsi="Traditional Arabic" w:cs="Traditional Arabic" w:hint="cs"/>
          <w:rtl/>
        </w:rPr>
        <w:t xml:space="preserve"> فراوانی دارد.</w:t>
      </w:r>
    </w:p>
    <w:p w:rsidR="00CF6493" w:rsidRPr="00026EBB" w:rsidRDefault="00CF6493"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در شبهات حکمیه </w:t>
      </w:r>
      <w:r w:rsidR="00732CCA" w:rsidRPr="00026EBB">
        <w:rPr>
          <w:rFonts w:ascii="Traditional Arabic" w:hAnsi="Traditional Arabic" w:cs="Traditional Arabic" w:hint="cs"/>
          <w:rtl/>
        </w:rPr>
        <w:t>واقعیت‌های</w:t>
      </w:r>
      <w:r w:rsidRPr="00026EBB">
        <w:rPr>
          <w:rFonts w:ascii="Traditional Arabic" w:hAnsi="Traditional Arabic" w:cs="Traditional Arabic" w:hint="cs"/>
          <w:rtl/>
        </w:rPr>
        <w:t xml:space="preserve"> خارجی روشن است، اما فرد حکم را </w:t>
      </w:r>
      <w:r w:rsidR="00732CCA" w:rsidRPr="00026EBB">
        <w:rPr>
          <w:rFonts w:ascii="Traditional Arabic" w:hAnsi="Traditional Arabic" w:cs="Traditional Arabic" w:hint="cs"/>
          <w:rtl/>
        </w:rPr>
        <w:t>نمی‌داند</w:t>
      </w:r>
      <w:r w:rsidR="00B258F2" w:rsidRPr="00026EBB">
        <w:rPr>
          <w:rFonts w:ascii="Traditional Arabic" w:hAnsi="Traditional Arabic" w:cs="Traditional Arabic" w:hint="cs"/>
          <w:rtl/>
        </w:rPr>
        <w:t xml:space="preserve">، شبهات حکمیه یا </w:t>
      </w:r>
      <w:r w:rsidR="00732CCA" w:rsidRPr="00026EBB">
        <w:rPr>
          <w:rFonts w:ascii="Traditional Arabic" w:hAnsi="Traditional Arabic" w:cs="Traditional Arabic" w:hint="cs"/>
          <w:rtl/>
        </w:rPr>
        <w:t>به خاطر</w:t>
      </w:r>
      <w:r w:rsidR="00B258F2" w:rsidRPr="00026EBB">
        <w:rPr>
          <w:rFonts w:ascii="Traditional Arabic" w:hAnsi="Traditional Arabic" w:cs="Traditional Arabic" w:hint="cs"/>
          <w:rtl/>
        </w:rPr>
        <w:t xml:space="preserve"> فقدان نص یا اجمال نص و یا </w:t>
      </w:r>
      <w:r w:rsidR="00732CCA" w:rsidRPr="00026EBB">
        <w:rPr>
          <w:rFonts w:ascii="Traditional Arabic" w:hAnsi="Traditional Arabic" w:cs="Traditional Arabic" w:hint="cs"/>
          <w:rtl/>
        </w:rPr>
        <w:t>به خاطر</w:t>
      </w:r>
      <w:r w:rsidR="00B258F2" w:rsidRPr="00026EBB">
        <w:rPr>
          <w:rFonts w:ascii="Traditional Arabic" w:hAnsi="Traditional Arabic" w:cs="Traditional Arabic" w:hint="cs"/>
          <w:rtl/>
        </w:rPr>
        <w:t xml:space="preserve"> تعارض نص است.</w:t>
      </w:r>
    </w:p>
    <w:p w:rsidR="00457DED" w:rsidRPr="00026EBB" w:rsidRDefault="00457DED" w:rsidP="00A77D8F">
      <w:pPr>
        <w:pStyle w:val="Heading1"/>
        <w:jc w:val="lowKashida"/>
        <w:rPr>
          <w:rFonts w:ascii="Traditional Arabic" w:hAnsi="Traditional Arabic" w:cs="Traditional Arabic"/>
          <w:color w:val="FF0000"/>
          <w:rtl/>
        </w:rPr>
      </w:pPr>
      <w:bookmarkStart w:id="25" w:name="_Toc497760475"/>
      <w:r w:rsidRPr="00026EBB">
        <w:rPr>
          <w:rFonts w:ascii="Traditional Arabic" w:hAnsi="Traditional Arabic" w:cs="Traditional Arabic" w:hint="cs"/>
          <w:color w:val="FF0000"/>
          <w:rtl/>
        </w:rPr>
        <w:lastRenderedPageBreak/>
        <w:t>تقسیمات شبهه موضوعیه در بحث مذکور</w:t>
      </w:r>
      <w:bookmarkEnd w:id="25"/>
    </w:p>
    <w:p w:rsidR="00B258F2" w:rsidRPr="00026EBB" w:rsidRDefault="00B258F2"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شبهه موضوعیه به دو قسم در محل بحث تقسیم </w:t>
      </w:r>
      <w:r w:rsidR="00732CCA" w:rsidRPr="00026EBB">
        <w:rPr>
          <w:rFonts w:ascii="Traditional Arabic" w:hAnsi="Traditional Arabic" w:cs="Traditional Arabic" w:hint="cs"/>
          <w:rtl/>
        </w:rPr>
        <w:t>می‌شود</w:t>
      </w:r>
      <w:r w:rsidRPr="00026EBB">
        <w:rPr>
          <w:rFonts w:ascii="Traditional Arabic" w:hAnsi="Traditional Arabic" w:cs="Traditional Arabic" w:hint="cs"/>
          <w:rtl/>
        </w:rPr>
        <w:t>، برای اینکه در شبهه موضوعیه گاهی در موضوع خارجی تردید وجود دارد، این تردید و موضوعی که در آن تردید وجود دارد، در مسیر اثبات حکم نیست،</w:t>
      </w:r>
      <w:r w:rsidR="009651E9" w:rsidRPr="00026EBB">
        <w:rPr>
          <w:rFonts w:ascii="Traditional Arabic" w:hAnsi="Traditional Arabic" w:cs="Traditional Arabic" w:hint="cs"/>
          <w:rtl/>
        </w:rPr>
        <w:t xml:space="preserve"> فقط در طریق </w:t>
      </w:r>
      <w:r w:rsidR="00732CCA" w:rsidRPr="00026EBB">
        <w:rPr>
          <w:rFonts w:ascii="Traditional Arabic" w:hAnsi="Traditional Arabic" w:cs="Traditional Arabic" w:hint="cs"/>
          <w:rtl/>
        </w:rPr>
        <w:t>مصداقی‌ات</w:t>
      </w:r>
      <w:r w:rsidR="009651E9" w:rsidRPr="00026EBB">
        <w:rPr>
          <w:rFonts w:ascii="Traditional Arabic" w:hAnsi="Traditional Arabic" w:cs="Traditional Arabic" w:hint="cs"/>
          <w:rtl/>
        </w:rPr>
        <w:t xml:space="preserve"> حکم قرار دارد.</w:t>
      </w:r>
    </w:p>
    <w:p w:rsidR="009651E9" w:rsidRPr="00026EBB" w:rsidRDefault="009651E9"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نوع دوم شبهه </w:t>
      </w:r>
      <w:r w:rsidR="003E6BD8">
        <w:rPr>
          <w:rFonts w:ascii="Traditional Arabic" w:hAnsi="Traditional Arabic" w:cs="Traditional Arabic" w:hint="cs"/>
          <w:rtl/>
        </w:rPr>
        <w:t xml:space="preserve">موضوعیه </w:t>
      </w:r>
      <w:r w:rsidR="00732CCA" w:rsidRPr="00026EBB">
        <w:rPr>
          <w:rFonts w:ascii="Traditional Arabic" w:hAnsi="Traditional Arabic" w:cs="Traditional Arabic" w:hint="cs"/>
          <w:rtl/>
        </w:rPr>
        <w:t>ای</w:t>
      </w:r>
      <w:r w:rsidRPr="00026EBB">
        <w:rPr>
          <w:rFonts w:ascii="Traditional Arabic" w:hAnsi="Traditional Arabic" w:cs="Traditional Arabic" w:hint="cs"/>
          <w:rtl/>
        </w:rPr>
        <w:t>ن است که موضوعی که در آن تردید وجود دارد، در مجرای اثبات حکم کلی است</w:t>
      </w:r>
      <w:r w:rsidR="00033B9C" w:rsidRPr="00026EBB">
        <w:rPr>
          <w:rFonts w:ascii="Traditional Arabic" w:hAnsi="Traditional Arabic" w:cs="Traditional Arabic" w:hint="cs"/>
          <w:rtl/>
        </w:rPr>
        <w:t xml:space="preserve">، مثل بحث ما، اینکه به طور مثال گفته </w:t>
      </w:r>
      <w:r w:rsidR="00732CCA" w:rsidRPr="00026EBB">
        <w:rPr>
          <w:rFonts w:ascii="Traditional Arabic" w:hAnsi="Traditional Arabic" w:cs="Traditional Arabic" w:hint="cs"/>
          <w:rtl/>
        </w:rPr>
        <w:t>می‌شود</w:t>
      </w:r>
      <w:r w:rsidR="00033B9C" w:rsidRPr="00026EBB">
        <w:rPr>
          <w:rFonts w:ascii="Traditional Arabic" w:hAnsi="Traditional Arabic" w:cs="Traditional Arabic" w:hint="cs"/>
          <w:rtl/>
        </w:rPr>
        <w:t xml:space="preserve">: خبر ثقه است یا ثقه نیست، در مجرای حکم کلی قرار </w:t>
      </w:r>
      <w:r w:rsidR="00732CCA" w:rsidRPr="00026EBB">
        <w:rPr>
          <w:rFonts w:ascii="Traditional Arabic" w:hAnsi="Traditional Arabic" w:cs="Traditional Arabic" w:hint="cs"/>
          <w:rtl/>
        </w:rPr>
        <w:t>می‌گیرد</w:t>
      </w:r>
      <w:r w:rsidR="00EA1AAE" w:rsidRPr="00026EBB">
        <w:rPr>
          <w:rFonts w:ascii="Traditional Arabic" w:hAnsi="Traditional Arabic" w:cs="Traditional Arabic" w:hint="cs"/>
          <w:rtl/>
        </w:rPr>
        <w:t xml:space="preserve">، اشتباه در این است که انسان </w:t>
      </w:r>
      <w:r w:rsidR="00732CCA" w:rsidRPr="00026EBB">
        <w:rPr>
          <w:rFonts w:ascii="Traditional Arabic" w:hAnsi="Traditional Arabic" w:cs="Traditional Arabic" w:hint="cs"/>
          <w:rtl/>
        </w:rPr>
        <w:t>نمی‌داند</w:t>
      </w:r>
      <w:r w:rsidR="00EA1AAE" w:rsidRPr="00026EBB">
        <w:rPr>
          <w:rFonts w:ascii="Traditional Arabic" w:hAnsi="Traditional Arabic" w:cs="Traditional Arabic" w:hint="cs"/>
          <w:rtl/>
        </w:rPr>
        <w:t>، این فرد ثقه هست یا ثقه نیست</w:t>
      </w:r>
      <w:r w:rsidR="00676D22"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مثل‌اینکه</w:t>
      </w:r>
      <w:r w:rsidR="00676D22" w:rsidRPr="00026EBB">
        <w:rPr>
          <w:rFonts w:ascii="Traditional Arabic" w:hAnsi="Traditional Arabic" w:cs="Traditional Arabic" w:hint="cs"/>
          <w:rtl/>
        </w:rPr>
        <w:t xml:space="preserve"> فرد </w:t>
      </w:r>
      <w:r w:rsidR="00732CCA" w:rsidRPr="00026EBB">
        <w:rPr>
          <w:rFonts w:ascii="Traditional Arabic" w:hAnsi="Traditional Arabic" w:cs="Traditional Arabic" w:hint="cs"/>
          <w:rtl/>
        </w:rPr>
        <w:t>نمی‌داند</w:t>
      </w:r>
      <w:r w:rsidR="00676D22" w:rsidRPr="00026EBB">
        <w:rPr>
          <w:rFonts w:ascii="Traditional Arabic" w:hAnsi="Traditional Arabic" w:cs="Traditional Arabic" w:hint="cs"/>
          <w:rtl/>
        </w:rPr>
        <w:t xml:space="preserve"> این شیء نجس است یا نجس نیست</w:t>
      </w:r>
      <w:r w:rsidR="00C85A71" w:rsidRPr="00026EBB">
        <w:rPr>
          <w:rFonts w:ascii="Traditional Arabic" w:hAnsi="Traditional Arabic" w:cs="Traditional Arabic" w:hint="cs"/>
          <w:rtl/>
        </w:rPr>
        <w:t>.</w:t>
      </w:r>
    </w:p>
    <w:p w:rsidR="00C85A71" w:rsidRPr="00026EBB" w:rsidRDefault="00732CCA"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مثال‌های</w:t>
      </w:r>
      <w:r w:rsidR="00C85A71" w:rsidRPr="00026EBB">
        <w:rPr>
          <w:rFonts w:ascii="Traditional Arabic" w:hAnsi="Traditional Arabic" w:cs="Traditional Arabic" w:hint="cs"/>
          <w:rtl/>
        </w:rPr>
        <w:t xml:space="preserve"> حلیت و حرمت، فقط در </w:t>
      </w:r>
      <w:r w:rsidRPr="00026EBB">
        <w:rPr>
          <w:rFonts w:ascii="Traditional Arabic" w:hAnsi="Traditional Arabic" w:cs="Traditional Arabic" w:hint="cs"/>
          <w:rtl/>
        </w:rPr>
        <w:t>مصداقی‌ات</w:t>
      </w:r>
      <w:r w:rsidR="00C85A71" w:rsidRPr="00026EBB">
        <w:rPr>
          <w:rFonts w:ascii="Traditional Arabic" w:hAnsi="Traditional Arabic" w:cs="Traditional Arabic" w:hint="cs"/>
          <w:rtl/>
        </w:rPr>
        <w:t xml:space="preserve"> برای حکم اثر دارد، اما حکم جزء از حیث </w:t>
      </w:r>
      <w:r w:rsidRPr="00026EBB">
        <w:rPr>
          <w:rFonts w:ascii="Traditional Arabic" w:hAnsi="Traditional Arabic" w:cs="Traditional Arabic" w:hint="cs"/>
          <w:rtl/>
        </w:rPr>
        <w:t>مصداقی‌ات</w:t>
      </w:r>
      <w:r w:rsidR="00C85A71" w:rsidRPr="00026EBB">
        <w:rPr>
          <w:rFonts w:ascii="Traditional Arabic" w:hAnsi="Traditional Arabic" w:cs="Traditional Arabic" w:hint="cs"/>
          <w:rtl/>
        </w:rPr>
        <w:t xml:space="preserve"> با این گره نخورده است، اما اینجا در طریق اثبات حکم است، اگر این فرد ثقه باشد، روایت معتبر </w:t>
      </w:r>
      <w:r w:rsidRPr="00026EBB">
        <w:rPr>
          <w:rFonts w:ascii="Traditional Arabic" w:hAnsi="Traditional Arabic" w:cs="Traditional Arabic" w:hint="cs"/>
          <w:rtl/>
        </w:rPr>
        <w:t>می‌شود</w:t>
      </w:r>
      <w:r w:rsidR="00C85A71" w:rsidRPr="00026EBB">
        <w:rPr>
          <w:rFonts w:ascii="Traditional Arabic" w:hAnsi="Traditional Arabic" w:cs="Traditional Arabic" w:hint="cs"/>
          <w:rtl/>
        </w:rPr>
        <w:t xml:space="preserve"> و حکم ثابت </w:t>
      </w:r>
      <w:r w:rsidRPr="00026EBB">
        <w:rPr>
          <w:rFonts w:ascii="Traditional Arabic" w:hAnsi="Traditional Arabic" w:cs="Traditional Arabic" w:hint="cs"/>
          <w:rtl/>
        </w:rPr>
        <w:t>می‌شود</w:t>
      </w:r>
      <w:r w:rsidR="00C85A71" w:rsidRPr="00026EBB">
        <w:rPr>
          <w:rFonts w:ascii="Traditional Arabic" w:hAnsi="Traditional Arabic" w:cs="Traditional Arabic" w:hint="cs"/>
          <w:rtl/>
        </w:rPr>
        <w:t xml:space="preserve">، اما اگر ثقه نباشد، روایت غیر معتبر </w:t>
      </w:r>
      <w:r w:rsidRPr="00026EBB">
        <w:rPr>
          <w:rFonts w:ascii="Traditional Arabic" w:hAnsi="Traditional Arabic" w:cs="Traditional Arabic" w:hint="cs"/>
          <w:rtl/>
        </w:rPr>
        <w:t>می‌شود</w:t>
      </w:r>
      <w:r w:rsidR="00C85A71" w:rsidRPr="00026EBB">
        <w:rPr>
          <w:rFonts w:ascii="Traditional Arabic" w:hAnsi="Traditional Arabic" w:cs="Traditional Arabic" w:hint="cs"/>
          <w:rtl/>
        </w:rPr>
        <w:t xml:space="preserve"> و حکم ثابت </w:t>
      </w:r>
      <w:r w:rsidRPr="00026EBB">
        <w:rPr>
          <w:rFonts w:ascii="Traditional Arabic" w:hAnsi="Traditional Arabic" w:cs="Traditional Arabic" w:hint="cs"/>
          <w:rtl/>
        </w:rPr>
        <w:t>نمی‌شود</w:t>
      </w:r>
      <w:r w:rsidR="005558C7" w:rsidRPr="00026EBB">
        <w:rPr>
          <w:rFonts w:ascii="Traditional Arabic" w:hAnsi="Traditional Arabic" w:cs="Traditional Arabic" w:hint="cs"/>
          <w:rtl/>
        </w:rPr>
        <w:t>، اصل اثبات حکم متوقف بر شناخت این موضوع است، اینکه به طور مثال در اینجا حدیثی ورایت شده یا خیر، یا اینکه روات این حدیث ثقه هستند یا نیستند، از مباحث موضوعی خارجی است</w:t>
      </w:r>
      <w:r w:rsidR="00097860" w:rsidRPr="00026EBB">
        <w:rPr>
          <w:rFonts w:ascii="Traditional Arabic" w:hAnsi="Traditional Arabic" w:cs="Traditional Arabic" w:hint="cs"/>
          <w:rtl/>
        </w:rPr>
        <w:t xml:space="preserve"> و از موضوعاتی که در طریق اثبات حکم قرار </w:t>
      </w:r>
      <w:r w:rsidRPr="00026EBB">
        <w:rPr>
          <w:rFonts w:ascii="Traditional Arabic" w:hAnsi="Traditional Arabic" w:cs="Traditional Arabic" w:hint="cs"/>
          <w:rtl/>
        </w:rPr>
        <w:t>می‌گیرد</w:t>
      </w:r>
      <w:r w:rsidR="00C74785" w:rsidRPr="00026EBB">
        <w:rPr>
          <w:rFonts w:ascii="Traditional Arabic" w:hAnsi="Traditional Arabic" w:cs="Traditional Arabic" w:hint="cs"/>
          <w:rtl/>
        </w:rPr>
        <w:t>.</w:t>
      </w:r>
    </w:p>
    <w:p w:rsidR="00457DED" w:rsidRPr="00026EBB" w:rsidRDefault="00457DED" w:rsidP="00A77D8F">
      <w:pPr>
        <w:pStyle w:val="Heading1"/>
        <w:jc w:val="lowKashida"/>
        <w:rPr>
          <w:rFonts w:ascii="Traditional Arabic" w:hAnsi="Traditional Arabic" w:cs="Traditional Arabic"/>
          <w:color w:val="FF0000"/>
          <w:rtl/>
        </w:rPr>
      </w:pPr>
      <w:bookmarkStart w:id="26" w:name="_Toc497760476"/>
      <w:r w:rsidRPr="00026EBB">
        <w:rPr>
          <w:rFonts w:ascii="Traditional Arabic" w:hAnsi="Traditional Arabic" w:cs="Traditional Arabic" w:hint="cs"/>
          <w:color w:val="FF0000"/>
          <w:rtl/>
        </w:rPr>
        <w:t>منشأهای شبهات حکمیه</w:t>
      </w:r>
      <w:bookmarkEnd w:id="26"/>
    </w:p>
    <w:p w:rsidR="00C74785" w:rsidRPr="00026EBB" w:rsidRDefault="00A04A1F"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شبهه حکمیه سه منشأ دارد:</w:t>
      </w:r>
    </w:p>
    <w:p w:rsidR="00A04A1F" w:rsidRPr="00026EBB" w:rsidRDefault="00A04A1F"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1 – اجمال نص</w:t>
      </w:r>
    </w:p>
    <w:p w:rsidR="00A04A1F" w:rsidRPr="00026EBB" w:rsidRDefault="00A04A1F"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2 – فقدان نص</w:t>
      </w:r>
    </w:p>
    <w:p w:rsidR="00A04A1F" w:rsidRPr="00026EBB" w:rsidRDefault="00A04A1F"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3 – تعارض نصین</w:t>
      </w:r>
    </w:p>
    <w:p w:rsidR="00A04A1F" w:rsidRPr="00026EBB" w:rsidRDefault="00A04A1F"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یکی از موارد اجمال نص، شبهات مفهومیه است.</w:t>
      </w:r>
    </w:p>
    <w:p w:rsidR="00A04A1F" w:rsidRPr="00026EBB" w:rsidRDefault="00030370"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شبهه حکمیه </w:t>
      </w:r>
      <w:r w:rsidR="00732CCA" w:rsidRPr="00026EBB">
        <w:rPr>
          <w:rFonts w:ascii="Traditional Arabic" w:hAnsi="Traditional Arabic" w:cs="Traditional Arabic" w:hint="cs"/>
          <w:rtl/>
        </w:rPr>
        <w:t>مثل‌اینکه</w:t>
      </w:r>
      <w:r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نمی‌دانیم</w:t>
      </w:r>
      <w:r w:rsidRPr="00026EBB">
        <w:rPr>
          <w:rFonts w:ascii="Traditional Arabic" w:hAnsi="Traditional Arabic" w:cs="Traditional Arabic" w:hint="cs"/>
          <w:rtl/>
        </w:rPr>
        <w:t xml:space="preserve"> غنا هر نوع موسیقی را شامل </w:t>
      </w:r>
      <w:r w:rsidR="00732CCA" w:rsidRPr="00026EBB">
        <w:rPr>
          <w:rFonts w:ascii="Traditional Arabic" w:hAnsi="Traditional Arabic" w:cs="Traditional Arabic" w:hint="cs"/>
          <w:rtl/>
        </w:rPr>
        <w:t>می‌شود</w:t>
      </w:r>
      <w:r w:rsidRPr="00026EBB">
        <w:rPr>
          <w:rFonts w:ascii="Traditional Arabic" w:hAnsi="Traditional Arabic" w:cs="Traditional Arabic" w:hint="cs"/>
          <w:rtl/>
        </w:rPr>
        <w:t>، یا یک موسیقی خاص است، اجمال نص موجب این شده که حکم را ندانم، اما در واقعیت خارجی مشخص است که هر موسیقی به چه نحوی است</w:t>
      </w:r>
      <w:r w:rsidR="00170011" w:rsidRPr="00026EBB">
        <w:rPr>
          <w:rFonts w:ascii="Traditional Arabic" w:hAnsi="Traditional Arabic" w:cs="Traditional Arabic" w:hint="cs"/>
          <w:rtl/>
        </w:rPr>
        <w:t xml:space="preserve">، اما چون مفهوم مشخص نیست، موجب اشتباه در حکم </w:t>
      </w:r>
      <w:r w:rsidR="00732CCA" w:rsidRPr="00026EBB">
        <w:rPr>
          <w:rFonts w:ascii="Traditional Arabic" w:hAnsi="Traditional Arabic" w:cs="Traditional Arabic" w:hint="cs"/>
          <w:rtl/>
        </w:rPr>
        <w:t>می‌شود</w:t>
      </w:r>
      <w:r w:rsidR="00EB5317" w:rsidRPr="00026EBB">
        <w:rPr>
          <w:rFonts w:ascii="Traditional Arabic" w:hAnsi="Traditional Arabic" w:cs="Traditional Arabic" w:hint="cs"/>
          <w:rtl/>
        </w:rPr>
        <w:t>.</w:t>
      </w:r>
    </w:p>
    <w:p w:rsidR="00EB5317" w:rsidRPr="00026EBB" w:rsidRDefault="00EB5317"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روایت «</w:t>
      </w:r>
      <w:r w:rsidRPr="003E6BD8">
        <w:rPr>
          <w:rFonts w:ascii="Traditional Arabic" w:hAnsi="Traditional Arabic" w:cs="Traditional Arabic" w:hint="cs"/>
          <w:b/>
          <w:bCs/>
          <w:color w:val="008000"/>
          <w:rtl/>
        </w:rPr>
        <w:t>الأشیاء کل علی هذا</w:t>
      </w:r>
      <w:r w:rsidRPr="00026EBB">
        <w:rPr>
          <w:rFonts w:ascii="Traditional Arabic" w:hAnsi="Traditional Arabic" w:cs="Traditional Arabic" w:hint="cs"/>
          <w:rtl/>
        </w:rPr>
        <w:t>» یا «</w:t>
      </w:r>
      <w:r w:rsidRPr="003E6BD8">
        <w:rPr>
          <w:rFonts w:ascii="Traditional Arabic" w:hAnsi="Traditional Arabic" w:cs="Traditional Arabic" w:hint="cs"/>
          <w:b/>
          <w:bCs/>
          <w:color w:val="008000"/>
          <w:rtl/>
        </w:rPr>
        <w:t>کل شیءٍ</w:t>
      </w:r>
      <w:r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کدام‌یک</w:t>
      </w:r>
      <w:r w:rsidRPr="00026EBB">
        <w:rPr>
          <w:rFonts w:ascii="Traditional Arabic" w:hAnsi="Traditional Arabic" w:cs="Traditional Arabic" w:hint="cs"/>
          <w:rtl/>
        </w:rPr>
        <w:t xml:space="preserve"> از این اقسام را در </w:t>
      </w:r>
      <w:r w:rsidR="00732CCA" w:rsidRPr="00026EBB">
        <w:rPr>
          <w:rFonts w:ascii="Traditional Arabic" w:hAnsi="Traditional Arabic" w:cs="Traditional Arabic" w:hint="cs"/>
          <w:rtl/>
        </w:rPr>
        <w:t>برمی‌گیرد</w:t>
      </w:r>
      <w:r w:rsidRPr="00026EBB">
        <w:rPr>
          <w:rFonts w:ascii="Traditional Arabic" w:hAnsi="Traditional Arabic" w:cs="Traditional Arabic" w:hint="cs"/>
          <w:rtl/>
        </w:rPr>
        <w:t>، حداقل در اینجا سه نظریه است:</w:t>
      </w:r>
    </w:p>
    <w:p w:rsidR="00EB5317" w:rsidRPr="00026EBB" w:rsidRDefault="007411F8"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1 – این روایت هر سه قسم را در </w:t>
      </w:r>
      <w:r w:rsidR="00732CCA" w:rsidRPr="00026EBB">
        <w:rPr>
          <w:rFonts w:ascii="Traditional Arabic" w:hAnsi="Traditional Arabic" w:cs="Traditional Arabic" w:hint="cs"/>
          <w:rtl/>
        </w:rPr>
        <w:t>برمی‌گیرد</w:t>
      </w:r>
      <w:r w:rsidRPr="00026EBB">
        <w:rPr>
          <w:rFonts w:ascii="Traditional Arabic" w:hAnsi="Traditional Arabic" w:cs="Traditional Arabic" w:hint="cs"/>
          <w:rtl/>
        </w:rPr>
        <w:t xml:space="preserve">، شامل شبهه حکمیه، شبهه موضوعیه در طریق اثبات احکام و همچنین شبهه موضوعیه خالص و محض را در </w:t>
      </w:r>
      <w:r w:rsidR="00732CCA" w:rsidRPr="00026EBB">
        <w:rPr>
          <w:rFonts w:ascii="Traditional Arabic" w:hAnsi="Traditional Arabic" w:cs="Traditional Arabic" w:hint="cs"/>
          <w:rtl/>
        </w:rPr>
        <w:t>برمی‌گیرد</w:t>
      </w:r>
      <w:r w:rsidRPr="00026EBB">
        <w:rPr>
          <w:rFonts w:ascii="Traditional Arabic" w:hAnsi="Traditional Arabic" w:cs="Traditional Arabic" w:hint="cs"/>
          <w:rtl/>
        </w:rPr>
        <w:t>، «</w:t>
      </w:r>
      <w:r w:rsidR="00CF3C2F" w:rsidRPr="00026EBB">
        <w:rPr>
          <w:rStyle w:val="ravayat"/>
          <w:rFonts w:ascii="Traditional Arabic" w:hAnsi="Traditional Arabic" w:cs="Traditional Arabic"/>
          <w:b/>
          <w:bCs/>
          <w:color w:val="008000"/>
          <w:rtl/>
        </w:rPr>
        <w:t>كُلُّ شَيْ‌ءٍ هُوَ لَكَ حَلَالٌ حَتَّى تَعْلَمَ أَنَّهُ حَرَامٌ بِعَيْنِهِ</w:t>
      </w:r>
      <w:r w:rsidR="002715AC" w:rsidRPr="00026EBB">
        <w:rPr>
          <w:rFonts w:ascii="Traditional Arabic" w:hAnsi="Traditional Arabic" w:cs="Traditional Arabic" w:hint="cs"/>
          <w:rtl/>
        </w:rPr>
        <w:t xml:space="preserve">»، هم شبهات حکمیه را شامل </w:t>
      </w:r>
      <w:r w:rsidR="00732CCA" w:rsidRPr="00026EBB">
        <w:rPr>
          <w:rFonts w:ascii="Traditional Arabic" w:hAnsi="Traditional Arabic" w:cs="Traditional Arabic" w:hint="cs"/>
          <w:rtl/>
        </w:rPr>
        <w:t>می‌شود</w:t>
      </w:r>
      <w:r w:rsidR="002715AC" w:rsidRPr="00026EBB">
        <w:rPr>
          <w:rFonts w:ascii="Traditional Arabic" w:hAnsi="Traditional Arabic" w:cs="Traditional Arabic" w:hint="cs"/>
          <w:rtl/>
        </w:rPr>
        <w:t xml:space="preserve">، یعنی اگر دانسته </w:t>
      </w:r>
      <w:r w:rsidR="00732CCA" w:rsidRPr="00026EBB">
        <w:rPr>
          <w:rFonts w:ascii="Traditional Arabic" w:hAnsi="Traditional Arabic" w:cs="Traditional Arabic" w:hint="cs"/>
          <w:rtl/>
        </w:rPr>
        <w:t>نمی‌شود</w:t>
      </w:r>
      <w:r w:rsidR="002715AC" w:rsidRPr="00026EBB">
        <w:rPr>
          <w:rFonts w:ascii="Traditional Arabic" w:hAnsi="Traditional Arabic" w:cs="Traditional Arabic" w:hint="cs"/>
          <w:rtl/>
        </w:rPr>
        <w:t xml:space="preserve"> که این امر در شریعت حلال است یا حرام، قاعده حلیت در شبهات حکمیه جاری </w:t>
      </w:r>
      <w:r w:rsidR="00732CCA" w:rsidRPr="00026EBB">
        <w:rPr>
          <w:rFonts w:ascii="Traditional Arabic" w:hAnsi="Traditional Arabic" w:cs="Traditional Arabic" w:hint="cs"/>
          <w:rtl/>
        </w:rPr>
        <w:t>می‌شود</w:t>
      </w:r>
      <w:r w:rsidR="00D760ED" w:rsidRPr="00026EBB">
        <w:rPr>
          <w:rFonts w:ascii="Traditional Arabic" w:hAnsi="Traditional Arabic" w:cs="Traditional Arabic" w:hint="cs"/>
          <w:rtl/>
        </w:rPr>
        <w:t>، یکی از ادله برائت در رسائل و کفایه همین است.</w:t>
      </w:r>
    </w:p>
    <w:p w:rsidR="00D760ED" w:rsidRPr="00026EBB" w:rsidRDefault="00D760ED"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اینکه به روایت مسعده و امثال آن در قاعده برائت در شبهات حکمیه، اصولیین در برابر </w:t>
      </w:r>
      <w:r w:rsidR="00732CCA" w:rsidRPr="00026EBB">
        <w:rPr>
          <w:rFonts w:ascii="Traditional Arabic" w:hAnsi="Traditional Arabic" w:cs="Traditional Arabic" w:hint="cs"/>
          <w:rtl/>
        </w:rPr>
        <w:t>اخباری‌ها</w:t>
      </w:r>
      <w:r w:rsidRPr="00026EBB">
        <w:rPr>
          <w:rFonts w:ascii="Traditional Arabic" w:hAnsi="Traditional Arabic" w:cs="Traditional Arabic" w:hint="cs"/>
          <w:rtl/>
        </w:rPr>
        <w:t xml:space="preserve"> تمسک شده، یکی از </w:t>
      </w:r>
      <w:r w:rsidR="003E6BD8">
        <w:rPr>
          <w:rFonts w:ascii="Traditional Arabic" w:hAnsi="Traditional Arabic" w:cs="Traditional Arabic" w:hint="cs"/>
          <w:rtl/>
        </w:rPr>
        <w:t>دلایل</w:t>
      </w:r>
      <w:r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شأن</w:t>
      </w:r>
      <w:r w:rsidRPr="00026EBB">
        <w:rPr>
          <w:rFonts w:ascii="Traditional Arabic" w:hAnsi="Traditional Arabic" w:cs="Traditional Arabic" w:hint="cs"/>
          <w:rtl/>
        </w:rPr>
        <w:t xml:space="preserve"> همین روایت است و این مبنی بر این است که گفته شود که این روایت شامل همه این سه قسم </w:t>
      </w:r>
      <w:r w:rsidR="00732CCA" w:rsidRPr="00026EBB">
        <w:rPr>
          <w:rFonts w:ascii="Traditional Arabic" w:hAnsi="Traditional Arabic" w:cs="Traditional Arabic" w:hint="cs"/>
          <w:rtl/>
        </w:rPr>
        <w:t>می‌شود</w:t>
      </w:r>
      <w:r w:rsidRPr="00026EBB">
        <w:rPr>
          <w:rFonts w:ascii="Traditional Arabic" w:hAnsi="Traditional Arabic" w:cs="Traditional Arabic" w:hint="cs"/>
          <w:rtl/>
        </w:rPr>
        <w:t xml:space="preserve">، حتی شبهات حکمیه را در </w:t>
      </w:r>
      <w:r w:rsidR="00732CCA" w:rsidRPr="00026EBB">
        <w:rPr>
          <w:rFonts w:ascii="Traditional Arabic" w:hAnsi="Traditional Arabic" w:cs="Traditional Arabic" w:hint="cs"/>
          <w:rtl/>
        </w:rPr>
        <w:t>برمی‌گیرد</w:t>
      </w:r>
      <w:r w:rsidR="00BB2FF7" w:rsidRPr="00026EBB">
        <w:rPr>
          <w:rFonts w:ascii="Traditional Arabic" w:hAnsi="Traditional Arabic" w:cs="Traditional Arabic" w:hint="cs"/>
          <w:rtl/>
        </w:rPr>
        <w:t>، مثل قاعده برائت، «</w:t>
      </w:r>
      <w:r w:rsidR="00BB2FF7" w:rsidRPr="003E6BD8">
        <w:rPr>
          <w:rFonts w:ascii="Traditional Arabic" w:hAnsi="Traditional Arabic" w:cs="Traditional Arabic" w:hint="cs"/>
          <w:b/>
          <w:bCs/>
          <w:color w:val="008000"/>
          <w:rtl/>
        </w:rPr>
        <w:t>رُفعَ عن امتی ما لا یعلمون</w:t>
      </w:r>
      <w:r w:rsidR="00BB2FF7" w:rsidRPr="00026EBB">
        <w:rPr>
          <w:rFonts w:ascii="Traditional Arabic" w:hAnsi="Traditional Arabic" w:cs="Traditional Arabic" w:hint="cs"/>
          <w:rtl/>
        </w:rPr>
        <w:t xml:space="preserve">»، اینکه شخص </w:t>
      </w:r>
      <w:r w:rsidR="00732CCA" w:rsidRPr="00026EBB">
        <w:rPr>
          <w:rFonts w:ascii="Traditional Arabic" w:hAnsi="Traditional Arabic" w:cs="Traditional Arabic" w:hint="cs"/>
          <w:rtl/>
        </w:rPr>
        <w:t>نمی‌داند</w:t>
      </w:r>
      <w:r w:rsidR="00BB2FF7" w:rsidRPr="00026EBB">
        <w:rPr>
          <w:rFonts w:ascii="Traditional Arabic" w:hAnsi="Traditional Arabic" w:cs="Traditional Arabic" w:hint="cs"/>
          <w:rtl/>
        </w:rPr>
        <w:t xml:space="preserve"> حرمت یا وجوب در اینجا </w:t>
      </w:r>
      <w:r w:rsidR="00732CCA" w:rsidRPr="00026EBB">
        <w:rPr>
          <w:rFonts w:ascii="Traditional Arabic" w:hAnsi="Traditional Arabic" w:cs="Traditional Arabic" w:hint="cs"/>
          <w:rtl/>
        </w:rPr>
        <w:t>ذکرشده</w:t>
      </w:r>
      <w:r w:rsidR="00D0432E" w:rsidRPr="00026EBB">
        <w:rPr>
          <w:rFonts w:ascii="Traditional Arabic" w:hAnsi="Traditional Arabic" w:cs="Traditional Arabic" w:hint="cs"/>
          <w:rtl/>
        </w:rPr>
        <w:t xml:space="preserve"> یا </w:t>
      </w:r>
      <w:r w:rsidR="00D0432E" w:rsidRPr="00026EBB">
        <w:rPr>
          <w:rFonts w:ascii="Traditional Arabic" w:hAnsi="Traditional Arabic" w:cs="Traditional Arabic" w:hint="cs"/>
          <w:rtl/>
        </w:rPr>
        <w:lastRenderedPageBreak/>
        <w:t>نشده است</w:t>
      </w:r>
      <w:r w:rsidR="00026EBB">
        <w:rPr>
          <w:rFonts w:ascii="Traditional Arabic" w:hAnsi="Traditional Arabic" w:cs="Traditional Arabic"/>
          <w:rtl/>
        </w:rPr>
        <w:t xml:space="preserve"> </w:t>
      </w:r>
      <w:r w:rsidR="00D0432E" w:rsidRPr="00026EBB">
        <w:rPr>
          <w:rFonts w:ascii="Traditional Arabic" w:hAnsi="Traditional Arabic" w:cs="Traditional Arabic" w:hint="cs"/>
          <w:rtl/>
        </w:rPr>
        <w:t xml:space="preserve">تا </w:t>
      </w:r>
      <w:r w:rsidR="00732CCA" w:rsidRPr="00026EBB">
        <w:rPr>
          <w:rFonts w:ascii="Traditional Arabic" w:hAnsi="Traditional Arabic" w:cs="Traditional Arabic" w:hint="cs"/>
          <w:rtl/>
        </w:rPr>
        <w:t>وقتی‌که</w:t>
      </w:r>
      <w:r w:rsidR="00D0432E" w:rsidRPr="00026EBB">
        <w:rPr>
          <w:rFonts w:ascii="Traditional Arabic" w:hAnsi="Traditional Arabic" w:cs="Traditional Arabic" w:hint="cs"/>
          <w:rtl/>
        </w:rPr>
        <w:t xml:space="preserve"> در شبهات حکمیه دلیلی از آیات و روایت وجود نداشته باشد بر حلیت یا حرمت، </w:t>
      </w:r>
      <w:r w:rsidR="00484FF4" w:rsidRPr="00026EBB">
        <w:rPr>
          <w:rFonts w:ascii="Traditional Arabic" w:hAnsi="Traditional Arabic" w:cs="Traditional Arabic" w:hint="cs"/>
          <w:rtl/>
        </w:rPr>
        <w:t xml:space="preserve">حکم برائت جاری </w:t>
      </w:r>
      <w:r w:rsidR="00732CCA" w:rsidRPr="00026EBB">
        <w:rPr>
          <w:rFonts w:ascii="Traditional Arabic" w:hAnsi="Traditional Arabic" w:cs="Traditional Arabic" w:hint="cs"/>
          <w:rtl/>
        </w:rPr>
        <w:t>می‌شود</w:t>
      </w:r>
      <w:r w:rsidR="00484FF4" w:rsidRPr="00026EBB">
        <w:rPr>
          <w:rFonts w:ascii="Traditional Arabic" w:hAnsi="Traditional Arabic" w:cs="Traditional Arabic" w:hint="cs"/>
          <w:rtl/>
        </w:rPr>
        <w:t>.</w:t>
      </w:r>
    </w:p>
    <w:p w:rsidR="00D0432E" w:rsidRPr="00026EBB" w:rsidRDefault="00D0432E"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این روایت احکام را در </w:t>
      </w:r>
      <w:r w:rsidR="00732CCA" w:rsidRPr="00026EBB">
        <w:rPr>
          <w:rFonts w:ascii="Traditional Arabic" w:hAnsi="Traditional Arabic" w:cs="Traditional Arabic" w:hint="cs"/>
          <w:rtl/>
        </w:rPr>
        <w:t>برنمی‌گیرد</w:t>
      </w:r>
      <w:r w:rsidRPr="00026EBB">
        <w:rPr>
          <w:rFonts w:ascii="Traditional Arabic" w:hAnsi="Traditional Arabic" w:cs="Traditional Arabic" w:hint="cs"/>
          <w:rtl/>
        </w:rPr>
        <w:t xml:space="preserve">، برای اینکه این روایت انصراف به غیر حکم دارد، انصراف به این دارد که کسی تردید از ناحیه اشتباه امور خارجی است و </w:t>
      </w:r>
      <w:r w:rsidR="00732CCA" w:rsidRPr="00026EBB">
        <w:rPr>
          <w:rFonts w:ascii="Traditional Arabic" w:hAnsi="Traditional Arabic" w:cs="Traditional Arabic" w:hint="cs"/>
          <w:rtl/>
        </w:rPr>
        <w:t>نمی‌داند</w:t>
      </w:r>
      <w:r w:rsidRPr="00026EBB">
        <w:rPr>
          <w:rFonts w:ascii="Traditional Arabic" w:hAnsi="Traditional Arabic" w:cs="Traditional Arabic" w:hint="cs"/>
          <w:rtl/>
        </w:rPr>
        <w:t xml:space="preserve"> که حلال یا حرام است</w:t>
      </w:r>
      <w:r w:rsidR="00414DA4" w:rsidRPr="00026EBB">
        <w:rPr>
          <w:rFonts w:ascii="Traditional Arabic" w:hAnsi="Traditional Arabic" w:cs="Traditional Arabic" w:hint="cs"/>
          <w:rtl/>
        </w:rPr>
        <w:t>.</w:t>
      </w:r>
    </w:p>
    <w:p w:rsidR="00414DA4" w:rsidRPr="00026EBB" w:rsidRDefault="00414DA4"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w:t>
      </w:r>
      <w:r w:rsidR="00BE23C7" w:rsidRPr="00026EBB">
        <w:rPr>
          <w:rStyle w:val="ravayat"/>
          <w:rFonts w:ascii="Traditional Arabic" w:hAnsi="Traditional Arabic" w:cs="Traditional Arabic"/>
          <w:b/>
          <w:bCs/>
          <w:color w:val="008000"/>
          <w:rtl/>
        </w:rPr>
        <w:t>كُلُّ شَيْ‌ءٍ هُوَ لَكَ حَلَالٌ حَتَّى تَعْلَمَ أَنَّهُ حَرَامٌ بِعَيْنِهِ</w:t>
      </w:r>
      <w:r w:rsidRPr="00026EBB">
        <w:rPr>
          <w:rFonts w:ascii="Traditional Arabic" w:hAnsi="Traditional Arabic" w:cs="Traditional Arabic" w:hint="cs"/>
          <w:rtl/>
        </w:rPr>
        <w:t xml:space="preserve">»، فضایی که از این روایت استفاده </w:t>
      </w:r>
      <w:r w:rsidR="00732CCA" w:rsidRPr="00026EBB">
        <w:rPr>
          <w:rFonts w:ascii="Traditional Arabic" w:hAnsi="Traditional Arabic" w:cs="Traditional Arabic" w:hint="cs"/>
          <w:rtl/>
        </w:rPr>
        <w:t>می‌شود</w:t>
      </w:r>
      <w:r w:rsidRPr="00026EBB">
        <w:rPr>
          <w:rFonts w:ascii="Traditional Arabic" w:hAnsi="Traditional Arabic" w:cs="Traditional Arabic" w:hint="cs"/>
          <w:rtl/>
        </w:rPr>
        <w:t xml:space="preserve">، روایت انصراف پیدا به شبهات موضوعیه پیدا </w:t>
      </w:r>
      <w:r w:rsidR="00732CCA" w:rsidRPr="00026EBB">
        <w:rPr>
          <w:rFonts w:ascii="Traditional Arabic" w:hAnsi="Traditional Arabic" w:cs="Traditional Arabic" w:hint="cs"/>
          <w:rtl/>
        </w:rPr>
        <w:t>می‌کند</w:t>
      </w:r>
      <w:r w:rsidR="00F54FF2"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مثل‌اینکه</w:t>
      </w:r>
      <w:r w:rsidR="00F54FF2" w:rsidRPr="00026EBB">
        <w:rPr>
          <w:rFonts w:ascii="Traditional Arabic" w:hAnsi="Traditional Arabic" w:cs="Traditional Arabic" w:hint="cs"/>
          <w:rtl/>
        </w:rPr>
        <w:t xml:space="preserve"> شخصی لباس خریده، </w:t>
      </w:r>
      <w:r w:rsidR="00732CCA" w:rsidRPr="00026EBB">
        <w:rPr>
          <w:rFonts w:ascii="Traditional Arabic" w:hAnsi="Traditional Arabic" w:cs="Traditional Arabic" w:hint="cs"/>
          <w:rtl/>
        </w:rPr>
        <w:t>نمی‌داند</w:t>
      </w:r>
      <w:r w:rsidR="00F54FF2" w:rsidRPr="00026EBB">
        <w:rPr>
          <w:rFonts w:ascii="Traditional Arabic" w:hAnsi="Traditional Arabic" w:cs="Traditional Arabic" w:hint="cs"/>
          <w:rtl/>
        </w:rPr>
        <w:t xml:space="preserve"> که این لباس دزدی هست یا </w:t>
      </w:r>
      <w:r w:rsidR="003E6BD8">
        <w:rPr>
          <w:rFonts w:ascii="Traditional Arabic" w:hAnsi="Traditional Arabic" w:cs="Traditional Arabic"/>
          <w:rtl/>
        </w:rPr>
        <w:t>نه</w:t>
      </w:r>
      <w:r w:rsidR="00F54FF2"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می‌فرمایند</w:t>
      </w:r>
      <w:r w:rsidR="00F54FF2" w:rsidRPr="00026EBB">
        <w:rPr>
          <w:rFonts w:ascii="Traditional Arabic" w:hAnsi="Traditional Arabic" w:cs="Traditional Arabic" w:hint="cs"/>
          <w:rtl/>
        </w:rPr>
        <w:t xml:space="preserve"> حلال است و خرید آن اش</w:t>
      </w:r>
      <w:r w:rsidR="002D162E" w:rsidRPr="00026EBB">
        <w:rPr>
          <w:rFonts w:ascii="Traditional Arabic" w:hAnsi="Traditional Arabic" w:cs="Traditional Arabic" w:hint="cs"/>
          <w:rtl/>
        </w:rPr>
        <w:t>کال ندارد.</w:t>
      </w:r>
    </w:p>
    <w:p w:rsidR="002D162E" w:rsidRPr="00026EBB" w:rsidRDefault="002D162E"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دو عموم در اینجا وجود دارد، امّا </w:t>
      </w:r>
      <w:r w:rsidR="00732CCA" w:rsidRPr="00026EBB">
        <w:rPr>
          <w:rFonts w:ascii="Traditional Arabic" w:hAnsi="Traditional Arabic" w:cs="Traditional Arabic" w:hint="cs"/>
          <w:rtl/>
        </w:rPr>
        <w:t>مثال‌های</w:t>
      </w:r>
      <w:r w:rsidRPr="00026EBB">
        <w:rPr>
          <w:rFonts w:ascii="Traditional Arabic" w:hAnsi="Traditional Arabic" w:cs="Traditional Arabic" w:hint="cs"/>
          <w:rtl/>
        </w:rPr>
        <w:t xml:space="preserve"> باعث </w:t>
      </w:r>
      <w:r w:rsidR="00732CCA" w:rsidRPr="00026EBB">
        <w:rPr>
          <w:rFonts w:ascii="Traditional Arabic" w:hAnsi="Traditional Arabic" w:cs="Traditional Arabic" w:hint="cs"/>
          <w:rtl/>
        </w:rPr>
        <w:t>می‌شود</w:t>
      </w:r>
      <w:r w:rsidRPr="00026EBB">
        <w:rPr>
          <w:rFonts w:ascii="Traditional Arabic" w:hAnsi="Traditional Arabic" w:cs="Traditional Arabic" w:hint="cs"/>
          <w:rtl/>
        </w:rPr>
        <w:t xml:space="preserve"> که این روایت به موضوعات انصراف پیدا بکند</w:t>
      </w:r>
      <w:r w:rsidR="005D1678" w:rsidRPr="00026EBB">
        <w:rPr>
          <w:rFonts w:ascii="Traditional Arabic" w:hAnsi="Traditional Arabic" w:cs="Traditional Arabic" w:hint="cs"/>
          <w:rtl/>
        </w:rPr>
        <w:t xml:space="preserve"> و شامل احکام نشود.</w:t>
      </w:r>
    </w:p>
    <w:p w:rsidR="00E76A6F" w:rsidRPr="00026EBB" w:rsidRDefault="005D1678"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3 – نظر سوم، اخص از این نظریه است، </w:t>
      </w:r>
      <w:r w:rsidR="00732CCA" w:rsidRPr="00026EBB">
        <w:rPr>
          <w:rFonts w:ascii="Traditional Arabic" w:hAnsi="Traditional Arabic" w:cs="Traditional Arabic" w:hint="cs"/>
          <w:rtl/>
        </w:rPr>
        <w:t>می‌گوید</w:t>
      </w:r>
      <w:r w:rsidRPr="00026EBB">
        <w:rPr>
          <w:rFonts w:ascii="Traditional Arabic" w:hAnsi="Traditional Arabic" w:cs="Traditional Arabic" w:hint="cs"/>
          <w:rtl/>
        </w:rPr>
        <w:t xml:space="preserve"> این روایت </w:t>
      </w:r>
      <w:r w:rsidR="00732CCA" w:rsidRPr="00026EBB">
        <w:rPr>
          <w:rFonts w:ascii="Traditional Arabic" w:hAnsi="Traditional Arabic" w:cs="Traditional Arabic" w:hint="cs"/>
          <w:rtl/>
        </w:rPr>
        <w:t>نه‌تنها</w:t>
      </w:r>
      <w:r w:rsidRPr="00026EBB">
        <w:rPr>
          <w:rFonts w:ascii="Traditional Arabic" w:hAnsi="Traditional Arabic" w:cs="Traditional Arabic" w:hint="cs"/>
          <w:rtl/>
        </w:rPr>
        <w:t xml:space="preserve"> اختصاص به شبهات موضوعیه دارد، بلکه شبهات </w:t>
      </w:r>
      <w:r w:rsidR="00732CCA" w:rsidRPr="00026EBB">
        <w:rPr>
          <w:rFonts w:ascii="Traditional Arabic" w:hAnsi="Traditional Arabic" w:cs="Traditional Arabic" w:hint="cs"/>
          <w:rtl/>
        </w:rPr>
        <w:t>موضوعیه</w:t>
      </w:r>
      <w:r w:rsidRPr="00026EBB">
        <w:rPr>
          <w:rFonts w:ascii="Traditional Arabic" w:hAnsi="Traditional Arabic" w:cs="Traditional Arabic" w:hint="cs"/>
          <w:rtl/>
        </w:rPr>
        <w:t xml:space="preserve"> را در </w:t>
      </w:r>
      <w:r w:rsidR="00732CCA" w:rsidRPr="00026EBB">
        <w:rPr>
          <w:rFonts w:ascii="Traditional Arabic" w:hAnsi="Traditional Arabic" w:cs="Traditional Arabic" w:hint="cs"/>
          <w:rtl/>
        </w:rPr>
        <w:t>برمی‌گیرد</w:t>
      </w:r>
      <w:r w:rsidRPr="00026EBB">
        <w:rPr>
          <w:rFonts w:ascii="Traditional Arabic" w:hAnsi="Traditional Arabic" w:cs="Traditional Arabic" w:hint="cs"/>
          <w:rtl/>
        </w:rPr>
        <w:t xml:space="preserve"> که در مسیر اثبات حکم کلی نیست</w:t>
      </w:r>
      <w:r w:rsidR="00E76A6F" w:rsidRPr="00026EBB">
        <w:rPr>
          <w:rFonts w:ascii="Traditional Arabic" w:hAnsi="Traditional Arabic" w:cs="Traditional Arabic" w:hint="cs"/>
          <w:rtl/>
        </w:rPr>
        <w:t xml:space="preserve">، لذا شبهات موضوعیه در روایت </w:t>
      </w:r>
      <w:r w:rsidR="00732CCA" w:rsidRPr="00026EBB">
        <w:rPr>
          <w:rFonts w:ascii="Traditional Arabic" w:hAnsi="Traditional Arabic" w:cs="Traditional Arabic" w:hint="cs"/>
          <w:rtl/>
        </w:rPr>
        <w:t>ذکرشده</w:t>
      </w:r>
      <w:r w:rsidR="00E76A6F" w:rsidRPr="00026EBB">
        <w:rPr>
          <w:rFonts w:ascii="Traditional Arabic" w:hAnsi="Traditional Arabic" w:cs="Traditional Arabic" w:hint="cs"/>
          <w:rtl/>
        </w:rPr>
        <w:t xml:space="preserve">، مشمول این قانون هستند، اما شبهات موضوعیه، </w:t>
      </w:r>
      <w:r w:rsidR="00732CCA" w:rsidRPr="00026EBB">
        <w:rPr>
          <w:rFonts w:ascii="Traditional Arabic" w:hAnsi="Traditional Arabic" w:cs="Traditional Arabic" w:hint="cs"/>
          <w:rtl/>
        </w:rPr>
        <w:t>مثل‌اینکه</w:t>
      </w:r>
      <w:r w:rsidR="00E76A6F"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نمی‌دانیم</w:t>
      </w:r>
      <w:r w:rsidR="00E76A6F" w:rsidRPr="00026EBB">
        <w:rPr>
          <w:rFonts w:ascii="Traditional Arabic" w:hAnsi="Traditional Arabic" w:cs="Traditional Arabic" w:hint="cs"/>
          <w:rtl/>
        </w:rPr>
        <w:t xml:space="preserve"> این روای ثقه هست یا نیست را در </w:t>
      </w:r>
      <w:r w:rsidR="00732CCA" w:rsidRPr="00026EBB">
        <w:rPr>
          <w:rFonts w:ascii="Traditional Arabic" w:hAnsi="Traditional Arabic" w:cs="Traditional Arabic" w:hint="cs"/>
          <w:rtl/>
        </w:rPr>
        <w:t>برنمی‌گیرد</w:t>
      </w:r>
      <w:r w:rsidR="00E76A6F" w:rsidRPr="00026EBB">
        <w:rPr>
          <w:rFonts w:ascii="Traditional Arabic" w:hAnsi="Traditional Arabic" w:cs="Traditional Arabic" w:hint="cs"/>
          <w:rtl/>
        </w:rPr>
        <w:t xml:space="preserve">، یا شبهات </w:t>
      </w:r>
      <w:r w:rsidR="00732CCA" w:rsidRPr="00026EBB">
        <w:rPr>
          <w:rFonts w:ascii="Traditional Arabic" w:hAnsi="Traditional Arabic" w:cs="Traditional Arabic" w:hint="cs"/>
          <w:rtl/>
        </w:rPr>
        <w:t>موضوعی‌های</w:t>
      </w:r>
      <w:r w:rsidR="00E76A6F" w:rsidRPr="00026EBB">
        <w:rPr>
          <w:rFonts w:ascii="Traditional Arabic" w:hAnsi="Traditional Arabic" w:cs="Traditional Arabic" w:hint="cs"/>
          <w:rtl/>
        </w:rPr>
        <w:t xml:space="preserve"> که در مسیر اثبات احکام است، اینکه هر تردیدی در موضوع به وجود </w:t>
      </w:r>
      <w:r w:rsidR="00732CCA" w:rsidRPr="00026EBB">
        <w:rPr>
          <w:rFonts w:ascii="Traditional Arabic" w:hAnsi="Traditional Arabic" w:cs="Traditional Arabic" w:hint="cs"/>
          <w:rtl/>
        </w:rPr>
        <w:t>می‌آید</w:t>
      </w:r>
      <w:r w:rsidR="00E76A6F" w:rsidRPr="00026EBB">
        <w:rPr>
          <w:rFonts w:ascii="Traditional Arabic" w:hAnsi="Traditional Arabic" w:cs="Traditional Arabic" w:hint="cs"/>
          <w:rtl/>
        </w:rPr>
        <w:t xml:space="preserve">، اما در طریق اثبات حکم است، خارج از انصراف روایت است، همچنین موضوعاتی از قبیل اجتهاد و اعلمیت و امثالهم، برای اینکه اجتهاد و اعلمیت و امثالهم، اعتماد </w:t>
      </w:r>
      <w:r w:rsidR="00732CCA" w:rsidRPr="00026EBB">
        <w:rPr>
          <w:rFonts w:ascii="Traditional Arabic" w:hAnsi="Traditional Arabic" w:cs="Traditional Arabic" w:hint="cs"/>
          <w:rtl/>
        </w:rPr>
        <w:t>می‌شود</w:t>
      </w:r>
      <w:r w:rsidR="00E76A6F" w:rsidRPr="00026EBB">
        <w:rPr>
          <w:rFonts w:ascii="Traditional Arabic" w:hAnsi="Traditional Arabic" w:cs="Traditional Arabic" w:hint="cs"/>
          <w:rtl/>
        </w:rPr>
        <w:t xml:space="preserve"> به نظر کسی، برای اینکه احکام تشخیص داده شود</w:t>
      </w:r>
      <w:r w:rsidR="007A7B1C" w:rsidRPr="00026EBB">
        <w:rPr>
          <w:rFonts w:ascii="Traditional Arabic" w:hAnsi="Traditional Arabic" w:cs="Traditional Arabic" w:hint="cs"/>
          <w:rtl/>
        </w:rPr>
        <w:t xml:space="preserve">، این را هم در </w:t>
      </w:r>
      <w:r w:rsidR="00732CCA" w:rsidRPr="00026EBB">
        <w:rPr>
          <w:rFonts w:ascii="Traditional Arabic" w:hAnsi="Traditional Arabic" w:cs="Traditional Arabic" w:hint="cs"/>
          <w:rtl/>
        </w:rPr>
        <w:t>برنمی‌گیرد</w:t>
      </w:r>
      <w:r w:rsidR="007A7B1C" w:rsidRPr="00026EBB">
        <w:rPr>
          <w:rFonts w:ascii="Traditional Arabic" w:hAnsi="Traditional Arabic" w:cs="Traditional Arabic" w:hint="cs"/>
          <w:rtl/>
        </w:rPr>
        <w:t xml:space="preserve">، لذا بخشی از شبهات موضوعیه را در </w:t>
      </w:r>
      <w:r w:rsidR="00732CCA" w:rsidRPr="00026EBB">
        <w:rPr>
          <w:rFonts w:ascii="Traditional Arabic" w:hAnsi="Traditional Arabic" w:cs="Traditional Arabic" w:hint="cs"/>
          <w:rtl/>
        </w:rPr>
        <w:t>برمی‌گیرد</w:t>
      </w:r>
      <w:r w:rsidR="007A7B1C" w:rsidRPr="00026EBB">
        <w:rPr>
          <w:rFonts w:ascii="Traditional Arabic" w:hAnsi="Traditional Arabic" w:cs="Traditional Arabic" w:hint="cs"/>
          <w:rtl/>
        </w:rPr>
        <w:t>.</w:t>
      </w:r>
    </w:p>
    <w:p w:rsidR="008C2075" w:rsidRPr="00026EBB" w:rsidRDefault="008476F7"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نظر اول </w:t>
      </w:r>
      <w:r w:rsidR="00732CCA" w:rsidRPr="00026EBB">
        <w:rPr>
          <w:rFonts w:ascii="Traditional Arabic" w:hAnsi="Traditional Arabic" w:cs="Traditional Arabic" w:hint="cs"/>
          <w:rtl/>
        </w:rPr>
        <w:t>می‌گوید</w:t>
      </w:r>
      <w:r w:rsidRPr="00026EBB">
        <w:rPr>
          <w:rFonts w:ascii="Traditional Arabic" w:hAnsi="Traditional Arabic" w:cs="Traditional Arabic" w:hint="cs"/>
          <w:rtl/>
        </w:rPr>
        <w:t xml:space="preserve"> که همه شبهات حکمیه و موضوعیه را در </w:t>
      </w:r>
      <w:r w:rsidR="00732CCA" w:rsidRPr="00026EBB">
        <w:rPr>
          <w:rFonts w:ascii="Traditional Arabic" w:hAnsi="Traditional Arabic" w:cs="Traditional Arabic" w:hint="cs"/>
          <w:rtl/>
        </w:rPr>
        <w:t>برمی‌گیرد</w:t>
      </w:r>
      <w:r w:rsidR="00F153A9" w:rsidRPr="00026EBB">
        <w:rPr>
          <w:rFonts w:ascii="Traditional Arabic" w:hAnsi="Traditional Arabic" w:cs="Traditional Arabic" w:hint="cs"/>
          <w:rtl/>
        </w:rPr>
        <w:t xml:space="preserve">، نظر دوم </w:t>
      </w:r>
      <w:r w:rsidR="003E6BD8">
        <w:rPr>
          <w:rFonts w:ascii="Traditional Arabic" w:hAnsi="Traditional Arabic" w:cs="Traditional Arabic" w:hint="cs"/>
          <w:rtl/>
        </w:rPr>
        <w:t>دایره</w:t>
      </w:r>
      <w:r w:rsidR="00F153A9" w:rsidRPr="00026EBB">
        <w:rPr>
          <w:rFonts w:ascii="Traditional Arabic" w:hAnsi="Traditional Arabic" w:cs="Traditional Arabic" w:hint="cs"/>
          <w:rtl/>
        </w:rPr>
        <w:t xml:space="preserve"> را </w:t>
      </w:r>
      <w:r w:rsidR="00732CCA" w:rsidRPr="00026EBB">
        <w:rPr>
          <w:rFonts w:ascii="Traditional Arabic" w:hAnsi="Traditional Arabic" w:cs="Traditional Arabic" w:hint="cs"/>
          <w:rtl/>
        </w:rPr>
        <w:t>محدودتر</w:t>
      </w:r>
      <w:r w:rsidR="00F153A9"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می‌کند</w:t>
      </w:r>
      <w:r w:rsidR="00F153A9" w:rsidRPr="00026EBB">
        <w:rPr>
          <w:rFonts w:ascii="Traditional Arabic" w:hAnsi="Traditional Arabic" w:cs="Traditional Arabic" w:hint="cs"/>
          <w:rtl/>
        </w:rPr>
        <w:t xml:space="preserve"> و </w:t>
      </w:r>
      <w:r w:rsidR="00732CCA" w:rsidRPr="00026EBB">
        <w:rPr>
          <w:rFonts w:ascii="Traditional Arabic" w:hAnsi="Traditional Arabic" w:cs="Traditional Arabic" w:hint="cs"/>
          <w:rtl/>
        </w:rPr>
        <w:t>می‌گوید</w:t>
      </w:r>
      <w:r w:rsidR="00F153A9" w:rsidRPr="00026EBB">
        <w:rPr>
          <w:rFonts w:ascii="Traditional Arabic" w:hAnsi="Traditional Arabic" w:cs="Traditional Arabic" w:hint="cs"/>
          <w:rtl/>
        </w:rPr>
        <w:t xml:space="preserve"> شبهات حکمیه را در </w:t>
      </w:r>
      <w:r w:rsidR="00732CCA" w:rsidRPr="00026EBB">
        <w:rPr>
          <w:rFonts w:ascii="Traditional Arabic" w:hAnsi="Traditional Arabic" w:cs="Traditional Arabic" w:hint="cs"/>
          <w:rtl/>
        </w:rPr>
        <w:t>برنمی‌گیرد</w:t>
      </w:r>
      <w:r w:rsidR="00F153A9" w:rsidRPr="00026EBB">
        <w:rPr>
          <w:rFonts w:ascii="Traditional Arabic" w:hAnsi="Traditional Arabic" w:cs="Traditional Arabic" w:hint="cs"/>
          <w:rtl/>
        </w:rPr>
        <w:t xml:space="preserve">، بلکه همه شبهات موضوعیه را در </w:t>
      </w:r>
      <w:r w:rsidR="00732CCA" w:rsidRPr="00026EBB">
        <w:rPr>
          <w:rFonts w:ascii="Traditional Arabic" w:hAnsi="Traditional Arabic" w:cs="Traditional Arabic" w:hint="cs"/>
          <w:rtl/>
        </w:rPr>
        <w:t>برمی‌گیرد</w:t>
      </w:r>
      <w:r w:rsidR="00F153A9" w:rsidRPr="00026EBB">
        <w:rPr>
          <w:rFonts w:ascii="Traditional Arabic" w:hAnsi="Traditional Arabic" w:cs="Traditional Arabic" w:hint="cs"/>
          <w:rtl/>
        </w:rPr>
        <w:t xml:space="preserve">، نظریه سوم </w:t>
      </w:r>
      <w:r w:rsidR="00732CCA" w:rsidRPr="00026EBB">
        <w:rPr>
          <w:rFonts w:ascii="Traditional Arabic" w:hAnsi="Traditional Arabic" w:cs="Traditional Arabic" w:hint="cs"/>
          <w:rtl/>
        </w:rPr>
        <w:t>می‌گوید</w:t>
      </w:r>
      <w:r w:rsidR="00F153A9" w:rsidRPr="00026EBB">
        <w:rPr>
          <w:rFonts w:ascii="Traditional Arabic" w:hAnsi="Traditional Arabic" w:cs="Traditional Arabic" w:hint="cs"/>
          <w:rtl/>
        </w:rPr>
        <w:t xml:space="preserve"> همه شبهات موضوعیه را در </w:t>
      </w:r>
      <w:r w:rsidR="00732CCA" w:rsidRPr="00026EBB">
        <w:rPr>
          <w:rFonts w:ascii="Traditional Arabic" w:hAnsi="Traditional Arabic" w:cs="Traditional Arabic" w:hint="cs"/>
          <w:rtl/>
        </w:rPr>
        <w:t>برنمی‌گیرد</w:t>
      </w:r>
      <w:r w:rsidR="00ED6144" w:rsidRPr="00026EBB">
        <w:rPr>
          <w:rFonts w:ascii="Traditional Arabic" w:hAnsi="Traditional Arabic" w:cs="Traditional Arabic" w:hint="cs"/>
          <w:rtl/>
        </w:rPr>
        <w:t xml:space="preserve">، شبیه </w:t>
      </w:r>
      <w:r w:rsidR="00732CCA" w:rsidRPr="00026EBB">
        <w:rPr>
          <w:rFonts w:ascii="Traditional Arabic" w:hAnsi="Traditional Arabic" w:cs="Traditional Arabic" w:hint="cs"/>
          <w:rtl/>
        </w:rPr>
        <w:t>مثال‌های</w:t>
      </w:r>
      <w:r w:rsidR="008C2075" w:rsidRPr="00026EBB">
        <w:rPr>
          <w:rFonts w:ascii="Traditional Arabic" w:hAnsi="Traditional Arabic" w:cs="Traditional Arabic" w:hint="cs"/>
          <w:rtl/>
        </w:rPr>
        <w:t xml:space="preserve"> که در روایت </w:t>
      </w:r>
      <w:r w:rsidR="00732CCA" w:rsidRPr="00026EBB">
        <w:rPr>
          <w:rFonts w:ascii="Traditional Arabic" w:hAnsi="Traditional Arabic" w:cs="Traditional Arabic" w:hint="cs"/>
          <w:rtl/>
        </w:rPr>
        <w:t>ذکرشده</w:t>
      </w:r>
      <w:r w:rsidR="005D03CE" w:rsidRPr="00026EBB">
        <w:rPr>
          <w:rFonts w:ascii="Traditional Arabic" w:hAnsi="Traditional Arabic" w:cs="Traditional Arabic" w:hint="cs"/>
          <w:rtl/>
        </w:rPr>
        <w:t xml:space="preserve"> را شامل </w:t>
      </w:r>
      <w:r w:rsidR="00732CCA" w:rsidRPr="00026EBB">
        <w:rPr>
          <w:rFonts w:ascii="Traditional Arabic" w:hAnsi="Traditional Arabic" w:cs="Traditional Arabic" w:hint="cs"/>
          <w:rtl/>
        </w:rPr>
        <w:t>می‌شود</w:t>
      </w:r>
      <w:r w:rsidR="005D03CE" w:rsidRPr="00026EBB">
        <w:rPr>
          <w:rFonts w:ascii="Traditional Arabic" w:hAnsi="Traditional Arabic" w:cs="Traditional Arabic" w:hint="cs"/>
          <w:rtl/>
        </w:rPr>
        <w:t xml:space="preserve">، اما موضوعاتی که مربوط به تشخیص روایت و مجتهد و امثالهم هست را در </w:t>
      </w:r>
      <w:r w:rsidR="00732CCA" w:rsidRPr="00026EBB">
        <w:rPr>
          <w:rFonts w:ascii="Traditional Arabic" w:hAnsi="Traditional Arabic" w:cs="Traditional Arabic" w:hint="cs"/>
          <w:rtl/>
        </w:rPr>
        <w:t>برنمی‌گیرد</w:t>
      </w:r>
      <w:r w:rsidR="007E4C37" w:rsidRPr="00026EBB">
        <w:rPr>
          <w:rFonts w:ascii="Traditional Arabic" w:hAnsi="Traditional Arabic" w:cs="Traditional Arabic" w:hint="cs"/>
          <w:rtl/>
        </w:rPr>
        <w:t>.</w:t>
      </w:r>
    </w:p>
    <w:p w:rsidR="007E4C37" w:rsidRPr="00026EBB" w:rsidRDefault="007E4C37"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دلیل قول اول عموم است، «کل شیءٍ لک حلال» و عموم در ذیلش «و الأشیاء کل علی هذا»، دلیل قول دوم انصراف است، مجموعه </w:t>
      </w:r>
      <w:r w:rsidR="00732CCA" w:rsidRPr="00026EBB">
        <w:rPr>
          <w:rFonts w:ascii="Traditional Arabic" w:hAnsi="Traditional Arabic" w:cs="Traditional Arabic" w:hint="cs"/>
          <w:rtl/>
        </w:rPr>
        <w:t>مثال‌ها</w:t>
      </w:r>
      <w:r w:rsidRPr="00026EBB">
        <w:rPr>
          <w:rFonts w:ascii="Traditional Arabic" w:hAnsi="Traditional Arabic" w:cs="Traditional Arabic" w:hint="cs"/>
          <w:rtl/>
        </w:rPr>
        <w:t xml:space="preserve"> و مسائلی که در اینجا </w:t>
      </w:r>
      <w:r w:rsidR="00732CCA" w:rsidRPr="00026EBB">
        <w:rPr>
          <w:rFonts w:ascii="Traditional Arabic" w:hAnsi="Traditional Arabic" w:cs="Traditional Arabic" w:hint="cs"/>
          <w:rtl/>
        </w:rPr>
        <w:t>ذکرشده</w:t>
      </w:r>
      <w:r w:rsidRPr="00026EBB">
        <w:rPr>
          <w:rFonts w:ascii="Traditional Arabic" w:hAnsi="Traditional Arabic" w:cs="Traditional Arabic" w:hint="cs"/>
          <w:rtl/>
        </w:rPr>
        <w:t xml:space="preserve">، موجب </w:t>
      </w:r>
      <w:r w:rsidR="00732CCA" w:rsidRPr="00026EBB">
        <w:rPr>
          <w:rFonts w:ascii="Traditional Arabic" w:hAnsi="Traditional Arabic" w:cs="Traditional Arabic" w:hint="cs"/>
          <w:rtl/>
        </w:rPr>
        <w:t>می‌شود</w:t>
      </w:r>
      <w:r w:rsidRPr="00026EBB">
        <w:rPr>
          <w:rFonts w:ascii="Traditional Arabic" w:hAnsi="Traditional Arabic" w:cs="Traditional Arabic" w:hint="cs"/>
          <w:rtl/>
        </w:rPr>
        <w:t xml:space="preserve"> که این روایت شبیه «کل شیءٍ طاهر حتی تعلم أنّه قذر» باشد</w:t>
      </w:r>
      <w:r w:rsidR="00A177FF" w:rsidRPr="00026EBB">
        <w:rPr>
          <w:rFonts w:ascii="Traditional Arabic" w:hAnsi="Traditional Arabic" w:cs="Traditional Arabic" w:hint="cs"/>
          <w:rtl/>
        </w:rPr>
        <w:t xml:space="preserve">، در اینجا غالباً گفته </w:t>
      </w:r>
      <w:r w:rsidR="00732CCA" w:rsidRPr="00026EBB">
        <w:rPr>
          <w:rFonts w:ascii="Traditional Arabic" w:hAnsi="Traditional Arabic" w:cs="Traditional Arabic" w:hint="cs"/>
          <w:rtl/>
        </w:rPr>
        <w:t>نمی‌شود</w:t>
      </w:r>
      <w:r w:rsidR="00A177FF" w:rsidRPr="00026EBB">
        <w:rPr>
          <w:rFonts w:ascii="Traditional Arabic" w:hAnsi="Traditional Arabic" w:cs="Traditional Arabic" w:hint="cs"/>
          <w:rtl/>
        </w:rPr>
        <w:t xml:space="preserve"> شبهات حکمیه را در </w:t>
      </w:r>
      <w:r w:rsidR="00732CCA" w:rsidRPr="00026EBB">
        <w:rPr>
          <w:rFonts w:ascii="Traditional Arabic" w:hAnsi="Traditional Arabic" w:cs="Traditional Arabic" w:hint="cs"/>
          <w:rtl/>
        </w:rPr>
        <w:t>برمی‌گیرد</w:t>
      </w:r>
      <w:r w:rsidR="00A177FF" w:rsidRPr="00026EBB">
        <w:rPr>
          <w:rFonts w:ascii="Traditional Arabic" w:hAnsi="Traditional Arabic" w:cs="Traditional Arabic" w:hint="cs"/>
          <w:rtl/>
        </w:rPr>
        <w:t xml:space="preserve">، بلکه گفته </w:t>
      </w:r>
      <w:r w:rsidR="00732CCA" w:rsidRPr="00026EBB">
        <w:rPr>
          <w:rFonts w:ascii="Traditional Arabic" w:hAnsi="Traditional Arabic" w:cs="Traditional Arabic" w:hint="cs"/>
          <w:rtl/>
        </w:rPr>
        <w:t>می‌شود</w:t>
      </w:r>
      <w:r w:rsidR="00A177FF" w:rsidRPr="00026EBB">
        <w:rPr>
          <w:rFonts w:ascii="Traditional Arabic" w:hAnsi="Traditional Arabic" w:cs="Traditional Arabic" w:hint="cs"/>
          <w:rtl/>
        </w:rPr>
        <w:t xml:space="preserve"> که هم</w:t>
      </w:r>
      <w:r w:rsidR="00045DAB" w:rsidRPr="00026EBB">
        <w:rPr>
          <w:rFonts w:ascii="Traditional Arabic" w:hAnsi="Traditional Arabic" w:cs="Traditional Arabic" w:hint="cs"/>
          <w:rtl/>
        </w:rPr>
        <w:t xml:space="preserve">ه شبهات موضوعیه را شامل </w:t>
      </w:r>
      <w:r w:rsidR="00732CCA" w:rsidRPr="00026EBB">
        <w:rPr>
          <w:rFonts w:ascii="Traditional Arabic" w:hAnsi="Traditional Arabic" w:cs="Traditional Arabic" w:hint="cs"/>
          <w:rtl/>
        </w:rPr>
        <w:t>می‌شود</w:t>
      </w:r>
      <w:r w:rsidR="00045DAB" w:rsidRPr="00026EBB">
        <w:rPr>
          <w:rFonts w:ascii="Traditional Arabic" w:hAnsi="Traditional Arabic" w:cs="Traditional Arabic" w:hint="cs"/>
          <w:rtl/>
        </w:rPr>
        <w:t>، به طور مثال اگر کسی شک دارد که از نظر شرعی این شیء نجس است یا خیر، «</w:t>
      </w:r>
      <w:r w:rsidR="00045DAB" w:rsidRPr="00026EBB">
        <w:rPr>
          <w:rFonts w:ascii="Traditional Arabic" w:hAnsi="Traditional Arabic" w:cs="Traditional Arabic" w:hint="cs"/>
          <w:b/>
          <w:bCs/>
          <w:color w:val="008000"/>
          <w:rtl/>
        </w:rPr>
        <w:t>کل شیءٍ طاهر</w:t>
      </w:r>
      <w:r w:rsidR="00045DAB" w:rsidRPr="00026EBB">
        <w:rPr>
          <w:rFonts w:ascii="Traditional Arabic" w:hAnsi="Traditional Arabic" w:cs="Traditional Arabic" w:hint="cs"/>
          <w:rtl/>
        </w:rPr>
        <w:t>» را ن</w:t>
      </w:r>
      <w:r w:rsidR="00732CCA" w:rsidRPr="00026EBB">
        <w:rPr>
          <w:rFonts w:ascii="Traditional Arabic" w:hAnsi="Traditional Arabic" w:cs="Traditional Arabic" w:hint="cs"/>
          <w:rtl/>
        </w:rPr>
        <w:t>می‌گوید</w:t>
      </w:r>
      <w:r w:rsidR="00045DAB" w:rsidRPr="00026EBB">
        <w:rPr>
          <w:rFonts w:ascii="Traditional Arabic" w:hAnsi="Traditional Arabic" w:cs="Traditional Arabic" w:hint="cs"/>
          <w:rtl/>
        </w:rPr>
        <w:t xml:space="preserve">، بلکه جایی که در خارج اگر شک داشته باشد که به طور مثال این خون اثبات کرده یا خیر، «کل شیءٍ طاهر» گفته </w:t>
      </w:r>
      <w:r w:rsidR="00732CCA" w:rsidRPr="00026EBB">
        <w:rPr>
          <w:rFonts w:ascii="Traditional Arabic" w:hAnsi="Traditional Arabic" w:cs="Traditional Arabic" w:hint="cs"/>
          <w:rtl/>
        </w:rPr>
        <w:t>می‌شود</w:t>
      </w:r>
      <w:r w:rsidR="00045DAB" w:rsidRPr="00026EBB">
        <w:rPr>
          <w:rFonts w:ascii="Traditional Arabic" w:hAnsi="Traditional Arabic" w:cs="Traditional Arabic" w:hint="cs"/>
          <w:rtl/>
        </w:rPr>
        <w:t>.</w:t>
      </w:r>
    </w:p>
    <w:p w:rsidR="00045DAB" w:rsidRPr="00026EBB" w:rsidRDefault="00732CCA"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همان‌طور</w:t>
      </w:r>
      <w:r w:rsidR="00045DAB" w:rsidRPr="00026EBB">
        <w:rPr>
          <w:rFonts w:ascii="Traditional Arabic" w:hAnsi="Traditional Arabic" w:cs="Traditional Arabic" w:hint="cs"/>
          <w:rtl/>
        </w:rPr>
        <w:t xml:space="preserve"> «</w:t>
      </w:r>
      <w:r w:rsidR="00045DAB" w:rsidRPr="00026EBB">
        <w:rPr>
          <w:rFonts w:ascii="Traditional Arabic" w:hAnsi="Traditional Arabic" w:cs="Traditional Arabic" w:hint="cs"/>
          <w:b/>
          <w:bCs/>
          <w:color w:val="008000"/>
          <w:rtl/>
        </w:rPr>
        <w:t>کل شیءٍ طاهر حتی تعلم أنّه قذر</w:t>
      </w:r>
      <w:r w:rsidR="00045DAB" w:rsidRPr="00026EBB">
        <w:rPr>
          <w:rFonts w:ascii="Traditional Arabic" w:hAnsi="Traditional Arabic" w:cs="Traditional Arabic" w:hint="cs"/>
          <w:rtl/>
        </w:rPr>
        <w:t xml:space="preserve">»، به شبهات موضوعیه انصراف دارد، قول دوم هم </w:t>
      </w:r>
      <w:r w:rsidRPr="00026EBB">
        <w:rPr>
          <w:rFonts w:ascii="Traditional Arabic" w:hAnsi="Traditional Arabic" w:cs="Traditional Arabic" w:hint="cs"/>
          <w:rtl/>
        </w:rPr>
        <w:t>می‌گوید</w:t>
      </w:r>
      <w:r w:rsidR="00045DAB" w:rsidRPr="00026EBB">
        <w:rPr>
          <w:rFonts w:ascii="Traditional Arabic" w:hAnsi="Traditional Arabic" w:cs="Traditional Arabic" w:hint="cs"/>
          <w:rtl/>
        </w:rPr>
        <w:t xml:space="preserve"> این روایت به شبهات موضوعیه انصراف دارد</w:t>
      </w:r>
      <w:r w:rsidR="005F2CCF" w:rsidRPr="00026EBB">
        <w:rPr>
          <w:rFonts w:ascii="Traditional Arabic" w:hAnsi="Traditional Arabic" w:cs="Traditional Arabic" w:hint="cs"/>
          <w:rtl/>
        </w:rPr>
        <w:t>.</w:t>
      </w:r>
    </w:p>
    <w:p w:rsidR="005F2CCF" w:rsidRPr="00026EBB" w:rsidRDefault="005F2CCF"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قول سوم هم دلیلش انصراف است و </w:t>
      </w:r>
      <w:r w:rsidR="00732CCA" w:rsidRPr="00026EBB">
        <w:rPr>
          <w:rFonts w:ascii="Traditional Arabic" w:hAnsi="Traditional Arabic" w:cs="Traditional Arabic" w:hint="cs"/>
          <w:rtl/>
        </w:rPr>
        <w:t>مثال‌های</w:t>
      </w:r>
      <w:r w:rsidRPr="00026EBB">
        <w:rPr>
          <w:rFonts w:ascii="Traditional Arabic" w:hAnsi="Traditional Arabic" w:cs="Traditional Arabic" w:hint="cs"/>
          <w:rtl/>
        </w:rPr>
        <w:t xml:space="preserve">ی که در اینجا </w:t>
      </w:r>
      <w:r w:rsidR="00732CCA" w:rsidRPr="00026EBB">
        <w:rPr>
          <w:rFonts w:ascii="Traditional Arabic" w:hAnsi="Traditional Arabic" w:cs="Traditional Arabic" w:hint="cs"/>
          <w:rtl/>
        </w:rPr>
        <w:t>ذکرشده</w:t>
      </w:r>
      <w:r w:rsidRPr="00026EBB">
        <w:rPr>
          <w:rFonts w:ascii="Traditional Arabic" w:hAnsi="Traditional Arabic" w:cs="Traditional Arabic" w:hint="cs"/>
          <w:rtl/>
        </w:rPr>
        <w:t xml:space="preserve"> است</w:t>
      </w:r>
      <w:r w:rsidR="00325F6B" w:rsidRPr="00026EBB">
        <w:rPr>
          <w:rFonts w:ascii="Traditional Arabic" w:hAnsi="Traditional Arabic" w:cs="Traditional Arabic" w:hint="cs"/>
          <w:rtl/>
        </w:rPr>
        <w:t xml:space="preserve">، مرحوم آقای حائری در شرح عروه، روی این مسئله </w:t>
      </w:r>
      <w:r w:rsidR="00732CCA" w:rsidRPr="00026EBB">
        <w:rPr>
          <w:rFonts w:ascii="Traditional Arabic" w:hAnsi="Traditional Arabic" w:cs="Traditional Arabic" w:hint="cs"/>
          <w:rtl/>
        </w:rPr>
        <w:t>تأکیددارند</w:t>
      </w:r>
      <w:r w:rsidR="000A0E70"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می‌فرمایند</w:t>
      </w:r>
      <w:r w:rsidR="000A0E70" w:rsidRPr="00026EBB">
        <w:rPr>
          <w:rFonts w:ascii="Traditional Arabic" w:hAnsi="Traditional Arabic" w:cs="Traditional Arabic" w:hint="cs"/>
          <w:rtl/>
        </w:rPr>
        <w:t xml:space="preserve"> ما اطمینان به این شمول و اطلاق و عموم نداریم، آنچه از روایت استفاده </w:t>
      </w:r>
      <w:r w:rsidR="00732CCA" w:rsidRPr="00026EBB">
        <w:rPr>
          <w:rFonts w:ascii="Traditional Arabic" w:hAnsi="Traditional Arabic" w:cs="Traditional Arabic" w:hint="cs"/>
          <w:rtl/>
        </w:rPr>
        <w:t>می‌شود</w:t>
      </w:r>
      <w:r w:rsidR="000A0E70" w:rsidRPr="00026EBB">
        <w:rPr>
          <w:rFonts w:ascii="Traditional Arabic" w:hAnsi="Traditional Arabic" w:cs="Traditional Arabic" w:hint="cs"/>
          <w:rtl/>
        </w:rPr>
        <w:t>، اختصاص روایت به شبهات موضوعیه غیر طریق اثبات احکام کلیه است</w:t>
      </w:r>
      <w:r w:rsidR="00966FED" w:rsidRPr="00026EBB">
        <w:rPr>
          <w:rFonts w:ascii="Traditional Arabic" w:hAnsi="Traditional Arabic" w:cs="Traditional Arabic" w:hint="cs"/>
          <w:rtl/>
        </w:rPr>
        <w:t>.</w:t>
      </w:r>
    </w:p>
    <w:p w:rsidR="00966FED" w:rsidRPr="00026EBB" w:rsidRDefault="00966FED"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lastRenderedPageBreak/>
        <w:t xml:space="preserve">کسی که نظریه سوم را </w:t>
      </w:r>
      <w:r w:rsidR="00732CCA" w:rsidRPr="00026EBB">
        <w:rPr>
          <w:rFonts w:ascii="Traditional Arabic" w:hAnsi="Traditional Arabic" w:cs="Traditional Arabic" w:hint="cs"/>
          <w:rtl/>
        </w:rPr>
        <w:t>می‌پذیرد</w:t>
      </w:r>
      <w:r w:rsidRPr="00026EBB">
        <w:rPr>
          <w:rFonts w:ascii="Traditional Arabic" w:hAnsi="Traditional Arabic" w:cs="Traditional Arabic" w:hint="cs"/>
          <w:rtl/>
        </w:rPr>
        <w:t xml:space="preserve">، طبعاً از این روایت جواب </w:t>
      </w:r>
      <w:r w:rsidR="00732CCA" w:rsidRPr="00026EBB">
        <w:rPr>
          <w:rFonts w:ascii="Traditional Arabic" w:hAnsi="Traditional Arabic" w:cs="Traditional Arabic" w:hint="cs"/>
          <w:rtl/>
        </w:rPr>
        <w:t>می‌دهد</w:t>
      </w:r>
      <w:r w:rsidR="008A6403" w:rsidRPr="00026EBB">
        <w:rPr>
          <w:rFonts w:ascii="Traditional Arabic" w:hAnsi="Traditional Arabic" w:cs="Traditional Arabic" w:hint="cs"/>
          <w:rtl/>
        </w:rPr>
        <w:t xml:space="preserve">، اینکه بیّنه را </w:t>
      </w:r>
      <w:r w:rsidR="00732CCA" w:rsidRPr="00026EBB">
        <w:rPr>
          <w:rFonts w:ascii="Traditional Arabic" w:hAnsi="Traditional Arabic" w:cs="Traditional Arabic" w:hint="cs"/>
          <w:rtl/>
        </w:rPr>
        <w:t>به‌عنوان</w:t>
      </w:r>
      <w:r w:rsidR="008A6403" w:rsidRPr="00026EBB">
        <w:rPr>
          <w:rFonts w:ascii="Traditional Arabic" w:hAnsi="Traditional Arabic" w:cs="Traditional Arabic" w:hint="cs"/>
          <w:rtl/>
        </w:rPr>
        <w:t xml:space="preserve"> راه اثباتی برای موضوعات بیان </w:t>
      </w:r>
      <w:r w:rsidR="00732CCA" w:rsidRPr="00026EBB">
        <w:rPr>
          <w:rFonts w:ascii="Traditional Arabic" w:hAnsi="Traditional Arabic" w:cs="Traditional Arabic" w:hint="cs"/>
          <w:rtl/>
        </w:rPr>
        <w:t>می‌کند</w:t>
      </w:r>
      <w:r w:rsidR="008A6403"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می‌گوید</w:t>
      </w:r>
      <w:r w:rsidR="008A6403" w:rsidRPr="00026EBB">
        <w:rPr>
          <w:rFonts w:ascii="Traditional Arabic" w:hAnsi="Traditional Arabic" w:cs="Traditional Arabic" w:hint="cs"/>
          <w:rtl/>
        </w:rPr>
        <w:t xml:space="preserve"> این ربطی به ما نداره، این روایت، شبهات حکمیه و شبهات موضوعیه از قبیل ما را در </w:t>
      </w:r>
      <w:r w:rsidR="00732CCA" w:rsidRPr="00026EBB">
        <w:rPr>
          <w:rFonts w:ascii="Traditional Arabic" w:hAnsi="Traditional Arabic" w:cs="Traditional Arabic" w:hint="cs"/>
          <w:rtl/>
        </w:rPr>
        <w:t>برنمی‌گیرد</w:t>
      </w:r>
      <w:r w:rsidR="009737B7" w:rsidRPr="00026EBB">
        <w:rPr>
          <w:rFonts w:ascii="Traditional Arabic" w:hAnsi="Traditional Arabic" w:cs="Traditional Arabic" w:hint="cs"/>
          <w:rtl/>
        </w:rPr>
        <w:t xml:space="preserve">، مرحوم آقای حائری </w:t>
      </w:r>
      <w:r w:rsidR="00732CCA" w:rsidRPr="00026EBB">
        <w:rPr>
          <w:rFonts w:ascii="Traditional Arabic" w:hAnsi="Traditional Arabic" w:cs="Traditional Arabic" w:hint="cs"/>
          <w:rtl/>
        </w:rPr>
        <w:t>این‌طور</w:t>
      </w:r>
      <w:r w:rsidR="009737B7" w:rsidRPr="00026EBB">
        <w:rPr>
          <w:rFonts w:ascii="Traditional Arabic" w:hAnsi="Traditional Arabic" w:cs="Traditional Arabic" w:hint="cs"/>
          <w:rtl/>
        </w:rPr>
        <w:t xml:space="preserve"> بیان </w:t>
      </w:r>
      <w:r w:rsidR="00732CCA" w:rsidRPr="00026EBB">
        <w:rPr>
          <w:rFonts w:ascii="Traditional Arabic" w:hAnsi="Traditional Arabic" w:cs="Traditional Arabic" w:hint="cs"/>
          <w:rtl/>
        </w:rPr>
        <w:t>می‌فرمایند</w:t>
      </w:r>
      <w:r w:rsidR="009737B7"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درنتیجه</w:t>
      </w:r>
      <w:r w:rsidR="00B6066A" w:rsidRPr="00026EBB">
        <w:rPr>
          <w:rFonts w:ascii="Traditional Arabic" w:hAnsi="Traditional Arabic" w:cs="Traditional Arabic" w:hint="cs"/>
          <w:rtl/>
        </w:rPr>
        <w:t xml:space="preserve"> از یک طریقی</w:t>
      </w:r>
      <w:r w:rsidR="009737B7" w:rsidRPr="00026EBB">
        <w:rPr>
          <w:rFonts w:ascii="Traditional Arabic" w:hAnsi="Traditional Arabic" w:cs="Traditional Arabic" w:hint="cs"/>
          <w:rtl/>
        </w:rPr>
        <w:t xml:space="preserve"> مرحوم </w:t>
      </w:r>
      <w:r w:rsidR="00B6066A" w:rsidRPr="00026EBB">
        <w:rPr>
          <w:rFonts w:ascii="Traditional Arabic" w:hAnsi="Traditional Arabic" w:cs="Traditional Arabic" w:hint="cs"/>
          <w:rtl/>
        </w:rPr>
        <w:t xml:space="preserve">آقای </w:t>
      </w:r>
      <w:r w:rsidR="003E6BD8">
        <w:rPr>
          <w:rFonts w:ascii="Traditional Arabic" w:hAnsi="Traditional Arabic" w:cs="Traditional Arabic" w:hint="cs"/>
          <w:rtl/>
        </w:rPr>
        <w:t>خویی</w:t>
      </w:r>
      <w:r w:rsidR="00B6066A" w:rsidRPr="00026EBB">
        <w:rPr>
          <w:rFonts w:ascii="Traditional Arabic" w:hAnsi="Traditional Arabic" w:cs="Traditional Arabic" w:hint="cs"/>
          <w:rtl/>
        </w:rPr>
        <w:t xml:space="preserve"> هم </w:t>
      </w:r>
      <w:r w:rsidR="00732CCA" w:rsidRPr="00026EBB">
        <w:rPr>
          <w:rFonts w:ascii="Traditional Arabic" w:hAnsi="Traditional Arabic" w:cs="Traditional Arabic" w:hint="cs"/>
          <w:rtl/>
        </w:rPr>
        <w:t>این‌طور</w:t>
      </w:r>
      <w:r w:rsidR="00B6066A" w:rsidRPr="00026EBB">
        <w:rPr>
          <w:rFonts w:ascii="Traditional Arabic" w:hAnsi="Traditional Arabic" w:cs="Traditional Arabic" w:hint="cs"/>
          <w:rtl/>
        </w:rPr>
        <w:t xml:space="preserve"> بیانی دارد.</w:t>
      </w:r>
    </w:p>
    <w:p w:rsidR="00B6066A" w:rsidRPr="00026EBB" w:rsidRDefault="00A871D4"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تعیین یکی از این نظریات دشوار است، برای اینکه </w:t>
      </w:r>
      <w:r w:rsidR="00732CCA" w:rsidRPr="00026EBB">
        <w:rPr>
          <w:rFonts w:ascii="Traditional Arabic" w:hAnsi="Traditional Arabic" w:cs="Traditional Arabic" w:hint="cs"/>
          <w:rtl/>
        </w:rPr>
        <w:t>ازیک‌طرف</w:t>
      </w:r>
      <w:r w:rsidRPr="00026EBB">
        <w:rPr>
          <w:rFonts w:ascii="Traditional Arabic" w:hAnsi="Traditional Arabic" w:cs="Traditional Arabic" w:hint="cs"/>
          <w:rtl/>
        </w:rPr>
        <w:t xml:space="preserve"> دو بار به شکل عام به کار رفته است، صدر روایت «</w:t>
      </w:r>
      <w:r w:rsidRPr="00026EBB">
        <w:rPr>
          <w:rFonts w:ascii="Traditional Arabic" w:hAnsi="Traditional Arabic" w:cs="Traditional Arabic" w:hint="cs"/>
          <w:b/>
          <w:bCs/>
          <w:color w:val="008000"/>
          <w:rtl/>
        </w:rPr>
        <w:t>کل شیءٍ لک حلال</w:t>
      </w:r>
      <w:r w:rsidRPr="00026EBB">
        <w:rPr>
          <w:rFonts w:ascii="Traditional Arabic" w:hAnsi="Traditional Arabic" w:cs="Traditional Arabic" w:hint="cs"/>
          <w:rtl/>
        </w:rPr>
        <w:t>» و هم ذیل روایت که «</w:t>
      </w:r>
      <w:r w:rsidRPr="00026EBB">
        <w:rPr>
          <w:rFonts w:ascii="Traditional Arabic" w:hAnsi="Traditional Arabic" w:cs="Traditional Arabic" w:hint="cs"/>
          <w:b/>
          <w:bCs/>
          <w:color w:val="008000"/>
          <w:rtl/>
        </w:rPr>
        <w:t>و الأشیاء کلها علی هذا</w:t>
      </w:r>
      <w:r w:rsidRPr="00026EBB">
        <w:rPr>
          <w:rFonts w:ascii="Traditional Arabic" w:hAnsi="Traditional Arabic" w:cs="Traditional Arabic" w:hint="cs"/>
          <w:rtl/>
        </w:rPr>
        <w:t xml:space="preserve">»، ظاهرش این است که جایی که فرد </w:t>
      </w:r>
      <w:r w:rsidR="00732CCA" w:rsidRPr="00026EBB">
        <w:rPr>
          <w:rFonts w:ascii="Traditional Arabic" w:hAnsi="Traditional Arabic" w:cs="Traditional Arabic" w:hint="cs"/>
          <w:rtl/>
        </w:rPr>
        <w:t>نمی‌داند</w:t>
      </w:r>
      <w:r w:rsidRPr="00026EBB">
        <w:rPr>
          <w:rFonts w:ascii="Traditional Arabic" w:hAnsi="Traditional Arabic" w:cs="Traditional Arabic" w:hint="cs"/>
          <w:rtl/>
        </w:rPr>
        <w:t xml:space="preserve"> این چیز </w:t>
      </w:r>
      <w:r w:rsidR="00732CCA" w:rsidRPr="00026EBB">
        <w:rPr>
          <w:rFonts w:ascii="Traditional Arabic" w:hAnsi="Traditional Arabic" w:cs="Traditional Arabic" w:hint="cs"/>
          <w:rtl/>
        </w:rPr>
        <w:t>به خاطر</w:t>
      </w:r>
      <w:r w:rsidRPr="00026EBB">
        <w:rPr>
          <w:rFonts w:ascii="Traditional Arabic" w:hAnsi="Traditional Arabic" w:cs="Traditional Arabic" w:hint="cs"/>
          <w:rtl/>
        </w:rPr>
        <w:t xml:space="preserve"> شبهه مفهومیه و حکمیه حرام است، لذا این چیز حلال است، البته تا زمانی که فهمیده شود بعینه </w:t>
      </w:r>
      <w:r w:rsidR="00761503" w:rsidRPr="00026EBB">
        <w:rPr>
          <w:rFonts w:ascii="Traditional Arabic" w:hAnsi="Traditional Arabic" w:cs="Traditional Arabic" w:hint="cs"/>
          <w:rtl/>
        </w:rPr>
        <w:t>حرام است.</w:t>
      </w:r>
    </w:p>
    <w:p w:rsidR="00761503" w:rsidRPr="00026EBB" w:rsidRDefault="00761503"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 از طرف دیگر بحث انصراف، ضعیف نیست، یکی از منشأها</w:t>
      </w:r>
      <w:r w:rsidR="003E6BD8">
        <w:rPr>
          <w:rFonts w:ascii="Traditional Arabic" w:hAnsi="Traditional Arabic" w:cs="Traditional Arabic"/>
          <w:rtl/>
        </w:rPr>
        <w:t xml:space="preserve"> </w:t>
      </w:r>
      <w:r w:rsidRPr="00026EBB">
        <w:rPr>
          <w:rFonts w:ascii="Traditional Arabic" w:hAnsi="Traditional Arabic" w:cs="Traditional Arabic" w:hint="cs"/>
          <w:rtl/>
        </w:rPr>
        <w:t xml:space="preserve">انصراف، این </w:t>
      </w:r>
      <w:r w:rsidR="00732CCA" w:rsidRPr="00026EBB">
        <w:rPr>
          <w:rFonts w:ascii="Traditional Arabic" w:hAnsi="Traditional Arabic" w:cs="Traditional Arabic" w:hint="cs"/>
          <w:rtl/>
        </w:rPr>
        <w:t>مثال‌های</w:t>
      </w:r>
      <w:r w:rsidRPr="00026EBB">
        <w:rPr>
          <w:rFonts w:ascii="Traditional Arabic" w:hAnsi="Traditional Arabic" w:cs="Traditional Arabic" w:hint="cs"/>
          <w:rtl/>
        </w:rPr>
        <w:t xml:space="preserve"> مذکور است</w:t>
      </w:r>
      <w:r w:rsidR="007F6738" w:rsidRPr="00026EBB">
        <w:rPr>
          <w:rFonts w:ascii="Traditional Arabic" w:hAnsi="Traditional Arabic" w:cs="Traditional Arabic" w:hint="cs"/>
          <w:rtl/>
        </w:rPr>
        <w:t xml:space="preserve"> که امام در مقام تکثیر مثال بوده و بیانی </w:t>
      </w:r>
      <w:r w:rsidR="00732CCA" w:rsidRPr="00026EBB">
        <w:rPr>
          <w:rFonts w:ascii="Traditional Arabic" w:hAnsi="Traditional Arabic" w:cs="Traditional Arabic" w:hint="cs"/>
          <w:rtl/>
        </w:rPr>
        <w:t>نفرموده‌اند</w:t>
      </w:r>
      <w:r w:rsidR="00C547D3" w:rsidRPr="00026EBB">
        <w:rPr>
          <w:rFonts w:ascii="Traditional Arabic" w:hAnsi="Traditional Arabic" w:cs="Traditional Arabic" w:hint="cs"/>
          <w:rtl/>
        </w:rPr>
        <w:t xml:space="preserve"> و شاهد آن </w:t>
      </w:r>
      <w:r w:rsidR="00732CCA" w:rsidRPr="00026EBB">
        <w:rPr>
          <w:rFonts w:ascii="Traditional Arabic" w:hAnsi="Traditional Arabic" w:cs="Traditional Arabic" w:hint="cs"/>
          <w:rtl/>
        </w:rPr>
        <w:t>به‌این‌ترتیب</w:t>
      </w:r>
      <w:r w:rsidR="00C547D3" w:rsidRPr="00026EBB">
        <w:rPr>
          <w:rFonts w:ascii="Traditional Arabic" w:hAnsi="Traditional Arabic" w:cs="Traditional Arabic" w:hint="cs"/>
          <w:rtl/>
        </w:rPr>
        <w:t xml:space="preserve"> است:</w:t>
      </w:r>
    </w:p>
    <w:p w:rsidR="00C547D3" w:rsidRPr="00026EBB" w:rsidRDefault="00C547D3"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1 – شاهد اول این است که ما </w:t>
      </w:r>
      <w:r w:rsidR="00732CCA" w:rsidRPr="00026EBB">
        <w:rPr>
          <w:rFonts w:ascii="Traditional Arabic" w:hAnsi="Traditional Arabic" w:cs="Traditional Arabic" w:hint="cs"/>
          <w:rtl/>
        </w:rPr>
        <w:t>نمی‌گوییم</w:t>
      </w:r>
      <w:r w:rsidRPr="00026EBB">
        <w:rPr>
          <w:rFonts w:ascii="Traditional Arabic" w:hAnsi="Traditional Arabic" w:cs="Traditional Arabic" w:hint="cs"/>
          <w:rtl/>
        </w:rPr>
        <w:t xml:space="preserve"> مثال امام این است و لذا ممثلش هم محدود به آن است، اگر یک مثال بود، </w:t>
      </w:r>
      <w:r w:rsidR="00732CCA" w:rsidRPr="00026EBB">
        <w:rPr>
          <w:rFonts w:ascii="Traditional Arabic" w:hAnsi="Traditional Arabic" w:cs="Traditional Arabic" w:hint="cs"/>
          <w:rtl/>
        </w:rPr>
        <w:t>این‌طور</w:t>
      </w:r>
      <w:r w:rsidRPr="00026EBB">
        <w:rPr>
          <w:rFonts w:ascii="Traditional Arabic" w:hAnsi="Traditional Arabic" w:cs="Traditional Arabic" w:hint="cs"/>
          <w:rtl/>
        </w:rPr>
        <w:t xml:space="preserve"> فهمیده </w:t>
      </w:r>
      <w:r w:rsidR="00732CCA" w:rsidRPr="00026EBB">
        <w:rPr>
          <w:rFonts w:ascii="Traditional Arabic" w:hAnsi="Traditional Arabic" w:cs="Traditional Arabic" w:hint="cs"/>
          <w:rtl/>
        </w:rPr>
        <w:t>می‌شد</w:t>
      </w:r>
      <w:r w:rsidRPr="00026EBB">
        <w:rPr>
          <w:rFonts w:ascii="Traditional Arabic" w:hAnsi="Traditional Arabic" w:cs="Traditional Arabic" w:hint="cs"/>
          <w:rtl/>
        </w:rPr>
        <w:t xml:space="preserve"> که در قالب مثال است، اما ممثل و معلل آن قانون عام است</w:t>
      </w:r>
      <w:r w:rsidR="00A8428E" w:rsidRPr="00026EBB">
        <w:rPr>
          <w:rFonts w:ascii="Traditional Arabic" w:hAnsi="Traditional Arabic" w:cs="Traditional Arabic" w:hint="cs"/>
          <w:rtl/>
        </w:rPr>
        <w:t xml:space="preserve">، اما در اینجا امام </w:t>
      </w:r>
      <w:r w:rsidR="00732CCA" w:rsidRPr="00026EBB">
        <w:rPr>
          <w:rFonts w:ascii="Traditional Arabic" w:hAnsi="Traditional Arabic" w:cs="Traditional Arabic" w:hint="cs"/>
          <w:rtl/>
        </w:rPr>
        <w:t>علیه‌السلام</w:t>
      </w:r>
      <w:r w:rsidR="00A8428E" w:rsidRPr="00026EBB">
        <w:rPr>
          <w:rFonts w:ascii="Traditional Arabic" w:hAnsi="Traditional Arabic" w:cs="Traditional Arabic" w:hint="cs"/>
          <w:rtl/>
        </w:rPr>
        <w:t xml:space="preserve"> مثال زده، اما ربطی به آن </w:t>
      </w:r>
      <w:r w:rsidR="00732CCA" w:rsidRPr="00026EBB">
        <w:rPr>
          <w:rFonts w:ascii="Traditional Arabic" w:hAnsi="Traditional Arabic" w:cs="Traditional Arabic" w:hint="cs"/>
          <w:rtl/>
        </w:rPr>
        <w:t>بحث‌ها</w:t>
      </w:r>
      <w:r w:rsidR="00A8428E" w:rsidRPr="00026EBB">
        <w:rPr>
          <w:rFonts w:ascii="Traditional Arabic" w:hAnsi="Traditional Arabic" w:cs="Traditional Arabic" w:hint="cs"/>
          <w:rtl/>
        </w:rPr>
        <w:t xml:space="preserve"> ندارد</w:t>
      </w:r>
      <w:r w:rsidR="007E7D1A" w:rsidRPr="00026EBB">
        <w:rPr>
          <w:rFonts w:ascii="Traditional Arabic" w:hAnsi="Traditional Arabic" w:cs="Traditional Arabic" w:hint="cs"/>
          <w:rtl/>
        </w:rPr>
        <w:t>.</w:t>
      </w:r>
    </w:p>
    <w:p w:rsidR="007E7D1A" w:rsidRPr="00026EBB" w:rsidRDefault="007E7D1A"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 xml:space="preserve">تکثیر امثله بدون اینکه </w:t>
      </w:r>
      <w:r w:rsidR="00732CCA" w:rsidRPr="00026EBB">
        <w:rPr>
          <w:rFonts w:ascii="Traditional Arabic" w:hAnsi="Traditional Arabic" w:cs="Traditional Arabic" w:hint="cs"/>
          <w:rtl/>
        </w:rPr>
        <w:t>هیچ‌کدام</w:t>
      </w:r>
      <w:r w:rsidRPr="00026EBB">
        <w:rPr>
          <w:rFonts w:ascii="Traditional Arabic" w:hAnsi="Traditional Arabic" w:cs="Traditional Arabic" w:hint="cs"/>
          <w:rtl/>
        </w:rPr>
        <w:t xml:space="preserve"> از </w:t>
      </w:r>
      <w:r w:rsidR="00732CCA" w:rsidRPr="00026EBB">
        <w:rPr>
          <w:rFonts w:ascii="Traditional Arabic" w:hAnsi="Traditional Arabic" w:cs="Traditional Arabic" w:hint="cs"/>
          <w:rtl/>
        </w:rPr>
        <w:t>آن‌ها</w:t>
      </w:r>
      <w:r w:rsidRPr="00026EBB">
        <w:rPr>
          <w:rFonts w:ascii="Traditional Arabic" w:hAnsi="Traditional Arabic" w:cs="Traditional Arabic" w:hint="cs"/>
          <w:rtl/>
        </w:rPr>
        <w:t xml:space="preserve"> از قبیل شبهات حکمیه یا موضوعیه، مثل خبر و امثالهم باشد، یک شاهد است، دلیل نیست</w:t>
      </w:r>
      <w:r w:rsidR="00B640B2" w:rsidRPr="00026EBB">
        <w:rPr>
          <w:rFonts w:ascii="Traditional Arabic" w:hAnsi="Traditional Arabic" w:cs="Traditional Arabic" w:hint="cs"/>
          <w:rtl/>
        </w:rPr>
        <w:t xml:space="preserve">، تکثیر مثال، بدون اینکه </w:t>
      </w:r>
      <w:r w:rsidR="00732CCA" w:rsidRPr="00026EBB">
        <w:rPr>
          <w:rFonts w:ascii="Traditional Arabic" w:hAnsi="Traditional Arabic" w:cs="Traditional Arabic" w:hint="cs"/>
          <w:rtl/>
        </w:rPr>
        <w:t>هیچ‌کدام</w:t>
      </w:r>
      <w:r w:rsidR="00B640B2" w:rsidRPr="00026EBB">
        <w:rPr>
          <w:rFonts w:ascii="Traditional Arabic" w:hAnsi="Traditional Arabic" w:cs="Traditional Arabic" w:hint="cs"/>
          <w:rtl/>
        </w:rPr>
        <w:t xml:space="preserve"> از قبیل شبهات حکمیه یا موضوعیه مشابه ما باشد، این مطلب مقداری از کار را در انصراف راحت </w:t>
      </w:r>
      <w:r w:rsidR="00732CCA" w:rsidRPr="00026EBB">
        <w:rPr>
          <w:rFonts w:ascii="Traditional Arabic" w:hAnsi="Traditional Arabic" w:cs="Traditional Arabic" w:hint="cs"/>
          <w:rtl/>
        </w:rPr>
        <w:t>می‌کند</w:t>
      </w:r>
      <w:r w:rsidR="00B640B2" w:rsidRPr="00026EBB">
        <w:rPr>
          <w:rFonts w:ascii="Traditional Arabic" w:hAnsi="Traditional Arabic" w:cs="Traditional Arabic" w:hint="cs"/>
          <w:rtl/>
        </w:rPr>
        <w:t>، فضای روایت، فضای موضوعات معمولی بوده که انسان با آن مواجه بوده است</w:t>
      </w:r>
      <w:r w:rsidR="00DE3118" w:rsidRPr="00026EBB">
        <w:rPr>
          <w:rFonts w:ascii="Traditional Arabic" w:hAnsi="Traditional Arabic" w:cs="Traditional Arabic" w:hint="cs"/>
          <w:rtl/>
        </w:rPr>
        <w:t>.</w:t>
      </w:r>
    </w:p>
    <w:p w:rsidR="00DE3118" w:rsidRPr="00026EBB" w:rsidRDefault="00DE3118"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کلمه «بعینه»، «</w:t>
      </w:r>
      <w:r w:rsidR="00BE23C7" w:rsidRPr="00026EBB">
        <w:rPr>
          <w:rStyle w:val="ravayat"/>
          <w:rFonts w:ascii="Traditional Arabic" w:hAnsi="Traditional Arabic" w:cs="Traditional Arabic"/>
          <w:b/>
          <w:bCs/>
          <w:color w:val="008000"/>
          <w:rtl/>
        </w:rPr>
        <w:t>حَتَّى تَعْلَمَ أَنَّهُ حَرَامٌ بِعَيْنِهِ</w:t>
      </w:r>
      <w:r w:rsidRPr="00026EBB">
        <w:rPr>
          <w:rFonts w:ascii="Traditional Arabic" w:hAnsi="Traditional Arabic" w:cs="Traditional Arabic" w:hint="cs"/>
          <w:rtl/>
        </w:rPr>
        <w:t>»، این دلیل نیست، بلکه شاهد است</w:t>
      </w:r>
      <w:r w:rsidR="000A2B86" w:rsidRPr="00026EBB">
        <w:rPr>
          <w:rFonts w:ascii="Traditional Arabic" w:hAnsi="Traditional Arabic" w:cs="Traditional Arabic" w:hint="cs"/>
          <w:rtl/>
        </w:rPr>
        <w:t xml:space="preserve">، گویا مفروض روایت این است که شبهه ما </w:t>
      </w:r>
      <w:r w:rsidR="00732CCA" w:rsidRPr="00026EBB">
        <w:rPr>
          <w:rFonts w:ascii="Traditional Arabic" w:hAnsi="Traditional Arabic" w:cs="Traditional Arabic" w:hint="cs"/>
          <w:rtl/>
        </w:rPr>
        <w:t>به خاطر</w:t>
      </w:r>
      <w:r w:rsidR="000A2B86" w:rsidRPr="00026EBB">
        <w:rPr>
          <w:rFonts w:ascii="Traditional Arabic" w:hAnsi="Traditional Arabic" w:cs="Traditional Arabic" w:hint="cs"/>
          <w:rtl/>
        </w:rPr>
        <w:t xml:space="preserve"> این بوده که چند مورد در خارج مخلوط شده</w:t>
      </w:r>
      <w:r w:rsidR="00C64A63" w:rsidRPr="00026EBB">
        <w:rPr>
          <w:rFonts w:ascii="Traditional Arabic" w:hAnsi="Traditional Arabic" w:cs="Traditional Arabic" w:hint="cs"/>
          <w:rtl/>
        </w:rPr>
        <w:t xml:space="preserve"> و فرد </w:t>
      </w:r>
      <w:r w:rsidR="00732CCA" w:rsidRPr="00026EBB">
        <w:rPr>
          <w:rFonts w:ascii="Traditional Arabic" w:hAnsi="Traditional Arabic" w:cs="Traditional Arabic" w:hint="cs"/>
          <w:rtl/>
        </w:rPr>
        <w:t>نمی‌تواند</w:t>
      </w:r>
      <w:r w:rsidR="00C64A63" w:rsidRPr="00026EBB">
        <w:rPr>
          <w:rFonts w:ascii="Traditional Arabic" w:hAnsi="Traditional Arabic" w:cs="Traditional Arabic" w:hint="cs"/>
          <w:rtl/>
        </w:rPr>
        <w:t xml:space="preserve"> جدا بکند، به طور مثال در این بازار اموال سرقتی هست، اما </w:t>
      </w:r>
      <w:r w:rsidR="00732CCA" w:rsidRPr="00026EBB">
        <w:rPr>
          <w:rFonts w:ascii="Traditional Arabic" w:hAnsi="Traditional Arabic" w:cs="Traditional Arabic" w:hint="cs"/>
          <w:rtl/>
        </w:rPr>
        <w:t>نمی‌تواند</w:t>
      </w:r>
      <w:r w:rsidR="00C64A63" w:rsidRPr="00026EBB">
        <w:rPr>
          <w:rFonts w:ascii="Traditional Arabic" w:hAnsi="Traditional Arabic" w:cs="Traditional Arabic" w:hint="cs"/>
          <w:rtl/>
        </w:rPr>
        <w:t xml:space="preserve"> مشخصاً اموال مسروقه را جدا بکنم</w:t>
      </w:r>
      <w:r w:rsidR="00532914" w:rsidRPr="00026EBB">
        <w:rPr>
          <w:rFonts w:ascii="Traditional Arabic" w:hAnsi="Traditional Arabic" w:cs="Traditional Arabic" w:hint="cs"/>
          <w:rtl/>
        </w:rPr>
        <w:t xml:space="preserve">، حکم را </w:t>
      </w:r>
      <w:r w:rsidR="00732CCA" w:rsidRPr="00026EBB">
        <w:rPr>
          <w:rFonts w:ascii="Traditional Arabic" w:hAnsi="Traditional Arabic" w:cs="Traditional Arabic" w:hint="cs"/>
          <w:rtl/>
        </w:rPr>
        <w:t>می‌داند</w:t>
      </w:r>
      <w:r w:rsidR="00532914" w:rsidRPr="00026EBB">
        <w:rPr>
          <w:rFonts w:ascii="Traditional Arabic" w:hAnsi="Traditional Arabic" w:cs="Traditional Arabic" w:hint="cs"/>
          <w:rtl/>
        </w:rPr>
        <w:t xml:space="preserve"> که استفاده از مال مسروقه حرام است، اما در خارج </w:t>
      </w:r>
      <w:r w:rsidR="00732CCA" w:rsidRPr="00026EBB">
        <w:rPr>
          <w:rFonts w:ascii="Traditional Arabic" w:hAnsi="Traditional Arabic" w:cs="Traditional Arabic" w:hint="cs"/>
          <w:rtl/>
        </w:rPr>
        <w:t>نمی‌تواند</w:t>
      </w:r>
      <w:r w:rsidR="00532914" w:rsidRPr="00026EBB">
        <w:rPr>
          <w:rFonts w:ascii="Traditional Arabic" w:hAnsi="Traditional Arabic" w:cs="Traditional Arabic" w:hint="cs"/>
          <w:rtl/>
        </w:rPr>
        <w:t xml:space="preserve"> اموال مسروقه از غیر مسروقه را جدا بکند.</w:t>
      </w:r>
    </w:p>
    <w:p w:rsidR="00532914" w:rsidRPr="00026EBB" w:rsidRDefault="007127A0" w:rsidP="00A77D8F">
      <w:pPr>
        <w:ind w:firstLine="0"/>
        <w:jc w:val="lowKashida"/>
        <w:rPr>
          <w:rFonts w:ascii="Traditional Arabic" w:hAnsi="Traditional Arabic" w:cs="Traditional Arabic"/>
          <w:rtl/>
        </w:rPr>
      </w:pPr>
      <w:r w:rsidRPr="00026EBB">
        <w:rPr>
          <w:rFonts w:ascii="Traditional Arabic" w:hAnsi="Traditional Arabic" w:cs="Traditional Arabic" w:hint="cs"/>
          <w:rtl/>
        </w:rPr>
        <w:t>«</w:t>
      </w:r>
      <w:r w:rsidRPr="00026EBB">
        <w:rPr>
          <w:rFonts w:ascii="Traditional Arabic" w:hAnsi="Traditional Arabic" w:cs="Traditional Arabic" w:hint="cs"/>
          <w:b/>
          <w:bCs/>
          <w:color w:val="008000"/>
          <w:rtl/>
        </w:rPr>
        <w:t>تدعه أنّه حرامٌ بعینه</w:t>
      </w:r>
      <w:r w:rsidRPr="00026EBB">
        <w:rPr>
          <w:rFonts w:ascii="Traditional Arabic" w:hAnsi="Traditional Arabic" w:cs="Traditional Arabic" w:hint="cs"/>
          <w:rtl/>
        </w:rPr>
        <w:t>»، «</w:t>
      </w:r>
      <w:r w:rsidRPr="00026EBB">
        <w:rPr>
          <w:rFonts w:ascii="Traditional Arabic" w:hAnsi="Traditional Arabic" w:cs="Traditional Arabic" w:hint="cs"/>
          <w:b/>
          <w:bCs/>
          <w:color w:val="008000"/>
          <w:rtl/>
        </w:rPr>
        <w:t>فتدعه من قبل نفسک</w:t>
      </w:r>
      <w:r w:rsidRPr="00026EBB">
        <w:rPr>
          <w:rFonts w:ascii="Traditional Arabic" w:hAnsi="Traditional Arabic" w:cs="Traditional Arabic" w:hint="cs"/>
          <w:rtl/>
        </w:rPr>
        <w:t xml:space="preserve">»، این چند شاهد، انصراف با تقویت </w:t>
      </w:r>
      <w:r w:rsidR="00732CCA" w:rsidRPr="00026EBB">
        <w:rPr>
          <w:rFonts w:ascii="Traditional Arabic" w:hAnsi="Traditional Arabic" w:cs="Traditional Arabic" w:hint="cs"/>
          <w:rtl/>
        </w:rPr>
        <w:t>می‌کند</w:t>
      </w:r>
      <w:r w:rsidRPr="00026EBB">
        <w:rPr>
          <w:rFonts w:ascii="Traditional Arabic" w:hAnsi="Traditional Arabic" w:cs="Traditional Arabic" w:hint="cs"/>
          <w:rtl/>
        </w:rPr>
        <w:t xml:space="preserve">، در کلام ایشان ذکر نشده، اما بعید نیست که </w:t>
      </w:r>
      <w:r w:rsidR="00732CCA" w:rsidRPr="00026EBB">
        <w:rPr>
          <w:rFonts w:ascii="Traditional Arabic" w:hAnsi="Traditional Arabic" w:cs="Traditional Arabic" w:hint="cs"/>
          <w:rtl/>
        </w:rPr>
        <w:t>این‌ها</w:t>
      </w:r>
      <w:r w:rsidRPr="00026EBB">
        <w:rPr>
          <w:rFonts w:ascii="Traditional Arabic" w:hAnsi="Traditional Arabic" w:cs="Traditional Arabic" w:hint="cs"/>
          <w:rtl/>
        </w:rPr>
        <w:t xml:space="preserve"> منشأ انصراف باشد.</w:t>
      </w:r>
    </w:p>
    <w:p w:rsidR="00D0739F" w:rsidRPr="00026EBB" w:rsidRDefault="00E0556F" w:rsidP="00026EBB">
      <w:pPr>
        <w:ind w:firstLine="0"/>
        <w:jc w:val="lowKashida"/>
        <w:rPr>
          <w:rFonts w:ascii="Traditional Arabic" w:hAnsi="Traditional Arabic" w:cs="Traditional Arabic" w:hint="cs"/>
          <w:rtl/>
        </w:rPr>
      </w:pPr>
      <w:r w:rsidRPr="00026EBB">
        <w:rPr>
          <w:rFonts w:ascii="Traditional Arabic" w:hAnsi="Traditional Arabic" w:cs="Traditional Arabic" w:hint="cs"/>
          <w:rtl/>
        </w:rPr>
        <w:t>ب</w:t>
      </w:r>
      <w:r w:rsidR="003E6BD8">
        <w:rPr>
          <w:rFonts w:ascii="Traditional Arabic" w:hAnsi="Traditional Arabic" w:cs="Traditional Arabic" w:hint="cs"/>
          <w:rtl/>
        </w:rPr>
        <w:t xml:space="preserve">ه </w:t>
      </w:r>
      <w:r w:rsidRPr="00026EBB">
        <w:rPr>
          <w:rFonts w:ascii="Traditional Arabic" w:hAnsi="Traditional Arabic" w:cs="Traditional Arabic" w:hint="cs"/>
          <w:rtl/>
        </w:rPr>
        <w:t xml:space="preserve">اضافه اینکه </w:t>
      </w:r>
      <w:r w:rsidR="00732CCA" w:rsidRPr="00026EBB">
        <w:rPr>
          <w:rFonts w:ascii="Traditional Arabic" w:hAnsi="Traditional Arabic" w:cs="Traditional Arabic" w:hint="cs"/>
          <w:rtl/>
        </w:rPr>
        <w:t>شاهدهای</w:t>
      </w:r>
      <w:r w:rsidRPr="00026EBB">
        <w:rPr>
          <w:rFonts w:ascii="Traditional Arabic" w:hAnsi="Traditional Arabic" w:cs="Traditional Arabic" w:hint="cs"/>
          <w:rtl/>
        </w:rPr>
        <w:t xml:space="preserve"> بیرونی هم وجود دارد و آن این است که در روایت و خبر و امثالهم، تقریباً همه بر این نظریه هستند که در آنجا بیّنه </w:t>
      </w:r>
      <w:r w:rsidR="0009583C" w:rsidRPr="00026EBB">
        <w:rPr>
          <w:rFonts w:ascii="Traditional Arabic" w:hAnsi="Traditional Arabic" w:cs="Traditional Arabic" w:hint="cs"/>
          <w:rtl/>
        </w:rPr>
        <w:t>لازم</w:t>
      </w:r>
      <w:r w:rsidRPr="00026EBB">
        <w:rPr>
          <w:rFonts w:ascii="Traditional Arabic" w:hAnsi="Traditional Arabic" w:cs="Traditional Arabic" w:hint="cs"/>
          <w:rtl/>
        </w:rPr>
        <w:t xml:space="preserve"> نیست</w:t>
      </w:r>
      <w:r w:rsidR="0009583C" w:rsidRPr="00026EBB">
        <w:rPr>
          <w:rFonts w:ascii="Traditional Arabic" w:hAnsi="Traditional Arabic" w:cs="Traditional Arabic" w:hint="cs"/>
          <w:rtl/>
        </w:rPr>
        <w:t xml:space="preserve">، خبر واحد حجت است، حجیت خبر واحد در موضوعاتی که در طریق احکام است و </w:t>
      </w:r>
      <w:r w:rsidR="00732CCA" w:rsidRPr="00026EBB">
        <w:rPr>
          <w:rFonts w:ascii="Traditional Arabic" w:hAnsi="Traditional Arabic" w:cs="Traditional Arabic" w:hint="cs"/>
          <w:rtl/>
        </w:rPr>
        <w:t>همین‌طور</w:t>
      </w:r>
      <w:r w:rsidR="0009583C" w:rsidRPr="00026EBB">
        <w:rPr>
          <w:rFonts w:ascii="Traditional Arabic" w:hAnsi="Traditional Arabic" w:cs="Traditional Arabic" w:hint="cs"/>
          <w:rtl/>
        </w:rPr>
        <w:t xml:space="preserve"> در احکام، </w:t>
      </w:r>
      <w:r w:rsidR="00732CCA" w:rsidRPr="00026EBB">
        <w:rPr>
          <w:rFonts w:ascii="Traditional Arabic" w:hAnsi="Traditional Arabic" w:cs="Traditional Arabic" w:hint="cs"/>
          <w:rtl/>
        </w:rPr>
        <w:t>ریشه‌دار</w:t>
      </w:r>
      <w:r w:rsidR="0009583C" w:rsidRPr="00026EBB">
        <w:rPr>
          <w:rFonts w:ascii="Traditional Arabic" w:hAnsi="Traditional Arabic" w:cs="Traditional Arabic" w:hint="cs"/>
          <w:rtl/>
        </w:rPr>
        <w:t xml:space="preserve"> در اذهان است، لذا </w:t>
      </w:r>
      <w:r w:rsidR="00732CCA" w:rsidRPr="00026EBB">
        <w:rPr>
          <w:rFonts w:ascii="Traditional Arabic" w:hAnsi="Traditional Arabic" w:cs="Traditional Arabic" w:hint="cs"/>
          <w:rtl/>
        </w:rPr>
        <w:t>ازیک‌طرف</w:t>
      </w:r>
      <w:r w:rsidR="0009583C" w:rsidRPr="00026EBB">
        <w:rPr>
          <w:rFonts w:ascii="Traditional Arabic" w:hAnsi="Traditional Arabic" w:cs="Traditional Arabic" w:hint="cs"/>
          <w:rtl/>
        </w:rPr>
        <w:t xml:space="preserve"> تکثیر امثله، بدون اینکه دو نوع حکمیه و موضوعیه به آن صورت در آن باشد، ب</w:t>
      </w:r>
      <w:r w:rsidR="003E6BD8">
        <w:rPr>
          <w:rFonts w:ascii="Traditional Arabic" w:hAnsi="Traditional Arabic" w:cs="Traditional Arabic" w:hint="cs"/>
          <w:rtl/>
        </w:rPr>
        <w:t xml:space="preserve">ه </w:t>
      </w:r>
      <w:bookmarkStart w:id="27" w:name="_GoBack"/>
      <w:bookmarkEnd w:id="27"/>
      <w:r w:rsidR="0009583C" w:rsidRPr="00026EBB">
        <w:rPr>
          <w:rFonts w:ascii="Traditional Arabic" w:hAnsi="Traditional Arabic" w:cs="Traditional Arabic" w:hint="cs"/>
          <w:rtl/>
        </w:rPr>
        <w:t>اضافه اینکه «</w:t>
      </w:r>
      <w:r w:rsidR="0009583C" w:rsidRPr="00026EBB">
        <w:rPr>
          <w:rFonts w:ascii="Traditional Arabic" w:hAnsi="Traditional Arabic" w:cs="Traditional Arabic" w:hint="cs"/>
          <w:b/>
          <w:bCs/>
          <w:color w:val="008000"/>
          <w:rtl/>
        </w:rPr>
        <w:t>بعینه</w:t>
      </w:r>
      <w:r w:rsidR="0009583C" w:rsidRPr="00026EBB">
        <w:rPr>
          <w:rFonts w:ascii="Traditional Arabic" w:hAnsi="Traditional Arabic" w:cs="Traditional Arabic" w:hint="cs"/>
          <w:rtl/>
        </w:rPr>
        <w:t>»، بعد «</w:t>
      </w:r>
      <w:r w:rsidR="0009583C" w:rsidRPr="00026EBB">
        <w:rPr>
          <w:rFonts w:ascii="Traditional Arabic" w:hAnsi="Traditional Arabic" w:cs="Traditional Arabic" w:hint="cs"/>
          <w:b/>
          <w:bCs/>
          <w:color w:val="008000"/>
          <w:rtl/>
        </w:rPr>
        <w:t>تدعه من قبل نفسک</w:t>
      </w:r>
      <w:r w:rsidR="0009583C" w:rsidRPr="00026EBB">
        <w:rPr>
          <w:rFonts w:ascii="Traditional Arabic" w:hAnsi="Traditional Arabic" w:cs="Traditional Arabic" w:hint="cs"/>
          <w:rtl/>
        </w:rPr>
        <w:t>» و حجیت خبر واحد در احکام و حتی موضوعاتی که در این مسیر هست، بسیار جاافتاده است</w:t>
      </w:r>
      <w:r w:rsidR="00DB3938" w:rsidRPr="00026EBB">
        <w:rPr>
          <w:rFonts w:ascii="Traditional Arabic" w:hAnsi="Traditional Arabic" w:cs="Traditional Arabic" w:hint="cs"/>
          <w:rtl/>
        </w:rPr>
        <w:t xml:space="preserve">، </w:t>
      </w:r>
      <w:r w:rsidR="00732CCA" w:rsidRPr="00026EBB">
        <w:rPr>
          <w:rFonts w:ascii="Traditional Arabic" w:hAnsi="Traditional Arabic" w:cs="Traditional Arabic" w:hint="cs"/>
          <w:rtl/>
        </w:rPr>
        <w:t>این‌ها</w:t>
      </w:r>
      <w:r w:rsidR="00DB3938" w:rsidRPr="00026EBB">
        <w:rPr>
          <w:rFonts w:ascii="Traditional Arabic" w:hAnsi="Traditional Arabic" w:cs="Traditional Arabic" w:hint="cs"/>
          <w:rtl/>
        </w:rPr>
        <w:t xml:space="preserve"> موجب این </w:t>
      </w:r>
      <w:r w:rsidR="00732CCA" w:rsidRPr="00026EBB">
        <w:rPr>
          <w:rFonts w:ascii="Traditional Arabic" w:hAnsi="Traditional Arabic" w:cs="Traditional Arabic" w:hint="cs"/>
          <w:rtl/>
        </w:rPr>
        <w:t>می‌شوند</w:t>
      </w:r>
      <w:r w:rsidR="00DB3938" w:rsidRPr="00026EBB">
        <w:rPr>
          <w:rFonts w:ascii="Traditional Arabic" w:hAnsi="Traditional Arabic" w:cs="Traditional Arabic" w:hint="cs"/>
          <w:rtl/>
        </w:rPr>
        <w:t xml:space="preserve"> که نظریه سوم، نسبتاً </w:t>
      </w:r>
      <w:r w:rsidR="00732CCA" w:rsidRPr="00026EBB">
        <w:rPr>
          <w:rFonts w:ascii="Traditional Arabic" w:hAnsi="Traditional Arabic" w:cs="Traditional Arabic" w:hint="cs"/>
          <w:rtl/>
        </w:rPr>
        <w:t>قوی‌تر</w:t>
      </w:r>
      <w:r w:rsidR="00DB3938" w:rsidRPr="00026EBB">
        <w:rPr>
          <w:rFonts w:ascii="Traditional Arabic" w:hAnsi="Traditional Arabic" w:cs="Traditional Arabic" w:hint="cs"/>
          <w:rtl/>
        </w:rPr>
        <w:t xml:space="preserve"> باشد.</w:t>
      </w:r>
    </w:p>
    <w:sectPr w:rsidR="00D0739F" w:rsidRPr="00026EBB"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A1" w:rsidRDefault="004E31A1" w:rsidP="000D5800">
      <w:pPr>
        <w:spacing w:after="0"/>
      </w:pPr>
      <w:r>
        <w:separator/>
      </w:r>
    </w:p>
  </w:endnote>
  <w:endnote w:type="continuationSeparator" w:id="0">
    <w:p w:rsidR="004E31A1" w:rsidRDefault="004E31A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ED" w:rsidRDefault="00457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E6BD8">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ED" w:rsidRDefault="00457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A1" w:rsidRDefault="004E31A1" w:rsidP="000D5800">
      <w:pPr>
        <w:spacing w:after="0"/>
      </w:pPr>
      <w:r>
        <w:separator/>
      </w:r>
    </w:p>
  </w:footnote>
  <w:footnote w:type="continuationSeparator" w:id="0">
    <w:p w:rsidR="004E31A1" w:rsidRDefault="004E31A1" w:rsidP="000D5800">
      <w:pPr>
        <w:spacing w:after="0"/>
      </w:pPr>
      <w:r>
        <w:continuationSeparator/>
      </w:r>
    </w:p>
  </w:footnote>
  <w:footnote w:id="1">
    <w:p w:rsidR="00732CCA" w:rsidRDefault="00732CCA">
      <w:pPr>
        <w:pStyle w:val="FootnoteText"/>
      </w:pPr>
      <w:r>
        <w:rPr>
          <w:rStyle w:val="FootnoteReference"/>
        </w:rPr>
        <w:footnoteRef/>
      </w:r>
      <w:r>
        <w:rPr>
          <w:rtl/>
        </w:rPr>
        <w:t xml:space="preserve"> </w:t>
      </w:r>
      <w:r>
        <w:rPr>
          <w:rFonts w:hint="cs"/>
          <w:rtl/>
        </w:rPr>
        <w:t xml:space="preserve">- کافی </w:t>
      </w:r>
      <w:r>
        <w:t>5/313/40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ED" w:rsidRDefault="00457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86" w:rsidRDefault="004E0D86" w:rsidP="004E0D86">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45F0B80F" wp14:editId="3ED2045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اجتهاد و تقلید</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تاریخ جلسه: 08/08/96</w:t>
    </w:r>
  </w:p>
  <w:p w:rsidR="004E0D86" w:rsidRPr="005A41AF" w:rsidRDefault="004E0D86" w:rsidP="004E0D86">
    <w:pPr>
      <w:ind w:firstLine="0"/>
      <w:rPr>
        <w:rFonts w:ascii="Adobe Arabic" w:hAnsi="Adobe Arabic" w:cs="Adobe Arabic"/>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ملاک تشخیص مجتهد و اعلم                       </w:t>
    </w:r>
    <w:r>
      <w:rPr>
        <w:rFonts w:ascii="Adobe Arabic" w:hAnsi="Adobe Arabic" w:cs="Adobe Arabic"/>
        <w:b/>
        <w:bCs/>
        <w:sz w:val="24"/>
        <w:szCs w:val="24"/>
        <w:rtl/>
      </w:rPr>
      <w:t xml:space="preserve"> </w:t>
    </w:r>
    <w:r>
      <w:rPr>
        <w:rFonts w:ascii="Adobe Arabic" w:hAnsi="Adobe Arabic" w:cs="Adobe Arabic" w:hint="cs"/>
        <w:b/>
        <w:bCs/>
        <w:sz w:val="24"/>
        <w:szCs w:val="24"/>
        <w:rtl/>
      </w:rPr>
      <w:t>شماره جلسه: 319</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9FC94B5" wp14:editId="09E1B23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454A5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ED" w:rsidRDefault="00457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46"/>
    <w:rsid w:val="00007060"/>
    <w:rsid w:val="000228A2"/>
    <w:rsid w:val="00026EBB"/>
    <w:rsid w:val="00030370"/>
    <w:rsid w:val="000324F1"/>
    <w:rsid w:val="00033B9C"/>
    <w:rsid w:val="00041FE0"/>
    <w:rsid w:val="00042E34"/>
    <w:rsid w:val="00045B14"/>
    <w:rsid w:val="00045DAB"/>
    <w:rsid w:val="00052BA3"/>
    <w:rsid w:val="0006363E"/>
    <w:rsid w:val="00063C89"/>
    <w:rsid w:val="0006683F"/>
    <w:rsid w:val="00080DFF"/>
    <w:rsid w:val="00085ED5"/>
    <w:rsid w:val="0009583C"/>
    <w:rsid w:val="00097860"/>
    <w:rsid w:val="000A0E70"/>
    <w:rsid w:val="000A1A51"/>
    <w:rsid w:val="000A2B86"/>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44343"/>
    <w:rsid w:val="00150D4B"/>
    <w:rsid w:val="00152670"/>
    <w:rsid w:val="001550AE"/>
    <w:rsid w:val="00166DD8"/>
    <w:rsid w:val="00170011"/>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428C6"/>
    <w:rsid w:val="002529C5"/>
    <w:rsid w:val="00270294"/>
    <w:rsid w:val="002715AC"/>
    <w:rsid w:val="00283229"/>
    <w:rsid w:val="002914BD"/>
    <w:rsid w:val="00297263"/>
    <w:rsid w:val="002978CE"/>
    <w:rsid w:val="002A21AE"/>
    <w:rsid w:val="002A35E0"/>
    <w:rsid w:val="002B7AD5"/>
    <w:rsid w:val="002C56FD"/>
    <w:rsid w:val="002D162E"/>
    <w:rsid w:val="002D49E4"/>
    <w:rsid w:val="002D5BDC"/>
    <w:rsid w:val="002D720F"/>
    <w:rsid w:val="002E450B"/>
    <w:rsid w:val="002E73F9"/>
    <w:rsid w:val="002F05B9"/>
    <w:rsid w:val="00311429"/>
    <w:rsid w:val="00323168"/>
    <w:rsid w:val="00325F6B"/>
    <w:rsid w:val="00326F87"/>
    <w:rsid w:val="00331826"/>
    <w:rsid w:val="00340BA3"/>
    <w:rsid w:val="003464F4"/>
    <w:rsid w:val="00366400"/>
    <w:rsid w:val="00380EED"/>
    <w:rsid w:val="00390834"/>
    <w:rsid w:val="003963D7"/>
    <w:rsid w:val="00396F28"/>
    <w:rsid w:val="003A104B"/>
    <w:rsid w:val="003A1A05"/>
    <w:rsid w:val="003A2654"/>
    <w:rsid w:val="003B0E69"/>
    <w:rsid w:val="003C06BF"/>
    <w:rsid w:val="003C785F"/>
    <w:rsid w:val="003C7899"/>
    <w:rsid w:val="003D2F0A"/>
    <w:rsid w:val="003D563F"/>
    <w:rsid w:val="003E0BA1"/>
    <w:rsid w:val="003E1E58"/>
    <w:rsid w:val="003E2BAB"/>
    <w:rsid w:val="003E673C"/>
    <w:rsid w:val="003E6BD8"/>
    <w:rsid w:val="00405199"/>
    <w:rsid w:val="00410699"/>
    <w:rsid w:val="00414DA4"/>
    <w:rsid w:val="00415360"/>
    <w:rsid w:val="004215FA"/>
    <w:rsid w:val="00443EB7"/>
    <w:rsid w:val="0044591E"/>
    <w:rsid w:val="004476F0"/>
    <w:rsid w:val="00455B91"/>
    <w:rsid w:val="00457DED"/>
    <w:rsid w:val="004651D2"/>
    <w:rsid w:val="00465D26"/>
    <w:rsid w:val="004679F8"/>
    <w:rsid w:val="00484FF4"/>
    <w:rsid w:val="004A790F"/>
    <w:rsid w:val="004B337F"/>
    <w:rsid w:val="004C0464"/>
    <w:rsid w:val="004C4D9F"/>
    <w:rsid w:val="004D06E9"/>
    <w:rsid w:val="004E0D86"/>
    <w:rsid w:val="004E31A1"/>
    <w:rsid w:val="004F3596"/>
    <w:rsid w:val="004F4836"/>
    <w:rsid w:val="00522CB5"/>
    <w:rsid w:val="00530FD7"/>
    <w:rsid w:val="00532914"/>
    <w:rsid w:val="00545B0C"/>
    <w:rsid w:val="00551628"/>
    <w:rsid w:val="005558C7"/>
    <w:rsid w:val="00572E2D"/>
    <w:rsid w:val="00580CFA"/>
    <w:rsid w:val="00592103"/>
    <w:rsid w:val="005941DD"/>
    <w:rsid w:val="005A545E"/>
    <w:rsid w:val="005A5862"/>
    <w:rsid w:val="005B05D4"/>
    <w:rsid w:val="005B0852"/>
    <w:rsid w:val="005B16EB"/>
    <w:rsid w:val="005C06AE"/>
    <w:rsid w:val="005D03CE"/>
    <w:rsid w:val="005D1678"/>
    <w:rsid w:val="005E46D9"/>
    <w:rsid w:val="005F2CCF"/>
    <w:rsid w:val="00610C18"/>
    <w:rsid w:val="00612385"/>
    <w:rsid w:val="0061376C"/>
    <w:rsid w:val="00617C7C"/>
    <w:rsid w:val="00627180"/>
    <w:rsid w:val="00636EFA"/>
    <w:rsid w:val="0066229C"/>
    <w:rsid w:val="00663AAD"/>
    <w:rsid w:val="00676D22"/>
    <w:rsid w:val="0069696C"/>
    <w:rsid w:val="00696C84"/>
    <w:rsid w:val="006A085A"/>
    <w:rsid w:val="006B14D7"/>
    <w:rsid w:val="006C125E"/>
    <w:rsid w:val="006D3A87"/>
    <w:rsid w:val="006F01B4"/>
    <w:rsid w:val="006F5606"/>
    <w:rsid w:val="00703DD3"/>
    <w:rsid w:val="007127A0"/>
    <w:rsid w:val="00723F1D"/>
    <w:rsid w:val="00732CCA"/>
    <w:rsid w:val="00734D59"/>
    <w:rsid w:val="0073609B"/>
    <w:rsid w:val="007378A9"/>
    <w:rsid w:val="00737A6C"/>
    <w:rsid w:val="007411F8"/>
    <w:rsid w:val="0075033E"/>
    <w:rsid w:val="00752745"/>
    <w:rsid w:val="0075336C"/>
    <w:rsid w:val="00753A93"/>
    <w:rsid w:val="00761503"/>
    <w:rsid w:val="0076665E"/>
    <w:rsid w:val="00772185"/>
    <w:rsid w:val="007749BC"/>
    <w:rsid w:val="00780C88"/>
    <w:rsid w:val="00780E25"/>
    <w:rsid w:val="007818F0"/>
    <w:rsid w:val="00783462"/>
    <w:rsid w:val="00787512"/>
    <w:rsid w:val="00787B13"/>
    <w:rsid w:val="00790A15"/>
    <w:rsid w:val="00791D15"/>
    <w:rsid w:val="00792FAC"/>
    <w:rsid w:val="007A431B"/>
    <w:rsid w:val="007A5D2F"/>
    <w:rsid w:val="007A7B1C"/>
    <w:rsid w:val="007B0062"/>
    <w:rsid w:val="007B6CBC"/>
    <w:rsid w:val="007B6FEB"/>
    <w:rsid w:val="007C1EF7"/>
    <w:rsid w:val="007C710E"/>
    <w:rsid w:val="007D0B88"/>
    <w:rsid w:val="007D1549"/>
    <w:rsid w:val="007D6961"/>
    <w:rsid w:val="007E03E9"/>
    <w:rsid w:val="007E04EE"/>
    <w:rsid w:val="007E0BC4"/>
    <w:rsid w:val="007E4C37"/>
    <w:rsid w:val="007E636F"/>
    <w:rsid w:val="007E7D1A"/>
    <w:rsid w:val="007E7FA7"/>
    <w:rsid w:val="007F0721"/>
    <w:rsid w:val="007F293C"/>
    <w:rsid w:val="007F3221"/>
    <w:rsid w:val="007F4A90"/>
    <w:rsid w:val="007F6738"/>
    <w:rsid w:val="007F7E76"/>
    <w:rsid w:val="00802D15"/>
    <w:rsid w:val="00803501"/>
    <w:rsid w:val="0080799B"/>
    <w:rsid w:val="00807BE3"/>
    <w:rsid w:val="00811F02"/>
    <w:rsid w:val="008407A4"/>
    <w:rsid w:val="00844860"/>
    <w:rsid w:val="00845CC4"/>
    <w:rsid w:val="008476F7"/>
    <w:rsid w:val="0086093A"/>
    <w:rsid w:val="0086243C"/>
    <w:rsid w:val="008644F4"/>
    <w:rsid w:val="00864CA5"/>
    <w:rsid w:val="008664DB"/>
    <w:rsid w:val="00871C42"/>
    <w:rsid w:val="00873379"/>
    <w:rsid w:val="008748B8"/>
    <w:rsid w:val="00883733"/>
    <w:rsid w:val="008965D2"/>
    <w:rsid w:val="008A236D"/>
    <w:rsid w:val="008A6403"/>
    <w:rsid w:val="008B2AFF"/>
    <w:rsid w:val="008B3C4A"/>
    <w:rsid w:val="008B565A"/>
    <w:rsid w:val="008C2075"/>
    <w:rsid w:val="008C3414"/>
    <w:rsid w:val="008D030F"/>
    <w:rsid w:val="008D36D5"/>
    <w:rsid w:val="008E3903"/>
    <w:rsid w:val="008F083F"/>
    <w:rsid w:val="008F63E3"/>
    <w:rsid w:val="00900A8F"/>
    <w:rsid w:val="00907591"/>
    <w:rsid w:val="00913C3B"/>
    <w:rsid w:val="00915509"/>
    <w:rsid w:val="00927388"/>
    <w:rsid w:val="009274FE"/>
    <w:rsid w:val="009401AC"/>
    <w:rsid w:val="00940323"/>
    <w:rsid w:val="009423CB"/>
    <w:rsid w:val="009475B7"/>
    <w:rsid w:val="009503C0"/>
    <w:rsid w:val="0095758E"/>
    <w:rsid w:val="009613AC"/>
    <w:rsid w:val="009651E9"/>
    <w:rsid w:val="00966F31"/>
    <w:rsid w:val="00966FED"/>
    <w:rsid w:val="009737B7"/>
    <w:rsid w:val="00980643"/>
    <w:rsid w:val="009930FF"/>
    <w:rsid w:val="009A42EF"/>
    <w:rsid w:val="009B417F"/>
    <w:rsid w:val="009B46BC"/>
    <w:rsid w:val="009B61C3"/>
    <w:rsid w:val="009C7B4F"/>
    <w:rsid w:val="009E1F06"/>
    <w:rsid w:val="009F4289"/>
    <w:rsid w:val="009F4EB3"/>
    <w:rsid w:val="009F5F6C"/>
    <w:rsid w:val="00A04A1F"/>
    <w:rsid w:val="00A06D48"/>
    <w:rsid w:val="00A177FF"/>
    <w:rsid w:val="00A21834"/>
    <w:rsid w:val="00A31C17"/>
    <w:rsid w:val="00A31FDE"/>
    <w:rsid w:val="00A35AC2"/>
    <w:rsid w:val="00A37C77"/>
    <w:rsid w:val="00A5418D"/>
    <w:rsid w:val="00A60846"/>
    <w:rsid w:val="00A67F84"/>
    <w:rsid w:val="00A725C2"/>
    <w:rsid w:val="00A769EE"/>
    <w:rsid w:val="00A77D8F"/>
    <w:rsid w:val="00A810A5"/>
    <w:rsid w:val="00A8428E"/>
    <w:rsid w:val="00A871D4"/>
    <w:rsid w:val="00A9616A"/>
    <w:rsid w:val="00A96F68"/>
    <w:rsid w:val="00AA2342"/>
    <w:rsid w:val="00AD0304"/>
    <w:rsid w:val="00AD27BE"/>
    <w:rsid w:val="00AF0F1A"/>
    <w:rsid w:val="00B01724"/>
    <w:rsid w:val="00B03DAD"/>
    <w:rsid w:val="00B07D3E"/>
    <w:rsid w:val="00B1111C"/>
    <w:rsid w:val="00B1300D"/>
    <w:rsid w:val="00B15027"/>
    <w:rsid w:val="00B21CF4"/>
    <w:rsid w:val="00B24300"/>
    <w:rsid w:val="00B258F2"/>
    <w:rsid w:val="00B330C7"/>
    <w:rsid w:val="00B34736"/>
    <w:rsid w:val="00B55D51"/>
    <w:rsid w:val="00B6066A"/>
    <w:rsid w:val="00B63F15"/>
    <w:rsid w:val="00B640B2"/>
    <w:rsid w:val="00B9119B"/>
    <w:rsid w:val="00B96A3B"/>
    <w:rsid w:val="00BA51A8"/>
    <w:rsid w:val="00BB2FF7"/>
    <w:rsid w:val="00BB5F7E"/>
    <w:rsid w:val="00BC26F6"/>
    <w:rsid w:val="00BC4833"/>
    <w:rsid w:val="00BD3122"/>
    <w:rsid w:val="00BD40DA"/>
    <w:rsid w:val="00BE23C7"/>
    <w:rsid w:val="00BF3D67"/>
    <w:rsid w:val="00BF6046"/>
    <w:rsid w:val="00C160AF"/>
    <w:rsid w:val="00C17970"/>
    <w:rsid w:val="00C22299"/>
    <w:rsid w:val="00C2269D"/>
    <w:rsid w:val="00C25609"/>
    <w:rsid w:val="00C262D7"/>
    <w:rsid w:val="00C26607"/>
    <w:rsid w:val="00C35CF1"/>
    <w:rsid w:val="00C51837"/>
    <w:rsid w:val="00C547D3"/>
    <w:rsid w:val="00C60D75"/>
    <w:rsid w:val="00C64A63"/>
    <w:rsid w:val="00C64CEA"/>
    <w:rsid w:val="00C73012"/>
    <w:rsid w:val="00C74785"/>
    <w:rsid w:val="00C76295"/>
    <w:rsid w:val="00C763DD"/>
    <w:rsid w:val="00C803C2"/>
    <w:rsid w:val="00C805CE"/>
    <w:rsid w:val="00C84FC0"/>
    <w:rsid w:val="00C85A71"/>
    <w:rsid w:val="00C9244A"/>
    <w:rsid w:val="00C9781A"/>
    <w:rsid w:val="00CA35DC"/>
    <w:rsid w:val="00CB0E5D"/>
    <w:rsid w:val="00CB5DA3"/>
    <w:rsid w:val="00CC3976"/>
    <w:rsid w:val="00CC3F5A"/>
    <w:rsid w:val="00CC720E"/>
    <w:rsid w:val="00CE09B7"/>
    <w:rsid w:val="00CE1DF5"/>
    <w:rsid w:val="00CE31E6"/>
    <w:rsid w:val="00CE3B74"/>
    <w:rsid w:val="00CF3C2F"/>
    <w:rsid w:val="00CF42E2"/>
    <w:rsid w:val="00CF6493"/>
    <w:rsid w:val="00CF7916"/>
    <w:rsid w:val="00D0432E"/>
    <w:rsid w:val="00D0739F"/>
    <w:rsid w:val="00D158F3"/>
    <w:rsid w:val="00D15FDC"/>
    <w:rsid w:val="00D23CF1"/>
    <w:rsid w:val="00D2470E"/>
    <w:rsid w:val="00D3665C"/>
    <w:rsid w:val="00D508CC"/>
    <w:rsid w:val="00D50F4B"/>
    <w:rsid w:val="00D563D5"/>
    <w:rsid w:val="00D60547"/>
    <w:rsid w:val="00D66444"/>
    <w:rsid w:val="00D760ED"/>
    <w:rsid w:val="00D76353"/>
    <w:rsid w:val="00DA4FBA"/>
    <w:rsid w:val="00DB21CF"/>
    <w:rsid w:val="00DB28BB"/>
    <w:rsid w:val="00DB3938"/>
    <w:rsid w:val="00DC603F"/>
    <w:rsid w:val="00DD3C0D"/>
    <w:rsid w:val="00DD4864"/>
    <w:rsid w:val="00DD71A2"/>
    <w:rsid w:val="00DE1DC4"/>
    <w:rsid w:val="00DE3118"/>
    <w:rsid w:val="00E0556F"/>
    <w:rsid w:val="00E0639C"/>
    <w:rsid w:val="00E067E6"/>
    <w:rsid w:val="00E12531"/>
    <w:rsid w:val="00E143B0"/>
    <w:rsid w:val="00E4012D"/>
    <w:rsid w:val="00E55891"/>
    <w:rsid w:val="00E6283A"/>
    <w:rsid w:val="00E732A3"/>
    <w:rsid w:val="00E76A6F"/>
    <w:rsid w:val="00E83A85"/>
    <w:rsid w:val="00E9026B"/>
    <w:rsid w:val="00E90FC4"/>
    <w:rsid w:val="00EA01EC"/>
    <w:rsid w:val="00EA15B0"/>
    <w:rsid w:val="00EA1AAE"/>
    <w:rsid w:val="00EA5D97"/>
    <w:rsid w:val="00EB0BDB"/>
    <w:rsid w:val="00EB3D35"/>
    <w:rsid w:val="00EB5317"/>
    <w:rsid w:val="00EB586C"/>
    <w:rsid w:val="00EC4393"/>
    <w:rsid w:val="00ED2236"/>
    <w:rsid w:val="00ED6144"/>
    <w:rsid w:val="00EE1C07"/>
    <w:rsid w:val="00EE2C91"/>
    <w:rsid w:val="00EE3979"/>
    <w:rsid w:val="00EF138C"/>
    <w:rsid w:val="00F034CE"/>
    <w:rsid w:val="00F10A0F"/>
    <w:rsid w:val="00F153A9"/>
    <w:rsid w:val="00F1562C"/>
    <w:rsid w:val="00F23527"/>
    <w:rsid w:val="00F25714"/>
    <w:rsid w:val="00F3446D"/>
    <w:rsid w:val="00F40284"/>
    <w:rsid w:val="00F53380"/>
    <w:rsid w:val="00F54FF2"/>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32CCA"/>
    <w:rPr>
      <w:vertAlign w:val="superscript"/>
    </w:rPr>
  </w:style>
  <w:style w:type="character" w:customStyle="1" w:styleId="ravayat">
    <w:name w:val="ravayat"/>
    <w:basedOn w:val="DefaultParagraphFont"/>
    <w:rsid w:val="00732CCA"/>
  </w:style>
  <w:style w:type="character" w:styleId="Hyperlink">
    <w:name w:val="Hyperlink"/>
    <w:basedOn w:val="DefaultParagraphFont"/>
    <w:uiPriority w:val="99"/>
    <w:unhideWhenUsed/>
    <w:rsid w:val="00457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32CCA"/>
    <w:rPr>
      <w:vertAlign w:val="superscript"/>
    </w:rPr>
  </w:style>
  <w:style w:type="character" w:customStyle="1" w:styleId="ravayat">
    <w:name w:val="ravayat"/>
    <w:basedOn w:val="DefaultParagraphFont"/>
    <w:rsid w:val="00732CCA"/>
  </w:style>
  <w:style w:type="character" w:styleId="Hyperlink">
    <w:name w:val="Hyperlink"/>
    <w:basedOn w:val="DefaultParagraphFont"/>
    <w:uiPriority w:val="99"/>
    <w:unhideWhenUsed/>
    <w:rsid w:val="00457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76;&#157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20D2-82A3-45B2-9195-7E3DF68A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238</TotalTime>
  <Pages>6</Pages>
  <Words>1803</Words>
  <Characters>10281</Characters>
  <Application>Microsoft Office Word</Application>
  <DocSecurity>0</DocSecurity>
  <Lines>85</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103</cp:revision>
  <dcterms:created xsi:type="dcterms:W3CDTF">2017-10-30T15:20:00Z</dcterms:created>
  <dcterms:modified xsi:type="dcterms:W3CDTF">2017-11-13T07:21:00Z</dcterms:modified>
</cp:coreProperties>
</file>