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1138794624"/>
        <w:docPartObj>
          <w:docPartGallery w:val="Table of Contents"/>
          <w:docPartUnique/>
        </w:docPartObj>
      </w:sdtPr>
      <w:sdtEndPr>
        <w:rPr>
          <w:b/>
          <w:noProof/>
        </w:rPr>
      </w:sdtEndPr>
      <w:sdtContent>
        <w:p w:rsidR="000813B5" w:rsidRPr="00BE4E61" w:rsidRDefault="003725D3" w:rsidP="00BE4E61">
          <w:pPr>
            <w:pStyle w:val="TOCHeading"/>
            <w:spacing w:line="276" w:lineRule="auto"/>
            <w:jc w:val="center"/>
            <w:rPr>
              <w:rFonts w:ascii="Traditional Arabic" w:hAnsi="Traditional Arabic" w:cs="Traditional Arabic"/>
              <w:rtl/>
            </w:rPr>
          </w:pPr>
          <w:r w:rsidRPr="00BE4E61">
            <w:rPr>
              <w:rFonts w:ascii="Traditional Arabic" w:hAnsi="Traditional Arabic" w:cs="Traditional Arabic" w:hint="cs"/>
              <w:rtl/>
            </w:rPr>
            <w:t>فهرست مطالب</w:t>
          </w:r>
        </w:p>
        <w:p w:rsidR="003725D3" w:rsidRPr="00BE4E61" w:rsidRDefault="003725D3" w:rsidP="00BE4E61">
          <w:pPr>
            <w:spacing w:line="276" w:lineRule="auto"/>
            <w:rPr>
              <w:rFonts w:ascii="Traditional Arabic" w:hAnsi="Traditional Arabic" w:cs="Traditional Arabic"/>
            </w:rPr>
          </w:pPr>
        </w:p>
        <w:p w:rsidR="003725D3" w:rsidRPr="00BE4E61" w:rsidRDefault="000813B5" w:rsidP="00BE4E61">
          <w:pPr>
            <w:pStyle w:val="TOC1"/>
            <w:tabs>
              <w:tab w:val="right" w:leader="dot" w:pos="9350"/>
            </w:tabs>
            <w:spacing w:line="276" w:lineRule="auto"/>
            <w:rPr>
              <w:rFonts w:ascii="Traditional Arabic" w:hAnsi="Traditional Arabic" w:cs="Traditional Arabic"/>
              <w:noProof/>
              <w:szCs w:val="22"/>
              <w:lang w:bidi="ar-SA"/>
            </w:rPr>
          </w:pPr>
          <w:r w:rsidRPr="00BE4E61">
            <w:rPr>
              <w:rFonts w:ascii="Traditional Arabic" w:hAnsi="Traditional Arabic" w:cs="Traditional Arabic"/>
            </w:rPr>
            <w:fldChar w:fldCharType="begin"/>
          </w:r>
          <w:r w:rsidRPr="00BE4E61">
            <w:rPr>
              <w:rFonts w:ascii="Traditional Arabic" w:hAnsi="Traditional Arabic" w:cs="Traditional Arabic"/>
            </w:rPr>
            <w:instrText xml:space="preserve"> TOC \o "1-3" \h \z \u </w:instrText>
          </w:r>
          <w:r w:rsidRPr="00BE4E61">
            <w:rPr>
              <w:rFonts w:ascii="Traditional Arabic" w:hAnsi="Traditional Arabic" w:cs="Traditional Arabic"/>
            </w:rPr>
            <w:fldChar w:fldCharType="separate"/>
          </w:r>
          <w:hyperlink w:anchor="_Toc499697807" w:history="1">
            <w:r w:rsidR="003725D3" w:rsidRPr="00BE4E61">
              <w:rPr>
                <w:rStyle w:val="Hyperlink"/>
                <w:rFonts w:ascii="Traditional Arabic" w:hAnsi="Traditional Arabic" w:cs="Traditional Arabic" w:hint="eastAsia"/>
                <w:noProof/>
                <w:rtl/>
              </w:rPr>
              <w:t>مسئله</w:t>
            </w:r>
            <w:r w:rsidR="003725D3" w:rsidRPr="00BE4E61">
              <w:rPr>
                <w:rStyle w:val="Hyperlink"/>
                <w:rFonts w:ascii="Traditional Arabic" w:hAnsi="Traditional Arabic" w:cs="Traditional Arabic"/>
                <w:noProof/>
                <w:rtl/>
              </w:rPr>
              <w:t xml:space="preserve"> </w:t>
            </w:r>
            <w:r w:rsidR="003725D3" w:rsidRPr="00BE4E61">
              <w:rPr>
                <w:rStyle w:val="Hyperlink"/>
                <w:rFonts w:ascii="Traditional Arabic" w:hAnsi="Traditional Arabic" w:cs="Traditional Arabic" w:hint="eastAsia"/>
                <w:noProof/>
                <w:rtl/>
              </w:rPr>
              <w:t>ب</w:t>
            </w:r>
            <w:r w:rsidR="003725D3" w:rsidRPr="00BE4E61">
              <w:rPr>
                <w:rStyle w:val="Hyperlink"/>
                <w:rFonts w:ascii="Traditional Arabic" w:hAnsi="Traditional Arabic" w:cs="Traditional Arabic" w:hint="cs"/>
                <w:noProof/>
                <w:rtl/>
              </w:rPr>
              <w:t>ی</w:t>
            </w:r>
            <w:r w:rsidR="003725D3" w:rsidRPr="00BE4E61">
              <w:rPr>
                <w:rStyle w:val="Hyperlink"/>
                <w:rFonts w:ascii="Traditional Arabic" w:hAnsi="Traditional Arabic" w:cs="Traditional Arabic" w:hint="eastAsia"/>
                <w:noProof/>
                <w:rtl/>
              </w:rPr>
              <w:t>ستم</w:t>
            </w:r>
            <w:r w:rsidR="003725D3" w:rsidRPr="00BE4E61">
              <w:rPr>
                <w:rStyle w:val="Hyperlink"/>
                <w:rFonts w:ascii="Traditional Arabic" w:hAnsi="Traditional Arabic" w:cs="Traditional Arabic"/>
                <w:noProof/>
                <w:rtl/>
              </w:rPr>
              <w:t xml:space="preserve"> </w:t>
            </w:r>
            <w:r w:rsidR="003725D3" w:rsidRPr="00BE4E61">
              <w:rPr>
                <w:rStyle w:val="Hyperlink"/>
                <w:rFonts w:ascii="Traditional Arabic" w:hAnsi="Traditional Arabic" w:cs="Traditional Arabic" w:hint="eastAsia"/>
                <w:noProof/>
                <w:rtl/>
              </w:rPr>
              <w:t>از</w:t>
            </w:r>
            <w:r w:rsidR="003725D3" w:rsidRPr="00BE4E61">
              <w:rPr>
                <w:rStyle w:val="Hyperlink"/>
                <w:rFonts w:ascii="Traditional Arabic" w:hAnsi="Traditional Arabic" w:cs="Traditional Arabic"/>
                <w:noProof/>
                <w:rtl/>
              </w:rPr>
              <w:t xml:space="preserve"> </w:t>
            </w:r>
            <w:r w:rsidR="003725D3" w:rsidRPr="00BE4E61">
              <w:rPr>
                <w:rStyle w:val="Hyperlink"/>
                <w:rFonts w:ascii="Traditional Arabic" w:hAnsi="Traditional Arabic" w:cs="Traditional Arabic" w:hint="eastAsia"/>
                <w:noProof/>
                <w:rtl/>
              </w:rPr>
              <w:t>مسائل</w:t>
            </w:r>
            <w:r w:rsidR="003725D3" w:rsidRPr="00BE4E61">
              <w:rPr>
                <w:rStyle w:val="Hyperlink"/>
                <w:rFonts w:ascii="Traditional Arabic" w:hAnsi="Traditional Arabic" w:cs="Traditional Arabic"/>
                <w:noProof/>
                <w:rtl/>
              </w:rPr>
              <w:t xml:space="preserve"> </w:t>
            </w:r>
            <w:r w:rsidR="003725D3" w:rsidRPr="00BE4E61">
              <w:rPr>
                <w:rStyle w:val="Hyperlink"/>
                <w:rFonts w:ascii="Traditional Arabic" w:hAnsi="Traditional Arabic" w:cs="Traditional Arabic" w:hint="eastAsia"/>
                <w:noProof/>
                <w:rtl/>
              </w:rPr>
              <w:t>اجتهاد</w:t>
            </w:r>
            <w:r w:rsidR="003725D3" w:rsidRPr="00BE4E61">
              <w:rPr>
                <w:rStyle w:val="Hyperlink"/>
                <w:rFonts w:ascii="Traditional Arabic" w:hAnsi="Traditional Arabic" w:cs="Traditional Arabic"/>
                <w:noProof/>
                <w:rtl/>
              </w:rPr>
              <w:t xml:space="preserve"> </w:t>
            </w:r>
            <w:r w:rsidR="003725D3" w:rsidRPr="00BE4E61">
              <w:rPr>
                <w:rStyle w:val="Hyperlink"/>
                <w:rFonts w:ascii="Traditional Arabic" w:hAnsi="Traditional Arabic" w:cs="Traditional Arabic" w:hint="eastAsia"/>
                <w:noProof/>
                <w:rtl/>
              </w:rPr>
              <w:t>و</w:t>
            </w:r>
            <w:r w:rsidR="003725D3" w:rsidRPr="00BE4E61">
              <w:rPr>
                <w:rStyle w:val="Hyperlink"/>
                <w:rFonts w:ascii="Traditional Arabic" w:hAnsi="Traditional Arabic" w:cs="Traditional Arabic"/>
                <w:noProof/>
                <w:rtl/>
              </w:rPr>
              <w:t xml:space="preserve"> </w:t>
            </w:r>
            <w:r w:rsidR="003725D3" w:rsidRPr="00BE4E61">
              <w:rPr>
                <w:rStyle w:val="Hyperlink"/>
                <w:rFonts w:ascii="Traditional Arabic" w:hAnsi="Traditional Arabic" w:cs="Traditional Arabic" w:hint="eastAsia"/>
                <w:noProof/>
                <w:rtl/>
              </w:rPr>
              <w:t>تقل</w:t>
            </w:r>
            <w:r w:rsidR="003725D3" w:rsidRPr="00BE4E61">
              <w:rPr>
                <w:rStyle w:val="Hyperlink"/>
                <w:rFonts w:ascii="Traditional Arabic" w:hAnsi="Traditional Arabic" w:cs="Traditional Arabic" w:hint="cs"/>
                <w:noProof/>
                <w:rtl/>
              </w:rPr>
              <w:t>ی</w:t>
            </w:r>
            <w:r w:rsidR="003725D3" w:rsidRPr="00BE4E61">
              <w:rPr>
                <w:rStyle w:val="Hyperlink"/>
                <w:rFonts w:ascii="Traditional Arabic" w:hAnsi="Traditional Arabic" w:cs="Traditional Arabic" w:hint="eastAsia"/>
                <w:noProof/>
                <w:rtl/>
              </w:rPr>
              <w:t>د</w:t>
            </w:r>
            <w:r w:rsidR="003725D3" w:rsidRPr="00BE4E61">
              <w:rPr>
                <w:rFonts w:ascii="Traditional Arabic" w:hAnsi="Traditional Arabic" w:cs="Traditional Arabic"/>
                <w:noProof/>
                <w:webHidden/>
              </w:rPr>
              <w:tab/>
            </w:r>
            <w:r w:rsidR="003725D3" w:rsidRPr="00BE4E61">
              <w:rPr>
                <w:rFonts w:ascii="Traditional Arabic" w:hAnsi="Traditional Arabic" w:cs="Traditional Arabic"/>
                <w:noProof/>
                <w:webHidden/>
              </w:rPr>
              <w:fldChar w:fldCharType="begin"/>
            </w:r>
            <w:r w:rsidR="003725D3" w:rsidRPr="00BE4E61">
              <w:rPr>
                <w:rFonts w:ascii="Traditional Arabic" w:hAnsi="Traditional Arabic" w:cs="Traditional Arabic"/>
                <w:noProof/>
                <w:webHidden/>
              </w:rPr>
              <w:instrText xml:space="preserve"> PAGEREF _Toc499697807 \h </w:instrText>
            </w:r>
            <w:r w:rsidR="003725D3" w:rsidRPr="00BE4E61">
              <w:rPr>
                <w:rFonts w:ascii="Traditional Arabic" w:hAnsi="Traditional Arabic" w:cs="Traditional Arabic"/>
                <w:noProof/>
                <w:webHidden/>
              </w:rPr>
            </w:r>
            <w:r w:rsidR="003725D3" w:rsidRPr="00BE4E61">
              <w:rPr>
                <w:rFonts w:ascii="Traditional Arabic" w:hAnsi="Traditional Arabic" w:cs="Traditional Arabic"/>
                <w:noProof/>
                <w:webHidden/>
              </w:rPr>
              <w:fldChar w:fldCharType="separate"/>
            </w:r>
            <w:r w:rsidR="003725D3" w:rsidRPr="00BE4E61">
              <w:rPr>
                <w:rFonts w:ascii="Traditional Arabic" w:hAnsi="Traditional Arabic" w:cs="Traditional Arabic"/>
                <w:noProof/>
                <w:webHidden/>
              </w:rPr>
              <w:t>2</w:t>
            </w:r>
            <w:r w:rsidR="003725D3" w:rsidRPr="00BE4E61">
              <w:rPr>
                <w:rFonts w:ascii="Traditional Arabic" w:hAnsi="Traditional Arabic" w:cs="Traditional Arabic"/>
                <w:noProof/>
                <w:webHidden/>
              </w:rPr>
              <w:fldChar w:fldCharType="end"/>
            </w:r>
          </w:hyperlink>
        </w:p>
        <w:p w:rsidR="003725D3" w:rsidRPr="00BE4E61" w:rsidRDefault="00284AB8" w:rsidP="00BE4E61">
          <w:pPr>
            <w:pStyle w:val="TOC1"/>
            <w:tabs>
              <w:tab w:val="right" w:leader="dot" w:pos="9350"/>
            </w:tabs>
            <w:spacing w:line="276" w:lineRule="auto"/>
            <w:rPr>
              <w:rFonts w:ascii="Traditional Arabic" w:hAnsi="Traditional Arabic" w:cs="Traditional Arabic"/>
              <w:noProof/>
              <w:szCs w:val="22"/>
              <w:lang w:bidi="ar-SA"/>
            </w:rPr>
          </w:pPr>
          <w:hyperlink w:anchor="_Toc499697808" w:history="1">
            <w:r w:rsidR="003725D3" w:rsidRPr="00BE4E61">
              <w:rPr>
                <w:rStyle w:val="Hyperlink"/>
                <w:rFonts w:ascii="Traditional Arabic" w:hAnsi="Traditional Arabic" w:cs="Traditional Arabic" w:hint="eastAsia"/>
                <w:noProof/>
                <w:rtl/>
              </w:rPr>
              <w:t>حج</w:t>
            </w:r>
            <w:r w:rsidR="003725D3" w:rsidRPr="00BE4E61">
              <w:rPr>
                <w:rStyle w:val="Hyperlink"/>
                <w:rFonts w:ascii="Traditional Arabic" w:hAnsi="Traditional Arabic" w:cs="Traditional Arabic" w:hint="cs"/>
                <w:noProof/>
                <w:rtl/>
              </w:rPr>
              <w:t>ی</w:t>
            </w:r>
            <w:r w:rsidR="003725D3" w:rsidRPr="00BE4E61">
              <w:rPr>
                <w:rStyle w:val="Hyperlink"/>
                <w:rFonts w:ascii="Traditional Arabic" w:hAnsi="Traditional Arabic" w:cs="Traditional Arabic" w:hint="eastAsia"/>
                <w:noProof/>
                <w:rtl/>
              </w:rPr>
              <w:t>ت</w:t>
            </w:r>
            <w:r w:rsidR="003725D3" w:rsidRPr="00BE4E61">
              <w:rPr>
                <w:rStyle w:val="Hyperlink"/>
                <w:rFonts w:ascii="Traditional Arabic" w:hAnsi="Traditional Arabic" w:cs="Traditional Arabic"/>
                <w:noProof/>
                <w:rtl/>
              </w:rPr>
              <w:t xml:space="preserve"> </w:t>
            </w:r>
            <w:r w:rsidR="003725D3" w:rsidRPr="00BE4E61">
              <w:rPr>
                <w:rStyle w:val="Hyperlink"/>
                <w:rFonts w:ascii="Traditional Arabic" w:hAnsi="Traditional Arabic" w:cs="Traditional Arabic" w:hint="eastAsia"/>
                <w:noProof/>
                <w:rtl/>
              </w:rPr>
              <w:t>ب</w:t>
            </w:r>
            <w:r w:rsidR="003725D3" w:rsidRPr="00BE4E61">
              <w:rPr>
                <w:rStyle w:val="Hyperlink"/>
                <w:rFonts w:ascii="Traditional Arabic" w:hAnsi="Traditional Arabic" w:cs="Traditional Arabic" w:hint="cs"/>
                <w:noProof/>
                <w:rtl/>
              </w:rPr>
              <w:t>یّ</w:t>
            </w:r>
            <w:r w:rsidR="003725D3" w:rsidRPr="00BE4E61">
              <w:rPr>
                <w:rStyle w:val="Hyperlink"/>
                <w:rFonts w:ascii="Traditional Arabic" w:hAnsi="Traditional Arabic" w:cs="Traditional Arabic" w:hint="eastAsia"/>
                <w:noProof/>
                <w:rtl/>
              </w:rPr>
              <w:t>نه</w:t>
            </w:r>
            <w:r w:rsidR="003725D3" w:rsidRPr="00BE4E61">
              <w:rPr>
                <w:rStyle w:val="Hyperlink"/>
                <w:rFonts w:ascii="Traditional Arabic" w:hAnsi="Traditional Arabic" w:cs="Traditional Arabic"/>
                <w:noProof/>
                <w:rtl/>
              </w:rPr>
              <w:t xml:space="preserve"> </w:t>
            </w:r>
            <w:r w:rsidR="003725D3" w:rsidRPr="00BE4E61">
              <w:rPr>
                <w:rStyle w:val="Hyperlink"/>
                <w:rFonts w:ascii="Traditional Arabic" w:hAnsi="Traditional Arabic" w:cs="Traditional Arabic" w:hint="eastAsia"/>
                <w:noProof/>
                <w:rtl/>
              </w:rPr>
              <w:t>در</w:t>
            </w:r>
            <w:r w:rsidR="003725D3" w:rsidRPr="00BE4E61">
              <w:rPr>
                <w:rStyle w:val="Hyperlink"/>
                <w:rFonts w:ascii="Traditional Arabic" w:hAnsi="Traditional Arabic" w:cs="Traditional Arabic"/>
                <w:noProof/>
                <w:rtl/>
              </w:rPr>
              <w:t xml:space="preserve"> </w:t>
            </w:r>
            <w:r w:rsidR="003725D3" w:rsidRPr="00BE4E61">
              <w:rPr>
                <w:rStyle w:val="Hyperlink"/>
                <w:rFonts w:ascii="Traditional Arabic" w:hAnsi="Traditional Arabic" w:cs="Traditional Arabic" w:hint="eastAsia"/>
                <w:noProof/>
                <w:rtl/>
              </w:rPr>
              <w:t>اثبات</w:t>
            </w:r>
            <w:r w:rsidR="003725D3" w:rsidRPr="00BE4E61">
              <w:rPr>
                <w:rStyle w:val="Hyperlink"/>
                <w:rFonts w:ascii="Traditional Arabic" w:hAnsi="Traditional Arabic" w:cs="Traditional Arabic"/>
                <w:noProof/>
                <w:rtl/>
              </w:rPr>
              <w:t xml:space="preserve"> </w:t>
            </w:r>
            <w:r w:rsidR="003725D3" w:rsidRPr="00BE4E61">
              <w:rPr>
                <w:rStyle w:val="Hyperlink"/>
                <w:rFonts w:ascii="Traditional Arabic" w:hAnsi="Traditional Arabic" w:cs="Traditional Arabic" w:hint="eastAsia"/>
                <w:noProof/>
                <w:rtl/>
              </w:rPr>
              <w:t>اجتهاد</w:t>
            </w:r>
            <w:r w:rsidR="003725D3" w:rsidRPr="00BE4E61">
              <w:rPr>
                <w:rStyle w:val="Hyperlink"/>
                <w:rFonts w:ascii="Traditional Arabic" w:hAnsi="Traditional Arabic" w:cs="Traditional Arabic"/>
                <w:noProof/>
                <w:rtl/>
              </w:rPr>
              <w:t xml:space="preserve"> </w:t>
            </w:r>
            <w:r w:rsidR="003725D3" w:rsidRPr="00BE4E61">
              <w:rPr>
                <w:rStyle w:val="Hyperlink"/>
                <w:rFonts w:ascii="Traditional Arabic" w:hAnsi="Traditional Arabic" w:cs="Traditional Arabic" w:hint="eastAsia"/>
                <w:noProof/>
                <w:rtl/>
              </w:rPr>
              <w:t>و</w:t>
            </w:r>
            <w:r w:rsidR="003725D3" w:rsidRPr="00BE4E61">
              <w:rPr>
                <w:rStyle w:val="Hyperlink"/>
                <w:rFonts w:ascii="Traditional Arabic" w:hAnsi="Traditional Arabic" w:cs="Traditional Arabic"/>
                <w:noProof/>
                <w:rtl/>
              </w:rPr>
              <w:t xml:space="preserve"> </w:t>
            </w:r>
            <w:r w:rsidR="003725D3" w:rsidRPr="00BE4E61">
              <w:rPr>
                <w:rStyle w:val="Hyperlink"/>
                <w:rFonts w:ascii="Traditional Arabic" w:hAnsi="Traditional Arabic" w:cs="Traditional Arabic" w:hint="eastAsia"/>
                <w:noProof/>
                <w:rtl/>
              </w:rPr>
              <w:t>اعلم</w:t>
            </w:r>
            <w:r w:rsidR="003725D3" w:rsidRPr="00BE4E61">
              <w:rPr>
                <w:rStyle w:val="Hyperlink"/>
                <w:rFonts w:ascii="Traditional Arabic" w:hAnsi="Traditional Arabic" w:cs="Traditional Arabic" w:hint="cs"/>
                <w:noProof/>
                <w:rtl/>
              </w:rPr>
              <w:t>ی</w:t>
            </w:r>
            <w:r w:rsidR="003725D3" w:rsidRPr="00BE4E61">
              <w:rPr>
                <w:rStyle w:val="Hyperlink"/>
                <w:rFonts w:ascii="Traditional Arabic" w:hAnsi="Traditional Arabic" w:cs="Traditional Arabic" w:hint="eastAsia"/>
                <w:noProof/>
                <w:rtl/>
              </w:rPr>
              <w:t>ت</w:t>
            </w:r>
            <w:r w:rsidR="003725D3" w:rsidRPr="00BE4E61">
              <w:rPr>
                <w:rFonts w:ascii="Traditional Arabic" w:hAnsi="Traditional Arabic" w:cs="Traditional Arabic"/>
                <w:noProof/>
                <w:webHidden/>
              </w:rPr>
              <w:tab/>
            </w:r>
            <w:r w:rsidR="003725D3" w:rsidRPr="00BE4E61">
              <w:rPr>
                <w:rFonts w:ascii="Traditional Arabic" w:hAnsi="Traditional Arabic" w:cs="Traditional Arabic"/>
                <w:noProof/>
                <w:webHidden/>
              </w:rPr>
              <w:fldChar w:fldCharType="begin"/>
            </w:r>
            <w:r w:rsidR="003725D3" w:rsidRPr="00BE4E61">
              <w:rPr>
                <w:rFonts w:ascii="Traditional Arabic" w:hAnsi="Traditional Arabic" w:cs="Traditional Arabic"/>
                <w:noProof/>
                <w:webHidden/>
              </w:rPr>
              <w:instrText xml:space="preserve"> PAGEREF _Toc499697808 \h </w:instrText>
            </w:r>
            <w:r w:rsidR="003725D3" w:rsidRPr="00BE4E61">
              <w:rPr>
                <w:rFonts w:ascii="Traditional Arabic" w:hAnsi="Traditional Arabic" w:cs="Traditional Arabic"/>
                <w:noProof/>
                <w:webHidden/>
              </w:rPr>
            </w:r>
            <w:r w:rsidR="003725D3" w:rsidRPr="00BE4E61">
              <w:rPr>
                <w:rFonts w:ascii="Traditional Arabic" w:hAnsi="Traditional Arabic" w:cs="Traditional Arabic"/>
                <w:noProof/>
                <w:webHidden/>
              </w:rPr>
              <w:fldChar w:fldCharType="separate"/>
            </w:r>
            <w:r w:rsidR="003725D3" w:rsidRPr="00BE4E61">
              <w:rPr>
                <w:rFonts w:ascii="Traditional Arabic" w:hAnsi="Traditional Arabic" w:cs="Traditional Arabic"/>
                <w:noProof/>
                <w:webHidden/>
              </w:rPr>
              <w:t>2</w:t>
            </w:r>
            <w:r w:rsidR="003725D3" w:rsidRPr="00BE4E61">
              <w:rPr>
                <w:rFonts w:ascii="Traditional Arabic" w:hAnsi="Traditional Arabic" w:cs="Traditional Arabic"/>
                <w:noProof/>
                <w:webHidden/>
              </w:rPr>
              <w:fldChar w:fldCharType="end"/>
            </w:r>
          </w:hyperlink>
        </w:p>
        <w:p w:rsidR="003725D3" w:rsidRPr="00BE4E61" w:rsidRDefault="00284AB8" w:rsidP="00BE4E61">
          <w:pPr>
            <w:pStyle w:val="TOC1"/>
            <w:tabs>
              <w:tab w:val="right" w:leader="dot" w:pos="9350"/>
            </w:tabs>
            <w:spacing w:line="276" w:lineRule="auto"/>
            <w:rPr>
              <w:rFonts w:ascii="Traditional Arabic" w:hAnsi="Traditional Arabic" w:cs="Traditional Arabic"/>
              <w:noProof/>
              <w:szCs w:val="22"/>
              <w:lang w:bidi="ar-SA"/>
            </w:rPr>
          </w:pPr>
          <w:hyperlink w:anchor="_Toc499697809" w:history="1">
            <w:r w:rsidR="003725D3" w:rsidRPr="00BE4E61">
              <w:rPr>
                <w:rStyle w:val="Hyperlink"/>
                <w:rFonts w:ascii="Traditional Arabic" w:hAnsi="Traditional Arabic" w:cs="Traditional Arabic" w:hint="eastAsia"/>
                <w:noProof/>
                <w:rtl/>
              </w:rPr>
              <w:t>اعتبار</w:t>
            </w:r>
            <w:r w:rsidR="003725D3" w:rsidRPr="00BE4E61">
              <w:rPr>
                <w:rStyle w:val="Hyperlink"/>
                <w:rFonts w:ascii="Traditional Arabic" w:hAnsi="Traditional Arabic" w:cs="Traditional Arabic"/>
                <w:noProof/>
                <w:rtl/>
              </w:rPr>
              <w:t xml:space="preserve"> </w:t>
            </w:r>
            <w:r w:rsidR="003725D3" w:rsidRPr="00BE4E61">
              <w:rPr>
                <w:rStyle w:val="Hyperlink"/>
                <w:rFonts w:ascii="Traditional Arabic" w:hAnsi="Traditional Arabic" w:cs="Traditional Arabic" w:hint="eastAsia"/>
                <w:noProof/>
                <w:rtl/>
              </w:rPr>
              <w:t>اجماع</w:t>
            </w:r>
            <w:r w:rsidR="003725D3" w:rsidRPr="00BE4E61">
              <w:rPr>
                <w:rStyle w:val="Hyperlink"/>
                <w:rFonts w:ascii="Traditional Arabic" w:hAnsi="Traditional Arabic" w:cs="Traditional Arabic"/>
                <w:noProof/>
                <w:rtl/>
              </w:rPr>
              <w:t xml:space="preserve"> </w:t>
            </w:r>
            <w:r w:rsidR="003725D3" w:rsidRPr="00BE4E61">
              <w:rPr>
                <w:rStyle w:val="Hyperlink"/>
                <w:rFonts w:ascii="Traditional Arabic" w:hAnsi="Traditional Arabic" w:cs="Traditional Arabic" w:hint="eastAsia"/>
                <w:noProof/>
                <w:rtl/>
              </w:rPr>
              <w:t>در</w:t>
            </w:r>
            <w:r w:rsidR="003725D3" w:rsidRPr="00BE4E61">
              <w:rPr>
                <w:rStyle w:val="Hyperlink"/>
                <w:rFonts w:ascii="Traditional Arabic" w:hAnsi="Traditional Arabic" w:cs="Traditional Arabic"/>
                <w:noProof/>
                <w:rtl/>
              </w:rPr>
              <w:t xml:space="preserve"> </w:t>
            </w:r>
            <w:r w:rsidR="003725D3" w:rsidRPr="00BE4E61">
              <w:rPr>
                <w:rStyle w:val="Hyperlink"/>
                <w:rFonts w:ascii="Traditional Arabic" w:hAnsi="Traditional Arabic" w:cs="Traditional Arabic" w:hint="eastAsia"/>
                <w:noProof/>
                <w:rtl/>
              </w:rPr>
              <w:t>کلام</w:t>
            </w:r>
            <w:r w:rsidR="003725D3" w:rsidRPr="00BE4E61">
              <w:rPr>
                <w:rStyle w:val="Hyperlink"/>
                <w:rFonts w:ascii="Traditional Arabic" w:hAnsi="Traditional Arabic" w:cs="Traditional Arabic"/>
                <w:noProof/>
                <w:rtl/>
              </w:rPr>
              <w:t xml:space="preserve"> </w:t>
            </w:r>
            <w:r w:rsidR="003725D3" w:rsidRPr="00BE4E61">
              <w:rPr>
                <w:rStyle w:val="Hyperlink"/>
                <w:rFonts w:ascii="Traditional Arabic" w:hAnsi="Traditional Arabic" w:cs="Traditional Arabic" w:hint="eastAsia"/>
                <w:noProof/>
                <w:rtl/>
              </w:rPr>
              <w:t>بزرگان</w:t>
            </w:r>
            <w:r w:rsidR="003725D3" w:rsidRPr="00BE4E61">
              <w:rPr>
                <w:rFonts w:ascii="Traditional Arabic" w:hAnsi="Traditional Arabic" w:cs="Traditional Arabic"/>
                <w:noProof/>
                <w:webHidden/>
              </w:rPr>
              <w:tab/>
            </w:r>
            <w:r w:rsidR="003725D3" w:rsidRPr="00BE4E61">
              <w:rPr>
                <w:rFonts w:ascii="Traditional Arabic" w:hAnsi="Traditional Arabic" w:cs="Traditional Arabic"/>
                <w:noProof/>
                <w:webHidden/>
              </w:rPr>
              <w:fldChar w:fldCharType="begin"/>
            </w:r>
            <w:r w:rsidR="003725D3" w:rsidRPr="00BE4E61">
              <w:rPr>
                <w:rFonts w:ascii="Traditional Arabic" w:hAnsi="Traditional Arabic" w:cs="Traditional Arabic"/>
                <w:noProof/>
                <w:webHidden/>
              </w:rPr>
              <w:instrText xml:space="preserve"> PAGEREF _Toc499697809 \h </w:instrText>
            </w:r>
            <w:r w:rsidR="003725D3" w:rsidRPr="00BE4E61">
              <w:rPr>
                <w:rFonts w:ascii="Traditional Arabic" w:hAnsi="Traditional Arabic" w:cs="Traditional Arabic"/>
                <w:noProof/>
                <w:webHidden/>
              </w:rPr>
            </w:r>
            <w:r w:rsidR="003725D3" w:rsidRPr="00BE4E61">
              <w:rPr>
                <w:rFonts w:ascii="Traditional Arabic" w:hAnsi="Traditional Arabic" w:cs="Traditional Arabic"/>
                <w:noProof/>
                <w:webHidden/>
              </w:rPr>
              <w:fldChar w:fldCharType="separate"/>
            </w:r>
            <w:r w:rsidR="003725D3" w:rsidRPr="00BE4E61">
              <w:rPr>
                <w:rFonts w:ascii="Traditional Arabic" w:hAnsi="Traditional Arabic" w:cs="Traditional Arabic"/>
                <w:noProof/>
                <w:webHidden/>
              </w:rPr>
              <w:t>3</w:t>
            </w:r>
            <w:r w:rsidR="003725D3" w:rsidRPr="00BE4E61">
              <w:rPr>
                <w:rFonts w:ascii="Traditional Arabic" w:hAnsi="Traditional Arabic" w:cs="Traditional Arabic"/>
                <w:noProof/>
                <w:webHidden/>
              </w:rPr>
              <w:fldChar w:fldCharType="end"/>
            </w:r>
          </w:hyperlink>
        </w:p>
        <w:p w:rsidR="003725D3" w:rsidRPr="00BE4E61" w:rsidRDefault="00284AB8" w:rsidP="00BE4E61">
          <w:pPr>
            <w:pStyle w:val="TOC1"/>
            <w:tabs>
              <w:tab w:val="right" w:leader="dot" w:pos="9350"/>
            </w:tabs>
            <w:spacing w:line="276" w:lineRule="auto"/>
            <w:rPr>
              <w:rFonts w:ascii="Traditional Arabic" w:hAnsi="Traditional Arabic" w:cs="Traditional Arabic"/>
              <w:noProof/>
              <w:szCs w:val="22"/>
              <w:lang w:bidi="ar-SA"/>
            </w:rPr>
          </w:pPr>
          <w:hyperlink w:anchor="_Toc499697810" w:history="1">
            <w:r w:rsidR="003725D3" w:rsidRPr="00BE4E61">
              <w:rPr>
                <w:rStyle w:val="Hyperlink"/>
                <w:rFonts w:ascii="Traditional Arabic" w:hAnsi="Traditional Arabic" w:cs="Traditional Arabic" w:hint="eastAsia"/>
                <w:noProof/>
                <w:rtl/>
              </w:rPr>
              <w:t>اجماع</w:t>
            </w:r>
            <w:r w:rsidR="003725D3" w:rsidRPr="00BE4E61">
              <w:rPr>
                <w:rStyle w:val="Hyperlink"/>
                <w:rFonts w:ascii="Traditional Arabic" w:hAnsi="Traditional Arabic" w:cs="Traditional Arabic"/>
                <w:noProof/>
                <w:rtl/>
              </w:rPr>
              <w:t xml:space="preserve"> </w:t>
            </w:r>
            <w:r w:rsidR="003725D3" w:rsidRPr="00BE4E61">
              <w:rPr>
                <w:rStyle w:val="Hyperlink"/>
                <w:rFonts w:ascii="Traditional Arabic" w:hAnsi="Traditional Arabic" w:cs="Traditional Arabic" w:hint="eastAsia"/>
                <w:noProof/>
                <w:rtl/>
              </w:rPr>
              <w:t>در</w:t>
            </w:r>
            <w:r w:rsidR="003725D3" w:rsidRPr="00BE4E61">
              <w:rPr>
                <w:rStyle w:val="Hyperlink"/>
                <w:rFonts w:ascii="Traditional Arabic" w:hAnsi="Traditional Arabic" w:cs="Traditional Arabic"/>
                <w:noProof/>
                <w:rtl/>
              </w:rPr>
              <w:t xml:space="preserve"> </w:t>
            </w:r>
            <w:r w:rsidR="003725D3" w:rsidRPr="00BE4E61">
              <w:rPr>
                <w:rStyle w:val="Hyperlink"/>
                <w:rFonts w:ascii="Traditional Arabic" w:hAnsi="Traditional Arabic" w:cs="Traditional Arabic" w:hint="eastAsia"/>
                <w:noProof/>
                <w:rtl/>
              </w:rPr>
              <w:t>خصوص</w:t>
            </w:r>
            <w:r w:rsidR="003725D3" w:rsidRPr="00BE4E61">
              <w:rPr>
                <w:rStyle w:val="Hyperlink"/>
                <w:rFonts w:ascii="Traditional Arabic" w:hAnsi="Traditional Arabic" w:cs="Traditional Arabic"/>
                <w:noProof/>
                <w:rtl/>
              </w:rPr>
              <w:t xml:space="preserve"> </w:t>
            </w:r>
            <w:r w:rsidR="003725D3" w:rsidRPr="00BE4E61">
              <w:rPr>
                <w:rStyle w:val="Hyperlink"/>
                <w:rFonts w:ascii="Traditional Arabic" w:hAnsi="Traditional Arabic" w:cs="Traditional Arabic" w:hint="eastAsia"/>
                <w:noProof/>
                <w:rtl/>
              </w:rPr>
              <w:t>حج</w:t>
            </w:r>
            <w:r w:rsidR="003725D3" w:rsidRPr="00BE4E61">
              <w:rPr>
                <w:rStyle w:val="Hyperlink"/>
                <w:rFonts w:ascii="Traditional Arabic" w:hAnsi="Traditional Arabic" w:cs="Traditional Arabic" w:hint="cs"/>
                <w:noProof/>
                <w:rtl/>
              </w:rPr>
              <w:t>یّ</w:t>
            </w:r>
            <w:r w:rsidR="003725D3" w:rsidRPr="00BE4E61">
              <w:rPr>
                <w:rStyle w:val="Hyperlink"/>
                <w:rFonts w:ascii="Traditional Arabic" w:hAnsi="Traditional Arabic" w:cs="Traditional Arabic" w:hint="eastAsia"/>
                <w:noProof/>
                <w:rtl/>
              </w:rPr>
              <w:t>ت</w:t>
            </w:r>
            <w:r w:rsidR="003725D3" w:rsidRPr="00BE4E61">
              <w:rPr>
                <w:rStyle w:val="Hyperlink"/>
                <w:rFonts w:ascii="Traditional Arabic" w:hAnsi="Traditional Arabic" w:cs="Traditional Arabic"/>
                <w:noProof/>
                <w:rtl/>
              </w:rPr>
              <w:t xml:space="preserve"> </w:t>
            </w:r>
            <w:r w:rsidR="003725D3" w:rsidRPr="00BE4E61">
              <w:rPr>
                <w:rStyle w:val="Hyperlink"/>
                <w:rFonts w:ascii="Traditional Arabic" w:hAnsi="Traditional Arabic" w:cs="Traditional Arabic" w:hint="eastAsia"/>
                <w:noProof/>
                <w:rtl/>
              </w:rPr>
              <w:t>ب</w:t>
            </w:r>
            <w:r w:rsidR="003725D3" w:rsidRPr="00BE4E61">
              <w:rPr>
                <w:rStyle w:val="Hyperlink"/>
                <w:rFonts w:ascii="Traditional Arabic" w:hAnsi="Traditional Arabic" w:cs="Traditional Arabic" w:hint="cs"/>
                <w:noProof/>
                <w:rtl/>
              </w:rPr>
              <w:t>یّ</w:t>
            </w:r>
            <w:r w:rsidR="003725D3" w:rsidRPr="00BE4E61">
              <w:rPr>
                <w:rStyle w:val="Hyperlink"/>
                <w:rFonts w:ascii="Traditional Arabic" w:hAnsi="Traditional Arabic" w:cs="Traditional Arabic" w:hint="eastAsia"/>
                <w:noProof/>
                <w:rtl/>
              </w:rPr>
              <w:t>نه</w:t>
            </w:r>
            <w:r w:rsidR="003725D3" w:rsidRPr="00BE4E61">
              <w:rPr>
                <w:rStyle w:val="Hyperlink"/>
                <w:rFonts w:ascii="Traditional Arabic" w:hAnsi="Traditional Arabic" w:cs="Traditional Arabic"/>
                <w:noProof/>
                <w:rtl/>
              </w:rPr>
              <w:t xml:space="preserve"> </w:t>
            </w:r>
            <w:r w:rsidR="003725D3" w:rsidRPr="00BE4E61">
              <w:rPr>
                <w:rStyle w:val="Hyperlink"/>
                <w:rFonts w:ascii="Traditional Arabic" w:hAnsi="Traditional Arabic" w:cs="Traditional Arabic" w:hint="eastAsia"/>
                <w:noProof/>
                <w:rtl/>
              </w:rPr>
              <w:t>برا</w:t>
            </w:r>
            <w:r w:rsidR="003725D3" w:rsidRPr="00BE4E61">
              <w:rPr>
                <w:rStyle w:val="Hyperlink"/>
                <w:rFonts w:ascii="Traditional Arabic" w:hAnsi="Traditional Arabic" w:cs="Traditional Arabic" w:hint="cs"/>
                <w:noProof/>
                <w:rtl/>
              </w:rPr>
              <w:t>ی</w:t>
            </w:r>
            <w:r w:rsidR="003725D3" w:rsidRPr="00BE4E61">
              <w:rPr>
                <w:rStyle w:val="Hyperlink"/>
                <w:rFonts w:ascii="Traditional Arabic" w:hAnsi="Traditional Arabic" w:cs="Traditional Arabic"/>
                <w:noProof/>
                <w:rtl/>
              </w:rPr>
              <w:t xml:space="preserve"> </w:t>
            </w:r>
            <w:r w:rsidR="003725D3" w:rsidRPr="00BE4E61">
              <w:rPr>
                <w:rStyle w:val="Hyperlink"/>
                <w:rFonts w:ascii="Traditional Arabic" w:hAnsi="Traditional Arabic" w:cs="Traditional Arabic" w:hint="eastAsia"/>
                <w:noProof/>
                <w:rtl/>
              </w:rPr>
              <w:t>اثبات</w:t>
            </w:r>
            <w:r w:rsidR="003725D3" w:rsidRPr="00BE4E61">
              <w:rPr>
                <w:rStyle w:val="Hyperlink"/>
                <w:rFonts w:ascii="Traditional Arabic" w:hAnsi="Traditional Arabic" w:cs="Traditional Arabic"/>
                <w:noProof/>
                <w:rtl/>
              </w:rPr>
              <w:t xml:space="preserve"> </w:t>
            </w:r>
            <w:r w:rsidR="003725D3" w:rsidRPr="00BE4E61">
              <w:rPr>
                <w:rStyle w:val="Hyperlink"/>
                <w:rFonts w:ascii="Traditional Arabic" w:hAnsi="Traditional Arabic" w:cs="Traditional Arabic" w:hint="eastAsia"/>
                <w:noProof/>
                <w:rtl/>
              </w:rPr>
              <w:t>اجتهاد</w:t>
            </w:r>
            <w:r w:rsidR="003725D3" w:rsidRPr="00BE4E61">
              <w:rPr>
                <w:rStyle w:val="Hyperlink"/>
                <w:rFonts w:ascii="Traditional Arabic" w:hAnsi="Traditional Arabic" w:cs="Traditional Arabic"/>
                <w:noProof/>
                <w:rtl/>
              </w:rPr>
              <w:t xml:space="preserve"> </w:t>
            </w:r>
            <w:r w:rsidR="003725D3" w:rsidRPr="00BE4E61">
              <w:rPr>
                <w:rStyle w:val="Hyperlink"/>
                <w:rFonts w:ascii="Traditional Arabic" w:hAnsi="Traditional Arabic" w:cs="Traditional Arabic" w:hint="eastAsia"/>
                <w:noProof/>
                <w:rtl/>
              </w:rPr>
              <w:t>و</w:t>
            </w:r>
            <w:r w:rsidR="003725D3" w:rsidRPr="00BE4E61">
              <w:rPr>
                <w:rStyle w:val="Hyperlink"/>
                <w:rFonts w:ascii="Traditional Arabic" w:hAnsi="Traditional Arabic" w:cs="Traditional Arabic"/>
                <w:noProof/>
                <w:rtl/>
              </w:rPr>
              <w:t xml:space="preserve"> </w:t>
            </w:r>
            <w:r w:rsidR="003725D3" w:rsidRPr="00BE4E61">
              <w:rPr>
                <w:rStyle w:val="Hyperlink"/>
                <w:rFonts w:ascii="Traditional Arabic" w:hAnsi="Traditional Arabic" w:cs="Traditional Arabic" w:hint="eastAsia"/>
                <w:noProof/>
                <w:rtl/>
              </w:rPr>
              <w:t>اعلم</w:t>
            </w:r>
            <w:r w:rsidR="003725D3" w:rsidRPr="00BE4E61">
              <w:rPr>
                <w:rStyle w:val="Hyperlink"/>
                <w:rFonts w:ascii="Traditional Arabic" w:hAnsi="Traditional Arabic" w:cs="Traditional Arabic" w:hint="cs"/>
                <w:noProof/>
                <w:rtl/>
              </w:rPr>
              <w:t>ی</w:t>
            </w:r>
            <w:r w:rsidR="003725D3" w:rsidRPr="00BE4E61">
              <w:rPr>
                <w:rStyle w:val="Hyperlink"/>
                <w:rFonts w:ascii="Traditional Arabic" w:hAnsi="Traditional Arabic" w:cs="Traditional Arabic" w:hint="eastAsia"/>
                <w:noProof/>
                <w:rtl/>
              </w:rPr>
              <w:t>ت</w:t>
            </w:r>
            <w:r w:rsidR="003725D3" w:rsidRPr="00BE4E61">
              <w:rPr>
                <w:rFonts w:ascii="Traditional Arabic" w:hAnsi="Traditional Arabic" w:cs="Traditional Arabic"/>
                <w:noProof/>
                <w:webHidden/>
              </w:rPr>
              <w:tab/>
            </w:r>
            <w:r w:rsidR="003725D3" w:rsidRPr="00BE4E61">
              <w:rPr>
                <w:rFonts w:ascii="Traditional Arabic" w:hAnsi="Traditional Arabic" w:cs="Traditional Arabic"/>
                <w:noProof/>
                <w:webHidden/>
              </w:rPr>
              <w:fldChar w:fldCharType="begin"/>
            </w:r>
            <w:r w:rsidR="003725D3" w:rsidRPr="00BE4E61">
              <w:rPr>
                <w:rFonts w:ascii="Traditional Arabic" w:hAnsi="Traditional Arabic" w:cs="Traditional Arabic"/>
                <w:noProof/>
                <w:webHidden/>
              </w:rPr>
              <w:instrText xml:space="preserve"> PAGEREF _Toc499697810 \h </w:instrText>
            </w:r>
            <w:r w:rsidR="003725D3" w:rsidRPr="00BE4E61">
              <w:rPr>
                <w:rFonts w:ascii="Traditional Arabic" w:hAnsi="Traditional Arabic" w:cs="Traditional Arabic"/>
                <w:noProof/>
                <w:webHidden/>
              </w:rPr>
            </w:r>
            <w:r w:rsidR="003725D3" w:rsidRPr="00BE4E61">
              <w:rPr>
                <w:rFonts w:ascii="Traditional Arabic" w:hAnsi="Traditional Arabic" w:cs="Traditional Arabic"/>
                <w:noProof/>
                <w:webHidden/>
              </w:rPr>
              <w:fldChar w:fldCharType="separate"/>
            </w:r>
            <w:r w:rsidR="003725D3" w:rsidRPr="00BE4E61">
              <w:rPr>
                <w:rFonts w:ascii="Traditional Arabic" w:hAnsi="Traditional Arabic" w:cs="Traditional Arabic"/>
                <w:noProof/>
                <w:webHidden/>
              </w:rPr>
              <w:t>4</w:t>
            </w:r>
            <w:r w:rsidR="003725D3" w:rsidRPr="00BE4E61">
              <w:rPr>
                <w:rFonts w:ascii="Traditional Arabic" w:hAnsi="Traditional Arabic" w:cs="Traditional Arabic"/>
                <w:noProof/>
                <w:webHidden/>
              </w:rPr>
              <w:fldChar w:fldCharType="end"/>
            </w:r>
          </w:hyperlink>
        </w:p>
        <w:p w:rsidR="003725D3" w:rsidRPr="00BE4E61" w:rsidRDefault="00284AB8" w:rsidP="00BE4E61">
          <w:pPr>
            <w:pStyle w:val="TOC1"/>
            <w:tabs>
              <w:tab w:val="right" w:leader="dot" w:pos="9350"/>
            </w:tabs>
            <w:spacing w:line="276" w:lineRule="auto"/>
            <w:rPr>
              <w:rFonts w:ascii="Traditional Arabic" w:hAnsi="Traditional Arabic" w:cs="Traditional Arabic"/>
              <w:noProof/>
              <w:szCs w:val="22"/>
              <w:lang w:bidi="ar-SA"/>
            </w:rPr>
          </w:pPr>
          <w:hyperlink w:anchor="_Toc499697811" w:history="1">
            <w:r w:rsidR="003725D3" w:rsidRPr="00BE4E61">
              <w:rPr>
                <w:rStyle w:val="Hyperlink"/>
                <w:rFonts w:ascii="Traditional Arabic" w:hAnsi="Traditional Arabic" w:cs="Traditional Arabic" w:hint="eastAsia"/>
                <w:noProof/>
                <w:rtl/>
              </w:rPr>
              <w:t>اشکالات</w:t>
            </w:r>
            <w:r w:rsidR="003725D3" w:rsidRPr="00BE4E61">
              <w:rPr>
                <w:rStyle w:val="Hyperlink"/>
                <w:rFonts w:ascii="Traditional Arabic" w:hAnsi="Traditional Arabic" w:cs="Traditional Arabic"/>
                <w:noProof/>
                <w:rtl/>
              </w:rPr>
              <w:t xml:space="preserve"> </w:t>
            </w:r>
            <w:r w:rsidR="003725D3" w:rsidRPr="00BE4E61">
              <w:rPr>
                <w:rStyle w:val="Hyperlink"/>
                <w:rFonts w:ascii="Traditional Arabic" w:hAnsi="Traditional Arabic" w:cs="Traditional Arabic" w:hint="eastAsia"/>
                <w:noProof/>
                <w:rtl/>
              </w:rPr>
              <w:t>در</w:t>
            </w:r>
            <w:r w:rsidR="003725D3" w:rsidRPr="00BE4E61">
              <w:rPr>
                <w:rStyle w:val="Hyperlink"/>
                <w:rFonts w:ascii="Traditional Arabic" w:hAnsi="Traditional Arabic" w:cs="Traditional Arabic"/>
                <w:noProof/>
                <w:rtl/>
              </w:rPr>
              <w:t xml:space="preserve"> </w:t>
            </w:r>
            <w:r w:rsidR="003725D3" w:rsidRPr="00BE4E61">
              <w:rPr>
                <w:rStyle w:val="Hyperlink"/>
                <w:rFonts w:ascii="Traditional Arabic" w:hAnsi="Traditional Arabic" w:cs="Traditional Arabic" w:hint="eastAsia"/>
                <w:noProof/>
                <w:rtl/>
              </w:rPr>
              <w:t>اجماع</w:t>
            </w:r>
            <w:r w:rsidR="003725D3" w:rsidRPr="00BE4E61">
              <w:rPr>
                <w:rFonts w:ascii="Traditional Arabic" w:hAnsi="Traditional Arabic" w:cs="Traditional Arabic"/>
                <w:noProof/>
                <w:webHidden/>
              </w:rPr>
              <w:tab/>
            </w:r>
            <w:r w:rsidR="003725D3" w:rsidRPr="00BE4E61">
              <w:rPr>
                <w:rFonts w:ascii="Traditional Arabic" w:hAnsi="Traditional Arabic" w:cs="Traditional Arabic"/>
                <w:noProof/>
                <w:webHidden/>
              </w:rPr>
              <w:fldChar w:fldCharType="begin"/>
            </w:r>
            <w:r w:rsidR="003725D3" w:rsidRPr="00BE4E61">
              <w:rPr>
                <w:rFonts w:ascii="Traditional Arabic" w:hAnsi="Traditional Arabic" w:cs="Traditional Arabic"/>
                <w:noProof/>
                <w:webHidden/>
              </w:rPr>
              <w:instrText xml:space="preserve"> PAGEREF _Toc499697811 \h </w:instrText>
            </w:r>
            <w:r w:rsidR="003725D3" w:rsidRPr="00BE4E61">
              <w:rPr>
                <w:rFonts w:ascii="Traditional Arabic" w:hAnsi="Traditional Arabic" w:cs="Traditional Arabic"/>
                <w:noProof/>
                <w:webHidden/>
              </w:rPr>
            </w:r>
            <w:r w:rsidR="003725D3" w:rsidRPr="00BE4E61">
              <w:rPr>
                <w:rFonts w:ascii="Traditional Arabic" w:hAnsi="Traditional Arabic" w:cs="Traditional Arabic"/>
                <w:noProof/>
                <w:webHidden/>
              </w:rPr>
              <w:fldChar w:fldCharType="separate"/>
            </w:r>
            <w:r w:rsidR="003725D3" w:rsidRPr="00BE4E61">
              <w:rPr>
                <w:rFonts w:ascii="Traditional Arabic" w:hAnsi="Traditional Arabic" w:cs="Traditional Arabic"/>
                <w:noProof/>
                <w:webHidden/>
              </w:rPr>
              <w:t>5</w:t>
            </w:r>
            <w:r w:rsidR="003725D3" w:rsidRPr="00BE4E61">
              <w:rPr>
                <w:rFonts w:ascii="Traditional Arabic" w:hAnsi="Traditional Arabic" w:cs="Traditional Arabic"/>
                <w:noProof/>
                <w:webHidden/>
              </w:rPr>
              <w:fldChar w:fldCharType="end"/>
            </w:r>
          </w:hyperlink>
        </w:p>
        <w:p w:rsidR="003725D3" w:rsidRPr="00BE4E61" w:rsidRDefault="00284AB8" w:rsidP="00BE4E61">
          <w:pPr>
            <w:pStyle w:val="TOC1"/>
            <w:tabs>
              <w:tab w:val="right" w:leader="dot" w:pos="9350"/>
            </w:tabs>
            <w:spacing w:line="276" w:lineRule="auto"/>
            <w:rPr>
              <w:rFonts w:ascii="Traditional Arabic" w:hAnsi="Traditional Arabic" w:cs="Traditional Arabic"/>
              <w:noProof/>
              <w:szCs w:val="22"/>
              <w:lang w:bidi="ar-SA"/>
            </w:rPr>
          </w:pPr>
          <w:hyperlink w:anchor="_Toc499697812" w:history="1">
            <w:r w:rsidR="003725D3" w:rsidRPr="00BE4E61">
              <w:rPr>
                <w:rStyle w:val="Hyperlink"/>
                <w:rFonts w:ascii="Traditional Arabic" w:hAnsi="Traditional Arabic" w:cs="Traditional Arabic" w:hint="eastAsia"/>
                <w:noProof/>
                <w:rtl/>
              </w:rPr>
              <w:t>قائل</w:t>
            </w:r>
            <w:r w:rsidR="003725D3" w:rsidRPr="00BE4E61">
              <w:rPr>
                <w:rStyle w:val="Hyperlink"/>
                <w:rFonts w:ascii="Traditional Arabic" w:hAnsi="Traditional Arabic" w:cs="Traditional Arabic"/>
                <w:noProof/>
                <w:rtl/>
              </w:rPr>
              <w:t xml:space="preserve"> </w:t>
            </w:r>
            <w:r w:rsidR="003725D3" w:rsidRPr="00BE4E61">
              <w:rPr>
                <w:rStyle w:val="Hyperlink"/>
                <w:rFonts w:ascii="Traditional Arabic" w:hAnsi="Traditional Arabic" w:cs="Traditional Arabic" w:hint="eastAsia"/>
                <w:noProof/>
                <w:rtl/>
              </w:rPr>
              <w:t>بودن</w:t>
            </w:r>
            <w:r w:rsidR="003725D3" w:rsidRPr="00BE4E61">
              <w:rPr>
                <w:rStyle w:val="Hyperlink"/>
                <w:rFonts w:ascii="Traditional Arabic" w:hAnsi="Traditional Arabic" w:cs="Traditional Arabic"/>
                <w:noProof/>
                <w:rtl/>
              </w:rPr>
              <w:t xml:space="preserve"> </w:t>
            </w:r>
            <w:r w:rsidR="003725D3" w:rsidRPr="00BE4E61">
              <w:rPr>
                <w:rStyle w:val="Hyperlink"/>
                <w:rFonts w:ascii="Traditional Arabic" w:hAnsi="Traditional Arabic" w:cs="Traditional Arabic" w:hint="eastAsia"/>
                <w:noProof/>
                <w:rtl/>
              </w:rPr>
              <w:t>به</w:t>
            </w:r>
            <w:r w:rsidR="003725D3" w:rsidRPr="00BE4E61">
              <w:rPr>
                <w:rStyle w:val="Hyperlink"/>
                <w:rFonts w:ascii="Traditional Arabic" w:hAnsi="Traditional Arabic" w:cs="Traditional Arabic"/>
                <w:noProof/>
                <w:rtl/>
              </w:rPr>
              <w:t xml:space="preserve"> </w:t>
            </w:r>
            <w:r w:rsidR="003725D3" w:rsidRPr="00BE4E61">
              <w:rPr>
                <w:rStyle w:val="Hyperlink"/>
                <w:rFonts w:ascii="Traditional Arabic" w:hAnsi="Traditional Arabic" w:cs="Traditional Arabic" w:hint="eastAsia"/>
                <w:noProof/>
                <w:rtl/>
              </w:rPr>
              <w:t>انصراف</w:t>
            </w:r>
            <w:r w:rsidR="003725D3" w:rsidRPr="00BE4E61">
              <w:rPr>
                <w:rStyle w:val="Hyperlink"/>
                <w:rFonts w:ascii="Traditional Arabic" w:hAnsi="Traditional Arabic" w:cs="Traditional Arabic"/>
                <w:noProof/>
                <w:rtl/>
              </w:rPr>
              <w:t xml:space="preserve"> </w:t>
            </w:r>
            <w:r w:rsidR="003725D3" w:rsidRPr="00BE4E61">
              <w:rPr>
                <w:rStyle w:val="Hyperlink"/>
                <w:rFonts w:ascii="Traditional Arabic" w:hAnsi="Traditional Arabic" w:cs="Traditional Arabic" w:hint="eastAsia"/>
                <w:noProof/>
                <w:rtl/>
              </w:rPr>
              <w:t>در</w:t>
            </w:r>
            <w:r w:rsidR="003725D3" w:rsidRPr="00BE4E61">
              <w:rPr>
                <w:rStyle w:val="Hyperlink"/>
                <w:rFonts w:ascii="Traditional Arabic" w:hAnsi="Traditional Arabic" w:cs="Traditional Arabic"/>
                <w:noProof/>
                <w:rtl/>
              </w:rPr>
              <w:t xml:space="preserve"> </w:t>
            </w:r>
            <w:r w:rsidR="003725D3" w:rsidRPr="00BE4E61">
              <w:rPr>
                <w:rStyle w:val="Hyperlink"/>
                <w:rFonts w:ascii="Traditional Arabic" w:hAnsi="Traditional Arabic" w:cs="Traditional Arabic" w:hint="eastAsia"/>
                <w:noProof/>
                <w:rtl/>
              </w:rPr>
              <w:t>خبر</w:t>
            </w:r>
            <w:r w:rsidR="003725D3" w:rsidRPr="00BE4E61">
              <w:rPr>
                <w:rStyle w:val="Hyperlink"/>
                <w:rFonts w:ascii="Traditional Arabic" w:hAnsi="Traditional Arabic" w:cs="Traditional Arabic"/>
                <w:noProof/>
                <w:rtl/>
              </w:rPr>
              <w:t xml:space="preserve"> </w:t>
            </w:r>
            <w:r w:rsidR="003725D3" w:rsidRPr="00BE4E61">
              <w:rPr>
                <w:rStyle w:val="Hyperlink"/>
                <w:rFonts w:ascii="Traditional Arabic" w:hAnsi="Traditional Arabic" w:cs="Traditional Arabic" w:hint="eastAsia"/>
                <w:noProof/>
                <w:rtl/>
              </w:rPr>
              <w:t>مسعده</w:t>
            </w:r>
            <w:r w:rsidR="003725D3" w:rsidRPr="00BE4E61">
              <w:rPr>
                <w:rFonts w:ascii="Traditional Arabic" w:hAnsi="Traditional Arabic" w:cs="Traditional Arabic"/>
                <w:noProof/>
                <w:webHidden/>
              </w:rPr>
              <w:tab/>
            </w:r>
            <w:r w:rsidR="003725D3" w:rsidRPr="00BE4E61">
              <w:rPr>
                <w:rFonts w:ascii="Traditional Arabic" w:hAnsi="Traditional Arabic" w:cs="Traditional Arabic"/>
                <w:noProof/>
                <w:webHidden/>
              </w:rPr>
              <w:fldChar w:fldCharType="begin"/>
            </w:r>
            <w:r w:rsidR="003725D3" w:rsidRPr="00BE4E61">
              <w:rPr>
                <w:rFonts w:ascii="Traditional Arabic" w:hAnsi="Traditional Arabic" w:cs="Traditional Arabic"/>
                <w:noProof/>
                <w:webHidden/>
              </w:rPr>
              <w:instrText xml:space="preserve"> PAGEREF _Toc499697812 \h </w:instrText>
            </w:r>
            <w:r w:rsidR="003725D3" w:rsidRPr="00BE4E61">
              <w:rPr>
                <w:rFonts w:ascii="Traditional Arabic" w:hAnsi="Traditional Arabic" w:cs="Traditional Arabic"/>
                <w:noProof/>
                <w:webHidden/>
              </w:rPr>
            </w:r>
            <w:r w:rsidR="003725D3" w:rsidRPr="00BE4E61">
              <w:rPr>
                <w:rFonts w:ascii="Traditional Arabic" w:hAnsi="Traditional Arabic" w:cs="Traditional Arabic"/>
                <w:noProof/>
                <w:webHidden/>
              </w:rPr>
              <w:fldChar w:fldCharType="separate"/>
            </w:r>
            <w:r w:rsidR="003725D3" w:rsidRPr="00BE4E61">
              <w:rPr>
                <w:rFonts w:ascii="Traditional Arabic" w:hAnsi="Traditional Arabic" w:cs="Traditional Arabic"/>
                <w:noProof/>
                <w:webHidden/>
              </w:rPr>
              <w:t>6</w:t>
            </w:r>
            <w:r w:rsidR="003725D3" w:rsidRPr="00BE4E61">
              <w:rPr>
                <w:rFonts w:ascii="Traditional Arabic" w:hAnsi="Traditional Arabic" w:cs="Traditional Arabic"/>
                <w:noProof/>
                <w:webHidden/>
              </w:rPr>
              <w:fldChar w:fldCharType="end"/>
            </w:r>
          </w:hyperlink>
        </w:p>
        <w:p w:rsidR="000813B5" w:rsidRPr="00BE4E61" w:rsidRDefault="000813B5" w:rsidP="00BE4E61">
          <w:pPr>
            <w:spacing w:line="276" w:lineRule="auto"/>
            <w:rPr>
              <w:rFonts w:ascii="Traditional Arabic" w:hAnsi="Traditional Arabic" w:cs="Traditional Arabic"/>
            </w:rPr>
          </w:pPr>
          <w:r w:rsidRPr="00BE4E61">
            <w:rPr>
              <w:rFonts w:ascii="Traditional Arabic" w:hAnsi="Traditional Arabic" w:cs="Traditional Arabic"/>
              <w:b/>
              <w:bCs/>
              <w:noProof/>
            </w:rPr>
            <w:fldChar w:fldCharType="end"/>
          </w:r>
        </w:p>
      </w:sdtContent>
    </w:sdt>
    <w:p w:rsidR="000813B5" w:rsidRPr="00BE4E61" w:rsidRDefault="000813B5">
      <w:pPr>
        <w:bidi w:val="0"/>
        <w:spacing w:after="0"/>
        <w:ind w:firstLine="0"/>
        <w:contextualSpacing w:val="0"/>
        <w:jc w:val="left"/>
        <w:rPr>
          <w:rFonts w:ascii="Traditional Arabic" w:hAnsi="Traditional Arabic" w:cs="Traditional Arabic"/>
          <w:rtl/>
        </w:rPr>
      </w:pPr>
      <w:bookmarkStart w:id="0" w:name="_GoBack"/>
      <w:r w:rsidRPr="00BE4E61">
        <w:rPr>
          <w:rFonts w:ascii="Traditional Arabic" w:hAnsi="Traditional Arabic" w:cs="Traditional Arabic"/>
          <w:rtl/>
        </w:rPr>
        <w:br w:type="page"/>
      </w:r>
    </w:p>
    <w:p w:rsidR="00BE4E61" w:rsidRPr="00BE4E61" w:rsidRDefault="00BE4E61" w:rsidP="00BE4E61">
      <w:pPr>
        <w:ind w:firstLine="0"/>
        <w:jc w:val="center"/>
        <w:rPr>
          <w:rFonts w:ascii="Traditional Arabic" w:hAnsi="Traditional Arabic" w:cs="Traditional Arabic"/>
          <w:rtl/>
        </w:rPr>
      </w:pPr>
      <w:bookmarkStart w:id="1" w:name="_Toc499697807"/>
      <w:bookmarkStart w:id="2" w:name="_Toc496094224"/>
      <w:bookmarkEnd w:id="0"/>
      <w:r w:rsidRPr="00BE4E61">
        <w:rPr>
          <w:rFonts w:ascii="Traditional Arabic" w:hAnsi="Traditional Arabic" w:cs="Traditional Arabic" w:hint="cs"/>
          <w:rtl/>
        </w:rPr>
        <w:lastRenderedPageBreak/>
        <w:t>بسم الله الرحمن الرحیم</w:t>
      </w:r>
    </w:p>
    <w:p w:rsidR="00BE4E61" w:rsidRPr="00BE4E61" w:rsidRDefault="00BE4E61" w:rsidP="00BE4E61">
      <w:pPr>
        <w:pStyle w:val="Heading1"/>
        <w:rPr>
          <w:rFonts w:ascii="Traditional Arabic" w:hAnsi="Traditional Arabic" w:cs="Traditional Arabic"/>
          <w:rtl/>
        </w:rPr>
      </w:pPr>
      <w:bookmarkStart w:id="3" w:name="_Toc450375464"/>
      <w:bookmarkStart w:id="4" w:name="_Toc450817023"/>
      <w:bookmarkStart w:id="5" w:name="_Toc451162277"/>
      <w:bookmarkStart w:id="6" w:name="_Toc451419897"/>
      <w:bookmarkStart w:id="7" w:name="_Toc451588796"/>
      <w:bookmarkStart w:id="8" w:name="_Toc452366656"/>
      <w:bookmarkStart w:id="9" w:name="_Toc452890833"/>
      <w:bookmarkStart w:id="10" w:name="_Toc453402795"/>
      <w:bookmarkStart w:id="11" w:name="_Toc453489222"/>
      <w:bookmarkStart w:id="12" w:name="_Toc462221455"/>
      <w:bookmarkStart w:id="13" w:name="_Toc465846670"/>
      <w:bookmarkStart w:id="14" w:name="_Toc466455067"/>
      <w:bookmarkStart w:id="15" w:name="_Toc470513050"/>
      <w:bookmarkStart w:id="16" w:name="_Toc470513091"/>
      <w:bookmarkStart w:id="17" w:name="_Toc474323495"/>
      <w:bookmarkStart w:id="18" w:name="_Toc476125648"/>
      <w:bookmarkStart w:id="19" w:name="_Toc476985311"/>
      <w:bookmarkStart w:id="20" w:name="_Toc479150537"/>
      <w:bookmarkStart w:id="21" w:name="_Toc480361570"/>
      <w:bookmarkStart w:id="22" w:name="_Toc496165936"/>
      <w:bookmarkStart w:id="23" w:name="_Toc499628854"/>
      <w:bookmarkStart w:id="24" w:name="_Toc461988926"/>
      <w:r w:rsidRPr="00BE4E61">
        <w:rPr>
          <w:rFonts w:ascii="Traditional Arabic" w:hAnsi="Traditional Arabic" w:cs="Traditional Arabic"/>
          <w:color w:val="FF0000"/>
          <w:rtl/>
        </w:rPr>
        <w:t xml:space="preserve">موضوع: </w:t>
      </w:r>
      <w:r w:rsidRPr="00BE4E61">
        <w:rPr>
          <w:rFonts w:ascii="Traditional Arabic" w:hAnsi="Traditional Arabic" w:cs="Traditional Arabic"/>
          <w:rtl/>
        </w:rPr>
        <w:t>فقه / اجتهاد و تقلید / مسأله تقلید (</w:t>
      </w:r>
      <w:bookmarkEnd w:id="3"/>
      <w:bookmarkEnd w:id="4"/>
      <w:bookmarkEnd w:id="5"/>
      <w:bookmarkEnd w:id="6"/>
      <w:bookmarkEnd w:id="7"/>
      <w:bookmarkEnd w:id="8"/>
      <w:bookmarkEnd w:id="9"/>
      <w:bookmarkEnd w:id="10"/>
      <w:bookmarkEnd w:id="11"/>
      <w:bookmarkEnd w:id="12"/>
      <w:bookmarkEnd w:id="13"/>
      <w:bookmarkEnd w:id="14"/>
      <w:bookmarkEnd w:id="15"/>
      <w:bookmarkEnd w:id="16"/>
      <w:r w:rsidRPr="00BE4E61">
        <w:rPr>
          <w:rFonts w:ascii="Traditional Arabic" w:hAnsi="Traditional Arabic" w:cs="Traditional Arabic" w:hint="cs"/>
          <w:rtl/>
        </w:rPr>
        <w:t>ملاک تشخیص مجتهد و اعلم</w:t>
      </w:r>
      <w:r w:rsidRPr="00BE4E61">
        <w:rPr>
          <w:rFonts w:ascii="Traditional Arabic" w:hAnsi="Traditional Arabic" w:cs="Traditional Arabic"/>
          <w:rtl/>
        </w:rPr>
        <w:t>)</w:t>
      </w:r>
      <w:bookmarkEnd w:id="17"/>
      <w:bookmarkEnd w:id="18"/>
      <w:bookmarkEnd w:id="19"/>
      <w:bookmarkEnd w:id="20"/>
      <w:bookmarkEnd w:id="21"/>
      <w:bookmarkEnd w:id="22"/>
      <w:bookmarkEnd w:id="23"/>
    </w:p>
    <w:bookmarkEnd w:id="2"/>
    <w:bookmarkEnd w:id="24"/>
    <w:p w:rsidR="00A31C1B" w:rsidRPr="00BE4E61" w:rsidRDefault="00A31C1B" w:rsidP="003725D3">
      <w:pPr>
        <w:pStyle w:val="Heading1"/>
        <w:jc w:val="lowKashida"/>
        <w:rPr>
          <w:rFonts w:ascii="Traditional Arabic" w:hAnsi="Traditional Arabic" w:cs="Traditional Arabic"/>
          <w:color w:val="FF0000"/>
          <w:rtl/>
        </w:rPr>
      </w:pPr>
      <w:r w:rsidRPr="00BE4E61">
        <w:rPr>
          <w:rFonts w:ascii="Traditional Arabic" w:hAnsi="Traditional Arabic" w:cs="Traditional Arabic" w:hint="cs"/>
          <w:color w:val="FF0000"/>
          <w:rtl/>
        </w:rPr>
        <w:t>مسئله بیستم از مسائل اجتهاد و تقلید</w:t>
      </w:r>
      <w:bookmarkEnd w:id="1"/>
    </w:p>
    <w:p w:rsidR="00532428" w:rsidRPr="00BE4E61" w:rsidRDefault="00CF5503" w:rsidP="003725D3">
      <w:pPr>
        <w:jc w:val="lowKashida"/>
        <w:rPr>
          <w:rFonts w:ascii="Traditional Arabic" w:hAnsi="Traditional Arabic" w:cs="Traditional Arabic"/>
          <w:rtl/>
        </w:rPr>
      </w:pPr>
      <w:r w:rsidRPr="00BE4E61">
        <w:rPr>
          <w:rFonts w:ascii="Traditional Arabic" w:hAnsi="Traditional Arabic" w:cs="Traditional Arabic" w:hint="cs"/>
          <w:rtl/>
        </w:rPr>
        <w:t xml:space="preserve">ذیل مسئله بیستم از مسائل اجتهاد و تقلید، </w:t>
      </w:r>
      <w:r w:rsidR="003C48F7" w:rsidRPr="00BE4E61">
        <w:rPr>
          <w:rFonts w:ascii="Traditional Arabic" w:hAnsi="Traditional Arabic" w:cs="Traditional Arabic" w:hint="cs"/>
          <w:rtl/>
        </w:rPr>
        <w:t>راه‌های</w:t>
      </w:r>
      <w:r w:rsidRPr="00BE4E61">
        <w:rPr>
          <w:rFonts w:ascii="Traditional Arabic" w:hAnsi="Traditional Arabic" w:cs="Traditional Arabic" w:hint="cs"/>
          <w:rtl/>
        </w:rPr>
        <w:t xml:space="preserve"> اثبات اجتهاد و اعلمیت مجتهد مطرح شد، دومین راهی که در کلام ایشان بود و سومین راه، طبق تنظیمی که بیان شد، شهادت عدلین من اهل خبره بود، در شهادت عدلین، اقوال </w:t>
      </w:r>
      <w:r w:rsidR="003C48F7" w:rsidRPr="00BE4E61">
        <w:rPr>
          <w:rFonts w:ascii="Traditional Arabic" w:hAnsi="Traditional Arabic" w:cs="Traditional Arabic" w:hint="cs"/>
          <w:rtl/>
        </w:rPr>
        <w:t>سه‌گانه</w:t>
      </w:r>
      <w:r w:rsidRPr="00BE4E61">
        <w:rPr>
          <w:rFonts w:ascii="Traditional Arabic" w:hAnsi="Traditional Arabic" w:cs="Traditional Arabic" w:hint="cs"/>
          <w:rtl/>
        </w:rPr>
        <w:t xml:space="preserve"> ذکر شد، بیان شد که بعضی قائل هستند که قول نادری است که </w:t>
      </w:r>
      <w:r w:rsidR="003C48F7" w:rsidRPr="00BE4E61">
        <w:rPr>
          <w:rFonts w:ascii="Traditional Arabic" w:hAnsi="Traditional Arabic" w:cs="Traditional Arabic" w:hint="cs"/>
          <w:rtl/>
        </w:rPr>
        <w:t>هیچ‌یک</w:t>
      </w:r>
      <w:r w:rsidRPr="00BE4E61">
        <w:rPr>
          <w:rFonts w:ascii="Traditional Arabic" w:hAnsi="Traditional Arabic" w:cs="Traditional Arabic" w:hint="cs"/>
          <w:rtl/>
        </w:rPr>
        <w:t xml:space="preserve"> از بیّنه و خبر ثقه، در اثبات اجتهاد و اعلمیت اعتبار ندارند</w:t>
      </w:r>
      <w:r w:rsidR="00EC1085" w:rsidRPr="00BE4E61">
        <w:rPr>
          <w:rFonts w:ascii="Traditional Arabic" w:hAnsi="Traditional Arabic" w:cs="Traditional Arabic" w:hint="cs"/>
          <w:rtl/>
        </w:rPr>
        <w:t>.</w:t>
      </w:r>
    </w:p>
    <w:p w:rsidR="00EC1085" w:rsidRPr="00BE4E61" w:rsidRDefault="00EC1085" w:rsidP="003725D3">
      <w:pPr>
        <w:jc w:val="lowKashida"/>
        <w:rPr>
          <w:rFonts w:ascii="Traditional Arabic" w:hAnsi="Traditional Arabic" w:cs="Traditional Arabic"/>
          <w:rtl/>
        </w:rPr>
      </w:pPr>
      <w:r w:rsidRPr="00BE4E61">
        <w:rPr>
          <w:rFonts w:ascii="Traditional Arabic" w:hAnsi="Traditional Arabic" w:cs="Traditional Arabic" w:hint="cs"/>
          <w:rtl/>
        </w:rPr>
        <w:t>قول دوم این بود که فقط بیّنه اعتبار دارد و خبر ثقه اعتبار ندارد که ظاهر کلام مرحوم سید و بسیاری از محشین، این قول بود.</w:t>
      </w:r>
    </w:p>
    <w:p w:rsidR="008453C1" w:rsidRPr="00BE4E61" w:rsidRDefault="00EC1085" w:rsidP="003725D3">
      <w:pPr>
        <w:jc w:val="lowKashida"/>
        <w:rPr>
          <w:rFonts w:ascii="Traditional Arabic" w:hAnsi="Traditional Arabic" w:cs="Traditional Arabic"/>
          <w:rtl/>
        </w:rPr>
      </w:pPr>
      <w:r w:rsidRPr="00BE4E61">
        <w:rPr>
          <w:rFonts w:ascii="Traditional Arabic" w:hAnsi="Traditional Arabic" w:cs="Traditional Arabic" w:hint="cs"/>
          <w:rtl/>
        </w:rPr>
        <w:t xml:space="preserve">قول سوم این بود که خبر واحد اعتبار دارد، طبعاً بیّنه هم اعتبار دارد، خبر واحد هم </w:t>
      </w:r>
      <w:r w:rsidR="003C48F7" w:rsidRPr="00BE4E61">
        <w:rPr>
          <w:rFonts w:ascii="Traditional Arabic" w:hAnsi="Traditional Arabic" w:cs="Traditional Arabic" w:hint="cs"/>
          <w:rtl/>
        </w:rPr>
        <w:t>می‌تواند</w:t>
      </w:r>
      <w:r w:rsidRPr="00BE4E61">
        <w:rPr>
          <w:rFonts w:ascii="Traditional Arabic" w:hAnsi="Traditional Arabic" w:cs="Traditional Arabic" w:hint="cs"/>
          <w:rtl/>
        </w:rPr>
        <w:t xml:space="preserve"> اجتهاد و اعلمیت را اثبات کند، ظاهر کلام مرحوم آقای </w:t>
      </w:r>
      <w:r w:rsidR="00BE4E61">
        <w:rPr>
          <w:rFonts w:ascii="Traditional Arabic" w:hAnsi="Traditional Arabic" w:cs="Traditional Arabic" w:hint="cs"/>
          <w:rtl/>
        </w:rPr>
        <w:t>خویی</w:t>
      </w:r>
      <w:r w:rsidRPr="00BE4E61">
        <w:rPr>
          <w:rFonts w:ascii="Traditional Arabic" w:hAnsi="Traditional Arabic" w:cs="Traditional Arabic" w:hint="cs"/>
          <w:rtl/>
        </w:rPr>
        <w:t xml:space="preserve"> و حائری این قول بود، در معاصرین، </w:t>
      </w:r>
      <w:r w:rsidR="003C48F7" w:rsidRPr="00BE4E61">
        <w:rPr>
          <w:rFonts w:ascii="Traditional Arabic" w:hAnsi="Traditional Arabic" w:cs="Traditional Arabic" w:hint="cs"/>
          <w:rtl/>
        </w:rPr>
        <w:t>آیت‌الله</w:t>
      </w:r>
      <w:r w:rsidR="006F1B2B" w:rsidRPr="00BE4E61">
        <w:rPr>
          <w:rFonts w:ascii="Traditional Arabic" w:hAnsi="Traditional Arabic" w:cs="Traditional Arabic" w:hint="cs"/>
          <w:rtl/>
        </w:rPr>
        <w:t xml:space="preserve"> سیستانی ظاهر کلامشان این قول است</w:t>
      </w:r>
      <w:r w:rsidR="008453C1" w:rsidRPr="00BE4E61">
        <w:rPr>
          <w:rFonts w:ascii="Traditional Arabic" w:hAnsi="Traditional Arabic" w:cs="Traditional Arabic" w:hint="cs"/>
          <w:rtl/>
        </w:rPr>
        <w:t>، سپس وارد ادله شدیم و دلیل اول، روایت مسعده بود، ذیل روایت مسعده، در بحث سندی مبسوط وارد شدیم و بعد استطراداً به یک بحث رجالی دیگر پرداختیم</w:t>
      </w:r>
      <w:r w:rsidR="00F86787" w:rsidRPr="00BE4E61">
        <w:rPr>
          <w:rFonts w:ascii="Traditional Arabic" w:hAnsi="Traditional Arabic" w:cs="Traditional Arabic" w:hint="cs"/>
          <w:rtl/>
        </w:rPr>
        <w:t xml:space="preserve">، ذیل دلالتش، حدود شش نکته بود که ذکر شد، همچنان </w:t>
      </w:r>
      <w:r w:rsidR="003C48F7" w:rsidRPr="00BE4E61">
        <w:rPr>
          <w:rFonts w:ascii="Traditional Arabic" w:hAnsi="Traditional Arabic" w:cs="Traditional Arabic" w:hint="cs"/>
          <w:rtl/>
        </w:rPr>
        <w:t>می‌شود</w:t>
      </w:r>
      <w:r w:rsidR="00F86787" w:rsidRPr="00BE4E61">
        <w:rPr>
          <w:rFonts w:ascii="Traditional Arabic" w:hAnsi="Traditional Arabic" w:cs="Traditional Arabic" w:hint="cs"/>
          <w:rtl/>
        </w:rPr>
        <w:t xml:space="preserve"> در باب این روایت، چند مطلب دیگر را ذکر کرد، با توجه به اینکه اصل دلالت را نپذیرفتیم و شمول روایت را نسبت به بحث اثبات اجتهاد و اعلمیت، </w:t>
      </w:r>
      <w:r w:rsidR="003C48F7" w:rsidRPr="00BE4E61">
        <w:rPr>
          <w:rFonts w:ascii="Traditional Arabic" w:hAnsi="Traditional Arabic" w:cs="Traditional Arabic" w:hint="cs"/>
          <w:rtl/>
        </w:rPr>
        <w:t>قابل‌اتکا</w:t>
      </w:r>
      <w:r w:rsidR="00F86787" w:rsidRPr="00BE4E61">
        <w:rPr>
          <w:rFonts w:ascii="Traditional Arabic" w:hAnsi="Traditional Arabic" w:cs="Traditional Arabic" w:hint="cs"/>
          <w:rtl/>
        </w:rPr>
        <w:t xml:space="preserve"> نبود، از نکات دیگر عبور </w:t>
      </w:r>
      <w:r w:rsidR="003C48F7" w:rsidRPr="00BE4E61">
        <w:rPr>
          <w:rFonts w:ascii="Traditional Arabic" w:hAnsi="Traditional Arabic" w:cs="Traditional Arabic" w:hint="cs"/>
          <w:rtl/>
        </w:rPr>
        <w:t>می‌کنیم</w:t>
      </w:r>
      <w:r w:rsidR="009B4FCE" w:rsidRPr="00BE4E61">
        <w:rPr>
          <w:rFonts w:ascii="Traditional Arabic" w:hAnsi="Traditional Arabic" w:cs="Traditional Arabic" w:hint="cs"/>
          <w:rtl/>
        </w:rPr>
        <w:t xml:space="preserve">، البته قاعده حجیت بیّنه </w:t>
      </w:r>
      <w:r w:rsidR="003C48F7" w:rsidRPr="00BE4E61">
        <w:rPr>
          <w:rFonts w:ascii="Traditional Arabic" w:hAnsi="Traditional Arabic" w:cs="Traditional Arabic" w:hint="cs"/>
          <w:rtl/>
        </w:rPr>
        <w:t>به‌عنوان</w:t>
      </w:r>
      <w:r w:rsidR="009B4FCE" w:rsidRPr="00BE4E61">
        <w:rPr>
          <w:rFonts w:ascii="Traditional Arabic" w:hAnsi="Traditional Arabic" w:cs="Traditional Arabic" w:hint="cs"/>
          <w:rtl/>
        </w:rPr>
        <w:t xml:space="preserve"> یکی از قواعد فقهیه، </w:t>
      </w:r>
      <w:r w:rsidR="00933E5C" w:rsidRPr="00BE4E61">
        <w:rPr>
          <w:rFonts w:ascii="Traditional Arabic" w:hAnsi="Traditional Arabic" w:cs="Traditional Arabic" w:hint="cs"/>
          <w:rtl/>
        </w:rPr>
        <w:t xml:space="preserve">طبعاً </w:t>
      </w:r>
      <w:r w:rsidR="009B4FCE" w:rsidRPr="00BE4E61">
        <w:rPr>
          <w:rFonts w:ascii="Traditional Arabic" w:hAnsi="Traditional Arabic" w:cs="Traditional Arabic" w:hint="cs"/>
          <w:rtl/>
        </w:rPr>
        <w:t>جای بحث بیشتری دارد</w:t>
      </w:r>
      <w:r w:rsidR="00933E5C" w:rsidRPr="00BE4E61">
        <w:rPr>
          <w:rFonts w:ascii="Traditional Arabic" w:hAnsi="Traditional Arabic" w:cs="Traditional Arabic" w:hint="cs"/>
          <w:rtl/>
        </w:rPr>
        <w:t>.</w:t>
      </w:r>
    </w:p>
    <w:p w:rsidR="00A31C1B" w:rsidRPr="00BE4E61" w:rsidRDefault="00A31C1B" w:rsidP="003725D3">
      <w:pPr>
        <w:pStyle w:val="Heading1"/>
        <w:jc w:val="lowKashida"/>
        <w:rPr>
          <w:rFonts w:ascii="Traditional Arabic" w:hAnsi="Traditional Arabic" w:cs="Traditional Arabic"/>
          <w:color w:val="FF0000"/>
          <w:rtl/>
        </w:rPr>
      </w:pPr>
      <w:bookmarkStart w:id="25" w:name="_Toc499697808"/>
      <w:r w:rsidRPr="00BE4E61">
        <w:rPr>
          <w:rFonts w:ascii="Traditional Arabic" w:hAnsi="Traditional Arabic" w:cs="Traditional Arabic" w:hint="cs"/>
          <w:color w:val="FF0000"/>
          <w:rtl/>
        </w:rPr>
        <w:t>حجیت بیّنه در اثبات اجتهاد و اعلمیت</w:t>
      </w:r>
      <w:bookmarkEnd w:id="25"/>
    </w:p>
    <w:p w:rsidR="00933E5C" w:rsidRPr="00BE4E61" w:rsidRDefault="00933E5C" w:rsidP="003725D3">
      <w:pPr>
        <w:jc w:val="lowKashida"/>
        <w:rPr>
          <w:rFonts w:ascii="Traditional Arabic" w:hAnsi="Traditional Arabic" w:cs="Traditional Arabic"/>
          <w:rtl/>
        </w:rPr>
      </w:pPr>
      <w:r w:rsidRPr="00BE4E61">
        <w:rPr>
          <w:rFonts w:ascii="Traditional Arabic" w:hAnsi="Traditional Arabic" w:cs="Traditional Arabic" w:hint="cs"/>
          <w:rtl/>
        </w:rPr>
        <w:t>برای اثبات اینکه بیّنه باید اقامه بشود، اولین دلیل، روایت مسعده بود</w:t>
      </w:r>
      <w:r w:rsidR="00841EBB" w:rsidRPr="00BE4E61">
        <w:rPr>
          <w:rFonts w:ascii="Traditional Arabic" w:hAnsi="Traditional Arabic" w:cs="Traditional Arabic" w:hint="cs"/>
          <w:rtl/>
        </w:rPr>
        <w:t xml:space="preserve">، این مطلب موضوع مناقشه قرار گرفت، سند آن روایت </w:t>
      </w:r>
      <w:r w:rsidR="003C48F7" w:rsidRPr="00BE4E61">
        <w:rPr>
          <w:rFonts w:ascii="Traditional Arabic" w:hAnsi="Traditional Arabic" w:cs="Traditional Arabic" w:hint="cs"/>
          <w:rtl/>
        </w:rPr>
        <w:t>قابل‌قبول</w:t>
      </w:r>
      <w:r w:rsidR="00841EBB" w:rsidRPr="00BE4E61">
        <w:rPr>
          <w:rFonts w:ascii="Traditional Arabic" w:hAnsi="Traditional Arabic" w:cs="Traditional Arabic" w:hint="cs"/>
          <w:rtl/>
        </w:rPr>
        <w:t xml:space="preserve"> بود، اما دلالت آن محل مناقشه بود.</w:t>
      </w:r>
    </w:p>
    <w:p w:rsidR="0065067A" w:rsidRPr="00BE4E61" w:rsidRDefault="00841EBB" w:rsidP="003725D3">
      <w:pPr>
        <w:jc w:val="lowKashida"/>
        <w:rPr>
          <w:rFonts w:ascii="Traditional Arabic" w:hAnsi="Traditional Arabic" w:cs="Traditional Arabic"/>
          <w:rtl/>
        </w:rPr>
      </w:pPr>
      <w:r w:rsidRPr="00BE4E61">
        <w:rPr>
          <w:rFonts w:ascii="Traditional Arabic" w:hAnsi="Traditional Arabic" w:cs="Traditional Arabic" w:hint="cs"/>
          <w:rtl/>
        </w:rPr>
        <w:t>دلیل دوم برای حجیت بیّنه در اثبات اجتهاد و اعلمیت، اجماع است</w:t>
      </w:r>
      <w:r w:rsidR="009C1E9B" w:rsidRPr="00BE4E61">
        <w:rPr>
          <w:rFonts w:ascii="Traditional Arabic" w:hAnsi="Traditional Arabic" w:cs="Traditional Arabic" w:hint="cs"/>
          <w:rtl/>
        </w:rPr>
        <w:t xml:space="preserve">، برخی مثل بسیاری از مسائل دیگر، در اینجا به اجماع تمسک </w:t>
      </w:r>
      <w:r w:rsidR="003C48F7" w:rsidRPr="00BE4E61">
        <w:rPr>
          <w:rFonts w:ascii="Traditional Arabic" w:hAnsi="Traditional Arabic" w:cs="Traditional Arabic" w:hint="cs"/>
          <w:rtl/>
        </w:rPr>
        <w:t>کرده‌اند</w:t>
      </w:r>
      <w:r w:rsidR="006827BB" w:rsidRPr="00BE4E61">
        <w:rPr>
          <w:rFonts w:ascii="Traditional Arabic" w:hAnsi="Traditional Arabic" w:cs="Traditional Arabic" w:hint="cs"/>
          <w:rtl/>
        </w:rPr>
        <w:t>، روایت مسعده شامل بحث ما ن</w:t>
      </w:r>
      <w:r w:rsidR="003C48F7" w:rsidRPr="00BE4E61">
        <w:rPr>
          <w:rFonts w:ascii="Traditional Arabic" w:hAnsi="Traditional Arabic" w:cs="Traditional Arabic" w:hint="cs"/>
          <w:rtl/>
        </w:rPr>
        <w:t>می‌شود</w:t>
      </w:r>
      <w:r w:rsidR="006827BB" w:rsidRPr="00BE4E61">
        <w:rPr>
          <w:rFonts w:ascii="Traditional Arabic" w:hAnsi="Traditional Arabic" w:cs="Traditional Arabic" w:hint="cs"/>
          <w:rtl/>
        </w:rPr>
        <w:t>، از این روایت چیزی استفاده نشد.</w:t>
      </w:r>
    </w:p>
    <w:p w:rsidR="006827BB" w:rsidRPr="00BE4E61" w:rsidRDefault="006827BB" w:rsidP="00BE4E61">
      <w:pPr>
        <w:jc w:val="lowKashida"/>
        <w:rPr>
          <w:rFonts w:ascii="Traditional Arabic" w:hAnsi="Traditional Arabic" w:cs="Traditional Arabic"/>
          <w:rtl/>
        </w:rPr>
      </w:pPr>
      <w:r w:rsidRPr="00BE4E61">
        <w:rPr>
          <w:rFonts w:ascii="Traditional Arabic" w:hAnsi="Traditional Arabic" w:cs="Traditional Arabic" w:hint="cs"/>
          <w:rtl/>
        </w:rPr>
        <w:t>این روایت را از اثبات اعلمیت و اجتهاد منصرف دانستیم</w:t>
      </w:r>
      <w:r w:rsidR="008100D7" w:rsidRPr="00BE4E61">
        <w:rPr>
          <w:rFonts w:ascii="Traditional Arabic" w:hAnsi="Traditional Arabic" w:cs="Traditional Arabic" w:hint="cs"/>
          <w:rtl/>
        </w:rPr>
        <w:t xml:space="preserve">، جمله </w:t>
      </w:r>
      <w:r w:rsidR="00BE4E61" w:rsidRPr="00B83C0C">
        <w:rPr>
          <w:rFonts w:ascii="Traditional Arabic" w:hAnsi="Traditional Arabic" w:cs="Traditional Arabic" w:hint="cs"/>
          <w:rtl/>
        </w:rPr>
        <w:t>«</w:t>
      </w:r>
      <w:r w:rsidR="00BE4E61" w:rsidRPr="002A6846">
        <w:rPr>
          <w:rFonts w:ascii="Traditional Arabic" w:hAnsi="Traditional Arabic" w:cs="Traditional Arabic"/>
          <w:b/>
          <w:bCs/>
          <w:color w:val="008000"/>
          <w:rtl/>
        </w:rPr>
        <w:t xml:space="preserve"> </w:t>
      </w:r>
      <w:r w:rsidR="00BE4E61" w:rsidRPr="00F96B1B">
        <w:rPr>
          <w:rFonts w:ascii="Traditional Arabic" w:hAnsi="Traditional Arabic" w:cs="Traditional Arabic" w:hint="cs"/>
          <w:b/>
          <w:bCs/>
          <w:color w:val="008000"/>
          <w:rtl/>
        </w:rPr>
        <w:t>يَسْتَبِينَ</w:t>
      </w:r>
      <w:r w:rsidR="00BE4E61" w:rsidRPr="00F96B1B">
        <w:rPr>
          <w:rFonts w:ascii="Traditional Arabic" w:hAnsi="Traditional Arabic" w:cs="Traditional Arabic" w:hint="cs"/>
          <w:color w:val="008000"/>
          <w:rtl/>
        </w:rPr>
        <w:t xml:space="preserve"> ... </w:t>
      </w:r>
      <w:r w:rsidR="00BE4E61" w:rsidRPr="00F96B1B">
        <w:rPr>
          <w:rFonts w:ascii="Traditional Arabic" w:hAnsi="Traditional Arabic" w:cs="Traditional Arabic" w:hint="cs"/>
          <w:b/>
          <w:bCs/>
          <w:color w:val="008000"/>
          <w:rtl/>
        </w:rPr>
        <w:t>أَوْ</w:t>
      </w:r>
      <w:r w:rsidR="00BE4E61" w:rsidRPr="002A6846">
        <w:rPr>
          <w:rFonts w:ascii="Traditional Arabic" w:hAnsi="Traditional Arabic" w:cs="Traditional Arabic"/>
          <w:b/>
          <w:bCs/>
          <w:color w:val="008000"/>
          <w:rtl/>
        </w:rPr>
        <w:t xml:space="preserve"> </w:t>
      </w:r>
      <w:r w:rsidR="00BE4E61" w:rsidRPr="002A6846">
        <w:rPr>
          <w:rFonts w:ascii="Traditional Arabic" w:hAnsi="Traditional Arabic" w:cs="Traditional Arabic" w:hint="cs"/>
          <w:b/>
          <w:bCs/>
          <w:color w:val="008000"/>
          <w:rtl/>
        </w:rPr>
        <w:t>تَقُومَ</w:t>
      </w:r>
      <w:r w:rsidR="00BE4E61" w:rsidRPr="002A6846">
        <w:rPr>
          <w:rFonts w:ascii="Traditional Arabic" w:hAnsi="Traditional Arabic" w:cs="Traditional Arabic"/>
          <w:b/>
          <w:bCs/>
          <w:color w:val="008000"/>
          <w:rtl/>
        </w:rPr>
        <w:t xml:space="preserve"> </w:t>
      </w:r>
      <w:r w:rsidR="00BE4E61" w:rsidRPr="002A6846">
        <w:rPr>
          <w:rFonts w:ascii="Traditional Arabic" w:hAnsi="Traditional Arabic" w:cs="Traditional Arabic" w:hint="cs"/>
          <w:b/>
          <w:bCs/>
          <w:color w:val="008000"/>
          <w:rtl/>
        </w:rPr>
        <w:t>بِهِ</w:t>
      </w:r>
      <w:r w:rsidR="00BE4E61" w:rsidRPr="002A6846">
        <w:rPr>
          <w:rFonts w:ascii="Traditional Arabic" w:hAnsi="Traditional Arabic" w:cs="Traditional Arabic"/>
          <w:b/>
          <w:bCs/>
          <w:color w:val="008000"/>
          <w:rtl/>
        </w:rPr>
        <w:t xml:space="preserve"> </w:t>
      </w:r>
      <w:r w:rsidR="00BE4E61" w:rsidRPr="002A6846">
        <w:rPr>
          <w:rFonts w:ascii="Traditional Arabic" w:hAnsi="Traditional Arabic" w:cs="Traditional Arabic" w:hint="cs"/>
          <w:b/>
          <w:bCs/>
          <w:color w:val="008000"/>
          <w:rtl/>
        </w:rPr>
        <w:t>الْبَيِّنَة</w:t>
      </w:r>
      <w:r w:rsidR="00BE4E61" w:rsidRPr="00B83C0C">
        <w:rPr>
          <w:rFonts w:ascii="Traditional Arabic" w:hAnsi="Traditional Arabic" w:cs="Traditional Arabic" w:hint="cs"/>
          <w:rtl/>
        </w:rPr>
        <w:t>»</w:t>
      </w:r>
      <w:r w:rsidR="008100D7" w:rsidRPr="00BE4E61">
        <w:rPr>
          <w:rFonts w:ascii="Traditional Arabic" w:hAnsi="Traditional Arabic" w:cs="Traditional Arabic" w:hint="cs"/>
          <w:rtl/>
        </w:rPr>
        <w:t>،</w:t>
      </w:r>
      <w:r w:rsidR="00BE4E61">
        <w:rPr>
          <w:rStyle w:val="FootnoteReference"/>
          <w:rFonts w:ascii="Traditional Arabic" w:hAnsi="Traditional Arabic" w:cs="Traditional Arabic"/>
          <w:rtl/>
        </w:rPr>
        <w:footnoteReference w:id="1"/>
      </w:r>
      <w:r w:rsidR="008100D7" w:rsidRPr="00BE4E61">
        <w:rPr>
          <w:rFonts w:ascii="Traditional Arabic" w:hAnsi="Traditional Arabic" w:cs="Traditional Arabic" w:hint="cs"/>
          <w:rtl/>
        </w:rPr>
        <w:t xml:space="preserve"> ربطی به بحث ما ندارد.</w:t>
      </w:r>
    </w:p>
    <w:p w:rsidR="00CB7CE4" w:rsidRPr="00BE4E61" w:rsidRDefault="00E00F61" w:rsidP="003725D3">
      <w:pPr>
        <w:jc w:val="lowKashida"/>
        <w:rPr>
          <w:rFonts w:ascii="Traditional Arabic" w:hAnsi="Traditional Arabic" w:cs="Traditional Arabic"/>
          <w:rtl/>
        </w:rPr>
      </w:pPr>
      <w:r w:rsidRPr="00BE4E61">
        <w:rPr>
          <w:rFonts w:ascii="Traditional Arabic" w:hAnsi="Traditional Arabic" w:cs="Traditional Arabic" w:hint="cs"/>
          <w:rtl/>
        </w:rPr>
        <w:t>دلیل دوم اجماع است، در خیلی از مسائل به</w:t>
      </w:r>
      <w:r w:rsidR="00BE4E61" w:rsidRPr="00BE4E61">
        <w:rPr>
          <w:rFonts w:ascii="Traditional Arabic" w:hAnsi="Traditional Arabic" w:cs="Traditional Arabic"/>
          <w:rtl/>
        </w:rPr>
        <w:t xml:space="preserve"> </w:t>
      </w:r>
      <w:r w:rsidRPr="00BE4E61">
        <w:rPr>
          <w:rFonts w:ascii="Traditional Arabic" w:hAnsi="Traditional Arabic" w:cs="Traditional Arabic" w:hint="cs"/>
          <w:rtl/>
        </w:rPr>
        <w:t xml:space="preserve">اجماع تمسک </w:t>
      </w:r>
      <w:r w:rsidR="003C48F7" w:rsidRPr="00BE4E61">
        <w:rPr>
          <w:rFonts w:ascii="Traditional Arabic" w:hAnsi="Traditional Arabic" w:cs="Traditional Arabic" w:hint="cs"/>
          <w:rtl/>
        </w:rPr>
        <w:t>می‌شود</w:t>
      </w:r>
      <w:r w:rsidRPr="00BE4E61">
        <w:rPr>
          <w:rFonts w:ascii="Traditional Arabic" w:hAnsi="Traditional Arabic" w:cs="Traditional Arabic" w:hint="cs"/>
          <w:rtl/>
        </w:rPr>
        <w:t xml:space="preserve">، </w:t>
      </w:r>
      <w:r w:rsidR="003C48F7" w:rsidRPr="00BE4E61">
        <w:rPr>
          <w:rFonts w:ascii="Traditional Arabic" w:hAnsi="Traditional Arabic" w:cs="Traditional Arabic" w:hint="cs"/>
          <w:rtl/>
        </w:rPr>
        <w:t>بحث‌ها</w:t>
      </w:r>
      <w:r w:rsidRPr="00BE4E61">
        <w:rPr>
          <w:rFonts w:ascii="Traditional Arabic" w:hAnsi="Traditional Arabic" w:cs="Traditional Arabic" w:hint="cs"/>
          <w:rtl/>
        </w:rPr>
        <w:t xml:space="preserve"> اجماع را در اینجا مطرح ن</w:t>
      </w:r>
      <w:r w:rsidR="003C48F7" w:rsidRPr="00BE4E61">
        <w:rPr>
          <w:rFonts w:ascii="Traditional Arabic" w:hAnsi="Traditional Arabic" w:cs="Traditional Arabic" w:hint="cs"/>
          <w:rtl/>
        </w:rPr>
        <w:t>می‌کنیم</w:t>
      </w:r>
      <w:r w:rsidRPr="00BE4E61">
        <w:rPr>
          <w:rFonts w:ascii="Traditional Arabic" w:hAnsi="Traditional Arabic" w:cs="Traditional Arabic" w:hint="cs"/>
          <w:rtl/>
        </w:rPr>
        <w:t xml:space="preserve">، در اصول </w:t>
      </w:r>
      <w:r w:rsidR="003C48F7" w:rsidRPr="00BE4E61">
        <w:rPr>
          <w:rFonts w:ascii="Traditional Arabic" w:hAnsi="Traditional Arabic" w:cs="Traditional Arabic" w:hint="cs"/>
          <w:rtl/>
        </w:rPr>
        <w:t>مشاهده‌شده‌اند</w:t>
      </w:r>
      <w:r w:rsidR="00CB7CE4" w:rsidRPr="00BE4E61">
        <w:rPr>
          <w:rFonts w:ascii="Traditional Arabic" w:hAnsi="Traditional Arabic" w:cs="Traditional Arabic" w:hint="cs"/>
          <w:rtl/>
        </w:rPr>
        <w:t>.</w:t>
      </w:r>
    </w:p>
    <w:p w:rsidR="00A31C1B" w:rsidRPr="00BE4E61" w:rsidRDefault="00A31C1B" w:rsidP="003725D3">
      <w:pPr>
        <w:pStyle w:val="Heading1"/>
        <w:jc w:val="lowKashida"/>
        <w:rPr>
          <w:rFonts w:ascii="Traditional Arabic" w:hAnsi="Traditional Arabic" w:cs="Traditional Arabic"/>
          <w:color w:val="FF0000"/>
          <w:rtl/>
        </w:rPr>
      </w:pPr>
      <w:bookmarkStart w:id="26" w:name="_Toc499697809"/>
      <w:r w:rsidRPr="00BE4E61">
        <w:rPr>
          <w:rFonts w:ascii="Traditional Arabic" w:hAnsi="Traditional Arabic" w:cs="Traditional Arabic" w:hint="cs"/>
          <w:color w:val="FF0000"/>
          <w:rtl/>
        </w:rPr>
        <w:t>اعتبار اجماع در کلام بزرگان</w:t>
      </w:r>
      <w:bookmarkEnd w:id="26"/>
    </w:p>
    <w:p w:rsidR="008100D7" w:rsidRPr="00BE4E61" w:rsidRDefault="003C48F7" w:rsidP="003725D3">
      <w:pPr>
        <w:jc w:val="lowKashida"/>
        <w:rPr>
          <w:rFonts w:ascii="Traditional Arabic" w:hAnsi="Traditional Arabic" w:cs="Traditional Arabic"/>
          <w:rtl/>
        </w:rPr>
      </w:pPr>
      <w:r w:rsidRPr="00BE4E61">
        <w:rPr>
          <w:rFonts w:ascii="Traditional Arabic" w:hAnsi="Traditional Arabic" w:cs="Traditional Arabic" w:hint="cs"/>
          <w:rtl/>
        </w:rPr>
        <w:t>نکته‌ای</w:t>
      </w:r>
      <w:r w:rsidR="00CB7CE4" w:rsidRPr="00BE4E61">
        <w:rPr>
          <w:rFonts w:ascii="Traditional Arabic" w:hAnsi="Traditional Arabic" w:cs="Traditional Arabic" w:hint="cs"/>
          <w:rtl/>
        </w:rPr>
        <w:t xml:space="preserve"> که در اینجا، یک توجهی برای آن لازم است، این است که در مقام پاسخ به اجماع، در کلمات مرحوم آقای </w:t>
      </w:r>
      <w:r w:rsidR="00BE4E61">
        <w:rPr>
          <w:rFonts w:ascii="Traditional Arabic" w:hAnsi="Traditional Arabic" w:cs="Traditional Arabic" w:hint="cs"/>
          <w:rtl/>
        </w:rPr>
        <w:t>خویی</w:t>
      </w:r>
      <w:r w:rsidR="00CB7CE4" w:rsidRPr="00BE4E61">
        <w:rPr>
          <w:rFonts w:ascii="Traditional Arabic" w:hAnsi="Traditional Arabic" w:cs="Traditional Arabic" w:hint="cs"/>
          <w:rtl/>
        </w:rPr>
        <w:t xml:space="preserve"> و برخی دیگر از علما، دو جواب داده شده</w:t>
      </w:r>
      <w:r w:rsidR="00E00F61" w:rsidRPr="00BE4E61">
        <w:rPr>
          <w:rFonts w:ascii="Traditional Arabic" w:hAnsi="Traditional Arabic" w:cs="Traditional Arabic" w:hint="cs"/>
          <w:rtl/>
        </w:rPr>
        <w:t xml:space="preserve"> </w:t>
      </w:r>
      <w:r w:rsidR="00CB7CE4" w:rsidRPr="00BE4E61">
        <w:rPr>
          <w:rFonts w:ascii="Traditional Arabic" w:hAnsi="Traditional Arabic" w:cs="Traditional Arabic" w:hint="cs"/>
          <w:rtl/>
        </w:rPr>
        <w:t>است:</w:t>
      </w:r>
    </w:p>
    <w:p w:rsidR="00CB7CE4" w:rsidRPr="00BE4E61" w:rsidRDefault="00CB7CE4" w:rsidP="003725D3">
      <w:pPr>
        <w:jc w:val="lowKashida"/>
        <w:rPr>
          <w:rFonts w:ascii="Traditional Arabic" w:hAnsi="Traditional Arabic" w:cs="Traditional Arabic"/>
          <w:rtl/>
        </w:rPr>
      </w:pPr>
      <w:r w:rsidRPr="00BE4E61">
        <w:rPr>
          <w:rFonts w:ascii="Traditional Arabic" w:hAnsi="Traditional Arabic" w:cs="Traditional Arabic" w:hint="cs"/>
          <w:rtl/>
        </w:rPr>
        <w:lastRenderedPageBreak/>
        <w:t xml:space="preserve">1 – جواب اول این است که اجماع، اعتبار ندارد، </w:t>
      </w:r>
      <w:r w:rsidR="003C48F7" w:rsidRPr="00BE4E61">
        <w:rPr>
          <w:rFonts w:ascii="Traditional Arabic" w:hAnsi="Traditional Arabic" w:cs="Traditional Arabic" w:hint="cs"/>
          <w:rtl/>
        </w:rPr>
        <w:t>این‌یک</w:t>
      </w:r>
      <w:r w:rsidRPr="00BE4E61">
        <w:rPr>
          <w:rFonts w:ascii="Traditional Arabic" w:hAnsi="Traditional Arabic" w:cs="Traditional Arabic" w:hint="cs"/>
          <w:rtl/>
        </w:rPr>
        <w:t xml:space="preserve"> مبحث مبنایی دارد، در اینجا به آن قاطعیت و اطلاق نفی حجیت اجماع که در کلام مرحوم آقای </w:t>
      </w:r>
      <w:r w:rsidR="00BE4E61">
        <w:rPr>
          <w:rFonts w:ascii="Traditional Arabic" w:hAnsi="Traditional Arabic" w:cs="Traditional Arabic" w:hint="cs"/>
          <w:rtl/>
        </w:rPr>
        <w:t>خویی</w:t>
      </w:r>
      <w:r w:rsidRPr="00BE4E61">
        <w:rPr>
          <w:rFonts w:ascii="Traditional Arabic" w:hAnsi="Traditional Arabic" w:cs="Traditional Arabic" w:hint="cs"/>
          <w:rtl/>
        </w:rPr>
        <w:t xml:space="preserve"> است، معتقد نیستیم و نه به اعتبار علی الاطلاق الاجماع، </w:t>
      </w:r>
      <w:r w:rsidR="003C48F7" w:rsidRPr="00BE4E61">
        <w:rPr>
          <w:rFonts w:ascii="Traditional Arabic" w:hAnsi="Traditional Arabic" w:cs="Traditional Arabic" w:hint="cs"/>
          <w:rtl/>
        </w:rPr>
        <w:t>فی‌الجمله</w:t>
      </w:r>
      <w:r w:rsidRPr="00BE4E61">
        <w:rPr>
          <w:rFonts w:ascii="Traditional Arabic" w:hAnsi="Traditional Arabic" w:cs="Traditional Arabic" w:hint="cs"/>
          <w:rtl/>
        </w:rPr>
        <w:t xml:space="preserve"> اجماع در بعضی مسائلی که مورد ابتلا باشد، با یک مجموعه </w:t>
      </w:r>
      <w:r w:rsidR="003C48F7" w:rsidRPr="00BE4E61">
        <w:rPr>
          <w:rFonts w:ascii="Traditional Arabic" w:hAnsi="Traditional Arabic" w:cs="Traditional Arabic" w:hint="cs"/>
          <w:rtl/>
        </w:rPr>
        <w:t>ویژگی‌ها</w:t>
      </w:r>
      <w:r w:rsidRPr="00BE4E61">
        <w:rPr>
          <w:rFonts w:ascii="Traditional Arabic" w:hAnsi="Traditional Arabic" w:cs="Traditional Arabic" w:hint="cs"/>
          <w:rtl/>
        </w:rPr>
        <w:t xml:space="preserve">، </w:t>
      </w:r>
      <w:r w:rsidR="003C48F7" w:rsidRPr="00BE4E61">
        <w:rPr>
          <w:rFonts w:ascii="Traditional Arabic" w:hAnsi="Traditional Arabic" w:cs="Traditional Arabic" w:hint="cs"/>
          <w:rtl/>
        </w:rPr>
        <w:t>می‌تواند</w:t>
      </w:r>
      <w:r w:rsidRPr="00BE4E61">
        <w:rPr>
          <w:rFonts w:ascii="Traditional Arabic" w:hAnsi="Traditional Arabic" w:cs="Traditional Arabic" w:hint="cs"/>
          <w:rtl/>
        </w:rPr>
        <w:t xml:space="preserve"> کاشف از قول معصوم بشود و به این قاطعیتی که مثل مرحوم آقای </w:t>
      </w:r>
      <w:r w:rsidR="00BE4E61">
        <w:rPr>
          <w:rFonts w:ascii="Traditional Arabic" w:hAnsi="Traditional Arabic" w:cs="Traditional Arabic" w:hint="cs"/>
          <w:rtl/>
        </w:rPr>
        <w:t>خویی</w:t>
      </w:r>
      <w:r w:rsidRPr="00BE4E61">
        <w:rPr>
          <w:rFonts w:ascii="Traditional Arabic" w:hAnsi="Traditional Arabic" w:cs="Traditional Arabic" w:hint="cs"/>
          <w:rtl/>
        </w:rPr>
        <w:t xml:space="preserve"> نقل </w:t>
      </w:r>
      <w:r w:rsidR="003C48F7" w:rsidRPr="00BE4E61">
        <w:rPr>
          <w:rFonts w:ascii="Traditional Arabic" w:hAnsi="Traditional Arabic" w:cs="Traditional Arabic" w:hint="cs"/>
          <w:rtl/>
        </w:rPr>
        <w:t>می‌کنند</w:t>
      </w:r>
      <w:r w:rsidRPr="00BE4E61">
        <w:rPr>
          <w:rFonts w:ascii="Traditional Arabic" w:hAnsi="Traditional Arabic" w:cs="Traditional Arabic" w:hint="cs"/>
          <w:rtl/>
        </w:rPr>
        <w:t>، ن</w:t>
      </w:r>
      <w:r w:rsidR="003C48F7" w:rsidRPr="00BE4E61">
        <w:rPr>
          <w:rFonts w:ascii="Traditional Arabic" w:hAnsi="Traditional Arabic" w:cs="Traditional Arabic" w:hint="cs"/>
          <w:rtl/>
        </w:rPr>
        <w:t>می‌شود</w:t>
      </w:r>
      <w:r w:rsidRPr="00BE4E61">
        <w:rPr>
          <w:rFonts w:ascii="Traditional Arabic" w:hAnsi="Traditional Arabic" w:cs="Traditional Arabic" w:hint="cs"/>
          <w:rtl/>
        </w:rPr>
        <w:t xml:space="preserve"> گفت</w:t>
      </w:r>
      <w:r w:rsidR="00E21BF3" w:rsidRPr="00BE4E61">
        <w:rPr>
          <w:rFonts w:ascii="Traditional Arabic" w:hAnsi="Traditional Arabic" w:cs="Traditional Arabic" w:hint="cs"/>
          <w:rtl/>
        </w:rPr>
        <w:t xml:space="preserve">، </w:t>
      </w:r>
      <w:r w:rsidR="003C48F7" w:rsidRPr="00BE4E61">
        <w:rPr>
          <w:rFonts w:ascii="Traditional Arabic" w:hAnsi="Traditional Arabic" w:cs="Traditional Arabic" w:hint="cs"/>
          <w:rtl/>
        </w:rPr>
        <w:t>همان‌طور</w:t>
      </w:r>
      <w:r w:rsidR="00E21BF3" w:rsidRPr="00BE4E61">
        <w:rPr>
          <w:rFonts w:ascii="Traditional Arabic" w:hAnsi="Traditional Arabic" w:cs="Traditional Arabic" w:hint="cs"/>
          <w:rtl/>
        </w:rPr>
        <w:t xml:space="preserve"> به آن شکل دیگر هم که اجماع را مهم بشماریم و در </w:t>
      </w:r>
      <w:r w:rsidR="003C48F7" w:rsidRPr="00BE4E61">
        <w:rPr>
          <w:rFonts w:ascii="Traditional Arabic" w:hAnsi="Traditional Arabic" w:cs="Traditional Arabic" w:hint="cs"/>
          <w:rtl/>
        </w:rPr>
        <w:t>همه‌جا</w:t>
      </w:r>
      <w:r w:rsidR="00E21BF3" w:rsidRPr="00BE4E61">
        <w:rPr>
          <w:rFonts w:ascii="Traditional Arabic" w:hAnsi="Traditional Arabic" w:cs="Traditional Arabic" w:hint="cs"/>
          <w:rtl/>
        </w:rPr>
        <w:t xml:space="preserve"> معتبر بدانیم، خیلی وجهی ندارد، با بعضی از قیود و در بعضی از شرایط، اجماع </w:t>
      </w:r>
      <w:r w:rsidR="003C48F7" w:rsidRPr="00BE4E61">
        <w:rPr>
          <w:rFonts w:ascii="Traditional Arabic" w:hAnsi="Traditional Arabic" w:cs="Traditional Arabic" w:hint="cs"/>
          <w:rtl/>
        </w:rPr>
        <w:t>می‌تواند</w:t>
      </w:r>
      <w:r w:rsidR="00E21BF3" w:rsidRPr="00BE4E61">
        <w:rPr>
          <w:rFonts w:ascii="Traditional Arabic" w:hAnsi="Traditional Arabic" w:cs="Traditional Arabic" w:hint="cs"/>
          <w:rtl/>
        </w:rPr>
        <w:t xml:space="preserve"> معتبر باشد، اما غالباً </w:t>
      </w:r>
      <w:r w:rsidR="003C48F7" w:rsidRPr="00BE4E61">
        <w:rPr>
          <w:rFonts w:ascii="Traditional Arabic" w:hAnsi="Traditional Arabic" w:cs="Traditional Arabic" w:hint="cs"/>
          <w:rtl/>
        </w:rPr>
        <w:t>این‌طور</w:t>
      </w:r>
      <w:r w:rsidR="00E21BF3" w:rsidRPr="00BE4E61">
        <w:rPr>
          <w:rFonts w:ascii="Traditional Arabic" w:hAnsi="Traditional Arabic" w:cs="Traditional Arabic" w:hint="cs"/>
          <w:rtl/>
        </w:rPr>
        <w:t xml:space="preserve"> نیست.</w:t>
      </w:r>
    </w:p>
    <w:p w:rsidR="00391C05" w:rsidRPr="00BE4E61" w:rsidRDefault="00391C05" w:rsidP="003725D3">
      <w:pPr>
        <w:jc w:val="lowKashida"/>
        <w:rPr>
          <w:rFonts w:ascii="Traditional Arabic" w:hAnsi="Traditional Arabic" w:cs="Traditional Arabic"/>
          <w:rtl/>
        </w:rPr>
      </w:pPr>
      <w:r w:rsidRPr="00BE4E61">
        <w:rPr>
          <w:rFonts w:ascii="Traditional Arabic" w:hAnsi="Traditional Arabic" w:cs="Traditional Arabic" w:hint="cs"/>
          <w:rtl/>
        </w:rPr>
        <w:t xml:space="preserve">پاسخ دومی که </w:t>
      </w:r>
      <w:r w:rsidR="003C48F7" w:rsidRPr="00BE4E61">
        <w:rPr>
          <w:rFonts w:ascii="Traditional Arabic" w:hAnsi="Traditional Arabic" w:cs="Traditional Arabic" w:hint="cs"/>
          <w:rtl/>
        </w:rPr>
        <w:t>داده‌شده</w:t>
      </w:r>
      <w:r w:rsidRPr="00BE4E61">
        <w:rPr>
          <w:rFonts w:ascii="Traditional Arabic" w:hAnsi="Traditional Arabic" w:cs="Traditional Arabic" w:hint="cs"/>
          <w:rtl/>
        </w:rPr>
        <w:t xml:space="preserve"> و خیلی از جاها مواجه با این پاسخ از اجماع هستیم، اجماع؛ مدرکی است، یا محتمل المدرکیه است و اجماع محتمل </w:t>
      </w:r>
      <w:r w:rsidR="005679E0" w:rsidRPr="00BE4E61">
        <w:rPr>
          <w:rFonts w:ascii="Traditional Arabic" w:hAnsi="Traditional Arabic" w:cs="Traditional Arabic" w:hint="cs"/>
          <w:rtl/>
        </w:rPr>
        <w:t xml:space="preserve">المدرکیه، یا مدرکی اعتبار ندارد، مرحوم آقای </w:t>
      </w:r>
      <w:r w:rsidR="00BE4E61">
        <w:rPr>
          <w:rFonts w:ascii="Traditional Arabic" w:hAnsi="Traditional Arabic" w:cs="Traditional Arabic" w:hint="cs"/>
          <w:rtl/>
        </w:rPr>
        <w:t>خویی</w:t>
      </w:r>
      <w:r w:rsidR="005679E0" w:rsidRPr="00BE4E61">
        <w:rPr>
          <w:rFonts w:ascii="Traditional Arabic" w:hAnsi="Traditional Arabic" w:cs="Traditional Arabic" w:hint="cs"/>
          <w:rtl/>
        </w:rPr>
        <w:t xml:space="preserve"> قائل به این پاسخ هستند</w:t>
      </w:r>
      <w:r w:rsidR="00927014" w:rsidRPr="00BE4E61">
        <w:rPr>
          <w:rFonts w:ascii="Traditional Arabic" w:hAnsi="Traditional Arabic" w:cs="Traditional Arabic" w:hint="cs"/>
          <w:rtl/>
        </w:rPr>
        <w:t xml:space="preserve">، غالباً در </w:t>
      </w:r>
      <w:r w:rsidR="003C48F7" w:rsidRPr="00BE4E61">
        <w:rPr>
          <w:rFonts w:ascii="Traditional Arabic" w:hAnsi="Traditional Arabic" w:cs="Traditional Arabic" w:hint="cs"/>
          <w:rtl/>
        </w:rPr>
        <w:t>دوره‌های</w:t>
      </w:r>
      <w:r w:rsidR="00927014" w:rsidRPr="00BE4E61">
        <w:rPr>
          <w:rFonts w:ascii="Traditional Arabic" w:hAnsi="Traditional Arabic" w:cs="Traditional Arabic" w:hint="cs"/>
          <w:rtl/>
        </w:rPr>
        <w:t xml:space="preserve"> متأخر، یکی از اشکالاتی که به بخش زیادی از اجماعات منقول وارد </w:t>
      </w:r>
      <w:r w:rsidR="003C48F7" w:rsidRPr="00BE4E61">
        <w:rPr>
          <w:rFonts w:ascii="Traditional Arabic" w:hAnsi="Traditional Arabic" w:cs="Traditional Arabic" w:hint="cs"/>
          <w:rtl/>
        </w:rPr>
        <w:t>می‌شود</w:t>
      </w:r>
      <w:r w:rsidR="00927014" w:rsidRPr="00BE4E61">
        <w:rPr>
          <w:rFonts w:ascii="Traditional Arabic" w:hAnsi="Traditional Arabic" w:cs="Traditional Arabic" w:hint="cs"/>
          <w:rtl/>
        </w:rPr>
        <w:t xml:space="preserve">، این است که گفته </w:t>
      </w:r>
      <w:r w:rsidR="003C48F7" w:rsidRPr="00BE4E61">
        <w:rPr>
          <w:rFonts w:ascii="Traditional Arabic" w:hAnsi="Traditional Arabic" w:cs="Traditional Arabic" w:hint="cs"/>
          <w:rtl/>
        </w:rPr>
        <w:t>می‌شود</w:t>
      </w:r>
      <w:r w:rsidR="00927014" w:rsidRPr="00BE4E61">
        <w:rPr>
          <w:rFonts w:ascii="Traditional Arabic" w:hAnsi="Traditional Arabic" w:cs="Traditional Arabic" w:hint="cs"/>
          <w:rtl/>
        </w:rPr>
        <w:t xml:space="preserve">؛ این اجماع، مستند به این دلیل است، یا احتمال استنادش به این دلیل داده </w:t>
      </w:r>
      <w:r w:rsidR="003C48F7" w:rsidRPr="00BE4E61">
        <w:rPr>
          <w:rFonts w:ascii="Traditional Arabic" w:hAnsi="Traditional Arabic" w:cs="Traditional Arabic" w:hint="cs"/>
          <w:rtl/>
        </w:rPr>
        <w:t>می‌شود</w:t>
      </w:r>
      <w:r w:rsidR="00965F0E" w:rsidRPr="00BE4E61">
        <w:rPr>
          <w:rFonts w:ascii="Traditional Arabic" w:hAnsi="Traditional Arabic" w:cs="Traditional Arabic" w:hint="cs"/>
          <w:rtl/>
        </w:rPr>
        <w:t xml:space="preserve">، </w:t>
      </w:r>
      <w:r w:rsidR="003C48F7" w:rsidRPr="00BE4E61">
        <w:rPr>
          <w:rFonts w:ascii="Traditional Arabic" w:hAnsi="Traditional Arabic" w:cs="Traditional Arabic" w:hint="cs"/>
          <w:rtl/>
        </w:rPr>
        <w:t>درنتیجه</w:t>
      </w:r>
      <w:r w:rsidR="00965F0E" w:rsidRPr="00BE4E61">
        <w:rPr>
          <w:rFonts w:ascii="Traditional Arabic" w:hAnsi="Traditional Arabic" w:cs="Traditional Arabic" w:hint="cs"/>
          <w:rtl/>
        </w:rPr>
        <w:t xml:space="preserve"> این </w:t>
      </w:r>
      <w:r w:rsidR="003C48F7" w:rsidRPr="00BE4E61">
        <w:rPr>
          <w:rFonts w:ascii="Traditional Arabic" w:hAnsi="Traditional Arabic" w:cs="Traditional Arabic" w:hint="cs"/>
          <w:rtl/>
        </w:rPr>
        <w:t>اتفاق‌نظر</w:t>
      </w:r>
      <w:r w:rsidR="00965F0E" w:rsidRPr="00BE4E61">
        <w:rPr>
          <w:rFonts w:ascii="Traditional Arabic" w:hAnsi="Traditional Arabic" w:cs="Traditional Arabic" w:hint="cs"/>
          <w:rtl/>
        </w:rPr>
        <w:t>، ن</w:t>
      </w:r>
      <w:r w:rsidR="003C48F7" w:rsidRPr="00BE4E61">
        <w:rPr>
          <w:rFonts w:ascii="Traditional Arabic" w:hAnsi="Traditional Arabic" w:cs="Traditional Arabic" w:hint="cs"/>
          <w:rtl/>
        </w:rPr>
        <w:t>می‌تواند</w:t>
      </w:r>
      <w:r w:rsidR="00965F0E" w:rsidRPr="00BE4E61">
        <w:rPr>
          <w:rFonts w:ascii="Traditional Arabic" w:hAnsi="Traditional Arabic" w:cs="Traditional Arabic" w:hint="cs"/>
          <w:rtl/>
        </w:rPr>
        <w:t xml:space="preserve"> کاشف از قول معصوم باشد، این </w:t>
      </w:r>
      <w:r w:rsidR="003C48F7" w:rsidRPr="00BE4E61">
        <w:rPr>
          <w:rFonts w:ascii="Traditional Arabic" w:hAnsi="Traditional Arabic" w:cs="Traditional Arabic" w:hint="cs"/>
          <w:rtl/>
        </w:rPr>
        <w:t>اتفاق‌نظر</w:t>
      </w:r>
      <w:r w:rsidR="00965F0E" w:rsidRPr="00BE4E61">
        <w:rPr>
          <w:rFonts w:ascii="Traditional Arabic" w:hAnsi="Traditional Arabic" w:cs="Traditional Arabic" w:hint="cs"/>
          <w:rtl/>
        </w:rPr>
        <w:t xml:space="preserve">، مستند به این مدرک است، چون این مدرک را </w:t>
      </w:r>
      <w:r w:rsidR="003C48F7" w:rsidRPr="00BE4E61">
        <w:rPr>
          <w:rFonts w:ascii="Traditional Arabic" w:hAnsi="Traditional Arabic" w:cs="Traditional Arabic" w:hint="cs"/>
          <w:rtl/>
        </w:rPr>
        <w:t>این‌ها</w:t>
      </w:r>
      <w:r w:rsidR="00965F0E" w:rsidRPr="00BE4E61">
        <w:rPr>
          <w:rFonts w:ascii="Traditional Arabic" w:hAnsi="Traditional Arabic" w:cs="Traditional Arabic" w:hint="cs"/>
          <w:rtl/>
        </w:rPr>
        <w:t xml:space="preserve">، </w:t>
      </w:r>
      <w:r w:rsidR="003C48F7" w:rsidRPr="00BE4E61">
        <w:rPr>
          <w:rFonts w:ascii="Traditional Arabic" w:hAnsi="Traditional Arabic" w:cs="Traditional Arabic" w:hint="cs"/>
          <w:rtl/>
        </w:rPr>
        <w:t>این‌طور</w:t>
      </w:r>
      <w:r w:rsidR="00965F0E" w:rsidRPr="00BE4E61">
        <w:rPr>
          <w:rFonts w:ascii="Traditional Arabic" w:hAnsi="Traditional Arabic" w:cs="Traditional Arabic" w:hint="cs"/>
          <w:rtl/>
        </w:rPr>
        <w:t xml:space="preserve"> تفصیل </w:t>
      </w:r>
      <w:r w:rsidR="003C48F7" w:rsidRPr="00BE4E61">
        <w:rPr>
          <w:rFonts w:ascii="Traditional Arabic" w:hAnsi="Traditional Arabic" w:cs="Traditional Arabic" w:hint="cs"/>
          <w:rtl/>
        </w:rPr>
        <w:t>می‌کردند</w:t>
      </w:r>
      <w:r w:rsidR="00BF6350" w:rsidRPr="00BE4E61">
        <w:rPr>
          <w:rFonts w:ascii="Traditional Arabic" w:hAnsi="Traditional Arabic" w:cs="Traditional Arabic" w:hint="cs"/>
          <w:rtl/>
        </w:rPr>
        <w:t>، همه به این نظر گرایش پیدا کردند، این ن</w:t>
      </w:r>
      <w:r w:rsidR="003C48F7" w:rsidRPr="00BE4E61">
        <w:rPr>
          <w:rFonts w:ascii="Traditional Arabic" w:hAnsi="Traditional Arabic" w:cs="Traditional Arabic" w:hint="cs"/>
          <w:rtl/>
        </w:rPr>
        <w:t>می‌تواند</w:t>
      </w:r>
      <w:r w:rsidR="00BF6350" w:rsidRPr="00BE4E61">
        <w:rPr>
          <w:rFonts w:ascii="Traditional Arabic" w:hAnsi="Traditional Arabic" w:cs="Traditional Arabic" w:hint="cs"/>
          <w:rtl/>
        </w:rPr>
        <w:t xml:space="preserve"> کاشف از قول معصوم باشد</w:t>
      </w:r>
      <w:r w:rsidR="004F018F" w:rsidRPr="00BE4E61">
        <w:rPr>
          <w:rFonts w:ascii="Traditional Arabic" w:hAnsi="Traditional Arabic" w:cs="Traditional Arabic" w:hint="cs"/>
          <w:rtl/>
        </w:rPr>
        <w:t xml:space="preserve">، آنجایی که مدرکی در دست ما نیست و اجماع متقدمین و صدر اول، وجود دارد، در این صورت </w:t>
      </w:r>
      <w:r w:rsidR="003C48F7" w:rsidRPr="00BE4E61">
        <w:rPr>
          <w:rFonts w:ascii="Traditional Arabic" w:hAnsi="Traditional Arabic" w:cs="Traditional Arabic" w:hint="cs"/>
          <w:rtl/>
        </w:rPr>
        <w:t>می‌توانیم</w:t>
      </w:r>
      <w:r w:rsidR="004F018F" w:rsidRPr="00BE4E61">
        <w:rPr>
          <w:rFonts w:ascii="Traditional Arabic" w:hAnsi="Traditional Arabic" w:cs="Traditional Arabic" w:hint="cs"/>
          <w:rtl/>
        </w:rPr>
        <w:t xml:space="preserve"> با یک مقدماتی بگوییم، </w:t>
      </w:r>
      <w:r w:rsidR="003C48F7" w:rsidRPr="00BE4E61">
        <w:rPr>
          <w:rFonts w:ascii="Traditional Arabic" w:hAnsi="Traditional Arabic" w:cs="Traditional Arabic" w:hint="cs"/>
          <w:rtl/>
        </w:rPr>
        <w:t>اتفاق‌نظر</w:t>
      </w:r>
      <w:r w:rsidR="004F018F" w:rsidRPr="00BE4E61">
        <w:rPr>
          <w:rFonts w:ascii="Traditional Arabic" w:hAnsi="Traditional Arabic" w:cs="Traditional Arabic" w:hint="cs"/>
          <w:rtl/>
        </w:rPr>
        <w:t xml:space="preserve"> اصحاب، یا فقهای طبقات اول، </w:t>
      </w:r>
      <w:r w:rsidR="003C48F7" w:rsidRPr="00BE4E61">
        <w:rPr>
          <w:rFonts w:ascii="Traditional Arabic" w:hAnsi="Traditional Arabic" w:cs="Traditional Arabic" w:hint="cs"/>
          <w:rtl/>
        </w:rPr>
        <w:t>نشان‌دهنده</w:t>
      </w:r>
      <w:r w:rsidR="004F018F" w:rsidRPr="00BE4E61">
        <w:rPr>
          <w:rFonts w:ascii="Traditional Arabic" w:hAnsi="Traditional Arabic" w:cs="Traditional Arabic" w:hint="cs"/>
          <w:rtl/>
        </w:rPr>
        <w:t xml:space="preserve"> این است که معصوم هم نیز نظرش همان بوده است، اگر خلاف این بود، به نحوی تغییر </w:t>
      </w:r>
      <w:r w:rsidR="003C48F7" w:rsidRPr="00BE4E61">
        <w:rPr>
          <w:rFonts w:ascii="Traditional Arabic" w:hAnsi="Traditional Arabic" w:cs="Traditional Arabic" w:hint="cs"/>
          <w:rtl/>
        </w:rPr>
        <w:t>می‌دادند</w:t>
      </w:r>
      <w:r w:rsidR="005D595B" w:rsidRPr="00BE4E61">
        <w:rPr>
          <w:rFonts w:ascii="Traditional Arabic" w:hAnsi="Traditional Arabic" w:cs="Traditional Arabic" w:hint="cs"/>
          <w:rtl/>
        </w:rPr>
        <w:t xml:space="preserve">، شبیه سیره عقلائیه است، در زمان معصوم و در منظر معصوم، </w:t>
      </w:r>
      <w:r w:rsidR="003C48F7" w:rsidRPr="00BE4E61">
        <w:rPr>
          <w:rFonts w:ascii="Traditional Arabic" w:hAnsi="Traditional Arabic" w:cs="Traditional Arabic" w:hint="cs"/>
          <w:rtl/>
        </w:rPr>
        <w:t>این‌طور</w:t>
      </w:r>
      <w:r w:rsidR="005D595B" w:rsidRPr="00BE4E61">
        <w:rPr>
          <w:rFonts w:ascii="Traditional Arabic" w:hAnsi="Traditional Arabic" w:cs="Traditional Arabic" w:hint="cs"/>
          <w:rtl/>
        </w:rPr>
        <w:t xml:space="preserve"> عمل </w:t>
      </w:r>
      <w:r w:rsidR="003C48F7" w:rsidRPr="00BE4E61">
        <w:rPr>
          <w:rFonts w:ascii="Traditional Arabic" w:hAnsi="Traditional Arabic" w:cs="Traditional Arabic" w:hint="cs"/>
          <w:rtl/>
        </w:rPr>
        <w:t>می‌کردند</w:t>
      </w:r>
      <w:r w:rsidR="005D595B" w:rsidRPr="00BE4E61">
        <w:rPr>
          <w:rFonts w:ascii="Traditional Arabic" w:hAnsi="Traditional Arabic" w:cs="Traditional Arabic" w:hint="cs"/>
          <w:rtl/>
        </w:rPr>
        <w:t xml:space="preserve"> و ردع نشده، معلوم </w:t>
      </w:r>
      <w:r w:rsidR="003C48F7" w:rsidRPr="00BE4E61">
        <w:rPr>
          <w:rFonts w:ascii="Traditional Arabic" w:hAnsi="Traditional Arabic" w:cs="Traditional Arabic" w:hint="cs"/>
          <w:rtl/>
        </w:rPr>
        <w:t>می‌شود</w:t>
      </w:r>
      <w:r w:rsidR="005D595B" w:rsidRPr="00BE4E61">
        <w:rPr>
          <w:rFonts w:ascii="Traditional Arabic" w:hAnsi="Traditional Arabic" w:cs="Traditional Arabic" w:hint="cs"/>
          <w:rtl/>
        </w:rPr>
        <w:t xml:space="preserve"> که قبول داشتند.</w:t>
      </w:r>
    </w:p>
    <w:p w:rsidR="005D595B" w:rsidRPr="00BE4E61" w:rsidRDefault="005D595B" w:rsidP="003725D3">
      <w:pPr>
        <w:jc w:val="lowKashida"/>
        <w:rPr>
          <w:rFonts w:ascii="Traditional Arabic" w:hAnsi="Traditional Arabic" w:cs="Traditional Arabic"/>
          <w:rtl/>
        </w:rPr>
      </w:pPr>
      <w:r w:rsidRPr="00BE4E61">
        <w:rPr>
          <w:rFonts w:ascii="Traditional Arabic" w:hAnsi="Traditional Arabic" w:cs="Traditional Arabic" w:hint="cs"/>
          <w:rtl/>
        </w:rPr>
        <w:t xml:space="preserve">اجماع بر این فرض که اعتبار داشته باشد، در جایی است که بگوییم در آن عصر وجود داشته و خلافی از آن، از معصوم نقل نشده است، نظر خلافی نبوده، معلوم بوده که مورد </w:t>
      </w:r>
      <w:r w:rsidR="00BD7E71" w:rsidRPr="00BE4E61">
        <w:rPr>
          <w:rFonts w:ascii="Traditional Arabic" w:hAnsi="Traditional Arabic" w:cs="Traditional Arabic" w:hint="cs"/>
          <w:rtl/>
        </w:rPr>
        <w:t>تائید</w:t>
      </w:r>
      <w:r w:rsidRPr="00BE4E61">
        <w:rPr>
          <w:rFonts w:ascii="Traditional Arabic" w:hAnsi="Traditional Arabic" w:cs="Traditional Arabic" w:hint="cs"/>
          <w:rtl/>
        </w:rPr>
        <w:t xml:space="preserve"> بوده است، در این صورت اجماع کاشف است.</w:t>
      </w:r>
    </w:p>
    <w:p w:rsidR="005D595B" w:rsidRPr="00BE4E61" w:rsidRDefault="005D595B" w:rsidP="003725D3">
      <w:pPr>
        <w:jc w:val="lowKashida"/>
        <w:rPr>
          <w:rFonts w:ascii="Traditional Arabic" w:hAnsi="Traditional Arabic" w:cs="Traditional Arabic"/>
          <w:rtl/>
        </w:rPr>
      </w:pPr>
      <w:r w:rsidRPr="00BE4E61">
        <w:rPr>
          <w:rFonts w:ascii="Traditional Arabic" w:hAnsi="Traditional Arabic" w:cs="Traditional Arabic" w:hint="cs"/>
          <w:rtl/>
        </w:rPr>
        <w:t xml:space="preserve">اما زمانی که اجماع مجمعین و قائلین </w:t>
      </w:r>
      <w:r w:rsidR="00BD7E71" w:rsidRPr="00BE4E61">
        <w:rPr>
          <w:rFonts w:ascii="Traditional Arabic" w:hAnsi="Traditional Arabic" w:cs="Traditional Arabic" w:hint="cs"/>
          <w:rtl/>
        </w:rPr>
        <w:t>به‌اتفاق</w:t>
      </w:r>
      <w:r w:rsidRPr="00BE4E61">
        <w:rPr>
          <w:rFonts w:ascii="Traditional Arabic" w:hAnsi="Traditional Arabic" w:cs="Traditional Arabic" w:hint="cs"/>
          <w:rtl/>
        </w:rPr>
        <w:t xml:space="preserve"> نسبت به یک مسئله، بیان </w:t>
      </w:r>
      <w:r w:rsidR="003C48F7" w:rsidRPr="00BE4E61">
        <w:rPr>
          <w:rFonts w:ascii="Traditional Arabic" w:hAnsi="Traditional Arabic" w:cs="Traditional Arabic" w:hint="cs"/>
          <w:rtl/>
        </w:rPr>
        <w:t>می‌کنند</w:t>
      </w:r>
      <w:r w:rsidRPr="00BE4E61">
        <w:rPr>
          <w:rFonts w:ascii="Traditional Arabic" w:hAnsi="Traditional Arabic" w:cs="Traditional Arabic" w:hint="cs"/>
          <w:rtl/>
        </w:rPr>
        <w:t xml:space="preserve"> که دلیل ما خبر مسعده است</w:t>
      </w:r>
      <w:r w:rsidR="007623A4" w:rsidRPr="00BE4E61">
        <w:rPr>
          <w:rFonts w:ascii="Traditional Arabic" w:hAnsi="Traditional Arabic" w:cs="Traditional Arabic" w:hint="cs"/>
          <w:rtl/>
        </w:rPr>
        <w:t>، یا دلیل عقل، یا نقل است</w:t>
      </w:r>
      <w:r w:rsidR="00A86383" w:rsidRPr="00BE4E61">
        <w:rPr>
          <w:rFonts w:ascii="Traditional Arabic" w:hAnsi="Traditional Arabic" w:cs="Traditional Arabic" w:hint="cs"/>
          <w:rtl/>
        </w:rPr>
        <w:t xml:space="preserve">، از اول مشخص است که این </w:t>
      </w:r>
      <w:r w:rsidR="00BD7E71" w:rsidRPr="00BE4E61">
        <w:rPr>
          <w:rFonts w:ascii="Traditional Arabic" w:hAnsi="Traditional Arabic" w:cs="Traditional Arabic" w:hint="cs"/>
          <w:rtl/>
        </w:rPr>
        <w:t>اتفاق‌نظرشان</w:t>
      </w:r>
      <w:r w:rsidR="00A86383" w:rsidRPr="00BE4E61">
        <w:rPr>
          <w:rFonts w:ascii="Traditional Arabic" w:hAnsi="Traditional Arabic" w:cs="Traditional Arabic" w:hint="cs"/>
          <w:rtl/>
        </w:rPr>
        <w:t>، وصل به این دلیل است</w:t>
      </w:r>
      <w:r w:rsidR="0088050B" w:rsidRPr="00BE4E61">
        <w:rPr>
          <w:rFonts w:ascii="Traditional Arabic" w:hAnsi="Traditional Arabic" w:cs="Traditional Arabic" w:hint="cs"/>
          <w:rtl/>
        </w:rPr>
        <w:t>.</w:t>
      </w:r>
    </w:p>
    <w:p w:rsidR="0088050B" w:rsidRPr="00BE4E61" w:rsidRDefault="0088050B" w:rsidP="003725D3">
      <w:pPr>
        <w:jc w:val="lowKashida"/>
        <w:rPr>
          <w:rFonts w:ascii="Traditional Arabic" w:hAnsi="Traditional Arabic" w:cs="Traditional Arabic"/>
          <w:rtl/>
        </w:rPr>
      </w:pPr>
      <w:r w:rsidRPr="00BE4E61">
        <w:rPr>
          <w:rFonts w:ascii="Traditional Arabic" w:hAnsi="Traditional Arabic" w:cs="Traditional Arabic" w:hint="cs"/>
          <w:rtl/>
        </w:rPr>
        <w:t xml:space="preserve">اگر کسی این دلیل را کاوش و دقت کرد و به این نتیجه رسید که اشتباهی از دلیل برداشت </w:t>
      </w:r>
      <w:r w:rsidR="00BD7E71" w:rsidRPr="00BE4E61">
        <w:rPr>
          <w:rFonts w:ascii="Traditional Arabic" w:hAnsi="Traditional Arabic" w:cs="Traditional Arabic" w:hint="cs"/>
          <w:rtl/>
        </w:rPr>
        <w:t>می‌شده</w:t>
      </w:r>
      <w:r w:rsidRPr="00BE4E61">
        <w:rPr>
          <w:rFonts w:ascii="Traditional Arabic" w:hAnsi="Traditional Arabic" w:cs="Traditional Arabic" w:hint="cs"/>
          <w:rtl/>
        </w:rPr>
        <w:t xml:space="preserve"> است، در این صورت اعتباری ندارد.</w:t>
      </w:r>
    </w:p>
    <w:p w:rsidR="0088050B" w:rsidRPr="00BE4E61" w:rsidRDefault="00D877FE" w:rsidP="003725D3">
      <w:pPr>
        <w:jc w:val="lowKashida"/>
        <w:rPr>
          <w:rFonts w:ascii="Traditional Arabic" w:hAnsi="Traditional Arabic" w:cs="Traditional Arabic"/>
          <w:rtl/>
        </w:rPr>
      </w:pPr>
      <w:r w:rsidRPr="00BE4E61">
        <w:rPr>
          <w:rFonts w:ascii="Traditional Arabic" w:hAnsi="Traditional Arabic" w:cs="Traditional Arabic" w:hint="cs"/>
          <w:rtl/>
        </w:rPr>
        <w:t>دلیل دوم؛ اجماع بر اینکه بیّنه لازم است، یعنی حجیت انحصاری، بیّنه حتماً برای اثبات اجتهاد و اعلمیت باید باشد، این اجماع دو اشکال دارد، یک اشکال کبروی است که اصل اجماع حجیّت ندارد</w:t>
      </w:r>
      <w:r w:rsidR="008B28F9" w:rsidRPr="00BE4E61">
        <w:rPr>
          <w:rFonts w:ascii="Traditional Arabic" w:hAnsi="Traditional Arabic" w:cs="Traditional Arabic" w:hint="cs"/>
          <w:rtl/>
        </w:rPr>
        <w:t xml:space="preserve">، اشکال ثانوی این است که </w:t>
      </w:r>
      <w:r w:rsidR="00BD7E71" w:rsidRPr="00BE4E61">
        <w:rPr>
          <w:rFonts w:ascii="Traditional Arabic" w:hAnsi="Traditional Arabic" w:cs="Traditional Arabic" w:hint="cs"/>
          <w:rtl/>
        </w:rPr>
        <w:t>برفرض</w:t>
      </w:r>
      <w:r w:rsidR="008B28F9" w:rsidRPr="00BE4E61">
        <w:rPr>
          <w:rFonts w:ascii="Traditional Arabic" w:hAnsi="Traditional Arabic" w:cs="Traditional Arabic" w:hint="cs"/>
          <w:rtl/>
        </w:rPr>
        <w:t xml:space="preserve"> حجیت اجماع، اجماع غیر مدرکی حجت است، اجماع مدرکی</w:t>
      </w:r>
      <w:r w:rsidR="005838D3" w:rsidRPr="00BE4E61">
        <w:rPr>
          <w:rFonts w:ascii="Traditional Arabic" w:hAnsi="Traditional Arabic" w:cs="Traditional Arabic" w:hint="cs"/>
          <w:rtl/>
        </w:rPr>
        <w:t>، یا محتمل المدرکیه</w:t>
      </w:r>
      <w:r w:rsidR="008B28F9" w:rsidRPr="00BE4E61">
        <w:rPr>
          <w:rFonts w:ascii="Traditional Arabic" w:hAnsi="Traditional Arabic" w:cs="Traditional Arabic" w:hint="cs"/>
          <w:rtl/>
        </w:rPr>
        <w:t xml:space="preserve"> حجت نیست.</w:t>
      </w:r>
    </w:p>
    <w:p w:rsidR="005838D3" w:rsidRPr="00BE4E61" w:rsidRDefault="005838D3" w:rsidP="003725D3">
      <w:pPr>
        <w:jc w:val="lowKashida"/>
        <w:rPr>
          <w:rFonts w:ascii="Traditional Arabic" w:hAnsi="Traditional Arabic" w:cs="Traditional Arabic"/>
          <w:rtl/>
        </w:rPr>
      </w:pPr>
      <w:r w:rsidRPr="00BE4E61">
        <w:rPr>
          <w:rFonts w:ascii="Traditional Arabic" w:hAnsi="Traditional Arabic" w:cs="Traditional Arabic" w:hint="cs"/>
          <w:rtl/>
        </w:rPr>
        <w:t>غالب اجماعات، به این دو شکل، خیلی از اجماعات این بیان را دارند که دلیلی برای آن وجود دارد</w:t>
      </w:r>
      <w:r w:rsidR="002A10E8" w:rsidRPr="00BE4E61">
        <w:rPr>
          <w:rFonts w:ascii="Traditional Arabic" w:hAnsi="Traditional Arabic" w:cs="Traditional Arabic" w:hint="cs"/>
          <w:rtl/>
        </w:rPr>
        <w:t>، اینکه در یک مسئله مورد ابتلا، مطرح در صدر اول، اجماع باشد و هیچ مدرکی نباشد، مواردش زیاد نیست، غالباً مستند به مدرک است، وقتی مستند به مدرک باشد، اجماع اعتباری ندارد.</w:t>
      </w:r>
    </w:p>
    <w:p w:rsidR="002A10E8" w:rsidRPr="00BE4E61" w:rsidRDefault="00AD07D2" w:rsidP="003725D3">
      <w:pPr>
        <w:jc w:val="lowKashida"/>
        <w:rPr>
          <w:rFonts w:ascii="Traditional Arabic" w:hAnsi="Traditional Arabic" w:cs="Traditional Arabic"/>
          <w:rtl/>
        </w:rPr>
      </w:pPr>
      <w:r w:rsidRPr="00BE4E61">
        <w:rPr>
          <w:rFonts w:ascii="Traditional Arabic" w:hAnsi="Traditional Arabic" w:cs="Traditional Arabic" w:hint="cs"/>
          <w:rtl/>
        </w:rPr>
        <w:t>اشکال دیگر هم این است که</w:t>
      </w:r>
      <w:r w:rsidR="008F2CE9" w:rsidRPr="00BE4E61">
        <w:rPr>
          <w:rFonts w:ascii="Traditional Arabic" w:hAnsi="Traditional Arabic" w:cs="Traditional Arabic" w:hint="cs"/>
          <w:rtl/>
        </w:rPr>
        <w:t xml:space="preserve"> محط و محل اجماع در اینجا چیست؟ دو احتمال وجود دارد:</w:t>
      </w:r>
    </w:p>
    <w:p w:rsidR="008F2CE9" w:rsidRPr="00BE4E61" w:rsidRDefault="008F2CE9" w:rsidP="003725D3">
      <w:pPr>
        <w:jc w:val="lowKashida"/>
        <w:rPr>
          <w:rFonts w:ascii="Traditional Arabic" w:hAnsi="Traditional Arabic" w:cs="Traditional Arabic"/>
          <w:rtl/>
        </w:rPr>
      </w:pPr>
      <w:r w:rsidRPr="00BE4E61">
        <w:rPr>
          <w:rFonts w:ascii="Traditional Arabic" w:hAnsi="Traditional Arabic" w:cs="Traditional Arabic" w:hint="cs"/>
          <w:rtl/>
        </w:rPr>
        <w:t xml:space="preserve">1 – معقد و محط اجماع، حجیت بیّنه </w:t>
      </w:r>
      <w:r w:rsidR="001C510C" w:rsidRPr="00BE4E61">
        <w:rPr>
          <w:rFonts w:ascii="Traditional Arabic" w:hAnsi="Traditional Arabic" w:cs="Traditional Arabic" w:hint="cs"/>
          <w:rtl/>
        </w:rPr>
        <w:t>در اثبات اجتهاد، یا اعلمیت باشد، اتفاق آراء طبقات اول،</w:t>
      </w:r>
      <w:r w:rsidR="00930597" w:rsidRPr="00BE4E61">
        <w:rPr>
          <w:rFonts w:ascii="Traditional Arabic" w:hAnsi="Traditional Arabic" w:cs="Traditional Arabic" w:hint="cs"/>
          <w:rtl/>
        </w:rPr>
        <w:t xml:space="preserve"> بر</w:t>
      </w:r>
      <w:r w:rsidR="001C510C" w:rsidRPr="00BE4E61">
        <w:rPr>
          <w:rFonts w:ascii="Traditional Arabic" w:hAnsi="Traditional Arabic" w:cs="Traditional Arabic" w:hint="cs"/>
          <w:rtl/>
        </w:rPr>
        <w:t xml:space="preserve"> روی ضرورت قیام بیّنه بر اعلمت و اجتهاد آمده است</w:t>
      </w:r>
      <w:r w:rsidR="00656AFA" w:rsidRPr="00BE4E61">
        <w:rPr>
          <w:rFonts w:ascii="Traditional Arabic" w:hAnsi="Traditional Arabic" w:cs="Traditional Arabic" w:hint="cs"/>
          <w:rtl/>
        </w:rPr>
        <w:t>.</w:t>
      </w:r>
    </w:p>
    <w:p w:rsidR="00656AFA" w:rsidRPr="00BE4E61" w:rsidRDefault="00656AFA" w:rsidP="003725D3">
      <w:pPr>
        <w:jc w:val="lowKashida"/>
        <w:rPr>
          <w:rFonts w:ascii="Traditional Arabic" w:hAnsi="Traditional Arabic" w:cs="Traditional Arabic"/>
          <w:rtl/>
        </w:rPr>
      </w:pPr>
      <w:r w:rsidRPr="00BE4E61">
        <w:rPr>
          <w:rFonts w:ascii="Traditional Arabic" w:hAnsi="Traditional Arabic" w:cs="Traditional Arabic" w:hint="cs"/>
          <w:rtl/>
        </w:rPr>
        <w:lastRenderedPageBreak/>
        <w:t>2 – احتمال دوم این است که گفته شود، اجماع روی حجیّت بیّنه آمده است،</w:t>
      </w:r>
      <w:r w:rsidR="00BD7E71" w:rsidRPr="00BE4E61">
        <w:rPr>
          <w:rFonts w:ascii="Traditional Arabic" w:hAnsi="Traditional Arabic" w:cs="Traditional Arabic" w:hint="cs"/>
          <w:rtl/>
        </w:rPr>
        <w:t xml:space="preserve"> حجیت بیّنه به معنای کلی، ازجمله</w:t>
      </w:r>
      <w:r w:rsidRPr="00BE4E61">
        <w:rPr>
          <w:rFonts w:ascii="Traditional Arabic" w:hAnsi="Traditional Arabic" w:cs="Traditional Arabic" w:hint="cs"/>
          <w:rtl/>
        </w:rPr>
        <w:t xml:space="preserve"> بحث ماست، اجماع روی کلی و قاعده کلیّه حجیت بیّنه است، یکی از مصادیقش، بحث اثبات اجتهاد و اعلمیت است، یکی از این دو ادعا را </w:t>
      </w:r>
      <w:r w:rsidR="003C48F7" w:rsidRPr="00BE4E61">
        <w:rPr>
          <w:rFonts w:ascii="Traditional Arabic" w:hAnsi="Traditional Arabic" w:cs="Traditional Arabic" w:hint="cs"/>
          <w:rtl/>
        </w:rPr>
        <w:t>می‌شود</w:t>
      </w:r>
      <w:r w:rsidRPr="00BE4E61">
        <w:rPr>
          <w:rFonts w:ascii="Traditional Arabic" w:hAnsi="Traditional Arabic" w:cs="Traditional Arabic" w:hint="cs"/>
          <w:rtl/>
        </w:rPr>
        <w:t xml:space="preserve"> در اجماع بیان کرد</w:t>
      </w:r>
      <w:r w:rsidR="0002563A" w:rsidRPr="00BE4E61">
        <w:rPr>
          <w:rFonts w:ascii="Traditional Arabic" w:hAnsi="Traditional Arabic" w:cs="Traditional Arabic" w:hint="cs"/>
          <w:rtl/>
        </w:rPr>
        <w:t xml:space="preserve">، این هم محل اشکال است، برای اینکه اولی را اگر بگویید، یعنی اجماع روی حجیت بیّنه، دون خبر الواحد، در خصوص اثبات اجتهاد و اعلمیت، </w:t>
      </w:r>
      <w:r w:rsidR="00BD7E71" w:rsidRPr="00BE4E61">
        <w:rPr>
          <w:rFonts w:ascii="Traditional Arabic" w:hAnsi="Traditional Arabic" w:cs="Traditional Arabic" w:hint="cs"/>
          <w:rtl/>
        </w:rPr>
        <w:t>ثابت‌شده</w:t>
      </w:r>
      <w:r w:rsidR="0002563A" w:rsidRPr="00BE4E61">
        <w:rPr>
          <w:rFonts w:ascii="Traditional Arabic" w:hAnsi="Traditional Arabic" w:cs="Traditional Arabic" w:hint="cs"/>
          <w:rtl/>
        </w:rPr>
        <w:t xml:space="preserve"> نیست، اجماع روی این بوده که وقتی قصد اثبات اجتهاد و اعلمیت را داشتند، باید بیّنه اقامه </w:t>
      </w:r>
      <w:r w:rsidR="00BD7E71" w:rsidRPr="00BE4E61">
        <w:rPr>
          <w:rFonts w:ascii="Traditional Arabic" w:hAnsi="Traditional Arabic" w:cs="Traditional Arabic" w:hint="cs"/>
          <w:rtl/>
        </w:rPr>
        <w:t>می‌شد</w:t>
      </w:r>
      <w:r w:rsidR="0002563A" w:rsidRPr="00BE4E61">
        <w:rPr>
          <w:rFonts w:ascii="Traditional Arabic" w:hAnsi="Traditional Arabic" w:cs="Traditional Arabic" w:hint="cs"/>
          <w:rtl/>
        </w:rPr>
        <w:t>، بخصوص اینکه اجتهاد به این معنا و اعلمیت به آن شکل وسیع و رایج نبوده، بعدها برجسته شده است.</w:t>
      </w:r>
    </w:p>
    <w:p w:rsidR="006C6017" w:rsidRPr="00BE4E61" w:rsidRDefault="006C6017" w:rsidP="003725D3">
      <w:pPr>
        <w:pStyle w:val="Heading1"/>
        <w:jc w:val="lowKashida"/>
        <w:rPr>
          <w:rFonts w:ascii="Traditional Arabic" w:hAnsi="Traditional Arabic" w:cs="Traditional Arabic"/>
          <w:color w:val="FF0000"/>
          <w:rtl/>
        </w:rPr>
      </w:pPr>
      <w:bookmarkStart w:id="27" w:name="_Toc499697810"/>
      <w:r w:rsidRPr="00BE4E61">
        <w:rPr>
          <w:rFonts w:ascii="Traditional Arabic" w:hAnsi="Traditional Arabic" w:cs="Traditional Arabic" w:hint="cs"/>
          <w:color w:val="FF0000"/>
          <w:rtl/>
        </w:rPr>
        <w:t>اجماع در خصوص حجیّت بیّنه برای اثبات اجتهاد و اعلمیت</w:t>
      </w:r>
      <w:bookmarkEnd w:id="27"/>
    </w:p>
    <w:p w:rsidR="0002563A" w:rsidRPr="00BE4E61" w:rsidRDefault="0002563A" w:rsidP="003725D3">
      <w:pPr>
        <w:jc w:val="lowKashida"/>
        <w:rPr>
          <w:rFonts w:ascii="Traditional Arabic" w:hAnsi="Traditional Arabic" w:cs="Traditional Arabic"/>
          <w:rtl/>
        </w:rPr>
      </w:pPr>
      <w:r w:rsidRPr="00BE4E61">
        <w:rPr>
          <w:rFonts w:ascii="Traditional Arabic" w:hAnsi="Traditional Arabic" w:cs="Traditional Arabic" w:hint="cs"/>
          <w:rtl/>
        </w:rPr>
        <w:t xml:space="preserve">در طبقات اول و از زبان خود امام، اجماع روی حجیت بیّنه در خصوص اثبات اجتهاد و اعلمیت بوده است، محل تردید است که </w:t>
      </w:r>
      <w:r w:rsidR="003C48F7" w:rsidRPr="00BE4E61">
        <w:rPr>
          <w:rFonts w:ascii="Traditional Arabic" w:hAnsi="Traditional Arabic" w:cs="Traditional Arabic" w:hint="cs"/>
          <w:rtl/>
        </w:rPr>
        <w:t>این‌طور</w:t>
      </w:r>
      <w:r w:rsidRPr="00BE4E61">
        <w:rPr>
          <w:rFonts w:ascii="Traditional Arabic" w:hAnsi="Traditional Arabic" w:cs="Traditional Arabic" w:hint="cs"/>
          <w:rtl/>
        </w:rPr>
        <w:t xml:space="preserve"> اجماعی باشد.</w:t>
      </w:r>
    </w:p>
    <w:p w:rsidR="0002563A" w:rsidRPr="00BE4E61" w:rsidRDefault="0002563A" w:rsidP="003725D3">
      <w:pPr>
        <w:jc w:val="lowKashida"/>
        <w:rPr>
          <w:rFonts w:ascii="Traditional Arabic" w:hAnsi="Traditional Arabic" w:cs="Traditional Arabic"/>
          <w:rtl/>
        </w:rPr>
      </w:pPr>
      <w:r w:rsidRPr="00BE4E61">
        <w:rPr>
          <w:rFonts w:ascii="Traditional Arabic" w:hAnsi="Traditional Arabic" w:cs="Traditional Arabic" w:hint="cs"/>
          <w:rtl/>
        </w:rPr>
        <w:t xml:space="preserve">اگر احتمال دوم داده شود و گفته شود اجماع روی حجیت البیّنه که بحث ما را هم در </w:t>
      </w:r>
      <w:r w:rsidR="00BD7E71" w:rsidRPr="00BE4E61">
        <w:rPr>
          <w:rFonts w:ascii="Traditional Arabic" w:hAnsi="Traditional Arabic" w:cs="Traditional Arabic" w:hint="cs"/>
          <w:rtl/>
        </w:rPr>
        <w:t>برمی‌گیرد</w:t>
      </w:r>
      <w:r w:rsidRPr="00BE4E61">
        <w:rPr>
          <w:rFonts w:ascii="Traditional Arabic" w:hAnsi="Traditional Arabic" w:cs="Traditional Arabic" w:hint="cs"/>
          <w:rtl/>
        </w:rPr>
        <w:t>، در این صورت دلیل لبّی است و قدر متیقنش را گرفت، ن</w:t>
      </w:r>
      <w:r w:rsidR="003C48F7" w:rsidRPr="00BE4E61">
        <w:rPr>
          <w:rFonts w:ascii="Traditional Arabic" w:hAnsi="Traditional Arabic" w:cs="Traditional Arabic" w:hint="cs"/>
          <w:rtl/>
        </w:rPr>
        <w:t>می‌شود</w:t>
      </w:r>
      <w:r w:rsidRPr="00BE4E61">
        <w:rPr>
          <w:rFonts w:ascii="Traditional Arabic" w:hAnsi="Traditional Arabic" w:cs="Traditional Arabic" w:hint="cs"/>
          <w:rtl/>
        </w:rPr>
        <w:t xml:space="preserve"> گفت که شامل اینجا </w:t>
      </w:r>
      <w:r w:rsidR="003C48F7" w:rsidRPr="00BE4E61">
        <w:rPr>
          <w:rFonts w:ascii="Traditional Arabic" w:hAnsi="Traditional Arabic" w:cs="Traditional Arabic" w:hint="cs"/>
          <w:rtl/>
        </w:rPr>
        <w:t>می‌شود</w:t>
      </w:r>
      <w:r w:rsidRPr="00BE4E61">
        <w:rPr>
          <w:rFonts w:ascii="Traditional Arabic" w:hAnsi="Traditional Arabic" w:cs="Traditional Arabic" w:hint="cs"/>
          <w:rtl/>
        </w:rPr>
        <w:t xml:space="preserve">، اجماع مثل سیره، دلیل لبّی است و قدر متیقن را باید در آن </w:t>
      </w:r>
      <w:r w:rsidR="00BD7E71" w:rsidRPr="00BE4E61">
        <w:rPr>
          <w:rFonts w:ascii="Traditional Arabic" w:hAnsi="Traditional Arabic" w:cs="Traditional Arabic" w:hint="cs"/>
          <w:rtl/>
        </w:rPr>
        <w:t>اخذ</w:t>
      </w:r>
      <w:r w:rsidRPr="00BE4E61">
        <w:rPr>
          <w:rFonts w:ascii="Traditional Arabic" w:hAnsi="Traditional Arabic" w:cs="Traditional Arabic" w:hint="cs"/>
          <w:rtl/>
        </w:rPr>
        <w:t xml:space="preserve"> کرد، اینجا هم فرض در احتمال دوم این است که اجماع روی حجیت البیّنه آمده است، شمولش نسبت به اجتهاد و اعلمیت، یعنی اطلاق اجماع، در دلیل لبّی </w:t>
      </w:r>
      <w:r w:rsidR="003C48F7" w:rsidRPr="00BE4E61">
        <w:rPr>
          <w:rFonts w:ascii="Traditional Arabic" w:hAnsi="Traditional Arabic" w:cs="Traditional Arabic" w:hint="cs"/>
          <w:rtl/>
        </w:rPr>
        <w:t>این‌طور</w:t>
      </w:r>
      <w:r w:rsidRPr="00BE4E61">
        <w:rPr>
          <w:rFonts w:ascii="Traditional Arabic" w:hAnsi="Traditional Arabic" w:cs="Traditional Arabic" w:hint="cs"/>
          <w:rtl/>
        </w:rPr>
        <w:t xml:space="preserve"> اطلاقی ن</w:t>
      </w:r>
      <w:r w:rsidR="003C48F7" w:rsidRPr="00BE4E61">
        <w:rPr>
          <w:rFonts w:ascii="Traditional Arabic" w:hAnsi="Traditional Arabic" w:cs="Traditional Arabic" w:hint="cs"/>
          <w:rtl/>
        </w:rPr>
        <w:t>می‌شود</w:t>
      </w:r>
      <w:r w:rsidRPr="00BE4E61">
        <w:rPr>
          <w:rFonts w:ascii="Traditional Arabic" w:hAnsi="Traditional Arabic" w:cs="Traditional Arabic" w:hint="cs"/>
          <w:rtl/>
        </w:rPr>
        <w:t xml:space="preserve"> </w:t>
      </w:r>
      <w:r w:rsidR="00BD7E71" w:rsidRPr="00BE4E61">
        <w:rPr>
          <w:rFonts w:ascii="Traditional Arabic" w:hAnsi="Traditional Arabic" w:cs="Traditional Arabic" w:hint="cs"/>
          <w:rtl/>
        </w:rPr>
        <w:t>اخذ</w:t>
      </w:r>
      <w:r w:rsidRPr="00BE4E61">
        <w:rPr>
          <w:rFonts w:ascii="Traditional Arabic" w:hAnsi="Traditional Arabic" w:cs="Traditional Arabic" w:hint="cs"/>
          <w:rtl/>
        </w:rPr>
        <w:t xml:space="preserve"> بشود و تسلیم شد.</w:t>
      </w:r>
    </w:p>
    <w:p w:rsidR="0002563A" w:rsidRPr="00BE4E61" w:rsidRDefault="0002563A" w:rsidP="003725D3">
      <w:pPr>
        <w:jc w:val="lowKashida"/>
        <w:rPr>
          <w:rFonts w:ascii="Traditional Arabic" w:hAnsi="Traditional Arabic" w:cs="Traditional Arabic"/>
          <w:rtl/>
        </w:rPr>
      </w:pPr>
      <w:r w:rsidRPr="00BE4E61">
        <w:rPr>
          <w:rFonts w:ascii="Traditional Arabic" w:hAnsi="Traditional Arabic" w:cs="Traditional Arabic" w:hint="cs"/>
          <w:rtl/>
        </w:rPr>
        <w:t>اشکال سوم این است که اجماع بر</w:t>
      </w:r>
      <w:r w:rsidR="006F3F87" w:rsidRPr="00BE4E61">
        <w:rPr>
          <w:rFonts w:ascii="Traditional Arabic" w:hAnsi="Traditional Arabic" w:cs="Traditional Arabic" w:hint="cs"/>
          <w:rtl/>
        </w:rPr>
        <w:t xml:space="preserve"> حجیت بیّنه روی </w:t>
      </w:r>
      <w:r w:rsidR="003A7C94">
        <w:rPr>
          <w:rFonts w:ascii="Traditional Arabic" w:hAnsi="Traditional Arabic" w:cs="Traditional Arabic" w:hint="cs"/>
          <w:rtl/>
        </w:rPr>
        <w:t xml:space="preserve">چه </w:t>
      </w:r>
      <w:r w:rsidR="006F3F87" w:rsidRPr="00BE4E61">
        <w:rPr>
          <w:rFonts w:ascii="Traditional Arabic" w:hAnsi="Traditional Arabic" w:cs="Traditional Arabic" w:hint="cs"/>
          <w:rtl/>
        </w:rPr>
        <w:t>چی</w:t>
      </w:r>
      <w:r w:rsidR="003A7C94">
        <w:rPr>
          <w:rFonts w:ascii="Traditional Arabic" w:hAnsi="Traditional Arabic" w:cs="Traditional Arabic" w:hint="cs"/>
          <w:rtl/>
        </w:rPr>
        <w:t>زی</w:t>
      </w:r>
      <w:r w:rsidR="006F3F87" w:rsidRPr="00BE4E61">
        <w:rPr>
          <w:rFonts w:ascii="Traditional Arabic" w:hAnsi="Traditional Arabic" w:cs="Traditional Arabic" w:hint="cs"/>
          <w:rtl/>
        </w:rPr>
        <w:t xml:space="preserve"> سوار شده است؟</w:t>
      </w:r>
      <w:r w:rsidRPr="00BE4E61">
        <w:rPr>
          <w:rFonts w:ascii="Traditional Arabic" w:hAnsi="Traditional Arabic" w:cs="Traditional Arabic" w:hint="cs"/>
          <w:rtl/>
        </w:rPr>
        <w:t xml:space="preserve"> احتمال اول این است که روی خصوص اثبات اجتهاد و اعلمیت آمده است، احتمال دوم این است که اجماع مطلق است که روی موضوعات آمده است</w:t>
      </w:r>
      <w:r w:rsidR="006F3F87" w:rsidRPr="00BE4E61">
        <w:rPr>
          <w:rFonts w:ascii="Traditional Arabic" w:hAnsi="Traditional Arabic" w:cs="Traditional Arabic" w:hint="cs"/>
          <w:rtl/>
        </w:rPr>
        <w:t xml:space="preserve"> که شامل بحث ما هم </w:t>
      </w:r>
      <w:r w:rsidR="003C48F7" w:rsidRPr="00BE4E61">
        <w:rPr>
          <w:rFonts w:ascii="Traditional Arabic" w:hAnsi="Traditional Arabic" w:cs="Traditional Arabic" w:hint="cs"/>
          <w:rtl/>
        </w:rPr>
        <w:t>می‌شود</w:t>
      </w:r>
      <w:r w:rsidR="006F3F87" w:rsidRPr="00BE4E61">
        <w:rPr>
          <w:rFonts w:ascii="Traditional Arabic" w:hAnsi="Traditional Arabic" w:cs="Traditional Arabic" w:hint="cs"/>
          <w:rtl/>
        </w:rPr>
        <w:t>.</w:t>
      </w:r>
    </w:p>
    <w:p w:rsidR="006F3F87" w:rsidRPr="00BE4E61" w:rsidRDefault="006F3F87" w:rsidP="003725D3">
      <w:pPr>
        <w:jc w:val="lowKashida"/>
        <w:rPr>
          <w:rFonts w:ascii="Traditional Arabic" w:hAnsi="Traditional Arabic" w:cs="Traditional Arabic"/>
          <w:rtl/>
        </w:rPr>
      </w:pPr>
      <w:r w:rsidRPr="00BE4E61">
        <w:rPr>
          <w:rFonts w:ascii="Traditional Arabic" w:hAnsi="Traditional Arabic" w:cs="Traditional Arabic" w:hint="cs"/>
          <w:rtl/>
        </w:rPr>
        <w:t xml:space="preserve">اگر احتمال اول باشد، محل تردید است، احتمال دوم هم حجیت بیّنه به معنای مطلق اجماع داشته باشد، اطلاقی در آن نیست که مورد ما را هم بگیرد، چون دلیل لبّی است که باید قدر متیقنش را </w:t>
      </w:r>
      <w:r w:rsidR="00BD7E71" w:rsidRPr="00BE4E61">
        <w:rPr>
          <w:rFonts w:ascii="Traditional Arabic" w:hAnsi="Traditional Arabic" w:cs="Traditional Arabic" w:hint="cs"/>
          <w:rtl/>
        </w:rPr>
        <w:t>اخذ</w:t>
      </w:r>
      <w:r w:rsidRPr="00BE4E61">
        <w:rPr>
          <w:rFonts w:ascii="Traditional Arabic" w:hAnsi="Traditional Arabic" w:cs="Traditional Arabic" w:hint="cs"/>
          <w:rtl/>
        </w:rPr>
        <w:t xml:space="preserve"> کرد.</w:t>
      </w:r>
    </w:p>
    <w:p w:rsidR="006C6017" w:rsidRPr="00BE4E61" w:rsidRDefault="006C6017" w:rsidP="003725D3">
      <w:pPr>
        <w:pStyle w:val="Heading1"/>
        <w:jc w:val="lowKashida"/>
        <w:rPr>
          <w:rFonts w:ascii="Traditional Arabic" w:hAnsi="Traditional Arabic" w:cs="Traditional Arabic"/>
          <w:color w:val="FF0000"/>
          <w:rtl/>
        </w:rPr>
      </w:pPr>
      <w:bookmarkStart w:id="28" w:name="_Toc499697811"/>
      <w:r w:rsidRPr="00BE4E61">
        <w:rPr>
          <w:rFonts w:ascii="Traditional Arabic" w:hAnsi="Traditional Arabic" w:cs="Traditional Arabic" w:hint="cs"/>
          <w:color w:val="FF0000"/>
          <w:rtl/>
        </w:rPr>
        <w:t>اشکالات در اجماع</w:t>
      </w:r>
      <w:bookmarkEnd w:id="28"/>
    </w:p>
    <w:p w:rsidR="006F3F87" w:rsidRPr="00BE4E61" w:rsidRDefault="00A802B6" w:rsidP="003725D3">
      <w:pPr>
        <w:jc w:val="lowKashida"/>
        <w:rPr>
          <w:rFonts w:ascii="Traditional Arabic" w:hAnsi="Traditional Arabic" w:cs="Traditional Arabic"/>
          <w:rtl/>
        </w:rPr>
      </w:pPr>
      <w:r w:rsidRPr="00BE4E61">
        <w:rPr>
          <w:rFonts w:ascii="Traditional Arabic" w:hAnsi="Traditional Arabic" w:cs="Traditional Arabic" w:hint="cs"/>
          <w:rtl/>
        </w:rPr>
        <w:t>اشکالات به ترتیب به این صورت شد:</w:t>
      </w:r>
    </w:p>
    <w:p w:rsidR="00A802B6" w:rsidRPr="00BE4E61" w:rsidRDefault="00A802B6" w:rsidP="003725D3">
      <w:pPr>
        <w:jc w:val="lowKashida"/>
        <w:rPr>
          <w:rFonts w:ascii="Traditional Arabic" w:hAnsi="Traditional Arabic" w:cs="Traditional Arabic"/>
          <w:rtl/>
        </w:rPr>
      </w:pPr>
      <w:r w:rsidRPr="00BE4E61">
        <w:rPr>
          <w:rFonts w:ascii="Traditional Arabic" w:hAnsi="Traditional Arabic" w:cs="Traditional Arabic" w:hint="cs"/>
          <w:rtl/>
        </w:rPr>
        <w:t>1 – اشکال اول این است که اصل اجماع، محل کلام است، حجت نیست.</w:t>
      </w:r>
    </w:p>
    <w:p w:rsidR="00A802B6" w:rsidRPr="00BE4E61" w:rsidRDefault="00A802B6" w:rsidP="003725D3">
      <w:pPr>
        <w:jc w:val="lowKashida"/>
        <w:rPr>
          <w:rFonts w:ascii="Traditional Arabic" w:hAnsi="Traditional Arabic" w:cs="Traditional Arabic"/>
          <w:rtl/>
        </w:rPr>
      </w:pPr>
      <w:r w:rsidRPr="00BE4E61">
        <w:rPr>
          <w:rFonts w:ascii="Traditional Arabic" w:hAnsi="Traditional Arabic" w:cs="Traditional Arabic" w:hint="cs"/>
          <w:rtl/>
        </w:rPr>
        <w:t xml:space="preserve">2 – لااقل اینجا اجماع مدرکی است و اجماع مدرکی، غالباً </w:t>
      </w:r>
      <w:r w:rsidR="00BD7E71" w:rsidRPr="00BE4E61">
        <w:rPr>
          <w:rFonts w:ascii="Traditional Arabic" w:hAnsi="Traditional Arabic" w:cs="Traditional Arabic" w:hint="cs"/>
          <w:rtl/>
        </w:rPr>
        <w:t>موردقبول</w:t>
      </w:r>
      <w:r w:rsidRPr="00BE4E61">
        <w:rPr>
          <w:rFonts w:ascii="Traditional Arabic" w:hAnsi="Traditional Arabic" w:cs="Traditional Arabic" w:hint="cs"/>
          <w:rtl/>
        </w:rPr>
        <w:t xml:space="preserve"> نیست.</w:t>
      </w:r>
    </w:p>
    <w:p w:rsidR="00A802B6" w:rsidRPr="00BE4E61" w:rsidRDefault="00A802B6" w:rsidP="003725D3">
      <w:pPr>
        <w:jc w:val="lowKashida"/>
        <w:rPr>
          <w:rFonts w:ascii="Traditional Arabic" w:hAnsi="Traditional Arabic" w:cs="Traditional Arabic"/>
          <w:rtl/>
        </w:rPr>
      </w:pPr>
      <w:r w:rsidRPr="00BE4E61">
        <w:rPr>
          <w:rFonts w:ascii="Traditional Arabic" w:hAnsi="Traditional Arabic" w:cs="Traditional Arabic" w:hint="cs"/>
          <w:rtl/>
        </w:rPr>
        <w:t>3 – اصل وجود اجماع در اینجا، محل تردید است، برای اینکه اگر گفته شود که اجماع روی خاص بحث ما آمده است، ثابت نشده نیست، اگر گفته شود که روی مطلق آمده است، دلیل لبّی است، اطلاق ندارد.</w:t>
      </w:r>
    </w:p>
    <w:p w:rsidR="00A802B6" w:rsidRPr="00BE4E61" w:rsidRDefault="00E4727D" w:rsidP="003725D3">
      <w:pPr>
        <w:jc w:val="lowKashida"/>
        <w:rPr>
          <w:rFonts w:ascii="Traditional Arabic" w:hAnsi="Traditional Arabic" w:cs="Traditional Arabic"/>
          <w:rtl/>
        </w:rPr>
      </w:pPr>
      <w:r w:rsidRPr="00BE4E61">
        <w:rPr>
          <w:rFonts w:ascii="Traditional Arabic" w:hAnsi="Traditional Arabic" w:cs="Traditional Arabic" w:hint="cs"/>
          <w:rtl/>
        </w:rPr>
        <w:t xml:space="preserve">نسبت به اشکال دوم یک </w:t>
      </w:r>
      <w:r w:rsidR="00BD7E71" w:rsidRPr="00BE4E61">
        <w:rPr>
          <w:rFonts w:ascii="Traditional Arabic" w:hAnsi="Traditional Arabic" w:cs="Traditional Arabic" w:hint="cs"/>
          <w:rtl/>
        </w:rPr>
        <w:t>ملاحظه‌ای</w:t>
      </w:r>
      <w:r w:rsidRPr="00BE4E61">
        <w:rPr>
          <w:rFonts w:ascii="Traditional Arabic" w:hAnsi="Traditional Arabic" w:cs="Traditional Arabic" w:hint="cs"/>
          <w:rtl/>
        </w:rPr>
        <w:t xml:space="preserve"> وجود دارد و آن این است که آیا اجماع مدرکی حجت است یا حجت نیست؟ منظور از اجماع مدرکی، اعم از اینکه متقین المدرکیه باشد، مطمئن باشیم که این سخن، مستند به این دلیل است، یا محتمل المدرکیه باشد، احتمال </w:t>
      </w:r>
      <w:r w:rsidR="00BD7E71" w:rsidRPr="00BE4E61">
        <w:rPr>
          <w:rFonts w:ascii="Traditional Arabic" w:hAnsi="Traditional Arabic" w:cs="Traditional Arabic" w:hint="cs"/>
          <w:rtl/>
        </w:rPr>
        <w:t>می‌دهیم</w:t>
      </w:r>
      <w:r w:rsidRPr="00BE4E61">
        <w:rPr>
          <w:rFonts w:ascii="Traditional Arabic" w:hAnsi="Traditional Arabic" w:cs="Traditional Arabic" w:hint="cs"/>
          <w:rtl/>
        </w:rPr>
        <w:t xml:space="preserve"> که این سخن، به این مدرک وابسته است.</w:t>
      </w:r>
    </w:p>
    <w:p w:rsidR="00E4727D" w:rsidRPr="00BE4E61" w:rsidRDefault="00E4727D" w:rsidP="003725D3">
      <w:pPr>
        <w:jc w:val="lowKashida"/>
        <w:rPr>
          <w:rFonts w:ascii="Traditional Arabic" w:hAnsi="Traditional Arabic" w:cs="Traditional Arabic"/>
          <w:rtl/>
        </w:rPr>
      </w:pPr>
      <w:r w:rsidRPr="00BE4E61">
        <w:rPr>
          <w:rFonts w:ascii="Traditional Arabic" w:hAnsi="Traditional Arabic" w:cs="Traditional Arabic" w:hint="cs"/>
          <w:rtl/>
        </w:rPr>
        <w:t xml:space="preserve">اعتبار اجماع مدرکی، محل کلام است، در اینجا سه احتمال طبعاً </w:t>
      </w:r>
      <w:r w:rsidR="003C48F7" w:rsidRPr="00BE4E61">
        <w:rPr>
          <w:rFonts w:ascii="Traditional Arabic" w:hAnsi="Traditional Arabic" w:cs="Traditional Arabic" w:hint="cs"/>
          <w:rtl/>
        </w:rPr>
        <w:t>می‌شود</w:t>
      </w:r>
      <w:r w:rsidRPr="00BE4E61">
        <w:rPr>
          <w:rFonts w:ascii="Traditional Arabic" w:hAnsi="Traditional Arabic" w:cs="Traditional Arabic" w:hint="cs"/>
          <w:rtl/>
        </w:rPr>
        <w:t xml:space="preserve"> مطرح کرد:</w:t>
      </w:r>
    </w:p>
    <w:p w:rsidR="00E4727D" w:rsidRPr="00BE4E61" w:rsidRDefault="00E4727D" w:rsidP="003725D3">
      <w:pPr>
        <w:jc w:val="lowKashida"/>
        <w:rPr>
          <w:rFonts w:ascii="Traditional Arabic" w:hAnsi="Traditional Arabic" w:cs="Traditional Arabic"/>
          <w:rtl/>
        </w:rPr>
      </w:pPr>
      <w:r w:rsidRPr="00BE4E61">
        <w:rPr>
          <w:rFonts w:ascii="Traditional Arabic" w:hAnsi="Traditional Arabic" w:cs="Traditional Arabic" w:hint="cs"/>
          <w:rtl/>
        </w:rPr>
        <w:lastRenderedPageBreak/>
        <w:t xml:space="preserve">1 – احتمال اول این است که اجماع مدرکی حجت نیست، احتمال اول رایج در مباحثات فقهی ما است، تحت تأثیر بزرگانی بوده که قبل از مرحوم آقا </w:t>
      </w:r>
      <w:r w:rsidR="00BE4E61">
        <w:rPr>
          <w:rFonts w:ascii="Traditional Arabic" w:hAnsi="Traditional Arabic" w:cs="Traditional Arabic" w:hint="cs"/>
          <w:rtl/>
        </w:rPr>
        <w:t>خویی</w:t>
      </w:r>
      <w:r w:rsidRPr="00BE4E61">
        <w:rPr>
          <w:rFonts w:ascii="Traditional Arabic" w:hAnsi="Traditional Arabic" w:cs="Traditional Arabic" w:hint="cs"/>
          <w:rtl/>
        </w:rPr>
        <w:t xml:space="preserve"> مطرح </w:t>
      </w:r>
      <w:r w:rsidR="003C48F7" w:rsidRPr="00BE4E61">
        <w:rPr>
          <w:rFonts w:ascii="Traditional Arabic" w:hAnsi="Traditional Arabic" w:cs="Traditional Arabic" w:hint="cs"/>
          <w:rtl/>
        </w:rPr>
        <w:t>می‌کردند</w:t>
      </w:r>
      <w:r w:rsidRPr="00BE4E61">
        <w:rPr>
          <w:rFonts w:ascii="Traditional Arabic" w:hAnsi="Traditional Arabic" w:cs="Traditional Arabic" w:hint="cs"/>
          <w:rtl/>
        </w:rPr>
        <w:t xml:space="preserve">، در کلمات شیخ و نائینی آمده است، آقای </w:t>
      </w:r>
      <w:r w:rsidR="00BE4E61">
        <w:rPr>
          <w:rFonts w:ascii="Traditional Arabic" w:hAnsi="Traditional Arabic" w:cs="Traditional Arabic" w:hint="cs"/>
          <w:rtl/>
        </w:rPr>
        <w:t>خویی</w:t>
      </w:r>
      <w:r w:rsidRPr="00BE4E61">
        <w:rPr>
          <w:rFonts w:ascii="Traditional Arabic" w:hAnsi="Traditional Arabic" w:cs="Traditional Arabic" w:hint="cs"/>
          <w:rtl/>
        </w:rPr>
        <w:t xml:space="preserve"> هم این را خیلی جا </w:t>
      </w:r>
      <w:r w:rsidR="00BD7E71" w:rsidRPr="00BE4E61">
        <w:rPr>
          <w:rFonts w:ascii="Traditional Arabic" w:hAnsi="Traditional Arabic" w:cs="Traditional Arabic" w:hint="cs"/>
          <w:rtl/>
        </w:rPr>
        <w:t>انداخته‌اند</w:t>
      </w:r>
      <w:r w:rsidRPr="00BE4E61">
        <w:rPr>
          <w:rFonts w:ascii="Traditional Arabic" w:hAnsi="Traditional Arabic" w:cs="Traditional Arabic" w:hint="cs"/>
          <w:rtl/>
        </w:rPr>
        <w:t>، اجماع که مدرکی شد، باید دید که مدرکش چیست.</w:t>
      </w:r>
    </w:p>
    <w:p w:rsidR="00E4727D" w:rsidRPr="00BE4E61" w:rsidRDefault="00E4727D" w:rsidP="003725D3">
      <w:pPr>
        <w:jc w:val="lowKashida"/>
        <w:rPr>
          <w:rFonts w:ascii="Traditional Arabic" w:hAnsi="Traditional Arabic" w:cs="Traditional Arabic"/>
          <w:rtl/>
        </w:rPr>
      </w:pPr>
      <w:r w:rsidRPr="00BE4E61">
        <w:rPr>
          <w:rFonts w:ascii="Traditional Arabic" w:hAnsi="Traditional Arabic" w:cs="Traditional Arabic" w:hint="cs"/>
          <w:rtl/>
        </w:rPr>
        <w:t>بنابراین اجماع مدرکی طبق این نظریه اول، حجیت ندارد، حتی آنجایی که محتمل المدرکیه است.</w:t>
      </w:r>
    </w:p>
    <w:p w:rsidR="00E4727D" w:rsidRPr="00BE4E61" w:rsidRDefault="00E4727D" w:rsidP="003725D3">
      <w:pPr>
        <w:jc w:val="lowKashida"/>
        <w:rPr>
          <w:rFonts w:ascii="Traditional Arabic" w:hAnsi="Traditional Arabic" w:cs="Traditional Arabic"/>
          <w:rtl/>
        </w:rPr>
      </w:pPr>
      <w:r w:rsidRPr="00BE4E61">
        <w:rPr>
          <w:rFonts w:ascii="Traditional Arabic" w:hAnsi="Traditional Arabic" w:cs="Traditional Arabic" w:hint="cs"/>
          <w:rtl/>
        </w:rPr>
        <w:t>2 - ممکن است در مقابل این احتمال گفته شود که اجماع مدرکی حجت به طور مطلق است.</w:t>
      </w:r>
    </w:p>
    <w:p w:rsidR="00E4727D" w:rsidRPr="00BE4E61" w:rsidRDefault="00E4727D" w:rsidP="003725D3">
      <w:pPr>
        <w:jc w:val="lowKashida"/>
        <w:rPr>
          <w:rFonts w:ascii="Traditional Arabic" w:hAnsi="Traditional Arabic" w:cs="Traditional Arabic"/>
          <w:rtl/>
        </w:rPr>
      </w:pPr>
      <w:r w:rsidRPr="00BE4E61">
        <w:rPr>
          <w:rFonts w:ascii="Traditional Arabic" w:hAnsi="Traditional Arabic" w:cs="Traditional Arabic" w:hint="cs"/>
          <w:rtl/>
        </w:rPr>
        <w:t>3 – احتمال سوم این است که تفصیلی در اجماع مدرکی داده بشود</w:t>
      </w:r>
      <w:r w:rsidR="00875738" w:rsidRPr="00BE4E61">
        <w:rPr>
          <w:rFonts w:ascii="Traditional Arabic" w:hAnsi="Traditional Arabic" w:cs="Traditional Arabic" w:hint="cs"/>
          <w:rtl/>
        </w:rPr>
        <w:t>.</w:t>
      </w:r>
    </w:p>
    <w:p w:rsidR="00875738" w:rsidRPr="00BE4E61" w:rsidRDefault="00875738" w:rsidP="003725D3">
      <w:pPr>
        <w:jc w:val="lowKashida"/>
        <w:rPr>
          <w:rFonts w:ascii="Traditional Arabic" w:hAnsi="Traditional Arabic" w:cs="Traditional Arabic"/>
          <w:rtl/>
        </w:rPr>
      </w:pPr>
      <w:r w:rsidRPr="00BE4E61">
        <w:rPr>
          <w:rFonts w:ascii="Traditional Arabic" w:hAnsi="Traditional Arabic" w:cs="Traditional Arabic" w:hint="cs"/>
          <w:rtl/>
        </w:rPr>
        <w:t xml:space="preserve">در بزرگان معاصرین، </w:t>
      </w:r>
      <w:r w:rsidR="003C48F7" w:rsidRPr="00BE4E61">
        <w:rPr>
          <w:rFonts w:ascii="Traditional Arabic" w:hAnsi="Traditional Arabic" w:cs="Traditional Arabic" w:hint="cs"/>
          <w:rtl/>
        </w:rPr>
        <w:t>آیت‌الله</w:t>
      </w:r>
      <w:r w:rsidRPr="00BE4E61">
        <w:rPr>
          <w:rFonts w:ascii="Traditional Arabic" w:hAnsi="Traditional Arabic" w:cs="Traditional Arabic" w:hint="cs"/>
          <w:rtl/>
        </w:rPr>
        <w:t xml:space="preserve"> زنجانی، معتقد به این هستند که اجماع مدرکی، به </w:t>
      </w:r>
      <w:r w:rsidR="00BD7E71" w:rsidRPr="00BE4E61">
        <w:rPr>
          <w:rFonts w:ascii="Traditional Arabic" w:hAnsi="Traditional Arabic" w:cs="Traditional Arabic" w:hint="cs"/>
          <w:rtl/>
        </w:rPr>
        <w:t>یک‌شکل</w:t>
      </w:r>
      <w:r w:rsidRPr="00BE4E61">
        <w:rPr>
          <w:rFonts w:ascii="Traditional Arabic" w:hAnsi="Traditional Arabic" w:cs="Traditional Arabic" w:hint="cs"/>
          <w:rtl/>
        </w:rPr>
        <w:t xml:space="preserve"> تفصیلی و با یک قیودی اعتبار دارد، ما هم فکر </w:t>
      </w:r>
      <w:r w:rsidR="003C48F7" w:rsidRPr="00BE4E61">
        <w:rPr>
          <w:rFonts w:ascii="Traditional Arabic" w:hAnsi="Traditional Arabic" w:cs="Traditional Arabic" w:hint="cs"/>
          <w:rtl/>
        </w:rPr>
        <w:t>می‌کنیم</w:t>
      </w:r>
      <w:r w:rsidRPr="00BE4E61">
        <w:rPr>
          <w:rFonts w:ascii="Traditional Arabic" w:hAnsi="Traditional Arabic" w:cs="Traditional Arabic" w:hint="cs"/>
          <w:rtl/>
        </w:rPr>
        <w:t xml:space="preserve"> که </w:t>
      </w:r>
      <w:r w:rsidR="003A7C94">
        <w:rPr>
          <w:rFonts w:ascii="Traditional Arabic" w:hAnsi="Traditional Arabic" w:cs="Traditional Arabic" w:hint="cs"/>
          <w:rtl/>
        </w:rPr>
        <w:t>فی‌الجمله</w:t>
      </w:r>
      <w:r w:rsidRPr="00BE4E61">
        <w:rPr>
          <w:rFonts w:ascii="Traditional Arabic" w:hAnsi="Traditional Arabic" w:cs="Traditional Arabic" w:hint="cs"/>
          <w:rtl/>
        </w:rPr>
        <w:t xml:space="preserve"> گاهی اجماع مدرکی </w:t>
      </w:r>
      <w:r w:rsidR="003C48F7" w:rsidRPr="00BE4E61">
        <w:rPr>
          <w:rFonts w:ascii="Traditional Arabic" w:hAnsi="Traditional Arabic" w:cs="Traditional Arabic" w:hint="cs"/>
          <w:rtl/>
        </w:rPr>
        <w:t>می‌تواند</w:t>
      </w:r>
      <w:r w:rsidRPr="00BE4E61">
        <w:rPr>
          <w:rFonts w:ascii="Traditional Arabic" w:hAnsi="Traditional Arabic" w:cs="Traditional Arabic" w:hint="cs"/>
          <w:rtl/>
        </w:rPr>
        <w:t xml:space="preserve"> اعتبار داشته باشد</w:t>
      </w:r>
      <w:r w:rsidR="004F3F20" w:rsidRPr="00BE4E61">
        <w:rPr>
          <w:rFonts w:ascii="Traditional Arabic" w:hAnsi="Traditional Arabic" w:cs="Traditional Arabic" w:hint="cs"/>
          <w:rtl/>
        </w:rPr>
        <w:t>.</w:t>
      </w:r>
    </w:p>
    <w:p w:rsidR="004F3F20" w:rsidRPr="00BE4E61" w:rsidRDefault="004F3F20" w:rsidP="003725D3">
      <w:pPr>
        <w:jc w:val="lowKashida"/>
        <w:rPr>
          <w:rFonts w:ascii="Traditional Arabic" w:hAnsi="Traditional Arabic" w:cs="Traditional Arabic"/>
          <w:rtl/>
        </w:rPr>
      </w:pPr>
      <w:r w:rsidRPr="00BE4E61">
        <w:rPr>
          <w:rFonts w:ascii="Traditional Arabic" w:hAnsi="Traditional Arabic" w:cs="Traditional Arabic" w:hint="cs"/>
          <w:rtl/>
        </w:rPr>
        <w:t xml:space="preserve">اینکه گفته شود، نظری که مثلاً اصحاب در زمان امام داشتند و نظرشان مستند به آن حدیث و روایتی بوده که از امام </w:t>
      </w:r>
      <w:r w:rsidR="00BD7E71" w:rsidRPr="00BE4E61">
        <w:rPr>
          <w:rFonts w:ascii="Traditional Arabic" w:hAnsi="Traditional Arabic" w:cs="Traditional Arabic" w:hint="cs"/>
          <w:rtl/>
        </w:rPr>
        <w:t>نقل‌شده</w:t>
      </w:r>
      <w:r w:rsidRPr="00BE4E61">
        <w:rPr>
          <w:rFonts w:ascii="Traditional Arabic" w:hAnsi="Traditional Arabic" w:cs="Traditional Arabic" w:hint="cs"/>
          <w:rtl/>
        </w:rPr>
        <w:t xml:space="preserve">، </w:t>
      </w:r>
      <w:r w:rsidR="00BD7E71" w:rsidRPr="00BE4E61">
        <w:rPr>
          <w:rFonts w:ascii="Traditional Arabic" w:hAnsi="Traditional Arabic" w:cs="Traditional Arabic" w:hint="cs"/>
          <w:rtl/>
        </w:rPr>
        <w:t>همین‌که</w:t>
      </w:r>
      <w:r w:rsidRPr="00BE4E61">
        <w:rPr>
          <w:rFonts w:ascii="Traditional Arabic" w:hAnsi="Traditional Arabic" w:cs="Traditional Arabic" w:hint="cs"/>
          <w:rtl/>
        </w:rPr>
        <w:t xml:space="preserve"> فهمیده شد که این نظر اتفاقی </w:t>
      </w:r>
      <w:r w:rsidR="00BD7E71" w:rsidRPr="00BE4E61">
        <w:rPr>
          <w:rFonts w:ascii="Traditional Arabic" w:hAnsi="Traditional Arabic" w:cs="Traditional Arabic" w:hint="cs"/>
          <w:rtl/>
        </w:rPr>
        <w:t>آن‌ها</w:t>
      </w:r>
      <w:r w:rsidRPr="00BE4E61">
        <w:rPr>
          <w:rFonts w:ascii="Traditional Arabic" w:hAnsi="Traditional Arabic" w:cs="Traditional Arabic" w:hint="cs"/>
          <w:rtl/>
        </w:rPr>
        <w:t xml:space="preserve"> مستند به این روایت یا حدیث منقول از امام است</w:t>
      </w:r>
      <w:r w:rsidR="00031914" w:rsidRPr="00BE4E61">
        <w:rPr>
          <w:rFonts w:ascii="Traditional Arabic" w:hAnsi="Traditional Arabic" w:cs="Traditional Arabic" w:hint="cs"/>
          <w:rtl/>
        </w:rPr>
        <w:t xml:space="preserve">، این اجماع ساقط </w:t>
      </w:r>
      <w:r w:rsidR="003C48F7" w:rsidRPr="00BE4E61">
        <w:rPr>
          <w:rFonts w:ascii="Traditional Arabic" w:hAnsi="Traditional Arabic" w:cs="Traditional Arabic" w:hint="cs"/>
          <w:rtl/>
        </w:rPr>
        <w:t>می‌شود</w:t>
      </w:r>
      <w:r w:rsidR="00031914" w:rsidRPr="00BE4E61">
        <w:rPr>
          <w:rFonts w:ascii="Traditional Arabic" w:hAnsi="Traditional Arabic" w:cs="Traditional Arabic" w:hint="cs"/>
          <w:rtl/>
        </w:rPr>
        <w:t>، به طور مطلق ساقط شدن اجماع را ن</w:t>
      </w:r>
      <w:r w:rsidR="003C48F7" w:rsidRPr="00BE4E61">
        <w:rPr>
          <w:rFonts w:ascii="Traditional Arabic" w:hAnsi="Traditional Arabic" w:cs="Traditional Arabic" w:hint="cs"/>
          <w:rtl/>
        </w:rPr>
        <w:t>می‌شود</w:t>
      </w:r>
      <w:r w:rsidR="00031914" w:rsidRPr="00BE4E61">
        <w:rPr>
          <w:rFonts w:ascii="Traditional Arabic" w:hAnsi="Traditional Arabic" w:cs="Traditional Arabic" w:hint="cs"/>
          <w:rtl/>
        </w:rPr>
        <w:t xml:space="preserve"> گفت، برای اینکه گاهی این </w:t>
      </w:r>
      <w:r w:rsidR="00BD7E71" w:rsidRPr="00BE4E61">
        <w:rPr>
          <w:rFonts w:ascii="Traditional Arabic" w:hAnsi="Traditional Arabic" w:cs="Traditional Arabic" w:hint="cs"/>
          <w:rtl/>
        </w:rPr>
        <w:t>اتفاق‌نظری</w:t>
      </w:r>
      <w:r w:rsidR="00031914" w:rsidRPr="00BE4E61">
        <w:rPr>
          <w:rFonts w:ascii="Traditional Arabic" w:hAnsi="Traditional Arabic" w:cs="Traditional Arabic" w:hint="cs"/>
          <w:rtl/>
        </w:rPr>
        <w:t xml:space="preserve"> که در آن عصر بوده، اگر دلیل استنادش فهمیده بشود، گاهی این </w:t>
      </w:r>
      <w:r w:rsidR="00BD7E71" w:rsidRPr="00BE4E61">
        <w:rPr>
          <w:rFonts w:ascii="Traditional Arabic" w:hAnsi="Traditional Arabic" w:cs="Traditional Arabic" w:hint="cs"/>
          <w:rtl/>
        </w:rPr>
        <w:t>اتفاق‌نظر</w:t>
      </w:r>
      <w:r w:rsidR="00031914" w:rsidRPr="00BE4E61">
        <w:rPr>
          <w:rFonts w:ascii="Traditional Arabic" w:hAnsi="Traditional Arabic" w:cs="Traditional Arabic" w:hint="cs"/>
          <w:rtl/>
        </w:rPr>
        <w:t xml:space="preserve"> </w:t>
      </w:r>
      <w:r w:rsidR="00BD7E71" w:rsidRPr="00BE4E61">
        <w:rPr>
          <w:rFonts w:ascii="Traditional Arabic" w:hAnsi="Traditional Arabic" w:cs="Traditional Arabic" w:hint="cs"/>
          <w:rtl/>
        </w:rPr>
        <w:t>نشان‌دهنده</w:t>
      </w:r>
      <w:r w:rsidR="00031914" w:rsidRPr="00BE4E61">
        <w:rPr>
          <w:rFonts w:ascii="Traditional Arabic" w:hAnsi="Traditional Arabic" w:cs="Traditional Arabic" w:hint="cs"/>
          <w:rtl/>
        </w:rPr>
        <w:t xml:space="preserve"> این است که آن دلالت آن دلیل، </w:t>
      </w:r>
      <w:r w:rsidR="00BD7E71" w:rsidRPr="00BE4E61">
        <w:rPr>
          <w:rFonts w:ascii="Traditional Arabic" w:hAnsi="Traditional Arabic" w:cs="Traditional Arabic" w:hint="cs"/>
          <w:rtl/>
        </w:rPr>
        <w:t>همین‌طوری</w:t>
      </w:r>
      <w:r w:rsidR="00031914" w:rsidRPr="00BE4E61">
        <w:rPr>
          <w:rFonts w:ascii="Traditional Arabic" w:hAnsi="Traditional Arabic" w:cs="Traditional Arabic" w:hint="cs"/>
          <w:rtl/>
        </w:rPr>
        <w:t xml:space="preserve"> بوده است، اگر نظر امام </w:t>
      </w:r>
      <w:r w:rsidR="00BD7E71" w:rsidRPr="00BE4E61">
        <w:rPr>
          <w:rFonts w:ascii="Traditional Arabic" w:hAnsi="Traditional Arabic" w:cs="Traditional Arabic" w:hint="cs"/>
          <w:rtl/>
        </w:rPr>
        <w:t>درحالی‌که</w:t>
      </w:r>
      <w:r w:rsidR="00031914" w:rsidRPr="00BE4E61">
        <w:rPr>
          <w:rFonts w:ascii="Traditional Arabic" w:hAnsi="Traditional Arabic" w:cs="Traditional Arabic" w:hint="cs"/>
          <w:rtl/>
        </w:rPr>
        <w:t xml:space="preserve"> این اتفاق </w:t>
      </w:r>
      <w:r w:rsidR="00BD7E71" w:rsidRPr="00BE4E61">
        <w:rPr>
          <w:rFonts w:ascii="Traditional Arabic" w:hAnsi="Traditional Arabic" w:cs="Traditional Arabic" w:hint="cs"/>
          <w:rtl/>
        </w:rPr>
        <w:t>شکل‌گرفته</w:t>
      </w:r>
      <w:r w:rsidR="00031914" w:rsidRPr="00BE4E61">
        <w:rPr>
          <w:rFonts w:ascii="Traditional Arabic" w:hAnsi="Traditional Arabic" w:cs="Traditional Arabic" w:hint="cs"/>
          <w:rtl/>
        </w:rPr>
        <w:t xml:space="preserve"> بود، مخالف این برداشت و استناد بود، به صورتی آن را به هم </w:t>
      </w:r>
      <w:r w:rsidR="00BD7E71" w:rsidRPr="00BE4E61">
        <w:rPr>
          <w:rFonts w:ascii="Traditional Arabic" w:hAnsi="Traditional Arabic" w:cs="Traditional Arabic" w:hint="cs"/>
          <w:rtl/>
        </w:rPr>
        <w:t>می‌ریخت</w:t>
      </w:r>
      <w:r w:rsidR="00031914" w:rsidRPr="00BE4E61">
        <w:rPr>
          <w:rFonts w:ascii="Traditional Arabic" w:hAnsi="Traditional Arabic" w:cs="Traditional Arabic" w:hint="cs"/>
          <w:rtl/>
        </w:rPr>
        <w:t>، اتفاق، ولو مستند به این دلیل است، اما اتفاقی است که</w:t>
      </w:r>
      <w:r w:rsidR="00BD7E71" w:rsidRPr="00BE4E61">
        <w:rPr>
          <w:rFonts w:ascii="Traditional Arabic" w:hAnsi="Traditional Arabic" w:cs="Traditional Arabic" w:hint="cs"/>
          <w:rtl/>
        </w:rPr>
        <w:t xml:space="preserve"> در منظر معصوم بوده است، در جلوی</w:t>
      </w:r>
      <w:r w:rsidR="00031914" w:rsidRPr="00BE4E61">
        <w:rPr>
          <w:rFonts w:ascii="Traditional Arabic" w:hAnsi="Traditional Arabic" w:cs="Traditional Arabic" w:hint="cs"/>
          <w:rtl/>
        </w:rPr>
        <w:t xml:space="preserve"> دیدگان معصوم، اصحابشان و فقهای متصل به عصرشان یک مطلب را بیان </w:t>
      </w:r>
      <w:r w:rsidR="003C48F7" w:rsidRPr="00BE4E61">
        <w:rPr>
          <w:rFonts w:ascii="Traditional Arabic" w:hAnsi="Traditional Arabic" w:cs="Traditional Arabic" w:hint="cs"/>
          <w:rtl/>
        </w:rPr>
        <w:t>می‌کردند</w:t>
      </w:r>
      <w:r w:rsidR="00031914" w:rsidRPr="00BE4E61">
        <w:rPr>
          <w:rFonts w:ascii="Traditional Arabic" w:hAnsi="Traditional Arabic" w:cs="Traditional Arabic" w:hint="cs"/>
          <w:rtl/>
        </w:rPr>
        <w:t xml:space="preserve">، مستند به یک دلیلی مطلب را بیان </w:t>
      </w:r>
      <w:r w:rsidR="003C48F7" w:rsidRPr="00BE4E61">
        <w:rPr>
          <w:rFonts w:ascii="Traditional Arabic" w:hAnsi="Traditional Arabic" w:cs="Traditional Arabic" w:hint="cs"/>
          <w:rtl/>
        </w:rPr>
        <w:t>می‌کردند</w:t>
      </w:r>
      <w:r w:rsidR="00031914" w:rsidRPr="00BE4E61">
        <w:rPr>
          <w:rFonts w:ascii="Traditional Arabic" w:hAnsi="Traditional Arabic" w:cs="Traditional Arabic" w:hint="cs"/>
          <w:rtl/>
        </w:rPr>
        <w:t xml:space="preserve">، اگر امام مطلب </w:t>
      </w:r>
      <w:r w:rsidR="003C48F7" w:rsidRPr="00BE4E61">
        <w:rPr>
          <w:rFonts w:ascii="Traditional Arabic" w:hAnsi="Traditional Arabic" w:cs="Traditional Arabic" w:hint="cs"/>
          <w:rtl/>
        </w:rPr>
        <w:t>این‌ها</w:t>
      </w:r>
      <w:r w:rsidR="00031914" w:rsidRPr="00BE4E61">
        <w:rPr>
          <w:rFonts w:ascii="Traditional Arabic" w:hAnsi="Traditional Arabic" w:cs="Traditional Arabic" w:hint="cs"/>
          <w:rtl/>
        </w:rPr>
        <w:t xml:space="preserve"> را </w:t>
      </w:r>
      <w:r w:rsidR="009206BA" w:rsidRPr="00BE4E61">
        <w:rPr>
          <w:rFonts w:ascii="Traditional Arabic" w:hAnsi="Traditional Arabic" w:cs="Traditional Arabic" w:hint="cs"/>
          <w:rtl/>
        </w:rPr>
        <w:t>نمی‌پذیرفتند</w:t>
      </w:r>
      <w:r w:rsidR="00031914" w:rsidRPr="00BE4E61">
        <w:rPr>
          <w:rFonts w:ascii="Traditional Arabic" w:hAnsi="Traditional Arabic" w:cs="Traditional Arabic" w:hint="cs"/>
          <w:rtl/>
        </w:rPr>
        <w:t xml:space="preserve">، بایستی مطلب را به هم </w:t>
      </w:r>
      <w:r w:rsidR="009206BA" w:rsidRPr="00BE4E61">
        <w:rPr>
          <w:rFonts w:ascii="Traditional Arabic" w:hAnsi="Traditional Arabic" w:cs="Traditional Arabic" w:hint="cs"/>
          <w:rtl/>
        </w:rPr>
        <w:t>می‌زدند</w:t>
      </w:r>
      <w:r w:rsidR="00633BEA" w:rsidRPr="00BE4E61">
        <w:rPr>
          <w:rFonts w:ascii="Traditional Arabic" w:hAnsi="Traditional Arabic" w:cs="Traditional Arabic" w:hint="cs"/>
          <w:rtl/>
        </w:rPr>
        <w:t xml:space="preserve"> که به هم نزده است، احیاناً </w:t>
      </w:r>
      <w:r w:rsidR="003C48F7" w:rsidRPr="00BE4E61">
        <w:rPr>
          <w:rFonts w:ascii="Traditional Arabic" w:hAnsi="Traditional Arabic" w:cs="Traditional Arabic" w:hint="cs"/>
          <w:rtl/>
        </w:rPr>
        <w:t>می‌تواند</w:t>
      </w:r>
      <w:r w:rsidR="00633BEA" w:rsidRPr="00BE4E61">
        <w:rPr>
          <w:rFonts w:ascii="Traditional Arabic" w:hAnsi="Traditional Arabic" w:cs="Traditional Arabic" w:hint="cs"/>
          <w:rtl/>
        </w:rPr>
        <w:t xml:space="preserve"> کشف بکند که استدلالشان درست بوده است، مشکل از ما هست که در حال حاضر درست برداشت ن</w:t>
      </w:r>
      <w:r w:rsidR="003C48F7" w:rsidRPr="00BE4E61">
        <w:rPr>
          <w:rFonts w:ascii="Traditional Arabic" w:hAnsi="Traditional Arabic" w:cs="Traditional Arabic" w:hint="cs"/>
          <w:rtl/>
        </w:rPr>
        <w:t>می‌کنیم</w:t>
      </w:r>
      <w:r w:rsidR="00633BEA" w:rsidRPr="00BE4E61">
        <w:rPr>
          <w:rFonts w:ascii="Traditional Arabic" w:hAnsi="Traditional Arabic" w:cs="Traditional Arabic" w:hint="cs"/>
          <w:rtl/>
        </w:rPr>
        <w:t>.</w:t>
      </w:r>
    </w:p>
    <w:p w:rsidR="00D848D7" w:rsidRPr="00BE4E61" w:rsidRDefault="00D848D7" w:rsidP="003725D3">
      <w:pPr>
        <w:pStyle w:val="Heading1"/>
        <w:jc w:val="lowKashida"/>
        <w:rPr>
          <w:rFonts w:ascii="Traditional Arabic" w:hAnsi="Traditional Arabic" w:cs="Traditional Arabic"/>
          <w:color w:val="FF0000"/>
          <w:rtl/>
        </w:rPr>
      </w:pPr>
      <w:bookmarkStart w:id="29" w:name="_Toc499697812"/>
      <w:r w:rsidRPr="00BE4E61">
        <w:rPr>
          <w:rFonts w:ascii="Traditional Arabic" w:hAnsi="Traditional Arabic" w:cs="Traditional Arabic" w:hint="cs"/>
          <w:color w:val="FF0000"/>
          <w:rtl/>
        </w:rPr>
        <w:t>قائل بودن به انصراف در خبر مسعده</w:t>
      </w:r>
      <w:bookmarkEnd w:id="29"/>
    </w:p>
    <w:p w:rsidR="00DA0309" w:rsidRPr="00BE4E61" w:rsidRDefault="00633BEA" w:rsidP="003725D3">
      <w:pPr>
        <w:jc w:val="lowKashida"/>
        <w:rPr>
          <w:rFonts w:ascii="Traditional Arabic" w:hAnsi="Traditional Arabic" w:cs="Traditional Arabic"/>
          <w:rtl/>
        </w:rPr>
      </w:pPr>
      <w:r w:rsidRPr="00BE4E61">
        <w:rPr>
          <w:rFonts w:ascii="Traditional Arabic" w:hAnsi="Traditional Arabic" w:cs="Traditional Arabic" w:hint="cs"/>
          <w:rtl/>
        </w:rPr>
        <w:t xml:space="preserve">اینکه در خبر مسعده قائل به انصراف هستیم، یک نظر اجتهادی است که پیدا کردیم، معلوم </w:t>
      </w:r>
      <w:r w:rsidR="003C48F7" w:rsidRPr="00BE4E61">
        <w:rPr>
          <w:rFonts w:ascii="Traditional Arabic" w:hAnsi="Traditional Arabic" w:cs="Traditional Arabic" w:hint="cs"/>
          <w:rtl/>
        </w:rPr>
        <w:t>می‌شود</w:t>
      </w:r>
      <w:r w:rsidRPr="00BE4E61">
        <w:rPr>
          <w:rFonts w:ascii="Traditional Arabic" w:hAnsi="Traditional Arabic" w:cs="Traditional Arabic" w:hint="cs"/>
          <w:rtl/>
        </w:rPr>
        <w:t xml:space="preserve"> که چیزی در کار بوده که خود انصراف را </w:t>
      </w:r>
      <w:r w:rsidR="009206BA" w:rsidRPr="00BE4E61">
        <w:rPr>
          <w:rFonts w:ascii="Traditional Arabic" w:hAnsi="Traditional Arabic" w:cs="Traditional Arabic" w:hint="cs"/>
          <w:rtl/>
        </w:rPr>
        <w:t>می‌گفتند</w:t>
      </w:r>
      <w:r w:rsidR="007A456F" w:rsidRPr="00BE4E61">
        <w:rPr>
          <w:rFonts w:ascii="Traditional Arabic" w:hAnsi="Traditional Arabic" w:cs="Traditional Arabic" w:hint="cs"/>
          <w:rtl/>
        </w:rPr>
        <w:t xml:space="preserve">، بخصوص مباحثی از قبیل مباحث ما که در حال حاضر، ما با یک انصراف، خبر مسعده را </w:t>
      </w:r>
      <w:r w:rsidR="009206BA" w:rsidRPr="00BE4E61">
        <w:rPr>
          <w:rFonts w:ascii="Traditional Arabic" w:hAnsi="Traditional Arabic" w:cs="Traditional Arabic" w:hint="cs"/>
          <w:rtl/>
        </w:rPr>
        <w:t>ازاینجا</w:t>
      </w:r>
      <w:r w:rsidR="007A456F" w:rsidRPr="00BE4E61">
        <w:rPr>
          <w:rFonts w:ascii="Traditional Arabic" w:hAnsi="Traditional Arabic" w:cs="Traditional Arabic" w:hint="cs"/>
          <w:rtl/>
        </w:rPr>
        <w:t xml:space="preserve"> </w:t>
      </w:r>
      <w:r w:rsidR="009206BA" w:rsidRPr="00BE4E61">
        <w:rPr>
          <w:rFonts w:ascii="Traditional Arabic" w:hAnsi="Traditional Arabic" w:cs="Traditional Arabic" w:hint="cs"/>
          <w:rtl/>
        </w:rPr>
        <w:t>برمی‌داریم</w:t>
      </w:r>
      <w:r w:rsidR="007A456F" w:rsidRPr="00BE4E61">
        <w:rPr>
          <w:rFonts w:ascii="Traditional Arabic" w:hAnsi="Traditional Arabic" w:cs="Traditional Arabic" w:hint="cs"/>
          <w:rtl/>
        </w:rPr>
        <w:t xml:space="preserve">، اگر ببینیم در عصر متصل به معصوم و زمان معصوم اتفاق بوده که خبر مسعده، این دلالت را دارد و بر اساس </w:t>
      </w:r>
      <w:r w:rsidR="009206BA" w:rsidRPr="00BE4E61">
        <w:rPr>
          <w:rFonts w:ascii="Traditional Arabic" w:hAnsi="Traditional Arabic" w:cs="Traditional Arabic" w:hint="cs"/>
          <w:rtl/>
        </w:rPr>
        <w:t>آن‌هم</w:t>
      </w:r>
      <w:r w:rsidR="007A456F" w:rsidRPr="00BE4E61">
        <w:rPr>
          <w:rFonts w:ascii="Traditional Arabic" w:hAnsi="Traditional Arabic" w:cs="Traditional Arabic" w:hint="cs"/>
          <w:rtl/>
        </w:rPr>
        <w:t xml:space="preserve"> یک نظری داده شده است، ممکن است حتی خود استدلال را تقویت بکند و اینکه م</w:t>
      </w:r>
      <w:r w:rsidR="00826ED9" w:rsidRPr="00BE4E61">
        <w:rPr>
          <w:rFonts w:ascii="Traditional Arabic" w:hAnsi="Traditional Arabic" w:cs="Traditional Arabic" w:hint="cs"/>
          <w:rtl/>
        </w:rPr>
        <w:t>نظور معصوم، همان اطلاق بوده است</w:t>
      </w:r>
      <w:r w:rsidR="000216DB" w:rsidRPr="00BE4E61">
        <w:rPr>
          <w:rFonts w:ascii="Traditional Arabic" w:hAnsi="Traditional Arabic" w:cs="Traditional Arabic" w:hint="cs"/>
          <w:rtl/>
        </w:rPr>
        <w:t xml:space="preserve">، اگر نبود، به یک صورتی طرح خلاف </w:t>
      </w:r>
      <w:r w:rsidR="003C48F7" w:rsidRPr="00BE4E61">
        <w:rPr>
          <w:rFonts w:ascii="Traditional Arabic" w:hAnsi="Traditional Arabic" w:cs="Traditional Arabic" w:hint="cs"/>
          <w:rtl/>
        </w:rPr>
        <w:t>می‌کردند</w:t>
      </w:r>
      <w:r w:rsidR="000216DB" w:rsidRPr="00BE4E61">
        <w:rPr>
          <w:rFonts w:ascii="Traditional Arabic" w:hAnsi="Traditional Arabic" w:cs="Traditional Arabic" w:hint="cs"/>
          <w:rtl/>
        </w:rPr>
        <w:t>، لذا اینکه به صرف اینکه چیزی مدرکی باشد و پذیرفته نشود، جای تأمل است</w:t>
      </w:r>
      <w:r w:rsidR="00DA0309" w:rsidRPr="00BE4E61">
        <w:rPr>
          <w:rFonts w:ascii="Traditional Arabic" w:hAnsi="Traditional Arabic" w:cs="Traditional Arabic" w:hint="cs"/>
          <w:rtl/>
        </w:rPr>
        <w:t xml:space="preserve">، گاهی هم امکان دارد مدرکی باشد و اجماع هم </w:t>
      </w:r>
      <w:r w:rsidR="009206BA" w:rsidRPr="00BE4E61">
        <w:rPr>
          <w:rFonts w:ascii="Traditional Arabic" w:hAnsi="Traditional Arabic" w:cs="Traditional Arabic" w:hint="cs"/>
          <w:rtl/>
        </w:rPr>
        <w:t>موردپذیرش</w:t>
      </w:r>
      <w:r w:rsidR="00DA0309" w:rsidRPr="00BE4E61">
        <w:rPr>
          <w:rFonts w:ascii="Traditional Arabic" w:hAnsi="Traditional Arabic" w:cs="Traditional Arabic" w:hint="cs"/>
          <w:rtl/>
        </w:rPr>
        <w:t xml:space="preserve"> باشد</w:t>
      </w:r>
      <w:r w:rsidR="00DA7047" w:rsidRPr="00BE4E61">
        <w:rPr>
          <w:rFonts w:ascii="Traditional Arabic" w:hAnsi="Traditional Arabic" w:cs="Traditional Arabic" w:hint="cs"/>
          <w:rtl/>
        </w:rPr>
        <w:t xml:space="preserve">، نظر </w:t>
      </w:r>
      <w:r w:rsidR="003C48F7" w:rsidRPr="00BE4E61">
        <w:rPr>
          <w:rFonts w:ascii="Traditional Arabic" w:hAnsi="Traditional Arabic" w:cs="Traditional Arabic" w:hint="cs"/>
          <w:rtl/>
        </w:rPr>
        <w:t>آیت‌الله</w:t>
      </w:r>
      <w:r w:rsidR="00DA7047" w:rsidRPr="00BE4E61">
        <w:rPr>
          <w:rFonts w:ascii="Traditional Arabic" w:hAnsi="Traditional Arabic" w:cs="Traditional Arabic" w:hint="cs"/>
          <w:rtl/>
        </w:rPr>
        <w:t xml:space="preserve"> تبریزی و </w:t>
      </w:r>
      <w:r w:rsidR="003C48F7" w:rsidRPr="00BE4E61">
        <w:rPr>
          <w:rFonts w:ascii="Traditional Arabic" w:hAnsi="Traditional Arabic" w:cs="Traditional Arabic" w:hint="cs"/>
          <w:rtl/>
        </w:rPr>
        <w:t>آیت‌الله</w:t>
      </w:r>
      <w:r w:rsidR="00DA7047" w:rsidRPr="00BE4E61">
        <w:rPr>
          <w:rFonts w:ascii="Traditional Arabic" w:hAnsi="Traditional Arabic" w:cs="Traditional Arabic" w:hint="cs"/>
          <w:rtl/>
        </w:rPr>
        <w:t xml:space="preserve"> وحید خراسانی مثل مرحوم آقای </w:t>
      </w:r>
      <w:r w:rsidR="00BE4E61">
        <w:rPr>
          <w:rFonts w:ascii="Traditional Arabic" w:hAnsi="Traditional Arabic" w:cs="Traditional Arabic" w:hint="cs"/>
          <w:rtl/>
        </w:rPr>
        <w:t>خویی</w:t>
      </w:r>
      <w:r w:rsidR="00DA7047" w:rsidRPr="00BE4E61">
        <w:rPr>
          <w:rFonts w:ascii="Traditional Arabic" w:hAnsi="Traditional Arabic" w:cs="Traditional Arabic" w:hint="cs"/>
          <w:rtl/>
        </w:rPr>
        <w:t xml:space="preserve"> بر این نظریه هستند که اجماع مدرکی حجت نیست.</w:t>
      </w:r>
    </w:p>
    <w:p w:rsidR="00DA7047" w:rsidRPr="00BE4E61" w:rsidRDefault="00DA7047" w:rsidP="003A7C94">
      <w:pPr>
        <w:jc w:val="lowKashida"/>
        <w:rPr>
          <w:rFonts w:ascii="Traditional Arabic" w:hAnsi="Traditional Arabic" w:cs="Traditional Arabic"/>
          <w:rtl/>
        </w:rPr>
      </w:pPr>
      <w:r w:rsidRPr="00BE4E61">
        <w:rPr>
          <w:rFonts w:ascii="Traditional Arabic" w:hAnsi="Traditional Arabic" w:cs="Traditional Arabic" w:hint="cs"/>
          <w:rtl/>
        </w:rPr>
        <w:t xml:space="preserve">دلیل </w:t>
      </w:r>
      <w:r w:rsidR="009206BA" w:rsidRPr="00BE4E61">
        <w:rPr>
          <w:rFonts w:ascii="Traditional Arabic" w:hAnsi="Traditional Arabic" w:cs="Traditional Arabic" w:hint="cs"/>
          <w:rtl/>
        </w:rPr>
        <w:t>سوم؛ فح</w:t>
      </w:r>
      <w:r w:rsidRPr="00BE4E61">
        <w:rPr>
          <w:rFonts w:ascii="Traditional Arabic" w:hAnsi="Traditional Arabic" w:cs="Traditional Arabic" w:hint="cs"/>
          <w:rtl/>
        </w:rPr>
        <w:t>وای قاعده در باب قضاست، در باب قضا، قاعده هست که متخذ از متن روایات است و آن این است که «</w:t>
      </w:r>
      <w:r w:rsidR="00D46024" w:rsidRPr="00BE4E61">
        <w:rPr>
          <w:rFonts w:ascii="Traditional Arabic" w:hAnsi="Traditional Arabic" w:cs="Traditional Arabic"/>
          <w:b/>
          <w:bCs/>
          <w:color w:val="008000"/>
          <w:rtl/>
        </w:rPr>
        <w:t>إِنَّمَا أَقْضِی‏ بَیْنَکُمْ‏ بِالْبَیِّنَاتِ وَ الْأَیْمَانِ</w:t>
      </w:r>
      <w:r w:rsidRPr="00BE4E61">
        <w:rPr>
          <w:rFonts w:ascii="Traditional Arabic" w:hAnsi="Traditional Arabic" w:cs="Traditional Arabic" w:hint="cs"/>
          <w:rtl/>
        </w:rPr>
        <w:t>»</w:t>
      </w:r>
      <w:r w:rsidR="00D46024" w:rsidRPr="00BE4E61">
        <w:rPr>
          <w:rStyle w:val="FootnoteReference"/>
          <w:rFonts w:ascii="Traditional Arabic" w:hAnsi="Traditional Arabic" w:cs="Traditional Arabic"/>
          <w:rtl/>
        </w:rPr>
        <w:footnoteReference w:id="2"/>
      </w:r>
      <w:r w:rsidRPr="00BE4E61">
        <w:rPr>
          <w:rFonts w:ascii="Traditional Arabic" w:hAnsi="Traditional Arabic" w:cs="Traditional Arabic" w:hint="cs"/>
          <w:rtl/>
        </w:rPr>
        <w:t xml:space="preserve">، در چند نقل </w:t>
      </w:r>
      <w:r w:rsidR="00D46024" w:rsidRPr="00BE4E61">
        <w:rPr>
          <w:rFonts w:ascii="Traditional Arabic" w:hAnsi="Traditional Arabic" w:cs="Traditional Arabic" w:hint="cs"/>
          <w:rtl/>
        </w:rPr>
        <w:t>واردشده</w:t>
      </w:r>
      <w:r w:rsidRPr="00BE4E61">
        <w:rPr>
          <w:rFonts w:ascii="Traditional Arabic" w:hAnsi="Traditional Arabic" w:cs="Traditional Arabic" w:hint="cs"/>
          <w:rtl/>
        </w:rPr>
        <w:t xml:space="preserve"> است، این روایت رسول خدا </w:t>
      </w:r>
      <w:r w:rsidR="00D46024" w:rsidRPr="00BE4E61">
        <w:rPr>
          <w:rFonts w:ascii="Traditional Arabic" w:hAnsi="Traditional Arabic" w:cs="Traditional Arabic" w:hint="cs"/>
          <w:rtl/>
        </w:rPr>
        <w:t>صلی‌الله</w:t>
      </w:r>
      <w:r w:rsidRPr="00BE4E61">
        <w:rPr>
          <w:rFonts w:ascii="Traditional Arabic" w:hAnsi="Traditional Arabic" w:cs="Traditional Arabic" w:hint="cs"/>
          <w:rtl/>
        </w:rPr>
        <w:t xml:space="preserve"> علیه و آله و سلّم روایت </w:t>
      </w:r>
      <w:r w:rsidRPr="00BE4E61">
        <w:rPr>
          <w:rFonts w:ascii="Traditional Arabic" w:hAnsi="Traditional Arabic" w:cs="Traditional Arabic" w:hint="cs"/>
          <w:rtl/>
        </w:rPr>
        <w:lastRenderedPageBreak/>
        <w:t xml:space="preserve">شده است، من برای فصل خصومت و رفع نزاع، در مقام قضا، بر اساس بیّنات و أیمان عمل </w:t>
      </w:r>
      <w:r w:rsidR="00D46024" w:rsidRPr="00BE4E61">
        <w:rPr>
          <w:rFonts w:ascii="Traditional Arabic" w:hAnsi="Traditional Arabic" w:cs="Traditional Arabic" w:hint="cs"/>
          <w:rtl/>
        </w:rPr>
        <w:t>می‌کنم</w:t>
      </w:r>
      <w:r w:rsidRPr="00BE4E61">
        <w:rPr>
          <w:rFonts w:ascii="Traditional Arabic" w:hAnsi="Traditional Arabic" w:cs="Traditional Arabic" w:hint="cs"/>
          <w:rtl/>
        </w:rPr>
        <w:t>، تفصیلش هم در روایات دیگر آمده است که «</w:t>
      </w:r>
      <w:r w:rsidR="003A7C94" w:rsidRPr="003A7C94">
        <w:rPr>
          <w:rFonts w:ascii="Traditional Arabic" w:hAnsi="Traditional Arabic" w:cs="Traditional Arabic" w:hint="cs"/>
          <w:b/>
          <w:bCs/>
          <w:color w:val="008000"/>
          <w:rtl/>
        </w:rPr>
        <w:t>الْبَيِّنَةُ</w:t>
      </w:r>
      <w:r w:rsidR="003A7C94" w:rsidRPr="003A7C94">
        <w:rPr>
          <w:rFonts w:ascii="Traditional Arabic" w:hAnsi="Traditional Arabic" w:cs="Traditional Arabic"/>
          <w:b/>
          <w:bCs/>
          <w:color w:val="008000"/>
          <w:rtl/>
        </w:rPr>
        <w:t xml:space="preserve"> </w:t>
      </w:r>
      <w:r w:rsidR="003A7C94" w:rsidRPr="003A7C94">
        <w:rPr>
          <w:rFonts w:ascii="Traditional Arabic" w:hAnsi="Traditional Arabic" w:cs="Traditional Arabic" w:hint="cs"/>
          <w:b/>
          <w:bCs/>
          <w:color w:val="008000"/>
          <w:rtl/>
        </w:rPr>
        <w:t>عَلَى</w:t>
      </w:r>
      <w:r w:rsidR="003A7C94" w:rsidRPr="003A7C94">
        <w:rPr>
          <w:rFonts w:ascii="Traditional Arabic" w:hAnsi="Traditional Arabic" w:cs="Traditional Arabic"/>
          <w:b/>
          <w:bCs/>
          <w:color w:val="008000"/>
          <w:rtl/>
        </w:rPr>
        <w:t xml:space="preserve"> </w:t>
      </w:r>
      <w:r w:rsidR="003A7C94" w:rsidRPr="003A7C94">
        <w:rPr>
          <w:rFonts w:ascii="Traditional Arabic" w:hAnsi="Traditional Arabic" w:cs="Traditional Arabic" w:hint="cs"/>
          <w:b/>
          <w:bCs/>
          <w:color w:val="008000"/>
          <w:rtl/>
        </w:rPr>
        <w:t>الْمُدَّعِي</w:t>
      </w:r>
      <w:r w:rsidR="003A7C94" w:rsidRPr="003A7C94">
        <w:rPr>
          <w:rFonts w:ascii="Traditional Arabic" w:hAnsi="Traditional Arabic" w:cs="Traditional Arabic"/>
          <w:b/>
          <w:bCs/>
          <w:color w:val="008000"/>
          <w:rtl/>
        </w:rPr>
        <w:t xml:space="preserve"> </w:t>
      </w:r>
      <w:r w:rsidR="003A7C94" w:rsidRPr="003A7C94">
        <w:rPr>
          <w:rFonts w:ascii="Traditional Arabic" w:hAnsi="Traditional Arabic" w:cs="Traditional Arabic" w:hint="cs"/>
          <w:b/>
          <w:bCs/>
          <w:color w:val="008000"/>
          <w:rtl/>
        </w:rPr>
        <w:t>وَ</w:t>
      </w:r>
      <w:r w:rsidR="003A7C94" w:rsidRPr="003A7C94">
        <w:rPr>
          <w:rFonts w:ascii="Traditional Arabic" w:hAnsi="Traditional Arabic" w:cs="Traditional Arabic"/>
          <w:b/>
          <w:bCs/>
          <w:color w:val="008000"/>
          <w:rtl/>
        </w:rPr>
        <w:t xml:space="preserve"> </w:t>
      </w:r>
      <w:r w:rsidR="003A7C94" w:rsidRPr="003A7C94">
        <w:rPr>
          <w:rFonts w:ascii="Traditional Arabic" w:hAnsi="Traditional Arabic" w:cs="Traditional Arabic" w:hint="cs"/>
          <w:b/>
          <w:bCs/>
          <w:color w:val="008000"/>
          <w:rtl/>
        </w:rPr>
        <w:t>الْيَمِينُ</w:t>
      </w:r>
      <w:r w:rsidR="003A7C94" w:rsidRPr="003A7C94">
        <w:rPr>
          <w:rFonts w:ascii="Traditional Arabic" w:hAnsi="Traditional Arabic" w:cs="Traditional Arabic"/>
          <w:b/>
          <w:bCs/>
          <w:color w:val="008000"/>
          <w:rtl/>
        </w:rPr>
        <w:t xml:space="preserve"> </w:t>
      </w:r>
      <w:r w:rsidR="003A7C94" w:rsidRPr="003A7C94">
        <w:rPr>
          <w:rFonts w:ascii="Traditional Arabic" w:hAnsi="Traditional Arabic" w:cs="Traditional Arabic" w:hint="cs"/>
          <w:b/>
          <w:bCs/>
          <w:color w:val="008000"/>
          <w:rtl/>
        </w:rPr>
        <w:t>عَلَى</w:t>
      </w:r>
      <w:r w:rsidR="003A7C94" w:rsidRPr="003A7C94">
        <w:rPr>
          <w:rFonts w:ascii="Traditional Arabic" w:hAnsi="Traditional Arabic" w:cs="Traditional Arabic"/>
          <w:b/>
          <w:bCs/>
          <w:color w:val="008000"/>
          <w:rtl/>
        </w:rPr>
        <w:t xml:space="preserve"> </w:t>
      </w:r>
      <w:r w:rsidR="003A7C94" w:rsidRPr="003A7C94">
        <w:rPr>
          <w:rFonts w:ascii="Traditional Arabic" w:hAnsi="Traditional Arabic" w:cs="Traditional Arabic" w:hint="cs"/>
          <w:b/>
          <w:bCs/>
          <w:color w:val="008000"/>
          <w:rtl/>
        </w:rPr>
        <w:t>الْمُدَّعَى</w:t>
      </w:r>
      <w:r w:rsidR="003A7C94" w:rsidRPr="003A7C94">
        <w:rPr>
          <w:rFonts w:ascii="Traditional Arabic" w:hAnsi="Traditional Arabic" w:cs="Traditional Arabic"/>
          <w:b/>
          <w:bCs/>
          <w:color w:val="008000"/>
          <w:rtl/>
        </w:rPr>
        <w:t xml:space="preserve"> </w:t>
      </w:r>
      <w:r w:rsidR="003A7C94" w:rsidRPr="003A7C94">
        <w:rPr>
          <w:rFonts w:ascii="Traditional Arabic" w:hAnsi="Traditional Arabic" w:cs="Traditional Arabic" w:hint="cs"/>
          <w:b/>
          <w:bCs/>
          <w:color w:val="008000"/>
          <w:rtl/>
        </w:rPr>
        <w:t>عَلَيْه</w:t>
      </w:r>
      <w:r w:rsidR="003A7C94" w:rsidRPr="003A7C94">
        <w:rPr>
          <w:rFonts w:ascii="Traditional Arabic" w:hAnsi="Traditional Arabic" w:cs="Traditional Arabic" w:hint="cs"/>
          <w:rtl/>
        </w:rPr>
        <w:t>‏</w:t>
      </w:r>
      <w:r w:rsidRPr="00BE4E61">
        <w:rPr>
          <w:rFonts w:ascii="Traditional Arabic" w:hAnsi="Traditional Arabic" w:cs="Traditional Arabic" w:hint="cs"/>
          <w:rtl/>
        </w:rPr>
        <w:t>»،</w:t>
      </w:r>
      <w:r w:rsidR="003A7C94">
        <w:rPr>
          <w:rStyle w:val="FootnoteReference"/>
          <w:rFonts w:ascii="Traditional Arabic" w:hAnsi="Traditional Arabic" w:cs="Traditional Arabic"/>
          <w:rtl/>
        </w:rPr>
        <w:footnoteReference w:id="3"/>
      </w:r>
      <w:r w:rsidRPr="00BE4E61">
        <w:rPr>
          <w:rFonts w:ascii="Traditional Arabic" w:hAnsi="Traditional Arabic" w:cs="Traditional Arabic" w:hint="cs"/>
          <w:rtl/>
        </w:rPr>
        <w:t xml:space="preserve"> مبنای فصل خصومات است که بر اساس بیّنه، مدعی </w:t>
      </w:r>
      <w:r w:rsidR="003C48F7" w:rsidRPr="00BE4E61">
        <w:rPr>
          <w:rFonts w:ascii="Traditional Arabic" w:hAnsi="Traditional Arabic" w:cs="Traditional Arabic" w:hint="cs"/>
          <w:rtl/>
        </w:rPr>
        <w:t>می‌تواند</w:t>
      </w:r>
      <w:r w:rsidRPr="00BE4E61">
        <w:rPr>
          <w:rFonts w:ascii="Traditional Arabic" w:hAnsi="Traditional Arabic" w:cs="Traditional Arabic" w:hint="cs"/>
          <w:rtl/>
        </w:rPr>
        <w:t xml:space="preserve"> سخن خود را اثبات بکند و اگر او بیّنه نداشت، یمین منکر، حجت و معتبر </w:t>
      </w:r>
      <w:r w:rsidR="003C48F7" w:rsidRPr="00BE4E61">
        <w:rPr>
          <w:rFonts w:ascii="Traditional Arabic" w:hAnsi="Traditional Arabic" w:cs="Traditional Arabic" w:hint="cs"/>
          <w:rtl/>
        </w:rPr>
        <w:t>می‌شود</w:t>
      </w:r>
      <w:r w:rsidRPr="00BE4E61">
        <w:rPr>
          <w:rFonts w:ascii="Traditional Arabic" w:hAnsi="Traditional Arabic" w:cs="Traditional Arabic" w:hint="cs"/>
          <w:rtl/>
        </w:rPr>
        <w:t>.</w:t>
      </w:r>
    </w:p>
    <w:p w:rsidR="00DA7047" w:rsidRPr="00BE4E61" w:rsidRDefault="00553984" w:rsidP="003725D3">
      <w:pPr>
        <w:jc w:val="lowKashida"/>
        <w:rPr>
          <w:rFonts w:ascii="Traditional Arabic" w:hAnsi="Traditional Arabic" w:cs="Traditional Arabic"/>
          <w:rtl/>
        </w:rPr>
      </w:pPr>
      <w:r w:rsidRPr="00BE4E61">
        <w:rPr>
          <w:rFonts w:ascii="Traditional Arabic" w:hAnsi="Traditional Arabic" w:cs="Traditional Arabic" w:hint="cs"/>
          <w:rtl/>
        </w:rPr>
        <w:t>بیّنه هم در باب قضا را ن</w:t>
      </w:r>
      <w:r w:rsidR="003C48F7" w:rsidRPr="00BE4E61">
        <w:rPr>
          <w:rFonts w:ascii="Traditional Arabic" w:hAnsi="Traditional Arabic" w:cs="Traditional Arabic" w:hint="cs"/>
          <w:rtl/>
        </w:rPr>
        <w:t>می‌شود</w:t>
      </w:r>
      <w:r w:rsidRPr="00BE4E61">
        <w:rPr>
          <w:rFonts w:ascii="Traditional Arabic" w:hAnsi="Traditional Arabic" w:cs="Traditional Arabic" w:hint="cs"/>
          <w:rtl/>
        </w:rPr>
        <w:t xml:space="preserve"> حمل بر مطلق ما یبیّن شیء کرد، در آنجا منظور از بیّنه، عدلین است</w:t>
      </w:r>
      <w:r w:rsidR="004345AE" w:rsidRPr="00BE4E61">
        <w:rPr>
          <w:rFonts w:ascii="Traditional Arabic" w:hAnsi="Traditional Arabic" w:cs="Traditional Arabic" w:hint="cs"/>
          <w:rtl/>
        </w:rPr>
        <w:t>.</w:t>
      </w:r>
    </w:p>
    <w:p w:rsidR="004345AE" w:rsidRPr="00BE4E61" w:rsidRDefault="00D46024" w:rsidP="003725D3">
      <w:pPr>
        <w:jc w:val="lowKashida"/>
        <w:rPr>
          <w:rFonts w:ascii="Traditional Arabic" w:hAnsi="Traditional Arabic" w:cs="Traditional Arabic"/>
          <w:rtl/>
        </w:rPr>
      </w:pPr>
      <w:r w:rsidRPr="00BE4E61">
        <w:rPr>
          <w:rFonts w:ascii="Traditional Arabic" w:hAnsi="Traditional Arabic" w:cs="Traditional Arabic" w:hint="cs"/>
          <w:rtl/>
        </w:rPr>
        <w:t>بیان‌شده</w:t>
      </w:r>
      <w:r w:rsidR="004345AE" w:rsidRPr="00BE4E61">
        <w:rPr>
          <w:rFonts w:ascii="Traditional Arabic" w:hAnsi="Traditional Arabic" w:cs="Traditional Arabic" w:hint="cs"/>
          <w:rtl/>
        </w:rPr>
        <w:t xml:space="preserve"> که اگر در باب دعاوی و خصومات که یک باب خاصی است و درگیری میان دو گروه دو نفر است، بیّنه اعتبار داشت، در موضوعات متعارف و معمولی دعوا و </w:t>
      </w:r>
      <w:r w:rsidRPr="00BE4E61">
        <w:rPr>
          <w:rFonts w:ascii="Traditional Arabic" w:hAnsi="Traditional Arabic" w:cs="Traditional Arabic" w:hint="cs"/>
          <w:rtl/>
        </w:rPr>
        <w:t>مناظره‌ای</w:t>
      </w:r>
      <w:r w:rsidR="004345AE" w:rsidRPr="00BE4E61">
        <w:rPr>
          <w:rFonts w:ascii="Traditional Arabic" w:hAnsi="Traditional Arabic" w:cs="Traditional Arabic" w:hint="cs"/>
          <w:rtl/>
        </w:rPr>
        <w:t xml:space="preserve"> وجود ندارد، </w:t>
      </w:r>
      <w:r w:rsidRPr="00BE4E61">
        <w:rPr>
          <w:rFonts w:ascii="Traditional Arabic" w:hAnsi="Traditional Arabic" w:cs="Traditional Arabic" w:hint="cs"/>
          <w:rtl/>
        </w:rPr>
        <w:t>به‌طریق‌اولی</w:t>
      </w:r>
      <w:r w:rsidR="004345AE" w:rsidRPr="00BE4E61">
        <w:rPr>
          <w:rFonts w:ascii="Traditional Arabic" w:hAnsi="Traditional Arabic" w:cs="Traditional Arabic" w:hint="cs"/>
          <w:rtl/>
        </w:rPr>
        <w:t xml:space="preserve"> بیّنه اعتبار دارد.</w:t>
      </w:r>
    </w:p>
    <w:p w:rsidR="004345AE" w:rsidRPr="00BE4E61" w:rsidRDefault="00D46024" w:rsidP="00BE4E61">
      <w:pPr>
        <w:jc w:val="lowKashida"/>
        <w:rPr>
          <w:rFonts w:ascii="Traditional Arabic" w:hAnsi="Traditional Arabic" w:cs="Traditional Arabic"/>
          <w:rtl/>
        </w:rPr>
      </w:pPr>
      <w:r w:rsidRPr="00BE4E61">
        <w:rPr>
          <w:rFonts w:ascii="Traditional Arabic" w:hAnsi="Traditional Arabic" w:cs="Traditional Arabic" w:hint="cs"/>
          <w:rtl/>
        </w:rPr>
        <w:t>«</w:t>
      </w:r>
      <w:r w:rsidRPr="00BE4E61">
        <w:rPr>
          <w:rFonts w:ascii="Traditional Arabic" w:hAnsi="Traditional Arabic" w:cs="Traditional Arabic"/>
          <w:b/>
          <w:bCs/>
          <w:color w:val="008000"/>
          <w:rtl/>
        </w:rPr>
        <w:t>إِنَّمَا أَقْضِی‏ بَیْنَکُمْ‏ بِالْبَیِّنَاتِ وَ الْأَیْمَانِ</w:t>
      </w:r>
      <w:r w:rsidRPr="00BE4E61">
        <w:rPr>
          <w:rFonts w:ascii="Traditional Arabic" w:hAnsi="Traditional Arabic" w:cs="Traditional Arabic" w:hint="cs"/>
          <w:rtl/>
        </w:rPr>
        <w:t xml:space="preserve">»، </w:t>
      </w:r>
      <w:r w:rsidR="004345AE" w:rsidRPr="00BE4E61">
        <w:rPr>
          <w:rFonts w:ascii="Traditional Arabic" w:hAnsi="Traditional Arabic" w:cs="Traditional Arabic" w:hint="cs"/>
          <w:rtl/>
        </w:rPr>
        <w:t xml:space="preserve">در باب فصل خصومات، </w:t>
      </w:r>
      <w:r w:rsidRPr="00BE4E61">
        <w:rPr>
          <w:rFonts w:ascii="Traditional Arabic" w:hAnsi="Traditional Arabic" w:cs="Traditional Arabic" w:hint="cs"/>
          <w:rtl/>
        </w:rPr>
        <w:t>به‌طریق‌اولی</w:t>
      </w:r>
      <w:r w:rsidR="004345AE" w:rsidRPr="00BE4E61">
        <w:rPr>
          <w:rFonts w:ascii="Traditional Arabic" w:hAnsi="Traditional Arabic" w:cs="Traditional Arabic" w:hint="cs"/>
          <w:rtl/>
        </w:rPr>
        <w:t xml:space="preserve"> این قاعده در جایی </w:t>
      </w:r>
      <w:r w:rsidRPr="00BE4E61">
        <w:rPr>
          <w:rFonts w:ascii="Traditional Arabic" w:hAnsi="Traditional Arabic" w:cs="Traditional Arabic" w:hint="cs"/>
          <w:rtl/>
        </w:rPr>
        <w:t>می‌آید</w:t>
      </w:r>
      <w:r w:rsidR="004345AE" w:rsidRPr="00BE4E61">
        <w:rPr>
          <w:rFonts w:ascii="Traditional Arabic" w:hAnsi="Traditional Arabic" w:cs="Traditional Arabic" w:hint="cs"/>
          <w:rtl/>
        </w:rPr>
        <w:t xml:space="preserve"> که خصومتی در کار نیست.</w:t>
      </w:r>
    </w:p>
    <w:p w:rsidR="004345AE" w:rsidRPr="00BE4E61" w:rsidRDefault="004345AE" w:rsidP="00BE4E61">
      <w:pPr>
        <w:jc w:val="lowKashida"/>
        <w:rPr>
          <w:rFonts w:ascii="Traditional Arabic" w:hAnsi="Traditional Arabic" w:cs="Traditional Arabic"/>
          <w:rtl/>
        </w:rPr>
      </w:pPr>
      <w:r w:rsidRPr="00BE4E61">
        <w:rPr>
          <w:rFonts w:ascii="Traditional Arabic" w:hAnsi="Traditional Arabic" w:cs="Traditional Arabic" w:hint="cs"/>
          <w:rtl/>
        </w:rPr>
        <w:t xml:space="preserve">استدلال به فحوای </w:t>
      </w:r>
      <w:r w:rsidR="00D848D7" w:rsidRPr="00BE4E61">
        <w:rPr>
          <w:rFonts w:ascii="Traditional Arabic" w:hAnsi="Traditional Arabic" w:cs="Traditional Arabic" w:hint="cs"/>
          <w:rtl/>
        </w:rPr>
        <w:t>«</w:t>
      </w:r>
      <w:r w:rsidR="00D848D7" w:rsidRPr="00BE4E61">
        <w:rPr>
          <w:rFonts w:ascii="Traditional Arabic" w:hAnsi="Traditional Arabic" w:cs="Traditional Arabic"/>
          <w:b/>
          <w:bCs/>
          <w:color w:val="008000"/>
          <w:rtl/>
        </w:rPr>
        <w:t>إِنَّمَا أَقْضِی‏ بَیْنَکُمْ‏ بِالْبَیِّنَاتِ وَ الْأَیْمَانِ</w:t>
      </w:r>
      <w:r w:rsidR="00D848D7" w:rsidRPr="00BE4E61">
        <w:rPr>
          <w:rFonts w:ascii="Traditional Arabic" w:hAnsi="Traditional Arabic" w:cs="Traditional Arabic" w:hint="cs"/>
          <w:rtl/>
        </w:rPr>
        <w:t xml:space="preserve">»، </w:t>
      </w:r>
      <w:r w:rsidRPr="00BE4E61">
        <w:rPr>
          <w:rFonts w:ascii="Traditional Arabic" w:hAnsi="Traditional Arabic" w:cs="Traditional Arabic" w:hint="cs"/>
          <w:rtl/>
        </w:rPr>
        <w:t xml:space="preserve">محل مناقشه از سوی مرحوم آقای </w:t>
      </w:r>
      <w:r w:rsidR="00BE4E61">
        <w:rPr>
          <w:rFonts w:ascii="Traditional Arabic" w:hAnsi="Traditional Arabic" w:cs="Traditional Arabic" w:hint="cs"/>
          <w:rtl/>
        </w:rPr>
        <w:t>خویی</w:t>
      </w:r>
      <w:r w:rsidRPr="00BE4E61">
        <w:rPr>
          <w:rFonts w:ascii="Traditional Arabic" w:hAnsi="Traditional Arabic" w:cs="Traditional Arabic" w:hint="cs"/>
          <w:rtl/>
        </w:rPr>
        <w:t xml:space="preserve"> قرار گرفته است، شاید تأکید بر انحصاری بودن، حجیت به بیّنه در باب دعاوی به خاطر اهمیتش باشد.</w:t>
      </w:r>
    </w:p>
    <w:p w:rsidR="004345AE" w:rsidRPr="00BE4E61" w:rsidRDefault="004345AE" w:rsidP="003725D3">
      <w:pPr>
        <w:jc w:val="lowKashida"/>
        <w:rPr>
          <w:rFonts w:ascii="Traditional Arabic" w:hAnsi="Traditional Arabic" w:cs="Traditional Arabic"/>
          <w:rtl/>
        </w:rPr>
      </w:pPr>
      <w:r w:rsidRPr="00BE4E61">
        <w:rPr>
          <w:rFonts w:ascii="Traditional Arabic" w:hAnsi="Traditional Arabic" w:cs="Traditional Arabic" w:hint="cs"/>
          <w:rtl/>
        </w:rPr>
        <w:t xml:space="preserve">ممکن است به خاطر اهمیت به قضا و فصل خصومت، دلیل بگوید که به بیّنه اعتماد </w:t>
      </w:r>
      <w:r w:rsidR="00D46024" w:rsidRPr="00BE4E61">
        <w:rPr>
          <w:rFonts w:ascii="Traditional Arabic" w:hAnsi="Traditional Arabic" w:cs="Traditional Arabic" w:hint="cs"/>
          <w:rtl/>
        </w:rPr>
        <w:t>می‌کنم</w:t>
      </w:r>
      <w:r w:rsidRPr="00BE4E61">
        <w:rPr>
          <w:rFonts w:ascii="Traditional Arabic" w:hAnsi="Traditional Arabic" w:cs="Traditional Arabic" w:hint="cs"/>
          <w:rtl/>
        </w:rPr>
        <w:t>، یعنی در دعوا، چیزی که اعتبار دارد، بیّنه است، اما در غیر دعوا، حصر بیّنه لازم نیست</w:t>
      </w:r>
      <w:r w:rsidR="008702AC" w:rsidRPr="00BE4E61">
        <w:rPr>
          <w:rFonts w:ascii="Traditional Arabic" w:hAnsi="Traditional Arabic" w:cs="Traditional Arabic" w:hint="cs"/>
          <w:rtl/>
        </w:rPr>
        <w:t xml:space="preserve">، چون در غیر دعوا </w:t>
      </w:r>
      <w:r w:rsidR="00D46024" w:rsidRPr="00BE4E61">
        <w:rPr>
          <w:rFonts w:ascii="Traditional Arabic" w:hAnsi="Traditional Arabic" w:cs="Traditional Arabic" w:hint="cs"/>
          <w:rtl/>
        </w:rPr>
        <w:t>می‌گوید</w:t>
      </w:r>
      <w:r w:rsidR="008702AC" w:rsidRPr="00BE4E61">
        <w:rPr>
          <w:rFonts w:ascii="Traditional Arabic" w:hAnsi="Traditional Arabic" w:cs="Traditional Arabic" w:hint="cs"/>
          <w:rtl/>
        </w:rPr>
        <w:t>، أخف المؤ</w:t>
      </w:r>
      <w:r w:rsidR="003A7C94">
        <w:rPr>
          <w:rFonts w:ascii="Traditional Arabic" w:hAnsi="Traditional Arabic" w:cs="Traditional Arabic" w:hint="cs"/>
          <w:rtl/>
        </w:rPr>
        <w:t>و</w:t>
      </w:r>
      <w:r w:rsidR="008702AC" w:rsidRPr="00BE4E61">
        <w:rPr>
          <w:rFonts w:ascii="Traditional Arabic" w:hAnsi="Traditional Arabic" w:cs="Traditional Arabic" w:hint="cs"/>
          <w:rtl/>
        </w:rPr>
        <w:t xml:space="preserve">نة است، </w:t>
      </w:r>
      <w:r w:rsidR="00D46024" w:rsidRPr="00BE4E61">
        <w:rPr>
          <w:rFonts w:ascii="Traditional Arabic" w:hAnsi="Traditional Arabic" w:cs="Traditional Arabic" w:hint="cs"/>
          <w:rtl/>
        </w:rPr>
        <w:t>راحت‌تر</w:t>
      </w:r>
      <w:r w:rsidR="008702AC" w:rsidRPr="00BE4E61">
        <w:rPr>
          <w:rFonts w:ascii="Traditional Arabic" w:hAnsi="Traditional Arabic" w:cs="Traditional Arabic" w:hint="cs"/>
          <w:rtl/>
        </w:rPr>
        <w:t xml:space="preserve"> است، ممکن است گفته شود که خبر واحد کفایت </w:t>
      </w:r>
      <w:r w:rsidR="00D46024" w:rsidRPr="00BE4E61">
        <w:rPr>
          <w:rFonts w:ascii="Traditional Arabic" w:hAnsi="Traditional Arabic" w:cs="Traditional Arabic" w:hint="cs"/>
          <w:rtl/>
        </w:rPr>
        <w:t>می‌کند</w:t>
      </w:r>
      <w:r w:rsidR="005B3A02" w:rsidRPr="00BE4E61">
        <w:rPr>
          <w:rFonts w:ascii="Traditional Arabic" w:hAnsi="Traditional Arabic" w:cs="Traditional Arabic" w:hint="cs"/>
          <w:rtl/>
        </w:rPr>
        <w:t>، در اینجا اولویتی در کار نیست</w:t>
      </w:r>
      <w:r w:rsidR="00F816CD" w:rsidRPr="00BE4E61">
        <w:rPr>
          <w:rFonts w:ascii="Traditional Arabic" w:hAnsi="Traditional Arabic" w:cs="Traditional Arabic" w:hint="cs"/>
          <w:rtl/>
        </w:rPr>
        <w:t>.</w:t>
      </w:r>
    </w:p>
    <w:p w:rsidR="00F816CD" w:rsidRPr="00BE4E61" w:rsidRDefault="00F816CD" w:rsidP="003725D3">
      <w:pPr>
        <w:jc w:val="lowKashida"/>
        <w:rPr>
          <w:rFonts w:ascii="Traditional Arabic" w:hAnsi="Traditional Arabic" w:cs="Traditional Arabic"/>
          <w:rtl/>
        </w:rPr>
      </w:pPr>
      <w:r w:rsidRPr="00BE4E61">
        <w:rPr>
          <w:rFonts w:ascii="Traditional Arabic" w:hAnsi="Traditional Arabic" w:cs="Traditional Arabic" w:hint="cs"/>
          <w:rtl/>
        </w:rPr>
        <w:t>گفتید که اگر در دعوا حجیت داشت، در غیر دعوا هم حجیت دارد، به این اندازه اولویت دارد، اما با حصرش باید اولویت درست بشود.</w:t>
      </w:r>
    </w:p>
    <w:p w:rsidR="000B46F0" w:rsidRPr="00BE4E61" w:rsidRDefault="00F816CD" w:rsidP="003725D3">
      <w:pPr>
        <w:jc w:val="lowKashida"/>
        <w:rPr>
          <w:rFonts w:ascii="Traditional Arabic" w:hAnsi="Traditional Arabic" w:cs="Traditional Arabic"/>
          <w:rtl/>
        </w:rPr>
      </w:pPr>
      <w:r w:rsidRPr="00BE4E61">
        <w:rPr>
          <w:rFonts w:ascii="Traditional Arabic" w:hAnsi="Traditional Arabic" w:cs="Traditional Arabic" w:hint="cs"/>
          <w:rtl/>
        </w:rPr>
        <w:t xml:space="preserve">چیزی که در اینجا </w:t>
      </w:r>
      <w:r w:rsidR="00D46024" w:rsidRPr="00BE4E61">
        <w:rPr>
          <w:rFonts w:ascii="Traditional Arabic" w:hAnsi="Traditional Arabic" w:cs="Traditional Arabic" w:hint="cs"/>
          <w:rtl/>
        </w:rPr>
        <w:t>می‌خواهیم</w:t>
      </w:r>
      <w:r w:rsidRPr="00BE4E61">
        <w:rPr>
          <w:rFonts w:ascii="Traditional Arabic" w:hAnsi="Traditional Arabic" w:cs="Traditional Arabic" w:hint="cs"/>
          <w:rtl/>
        </w:rPr>
        <w:t xml:space="preserve"> استدلال بکنیم، این است که گفته شود: این دلیل بیان </w:t>
      </w:r>
      <w:r w:rsidR="00D46024" w:rsidRPr="00BE4E61">
        <w:rPr>
          <w:rFonts w:ascii="Traditional Arabic" w:hAnsi="Traditional Arabic" w:cs="Traditional Arabic" w:hint="cs"/>
          <w:rtl/>
        </w:rPr>
        <w:t>می‌کند</w:t>
      </w:r>
      <w:r w:rsidRPr="00BE4E61">
        <w:rPr>
          <w:rFonts w:ascii="Traditional Arabic" w:hAnsi="Traditional Arabic" w:cs="Traditional Arabic" w:hint="cs"/>
          <w:rtl/>
        </w:rPr>
        <w:t xml:space="preserve"> که حتماً باید بیّنه باشد، خبر واحد کفایت ن</w:t>
      </w:r>
      <w:r w:rsidR="00D46024" w:rsidRPr="00BE4E61">
        <w:rPr>
          <w:rFonts w:ascii="Traditional Arabic" w:hAnsi="Traditional Arabic" w:cs="Traditional Arabic" w:hint="cs"/>
          <w:rtl/>
        </w:rPr>
        <w:t>می‌کند</w:t>
      </w:r>
      <w:r w:rsidRPr="00BE4E61">
        <w:rPr>
          <w:rFonts w:ascii="Traditional Arabic" w:hAnsi="Traditional Arabic" w:cs="Traditional Arabic" w:hint="cs"/>
          <w:rtl/>
        </w:rPr>
        <w:t xml:space="preserve">، اصل حجیت، اولویت دارد، اگر بیان شد که در باب قضا که دعوا است، بیّنه حجت است، در جایی که این دعوا نیست و مسائل عادی است، </w:t>
      </w:r>
      <w:r w:rsidR="00D46024" w:rsidRPr="00BE4E61">
        <w:rPr>
          <w:rFonts w:ascii="Traditional Arabic" w:hAnsi="Traditional Arabic" w:cs="Traditional Arabic" w:hint="cs"/>
          <w:rtl/>
        </w:rPr>
        <w:t>به‌طریق‌اولی</w:t>
      </w:r>
      <w:r w:rsidRPr="00BE4E61">
        <w:rPr>
          <w:rFonts w:ascii="Traditional Arabic" w:hAnsi="Traditional Arabic" w:cs="Traditional Arabic" w:hint="cs"/>
          <w:rtl/>
        </w:rPr>
        <w:t xml:space="preserve"> بیّنه حجت است</w:t>
      </w:r>
      <w:r w:rsidR="00052EDD" w:rsidRPr="00BE4E61">
        <w:rPr>
          <w:rFonts w:ascii="Traditional Arabic" w:hAnsi="Traditional Arabic" w:cs="Traditional Arabic" w:hint="cs"/>
          <w:rtl/>
        </w:rPr>
        <w:t xml:space="preserve">، اما این اولویت </w:t>
      </w:r>
      <w:r w:rsidR="00D46024" w:rsidRPr="00BE4E61">
        <w:rPr>
          <w:rFonts w:ascii="Traditional Arabic" w:hAnsi="Traditional Arabic" w:cs="Traditional Arabic" w:hint="cs"/>
          <w:rtl/>
        </w:rPr>
        <w:t>مدنظر</w:t>
      </w:r>
      <w:r w:rsidR="00052EDD" w:rsidRPr="00BE4E61">
        <w:rPr>
          <w:rFonts w:ascii="Traditional Arabic" w:hAnsi="Traditional Arabic" w:cs="Traditional Arabic" w:hint="cs"/>
          <w:rtl/>
        </w:rPr>
        <w:t xml:space="preserve"> ما نیست، آنی که </w:t>
      </w:r>
      <w:r w:rsidR="00D46024" w:rsidRPr="00BE4E61">
        <w:rPr>
          <w:rFonts w:ascii="Traditional Arabic" w:hAnsi="Traditional Arabic" w:cs="Traditional Arabic" w:hint="cs"/>
          <w:rtl/>
        </w:rPr>
        <w:t>مدنظر</w:t>
      </w:r>
      <w:r w:rsidR="00052EDD" w:rsidRPr="00BE4E61">
        <w:rPr>
          <w:rFonts w:ascii="Traditional Arabic" w:hAnsi="Traditional Arabic" w:cs="Traditional Arabic" w:hint="cs"/>
          <w:rtl/>
        </w:rPr>
        <w:t xml:space="preserve"> ما هست این است که فقط بیّنه حجت است و خبر واحد حجت نیست</w:t>
      </w:r>
      <w:r w:rsidR="000B46F0" w:rsidRPr="00BE4E61">
        <w:rPr>
          <w:rFonts w:ascii="Traditional Arabic" w:hAnsi="Traditional Arabic" w:cs="Traditional Arabic" w:hint="cs"/>
          <w:rtl/>
        </w:rPr>
        <w:t xml:space="preserve">، حصر باید اولویت پذیر باشد، حصر دارای اولویت نیست، اگر بیان کرد در باب قضایی که </w:t>
      </w:r>
      <w:r w:rsidR="00D46024" w:rsidRPr="00BE4E61">
        <w:rPr>
          <w:rFonts w:ascii="Traditional Arabic" w:hAnsi="Traditional Arabic" w:cs="Traditional Arabic" w:hint="cs"/>
          <w:rtl/>
        </w:rPr>
        <w:t>سخت‌تر</w:t>
      </w:r>
      <w:r w:rsidR="000B46F0" w:rsidRPr="00BE4E61">
        <w:rPr>
          <w:rFonts w:ascii="Traditional Arabic" w:hAnsi="Traditional Arabic" w:cs="Traditional Arabic" w:hint="cs"/>
          <w:rtl/>
        </w:rPr>
        <w:t xml:space="preserve"> است، حتماً باید بیّنه باشد و خبر واحد حجت نیست، در امور </w:t>
      </w:r>
      <w:r w:rsidR="00D46024" w:rsidRPr="00BE4E61">
        <w:rPr>
          <w:rFonts w:ascii="Traditional Arabic" w:hAnsi="Traditional Arabic" w:cs="Traditional Arabic" w:hint="cs"/>
          <w:rtl/>
        </w:rPr>
        <w:t>ساده‌تر</w:t>
      </w:r>
      <w:r w:rsidR="000B46F0" w:rsidRPr="00BE4E61">
        <w:rPr>
          <w:rFonts w:ascii="Traditional Arabic" w:hAnsi="Traditional Arabic" w:cs="Traditional Arabic" w:hint="cs"/>
          <w:rtl/>
        </w:rPr>
        <w:t xml:space="preserve"> بیّنه اعتبار دارد، اما حصر ندارد، اگر خبر واحد هم باشد، به </w:t>
      </w:r>
      <w:r w:rsidR="00D46024" w:rsidRPr="00BE4E61">
        <w:rPr>
          <w:rFonts w:ascii="Traditional Arabic" w:hAnsi="Traditional Arabic" w:cs="Traditional Arabic" w:hint="cs"/>
          <w:rtl/>
        </w:rPr>
        <w:t>آن‌هم</w:t>
      </w:r>
      <w:r w:rsidR="000B46F0" w:rsidRPr="00BE4E61">
        <w:rPr>
          <w:rFonts w:ascii="Traditional Arabic" w:hAnsi="Traditional Arabic" w:cs="Traditional Arabic" w:hint="cs"/>
          <w:rtl/>
        </w:rPr>
        <w:t xml:space="preserve"> </w:t>
      </w:r>
      <w:r w:rsidR="003C48F7" w:rsidRPr="00BE4E61">
        <w:rPr>
          <w:rFonts w:ascii="Traditional Arabic" w:hAnsi="Traditional Arabic" w:cs="Traditional Arabic" w:hint="cs"/>
          <w:rtl/>
        </w:rPr>
        <w:t>می‌شود</w:t>
      </w:r>
      <w:r w:rsidR="000B46F0" w:rsidRPr="00BE4E61">
        <w:rPr>
          <w:rFonts w:ascii="Traditional Arabic" w:hAnsi="Traditional Arabic" w:cs="Traditional Arabic" w:hint="cs"/>
          <w:rtl/>
        </w:rPr>
        <w:t xml:space="preserve"> اعتماد کرد</w:t>
      </w:r>
      <w:r w:rsidR="00C030E2" w:rsidRPr="00BE4E61">
        <w:rPr>
          <w:rFonts w:ascii="Traditional Arabic" w:hAnsi="Traditional Arabic" w:cs="Traditional Arabic" w:hint="cs"/>
          <w:rtl/>
        </w:rPr>
        <w:t xml:space="preserve">، این اشکالی است که شاید مرحوم آقای </w:t>
      </w:r>
      <w:r w:rsidR="00BE4E61">
        <w:rPr>
          <w:rFonts w:ascii="Traditional Arabic" w:hAnsi="Traditional Arabic" w:cs="Traditional Arabic" w:hint="cs"/>
          <w:rtl/>
        </w:rPr>
        <w:t>خویی</w:t>
      </w:r>
      <w:r w:rsidR="00C030E2" w:rsidRPr="00BE4E61">
        <w:rPr>
          <w:rFonts w:ascii="Traditional Arabic" w:hAnsi="Traditional Arabic" w:cs="Traditional Arabic" w:hint="cs"/>
          <w:rtl/>
        </w:rPr>
        <w:t xml:space="preserve"> بخواهند بیان کنند، اما </w:t>
      </w:r>
      <w:r w:rsidR="00D46024" w:rsidRPr="00BE4E61">
        <w:rPr>
          <w:rFonts w:ascii="Traditional Arabic" w:hAnsi="Traditional Arabic" w:cs="Traditional Arabic" w:hint="cs"/>
          <w:rtl/>
        </w:rPr>
        <w:t>به‌صراحت</w:t>
      </w:r>
      <w:r w:rsidR="00C030E2" w:rsidRPr="00BE4E61">
        <w:rPr>
          <w:rFonts w:ascii="Traditional Arabic" w:hAnsi="Traditional Arabic" w:cs="Traditional Arabic" w:hint="cs"/>
          <w:rtl/>
        </w:rPr>
        <w:t xml:space="preserve"> نگفتند.</w:t>
      </w:r>
    </w:p>
    <w:p w:rsidR="00C030E2" w:rsidRPr="00BE4E61" w:rsidRDefault="00C030E2" w:rsidP="003725D3">
      <w:pPr>
        <w:jc w:val="lowKashida"/>
        <w:rPr>
          <w:rFonts w:ascii="Traditional Arabic" w:hAnsi="Traditional Arabic" w:cs="Traditional Arabic"/>
          <w:rtl/>
        </w:rPr>
      </w:pPr>
      <w:r w:rsidRPr="00BE4E61">
        <w:rPr>
          <w:rFonts w:ascii="Traditional Arabic" w:hAnsi="Traditional Arabic" w:cs="Traditional Arabic" w:hint="cs"/>
          <w:rtl/>
        </w:rPr>
        <w:t xml:space="preserve">فحوا را در اصل حجیت بیّنه بخواهید اجرا بکنید، این فحوا هست، در اصل حجیت بحثی نیست، بلکه </w:t>
      </w:r>
      <w:r w:rsidR="00D46024" w:rsidRPr="00BE4E61">
        <w:rPr>
          <w:rFonts w:ascii="Traditional Arabic" w:hAnsi="Traditional Arabic" w:cs="Traditional Arabic" w:hint="cs"/>
          <w:rtl/>
        </w:rPr>
        <w:t>می‌خواهیم</w:t>
      </w:r>
      <w:r w:rsidRPr="00BE4E61">
        <w:rPr>
          <w:rFonts w:ascii="Traditional Arabic" w:hAnsi="Traditional Arabic" w:cs="Traditional Arabic" w:hint="cs"/>
          <w:rtl/>
        </w:rPr>
        <w:t xml:space="preserve"> حصرش را درست بکنیم</w:t>
      </w:r>
      <w:r w:rsidR="0060725B" w:rsidRPr="00BE4E61">
        <w:rPr>
          <w:rFonts w:ascii="Traditional Arabic" w:hAnsi="Traditional Arabic" w:cs="Traditional Arabic" w:hint="cs"/>
          <w:rtl/>
        </w:rPr>
        <w:t>.</w:t>
      </w:r>
    </w:p>
    <w:p w:rsidR="0060725B" w:rsidRPr="00BE4E61" w:rsidRDefault="0060725B" w:rsidP="003725D3">
      <w:pPr>
        <w:jc w:val="lowKashida"/>
        <w:rPr>
          <w:rFonts w:ascii="Traditional Arabic" w:hAnsi="Traditional Arabic" w:cs="Traditional Arabic"/>
          <w:rtl/>
        </w:rPr>
      </w:pPr>
      <w:r w:rsidRPr="00BE4E61">
        <w:rPr>
          <w:rFonts w:ascii="Traditional Arabic" w:hAnsi="Traditional Arabic" w:cs="Traditional Arabic" w:hint="cs"/>
          <w:rtl/>
        </w:rPr>
        <w:t xml:space="preserve">اگر بخواهیم فحوا را در حصر حجیت بیاوریم که نافی حجیت خبر ثقه باشد، این اول کلام است و فحوایی نیست، در قضا که </w:t>
      </w:r>
      <w:r w:rsidR="00D46024" w:rsidRPr="00BE4E61">
        <w:rPr>
          <w:rFonts w:ascii="Traditional Arabic" w:hAnsi="Traditional Arabic" w:cs="Traditional Arabic" w:hint="cs"/>
          <w:rtl/>
        </w:rPr>
        <w:t>پیچیده‌تر</w:t>
      </w:r>
      <w:r w:rsidRPr="00BE4E61">
        <w:rPr>
          <w:rFonts w:ascii="Traditional Arabic" w:hAnsi="Traditional Arabic" w:cs="Traditional Arabic" w:hint="cs"/>
          <w:rtl/>
        </w:rPr>
        <w:t xml:space="preserve"> است، باید بیّنه باشد، اما در امور </w:t>
      </w:r>
      <w:r w:rsidR="00D46024" w:rsidRPr="00BE4E61">
        <w:rPr>
          <w:rFonts w:ascii="Traditional Arabic" w:hAnsi="Traditional Arabic" w:cs="Traditional Arabic" w:hint="cs"/>
          <w:rtl/>
        </w:rPr>
        <w:t>ساده‌تر</w:t>
      </w:r>
      <w:r w:rsidRPr="00BE4E61">
        <w:rPr>
          <w:rFonts w:ascii="Traditional Arabic" w:hAnsi="Traditional Arabic" w:cs="Traditional Arabic" w:hint="cs"/>
          <w:rtl/>
        </w:rPr>
        <w:t xml:space="preserve">، نیازی به بیّنه نیست و خبر واحد </w:t>
      </w:r>
      <w:r w:rsidR="00006044" w:rsidRPr="00BE4E61">
        <w:rPr>
          <w:rFonts w:ascii="Traditional Arabic" w:hAnsi="Traditional Arabic" w:cs="Traditional Arabic" w:hint="cs"/>
          <w:rtl/>
        </w:rPr>
        <w:t xml:space="preserve">کفایت </w:t>
      </w:r>
      <w:r w:rsidR="00D46024" w:rsidRPr="00BE4E61">
        <w:rPr>
          <w:rFonts w:ascii="Traditional Arabic" w:hAnsi="Traditional Arabic" w:cs="Traditional Arabic" w:hint="cs"/>
          <w:rtl/>
        </w:rPr>
        <w:t>می‌کند</w:t>
      </w:r>
      <w:r w:rsidR="00006044" w:rsidRPr="00BE4E61">
        <w:rPr>
          <w:rFonts w:ascii="Traditional Arabic" w:hAnsi="Traditional Arabic" w:cs="Traditional Arabic" w:hint="cs"/>
          <w:rtl/>
        </w:rPr>
        <w:t>.</w:t>
      </w:r>
    </w:p>
    <w:p w:rsidR="00006044" w:rsidRPr="00BE4E61" w:rsidRDefault="00006044" w:rsidP="003725D3">
      <w:pPr>
        <w:jc w:val="lowKashida"/>
        <w:rPr>
          <w:rFonts w:ascii="Traditional Arabic" w:hAnsi="Traditional Arabic" w:cs="Traditional Arabic"/>
          <w:rtl/>
        </w:rPr>
      </w:pPr>
    </w:p>
    <w:p w:rsidR="00C030E2" w:rsidRPr="00BE4E61" w:rsidRDefault="00C030E2" w:rsidP="003725D3">
      <w:pPr>
        <w:jc w:val="lowKashida"/>
        <w:rPr>
          <w:rFonts w:ascii="Traditional Arabic" w:hAnsi="Traditional Arabic" w:cs="Traditional Arabic"/>
          <w:rtl/>
        </w:rPr>
      </w:pPr>
    </w:p>
    <w:p w:rsidR="00DA0309" w:rsidRPr="00BE4E61" w:rsidRDefault="00DA0309" w:rsidP="003725D3">
      <w:pPr>
        <w:jc w:val="lowKashida"/>
        <w:rPr>
          <w:rFonts w:ascii="Traditional Arabic" w:hAnsi="Traditional Arabic" w:cs="Traditional Arabic"/>
          <w:rtl/>
        </w:rPr>
      </w:pPr>
    </w:p>
    <w:p w:rsidR="008B28F9" w:rsidRPr="00BE4E61" w:rsidRDefault="008B28F9" w:rsidP="003725D3">
      <w:pPr>
        <w:jc w:val="lowKashida"/>
        <w:rPr>
          <w:rFonts w:ascii="Traditional Arabic" w:hAnsi="Traditional Arabic" w:cs="Traditional Arabic"/>
          <w:rtl/>
        </w:rPr>
      </w:pPr>
    </w:p>
    <w:sectPr w:rsidR="008B28F9" w:rsidRPr="00BE4E61" w:rsidSect="00873379">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AB8" w:rsidRDefault="00284AB8" w:rsidP="000D5800">
      <w:pPr>
        <w:spacing w:after="0"/>
      </w:pPr>
      <w:r>
        <w:separator/>
      </w:r>
    </w:p>
  </w:endnote>
  <w:endnote w:type="continuationSeparator" w:id="0">
    <w:p w:rsidR="00284AB8" w:rsidRDefault="00284AB8"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E61" w:rsidRDefault="00BE4E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3A7C94">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E61" w:rsidRDefault="00BE4E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AB8" w:rsidRDefault="00284AB8" w:rsidP="000D5800">
      <w:pPr>
        <w:spacing w:after="0"/>
      </w:pPr>
      <w:r>
        <w:separator/>
      </w:r>
    </w:p>
  </w:footnote>
  <w:footnote w:type="continuationSeparator" w:id="0">
    <w:p w:rsidR="00284AB8" w:rsidRDefault="00284AB8" w:rsidP="000D5800">
      <w:pPr>
        <w:spacing w:after="0"/>
      </w:pPr>
      <w:r>
        <w:continuationSeparator/>
      </w:r>
    </w:p>
  </w:footnote>
  <w:footnote w:id="1">
    <w:p w:rsidR="00BE4E61" w:rsidRDefault="00BE4E61">
      <w:pPr>
        <w:pStyle w:val="FootnoteText"/>
        <w:rPr>
          <w:rFonts w:hint="cs"/>
        </w:rPr>
      </w:pPr>
      <w:r>
        <w:rPr>
          <w:rStyle w:val="FootnoteReference"/>
        </w:rPr>
        <w:footnoteRef/>
      </w:r>
      <w:r>
        <w:rPr>
          <w:rtl/>
        </w:rPr>
        <w:t xml:space="preserve"> </w:t>
      </w:r>
      <w:r>
        <w:rPr>
          <w:rFonts w:hint="cs"/>
          <w:rtl/>
        </w:rPr>
        <w:t>.</w:t>
      </w:r>
      <w:r w:rsidRPr="00BE4E61">
        <w:rPr>
          <w:rFonts w:hint="cs"/>
          <w:rtl/>
        </w:rPr>
        <w:t xml:space="preserve"> </w:t>
      </w:r>
      <w:r w:rsidRPr="002A6846">
        <w:rPr>
          <w:rFonts w:hint="cs"/>
          <w:rtl/>
        </w:rPr>
        <w:t>الكافي</w:t>
      </w:r>
      <w:r w:rsidRPr="002A6846">
        <w:rPr>
          <w:rtl/>
        </w:rPr>
        <w:t xml:space="preserve"> (</w:t>
      </w:r>
      <w:r w:rsidRPr="002A6846">
        <w:rPr>
          <w:rFonts w:hint="cs"/>
          <w:rtl/>
        </w:rPr>
        <w:t>ط</w:t>
      </w:r>
      <w:r w:rsidRPr="002A6846">
        <w:rPr>
          <w:rtl/>
        </w:rPr>
        <w:t xml:space="preserve"> - </w:t>
      </w:r>
      <w:r w:rsidRPr="002A6846">
        <w:rPr>
          <w:rFonts w:hint="cs"/>
          <w:rtl/>
        </w:rPr>
        <w:t>دارالحديث</w:t>
      </w:r>
      <w:r w:rsidRPr="002A6846">
        <w:rPr>
          <w:rtl/>
        </w:rPr>
        <w:t>)</w:t>
      </w:r>
      <w:r w:rsidRPr="002A6846">
        <w:rPr>
          <w:rFonts w:hint="cs"/>
          <w:rtl/>
        </w:rPr>
        <w:t>،</w:t>
      </w:r>
      <w:r w:rsidRPr="002A6846">
        <w:rPr>
          <w:rtl/>
        </w:rPr>
        <w:t xml:space="preserve"> </w:t>
      </w:r>
      <w:r w:rsidRPr="002A6846">
        <w:rPr>
          <w:rFonts w:hint="cs"/>
          <w:rtl/>
        </w:rPr>
        <w:t>ج‏</w:t>
      </w:r>
      <w:r w:rsidRPr="002A6846">
        <w:rPr>
          <w:rtl/>
        </w:rPr>
        <w:t>10</w:t>
      </w:r>
      <w:r w:rsidRPr="002A6846">
        <w:rPr>
          <w:rFonts w:hint="cs"/>
          <w:rtl/>
        </w:rPr>
        <w:t>،</w:t>
      </w:r>
      <w:r w:rsidRPr="002A6846">
        <w:rPr>
          <w:rtl/>
        </w:rPr>
        <w:t xml:space="preserve"> </w:t>
      </w:r>
      <w:r w:rsidRPr="002A6846">
        <w:rPr>
          <w:rFonts w:hint="cs"/>
          <w:rtl/>
        </w:rPr>
        <w:t>ص</w:t>
      </w:r>
      <w:r w:rsidRPr="002A6846">
        <w:rPr>
          <w:rtl/>
        </w:rPr>
        <w:t>: 542</w:t>
      </w:r>
      <w:r>
        <w:rPr>
          <w:rFonts w:hint="cs"/>
          <w:rtl/>
        </w:rPr>
        <w:t>.</w:t>
      </w:r>
    </w:p>
  </w:footnote>
  <w:footnote w:id="2">
    <w:p w:rsidR="00D46024" w:rsidRDefault="00D46024">
      <w:pPr>
        <w:pStyle w:val="FootnoteText"/>
      </w:pPr>
      <w:r>
        <w:rPr>
          <w:rStyle w:val="FootnoteReference"/>
        </w:rPr>
        <w:footnoteRef/>
      </w:r>
      <w:r>
        <w:rPr>
          <w:rtl/>
        </w:rPr>
        <w:t xml:space="preserve"> </w:t>
      </w:r>
      <w:r>
        <w:rPr>
          <w:rFonts w:hint="cs"/>
          <w:rtl/>
        </w:rPr>
        <w:t xml:space="preserve">- </w:t>
      </w:r>
      <w:r>
        <w:rPr>
          <w:rtl/>
        </w:rPr>
        <w:t xml:space="preserve">کلینی، محمد بن یعقوب، الکافی، محقق و مصحح: غفاری، </w:t>
      </w:r>
      <w:r>
        <w:rPr>
          <w:rFonts w:hint="eastAsia"/>
          <w:rtl/>
        </w:rPr>
        <w:t>عل</w:t>
      </w:r>
      <w:r>
        <w:rPr>
          <w:rFonts w:hint="cs"/>
          <w:rtl/>
        </w:rPr>
        <w:t>ی‌</w:t>
      </w:r>
      <w:r>
        <w:rPr>
          <w:rFonts w:hint="eastAsia"/>
          <w:rtl/>
        </w:rPr>
        <w:t>اکبر</w:t>
      </w:r>
      <w:r>
        <w:rPr>
          <w:rtl/>
        </w:rPr>
        <w:t>، آخوندی، محمد، ج 7، ص 414، دار الکتب الإسلامیة، تهران، چاپ چهارم، 1407</w:t>
      </w:r>
      <w:r w:rsidR="00BE4E61">
        <w:rPr>
          <w:rtl/>
        </w:rPr>
        <w:t xml:space="preserve"> </w:t>
      </w:r>
      <w:r w:rsidR="00BE4E61">
        <w:rPr>
          <w:rFonts w:hint="eastAsia"/>
          <w:rtl/>
        </w:rPr>
        <w:t>ق</w:t>
      </w:r>
      <w:r>
        <w:t>.</w:t>
      </w:r>
    </w:p>
  </w:footnote>
  <w:footnote w:id="3">
    <w:p w:rsidR="003A7C94" w:rsidRDefault="003A7C94" w:rsidP="003A7C94">
      <w:pPr>
        <w:pStyle w:val="FootnoteText"/>
        <w:rPr>
          <w:rFonts w:hint="cs"/>
          <w:rtl/>
        </w:rPr>
      </w:pPr>
      <w:r>
        <w:rPr>
          <w:rStyle w:val="FootnoteReference"/>
        </w:rPr>
        <w:footnoteRef/>
      </w:r>
      <w:r>
        <w:rPr>
          <w:rtl/>
        </w:rPr>
        <w:t xml:space="preserve"> </w:t>
      </w:r>
      <w:r>
        <w:rPr>
          <w:rFonts w:hint="cs"/>
          <w:rtl/>
        </w:rPr>
        <w:t>.</w:t>
      </w:r>
      <w:r>
        <w:rPr>
          <w:rtl/>
        </w:rPr>
        <w:t xml:space="preserve"> </w:t>
      </w:r>
      <w:r w:rsidRPr="003A7C94">
        <w:rPr>
          <w:rFonts w:hint="cs"/>
          <w:rtl/>
        </w:rPr>
        <w:t>وسائل</w:t>
      </w:r>
      <w:r w:rsidRPr="003A7C94">
        <w:rPr>
          <w:rtl/>
        </w:rPr>
        <w:t xml:space="preserve"> </w:t>
      </w:r>
      <w:r w:rsidRPr="003A7C94">
        <w:rPr>
          <w:rFonts w:hint="cs"/>
          <w:rtl/>
        </w:rPr>
        <w:t>الشيعة،</w:t>
      </w:r>
      <w:r w:rsidRPr="003A7C94">
        <w:rPr>
          <w:rtl/>
        </w:rPr>
        <w:t xml:space="preserve"> </w:t>
      </w:r>
      <w:r w:rsidRPr="003A7C94">
        <w:rPr>
          <w:rFonts w:hint="cs"/>
          <w:rtl/>
        </w:rPr>
        <w:t>ج‏</w:t>
      </w:r>
      <w:r w:rsidRPr="003A7C94">
        <w:rPr>
          <w:rtl/>
        </w:rPr>
        <w:t>18</w:t>
      </w:r>
      <w:r w:rsidRPr="003A7C94">
        <w:rPr>
          <w:rFonts w:hint="cs"/>
          <w:rtl/>
        </w:rPr>
        <w:t>،</w:t>
      </w:r>
      <w:r w:rsidRPr="003A7C94">
        <w:rPr>
          <w:rtl/>
        </w:rPr>
        <w:t xml:space="preserve"> </w:t>
      </w:r>
      <w:r w:rsidRPr="003A7C94">
        <w:rPr>
          <w:rFonts w:hint="cs"/>
          <w:rtl/>
        </w:rPr>
        <w:t>ص</w:t>
      </w:r>
      <w:r w:rsidRPr="003A7C94">
        <w:rPr>
          <w:rtl/>
        </w:rPr>
        <w:t>: 443</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E61" w:rsidRDefault="00BE4E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1DD" w:rsidRDefault="005541DD" w:rsidP="005541DD">
    <w:pPr>
      <w:ind w:firstLine="0"/>
      <w:rPr>
        <w:rFonts w:ascii="Adobe Arabic" w:hAnsi="Adobe Arabic" w:cs="Adobe Arabic"/>
        <w:b/>
        <w:bCs/>
        <w:sz w:val="24"/>
        <w:szCs w:val="24"/>
      </w:rPr>
    </w:pPr>
    <w:r>
      <w:rPr>
        <w:noProof/>
      </w:rPr>
      <w:drawing>
        <wp:anchor distT="0" distB="0" distL="114300" distR="114300" simplePos="0" relativeHeight="251661312" behindDoc="1" locked="0" layoutInCell="1" allowOverlap="1" wp14:anchorId="40F2A672" wp14:editId="37E82DD2">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BE4E61">
      <w:rPr>
        <w:rFonts w:ascii="Adobe Arabic" w:hAnsi="Adobe Arabic" w:cs="Adobe Arabic"/>
        <w:b/>
        <w:bCs/>
        <w:sz w:val="24"/>
        <w:szCs w:val="24"/>
      </w:rPr>
      <w:t xml:space="preserve">                </w:t>
    </w:r>
    <w:r>
      <w:rPr>
        <w:rFonts w:ascii="Adobe Arabic" w:hAnsi="Adobe Arabic" w:cs="Adobe Arabic" w:hint="cs"/>
        <w:b/>
        <w:bCs/>
        <w:sz w:val="24"/>
        <w:szCs w:val="24"/>
        <w:rtl/>
      </w:rPr>
      <w:t>درس خارج فقه</w:t>
    </w:r>
    <w:r w:rsidR="00BE4E61">
      <w:rPr>
        <w:rFonts w:ascii="Adobe Arabic" w:hAnsi="Adobe Arabic" w:cs="Adobe Arabic"/>
        <w:b/>
        <w:bCs/>
        <w:sz w:val="24"/>
        <w:szCs w:val="24"/>
        <w:rtl/>
      </w:rPr>
      <w:t xml:space="preserve"> </w:t>
    </w:r>
    <w:r w:rsidR="00BE4E61">
      <w:rPr>
        <w:rFonts w:ascii="Adobe Arabic" w:hAnsi="Adobe Arabic" w:cs="Adobe Arabic" w:hint="cs"/>
        <w:b/>
        <w:bCs/>
        <w:sz w:val="24"/>
        <w:szCs w:val="24"/>
        <w:rtl/>
      </w:rPr>
      <w:t xml:space="preserve">                                          </w:t>
    </w:r>
    <w:r>
      <w:rPr>
        <w:rFonts w:ascii="Adobe Arabic" w:hAnsi="Adobe Arabic" w:cs="Adobe Arabic" w:hint="cs"/>
        <w:b/>
        <w:bCs/>
        <w:sz w:val="24"/>
        <w:szCs w:val="24"/>
        <w:rtl/>
      </w:rPr>
      <w:t>عنوان اصلی: اجتهاد و تقلید</w:t>
    </w:r>
    <w:r w:rsidR="00BE4E61">
      <w:rPr>
        <w:rFonts w:ascii="Adobe Arabic" w:hAnsi="Adobe Arabic" w:cs="Adobe Arabic"/>
        <w:b/>
        <w:bCs/>
        <w:sz w:val="24"/>
        <w:szCs w:val="24"/>
        <w:rtl/>
      </w:rPr>
      <w:t xml:space="preserve"> </w:t>
    </w:r>
    <w:r w:rsidR="00BE4E61">
      <w:rPr>
        <w:rFonts w:ascii="Adobe Arabic" w:hAnsi="Adobe Arabic" w:cs="Adobe Arabic" w:hint="cs"/>
        <w:b/>
        <w:bCs/>
        <w:sz w:val="24"/>
        <w:szCs w:val="24"/>
        <w:rtl/>
      </w:rPr>
      <w:t xml:space="preserve">                                             </w:t>
    </w:r>
    <w:r>
      <w:rPr>
        <w:rFonts w:ascii="Adobe Arabic" w:hAnsi="Adobe Arabic" w:cs="Adobe Arabic" w:hint="cs"/>
        <w:b/>
        <w:bCs/>
        <w:sz w:val="24"/>
        <w:szCs w:val="24"/>
        <w:rtl/>
      </w:rPr>
      <w:t>تاریخ جلسه: 07/09/96</w:t>
    </w:r>
  </w:p>
  <w:p w:rsidR="005541DD" w:rsidRDefault="00BE4E61" w:rsidP="005541DD">
    <w:pPr>
      <w:ind w:firstLine="0"/>
      <w:rPr>
        <w:rFonts w:ascii="Adobe Arabic" w:hAnsi="Adobe Arabic" w:cs="Adobe Arabic"/>
        <w:sz w:val="24"/>
        <w:szCs w:val="24"/>
      </w:rPr>
    </w:pPr>
    <w:r>
      <w:rPr>
        <w:rFonts w:ascii="Adobe Arabic" w:hAnsi="Adobe Arabic" w:cs="Adobe Arabic" w:hint="cs"/>
        <w:b/>
        <w:bCs/>
        <w:sz w:val="24"/>
        <w:szCs w:val="24"/>
        <w:rtl/>
      </w:rPr>
      <w:t xml:space="preserve">                </w:t>
    </w:r>
    <w:r w:rsidR="005541DD">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5541DD">
      <w:rPr>
        <w:rFonts w:ascii="Adobe Arabic" w:hAnsi="Adobe Arabic" w:cs="Adobe Arabic"/>
        <w:b/>
        <w:bCs/>
        <w:sz w:val="24"/>
        <w:szCs w:val="24"/>
        <w:rtl/>
      </w:rPr>
      <w:t>عنوان فرعی: ملاک تشخیص مجتهد و اعلم</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5541DD">
      <w:rPr>
        <w:rFonts w:ascii="Adobe Arabic" w:hAnsi="Adobe Arabic" w:cs="Adobe Arabic"/>
        <w:b/>
        <w:bCs/>
        <w:sz w:val="24"/>
        <w:szCs w:val="24"/>
        <w:rtl/>
      </w:rPr>
      <w:t>شماره جلسه: 32</w:t>
    </w:r>
    <w:r w:rsidR="005541DD">
      <w:rPr>
        <w:rFonts w:ascii="Adobe Arabic" w:hAnsi="Adobe Arabic" w:cs="Adobe Arabic" w:hint="cs"/>
        <w:b/>
        <w:bCs/>
        <w:sz w:val="24"/>
        <w:szCs w:val="24"/>
        <w:rtl/>
      </w:rPr>
      <w:t>2</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3EBBAC1A" wp14:editId="40C629C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6DE473"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E61" w:rsidRDefault="00BE4E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428"/>
    <w:rsid w:val="00006044"/>
    <w:rsid w:val="00007060"/>
    <w:rsid w:val="000216DB"/>
    <w:rsid w:val="000228A2"/>
    <w:rsid w:val="0002563A"/>
    <w:rsid w:val="00031914"/>
    <w:rsid w:val="000324F1"/>
    <w:rsid w:val="00041FE0"/>
    <w:rsid w:val="00042E34"/>
    <w:rsid w:val="00045B14"/>
    <w:rsid w:val="00052BA3"/>
    <w:rsid w:val="00052EDD"/>
    <w:rsid w:val="0006363E"/>
    <w:rsid w:val="00063C89"/>
    <w:rsid w:val="00080DFF"/>
    <w:rsid w:val="000813B5"/>
    <w:rsid w:val="00085ED5"/>
    <w:rsid w:val="000A1A51"/>
    <w:rsid w:val="000B46F0"/>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A5570"/>
    <w:rsid w:val="001C367D"/>
    <w:rsid w:val="001C3CCA"/>
    <w:rsid w:val="001C510C"/>
    <w:rsid w:val="001D12D6"/>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529C5"/>
    <w:rsid w:val="00270294"/>
    <w:rsid w:val="00283229"/>
    <w:rsid w:val="00284AB8"/>
    <w:rsid w:val="002914BD"/>
    <w:rsid w:val="00297263"/>
    <w:rsid w:val="002A10E8"/>
    <w:rsid w:val="002A21AE"/>
    <w:rsid w:val="002A35E0"/>
    <w:rsid w:val="002B7AD5"/>
    <w:rsid w:val="002C56FD"/>
    <w:rsid w:val="002D49E4"/>
    <w:rsid w:val="002D5BDC"/>
    <w:rsid w:val="002D720F"/>
    <w:rsid w:val="002E450B"/>
    <w:rsid w:val="002E73F9"/>
    <w:rsid w:val="002F05B9"/>
    <w:rsid w:val="00311429"/>
    <w:rsid w:val="00323168"/>
    <w:rsid w:val="00331826"/>
    <w:rsid w:val="00340BA3"/>
    <w:rsid w:val="00366400"/>
    <w:rsid w:val="003725D3"/>
    <w:rsid w:val="00391C05"/>
    <w:rsid w:val="003963D7"/>
    <w:rsid w:val="00396F28"/>
    <w:rsid w:val="003A1A05"/>
    <w:rsid w:val="003A2654"/>
    <w:rsid w:val="003A7C94"/>
    <w:rsid w:val="003C06BF"/>
    <w:rsid w:val="003C48F7"/>
    <w:rsid w:val="003C7899"/>
    <w:rsid w:val="003D2F0A"/>
    <w:rsid w:val="003D563F"/>
    <w:rsid w:val="003E1E58"/>
    <w:rsid w:val="003E2BAB"/>
    <w:rsid w:val="00405199"/>
    <w:rsid w:val="00410699"/>
    <w:rsid w:val="00415360"/>
    <w:rsid w:val="004215FA"/>
    <w:rsid w:val="004345AE"/>
    <w:rsid w:val="00435A83"/>
    <w:rsid w:val="00443EB7"/>
    <w:rsid w:val="0044591E"/>
    <w:rsid w:val="004476F0"/>
    <w:rsid w:val="00455B91"/>
    <w:rsid w:val="004651D2"/>
    <w:rsid w:val="00465D26"/>
    <w:rsid w:val="004679F8"/>
    <w:rsid w:val="00495BE3"/>
    <w:rsid w:val="004A790F"/>
    <w:rsid w:val="004B337F"/>
    <w:rsid w:val="004C4D9F"/>
    <w:rsid w:val="004F018F"/>
    <w:rsid w:val="004F3596"/>
    <w:rsid w:val="004F3F20"/>
    <w:rsid w:val="00530FD7"/>
    <w:rsid w:val="00532428"/>
    <w:rsid w:val="00545B0C"/>
    <w:rsid w:val="00551628"/>
    <w:rsid w:val="00553984"/>
    <w:rsid w:val="005541DD"/>
    <w:rsid w:val="005679E0"/>
    <w:rsid w:val="00572E2D"/>
    <w:rsid w:val="00580CFA"/>
    <w:rsid w:val="005838D3"/>
    <w:rsid w:val="00592103"/>
    <w:rsid w:val="005941DD"/>
    <w:rsid w:val="005A545E"/>
    <w:rsid w:val="005A5862"/>
    <w:rsid w:val="005B05D4"/>
    <w:rsid w:val="005B0852"/>
    <w:rsid w:val="005B16EB"/>
    <w:rsid w:val="005B3A02"/>
    <w:rsid w:val="005B67EB"/>
    <w:rsid w:val="005C06AE"/>
    <w:rsid w:val="005D595B"/>
    <w:rsid w:val="0060725B"/>
    <w:rsid w:val="00610C18"/>
    <w:rsid w:val="00612385"/>
    <w:rsid w:val="0061376C"/>
    <w:rsid w:val="00617C7C"/>
    <w:rsid w:val="00627180"/>
    <w:rsid w:val="00633BEA"/>
    <w:rsid w:val="00636EFA"/>
    <w:rsid w:val="0065067A"/>
    <w:rsid w:val="00656AFA"/>
    <w:rsid w:val="0066229C"/>
    <w:rsid w:val="00663AAD"/>
    <w:rsid w:val="006827BB"/>
    <w:rsid w:val="0069696C"/>
    <w:rsid w:val="00696C84"/>
    <w:rsid w:val="006A085A"/>
    <w:rsid w:val="006C125E"/>
    <w:rsid w:val="006C6017"/>
    <w:rsid w:val="006D3A87"/>
    <w:rsid w:val="006F01B4"/>
    <w:rsid w:val="006F1B2B"/>
    <w:rsid w:val="006F3F87"/>
    <w:rsid w:val="00703DD3"/>
    <w:rsid w:val="00734D59"/>
    <w:rsid w:val="0073609B"/>
    <w:rsid w:val="007378A9"/>
    <w:rsid w:val="00737A6C"/>
    <w:rsid w:val="0075033E"/>
    <w:rsid w:val="00752745"/>
    <w:rsid w:val="0075336C"/>
    <w:rsid w:val="00753A93"/>
    <w:rsid w:val="007623A4"/>
    <w:rsid w:val="0076665E"/>
    <w:rsid w:val="00772185"/>
    <w:rsid w:val="007749BC"/>
    <w:rsid w:val="00780C88"/>
    <w:rsid w:val="00780E25"/>
    <w:rsid w:val="007818F0"/>
    <w:rsid w:val="00783462"/>
    <w:rsid w:val="00787B13"/>
    <w:rsid w:val="00792FAC"/>
    <w:rsid w:val="007A431B"/>
    <w:rsid w:val="007A456F"/>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00D7"/>
    <w:rsid w:val="00811F02"/>
    <w:rsid w:val="00826ED9"/>
    <w:rsid w:val="008407A4"/>
    <w:rsid w:val="00841EBB"/>
    <w:rsid w:val="00844860"/>
    <w:rsid w:val="008453C1"/>
    <w:rsid w:val="00845CC4"/>
    <w:rsid w:val="0086243C"/>
    <w:rsid w:val="008644F4"/>
    <w:rsid w:val="00864CA5"/>
    <w:rsid w:val="008702AC"/>
    <w:rsid w:val="00871C42"/>
    <w:rsid w:val="00873379"/>
    <w:rsid w:val="008748B8"/>
    <w:rsid w:val="00875738"/>
    <w:rsid w:val="0088050B"/>
    <w:rsid w:val="00883733"/>
    <w:rsid w:val="008965D2"/>
    <w:rsid w:val="008A236D"/>
    <w:rsid w:val="008B28F9"/>
    <w:rsid w:val="008B2AFF"/>
    <w:rsid w:val="008B3C4A"/>
    <w:rsid w:val="008B565A"/>
    <w:rsid w:val="008C3414"/>
    <w:rsid w:val="008D030F"/>
    <w:rsid w:val="008D36D5"/>
    <w:rsid w:val="008E3903"/>
    <w:rsid w:val="008F083F"/>
    <w:rsid w:val="008F2CE9"/>
    <w:rsid w:val="008F63E3"/>
    <w:rsid w:val="00900A8F"/>
    <w:rsid w:val="00913C3B"/>
    <w:rsid w:val="00915509"/>
    <w:rsid w:val="009206BA"/>
    <w:rsid w:val="00927014"/>
    <w:rsid w:val="00927388"/>
    <w:rsid w:val="009274FE"/>
    <w:rsid w:val="00930597"/>
    <w:rsid w:val="00933E5C"/>
    <w:rsid w:val="009401AC"/>
    <w:rsid w:val="00940323"/>
    <w:rsid w:val="009475B7"/>
    <w:rsid w:val="0095758E"/>
    <w:rsid w:val="009613AC"/>
    <w:rsid w:val="00965F0E"/>
    <w:rsid w:val="00980643"/>
    <w:rsid w:val="009A42EF"/>
    <w:rsid w:val="009B46BC"/>
    <w:rsid w:val="009B4FCE"/>
    <w:rsid w:val="009B61C3"/>
    <w:rsid w:val="009C1E9B"/>
    <w:rsid w:val="009C7B4F"/>
    <w:rsid w:val="009E1F06"/>
    <w:rsid w:val="009F4EB3"/>
    <w:rsid w:val="009F5F6C"/>
    <w:rsid w:val="00A06D48"/>
    <w:rsid w:val="00A21834"/>
    <w:rsid w:val="00A31C17"/>
    <w:rsid w:val="00A31C1B"/>
    <w:rsid w:val="00A31FDE"/>
    <w:rsid w:val="00A35AC2"/>
    <w:rsid w:val="00A37C77"/>
    <w:rsid w:val="00A5418D"/>
    <w:rsid w:val="00A725C2"/>
    <w:rsid w:val="00A769EE"/>
    <w:rsid w:val="00A802B6"/>
    <w:rsid w:val="00A810A5"/>
    <w:rsid w:val="00A86383"/>
    <w:rsid w:val="00A9616A"/>
    <w:rsid w:val="00A96F68"/>
    <w:rsid w:val="00AA2342"/>
    <w:rsid w:val="00AD0304"/>
    <w:rsid w:val="00AD07D2"/>
    <w:rsid w:val="00AD27BE"/>
    <w:rsid w:val="00AF0F1A"/>
    <w:rsid w:val="00B01724"/>
    <w:rsid w:val="00B07D3E"/>
    <w:rsid w:val="00B1300D"/>
    <w:rsid w:val="00B15027"/>
    <w:rsid w:val="00B21CF4"/>
    <w:rsid w:val="00B23169"/>
    <w:rsid w:val="00B24300"/>
    <w:rsid w:val="00B330C7"/>
    <w:rsid w:val="00B34736"/>
    <w:rsid w:val="00B55D51"/>
    <w:rsid w:val="00B63F15"/>
    <w:rsid w:val="00B9119B"/>
    <w:rsid w:val="00B96A3B"/>
    <w:rsid w:val="00BA51A8"/>
    <w:rsid w:val="00BB5F7E"/>
    <w:rsid w:val="00BC26F6"/>
    <w:rsid w:val="00BC4833"/>
    <w:rsid w:val="00BD3122"/>
    <w:rsid w:val="00BD40DA"/>
    <w:rsid w:val="00BD7E71"/>
    <w:rsid w:val="00BE4E61"/>
    <w:rsid w:val="00BF3D67"/>
    <w:rsid w:val="00BF6350"/>
    <w:rsid w:val="00C030E2"/>
    <w:rsid w:val="00C160AF"/>
    <w:rsid w:val="00C17970"/>
    <w:rsid w:val="00C22299"/>
    <w:rsid w:val="00C2269D"/>
    <w:rsid w:val="00C25609"/>
    <w:rsid w:val="00C262D7"/>
    <w:rsid w:val="00C26607"/>
    <w:rsid w:val="00C31636"/>
    <w:rsid w:val="00C35CF1"/>
    <w:rsid w:val="00C60D75"/>
    <w:rsid w:val="00C64CEA"/>
    <w:rsid w:val="00C73012"/>
    <w:rsid w:val="00C76295"/>
    <w:rsid w:val="00C763DD"/>
    <w:rsid w:val="00C803C2"/>
    <w:rsid w:val="00C805CE"/>
    <w:rsid w:val="00C84FC0"/>
    <w:rsid w:val="00C9244A"/>
    <w:rsid w:val="00C9781A"/>
    <w:rsid w:val="00CB0E5D"/>
    <w:rsid w:val="00CB5DA3"/>
    <w:rsid w:val="00CB7CE4"/>
    <w:rsid w:val="00CC3976"/>
    <w:rsid w:val="00CC720E"/>
    <w:rsid w:val="00CE09B7"/>
    <w:rsid w:val="00CE1DF5"/>
    <w:rsid w:val="00CE31E6"/>
    <w:rsid w:val="00CE3B74"/>
    <w:rsid w:val="00CF42E2"/>
    <w:rsid w:val="00CF5503"/>
    <w:rsid w:val="00CF7916"/>
    <w:rsid w:val="00D158F3"/>
    <w:rsid w:val="00D15FDC"/>
    <w:rsid w:val="00D2470E"/>
    <w:rsid w:val="00D3665C"/>
    <w:rsid w:val="00D46024"/>
    <w:rsid w:val="00D508CC"/>
    <w:rsid w:val="00D50F4B"/>
    <w:rsid w:val="00D60547"/>
    <w:rsid w:val="00D66444"/>
    <w:rsid w:val="00D76353"/>
    <w:rsid w:val="00D848D7"/>
    <w:rsid w:val="00D877FE"/>
    <w:rsid w:val="00DA0309"/>
    <w:rsid w:val="00DA7047"/>
    <w:rsid w:val="00DB21CF"/>
    <w:rsid w:val="00DB28BB"/>
    <w:rsid w:val="00DC603F"/>
    <w:rsid w:val="00DD3C0D"/>
    <w:rsid w:val="00DD4864"/>
    <w:rsid w:val="00DD71A2"/>
    <w:rsid w:val="00DE1DC4"/>
    <w:rsid w:val="00E00F61"/>
    <w:rsid w:val="00E0639C"/>
    <w:rsid w:val="00E067E6"/>
    <w:rsid w:val="00E106BD"/>
    <w:rsid w:val="00E12531"/>
    <w:rsid w:val="00E143B0"/>
    <w:rsid w:val="00E21BF3"/>
    <w:rsid w:val="00E4012D"/>
    <w:rsid w:val="00E4727D"/>
    <w:rsid w:val="00E527D9"/>
    <w:rsid w:val="00E55891"/>
    <w:rsid w:val="00E6283A"/>
    <w:rsid w:val="00E732A3"/>
    <w:rsid w:val="00E83A85"/>
    <w:rsid w:val="00E9026B"/>
    <w:rsid w:val="00E90FC4"/>
    <w:rsid w:val="00EA01EC"/>
    <w:rsid w:val="00EA15B0"/>
    <w:rsid w:val="00EA5D97"/>
    <w:rsid w:val="00EB0BDB"/>
    <w:rsid w:val="00EB3D35"/>
    <w:rsid w:val="00EC1085"/>
    <w:rsid w:val="00EC4393"/>
    <w:rsid w:val="00ED2236"/>
    <w:rsid w:val="00EE1C07"/>
    <w:rsid w:val="00EE2C91"/>
    <w:rsid w:val="00EE3979"/>
    <w:rsid w:val="00EF138C"/>
    <w:rsid w:val="00F034CE"/>
    <w:rsid w:val="00F10A0F"/>
    <w:rsid w:val="00F1562C"/>
    <w:rsid w:val="00F25714"/>
    <w:rsid w:val="00F3446D"/>
    <w:rsid w:val="00F40284"/>
    <w:rsid w:val="00F53380"/>
    <w:rsid w:val="00F67976"/>
    <w:rsid w:val="00F70BE1"/>
    <w:rsid w:val="00F729E7"/>
    <w:rsid w:val="00F816CD"/>
    <w:rsid w:val="00F85929"/>
    <w:rsid w:val="00F86787"/>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46024"/>
    <w:rPr>
      <w:vertAlign w:val="superscript"/>
    </w:rPr>
  </w:style>
  <w:style w:type="character" w:styleId="Hyperlink">
    <w:name w:val="Hyperlink"/>
    <w:basedOn w:val="DefaultParagraphFont"/>
    <w:uiPriority w:val="99"/>
    <w:unhideWhenUsed/>
    <w:rsid w:val="000813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46024"/>
    <w:rPr>
      <w:vertAlign w:val="superscript"/>
    </w:rPr>
  </w:style>
  <w:style w:type="character" w:styleId="Hyperlink">
    <w:name w:val="Hyperlink"/>
    <w:basedOn w:val="DefaultParagraphFont"/>
    <w:uiPriority w:val="99"/>
    <w:unhideWhenUsed/>
    <w:rsid w:val="000813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0;&#1584;&#1585;%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29AFD-4197-4097-A73E-1681CC91D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148</TotalTime>
  <Pages>7</Pages>
  <Words>1906</Words>
  <Characters>10868</Characters>
  <Application>Microsoft Office Word</Application>
  <DocSecurity>0</DocSecurity>
  <Lines>90</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69</cp:revision>
  <dcterms:created xsi:type="dcterms:W3CDTF">2017-11-28T18:41:00Z</dcterms:created>
  <dcterms:modified xsi:type="dcterms:W3CDTF">2017-11-29T07:21:00Z</dcterms:modified>
</cp:coreProperties>
</file>