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606334304"/>
        <w:docPartObj>
          <w:docPartGallery w:val="Table of Contents"/>
          <w:docPartUnique/>
        </w:docPartObj>
      </w:sdtPr>
      <w:sdtEndPr>
        <w:rPr>
          <w:b/>
          <w:noProof/>
        </w:rPr>
      </w:sdtEndPr>
      <w:sdtContent>
        <w:p w:rsidR="00796AE4" w:rsidRPr="005022D8" w:rsidRDefault="00796AE4" w:rsidP="006B465E">
          <w:pPr>
            <w:pStyle w:val="TOCHeading"/>
            <w:spacing w:line="276" w:lineRule="auto"/>
            <w:jc w:val="center"/>
            <w:rPr>
              <w:rFonts w:ascii="Traditional Arabic" w:hAnsi="Traditional Arabic" w:cs="Traditional Arabic"/>
              <w:rtl/>
            </w:rPr>
          </w:pPr>
          <w:r w:rsidRPr="005022D8">
            <w:rPr>
              <w:rFonts w:ascii="Traditional Arabic" w:hAnsi="Traditional Arabic" w:cs="Traditional Arabic" w:hint="cs"/>
              <w:rtl/>
            </w:rPr>
            <w:t>فهرست مطالب</w:t>
          </w:r>
        </w:p>
        <w:p w:rsidR="00796AE4" w:rsidRPr="005022D8" w:rsidRDefault="00796AE4" w:rsidP="006B465E">
          <w:pPr>
            <w:spacing w:line="276" w:lineRule="auto"/>
            <w:rPr>
              <w:rFonts w:ascii="Traditional Arabic" w:hAnsi="Traditional Arabic" w:cs="Traditional Arabic"/>
            </w:rPr>
          </w:pPr>
        </w:p>
        <w:p w:rsidR="00796AE4" w:rsidRPr="005022D8" w:rsidRDefault="00796AE4" w:rsidP="006B465E">
          <w:pPr>
            <w:pStyle w:val="TOC1"/>
            <w:tabs>
              <w:tab w:val="right" w:leader="dot" w:pos="9350"/>
            </w:tabs>
            <w:spacing w:line="276" w:lineRule="auto"/>
            <w:rPr>
              <w:rFonts w:ascii="Traditional Arabic" w:hAnsi="Traditional Arabic" w:cs="Traditional Arabic"/>
              <w:noProof/>
              <w:szCs w:val="22"/>
              <w:lang w:bidi="ar-SA"/>
            </w:rPr>
          </w:pPr>
          <w:r w:rsidRPr="005022D8">
            <w:rPr>
              <w:rFonts w:ascii="Traditional Arabic" w:hAnsi="Traditional Arabic" w:cs="Traditional Arabic"/>
            </w:rPr>
            <w:fldChar w:fldCharType="begin"/>
          </w:r>
          <w:r w:rsidRPr="005022D8">
            <w:rPr>
              <w:rFonts w:ascii="Traditional Arabic" w:hAnsi="Traditional Arabic" w:cs="Traditional Arabic"/>
            </w:rPr>
            <w:instrText xml:space="preserve"> TOC \o "1-3" \h \z \u </w:instrText>
          </w:r>
          <w:r w:rsidRPr="005022D8">
            <w:rPr>
              <w:rFonts w:ascii="Traditional Arabic" w:hAnsi="Traditional Arabic" w:cs="Traditional Arabic"/>
            </w:rPr>
            <w:fldChar w:fldCharType="separate"/>
          </w:r>
          <w:hyperlink w:anchor="_Toc500231186" w:history="1">
            <w:r w:rsidRPr="005022D8">
              <w:rPr>
                <w:rStyle w:val="Hyperlink"/>
                <w:rFonts w:ascii="Traditional Arabic" w:hAnsi="Traditional Arabic" w:cs="Traditional Arabic" w:hint="eastAsia"/>
                <w:noProof/>
                <w:rtl/>
              </w:rPr>
              <w:t>اشاره</w:t>
            </w:r>
            <w:r w:rsidRPr="005022D8">
              <w:rPr>
                <w:rFonts w:ascii="Traditional Arabic" w:hAnsi="Traditional Arabic" w:cs="Traditional Arabic"/>
                <w:noProof/>
                <w:webHidden/>
              </w:rPr>
              <w:tab/>
            </w:r>
            <w:r w:rsidRPr="005022D8">
              <w:rPr>
                <w:rFonts w:ascii="Traditional Arabic" w:hAnsi="Traditional Arabic" w:cs="Traditional Arabic"/>
                <w:noProof/>
                <w:webHidden/>
              </w:rPr>
              <w:fldChar w:fldCharType="begin"/>
            </w:r>
            <w:r w:rsidRPr="005022D8">
              <w:rPr>
                <w:rFonts w:ascii="Traditional Arabic" w:hAnsi="Traditional Arabic" w:cs="Traditional Arabic"/>
                <w:noProof/>
                <w:webHidden/>
              </w:rPr>
              <w:instrText xml:space="preserve"> PAGEREF _Toc500231186 \h </w:instrText>
            </w:r>
            <w:r w:rsidRPr="005022D8">
              <w:rPr>
                <w:rFonts w:ascii="Traditional Arabic" w:hAnsi="Traditional Arabic" w:cs="Traditional Arabic"/>
                <w:noProof/>
                <w:webHidden/>
              </w:rPr>
            </w:r>
            <w:r w:rsidRPr="005022D8">
              <w:rPr>
                <w:rFonts w:ascii="Traditional Arabic" w:hAnsi="Traditional Arabic" w:cs="Traditional Arabic"/>
                <w:noProof/>
                <w:webHidden/>
              </w:rPr>
              <w:fldChar w:fldCharType="separate"/>
            </w:r>
            <w:r w:rsidRPr="005022D8">
              <w:rPr>
                <w:rFonts w:ascii="Traditional Arabic" w:hAnsi="Traditional Arabic" w:cs="Traditional Arabic"/>
                <w:noProof/>
                <w:webHidden/>
              </w:rPr>
              <w:t>2</w:t>
            </w:r>
            <w:r w:rsidRPr="005022D8">
              <w:rPr>
                <w:rFonts w:ascii="Traditional Arabic" w:hAnsi="Traditional Arabic" w:cs="Traditional Arabic"/>
                <w:noProof/>
                <w:webHidden/>
              </w:rPr>
              <w:fldChar w:fldCharType="end"/>
            </w:r>
          </w:hyperlink>
        </w:p>
        <w:p w:rsidR="00796AE4" w:rsidRPr="005022D8" w:rsidRDefault="00111826" w:rsidP="006B465E">
          <w:pPr>
            <w:pStyle w:val="TOC1"/>
            <w:tabs>
              <w:tab w:val="right" w:leader="dot" w:pos="9350"/>
            </w:tabs>
            <w:spacing w:line="276" w:lineRule="auto"/>
            <w:rPr>
              <w:rFonts w:ascii="Traditional Arabic" w:hAnsi="Traditional Arabic" w:cs="Traditional Arabic"/>
              <w:noProof/>
              <w:szCs w:val="22"/>
              <w:lang w:bidi="ar-SA"/>
            </w:rPr>
          </w:pPr>
          <w:hyperlink w:anchor="_Toc500231187" w:history="1">
            <w:r w:rsidR="00796AE4" w:rsidRPr="005022D8">
              <w:rPr>
                <w:rStyle w:val="Hyperlink"/>
                <w:rFonts w:ascii="Traditional Arabic" w:hAnsi="Traditional Arabic" w:cs="Traditional Arabic" w:hint="eastAsia"/>
                <w:noProof/>
                <w:rtl/>
              </w:rPr>
              <w:t>استدراک</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خبر</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مسعده</w:t>
            </w:r>
            <w:r w:rsidR="00796AE4" w:rsidRPr="005022D8">
              <w:rPr>
                <w:rFonts w:ascii="Traditional Arabic" w:hAnsi="Traditional Arabic" w:cs="Traditional Arabic"/>
                <w:noProof/>
                <w:webHidden/>
              </w:rPr>
              <w:tab/>
            </w:r>
            <w:r w:rsidR="00796AE4" w:rsidRPr="005022D8">
              <w:rPr>
                <w:rFonts w:ascii="Traditional Arabic" w:hAnsi="Traditional Arabic" w:cs="Traditional Arabic"/>
                <w:noProof/>
                <w:webHidden/>
              </w:rPr>
              <w:fldChar w:fldCharType="begin"/>
            </w:r>
            <w:r w:rsidR="00796AE4" w:rsidRPr="005022D8">
              <w:rPr>
                <w:rFonts w:ascii="Traditional Arabic" w:hAnsi="Traditional Arabic" w:cs="Traditional Arabic"/>
                <w:noProof/>
                <w:webHidden/>
              </w:rPr>
              <w:instrText xml:space="preserve"> PAGEREF _Toc500231187 \h </w:instrText>
            </w:r>
            <w:r w:rsidR="00796AE4" w:rsidRPr="005022D8">
              <w:rPr>
                <w:rFonts w:ascii="Traditional Arabic" w:hAnsi="Traditional Arabic" w:cs="Traditional Arabic"/>
                <w:noProof/>
                <w:webHidden/>
              </w:rPr>
            </w:r>
            <w:r w:rsidR="00796AE4" w:rsidRPr="005022D8">
              <w:rPr>
                <w:rFonts w:ascii="Traditional Arabic" w:hAnsi="Traditional Arabic" w:cs="Traditional Arabic"/>
                <w:noProof/>
                <w:webHidden/>
              </w:rPr>
              <w:fldChar w:fldCharType="separate"/>
            </w:r>
            <w:r w:rsidR="00796AE4" w:rsidRPr="005022D8">
              <w:rPr>
                <w:rFonts w:ascii="Traditional Arabic" w:hAnsi="Traditional Arabic" w:cs="Traditional Arabic"/>
                <w:noProof/>
                <w:webHidden/>
              </w:rPr>
              <w:t>2</w:t>
            </w:r>
            <w:r w:rsidR="00796AE4" w:rsidRPr="005022D8">
              <w:rPr>
                <w:rFonts w:ascii="Traditional Arabic" w:hAnsi="Traditional Arabic" w:cs="Traditional Arabic"/>
                <w:noProof/>
                <w:webHidden/>
              </w:rPr>
              <w:fldChar w:fldCharType="end"/>
            </w:r>
          </w:hyperlink>
        </w:p>
        <w:p w:rsidR="00796AE4" w:rsidRPr="005022D8" w:rsidRDefault="00111826" w:rsidP="006B465E">
          <w:pPr>
            <w:pStyle w:val="TOC1"/>
            <w:tabs>
              <w:tab w:val="right" w:leader="dot" w:pos="9350"/>
            </w:tabs>
            <w:spacing w:line="276" w:lineRule="auto"/>
            <w:rPr>
              <w:rFonts w:ascii="Traditional Arabic" w:hAnsi="Traditional Arabic" w:cs="Traditional Arabic"/>
              <w:noProof/>
              <w:szCs w:val="22"/>
              <w:lang w:bidi="ar-SA"/>
            </w:rPr>
          </w:pPr>
          <w:hyperlink w:anchor="_Toc500231188" w:history="1">
            <w:r w:rsidR="00796AE4" w:rsidRPr="005022D8">
              <w:rPr>
                <w:rStyle w:val="Hyperlink"/>
                <w:rFonts w:ascii="Traditional Arabic" w:hAnsi="Traditional Arabic" w:cs="Traditional Arabic" w:hint="eastAsia"/>
                <w:noProof/>
                <w:rtl/>
              </w:rPr>
              <w:t>حصر</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در</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خبر</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مسعده</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و</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اقض</w:t>
            </w:r>
            <w:r w:rsidR="00796AE4" w:rsidRPr="005022D8">
              <w:rPr>
                <w:rStyle w:val="Hyperlink"/>
                <w:rFonts w:ascii="Traditional Arabic" w:hAnsi="Traditional Arabic" w:cs="Traditional Arabic" w:hint="cs"/>
                <w:noProof/>
                <w:rtl/>
              </w:rPr>
              <w:t>ی</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ب</w:t>
            </w:r>
            <w:r w:rsidR="00796AE4" w:rsidRPr="005022D8">
              <w:rPr>
                <w:rStyle w:val="Hyperlink"/>
                <w:rFonts w:ascii="Traditional Arabic" w:hAnsi="Traditional Arabic" w:cs="Traditional Arabic" w:hint="cs"/>
                <w:noProof/>
                <w:rtl/>
              </w:rPr>
              <w:t>ی</w:t>
            </w:r>
            <w:r w:rsidR="00796AE4" w:rsidRPr="005022D8">
              <w:rPr>
                <w:rStyle w:val="Hyperlink"/>
                <w:rFonts w:ascii="Traditional Arabic" w:hAnsi="Traditional Arabic" w:cs="Traditional Arabic" w:hint="eastAsia"/>
                <w:noProof/>
                <w:rtl/>
              </w:rPr>
              <w:t>نکم</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بالب</w:t>
            </w:r>
            <w:r w:rsidR="00796AE4" w:rsidRPr="005022D8">
              <w:rPr>
                <w:rStyle w:val="Hyperlink"/>
                <w:rFonts w:ascii="Traditional Arabic" w:hAnsi="Traditional Arabic" w:cs="Traditional Arabic" w:hint="cs"/>
                <w:noProof/>
                <w:rtl/>
              </w:rPr>
              <w:t>یّ</w:t>
            </w:r>
            <w:r w:rsidR="00796AE4" w:rsidRPr="005022D8">
              <w:rPr>
                <w:rStyle w:val="Hyperlink"/>
                <w:rFonts w:ascii="Traditional Arabic" w:hAnsi="Traditional Arabic" w:cs="Traditional Arabic" w:hint="eastAsia"/>
                <w:noProof/>
                <w:rtl/>
              </w:rPr>
              <w:t>نات</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و</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الأ</w:t>
            </w:r>
            <w:r w:rsidR="00796AE4" w:rsidRPr="005022D8">
              <w:rPr>
                <w:rStyle w:val="Hyperlink"/>
                <w:rFonts w:ascii="Traditional Arabic" w:hAnsi="Traditional Arabic" w:cs="Traditional Arabic" w:hint="cs"/>
                <w:noProof/>
                <w:rtl/>
              </w:rPr>
              <w:t>ی</w:t>
            </w:r>
            <w:r w:rsidR="00796AE4" w:rsidRPr="005022D8">
              <w:rPr>
                <w:rStyle w:val="Hyperlink"/>
                <w:rFonts w:ascii="Traditional Arabic" w:hAnsi="Traditional Arabic" w:cs="Traditional Arabic" w:hint="eastAsia"/>
                <w:noProof/>
                <w:rtl/>
              </w:rPr>
              <w:t>مان</w:t>
            </w:r>
            <w:r w:rsidR="00796AE4" w:rsidRPr="005022D8">
              <w:rPr>
                <w:rFonts w:ascii="Traditional Arabic" w:hAnsi="Traditional Arabic" w:cs="Traditional Arabic"/>
                <w:noProof/>
                <w:webHidden/>
              </w:rPr>
              <w:tab/>
            </w:r>
            <w:r w:rsidR="00796AE4" w:rsidRPr="005022D8">
              <w:rPr>
                <w:rFonts w:ascii="Traditional Arabic" w:hAnsi="Traditional Arabic" w:cs="Traditional Arabic"/>
                <w:noProof/>
                <w:webHidden/>
              </w:rPr>
              <w:fldChar w:fldCharType="begin"/>
            </w:r>
            <w:r w:rsidR="00796AE4" w:rsidRPr="005022D8">
              <w:rPr>
                <w:rFonts w:ascii="Traditional Arabic" w:hAnsi="Traditional Arabic" w:cs="Traditional Arabic"/>
                <w:noProof/>
                <w:webHidden/>
              </w:rPr>
              <w:instrText xml:space="preserve"> PAGEREF _Toc500231188 \h </w:instrText>
            </w:r>
            <w:r w:rsidR="00796AE4" w:rsidRPr="005022D8">
              <w:rPr>
                <w:rFonts w:ascii="Traditional Arabic" w:hAnsi="Traditional Arabic" w:cs="Traditional Arabic"/>
                <w:noProof/>
                <w:webHidden/>
              </w:rPr>
            </w:r>
            <w:r w:rsidR="00796AE4" w:rsidRPr="005022D8">
              <w:rPr>
                <w:rFonts w:ascii="Traditional Arabic" w:hAnsi="Traditional Arabic" w:cs="Traditional Arabic"/>
                <w:noProof/>
                <w:webHidden/>
              </w:rPr>
              <w:fldChar w:fldCharType="separate"/>
            </w:r>
            <w:r w:rsidR="00796AE4" w:rsidRPr="005022D8">
              <w:rPr>
                <w:rFonts w:ascii="Traditional Arabic" w:hAnsi="Traditional Arabic" w:cs="Traditional Arabic"/>
                <w:noProof/>
                <w:webHidden/>
              </w:rPr>
              <w:t>3</w:t>
            </w:r>
            <w:r w:rsidR="00796AE4" w:rsidRPr="005022D8">
              <w:rPr>
                <w:rFonts w:ascii="Traditional Arabic" w:hAnsi="Traditional Arabic" w:cs="Traditional Arabic"/>
                <w:noProof/>
                <w:webHidden/>
              </w:rPr>
              <w:fldChar w:fldCharType="end"/>
            </w:r>
          </w:hyperlink>
        </w:p>
        <w:p w:rsidR="00796AE4" w:rsidRPr="005022D8" w:rsidRDefault="00111826" w:rsidP="006B465E">
          <w:pPr>
            <w:pStyle w:val="TOC1"/>
            <w:tabs>
              <w:tab w:val="right" w:leader="dot" w:pos="9350"/>
            </w:tabs>
            <w:spacing w:line="276" w:lineRule="auto"/>
            <w:rPr>
              <w:rFonts w:ascii="Traditional Arabic" w:hAnsi="Traditional Arabic" w:cs="Traditional Arabic"/>
              <w:noProof/>
              <w:szCs w:val="22"/>
              <w:lang w:bidi="ar-SA"/>
            </w:rPr>
          </w:pPr>
          <w:hyperlink w:anchor="_Toc500231189" w:history="1">
            <w:r w:rsidR="00796AE4" w:rsidRPr="005022D8">
              <w:rPr>
                <w:rStyle w:val="Hyperlink"/>
                <w:rFonts w:ascii="Traditional Arabic" w:hAnsi="Traditional Arabic" w:cs="Traditional Arabic" w:hint="eastAsia"/>
                <w:noProof/>
                <w:rtl/>
              </w:rPr>
              <w:t>اعتبار</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س</w:t>
            </w:r>
            <w:r w:rsidR="00796AE4" w:rsidRPr="005022D8">
              <w:rPr>
                <w:rStyle w:val="Hyperlink"/>
                <w:rFonts w:ascii="Traditional Arabic" w:hAnsi="Traditional Arabic" w:cs="Traditional Arabic" w:hint="cs"/>
                <w:noProof/>
                <w:rtl/>
              </w:rPr>
              <w:t>ی</w:t>
            </w:r>
            <w:r w:rsidR="00796AE4" w:rsidRPr="005022D8">
              <w:rPr>
                <w:rStyle w:val="Hyperlink"/>
                <w:rFonts w:ascii="Traditional Arabic" w:hAnsi="Traditional Arabic" w:cs="Traditional Arabic" w:hint="eastAsia"/>
                <w:noProof/>
                <w:rtl/>
              </w:rPr>
              <w:t>ره</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عقلائ</w:t>
            </w:r>
            <w:r w:rsidR="00796AE4" w:rsidRPr="005022D8">
              <w:rPr>
                <w:rStyle w:val="Hyperlink"/>
                <w:rFonts w:ascii="Traditional Arabic" w:hAnsi="Traditional Arabic" w:cs="Traditional Arabic" w:hint="cs"/>
                <w:noProof/>
                <w:rtl/>
              </w:rPr>
              <w:t>ی</w:t>
            </w:r>
            <w:r w:rsidR="00796AE4" w:rsidRPr="005022D8">
              <w:rPr>
                <w:rStyle w:val="Hyperlink"/>
                <w:rFonts w:ascii="Traditional Arabic" w:hAnsi="Traditional Arabic" w:cs="Traditional Arabic" w:hint="eastAsia"/>
                <w:noProof/>
                <w:rtl/>
              </w:rPr>
              <w:t>ه</w:t>
            </w:r>
            <w:r w:rsidR="00796AE4" w:rsidRPr="005022D8">
              <w:rPr>
                <w:rFonts w:ascii="Traditional Arabic" w:hAnsi="Traditional Arabic" w:cs="Traditional Arabic"/>
                <w:noProof/>
                <w:webHidden/>
              </w:rPr>
              <w:tab/>
            </w:r>
            <w:r w:rsidR="00796AE4" w:rsidRPr="005022D8">
              <w:rPr>
                <w:rFonts w:ascii="Traditional Arabic" w:hAnsi="Traditional Arabic" w:cs="Traditional Arabic"/>
                <w:noProof/>
                <w:webHidden/>
              </w:rPr>
              <w:fldChar w:fldCharType="begin"/>
            </w:r>
            <w:r w:rsidR="00796AE4" w:rsidRPr="005022D8">
              <w:rPr>
                <w:rFonts w:ascii="Traditional Arabic" w:hAnsi="Traditional Arabic" w:cs="Traditional Arabic"/>
                <w:noProof/>
                <w:webHidden/>
              </w:rPr>
              <w:instrText xml:space="preserve"> PAGEREF _Toc500231189 \h </w:instrText>
            </w:r>
            <w:r w:rsidR="00796AE4" w:rsidRPr="005022D8">
              <w:rPr>
                <w:rFonts w:ascii="Traditional Arabic" w:hAnsi="Traditional Arabic" w:cs="Traditional Arabic"/>
                <w:noProof/>
                <w:webHidden/>
              </w:rPr>
            </w:r>
            <w:r w:rsidR="00796AE4" w:rsidRPr="005022D8">
              <w:rPr>
                <w:rFonts w:ascii="Traditional Arabic" w:hAnsi="Traditional Arabic" w:cs="Traditional Arabic"/>
                <w:noProof/>
                <w:webHidden/>
              </w:rPr>
              <w:fldChar w:fldCharType="separate"/>
            </w:r>
            <w:r w:rsidR="00796AE4" w:rsidRPr="005022D8">
              <w:rPr>
                <w:rFonts w:ascii="Traditional Arabic" w:hAnsi="Traditional Arabic" w:cs="Traditional Arabic"/>
                <w:noProof/>
                <w:webHidden/>
              </w:rPr>
              <w:t>5</w:t>
            </w:r>
            <w:r w:rsidR="00796AE4" w:rsidRPr="005022D8">
              <w:rPr>
                <w:rFonts w:ascii="Traditional Arabic" w:hAnsi="Traditional Arabic" w:cs="Traditional Arabic"/>
                <w:noProof/>
                <w:webHidden/>
              </w:rPr>
              <w:fldChar w:fldCharType="end"/>
            </w:r>
          </w:hyperlink>
        </w:p>
        <w:p w:rsidR="00796AE4" w:rsidRPr="005022D8" w:rsidRDefault="00111826" w:rsidP="006B465E">
          <w:pPr>
            <w:pStyle w:val="TOC1"/>
            <w:tabs>
              <w:tab w:val="right" w:leader="dot" w:pos="9350"/>
            </w:tabs>
            <w:spacing w:line="276" w:lineRule="auto"/>
            <w:rPr>
              <w:rFonts w:ascii="Traditional Arabic" w:hAnsi="Traditional Arabic" w:cs="Traditional Arabic"/>
              <w:noProof/>
              <w:szCs w:val="22"/>
              <w:lang w:bidi="ar-SA"/>
            </w:rPr>
          </w:pPr>
          <w:hyperlink w:anchor="_Toc500231190" w:history="1">
            <w:r w:rsidR="00796AE4" w:rsidRPr="005022D8">
              <w:rPr>
                <w:rStyle w:val="Hyperlink"/>
                <w:rFonts w:ascii="Traditional Arabic" w:hAnsi="Traditional Arabic" w:cs="Traditional Arabic" w:hint="eastAsia"/>
                <w:noProof/>
                <w:rtl/>
              </w:rPr>
              <w:t>قانون</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عام</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و</w:t>
            </w:r>
            <w:r w:rsidR="00796AE4" w:rsidRPr="005022D8">
              <w:rPr>
                <w:rStyle w:val="Hyperlink"/>
                <w:rFonts w:ascii="Traditional Arabic" w:hAnsi="Traditional Arabic" w:cs="Traditional Arabic"/>
                <w:noProof/>
                <w:rtl/>
              </w:rPr>
              <w:t xml:space="preserve"> </w:t>
            </w:r>
            <w:r w:rsidR="00796AE4" w:rsidRPr="005022D8">
              <w:rPr>
                <w:rStyle w:val="Hyperlink"/>
                <w:rFonts w:ascii="Traditional Arabic" w:hAnsi="Traditional Arabic" w:cs="Traditional Arabic" w:hint="eastAsia"/>
                <w:noProof/>
                <w:rtl/>
              </w:rPr>
              <w:t>خاص</w:t>
            </w:r>
            <w:r w:rsidR="00796AE4" w:rsidRPr="005022D8">
              <w:rPr>
                <w:rFonts w:ascii="Traditional Arabic" w:hAnsi="Traditional Arabic" w:cs="Traditional Arabic"/>
                <w:noProof/>
                <w:webHidden/>
              </w:rPr>
              <w:tab/>
            </w:r>
            <w:r w:rsidR="00796AE4" w:rsidRPr="005022D8">
              <w:rPr>
                <w:rFonts w:ascii="Traditional Arabic" w:hAnsi="Traditional Arabic" w:cs="Traditional Arabic"/>
                <w:noProof/>
                <w:webHidden/>
              </w:rPr>
              <w:fldChar w:fldCharType="begin"/>
            </w:r>
            <w:r w:rsidR="00796AE4" w:rsidRPr="005022D8">
              <w:rPr>
                <w:rFonts w:ascii="Traditional Arabic" w:hAnsi="Traditional Arabic" w:cs="Traditional Arabic"/>
                <w:noProof/>
                <w:webHidden/>
              </w:rPr>
              <w:instrText xml:space="preserve"> PAGEREF _Toc500231190 \h </w:instrText>
            </w:r>
            <w:r w:rsidR="00796AE4" w:rsidRPr="005022D8">
              <w:rPr>
                <w:rFonts w:ascii="Traditional Arabic" w:hAnsi="Traditional Arabic" w:cs="Traditional Arabic"/>
                <w:noProof/>
                <w:webHidden/>
              </w:rPr>
            </w:r>
            <w:r w:rsidR="00796AE4" w:rsidRPr="005022D8">
              <w:rPr>
                <w:rFonts w:ascii="Traditional Arabic" w:hAnsi="Traditional Arabic" w:cs="Traditional Arabic"/>
                <w:noProof/>
                <w:webHidden/>
              </w:rPr>
              <w:fldChar w:fldCharType="separate"/>
            </w:r>
            <w:r w:rsidR="00796AE4" w:rsidRPr="005022D8">
              <w:rPr>
                <w:rFonts w:ascii="Traditional Arabic" w:hAnsi="Traditional Arabic" w:cs="Traditional Arabic"/>
                <w:noProof/>
                <w:webHidden/>
              </w:rPr>
              <w:t>6</w:t>
            </w:r>
            <w:r w:rsidR="00796AE4" w:rsidRPr="005022D8">
              <w:rPr>
                <w:rFonts w:ascii="Traditional Arabic" w:hAnsi="Traditional Arabic" w:cs="Traditional Arabic"/>
                <w:noProof/>
                <w:webHidden/>
              </w:rPr>
              <w:fldChar w:fldCharType="end"/>
            </w:r>
          </w:hyperlink>
        </w:p>
        <w:p w:rsidR="00796AE4" w:rsidRPr="005022D8" w:rsidRDefault="00796AE4" w:rsidP="006B465E">
          <w:pPr>
            <w:spacing w:line="276" w:lineRule="auto"/>
            <w:rPr>
              <w:rFonts w:ascii="Traditional Arabic" w:hAnsi="Traditional Arabic" w:cs="Traditional Arabic"/>
            </w:rPr>
          </w:pPr>
          <w:r w:rsidRPr="005022D8">
            <w:rPr>
              <w:rFonts w:ascii="Traditional Arabic" w:hAnsi="Traditional Arabic" w:cs="Traditional Arabic"/>
              <w:b/>
              <w:bCs/>
              <w:noProof/>
            </w:rPr>
            <w:fldChar w:fldCharType="end"/>
          </w:r>
        </w:p>
      </w:sdtContent>
    </w:sdt>
    <w:p w:rsidR="00796AE4" w:rsidRPr="005022D8" w:rsidRDefault="00796AE4">
      <w:pPr>
        <w:bidi w:val="0"/>
        <w:spacing w:after="0"/>
        <w:ind w:firstLine="0"/>
        <w:contextualSpacing w:val="0"/>
        <w:jc w:val="left"/>
        <w:rPr>
          <w:rFonts w:ascii="Traditional Arabic" w:hAnsi="Traditional Arabic" w:cs="Traditional Arabic"/>
          <w:rtl/>
        </w:rPr>
      </w:pPr>
      <w:r w:rsidRPr="005022D8">
        <w:rPr>
          <w:rFonts w:ascii="Traditional Arabic" w:hAnsi="Traditional Arabic" w:cs="Traditional Arabic"/>
          <w:rtl/>
        </w:rPr>
        <w:br w:type="page"/>
      </w:r>
    </w:p>
    <w:p w:rsidR="005022D8" w:rsidRPr="005022D8" w:rsidRDefault="005022D8" w:rsidP="005022D8">
      <w:pPr>
        <w:ind w:firstLine="0"/>
        <w:jc w:val="center"/>
        <w:rPr>
          <w:rFonts w:ascii="Traditional Arabic" w:hAnsi="Traditional Arabic" w:cs="Traditional Arabic"/>
          <w:rtl/>
        </w:rPr>
      </w:pPr>
      <w:bookmarkStart w:id="0" w:name="_Toc496094224"/>
      <w:bookmarkStart w:id="1" w:name="_Toc500143441"/>
      <w:r w:rsidRPr="005022D8">
        <w:rPr>
          <w:rFonts w:ascii="Traditional Arabic" w:hAnsi="Traditional Arabic" w:cs="Traditional Arabic" w:hint="cs"/>
          <w:rtl/>
        </w:rPr>
        <w:lastRenderedPageBreak/>
        <w:t>بسم الله الرحمن الرحیم</w:t>
      </w:r>
    </w:p>
    <w:p w:rsidR="005022D8" w:rsidRPr="005022D8" w:rsidRDefault="005022D8" w:rsidP="005022D8">
      <w:pPr>
        <w:pStyle w:val="Heading1"/>
        <w:rPr>
          <w:rFonts w:ascii="Traditional Arabic" w:hAnsi="Traditional Arabic" w:cs="Traditional Arabic"/>
          <w:rtl/>
        </w:rPr>
      </w:pPr>
      <w:bookmarkStart w:id="2" w:name="_Toc450375464"/>
      <w:bookmarkStart w:id="3" w:name="_Toc450817023"/>
      <w:bookmarkStart w:id="4" w:name="_Toc451162277"/>
      <w:bookmarkStart w:id="5" w:name="_Toc451419897"/>
      <w:bookmarkStart w:id="6" w:name="_Toc451588796"/>
      <w:bookmarkStart w:id="7" w:name="_Toc452366656"/>
      <w:bookmarkStart w:id="8" w:name="_Toc452890833"/>
      <w:bookmarkStart w:id="9" w:name="_Toc453402795"/>
      <w:bookmarkStart w:id="10" w:name="_Toc453489222"/>
      <w:bookmarkStart w:id="11" w:name="_Toc462221455"/>
      <w:bookmarkStart w:id="12" w:name="_Toc465846670"/>
      <w:bookmarkStart w:id="13" w:name="_Toc466455067"/>
      <w:bookmarkStart w:id="14" w:name="_Toc470513050"/>
      <w:bookmarkStart w:id="15" w:name="_Toc470513091"/>
      <w:bookmarkStart w:id="16" w:name="_Toc474323495"/>
      <w:bookmarkStart w:id="17" w:name="_Toc476125648"/>
      <w:bookmarkStart w:id="18" w:name="_Toc476985311"/>
      <w:bookmarkStart w:id="19" w:name="_Toc479150537"/>
      <w:bookmarkStart w:id="20" w:name="_Toc480361570"/>
      <w:bookmarkStart w:id="21" w:name="_Toc496165936"/>
      <w:bookmarkStart w:id="22" w:name="_Toc499628854"/>
      <w:bookmarkStart w:id="23" w:name="_Toc499795694"/>
      <w:bookmarkStart w:id="24" w:name="_Toc461988926"/>
      <w:r w:rsidRPr="005022D8">
        <w:rPr>
          <w:rFonts w:ascii="Traditional Arabic" w:hAnsi="Traditional Arabic" w:cs="Traditional Arabic"/>
          <w:color w:val="FF0000"/>
          <w:rtl/>
        </w:rPr>
        <w:t xml:space="preserve">موضوع: </w:t>
      </w:r>
      <w:r w:rsidRPr="005022D8">
        <w:rPr>
          <w:rFonts w:ascii="Traditional Arabic" w:hAnsi="Traditional Arabic" w:cs="Traditional Arabic"/>
          <w:rtl/>
        </w:rPr>
        <w:t>فقه / اجتهاد و تقلید / مسأله تقلید (</w:t>
      </w:r>
      <w:bookmarkEnd w:id="2"/>
      <w:bookmarkEnd w:id="3"/>
      <w:bookmarkEnd w:id="4"/>
      <w:bookmarkEnd w:id="5"/>
      <w:bookmarkEnd w:id="6"/>
      <w:bookmarkEnd w:id="7"/>
      <w:bookmarkEnd w:id="8"/>
      <w:bookmarkEnd w:id="9"/>
      <w:bookmarkEnd w:id="10"/>
      <w:bookmarkEnd w:id="11"/>
      <w:bookmarkEnd w:id="12"/>
      <w:bookmarkEnd w:id="13"/>
      <w:bookmarkEnd w:id="14"/>
      <w:bookmarkEnd w:id="15"/>
      <w:r w:rsidRPr="005022D8">
        <w:rPr>
          <w:rFonts w:ascii="Traditional Arabic" w:hAnsi="Traditional Arabic" w:cs="Traditional Arabic" w:hint="cs"/>
          <w:rtl/>
        </w:rPr>
        <w:t>ملاک تشخیص مجتهد و اعلم</w:t>
      </w:r>
      <w:r w:rsidRPr="005022D8">
        <w:rPr>
          <w:rFonts w:ascii="Traditional Arabic" w:hAnsi="Traditional Arabic" w:cs="Traditional Arabic"/>
          <w:rtl/>
        </w:rPr>
        <w:t>)</w:t>
      </w:r>
      <w:bookmarkEnd w:id="16"/>
      <w:bookmarkEnd w:id="17"/>
      <w:bookmarkEnd w:id="18"/>
      <w:bookmarkEnd w:id="19"/>
      <w:bookmarkEnd w:id="20"/>
      <w:bookmarkEnd w:id="21"/>
      <w:bookmarkEnd w:id="22"/>
      <w:bookmarkEnd w:id="23"/>
    </w:p>
    <w:bookmarkEnd w:id="0"/>
    <w:bookmarkEnd w:id="24"/>
    <w:p w:rsidR="005022D8" w:rsidRPr="005022D8" w:rsidRDefault="005022D8" w:rsidP="005022D8">
      <w:pPr>
        <w:pStyle w:val="Heading1"/>
        <w:jc w:val="lowKashida"/>
        <w:rPr>
          <w:rFonts w:ascii="Traditional Arabic" w:hAnsi="Traditional Arabic" w:cs="Traditional Arabic"/>
          <w:color w:val="FF0000"/>
          <w:rtl/>
        </w:rPr>
      </w:pPr>
      <w:r w:rsidRPr="005022D8">
        <w:rPr>
          <w:rFonts w:ascii="Traditional Arabic" w:hAnsi="Traditional Arabic" w:cs="Traditional Arabic" w:hint="cs"/>
          <w:color w:val="FF0000"/>
          <w:rtl/>
        </w:rPr>
        <w:t>اشاره</w:t>
      </w:r>
      <w:bookmarkEnd w:id="1"/>
    </w:p>
    <w:p w:rsidR="00444162" w:rsidRPr="005022D8" w:rsidRDefault="000209B7" w:rsidP="00796AE4">
      <w:pPr>
        <w:jc w:val="lowKashida"/>
        <w:rPr>
          <w:rFonts w:ascii="Traditional Arabic" w:hAnsi="Traditional Arabic" w:cs="Traditional Arabic"/>
          <w:rtl/>
        </w:rPr>
      </w:pPr>
      <w:r w:rsidRPr="005022D8">
        <w:rPr>
          <w:rFonts w:ascii="Traditional Arabic" w:hAnsi="Traditional Arabic" w:cs="Traditional Arabic" w:hint="cs"/>
          <w:rtl/>
        </w:rPr>
        <w:t>موضوع بحث این بود که برای اثبات اجتهاد و اعلمیت، بیّنه لازم است، یا لازم نیست؟</w:t>
      </w:r>
      <w:r w:rsidR="0025050F" w:rsidRPr="005022D8">
        <w:rPr>
          <w:rFonts w:ascii="Traditional Arabic" w:hAnsi="Traditional Arabic" w:cs="Traditional Arabic" w:hint="cs"/>
          <w:rtl/>
        </w:rPr>
        <w:t xml:space="preserve"> بیان شد </w:t>
      </w:r>
      <w:r w:rsidR="00443378" w:rsidRPr="005022D8">
        <w:rPr>
          <w:rFonts w:ascii="Traditional Arabic" w:hAnsi="Traditional Arabic" w:cs="Traditional Arabic" w:hint="cs"/>
          <w:rtl/>
        </w:rPr>
        <w:t>ادله‌ای</w:t>
      </w:r>
      <w:r w:rsidR="0025050F" w:rsidRPr="005022D8">
        <w:rPr>
          <w:rFonts w:ascii="Traditional Arabic" w:hAnsi="Traditional Arabic" w:cs="Traditional Arabic" w:hint="cs"/>
          <w:rtl/>
        </w:rPr>
        <w:t xml:space="preserve"> برای حجیت بیّنه و ردع از حجیت خبر واحد وجود دارد، ادله که تاکنون </w:t>
      </w:r>
      <w:r w:rsidR="00443378" w:rsidRPr="005022D8">
        <w:rPr>
          <w:rFonts w:ascii="Traditional Arabic" w:hAnsi="Traditional Arabic" w:cs="Traditional Arabic" w:hint="cs"/>
          <w:rtl/>
        </w:rPr>
        <w:t>موردبحث</w:t>
      </w:r>
      <w:r w:rsidR="0025050F" w:rsidRPr="005022D8">
        <w:rPr>
          <w:rFonts w:ascii="Traditional Arabic" w:hAnsi="Traditional Arabic" w:cs="Traditional Arabic" w:hint="cs"/>
          <w:rtl/>
        </w:rPr>
        <w:t xml:space="preserve"> قرار گرفت عبارت بود از:</w:t>
      </w:r>
    </w:p>
    <w:p w:rsidR="0025050F" w:rsidRPr="005022D8" w:rsidRDefault="0025050F" w:rsidP="00796AE4">
      <w:pPr>
        <w:jc w:val="lowKashida"/>
        <w:rPr>
          <w:rFonts w:ascii="Traditional Arabic" w:hAnsi="Traditional Arabic" w:cs="Traditional Arabic"/>
          <w:rtl/>
        </w:rPr>
      </w:pPr>
      <w:r w:rsidRPr="005022D8">
        <w:rPr>
          <w:rFonts w:ascii="Traditional Arabic" w:hAnsi="Traditional Arabic" w:cs="Traditional Arabic" w:hint="cs"/>
          <w:rtl/>
        </w:rPr>
        <w:t>1 – خبر مسعده</w:t>
      </w:r>
    </w:p>
    <w:p w:rsidR="0025050F" w:rsidRPr="005022D8" w:rsidRDefault="0025050F"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2 – اجماع </w:t>
      </w:r>
    </w:p>
    <w:p w:rsidR="0025050F" w:rsidRPr="005022D8" w:rsidRDefault="0025050F" w:rsidP="005022D8">
      <w:pPr>
        <w:jc w:val="lowKashida"/>
        <w:rPr>
          <w:rFonts w:ascii="Traditional Arabic" w:hAnsi="Traditional Arabic" w:cs="Traditional Arabic"/>
          <w:rtl/>
        </w:rPr>
      </w:pPr>
      <w:r w:rsidRPr="005022D8">
        <w:rPr>
          <w:rFonts w:ascii="Traditional Arabic" w:hAnsi="Traditional Arabic" w:cs="Traditional Arabic" w:hint="cs"/>
          <w:rtl/>
        </w:rPr>
        <w:t xml:space="preserve">3 – فحوا و اولویت </w:t>
      </w:r>
      <w:r w:rsidR="005022D8" w:rsidRPr="001D5D9A">
        <w:rPr>
          <w:rFonts w:ascii="Traditional Arabic" w:hAnsi="Traditional Arabic" w:cs="Traditional Arabic" w:hint="cs"/>
          <w:rtl/>
        </w:rPr>
        <w:t>«</w:t>
      </w:r>
      <w:r w:rsidR="005022D8" w:rsidRPr="001D5D9A">
        <w:rPr>
          <w:rFonts w:ascii="Traditional Arabic" w:hAnsi="Traditional Arabic" w:cs="Traditional Arabic" w:hint="cs"/>
          <w:b/>
          <w:bCs/>
          <w:color w:val="008000"/>
          <w:rtl/>
        </w:rPr>
        <w:t>إِنَّمَا</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أَقْضِي</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بَيْنَكُمْ</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بِالْبَيِّنَاتِ</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وَ</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الْأَيْمَانِ</w:t>
      </w:r>
      <w:r w:rsidR="005022D8" w:rsidRPr="001D5D9A">
        <w:rPr>
          <w:rFonts w:ascii="Traditional Arabic" w:hAnsi="Traditional Arabic" w:cs="Traditional Arabic" w:hint="cs"/>
          <w:rtl/>
        </w:rPr>
        <w:t>»</w:t>
      </w:r>
      <w:r w:rsidR="005022D8">
        <w:rPr>
          <w:rStyle w:val="FootnoteReference"/>
          <w:rFonts w:ascii="Traditional Arabic" w:hAnsi="Traditional Arabic" w:cs="Traditional Arabic"/>
          <w:rtl/>
        </w:rPr>
        <w:footnoteReference w:id="1"/>
      </w:r>
    </w:p>
    <w:p w:rsidR="0025050F" w:rsidRPr="005022D8" w:rsidRDefault="0025050F" w:rsidP="00796AE4">
      <w:pPr>
        <w:jc w:val="lowKashida"/>
        <w:rPr>
          <w:rFonts w:ascii="Traditional Arabic" w:hAnsi="Traditional Arabic" w:cs="Traditional Arabic"/>
          <w:rtl/>
        </w:rPr>
      </w:pPr>
      <w:r w:rsidRPr="005022D8">
        <w:rPr>
          <w:rFonts w:ascii="Traditional Arabic" w:hAnsi="Traditional Arabic" w:cs="Traditional Arabic" w:hint="cs"/>
          <w:rtl/>
        </w:rPr>
        <w:t>اصل دلالت دلیل اول را بر حجیت بیّنه پذیرفتیم، اما جریانش را در ما نحن فیه خدشه کردیم، اما دلیل دوم و سوم، اصل دلالتشان بر کبرای مبحث، محل کلام و مناقشه بود</w:t>
      </w:r>
      <w:r w:rsidR="00E13D35" w:rsidRPr="005022D8">
        <w:rPr>
          <w:rFonts w:ascii="Traditional Arabic" w:hAnsi="Traditional Arabic" w:cs="Traditional Arabic" w:hint="cs"/>
          <w:rtl/>
        </w:rPr>
        <w:t>.</w:t>
      </w:r>
    </w:p>
    <w:p w:rsidR="00C37B44" w:rsidRPr="00152202" w:rsidRDefault="00C37B44" w:rsidP="00796AE4">
      <w:pPr>
        <w:pStyle w:val="Heading1"/>
        <w:jc w:val="lowKashida"/>
        <w:rPr>
          <w:rFonts w:ascii="Traditional Arabic" w:hAnsi="Traditional Arabic" w:cs="Traditional Arabic"/>
          <w:color w:val="FF0000"/>
          <w:rtl/>
        </w:rPr>
      </w:pPr>
      <w:bookmarkStart w:id="25" w:name="_Toc500231187"/>
      <w:r w:rsidRPr="00152202">
        <w:rPr>
          <w:rFonts w:ascii="Traditional Arabic" w:hAnsi="Traditional Arabic" w:cs="Traditional Arabic" w:hint="cs"/>
          <w:color w:val="FF0000"/>
          <w:rtl/>
        </w:rPr>
        <w:t>استدراک خبر مسعده</w:t>
      </w:r>
      <w:bookmarkEnd w:id="25"/>
    </w:p>
    <w:p w:rsidR="00E13D35" w:rsidRPr="005022D8" w:rsidRDefault="00E13D35" w:rsidP="00AE33C3">
      <w:pPr>
        <w:jc w:val="lowKashida"/>
        <w:rPr>
          <w:rFonts w:ascii="Traditional Arabic" w:hAnsi="Traditional Arabic" w:cs="Traditional Arabic"/>
          <w:rtl/>
        </w:rPr>
      </w:pPr>
      <w:r w:rsidRPr="005022D8">
        <w:rPr>
          <w:rFonts w:ascii="Traditional Arabic" w:hAnsi="Traditional Arabic" w:cs="Traditional Arabic" w:hint="cs"/>
          <w:rtl/>
        </w:rPr>
        <w:t xml:space="preserve">بحثی که در دلیل اول استدراک شد، بحث نسبت خبر مسعده با سیره عقلا بر حجیت خبر واحد است، سؤال این است که در اینجا یا </w:t>
      </w:r>
      <w:r w:rsidR="00443378" w:rsidRPr="005022D8">
        <w:rPr>
          <w:rFonts w:ascii="Traditional Arabic" w:hAnsi="Traditional Arabic" w:cs="Traditional Arabic" w:hint="cs"/>
          <w:rtl/>
        </w:rPr>
        <w:t>هرجایی</w:t>
      </w:r>
      <w:r w:rsidRPr="005022D8">
        <w:rPr>
          <w:rFonts w:ascii="Traditional Arabic" w:hAnsi="Traditional Arabic" w:cs="Traditional Arabic" w:hint="cs"/>
          <w:rtl/>
        </w:rPr>
        <w:t xml:space="preserve"> که دلالت خبر مسعده را پذیرفتیم، </w:t>
      </w:r>
      <w:r w:rsidR="00443378" w:rsidRPr="005022D8">
        <w:rPr>
          <w:rFonts w:ascii="Traditional Arabic" w:hAnsi="Traditional Arabic" w:cs="Traditional Arabic" w:hint="cs"/>
          <w:rtl/>
        </w:rPr>
        <w:t>می‌فرمایند</w:t>
      </w:r>
      <w:r w:rsidRPr="005022D8">
        <w:rPr>
          <w:rFonts w:ascii="Traditional Arabic" w:hAnsi="Traditional Arabic" w:cs="Traditional Arabic" w:hint="cs"/>
          <w:rtl/>
        </w:rPr>
        <w:t xml:space="preserve">: </w:t>
      </w:r>
      <w:r w:rsidR="00AE33C3" w:rsidRPr="00AE1AA5">
        <w:rPr>
          <w:rFonts w:ascii="Traditional Arabic" w:hAnsi="Traditional Arabic" w:cs="Traditional Arabic" w:hint="cs"/>
          <w:rtl/>
        </w:rPr>
        <w:t>«</w:t>
      </w:r>
      <w:r w:rsidR="00AE33C3" w:rsidRPr="00AE1AA5">
        <w:rPr>
          <w:rFonts w:ascii="Traditional Arabic" w:hAnsi="Traditional Arabic" w:cs="Traditional Arabic" w:hint="cs"/>
          <w:b/>
          <w:bCs/>
          <w:color w:val="008000"/>
          <w:rtl/>
        </w:rPr>
        <w:t>وَ</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الْأَشْيَاءُ</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كُلُّهَا</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عَلى‏</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هذَا</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حَتّى‏</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يَسْتَبِينَ</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لَكَ</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غَيْرُ</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ذلِكَ،</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أَوْ</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تَقُومَ</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بِهِ</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الْبَيِّنَة</w:t>
      </w:r>
      <w:r w:rsidR="00AE33C3" w:rsidRPr="00AE1AA5">
        <w:rPr>
          <w:rFonts w:ascii="Traditional Arabic" w:hAnsi="Traditional Arabic" w:cs="Traditional Arabic" w:hint="cs"/>
          <w:rtl/>
        </w:rPr>
        <w:t>»</w:t>
      </w:r>
      <w:r w:rsidR="00AE33C3" w:rsidRPr="00AE1AA5">
        <w:rPr>
          <w:rStyle w:val="FootnoteReference"/>
          <w:rFonts w:ascii="Traditional Arabic" w:hAnsi="Traditional Arabic" w:cs="Traditional Arabic"/>
          <w:rtl/>
        </w:rPr>
        <w:footnoteReference w:id="2"/>
      </w:r>
      <w:r w:rsidR="00AE33C3" w:rsidRPr="00AE1AA5">
        <w:rPr>
          <w:rFonts w:ascii="Traditional Arabic" w:hAnsi="Traditional Arabic" w:cs="Traditional Arabic" w:hint="cs"/>
          <w:rtl/>
        </w:rPr>
        <w:t>،</w:t>
      </w:r>
      <w:r w:rsidRPr="005022D8">
        <w:rPr>
          <w:rFonts w:ascii="Traditional Arabic" w:hAnsi="Traditional Arabic" w:cs="Traditional Arabic" w:hint="cs"/>
          <w:rtl/>
        </w:rPr>
        <w:t xml:space="preserve"> نسبت این حدیث مسعده که بیّنه را اعتبار </w:t>
      </w:r>
      <w:r w:rsidR="00443378" w:rsidRPr="005022D8">
        <w:rPr>
          <w:rFonts w:ascii="Traditional Arabic" w:hAnsi="Traditional Arabic" w:cs="Traditional Arabic" w:hint="cs"/>
          <w:rtl/>
        </w:rPr>
        <w:t>می‌بخشد</w:t>
      </w:r>
      <w:r w:rsidRPr="005022D8">
        <w:rPr>
          <w:rFonts w:ascii="Traditional Arabic" w:hAnsi="Traditional Arabic" w:cs="Traditional Arabic" w:hint="cs"/>
          <w:rtl/>
        </w:rPr>
        <w:t xml:space="preserve"> و حجیت خلاف قواعد اولیه را در علم یا بیّنه حصر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این مفاد با مفاد ادله حجیّت خبر واحد چه نسبتی دارد؟ به نحوی این سؤال اگر کسی دلالت </w:t>
      </w:r>
      <w:r w:rsidR="00AE33C3" w:rsidRPr="001D5D9A">
        <w:rPr>
          <w:rFonts w:ascii="Traditional Arabic" w:hAnsi="Traditional Arabic" w:cs="Traditional Arabic" w:hint="cs"/>
          <w:rtl/>
        </w:rPr>
        <w:t>«</w:t>
      </w:r>
      <w:r w:rsidR="00AE33C3" w:rsidRPr="001D5D9A">
        <w:rPr>
          <w:rFonts w:ascii="Traditional Arabic" w:hAnsi="Traditional Arabic" w:cs="Traditional Arabic" w:hint="cs"/>
          <w:b/>
          <w:bCs/>
          <w:color w:val="008000"/>
          <w:rtl/>
        </w:rPr>
        <w:t>إِنَّمَا</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أَقْضِي</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بَيْنَكُمْ</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بِالْبَيِّنَاتِ</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وَ</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الْأَيْمَانِ</w:t>
      </w:r>
      <w:r w:rsidR="00AE33C3" w:rsidRPr="001D5D9A">
        <w:rPr>
          <w:rFonts w:ascii="Traditional Arabic" w:hAnsi="Traditional Arabic" w:cs="Traditional Arabic" w:hint="cs"/>
          <w:rtl/>
        </w:rPr>
        <w:t>»</w:t>
      </w:r>
      <w:r w:rsidR="00AE33C3">
        <w:rPr>
          <w:rFonts w:ascii="Traditional Arabic" w:hAnsi="Traditional Arabic" w:cs="Traditional Arabic" w:hint="cs"/>
          <w:rtl/>
        </w:rPr>
        <w:t xml:space="preserve"> </w:t>
      </w:r>
      <w:r w:rsidRPr="005022D8">
        <w:rPr>
          <w:rFonts w:ascii="Traditional Arabic" w:hAnsi="Traditional Arabic" w:cs="Traditional Arabic" w:hint="cs"/>
          <w:rtl/>
        </w:rPr>
        <w:t xml:space="preserve">را بپذیرد، وجود دارد، </w:t>
      </w:r>
      <w:r w:rsidR="00443378" w:rsidRPr="005022D8">
        <w:rPr>
          <w:rFonts w:ascii="Traditional Arabic" w:hAnsi="Traditional Arabic" w:cs="Traditional Arabic" w:hint="cs"/>
          <w:rtl/>
        </w:rPr>
        <w:t>درواقع</w:t>
      </w:r>
      <w:r w:rsidRPr="005022D8">
        <w:rPr>
          <w:rFonts w:ascii="Traditional Arabic" w:hAnsi="Traditional Arabic" w:cs="Traditional Arabic" w:hint="cs"/>
          <w:rtl/>
        </w:rPr>
        <w:t xml:space="preserve"> </w:t>
      </w:r>
      <w:r w:rsidR="00443378" w:rsidRPr="005022D8">
        <w:rPr>
          <w:rFonts w:ascii="Traditional Arabic" w:hAnsi="Traditional Arabic" w:cs="Traditional Arabic" w:hint="cs"/>
          <w:rtl/>
        </w:rPr>
        <w:t>به‌عبارت‌دیگر</w:t>
      </w:r>
      <w:r w:rsidRPr="005022D8">
        <w:rPr>
          <w:rFonts w:ascii="Traditional Arabic" w:hAnsi="Traditional Arabic" w:cs="Traditional Arabic" w:hint="cs"/>
          <w:rtl/>
        </w:rPr>
        <w:t xml:space="preserve">، سؤالی که در اینجا بعد از بیان این سه دلیل مطرح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شاید دلیل چهارم هم این وضع را داشته باشد، این است که نسبت این </w:t>
      </w:r>
      <w:r w:rsidR="00443378" w:rsidRPr="005022D8">
        <w:rPr>
          <w:rFonts w:ascii="Traditional Arabic" w:hAnsi="Traditional Arabic" w:cs="Traditional Arabic" w:hint="cs"/>
          <w:rtl/>
        </w:rPr>
        <w:t>ادله‌ای</w:t>
      </w:r>
      <w:r w:rsidRPr="005022D8">
        <w:rPr>
          <w:rFonts w:ascii="Traditional Arabic" w:hAnsi="Traditional Arabic" w:cs="Traditional Arabic" w:hint="cs"/>
          <w:rtl/>
        </w:rPr>
        <w:t xml:space="preserve"> که </w:t>
      </w:r>
      <w:r w:rsidR="00443378" w:rsidRPr="005022D8">
        <w:rPr>
          <w:rFonts w:ascii="Traditional Arabic" w:hAnsi="Traditional Arabic" w:cs="Traditional Arabic" w:hint="cs"/>
          <w:rtl/>
        </w:rPr>
        <w:t>ذکرشده</w:t>
      </w:r>
      <w:r w:rsidR="00051C72" w:rsidRPr="005022D8">
        <w:rPr>
          <w:rFonts w:ascii="Traditional Arabic" w:hAnsi="Traditional Arabic" w:cs="Traditional Arabic" w:hint="cs"/>
          <w:rtl/>
        </w:rPr>
        <w:t xml:space="preserve"> و بیان </w:t>
      </w:r>
      <w:r w:rsidR="00443378" w:rsidRPr="005022D8">
        <w:rPr>
          <w:rFonts w:ascii="Traditional Arabic" w:hAnsi="Traditional Arabic" w:cs="Traditional Arabic" w:hint="cs"/>
          <w:rtl/>
        </w:rPr>
        <w:t>می‌کند</w:t>
      </w:r>
      <w:r w:rsidR="00051C72" w:rsidRPr="005022D8">
        <w:rPr>
          <w:rFonts w:ascii="Traditional Arabic" w:hAnsi="Traditional Arabic" w:cs="Traditional Arabic" w:hint="cs"/>
          <w:rtl/>
        </w:rPr>
        <w:t xml:space="preserve"> در اثبات موضوعات بایستی بیّنه قائم بشود، با حجیت خبر واح</w:t>
      </w:r>
      <w:bookmarkStart w:id="26" w:name="_GoBack"/>
      <w:bookmarkEnd w:id="26"/>
      <w:r w:rsidR="00051C72" w:rsidRPr="005022D8">
        <w:rPr>
          <w:rFonts w:ascii="Traditional Arabic" w:hAnsi="Traditional Arabic" w:cs="Traditional Arabic" w:hint="cs"/>
          <w:rtl/>
        </w:rPr>
        <w:t xml:space="preserve">د چه نسبتی است؟ علتش این است که در مقایسه روایت مسعده و </w:t>
      </w:r>
      <w:r w:rsidR="00AE33C3" w:rsidRPr="001D5D9A">
        <w:rPr>
          <w:rFonts w:ascii="Traditional Arabic" w:hAnsi="Traditional Arabic" w:cs="Traditional Arabic" w:hint="cs"/>
          <w:rtl/>
        </w:rPr>
        <w:t>«</w:t>
      </w:r>
      <w:r w:rsidR="00AE33C3" w:rsidRPr="001D5D9A">
        <w:rPr>
          <w:rFonts w:ascii="Traditional Arabic" w:hAnsi="Traditional Arabic" w:cs="Traditional Arabic" w:hint="cs"/>
          <w:b/>
          <w:bCs/>
          <w:color w:val="008000"/>
          <w:rtl/>
        </w:rPr>
        <w:t>إِنَّمَا</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أَقْضِي</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بَيْنَكُمْ</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بِالْبَيِّنَاتِ</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وَ</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الْأَيْمَانِ</w:t>
      </w:r>
      <w:r w:rsidR="00AE33C3" w:rsidRPr="001D5D9A">
        <w:rPr>
          <w:rFonts w:ascii="Traditional Arabic" w:hAnsi="Traditional Arabic" w:cs="Traditional Arabic" w:hint="cs"/>
          <w:rtl/>
        </w:rPr>
        <w:t>»</w:t>
      </w:r>
      <w:r w:rsidR="00051C72" w:rsidRPr="005022D8">
        <w:rPr>
          <w:rFonts w:ascii="Traditional Arabic" w:hAnsi="Traditional Arabic" w:cs="Traditional Arabic" w:hint="cs"/>
          <w:rtl/>
        </w:rPr>
        <w:t xml:space="preserve">، حتی روایت عبدالله بن سلیمان که بعد بیان </w:t>
      </w:r>
      <w:r w:rsidR="00443378" w:rsidRPr="005022D8">
        <w:rPr>
          <w:rFonts w:ascii="Traditional Arabic" w:hAnsi="Traditional Arabic" w:cs="Traditional Arabic" w:hint="cs"/>
          <w:rtl/>
        </w:rPr>
        <w:t>می‌شود</w:t>
      </w:r>
      <w:r w:rsidR="00051C72" w:rsidRPr="005022D8">
        <w:rPr>
          <w:rFonts w:ascii="Traditional Arabic" w:hAnsi="Traditional Arabic" w:cs="Traditional Arabic" w:hint="cs"/>
          <w:rtl/>
        </w:rPr>
        <w:t xml:space="preserve">، با عمومات و </w:t>
      </w:r>
      <w:r w:rsidR="00443378" w:rsidRPr="005022D8">
        <w:rPr>
          <w:rFonts w:ascii="Traditional Arabic" w:hAnsi="Traditional Arabic" w:cs="Traditional Arabic" w:hint="cs"/>
          <w:rtl/>
        </w:rPr>
        <w:t>ادله‌ای</w:t>
      </w:r>
      <w:r w:rsidR="00051C72" w:rsidRPr="005022D8">
        <w:rPr>
          <w:rFonts w:ascii="Traditional Arabic" w:hAnsi="Traditional Arabic" w:cs="Traditional Arabic" w:hint="cs"/>
          <w:rtl/>
        </w:rPr>
        <w:t xml:space="preserve"> که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w:t>
      </w:r>
      <w:r w:rsidR="00051C72" w:rsidRPr="005022D8">
        <w:rPr>
          <w:rFonts w:ascii="Traditional Arabic" w:hAnsi="Traditional Arabic" w:cs="Traditional Arabic" w:hint="cs"/>
          <w:rtl/>
        </w:rPr>
        <w:t xml:space="preserve">خبر واحد حجت است، در اینجا </w:t>
      </w:r>
      <w:r w:rsidR="00A46C19" w:rsidRPr="005022D8">
        <w:rPr>
          <w:rFonts w:ascii="Traditional Arabic" w:hAnsi="Traditional Arabic" w:cs="Traditional Arabic" w:hint="cs"/>
          <w:rtl/>
        </w:rPr>
        <w:t xml:space="preserve">در مقام نسبت سنجی </w:t>
      </w:r>
      <w:r w:rsidR="00051C72" w:rsidRPr="005022D8">
        <w:rPr>
          <w:rFonts w:ascii="Traditional Arabic" w:hAnsi="Traditional Arabic" w:cs="Traditional Arabic" w:hint="cs"/>
          <w:rtl/>
        </w:rPr>
        <w:t>دو تصویر وجود دارد</w:t>
      </w:r>
      <w:r w:rsidR="00A46C19" w:rsidRPr="005022D8">
        <w:rPr>
          <w:rFonts w:ascii="Traditional Arabic" w:hAnsi="Traditional Arabic" w:cs="Traditional Arabic" w:hint="cs"/>
          <w:rtl/>
        </w:rPr>
        <w:t xml:space="preserve">، از </w:t>
      </w:r>
      <w:r w:rsidR="00443378" w:rsidRPr="005022D8">
        <w:rPr>
          <w:rFonts w:ascii="Traditional Arabic" w:hAnsi="Traditional Arabic" w:cs="Traditional Arabic" w:hint="cs"/>
          <w:rtl/>
        </w:rPr>
        <w:t>این‌طرف</w:t>
      </w:r>
      <w:r w:rsidR="00A46C19" w:rsidRPr="005022D8">
        <w:rPr>
          <w:rFonts w:ascii="Traditional Arabic" w:hAnsi="Traditional Arabic" w:cs="Traditional Arabic" w:hint="cs"/>
          <w:rtl/>
        </w:rPr>
        <w:t xml:space="preserve"> دلیل بیان </w:t>
      </w:r>
      <w:r w:rsidR="00443378" w:rsidRPr="005022D8">
        <w:rPr>
          <w:rFonts w:ascii="Traditional Arabic" w:hAnsi="Traditional Arabic" w:cs="Traditional Arabic" w:hint="cs"/>
          <w:rtl/>
        </w:rPr>
        <w:t>می‌کند</w:t>
      </w:r>
      <w:r w:rsidR="00A46C19" w:rsidRPr="005022D8">
        <w:rPr>
          <w:rFonts w:ascii="Traditional Arabic" w:hAnsi="Traditional Arabic" w:cs="Traditional Arabic" w:hint="cs"/>
          <w:rtl/>
        </w:rPr>
        <w:t xml:space="preserve"> که در اینجا فقط به بیّنه عمل بکن، طرف دیگر هم </w:t>
      </w:r>
      <w:r w:rsidR="00443378" w:rsidRPr="005022D8">
        <w:rPr>
          <w:rFonts w:ascii="Traditional Arabic" w:hAnsi="Traditional Arabic" w:cs="Traditional Arabic" w:hint="cs"/>
          <w:rtl/>
        </w:rPr>
        <w:t>ادله‌ای</w:t>
      </w:r>
      <w:r w:rsidR="00A46C19" w:rsidRPr="005022D8">
        <w:rPr>
          <w:rFonts w:ascii="Traditional Arabic" w:hAnsi="Traditional Arabic" w:cs="Traditional Arabic" w:hint="cs"/>
          <w:rtl/>
        </w:rPr>
        <w:t xml:space="preserve"> است که بیان </w:t>
      </w:r>
      <w:r w:rsidR="00443378" w:rsidRPr="005022D8">
        <w:rPr>
          <w:rFonts w:ascii="Traditional Arabic" w:hAnsi="Traditional Arabic" w:cs="Traditional Arabic" w:hint="cs"/>
          <w:rtl/>
        </w:rPr>
        <w:t>می‌کند</w:t>
      </w:r>
      <w:r w:rsidR="00A46C19" w:rsidRPr="005022D8">
        <w:rPr>
          <w:rFonts w:ascii="Traditional Arabic" w:hAnsi="Traditional Arabic" w:cs="Traditional Arabic" w:hint="cs"/>
          <w:rtl/>
        </w:rPr>
        <w:t xml:space="preserve"> خبر واحد حجت است، در این نسبت سنجی دو احتمال وجود دارد:</w:t>
      </w:r>
    </w:p>
    <w:p w:rsidR="00A46C19" w:rsidRPr="005022D8" w:rsidRDefault="00A46C19" w:rsidP="00AE33C3">
      <w:pPr>
        <w:jc w:val="lowKashida"/>
        <w:rPr>
          <w:rFonts w:ascii="Traditional Arabic" w:hAnsi="Traditional Arabic" w:cs="Traditional Arabic"/>
          <w:rtl/>
        </w:rPr>
      </w:pPr>
      <w:r w:rsidRPr="005022D8">
        <w:rPr>
          <w:rFonts w:ascii="Traditional Arabic" w:hAnsi="Traditional Arabic" w:cs="Traditional Arabic" w:hint="cs"/>
          <w:rtl/>
        </w:rPr>
        <w:t xml:space="preserve">1 – احتمال اول این است که گفته شود، </w:t>
      </w:r>
      <w:r w:rsidR="00443378" w:rsidRPr="005022D8">
        <w:rPr>
          <w:rFonts w:ascii="Traditional Arabic" w:hAnsi="Traditional Arabic" w:cs="Traditional Arabic" w:hint="cs"/>
          <w:rtl/>
        </w:rPr>
        <w:t>ادله‌ای</w:t>
      </w:r>
      <w:r w:rsidRPr="005022D8">
        <w:rPr>
          <w:rFonts w:ascii="Traditional Arabic" w:hAnsi="Traditional Arabic" w:cs="Traditional Arabic" w:hint="cs"/>
          <w:rtl/>
        </w:rPr>
        <w:t xml:space="preserve"> حجیت خبر واحد بر عمومش باقی است، دلیل مسعده و </w:t>
      </w:r>
      <w:r w:rsidR="00AE33C3" w:rsidRPr="001D5D9A">
        <w:rPr>
          <w:rFonts w:ascii="Traditional Arabic" w:hAnsi="Traditional Arabic" w:cs="Traditional Arabic" w:hint="cs"/>
          <w:rtl/>
        </w:rPr>
        <w:t>«</w:t>
      </w:r>
      <w:r w:rsidR="00AE33C3" w:rsidRPr="001D5D9A">
        <w:rPr>
          <w:rFonts w:ascii="Traditional Arabic" w:hAnsi="Traditional Arabic" w:cs="Traditional Arabic" w:hint="cs"/>
          <w:b/>
          <w:bCs/>
          <w:color w:val="008000"/>
          <w:rtl/>
        </w:rPr>
        <w:t>إِنَّمَا</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أَقْضِي</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بَيْنَكُمْ</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بِالْبَيِّنَاتِ</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وَ</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الْأَيْمَانِ</w:t>
      </w:r>
      <w:r w:rsidR="00AE33C3" w:rsidRPr="001D5D9A">
        <w:rPr>
          <w:rFonts w:ascii="Traditional Arabic" w:hAnsi="Traditional Arabic" w:cs="Traditional Arabic" w:hint="cs"/>
          <w:rtl/>
        </w:rPr>
        <w:t>»</w:t>
      </w:r>
      <w:r w:rsidRPr="005022D8">
        <w:rPr>
          <w:rFonts w:ascii="Traditional Arabic" w:hAnsi="Traditional Arabic" w:cs="Traditional Arabic" w:hint="cs"/>
          <w:rtl/>
        </w:rPr>
        <w:t xml:space="preserve"> و دلیل بعد که احتمالاً روایت عبد الله سلیمان است را تخصیص </w:t>
      </w:r>
      <w:r w:rsidR="00443378" w:rsidRPr="005022D8">
        <w:rPr>
          <w:rFonts w:ascii="Traditional Arabic" w:hAnsi="Traditional Arabic" w:cs="Traditional Arabic" w:hint="cs"/>
          <w:rtl/>
        </w:rPr>
        <w:t>می‌زند</w:t>
      </w:r>
      <w:r w:rsidRPr="005022D8">
        <w:rPr>
          <w:rFonts w:ascii="Traditional Arabic" w:hAnsi="Traditional Arabic" w:cs="Traditional Arabic" w:hint="cs"/>
          <w:rtl/>
        </w:rPr>
        <w:t>.</w:t>
      </w:r>
    </w:p>
    <w:p w:rsidR="00A46C19" w:rsidRPr="005022D8" w:rsidRDefault="00A46C19" w:rsidP="00AE33C3">
      <w:pPr>
        <w:jc w:val="lowKashida"/>
        <w:rPr>
          <w:rFonts w:ascii="Traditional Arabic" w:hAnsi="Traditional Arabic" w:cs="Traditional Arabic"/>
          <w:rtl/>
        </w:rPr>
      </w:pPr>
      <w:r w:rsidRPr="005022D8">
        <w:rPr>
          <w:rFonts w:ascii="Traditional Arabic" w:hAnsi="Traditional Arabic" w:cs="Traditional Arabic" w:hint="cs"/>
          <w:rtl/>
        </w:rPr>
        <w:t xml:space="preserve">سیره عقلائیه و ادله حجیت خبر واحد، حصر </w:t>
      </w:r>
      <w:r w:rsidR="00443378" w:rsidRPr="005022D8">
        <w:rPr>
          <w:rFonts w:ascii="Traditional Arabic" w:hAnsi="Traditional Arabic" w:cs="Traditional Arabic" w:hint="cs"/>
          <w:rtl/>
        </w:rPr>
        <w:t>این‌طرف</w:t>
      </w:r>
      <w:r w:rsidRPr="005022D8">
        <w:rPr>
          <w:rFonts w:ascii="Traditional Arabic" w:hAnsi="Traditional Arabic" w:cs="Traditional Arabic" w:hint="cs"/>
          <w:rtl/>
        </w:rPr>
        <w:t xml:space="preserve"> را تخصیص </w:t>
      </w:r>
      <w:r w:rsidR="00443378" w:rsidRPr="005022D8">
        <w:rPr>
          <w:rFonts w:ascii="Traditional Arabic" w:hAnsi="Traditional Arabic" w:cs="Traditional Arabic" w:hint="cs"/>
          <w:rtl/>
        </w:rPr>
        <w:t>می‌زند</w:t>
      </w:r>
      <w:r w:rsidRPr="005022D8">
        <w:rPr>
          <w:rFonts w:ascii="Traditional Arabic" w:hAnsi="Traditional Arabic" w:cs="Traditional Arabic" w:hint="cs"/>
          <w:rtl/>
        </w:rPr>
        <w:t>، شبیه همان مع</w:t>
      </w:r>
      <w:r w:rsidR="00443378" w:rsidRPr="005022D8">
        <w:rPr>
          <w:rFonts w:ascii="Traditional Arabic" w:hAnsi="Traditional Arabic" w:cs="Traditional Arabic" w:hint="cs"/>
          <w:rtl/>
        </w:rPr>
        <w:t>ادله‌ای</w:t>
      </w:r>
      <w:r w:rsidRPr="005022D8">
        <w:rPr>
          <w:rFonts w:ascii="Traditional Arabic" w:hAnsi="Traditional Arabic" w:cs="Traditional Arabic" w:hint="cs"/>
          <w:rtl/>
        </w:rPr>
        <w:t xml:space="preserve"> که در روایت صوم ذکر شد، یک دلیلی در  </w:t>
      </w:r>
      <w:r w:rsidR="00443378" w:rsidRPr="005022D8">
        <w:rPr>
          <w:rFonts w:ascii="Traditional Arabic" w:hAnsi="Traditional Arabic" w:cs="Traditional Arabic" w:hint="cs"/>
          <w:rtl/>
        </w:rPr>
        <w:t>این‌طرف</w:t>
      </w:r>
      <w:r w:rsidRPr="005022D8">
        <w:rPr>
          <w:rFonts w:ascii="Traditional Arabic" w:hAnsi="Traditional Arabic" w:cs="Traditional Arabic" w:hint="cs"/>
          <w:rtl/>
        </w:rPr>
        <w:t xml:space="preserve">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«لا یبطل الصوم الّا بالاکل و الشرب»، دلیل دیگر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که «یبطل الصوم بالارتماس </w:t>
      </w:r>
      <w:r w:rsidRPr="005022D8">
        <w:rPr>
          <w:rFonts w:ascii="Traditional Arabic" w:hAnsi="Traditional Arabic" w:cs="Traditional Arabic" w:hint="cs"/>
          <w:rtl/>
        </w:rPr>
        <w:lastRenderedPageBreak/>
        <w:t xml:space="preserve">فی الماء»، دلیل خبر مسعده و </w:t>
      </w:r>
      <w:r w:rsidR="005022D8" w:rsidRPr="001D5D9A">
        <w:rPr>
          <w:rFonts w:ascii="Traditional Arabic" w:hAnsi="Traditional Arabic" w:cs="Traditional Arabic" w:hint="cs"/>
          <w:rtl/>
        </w:rPr>
        <w:t>«</w:t>
      </w:r>
      <w:r w:rsidR="005022D8" w:rsidRPr="001D5D9A">
        <w:rPr>
          <w:rFonts w:ascii="Traditional Arabic" w:hAnsi="Traditional Arabic" w:cs="Traditional Arabic" w:hint="cs"/>
          <w:b/>
          <w:bCs/>
          <w:color w:val="008000"/>
          <w:rtl/>
        </w:rPr>
        <w:t>إِنَّمَا</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أَقْضِي</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بَيْنَكُمْ</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بِالْبَيِّنَاتِ</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وَ</w:t>
      </w:r>
      <w:r w:rsidR="005022D8" w:rsidRPr="001D5D9A">
        <w:rPr>
          <w:rFonts w:ascii="Traditional Arabic" w:hAnsi="Traditional Arabic" w:cs="Traditional Arabic"/>
          <w:b/>
          <w:bCs/>
          <w:color w:val="008000"/>
          <w:rtl/>
        </w:rPr>
        <w:t xml:space="preserve"> </w:t>
      </w:r>
      <w:r w:rsidR="005022D8" w:rsidRPr="001D5D9A">
        <w:rPr>
          <w:rFonts w:ascii="Traditional Arabic" w:hAnsi="Traditional Arabic" w:cs="Traditional Arabic" w:hint="cs"/>
          <w:b/>
          <w:bCs/>
          <w:color w:val="008000"/>
          <w:rtl/>
        </w:rPr>
        <w:t>الْأَيْمَانِ</w:t>
      </w:r>
      <w:r w:rsidR="005022D8" w:rsidRPr="001D5D9A">
        <w:rPr>
          <w:rFonts w:ascii="Traditional Arabic" w:hAnsi="Traditional Arabic" w:cs="Traditional Arabic" w:hint="cs"/>
          <w:rtl/>
        </w:rPr>
        <w:t>»</w:t>
      </w:r>
      <w:r w:rsidR="005022D8">
        <w:rPr>
          <w:rFonts w:ascii="Traditional Arabic" w:hAnsi="Traditional Arabic" w:cs="Traditional Arabic" w:hint="cs"/>
          <w:rtl/>
        </w:rPr>
        <w:t xml:space="preserve"> </w:t>
      </w:r>
      <w:r w:rsidRPr="005022D8">
        <w:rPr>
          <w:rFonts w:ascii="Traditional Arabic" w:hAnsi="Traditional Arabic" w:cs="Traditional Arabic" w:hint="cs"/>
          <w:rtl/>
        </w:rPr>
        <w:t xml:space="preserve">و حتی دلیل عبد الله بن سلیمان، بیان </w:t>
      </w:r>
      <w:r w:rsidR="00443378" w:rsidRPr="005022D8">
        <w:rPr>
          <w:rFonts w:ascii="Traditional Arabic" w:hAnsi="Traditional Arabic" w:cs="Traditional Arabic" w:hint="cs"/>
          <w:rtl/>
        </w:rPr>
        <w:t>می‌کنند</w:t>
      </w:r>
      <w:r w:rsidRPr="005022D8">
        <w:rPr>
          <w:rFonts w:ascii="Traditional Arabic" w:hAnsi="Traditional Arabic" w:cs="Traditional Arabic" w:hint="cs"/>
          <w:rtl/>
        </w:rPr>
        <w:t xml:space="preserve"> که الأشیاء کل علی هذا، </w:t>
      </w:r>
      <w:r w:rsidR="00443378" w:rsidRPr="005022D8">
        <w:rPr>
          <w:rFonts w:ascii="Traditional Arabic" w:hAnsi="Traditional Arabic" w:cs="Traditional Arabic" w:hint="cs"/>
          <w:rtl/>
        </w:rPr>
        <w:t>همه‌چیز</w:t>
      </w:r>
      <w:r w:rsidRPr="005022D8">
        <w:rPr>
          <w:rFonts w:ascii="Traditional Arabic" w:hAnsi="Traditional Arabic" w:cs="Traditional Arabic" w:hint="cs"/>
          <w:rtl/>
        </w:rPr>
        <w:t xml:space="preserve"> بر روال طبیعی خودش است، چیزی که </w:t>
      </w:r>
      <w:r w:rsidR="00443378" w:rsidRPr="005022D8">
        <w:rPr>
          <w:rFonts w:ascii="Traditional Arabic" w:hAnsi="Traditional Arabic" w:cs="Traditional Arabic" w:hint="cs"/>
          <w:rtl/>
        </w:rPr>
        <w:t>می‌تواند</w:t>
      </w:r>
      <w:r w:rsidRPr="005022D8">
        <w:rPr>
          <w:rFonts w:ascii="Traditional Arabic" w:hAnsi="Traditional Arabic" w:cs="Traditional Arabic" w:hint="cs"/>
          <w:rtl/>
        </w:rPr>
        <w:t xml:space="preserve"> یک امری را اثبات بکند، علم و بیّنه است، «لا یثبت الشیءٌ الّا بالعلم أو البیّنه»، </w:t>
      </w:r>
      <w:r w:rsidR="00443378" w:rsidRPr="005022D8">
        <w:rPr>
          <w:rFonts w:ascii="Traditional Arabic" w:hAnsi="Traditional Arabic" w:cs="Traditional Arabic" w:hint="cs"/>
          <w:rtl/>
        </w:rPr>
        <w:t>ادله‌ای</w:t>
      </w:r>
      <w:r w:rsidRPr="005022D8">
        <w:rPr>
          <w:rFonts w:ascii="Traditional Arabic" w:hAnsi="Traditional Arabic" w:cs="Traditional Arabic" w:hint="cs"/>
          <w:rtl/>
        </w:rPr>
        <w:t xml:space="preserve"> که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خبر واحد حجت است، همچنین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«أو بخبر الواحد»،</w:t>
      </w:r>
      <w:r w:rsidR="00CD5604" w:rsidRPr="005022D8">
        <w:rPr>
          <w:rFonts w:ascii="Traditional Arabic" w:hAnsi="Traditional Arabic" w:cs="Traditional Arabic" w:hint="cs"/>
          <w:rtl/>
        </w:rPr>
        <w:t xml:space="preserve"> اگر کسی این مطلب را بیان کند، در این صورت </w:t>
      </w:r>
      <w:r w:rsidR="00443378" w:rsidRPr="005022D8">
        <w:rPr>
          <w:rFonts w:ascii="Traditional Arabic" w:hAnsi="Traditional Arabic" w:cs="Traditional Arabic" w:hint="cs"/>
          <w:rtl/>
        </w:rPr>
        <w:t>ادله‌ای</w:t>
      </w:r>
      <w:r w:rsidR="00CD5604" w:rsidRPr="005022D8">
        <w:rPr>
          <w:rFonts w:ascii="Traditional Arabic" w:hAnsi="Traditional Arabic" w:cs="Traditional Arabic" w:hint="cs"/>
          <w:rtl/>
        </w:rPr>
        <w:t xml:space="preserve"> بیان </w:t>
      </w:r>
      <w:r w:rsidR="00443378" w:rsidRPr="005022D8">
        <w:rPr>
          <w:rFonts w:ascii="Traditional Arabic" w:hAnsi="Traditional Arabic" w:cs="Traditional Arabic" w:hint="cs"/>
          <w:rtl/>
        </w:rPr>
        <w:t>می‌کنند</w:t>
      </w:r>
      <w:r w:rsidR="00CD5604" w:rsidRPr="005022D8">
        <w:rPr>
          <w:rFonts w:ascii="Traditional Arabic" w:hAnsi="Traditional Arabic" w:cs="Traditional Arabic" w:hint="cs"/>
          <w:rtl/>
        </w:rPr>
        <w:t xml:space="preserve"> که بیّنه اعتبار دارد، مدلول </w:t>
      </w:r>
      <w:r w:rsidR="00443378" w:rsidRPr="005022D8">
        <w:rPr>
          <w:rFonts w:ascii="Traditional Arabic" w:hAnsi="Traditional Arabic" w:cs="Traditional Arabic" w:hint="cs"/>
          <w:rtl/>
        </w:rPr>
        <w:t>استعمالی‌اش</w:t>
      </w:r>
      <w:r w:rsidR="00CD5604" w:rsidRPr="005022D8">
        <w:rPr>
          <w:rFonts w:ascii="Traditional Arabic" w:hAnsi="Traditional Arabic" w:cs="Traditional Arabic" w:hint="cs"/>
          <w:rtl/>
        </w:rPr>
        <w:t xml:space="preserve"> ابتدائاً اثبات </w:t>
      </w:r>
      <w:r w:rsidR="00443378" w:rsidRPr="005022D8">
        <w:rPr>
          <w:rFonts w:ascii="Traditional Arabic" w:hAnsi="Traditional Arabic" w:cs="Traditional Arabic" w:hint="cs"/>
          <w:rtl/>
        </w:rPr>
        <w:t>می‌کرد</w:t>
      </w:r>
      <w:r w:rsidR="00CD5604" w:rsidRPr="005022D8">
        <w:rPr>
          <w:rFonts w:ascii="Traditional Arabic" w:hAnsi="Traditional Arabic" w:cs="Traditional Arabic" w:hint="cs"/>
          <w:rtl/>
        </w:rPr>
        <w:t xml:space="preserve"> که خبر واحد اعتبار ندارد، اما وقتی دلیل مقابل دیده </w:t>
      </w:r>
      <w:r w:rsidR="00443378" w:rsidRPr="005022D8">
        <w:rPr>
          <w:rFonts w:ascii="Traditional Arabic" w:hAnsi="Traditional Arabic" w:cs="Traditional Arabic" w:hint="cs"/>
          <w:rtl/>
        </w:rPr>
        <w:t>می‌شود</w:t>
      </w:r>
      <w:r w:rsidR="00CD5604" w:rsidRPr="005022D8">
        <w:rPr>
          <w:rFonts w:ascii="Traditional Arabic" w:hAnsi="Traditional Arabic" w:cs="Traditional Arabic" w:hint="cs"/>
          <w:rtl/>
        </w:rPr>
        <w:t xml:space="preserve">، تخصیص </w:t>
      </w:r>
      <w:r w:rsidR="00443378" w:rsidRPr="005022D8">
        <w:rPr>
          <w:rFonts w:ascii="Traditional Arabic" w:hAnsi="Traditional Arabic" w:cs="Traditional Arabic" w:hint="cs"/>
          <w:rtl/>
        </w:rPr>
        <w:t>می‌خورد</w:t>
      </w:r>
      <w:r w:rsidR="00CD5604" w:rsidRPr="005022D8">
        <w:rPr>
          <w:rFonts w:ascii="Traditional Arabic" w:hAnsi="Traditional Arabic" w:cs="Traditional Arabic" w:hint="cs"/>
          <w:rtl/>
        </w:rPr>
        <w:t xml:space="preserve">، </w:t>
      </w:r>
      <w:r w:rsidR="00443378" w:rsidRPr="005022D8">
        <w:rPr>
          <w:rFonts w:ascii="Traditional Arabic" w:hAnsi="Traditional Arabic" w:cs="Traditional Arabic" w:hint="cs"/>
          <w:rtl/>
        </w:rPr>
        <w:t>همان‌طور</w:t>
      </w:r>
      <w:r w:rsidR="00CD5604" w:rsidRPr="005022D8">
        <w:rPr>
          <w:rFonts w:ascii="Traditional Arabic" w:hAnsi="Traditional Arabic" w:cs="Traditional Arabic" w:hint="cs"/>
          <w:rtl/>
        </w:rPr>
        <w:t xml:space="preserve"> که استصحاب هم به </w:t>
      </w:r>
      <w:r w:rsidR="00443378" w:rsidRPr="005022D8">
        <w:rPr>
          <w:rFonts w:ascii="Traditional Arabic" w:hAnsi="Traditional Arabic" w:cs="Traditional Arabic" w:hint="cs"/>
          <w:rtl/>
        </w:rPr>
        <w:t>آن‌ها</w:t>
      </w:r>
      <w:r w:rsidR="00CD5604" w:rsidRPr="005022D8">
        <w:rPr>
          <w:rFonts w:ascii="Traditional Arabic" w:hAnsi="Traditional Arabic" w:cs="Traditional Arabic" w:hint="cs"/>
          <w:rtl/>
        </w:rPr>
        <w:t xml:space="preserve"> با یک دلیل دیگری اضافه شده است، اینکه گفته شود: </w:t>
      </w:r>
      <w:r w:rsidR="00AE33C3" w:rsidRPr="00AE1AA5">
        <w:rPr>
          <w:rFonts w:ascii="Traditional Arabic" w:hAnsi="Traditional Arabic" w:cs="Traditional Arabic" w:hint="cs"/>
          <w:rtl/>
        </w:rPr>
        <w:t>«</w:t>
      </w:r>
      <w:r w:rsidR="00AE33C3" w:rsidRPr="00AE1AA5">
        <w:rPr>
          <w:rFonts w:ascii="Traditional Arabic" w:hAnsi="Traditional Arabic" w:cs="Traditional Arabic" w:hint="cs"/>
          <w:b/>
          <w:bCs/>
          <w:color w:val="008000"/>
          <w:rtl/>
        </w:rPr>
        <w:t>وَ</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الْأَشْيَاءُ</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كُلُّهَا</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عَلى‏</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هذَا</w:t>
      </w:r>
      <w:r w:rsidR="00AE33C3" w:rsidRPr="00AE1AA5">
        <w:rPr>
          <w:rFonts w:ascii="Traditional Arabic" w:hAnsi="Traditional Arabic" w:cs="Traditional Arabic" w:hint="cs"/>
          <w:rtl/>
        </w:rPr>
        <w:t>»</w:t>
      </w:r>
      <w:r w:rsidR="00CD5604" w:rsidRPr="005022D8">
        <w:rPr>
          <w:rFonts w:ascii="Traditional Arabic" w:hAnsi="Traditional Arabic" w:cs="Traditional Arabic" w:hint="cs"/>
          <w:rtl/>
        </w:rPr>
        <w:t xml:space="preserve"> تا اینکه علم و بیّنه بر خلافش بیاید، یکی از چیزهایی که </w:t>
      </w:r>
      <w:r w:rsidR="00443378" w:rsidRPr="005022D8">
        <w:rPr>
          <w:rFonts w:ascii="Traditional Arabic" w:hAnsi="Traditional Arabic" w:cs="Traditional Arabic" w:hint="cs"/>
          <w:rtl/>
        </w:rPr>
        <w:t>می‌تواند</w:t>
      </w:r>
      <w:r w:rsidR="00CD5604" w:rsidRPr="005022D8">
        <w:rPr>
          <w:rFonts w:ascii="Traditional Arabic" w:hAnsi="Traditional Arabic" w:cs="Traditional Arabic" w:hint="cs"/>
          <w:rtl/>
        </w:rPr>
        <w:t xml:space="preserve"> اثبات خلاف آن حالت حلیت اولیه بکند، استصحاب است، برای اینکه دلیل استصحاب این را تخصیص </w:t>
      </w:r>
      <w:r w:rsidR="00443378" w:rsidRPr="005022D8">
        <w:rPr>
          <w:rFonts w:ascii="Traditional Arabic" w:hAnsi="Traditional Arabic" w:cs="Traditional Arabic" w:hint="cs"/>
          <w:rtl/>
        </w:rPr>
        <w:t>می‌زند</w:t>
      </w:r>
      <w:r w:rsidR="00A7219F" w:rsidRPr="005022D8">
        <w:rPr>
          <w:rFonts w:ascii="Traditional Arabic" w:hAnsi="Traditional Arabic" w:cs="Traditional Arabic" w:hint="cs"/>
          <w:rtl/>
        </w:rPr>
        <w:t>.</w:t>
      </w:r>
    </w:p>
    <w:p w:rsidR="00A7219F" w:rsidRPr="005022D8" w:rsidRDefault="00A7219F"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حصر به این صورت است که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این موارد هست، غیر </w:t>
      </w:r>
      <w:r w:rsidR="00443378" w:rsidRPr="005022D8">
        <w:rPr>
          <w:rFonts w:ascii="Traditional Arabic" w:hAnsi="Traditional Arabic" w:cs="Traditional Arabic" w:hint="cs"/>
          <w:rtl/>
        </w:rPr>
        <w:t>این‌ها</w:t>
      </w:r>
      <w:r w:rsidRPr="005022D8">
        <w:rPr>
          <w:rFonts w:ascii="Traditional Arabic" w:hAnsi="Traditional Arabic" w:cs="Traditional Arabic" w:hint="cs"/>
          <w:rtl/>
        </w:rPr>
        <w:t xml:space="preserve"> نیست، این جمله «غیر </w:t>
      </w:r>
      <w:r w:rsidR="00443378" w:rsidRPr="005022D8">
        <w:rPr>
          <w:rFonts w:ascii="Traditional Arabic" w:hAnsi="Traditional Arabic" w:cs="Traditional Arabic" w:hint="cs"/>
          <w:rtl/>
        </w:rPr>
        <w:t>این‌ها</w:t>
      </w:r>
      <w:r w:rsidRPr="005022D8">
        <w:rPr>
          <w:rFonts w:ascii="Traditional Arabic" w:hAnsi="Traditional Arabic" w:cs="Traditional Arabic" w:hint="cs"/>
          <w:rtl/>
        </w:rPr>
        <w:t xml:space="preserve"> نیست»، </w:t>
      </w:r>
      <w:r w:rsidR="00443378" w:rsidRPr="005022D8">
        <w:rPr>
          <w:rFonts w:ascii="Traditional Arabic" w:hAnsi="Traditional Arabic" w:cs="Traditional Arabic" w:hint="cs"/>
          <w:rtl/>
        </w:rPr>
        <w:t>همه‌چیز</w:t>
      </w:r>
      <w:r w:rsidRPr="005022D8">
        <w:rPr>
          <w:rFonts w:ascii="Traditional Arabic" w:hAnsi="Traditional Arabic" w:cs="Traditional Arabic" w:hint="cs"/>
          <w:rtl/>
        </w:rPr>
        <w:t xml:space="preserve"> را در بر </w:t>
      </w:r>
      <w:r w:rsidR="00443378" w:rsidRPr="005022D8">
        <w:rPr>
          <w:rFonts w:ascii="Traditional Arabic" w:hAnsi="Traditional Arabic" w:cs="Traditional Arabic" w:hint="cs"/>
          <w:rtl/>
        </w:rPr>
        <w:t>می‌گیرد</w:t>
      </w:r>
      <w:r w:rsidRPr="005022D8">
        <w:rPr>
          <w:rFonts w:ascii="Traditional Arabic" w:hAnsi="Traditional Arabic" w:cs="Traditional Arabic" w:hint="cs"/>
          <w:rtl/>
        </w:rPr>
        <w:t xml:space="preserve">، این دلیل </w:t>
      </w:r>
      <w:r w:rsidR="00443378" w:rsidRPr="005022D8">
        <w:rPr>
          <w:rFonts w:ascii="Traditional Arabic" w:hAnsi="Traditional Arabic" w:cs="Traditional Arabic" w:hint="cs"/>
          <w:rtl/>
        </w:rPr>
        <w:t>می‌گوید</w:t>
      </w:r>
      <w:r w:rsidRPr="005022D8">
        <w:rPr>
          <w:rFonts w:ascii="Traditional Arabic" w:hAnsi="Traditional Arabic" w:cs="Traditional Arabic" w:hint="cs"/>
          <w:rtl/>
        </w:rPr>
        <w:t>، این غیر که خبر واحد است، این هم هست.</w:t>
      </w:r>
    </w:p>
    <w:p w:rsidR="00A7219F" w:rsidRPr="005022D8" w:rsidRDefault="00A7219F"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وقتی گفته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«لا یبطل الصوم الّا الاکل و الشرب»، معنایش این است که غیر این دو مورد، صوم باطل ن</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اما آن دلیل دیگر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که با این مورد سوم صوم</w:t>
      </w:r>
      <w:r w:rsidR="007662DE" w:rsidRPr="005022D8">
        <w:rPr>
          <w:rFonts w:ascii="Traditional Arabic" w:hAnsi="Traditional Arabic" w:cs="Traditional Arabic" w:hint="cs"/>
          <w:rtl/>
        </w:rPr>
        <w:t xml:space="preserve"> باطل </w:t>
      </w:r>
      <w:r w:rsidR="00443378" w:rsidRPr="005022D8">
        <w:rPr>
          <w:rFonts w:ascii="Traditional Arabic" w:hAnsi="Traditional Arabic" w:cs="Traditional Arabic" w:hint="cs"/>
          <w:rtl/>
        </w:rPr>
        <w:t>می‌شود</w:t>
      </w:r>
      <w:r w:rsidR="007662DE" w:rsidRPr="005022D8">
        <w:rPr>
          <w:rFonts w:ascii="Traditional Arabic" w:hAnsi="Traditional Arabic" w:cs="Traditional Arabic" w:hint="cs"/>
          <w:rtl/>
        </w:rPr>
        <w:t xml:space="preserve">، در اینجا بیان </w:t>
      </w:r>
      <w:r w:rsidR="00443378" w:rsidRPr="005022D8">
        <w:rPr>
          <w:rFonts w:ascii="Traditional Arabic" w:hAnsi="Traditional Arabic" w:cs="Traditional Arabic" w:hint="cs"/>
          <w:rtl/>
        </w:rPr>
        <w:t>می‌کند</w:t>
      </w:r>
      <w:r w:rsidR="007662DE" w:rsidRPr="005022D8">
        <w:rPr>
          <w:rFonts w:ascii="Traditional Arabic" w:hAnsi="Traditional Arabic" w:cs="Traditional Arabic" w:hint="cs"/>
          <w:rtl/>
        </w:rPr>
        <w:t xml:space="preserve"> که با علم و بیّنه، چیز دیگری اثبات امری ن</w:t>
      </w:r>
      <w:r w:rsidR="00443378" w:rsidRPr="005022D8">
        <w:rPr>
          <w:rFonts w:ascii="Traditional Arabic" w:hAnsi="Traditional Arabic" w:cs="Traditional Arabic" w:hint="cs"/>
          <w:rtl/>
        </w:rPr>
        <w:t>می‌کند</w:t>
      </w:r>
      <w:r w:rsidR="007662DE" w:rsidRPr="005022D8">
        <w:rPr>
          <w:rFonts w:ascii="Traditional Arabic" w:hAnsi="Traditional Arabic" w:cs="Traditional Arabic" w:hint="cs"/>
          <w:rtl/>
        </w:rPr>
        <w:t xml:space="preserve">، ادله حجیت خبر واحد بیان </w:t>
      </w:r>
      <w:r w:rsidR="00443378" w:rsidRPr="005022D8">
        <w:rPr>
          <w:rFonts w:ascii="Traditional Arabic" w:hAnsi="Traditional Arabic" w:cs="Traditional Arabic" w:hint="cs"/>
          <w:rtl/>
        </w:rPr>
        <w:t>می‌کند</w:t>
      </w:r>
      <w:r w:rsidR="007662DE" w:rsidRPr="005022D8">
        <w:rPr>
          <w:rFonts w:ascii="Traditional Arabic" w:hAnsi="Traditional Arabic" w:cs="Traditional Arabic" w:hint="cs"/>
          <w:rtl/>
        </w:rPr>
        <w:t xml:space="preserve"> که بله این را هم اثبات </w:t>
      </w:r>
      <w:r w:rsidR="00443378" w:rsidRPr="005022D8">
        <w:rPr>
          <w:rFonts w:ascii="Traditional Arabic" w:hAnsi="Traditional Arabic" w:cs="Traditional Arabic" w:hint="cs"/>
          <w:rtl/>
        </w:rPr>
        <w:t>می‌کند</w:t>
      </w:r>
      <w:r w:rsidR="007662DE" w:rsidRPr="005022D8">
        <w:rPr>
          <w:rFonts w:ascii="Traditional Arabic" w:hAnsi="Traditional Arabic" w:cs="Traditional Arabic" w:hint="cs"/>
          <w:rtl/>
        </w:rPr>
        <w:t xml:space="preserve">، از آن شمول و اطلاق، چیز دیگری هم بیرون </w:t>
      </w:r>
      <w:r w:rsidR="00443378" w:rsidRPr="005022D8">
        <w:rPr>
          <w:rFonts w:ascii="Traditional Arabic" w:hAnsi="Traditional Arabic" w:cs="Traditional Arabic" w:hint="cs"/>
          <w:rtl/>
        </w:rPr>
        <w:t>می‌رود</w:t>
      </w:r>
      <w:r w:rsidR="007662DE" w:rsidRPr="005022D8">
        <w:rPr>
          <w:rFonts w:ascii="Traditional Arabic" w:hAnsi="Traditional Arabic" w:cs="Traditional Arabic" w:hint="cs"/>
          <w:rtl/>
        </w:rPr>
        <w:t xml:space="preserve"> و </w:t>
      </w:r>
      <w:r w:rsidR="00443378" w:rsidRPr="005022D8">
        <w:rPr>
          <w:rFonts w:ascii="Traditional Arabic" w:hAnsi="Traditional Arabic" w:cs="Traditional Arabic" w:hint="cs"/>
          <w:rtl/>
        </w:rPr>
        <w:t>آن‌هم</w:t>
      </w:r>
      <w:r w:rsidR="007662DE" w:rsidRPr="005022D8">
        <w:rPr>
          <w:rFonts w:ascii="Traditional Arabic" w:hAnsi="Traditional Arabic" w:cs="Traditional Arabic" w:hint="cs"/>
          <w:rtl/>
        </w:rPr>
        <w:t xml:space="preserve"> از مثبتات موضوعات </w:t>
      </w:r>
      <w:r w:rsidR="00443378" w:rsidRPr="005022D8">
        <w:rPr>
          <w:rFonts w:ascii="Traditional Arabic" w:hAnsi="Traditional Arabic" w:cs="Traditional Arabic" w:hint="cs"/>
          <w:rtl/>
        </w:rPr>
        <w:t>می‌شود</w:t>
      </w:r>
      <w:r w:rsidR="007662DE" w:rsidRPr="005022D8">
        <w:rPr>
          <w:rFonts w:ascii="Traditional Arabic" w:hAnsi="Traditional Arabic" w:cs="Traditional Arabic" w:hint="cs"/>
          <w:rtl/>
        </w:rPr>
        <w:t>.</w:t>
      </w:r>
    </w:p>
    <w:p w:rsidR="00C37B44" w:rsidRPr="00152202" w:rsidRDefault="00C37B44" w:rsidP="00796AE4">
      <w:pPr>
        <w:pStyle w:val="Heading1"/>
        <w:jc w:val="lowKashida"/>
        <w:rPr>
          <w:rFonts w:ascii="Traditional Arabic" w:hAnsi="Traditional Arabic" w:cs="Traditional Arabic"/>
          <w:color w:val="FF0000"/>
          <w:rtl/>
        </w:rPr>
      </w:pPr>
      <w:bookmarkStart w:id="27" w:name="_Toc500231188"/>
      <w:r w:rsidRPr="00152202">
        <w:rPr>
          <w:rFonts w:ascii="Traditional Arabic" w:hAnsi="Traditional Arabic" w:cs="Traditional Arabic" w:hint="cs"/>
          <w:color w:val="FF0000"/>
          <w:rtl/>
        </w:rPr>
        <w:t>حصر در خبر مسعده و اقضی بینکم بالبیّنات و الأیمان</w:t>
      </w:r>
      <w:bookmarkEnd w:id="27"/>
    </w:p>
    <w:p w:rsidR="002B5AEC" w:rsidRPr="005022D8" w:rsidRDefault="007662DE" w:rsidP="00152202">
      <w:pPr>
        <w:jc w:val="lowKashida"/>
        <w:rPr>
          <w:rFonts w:ascii="Traditional Arabic" w:hAnsi="Traditional Arabic" w:cs="Traditional Arabic"/>
          <w:rtl/>
        </w:rPr>
      </w:pPr>
      <w:r w:rsidRPr="005022D8">
        <w:rPr>
          <w:rFonts w:ascii="Traditional Arabic" w:hAnsi="Traditional Arabic" w:cs="Traditional Arabic" w:hint="cs"/>
          <w:rtl/>
        </w:rPr>
        <w:t xml:space="preserve">بنابراین احتمال اول این است که بیان شود </w:t>
      </w:r>
      <w:r w:rsidR="00443378" w:rsidRPr="005022D8">
        <w:rPr>
          <w:rFonts w:ascii="Traditional Arabic" w:hAnsi="Traditional Arabic" w:cs="Traditional Arabic" w:hint="cs"/>
          <w:rtl/>
        </w:rPr>
        <w:t>این‌طرف</w:t>
      </w:r>
      <w:r w:rsidRPr="005022D8">
        <w:rPr>
          <w:rFonts w:ascii="Traditional Arabic" w:hAnsi="Traditional Arabic" w:cs="Traditional Arabic" w:hint="cs"/>
          <w:rtl/>
        </w:rPr>
        <w:t xml:space="preserve"> خبر مسعده و </w:t>
      </w:r>
      <w:r w:rsidR="00152202" w:rsidRPr="001D5D9A">
        <w:rPr>
          <w:rFonts w:ascii="Traditional Arabic" w:hAnsi="Traditional Arabic" w:cs="Traditional Arabic" w:hint="cs"/>
          <w:rtl/>
        </w:rPr>
        <w:t>«</w:t>
      </w:r>
      <w:r w:rsidR="00152202" w:rsidRPr="001D5D9A">
        <w:rPr>
          <w:rFonts w:ascii="Traditional Arabic" w:hAnsi="Traditional Arabic" w:cs="Traditional Arabic" w:hint="cs"/>
          <w:b/>
          <w:bCs/>
          <w:color w:val="008000"/>
          <w:rtl/>
        </w:rPr>
        <w:t>إِنَّمَا</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أَقْضِي</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بَيْنَكُمْ</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بِالْبَيِّنَاتِ</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وَ</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الْأَيْمَانِ</w:t>
      </w:r>
      <w:r w:rsidR="00152202" w:rsidRPr="001D5D9A">
        <w:rPr>
          <w:rFonts w:ascii="Traditional Arabic" w:hAnsi="Traditional Arabic" w:cs="Traditional Arabic" w:hint="cs"/>
          <w:rtl/>
        </w:rPr>
        <w:t>»</w:t>
      </w:r>
      <w:r w:rsidRPr="005022D8">
        <w:rPr>
          <w:rFonts w:ascii="Traditional Arabic" w:hAnsi="Traditional Arabic" w:cs="Traditional Arabic" w:hint="cs"/>
          <w:rtl/>
        </w:rPr>
        <w:t xml:space="preserve">، حصری دارد و از آن عمومی به دست </w:t>
      </w:r>
      <w:r w:rsidR="00443378" w:rsidRPr="005022D8">
        <w:rPr>
          <w:rFonts w:ascii="Traditional Arabic" w:hAnsi="Traditional Arabic" w:cs="Traditional Arabic" w:hint="cs"/>
          <w:rtl/>
        </w:rPr>
        <w:t>می‌آید</w:t>
      </w:r>
      <w:r w:rsidRPr="005022D8">
        <w:rPr>
          <w:rFonts w:ascii="Traditional Arabic" w:hAnsi="Traditional Arabic" w:cs="Traditional Arabic" w:hint="cs"/>
          <w:rtl/>
        </w:rPr>
        <w:t>، اما این حصر و عموم</w:t>
      </w:r>
      <w:r w:rsidR="00474BFD" w:rsidRPr="005022D8">
        <w:rPr>
          <w:rFonts w:ascii="Traditional Arabic" w:hAnsi="Traditional Arabic" w:cs="Traditional Arabic" w:hint="cs"/>
          <w:rtl/>
        </w:rPr>
        <w:t xml:space="preserve">، قابل تخصیص به چیزهای دیگری به مخصص های منفصل است، یکی از </w:t>
      </w:r>
      <w:r w:rsidR="00443378" w:rsidRPr="005022D8">
        <w:rPr>
          <w:rFonts w:ascii="Traditional Arabic" w:hAnsi="Traditional Arabic" w:cs="Traditional Arabic" w:hint="cs"/>
          <w:rtl/>
        </w:rPr>
        <w:t>آن‌ها</w:t>
      </w:r>
      <w:r w:rsidR="00474BFD" w:rsidRPr="005022D8">
        <w:rPr>
          <w:rFonts w:ascii="Traditional Arabic" w:hAnsi="Traditional Arabic" w:cs="Traditional Arabic" w:hint="cs"/>
          <w:rtl/>
        </w:rPr>
        <w:t xml:space="preserve"> هم </w:t>
      </w:r>
      <w:r w:rsidR="00443378" w:rsidRPr="005022D8">
        <w:rPr>
          <w:rFonts w:ascii="Traditional Arabic" w:hAnsi="Traditional Arabic" w:cs="Traditional Arabic" w:hint="cs"/>
          <w:rtl/>
        </w:rPr>
        <w:t>ادله‌ای</w:t>
      </w:r>
      <w:r w:rsidR="00474BFD" w:rsidRPr="005022D8">
        <w:rPr>
          <w:rFonts w:ascii="Traditional Arabic" w:hAnsi="Traditional Arabic" w:cs="Traditional Arabic" w:hint="cs"/>
          <w:rtl/>
        </w:rPr>
        <w:t xml:space="preserve"> است که بیان </w:t>
      </w:r>
      <w:r w:rsidR="00443378" w:rsidRPr="005022D8">
        <w:rPr>
          <w:rFonts w:ascii="Traditional Arabic" w:hAnsi="Traditional Arabic" w:cs="Traditional Arabic" w:hint="cs"/>
          <w:rtl/>
        </w:rPr>
        <w:t>می‌کند</w:t>
      </w:r>
      <w:r w:rsidR="00474BFD" w:rsidRPr="005022D8">
        <w:rPr>
          <w:rFonts w:ascii="Traditional Arabic" w:hAnsi="Traditional Arabic" w:cs="Traditional Arabic" w:hint="cs"/>
          <w:rtl/>
        </w:rPr>
        <w:t xml:space="preserve"> خبر واحد حجت است، خبر مسعده به ادله حجیت خبر واحد تخصیص </w:t>
      </w:r>
      <w:r w:rsidR="00443378" w:rsidRPr="005022D8">
        <w:rPr>
          <w:rFonts w:ascii="Traditional Arabic" w:hAnsi="Traditional Arabic" w:cs="Traditional Arabic" w:hint="cs"/>
          <w:rtl/>
        </w:rPr>
        <w:t>می‌خورد</w:t>
      </w:r>
      <w:r w:rsidR="00D078C6" w:rsidRPr="005022D8">
        <w:rPr>
          <w:rFonts w:ascii="Traditional Arabic" w:hAnsi="Traditional Arabic" w:cs="Traditional Arabic" w:hint="cs"/>
          <w:rtl/>
        </w:rPr>
        <w:t>، این احتمال شبیه «لا یبطل الصوم الّا الاکل و الشرب» است</w:t>
      </w:r>
      <w:r w:rsidR="00FC1D15" w:rsidRPr="005022D8">
        <w:rPr>
          <w:rFonts w:ascii="Traditional Arabic" w:hAnsi="Traditional Arabic" w:cs="Traditional Arabic" w:hint="cs"/>
          <w:rtl/>
        </w:rPr>
        <w:t xml:space="preserve">، یا مثل «لم یجئنی احدٌ الّا زید»، بعد دلیل </w:t>
      </w:r>
      <w:r w:rsidR="00443378" w:rsidRPr="005022D8">
        <w:rPr>
          <w:rFonts w:ascii="Traditional Arabic" w:hAnsi="Traditional Arabic" w:cs="Traditional Arabic" w:hint="cs"/>
          <w:rtl/>
        </w:rPr>
        <w:t>می‌آید</w:t>
      </w:r>
      <w:r w:rsidR="00FC1D15" w:rsidRPr="005022D8">
        <w:rPr>
          <w:rFonts w:ascii="Traditional Arabic" w:hAnsi="Traditional Arabic" w:cs="Traditional Arabic" w:hint="cs"/>
          <w:rtl/>
        </w:rPr>
        <w:t xml:space="preserve"> و </w:t>
      </w:r>
      <w:r w:rsidR="00443378" w:rsidRPr="005022D8">
        <w:rPr>
          <w:rFonts w:ascii="Traditional Arabic" w:hAnsi="Traditional Arabic" w:cs="Traditional Arabic" w:hint="cs"/>
          <w:rtl/>
        </w:rPr>
        <w:t>می‌گوید</w:t>
      </w:r>
      <w:r w:rsidR="00FC1D15" w:rsidRPr="005022D8">
        <w:rPr>
          <w:rFonts w:ascii="Traditional Arabic" w:hAnsi="Traditional Arabic" w:cs="Traditional Arabic" w:hint="cs"/>
          <w:rtl/>
        </w:rPr>
        <w:t xml:space="preserve">: «و کان معهُ عَمر»، «لم یجئنی احدٌ»، متصلاً زید از آن </w:t>
      </w:r>
      <w:r w:rsidR="00443378" w:rsidRPr="005022D8">
        <w:rPr>
          <w:rFonts w:ascii="Traditional Arabic" w:hAnsi="Traditional Arabic" w:cs="Traditional Arabic" w:hint="cs"/>
          <w:rtl/>
        </w:rPr>
        <w:t>خارج‌شده</w:t>
      </w:r>
      <w:r w:rsidR="00FC1D15" w:rsidRPr="005022D8">
        <w:rPr>
          <w:rFonts w:ascii="Traditional Arabic" w:hAnsi="Traditional Arabic" w:cs="Traditional Arabic" w:hint="cs"/>
          <w:rtl/>
        </w:rPr>
        <w:t xml:space="preserve"> و منفصلاً عَمر از آن خارج شده است</w:t>
      </w:r>
      <w:r w:rsidR="002B5AEC" w:rsidRPr="005022D8">
        <w:rPr>
          <w:rFonts w:ascii="Traditional Arabic" w:hAnsi="Traditional Arabic" w:cs="Traditional Arabic" w:hint="cs"/>
          <w:rtl/>
        </w:rPr>
        <w:t>، یکی متصلاً و دیگری منفصلاً است.</w:t>
      </w:r>
    </w:p>
    <w:p w:rsidR="007662DE" w:rsidRPr="005022D8" w:rsidRDefault="002B5AEC"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 در اینجا هم متصلاً دو چیز خارج شده  و مثبت خلاف اصل شده است:</w:t>
      </w:r>
    </w:p>
    <w:p w:rsidR="002B5AEC" w:rsidRPr="005022D8" w:rsidRDefault="002B5AEC" w:rsidP="00796AE4">
      <w:pPr>
        <w:jc w:val="lowKashida"/>
        <w:rPr>
          <w:rFonts w:ascii="Traditional Arabic" w:hAnsi="Traditional Arabic" w:cs="Traditional Arabic"/>
          <w:rtl/>
        </w:rPr>
      </w:pPr>
      <w:r w:rsidRPr="005022D8">
        <w:rPr>
          <w:rFonts w:ascii="Traditional Arabic" w:hAnsi="Traditional Arabic" w:cs="Traditional Arabic" w:hint="cs"/>
          <w:rtl/>
        </w:rPr>
        <w:t>1 – علم</w:t>
      </w:r>
    </w:p>
    <w:p w:rsidR="002B5AEC" w:rsidRPr="005022D8" w:rsidRDefault="002B5AEC" w:rsidP="00796AE4">
      <w:pPr>
        <w:jc w:val="lowKashida"/>
        <w:rPr>
          <w:rFonts w:ascii="Traditional Arabic" w:hAnsi="Traditional Arabic" w:cs="Traditional Arabic"/>
          <w:rtl/>
        </w:rPr>
      </w:pPr>
      <w:r w:rsidRPr="005022D8">
        <w:rPr>
          <w:rFonts w:ascii="Traditional Arabic" w:hAnsi="Traditional Arabic" w:cs="Traditional Arabic" w:hint="cs"/>
          <w:rtl/>
        </w:rPr>
        <w:t>2 – منفصل</w:t>
      </w:r>
    </w:p>
    <w:p w:rsidR="002B5AEC" w:rsidRPr="005022D8" w:rsidRDefault="002B5AEC"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 منفصلاً با ادله دیگر، خبر واحد مثبت است.</w:t>
      </w:r>
    </w:p>
    <w:p w:rsidR="002B5AEC" w:rsidRPr="005022D8" w:rsidRDefault="002B5AEC"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اگر سؤال بشود که مگر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خبر واحد که عمده دلیلش سیره عقلاست، مخصص باشد؟ فراوان وجود دارد که سیره عقلائیه مخصص </w:t>
      </w:r>
      <w:r w:rsidR="00443378" w:rsidRPr="005022D8">
        <w:rPr>
          <w:rFonts w:ascii="Traditional Arabic" w:hAnsi="Traditional Arabic" w:cs="Traditional Arabic" w:hint="cs"/>
          <w:rtl/>
        </w:rPr>
        <w:t>می‌شود</w:t>
      </w:r>
      <w:r w:rsidR="00217575" w:rsidRPr="005022D8">
        <w:rPr>
          <w:rFonts w:ascii="Traditional Arabic" w:hAnsi="Traditional Arabic" w:cs="Traditional Arabic" w:hint="cs"/>
          <w:rtl/>
        </w:rPr>
        <w:t xml:space="preserve">، اگر سیره عقلائیه باشد و قوی باشد، گاهی ممکن است در حد مخصص متصل تلقی بشود، حداقل متصل نباشد، منفصل به شمار </w:t>
      </w:r>
      <w:r w:rsidR="00443378" w:rsidRPr="005022D8">
        <w:rPr>
          <w:rFonts w:ascii="Traditional Arabic" w:hAnsi="Traditional Arabic" w:cs="Traditional Arabic" w:hint="cs"/>
          <w:rtl/>
        </w:rPr>
        <w:t>می‌آید</w:t>
      </w:r>
      <w:r w:rsidR="003D4C5E" w:rsidRPr="005022D8">
        <w:rPr>
          <w:rFonts w:ascii="Traditional Arabic" w:hAnsi="Traditional Arabic" w:cs="Traditional Arabic" w:hint="cs"/>
          <w:rtl/>
        </w:rPr>
        <w:t>.</w:t>
      </w:r>
    </w:p>
    <w:p w:rsidR="003D4C5E" w:rsidRPr="005022D8" w:rsidRDefault="003D4C5E" w:rsidP="00796AE4">
      <w:pPr>
        <w:jc w:val="lowKashida"/>
        <w:rPr>
          <w:rFonts w:ascii="Traditional Arabic" w:hAnsi="Traditional Arabic" w:cs="Traditional Arabic"/>
          <w:rtl/>
        </w:rPr>
      </w:pPr>
      <w:r w:rsidRPr="005022D8">
        <w:rPr>
          <w:rFonts w:ascii="Traditional Arabic" w:hAnsi="Traditional Arabic" w:cs="Traditional Arabic" w:hint="cs"/>
          <w:rtl/>
        </w:rPr>
        <w:t>این قانون را در اینجا ن</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اجرا کرد، </w:t>
      </w:r>
      <w:r w:rsidR="00443378" w:rsidRPr="005022D8">
        <w:rPr>
          <w:rFonts w:ascii="Traditional Arabic" w:hAnsi="Traditional Arabic" w:cs="Traditional Arabic" w:hint="cs"/>
          <w:rtl/>
        </w:rPr>
        <w:t>همه‌جا</w:t>
      </w:r>
      <w:r w:rsidRPr="005022D8">
        <w:rPr>
          <w:rFonts w:ascii="Traditional Arabic" w:hAnsi="Traditional Arabic" w:cs="Traditional Arabic" w:hint="cs"/>
          <w:rtl/>
        </w:rPr>
        <w:t xml:space="preserve"> </w:t>
      </w:r>
      <w:r w:rsidR="00443378" w:rsidRPr="005022D8">
        <w:rPr>
          <w:rFonts w:ascii="Traditional Arabic" w:hAnsi="Traditional Arabic" w:cs="Traditional Arabic" w:hint="cs"/>
          <w:rtl/>
        </w:rPr>
        <w:t>این‌طور</w:t>
      </w:r>
      <w:r w:rsidRPr="005022D8">
        <w:rPr>
          <w:rFonts w:ascii="Traditional Arabic" w:hAnsi="Traditional Arabic" w:cs="Traditional Arabic" w:hint="cs"/>
          <w:rtl/>
        </w:rPr>
        <w:t xml:space="preserve"> است که اگر حصری در دلیلی وارد بشود، ممکن است، چیزهایی از مفاد عموم در خود کلام متصلاً خارج بشود و ممکن است چیزهایی مستثنی به شکل منفصل بشود.</w:t>
      </w:r>
    </w:p>
    <w:p w:rsidR="003D4C5E" w:rsidRPr="005022D8" w:rsidRDefault="003D4C5E" w:rsidP="00152202">
      <w:pPr>
        <w:jc w:val="lowKashida"/>
        <w:rPr>
          <w:rFonts w:ascii="Traditional Arabic" w:hAnsi="Traditional Arabic" w:cs="Traditional Arabic"/>
          <w:rtl/>
        </w:rPr>
      </w:pPr>
      <w:r w:rsidRPr="005022D8">
        <w:rPr>
          <w:rFonts w:ascii="Traditional Arabic" w:hAnsi="Traditional Arabic" w:cs="Traditional Arabic" w:hint="cs"/>
          <w:rtl/>
        </w:rPr>
        <w:lastRenderedPageBreak/>
        <w:t xml:space="preserve">اما مسلک دوم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که در اینجا فرض دیگری وجود دارد و آن این است که بیان شود، خبر مسعده و روایت اقضی بینکم بالبیّنات و الأیمان، سیره عقلائیه را ردع </w:t>
      </w:r>
      <w:r w:rsidR="00443378" w:rsidRPr="005022D8">
        <w:rPr>
          <w:rFonts w:ascii="Traditional Arabic" w:hAnsi="Traditional Arabic" w:cs="Traditional Arabic" w:hint="cs"/>
          <w:rtl/>
        </w:rPr>
        <w:t>می‌کنند</w:t>
      </w:r>
      <w:r w:rsidRPr="005022D8">
        <w:rPr>
          <w:rFonts w:ascii="Traditional Arabic" w:hAnsi="Traditional Arabic" w:cs="Traditional Arabic" w:hint="cs"/>
          <w:rtl/>
        </w:rPr>
        <w:t xml:space="preserve">، در این نسبت باید قائل شد به اینکه کلام امام در روایت مسعده، یا فحوای </w:t>
      </w:r>
      <w:r w:rsidR="00152202" w:rsidRPr="001D5D9A">
        <w:rPr>
          <w:rFonts w:ascii="Traditional Arabic" w:hAnsi="Traditional Arabic" w:cs="Traditional Arabic" w:hint="cs"/>
          <w:rtl/>
        </w:rPr>
        <w:t>«</w:t>
      </w:r>
      <w:r w:rsidR="00152202" w:rsidRPr="001D5D9A">
        <w:rPr>
          <w:rFonts w:ascii="Traditional Arabic" w:hAnsi="Traditional Arabic" w:cs="Traditional Arabic" w:hint="cs"/>
          <w:b/>
          <w:bCs/>
          <w:color w:val="008000"/>
          <w:rtl/>
        </w:rPr>
        <w:t>إِنَّمَا</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أَقْضِي</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بَيْنَكُمْ</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بِالْبَيِّنَاتِ</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وَ</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الْأَيْمَانِ</w:t>
      </w:r>
      <w:r w:rsidR="00152202" w:rsidRPr="001D5D9A">
        <w:rPr>
          <w:rFonts w:ascii="Traditional Arabic" w:hAnsi="Traditional Arabic" w:cs="Traditional Arabic" w:hint="cs"/>
          <w:rtl/>
        </w:rPr>
        <w:t>»</w:t>
      </w:r>
      <w:r w:rsidRPr="005022D8">
        <w:rPr>
          <w:rFonts w:ascii="Traditional Arabic" w:hAnsi="Traditional Arabic" w:cs="Traditional Arabic" w:hint="cs"/>
          <w:rtl/>
        </w:rPr>
        <w:t xml:space="preserve">، عمومات و سیره عقلائیه و عمومش را نسبت به موضوعات ردع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علتش این است که </w:t>
      </w:r>
      <w:r w:rsidR="00443378" w:rsidRPr="005022D8">
        <w:rPr>
          <w:rFonts w:ascii="Traditional Arabic" w:hAnsi="Traditional Arabic" w:cs="Traditional Arabic" w:hint="cs"/>
          <w:rtl/>
        </w:rPr>
        <w:t>سیره‌های</w:t>
      </w:r>
      <w:r w:rsidRPr="005022D8">
        <w:rPr>
          <w:rFonts w:ascii="Traditional Arabic" w:hAnsi="Traditional Arabic" w:cs="Traditional Arabic" w:hint="cs"/>
          <w:rtl/>
        </w:rPr>
        <w:t xml:space="preserve"> عقلائیه که اساس حجیت خبر هم عمدتاً </w:t>
      </w:r>
      <w:r w:rsidR="00443378" w:rsidRPr="005022D8">
        <w:rPr>
          <w:rFonts w:ascii="Traditional Arabic" w:hAnsi="Traditional Arabic" w:cs="Traditional Arabic" w:hint="cs"/>
          <w:rtl/>
        </w:rPr>
        <w:t>سیره‌ها</w:t>
      </w:r>
      <w:r w:rsidRPr="005022D8">
        <w:rPr>
          <w:rFonts w:ascii="Traditional Arabic" w:hAnsi="Traditional Arabic" w:cs="Traditional Arabic" w:hint="cs"/>
          <w:rtl/>
        </w:rPr>
        <w:t xml:space="preserve"> است، </w:t>
      </w:r>
      <w:r w:rsidR="00443378" w:rsidRPr="005022D8">
        <w:rPr>
          <w:rFonts w:ascii="Traditional Arabic" w:hAnsi="Traditional Arabic" w:cs="Traditional Arabic" w:hint="cs"/>
          <w:rtl/>
        </w:rPr>
        <w:t>حجیتشان</w:t>
      </w:r>
      <w:r w:rsidRPr="005022D8">
        <w:rPr>
          <w:rFonts w:ascii="Traditional Arabic" w:hAnsi="Traditional Arabic" w:cs="Traditional Arabic" w:hint="cs"/>
          <w:rtl/>
        </w:rPr>
        <w:t xml:space="preserve"> متوقف بر این است که شارع </w:t>
      </w:r>
      <w:r w:rsidR="00443378" w:rsidRPr="005022D8">
        <w:rPr>
          <w:rFonts w:ascii="Traditional Arabic" w:hAnsi="Traditional Arabic" w:cs="Traditional Arabic" w:hint="cs"/>
          <w:rtl/>
        </w:rPr>
        <w:t>آن‌ها</w:t>
      </w:r>
      <w:r w:rsidRPr="005022D8">
        <w:rPr>
          <w:rFonts w:ascii="Traditional Arabic" w:hAnsi="Traditional Arabic" w:cs="Traditional Arabic" w:hint="cs"/>
          <w:rtl/>
        </w:rPr>
        <w:t xml:space="preserve"> را ردع نکند، در اصول در حجیت سیره عقلائیه از </w:t>
      </w:r>
      <w:r w:rsidR="00443378" w:rsidRPr="005022D8">
        <w:rPr>
          <w:rFonts w:ascii="Traditional Arabic" w:hAnsi="Traditional Arabic" w:cs="Traditional Arabic" w:hint="cs"/>
          <w:rtl/>
        </w:rPr>
        <w:t>نرخ‌های</w:t>
      </w:r>
      <w:r w:rsidRPr="005022D8">
        <w:rPr>
          <w:rFonts w:ascii="Traditional Arabic" w:hAnsi="Traditional Arabic" w:cs="Traditional Arabic" w:hint="cs"/>
          <w:rtl/>
        </w:rPr>
        <w:t xml:space="preserve"> </w:t>
      </w:r>
      <w:r w:rsidR="00443378" w:rsidRPr="005022D8">
        <w:rPr>
          <w:rFonts w:ascii="Traditional Arabic" w:hAnsi="Traditional Arabic" w:cs="Traditional Arabic" w:hint="cs"/>
          <w:rtl/>
        </w:rPr>
        <w:t>جاافتاده‌ای</w:t>
      </w:r>
      <w:r w:rsidRPr="005022D8">
        <w:rPr>
          <w:rFonts w:ascii="Traditional Arabic" w:hAnsi="Traditional Arabic" w:cs="Traditional Arabic" w:hint="cs"/>
          <w:rtl/>
        </w:rPr>
        <w:t xml:space="preserve"> است، سیره عقلائیه زمانی حجت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که در منظر شارع باشد، شارع از آن مطلع باشد، متمکن از ردعش هم باشد و ردع نکرده باشد، شبیه مقدمات حکمت است.</w:t>
      </w:r>
    </w:p>
    <w:p w:rsidR="003D4C5E" w:rsidRPr="005022D8" w:rsidRDefault="003D4C5E"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عقلا در منظر شارع اقدامی </w:t>
      </w:r>
      <w:r w:rsidR="00443378" w:rsidRPr="005022D8">
        <w:rPr>
          <w:rFonts w:ascii="Traditional Arabic" w:hAnsi="Traditional Arabic" w:cs="Traditional Arabic" w:hint="cs"/>
          <w:rtl/>
        </w:rPr>
        <w:t>می‌کرد</w:t>
      </w:r>
      <w:r w:rsidRPr="005022D8">
        <w:rPr>
          <w:rFonts w:ascii="Traditional Arabic" w:hAnsi="Traditional Arabic" w:cs="Traditional Arabic" w:hint="cs"/>
          <w:rtl/>
        </w:rPr>
        <w:t xml:space="preserve">ند، شارع از آن مطلع بوده و </w:t>
      </w:r>
      <w:r w:rsidR="00443378" w:rsidRPr="005022D8">
        <w:rPr>
          <w:rFonts w:ascii="Traditional Arabic" w:hAnsi="Traditional Arabic" w:cs="Traditional Arabic" w:hint="cs"/>
          <w:rtl/>
        </w:rPr>
        <w:t>می‌توانسته</w:t>
      </w:r>
      <w:r w:rsidRPr="005022D8">
        <w:rPr>
          <w:rFonts w:ascii="Traditional Arabic" w:hAnsi="Traditional Arabic" w:cs="Traditional Arabic" w:hint="cs"/>
          <w:rtl/>
        </w:rPr>
        <w:t xml:space="preserve"> ردع بکند و ردع نکرده، لذا این سیره امضا شده است، سیره عقلائیه یک روش مردمی است که در حال انجام است.</w:t>
      </w:r>
    </w:p>
    <w:p w:rsidR="003D4C5E" w:rsidRPr="005022D8" w:rsidRDefault="003D4C5E"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مقدمه اول این است که در منظر شارع  و شارع از آن آگاه و مطلع بود، مقدمه دوم این است که </w:t>
      </w:r>
      <w:r w:rsidR="00443378" w:rsidRPr="005022D8">
        <w:rPr>
          <w:rFonts w:ascii="Traditional Arabic" w:hAnsi="Traditional Arabic" w:cs="Traditional Arabic" w:hint="cs"/>
          <w:rtl/>
        </w:rPr>
        <w:t>می‌توانست</w:t>
      </w:r>
      <w:r w:rsidRPr="005022D8">
        <w:rPr>
          <w:rFonts w:ascii="Traditional Arabic" w:hAnsi="Traditional Arabic" w:cs="Traditional Arabic" w:hint="cs"/>
          <w:rtl/>
        </w:rPr>
        <w:t xml:space="preserve"> ردع بکند، مقدمه سوم این است که شارع ردع نکرد</w:t>
      </w:r>
      <w:r w:rsidR="00180679" w:rsidRPr="005022D8">
        <w:rPr>
          <w:rFonts w:ascii="Traditional Arabic" w:hAnsi="Traditional Arabic" w:cs="Traditional Arabic" w:hint="cs"/>
          <w:rtl/>
        </w:rPr>
        <w:t xml:space="preserve">، با این سه مقدمه سیره عقلائیه شرعی </w:t>
      </w:r>
      <w:r w:rsidR="00443378" w:rsidRPr="005022D8">
        <w:rPr>
          <w:rFonts w:ascii="Traditional Arabic" w:hAnsi="Traditional Arabic" w:cs="Traditional Arabic" w:hint="cs"/>
          <w:rtl/>
        </w:rPr>
        <w:t>می‌شود</w:t>
      </w:r>
      <w:r w:rsidR="00FB1F14" w:rsidRPr="005022D8">
        <w:rPr>
          <w:rFonts w:ascii="Traditional Arabic" w:hAnsi="Traditional Arabic" w:cs="Traditional Arabic" w:hint="cs"/>
          <w:rtl/>
        </w:rPr>
        <w:t xml:space="preserve"> و دلیل شرعی </w:t>
      </w:r>
      <w:r w:rsidR="00443378" w:rsidRPr="005022D8">
        <w:rPr>
          <w:rFonts w:ascii="Traditional Arabic" w:hAnsi="Traditional Arabic" w:cs="Traditional Arabic" w:hint="cs"/>
          <w:rtl/>
        </w:rPr>
        <w:t>می‌شود</w:t>
      </w:r>
      <w:r w:rsidR="00FB1F14" w:rsidRPr="005022D8">
        <w:rPr>
          <w:rFonts w:ascii="Traditional Arabic" w:hAnsi="Traditional Arabic" w:cs="Traditional Arabic" w:hint="cs"/>
          <w:rtl/>
        </w:rPr>
        <w:t xml:space="preserve">، در این سه مقدمه ملاحظه </w:t>
      </w:r>
      <w:r w:rsidR="00443378" w:rsidRPr="005022D8">
        <w:rPr>
          <w:rFonts w:ascii="Traditional Arabic" w:hAnsi="Traditional Arabic" w:cs="Traditional Arabic" w:hint="cs"/>
          <w:rtl/>
        </w:rPr>
        <w:t>می‌شود</w:t>
      </w:r>
      <w:r w:rsidR="00FB1F14" w:rsidRPr="005022D8">
        <w:rPr>
          <w:rFonts w:ascii="Traditional Arabic" w:hAnsi="Traditional Arabic" w:cs="Traditional Arabic" w:hint="cs"/>
          <w:rtl/>
        </w:rPr>
        <w:t xml:space="preserve"> که نکته اساسی وجود دارد، آن این است که سیره مردوعه نباشد، سیره غیر مردوعه حجت است.</w:t>
      </w:r>
    </w:p>
    <w:p w:rsidR="00C37B44" w:rsidRPr="00152202" w:rsidRDefault="00C37B44" w:rsidP="00796AE4">
      <w:pPr>
        <w:pStyle w:val="Heading1"/>
        <w:jc w:val="lowKashida"/>
        <w:rPr>
          <w:rFonts w:ascii="Traditional Arabic" w:hAnsi="Traditional Arabic" w:cs="Traditional Arabic"/>
          <w:color w:val="FF0000"/>
          <w:rtl/>
        </w:rPr>
      </w:pPr>
      <w:bookmarkStart w:id="28" w:name="_Toc500231189"/>
      <w:r w:rsidRPr="00152202">
        <w:rPr>
          <w:rFonts w:ascii="Traditional Arabic" w:hAnsi="Traditional Arabic" w:cs="Traditional Arabic" w:hint="cs"/>
          <w:color w:val="FF0000"/>
          <w:rtl/>
        </w:rPr>
        <w:t>اعتبار سیره عقلائیه</w:t>
      </w:r>
      <w:bookmarkEnd w:id="28"/>
      <w:r w:rsidRPr="00152202">
        <w:rPr>
          <w:rFonts w:ascii="Traditional Arabic" w:hAnsi="Traditional Arabic" w:cs="Traditional Arabic" w:hint="cs"/>
          <w:color w:val="FF0000"/>
          <w:rtl/>
        </w:rPr>
        <w:t xml:space="preserve"> </w:t>
      </w:r>
    </w:p>
    <w:p w:rsidR="00FB1F14" w:rsidRPr="005022D8" w:rsidRDefault="00FB1F14" w:rsidP="00152202">
      <w:pPr>
        <w:jc w:val="lowKashida"/>
        <w:rPr>
          <w:rFonts w:ascii="Traditional Arabic" w:hAnsi="Traditional Arabic" w:cs="Traditional Arabic"/>
          <w:rtl/>
        </w:rPr>
      </w:pPr>
      <w:r w:rsidRPr="005022D8">
        <w:rPr>
          <w:rFonts w:ascii="Traditional Arabic" w:hAnsi="Traditional Arabic" w:cs="Traditional Arabic" w:hint="cs"/>
          <w:rtl/>
        </w:rPr>
        <w:t>صحیح است که سیره عقلائیه بر حجیت خبر واحد وجود دارد</w:t>
      </w:r>
      <w:r w:rsidR="00ED3C51" w:rsidRPr="005022D8">
        <w:rPr>
          <w:rFonts w:ascii="Traditional Arabic" w:hAnsi="Traditional Arabic" w:cs="Traditional Arabic" w:hint="cs"/>
          <w:rtl/>
        </w:rPr>
        <w:t xml:space="preserve">، اما سیره عقلائیه وقتی اعتبار پیدا </w:t>
      </w:r>
      <w:r w:rsidR="00443378" w:rsidRPr="005022D8">
        <w:rPr>
          <w:rFonts w:ascii="Traditional Arabic" w:hAnsi="Traditional Arabic" w:cs="Traditional Arabic" w:hint="cs"/>
          <w:rtl/>
        </w:rPr>
        <w:t>می‌کند</w:t>
      </w:r>
      <w:r w:rsidR="00ED3C51" w:rsidRPr="005022D8">
        <w:rPr>
          <w:rFonts w:ascii="Traditional Arabic" w:hAnsi="Traditional Arabic" w:cs="Traditional Arabic" w:hint="cs"/>
          <w:rtl/>
        </w:rPr>
        <w:t xml:space="preserve"> که ردع نشود</w:t>
      </w:r>
      <w:r w:rsidR="00AB74E9" w:rsidRPr="005022D8">
        <w:rPr>
          <w:rFonts w:ascii="Traditional Arabic" w:hAnsi="Traditional Arabic" w:cs="Traditional Arabic" w:hint="cs"/>
          <w:rtl/>
        </w:rPr>
        <w:t xml:space="preserve">، سیره عقلائیه در بحث ما در موضوعات ردع شده است، برای اینکه بیان </w:t>
      </w:r>
      <w:r w:rsidR="00443378" w:rsidRPr="005022D8">
        <w:rPr>
          <w:rFonts w:ascii="Traditional Arabic" w:hAnsi="Traditional Arabic" w:cs="Traditional Arabic" w:hint="cs"/>
          <w:rtl/>
        </w:rPr>
        <w:t>می‌کند</w:t>
      </w:r>
      <w:r w:rsidR="00AB74E9" w:rsidRPr="005022D8">
        <w:rPr>
          <w:rFonts w:ascii="Traditional Arabic" w:hAnsi="Traditional Arabic" w:cs="Traditional Arabic" w:hint="cs"/>
          <w:rtl/>
        </w:rPr>
        <w:t xml:space="preserve"> </w:t>
      </w:r>
      <w:r w:rsidR="00152202" w:rsidRPr="001D5D9A">
        <w:rPr>
          <w:rFonts w:ascii="Traditional Arabic" w:hAnsi="Traditional Arabic" w:cs="Traditional Arabic" w:hint="cs"/>
          <w:rtl/>
        </w:rPr>
        <w:t>«</w:t>
      </w:r>
      <w:r w:rsidR="00152202" w:rsidRPr="001D5D9A">
        <w:rPr>
          <w:rFonts w:ascii="Traditional Arabic" w:hAnsi="Traditional Arabic" w:cs="Traditional Arabic" w:hint="cs"/>
          <w:b/>
          <w:bCs/>
          <w:color w:val="008000"/>
          <w:rtl/>
        </w:rPr>
        <w:t>إِنَّمَا</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أَقْضِي</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بَيْنَكُمْ</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بِالْبَيِّنَاتِ</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وَ</w:t>
      </w:r>
      <w:r w:rsidR="00152202" w:rsidRPr="001D5D9A">
        <w:rPr>
          <w:rFonts w:ascii="Traditional Arabic" w:hAnsi="Traditional Arabic" w:cs="Traditional Arabic"/>
          <w:b/>
          <w:bCs/>
          <w:color w:val="008000"/>
          <w:rtl/>
        </w:rPr>
        <w:t xml:space="preserve"> </w:t>
      </w:r>
      <w:r w:rsidR="00152202" w:rsidRPr="001D5D9A">
        <w:rPr>
          <w:rFonts w:ascii="Traditional Arabic" w:hAnsi="Traditional Arabic" w:cs="Traditional Arabic" w:hint="cs"/>
          <w:b/>
          <w:bCs/>
          <w:color w:val="008000"/>
          <w:rtl/>
        </w:rPr>
        <w:t>الْأَيْمَانِ</w:t>
      </w:r>
      <w:r w:rsidR="00152202" w:rsidRPr="001D5D9A">
        <w:rPr>
          <w:rFonts w:ascii="Traditional Arabic" w:hAnsi="Traditional Arabic" w:cs="Traditional Arabic" w:hint="cs"/>
          <w:rtl/>
        </w:rPr>
        <w:t>»</w:t>
      </w:r>
      <w:r w:rsidR="00152202">
        <w:rPr>
          <w:rFonts w:ascii="Traditional Arabic" w:hAnsi="Traditional Arabic" w:cs="Traditional Arabic" w:hint="cs"/>
          <w:rtl/>
        </w:rPr>
        <w:t xml:space="preserve"> </w:t>
      </w:r>
      <w:r w:rsidR="00AB74E9" w:rsidRPr="005022D8">
        <w:rPr>
          <w:rFonts w:ascii="Traditional Arabic" w:hAnsi="Traditional Arabic" w:cs="Traditional Arabic" w:hint="cs"/>
          <w:rtl/>
        </w:rPr>
        <w:t xml:space="preserve">و اینکه </w:t>
      </w:r>
      <w:r w:rsidR="00443378" w:rsidRPr="005022D8">
        <w:rPr>
          <w:rFonts w:ascii="Traditional Arabic" w:hAnsi="Traditional Arabic" w:cs="Traditional Arabic" w:hint="cs"/>
          <w:rtl/>
        </w:rPr>
        <w:t>می‌فرمایند</w:t>
      </w:r>
      <w:r w:rsidR="00AB74E9" w:rsidRPr="005022D8">
        <w:rPr>
          <w:rFonts w:ascii="Traditional Arabic" w:hAnsi="Traditional Arabic" w:cs="Traditional Arabic" w:hint="cs"/>
          <w:rtl/>
        </w:rPr>
        <w:t xml:space="preserve">: </w:t>
      </w:r>
      <w:r w:rsidR="00AE33C3" w:rsidRPr="00AE1AA5">
        <w:rPr>
          <w:rFonts w:ascii="Traditional Arabic" w:hAnsi="Traditional Arabic" w:cs="Traditional Arabic" w:hint="cs"/>
          <w:rtl/>
        </w:rPr>
        <w:t>«</w:t>
      </w:r>
      <w:r w:rsidR="00AE33C3" w:rsidRPr="00AE1AA5">
        <w:rPr>
          <w:rFonts w:ascii="Traditional Arabic" w:hAnsi="Traditional Arabic" w:cs="Traditional Arabic" w:hint="cs"/>
          <w:b/>
          <w:bCs/>
          <w:color w:val="008000"/>
          <w:rtl/>
        </w:rPr>
        <w:t>وَ</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الْأَشْيَاءُ</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كُلُّهَا</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عَلى‏</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هذَا</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حَتّى‏</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يَسْتَبِينَ</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لَكَ</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غَيْرُ</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ذلِكَ،</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أَوْ</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تَقُومَ</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بِهِ</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الْبَيِّنَة</w:t>
      </w:r>
      <w:r w:rsidR="00AE33C3" w:rsidRPr="00AE1AA5">
        <w:rPr>
          <w:rFonts w:ascii="Traditional Arabic" w:hAnsi="Traditional Arabic" w:cs="Traditional Arabic" w:hint="cs"/>
          <w:rtl/>
        </w:rPr>
        <w:t>»</w:t>
      </w:r>
      <w:r w:rsidR="00AB74E9" w:rsidRPr="005022D8">
        <w:rPr>
          <w:rFonts w:ascii="Traditional Arabic" w:hAnsi="Traditional Arabic" w:cs="Traditional Arabic" w:hint="cs"/>
          <w:rtl/>
        </w:rPr>
        <w:t xml:space="preserve">، </w:t>
      </w:r>
      <w:r w:rsidR="00AE33C3" w:rsidRPr="00AE1AA5">
        <w:rPr>
          <w:rFonts w:ascii="Traditional Arabic" w:hAnsi="Traditional Arabic" w:cs="Traditional Arabic" w:hint="cs"/>
          <w:rtl/>
        </w:rPr>
        <w:t>«</w:t>
      </w:r>
      <w:r w:rsidR="00AE33C3" w:rsidRPr="00AE1AA5">
        <w:rPr>
          <w:rFonts w:ascii="Traditional Arabic" w:hAnsi="Traditional Arabic" w:cs="Traditional Arabic" w:hint="cs"/>
          <w:b/>
          <w:bCs/>
          <w:color w:val="008000"/>
          <w:rtl/>
        </w:rPr>
        <w:t>أَوْ</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تَقُومَ</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بِهِ</w:t>
      </w:r>
      <w:r w:rsidR="00AE33C3" w:rsidRPr="00AE1AA5">
        <w:rPr>
          <w:rFonts w:ascii="Traditional Arabic" w:hAnsi="Traditional Arabic" w:cs="Traditional Arabic"/>
          <w:b/>
          <w:bCs/>
          <w:color w:val="008000"/>
          <w:rtl/>
        </w:rPr>
        <w:t xml:space="preserve"> </w:t>
      </w:r>
      <w:r w:rsidR="00AE33C3" w:rsidRPr="00AE1AA5">
        <w:rPr>
          <w:rFonts w:ascii="Traditional Arabic" w:hAnsi="Traditional Arabic" w:cs="Traditional Arabic" w:hint="cs"/>
          <w:b/>
          <w:bCs/>
          <w:color w:val="008000"/>
          <w:rtl/>
        </w:rPr>
        <w:t>الْبَيِّنَة</w:t>
      </w:r>
      <w:r w:rsidR="00AE33C3" w:rsidRPr="00AE1AA5">
        <w:rPr>
          <w:rFonts w:ascii="Traditional Arabic" w:hAnsi="Traditional Arabic" w:cs="Traditional Arabic" w:hint="cs"/>
          <w:rtl/>
        </w:rPr>
        <w:t>»</w:t>
      </w:r>
      <w:r w:rsidR="00AB74E9" w:rsidRPr="005022D8">
        <w:rPr>
          <w:rFonts w:ascii="Traditional Arabic" w:hAnsi="Traditional Arabic" w:cs="Traditional Arabic" w:hint="cs"/>
          <w:rtl/>
        </w:rPr>
        <w:t xml:space="preserve">، </w:t>
      </w:r>
      <w:r w:rsidR="00443378" w:rsidRPr="005022D8">
        <w:rPr>
          <w:rFonts w:ascii="Traditional Arabic" w:hAnsi="Traditional Arabic" w:cs="Traditional Arabic" w:hint="cs"/>
          <w:rtl/>
        </w:rPr>
        <w:t>درواقع</w:t>
      </w:r>
      <w:r w:rsidR="00AB74E9" w:rsidRPr="005022D8">
        <w:rPr>
          <w:rFonts w:ascii="Traditional Arabic" w:hAnsi="Traditional Arabic" w:cs="Traditional Arabic" w:hint="cs"/>
          <w:rtl/>
        </w:rPr>
        <w:t xml:space="preserve"> ردع </w:t>
      </w:r>
      <w:r w:rsidR="00443378" w:rsidRPr="005022D8">
        <w:rPr>
          <w:rFonts w:ascii="Traditional Arabic" w:hAnsi="Traditional Arabic" w:cs="Traditional Arabic" w:hint="cs"/>
          <w:rtl/>
        </w:rPr>
        <w:t>می‌کند</w:t>
      </w:r>
      <w:r w:rsidR="00AB74E9" w:rsidRPr="005022D8">
        <w:rPr>
          <w:rFonts w:ascii="Traditional Arabic" w:hAnsi="Traditional Arabic" w:cs="Traditional Arabic" w:hint="cs"/>
          <w:rtl/>
        </w:rPr>
        <w:t xml:space="preserve">، بیان </w:t>
      </w:r>
      <w:r w:rsidR="00443378" w:rsidRPr="005022D8">
        <w:rPr>
          <w:rFonts w:ascii="Traditional Arabic" w:hAnsi="Traditional Arabic" w:cs="Traditional Arabic" w:hint="cs"/>
          <w:rtl/>
        </w:rPr>
        <w:t>می‌کند</w:t>
      </w:r>
      <w:r w:rsidR="00AB74E9" w:rsidRPr="005022D8">
        <w:rPr>
          <w:rFonts w:ascii="Traditional Arabic" w:hAnsi="Traditional Arabic" w:cs="Traditional Arabic" w:hint="cs"/>
          <w:rtl/>
        </w:rPr>
        <w:t xml:space="preserve"> که یکی کفایت ن</w:t>
      </w:r>
      <w:r w:rsidR="00443378" w:rsidRPr="005022D8">
        <w:rPr>
          <w:rFonts w:ascii="Traditional Arabic" w:hAnsi="Traditional Arabic" w:cs="Traditional Arabic" w:hint="cs"/>
          <w:rtl/>
        </w:rPr>
        <w:t>می‌کند</w:t>
      </w:r>
      <w:r w:rsidR="0067333B" w:rsidRPr="005022D8">
        <w:rPr>
          <w:rFonts w:ascii="Traditional Arabic" w:hAnsi="Traditional Arabic" w:cs="Traditional Arabic" w:hint="cs"/>
          <w:rtl/>
        </w:rPr>
        <w:t>.</w:t>
      </w:r>
    </w:p>
    <w:p w:rsidR="0067333B" w:rsidRPr="005022D8" w:rsidRDefault="0067333B"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مسلک اول بیان شد که سیره و ادله حجیت خبر واحد اطلاق حصر را محدود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و عموم را تخصیص </w:t>
      </w:r>
      <w:r w:rsidR="00443378" w:rsidRPr="005022D8">
        <w:rPr>
          <w:rFonts w:ascii="Traditional Arabic" w:hAnsi="Traditional Arabic" w:cs="Traditional Arabic" w:hint="cs"/>
          <w:rtl/>
        </w:rPr>
        <w:t>می‌زند</w:t>
      </w:r>
      <w:r w:rsidRPr="005022D8">
        <w:rPr>
          <w:rFonts w:ascii="Traditional Arabic" w:hAnsi="Traditional Arabic" w:cs="Traditional Arabic" w:hint="cs"/>
          <w:rtl/>
        </w:rPr>
        <w:t xml:space="preserve">، اما در اینجا </w:t>
      </w:r>
      <w:r w:rsidR="00443378" w:rsidRPr="005022D8">
        <w:rPr>
          <w:rFonts w:ascii="Traditional Arabic" w:hAnsi="Traditional Arabic" w:cs="Traditional Arabic" w:hint="cs"/>
          <w:rtl/>
        </w:rPr>
        <w:t>برعکس</w:t>
      </w:r>
      <w:r w:rsidRPr="005022D8">
        <w:rPr>
          <w:rFonts w:ascii="Traditional Arabic" w:hAnsi="Traditional Arabic" w:cs="Traditional Arabic" w:hint="cs"/>
          <w:rtl/>
        </w:rPr>
        <w:t xml:space="preserve">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که این، سیره را مردوع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w:t>
      </w:r>
    </w:p>
    <w:p w:rsidR="0067333B" w:rsidRPr="005022D8" w:rsidRDefault="0067333B"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ردع سیره چند نوع است، گاهی سیره از اساس ردع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مثلاً فرض بگیریم، سیره عقلائیه بر قیاس بوده، از اساس شارع این را ردع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گاهی ردع سیره مطلق نیست، در </w:t>
      </w:r>
      <w:r w:rsidR="00443378" w:rsidRPr="005022D8">
        <w:rPr>
          <w:rFonts w:ascii="Traditional Arabic" w:hAnsi="Traditional Arabic" w:cs="Traditional Arabic" w:hint="cs"/>
          <w:rtl/>
        </w:rPr>
        <w:t>یک‌گوشه‌ای</w:t>
      </w:r>
      <w:r w:rsidRPr="005022D8">
        <w:rPr>
          <w:rFonts w:ascii="Traditional Arabic" w:hAnsi="Traditional Arabic" w:cs="Traditional Arabic" w:hint="cs"/>
          <w:rtl/>
        </w:rPr>
        <w:t xml:space="preserve"> از سیره، شارع ردع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در اینجا هم به همین صورت است، چون ادله حجیت خبر واحد در احکام و موضوعات و روایات و اخبار است، </w:t>
      </w:r>
      <w:r w:rsidR="00443378" w:rsidRPr="005022D8">
        <w:rPr>
          <w:rFonts w:ascii="Traditional Arabic" w:hAnsi="Traditional Arabic" w:cs="Traditional Arabic" w:hint="cs"/>
          <w:rtl/>
        </w:rPr>
        <w:t>ادله‌ای</w:t>
      </w:r>
      <w:r w:rsidRPr="005022D8">
        <w:rPr>
          <w:rFonts w:ascii="Traditional Arabic" w:hAnsi="Traditional Arabic" w:cs="Traditional Arabic" w:hint="cs"/>
          <w:rtl/>
        </w:rPr>
        <w:t xml:space="preserve"> که در موضوعات است،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که در موضوعات، سیره </w:t>
      </w:r>
      <w:r w:rsidR="00443378" w:rsidRPr="005022D8">
        <w:rPr>
          <w:rFonts w:ascii="Traditional Arabic" w:hAnsi="Traditional Arabic" w:cs="Traditional Arabic" w:hint="cs"/>
          <w:rtl/>
        </w:rPr>
        <w:t>موردقبول</w:t>
      </w:r>
      <w:r w:rsidRPr="005022D8">
        <w:rPr>
          <w:rFonts w:ascii="Traditional Arabic" w:hAnsi="Traditional Arabic" w:cs="Traditional Arabic" w:hint="cs"/>
          <w:rtl/>
        </w:rPr>
        <w:t xml:space="preserve"> نیست.</w:t>
      </w:r>
    </w:p>
    <w:p w:rsidR="0067333B" w:rsidRPr="005022D8" w:rsidRDefault="006F0065" w:rsidP="00AE33C3">
      <w:pPr>
        <w:jc w:val="lowKashida"/>
        <w:rPr>
          <w:rFonts w:ascii="Traditional Arabic" w:hAnsi="Traditional Arabic" w:cs="Traditional Arabic"/>
          <w:rtl/>
        </w:rPr>
      </w:pPr>
      <w:r w:rsidRPr="005022D8">
        <w:rPr>
          <w:rFonts w:ascii="Traditional Arabic" w:hAnsi="Traditional Arabic" w:cs="Traditional Arabic" w:hint="cs"/>
          <w:rtl/>
        </w:rPr>
        <w:t>مع</w:t>
      </w:r>
      <w:r w:rsidR="00443378" w:rsidRPr="005022D8">
        <w:rPr>
          <w:rFonts w:ascii="Traditional Arabic" w:hAnsi="Traditional Arabic" w:cs="Traditional Arabic" w:hint="cs"/>
          <w:rtl/>
        </w:rPr>
        <w:t>ادله‌ای</w:t>
      </w:r>
      <w:r w:rsidRPr="005022D8">
        <w:rPr>
          <w:rFonts w:ascii="Traditional Arabic" w:hAnsi="Traditional Arabic" w:cs="Traditional Arabic" w:hint="cs"/>
          <w:rtl/>
        </w:rPr>
        <w:t xml:space="preserve"> به این صورت که امر دائر بین دو نوع جمع مقابل یکدیگر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که دو نتیجه متضاد </w:t>
      </w:r>
      <w:r w:rsidR="00443378" w:rsidRPr="005022D8">
        <w:rPr>
          <w:rFonts w:ascii="Traditional Arabic" w:hAnsi="Traditional Arabic" w:cs="Traditional Arabic" w:hint="cs"/>
          <w:rtl/>
        </w:rPr>
        <w:t>می‌دهد</w:t>
      </w:r>
      <w:r w:rsidR="00D10AF8" w:rsidRPr="005022D8">
        <w:rPr>
          <w:rFonts w:ascii="Traditional Arabic" w:hAnsi="Traditional Arabic" w:cs="Traditional Arabic" w:hint="cs"/>
          <w:rtl/>
        </w:rPr>
        <w:t xml:space="preserve">، شبیهش </w:t>
      </w:r>
      <w:r w:rsidR="00443378" w:rsidRPr="005022D8">
        <w:rPr>
          <w:rFonts w:ascii="Traditional Arabic" w:hAnsi="Traditional Arabic" w:cs="Traditional Arabic" w:hint="cs"/>
          <w:rtl/>
        </w:rPr>
        <w:t>درجاهای</w:t>
      </w:r>
      <w:r w:rsidR="00D10AF8" w:rsidRPr="005022D8">
        <w:rPr>
          <w:rFonts w:ascii="Traditional Arabic" w:hAnsi="Traditional Arabic" w:cs="Traditional Arabic" w:hint="cs"/>
          <w:rtl/>
        </w:rPr>
        <w:t xml:space="preserve"> دیگر هم است، در کفایه خواندید که ادله «</w:t>
      </w:r>
      <w:r w:rsidR="00AE33C3" w:rsidRPr="00AE33C3">
        <w:rPr>
          <w:rFonts w:ascii="Traditional Arabic" w:hAnsi="Traditional Arabic" w:cs="Traditional Arabic" w:hint="cs"/>
          <w:b/>
          <w:bCs/>
          <w:color w:val="008000"/>
          <w:rtl/>
        </w:rPr>
        <w:t>إِنَّ</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الظَّنَّ</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لا</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يُغْني‏</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مِنَ</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الْحَقِّ</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شَيْئاً</w:t>
      </w:r>
      <w:r w:rsidR="00D10AF8" w:rsidRPr="005022D8">
        <w:rPr>
          <w:rFonts w:ascii="Traditional Arabic" w:hAnsi="Traditional Arabic" w:cs="Traditional Arabic" w:hint="cs"/>
          <w:rtl/>
        </w:rPr>
        <w:t>»</w:t>
      </w:r>
      <w:r w:rsidR="00AE33C3">
        <w:rPr>
          <w:rStyle w:val="FootnoteReference"/>
          <w:rFonts w:ascii="Traditional Arabic" w:hAnsi="Traditional Arabic" w:cs="Traditional Arabic"/>
          <w:rtl/>
        </w:rPr>
        <w:footnoteReference w:id="3"/>
      </w:r>
      <w:r w:rsidR="00D10AF8" w:rsidRPr="005022D8">
        <w:rPr>
          <w:rFonts w:ascii="Traditional Arabic" w:hAnsi="Traditional Arabic" w:cs="Traditional Arabic" w:hint="cs"/>
          <w:rtl/>
        </w:rPr>
        <w:t xml:space="preserve"> در </w:t>
      </w:r>
      <w:r w:rsidR="00443378" w:rsidRPr="005022D8">
        <w:rPr>
          <w:rFonts w:ascii="Traditional Arabic" w:hAnsi="Traditional Arabic" w:cs="Traditional Arabic" w:hint="cs"/>
          <w:rtl/>
        </w:rPr>
        <w:t>یک‌طرف</w:t>
      </w:r>
      <w:r w:rsidR="00D10AF8" w:rsidRPr="005022D8">
        <w:rPr>
          <w:rFonts w:ascii="Traditional Arabic" w:hAnsi="Traditional Arabic" w:cs="Traditional Arabic" w:hint="cs"/>
          <w:rtl/>
        </w:rPr>
        <w:t xml:space="preserve"> و سیره عقلائیه بر حجیت خبر واحد در </w:t>
      </w:r>
      <w:r w:rsidR="00443378" w:rsidRPr="005022D8">
        <w:rPr>
          <w:rFonts w:ascii="Traditional Arabic" w:hAnsi="Traditional Arabic" w:cs="Traditional Arabic" w:hint="cs"/>
          <w:rtl/>
        </w:rPr>
        <w:t>یک‌طرف</w:t>
      </w:r>
      <w:r w:rsidR="00D10AF8" w:rsidRPr="005022D8">
        <w:rPr>
          <w:rFonts w:ascii="Traditional Arabic" w:hAnsi="Traditional Arabic" w:cs="Traditional Arabic" w:hint="cs"/>
          <w:rtl/>
        </w:rPr>
        <w:t xml:space="preserve"> است، </w:t>
      </w:r>
      <w:r w:rsidR="00443378" w:rsidRPr="005022D8">
        <w:rPr>
          <w:rFonts w:ascii="Traditional Arabic" w:hAnsi="Traditional Arabic" w:cs="Traditional Arabic" w:hint="cs"/>
          <w:rtl/>
        </w:rPr>
        <w:t>معرکه‌ای</w:t>
      </w:r>
      <w:r w:rsidR="00D10AF8" w:rsidRPr="005022D8">
        <w:rPr>
          <w:rFonts w:ascii="Traditional Arabic" w:hAnsi="Traditional Arabic" w:cs="Traditional Arabic" w:hint="cs"/>
          <w:rtl/>
        </w:rPr>
        <w:t xml:space="preserve"> در جمع این دو است، </w:t>
      </w:r>
      <w:r w:rsidR="00443378" w:rsidRPr="005022D8">
        <w:rPr>
          <w:rFonts w:ascii="Traditional Arabic" w:hAnsi="Traditional Arabic" w:cs="Traditional Arabic" w:hint="cs"/>
          <w:rtl/>
        </w:rPr>
        <w:t>یک‌طرف</w:t>
      </w:r>
      <w:r w:rsidR="00D10AF8" w:rsidRPr="005022D8">
        <w:rPr>
          <w:rFonts w:ascii="Traditional Arabic" w:hAnsi="Traditional Arabic" w:cs="Traditional Arabic" w:hint="cs"/>
          <w:rtl/>
        </w:rPr>
        <w:t xml:space="preserve"> دلیل بیان </w:t>
      </w:r>
      <w:r w:rsidR="00443378" w:rsidRPr="005022D8">
        <w:rPr>
          <w:rFonts w:ascii="Traditional Arabic" w:hAnsi="Traditional Arabic" w:cs="Traditional Arabic" w:hint="cs"/>
          <w:rtl/>
        </w:rPr>
        <w:t>می‌کند</w:t>
      </w:r>
      <w:r w:rsidR="00D10AF8" w:rsidRPr="005022D8">
        <w:rPr>
          <w:rFonts w:ascii="Traditional Arabic" w:hAnsi="Traditional Arabic" w:cs="Traditional Arabic" w:hint="cs"/>
          <w:rtl/>
        </w:rPr>
        <w:t xml:space="preserve"> که </w:t>
      </w:r>
      <w:r w:rsidR="00AE33C3" w:rsidRPr="005022D8">
        <w:rPr>
          <w:rFonts w:ascii="Traditional Arabic" w:hAnsi="Traditional Arabic" w:cs="Traditional Arabic" w:hint="cs"/>
          <w:rtl/>
        </w:rPr>
        <w:t>«</w:t>
      </w:r>
      <w:r w:rsidR="00AE33C3" w:rsidRPr="00AE33C3">
        <w:rPr>
          <w:rFonts w:ascii="Traditional Arabic" w:hAnsi="Traditional Arabic" w:cs="Traditional Arabic" w:hint="cs"/>
          <w:b/>
          <w:bCs/>
          <w:color w:val="008000"/>
          <w:rtl/>
        </w:rPr>
        <w:t>إِنَّ</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الظَّنَّ</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لا</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يُغْني‏</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مِنَ</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الْحَقِّ</w:t>
      </w:r>
      <w:r w:rsidR="00AE33C3" w:rsidRPr="00AE33C3">
        <w:rPr>
          <w:rFonts w:ascii="Traditional Arabic" w:hAnsi="Traditional Arabic" w:cs="Traditional Arabic"/>
          <w:b/>
          <w:bCs/>
          <w:color w:val="008000"/>
          <w:rtl/>
        </w:rPr>
        <w:t xml:space="preserve"> </w:t>
      </w:r>
      <w:r w:rsidR="00AE33C3" w:rsidRPr="00AE33C3">
        <w:rPr>
          <w:rFonts w:ascii="Traditional Arabic" w:hAnsi="Traditional Arabic" w:cs="Traditional Arabic" w:hint="cs"/>
          <w:b/>
          <w:bCs/>
          <w:color w:val="008000"/>
          <w:rtl/>
        </w:rPr>
        <w:t>شَيْئاً</w:t>
      </w:r>
      <w:r w:rsidR="00AE33C3" w:rsidRPr="005022D8">
        <w:rPr>
          <w:rFonts w:ascii="Traditional Arabic" w:hAnsi="Traditional Arabic" w:cs="Traditional Arabic" w:hint="cs"/>
          <w:rtl/>
        </w:rPr>
        <w:t>»</w:t>
      </w:r>
      <w:r w:rsidR="00D10AF8" w:rsidRPr="005022D8">
        <w:rPr>
          <w:rFonts w:ascii="Traditional Arabic" w:hAnsi="Traditional Arabic" w:cs="Traditional Arabic" w:hint="cs"/>
          <w:rtl/>
        </w:rPr>
        <w:t xml:space="preserve">، ادله متعدد بیان </w:t>
      </w:r>
      <w:r w:rsidR="00443378" w:rsidRPr="005022D8">
        <w:rPr>
          <w:rFonts w:ascii="Traditional Arabic" w:hAnsi="Traditional Arabic" w:cs="Traditional Arabic" w:hint="cs"/>
          <w:rtl/>
        </w:rPr>
        <w:t>می‌کند</w:t>
      </w:r>
      <w:r w:rsidR="00D10AF8" w:rsidRPr="005022D8">
        <w:rPr>
          <w:rFonts w:ascii="Traditional Arabic" w:hAnsi="Traditional Arabic" w:cs="Traditional Arabic" w:hint="cs"/>
          <w:rtl/>
        </w:rPr>
        <w:t xml:space="preserve"> که به ظنون ن</w:t>
      </w:r>
      <w:r w:rsidR="00443378" w:rsidRPr="005022D8">
        <w:rPr>
          <w:rFonts w:ascii="Traditional Arabic" w:hAnsi="Traditional Arabic" w:cs="Traditional Arabic" w:hint="cs"/>
          <w:rtl/>
        </w:rPr>
        <w:t>می‌شود</w:t>
      </w:r>
      <w:r w:rsidR="00D10AF8" w:rsidRPr="005022D8">
        <w:rPr>
          <w:rFonts w:ascii="Traditional Arabic" w:hAnsi="Traditional Arabic" w:cs="Traditional Arabic" w:hint="cs"/>
          <w:rtl/>
        </w:rPr>
        <w:t xml:space="preserve"> اعتماد کرد، از طرف دیگر سیره عقلائیه وجود دارد که به خبر واحد در معاشرات اجتماعی اعتماد </w:t>
      </w:r>
      <w:r w:rsidR="00443378" w:rsidRPr="005022D8">
        <w:rPr>
          <w:rFonts w:ascii="Traditional Arabic" w:hAnsi="Traditional Arabic" w:cs="Traditional Arabic" w:hint="cs"/>
          <w:rtl/>
        </w:rPr>
        <w:t>می‌شود</w:t>
      </w:r>
      <w:r w:rsidR="00F17B98" w:rsidRPr="005022D8">
        <w:rPr>
          <w:rFonts w:ascii="Traditional Arabic" w:hAnsi="Traditional Arabic" w:cs="Traditional Arabic" w:hint="cs"/>
          <w:rtl/>
        </w:rPr>
        <w:t>.</w:t>
      </w:r>
    </w:p>
    <w:p w:rsidR="00F17B98" w:rsidRPr="005022D8" w:rsidRDefault="00F17B98" w:rsidP="00796AE4">
      <w:pPr>
        <w:jc w:val="lowKashida"/>
        <w:rPr>
          <w:rFonts w:ascii="Traditional Arabic" w:hAnsi="Traditional Arabic" w:cs="Traditional Arabic"/>
          <w:rtl/>
        </w:rPr>
      </w:pPr>
      <w:r w:rsidRPr="005022D8">
        <w:rPr>
          <w:rFonts w:ascii="Traditional Arabic" w:hAnsi="Traditional Arabic" w:cs="Traditional Arabic" w:hint="cs"/>
          <w:rtl/>
        </w:rPr>
        <w:lastRenderedPageBreak/>
        <w:t>شبیه این دو معادله خبر و اینکه دو نظر در مقابل یکدیگر است، در آنجا هم وجود دارد، بحث مفصلی در کفایه و کلمات متأخرین وجود دارد، آنجا هم شبیه به اینجا دو مسلک است</w:t>
      </w:r>
      <w:r w:rsidR="00E50060" w:rsidRPr="005022D8">
        <w:rPr>
          <w:rFonts w:ascii="Traditional Arabic" w:hAnsi="Traditional Arabic" w:cs="Traditional Arabic" w:hint="cs"/>
          <w:rtl/>
        </w:rPr>
        <w:t>:</w:t>
      </w:r>
    </w:p>
    <w:p w:rsidR="00E50060" w:rsidRPr="005022D8" w:rsidRDefault="00E50060"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1 – </w:t>
      </w:r>
      <w:r w:rsidR="00443378" w:rsidRPr="005022D8">
        <w:rPr>
          <w:rFonts w:ascii="Traditional Arabic" w:hAnsi="Traditional Arabic" w:cs="Traditional Arabic" w:hint="cs"/>
          <w:rtl/>
        </w:rPr>
        <w:t>ادله‌ای</w:t>
      </w:r>
      <w:r w:rsidRPr="005022D8">
        <w:rPr>
          <w:rFonts w:ascii="Traditional Arabic" w:hAnsi="Traditional Arabic" w:cs="Traditional Arabic" w:hint="cs"/>
          <w:rtl/>
        </w:rPr>
        <w:t xml:space="preserve"> که منع از حجیت ظن و اتباع ظن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عموم مطلق است، سیره عقلائیه تخصیص زده است،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که خبر واحد مثل بعضی ظنون دیگری است که دلیل حجیت است، سیره عقلائیه مخصص «</w:t>
      </w:r>
      <w:r w:rsidR="00733A03" w:rsidRPr="00152202">
        <w:rPr>
          <w:rFonts w:ascii="Traditional Arabic" w:hAnsi="Traditional Arabic" w:cs="Traditional Arabic"/>
          <w:b/>
          <w:bCs/>
          <w:color w:val="008000"/>
          <w:rtl/>
        </w:rPr>
        <w:t>وَ لا تَقْفُ ما لَیْسَ لَکَ بِهِ عِلْمٌ</w:t>
      </w:r>
      <w:r w:rsidRPr="005022D8">
        <w:rPr>
          <w:rFonts w:ascii="Traditional Arabic" w:hAnsi="Traditional Arabic" w:cs="Traditional Arabic" w:hint="cs"/>
          <w:rtl/>
        </w:rPr>
        <w:t>»</w:t>
      </w:r>
      <w:r w:rsidR="00733A03" w:rsidRPr="005022D8">
        <w:rPr>
          <w:rStyle w:val="FootnoteReference"/>
          <w:rFonts w:ascii="Traditional Arabic" w:hAnsi="Traditional Arabic" w:cs="Traditional Arabic"/>
          <w:rtl/>
        </w:rPr>
        <w:footnoteReference w:id="4"/>
      </w:r>
      <w:r w:rsidRPr="005022D8">
        <w:rPr>
          <w:rFonts w:ascii="Traditional Arabic" w:hAnsi="Traditional Arabic" w:cs="Traditional Arabic" w:hint="cs"/>
          <w:rtl/>
        </w:rPr>
        <w:t xml:space="preserve"> است.</w:t>
      </w:r>
    </w:p>
    <w:p w:rsidR="00E50060" w:rsidRPr="005022D8" w:rsidRDefault="00E50060" w:rsidP="00796AE4">
      <w:pPr>
        <w:jc w:val="lowKashida"/>
        <w:rPr>
          <w:rFonts w:ascii="Traditional Arabic" w:hAnsi="Traditional Arabic" w:cs="Traditional Arabic"/>
          <w:rtl/>
        </w:rPr>
      </w:pPr>
      <w:r w:rsidRPr="005022D8">
        <w:rPr>
          <w:rFonts w:ascii="Traditional Arabic" w:hAnsi="Traditional Arabic" w:cs="Traditional Arabic" w:hint="cs"/>
          <w:rtl/>
        </w:rPr>
        <w:t>2 – مسلک دوم این است که ادله عدم حجیت ظن به طور مطلق، بخصوص با آن تأکیدات، رادع از سیره عقلائیه است.</w:t>
      </w:r>
    </w:p>
    <w:p w:rsidR="00E50060" w:rsidRPr="005022D8" w:rsidRDefault="00E50060"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درست است که سیره عقلا این است که به خبر واحد اعتماد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اما آیات و روایاتی بیان </w:t>
      </w:r>
      <w:r w:rsidR="00443378" w:rsidRPr="005022D8">
        <w:rPr>
          <w:rFonts w:ascii="Traditional Arabic" w:hAnsi="Traditional Arabic" w:cs="Traditional Arabic" w:hint="cs"/>
          <w:rtl/>
        </w:rPr>
        <w:t>می‌کنند</w:t>
      </w:r>
      <w:r w:rsidRPr="005022D8">
        <w:rPr>
          <w:rFonts w:ascii="Traditional Arabic" w:hAnsi="Traditional Arabic" w:cs="Traditional Arabic" w:hint="cs"/>
          <w:rtl/>
        </w:rPr>
        <w:t xml:space="preserve"> که </w:t>
      </w:r>
      <w:r w:rsidR="00443378" w:rsidRPr="005022D8">
        <w:rPr>
          <w:rFonts w:ascii="Traditional Arabic" w:hAnsi="Traditional Arabic" w:cs="Traditional Arabic" w:hint="cs"/>
          <w:rtl/>
        </w:rPr>
        <w:t>این‌ها</w:t>
      </w:r>
      <w:r w:rsidRPr="005022D8">
        <w:rPr>
          <w:rFonts w:ascii="Traditional Arabic" w:hAnsi="Traditional Arabic" w:cs="Traditional Arabic" w:hint="cs"/>
          <w:rtl/>
        </w:rPr>
        <w:t xml:space="preserve"> رادع از آن سیره هستند</w:t>
      </w:r>
      <w:r w:rsidR="00942F72" w:rsidRPr="005022D8">
        <w:rPr>
          <w:rFonts w:ascii="Traditional Arabic" w:hAnsi="Traditional Arabic" w:cs="Traditional Arabic" w:hint="cs"/>
          <w:rtl/>
        </w:rPr>
        <w:t xml:space="preserve">، امر دائر </w:t>
      </w:r>
      <w:r w:rsidR="00443378" w:rsidRPr="005022D8">
        <w:rPr>
          <w:rFonts w:ascii="Traditional Arabic" w:hAnsi="Traditional Arabic" w:cs="Traditional Arabic" w:hint="cs"/>
          <w:rtl/>
        </w:rPr>
        <w:t>می‌شود</w:t>
      </w:r>
      <w:r w:rsidR="00942F72" w:rsidRPr="005022D8">
        <w:rPr>
          <w:rFonts w:ascii="Traditional Arabic" w:hAnsi="Traditional Arabic" w:cs="Traditional Arabic" w:hint="cs"/>
          <w:rtl/>
        </w:rPr>
        <w:t xml:space="preserve"> میان اینکه سیره مخصص باشد، یا اینکه این دلیل لفظی رادع از سیره باشد، این دوران امر بین مخصصیت سیره و رادعیت دلیل لفظی از سیره است.</w:t>
      </w:r>
    </w:p>
    <w:p w:rsidR="00942F72" w:rsidRPr="005022D8" w:rsidRDefault="00443378" w:rsidP="00796AE4">
      <w:pPr>
        <w:jc w:val="lowKashida"/>
        <w:rPr>
          <w:rFonts w:ascii="Traditional Arabic" w:hAnsi="Traditional Arabic" w:cs="Traditional Arabic"/>
          <w:rtl/>
        </w:rPr>
      </w:pPr>
      <w:r w:rsidRPr="005022D8">
        <w:rPr>
          <w:rFonts w:ascii="Traditional Arabic" w:hAnsi="Traditional Arabic" w:cs="Traditional Arabic" w:hint="cs"/>
          <w:rtl/>
        </w:rPr>
        <w:t>بنا</w:t>
      </w:r>
      <w:r w:rsidRPr="005022D8">
        <w:rPr>
          <w:rFonts w:ascii="Traditional Arabic" w:hAnsi="Traditional Arabic" w:cs="Traditional Arabic"/>
          <w:rtl/>
        </w:rPr>
        <w:t xml:space="preserve"> </w:t>
      </w:r>
      <w:r w:rsidRPr="005022D8">
        <w:rPr>
          <w:rFonts w:ascii="Traditional Arabic" w:hAnsi="Traditional Arabic" w:cs="Traditional Arabic" w:hint="cs"/>
          <w:rtl/>
        </w:rPr>
        <w:t>بر</w:t>
      </w:r>
      <w:r w:rsidR="00942F72" w:rsidRPr="005022D8">
        <w:rPr>
          <w:rFonts w:ascii="Traditional Arabic" w:hAnsi="Traditional Arabic" w:cs="Traditional Arabic" w:hint="cs"/>
          <w:rtl/>
        </w:rPr>
        <w:t xml:space="preserve"> مسلک اول در بحث ما و در مثالی که ذکر شد، سیره مخصص </w:t>
      </w:r>
      <w:r w:rsidRPr="005022D8">
        <w:rPr>
          <w:rFonts w:ascii="Traditional Arabic" w:hAnsi="Traditional Arabic" w:cs="Traditional Arabic" w:hint="cs"/>
          <w:rtl/>
        </w:rPr>
        <w:t>می‌شود</w:t>
      </w:r>
      <w:r w:rsidR="00942F72" w:rsidRPr="005022D8">
        <w:rPr>
          <w:rFonts w:ascii="Traditional Arabic" w:hAnsi="Traditional Arabic" w:cs="Traditional Arabic" w:hint="cs"/>
          <w:rtl/>
        </w:rPr>
        <w:t xml:space="preserve"> و در مسلک دوم سیره مردوع </w:t>
      </w:r>
      <w:r w:rsidRPr="005022D8">
        <w:rPr>
          <w:rFonts w:ascii="Traditional Arabic" w:hAnsi="Traditional Arabic" w:cs="Traditional Arabic" w:hint="cs"/>
          <w:rtl/>
        </w:rPr>
        <w:t>می‌شود</w:t>
      </w:r>
      <w:r w:rsidR="00942F72" w:rsidRPr="005022D8">
        <w:rPr>
          <w:rFonts w:ascii="Traditional Arabic" w:hAnsi="Traditional Arabic" w:cs="Traditional Arabic" w:hint="cs"/>
          <w:rtl/>
        </w:rPr>
        <w:t xml:space="preserve">، دلیل لفظی رادع از سیره </w:t>
      </w:r>
      <w:r w:rsidRPr="005022D8">
        <w:rPr>
          <w:rFonts w:ascii="Traditional Arabic" w:hAnsi="Traditional Arabic" w:cs="Traditional Arabic" w:hint="cs"/>
          <w:rtl/>
        </w:rPr>
        <w:t>می‌شود</w:t>
      </w:r>
      <w:r w:rsidR="00345534" w:rsidRPr="005022D8">
        <w:rPr>
          <w:rFonts w:ascii="Traditional Arabic" w:hAnsi="Traditional Arabic" w:cs="Traditional Arabic" w:hint="cs"/>
          <w:rtl/>
        </w:rPr>
        <w:t xml:space="preserve">، دو نتیجه مقابل یکدیگر </w:t>
      </w:r>
      <w:r w:rsidRPr="005022D8">
        <w:rPr>
          <w:rFonts w:ascii="Traditional Arabic" w:hAnsi="Traditional Arabic" w:cs="Traditional Arabic" w:hint="cs"/>
          <w:rtl/>
        </w:rPr>
        <w:t>می‌دهد</w:t>
      </w:r>
      <w:r w:rsidR="00E83AD7" w:rsidRPr="005022D8">
        <w:rPr>
          <w:rFonts w:ascii="Traditional Arabic" w:hAnsi="Traditional Arabic" w:cs="Traditional Arabic" w:hint="cs"/>
          <w:rtl/>
        </w:rPr>
        <w:t>.</w:t>
      </w:r>
    </w:p>
    <w:p w:rsidR="00E83AD7" w:rsidRPr="005022D8" w:rsidRDefault="00E83AD7"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معادله عدم حجیت ظنون و سیره عقلائیه در حجیت خبر واحد، الی </w:t>
      </w:r>
      <w:r w:rsidR="00443378" w:rsidRPr="005022D8">
        <w:rPr>
          <w:rFonts w:ascii="Traditional Arabic" w:hAnsi="Traditional Arabic" w:cs="Traditional Arabic" w:hint="cs"/>
          <w:rtl/>
        </w:rPr>
        <w:t>ماشاءالله</w:t>
      </w:r>
      <w:r w:rsidRPr="005022D8">
        <w:rPr>
          <w:rFonts w:ascii="Traditional Arabic" w:hAnsi="Traditional Arabic" w:cs="Traditional Arabic" w:hint="cs"/>
          <w:rtl/>
        </w:rPr>
        <w:t xml:space="preserve"> در آنجا بحث شده است که </w:t>
      </w:r>
      <w:r w:rsidR="00443378" w:rsidRPr="005022D8">
        <w:rPr>
          <w:rFonts w:ascii="Traditional Arabic" w:hAnsi="Traditional Arabic" w:cs="Traditional Arabic" w:hint="cs"/>
          <w:rtl/>
        </w:rPr>
        <w:t>کدام‌یک</w:t>
      </w:r>
      <w:r w:rsidRPr="005022D8">
        <w:rPr>
          <w:rFonts w:ascii="Traditional Arabic" w:hAnsi="Traditional Arabic" w:cs="Traditional Arabic" w:hint="cs"/>
          <w:rtl/>
        </w:rPr>
        <w:t xml:space="preserve"> از این دو مسیر باید طی بشود.</w:t>
      </w:r>
    </w:p>
    <w:p w:rsidR="00C37B44" w:rsidRPr="00152202" w:rsidRDefault="00C37B44" w:rsidP="00796AE4">
      <w:pPr>
        <w:pStyle w:val="Heading1"/>
        <w:jc w:val="lowKashida"/>
        <w:rPr>
          <w:rFonts w:ascii="Traditional Arabic" w:hAnsi="Traditional Arabic" w:cs="Traditional Arabic"/>
          <w:color w:val="FF0000"/>
          <w:rtl/>
        </w:rPr>
      </w:pPr>
      <w:bookmarkStart w:id="29" w:name="_Toc500231190"/>
      <w:r w:rsidRPr="00152202">
        <w:rPr>
          <w:rFonts w:ascii="Traditional Arabic" w:hAnsi="Traditional Arabic" w:cs="Traditional Arabic" w:hint="cs"/>
          <w:color w:val="FF0000"/>
          <w:rtl/>
        </w:rPr>
        <w:t>قانون عام و خاص</w:t>
      </w:r>
      <w:bookmarkEnd w:id="29"/>
    </w:p>
    <w:p w:rsidR="00E83AD7" w:rsidRPr="005022D8" w:rsidRDefault="00F5308B" w:rsidP="00796AE4">
      <w:pPr>
        <w:jc w:val="lowKashida"/>
        <w:rPr>
          <w:rFonts w:ascii="Traditional Arabic" w:hAnsi="Traditional Arabic" w:cs="Traditional Arabic"/>
          <w:rtl/>
        </w:rPr>
      </w:pPr>
      <w:r w:rsidRPr="005022D8">
        <w:rPr>
          <w:rFonts w:ascii="Traditional Arabic" w:hAnsi="Traditional Arabic" w:cs="Traditional Arabic" w:hint="cs"/>
          <w:rtl/>
        </w:rPr>
        <w:t xml:space="preserve">قانون عام و خاص ما این است که خاص مقدم بر عام است، گاهی تمامیت حجیت خاص، با یک </w:t>
      </w:r>
      <w:r w:rsidR="00443378" w:rsidRPr="005022D8">
        <w:rPr>
          <w:rFonts w:ascii="Traditional Arabic" w:hAnsi="Traditional Arabic" w:cs="Traditional Arabic" w:hint="cs"/>
          <w:rtl/>
        </w:rPr>
        <w:t>نکته‌ای</w:t>
      </w:r>
      <w:r w:rsidRPr="005022D8">
        <w:rPr>
          <w:rFonts w:ascii="Traditional Arabic" w:hAnsi="Traditional Arabic" w:cs="Traditional Arabic" w:hint="cs"/>
          <w:rtl/>
        </w:rPr>
        <w:t xml:space="preserve"> درگیر است که در آن عام </w:t>
      </w:r>
      <w:r w:rsidR="00443378" w:rsidRPr="005022D8">
        <w:rPr>
          <w:rFonts w:ascii="Traditional Arabic" w:hAnsi="Traditional Arabic" w:cs="Traditional Arabic" w:hint="cs"/>
          <w:rtl/>
        </w:rPr>
        <w:t>می‌تواند</w:t>
      </w:r>
      <w:r w:rsidRPr="005022D8">
        <w:rPr>
          <w:rFonts w:ascii="Traditional Arabic" w:hAnsi="Traditional Arabic" w:cs="Traditional Arabic" w:hint="cs"/>
          <w:rtl/>
        </w:rPr>
        <w:t xml:space="preserve"> ایفای نقش بکند و عام در اینجا </w:t>
      </w:r>
      <w:r w:rsidR="00443378" w:rsidRPr="005022D8">
        <w:rPr>
          <w:rFonts w:ascii="Traditional Arabic" w:hAnsi="Traditional Arabic" w:cs="Traditional Arabic" w:hint="cs"/>
          <w:rtl/>
        </w:rPr>
        <w:t>می‌تواند</w:t>
      </w:r>
      <w:r w:rsidRPr="005022D8">
        <w:rPr>
          <w:rFonts w:ascii="Traditional Arabic" w:hAnsi="Traditional Arabic" w:cs="Traditional Arabic" w:hint="cs"/>
          <w:rtl/>
        </w:rPr>
        <w:t xml:space="preserve"> سیره را </w:t>
      </w:r>
      <w:r w:rsidR="00443378" w:rsidRPr="005022D8">
        <w:rPr>
          <w:rFonts w:ascii="Traditional Arabic" w:hAnsi="Traditional Arabic" w:cs="Traditional Arabic" w:hint="cs"/>
          <w:rtl/>
        </w:rPr>
        <w:t>ملغی</w:t>
      </w:r>
      <w:r w:rsidRPr="005022D8">
        <w:rPr>
          <w:rFonts w:ascii="Traditional Arabic" w:hAnsi="Traditional Arabic" w:cs="Traditional Arabic" w:hint="cs"/>
          <w:rtl/>
        </w:rPr>
        <w:t xml:space="preserve"> بکند، برای اینکه رادع بشود، چون نکته تمامیت حجیت سیره، توقف بر عدم ردع دارد، ممکن است که بیان شود عام در اینجا رادع است</w:t>
      </w:r>
      <w:r w:rsidR="008E3F0D" w:rsidRPr="005022D8">
        <w:rPr>
          <w:rFonts w:ascii="Traditional Arabic" w:hAnsi="Traditional Arabic" w:cs="Traditional Arabic" w:hint="cs"/>
          <w:rtl/>
        </w:rPr>
        <w:t>.</w:t>
      </w:r>
    </w:p>
    <w:p w:rsidR="008E3F0D" w:rsidRPr="005022D8" w:rsidRDefault="008E3F0D"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t>سیره قوی محکم، به یک عموم ردع ن</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سیره خاصی که در مسئله جاری است، باید با یک دلیل خاص آن را ردع کرد، مثلاً قیاس یک </w:t>
      </w:r>
      <w:r w:rsidR="00443378" w:rsidRPr="005022D8">
        <w:rPr>
          <w:rFonts w:ascii="Traditional Arabic" w:hAnsi="Traditional Arabic" w:cs="Traditional Arabic" w:hint="cs"/>
          <w:rtl/>
        </w:rPr>
        <w:t>سیره‌ای</w:t>
      </w:r>
      <w:r w:rsidRPr="005022D8">
        <w:rPr>
          <w:rFonts w:ascii="Traditional Arabic" w:hAnsi="Traditional Arabic" w:cs="Traditional Arabic" w:hint="cs"/>
          <w:rtl/>
        </w:rPr>
        <w:t xml:space="preserve"> بوده، بسیاری از ائمه </w:t>
      </w:r>
      <w:r w:rsidR="00443378" w:rsidRPr="005022D8">
        <w:rPr>
          <w:rFonts w:ascii="Traditional Arabic" w:hAnsi="Traditional Arabic" w:cs="Traditional Arabic" w:hint="cs"/>
          <w:rtl/>
        </w:rPr>
        <w:t>واردشده‌اند</w:t>
      </w:r>
      <w:r w:rsidRPr="005022D8">
        <w:rPr>
          <w:rFonts w:ascii="Traditional Arabic" w:hAnsi="Traditional Arabic" w:cs="Traditional Arabic" w:hint="cs"/>
          <w:rtl/>
        </w:rPr>
        <w:t xml:space="preserve"> که آن را ردع بکنند، اما حجیت خبر واحد، با استحکامی که دارد، با عمومات ردع ن</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w:t>
      </w:r>
      <w:r w:rsidR="00806282" w:rsidRPr="005022D8">
        <w:rPr>
          <w:rFonts w:ascii="Traditional Arabic" w:hAnsi="Traditional Arabic" w:cs="Traditional Arabic" w:hint="cs"/>
          <w:rtl/>
        </w:rPr>
        <w:t>یکی از وجوهی که تخصیص مقدم بر رادعیت است، این مطلب است.</w:t>
      </w:r>
    </w:p>
    <w:p w:rsidR="00806282" w:rsidRPr="005022D8" w:rsidRDefault="00806282"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t>دوری در اینجا وجود دارد، رادعیت متوقف بر عدم تخصیص است و عدم تخصیص متوقف بر رادعیت است.</w:t>
      </w:r>
    </w:p>
    <w:p w:rsidR="00806282" w:rsidRPr="005022D8" w:rsidRDefault="00C82DEA"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t>بنابراین امر دائر بین رادعیة خبر مسعده و ادلة الفظیه است، یا مخصصیة السیره است.</w:t>
      </w:r>
    </w:p>
    <w:p w:rsidR="00C82DEA" w:rsidRPr="005022D8" w:rsidRDefault="00C82DEA"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t xml:space="preserve">مسلک اول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که سیره مخصص است، مثل لا یبطل الصوم الّا الاکل و الشرب و دلیلی دیگر که </w:t>
      </w:r>
      <w:r w:rsidR="00443378" w:rsidRPr="005022D8">
        <w:rPr>
          <w:rFonts w:ascii="Traditional Arabic" w:hAnsi="Traditional Arabic" w:cs="Traditional Arabic" w:hint="cs"/>
          <w:rtl/>
        </w:rPr>
        <w:t>می‌گوید</w:t>
      </w:r>
      <w:r w:rsidRPr="005022D8">
        <w:rPr>
          <w:rFonts w:ascii="Traditional Arabic" w:hAnsi="Traditional Arabic" w:cs="Traditional Arabic" w:hint="cs"/>
          <w:rtl/>
        </w:rPr>
        <w:t xml:space="preserve"> ارتماس هم مبطل است، مخصصیت سیره نسبت به ادله حجیت بیّنه است.</w:t>
      </w:r>
    </w:p>
    <w:p w:rsidR="00C82DEA" w:rsidRPr="005022D8" w:rsidRDefault="00C82DEA"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t xml:space="preserve">مسلک دوم بیان </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که مخصصیت سیره درست نیست، رادعیت خبر مسعده و ادله لفظیه </w:t>
      </w:r>
      <w:r w:rsidR="00BD3A48" w:rsidRPr="005022D8">
        <w:rPr>
          <w:rFonts w:ascii="Traditional Arabic" w:hAnsi="Traditional Arabic" w:cs="Traditional Arabic" w:hint="cs"/>
          <w:rtl/>
        </w:rPr>
        <w:t xml:space="preserve">عن حجیة سیرة العقلائیه علی العمل بخبر واحد </w:t>
      </w:r>
      <w:r w:rsidRPr="005022D8">
        <w:rPr>
          <w:rFonts w:ascii="Traditional Arabic" w:hAnsi="Traditional Arabic" w:cs="Traditional Arabic" w:hint="cs"/>
          <w:rtl/>
        </w:rPr>
        <w:t>درست است.</w:t>
      </w:r>
    </w:p>
    <w:p w:rsidR="00BD3A48" w:rsidRPr="005022D8" w:rsidRDefault="00BD3A48"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lastRenderedPageBreak/>
        <w:t xml:space="preserve">تقابل این دو مسلک </w:t>
      </w:r>
      <w:r w:rsidR="00443378" w:rsidRPr="005022D8">
        <w:rPr>
          <w:rFonts w:ascii="Traditional Arabic" w:hAnsi="Traditional Arabic" w:cs="Traditional Arabic" w:hint="cs"/>
          <w:rtl/>
        </w:rPr>
        <w:t>درجایی</w:t>
      </w:r>
      <w:r w:rsidRPr="005022D8">
        <w:rPr>
          <w:rFonts w:ascii="Traditional Arabic" w:hAnsi="Traditional Arabic" w:cs="Traditional Arabic" w:hint="cs"/>
          <w:rtl/>
        </w:rPr>
        <w:t xml:space="preserve"> مثل مثالی که در کفایه بود و امروز بیان شد، </w:t>
      </w:r>
      <w:r w:rsidR="00443378" w:rsidRPr="005022D8">
        <w:rPr>
          <w:rFonts w:ascii="Traditional Arabic" w:hAnsi="Traditional Arabic" w:cs="Traditional Arabic" w:hint="cs"/>
          <w:rtl/>
        </w:rPr>
        <w:t>پیچیدگی‌های</w:t>
      </w:r>
      <w:r w:rsidRPr="005022D8">
        <w:rPr>
          <w:rFonts w:ascii="Traditional Arabic" w:hAnsi="Traditional Arabic" w:cs="Traditional Arabic" w:hint="cs"/>
          <w:rtl/>
        </w:rPr>
        <w:t xml:space="preserve"> واقعاً بالایی دارد، در مقام داوری میان این دو مسلک، بیان ما این است که در مثالی که ذکر شد، </w:t>
      </w:r>
      <w:r w:rsidR="00443378" w:rsidRPr="005022D8">
        <w:rPr>
          <w:rFonts w:ascii="Traditional Arabic" w:hAnsi="Traditional Arabic" w:cs="Traditional Arabic" w:hint="cs"/>
          <w:rtl/>
        </w:rPr>
        <w:t>پیچیدگی‌های</w:t>
      </w:r>
      <w:r w:rsidRPr="005022D8">
        <w:rPr>
          <w:rFonts w:ascii="Traditional Arabic" w:hAnsi="Traditional Arabic" w:cs="Traditional Arabic" w:hint="cs"/>
          <w:rtl/>
        </w:rPr>
        <w:t>ی وجود دارد، در حدی که بعضی قائل به دور هستند</w:t>
      </w:r>
      <w:r w:rsidR="00FA5AEE" w:rsidRPr="005022D8">
        <w:rPr>
          <w:rFonts w:ascii="Traditional Arabic" w:hAnsi="Traditional Arabic" w:cs="Traditional Arabic" w:hint="cs"/>
          <w:rtl/>
        </w:rPr>
        <w:t xml:space="preserve">، حجیت </w:t>
      </w:r>
      <w:r w:rsidR="00443378" w:rsidRPr="005022D8">
        <w:rPr>
          <w:rFonts w:ascii="Traditional Arabic" w:hAnsi="Traditional Arabic" w:cs="Traditional Arabic" w:hint="cs"/>
          <w:rtl/>
        </w:rPr>
        <w:t>ادله‌ای</w:t>
      </w:r>
      <w:r w:rsidR="00FA5AEE" w:rsidRPr="005022D8">
        <w:rPr>
          <w:rFonts w:ascii="Traditional Arabic" w:hAnsi="Traditional Arabic" w:cs="Traditional Arabic" w:hint="cs"/>
          <w:rtl/>
        </w:rPr>
        <w:t xml:space="preserve"> که بیان </w:t>
      </w:r>
      <w:r w:rsidR="00443378" w:rsidRPr="005022D8">
        <w:rPr>
          <w:rFonts w:ascii="Traditional Arabic" w:hAnsi="Traditional Arabic" w:cs="Traditional Arabic" w:hint="cs"/>
          <w:rtl/>
        </w:rPr>
        <w:t>می‌کنند</w:t>
      </w:r>
      <w:r w:rsidR="00FA5AEE" w:rsidRPr="005022D8">
        <w:rPr>
          <w:rFonts w:ascii="Traditional Arabic" w:hAnsi="Traditional Arabic" w:cs="Traditional Arabic" w:hint="cs"/>
          <w:rtl/>
        </w:rPr>
        <w:t xml:space="preserve"> «</w:t>
      </w:r>
      <w:r w:rsidR="00733A03" w:rsidRPr="00AE33C3">
        <w:rPr>
          <w:rFonts w:ascii="Traditional Arabic" w:hAnsi="Traditional Arabic" w:cs="Traditional Arabic"/>
          <w:b/>
          <w:bCs/>
          <w:color w:val="008000"/>
          <w:rtl/>
        </w:rPr>
        <w:t>وَ لا تَقْفُ ما لَیْسَ لَکَ بِهِ عِلْمٌ</w:t>
      </w:r>
      <w:r w:rsidR="00FA5AEE" w:rsidRPr="005022D8">
        <w:rPr>
          <w:rFonts w:ascii="Traditional Arabic" w:hAnsi="Traditional Arabic" w:cs="Traditional Arabic" w:hint="cs"/>
          <w:rtl/>
        </w:rPr>
        <w:t>»</w:t>
      </w:r>
      <w:r w:rsidR="00733A03" w:rsidRPr="005022D8">
        <w:rPr>
          <w:rStyle w:val="FootnoteReference"/>
          <w:rFonts w:ascii="Traditional Arabic" w:hAnsi="Traditional Arabic" w:cs="Traditional Arabic"/>
          <w:rtl/>
        </w:rPr>
        <w:footnoteReference w:id="5"/>
      </w:r>
      <w:r w:rsidR="00FA5AEE" w:rsidRPr="005022D8">
        <w:rPr>
          <w:rFonts w:ascii="Traditional Arabic" w:hAnsi="Traditional Arabic" w:cs="Traditional Arabic" w:hint="cs"/>
          <w:rtl/>
        </w:rPr>
        <w:t xml:space="preserve">، با سیره عمل به خبر واحد، بیان </w:t>
      </w:r>
      <w:r w:rsidR="00443378" w:rsidRPr="005022D8">
        <w:rPr>
          <w:rFonts w:ascii="Traditional Arabic" w:hAnsi="Traditional Arabic" w:cs="Traditional Arabic" w:hint="cs"/>
          <w:rtl/>
        </w:rPr>
        <w:t>می‌کنند</w:t>
      </w:r>
      <w:r w:rsidR="00FA5AEE" w:rsidRPr="005022D8">
        <w:rPr>
          <w:rFonts w:ascii="Traditional Arabic" w:hAnsi="Traditional Arabic" w:cs="Traditional Arabic" w:hint="cs"/>
          <w:rtl/>
        </w:rPr>
        <w:t xml:space="preserve"> که در جمع باید توقف کرد، برای اینکه در اینجا دور است، رادعیت متوقف بر عدم تخصیص است و عدم تخصیص هم متوقف بر را</w:t>
      </w:r>
      <w:r w:rsidR="00443378" w:rsidRPr="005022D8">
        <w:rPr>
          <w:rFonts w:ascii="Traditional Arabic" w:hAnsi="Traditional Arabic" w:cs="Traditional Arabic" w:hint="cs"/>
          <w:rtl/>
        </w:rPr>
        <w:t>د</w:t>
      </w:r>
      <w:r w:rsidR="00FA5AEE" w:rsidRPr="005022D8">
        <w:rPr>
          <w:rFonts w:ascii="Traditional Arabic" w:hAnsi="Traditional Arabic" w:cs="Traditional Arabic" w:hint="cs"/>
          <w:rtl/>
        </w:rPr>
        <w:t>عیت است.</w:t>
      </w:r>
    </w:p>
    <w:p w:rsidR="00FA5AEE" w:rsidRPr="005022D8" w:rsidRDefault="00FA5AEE"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t xml:space="preserve">در ما نحن فیه </w:t>
      </w:r>
      <w:r w:rsidR="00443378" w:rsidRPr="005022D8">
        <w:rPr>
          <w:rFonts w:ascii="Traditional Arabic" w:hAnsi="Traditional Arabic" w:cs="Traditional Arabic" w:hint="cs"/>
          <w:rtl/>
        </w:rPr>
        <w:t>بیان‌شده</w:t>
      </w:r>
      <w:r w:rsidRPr="005022D8">
        <w:rPr>
          <w:rFonts w:ascii="Traditional Arabic" w:hAnsi="Traditional Arabic" w:cs="Traditional Arabic" w:hint="cs"/>
          <w:rtl/>
        </w:rPr>
        <w:t xml:space="preserve"> که یک وجهی وجود دارد که رادعیت را متعین </w:t>
      </w:r>
      <w:r w:rsidR="00443378" w:rsidRPr="005022D8">
        <w:rPr>
          <w:rFonts w:ascii="Traditional Arabic" w:hAnsi="Traditional Arabic" w:cs="Traditional Arabic" w:hint="cs"/>
          <w:rtl/>
        </w:rPr>
        <w:t>می‌کند</w:t>
      </w:r>
      <w:r w:rsidR="00832D17" w:rsidRPr="005022D8">
        <w:rPr>
          <w:rFonts w:ascii="Traditional Arabic" w:hAnsi="Traditional Arabic" w:cs="Traditional Arabic" w:hint="cs"/>
          <w:rtl/>
        </w:rPr>
        <w:t xml:space="preserve">، یعنی مسلک دوم را متعین </w:t>
      </w:r>
      <w:r w:rsidR="00443378" w:rsidRPr="005022D8">
        <w:rPr>
          <w:rFonts w:ascii="Traditional Arabic" w:hAnsi="Traditional Arabic" w:cs="Traditional Arabic" w:hint="cs"/>
          <w:rtl/>
        </w:rPr>
        <w:t>می‌کند</w:t>
      </w:r>
      <w:r w:rsidR="00274542" w:rsidRPr="005022D8">
        <w:rPr>
          <w:rFonts w:ascii="Traditional Arabic" w:hAnsi="Traditional Arabic" w:cs="Traditional Arabic" w:hint="cs"/>
          <w:rtl/>
        </w:rPr>
        <w:t xml:space="preserve"> و مسیر نظریه اول را نفی </w:t>
      </w:r>
      <w:r w:rsidR="00443378" w:rsidRPr="005022D8">
        <w:rPr>
          <w:rFonts w:ascii="Traditional Arabic" w:hAnsi="Traditional Arabic" w:cs="Traditional Arabic" w:hint="cs"/>
          <w:rtl/>
        </w:rPr>
        <w:t>می‌کند</w:t>
      </w:r>
      <w:r w:rsidR="00274542" w:rsidRPr="005022D8">
        <w:rPr>
          <w:rFonts w:ascii="Traditional Arabic" w:hAnsi="Traditional Arabic" w:cs="Traditional Arabic" w:hint="cs"/>
          <w:rtl/>
        </w:rPr>
        <w:t xml:space="preserve">، وجه این است که </w:t>
      </w:r>
      <w:r w:rsidR="00443378" w:rsidRPr="005022D8">
        <w:rPr>
          <w:rFonts w:ascii="Traditional Arabic" w:hAnsi="Traditional Arabic" w:cs="Traditional Arabic" w:hint="cs"/>
          <w:rtl/>
        </w:rPr>
        <w:t>قاعده‌ای</w:t>
      </w:r>
      <w:r w:rsidR="00274542" w:rsidRPr="005022D8">
        <w:rPr>
          <w:rFonts w:ascii="Traditional Arabic" w:hAnsi="Traditional Arabic" w:cs="Traditional Arabic" w:hint="cs"/>
          <w:rtl/>
        </w:rPr>
        <w:t xml:space="preserve"> که در مسلک اول </w:t>
      </w:r>
      <w:r w:rsidR="00443378" w:rsidRPr="005022D8">
        <w:rPr>
          <w:rFonts w:ascii="Traditional Arabic" w:hAnsi="Traditional Arabic" w:cs="Traditional Arabic" w:hint="cs"/>
          <w:rtl/>
        </w:rPr>
        <w:t>ذکرشده</w:t>
      </w:r>
      <w:r w:rsidR="00274542" w:rsidRPr="005022D8">
        <w:rPr>
          <w:rFonts w:ascii="Traditional Arabic" w:hAnsi="Traditional Arabic" w:cs="Traditional Arabic" w:hint="cs"/>
          <w:rtl/>
        </w:rPr>
        <w:t xml:space="preserve">، </w:t>
      </w:r>
      <w:r w:rsidR="00443378" w:rsidRPr="005022D8">
        <w:rPr>
          <w:rFonts w:ascii="Traditional Arabic" w:hAnsi="Traditional Arabic" w:cs="Traditional Arabic" w:hint="cs"/>
          <w:rtl/>
        </w:rPr>
        <w:t>درجاهای</w:t>
      </w:r>
      <w:r w:rsidR="00274542" w:rsidRPr="005022D8">
        <w:rPr>
          <w:rFonts w:ascii="Traditional Arabic" w:hAnsi="Traditional Arabic" w:cs="Traditional Arabic" w:hint="cs"/>
          <w:rtl/>
        </w:rPr>
        <w:t xml:space="preserve">ی جاری </w:t>
      </w:r>
      <w:r w:rsidR="00443378" w:rsidRPr="005022D8">
        <w:rPr>
          <w:rFonts w:ascii="Traditional Arabic" w:hAnsi="Traditional Arabic" w:cs="Traditional Arabic" w:hint="cs"/>
          <w:rtl/>
        </w:rPr>
        <w:t>می‌شود</w:t>
      </w:r>
      <w:r w:rsidR="00274542" w:rsidRPr="005022D8">
        <w:rPr>
          <w:rFonts w:ascii="Traditional Arabic" w:hAnsi="Traditional Arabic" w:cs="Traditional Arabic" w:hint="cs"/>
          <w:rtl/>
        </w:rPr>
        <w:t xml:space="preserve"> که دلیل منفصل که چیزی را اضافه بکند بر آنی که در ادله اول بود، امور متباینه باشند، این مطلب صحیح است، یعنی دلیل اول بیان کرده که «لا یبطل الصوم الّا الاکل و الشرب»، دلیل جدای منفصل بیان </w:t>
      </w:r>
      <w:r w:rsidR="00443378" w:rsidRPr="005022D8">
        <w:rPr>
          <w:rFonts w:ascii="Traditional Arabic" w:hAnsi="Traditional Arabic" w:cs="Traditional Arabic" w:hint="cs"/>
          <w:rtl/>
        </w:rPr>
        <w:t>می‌کند</w:t>
      </w:r>
      <w:r w:rsidR="00274542" w:rsidRPr="005022D8">
        <w:rPr>
          <w:rFonts w:ascii="Traditional Arabic" w:hAnsi="Traditional Arabic" w:cs="Traditional Arabic" w:hint="cs"/>
          <w:rtl/>
        </w:rPr>
        <w:t xml:space="preserve"> که «و الارتماس فی الماء یبطل الصوم»، ارتماس در ماء و اکل و شرب، سه موضوع از هم جداست</w:t>
      </w:r>
      <w:r w:rsidR="00AF0590" w:rsidRPr="005022D8">
        <w:rPr>
          <w:rFonts w:ascii="Traditional Arabic" w:hAnsi="Traditional Arabic" w:cs="Traditional Arabic" w:hint="cs"/>
          <w:rtl/>
        </w:rPr>
        <w:t xml:space="preserve">، </w:t>
      </w:r>
      <w:r w:rsidR="00443378" w:rsidRPr="005022D8">
        <w:rPr>
          <w:rFonts w:ascii="Traditional Arabic" w:hAnsi="Traditional Arabic" w:cs="Traditional Arabic" w:hint="cs"/>
          <w:rtl/>
        </w:rPr>
        <w:t>آن‌ها</w:t>
      </w:r>
      <w:r w:rsidR="00AF0590" w:rsidRPr="005022D8">
        <w:rPr>
          <w:rFonts w:ascii="Traditional Arabic" w:hAnsi="Traditional Arabic" w:cs="Traditional Arabic" w:hint="cs"/>
          <w:rtl/>
        </w:rPr>
        <w:t xml:space="preserve"> متصل از حصر خارج شدند، این هم منفصل از حصر خارج </w:t>
      </w:r>
      <w:r w:rsidR="00443378" w:rsidRPr="005022D8">
        <w:rPr>
          <w:rFonts w:ascii="Traditional Arabic" w:hAnsi="Traditional Arabic" w:cs="Traditional Arabic" w:hint="cs"/>
          <w:rtl/>
        </w:rPr>
        <w:t>می‌شود</w:t>
      </w:r>
      <w:r w:rsidR="00AF0590" w:rsidRPr="005022D8">
        <w:rPr>
          <w:rFonts w:ascii="Traditional Arabic" w:hAnsi="Traditional Arabic" w:cs="Traditional Arabic" w:hint="cs"/>
          <w:rtl/>
        </w:rPr>
        <w:t xml:space="preserve">، یا مثال عرفی که «لم یجئنی احدٌ الّا زید»، دلیل دیگر بیان </w:t>
      </w:r>
      <w:r w:rsidR="00443378" w:rsidRPr="005022D8">
        <w:rPr>
          <w:rFonts w:ascii="Traditional Arabic" w:hAnsi="Traditional Arabic" w:cs="Traditional Arabic" w:hint="cs"/>
          <w:rtl/>
        </w:rPr>
        <w:t>می‌کند</w:t>
      </w:r>
      <w:r w:rsidR="00AF0590" w:rsidRPr="005022D8">
        <w:rPr>
          <w:rFonts w:ascii="Traditional Arabic" w:hAnsi="Traditional Arabic" w:cs="Traditional Arabic" w:hint="cs"/>
          <w:rtl/>
        </w:rPr>
        <w:t xml:space="preserve"> که «کان معه عَمر»، اینکه عَمر هم از مستثنی منه خارج شد، مانعی ندارد، برای اینکه عَمر و زید دو انسان هستند و متباین هستند، یکی </w:t>
      </w:r>
      <w:r w:rsidR="00443378" w:rsidRPr="005022D8">
        <w:rPr>
          <w:rFonts w:ascii="Traditional Arabic" w:hAnsi="Traditional Arabic" w:cs="Traditional Arabic" w:hint="cs"/>
          <w:rtl/>
        </w:rPr>
        <w:t>به خاطر</w:t>
      </w:r>
      <w:r w:rsidR="00AF0590" w:rsidRPr="005022D8">
        <w:rPr>
          <w:rFonts w:ascii="Traditional Arabic" w:hAnsi="Traditional Arabic" w:cs="Traditional Arabic" w:hint="cs"/>
          <w:rtl/>
        </w:rPr>
        <w:t xml:space="preserve"> متصل از لم یجئنی احدٌ خارج شد و دیگری با دلیل منفصل خارج شد، این مطلب مانعی ندارد.</w:t>
      </w:r>
    </w:p>
    <w:p w:rsidR="00AF0590" w:rsidRPr="005022D8" w:rsidRDefault="00AF0590"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t>اما در ما نحن فیه، این مطلب به این صورت نیست، برای اینکه در ما</w:t>
      </w:r>
      <w:r w:rsidR="00443378" w:rsidRPr="005022D8">
        <w:rPr>
          <w:rFonts w:ascii="Traditional Arabic" w:hAnsi="Traditional Arabic" w:cs="Traditional Arabic" w:hint="cs"/>
          <w:rtl/>
        </w:rPr>
        <w:t xml:space="preserve"> </w:t>
      </w:r>
      <w:r w:rsidRPr="005022D8">
        <w:rPr>
          <w:rFonts w:ascii="Traditional Arabic" w:hAnsi="Traditional Arabic" w:cs="Traditional Arabic" w:hint="cs"/>
          <w:rtl/>
        </w:rPr>
        <w:t>نحن فیه، در روایت مسعده و ادله حجیت بیّنه که حصر هم دارد، در آنجا بیّنه آمده است و نسبت بیّنه با خبر واحد، نسبت متباینین نیست، برای اینکه بیّنه همان خبر واحد است، منتهی دو قید خورده است</w:t>
      </w:r>
      <w:r w:rsidR="0018559F" w:rsidRPr="005022D8">
        <w:rPr>
          <w:rFonts w:ascii="Traditional Arabic" w:hAnsi="Traditional Arabic" w:cs="Traditional Arabic" w:hint="cs"/>
          <w:rtl/>
        </w:rPr>
        <w:t>، اخص از خبر واحد است</w:t>
      </w:r>
      <w:r w:rsidR="009563FC" w:rsidRPr="005022D8">
        <w:rPr>
          <w:rFonts w:ascii="Traditional Arabic" w:hAnsi="Traditional Arabic" w:cs="Traditional Arabic" w:hint="cs"/>
          <w:rtl/>
        </w:rPr>
        <w:t xml:space="preserve">، یک قید در کمیت </w:t>
      </w:r>
      <w:r w:rsidR="00C37B44" w:rsidRPr="005022D8">
        <w:rPr>
          <w:rFonts w:ascii="Traditional Arabic" w:hAnsi="Traditional Arabic" w:cs="Traditional Arabic" w:hint="cs"/>
          <w:rtl/>
        </w:rPr>
        <w:t>بیان‌شده</w:t>
      </w:r>
      <w:r w:rsidR="009563FC" w:rsidRPr="005022D8">
        <w:rPr>
          <w:rFonts w:ascii="Traditional Arabic" w:hAnsi="Traditional Arabic" w:cs="Traditional Arabic" w:hint="cs"/>
          <w:rtl/>
        </w:rPr>
        <w:t xml:space="preserve"> که در اینجا یک نفر نیست، بلکه دو نفر هستند</w:t>
      </w:r>
      <w:r w:rsidR="00532F8A" w:rsidRPr="005022D8">
        <w:rPr>
          <w:rFonts w:ascii="Traditional Arabic" w:hAnsi="Traditional Arabic" w:cs="Traditional Arabic" w:hint="cs"/>
          <w:rtl/>
        </w:rPr>
        <w:t xml:space="preserve">، یک قید دیگر هم در کیفیتش است که در خبر واحد وثوق کفایت </w:t>
      </w:r>
      <w:r w:rsidR="00443378" w:rsidRPr="005022D8">
        <w:rPr>
          <w:rFonts w:ascii="Traditional Arabic" w:hAnsi="Traditional Arabic" w:cs="Traditional Arabic" w:hint="cs"/>
          <w:rtl/>
        </w:rPr>
        <w:t>می‌کند</w:t>
      </w:r>
      <w:r w:rsidR="00532F8A" w:rsidRPr="005022D8">
        <w:rPr>
          <w:rFonts w:ascii="Traditional Arabic" w:hAnsi="Traditional Arabic" w:cs="Traditional Arabic" w:hint="cs"/>
          <w:rtl/>
        </w:rPr>
        <w:t xml:space="preserve">، اما در بیّنه عدالت لازم است، عدالت اخص از وثوق است، وثوق این است که </w:t>
      </w:r>
      <w:r w:rsidR="00C37B44" w:rsidRPr="005022D8">
        <w:rPr>
          <w:rFonts w:ascii="Traditional Arabic" w:hAnsi="Traditional Arabic" w:cs="Traditional Arabic" w:hint="cs"/>
          <w:rtl/>
        </w:rPr>
        <w:t>به‌درستی</w:t>
      </w:r>
      <w:r w:rsidR="00532F8A" w:rsidRPr="005022D8">
        <w:rPr>
          <w:rFonts w:ascii="Traditional Arabic" w:hAnsi="Traditional Arabic" w:cs="Traditional Arabic" w:hint="cs"/>
          <w:rtl/>
        </w:rPr>
        <w:t xml:space="preserve"> سخن </w:t>
      </w:r>
      <w:r w:rsidR="00443378" w:rsidRPr="005022D8">
        <w:rPr>
          <w:rFonts w:ascii="Traditional Arabic" w:hAnsi="Traditional Arabic" w:cs="Traditional Arabic" w:hint="cs"/>
          <w:rtl/>
        </w:rPr>
        <w:t>می‌گوید</w:t>
      </w:r>
      <w:r w:rsidR="00532F8A" w:rsidRPr="005022D8">
        <w:rPr>
          <w:rFonts w:ascii="Traditional Arabic" w:hAnsi="Traditional Arabic" w:cs="Traditional Arabic" w:hint="cs"/>
          <w:rtl/>
        </w:rPr>
        <w:t>، کذب و خطا در آن راه ندارد، ثقه دو بُعد دارد، اینکه دروغ ن</w:t>
      </w:r>
      <w:r w:rsidR="00443378" w:rsidRPr="005022D8">
        <w:rPr>
          <w:rFonts w:ascii="Traditional Arabic" w:hAnsi="Traditional Arabic" w:cs="Traditional Arabic" w:hint="cs"/>
          <w:rtl/>
        </w:rPr>
        <w:t>می‌گوید</w:t>
      </w:r>
      <w:r w:rsidR="00532F8A" w:rsidRPr="005022D8">
        <w:rPr>
          <w:rFonts w:ascii="Traditional Arabic" w:hAnsi="Traditional Arabic" w:cs="Traditional Arabic" w:hint="cs"/>
          <w:rtl/>
        </w:rPr>
        <w:t xml:space="preserve">، دیگری هم اینکه انسان خطاکار در نقل نیست، اما عدالت </w:t>
      </w:r>
      <w:r w:rsidR="00C37B44" w:rsidRPr="005022D8">
        <w:rPr>
          <w:rFonts w:ascii="Traditional Arabic" w:hAnsi="Traditional Arabic" w:cs="Traditional Arabic" w:hint="cs"/>
          <w:rtl/>
        </w:rPr>
        <w:t>یک‌چیز</w:t>
      </w:r>
      <w:r w:rsidR="00532F8A" w:rsidRPr="005022D8">
        <w:rPr>
          <w:rFonts w:ascii="Traditional Arabic" w:hAnsi="Traditional Arabic" w:cs="Traditional Arabic" w:hint="cs"/>
          <w:rtl/>
        </w:rPr>
        <w:t xml:space="preserve"> </w:t>
      </w:r>
      <w:r w:rsidR="00C37B44" w:rsidRPr="005022D8">
        <w:rPr>
          <w:rFonts w:ascii="Traditional Arabic" w:hAnsi="Traditional Arabic" w:cs="Traditional Arabic" w:hint="cs"/>
          <w:rtl/>
        </w:rPr>
        <w:t>اضافه‌ای</w:t>
      </w:r>
      <w:r w:rsidR="00532F8A" w:rsidRPr="005022D8">
        <w:rPr>
          <w:rFonts w:ascii="Traditional Arabic" w:hAnsi="Traditional Arabic" w:cs="Traditional Arabic" w:hint="cs"/>
          <w:rtl/>
        </w:rPr>
        <w:t xml:space="preserve"> در </w:t>
      </w:r>
      <w:r w:rsidR="00443378" w:rsidRPr="005022D8">
        <w:rPr>
          <w:rFonts w:ascii="Traditional Arabic" w:hAnsi="Traditional Arabic" w:cs="Traditional Arabic" w:hint="cs"/>
          <w:rtl/>
        </w:rPr>
        <w:t>این‌ها</w:t>
      </w:r>
      <w:r w:rsidR="00532F8A" w:rsidRPr="005022D8">
        <w:rPr>
          <w:rFonts w:ascii="Traditional Arabic" w:hAnsi="Traditional Arabic" w:cs="Traditional Arabic" w:hint="cs"/>
          <w:rtl/>
        </w:rPr>
        <w:t xml:space="preserve"> وجود دارد، دارای </w:t>
      </w:r>
      <w:r w:rsidR="00C37B44" w:rsidRPr="005022D8">
        <w:rPr>
          <w:rFonts w:ascii="Traditional Arabic" w:hAnsi="Traditional Arabic" w:cs="Traditional Arabic" w:hint="cs"/>
          <w:rtl/>
        </w:rPr>
        <w:t>ملکه‌ای</w:t>
      </w:r>
      <w:r w:rsidR="00532F8A" w:rsidRPr="005022D8">
        <w:rPr>
          <w:rFonts w:ascii="Traditional Arabic" w:hAnsi="Traditional Arabic" w:cs="Traditional Arabic" w:hint="cs"/>
          <w:rtl/>
        </w:rPr>
        <w:t xml:space="preserve"> است که از او معصیت صادر ن</w:t>
      </w:r>
      <w:r w:rsidR="00443378" w:rsidRPr="005022D8">
        <w:rPr>
          <w:rFonts w:ascii="Traditional Arabic" w:hAnsi="Traditional Arabic" w:cs="Traditional Arabic" w:hint="cs"/>
          <w:rtl/>
        </w:rPr>
        <w:t>می‌شود</w:t>
      </w:r>
      <w:r w:rsidR="007E2FCE" w:rsidRPr="005022D8">
        <w:rPr>
          <w:rFonts w:ascii="Traditional Arabic" w:hAnsi="Traditional Arabic" w:cs="Traditional Arabic" w:hint="cs"/>
          <w:rtl/>
        </w:rPr>
        <w:t>.</w:t>
      </w:r>
    </w:p>
    <w:p w:rsidR="007E2FCE" w:rsidRPr="005022D8" w:rsidRDefault="007E2FCE"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t>بنابراین نسبت بیّنه و خبر واحد، متباین نیست، مثل زید و عمر نیست، مثل اکل و شرب و ارتماس نیست، خبر واحد عامی است و بیّنه خاص است، جاهایی که از این قبیل باشد، بخصوص اینکه دلیل بر عام هم سیره باشد</w:t>
      </w:r>
      <w:r w:rsidR="001D3E53" w:rsidRPr="005022D8">
        <w:rPr>
          <w:rFonts w:ascii="Traditional Arabic" w:hAnsi="Traditional Arabic" w:cs="Traditional Arabic" w:hint="cs"/>
          <w:rtl/>
        </w:rPr>
        <w:t xml:space="preserve">، در اینجاها متعین است مسلک دوم گفته شود، یعنی بیان شود که دلیل لفظی </w:t>
      </w:r>
      <w:r w:rsidR="00C37B44" w:rsidRPr="005022D8">
        <w:rPr>
          <w:rFonts w:ascii="Traditional Arabic" w:hAnsi="Traditional Arabic" w:cs="Traditional Arabic" w:hint="cs"/>
          <w:rtl/>
        </w:rPr>
        <w:t>این‌طرف</w:t>
      </w:r>
      <w:r w:rsidR="001D3E53" w:rsidRPr="005022D8">
        <w:rPr>
          <w:rFonts w:ascii="Traditional Arabic" w:hAnsi="Traditional Arabic" w:cs="Traditional Arabic" w:hint="cs"/>
          <w:rtl/>
        </w:rPr>
        <w:t xml:space="preserve">، مقدم بر آن سیره است، حتی اگر دلیل لفظی در </w:t>
      </w:r>
      <w:r w:rsidR="00C37B44" w:rsidRPr="005022D8">
        <w:rPr>
          <w:rFonts w:ascii="Traditional Arabic" w:hAnsi="Traditional Arabic" w:cs="Traditional Arabic" w:hint="cs"/>
          <w:rtl/>
        </w:rPr>
        <w:t>آن‌طرف</w:t>
      </w:r>
      <w:r w:rsidR="001D3E53" w:rsidRPr="005022D8">
        <w:rPr>
          <w:rFonts w:ascii="Traditional Arabic" w:hAnsi="Traditional Arabic" w:cs="Traditional Arabic" w:hint="cs"/>
          <w:rtl/>
        </w:rPr>
        <w:t xml:space="preserve"> باشد، برای اینکه اگر گفته نشود این بر آن مقدم است، </w:t>
      </w:r>
      <w:r w:rsidR="00C37B44" w:rsidRPr="005022D8">
        <w:rPr>
          <w:rFonts w:ascii="Traditional Arabic" w:hAnsi="Traditional Arabic" w:cs="Traditional Arabic" w:hint="cs"/>
          <w:rtl/>
        </w:rPr>
        <w:t>به‌گونه‌ای</w:t>
      </w:r>
      <w:r w:rsidR="001D3E53" w:rsidRPr="005022D8">
        <w:rPr>
          <w:rFonts w:ascii="Traditional Arabic" w:hAnsi="Traditional Arabic" w:cs="Traditional Arabic" w:hint="cs"/>
          <w:rtl/>
        </w:rPr>
        <w:t xml:space="preserve"> </w:t>
      </w:r>
      <w:r w:rsidR="00C37B44" w:rsidRPr="005022D8">
        <w:rPr>
          <w:rFonts w:ascii="Traditional Arabic" w:hAnsi="Traditional Arabic" w:cs="Traditional Arabic" w:hint="cs"/>
          <w:rtl/>
        </w:rPr>
        <w:t>لغوی‌ات</w:t>
      </w:r>
      <w:r w:rsidR="001D3E53" w:rsidRPr="005022D8">
        <w:rPr>
          <w:rFonts w:ascii="Traditional Arabic" w:hAnsi="Traditional Arabic" w:cs="Traditional Arabic" w:hint="cs"/>
          <w:rtl/>
        </w:rPr>
        <w:t xml:space="preserve"> دلیل اول لازم </w:t>
      </w:r>
      <w:r w:rsidR="00443378" w:rsidRPr="005022D8">
        <w:rPr>
          <w:rFonts w:ascii="Traditional Arabic" w:hAnsi="Traditional Arabic" w:cs="Traditional Arabic" w:hint="cs"/>
          <w:rtl/>
        </w:rPr>
        <w:t>می‌آید</w:t>
      </w:r>
      <w:r w:rsidR="001D3E53" w:rsidRPr="005022D8">
        <w:rPr>
          <w:rFonts w:ascii="Traditional Arabic" w:hAnsi="Traditional Arabic" w:cs="Traditional Arabic" w:hint="cs"/>
          <w:rtl/>
        </w:rPr>
        <w:t>.</w:t>
      </w:r>
    </w:p>
    <w:p w:rsidR="001D3E53" w:rsidRPr="005022D8" w:rsidRDefault="001D3E53" w:rsidP="00152202">
      <w:pPr>
        <w:ind w:firstLine="0"/>
        <w:jc w:val="lowKashida"/>
        <w:rPr>
          <w:rFonts w:ascii="Traditional Arabic" w:hAnsi="Traditional Arabic" w:cs="Traditional Arabic"/>
          <w:rtl/>
        </w:rPr>
      </w:pPr>
      <w:r w:rsidRPr="005022D8">
        <w:rPr>
          <w:rFonts w:ascii="Traditional Arabic" w:hAnsi="Traditional Arabic" w:cs="Traditional Arabic" w:hint="cs"/>
          <w:rtl/>
        </w:rPr>
        <w:t xml:space="preserve">اگر به شکل او این دو دلیل جمع بشود، به این صورت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که </w:t>
      </w:r>
      <w:r w:rsidR="00152202" w:rsidRPr="00AE1AA5">
        <w:rPr>
          <w:rFonts w:ascii="Traditional Arabic" w:hAnsi="Traditional Arabic" w:cs="Traditional Arabic" w:hint="cs"/>
          <w:rtl/>
        </w:rPr>
        <w:t>«</w:t>
      </w:r>
      <w:r w:rsidR="00152202" w:rsidRPr="00AE1AA5">
        <w:rPr>
          <w:rFonts w:ascii="Traditional Arabic" w:hAnsi="Traditional Arabic" w:cs="Traditional Arabic" w:hint="cs"/>
          <w:b/>
          <w:bCs/>
          <w:color w:val="008000"/>
          <w:rtl/>
        </w:rPr>
        <w:t>وَ</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الْأَشْيَاءُ</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كُلُّهَا</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عَلى‏</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هذَا</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rtl/>
        </w:rPr>
        <w:t>»</w:t>
      </w:r>
      <w:r w:rsidRPr="005022D8">
        <w:rPr>
          <w:rFonts w:ascii="Traditional Arabic" w:hAnsi="Traditional Arabic" w:cs="Traditional Arabic" w:hint="cs"/>
          <w:rtl/>
        </w:rPr>
        <w:t xml:space="preserve">، </w:t>
      </w:r>
      <w:r w:rsidR="00443378" w:rsidRPr="005022D8">
        <w:rPr>
          <w:rFonts w:ascii="Traditional Arabic" w:hAnsi="Traditional Arabic" w:cs="Traditional Arabic" w:hint="cs"/>
          <w:rtl/>
        </w:rPr>
        <w:t>همه‌چیز</w:t>
      </w:r>
      <w:r w:rsidRPr="005022D8">
        <w:rPr>
          <w:rFonts w:ascii="Traditional Arabic" w:hAnsi="Traditional Arabic" w:cs="Traditional Arabic" w:hint="cs"/>
          <w:rtl/>
        </w:rPr>
        <w:t xml:space="preserve"> بر همین روال است، مگر اینکه علم به خلاف پیدا بشود، یا بیّنه و یا خبر واحد پیدا بشود، اضافه بر خبر واحد، در حصر چیزی مزید بر آن آورده شود</w:t>
      </w:r>
      <w:r w:rsidR="00E70291" w:rsidRPr="005022D8">
        <w:rPr>
          <w:rFonts w:ascii="Traditional Arabic" w:hAnsi="Traditional Arabic" w:cs="Traditional Arabic" w:hint="cs"/>
          <w:rtl/>
        </w:rPr>
        <w:t>، در این صورت لغو است، یا نزد عقلا مستحسن نیست</w:t>
      </w:r>
      <w:r w:rsidR="00D12E56" w:rsidRPr="005022D8">
        <w:rPr>
          <w:rFonts w:ascii="Traditional Arabic" w:hAnsi="Traditional Arabic" w:cs="Traditional Arabic" w:hint="cs"/>
          <w:rtl/>
        </w:rPr>
        <w:t>.</w:t>
      </w:r>
    </w:p>
    <w:p w:rsidR="00D12E56" w:rsidRPr="005022D8" w:rsidRDefault="00D12E56" w:rsidP="00152202">
      <w:pPr>
        <w:ind w:firstLine="0"/>
        <w:jc w:val="lowKashida"/>
        <w:rPr>
          <w:rFonts w:ascii="Traditional Arabic" w:hAnsi="Traditional Arabic" w:cs="Traditional Arabic"/>
          <w:rtl/>
        </w:rPr>
      </w:pPr>
      <w:r w:rsidRPr="005022D8">
        <w:rPr>
          <w:rFonts w:ascii="Traditional Arabic" w:hAnsi="Traditional Arabic" w:cs="Traditional Arabic" w:hint="cs"/>
          <w:rtl/>
        </w:rPr>
        <w:t xml:space="preserve">برای این مستحسن نیست، چون بیّنه نوعی از خبر واحد است، </w:t>
      </w:r>
      <w:r w:rsidR="00C37B44" w:rsidRPr="005022D8">
        <w:rPr>
          <w:rFonts w:ascii="Traditional Arabic" w:hAnsi="Traditional Arabic" w:cs="Traditional Arabic" w:hint="cs"/>
          <w:rtl/>
        </w:rPr>
        <w:t>هیچ‌چیزی</w:t>
      </w:r>
      <w:r w:rsidRPr="005022D8">
        <w:rPr>
          <w:rFonts w:ascii="Traditional Arabic" w:hAnsi="Traditional Arabic" w:cs="Traditional Arabic" w:hint="cs"/>
          <w:rtl/>
        </w:rPr>
        <w:t xml:space="preserve"> قانون </w:t>
      </w:r>
      <w:r w:rsidR="00152202" w:rsidRPr="00AE1AA5">
        <w:rPr>
          <w:rFonts w:ascii="Traditional Arabic" w:hAnsi="Traditional Arabic" w:cs="Traditional Arabic" w:hint="cs"/>
          <w:rtl/>
        </w:rPr>
        <w:t>«</w:t>
      </w:r>
      <w:r w:rsidR="00152202" w:rsidRPr="00AE1AA5">
        <w:rPr>
          <w:rFonts w:ascii="Traditional Arabic" w:hAnsi="Traditional Arabic" w:cs="Traditional Arabic" w:hint="cs"/>
          <w:b/>
          <w:bCs/>
          <w:color w:val="008000"/>
          <w:rtl/>
        </w:rPr>
        <w:t>وَ</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الْأَشْيَاءُ</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كُلُّهَا</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عَلى‏</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هذَا</w:t>
      </w:r>
      <w:r w:rsidR="00152202" w:rsidRPr="00AE1AA5">
        <w:rPr>
          <w:rFonts w:ascii="Traditional Arabic" w:hAnsi="Traditional Arabic" w:cs="Traditional Arabic" w:hint="cs"/>
          <w:rtl/>
        </w:rPr>
        <w:t>»</w:t>
      </w:r>
      <w:r w:rsidR="00152202" w:rsidRPr="005022D8">
        <w:rPr>
          <w:rFonts w:ascii="Traditional Arabic" w:hAnsi="Traditional Arabic" w:cs="Traditional Arabic" w:hint="cs"/>
          <w:rtl/>
        </w:rPr>
        <w:t xml:space="preserve">، </w:t>
      </w:r>
      <w:r w:rsidRPr="005022D8">
        <w:rPr>
          <w:rFonts w:ascii="Traditional Arabic" w:hAnsi="Traditional Arabic" w:cs="Traditional Arabic" w:hint="cs"/>
          <w:rtl/>
        </w:rPr>
        <w:t>را نقض ن</w:t>
      </w:r>
      <w:r w:rsidR="00443378" w:rsidRPr="005022D8">
        <w:rPr>
          <w:rFonts w:ascii="Traditional Arabic" w:hAnsi="Traditional Arabic" w:cs="Traditional Arabic" w:hint="cs"/>
          <w:rtl/>
        </w:rPr>
        <w:t>می‌کند</w:t>
      </w:r>
      <w:r w:rsidRPr="005022D8">
        <w:rPr>
          <w:rFonts w:ascii="Traditional Arabic" w:hAnsi="Traditional Arabic" w:cs="Traditional Arabic" w:hint="cs"/>
          <w:rtl/>
        </w:rPr>
        <w:t xml:space="preserve">، مگر اینکه دو یا یک نفر بیان کنند، متصلاً بیان شود یک نفر و منفصلاً دو نفر ذکر شود، تأکید در کلام متصل برای دو نفر، </w:t>
      </w:r>
      <w:r w:rsidRPr="005022D8">
        <w:rPr>
          <w:rFonts w:ascii="Traditional Arabic" w:hAnsi="Traditional Arabic" w:cs="Traditional Arabic" w:hint="cs"/>
          <w:rtl/>
        </w:rPr>
        <w:lastRenderedPageBreak/>
        <w:t xml:space="preserve">به این صورت که بعد یک نفر اضافه شود، سازگار نیست، با این ارتکاز ذهن عرف هنگامی این دلیل اول را </w:t>
      </w:r>
      <w:r w:rsidR="00C37B44" w:rsidRPr="005022D8">
        <w:rPr>
          <w:rFonts w:ascii="Traditional Arabic" w:hAnsi="Traditional Arabic" w:cs="Traditional Arabic" w:hint="cs"/>
          <w:rtl/>
        </w:rPr>
        <w:t>می‌شنود</w:t>
      </w:r>
      <w:r w:rsidRPr="005022D8">
        <w:rPr>
          <w:rFonts w:ascii="Traditional Arabic" w:hAnsi="Traditional Arabic" w:cs="Traditional Arabic" w:hint="cs"/>
          <w:rtl/>
        </w:rPr>
        <w:t xml:space="preserve">، اینجا یعنی خبر واحد حجت نیست، یعنی وجود قرینه لبیّه و ارتکاز که در نسبت این با آن دیده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یا اینکه این اخص از آن است</w:t>
      </w:r>
      <w:r w:rsidR="004071F4" w:rsidRPr="005022D8">
        <w:rPr>
          <w:rFonts w:ascii="Traditional Arabic" w:hAnsi="Traditional Arabic" w:cs="Traditional Arabic" w:hint="cs"/>
          <w:rtl/>
        </w:rPr>
        <w:t xml:space="preserve">، موجب این </w:t>
      </w:r>
      <w:r w:rsidR="00443378" w:rsidRPr="005022D8">
        <w:rPr>
          <w:rFonts w:ascii="Traditional Arabic" w:hAnsi="Traditional Arabic" w:cs="Traditional Arabic" w:hint="cs"/>
          <w:rtl/>
        </w:rPr>
        <w:t>می‌شود</w:t>
      </w:r>
      <w:r w:rsidR="004071F4" w:rsidRPr="005022D8">
        <w:rPr>
          <w:rFonts w:ascii="Traditional Arabic" w:hAnsi="Traditional Arabic" w:cs="Traditional Arabic" w:hint="cs"/>
          <w:rtl/>
        </w:rPr>
        <w:t xml:space="preserve"> که گفته شود خبر واحد در </w:t>
      </w:r>
      <w:r w:rsidR="00C37B44" w:rsidRPr="005022D8">
        <w:rPr>
          <w:rFonts w:ascii="Traditional Arabic" w:hAnsi="Traditional Arabic" w:cs="Traditional Arabic" w:hint="cs"/>
          <w:rtl/>
        </w:rPr>
        <w:t>همه‌جا</w:t>
      </w:r>
      <w:r w:rsidR="004071F4" w:rsidRPr="005022D8">
        <w:rPr>
          <w:rFonts w:ascii="Traditional Arabic" w:hAnsi="Traditional Arabic" w:cs="Traditional Arabic" w:hint="cs"/>
          <w:rtl/>
        </w:rPr>
        <w:t xml:space="preserve"> حجت است، اما در اینجا بیان </w:t>
      </w:r>
      <w:r w:rsidR="00443378" w:rsidRPr="005022D8">
        <w:rPr>
          <w:rFonts w:ascii="Traditional Arabic" w:hAnsi="Traditional Arabic" w:cs="Traditional Arabic" w:hint="cs"/>
          <w:rtl/>
        </w:rPr>
        <w:t>می‌شود</w:t>
      </w:r>
      <w:r w:rsidR="004071F4" w:rsidRPr="005022D8">
        <w:rPr>
          <w:rFonts w:ascii="Traditional Arabic" w:hAnsi="Traditional Arabic" w:cs="Traditional Arabic" w:hint="cs"/>
          <w:rtl/>
        </w:rPr>
        <w:t xml:space="preserve"> که </w:t>
      </w:r>
      <w:r w:rsidR="00AE33C3" w:rsidRPr="001D5D9A">
        <w:rPr>
          <w:rFonts w:ascii="Traditional Arabic" w:hAnsi="Traditional Arabic" w:cs="Traditional Arabic" w:hint="cs"/>
          <w:rtl/>
        </w:rPr>
        <w:t>«</w:t>
      </w:r>
      <w:r w:rsidR="00AE33C3" w:rsidRPr="001D5D9A">
        <w:rPr>
          <w:rFonts w:ascii="Traditional Arabic" w:hAnsi="Traditional Arabic" w:cs="Traditional Arabic" w:hint="cs"/>
          <w:b/>
          <w:bCs/>
          <w:color w:val="008000"/>
          <w:rtl/>
        </w:rPr>
        <w:t>إِنَّمَا</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أَقْضِي</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بَيْنَكُمْ</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بِالْبَيِّنَاتِ</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وَ</w:t>
      </w:r>
      <w:r w:rsidR="00AE33C3" w:rsidRPr="001D5D9A">
        <w:rPr>
          <w:rFonts w:ascii="Traditional Arabic" w:hAnsi="Traditional Arabic" w:cs="Traditional Arabic"/>
          <w:b/>
          <w:bCs/>
          <w:color w:val="008000"/>
          <w:rtl/>
        </w:rPr>
        <w:t xml:space="preserve"> </w:t>
      </w:r>
      <w:r w:rsidR="00AE33C3" w:rsidRPr="001D5D9A">
        <w:rPr>
          <w:rFonts w:ascii="Traditional Arabic" w:hAnsi="Traditional Arabic" w:cs="Traditional Arabic" w:hint="cs"/>
          <w:b/>
          <w:bCs/>
          <w:color w:val="008000"/>
          <w:rtl/>
        </w:rPr>
        <w:t>الْأَيْمَانِ</w:t>
      </w:r>
      <w:r w:rsidR="00AE33C3" w:rsidRPr="001D5D9A">
        <w:rPr>
          <w:rFonts w:ascii="Traditional Arabic" w:hAnsi="Traditional Arabic" w:cs="Traditional Arabic" w:hint="cs"/>
          <w:rtl/>
        </w:rPr>
        <w:t>»</w:t>
      </w:r>
      <w:r w:rsidR="004071F4" w:rsidRPr="005022D8">
        <w:rPr>
          <w:rFonts w:ascii="Traditional Arabic" w:hAnsi="Traditional Arabic" w:cs="Traditional Arabic" w:hint="cs"/>
          <w:rtl/>
        </w:rPr>
        <w:t>، در اینجا باید دو شاهد عادل باشد</w:t>
      </w:r>
      <w:r w:rsidR="00581C23" w:rsidRPr="005022D8">
        <w:rPr>
          <w:rFonts w:ascii="Traditional Arabic" w:hAnsi="Traditional Arabic" w:cs="Traditional Arabic" w:hint="cs"/>
          <w:rtl/>
        </w:rPr>
        <w:t xml:space="preserve">، ناظر به ردع است، نه اینکه خودش باشد و گفته شود یک مخصصی در آن وارد </w:t>
      </w:r>
      <w:r w:rsidR="00443378" w:rsidRPr="005022D8">
        <w:rPr>
          <w:rFonts w:ascii="Traditional Arabic" w:hAnsi="Traditional Arabic" w:cs="Traditional Arabic" w:hint="cs"/>
          <w:rtl/>
        </w:rPr>
        <w:t>می‌شود</w:t>
      </w:r>
      <w:r w:rsidR="001B3BAE" w:rsidRPr="005022D8">
        <w:rPr>
          <w:rFonts w:ascii="Traditional Arabic" w:hAnsi="Traditional Arabic" w:cs="Traditional Arabic" w:hint="cs"/>
          <w:rtl/>
        </w:rPr>
        <w:t>.</w:t>
      </w:r>
    </w:p>
    <w:p w:rsidR="001B3BAE" w:rsidRPr="005022D8" w:rsidRDefault="001B3BAE" w:rsidP="00152202">
      <w:pPr>
        <w:ind w:firstLine="0"/>
        <w:jc w:val="lowKashida"/>
        <w:rPr>
          <w:rFonts w:ascii="Traditional Arabic" w:hAnsi="Traditional Arabic" w:cs="Traditional Arabic"/>
          <w:rtl/>
        </w:rPr>
      </w:pPr>
      <w:r w:rsidRPr="005022D8">
        <w:rPr>
          <w:rFonts w:ascii="Traditional Arabic" w:hAnsi="Traditional Arabic" w:cs="Traditional Arabic" w:hint="cs"/>
          <w:rtl/>
        </w:rPr>
        <w:t xml:space="preserve">درست است که در نظائر اینجا، مواردی که مردد </w:t>
      </w:r>
      <w:r w:rsidR="00C37B44" w:rsidRPr="005022D8">
        <w:rPr>
          <w:rFonts w:ascii="Traditional Arabic" w:hAnsi="Traditional Arabic" w:cs="Traditional Arabic" w:hint="cs"/>
          <w:rtl/>
        </w:rPr>
        <w:t>می‌شویم</w:t>
      </w:r>
      <w:r w:rsidRPr="005022D8">
        <w:rPr>
          <w:rFonts w:ascii="Traditional Arabic" w:hAnsi="Traditional Arabic" w:cs="Traditional Arabic" w:hint="cs"/>
          <w:rtl/>
        </w:rPr>
        <w:t xml:space="preserve"> میان اینکه دلیلی رادع باشد، یا اینکه نقطه مقابلش، مخصص او باشد، انتخاب این دو وجه خیلی دشوار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اما در ما نحن فیه، مسلک دوم که رادعیت باشد، مقدم بر مسلک اول است که تخصیص باشد، علتش این نکته است که مستحسن نیست که در کلام متصل بیان شود: این ن</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مگر با </w:t>
      </w:r>
      <w:r w:rsidR="00C37B44" w:rsidRPr="005022D8">
        <w:rPr>
          <w:rFonts w:ascii="Traditional Arabic" w:hAnsi="Traditional Arabic" w:cs="Traditional Arabic" w:hint="cs"/>
          <w:rtl/>
        </w:rPr>
        <w:t>یک‌چیزی</w:t>
      </w:r>
      <w:r w:rsidRPr="005022D8">
        <w:rPr>
          <w:rFonts w:ascii="Traditional Arabic" w:hAnsi="Traditional Arabic" w:cs="Traditional Arabic" w:hint="cs"/>
          <w:rtl/>
        </w:rPr>
        <w:t xml:space="preserve"> که بعد هم با دلیل لفظی منفصل، چیزی اعم این است و این را از خصوصیت </w:t>
      </w:r>
      <w:r w:rsidR="00C37B44" w:rsidRPr="005022D8">
        <w:rPr>
          <w:rFonts w:ascii="Traditional Arabic" w:hAnsi="Traditional Arabic" w:cs="Traditional Arabic" w:hint="cs"/>
          <w:rtl/>
        </w:rPr>
        <w:t>می‌اندازد</w:t>
      </w:r>
      <w:r w:rsidRPr="005022D8">
        <w:rPr>
          <w:rFonts w:ascii="Traditional Arabic" w:hAnsi="Traditional Arabic" w:cs="Traditional Arabic" w:hint="cs"/>
          <w:rtl/>
        </w:rPr>
        <w:t xml:space="preserve">، </w:t>
      </w:r>
      <w:r w:rsidR="00C37B44" w:rsidRPr="005022D8">
        <w:rPr>
          <w:rFonts w:ascii="Traditional Arabic" w:hAnsi="Traditional Arabic" w:cs="Traditional Arabic" w:hint="cs"/>
          <w:rtl/>
        </w:rPr>
        <w:t>آن‌هم</w:t>
      </w:r>
      <w:r w:rsidRPr="005022D8">
        <w:rPr>
          <w:rFonts w:ascii="Traditional Arabic" w:hAnsi="Traditional Arabic" w:cs="Traditional Arabic" w:hint="cs"/>
          <w:rtl/>
        </w:rPr>
        <w:t xml:space="preserve"> ملحق به این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اینجا </w:t>
      </w:r>
      <w:r w:rsidR="00C37B44" w:rsidRPr="005022D8">
        <w:rPr>
          <w:rFonts w:ascii="Traditional Arabic" w:hAnsi="Traditional Arabic" w:cs="Traditional Arabic" w:hint="cs"/>
          <w:rtl/>
        </w:rPr>
        <w:t>بیان‌شده</w:t>
      </w:r>
      <w:r w:rsidRPr="005022D8">
        <w:rPr>
          <w:rFonts w:ascii="Traditional Arabic" w:hAnsi="Traditional Arabic" w:cs="Traditional Arabic" w:hint="cs"/>
          <w:rtl/>
        </w:rPr>
        <w:t xml:space="preserve"> بیّنه، اما دلیل منفصلی بیان کند که بیّنه ارزشی ندارد، وقتی گفته شود خبر ثقه اعتبار دارد، بیّنه دیگر لازم نیست، وقتی خبر ثقه که </w:t>
      </w:r>
      <w:r w:rsidR="00C37B44" w:rsidRPr="005022D8">
        <w:rPr>
          <w:rFonts w:ascii="Traditional Arabic" w:hAnsi="Traditional Arabic" w:cs="Traditional Arabic" w:hint="cs"/>
          <w:rtl/>
        </w:rPr>
        <w:t>وسیع‌تر</w:t>
      </w:r>
      <w:r w:rsidRPr="005022D8">
        <w:rPr>
          <w:rFonts w:ascii="Traditional Arabic" w:hAnsi="Traditional Arabic" w:cs="Traditional Arabic" w:hint="cs"/>
          <w:rtl/>
        </w:rPr>
        <w:t xml:space="preserve"> است، گفته شد که حجت است و با آن </w:t>
      </w:r>
      <w:r w:rsidR="00443378" w:rsidRPr="005022D8">
        <w:rPr>
          <w:rFonts w:ascii="Traditional Arabic" w:hAnsi="Traditional Arabic" w:cs="Traditional Arabic" w:hint="cs"/>
          <w:rtl/>
        </w:rPr>
        <w:t>می‌شود</w:t>
      </w:r>
      <w:r w:rsidRPr="005022D8">
        <w:rPr>
          <w:rFonts w:ascii="Traditional Arabic" w:hAnsi="Traditional Arabic" w:cs="Traditional Arabic" w:hint="cs"/>
          <w:rtl/>
        </w:rPr>
        <w:t xml:space="preserve"> موضوعات را اثبات کرد، دیگر بیّنه لازم نیست</w:t>
      </w:r>
      <w:r w:rsidR="00982E56" w:rsidRPr="005022D8">
        <w:rPr>
          <w:rFonts w:ascii="Traditional Arabic" w:hAnsi="Traditional Arabic" w:cs="Traditional Arabic" w:hint="cs"/>
          <w:rtl/>
        </w:rPr>
        <w:t xml:space="preserve">، نکته </w:t>
      </w:r>
      <w:r w:rsidR="00C37B44" w:rsidRPr="005022D8">
        <w:rPr>
          <w:rFonts w:ascii="Traditional Arabic" w:hAnsi="Traditional Arabic" w:cs="Traditional Arabic" w:hint="cs"/>
          <w:rtl/>
        </w:rPr>
        <w:t>کلیدی‌اش</w:t>
      </w:r>
      <w:r w:rsidR="00982E56" w:rsidRPr="005022D8">
        <w:rPr>
          <w:rFonts w:ascii="Traditional Arabic" w:hAnsi="Traditional Arabic" w:cs="Traditional Arabic" w:hint="cs"/>
          <w:rtl/>
        </w:rPr>
        <w:t xml:space="preserve"> این است که از </w:t>
      </w:r>
      <w:r w:rsidR="00C37B44" w:rsidRPr="005022D8">
        <w:rPr>
          <w:rFonts w:ascii="Traditional Arabic" w:hAnsi="Traditional Arabic" w:cs="Traditional Arabic" w:hint="cs"/>
          <w:rtl/>
        </w:rPr>
        <w:t>موضوعی‌ات</w:t>
      </w:r>
      <w:r w:rsidR="00982E56" w:rsidRPr="005022D8">
        <w:rPr>
          <w:rFonts w:ascii="Traditional Arabic" w:hAnsi="Traditional Arabic" w:cs="Traditional Arabic" w:hint="cs"/>
          <w:rtl/>
        </w:rPr>
        <w:t xml:space="preserve"> ساقط </w:t>
      </w:r>
      <w:r w:rsidR="00443378" w:rsidRPr="005022D8">
        <w:rPr>
          <w:rFonts w:ascii="Traditional Arabic" w:hAnsi="Traditional Arabic" w:cs="Traditional Arabic" w:hint="cs"/>
          <w:rtl/>
        </w:rPr>
        <w:t>می‌شود</w:t>
      </w:r>
      <w:r w:rsidR="00982E56" w:rsidRPr="005022D8">
        <w:rPr>
          <w:rFonts w:ascii="Traditional Arabic" w:hAnsi="Traditional Arabic" w:cs="Traditional Arabic" w:hint="cs"/>
          <w:rtl/>
        </w:rPr>
        <w:t xml:space="preserve">، وقتی خبر واحد حجت شد، </w:t>
      </w:r>
      <w:r w:rsidR="00C37B44" w:rsidRPr="005022D8">
        <w:rPr>
          <w:rFonts w:ascii="Traditional Arabic" w:hAnsi="Traditional Arabic" w:cs="Traditional Arabic" w:hint="cs"/>
          <w:rtl/>
        </w:rPr>
        <w:t>درجایی</w:t>
      </w:r>
      <w:r w:rsidR="00982E56" w:rsidRPr="005022D8">
        <w:rPr>
          <w:rFonts w:ascii="Traditional Arabic" w:hAnsi="Traditional Arabic" w:cs="Traditional Arabic" w:hint="cs"/>
          <w:rtl/>
        </w:rPr>
        <w:t xml:space="preserve"> که گفته </w:t>
      </w:r>
      <w:r w:rsidR="00443378" w:rsidRPr="005022D8">
        <w:rPr>
          <w:rFonts w:ascii="Traditional Arabic" w:hAnsi="Traditional Arabic" w:cs="Traditional Arabic" w:hint="cs"/>
          <w:rtl/>
        </w:rPr>
        <w:t>می‌شود</w:t>
      </w:r>
      <w:r w:rsidR="00982E56" w:rsidRPr="005022D8">
        <w:rPr>
          <w:rFonts w:ascii="Traditional Arabic" w:hAnsi="Traditional Arabic" w:cs="Traditional Arabic" w:hint="cs"/>
          <w:rtl/>
        </w:rPr>
        <w:t xml:space="preserve"> </w:t>
      </w:r>
      <w:r w:rsidR="00152202" w:rsidRPr="00AE1AA5">
        <w:rPr>
          <w:rFonts w:ascii="Traditional Arabic" w:hAnsi="Traditional Arabic" w:cs="Traditional Arabic" w:hint="cs"/>
          <w:rtl/>
        </w:rPr>
        <w:t>«</w:t>
      </w:r>
      <w:r w:rsidR="00152202" w:rsidRPr="00AE1AA5">
        <w:rPr>
          <w:rFonts w:ascii="Traditional Arabic" w:hAnsi="Traditional Arabic" w:cs="Traditional Arabic" w:hint="cs"/>
          <w:b/>
          <w:bCs/>
          <w:color w:val="008000"/>
          <w:rtl/>
        </w:rPr>
        <w:t>أَوْ</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تَقُومَ</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بِهِ</w:t>
      </w:r>
      <w:r w:rsidR="00152202" w:rsidRPr="00AE1AA5">
        <w:rPr>
          <w:rFonts w:ascii="Traditional Arabic" w:hAnsi="Traditional Arabic" w:cs="Traditional Arabic"/>
          <w:b/>
          <w:bCs/>
          <w:color w:val="008000"/>
          <w:rtl/>
        </w:rPr>
        <w:t xml:space="preserve"> </w:t>
      </w:r>
      <w:r w:rsidR="00152202" w:rsidRPr="00AE1AA5">
        <w:rPr>
          <w:rFonts w:ascii="Traditional Arabic" w:hAnsi="Traditional Arabic" w:cs="Traditional Arabic" w:hint="cs"/>
          <w:b/>
          <w:bCs/>
          <w:color w:val="008000"/>
          <w:rtl/>
        </w:rPr>
        <w:t>الْبَيِّنَة</w:t>
      </w:r>
      <w:r w:rsidR="00152202" w:rsidRPr="00AE1AA5">
        <w:rPr>
          <w:rFonts w:ascii="Traditional Arabic" w:hAnsi="Traditional Arabic" w:cs="Traditional Arabic" w:hint="cs"/>
          <w:rtl/>
        </w:rPr>
        <w:t>»</w:t>
      </w:r>
      <w:r w:rsidR="00982E56" w:rsidRPr="005022D8">
        <w:rPr>
          <w:rFonts w:ascii="Traditional Arabic" w:hAnsi="Traditional Arabic" w:cs="Traditional Arabic" w:hint="cs"/>
          <w:rtl/>
        </w:rPr>
        <w:t xml:space="preserve">، این تقوم به البیّنه از </w:t>
      </w:r>
      <w:r w:rsidR="00C37B44" w:rsidRPr="005022D8">
        <w:rPr>
          <w:rFonts w:ascii="Traditional Arabic" w:hAnsi="Traditional Arabic" w:cs="Traditional Arabic" w:hint="cs"/>
          <w:rtl/>
        </w:rPr>
        <w:t>موضوعی‌ات</w:t>
      </w:r>
      <w:r w:rsidR="00982E56" w:rsidRPr="005022D8">
        <w:rPr>
          <w:rFonts w:ascii="Traditional Arabic" w:hAnsi="Traditional Arabic" w:cs="Traditional Arabic" w:hint="cs"/>
          <w:rtl/>
        </w:rPr>
        <w:t xml:space="preserve"> ساقط </w:t>
      </w:r>
      <w:r w:rsidR="00443378" w:rsidRPr="005022D8">
        <w:rPr>
          <w:rFonts w:ascii="Traditional Arabic" w:hAnsi="Traditional Arabic" w:cs="Traditional Arabic" w:hint="cs"/>
          <w:rtl/>
        </w:rPr>
        <w:t>می‌شود</w:t>
      </w:r>
      <w:r w:rsidR="00982E56" w:rsidRPr="005022D8">
        <w:rPr>
          <w:rFonts w:ascii="Traditional Arabic" w:hAnsi="Traditional Arabic" w:cs="Traditional Arabic" w:hint="cs"/>
          <w:rtl/>
        </w:rPr>
        <w:t xml:space="preserve"> و این خلاف اصالة الموضوعیه است</w:t>
      </w:r>
      <w:r w:rsidR="00A44248" w:rsidRPr="005022D8">
        <w:rPr>
          <w:rFonts w:ascii="Traditional Arabic" w:hAnsi="Traditional Arabic" w:cs="Traditional Arabic" w:hint="cs"/>
          <w:rtl/>
        </w:rPr>
        <w:t>.</w:t>
      </w:r>
    </w:p>
    <w:p w:rsidR="00A44248" w:rsidRPr="005022D8" w:rsidRDefault="00A44248" w:rsidP="00796AE4">
      <w:pPr>
        <w:ind w:firstLine="0"/>
        <w:jc w:val="lowKashida"/>
        <w:rPr>
          <w:rFonts w:ascii="Traditional Arabic" w:hAnsi="Traditional Arabic" w:cs="Traditional Arabic"/>
          <w:rtl/>
        </w:rPr>
      </w:pPr>
      <w:r w:rsidRPr="005022D8">
        <w:rPr>
          <w:rFonts w:ascii="Traditional Arabic" w:hAnsi="Traditional Arabic" w:cs="Traditional Arabic" w:hint="cs"/>
          <w:rtl/>
        </w:rPr>
        <w:t xml:space="preserve">کثیری از موارد در فقه </w:t>
      </w:r>
      <w:r w:rsidR="00443378" w:rsidRPr="005022D8">
        <w:rPr>
          <w:rFonts w:ascii="Traditional Arabic" w:hAnsi="Traditional Arabic" w:cs="Traditional Arabic" w:hint="cs"/>
          <w:rtl/>
        </w:rPr>
        <w:t>ذکرشده</w:t>
      </w:r>
      <w:r w:rsidRPr="005022D8">
        <w:rPr>
          <w:rFonts w:ascii="Traditional Arabic" w:hAnsi="Traditional Arabic" w:cs="Traditional Arabic" w:hint="cs"/>
          <w:rtl/>
        </w:rPr>
        <w:t xml:space="preserve"> که یک عمومات لفظی دارد، در نقطه مقابلش، چیزی از ادله لبیّه مثل سیره است</w:t>
      </w:r>
      <w:r w:rsidR="00247F99" w:rsidRPr="005022D8">
        <w:rPr>
          <w:rFonts w:ascii="Traditional Arabic" w:hAnsi="Traditional Arabic" w:cs="Traditional Arabic" w:hint="cs"/>
          <w:rtl/>
        </w:rPr>
        <w:t xml:space="preserve">، امر دائر </w:t>
      </w:r>
      <w:r w:rsidR="00443378" w:rsidRPr="005022D8">
        <w:rPr>
          <w:rFonts w:ascii="Traditional Arabic" w:hAnsi="Traditional Arabic" w:cs="Traditional Arabic" w:hint="cs"/>
          <w:rtl/>
        </w:rPr>
        <w:t>می‌شود</w:t>
      </w:r>
      <w:r w:rsidR="00247F99" w:rsidRPr="005022D8">
        <w:rPr>
          <w:rFonts w:ascii="Traditional Arabic" w:hAnsi="Traditional Arabic" w:cs="Traditional Arabic" w:hint="cs"/>
          <w:rtl/>
        </w:rPr>
        <w:t xml:space="preserve"> بین رادعیت این ادله لفظیه، یا مخصصیت سیره نسبت به ادله لفظیه است، شبیه مطلقات «</w:t>
      </w:r>
      <w:r w:rsidR="00502623" w:rsidRPr="005022D8">
        <w:rPr>
          <w:rFonts w:ascii="Traditional Arabic" w:hAnsi="Traditional Arabic" w:cs="Traditional Arabic"/>
          <w:b/>
          <w:bCs/>
          <w:color w:val="008000"/>
          <w:rtl/>
        </w:rPr>
        <w:t>وَ لا تَقْفُ ما لَیْسَ لَکَ بِهِ عِلْمٌ</w:t>
      </w:r>
      <w:r w:rsidR="00247F99" w:rsidRPr="005022D8">
        <w:rPr>
          <w:rFonts w:ascii="Traditional Arabic" w:hAnsi="Traditional Arabic" w:cs="Traditional Arabic" w:hint="cs"/>
          <w:rtl/>
        </w:rPr>
        <w:t>»</w:t>
      </w:r>
      <w:r w:rsidR="00502623" w:rsidRPr="005022D8">
        <w:rPr>
          <w:rStyle w:val="FootnoteReference"/>
          <w:rFonts w:ascii="Traditional Arabic" w:hAnsi="Traditional Arabic" w:cs="Traditional Arabic"/>
          <w:rtl/>
        </w:rPr>
        <w:footnoteReference w:id="6"/>
      </w:r>
      <w:r w:rsidR="00247F99" w:rsidRPr="005022D8">
        <w:rPr>
          <w:rFonts w:ascii="Traditional Arabic" w:hAnsi="Traditional Arabic" w:cs="Traditional Arabic" w:hint="cs"/>
          <w:rtl/>
        </w:rPr>
        <w:t xml:space="preserve"> و سیره در حجیت خبر واحد است</w:t>
      </w:r>
      <w:r w:rsidR="001C1993" w:rsidRPr="005022D8">
        <w:rPr>
          <w:rFonts w:ascii="Traditional Arabic" w:hAnsi="Traditional Arabic" w:cs="Traditional Arabic" w:hint="cs"/>
          <w:rtl/>
        </w:rPr>
        <w:t>، منتهی شبیه به آن قانون در اینجا وجود دارد، اما در اینجا نکته بود که بیان شد، اگر مخصصیت سیره را به ادله خبر مسعده و امثالهم قائل بشویم، معنایش سقوط عنوان بیّنه از موضوعیت است.</w:t>
      </w:r>
    </w:p>
    <w:p w:rsidR="00C82DEA" w:rsidRPr="005022D8" w:rsidRDefault="00C82DEA" w:rsidP="00796AE4">
      <w:pPr>
        <w:ind w:firstLine="0"/>
        <w:jc w:val="lowKashida"/>
        <w:rPr>
          <w:rFonts w:ascii="Traditional Arabic" w:hAnsi="Traditional Arabic" w:cs="Traditional Arabic"/>
          <w:rtl/>
        </w:rPr>
      </w:pPr>
    </w:p>
    <w:sectPr w:rsidR="00C82DEA" w:rsidRPr="005022D8"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826" w:rsidRDefault="00111826" w:rsidP="000D5800">
      <w:pPr>
        <w:spacing w:after="0"/>
      </w:pPr>
      <w:r>
        <w:separator/>
      </w:r>
    </w:p>
  </w:endnote>
  <w:endnote w:type="continuationSeparator" w:id="0">
    <w:p w:rsidR="00111826" w:rsidRDefault="00111826"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B5F5B">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826" w:rsidRDefault="00111826" w:rsidP="000D5800">
      <w:pPr>
        <w:spacing w:after="0"/>
      </w:pPr>
      <w:r>
        <w:separator/>
      </w:r>
    </w:p>
  </w:footnote>
  <w:footnote w:type="continuationSeparator" w:id="0">
    <w:p w:rsidR="00111826" w:rsidRDefault="00111826" w:rsidP="000D5800">
      <w:pPr>
        <w:spacing w:after="0"/>
      </w:pPr>
      <w:r>
        <w:continuationSeparator/>
      </w:r>
    </w:p>
  </w:footnote>
  <w:footnote w:id="1">
    <w:p w:rsidR="005022D8" w:rsidRDefault="005022D8" w:rsidP="005022D8">
      <w:pPr>
        <w:pStyle w:val="FootnoteText"/>
      </w:pPr>
      <w:r>
        <w:rPr>
          <w:rStyle w:val="FootnoteReference"/>
        </w:rPr>
        <w:footnoteRef/>
      </w:r>
      <w:r>
        <w:rPr>
          <w:rtl/>
        </w:rPr>
        <w:t xml:space="preserve"> </w:t>
      </w:r>
      <w:r>
        <w:rPr>
          <w:rFonts w:hint="cs"/>
          <w:rtl/>
        </w:rPr>
        <w:t>.</w:t>
      </w:r>
      <w:r w:rsidRPr="001D5D9A">
        <w:rPr>
          <w:rtl/>
        </w:rPr>
        <w:t xml:space="preserve"> </w:t>
      </w:r>
      <w:r w:rsidRPr="001D5D9A">
        <w:rPr>
          <w:rFonts w:hint="cs"/>
          <w:rtl/>
        </w:rPr>
        <w:t>الكافي</w:t>
      </w:r>
      <w:r w:rsidRPr="001D5D9A">
        <w:rPr>
          <w:rtl/>
        </w:rPr>
        <w:t xml:space="preserve"> (</w:t>
      </w:r>
      <w:r w:rsidRPr="001D5D9A">
        <w:rPr>
          <w:rFonts w:hint="cs"/>
          <w:rtl/>
        </w:rPr>
        <w:t>ط</w:t>
      </w:r>
      <w:r w:rsidRPr="001D5D9A">
        <w:rPr>
          <w:rtl/>
        </w:rPr>
        <w:t xml:space="preserve"> - </w:t>
      </w:r>
      <w:r w:rsidRPr="001D5D9A">
        <w:rPr>
          <w:rFonts w:hint="cs"/>
          <w:rtl/>
        </w:rPr>
        <w:t>الإسلامية</w:t>
      </w:r>
      <w:r w:rsidRPr="001D5D9A">
        <w:rPr>
          <w:rtl/>
        </w:rPr>
        <w:t>)</w:t>
      </w:r>
      <w:r w:rsidRPr="001D5D9A">
        <w:rPr>
          <w:rFonts w:hint="cs"/>
          <w:rtl/>
        </w:rPr>
        <w:t>،</w:t>
      </w:r>
      <w:r w:rsidRPr="001D5D9A">
        <w:rPr>
          <w:rtl/>
        </w:rPr>
        <w:t xml:space="preserve"> </w:t>
      </w:r>
      <w:r w:rsidRPr="001D5D9A">
        <w:rPr>
          <w:rFonts w:hint="cs"/>
          <w:rtl/>
        </w:rPr>
        <w:t>ج‏</w:t>
      </w:r>
      <w:r w:rsidRPr="001D5D9A">
        <w:rPr>
          <w:rtl/>
        </w:rPr>
        <w:t>7</w:t>
      </w:r>
      <w:r w:rsidRPr="001D5D9A">
        <w:rPr>
          <w:rFonts w:hint="cs"/>
          <w:rtl/>
        </w:rPr>
        <w:t>،</w:t>
      </w:r>
      <w:r w:rsidRPr="001D5D9A">
        <w:rPr>
          <w:rtl/>
        </w:rPr>
        <w:t xml:space="preserve"> </w:t>
      </w:r>
      <w:r w:rsidRPr="001D5D9A">
        <w:rPr>
          <w:rFonts w:hint="cs"/>
          <w:rtl/>
        </w:rPr>
        <w:t>ص</w:t>
      </w:r>
      <w:r w:rsidRPr="001D5D9A">
        <w:rPr>
          <w:rtl/>
        </w:rPr>
        <w:t>: 414</w:t>
      </w:r>
      <w:r>
        <w:rPr>
          <w:rFonts w:hint="cs"/>
          <w:rtl/>
        </w:rPr>
        <w:t>.</w:t>
      </w:r>
    </w:p>
  </w:footnote>
  <w:footnote w:id="2">
    <w:p w:rsidR="00AE33C3" w:rsidRPr="00BF4F6C" w:rsidRDefault="00AE33C3" w:rsidP="00AE33C3">
      <w:pPr>
        <w:pStyle w:val="FootnoteText"/>
        <w:rPr>
          <w:sz w:val="16"/>
          <w:szCs w:val="16"/>
        </w:rPr>
      </w:pPr>
      <w:r w:rsidRPr="00BF4F6C">
        <w:rPr>
          <w:rStyle w:val="FootnoteReference"/>
          <w:sz w:val="16"/>
          <w:szCs w:val="16"/>
        </w:rPr>
        <w:footnoteRef/>
      </w:r>
      <w:r w:rsidRPr="00BF4F6C">
        <w:rPr>
          <w:sz w:val="16"/>
          <w:szCs w:val="16"/>
          <w:rtl/>
        </w:rPr>
        <w:t xml:space="preserve"> </w:t>
      </w:r>
      <w:r w:rsidRPr="00BF4F6C">
        <w:rPr>
          <w:rFonts w:hint="cs"/>
          <w:sz w:val="16"/>
          <w:szCs w:val="16"/>
          <w:rtl/>
        </w:rPr>
        <w:t>. همان.</w:t>
      </w:r>
    </w:p>
  </w:footnote>
  <w:footnote w:id="3">
    <w:p w:rsidR="00AE33C3" w:rsidRDefault="00AE33C3">
      <w:pPr>
        <w:pStyle w:val="FootnoteText"/>
        <w:rPr>
          <w:rFonts w:hint="cs"/>
        </w:rPr>
      </w:pPr>
      <w:r>
        <w:rPr>
          <w:rStyle w:val="FootnoteReference"/>
        </w:rPr>
        <w:footnoteRef/>
      </w:r>
      <w:r>
        <w:rPr>
          <w:rtl/>
        </w:rPr>
        <w:t xml:space="preserve"> </w:t>
      </w:r>
      <w:r>
        <w:rPr>
          <w:rFonts w:hint="cs"/>
          <w:rtl/>
        </w:rPr>
        <w:t xml:space="preserve">. </w:t>
      </w:r>
      <w:r>
        <w:rPr>
          <w:rFonts w:hint="cs"/>
          <w:rtl/>
        </w:rPr>
        <w:t>یونس/36.</w:t>
      </w:r>
    </w:p>
  </w:footnote>
  <w:footnote w:id="4">
    <w:p w:rsidR="00733A03" w:rsidRDefault="00733A03">
      <w:pPr>
        <w:pStyle w:val="FootnoteText"/>
      </w:pPr>
      <w:r>
        <w:rPr>
          <w:rStyle w:val="FootnoteReference"/>
        </w:rPr>
        <w:footnoteRef/>
      </w:r>
      <w:r>
        <w:rPr>
          <w:rtl/>
        </w:rPr>
        <w:t xml:space="preserve"> </w:t>
      </w:r>
      <w:r>
        <w:rPr>
          <w:rFonts w:hint="cs"/>
          <w:rtl/>
        </w:rPr>
        <w:t>- سوره مبارکه اسراء ایه 36</w:t>
      </w:r>
    </w:p>
  </w:footnote>
  <w:footnote w:id="5">
    <w:p w:rsidR="00733A03" w:rsidRDefault="00733A03">
      <w:pPr>
        <w:pStyle w:val="FootnoteText"/>
      </w:pPr>
      <w:r>
        <w:rPr>
          <w:rStyle w:val="FootnoteReference"/>
        </w:rPr>
        <w:footnoteRef/>
      </w:r>
      <w:r>
        <w:rPr>
          <w:rtl/>
        </w:rPr>
        <w:t xml:space="preserve"> </w:t>
      </w:r>
      <w:r>
        <w:rPr>
          <w:rFonts w:hint="cs"/>
          <w:rtl/>
        </w:rPr>
        <w:t>- سوره مبارکه اسراء آیه 36</w:t>
      </w:r>
    </w:p>
  </w:footnote>
  <w:footnote w:id="6">
    <w:p w:rsidR="00502623" w:rsidRDefault="00502623" w:rsidP="00502623">
      <w:pPr>
        <w:pStyle w:val="FootnoteText"/>
      </w:pPr>
      <w:r>
        <w:rPr>
          <w:rStyle w:val="FootnoteReference"/>
        </w:rPr>
        <w:footnoteRef/>
      </w:r>
      <w:r>
        <w:rPr>
          <w:rtl/>
        </w:rPr>
        <w:t xml:space="preserve"> </w:t>
      </w:r>
      <w:r>
        <w:rPr>
          <w:rFonts w:hint="cs"/>
          <w:rtl/>
        </w:rPr>
        <w:t>- سوره مبارکه اسراء ایه 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D8" w:rsidRDefault="005022D8" w:rsidP="005022D8">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2DC9FF97" wp14:editId="395F14D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hint="cs"/>
        <w:b/>
        <w:bCs/>
        <w:sz w:val="24"/>
        <w:szCs w:val="24"/>
        <w:rtl/>
      </w:rPr>
      <w:t>13</w:t>
    </w:r>
    <w:r>
      <w:rPr>
        <w:rFonts w:ascii="Adobe Arabic" w:hAnsi="Adobe Arabic" w:cs="Adobe Arabic"/>
        <w:b/>
        <w:bCs/>
        <w:sz w:val="24"/>
        <w:szCs w:val="24"/>
        <w:rtl/>
      </w:rPr>
      <w:t>/09/96</w:t>
    </w:r>
  </w:p>
  <w:p w:rsidR="005022D8" w:rsidRDefault="005022D8" w:rsidP="005022D8">
    <w:pPr>
      <w:ind w:firstLine="0"/>
      <w:rPr>
        <w:rFonts w:ascii="Adobe Arabic" w:hAnsi="Adobe Arabic" w:cs="Adobe Arabic"/>
        <w:sz w:val="24"/>
        <w:szCs w:val="24"/>
      </w:rPr>
    </w:pPr>
    <w:r>
      <w:rPr>
        <w:rFonts w:ascii="Adobe Arabic" w:hAnsi="Adobe Arabic" w:cs="Adobe Arabic" w:hint="cs"/>
        <w:b/>
        <w:bCs/>
        <w:sz w:val="24"/>
        <w:szCs w:val="24"/>
        <w:rtl/>
      </w:rPr>
      <w:t xml:space="preserve">                </w:t>
    </w:r>
    <w:r>
      <w:rPr>
        <w:rFonts w:ascii="Adobe Arabic" w:hAnsi="Adobe Arabic" w:cs="Adobe Arabic"/>
        <w:b/>
        <w:bCs/>
        <w:sz w:val="24"/>
        <w:szCs w:val="24"/>
        <w:rtl/>
      </w:rPr>
      <w:t>استاد اعرا</w:t>
    </w:r>
    <w:r>
      <w:rPr>
        <w:rFonts w:ascii="Adobe Arabic" w:hAnsi="Adobe Arabic" w:cs="Adobe Arabic"/>
        <w:b/>
        <w:bCs/>
        <w:sz w:val="24"/>
        <w:szCs w:val="24"/>
        <w:rtl/>
      </w:rPr>
      <w:t xml:space="preserve">فی                       </w:t>
    </w:r>
    <w:r>
      <w:rPr>
        <w:rFonts w:ascii="Adobe Arabic" w:hAnsi="Adobe Arabic" w:cs="Adobe Arabic"/>
        <w:b/>
        <w:bCs/>
        <w:sz w:val="24"/>
        <w:szCs w:val="24"/>
        <w:rtl/>
      </w:rPr>
      <w:t xml:space="preserve">              </w:t>
    </w:r>
    <w:r w:rsidR="00DB5F5B">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فرعی: ملاک تشخیص مجتهد و اعلم                          شماره جلسه: </w:t>
    </w:r>
    <w:r>
      <w:rPr>
        <w:rFonts w:ascii="Adobe Arabic" w:hAnsi="Adobe Arabic" w:cs="Adobe Arabic" w:hint="cs"/>
        <w:b/>
        <w:bCs/>
        <w:sz w:val="24"/>
        <w:szCs w:val="24"/>
        <w:rtl/>
      </w:rPr>
      <w:t>325</w:t>
    </w:r>
  </w:p>
  <w:p w:rsidR="000D5800" w:rsidRPr="005022D8" w:rsidRDefault="005022D8" w:rsidP="005022D8">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0C4E827" wp14:editId="6D0AE579">
              <wp:simplePos x="0" y="0"/>
              <wp:positionH relativeFrom="column">
                <wp:posOffset>-142240</wp:posOffset>
              </wp:positionH>
              <wp:positionV relativeFrom="paragraph">
                <wp:posOffset>128385</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2pt,10.1pt" to="491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62"/>
    <w:rsid w:val="00007060"/>
    <w:rsid w:val="000209B7"/>
    <w:rsid w:val="000228A2"/>
    <w:rsid w:val="000324F1"/>
    <w:rsid w:val="00041FE0"/>
    <w:rsid w:val="00042E34"/>
    <w:rsid w:val="00045B14"/>
    <w:rsid w:val="00051C72"/>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1826"/>
    <w:rsid w:val="00114C37"/>
    <w:rsid w:val="00117955"/>
    <w:rsid w:val="00133E1D"/>
    <w:rsid w:val="0013617D"/>
    <w:rsid w:val="00136442"/>
    <w:rsid w:val="001370B6"/>
    <w:rsid w:val="00150D4B"/>
    <w:rsid w:val="00152202"/>
    <w:rsid w:val="00152670"/>
    <w:rsid w:val="001550AE"/>
    <w:rsid w:val="00166DD8"/>
    <w:rsid w:val="001712D6"/>
    <w:rsid w:val="001757C8"/>
    <w:rsid w:val="00177934"/>
    <w:rsid w:val="00180679"/>
    <w:rsid w:val="0018559F"/>
    <w:rsid w:val="00192A6A"/>
    <w:rsid w:val="0019566B"/>
    <w:rsid w:val="00196082"/>
    <w:rsid w:val="00197CDD"/>
    <w:rsid w:val="001B3BAE"/>
    <w:rsid w:val="001C1993"/>
    <w:rsid w:val="001C367D"/>
    <w:rsid w:val="001C3CCA"/>
    <w:rsid w:val="001D1F54"/>
    <w:rsid w:val="001D24F8"/>
    <w:rsid w:val="001D3E53"/>
    <w:rsid w:val="001D542D"/>
    <w:rsid w:val="001D6605"/>
    <w:rsid w:val="001E306E"/>
    <w:rsid w:val="001E3FB0"/>
    <w:rsid w:val="001E4FFF"/>
    <w:rsid w:val="001F2E3E"/>
    <w:rsid w:val="00206B69"/>
    <w:rsid w:val="00210F67"/>
    <w:rsid w:val="00217575"/>
    <w:rsid w:val="00224C0A"/>
    <w:rsid w:val="00233777"/>
    <w:rsid w:val="002376A5"/>
    <w:rsid w:val="002417C9"/>
    <w:rsid w:val="00247F99"/>
    <w:rsid w:val="0025050F"/>
    <w:rsid w:val="002529C5"/>
    <w:rsid w:val="00270294"/>
    <w:rsid w:val="00274542"/>
    <w:rsid w:val="00283229"/>
    <w:rsid w:val="002914BD"/>
    <w:rsid w:val="00297263"/>
    <w:rsid w:val="002A21AE"/>
    <w:rsid w:val="002A35E0"/>
    <w:rsid w:val="002B5AEC"/>
    <w:rsid w:val="002B7AD5"/>
    <w:rsid w:val="002C56FD"/>
    <w:rsid w:val="002D49E4"/>
    <w:rsid w:val="002D5BDC"/>
    <w:rsid w:val="002D720F"/>
    <w:rsid w:val="002E450B"/>
    <w:rsid w:val="002E73F9"/>
    <w:rsid w:val="002F05B9"/>
    <w:rsid w:val="00311429"/>
    <w:rsid w:val="00323168"/>
    <w:rsid w:val="00331826"/>
    <w:rsid w:val="00340BA3"/>
    <w:rsid w:val="00345534"/>
    <w:rsid w:val="00366400"/>
    <w:rsid w:val="003963D7"/>
    <w:rsid w:val="00396F28"/>
    <w:rsid w:val="003A1A05"/>
    <w:rsid w:val="003A2654"/>
    <w:rsid w:val="003C06BF"/>
    <w:rsid w:val="003C1DC1"/>
    <w:rsid w:val="003C7899"/>
    <w:rsid w:val="003D2F0A"/>
    <w:rsid w:val="003D4C5E"/>
    <w:rsid w:val="003D563F"/>
    <w:rsid w:val="003E1E58"/>
    <w:rsid w:val="003E2BAB"/>
    <w:rsid w:val="00405199"/>
    <w:rsid w:val="004071F4"/>
    <w:rsid w:val="00410699"/>
    <w:rsid w:val="00415360"/>
    <w:rsid w:val="004215FA"/>
    <w:rsid w:val="00443378"/>
    <w:rsid w:val="00443EB7"/>
    <w:rsid w:val="00444162"/>
    <w:rsid w:val="0044591E"/>
    <w:rsid w:val="004476F0"/>
    <w:rsid w:val="00455B91"/>
    <w:rsid w:val="004651D2"/>
    <w:rsid w:val="00465D26"/>
    <w:rsid w:val="004679F8"/>
    <w:rsid w:val="00474BFD"/>
    <w:rsid w:val="004A790F"/>
    <w:rsid w:val="004B337F"/>
    <w:rsid w:val="004C4D9F"/>
    <w:rsid w:val="004F3596"/>
    <w:rsid w:val="005022D8"/>
    <w:rsid w:val="00502623"/>
    <w:rsid w:val="00530FD7"/>
    <w:rsid w:val="00532F8A"/>
    <w:rsid w:val="00545B0C"/>
    <w:rsid w:val="00551628"/>
    <w:rsid w:val="00572E2D"/>
    <w:rsid w:val="00580CFA"/>
    <w:rsid w:val="00581C23"/>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7333B"/>
    <w:rsid w:val="0069696C"/>
    <w:rsid w:val="00696C84"/>
    <w:rsid w:val="006A085A"/>
    <w:rsid w:val="006B465E"/>
    <w:rsid w:val="006C125E"/>
    <w:rsid w:val="006C1CD5"/>
    <w:rsid w:val="006D3A87"/>
    <w:rsid w:val="006F0065"/>
    <w:rsid w:val="006F01B4"/>
    <w:rsid w:val="00703DD3"/>
    <w:rsid w:val="00733A03"/>
    <w:rsid w:val="00734D59"/>
    <w:rsid w:val="0073609B"/>
    <w:rsid w:val="007378A9"/>
    <w:rsid w:val="00737A6C"/>
    <w:rsid w:val="0075033E"/>
    <w:rsid w:val="00752745"/>
    <w:rsid w:val="0075336C"/>
    <w:rsid w:val="00753A93"/>
    <w:rsid w:val="007662DE"/>
    <w:rsid w:val="0076665E"/>
    <w:rsid w:val="00772185"/>
    <w:rsid w:val="007749BC"/>
    <w:rsid w:val="00780C88"/>
    <w:rsid w:val="00780E25"/>
    <w:rsid w:val="007818F0"/>
    <w:rsid w:val="00783462"/>
    <w:rsid w:val="00787B13"/>
    <w:rsid w:val="00792FAC"/>
    <w:rsid w:val="00796AE4"/>
    <w:rsid w:val="007A431B"/>
    <w:rsid w:val="007A54FD"/>
    <w:rsid w:val="007A5D2F"/>
    <w:rsid w:val="007B0062"/>
    <w:rsid w:val="007B6FEB"/>
    <w:rsid w:val="007C1EF7"/>
    <w:rsid w:val="007C710E"/>
    <w:rsid w:val="007D0B88"/>
    <w:rsid w:val="007D1549"/>
    <w:rsid w:val="007E03E9"/>
    <w:rsid w:val="007E04EE"/>
    <w:rsid w:val="007E2FCE"/>
    <w:rsid w:val="007E636F"/>
    <w:rsid w:val="007E7FA7"/>
    <w:rsid w:val="007F0721"/>
    <w:rsid w:val="007F293C"/>
    <w:rsid w:val="007F3221"/>
    <w:rsid w:val="007F4A90"/>
    <w:rsid w:val="007F7E76"/>
    <w:rsid w:val="00802D15"/>
    <w:rsid w:val="00803501"/>
    <w:rsid w:val="00806282"/>
    <w:rsid w:val="0080799B"/>
    <w:rsid w:val="00807BE3"/>
    <w:rsid w:val="00811F02"/>
    <w:rsid w:val="00832D17"/>
    <w:rsid w:val="008407A4"/>
    <w:rsid w:val="00844860"/>
    <w:rsid w:val="00845CC4"/>
    <w:rsid w:val="0086243C"/>
    <w:rsid w:val="008644F4"/>
    <w:rsid w:val="00864CA5"/>
    <w:rsid w:val="00871C42"/>
    <w:rsid w:val="00873379"/>
    <w:rsid w:val="008748B8"/>
    <w:rsid w:val="00883733"/>
    <w:rsid w:val="008965D2"/>
    <w:rsid w:val="008A236D"/>
    <w:rsid w:val="008B2AFF"/>
    <w:rsid w:val="008B3C4A"/>
    <w:rsid w:val="008B565A"/>
    <w:rsid w:val="008C3414"/>
    <w:rsid w:val="008D030F"/>
    <w:rsid w:val="008D36D5"/>
    <w:rsid w:val="008E3903"/>
    <w:rsid w:val="008E3F0D"/>
    <w:rsid w:val="008F083F"/>
    <w:rsid w:val="008F63E3"/>
    <w:rsid w:val="00900A8F"/>
    <w:rsid w:val="00913C3B"/>
    <w:rsid w:val="00915509"/>
    <w:rsid w:val="00927388"/>
    <w:rsid w:val="009274FE"/>
    <w:rsid w:val="009401AC"/>
    <w:rsid w:val="00940323"/>
    <w:rsid w:val="00942F72"/>
    <w:rsid w:val="009475B7"/>
    <w:rsid w:val="009563FC"/>
    <w:rsid w:val="0095758E"/>
    <w:rsid w:val="009613AC"/>
    <w:rsid w:val="00980643"/>
    <w:rsid w:val="00982E56"/>
    <w:rsid w:val="009A42EF"/>
    <w:rsid w:val="009B46BC"/>
    <w:rsid w:val="009B61C3"/>
    <w:rsid w:val="009C7B4F"/>
    <w:rsid w:val="009E1F06"/>
    <w:rsid w:val="009F4EB3"/>
    <w:rsid w:val="009F5F6C"/>
    <w:rsid w:val="00A06D48"/>
    <w:rsid w:val="00A21834"/>
    <w:rsid w:val="00A31C17"/>
    <w:rsid w:val="00A31FDE"/>
    <w:rsid w:val="00A35AC2"/>
    <w:rsid w:val="00A37C77"/>
    <w:rsid w:val="00A44248"/>
    <w:rsid w:val="00A46C19"/>
    <w:rsid w:val="00A5418D"/>
    <w:rsid w:val="00A7219F"/>
    <w:rsid w:val="00A725C2"/>
    <w:rsid w:val="00A769EE"/>
    <w:rsid w:val="00A810A5"/>
    <w:rsid w:val="00A9616A"/>
    <w:rsid w:val="00A96F68"/>
    <w:rsid w:val="00AA2342"/>
    <w:rsid w:val="00AA7D01"/>
    <w:rsid w:val="00AB74E9"/>
    <w:rsid w:val="00AD0304"/>
    <w:rsid w:val="00AD27BE"/>
    <w:rsid w:val="00AE33C3"/>
    <w:rsid w:val="00AF0590"/>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3A48"/>
    <w:rsid w:val="00BD40DA"/>
    <w:rsid w:val="00BF3D67"/>
    <w:rsid w:val="00C160AF"/>
    <w:rsid w:val="00C17970"/>
    <w:rsid w:val="00C22299"/>
    <w:rsid w:val="00C2269D"/>
    <w:rsid w:val="00C25609"/>
    <w:rsid w:val="00C262D7"/>
    <w:rsid w:val="00C26607"/>
    <w:rsid w:val="00C35CF1"/>
    <w:rsid w:val="00C37B44"/>
    <w:rsid w:val="00C60D75"/>
    <w:rsid w:val="00C64CEA"/>
    <w:rsid w:val="00C73012"/>
    <w:rsid w:val="00C76295"/>
    <w:rsid w:val="00C763DD"/>
    <w:rsid w:val="00C803C2"/>
    <w:rsid w:val="00C805CE"/>
    <w:rsid w:val="00C82DEA"/>
    <w:rsid w:val="00C84FC0"/>
    <w:rsid w:val="00C9244A"/>
    <w:rsid w:val="00C9781A"/>
    <w:rsid w:val="00CB0E5D"/>
    <w:rsid w:val="00CB5DA3"/>
    <w:rsid w:val="00CC3976"/>
    <w:rsid w:val="00CC720E"/>
    <w:rsid w:val="00CD5604"/>
    <w:rsid w:val="00CE09B7"/>
    <w:rsid w:val="00CE1DF5"/>
    <w:rsid w:val="00CE31E6"/>
    <w:rsid w:val="00CE3B74"/>
    <w:rsid w:val="00CE4588"/>
    <w:rsid w:val="00CF42E2"/>
    <w:rsid w:val="00CF7916"/>
    <w:rsid w:val="00D078C6"/>
    <w:rsid w:val="00D10AF8"/>
    <w:rsid w:val="00D12E56"/>
    <w:rsid w:val="00D158F3"/>
    <w:rsid w:val="00D15FDC"/>
    <w:rsid w:val="00D2470E"/>
    <w:rsid w:val="00D3665C"/>
    <w:rsid w:val="00D508CC"/>
    <w:rsid w:val="00D50F4B"/>
    <w:rsid w:val="00D60547"/>
    <w:rsid w:val="00D66444"/>
    <w:rsid w:val="00D76353"/>
    <w:rsid w:val="00DB21CF"/>
    <w:rsid w:val="00DB28BB"/>
    <w:rsid w:val="00DB5F5B"/>
    <w:rsid w:val="00DC603F"/>
    <w:rsid w:val="00DD3C0D"/>
    <w:rsid w:val="00DD4864"/>
    <w:rsid w:val="00DD71A2"/>
    <w:rsid w:val="00DE1DC4"/>
    <w:rsid w:val="00E0639C"/>
    <w:rsid w:val="00E067E6"/>
    <w:rsid w:val="00E12531"/>
    <w:rsid w:val="00E13D35"/>
    <w:rsid w:val="00E143B0"/>
    <w:rsid w:val="00E4012D"/>
    <w:rsid w:val="00E50060"/>
    <w:rsid w:val="00E55891"/>
    <w:rsid w:val="00E6283A"/>
    <w:rsid w:val="00E70291"/>
    <w:rsid w:val="00E732A3"/>
    <w:rsid w:val="00E83A85"/>
    <w:rsid w:val="00E83AD7"/>
    <w:rsid w:val="00E9026B"/>
    <w:rsid w:val="00E90FC4"/>
    <w:rsid w:val="00EA01EC"/>
    <w:rsid w:val="00EA15B0"/>
    <w:rsid w:val="00EA5D97"/>
    <w:rsid w:val="00EB0BDB"/>
    <w:rsid w:val="00EB3D35"/>
    <w:rsid w:val="00EC4393"/>
    <w:rsid w:val="00ED2236"/>
    <w:rsid w:val="00ED3C51"/>
    <w:rsid w:val="00EE1C07"/>
    <w:rsid w:val="00EE2C91"/>
    <w:rsid w:val="00EE3979"/>
    <w:rsid w:val="00EF138C"/>
    <w:rsid w:val="00F034CE"/>
    <w:rsid w:val="00F10A0F"/>
    <w:rsid w:val="00F1562C"/>
    <w:rsid w:val="00F17B98"/>
    <w:rsid w:val="00F25714"/>
    <w:rsid w:val="00F3446D"/>
    <w:rsid w:val="00F40284"/>
    <w:rsid w:val="00F5308B"/>
    <w:rsid w:val="00F53380"/>
    <w:rsid w:val="00F67976"/>
    <w:rsid w:val="00F70BE1"/>
    <w:rsid w:val="00F72759"/>
    <w:rsid w:val="00F729E7"/>
    <w:rsid w:val="00F85929"/>
    <w:rsid w:val="00FA5AEE"/>
    <w:rsid w:val="00FB1F14"/>
    <w:rsid w:val="00FB3ED3"/>
    <w:rsid w:val="00FB4408"/>
    <w:rsid w:val="00FB7933"/>
    <w:rsid w:val="00FC0862"/>
    <w:rsid w:val="00FC1D15"/>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502623"/>
  </w:style>
  <w:style w:type="character" w:styleId="FootnoteReference">
    <w:name w:val="footnote reference"/>
    <w:basedOn w:val="DefaultParagraphFont"/>
    <w:uiPriority w:val="99"/>
    <w:semiHidden/>
    <w:unhideWhenUsed/>
    <w:rsid w:val="00502623"/>
    <w:rPr>
      <w:vertAlign w:val="superscript"/>
    </w:rPr>
  </w:style>
  <w:style w:type="character" w:styleId="Hyperlink">
    <w:name w:val="Hyperlink"/>
    <w:basedOn w:val="DefaultParagraphFont"/>
    <w:uiPriority w:val="99"/>
    <w:unhideWhenUsed/>
    <w:rsid w:val="00796A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502623"/>
  </w:style>
  <w:style w:type="character" w:styleId="FootnoteReference">
    <w:name w:val="footnote reference"/>
    <w:basedOn w:val="DefaultParagraphFont"/>
    <w:uiPriority w:val="99"/>
    <w:semiHidden/>
    <w:unhideWhenUsed/>
    <w:rsid w:val="00502623"/>
    <w:rPr>
      <w:vertAlign w:val="superscript"/>
    </w:rPr>
  </w:style>
  <w:style w:type="character" w:styleId="Hyperlink">
    <w:name w:val="Hyperlink"/>
    <w:basedOn w:val="DefaultParagraphFont"/>
    <w:uiPriority w:val="99"/>
    <w:unhideWhenUsed/>
    <w:rsid w:val="00796A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0;&#1584;&#1585;%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9C991-D90A-4A8D-9BC1-2B505F7E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203</TotalTime>
  <Pages>7</Pages>
  <Words>2201</Words>
  <Characters>12546</Characters>
  <Application>Microsoft Office Word</Application>
  <DocSecurity>0</DocSecurity>
  <Lines>104</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57</cp:revision>
  <dcterms:created xsi:type="dcterms:W3CDTF">2017-12-05T01:42:00Z</dcterms:created>
  <dcterms:modified xsi:type="dcterms:W3CDTF">2017-12-05T09:50:00Z</dcterms:modified>
</cp:coreProperties>
</file>