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829366178"/>
        <w:docPartObj>
          <w:docPartGallery w:val="Table of Contents"/>
          <w:docPartUnique/>
        </w:docPartObj>
      </w:sdtPr>
      <w:sdtEndPr>
        <w:rPr>
          <w:b/>
          <w:noProof/>
        </w:rPr>
      </w:sdtEndPr>
      <w:sdtContent>
        <w:p w:rsidR="00186BDD" w:rsidRPr="00B6052F" w:rsidRDefault="00186BDD" w:rsidP="00B6052F">
          <w:pPr>
            <w:pStyle w:val="TOCHeading"/>
            <w:spacing w:line="276" w:lineRule="auto"/>
            <w:jc w:val="center"/>
            <w:rPr>
              <w:rFonts w:ascii="Traditional Arabic" w:hAnsi="Traditional Arabic" w:cs="Traditional Arabic"/>
              <w:rtl/>
            </w:rPr>
          </w:pPr>
          <w:r w:rsidRPr="00B6052F">
            <w:rPr>
              <w:rFonts w:ascii="Traditional Arabic" w:hAnsi="Traditional Arabic" w:cs="Traditional Arabic" w:hint="cs"/>
              <w:rtl/>
            </w:rPr>
            <w:t>فهرست مطالب</w:t>
          </w:r>
        </w:p>
        <w:p w:rsidR="00186BDD" w:rsidRPr="00B6052F" w:rsidRDefault="00186BDD" w:rsidP="00B6052F">
          <w:pPr>
            <w:spacing w:line="276" w:lineRule="auto"/>
            <w:rPr>
              <w:rFonts w:ascii="Traditional Arabic" w:hAnsi="Traditional Arabic" w:cs="Traditional Arabic"/>
            </w:rPr>
          </w:pPr>
        </w:p>
        <w:p w:rsidR="00186BDD" w:rsidRPr="00B6052F" w:rsidRDefault="00186BDD" w:rsidP="00B6052F">
          <w:pPr>
            <w:pStyle w:val="TOC1"/>
            <w:tabs>
              <w:tab w:val="right" w:leader="dot" w:pos="9350"/>
            </w:tabs>
            <w:spacing w:line="276" w:lineRule="auto"/>
            <w:rPr>
              <w:rFonts w:ascii="Traditional Arabic" w:hAnsi="Traditional Arabic" w:cs="Traditional Arabic"/>
              <w:noProof/>
              <w:szCs w:val="22"/>
              <w:lang w:bidi="ar-SA"/>
            </w:rPr>
          </w:pPr>
          <w:r w:rsidRPr="00B6052F">
            <w:rPr>
              <w:rFonts w:ascii="Traditional Arabic" w:hAnsi="Traditional Arabic" w:cs="Traditional Arabic"/>
            </w:rPr>
            <w:fldChar w:fldCharType="begin"/>
          </w:r>
          <w:r w:rsidRPr="00B6052F">
            <w:rPr>
              <w:rFonts w:ascii="Traditional Arabic" w:hAnsi="Traditional Arabic" w:cs="Traditional Arabic"/>
            </w:rPr>
            <w:instrText xml:space="preserve"> TOC \o "1-3" \h \z \u </w:instrText>
          </w:r>
          <w:r w:rsidRPr="00B6052F">
            <w:rPr>
              <w:rFonts w:ascii="Traditional Arabic" w:hAnsi="Traditional Arabic" w:cs="Traditional Arabic"/>
            </w:rPr>
            <w:fldChar w:fldCharType="separate"/>
          </w:r>
          <w:hyperlink w:anchor="_Toc501446084" w:history="1">
            <w:r w:rsidRPr="00B6052F">
              <w:rPr>
                <w:rStyle w:val="Hyperlink"/>
                <w:rFonts w:ascii="Traditional Arabic" w:hAnsi="Traditional Arabic" w:cs="Traditional Arabic" w:hint="eastAsia"/>
                <w:noProof/>
                <w:rtl/>
              </w:rPr>
              <w:t>اشاره</w:t>
            </w:r>
            <w:r w:rsidRPr="00B6052F">
              <w:rPr>
                <w:rFonts w:ascii="Traditional Arabic" w:hAnsi="Traditional Arabic" w:cs="Traditional Arabic"/>
                <w:noProof/>
                <w:webHidden/>
              </w:rPr>
              <w:tab/>
            </w:r>
            <w:r w:rsidRPr="00B6052F">
              <w:rPr>
                <w:rFonts w:ascii="Traditional Arabic" w:hAnsi="Traditional Arabic" w:cs="Traditional Arabic"/>
                <w:noProof/>
                <w:webHidden/>
              </w:rPr>
              <w:fldChar w:fldCharType="begin"/>
            </w:r>
            <w:r w:rsidRPr="00B6052F">
              <w:rPr>
                <w:rFonts w:ascii="Traditional Arabic" w:hAnsi="Traditional Arabic" w:cs="Traditional Arabic"/>
                <w:noProof/>
                <w:webHidden/>
              </w:rPr>
              <w:instrText xml:space="preserve"> PAGEREF _Toc501446084 \h </w:instrText>
            </w:r>
            <w:r w:rsidRPr="00B6052F">
              <w:rPr>
                <w:rFonts w:ascii="Traditional Arabic" w:hAnsi="Traditional Arabic" w:cs="Traditional Arabic"/>
                <w:noProof/>
                <w:webHidden/>
              </w:rPr>
            </w:r>
            <w:r w:rsidRPr="00B6052F">
              <w:rPr>
                <w:rFonts w:ascii="Traditional Arabic" w:hAnsi="Traditional Arabic" w:cs="Traditional Arabic"/>
                <w:noProof/>
                <w:webHidden/>
              </w:rPr>
              <w:fldChar w:fldCharType="separate"/>
            </w:r>
            <w:r w:rsidRPr="00B6052F">
              <w:rPr>
                <w:rFonts w:ascii="Traditional Arabic" w:hAnsi="Traditional Arabic" w:cs="Traditional Arabic"/>
                <w:noProof/>
                <w:webHidden/>
              </w:rPr>
              <w:t>2</w:t>
            </w:r>
            <w:r w:rsidRPr="00B6052F">
              <w:rPr>
                <w:rFonts w:ascii="Traditional Arabic" w:hAnsi="Traditional Arabic" w:cs="Traditional Arabic"/>
                <w:noProof/>
                <w:webHidden/>
              </w:rPr>
              <w:fldChar w:fldCharType="end"/>
            </w:r>
          </w:hyperlink>
        </w:p>
        <w:p w:rsidR="00186BDD" w:rsidRPr="00B6052F" w:rsidRDefault="000675B4" w:rsidP="00B6052F">
          <w:pPr>
            <w:pStyle w:val="TOC1"/>
            <w:tabs>
              <w:tab w:val="right" w:leader="dot" w:pos="9350"/>
            </w:tabs>
            <w:spacing w:line="276" w:lineRule="auto"/>
            <w:rPr>
              <w:rFonts w:ascii="Traditional Arabic" w:hAnsi="Traditional Arabic" w:cs="Traditional Arabic"/>
              <w:noProof/>
              <w:szCs w:val="22"/>
              <w:lang w:bidi="ar-SA"/>
            </w:rPr>
          </w:pPr>
          <w:hyperlink w:anchor="_Toc501446085" w:history="1">
            <w:r w:rsidR="00186BDD" w:rsidRPr="00B6052F">
              <w:rPr>
                <w:rStyle w:val="Hyperlink"/>
                <w:rFonts w:ascii="Traditional Arabic" w:hAnsi="Traditional Arabic" w:cs="Traditional Arabic" w:hint="eastAsia"/>
                <w:noProof/>
                <w:rtl/>
              </w:rPr>
              <w:t>راه</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ها</w:t>
            </w:r>
            <w:r w:rsidR="00186BDD" w:rsidRPr="00B6052F">
              <w:rPr>
                <w:rStyle w:val="Hyperlink"/>
                <w:rFonts w:ascii="Traditional Arabic" w:hAnsi="Traditional Arabic" w:cs="Traditional Arabic" w:hint="cs"/>
                <w:noProof/>
                <w:rtl/>
              </w:rPr>
              <w:t>ی</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اثبات</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اجتهاد</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و</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اعلم</w:t>
            </w:r>
            <w:r w:rsidR="00186BDD" w:rsidRPr="00B6052F">
              <w:rPr>
                <w:rStyle w:val="Hyperlink"/>
                <w:rFonts w:ascii="Traditional Arabic" w:hAnsi="Traditional Arabic" w:cs="Traditional Arabic" w:hint="cs"/>
                <w:noProof/>
                <w:rtl/>
              </w:rPr>
              <w:t>ی</w:t>
            </w:r>
            <w:r w:rsidR="00186BDD" w:rsidRPr="00B6052F">
              <w:rPr>
                <w:rStyle w:val="Hyperlink"/>
                <w:rFonts w:ascii="Traditional Arabic" w:hAnsi="Traditional Arabic" w:cs="Traditional Arabic" w:hint="eastAsia"/>
                <w:noProof/>
                <w:rtl/>
              </w:rPr>
              <w:t>ت</w:t>
            </w:r>
            <w:r w:rsidR="00186BDD" w:rsidRPr="00B6052F">
              <w:rPr>
                <w:rFonts w:ascii="Traditional Arabic" w:hAnsi="Traditional Arabic" w:cs="Traditional Arabic"/>
                <w:noProof/>
                <w:webHidden/>
              </w:rPr>
              <w:tab/>
            </w:r>
            <w:r w:rsidR="00186BDD" w:rsidRPr="00B6052F">
              <w:rPr>
                <w:rFonts w:ascii="Traditional Arabic" w:hAnsi="Traditional Arabic" w:cs="Traditional Arabic"/>
                <w:noProof/>
                <w:webHidden/>
              </w:rPr>
              <w:fldChar w:fldCharType="begin"/>
            </w:r>
            <w:r w:rsidR="00186BDD" w:rsidRPr="00B6052F">
              <w:rPr>
                <w:rFonts w:ascii="Traditional Arabic" w:hAnsi="Traditional Arabic" w:cs="Traditional Arabic"/>
                <w:noProof/>
                <w:webHidden/>
              </w:rPr>
              <w:instrText xml:space="preserve"> PAGEREF _Toc501446085 \h </w:instrText>
            </w:r>
            <w:r w:rsidR="00186BDD" w:rsidRPr="00B6052F">
              <w:rPr>
                <w:rFonts w:ascii="Traditional Arabic" w:hAnsi="Traditional Arabic" w:cs="Traditional Arabic"/>
                <w:noProof/>
                <w:webHidden/>
              </w:rPr>
            </w:r>
            <w:r w:rsidR="00186BDD" w:rsidRPr="00B6052F">
              <w:rPr>
                <w:rFonts w:ascii="Traditional Arabic" w:hAnsi="Traditional Arabic" w:cs="Traditional Arabic"/>
                <w:noProof/>
                <w:webHidden/>
              </w:rPr>
              <w:fldChar w:fldCharType="separate"/>
            </w:r>
            <w:r w:rsidR="00186BDD" w:rsidRPr="00B6052F">
              <w:rPr>
                <w:rFonts w:ascii="Traditional Arabic" w:hAnsi="Traditional Arabic" w:cs="Traditional Arabic"/>
                <w:noProof/>
                <w:webHidden/>
              </w:rPr>
              <w:t>2</w:t>
            </w:r>
            <w:r w:rsidR="00186BDD" w:rsidRPr="00B6052F">
              <w:rPr>
                <w:rFonts w:ascii="Traditional Arabic" w:hAnsi="Traditional Arabic" w:cs="Traditional Arabic"/>
                <w:noProof/>
                <w:webHidden/>
              </w:rPr>
              <w:fldChar w:fldCharType="end"/>
            </w:r>
          </w:hyperlink>
        </w:p>
        <w:p w:rsidR="00186BDD" w:rsidRPr="00B6052F" w:rsidRDefault="000675B4" w:rsidP="00B6052F">
          <w:pPr>
            <w:pStyle w:val="TOC1"/>
            <w:tabs>
              <w:tab w:val="right" w:leader="dot" w:pos="9350"/>
            </w:tabs>
            <w:spacing w:line="276" w:lineRule="auto"/>
            <w:rPr>
              <w:rFonts w:ascii="Traditional Arabic" w:hAnsi="Traditional Arabic" w:cs="Traditional Arabic"/>
              <w:noProof/>
              <w:szCs w:val="22"/>
              <w:lang w:bidi="ar-SA"/>
            </w:rPr>
          </w:pPr>
          <w:hyperlink w:anchor="_Toc501446086" w:history="1">
            <w:r w:rsidR="00186BDD" w:rsidRPr="00B6052F">
              <w:rPr>
                <w:rStyle w:val="Hyperlink"/>
                <w:rFonts w:ascii="Traditional Arabic" w:hAnsi="Traditional Arabic" w:cs="Traditional Arabic" w:hint="eastAsia"/>
                <w:noProof/>
                <w:rtl/>
              </w:rPr>
              <w:t>معنا</w:t>
            </w:r>
            <w:r w:rsidR="00186BDD" w:rsidRPr="00B6052F">
              <w:rPr>
                <w:rStyle w:val="Hyperlink"/>
                <w:rFonts w:ascii="Traditional Arabic" w:hAnsi="Traditional Arabic" w:cs="Traditional Arabic" w:hint="cs"/>
                <w:noProof/>
                <w:rtl/>
              </w:rPr>
              <w:t>ی</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ثقه</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بودن</w:t>
            </w:r>
            <w:r w:rsidR="00186BDD" w:rsidRPr="00B6052F">
              <w:rPr>
                <w:rFonts w:ascii="Traditional Arabic" w:hAnsi="Traditional Arabic" w:cs="Traditional Arabic"/>
                <w:noProof/>
                <w:webHidden/>
              </w:rPr>
              <w:tab/>
            </w:r>
            <w:r w:rsidR="00186BDD" w:rsidRPr="00B6052F">
              <w:rPr>
                <w:rFonts w:ascii="Traditional Arabic" w:hAnsi="Traditional Arabic" w:cs="Traditional Arabic"/>
                <w:noProof/>
                <w:webHidden/>
              </w:rPr>
              <w:fldChar w:fldCharType="begin"/>
            </w:r>
            <w:r w:rsidR="00186BDD" w:rsidRPr="00B6052F">
              <w:rPr>
                <w:rFonts w:ascii="Traditional Arabic" w:hAnsi="Traditional Arabic" w:cs="Traditional Arabic"/>
                <w:noProof/>
                <w:webHidden/>
              </w:rPr>
              <w:instrText xml:space="preserve"> PAGEREF _Toc501446086 \h </w:instrText>
            </w:r>
            <w:r w:rsidR="00186BDD" w:rsidRPr="00B6052F">
              <w:rPr>
                <w:rFonts w:ascii="Traditional Arabic" w:hAnsi="Traditional Arabic" w:cs="Traditional Arabic"/>
                <w:noProof/>
                <w:webHidden/>
              </w:rPr>
            </w:r>
            <w:r w:rsidR="00186BDD" w:rsidRPr="00B6052F">
              <w:rPr>
                <w:rFonts w:ascii="Traditional Arabic" w:hAnsi="Traditional Arabic" w:cs="Traditional Arabic"/>
                <w:noProof/>
                <w:webHidden/>
              </w:rPr>
              <w:fldChar w:fldCharType="separate"/>
            </w:r>
            <w:r w:rsidR="00186BDD" w:rsidRPr="00B6052F">
              <w:rPr>
                <w:rFonts w:ascii="Traditional Arabic" w:hAnsi="Traditional Arabic" w:cs="Traditional Arabic"/>
                <w:noProof/>
                <w:webHidden/>
              </w:rPr>
              <w:t>3</w:t>
            </w:r>
            <w:r w:rsidR="00186BDD" w:rsidRPr="00B6052F">
              <w:rPr>
                <w:rFonts w:ascii="Traditional Arabic" w:hAnsi="Traditional Arabic" w:cs="Traditional Arabic"/>
                <w:noProof/>
                <w:webHidden/>
              </w:rPr>
              <w:fldChar w:fldCharType="end"/>
            </w:r>
          </w:hyperlink>
        </w:p>
        <w:p w:rsidR="00186BDD" w:rsidRPr="00B6052F" w:rsidRDefault="000675B4" w:rsidP="00B6052F">
          <w:pPr>
            <w:pStyle w:val="TOC1"/>
            <w:tabs>
              <w:tab w:val="right" w:leader="dot" w:pos="9350"/>
            </w:tabs>
            <w:spacing w:line="276" w:lineRule="auto"/>
            <w:rPr>
              <w:rFonts w:ascii="Traditional Arabic" w:hAnsi="Traditional Arabic" w:cs="Traditional Arabic"/>
              <w:noProof/>
              <w:szCs w:val="22"/>
              <w:lang w:bidi="ar-SA"/>
            </w:rPr>
          </w:pPr>
          <w:hyperlink w:anchor="_Toc501446087" w:history="1">
            <w:r w:rsidR="00186BDD" w:rsidRPr="00B6052F">
              <w:rPr>
                <w:rStyle w:val="Hyperlink"/>
                <w:rFonts w:ascii="Traditional Arabic" w:hAnsi="Traditional Arabic" w:cs="Traditional Arabic" w:hint="eastAsia"/>
                <w:noProof/>
                <w:rtl/>
              </w:rPr>
              <w:t>نظر</w:t>
            </w:r>
            <w:r w:rsidR="00186BDD" w:rsidRPr="00B6052F">
              <w:rPr>
                <w:rStyle w:val="Hyperlink"/>
                <w:rFonts w:ascii="Traditional Arabic" w:hAnsi="Traditional Arabic" w:cs="Traditional Arabic" w:hint="cs"/>
                <w:noProof/>
                <w:rtl/>
              </w:rPr>
              <w:t>ی</w:t>
            </w:r>
            <w:r w:rsidR="00186BDD" w:rsidRPr="00B6052F">
              <w:rPr>
                <w:rStyle w:val="Hyperlink"/>
                <w:rFonts w:ascii="Traditional Arabic" w:hAnsi="Traditional Arabic" w:cs="Traditional Arabic" w:hint="eastAsia"/>
                <w:noProof/>
                <w:rtl/>
              </w:rPr>
              <w:t>ه</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س</w:t>
            </w:r>
            <w:r w:rsidR="00186BDD" w:rsidRPr="00B6052F">
              <w:rPr>
                <w:rStyle w:val="Hyperlink"/>
                <w:rFonts w:ascii="Traditional Arabic" w:hAnsi="Traditional Arabic" w:cs="Traditional Arabic" w:hint="cs"/>
                <w:noProof/>
                <w:rtl/>
              </w:rPr>
              <w:t>ی</w:t>
            </w:r>
            <w:r w:rsidR="00186BDD" w:rsidRPr="00B6052F">
              <w:rPr>
                <w:rStyle w:val="Hyperlink"/>
                <w:rFonts w:ascii="Traditional Arabic" w:hAnsi="Traditional Arabic" w:cs="Traditional Arabic" w:hint="eastAsia"/>
                <w:noProof/>
                <w:rtl/>
              </w:rPr>
              <w:t>ره</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عقلائ</w:t>
            </w:r>
            <w:r w:rsidR="00186BDD" w:rsidRPr="00B6052F">
              <w:rPr>
                <w:rStyle w:val="Hyperlink"/>
                <w:rFonts w:ascii="Traditional Arabic" w:hAnsi="Traditional Arabic" w:cs="Traditional Arabic" w:hint="cs"/>
                <w:noProof/>
                <w:rtl/>
              </w:rPr>
              <w:t>ی</w:t>
            </w:r>
            <w:r w:rsidR="00186BDD" w:rsidRPr="00B6052F">
              <w:rPr>
                <w:rStyle w:val="Hyperlink"/>
                <w:rFonts w:ascii="Traditional Arabic" w:hAnsi="Traditional Arabic" w:cs="Traditional Arabic" w:hint="eastAsia"/>
                <w:noProof/>
                <w:rtl/>
              </w:rPr>
              <w:t>ه</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در</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ثقه</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بودن</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باب</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قضا</w:t>
            </w:r>
            <w:r w:rsidR="00186BDD" w:rsidRPr="00B6052F">
              <w:rPr>
                <w:rFonts w:ascii="Traditional Arabic" w:hAnsi="Traditional Arabic" w:cs="Traditional Arabic"/>
                <w:noProof/>
                <w:webHidden/>
              </w:rPr>
              <w:tab/>
            </w:r>
            <w:r w:rsidR="00186BDD" w:rsidRPr="00B6052F">
              <w:rPr>
                <w:rFonts w:ascii="Traditional Arabic" w:hAnsi="Traditional Arabic" w:cs="Traditional Arabic"/>
                <w:noProof/>
                <w:webHidden/>
              </w:rPr>
              <w:fldChar w:fldCharType="begin"/>
            </w:r>
            <w:r w:rsidR="00186BDD" w:rsidRPr="00B6052F">
              <w:rPr>
                <w:rFonts w:ascii="Traditional Arabic" w:hAnsi="Traditional Arabic" w:cs="Traditional Arabic"/>
                <w:noProof/>
                <w:webHidden/>
              </w:rPr>
              <w:instrText xml:space="preserve"> PAGEREF _Toc501446087 \h </w:instrText>
            </w:r>
            <w:r w:rsidR="00186BDD" w:rsidRPr="00B6052F">
              <w:rPr>
                <w:rFonts w:ascii="Traditional Arabic" w:hAnsi="Traditional Arabic" w:cs="Traditional Arabic"/>
                <w:noProof/>
                <w:webHidden/>
              </w:rPr>
            </w:r>
            <w:r w:rsidR="00186BDD" w:rsidRPr="00B6052F">
              <w:rPr>
                <w:rFonts w:ascii="Traditional Arabic" w:hAnsi="Traditional Arabic" w:cs="Traditional Arabic"/>
                <w:noProof/>
                <w:webHidden/>
              </w:rPr>
              <w:fldChar w:fldCharType="separate"/>
            </w:r>
            <w:r w:rsidR="00186BDD" w:rsidRPr="00B6052F">
              <w:rPr>
                <w:rFonts w:ascii="Traditional Arabic" w:hAnsi="Traditional Arabic" w:cs="Traditional Arabic"/>
                <w:noProof/>
                <w:webHidden/>
              </w:rPr>
              <w:t>4</w:t>
            </w:r>
            <w:r w:rsidR="00186BDD" w:rsidRPr="00B6052F">
              <w:rPr>
                <w:rFonts w:ascii="Traditional Arabic" w:hAnsi="Traditional Arabic" w:cs="Traditional Arabic"/>
                <w:noProof/>
                <w:webHidden/>
              </w:rPr>
              <w:fldChar w:fldCharType="end"/>
            </w:r>
          </w:hyperlink>
        </w:p>
        <w:p w:rsidR="00186BDD" w:rsidRPr="00B6052F" w:rsidRDefault="000675B4" w:rsidP="00B6052F">
          <w:pPr>
            <w:pStyle w:val="TOC1"/>
            <w:tabs>
              <w:tab w:val="right" w:leader="dot" w:pos="9350"/>
            </w:tabs>
            <w:spacing w:line="276" w:lineRule="auto"/>
            <w:rPr>
              <w:rFonts w:ascii="Traditional Arabic" w:hAnsi="Traditional Arabic" w:cs="Traditional Arabic"/>
              <w:noProof/>
              <w:szCs w:val="22"/>
              <w:lang w:bidi="ar-SA"/>
            </w:rPr>
          </w:pPr>
          <w:hyperlink w:anchor="_Toc501446088" w:history="1">
            <w:r w:rsidR="00186BDD" w:rsidRPr="00B6052F">
              <w:rPr>
                <w:rStyle w:val="Hyperlink"/>
                <w:rFonts w:ascii="Traditional Arabic" w:hAnsi="Traditional Arabic" w:cs="Traditional Arabic" w:hint="eastAsia"/>
                <w:noProof/>
                <w:rtl/>
              </w:rPr>
              <w:t>نسبت</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ها</w:t>
            </w:r>
            <w:r w:rsidR="00186BDD" w:rsidRPr="00B6052F">
              <w:rPr>
                <w:rStyle w:val="Hyperlink"/>
                <w:rFonts w:ascii="Traditional Arabic" w:hAnsi="Traditional Arabic" w:cs="Traditional Arabic" w:hint="cs"/>
                <w:noProof/>
                <w:rtl/>
              </w:rPr>
              <w:t>ی</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عادل</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و</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ثقه</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بودن</w:t>
            </w:r>
            <w:r w:rsidR="00186BDD" w:rsidRPr="00B6052F">
              <w:rPr>
                <w:rFonts w:ascii="Traditional Arabic" w:hAnsi="Traditional Arabic" w:cs="Traditional Arabic"/>
                <w:noProof/>
                <w:webHidden/>
              </w:rPr>
              <w:tab/>
            </w:r>
            <w:r w:rsidR="00186BDD" w:rsidRPr="00B6052F">
              <w:rPr>
                <w:rFonts w:ascii="Traditional Arabic" w:hAnsi="Traditional Arabic" w:cs="Traditional Arabic"/>
                <w:noProof/>
                <w:webHidden/>
              </w:rPr>
              <w:fldChar w:fldCharType="begin"/>
            </w:r>
            <w:r w:rsidR="00186BDD" w:rsidRPr="00B6052F">
              <w:rPr>
                <w:rFonts w:ascii="Traditional Arabic" w:hAnsi="Traditional Arabic" w:cs="Traditional Arabic"/>
                <w:noProof/>
                <w:webHidden/>
              </w:rPr>
              <w:instrText xml:space="preserve"> PAGEREF _Toc501446088 \h </w:instrText>
            </w:r>
            <w:r w:rsidR="00186BDD" w:rsidRPr="00B6052F">
              <w:rPr>
                <w:rFonts w:ascii="Traditional Arabic" w:hAnsi="Traditional Arabic" w:cs="Traditional Arabic"/>
                <w:noProof/>
                <w:webHidden/>
              </w:rPr>
            </w:r>
            <w:r w:rsidR="00186BDD" w:rsidRPr="00B6052F">
              <w:rPr>
                <w:rFonts w:ascii="Traditional Arabic" w:hAnsi="Traditional Arabic" w:cs="Traditional Arabic"/>
                <w:noProof/>
                <w:webHidden/>
              </w:rPr>
              <w:fldChar w:fldCharType="separate"/>
            </w:r>
            <w:r w:rsidR="00186BDD" w:rsidRPr="00B6052F">
              <w:rPr>
                <w:rFonts w:ascii="Traditional Arabic" w:hAnsi="Traditional Arabic" w:cs="Traditional Arabic"/>
                <w:noProof/>
                <w:webHidden/>
              </w:rPr>
              <w:t>6</w:t>
            </w:r>
            <w:r w:rsidR="00186BDD" w:rsidRPr="00B6052F">
              <w:rPr>
                <w:rFonts w:ascii="Traditional Arabic" w:hAnsi="Traditional Arabic" w:cs="Traditional Arabic"/>
                <w:noProof/>
                <w:webHidden/>
              </w:rPr>
              <w:fldChar w:fldCharType="end"/>
            </w:r>
          </w:hyperlink>
        </w:p>
        <w:p w:rsidR="00186BDD" w:rsidRPr="00B6052F" w:rsidRDefault="000675B4" w:rsidP="00B6052F">
          <w:pPr>
            <w:pStyle w:val="TOC1"/>
            <w:tabs>
              <w:tab w:val="right" w:leader="dot" w:pos="9350"/>
            </w:tabs>
            <w:spacing w:line="276" w:lineRule="auto"/>
            <w:rPr>
              <w:rFonts w:ascii="Traditional Arabic" w:hAnsi="Traditional Arabic" w:cs="Traditional Arabic"/>
              <w:noProof/>
              <w:szCs w:val="22"/>
              <w:lang w:bidi="ar-SA"/>
            </w:rPr>
          </w:pPr>
          <w:hyperlink w:anchor="_Toc501446089" w:history="1">
            <w:r w:rsidR="00186BDD" w:rsidRPr="00B6052F">
              <w:rPr>
                <w:rStyle w:val="Hyperlink"/>
                <w:rFonts w:ascii="Traditional Arabic" w:hAnsi="Traditional Arabic" w:cs="Traditional Arabic" w:hint="eastAsia"/>
                <w:noProof/>
                <w:rtl/>
              </w:rPr>
              <w:t>انواع</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گزارشات</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از</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لحاظ</w:t>
            </w:r>
            <w:r w:rsidR="00186BDD" w:rsidRPr="00B6052F">
              <w:rPr>
                <w:rStyle w:val="Hyperlink"/>
                <w:rFonts w:ascii="Traditional Arabic" w:hAnsi="Traditional Arabic" w:cs="Traditional Arabic"/>
                <w:noProof/>
                <w:rtl/>
              </w:rPr>
              <w:t xml:space="preserve"> </w:t>
            </w:r>
            <w:r w:rsidR="00186BDD" w:rsidRPr="00B6052F">
              <w:rPr>
                <w:rStyle w:val="Hyperlink"/>
                <w:rFonts w:ascii="Traditional Arabic" w:hAnsi="Traditional Arabic" w:cs="Traditional Arabic" w:hint="eastAsia"/>
                <w:noProof/>
                <w:rtl/>
              </w:rPr>
              <w:t>موضوع</w:t>
            </w:r>
            <w:r w:rsidR="00186BDD" w:rsidRPr="00B6052F">
              <w:rPr>
                <w:rFonts w:ascii="Traditional Arabic" w:hAnsi="Traditional Arabic" w:cs="Traditional Arabic"/>
                <w:noProof/>
                <w:webHidden/>
              </w:rPr>
              <w:tab/>
            </w:r>
            <w:r w:rsidR="00186BDD" w:rsidRPr="00B6052F">
              <w:rPr>
                <w:rFonts w:ascii="Traditional Arabic" w:hAnsi="Traditional Arabic" w:cs="Traditional Arabic"/>
                <w:noProof/>
                <w:webHidden/>
              </w:rPr>
              <w:fldChar w:fldCharType="begin"/>
            </w:r>
            <w:r w:rsidR="00186BDD" w:rsidRPr="00B6052F">
              <w:rPr>
                <w:rFonts w:ascii="Traditional Arabic" w:hAnsi="Traditional Arabic" w:cs="Traditional Arabic"/>
                <w:noProof/>
                <w:webHidden/>
              </w:rPr>
              <w:instrText xml:space="preserve"> PAGEREF _Toc501446089 \h </w:instrText>
            </w:r>
            <w:r w:rsidR="00186BDD" w:rsidRPr="00B6052F">
              <w:rPr>
                <w:rFonts w:ascii="Traditional Arabic" w:hAnsi="Traditional Arabic" w:cs="Traditional Arabic"/>
                <w:noProof/>
                <w:webHidden/>
              </w:rPr>
            </w:r>
            <w:r w:rsidR="00186BDD" w:rsidRPr="00B6052F">
              <w:rPr>
                <w:rFonts w:ascii="Traditional Arabic" w:hAnsi="Traditional Arabic" w:cs="Traditional Arabic"/>
                <w:noProof/>
                <w:webHidden/>
              </w:rPr>
              <w:fldChar w:fldCharType="separate"/>
            </w:r>
            <w:r w:rsidR="00186BDD" w:rsidRPr="00B6052F">
              <w:rPr>
                <w:rFonts w:ascii="Traditional Arabic" w:hAnsi="Traditional Arabic" w:cs="Traditional Arabic"/>
                <w:noProof/>
                <w:webHidden/>
              </w:rPr>
              <w:t>6</w:t>
            </w:r>
            <w:r w:rsidR="00186BDD" w:rsidRPr="00B6052F">
              <w:rPr>
                <w:rFonts w:ascii="Traditional Arabic" w:hAnsi="Traditional Arabic" w:cs="Traditional Arabic"/>
                <w:noProof/>
                <w:webHidden/>
              </w:rPr>
              <w:fldChar w:fldCharType="end"/>
            </w:r>
          </w:hyperlink>
        </w:p>
        <w:p w:rsidR="00186BDD" w:rsidRPr="00B6052F" w:rsidRDefault="00186BDD" w:rsidP="00B6052F">
          <w:pPr>
            <w:spacing w:line="276" w:lineRule="auto"/>
            <w:rPr>
              <w:rFonts w:ascii="Traditional Arabic" w:hAnsi="Traditional Arabic" w:cs="Traditional Arabic"/>
            </w:rPr>
          </w:pPr>
          <w:r w:rsidRPr="00B6052F">
            <w:rPr>
              <w:rFonts w:ascii="Traditional Arabic" w:hAnsi="Traditional Arabic" w:cs="Traditional Arabic"/>
              <w:b/>
              <w:bCs/>
              <w:noProof/>
            </w:rPr>
            <w:fldChar w:fldCharType="end"/>
          </w:r>
        </w:p>
      </w:sdtContent>
    </w:sdt>
    <w:p w:rsidR="00186BDD" w:rsidRPr="00B6052F" w:rsidRDefault="00186BDD">
      <w:pPr>
        <w:bidi w:val="0"/>
        <w:spacing w:after="0"/>
        <w:ind w:firstLine="0"/>
        <w:contextualSpacing w:val="0"/>
        <w:jc w:val="left"/>
        <w:rPr>
          <w:rFonts w:ascii="Traditional Arabic" w:hAnsi="Traditional Arabic" w:cs="Traditional Arabic"/>
          <w:rtl/>
        </w:rPr>
      </w:pPr>
      <w:r w:rsidRPr="00B6052F">
        <w:rPr>
          <w:rFonts w:ascii="Traditional Arabic" w:hAnsi="Traditional Arabic" w:cs="Traditional Arabic"/>
          <w:rtl/>
        </w:rPr>
        <w:br w:type="page"/>
      </w:r>
    </w:p>
    <w:p w:rsidR="007C6B24" w:rsidRPr="00D14BB0" w:rsidRDefault="007C6B24" w:rsidP="007C6B24">
      <w:pPr>
        <w:ind w:firstLine="0"/>
        <w:jc w:val="center"/>
        <w:rPr>
          <w:rFonts w:ascii="Traditional Arabic" w:hAnsi="Traditional Arabic" w:cs="Traditional Arabic"/>
          <w:rtl/>
        </w:rPr>
      </w:pPr>
      <w:bookmarkStart w:id="0" w:name="_Toc496094224"/>
      <w:bookmarkStart w:id="1" w:name="_Toc500399077"/>
      <w:r w:rsidRPr="00D14BB0">
        <w:rPr>
          <w:rFonts w:ascii="Traditional Arabic" w:hAnsi="Traditional Arabic" w:cs="Traditional Arabic" w:hint="cs"/>
          <w:rtl/>
        </w:rPr>
        <w:lastRenderedPageBreak/>
        <w:t>بسم الله الرحمن الرحیم</w:t>
      </w:r>
    </w:p>
    <w:p w:rsidR="007C6B24" w:rsidRPr="00D14BB0" w:rsidRDefault="007C6B24" w:rsidP="007C6B24">
      <w:pPr>
        <w:pStyle w:val="Heading1"/>
        <w:rPr>
          <w:rFonts w:ascii="Traditional Arabic" w:hAnsi="Traditional Arabic" w:cs="Traditional Arabic"/>
          <w:rtl/>
        </w:rPr>
      </w:pPr>
      <w:bookmarkStart w:id="2" w:name="_Toc450375464"/>
      <w:bookmarkStart w:id="3" w:name="_Toc450817023"/>
      <w:bookmarkStart w:id="4" w:name="_Toc451162277"/>
      <w:bookmarkStart w:id="5" w:name="_Toc451419897"/>
      <w:bookmarkStart w:id="6" w:name="_Toc451588796"/>
      <w:bookmarkStart w:id="7" w:name="_Toc452366656"/>
      <w:bookmarkStart w:id="8" w:name="_Toc452890833"/>
      <w:bookmarkStart w:id="9" w:name="_Toc453402795"/>
      <w:bookmarkStart w:id="10" w:name="_Toc453489222"/>
      <w:bookmarkStart w:id="11" w:name="_Toc462221455"/>
      <w:bookmarkStart w:id="12" w:name="_Toc465846670"/>
      <w:bookmarkStart w:id="13" w:name="_Toc466455067"/>
      <w:bookmarkStart w:id="14" w:name="_Toc470513050"/>
      <w:bookmarkStart w:id="15" w:name="_Toc470513091"/>
      <w:bookmarkStart w:id="16" w:name="_Toc474323495"/>
      <w:bookmarkStart w:id="17" w:name="_Toc476125648"/>
      <w:bookmarkStart w:id="18" w:name="_Toc476985311"/>
      <w:bookmarkStart w:id="19" w:name="_Toc479150537"/>
      <w:bookmarkStart w:id="20" w:name="_Toc480361570"/>
      <w:bookmarkStart w:id="21" w:name="_Toc496165936"/>
      <w:bookmarkStart w:id="22" w:name="_Toc499628854"/>
      <w:bookmarkStart w:id="23" w:name="_Toc499795694"/>
      <w:bookmarkStart w:id="24" w:name="_Toc461988926"/>
      <w:r w:rsidRPr="00D14BB0">
        <w:rPr>
          <w:rFonts w:ascii="Traditional Arabic" w:hAnsi="Traditional Arabic" w:cs="Traditional Arabic"/>
          <w:color w:val="FF0000"/>
          <w:rtl/>
        </w:rPr>
        <w:t xml:space="preserve">موضوع: </w:t>
      </w:r>
      <w:r w:rsidRPr="00D14BB0">
        <w:rPr>
          <w:rFonts w:ascii="Traditional Arabic" w:hAnsi="Traditional Arabic" w:cs="Traditional Arabic"/>
          <w:rtl/>
        </w:rPr>
        <w:t>فقه / اجتهاد و تقلید / مسأله تقلید (</w:t>
      </w:r>
      <w:bookmarkEnd w:id="2"/>
      <w:bookmarkEnd w:id="3"/>
      <w:bookmarkEnd w:id="4"/>
      <w:bookmarkEnd w:id="5"/>
      <w:bookmarkEnd w:id="6"/>
      <w:bookmarkEnd w:id="7"/>
      <w:bookmarkEnd w:id="8"/>
      <w:bookmarkEnd w:id="9"/>
      <w:bookmarkEnd w:id="10"/>
      <w:bookmarkEnd w:id="11"/>
      <w:bookmarkEnd w:id="12"/>
      <w:bookmarkEnd w:id="13"/>
      <w:bookmarkEnd w:id="14"/>
      <w:bookmarkEnd w:id="15"/>
      <w:r w:rsidRPr="00D14BB0">
        <w:rPr>
          <w:rFonts w:ascii="Traditional Arabic" w:hAnsi="Traditional Arabic" w:cs="Traditional Arabic" w:hint="cs"/>
          <w:rtl/>
        </w:rPr>
        <w:t>ملاک تشخیص مجتهد و اعلم</w:t>
      </w:r>
      <w:r w:rsidRPr="00D14BB0">
        <w:rPr>
          <w:rFonts w:ascii="Traditional Arabic" w:hAnsi="Traditional Arabic" w:cs="Traditional Arabic"/>
          <w:rtl/>
        </w:rPr>
        <w:t>)</w:t>
      </w:r>
      <w:bookmarkEnd w:id="16"/>
      <w:bookmarkEnd w:id="17"/>
      <w:bookmarkEnd w:id="18"/>
      <w:bookmarkEnd w:id="19"/>
      <w:bookmarkEnd w:id="20"/>
      <w:bookmarkEnd w:id="21"/>
      <w:bookmarkEnd w:id="22"/>
      <w:bookmarkEnd w:id="23"/>
    </w:p>
    <w:bookmarkEnd w:id="0"/>
    <w:bookmarkEnd w:id="24"/>
    <w:p w:rsidR="007C6B24" w:rsidRPr="00D14BB0" w:rsidRDefault="007C6B24" w:rsidP="007C6B24">
      <w:pPr>
        <w:pStyle w:val="Heading1"/>
        <w:jc w:val="lowKashida"/>
        <w:rPr>
          <w:rFonts w:ascii="Traditional Arabic" w:hAnsi="Traditional Arabic" w:cs="Traditional Arabic"/>
          <w:color w:val="FF0000"/>
          <w:rtl/>
        </w:rPr>
      </w:pPr>
      <w:r w:rsidRPr="00D14BB0">
        <w:rPr>
          <w:rFonts w:ascii="Traditional Arabic" w:hAnsi="Traditional Arabic" w:cs="Traditional Arabic" w:hint="cs"/>
          <w:color w:val="FF0000"/>
          <w:rtl/>
        </w:rPr>
        <w:t>اشاره</w:t>
      </w:r>
      <w:bookmarkEnd w:id="1"/>
    </w:p>
    <w:p w:rsidR="00E8008B" w:rsidRPr="00B6052F" w:rsidRDefault="009E7A9D" w:rsidP="00186BDD">
      <w:pPr>
        <w:jc w:val="lowKashida"/>
        <w:rPr>
          <w:rFonts w:ascii="Traditional Arabic" w:hAnsi="Traditional Arabic" w:cs="Traditional Arabic"/>
          <w:rtl/>
        </w:rPr>
      </w:pPr>
      <w:r w:rsidRPr="00B6052F">
        <w:rPr>
          <w:rFonts w:ascii="Traditional Arabic" w:hAnsi="Traditional Arabic" w:cs="Traditional Arabic" w:hint="cs"/>
          <w:rtl/>
        </w:rPr>
        <w:t>راه‌های</w:t>
      </w:r>
      <w:r w:rsidR="000A616D" w:rsidRPr="00B6052F">
        <w:rPr>
          <w:rFonts w:ascii="Traditional Arabic" w:hAnsi="Traditional Arabic" w:cs="Traditional Arabic" w:hint="cs"/>
          <w:rtl/>
        </w:rPr>
        <w:t xml:space="preserve"> اثبات اجتهاد و اعلمیت </w:t>
      </w:r>
      <w:r w:rsidRPr="00B6052F">
        <w:rPr>
          <w:rFonts w:ascii="Traditional Arabic" w:hAnsi="Traditional Arabic" w:cs="Traditional Arabic" w:hint="cs"/>
          <w:rtl/>
        </w:rPr>
        <w:t>موردبحث</w:t>
      </w:r>
      <w:r w:rsidR="000A616D" w:rsidRPr="00B6052F">
        <w:rPr>
          <w:rFonts w:ascii="Traditional Arabic" w:hAnsi="Traditional Arabic" w:cs="Traditional Arabic" w:hint="cs"/>
          <w:rtl/>
        </w:rPr>
        <w:t xml:space="preserve"> بود، به همین مناسبت به شکلی کل موضوعات </w:t>
      </w:r>
      <w:r w:rsidRPr="00B6052F">
        <w:rPr>
          <w:rFonts w:ascii="Traditional Arabic" w:hAnsi="Traditional Arabic" w:cs="Traditional Arabic" w:hint="cs"/>
          <w:rtl/>
        </w:rPr>
        <w:t>موردبحث</w:t>
      </w:r>
      <w:r w:rsidR="000A616D" w:rsidRPr="00B6052F">
        <w:rPr>
          <w:rFonts w:ascii="Traditional Arabic" w:hAnsi="Traditional Arabic" w:cs="Traditional Arabic" w:hint="cs"/>
          <w:rtl/>
        </w:rPr>
        <w:t xml:space="preserve"> قرار گرفت و اینکه در موضوعات، اثبات موضوعاتی که احکامی بر </w:t>
      </w:r>
      <w:r w:rsidRPr="00B6052F">
        <w:rPr>
          <w:rFonts w:ascii="Traditional Arabic" w:hAnsi="Traditional Arabic" w:cs="Traditional Arabic" w:hint="cs"/>
          <w:rtl/>
        </w:rPr>
        <w:t>آن‌ها</w:t>
      </w:r>
      <w:r w:rsidR="000A616D" w:rsidRPr="00B6052F">
        <w:rPr>
          <w:rFonts w:ascii="Traditional Arabic" w:hAnsi="Traditional Arabic" w:cs="Traditional Arabic" w:hint="cs"/>
          <w:rtl/>
        </w:rPr>
        <w:t xml:space="preserve"> مترتب </w:t>
      </w:r>
      <w:r w:rsidRPr="00B6052F">
        <w:rPr>
          <w:rFonts w:ascii="Traditional Arabic" w:hAnsi="Traditional Arabic" w:cs="Traditional Arabic" w:hint="cs"/>
          <w:rtl/>
        </w:rPr>
        <w:t>می‌شود</w:t>
      </w:r>
      <w:r w:rsidR="000A616D" w:rsidRPr="00B6052F">
        <w:rPr>
          <w:rFonts w:ascii="Traditional Arabic" w:hAnsi="Traditional Arabic" w:cs="Traditional Arabic" w:hint="cs"/>
          <w:rtl/>
        </w:rPr>
        <w:t xml:space="preserve">، از چه </w:t>
      </w:r>
      <w:r w:rsidRPr="00B6052F">
        <w:rPr>
          <w:rFonts w:ascii="Traditional Arabic" w:hAnsi="Traditional Arabic" w:cs="Traditional Arabic" w:hint="cs"/>
          <w:rtl/>
        </w:rPr>
        <w:t>راه‌های</w:t>
      </w:r>
      <w:r w:rsidR="000A616D" w:rsidRPr="00B6052F">
        <w:rPr>
          <w:rFonts w:ascii="Traditional Arabic" w:hAnsi="Traditional Arabic" w:cs="Traditional Arabic" w:hint="cs"/>
          <w:rtl/>
        </w:rPr>
        <w:t xml:space="preserve">ی ممکن است، </w:t>
      </w:r>
      <w:r w:rsidRPr="00B6052F">
        <w:rPr>
          <w:rFonts w:ascii="Traditional Arabic" w:hAnsi="Traditional Arabic" w:cs="Traditional Arabic" w:hint="cs"/>
          <w:rtl/>
        </w:rPr>
        <w:t>راه‌ها</w:t>
      </w:r>
      <w:r w:rsidR="000A616D" w:rsidRPr="00B6052F">
        <w:rPr>
          <w:rFonts w:ascii="Traditional Arabic" w:hAnsi="Traditional Arabic" w:cs="Traditional Arabic" w:hint="cs"/>
          <w:rtl/>
        </w:rPr>
        <w:t xml:space="preserve"> </w:t>
      </w:r>
      <w:r w:rsidRPr="00B6052F">
        <w:rPr>
          <w:rFonts w:ascii="Traditional Arabic" w:hAnsi="Traditional Arabic" w:cs="Traditional Arabic" w:hint="cs"/>
          <w:rtl/>
        </w:rPr>
        <w:t>عبارت‌اند</w:t>
      </w:r>
      <w:r w:rsidR="000A616D" w:rsidRPr="00B6052F">
        <w:rPr>
          <w:rFonts w:ascii="Traditional Arabic" w:hAnsi="Traditional Arabic" w:cs="Traditional Arabic" w:hint="cs"/>
          <w:rtl/>
        </w:rPr>
        <w:t xml:space="preserve"> از:</w:t>
      </w:r>
    </w:p>
    <w:p w:rsidR="009E7A9D" w:rsidRPr="007C6B24" w:rsidRDefault="009E7A9D" w:rsidP="00186BDD">
      <w:pPr>
        <w:pStyle w:val="Heading1"/>
        <w:jc w:val="lowKashida"/>
        <w:rPr>
          <w:rFonts w:ascii="Traditional Arabic" w:hAnsi="Traditional Arabic" w:cs="Traditional Arabic"/>
          <w:color w:val="FF0000"/>
          <w:rtl/>
        </w:rPr>
      </w:pPr>
      <w:bookmarkStart w:id="25" w:name="_Toc501446085"/>
      <w:r w:rsidRPr="007C6B24">
        <w:rPr>
          <w:rFonts w:ascii="Traditional Arabic" w:hAnsi="Traditional Arabic" w:cs="Traditional Arabic" w:hint="cs"/>
          <w:color w:val="FF0000"/>
          <w:rtl/>
        </w:rPr>
        <w:t>راه های اثبات اجتهاد و اعلمیت</w:t>
      </w:r>
      <w:bookmarkEnd w:id="25"/>
    </w:p>
    <w:p w:rsidR="000A616D" w:rsidRPr="00B6052F" w:rsidRDefault="000A616D"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1 – علم </w:t>
      </w:r>
    </w:p>
    <w:p w:rsidR="000A616D" w:rsidRPr="00B6052F" w:rsidRDefault="000A616D" w:rsidP="00186BDD">
      <w:pPr>
        <w:jc w:val="lowKashida"/>
        <w:rPr>
          <w:rFonts w:ascii="Traditional Arabic" w:hAnsi="Traditional Arabic" w:cs="Traditional Arabic"/>
          <w:rtl/>
        </w:rPr>
      </w:pPr>
      <w:r w:rsidRPr="00B6052F">
        <w:rPr>
          <w:rFonts w:ascii="Traditional Arabic" w:hAnsi="Traditional Arabic" w:cs="Traditional Arabic" w:hint="cs"/>
          <w:rtl/>
        </w:rPr>
        <w:t>2 – اطمینان</w:t>
      </w:r>
    </w:p>
    <w:p w:rsidR="000A616D" w:rsidRPr="00B6052F" w:rsidRDefault="000A616D"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3 – بیّنه </w:t>
      </w:r>
    </w:p>
    <w:p w:rsidR="000A616D" w:rsidRPr="00B6052F" w:rsidRDefault="000A616D" w:rsidP="00186BDD">
      <w:pPr>
        <w:jc w:val="lowKashida"/>
        <w:rPr>
          <w:rFonts w:ascii="Traditional Arabic" w:hAnsi="Traditional Arabic" w:cs="Traditional Arabic"/>
          <w:rtl/>
        </w:rPr>
      </w:pPr>
      <w:r w:rsidRPr="00B6052F">
        <w:rPr>
          <w:rFonts w:ascii="Traditional Arabic" w:hAnsi="Traditional Arabic" w:cs="Traditional Arabic" w:hint="cs"/>
          <w:rtl/>
        </w:rPr>
        <w:t>4 – خبر ثقه</w:t>
      </w:r>
    </w:p>
    <w:p w:rsidR="000A616D" w:rsidRPr="00B6052F" w:rsidRDefault="000A616D"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در مقایسه میان خبر ثقه و بیّنه بیان شد که هر جا که دلیلی تمام شد بر اینکه بیّنه حجت است، لااقل در بحث ما و موضوعات، مفاد دلیل حجیت بیّنه </w:t>
      </w:r>
      <w:r w:rsidR="009E7A9D" w:rsidRPr="00B6052F">
        <w:rPr>
          <w:rFonts w:ascii="Traditional Arabic" w:hAnsi="Traditional Arabic" w:cs="Traditional Arabic" w:hint="cs"/>
          <w:rtl/>
        </w:rPr>
        <w:t>به‌گونه‌ای</w:t>
      </w:r>
      <w:r w:rsidRPr="00B6052F">
        <w:rPr>
          <w:rFonts w:ascii="Traditional Arabic" w:hAnsi="Traditional Arabic" w:cs="Traditional Arabic" w:hint="cs"/>
          <w:rtl/>
        </w:rPr>
        <w:t xml:space="preserve">  است که </w:t>
      </w:r>
      <w:r w:rsidR="009E7A9D" w:rsidRPr="00B6052F">
        <w:rPr>
          <w:rFonts w:ascii="Traditional Arabic" w:hAnsi="Traditional Arabic" w:cs="Traditional Arabic" w:hint="cs"/>
          <w:rtl/>
        </w:rPr>
        <w:t>می‌تواند</w:t>
      </w:r>
      <w:r w:rsidRPr="00B6052F">
        <w:rPr>
          <w:rFonts w:ascii="Traditional Arabic" w:hAnsi="Traditional Arabic" w:cs="Traditional Arabic" w:hint="cs"/>
          <w:rtl/>
        </w:rPr>
        <w:t xml:space="preserve"> از حجیت خبر ثقه ردع بکند، این معقول نیست که </w:t>
      </w:r>
      <w:r w:rsidR="009E7A9D" w:rsidRPr="00B6052F">
        <w:rPr>
          <w:rFonts w:ascii="Traditional Arabic" w:hAnsi="Traditional Arabic" w:cs="Traditional Arabic" w:hint="cs"/>
          <w:rtl/>
        </w:rPr>
        <w:t>هم‌زمان</w:t>
      </w:r>
      <w:r w:rsidRPr="00B6052F">
        <w:rPr>
          <w:rFonts w:ascii="Traditional Arabic" w:hAnsi="Traditional Arabic" w:cs="Traditional Arabic" w:hint="cs"/>
          <w:rtl/>
        </w:rPr>
        <w:t xml:space="preserve"> بگوییم که بیّنه و خبر ثقه حجت است، برای اینکه امر میان این دو، دائر بین اقل و اکثر است، حتی اگر به نحوی میان </w:t>
      </w:r>
      <w:r w:rsidR="009E7A9D" w:rsidRPr="00B6052F">
        <w:rPr>
          <w:rFonts w:ascii="Traditional Arabic" w:hAnsi="Traditional Arabic" w:cs="Traditional Arabic" w:hint="cs"/>
          <w:rtl/>
        </w:rPr>
        <w:t>این‌ها</w:t>
      </w:r>
      <w:r w:rsidRPr="00B6052F">
        <w:rPr>
          <w:rFonts w:ascii="Traditional Arabic" w:hAnsi="Traditional Arabic" w:cs="Traditional Arabic" w:hint="cs"/>
          <w:rtl/>
        </w:rPr>
        <w:t xml:space="preserve"> عموم من وجه باشد، ماده افتراقش چیزی نیست که بشود بر اساس آن، این دو را حجت کرد.</w:t>
      </w:r>
    </w:p>
    <w:p w:rsidR="000A616D" w:rsidRPr="00B6052F" w:rsidRDefault="000A616D"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چند نکته در ذیل حجیت خبر ثقه </w:t>
      </w:r>
      <w:r w:rsidR="009E7A9D" w:rsidRPr="00B6052F">
        <w:rPr>
          <w:rFonts w:ascii="Traditional Arabic" w:hAnsi="Traditional Arabic" w:cs="Traditional Arabic" w:hint="cs"/>
          <w:rtl/>
        </w:rPr>
        <w:t>به‌عنوان</w:t>
      </w:r>
      <w:r w:rsidRPr="00B6052F">
        <w:rPr>
          <w:rFonts w:ascii="Traditional Arabic" w:hAnsi="Traditional Arabic" w:cs="Traditional Arabic" w:hint="cs"/>
          <w:rtl/>
        </w:rPr>
        <w:t xml:space="preserve"> تکمله است:</w:t>
      </w:r>
    </w:p>
    <w:p w:rsidR="000A616D" w:rsidRPr="00B6052F" w:rsidRDefault="000A616D" w:rsidP="00186BDD">
      <w:pPr>
        <w:jc w:val="lowKashida"/>
        <w:rPr>
          <w:rFonts w:ascii="Traditional Arabic" w:hAnsi="Traditional Arabic" w:cs="Traditional Arabic"/>
          <w:rtl/>
        </w:rPr>
      </w:pPr>
      <w:r w:rsidRPr="00B6052F">
        <w:rPr>
          <w:rFonts w:ascii="Traditional Arabic" w:hAnsi="Traditional Arabic" w:cs="Traditional Arabic" w:hint="cs"/>
          <w:rtl/>
        </w:rPr>
        <w:t>1 – خبر واحدی که بیان شد حجت است، ملاکش وثوق</w:t>
      </w:r>
      <w:r w:rsidR="009C4E96" w:rsidRPr="00B6052F">
        <w:rPr>
          <w:rFonts w:ascii="Traditional Arabic" w:hAnsi="Traditional Arabic" w:cs="Traditional Arabic" w:hint="cs"/>
          <w:rtl/>
        </w:rPr>
        <w:t xml:space="preserve"> است</w:t>
      </w:r>
      <w:r w:rsidRPr="00B6052F">
        <w:rPr>
          <w:rFonts w:ascii="Traditional Arabic" w:hAnsi="Traditional Arabic" w:cs="Traditional Arabic" w:hint="cs"/>
          <w:rtl/>
        </w:rPr>
        <w:t xml:space="preserve"> یا </w:t>
      </w:r>
      <w:r w:rsidR="009C4E96" w:rsidRPr="00B6052F">
        <w:rPr>
          <w:rFonts w:ascii="Traditional Arabic" w:hAnsi="Traditional Arabic" w:cs="Traditional Arabic" w:hint="cs"/>
          <w:rtl/>
        </w:rPr>
        <w:t xml:space="preserve">ملاکش </w:t>
      </w:r>
      <w:r w:rsidRPr="00B6052F">
        <w:rPr>
          <w:rFonts w:ascii="Traditional Arabic" w:hAnsi="Traditional Arabic" w:cs="Traditional Arabic" w:hint="cs"/>
          <w:rtl/>
        </w:rPr>
        <w:t>عدالت است؟ در بیّنه دو نکته وجود دارد:</w:t>
      </w:r>
    </w:p>
    <w:p w:rsidR="000A616D" w:rsidRPr="00B6052F" w:rsidRDefault="000A616D" w:rsidP="00186BDD">
      <w:pPr>
        <w:jc w:val="lowKashida"/>
        <w:rPr>
          <w:rFonts w:ascii="Traditional Arabic" w:hAnsi="Traditional Arabic" w:cs="Traditional Arabic"/>
          <w:rtl/>
        </w:rPr>
      </w:pPr>
      <w:r w:rsidRPr="00B6052F">
        <w:rPr>
          <w:rFonts w:ascii="Traditional Arabic" w:hAnsi="Traditional Arabic" w:cs="Traditional Arabic" w:hint="cs"/>
          <w:rtl/>
        </w:rPr>
        <w:t>1 – تعدد</w:t>
      </w:r>
    </w:p>
    <w:p w:rsidR="000A616D" w:rsidRPr="00B6052F" w:rsidRDefault="000A616D" w:rsidP="00186BDD">
      <w:pPr>
        <w:jc w:val="lowKashida"/>
        <w:rPr>
          <w:rFonts w:ascii="Traditional Arabic" w:hAnsi="Traditional Arabic" w:cs="Traditional Arabic"/>
          <w:rtl/>
        </w:rPr>
      </w:pPr>
      <w:r w:rsidRPr="00B6052F">
        <w:rPr>
          <w:rFonts w:ascii="Traditional Arabic" w:hAnsi="Traditional Arabic" w:cs="Traditional Arabic" w:hint="cs"/>
          <w:rtl/>
        </w:rPr>
        <w:t>2 – اشتراط و عدالت</w:t>
      </w:r>
    </w:p>
    <w:p w:rsidR="000A616D" w:rsidRPr="00B6052F" w:rsidRDefault="000A616D" w:rsidP="00186BDD">
      <w:pPr>
        <w:jc w:val="lowKashida"/>
        <w:rPr>
          <w:rFonts w:ascii="Traditional Arabic" w:hAnsi="Traditional Arabic" w:cs="Traditional Arabic"/>
          <w:rtl/>
        </w:rPr>
      </w:pPr>
      <w:r w:rsidRPr="00B6052F">
        <w:rPr>
          <w:rFonts w:ascii="Traditional Arabic" w:hAnsi="Traditional Arabic" w:cs="Traditional Arabic" w:hint="cs"/>
          <w:rtl/>
        </w:rPr>
        <w:t>در خبر واحد، تعدد شرط نیست، اما آیا در خبر واحد، وثوق</w:t>
      </w:r>
      <w:r w:rsidR="009C4E96" w:rsidRPr="00B6052F">
        <w:rPr>
          <w:rFonts w:ascii="Traditional Arabic" w:hAnsi="Traditional Arabic" w:cs="Traditional Arabic" w:hint="cs"/>
          <w:rtl/>
        </w:rPr>
        <w:t xml:space="preserve"> ملاک است،</w:t>
      </w:r>
      <w:r w:rsidRPr="00B6052F">
        <w:rPr>
          <w:rFonts w:ascii="Traditional Arabic" w:hAnsi="Traditional Arabic" w:cs="Traditional Arabic" w:hint="cs"/>
          <w:rtl/>
        </w:rPr>
        <w:t xml:space="preserve"> یا عدالت ملاک است</w:t>
      </w:r>
      <w:r w:rsidR="009C4E96" w:rsidRPr="00B6052F">
        <w:rPr>
          <w:rFonts w:ascii="Traditional Arabic" w:hAnsi="Traditional Arabic" w:cs="Traditional Arabic" w:hint="cs"/>
          <w:rtl/>
        </w:rPr>
        <w:t>؟ طبعاً اینجا دو وجه وجود دارد:</w:t>
      </w:r>
    </w:p>
    <w:p w:rsidR="009C4E96" w:rsidRPr="00B6052F" w:rsidRDefault="009C4E96" w:rsidP="00186BDD">
      <w:pPr>
        <w:jc w:val="lowKashida"/>
        <w:rPr>
          <w:rFonts w:ascii="Traditional Arabic" w:hAnsi="Traditional Arabic" w:cs="Traditional Arabic"/>
          <w:rtl/>
        </w:rPr>
      </w:pPr>
      <w:r w:rsidRPr="00B6052F">
        <w:rPr>
          <w:rFonts w:ascii="Traditional Arabic" w:hAnsi="Traditional Arabic" w:cs="Traditional Arabic" w:hint="cs"/>
          <w:rtl/>
        </w:rPr>
        <w:t>1 – وجه اول که وجه مورد اتفاق اکثریت است، این است که در خبر واحد ثقه بود کافی است، ثقه بودن دو بُعد دارد:</w:t>
      </w:r>
    </w:p>
    <w:p w:rsidR="009C4E96" w:rsidRPr="00B6052F" w:rsidRDefault="009C4E96" w:rsidP="00186BDD">
      <w:pPr>
        <w:jc w:val="lowKashida"/>
        <w:rPr>
          <w:rFonts w:ascii="Traditional Arabic" w:hAnsi="Traditional Arabic" w:cs="Traditional Arabic"/>
          <w:rtl/>
        </w:rPr>
      </w:pPr>
      <w:r w:rsidRPr="00B6052F">
        <w:rPr>
          <w:rFonts w:ascii="Traditional Arabic" w:hAnsi="Traditional Arabic" w:cs="Traditional Arabic" w:hint="cs"/>
          <w:rtl/>
        </w:rPr>
        <w:t>1 – فرد اهل کذب نیست.</w:t>
      </w:r>
    </w:p>
    <w:p w:rsidR="009C4E96" w:rsidRPr="00B6052F" w:rsidRDefault="009C4E96" w:rsidP="00186BDD">
      <w:pPr>
        <w:jc w:val="lowKashida"/>
        <w:rPr>
          <w:rFonts w:ascii="Traditional Arabic" w:hAnsi="Traditional Arabic" w:cs="Traditional Arabic"/>
          <w:rtl/>
        </w:rPr>
      </w:pPr>
      <w:r w:rsidRPr="00B6052F">
        <w:rPr>
          <w:rFonts w:ascii="Traditional Arabic" w:hAnsi="Traditional Arabic" w:cs="Traditional Arabic" w:hint="cs"/>
          <w:rtl/>
        </w:rPr>
        <w:t>2 – در نقل اخبار یک فرد خطاکار نیست، فکر و ذهن متعادلی دارد، در مرحله ثبت و نقل ذهن منضبطی دارد.</w:t>
      </w:r>
    </w:p>
    <w:p w:rsidR="009C4E96" w:rsidRPr="00B6052F" w:rsidRDefault="009C4E96"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جنبه اول یک بحث اختیاری است، شخص </w:t>
      </w:r>
      <w:r w:rsidR="009E7A9D" w:rsidRPr="00B6052F">
        <w:rPr>
          <w:rFonts w:ascii="Traditional Arabic" w:hAnsi="Traditional Arabic" w:cs="Traditional Arabic" w:hint="cs"/>
          <w:rtl/>
        </w:rPr>
        <w:t>می‌تواند</w:t>
      </w:r>
      <w:r w:rsidRPr="00B6052F">
        <w:rPr>
          <w:rFonts w:ascii="Traditional Arabic" w:hAnsi="Traditional Arabic" w:cs="Traditional Arabic" w:hint="cs"/>
          <w:rtl/>
        </w:rPr>
        <w:t xml:space="preserve"> فرد دقیق باشد، اما در مقام اختیار و </w:t>
      </w:r>
      <w:r w:rsidR="00E6281C" w:rsidRPr="00B6052F">
        <w:rPr>
          <w:rFonts w:ascii="Traditional Arabic" w:hAnsi="Traditional Arabic" w:cs="Traditional Arabic" w:hint="cs"/>
          <w:rtl/>
        </w:rPr>
        <w:t xml:space="preserve">انتخاب، اهل گناه و معصیت در این زمینه است، اما رکن دوم جنبه شخصیتی دارد، گاهی </w:t>
      </w:r>
      <w:r w:rsidR="009E7A9D" w:rsidRPr="00B6052F">
        <w:rPr>
          <w:rFonts w:ascii="Traditional Arabic" w:hAnsi="Traditional Arabic" w:cs="Traditional Arabic" w:hint="cs"/>
          <w:rtl/>
        </w:rPr>
        <w:t>شخصیت‌ها</w:t>
      </w:r>
      <w:r w:rsidR="00E6281C" w:rsidRPr="00B6052F">
        <w:rPr>
          <w:rFonts w:ascii="Traditional Arabic" w:hAnsi="Traditional Arabic" w:cs="Traditional Arabic" w:hint="cs"/>
          <w:rtl/>
        </w:rPr>
        <w:t xml:space="preserve"> متعارف و </w:t>
      </w:r>
      <w:r w:rsidR="009E7A9D" w:rsidRPr="00B6052F">
        <w:rPr>
          <w:rFonts w:ascii="Traditional Arabic" w:hAnsi="Traditional Arabic" w:cs="Traditional Arabic" w:hint="cs"/>
          <w:rtl/>
        </w:rPr>
        <w:t>معمول‌اند</w:t>
      </w:r>
      <w:r w:rsidR="00E6281C" w:rsidRPr="00B6052F">
        <w:rPr>
          <w:rFonts w:ascii="Traditional Arabic" w:hAnsi="Traditional Arabic" w:cs="Traditional Arabic" w:hint="cs"/>
          <w:rtl/>
        </w:rPr>
        <w:t>، بعضی از افراد هستند که از حال نرمال و طبیعی از یکی از این دو جهت به نحو مانعة الخلو بیرون هستند</w:t>
      </w:r>
      <w:r w:rsidR="00CD05AB" w:rsidRPr="00B6052F">
        <w:rPr>
          <w:rFonts w:ascii="Traditional Arabic" w:hAnsi="Traditional Arabic" w:cs="Traditional Arabic" w:hint="cs"/>
          <w:rtl/>
        </w:rPr>
        <w:t>.</w:t>
      </w:r>
    </w:p>
    <w:p w:rsidR="00CD05AB" w:rsidRPr="00B6052F" w:rsidRDefault="00CD05AB"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جنبه اولی به سوء اختیار شخص </w:t>
      </w:r>
      <w:r w:rsidR="009E7A9D" w:rsidRPr="00B6052F">
        <w:rPr>
          <w:rFonts w:ascii="Traditional Arabic" w:hAnsi="Traditional Arabic" w:cs="Traditional Arabic" w:hint="cs"/>
          <w:rtl/>
        </w:rPr>
        <w:t>برمی‌گردد</w:t>
      </w:r>
      <w:r w:rsidRPr="00B6052F">
        <w:rPr>
          <w:rFonts w:ascii="Traditional Arabic" w:hAnsi="Traditional Arabic" w:cs="Traditional Arabic" w:hint="cs"/>
          <w:rtl/>
        </w:rPr>
        <w:t xml:space="preserve">، جنبه دومی به اختلالی در شخصیت </w:t>
      </w:r>
      <w:r w:rsidR="009E7A9D" w:rsidRPr="00B6052F">
        <w:rPr>
          <w:rFonts w:ascii="Traditional Arabic" w:hAnsi="Traditional Arabic" w:cs="Traditional Arabic" w:hint="cs"/>
          <w:rtl/>
        </w:rPr>
        <w:t>برمی‌گردد</w:t>
      </w:r>
      <w:r w:rsidRPr="00B6052F">
        <w:rPr>
          <w:rFonts w:ascii="Traditional Arabic" w:hAnsi="Traditional Arabic" w:cs="Traditional Arabic" w:hint="cs"/>
          <w:rtl/>
        </w:rPr>
        <w:t>.</w:t>
      </w:r>
    </w:p>
    <w:p w:rsidR="00186BDD" w:rsidRPr="007C6B24" w:rsidRDefault="00186BDD" w:rsidP="00186BDD">
      <w:pPr>
        <w:pStyle w:val="Heading1"/>
        <w:jc w:val="lowKashida"/>
        <w:rPr>
          <w:rFonts w:ascii="Traditional Arabic" w:hAnsi="Traditional Arabic" w:cs="Traditional Arabic"/>
          <w:color w:val="FF0000"/>
          <w:rtl/>
        </w:rPr>
      </w:pPr>
      <w:bookmarkStart w:id="26" w:name="_Toc501446086"/>
      <w:r w:rsidRPr="007C6B24">
        <w:rPr>
          <w:rFonts w:ascii="Traditional Arabic" w:hAnsi="Traditional Arabic" w:cs="Traditional Arabic" w:hint="cs"/>
          <w:color w:val="FF0000"/>
          <w:rtl/>
        </w:rPr>
        <w:lastRenderedPageBreak/>
        <w:t>معنای ثقه بودن</w:t>
      </w:r>
      <w:bookmarkEnd w:id="26"/>
    </w:p>
    <w:p w:rsidR="00CD05AB" w:rsidRPr="00B6052F" w:rsidRDefault="00CD05AB"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بنابراین ثقه بودن یعنی کسی که در نقل اهل سوء انتخاب و </w:t>
      </w:r>
      <w:r w:rsidR="009E7A9D" w:rsidRPr="00B6052F">
        <w:rPr>
          <w:rFonts w:ascii="Traditional Arabic" w:hAnsi="Traditional Arabic" w:cs="Traditional Arabic" w:hint="cs"/>
          <w:rtl/>
        </w:rPr>
        <w:t>دروغ‌گویی</w:t>
      </w:r>
      <w:r w:rsidRPr="00B6052F">
        <w:rPr>
          <w:rFonts w:ascii="Traditional Arabic" w:hAnsi="Traditional Arabic" w:cs="Traditional Arabic" w:hint="cs"/>
          <w:rtl/>
        </w:rPr>
        <w:t xml:space="preserve"> نیست و اینکه اختلال در شخصیت، در بُعد ثبت و ضبط و نقل و انعکاس نیست، شخصیت متعارفی دارد.</w:t>
      </w:r>
    </w:p>
    <w:p w:rsidR="00CD05AB" w:rsidRPr="00B6052F" w:rsidRDefault="00200977" w:rsidP="00186BDD">
      <w:pPr>
        <w:jc w:val="lowKashida"/>
        <w:rPr>
          <w:rFonts w:ascii="Traditional Arabic" w:hAnsi="Traditional Arabic" w:cs="Traditional Arabic"/>
          <w:rtl/>
        </w:rPr>
      </w:pPr>
      <w:r w:rsidRPr="00B6052F">
        <w:rPr>
          <w:rFonts w:ascii="Traditional Arabic" w:hAnsi="Traditional Arabic" w:cs="Traditional Arabic" w:hint="cs"/>
          <w:rtl/>
        </w:rPr>
        <w:t>وجه</w:t>
      </w:r>
      <w:r w:rsidR="00CD05AB" w:rsidRPr="00B6052F">
        <w:rPr>
          <w:rFonts w:ascii="Traditional Arabic" w:hAnsi="Traditional Arabic" w:cs="Traditional Arabic" w:hint="cs"/>
          <w:rtl/>
        </w:rPr>
        <w:t xml:space="preserve"> اول و قولی که اکثریت قائل هستند، این است که در حجیت خبر ثقه، خواه در احکام، خواه در موضوعات، </w:t>
      </w:r>
      <w:r w:rsidR="009E7A9D" w:rsidRPr="00B6052F">
        <w:rPr>
          <w:rFonts w:ascii="Traditional Arabic" w:hAnsi="Traditional Arabic" w:cs="Traditional Arabic" w:hint="cs"/>
          <w:rtl/>
        </w:rPr>
        <w:t>بنا</w:t>
      </w:r>
      <w:r w:rsidR="009E7A9D" w:rsidRPr="00B6052F">
        <w:rPr>
          <w:rFonts w:ascii="Traditional Arabic" w:hAnsi="Traditional Arabic" w:cs="Traditional Arabic"/>
          <w:rtl/>
        </w:rPr>
        <w:t xml:space="preserve"> </w:t>
      </w:r>
      <w:r w:rsidR="009E7A9D" w:rsidRPr="00B6052F">
        <w:rPr>
          <w:rFonts w:ascii="Traditional Arabic" w:hAnsi="Traditional Arabic" w:cs="Traditional Arabic" w:hint="cs"/>
          <w:rtl/>
        </w:rPr>
        <w:t>بر</w:t>
      </w:r>
      <w:r w:rsidR="00CD05AB" w:rsidRPr="00B6052F">
        <w:rPr>
          <w:rFonts w:ascii="Traditional Arabic" w:hAnsi="Traditional Arabic" w:cs="Traditional Arabic" w:hint="cs"/>
          <w:rtl/>
        </w:rPr>
        <w:t xml:space="preserve"> آن دیدگاهی که در موضوعات خبر واحد را حجت </w:t>
      </w:r>
      <w:r w:rsidR="009E7A9D" w:rsidRPr="00B6052F">
        <w:rPr>
          <w:rFonts w:ascii="Traditional Arabic" w:hAnsi="Traditional Arabic" w:cs="Traditional Arabic" w:hint="cs"/>
          <w:rtl/>
        </w:rPr>
        <w:t>می‌داند</w:t>
      </w:r>
      <w:r w:rsidR="00CD05AB" w:rsidRPr="00B6052F">
        <w:rPr>
          <w:rFonts w:ascii="Traditional Arabic" w:hAnsi="Traditional Arabic" w:cs="Traditional Arabic" w:hint="cs"/>
          <w:rtl/>
        </w:rPr>
        <w:t xml:space="preserve">، ثقه بودن و این دو رکن کفایت </w:t>
      </w:r>
      <w:r w:rsidR="009E7A9D" w:rsidRPr="00B6052F">
        <w:rPr>
          <w:rFonts w:ascii="Traditional Arabic" w:hAnsi="Traditional Arabic" w:cs="Traditional Arabic" w:hint="cs"/>
          <w:rtl/>
        </w:rPr>
        <w:t>می‌کند</w:t>
      </w:r>
      <w:r w:rsidR="00CD05AB" w:rsidRPr="00B6052F">
        <w:rPr>
          <w:rFonts w:ascii="Traditional Arabic" w:hAnsi="Traditional Arabic" w:cs="Traditional Arabic" w:hint="cs"/>
          <w:rtl/>
        </w:rPr>
        <w:t>، بیش از این شرط نیست.</w:t>
      </w:r>
    </w:p>
    <w:p w:rsidR="00E76F89" w:rsidRPr="00B6052F" w:rsidRDefault="00CD05AB"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نظریه اول مستند به همان </w:t>
      </w:r>
      <w:r w:rsidR="009E7A9D" w:rsidRPr="00B6052F">
        <w:rPr>
          <w:rFonts w:ascii="Traditional Arabic" w:hAnsi="Traditional Arabic" w:cs="Traditional Arabic" w:hint="cs"/>
          <w:rtl/>
        </w:rPr>
        <w:t>ادله‌ای</w:t>
      </w:r>
      <w:r w:rsidRPr="00B6052F">
        <w:rPr>
          <w:rFonts w:ascii="Traditional Arabic" w:hAnsi="Traditional Arabic" w:cs="Traditional Arabic" w:hint="cs"/>
          <w:rtl/>
        </w:rPr>
        <w:t xml:space="preserve"> است که در برای حجیت خبر واحد </w:t>
      </w:r>
      <w:r w:rsidR="009E7A9D" w:rsidRPr="00B6052F">
        <w:rPr>
          <w:rFonts w:ascii="Traditional Arabic" w:hAnsi="Traditional Arabic" w:cs="Traditional Arabic" w:hint="cs"/>
          <w:rtl/>
        </w:rPr>
        <w:t>اقامه‌شده</w:t>
      </w:r>
      <w:r w:rsidRPr="00B6052F">
        <w:rPr>
          <w:rFonts w:ascii="Traditional Arabic" w:hAnsi="Traditional Arabic" w:cs="Traditional Arabic" w:hint="cs"/>
          <w:rtl/>
        </w:rPr>
        <w:t xml:space="preserve"> که </w:t>
      </w:r>
      <w:r w:rsidR="009E7A9D" w:rsidRPr="00B6052F">
        <w:rPr>
          <w:rFonts w:ascii="Traditional Arabic" w:hAnsi="Traditional Arabic" w:cs="Traditional Arabic" w:hint="cs"/>
          <w:rtl/>
        </w:rPr>
        <w:t>مهم‌ترین</w:t>
      </w:r>
      <w:r w:rsidRPr="00B6052F">
        <w:rPr>
          <w:rFonts w:ascii="Traditional Arabic" w:hAnsi="Traditional Arabic" w:cs="Traditional Arabic" w:hint="cs"/>
          <w:rtl/>
        </w:rPr>
        <w:t xml:space="preserve"> </w:t>
      </w:r>
      <w:r w:rsidR="009E7A9D" w:rsidRPr="00B6052F">
        <w:rPr>
          <w:rFonts w:ascii="Traditional Arabic" w:hAnsi="Traditional Arabic" w:cs="Traditional Arabic" w:hint="cs"/>
          <w:rtl/>
        </w:rPr>
        <w:t>آن‌ها</w:t>
      </w:r>
      <w:r w:rsidRPr="00B6052F">
        <w:rPr>
          <w:rFonts w:ascii="Traditional Arabic" w:hAnsi="Traditional Arabic" w:cs="Traditional Arabic" w:hint="cs"/>
          <w:rtl/>
        </w:rPr>
        <w:t xml:space="preserve"> سیره عقلائیه است</w:t>
      </w:r>
      <w:r w:rsidR="004C242C" w:rsidRPr="00B6052F">
        <w:rPr>
          <w:rFonts w:ascii="Traditional Arabic" w:hAnsi="Traditional Arabic" w:cs="Traditional Arabic" w:hint="cs"/>
          <w:rtl/>
        </w:rPr>
        <w:t xml:space="preserve">، آنچه در سیره عقلائیه </w:t>
      </w:r>
      <w:r w:rsidR="009E7A9D" w:rsidRPr="00B6052F">
        <w:rPr>
          <w:rFonts w:ascii="Traditional Arabic" w:hAnsi="Traditional Arabic" w:cs="Traditional Arabic" w:hint="cs"/>
          <w:rtl/>
        </w:rPr>
        <w:t>می‌بینیم</w:t>
      </w:r>
      <w:r w:rsidR="004C242C" w:rsidRPr="00B6052F">
        <w:rPr>
          <w:rFonts w:ascii="Traditional Arabic" w:hAnsi="Traditional Arabic" w:cs="Traditional Arabic" w:hint="cs"/>
          <w:rtl/>
        </w:rPr>
        <w:t xml:space="preserve"> این است که برای اعتماد به اخبار و </w:t>
      </w:r>
      <w:r w:rsidR="009E7A9D" w:rsidRPr="00B6052F">
        <w:rPr>
          <w:rFonts w:ascii="Traditional Arabic" w:hAnsi="Traditional Arabic" w:cs="Traditional Arabic" w:hint="cs"/>
          <w:rtl/>
        </w:rPr>
        <w:t>گزارش‌های</w:t>
      </w:r>
      <w:r w:rsidR="004C242C" w:rsidRPr="00B6052F">
        <w:rPr>
          <w:rFonts w:ascii="Traditional Arabic" w:hAnsi="Traditional Arabic" w:cs="Traditional Arabic" w:hint="cs"/>
          <w:rtl/>
        </w:rPr>
        <w:t xml:space="preserve"> افراد، چیزی که برایشان اهمیت دارد، بُعد </w:t>
      </w:r>
      <w:r w:rsidR="009E7A9D" w:rsidRPr="00B6052F">
        <w:rPr>
          <w:rFonts w:ascii="Traditional Arabic" w:hAnsi="Traditional Arabic" w:cs="Traditional Arabic" w:hint="cs"/>
          <w:rtl/>
        </w:rPr>
        <w:t>خبرگیری</w:t>
      </w:r>
      <w:r w:rsidR="004C242C" w:rsidRPr="00B6052F">
        <w:rPr>
          <w:rFonts w:ascii="Traditional Arabic" w:hAnsi="Traditional Arabic" w:cs="Traditional Arabic" w:hint="cs"/>
          <w:rtl/>
        </w:rPr>
        <w:t xml:space="preserve"> و </w:t>
      </w:r>
      <w:r w:rsidR="009E7A9D" w:rsidRPr="00B6052F">
        <w:rPr>
          <w:rFonts w:ascii="Traditional Arabic" w:hAnsi="Traditional Arabic" w:cs="Traditional Arabic" w:hint="cs"/>
          <w:rtl/>
        </w:rPr>
        <w:t>خبرده‌ی</w:t>
      </w:r>
      <w:r w:rsidR="004C242C" w:rsidRPr="00B6052F">
        <w:rPr>
          <w:rFonts w:ascii="Traditional Arabic" w:hAnsi="Traditional Arabic" w:cs="Traditional Arabic" w:hint="cs"/>
          <w:rtl/>
        </w:rPr>
        <w:t xml:space="preserve"> است، در این بُعد نباید اختلال و سوء اختیار باشد، از همین کانالی که </w:t>
      </w:r>
      <w:r w:rsidR="009E7A9D" w:rsidRPr="00B6052F">
        <w:rPr>
          <w:rFonts w:ascii="Traditional Arabic" w:hAnsi="Traditional Arabic" w:cs="Traditional Arabic" w:hint="cs"/>
          <w:rtl/>
        </w:rPr>
        <w:t>می‌خواهد</w:t>
      </w:r>
      <w:r w:rsidR="004C242C" w:rsidRPr="00B6052F">
        <w:rPr>
          <w:rFonts w:ascii="Traditional Arabic" w:hAnsi="Traditional Arabic" w:cs="Traditional Arabic" w:hint="cs"/>
          <w:rtl/>
        </w:rPr>
        <w:t xml:space="preserve"> به</w:t>
      </w:r>
      <w:r w:rsidR="00E76F89" w:rsidRPr="00B6052F">
        <w:rPr>
          <w:rFonts w:ascii="Traditional Arabic" w:hAnsi="Traditional Arabic" w:cs="Traditional Arabic" w:hint="cs"/>
          <w:rtl/>
        </w:rPr>
        <w:t xml:space="preserve"> او اعتماد بشود، نباید سوء اختیار در صدق و کذب داشته باشد و نباید اختلالی در شخصیتش </w:t>
      </w:r>
      <w:r w:rsidR="009E7A9D" w:rsidRPr="00B6052F">
        <w:rPr>
          <w:rFonts w:ascii="Traditional Arabic" w:hAnsi="Traditional Arabic" w:cs="Traditional Arabic" w:hint="cs"/>
          <w:rtl/>
        </w:rPr>
        <w:t>ازلحاظ</w:t>
      </w:r>
      <w:r w:rsidR="00E76F89" w:rsidRPr="00B6052F">
        <w:rPr>
          <w:rFonts w:ascii="Traditional Arabic" w:hAnsi="Traditional Arabic" w:cs="Traditional Arabic" w:hint="cs"/>
          <w:rtl/>
        </w:rPr>
        <w:t xml:space="preserve"> </w:t>
      </w:r>
      <w:r w:rsidR="009E7A9D" w:rsidRPr="00B6052F">
        <w:rPr>
          <w:rFonts w:ascii="Traditional Arabic" w:hAnsi="Traditional Arabic" w:cs="Traditional Arabic" w:hint="cs"/>
          <w:rtl/>
        </w:rPr>
        <w:t>گزارش‌گیری</w:t>
      </w:r>
      <w:r w:rsidR="00E76F89" w:rsidRPr="00B6052F">
        <w:rPr>
          <w:rFonts w:ascii="Traditional Arabic" w:hAnsi="Traditional Arabic" w:cs="Traditional Arabic" w:hint="cs"/>
          <w:rtl/>
        </w:rPr>
        <w:t xml:space="preserve"> و گزارش دهی باشد.</w:t>
      </w:r>
    </w:p>
    <w:p w:rsidR="00E76F89" w:rsidRPr="00B6052F" w:rsidRDefault="00E76F89"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مبنایی که </w:t>
      </w:r>
      <w:r w:rsidR="009E7A9D" w:rsidRPr="00B6052F">
        <w:rPr>
          <w:rFonts w:ascii="Traditional Arabic" w:hAnsi="Traditional Arabic" w:cs="Traditional Arabic" w:hint="cs"/>
          <w:rtl/>
        </w:rPr>
        <w:t>می‌گوید</w:t>
      </w:r>
      <w:r w:rsidRPr="00B6052F">
        <w:rPr>
          <w:rFonts w:ascii="Traditional Arabic" w:hAnsi="Traditional Arabic" w:cs="Traditional Arabic" w:hint="cs"/>
          <w:rtl/>
        </w:rPr>
        <w:t xml:space="preserve"> همین بودن، با همین تعریفی که بیان </w:t>
      </w:r>
      <w:r w:rsidR="009E7A9D" w:rsidRPr="00B6052F">
        <w:rPr>
          <w:rFonts w:ascii="Traditional Arabic" w:hAnsi="Traditional Arabic" w:cs="Traditional Arabic" w:hint="cs"/>
          <w:rtl/>
        </w:rPr>
        <w:t>می‌شود</w:t>
      </w:r>
      <w:r w:rsidRPr="00B6052F">
        <w:rPr>
          <w:rFonts w:ascii="Traditional Arabic" w:hAnsi="Traditional Arabic" w:cs="Traditional Arabic" w:hint="cs"/>
          <w:rtl/>
        </w:rPr>
        <w:t xml:space="preserve">، کافی است، این است که </w:t>
      </w:r>
      <w:r w:rsidR="009E7A9D" w:rsidRPr="00B6052F">
        <w:rPr>
          <w:rFonts w:ascii="Traditional Arabic" w:hAnsi="Traditional Arabic" w:cs="Traditional Arabic" w:hint="cs"/>
          <w:rtl/>
        </w:rPr>
        <w:t>مهم‌ترین</w:t>
      </w:r>
      <w:r w:rsidRPr="00B6052F">
        <w:rPr>
          <w:rFonts w:ascii="Traditional Arabic" w:hAnsi="Traditional Arabic" w:cs="Traditional Arabic" w:hint="cs"/>
          <w:rtl/>
        </w:rPr>
        <w:t xml:space="preserve"> دلیل حجیت خبر ثقه سیره عقلائیه است و در سیره بیش از این وثوق به معنایی که تشریح شد، وجود ندارد</w:t>
      </w:r>
      <w:r w:rsidR="0037527B" w:rsidRPr="00B6052F">
        <w:rPr>
          <w:rFonts w:ascii="Traditional Arabic" w:hAnsi="Traditional Arabic" w:cs="Traditional Arabic" w:hint="cs"/>
          <w:rtl/>
        </w:rPr>
        <w:t>، در اکثر ادله نقلی هم وثوق و اعتماد در حوزه خبر و گزارش بیان شده است.</w:t>
      </w:r>
    </w:p>
    <w:p w:rsidR="00186BDD" w:rsidRPr="007C6B24" w:rsidRDefault="00186BDD" w:rsidP="00186BDD">
      <w:pPr>
        <w:pStyle w:val="Heading1"/>
        <w:jc w:val="lowKashida"/>
        <w:rPr>
          <w:rFonts w:ascii="Traditional Arabic" w:hAnsi="Traditional Arabic" w:cs="Traditional Arabic"/>
          <w:color w:val="FF0000"/>
          <w:rtl/>
        </w:rPr>
      </w:pPr>
      <w:bookmarkStart w:id="27" w:name="_Toc501446087"/>
      <w:r w:rsidRPr="007C6B24">
        <w:rPr>
          <w:rFonts w:ascii="Traditional Arabic" w:hAnsi="Traditional Arabic" w:cs="Traditional Arabic" w:hint="cs"/>
          <w:color w:val="FF0000"/>
          <w:rtl/>
        </w:rPr>
        <w:t>نظریه سیره عقلائیه در ثقه بودن باب قضا</w:t>
      </w:r>
      <w:bookmarkEnd w:id="27"/>
    </w:p>
    <w:p w:rsidR="0037527B" w:rsidRPr="00B6052F" w:rsidRDefault="0037527B"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مطلب سیره عقلائیه در قاضی و داوری هم به همین شکل است، در قاضی اگر ردع شرعی نباشد، طبق سیره عقلائیه، قاضی علاوه بر اینکه قوانین و مقررات را باید بداند، همچنین در محدوده داوری، انسان ثقه ای باشد، اگر شرط بیشتری گذاشته شده باشد، تهدید و </w:t>
      </w:r>
      <w:r w:rsidR="009E7A9D" w:rsidRPr="00B6052F">
        <w:rPr>
          <w:rFonts w:ascii="Traditional Arabic" w:hAnsi="Traditional Arabic" w:cs="Traditional Arabic" w:hint="cs"/>
          <w:rtl/>
        </w:rPr>
        <w:t>سخت‌گیری</w:t>
      </w:r>
      <w:r w:rsidRPr="00B6052F">
        <w:rPr>
          <w:rFonts w:ascii="Traditional Arabic" w:hAnsi="Traditional Arabic" w:cs="Traditional Arabic" w:hint="cs"/>
          <w:rtl/>
        </w:rPr>
        <w:t xml:space="preserve"> است که شارع </w:t>
      </w:r>
      <w:r w:rsidR="009E7A9D" w:rsidRPr="00B6052F">
        <w:rPr>
          <w:rFonts w:ascii="Traditional Arabic" w:hAnsi="Traditional Arabic" w:cs="Traditional Arabic" w:hint="cs"/>
          <w:rtl/>
        </w:rPr>
        <w:t>می‌کند</w:t>
      </w:r>
      <w:r w:rsidRPr="00B6052F">
        <w:rPr>
          <w:rFonts w:ascii="Traditional Arabic" w:hAnsi="Traditional Arabic" w:cs="Traditional Arabic" w:hint="cs"/>
          <w:rtl/>
        </w:rPr>
        <w:t>.</w:t>
      </w:r>
    </w:p>
    <w:p w:rsidR="0037527B" w:rsidRPr="00B6052F" w:rsidRDefault="0037527B"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در باب قضا </w:t>
      </w:r>
      <w:r w:rsidR="009E7A9D" w:rsidRPr="00B6052F">
        <w:rPr>
          <w:rFonts w:ascii="Traditional Arabic" w:hAnsi="Traditional Arabic" w:cs="Traditional Arabic" w:hint="cs"/>
          <w:rtl/>
        </w:rPr>
        <w:t>بنا بر</w:t>
      </w:r>
      <w:r w:rsidRPr="00B6052F">
        <w:rPr>
          <w:rFonts w:ascii="Traditional Arabic" w:hAnsi="Traditional Arabic" w:cs="Traditional Arabic" w:hint="cs"/>
          <w:rtl/>
        </w:rPr>
        <w:t xml:space="preserve"> آنچه مشهور است، </w:t>
      </w:r>
      <w:r w:rsidR="009E7A9D" w:rsidRPr="00B6052F">
        <w:rPr>
          <w:rFonts w:ascii="Traditional Arabic" w:hAnsi="Traditional Arabic" w:cs="Traditional Arabic" w:hint="cs"/>
          <w:rtl/>
        </w:rPr>
        <w:t>همین‌طور</w:t>
      </w:r>
      <w:r w:rsidRPr="00B6052F">
        <w:rPr>
          <w:rFonts w:ascii="Traditional Arabic" w:hAnsi="Traditional Arabic" w:cs="Traditional Arabic" w:hint="cs"/>
          <w:rtl/>
        </w:rPr>
        <w:t xml:space="preserve"> است که شارع از سیره عقلائیه مقداری </w:t>
      </w:r>
      <w:r w:rsidR="009E7A9D" w:rsidRPr="00B6052F">
        <w:rPr>
          <w:rFonts w:ascii="Traditional Arabic" w:hAnsi="Traditional Arabic" w:cs="Traditional Arabic" w:hint="cs"/>
          <w:rtl/>
        </w:rPr>
        <w:t>سخت‌گیری</w:t>
      </w:r>
      <w:r w:rsidRPr="00B6052F">
        <w:rPr>
          <w:rFonts w:ascii="Traditional Arabic" w:hAnsi="Traditional Arabic" w:cs="Traditional Arabic" w:hint="cs"/>
          <w:rtl/>
        </w:rPr>
        <w:t xml:space="preserve"> بیشتر اعمال کرده است، هم در بُعد </w:t>
      </w:r>
      <w:r w:rsidR="009E7A9D" w:rsidRPr="00B6052F">
        <w:rPr>
          <w:rFonts w:ascii="Traditional Arabic" w:hAnsi="Traditional Arabic" w:cs="Traditional Arabic" w:hint="cs"/>
          <w:rtl/>
        </w:rPr>
        <w:t>علمی‌اش</w:t>
      </w:r>
      <w:r w:rsidRPr="00B6052F">
        <w:rPr>
          <w:rFonts w:ascii="Traditional Arabic" w:hAnsi="Traditional Arabic" w:cs="Traditional Arabic" w:hint="cs"/>
          <w:rtl/>
        </w:rPr>
        <w:t>، باید مجتهد باشد، هم در بُعد وثوق قضایی، شارع فرموده است که باید عادل هم باشد</w:t>
      </w:r>
      <w:r w:rsidR="00D3785F" w:rsidRPr="00B6052F">
        <w:rPr>
          <w:rFonts w:ascii="Traditional Arabic" w:hAnsi="Traditional Arabic" w:cs="Traditional Arabic" w:hint="cs"/>
          <w:rtl/>
        </w:rPr>
        <w:t>، عادل باشد یعنی سایر گناهان و معاصی که مستقیم به باب قضا هم مرتبط نیست، مرتکب نشود.</w:t>
      </w:r>
    </w:p>
    <w:p w:rsidR="00D3785F" w:rsidRPr="00B6052F" w:rsidRDefault="00D3785F"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البته یک احتمالی در باب قضا بیان کردیم و آن این بود که در </w:t>
      </w:r>
      <w:r w:rsidR="009E7A9D" w:rsidRPr="00B6052F">
        <w:rPr>
          <w:rFonts w:ascii="Traditional Arabic" w:hAnsi="Traditional Arabic" w:cs="Traditional Arabic" w:hint="cs"/>
          <w:rtl/>
        </w:rPr>
        <w:t>دوره‌ای</w:t>
      </w:r>
      <w:r w:rsidRPr="00B6052F">
        <w:rPr>
          <w:rFonts w:ascii="Traditional Arabic" w:hAnsi="Traditional Arabic" w:cs="Traditional Arabic" w:hint="cs"/>
          <w:rtl/>
        </w:rPr>
        <w:t xml:space="preserve"> که حاکمیت و نظام وجود دارد، معلوم نیست این شرایط اجتهاد باشد، بعداً آقای فاضل هم آن مطلب را احتمال دادند.</w:t>
      </w:r>
    </w:p>
    <w:p w:rsidR="00D3785F" w:rsidRPr="00B6052F" w:rsidRDefault="00D3785F"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در این باب، وجه اول این بود که سیره است، بقیه ادله هم </w:t>
      </w:r>
      <w:r w:rsidR="009E7A9D" w:rsidRPr="00B6052F">
        <w:rPr>
          <w:rFonts w:ascii="Traditional Arabic" w:hAnsi="Traditional Arabic" w:cs="Traditional Arabic" w:hint="cs"/>
          <w:rtl/>
        </w:rPr>
        <w:t>برمدار</w:t>
      </w:r>
      <w:r w:rsidRPr="00B6052F">
        <w:rPr>
          <w:rFonts w:ascii="Traditional Arabic" w:hAnsi="Traditional Arabic" w:cs="Traditional Arabic" w:hint="cs"/>
          <w:rtl/>
        </w:rPr>
        <w:t xml:space="preserve"> سیره </w:t>
      </w:r>
      <w:r w:rsidR="009E7A9D" w:rsidRPr="00B6052F">
        <w:rPr>
          <w:rFonts w:ascii="Traditional Arabic" w:hAnsi="Traditional Arabic" w:cs="Traditional Arabic" w:hint="cs"/>
          <w:rtl/>
        </w:rPr>
        <w:t>می‌چرخد</w:t>
      </w:r>
      <w:r w:rsidRPr="00B6052F">
        <w:rPr>
          <w:rFonts w:ascii="Traditional Arabic" w:hAnsi="Traditional Arabic" w:cs="Traditional Arabic" w:hint="cs"/>
          <w:rtl/>
        </w:rPr>
        <w:t>، بیش از وثوق چیزی نیست، اما در مقابل ممکن است کسی بگوید که در خبر واحد، حتی اگر بگوییم خبر واحد حجت است، شرط تعدد اینجا نیست، اما عدالت در گزارش، مطلق احکام و موضوعات، یا خصوص موضوعات شرط است.</w:t>
      </w:r>
    </w:p>
    <w:p w:rsidR="00D3785F" w:rsidRPr="00B6052F" w:rsidRDefault="00D3785F"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نظر دوم که گاهی هم در متون آمده است، مثل خبر العدل، مسئله ششم احکام بئر که در کتاب طهارت در عروه آمده، </w:t>
      </w:r>
      <w:r w:rsidR="009E7A9D" w:rsidRPr="00B6052F">
        <w:rPr>
          <w:rFonts w:ascii="Traditional Arabic" w:hAnsi="Traditional Arabic" w:cs="Traditional Arabic" w:hint="cs"/>
          <w:rtl/>
        </w:rPr>
        <w:t>ذکرشده</w:t>
      </w:r>
      <w:r w:rsidRPr="00B6052F">
        <w:rPr>
          <w:rFonts w:ascii="Traditional Arabic" w:hAnsi="Traditional Arabic" w:cs="Traditional Arabic" w:hint="cs"/>
          <w:rtl/>
        </w:rPr>
        <w:t xml:space="preserve"> «خبر العدل الواحد»، تعبیر عدل آمده است، یعنی سخت گیرانه تر نسبت به سیره ذکر کرده است، از ثقه بودن به سمت عدالت آمده است</w:t>
      </w:r>
      <w:r w:rsidR="0052729F" w:rsidRPr="00B6052F">
        <w:rPr>
          <w:rFonts w:ascii="Traditional Arabic" w:hAnsi="Traditional Arabic" w:cs="Traditional Arabic" w:hint="cs"/>
          <w:rtl/>
        </w:rPr>
        <w:t>.</w:t>
      </w:r>
    </w:p>
    <w:p w:rsidR="00186BDD" w:rsidRPr="00B6052F" w:rsidRDefault="00186BDD" w:rsidP="00186BDD">
      <w:pPr>
        <w:jc w:val="lowKashida"/>
        <w:rPr>
          <w:rFonts w:ascii="Traditional Arabic" w:hAnsi="Traditional Arabic" w:cs="Traditional Arabic"/>
          <w:rtl/>
        </w:rPr>
      </w:pPr>
      <w:r w:rsidRPr="00B6052F">
        <w:rPr>
          <w:rFonts w:ascii="Traditional Arabic" w:hAnsi="Traditional Arabic" w:cs="Traditional Arabic" w:hint="cs"/>
          <w:rtl/>
        </w:rPr>
        <w:t>خبر فاسق</w:t>
      </w:r>
    </w:p>
    <w:p w:rsidR="0052729F" w:rsidRPr="00B6052F" w:rsidRDefault="0052729F" w:rsidP="00186BDD">
      <w:pPr>
        <w:jc w:val="lowKashida"/>
        <w:rPr>
          <w:rFonts w:ascii="Traditional Arabic" w:hAnsi="Traditional Arabic" w:cs="Traditional Arabic"/>
          <w:rtl/>
        </w:rPr>
      </w:pPr>
      <w:r w:rsidRPr="00B6052F">
        <w:rPr>
          <w:rFonts w:ascii="Traditional Arabic" w:hAnsi="Traditional Arabic" w:cs="Traditional Arabic" w:hint="cs"/>
          <w:rtl/>
        </w:rPr>
        <w:lastRenderedPageBreak/>
        <w:t xml:space="preserve">وجهی که برای این مسئله </w:t>
      </w:r>
      <w:r w:rsidR="009E7A9D" w:rsidRPr="00B6052F">
        <w:rPr>
          <w:rFonts w:ascii="Traditional Arabic" w:hAnsi="Traditional Arabic" w:cs="Traditional Arabic" w:hint="cs"/>
          <w:rtl/>
        </w:rPr>
        <w:t>می‌شود</w:t>
      </w:r>
      <w:r w:rsidRPr="00B6052F">
        <w:rPr>
          <w:rFonts w:ascii="Traditional Arabic" w:hAnsi="Traditional Arabic" w:cs="Traditional Arabic" w:hint="cs"/>
          <w:rtl/>
        </w:rPr>
        <w:t xml:space="preserve"> ذکر کرد، آیه شریفه «</w:t>
      </w:r>
      <w:hyperlink r:id="rId9" w:tgtFrame="_blank" w:history="1">
        <w:r w:rsidR="00186BDD" w:rsidRPr="007C6B24">
          <w:rPr>
            <w:rFonts w:ascii="Traditional Arabic" w:hAnsi="Traditional Arabic" w:cs="Traditional Arabic"/>
            <w:b/>
            <w:bCs/>
            <w:color w:val="008000"/>
            <w:rtl/>
          </w:rPr>
          <w:t>يا أَيُّهَا الَّذينَ آمَنُوا إِنْ جاءَکُمْ فاسِقٌ بِنَبَإٍ فَتَبَيَّنُوا</w:t>
        </w:r>
      </w:hyperlink>
      <w:r w:rsidRPr="00B6052F">
        <w:rPr>
          <w:rFonts w:ascii="Traditional Arabic" w:hAnsi="Traditional Arabic" w:cs="Traditional Arabic" w:hint="cs"/>
          <w:rtl/>
        </w:rPr>
        <w:t>»</w:t>
      </w:r>
      <w:r w:rsidR="00186BDD" w:rsidRPr="00B6052F">
        <w:rPr>
          <w:rStyle w:val="FootnoteReference"/>
          <w:rFonts w:ascii="Traditional Arabic" w:hAnsi="Traditional Arabic" w:cs="Traditional Arabic"/>
          <w:rtl/>
        </w:rPr>
        <w:footnoteReference w:id="1"/>
      </w:r>
      <w:r w:rsidRPr="00B6052F">
        <w:rPr>
          <w:rFonts w:ascii="Traditional Arabic" w:hAnsi="Traditional Arabic" w:cs="Traditional Arabic" w:hint="cs"/>
          <w:rtl/>
        </w:rPr>
        <w:t xml:space="preserve"> است، که در آنجا محور فسق و در نقطه مقابلش هم عدالت شده است</w:t>
      </w:r>
      <w:r w:rsidR="00D12B2C" w:rsidRPr="00B6052F">
        <w:rPr>
          <w:rFonts w:ascii="Traditional Arabic" w:hAnsi="Traditional Arabic" w:cs="Traditional Arabic" w:hint="cs"/>
          <w:rtl/>
        </w:rPr>
        <w:t xml:space="preserve">، اگر فاسق خبری آورد جستجو کنید و اعتماد نکنید، معنایش این است که اگر فاسق نبود، </w:t>
      </w:r>
      <w:r w:rsidR="009E7A9D" w:rsidRPr="00B6052F">
        <w:rPr>
          <w:rFonts w:ascii="Traditional Arabic" w:hAnsi="Traditional Arabic" w:cs="Traditional Arabic" w:hint="cs"/>
          <w:rtl/>
        </w:rPr>
        <w:t>می‌شود</w:t>
      </w:r>
      <w:r w:rsidR="00D12B2C" w:rsidRPr="00B6052F">
        <w:rPr>
          <w:rFonts w:ascii="Traditional Arabic" w:hAnsi="Traditional Arabic" w:cs="Traditional Arabic" w:hint="cs"/>
          <w:rtl/>
        </w:rPr>
        <w:t xml:space="preserve"> اعتماد کرد، ابتدائاً میان عدل و ثقه، نسبت من وجه است، گاهی شخصی عدل و ثقه است که ترک کبائر و اصرار بر صغائر ندارد و خطاکار هم نیست، ممکن است کسی عادل باشد، اما به طور مثال یک اختلالی در حفظ دارد، حافظه قوی ندارد، ثقه هایی هم داریم که عادل نیستند، اینکه </w:t>
      </w:r>
      <w:r w:rsidR="009E7A9D" w:rsidRPr="00B6052F">
        <w:rPr>
          <w:rFonts w:ascii="Traditional Arabic" w:hAnsi="Traditional Arabic" w:cs="Traditional Arabic" w:hint="cs"/>
          <w:rtl/>
        </w:rPr>
        <w:t>راست‌گو</w:t>
      </w:r>
      <w:r w:rsidR="00D12B2C" w:rsidRPr="00B6052F">
        <w:rPr>
          <w:rFonts w:ascii="Traditional Arabic" w:hAnsi="Traditional Arabic" w:cs="Traditional Arabic" w:hint="cs"/>
          <w:rtl/>
        </w:rPr>
        <w:t xml:space="preserve"> و </w:t>
      </w:r>
      <w:r w:rsidR="009E7A9D" w:rsidRPr="00B6052F">
        <w:rPr>
          <w:rFonts w:ascii="Traditional Arabic" w:hAnsi="Traditional Arabic" w:cs="Traditional Arabic" w:hint="cs"/>
          <w:rtl/>
        </w:rPr>
        <w:t>قابل‌اطمینان</w:t>
      </w:r>
      <w:r w:rsidR="00D12B2C" w:rsidRPr="00B6052F">
        <w:rPr>
          <w:rFonts w:ascii="Traditional Arabic" w:hAnsi="Traditional Arabic" w:cs="Traditional Arabic" w:hint="cs"/>
          <w:rtl/>
        </w:rPr>
        <w:t xml:space="preserve"> هست، اما بعضی از معاصی دیگر را انجام </w:t>
      </w:r>
      <w:r w:rsidR="009E7A9D" w:rsidRPr="00B6052F">
        <w:rPr>
          <w:rFonts w:ascii="Traditional Arabic" w:hAnsi="Traditional Arabic" w:cs="Traditional Arabic" w:hint="cs"/>
          <w:rtl/>
        </w:rPr>
        <w:t>می‌دهد</w:t>
      </w:r>
      <w:r w:rsidR="006341F1" w:rsidRPr="00B6052F">
        <w:rPr>
          <w:rFonts w:ascii="Traditional Arabic" w:hAnsi="Traditional Arabic" w:cs="Traditional Arabic" w:hint="cs"/>
          <w:rtl/>
        </w:rPr>
        <w:t>.</w:t>
      </w:r>
    </w:p>
    <w:p w:rsidR="006341F1" w:rsidRPr="00B6052F" w:rsidRDefault="006341F1" w:rsidP="007C6B24">
      <w:pPr>
        <w:jc w:val="lowKashida"/>
        <w:rPr>
          <w:rFonts w:ascii="Traditional Arabic" w:hAnsi="Traditional Arabic" w:cs="Traditional Arabic"/>
          <w:rtl/>
        </w:rPr>
      </w:pPr>
      <w:r w:rsidRPr="00B6052F">
        <w:rPr>
          <w:rFonts w:ascii="Traditional Arabic" w:hAnsi="Traditional Arabic" w:cs="Traditional Arabic" w:hint="cs"/>
          <w:rtl/>
        </w:rPr>
        <w:t xml:space="preserve">وجه دوم شواهدی دارد برای  اینکه عنوان ثقه بودن ملاک نیست، بلکه عدالت ملاک است، یکی از شواهد آیه شریفه </w:t>
      </w:r>
      <w:r w:rsidR="00186BDD" w:rsidRPr="00B6052F">
        <w:rPr>
          <w:rFonts w:ascii="Traditional Arabic" w:hAnsi="Traditional Arabic" w:cs="Traditional Arabic" w:hint="cs"/>
          <w:rtl/>
        </w:rPr>
        <w:t>«</w:t>
      </w:r>
      <w:hyperlink r:id="rId10" w:tgtFrame="_blank" w:history="1">
        <w:r w:rsidR="00186BDD" w:rsidRPr="007C6B24">
          <w:rPr>
            <w:rFonts w:ascii="Traditional Arabic" w:hAnsi="Traditional Arabic" w:cs="Traditional Arabic"/>
            <w:b/>
            <w:bCs/>
            <w:color w:val="008000"/>
            <w:rtl/>
          </w:rPr>
          <w:t>يا أَيُّهَا الَّذينَ آمَنُوا إِنْ جاءَکُمْ فاسِقٌ بِنَبَإٍ فَتَبَيَّنُوا</w:t>
        </w:r>
      </w:hyperlink>
      <w:r w:rsidR="00186BDD" w:rsidRPr="00B6052F">
        <w:rPr>
          <w:rFonts w:ascii="Traditional Arabic" w:hAnsi="Traditional Arabic" w:cs="Traditional Arabic" w:hint="cs"/>
          <w:rtl/>
        </w:rPr>
        <w:t xml:space="preserve">» </w:t>
      </w:r>
      <w:r w:rsidRPr="00B6052F">
        <w:rPr>
          <w:rFonts w:ascii="Traditional Arabic" w:hAnsi="Traditional Arabic" w:cs="Traditional Arabic" w:hint="cs"/>
          <w:rtl/>
        </w:rPr>
        <w:t>است، خبری که فاسق آورده و نقطه مقابلش عادل است، آن مفهومش اضیق از ثقه بودن است، در روایات هم این بحث ذکر شده است، «</w:t>
      </w:r>
      <w:r w:rsidRPr="007C6B24">
        <w:rPr>
          <w:rFonts w:ascii="Traditional Arabic" w:hAnsi="Traditional Arabic" w:cs="Traditional Arabic" w:hint="cs"/>
          <w:rtl/>
        </w:rPr>
        <w:t>ثقةٌ مأمونٌ علی الدین و الدنیا</w:t>
      </w:r>
      <w:r w:rsidRPr="00B6052F">
        <w:rPr>
          <w:rFonts w:ascii="Traditional Arabic" w:hAnsi="Traditional Arabic" w:cs="Traditional Arabic" w:hint="cs"/>
          <w:rtl/>
        </w:rPr>
        <w:t xml:space="preserve">»، ممکن است کسی بگوید </w:t>
      </w:r>
      <w:r w:rsidR="007C6B24" w:rsidRPr="00B6052F">
        <w:rPr>
          <w:rFonts w:ascii="Traditional Arabic" w:hAnsi="Traditional Arabic" w:cs="Traditional Arabic" w:hint="cs"/>
          <w:rtl/>
        </w:rPr>
        <w:t>«</w:t>
      </w:r>
      <w:r w:rsidR="007C6B24" w:rsidRPr="007C6B24">
        <w:rPr>
          <w:rFonts w:ascii="Traditional Arabic" w:hAnsi="Traditional Arabic" w:cs="Traditional Arabic" w:hint="cs"/>
          <w:rtl/>
        </w:rPr>
        <w:t>ثقةٌ مأمونٌ علی الدین و الدنیا</w:t>
      </w:r>
      <w:r w:rsidR="007C6B24" w:rsidRPr="00B6052F">
        <w:rPr>
          <w:rFonts w:ascii="Traditional Arabic" w:hAnsi="Traditional Arabic" w:cs="Traditional Arabic" w:hint="cs"/>
          <w:rtl/>
        </w:rPr>
        <w:t>»</w:t>
      </w:r>
      <w:r w:rsidRPr="00B6052F">
        <w:rPr>
          <w:rFonts w:ascii="Traditional Arabic" w:hAnsi="Traditional Arabic" w:cs="Traditional Arabic" w:hint="cs"/>
          <w:rtl/>
        </w:rPr>
        <w:t xml:space="preserve">، ظهور در یک شخص عادل دارد، واقعاً پای بند به ضوابط دینی است، </w:t>
      </w:r>
      <w:r w:rsidR="009E7A9D" w:rsidRPr="00B6052F">
        <w:rPr>
          <w:rFonts w:ascii="Traditional Arabic" w:hAnsi="Traditional Arabic" w:cs="Traditional Arabic" w:hint="cs"/>
          <w:rtl/>
        </w:rPr>
        <w:t>این‌ها</w:t>
      </w:r>
      <w:r w:rsidRPr="00B6052F">
        <w:rPr>
          <w:rFonts w:ascii="Traditional Arabic" w:hAnsi="Traditional Arabic" w:cs="Traditional Arabic" w:hint="cs"/>
          <w:rtl/>
        </w:rPr>
        <w:t xml:space="preserve"> وجوهی نیست که بشود به </w:t>
      </w:r>
      <w:r w:rsidR="009E7A9D" w:rsidRPr="00B6052F">
        <w:rPr>
          <w:rFonts w:ascii="Traditional Arabic" w:hAnsi="Traditional Arabic" w:cs="Traditional Arabic" w:hint="cs"/>
          <w:rtl/>
        </w:rPr>
        <w:t>آن‌ها</w:t>
      </w:r>
      <w:r w:rsidRPr="00B6052F">
        <w:rPr>
          <w:rFonts w:ascii="Traditional Arabic" w:hAnsi="Traditional Arabic" w:cs="Traditional Arabic" w:hint="cs"/>
          <w:rtl/>
        </w:rPr>
        <w:t xml:space="preserve"> اعتماد کرد، اولاً این آیه شریفه در موضوعات است، اینکه این آیه در احکام جاری هست یا خیر، محل بحث است، شمول و دلالت خود آیه هم محل بحث است</w:t>
      </w:r>
      <w:r w:rsidR="004571F8" w:rsidRPr="00B6052F">
        <w:rPr>
          <w:rFonts w:ascii="Traditional Arabic" w:hAnsi="Traditional Arabic" w:cs="Traditional Arabic" w:hint="cs"/>
          <w:rtl/>
        </w:rPr>
        <w:t>.</w:t>
      </w:r>
    </w:p>
    <w:p w:rsidR="004571F8" w:rsidRPr="00B6052F" w:rsidRDefault="004571F8" w:rsidP="007C6B24">
      <w:pPr>
        <w:jc w:val="lowKashida"/>
        <w:rPr>
          <w:rFonts w:ascii="Traditional Arabic" w:hAnsi="Traditional Arabic" w:cs="Traditional Arabic"/>
          <w:rtl/>
        </w:rPr>
      </w:pPr>
      <w:r w:rsidRPr="00B6052F">
        <w:rPr>
          <w:rFonts w:ascii="Traditional Arabic" w:hAnsi="Traditional Arabic" w:cs="Traditional Arabic" w:hint="cs"/>
          <w:rtl/>
        </w:rPr>
        <w:t xml:space="preserve">ثانیاً: </w:t>
      </w:r>
      <w:r w:rsidR="009E7A9D" w:rsidRPr="00B6052F">
        <w:rPr>
          <w:rFonts w:ascii="Traditional Arabic" w:hAnsi="Traditional Arabic" w:cs="Traditional Arabic" w:hint="cs"/>
          <w:rtl/>
        </w:rPr>
        <w:t>گفته‌شده</w:t>
      </w:r>
      <w:r w:rsidRPr="00B6052F">
        <w:rPr>
          <w:rFonts w:ascii="Traditional Arabic" w:hAnsi="Traditional Arabic" w:cs="Traditional Arabic" w:hint="cs"/>
          <w:rtl/>
        </w:rPr>
        <w:t xml:space="preserve"> که مناسبات حکم و موضوع در آیه </w:t>
      </w:r>
      <w:r w:rsidR="009E7A9D" w:rsidRPr="00B6052F">
        <w:rPr>
          <w:rFonts w:ascii="Traditional Arabic" w:hAnsi="Traditional Arabic" w:cs="Traditional Arabic" w:hint="cs"/>
          <w:rtl/>
        </w:rPr>
        <w:t>می‌گوید</w:t>
      </w:r>
      <w:r w:rsidRPr="00B6052F">
        <w:rPr>
          <w:rFonts w:ascii="Traditional Arabic" w:hAnsi="Traditional Arabic" w:cs="Traditional Arabic" w:hint="cs"/>
          <w:rtl/>
        </w:rPr>
        <w:t xml:space="preserve"> که فسق در  اینجا، فسق در مقام نقل و  امثالهم است، ابعاد دیگر ندارد، فاسقی که در آیه آمده است، فاسق در مقام خاص است، به مناسبات حکم و موضوع گفته شده است، کاری به فسق و عدالت در سایر موضوعات ندارد، تفصیل این موضوع باید در  اصول بحث بشود، بعید نیست که آیه کاری به فسق و عدالت به معنای مطلق ندارد، ناظر به حوزه خبر و امثالهم است، </w:t>
      </w:r>
      <w:r w:rsidR="007C6B24" w:rsidRPr="00B6052F">
        <w:rPr>
          <w:rFonts w:ascii="Traditional Arabic" w:hAnsi="Traditional Arabic" w:cs="Traditional Arabic" w:hint="cs"/>
          <w:rtl/>
        </w:rPr>
        <w:t>«</w:t>
      </w:r>
      <w:hyperlink r:id="rId11" w:tgtFrame="_blank" w:history="1">
        <w:bookmarkStart w:id="28" w:name="_GoBack"/>
        <w:bookmarkEnd w:id="28"/>
        <w:r w:rsidR="007C6B24" w:rsidRPr="007C6B24">
          <w:rPr>
            <w:rFonts w:ascii="Traditional Arabic" w:hAnsi="Traditional Arabic" w:cs="Traditional Arabic"/>
            <w:b/>
            <w:bCs/>
            <w:color w:val="008000"/>
            <w:rtl/>
          </w:rPr>
          <w:t>إِنْ جاءَکُمْ فاسِقٌ بِنَبَإٍ فَتَبَيَّنُوا</w:t>
        </w:r>
      </w:hyperlink>
      <w:r w:rsidRPr="00B6052F">
        <w:rPr>
          <w:rFonts w:ascii="Traditional Arabic" w:hAnsi="Traditional Arabic" w:cs="Traditional Arabic" w:hint="cs"/>
          <w:rtl/>
        </w:rPr>
        <w:t>»، یعنی انسانی که در حوزه نقل امین نیست، ناظر به این معنا است، کار به ابعاد دیگر ندارد</w:t>
      </w:r>
      <w:r w:rsidR="00C5226C" w:rsidRPr="00B6052F">
        <w:rPr>
          <w:rFonts w:ascii="Traditional Arabic" w:hAnsi="Traditional Arabic" w:cs="Traditional Arabic" w:hint="cs"/>
          <w:rtl/>
        </w:rPr>
        <w:t xml:space="preserve">، دلیل قوی </w:t>
      </w:r>
      <w:r w:rsidR="009E7A9D" w:rsidRPr="00B6052F">
        <w:rPr>
          <w:rFonts w:ascii="Traditional Arabic" w:hAnsi="Traditional Arabic" w:cs="Traditional Arabic" w:hint="cs"/>
          <w:rtl/>
        </w:rPr>
        <w:t>آن‌چنانی</w:t>
      </w:r>
      <w:r w:rsidR="00C5226C" w:rsidRPr="00B6052F">
        <w:rPr>
          <w:rFonts w:ascii="Traditional Arabic" w:hAnsi="Traditional Arabic" w:cs="Traditional Arabic" w:hint="cs"/>
          <w:rtl/>
        </w:rPr>
        <w:t xml:space="preserve"> نیست که رادع از سیره بشود، روایات دیگر که بیان شده ثقةٌ، مأمونٌ، منصرف به این بحث است که جنبه </w:t>
      </w:r>
      <w:r w:rsidR="009E7A9D" w:rsidRPr="00B6052F">
        <w:rPr>
          <w:rFonts w:ascii="Traditional Arabic" w:hAnsi="Traditional Arabic" w:cs="Traditional Arabic" w:hint="cs"/>
          <w:rtl/>
        </w:rPr>
        <w:t>امانت‌داری</w:t>
      </w:r>
      <w:r w:rsidR="00C5226C" w:rsidRPr="00B6052F">
        <w:rPr>
          <w:rFonts w:ascii="Traditional Arabic" w:hAnsi="Traditional Arabic" w:cs="Traditional Arabic" w:hint="cs"/>
          <w:rtl/>
        </w:rPr>
        <w:t xml:space="preserve"> در نقل و ضبط منظور است، ضمن اینکه آن روایات غالباً در احکام است</w:t>
      </w:r>
      <w:r w:rsidR="001B39C5" w:rsidRPr="00B6052F">
        <w:rPr>
          <w:rFonts w:ascii="Traditional Arabic" w:hAnsi="Traditional Arabic" w:cs="Traditional Arabic" w:hint="cs"/>
          <w:rtl/>
        </w:rPr>
        <w:t xml:space="preserve"> و در موضوعات نیست.</w:t>
      </w:r>
    </w:p>
    <w:p w:rsidR="001B39C5" w:rsidRPr="00B6052F" w:rsidRDefault="001B39C5"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به لحاظ شهرت و اجماع، </w:t>
      </w:r>
      <w:r w:rsidR="009E7A9D" w:rsidRPr="00B6052F">
        <w:rPr>
          <w:rFonts w:ascii="Traditional Arabic" w:hAnsi="Traditional Arabic" w:cs="Traditional Arabic" w:hint="cs"/>
          <w:rtl/>
        </w:rPr>
        <w:t>قابل‌بررسی</w:t>
      </w:r>
      <w:r w:rsidRPr="00B6052F">
        <w:rPr>
          <w:rFonts w:ascii="Traditional Arabic" w:hAnsi="Traditional Arabic" w:cs="Traditional Arabic" w:hint="cs"/>
          <w:rtl/>
        </w:rPr>
        <w:t xml:space="preserve"> است، گرچه بعید </w:t>
      </w:r>
      <w:r w:rsidR="009E7A9D" w:rsidRPr="00B6052F">
        <w:rPr>
          <w:rFonts w:ascii="Traditional Arabic" w:hAnsi="Traditional Arabic" w:cs="Traditional Arabic" w:hint="cs"/>
          <w:rtl/>
        </w:rPr>
        <w:t>می‌دانیم</w:t>
      </w:r>
      <w:r w:rsidRPr="00B6052F">
        <w:rPr>
          <w:rFonts w:ascii="Traditional Arabic" w:hAnsi="Traditional Arabic" w:cs="Traditional Arabic" w:hint="cs"/>
          <w:rtl/>
        </w:rPr>
        <w:t xml:space="preserve"> که در کلمات قدما یک تعبیر  عدل به معنای خاصش به کار رفته باشد، از یک جهت </w:t>
      </w:r>
      <w:r w:rsidR="009E7A9D" w:rsidRPr="00B6052F">
        <w:rPr>
          <w:rFonts w:ascii="Traditional Arabic" w:hAnsi="Traditional Arabic" w:cs="Traditional Arabic" w:hint="cs"/>
          <w:rtl/>
        </w:rPr>
        <w:t>این‌ها</w:t>
      </w:r>
      <w:r w:rsidRPr="00B6052F">
        <w:rPr>
          <w:rFonts w:ascii="Traditional Arabic" w:hAnsi="Traditional Arabic" w:cs="Traditional Arabic" w:hint="cs"/>
          <w:rtl/>
        </w:rPr>
        <w:t xml:space="preserve"> وجوه قوی نیست، برای اینکه بگوییم آن سیره، ردع شد و از ثقه بودن </w:t>
      </w:r>
      <w:r w:rsidR="009E7A9D" w:rsidRPr="00B6052F">
        <w:rPr>
          <w:rFonts w:ascii="Traditional Arabic" w:hAnsi="Traditional Arabic" w:cs="Traditional Arabic" w:hint="cs"/>
          <w:rtl/>
        </w:rPr>
        <w:t>می‌توانیم</w:t>
      </w:r>
      <w:r w:rsidRPr="00B6052F">
        <w:rPr>
          <w:rFonts w:ascii="Traditional Arabic" w:hAnsi="Traditional Arabic" w:cs="Traditional Arabic" w:hint="cs"/>
          <w:rtl/>
        </w:rPr>
        <w:t xml:space="preserve"> عبور بکنیم، ضمن اینکه اگر هم در این ادله، عدل بیاید، نکته اضافه است، اگر کسی بگوید که این آیه و روایات ما را به این </w:t>
      </w:r>
      <w:r w:rsidR="009E7A9D" w:rsidRPr="00B6052F">
        <w:rPr>
          <w:rFonts w:ascii="Traditional Arabic" w:hAnsi="Traditional Arabic" w:cs="Traditional Arabic" w:hint="cs"/>
          <w:rtl/>
        </w:rPr>
        <w:t>می‌رساند</w:t>
      </w:r>
      <w:r w:rsidRPr="00B6052F">
        <w:rPr>
          <w:rFonts w:ascii="Traditional Arabic" w:hAnsi="Traditional Arabic" w:cs="Traditional Arabic" w:hint="cs"/>
          <w:rtl/>
        </w:rPr>
        <w:t xml:space="preserve"> که ملاک اعتماد بر اخبار در اثبات موضوعات و احکام، عدالت است، اگر این مطلب را بگوییم، عدالت به معنای عام من وجه با ثقه بودن، نباید گرفت، این عدالتی است که </w:t>
      </w:r>
      <w:r w:rsidR="009E7A9D" w:rsidRPr="00B6052F">
        <w:rPr>
          <w:rFonts w:ascii="Traditional Arabic" w:hAnsi="Traditional Arabic" w:cs="Traditional Arabic" w:hint="cs"/>
          <w:rtl/>
        </w:rPr>
        <w:t>می‌گوید</w:t>
      </w:r>
      <w:r w:rsidRPr="00B6052F">
        <w:rPr>
          <w:rFonts w:ascii="Traditional Arabic" w:hAnsi="Traditional Arabic" w:cs="Traditional Arabic" w:hint="cs"/>
          <w:rtl/>
        </w:rPr>
        <w:t xml:space="preserve"> نباید  اهل هیچ گناهی باشد، اما ثقه بودن</w:t>
      </w:r>
      <w:r w:rsidR="00E407B9" w:rsidRPr="00B6052F">
        <w:rPr>
          <w:rFonts w:ascii="Traditional Arabic" w:hAnsi="Traditional Arabic" w:cs="Traditional Arabic" w:hint="cs"/>
          <w:rtl/>
        </w:rPr>
        <w:t xml:space="preserve"> این است</w:t>
      </w:r>
      <w:r w:rsidRPr="00B6052F">
        <w:rPr>
          <w:rFonts w:ascii="Traditional Arabic" w:hAnsi="Traditional Arabic" w:cs="Traditional Arabic" w:hint="cs"/>
          <w:rtl/>
        </w:rPr>
        <w:t xml:space="preserve"> که اهل اختلال شخصیت نباشد، حتماً در این ملحوظ است</w:t>
      </w:r>
      <w:r w:rsidR="00E407B9" w:rsidRPr="00B6052F">
        <w:rPr>
          <w:rFonts w:ascii="Traditional Arabic" w:hAnsi="Traditional Arabic" w:cs="Traditional Arabic" w:hint="cs"/>
          <w:rtl/>
        </w:rPr>
        <w:t>.</w:t>
      </w:r>
    </w:p>
    <w:p w:rsidR="00E407B9" w:rsidRPr="00B6052F" w:rsidRDefault="00E407B9"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حتی اگر قائل به این بشویم عدالت در اینجا شرط است، عدل به معنای نسبت من وجه با ثقه بودن ملاک نیست، عدل اخص از ثقه بودن ملاک است، ثقه بودن </w:t>
      </w:r>
      <w:r w:rsidR="009E7A9D" w:rsidRPr="00B6052F">
        <w:rPr>
          <w:rFonts w:ascii="Traditional Arabic" w:hAnsi="Traditional Arabic" w:cs="Traditional Arabic" w:hint="cs"/>
          <w:rtl/>
        </w:rPr>
        <w:t>ازلحاظ</w:t>
      </w:r>
      <w:r w:rsidRPr="00B6052F">
        <w:rPr>
          <w:rFonts w:ascii="Traditional Arabic" w:hAnsi="Traditional Arabic" w:cs="Traditional Arabic" w:hint="cs"/>
          <w:rtl/>
        </w:rPr>
        <w:t xml:space="preserve"> اینکه شخصیت سالمی در ثبت و ضبط و نقل دارد و </w:t>
      </w:r>
      <w:r w:rsidR="009E7A9D" w:rsidRPr="00B6052F">
        <w:rPr>
          <w:rFonts w:ascii="Traditional Arabic" w:hAnsi="Traditional Arabic" w:cs="Traditional Arabic" w:hint="cs"/>
          <w:rtl/>
        </w:rPr>
        <w:t>دروغ‌گو</w:t>
      </w:r>
      <w:r w:rsidRPr="00B6052F">
        <w:rPr>
          <w:rFonts w:ascii="Traditional Arabic" w:hAnsi="Traditional Arabic" w:cs="Traditional Arabic" w:hint="cs"/>
          <w:rtl/>
        </w:rPr>
        <w:t xml:space="preserve"> هم نیست، به اضافه اینکه سایر معاصی را هم انجام ن</w:t>
      </w:r>
      <w:r w:rsidR="009E7A9D" w:rsidRPr="00B6052F">
        <w:rPr>
          <w:rFonts w:ascii="Traditional Arabic" w:hAnsi="Traditional Arabic" w:cs="Traditional Arabic" w:hint="cs"/>
          <w:rtl/>
        </w:rPr>
        <w:t>می‌دهد</w:t>
      </w:r>
      <w:r w:rsidRPr="00B6052F">
        <w:rPr>
          <w:rFonts w:ascii="Traditional Arabic" w:hAnsi="Traditional Arabic" w:cs="Traditional Arabic" w:hint="cs"/>
          <w:rtl/>
        </w:rPr>
        <w:t>.</w:t>
      </w:r>
    </w:p>
    <w:p w:rsidR="00E407B9" w:rsidRPr="00B6052F" w:rsidRDefault="00E407B9" w:rsidP="00186BDD">
      <w:pPr>
        <w:jc w:val="lowKashida"/>
        <w:rPr>
          <w:rFonts w:ascii="Traditional Arabic" w:hAnsi="Traditional Arabic" w:cs="Traditional Arabic"/>
          <w:rtl/>
        </w:rPr>
      </w:pPr>
      <w:r w:rsidRPr="00B6052F">
        <w:rPr>
          <w:rFonts w:ascii="Traditional Arabic" w:hAnsi="Traditional Arabic" w:cs="Traditional Arabic" w:hint="cs"/>
          <w:rtl/>
        </w:rPr>
        <w:lastRenderedPageBreak/>
        <w:t>بنابراین مطلب تا اینجا به این صورت شد که آیا خبر واحد کافی است که ثقه باشد، یا اینکه ملاکش عدل است، گفتیم نظر اول این است که ملاکش ثقه بودن، ثقه بودن هم دو بُعد دارد، دلیلش سیره عقلائیه و ادله اصلی خبر واحد است، نظر دوم این است که باید عدل باشد.</w:t>
      </w:r>
    </w:p>
    <w:p w:rsidR="00186BDD" w:rsidRPr="007C6B24" w:rsidRDefault="00186BDD" w:rsidP="00186BDD">
      <w:pPr>
        <w:pStyle w:val="Heading1"/>
        <w:jc w:val="lowKashida"/>
        <w:rPr>
          <w:rFonts w:ascii="Traditional Arabic" w:hAnsi="Traditional Arabic" w:cs="Traditional Arabic"/>
          <w:color w:val="FF0000"/>
          <w:rtl/>
        </w:rPr>
      </w:pPr>
      <w:bookmarkStart w:id="29" w:name="_Toc501446088"/>
      <w:r w:rsidRPr="007C6B24">
        <w:rPr>
          <w:rFonts w:ascii="Traditional Arabic" w:hAnsi="Traditional Arabic" w:cs="Traditional Arabic" w:hint="cs"/>
          <w:color w:val="FF0000"/>
          <w:rtl/>
        </w:rPr>
        <w:t>نسبت های عادل و ثقه بودن</w:t>
      </w:r>
      <w:bookmarkEnd w:id="29"/>
    </w:p>
    <w:p w:rsidR="00E407B9" w:rsidRPr="00B6052F" w:rsidRDefault="00E407B9"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اگر هم نظر دوم را بگیریم، دو تفصیل </w:t>
      </w:r>
      <w:r w:rsidR="009E7A9D" w:rsidRPr="00B6052F">
        <w:rPr>
          <w:rFonts w:ascii="Traditional Arabic" w:hAnsi="Traditional Arabic" w:cs="Traditional Arabic" w:hint="cs"/>
          <w:rtl/>
        </w:rPr>
        <w:t>می‌شود</w:t>
      </w:r>
      <w:r w:rsidRPr="00B6052F">
        <w:rPr>
          <w:rFonts w:ascii="Traditional Arabic" w:hAnsi="Traditional Arabic" w:cs="Traditional Arabic" w:hint="cs"/>
          <w:rtl/>
        </w:rPr>
        <w:t xml:space="preserve"> ارائه کرد:</w:t>
      </w:r>
    </w:p>
    <w:p w:rsidR="00E407B9" w:rsidRPr="00B6052F" w:rsidRDefault="00E407B9"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 1 – ملاک عادل بودن با نسبت من وجه با ثقه است.</w:t>
      </w:r>
    </w:p>
    <w:p w:rsidR="00E407B9" w:rsidRPr="00B6052F" w:rsidRDefault="00E407B9" w:rsidP="00186BDD">
      <w:pPr>
        <w:jc w:val="lowKashida"/>
        <w:rPr>
          <w:rFonts w:ascii="Traditional Arabic" w:hAnsi="Traditional Arabic" w:cs="Traditional Arabic"/>
          <w:rtl/>
        </w:rPr>
      </w:pPr>
      <w:r w:rsidRPr="00B6052F">
        <w:rPr>
          <w:rFonts w:ascii="Traditional Arabic" w:hAnsi="Traditional Arabic" w:cs="Traditional Arabic" w:hint="cs"/>
          <w:rtl/>
        </w:rPr>
        <w:t>2 – ملاک عادل بودن با نسبت اخص مطلق با ثقه است.</w:t>
      </w:r>
    </w:p>
    <w:p w:rsidR="00E407B9" w:rsidRPr="00B6052F" w:rsidRDefault="00E407B9"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اگر هم دومی را بگوییم، تفسیر دوم درست است، عدل اخص از ثقه بودن درست است، اگر عدل من وجه گرفته شود، منظور از عدالت یعنی گناه نکند، </w:t>
      </w:r>
      <w:r w:rsidR="009E7A9D" w:rsidRPr="00B6052F">
        <w:rPr>
          <w:rFonts w:ascii="Traditional Arabic" w:hAnsi="Traditional Arabic" w:cs="Traditional Arabic" w:hint="cs"/>
          <w:rtl/>
        </w:rPr>
        <w:t>می‌تواند</w:t>
      </w:r>
      <w:r w:rsidRPr="00B6052F">
        <w:rPr>
          <w:rFonts w:ascii="Traditional Arabic" w:hAnsi="Traditional Arabic" w:cs="Traditional Arabic" w:hint="cs"/>
          <w:rtl/>
        </w:rPr>
        <w:t xml:space="preserve"> شخصیت متعارف یا </w:t>
      </w:r>
      <w:r w:rsidR="009E7A9D" w:rsidRPr="00B6052F">
        <w:rPr>
          <w:rFonts w:ascii="Traditional Arabic" w:hAnsi="Traditional Arabic" w:cs="Traditional Arabic" w:hint="cs"/>
          <w:rtl/>
        </w:rPr>
        <w:t>غیرمتعارف</w:t>
      </w:r>
      <w:r w:rsidRPr="00B6052F">
        <w:rPr>
          <w:rFonts w:ascii="Traditional Arabic" w:hAnsi="Traditional Arabic" w:cs="Traditional Arabic" w:hint="cs"/>
          <w:rtl/>
        </w:rPr>
        <w:t xml:space="preserve"> داشته باشد.</w:t>
      </w:r>
    </w:p>
    <w:p w:rsidR="00E407B9" w:rsidRPr="00B6052F" w:rsidRDefault="00E407B9"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 اما تفسیر دوم پذیرفته شود، عدل و ثقه بودن </w:t>
      </w:r>
      <w:r w:rsidR="009E7A9D" w:rsidRPr="00B6052F">
        <w:rPr>
          <w:rFonts w:ascii="Traditional Arabic" w:hAnsi="Traditional Arabic" w:cs="Traditional Arabic" w:hint="cs"/>
          <w:rtl/>
        </w:rPr>
        <w:t>باهم</w:t>
      </w:r>
      <w:r w:rsidRPr="00B6052F">
        <w:rPr>
          <w:rFonts w:ascii="Traditional Arabic" w:hAnsi="Traditional Arabic" w:cs="Traditional Arabic" w:hint="cs"/>
          <w:rtl/>
        </w:rPr>
        <w:t xml:space="preserve"> است، مقتضای مناسبات حکم و موضوع این است که در دلیل ثقه بودن است، اما یک </w:t>
      </w:r>
      <w:r w:rsidR="009E7A9D" w:rsidRPr="00B6052F">
        <w:rPr>
          <w:rFonts w:ascii="Traditional Arabic" w:hAnsi="Traditional Arabic" w:cs="Traditional Arabic" w:hint="cs"/>
          <w:rtl/>
        </w:rPr>
        <w:t>سخت‌گیری</w:t>
      </w:r>
      <w:r w:rsidRPr="00B6052F">
        <w:rPr>
          <w:rFonts w:ascii="Traditional Arabic" w:hAnsi="Traditional Arabic" w:cs="Traditional Arabic" w:hint="cs"/>
          <w:rtl/>
        </w:rPr>
        <w:t xml:space="preserve"> بیشتری هم </w:t>
      </w:r>
      <w:r w:rsidR="009E7A9D" w:rsidRPr="00B6052F">
        <w:rPr>
          <w:rFonts w:ascii="Traditional Arabic" w:hAnsi="Traditional Arabic" w:cs="Traditional Arabic" w:hint="cs"/>
          <w:rtl/>
        </w:rPr>
        <w:t>می‌کند</w:t>
      </w:r>
      <w:r w:rsidRPr="00B6052F">
        <w:rPr>
          <w:rFonts w:ascii="Traditional Arabic" w:hAnsi="Traditional Arabic" w:cs="Traditional Arabic" w:hint="cs"/>
          <w:rtl/>
        </w:rPr>
        <w:t>.</w:t>
      </w:r>
    </w:p>
    <w:p w:rsidR="00E407B9" w:rsidRPr="00B6052F" w:rsidRDefault="0098103E"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مطلب دیگر در اینجا این است که </w:t>
      </w:r>
      <w:r w:rsidR="009E7A9D" w:rsidRPr="00B6052F">
        <w:rPr>
          <w:rFonts w:ascii="Traditional Arabic" w:hAnsi="Traditional Arabic" w:cs="Traditional Arabic" w:hint="cs"/>
          <w:rtl/>
        </w:rPr>
        <w:t>خبرهایی</w:t>
      </w:r>
      <w:r w:rsidRPr="00B6052F">
        <w:rPr>
          <w:rFonts w:ascii="Traditional Arabic" w:hAnsi="Traditional Arabic" w:cs="Traditional Arabic" w:hint="cs"/>
          <w:rtl/>
        </w:rPr>
        <w:t xml:space="preserve"> که توسط اشخاص گزارش </w:t>
      </w:r>
      <w:r w:rsidR="009E7A9D" w:rsidRPr="00B6052F">
        <w:rPr>
          <w:rFonts w:ascii="Traditional Arabic" w:hAnsi="Traditional Arabic" w:cs="Traditional Arabic" w:hint="cs"/>
          <w:rtl/>
        </w:rPr>
        <w:t>می‌شود</w:t>
      </w:r>
      <w:r w:rsidRPr="00B6052F">
        <w:rPr>
          <w:rFonts w:ascii="Traditional Arabic" w:hAnsi="Traditional Arabic" w:cs="Traditional Arabic" w:hint="cs"/>
          <w:rtl/>
        </w:rPr>
        <w:t xml:space="preserve">، </w:t>
      </w:r>
      <w:r w:rsidR="009E7A9D" w:rsidRPr="00B6052F">
        <w:rPr>
          <w:rFonts w:ascii="Traditional Arabic" w:hAnsi="Traditional Arabic" w:cs="Traditional Arabic" w:hint="cs"/>
          <w:rtl/>
        </w:rPr>
        <w:t>ازلحاظ</w:t>
      </w:r>
      <w:r w:rsidRPr="00B6052F">
        <w:rPr>
          <w:rFonts w:ascii="Traditional Arabic" w:hAnsi="Traditional Arabic" w:cs="Traditional Arabic" w:hint="cs"/>
          <w:rtl/>
        </w:rPr>
        <w:t xml:space="preserve"> موضوع بر دو قسم است، برای اینکه </w:t>
      </w:r>
      <w:r w:rsidR="009E7A9D" w:rsidRPr="00B6052F">
        <w:rPr>
          <w:rFonts w:ascii="Traditional Arabic" w:hAnsi="Traditional Arabic" w:cs="Traditional Arabic" w:hint="cs"/>
          <w:rtl/>
        </w:rPr>
        <w:t>ازلحاظ</w:t>
      </w:r>
      <w:r w:rsidRPr="00B6052F">
        <w:rPr>
          <w:rFonts w:ascii="Traditional Arabic" w:hAnsi="Traditional Arabic" w:cs="Traditional Arabic" w:hint="cs"/>
          <w:rtl/>
        </w:rPr>
        <w:t xml:space="preserve"> محتوایی که نقل </w:t>
      </w:r>
      <w:r w:rsidR="009E7A9D" w:rsidRPr="00B6052F">
        <w:rPr>
          <w:rFonts w:ascii="Traditional Arabic" w:hAnsi="Traditional Arabic" w:cs="Traditional Arabic" w:hint="cs"/>
          <w:rtl/>
        </w:rPr>
        <w:t>می‌شود</w:t>
      </w:r>
      <w:r w:rsidRPr="00B6052F">
        <w:rPr>
          <w:rFonts w:ascii="Traditional Arabic" w:hAnsi="Traditional Arabic" w:cs="Traditional Arabic" w:hint="cs"/>
          <w:rtl/>
        </w:rPr>
        <w:t>، بر دو قسم است:</w:t>
      </w:r>
    </w:p>
    <w:p w:rsidR="00186BDD" w:rsidRPr="007C6B24" w:rsidRDefault="00186BDD" w:rsidP="00186BDD">
      <w:pPr>
        <w:pStyle w:val="Heading1"/>
        <w:jc w:val="lowKashida"/>
        <w:rPr>
          <w:rFonts w:ascii="Traditional Arabic" w:hAnsi="Traditional Arabic" w:cs="Traditional Arabic"/>
          <w:color w:val="FF0000"/>
          <w:rtl/>
        </w:rPr>
      </w:pPr>
      <w:bookmarkStart w:id="30" w:name="_Toc501446089"/>
      <w:r w:rsidRPr="007C6B24">
        <w:rPr>
          <w:rFonts w:ascii="Traditional Arabic" w:hAnsi="Traditional Arabic" w:cs="Traditional Arabic" w:hint="cs"/>
          <w:color w:val="FF0000"/>
          <w:rtl/>
        </w:rPr>
        <w:t>انواع گزارشات از لحاظ موضوع</w:t>
      </w:r>
      <w:bookmarkEnd w:id="30"/>
    </w:p>
    <w:p w:rsidR="0098103E" w:rsidRPr="00B6052F" w:rsidRDefault="0098103E"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1 – گاهی مسائل امور حسی است که خبرویت لازم ندارد، مثلاً خبر </w:t>
      </w:r>
      <w:r w:rsidR="009E7A9D" w:rsidRPr="00B6052F">
        <w:rPr>
          <w:rFonts w:ascii="Traditional Arabic" w:hAnsi="Traditional Arabic" w:cs="Traditional Arabic" w:hint="cs"/>
          <w:rtl/>
        </w:rPr>
        <w:t>می‌آورد</w:t>
      </w:r>
      <w:r w:rsidRPr="00B6052F">
        <w:rPr>
          <w:rFonts w:ascii="Traditional Arabic" w:hAnsi="Traditional Arabic" w:cs="Traditional Arabic" w:hint="cs"/>
          <w:rtl/>
        </w:rPr>
        <w:t xml:space="preserve"> که باران آمد.</w:t>
      </w:r>
    </w:p>
    <w:p w:rsidR="0098103E" w:rsidRPr="00B6052F" w:rsidRDefault="0098103E"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2 – موضوعاتی در حد کارشناسی هستند، همه </w:t>
      </w:r>
      <w:r w:rsidR="009E7A9D" w:rsidRPr="00B6052F">
        <w:rPr>
          <w:rFonts w:ascii="Traditional Arabic" w:hAnsi="Traditional Arabic" w:cs="Traditional Arabic" w:hint="cs"/>
          <w:rtl/>
        </w:rPr>
        <w:t>آن‌ها</w:t>
      </w:r>
      <w:r w:rsidRPr="00B6052F">
        <w:rPr>
          <w:rFonts w:ascii="Traditional Arabic" w:hAnsi="Traditional Arabic" w:cs="Traditional Arabic" w:hint="cs"/>
          <w:rtl/>
        </w:rPr>
        <w:t xml:space="preserve"> را </w:t>
      </w:r>
      <w:r w:rsidR="009E7A9D" w:rsidRPr="00B6052F">
        <w:rPr>
          <w:rFonts w:ascii="Traditional Arabic" w:hAnsi="Traditional Arabic" w:cs="Traditional Arabic" w:hint="cs"/>
          <w:rtl/>
        </w:rPr>
        <w:t>نمی‌توانند</w:t>
      </w:r>
      <w:r w:rsidRPr="00B6052F">
        <w:rPr>
          <w:rFonts w:ascii="Traditional Arabic" w:hAnsi="Traditional Arabic" w:cs="Traditional Arabic" w:hint="cs"/>
          <w:rtl/>
        </w:rPr>
        <w:t xml:space="preserve"> گزارش بدهند که موضوعات تخصصی هستند.</w:t>
      </w:r>
    </w:p>
    <w:p w:rsidR="0098103E" w:rsidRPr="00B6052F" w:rsidRDefault="0098103E" w:rsidP="00186BDD">
      <w:pPr>
        <w:jc w:val="lowKashida"/>
        <w:rPr>
          <w:rFonts w:ascii="Traditional Arabic" w:hAnsi="Traditional Arabic" w:cs="Traditional Arabic"/>
          <w:rtl/>
        </w:rPr>
      </w:pPr>
      <w:r w:rsidRPr="00B6052F">
        <w:rPr>
          <w:rFonts w:ascii="Traditional Arabic" w:hAnsi="Traditional Arabic" w:cs="Traditional Arabic" w:hint="cs"/>
          <w:rtl/>
        </w:rPr>
        <w:t xml:space="preserve">در اینجا این سؤال مطرح </w:t>
      </w:r>
      <w:r w:rsidR="009E7A9D" w:rsidRPr="00B6052F">
        <w:rPr>
          <w:rFonts w:ascii="Traditional Arabic" w:hAnsi="Traditional Arabic" w:cs="Traditional Arabic" w:hint="cs"/>
          <w:rtl/>
        </w:rPr>
        <w:t>می‌شود</w:t>
      </w:r>
      <w:r w:rsidRPr="00B6052F">
        <w:rPr>
          <w:rFonts w:ascii="Traditional Arabic" w:hAnsi="Traditional Arabic" w:cs="Traditional Arabic" w:hint="cs"/>
          <w:rtl/>
        </w:rPr>
        <w:t xml:space="preserve"> که وقتی </w:t>
      </w:r>
      <w:r w:rsidR="009E7A9D" w:rsidRPr="00B6052F">
        <w:rPr>
          <w:rFonts w:ascii="Traditional Arabic" w:hAnsi="Traditional Arabic" w:cs="Traditional Arabic" w:hint="cs"/>
          <w:rtl/>
        </w:rPr>
        <w:t>می‌گویید</w:t>
      </w:r>
      <w:r w:rsidRPr="00B6052F">
        <w:rPr>
          <w:rFonts w:ascii="Traditional Arabic" w:hAnsi="Traditional Arabic" w:cs="Traditional Arabic" w:hint="cs"/>
          <w:rtl/>
        </w:rPr>
        <w:t xml:space="preserve"> بیّنه در موضوعات، یا </w:t>
      </w:r>
      <w:r w:rsidR="009E7A9D" w:rsidRPr="00B6052F">
        <w:rPr>
          <w:rFonts w:ascii="Traditional Arabic" w:hAnsi="Traditional Arabic" w:cs="Traditional Arabic" w:hint="cs"/>
          <w:rtl/>
        </w:rPr>
        <w:t>می‌گویید</w:t>
      </w:r>
      <w:r w:rsidRPr="00B6052F">
        <w:rPr>
          <w:rFonts w:ascii="Traditional Arabic" w:hAnsi="Traditional Arabic" w:cs="Traditional Arabic" w:hint="cs"/>
          <w:rtl/>
        </w:rPr>
        <w:t xml:space="preserve"> کفایت خبر واحد در موضوعات، اختصاص به نوع اول دارد، یعنی فقط مربوط به آن موضوعات و مسائل عمومی است، یا اینکه شامل نوع دوم هم </w:t>
      </w:r>
      <w:r w:rsidR="009E7A9D" w:rsidRPr="00B6052F">
        <w:rPr>
          <w:rFonts w:ascii="Traditional Arabic" w:hAnsi="Traditional Arabic" w:cs="Traditional Arabic" w:hint="cs"/>
          <w:rtl/>
        </w:rPr>
        <w:t>می‌شود</w:t>
      </w:r>
      <w:r w:rsidRPr="00B6052F">
        <w:rPr>
          <w:rFonts w:ascii="Traditional Arabic" w:hAnsi="Traditional Arabic" w:cs="Traditional Arabic" w:hint="cs"/>
          <w:rtl/>
        </w:rPr>
        <w:t xml:space="preserve">، بحث ما در اینجا از نوع دوم است، مسئله بیستم که </w:t>
      </w:r>
      <w:r w:rsidR="009E7A9D" w:rsidRPr="00B6052F">
        <w:rPr>
          <w:rFonts w:ascii="Traditional Arabic" w:hAnsi="Traditional Arabic" w:cs="Traditional Arabic" w:hint="cs"/>
          <w:rtl/>
        </w:rPr>
        <w:t>موردبحث</w:t>
      </w:r>
      <w:r w:rsidRPr="00B6052F">
        <w:rPr>
          <w:rFonts w:ascii="Traditional Arabic" w:hAnsi="Traditional Arabic" w:cs="Traditional Arabic" w:hint="cs"/>
          <w:rtl/>
        </w:rPr>
        <w:t xml:space="preserve"> ما هست، پیرامون اثبات اجتهاد و اعلمیت اشخاص است، از موضوعات کارشناسی هستند</w:t>
      </w:r>
      <w:r w:rsidR="009E7A9D" w:rsidRPr="00B6052F">
        <w:rPr>
          <w:rFonts w:ascii="Traditional Arabic" w:hAnsi="Traditional Arabic" w:cs="Traditional Arabic" w:hint="cs"/>
          <w:rtl/>
        </w:rPr>
        <w:t>، گزارش گری تخصصی است.</w:t>
      </w:r>
    </w:p>
    <w:p w:rsidR="009E7A9D" w:rsidRPr="00B6052F" w:rsidRDefault="009E7A9D" w:rsidP="00186BDD">
      <w:pPr>
        <w:jc w:val="lowKashida"/>
        <w:rPr>
          <w:rFonts w:ascii="Traditional Arabic" w:hAnsi="Traditional Arabic" w:cs="Traditional Arabic"/>
          <w:rtl/>
        </w:rPr>
      </w:pPr>
    </w:p>
    <w:p w:rsidR="00E407B9" w:rsidRPr="00B6052F" w:rsidRDefault="00E407B9" w:rsidP="00186BDD">
      <w:pPr>
        <w:jc w:val="lowKashida"/>
        <w:rPr>
          <w:rFonts w:ascii="Traditional Arabic" w:hAnsi="Traditional Arabic" w:cs="Traditional Arabic"/>
          <w:rtl/>
        </w:rPr>
      </w:pPr>
    </w:p>
    <w:p w:rsidR="004571F8" w:rsidRPr="00B6052F" w:rsidRDefault="004571F8" w:rsidP="00186BDD">
      <w:pPr>
        <w:jc w:val="lowKashida"/>
        <w:rPr>
          <w:rFonts w:ascii="Traditional Arabic" w:hAnsi="Traditional Arabic" w:cs="Traditional Arabic"/>
          <w:rtl/>
        </w:rPr>
      </w:pPr>
    </w:p>
    <w:p w:rsidR="00D3785F" w:rsidRPr="00B6052F" w:rsidRDefault="00D3785F" w:rsidP="00186BDD">
      <w:pPr>
        <w:jc w:val="lowKashida"/>
        <w:rPr>
          <w:rFonts w:ascii="Traditional Arabic" w:hAnsi="Traditional Arabic" w:cs="Traditional Arabic"/>
          <w:rtl/>
        </w:rPr>
      </w:pPr>
    </w:p>
    <w:p w:rsidR="009C4E96" w:rsidRPr="00B6052F" w:rsidRDefault="009C4E96" w:rsidP="00186BDD">
      <w:pPr>
        <w:jc w:val="lowKashida"/>
        <w:rPr>
          <w:rFonts w:ascii="Traditional Arabic" w:hAnsi="Traditional Arabic" w:cs="Traditional Arabic"/>
          <w:rtl/>
        </w:rPr>
      </w:pPr>
    </w:p>
    <w:sectPr w:rsidR="009C4E96" w:rsidRPr="00B6052F" w:rsidSect="00873379">
      <w:headerReference w:type="default" r:id="rId12"/>
      <w:footerReference w:type="defaul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B4" w:rsidRDefault="000675B4" w:rsidP="000D5800">
      <w:pPr>
        <w:spacing w:after="0"/>
      </w:pPr>
      <w:r>
        <w:separator/>
      </w:r>
    </w:p>
  </w:endnote>
  <w:endnote w:type="continuationSeparator" w:id="0">
    <w:p w:rsidR="000675B4" w:rsidRDefault="000675B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C6B24">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B4" w:rsidRDefault="000675B4" w:rsidP="000D5800">
      <w:pPr>
        <w:spacing w:after="0"/>
      </w:pPr>
      <w:r>
        <w:separator/>
      </w:r>
    </w:p>
  </w:footnote>
  <w:footnote w:type="continuationSeparator" w:id="0">
    <w:p w:rsidR="000675B4" w:rsidRDefault="000675B4" w:rsidP="000D5800">
      <w:pPr>
        <w:spacing w:after="0"/>
      </w:pPr>
      <w:r>
        <w:continuationSeparator/>
      </w:r>
    </w:p>
  </w:footnote>
  <w:footnote w:id="1">
    <w:p w:rsidR="00186BDD" w:rsidRDefault="00186BDD">
      <w:pPr>
        <w:pStyle w:val="FootnoteText"/>
      </w:pPr>
      <w:r>
        <w:rPr>
          <w:rStyle w:val="FootnoteReference"/>
        </w:rPr>
        <w:footnoteRef/>
      </w:r>
      <w:r>
        <w:rPr>
          <w:rtl/>
        </w:rPr>
        <w:t xml:space="preserve"> </w:t>
      </w:r>
      <w:r>
        <w:rPr>
          <w:rFonts w:hint="cs"/>
          <w:rtl/>
        </w:rPr>
        <w:t>- سوره مبارکه حجرات، آیه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F5" w:rsidRDefault="006D50F5" w:rsidP="006D50F5">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33ED757C" wp14:editId="37C0DF7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B6052F">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2</w:t>
    </w:r>
    <w:r>
      <w:rPr>
        <w:rFonts w:ascii="Adobe Arabic" w:hAnsi="Adobe Arabic" w:cs="Adobe Arabic" w:hint="cs"/>
        <w:b/>
        <w:bCs/>
        <w:sz w:val="24"/>
        <w:szCs w:val="24"/>
        <w:rtl/>
      </w:rPr>
      <w:t>7</w:t>
    </w:r>
    <w:r>
      <w:rPr>
        <w:rFonts w:ascii="Adobe Arabic" w:hAnsi="Adobe Arabic" w:cs="Adobe Arabic"/>
        <w:b/>
        <w:bCs/>
        <w:sz w:val="24"/>
        <w:szCs w:val="24"/>
        <w:rtl/>
      </w:rPr>
      <w:t>/09/96</w:t>
    </w:r>
  </w:p>
  <w:p w:rsidR="006D50F5" w:rsidRDefault="00B6052F" w:rsidP="006D50F5">
    <w:pPr>
      <w:ind w:firstLine="0"/>
      <w:rPr>
        <w:rFonts w:ascii="Adobe Arabic" w:hAnsi="Adobe Arabic" w:cs="Adobe Arabic"/>
        <w:sz w:val="24"/>
        <w:szCs w:val="24"/>
      </w:rPr>
    </w:pPr>
    <w:r>
      <w:rPr>
        <w:rFonts w:ascii="Adobe Arabic" w:hAnsi="Adobe Arabic" w:cs="Adobe Arabic" w:hint="cs"/>
        <w:b/>
        <w:bCs/>
        <w:sz w:val="24"/>
        <w:szCs w:val="24"/>
        <w:rtl/>
      </w:rPr>
      <w:t xml:space="preserve">                </w:t>
    </w:r>
    <w:r w:rsidR="006D50F5">
      <w:rPr>
        <w:rFonts w:ascii="Adobe Arabic" w:hAnsi="Adobe Arabic" w:cs="Adobe Arabic"/>
        <w:b/>
        <w:bCs/>
        <w:sz w:val="24"/>
        <w:szCs w:val="24"/>
        <w:rtl/>
      </w:rPr>
      <w:t xml:space="preserve">استاد اعرافی                                                عنوان فرعی: ملاک تشخیص مجتهد و اعلم                          شماره جلسه: </w:t>
    </w:r>
    <w:r w:rsidR="006D50F5">
      <w:rPr>
        <w:rFonts w:ascii="Adobe Arabic" w:hAnsi="Adobe Arabic" w:cs="Adobe Arabic" w:hint="cs"/>
        <w:b/>
        <w:bCs/>
        <w:sz w:val="24"/>
        <w:szCs w:val="24"/>
        <w:rtl/>
      </w:rPr>
      <w:t>332</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22BA6A1" wp14:editId="4FA43E36">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45ED9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8B"/>
    <w:rsid w:val="00007060"/>
    <w:rsid w:val="000228A2"/>
    <w:rsid w:val="000324F1"/>
    <w:rsid w:val="00041FE0"/>
    <w:rsid w:val="00042E34"/>
    <w:rsid w:val="00045B14"/>
    <w:rsid w:val="00046F84"/>
    <w:rsid w:val="00052BA3"/>
    <w:rsid w:val="000548CF"/>
    <w:rsid w:val="0006363E"/>
    <w:rsid w:val="00063C89"/>
    <w:rsid w:val="000675B4"/>
    <w:rsid w:val="00080DFF"/>
    <w:rsid w:val="00085ED5"/>
    <w:rsid w:val="000A1A51"/>
    <w:rsid w:val="000A616D"/>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6BDD"/>
    <w:rsid w:val="00192A6A"/>
    <w:rsid w:val="0019566B"/>
    <w:rsid w:val="00196082"/>
    <w:rsid w:val="00197CDD"/>
    <w:rsid w:val="001B39C5"/>
    <w:rsid w:val="001C367D"/>
    <w:rsid w:val="001C3CCA"/>
    <w:rsid w:val="001D1F54"/>
    <w:rsid w:val="001D24F8"/>
    <w:rsid w:val="001D542D"/>
    <w:rsid w:val="001D6605"/>
    <w:rsid w:val="001E306E"/>
    <w:rsid w:val="001E3FB0"/>
    <w:rsid w:val="001E4FFF"/>
    <w:rsid w:val="001F2E3E"/>
    <w:rsid w:val="00200977"/>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57B4"/>
    <w:rsid w:val="00366400"/>
    <w:rsid w:val="0037527B"/>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571F8"/>
    <w:rsid w:val="004651D2"/>
    <w:rsid w:val="00465D26"/>
    <w:rsid w:val="004679F8"/>
    <w:rsid w:val="004A790F"/>
    <w:rsid w:val="004B337F"/>
    <w:rsid w:val="004C242C"/>
    <w:rsid w:val="004C4D9F"/>
    <w:rsid w:val="004F3596"/>
    <w:rsid w:val="0052729F"/>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058F"/>
    <w:rsid w:val="00627180"/>
    <w:rsid w:val="006341F1"/>
    <w:rsid w:val="00636EFA"/>
    <w:rsid w:val="0066229C"/>
    <w:rsid w:val="00663AAD"/>
    <w:rsid w:val="0069696C"/>
    <w:rsid w:val="00696C84"/>
    <w:rsid w:val="006A085A"/>
    <w:rsid w:val="006C125E"/>
    <w:rsid w:val="006D3A87"/>
    <w:rsid w:val="006D50F5"/>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6B24"/>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8103E"/>
    <w:rsid w:val="009A42EF"/>
    <w:rsid w:val="009B46BC"/>
    <w:rsid w:val="009B61C3"/>
    <w:rsid w:val="009C4E96"/>
    <w:rsid w:val="009C7B4F"/>
    <w:rsid w:val="009E1F06"/>
    <w:rsid w:val="009E7A9D"/>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052F"/>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5226C"/>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D05AB"/>
    <w:rsid w:val="00CE09B7"/>
    <w:rsid w:val="00CE1DF5"/>
    <w:rsid w:val="00CE31E6"/>
    <w:rsid w:val="00CE3B74"/>
    <w:rsid w:val="00CF42E2"/>
    <w:rsid w:val="00CF7916"/>
    <w:rsid w:val="00D12B2C"/>
    <w:rsid w:val="00D158F3"/>
    <w:rsid w:val="00D15FDC"/>
    <w:rsid w:val="00D2470E"/>
    <w:rsid w:val="00D3665C"/>
    <w:rsid w:val="00D3785F"/>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407B9"/>
    <w:rsid w:val="00E55891"/>
    <w:rsid w:val="00E6281C"/>
    <w:rsid w:val="00E6283A"/>
    <w:rsid w:val="00E732A3"/>
    <w:rsid w:val="00E76F89"/>
    <w:rsid w:val="00E8008B"/>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6BDD"/>
    <w:rPr>
      <w:color w:val="0000FF"/>
      <w:u w:val="single"/>
    </w:rPr>
  </w:style>
  <w:style w:type="character" w:styleId="FootnoteReference">
    <w:name w:val="footnote reference"/>
    <w:basedOn w:val="DefaultParagraphFont"/>
    <w:uiPriority w:val="99"/>
    <w:semiHidden/>
    <w:unhideWhenUsed/>
    <w:rsid w:val="00186B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6BDD"/>
    <w:rPr>
      <w:color w:val="0000FF"/>
      <w:u w:val="single"/>
    </w:rPr>
  </w:style>
  <w:style w:type="character" w:styleId="FootnoteReference">
    <w:name w:val="footnote reference"/>
    <w:basedOn w:val="DefaultParagraphFont"/>
    <w:uiPriority w:val="99"/>
    <w:semiHidden/>
    <w:unhideWhenUsed/>
    <w:rsid w:val="00186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dabbor.org/?page=quran&amp;SID=49&amp;AID=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adabbor.org/?page=quran&amp;SID=49&amp;AID=6" TargetMode="External"/><Relationship Id="rId4" Type="http://schemas.microsoft.com/office/2007/relationships/stylesWithEffects" Target="stylesWithEffects.xml"/><Relationship Id="rId9" Type="http://schemas.openxmlformats.org/officeDocument/2006/relationships/hyperlink" Target="http://tadabbor.org/?page=quran&amp;SID=49&amp;AID=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2F388-C739-4150-844E-47B25394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113</TotalTime>
  <Pages>5</Pages>
  <Words>1349</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17</cp:revision>
  <dcterms:created xsi:type="dcterms:W3CDTF">2017-12-19T06:10:00Z</dcterms:created>
  <dcterms:modified xsi:type="dcterms:W3CDTF">2017-12-19T09:06:00Z</dcterms:modified>
</cp:coreProperties>
</file>