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738780642"/>
        <w:docPartObj>
          <w:docPartGallery w:val="Table of Contents"/>
          <w:docPartUnique/>
        </w:docPartObj>
      </w:sdtPr>
      <w:sdtEndPr>
        <w:rPr>
          <w:b/>
          <w:noProof/>
        </w:rPr>
      </w:sdtEndPr>
      <w:sdtContent>
        <w:bookmarkEnd w:id="0" w:displacedByCustomXml="prev"/>
        <w:p w:rsidR="00BB0637" w:rsidRPr="003000A2" w:rsidRDefault="00BB0637" w:rsidP="00BB0637">
          <w:pPr>
            <w:pStyle w:val="TOCHeading"/>
            <w:jc w:val="center"/>
            <w:rPr>
              <w:rFonts w:ascii="Traditional Arabic" w:hAnsi="Traditional Arabic" w:cs="Traditional Arabic"/>
              <w:rtl/>
            </w:rPr>
          </w:pPr>
          <w:r w:rsidRPr="003000A2">
            <w:rPr>
              <w:rFonts w:ascii="Traditional Arabic" w:hAnsi="Traditional Arabic" w:cs="Traditional Arabic" w:hint="cs"/>
              <w:rtl/>
            </w:rPr>
            <w:t>فهرست مطالب</w:t>
          </w:r>
        </w:p>
        <w:p w:rsidR="00BB0637" w:rsidRPr="003000A2" w:rsidRDefault="00BB0637" w:rsidP="003000A2">
          <w:pPr>
            <w:spacing w:line="276" w:lineRule="auto"/>
            <w:jc w:val="lowKashida"/>
            <w:rPr>
              <w:rFonts w:ascii="Traditional Arabic" w:hAnsi="Traditional Arabic" w:cs="Traditional Arabic"/>
            </w:rPr>
          </w:pPr>
        </w:p>
        <w:p w:rsidR="00BB0637" w:rsidRPr="003000A2" w:rsidRDefault="00BB0637" w:rsidP="003000A2">
          <w:pPr>
            <w:pStyle w:val="TOC1"/>
            <w:tabs>
              <w:tab w:val="right" w:leader="dot" w:pos="9350"/>
            </w:tabs>
            <w:spacing w:line="276" w:lineRule="auto"/>
            <w:jc w:val="lowKashida"/>
            <w:rPr>
              <w:rFonts w:ascii="Traditional Arabic" w:hAnsi="Traditional Arabic" w:cs="Traditional Arabic"/>
              <w:noProof/>
              <w:szCs w:val="22"/>
              <w:lang w:bidi="ar-SA"/>
            </w:rPr>
          </w:pPr>
          <w:r w:rsidRPr="003000A2">
            <w:rPr>
              <w:rFonts w:ascii="Traditional Arabic" w:hAnsi="Traditional Arabic" w:cs="Traditional Arabic"/>
            </w:rPr>
            <w:fldChar w:fldCharType="begin"/>
          </w:r>
          <w:r w:rsidRPr="003000A2">
            <w:rPr>
              <w:rFonts w:ascii="Traditional Arabic" w:hAnsi="Traditional Arabic" w:cs="Traditional Arabic"/>
            </w:rPr>
            <w:instrText xml:space="preserve"> TOC \o "1-3" \h \z \u </w:instrText>
          </w:r>
          <w:r w:rsidRPr="003000A2">
            <w:rPr>
              <w:rFonts w:ascii="Traditional Arabic" w:hAnsi="Traditional Arabic" w:cs="Traditional Arabic"/>
            </w:rPr>
            <w:fldChar w:fldCharType="separate"/>
          </w:r>
          <w:hyperlink w:anchor="_Toc501558030" w:history="1">
            <w:r w:rsidRPr="003000A2">
              <w:rPr>
                <w:rStyle w:val="Hyperlink"/>
                <w:rFonts w:ascii="Traditional Arabic" w:hAnsi="Traditional Arabic" w:cs="Traditional Arabic" w:hint="eastAsia"/>
                <w:noProof/>
                <w:rtl/>
              </w:rPr>
              <w:t>اشاره</w:t>
            </w:r>
            <w:r w:rsidRPr="003000A2">
              <w:rPr>
                <w:rFonts w:ascii="Traditional Arabic" w:hAnsi="Traditional Arabic" w:cs="Traditional Arabic"/>
                <w:noProof/>
                <w:webHidden/>
              </w:rPr>
              <w:tab/>
            </w:r>
            <w:r w:rsidRPr="003000A2">
              <w:rPr>
                <w:rFonts w:ascii="Traditional Arabic" w:hAnsi="Traditional Arabic" w:cs="Traditional Arabic"/>
                <w:noProof/>
                <w:webHidden/>
              </w:rPr>
              <w:fldChar w:fldCharType="begin"/>
            </w:r>
            <w:r w:rsidRPr="003000A2">
              <w:rPr>
                <w:rFonts w:ascii="Traditional Arabic" w:hAnsi="Traditional Arabic" w:cs="Traditional Arabic"/>
                <w:noProof/>
                <w:webHidden/>
              </w:rPr>
              <w:instrText xml:space="preserve"> PAGEREF _Toc501558030 \h </w:instrText>
            </w:r>
            <w:r w:rsidRPr="003000A2">
              <w:rPr>
                <w:rFonts w:ascii="Traditional Arabic" w:hAnsi="Traditional Arabic" w:cs="Traditional Arabic"/>
                <w:noProof/>
                <w:webHidden/>
              </w:rPr>
            </w:r>
            <w:r w:rsidRPr="003000A2">
              <w:rPr>
                <w:rFonts w:ascii="Traditional Arabic" w:hAnsi="Traditional Arabic" w:cs="Traditional Arabic"/>
                <w:noProof/>
                <w:webHidden/>
              </w:rPr>
              <w:fldChar w:fldCharType="separate"/>
            </w:r>
            <w:r w:rsidRPr="003000A2">
              <w:rPr>
                <w:rFonts w:ascii="Traditional Arabic" w:hAnsi="Traditional Arabic" w:cs="Traditional Arabic"/>
                <w:noProof/>
                <w:webHidden/>
              </w:rPr>
              <w:t>2</w:t>
            </w:r>
            <w:r w:rsidRPr="003000A2">
              <w:rPr>
                <w:rFonts w:ascii="Traditional Arabic" w:hAnsi="Traditional Arabic" w:cs="Traditional Arabic"/>
                <w:noProof/>
                <w:webHidden/>
              </w:rPr>
              <w:fldChar w:fldCharType="end"/>
            </w:r>
          </w:hyperlink>
        </w:p>
        <w:p w:rsidR="00BB0637" w:rsidRPr="003000A2" w:rsidRDefault="006B6BEA" w:rsidP="003000A2">
          <w:pPr>
            <w:pStyle w:val="TOC1"/>
            <w:tabs>
              <w:tab w:val="right" w:leader="dot" w:pos="9350"/>
            </w:tabs>
            <w:spacing w:line="276" w:lineRule="auto"/>
            <w:jc w:val="lowKashida"/>
            <w:rPr>
              <w:rFonts w:ascii="Traditional Arabic" w:hAnsi="Traditional Arabic" w:cs="Traditional Arabic"/>
              <w:noProof/>
              <w:szCs w:val="22"/>
              <w:lang w:bidi="ar-SA"/>
            </w:rPr>
          </w:pPr>
          <w:hyperlink w:anchor="_Toc501558031" w:history="1">
            <w:r w:rsidR="00BB0637" w:rsidRPr="003000A2">
              <w:rPr>
                <w:rStyle w:val="Hyperlink"/>
                <w:rFonts w:ascii="Traditional Arabic" w:hAnsi="Traditional Arabic" w:cs="Traditional Arabic" w:hint="eastAsia"/>
                <w:noProof/>
                <w:rtl/>
              </w:rPr>
              <w:t>اقسام</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اخبار</w:t>
            </w:r>
            <w:r w:rsidR="00BB0637" w:rsidRPr="003000A2">
              <w:rPr>
                <w:rFonts w:ascii="Traditional Arabic" w:hAnsi="Traditional Arabic" w:cs="Traditional Arabic"/>
                <w:noProof/>
                <w:webHidden/>
              </w:rPr>
              <w:tab/>
            </w:r>
            <w:r w:rsidR="00BB0637" w:rsidRPr="003000A2">
              <w:rPr>
                <w:rFonts w:ascii="Traditional Arabic" w:hAnsi="Traditional Arabic" w:cs="Traditional Arabic"/>
                <w:noProof/>
                <w:webHidden/>
              </w:rPr>
              <w:fldChar w:fldCharType="begin"/>
            </w:r>
            <w:r w:rsidR="00BB0637" w:rsidRPr="003000A2">
              <w:rPr>
                <w:rFonts w:ascii="Traditional Arabic" w:hAnsi="Traditional Arabic" w:cs="Traditional Arabic"/>
                <w:noProof/>
                <w:webHidden/>
              </w:rPr>
              <w:instrText xml:space="preserve"> PAGEREF _Toc501558031 \h </w:instrText>
            </w:r>
            <w:r w:rsidR="00BB0637" w:rsidRPr="003000A2">
              <w:rPr>
                <w:rFonts w:ascii="Traditional Arabic" w:hAnsi="Traditional Arabic" w:cs="Traditional Arabic"/>
                <w:noProof/>
                <w:webHidden/>
              </w:rPr>
            </w:r>
            <w:r w:rsidR="00BB0637" w:rsidRPr="003000A2">
              <w:rPr>
                <w:rFonts w:ascii="Traditional Arabic" w:hAnsi="Traditional Arabic" w:cs="Traditional Arabic"/>
                <w:noProof/>
                <w:webHidden/>
              </w:rPr>
              <w:fldChar w:fldCharType="separate"/>
            </w:r>
            <w:r w:rsidR="00BB0637" w:rsidRPr="003000A2">
              <w:rPr>
                <w:rFonts w:ascii="Traditional Arabic" w:hAnsi="Traditional Arabic" w:cs="Traditional Arabic"/>
                <w:noProof/>
                <w:webHidden/>
              </w:rPr>
              <w:t>2</w:t>
            </w:r>
            <w:r w:rsidR="00BB0637" w:rsidRPr="003000A2">
              <w:rPr>
                <w:rFonts w:ascii="Traditional Arabic" w:hAnsi="Traditional Arabic" w:cs="Traditional Arabic"/>
                <w:noProof/>
                <w:webHidden/>
              </w:rPr>
              <w:fldChar w:fldCharType="end"/>
            </w:r>
          </w:hyperlink>
        </w:p>
        <w:p w:rsidR="00BB0637" w:rsidRPr="003000A2" w:rsidRDefault="006B6BEA" w:rsidP="003000A2">
          <w:pPr>
            <w:pStyle w:val="TOC1"/>
            <w:tabs>
              <w:tab w:val="right" w:leader="dot" w:pos="9350"/>
            </w:tabs>
            <w:spacing w:line="276" w:lineRule="auto"/>
            <w:jc w:val="lowKashida"/>
            <w:rPr>
              <w:rFonts w:ascii="Traditional Arabic" w:hAnsi="Traditional Arabic" w:cs="Traditional Arabic"/>
              <w:noProof/>
              <w:szCs w:val="22"/>
              <w:lang w:bidi="ar-SA"/>
            </w:rPr>
          </w:pPr>
          <w:hyperlink w:anchor="_Toc501558032" w:history="1">
            <w:r w:rsidR="00BB0637" w:rsidRPr="003000A2">
              <w:rPr>
                <w:rStyle w:val="Hyperlink"/>
                <w:rFonts w:ascii="Traditional Arabic" w:hAnsi="Traditional Arabic" w:cs="Traditional Arabic" w:hint="eastAsia"/>
                <w:noProof/>
                <w:rtl/>
              </w:rPr>
              <w:t>ارکان</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اخبار</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حدس</w:t>
            </w:r>
            <w:r w:rsidR="00BB0637" w:rsidRPr="003000A2">
              <w:rPr>
                <w:rStyle w:val="Hyperlink"/>
                <w:rFonts w:ascii="Traditional Arabic" w:hAnsi="Traditional Arabic" w:cs="Traditional Arabic" w:hint="cs"/>
                <w:noProof/>
                <w:rtl/>
              </w:rPr>
              <w:t>ی</w:t>
            </w:r>
            <w:r w:rsidR="00BB0637" w:rsidRPr="003000A2">
              <w:rPr>
                <w:rFonts w:ascii="Traditional Arabic" w:hAnsi="Traditional Arabic" w:cs="Traditional Arabic"/>
                <w:noProof/>
                <w:webHidden/>
              </w:rPr>
              <w:tab/>
            </w:r>
            <w:r w:rsidR="00BB0637" w:rsidRPr="003000A2">
              <w:rPr>
                <w:rFonts w:ascii="Traditional Arabic" w:hAnsi="Traditional Arabic" w:cs="Traditional Arabic"/>
                <w:noProof/>
                <w:webHidden/>
              </w:rPr>
              <w:fldChar w:fldCharType="begin"/>
            </w:r>
            <w:r w:rsidR="00BB0637" w:rsidRPr="003000A2">
              <w:rPr>
                <w:rFonts w:ascii="Traditional Arabic" w:hAnsi="Traditional Arabic" w:cs="Traditional Arabic"/>
                <w:noProof/>
                <w:webHidden/>
              </w:rPr>
              <w:instrText xml:space="preserve"> PAGEREF _Toc501558032 \h </w:instrText>
            </w:r>
            <w:r w:rsidR="00BB0637" w:rsidRPr="003000A2">
              <w:rPr>
                <w:rFonts w:ascii="Traditional Arabic" w:hAnsi="Traditional Arabic" w:cs="Traditional Arabic"/>
                <w:noProof/>
                <w:webHidden/>
              </w:rPr>
            </w:r>
            <w:r w:rsidR="00BB0637" w:rsidRPr="003000A2">
              <w:rPr>
                <w:rFonts w:ascii="Traditional Arabic" w:hAnsi="Traditional Arabic" w:cs="Traditional Arabic"/>
                <w:noProof/>
                <w:webHidden/>
              </w:rPr>
              <w:fldChar w:fldCharType="separate"/>
            </w:r>
            <w:r w:rsidR="00BB0637" w:rsidRPr="003000A2">
              <w:rPr>
                <w:rFonts w:ascii="Traditional Arabic" w:hAnsi="Traditional Arabic" w:cs="Traditional Arabic"/>
                <w:noProof/>
                <w:webHidden/>
              </w:rPr>
              <w:t>3</w:t>
            </w:r>
            <w:r w:rsidR="00BB0637" w:rsidRPr="003000A2">
              <w:rPr>
                <w:rFonts w:ascii="Traditional Arabic" w:hAnsi="Traditional Arabic" w:cs="Traditional Arabic"/>
                <w:noProof/>
                <w:webHidden/>
              </w:rPr>
              <w:fldChar w:fldCharType="end"/>
            </w:r>
          </w:hyperlink>
        </w:p>
        <w:p w:rsidR="00BB0637" w:rsidRPr="003000A2" w:rsidRDefault="006B6BEA" w:rsidP="003000A2">
          <w:pPr>
            <w:pStyle w:val="TOC1"/>
            <w:tabs>
              <w:tab w:val="right" w:leader="dot" w:pos="9350"/>
            </w:tabs>
            <w:spacing w:line="276" w:lineRule="auto"/>
            <w:jc w:val="lowKashida"/>
            <w:rPr>
              <w:rFonts w:ascii="Traditional Arabic" w:hAnsi="Traditional Arabic" w:cs="Traditional Arabic"/>
              <w:noProof/>
              <w:szCs w:val="22"/>
              <w:lang w:bidi="ar-SA"/>
            </w:rPr>
          </w:pPr>
          <w:hyperlink w:anchor="_Toc501558033" w:history="1">
            <w:r w:rsidR="00BB0637" w:rsidRPr="003000A2">
              <w:rPr>
                <w:rStyle w:val="Hyperlink"/>
                <w:rFonts w:ascii="Traditional Arabic" w:hAnsi="Traditional Arabic" w:cs="Traditional Arabic" w:hint="eastAsia"/>
                <w:noProof/>
                <w:rtl/>
              </w:rPr>
              <w:t>ترک</w:t>
            </w:r>
            <w:r w:rsidR="00BB0637" w:rsidRPr="003000A2">
              <w:rPr>
                <w:rStyle w:val="Hyperlink"/>
                <w:rFonts w:ascii="Traditional Arabic" w:hAnsi="Traditional Arabic" w:cs="Traditional Arabic" w:hint="cs"/>
                <w:noProof/>
                <w:rtl/>
              </w:rPr>
              <w:t>ی</w:t>
            </w:r>
            <w:r w:rsidR="00BB0637" w:rsidRPr="003000A2">
              <w:rPr>
                <w:rStyle w:val="Hyperlink"/>
                <w:rFonts w:ascii="Traditional Arabic" w:hAnsi="Traditional Arabic" w:cs="Traditional Arabic" w:hint="eastAsia"/>
                <w:noProof/>
                <w:rtl/>
              </w:rPr>
              <w:t>ب</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خبر</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حدس</w:t>
            </w:r>
            <w:r w:rsidR="00BB0637" w:rsidRPr="003000A2">
              <w:rPr>
                <w:rStyle w:val="Hyperlink"/>
                <w:rFonts w:ascii="Traditional Arabic" w:hAnsi="Traditional Arabic" w:cs="Traditional Arabic" w:hint="cs"/>
                <w:noProof/>
                <w:rtl/>
              </w:rPr>
              <w:t>ی</w:t>
            </w:r>
            <w:r w:rsidR="00BB0637" w:rsidRPr="003000A2">
              <w:rPr>
                <w:rFonts w:ascii="Traditional Arabic" w:hAnsi="Traditional Arabic" w:cs="Traditional Arabic"/>
                <w:noProof/>
                <w:webHidden/>
              </w:rPr>
              <w:tab/>
            </w:r>
            <w:r w:rsidR="00BB0637" w:rsidRPr="003000A2">
              <w:rPr>
                <w:rFonts w:ascii="Traditional Arabic" w:hAnsi="Traditional Arabic" w:cs="Traditional Arabic"/>
                <w:noProof/>
                <w:webHidden/>
              </w:rPr>
              <w:fldChar w:fldCharType="begin"/>
            </w:r>
            <w:r w:rsidR="00BB0637" w:rsidRPr="003000A2">
              <w:rPr>
                <w:rFonts w:ascii="Traditional Arabic" w:hAnsi="Traditional Arabic" w:cs="Traditional Arabic"/>
                <w:noProof/>
                <w:webHidden/>
              </w:rPr>
              <w:instrText xml:space="preserve"> PAGEREF _Toc501558033 \h </w:instrText>
            </w:r>
            <w:r w:rsidR="00BB0637" w:rsidRPr="003000A2">
              <w:rPr>
                <w:rFonts w:ascii="Traditional Arabic" w:hAnsi="Traditional Arabic" w:cs="Traditional Arabic"/>
                <w:noProof/>
                <w:webHidden/>
              </w:rPr>
            </w:r>
            <w:r w:rsidR="00BB0637" w:rsidRPr="003000A2">
              <w:rPr>
                <w:rFonts w:ascii="Traditional Arabic" w:hAnsi="Traditional Arabic" w:cs="Traditional Arabic"/>
                <w:noProof/>
                <w:webHidden/>
              </w:rPr>
              <w:fldChar w:fldCharType="separate"/>
            </w:r>
            <w:r w:rsidR="00BB0637" w:rsidRPr="003000A2">
              <w:rPr>
                <w:rFonts w:ascii="Traditional Arabic" w:hAnsi="Traditional Arabic" w:cs="Traditional Arabic"/>
                <w:noProof/>
                <w:webHidden/>
              </w:rPr>
              <w:t>3</w:t>
            </w:r>
            <w:r w:rsidR="00BB0637" w:rsidRPr="003000A2">
              <w:rPr>
                <w:rFonts w:ascii="Traditional Arabic" w:hAnsi="Traditional Arabic" w:cs="Traditional Arabic"/>
                <w:noProof/>
                <w:webHidden/>
              </w:rPr>
              <w:fldChar w:fldCharType="end"/>
            </w:r>
          </w:hyperlink>
        </w:p>
        <w:p w:rsidR="00BB0637" w:rsidRPr="003000A2" w:rsidRDefault="006B6BEA" w:rsidP="003000A2">
          <w:pPr>
            <w:pStyle w:val="TOC1"/>
            <w:tabs>
              <w:tab w:val="right" w:leader="dot" w:pos="9350"/>
            </w:tabs>
            <w:spacing w:line="276" w:lineRule="auto"/>
            <w:jc w:val="lowKashida"/>
            <w:rPr>
              <w:rFonts w:ascii="Traditional Arabic" w:hAnsi="Traditional Arabic" w:cs="Traditional Arabic"/>
              <w:noProof/>
              <w:szCs w:val="22"/>
              <w:lang w:bidi="ar-SA"/>
            </w:rPr>
          </w:pPr>
          <w:hyperlink w:anchor="_Toc501558034" w:history="1">
            <w:r w:rsidR="00BB0637" w:rsidRPr="003000A2">
              <w:rPr>
                <w:rStyle w:val="Hyperlink"/>
                <w:rFonts w:ascii="Traditional Arabic" w:hAnsi="Traditional Arabic" w:cs="Traditional Arabic" w:hint="eastAsia"/>
                <w:noProof/>
                <w:rtl/>
              </w:rPr>
              <w:t>مراحل</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اعتماد</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به</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مخبر</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در</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اخبار</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حس</w:t>
            </w:r>
            <w:r w:rsidR="00BB0637" w:rsidRPr="003000A2">
              <w:rPr>
                <w:rStyle w:val="Hyperlink"/>
                <w:rFonts w:ascii="Traditional Arabic" w:hAnsi="Traditional Arabic" w:cs="Traditional Arabic" w:hint="cs"/>
                <w:noProof/>
                <w:rtl/>
              </w:rPr>
              <w:t>ی</w:t>
            </w:r>
            <w:r w:rsidR="00BB0637" w:rsidRPr="003000A2">
              <w:rPr>
                <w:rFonts w:ascii="Traditional Arabic" w:hAnsi="Traditional Arabic" w:cs="Traditional Arabic"/>
                <w:noProof/>
                <w:webHidden/>
              </w:rPr>
              <w:tab/>
            </w:r>
            <w:r w:rsidR="00BB0637" w:rsidRPr="003000A2">
              <w:rPr>
                <w:rFonts w:ascii="Traditional Arabic" w:hAnsi="Traditional Arabic" w:cs="Traditional Arabic"/>
                <w:noProof/>
                <w:webHidden/>
              </w:rPr>
              <w:fldChar w:fldCharType="begin"/>
            </w:r>
            <w:r w:rsidR="00BB0637" w:rsidRPr="003000A2">
              <w:rPr>
                <w:rFonts w:ascii="Traditional Arabic" w:hAnsi="Traditional Arabic" w:cs="Traditional Arabic"/>
                <w:noProof/>
                <w:webHidden/>
              </w:rPr>
              <w:instrText xml:space="preserve"> PAGEREF _Toc501558034 \h </w:instrText>
            </w:r>
            <w:r w:rsidR="00BB0637" w:rsidRPr="003000A2">
              <w:rPr>
                <w:rFonts w:ascii="Traditional Arabic" w:hAnsi="Traditional Arabic" w:cs="Traditional Arabic"/>
                <w:noProof/>
                <w:webHidden/>
              </w:rPr>
            </w:r>
            <w:r w:rsidR="00BB0637" w:rsidRPr="003000A2">
              <w:rPr>
                <w:rFonts w:ascii="Traditional Arabic" w:hAnsi="Traditional Arabic" w:cs="Traditional Arabic"/>
                <w:noProof/>
                <w:webHidden/>
              </w:rPr>
              <w:fldChar w:fldCharType="separate"/>
            </w:r>
            <w:r w:rsidR="00BB0637" w:rsidRPr="003000A2">
              <w:rPr>
                <w:rFonts w:ascii="Traditional Arabic" w:hAnsi="Traditional Arabic" w:cs="Traditional Arabic"/>
                <w:noProof/>
                <w:webHidden/>
              </w:rPr>
              <w:t>4</w:t>
            </w:r>
            <w:r w:rsidR="00BB0637" w:rsidRPr="003000A2">
              <w:rPr>
                <w:rFonts w:ascii="Traditional Arabic" w:hAnsi="Traditional Arabic" w:cs="Traditional Arabic"/>
                <w:noProof/>
                <w:webHidden/>
              </w:rPr>
              <w:fldChar w:fldCharType="end"/>
            </w:r>
          </w:hyperlink>
        </w:p>
        <w:p w:rsidR="00BB0637" w:rsidRPr="003000A2" w:rsidRDefault="006B6BEA" w:rsidP="003000A2">
          <w:pPr>
            <w:pStyle w:val="TOC1"/>
            <w:tabs>
              <w:tab w:val="right" w:leader="dot" w:pos="9350"/>
            </w:tabs>
            <w:spacing w:line="276" w:lineRule="auto"/>
            <w:jc w:val="lowKashida"/>
            <w:rPr>
              <w:rFonts w:ascii="Traditional Arabic" w:hAnsi="Traditional Arabic" w:cs="Traditional Arabic"/>
              <w:noProof/>
              <w:szCs w:val="22"/>
              <w:lang w:bidi="ar-SA"/>
            </w:rPr>
          </w:pPr>
          <w:hyperlink w:anchor="_Toc501558035" w:history="1">
            <w:r w:rsidR="00BB0637" w:rsidRPr="003000A2">
              <w:rPr>
                <w:rStyle w:val="Hyperlink"/>
                <w:rFonts w:ascii="Traditional Arabic" w:hAnsi="Traditional Arabic" w:cs="Traditional Arabic" w:hint="eastAsia"/>
                <w:noProof/>
                <w:rtl/>
              </w:rPr>
              <w:t>رجوع</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جاهل</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به</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عالم</w:t>
            </w:r>
            <w:r w:rsidR="00BB0637" w:rsidRPr="003000A2">
              <w:rPr>
                <w:rFonts w:ascii="Traditional Arabic" w:hAnsi="Traditional Arabic" w:cs="Traditional Arabic"/>
                <w:noProof/>
                <w:webHidden/>
              </w:rPr>
              <w:tab/>
            </w:r>
            <w:r w:rsidR="00BB0637" w:rsidRPr="003000A2">
              <w:rPr>
                <w:rFonts w:ascii="Traditional Arabic" w:hAnsi="Traditional Arabic" w:cs="Traditional Arabic"/>
                <w:noProof/>
                <w:webHidden/>
              </w:rPr>
              <w:fldChar w:fldCharType="begin"/>
            </w:r>
            <w:r w:rsidR="00BB0637" w:rsidRPr="003000A2">
              <w:rPr>
                <w:rFonts w:ascii="Traditional Arabic" w:hAnsi="Traditional Arabic" w:cs="Traditional Arabic"/>
                <w:noProof/>
                <w:webHidden/>
              </w:rPr>
              <w:instrText xml:space="preserve"> PAGEREF _Toc501558035 \h </w:instrText>
            </w:r>
            <w:r w:rsidR="00BB0637" w:rsidRPr="003000A2">
              <w:rPr>
                <w:rFonts w:ascii="Traditional Arabic" w:hAnsi="Traditional Arabic" w:cs="Traditional Arabic"/>
                <w:noProof/>
                <w:webHidden/>
              </w:rPr>
            </w:r>
            <w:r w:rsidR="00BB0637" w:rsidRPr="003000A2">
              <w:rPr>
                <w:rFonts w:ascii="Traditional Arabic" w:hAnsi="Traditional Arabic" w:cs="Traditional Arabic"/>
                <w:noProof/>
                <w:webHidden/>
              </w:rPr>
              <w:fldChar w:fldCharType="separate"/>
            </w:r>
            <w:r w:rsidR="00BB0637" w:rsidRPr="003000A2">
              <w:rPr>
                <w:rFonts w:ascii="Traditional Arabic" w:hAnsi="Traditional Arabic" w:cs="Traditional Arabic"/>
                <w:noProof/>
                <w:webHidden/>
              </w:rPr>
              <w:t>5</w:t>
            </w:r>
            <w:r w:rsidR="00BB0637" w:rsidRPr="003000A2">
              <w:rPr>
                <w:rFonts w:ascii="Traditional Arabic" w:hAnsi="Traditional Arabic" w:cs="Traditional Arabic"/>
                <w:noProof/>
                <w:webHidden/>
              </w:rPr>
              <w:fldChar w:fldCharType="end"/>
            </w:r>
          </w:hyperlink>
        </w:p>
        <w:p w:rsidR="00BB0637" w:rsidRPr="003000A2" w:rsidRDefault="006B6BEA" w:rsidP="003000A2">
          <w:pPr>
            <w:pStyle w:val="TOC1"/>
            <w:tabs>
              <w:tab w:val="right" w:leader="dot" w:pos="9350"/>
            </w:tabs>
            <w:spacing w:line="276" w:lineRule="auto"/>
            <w:jc w:val="lowKashida"/>
            <w:rPr>
              <w:rFonts w:ascii="Traditional Arabic" w:hAnsi="Traditional Arabic" w:cs="Traditional Arabic"/>
              <w:noProof/>
              <w:szCs w:val="22"/>
              <w:lang w:bidi="ar-SA"/>
            </w:rPr>
          </w:pPr>
          <w:hyperlink w:anchor="_Toc501558036" w:history="1">
            <w:r w:rsidR="00BB0637" w:rsidRPr="003000A2">
              <w:rPr>
                <w:rStyle w:val="Hyperlink"/>
                <w:rFonts w:ascii="Traditional Arabic" w:hAnsi="Traditional Arabic" w:cs="Traditional Arabic" w:hint="eastAsia"/>
                <w:noProof/>
                <w:rtl/>
              </w:rPr>
              <w:t>شرط</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اعتماد</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به</w:t>
            </w:r>
            <w:r w:rsidR="00BB0637" w:rsidRPr="003000A2">
              <w:rPr>
                <w:rStyle w:val="Hyperlink"/>
                <w:rFonts w:ascii="Traditional Arabic" w:hAnsi="Traditional Arabic" w:cs="Traditional Arabic"/>
                <w:noProof/>
                <w:rtl/>
              </w:rPr>
              <w:t xml:space="preserve"> </w:t>
            </w:r>
            <w:r w:rsidR="00BB0637" w:rsidRPr="003000A2">
              <w:rPr>
                <w:rStyle w:val="Hyperlink"/>
                <w:rFonts w:ascii="Traditional Arabic" w:hAnsi="Traditional Arabic" w:cs="Traditional Arabic" w:hint="eastAsia"/>
                <w:noProof/>
                <w:rtl/>
              </w:rPr>
              <w:t>کارشناس</w:t>
            </w:r>
            <w:r w:rsidR="00BB0637" w:rsidRPr="003000A2">
              <w:rPr>
                <w:rFonts w:ascii="Traditional Arabic" w:hAnsi="Traditional Arabic" w:cs="Traditional Arabic"/>
                <w:noProof/>
                <w:webHidden/>
              </w:rPr>
              <w:tab/>
            </w:r>
            <w:r w:rsidR="00BB0637" w:rsidRPr="003000A2">
              <w:rPr>
                <w:rFonts w:ascii="Traditional Arabic" w:hAnsi="Traditional Arabic" w:cs="Traditional Arabic"/>
                <w:noProof/>
                <w:webHidden/>
              </w:rPr>
              <w:fldChar w:fldCharType="begin"/>
            </w:r>
            <w:r w:rsidR="00BB0637" w:rsidRPr="003000A2">
              <w:rPr>
                <w:rFonts w:ascii="Traditional Arabic" w:hAnsi="Traditional Arabic" w:cs="Traditional Arabic"/>
                <w:noProof/>
                <w:webHidden/>
              </w:rPr>
              <w:instrText xml:space="preserve"> PAGEREF _Toc501558036 \h </w:instrText>
            </w:r>
            <w:r w:rsidR="00BB0637" w:rsidRPr="003000A2">
              <w:rPr>
                <w:rFonts w:ascii="Traditional Arabic" w:hAnsi="Traditional Arabic" w:cs="Traditional Arabic"/>
                <w:noProof/>
                <w:webHidden/>
              </w:rPr>
            </w:r>
            <w:r w:rsidR="00BB0637" w:rsidRPr="003000A2">
              <w:rPr>
                <w:rFonts w:ascii="Traditional Arabic" w:hAnsi="Traditional Arabic" w:cs="Traditional Arabic"/>
                <w:noProof/>
                <w:webHidden/>
              </w:rPr>
              <w:fldChar w:fldCharType="separate"/>
            </w:r>
            <w:r w:rsidR="00BB0637" w:rsidRPr="003000A2">
              <w:rPr>
                <w:rFonts w:ascii="Traditional Arabic" w:hAnsi="Traditional Arabic" w:cs="Traditional Arabic"/>
                <w:noProof/>
                <w:webHidden/>
              </w:rPr>
              <w:t>6</w:t>
            </w:r>
            <w:r w:rsidR="00BB0637" w:rsidRPr="003000A2">
              <w:rPr>
                <w:rFonts w:ascii="Traditional Arabic" w:hAnsi="Traditional Arabic" w:cs="Traditional Arabic"/>
                <w:noProof/>
                <w:webHidden/>
              </w:rPr>
              <w:fldChar w:fldCharType="end"/>
            </w:r>
          </w:hyperlink>
        </w:p>
        <w:p w:rsidR="00BB0637" w:rsidRPr="003000A2" w:rsidRDefault="00BB0637" w:rsidP="003000A2">
          <w:pPr>
            <w:spacing w:line="276" w:lineRule="auto"/>
            <w:jc w:val="lowKashida"/>
            <w:rPr>
              <w:rFonts w:ascii="Traditional Arabic" w:hAnsi="Traditional Arabic" w:cs="Traditional Arabic"/>
            </w:rPr>
          </w:pPr>
          <w:r w:rsidRPr="003000A2">
            <w:rPr>
              <w:rFonts w:ascii="Traditional Arabic" w:hAnsi="Traditional Arabic" w:cs="Traditional Arabic"/>
              <w:b/>
              <w:bCs/>
              <w:noProof/>
            </w:rPr>
            <w:fldChar w:fldCharType="end"/>
          </w:r>
        </w:p>
      </w:sdtContent>
    </w:sdt>
    <w:p w:rsidR="00BB0637" w:rsidRPr="003000A2" w:rsidRDefault="00BB0637">
      <w:pPr>
        <w:bidi w:val="0"/>
        <w:spacing w:after="0"/>
        <w:ind w:firstLine="0"/>
        <w:contextualSpacing w:val="0"/>
        <w:jc w:val="left"/>
        <w:rPr>
          <w:rFonts w:ascii="Traditional Arabic" w:hAnsi="Traditional Arabic" w:cs="Traditional Arabic"/>
          <w:rtl/>
        </w:rPr>
      </w:pPr>
      <w:r w:rsidRPr="003000A2">
        <w:rPr>
          <w:rFonts w:ascii="Traditional Arabic" w:hAnsi="Traditional Arabic" w:cs="Traditional Arabic"/>
          <w:rtl/>
        </w:rPr>
        <w:br w:type="page"/>
      </w:r>
    </w:p>
    <w:p w:rsidR="003000A2" w:rsidRPr="00D14BB0" w:rsidRDefault="003000A2" w:rsidP="003000A2">
      <w:pPr>
        <w:ind w:firstLine="0"/>
        <w:jc w:val="center"/>
        <w:rPr>
          <w:rFonts w:ascii="Traditional Arabic" w:hAnsi="Traditional Arabic" w:cs="Traditional Arabic"/>
          <w:rtl/>
        </w:rPr>
      </w:pPr>
      <w:bookmarkStart w:id="1" w:name="_Toc496094224"/>
      <w:bookmarkStart w:id="2" w:name="_Toc500399077"/>
      <w:r w:rsidRPr="00D14BB0">
        <w:rPr>
          <w:rFonts w:ascii="Traditional Arabic" w:hAnsi="Traditional Arabic" w:cs="Traditional Arabic" w:hint="cs"/>
          <w:rtl/>
        </w:rPr>
        <w:lastRenderedPageBreak/>
        <w:t>بسم الله الرحمن الرحیم</w:t>
      </w:r>
    </w:p>
    <w:p w:rsidR="003000A2" w:rsidRPr="00D14BB0" w:rsidRDefault="003000A2" w:rsidP="003000A2">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D14BB0">
        <w:rPr>
          <w:rFonts w:ascii="Traditional Arabic" w:hAnsi="Traditional Arabic" w:cs="Traditional Arabic"/>
          <w:color w:val="FF0000"/>
          <w:rtl/>
        </w:rPr>
        <w:t xml:space="preserve">موضوع: </w:t>
      </w:r>
      <w:r w:rsidRPr="00D14BB0">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D14BB0">
        <w:rPr>
          <w:rFonts w:ascii="Traditional Arabic" w:hAnsi="Traditional Arabic" w:cs="Traditional Arabic" w:hint="cs"/>
          <w:rtl/>
        </w:rPr>
        <w:t>ملاک تشخیص مجتهد و اعلم</w:t>
      </w:r>
      <w:r w:rsidRPr="00D14BB0">
        <w:rPr>
          <w:rFonts w:ascii="Traditional Arabic" w:hAnsi="Traditional Arabic" w:cs="Traditional Arabic"/>
          <w:rtl/>
        </w:rPr>
        <w:t>)</w:t>
      </w:r>
      <w:bookmarkEnd w:id="17"/>
      <w:bookmarkEnd w:id="18"/>
      <w:bookmarkEnd w:id="19"/>
      <w:bookmarkEnd w:id="20"/>
      <w:bookmarkEnd w:id="21"/>
      <w:bookmarkEnd w:id="22"/>
      <w:bookmarkEnd w:id="23"/>
      <w:bookmarkEnd w:id="24"/>
    </w:p>
    <w:bookmarkEnd w:id="1"/>
    <w:bookmarkEnd w:id="25"/>
    <w:p w:rsidR="003000A2" w:rsidRPr="00D14BB0" w:rsidRDefault="003000A2" w:rsidP="003000A2">
      <w:pPr>
        <w:pStyle w:val="Heading1"/>
        <w:jc w:val="lowKashida"/>
        <w:rPr>
          <w:rFonts w:ascii="Traditional Arabic" w:hAnsi="Traditional Arabic" w:cs="Traditional Arabic"/>
          <w:color w:val="FF0000"/>
          <w:rtl/>
        </w:rPr>
      </w:pPr>
      <w:r w:rsidRPr="00D14BB0">
        <w:rPr>
          <w:rFonts w:ascii="Traditional Arabic" w:hAnsi="Traditional Arabic" w:cs="Traditional Arabic" w:hint="cs"/>
          <w:color w:val="FF0000"/>
          <w:rtl/>
        </w:rPr>
        <w:t>اشاره</w:t>
      </w:r>
      <w:bookmarkEnd w:id="2"/>
    </w:p>
    <w:p w:rsidR="005675AE" w:rsidRPr="003000A2" w:rsidRDefault="00C9264F" w:rsidP="00BB0637">
      <w:pPr>
        <w:jc w:val="lowKashida"/>
        <w:rPr>
          <w:rFonts w:ascii="Traditional Arabic" w:hAnsi="Traditional Arabic" w:cs="Traditional Arabic"/>
          <w:rtl/>
        </w:rPr>
      </w:pPr>
      <w:r w:rsidRPr="003000A2">
        <w:rPr>
          <w:rFonts w:ascii="Traditional Arabic" w:hAnsi="Traditional Arabic" w:cs="Traditional Arabic" w:hint="cs"/>
          <w:rtl/>
        </w:rPr>
        <w:t>پس‌ازاینکه</w:t>
      </w:r>
      <w:r w:rsidR="005675AE" w:rsidRPr="003000A2">
        <w:rPr>
          <w:rFonts w:ascii="Traditional Arabic" w:hAnsi="Traditional Arabic" w:cs="Traditional Arabic" w:hint="cs"/>
          <w:rtl/>
        </w:rPr>
        <w:t xml:space="preserve"> خبر واحد و ثقه را در موضوعات بررسی شد، بیان شد، در ذیل مبحث بیّنه و خبر واحد، چند بحث باقی مانده است که مبحث دوم را ورود کردیم، مبحث دوم عبارت از حجیت خبر و بیّنه است.</w:t>
      </w:r>
    </w:p>
    <w:p w:rsidR="00252E65"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 آیا حجیت خبر واحد و بیّنه، اختصاص به اخبار حسیه دارد، یا در اخبار حدسیه هم جاری است؟ آنچه بیان شد این بود که </w:t>
      </w:r>
      <w:r w:rsidR="00C9264F" w:rsidRPr="003000A2">
        <w:rPr>
          <w:rFonts w:ascii="Traditional Arabic" w:hAnsi="Traditional Arabic" w:cs="Traditional Arabic" w:hint="cs"/>
          <w:rtl/>
        </w:rPr>
        <w:t>گزارش‌ها</w:t>
      </w:r>
      <w:r w:rsidR="00BB0637" w:rsidRPr="003000A2">
        <w:rPr>
          <w:rFonts w:ascii="Traditional Arabic" w:hAnsi="Traditional Arabic" w:cs="Traditional Arabic" w:hint="cs"/>
          <w:rtl/>
        </w:rPr>
        <w:t xml:space="preserve"> و اخباری که</w:t>
      </w:r>
      <w:r w:rsidRPr="003000A2">
        <w:rPr>
          <w:rFonts w:ascii="Traditional Arabic" w:hAnsi="Traditional Arabic" w:cs="Traditional Arabic" w:hint="cs"/>
          <w:rtl/>
        </w:rPr>
        <w:t xml:space="preserve"> دریافت </w:t>
      </w:r>
      <w:r w:rsidR="00C9264F" w:rsidRPr="003000A2">
        <w:rPr>
          <w:rFonts w:ascii="Traditional Arabic" w:hAnsi="Traditional Arabic" w:cs="Traditional Arabic" w:hint="cs"/>
          <w:rtl/>
        </w:rPr>
        <w:t>می‌شود</w:t>
      </w:r>
      <w:r w:rsidRPr="003000A2">
        <w:rPr>
          <w:rFonts w:ascii="Traditional Arabic" w:hAnsi="Traditional Arabic" w:cs="Traditional Arabic" w:hint="cs"/>
          <w:rtl/>
        </w:rPr>
        <w:t>، بر دو قسم است:</w:t>
      </w:r>
    </w:p>
    <w:p w:rsidR="00BB0637" w:rsidRPr="003000A2" w:rsidRDefault="00BB0637" w:rsidP="00BB0637">
      <w:pPr>
        <w:pStyle w:val="Heading1"/>
        <w:jc w:val="lowKashida"/>
        <w:rPr>
          <w:rFonts w:ascii="Traditional Arabic" w:hAnsi="Traditional Arabic" w:cs="Traditional Arabic"/>
          <w:color w:val="FF0000"/>
          <w:rtl/>
        </w:rPr>
      </w:pPr>
      <w:bookmarkStart w:id="26" w:name="_Toc501558031"/>
      <w:r w:rsidRPr="003000A2">
        <w:rPr>
          <w:rFonts w:ascii="Traditional Arabic" w:hAnsi="Traditional Arabic" w:cs="Traditional Arabic" w:hint="cs"/>
          <w:color w:val="FF0000"/>
          <w:rtl/>
        </w:rPr>
        <w:t>اقسام اخبار</w:t>
      </w:r>
      <w:bookmarkEnd w:id="26"/>
    </w:p>
    <w:p w:rsidR="005675AE"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1 – خبرهای حسی، از یک وقایع مشهود، به شکل آسان و روان و در دسترس همگان است، اخبار حسی، مضمون و محتوای </w:t>
      </w:r>
      <w:r w:rsidR="00C9264F" w:rsidRPr="003000A2">
        <w:rPr>
          <w:rFonts w:ascii="Traditional Arabic" w:hAnsi="Traditional Arabic" w:cs="Traditional Arabic" w:hint="cs"/>
          <w:rtl/>
        </w:rPr>
        <w:t>پیچیده‌ای</w:t>
      </w:r>
      <w:r w:rsidRPr="003000A2">
        <w:rPr>
          <w:rFonts w:ascii="Traditional Arabic" w:hAnsi="Traditional Arabic" w:cs="Traditional Arabic" w:hint="cs"/>
          <w:rtl/>
        </w:rPr>
        <w:t xml:space="preserve"> ندارند، مضمون محسوس دارد و این خبر از دو جزء تشکیل </w:t>
      </w:r>
      <w:r w:rsidR="00C9264F" w:rsidRPr="003000A2">
        <w:rPr>
          <w:rFonts w:ascii="Traditional Arabic" w:hAnsi="Traditional Arabic" w:cs="Traditional Arabic" w:hint="cs"/>
          <w:rtl/>
        </w:rPr>
        <w:t>می‌شود</w:t>
      </w:r>
      <w:r w:rsidRPr="003000A2">
        <w:rPr>
          <w:rFonts w:ascii="Traditional Arabic" w:hAnsi="Traditional Arabic" w:cs="Traditional Arabic" w:hint="cs"/>
          <w:rtl/>
        </w:rPr>
        <w:t>:</w:t>
      </w:r>
    </w:p>
    <w:p w:rsidR="005675AE"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1 – باید تحمل بکند.</w:t>
      </w:r>
    </w:p>
    <w:p w:rsidR="005675AE"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2 – ادا بکند، مثل شهادت در باب قضا، اول باید حس بکند و بعد هم نقل بکند که این نقل بر پایه حس است.</w:t>
      </w:r>
    </w:p>
    <w:p w:rsidR="005675AE"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قدر متیقن از اخبار و احادیث و ادله حجیت بیّنه و حجیت خبر واحد همین است.</w:t>
      </w:r>
    </w:p>
    <w:p w:rsidR="005675AE"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2 – قسم دوم اخبار حدسیه است که در اخبار حدسیه، گزارش و </w:t>
      </w:r>
      <w:r w:rsidR="00C9264F" w:rsidRPr="003000A2">
        <w:rPr>
          <w:rFonts w:ascii="Traditional Arabic" w:hAnsi="Traditional Arabic" w:cs="Traditional Arabic" w:hint="cs"/>
          <w:rtl/>
        </w:rPr>
        <w:t>گزاره‌ای</w:t>
      </w:r>
      <w:r w:rsidRPr="003000A2">
        <w:rPr>
          <w:rFonts w:ascii="Traditional Arabic" w:hAnsi="Traditional Arabic" w:cs="Traditional Arabic" w:hint="cs"/>
          <w:rtl/>
        </w:rPr>
        <w:t xml:space="preserve"> که دریافت </w:t>
      </w:r>
      <w:r w:rsidR="00C9264F" w:rsidRPr="003000A2">
        <w:rPr>
          <w:rFonts w:ascii="Traditional Arabic" w:hAnsi="Traditional Arabic" w:cs="Traditional Arabic" w:hint="cs"/>
          <w:rtl/>
        </w:rPr>
        <w:t>می‌کنیم</w:t>
      </w:r>
      <w:r w:rsidRPr="003000A2">
        <w:rPr>
          <w:rFonts w:ascii="Traditional Arabic" w:hAnsi="Traditional Arabic" w:cs="Traditional Arabic" w:hint="cs"/>
          <w:rtl/>
        </w:rPr>
        <w:t xml:space="preserve">، مبتنی بر حس خالص نیست، بلکه بر نوعی تحقیق درباره یک واقعه و </w:t>
      </w:r>
      <w:r w:rsidR="00C9264F" w:rsidRPr="003000A2">
        <w:rPr>
          <w:rFonts w:ascii="Traditional Arabic" w:hAnsi="Traditional Arabic" w:cs="Traditional Arabic" w:hint="cs"/>
          <w:rtl/>
        </w:rPr>
        <w:t>پدیده‌ای</w:t>
      </w:r>
      <w:r w:rsidRPr="003000A2">
        <w:rPr>
          <w:rFonts w:ascii="Traditional Arabic" w:hAnsi="Traditional Arabic" w:cs="Traditional Arabic" w:hint="cs"/>
          <w:rtl/>
        </w:rPr>
        <w:t xml:space="preserve"> که حالت تخصصی دارد، </w:t>
      </w:r>
      <w:r w:rsidR="00C9264F" w:rsidRPr="003000A2">
        <w:rPr>
          <w:rFonts w:ascii="Traditional Arabic" w:hAnsi="Traditional Arabic" w:cs="Traditional Arabic" w:hint="cs"/>
          <w:rtl/>
        </w:rPr>
        <w:t>این‌طور</w:t>
      </w:r>
      <w:r w:rsidRPr="003000A2">
        <w:rPr>
          <w:rFonts w:ascii="Traditional Arabic" w:hAnsi="Traditional Arabic" w:cs="Traditional Arabic" w:hint="cs"/>
          <w:rtl/>
        </w:rPr>
        <w:t xml:space="preserve"> نیست که حس بکند و نقل بکند، بلکه چیزی را حدس </w:t>
      </w:r>
      <w:r w:rsidR="00C9264F" w:rsidRPr="003000A2">
        <w:rPr>
          <w:rFonts w:ascii="Traditional Arabic" w:hAnsi="Traditional Arabic" w:cs="Traditional Arabic" w:hint="cs"/>
          <w:rtl/>
        </w:rPr>
        <w:t>می‌زند</w:t>
      </w:r>
      <w:r w:rsidRPr="003000A2">
        <w:rPr>
          <w:rFonts w:ascii="Traditional Arabic" w:hAnsi="Traditional Arabic" w:cs="Traditional Arabic" w:hint="cs"/>
          <w:rtl/>
        </w:rPr>
        <w:t xml:space="preserve">، تحقیق و اجتهاد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و رأیی پیدا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و رأیش را گزارش </w:t>
      </w:r>
      <w:r w:rsidR="00C9264F" w:rsidRPr="003000A2">
        <w:rPr>
          <w:rFonts w:ascii="Traditional Arabic" w:hAnsi="Traditional Arabic" w:cs="Traditional Arabic" w:hint="cs"/>
          <w:rtl/>
        </w:rPr>
        <w:t>می‌دهد</w:t>
      </w:r>
      <w:r w:rsidRPr="003000A2">
        <w:rPr>
          <w:rFonts w:ascii="Traditional Arabic" w:hAnsi="Traditional Arabic" w:cs="Traditional Arabic" w:hint="cs"/>
          <w:rtl/>
        </w:rPr>
        <w:t>.</w:t>
      </w:r>
    </w:p>
    <w:p w:rsidR="005675AE" w:rsidRPr="003000A2" w:rsidRDefault="005675AE"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تقسیم دوم تحلیلی که ارائه شد، این بود که خبر حدسی مرکب از دو عنصر پایه است که یکی از </w:t>
      </w:r>
      <w:r w:rsidR="00C9264F" w:rsidRPr="003000A2">
        <w:rPr>
          <w:rFonts w:ascii="Traditional Arabic" w:hAnsi="Traditional Arabic" w:cs="Traditional Arabic" w:hint="cs"/>
          <w:rtl/>
        </w:rPr>
        <w:t>آن‌ها</w:t>
      </w:r>
      <w:r w:rsidRPr="003000A2">
        <w:rPr>
          <w:rFonts w:ascii="Traditional Arabic" w:hAnsi="Traditional Arabic" w:cs="Traditional Arabic" w:hint="cs"/>
          <w:rtl/>
        </w:rPr>
        <w:t xml:space="preserve"> کاملاً خبر است</w:t>
      </w:r>
      <w:r w:rsidR="00DA4C0C" w:rsidRPr="003000A2">
        <w:rPr>
          <w:rFonts w:ascii="Traditional Arabic" w:hAnsi="Traditional Arabic" w:cs="Traditional Arabic" w:hint="cs"/>
          <w:rtl/>
        </w:rPr>
        <w:t xml:space="preserve">، منتهی خبر از درون و باطن است، وقتی فقیه </w:t>
      </w:r>
      <w:r w:rsidR="00C9264F" w:rsidRPr="003000A2">
        <w:rPr>
          <w:rFonts w:ascii="Traditional Arabic" w:hAnsi="Traditional Arabic" w:cs="Traditional Arabic" w:hint="cs"/>
          <w:rtl/>
        </w:rPr>
        <w:t>می‌گوید</w:t>
      </w:r>
      <w:r w:rsidR="00DA4C0C" w:rsidRPr="003000A2">
        <w:rPr>
          <w:rFonts w:ascii="Traditional Arabic" w:hAnsi="Traditional Arabic" w:cs="Traditional Arabic" w:hint="cs"/>
          <w:rtl/>
        </w:rPr>
        <w:t>، این نظر من است، دو چیز در کلام او نهفته است:</w:t>
      </w:r>
    </w:p>
    <w:p w:rsidR="00DA4C0C" w:rsidRPr="003000A2" w:rsidRDefault="00DA4C0C"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1 – اول  اینکه بیان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که من </w:t>
      </w:r>
      <w:r w:rsidR="00C9264F" w:rsidRPr="003000A2">
        <w:rPr>
          <w:rFonts w:ascii="Traditional Arabic" w:hAnsi="Traditional Arabic" w:cs="Traditional Arabic" w:hint="cs"/>
          <w:rtl/>
        </w:rPr>
        <w:t>این‌طور</w:t>
      </w:r>
      <w:r w:rsidRPr="003000A2">
        <w:rPr>
          <w:rFonts w:ascii="Traditional Arabic" w:hAnsi="Traditional Arabic" w:cs="Traditional Arabic" w:hint="cs"/>
          <w:rtl/>
        </w:rPr>
        <w:t xml:space="preserve"> نظری دارم، از حس باطن است، از یک امر باطنی خبر </w:t>
      </w:r>
      <w:r w:rsidR="00C9264F" w:rsidRPr="003000A2">
        <w:rPr>
          <w:rFonts w:ascii="Traditional Arabic" w:hAnsi="Traditional Arabic" w:cs="Traditional Arabic" w:hint="cs"/>
          <w:rtl/>
        </w:rPr>
        <w:t>می‌دهد</w:t>
      </w:r>
      <w:r w:rsidRPr="003000A2">
        <w:rPr>
          <w:rFonts w:ascii="Traditional Arabic" w:hAnsi="Traditional Arabic" w:cs="Traditional Arabic" w:hint="cs"/>
          <w:rtl/>
        </w:rPr>
        <w:t xml:space="preserve">، چون خبر حسی، گاهی خبر از محسوس ظاهری است، گاهی خبر از محسوس باطنی است، این خبر حدسی از دو رکن تشکیل </w:t>
      </w:r>
      <w:r w:rsidR="00C9264F" w:rsidRPr="003000A2">
        <w:rPr>
          <w:rFonts w:ascii="Traditional Arabic" w:hAnsi="Traditional Arabic" w:cs="Traditional Arabic" w:hint="cs"/>
          <w:rtl/>
        </w:rPr>
        <w:t>می‌شود</w:t>
      </w:r>
      <w:r w:rsidRPr="003000A2">
        <w:rPr>
          <w:rFonts w:ascii="Traditional Arabic" w:hAnsi="Traditional Arabic" w:cs="Traditional Arabic" w:hint="cs"/>
          <w:rtl/>
        </w:rPr>
        <w:t>:</w:t>
      </w:r>
    </w:p>
    <w:p w:rsidR="00BB0637" w:rsidRPr="003000A2" w:rsidRDefault="00BB0637" w:rsidP="00BB0637">
      <w:pPr>
        <w:pStyle w:val="Heading1"/>
        <w:jc w:val="lowKashida"/>
        <w:rPr>
          <w:rFonts w:ascii="Traditional Arabic" w:hAnsi="Traditional Arabic" w:cs="Traditional Arabic"/>
          <w:color w:val="FF0000"/>
          <w:rtl/>
        </w:rPr>
      </w:pPr>
      <w:bookmarkStart w:id="27" w:name="_Toc501558032"/>
      <w:r w:rsidRPr="003000A2">
        <w:rPr>
          <w:rFonts w:ascii="Traditional Arabic" w:hAnsi="Traditional Arabic" w:cs="Traditional Arabic" w:hint="cs"/>
          <w:color w:val="FF0000"/>
          <w:rtl/>
        </w:rPr>
        <w:t>ارکان اخبار حدسی</w:t>
      </w:r>
      <w:bookmarkEnd w:id="27"/>
    </w:p>
    <w:p w:rsidR="00DA4C0C" w:rsidRPr="003000A2" w:rsidRDefault="00DA4C0C" w:rsidP="00BB0637">
      <w:pPr>
        <w:jc w:val="lowKashida"/>
        <w:rPr>
          <w:rFonts w:ascii="Traditional Arabic" w:hAnsi="Traditional Arabic" w:cs="Traditional Arabic"/>
          <w:rtl/>
        </w:rPr>
      </w:pPr>
      <w:r w:rsidRPr="003000A2">
        <w:rPr>
          <w:rFonts w:ascii="Traditional Arabic" w:hAnsi="Traditional Arabic" w:cs="Traditional Arabic" w:hint="cs"/>
          <w:rtl/>
        </w:rPr>
        <w:t>1 – رکن اول خبر حسی است، حسی از محسوس باطن است.</w:t>
      </w:r>
    </w:p>
    <w:p w:rsidR="00DA4C0C" w:rsidRPr="003000A2" w:rsidRDefault="00DA4C0C"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2 – بخش دوم رأی است که </w:t>
      </w:r>
      <w:r w:rsidR="00C9264F" w:rsidRPr="003000A2">
        <w:rPr>
          <w:rFonts w:ascii="Traditional Arabic" w:hAnsi="Traditional Arabic" w:cs="Traditional Arabic" w:hint="cs"/>
          <w:rtl/>
        </w:rPr>
        <w:t>می‌گوید</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درواقع</w:t>
      </w:r>
      <w:r w:rsidRPr="003000A2">
        <w:rPr>
          <w:rFonts w:ascii="Traditional Arabic" w:hAnsi="Traditional Arabic" w:cs="Traditional Arabic" w:hint="cs"/>
          <w:rtl/>
        </w:rPr>
        <w:t xml:space="preserve"> مسئله به این صورت است، رأی او حاکی از واقع است، برای  اینکه اجتهاد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و </w:t>
      </w:r>
      <w:r w:rsidR="00C9264F" w:rsidRPr="003000A2">
        <w:rPr>
          <w:rFonts w:ascii="Traditional Arabic" w:hAnsi="Traditional Arabic" w:cs="Traditional Arabic" w:hint="cs"/>
          <w:rtl/>
        </w:rPr>
        <w:t>می‌گوید</w:t>
      </w:r>
      <w:r w:rsidRPr="003000A2">
        <w:rPr>
          <w:rFonts w:ascii="Traditional Arabic" w:hAnsi="Traditional Arabic" w:cs="Traditional Arabic" w:hint="cs"/>
          <w:rtl/>
        </w:rPr>
        <w:t xml:space="preserve"> این مسئله به این صورت است</w:t>
      </w:r>
      <w:r w:rsidR="00B67679" w:rsidRPr="003000A2">
        <w:rPr>
          <w:rFonts w:ascii="Traditional Arabic" w:hAnsi="Traditional Arabic" w:cs="Traditional Arabic" w:hint="cs"/>
          <w:rtl/>
        </w:rPr>
        <w:t xml:space="preserve">، یک نوع مقدمات استنباطی و اجتهادی </w:t>
      </w:r>
      <w:r w:rsidR="00C9264F" w:rsidRPr="003000A2">
        <w:rPr>
          <w:rFonts w:ascii="Traditional Arabic" w:hAnsi="Traditional Arabic" w:cs="Traditional Arabic" w:hint="cs"/>
          <w:rtl/>
        </w:rPr>
        <w:t>می‌طلبد</w:t>
      </w:r>
      <w:r w:rsidR="00B67679" w:rsidRPr="003000A2">
        <w:rPr>
          <w:rFonts w:ascii="Traditional Arabic" w:hAnsi="Traditional Arabic" w:cs="Traditional Arabic" w:hint="cs"/>
          <w:rtl/>
        </w:rPr>
        <w:t xml:space="preserve"> و بدون آن معتبر </w:t>
      </w:r>
      <w:r w:rsidR="00C9264F" w:rsidRPr="003000A2">
        <w:rPr>
          <w:rFonts w:ascii="Traditional Arabic" w:hAnsi="Traditional Arabic" w:cs="Traditional Arabic" w:hint="cs"/>
          <w:rtl/>
        </w:rPr>
        <w:t>نمی‌تواند</w:t>
      </w:r>
      <w:r w:rsidR="00B67679" w:rsidRPr="003000A2">
        <w:rPr>
          <w:rFonts w:ascii="Traditional Arabic" w:hAnsi="Traditional Arabic" w:cs="Traditional Arabic" w:hint="cs"/>
          <w:rtl/>
        </w:rPr>
        <w:t xml:space="preserve"> باشد.</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وقتی سخن از اخبارات و </w:t>
      </w:r>
      <w:r w:rsidR="00C9264F" w:rsidRPr="003000A2">
        <w:rPr>
          <w:rFonts w:ascii="Traditional Arabic" w:hAnsi="Traditional Arabic" w:cs="Traditional Arabic" w:hint="cs"/>
          <w:rtl/>
        </w:rPr>
        <w:t>گزارش‌ها</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می‌شود</w:t>
      </w:r>
      <w:r w:rsidRPr="003000A2">
        <w:rPr>
          <w:rFonts w:ascii="Traditional Arabic" w:hAnsi="Traditional Arabic" w:cs="Traditional Arabic" w:hint="cs"/>
          <w:rtl/>
        </w:rPr>
        <w:t>، بر دو قسم است:</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1 – </w:t>
      </w:r>
      <w:r w:rsidR="00C9264F" w:rsidRPr="003000A2">
        <w:rPr>
          <w:rFonts w:ascii="Traditional Arabic" w:hAnsi="Traditional Arabic" w:cs="Traditional Arabic" w:hint="cs"/>
          <w:rtl/>
        </w:rPr>
        <w:t>گزارش‌ها</w:t>
      </w:r>
      <w:r w:rsidRPr="003000A2">
        <w:rPr>
          <w:rFonts w:ascii="Traditional Arabic" w:hAnsi="Traditional Arabic" w:cs="Traditional Arabic" w:hint="cs"/>
          <w:rtl/>
        </w:rPr>
        <w:t>ی حسی</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lastRenderedPageBreak/>
        <w:t xml:space="preserve">2 – </w:t>
      </w:r>
      <w:r w:rsidR="00C9264F" w:rsidRPr="003000A2">
        <w:rPr>
          <w:rFonts w:ascii="Traditional Arabic" w:hAnsi="Traditional Arabic" w:cs="Traditional Arabic" w:hint="cs"/>
          <w:rtl/>
        </w:rPr>
        <w:t>گزارش‌ها</w:t>
      </w:r>
      <w:r w:rsidRPr="003000A2">
        <w:rPr>
          <w:rFonts w:ascii="Traditional Arabic" w:hAnsi="Traditional Arabic" w:cs="Traditional Arabic" w:hint="cs"/>
          <w:rtl/>
        </w:rPr>
        <w:t>ی حدسی</w:t>
      </w:r>
    </w:p>
    <w:p w:rsidR="00B67679" w:rsidRPr="003000A2" w:rsidRDefault="00C9264F" w:rsidP="00BB0637">
      <w:pPr>
        <w:jc w:val="lowKashida"/>
        <w:rPr>
          <w:rFonts w:ascii="Traditional Arabic" w:hAnsi="Traditional Arabic" w:cs="Traditional Arabic"/>
          <w:rtl/>
        </w:rPr>
      </w:pPr>
      <w:r w:rsidRPr="003000A2">
        <w:rPr>
          <w:rFonts w:ascii="Traditional Arabic" w:hAnsi="Traditional Arabic" w:cs="Traditional Arabic" w:hint="cs"/>
          <w:rtl/>
        </w:rPr>
        <w:t>گزارش‌ها</w:t>
      </w:r>
      <w:r w:rsidR="00B67679" w:rsidRPr="003000A2">
        <w:rPr>
          <w:rFonts w:ascii="Traditional Arabic" w:hAnsi="Traditional Arabic" w:cs="Traditional Arabic" w:hint="cs"/>
          <w:rtl/>
        </w:rPr>
        <w:t>ی حسی دو قسم است:</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1 – گاهی اخبار و گزارش از محسوس ظاهری است.</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2 – اخبار از محسوس باطنی است، خبر از امور درونی خود یا دیگران </w:t>
      </w:r>
      <w:r w:rsidR="00C9264F" w:rsidRPr="003000A2">
        <w:rPr>
          <w:rFonts w:ascii="Traditional Arabic" w:hAnsi="Traditional Arabic" w:cs="Traditional Arabic" w:hint="cs"/>
          <w:rtl/>
        </w:rPr>
        <w:t>می‌دهد</w:t>
      </w:r>
      <w:r w:rsidRPr="003000A2">
        <w:rPr>
          <w:rFonts w:ascii="Traditional Arabic" w:hAnsi="Traditional Arabic" w:cs="Traditional Arabic" w:hint="cs"/>
          <w:rtl/>
        </w:rPr>
        <w:t>، اینکه خبر از باطن دیگران، حسی است یا خیر، جای بحث دارد.</w:t>
      </w:r>
    </w:p>
    <w:p w:rsidR="00BB0637" w:rsidRPr="003000A2" w:rsidRDefault="00BB0637" w:rsidP="00BB0637">
      <w:pPr>
        <w:pStyle w:val="Heading1"/>
        <w:jc w:val="lowKashida"/>
        <w:rPr>
          <w:rFonts w:ascii="Traditional Arabic" w:hAnsi="Traditional Arabic" w:cs="Traditional Arabic"/>
          <w:color w:val="FF0000"/>
          <w:rtl/>
        </w:rPr>
      </w:pPr>
      <w:bookmarkStart w:id="28" w:name="_Toc501558033"/>
      <w:r w:rsidRPr="003000A2">
        <w:rPr>
          <w:rFonts w:ascii="Traditional Arabic" w:hAnsi="Traditional Arabic" w:cs="Traditional Arabic" w:hint="cs"/>
          <w:color w:val="FF0000"/>
          <w:rtl/>
        </w:rPr>
        <w:t>ترکیب خبر حدسی</w:t>
      </w:r>
      <w:bookmarkEnd w:id="28"/>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خبر حدسی، هر کارشناسی که اعلام رأی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درواقع</w:t>
      </w:r>
      <w:r w:rsidRPr="003000A2">
        <w:rPr>
          <w:rFonts w:ascii="Traditional Arabic" w:hAnsi="Traditional Arabic" w:cs="Traditional Arabic" w:hint="cs"/>
          <w:rtl/>
        </w:rPr>
        <w:t xml:space="preserve"> یک امر مرکب از دو اعلام و اخبار است:</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1 – اخبار حسی از امر باطنی</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2 – اعلام رأی و اخبار و اجتهادی و کارشناسانه از خود است.</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اخبارات حدسی مشمول همان قانون حجیت خبر و احیاناً بیّنه است، یا یک باب جدایی دارد؟ جواب این بود که اگر به سیره عقلا مراجعه بکنیم، جوابش هم مثبت و هم منفی است.</w:t>
      </w:r>
    </w:p>
    <w:p w:rsidR="00B67679" w:rsidRPr="003000A2" w:rsidRDefault="00B6767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هم جواب مثبتی دارد که </w:t>
      </w:r>
      <w:r w:rsidR="00951CB7" w:rsidRPr="003000A2">
        <w:rPr>
          <w:rFonts w:ascii="Traditional Arabic" w:hAnsi="Traditional Arabic" w:cs="Traditional Arabic" w:hint="cs"/>
          <w:rtl/>
        </w:rPr>
        <w:t xml:space="preserve">در </w:t>
      </w:r>
      <w:r w:rsidRPr="003000A2">
        <w:rPr>
          <w:rFonts w:ascii="Traditional Arabic" w:hAnsi="Traditional Arabic" w:cs="Traditional Arabic" w:hint="cs"/>
          <w:rtl/>
        </w:rPr>
        <w:t>م</w:t>
      </w:r>
      <w:r w:rsidR="00951CB7" w:rsidRPr="003000A2">
        <w:rPr>
          <w:rFonts w:ascii="Traditional Arabic" w:hAnsi="Traditional Arabic" w:cs="Traditional Arabic" w:hint="cs"/>
          <w:rtl/>
        </w:rPr>
        <w:t xml:space="preserve">بنای حجیت خبر حسی و خبر حدسی یک امر مشترکی وجود دارد و آن رجوع جاهل به عالم است، خواه کسی که در امر محسوس به سخن یک مخبر ساده مراجعه </w:t>
      </w:r>
      <w:r w:rsidR="00C9264F" w:rsidRPr="003000A2">
        <w:rPr>
          <w:rFonts w:ascii="Traditional Arabic" w:hAnsi="Traditional Arabic" w:cs="Traditional Arabic" w:hint="cs"/>
          <w:rtl/>
        </w:rPr>
        <w:t>می‌کند</w:t>
      </w:r>
      <w:r w:rsidR="00951CB7" w:rsidRPr="003000A2">
        <w:rPr>
          <w:rFonts w:ascii="Traditional Arabic" w:hAnsi="Traditional Arabic" w:cs="Traditional Arabic" w:hint="cs"/>
          <w:rtl/>
        </w:rPr>
        <w:t xml:space="preserve"> و خواه در آنجایی که یک امر فنی و اجتهادی به یک کارشناس مراجعه </w:t>
      </w:r>
      <w:r w:rsidR="00C9264F" w:rsidRPr="003000A2">
        <w:rPr>
          <w:rFonts w:ascii="Traditional Arabic" w:hAnsi="Traditional Arabic" w:cs="Traditional Arabic" w:hint="cs"/>
          <w:rtl/>
        </w:rPr>
        <w:t>می‌کند</w:t>
      </w:r>
      <w:r w:rsidR="00521D1B" w:rsidRPr="003000A2">
        <w:rPr>
          <w:rFonts w:ascii="Traditional Arabic" w:hAnsi="Traditional Arabic" w:cs="Traditional Arabic" w:hint="cs"/>
          <w:rtl/>
        </w:rPr>
        <w:t xml:space="preserve">، در هر دو </w:t>
      </w:r>
      <w:r w:rsidR="00C9264F" w:rsidRPr="003000A2">
        <w:rPr>
          <w:rFonts w:ascii="Traditional Arabic" w:hAnsi="Traditional Arabic" w:cs="Traditional Arabic" w:hint="cs"/>
          <w:rtl/>
        </w:rPr>
        <w:t>درواقع</w:t>
      </w:r>
      <w:r w:rsidR="00521D1B" w:rsidRPr="003000A2">
        <w:rPr>
          <w:rFonts w:ascii="Traditional Arabic" w:hAnsi="Traditional Arabic" w:cs="Traditional Arabic" w:hint="cs"/>
          <w:rtl/>
        </w:rPr>
        <w:t xml:space="preserve"> جاهل به عالم مراجعه </w:t>
      </w:r>
      <w:r w:rsidR="00C9264F" w:rsidRPr="003000A2">
        <w:rPr>
          <w:rFonts w:ascii="Traditional Arabic" w:hAnsi="Traditional Arabic" w:cs="Traditional Arabic" w:hint="cs"/>
          <w:rtl/>
        </w:rPr>
        <w:t>می‌کند</w:t>
      </w:r>
      <w:r w:rsidR="00521D1B" w:rsidRPr="003000A2">
        <w:rPr>
          <w:rFonts w:ascii="Traditional Arabic" w:hAnsi="Traditional Arabic" w:cs="Traditional Arabic" w:hint="cs"/>
          <w:rtl/>
        </w:rPr>
        <w:t>.</w:t>
      </w:r>
    </w:p>
    <w:p w:rsidR="00521D1B" w:rsidRPr="003000A2" w:rsidRDefault="00521D1B"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رجوع جاهل به عالم یک قانون ارتکاز عقلایی است، به این معنا هر دو تحت پوشش یک قاعده </w:t>
      </w:r>
      <w:r w:rsidR="00C9264F" w:rsidRPr="003000A2">
        <w:rPr>
          <w:rFonts w:ascii="Traditional Arabic" w:hAnsi="Traditional Arabic" w:cs="Traditional Arabic" w:hint="cs"/>
          <w:rtl/>
        </w:rPr>
        <w:t>عامه‌ای</w:t>
      </w:r>
      <w:r w:rsidRPr="003000A2">
        <w:rPr>
          <w:rFonts w:ascii="Traditional Arabic" w:hAnsi="Traditional Arabic" w:cs="Traditional Arabic" w:hint="cs"/>
          <w:rtl/>
        </w:rPr>
        <w:t xml:space="preserve"> قرار دارند، اما از </w:t>
      </w:r>
      <w:r w:rsidR="00C9264F" w:rsidRPr="003000A2">
        <w:rPr>
          <w:rFonts w:ascii="Traditional Arabic" w:hAnsi="Traditional Arabic" w:cs="Traditional Arabic" w:hint="cs"/>
          <w:rtl/>
        </w:rPr>
        <w:t>یک‌جهت</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این‌ها</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باهم</w:t>
      </w:r>
      <w:r w:rsidRPr="003000A2">
        <w:rPr>
          <w:rFonts w:ascii="Traditional Arabic" w:hAnsi="Traditional Arabic" w:cs="Traditional Arabic" w:hint="cs"/>
          <w:rtl/>
        </w:rPr>
        <w:t xml:space="preserve"> متفاوت هستند، با توجه به سیره عقلائیه، ولو اینکه از حیث رجوع جاهل به عالم در هر دو هست، اما با یک تمایزی است، تمایز این است که در خبرهای حسی، </w:t>
      </w:r>
      <w:r w:rsidR="00C9264F" w:rsidRPr="003000A2">
        <w:rPr>
          <w:rFonts w:ascii="Traditional Arabic" w:hAnsi="Traditional Arabic" w:cs="Traditional Arabic" w:hint="cs"/>
          <w:rtl/>
        </w:rPr>
        <w:t>بعدازاینکه</w:t>
      </w:r>
      <w:r w:rsidRPr="003000A2">
        <w:rPr>
          <w:rFonts w:ascii="Traditional Arabic" w:hAnsi="Traditional Arabic" w:cs="Traditional Arabic" w:hint="cs"/>
          <w:rtl/>
        </w:rPr>
        <w:t xml:space="preserve"> امانت و صداقت و وثاقت مخبر احراز شد که رکن اول بود و رکن دوم این بود که فرد خطاکار نباشد و ضابط باشد.</w:t>
      </w:r>
    </w:p>
    <w:p w:rsidR="00521D1B" w:rsidRPr="003000A2" w:rsidRDefault="00521D1B"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آنجا یک اصل عمومی نداریم، مثلاً </w:t>
      </w:r>
      <w:r w:rsidR="00C9264F" w:rsidRPr="003000A2">
        <w:rPr>
          <w:rFonts w:ascii="Traditional Arabic" w:hAnsi="Traditional Arabic" w:cs="Traditional Arabic" w:hint="cs"/>
          <w:rtl/>
        </w:rPr>
        <w:t>این‌ها</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می‌گویند</w:t>
      </w:r>
      <w:r w:rsidRPr="003000A2">
        <w:rPr>
          <w:rFonts w:ascii="Traditional Arabic" w:hAnsi="Traditional Arabic" w:cs="Traditional Arabic" w:hint="cs"/>
          <w:rtl/>
        </w:rPr>
        <w:t xml:space="preserve"> که اصل در صحابه عدالت است، بعضی دیگر گفتند که اصل در هر انسان مؤمن و مسلمی صداقت و وثا</w:t>
      </w:r>
      <w:r w:rsidR="00A45FB3" w:rsidRPr="003000A2">
        <w:rPr>
          <w:rFonts w:ascii="Traditional Arabic" w:hAnsi="Traditional Arabic" w:cs="Traditional Arabic" w:hint="cs"/>
          <w:rtl/>
        </w:rPr>
        <w:t>قت است.</w:t>
      </w:r>
    </w:p>
    <w:p w:rsidR="00BB0637" w:rsidRPr="003000A2" w:rsidRDefault="00BB0637" w:rsidP="00BB0637">
      <w:pPr>
        <w:pStyle w:val="Heading1"/>
        <w:jc w:val="lowKashida"/>
        <w:rPr>
          <w:rFonts w:ascii="Traditional Arabic" w:hAnsi="Traditional Arabic" w:cs="Traditional Arabic"/>
          <w:color w:val="FF0000"/>
          <w:rtl/>
        </w:rPr>
      </w:pPr>
      <w:bookmarkStart w:id="29" w:name="_Toc501558034"/>
      <w:r w:rsidRPr="003000A2">
        <w:rPr>
          <w:rFonts w:ascii="Traditional Arabic" w:hAnsi="Traditional Arabic" w:cs="Traditional Arabic" w:hint="cs"/>
          <w:color w:val="FF0000"/>
          <w:rtl/>
        </w:rPr>
        <w:t>مراحل اعتماد به مخبر در اخبار حسی</w:t>
      </w:r>
      <w:bookmarkEnd w:id="29"/>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اخبار حسی که </w:t>
      </w:r>
      <w:r w:rsidR="00C9264F" w:rsidRPr="003000A2">
        <w:rPr>
          <w:rFonts w:ascii="Traditional Arabic" w:hAnsi="Traditional Arabic" w:cs="Traditional Arabic" w:hint="cs"/>
          <w:rtl/>
        </w:rPr>
        <w:t>می‌خواهید</w:t>
      </w:r>
      <w:r w:rsidRPr="003000A2">
        <w:rPr>
          <w:rFonts w:ascii="Traditional Arabic" w:hAnsi="Traditional Arabic" w:cs="Traditional Arabic" w:hint="cs"/>
          <w:rtl/>
        </w:rPr>
        <w:t xml:space="preserve"> به مخبری اعتماد بکنید، دو مرحله دارد:</w:t>
      </w:r>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1 – اینکه بگویید این فرد </w:t>
      </w:r>
      <w:r w:rsidR="00C9264F" w:rsidRPr="003000A2">
        <w:rPr>
          <w:rFonts w:ascii="Traditional Arabic" w:hAnsi="Traditional Arabic" w:cs="Traditional Arabic" w:hint="cs"/>
          <w:rtl/>
        </w:rPr>
        <w:t>راست‌گو</w:t>
      </w:r>
      <w:r w:rsidRPr="003000A2">
        <w:rPr>
          <w:rFonts w:ascii="Traditional Arabic" w:hAnsi="Traditional Arabic" w:cs="Traditional Arabic" w:hint="cs"/>
          <w:rtl/>
        </w:rPr>
        <w:t xml:space="preserve"> است.</w:t>
      </w:r>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2 – اختلالی در حافظه و </w:t>
      </w:r>
      <w:r w:rsidR="00C9264F" w:rsidRPr="003000A2">
        <w:rPr>
          <w:rFonts w:ascii="Traditional Arabic" w:hAnsi="Traditional Arabic" w:cs="Traditional Arabic" w:hint="cs"/>
          <w:rtl/>
        </w:rPr>
        <w:t>جنبه‌های</w:t>
      </w:r>
      <w:r w:rsidRPr="003000A2">
        <w:rPr>
          <w:rFonts w:ascii="Traditional Arabic" w:hAnsi="Traditional Arabic" w:cs="Traditional Arabic" w:hint="cs"/>
          <w:rtl/>
        </w:rPr>
        <w:t xml:space="preserve"> شخصیتی که بر اخباراتش اثر بگذارد، نیست.</w:t>
      </w:r>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اولی اصل عمومی نداریم که اصل در هر آدمی این است که صادق باشد، برای اینکه جنبه اختیاری دارد، </w:t>
      </w:r>
      <w:r w:rsidR="00C9264F" w:rsidRPr="003000A2">
        <w:rPr>
          <w:rFonts w:ascii="Traditional Arabic" w:hAnsi="Traditional Arabic" w:cs="Traditional Arabic" w:hint="cs"/>
          <w:rtl/>
        </w:rPr>
        <w:t>انسان‌ها</w:t>
      </w:r>
      <w:r w:rsidRPr="003000A2">
        <w:rPr>
          <w:rFonts w:ascii="Traditional Arabic" w:hAnsi="Traditional Arabic" w:cs="Traditional Arabic" w:hint="cs"/>
          <w:rtl/>
        </w:rPr>
        <w:t xml:space="preserve"> با اختیار خودشان راست یا دروغ </w:t>
      </w:r>
      <w:r w:rsidR="00C9264F" w:rsidRPr="003000A2">
        <w:rPr>
          <w:rFonts w:ascii="Traditional Arabic" w:hAnsi="Traditional Arabic" w:cs="Traditional Arabic" w:hint="cs"/>
          <w:rtl/>
        </w:rPr>
        <w:t>می‌گویند</w:t>
      </w:r>
      <w:r w:rsidRPr="003000A2">
        <w:rPr>
          <w:rFonts w:ascii="Traditional Arabic" w:hAnsi="Traditional Arabic" w:cs="Traditional Arabic" w:hint="cs"/>
          <w:rtl/>
        </w:rPr>
        <w:t>.</w:t>
      </w:r>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t>اما در دومی اصل عقلایی داریم، برای اینکه جنبه اختیاری ندارد، حالت طبیعی بشر است، اعم اغلب این است که طبایع در حد نرمال و متعارف هستند.</w:t>
      </w:r>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lastRenderedPageBreak/>
        <w:t xml:space="preserve">تمایز باب خبر با خبرویت این است که در باب خبر، در صداقت که رکن اول است، احراز لازم داریم، در عدم اختلال و سلامت شخص، باید اطمینان پیدا بکنیم، اگر هم اطمینان پیدا نکنیم، اصل عقلایی وجود دارد، </w:t>
      </w:r>
      <w:r w:rsidR="00C9264F" w:rsidRPr="003000A2">
        <w:rPr>
          <w:rFonts w:ascii="Traditional Arabic" w:hAnsi="Traditional Arabic" w:cs="Traditional Arabic" w:hint="cs"/>
          <w:rtl/>
        </w:rPr>
        <w:t>درنهایت</w:t>
      </w:r>
      <w:r w:rsidRPr="003000A2">
        <w:rPr>
          <w:rFonts w:ascii="Traditional Arabic" w:hAnsi="Traditional Arabic" w:cs="Traditional Arabic" w:hint="cs"/>
          <w:rtl/>
        </w:rPr>
        <w:t xml:space="preserve"> گفته </w:t>
      </w:r>
      <w:r w:rsidR="00C9264F" w:rsidRPr="003000A2">
        <w:rPr>
          <w:rFonts w:ascii="Traditional Arabic" w:hAnsi="Traditional Arabic" w:cs="Traditional Arabic" w:hint="cs"/>
          <w:rtl/>
        </w:rPr>
        <w:t>می‌شود</w:t>
      </w:r>
      <w:r w:rsidRPr="003000A2">
        <w:rPr>
          <w:rFonts w:ascii="Traditional Arabic" w:hAnsi="Traditional Arabic" w:cs="Traditional Arabic" w:hint="cs"/>
          <w:rtl/>
        </w:rPr>
        <w:t xml:space="preserve"> که این خبر کاشف از واقع است، جاهل هم به عالم مراجعه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جاهل </w:t>
      </w:r>
      <w:r w:rsidR="00C9264F" w:rsidRPr="003000A2">
        <w:rPr>
          <w:rFonts w:ascii="Traditional Arabic" w:hAnsi="Traditional Arabic" w:cs="Traditional Arabic" w:hint="cs"/>
          <w:rtl/>
        </w:rPr>
        <w:t>درواقع</w:t>
      </w:r>
      <w:r w:rsidRPr="003000A2">
        <w:rPr>
          <w:rFonts w:ascii="Traditional Arabic" w:hAnsi="Traditional Arabic" w:cs="Traditional Arabic" w:hint="cs"/>
          <w:rtl/>
        </w:rPr>
        <w:t xml:space="preserve"> به این کاشف و اماره مراجعه </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w:t>
      </w:r>
    </w:p>
    <w:p w:rsidR="00A45FB3" w:rsidRPr="003000A2" w:rsidRDefault="00A45FB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اخبار حدسیه و نظرات کارشناسی بیان کردیم که مرکب از یک خبر و یک رأی است، در بخش اول که خبر باشد، ولو اینکه خبر از امر باطنی است، ممکن است بگوییم؛ سیره مراجعه به اخبار در اینجا هم جاری است، انسانی که خبر </w:t>
      </w:r>
      <w:r w:rsidR="00C9264F" w:rsidRPr="003000A2">
        <w:rPr>
          <w:rFonts w:ascii="Traditional Arabic" w:hAnsi="Traditional Arabic" w:cs="Traditional Arabic" w:hint="cs"/>
          <w:rtl/>
        </w:rPr>
        <w:t>می‌دهد</w:t>
      </w:r>
      <w:r w:rsidRPr="003000A2">
        <w:rPr>
          <w:rFonts w:ascii="Traditional Arabic" w:hAnsi="Traditional Arabic" w:cs="Traditional Arabic" w:hint="cs"/>
          <w:rtl/>
        </w:rPr>
        <w:t xml:space="preserve">، اگر صداقتش احراز شد، </w:t>
      </w:r>
      <w:r w:rsidR="002D2565" w:rsidRPr="003000A2">
        <w:rPr>
          <w:rFonts w:ascii="Traditional Arabic" w:hAnsi="Traditional Arabic" w:cs="Traditional Arabic" w:hint="cs"/>
          <w:rtl/>
        </w:rPr>
        <w:t xml:space="preserve">عقلا به او اعتماد </w:t>
      </w:r>
      <w:r w:rsidR="00C9264F" w:rsidRPr="003000A2">
        <w:rPr>
          <w:rFonts w:ascii="Traditional Arabic" w:hAnsi="Traditional Arabic" w:cs="Traditional Arabic" w:hint="cs"/>
          <w:rtl/>
        </w:rPr>
        <w:t>می‌کنند</w:t>
      </w:r>
      <w:r w:rsidR="002D2565" w:rsidRPr="003000A2">
        <w:rPr>
          <w:rFonts w:ascii="Traditional Arabic" w:hAnsi="Traditional Arabic" w:cs="Traditional Arabic" w:hint="cs"/>
          <w:rtl/>
        </w:rPr>
        <w:t xml:space="preserve">، بخش اول از اخبار حدسیه که خبر حسی بود، مشمول همین قوانین است، مثل خبرهای حسیه، چون ذاتش خبر حسی است، اما بخش دوم که رأی و نظر است، در رأی و نظر اصلی نداریم که بگوییم </w:t>
      </w:r>
      <w:r w:rsidR="00C9264F" w:rsidRPr="003000A2">
        <w:rPr>
          <w:rFonts w:ascii="Traditional Arabic" w:hAnsi="Traditional Arabic" w:cs="Traditional Arabic" w:hint="cs"/>
          <w:rtl/>
        </w:rPr>
        <w:t>انسان‌ها</w:t>
      </w:r>
      <w:r w:rsidR="002D2565" w:rsidRPr="003000A2">
        <w:rPr>
          <w:rFonts w:ascii="Traditional Arabic" w:hAnsi="Traditional Arabic" w:cs="Traditional Arabic" w:hint="cs"/>
          <w:rtl/>
        </w:rPr>
        <w:t xml:space="preserve"> در رأی و نظرشان خطا ن</w:t>
      </w:r>
      <w:r w:rsidR="00C9264F" w:rsidRPr="003000A2">
        <w:rPr>
          <w:rFonts w:ascii="Traditional Arabic" w:hAnsi="Traditional Arabic" w:cs="Traditional Arabic" w:hint="cs"/>
          <w:rtl/>
        </w:rPr>
        <w:t>می‌کنند</w:t>
      </w:r>
      <w:r w:rsidR="002D2565" w:rsidRPr="003000A2">
        <w:rPr>
          <w:rFonts w:ascii="Traditional Arabic" w:hAnsi="Traditional Arabic" w:cs="Traditional Arabic" w:hint="cs"/>
          <w:rtl/>
        </w:rPr>
        <w:t>.</w:t>
      </w:r>
    </w:p>
    <w:p w:rsidR="00BB0637" w:rsidRPr="003000A2" w:rsidRDefault="00BB0637" w:rsidP="00BB0637">
      <w:pPr>
        <w:pStyle w:val="Heading1"/>
        <w:jc w:val="lowKashida"/>
        <w:rPr>
          <w:rFonts w:ascii="Traditional Arabic" w:hAnsi="Traditional Arabic" w:cs="Traditional Arabic"/>
          <w:color w:val="FF0000"/>
          <w:rtl/>
        </w:rPr>
      </w:pPr>
      <w:bookmarkStart w:id="30" w:name="_Toc501558035"/>
      <w:r w:rsidRPr="003000A2">
        <w:rPr>
          <w:rFonts w:ascii="Traditional Arabic" w:hAnsi="Traditional Arabic" w:cs="Traditional Arabic" w:hint="cs"/>
          <w:color w:val="FF0000"/>
          <w:rtl/>
        </w:rPr>
        <w:t>رجوع جاهل به عالم</w:t>
      </w:r>
      <w:bookmarkEnd w:id="30"/>
    </w:p>
    <w:p w:rsidR="002D2565" w:rsidRPr="003000A2" w:rsidRDefault="002D2565"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w:t>
      </w:r>
      <w:r w:rsidR="00BB0637" w:rsidRPr="003000A2">
        <w:rPr>
          <w:rFonts w:ascii="Traditional Arabic" w:hAnsi="Traditional Arabic" w:cs="Traditional Arabic" w:hint="cs"/>
          <w:rtl/>
        </w:rPr>
        <w:t>اخبار</w:t>
      </w:r>
      <w:r w:rsidRPr="003000A2">
        <w:rPr>
          <w:rFonts w:ascii="Traditional Arabic" w:hAnsi="Traditional Arabic" w:cs="Traditional Arabic" w:hint="cs"/>
          <w:rtl/>
        </w:rPr>
        <w:t xml:space="preserve"> حسی، سیره عقلا </w:t>
      </w:r>
      <w:r w:rsidR="00C9264F" w:rsidRPr="003000A2">
        <w:rPr>
          <w:rFonts w:ascii="Traditional Arabic" w:hAnsi="Traditional Arabic" w:cs="Traditional Arabic" w:hint="cs"/>
          <w:rtl/>
        </w:rPr>
        <w:t>می‌گوید</w:t>
      </w:r>
      <w:r w:rsidRPr="003000A2">
        <w:rPr>
          <w:rFonts w:ascii="Traditional Arabic" w:hAnsi="Traditional Arabic" w:cs="Traditional Arabic" w:hint="cs"/>
          <w:rtl/>
        </w:rPr>
        <w:t xml:space="preserve"> که جاهل به عالم مراجعه بکند، ولی نظر عالم، نظر کاشف است، </w:t>
      </w:r>
      <w:r w:rsidR="00BB0637" w:rsidRPr="003000A2">
        <w:rPr>
          <w:rFonts w:ascii="Traditional Arabic" w:hAnsi="Traditional Arabic" w:cs="Traditional Arabic" w:hint="cs"/>
          <w:rtl/>
        </w:rPr>
        <w:t>به طبعش</w:t>
      </w:r>
      <w:r w:rsidRPr="003000A2">
        <w:rPr>
          <w:rFonts w:ascii="Traditional Arabic" w:hAnsi="Traditional Arabic" w:cs="Traditional Arabic" w:hint="cs"/>
          <w:rtl/>
        </w:rPr>
        <w:t xml:space="preserve"> کاشف از واقع است، اما در رأی شخص، ضمن اینکه هر رأیی آمیخته با اضطرار است و تنظیم امور اجتماعی است، یعنی فقط به کاشفیت آن تکیه ن</w:t>
      </w:r>
      <w:r w:rsidR="00C9264F" w:rsidRPr="003000A2">
        <w:rPr>
          <w:rFonts w:ascii="Traditional Arabic" w:hAnsi="Traditional Arabic" w:cs="Traditional Arabic" w:hint="cs"/>
          <w:rtl/>
        </w:rPr>
        <w:t>می‌کند</w:t>
      </w:r>
      <w:r w:rsidRPr="003000A2">
        <w:rPr>
          <w:rFonts w:ascii="Traditional Arabic" w:hAnsi="Traditional Arabic" w:cs="Traditional Arabic" w:hint="cs"/>
          <w:rtl/>
        </w:rPr>
        <w:t xml:space="preserve">، مقداری یک عنصر دیگر به آن ضمیمه </w:t>
      </w:r>
      <w:r w:rsidR="00C9264F" w:rsidRPr="003000A2">
        <w:rPr>
          <w:rFonts w:ascii="Traditional Arabic" w:hAnsi="Traditional Arabic" w:cs="Traditional Arabic" w:hint="cs"/>
          <w:rtl/>
        </w:rPr>
        <w:t>می‌کند</w:t>
      </w:r>
      <w:r w:rsidR="001A31EF" w:rsidRPr="003000A2">
        <w:rPr>
          <w:rFonts w:ascii="Traditional Arabic" w:hAnsi="Traditional Arabic" w:cs="Traditional Arabic" w:hint="cs"/>
          <w:rtl/>
        </w:rPr>
        <w:t>، یک نوع کاشفیتی در این نظریه کارشناس است</w:t>
      </w:r>
      <w:r w:rsidR="00D138B6" w:rsidRPr="003000A2">
        <w:rPr>
          <w:rFonts w:ascii="Traditional Arabic" w:hAnsi="Traditional Arabic" w:cs="Traditional Arabic" w:hint="cs"/>
          <w:rtl/>
        </w:rPr>
        <w:t xml:space="preserve">، همراه با اینکه همه </w:t>
      </w:r>
      <w:r w:rsidR="00BB0637" w:rsidRPr="003000A2">
        <w:rPr>
          <w:rFonts w:ascii="Traditional Arabic" w:hAnsi="Traditional Arabic" w:cs="Traditional Arabic" w:hint="cs"/>
          <w:rtl/>
        </w:rPr>
        <w:t>نمی‌توانیم</w:t>
      </w:r>
      <w:r w:rsidR="00D138B6" w:rsidRPr="003000A2">
        <w:rPr>
          <w:rFonts w:ascii="Traditional Arabic" w:hAnsi="Traditional Arabic" w:cs="Traditional Arabic" w:hint="cs"/>
          <w:rtl/>
        </w:rPr>
        <w:t xml:space="preserve"> در همه موضوعات نظر کارشناسی بدهیم، </w:t>
      </w:r>
      <w:r w:rsidR="00BB0637" w:rsidRPr="003000A2">
        <w:rPr>
          <w:rFonts w:ascii="Traditional Arabic" w:hAnsi="Traditional Arabic" w:cs="Traditional Arabic" w:hint="cs"/>
          <w:rtl/>
        </w:rPr>
        <w:t>هرکسی</w:t>
      </w:r>
      <w:r w:rsidR="00D138B6" w:rsidRPr="003000A2">
        <w:rPr>
          <w:rFonts w:ascii="Traditional Arabic" w:hAnsi="Traditional Arabic" w:cs="Traditional Arabic" w:hint="cs"/>
          <w:rtl/>
        </w:rPr>
        <w:t xml:space="preserve"> ناچار است در انواع مسائل به کارشناس اعتماد بکند، ولو اینکه اصلی نداریم که بگوییم، نظر همه صائب است، </w:t>
      </w:r>
      <w:r w:rsidR="00C9264F" w:rsidRPr="003000A2">
        <w:rPr>
          <w:rFonts w:ascii="Traditional Arabic" w:hAnsi="Traditional Arabic" w:cs="Traditional Arabic" w:hint="cs"/>
          <w:rtl/>
        </w:rPr>
        <w:t>این‌طور</w:t>
      </w:r>
      <w:r w:rsidR="00D138B6" w:rsidRPr="003000A2">
        <w:rPr>
          <w:rFonts w:ascii="Traditional Arabic" w:hAnsi="Traditional Arabic" w:cs="Traditional Arabic" w:hint="cs"/>
          <w:rtl/>
        </w:rPr>
        <w:t xml:space="preserve"> اصلی وجود ندارد، در خبر حسی </w:t>
      </w:r>
      <w:r w:rsidR="00C9264F" w:rsidRPr="003000A2">
        <w:rPr>
          <w:rFonts w:ascii="Traditional Arabic" w:hAnsi="Traditional Arabic" w:cs="Traditional Arabic" w:hint="cs"/>
          <w:rtl/>
        </w:rPr>
        <w:t>بعدازاینکه</w:t>
      </w:r>
      <w:r w:rsidR="00D138B6" w:rsidRPr="003000A2">
        <w:rPr>
          <w:rFonts w:ascii="Traditional Arabic" w:hAnsi="Traditional Arabic" w:cs="Traditional Arabic" w:hint="cs"/>
          <w:rtl/>
        </w:rPr>
        <w:t xml:space="preserve"> صدقشان را احراز کردیم، گویا یک اصلی داریم که </w:t>
      </w:r>
      <w:r w:rsidR="00C9264F" w:rsidRPr="003000A2">
        <w:rPr>
          <w:rFonts w:ascii="Traditional Arabic" w:hAnsi="Traditional Arabic" w:cs="Traditional Arabic" w:hint="cs"/>
          <w:rtl/>
        </w:rPr>
        <w:t>انسان‌ها</w:t>
      </w:r>
      <w:r w:rsidR="00D138B6" w:rsidRPr="003000A2">
        <w:rPr>
          <w:rFonts w:ascii="Traditional Arabic" w:hAnsi="Traditional Arabic" w:cs="Traditional Arabic" w:hint="cs"/>
          <w:rtl/>
        </w:rPr>
        <w:t xml:space="preserve"> متعادل و متعارف هستند، چون موضوع هم ساده است، </w:t>
      </w:r>
      <w:r w:rsidR="00C9264F" w:rsidRPr="003000A2">
        <w:rPr>
          <w:rFonts w:ascii="Traditional Arabic" w:hAnsi="Traditional Arabic" w:cs="Traditional Arabic" w:hint="cs"/>
          <w:rtl/>
        </w:rPr>
        <w:t>می‌گوید</w:t>
      </w:r>
      <w:r w:rsidR="00D138B6" w:rsidRPr="003000A2">
        <w:rPr>
          <w:rFonts w:ascii="Traditional Arabic" w:hAnsi="Traditional Arabic" w:cs="Traditional Arabic" w:hint="cs"/>
          <w:rtl/>
        </w:rPr>
        <w:t xml:space="preserve"> که این سخن کاشف از واقع است</w:t>
      </w:r>
      <w:r w:rsidR="003D4DC6" w:rsidRPr="003000A2">
        <w:rPr>
          <w:rFonts w:ascii="Traditional Arabic" w:hAnsi="Traditional Arabic" w:cs="Traditional Arabic" w:hint="cs"/>
          <w:rtl/>
        </w:rPr>
        <w:t xml:space="preserve">، اما در مسئله دوم، چون موضوع پیچیده اجتهادی است، </w:t>
      </w:r>
      <w:r w:rsidR="00BB0637" w:rsidRPr="003000A2">
        <w:rPr>
          <w:rFonts w:ascii="Traditional Arabic" w:hAnsi="Traditional Arabic" w:cs="Traditional Arabic" w:hint="cs"/>
          <w:rtl/>
        </w:rPr>
        <w:t>به‌راحتی</w:t>
      </w:r>
      <w:r w:rsidR="003D4DC6" w:rsidRPr="003000A2">
        <w:rPr>
          <w:rFonts w:ascii="Traditional Arabic" w:hAnsi="Traditional Arabic" w:cs="Traditional Arabic" w:hint="cs"/>
          <w:rtl/>
        </w:rPr>
        <w:t xml:space="preserve"> ن</w:t>
      </w:r>
      <w:r w:rsidR="00C9264F" w:rsidRPr="003000A2">
        <w:rPr>
          <w:rFonts w:ascii="Traditional Arabic" w:hAnsi="Traditional Arabic" w:cs="Traditional Arabic" w:hint="cs"/>
          <w:rtl/>
        </w:rPr>
        <w:t>می‌شود</w:t>
      </w:r>
      <w:r w:rsidR="003D4DC6" w:rsidRPr="003000A2">
        <w:rPr>
          <w:rFonts w:ascii="Traditional Arabic" w:hAnsi="Traditional Arabic" w:cs="Traditional Arabic" w:hint="cs"/>
          <w:rtl/>
        </w:rPr>
        <w:t xml:space="preserve"> گفت که هر کس در کارشناسی </w:t>
      </w:r>
      <w:r w:rsidR="00BB0637" w:rsidRPr="003000A2">
        <w:rPr>
          <w:rFonts w:ascii="Traditional Arabic" w:hAnsi="Traditional Arabic" w:cs="Traditional Arabic" w:hint="cs"/>
          <w:rtl/>
        </w:rPr>
        <w:t>مسئله‌ای</w:t>
      </w:r>
      <w:r w:rsidR="003D4DC6" w:rsidRPr="003000A2">
        <w:rPr>
          <w:rFonts w:ascii="Traditional Arabic" w:hAnsi="Traditional Arabic" w:cs="Traditional Arabic" w:hint="cs"/>
          <w:rtl/>
        </w:rPr>
        <w:t xml:space="preserve"> را بیان کرد، متن واقع را نقل </w:t>
      </w:r>
      <w:r w:rsidR="00C9264F" w:rsidRPr="003000A2">
        <w:rPr>
          <w:rFonts w:ascii="Traditional Arabic" w:hAnsi="Traditional Arabic" w:cs="Traditional Arabic" w:hint="cs"/>
          <w:rtl/>
        </w:rPr>
        <w:t>می‌کند</w:t>
      </w:r>
      <w:r w:rsidR="00B95B38" w:rsidRPr="003000A2">
        <w:rPr>
          <w:rFonts w:ascii="Traditional Arabic" w:hAnsi="Traditional Arabic" w:cs="Traditional Arabic" w:hint="cs"/>
          <w:rtl/>
        </w:rPr>
        <w:t xml:space="preserve">، چون پیچیده است، اعتماد او در درجه دوم است و از باب نوعی اضطرار و تنظیم امور اجتماعی است، </w:t>
      </w:r>
      <w:r w:rsidR="00BB0637" w:rsidRPr="003000A2">
        <w:rPr>
          <w:rFonts w:ascii="Traditional Arabic" w:hAnsi="Traditional Arabic" w:cs="Traditional Arabic" w:hint="cs"/>
          <w:rtl/>
        </w:rPr>
        <w:t>به خلاف</w:t>
      </w:r>
      <w:r w:rsidR="00B95B38" w:rsidRPr="003000A2">
        <w:rPr>
          <w:rFonts w:ascii="Traditional Arabic" w:hAnsi="Traditional Arabic" w:cs="Traditional Arabic" w:hint="cs"/>
          <w:rtl/>
        </w:rPr>
        <w:t xml:space="preserve"> اولی که این عنصر زیاد در آن قوی نیست.</w:t>
      </w:r>
    </w:p>
    <w:p w:rsidR="00B95B38" w:rsidRPr="003000A2" w:rsidRDefault="00B95B38"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سیره عقلا هم بر اعتماد به خبرهای مخبران از امور حسی است و هم بر اعتماد به کارشناسان است، در هر دو به شکلی رجوع جاهل به عالم است، در اولی </w:t>
      </w:r>
      <w:r w:rsidR="00BB0637" w:rsidRPr="003000A2">
        <w:rPr>
          <w:rFonts w:ascii="Traditional Arabic" w:hAnsi="Traditional Arabic" w:cs="Traditional Arabic" w:hint="cs"/>
          <w:rtl/>
        </w:rPr>
        <w:t>محکم‌تر</w:t>
      </w:r>
      <w:r w:rsidRPr="003000A2">
        <w:rPr>
          <w:rFonts w:ascii="Traditional Arabic" w:hAnsi="Traditional Arabic" w:cs="Traditional Arabic" w:hint="cs"/>
          <w:rtl/>
        </w:rPr>
        <w:t xml:space="preserve"> است، برای اینکه امر </w:t>
      </w:r>
      <w:r w:rsidR="00C9264F" w:rsidRPr="003000A2">
        <w:rPr>
          <w:rFonts w:ascii="Traditional Arabic" w:hAnsi="Traditional Arabic" w:cs="Traditional Arabic" w:hint="cs"/>
          <w:rtl/>
        </w:rPr>
        <w:t>پیچیده‌ای</w:t>
      </w:r>
      <w:r w:rsidRPr="003000A2">
        <w:rPr>
          <w:rFonts w:ascii="Traditional Arabic" w:hAnsi="Traditional Arabic" w:cs="Traditional Arabic" w:hint="cs"/>
          <w:rtl/>
        </w:rPr>
        <w:t xml:space="preserve"> نیست و عقلا </w:t>
      </w:r>
      <w:r w:rsidR="00BB0637" w:rsidRPr="003000A2">
        <w:rPr>
          <w:rFonts w:ascii="Traditional Arabic" w:hAnsi="Traditional Arabic" w:cs="Traditional Arabic" w:hint="cs"/>
          <w:rtl/>
        </w:rPr>
        <w:t>به‌راحتی</w:t>
      </w:r>
      <w:r w:rsidRPr="003000A2">
        <w:rPr>
          <w:rFonts w:ascii="Traditional Arabic" w:hAnsi="Traditional Arabic" w:cs="Traditional Arabic" w:hint="cs"/>
          <w:rtl/>
        </w:rPr>
        <w:t xml:space="preserve"> </w:t>
      </w:r>
      <w:r w:rsidR="00C9264F" w:rsidRPr="003000A2">
        <w:rPr>
          <w:rFonts w:ascii="Traditional Arabic" w:hAnsi="Traditional Arabic" w:cs="Traditional Arabic" w:hint="cs"/>
          <w:rtl/>
        </w:rPr>
        <w:t>می‌گویند</w:t>
      </w:r>
      <w:r w:rsidRPr="003000A2">
        <w:rPr>
          <w:rFonts w:ascii="Traditional Arabic" w:hAnsi="Traditional Arabic" w:cs="Traditional Arabic" w:hint="cs"/>
          <w:rtl/>
        </w:rPr>
        <w:t xml:space="preserve"> که انسان سالم که صادق هم هست، خبرش مطابق واقع است، کاشفیتش تامه است، اما دومی کاشفیت </w:t>
      </w:r>
      <w:r w:rsidR="00BB0637" w:rsidRPr="003000A2">
        <w:rPr>
          <w:rFonts w:ascii="Traditional Arabic" w:hAnsi="Traditional Arabic" w:cs="Traditional Arabic" w:hint="cs"/>
          <w:rtl/>
        </w:rPr>
        <w:t>به‌اضافه</w:t>
      </w:r>
      <w:r w:rsidRPr="003000A2">
        <w:rPr>
          <w:rFonts w:ascii="Traditional Arabic" w:hAnsi="Traditional Arabic" w:cs="Traditional Arabic" w:hint="cs"/>
          <w:rtl/>
        </w:rPr>
        <w:t xml:space="preserve"> نوعی حالت انسداد است، همه </w:t>
      </w:r>
      <w:r w:rsidR="00BB0637" w:rsidRPr="003000A2">
        <w:rPr>
          <w:rFonts w:ascii="Traditional Arabic" w:hAnsi="Traditional Arabic" w:cs="Traditional Arabic" w:hint="cs"/>
          <w:rtl/>
        </w:rPr>
        <w:t>نمی‌توانند</w:t>
      </w:r>
      <w:r w:rsidRPr="003000A2">
        <w:rPr>
          <w:rFonts w:ascii="Traditional Arabic" w:hAnsi="Traditional Arabic" w:cs="Traditional Arabic" w:hint="cs"/>
          <w:rtl/>
        </w:rPr>
        <w:t xml:space="preserve"> در همه موضوعات کارشناس بشوند، این راه به این معنا انسداد دارد، لذا باید تخصصیش کرد و هر کس هم در هر جایی به آن کارشناس مربوطه اعتماد بکند</w:t>
      </w:r>
      <w:r w:rsidR="001F7C59" w:rsidRPr="003000A2">
        <w:rPr>
          <w:rFonts w:ascii="Traditional Arabic" w:hAnsi="Traditional Arabic" w:cs="Traditional Arabic" w:hint="cs"/>
          <w:rtl/>
        </w:rPr>
        <w:t>.</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نظریات در باب اعتماد به قول کارشناس </w:t>
      </w:r>
      <w:r w:rsidR="00BB0637" w:rsidRPr="003000A2">
        <w:rPr>
          <w:rFonts w:ascii="Traditional Arabic" w:hAnsi="Traditional Arabic" w:cs="Traditional Arabic" w:hint="cs"/>
          <w:rtl/>
        </w:rPr>
        <w:t>عبارت‌اند</w:t>
      </w:r>
      <w:r w:rsidRPr="003000A2">
        <w:rPr>
          <w:rFonts w:ascii="Traditional Arabic" w:hAnsi="Traditional Arabic" w:cs="Traditional Arabic" w:hint="cs"/>
          <w:rtl/>
        </w:rPr>
        <w:t xml:space="preserve"> از:</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1 – علم </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2 – اطمینان</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3 – ظن مطابق با آن پیدا بشود.</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4 – احتمال مساوی</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5 – ظن به خلاف </w:t>
      </w:r>
    </w:p>
    <w:p w:rsidR="001F7C5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lastRenderedPageBreak/>
        <w:t>6 – علم به خلاف</w:t>
      </w:r>
    </w:p>
    <w:p w:rsidR="00BB0637" w:rsidRPr="003000A2" w:rsidRDefault="00BB0637" w:rsidP="00BB0637">
      <w:pPr>
        <w:pStyle w:val="Heading1"/>
        <w:jc w:val="lowKashida"/>
        <w:rPr>
          <w:rFonts w:ascii="Traditional Arabic" w:hAnsi="Traditional Arabic" w:cs="Traditional Arabic"/>
          <w:color w:val="FF0000"/>
          <w:rtl/>
        </w:rPr>
      </w:pPr>
      <w:bookmarkStart w:id="31" w:name="_Toc501558036"/>
      <w:r w:rsidRPr="003000A2">
        <w:rPr>
          <w:rFonts w:ascii="Traditional Arabic" w:hAnsi="Traditional Arabic" w:cs="Traditional Arabic" w:hint="cs"/>
          <w:color w:val="FF0000"/>
          <w:rtl/>
        </w:rPr>
        <w:t>شرط اعتماد به کارشناس</w:t>
      </w:r>
      <w:bookmarkEnd w:id="31"/>
    </w:p>
    <w:p w:rsidR="00B67679" w:rsidRPr="003000A2" w:rsidRDefault="001F7C59"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در اعتماد به کارشناس، مادامی ظن مناسب </w:t>
      </w:r>
      <w:r w:rsidR="00BB0637" w:rsidRPr="003000A2">
        <w:rPr>
          <w:rFonts w:ascii="Traditional Arabic" w:hAnsi="Traditional Arabic" w:cs="Traditional Arabic" w:hint="cs"/>
          <w:rtl/>
        </w:rPr>
        <w:t>برخلاف</w:t>
      </w:r>
      <w:r w:rsidRPr="003000A2">
        <w:rPr>
          <w:rFonts w:ascii="Traditional Arabic" w:hAnsi="Traditional Arabic" w:cs="Traditional Arabic" w:hint="cs"/>
          <w:rtl/>
        </w:rPr>
        <w:t xml:space="preserve"> او نباشد، حجت است</w:t>
      </w:r>
      <w:r w:rsidR="00627DCF" w:rsidRPr="003000A2">
        <w:rPr>
          <w:rFonts w:ascii="Traditional Arabic" w:hAnsi="Traditional Arabic" w:cs="Traditional Arabic" w:hint="cs"/>
          <w:rtl/>
        </w:rPr>
        <w:t>، اگر ظن به خلاف باشد، در این صورت خبر حسی و خبر حدسی اعتبار ندارند</w:t>
      </w:r>
      <w:r w:rsidR="006D6A9C" w:rsidRPr="003000A2">
        <w:rPr>
          <w:rFonts w:ascii="Traditional Arabic" w:hAnsi="Traditional Arabic" w:cs="Traditional Arabic" w:hint="cs"/>
          <w:rtl/>
        </w:rPr>
        <w:t>.</w:t>
      </w:r>
    </w:p>
    <w:p w:rsidR="00ED24EA" w:rsidRPr="003000A2" w:rsidRDefault="001129F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بحث دیگر که در اینجا هست، این است که اعتماد به نظر کارشناس برای مجتهدی که </w:t>
      </w:r>
      <w:r w:rsidR="00BB0637" w:rsidRPr="003000A2">
        <w:rPr>
          <w:rFonts w:ascii="Traditional Arabic" w:hAnsi="Traditional Arabic" w:cs="Traditional Arabic" w:hint="cs"/>
          <w:rtl/>
        </w:rPr>
        <w:t>می‌خواهد</w:t>
      </w:r>
      <w:r w:rsidRPr="003000A2">
        <w:rPr>
          <w:rFonts w:ascii="Traditional Arabic" w:hAnsi="Traditional Arabic" w:cs="Traditional Arabic" w:hint="cs"/>
          <w:rtl/>
        </w:rPr>
        <w:t xml:space="preserve"> رأی بدهد، در مقدمات اجتهادش جایز است، یا جایز نیست، بحث دیگری است، مجتهدی که </w:t>
      </w:r>
      <w:r w:rsidR="00BB0637" w:rsidRPr="003000A2">
        <w:rPr>
          <w:rFonts w:ascii="Traditional Arabic" w:hAnsi="Traditional Arabic" w:cs="Traditional Arabic" w:hint="cs"/>
          <w:rtl/>
        </w:rPr>
        <w:t>می‌خواهد</w:t>
      </w:r>
      <w:r w:rsidRPr="003000A2">
        <w:rPr>
          <w:rFonts w:ascii="Traditional Arabic" w:hAnsi="Traditional Arabic" w:cs="Traditional Arabic" w:hint="cs"/>
          <w:rtl/>
        </w:rPr>
        <w:t xml:space="preserve"> رأی بدهد، مثلاً بگوید که این قسمت رجال، به کارشناس اعتماد </w:t>
      </w:r>
      <w:r w:rsidR="00BB0637" w:rsidRPr="003000A2">
        <w:rPr>
          <w:rFonts w:ascii="Traditional Arabic" w:hAnsi="Traditional Arabic" w:cs="Traditional Arabic" w:hint="cs"/>
          <w:rtl/>
        </w:rPr>
        <w:t>می‌کنم</w:t>
      </w:r>
      <w:r w:rsidRPr="003000A2">
        <w:rPr>
          <w:rFonts w:ascii="Traditional Arabic" w:hAnsi="Traditional Arabic" w:cs="Traditional Arabic" w:hint="cs"/>
          <w:rtl/>
        </w:rPr>
        <w:t xml:space="preserve"> و بقیه موارد را خود اجتهاد </w:t>
      </w:r>
      <w:r w:rsidR="00BB0637" w:rsidRPr="003000A2">
        <w:rPr>
          <w:rFonts w:ascii="Traditional Arabic" w:hAnsi="Traditional Arabic" w:cs="Traditional Arabic" w:hint="cs"/>
          <w:rtl/>
        </w:rPr>
        <w:t>می‌کنم</w:t>
      </w:r>
      <w:r w:rsidRPr="003000A2">
        <w:rPr>
          <w:rFonts w:ascii="Traditional Arabic" w:hAnsi="Traditional Arabic" w:cs="Traditional Arabic" w:hint="cs"/>
          <w:rtl/>
        </w:rPr>
        <w:t xml:space="preserve">، به این مورد اصطلاحاً توسط در اجتهاد نام دارد، به طور مثال </w:t>
      </w:r>
      <w:r w:rsidR="00BB0637" w:rsidRPr="003000A2">
        <w:rPr>
          <w:rFonts w:ascii="Traditional Arabic" w:hAnsi="Traditional Arabic" w:cs="Traditional Arabic" w:hint="cs"/>
          <w:rtl/>
        </w:rPr>
        <w:t>پایه‌های</w:t>
      </w:r>
      <w:r w:rsidRPr="003000A2">
        <w:rPr>
          <w:rFonts w:ascii="Traditional Arabic" w:hAnsi="Traditional Arabic" w:cs="Traditional Arabic" w:hint="cs"/>
          <w:rtl/>
        </w:rPr>
        <w:t xml:space="preserve"> اجتهاد را تقلید کرده است، اما در بخش مهم مثل فهم حدیث و جمع احادیث و امثالهم خود مجتهد کار </w:t>
      </w:r>
      <w:r w:rsidR="00C9264F" w:rsidRPr="003000A2">
        <w:rPr>
          <w:rFonts w:ascii="Traditional Arabic" w:hAnsi="Traditional Arabic" w:cs="Traditional Arabic" w:hint="cs"/>
          <w:rtl/>
        </w:rPr>
        <w:t>می‌کند</w:t>
      </w:r>
      <w:r w:rsidR="00ED24EA" w:rsidRPr="003000A2">
        <w:rPr>
          <w:rFonts w:ascii="Traditional Arabic" w:hAnsi="Traditional Arabic" w:cs="Traditional Arabic" w:hint="cs"/>
          <w:rtl/>
        </w:rPr>
        <w:t>.</w:t>
      </w:r>
    </w:p>
    <w:p w:rsidR="006D6A9C" w:rsidRPr="003000A2" w:rsidRDefault="001129F3" w:rsidP="00BB0637">
      <w:pPr>
        <w:jc w:val="lowKashida"/>
        <w:rPr>
          <w:rFonts w:ascii="Traditional Arabic" w:hAnsi="Traditional Arabic" w:cs="Traditional Arabic"/>
          <w:rtl/>
        </w:rPr>
      </w:pPr>
      <w:r w:rsidRPr="003000A2">
        <w:rPr>
          <w:rFonts w:ascii="Traditional Arabic" w:hAnsi="Traditional Arabic" w:cs="Traditional Arabic" w:hint="cs"/>
          <w:rtl/>
        </w:rPr>
        <w:t xml:space="preserve"> </w:t>
      </w:r>
    </w:p>
    <w:sectPr w:rsidR="006D6A9C" w:rsidRPr="003000A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EA" w:rsidRDefault="006B6BEA" w:rsidP="000D5800">
      <w:pPr>
        <w:spacing w:after="0"/>
      </w:pPr>
      <w:r>
        <w:separator/>
      </w:r>
    </w:p>
  </w:endnote>
  <w:endnote w:type="continuationSeparator" w:id="0">
    <w:p w:rsidR="006B6BEA" w:rsidRDefault="006B6BE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039D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EA" w:rsidRDefault="006B6BEA" w:rsidP="000D5800">
      <w:pPr>
        <w:spacing w:after="0"/>
      </w:pPr>
      <w:r>
        <w:separator/>
      </w:r>
    </w:p>
  </w:footnote>
  <w:footnote w:type="continuationSeparator" w:id="0">
    <w:p w:rsidR="006B6BEA" w:rsidRDefault="006B6BE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D4" w:rsidRDefault="00554ED4" w:rsidP="00554ED4">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E5B5653" wp14:editId="210B7B0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3000A2">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29</w:t>
    </w:r>
    <w:r>
      <w:rPr>
        <w:rFonts w:ascii="Adobe Arabic" w:hAnsi="Adobe Arabic" w:cs="Adobe Arabic"/>
        <w:b/>
        <w:bCs/>
        <w:sz w:val="24"/>
        <w:szCs w:val="24"/>
        <w:rtl/>
      </w:rPr>
      <w:t>/09/96</w:t>
    </w:r>
  </w:p>
  <w:p w:rsidR="00554ED4" w:rsidRDefault="003000A2" w:rsidP="00554ED4">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554ED4">
      <w:rPr>
        <w:rFonts w:ascii="Adobe Arabic" w:hAnsi="Adobe Arabic" w:cs="Adobe Arabic"/>
        <w:b/>
        <w:bCs/>
        <w:sz w:val="24"/>
        <w:szCs w:val="24"/>
        <w:rtl/>
      </w:rPr>
      <w:t>استاد اعرافی                                                عنوان فرعی: ملاک تشخیص مجتهد و اعلم                          شماره جلسه: 3</w:t>
    </w:r>
    <w:r w:rsidR="00554ED4">
      <w:rPr>
        <w:rFonts w:ascii="Adobe Arabic" w:hAnsi="Adobe Arabic" w:cs="Adobe Arabic" w:hint="cs"/>
        <w:b/>
        <w:bCs/>
        <w:sz w:val="24"/>
        <w:szCs w:val="24"/>
        <w:rtl/>
      </w:rPr>
      <w:t>4</w:t>
    </w:r>
    <w:r w:rsidR="00554ED4">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16D207C" wp14:editId="1283FC3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1113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65"/>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05745"/>
    <w:rsid w:val="001129F3"/>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31EF"/>
    <w:rsid w:val="001C367D"/>
    <w:rsid w:val="001C3CCA"/>
    <w:rsid w:val="001D1F54"/>
    <w:rsid w:val="001D24F8"/>
    <w:rsid w:val="001D542D"/>
    <w:rsid w:val="001D6605"/>
    <w:rsid w:val="001E306E"/>
    <w:rsid w:val="001E3FB0"/>
    <w:rsid w:val="001E4FFF"/>
    <w:rsid w:val="001F2E3E"/>
    <w:rsid w:val="001F7C59"/>
    <w:rsid w:val="00206B69"/>
    <w:rsid w:val="00210F67"/>
    <w:rsid w:val="00224C0A"/>
    <w:rsid w:val="00233777"/>
    <w:rsid w:val="002376A5"/>
    <w:rsid w:val="002417C9"/>
    <w:rsid w:val="002529C5"/>
    <w:rsid w:val="00252E65"/>
    <w:rsid w:val="00270294"/>
    <w:rsid w:val="00283229"/>
    <w:rsid w:val="002914BD"/>
    <w:rsid w:val="00297263"/>
    <w:rsid w:val="002A21AE"/>
    <w:rsid w:val="002A35E0"/>
    <w:rsid w:val="002B7AD5"/>
    <w:rsid w:val="002C56FD"/>
    <w:rsid w:val="002D2565"/>
    <w:rsid w:val="002D49E4"/>
    <w:rsid w:val="002D5BDC"/>
    <w:rsid w:val="002D720F"/>
    <w:rsid w:val="002E450B"/>
    <w:rsid w:val="002E73F9"/>
    <w:rsid w:val="002F05B9"/>
    <w:rsid w:val="002F50C7"/>
    <w:rsid w:val="003000A2"/>
    <w:rsid w:val="00311429"/>
    <w:rsid w:val="00323168"/>
    <w:rsid w:val="00331826"/>
    <w:rsid w:val="00340BA3"/>
    <w:rsid w:val="00366400"/>
    <w:rsid w:val="003963D7"/>
    <w:rsid w:val="00396F28"/>
    <w:rsid w:val="003A1A05"/>
    <w:rsid w:val="003A2654"/>
    <w:rsid w:val="003C06BF"/>
    <w:rsid w:val="003C7899"/>
    <w:rsid w:val="003D2F0A"/>
    <w:rsid w:val="003D4DC6"/>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21D1B"/>
    <w:rsid w:val="00530FD7"/>
    <w:rsid w:val="00545B0C"/>
    <w:rsid w:val="00551628"/>
    <w:rsid w:val="00554ED4"/>
    <w:rsid w:val="005675AE"/>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27DCF"/>
    <w:rsid w:val="00636EFA"/>
    <w:rsid w:val="0066229C"/>
    <w:rsid w:val="00663AAD"/>
    <w:rsid w:val="0069696C"/>
    <w:rsid w:val="00696C84"/>
    <w:rsid w:val="006A085A"/>
    <w:rsid w:val="006B6BEA"/>
    <w:rsid w:val="006C125E"/>
    <w:rsid w:val="006D3A87"/>
    <w:rsid w:val="006D6A9C"/>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1C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45FB3"/>
    <w:rsid w:val="00A5418D"/>
    <w:rsid w:val="00A725C2"/>
    <w:rsid w:val="00A769EE"/>
    <w:rsid w:val="00A810A5"/>
    <w:rsid w:val="00A9616A"/>
    <w:rsid w:val="00A96F68"/>
    <w:rsid w:val="00AA2342"/>
    <w:rsid w:val="00AD0304"/>
    <w:rsid w:val="00AD27BE"/>
    <w:rsid w:val="00AF0F1A"/>
    <w:rsid w:val="00B01724"/>
    <w:rsid w:val="00B039D7"/>
    <w:rsid w:val="00B07D3E"/>
    <w:rsid w:val="00B1300D"/>
    <w:rsid w:val="00B15027"/>
    <w:rsid w:val="00B21CF4"/>
    <w:rsid w:val="00B24300"/>
    <w:rsid w:val="00B330C7"/>
    <w:rsid w:val="00B34736"/>
    <w:rsid w:val="00B55D51"/>
    <w:rsid w:val="00B63F15"/>
    <w:rsid w:val="00B67679"/>
    <w:rsid w:val="00B9119B"/>
    <w:rsid w:val="00B95B38"/>
    <w:rsid w:val="00B96A3B"/>
    <w:rsid w:val="00BA51A8"/>
    <w:rsid w:val="00BB0637"/>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264F"/>
    <w:rsid w:val="00C9781A"/>
    <w:rsid w:val="00CB0E5D"/>
    <w:rsid w:val="00CB5DA3"/>
    <w:rsid w:val="00CC3976"/>
    <w:rsid w:val="00CC720E"/>
    <w:rsid w:val="00CE09B7"/>
    <w:rsid w:val="00CE1DF5"/>
    <w:rsid w:val="00CE31E6"/>
    <w:rsid w:val="00CE3B74"/>
    <w:rsid w:val="00CF42E2"/>
    <w:rsid w:val="00CF7916"/>
    <w:rsid w:val="00D138B6"/>
    <w:rsid w:val="00D158F3"/>
    <w:rsid w:val="00D15FDC"/>
    <w:rsid w:val="00D2470E"/>
    <w:rsid w:val="00D3665C"/>
    <w:rsid w:val="00D508CC"/>
    <w:rsid w:val="00D50F4B"/>
    <w:rsid w:val="00D60547"/>
    <w:rsid w:val="00D66444"/>
    <w:rsid w:val="00D76353"/>
    <w:rsid w:val="00D90D7B"/>
    <w:rsid w:val="00DA4C0C"/>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D24EA"/>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0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0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BAEE-A845-4428-BFEE-2D95733C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196</TotalTime>
  <Pages>5</Pages>
  <Words>1090</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18</cp:revision>
  <dcterms:created xsi:type="dcterms:W3CDTF">2017-12-20T11:50:00Z</dcterms:created>
  <dcterms:modified xsi:type="dcterms:W3CDTF">2017-12-21T06:38:00Z</dcterms:modified>
</cp:coreProperties>
</file>