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562676606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bookmarkEnd w:id="0" w:displacedByCustomXml="prev"/>
        <w:p w:rsidR="008A0AA5" w:rsidRPr="00EB3A03" w:rsidRDefault="008A0AA5" w:rsidP="00EB3A03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EB3A0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8A0AA5" w:rsidRPr="00EB3A03" w:rsidRDefault="008A0AA5" w:rsidP="00EB3A03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8A0AA5" w:rsidRPr="00EB3A03" w:rsidRDefault="008A0AA5" w:rsidP="00EB3A0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EB3A03">
            <w:rPr>
              <w:rFonts w:ascii="Traditional Arabic" w:hAnsi="Traditional Arabic" w:cs="Traditional Arabic"/>
            </w:rPr>
            <w:fldChar w:fldCharType="begin"/>
          </w:r>
          <w:r w:rsidRPr="00EB3A03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B3A03">
            <w:rPr>
              <w:rFonts w:ascii="Traditional Arabic" w:hAnsi="Traditional Arabic" w:cs="Traditional Arabic"/>
            </w:rPr>
            <w:fldChar w:fldCharType="separate"/>
          </w:r>
          <w:hyperlink w:anchor="_Toc501962692" w:history="1">
            <w:r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EB3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EB3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_Toc501962692 \h </w:instrText>
            </w:r>
            <w:r w:rsidRPr="00EB3A03">
              <w:rPr>
                <w:rFonts w:ascii="Traditional Arabic" w:hAnsi="Traditional Arabic" w:cs="Traditional Arabic"/>
                <w:noProof/>
                <w:webHidden/>
              </w:rPr>
            </w:r>
            <w:r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EB3A0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A0AA5" w:rsidRPr="00EB3A03" w:rsidRDefault="00F60062" w:rsidP="00EB3A0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1962693" w:history="1"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اعتماد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</w:t>
            </w:r>
            <w:r w:rsidR="008A0AA5" w:rsidRPr="00EB3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_Toc501962693 \h </w:instrTex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A0AA5" w:rsidRPr="00EB3A03" w:rsidRDefault="00F60062" w:rsidP="00EB3A0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1962694" w:history="1"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حسٍ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حدسٍ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_Toc501962694 \h </w:instrTex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A0AA5" w:rsidRPr="00EB3A03" w:rsidRDefault="00F60062" w:rsidP="00EB3A0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1962695" w:history="1"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افتراق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کارشناس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_Toc501962695 \h </w:instrTex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A0AA5" w:rsidRPr="00EB3A03" w:rsidRDefault="00F60062" w:rsidP="00EB3A0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1962696" w:history="1"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مشابهت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8A0AA5" w:rsidRPr="00EB3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</w:t>
            </w:r>
            <w:r w:rsidR="008A0AA5" w:rsidRPr="00EB3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_Toc501962696 \h </w:instrTex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A0AA5" w:rsidRPr="00EB3A03" w:rsidRDefault="00F60062" w:rsidP="00EB3A0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1962697" w:history="1"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معان</w:t>
            </w:r>
            <w:r w:rsidR="008A0AA5" w:rsidRPr="00EB3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_Toc501962697 \h </w:instrTex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A0AA5" w:rsidRPr="00EB3A03" w:rsidRDefault="00F60062" w:rsidP="00EB3A0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1962698" w:history="1"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علت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تما</w:t>
            </w:r>
            <w:r w:rsidR="008A0AA5" w:rsidRPr="00EB3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_Toc501962698 \h </w:instrTex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A0AA5" w:rsidRPr="00EB3A03" w:rsidRDefault="00F60062" w:rsidP="00EB3A0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1962699" w:history="1"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جر</w:t>
            </w:r>
            <w:r w:rsidR="008A0AA5" w:rsidRPr="00EB3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عدم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خطا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حس</w:t>
            </w:r>
            <w:r w:rsidR="008A0AA5" w:rsidRPr="00EB3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A0AA5" w:rsidRPr="00EB3A0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A0AA5" w:rsidRPr="00EB3A0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حدس</w:t>
            </w:r>
            <w:r w:rsidR="008A0AA5" w:rsidRPr="00EB3A0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_Toc501962699 \h </w:instrTex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8A0AA5" w:rsidRPr="00EB3A03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A0AA5" w:rsidRPr="00EB3A03" w:rsidRDefault="008A0AA5" w:rsidP="00EB3A03">
          <w:pPr>
            <w:spacing w:line="276" w:lineRule="auto"/>
            <w:rPr>
              <w:rFonts w:ascii="Traditional Arabic" w:hAnsi="Traditional Arabic" w:cs="Traditional Arabic"/>
            </w:rPr>
          </w:pPr>
          <w:r w:rsidRPr="00EB3A03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8A0AA5" w:rsidRPr="00EB3A03" w:rsidRDefault="008A0AA5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/>
          <w:rtl/>
        </w:rPr>
        <w:br w:type="page"/>
      </w:r>
    </w:p>
    <w:p w:rsidR="00EB3A03" w:rsidRPr="00EB3A03" w:rsidRDefault="00EB3A03" w:rsidP="00EB3A03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1" w:name="_Toc496094224"/>
      <w:bookmarkStart w:id="2" w:name="_Toc500399077"/>
      <w:r w:rsidRPr="00EB3A03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EB3A03" w:rsidRPr="00EB3A03" w:rsidRDefault="00EB3A03" w:rsidP="00EB3A03">
      <w:pPr>
        <w:pStyle w:val="Heading1"/>
        <w:rPr>
          <w:rFonts w:ascii="Traditional Arabic" w:hAnsi="Traditional Arabic" w:cs="Traditional Arabic"/>
          <w:rtl/>
        </w:rPr>
      </w:pPr>
      <w:bookmarkStart w:id="3" w:name="_Toc450375464"/>
      <w:bookmarkStart w:id="4" w:name="_Toc450817023"/>
      <w:bookmarkStart w:id="5" w:name="_Toc451162277"/>
      <w:bookmarkStart w:id="6" w:name="_Toc451419897"/>
      <w:bookmarkStart w:id="7" w:name="_Toc451588796"/>
      <w:bookmarkStart w:id="8" w:name="_Toc452366656"/>
      <w:bookmarkStart w:id="9" w:name="_Toc452890833"/>
      <w:bookmarkStart w:id="10" w:name="_Toc453402795"/>
      <w:bookmarkStart w:id="11" w:name="_Toc453489222"/>
      <w:bookmarkStart w:id="12" w:name="_Toc462221455"/>
      <w:bookmarkStart w:id="13" w:name="_Toc465846670"/>
      <w:bookmarkStart w:id="14" w:name="_Toc466455067"/>
      <w:bookmarkStart w:id="15" w:name="_Toc470513050"/>
      <w:bookmarkStart w:id="16" w:name="_Toc470513091"/>
      <w:bookmarkStart w:id="17" w:name="_Toc474323495"/>
      <w:bookmarkStart w:id="18" w:name="_Toc476125648"/>
      <w:bookmarkStart w:id="19" w:name="_Toc476985311"/>
      <w:bookmarkStart w:id="20" w:name="_Toc479150537"/>
      <w:bookmarkStart w:id="21" w:name="_Toc480361570"/>
      <w:bookmarkStart w:id="22" w:name="_Toc496165936"/>
      <w:bookmarkStart w:id="23" w:name="_Toc499628854"/>
      <w:bookmarkStart w:id="24" w:name="_Toc499795694"/>
      <w:bookmarkStart w:id="25" w:name="_Toc461988926"/>
      <w:r w:rsidRPr="00EB3A03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EB3A03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EB3A03">
        <w:rPr>
          <w:rFonts w:ascii="Traditional Arabic" w:hAnsi="Traditional Arabic" w:cs="Traditional Arabic" w:hint="cs"/>
          <w:rtl/>
        </w:rPr>
        <w:t>ملاک تشخیص مجتهد و اعلم</w:t>
      </w:r>
      <w:r w:rsidRPr="00EB3A03">
        <w:rPr>
          <w:rFonts w:ascii="Traditional Arabic" w:hAnsi="Traditional Arabic" w:cs="Traditional Arabic"/>
          <w:rtl/>
        </w:rPr>
        <w:t>)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bookmarkEnd w:id="1"/>
    <w:bookmarkEnd w:id="25"/>
    <w:p w:rsidR="00EB3A03" w:rsidRPr="00EB3A03" w:rsidRDefault="00EB3A03" w:rsidP="00EB3A03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EB3A03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"/>
    </w:p>
    <w:p w:rsidR="00AA4B5E" w:rsidRPr="00EB3A03" w:rsidRDefault="00AA4B5E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>در باب قول خبیر و کارشناس به استناد سیره</w:t>
      </w:r>
      <w:r w:rsidR="008A0AA5" w:rsidRPr="00EB3A03">
        <w:rPr>
          <w:rFonts w:ascii="Traditional Arabic" w:hAnsi="Traditional Arabic" w:cs="Traditional Arabic" w:hint="cs"/>
          <w:rtl/>
        </w:rPr>
        <w:t>،</w:t>
      </w:r>
      <w:r w:rsidRPr="00EB3A03">
        <w:rPr>
          <w:rFonts w:ascii="Traditional Arabic" w:hAnsi="Traditional Arabic" w:cs="Traditional Arabic" w:hint="cs"/>
          <w:rtl/>
        </w:rPr>
        <w:t xml:space="preserve"> مباحثی بیان شد و با بحث خبر نیز مقایسه شد، </w:t>
      </w:r>
      <w:r w:rsidR="00DA2909" w:rsidRPr="00EB3A03">
        <w:rPr>
          <w:rFonts w:ascii="Traditional Arabic" w:hAnsi="Traditional Arabic" w:cs="Traditional Arabic" w:hint="cs"/>
          <w:rtl/>
        </w:rPr>
        <w:t>به‌بیان‌دیگر</w:t>
      </w:r>
      <w:r w:rsidRPr="00EB3A03">
        <w:rPr>
          <w:rFonts w:ascii="Traditional Arabic" w:hAnsi="Traditional Arabic" w:cs="Traditional Arabic" w:hint="cs"/>
          <w:rtl/>
        </w:rPr>
        <w:t xml:space="preserve"> این مبحث را ادامه </w:t>
      </w:r>
      <w:r w:rsidR="00DA2909" w:rsidRPr="00EB3A03">
        <w:rPr>
          <w:rFonts w:ascii="Traditional Arabic" w:hAnsi="Traditional Arabic" w:cs="Traditional Arabic" w:hint="cs"/>
          <w:rtl/>
        </w:rPr>
        <w:t>می‌دهیم</w:t>
      </w:r>
      <w:r w:rsidRPr="00EB3A03">
        <w:rPr>
          <w:rFonts w:ascii="Traditional Arabic" w:hAnsi="Traditional Arabic" w:cs="Traditional Arabic" w:hint="cs"/>
          <w:rtl/>
        </w:rPr>
        <w:t xml:space="preserve">، به این دلیل که اهمیت بحث بالا است، همچنین در اصول به صورت روشن و مستقل </w:t>
      </w:r>
      <w:r w:rsidR="00DA2909" w:rsidRPr="00EB3A03">
        <w:rPr>
          <w:rFonts w:ascii="Traditional Arabic" w:hAnsi="Traditional Arabic" w:cs="Traditional Arabic" w:hint="cs"/>
          <w:rtl/>
        </w:rPr>
        <w:t>موردبحث</w:t>
      </w:r>
      <w:r w:rsidRPr="00EB3A03">
        <w:rPr>
          <w:rFonts w:ascii="Traditional Arabic" w:hAnsi="Traditional Arabic" w:cs="Traditional Arabic" w:hint="cs"/>
          <w:rtl/>
        </w:rPr>
        <w:t xml:space="preserve"> قرار نگرفته است، در قواعد فقهیه </w:t>
      </w:r>
      <w:r w:rsidR="00DA2909" w:rsidRPr="00EB3A03">
        <w:rPr>
          <w:rFonts w:ascii="Traditional Arabic" w:hAnsi="Traditional Arabic" w:cs="Traditional Arabic" w:hint="cs"/>
          <w:rtl/>
        </w:rPr>
        <w:t>فی‌الجمله</w:t>
      </w:r>
      <w:r w:rsidRPr="00EB3A03">
        <w:rPr>
          <w:rFonts w:ascii="Traditional Arabic" w:hAnsi="Traditional Arabic" w:cs="Traditional Arabic" w:hint="cs"/>
          <w:rtl/>
        </w:rPr>
        <w:t xml:space="preserve"> این بحث بیان شده است، برای وضوح بیشتر بحث، با بیان دیگر مباحث را مطرح </w:t>
      </w:r>
      <w:r w:rsidR="00DA2909" w:rsidRPr="00EB3A03">
        <w:rPr>
          <w:rFonts w:ascii="Traditional Arabic" w:hAnsi="Traditional Arabic" w:cs="Traditional Arabic" w:hint="cs"/>
          <w:rtl/>
        </w:rPr>
        <w:t>می‌کنیم</w:t>
      </w:r>
      <w:r w:rsidRPr="00EB3A03">
        <w:rPr>
          <w:rFonts w:ascii="Traditional Arabic" w:hAnsi="Traditional Arabic" w:cs="Traditional Arabic" w:hint="cs"/>
          <w:rtl/>
        </w:rPr>
        <w:t xml:space="preserve">، در حقیقت سؤالی که مطرح است، این است که از منظر عقلا و سیره عقلائیه بحث حجیت خبر با حجیت قول خبیر و کارشناس چه نسبتی دارند و تفاوت و تمایز و اشتراک </w:t>
      </w:r>
      <w:r w:rsidR="00DA2909" w:rsidRPr="00EB3A03">
        <w:rPr>
          <w:rFonts w:ascii="Traditional Arabic" w:hAnsi="Traditional Arabic" w:cs="Traditional Arabic" w:hint="cs"/>
          <w:rtl/>
        </w:rPr>
        <w:t>این‌ها</w:t>
      </w:r>
      <w:r w:rsidRPr="00EB3A03">
        <w:rPr>
          <w:rFonts w:ascii="Traditional Arabic" w:hAnsi="Traditional Arabic" w:cs="Traditional Arabic" w:hint="cs"/>
          <w:rtl/>
        </w:rPr>
        <w:t xml:space="preserve"> در چیست؟</w:t>
      </w:r>
    </w:p>
    <w:p w:rsidR="008A0AA5" w:rsidRPr="00EB3A03" w:rsidRDefault="008A0AA5" w:rsidP="008A0AA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501962693"/>
      <w:r w:rsidRPr="00EB3A03">
        <w:rPr>
          <w:rFonts w:ascii="Traditional Arabic" w:hAnsi="Traditional Arabic" w:cs="Traditional Arabic" w:hint="cs"/>
          <w:color w:val="FF0000"/>
          <w:rtl/>
        </w:rPr>
        <w:t>اعتماد به قول مخبر و خبیر</w:t>
      </w:r>
      <w:bookmarkEnd w:id="26"/>
    </w:p>
    <w:p w:rsidR="008A0AA5" w:rsidRPr="00EB3A03" w:rsidRDefault="00AA4B5E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واقعیتی که در خارج با او مواجه هستیم، این است که </w:t>
      </w:r>
      <w:r w:rsidR="00DA2909" w:rsidRPr="00EB3A03">
        <w:rPr>
          <w:rFonts w:ascii="Traditional Arabic" w:hAnsi="Traditional Arabic" w:cs="Traditional Arabic" w:hint="cs"/>
          <w:rtl/>
        </w:rPr>
        <w:t>ازیک‌طرف</w:t>
      </w:r>
      <w:r w:rsidRPr="00EB3A03">
        <w:rPr>
          <w:rFonts w:ascii="Traditional Arabic" w:hAnsi="Traditional Arabic" w:cs="Traditional Arabic" w:hint="cs"/>
          <w:rtl/>
        </w:rPr>
        <w:t xml:space="preserve"> عقلا  بر قول مخبر ثقه و امین تکیه </w:t>
      </w:r>
      <w:r w:rsidR="00DA2909" w:rsidRPr="00EB3A03">
        <w:rPr>
          <w:rFonts w:ascii="Traditional Arabic" w:hAnsi="Traditional Arabic" w:cs="Traditional Arabic" w:hint="cs"/>
          <w:rtl/>
        </w:rPr>
        <w:t>می‌کنند</w:t>
      </w:r>
      <w:r w:rsidRPr="00EB3A03">
        <w:rPr>
          <w:rFonts w:ascii="Traditional Arabic" w:hAnsi="Traditional Arabic" w:cs="Traditional Arabic" w:hint="cs"/>
          <w:rtl/>
        </w:rPr>
        <w:t xml:space="preserve"> و بر آن اعتماد </w:t>
      </w:r>
      <w:r w:rsidR="00DA2909" w:rsidRPr="00EB3A03">
        <w:rPr>
          <w:rFonts w:ascii="Traditional Arabic" w:hAnsi="Traditional Arabic" w:cs="Traditional Arabic" w:hint="cs"/>
          <w:rtl/>
        </w:rPr>
        <w:t>می‌کنند</w:t>
      </w:r>
      <w:r w:rsidR="00BD6C8A" w:rsidRPr="00EB3A03">
        <w:rPr>
          <w:rFonts w:ascii="Traditional Arabic" w:hAnsi="Traditional Arabic" w:cs="Traditional Arabic" w:hint="cs"/>
          <w:rtl/>
        </w:rPr>
        <w:t xml:space="preserve">، از طرف دیگر به قول خبیر و کارشناس و متخصص در یک امر یا </w:t>
      </w:r>
      <w:r w:rsidR="00DA2909" w:rsidRPr="00EB3A03">
        <w:rPr>
          <w:rFonts w:ascii="Traditional Arabic" w:hAnsi="Traditional Arabic" w:cs="Traditional Arabic" w:hint="cs"/>
          <w:rtl/>
        </w:rPr>
        <w:t>مسئله‌ای</w:t>
      </w:r>
      <w:r w:rsidR="00BD6C8A" w:rsidRPr="00EB3A03">
        <w:rPr>
          <w:rFonts w:ascii="Traditional Arabic" w:hAnsi="Traditional Arabic" w:cs="Traditional Arabic" w:hint="cs"/>
          <w:rtl/>
        </w:rPr>
        <w:t xml:space="preserve"> اعتماد </w:t>
      </w:r>
      <w:r w:rsidR="00DA2909" w:rsidRPr="00EB3A03">
        <w:rPr>
          <w:rFonts w:ascii="Traditional Arabic" w:hAnsi="Traditional Arabic" w:cs="Traditional Arabic" w:hint="cs"/>
          <w:rtl/>
        </w:rPr>
        <w:t>می‌کنند</w:t>
      </w:r>
      <w:r w:rsidR="00783C2A" w:rsidRPr="00EB3A03">
        <w:rPr>
          <w:rFonts w:ascii="Traditional Arabic" w:hAnsi="Traditional Arabic" w:cs="Traditional Arabic" w:hint="cs"/>
          <w:rtl/>
        </w:rPr>
        <w:t>، قول مخبر با قول خبیر از نظر جایگاه چه نسبتی با یکدیگر دارند؟</w:t>
      </w:r>
    </w:p>
    <w:p w:rsidR="00AA4B5E" w:rsidRPr="00EB3A03" w:rsidRDefault="008A0AA5" w:rsidP="008A0AA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501962694"/>
      <w:r w:rsidRPr="00EB3A03">
        <w:rPr>
          <w:rFonts w:ascii="Traditional Arabic" w:hAnsi="Traditional Arabic" w:cs="Traditional Arabic" w:hint="cs"/>
          <w:color w:val="FF0000"/>
          <w:rtl/>
        </w:rPr>
        <w:t>خبر عن حسٍ و عن حدسٍ</w:t>
      </w:r>
      <w:bookmarkEnd w:id="27"/>
      <w:r w:rsidR="00783C2A" w:rsidRPr="00EB3A03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783C2A" w:rsidRPr="00EB3A03" w:rsidRDefault="00783C2A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آنچه 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Pr="00EB3A03">
        <w:rPr>
          <w:rFonts w:ascii="Traditional Arabic" w:hAnsi="Traditional Arabic" w:cs="Traditional Arabic" w:hint="cs"/>
          <w:rtl/>
        </w:rPr>
        <w:t xml:space="preserve"> گفت در مقایسه سخنی که مخبری به انسان عن حسٍ </w:t>
      </w:r>
      <w:r w:rsidR="00DA2909" w:rsidRPr="00EB3A03">
        <w:rPr>
          <w:rFonts w:ascii="Traditional Arabic" w:hAnsi="Traditional Arabic" w:cs="Traditional Arabic" w:hint="cs"/>
          <w:rtl/>
        </w:rPr>
        <w:t>می‌دهد</w:t>
      </w:r>
      <w:r w:rsidRPr="00EB3A03">
        <w:rPr>
          <w:rFonts w:ascii="Traditional Arabic" w:hAnsi="Traditional Arabic" w:cs="Traditional Arabic" w:hint="cs"/>
          <w:rtl/>
        </w:rPr>
        <w:t xml:space="preserve"> و سخنی خبیر عن حدسٍ </w:t>
      </w:r>
      <w:r w:rsidR="00DA2909" w:rsidRPr="00EB3A03">
        <w:rPr>
          <w:rFonts w:ascii="Traditional Arabic" w:hAnsi="Traditional Arabic" w:cs="Traditional Arabic" w:hint="cs"/>
          <w:rtl/>
        </w:rPr>
        <w:t>می‌گوید</w:t>
      </w:r>
      <w:r w:rsidRPr="00EB3A03">
        <w:rPr>
          <w:rFonts w:ascii="Traditional Arabic" w:hAnsi="Traditional Arabic" w:cs="Traditional Arabic" w:hint="cs"/>
          <w:rtl/>
        </w:rPr>
        <w:t xml:space="preserve"> و رأیی که </w:t>
      </w:r>
      <w:r w:rsidR="00DA2909" w:rsidRPr="00EB3A03">
        <w:rPr>
          <w:rFonts w:ascii="Traditional Arabic" w:hAnsi="Traditional Arabic" w:cs="Traditional Arabic" w:hint="cs"/>
          <w:rtl/>
        </w:rPr>
        <w:t>می‌دهد</w:t>
      </w:r>
      <w:r w:rsidRPr="00EB3A03">
        <w:rPr>
          <w:rFonts w:ascii="Traditional Arabic" w:hAnsi="Traditional Arabic" w:cs="Traditional Arabic" w:hint="cs"/>
          <w:rtl/>
        </w:rPr>
        <w:t xml:space="preserve">، این است که هر دو از یک جهت </w:t>
      </w:r>
      <w:r w:rsidR="008A0AA5" w:rsidRPr="00EB3A03">
        <w:rPr>
          <w:rFonts w:ascii="Traditional Arabic" w:hAnsi="Traditional Arabic" w:cs="Traditional Arabic" w:hint="cs"/>
          <w:rtl/>
        </w:rPr>
        <w:t>باهم</w:t>
      </w:r>
      <w:r w:rsidRPr="00EB3A03">
        <w:rPr>
          <w:rFonts w:ascii="Traditional Arabic" w:hAnsi="Traditional Arabic" w:cs="Traditional Arabic" w:hint="cs"/>
          <w:rtl/>
        </w:rPr>
        <w:t xml:space="preserve"> مشابهت دارند و از یک جهت </w:t>
      </w:r>
      <w:r w:rsidR="008A0AA5" w:rsidRPr="00EB3A03">
        <w:rPr>
          <w:rFonts w:ascii="Traditional Arabic" w:hAnsi="Traditional Arabic" w:cs="Traditional Arabic" w:hint="cs"/>
          <w:rtl/>
        </w:rPr>
        <w:t>باهم</w:t>
      </w:r>
      <w:r w:rsidRPr="00EB3A03">
        <w:rPr>
          <w:rFonts w:ascii="Traditional Arabic" w:hAnsi="Traditional Arabic" w:cs="Traditional Arabic" w:hint="cs"/>
          <w:rtl/>
        </w:rPr>
        <w:t xml:space="preserve"> افتراق دارند، مشا</w:t>
      </w:r>
      <w:r w:rsidR="006A079A" w:rsidRPr="00EB3A03">
        <w:rPr>
          <w:rFonts w:ascii="Traditional Arabic" w:hAnsi="Traditional Arabic" w:cs="Traditional Arabic" w:hint="cs"/>
          <w:rtl/>
        </w:rPr>
        <w:t xml:space="preserve">بهت و اشتراک قول مخبر و خبیر در این است که هر دو حاکی از واقع هستند و ساختارشان اخبار از واقع است، همه </w:t>
      </w:r>
      <w:r w:rsidR="008A0AA5" w:rsidRPr="00EB3A03">
        <w:rPr>
          <w:rFonts w:ascii="Traditional Arabic" w:hAnsi="Traditional Arabic" w:cs="Traditional Arabic" w:hint="cs"/>
          <w:rtl/>
        </w:rPr>
        <w:t>جمله‌های</w:t>
      </w:r>
      <w:r w:rsidR="006A079A" w:rsidRPr="00EB3A03">
        <w:rPr>
          <w:rFonts w:ascii="Traditional Arabic" w:hAnsi="Traditional Arabic" w:cs="Traditional Arabic" w:hint="cs"/>
          <w:rtl/>
        </w:rPr>
        <w:t xml:space="preserve"> از نظر منطقی، </w:t>
      </w:r>
      <w:r w:rsidR="008A0AA5" w:rsidRPr="00EB3A03">
        <w:rPr>
          <w:rFonts w:ascii="Traditional Arabic" w:hAnsi="Traditional Arabic" w:cs="Traditional Arabic" w:hint="cs"/>
          <w:rtl/>
        </w:rPr>
        <w:t>جمله‌ها</w:t>
      </w:r>
      <w:r w:rsidR="006A079A" w:rsidRPr="00EB3A03">
        <w:rPr>
          <w:rFonts w:ascii="Traditional Arabic" w:hAnsi="Traditional Arabic" w:cs="Traditional Arabic" w:hint="cs"/>
          <w:rtl/>
        </w:rPr>
        <w:t xml:space="preserve"> و </w:t>
      </w:r>
      <w:r w:rsidR="008A0AA5" w:rsidRPr="00EB3A03">
        <w:rPr>
          <w:rFonts w:ascii="Traditional Arabic" w:hAnsi="Traditional Arabic" w:cs="Traditional Arabic" w:hint="cs"/>
          <w:rtl/>
        </w:rPr>
        <w:t>گزاره‌های</w:t>
      </w:r>
      <w:r w:rsidR="006A079A" w:rsidRPr="00EB3A03">
        <w:rPr>
          <w:rFonts w:ascii="Traditional Arabic" w:hAnsi="Traditional Arabic" w:cs="Traditional Arabic" w:hint="cs"/>
          <w:rtl/>
        </w:rPr>
        <w:t xml:space="preserve"> اخباری حاکی از واقع هستند، وقتی شخصی روایتی نقل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="006A079A" w:rsidRPr="00EB3A03">
        <w:rPr>
          <w:rFonts w:ascii="Traditional Arabic" w:hAnsi="Traditional Arabic" w:cs="Traditional Arabic" w:hint="cs"/>
          <w:rtl/>
        </w:rPr>
        <w:t xml:space="preserve">، خبر است، وقتی اتفاقی را گزارش </w:t>
      </w:r>
      <w:r w:rsidR="00DA2909" w:rsidRPr="00EB3A03">
        <w:rPr>
          <w:rFonts w:ascii="Traditional Arabic" w:hAnsi="Traditional Arabic" w:cs="Traditional Arabic" w:hint="cs"/>
          <w:rtl/>
        </w:rPr>
        <w:t>می‌دهد</w:t>
      </w:r>
      <w:r w:rsidR="006A079A" w:rsidRPr="00EB3A03">
        <w:rPr>
          <w:rFonts w:ascii="Traditional Arabic" w:hAnsi="Traditional Arabic" w:cs="Traditional Arabic" w:hint="cs"/>
          <w:rtl/>
        </w:rPr>
        <w:t xml:space="preserve">، یک جمله خبریه است که قرار است از واقع حکایت بکند، همچنین وقتی کارشناس رأیی </w:t>
      </w:r>
      <w:r w:rsidR="00DA2909" w:rsidRPr="00EB3A03">
        <w:rPr>
          <w:rFonts w:ascii="Traditional Arabic" w:hAnsi="Traditional Arabic" w:cs="Traditional Arabic" w:hint="cs"/>
          <w:rtl/>
        </w:rPr>
        <w:t>می‌دهد</w:t>
      </w:r>
      <w:r w:rsidR="006A079A" w:rsidRPr="00EB3A03">
        <w:rPr>
          <w:rFonts w:ascii="Traditional Arabic" w:hAnsi="Traditional Arabic" w:cs="Traditional Arabic" w:hint="cs"/>
          <w:rtl/>
        </w:rPr>
        <w:t xml:space="preserve"> و مطلبی را گزارش </w:t>
      </w:r>
      <w:r w:rsidR="00DA2909" w:rsidRPr="00EB3A03">
        <w:rPr>
          <w:rFonts w:ascii="Traditional Arabic" w:hAnsi="Traditional Arabic" w:cs="Traditional Arabic" w:hint="cs"/>
          <w:rtl/>
        </w:rPr>
        <w:t>می‌دهد</w:t>
      </w:r>
      <w:r w:rsidR="006A079A" w:rsidRPr="00EB3A03">
        <w:rPr>
          <w:rFonts w:ascii="Traditional Arabic" w:hAnsi="Traditional Arabic" w:cs="Traditional Arabic" w:hint="cs"/>
          <w:rtl/>
        </w:rPr>
        <w:t xml:space="preserve">، این جمله خبری است، حکایت از یک واقع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="006A079A" w:rsidRPr="00EB3A03">
        <w:rPr>
          <w:rFonts w:ascii="Traditional Arabic" w:hAnsi="Traditional Arabic" w:cs="Traditional Arabic" w:hint="cs"/>
          <w:rtl/>
        </w:rPr>
        <w:t>.</w:t>
      </w:r>
    </w:p>
    <w:p w:rsidR="006A079A" w:rsidRPr="00EB3A03" w:rsidRDefault="006A079A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بنابراین </w:t>
      </w:r>
      <w:r w:rsidR="008A0AA5" w:rsidRPr="00EB3A03">
        <w:rPr>
          <w:rFonts w:ascii="Traditional Arabic" w:hAnsi="Traditional Arabic" w:cs="Traditional Arabic" w:hint="cs"/>
          <w:rtl/>
        </w:rPr>
        <w:t>گزاره‌های</w:t>
      </w:r>
      <w:r w:rsidRPr="00EB3A03">
        <w:rPr>
          <w:rFonts w:ascii="Traditional Arabic" w:hAnsi="Traditional Arabic" w:cs="Traditional Arabic" w:hint="cs"/>
          <w:rtl/>
        </w:rPr>
        <w:t xml:space="preserve"> خبری که عن حسٍ است و در خبر از آن بحث </w:t>
      </w:r>
      <w:r w:rsidR="00DA2909" w:rsidRPr="00EB3A03">
        <w:rPr>
          <w:rFonts w:ascii="Traditional Arabic" w:hAnsi="Traditional Arabic" w:cs="Traditional Arabic" w:hint="cs"/>
          <w:rtl/>
        </w:rPr>
        <w:t>می‌کنیم</w:t>
      </w:r>
      <w:r w:rsidRPr="00EB3A03">
        <w:rPr>
          <w:rFonts w:ascii="Traditional Arabic" w:hAnsi="Traditional Arabic" w:cs="Traditional Arabic" w:hint="cs"/>
          <w:rtl/>
        </w:rPr>
        <w:t xml:space="preserve"> و </w:t>
      </w:r>
      <w:r w:rsidR="008A0AA5" w:rsidRPr="00EB3A03">
        <w:rPr>
          <w:rFonts w:ascii="Traditional Arabic" w:hAnsi="Traditional Arabic" w:cs="Traditional Arabic" w:hint="cs"/>
          <w:rtl/>
        </w:rPr>
        <w:t>گزاره‌های</w:t>
      </w:r>
      <w:r w:rsidRPr="00EB3A03">
        <w:rPr>
          <w:rFonts w:ascii="Traditional Arabic" w:hAnsi="Traditional Arabic" w:cs="Traditional Arabic" w:hint="cs"/>
          <w:rtl/>
        </w:rPr>
        <w:t xml:space="preserve">ی که متخصص بعد از اعمال رأی و نظر، اظهار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Pr="00EB3A03">
        <w:rPr>
          <w:rFonts w:ascii="Traditional Arabic" w:hAnsi="Traditional Arabic" w:cs="Traditional Arabic" w:hint="cs"/>
          <w:rtl/>
        </w:rPr>
        <w:t xml:space="preserve">، هر دو حاکی از یک واقعیت هستند، </w:t>
      </w:r>
      <w:r w:rsidR="008A0AA5" w:rsidRPr="00EB3A03">
        <w:rPr>
          <w:rFonts w:ascii="Traditional Arabic" w:hAnsi="Traditional Arabic" w:cs="Traditional Arabic" w:hint="cs"/>
          <w:rtl/>
        </w:rPr>
        <w:t>هیچ‌کدام</w:t>
      </w:r>
      <w:r w:rsidRPr="00EB3A03">
        <w:rPr>
          <w:rFonts w:ascii="Traditional Arabic" w:hAnsi="Traditional Arabic" w:cs="Traditional Arabic" w:hint="cs"/>
          <w:rtl/>
        </w:rPr>
        <w:t xml:space="preserve"> از </w:t>
      </w:r>
      <w:r w:rsidR="008A0AA5" w:rsidRPr="00EB3A03">
        <w:rPr>
          <w:rFonts w:ascii="Traditional Arabic" w:hAnsi="Traditional Arabic" w:cs="Traditional Arabic" w:hint="cs"/>
          <w:rtl/>
        </w:rPr>
        <w:t>آن‌ها</w:t>
      </w:r>
      <w:r w:rsidRPr="00EB3A03">
        <w:rPr>
          <w:rFonts w:ascii="Traditional Arabic" w:hAnsi="Traditional Arabic" w:cs="Traditional Arabic" w:hint="cs"/>
          <w:rtl/>
        </w:rPr>
        <w:t xml:space="preserve"> انشاء نیست.</w:t>
      </w:r>
    </w:p>
    <w:p w:rsidR="006A079A" w:rsidRPr="00EB3A03" w:rsidRDefault="008A0AA5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>همان‌طور</w:t>
      </w:r>
      <w:r w:rsidR="006A079A" w:rsidRPr="00EB3A03">
        <w:rPr>
          <w:rFonts w:ascii="Traditional Arabic" w:hAnsi="Traditional Arabic" w:cs="Traditional Arabic" w:hint="cs"/>
          <w:rtl/>
        </w:rPr>
        <w:t xml:space="preserve"> که شأن یک جمله خبریه در برابر </w:t>
      </w:r>
      <w:r w:rsidRPr="00EB3A03">
        <w:rPr>
          <w:rFonts w:ascii="Traditional Arabic" w:hAnsi="Traditional Arabic" w:cs="Traditional Arabic" w:hint="cs"/>
          <w:rtl/>
        </w:rPr>
        <w:t>جمله‌های</w:t>
      </w:r>
      <w:r w:rsidR="006A079A" w:rsidRPr="00EB3A03">
        <w:rPr>
          <w:rFonts w:ascii="Traditional Arabic" w:hAnsi="Traditional Arabic" w:cs="Traditional Arabic" w:hint="cs"/>
          <w:rtl/>
        </w:rPr>
        <w:t xml:space="preserve"> انشائیه حکایت از واقع است.</w:t>
      </w:r>
    </w:p>
    <w:p w:rsidR="008A0AA5" w:rsidRPr="00EB3A03" w:rsidRDefault="008A0AA5" w:rsidP="008A0AA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501962695"/>
      <w:r w:rsidRPr="00EB3A03">
        <w:rPr>
          <w:rFonts w:ascii="Traditional Arabic" w:hAnsi="Traditional Arabic" w:cs="Traditional Arabic" w:hint="cs"/>
          <w:color w:val="FF0000"/>
          <w:rtl/>
        </w:rPr>
        <w:t>افتراق خبر مخبر و خبر کارشناس</w:t>
      </w:r>
      <w:bookmarkEnd w:id="28"/>
    </w:p>
    <w:p w:rsidR="006A079A" w:rsidRPr="00EB3A03" w:rsidRDefault="006A079A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افتراق خبر مخبر و کارشناس در این است که نوع حکایت این دو از واقع، متفاوت است، نوع حکایت این دو ناشی از تفاوت آن </w:t>
      </w:r>
      <w:r w:rsidR="008A0AA5" w:rsidRPr="00EB3A03">
        <w:rPr>
          <w:rFonts w:ascii="Traditional Arabic" w:hAnsi="Traditional Arabic" w:cs="Traditional Arabic" w:hint="cs"/>
          <w:rtl/>
        </w:rPr>
        <w:t>محکی‌ها</w:t>
      </w:r>
      <w:r w:rsidRPr="00EB3A03">
        <w:rPr>
          <w:rFonts w:ascii="Traditional Arabic" w:hAnsi="Traditional Arabic" w:cs="Traditional Arabic" w:hint="cs"/>
          <w:rtl/>
        </w:rPr>
        <w:t xml:space="preserve"> و واقع است، آن واقع و محکی که از آن حکایت </w:t>
      </w:r>
      <w:r w:rsidR="00DA2909" w:rsidRPr="00EB3A03">
        <w:rPr>
          <w:rFonts w:ascii="Traditional Arabic" w:hAnsi="Traditional Arabic" w:cs="Traditional Arabic" w:hint="cs"/>
          <w:rtl/>
        </w:rPr>
        <w:t>می‌کنند</w:t>
      </w:r>
      <w:r w:rsidRPr="00EB3A03">
        <w:rPr>
          <w:rFonts w:ascii="Traditional Arabic" w:hAnsi="Traditional Arabic" w:cs="Traditional Arabic" w:hint="cs"/>
          <w:rtl/>
        </w:rPr>
        <w:t xml:space="preserve">، متفاوت است، تفاوتش این است که وقایع و حوادث خارجیه یک طیفی از لحاظ وضوح و غموض دارند، بعضی از وقایع آشکار است و وضوح دارد، برای همه </w:t>
      </w:r>
      <w:r w:rsidR="008A0AA5" w:rsidRPr="00EB3A03">
        <w:rPr>
          <w:rFonts w:ascii="Traditional Arabic" w:hAnsi="Traditional Arabic" w:cs="Traditional Arabic" w:hint="cs"/>
          <w:rtl/>
        </w:rPr>
        <w:t>راحت‌تر</w:t>
      </w:r>
      <w:r w:rsidRPr="00EB3A03">
        <w:rPr>
          <w:rFonts w:ascii="Traditional Arabic" w:hAnsi="Traditional Arabic" w:cs="Traditional Arabic" w:hint="cs"/>
          <w:rtl/>
        </w:rPr>
        <w:t xml:space="preserve"> در دسترس </w:t>
      </w:r>
      <w:r w:rsidRPr="00EB3A03">
        <w:rPr>
          <w:rFonts w:ascii="Traditional Arabic" w:hAnsi="Traditional Arabic" w:cs="Traditional Arabic" w:hint="cs"/>
          <w:rtl/>
        </w:rPr>
        <w:lastRenderedPageBreak/>
        <w:t xml:space="preserve">است، </w:t>
      </w:r>
      <w:r w:rsidR="008A0AA5" w:rsidRPr="00EB3A03">
        <w:rPr>
          <w:rFonts w:ascii="Traditional Arabic" w:hAnsi="Traditional Arabic" w:cs="Traditional Arabic" w:hint="cs"/>
          <w:rtl/>
        </w:rPr>
        <w:t>بعضی‌اوقات</w:t>
      </w:r>
      <w:r w:rsidRPr="00EB3A03">
        <w:rPr>
          <w:rFonts w:ascii="Traditional Arabic" w:hAnsi="Traditional Arabic" w:cs="Traditional Arabic" w:hint="cs"/>
          <w:rtl/>
        </w:rPr>
        <w:t xml:space="preserve"> وقایع از وضوح فاصله </w:t>
      </w:r>
      <w:r w:rsidR="008A0AA5" w:rsidRPr="00EB3A03">
        <w:rPr>
          <w:rFonts w:ascii="Traditional Arabic" w:hAnsi="Traditional Arabic" w:cs="Traditional Arabic" w:hint="cs"/>
          <w:rtl/>
        </w:rPr>
        <w:t>می‌گیرند</w:t>
      </w:r>
      <w:r w:rsidRPr="00EB3A03">
        <w:rPr>
          <w:rFonts w:ascii="Traditional Arabic" w:hAnsi="Traditional Arabic" w:cs="Traditional Arabic" w:hint="cs"/>
          <w:rtl/>
        </w:rPr>
        <w:t xml:space="preserve"> و به غموض و ابهامی </w:t>
      </w:r>
      <w:r w:rsidR="008A0AA5" w:rsidRPr="00EB3A03">
        <w:rPr>
          <w:rFonts w:ascii="Traditional Arabic" w:hAnsi="Traditional Arabic" w:cs="Traditional Arabic" w:hint="cs"/>
          <w:rtl/>
        </w:rPr>
        <w:t>می‌رسند</w:t>
      </w:r>
      <w:r w:rsidR="00830C63" w:rsidRPr="00EB3A03">
        <w:rPr>
          <w:rFonts w:ascii="Traditional Arabic" w:hAnsi="Traditional Arabic" w:cs="Traditional Arabic" w:hint="cs"/>
          <w:rtl/>
        </w:rPr>
        <w:t xml:space="preserve">، به دلیل این غموض و خفا، در دسترس همه </w:t>
      </w:r>
      <w:r w:rsidR="008A0AA5" w:rsidRPr="00EB3A03">
        <w:rPr>
          <w:rFonts w:ascii="Traditional Arabic" w:hAnsi="Traditional Arabic" w:cs="Traditional Arabic" w:hint="cs"/>
          <w:rtl/>
        </w:rPr>
        <w:t>به‌راحتی</w:t>
      </w:r>
      <w:r w:rsidR="00830C63" w:rsidRPr="00EB3A03">
        <w:rPr>
          <w:rFonts w:ascii="Traditional Arabic" w:hAnsi="Traditional Arabic" w:cs="Traditional Arabic" w:hint="cs"/>
          <w:rtl/>
        </w:rPr>
        <w:t xml:space="preserve"> نیست، برای شناخت آن غموض، مهارت و تخصص </w:t>
      </w:r>
      <w:r w:rsidR="008A0AA5" w:rsidRPr="00EB3A03">
        <w:rPr>
          <w:rFonts w:ascii="Traditional Arabic" w:hAnsi="Traditional Arabic" w:cs="Traditional Arabic" w:hint="cs"/>
          <w:rtl/>
        </w:rPr>
        <w:t>می‌خواهد</w:t>
      </w:r>
      <w:r w:rsidR="00830C63" w:rsidRPr="00EB3A03">
        <w:rPr>
          <w:rFonts w:ascii="Traditional Arabic" w:hAnsi="Traditional Arabic" w:cs="Traditional Arabic" w:hint="cs"/>
          <w:rtl/>
        </w:rPr>
        <w:t xml:space="preserve">، به طور مثال یک فلز وجود دارد، سه خبر از این فلز 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="00830C63" w:rsidRPr="00EB3A03">
        <w:rPr>
          <w:rFonts w:ascii="Traditional Arabic" w:hAnsi="Traditional Arabic" w:cs="Traditional Arabic" w:hint="cs"/>
          <w:rtl/>
        </w:rPr>
        <w:t xml:space="preserve"> حکایت کرد، خبر اول اینکه کسی بگوید این یک فلز است، کسی دیگر </w:t>
      </w:r>
      <w:r w:rsidR="00DA2909" w:rsidRPr="00EB3A03">
        <w:rPr>
          <w:rFonts w:ascii="Traditional Arabic" w:hAnsi="Traditional Arabic" w:cs="Traditional Arabic" w:hint="cs"/>
          <w:rtl/>
        </w:rPr>
        <w:t>می‌گوید</w:t>
      </w:r>
      <w:r w:rsidR="00830C63" w:rsidRPr="00EB3A03">
        <w:rPr>
          <w:rFonts w:ascii="Traditional Arabic" w:hAnsi="Traditional Arabic" w:cs="Traditional Arabic" w:hint="cs"/>
          <w:rtl/>
        </w:rPr>
        <w:t xml:space="preserve"> این فلز؛ طلا است، کسی دیگر </w:t>
      </w:r>
      <w:r w:rsidR="00DA2909" w:rsidRPr="00EB3A03">
        <w:rPr>
          <w:rFonts w:ascii="Traditional Arabic" w:hAnsi="Traditional Arabic" w:cs="Traditional Arabic" w:hint="cs"/>
          <w:rtl/>
        </w:rPr>
        <w:t>می‌گوید</w:t>
      </w:r>
      <w:r w:rsidR="00830C63" w:rsidRPr="00EB3A03">
        <w:rPr>
          <w:rFonts w:ascii="Traditional Arabic" w:hAnsi="Traditional Arabic" w:cs="Traditional Arabic" w:hint="cs"/>
          <w:rtl/>
        </w:rPr>
        <w:t xml:space="preserve"> که این فلز؛ طلای </w:t>
      </w:r>
      <w:r w:rsidR="008A0AA5" w:rsidRPr="00EB3A03">
        <w:rPr>
          <w:rFonts w:ascii="Traditional Arabic" w:hAnsi="Traditional Arabic" w:cs="Traditional Arabic" w:hint="cs"/>
          <w:rtl/>
        </w:rPr>
        <w:t>بیست‌وچهار</w:t>
      </w:r>
      <w:r w:rsidR="00830C63" w:rsidRPr="00EB3A03">
        <w:rPr>
          <w:rFonts w:ascii="Traditional Arabic" w:hAnsi="Traditional Arabic" w:cs="Traditional Arabic" w:hint="cs"/>
          <w:rtl/>
        </w:rPr>
        <w:t xml:space="preserve"> عیار است.</w:t>
      </w:r>
    </w:p>
    <w:p w:rsidR="00830C63" w:rsidRPr="00EB3A03" w:rsidRDefault="00830C63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خبر اول وضوح دارد، خبر سوم یک غموضی دارد که وضوح ندارد و نیاز به کارشناسی دارد، خبر دوم امکان دارد که گفته شود طلا بودن را </w:t>
      </w:r>
      <w:r w:rsidR="008A0AA5" w:rsidRPr="00EB3A03">
        <w:rPr>
          <w:rFonts w:ascii="Traditional Arabic" w:hAnsi="Traditional Arabic" w:cs="Traditional Arabic" w:hint="cs"/>
          <w:rtl/>
        </w:rPr>
        <w:t>همه‌کس</w:t>
      </w:r>
      <w:r w:rsidRPr="00EB3A03">
        <w:rPr>
          <w:rFonts w:ascii="Traditional Arabic" w:hAnsi="Traditional Arabic" w:cs="Traditional Arabic" w:hint="cs"/>
          <w:rtl/>
        </w:rPr>
        <w:t xml:space="preserve"> </w:t>
      </w:r>
      <w:r w:rsidR="008A0AA5" w:rsidRPr="00EB3A03">
        <w:rPr>
          <w:rFonts w:ascii="Traditional Arabic" w:hAnsi="Traditional Arabic" w:cs="Traditional Arabic" w:hint="cs"/>
          <w:rtl/>
        </w:rPr>
        <w:t>می‌فهمند</w:t>
      </w:r>
      <w:r w:rsidRPr="00EB3A03">
        <w:rPr>
          <w:rFonts w:ascii="Traditional Arabic" w:hAnsi="Traditional Arabic" w:cs="Traditional Arabic" w:hint="cs"/>
          <w:rtl/>
        </w:rPr>
        <w:t xml:space="preserve"> و امکان دارد که گفته شود، یک غموضی دارد و همه آن را درک ن</w:t>
      </w:r>
      <w:r w:rsidR="00DA2909" w:rsidRPr="00EB3A03">
        <w:rPr>
          <w:rFonts w:ascii="Traditional Arabic" w:hAnsi="Traditional Arabic" w:cs="Traditional Arabic" w:hint="cs"/>
          <w:rtl/>
        </w:rPr>
        <w:t>می‌کنند</w:t>
      </w:r>
      <w:r w:rsidR="004F5AFA" w:rsidRPr="00EB3A03">
        <w:rPr>
          <w:rFonts w:ascii="Traditional Arabic" w:hAnsi="Traditional Arabic" w:cs="Traditional Arabic" w:hint="cs"/>
          <w:rtl/>
        </w:rPr>
        <w:t>.</w:t>
      </w:r>
    </w:p>
    <w:p w:rsidR="008A0AA5" w:rsidRPr="00EB3A03" w:rsidRDefault="008A0AA5" w:rsidP="008A0AA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9" w:name="_Toc501962696"/>
      <w:r w:rsidRPr="00EB3A03">
        <w:rPr>
          <w:rFonts w:ascii="Traditional Arabic" w:hAnsi="Traditional Arabic" w:cs="Traditional Arabic" w:hint="cs"/>
          <w:color w:val="FF0000"/>
          <w:rtl/>
        </w:rPr>
        <w:t>مشابهت میان خبر مخبر و خبر خبیر</w:t>
      </w:r>
      <w:bookmarkEnd w:id="29"/>
    </w:p>
    <w:p w:rsidR="004F5AFA" w:rsidRPr="00EB3A03" w:rsidRDefault="004F5AFA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بنابراین میان مخبر و خبیر و </w:t>
      </w:r>
      <w:r w:rsidR="008A0AA5" w:rsidRPr="00EB3A03">
        <w:rPr>
          <w:rFonts w:ascii="Traditional Arabic" w:hAnsi="Traditional Arabic" w:cs="Traditional Arabic" w:hint="cs"/>
          <w:rtl/>
        </w:rPr>
        <w:t>گزاره‌های</w:t>
      </w:r>
      <w:r w:rsidRPr="00EB3A03">
        <w:rPr>
          <w:rFonts w:ascii="Traditional Arabic" w:hAnsi="Traditional Arabic" w:cs="Traditional Arabic" w:hint="cs"/>
          <w:rtl/>
        </w:rPr>
        <w:t xml:space="preserve">ی که بیان </w:t>
      </w:r>
      <w:r w:rsidR="00DA2909" w:rsidRPr="00EB3A03">
        <w:rPr>
          <w:rFonts w:ascii="Traditional Arabic" w:hAnsi="Traditional Arabic" w:cs="Traditional Arabic" w:hint="cs"/>
          <w:rtl/>
        </w:rPr>
        <w:t>می‌کنند</w:t>
      </w:r>
      <w:r w:rsidRPr="00EB3A03">
        <w:rPr>
          <w:rFonts w:ascii="Traditional Arabic" w:hAnsi="Traditional Arabic" w:cs="Traditional Arabic" w:hint="cs"/>
          <w:rtl/>
        </w:rPr>
        <w:t xml:space="preserve">، مشابهتی وجود دارد و آن این است که همه </w:t>
      </w:r>
      <w:r w:rsidR="00DA2909" w:rsidRPr="00EB3A03">
        <w:rPr>
          <w:rFonts w:ascii="Traditional Arabic" w:hAnsi="Traditional Arabic" w:cs="Traditional Arabic" w:hint="cs"/>
          <w:rtl/>
        </w:rPr>
        <w:t>این‌ها</w:t>
      </w:r>
      <w:r w:rsidRPr="00EB3A03">
        <w:rPr>
          <w:rFonts w:ascii="Traditional Arabic" w:hAnsi="Traditional Arabic" w:cs="Traditional Arabic" w:hint="cs"/>
          <w:rtl/>
        </w:rPr>
        <w:t xml:space="preserve"> </w:t>
      </w:r>
      <w:r w:rsidR="008A0AA5" w:rsidRPr="00EB3A03">
        <w:rPr>
          <w:rFonts w:ascii="Traditional Arabic" w:hAnsi="Traditional Arabic" w:cs="Traditional Arabic" w:hint="cs"/>
          <w:rtl/>
        </w:rPr>
        <w:t>جمله‌های</w:t>
      </w:r>
      <w:r w:rsidRPr="00EB3A03">
        <w:rPr>
          <w:rFonts w:ascii="Traditional Arabic" w:hAnsi="Traditional Arabic" w:cs="Traditional Arabic" w:hint="cs"/>
          <w:rtl/>
        </w:rPr>
        <w:t xml:space="preserve"> خبریه هستند و وقایع را گزارش </w:t>
      </w:r>
      <w:r w:rsidR="008A0AA5" w:rsidRPr="00EB3A03">
        <w:rPr>
          <w:rFonts w:ascii="Traditional Arabic" w:hAnsi="Traditional Arabic" w:cs="Traditional Arabic" w:hint="cs"/>
          <w:rtl/>
        </w:rPr>
        <w:t>می‌دهند</w:t>
      </w:r>
      <w:r w:rsidRPr="00EB3A03">
        <w:rPr>
          <w:rFonts w:ascii="Traditional Arabic" w:hAnsi="Traditional Arabic" w:cs="Traditional Arabic" w:hint="cs"/>
          <w:rtl/>
        </w:rPr>
        <w:t xml:space="preserve">، تفاوتشان در این است که بعضی از خبرهای واضحه خبر </w:t>
      </w:r>
      <w:r w:rsidR="00DA2909" w:rsidRPr="00EB3A03">
        <w:rPr>
          <w:rFonts w:ascii="Traditional Arabic" w:hAnsi="Traditional Arabic" w:cs="Traditional Arabic" w:hint="cs"/>
          <w:rtl/>
        </w:rPr>
        <w:t>می‌دهد</w:t>
      </w:r>
      <w:r w:rsidRPr="00EB3A03">
        <w:rPr>
          <w:rFonts w:ascii="Traditional Arabic" w:hAnsi="Traditional Arabic" w:cs="Traditional Arabic" w:hint="cs"/>
          <w:rtl/>
        </w:rPr>
        <w:t xml:space="preserve"> و بعضی از </w:t>
      </w:r>
      <w:r w:rsidR="008A0AA5" w:rsidRPr="00EB3A03">
        <w:rPr>
          <w:rFonts w:ascii="Traditional Arabic" w:hAnsi="Traditional Arabic" w:cs="Traditional Arabic" w:hint="cs"/>
          <w:rtl/>
        </w:rPr>
        <w:t>واقعیت‌ها</w:t>
      </w:r>
      <w:r w:rsidRPr="00EB3A03">
        <w:rPr>
          <w:rFonts w:ascii="Traditional Arabic" w:hAnsi="Traditional Arabic" w:cs="Traditional Arabic" w:hint="cs"/>
          <w:rtl/>
        </w:rPr>
        <w:t xml:space="preserve"> و </w:t>
      </w:r>
      <w:r w:rsidR="008A0AA5" w:rsidRPr="00EB3A03">
        <w:rPr>
          <w:rFonts w:ascii="Traditional Arabic" w:hAnsi="Traditional Arabic" w:cs="Traditional Arabic" w:hint="cs"/>
          <w:rtl/>
        </w:rPr>
        <w:t>محکی‌ها</w:t>
      </w:r>
      <w:r w:rsidRPr="00EB3A03">
        <w:rPr>
          <w:rFonts w:ascii="Traditional Arabic" w:hAnsi="Traditional Arabic" w:cs="Traditional Arabic" w:hint="cs"/>
          <w:rtl/>
        </w:rPr>
        <w:t xml:space="preserve">یی گزارش </w:t>
      </w:r>
      <w:r w:rsidR="008A0AA5" w:rsidRPr="00EB3A03">
        <w:rPr>
          <w:rFonts w:ascii="Traditional Arabic" w:hAnsi="Traditional Arabic" w:cs="Traditional Arabic" w:hint="cs"/>
          <w:rtl/>
        </w:rPr>
        <w:t>می‌دهند</w:t>
      </w:r>
      <w:r w:rsidRPr="00EB3A03">
        <w:rPr>
          <w:rFonts w:ascii="Traditional Arabic" w:hAnsi="Traditional Arabic" w:cs="Traditional Arabic" w:hint="cs"/>
          <w:rtl/>
        </w:rPr>
        <w:t xml:space="preserve"> که غموضی در </w:t>
      </w:r>
      <w:r w:rsidR="008A0AA5" w:rsidRPr="00EB3A03">
        <w:rPr>
          <w:rFonts w:ascii="Traditional Arabic" w:hAnsi="Traditional Arabic" w:cs="Traditional Arabic" w:hint="cs"/>
          <w:rtl/>
        </w:rPr>
        <w:t>آن‌ها</w:t>
      </w:r>
      <w:r w:rsidRPr="00EB3A03">
        <w:rPr>
          <w:rFonts w:ascii="Traditional Arabic" w:hAnsi="Traditional Arabic" w:cs="Traditional Arabic" w:hint="cs"/>
          <w:rtl/>
        </w:rPr>
        <w:t xml:space="preserve"> هست.</w:t>
      </w:r>
    </w:p>
    <w:p w:rsidR="004F5AFA" w:rsidRPr="00EB3A03" w:rsidRDefault="008A0AA5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>واقعیت‌ها</w:t>
      </w:r>
      <w:r w:rsidR="004F5AFA" w:rsidRPr="00EB3A03">
        <w:rPr>
          <w:rFonts w:ascii="Traditional Arabic" w:hAnsi="Traditional Arabic" w:cs="Traditional Arabic" w:hint="cs"/>
          <w:rtl/>
        </w:rPr>
        <w:t xml:space="preserve"> و </w:t>
      </w:r>
      <w:r w:rsidRPr="00EB3A03">
        <w:rPr>
          <w:rFonts w:ascii="Traditional Arabic" w:hAnsi="Traditional Arabic" w:cs="Traditional Arabic" w:hint="cs"/>
          <w:rtl/>
        </w:rPr>
        <w:t>محکی‌ها</w:t>
      </w:r>
      <w:r w:rsidR="004F5AFA" w:rsidRPr="00EB3A03">
        <w:rPr>
          <w:rFonts w:ascii="Traditional Arabic" w:hAnsi="Traditional Arabic" w:cs="Traditional Arabic" w:hint="cs"/>
          <w:rtl/>
        </w:rPr>
        <w:t xml:space="preserve">ی خارجی، در </w:t>
      </w:r>
      <w:r w:rsidRPr="00EB3A03">
        <w:rPr>
          <w:rFonts w:ascii="Traditional Arabic" w:hAnsi="Traditional Arabic" w:cs="Traditional Arabic" w:hint="cs"/>
          <w:rtl/>
        </w:rPr>
        <w:t>یک‌رشته</w:t>
      </w:r>
      <w:r w:rsidR="004F5AFA" w:rsidRPr="00EB3A03">
        <w:rPr>
          <w:rFonts w:ascii="Traditional Arabic" w:hAnsi="Traditional Arabic" w:cs="Traditional Arabic" w:hint="cs"/>
          <w:rtl/>
        </w:rPr>
        <w:t xml:space="preserve"> مقول به تشکیک از لحاظ وضوح و غموض </w:t>
      </w:r>
      <w:r w:rsidRPr="00EB3A03">
        <w:rPr>
          <w:rFonts w:ascii="Traditional Arabic" w:hAnsi="Traditional Arabic" w:cs="Traditional Arabic" w:hint="cs"/>
          <w:rtl/>
        </w:rPr>
        <w:t>قرارگرفته‌اند</w:t>
      </w:r>
      <w:r w:rsidR="004F5AFA" w:rsidRPr="00EB3A03">
        <w:rPr>
          <w:rFonts w:ascii="Traditional Arabic" w:hAnsi="Traditional Arabic" w:cs="Traditional Arabic" w:hint="cs"/>
          <w:rtl/>
        </w:rPr>
        <w:t>، بعضی وضوح بالایی دارد، خبر است، بعضی غموض دارد که برای گزارش از آن نیاز به کارشناس است، در اینجا حس نیست و حدس است و نیاز به متخصص دارد.</w:t>
      </w:r>
    </w:p>
    <w:p w:rsidR="008A0AA5" w:rsidRPr="00EB3A03" w:rsidRDefault="008A0AA5" w:rsidP="008A0AA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501962697"/>
      <w:r w:rsidRPr="00EB3A03">
        <w:rPr>
          <w:rFonts w:ascii="Traditional Arabic" w:hAnsi="Traditional Arabic" w:cs="Traditional Arabic" w:hint="cs"/>
          <w:color w:val="FF0000"/>
          <w:rtl/>
        </w:rPr>
        <w:t>معانی خبر</w:t>
      </w:r>
      <w:bookmarkEnd w:id="30"/>
    </w:p>
    <w:p w:rsidR="004F5AFA" w:rsidRPr="00EB3A03" w:rsidRDefault="004F5AFA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کلمه خبر دو معنا دارد، یک معنای عام دارد، یعنی آنی که از واقع حکایت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Pr="00EB3A03">
        <w:rPr>
          <w:rFonts w:ascii="Traditional Arabic" w:hAnsi="Traditional Arabic" w:cs="Traditional Arabic" w:hint="cs"/>
          <w:rtl/>
        </w:rPr>
        <w:t xml:space="preserve">، یعنی جمله خبریه، به این معنا هر دو این </w:t>
      </w:r>
      <w:r w:rsidR="008A0AA5" w:rsidRPr="00EB3A03">
        <w:rPr>
          <w:rFonts w:ascii="Traditional Arabic" w:hAnsi="Traditional Arabic" w:cs="Traditional Arabic" w:hint="cs"/>
          <w:rtl/>
        </w:rPr>
        <w:t>گزاره‌ها</w:t>
      </w:r>
      <w:r w:rsidRPr="00EB3A03">
        <w:rPr>
          <w:rFonts w:ascii="Traditional Arabic" w:hAnsi="Traditional Arabic" w:cs="Traditional Arabic" w:hint="cs"/>
          <w:rtl/>
        </w:rPr>
        <w:t xml:space="preserve"> خبری هستند، طبق آنچه در منطق بیان شده، به همین دلیل تقسیم به خبر حسی و حدسی </w:t>
      </w:r>
      <w:r w:rsidR="008A0AA5" w:rsidRPr="00EB3A03">
        <w:rPr>
          <w:rFonts w:ascii="Traditional Arabic" w:hAnsi="Traditional Arabic" w:cs="Traditional Arabic" w:hint="cs"/>
          <w:rtl/>
        </w:rPr>
        <w:t>می‌شوند</w:t>
      </w:r>
      <w:r w:rsidR="004D1E90" w:rsidRPr="00EB3A03">
        <w:rPr>
          <w:rFonts w:ascii="Traditional Arabic" w:hAnsi="Traditional Arabic" w:cs="Traditional Arabic" w:hint="cs"/>
          <w:rtl/>
        </w:rPr>
        <w:t xml:space="preserve">، گاهی هم خبر را مقابل نظر قرار </w:t>
      </w:r>
      <w:r w:rsidR="008A0AA5" w:rsidRPr="00EB3A03">
        <w:rPr>
          <w:rFonts w:ascii="Traditional Arabic" w:hAnsi="Traditional Arabic" w:cs="Traditional Arabic" w:hint="cs"/>
          <w:rtl/>
        </w:rPr>
        <w:t>می‌دهند</w:t>
      </w:r>
      <w:r w:rsidR="009D2ECB" w:rsidRPr="00EB3A03">
        <w:rPr>
          <w:rFonts w:ascii="Traditional Arabic" w:hAnsi="Traditional Arabic" w:cs="Traditional Arabic" w:hint="cs"/>
          <w:rtl/>
        </w:rPr>
        <w:t xml:space="preserve">، در اصطلاح دوم خبر یعنی </w:t>
      </w:r>
      <w:r w:rsidR="008A0AA5" w:rsidRPr="00EB3A03">
        <w:rPr>
          <w:rFonts w:ascii="Traditional Arabic" w:hAnsi="Traditional Arabic" w:cs="Traditional Arabic" w:hint="cs"/>
          <w:rtl/>
        </w:rPr>
        <w:t>گزاره‌های</w:t>
      </w:r>
      <w:r w:rsidR="009D2ECB" w:rsidRPr="00EB3A03">
        <w:rPr>
          <w:rFonts w:ascii="Traditional Arabic" w:hAnsi="Traditional Arabic" w:cs="Traditional Arabic" w:hint="cs"/>
          <w:rtl/>
        </w:rPr>
        <w:t xml:space="preserve">ی که از یک </w:t>
      </w:r>
      <w:r w:rsidR="008A0AA5" w:rsidRPr="00EB3A03">
        <w:rPr>
          <w:rFonts w:ascii="Traditional Arabic" w:hAnsi="Traditional Arabic" w:cs="Traditional Arabic" w:hint="cs"/>
          <w:rtl/>
        </w:rPr>
        <w:t>واقعیت‌ها</w:t>
      </w:r>
      <w:r w:rsidR="009D2ECB" w:rsidRPr="00EB3A03">
        <w:rPr>
          <w:rFonts w:ascii="Traditional Arabic" w:hAnsi="Traditional Arabic" w:cs="Traditional Arabic" w:hint="cs"/>
          <w:rtl/>
        </w:rPr>
        <w:t xml:space="preserve">ی روشن و آشکاری حکایت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="009D2ECB" w:rsidRPr="00EB3A03">
        <w:rPr>
          <w:rFonts w:ascii="Traditional Arabic" w:hAnsi="Traditional Arabic" w:cs="Traditional Arabic" w:hint="cs"/>
          <w:rtl/>
        </w:rPr>
        <w:t xml:space="preserve">، در مقابل </w:t>
      </w:r>
      <w:r w:rsidR="008A0AA5" w:rsidRPr="00EB3A03">
        <w:rPr>
          <w:rFonts w:ascii="Traditional Arabic" w:hAnsi="Traditional Arabic" w:cs="Traditional Arabic" w:hint="cs"/>
          <w:rtl/>
        </w:rPr>
        <w:t>گزاره‌های</w:t>
      </w:r>
      <w:r w:rsidR="009D2ECB" w:rsidRPr="00EB3A03">
        <w:rPr>
          <w:rFonts w:ascii="Traditional Arabic" w:hAnsi="Traditional Arabic" w:cs="Traditional Arabic" w:hint="cs"/>
          <w:rtl/>
        </w:rPr>
        <w:t xml:space="preserve">ی که از یک واقعیت پیچیده و غامضی حکایت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="009D2ECB" w:rsidRPr="00EB3A03">
        <w:rPr>
          <w:rFonts w:ascii="Traditional Arabic" w:hAnsi="Traditional Arabic" w:cs="Traditional Arabic" w:hint="cs"/>
          <w:rtl/>
        </w:rPr>
        <w:t xml:space="preserve"> که به این </w:t>
      </w:r>
      <w:r w:rsidR="008A0AA5" w:rsidRPr="00EB3A03">
        <w:rPr>
          <w:rFonts w:ascii="Traditional Arabic" w:hAnsi="Traditional Arabic" w:cs="Traditional Arabic" w:hint="cs"/>
          <w:rtl/>
        </w:rPr>
        <w:t>گزاره‌ها</w:t>
      </w:r>
      <w:r w:rsidR="009D2ECB" w:rsidRPr="00EB3A03">
        <w:rPr>
          <w:rFonts w:ascii="Traditional Arabic" w:hAnsi="Traditional Arabic" w:cs="Traditional Arabic" w:hint="cs"/>
          <w:rtl/>
        </w:rPr>
        <w:t xml:space="preserve"> رأی و نظر و حدس گفته 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="009D2ECB" w:rsidRPr="00EB3A03">
        <w:rPr>
          <w:rFonts w:ascii="Traditional Arabic" w:hAnsi="Traditional Arabic" w:cs="Traditional Arabic" w:hint="cs"/>
          <w:rtl/>
        </w:rPr>
        <w:t>.</w:t>
      </w:r>
    </w:p>
    <w:p w:rsidR="009D2ECB" w:rsidRPr="00EB3A03" w:rsidRDefault="009D2ECB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در قول لغوی این دعوا وجود دارد که </w:t>
      </w:r>
      <w:r w:rsidR="00A3363A" w:rsidRPr="00EB3A03">
        <w:rPr>
          <w:rFonts w:ascii="Traditional Arabic" w:hAnsi="Traditional Arabic" w:cs="Traditional Arabic" w:hint="cs"/>
          <w:rtl/>
        </w:rPr>
        <w:t xml:space="preserve">آیا قول لغوی خبر از یک حس </w:t>
      </w:r>
      <w:r w:rsidR="00DA2909" w:rsidRPr="00EB3A03">
        <w:rPr>
          <w:rFonts w:ascii="Traditional Arabic" w:hAnsi="Traditional Arabic" w:cs="Traditional Arabic" w:hint="cs"/>
          <w:rtl/>
        </w:rPr>
        <w:t>می‌دهد</w:t>
      </w:r>
      <w:r w:rsidR="00A3363A" w:rsidRPr="00EB3A03">
        <w:rPr>
          <w:rFonts w:ascii="Traditional Arabic" w:hAnsi="Traditional Arabic" w:cs="Traditional Arabic" w:hint="cs"/>
          <w:rtl/>
        </w:rPr>
        <w:t xml:space="preserve">، یا اینکه یک نوع حدس و </w:t>
      </w:r>
      <w:r w:rsidR="008A0AA5" w:rsidRPr="00EB3A03">
        <w:rPr>
          <w:rFonts w:ascii="Traditional Arabic" w:hAnsi="Traditional Arabic" w:cs="Traditional Arabic" w:hint="cs"/>
          <w:rtl/>
        </w:rPr>
        <w:t>اعمال‌نظر</w:t>
      </w:r>
      <w:r w:rsidR="00A3363A" w:rsidRPr="00EB3A03">
        <w:rPr>
          <w:rFonts w:ascii="Traditional Arabic" w:hAnsi="Traditional Arabic" w:cs="Traditional Arabic" w:hint="cs"/>
          <w:rtl/>
        </w:rPr>
        <w:t xml:space="preserve">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="00A3363A" w:rsidRPr="00EB3A03">
        <w:rPr>
          <w:rFonts w:ascii="Traditional Arabic" w:hAnsi="Traditional Arabic" w:cs="Traditional Arabic" w:hint="cs"/>
          <w:rtl/>
        </w:rPr>
        <w:t xml:space="preserve">، یا قول عالم رجالی به چه صورت است، علمایی متأخری که در رجال کار </w:t>
      </w:r>
      <w:r w:rsidR="00DA2909" w:rsidRPr="00EB3A03">
        <w:rPr>
          <w:rFonts w:ascii="Traditional Arabic" w:hAnsi="Traditional Arabic" w:cs="Traditional Arabic" w:hint="cs"/>
          <w:rtl/>
        </w:rPr>
        <w:t>می‌کنند</w:t>
      </w:r>
      <w:r w:rsidR="00A3363A" w:rsidRPr="00EB3A03">
        <w:rPr>
          <w:rFonts w:ascii="Traditional Arabic" w:hAnsi="Traditional Arabic" w:cs="Traditional Arabic" w:hint="cs"/>
          <w:rtl/>
        </w:rPr>
        <w:t xml:space="preserve">، حتماً از نوع دوم و اجتهادی است، کسانی که متصل به روات اصلی بودند و احوال </w:t>
      </w:r>
      <w:r w:rsidR="008A0AA5" w:rsidRPr="00EB3A03">
        <w:rPr>
          <w:rFonts w:ascii="Traditional Arabic" w:hAnsi="Traditional Arabic" w:cs="Traditional Arabic" w:hint="cs"/>
          <w:rtl/>
        </w:rPr>
        <w:t>آن‌ها</w:t>
      </w:r>
      <w:r w:rsidR="00A3363A" w:rsidRPr="00EB3A03">
        <w:rPr>
          <w:rFonts w:ascii="Traditional Arabic" w:hAnsi="Traditional Arabic" w:cs="Traditional Arabic" w:hint="cs"/>
          <w:rtl/>
        </w:rPr>
        <w:t xml:space="preserve"> را نقل </w:t>
      </w:r>
      <w:r w:rsidR="00DA2909" w:rsidRPr="00EB3A03">
        <w:rPr>
          <w:rFonts w:ascii="Traditional Arabic" w:hAnsi="Traditional Arabic" w:cs="Traditional Arabic" w:hint="cs"/>
          <w:rtl/>
        </w:rPr>
        <w:t>می‌کنند</w:t>
      </w:r>
      <w:r w:rsidR="00A3363A" w:rsidRPr="00EB3A03">
        <w:rPr>
          <w:rFonts w:ascii="Traditional Arabic" w:hAnsi="Traditional Arabic" w:cs="Traditional Arabic" w:hint="cs"/>
          <w:rtl/>
        </w:rPr>
        <w:t>، از نوع حسی است، اما در د</w:t>
      </w:r>
      <w:r w:rsidR="008A0AA5" w:rsidRPr="00EB3A03">
        <w:rPr>
          <w:rFonts w:ascii="Traditional Arabic" w:hAnsi="Traditional Arabic" w:cs="Traditional Arabic" w:hint="cs"/>
          <w:rtl/>
        </w:rPr>
        <w:t>و</w:t>
      </w:r>
      <w:r w:rsidR="00A3363A" w:rsidRPr="00EB3A03">
        <w:rPr>
          <w:rFonts w:ascii="Traditional Arabic" w:hAnsi="Traditional Arabic" w:cs="Traditional Arabic" w:hint="cs"/>
          <w:rtl/>
        </w:rPr>
        <w:t xml:space="preserve">ره نجاشی و شیخ، آراء متفاوت است، بعضی </w:t>
      </w:r>
      <w:r w:rsidR="008A0AA5" w:rsidRPr="00EB3A03">
        <w:rPr>
          <w:rFonts w:ascii="Traditional Arabic" w:hAnsi="Traditional Arabic" w:cs="Traditional Arabic" w:hint="cs"/>
          <w:rtl/>
        </w:rPr>
        <w:t>می‌گویند</w:t>
      </w:r>
      <w:r w:rsidR="00A3363A" w:rsidRPr="00EB3A03">
        <w:rPr>
          <w:rFonts w:ascii="Traditional Arabic" w:hAnsi="Traditional Arabic" w:cs="Traditional Arabic" w:hint="cs"/>
          <w:rtl/>
        </w:rPr>
        <w:t xml:space="preserve"> این </w:t>
      </w:r>
      <w:r w:rsidR="008A0AA5" w:rsidRPr="00EB3A03">
        <w:rPr>
          <w:rFonts w:ascii="Traditional Arabic" w:hAnsi="Traditional Arabic" w:cs="Traditional Arabic" w:hint="cs"/>
          <w:rtl/>
        </w:rPr>
        <w:t>حرف‌ها</w:t>
      </w:r>
      <w:r w:rsidR="00A3363A" w:rsidRPr="00EB3A03">
        <w:rPr>
          <w:rFonts w:ascii="Traditional Arabic" w:hAnsi="Traditional Arabic" w:cs="Traditional Arabic" w:hint="cs"/>
          <w:rtl/>
        </w:rPr>
        <w:t xml:space="preserve"> از نوع دوم و عن حسٍ است که </w:t>
      </w:r>
      <w:r w:rsidR="008A0AA5" w:rsidRPr="00EB3A03">
        <w:rPr>
          <w:rFonts w:ascii="Traditional Arabic" w:hAnsi="Traditional Arabic" w:cs="Traditional Arabic" w:hint="cs"/>
          <w:rtl/>
        </w:rPr>
        <w:t>می‌گویند</w:t>
      </w:r>
      <w:r w:rsidR="00A3363A" w:rsidRPr="00EB3A03">
        <w:rPr>
          <w:rFonts w:ascii="Traditional Arabic" w:hAnsi="Traditional Arabic" w:cs="Traditional Arabic" w:hint="cs"/>
          <w:rtl/>
        </w:rPr>
        <w:t xml:space="preserve"> به طور مثال این فرد ثقه یا ضعیف است</w:t>
      </w:r>
      <w:r w:rsidR="002705CA" w:rsidRPr="00EB3A03">
        <w:rPr>
          <w:rFonts w:ascii="Traditional Arabic" w:hAnsi="Traditional Arabic" w:cs="Traditional Arabic" w:hint="cs"/>
          <w:rtl/>
        </w:rPr>
        <w:t xml:space="preserve">، بعضی دیگر </w:t>
      </w:r>
      <w:r w:rsidR="008A0AA5" w:rsidRPr="00EB3A03">
        <w:rPr>
          <w:rFonts w:ascii="Traditional Arabic" w:hAnsi="Traditional Arabic" w:cs="Traditional Arabic" w:hint="cs"/>
          <w:rtl/>
        </w:rPr>
        <w:t>می‌گویند</w:t>
      </w:r>
      <w:r w:rsidR="002705CA" w:rsidRPr="00EB3A03">
        <w:rPr>
          <w:rFonts w:ascii="Traditional Arabic" w:hAnsi="Traditional Arabic" w:cs="Traditional Arabic" w:hint="cs"/>
          <w:rtl/>
        </w:rPr>
        <w:t xml:space="preserve"> که یک نوع کارشناسی بوده و عن حدسٍ بوده است.</w:t>
      </w:r>
    </w:p>
    <w:p w:rsidR="002705CA" w:rsidRPr="00EB3A03" w:rsidRDefault="002705CA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اگر در مورد زراره کسی از معاصرین او نقل بکند و بگوید ثقه یا ضعیف بود، این خبر حسی است، اگر مرحوم </w:t>
      </w:r>
      <w:r w:rsidR="008A0AA5" w:rsidRPr="00EB3A03">
        <w:rPr>
          <w:rFonts w:ascii="Traditional Arabic" w:hAnsi="Traditional Arabic" w:cs="Traditional Arabic" w:hint="cs"/>
          <w:rtl/>
        </w:rPr>
        <w:t>آیت‌الله</w:t>
      </w:r>
      <w:r w:rsidRPr="00EB3A03">
        <w:rPr>
          <w:rFonts w:ascii="Traditional Arabic" w:hAnsi="Traditional Arabic" w:cs="Traditional Arabic" w:hint="cs"/>
          <w:rtl/>
        </w:rPr>
        <w:t xml:space="preserve"> مرحوم آقای </w:t>
      </w:r>
      <w:r w:rsidR="003554E7">
        <w:rPr>
          <w:rFonts w:ascii="Traditional Arabic" w:hAnsi="Traditional Arabic" w:cs="Traditional Arabic" w:hint="cs"/>
          <w:rtl/>
        </w:rPr>
        <w:t>خویی</w:t>
      </w:r>
      <w:r w:rsidRPr="00EB3A03">
        <w:rPr>
          <w:rFonts w:ascii="Traditional Arabic" w:hAnsi="Traditional Arabic" w:cs="Traditional Arabic" w:hint="cs"/>
          <w:rtl/>
        </w:rPr>
        <w:t xml:space="preserve"> بفرمایند که این فرد یا مطلب به این صورت است، اجتهادی است و عن حدسٍ است.</w:t>
      </w:r>
    </w:p>
    <w:p w:rsidR="002705CA" w:rsidRPr="00EB3A03" w:rsidRDefault="002705CA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>درجه وضوح و غموض متفاوت است، برای اینکه مقول به تشکیک است، تا جایی که عرف تشخیص بدهد و در دسترس همه باشد، خبر است، اما فراتر از آن باشد، رأی و نظر و اجتهاد است که نیاز به کارشناس دارد.</w:t>
      </w:r>
    </w:p>
    <w:p w:rsidR="008A0AA5" w:rsidRPr="00EB3A03" w:rsidRDefault="008A0AA5" w:rsidP="008A0AA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501962698"/>
      <w:r w:rsidRPr="00EB3A03">
        <w:rPr>
          <w:rFonts w:ascii="Traditional Arabic" w:hAnsi="Traditional Arabic" w:cs="Traditional Arabic" w:hint="cs"/>
          <w:color w:val="FF0000"/>
          <w:rtl/>
        </w:rPr>
        <w:lastRenderedPageBreak/>
        <w:t>علت تمایز خبر و نظر</w:t>
      </w:r>
      <w:bookmarkEnd w:id="31"/>
    </w:p>
    <w:p w:rsidR="002705CA" w:rsidRPr="00EB3A03" w:rsidRDefault="002705CA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تحلیل ما این است که خبر و نظر وجه اشتراک و افتراق دارند، تمایز هم به درجات وضوح و غموض وقایع و حوادث </w:t>
      </w:r>
      <w:r w:rsidR="008A0AA5" w:rsidRPr="00EB3A03">
        <w:rPr>
          <w:rFonts w:ascii="Traditional Arabic" w:hAnsi="Traditional Arabic" w:cs="Traditional Arabic" w:hint="cs"/>
          <w:rtl/>
        </w:rPr>
        <w:t>برمی‌گردد</w:t>
      </w:r>
      <w:r w:rsidRPr="00EB3A03">
        <w:rPr>
          <w:rFonts w:ascii="Traditional Arabic" w:hAnsi="Traditional Arabic" w:cs="Traditional Arabic" w:hint="cs"/>
          <w:rtl/>
        </w:rPr>
        <w:t xml:space="preserve">، هر جا که واضح باشد، خبر عن حسٍ است و در مباحث حجیت خبر واحد </w:t>
      </w:r>
      <w:r w:rsidR="008A0AA5" w:rsidRPr="00EB3A03">
        <w:rPr>
          <w:rFonts w:ascii="Traditional Arabic" w:hAnsi="Traditional Arabic" w:cs="Traditional Arabic" w:hint="cs"/>
          <w:rtl/>
        </w:rPr>
        <w:t>می‌آید</w:t>
      </w:r>
      <w:r w:rsidRPr="00EB3A03">
        <w:rPr>
          <w:rFonts w:ascii="Traditional Arabic" w:hAnsi="Traditional Arabic" w:cs="Traditional Arabic" w:hint="cs"/>
          <w:rtl/>
        </w:rPr>
        <w:t xml:space="preserve">، هر جا غموضی داشته باشد، در بحث قول کارشناس و متخصص </w:t>
      </w:r>
      <w:r w:rsidR="008A0AA5" w:rsidRPr="00EB3A03">
        <w:rPr>
          <w:rFonts w:ascii="Traditional Arabic" w:hAnsi="Traditional Arabic" w:cs="Traditional Arabic" w:hint="cs"/>
          <w:rtl/>
        </w:rPr>
        <w:t>می‌آید</w:t>
      </w:r>
      <w:r w:rsidRPr="00EB3A03">
        <w:rPr>
          <w:rFonts w:ascii="Traditional Arabic" w:hAnsi="Traditional Arabic" w:cs="Traditional Arabic" w:hint="cs"/>
          <w:rtl/>
        </w:rPr>
        <w:t>.</w:t>
      </w:r>
    </w:p>
    <w:p w:rsidR="002705CA" w:rsidRPr="00EB3A03" w:rsidRDefault="002705CA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نکته اول در تحلیل این بود که درجه تفاوت، در غموض و وضوح است، نکته دیگر این است که وضوح و غموض مقول به تشکیک است، ممکن است در میان طیف، قضیه دچار ابهام بشود، نکته دیگر این است که اینکه بیان 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Pr="00EB3A03">
        <w:rPr>
          <w:rFonts w:ascii="Traditional Arabic" w:hAnsi="Traditional Arabic" w:cs="Traditional Arabic" w:hint="cs"/>
          <w:rtl/>
        </w:rPr>
        <w:t xml:space="preserve"> خبر به معنای خاص، چیزی است که در دسترس است و </w:t>
      </w:r>
      <w:r w:rsidR="008A0AA5" w:rsidRPr="00EB3A03">
        <w:rPr>
          <w:rFonts w:ascii="Traditional Arabic" w:hAnsi="Traditional Arabic" w:cs="Traditional Arabic" w:hint="cs"/>
          <w:rtl/>
        </w:rPr>
        <w:t>علی‌الاصول</w:t>
      </w:r>
      <w:r w:rsidRPr="00EB3A03">
        <w:rPr>
          <w:rFonts w:ascii="Traditional Arabic" w:hAnsi="Traditional Arabic" w:cs="Traditional Arabic" w:hint="cs"/>
          <w:rtl/>
        </w:rPr>
        <w:t xml:space="preserve"> وضوح دارد و غموض ندارد، </w:t>
      </w:r>
      <w:r w:rsidR="008A0AA5" w:rsidRPr="00EB3A03">
        <w:rPr>
          <w:rFonts w:ascii="Traditional Arabic" w:hAnsi="Traditional Arabic" w:cs="Traditional Arabic" w:hint="cs"/>
          <w:rtl/>
        </w:rPr>
        <w:t>علی‌الاصول</w:t>
      </w:r>
      <w:r w:rsidRPr="00EB3A03">
        <w:rPr>
          <w:rFonts w:ascii="Traditional Arabic" w:hAnsi="Traditional Arabic" w:cs="Traditional Arabic" w:hint="cs"/>
          <w:rtl/>
        </w:rPr>
        <w:t xml:space="preserve"> </w:t>
      </w:r>
      <w:r w:rsidR="008A0AA5" w:rsidRPr="00EB3A03">
        <w:rPr>
          <w:rFonts w:ascii="Traditional Arabic" w:hAnsi="Traditional Arabic" w:cs="Traditional Arabic" w:hint="cs"/>
          <w:rtl/>
        </w:rPr>
        <w:t>این‌طور</w:t>
      </w:r>
      <w:r w:rsidRPr="00EB3A03">
        <w:rPr>
          <w:rFonts w:ascii="Traditional Arabic" w:hAnsi="Traditional Arabic" w:cs="Traditional Arabic" w:hint="cs"/>
          <w:rtl/>
        </w:rPr>
        <w:t xml:space="preserve"> است، یعنی همیشه </w:t>
      </w:r>
      <w:r w:rsidR="008A0AA5" w:rsidRPr="00EB3A03">
        <w:rPr>
          <w:rFonts w:ascii="Traditional Arabic" w:hAnsi="Traditional Arabic" w:cs="Traditional Arabic" w:hint="cs"/>
          <w:rtl/>
        </w:rPr>
        <w:t>این‌طور</w:t>
      </w:r>
      <w:r w:rsidRPr="00EB3A03">
        <w:rPr>
          <w:rFonts w:ascii="Traditional Arabic" w:hAnsi="Traditional Arabic" w:cs="Traditional Arabic" w:hint="cs"/>
          <w:rtl/>
        </w:rPr>
        <w:t xml:space="preserve"> نیست، </w:t>
      </w:r>
      <w:r w:rsidR="008A0AA5" w:rsidRPr="00EB3A03">
        <w:rPr>
          <w:rFonts w:ascii="Traditional Arabic" w:hAnsi="Traditional Arabic" w:cs="Traditional Arabic" w:hint="cs"/>
          <w:rtl/>
        </w:rPr>
        <w:t>علی‌الاصول</w:t>
      </w:r>
      <w:r w:rsidRPr="00EB3A03">
        <w:rPr>
          <w:rFonts w:ascii="Traditional Arabic" w:hAnsi="Traditional Arabic" w:cs="Traditional Arabic" w:hint="cs"/>
          <w:rtl/>
        </w:rPr>
        <w:t xml:space="preserve"> این است که وقتی خبری نقل 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Pr="00EB3A03">
        <w:rPr>
          <w:rFonts w:ascii="Traditional Arabic" w:hAnsi="Traditional Arabic" w:cs="Traditional Arabic" w:hint="cs"/>
          <w:rtl/>
        </w:rPr>
        <w:t xml:space="preserve">، وضوح دارد و همه </w:t>
      </w:r>
      <w:r w:rsidR="008A0AA5" w:rsidRPr="00EB3A03">
        <w:rPr>
          <w:rFonts w:ascii="Traditional Arabic" w:hAnsi="Traditional Arabic" w:cs="Traditional Arabic" w:hint="cs"/>
          <w:rtl/>
        </w:rPr>
        <w:t>می‌توانستند</w:t>
      </w:r>
      <w:r w:rsidRPr="00EB3A03">
        <w:rPr>
          <w:rFonts w:ascii="Traditional Arabic" w:hAnsi="Traditional Arabic" w:cs="Traditional Arabic" w:hint="cs"/>
          <w:rtl/>
        </w:rPr>
        <w:t xml:space="preserve"> از آن مطلع بشوند، اما بعضی از اخبار تاریخ در حال حاضر شاید برای ما وضوح نداشته باشد، اما در آن زمان و شرایط در دسترس بوده است و نیاز به تخصص نداشته است، اما خلاف قسم دوم که در هر وضعیتی قرار بگیرد، نیاز به رأی و نظر عن حدسٍ دارد</w:t>
      </w:r>
      <w:r w:rsidR="00EF4E74" w:rsidRPr="00EB3A03">
        <w:rPr>
          <w:rFonts w:ascii="Traditional Arabic" w:hAnsi="Traditional Arabic" w:cs="Traditional Arabic" w:hint="cs"/>
          <w:rtl/>
        </w:rPr>
        <w:t>.</w:t>
      </w:r>
    </w:p>
    <w:p w:rsidR="00EF4E74" w:rsidRPr="00EB3A03" w:rsidRDefault="00EF4E74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راوی که در عصر معصوم خبر را نقل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Pr="00EB3A03">
        <w:rPr>
          <w:rFonts w:ascii="Traditional Arabic" w:hAnsi="Traditional Arabic" w:cs="Traditional Arabic" w:hint="cs"/>
          <w:rtl/>
        </w:rPr>
        <w:t xml:space="preserve">، معنایش این است که اگر کسی در آن شرایط آن مطلب را از امام </w:t>
      </w:r>
      <w:r w:rsidR="008A0AA5" w:rsidRPr="00EB3A03">
        <w:rPr>
          <w:rFonts w:ascii="Traditional Arabic" w:hAnsi="Traditional Arabic" w:cs="Traditional Arabic" w:hint="cs"/>
          <w:rtl/>
        </w:rPr>
        <w:t>می‌شنید</w:t>
      </w:r>
      <w:r w:rsidRPr="00EB3A03">
        <w:rPr>
          <w:rFonts w:ascii="Traditional Arabic" w:hAnsi="Traditional Arabic" w:cs="Traditional Arabic" w:hint="cs"/>
          <w:rtl/>
        </w:rPr>
        <w:t xml:space="preserve">، درک </w:t>
      </w:r>
      <w:r w:rsidR="008A0AA5" w:rsidRPr="00EB3A03">
        <w:rPr>
          <w:rFonts w:ascii="Traditional Arabic" w:hAnsi="Traditional Arabic" w:cs="Traditional Arabic" w:hint="cs"/>
          <w:rtl/>
        </w:rPr>
        <w:t>می‌کرد</w:t>
      </w:r>
      <w:r w:rsidRPr="00EB3A03">
        <w:rPr>
          <w:rFonts w:ascii="Traditional Arabic" w:hAnsi="Traditional Arabic" w:cs="Traditional Arabic" w:hint="cs"/>
          <w:rtl/>
        </w:rPr>
        <w:t xml:space="preserve"> و نیازی به رأی و </w:t>
      </w:r>
      <w:r w:rsidR="008A0AA5" w:rsidRPr="00EB3A03">
        <w:rPr>
          <w:rFonts w:ascii="Traditional Arabic" w:hAnsi="Traditional Arabic" w:cs="Traditional Arabic" w:hint="cs"/>
          <w:rtl/>
        </w:rPr>
        <w:t>اعمال‌نظر</w:t>
      </w:r>
      <w:r w:rsidRPr="00EB3A03">
        <w:rPr>
          <w:rFonts w:ascii="Traditional Arabic" w:hAnsi="Traditional Arabic" w:cs="Traditional Arabic" w:hint="cs"/>
          <w:rtl/>
        </w:rPr>
        <w:t xml:space="preserve"> نبود.</w:t>
      </w:r>
    </w:p>
    <w:p w:rsidR="00EF4E74" w:rsidRPr="00EB3A03" w:rsidRDefault="00EF4E74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اما وقتی کسی به شکل اجتهادی فتوا </w:t>
      </w:r>
      <w:r w:rsidR="00DA2909" w:rsidRPr="00EB3A03">
        <w:rPr>
          <w:rFonts w:ascii="Traditional Arabic" w:hAnsi="Traditional Arabic" w:cs="Traditional Arabic" w:hint="cs"/>
          <w:rtl/>
        </w:rPr>
        <w:t>می‌دهد</w:t>
      </w:r>
      <w:r w:rsidRPr="00EB3A03">
        <w:rPr>
          <w:rFonts w:ascii="Traditional Arabic" w:hAnsi="Traditional Arabic" w:cs="Traditional Arabic" w:hint="cs"/>
          <w:rtl/>
        </w:rPr>
        <w:t xml:space="preserve">، به این صورت که </w:t>
      </w:r>
      <w:r w:rsidR="00DA2909" w:rsidRPr="00EB3A03">
        <w:rPr>
          <w:rFonts w:ascii="Traditional Arabic" w:hAnsi="Traditional Arabic" w:cs="Traditional Arabic" w:hint="cs"/>
          <w:rtl/>
        </w:rPr>
        <w:t>می‌گوید</w:t>
      </w:r>
      <w:r w:rsidRPr="00EB3A03">
        <w:rPr>
          <w:rFonts w:ascii="Traditional Arabic" w:hAnsi="Traditional Arabic" w:cs="Traditional Arabic" w:hint="cs"/>
          <w:rtl/>
        </w:rPr>
        <w:t xml:space="preserve"> نظر من این است که مقصود از سخن امام این مطلب است، </w:t>
      </w:r>
      <w:r w:rsidR="008A0AA5" w:rsidRPr="00EB3A03">
        <w:rPr>
          <w:rFonts w:ascii="Traditional Arabic" w:hAnsi="Traditional Arabic" w:cs="Traditional Arabic" w:hint="cs"/>
          <w:rtl/>
        </w:rPr>
        <w:t>درواقع</w:t>
      </w:r>
      <w:r w:rsidRPr="00EB3A03">
        <w:rPr>
          <w:rFonts w:ascii="Traditional Arabic" w:hAnsi="Traditional Arabic" w:cs="Traditional Arabic" w:hint="cs"/>
          <w:rtl/>
        </w:rPr>
        <w:t xml:space="preserve"> سخنان را بررسی کرده و کارشناسی کرده و به </w:t>
      </w:r>
      <w:r w:rsidR="008A0AA5" w:rsidRPr="00EB3A03">
        <w:rPr>
          <w:rFonts w:ascii="Traditional Arabic" w:hAnsi="Traditional Arabic" w:cs="Traditional Arabic" w:hint="cs"/>
          <w:rtl/>
        </w:rPr>
        <w:t>نتیجه‌ای</w:t>
      </w:r>
      <w:r w:rsidRPr="00EB3A03">
        <w:rPr>
          <w:rFonts w:ascii="Traditional Arabic" w:hAnsi="Traditional Arabic" w:cs="Traditional Arabic" w:hint="cs"/>
          <w:rtl/>
        </w:rPr>
        <w:t xml:space="preserve"> رسیده است.</w:t>
      </w:r>
    </w:p>
    <w:p w:rsidR="00EF4E74" w:rsidRPr="00EB3A03" w:rsidRDefault="00EF4E74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آنجا که از وضوح و خبر حسی عبور 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Pr="00EB3A03">
        <w:rPr>
          <w:rFonts w:ascii="Traditional Arabic" w:hAnsi="Traditional Arabic" w:cs="Traditional Arabic" w:hint="cs"/>
          <w:rtl/>
        </w:rPr>
        <w:t xml:space="preserve"> و خبر به </w:t>
      </w:r>
      <w:r w:rsidR="008A0AA5" w:rsidRPr="00EB3A03">
        <w:rPr>
          <w:rFonts w:ascii="Traditional Arabic" w:hAnsi="Traditional Arabic" w:cs="Traditional Arabic" w:hint="cs"/>
          <w:rtl/>
        </w:rPr>
        <w:t>درجه‌ای</w:t>
      </w:r>
      <w:r w:rsidRPr="00EB3A03">
        <w:rPr>
          <w:rFonts w:ascii="Traditional Arabic" w:hAnsi="Traditional Arabic" w:cs="Traditional Arabic" w:hint="cs"/>
          <w:rtl/>
        </w:rPr>
        <w:t xml:space="preserve"> از غموض و خفا </w:t>
      </w:r>
      <w:r w:rsidR="008A0AA5" w:rsidRPr="00EB3A03">
        <w:rPr>
          <w:rFonts w:ascii="Traditional Arabic" w:hAnsi="Traditional Arabic" w:cs="Traditional Arabic" w:hint="cs"/>
          <w:rtl/>
        </w:rPr>
        <w:t>می‌رسد</w:t>
      </w:r>
      <w:r w:rsidRPr="00EB3A03">
        <w:rPr>
          <w:rFonts w:ascii="Traditional Arabic" w:hAnsi="Traditional Arabic" w:cs="Traditional Arabic" w:hint="cs"/>
          <w:rtl/>
        </w:rPr>
        <w:t>، این غموض و خفا مقول به تشکیک است، امور خفیه؛ طبعاً درجات دارد.</w:t>
      </w:r>
    </w:p>
    <w:p w:rsidR="00EF4E74" w:rsidRPr="00EB3A03" w:rsidRDefault="008A0AA5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>آموزش‌های</w:t>
      </w:r>
      <w:r w:rsidR="00EF4E74" w:rsidRPr="00EB3A03">
        <w:rPr>
          <w:rFonts w:ascii="Traditional Arabic" w:hAnsi="Traditional Arabic" w:cs="Traditional Arabic" w:hint="cs"/>
          <w:rtl/>
        </w:rPr>
        <w:t xml:space="preserve"> مهارتی و کاربردی است، </w:t>
      </w:r>
      <w:r w:rsidRPr="00EB3A03">
        <w:rPr>
          <w:rFonts w:ascii="Traditional Arabic" w:hAnsi="Traditional Arabic" w:cs="Traditional Arabic" w:hint="cs"/>
          <w:rtl/>
        </w:rPr>
        <w:t>آسان‌تر</w:t>
      </w:r>
      <w:r w:rsidR="00EF4E74" w:rsidRPr="00EB3A03">
        <w:rPr>
          <w:rFonts w:ascii="Traditional Arabic" w:hAnsi="Traditional Arabic" w:cs="Traditional Arabic" w:hint="cs"/>
          <w:rtl/>
        </w:rPr>
        <w:t xml:space="preserve"> و </w:t>
      </w:r>
      <w:r w:rsidRPr="00EB3A03">
        <w:rPr>
          <w:rFonts w:ascii="Traditional Arabic" w:hAnsi="Traditional Arabic" w:cs="Traditional Arabic" w:hint="cs"/>
          <w:rtl/>
        </w:rPr>
        <w:t>راحت‌تر</w:t>
      </w:r>
      <w:r w:rsidR="00EF4E74" w:rsidRPr="00EB3A03">
        <w:rPr>
          <w:rFonts w:ascii="Traditional Arabic" w:hAnsi="Traditional Arabic" w:cs="Traditional Arabic" w:hint="cs"/>
          <w:rtl/>
        </w:rPr>
        <w:t xml:space="preserve"> است، یا </w:t>
      </w:r>
      <w:r w:rsidRPr="00EB3A03">
        <w:rPr>
          <w:rFonts w:ascii="Traditional Arabic" w:hAnsi="Traditional Arabic" w:cs="Traditional Arabic" w:hint="cs"/>
          <w:rtl/>
        </w:rPr>
        <w:t>آموزش‌های</w:t>
      </w:r>
      <w:r w:rsidR="00EF4E74" w:rsidRPr="00EB3A03">
        <w:rPr>
          <w:rFonts w:ascii="Traditional Arabic" w:hAnsi="Traditional Arabic" w:cs="Traditional Arabic" w:hint="cs"/>
          <w:rtl/>
        </w:rPr>
        <w:t xml:space="preserve"> تخصصی دانشی که </w:t>
      </w:r>
      <w:r w:rsidRPr="00EB3A03">
        <w:rPr>
          <w:rFonts w:ascii="Traditional Arabic" w:hAnsi="Traditional Arabic" w:cs="Traditional Arabic" w:hint="cs"/>
          <w:rtl/>
        </w:rPr>
        <w:t>پیچیدگی‌های</w:t>
      </w:r>
      <w:r w:rsidR="00EF4E74" w:rsidRPr="00EB3A03">
        <w:rPr>
          <w:rFonts w:ascii="Traditional Arabic" w:hAnsi="Traditional Arabic" w:cs="Traditional Arabic" w:hint="cs"/>
          <w:rtl/>
        </w:rPr>
        <w:t xml:space="preserve"> بیشتری دارد</w:t>
      </w:r>
      <w:r w:rsidR="00E545CE" w:rsidRPr="00EB3A03">
        <w:rPr>
          <w:rFonts w:ascii="Traditional Arabic" w:hAnsi="Traditional Arabic" w:cs="Traditional Arabic" w:hint="cs"/>
          <w:rtl/>
        </w:rPr>
        <w:t>.</w:t>
      </w:r>
    </w:p>
    <w:p w:rsidR="00E545CE" w:rsidRPr="00EB3A03" w:rsidRDefault="00E545CE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از منظر سیره عقلا </w:t>
      </w:r>
      <w:r w:rsidR="00DA2909" w:rsidRPr="00EB3A03">
        <w:rPr>
          <w:rFonts w:ascii="Traditional Arabic" w:hAnsi="Traditional Arabic" w:cs="Traditional Arabic" w:hint="cs"/>
          <w:rtl/>
        </w:rPr>
        <w:t>این‌ها</w:t>
      </w:r>
      <w:r w:rsidRPr="00EB3A03">
        <w:rPr>
          <w:rFonts w:ascii="Traditional Arabic" w:hAnsi="Traditional Arabic" w:cs="Traditional Arabic" w:hint="cs"/>
          <w:rtl/>
        </w:rPr>
        <w:t xml:space="preserve"> مورد اعتماد قرار </w:t>
      </w:r>
      <w:r w:rsidR="008A0AA5" w:rsidRPr="00EB3A03">
        <w:rPr>
          <w:rFonts w:ascii="Traditional Arabic" w:hAnsi="Traditional Arabic" w:cs="Traditional Arabic" w:hint="cs"/>
          <w:rtl/>
        </w:rPr>
        <w:t>می‌گیرند</w:t>
      </w:r>
      <w:r w:rsidRPr="00EB3A03">
        <w:rPr>
          <w:rFonts w:ascii="Traditional Arabic" w:hAnsi="Traditional Arabic" w:cs="Traditional Arabic" w:hint="cs"/>
          <w:rtl/>
        </w:rPr>
        <w:t xml:space="preserve">، اعتماد عقلا در این خبر و نظر، چه مبانی دارد؟ </w:t>
      </w:r>
      <w:r w:rsidR="004A78E5" w:rsidRPr="00EB3A03">
        <w:rPr>
          <w:rFonts w:ascii="Traditional Arabic" w:hAnsi="Traditional Arabic" w:cs="Traditional Arabic" w:hint="cs"/>
          <w:rtl/>
        </w:rPr>
        <w:t xml:space="preserve">مقام اول که تا اینجا بیان شد، تحلیل خبر و نظر بود، مقام دوم این است که از منظر سیره عقلا و اعتبار و حجیت، خبر و نظر چه تفاوتی با یکدیگر دارند، هر دو </w:t>
      </w:r>
      <w:r w:rsidR="00DA2909" w:rsidRPr="00EB3A03">
        <w:rPr>
          <w:rFonts w:ascii="Traditional Arabic" w:hAnsi="Traditional Arabic" w:cs="Traditional Arabic" w:hint="cs"/>
          <w:rtl/>
        </w:rPr>
        <w:t>این‌ها</w:t>
      </w:r>
      <w:r w:rsidR="004A78E5" w:rsidRPr="00EB3A03">
        <w:rPr>
          <w:rFonts w:ascii="Traditional Arabic" w:hAnsi="Traditional Arabic" w:cs="Traditional Arabic" w:hint="cs"/>
          <w:rtl/>
        </w:rPr>
        <w:t xml:space="preserve"> از این حیث که جمله خبریه هستند و کاشف از واقع هستند،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="004A78E5" w:rsidRPr="00EB3A03">
        <w:rPr>
          <w:rFonts w:ascii="Traditional Arabic" w:hAnsi="Traditional Arabic" w:cs="Traditional Arabic" w:hint="cs"/>
          <w:rtl/>
        </w:rPr>
        <w:t xml:space="preserve"> دارند، اما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="004A78E5" w:rsidRPr="00EB3A03">
        <w:rPr>
          <w:rFonts w:ascii="Traditional Arabic" w:hAnsi="Traditional Arabic" w:cs="Traditional Arabic" w:hint="cs"/>
          <w:rtl/>
        </w:rPr>
        <w:t xml:space="preserve"> از واقع خبر و نظر متفاوت هستند و آن  این است که عرف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="004A78E5" w:rsidRPr="00EB3A03">
        <w:rPr>
          <w:rFonts w:ascii="Traditional Arabic" w:hAnsi="Traditional Arabic" w:cs="Traditional Arabic" w:hint="cs"/>
          <w:rtl/>
        </w:rPr>
        <w:t xml:space="preserve"> در خبر که از امور واضحه است، </w:t>
      </w:r>
      <w:r w:rsidR="008A0AA5" w:rsidRPr="00EB3A03">
        <w:rPr>
          <w:rFonts w:ascii="Traditional Arabic" w:hAnsi="Traditional Arabic" w:cs="Traditional Arabic" w:hint="cs"/>
          <w:rtl/>
        </w:rPr>
        <w:t>قوی‌تر</w:t>
      </w:r>
      <w:r w:rsidR="004A78E5" w:rsidRPr="00EB3A03">
        <w:rPr>
          <w:rFonts w:ascii="Traditional Arabic" w:hAnsi="Traditional Arabic" w:cs="Traditional Arabic" w:hint="cs"/>
          <w:rtl/>
        </w:rPr>
        <w:t xml:space="preserve"> است، برای اینکه </w:t>
      </w:r>
      <w:r w:rsidR="008A0AA5" w:rsidRPr="00EB3A03">
        <w:rPr>
          <w:rFonts w:ascii="Traditional Arabic" w:hAnsi="Traditional Arabic" w:cs="Traditional Arabic" w:hint="cs"/>
          <w:rtl/>
        </w:rPr>
        <w:t>واسطه‌اش</w:t>
      </w:r>
      <w:r w:rsidR="004A78E5" w:rsidRPr="00EB3A03">
        <w:rPr>
          <w:rFonts w:ascii="Traditional Arabic" w:hAnsi="Traditional Arabic" w:cs="Traditional Arabic" w:hint="cs"/>
          <w:rtl/>
        </w:rPr>
        <w:t xml:space="preserve"> کمتر است، به طور مستقیم آن مطلب را درک </w:t>
      </w:r>
      <w:r w:rsidR="00DA2909" w:rsidRPr="00EB3A03">
        <w:rPr>
          <w:rFonts w:ascii="Traditional Arabic" w:hAnsi="Traditional Arabic" w:cs="Traditional Arabic" w:hint="cs"/>
          <w:rtl/>
        </w:rPr>
        <w:t>می‌کنند</w:t>
      </w:r>
      <w:r w:rsidR="002452CD" w:rsidRPr="00EB3A03">
        <w:rPr>
          <w:rFonts w:ascii="Traditional Arabic" w:hAnsi="Traditional Arabic" w:cs="Traditional Arabic" w:hint="cs"/>
          <w:rtl/>
        </w:rPr>
        <w:t xml:space="preserve">، اما در نظر و رأی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="002452CD" w:rsidRPr="00EB3A03">
        <w:rPr>
          <w:rFonts w:ascii="Traditional Arabic" w:hAnsi="Traditional Arabic" w:cs="Traditional Arabic" w:hint="cs"/>
          <w:rtl/>
        </w:rPr>
        <w:t xml:space="preserve"> وجود دارد، اما این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="002452CD" w:rsidRPr="00EB3A03">
        <w:rPr>
          <w:rFonts w:ascii="Traditional Arabic" w:hAnsi="Traditional Arabic" w:cs="Traditional Arabic" w:hint="cs"/>
          <w:rtl/>
        </w:rPr>
        <w:t>، مثل اولی قوی نیست، برای کسی که کارشناس نیست، آن قوت را ندارد، برای اینک</w:t>
      </w:r>
      <w:r w:rsidR="00300F46" w:rsidRPr="00EB3A03">
        <w:rPr>
          <w:rFonts w:ascii="Traditional Arabic" w:hAnsi="Traditional Arabic" w:cs="Traditional Arabic" w:hint="cs"/>
          <w:rtl/>
        </w:rPr>
        <w:t xml:space="preserve">ه </w:t>
      </w:r>
      <w:r w:rsidR="008A0AA5" w:rsidRPr="00EB3A03">
        <w:rPr>
          <w:rFonts w:ascii="Traditional Arabic" w:hAnsi="Traditional Arabic" w:cs="Traditional Arabic" w:hint="cs"/>
          <w:rtl/>
        </w:rPr>
        <w:t>محکی‌اش</w:t>
      </w:r>
      <w:r w:rsidR="00300F46" w:rsidRPr="00EB3A03">
        <w:rPr>
          <w:rFonts w:ascii="Traditional Arabic" w:hAnsi="Traditional Arabic" w:cs="Traditional Arabic" w:hint="cs"/>
          <w:rtl/>
        </w:rPr>
        <w:t xml:space="preserve"> غامض است و رأی و نظر برای تحلیل آن مدخلیت داشته است، طبعاً رأی و نظر مثل حس در معرض خطا هستند، اما عرف عقلا</w:t>
      </w:r>
      <w:r w:rsidR="00C71202" w:rsidRPr="00EB3A03">
        <w:rPr>
          <w:rFonts w:ascii="Traditional Arabic" w:hAnsi="Traditional Arabic" w:cs="Traditional Arabic" w:hint="cs"/>
          <w:rtl/>
        </w:rPr>
        <w:t xml:space="preserve">،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="00C71202" w:rsidRPr="00EB3A03">
        <w:rPr>
          <w:rFonts w:ascii="Traditional Arabic" w:hAnsi="Traditional Arabic" w:cs="Traditional Arabic" w:hint="cs"/>
          <w:rtl/>
        </w:rPr>
        <w:t xml:space="preserve"> از حس را </w:t>
      </w:r>
      <w:r w:rsidR="008A0AA5" w:rsidRPr="00EB3A03">
        <w:rPr>
          <w:rFonts w:ascii="Traditional Arabic" w:hAnsi="Traditional Arabic" w:cs="Traditional Arabic" w:hint="cs"/>
          <w:rtl/>
        </w:rPr>
        <w:t>قوی‌تر</w:t>
      </w:r>
      <w:r w:rsidR="00C71202" w:rsidRPr="00EB3A03">
        <w:rPr>
          <w:rFonts w:ascii="Traditional Arabic" w:hAnsi="Traditional Arabic" w:cs="Traditional Arabic" w:hint="cs"/>
          <w:rtl/>
        </w:rPr>
        <w:t xml:space="preserve"> </w:t>
      </w:r>
      <w:r w:rsidR="008A0AA5" w:rsidRPr="00EB3A03">
        <w:rPr>
          <w:rFonts w:ascii="Traditional Arabic" w:hAnsi="Traditional Arabic" w:cs="Traditional Arabic" w:hint="cs"/>
          <w:rtl/>
        </w:rPr>
        <w:t>می‌دانند</w:t>
      </w:r>
      <w:r w:rsidR="00C71202" w:rsidRPr="00EB3A03">
        <w:rPr>
          <w:rFonts w:ascii="Traditional Arabic" w:hAnsi="Traditional Arabic" w:cs="Traditional Arabic" w:hint="cs"/>
          <w:rtl/>
        </w:rPr>
        <w:t xml:space="preserve">، به همین دلیل است که </w:t>
      </w:r>
      <w:r w:rsidR="008A0AA5" w:rsidRPr="00EB3A03">
        <w:rPr>
          <w:rFonts w:ascii="Traditional Arabic" w:hAnsi="Traditional Arabic" w:cs="Traditional Arabic" w:hint="cs"/>
          <w:rtl/>
        </w:rPr>
        <w:t>علی‌رغم</w:t>
      </w:r>
      <w:r w:rsidR="00C71202" w:rsidRPr="00EB3A03">
        <w:rPr>
          <w:rFonts w:ascii="Traditional Arabic" w:hAnsi="Traditional Arabic" w:cs="Traditional Arabic" w:hint="cs"/>
          <w:rtl/>
        </w:rPr>
        <w:t xml:space="preserve"> اینکه هر دو وجهی از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="00C71202" w:rsidRPr="00EB3A03">
        <w:rPr>
          <w:rFonts w:ascii="Traditional Arabic" w:hAnsi="Traditional Arabic" w:cs="Traditional Arabic" w:hint="cs"/>
          <w:rtl/>
        </w:rPr>
        <w:t xml:space="preserve"> دارند، اما عقلا در خبر حسی </w:t>
      </w:r>
      <w:r w:rsidR="008A0AA5" w:rsidRPr="00EB3A03">
        <w:rPr>
          <w:rFonts w:ascii="Traditional Arabic" w:hAnsi="Traditional Arabic" w:cs="Traditional Arabic" w:hint="cs"/>
          <w:rtl/>
        </w:rPr>
        <w:t>می‌گویند</w:t>
      </w:r>
      <w:r w:rsidR="00C71202" w:rsidRPr="00EB3A03">
        <w:rPr>
          <w:rFonts w:ascii="Traditional Arabic" w:hAnsi="Traditional Arabic" w:cs="Traditional Arabic" w:hint="cs"/>
          <w:rtl/>
        </w:rPr>
        <w:t xml:space="preserve"> که اصل عدم خطا است، راحت اصل عدم خطا را پیاده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="00C71202" w:rsidRPr="00EB3A03">
        <w:rPr>
          <w:rFonts w:ascii="Traditional Arabic" w:hAnsi="Traditional Arabic" w:cs="Traditional Arabic" w:hint="cs"/>
          <w:rtl/>
        </w:rPr>
        <w:t>.</w:t>
      </w:r>
    </w:p>
    <w:p w:rsidR="00C71202" w:rsidRPr="00EB3A03" w:rsidRDefault="00C71202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در حسی و حدسی، وقتی مخاطب بخواهد اعتماد بکند، باید امین و </w:t>
      </w:r>
      <w:r w:rsidR="008A0AA5" w:rsidRPr="00EB3A03">
        <w:rPr>
          <w:rFonts w:ascii="Traditional Arabic" w:hAnsi="Traditional Arabic" w:cs="Traditional Arabic" w:hint="cs"/>
          <w:rtl/>
        </w:rPr>
        <w:t>راست‌گو</w:t>
      </w:r>
      <w:r w:rsidRPr="00EB3A03">
        <w:rPr>
          <w:rFonts w:ascii="Traditional Arabic" w:hAnsi="Traditional Arabic" w:cs="Traditional Arabic" w:hint="cs"/>
          <w:rtl/>
        </w:rPr>
        <w:t xml:space="preserve"> بودن متکلم احراز بشود، اما بعد از این مطلب، باید گفته شود که ضریب خطایش هم پایین است، برای این مطلب هم باید اصل عدم خطا جاری بشود.</w:t>
      </w:r>
    </w:p>
    <w:p w:rsidR="00C71202" w:rsidRPr="00EB3A03" w:rsidRDefault="00C71202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lastRenderedPageBreak/>
        <w:t xml:space="preserve">مطلب در جایی که وثوق هست، اینکه مثلاً خبر متواتر است، مشکلی نیست، اما این در جایی است که وثوق </w:t>
      </w:r>
      <w:r w:rsidR="008A0AA5" w:rsidRPr="00EB3A03">
        <w:rPr>
          <w:rFonts w:ascii="Traditional Arabic" w:hAnsi="Traditional Arabic" w:cs="Traditional Arabic" w:hint="cs"/>
          <w:rtl/>
        </w:rPr>
        <w:t>آن‌چنانی</w:t>
      </w:r>
      <w:r w:rsidRPr="00EB3A03">
        <w:rPr>
          <w:rFonts w:ascii="Traditional Arabic" w:hAnsi="Traditional Arabic" w:cs="Traditional Arabic" w:hint="cs"/>
          <w:rtl/>
        </w:rPr>
        <w:t xml:space="preserve"> ندارد و </w:t>
      </w:r>
      <w:r w:rsidR="008A0AA5" w:rsidRPr="00EB3A03">
        <w:rPr>
          <w:rFonts w:ascii="Traditional Arabic" w:hAnsi="Traditional Arabic" w:cs="Traditional Arabic" w:hint="cs"/>
          <w:rtl/>
        </w:rPr>
        <w:t>می‌خواهد</w:t>
      </w:r>
      <w:r w:rsidRPr="00EB3A03">
        <w:rPr>
          <w:rFonts w:ascii="Traditional Arabic" w:hAnsi="Traditional Arabic" w:cs="Traditional Arabic" w:hint="cs"/>
          <w:rtl/>
        </w:rPr>
        <w:t xml:space="preserve"> به خبر اعتماد بکند</w:t>
      </w:r>
      <w:r w:rsidR="00E3770C" w:rsidRPr="00EB3A03">
        <w:rPr>
          <w:rFonts w:ascii="Traditional Arabic" w:hAnsi="Traditional Arabic" w:cs="Traditional Arabic" w:hint="cs"/>
          <w:rtl/>
        </w:rPr>
        <w:t>، در هر دو باید وثوق مخبری بکند.</w:t>
      </w:r>
    </w:p>
    <w:p w:rsidR="008A0AA5" w:rsidRPr="00EB3A03" w:rsidRDefault="008A0AA5" w:rsidP="008A0AA5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501962699"/>
      <w:r w:rsidRPr="00EB3A03">
        <w:rPr>
          <w:rFonts w:ascii="Traditional Arabic" w:hAnsi="Traditional Arabic" w:cs="Traditional Arabic" w:hint="cs"/>
          <w:color w:val="FF0000"/>
          <w:rtl/>
        </w:rPr>
        <w:t>جریان اصل عدم خطا در خبر حسی و حدسی</w:t>
      </w:r>
      <w:bookmarkEnd w:id="32"/>
    </w:p>
    <w:p w:rsidR="00E3770C" w:rsidRPr="00EB3A03" w:rsidRDefault="00E3770C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اصل عدم خطا در خبر حسی </w:t>
      </w:r>
      <w:r w:rsidR="008A0AA5" w:rsidRPr="00EB3A03">
        <w:rPr>
          <w:rFonts w:ascii="Traditional Arabic" w:hAnsi="Traditional Arabic" w:cs="Traditional Arabic" w:hint="cs"/>
          <w:rtl/>
        </w:rPr>
        <w:t>به‌راحتی</w:t>
      </w:r>
      <w:r w:rsidRPr="00EB3A03">
        <w:rPr>
          <w:rFonts w:ascii="Traditional Arabic" w:hAnsi="Traditional Arabic" w:cs="Traditional Arabic" w:hint="cs"/>
          <w:rtl/>
        </w:rPr>
        <w:t xml:space="preserve"> جاری 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Pr="00EB3A03">
        <w:rPr>
          <w:rFonts w:ascii="Traditional Arabic" w:hAnsi="Traditional Arabic" w:cs="Traditional Arabic" w:hint="cs"/>
          <w:rtl/>
        </w:rPr>
        <w:t xml:space="preserve">، اما در خبر حدسی </w:t>
      </w:r>
      <w:r w:rsidR="008A0AA5" w:rsidRPr="00EB3A03">
        <w:rPr>
          <w:rFonts w:ascii="Traditional Arabic" w:hAnsi="Traditional Arabic" w:cs="Traditional Arabic" w:hint="cs"/>
          <w:rtl/>
        </w:rPr>
        <w:t>این‌طور</w:t>
      </w:r>
      <w:r w:rsidRPr="00EB3A03">
        <w:rPr>
          <w:rFonts w:ascii="Traditional Arabic" w:hAnsi="Traditional Arabic" w:cs="Traditional Arabic" w:hint="cs"/>
          <w:rtl/>
        </w:rPr>
        <w:t xml:space="preserve"> نیست، </w:t>
      </w:r>
      <w:r w:rsidR="008A0AA5" w:rsidRPr="00EB3A03">
        <w:rPr>
          <w:rFonts w:ascii="Traditional Arabic" w:hAnsi="Traditional Arabic" w:cs="Traditional Arabic" w:hint="cs"/>
          <w:rtl/>
        </w:rPr>
        <w:t>علی‌رغم</w:t>
      </w:r>
      <w:r w:rsidRPr="00EB3A03">
        <w:rPr>
          <w:rFonts w:ascii="Traditional Arabic" w:hAnsi="Traditional Arabic" w:cs="Traditional Arabic" w:hint="cs"/>
          <w:rtl/>
        </w:rPr>
        <w:t xml:space="preserve"> اینکه کارشناس است، اما با توجه به اینکه آن خبر نیاز به </w:t>
      </w:r>
      <w:r w:rsidR="008A0AA5" w:rsidRPr="00EB3A03">
        <w:rPr>
          <w:rFonts w:ascii="Traditional Arabic" w:hAnsi="Traditional Arabic" w:cs="Traditional Arabic" w:hint="cs"/>
          <w:rtl/>
        </w:rPr>
        <w:t>کارشناسی‌های</w:t>
      </w:r>
      <w:r w:rsidRPr="00EB3A03">
        <w:rPr>
          <w:rFonts w:ascii="Traditional Arabic" w:hAnsi="Traditional Arabic" w:cs="Traditional Arabic" w:hint="cs"/>
          <w:rtl/>
        </w:rPr>
        <w:t xml:space="preserve"> دقیق دارد، لذا اصل عدم خطا را ن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Pr="00EB3A03">
        <w:rPr>
          <w:rFonts w:ascii="Traditional Arabic" w:hAnsi="Traditional Arabic" w:cs="Traditional Arabic" w:hint="cs"/>
          <w:rtl/>
        </w:rPr>
        <w:t xml:space="preserve"> </w:t>
      </w:r>
      <w:r w:rsidR="008A0AA5" w:rsidRPr="00EB3A03">
        <w:rPr>
          <w:rFonts w:ascii="Traditional Arabic" w:hAnsi="Traditional Arabic" w:cs="Traditional Arabic" w:hint="cs"/>
          <w:rtl/>
        </w:rPr>
        <w:t>به‌راحتی</w:t>
      </w:r>
      <w:r w:rsidRPr="00EB3A03">
        <w:rPr>
          <w:rFonts w:ascii="Traditional Arabic" w:hAnsi="Traditional Arabic" w:cs="Traditional Arabic" w:hint="cs"/>
          <w:rtl/>
        </w:rPr>
        <w:t xml:space="preserve"> جاری کرد.</w:t>
      </w:r>
    </w:p>
    <w:p w:rsidR="00E3770C" w:rsidRPr="00EB3A03" w:rsidRDefault="00E3770C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در خبر حسی و حدسی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Pr="00EB3A03">
        <w:rPr>
          <w:rFonts w:ascii="Traditional Arabic" w:hAnsi="Traditional Arabic" w:cs="Traditional Arabic" w:hint="cs"/>
          <w:rtl/>
        </w:rPr>
        <w:t xml:space="preserve"> است، در اولی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Pr="00EB3A03">
        <w:rPr>
          <w:rFonts w:ascii="Traditional Arabic" w:hAnsi="Traditional Arabic" w:cs="Traditional Arabic" w:hint="cs"/>
          <w:rtl/>
        </w:rPr>
        <w:t xml:space="preserve"> تامه است، به این علت است که اصل عدم خطا در آنجا جاری 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Pr="00EB3A03">
        <w:rPr>
          <w:rFonts w:ascii="Traditional Arabic" w:hAnsi="Traditional Arabic" w:cs="Traditional Arabic" w:hint="cs"/>
          <w:rtl/>
        </w:rPr>
        <w:t xml:space="preserve">، اما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Pr="00EB3A03">
        <w:rPr>
          <w:rFonts w:ascii="Traditional Arabic" w:hAnsi="Traditional Arabic" w:cs="Traditional Arabic" w:hint="cs"/>
          <w:rtl/>
        </w:rPr>
        <w:t xml:space="preserve"> در حدسی، به تمامیت اولی نیست، به این علت که اصل عدم خطا </w:t>
      </w:r>
      <w:r w:rsidR="008A0AA5" w:rsidRPr="00EB3A03">
        <w:rPr>
          <w:rFonts w:ascii="Traditional Arabic" w:hAnsi="Traditional Arabic" w:cs="Traditional Arabic" w:hint="cs"/>
          <w:rtl/>
        </w:rPr>
        <w:t>به‌سادگی</w:t>
      </w:r>
      <w:r w:rsidRPr="00EB3A03">
        <w:rPr>
          <w:rFonts w:ascii="Traditional Arabic" w:hAnsi="Traditional Arabic" w:cs="Traditional Arabic" w:hint="cs"/>
          <w:rtl/>
        </w:rPr>
        <w:t xml:space="preserve"> جاری ن</w:t>
      </w:r>
      <w:r w:rsidR="00DA2909" w:rsidRPr="00EB3A03">
        <w:rPr>
          <w:rFonts w:ascii="Traditional Arabic" w:hAnsi="Traditional Arabic" w:cs="Traditional Arabic" w:hint="cs"/>
          <w:rtl/>
        </w:rPr>
        <w:t>می‌شود</w:t>
      </w:r>
      <w:r w:rsidRPr="00EB3A03">
        <w:rPr>
          <w:rFonts w:ascii="Traditional Arabic" w:hAnsi="Traditional Arabic" w:cs="Traditional Arabic" w:hint="cs"/>
          <w:rtl/>
        </w:rPr>
        <w:t>.</w:t>
      </w:r>
    </w:p>
    <w:p w:rsidR="00E3770C" w:rsidRPr="00EB3A03" w:rsidRDefault="00E3770C" w:rsidP="008A0AA5">
      <w:pPr>
        <w:jc w:val="lowKashida"/>
        <w:rPr>
          <w:rFonts w:ascii="Traditional Arabic" w:hAnsi="Traditional Arabic" w:cs="Traditional Arabic"/>
          <w:rtl/>
        </w:rPr>
      </w:pPr>
      <w:r w:rsidRPr="00EB3A03">
        <w:rPr>
          <w:rFonts w:ascii="Traditional Arabic" w:hAnsi="Traditional Arabic" w:cs="Traditional Arabic" w:hint="cs"/>
          <w:rtl/>
        </w:rPr>
        <w:t xml:space="preserve">در اولی چیزی که کمک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Pr="00EB3A03">
        <w:rPr>
          <w:rFonts w:ascii="Traditional Arabic" w:hAnsi="Traditional Arabic" w:cs="Traditional Arabic" w:hint="cs"/>
          <w:rtl/>
        </w:rPr>
        <w:t xml:space="preserve"> که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Pr="00EB3A03">
        <w:rPr>
          <w:rFonts w:ascii="Traditional Arabic" w:hAnsi="Traditional Arabic" w:cs="Traditional Arabic" w:hint="cs"/>
          <w:rtl/>
        </w:rPr>
        <w:t xml:space="preserve"> تام بشود، اصل عدم خطا است، در خبر حدسی چیزی که کمک </w:t>
      </w:r>
      <w:r w:rsidR="008A0AA5" w:rsidRPr="00EB3A03">
        <w:rPr>
          <w:rFonts w:ascii="Traditional Arabic" w:hAnsi="Traditional Arabic" w:cs="Traditional Arabic" w:hint="cs"/>
          <w:rtl/>
        </w:rPr>
        <w:t>می‌کند</w:t>
      </w:r>
      <w:r w:rsidRPr="00EB3A03">
        <w:rPr>
          <w:rFonts w:ascii="Traditional Arabic" w:hAnsi="Traditional Arabic" w:cs="Traditional Arabic" w:hint="cs"/>
          <w:rtl/>
        </w:rPr>
        <w:t xml:space="preserve"> که این </w:t>
      </w:r>
      <w:r w:rsidR="008A0AA5" w:rsidRPr="00EB3A03">
        <w:rPr>
          <w:rFonts w:ascii="Traditional Arabic" w:hAnsi="Traditional Arabic" w:cs="Traditional Arabic" w:hint="cs"/>
          <w:rtl/>
        </w:rPr>
        <w:t>کاشفی‌ات</w:t>
      </w:r>
      <w:r w:rsidRPr="00EB3A03">
        <w:rPr>
          <w:rFonts w:ascii="Traditional Arabic" w:hAnsi="Traditional Arabic" w:cs="Traditional Arabic" w:hint="cs"/>
          <w:rtl/>
        </w:rPr>
        <w:t xml:space="preserve"> تام بشود، به خاطر انتظام جامعه و ضرورت زندگی است</w:t>
      </w:r>
      <w:r w:rsidR="00DA2909" w:rsidRPr="00EB3A03">
        <w:rPr>
          <w:rFonts w:ascii="Traditional Arabic" w:hAnsi="Traditional Arabic" w:cs="Traditional Arabic" w:hint="cs"/>
          <w:rtl/>
        </w:rPr>
        <w:t xml:space="preserve">، برای نظام عادی اجتماعی، </w:t>
      </w:r>
      <w:r w:rsidR="008A0AA5" w:rsidRPr="00EB3A03">
        <w:rPr>
          <w:rFonts w:ascii="Traditional Arabic" w:hAnsi="Traditional Arabic" w:cs="Traditional Arabic" w:hint="cs"/>
          <w:rtl/>
        </w:rPr>
        <w:t>انسان‌ها</w:t>
      </w:r>
      <w:r w:rsidR="00DA2909" w:rsidRPr="00EB3A03">
        <w:rPr>
          <w:rFonts w:ascii="Traditional Arabic" w:hAnsi="Traditional Arabic" w:cs="Traditional Arabic" w:hint="cs"/>
          <w:rtl/>
        </w:rPr>
        <w:t xml:space="preserve"> باید به متخصص اعتماد بکنند.</w:t>
      </w:r>
    </w:p>
    <w:p w:rsidR="002705CA" w:rsidRPr="00EB3A03" w:rsidRDefault="002705CA" w:rsidP="008A0AA5">
      <w:pPr>
        <w:jc w:val="lowKashida"/>
        <w:rPr>
          <w:rFonts w:ascii="Traditional Arabic" w:hAnsi="Traditional Arabic" w:cs="Traditional Arabic"/>
          <w:rtl/>
        </w:rPr>
      </w:pPr>
    </w:p>
    <w:sectPr w:rsidR="002705CA" w:rsidRPr="00EB3A03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62" w:rsidRDefault="00F60062" w:rsidP="000D5800">
      <w:pPr>
        <w:spacing w:after="0"/>
      </w:pPr>
      <w:r>
        <w:separator/>
      </w:r>
    </w:p>
  </w:endnote>
  <w:endnote w:type="continuationSeparator" w:id="0">
    <w:p w:rsidR="00F60062" w:rsidRDefault="00F6006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4E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62" w:rsidRDefault="00F60062" w:rsidP="000D5800">
      <w:pPr>
        <w:spacing w:after="0"/>
      </w:pPr>
      <w:r>
        <w:separator/>
      </w:r>
    </w:p>
  </w:footnote>
  <w:footnote w:type="continuationSeparator" w:id="0">
    <w:p w:rsidR="00F60062" w:rsidRDefault="00F6006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A7" w:rsidRDefault="004C07A7" w:rsidP="004C07A7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5671A24" wp14:editId="0F62C44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A03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درس خارج فقه                                            عنوان اصلی: اجتهاد و تقلید                                              تاریخ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03</w:t>
    </w:r>
    <w:r>
      <w:rPr>
        <w:rFonts w:ascii="Adobe Arabic" w:hAnsi="Adobe Arabic" w:cs="Adobe Arabic"/>
        <w:b/>
        <w:bCs/>
        <w:sz w:val="24"/>
        <w:szCs w:val="24"/>
        <w:rtl/>
      </w:rPr>
      <w:t>/</w:t>
    </w:r>
    <w:r>
      <w:rPr>
        <w:rFonts w:ascii="Adobe Arabic" w:hAnsi="Adobe Arabic" w:cs="Adobe Arabic" w:hint="cs"/>
        <w:b/>
        <w:bCs/>
        <w:sz w:val="24"/>
        <w:szCs w:val="24"/>
        <w:rtl/>
      </w:rPr>
      <w:t>10</w:t>
    </w:r>
    <w:r>
      <w:rPr>
        <w:rFonts w:ascii="Adobe Arabic" w:hAnsi="Adobe Arabic" w:cs="Adobe Arabic"/>
        <w:b/>
        <w:bCs/>
        <w:sz w:val="24"/>
        <w:szCs w:val="24"/>
        <w:rtl/>
      </w:rPr>
      <w:t>/96</w:t>
    </w:r>
  </w:p>
  <w:p w:rsidR="004C07A7" w:rsidRDefault="004C07A7" w:rsidP="004C07A7">
    <w:pPr>
      <w:ind w:firstLine="0"/>
      <w:rPr>
        <w:rFonts w:ascii="Adobe Arabic" w:hAnsi="Adobe Arabic" w:cs="Adobe Arabic"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B3A03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>استاد اعرافی                                                عنوان فرعی: ملاک تشخیص مجتهد و اعلم                          شماره جلسه: 3</w:t>
    </w:r>
    <w:r>
      <w:rPr>
        <w:rFonts w:ascii="Adobe Arabic" w:hAnsi="Adobe Arabic" w:cs="Adobe Arabic" w:hint="cs"/>
        <w:b/>
        <w:bCs/>
        <w:sz w:val="24"/>
        <w:szCs w:val="24"/>
        <w:rtl/>
      </w:rPr>
      <w:t>5</w:t>
    </w:r>
    <w:r>
      <w:rPr>
        <w:rFonts w:ascii="Adobe Arabic" w:hAnsi="Adobe Arabic" w:cs="Adobe Arabic"/>
        <w:b/>
        <w:bCs/>
        <w:sz w:val="24"/>
        <w:szCs w:val="24"/>
      </w:rPr>
      <w:t>3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4328665" wp14:editId="315AA8F6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709D55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8B3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76A5"/>
    <w:rsid w:val="002417C9"/>
    <w:rsid w:val="002452CD"/>
    <w:rsid w:val="002529C5"/>
    <w:rsid w:val="00270294"/>
    <w:rsid w:val="002705CA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00F46"/>
    <w:rsid w:val="00311429"/>
    <w:rsid w:val="00323168"/>
    <w:rsid w:val="00331826"/>
    <w:rsid w:val="00340BA3"/>
    <w:rsid w:val="003554E7"/>
    <w:rsid w:val="00365D30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8E5"/>
    <w:rsid w:val="004A790F"/>
    <w:rsid w:val="004B337F"/>
    <w:rsid w:val="004C07A7"/>
    <w:rsid w:val="004C4D9F"/>
    <w:rsid w:val="004D1E90"/>
    <w:rsid w:val="004F3596"/>
    <w:rsid w:val="004F5AFA"/>
    <w:rsid w:val="00530FD7"/>
    <w:rsid w:val="00545B0C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058B3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79A"/>
    <w:rsid w:val="006A085A"/>
    <w:rsid w:val="006C125E"/>
    <w:rsid w:val="006D3A87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3C2A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30C63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0AA5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D2ECB"/>
    <w:rsid w:val="009E1F06"/>
    <w:rsid w:val="009F4EB3"/>
    <w:rsid w:val="009F5F6C"/>
    <w:rsid w:val="00A06D48"/>
    <w:rsid w:val="00A21834"/>
    <w:rsid w:val="00A31C17"/>
    <w:rsid w:val="00A31FDE"/>
    <w:rsid w:val="00A3363A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4B5E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55440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D6C8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1202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A2909"/>
    <w:rsid w:val="00DB21CF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3770C"/>
    <w:rsid w:val="00E4012D"/>
    <w:rsid w:val="00E545CE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A03"/>
    <w:rsid w:val="00EB3D35"/>
    <w:rsid w:val="00EC4393"/>
    <w:rsid w:val="00ED2236"/>
    <w:rsid w:val="00EE1C07"/>
    <w:rsid w:val="00EE2C91"/>
    <w:rsid w:val="00EE3979"/>
    <w:rsid w:val="00EF138C"/>
    <w:rsid w:val="00EF4E74"/>
    <w:rsid w:val="00F034CE"/>
    <w:rsid w:val="00F10A0F"/>
    <w:rsid w:val="00F1562C"/>
    <w:rsid w:val="00F25714"/>
    <w:rsid w:val="00F3446D"/>
    <w:rsid w:val="00F40284"/>
    <w:rsid w:val="00F53380"/>
    <w:rsid w:val="00F60062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A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A0A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83;&#1740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6B0C4-C0DB-433E-97C5-CA0F6340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138</TotalTime>
  <Pages>5</Pages>
  <Words>1297</Words>
  <Characters>7396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17</cp:revision>
  <dcterms:created xsi:type="dcterms:W3CDTF">2017-12-25T05:54:00Z</dcterms:created>
  <dcterms:modified xsi:type="dcterms:W3CDTF">2017-12-25T09:19:00Z</dcterms:modified>
</cp:coreProperties>
</file>