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503943396"/>
        <w:docPartObj>
          <w:docPartGallery w:val="Table of Contents"/>
          <w:docPartUnique/>
        </w:docPartObj>
      </w:sdtPr>
      <w:sdtEndPr>
        <w:rPr>
          <w:b/>
          <w:noProof/>
        </w:rPr>
      </w:sdtEndPr>
      <w:sdtContent>
        <w:p w:rsidR="005A3E74" w:rsidRPr="001F5D78" w:rsidRDefault="005A3E74" w:rsidP="005A3E74">
          <w:pPr>
            <w:pStyle w:val="TOCHeading"/>
            <w:jc w:val="center"/>
            <w:rPr>
              <w:rFonts w:ascii="Traditional Arabic" w:hAnsi="Traditional Arabic" w:cs="Traditional Arabic"/>
              <w:rtl/>
            </w:rPr>
          </w:pPr>
          <w:r w:rsidRPr="001F5D78">
            <w:rPr>
              <w:rFonts w:ascii="Traditional Arabic" w:hAnsi="Traditional Arabic" w:cs="Traditional Arabic" w:hint="cs"/>
              <w:rtl/>
            </w:rPr>
            <w:t>فهرست مطالب</w:t>
          </w:r>
        </w:p>
        <w:p w:rsidR="005A3E74" w:rsidRPr="001F5D78" w:rsidRDefault="005A3E74" w:rsidP="005A3E74">
          <w:pPr>
            <w:spacing w:line="360" w:lineRule="auto"/>
            <w:rPr>
              <w:rFonts w:ascii="Traditional Arabic" w:hAnsi="Traditional Arabic" w:cs="Traditional Arabic"/>
            </w:rPr>
          </w:pPr>
        </w:p>
        <w:p w:rsidR="005A3E74" w:rsidRPr="001F5D78" w:rsidRDefault="005A3E74" w:rsidP="005A3E74">
          <w:pPr>
            <w:pStyle w:val="TOC1"/>
            <w:tabs>
              <w:tab w:val="right" w:leader="dot" w:pos="9350"/>
            </w:tabs>
            <w:spacing w:line="360" w:lineRule="auto"/>
            <w:rPr>
              <w:rFonts w:ascii="Traditional Arabic" w:hAnsi="Traditional Arabic" w:cs="Traditional Arabic"/>
              <w:noProof/>
              <w:szCs w:val="22"/>
              <w:lang w:bidi="ar-SA"/>
            </w:rPr>
          </w:pPr>
          <w:r w:rsidRPr="001F5D78">
            <w:rPr>
              <w:rFonts w:ascii="Traditional Arabic" w:hAnsi="Traditional Arabic" w:cs="Traditional Arabic"/>
            </w:rPr>
            <w:fldChar w:fldCharType="begin"/>
          </w:r>
          <w:r w:rsidRPr="001F5D78">
            <w:rPr>
              <w:rFonts w:ascii="Traditional Arabic" w:hAnsi="Traditional Arabic" w:cs="Traditional Arabic"/>
            </w:rPr>
            <w:instrText xml:space="preserve"> TOC \o "1-3" \h \z \u </w:instrText>
          </w:r>
          <w:r w:rsidRPr="001F5D78">
            <w:rPr>
              <w:rFonts w:ascii="Traditional Arabic" w:hAnsi="Traditional Arabic" w:cs="Traditional Arabic"/>
            </w:rPr>
            <w:fldChar w:fldCharType="separate"/>
          </w:r>
          <w:hyperlink w:anchor="_Toc502656580" w:history="1">
            <w:r w:rsidRPr="001F5D78">
              <w:rPr>
                <w:rStyle w:val="Hyperlink"/>
                <w:rFonts w:ascii="Traditional Arabic" w:hAnsi="Traditional Arabic" w:cs="Traditional Arabic" w:hint="eastAsia"/>
                <w:noProof/>
                <w:rtl/>
              </w:rPr>
              <w:t>حکم</w:t>
            </w:r>
            <w:r w:rsidRPr="001F5D78">
              <w:rPr>
                <w:rStyle w:val="Hyperlink"/>
                <w:rFonts w:ascii="Traditional Arabic" w:hAnsi="Traditional Arabic" w:cs="Traditional Arabic"/>
                <w:noProof/>
                <w:rtl/>
              </w:rPr>
              <w:t xml:space="preserve"> </w:t>
            </w:r>
            <w:r w:rsidRPr="001F5D78">
              <w:rPr>
                <w:rStyle w:val="Hyperlink"/>
                <w:rFonts w:ascii="Traditional Arabic" w:hAnsi="Traditional Arabic" w:cs="Traditional Arabic" w:hint="eastAsia"/>
                <w:noProof/>
                <w:rtl/>
              </w:rPr>
              <w:t>تعارض</w:t>
            </w:r>
            <w:r w:rsidRPr="001F5D78">
              <w:rPr>
                <w:rStyle w:val="Hyperlink"/>
                <w:rFonts w:ascii="Traditional Arabic" w:hAnsi="Traditional Arabic" w:cs="Traditional Arabic"/>
                <w:noProof/>
                <w:rtl/>
              </w:rPr>
              <w:t xml:space="preserve"> </w:t>
            </w:r>
            <w:r w:rsidRPr="001F5D78">
              <w:rPr>
                <w:rStyle w:val="Hyperlink"/>
                <w:rFonts w:ascii="Traditional Arabic" w:hAnsi="Traditional Arabic" w:cs="Traditional Arabic" w:hint="eastAsia"/>
                <w:noProof/>
                <w:rtl/>
              </w:rPr>
              <w:t>ب</w:t>
            </w:r>
            <w:r w:rsidRPr="001F5D78">
              <w:rPr>
                <w:rStyle w:val="Hyperlink"/>
                <w:rFonts w:ascii="Traditional Arabic" w:hAnsi="Traditional Arabic" w:cs="Traditional Arabic" w:hint="cs"/>
                <w:noProof/>
                <w:rtl/>
              </w:rPr>
              <w:t>یّ</w:t>
            </w:r>
            <w:r w:rsidRPr="001F5D78">
              <w:rPr>
                <w:rStyle w:val="Hyperlink"/>
                <w:rFonts w:ascii="Traditional Arabic" w:hAnsi="Traditional Arabic" w:cs="Traditional Arabic" w:hint="eastAsia"/>
                <w:noProof/>
                <w:rtl/>
              </w:rPr>
              <w:t>نات</w:t>
            </w:r>
            <w:r w:rsidRPr="001F5D78">
              <w:rPr>
                <w:rStyle w:val="Hyperlink"/>
                <w:rFonts w:ascii="Traditional Arabic" w:hAnsi="Traditional Arabic" w:cs="Traditional Arabic"/>
                <w:noProof/>
                <w:rtl/>
              </w:rPr>
              <w:t xml:space="preserve"> </w:t>
            </w:r>
            <w:r w:rsidRPr="001F5D78">
              <w:rPr>
                <w:rStyle w:val="Hyperlink"/>
                <w:rFonts w:ascii="Traditional Arabic" w:hAnsi="Traditional Arabic" w:cs="Traditional Arabic" w:hint="eastAsia"/>
                <w:noProof/>
                <w:rtl/>
              </w:rPr>
              <w:t>و</w:t>
            </w:r>
            <w:r w:rsidRPr="001F5D78">
              <w:rPr>
                <w:rStyle w:val="Hyperlink"/>
                <w:rFonts w:ascii="Traditional Arabic" w:hAnsi="Traditional Arabic" w:cs="Traditional Arabic"/>
                <w:noProof/>
                <w:rtl/>
              </w:rPr>
              <w:t xml:space="preserve"> </w:t>
            </w:r>
            <w:r w:rsidRPr="001F5D78">
              <w:rPr>
                <w:rStyle w:val="Hyperlink"/>
                <w:rFonts w:ascii="Traditional Arabic" w:hAnsi="Traditional Arabic" w:cs="Traditional Arabic" w:hint="eastAsia"/>
                <w:noProof/>
                <w:rtl/>
              </w:rPr>
              <w:t>اخبارات</w:t>
            </w:r>
            <w:r w:rsidRPr="001F5D78">
              <w:rPr>
                <w:rFonts w:ascii="Traditional Arabic" w:hAnsi="Traditional Arabic" w:cs="Traditional Arabic"/>
                <w:noProof/>
                <w:webHidden/>
              </w:rPr>
              <w:tab/>
            </w:r>
            <w:r w:rsidRPr="001F5D78">
              <w:rPr>
                <w:rFonts w:ascii="Traditional Arabic" w:hAnsi="Traditional Arabic" w:cs="Traditional Arabic"/>
                <w:noProof/>
                <w:webHidden/>
              </w:rPr>
              <w:fldChar w:fldCharType="begin"/>
            </w:r>
            <w:r w:rsidRPr="001F5D78">
              <w:rPr>
                <w:rFonts w:ascii="Traditional Arabic" w:hAnsi="Traditional Arabic" w:cs="Traditional Arabic"/>
                <w:noProof/>
                <w:webHidden/>
              </w:rPr>
              <w:instrText xml:space="preserve"> PAGEREF _Toc502656580 \h </w:instrText>
            </w:r>
            <w:r w:rsidRPr="001F5D78">
              <w:rPr>
                <w:rFonts w:ascii="Traditional Arabic" w:hAnsi="Traditional Arabic" w:cs="Traditional Arabic"/>
                <w:noProof/>
                <w:webHidden/>
              </w:rPr>
            </w:r>
            <w:r w:rsidRPr="001F5D78">
              <w:rPr>
                <w:rFonts w:ascii="Traditional Arabic" w:hAnsi="Traditional Arabic" w:cs="Traditional Arabic"/>
                <w:noProof/>
                <w:webHidden/>
              </w:rPr>
              <w:fldChar w:fldCharType="separate"/>
            </w:r>
            <w:r w:rsidRPr="001F5D78">
              <w:rPr>
                <w:rFonts w:ascii="Traditional Arabic" w:hAnsi="Traditional Arabic" w:cs="Traditional Arabic"/>
                <w:noProof/>
                <w:webHidden/>
              </w:rPr>
              <w:t>2</w:t>
            </w:r>
            <w:r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1" w:history="1">
            <w:r w:rsidR="005A3E74" w:rsidRPr="001F5D78">
              <w:rPr>
                <w:rStyle w:val="Hyperlink"/>
                <w:rFonts w:ascii="Traditional Arabic" w:hAnsi="Traditional Arabic" w:cs="Traditional Arabic" w:hint="eastAsia"/>
                <w:noProof/>
                <w:rtl/>
              </w:rPr>
              <w:t>مسئله</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ب</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ستم</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عروه</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_Toc502656581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2</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2" w:history="1">
            <w:r w:rsidR="001F5D78">
              <w:rPr>
                <w:rStyle w:val="Hyperlink"/>
                <w:rFonts w:ascii="Traditional Arabic" w:hAnsi="Traditional Arabic" w:cs="Traditional Arabic" w:hint="eastAsia"/>
                <w:noProof/>
                <w:rtl/>
              </w:rPr>
              <w:t>تفاوت‌های</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تعارض</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اخبار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حس</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ه</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و</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حدس</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ه</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_Toc502656582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2</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3" w:history="1">
            <w:r w:rsidR="005A3E74" w:rsidRPr="001F5D78">
              <w:rPr>
                <w:rStyle w:val="Hyperlink"/>
                <w:rFonts w:ascii="Traditional Arabic" w:hAnsi="Traditional Arabic" w:cs="Traditional Arabic" w:hint="eastAsia"/>
                <w:noProof/>
                <w:rtl/>
              </w:rPr>
              <w:t>مراحل</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ترتب</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دو</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خبر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مقابل</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کد</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گر</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_Toc502656583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3</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4" w:history="1">
            <w:r w:rsidR="005A3E74" w:rsidRPr="001F5D78">
              <w:rPr>
                <w:rStyle w:val="Hyperlink"/>
                <w:rFonts w:ascii="Traditional Arabic" w:hAnsi="Traditional Arabic" w:cs="Traditional Arabic" w:hint="eastAsia"/>
                <w:noProof/>
                <w:rtl/>
              </w:rPr>
              <w:t>مرجحات</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باب</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اختلاف</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اخبار</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_Toc502656584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3</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5" w:history="1">
            <w:r w:rsidR="005A3E74" w:rsidRPr="001F5D78">
              <w:rPr>
                <w:rStyle w:val="Hyperlink"/>
                <w:rFonts w:ascii="Traditional Arabic" w:hAnsi="Traditional Arabic" w:cs="Traditional Arabic" w:hint="eastAsia"/>
                <w:noProof/>
                <w:rtl/>
              </w:rPr>
              <w:t>مرجحات</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محتوا</w:t>
            </w:r>
            <w:r w:rsidR="005A3E74" w:rsidRPr="001F5D78">
              <w:rPr>
                <w:rStyle w:val="Hyperlink"/>
                <w:rFonts w:ascii="Traditional Arabic" w:hAnsi="Traditional Arabic" w:cs="Traditional Arabic" w:hint="cs"/>
                <w:noProof/>
                <w:rtl/>
              </w:rPr>
              <w:t>یی</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و</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مخبر</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اخبار</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_Toc502656585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4</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6" w:history="1">
            <w:r w:rsidR="005A3E74" w:rsidRPr="001F5D78">
              <w:rPr>
                <w:rStyle w:val="Hyperlink"/>
                <w:rFonts w:ascii="Traditional Arabic" w:hAnsi="Traditional Arabic" w:cs="Traditional Arabic" w:hint="eastAsia"/>
                <w:noProof/>
                <w:rtl/>
              </w:rPr>
              <w:t>نقش</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تفاضل</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شخص</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اجتهاد</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و</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اعلم</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ت</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_Toc502656586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5</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7" w:history="1">
            <w:r w:rsidR="005A3E74" w:rsidRPr="001F5D78">
              <w:rPr>
                <w:rStyle w:val="Hyperlink"/>
                <w:rFonts w:ascii="Traditional Arabic" w:hAnsi="Traditional Arabic" w:cs="Traditional Arabic" w:hint="eastAsia"/>
                <w:noProof/>
                <w:rtl/>
              </w:rPr>
              <w:t>نقش</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اعلم</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hint="eastAsia"/>
                <w:noProof/>
                <w:rtl/>
              </w:rPr>
              <w:t>ت</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در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اخبار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حس</w:t>
            </w:r>
            <w:r w:rsidR="005A3E74" w:rsidRPr="001F5D78">
              <w:rPr>
                <w:rStyle w:val="Hyperlink"/>
                <w:rFonts w:ascii="Traditional Arabic" w:hAnsi="Traditional Arabic" w:cs="Traditional Arabic" w:hint="cs"/>
                <w:noProof/>
                <w:rtl/>
              </w:rPr>
              <w:t>ی</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_Toc502656587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5</w:t>
            </w:r>
            <w:r w:rsidR="005A3E74" w:rsidRPr="001F5D78">
              <w:rPr>
                <w:rFonts w:ascii="Traditional Arabic" w:hAnsi="Traditional Arabic" w:cs="Traditional Arabic"/>
                <w:noProof/>
                <w:webHidden/>
              </w:rPr>
              <w:fldChar w:fldCharType="end"/>
            </w:r>
          </w:hyperlink>
        </w:p>
        <w:p w:rsidR="005A3E74" w:rsidRPr="001F5D78" w:rsidRDefault="00310718" w:rsidP="005A3E74">
          <w:pPr>
            <w:pStyle w:val="TOC1"/>
            <w:tabs>
              <w:tab w:val="right" w:leader="dot" w:pos="9350"/>
            </w:tabs>
            <w:spacing w:line="360" w:lineRule="auto"/>
            <w:rPr>
              <w:rFonts w:ascii="Traditional Arabic" w:hAnsi="Traditional Arabic" w:cs="Traditional Arabic"/>
              <w:noProof/>
              <w:szCs w:val="22"/>
              <w:lang w:bidi="ar-SA"/>
            </w:rPr>
          </w:pPr>
          <w:hyperlink w:anchor="_Toc502656588" w:history="1">
            <w:r w:rsidR="005A3E74" w:rsidRPr="001F5D78">
              <w:rPr>
                <w:rStyle w:val="Hyperlink"/>
                <w:rFonts w:ascii="Traditional Arabic" w:hAnsi="Traditional Arabic" w:cs="Traditional Arabic" w:hint="eastAsia"/>
                <w:noProof/>
                <w:rtl/>
              </w:rPr>
              <w:t>تفاوت</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اخبار</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حس</w:t>
            </w:r>
            <w:r w:rsidR="005A3E74" w:rsidRPr="001F5D78">
              <w:rPr>
                <w:rStyle w:val="Hyperlink"/>
                <w:rFonts w:ascii="Traditional Arabic" w:hAnsi="Traditional Arabic" w:cs="Traditional Arabic" w:hint="cs"/>
                <w:noProof/>
                <w:rtl/>
              </w:rPr>
              <w:t>ی</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و</w:t>
            </w:r>
            <w:r w:rsidR="005A3E74" w:rsidRPr="001F5D78">
              <w:rPr>
                <w:rStyle w:val="Hyperlink"/>
                <w:rFonts w:ascii="Traditional Arabic" w:hAnsi="Traditional Arabic" w:cs="Traditional Arabic"/>
                <w:noProof/>
                <w:rtl/>
              </w:rPr>
              <w:t xml:space="preserve"> </w:t>
            </w:r>
            <w:r w:rsidR="005A3E74" w:rsidRPr="001F5D78">
              <w:rPr>
                <w:rStyle w:val="Hyperlink"/>
                <w:rFonts w:ascii="Traditional Arabic" w:hAnsi="Traditional Arabic" w:cs="Traditional Arabic" w:hint="eastAsia"/>
                <w:noProof/>
                <w:rtl/>
              </w:rPr>
              <w:t>حدس</w:t>
            </w:r>
            <w:r w:rsidR="005A3E74" w:rsidRPr="001F5D78">
              <w:rPr>
                <w:rStyle w:val="Hyperlink"/>
                <w:rFonts w:ascii="Traditional Arabic" w:hAnsi="Traditional Arabic" w:cs="Traditional Arabic" w:hint="cs"/>
                <w:noProof/>
                <w:rtl/>
              </w:rPr>
              <w:t>ی</w:t>
            </w:r>
            <w:r w:rsidR="005A3E74" w:rsidRPr="001F5D78">
              <w:rPr>
                <w:rFonts w:ascii="Traditional Arabic" w:hAnsi="Traditional Arabic" w:cs="Traditional Arabic"/>
                <w:noProof/>
                <w:webHidden/>
              </w:rPr>
              <w:tab/>
            </w:r>
            <w:r w:rsidR="005A3E74" w:rsidRPr="001F5D78">
              <w:rPr>
                <w:rFonts w:ascii="Traditional Arabic" w:hAnsi="Traditional Arabic" w:cs="Traditional Arabic"/>
                <w:noProof/>
                <w:webHidden/>
              </w:rPr>
              <w:fldChar w:fldCharType="begin"/>
            </w:r>
            <w:r w:rsidR="005A3E74" w:rsidRPr="001F5D78">
              <w:rPr>
                <w:rFonts w:ascii="Traditional Arabic" w:hAnsi="Traditional Arabic" w:cs="Traditional Arabic"/>
                <w:noProof/>
                <w:webHidden/>
              </w:rPr>
              <w:instrText xml:space="preserve"> PAGEREF _Toc502656588 \h </w:instrText>
            </w:r>
            <w:r w:rsidR="005A3E74" w:rsidRPr="001F5D78">
              <w:rPr>
                <w:rFonts w:ascii="Traditional Arabic" w:hAnsi="Traditional Arabic" w:cs="Traditional Arabic"/>
                <w:noProof/>
                <w:webHidden/>
              </w:rPr>
            </w:r>
            <w:r w:rsidR="005A3E74" w:rsidRPr="001F5D78">
              <w:rPr>
                <w:rFonts w:ascii="Traditional Arabic" w:hAnsi="Traditional Arabic" w:cs="Traditional Arabic"/>
                <w:noProof/>
                <w:webHidden/>
              </w:rPr>
              <w:fldChar w:fldCharType="separate"/>
            </w:r>
            <w:r w:rsidR="005A3E74" w:rsidRPr="001F5D78">
              <w:rPr>
                <w:rFonts w:ascii="Traditional Arabic" w:hAnsi="Traditional Arabic" w:cs="Traditional Arabic"/>
                <w:noProof/>
                <w:webHidden/>
              </w:rPr>
              <w:t>6</w:t>
            </w:r>
            <w:r w:rsidR="005A3E74" w:rsidRPr="001F5D78">
              <w:rPr>
                <w:rFonts w:ascii="Traditional Arabic" w:hAnsi="Traditional Arabic" w:cs="Traditional Arabic"/>
                <w:noProof/>
                <w:webHidden/>
              </w:rPr>
              <w:fldChar w:fldCharType="end"/>
            </w:r>
          </w:hyperlink>
        </w:p>
        <w:p w:rsidR="005A3E74" w:rsidRPr="001F5D78" w:rsidRDefault="005A3E74" w:rsidP="005A3E74">
          <w:pPr>
            <w:spacing w:line="360" w:lineRule="auto"/>
            <w:rPr>
              <w:rFonts w:ascii="Traditional Arabic" w:hAnsi="Traditional Arabic" w:cs="Traditional Arabic"/>
            </w:rPr>
          </w:pPr>
          <w:r w:rsidRPr="001F5D78">
            <w:rPr>
              <w:rFonts w:ascii="Traditional Arabic" w:hAnsi="Traditional Arabic" w:cs="Traditional Arabic"/>
              <w:b/>
              <w:bCs/>
              <w:noProof/>
            </w:rPr>
            <w:fldChar w:fldCharType="end"/>
          </w:r>
        </w:p>
      </w:sdtContent>
    </w:sdt>
    <w:p w:rsidR="005A3E74" w:rsidRPr="001F5D78" w:rsidRDefault="005A3E74">
      <w:pPr>
        <w:bidi w:val="0"/>
        <w:spacing w:after="0"/>
        <w:ind w:firstLine="0"/>
        <w:contextualSpacing w:val="0"/>
        <w:jc w:val="left"/>
        <w:rPr>
          <w:rFonts w:ascii="Traditional Arabic" w:hAnsi="Traditional Arabic" w:cs="Traditional Arabic"/>
          <w:rtl/>
        </w:rPr>
      </w:pPr>
      <w:r w:rsidRPr="001F5D78">
        <w:rPr>
          <w:rFonts w:ascii="Traditional Arabic" w:hAnsi="Traditional Arabic" w:cs="Traditional Arabic"/>
          <w:rtl/>
        </w:rPr>
        <w:br w:type="page"/>
      </w:r>
    </w:p>
    <w:p w:rsidR="001F5D78" w:rsidRPr="00D95082" w:rsidRDefault="001F5D78" w:rsidP="001F5D78">
      <w:pPr>
        <w:ind w:firstLine="0"/>
        <w:jc w:val="center"/>
        <w:rPr>
          <w:rFonts w:ascii="Traditional Arabic" w:hAnsi="Traditional Arabic" w:cs="Traditional Arabic"/>
          <w:rtl/>
        </w:rPr>
      </w:pPr>
      <w:bookmarkStart w:id="0" w:name="_Toc502656580"/>
      <w:bookmarkStart w:id="1" w:name="_Toc496094224"/>
      <w:bookmarkStart w:id="2" w:name="_Toc500399077"/>
      <w:r w:rsidRPr="00D95082">
        <w:rPr>
          <w:rFonts w:ascii="Traditional Arabic" w:hAnsi="Traditional Arabic" w:cs="Traditional Arabic" w:hint="cs"/>
          <w:rtl/>
        </w:rPr>
        <w:lastRenderedPageBreak/>
        <w:t>بسم الله الرحمن الرحیم</w:t>
      </w:r>
    </w:p>
    <w:p w:rsidR="001F5D78" w:rsidRPr="00D95082" w:rsidRDefault="001F5D78" w:rsidP="001F5D78">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
    <w:bookmarkEnd w:id="25"/>
    <w:p w:rsidR="005A3E74" w:rsidRPr="001F5D78" w:rsidRDefault="005A3E74" w:rsidP="005A3E74">
      <w:pPr>
        <w:pStyle w:val="Heading1"/>
        <w:jc w:val="lowKashida"/>
        <w:rPr>
          <w:rFonts w:ascii="Traditional Arabic" w:hAnsi="Traditional Arabic" w:cs="Traditional Arabic"/>
          <w:color w:val="FF0000"/>
          <w:rtl/>
        </w:rPr>
      </w:pPr>
      <w:r w:rsidRPr="001F5D78">
        <w:rPr>
          <w:rFonts w:ascii="Traditional Arabic" w:hAnsi="Traditional Arabic" w:cs="Traditional Arabic" w:hint="cs"/>
          <w:color w:val="FF0000"/>
          <w:rtl/>
        </w:rPr>
        <w:t>حکم تعارض بیّنات و اخبارات</w:t>
      </w:r>
      <w:bookmarkEnd w:id="0"/>
    </w:p>
    <w:p w:rsidR="00C7657F" w:rsidRPr="001F5D78" w:rsidRDefault="00737ED7" w:rsidP="005A3E74">
      <w:pPr>
        <w:jc w:val="lowKashida"/>
        <w:rPr>
          <w:rFonts w:ascii="Traditional Arabic" w:hAnsi="Traditional Arabic" w:cs="Traditional Arabic"/>
          <w:rtl/>
        </w:rPr>
      </w:pPr>
      <w:r w:rsidRPr="001F5D78">
        <w:rPr>
          <w:rFonts w:ascii="Traditional Arabic" w:hAnsi="Traditional Arabic" w:cs="Traditional Arabic" w:hint="cs"/>
          <w:rtl/>
        </w:rPr>
        <w:t>وقتی بیّنه یا خبر به یک بیّنه و خبر دیگری در اجتهاد یا اعلمیت شخصی معارض شد، حکمش چیست؟ قاعده و قانون در مقام تعارض بیّنات یا اخبار یا امارات چیست؟</w:t>
      </w:r>
    </w:p>
    <w:p w:rsidR="005A3E74" w:rsidRPr="001F5D78" w:rsidRDefault="005A3E74" w:rsidP="005A3E74">
      <w:pPr>
        <w:pStyle w:val="Heading1"/>
        <w:jc w:val="lowKashida"/>
        <w:rPr>
          <w:rFonts w:ascii="Traditional Arabic" w:hAnsi="Traditional Arabic" w:cs="Traditional Arabic"/>
          <w:color w:val="FF0000"/>
          <w:rtl/>
        </w:rPr>
      </w:pPr>
      <w:bookmarkStart w:id="26" w:name="_Toc502656581"/>
      <w:r w:rsidRPr="001F5D78">
        <w:rPr>
          <w:rFonts w:ascii="Traditional Arabic" w:hAnsi="Traditional Arabic" w:cs="Traditional Arabic" w:hint="cs"/>
          <w:color w:val="FF0000"/>
          <w:rtl/>
        </w:rPr>
        <w:t>مسئله بیستم عروه</w:t>
      </w:r>
      <w:bookmarkEnd w:id="26"/>
      <w:r w:rsidRPr="001F5D78">
        <w:rPr>
          <w:rFonts w:ascii="Traditional Arabic" w:hAnsi="Traditional Arabic" w:cs="Traditional Arabic" w:hint="cs"/>
          <w:color w:val="FF0000"/>
          <w:rtl/>
        </w:rPr>
        <w:t xml:space="preserve"> </w:t>
      </w:r>
    </w:p>
    <w:p w:rsidR="00737ED7" w:rsidRPr="001F5D78" w:rsidRDefault="00737ED7" w:rsidP="005A3E74">
      <w:pPr>
        <w:jc w:val="lowKashida"/>
        <w:rPr>
          <w:rFonts w:ascii="Traditional Arabic" w:hAnsi="Traditional Arabic" w:cs="Traditional Arabic"/>
          <w:rtl/>
        </w:rPr>
      </w:pPr>
      <w:r w:rsidRPr="001F5D78">
        <w:rPr>
          <w:rFonts w:ascii="Traditional Arabic" w:hAnsi="Traditional Arabic" w:cs="Traditional Arabic" w:hint="cs"/>
          <w:rtl/>
        </w:rPr>
        <w:t>مرحوم سید در مسئله بیستم که محل بحث ما است، دو با</w:t>
      </w:r>
      <w:r w:rsidR="0026679D">
        <w:rPr>
          <w:rFonts w:ascii="Traditional Arabic" w:hAnsi="Traditional Arabic" w:cs="Traditional Arabic" w:hint="cs"/>
          <w:rtl/>
        </w:rPr>
        <w:t>ر</w:t>
      </w:r>
      <w:r w:rsidRPr="001F5D78">
        <w:rPr>
          <w:rFonts w:ascii="Traditional Arabic" w:hAnsi="Traditional Arabic" w:cs="Traditional Arabic" w:hint="cs"/>
          <w:rtl/>
        </w:rPr>
        <w:t xml:space="preserve"> در اثبات اجتهاد و اثبات اعلمیت اشاره به این شرط کردند که شرط حجیت و اعتبار بیّنه این است که معارض به بیّنه و حجت دیگری نباشد، ابتدائاً فرمودند: «</w:t>
      </w:r>
      <w:r w:rsidRPr="001F5D78">
        <w:rPr>
          <w:rFonts w:ascii="Traditional Arabic" w:hAnsi="Traditional Arabic" w:cs="Traditional Arabic" w:hint="cs"/>
          <w:b/>
          <w:bCs/>
          <w:rtl/>
        </w:rPr>
        <w:t>یُعرفُ بشهادة عدلین من اهل الخبره إذا لم تکن معارضةٍ بشهادة آخرین من أهل الخبره ینفیان عنه الاجتهاد</w:t>
      </w:r>
      <w:r w:rsidRPr="001F5D78">
        <w:rPr>
          <w:rFonts w:ascii="Traditional Arabic" w:hAnsi="Traditional Arabic" w:cs="Traditional Arabic" w:hint="cs"/>
          <w:rtl/>
        </w:rPr>
        <w:t>»</w:t>
      </w:r>
      <w:r w:rsidR="005A3E74" w:rsidRPr="001F5D78">
        <w:rPr>
          <w:rStyle w:val="FootnoteReference"/>
          <w:rFonts w:ascii="Traditional Arabic" w:hAnsi="Traditional Arabic" w:cs="Traditional Arabic"/>
          <w:rtl/>
        </w:rPr>
        <w:footnoteReference w:id="1"/>
      </w:r>
      <w:r w:rsidRPr="001F5D78">
        <w:rPr>
          <w:rFonts w:ascii="Traditional Arabic" w:hAnsi="Traditional Arabic" w:cs="Traditional Arabic" w:hint="cs"/>
          <w:rtl/>
        </w:rPr>
        <w:t>، در اعلمیت فرمودند: «</w:t>
      </w:r>
      <w:r w:rsidRPr="001F5D78">
        <w:rPr>
          <w:rFonts w:ascii="Traditional Arabic" w:hAnsi="Traditional Arabic" w:cs="Traditional Arabic" w:hint="cs"/>
          <w:b/>
          <w:bCs/>
          <w:rtl/>
        </w:rPr>
        <w:t>و کذا الأعلمیة تُعرف بالعلم أو البیّنه غیر المعارضه</w:t>
      </w:r>
      <w:r w:rsidRPr="001F5D78">
        <w:rPr>
          <w:rFonts w:ascii="Traditional Arabic" w:hAnsi="Traditional Arabic" w:cs="Traditional Arabic" w:hint="cs"/>
          <w:rtl/>
        </w:rPr>
        <w:t xml:space="preserve">»، اشاره فرمودند که اعتبار بیّنه مشروط به عدم معارضه آن با بیّنه نافی است، بیّنه مثبت حجت است، </w:t>
      </w:r>
      <w:r w:rsidR="00D05D9E" w:rsidRPr="001F5D78">
        <w:rPr>
          <w:rFonts w:ascii="Traditional Arabic" w:hAnsi="Traditional Arabic" w:cs="Traditional Arabic" w:hint="cs"/>
          <w:rtl/>
        </w:rPr>
        <w:t>مادامی‌که</w:t>
      </w:r>
      <w:r w:rsidRPr="001F5D78">
        <w:rPr>
          <w:rFonts w:ascii="Traditional Arabic" w:hAnsi="Traditional Arabic" w:cs="Traditional Arabic" w:hint="cs"/>
          <w:rtl/>
        </w:rPr>
        <w:t xml:space="preserve"> به یک بیّنه نافی معارض نشود، این در صورتی است که بیّنه معتبر دانسته شود، اما اگر بیان شد که اینجا بحث خبرویت است، به یک خبره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اعتماد کرد، گفته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w:t>
      </w:r>
      <w:r w:rsidRPr="001F5D78">
        <w:rPr>
          <w:rFonts w:ascii="Traditional Arabic" w:hAnsi="Traditional Arabic" w:cs="Traditional Arabic" w:hint="cs"/>
          <w:b/>
          <w:bCs/>
          <w:rtl/>
        </w:rPr>
        <w:t>یثبت الأجتهاد أو بالأعلمیه بخبر الخبره ما لم یعارضه قول خبرة الآخر</w:t>
      </w:r>
      <w:r w:rsidRPr="001F5D78">
        <w:rPr>
          <w:rFonts w:ascii="Traditional Arabic" w:hAnsi="Traditional Arabic" w:cs="Traditional Arabic" w:hint="cs"/>
          <w:rtl/>
        </w:rPr>
        <w:t xml:space="preserve">»، سؤالی که در اینجا مطرح است، این است که قضیه به همین سادگی است که گفته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حجیت خبر مشروط به وجود عدم معارض است، </w:t>
      </w:r>
      <w:r w:rsidR="00D05D9E" w:rsidRPr="001F5D78">
        <w:rPr>
          <w:rFonts w:ascii="Traditional Arabic" w:hAnsi="Traditional Arabic" w:cs="Traditional Arabic" w:hint="cs"/>
          <w:rtl/>
        </w:rPr>
        <w:t>همان‌طور</w:t>
      </w:r>
      <w:r w:rsidRPr="001F5D78">
        <w:rPr>
          <w:rFonts w:ascii="Traditional Arabic" w:hAnsi="Traditional Arabic" w:cs="Traditional Arabic" w:hint="cs"/>
          <w:rtl/>
        </w:rPr>
        <w:t xml:space="preserve"> که در اخبار و احادیث گفته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یا اینکه یک نکات دیگری هم در اینجا هست</w:t>
      </w:r>
      <w:r w:rsidR="00862576" w:rsidRPr="001F5D78">
        <w:rPr>
          <w:rFonts w:ascii="Traditional Arabic" w:hAnsi="Traditional Arabic" w:cs="Traditional Arabic" w:hint="cs"/>
          <w:rtl/>
        </w:rPr>
        <w:t xml:space="preserve">، به نظر </w:t>
      </w:r>
      <w:r w:rsidR="00D05D9E" w:rsidRPr="001F5D78">
        <w:rPr>
          <w:rFonts w:ascii="Traditional Arabic" w:hAnsi="Traditional Arabic" w:cs="Traditional Arabic" w:hint="cs"/>
          <w:rtl/>
        </w:rPr>
        <w:t>می‌رسد</w:t>
      </w:r>
      <w:r w:rsidR="00862576" w:rsidRPr="001F5D78">
        <w:rPr>
          <w:rFonts w:ascii="Traditional Arabic" w:hAnsi="Traditional Arabic" w:cs="Traditional Arabic" w:hint="cs"/>
          <w:rtl/>
        </w:rPr>
        <w:t xml:space="preserve"> در پاسخ به این سؤال که حکم تعارض بیّنات یا اخبار در اثبات اجتهاد و اعلمیت چیست؟ آن سخنی که گفتیم قول مخبر به اجتهاد یا </w:t>
      </w:r>
      <w:r w:rsidR="00D05D9E" w:rsidRPr="001F5D78">
        <w:rPr>
          <w:rFonts w:ascii="Traditional Arabic" w:hAnsi="Traditional Arabic" w:cs="Traditional Arabic" w:hint="cs"/>
          <w:rtl/>
        </w:rPr>
        <w:t>اعلمیت</w:t>
      </w:r>
      <w:r w:rsidR="00862576" w:rsidRPr="001F5D78">
        <w:rPr>
          <w:rFonts w:ascii="Traditional Arabic" w:hAnsi="Traditional Arabic" w:cs="Traditional Arabic" w:hint="cs"/>
          <w:rtl/>
        </w:rPr>
        <w:t xml:space="preserve">، آیا از باب اخبار حسیه اعتبار دارد، یا از باب اخبار حدسیه اعتبار دارد؟ یکی از مواردی که ثمره </w:t>
      </w:r>
      <w:r w:rsidR="00D05D9E" w:rsidRPr="001F5D78">
        <w:rPr>
          <w:rFonts w:ascii="Traditional Arabic" w:hAnsi="Traditional Arabic" w:cs="Traditional Arabic" w:hint="cs"/>
          <w:rtl/>
        </w:rPr>
        <w:t>می‌دهد</w:t>
      </w:r>
      <w:r w:rsidR="00862576" w:rsidRPr="001F5D78">
        <w:rPr>
          <w:rFonts w:ascii="Traditional Arabic" w:hAnsi="Traditional Arabic" w:cs="Traditional Arabic" w:hint="cs"/>
          <w:rtl/>
        </w:rPr>
        <w:t>، در اینجاست، یکی از موارد تفاوت آن دو نظر، در بحث تعارض است.</w:t>
      </w:r>
    </w:p>
    <w:p w:rsidR="005A3E74" w:rsidRPr="001F5D78" w:rsidRDefault="001F5D78" w:rsidP="005A3E74">
      <w:pPr>
        <w:pStyle w:val="Heading1"/>
        <w:jc w:val="lowKashida"/>
        <w:rPr>
          <w:rFonts w:ascii="Traditional Arabic" w:hAnsi="Traditional Arabic" w:cs="Traditional Arabic"/>
          <w:color w:val="FF0000"/>
          <w:rtl/>
        </w:rPr>
      </w:pPr>
      <w:bookmarkStart w:id="27" w:name="_Toc502656582"/>
      <w:r>
        <w:rPr>
          <w:rFonts w:ascii="Traditional Arabic" w:hAnsi="Traditional Arabic" w:cs="Traditional Arabic" w:hint="cs"/>
          <w:color w:val="FF0000"/>
          <w:rtl/>
        </w:rPr>
        <w:t>تفاوت‌های</w:t>
      </w:r>
      <w:r w:rsidR="005A3E74" w:rsidRPr="001F5D78">
        <w:rPr>
          <w:rFonts w:ascii="Traditional Arabic" w:hAnsi="Traditional Arabic" w:cs="Traditional Arabic" w:hint="cs"/>
          <w:color w:val="FF0000"/>
          <w:rtl/>
        </w:rPr>
        <w:t xml:space="preserve"> تعارض اخبار حسیه و حدسیه</w:t>
      </w:r>
      <w:bookmarkEnd w:id="27"/>
    </w:p>
    <w:p w:rsidR="00862576" w:rsidRPr="001F5D78" w:rsidRDefault="00862576"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تعارض در باب اخبار حسیه، با تعارض در اخبار حدسیه و انظار کارشناسی در جهاتی </w:t>
      </w:r>
      <w:r w:rsidR="00D05D9E" w:rsidRPr="001F5D78">
        <w:rPr>
          <w:rFonts w:ascii="Traditional Arabic" w:hAnsi="Traditional Arabic" w:cs="Traditional Arabic" w:hint="cs"/>
          <w:rtl/>
        </w:rPr>
        <w:t>متفاوت‌اند</w:t>
      </w:r>
      <w:r w:rsidRPr="001F5D78">
        <w:rPr>
          <w:rFonts w:ascii="Traditional Arabic" w:hAnsi="Traditional Arabic" w:cs="Traditional Arabic" w:hint="cs"/>
          <w:rtl/>
        </w:rPr>
        <w:t xml:space="preserve">، یکی از آن جهات باب تعارض است، اجمال این تفاوت این است که در اخبار حسیه، </w:t>
      </w:r>
      <w:r w:rsidR="00D05D9E" w:rsidRPr="001F5D78">
        <w:rPr>
          <w:rFonts w:ascii="Traditional Arabic" w:hAnsi="Traditional Arabic" w:cs="Traditional Arabic" w:hint="cs"/>
          <w:rtl/>
        </w:rPr>
        <w:t>حداقل</w:t>
      </w:r>
      <w:r w:rsidRPr="001F5D78">
        <w:rPr>
          <w:rFonts w:ascii="Traditional Arabic" w:hAnsi="Traditional Arabic" w:cs="Traditional Arabic" w:hint="cs"/>
          <w:rtl/>
        </w:rPr>
        <w:t xml:space="preserve"> نظر مشهور این است که دو خبری اعتبار پایه را دارند، از آن </w:t>
      </w:r>
      <w:r w:rsidR="00D05D9E" w:rsidRPr="001F5D78">
        <w:rPr>
          <w:rFonts w:ascii="Traditional Arabic" w:hAnsi="Traditional Arabic" w:cs="Traditional Arabic" w:hint="cs"/>
          <w:rtl/>
        </w:rPr>
        <w:t>حدنصاب</w:t>
      </w:r>
      <w:r w:rsidRPr="001F5D78">
        <w:rPr>
          <w:rFonts w:ascii="Traditional Arabic" w:hAnsi="Traditional Arabic" w:cs="Traditional Arabic" w:hint="cs"/>
          <w:rtl/>
        </w:rPr>
        <w:t xml:space="preserve"> حجیت برخوردار هستند، اگر رو در روی یکدیگر قرار گرفتند، تعارض و بعد تساقط </w:t>
      </w:r>
      <w:r w:rsidR="00D05D9E" w:rsidRPr="001F5D78">
        <w:rPr>
          <w:rFonts w:ascii="Traditional Arabic" w:hAnsi="Traditional Arabic" w:cs="Traditional Arabic" w:hint="cs"/>
          <w:rtl/>
        </w:rPr>
        <w:t>می‌کنند</w:t>
      </w:r>
      <w:r w:rsidRPr="001F5D78">
        <w:rPr>
          <w:rFonts w:ascii="Traditional Arabic" w:hAnsi="Traditional Arabic" w:cs="Traditional Arabic" w:hint="cs"/>
          <w:rtl/>
        </w:rPr>
        <w:t>، امتیازات و تفاضلات مخبران و راویان در مقام تعارض، مرجح نیست.</w:t>
      </w:r>
    </w:p>
    <w:p w:rsidR="00862576" w:rsidRPr="001F5D78" w:rsidRDefault="00862576" w:rsidP="00935490">
      <w:pPr>
        <w:jc w:val="lowKashida"/>
        <w:rPr>
          <w:rFonts w:ascii="Traditional Arabic" w:hAnsi="Traditional Arabic" w:cs="Traditional Arabic"/>
          <w:rtl/>
        </w:rPr>
      </w:pPr>
      <w:r w:rsidRPr="001F5D78">
        <w:rPr>
          <w:rFonts w:ascii="Traditional Arabic" w:hAnsi="Traditional Arabic" w:cs="Traditional Arabic" w:hint="cs"/>
          <w:rtl/>
        </w:rPr>
        <w:t xml:space="preserve">در تعادل و تراجیح ملاحظه شد، بعد از </w:t>
      </w:r>
      <w:r w:rsidR="0026679D">
        <w:rPr>
          <w:rFonts w:ascii="Traditional Arabic" w:hAnsi="Traditional Arabic" w:cs="Traditional Arabic" w:hint="cs"/>
          <w:rtl/>
        </w:rPr>
        <w:t xml:space="preserve">اینکه </w:t>
      </w:r>
      <w:r w:rsidRPr="001F5D78">
        <w:rPr>
          <w:rFonts w:ascii="Traditional Arabic" w:hAnsi="Traditional Arabic" w:cs="Traditional Arabic" w:hint="cs"/>
          <w:rtl/>
        </w:rPr>
        <w:t xml:space="preserve">دو خبر یا دو </w:t>
      </w:r>
      <w:r w:rsidR="001F5D78">
        <w:rPr>
          <w:rFonts w:ascii="Traditional Arabic" w:hAnsi="Traditional Arabic" w:cs="Traditional Arabic" w:hint="cs"/>
          <w:rtl/>
        </w:rPr>
        <w:t>طایفه‌ای</w:t>
      </w:r>
      <w:r w:rsidRPr="001F5D78">
        <w:rPr>
          <w:rFonts w:ascii="Traditional Arabic" w:hAnsi="Traditional Arabic" w:cs="Traditional Arabic" w:hint="cs"/>
          <w:rtl/>
        </w:rPr>
        <w:t xml:space="preserve"> از اخبار تعارض </w:t>
      </w:r>
      <w:r w:rsidR="00D05D9E" w:rsidRPr="001F5D78">
        <w:rPr>
          <w:rFonts w:ascii="Traditional Arabic" w:hAnsi="Traditional Arabic" w:cs="Traditional Arabic" w:hint="cs"/>
          <w:rtl/>
        </w:rPr>
        <w:t>می‌کنند</w:t>
      </w:r>
      <w:r w:rsidRPr="001F5D78">
        <w:rPr>
          <w:rFonts w:ascii="Traditional Arabic" w:hAnsi="Traditional Arabic" w:cs="Traditional Arabic" w:hint="cs"/>
          <w:rtl/>
        </w:rPr>
        <w:t xml:space="preserve">، در این صورت سراغ مرجحات </w:t>
      </w:r>
      <w:r w:rsidR="00D05D9E" w:rsidRPr="001F5D78">
        <w:rPr>
          <w:rFonts w:ascii="Traditional Arabic" w:hAnsi="Traditional Arabic" w:cs="Traditional Arabic" w:hint="cs"/>
          <w:rtl/>
        </w:rPr>
        <w:t>می‌رویم</w:t>
      </w:r>
      <w:r w:rsidRPr="001F5D78">
        <w:rPr>
          <w:rFonts w:ascii="Traditional Arabic" w:hAnsi="Traditional Arabic" w:cs="Traditional Arabic" w:hint="cs"/>
          <w:rtl/>
        </w:rPr>
        <w:t xml:space="preserve">، </w:t>
      </w:r>
      <w:r w:rsidR="00935490">
        <w:rPr>
          <w:rFonts w:ascii="Traditional Arabic" w:hAnsi="Traditional Arabic" w:cs="Traditional Arabic" w:hint="cs"/>
          <w:rtl/>
        </w:rPr>
        <w:t>یعنی در صورتی که</w:t>
      </w:r>
      <w:r w:rsidRPr="001F5D78">
        <w:rPr>
          <w:rFonts w:ascii="Traditional Arabic" w:hAnsi="Traditional Arabic" w:cs="Traditional Arabic" w:hint="cs"/>
          <w:rtl/>
        </w:rPr>
        <w:t xml:space="preserve"> نتوانستی</w:t>
      </w:r>
      <w:r w:rsidR="0026679D">
        <w:rPr>
          <w:rFonts w:ascii="Traditional Arabic" w:hAnsi="Traditional Arabic" w:cs="Traditional Arabic" w:hint="cs"/>
          <w:rtl/>
        </w:rPr>
        <w:t>م</w:t>
      </w:r>
      <w:r w:rsidRPr="001F5D78">
        <w:rPr>
          <w:rFonts w:ascii="Traditional Arabic" w:hAnsi="Traditional Arabic" w:cs="Traditional Arabic" w:hint="cs"/>
          <w:rtl/>
        </w:rPr>
        <w:t xml:space="preserve"> جمع عرفی بکنی</w:t>
      </w:r>
      <w:r w:rsidR="0026679D">
        <w:rPr>
          <w:rFonts w:ascii="Traditional Arabic" w:hAnsi="Traditional Arabic" w:cs="Traditional Arabic" w:hint="cs"/>
          <w:rtl/>
        </w:rPr>
        <w:t>م</w:t>
      </w:r>
      <w:r w:rsidRPr="001F5D78">
        <w:rPr>
          <w:rFonts w:ascii="Traditional Arabic" w:hAnsi="Traditional Arabic" w:cs="Traditional Arabic" w:hint="cs"/>
          <w:rtl/>
        </w:rPr>
        <w:t xml:space="preserve"> و تعارض استقرار پیدا کرد، سراغ مرجحات </w:t>
      </w:r>
      <w:r w:rsidR="00D05D9E" w:rsidRPr="001F5D78">
        <w:rPr>
          <w:rFonts w:ascii="Traditional Arabic" w:hAnsi="Traditional Arabic" w:cs="Traditional Arabic" w:hint="cs"/>
          <w:rtl/>
        </w:rPr>
        <w:t>می‌رویم</w:t>
      </w:r>
      <w:r w:rsidRPr="001F5D78">
        <w:rPr>
          <w:rFonts w:ascii="Traditional Arabic" w:hAnsi="Traditional Arabic" w:cs="Traditional Arabic" w:hint="cs"/>
          <w:rtl/>
        </w:rPr>
        <w:t>.</w:t>
      </w:r>
    </w:p>
    <w:p w:rsidR="005A3E74" w:rsidRPr="001F5D78" w:rsidRDefault="005A3E74" w:rsidP="005A3E74">
      <w:pPr>
        <w:pStyle w:val="Heading1"/>
        <w:jc w:val="lowKashida"/>
        <w:rPr>
          <w:rFonts w:ascii="Traditional Arabic" w:hAnsi="Traditional Arabic" w:cs="Traditional Arabic"/>
          <w:color w:val="FF0000"/>
          <w:rtl/>
        </w:rPr>
      </w:pPr>
      <w:bookmarkStart w:id="28" w:name="_Toc502656583"/>
      <w:r w:rsidRPr="001F5D78">
        <w:rPr>
          <w:rFonts w:ascii="Traditional Arabic" w:hAnsi="Traditional Arabic" w:cs="Traditional Arabic" w:hint="cs"/>
          <w:color w:val="FF0000"/>
          <w:rtl/>
        </w:rPr>
        <w:lastRenderedPageBreak/>
        <w:t>مراحل ترتب دو خبر در مقابل یکدیگر</w:t>
      </w:r>
      <w:bookmarkEnd w:id="28"/>
    </w:p>
    <w:p w:rsidR="00862576" w:rsidRPr="001F5D78" w:rsidRDefault="00862576" w:rsidP="005A3E74">
      <w:pPr>
        <w:jc w:val="lowKashida"/>
        <w:rPr>
          <w:rFonts w:ascii="Traditional Arabic" w:hAnsi="Traditional Arabic" w:cs="Traditional Arabic"/>
          <w:rtl/>
        </w:rPr>
      </w:pPr>
      <w:r w:rsidRPr="001F5D78">
        <w:rPr>
          <w:rFonts w:ascii="Traditional Arabic" w:hAnsi="Traditional Arabic" w:cs="Traditional Arabic" w:hint="cs"/>
          <w:rtl/>
        </w:rPr>
        <w:t>وقتی دو خبر مقابل یکدیگر قرار گرفتند، چند مرحله به نحو مترتب دارد:</w:t>
      </w:r>
    </w:p>
    <w:p w:rsidR="00862576" w:rsidRPr="001F5D78" w:rsidRDefault="00862576"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1 – مرحله اول این  است که آیا جمع عرفی در اینجا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یا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اگر جمع عرفی ایجاد بشود، در این صورت تعارض </w:t>
      </w:r>
      <w:r w:rsidR="00D05D9E" w:rsidRPr="001F5D78">
        <w:rPr>
          <w:rFonts w:ascii="Traditional Arabic" w:hAnsi="Traditional Arabic" w:cs="Traditional Arabic" w:hint="cs"/>
          <w:rtl/>
        </w:rPr>
        <w:t>غیرمستقر</w:t>
      </w:r>
      <w:r w:rsidRPr="001F5D78">
        <w:rPr>
          <w:rFonts w:ascii="Traditional Arabic" w:hAnsi="Traditional Arabic" w:cs="Traditional Arabic" w:hint="cs"/>
          <w:rtl/>
        </w:rPr>
        <w:t xml:space="preserve"> است</w:t>
      </w:r>
      <w:r w:rsidR="00E3294B" w:rsidRPr="001F5D78">
        <w:rPr>
          <w:rFonts w:ascii="Traditional Arabic" w:hAnsi="Traditional Arabic" w:cs="Traditional Arabic" w:hint="cs"/>
          <w:rtl/>
        </w:rPr>
        <w:t xml:space="preserve">، تعارض بدوی است و رفع </w:t>
      </w:r>
      <w:r w:rsidR="00D05D9E" w:rsidRPr="001F5D78">
        <w:rPr>
          <w:rFonts w:ascii="Traditional Arabic" w:hAnsi="Traditional Arabic" w:cs="Traditional Arabic" w:hint="cs"/>
          <w:rtl/>
        </w:rPr>
        <w:t>می‌شود</w:t>
      </w:r>
      <w:r w:rsidR="00E3294B" w:rsidRPr="001F5D78">
        <w:rPr>
          <w:rFonts w:ascii="Traditional Arabic" w:hAnsi="Traditional Arabic" w:cs="Traditional Arabic" w:hint="cs"/>
          <w:rtl/>
        </w:rPr>
        <w:t>.</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2 – اگر جمع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در این صورت تعارض مستقر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لذا در مرحله دوم سراغ مرجحات </w:t>
      </w:r>
      <w:r w:rsidR="00D05D9E" w:rsidRPr="001F5D78">
        <w:rPr>
          <w:rFonts w:ascii="Traditional Arabic" w:hAnsi="Traditional Arabic" w:cs="Traditional Arabic" w:hint="cs"/>
          <w:rtl/>
        </w:rPr>
        <w:t>می‌رویم</w:t>
      </w:r>
      <w:r w:rsidRPr="001F5D78">
        <w:rPr>
          <w:rFonts w:ascii="Traditional Arabic" w:hAnsi="Traditional Arabic" w:cs="Traditional Arabic" w:hint="cs"/>
          <w:rtl/>
        </w:rPr>
        <w:t>.</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3 – اگر مرجحات نبود، مرحله سوم تساقط </w:t>
      </w:r>
      <w:r w:rsidR="00D05D9E" w:rsidRPr="001F5D78">
        <w:rPr>
          <w:rFonts w:ascii="Traditional Arabic" w:hAnsi="Traditional Arabic" w:cs="Traditional Arabic" w:hint="cs"/>
          <w:rtl/>
        </w:rPr>
        <w:t>می‌کنند</w:t>
      </w:r>
      <w:r w:rsidRPr="001F5D78">
        <w:rPr>
          <w:rFonts w:ascii="Traditional Arabic" w:hAnsi="Traditional Arabic" w:cs="Traditional Arabic" w:hint="cs"/>
          <w:rtl/>
        </w:rPr>
        <w:t xml:space="preserve"> و مراجعه به عام فوق </w:t>
      </w:r>
      <w:r w:rsidR="00D05D9E" w:rsidRPr="001F5D78">
        <w:rPr>
          <w:rFonts w:ascii="Traditional Arabic" w:hAnsi="Traditional Arabic" w:cs="Traditional Arabic" w:hint="cs"/>
          <w:rtl/>
        </w:rPr>
        <w:t>می‌کنیم</w:t>
      </w:r>
      <w:r w:rsidRPr="001F5D78">
        <w:rPr>
          <w:rFonts w:ascii="Traditional Arabic" w:hAnsi="Traditional Arabic" w:cs="Traditional Arabic" w:hint="cs"/>
          <w:rtl/>
        </w:rPr>
        <w:t xml:space="preserve">، اطلاق یا عموم بالاتری است که رفع تحیر </w:t>
      </w:r>
      <w:r w:rsidR="00D05D9E" w:rsidRPr="001F5D78">
        <w:rPr>
          <w:rFonts w:ascii="Traditional Arabic" w:hAnsi="Traditional Arabic" w:cs="Traditional Arabic" w:hint="cs"/>
          <w:rtl/>
        </w:rPr>
        <w:t>می‌کند</w:t>
      </w:r>
      <w:r w:rsidRPr="001F5D78">
        <w:rPr>
          <w:rFonts w:ascii="Traditional Arabic" w:hAnsi="Traditional Arabic" w:cs="Traditional Arabic" w:hint="cs"/>
          <w:rtl/>
        </w:rPr>
        <w:t>.</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4 – اگر عام فوقی هم نبود، رجوع به اصول عملیه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مرحله دوم، جایی که  تعارض مستقر است و بایستی سراغ مرجحات برویم، مسئله مرجحات در تعارض اخبار حسیه مفصل است که در تعادل و تراجیح بحث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مرجحاتی که خیلی رایج است، </w:t>
      </w:r>
      <w:r w:rsidR="00D05D9E" w:rsidRPr="001F5D78">
        <w:rPr>
          <w:rFonts w:ascii="Traditional Arabic" w:hAnsi="Traditional Arabic" w:cs="Traditional Arabic" w:hint="cs"/>
          <w:rtl/>
        </w:rPr>
        <w:t>درواقع</w:t>
      </w:r>
      <w:r w:rsidRPr="001F5D78">
        <w:rPr>
          <w:rFonts w:ascii="Traditional Arabic" w:hAnsi="Traditional Arabic" w:cs="Traditional Arabic" w:hint="cs"/>
          <w:rtl/>
        </w:rPr>
        <w:t xml:space="preserve"> مرجحات موافقت کتاب و مخالفت عامه، </w:t>
      </w:r>
      <w:r w:rsidR="00D05D9E" w:rsidRPr="001F5D78">
        <w:rPr>
          <w:rFonts w:ascii="Traditional Arabic" w:hAnsi="Traditional Arabic" w:cs="Traditional Arabic" w:hint="cs"/>
          <w:rtl/>
        </w:rPr>
        <w:t>بنا</w:t>
      </w:r>
      <w:r w:rsidR="00D05D9E" w:rsidRPr="001F5D78">
        <w:rPr>
          <w:rFonts w:ascii="Traditional Arabic" w:hAnsi="Traditional Arabic" w:cs="Traditional Arabic"/>
          <w:rtl/>
        </w:rPr>
        <w:t xml:space="preserve"> </w:t>
      </w:r>
      <w:r w:rsidR="00D05D9E" w:rsidRPr="001F5D78">
        <w:rPr>
          <w:rFonts w:ascii="Traditional Arabic" w:hAnsi="Traditional Arabic" w:cs="Traditional Arabic" w:hint="cs"/>
          <w:rtl/>
        </w:rPr>
        <w:t>بر</w:t>
      </w:r>
      <w:r w:rsidRPr="001F5D78">
        <w:rPr>
          <w:rFonts w:ascii="Traditional Arabic" w:hAnsi="Traditional Arabic" w:cs="Traditional Arabic" w:hint="cs"/>
          <w:rtl/>
        </w:rPr>
        <w:t xml:space="preserve"> برخی از اقوال شهرت است، در اینجا دو یا سه مرجح است که اختلاف آقای </w:t>
      </w:r>
      <w:r w:rsidR="001F5D78">
        <w:rPr>
          <w:rFonts w:ascii="Traditional Arabic" w:hAnsi="Traditional Arabic" w:cs="Traditional Arabic" w:hint="cs"/>
          <w:rtl/>
        </w:rPr>
        <w:t>خویی</w:t>
      </w:r>
      <w:r w:rsidRPr="001F5D78">
        <w:rPr>
          <w:rFonts w:ascii="Traditional Arabic" w:hAnsi="Traditional Arabic" w:cs="Traditional Arabic" w:hint="cs"/>
          <w:rtl/>
        </w:rPr>
        <w:t xml:space="preserve"> و حضرت امام است، یک نظر سه مرجح و یک نظر دو مرجح است، سه مرجحی که دو تای از </w:t>
      </w:r>
      <w:r w:rsidR="005A3E74" w:rsidRPr="001F5D78">
        <w:rPr>
          <w:rFonts w:ascii="Traditional Arabic" w:hAnsi="Traditional Arabic" w:cs="Traditional Arabic" w:hint="cs"/>
          <w:rtl/>
        </w:rPr>
        <w:t>آن‌ها</w:t>
      </w:r>
      <w:r w:rsidRPr="001F5D78">
        <w:rPr>
          <w:rFonts w:ascii="Traditional Arabic" w:hAnsi="Traditional Arabic" w:cs="Traditional Arabic" w:hint="cs"/>
          <w:rtl/>
        </w:rPr>
        <w:t xml:space="preserve"> مورد اتفاق است و یکی از </w:t>
      </w:r>
      <w:r w:rsidR="005A3E74" w:rsidRPr="001F5D78">
        <w:rPr>
          <w:rFonts w:ascii="Traditional Arabic" w:hAnsi="Traditional Arabic" w:cs="Traditional Arabic" w:hint="cs"/>
          <w:rtl/>
        </w:rPr>
        <w:t>آن‌ها</w:t>
      </w:r>
      <w:r w:rsidRPr="001F5D78">
        <w:rPr>
          <w:rFonts w:ascii="Traditional Arabic" w:hAnsi="Traditional Arabic" w:cs="Traditional Arabic" w:hint="cs"/>
          <w:rtl/>
        </w:rPr>
        <w:t xml:space="preserve"> محل اختلاف است، </w:t>
      </w:r>
      <w:r w:rsidR="005A3E74" w:rsidRPr="001F5D78">
        <w:rPr>
          <w:rFonts w:ascii="Traditional Arabic" w:hAnsi="Traditional Arabic" w:cs="Traditional Arabic" w:hint="cs"/>
          <w:rtl/>
        </w:rPr>
        <w:t>عبارت‌اند</w:t>
      </w:r>
      <w:r w:rsidRPr="001F5D78">
        <w:rPr>
          <w:rFonts w:ascii="Traditional Arabic" w:hAnsi="Traditional Arabic" w:cs="Traditional Arabic" w:hint="cs"/>
          <w:rtl/>
        </w:rPr>
        <w:t xml:space="preserve"> از:</w:t>
      </w:r>
    </w:p>
    <w:p w:rsidR="005A3E74" w:rsidRPr="001F5D78" w:rsidRDefault="005A3E74" w:rsidP="005A3E74">
      <w:pPr>
        <w:pStyle w:val="Heading1"/>
        <w:jc w:val="lowKashida"/>
        <w:rPr>
          <w:rFonts w:ascii="Traditional Arabic" w:hAnsi="Traditional Arabic" w:cs="Traditional Arabic"/>
          <w:color w:val="FF0000"/>
          <w:rtl/>
        </w:rPr>
      </w:pPr>
      <w:bookmarkStart w:id="29" w:name="_Toc502656584"/>
      <w:r w:rsidRPr="001F5D78">
        <w:rPr>
          <w:rFonts w:ascii="Traditional Arabic" w:hAnsi="Traditional Arabic" w:cs="Traditional Arabic" w:hint="cs"/>
          <w:color w:val="FF0000"/>
          <w:rtl/>
        </w:rPr>
        <w:t>مرجحات در باب اختلاف اخبار</w:t>
      </w:r>
      <w:bookmarkEnd w:id="29"/>
      <w:r w:rsidRPr="001F5D78">
        <w:rPr>
          <w:rFonts w:ascii="Traditional Arabic" w:hAnsi="Traditional Arabic" w:cs="Traditional Arabic" w:hint="cs"/>
          <w:color w:val="FF0000"/>
          <w:rtl/>
        </w:rPr>
        <w:t xml:space="preserve"> </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1 – اول باید دید که </w:t>
      </w:r>
      <w:r w:rsidR="005A3E74" w:rsidRPr="001F5D78">
        <w:rPr>
          <w:rFonts w:ascii="Traditional Arabic" w:hAnsi="Traditional Arabic" w:cs="Traditional Arabic" w:hint="cs"/>
          <w:rtl/>
        </w:rPr>
        <w:t>کدام‌یک</w:t>
      </w:r>
      <w:r w:rsidRPr="001F5D78">
        <w:rPr>
          <w:rFonts w:ascii="Traditional Arabic" w:hAnsi="Traditional Arabic" w:cs="Traditional Arabic" w:hint="cs"/>
          <w:rtl/>
        </w:rPr>
        <w:t xml:space="preserve"> موافق کتاب و کدام مخالف قرآن است.</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2 – اگر در جهت اول فرقی ن</w:t>
      </w:r>
      <w:r w:rsidR="00D05D9E" w:rsidRPr="001F5D78">
        <w:rPr>
          <w:rFonts w:ascii="Traditional Arabic" w:hAnsi="Traditional Arabic" w:cs="Traditional Arabic" w:hint="cs"/>
          <w:rtl/>
        </w:rPr>
        <w:t>می‌کنند</w:t>
      </w:r>
      <w:r w:rsidRPr="001F5D78">
        <w:rPr>
          <w:rFonts w:ascii="Traditional Arabic" w:hAnsi="Traditional Arabic" w:cs="Traditional Arabic" w:hint="cs"/>
          <w:rtl/>
        </w:rPr>
        <w:t>، باید دید که کدام مخالف عامه و کدام موافق عامه است.</w:t>
      </w:r>
    </w:p>
    <w:p w:rsidR="00E3294B" w:rsidRPr="001F5D78" w:rsidRDefault="00E3294B" w:rsidP="005A3E74">
      <w:pPr>
        <w:jc w:val="lowKashida"/>
        <w:rPr>
          <w:rFonts w:ascii="Traditional Arabic" w:hAnsi="Traditional Arabic" w:cs="Traditional Arabic"/>
          <w:rtl/>
        </w:rPr>
      </w:pPr>
      <w:r w:rsidRPr="001F5D78">
        <w:rPr>
          <w:rFonts w:ascii="Traditional Arabic" w:hAnsi="Traditional Arabic" w:cs="Traditional Arabic" w:hint="cs"/>
          <w:rtl/>
        </w:rPr>
        <w:t>3 – اگر از جهت دوم هم فرقی ن</w:t>
      </w:r>
      <w:r w:rsidR="00D05D9E" w:rsidRPr="001F5D78">
        <w:rPr>
          <w:rFonts w:ascii="Traditional Arabic" w:hAnsi="Traditional Arabic" w:cs="Traditional Arabic" w:hint="cs"/>
          <w:rtl/>
        </w:rPr>
        <w:t>می‌کند</w:t>
      </w:r>
      <w:r w:rsidRPr="001F5D78">
        <w:rPr>
          <w:rFonts w:ascii="Traditional Arabic" w:hAnsi="Traditional Arabic" w:cs="Traditional Arabic" w:hint="cs"/>
          <w:rtl/>
        </w:rPr>
        <w:t>، باید دید</w:t>
      </w:r>
      <w:r w:rsidR="003D62B7" w:rsidRPr="001F5D78">
        <w:rPr>
          <w:rFonts w:ascii="Traditional Arabic" w:hAnsi="Traditional Arabic" w:cs="Traditional Arabic" w:hint="cs"/>
          <w:rtl/>
        </w:rPr>
        <w:t xml:space="preserve"> که شهرت با </w:t>
      </w:r>
      <w:r w:rsidR="005A3E74" w:rsidRPr="001F5D78">
        <w:rPr>
          <w:rFonts w:ascii="Traditional Arabic" w:hAnsi="Traditional Arabic" w:cs="Traditional Arabic" w:hint="cs"/>
          <w:rtl/>
        </w:rPr>
        <w:t>کدام‌یک</w:t>
      </w:r>
      <w:r w:rsidR="003D62B7" w:rsidRPr="001F5D78">
        <w:rPr>
          <w:rFonts w:ascii="Traditional Arabic" w:hAnsi="Traditional Arabic" w:cs="Traditional Arabic" w:hint="cs"/>
          <w:rtl/>
        </w:rPr>
        <w:t xml:space="preserve"> است.</w:t>
      </w:r>
    </w:p>
    <w:p w:rsidR="003D62B7" w:rsidRPr="001F5D78" w:rsidRDefault="003D62B7" w:rsidP="005A3E74">
      <w:pPr>
        <w:jc w:val="lowKashida"/>
        <w:rPr>
          <w:rFonts w:ascii="Traditional Arabic" w:hAnsi="Traditional Arabic" w:cs="Traditional Arabic"/>
          <w:rtl/>
        </w:rPr>
      </w:pPr>
      <w:r w:rsidRPr="001F5D78">
        <w:rPr>
          <w:rFonts w:ascii="Traditional Arabic" w:hAnsi="Traditional Arabic" w:cs="Traditional Arabic" w:hint="cs"/>
          <w:rtl/>
        </w:rPr>
        <w:t>همه این سه مرجح، مرجحات محتوایی و مضمونی است</w:t>
      </w:r>
      <w:r w:rsidR="00986181" w:rsidRPr="001F5D78">
        <w:rPr>
          <w:rFonts w:ascii="Traditional Arabic" w:hAnsi="Traditional Arabic" w:cs="Traditional Arabic" w:hint="cs"/>
          <w:rtl/>
        </w:rPr>
        <w:t xml:space="preserve">، یعنی گفته </w:t>
      </w:r>
      <w:r w:rsidR="00D05D9E" w:rsidRPr="001F5D78">
        <w:rPr>
          <w:rFonts w:ascii="Traditional Arabic" w:hAnsi="Traditional Arabic" w:cs="Traditional Arabic" w:hint="cs"/>
          <w:rtl/>
        </w:rPr>
        <w:t>می‌شود</w:t>
      </w:r>
      <w:r w:rsidR="00986181" w:rsidRPr="001F5D78">
        <w:rPr>
          <w:rFonts w:ascii="Traditional Arabic" w:hAnsi="Traditional Arabic" w:cs="Traditional Arabic" w:hint="cs"/>
          <w:rtl/>
        </w:rPr>
        <w:t xml:space="preserve"> که مضمون این دو خبری که معارض یکدیگر هستند، آیا موافق یا مخالف کتاب هست، یا مخالف عامه است یا موافق عامه است، همچنین موافق با مشهور است یا مخالف مشهور است، ربطی به مخبر ندارد، بلکه مضمون خبر در اینجا </w:t>
      </w:r>
      <w:r w:rsidR="005A3E74" w:rsidRPr="001F5D78">
        <w:rPr>
          <w:rFonts w:ascii="Traditional Arabic" w:hAnsi="Traditional Arabic" w:cs="Traditional Arabic" w:hint="cs"/>
          <w:rtl/>
        </w:rPr>
        <w:t>مدنظر</w:t>
      </w:r>
      <w:r w:rsidR="00986181" w:rsidRPr="001F5D78">
        <w:rPr>
          <w:rFonts w:ascii="Traditional Arabic" w:hAnsi="Traditional Arabic" w:cs="Traditional Arabic" w:hint="cs"/>
          <w:rtl/>
        </w:rPr>
        <w:t xml:space="preserve"> است، اگر یکی از این سه شاخص، به نحو ترتبی بود، اولی مقدم و دیگری کنار </w:t>
      </w:r>
      <w:r w:rsidR="005A3E74" w:rsidRPr="001F5D78">
        <w:rPr>
          <w:rFonts w:ascii="Traditional Arabic" w:hAnsi="Traditional Arabic" w:cs="Traditional Arabic" w:hint="cs"/>
          <w:rtl/>
        </w:rPr>
        <w:t>می‌رود</w:t>
      </w:r>
      <w:r w:rsidR="00986181" w:rsidRPr="001F5D78">
        <w:rPr>
          <w:rFonts w:ascii="Traditional Arabic" w:hAnsi="Traditional Arabic" w:cs="Traditional Arabic" w:hint="cs"/>
          <w:rtl/>
        </w:rPr>
        <w:t xml:space="preserve">، اگر </w:t>
      </w:r>
      <w:r w:rsidR="005A3E74" w:rsidRPr="001F5D78">
        <w:rPr>
          <w:rFonts w:ascii="Traditional Arabic" w:hAnsi="Traditional Arabic" w:cs="Traditional Arabic" w:hint="cs"/>
          <w:rtl/>
        </w:rPr>
        <w:t>هیچ‌کدام</w:t>
      </w:r>
      <w:r w:rsidR="00986181" w:rsidRPr="001F5D78">
        <w:rPr>
          <w:rFonts w:ascii="Traditional Arabic" w:hAnsi="Traditional Arabic" w:cs="Traditional Arabic" w:hint="cs"/>
          <w:rtl/>
        </w:rPr>
        <w:t xml:space="preserve"> مشکل را حل نکرد، به مرحله تساقط </w:t>
      </w:r>
      <w:r w:rsidR="00D05D9E" w:rsidRPr="001F5D78">
        <w:rPr>
          <w:rFonts w:ascii="Traditional Arabic" w:hAnsi="Traditional Arabic" w:cs="Traditional Arabic" w:hint="cs"/>
          <w:rtl/>
        </w:rPr>
        <w:t>می‌رسد</w:t>
      </w:r>
      <w:r w:rsidR="008A1BF4" w:rsidRPr="001F5D78">
        <w:rPr>
          <w:rFonts w:ascii="Traditional Arabic" w:hAnsi="Traditional Arabic" w:cs="Traditional Arabic" w:hint="cs"/>
          <w:rtl/>
        </w:rPr>
        <w:t>.</w:t>
      </w:r>
    </w:p>
    <w:p w:rsidR="008A1BF4" w:rsidRPr="001F5D78" w:rsidRDefault="008A1BF4"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آیا مرجحات فقط همین مرجحات محتوایی است که محتوا در نظر گرفته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و با سه شاخص مذکور سنجیده </w:t>
      </w:r>
      <w:r w:rsidR="005A3E74" w:rsidRPr="001F5D78">
        <w:rPr>
          <w:rFonts w:ascii="Traditional Arabic" w:hAnsi="Traditional Arabic" w:cs="Traditional Arabic" w:hint="cs"/>
          <w:rtl/>
        </w:rPr>
        <w:t>می‌شوند</w:t>
      </w:r>
      <w:r w:rsidRPr="001F5D78">
        <w:rPr>
          <w:rFonts w:ascii="Traditional Arabic" w:hAnsi="Traditional Arabic" w:cs="Traditional Arabic" w:hint="cs"/>
          <w:rtl/>
        </w:rPr>
        <w:t xml:space="preserve">، یا اینکه مرجحاتی که در مخبران هست هم اعمال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w:t>
      </w:r>
      <w:r w:rsidR="005A3E74" w:rsidRPr="001F5D78">
        <w:rPr>
          <w:rFonts w:ascii="Traditional Arabic" w:hAnsi="Traditional Arabic" w:cs="Traditional Arabic" w:hint="cs"/>
          <w:rtl/>
        </w:rPr>
        <w:t>یک‌طرف</w:t>
      </w:r>
      <w:r w:rsidRPr="001F5D78">
        <w:rPr>
          <w:rFonts w:ascii="Traditional Arabic" w:hAnsi="Traditional Arabic" w:cs="Traditional Arabic" w:hint="cs"/>
          <w:rtl/>
        </w:rPr>
        <w:t xml:space="preserve"> خبر به طور مثال </w:t>
      </w:r>
      <w:r w:rsidR="00A20696" w:rsidRPr="001F5D78">
        <w:rPr>
          <w:rFonts w:ascii="Traditional Arabic" w:hAnsi="Traditional Arabic" w:cs="Traditional Arabic" w:hint="cs"/>
          <w:rtl/>
        </w:rPr>
        <w:t xml:space="preserve">از </w:t>
      </w:r>
      <w:r w:rsidRPr="001F5D78">
        <w:rPr>
          <w:rFonts w:ascii="Traditional Arabic" w:hAnsi="Traditional Arabic" w:cs="Traditional Arabic" w:hint="cs"/>
          <w:rtl/>
        </w:rPr>
        <w:t>زراره و محمد بن مس</w:t>
      </w:r>
      <w:r w:rsidR="00A20696" w:rsidRPr="001F5D78">
        <w:rPr>
          <w:rFonts w:ascii="Traditional Arabic" w:hAnsi="Traditional Arabic" w:cs="Traditional Arabic" w:hint="cs"/>
          <w:rtl/>
        </w:rPr>
        <w:t>لم نقل شده است، طرف دیگر خبر از راو</w:t>
      </w:r>
      <w:r w:rsidRPr="001F5D78">
        <w:rPr>
          <w:rFonts w:ascii="Traditional Arabic" w:hAnsi="Traditional Arabic" w:cs="Traditional Arabic" w:hint="cs"/>
          <w:rtl/>
        </w:rPr>
        <w:t xml:space="preserve">یان </w:t>
      </w:r>
      <w:r w:rsidR="005A3E74" w:rsidRPr="001F5D78">
        <w:rPr>
          <w:rFonts w:ascii="Traditional Arabic" w:hAnsi="Traditional Arabic" w:cs="Traditional Arabic" w:hint="cs"/>
          <w:rtl/>
        </w:rPr>
        <w:t>درجه‌دو</w:t>
      </w:r>
      <w:r w:rsidRPr="001F5D78">
        <w:rPr>
          <w:rFonts w:ascii="Traditional Arabic" w:hAnsi="Traditional Arabic" w:cs="Traditional Arabic" w:hint="cs"/>
          <w:rtl/>
        </w:rPr>
        <w:t xml:space="preserve"> و سه نقل </w:t>
      </w:r>
      <w:r w:rsidR="00A20696" w:rsidRPr="001F5D78">
        <w:rPr>
          <w:rFonts w:ascii="Traditional Arabic" w:hAnsi="Traditional Arabic" w:cs="Traditional Arabic" w:hint="cs"/>
          <w:rtl/>
        </w:rPr>
        <w:t xml:space="preserve">شده است، </w:t>
      </w:r>
      <w:r w:rsidR="005A3E74" w:rsidRPr="001F5D78">
        <w:rPr>
          <w:rFonts w:ascii="Traditional Arabic" w:hAnsi="Traditional Arabic" w:cs="Traditional Arabic" w:hint="cs"/>
          <w:rtl/>
        </w:rPr>
        <w:t>یک‌طرف</w:t>
      </w:r>
      <w:r w:rsidR="00A20696" w:rsidRPr="001F5D78">
        <w:rPr>
          <w:rFonts w:ascii="Traditional Arabic" w:hAnsi="Traditional Arabic" w:cs="Traditional Arabic" w:hint="cs"/>
          <w:rtl/>
        </w:rPr>
        <w:t xml:space="preserve"> از نظر علمی بالاتر و طرف دیگر </w:t>
      </w:r>
      <w:r w:rsidR="005A3E74" w:rsidRPr="001F5D78">
        <w:rPr>
          <w:rFonts w:ascii="Traditional Arabic" w:hAnsi="Traditional Arabic" w:cs="Traditional Arabic" w:hint="cs"/>
          <w:rtl/>
        </w:rPr>
        <w:t>پایین‌تر</w:t>
      </w:r>
      <w:r w:rsidR="00A20696" w:rsidRPr="001F5D78">
        <w:rPr>
          <w:rFonts w:ascii="Traditional Arabic" w:hAnsi="Traditional Arabic" w:cs="Traditional Arabic" w:hint="cs"/>
          <w:rtl/>
        </w:rPr>
        <w:t xml:space="preserve"> هستند، </w:t>
      </w:r>
      <w:r w:rsidR="005A3E74" w:rsidRPr="001F5D78">
        <w:rPr>
          <w:rFonts w:ascii="Traditional Arabic" w:hAnsi="Traditional Arabic" w:cs="Traditional Arabic" w:hint="cs"/>
          <w:rtl/>
        </w:rPr>
        <w:t>یک‌طرف</w:t>
      </w:r>
      <w:r w:rsidR="00A20696" w:rsidRPr="001F5D78">
        <w:rPr>
          <w:rFonts w:ascii="Traditional Arabic" w:hAnsi="Traditional Arabic" w:cs="Traditional Arabic" w:hint="cs"/>
          <w:rtl/>
        </w:rPr>
        <w:t xml:space="preserve"> از نظر تقوا و مسائل اخلاقی و روحی بالاتر است و طرف دیگر </w:t>
      </w:r>
      <w:r w:rsidR="005A3E74" w:rsidRPr="001F5D78">
        <w:rPr>
          <w:rFonts w:ascii="Traditional Arabic" w:hAnsi="Traditional Arabic" w:cs="Traditional Arabic" w:hint="cs"/>
          <w:rtl/>
        </w:rPr>
        <w:t>پایین‌تر</w:t>
      </w:r>
      <w:r w:rsidR="00A20696" w:rsidRPr="001F5D78">
        <w:rPr>
          <w:rFonts w:ascii="Traditional Arabic" w:hAnsi="Traditional Arabic" w:cs="Traditional Arabic" w:hint="cs"/>
          <w:rtl/>
        </w:rPr>
        <w:t xml:space="preserve"> است، آیا </w:t>
      </w:r>
      <w:r w:rsidR="005A3E74" w:rsidRPr="001F5D78">
        <w:rPr>
          <w:rFonts w:ascii="Traditional Arabic" w:hAnsi="Traditional Arabic" w:cs="Traditional Arabic" w:hint="cs"/>
          <w:rtl/>
        </w:rPr>
        <w:t>تفاضل‌های</w:t>
      </w:r>
      <w:r w:rsidR="00A20696" w:rsidRPr="001F5D78">
        <w:rPr>
          <w:rFonts w:ascii="Traditional Arabic" w:hAnsi="Traditional Arabic" w:cs="Traditional Arabic" w:hint="cs"/>
          <w:rtl/>
        </w:rPr>
        <w:t xml:space="preserve"> مخبر بر اساس </w:t>
      </w:r>
      <w:r w:rsidR="005A3E74" w:rsidRPr="001F5D78">
        <w:rPr>
          <w:rFonts w:ascii="Traditional Arabic" w:hAnsi="Traditional Arabic" w:cs="Traditional Arabic" w:hint="cs"/>
          <w:rtl/>
        </w:rPr>
        <w:t>ملاک‌های</w:t>
      </w:r>
      <w:r w:rsidR="00A20696" w:rsidRPr="001F5D78">
        <w:rPr>
          <w:rFonts w:ascii="Traditional Arabic" w:hAnsi="Traditional Arabic" w:cs="Traditional Arabic" w:hint="cs"/>
          <w:rtl/>
        </w:rPr>
        <w:t xml:space="preserve"> </w:t>
      </w:r>
      <w:r w:rsidR="00935490">
        <w:rPr>
          <w:rFonts w:ascii="Traditional Arabic" w:hAnsi="Traditional Arabic" w:cs="Traditional Arabic" w:hint="cs"/>
          <w:rtl/>
        </w:rPr>
        <w:t>علمی</w:t>
      </w:r>
      <w:r w:rsidR="005A3E74" w:rsidRPr="001F5D78">
        <w:rPr>
          <w:rFonts w:ascii="Traditional Arabic" w:hAnsi="Traditional Arabic" w:cs="Traditional Arabic" w:hint="cs"/>
          <w:rtl/>
        </w:rPr>
        <w:t>ت</w:t>
      </w:r>
      <w:r w:rsidR="00A20696" w:rsidRPr="001F5D78">
        <w:rPr>
          <w:rFonts w:ascii="Traditional Arabic" w:hAnsi="Traditional Arabic" w:cs="Traditional Arabic" w:hint="cs"/>
          <w:rtl/>
        </w:rPr>
        <w:t xml:space="preserve">، یا ورع و تقوا، یا بر اساس </w:t>
      </w:r>
      <w:r w:rsidR="005A3E74" w:rsidRPr="001F5D78">
        <w:rPr>
          <w:rFonts w:ascii="Traditional Arabic" w:hAnsi="Traditional Arabic" w:cs="Traditional Arabic" w:hint="cs"/>
          <w:rtl/>
        </w:rPr>
        <w:t>ملاک‌های اسبقیت، اوثقی</w:t>
      </w:r>
      <w:r w:rsidR="00A20696" w:rsidRPr="001F5D78">
        <w:rPr>
          <w:rFonts w:ascii="Traditional Arabic" w:hAnsi="Traditional Arabic" w:cs="Traditional Arabic" w:hint="cs"/>
          <w:rtl/>
        </w:rPr>
        <w:t xml:space="preserve">ت، اعدلیت، اعلمیت، دخالت دارد یا ندارد؟ </w:t>
      </w:r>
    </w:p>
    <w:p w:rsidR="005A3E74" w:rsidRPr="001F5D78" w:rsidRDefault="005A3E74" w:rsidP="005A3E74">
      <w:pPr>
        <w:pStyle w:val="Heading1"/>
        <w:jc w:val="lowKashida"/>
        <w:rPr>
          <w:rFonts w:ascii="Traditional Arabic" w:hAnsi="Traditional Arabic" w:cs="Traditional Arabic"/>
          <w:color w:val="FF0000"/>
          <w:rtl/>
        </w:rPr>
      </w:pPr>
      <w:bookmarkStart w:id="30" w:name="_Toc502656585"/>
      <w:r w:rsidRPr="001F5D78">
        <w:rPr>
          <w:rFonts w:ascii="Traditional Arabic" w:hAnsi="Traditional Arabic" w:cs="Traditional Arabic" w:hint="cs"/>
          <w:color w:val="FF0000"/>
          <w:rtl/>
        </w:rPr>
        <w:lastRenderedPageBreak/>
        <w:t>مرجحات محتوایی و مخبری در اخبار</w:t>
      </w:r>
      <w:bookmarkEnd w:id="30"/>
    </w:p>
    <w:p w:rsidR="00A20696" w:rsidRPr="001F5D78" w:rsidRDefault="00A20696"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تعادل و تراجیح بحث است که آیا مرجحات در باب تعارض طوایفی از اخبار، فقط مرجحات محتوایی و مضمونی است، از قبیل موافقت با قرآن، مخالفت با عامه و موافقت با قول مشهور، یا اینکه علاوه بر  </w:t>
      </w:r>
      <w:r w:rsidR="005A3E74" w:rsidRPr="001F5D78">
        <w:rPr>
          <w:rFonts w:ascii="Traditional Arabic" w:hAnsi="Traditional Arabic" w:cs="Traditional Arabic" w:hint="cs"/>
          <w:rtl/>
        </w:rPr>
        <w:t>این‌ها</w:t>
      </w:r>
      <w:r w:rsidRPr="001F5D78">
        <w:rPr>
          <w:rFonts w:ascii="Traditional Arabic" w:hAnsi="Traditional Arabic" w:cs="Traditional Arabic" w:hint="cs"/>
          <w:rtl/>
        </w:rPr>
        <w:t xml:space="preserve"> مرجحات مخبری از قبیل اعلمیت، اصدقیت، اوثقیت، اورعیت هم جزء مرجحات است؟</w:t>
      </w:r>
    </w:p>
    <w:p w:rsidR="00A20696" w:rsidRPr="001F5D78" w:rsidRDefault="00A20696"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احتمالات و اقوالی وجود دارد بر اینکه اصدقیت و اورعیت و اعلمیت را مرجح قرار </w:t>
      </w:r>
      <w:r w:rsidR="005A3E74" w:rsidRPr="001F5D78">
        <w:rPr>
          <w:rFonts w:ascii="Traditional Arabic" w:hAnsi="Traditional Arabic" w:cs="Traditional Arabic" w:hint="cs"/>
          <w:rtl/>
        </w:rPr>
        <w:t>می‌دهند</w:t>
      </w:r>
      <w:r w:rsidRPr="001F5D78">
        <w:rPr>
          <w:rFonts w:ascii="Traditional Arabic" w:hAnsi="Traditional Arabic" w:cs="Traditional Arabic" w:hint="cs"/>
          <w:rtl/>
        </w:rPr>
        <w:t xml:space="preserve"> و بعضی از </w:t>
      </w:r>
      <w:r w:rsidR="005A3E74" w:rsidRPr="001F5D78">
        <w:rPr>
          <w:rFonts w:ascii="Traditional Arabic" w:hAnsi="Traditional Arabic" w:cs="Traditional Arabic" w:hint="cs"/>
          <w:rtl/>
        </w:rPr>
        <w:t>ملاک‌های</w:t>
      </w:r>
      <w:r w:rsidRPr="001F5D78">
        <w:rPr>
          <w:rFonts w:ascii="Traditional Arabic" w:hAnsi="Traditional Arabic" w:cs="Traditional Arabic" w:hint="cs"/>
          <w:rtl/>
        </w:rPr>
        <w:t>ی که در مخبری نیست، اما در جهات دیگر هست، اما مشهور این است که اصدقیت و اورعیت و اعلمیت تأثیری در مرجحیت ندارد، مرجحات مربوط به مطالبی است که اشاره شد و مربوط به مضمون و محتوا  است و مرجحات مخبری مورد قبول نیست.</w:t>
      </w:r>
    </w:p>
    <w:p w:rsidR="00A20696" w:rsidRPr="001F5D78" w:rsidRDefault="00A20696"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دو مطلب بیان شد، اینکه در تعارض میان اخبار حسی و روایات و اخبار حسیه، از نظر سیره عقلا و ادله، اعمال مرجحات مضمونی هست و در مرجحات مخبری، اختلافی از قدیم بوده، اما آن چیزی که </w:t>
      </w:r>
      <w:r w:rsidR="005A3E74" w:rsidRPr="001F5D78">
        <w:rPr>
          <w:rFonts w:ascii="Traditional Arabic" w:hAnsi="Traditional Arabic" w:cs="Traditional Arabic" w:hint="cs"/>
          <w:rtl/>
        </w:rPr>
        <w:t>شایع‌تر</w:t>
      </w:r>
      <w:r w:rsidRPr="001F5D78">
        <w:rPr>
          <w:rFonts w:ascii="Traditional Arabic" w:hAnsi="Traditional Arabic" w:cs="Traditional Arabic" w:hint="cs"/>
          <w:rtl/>
        </w:rPr>
        <w:t xml:space="preserve"> و رایج است، این است که مرجحات دخالتی در ترجیح یکی بر دیگری ندارد، اگر از همان اول ثقه نباشد، تعارضی ایجاد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و کنار گذاشته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اما اگر ثقه بود، در مسیر مرجحات محتوایی قرار </w:t>
      </w:r>
      <w:r w:rsidR="005A3E74" w:rsidRPr="001F5D78">
        <w:rPr>
          <w:rFonts w:ascii="Traditional Arabic" w:hAnsi="Traditional Arabic" w:cs="Traditional Arabic" w:hint="cs"/>
          <w:rtl/>
        </w:rPr>
        <w:t>می‌گیرد</w:t>
      </w:r>
      <w:r w:rsidR="00FA348B" w:rsidRPr="001F5D78">
        <w:rPr>
          <w:rFonts w:ascii="Traditional Arabic" w:hAnsi="Traditional Arabic" w:cs="Traditional Arabic" w:hint="cs"/>
          <w:rtl/>
        </w:rPr>
        <w:t>.</w:t>
      </w:r>
    </w:p>
    <w:p w:rsidR="00FA348B" w:rsidRPr="001F5D78" w:rsidRDefault="00FA348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اما در باب خبره و کارشناس و حجیت قول خبره که گفتیم در اصول بحث شده، اما بحث جامعی نشده است، آیا در آنجا هم به همین صورت است، یکی از فروعی هست که در باب خبره باید </w:t>
      </w:r>
      <w:r w:rsidR="005A3E74" w:rsidRPr="001F5D78">
        <w:rPr>
          <w:rFonts w:ascii="Traditional Arabic" w:hAnsi="Traditional Arabic" w:cs="Traditional Arabic" w:hint="cs"/>
          <w:rtl/>
        </w:rPr>
        <w:t>موردبحث</w:t>
      </w:r>
      <w:r w:rsidRPr="001F5D78">
        <w:rPr>
          <w:rFonts w:ascii="Traditional Arabic" w:hAnsi="Traditional Arabic" w:cs="Traditional Arabic" w:hint="cs"/>
          <w:rtl/>
        </w:rPr>
        <w:t xml:space="preserve"> قرار بگیرد، اما چون مستقلاً در اصول یا فقه ما خیلی </w:t>
      </w:r>
      <w:r w:rsidR="005A3E74" w:rsidRPr="001F5D78">
        <w:rPr>
          <w:rFonts w:ascii="Traditional Arabic" w:hAnsi="Traditional Arabic" w:cs="Traditional Arabic" w:hint="cs"/>
          <w:rtl/>
        </w:rPr>
        <w:t>موردتوجه</w:t>
      </w:r>
      <w:r w:rsidRPr="001F5D78">
        <w:rPr>
          <w:rFonts w:ascii="Traditional Arabic" w:hAnsi="Traditional Arabic" w:cs="Traditional Arabic" w:hint="cs"/>
          <w:rtl/>
        </w:rPr>
        <w:t xml:space="preserve"> قرار نگرفته است، ابعادش زیاد تفکیک و تشریح نشده است.</w:t>
      </w:r>
    </w:p>
    <w:p w:rsidR="00FA348B" w:rsidRPr="001F5D78" w:rsidRDefault="00FA348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سؤال این است که در قول خبره، آنجایی که سخنان کسی فقط در امور حسیه و قریب الی حس نقل نیست، نظر کارشناسانه است، آیا در آنجا وقتی تعارض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مرجحات را چطور انتخاب کنیم.</w:t>
      </w:r>
    </w:p>
    <w:p w:rsidR="001C3BFF" w:rsidRPr="001F5D78" w:rsidRDefault="00FA348B"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مرجحات مضمونی و محتوایی، ربطی به این مسئله ندارد، برای اینکه اخبار خاصه دارد و اخبار خاصه مربوط به روایاتی است که از ائمه نقل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لذا در تعارض خبرگان، کارشناسان،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به آن اخبار باب تعادل و تراجیح مراجعه بشود، اخبار باب تعادل و تراجیح در خبرهای حسی است</w:t>
      </w:r>
      <w:r w:rsidR="00195619" w:rsidRPr="001F5D78">
        <w:rPr>
          <w:rFonts w:ascii="Traditional Arabic" w:hAnsi="Traditional Arabic" w:cs="Traditional Arabic" w:hint="cs"/>
          <w:rtl/>
        </w:rPr>
        <w:t xml:space="preserve">، چون خیلی دلیل خاص در تعارض خبرگان در موضوعات و مسائلی از این قبیل نیست، سیره عقلا بر مراجعه به خبره، با </w:t>
      </w:r>
      <w:r w:rsidR="005A3E74" w:rsidRPr="001F5D78">
        <w:rPr>
          <w:rFonts w:ascii="Traditional Arabic" w:hAnsi="Traditional Arabic" w:cs="Traditional Arabic" w:hint="cs"/>
          <w:rtl/>
        </w:rPr>
        <w:t>تفاوت‌هایی</w:t>
      </w:r>
      <w:r w:rsidR="00195619" w:rsidRPr="001F5D78">
        <w:rPr>
          <w:rFonts w:ascii="Traditional Arabic" w:hAnsi="Traditional Arabic" w:cs="Traditional Arabic" w:hint="cs"/>
          <w:rtl/>
        </w:rPr>
        <w:t xml:space="preserve"> که در آن احتمالات و اقوال هست، وجود دارد، اما نظر سیره عقلا در تعارض دو نظر کارشناسی </w:t>
      </w:r>
      <w:r w:rsidR="001C3BFF" w:rsidRPr="001F5D78">
        <w:rPr>
          <w:rFonts w:ascii="Traditional Arabic" w:hAnsi="Traditional Arabic" w:cs="Traditional Arabic" w:hint="cs"/>
          <w:rtl/>
        </w:rPr>
        <w:t xml:space="preserve">چیست؟ وقتی دو مجتهد نظرات مختلف دارند، گفته </w:t>
      </w:r>
      <w:r w:rsidR="00D05D9E" w:rsidRPr="001F5D78">
        <w:rPr>
          <w:rFonts w:ascii="Traditional Arabic" w:hAnsi="Traditional Arabic" w:cs="Traditional Arabic" w:hint="cs"/>
          <w:rtl/>
        </w:rPr>
        <w:t>می‌شود</w:t>
      </w:r>
      <w:r w:rsidR="001C3BFF" w:rsidRPr="001F5D78">
        <w:rPr>
          <w:rFonts w:ascii="Traditional Arabic" w:hAnsi="Traditional Arabic" w:cs="Traditional Arabic" w:hint="cs"/>
          <w:rtl/>
        </w:rPr>
        <w:t xml:space="preserve"> که باید رجوع به اعلم بشود.</w:t>
      </w:r>
    </w:p>
    <w:p w:rsidR="005A3E74" w:rsidRPr="001F5D78" w:rsidRDefault="005A3E74" w:rsidP="005A3E74">
      <w:pPr>
        <w:pStyle w:val="Heading1"/>
        <w:jc w:val="lowKashida"/>
        <w:rPr>
          <w:rFonts w:ascii="Traditional Arabic" w:hAnsi="Traditional Arabic" w:cs="Traditional Arabic"/>
          <w:color w:val="FF0000"/>
          <w:rtl/>
        </w:rPr>
      </w:pPr>
      <w:bookmarkStart w:id="31" w:name="_Toc502656586"/>
      <w:r w:rsidRPr="001F5D78">
        <w:rPr>
          <w:rFonts w:ascii="Traditional Arabic" w:hAnsi="Traditional Arabic" w:cs="Traditional Arabic" w:hint="cs"/>
          <w:color w:val="FF0000"/>
          <w:rtl/>
        </w:rPr>
        <w:t>نقش تفاضل شخص در اجتهاد و اعلمیت</w:t>
      </w:r>
      <w:bookmarkEnd w:id="31"/>
    </w:p>
    <w:p w:rsidR="00FA348B" w:rsidRPr="001F5D78" w:rsidRDefault="001C3BFF"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 تفاضل اشخاص کارشناس، مرجح است، در اخبار حسیه تفاضل اشخاص در مسائل علمی یا اخلاقی، نقشی در ترجیح نداشت، مگر اینکه درجات به نحوی باشد که </w:t>
      </w:r>
      <w:r w:rsidR="005A3E74" w:rsidRPr="001F5D78">
        <w:rPr>
          <w:rFonts w:ascii="Traditional Arabic" w:hAnsi="Traditional Arabic" w:cs="Traditional Arabic" w:hint="cs"/>
          <w:rtl/>
        </w:rPr>
        <w:t>یک‌طرف</w:t>
      </w:r>
      <w:r w:rsidRPr="001F5D78">
        <w:rPr>
          <w:rFonts w:ascii="Traditional Arabic" w:hAnsi="Traditional Arabic" w:cs="Traditional Arabic" w:hint="cs"/>
          <w:rtl/>
        </w:rPr>
        <w:t xml:space="preserve"> خبر موجب علم انسان بشود، در این صورت طرف دیگر کنار گذاشته </w:t>
      </w:r>
      <w:r w:rsidR="00D05D9E" w:rsidRPr="001F5D78">
        <w:rPr>
          <w:rFonts w:ascii="Traditional Arabic" w:hAnsi="Traditional Arabic" w:cs="Traditional Arabic" w:hint="cs"/>
          <w:rtl/>
        </w:rPr>
        <w:t>می‌شود</w:t>
      </w:r>
      <w:r w:rsidR="000C58C3" w:rsidRPr="001F5D78">
        <w:rPr>
          <w:rFonts w:ascii="Traditional Arabic" w:hAnsi="Traditional Arabic" w:cs="Traditional Arabic" w:hint="cs"/>
          <w:rtl/>
        </w:rPr>
        <w:t>، بحث ما در جایی است که همه اطراف ظنی یا احتمالی هستند.</w:t>
      </w:r>
    </w:p>
    <w:p w:rsidR="000C58C3" w:rsidRPr="001F5D78" w:rsidRDefault="000C58C3"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اخبار حسیه تا </w:t>
      </w:r>
      <w:r w:rsidR="005A3E74" w:rsidRPr="001F5D78">
        <w:rPr>
          <w:rFonts w:ascii="Traditional Arabic" w:hAnsi="Traditional Arabic" w:cs="Traditional Arabic" w:hint="cs"/>
          <w:rtl/>
        </w:rPr>
        <w:t>وقتی‌که</w:t>
      </w:r>
      <w:r w:rsidRPr="001F5D78">
        <w:rPr>
          <w:rFonts w:ascii="Traditional Arabic" w:hAnsi="Traditional Arabic" w:cs="Traditional Arabic" w:hint="cs"/>
          <w:rtl/>
        </w:rPr>
        <w:t xml:space="preserve"> اطمینان به </w:t>
      </w:r>
      <w:r w:rsidR="005A3E74" w:rsidRPr="001F5D78">
        <w:rPr>
          <w:rFonts w:ascii="Traditional Arabic" w:hAnsi="Traditional Arabic" w:cs="Traditional Arabic" w:hint="cs"/>
          <w:rtl/>
        </w:rPr>
        <w:t>یک‌طرف</w:t>
      </w:r>
      <w:r w:rsidRPr="001F5D78">
        <w:rPr>
          <w:rFonts w:ascii="Traditional Arabic" w:hAnsi="Traditional Arabic" w:cs="Traditional Arabic" w:hint="cs"/>
          <w:rtl/>
        </w:rPr>
        <w:t xml:space="preserve"> و اطمینان به خلاف دیگری ایجاد نشود، </w:t>
      </w:r>
      <w:r w:rsidR="005A3E74" w:rsidRPr="001F5D78">
        <w:rPr>
          <w:rFonts w:ascii="Traditional Arabic" w:hAnsi="Traditional Arabic" w:cs="Traditional Arabic" w:hint="cs"/>
          <w:rtl/>
        </w:rPr>
        <w:t>وزن‌ها</w:t>
      </w:r>
      <w:r w:rsidRPr="001F5D78">
        <w:rPr>
          <w:rFonts w:ascii="Traditional Arabic" w:hAnsi="Traditional Arabic" w:cs="Traditional Arabic" w:hint="cs"/>
          <w:rtl/>
        </w:rPr>
        <w:t xml:space="preserve"> مساوی هستند، ولو اینکه </w:t>
      </w:r>
      <w:r w:rsidR="005A3E74" w:rsidRPr="001F5D78">
        <w:rPr>
          <w:rFonts w:ascii="Traditional Arabic" w:hAnsi="Traditional Arabic" w:cs="Traditional Arabic" w:hint="cs"/>
          <w:rtl/>
        </w:rPr>
        <w:t>انسان‌ها</w:t>
      </w:r>
      <w:r w:rsidRPr="001F5D78">
        <w:rPr>
          <w:rFonts w:ascii="Traditional Arabic" w:hAnsi="Traditional Arabic" w:cs="Traditional Arabic" w:hint="cs"/>
          <w:rtl/>
        </w:rPr>
        <w:t xml:space="preserve"> متفاوت باشند، اما در </w:t>
      </w:r>
      <w:r w:rsidR="005A3E74" w:rsidRPr="001F5D78">
        <w:rPr>
          <w:rFonts w:ascii="Traditional Arabic" w:hAnsi="Traditional Arabic" w:cs="Traditional Arabic" w:hint="cs"/>
          <w:rtl/>
        </w:rPr>
        <w:t>خبرهای</w:t>
      </w:r>
      <w:r w:rsidRPr="001F5D78">
        <w:rPr>
          <w:rFonts w:ascii="Traditional Arabic" w:hAnsi="Traditional Arabic" w:cs="Traditional Arabic" w:hint="cs"/>
          <w:rtl/>
        </w:rPr>
        <w:t xml:space="preserve"> حدسی و آراء کارشناسانه و اجتهادی، سیره عقلا چیز دیگری را </w:t>
      </w:r>
      <w:r w:rsidR="005A3E74" w:rsidRPr="001F5D78">
        <w:rPr>
          <w:rFonts w:ascii="Traditional Arabic" w:hAnsi="Traditional Arabic" w:cs="Traditional Arabic" w:hint="cs"/>
          <w:rtl/>
        </w:rPr>
        <w:t>می‌گوید</w:t>
      </w:r>
      <w:r w:rsidRPr="001F5D78">
        <w:rPr>
          <w:rFonts w:ascii="Traditional Arabic" w:hAnsi="Traditional Arabic" w:cs="Traditional Arabic" w:hint="cs"/>
          <w:rtl/>
        </w:rPr>
        <w:t xml:space="preserve">، سیره عقلا همان مطلب مشهور را </w:t>
      </w:r>
      <w:r w:rsidR="005A3E74" w:rsidRPr="001F5D78">
        <w:rPr>
          <w:rFonts w:ascii="Traditional Arabic" w:hAnsi="Traditional Arabic" w:cs="Traditional Arabic" w:hint="cs"/>
          <w:rtl/>
        </w:rPr>
        <w:t>می‌گویند</w:t>
      </w:r>
      <w:r w:rsidRPr="001F5D78">
        <w:rPr>
          <w:rFonts w:ascii="Traditional Arabic" w:hAnsi="Traditional Arabic" w:cs="Traditional Arabic" w:hint="cs"/>
          <w:rtl/>
        </w:rPr>
        <w:t xml:space="preserve"> که در تعارض اقوال مجتهدین به عنوان کارشناسان دین، باید اعلم مقدم داشته شود، مرجح اعلمیت و اخبریت، دلیل عقلایی است.</w:t>
      </w:r>
    </w:p>
    <w:p w:rsidR="005A3E74" w:rsidRPr="001F5D78" w:rsidRDefault="005A3E74" w:rsidP="005A3E74">
      <w:pPr>
        <w:pStyle w:val="Heading1"/>
        <w:jc w:val="lowKashida"/>
        <w:rPr>
          <w:rFonts w:ascii="Traditional Arabic" w:hAnsi="Traditional Arabic" w:cs="Traditional Arabic"/>
          <w:color w:val="FF0000"/>
          <w:rtl/>
        </w:rPr>
      </w:pPr>
      <w:bookmarkStart w:id="32" w:name="_Toc502656587"/>
      <w:r w:rsidRPr="001F5D78">
        <w:rPr>
          <w:rFonts w:ascii="Traditional Arabic" w:hAnsi="Traditional Arabic" w:cs="Traditional Arabic" w:hint="cs"/>
          <w:color w:val="FF0000"/>
          <w:rtl/>
        </w:rPr>
        <w:lastRenderedPageBreak/>
        <w:t>نقش اعلمیت در اخبار حسی</w:t>
      </w:r>
      <w:bookmarkEnd w:id="32"/>
    </w:p>
    <w:p w:rsidR="000C58C3" w:rsidRPr="001F5D78" w:rsidRDefault="000C58C3"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خبر حسی، اعلمیت و بالاتر بودن مرتبه علمی نقشی ندارد، برای اینکه آن خبر ربطی به علم و کارشناسی ندارد، اما در  اینجا آن نظر کارشناسی است، اگر کسی </w:t>
      </w:r>
      <w:r w:rsidR="00587DEF" w:rsidRPr="001F5D78">
        <w:rPr>
          <w:rFonts w:ascii="Traditional Arabic" w:hAnsi="Traditional Arabic" w:cs="Traditional Arabic" w:hint="cs"/>
          <w:rtl/>
        </w:rPr>
        <w:t>خبیر است</w:t>
      </w:r>
      <w:r w:rsidRPr="001F5D78">
        <w:rPr>
          <w:rFonts w:ascii="Traditional Arabic" w:hAnsi="Traditional Arabic" w:cs="Traditional Arabic" w:hint="cs"/>
          <w:rtl/>
        </w:rPr>
        <w:t>، طب</w:t>
      </w:r>
      <w:r w:rsidR="005A3E74" w:rsidRPr="001F5D78">
        <w:rPr>
          <w:rFonts w:ascii="Traditional Arabic" w:hAnsi="Traditional Arabic" w:cs="Traditional Arabic" w:hint="cs"/>
          <w:rtl/>
        </w:rPr>
        <w:t>ی</w:t>
      </w:r>
      <w:r w:rsidRPr="001F5D78">
        <w:rPr>
          <w:rFonts w:ascii="Traditional Arabic" w:hAnsi="Traditional Arabic" w:cs="Traditional Arabic" w:hint="cs"/>
          <w:rtl/>
        </w:rPr>
        <w:t xml:space="preserve">عتاً مقدم به شمار </w:t>
      </w:r>
      <w:r w:rsidR="005A3E74" w:rsidRPr="001F5D78">
        <w:rPr>
          <w:rFonts w:ascii="Traditional Arabic" w:hAnsi="Traditional Arabic" w:cs="Traditional Arabic" w:hint="cs"/>
          <w:rtl/>
        </w:rPr>
        <w:t>می‌آید</w:t>
      </w:r>
      <w:r w:rsidR="00587DEF" w:rsidRPr="001F5D78">
        <w:rPr>
          <w:rFonts w:ascii="Traditional Arabic" w:hAnsi="Traditional Arabic" w:cs="Traditional Arabic" w:hint="cs"/>
          <w:rtl/>
        </w:rPr>
        <w:t xml:space="preserve">، گاهی تفاضل </w:t>
      </w:r>
      <w:r w:rsidR="005A3E74" w:rsidRPr="001F5D78">
        <w:rPr>
          <w:rFonts w:ascii="Traditional Arabic" w:hAnsi="Traditional Arabic" w:cs="Traditional Arabic" w:hint="cs"/>
          <w:rtl/>
        </w:rPr>
        <w:t>به‌گونه‌ای</w:t>
      </w:r>
      <w:r w:rsidR="00587DEF" w:rsidRPr="001F5D78">
        <w:rPr>
          <w:rFonts w:ascii="Traditional Arabic" w:hAnsi="Traditional Arabic" w:cs="Traditional Arabic" w:hint="cs"/>
          <w:rtl/>
        </w:rPr>
        <w:t xml:space="preserve"> است که انسان اطمینان به </w:t>
      </w:r>
      <w:r w:rsidR="005A3E74" w:rsidRPr="001F5D78">
        <w:rPr>
          <w:rFonts w:ascii="Traditional Arabic" w:hAnsi="Traditional Arabic" w:cs="Traditional Arabic" w:hint="cs"/>
          <w:rtl/>
        </w:rPr>
        <w:t>یک‌طرف</w:t>
      </w:r>
      <w:r w:rsidR="00587DEF" w:rsidRPr="001F5D78">
        <w:rPr>
          <w:rFonts w:ascii="Traditional Arabic" w:hAnsi="Traditional Arabic" w:cs="Traditional Arabic" w:hint="cs"/>
          <w:rtl/>
        </w:rPr>
        <w:t xml:space="preserve"> پیدا </w:t>
      </w:r>
      <w:r w:rsidR="00D05D9E" w:rsidRPr="001F5D78">
        <w:rPr>
          <w:rFonts w:ascii="Traditional Arabic" w:hAnsi="Traditional Arabic" w:cs="Traditional Arabic" w:hint="cs"/>
          <w:rtl/>
        </w:rPr>
        <w:t>می‌کند</w:t>
      </w:r>
      <w:r w:rsidR="00587DEF" w:rsidRPr="001F5D78">
        <w:rPr>
          <w:rFonts w:ascii="Traditional Arabic" w:hAnsi="Traditional Arabic" w:cs="Traditional Arabic" w:hint="cs"/>
          <w:rtl/>
        </w:rPr>
        <w:t xml:space="preserve"> و دیگری کنار گذاشته </w:t>
      </w:r>
      <w:r w:rsidR="00D05D9E" w:rsidRPr="001F5D78">
        <w:rPr>
          <w:rFonts w:ascii="Traditional Arabic" w:hAnsi="Traditional Arabic" w:cs="Traditional Arabic" w:hint="cs"/>
          <w:rtl/>
        </w:rPr>
        <w:t>می‌شود</w:t>
      </w:r>
      <w:r w:rsidR="00587DEF" w:rsidRPr="001F5D78">
        <w:rPr>
          <w:rFonts w:ascii="Traditional Arabic" w:hAnsi="Traditional Arabic" w:cs="Traditional Arabic" w:hint="cs"/>
          <w:rtl/>
        </w:rPr>
        <w:t xml:space="preserve">، اگر هم به این درجه نرسد، باز در </w:t>
      </w:r>
      <w:r w:rsidR="005A3E74" w:rsidRPr="001F5D78">
        <w:rPr>
          <w:rFonts w:ascii="Traditional Arabic" w:hAnsi="Traditional Arabic" w:cs="Traditional Arabic" w:hint="cs"/>
          <w:rtl/>
        </w:rPr>
        <w:t>حالت‌های</w:t>
      </w:r>
      <w:r w:rsidR="00587DEF" w:rsidRPr="001F5D78">
        <w:rPr>
          <w:rFonts w:ascii="Traditional Arabic" w:hAnsi="Traditional Arabic" w:cs="Traditional Arabic" w:hint="cs"/>
          <w:rtl/>
        </w:rPr>
        <w:t xml:space="preserve"> شک و تساوی، کسی که خبیر و برتر است، مقدم </w:t>
      </w:r>
      <w:r w:rsidR="00D05D9E" w:rsidRPr="001F5D78">
        <w:rPr>
          <w:rFonts w:ascii="Traditional Arabic" w:hAnsi="Traditional Arabic" w:cs="Traditional Arabic" w:hint="cs"/>
          <w:rtl/>
        </w:rPr>
        <w:t>می‌شود</w:t>
      </w:r>
      <w:r w:rsidR="00587DEF" w:rsidRPr="001F5D78">
        <w:rPr>
          <w:rFonts w:ascii="Traditional Arabic" w:hAnsi="Traditional Arabic" w:cs="Traditional Arabic" w:hint="cs"/>
          <w:rtl/>
        </w:rPr>
        <w:t>.</w:t>
      </w:r>
    </w:p>
    <w:p w:rsidR="00587DEF" w:rsidRPr="001F5D78" w:rsidRDefault="00587DEF"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ما در بحث قول اعلم، حدود هشت قید </w:t>
      </w:r>
      <w:r w:rsidR="005A3E74" w:rsidRPr="001F5D78">
        <w:rPr>
          <w:rFonts w:ascii="Traditional Arabic" w:hAnsi="Traditional Arabic" w:cs="Traditional Arabic" w:hint="cs"/>
          <w:rtl/>
        </w:rPr>
        <w:t>می‌زدیم</w:t>
      </w:r>
      <w:r w:rsidRPr="001F5D78">
        <w:rPr>
          <w:rFonts w:ascii="Traditional Arabic" w:hAnsi="Traditional Arabic" w:cs="Traditional Arabic" w:hint="cs"/>
          <w:rtl/>
        </w:rPr>
        <w:t xml:space="preserve">، آقای </w:t>
      </w:r>
      <w:r w:rsidR="001F5D78">
        <w:rPr>
          <w:rFonts w:ascii="Traditional Arabic" w:hAnsi="Traditional Arabic" w:cs="Traditional Arabic" w:hint="cs"/>
          <w:rtl/>
        </w:rPr>
        <w:t>خویی</w:t>
      </w:r>
      <w:r w:rsidRPr="001F5D78">
        <w:rPr>
          <w:rFonts w:ascii="Traditional Arabic" w:hAnsi="Traditional Arabic" w:cs="Traditional Arabic" w:hint="cs"/>
          <w:rtl/>
        </w:rPr>
        <w:t xml:space="preserve"> هم دو قید آوردند، مباحث مفصلی راجع به قیود اشتراط اعلمیت داشتیم که مجموعه آن قیود، به آن شکل گفته نشده است، اما اصل اینکه اعلمیت در مسائل نظری و کارشناسی و حدسی از مرجحات است، تقریباً خیلی جاافتاده است، مخالفان نادری دارند که اصلش را قبول نکنند، البته در کیفیت تفصیلاتش، تفصیلات متعددی در اینجا حدس زدیم و احتمال دادیم.</w:t>
      </w:r>
    </w:p>
    <w:p w:rsidR="005A3E74" w:rsidRPr="001F5D78" w:rsidRDefault="005A3E74" w:rsidP="005A3E74">
      <w:pPr>
        <w:pStyle w:val="Heading1"/>
        <w:jc w:val="lowKashida"/>
        <w:rPr>
          <w:rFonts w:ascii="Traditional Arabic" w:hAnsi="Traditional Arabic" w:cs="Traditional Arabic"/>
          <w:color w:val="FF0000"/>
          <w:rtl/>
        </w:rPr>
      </w:pPr>
      <w:bookmarkStart w:id="33" w:name="_Toc502656588"/>
      <w:r w:rsidRPr="001F5D78">
        <w:rPr>
          <w:rFonts w:ascii="Traditional Arabic" w:hAnsi="Traditional Arabic" w:cs="Traditional Arabic" w:hint="cs"/>
          <w:color w:val="FF0000"/>
          <w:rtl/>
        </w:rPr>
        <w:t>تفاوت اخبار حسی و حدسی</w:t>
      </w:r>
      <w:bookmarkEnd w:id="33"/>
    </w:p>
    <w:p w:rsidR="00587DEF" w:rsidRPr="001F5D78" w:rsidRDefault="00587DEF"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تفاوتی میان خبر حسی و حدسی است، در اخبار حسیه، سیره عقلا بر ترجیح اعلم و مرجحات مخبری نیست، مگر اینکه شخص به شرایط اطمینان برسد، در اخبار ما هم، اخبار علاجیه که در باب تعادل و تراجیح است، یعنی </w:t>
      </w:r>
      <w:r w:rsidR="005A3E74" w:rsidRPr="001F5D78">
        <w:rPr>
          <w:rFonts w:ascii="Traditional Arabic" w:hAnsi="Traditional Arabic" w:cs="Traditional Arabic" w:hint="cs"/>
          <w:rtl/>
        </w:rPr>
        <w:t>راه‌حل‌هایی</w:t>
      </w:r>
      <w:r w:rsidRPr="001F5D78">
        <w:rPr>
          <w:rFonts w:ascii="Traditional Arabic" w:hAnsi="Traditional Arabic" w:cs="Traditional Arabic" w:hint="cs"/>
          <w:rtl/>
        </w:rPr>
        <w:t xml:space="preserve"> که خود ائمه برای رفع تعارض میان اقوالشان تشریح کردند و به ما سپردند، بحث اخبریت در اخبار حسیه، </w:t>
      </w:r>
      <w:r w:rsidR="005A3E74" w:rsidRPr="001F5D78">
        <w:rPr>
          <w:rFonts w:ascii="Traditional Arabic" w:hAnsi="Traditional Arabic" w:cs="Traditional Arabic" w:hint="cs"/>
          <w:rtl/>
        </w:rPr>
        <w:t>موردتوجه</w:t>
      </w:r>
      <w:r w:rsidRPr="001F5D78">
        <w:rPr>
          <w:rFonts w:ascii="Traditional Arabic" w:hAnsi="Traditional Arabic" w:cs="Traditional Arabic" w:hint="cs"/>
          <w:rtl/>
        </w:rPr>
        <w:t xml:space="preserve"> قرار نگرفته است، در بعضی از روایات است که به شکلی جواب </w:t>
      </w:r>
      <w:r w:rsidR="005A3E74" w:rsidRPr="001F5D78">
        <w:rPr>
          <w:rFonts w:ascii="Traditional Arabic" w:hAnsi="Traditional Arabic" w:cs="Traditional Arabic" w:hint="cs"/>
          <w:rtl/>
        </w:rPr>
        <w:t>می‌دهند</w:t>
      </w:r>
      <w:r w:rsidRPr="001F5D78">
        <w:rPr>
          <w:rFonts w:ascii="Traditional Arabic" w:hAnsi="Traditional Arabic" w:cs="Traditional Arabic" w:hint="cs"/>
          <w:rtl/>
        </w:rPr>
        <w:t xml:space="preserve">، اما در اخبار حدسیه و انظار کارشناسی، این تفاوت وجود دارد، با توجه به </w:t>
      </w:r>
      <w:r w:rsidR="005A3E74" w:rsidRPr="001F5D78">
        <w:rPr>
          <w:rFonts w:ascii="Traditional Arabic" w:hAnsi="Traditional Arabic" w:cs="Traditional Arabic" w:hint="cs"/>
          <w:rtl/>
        </w:rPr>
        <w:t>مقدمه‌ای</w:t>
      </w:r>
      <w:r w:rsidRPr="001F5D78">
        <w:rPr>
          <w:rFonts w:ascii="Traditional Arabic" w:hAnsi="Traditional Arabic" w:cs="Traditional Arabic" w:hint="cs"/>
          <w:rtl/>
        </w:rPr>
        <w:t xml:space="preserve"> که بیان شد، بحث قبلی که بیان کردیم، خبری کسی که </w:t>
      </w:r>
      <w:r w:rsidR="005A3E74" w:rsidRPr="001F5D78">
        <w:rPr>
          <w:rFonts w:ascii="Traditional Arabic" w:hAnsi="Traditional Arabic" w:cs="Traditional Arabic" w:hint="cs"/>
          <w:rtl/>
        </w:rPr>
        <w:t>می‌گوید</w:t>
      </w:r>
      <w:r w:rsidRPr="001F5D78">
        <w:rPr>
          <w:rFonts w:ascii="Traditional Arabic" w:hAnsi="Traditional Arabic" w:cs="Traditional Arabic" w:hint="cs"/>
          <w:rtl/>
        </w:rPr>
        <w:t xml:space="preserve"> این فرد مجتهد یا اعلم است، اگر این خبر از گروه اول به شمار بیاوریم، یعنی بگوییم خبر حسی است، بیان شد که در اینجا تفاضل است و نتیجه به این صورت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اگر خبر به اجتهاد و اعلمیت یک مجتهد توسط اشخاصی به عنوان اخبار حسیه به شما بیاوریم، در اینجا اعمال مرجحات اعلمیت جاری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xml:space="preserve">، ولو اینکه این فرد کارشناس </w:t>
      </w:r>
      <w:r w:rsidR="005A3E74" w:rsidRPr="001F5D78">
        <w:rPr>
          <w:rFonts w:ascii="Traditional Arabic" w:hAnsi="Traditional Arabic" w:cs="Traditional Arabic" w:hint="cs"/>
          <w:rtl/>
        </w:rPr>
        <w:t>برجسته‌تر</w:t>
      </w:r>
      <w:r w:rsidRPr="001F5D78">
        <w:rPr>
          <w:rFonts w:ascii="Traditional Arabic" w:hAnsi="Traditional Arabic" w:cs="Traditional Arabic" w:hint="cs"/>
          <w:rtl/>
        </w:rPr>
        <w:t xml:space="preserve"> از فرد دیگر باشد، در اخبار حسیه، اعمال این مرجحات ن</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اما اگر گفته شود که این خبر ساده نیست، بلکه خبر</w:t>
      </w:r>
      <w:r w:rsidR="00E058C3" w:rsidRPr="001F5D78">
        <w:rPr>
          <w:rFonts w:ascii="Traditional Arabic" w:hAnsi="Traditional Arabic" w:cs="Traditional Arabic" w:hint="cs"/>
          <w:rtl/>
        </w:rPr>
        <w:t xml:space="preserve"> کارشناسی است، اگر فقط خبر </w:t>
      </w:r>
      <w:r w:rsidR="005A3E74" w:rsidRPr="001F5D78">
        <w:rPr>
          <w:rFonts w:ascii="Traditional Arabic" w:hAnsi="Traditional Arabic" w:cs="Traditional Arabic" w:hint="cs"/>
          <w:rtl/>
        </w:rPr>
        <w:t>موردنظر</w:t>
      </w:r>
      <w:r w:rsidR="00E058C3" w:rsidRPr="001F5D78">
        <w:rPr>
          <w:rFonts w:ascii="Traditional Arabic" w:hAnsi="Traditional Arabic" w:cs="Traditional Arabic" w:hint="cs"/>
          <w:rtl/>
        </w:rPr>
        <w:t xml:space="preserve"> قرار گرفته شود، از همان ابتدا گفته </w:t>
      </w:r>
      <w:r w:rsidR="005A3E74" w:rsidRPr="001F5D78">
        <w:rPr>
          <w:rFonts w:ascii="Traditional Arabic" w:hAnsi="Traditional Arabic" w:cs="Traditional Arabic" w:hint="cs"/>
          <w:rtl/>
        </w:rPr>
        <w:t>می‌شد</w:t>
      </w:r>
      <w:r w:rsidR="00E058C3" w:rsidRPr="001F5D78">
        <w:rPr>
          <w:rFonts w:ascii="Traditional Arabic" w:hAnsi="Traditional Arabic" w:cs="Traditional Arabic" w:hint="cs"/>
          <w:rtl/>
        </w:rPr>
        <w:t xml:space="preserve"> که این دو خبر تعارض کردند، لذا تساقط </w:t>
      </w:r>
      <w:r w:rsidR="00D05D9E" w:rsidRPr="001F5D78">
        <w:rPr>
          <w:rFonts w:ascii="Traditional Arabic" w:hAnsi="Traditional Arabic" w:cs="Traditional Arabic" w:hint="cs"/>
          <w:rtl/>
        </w:rPr>
        <w:t>می‌کنند</w:t>
      </w:r>
      <w:r w:rsidR="00E058C3" w:rsidRPr="001F5D78">
        <w:rPr>
          <w:rFonts w:ascii="Traditional Arabic" w:hAnsi="Traditional Arabic" w:cs="Traditional Arabic" w:hint="cs"/>
          <w:rtl/>
        </w:rPr>
        <w:t>، اما اگر گفته شد که این اخبار کارشناسی است، در اینجا اعمال مرجحات خ</w:t>
      </w:r>
      <w:r w:rsidR="005A3E74" w:rsidRPr="001F5D78">
        <w:rPr>
          <w:rFonts w:ascii="Traditional Arabic" w:hAnsi="Traditional Arabic" w:cs="Traditional Arabic" w:hint="cs"/>
          <w:rtl/>
        </w:rPr>
        <w:t>ُ</w:t>
      </w:r>
      <w:r w:rsidR="00E058C3" w:rsidRPr="001F5D78">
        <w:rPr>
          <w:rFonts w:ascii="Traditional Arabic" w:hAnsi="Traditional Arabic" w:cs="Traditional Arabic" w:hint="cs"/>
          <w:rtl/>
        </w:rPr>
        <w:t xml:space="preserve">برا بکنیم، خبیران این طرف با آن طرف چه </w:t>
      </w:r>
      <w:r w:rsidR="005A3E74" w:rsidRPr="001F5D78">
        <w:rPr>
          <w:rFonts w:ascii="Traditional Arabic" w:hAnsi="Traditional Arabic" w:cs="Traditional Arabic" w:hint="cs"/>
          <w:rtl/>
        </w:rPr>
        <w:t>تفاوت‌هایی</w:t>
      </w:r>
      <w:r w:rsidR="00E058C3" w:rsidRPr="001F5D78">
        <w:rPr>
          <w:rFonts w:ascii="Traditional Arabic" w:hAnsi="Traditional Arabic" w:cs="Traditional Arabic" w:hint="cs"/>
          <w:rtl/>
        </w:rPr>
        <w:t xml:space="preserve"> </w:t>
      </w:r>
      <w:r w:rsidR="005A3E74" w:rsidRPr="001F5D78">
        <w:rPr>
          <w:rFonts w:ascii="Traditional Arabic" w:hAnsi="Traditional Arabic" w:cs="Traditional Arabic" w:hint="cs"/>
          <w:rtl/>
        </w:rPr>
        <w:t>باهم</w:t>
      </w:r>
      <w:r w:rsidR="00E058C3" w:rsidRPr="001F5D78">
        <w:rPr>
          <w:rFonts w:ascii="Traditional Arabic" w:hAnsi="Traditional Arabic" w:cs="Traditional Arabic" w:hint="cs"/>
          <w:rtl/>
        </w:rPr>
        <w:t xml:space="preserve"> دارند، اگر مثل هم بودند که تساقط </w:t>
      </w:r>
      <w:r w:rsidR="00D05D9E" w:rsidRPr="001F5D78">
        <w:rPr>
          <w:rFonts w:ascii="Traditional Arabic" w:hAnsi="Traditional Arabic" w:cs="Traditional Arabic" w:hint="cs"/>
          <w:rtl/>
        </w:rPr>
        <w:t>می‌کنند</w:t>
      </w:r>
      <w:r w:rsidR="00E058C3" w:rsidRPr="001F5D78">
        <w:rPr>
          <w:rFonts w:ascii="Traditional Arabic" w:hAnsi="Traditional Arabic" w:cs="Traditional Arabic" w:hint="cs"/>
          <w:rtl/>
        </w:rPr>
        <w:t xml:space="preserve">، اگر کارشناسان </w:t>
      </w:r>
      <w:r w:rsidR="005A3E74" w:rsidRPr="001F5D78">
        <w:rPr>
          <w:rFonts w:ascii="Traditional Arabic" w:hAnsi="Traditional Arabic" w:cs="Traditional Arabic" w:hint="cs"/>
          <w:rtl/>
        </w:rPr>
        <w:t>یک‌طرف</w:t>
      </w:r>
      <w:r w:rsidR="00E058C3" w:rsidRPr="001F5D78">
        <w:rPr>
          <w:rFonts w:ascii="Traditional Arabic" w:hAnsi="Traditional Arabic" w:cs="Traditional Arabic" w:hint="cs"/>
          <w:rtl/>
        </w:rPr>
        <w:t xml:space="preserve"> از نظر علم و فضل و تقوا </w:t>
      </w:r>
      <w:r w:rsidR="005A3E74" w:rsidRPr="001F5D78">
        <w:rPr>
          <w:rFonts w:ascii="Traditional Arabic" w:hAnsi="Traditional Arabic" w:cs="Traditional Arabic" w:hint="cs"/>
          <w:rtl/>
        </w:rPr>
        <w:t>قوی‌تر</w:t>
      </w:r>
      <w:r w:rsidR="00E058C3" w:rsidRPr="001F5D78">
        <w:rPr>
          <w:rFonts w:ascii="Traditional Arabic" w:hAnsi="Traditional Arabic" w:cs="Traditional Arabic" w:hint="cs"/>
          <w:rtl/>
        </w:rPr>
        <w:t xml:space="preserve"> بودند، در اینجا کارشناسی که </w:t>
      </w:r>
      <w:r w:rsidR="005A3E74" w:rsidRPr="001F5D78">
        <w:rPr>
          <w:rFonts w:ascii="Traditional Arabic" w:hAnsi="Traditional Arabic" w:cs="Traditional Arabic" w:hint="cs"/>
          <w:rtl/>
        </w:rPr>
        <w:t>قوی‌تر</w:t>
      </w:r>
      <w:r w:rsidR="00E058C3" w:rsidRPr="001F5D78">
        <w:rPr>
          <w:rFonts w:ascii="Traditional Arabic" w:hAnsi="Traditional Arabic" w:cs="Traditional Arabic" w:hint="cs"/>
          <w:rtl/>
        </w:rPr>
        <w:t xml:space="preserve"> است، بیّنه اقوی یا خبر اقوی که قوتش در مخبر و خبیر هست، بر دیگری مقدم </w:t>
      </w:r>
      <w:r w:rsidR="00D05D9E" w:rsidRPr="001F5D78">
        <w:rPr>
          <w:rFonts w:ascii="Traditional Arabic" w:hAnsi="Traditional Arabic" w:cs="Traditional Arabic" w:hint="cs"/>
          <w:rtl/>
        </w:rPr>
        <w:t>می‌شود</w:t>
      </w:r>
      <w:r w:rsidR="00E058C3" w:rsidRPr="001F5D78">
        <w:rPr>
          <w:rFonts w:ascii="Traditional Arabic" w:hAnsi="Traditional Arabic" w:cs="Traditional Arabic" w:hint="cs"/>
          <w:rtl/>
        </w:rPr>
        <w:t>.</w:t>
      </w:r>
    </w:p>
    <w:p w:rsidR="00E058C3" w:rsidRPr="001F5D78" w:rsidRDefault="00E058C3"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چهل </w:t>
      </w:r>
      <w:r w:rsidR="005A3E74" w:rsidRPr="001F5D78">
        <w:rPr>
          <w:rFonts w:ascii="Traditional Arabic" w:hAnsi="Traditional Arabic" w:cs="Traditional Arabic" w:hint="cs"/>
          <w:rtl/>
        </w:rPr>
        <w:t>حاشیه‌ای</w:t>
      </w:r>
      <w:r w:rsidRPr="001F5D78">
        <w:rPr>
          <w:rFonts w:ascii="Traditional Arabic" w:hAnsi="Traditional Arabic" w:cs="Traditional Arabic" w:hint="cs"/>
          <w:rtl/>
        </w:rPr>
        <w:t xml:space="preserve"> که بر عروه است، در بحث تعارض کسی زیاد وارد نشده است، فقط </w:t>
      </w:r>
      <w:r w:rsidR="005A3E74" w:rsidRPr="001F5D78">
        <w:rPr>
          <w:rFonts w:ascii="Traditional Arabic" w:hAnsi="Traditional Arabic" w:cs="Traditional Arabic" w:hint="cs"/>
          <w:rtl/>
        </w:rPr>
        <w:t>آیت‌الله</w:t>
      </w:r>
      <w:r w:rsidRPr="001F5D78">
        <w:rPr>
          <w:rFonts w:ascii="Traditional Arabic" w:hAnsi="Traditional Arabic" w:cs="Traditional Arabic" w:hint="cs"/>
          <w:rtl/>
        </w:rPr>
        <w:t xml:space="preserve"> سیستانی اشاره کرد</w:t>
      </w:r>
      <w:r w:rsidR="00E415A8">
        <w:rPr>
          <w:rFonts w:ascii="Traditional Arabic" w:hAnsi="Traditional Arabic" w:cs="Traditional Arabic" w:hint="cs"/>
          <w:rtl/>
        </w:rPr>
        <w:t>ه‌ا</w:t>
      </w:r>
      <w:r w:rsidRPr="001F5D78">
        <w:rPr>
          <w:rFonts w:ascii="Traditional Arabic" w:hAnsi="Traditional Arabic" w:cs="Traditional Arabic" w:hint="cs"/>
          <w:rtl/>
        </w:rPr>
        <w:t xml:space="preserve">ند و </w:t>
      </w:r>
      <w:r w:rsidR="005A3E74" w:rsidRPr="001F5D78">
        <w:rPr>
          <w:rFonts w:ascii="Traditional Arabic" w:hAnsi="Traditional Arabic" w:cs="Traditional Arabic" w:hint="cs"/>
          <w:rtl/>
        </w:rPr>
        <w:t>می‌فرمایند</w:t>
      </w:r>
      <w:r w:rsidRPr="001F5D78">
        <w:rPr>
          <w:rFonts w:ascii="Traditional Arabic" w:hAnsi="Traditional Arabic" w:cs="Traditional Arabic" w:hint="cs"/>
          <w:rtl/>
        </w:rPr>
        <w:t xml:space="preserve">: اینکه گفته </w:t>
      </w:r>
      <w:r w:rsidR="00D05D9E" w:rsidRPr="001F5D78">
        <w:rPr>
          <w:rFonts w:ascii="Traditional Arabic" w:hAnsi="Traditional Arabic" w:cs="Traditional Arabic" w:hint="cs"/>
          <w:rtl/>
        </w:rPr>
        <w:t>می‌شود</w:t>
      </w:r>
      <w:r w:rsidRPr="001F5D78">
        <w:rPr>
          <w:rFonts w:ascii="Traditional Arabic" w:hAnsi="Traditional Arabic" w:cs="Traditional Arabic" w:hint="cs"/>
          <w:rtl/>
        </w:rPr>
        <w:t>: «</w:t>
      </w:r>
      <w:bookmarkStart w:id="34" w:name="_GoBack"/>
      <w:r w:rsidRPr="00E415A8">
        <w:rPr>
          <w:rFonts w:ascii="Traditional Arabic" w:hAnsi="Traditional Arabic" w:cs="Traditional Arabic" w:hint="cs"/>
          <w:b/>
          <w:bCs/>
          <w:rtl/>
        </w:rPr>
        <w:t>إذا لم تکن معارضة بالبیّنه الاخری بشاهدان عدلین  آخرین ینفیان عنه الاجتهاد</w:t>
      </w:r>
      <w:bookmarkEnd w:id="34"/>
      <w:r w:rsidRPr="001F5D78">
        <w:rPr>
          <w:rFonts w:ascii="Traditional Arabic" w:hAnsi="Traditional Arabic" w:cs="Traditional Arabic" w:hint="cs"/>
          <w:rtl/>
        </w:rPr>
        <w:t xml:space="preserve">»، </w:t>
      </w:r>
      <w:r w:rsidR="005A3E74" w:rsidRPr="001F5D78">
        <w:rPr>
          <w:rFonts w:ascii="Traditional Arabic" w:hAnsi="Traditional Arabic" w:cs="Traditional Arabic" w:hint="cs"/>
          <w:rtl/>
        </w:rPr>
        <w:t>درصورتی‌که</w:t>
      </w:r>
      <w:r w:rsidRPr="001F5D78">
        <w:rPr>
          <w:rFonts w:ascii="Traditional Arabic" w:hAnsi="Traditional Arabic" w:cs="Traditional Arabic" w:hint="cs"/>
          <w:rtl/>
        </w:rPr>
        <w:t xml:space="preserve"> یکی اقوی از نظر خبرویت نباشد، این حرف درستی است، بر فرض اینکه گفته شود بیّنه یا خبر در باب اجتهاد و اعلمیت، از باب خبرویت و نه از باب خبر حسی است</w:t>
      </w:r>
      <w:r w:rsidR="00427E02" w:rsidRPr="001F5D78">
        <w:rPr>
          <w:rFonts w:ascii="Traditional Arabic" w:hAnsi="Traditional Arabic" w:cs="Traditional Arabic" w:hint="cs"/>
          <w:rtl/>
        </w:rPr>
        <w:t>.</w:t>
      </w:r>
    </w:p>
    <w:p w:rsidR="00427E02" w:rsidRPr="001F5D78" w:rsidRDefault="00427E02"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در خبرویت؛ تفاضل کارشناسان بر تقدیم یکی بر دیگری اثر </w:t>
      </w:r>
      <w:r w:rsidR="00D05D9E" w:rsidRPr="001F5D78">
        <w:rPr>
          <w:rFonts w:ascii="Traditional Arabic" w:hAnsi="Traditional Arabic" w:cs="Traditional Arabic" w:hint="cs"/>
          <w:rtl/>
        </w:rPr>
        <w:t>می‌کند</w:t>
      </w:r>
      <w:r w:rsidRPr="001F5D78">
        <w:rPr>
          <w:rFonts w:ascii="Traditional Arabic" w:hAnsi="Traditional Arabic" w:cs="Traditional Arabic" w:hint="cs"/>
          <w:rtl/>
        </w:rPr>
        <w:t>.</w:t>
      </w:r>
    </w:p>
    <w:p w:rsidR="00427E02" w:rsidRPr="001F5D78" w:rsidRDefault="00427E02"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نظر خبره </w:t>
      </w:r>
      <w:r w:rsidR="005A3E74" w:rsidRPr="001F5D78">
        <w:rPr>
          <w:rFonts w:ascii="Traditional Arabic" w:hAnsi="Traditional Arabic" w:cs="Traditional Arabic" w:hint="cs"/>
          <w:rtl/>
        </w:rPr>
        <w:t>قوی‌تر</w:t>
      </w:r>
      <w:r w:rsidRPr="001F5D78">
        <w:rPr>
          <w:rFonts w:ascii="Traditional Arabic" w:hAnsi="Traditional Arabic" w:cs="Traditional Arabic" w:hint="cs"/>
          <w:rtl/>
        </w:rPr>
        <w:t xml:space="preserve"> مقدم است بر </w:t>
      </w:r>
      <w:r w:rsidR="005A3E74" w:rsidRPr="001F5D78">
        <w:rPr>
          <w:rFonts w:ascii="Traditional Arabic" w:hAnsi="Traditional Arabic" w:cs="Traditional Arabic" w:hint="cs"/>
          <w:rtl/>
        </w:rPr>
        <w:t>خبره‌ای</w:t>
      </w:r>
      <w:r w:rsidRPr="001F5D78">
        <w:rPr>
          <w:rFonts w:ascii="Traditional Arabic" w:hAnsi="Traditional Arabic" w:cs="Traditional Arabic" w:hint="cs"/>
          <w:rtl/>
        </w:rPr>
        <w:t xml:space="preserve"> که در مراتب </w:t>
      </w:r>
      <w:r w:rsidR="005A3E74" w:rsidRPr="001F5D78">
        <w:rPr>
          <w:rFonts w:ascii="Traditional Arabic" w:hAnsi="Traditional Arabic" w:cs="Traditional Arabic" w:hint="cs"/>
          <w:rtl/>
        </w:rPr>
        <w:t>پایین‌تر</w:t>
      </w:r>
      <w:r w:rsidRPr="001F5D78">
        <w:rPr>
          <w:rFonts w:ascii="Traditional Arabic" w:hAnsi="Traditional Arabic" w:cs="Traditional Arabic" w:hint="cs"/>
          <w:rtl/>
        </w:rPr>
        <w:t xml:space="preserve"> است.</w:t>
      </w:r>
    </w:p>
    <w:p w:rsidR="00427E02" w:rsidRPr="001F5D78" w:rsidRDefault="00427E02" w:rsidP="005A3E74">
      <w:pPr>
        <w:jc w:val="lowKashida"/>
        <w:rPr>
          <w:rFonts w:ascii="Traditional Arabic" w:hAnsi="Traditional Arabic" w:cs="Traditional Arabic"/>
          <w:rtl/>
        </w:rPr>
      </w:pPr>
      <w:r w:rsidRPr="001F5D78">
        <w:rPr>
          <w:rFonts w:ascii="Traditional Arabic" w:hAnsi="Traditional Arabic" w:cs="Traditional Arabic" w:hint="cs"/>
          <w:rtl/>
        </w:rPr>
        <w:lastRenderedPageBreak/>
        <w:t xml:space="preserve">همه سخن تعارض در فرضی است که </w:t>
      </w:r>
      <w:r w:rsidR="005A3E74" w:rsidRPr="001F5D78">
        <w:rPr>
          <w:rFonts w:ascii="Traditional Arabic" w:hAnsi="Traditional Arabic" w:cs="Traditional Arabic" w:hint="cs"/>
          <w:rtl/>
        </w:rPr>
        <w:t>یک‌طرف</w:t>
      </w:r>
      <w:r w:rsidRPr="001F5D78">
        <w:rPr>
          <w:rFonts w:ascii="Traditional Arabic" w:hAnsi="Traditional Arabic" w:cs="Traditional Arabic" w:hint="cs"/>
          <w:rtl/>
        </w:rPr>
        <w:t xml:space="preserve"> ما را به اطمینان نرساند</w:t>
      </w:r>
      <w:r w:rsidR="008F41F9" w:rsidRPr="001F5D78">
        <w:rPr>
          <w:rFonts w:ascii="Traditional Arabic" w:hAnsi="Traditional Arabic" w:cs="Traditional Arabic" w:hint="cs"/>
          <w:rtl/>
        </w:rPr>
        <w:t>.</w:t>
      </w:r>
    </w:p>
    <w:p w:rsidR="00E44E9C" w:rsidRPr="001F5D78" w:rsidRDefault="00E44E9C" w:rsidP="005A3E74">
      <w:pPr>
        <w:jc w:val="lowKashida"/>
        <w:rPr>
          <w:rFonts w:ascii="Traditional Arabic" w:hAnsi="Traditional Arabic" w:cs="Traditional Arabic"/>
          <w:rtl/>
        </w:rPr>
      </w:pPr>
      <w:r w:rsidRPr="001F5D78">
        <w:rPr>
          <w:rFonts w:ascii="Traditional Arabic" w:hAnsi="Traditional Arabic" w:cs="Traditional Arabic" w:hint="cs"/>
          <w:rtl/>
        </w:rPr>
        <w:t xml:space="preserve">اگر </w:t>
      </w:r>
      <w:r w:rsidR="005A3E74" w:rsidRPr="001F5D78">
        <w:rPr>
          <w:rFonts w:ascii="Traditional Arabic" w:hAnsi="Traditional Arabic" w:cs="Traditional Arabic" w:hint="cs"/>
          <w:rtl/>
        </w:rPr>
        <w:t>خبره‌ها</w:t>
      </w:r>
      <w:r w:rsidRPr="001F5D78">
        <w:rPr>
          <w:rFonts w:ascii="Traditional Arabic" w:hAnsi="Traditional Arabic" w:cs="Traditional Arabic" w:hint="cs"/>
          <w:rtl/>
        </w:rPr>
        <w:t xml:space="preserve"> در شرایط مساوی از لحاظ درجات علمی یا قریب به هم باشند، تعارض </w:t>
      </w:r>
      <w:r w:rsidR="00D05D9E" w:rsidRPr="001F5D78">
        <w:rPr>
          <w:rFonts w:ascii="Traditional Arabic" w:hAnsi="Traditional Arabic" w:cs="Traditional Arabic" w:hint="cs"/>
          <w:rtl/>
        </w:rPr>
        <w:t>می‌کنند</w:t>
      </w:r>
      <w:r w:rsidRPr="001F5D78">
        <w:rPr>
          <w:rFonts w:ascii="Traditional Arabic" w:hAnsi="Traditional Arabic" w:cs="Traditional Arabic" w:hint="cs"/>
          <w:rtl/>
        </w:rPr>
        <w:t xml:space="preserve">، اما اگر </w:t>
      </w:r>
      <w:r w:rsidR="005A3E74" w:rsidRPr="001F5D78">
        <w:rPr>
          <w:rFonts w:ascii="Traditional Arabic" w:hAnsi="Traditional Arabic" w:cs="Traditional Arabic" w:hint="cs"/>
          <w:rtl/>
        </w:rPr>
        <w:t>خبره‌ها</w:t>
      </w:r>
      <w:r w:rsidRPr="001F5D78">
        <w:rPr>
          <w:rFonts w:ascii="Traditional Arabic" w:hAnsi="Traditional Arabic" w:cs="Traditional Arabic" w:hint="cs"/>
          <w:rtl/>
        </w:rPr>
        <w:t xml:space="preserve"> تفاوت دارند، خبرویت </w:t>
      </w:r>
      <w:r w:rsidR="005A3E74" w:rsidRPr="001F5D78">
        <w:rPr>
          <w:rFonts w:ascii="Traditional Arabic" w:hAnsi="Traditional Arabic" w:cs="Traditional Arabic" w:hint="cs"/>
          <w:rtl/>
        </w:rPr>
        <w:t>یک‌طرف</w:t>
      </w:r>
      <w:r w:rsidRPr="001F5D78">
        <w:rPr>
          <w:rFonts w:ascii="Traditional Arabic" w:hAnsi="Traditional Arabic" w:cs="Traditional Arabic" w:hint="cs"/>
          <w:rtl/>
        </w:rPr>
        <w:t xml:space="preserve"> </w:t>
      </w:r>
      <w:r w:rsidR="005A3E74" w:rsidRPr="001F5D78">
        <w:rPr>
          <w:rFonts w:ascii="Traditional Arabic" w:hAnsi="Traditional Arabic" w:cs="Traditional Arabic" w:hint="cs"/>
          <w:rtl/>
        </w:rPr>
        <w:t>به‌قدری</w:t>
      </w:r>
      <w:r w:rsidRPr="001F5D78">
        <w:rPr>
          <w:rFonts w:ascii="Traditional Arabic" w:hAnsi="Traditional Arabic" w:cs="Traditional Arabic" w:hint="cs"/>
          <w:rtl/>
        </w:rPr>
        <w:t xml:space="preserve"> قوی است که اطمینان زا است که در </w:t>
      </w:r>
      <w:r w:rsidR="005A3E74" w:rsidRPr="001F5D78">
        <w:rPr>
          <w:rFonts w:ascii="Traditional Arabic" w:hAnsi="Traditional Arabic" w:cs="Traditional Arabic" w:hint="cs"/>
          <w:rtl/>
        </w:rPr>
        <w:t>این صورت</w:t>
      </w:r>
      <w:r w:rsidRPr="001F5D78">
        <w:rPr>
          <w:rFonts w:ascii="Traditional Arabic" w:hAnsi="Traditional Arabic" w:cs="Traditional Arabic" w:hint="cs"/>
          <w:rtl/>
        </w:rPr>
        <w:t xml:space="preserve"> طرف مقابل کنار </w:t>
      </w:r>
      <w:r w:rsidR="005A3E74" w:rsidRPr="001F5D78">
        <w:rPr>
          <w:rFonts w:ascii="Traditional Arabic" w:hAnsi="Traditional Arabic" w:cs="Traditional Arabic" w:hint="cs"/>
          <w:rtl/>
        </w:rPr>
        <w:t>می‌رود</w:t>
      </w:r>
      <w:r w:rsidRPr="001F5D78">
        <w:rPr>
          <w:rFonts w:ascii="Traditional Arabic" w:hAnsi="Traditional Arabic" w:cs="Traditional Arabic" w:hint="cs"/>
          <w:rtl/>
        </w:rPr>
        <w:t xml:space="preserve">، نکته بعدی این است که دو طرف ظنیات هستند، در اینجا </w:t>
      </w:r>
      <w:r w:rsidR="005A3E74" w:rsidRPr="001F5D78">
        <w:rPr>
          <w:rFonts w:ascii="Traditional Arabic" w:hAnsi="Traditional Arabic" w:cs="Traditional Arabic" w:hint="cs"/>
          <w:rtl/>
        </w:rPr>
        <w:t>خبره‌ای</w:t>
      </w:r>
      <w:r w:rsidRPr="001F5D78">
        <w:rPr>
          <w:rFonts w:ascii="Traditional Arabic" w:hAnsi="Traditional Arabic" w:cs="Traditional Arabic" w:hint="cs"/>
          <w:rtl/>
        </w:rPr>
        <w:t xml:space="preserve"> که خبرویت بیشتر و </w:t>
      </w:r>
      <w:r w:rsidR="005A3E74" w:rsidRPr="001F5D78">
        <w:rPr>
          <w:rFonts w:ascii="Traditional Arabic" w:hAnsi="Traditional Arabic" w:cs="Traditional Arabic" w:hint="cs"/>
          <w:rtl/>
        </w:rPr>
        <w:t>قوی‌تر</w:t>
      </w:r>
      <w:r w:rsidRPr="001F5D78">
        <w:rPr>
          <w:rFonts w:ascii="Traditional Arabic" w:hAnsi="Traditional Arabic" w:cs="Traditional Arabic" w:hint="cs"/>
          <w:rtl/>
        </w:rPr>
        <w:t xml:space="preserve">ی دارد، در حد ملموس هم واضح است، خبره اقوی مقدم بر خبره اضعف است و نظر دیگری اعتبار ندارد، اما اینکه اکثریت تقدم دارد یا خیر، </w:t>
      </w:r>
      <w:r w:rsidR="005A3E74" w:rsidRPr="001F5D78">
        <w:rPr>
          <w:rFonts w:ascii="Traditional Arabic" w:hAnsi="Traditional Arabic" w:cs="Traditional Arabic" w:hint="cs"/>
          <w:rtl/>
        </w:rPr>
        <w:t>بحث‌های</w:t>
      </w:r>
      <w:r w:rsidRPr="001F5D78">
        <w:rPr>
          <w:rFonts w:ascii="Traditional Arabic" w:hAnsi="Traditional Arabic" w:cs="Traditional Arabic" w:hint="cs"/>
          <w:rtl/>
        </w:rPr>
        <w:t xml:space="preserve"> مفصلی است که در اجتهاد بیان کردیم</w:t>
      </w:r>
      <w:r w:rsidR="00D54CA1" w:rsidRPr="001F5D78">
        <w:rPr>
          <w:rFonts w:ascii="Traditional Arabic" w:hAnsi="Traditional Arabic" w:cs="Traditional Arabic" w:hint="cs"/>
          <w:rtl/>
        </w:rPr>
        <w:t>.</w:t>
      </w:r>
    </w:p>
    <w:p w:rsidR="00D54CA1" w:rsidRPr="001F5D78" w:rsidRDefault="00D54CA1" w:rsidP="005A3E74">
      <w:pPr>
        <w:jc w:val="lowKashida"/>
        <w:rPr>
          <w:rFonts w:ascii="Traditional Arabic" w:hAnsi="Traditional Arabic" w:cs="Traditional Arabic"/>
          <w:rtl/>
        </w:rPr>
      </w:pPr>
      <w:r w:rsidRPr="001F5D78">
        <w:rPr>
          <w:rFonts w:ascii="Traditional Arabic" w:hAnsi="Traditional Arabic" w:cs="Traditional Arabic" w:hint="cs"/>
          <w:rtl/>
        </w:rPr>
        <w:t>چند ملاک را باید در قول خبره بحث کرد و قاعده کلی کرد و در اصول آورد، یکی اخبریت، دیگری اکثریت، اکثریت هم اقسامی دارد، ممکن است چیزهایی دیگری هم باشد که در آنجا باید بحث بشود، اما اخبریت</w:t>
      </w:r>
      <w:r w:rsidR="008B35AA" w:rsidRPr="001F5D78">
        <w:rPr>
          <w:rFonts w:ascii="Traditional Arabic" w:hAnsi="Traditional Arabic" w:cs="Traditional Arabic" w:hint="cs"/>
          <w:rtl/>
        </w:rPr>
        <w:t xml:space="preserve">ش در میان آن مجموعه </w:t>
      </w:r>
      <w:r w:rsidR="005A3E74" w:rsidRPr="001F5D78">
        <w:rPr>
          <w:rFonts w:ascii="Traditional Arabic" w:hAnsi="Traditional Arabic" w:cs="Traditional Arabic" w:hint="cs"/>
          <w:rtl/>
        </w:rPr>
        <w:t>واضح‌تر</w:t>
      </w:r>
      <w:r w:rsidR="008B35AA" w:rsidRPr="001F5D78">
        <w:rPr>
          <w:rFonts w:ascii="Traditional Arabic" w:hAnsi="Traditional Arabic" w:cs="Traditional Arabic" w:hint="cs"/>
          <w:rtl/>
        </w:rPr>
        <w:t xml:space="preserve"> است، دیگران هم </w:t>
      </w:r>
      <w:r w:rsidR="005A3E74" w:rsidRPr="001F5D78">
        <w:rPr>
          <w:rFonts w:ascii="Traditional Arabic" w:hAnsi="Traditional Arabic" w:cs="Traditional Arabic" w:hint="cs"/>
          <w:rtl/>
        </w:rPr>
        <w:t>حاشیه‌ای</w:t>
      </w:r>
      <w:r w:rsidR="008B35AA" w:rsidRPr="001F5D78">
        <w:rPr>
          <w:rFonts w:ascii="Traditional Arabic" w:hAnsi="Traditional Arabic" w:cs="Traditional Arabic" w:hint="cs"/>
          <w:rtl/>
        </w:rPr>
        <w:t xml:space="preserve"> ندارند، خیلی از </w:t>
      </w:r>
      <w:r w:rsidR="005A3E74" w:rsidRPr="001F5D78">
        <w:rPr>
          <w:rFonts w:ascii="Traditional Arabic" w:hAnsi="Traditional Arabic" w:cs="Traditional Arabic" w:hint="cs"/>
          <w:rtl/>
        </w:rPr>
        <w:t>آن‌ها</w:t>
      </w:r>
      <w:r w:rsidR="008B35AA" w:rsidRPr="001F5D78">
        <w:rPr>
          <w:rFonts w:ascii="Traditional Arabic" w:hAnsi="Traditional Arabic" w:cs="Traditional Arabic" w:hint="cs"/>
          <w:rtl/>
        </w:rPr>
        <w:t xml:space="preserve"> هم اعتقاد به این دارند که از باب خبرویت به این </w:t>
      </w:r>
      <w:r w:rsidR="005A3E74" w:rsidRPr="001F5D78">
        <w:rPr>
          <w:rFonts w:ascii="Traditional Arabic" w:hAnsi="Traditional Arabic" w:cs="Traditional Arabic" w:hint="cs"/>
          <w:rtl/>
        </w:rPr>
        <w:t>انسان‌ها</w:t>
      </w:r>
      <w:r w:rsidR="008B35AA" w:rsidRPr="001F5D78">
        <w:rPr>
          <w:rFonts w:ascii="Traditional Arabic" w:hAnsi="Traditional Arabic" w:cs="Traditional Arabic" w:hint="cs"/>
          <w:rtl/>
        </w:rPr>
        <w:t xml:space="preserve"> که </w:t>
      </w:r>
      <w:r w:rsidR="005A3E74" w:rsidRPr="001F5D78">
        <w:rPr>
          <w:rFonts w:ascii="Traditional Arabic" w:hAnsi="Traditional Arabic" w:cs="Traditional Arabic" w:hint="cs"/>
          <w:rtl/>
        </w:rPr>
        <w:t>می‌گویند</w:t>
      </w:r>
      <w:r w:rsidR="008B35AA" w:rsidRPr="001F5D78">
        <w:rPr>
          <w:rFonts w:ascii="Traditional Arabic" w:hAnsi="Traditional Arabic" w:cs="Traditional Arabic" w:hint="cs"/>
          <w:rtl/>
        </w:rPr>
        <w:t xml:space="preserve"> این فرد مجتهد یا اعلم است، مراجعه </w:t>
      </w:r>
      <w:r w:rsidR="00D05D9E" w:rsidRPr="001F5D78">
        <w:rPr>
          <w:rFonts w:ascii="Traditional Arabic" w:hAnsi="Traditional Arabic" w:cs="Traditional Arabic" w:hint="cs"/>
          <w:rtl/>
        </w:rPr>
        <w:t>می‌کنیم</w:t>
      </w:r>
      <w:r w:rsidR="008B35AA" w:rsidRPr="001F5D78">
        <w:rPr>
          <w:rFonts w:ascii="Traditional Arabic" w:hAnsi="Traditional Arabic" w:cs="Traditional Arabic" w:hint="cs"/>
          <w:rtl/>
        </w:rPr>
        <w:t>.</w:t>
      </w:r>
    </w:p>
    <w:p w:rsidR="008B35AA" w:rsidRPr="001F5D78" w:rsidRDefault="00D05D9E" w:rsidP="005A3E74">
      <w:pPr>
        <w:jc w:val="lowKashida"/>
        <w:rPr>
          <w:rFonts w:ascii="Traditional Arabic" w:hAnsi="Traditional Arabic" w:cs="Traditional Arabic"/>
          <w:rtl/>
        </w:rPr>
      </w:pPr>
      <w:r w:rsidRPr="001F5D78">
        <w:rPr>
          <w:rFonts w:ascii="Traditional Arabic" w:hAnsi="Traditional Arabic" w:cs="Traditional Arabic" w:hint="cs"/>
          <w:rtl/>
        </w:rPr>
        <w:t>در اجتهاد و اعلمیت همیشه بیّنات معارض هستند.</w:t>
      </w:r>
    </w:p>
    <w:p w:rsidR="00E3294B" w:rsidRPr="001F5D78" w:rsidRDefault="00E3294B" w:rsidP="005A3E74">
      <w:pPr>
        <w:jc w:val="lowKashida"/>
        <w:rPr>
          <w:rFonts w:ascii="Traditional Arabic" w:hAnsi="Traditional Arabic" w:cs="Traditional Arabic"/>
          <w:rtl/>
        </w:rPr>
      </w:pPr>
    </w:p>
    <w:sectPr w:rsidR="00E3294B" w:rsidRPr="001F5D7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18" w:rsidRDefault="00310718" w:rsidP="000D5800">
      <w:pPr>
        <w:spacing w:after="0"/>
      </w:pPr>
      <w:r>
        <w:separator/>
      </w:r>
    </w:p>
  </w:endnote>
  <w:endnote w:type="continuationSeparator" w:id="0">
    <w:p w:rsidR="00310718" w:rsidRDefault="0031071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415A8">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18" w:rsidRDefault="00310718" w:rsidP="000D5800">
      <w:pPr>
        <w:spacing w:after="0"/>
      </w:pPr>
      <w:r>
        <w:separator/>
      </w:r>
    </w:p>
  </w:footnote>
  <w:footnote w:type="continuationSeparator" w:id="0">
    <w:p w:rsidR="00310718" w:rsidRDefault="00310718" w:rsidP="000D5800">
      <w:pPr>
        <w:spacing w:after="0"/>
      </w:pPr>
      <w:r>
        <w:continuationSeparator/>
      </w:r>
    </w:p>
  </w:footnote>
  <w:footnote w:id="1">
    <w:p w:rsidR="005A3E74" w:rsidRDefault="005A3E74" w:rsidP="00C57B40">
      <w:pPr>
        <w:pStyle w:val="FootnoteText"/>
      </w:pPr>
      <w:r>
        <w:rPr>
          <w:rStyle w:val="FootnoteReference"/>
        </w:rPr>
        <w:footnoteRef/>
      </w:r>
      <w:r>
        <w:rPr>
          <w:rtl/>
        </w:rPr>
        <w:t xml:space="preserve"> </w:t>
      </w:r>
      <w:r>
        <w:rPr>
          <w:rFonts w:hint="cs"/>
          <w:rtl/>
        </w:rPr>
        <w:t xml:space="preserve">- مسئله بیستم عروه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2C" w:rsidRDefault="004D3B2C" w:rsidP="004D3B2C">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02B5DFC5" wp14:editId="16562A8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F5D78">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د</w:t>
    </w:r>
    <w:r>
      <w:rPr>
        <w:rFonts w:ascii="Adobe Arabic" w:hAnsi="Adobe Arabic" w:cs="Adobe Arabic"/>
        <w:b/>
        <w:bCs/>
        <w:sz w:val="24"/>
        <w:szCs w:val="24"/>
        <w:rtl/>
      </w:rPr>
      <w:t>رس خارج فقه                                      عنوان اصلی: اجتهاد و تقلید                                            تاریخ جلسه: 1</w:t>
    </w:r>
    <w:r>
      <w:rPr>
        <w:rFonts w:ascii="Adobe Arabic" w:hAnsi="Adobe Arabic" w:cs="Adobe Arabic" w:hint="cs"/>
        <w:b/>
        <w:bCs/>
        <w:sz w:val="24"/>
        <w:szCs w:val="24"/>
        <w:rtl/>
      </w:rPr>
      <w:t>1</w:t>
    </w:r>
    <w:r>
      <w:rPr>
        <w:rFonts w:ascii="Adobe Arabic" w:hAnsi="Adobe Arabic" w:cs="Adobe Arabic"/>
        <w:b/>
        <w:bCs/>
        <w:sz w:val="24"/>
        <w:szCs w:val="24"/>
        <w:rtl/>
      </w:rPr>
      <w:t>/10/96</w:t>
    </w:r>
  </w:p>
  <w:p w:rsidR="004D3B2C" w:rsidRDefault="004D3B2C" w:rsidP="004D3B2C">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1F5D78">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ملاک تشخیص مجتهد و اعلم                         شماره جلسه: </w:t>
    </w:r>
    <w:r>
      <w:rPr>
        <w:rFonts w:ascii="Adobe Arabic" w:hAnsi="Adobe Arabic" w:cs="Adobe Arabic" w:hint="cs"/>
        <w:b/>
        <w:bCs/>
        <w:sz w:val="24"/>
        <w:szCs w:val="24"/>
        <w:rtl/>
      </w:rPr>
      <w:t>40</w:t>
    </w:r>
    <w:r>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58728AB" wp14:editId="4D2FF7C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AB86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7F"/>
    <w:rsid w:val="00007060"/>
    <w:rsid w:val="000228A2"/>
    <w:rsid w:val="000324F1"/>
    <w:rsid w:val="00041FE0"/>
    <w:rsid w:val="00042E34"/>
    <w:rsid w:val="00045B14"/>
    <w:rsid w:val="00052BA3"/>
    <w:rsid w:val="0006363E"/>
    <w:rsid w:val="00063C89"/>
    <w:rsid w:val="00080DFF"/>
    <w:rsid w:val="00085ED5"/>
    <w:rsid w:val="000A1A51"/>
    <w:rsid w:val="000C58C3"/>
    <w:rsid w:val="000D2D0D"/>
    <w:rsid w:val="000D5800"/>
    <w:rsid w:val="000D6581"/>
    <w:rsid w:val="000E5B3A"/>
    <w:rsid w:val="000F1897"/>
    <w:rsid w:val="000F7E72"/>
    <w:rsid w:val="00101E2D"/>
    <w:rsid w:val="00102405"/>
    <w:rsid w:val="00102CEB"/>
    <w:rsid w:val="00114C37"/>
    <w:rsid w:val="00116EBE"/>
    <w:rsid w:val="00117955"/>
    <w:rsid w:val="00133E1D"/>
    <w:rsid w:val="0013617D"/>
    <w:rsid w:val="00136442"/>
    <w:rsid w:val="001370B6"/>
    <w:rsid w:val="00150D4B"/>
    <w:rsid w:val="00152670"/>
    <w:rsid w:val="001550AE"/>
    <w:rsid w:val="00166DD8"/>
    <w:rsid w:val="001712D6"/>
    <w:rsid w:val="001757C8"/>
    <w:rsid w:val="00177934"/>
    <w:rsid w:val="00192A6A"/>
    <w:rsid w:val="00195619"/>
    <w:rsid w:val="0019566B"/>
    <w:rsid w:val="00196082"/>
    <w:rsid w:val="00197CDD"/>
    <w:rsid w:val="001C367D"/>
    <w:rsid w:val="001C3BFF"/>
    <w:rsid w:val="001C3CCA"/>
    <w:rsid w:val="001D1F54"/>
    <w:rsid w:val="001D24F8"/>
    <w:rsid w:val="001D542D"/>
    <w:rsid w:val="001D6605"/>
    <w:rsid w:val="001E306E"/>
    <w:rsid w:val="001E3FB0"/>
    <w:rsid w:val="001E4FFF"/>
    <w:rsid w:val="001F2E3E"/>
    <w:rsid w:val="001F5D78"/>
    <w:rsid w:val="00206B69"/>
    <w:rsid w:val="00210F67"/>
    <w:rsid w:val="00224C0A"/>
    <w:rsid w:val="00233777"/>
    <w:rsid w:val="002376A5"/>
    <w:rsid w:val="002417C9"/>
    <w:rsid w:val="002529C5"/>
    <w:rsid w:val="0026679D"/>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0718"/>
    <w:rsid w:val="00311429"/>
    <w:rsid w:val="00323168"/>
    <w:rsid w:val="00331826"/>
    <w:rsid w:val="00340BA3"/>
    <w:rsid w:val="00366400"/>
    <w:rsid w:val="003963D7"/>
    <w:rsid w:val="00396F28"/>
    <w:rsid w:val="003A1A05"/>
    <w:rsid w:val="003A2654"/>
    <w:rsid w:val="003C06BF"/>
    <w:rsid w:val="003C7899"/>
    <w:rsid w:val="003D2F0A"/>
    <w:rsid w:val="003D563F"/>
    <w:rsid w:val="003D62B7"/>
    <w:rsid w:val="003E1E58"/>
    <w:rsid w:val="003E2BAB"/>
    <w:rsid w:val="00405199"/>
    <w:rsid w:val="00410699"/>
    <w:rsid w:val="00415360"/>
    <w:rsid w:val="004215FA"/>
    <w:rsid w:val="00427E02"/>
    <w:rsid w:val="00443EB7"/>
    <w:rsid w:val="0044591E"/>
    <w:rsid w:val="004476F0"/>
    <w:rsid w:val="00455B91"/>
    <w:rsid w:val="004651D2"/>
    <w:rsid w:val="00465D26"/>
    <w:rsid w:val="004679F8"/>
    <w:rsid w:val="004A790F"/>
    <w:rsid w:val="004B337F"/>
    <w:rsid w:val="004C4D9F"/>
    <w:rsid w:val="004D3B2C"/>
    <w:rsid w:val="004F3596"/>
    <w:rsid w:val="00530FD7"/>
    <w:rsid w:val="00545B0C"/>
    <w:rsid w:val="00551628"/>
    <w:rsid w:val="00572E2D"/>
    <w:rsid w:val="00580CFA"/>
    <w:rsid w:val="00587DEF"/>
    <w:rsid w:val="00592103"/>
    <w:rsid w:val="005941DD"/>
    <w:rsid w:val="005A3E74"/>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37ED7"/>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2576"/>
    <w:rsid w:val="008644F4"/>
    <w:rsid w:val="00864CA5"/>
    <w:rsid w:val="00871C42"/>
    <w:rsid w:val="00873379"/>
    <w:rsid w:val="008748B8"/>
    <w:rsid w:val="00883733"/>
    <w:rsid w:val="008965D2"/>
    <w:rsid w:val="008A1BF4"/>
    <w:rsid w:val="008A236D"/>
    <w:rsid w:val="008B2AFF"/>
    <w:rsid w:val="008B35AA"/>
    <w:rsid w:val="008B3C4A"/>
    <w:rsid w:val="008B565A"/>
    <w:rsid w:val="008C3414"/>
    <w:rsid w:val="008D030F"/>
    <w:rsid w:val="008D36D5"/>
    <w:rsid w:val="008E3903"/>
    <w:rsid w:val="008F083F"/>
    <w:rsid w:val="008F41F9"/>
    <w:rsid w:val="008F63E3"/>
    <w:rsid w:val="00900A8F"/>
    <w:rsid w:val="00913C3B"/>
    <w:rsid w:val="00915509"/>
    <w:rsid w:val="00927388"/>
    <w:rsid w:val="009274FE"/>
    <w:rsid w:val="00935490"/>
    <w:rsid w:val="009401AC"/>
    <w:rsid w:val="00940323"/>
    <w:rsid w:val="009475B7"/>
    <w:rsid w:val="0095758E"/>
    <w:rsid w:val="009613AC"/>
    <w:rsid w:val="00980643"/>
    <w:rsid w:val="00986181"/>
    <w:rsid w:val="009A42EF"/>
    <w:rsid w:val="009B46BC"/>
    <w:rsid w:val="009B61C3"/>
    <w:rsid w:val="009C7B4F"/>
    <w:rsid w:val="009E1F06"/>
    <w:rsid w:val="009F4EB3"/>
    <w:rsid w:val="009F5F6C"/>
    <w:rsid w:val="00A06D48"/>
    <w:rsid w:val="00A20696"/>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9717C"/>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7B40"/>
    <w:rsid w:val="00C60D75"/>
    <w:rsid w:val="00C64CEA"/>
    <w:rsid w:val="00C73012"/>
    <w:rsid w:val="00C76295"/>
    <w:rsid w:val="00C763DD"/>
    <w:rsid w:val="00C7657F"/>
    <w:rsid w:val="00C803C2"/>
    <w:rsid w:val="00C805CE"/>
    <w:rsid w:val="00C84FC0"/>
    <w:rsid w:val="00C9244A"/>
    <w:rsid w:val="00C9781A"/>
    <w:rsid w:val="00CB0E5D"/>
    <w:rsid w:val="00CB5DA3"/>
    <w:rsid w:val="00CC3976"/>
    <w:rsid w:val="00CC6750"/>
    <w:rsid w:val="00CC720E"/>
    <w:rsid w:val="00CE09B7"/>
    <w:rsid w:val="00CE1DF5"/>
    <w:rsid w:val="00CE31E6"/>
    <w:rsid w:val="00CE3B74"/>
    <w:rsid w:val="00CF42E2"/>
    <w:rsid w:val="00CF7916"/>
    <w:rsid w:val="00D05D9E"/>
    <w:rsid w:val="00D158F3"/>
    <w:rsid w:val="00D15FDC"/>
    <w:rsid w:val="00D2470E"/>
    <w:rsid w:val="00D3665C"/>
    <w:rsid w:val="00D508CC"/>
    <w:rsid w:val="00D50F4B"/>
    <w:rsid w:val="00D54CA1"/>
    <w:rsid w:val="00D60547"/>
    <w:rsid w:val="00D66444"/>
    <w:rsid w:val="00D76353"/>
    <w:rsid w:val="00DB21CF"/>
    <w:rsid w:val="00DB28BB"/>
    <w:rsid w:val="00DC603F"/>
    <w:rsid w:val="00DD3C0D"/>
    <w:rsid w:val="00DD4864"/>
    <w:rsid w:val="00DD71A2"/>
    <w:rsid w:val="00DE1DC4"/>
    <w:rsid w:val="00E058C3"/>
    <w:rsid w:val="00E0639C"/>
    <w:rsid w:val="00E067E6"/>
    <w:rsid w:val="00E12531"/>
    <w:rsid w:val="00E143B0"/>
    <w:rsid w:val="00E3294B"/>
    <w:rsid w:val="00E4012D"/>
    <w:rsid w:val="00E415A8"/>
    <w:rsid w:val="00E44E9C"/>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A348B"/>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E74"/>
    <w:rPr>
      <w:color w:val="0000FF" w:themeColor="hyperlink"/>
      <w:u w:val="single"/>
    </w:rPr>
  </w:style>
  <w:style w:type="character" w:styleId="FootnoteReference">
    <w:name w:val="footnote reference"/>
    <w:basedOn w:val="DefaultParagraphFont"/>
    <w:uiPriority w:val="99"/>
    <w:semiHidden/>
    <w:unhideWhenUsed/>
    <w:rsid w:val="005A3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E74"/>
    <w:rPr>
      <w:color w:val="0000FF" w:themeColor="hyperlink"/>
      <w:u w:val="single"/>
    </w:rPr>
  </w:style>
  <w:style w:type="character" w:styleId="FootnoteReference">
    <w:name w:val="footnote reference"/>
    <w:basedOn w:val="DefaultParagraphFont"/>
    <w:uiPriority w:val="99"/>
    <w:semiHidden/>
    <w:unhideWhenUsed/>
    <w:rsid w:val="005A3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DCEB-3E22-4E9F-B5F6-4A26C1A0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171</TotalTime>
  <Pages>6</Pages>
  <Words>1689</Words>
  <Characters>9632</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16</cp:revision>
  <dcterms:created xsi:type="dcterms:W3CDTF">2018-01-02T02:25:00Z</dcterms:created>
  <dcterms:modified xsi:type="dcterms:W3CDTF">2018-01-02T10:29:00Z</dcterms:modified>
</cp:coreProperties>
</file>