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2035878456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0D1253" w:rsidRPr="00435814" w:rsidRDefault="000D1253" w:rsidP="000D1253">
          <w:pPr>
            <w:pStyle w:val="TOCHeading"/>
            <w:jc w:val="center"/>
            <w:rPr>
              <w:rFonts w:ascii="Traditional Arabic" w:hAnsi="Traditional Arabic" w:cs="Traditional Arabic"/>
              <w:rtl/>
            </w:rPr>
          </w:pPr>
          <w:r w:rsidRPr="00435814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0D1253" w:rsidRPr="00435814" w:rsidRDefault="000D1253" w:rsidP="000D1253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435814">
            <w:rPr>
              <w:rFonts w:ascii="Traditional Arabic" w:hAnsi="Traditional Arabic" w:cs="Traditional Arabic"/>
            </w:rPr>
            <w:fldChar w:fldCharType="begin"/>
          </w:r>
          <w:r w:rsidRPr="00435814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435814">
            <w:rPr>
              <w:rFonts w:ascii="Traditional Arabic" w:hAnsi="Traditional Arabic" w:cs="Traditional Arabic"/>
            </w:rPr>
            <w:fldChar w:fldCharType="separate"/>
          </w:r>
          <w:hyperlink w:anchor="_Toc503736581" w:history="1">
            <w:r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43581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43581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43581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_Toc503736581 \h </w:instrText>
            </w:r>
            <w:r w:rsidRPr="00435814">
              <w:rPr>
                <w:rFonts w:ascii="Traditional Arabic" w:hAnsi="Traditional Arabic" w:cs="Traditional Arabic"/>
                <w:noProof/>
                <w:webHidden/>
              </w:rPr>
            </w:r>
            <w:r w:rsidRPr="0043581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435814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43581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D1253" w:rsidRPr="00435814" w:rsidRDefault="000A727E" w:rsidP="000D1253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3736582" w:history="1"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صور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ظن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0D1253" w:rsidRPr="0043581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طرف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0D1253" w:rsidRPr="0043581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طرف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مقابل</w:t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_Toc503736582 \h </w:instrText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D1253" w:rsidRPr="00435814" w:rsidRDefault="000A727E" w:rsidP="000D1253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3736583" w:history="1"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محل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جر</w:t>
            </w:r>
            <w:r w:rsidR="000D1253" w:rsidRPr="0043581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قاعده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</w:t>
            </w:r>
            <w:r w:rsidR="000D1253" w:rsidRPr="0043581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</w:t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_Toc503736583 \h </w:instrText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D1253" w:rsidRPr="00435814" w:rsidRDefault="000A727E" w:rsidP="000D1253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3736584" w:history="1"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فرق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0D1253" w:rsidRPr="0043581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صورت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0D1253" w:rsidRPr="0043581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مجتهدان</w:t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_Toc503736584 \h </w:instrText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D1253" w:rsidRPr="00435814" w:rsidRDefault="000A727E" w:rsidP="000D1253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3736585" w:history="1"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اقسام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مرجوح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صورت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مقابل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ظن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</w:t>
            </w:r>
            <w:r w:rsidR="000D1253" w:rsidRPr="0043581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معتبر</w:t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_Toc503736585 \h </w:instrText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D1253" w:rsidRPr="00435814" w:rsidRDefault="000A727E" w:rsidP="000D1253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3736586" w:history="1"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فرق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0D1253" w:rsidRPr="0043581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صورت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صورت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_Toc503736586 \h </w:instrText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D1253" w:rsidRPr="00435814" w:rsidRDefault="000A727E" w:rsidP="000D1253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3736587" w:history="1"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اطم</w:t>
            </w:r>
            <w:r w:rsidR="000D1253" w:rsidRPr="0043581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نان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حاصله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جمع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ظن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وهم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0D1253" w:rsidRPr="0043581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</w:t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_Toc503736587 \h </w:instrText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D1253" w:rsidRPr="00435814" w:rsidRDefault="000A727E" w:rsidP="000D1253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3736588" w:history="1"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ظن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0D1253" w:rsidRPr="0043581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</w:t>
            </w:r>
            <w:r w:rsidR="000D1253" w:rsidRPr="0043581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</w:t>
            </w:r>
            <w:r w:rsidR="000D1253" w:rsidRPr="0043581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_Toc503736588 \h </w:instrText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D1253" w:rsidRPr="00435814" w:rsidRDefault="000A727E" w:rsidP="000D1253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3736589" w:history="1"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جر</w:t>
            </w:r>
            <w:r w:rsidR="000D1253" w:rsidRPr="0043581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</w:t>
            </w:r>
            <w:r w:rsidR="000D1253" w:rsidRPr="0043581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طرف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متساو</w:t>
            </w:r>
            <w:r w:rsidR="000D1253" w:rsidRPr="0043581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مظنون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الأعلم</w:t>
            </w:r>
            <w:r w:rsidR="000D1253" w:rsidRPr="0043581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0D1253" w:rsidRPr="004358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</w:t>
            </w:r>
            <w:r w:rsidR="000D1253" w:rsidRPr="0043581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D1253" w:rsidRPr="004358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_Toc503736589 \h </w:instrText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0D1253" w:rsidRPr="0043581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D1253" w:rsidRPr="00435814" w:rsidRDefault="000D1253" w:rsidP="000D1253">
          <w:pPr>
            <w:spacing w:line="360" w:lineRule="auto"/>
            <w:rPr>
              <w:rFonts w:ascii="Traditional Arabic" w:hAnsi="Traditional Arabic" w:cs="Traditional Arabic"/>
            </w:rPr>
          </w:pPr>
          <w:r w:rsidRPr="00435814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0D1253" w:rsidRPr="00435814" w:rsidRDefault="000D1253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435814">
        <w:rPr>
          <w:rFonts w:ascii="Traditional Arabic" w:hAnsi="Traditional Arabic" w:cs="Traditional Arabic"/>
          <w:rtl/>
        </w:rPr>
        <w:br w:type="page"/>
      </w:r>
    </w:p>
    <w:p w:rsidR="00435814" w:rsidRPr="00435814" w:rsidRDefault="00435814" w:rsidP="00435814">
      <w:pPr>
        <w:ind w:firstLine="0"/>
        <w:jc w:val="center"/>
        <w:rPr>
          <w:rFonts w:ascii="Traditional Arabic" w:hAnsi="Traditional Arabic" w:cs="Traditional Arabic"/>
          <w:rtl/>
        </w:rPr>
      </w:pPr>
      <w:bookmarkStart w:id="0" w:name="_Toc496094224"/>
      <w:bookmarkStart w:id="1" w:name="_Toc500399077"/>
      <w:bookmarkStart w:id="2" w:name="_Toc502735589"/>
      <w:bookmarkStart w:id="3" w:name="_Toc503257346"/>
      <w:r w:rsidRPr="00435814">
        <w:rPr>
          <w:rFonts w:ascii="Traditional Arabic" w:hAnsi="Traditional Arabic" w:cs="Traditional Arabic" w:hint="cs"/>
          <w:rtl/>
        </w:rPr>
        <w:lastRenderedPageBreak/>
        <w:t>بسم الله الرحمن الرحیم</w:t>
      </w:r>
    </w:p>
    <w:p w:rsidR="00435814" w:rsidRPr="00435814" w:rsidRDefault="00435814" w:rsidP="00435814">
      <w:pPr>
        <w:pStyle w:val="Heading1"/>
        <w:rPr>
          <w:rFonts w:ascii="Traditional Arabic" w:hAnsi="Traditional Arabic" w:cs="Traditional Arabic"/>
          <w:rtl/>
        </w:rPr>
      </w:pPr>
      <w:bookmarkStart w:id="4" w:name="_Toc450375464"/>
      <w:bookmarkStart w:id="5" w:name="_Toc450817023"/>
      <w:bookmarkStart w:id="6" w:name="_Toc451162277"/>
      <w:bookmarkStart w:id="7" w:name="_Toc451419897"/>
      <w:bookmarkStart w:id="8" w:name="_Toc451588796"/>
      <w:bookmarkStart w:id="9" w:name="_Toc452366656"/>
      <w:bookmarkStart w:id="10" w:name="_Toc452890833"/>
      <w:bookmarkStart w:id="11" w:name="_Toc453402795"/>
      <w:bookmarkStart w:id="12" w:name="_Toc453489222"/>
      <w:bookmarkStart w:id="13" w:name="_Toc462221455"/>
      <w:bookmarkStart w:id="14" w:name="_Toc465846670"/>
      <w:bookmarkStart w:id="15" w:name="_Toc466455067"/>
      <w:bookmarkStart w:id="16" w:name="_Toc470513050"/>
      <w:bookmarkStart w:id="17" w:name="_Toc470513091"/>
      <w:bookmarkStart w:id="18" w:name="_Toc474323495"/>
      <w:bookmarkStart w:id="19" w:name="_Toc476125648"/>
      <w:bookmarkStart w:id="20" w:name="_Toc476985311"/>
      <w:bookmarkStart w:id="21" w:name="_Toc479150537"/>
      <w:bookmarkStart w:id="22" w:name="_Toc480361570"/>
      <w:bookmarkStart w:id="23" w:name="_Toc496165936"/>
      <w:bookmarkStart w:id="24" w:name="_Toc499628854"/>
      <w:bookmarkStart w:id="25" w:name="_Toc499795694"/>
      <w:bookmarkStart w:id="26" w:name="_Toc461988926"/>
      <w:r w:rsidRPr="00435814">
        <w:rPr>
          <w:rFonts w:ascii="Traditional Arabic" w:hAnsi="Traditional Arabic" w:cs="Traditional Arabic"/>
          <w:color w:val="FF0000"/>
          <w:rtl/>
        </w:rPr>
        <w:t xml:space="preserve">موضوع: </w:t>
      </w:r>
      <w:r w:rsidRPr="00435814">
        <w:rPr>
          <w:rFonts w:ascii="Traditional Arabic" w:hAnsi="Traditional Arabic" w:cs="Traditional Arabic"/>
          <w:rtl/>
        </w:rPr>
        <w:t>فقه / اجتهاد و تقلید / مسأله تقلید (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435814">
        <w:rPr>
          <w:rFonts w:ascii="Traditional Arabic" w:hAnsi="Traditional Arabic" w:cs="Traditional Arabic" w:hint="cs"/>
          <w:rtl/>
        </w:rPr>
        <w:t>ملاک تشخیص مجتهد و اعلم</w:t>
      </w:r>
      <w:r w:rsidRPr="00435814">
        <w:rPr>
          <w:rFonts w:ascii="Traditional Arabic" w:hAnsi="Traditional Arabic" w:cs="Traditional Arabic"/>
          <w:rtl/>
        </w:rPr>
        <w:t>)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bookmarkEnd w:id="0"/>
    <w:bookmarkEnd w:id="1"/>
    <w:bookmarkEnd w:id="2"/>
    <w:bookmarkEnd w:id="26"/>
    <w:p w:rsidR="00435814" w:rsidRPr="00435814" w:rsidRDefault="00435814" w:rsidP="00435814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r w:rsidRPr="00435814">
        <w:rPr>
          <w:rFonts w:ascii="Traditional Arabic" w:hAnsi="Traditional Arabic" w:cs="Traditional Arabic" w:hint="cs"/>
          <w:color w:val="FF0000"/>
          <w:rtl/>
        </w:rPr>
        <w:t>اشاره</w:t>
      </w:r>
      <w:bookmarkEnd w:id="3"/>
    </w:p>
    <w:p w:rsidR="00E2222E" w:rsidRPr="00435814" w:rsidRDefault="00AE5237" w:rsidP="000D60A9">
      <w:pPr>
        <w:jc w:val="lowKashida"/>
        <w:rPr>
          <w:rFonts w:ascii="Traditional Arabic" w:hAnsi="Traditional Arabic" w:cs="Traditional Arabic"/>
          <w:rtl/>
        </w:rPr>
      </w:pPr>
      <w:r w:rsidRPr="00435814">
        <w:rPr>
          <w:rFonts w:ascii="Traditional Arabic" w:hAnsi="Traditional Arabic" w:cs="Traditional Arabic" w:hint="cs"/>
          <w:rtl/>
        </w:rPr>
        <w:t>بحث در مسئله بیست و یکم بود</w:t>
      </w:r>
      <w:r w:rsidR="000D60A9">
        <w:rPr>
          <w:rFonts w:ascii="Traditional Arabic" w:hAnsi="Traditional Arabic" w:cs="Traditional Arabic" w:hint="cs"/>
          <w:rtl/>
        </w:rPr>
        <w:t>.</w:t>
      </w:r>
      <w:r w:rsidRPr="00435814">
        <w:rPr>
          <w:rFonts w:ascii="Traditional Arabic" w:hAnsi="Traditional Arabic" w:cs="Traditional Arabic" w:hint="cs"/>
          <w:rtl/>
        </w:rPr>
        <w:t xml:space="preserve"> اگر ظن غیر معتبر به اعلمیت یکی از دو مجتهد باشد، یا اینکه احتمال اعلمیت بدهد، حکم آن چیست؟ </w:t>
      </w:r>
    </w:p>
    <w:p w:rsidR="002C29F7" w:rsidRPr="00435814" w:rsidRDefault="002C29F7" w:rsidP="000D1253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7" w:name="_Toc503736582"/>
      <w:r w:rsidRPr="00435814">
        <w:rPr>
          <w:rFonts w:ascii="Traditional Arabic" w:hAnsi="Traditional Arabic" w:cs="Traditional Arabic" w:hint="cs"/>
          <w:color w:val="FF0000"/>
          <w:rtl/>
        </w:rPr>
        <w:t>صور ظن اعلمیت یک طرف و احتمال اعلمیت طرف مقابل</w:t>
      </w:r>
      <w:bookmarkEnd w:id="27"/>
    </w:p>
    <w:p w:rsidR="00AE5237" w:rsidRPr="00435814" w:rsidRDefault="00AE5237" w:rsidP="000D1253">
      <w:pPr>
        <w:jc w:val="lowKashida"/>
        <w:rPr>
          <w:rFonts w:ascii="Traditional Arabic" w:hAnsi="Traditional Arabic" w:cs="Traditional Arabic"/>
          <w:rtl/>
        </w:rPr>
      </w:pPr>
      <w:r w:rsidRPr="00435814">
        <w:rPr>
          <w:rFonts w:ascii="Traditional Arabic" w:hAnsi="Traditional Arabic" w:cs="Traditional Arabic" w:hint="cs"/>
          <w:rtl/>
        </w:rPr>
        <w:t xml:space="preserve">بیان شد که در اینجا صوری است که به ترتیب </w:t>
      </w:r>
      <w:r w:rsidR="002C29F7" w:rsidRPr="00435814">
        <w:rPr>
          <w:rFonts w:ascii="Traditional Arabic" w:hAnsi="Traditional Arabic" w:cs="Traditional Arabic" w:hint="cs"/>
          <w:rtl/>
        </w:rPr>
        <w:t>عبارت‌اند</w:t>
      </w:r>
      <w:r w:rsidRPr="00435814">
        <w:rPr>
          <w:rFonts w:ascii="Traditional Arabic" w:hAnsi="Traditional Arabic" w:cs="Traditional Arabic" w:hint="cs"/>
          <w:rtl/>
        </w:rPr>
        <w:t xml:space="preserve"> از:</w:t>
      </w:r>
    </w:p>
    <w:p w:rsidR="0041126B" w:rsidRPr="00435814" w:rsidRDefault="00AE5237" w:rsidP="000D60A9">
      <w:pPr>
        <w:jc w:val="lowKashida"/>
        <w:rPr>
          <w:rFonts w:ascii="Traditional Arabic" w:hAnsi="Traditional Arabic" w:cs="Traditional Arabic"/>
          <w:rtl/>
        </w:rPr>
      </w:pPr>
      <w:r w:rsidRPr="00435814">
        <w:rPr>
          <w:rFonts w:ascii="Traditional Arabic" w:hAnsi="Traditional Arabic" w:cs="Traditional Arabic" w:hint="cs"/>
          <w:rtl/>
        </w:rPr>
        <w:t>1 – ظن به اعلمیت یکی از دو مجتهد به شکل معین دارد</w:t>
      </w:r>
      <w:r w:rsidR="000D60A9">
        <w:rPr>
          <w:rFonts w:ascii="Traditional Arabic" w:hAnsi="Traditional Arabic" w:cs="Traditional Arabic" w:hint="cs"/>
          <w:rtl/>
        </w:rPr>
        <w:t>؛</w:t>
      </w:r>
      <w:r w:rsidRPr="00435814">
        <w:rPr>
          <w:rFonts w:ascii="Traditional Arabic" w:hAnsi="Traditional Arabic" w:cs="Traditional Arabic" w:hint="cs"/>
          <w:rtl/>
        </w:rPr>
        <w:t xml:space="preserve"> در نقطه مقابل این ظن</w:t>
      </w:r>
      <w:r w:rsidR="0041126B" w:rsidRPr="00435814">
        <w:rPr>
          <w:rFonts w:ascii="Traditional Arabic" w:hAnsi="Traditional Arabic" w:cs="Traditional Arabic" w:hint="cs"/>
          <w:rtl/>
        </w:rPr>
        <w:t>، احتمال مساوات است</w:t>
      </w:r>
      <w:r w:rsidR="000D60A9">
        <w:rPr>
          <w:rFonts w:ascii="Traditional Arabic" w:hAnsi="Traditional Arabic" w:cs="Traditional Arabic" w:hint="cs"/>
          <w:rtl/>
        </w:rPr>
        <w:t>.</w:t>
      </w:r>
      <w:r w:rsidR="0041126B" w:rsidRPr="00435814">
        <w:rPr>
          <w:rFonts w:ascii="Traditional Arabic" w:hAnsi="Traditional Arabic" w:cs="Traditional Arabic" w:hint="cs"/>
          <w:rtl/>
        </w:rPr>
        <w:t xml:space="preserve"> در اینجا با توجه به خبر مسعده، قائل به تخییر هستیم، اما  اگر کسی اطلاق تخییر را نپذیرد، از موارد دوران امر بین تعیین و تخییر است و اصل تعیین </w:t>
      </w:r>
      <w:r w:rsidR="002C29F7" w:rsidRPr="00435814">
        <w:rPr>
          <w:rFonts w:ascii="Traditional Arabic" w:hAnsi="Traditional Arabic" w:cs="Traditional Arabic" w:hint="cs"/>
          <w:rtl/>
        </w:rPr>
        <w:t>می‌شود</w:t>
      </w:r>
      <w:r w:rsidR="0041126B" w:rsidRPr="00435814">
        <w:rPr>
          <w:rFonts w:ascii="Traditional Arabic" w:hAnsi="Traditional Arabic" w:cs="Traditional Arabic" w:hint="cs"/>
          <w:rtl/>
        </w:rPr>
        <w:t xml:space="preserve"> و تقلید </w:t>
      </w:r>
      <w:r w:rsidR="00AF5462" w:rsidRPr="00435814">
        <w:rPr>
          <w:rFonts w:ascii="Traditional Arabic" w:hAnsi="Traditional Arabic" w:cs="Traditional Arabic" w:hint="cs"/>
          <w:rtl/>
        </w:rPr>
        <w:t xml:space="preserve">مظنون الأعلمیه تعین پیدا </w:t>
      </w:r>
      <w:r w:rsidR="002C29F7" w:rsidRPr="00435814">
        <w:rPr>
          <w:rFonts w:ascii="Traditional Arabic" w:hAnsi="Traditional Arabic" w:cs="Traditional Arabic" w:hint="cs"/>
          <w:rtl/>
        </w:rPr>
        <w:t>می‌کند</w:t>
      </w:r>
      <w:r w:rsidR="00AF5462" w:rsidRPr="00435814">
        <w:rPr>
          <w:rFonts w:ascii="Traditional Arabic" w:hAnsi="Traditional Arabic" w:cs="Traditional Arabic" w:hint="cs"/>
          <w:rtl/>
        </w:rPr>
        <w:t>.</w:t>
      </w:r>
    </w:p>
    <w:p w:rsidR="00AF5462" w:rsidRPr="00435814" w:rsidRDefault="00AF5462" w:rsidP="000D60A9">
      <w:pPr>
        <w:jc w:val="lowKashida"/>
        <w:rPr>
          <w:rFonts w:ascii="Traditional Arabic" w:hAnsi="Traditional Arabic" w:cs="Traditional Arabic"/>
          <w:rtl/>
        </w:rPr>
      </w:pPr>
      <w:r w:rsidRPr="00435814">
        <w:rPr>
          <w:rFonts w:ascii="Traditional Arabic" w:hAnsi="Traditional Arabic" w:cs="Traditional Arabic" w:hint="cs"/>
          <w:rtl/>
        </w:rPr>
        <w:t>2 – صورت دوم این بود که ظن به اعلمیت یک فرد معین و احتمال مرجوح نسبت به اعلمیت فرد دیگر دارد</w:t>
      </w:r>
      <w:r w:rsidR="000D60A9">
        <w:rPr>
          <w:rFonts w:ascii="Traditional Arabic" w:hAnsi="Traditional Arabic" w:cs="Traditional Arabic" w:hint="cs"/>
          <w:rtl/>
        </w:rPr>
        <w:t>؛</w:t>
      </w:r>
      <w:r w:rsidRPr="00435814">
        <w:rPr>
          <w:rFonts w:ascii="Traditional Arabic" w:hAnsi="Traditional Arabic" w:cs="Traditional Arabic" w:hint="cs"/>
          <w:rtl/>
        </w:rPr>
        <w:t xml:space="preserve"> در حقیقت این صورت مشتمل بر علم اجمالی است که مردد میان ظن و وهم است</w:t>
      </w:r>
      <w:r w:rsidR="000D60A9">
        <w:rPr>
          <w:rFonts w:ascii="Traditional Arabic" w:hAnsi="Traditional Arabic" w:cs="Traditional Arabic" w:hint="cs"/>
          <w:rtl/>
        </w:rPr>
        <w:t xml:space="preserve">. </w:t>
      </w:r>
      <w:r w:rsidR="002C29F7" w:rsidRPr="00435814">
        <w:rPr>
          <w:rFonts w:ascii="Traditional Arabic" w:hAnsi="Traditional Arabic" w:cs="Traditional Arabic" w:hint="cs"/>
          <w:rtl/>
        </w:rPr>
        <w:t>برخلاف</w:t>
      </w:r>
      <w:r w:rsidRPr="00435814">
        <w:rPr>
          <w:rFonts w:ascii="Traditional Arabic" w:hAnsi="Traditional Arabic" w:cs="Traditional Arabic" w:hint="cs"/>
          <w:rtl/>
        </w:rPr>
        <w:t xml:space="preserve"> برخی موارد دیگر که علم اجمالی مردد بین احتمال مساوی است.</w:t>
      </w:r>
    </w:p>
    <w:p w:rsidR="002C29F7" w:rsidRPr="00435814" w:rsidRDefault="002C29F7" w:rsidP="000D1253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8" w:name="_Toc503736583"/>
      <w:r w:rsidRPr="00435814">
        <w:rPr>
          <w:rFonts w:ascii="Traditional Arabic" w:hAnsi="Traditional Arabic" w:cs="Traditional Arabic" w:hint="cs"/>
          <w:color w:val="FF0000"/>
          <w:rtl/>
        </w:rPr>
        <w:t>محل جریان قاعده احتیاط</w:t>
      </w:r>
      <w:bookmarkEnd w:id="28"/>
    </w:p>
    <w:p w:rsidR="00AF5462" w:rsidRPr="00435814" w:rsidRDefault="00AF5462" w:rsidP="000D60A9">
      <w:pPr>
        <w:jc w:val="lowKashida"/>
        <w:rPr>
          <w:rFonts w:ascii="Traditional Arabic" w:hAnsi="Traditional Arabic" w:cs="Traditional Arabic"/>
          <w:rtl/>
        </w:rPr>
      </w:pPr>
      <w:r w:rsidRPr="00435814">
        <w:rPr>
          <w:rFonts w:ascii="Traditional Arabic" w:hAnsi="Traditional Arabic" w:cs="Traditional Arabic" w:hint="cs"/>
          <w:rtl/>
        </w:rPr>
        <w:t>در صورت دوم از مصادیق شک در تعیین و تخییر نیست</w:t>
      </w:r>
      <w:r w:rsidR="000D60A9">
        <w:rPr>
          <w:rFonts w:ascii="Traditional Arabic" w:hAnsi="Traditional Arabic" w:cs="Traditional Arabic" w:hint="cs"/>
          <w:rtl/>
        </w:rPr>
        <w:t>؛</w:t>
      </w:r>
      <w:r w:rsidRPr="00435814">
        <w:rPr>
          <w:rFonts w:ascii="Traditional Arabic" w:hAnsi="Traditional Arabic" w:cs="Traditional Arabic" w:hint="cs"/>
          <w:rtl/>
        </w:rPr>
        <w:t xml:space="preserve"> بلکه در اینجا </w:t>
      </w:r>
      <w:r w:rsidR="002C29F7" w:rsidRPr="00435814">
        <w:rPr>
          <w:rFonts w:ascii="Traditional Arabic" w:hAnsi="Traditional Arabic" w:cs="Traditional Arabic" w:hint="cs"/>
          <w:rtl/>
        </w:rPr>
        <w:t>محل</w:t>
      </w:r>
      <w:r w:rsidRPr="00435814">
        <w:rPr>
          <w:rFonts w:ascii="Traditional Arabic" w:hAnsi="Traditional Arabic" w:cs="Traditional Arabic" w:hint="cs"/>
          <w:rtl/>
        </w:rPr>
        <w:t xml:space="preserve"> قاعده علم اجمالی است و در علم اجمالی قاعده احتیاط جاری </w:t>
      </w:r>
      <w:r w:rsidR="002C29F7" w:rsidRPr="00435814">
        <w:rPr>
          <w:rFonts w:ascii="Traditional Arabic" w:hAnsi="Traditional Arabic" w:cs="Traditional Arabic" w:hint="cs"/>
          <w:rtl/>
        </w:rPr>
        <w:t>می‌شود</w:t>
      </w:r>
      <w:r w:rsidR="000D60A9">
        <w:rPr>
          <w:rFonts w:ascii="Traditional Arabic" w:hAnsi="Traditional Arabic" w:cs="Traditional Arabic" w:hint="cs"/>
          <w:rtl/>
        </w:rPr>
        <w:t>؛</w:t>
      </w:r>
      <w:r w:rsidRPr="00435814">
        <w:rPr>
          <w:rFonts w:ascii="Traditional Arabic" w:hAnsi="Traditional Arabic" w:cs="Traditional Arabic" w:hint="cs"/>
          <w:rtl/>
        </w:rPr>
        <w:t xml:space="preserve"> لذا بایستی میان این دو فرد احتیاط بکند</w:t>
      </w:r>
      <w:r w:rsidR="000D60A9">
        <w:rPr>
          <w:rFonts w:ascii="Traditional Arabic" w:hAnsi="Traditional Arabic" w:cs="Traditional Arabic" w:hint="cs"/>
          <w:rtl/>
        </w:rPr>
        <w:t>.</w:t>
      </w:r>
      <w:r w:rsidRPr="00435814">
        <w:rPr>
          <w:rFonts w:ascii="Traditional Arabic" w:hAnsi="Traditional Arabic" w:cs="Traditional Arabic" w:hint="cs"/>
          <w:rtl/>
        </w:rPr>
        <w:t xml:space="preserve"> ادله تخییر شامل این صورت </w:t>
      </w:r>
      <w:r w:rsidR="002C29F7" w:rsidRPr="00435814">
        <w:rPr>
          <w:rFonts w:ascii="Traditional Arabic" w:hAnsi="Traditional Arabic" w:cs="Traditional Arabic" w:hint="cs"/>
          <w:rtl/>
        </w:rPr>
        <w:t>نمی‌شوند</w:t>
      </w:r>
      <w:r w:rsidR="000D60A9">
        <w:rPr>
          <w:rFonts w:ascii="Traditional Arabic" w:hAnsi="Traditional Arabic" w:cs="Traditional Arabic" w:hint="cs"/>
          <w:rtl/>
        </w:rPr>
        <w:t>؛</w:t>
      </w:r>
      <w:r w:rsidRPr="00435814">
        <w:rPr>
          <w:rFonts w:ascii="Traditional Arabic" w:hAnsi="Traditional Arabic" w:cs="Traditional Arabic" w:hint="cs"/>
          <w:rtl/>
        </w:rPr>
        <w:t xml:space="preserve"> برای اینکه از دلیل تخییر مواردی که اعلمیت محرز باشد، خارج شده است.</w:t>
      </w:r>
    </w:p>
    <w:p w:rsidR="00AF5462" w:rsidRPr="00435814" w:rsidRDefault="00AF5462" w:rsidP="000D1253">
      <w:pPr>
        <w:jc w:val="lowKashida"/>
        <w:rPr>
          <w:rFonts w:ascii="Traditional Arabic" w:hAnsi="Traditional Arabic" w:cs="Traditional Arabic"/>
          <w:rtl/>
        </w:rPr>
      </w:pPr>
      <w:r w:rsidRPr="00435814">
        <w:rPr>
          <w:rFonts w:ascii="Traditional Arabic" w:hAnsi="Traditional Arabic" w:cs="Traditional Arabic" w:hint="cs"/>
          <w:rtl/>
        </w:rPr>
        <w:t xml:space="preserve">اینکه بیان شود که از ادله تخییر فقط  اعلمیت معلومه </w:t>
      </w:r>
      <w:r w:rsidR="002C29F7" w:rsidRPr="00435814">
        <w:rPr>
          <w:rFonts w:ascii="Traditional Arabic" w:hAnsi="Traditional Arabic" w:cs="Traditional Arabic" w:hint="cs"/>
          <w:rtl/>
        </w:rPr>
        <w:t>به‌تفصیل</w:t>
      </w:r>
      <w:r w:rsidRPr="00435814">
        <w:rPr>
          <w:rFonts w:ascii="Traditional Arabic" w:hAnsi="Traditional Arabic" w:cs="Traditional Arabic" w:hint="cs"/>
          <w:rtl/>
        </w:rPr>
        <w:t xml:space="preserve"> خارج شده است، شاید این اطلاقات در اینجا جاری بشود</w:t>
      </w:r>
      <w:r w:rsidR="00707702" w:rsidRPr="00435814">
        <w:rPr>
          <w:rFonts w:ascii="Traditional Arabic" w:hAnsi="Traditional Arabic" w:cs="Traditional Arabic" w:hint="cs"/>
          <w:rtl/>
        </w:rPr>
        <w:t>، این امر بعید است.</w:t>
      </w:r>
    </w:p>
    <w:p w:rsidR="002C29F7" w:rsidRPr="00435814" w:rsidRDefault="002C29F7" w:rsidP="000D1253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9" w:name="_Toc503736584"/>
      <w:r w:rsidRPr="00435814">
        <w:rPr>
          <w:rFonts w:ascii="Traditional Arabic" w:hAnsi="Traditional Arabic" w:cs="Traditional Arabic" w:hint="cs"/>
          <w:color w:val="FF0000"/>
          <w:rtl/>
        </w:rPr>
        <w:t>فرق میان صورت اول و دوم در احتمال اعلمیت مجتهدان</w:t>
      </w:r>
      <w:bookmarkEnd w:id="29"/>
    </w:p>
    <w:p w:rsidR="00707702" w:rsidRPr="00435814" w:rsidRDefault="00707702" w:rsidP="000D60A9">
      <w:pPr>
        <w:jc w:val="lowKashida"/>
        <w:rPr>
          <w:rFonts w:ascii="Traditional Arabic" w:hAnsi="Traditional Arabic" w:cs="Traditional Arabic"/>
          <w:rtl/>
        </w:rPr>
      </w:pPr>
      <w:r w:rsidRPr="00435814">
        <w:rPr>
          <w:rFonts w:ascii="Traditional Arabic" w:hAnsi="Traditional Arabic" w:cs="Traditional Arabic" w:hint="cs"/>
          <w:rtl/>
        </w:rPr>
        <w:t xml:space="preserve">فرق صورت اول و دوم </w:t>
      </w:r>
      <w:r w:rsidR="008E58BE" w:rsidRPr="00435814">
        <w:rPr>
          <w:rFonts w:ascii="Traditional Arabic" w:hAnsi="Traditional Arabic" w:cs="Traditional Arabic" w:hint="cs"/>
          <w:rtl/>
        </w:rPr>
        <w:t xml:space="preserve">عبارت از این است که </w:t>
      </w:r>
      <w:r w:rsidRPr="00435814">
        <w:rPr>
          <w:rFonts w:ascii="Traditional Arabic" w:hAnsi="Traditional Arabic" w:cs="Traditional Arabic" w:hint="cs"/>
          <w:rtl/>
        </w:rPr>
        <w:t xml:space="preserve">در صورت اول علم اجمالی شکل </w:t>
      </w:r>
      <w:r w:rsidR="002C29F7" w:rsidRPr="00435814">
        <w:rPr>
          <w:rFonts w:ascii="Traditional Arabic" w:hAnsi="Traditional Arabic" w:cs="Traditional Arabic" w:hint="cs"/>
          <w:rtl/>
        </w:rPr>
        <w:t>نمی‌گیرد</w:t>
      </w:r>
      <w:r w:rsidR="000D60A9">
        <w:rPr>
          <w:rFonts w:ascii="Traditional Arabic" w:hAnsi="Traditional Arabic" w:cs="Traditional Arabic" w:hint="cs"/>
          <w:rtl/>
        </w:rPr>
        <w:t>؛</w:t>
      </w:r>
      <w:r w:rsidRPr="00435814">
        <w:rPr>
          <w:rFonts w:ascii="Traditional Arabic" w:hAnsi="Traditional Arabic" w:cs="Traditional Arabic" w:hint="cs"/>
          <w:rtl/>
        </w:rPr>
        <w:t xml:space="preserve"> برای اینکه یا این شخص اعلم است یا اینکه هر دو مساوی  هستند</w:t>
      </w:r>
      <w:r w:rsidR="000D60A9">
        <w:rPr>
          <w:rFonts w:ascii="Traditional Arabic" w:hAnsi="Traditional Arabic" w:cs="Traditional Arabic" w:hint="cs"/>
          <w:rtl/>
        </w:rPr>
        <w:t>.</w:t>
      </w:r>
      <w:r w:rsidRPr="00435814">
        <w:rPr>
          <w:rFonts w:ascii="Traditional Arabic" w:hAnsi="Traditional Arabic" w:cs="Traditional Arabic" w:hint="cs"/>
          <w:rtl/>
        </w:rPr>
        <w:t xml:space="preserve"> امر دائر میان تعیین و تخییر یا اطلاق ادله تخییر است</w:t>
      </w:r>
      <w:r w:rsidR="000D60A9" w:rsidRPr="000D60A9">
        <w:rPr>
          <w:rFonts w:ascii="Traditional Arabic" w:hAnsi="Traditional Arabic" w:cs="Traditional Arabic" w:hint="cs"/>
          <w:rtl/>
        </w:rPr>
        <w:t>؛</w:t>
      </w:r>
      <w:r w:rsidRPr="00435814">
        <w:rPr>
          <w:rFonts w:ascii="Traditional Arabic" w:hAnsi="Traditional Arabic" w:cs="Traditional Arabic" w:hint="cs"/>
          <w:rtl/>
        </w:rPr>
        <w:t xml:space="preserve"> اما در صورت دوم، ذات فرض مشتمل بر علم اجمالی است</w:t>
      </w:r>
      <w:r w:rsidR="000D60A9">
        <w:rPr>
          <w:rFonts w:ascii="Traditional Arabic" w:hAnsi="Traditional Arabic" w:cs="Traditional Arabic" w:hint="cs"/>
          <w:rtl/>
        </w:rPr>
        <w:t>.</w:t>
      </w:r>
      <w:r w:rsidRPr="00435814">
        <w:rPr>
          <w:rFonts w:ascii="Traditional Arabic" w:hAnsi="Traditional Arabic" w:cs="Traditional Arabic" w:hint="cs"/>
          <w:rtl/>
        </w:rPr>
        <w:t xml:space="preserve"> وقتی علم اجمالی حاصل شد، دوران امر ب</w:t>
      </w:r>
      <w:r w:rsidR="008E58BE" w:rsidRPr="00435814">
        <w:rPr>
          <w:rFonts w:ascii="Traditional Arabic" w:hAnsi="Traditional Arabic" w:cs="Traditional Arabic" w:hint="cs"/>
          <w:rtl/>
        </w:rPr>
        <w:t xml:space="preserve">ین تعیین و تخییر در اینجا نیست و قاعده احتیاط بین القولین جاری </w:t>
      </w:r>
      <w:r w:rsidR="002C29F7" w:rsidRPr="00435814">
        <w:rPr>
          <w:rFonts w:ascii="Traditional Arabic" w:hAnsi="Traditional Arabic" w:cs="Traditional Arabic" w:hint="cs"/>
          <w:rtl/>
        </w:rPr>
        <w:t>می‌شود</w:t>
      </w:r>
      <w:r w:rsidR="008E58BE" w:rsidRPr="00435814">
        <w:rPr>
          <w:rFonts w:ascii="Traditional Arabic" w:hAnsi="Traditional Arabic" w:cs="Traditional Arabic" w:hint="cs"/>
          <w:rtl/>
        </w:rPr>
        <w:t>.</w:t>
      </w:r>
    </w:p>
    <w:p w:rsidR="002C29F7" w:rsidRPr="00435814" w:rsidRDefault="002C29F7" w:rsidP="000D1253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0" w:name="_Toc503736585"/>
      <w:r w:rsidRPr="00435814">
        <w:rPr>
          <w:rFonts w:ascii="Traditional Arabic" w:hAnsi="Traditional Arabic" w:cs="Traditional Arabic" w:hint="cs"/>
          <w:color w:val="FF0000"/>
          <w:rtl/>
        </w:rPr>
        <w:lastRenderedPageBreak/>
        <w:t>اقسام احتمال مرجوح در صورت سوم در مقابل ظن غیر معتبر</w:t>
      </w:r>
      <w:bookmarkEnd w:id="30"/>
    </w:p>
    <w:p w:rsidR="008E58BE" w:rsidRPr="00435814" w:rsidRDefault="008E58BE" w:rsidP="003A0522">
      <w:pPr>
        <w:jc w:val="lowKashida"/>
        <w:rPr>
          <w:rFonts w:ascii="Traditional Arabic" w:hAnsi="Traditional Arabic" w:cs="Traditional Arabic"/>
          <w:rtl/>
        </w:rPr>
      </w:pPr>
      <w:r w:rsidRPr="00435814">
        <w:rPr>
          <w:rFonts w:ascii="Traditional Arabic" w:hAnsi="Traditional Arabic" w:cs="Traditional Arabic" w:hint="cs"/>
          <w:rtl/>
        </w:rPr>
        <w:t>صورت سوم این بود که ظن به اعلمیت یک فرد معین دارد</w:t>
      </w:r>
      <w:r w:rsidR="003A0522">
        <w:rPr>
          <w:rFonts w:ascii="Traditional Arabic" w:hAnsi="Traditional Arabic" w:cs="Traditional Arabic" w:hint="cs"/>
          <w:rtl/>
        </w:rPr>
        <w:t>.</w:t>
      </w:r>
      <w:r w:rsidRPr="00435814">
        <w:rPr>
          <w:rFonts w:ascii="Traditional Arabic" w:hAnsi="Traditional Arabic" w:cs="Traditional Arabic" w:hint="cs"/>
          <w:rtl/>
        </w:rPr>
        <w:t xml:space="preserve"> احتمال مرجوح مقابل ظن غیر معتبر، دو قسم است:</w:t>
      </w:r>
    </w:p>
    <w:p w:rsidR="008E58BE" w:rsidRPr="00435814" w:rsidRDefault="008E58BE" w:rsidP="000D1253">
      <w:pPr>
        <w:jc w:val="lowKashida"/>
        <w:rPr>
          <w:rFonts w:ascii="Traditional Arabic" w:hAnsi="Traditional Arabic" w:cs="Traditional Arabic"/>
          <w:rtl/>
        </w:rPr>
      </w:pPr>
      <w:r w:rsidRPr="00435814">
        <w:rPr>
          <w:rFonts w:ascii="Traditional Arabic" w:hAnsi="Traditional Arabic" w:cs="Traditional Arabic" w:hint="cs"/>
          <w:rtl/>
        </w:rPr>
        <w:t xml:space="preserve">1 – احتمال </w:t>
      </w:r>
      <w:r w:rsidR="002C29F7" w:rsidRPr="00435814">
        <w:rPr>
          <w:rFonts w:ascii="Traditional Arabic" w:hAnsi="Traditional Arabic" w:cs="Traditional Arabic" w:hint="cs"/>
          <w:rtl/>
        </w:rPr>
        <w:t>می‌دهد</w:t>
      </w:r>
      <w:r w:rsidRPr="00435814">
        <w:rPr>
          <w:rFonts w:ascii="Traditional Arabic" w:hAnsi="Traditional Arabic" w:cs="Traditional Arabic" w:hint="cs"/>
          <w:rtl/>
        </w:rPr>
        <w:t xml:space="preserve"> که این دو فرد مساوی باشند.</w:t>
      </w:r>
    </w:p>
    <w:p w:rsidR="008E58BE" w:rsidRPr="00435814" w:rsidRDefault="008E58BE" w:rsidP="000D1253">
      <w:pPr>
        <w:jc w:val="lowKashida"/>
        <w:rPr>
          <w:rFonts w:ascii="Traditional Arabic" w:hAnsi="Traditional Arabic" w:cs="Traditional Arabic"/>
          <w:rtl/>
        </w:rPr>
      </w:pPr>
      <w:r w:rsidRPr="00435814">
        <w:rPr>
          <w:rFonts w:ascii="Traditional Arabic" w:hAnsi="Traditional Arabic" w:cs="Traditional Arabic" w:hint="cs"/>
          <w:rtl/>
        </w:rPr>
        <w:t xml:space="preserve">2 – احتمال </w:t>
      </w:r>
      <w:r w:rsidR="002C29F7" w:rsidRPr="00435814">
        <w:rPr>
          <w:rFonts w:ascii="Traditional Arabic" w:hAnsi="Traditional Arabic" w:cs="Traditional Arabic" w:hint="cs"/>
          <w:rtl/>
        </w:rPr>
        <w:t>می‌دهد</w:t>
      </w:r>
      <w:r w:rsidRPr="00435814">
        <w:rPr>
          <w:rFonts w:ascii="Traditional Arabic" w:hAnsi="Traditional Arabic" w:cs="Traditional Arabic" w:hint="cs"/>
          <w:rtl/>
        </w:rPr>
        <w:t xml:space="preserve"> که این فرد مقابل ظن غیر معتبر اعلم باشد.</w:t>
      </w:r>
    </w:p>
    <w:p w:rsidR="002C29F7" w:rsidRPr="00435814" w:rsidRDefault="002C29F7" w:rsidP="000D1253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1" w:name="_Toc503736586"/>
      <w:r w:rsidRPr="00435814">
        <w:rPr>
          <w:rFonts w:ascii="Traditional Arabic" w:hAnsi="Traditional Arabic" w:cs="Traditional Arabic" w:hint="cs"/>
          <w:color w:val="FF0000"/>
          <w:rtl/>
        </w:rPr>
        <w:t>فرق میان صورت سوم با صورت اول و دوم</w:t>
      </w:r>
      <w:bookmarkEnd w:id="31"/>
    </w:p>
    <w:p w:rsidR="008E58BE" w:rsidRPr="00435814" w:rsidRDefault="003A0522" w:rsidP="003A0522">
      <w:pPr>
        <w:jc w:val="lowKashida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 xml:space="preserve">اولاً </w:t>
      </w:r>
      <w:r w:rsidR="008E58BE" w:rsidRPr="00435814">
        <w:rPr>
          <w:rFonts w:ascii="Traditional Arabic" w:hAnsi="Traditional Arabic" w:cs="Traditional Arabic" w:hint="cs"/>
          <w:rtl/>
        </w:rPr>
        <w:t>در اینجا علم اجمالی به وجود اعلم نیست، بنابراین با صورت دوم فرق دارد</w:t>
      </w:r>
      <w:r>
        <w:rPr>
          <w:rFonts w:ascii="Traditional Arabic" w:hAnsi="Traditional Arabic" w:cs="Traditional Arabic" w:hint="cs"/>
          <w:rtl/>
        </w:rPr>
        <w:t>؛</w:t>
      </w:r>
      <w:r w:rsidR="00B65147" w:rsidRPr="00435814">
        <w:rPr>
          <w:rFonts w:ascii="Traditional Arabic" w:hAnsi="Traditional Arabic" w:cs="Traditional Arabic" w:hint="cs"/>
          <w:rtl/>
        </w:rPr>
        <w:t xml:space="preserve"> ثانیاً در اینجا </w:t>
      </w:r>
      <w:r w:rsidR="00CA7B1D">
        <w:rPr>
          <w:rFonts w:ascii="Traditional Arabic" w:hAnsi="Traditional Arabic" w:cs="Traditional Arabic" w:hint="cs"/>
          <w:rtl/>
        </w:rPr>
        <w:t>دوران</w:t>
      </w:r>
      <w:r w:rsidR="00B65147" w:rsidRPr="00435814">
        <w:rPr>
          <w:rFonts w:ascii="Traditional Arabic" w:hAnsi="Traditional Arabic" w:cs="Traditional Arabic" w:hint="cs"/>
          <w:rtl/>
        </w:rPr>
        <w:t xml:space="preserve"> بین تعیین و تخییر نیست که در صورت اول بود</w:t>
      </w:r>
      <w:r>
        <w:rPr>
          <w:rFonts w:ascii="Traditional Arabic" w:hAnsi="Traditional Arabic" w:cs="Traditional Arabic" w:hint="cs"/>
          <w:rtl/>
        </w:rPr>
        <w:t>؛</w:t>
      </w:r>
      <w:r w:rsidR="00B65147" w:rsidRPr="00435814">
        <w:rPr>
          <w:rFonts w:ascii="Traditional Arabic" w:hAnsi="Traditional Arabic" w:cs="Traditional Arabic" w:hint="cs"/>
          <w:rtl/>
        </w:rPr>
        <w:t xml:space="preserve"> برای اینکه در صورت اول احتمال به این صورت بود که یا با ظن غیر معتبر این فرد اعلم است یا اینکه در طرف احتمال مرجوح، هر دو مساوی هستند.</w:t>
      </w:r>
    </w:p>
    <w:p w:rsidR="00B65147" w:rsidRPr="00435814" w:rsidRDefault="00B65147" w:rsidP="003A0522">
      <w:pPr>
        <w:jc w:val="lowKashida"/>
        <w:rPr>
          <w:rFonts w:ascii="Traditional Arabic" w:hAnsi="Traditional Arabic" w:cs="Traditional Arabic"/>
          <w:rtl/>
        </w:rPr>
      </w:pPr>
      <w:r w:rsidRPr="00435814">
        <w:rPr>
          <w:rFonts w:ascii="Traditional Arabic" w:hAnsi="Traditional Arabic" w:cs="Traditional Arabic" w:hint="cs"/>
          <w:rtl/>
        </w:rPr>
        <w:t>تقلید فردی که مظنون الأعلمیه است، صحیح است</w:t>
      </w:r>
      <w:r w:rsidR="003A0522">
        <w:rPr>
          <w:rFonts w:ascii="Traditional Arabic" w:hAnsi="Traditional Arabic" w:cs="Traditional Arabic" w:hint="cs"/>
          <w:rtl/>
        </w:rPr>
        <w:t>؛</w:t>
      </w:r>
      <w:r w:rsidRPr="00435814">
        <w:rPr>
          <w:rFonts w:ascii="Traditional Arabic" w:hAnsi="Traditional Arabic" w:cs="Traditional Arabic" w:hint="cs"/>
          <w:rtl/>
        </w:rPr>
        <w:t xml:space="preserve"> برای اینکه یا ظن به اعلمیت این فرد دارد، یا اینکه هر دو مساوی هستند که در این صورت فرد مخیر است که از </w:t>
      </w:r>
      <w:r w:rsidR="002C29F7" w:rsidRPr="00435814">
        <w:rPr>
          <w:rFonts w:ascii="Traditional Arabic" w:hAnsi="Traditional Arabic" w:cs="Traditional Arabic" w:hint="cs"/>
          <w:rtl/>
        </w:rPr>
        <w:t>هرکدام</w:t>
      </w:r>
      <w:r w:rsidRPr="00435814">
        <w:rPr>
          <w:rFonts w:ascii="Traditional Arabic" w:hAnsi="Traditional Arabic" w:cs="Traditional Arabic" w:hint="cs"/>
          <w:rtl/>
        </w:rPr>
        <w:t xml:space="preserve"> </w:t>
      </w:r>
      <w:r w:rsidR="002C29F7" w:rsidRPr="00435814">
        <w:rPr>
          <w:rFonts w:ascii="Traditional Arabic" w:hAnsi="Traditional Arabic" w:cs="Traditional Arabic" w:hint="cs"/>
          <w:rtl/>
        </w:rPr>
        <w:t>می‌خواهد</w:t>
      </w:r>
      <w:r w:rsidRPr="00435814">
        <w:rPr>
          <w:rFonts w:ascii="Traditional Arabic" w:hAnsi="Traditional Arabic" w:cs="Traditional Arabic" w:hint="cs"/>
          <w:rtl/>
        </w:rPr>
        <w:t xml:space="preserve"> تقلید بکند.</w:t>
      </w:r>
    </w:p>
    <w:p w:rsidR="00B65147" w:rsidRPr="00435814" w:rsidRDefault="00B65147" w:rsidP="003A0522">
      <w:pPr>
        <w:jc w:val="lowKashida"/>
        <w:rPr>
          <w:rFonts w:ascii="Traditional Arabic" w:hAnsi="Traditional Arabic" w:cs="Traditional Arabic"/>
          <w:rtl/>
        </w:rPr>
      </w:pPr>
      <w:r w:rsidRPr="00435814">
        <w:rPr>
          <w:rFonts w:ascii="Traditional Arabic" w:hAnsi="Traditional Arabic" w:cs="Traditional Arabic" w:hint="cs"/>
          <w:rtl/>
        </w:rPr>
        <w:t>این قانون در فرض سوم جاری ن</w:t>
      </w:r>
      <w:r w:rsidR="002C29F7" w:rsidRPr="00435814">
        <w:rPr>
          <w:rFonts w:ascii="Traditional Arabic" w:hAnsi="Traditional Arabic" w:cs="Traditional Arabic" w:hint="cs"/>
          <w:rtl/>
        </w:rPr>
        <w:t>می‌شود</w:t>
      </w:r>
      <w:r w:rsidRPr="00435814">
        <w:rPr>
          <w:rFonts w:ascii="Traditional Arabic" w:hAnsi="Traditional Arabic" w:cs="Traditional Arabic" w:hint="cs"/>
          <w:rtl/>
        </w:rPr>
        <w:t xml:space="preserve"> برای اینکه در مقابل ظن غیر معتبر دو احتمال وجود دارد</w:t>
      </w:r>
      <w:r w:rsidR="003A0522">
        <w:rPr>
          <w:rFonts w:ascii="Traditional Arabic" w:hAnsi="Traditional Arabic" w:cs="Traditional Arabic" w:hint="cs"/>
          <w:rtl/>
        </w:rPr>
        <w:t>:</w:t>
      </w:r>
      <w:r w:rsidRPr="00435814">
        <w:rPr>
          <w:rFonts w:ascii="Traditional Arabic" w:hAnsi="Traditional Arabic" w:cs="Traditional Arabic" w:hint="cs"/>
          <w:rtl/>
        </w:rPr>
        <w:t xml:space="preserve"> اول اینکه این فرد طرف احتمال مرجوح اعلم است و یا فرد مظنون الأعلمیه اعلم است</w:t>
      </w:r>
      <w:r w:rsidR="003A0522">
        <w:rPr>
          <w:rFonts w:ascii="Traditional Arabic" w:hAnsi="Traditional Arabic" w:cs="Traditional Arabic" w:hint="cs"/>
          <w:rtl/>
        </w:rPr>
        <w:t>.</w:t>
      </w:r>
      <w:r w:rsidRPr="00435814">
        <w:rPr>
          <w:rFonts w:ascii="Traditional Arabic" w:hAnsi="Traditional Arabic" w:cs="Traditional Arabic" w:hint="cs"/>
          <w:rtl/>
        </w:rPr>
        <w:t xml:space="preserve"> به هر نحو ن</w:t>
      </w:r>
      <w:r w:rsidR="002C29F7" w:rsidRPr="00435814">
        <w:rPr>
          <w:rFonts w:ascii="Traditional Arabic" w:hAnsi="Traditional Arabic" w:cs="Traditional Arabic" w:hint="cs"/>
          <w:rtl/>
        </w:rPr>
        <w:t>می‌شود</w:t>
      </w:r>
      <w:r w:rsidRPr="00435814">
        <w:rPr>
          <w:rFonts w:ascii="Traditional Arabic" w:hAnsi="Traditional Arabic" w:cs="Traditional Arabic" w:hint="cs"/>
          <w:rtl/>
        </w:rPr>
        <w:t xml:space="preserve"> گفت که تقلید از طرف مظنون الأعلمیه صحیح است، گرچه احتمالش بیشتر است</w:t>
      </w:r>
      <w:r w:rsidR="003A0522">
        <w:rPr>
          <w:rFonts w:ascii="Traditional Arabic" w:hAnsi="Traditional Arabic" w:cs="Traditional Arabic" w:hint="cs"/>
          <w:rtl/>
        </w:rPr>
        <w:t>؛</w:t>
      </w:r>
      <w:r w:rsidRPr="00435814">
        <w:rPr>
          <w:rFonts w:ascii="Traditional Arabic" w:hAnsi="Traditional Arabic" w:cs="Traditional Arabic" w:hint="cs"/>
          <w:rtl/>
        </w:rPr>
        <w:t xml:space="preserve"> اما فرض این است که به قطع یا اطمینان نرسیده است.</w:t>
      </w:r>
    </w:p>
    <w:p w:rsidR="00B65147" w:rsidRPr="00435814" w:rsidRDefault="00B65147" w:rsidP="003A0522">
      <w:pPr>
        <w:jc w:val="lowKashida"/>
        <w:rPr>
          <w:rFonts w:ascii="Traditional Arabic" w:hAnsi="Traditional Arabic" w:cs="Traditional Arabic"/>
          <w:rtl/>
        </w:rPr>
      </w:pPr>
      <w:r w:rsidRPr="00435814">
        <w:rPr>
          <w:rFonts w:ascii="Traditional Arabic" w:hAnsi="Traditional Arabic" w:cs="Traditional Arabic" w:hint="cs"/>
          <w:rtl/>
        </w:rPr>
        <w:t xml:space="preserve">در صورت اول؛ </w:t>
      </w:r>
      <w:r w:rsidR="00CA7B1D">
        <w:rPr>
          <w:rFonts w:ascii="Traditional Arabic" w:hAnsi="Traditional Arabic" w:cs="Traditional Arabic" w:hint="cs"/>
          <w:rtl/>
        </w:rPr>
        <w:t>دوران</w:t>
      </w:r>
      <w:r w:rsidRPr="00435814">
        <w:rPr>
          <w:rFonts w:ascii="Traditional Arabic" w:hAnsi="Traditional Arabic" w:cs="Traditional Arabic" w:hint="cs"/>
          <w:rtl/>
        </w:rPr>
        <w:t xml:space="preserve"> امر بین تعیین و تخییر بود</w:t>
      </w:r>
      <w:r w:rsidR="003A0522">
        <w:rPr>
          <w:rFonts w:ascii="Traditional Arabic" w:hAnsi="Traditional Arabic" w:cs="Traditional Arabic" w:hint="cs"/>
          <w:rtl/>
        </w:rPr>
        <w:t>؛</w:t>
      </w:r>
      <w:r w:rsidRPr="00435814">
        <w:rPr>
          <w:rFonts w:ascii="Traditional Arabic" w:hAnsi="Traditional Arabic" w:cs="Traditional Arabic" w:hint="cs"/>
          <w:rtl/>
        </w:rPr>
        <w:t xml:space="preserve"> لذا اگر اطلاق ادله تخییر پذیرفته نشود، </w:t>
      </w:r>
      <w:r w:rsidR="00063D6B" w:rsidRPr="00435814">
        <w:rPr>
          <w:rFonts w:ascii="Traditional Arabic" w:hAnsi="Traditional Arabic" w:cs="Traditional Arabic" w:hint="cs"/>
          <w:rtl/>
        </w:rPr>
        <w:t>قائل به اعلمیت مظنون الأعلمیه متعین است که مرحوم آقای خو</w:t>
      </w:r>
      <w:r w:rsidR="003A0522">
        <w:rPr>
          <w:rFonts w:ascii="Traditional Arabic" w:hAnsi="Traditional Arabic" w:cs="Traditional Arabic" w:hint="cs"/>
          <w:rtl/>
        </w:rPr>
        <w:t>ی</w:t>
      </w:r>
      <w:r w:rsidR="00063D6B" w:rsidRPr="00435814">
        <w:rPr>
          <w:rFonts w:ascii="Traditional Arabic" w:hAnsi="Traditional Arabic" w:cs="Traditional Arabic" w:hint="cs"/>
          <w:rtl/>
        </w:rPr>
        <w:t>ی قائل بر این نظریه هستند</w:t>
      </w:r>
      <w:r w:rsidR="003A0522">
        <w:rPr>
          <w:rFonts w:ascii="Traditional Arabic" w:hAnsi="Traditional Arabic" w:cs="Traditional Arabic" w:hint="cs"/>
          <w:rtl/>
        </w:rPr>
        <w:t>.</w:t>
      </w:r>
      <w:r w:rsidR="00063D6B" w:rsidRPr="00435814">
        <w:rPr>
          <w:rFonts w:ascii="Traditional Arabic" w:hAnsi="Traditional Arabic" w:cs="Traditional Arabic" w:hint="cs"/>
          <w:rtl/>
        </w:rPr>
        <w:t xml:space="preserve"> ما قائل به قاعده تخییر در این صورت هستیم.</w:t>
      </w:r>
    </w:p>
    <w:p w:rsidR="00063D6B" w:rsidRPr="00435814" w:rsidRDefault="00063D6B" w:rsidP="003A0522">
      <w:pPr>
        <w:jc w:val="lowKashida"/>
        <w:rPr>
          <w:rFonts w:ascii="Traditional Arabic" w:hAnsi="Traditional Arabic" w:cs="Traditional Arabic"/>
          <w:rtl/>
        </w:rPr>
      </w:pPr>
      <w:r w:rsidRPr="00435814">
        <w:rPr>
          <w:rFonts w:ascii="Traditional Arabic" w:hAnsi="Traditional Arabic" w:cs="Traditional Arabic" w:hint="cs"/>
          <w:rtl/>
        </w:rPr>
        <w:t>در صورت دوم؛ علم اجمالی  است</w:t>
      </w:r>
      <w:r w:rsidR="003A0522">
        <w:rPr>
          <w:rFonts w:ascii="Traditional Arabic" w:hAnsi="Traditional Arabic" w:cs="Traditional Arabic" w:hint="cs"/>
          <w:rtl/>
        </w:rPr>
        <w:t>؛</w:t>
      </w:r>
      <w:r w:rsidRPr="00435814">
        <w:rPr>
          <w:rFonts w:ascii="Traditional Arabic" w:hAnsi="Traditional Arabic" w:cs="Traditional Arabic" w:hint="cs"/>
          <w:rtl/>
        </w:rPr>
        <w:t xml:space="preserve"> </w:t>
      </w:r>
      <w:r w:rsidR="002C29F7" w:rsidRPr="00435814">
        <w:rPr>
          <w:rFonts w:ascii="Traditional Arabic" w:hAnsi="Traditional Arabic" w:cs="Traditional Arabic" w:hint="cs"/>
          <w:rtl/>
        </w:rPr>
        <w:t>یک‌طرف</w:t>
      </w:r>
      <w:r w:rsidRPr="00435814">
        <w:rPr>
          <w:rFonts w:ascii="Traditional Arabic" w:hAnsi="Traditional Arabic" w:cs="Traditional Arabic" w:hint="cs"/>
          <w:rtl/>
        </w:rPr>
        <w:t xml:space="preserve"> ظن و طرف دیگر وهم به اعلمیت است که قاعده احتیاط در اینجا جاری </w:t>
      </w:r>
      <w:r w:rsidR="002C29F7" w:rsidRPr="00435814">
        <w:rPr>
          <w:rFonts w:ascii="Traditional Arabic" w:hAnsi="Traditional Arabic" w:cs="Traditional Arabic" w:hint="cs"/>
          <w:rtl/>
        </w:rPr>
        <w:t>می‌شود</w:t>
      </w:r>
      <w:r w:rsidRPr="00435814">
        <w:rPr>
          <w:rFonts w:ascii="Traditional Arabic" w:hAnsi="Traditional Arabic" w:cs="Traditional Arabic" w:hint="cs"/>
          <w:rtl/>
        </w:rPr>
        <w:t>.</w:t>
      </w:r>
    </w:p>
    <w:p w:rsidR="00063D6B" w:rsidRPr="00435814" w:rsidRDefault="00063D6B" w:rsidP="003A0522">
      <w:pPr>
        <w:jc w:val="lowKashida"/>
        <w:rPr>
          <w:rFonts w:ascii="Traditional Arabic" w:hAnsi="Traditional Arabic" w:cs="Traditional Arabic"/>
          <w:rtl/>
        </w:rPr>
      </w:pPr>
      <w:r w:rsidRPr="00435814">
        <w:rPr>
          <w:rFonts w:ascii="Traditional Arabic" w:hAnsi="Traditional Arabic" w:cs="Traditional Arabic" w:hint="cs"/>
          <w:rtl/>
        </w:rPr>
        <w:t>صورت سوم؛ محل قانون دوران امر بین تعیین و تخییر نیست</w:t>
      </w:r>
      <w:r w:rsidR="003A0522">
        <w:rPr>
          <w:rFonts w:ascii="Traditional Arabic" w:hAnsi="Traditional Arabic" w:cs="Traditional Arabic" w:hint="cs"/>
          <w:rtl/>
        </w:rPr>
        <w:t>؛</w:t>
      </w:r>
      <w:r w:rsidRPr="00435814">
        <w:rPr>
          <w:rFonts w:ascii="Traditional Arabic" w:hAnsi="Traditional Arabic" w:cs="Traditional Arabic" w:hint="cs"/>
          <w:rtl/>
        </w:rPr>
        <w:t xml:space="preserve"> همچنین قاعده علم اجمالی در اینجا وجود ندارد</w:t>
      </w:r>
      <w:r w:rsidR="003A0522">
        <w:rPr>
          <w:rFonts w:ascii="Traditional Arabic" w:hAnsi="Traditional Arabic" w:cs="Traditional Arabic" w:hint="cs"/>
          <w:rtl/>
        </w:rPr>
        <w:t>؛</w:t>
      </w:r>
      <w:r w:rsidRPr="00435814">
        <w:rPr>
          <w:rFonts w:ascii="Traditional Arabic" w:hAnsi="Traditional Arabic" w:cs="Traditional Arabic" w:hint="cs"/>
          <w:rtl/>
        </w:rPr>
        <w:t xml:space="preserve"> برای اینکه علم اجمالی به وجود اعلم ندارد</w:t>
      </w:r>
      <w:r w:rsidR="003A0522">
        <w:rPr>
          <w:rFonts w:ascii="Traditional Arabic" w:hAnsi="Traditional Arabic" w:cs="Traditional Arabic" w:hint="cs"/>
          <w:rtl/>
        </w:rPr>
        <w:t>.</w:t>
      </w:r>
      <w:r w:rsidRPr="00435814">
        <w:rPr>
          <w:rFonts w:ascii="Traditional Arabic" w:hAnsi="Traditional Arabic" w:cs="Traditional Arabic" w:hint="cs"/>
          <w:rtl/>
        </w:rPr>
        <w:t xml:space="preserve"> چند درصد هم احتمال </w:t>
      </w:r>
      <w:r w:rsidR="002C29F7" w:rsidRPr="00435814">
        <w:rPr>
          <w:rFonts w:ascii="Traditional Arabic" w:hAnsi="Traditional Arabic" w:cs="Traditional Arabic" w:hint="cs"/>
          <w:rtl/>
        </w:rPr>
        <w:t>می‌دهد</w:t>
      </w:r>
      <w:r w:rsidRPr="00435814">
        <w:rPr>
          <w:rFonts w:ascii="Traditional Arabic" w:hAnsi="Traditional Arabic" w:cs="Traditional Arabic" w:hint="cs"/>
          <w:rtl/>
        </w:rPr>
        <w:t xml:space="preserve"> که این دو فرد مساوی هستند.</w:t>
      </w:r>
    </w:p>
    <w:p w:rsidR="00063D6B" w:rsidRPr="00435814" w:rsidRDefault="002C29F7" w:rsidP="00B2787B">
      <w:pPr>
        <w:jc w:val="lowKashida"/>
        <w:rPr>
          <w:rFonts w:ascii="Traditional Arabic" w:hAnsi="Traditional Arabic" w:cs="Traditional Arabic"/>
          <w:rtl/>
        </w:rPr>
      </w:pPr>
      <w:r w:rsidRPr="00435814">
        <w:rPr>
          <w:rFonts w:ascii="Traditional Arabic" w:hAnsi="Traditional Arabic" w:cs="Traditional Arabic" w:hint="cs"/>
          <w:rtl/>
        </w:rPr>
        <w:t>بنا</w:t>
      </w:r>
      <w:r w:rsidRPr="00435814">
        <w:rPr>
          <w:rFonts w:ascii="Traditional Arabic" w:hAnsi="Traditional Arabic" w:cs="Traditional Arabic"/>
          <w:rtl/>
        </w:rPr>
        <w:t xml:space="preserve"> </w:t>
      </w:r>
      <w:r w:rsidRPr="00435814">
        <w:rPr>
          <w:rFonts w:ascii="Traditional Arabic" w:hAnsi="Traditional Arabic" w:cs="Traditional Arabic" w:hint="cs"/>
          <w:rtl/>
        </w:rPr>
        <w:t>بر</w:t>
      </w:r>
      <w:r w:rsidR="00063D6B" w:rsidRPr="00435814">
        <w:rPr>
          <w:rFonts w:ascii="Traditional Arabic" w:hAnsi="Traditional Arabic" w:cs="Traditional Arabic" w:hint="cs"/>
          <w:rtl/>
        </w:rPr>
        <w:t xml:space="preserve"> اینکه در مبنا کسی قائل به احتیاط میان </w:t>
      </w:r>
      <w:r w:rsidRPr="00435814">
        <w:rPr>
          <w:rFonts w:ascii="Traditional Arabic" w:hAnsi="Traditional Arabic" w:cs="Traditional Arabic" w:hint="cs"/>
          <w:rtl/>
        </w:rPr>
        <w:t>متساوی‌ها</w:t>
      </w:r>
      <w:r w:rsidR="00063D6B" w:rsidRPr="00435814">
        <w:rPr>
          <w:rFonts w:ascii="Traditional Arabic" w:hAnsi="Traditional Arabic" w:cs="Traditional Arabic" w:hint="cs"/>
          <w:rtl/>
        </w:rPr>
        <w:t xml:space="preserve"> باشد، قاعدتاً میان کسانی که در حکم متساوی هستند، باید قائل به احتیاط بشوند</w:t>
      </w:r>
      <w:r w:rsidR="003A0522">
        <w:rPr>
          <w:rFonts w:ascii="Traditional Arabic" w:hAnsi="Traditional Arabic" w:cs="Traditional Arabic" w:hint="cs"/>
          <w:rtl/>
        </w:rPr>
        <w:t>؛</w:t>
      </w:r>
      <w:r w:rsidR="00063D6B" w:rsidRPr="00435814">
        <w:rPr>
          <w:rFonts w:ascii="Traditional Arabic" w:hAnsi="Traditional Arabic" w:cs="Traditional Arabic" w:hint="cs"/>
          <w:rtl/>
        </w:rPr>
        <w:t xml:space="preserve"> بلکه </w:t>
      </w:r>
      <w:r w:rsidRPr="00435814">
        <w:rPr>
          <w:rFonts w:ascii="Traditional Arabic" w:hAnsi="Traditional Arabic" w:cs="Traditional Arabic" w:hint="cs"/>
          <w:rtl/>
        </w:rPr>
        <w:t>به‌طریق‌اولی</w:t>
      </w:r>
      <w:r w:rsidR="00063D6B" w:rsidRPr="00435814">
        <w:rPr>
          <w:rFonts w:ascii="Traditional Arabic" w:hAnsi="Traditional Arabic" w:cs="Traditional Arabic" w:hint="cs"/>
          <w:rtl/>
        </w:rPr>
        <w:t xml:space="preserve"> اینجا باید احتیاط بکند</w:t>
      </w:r>
      <w:r w:rsidR="003A0522">
        <w:rPr>
          <w:rFonts w:ascii="Traditional Arabic" w:hAnsi="Traditional Arabic" w:cs="Traditional Arabic" w:hint="cs"/>
          <w:rtl/>
        </w:rPr>
        <w:t>.</w:t>
      </w:r>
      <w:r w:rsidR="00063D6B" w:rsidRPr="00435814">
        <w:rPr>
          <w:rFonts w:ascii="Traditional Arabic" w:hAnsi="Traditional Arabic" w:cs="Traditional Arabic" w:hint="cs"/>
          <w:rtl/>
        </w:rPr>
        <w:t xml:space="preserve"> در اینجا که احتمال اعلمیت </w:t>
      </w:r>
      <w:r w:rsidRPr="00435814">
        <w:rPr>
          <w:rFonts w:ascii="Traditional Arabic" w:hAnsi="Traditional Arabic" w:cs="Traditional Arabic" w:hint="cs"/>
          <w:rtl/>
        </w:rPr>
        <w:t>یک‌طرف</w:t>
      </w:r>
      <w:r w:rsidR="00063D6B" w:rsidRPr="00435814">
        <w:rPr>
          <w:rFonts w:ascii="Traditional Arabic" w:hAnsi="Traditional Arabic" w:cs="Traditional Arabic" w:hint="cs"/>
          <w:rtl/>
        </w:rPr>
        <w:t xml:space="preserve"> </w:t>
      </w:r>
      <w:r w:rsidRPr="00435814">
        <w:rPr>
          <w:rFonts w:ascii="Traditional Arabic" w:hAnsi="Traditional Arabic" w:cs="Traditional Arabic" w:hint="cs"/>
          <w:rtl/>
        </w:rPr>
        <w:t>قوی‌تر</w:t>
      </w:r>
      <w:r w:rsidR="00063D6B" w:rsidRPr="00435814">
        <w:rPr>
          <w:rFonts w:ascii="Traditional Arabic" w:hAnsi="Traditional Arabic" w:cs="Traditional Arabic" w:hint="cs"/>
          <w:rtl/>
        </w:rPr>
        <w:t xml:space="preserve"> است، </w:t>
      </w:r>
      <w:r w:rsidRPr="00435814">
        <w:rPr>
          <w:rFonts w:ascii="Traditional Arabic" w:hAnsi="Traditional Arabic" w:cs="Traditional Arabic" w:hint="cs"/>
          <w:rtl/>
        </w:rPr>
        <w:t>به‌طریق‌اولی</w:t>
      </w:r>
      <w:r w:rsidR="00063D6B" w:rsidRPr="00435814">
        <w:rPr>
          <w:rFonts w:ascii="Traditional Arabic" w:hAnsi="Traditional Arabic" w:cs="Traditional Arabic" w:hint="cs"/>
          <w:rtl/>
        </w:rPr>
        <w:t xml:space="preserve"> باید احتیاط کرد</w:t>
      </w:r>
      <w:r w:rsidR="003A0522">
        <w:rPr>
          <w:rFonts w:ascii="Traditional Arabic" w:hAnsi="Traditional Arabic" w:cs="Traditional Arabic" w:hint="cs"/>
          <w:rtl/>
        </w:rPr>
        <w:t xml:space="preserve">. </w:t>
      </w:r>
      <w:r w:rsidR="00750A9F" w:rsidRPr="00435814">
        <w:rPr>
          <w:rFonts w:ascii="Traditional Arabic" w:hAnsi="Traditional Arabic" w:cs="Traditional Arabic" w:hint="cs"/>
          <w:rtl/>
        </w:rPr>
        <w:t>منتهی این احتیاط از باب علم اجمالی به وجود اعلم نیست</w:t>
      </w:r>
      <w:r w:rsidR="003A0522">
        <w:rPr>
          <w:rFonts w:ascii="Traditional Arabic" w:hAnsi="Traditional Arabic" w:cs="Traditional Arabic" w:hint="cs"/>
          <w:rtl/>
        </w:rPr>
        <w:t>؛</w:t>
      </w:r>
      <w:r w:rsidR="00750A9F" w:rsidRPr="00435814">
        <w:rPr>
          <w:rFonts w:ascii="Traditional Arabic" w:hAnsi="Traditional Arabic" w:cs="Traditional Arabic" w:hint="cs"/>
          <w:rtl/>
        </w:rPr>
        <w:t xml:space="preserve"> از این باب است که باید حجتی را عمل بکند، </w:t>
      </w:r>
      <w:r w:rsidRPr="00435814">
        <w:rPr>
          <w:rFonts w:ascii="Traditional Arabic" w:hAnsi="Traditional Arabic" w:cs="Traditional Arabic" w:hint="cs"/>
          <w:rtl/>
        </w:rPr>
        <w:t>حجت‌ها</w:t>
      </w:r>
      <w:r w:rsidR="00750A9F" w:rsidRPr="00435814">
        <w:rPr>
          <w:rFonts w:ascii="Traditional Arabic" w:hAnsi="Traditional Arabic" w:cs="Traditional Arabic" w:hint="cs"/>
          <w:rtl/>
        </w:rPr>
        <w:t xml:space="preserve"> مساوی هستند، تخییر هم </w:t>
      </w:r>
      <w:r w:rsidRPr="00435814">
        <w:rPr>
          <w:rFonts w:ascii="Traditional Arabic" w:hAnsi="Traditional Arabic" w:cs="Traditional Arabic" w:hint="cs"/>
          <w:rtl/>
        </w:rPr>
        <w:t>موردپذیرش</w:t>
      </w:r>
      <w:r w:rsidR="00750A9F" w:rsidRPr="00435814">
        <w:rPr>
          <w:rFonts w:ascii="Traditional Arabic" w:hAnsi="Traditional Arabic" w:cs="Traditional Arabic" w:hint="cs"/>
          <w:rtl/>
        </w:rPr>
        <w:t xml:space="preserve"> مرحوم آقای خو</w:t>
      </w:r>
      <w:r w:rsidR="00B2787B">
        <w:rPr>
          <w:rFonts w:ascii="Traditional Arabic" w:hAnsi="Traditional Arabic" w:cs="Traditional Arabic" w:hint="cs"/>
          <w:rtl/>
        </w:rPr>
        <w:t>ی</w:t>
      </w:r>
      <w:r w:rsidR="00750A9F" w:rsidRPr="00435814">
        <w:rPr>
          <w:rFonts w:ascii="Traditional Arabic" w:hAnsi="Traditional Arabic" w:cs="Traditional Arabic" w:hint="cs"/>
          <w:rtl/>
        </w:rPr>
        <w:t>ی نیست، لذا باید احتیاط کرد</w:t>
      </w:r>
      <w:r w:rsidR="007E1CFC" w:rsidRPr="00435814">
        <w:rPr>
          <w:rFonts w:ascii="Traditional Arabic" w:hAnsi="Traditional Arabic" w:cs="Traditional Arabic" w:hint="cs"/>
          <w:rtl/>
        </w:rPr>
        <w:t>.</w:t>
      </w:r>
    </w:p>
    <w:p w:rsidR="007E1CFC" w:rsidRPr="00435814" w:rsidRDefault="007E1CFC" w:rsidP="000D1253">
      <w:pPr>
        <w:jc w:val="lowKashida"/>
        <w:rPr>
          <w:rFonts w:ascii="Traditional Arabic" w:hAnsi="Traditional Arabic" w:cs="Traditional Arabic"/>
          <w:rtl/>
        </w:rPr>
      </w:pPr>
      <w:r w:rsidRPr="00435814">
        <w:rPr>
          <w:rFonts w:ascii="Traditional Arabic" w:hAnsi="Traditional Arabic" w:cs="Traditional Arabic" w:hint="cs"/>
          <w:rtl/>
        </w:rPr>
        <w:t>نظر دوم این است که اگر کسی در صورت تساوی، قائل به تخییر بشود، در اینجا هم باید قائل به تخییر بشود</w:t>
      </w:r>
      <w:r w:rsidR="007B489C" w:rsidRPr="00435814">
        <w:rPr>
          <w:rFonts w:ascii="Traditional Arabic" w:hAnsi="Traditional Arabic" w:cs="Traditional Arabic" w:hint="cs"/>
          <w:rtl/>
        </w:rPr>
        <w:t xml:space="preserve">، بر اساس شش دلیل تخییر که </w:t>
      </w:r>
      <w:r w:rsidR="002C29F7" w:rsidRPr="00435814">
        <w:rPr>
          <w:rFonts w:ascii="Traditional Arabic" w:hAnsi="Traditional Arabic" w:cs="Traditional Arabic" w:hint="cs"/>
          <w:rtl/>
        </w:rPr>
        <w:t>عمده‌ترینش</w:t>
      </w:r>
      <w:r w:rsidR="007B489C" w:rsidRPr="00435814">
        <w:rPr>
          <w:rFonts w:ascii="Traditional Arabic" w:hAnsi="Traditional Arabic" w:cs="Traditional Arabic" w:hint="cs"/>
          <w:rtl/>
        </w:rPr>
        <w:t xml:space="preserve"> موثقه سماعه بود.</w:t>
      </w:r>
    </w:p>
    <w:p w:rsidR="007B489C" w:rsidRPr="00435814" w:rsidRDefault="007B489C" w:rsidP="00CB43CA">
      <w:pPr>
        <w:jc w:val="lowKashida"/>
        <w:rPr>
          <w:rFonts w:ascii="Traditional Arabic" w:hAnsi="Traditional Arabic" w:cs="Traditional Arabic"/>
          <w:rtl/>
        </w:rPr>
      </w:pPr>
      <w:r w:rsidRPr="00435814">
        <w:rPr>
          <w:rFonts w:ascii="Traditional Arabic" w:hAnsi="Traditional Arabic" w:cs="Traditional Arabic" w:hint="cs"/>
          <w:rtl/>
        </w:rPr>
        <w:t>صورت سوم علم اجمالی مثل صورت دوم نیست و همچنین دوران امر بین تعیین و تخییر هم مانند صورت اولی نیست</w:t>
      </w:r>
      <w:r w:rsidR="00CB43CA">
        <w:rPr>
          <w:rFonts w:ascii="Traditional Arabic" w:hAnsi="Traditional Arabic" w:cs="Traditional Arabic" w:hint="cs"/>
          <w:rtl/>
        </w:rPr>
        <w:t>؛</w:t>
      </w:r>
      <w:r w:rsidRPr="00435814">
        <w:rPr>
          <w:rFonts w:ascii="Traditional Arabic" w:hAnsi="Traditional Arabic" w:cs="Traditional Arabic" w:hint="cs"/>
          <w:rtl/>
        </w:rPr>
        <w:t xml:space="preserve"> بلکه صورت سوم شبیه فرض تساوی است</w:t>
      </w:r>
      <w:r w:rsidR="00CB43CA">
        <w:rPr>
          <w:rFonts w:ascii="Traditional Arabic" w:hAnsi="Traditional Arabic" w:cs="Traditional Arabic" w:hint="cs"/>
          <w:rtl/>
        </w:rPr>
        <w:t>.</w:t>
      </w:r>
      <w:r w:rsidRPr="00435814">
        <w:rPr>
          <w:rFonts w:ascii="Traditional Arabic" w:hAnsi="Traditional Arabic" w:cs="Traditional Arabic" w:hint="cs"/>
          <w:rtl/>
        </w:rPr>
        <w:t xml:space="preserve"> هر کس قبلاً هر چه در </w:t>
      </w:r>
      <w:r w:rsidR="002C29F7" w:rsidRPr="00435814">
        <w:rPr>
          <w:rFonts w:ascii="Traditional Arabic" w:hAnsi="Traditional Arabic" w:cs="Traditional Arabic" w:hint="cs"/>
          <w:rtl/>
        </w:rPr>
        <w:t>بحث‌های</w:t>
      </w:r>
      <w:r w:rsidRPr="00435814">
        <w:rPr>
          <w:rFonts w:ascii="Traditional Arabic" w:hAnsi="Traditional Arabic" w:cs="Traditional Arabic" w:hint="cs"/>
          <w:rtl/>
        </w:rPr>
        <w:t xml:space="preserve"> تساوی </w:t>
      </w:r>
      <w:r w:rsidR="002C29F7" w:rsidRPr="00435814">
        <w:rPr>
          <w:rFonts w:ascii="Traditional Arabic" w:hAnsi="Traditional Arabic" w:cs="Traditional Arabic" w:hint="cs"/>
          <w:rtl/>
        </w:rPr>
        <w:t>می‌گوید</w:t>
      </w:r>
      <w:r w:rsidRPr="00435814">
        <w:rPr>
          <w:rFonts w:ascii="Traditional Arabic" w:hAnsi="Traditional Arabic" w:cs="Traditional Arabic" w:hint="cs"/>
          <w:rtl/>
        </w:rPr>
        <w:t>، در اینجا هم باید بگوید</w:t>
      </w:r>
      <w:r w:rsidR="00CB43CA">
        <w:rPr>
          <w:rFonts w:ascii="Traditional Arabic" w:hAnsi="Traditional Arabic" w:cs="Traditional Arabic" w:hint="cs"/>
          <w:rtl/>
        </w:rPr>
        <w:t>؛</w:t>
      </w:r>
      <w:r w:rsidRPr="00435814">
        <w:rPr>
          <w:rFonts w:ascii="Traditional Arabic" w:hAnsi="Traditional Arabic" w:cs="Traditional Arabic" w:hint="cs"/>
          <w:rtl/>
        </w:rPr>
        <w:t xml:space="preserve"> برای اینکه در اینجا علم اجمالی و دوران امر بین تعیین و تخییر نیست</w:t>
      </w:r>
      <w:r w:rsidR="00CB43CA">
        <w:rPr>
          <w:rFonts w:ascii="Traditional Arabic" w:hAnsi="Traditional Arabic" w:cs="Traditional Arabic" w:hint="cs"/>
          <w:rtl/>
        </w:rPr>
        <w:t>؛</w:t>
      </w:r>
      <w:r w:rsidRPr="00435814">
        <w:rPr>
          <w:rFonts w:ascii="Traditional Arabic" w:hAnsi="Traditional Arabic" w:cs="Traditional Arabic" w:hint="cs"/>
          <w:rtl/>
        </w:rPr>
        <w:t xml:space="preserve"> بلکه در حکم تساوی افراد و مجتهدین است</w:t>
      </w:r>
      <w:r w:rsidR="00CB43CA">
        <w:rPr>
          <w:rFonts w:ascii="Traditional Arabic" w:hAnsi="Traditional Arabic" w:cs="Traditional Arabic" w:hint="cs"/>
          <w:rtl/>
        </w:rPr>
        <w:t>.</w:t>
      </w:r>
      <w:r w:rsidRPr="00435814">
        <w:rPr>
          <w:rFonts w:ascii="Traditional Arabic" w:hAnsi="Traditional Arabic" w:cs="Traditional Arabic" w:hint="cs"/>
          <w:rtl/>
        </w:rPr>
        <w:t xml:space="preserve"> در فرض تساوی، کسانی </w:t>
      </w:r>
      <w:r w:rsidRPr="00435814">
        <w:rPr>
          <w:rFonts w:ascii="Traditional Arabic" w:hAnsi="Traditional Arabic" w:cs="Traditional Arabic" w:hint="cs"/>
          <w:rtl/>
        </w:rPr>
        <w:lastRenderedPageBreak/>
        <w:t>مثل مرحوم آقای خو</w:t>
      </w:r>
      <w:r w:rsidR="00CB43CA">
        <w:rPr>
          <w:rFonts w:ascii="Traditional Arabic" w:hAnsi="Traditional Arabic" w:cs="Traditional Arabic" w:hint="cs"/>
          <w:rtl/>
        </w:rPr>
        <w:t>ی</w:t>
      </w:r>
      <w:r w:rsidRPr="00435814">
        <w:rPr>
          <w:rFonts w:ascii="Traditional Arabic" w:hAnsi="Traditional Arabic" w:cs="Traditional Arabic" w:hint="cs"/>
          <w:rtl/>
        </w:rPr>
        <w:t xml:space="preserve">ی که تخییر را ثبوتاً معقول </w:t>
      </w:r>
      <w:r w:rsidR="002C29F7" w:rsidRPr="00435814">
        <w:rPr>
          <w:rFonts w:ascii="Traditional Arabic" w:hAnsi="Traditional Arabic" w:cs="Traditional Arabic" w:hint="cs"/>
          <w:rtl/>
        </w:rPr>
        <w:t>نمی‌دانند</w:t>
      </w:r>
      <w:r w:rsidRPr="00435814">
        <w:rPr>
          <w:rFonts w:ascii="Traditional Arabic" w:hAnsi="Traditional Arabic" w:cs="Traditional Arabic" w:hint="cs"/>
          <w:rtl/>
        </w:rPr>
        <w:t xml:space="preserve">، قائل به احتیاط </w:t>
      </w:r>
      <w:r w:rsidR="002C29F7" w:rsidRPr="00435814">
        <w:rPr>
          <w:rFonts w:ascii="Traditional Arabic" w:hAnsi="Traditional Arabic" w:cs="Traditional Arabic" w:hint="cs"/>
          <w:rtl/>
        </w:rPr>
        <w:t>می‌شوند</w:t>
      </w:r>
      <w:r w:rsidRPr="00435814">
        <w:rPr>
          <w:rFonts w:ascii="Traditional Arabic" w:hAnsi="Traditional Arabic" w:cs="Traditional Arabic" w:hint="cs"/>
          <w:rtl/>
        </w:rPr>
        <w:t xml:space="preserve">، برخی دیگر </w:t>
      </w:r>
      <w:r w:rsidR="002C29F7" w:rsidRPr="00435814">
        <w:rPr>
          <w:rFonts w:ascii="Traditional Arabic" w:hAnsi="Traditional Arabic" w:cs="Traditional Arabic" w:hint="cs"/>
          <w:rtl/>
        </w:rPr>
        <w:t>می‌گفتند</w:t>
      </w:r>
      <w:r w:rsidRPr="00435814">
        <w:rPr>
          <w:rFonts w:ascii="Traditional Arabic" w:hAnsi="Traditional Arabic" w:cs="Traditional Arabic" w:hint="cs"/>
          <w:rtl/>
        </w:rPr>
        <w:t xml:space="preserve"> که در اینجا تخییر جاری </w:t>
      </w:r>
      <w:r w:rsidR="002C29F7" w:rsidRPr="00435814">
        <w:rPr>
          <w:rFonts w:ascii="Traditional Arabic" w:hAnsi="Traditional Arabic" w:cs="Traditional Arabic" w:hint="cs"/>
          <w:rtl/>
        </w:rPr>
        <w:t>می‌شود</w:t>
      </w:r>
      <w:r w:rsidRPr="00435814">
        <w:rPr>
          <w:rFonts w:ascii="Traditional Arabic" w:hAnsi="Traditional Arabic" w:cs="Traditional Arabic" w:hint="cs"/>
          <w:rtl/>
        </w:rPr>
        <w:t xml:space="preserve">، ما در مباحث سابق ثبوتاً و اثباتاً تخییر را پذیرفتیم و لذا اینجا هم قائل به تخییر </w:t>
      </w:r>
      <w:r w:rsidR="002C29F7" w:rsidRPr="00435814">
        <w:rPr>
          <w:rFonts w:ascii="Traditional Arabic" w:hAnsi="Traditional Arabic" w:cs="Traditional Arabic" w:hint="cs"/>
          <w:rtl/>
        </w:rPr>
        <w:t>می‌شویم</w:t>
      </w:r>
      <w:r w:rsidRPr="00435814">
        <w:rPr>
          <w:rFonts w:ascii="Traditional Arabic" w:hAnsi="Traditional Arabic" w:cs="Traditional Arabic" w:hint="cs"/>
          <w:rtl/>
        </w:rPr>
        <w:t>.</w:t>
      </w:r>
    </w:p>
    <w:p w:rsidR="002C29F7" w:rsidRPr="00435814" w:rsidRDefault="002C29F7" w:rsidP="000D1253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2" w:name="_Toc503736587"/>
      <w:r w:rsidRPr="00435814">
        <w:rPr>
          <w:rFonts w:ascii="Traditional Arabic" w:hAnsi="Traditional Arabic" w:cs="Traditional Arabic" w:hint="cs"/>
          <w:color w:val="FF0000"/>
          <w:rtl/>
        </w:rPr>
        <w:t>اطمینان حاصله از جمع ظن و وهم اعلمیت دو مجتهد</w:t>
      </w:r>
      <w:bookmarkEnd w:id="32"/>
    </w:p>
    <w:p w:rsidR="007B489C" w:rsidRPr="00435814" w:rsidRDefault="00FE01BA" w:rsidP="000D1253">
      <w:pPr>
        <w:jc w:val="lowKashida"/>
        <w:rPr>
          <w:rFonts w:ascii="Traditional Arabic" w:hAnsi="Traditional Arabic" w:cs="Traditional Arabic"/>
          <w:rtl/>
        </w:rPr>
      </w:pPr>
      <w:r w:rsidRPr="00435814">
        <w:rPr>
          <w:rFonts w:ascii="Traditional Arabic" w:hAnsi="Traditional Arabic" w:cs="Traditional Arabic" w:hint="cs"/>
          <w:rtl/>
        </w:rPr>
        <w:t xml:space="preserve">اینکه در صورت سوم سه احتمال است، دو فرض </w:t>
      </w:r>
      <w:r w:rsidR="002C29F7" w:rsidRPr="00435814">
        <w:rPr>
          <w:rFonts w:ascii="Traditional Arabic" w:hAnsi="Traditional Arabic" w:cs="Traditional Arabic" w:hint="cs"/>
          <w:rtl/>
        </w:rPr>
        <w:t>می‌تواند</w:t>
      </w:r>
      <w:r w:rsidRPr="00435814">
        <w:rPr>
          <w:rFonts w:ascii="Traditional Arabic" w:hAnsi="Traditional Arabic" w:cs="Traditional Arabic" w:hint="cs"/>
          <w:rtl/>
        </w:rPr>
        <w:t xml:space="preserve"> داشته باشد:</w:t>
      </w:r>
    </w:p>
    <w:p w:rsidR="00FE01BA" w:rsidRPr="00435814" w:rsidRDefault="00FE01BA" w:rsidP="00CB43CA">
      <w:pPr>
        <w:jc w:val="lowKashida"/>
        <w:rPr>
          <w:rFonts w:ascii="Traditional Arabic" w:hAnsi="Traditional Arabic" w:cs="Traditional Arabic"/>
          <w:rtl/>
        </w:rPr>
      </w:pPr>
      <w:r w:rsidRPr="00435814">
        <w:rPr>
          <w:rFonts w:ascii="Traditional Arabic" w:hAnsi="Traditional Arabic" w:cs="Traditional Arabic" w:hint="cs"/>
          <w:rtl/>
        </w:rPr>
        <w:t>1 – اینکه جمع ظن به این فرد و وهم طرف مقابل، شخص را به یک اطمینانی برساند، از اینجا خارج است</w:t>
      </w:r>
      <w:r w:rsidR="00CB43CA">
        <w:rPr>
          <w:rFonts w:ascii="Traditional Arabic" w:hAnsi="Traditional Arabic" w:cs="Traditional Arabic" w:hint="cs"/>
          <w:rtl/>
        </w:rPr>
        <w:t>.</w:t>
      </w:r>
      <w:r w:rsidRPr="00435814">
        <w:rPr>
          <w:rFonts w:ascii="Traditional Arabic" w:hAnsi="Traditional Arabic" w:cs="Traditional Arabic" w:hint="cs"/>
          <w:rtl/>
        </w:rPr>
        <w:t xml:space="preserve"> به طور مثال هفتاد درصد این شخص اعلم است بیست درصد هم احتمال </w:t>
      </w:r>
      <w:r w:rsidR="002C29F7" w:rsidRPr="00435814">
        <w:rPr>
          <w:rFonts w:ascii="Traditional Arabic" w:hAnsi="Traditional Arabic" w:cs="Traditional Arabic" w:hint="cs"/>
          <w:rtl/>
        </w:rPr>
        <w:t>می‌دهد</w:t>
      </w:r>
      <w:r w:rsidRPr="00435814">
        <w:rPr>
          <w:rFonts w:ascii="Traditional Arabic" w:hAnsi="Traditional Arabic" w:cs="Traditional Arabic" w:hint="cs"/>
          <w:rtl/>
        </w:rPr>
        <w:t xml:space="preserve"> که طرف مقابل اعلم است ده درصد هم احتمال </w:t>
      </w:r>
      <w:r w:rsidR="002C29F7" w:rsidRPr="00435814">
        <w:rPr>
          <w:rFonts w:ascii="Traditional Arabic" w:hAnsi="Traditional Arabic" w:cs="Traditional Arabic" w:hint="cs"/>
          <w:rtl/>
        </w:rPr>
        <w:t>می‌دهد</w:t>
      </w:r>
      <w:r w:rsidRPr="00435814">
        <w:rPr>
          <w:rFonts w:ascii="Traditional Arabic" w:hAnsi="Traditional Arabic" w:cs="Traditional Arabic" w:hint="cs"/>
          <w:rtl/>
        </w:rPr>
        <w:t xml:space="preserve"> که این دو فرد مساوی هستند، ظن اول با وهم بیست درصد دوم وقتی جمع بشود، شخص را به اطمینان </w:t>
      </w:r>
      <w:r w:rsidR="002C29F7" w:rsidRPr="00435814">
        <w:rPr>
          <w:rFonts w:ascii="Traditional Arabic" w:hAnsi="Traditional Arabic" w:cs="Traditional Arabic" w:hint="cs"/>
          <w:rtl/>
        </w:rPr>
        <w:t>می‌رساند</w:t>
      </w:r>
      <w:r w:rsidR="00CB43CA">
        <w:rPr>
          <w:rFonts w:ascii="Traditional Arabic" w:hAnsi="Traditional Arabic" w:cs="Traditional Arabic" w:hint="cs"/>
          <w:rtl/>
        </w:rPr>
        <w:t xml:space="preserve">. </w:t>
      </w:r>
      <w:r w:rsidRPr="00435814">
        <w:rPr>
          <w:rFonts w:ascii="Traditional Arabic" w:hAnsi="Traditional Arabic" w:cs="Traditional Arabic" w:hint="cs"/>
          <w:rtl/>
        </w:rPr>
        <w:t xml:space="preserve">گویا یک اطمینان عقلایی است که این فرد اعلم است، در این صورت ملحق به قسم دوم </w:t>
      </w:r>
      <w:r w:rsidR="002C29F7" w:rsidRPr="00435814">
        <w:rPr>
          <w:rFonts w:ascii="Traditional Arabic" w:hAnsi="Traditional Arabic" w:cs="Traditional Arabic" w:hint="cs"/>
          <w:rtl/>
        </w:rPr>
        <w:t>می‌شود</w:t>
      </w:r>
      <w:r w:rsidRPr="00435814">
        <w:rPr>
          <w:rFonts w:ascii="Traditional Arabic" w:hAnsi="Traditional Arabic" w:cs="Traditional Arabic" w:hint="cs"/>
          <w:rtl/>
        </w:rPr>
        <w:t>.</w:t>
      </w:r>
    </w:p>
    <w:p w:rsidR="00FE01BA" w:rsidRPr="00435814" w:rsidRDefault="00FE01BA" w:rsidP="000D1253">
      <w:pPr>
        <w:jc w:val="lowKashida"/>
        <w:rPr>
          <w:rFonts w:ascii="Traditional Arabic" w:hAnsi="Traditional Arabic" w:cs="Traditional Arabic"/>
          <w:rtl/>
        </w:rPr>
      </w:pPr>
      <w:r w:rsidRPr="00435814">
        <w:rPr>
          <w:rFonts w:ascii="Traditional Arabic" w:hAnsi="Traditional Arabic" w:cs="Traditional Arabic" w:hint="cs"/>
          <w:rtl/>
        </w:rPr>
        <w:t xml:space="preserve">بنابراین نکته اول در تکمله بحث این است که </w:t>
      </w:r>
      <w:r w:rsidR="00981591" w:rsidRPr="00435814">
        <w:rPr>
          <w:rFonts w:ascii="Traditional Arabic" w:hAnsi="Traditional Arabic" w:cs="Traditional Arabic" w:hint="cs"/>
          <w:rtl/>
        </w:rPr>
        <w:t>سه احتمال در صورت سوم، بر دو قسم است:</w:t>
      </w:r>
    </w:p>
    <w:p w:rsidR="00981591" w:rsidRPr="00435814" w:rsidRDefault="00981591" w:rsidP="000D1253">
      <w:pPr>
        <w:jc w:val="lowKashida"/>
        <w:rPr>
          <w:rFonts w:ascii="Traditional Arabic" w:hAnsi="Traditional Arabic" w:cs="Traditional Arabic"/>
          <w:rtl/>
        </w:rPr>
      </w:pPr>
      <w:r w:rsidRPr="00435814">
        <w:rPr>
          <w:rFonts w:ascii="Traditional Arabic" w:hAnsi="Traditional Arabic" w:cs="Traditional Arabic" w:hint="cs"/>
          <w:rtl/>
        </w:rPr>
        <w:t xml:space="preserve">1 – جمع میان مظنون الأعلمیه و وهم دیگری، منهای احتمال تساوی این دو فرد، ما را به علم اجمالی </w:t>
      </w:r>
      <w:r w:rsidR="002C29F7" w:rsidRPr="00435814">
        <w:rPr>
          <w:rFonts w:ascii="Traditional Arabic" w:hAnsi="Traditional Arabic" w:cs="Traditional Arabic" w:hint="cs"/>
          <w:rtl/>
        </w:rPr>
        <w:t>نمی‌رساند</w:t>
      </w:r>
      <w:r w:rsidRPr="00435814">
        <w:rPr>
          <w:rFonts w:ascii="Traditional Arabic" w:hAnsi="Traditional Arabic" w:cs="Traditional Arabic" w:hint="cs"/>
          <w:rtl/>
        </w:rPr>
        <w:t>.</w:t>
      </w:r>
    </w:p>
    <w:p w:rsidR="00981591" w:rsidRPr="00435814" w:rsidRDefault="00981591" w:rsidP="000D1253">
      <w:pPr>
        <w:jc w:val="lowKashida"/>
        <w:rPr>
          <w:rFonts w:ascii="Traditional Arabic" w:hAnsi="Traditional Arabic" w:cs="Traditional Arabic"/>
          <w:rtl/>
        </w:rPr>
      </w:pPr>
      <w:r w:rsidRPr="00435814">
        <w:rPr>
          <w:rFonts w:ascii="Traditional Arabic" w:hAnsi="Traditional Arabic" w:cs="Traditional Arabic" w:hint="cs"/>
          <w:rtl/>
        </w:rPr>
        <w:t xml:space="preserve">2 – گاهی جمع احتمال </w:t>
      </w:r>
      <w:r w:rsidR="002C29F7" w:rsidRPr="00435814">
        <w:rPr>
          <w:rFonts w:ascii="Traditional Arabic" w:hAnsi="Traditional Arabic" w:cs="Traditional Arabic" w:hint="cs"/>
          <w:rtl/>
        </w:rPr>
        <w:t>اعلمیت‌ها</w:t>
      </w:r>
      <w:r w:rsidRPr="00435814">
        <w:rPr>
          <w:rFonts w:ascii="Traditional Arabic" w:hAnsi="Traditional Arabic" w:cs="Traditional Arabic" w:hint="cs"/>
          <w:rtl/>
        </w:rPr>
        <w:t xml:space="preserve"> </w:t>
      </w:r>
      <w:r w:rsidR="000847F0" w:rsidRPr="00435814">
        <w:rPr>
          <w:rFonts w:ascii="Traditional Arabic" w:hAnsi="Traditional Arabic" w:cs="Traditional Arabic" w:hint="cs"/>
          <w:rtl/>
        </w:rPr>
        <w:t xml:space="preserve">به حدی </w:t>
      </w:r>
      <w:r w:rsidR="002C29F7" w:rsidRPr="00435814">
        <w:rPr>
          <w:rFonts w:ascii="Traditional Arabic" w:hAnsi="Traditional Arabic" w:cs="Traditional Arabic" w:hint="cs"/>
          <w:rtl/>
        </w:rPr>
        <w:t>می‌رسد</w:t>
      </w:r>
      <w:r w:rsidR="000847F0" w:rsidRPr="00435814">
        <w:rPr>
          <w:rFonts w:ascii="Traditional Arabic" w:hAnsi="Traditional Arabic" w:cs="Traditional Arabic" w:hint="cs"/>
          <w:rtl/>
        </w:rPr>
        <w:t xml:space="preserve"> که گویا فرد اطمینان اجمالی پیدا </w:t>
      </w:r>
      <w:r w:rsidR="002C29F7" w:rsidRPr="00435814">
        <w:rPr>
          <w:rFonts w:ascii="Traditional Arabic" w:hAnsi="Traditional Arabic" w:cs="Traditional Arabic" w:hint="cs"/>
          <w:rtl/>
        </w:rPr>
        <w:t>می‌کند</w:t>
      </w:r>
      <w:r w:rsidR="000847F0" w:rsidRPr="00435814">
        <w:rPr>
          <w:rFonts w:ascii="Traditional Arabic" w:hAnsi="Traditional Arabic" w:cs="Traditional Arabic" w:hint="cs"/>
          <w:rtl/>
        </w:rPr>
        <w:t>.</w:t>
      </w:r>
    </w:p>
    <w:p w:rsidR="000847F0" w:rsidRPr="00435814" w:rsidRDefault="003B03E1" w:rsidP="000D1253">
      <w:pPr>
        <w:jc w:val="lowKashida"/>
        <w:rPr>
          <w:rFonts w:ascii="Traditional Arabic" w:hAnsi="Traditional Arabic" w:cs="Traditional Arabic"/>
          <w:rtl/>
        </w:rPr>
      </w:pPr>
      <w:r w:rsidRPr="00435814">
        <w:rPr>
          <w:rFonts w:ascii="Traditional Arabic" w:hAnsi="Traditional Arabic" w:cs="Traditional Arabic" w:hint="cs"/>
          <w:rtl/>
        </w:rPr>
        <w:t xml:space="preserve">حقیقت این است که ملحق به قسم دوم از باب اطمینان اجمالی </w:t>
      </w:r>
      <w:r w:rsidR="002C29F7" w:rsidRPr="00435814">
        <w:rPr>
          <w:rFonts w:ascii="Traditional Arabic" w:hAnsi="Traditional Arabic" w:cs="Traditional Arabic" w:hint="cs"/>
          <w:rtl/>
        </w:rPr>
        <w:t>می‌شود</w:t>
      </w:r>
      <w:r w:rsidRPr="00435814">
        <w:rPr>
          <w:rFonts w:ascii="Traditional Arabic" w:hAnsi="Traditional Arabic" w:cs="Traditional Arabic" w:hint="cs"/>
          <w:rtl/>
        </w:rPr>
        <w:t>، گاهی علم به اعلمیت است و گاهی اطمینان اجمالی به اعلمیت شخصی دارد</w:t>
      </w:r>
      <w:r w:rsidR="00B9160B" w:rsidRPr="00435814">
        <w:rPr>
          <w:rFonts w:ascii="Traditional Arabic" w:hAnsi="Traditional Arabic" w:cs="Traditional Arabic" w:hint="cs"/>
          <w:rtl/>
        </w:rPr>
        <w:t>.</w:t>
      </w:r>
    </w:p>
    <w:p w:rsidR="00B9160B" w:rsidRPr="00435814" w:rsidRDefault="00B9160B" w:rsidP="000D1253">
      <w:pPr>
        <w:jc w:val="lowKashida"/>
        <w:rPr>
          <w:rFonts w:ascii="Traditional Arabic" w:hAnsi="Traditional Arabic" w:cs="Traditional Arabic"/>
          <w:rtl/>
        </w:rPr>
      </w:pPr>
      <w:r w:rsidRPr="00435814">
        <w:rPr>
          <w:rFonts w:ascii="Traditional Arabic" w:hAnsi="Traditional Arabic" w:cs="Traditional Arabic" w:hint="cs"/>
          <w:rtl/>
        </w:rPr>
        <w:t xml:space="preserve">نکته دیگر </w:t>
      </w:r>
      <w:r w:rsidR="002C29F7" w:rsidRPr="00435814">
        <w:rPr>
          <w:rFonts w:ascii="Traditional Arabic" w:hAnsi="Traditional Arabic" w:cs="Traditional Arabic" w:hint="cs"/>
          <w:rtl/>
        </w:rPr>
        <w:t>قابل‌توجه</w:t>
      </w:r>
      <w:r w:rsidRPr="00435814">
        <w:rPr>
          <w:rFonts w:ascii="Traditional Arabic" w:hAnsi="Traditional Arabic" w:cs="Traditional Arabic" w:hint="cs"/>
          <w:rtl/>
        </w:rPr>
        <w:t xml:space="preserve"> این است که اگر کسی در صورت سوم بر اساس قانون کلی که در تساوی است، قائل به احتیاط شد، احتیاط صورت سوم با صورت دوم، فرق </w:t>
      </w:r>
      <w:r w:rsidR="002C29F7" w:rsidRPr="00435814">
        <w:rPr>
          <w:rFonts w:ascii="Traditional Arabic" w:hAnsi="Traditional Arabic" w:cs="Traditional Arabic" w:hint="cs"/>
          <w:rtl/>
        </w:rPr>
        <w:t>می‌کند</w:t>
      </w:r>
      <w:r w:rsidRPr="00435814">
        <w:rPr>
          <w:rFonts w:ascii="Traditional Arabic" w:hAnsi="Traditional Arabic" w:cs="Traditional Arabic" w:hint="cs"/>
          <w:rtl/>
        </w:rPr>
        <w:t>.</w:t>
      </w:r>
    </w:p>
    <w:p w:rsidR="00B9160B" w:rsidRPr="00435814" w:rsidRDefault="00B9160B" w:rsidP="00550DED">
      <w:pPr>
        <w:jc w:val="lowKashida"/>
        <w:rPr>
          <w:rFonts w:ascii="Traditional Arabic" w:hAnsi="Traditional Arabic" w:cs="Traditional Arabic"/>
          <w:rtl/>
        </w:rPr>
      </w:pPr>
      <w:r w:rsidRPr="00435814">
        <w:rPr>
          <w:rFonts w:ascii="Traditional Arabic" w:hAnsi="Traditional Arabic" w:cs="Traditional Arabic" w:hint="cs"/>
          <w:rtl/>
        </w:rPr>
        <w:t>در صورت دوم احتیاط بین القولین است، برای اینکه علم اجمالی دارد</w:t>
      </w:r>
      <w:r w:rsidR="00550DED">
        <w:rPr>
          <w:rFonts w:ascii="Traditional Arabic" w:hAnsi="Traditional Arabic" w:cs="Traditional Arabic" w:hint="cs"/>
          <w:rtl/>
        </w:rPr>
        <w:t>.</w:t>
      </w:r>
      <w:r w:rsidRPr="00435814">
        <w:rPr>
          <w:rFonts w:ascii="Traditional Arabic" w:hAnsi="Traditional Arabic" w:cs="Traditional Arabic" w:hint="cs"/>
          <w:rtl/>
        </w:rPr>
        <w:t xml:space="preserve"> اعلمی در اینجا هست و باید از او تقلید بشود</w:t>
      </w:r>
      <w:r w:rsidR="00550DED">
        <w:rPr>
          <w:rFonts w:ascii="Traditional Arabic" w:hAnsi="Traditional Arabic" w:cs="Traditional Arabic" w:hint="cs"/>
          <w:rtl/>
        </w:rPr>
        <w:t>؛</w:t>
      </w:r>
      <w:r w:rsidRPr="00435814">
        <w:rPr>
          <w:rFonts w:ascii="Traditional Arabic" w:hAnsi="Traditional Arabic" w:cs="Traditional Arabic" w:hint="cs"/>
          <w:rtl/>
        </w:rPr>
        <w:t xml:space="preserve"> اما در صورت سوم، احتیاط تام </w:t>
      </w:r>
      <w:r w:rsidR="002C29F7" w:rsidRPr="00435814">
        <w:rPr>
          <w:rFonts w:ascii="Traditional Arabic" w:hAnsi="Traditional Arabic" w:cs="Traditional Arabic" w:hint="cs"/>
          <w:rtl/>
        </w:rPr>
        <w:t>فی‌الواقع</w:t>
      </w:r>
      <w:r w:rsidRPr="00435814">
        <w:rPr>
          <w:rFonts w:ascii="Traditional Arabic" w:hAnsi="Traditional Arabic" w:cs="Traditional Arabic" w:hint="cs"/>
          <w:rtl/>
        </w:rPr>
        <w:t xml:space="preserve"> است برای اینکه </w:t>
      </w:r>
      <w:r w:rsidR="002C29F7" w:rsidRPr="00435814">
        <w:rPr>
          <w:rFonts w:ascii="Traditional Arabic" w:hAnsi="Traditional Arabic" w:cs="Traditional Arabic" w:hint="cs"/>
          <w:rtl/>
        </w:rPr>
        <w:t>درصورتی‌که</w:t>
      </w:r>
      <w:r w:rsidRPr="00435814">
        <w:rPr>
          <w:rFonts w:ascii="Traditional Arabic" w:hAnsi="Traditional Arabic" w:cs="Traditional Arabic" w:hint="cs"/>
          <w:rtl/>
        </w:rPr>
        <w:t xml:space="preserve"> مجتهدان مساوی باشند، </w:t>
      </w:r>
      <w:r w:rsidR="002C29F7" w:rsidRPr="00435814">
        <w:rPr>
          <w:rFonts w:ascii="Traditional Arabic" w:hAnsi="Traditional Arabic" w:cs="Traditional Arabic" w:hint="cs"/>
          <w:rtl/>
        </w:rPr>
        <w:t>صحبت‌هایشان</w:t>
      </w:r>
      <w:r w:rsidRPr="00435814">
        <w:rPr>
          <w:rFonts w:ascii="Traditional Arabic" w:hAnsi="Traditional Arabic" w:cs="Traditional Arabic" w:hint="cs"/>
          <w:rtl/>
        </w:rPr>
        <w:t xml:space="preserve"> </w:t>
      </w:r>
      <w:r w:rsidR="002C29F7" w:rsidRPr="00435814">
        <w:rPr>
          <w:rFonts w:ascii="Traditional Arabic" w:hAnsi="Traditional Arabic" w:cs="Traditional Arabic" w:hint="cs"/>
          <w:rtl/>
        </w:rPr>
        <w:t>باهم</w:t>
      </w:r>
      <w:r w:rsidRPr="00435814">
        <w:rPr>
          <w:rFonts w:ascii="Traditional Arabic" w:hAnsi="Traditional Arabic" w:cs="Traditional Arabic" w:hint="cs"/>
          <w:rtl/>
        </w:rPr>
        <w:t xml:space="preserve"> تعارض </w:t>
      </w:r>
      <w:r w:rsidR="002C29F7" w:rsidRPr="00435814">
        <w:rPr>
          <w:rFonts w:ascii="Traditional Arabic" w:hAnsi="Traditional Arabic" w:cs="Traditional Arabic" w:hint="cs"/>
          <w:rtl/>
        </w:rPr>
        <w:t>می‌کند</w:t>
      </w:r>
      <w:r w:rsidRPr="00435814">
        <w:rPr>
          <w:rFonts w:ascii="Traditional Arabic" w:hAnsi="Traditional Arabic" w:cs="Traditional Arabic" w:hint="cs"/>
          <w:rtl/>
        </w:rPr>
        <w:t xml:space="preserve"> و تساقط </w:t>
      </w:r>
      <w:r w:rsidR="002C29F7" w:rsidRPr="00435814">
        <w:rPr>
          <w:rFonts w:ascii="Traditional Arabic" w:hAnsi="Traditional Arabic" w:cs="Traditional Arabic" w:hint="cs"/>
          <w:rtl/>
        </w:rPr>
        <w:t>می‌کنند</w:t>
      </w:r>
      <w:r w:rsidRPr="00435814">
        <w:rPr>
          <w:rFonts w:ascii="Traditional Arabic" w:hAnsi="Traditional Arabic" w:cs="Traditional Arabic" w:hint="cs"/>
          <w:rtl/>
        </w:rPr>
        <w:t xml:space="preserve">، به این صورت نیست که برای فرد محرز باشد که از یک نفر این دو مجتهد باید تقلید بشود، برای اینکه تخییر معقول نیست، باید احتیاط </w:t>
      </w:r>
      <w:r w:rsidR="002C29F7" w:rsidRPr="00435814">
        <w:rPr>
          <w:rFonts w:ascii="Traditional Arabic" w:hAnsi="Traditional Arabic" w:cs="Traditional Arabic" w:hint="cs"/>
          <w:rtl/>
        </w:rPr>
        <w:t>فی‌الواقع</w:t>
      </w:r>
      <w:r w:rsidRPr="00435814">
        <w:rPr>
          <w:rFonts w:ascii="Traditional Arabic" w:hAnsi="Traditional Arabic" w:cs="Traditional Arabic" w:hint="cs"/>
          <w:rtl/>
        </w:rPr>
        <w:t xml:space="preserve"> بشود.</w:t>
      </w:r>
    </w:p>
    <w:p w:rsidR="00B9160B" w:rsidRPr="00435814" w:rsidRDefault="0019656A" w:rsidP="000D1253">
      <w:pPr>
        <w:jc w:val="lowKashida"/>
        <w:rPr>
          <w:rFonts w:ascii="Traditional Arabic" w:hAnsi="Traditional Arabic" w:cs="Traditional Arabic"/>
          <w:rtl/>
        </w:rPr>
      </w:pPr>
      <w:r w:rsidRPr="00435814">
        <w:rPr>
          <w:rFonts w:ascii="Traditional Arabic" w:hAnsi="Traditional Arabic" w:cs="Traditional Arabic" w:hint="cs"/>
          <w:rtl/>
        </w:rPr>
        <w:t>نکته دیگر این است که در صورت سوم، احتمال دوران امر بین تعیین و تخییر است، چون این احتمال ضعیف است و نقطه مقابلش ظن است، ن</w:t>
      </w:r>
      <w:r w:rsidR="002C29F7" w:rsidRPr="00435814">
        <w:rPr>
          <w:rFonts w:ascii="Traditional Arabic" w:hAnsi="Traditional Arabic" w:cs="Traditional Arabic" w:hint="cs"/>
          <w:rtl/>
        </w:rPr>
        <w:t>می‌شود</w:t>
      </w:r>
      <w:r w:rsidRPr="00435814">
        <w:rPr>
          <w:rFonts w:ascii="Traditional Arabic" w:hAnsi="Traditional Arabic" w:cs="Traditional Arabic" w:hint="cs"/>
          <w:rtl/>
        </w:rPr>
        <w:t xml:space="preserve"> زیاد اعتنا کرد، عرف در اینجا ترتیب اثری </w:t>
      </w:r>
      <w:r w:rsidR="002C29F7" w:rsidRPr="00435814">
        <w:rPr>
          <w:rFonts w:ascii="Traditional Arabic" w:hAnsi="Traditional Arabic" w:cs="Traditional Arabic" w:hint="cs"/>
          <w:rtl/>
        </w:rPr>
        <w:t>نمی‌دهد</w:t>
      </w:r>
      <w:r w:rsidR="00535952" w:rsidRPr="00435814">
        <w:rPr>
          <w:rFonts w:ascii="Traditional Arabic" w:hAnsi="Traditional Arabic" w:cs="Traditional Arabic" w:hint="cs"/>
          <w:rtl/>
        </w:rPr>
        <w:t>.</w:t>
      </w:r>
    </w:p>
    <w:p w:rsidR="000D1253" w:rsidRPr="00435814" w:rsidRDefault="000D1253" w:rsidP="000D1253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3" w:name="_Toc503736588"/>
      <w:r w:rsidRPr="00435814">
        <w:rPr>
          <w:rFonts w:ascii="Traditional Arabic" w:hAnsi="Traditional Arabic" w:cs="Traditional Arabic" w:hint="cs"/>
          <w:color w:val="FF0000"/>
          <w:rtl/>
        </w:rPr>
        <w:t>ظن به اعلمیت غیر معین</w:t>
      </w:r>
      <w:bookmarkEnd w:id="33"/>
    </w:p>
    <w:p w:rsidR="00535952" w:rsidRPr="00435814" w:rsidRDefault="00535952" w:rsidP="00550DED">
      <w:pPr>
        <w:jc w:val="lowKashida"/>
        <w:rPr>
          <w:rFonts w:ascii="Traditional Arabic" w:hAnsi="Traditional Arabic" w:cs="Traditional Arabic"/>
          <w:rtl/>
        </w:rPr>
      </w:pPr>
      <w:r w:rsidRPr="00435814">
        <w:rPr>
          <w:rFonts w:ascii="Traditional Arabic" w:hAnsi="Traditional Arabic" w:cs="Traditional Arabic" w:hint="cs"/>
          <w:rtl/>
        </w:rPr>
        <w:t>4 – صورت چهارم این است که ظن به اعلمیت یک نفر غیر معین دارد</w:t>
      </w:r>
      <w:r w:rsidR="00550DED">
        <w:rPr>
          <w:rFonts w:ascii="Traditional Arabic" w:hAnsi="Traditional Arabic" w:cs="Traditional Arabic" w:hint="cs"/>
          <w:rtl/>
        </w:rPr>
        <w:t>.</w:t>
      </w:r>
      <w:r w:rsidRPr="00435814">
        <w:rPr>
          <w:rFonts w:ascii="Traditional Arabic" w:hAnsi="Traditional Arabic" w:cs="Traditional Arabic" w:hint="cs"/>
          <w:rtl/>
        </w:rPr>
        <w:t xml:space="preserve"> </w:t>
      </w:r>
      <w:r w:rsidR="002C29F7" w:rsidRPr="00435814">
        <w:rPr>
          <w:rFonts w:ascii="Traditional Arabic" w:hAnsi="Traditional Arabic" w:cs="Traditional Arabic" w:hint="cs"/>
          <w:rtl/>
        </w:rPr>
        <w:t>درواقع</w:t>
      </w:r>
      <w:r w:rsidRPr="00435814">
        <w:rPr>
          <w:rFonts w:ascii="Traditional Arabic" w:hAnsi="Traditional Arabic" w:cs="Traditional Arabic" w:hint="cs"/>
          <w:rtl/>
        </w:rPr>
        <w:t xml:space="preserve"> </w:t>
      </w:r>
      <w:r w:rsidR="002C29F7" w:rsidRPr="00435814">
        <w:rPr>
          <w:rFonts w:ascii="Traditional Arabic" w:hAnsi="Traditional Arabic" w:cs="Traditional Arabic" w:hint="cs"/>
          <w:rtl/>
        </w:rPr>
        <w:t>برخلاف</w:t>
      </w:r>
      <w:r w:rsidRPr="00435814">
        <w:rPr>
          <w:rFonts w:ascii="Traditional Arabic" w:hAnsi="Traditional Arabic" w:cs="Traditional Arabic" w:hint="cs"/>
          <w:rtl/>
        </w:rPr>
        <w:t xml:space="preserve"> آنجایی که علم اجمالی دارد یا اینکه اصلاً علم اجمالی ندارد</w:t>
      </w:r>
      <w:r w:rsidR="00550DED">
        <w:rPr>
          <w:rFonts w:ascii="Traditional Arabic" w:hAnsi="Traditional Arabic" w:cs="Traditional Arabic" w:hint="cs"/>
          <w:rtl/>
        </w:rPr>
        <w:t>.</w:t>
      </w:r>
      <w:r w:rsidRPr="00435814">
        <w:rPr>
          <w:rFonts w:ascii="Traditional Arabic" w:hAnsi="Traditional Arabic" w:cs="Traditional Arabic" w:hint="cs"/>
          <w:rtl/>
        </w:rPr>
        <w:t xml:space="preserve"> چند مطلب در ذیل این صورت </w:t>
      </w:r>
      <w:r w:rsidR="002C29F7" w:rsidRPr="00435814">
        <w:rPr>
          <w:rFonts w:ascii="Traditional Arabic" w:hAnsi="Traditional Arabic" w:cs="Traditional Arabic" w:hint="cs"/>
          <w:rtl/>
        </w:rPr>
        <w:t>قابل‌بیان</w:t>
      </w:r>
      <w:r w:rsidRPr="00435814">
        <w:rPr>
          <w:rFonts w:ascii="Traditional Arabic" w:hAnsi="Traditional Arabic" w:cs="Traditional Arabic" w:hint="cs"/>
          <w:rtl/>
        </w:rPr>
        <w:t xml:space="preserve"> است:</w:t>
      </w:r>
    </w:p>
    <w:p w:rsidR="00535952" w:rsidRPr="00435814" w:rsidRDefault="00535952" w:rsidP="00550DED">
      <w:pPr>
        <w:jc w:val="lowKashida"/>
        <w:rPr>
          <w:rFonts w:ascii="Traditional Arabic" w:hAnsi="Traditional Arabic" w:cs="Traditional Arabic"/>
          <w:rtl/>
        </w:rPr>
      </w:pPr>
      <w:r w:rsidRPr="00435814">
        <w:rPr>
          <w:rFonts w:ascii="Traditional Arabic" w:hAnsi="Traditional Arabic" w:cs="Traditional Arabic" w:hint="cs"/>
          <w:rtl/>
        </w:rPr>
        <w:t>1 – اینجا محل دوران امر بین تعیین و تخییر نیست</w:t>
      </w:r>
      <w:r w:rsidR="00550DED">
        <w:rPr>
          <w:rFonts w:ascii="Traditional Arabic" w:hAnsi="Traditional Arabic" w:cs="Traditional Arabic" w:hint="cs"/>
          <w:rtl/>
        </w:rPr>
        <w:t>؛</w:t>
      </w:r>
      <w:r w:rsidRPr="00435814">
        <w:rPr>
          <w:rFonts w:ascii="Traditional Arabic" w:hAnsi="Traditional Arabic" w:cs="Traditional Arabic" w:hint="cs"/>
          <w:rtl/>
        </w:rPr>
        <w:t xml:space="preserve"> چون در اینجا مردد است و شخص مظنون الأعلمیه هم مشخص نیست.</w:t>
      </w:r>
    </w:p>
    <w:p w:rsidR="000D1253" w:rsidRPr="00435814" w:rsidRDefault="00535952" w:rsidP="00550DED">
      <w:pPr>
        <w:jc w:val="lowKashida"/>
        <w:rPr>
          <w:rFonts w:ascii="Traditional Arabic" w:hAnsi="Traditional Arabic" w:cs="Traditional Arabic"/>
          <w:rtl/>
        </w:rPr>
      </w:pPr>
      <w:r w:rsidRPr="00435814">
        <w:rPr>
          <w:rFonts w:ascii="Traditional Arabic" w:hAnsi="Traditional Arabic" w:cs="Traditional Arabic" w:hint="cs"/>
          <w:rtl/>
        </w:rPr>
        <w:t>2 – محل احتیاط بر اساس علم اجمالی نیست</w:t>
      </w:r>
      <w:r w:rsidR="00550DED">
        <w:rPr>
          <w:rFonts w:ascii="Traditional Arabic" w:hAnsi="Traditional Arabic" w:cs="Traditional Arabic" w:hint="cs"/>
          <w:rtl/>
        </w:rPr>
        <w:t>؛</w:t>
      </w:r>
      <w:r w:rsidRPr="00435814">
        <w:rPr>
          <w:rFonts w:ascii="Traditional Arabic" w:hAnsi="Traditional Arabic" w:cs="Traditional Arabic" w:hint="cs"/>
          <w:rtl/>
        </w:rPr>
        <w:t xml:space="preserve"> در اینجا ظن اجمالی هست که اعتبار ندارد، بیشتر شبیه صورت سوم است که در اینجا ظن به اعلمیت دارد، اما احتمال مساوات هم </w:t>
      </w:r>
      <w:r w:rsidR="002C29F7" w:rsidRPr="00435814">
        <w:rPr>
          <w:rFonts w:ascii="Traditional Arabic" w:hAnsi="Traditional Arabic" w:cs="Traditional Arabic" w:hint="cs"/>
          <w:rtl/>
        </w:rPr>
        <w:t>می‌دهد</w:t>
      </w:r>
      <w:r w:rsidR="00DE516B" w:rsidRPr="00435814">
        <w:rPr>
          <w:rFonts w:ascii="Traditional Arabic" w:hAnsi="Traditional Arabic" w:cs="Traditional Arabic" w:hint="cs"/>
          <w:rtl/>
        </w:rPr>
        <w:t xml:space="preserve">، منتهی چون این ظن مردد بین طرفین است، </w:t>
      </w:r>
      <w:r w:rsidR="002C29F7" w:rsidRPr="00435814">
        <w:rPr>
          <w:rFonts w:ascii="Traditional Arabic" w:hAnsi="Traditional Arabic" w:cs="Traditional Arabic" w:hint="cs"/>
          <w:rtl/>
        </w:rPr>
        <w:t>نمی‌تواند</w:t>
      </w:r>
      <w:r w:rsidR="00DE516B" w:rsidRPr="00435814">
        <w:rPr>
          <w:rFonts w:ascii="Traditional Arabic" w:hAnsi="Traditional Arabic" w:cs="Traditional Arabic" w:hint="cs"/>
          <w:rtl/>
        </w:rPr>
        <w:t xml:space="preserve"> دوران امر بین تعیین و تخییر را درست بکند، </w:t>
      </w:r>
      <w:r w:rsidR="002C29F7" w:rsidRPr="00435814">
        <w:rPr>
          <w:rFonts w:ascii="Traditional Arabic" w:hAnsi="Traditional Arabic" w:cs="Traditional Arabic" w:hint="cs"/>
          <w:rtl/>
        </w:rPr>
        <w:t>ازآن‌جهت</w:t>
      </w:r>
      <w:r w:rsidR="00DE516B" w:rsidRPr="00435814">
        <w:rPr>
          <w:rFonts w:ascii="Traditional Arabic" w:hAnsi="Traditional Arabic" w:cs="Traditional Arabic" w:hint="cs"/>
          <w:rtl/>
        </w:rPr>
        <w:t xml:space="preserve"> هم چون ظن است و به قطع و اطمینان نرسیده است، علم اجمالی در اینجا نیست، </w:t>
      </w:r>
      <w:r w:rsidR="00DE516B" w:rsidRPr="00435814">
        <w:rPr>
          <w:rFonts w:ascii="Traditional Arabic" w:hAnsi="Traditional Arabic" w:cs="Traditional Arabic" w:hint="cs"/>
          <w:rtl/>
        </w:rPr>
        <w:lastRenderedPageBreak/>
        <w:t xml:space="preserve">لذا این دو ملاک اصالة تعیین در دوران امر بین تعیین و تخییر به عنوان یک قاعده، در اینجا جاری نیست، </w:t>
      </w:r>
      <w:r w:rsidR="002C29F7" w:rsidRPr="00435814">
        <w:rPr>
          <w:rFonts w:ascii="Traditional Arabic" w:hAnsi="Traditional Arabic" w:cs="Traditional Arabic" w:hint="cs"/>
          <w:rtl/>
        </w:rPr>
        <w:t>همین‌طور</w:t>
      </w:r>
      <w:r w:rsidR="00DE516B" w:rsidRPr="00435814">
        <w:rPr>
          <w:rFonts w:ascii="Traditional Arabic" w:hAnsi="Traditional Arabic" w:cs="Traditional Arabic" w:hint="cs"/>
          <w:rtl/>
        </w:rPr>
        <w:t xml:space="preserve"> قاعده علم اجمالی و تأثیر آن در وجوب احتیاط در اینجا جاری نیست</w:t>
      </w:r>
      <w:r w:rsidR="00550DED">
        <w:rPr>
          <w:rFonts w:ascii="Traditional Arabic" w:hAnsi="Traditional Arabic" w:cs="Traditional Arabic" w:hint="cs"/>
          <w:rtl/>
        </w:rPr>
        <w:t xml:space="preserve">؛ </w:t>
      </w:r>
      <w:r w:rsidR="00DE516B" w:rsidRPr="00435814">
        <w:rPr>
          <w:rFonts w:ascii="Traditional Arabic" w:hAnsi="Traditional Arabic" w:cs="Traditional Arabic" w:hint="cs"/>
          <w:rtl/>
        </w:rPr>
        <w:t>بلکه مثل حالت تساوی و صورت سوم است</w:t>
      </w:r>
      <w:r w:rsidR="00550DED">
        <w:rPr>
          <w:rFonts w:ascii="Traditional Arabic" w:hAnsi="Traditional Arabic" w:cs="Traditional Arabic" w:hint="cs"/>
          <w:rtl/>
        </w:rPr>
        <w:t>.</w:t>
      </w:r>
      <w:r w:rsidR="00DE516B" w:rsidRPr="00435814">
        <w:rPr>
          <w:rFonts w:ascii="Traditional Arabic" w:hAnsi="Traditional Arabic" w:cs="Traditional Arabic" w:hint="cs"/>
          <w:rtl/>
        </w:rPr>
        <w:t xml:space="preserve"> </w:t>
      </w:r>
    </w:p>
    <w:p w:rsidR="000D1253" w:rsidRPr="00435814" w:rsidRDefault="000D1253" w:rsidP="000D1253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4" w:name="_Toc503736589"/>
      <w:r w:rsidRPr="00435814">
        <w:rPr>
          <w:rFonts w:ascii="Traditional Arabic" w:hAnsi="Traditional Arabic" w:cs="Traditional Arabic" w:hint="cs"/>
          <w:color w:val="FF0000"/>
          <w:rtl/>
        </w:rPr>
        <w:t>جریان احتیاط در دو طرف متساوی و مظنون الأعلمیه معین</w:t>
      </w:r>
      <w:bookmarkEnd w:id="34"/>
    </w:p>
    <w:p w:rsidR="00B4674D" w:rsidRPr="00435814" w:rsidRDefault="00DE516B" w:rsidP="00CA7B1D">
      <w:pPr>
        <w:jc w:val="lowKashida"/>
        <w:rPr>
          <w:rFonts w:ascii="Traditional Arabic" w:hAnsi="Traditional Arabic" w:cs="Traditional Arabic"/>
          <w:rtl/>
        </w:rPr>
      </w:pPr>
      <w:r w:rsidRPr="00435814">
        <w:rPr>
          <w:rFonts w:ascii="Traditional Arabic" w:hAnsi="Traditional Arabic" w:cs="Traditional Arabic" w:hint="cs"/>
          <w:rtl/>
        </w:rPr>
        <w:t xml:space="preserve"> </w:t>
      </w:r>
      <w:r w:rsidR="002C29F7" w:rsidRPr="00435814">
        <w:rPr>
          <w:rFonts w:ascii="Traditional Arabic" w:hAnsi="Traditional Arabic" w:cs="Traditional Arabic" w:hint="cs"/>
          <w:rtl/>
        </w:rPr>
        <w:t>همان‌طور</w:t>
      </w:r>
      <w:r w:rsidRPr="00435814">
        <w:rPr>
          <w:rFonts w:ascii="Traditional Arabic" w:hAnsi="Traditional Arabic" w:cs="Traditional Arabic" w:hint="cs"/>
          <w:rtl/>
        </w:rPr>
        <w:t xml:space="preserve"> که اگر دو شخص متساوی بودند، احتیاط جاری </w:t>
      </w:r>
      <w:r w:rsidR="002C29F7" w:rsidRPr="00435814">
        <w:rPr>
          <w:rFonts w:ascii="Traditional Arabic" w:hAnsi="Traditional Arabic" w:cs="Traditional Arabic" w:hint="cs"/>
          <w:rtl/>
        </w:rPr>
        <w:t>می‌شود</w:t>
      </w:r>
      <w:r w:rsidRPr="00435814">
        <w:rPr>
          <w:rFonts w:ascii="Traditional Arabic" w:hAnsi="Traditional Arabic" w:cs="Traditional Arabic" w:hint="cs"/>
          <w:rtl/>
        </w:rPr>
        <w:t xml:space="preserve">، الآن هم که ظن به اعلمیت یک نفر دارد، </w:t>
      </w:r>
      <w:r w:rsidR="002C29F7" w:rsidRPr="00435814">
        <w:rPr>
          <w:rFonts w:ascii="Traditional Arabic" w:hAnsi="Traditional Arabic" w:cs="Traditional Arabic" w:hint="cs"/>
          <w:rtl/>
        </w:rPr>
        <w:t>بازهم</w:t>
      </w:r>
      <w:r w:rsidRPr="00435814">
        <w:rPr>
          <w:rFonts w:ascii="Traditional Arabic" w:hAnsi="Traditional Arabic" w:cs="Traditional Arabic" w:hint="cs"/>
          <w:rtl/>
        </w:rPr>
        <w:t xml:space="preserve"> احتیاط جاری </w:t>
      </w:r>
      <w:r w:rsidR="002C29F7" w:rsidRPr="00435814">
        <w:rPr>
          <w:rFonts w:ascii="Traditional Arabic" w:hAnsi="Traditional Arabic" w:cs="Traditional Arabic" w:hint="cs"/>
          <w:rtl/>
        </w:rPr>
        <w:t>می‌شود</w:t>
      </w:r>
      <w:r w:rsidRPr="00435814">
        <w:rPr>
          <w:rFonts w:ascii="Traditional Arabic" w:hAnsi="Traditional Arabic" w:cs="Traditional Arabic" w:hint="cs"/>
          <w:rtl/>
        </w:rPr>
        <w:t xml:space="preserve">، نظر دیگر در نقطه مقابل است که قائل به تخییر </w:t>
      </w:r>
      <w:r w:rsidR="002C29F7" w:rsidRPr="00435814">
        <w:rPr>
          <w:rFonts w:ascii="Traditional Arabic" w:hAnsi="Traditional Arabic" w:cs="Traditional Arabic" w:hint="cs"/>
          <w:rtl/>
        </w:rPr>
        <w:t>می‌شود</w:t>
      </w:r>
      <w:r w:rsidR="00550DED">
        <w:rPr>
          <w:rFonts w:ascii="Traditional Arabic" w:hAnsi="Traditional Arabic" w:cs="Traditional Arabic" w:hint="cs"/>
          <w:rtl/>
        </w:rPr>
        <w:t>.</w:t>
      </w:r>
      <w:r w:rsidRPr="00435814">
        <w:rPr>
          <w:rFonts w:ascii="Traditional Arabic" w:hAnsi="Traditional Arabic" w:cs="Traditional Arabic" w:hint="cs"/>
          <w:rtl/>
        </w:rPr>
        <w:t xml:space="preserve"> طبعاً ما بر اساس موثقه سماعه و سایر </w:t>
      </w:r>
      <w:r w:rsidR="002C29F7" w:rsidRPr="00435814">
        <w:rPr>
          <w:rFonts w:ascii="Traditional Arabic" w:hAnsi="Traditional Arabic" w:cs="Traditional Arabic" w:hint="cs"/>
          <w:rtl/>
        </w:rPr>
        <w:t>ادله‌ای</w:t>
      </w:r>
      <w:r w:rsidRPr="00435814">
        <w:rPr>
          <w:rFonts w:ascii="Traditional Arabic" w:hAnsi="Traditional Arabic" w:cs="Traditional Arabic" w:hint="cs"/>
          <w:rtl/>
        </w:rPr>
        <w:t xml:space="preserve"> که در جای خود اشاره شد، در اینجا قائل به تخییر </w:t>
      </w:r>
      <w:r w:rsidR="002C29F7" w:rsidRPr="00435814">
        <w:rPr>
          <w:rFonts w:ascii="Traditional Arabic" w:hAnsi="Traditional Arabic" w:cs="Traditional Arabic" w:hint="cs"/>
          <w:rtl/>
        </w:rPr>
        <w:t>می‌شویم</w:t>
      </w:r>
      <w:r w:rsidRPr="00435814">
        <w:rPr>
          <w:rFonts w:ascii="Traditional Arabic" w:hAnsi="Traditional Arabic" w:cs="Traditional Arabic" w:hint="cs"/>
          <w:rtl/>
        </w:rPr>
        <w:t xml:space="preserve">، در اینجا علم اجمالی نیست که ما را موظف به احتیاط بکند </w:t>
      </w:r>
      <w:r w:rsidR="00CA7B1D">
        <w:rPr>
          <w:rFonts w:ascii="Traditional Arabic" w:hAnsi="Traditional Arabic" w:cs="Traditional Arabic" w:hint="cs"/>
          <w:rtl/>
        </w:rPr>
        <w:t>دوران</w:t>
      </w:r>
      <w:r w:rsidRPr="00435814">
        <w:rPr>
          <w:rFonts w:ascii="Traditional Arabic" w:hAnsi="Traditional Arabic" w:cs="Traditional Arabic" w:hint="cs"/>
          <w:rtl/>
        </w:rPr>
        <w:t xml:space="preserve"> امر بین تعیین و تخییر هم نیست که تعیین از آن استخراج بشود</w:t>
      </w:r>
      <w:r w:rsidR="00550DED">
        <w:rPr>
          <w:rFonts w:ascii="Traditional Arabic" w:hAnsi="Traditional Arabic" w:cs="Traditional Arabic" w:hint="cs"/>
          <w:rtl/>
        </w:rPr>
        <w:t>؛</w:t>
      </w:r>
      <w:r w:rsidRPr="00435814">
        <w:rPr>
          <w:rFonts w:ascii="Traditional Arabic" w:hAnsi="Traditional Arabic" w:cs="Traditional Arabic" w:hint="cs"/>
          <w:rtl/>
        </w:rPr>
        <w:t xml:space="preserve"> بلکه </w:t>
      </w:r>
      <w:r w:rsidR="002C29F7" w:rsidRPr="00435814">
        <w:rPr>
          <w:rFonts w:ascii="Traditional Arabic" w:hAnsi="Traditional Arabic" w:cs="Traditional Arabic" w:hint="cs"/>
          <w:rtl/>
        </w:rPr>
        <w:t>هم‌وزن</w:t>
      </w:r>
      <w:r w:rsidRPr="00435814">
        <w:rPr>
          <w:rFonts w:ascii="Traditional Arabic" w:hAnsi="Traditional Arabic" w:cs="Traditional Arabic" w:hint="cs"/>
          <w:rtl/>
        </w:rPr>
        <w:t xml:space="preserve"> هستند و مشمول موثقه سماعه و </w:t>
      </w:r>
      <w:r w:rsidR="002C29F7" w:rsidRPr="00435814">
        <w:rPr>
          <w:rFonts w:ascii="Traditional Arabic" w:hAnsi="Traditional Arabic" w:cs="Traditional Arabic" w:hint="cs"/>
          <w:rtl/>
        </w:rPr>
        <w:t>ادله‌ای</w:t>
      </w:r>
      <w:r w:rsidRPr="00435814">
        <w:rPr>
          <w:rFonts w:ascii="Traditional Arabic" w:hAnsi="Traditional Arabic" w:cs="Traditional Arabic" w:hint="cs"/>
          <w:rtl/>
        </w:rPr>
        <w:t xml:space="preserve"> از آن قبیل </w:t>
      </w:r>
      <w:r w:rsidR="002C29F7" w:rsidRPr="00435814">
        <w:rPr>
          <w:rFonts w:ascii="Traditional Arabic" w:hAnsi="Traditional Arabic" w:cs="Traditional Arabic" w:hint="cs"/>
          <w:rtl/>
        </w:rPr>
        <w:t>می‌شوند</w:t>
      </w:r>
      <w:r w:rsidR="00B4674D" w:rsidRPr="00435814">
        <w:rPr>
          <w:rFonts w:ascii="Traditional Arabic" w:hAnsi="Traditional Arabic" w:cs="Traditional Arabic" w:hint="cs"/>
          <w:rtl/>
        </w:rPr>
        <w:t>، بنابراین صورت چهارم ظن اجمالی است</w:t>
      </w:r>
      <w:r w:rsidR="00550DED">
        <w:rPr>
          <w:rFonts w:ascii="Traditional Arabic" w:hAnsi="Traditional Arabic" w:cs="Traditional Arabic" w:hint="cs"/>
          <w:rtl/>
        </w:rPr>
        <w:t>.</w:t>
      </w:r>
      <w:r w:rsidR="00B4674D" w:rsidRPr="00435814">
        <w:rPr>
          <w:rFonts w:ascii="Traditional Arabic" w:hAnsi="Traditional Arabic" w:cs="Traditional Arabic" w:hint="cs"/>
          <w:rtl/>
        </w:rPr>
        <w:t xml:space="preserve"> سه صورت اول ظن به احد معین بود</w:t>
      </w:r>
      <w:r w:rsidR="00550DED">
        <w:rPr>
          <w:rFonts w:ascii="Traditional Arabic" w:hAnsi="Traditional Arabic" w:cs="Traditional Arabic" w:hint="cs"/>
          <w:rtl/>
        </w:rPr>
        <w:t>؛</w:t>
      </w:r>
      <w:r w:rsidR="00B4674D" w:rsidRPr="00435814">
        <w:rPr>
          <w:rFonts w:ascii="Traditional Arabic" w:hAnsi="Traditional Arabic" w:cs="Traditional Arabic" w:hint="cs"/>
          <w:rtl/>
        </w:rPr>
        <w:t xml:space="preserve"> اما در صورت چهارم ظن به احد معین نیست، بلکه به احد مردد است</w:t>
      </w:r>
      <w:r w:rsidR="00CF4AB4" w:rsidRPr="00435814">
        <w:rPr>
          <w:rFonts w:ascii="Traditional Arabic" w:hAnsi="Traditional Arabic" w:cs="Traditional Arabic" w:hint="cs"/>
          <w:rtl/>
        </w:rPr>
        <w:t xml:space="preserve"> و قانون علم اجمالی و د</w:t>
      </w:r>
      <w:r w:rsidR="00CA7B1D" w:rsidRPr="00435814">
        <w:rPr>
          <w:rFonts w:ascii="Traditional Arabic" w:hAnsi="Traditional Arabic" w:cs="Traditional Arabic" w:hint="cs"/>
          <w:rtl/>
        </w:rPr>
        <w:t>و</w:t>
      </w:r>
      <w:r w:rsidR="00CF4AB4" w:rsidRPr="00435814">
        <w:rPr>
          <w:rFonts w:ascii="Traditional Arabic" w:hAnsi="Traditional Arabic" w:cs="Traditional Arabic" w:hint="cs"/>
          <w:rtl/>
        </w:rPr>
        <w:t>ران جاری نیست و همان دو نظریه پایه در اینجا وجود دارد</w:t>
      </w:r>
      <w:r w:rsidR="00CA7B1D">
        <w:rPr>
          <w:rFonts w:ascii="Traditional Arabic" w:hAnsi="Traditional Arabic" w:cs="Traditional Arabic" w:hint="cs"/>
          <w:rtl/>
        </w:rPr>
        <w:t>.</w:t>
      </w:r>
      <w:r w:rsidR="00CF4AB4" w:rsidRPr="00435814">
        <w:rPr>
          <w:rFonts w:ascii="Traditional Arabic" w:hAnsi="Traditional Arabic" w:cs="Traditional Arabic" w:hint="cs"/>
          <w:rtl/>
        </w:rPr>
        <w:t xml:space="preserve"> </w:t>
      </w:r>
      <w:r w:rsidR="002C29F7" w:rsidRPr="00435814">
        <w:rPr>
          <w:rFonts w:ascii="Traditional Arabic" w:hAnsi="Traditional Arabic" w:cs="Traditional Arabic" w:hint="cs"/>
          <w:rtl/>
        </w:rPr>
        <w:t>هرکسی</w:t>
      </w:r>
      <w:r w:rsidR="00CF4AB4" w:rsidRPr="00435814">
        <w:rPr>
          <w:rFonts w:ascii="Traditional Arabic" w:hAnsi="Traditional Arabic" w:cs="Traditional Arabic" w:hint="cs"/>
          <w:rtl/>
        </w:rPr>
        <w:t xml:space="preserve"> بر مبنایی که در بحث سابق و </w:t>
      </w:r>
      <w:r w:rsidR="002C29F7" w:rsidRPr="00435814">
        <w:rPr>
          <w:rFonts w:ascii="Traditional Arabic" w:hAnsi="Traditional Arabic" w:cs="Traditional Arabic" w:hint="cs"/>
          <w:rtl/>
        </w:rPr>
        <w:t>بحث‌های</w:t>
      </w:r>
      <w:r w:rsidR="00CF4AB4" w:rsidRPr="00435814">
        <w:rPr>
          <w:rFonts w:ascii="Traditional Arabic" w:hAnsi="Traditional Arabic" w:cs="Traditional Arabic" w:hint="cs"/>
          <w:rtl/>
        </w:rPr>
        <w:t xml:space="preserve"> پیشین اتخاذ کرده، اینجا هم اتخاذ مبنا </w:t>
      </w:r>
      <w:r w:rsidR="002C29F7" w:rsidRPr="00435814">
        <w:rPr>
          <w:rFonts w:ascii="Traditional Arabic" w:hAnsi="Traditional Arabic" w:cs="Traditional Arabic" w:hint="cs"/>
          <w:rtl/>
        </w:rPr>
        <w:t>می‌کند</w:t>
      </w:r>
      <w:r w:rsidR="00C812BD" w:rsidRPr="00435814">
        <w:rPr>
          <w:rFonts w:ascii="Traditional Arabic" w:hAnsi="Traditional Arabic" w:cs="Traditional Arabic" w:hint="cs"/>
          <w:rtl/>
        </w:rPr>
        <w:t>.</w:t>
      </w:r>
    </w:p>
    <w:p w:rsidR="00C812BD" w:rsidRPr="00435814" w:rsidRDefault="00C812BD" w:rsidP="00CA7B1D">
      <w:pPr>
        <w:jc w:val="lowKashida"/>
        <w:rPr>
          <w:rFonts w:ascii="Traditional Arabic" w:hAnsi="Traditional Arabic" w:cs="Traditional Arabic"/>
          <w:rtl/>
        </w:rPr>
      </w:pPr>
      <w:r w:rsidRPr="00435814">
        <w:rPr>
          <w:rFonts w:ascii="Traditional Arabic" w:hAnsi="Traditional Arabic" w:cs="Traditional Arabic" w:hint="cs"/>
          <w:rtl/>
        </w:rPr>
        <w:t xml:space="preserve">کسی که در آنجا قائل به احتیاط است، در اینجا کمی </w:t>
      </w:r>
      <w:r w:rsidR="002C29F7" w:rsidRPr="00435814">
        <w:rPr>
          <w:rFonts w:ascii="Traditional Arabic" w:hAnsi="Traditional Arabic" w:cs="Traditional Arabic" w:hint="cs"/>
          <w:rtl/>
        </w:rPr>
        <w:t>به‌طریق‌اولی</w:t>
      </w:r>
      <w:r w:rsidRPr="00435814">
        <w:rPr>
          <w:rFonts w:ascii="Traditional Arabic" w:hAnsi="Traditional Arabic" w:cs="Traditional Arabic" w:hint="cs"/>
          <w:rtl/>
        </w:rPr>
        <w:t xml:space="preserve"> باید قائل به احتیاط باشد، مثل مرحوم آقای خو</w:t>
      </w:r>
      <w:r w:rsidR="00CA7B1D">
        <w:rPr>
          <w:rFonts w:ascii="Traditional Arabic" w:hAnsi="Traditional Arabic" w:cs="Traditional Arabic" w:hint="cs"/>
          <w:rtl/>
        </w:rPr>
        <w:t>ی</w:t>
      </w:r>
      <w:bookmarkStart w:id="35" w:name="_GoBack"/>
      <w:bookmarkEnd w:id="35"/>
      <w:r w:rsidRPr="00435814">
        <w:rPr>
          <w:rFonts w:ascii="Traditional Arabic" w:hAnsi="Traditional Arabic" w:cs="Traditional Arabic" w:hint="cs"/>
          <w:rtl/>
        </w:rPr>
        <w:t xml:space="preserve">ی که </w:t>
      </w:r>
      <w:r w:rsidR="002C29F7" w:rsidRPr="00435814">
        <w:rPr>
          <w:rFonts w:ascii="Traditional Arabic" w:hAnsi="Traditional Arabic" w:cs="Traditional Arabic" w:hint="cs"/>
          <w:rtl/>
        </w:rPr>
        <w:t>می‌فرمایند</w:t>
      </w:r>
      <w:r w:rsidRPr="00435814">
        <w:rPr>
          <w:rFonts w:ascii="Traditional Arabic" w:hAnsi="Traditional Arabic" w:cs="Traditional Arabic" w:hint="cs"/>
          <w:rtl/>
        </w:rPr>
        <w:t xml:space="preserve">: اگر </w:t>
      </w:r>
      <w:r w:rsidR="002C29F7" w:rsidRPr="00435814">
        <w:rPr>
          <w:rFonts w:ascii="Traditional Arabic" w:hAnsi="Traditional Arabic" w:cs="Traditional Arabic" w:hint="cs"/>
          <w:rtl/>
        </w:rPr>
        <w:t>می‌دانید</w:t>
      </w:r>
      <w:r w:rsidRPr="00435814">
        <w:rPr>
          <w:rFonts w:ascii="Traditional Arabic" w:hAnsi="Traditional Arabic" w:cs="Traditional Arabic" w:hint="cs"/>
          <w:rtl/>
        </w:rPr>
        <w:t xml:space="preserve"> این دو مجتهد مساوی هستند، احتیاط بکنید، در جایی هم که ظن اجمالی به اعلمیت دارید، </w:t>
      </w:r>
      <w:r w:rsidR="002C29F7" w:rsidRPr="00435814">
        <w:rPr>
          <w:rFonts w:ascii="Traditional Arabic" w:hAnsi="Traditional Arabic" w:cs="Traditional Arabic" w:hint="cs"/>
          <w:rtl/>
        </w:rPr>
        <w:t>به‌طریق‌اولی</w:t>
      </w:r>
      <w:r w:rsidRPr="00435814">
        <w:rPr>
          <w:rFonts w:ascii="Traditional Arabic" w:hAnsi="Traditional Arabic" w:cs="Traditional Arabic" w:hint="cs"/>
          <w:rtl/>
        </w:rPr>
        <w:t xml:space="preserve"> باید احتیاط بکنید</w:t>
      </w:r>
      <w:r w:rsidR="00A671F0" w:rsidRPr="00435814">
        <w:rPr>
          <w:rFonts w:ascii="Traditional Arabic" w:hAnsi="Traditional Arabic" w:cs="Traditional Arabic" w:hint="cs"/>
          <w:rtl/>
        </w:rPr>
        <w:t xml:space="preserve">، اما اگر کسی ادله تخییر را ثبوتاً و اثباتاً تمام دانست، اینجا قائل </w:t>
      </w:r>
      <w:r w:rsidR="002C29F7" w:rsidRPr="00435814">
        <w:rPr>
          <w:rFonts w:ascii="Traditional Arabic" w:hAnsi="Traditional Arabic" w:cs="Traditional Arabic" w:hint="cs"/>
          <w:rtl/>
        </w:rPr>
        <w:t>می‌شود</w:t>
      </w:r>
      <w:r w:rsidR="00A671F0" w:rsidRPr="00435814">
        <w:rPr>
          <w:rFonts w:ascii="Traditional Arabic" w:hAnsi="Traditional Arabic" w:cs="Traditional Arabic" w:hint="cs"/>
          <w:rtl/>
        </w:rPr>
        <w:t xml:space="preserve"> به اینکه ظن در اینجا اثری در تولید علم اجمالی ندارد و مشمول قانون تخییر </w:t>
      </w:r>
      <w:r w:rsidR="002C29F7" w:rsidRPr="00435814">
        <w:rPr>
          <w:rFonts w:ascii="Traditional Arabic" w:hAnsi="Traditional Arabic" w:cs="Traditional Arabic" w:hint="cs"/>
          <w:rtl/>
        </w:rPr>
        <w:t>می‌شود</w:t>
      </w:r>
      <w:r w:rsidR="00A671F0" w:rsidRPr="00435814">
        <w:rPr>
          <w:rFonts w:ascii="Traditional Arabic" w:hAnsi="Traditional Arabic" w:cs="Traditional Arabic" w:hint="cs"/>
          <w:rtl/>
        </w:rPr>
        <w:t>.</w:t>
      </w:r>
    </w:p>
    <w:p w:rsidR="00A671F0" w:rsidRPr="00435814" w:rsidRDefault="002C29F7" w:rsidP="000D1253">
      <w:pPr>
        <w:jc w:val="lowKashida"/>
        <w:rPr>
          <w:rFonts w:ascii="Traditional Arabic" w:hAnsi="Traditional Arabic" w:cs="Traditional Arabic"/>
          <w:rtl/>
        </w:rPr>
      </w:pPr>
      <w:r w:rsidRPr="00435814">
        <w:rPr>
          <w:rFonts w:ascii="Traditional Arabic" w:hAnsi="Traditional Arabic" w:cs="Traditional Arabic" w:hint="cs"/>
          <w:rtl/>
        </w:rPr>
        <w:t>نکته دیگر این است که آیا این احتیاط میان دو قول است، یا احتیاط فی‌الواقع است؟</w:t>
      </w:r>
    </w:p>
    <w:p w:rsidR="00063D6B" w:rsidRPr="00435814" w:rsidRDefault="00063D6B" w:rsidP="000D1253">
      <w:pPr>
        <w:jc w:val="lowKashida"/>
        <w:rPr>
          <w:rFonts w:ascii="Traditional Arabic" w:hAnsi="Traditional Arabic" w:cs="Traditional Arabic"/>
          <w:rtl/>
        </w:rPr>
      </w:pPr>
    </w:p>
    <w:p w:rsidR="00B65147" w:rsidRPr="00435814" w:rsidRDefault="00B65147" w:rsidP="000D1253">
      <w:pPr>
        <w:jc w:val="lowKashida"/>
        <w:rPr>
          <w:rFonts w:ascii="Traditional Arabic" w:hAnsi="Traditional Arabic" w:cs="Traditional Arabic"/>
          <w:rtl/>
        </w:rPr>
      </w:pPr>
    </w:p>
    <w:p w:rsidR="008E58BE" w:rsidRPr="00435814" w:rsidRDefault="008E58BE" w:rsidP="000D1253">
      <w:pPr>
        <w:jc w:val="lowKashida"/>
        <w:rPr>
          <w:rFonts w:ascii="Traditional Arabic" w:hAnsi="Traditional Arabic" w:cs="Traditional Arabic"/>
          <w:rtl/>
        </w:rPr>
      </w:pPr>
    </w:p>
    <w:p w:rsidR="00AE5237" w:rsidRPr="00435814" w:rsidRDefault="00AE5237" w:rsidP="000D1253">
      <w:pPr>
        <w:jc w:val="lowKashida"/>
        <w:rPr>
          <w:rFonts w:ascii="Traditional Arabic" w:hAnsi="Traditional Arabic" w:cs="Traditional Arabic"/>
          <w:rtl/>
        </w:rPr>
      </w:pPr>
    </w:p>
    <w:sectPr w:rsidR="00AE5237" w:rsidRPr="00435814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7E" w:rsidRDefault="000A727E" w:rsidP="000D5800">
      <w:pPr>
        <w:spacing w:after="0"/>
      </w:pPr>
      <w:r>
        <w:separator/>
      </w:r>
    </w:p>
  </w:endnote>
  <w:endnote w:type="continuationSeparator" w:id="0">
    <w:p w:rsidR="000A727E" w:rsidRDefault="000A727E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B1D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7E" w:rsidRDefault="000A727E" w:rsidP="000D5800">
      <w:pPr>
        <w:spacing w:after="0"/>
      </w:pPr>
      <w:r>
        <w:separator/>
      </w:r>
    </w:p>
  </w:footnote>
  <w:footnote w:type="continuationSeparator" w:id="0">
    <w:p w:rsidR="000A727E" w:rsidRDefault="000A727E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D38" w:rsidRDefault="007D4D38" w:rsidP="007D4D38">
    <w:pPr>
      <w:ind w:firstLine="0"/>
      <w:rPr>
        <w:rFonts w:ascii="Adobe Arabic" w:hAnsi="Adobe Arabic" w:cs="Adobe Arabic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C7A7F27" wp14:editId="326CFC45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814">
      <w:rPr>
        <w:rFonts w:ascii="Adobe Arabic" w:hAnsi="Adobe Arabic" w:cs="Adobe Arabic"/>
        <w:b/>
        <w:bCs/>
        <w:sz w:val="24"/>
        <w:szCs w:val="24"/>
      </w:rPr>
      <w:t xml:space="preserve">                 </w:t>
    </w:r>
    <w:r>
      <w:rPr>
        <w:rFonts w:ascii="Adobe Arabic" w:hAnsi="Adobe Arabic" w:cs="Adobe Arabic"/>
        <w:b/>
        <w:bCs/>
        <w:sz w:val="24"/>
        <w:szCs w:val="24"/>
        <w:rtl/>
      </w:rPr>
      <w:t>درس خارج فقه                                         عنوان اصلی: اجتهاد و تقلید                                            تاریخ جلسه: 2</w:t>
    </w:r>
    <w:r>
      <w:rPr>
        <w:rFonts w:ascii="Adobe Arabic" w:hAnsi="Adobe Arabic" w:cs="Adobe Arabic" w:hint="cs"/>
        <w:b/>
        <w:bCs/>
        <w:sz w:val="24"/>
        <w:szCs w:val="24"/>
        <w:rtl/>
      </w:rPr>
      <w:t>4</w:t>
    </w:r>
    <w:r>
      <w:rPr>
        <w:rFonts w:ascii="Adobe Arabic" w:hAnsi="Adobe Arabic" w:cs="Adobe Arabic"/>
        <w:b/>
        <w:bCs/>
        <w:sz w:val="24"/>
        <w:szCs w:val="24"/>
        <w:rtl/>
      </w:rPr>
      <w:t>/10/96</w:t>
    </w:r>
  </w:p>
  <w:p w:rsidR="007D4D38" w:rsidRDefault="00435814" w:rsidP="007D4D38">
    <w:pPr>
      <w:ind w:firstLine="0"/>
      <w:rPr>
        <w:rFonts w:ascii="Adobe Arabic" w:hAnsi="Adobe Arabic" w:cs="Adobe Arabic"/>
        <w:b/>
        <w:bCs/>
        <w:sz w:val="24"/>
        <w:szCs w:val="24"/>
        <w:rtl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 w:rsidR="007D4D38"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7D4D38">
      <w:rPr>
        <w:rFonts w:ascii="Adobe Arabic" w:hAnsi="Adobe Arabic" w:cs="Adobe Arabic"/>
        <w:b/>
        <w:bCs/>
        <w:sz w:val="24"/>
        <w:szCs w:val="24"/>
        <w:rtl/>
      </w:rPr>
      <w:t xml:space="preserve">           عنوان فرعی: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ملاک تشخیص مجتهد و اعلم       </w:t>
    </w:r>
    <w:r w:rsidR="007D4D38">
      <w:rPr>
        <w:rFonts w:ascii="Adobe Arabic" w:hAnsi="Adobe Arabic" w:cs="Adobe Arabic"/>
        <w:b/>
        <w:bCs/>
        <w:sz w:val="24"/>
        <w:szCs w:val="24"/>
        <w:rtl/>
      </w:rPr>
      <w:t xml:space="preserve">                 شماره جلسه: 4</w:t>
    </w:r>
    <w:r w:rsidR="007D4D38">
      <w:rPr>
        <w:rFonts w:ascii="Adobe Arabic" w:hAnsi="Adobe Arabic" w:cs="Adobe Arabic" w:hint="cs"/>
        <w:b/>
        <w:bCs/>
        <w:sz w:val="24"/>
        <w:szCs w:val="24"/>
        <w:rtl/>
      </w:rPr>
      <w:t>6</w:t>
    </w:r>
    <w:r w:rsidR="007D4D38">
      <w:rPr>
        <w:rFonts w:ascii="Adobe Arabic" w:hAnsi="Adobe Arabic" w:cs="Adobe Arabic"/>
        <w:b/>
        <w:bCs/>
        <w:sz w:val="24"/>
        <w:szCs w:val="24"/>
      </w:rPr>
      <w:t>3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FD788C8" wp14:editId="7AA728F5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34AA39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2E"/>
    <w:rsid w:val="00007060"/>
    <w:rsid w:val="000228A2"/>
    <w:rsid w:val="000324F1"/>
    <w:rsid w:val="00041FE0"/>
    <w:rsid w:val="00042E34"/>
    <w:rsid w:val="00045B14"/>
    <w:rsid w:val="00052BA3"/>
    <w:rsid w:val="0006363E"/>
    <w:rsid w:val="00063C89"/>
    <w:rsid w:val="00063D6B"/>
    <w:rsid w:val="00080DFF"/>
    <w:rsid w:val="000847F0"/>
    <w:rsid w:val="00085ED5"/>
    <w:rsid w:val="000A1A51"/>
    <w:rsid w:val="000A727E"/>
    <w:rsid w:val="000D1253"/>
    <w:rsid w:val="000D2D0D"/>
    <w:rsid w:val="000D5800"/>
    <w:rsid w:val="000D60A9"/>
    <w:rsid w:val="000D6581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44BA"/>
    <w:rsid w:val="00166DD8"/>
    <w:rsid w:val="001712D6"/>
    <w:rsid w:val="001757C8"/>
    <w:rsid w:val="00177934"/>
    <w:rsid w:val="00192A6A"/>
    <w:rsid w:val="0019566B"/>
    <w:rsid w:val="00196082"/>
    <w:rsid w:val="0019656A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4C0A"/>
    <w:rsid w:val="00233777"/>
    <w:rsid w:val="002376A5"/>
    <w:rsid w:val="002417C9"/>
    <w:rsid w:val="002529C5"/>
    <w:rsid w:val="00260E9D"/>
    <w:rsid w:val="00270294"/>
    <w:rsid w:val="00283229"/>
    <w:rsid w:val="002914BD"/>
    <w:rsid w:val="00297263"/>
    <w:rsid w:val="002A21AE"/>
    <w:rsid w:val="002A35E0"/>
    <w:rsid w:val="002B7AD5"/>
    <w:rsid w:val="002C29F7"/>
    <w:rsid w:val="002C56FD"/>
    <w:rsid w:val="002D49E4"/>
    <w:rsid w:val="002D5BDC"/>
    <w:rsid w:val="002D720F"/>
    <w:rsid w:val="002E450B"/>
    <w:rsid w:val="002E73F9"/>
    <w:rsid w:val="002F05B9"/>
    <w:rsid w:val="00311429"/>
    <w:rsid w:val="00323168"/>
    <w:rsid w:val="00331826"/>
    <w:rsid w:val="00340BA3"/>
    <w:rsid w:val="00366400"/>
    <w:rsid w:val="003963D7"/>
    <w:rsid w:val="00396F28"/>
    <w:rsid w:val="003A0522"/>
    <w:rsid w:val="003A1A05"/>
    <w:rsid w:val="003A2654"/>
    <w:rsid w:val="003B03E1"/>
    <w:rsid w:val="003C06BF"/>
    <w:rsid w:val="003C7899"/>
    <w:rsid w:val="003D2F0A"/>
    <w:rsid w:val="003D563F"/>
    <w:rsid w:val="003E1E58"/>
    <w:rsid w:val="003E2BAB"/>
    <w:rsid w:val="00405199"/>
    <w:rsid w:val="00410699"/>
    <w:rsid w:val="0041126B"/>
    <w:rsid w:val="00415360"/>
    <w:rsid w:val="004215FA"/>
    <w:rsid w:val="00435814"/>
    <w:rsid w:val="00443EB7"/>
    <w:rsid w:val="0044591E"/>
    <w:rsid w:val="004476F0"/>
    <w:rsid w:val="00455B91"/>
    <w:rsid w:val="004651D2"/>
    <w:rsid w:val="00465D26"/>
    <w:rsid w:val="004679F8"/>
    <w:rsid w:val="004A790F"/>
    <w:rsid w:val="004B337F"/>
    <w:rsid w:val="004C4D9F"/>
    <w:rsid w:val="004F3596"/>
    <w:rsid w:val="00530FD7"/>
    <w:rsid w:val="00535952"/>
    <w:rsid w:val="00545B0C"/>
    <w:rsid w:val="00550DED"/>
    <w:rsid w:val="00551628"/>
    <w:rsid w:val="00572E2D"/>
    <w:rsid w:val="00580CFA"/>
    <w:rsid w:val="00592103"/>
    <w:rsid w:val="0059408B"/>
    <w:rsid w:val="005941DD"/>
    <w:rsid w:val="005A545E"/>
    <w:rsid w:val="005A5862"/>
    <w:rsid w:val="005B05D4"/>
    <w:rsid w:val="005B0852"/>
    <w:rsid w:val="005B16EB"/>
    <w:rsid w:val="005C06AE"/>
    <w:rsid w:val="00610C18"/>
    <w:rsid w:val="00612385"/>
    <w:rsid w:val="0061376C"/>
    <w:rsid w:val="00617C7C"/>
    <w:rsid w:val="00627180"/>
    <w:rsid w:val="00636EFA"/>
    <w:rsid w:val="0066229C"/>
    <w:rsid w:val="00663AAD"/>
    <w:rsid w:val="0069696C"/>
    <w:rsid w:val="00696C84"/>
    <w:rsid w:val="006A085A"/>
    <w:rsid w:val="006C125E"/>
    <w:rsid w:val="006D3A87"/>
    <w:rsid w:val="006F01B4"/>
    <w:rsid w:val="00703DD3"/>
    <w:rsid w:val="00707702"/>
    <w:rsid w:val="00734D59"/>
    <w:rsid w:val="0073609B"/>
    <w:rsid w:val="007378A9"/>
    <w:rsid w:val="00737A6C"/>
    <w:rsid w:val="0075033E"/>
    <w:rsid w:val="00750A9F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489C"/>
    <w:rsid w:val="007B6FEB"/>
    <w:rsid w:val="007C1EF7"/>
    <w:rsid w:val="007C710E"/>
    <w:rsid w:val="007D0B88"/>
    <w:rsid w:val="007D1549"/>
    <w:rsid w:val="007D20E4"/>
    <w:rsid w:val="007D4D38"/>
    <w:rsid w:val="007E03E9"/>
    <w:rsid w:val="007E04EE"/>
    <w:rsid w:val="007E1CFC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E58BE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75B7"/>
    <w:rsid w:val="0095758E"/>
    <w:rsid w:val="009613AC"/>
    <w:rsid w:val="00980643"/>
    <w:rsid w:val="00981591"/>
    <w:rsid w:val="009A42EF"/>
    <w:rsid w:val="009B46BC"/>
    <w:rsid w:val="009B61C3"/>
    <w:rsid w:val="009C7B4F"/>
    <w:rsid w:val="009E1F06"/>
    <w:rsid w:val="009F4EB3"/>
    <w:rsid w:val="009F5F6C"/>
    <w:rsid w:val="00A06D48"/>
    <w:rsid w:val="00A21834"/>
    <w:rsid w:val="00A31C17"/>
    <w:rsid w:val="00A31FDE"/>
    <w:rsid w:val="00A35AC2"/>
    <w:rsid w:val="00A37C77"/>
    <w:rsid w:val="00A5418D"/>
    <w:rsid w:val="00A671F0"/>
    <w:rsid w:val="00A725C2"/>
    <w:rsid w:val="00A769EE"/>
    <w:rsid w:val="00A810A5"/>
    <w:rsid w:val="00A9616A"/>
    <w:rsid w:val="00A96F68"/>
    <w:rsid w:val="00AA2342"/>
    <w:rsid w:val="00AD0304"/>
    <w:rsid w:val="00AD27BE"/>
    <w:rsid w:val="00AE5237"/>
    <w:rsid w:val="00AF0F1A"/>
    <w:rsid w:val="00AF5462"/>
    <w:rsid w:val="00B01724"/>
    <w:rsid w:val="00B07D3E"/>
    <w:rsid w:val="00B1300D"/>
    <w:rsid w:val="00B15027"/>
    <w:rsid w:val="00B21CF4"/>
    <w:rsid w:val="00B24300"/>
    <w:rsid w:val="00B2787B"/>
    <w:rsid w:val="00B330C7"/>
    <w:rsid w:val="00B34736"/>
    <w:rsid w:val="00B4674D"/>
    <w:rsid w:val="00B55D51"/>
    <w:rsid w:val="00B63F15"/>
    <w:rsid w:val="00B65147"/>
    <w:rsid w:val="00B9119B"/>
    <w:rsid w:val="00B9160B"/>
    <w:rsid w:val="00B96A3B"/>
    <w:rsid w:val="00BA51A8"/>
    <w:rsid w:val="00BB5F7E"/>
    <w:rsid w:val="00BC26F6"/>
    <w:rsid w:val="00BC4833"/>
    <w:rsid w:val="00BD3122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6295"/>
    <w:rsid w:val="00C763DD"/>
    <w:rsid w:val="00C803C2"/>
    <w:rsid w:val="00C805CE"/>
    <w:rsid w:val="00C812BD"/>
    <w:rsid w:val="00C84FC0"/>
    <w:rsid w:val="00C9244A"/>
    <w:rsid w:val="00C9781A"/>
    <w:rsid w:val="00CA7B1D"/>
    <w:rsid w:val="00CB0E5D"/>
    <w:rsid w:val="00CB43CA"/>
    <w:rsid w:val="00CB5DA3"/>
    <w:rsid w:val="00CC3976"/>
    <w:rsid w:val="00CC720E"/>
    <w:rsid w:val="00CE09B7"/>
    <w:rsid w:val="00CE1DF5"/>
    <w:rsid w:val="00CE31E6"/>
    <w:rsid w:val="00CE3B74"/>
    <w:rsid w:val="00CF42E2"/>
    <w:rsid w:val="00CF4AB4"/>
    <w:rsid w:val="00CF7916"/>
    <w:rsid w:val="00D158F3"/>
    <w:rsid w:val="00D15FDC"/>
    <w:rsid w:val="00D2470E"/>
    <w:rsid w:val="00D3665C"/>
    <w:rsid w:val="00D508CC"/>
    <w:rsid w:val="00D50F4B"/>
    <w:rsid w:val="00D60547"/>
    <w:rsid w:val="00D66444"/>
    <w:rsid w:val="00D76353"/>
    <w:rsid w:val="00DB21CF"/>
    <w:rsid w:val="00DB28BB"/>
    <w:rsid w:val="00DC603F"/>
    <w:rsid w:val="00DD3C0D"/>
    <w:rsid w:val="00DD4864"/>
    <w:rsid w:val="00DD71A2"/>
    <w:rsid w:val="00DE1DC4"/>
    <w:rsid w:val="00DE516B"/>
    <w:rsid w:val="00E0639C"/>
    <w:rsid w:val="00E067E6"/>
    <w:rsid w:val="00E12531"/>
    <w:rsid w:val="00E143B0"/>
    <w:rsid w:val="00E2222E"/>
    <w:rsid w:val="00E36F32"/>
    <w:rsid w:val="00E4012D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25714"/>
    <w:rsid w:val="00F3446D"/>
    <w:rsid w:val="00F40284"/>
    <w:rsid w:val="00F53380"/>
    <w:rsid w:val="00F67976"/>
    <w:rsid w:val="00F70BE1"/>
    <w:rsid w:val="00F729E7"/>
    <w:rsid w:val="00F85929"/>
    <w:rsid w:val="00F969F4"/>
    <w:rsid w:val="00FB3ED3"/>
    <w:rsid w:val="00FB4408"/>
    <w:rsid w:val="00FB7933"/>
    <w:rsid w:val="00FC0862"/>
    <w:rsid w:val="00FC70FB"/>
    <w:rsid w:val="00FD143D"/>
    <w:rsid w:val="00FE01BA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12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1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6\&#1583;&#1740;%20&#1605;&#1575;&#1607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568C4-4627-4919-ABD1-AF78565E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235</TotalTime>
  <Pages>5</Pages>
  <Words>1344</Words>
  <Characters>7664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Akbarian</cp:lastModifiedBy>
  <cp:revision>27</cp:revision>
  <dcterms:created xsi:type="dcterms:W3CDTF">2018-01-14T07:58:00Z</dcterms:created>
  <dcterms:modified xsi:type="dcterms:W3CDTF">2018-01-15T07:41:00Z</dcterms:modified>
</cp:coreProperties>
</file>