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369597174"/>
        <w:docPartObj>
          <w:docPartGallery w:val="Table of Contents"/>
          <w:docPartUnique/>
        </w:docPartObj>
      </w:sdtPr>
      <w:sdtEndPr>
        <w:rPr>
          <w:b/>
          <w:noProof/>
        </w:rPr>
      </w:sdtEndPr>
      <w:sdtContent>
        <w:p w:rsidR="00B20456" w:rsidRPr="00AC2E4C" w:rsidRDefault="00B20456" w:rsidP="00B20456">
          <w:pPr>
            <w:pStyle w:val="TOCHeading"/>
            <w:jc w:val="center"/>
            <w:rPr>
              <w:rFonts w:ascii="Traditional Arabic" w:hAnsi="Traditional Arabic" w:cs="Traditional Arabic"/>
              <w:rtl/>
            </w:rPr>
          </w:pPr>
          <w:r w:rsidRPr="00AC2E4C">
            <w:rPr>
              <w:rFonts w:ascii="Traditional Arabic" w:hAnsi="Traditional Arabic" w:cs="Traditional Arabic" w:hint="cs"/>
              <w:rtl/>
            </w:rPr>
            <w:t>فهرست مطالب</w:t>
          </w:r>
        </w:p>
        <w:p w:rsidR="00B20456" w:rsidRPr="00AC2E4C" w:rsidRDefault="00B20456" w:rsidP="00B20456">
          <w:pPr>
            <w:spacing w:line="360" w:lineRule="auto"/>
            <w:rPr>
              <w:rFonts w:ascii="Traditional Arabic" w:hAnsi="Traditional Arabic" w:cs="Traditional Arabic"/>
            </w:rPr>
          </w:pPr>
        </w:p>
        <w:p w:rsidR="00B20456" w:rsidRPr="00AC2E4C" w:rsidRDefault="00B20456" w:rsidP="00B20456">
          <w:pPr>
            <w:pStyle w:val="TOC1"/>
            <w:tabs>
              <w:tab w:val="right" w:leader="dot" w:pos="9350"/>
            </w:tabs>
            <w:spacing w:line="360" w:lineRule="auto"/>
            <w:rPr>
              <w:rFonts w:ascii="Traditional Arabic" w:hAnsi="Traditional Arabic" w:cs="Traditional Arabic"/>
              <w:noProof/>
              <w:szCs w:val="22"/>
              <w:lang w:bidi="ar-SA"/>
            </w:rPr>
          </w:pPr>
          <w:r w:rsidRPr="00AC2E4C">
            <w:rPr>
              <w:rFonts w:ascii="Traditional Arabic" w:hAnsi="Traditional Arabic" w:cs="Traditional Arabic"/>
            </w:rPr>
            <w:fldChar w:fldCharType="begin"/>
          </w:r>
          <w:r w:rsidRPr="00AC2E4C">
            <w:rPr>
              <w:rFonts w:ascii="Traditional Arabic" w:hAnsi="Traditional Arabic" w:cs="Traditional Arabic"/>
            </w:rPr>
            <w:instrText xml:space="preserve"> TOC \o "1-3" \h \z \u </w:instrText>
          </w:r>
          <w:r w:rsidRPr="00AC2E4C">
            <w:rPr>
              <w:rFonts w:ascii="Traditional Arabic" w:hAnsi="Traditional Arabic" w:cs="Traditional Arabic"/>
            </w:rPr>
            <w:fldChar w:fldCharType="separate"/>
          </w:r>
          <w:hyperlink w:anchor="_Toc503912113" w:history="1">
            <w:r w:rsidRPr="00AC2E4C">
              <w:rPr>
                <w:rStyle w:val="Hyperlink"/>
                <w:rFonts w:ascii="Traditional Arabic" w:hAnsi="Traditional Arabic" w:cs="Traditional Arabic" w:hint="eastAsia"/>
                <w:noProof/>
                <w:rtl/>
              </w:rPr>
              <w:t>اشاره</w:t>
            </w:r>
            <w:r w:rsidRPr="00AC2E4C">
              <w:rPr>
                <w:rFonts w:ascii="Traditional Arabic" w:hAnsi="Traditional Arabic" w:cs="Traditional Arabic"/>
                <w:noProof/>
                <w:webHidden/>
              </w:rPr>
              <w:tab/>
            </w:r>
            <w:r w:rsidRPr="00AC2E4C">
              <w:rPr>
                <w:rFonts w:ascii="Traditional Arabic" w:hAnsi="Traditional Arabic" w:cs="Traditional Arabic"/>
                <w:noProof/>
                <w:webHidden/>
              </w:rPr>
              <w:fldChar w:fldCharType="begin"/>
            </w:r>
            <w:r w:rsidRPr="00AC2E4C">
              <w:rPr>
                <w:rFonts w:ascii="Traditional Arabic" w:hAnsi="Traditional Arabic" w:cs="Traditional Arabic"/>
                <w:noProof/>
                <w:webHidden/>
              </w:rPr>
              <w:instrText xml:space="preserve"> PAGEREF _Toc503912113 \h </w:instrText>
            </w:r>
            <w:r w:rsidRPr="00AC2E4C">
              <w:rPr>
                <w:rFonts w:ascii="Traditional Arabic" w:hAnsi="Traditional Arabic" w:cs="Traditional Arabic"/>
                <w:noProof/>
                <w:webHidden/>
              </w:rPr>
            </w:r>
            <w:r w:rsidRPr="00AC2E4C">
              <w:rPr>
                <w:rFonts w:ascii="Traditional Arabic" w:hAnsi="Traditional Arabic" w:cs="Traditional Arabic"/>
                <w:noProof/>
                <w:webHidden/>
              </w:rPr>
              <w:fldChar w:fldCharType="separate"/>
            </w:r>
            <w:r w:rsidRPr="00AC2E4C">
              <w:rPr>
                <w:rFonts w:ascii="Traditional Arabic" w:hAnsi="Traditional Arabic" w:cs="Traditional Arabic"/>
                <w:noProof/>
                <w:webHidden/>
              </w:rPr>
              <w:t>2</w:t>
            </w:r>
            <w:r w:rsidRPr="00AC2E4C">
              <w:rPr>
                <w:rFonts w:ascii="Traditional Arabic" w:hAnsi="Traditional Arabic" w:cs="Traditional Arabic"/>
                <w:noProof/>
                <w:webHidden/>
              </w:rPr>
              <w:fldChar w:fldCharType="end"/>
            </w:r>
          </w:hyperlink>
        </w:p>
        <w:p w:rsidR="00B20456" w:rsidRPr="00AC2E4C" w:rsidRDefault="006A3802" w:rsidP="00B20456">
          <w:pPr>
            <w:pStyle w:val="TOC1"/>
            <w:tabs>
              <w:tab w:val="right" w:leader="dot" w:pos="9350"/>
            </w:tabs>
            <w:spacing w:line="360" w:lineRule="auto"/>
            <w:rPr>
              <w:rFonts w:ascii="Traditional Arabic" w:hAnsi="Traditional Arabic" w:cs="Traditional Arabic"/>
              <w:noProof/>
              <w:szCs w:val="22"/>
              <w:lang w:bidi="ar-SA"/>
            </w:rPr>
          </w:pPr>
          <w:hyperlink w:anchor="_Toc503912114" w:history="1">
            <w:r w:rsidR="00B20456" w:rsidRPr="00AC2E4C">
              <w:rPr>
                <w:rStyle w:val="Hyperlink"/>
                <w:rFonts w:ascii="Traditional Arabic" w:hAnsi="Traditional Arabic" w:cs="Traditional Arabic" w:hint="eastAsia"/>
                <w:noProof/>
                <w:rtl/>
              </w:rPr>
              <w:t>مباحث</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ظن</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به</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اعلم</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hint="eastAsia"/>
                <w:noProof/>
                <w:rtl/>
              </w:rPr>
              <w:t>ت</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hint="eastAsia"/>
                <w:noProof/>
                <w:rtl/>
              </w:rPr>
              <w:t>ک</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از</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دو</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مجتهدان</w:t>
            </w:r>
            <w:r w:rsidR="00B20456" w:rsidRPr="00AC2E4C">
              <w:rPr>
                <w:rFonts w:ascii="Traditional Arabic" w:hAnsi="Traditional Arabic" w:cs="Traditional Arabic"/>
                <w:noProof/>
                <w:webHidden/>
              </w:rPr>
              <w:tab/>
            </w:r>
            <w:r w:rsidR="00B20456" w:rsidRPr="00AC2E4C">
              <w:rPr>
                <w:rFonts w:ascii="Traditional Arabic" w:hAnsi="Traditional Arabic" w:cs="Traditional Arabic"/>
                <w:noProof/>
                <w:webHidden/>
              </w:rPr>
              <w:fldChar w:fldCharType="begin"/>
            </w:r>
            <w:r w:rsidR="00B20456" w:rsidRPr="00AC2E4C">
              <w:rPr>
                <w:rFonts w:ascii="Traditional Arabic" w:hAnsi="Traditional Arabic" w:cs="Traditional Arabic"/>
                <w:noProof/>
                <w:webHidden/>
              </w:rPr>
              <w:instrText xml:space="preserve"> PAGEREF _Toc503912114 \h </w:instrText>
            </w:r>
            <w:r w:rsidR="00B20456" w:rsidRPr="00AC2E4C">
              <w:rPr>
                <w:rFonts w:ascii="Traditional Arabic" w:hAnsi="Traditional Arabic" w:cs="Traditional Arabic"/>
                <w:noProof/>
                <w:webHidden/>
              </w:rPr>
            </w:r>
            <w:r w:rsidR="00B20456" w:rsidRPr="00AC2E4C">
              <w:rPr>
                <w:rFonts w:ascii="Traditional Arabic" w:hAnsi="Traditional Arabic" w:cs="Traditional Arabic"/>
                <w:noProof/>
                <w:webHidden/>
              </w:rPr>
              <w:fldChar w:fldCharType="separate"/>
            </w:r>
            <w:r w:rsidR="00B20456" w:rsidRPr="00AC2E4C">
              <w:rPr>
                <w:rFonts w:ascii="Traditional Arabic" w:hAnsi="Traditional Arabic" w:cs="Traditional Arabic"/>
                <w:noProof/>
                <w:webHidden/>
              </w:rPr>
              <w:t>2</w:t>
            </w:r>
            <w:r w:rsidR="00B20456" w:rsidRPr="00AC2E4C">
              <w:rPr>
                <w:rFonts w:ascii="Traditional Arabic" w:hAnsi="Traditional Arabic" w:cs="Traditional Arabic"/>
                <w:noProof/>
                <w:webHidden/>
              </w:rPr>
              <w:fldChar w:fldCharType="end"/>
            </w:r>
          </w:hyperlink>
        </w:p>
        <w:p w:rsidR="00B20456" w:rsidRPr="00AC2E4C" w:rsidRDefault="006A3802" w:rsidP="00B20456">
          <w:pPr>
            <w:pStyle w:val="TOC1"/>
            <w:tabs>
              <w:tab w:val="right" w:leader="dot" w:pos="9350"/>
            </w:tabs>
            <w:spacing w:line="360" w:lineRule="auto"/>
            <w:rPr>
              <w:rFonts w:ascii="Traditional Arabic" w:hAnsi="Traditional Arabic" w:cs="Traditional Arabic"/>
              <w:noProof/>
              <w:szCs w:val="22"/>
              <w:lang w:bidi="ar-SA"/>
            </w:rPr>
          </w:pPr>
          <w:hyperlink w:anchor="_Toc503912115" w:history="1">
            <w:r w:rsidR="00B20456" w:rsidRPr="00AC2E4C">
              <w:rPr>
                <w:rStyle w:val="Hyperlink"/>
                <w:rFonts w:ascii="Traditional Arabic" w:hAnsi="Traditional Arabic" w:cs="Traditional Arabic" w:hint="eastAsia"/>
                <w:noProof/>
                <w:rtl/>
              </w:rPr>
              <w:t>مقام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دوم؛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احتمال</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اعلم</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hint="eastAsia"/>
                <w:noProof/>
                <w:rtl/>
              </w:rPr>
              <w:t>ت</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مجتهدان</w:t>
            </w:r>
            <w:r w:rsidR="00B20456" w:rsidRPr="00AC2E4C">
              <w:rPr>
                <w:rFonts w:ascii="Traditional Arabic" w:hAnsi="Traditional Arabic" w:cs="Traditional Arabic"/>
                <w:noProof/>
                <w:webHidden/>
              </w:rPr>
              <w:tab/>
            </w:r>
            <w:r w:rsidR="00B20456" w:rsidRPr="00AC2E4C">
              <w:rPr>
                <w:rFonts w:ascii="Traditional Arabic" w:hAnsi="Traditional Arabic" w:cs="Traditional Arabic"/>
                <w:noProof/>
                <w:webHidden/>
              </w:rPr>
              <w:fldChar w:fldCharType="begin"/>
            </w:r>
            <w:r w:rsidR="00B20456" w:rsidRPr="00AC2E4C">
              <w:rPr>
                <w:rFonts w:ascii="Traditional Arabic" w:hAnsi="Traditional Arabic" w:cs="Traditional Arabic"/>
                <w:noProof/>
                <w:webHidden/>
              </w:rPr>
              <w:instrText xml:space="preserve"> PAGEREF _Toc503912115 \h </w:instrText>
            </w:r>
            <w:r w:rsidR="00B20456" w:rsidRPr="00AC2E4C">
              <w:rPr>
                <w:rFonts w:ascii="Traditional Arabic" w:hAnsi="Traditional Arabic" w:cs="Traditional Arabic"/>
                <w:noProof/>
                <w:webHidden/>
              </w:rPr>
            </w:r>
            <w:r w:rsidR="00B20456" w:rsidRPr="00AC2E4C">
              <w:rPr>
                <w:rFonts w:ascii="Traditional Arabic" w:hAnsi="Traditional Arabic" w:cs="Traditional Arabic"/>
                <w:noProof/>
                <w:webHidden/>
              </w:rPr>
              <w:fldChar w:fldCharType="separate"/>
            </w:r>
            <w:r w:rsidR="00B20456" w:rsidRPr="00AC2E4C">
              <w:rPr>
                <w:rFonts w:ascii="Traditional Arabic" w:hAnsi="Traditional Arabic" w:cs="Traditional Arabic"/>
                <w:noProof/>
                <w:webHidden/>
              </w:rPr>
              <w:t>2</w:t>
            </w:r>
            <w:r w:rsidR="00B20456" w:rsidRPr="00AC2E4C">
              <w:rPr>
                <w:rFonts w:ascii="Traditional Arabic" w:hAnsi="Traditional Arabic" w:cs="Traditional Arabic"/>
                <w:noProof/>
                <w:webHidden/>
              </w:rPr>
              <w:fldChar w:fldCharType="end"/>
            </w:r>
          </w:hyperlink>
        </w:p>
        <w:p w:rsidR="00B20456" w:rsidRPr="00AC2E4C" w:rsidRDefault="006A3802" w:rsidP="00B20456">
          <w:pPr>
            <w:pStyle w:val="TOC1"/>
            <w:tabs>
              <w:tab w:val="right" w:leader="dot" w:pos="9350"/>
            </w:tabs>
            <w:spacing w:line="360" w:lineRule="auto"/>
            <w:rPr>
              <w:rFonts w:ascii="Traditional Arabic" w:hAnsi="Traditional Arabic" w:cs="Traditional Arabic"/>
              <w:noProof/>
              <w:szCs w:val="22"/>
              <w:lang w:bidi="ar-SA"/>
            </w:rPr>
          </w:pPr>
          <w:hyperlink w:anchor="_Toc503912116" w:history="1">
            <w:r w:rsidR="00B20456" w:rsidRPr="00AC2E4C">
              <w:rPr>
                <w:rStyle w:val="Hyperlink"/>
                <w:rFonts w:ascii="Traditional Arabic" w:hAnsi="Traditional Arabic" w:cs="Traditional Arabic" w:hint="eastAsia"/>
                <w:noProof/>
                <w:rtl/>
              </w:rPr>
              <w:t>مهم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تر</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hint="eastAsia"/>
                <w:noProof/>
                <w:rtl/>
              </w:rPr>
              <w:t>ن</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فروض</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در</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مقام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دوم</w:t>
            </w:r>
            <w:r w:rsidR="00B20456" w:rsidRPr="00AC2E4C">
              <w:rPr>
                <w:rFonts w:ascii="Traditional Arabic" w:hAnsi="Traditional Arabic" w:cs="Traditional Arabic"/>
                <w:noProof/>
                <w:webHidden/>
              </w:rPr>
              <w:tab/>
            </w:r>
            <w:r w:rsidR="00B20456" w:rsidRPr="00AC2E4C">
              <w:rPr>
                <w:rFonts w:ascii="Traditional Arabic" w:hAnsi="Traditional Arabic" w:cs="Traditional Arabic"/>
                <w:noProof/>
                <w:webHidden/>
              </w:rPr>
              <w:fldChar w:fldCharType="begin"/>
            </w:r>
            <w:r w:rsidR="00B20456" w:rsidRPr="00AC2E4C">
              <w:rPr>
                <w:rFonts w:ascii="Traditional Arabic" w:hAnsi="Traditional Arabic" w:cs="Traditional Arabic"/>
                <w:noProof/>
                <w:webHidden/>
              </w:rPr>
              <w:instrText xml:space="preserve"> PAGEREF _Toc503912116 \h </w:instrText>
            </w:r>
            <w:r w:rsidR="00B20456" w:rsidRPr="00AC2E4C">
              <w:rPr>
                <w:rFonts w:ascii="Traditional Arabic" w:hAnsi="Traditional Arabic" w:cs="Traditional Arabic"/>
                <w:noProof/>
                <w:webHidden/>
              </w:rPr>
            </w:r>
            <w:r w:rsidR="00B20456" w:rsidRPr="00AC2E4C">
              <w:rPr>
                <w:rFonts w:ascii="Traditional Arabic" w:hAnsi="Traditional Arabic" w:cs="Traditional Arabic"/>
                <w:noProof/>
                <w:webHidden/>
              </w:rPr>
              <w:fldChar w:fldCharType="separate"/>
            </w:r>
            <w:r w:rsidR="00B20456" w:rsidRPr="00AC2E4C">
              <w:rPr>
                <w:rFonts w:ascii="Traditional Arabic" w:hAnsi="Traditional Arabic" w:cs="Traditional Arabic"/>
                <w:noProof/>
                <w:webHidden/>
              </w:rPr>
              <w:t>3</w:t>
            </w:r>
            <w:r w:rsidR="00B20456" w:rsidRPr="00AC2E4C">
              <w:rPr>
                <w:rFonts w:ascii="Traditional Arabic" w:hAnsi="Traditional Arabic" w:cs="Traditional Arabic"/>
                <w:noProof/>
                <w:webHidden/>
              </w:rPr>
              <w:fldChar w:fldCharType="end"/>
            </w:r>
          </w:hyperlink>
        </w:p>
        <w:p w:rsidR="00B20456" w:rsidRPr="00AC2E4C" w:rsidRDefault="006A3802" w:rsidP="00B20456">
          <w:pPr>
            <w:pStyle w:val="TOC1"/>
            <w:tabs>
              <w:tab w:val="right" w:leader="dot" w:pos="9350"/>
            </w:tabs>
            <w:spacing w:line="360" w:lineRule="auto"/>
            <w:rPr>
              <w:rFonts w:ascii="Traditional Arabic" w:hAnsi="Traditional Arabic" w:cs="Traditional Arabic"/>
              <w:noProof/>
              <w:szCs w:val="22"/>
              <w:lang w:bidi="ar-SA"/>
            </w:rPr>
          </w:pPr>
          <w:hyperlink w:anchor="_Toc503912117" w:history="1">
            <w:r w:rsidR="00B20456" w:rsidRPr="00AC2E4C">
              <w:rPr>
                <w:rStyle w:val="Hyperlink"/>
                <w:rFonts w:ascii="Traditional Arabic" w:hAnsi="Traditional Arabic" w:cs="Traditional Arabic" w:hint="eastAsia"/>
                <w:noProof/>
                <w:rtl/>
              </w:rPr>
              <w:t>فرض</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اول</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مقام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دوم</w:t>
            </w:r>
            <w:r w:rsidR="00B20456" w:rsidRPr="00AC2E4C">
              <w:rPr>
                <w:rFonts w:ascii="Traditional Arabic" w:hAnsi="Traditional Arabic" w:cs="Traditional Arabic"/>
                <w:noProof/>
                <w:webHidden/>
              </w:rPr>
              <w:tab/>
            </w:r>
            <w:r w:rsidR="00B20456" w:rsidRPr="00AC2E4C">
              <w:rPr>
                <w:rFonts w:ascii="Traditional Arabic" w:hAnsi="Traditional Arabic" w:cs="Traditional Arabic"/>
                <w:noProof/>
                <w:webHidden/>
              </w:rPr>
              <w:fldChar w:fldCharType="begin"/>
            </w:r>
            <w:r w:rsidR="00B20456" w:rsidRPr="00AC2E4C">
              <w:rPr>
                <w:rFonts w:ascii="Traditional Arabic" w:hAnsi="Traditional Arabic" w:cs="Traditional Arabic"/>
                <w:noProof/>
                <w:webHidden/>
              </w:rPr>
              <w:instrText xml:space="preserve"> PAGEREF _Toc503912117 \h </w:instrText>
            </w:r>
            <w:r w:rsidR="00B20456" w:rsidRPr="00AC2E4C">
              <w:rPr>
                <w:rFonts w:ascii="Traditional Arabic" w:hAnsi="Traditional Arabic" w:cs="Traditional Arabic"/>
                <w:noProof/>
                <w:webHidden/>
              </w:rPr>
            </w:r>
            <w:r w:rsidR="00B20456" w:rsidRPr="00AC2E4C">
              <w:rPr>
                <w:rFonts w:ascii="Traditional Arabic" w:hAnsi="Traditional Arabic" w:cs="Traditional Arabic"/>
                <w:noProof/>
                <w:webHidden/>
              </w:rPr>
              <w:fldChar w:fldCharType="separate"/>
            </w:r>
            <w:r w:rsidR="00B20456" w:rsidRPr="00AC2E4C">
              <w:rPr>
                <w:rFonts w:ascii="Traditional Arabic" w:hAnsi="Traditional Arabic" w:cs="Traditional Arabic"/>
                <w:noProof/>
                <w:webHidden/>
              </w:rPr>
              <w:t>3</w:t>
            </w:r>
            <w:r w:rsidR="00B20456" w:rsidRPr="00AC2E4C">
              <w:rPr>
                <w:rFonts w:ascii="Traditional Arabic" w:hAnsi="Traditional Arabic" w:cs="Traditional Arabic"/>
                <w:noProof/>
                <w:webHidden/>
              </w:rPr>
              <w:fldChar w:fldCharType="end"/>
            </w:r>
          </w:hyperlink>
        </w:p>
        <w:p w:rsidR="00B20456" w:rsidRPr="00AC2E4C" w:rsidRDefault="006A3802" w:rsidP="00B20456">
          <w:pPr>
            <w:pStyle w:val="TOC1"/>
            <w:tabs>
              <w:tab w:val="right" w:leader="dot" w:pos="9350"/>
            </w:tabs>
            <w:spacing w:line="360" w:lineRule="auto"/>
            <w:rPr>
              <w:rFonts w:ascii="Traditional Arabic" w:hAnsi="Traditional Arabic" w:cs="Traditional Arabic"/>
              <w:noProof/>
              <w:szCs w:val="22"/>
              <w:lang w:bidi="ar-SA"/>
            </w:rPr>
          </w:pPr>
          <w:hyperlink w:anchor="_Toc503912118" w:history="1">
            <w:r w:rsidR="00B20456" w:rsidRPr="00AC2E4C">
              <w:rPr>
                <w:rStyle w:val="Hyperlink"/>
                <w:rFonts w:ascii="Traditional Arabic" w:hAnsi="Traditional Arabic" w:cs="Traditional Arabic" w:hint="eastAsia"/>
                <w:noProof/>
                <w:rtl/>
              </w:rPr>
              <w:t>حج</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hint="eastAsia"/>
                <w:noProof/>
                <w:rtl/>
              </w:rPr>
              <w:t>ت</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اعلم</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hint="eastAsia"/>
                <w:noProof/>
                <w:rtl/>
              </w:rPr>
              <w:t>ت</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فرد</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مجتهد،</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در</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صورت</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مطابق</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با</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واقع</w:t>
            </w:r>
            <w:r w:rsidR="00B20456" w:rsidRPr="00AC2E4C">
              <w:rPr>
                <w:rFonts w:ascii="Traditional Arabic" w:hAnsi="Traditional Arabic" w:cs="Traditional Arabic"/>
                <w:noProof/>
                <w:webHidden/>
              </w:rPr>
              <w:tab/>
            </w:r>
            <w:r w:rsidR="00B20456" w:rsidRPr="00AC2E4C">
              <w:rPr>
                <w:rFonts w:ascii="Traditional Arabic" w:hAnsi="Traditional Arabic" w:cs="Traditional Arabic"/>
                <w:noProof/>
                <w:webHidden/>
              </w:rPr>
              <w:fldChar w:fldCharType="begin"/>
            </w:r>
            <w:r w:rsidR="00B20456" w:rsidRPr="00AC2E4C">
              <w:rPr>
                <w:rFonts w:ascii="Traditional Arabic" w:hAnsi="Traditional Arabic" w:cs="Traditional Arabic"/>
                <w:noProof/>
                <w:webHidden/>
              </w:rPr>
              <w:instrText xml:space="preserve"> PAGEREF _Toc503912118 \h </w:instrText>
            </w:r>
            <w:r w:rsidR="00B20456" w:rsidRPr="00AC2E4C">
              <w:rPr>
                <w:rFonts w:ascii="Traditional Arabic" w:hAnsi="Traditional Arabic" w:cs="Traditional Arabic"/>
                <w:noProof/>
                <w:webHidden/>
              </w:rPr>
            </w:r>
            <w:r w:rsidR="00B20456" w:rsidRPr="00AC2E4C">
              <w:rPr>
                <w:rFonts w:ascii="Traditional Arabic" w:hAnsi="Traditional Arabic" w:cs="Traditional Arabic"/>
                <w:noProof/>
                <w:webHidden/>
              </w:rPr>
              <w:fldChar w:fldCharType="separate"/>
            </w:r>
            <w:r w:rsidR="00B20456" w:rsidRPr="00AC2E4C">
              <w:rPr>
                <w:rFonts w:ascii="Traditional Arabic" w:hAnsi="Traditional Arabic" w:cs="Traditional Arabic"/>
                <w:noProof/>
                <w:webHidden/>
              </w:rPr>
              <w:t>4</w:t>
            </w:r>
            <w:r w:rsidR="00B20456" w:rsidRPr="00AC2E4C">
              <w:rPr>
                <w:rFonts w:ascii="Traditional Arabic" w:hAnsi="Traditional Arabic" w:cs="Traditional Arabic"/>
                <w:noProof/>
                <w:webHidden/>
              </w:rPr>
              <w:fldChar w:fldCharType="end"/>
            </w:r>
          </w:hyperlink>
        </w:p>
        <w:p w:rsidR="00B20456" w:rsidRPr="00AC2E4C" w:rsidRDefault="006A3802" w:rsidP="00B20456">
          <w:pPr>
            <w:pStyle w:val="TOC1"/>
            <w:tabs>
              <w:tab w:val="right" w:leader="dot" w:pos="9350"/>
            </w:tabs>
            <w:spacing w:line="360" w:lineRule="auto"/>
            <w:rPr>
              <w:rFonts w:ascii="Traditional Arabic" w:hAnsi="Traditional Arabic" w:cs="Traditional Arabic"/>
              <w:noProof/>
              <w:szCs w:val="22"/>
              <w:lang w:bidi="ar-SA"/>
            </w:rPr>
          </w:pPr>
          <w:hyperlink w:anchor="_Toc503912119" w:history="1">
            <w:r w:rsidR="00B20456" w:rsidRPr="00AC2E4C">
              <w:rPr>
                <w:rStyle w:val="Hyperlink"/>
                <w:rFonts w:ascii="Traditional Arabic" w:hAnsi="Traditional Arabic" w:cs="Traditional Arabic" w:hint="eastAsia"/>
                <w:noProof/>
                <w:rtl/>
              </w:rPr>
              <w:t>نظر</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hint="eastAsia"/>
                <w:noProof/>
                <w:rtl/>
              </w:rPr>
              <w:t>ات</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در</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باب</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دوران</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امر</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ب</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hint="eastAsia"/>
                <w:noProof/>
                <w:rtl/>
              </w:rPr>
              <w:t>ن</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تع</w:t>
            </w:r>
            <w:r w:rsidR="00B20456" w:rsidRPr="00AC2E4C">
              <w:rPr>
                <w:rStyle w:val="Hyperlink"/>
                <w:rFonts w:ascii="Traditional Arabic" w:hAnsi="Traditional Arabic" w:cs="Traditional Arabic" w:hint="cs"/>
                <w:noProof/>
                <w:rtl/>
              </w:rPr>
              <w:t>یی</w:t>
            </w:r>
            <w:r w:rsidR="00B20456" w:rsidRPr="00AC2E4C">
              <w:rPr>
                <w:rStyle w:val="Hyperlink"/>
                <w:rFonts w:ascii="Traditional Arabic" w:hAnsi="Traditional Arabic" w:cs="Traditional Arabic" w:hint="eastAsia"/>
                <w:noProof/>
                <w:rtl/>
              </w:rPr>
              <w:t>ن</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و</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تخ</w:t>
            </w:r>
            <w:r w:rsidR="00B20456" w:rsidRPr="00AC2E4C">
              <w:rPr>
                <w:rStyle w:val="Hyperlink"/>
                <w:rFonts w:ascii="Traditional Arabic" w:hAnsi="Traditional Arabic" w:cs="Traditional Arabic" w:hint="cs"/>
                <w:noProof/>
                <w:rtl/>
              </w:rPr>
              <w:t>یی</w:t>
            </w:r>
            <w:r w:rsidR="00B20456" w:rsidRPr="00AC2E4C">
              <w:rPr>
                <w:rStyle w:val="Hyperlink"/>
                <w:rFonts w:ascii="Traditional Arabic" w:hAnsi="Traditional Arabic" w:cs="Traditional Arabic" w:hint="eastAsia"/>
                <w:noProof/>
                <w:rtl/>
              </w:rPr>
              <w:t>ر</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در</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مقام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دوم؛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بحث</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اول</w:t>
            </w:r>
            <w:r w:rsidR="00B20456" w:rsidRPr="00AC2E4C">
              <w:rPr>
                <w:rFonts w:ascii="Traditional Arabic" w:hAnsi="Traditional Arabic" w:cs="Traditional Arabic"/>
                <w:noProof/>
                <w:webHidden/>
              </w:rPr>
              <w:tab/>
            </w:r>
            <w:r w:rsidR="00B20456" w:rsidRPr="00AC2E4C">
              <w:rPr>
                <w:rFonts w:ascii="Traditional Arabic" w:hAnsi="Traditional Arabic" w:cs="Traditional Arabic"/>
                <w:noProof/>
                <w:webHidden/>
              </w:rPr>
              <w:fldChar w:fldCharType="begin"/>
            </w:r>
            <w:r w:rsidR="00B20456" w:rsidRPr="00AC2E4C">
              <w:rPr>
                <w:rFonts w:ascii="Traditional Arabic" w:hAnsi="Traditional Arabic" w:cs="Traditional Arabic"/>
                <w:noProof/>
                <w:webHidden/>
              </w:rPr>
              <w:instrText xml:space="preserve"> PAGEREF _Toc503912119 \h </w:instrText>
            </w:r>
            <w:r w:rsidR="00B20456" w:rsidRPr="00AC2E4C">
              <w:rPr>
                <w:rFonts w:ascii="Traditional Arabic" w:hAnsi="Traditional Arabic" w:cs="Traditional Arabic"/>
                <w:noProof/>
                <w:webHidden/>
              </w:rPr>
            </w:r>
            <w:r w:rsidR="00B20456" w:rsidRPr="00AC2E4C">
              <w:rPr>
                <w:rFonts w:ascii="Traditional Arabic" w:hAnsi="Traditional Arabic" w:cs="Traditional Arabic"/>
                <w:noProof/>
                <w:webHidden/>
              </w:rPr>
              <w:fldChar w:fldCharType="separate"/>
            </w:r>
            <w:r w:rsidR="00B20456" w:rsidRPr="00AC2E4C">
              <w:rPr>
                <w:rFonts w:ascii="Traditional Arabic" w:hAnsi="Traditional Arabic" w:cs="Traditional Arabic"/>
                <w:noProof/>
                <w:webHidden/>
              </w:rPr>
              <w:t>4</w:t>
            </w:r>
            <w:r w:rsidR="00B20456" w:rsidRPr="00AC2E4C">
              <w:rPr>
                <w:rFonts w:ascii="Traditional Arabic" w:hAnsi="Traditional Arabic" w:cs="Traditional Arabic"/>
                <w:noProof/>
                <w:webHidden/>
              </w:rPr>
              <w:fldChar w:fldCharType="end"/>
            </w:r>
          </w:hyperlink>
        </w:p>
        <w:p w:rsidR="00B20456" w:rsidRPr="00AC2E4C" w:rsidRDefault="006A3802" w:rsidP="00B20456">
          <w:pPr>
            <w:pStyle w:val="TOC1"/>
            <w:tabs>
              <w:tab w:val="right" w:leader="dot" w:pos="9350"/>
            </w:tabs>
            <w:spacing w:line="360" w:lineRule="auto"/>
            <w:rPr>
              <w:rFonts w:ascii="Traditional Arabic" w:hAnsi="Traditional Arabic" w:cs="Traditional Arabic"/>
              <w:noProof/>
              <w:szCs w:val="22"/>
              <w:lang w:bidi="ar-SA"/>
            </w:rPr>
          </w:pPr>
          <w:hyperlink w:anchor="_Toc503912120" w:history="1">
            <w:r w:rsidR="00B20456" w:rsidRPr="00AC2E4C">
              <w:rPr>
                <w:rStyle w:val="Hyperlink"/>
                <w:rFonts w:ascii="Traditional Arabic" w:hAnsi="Traditional Arabic" w:cs="Traditional Arabic" w:hint="eastAsia"/>
                <w:noProof/>
                <w:rtl/>
              </w:rPr>
              <w:t>نظر</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مرحوم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س</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hint="eastAsia"/>
                <w:noProof/>
                <w:rtl/>
              </w:rPr>
              <w:t>د</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در</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مقام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اول؛</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قسم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اول</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و</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مقام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دوم؛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قسم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اول</w:t>
            </w:r>
            <w:r w:rsidR="00B20456" w:rsidRPr="00AC2E4C">
              <w:rPr>
                <w:rFonts w:ascii="Traditional Arabic" w:hAnsi="Traditional Arabic" w:cs="Traditional Arabic"/>
                <w:noProof/>
                <w:webHidden/>
              </w:rPr>
              <w:tab/>
            </w:r>
            <w:r w:rsidR="00B20456" w:rsidRPr="00AC2E4C">
              <w:rPr>
                <w:rFonts w:ascii="Traditional Arabic" w:hAnsi="Traditional Arabic" w:cs="Traditional Arabic"/>
                <w:noProof/>
                <w:webHidden/>
              </w:rPr>
              <w:fldChar w:fldCharType="begin"/>
            </w:r>
            <w:r w:rsidR="00B20456" w:rsidRPr="00AC2E4C">
              <w:rPr>
                <w:rFonts w:ascii="Traditional Arabic" w:hAnsi="Traditional Arabic" w:cs="Traditional Arabic"/>
                <w:noProof/>
                <w:webHidden/>
              </w:rPr>
              <w:instrText xml:space="preserve"> PAGEREF _Toc503912120 \h </w:instrText>
            </w:r>
            <w:r w:rsidR="00B20456" w:rsidRPr="00AC2E4C">
              <w:rPr>
                <w:rFonts w:ascii="Traditional Arabic" w:hAnsi="Traditional Arabic" w:cs="Traditional Arabic"/>
                <w:noProof/>
                <w:webHidden/>
              </w:rPr>
            </w:r>
            <w:r w:rsidR="00B20456" w:rsidRPr="00AC2E4C">
              <w:rPr>
                <w:rFonts w:ascii="Traditional Arabic" w:hAnsi="Traditional Arabic" w:cs="Traditional Arabic"/>
                <w:noProof/>
                <w:webHidden/>
              </w:rPr>
              <w:fldChar w:fldCharType="separate"/>
            </w:r>
            <w:r w:rsidR="00B20456" w:rsidRPr="00AC2E4C">
              <w:rPr>
                <w:rFonts w:ascii="Traditional Arabic" w:hAnsi="Traditional Arabic" w:cs="Traditional Arabic"/>
                <w:noProof/>
                <w:webHidden/>
              </w:rPr>
              <w:t>4</w:t>
            </w:r>
            <w:r w:rsidR="00B20456" w:rsidRPr="00AC2E4C">
              <w:rPr>
                <w:rFonts w:ascii="Traditional Arabic" w:hAnsi="Traditional Arabic" w:cs="Traditional Arabic"/>
                <w:noProof/>
                <w:webHidden/>
              </w:rPr>
              <w:fldChar w:fldCharType="end"/>
            </w:r>
          </w:hyperlink>
        </w:p>
        <w:p w:rsidR="00B20456" w:rsidRPr="00AC2E4C" w:rsidRDefault="006A3802" w:rsidP="00B20456">
          <w:pPr>
            <w:pStyle w:val="TOC1"/>
            <w:tabs>
              <w:tab w:val="right" w:leader="dot" w:pos="9350"/>
            </w:tabs>
            <w:spacing w:line="360" w:lineRule="auto"/>
            <w:rPr>
              <w:rFonts w:ascii="Traditional Arabic" w:hAnsi="Traditional Arabic" w:cs="Traditional Arabic"/>
              <w:noProof/>
              <w:szCs w:val="22"/>
              <w:lang w:bidi="ar-SA"/>
            </w:rPr>
          </w:pPr>
          <w:hyperlink w:anchor="_Toc503912121" w:history="1">
            <w:r w:rsidR="00B20456" w:rsidRPr="00AC2E4C">
              <w:rPr>
                <w:rStyle w:val="Hyperlink"/>
                <w:rFonts w:ascii="Traditional Arabic" w:hAnsi="Traditional Arabic" w:cs="Traditional Arabic" w:hint="eastAsia"/>
                <w:noProof/>
                <w:rtl/>
              </w:rPr>
              <w:t>نظر</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مرحوم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آقا</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حائر</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در</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صورت</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علم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اجمال</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به</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اعلم</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hint="eastAsia"/>
                <w:noProof/>
                <w:rtl/>
              </w:rPr>
              <w:t>ت</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مجتهد</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مع</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hint="eastAsia"/>
                <w:noProof/>
                <w:rtl/>
              </w:rPr>
              <w:t>ن</w:t>
            </w:r>
            <w:r w:rsidR="00B20456" w:rsidRPr="00AC2E4C">
              <w:rPr>
                <w:rFonts w:ascii="Traditional Arabic" w:hAnsi="Traditional Arabic" w:cs="Traditional Arabic"/>
                <w:noProof/>
                <w:webHidden/>
              </w:rPr>
              <w:tab/>
            </w:r>
            <w:r w:rsidR="00B20456" w:rsidRPr="00AC2E4C">
              <w:rPr>
                <w:rFonts w:ascii="Traditional Arabic" w:hAnsi="Traditional Arabic" w:cs="Traditional Arabic"/>
                <w:noProof/>
                <w:webHidden/>
              </w:rPr>
              <w:fldChar w:fldCharType="begin"/>
            </w:r>
            <w:r w:rsidR="00B20456" w:rsidRPr="00AC2E4C">
              <w:rPr>
                <w:rFonts w:ascii="Traditional Arabic" w:hAnsi="Traditional Arabic" w:cs="Traditional Arabic"/>
                <w:noProof/>
                <w:webHidden/>
              </w:rPr>
              <w:instrText xml:space="preserve"> PAGEREF _Toc503912121 \h </w:instrText>
            </w:r>
            <w:r w:rsidR="00B20456" w:rsidRPr="00AC2E4C">
              <w:rPr>
                <w:rFonts w:ascii="Traditional Arabic" w:hAnsi="Traditional Arabic" w:cs="Traditional Arabic"/>
                <w:noProof/>
                <w:webHidden/>
              </w:rPr>
            </w:r>
            <w:r w:rsidR="00B20456" w:rsidRPr="00AC2E4C">
              <w:rPr>
                <w:rFonts w:ascii="Traditional Arabic" w:hAnsi="Traditional Arabic" w:cs="Traditional Arabic"/>
                <w:noProof/>
                <w:webHidden/>
              </w:rPr>
              <w:fldChar w:fldCharType="separate"/>
            </w:r>
            <w:r w:rsidR="00B20456" w:rsidRPr="00AC2E4C">
              <w:rPr>
                <w:rFonts w:ascii="Traditional Arabic" w:hAnsi="Traditional Arabic" w:cs="Traditional Arabic"/>
                <w:noProof/>
                <w:webHidden/>
              </w:rPr>
              <w:t>5</w:t>
            </w:r>
            <w:r w:rsidR="00B20456" w:rsidRPr="00AC2E4C">
              <w:rPr>
                <w:rFonts w:ascii="Traditional Arabic" w:hAnsi="Traditional Arabic" w:cs="Traditional Arabic"/>
                <w:noProof/>
                <w:webHidden/>
              </w:rPr>
              <w:fldChar w:fldCharType="end"/>
            </w:r>
          </w:hyperlink>
        </w:p>
        <w:p w:rsidR="00B20456" w:rsidRPr="00AC2E4C" w:rsidRDefault="006A3802" w:rsidP="008F473A">
          <w:pPr>
            <w:pStyle w:val="TOC1"/>
            <w:tabs>
              <w:tab w:val="right" w:leader="dot" w:pos="9350"/>
            </w:tabs>
            <w:spacing w:line="360" w:lineRule="auto"/>
            <w:rPr>
              <w:rFonts w:ascii="Traditional Arabic" w:hAnsi="Traditional Arabic" w:cs="Traditional Arabic"/>
              <w:noProof/>
              <w:szCs w:val="22"/>
              <w:lang w:bidi="ar-SA"/>
            </w:rPr>
          </w:pPr>
          <w:hyperlink w:anchor="_Toc503912122" w:history="1">
            <w:r w:rsidR="00B20456" w:rsidRPr="00AC2E4C">
              <w:rPr>
                <w:rStyle w:val="Hyperlink"/>
                <w:rFonts w:ascii="Traditional Arabic" w:hAnsi="Traditional Arabic" w:cs="Traditional Arabic" w:hint="eastAsia"/>
                <w:noProof/>
                <w:rtl/>
              </w:rPr>
              <w:t>نظر</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مرحوم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آقا</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خو</w:t>
            </w:r>
            <w:r w:rsidR="008F473A">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در</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تساو</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اعلم</w:t>
            </w:r>
            <w:r w:rsidR="00B20456" w:rsidRPr="00AC2E4C">
              <w:rPr>
                <w:rStyle w:val="Hyperlink"/>
                <w:rFonts w:ascii="Traditional Arabic" w:hAnsi="Traditional Arabic" w:cs="Traditional Arabic" w:hint="cs"/>
                <w:noProof/>
                <w:rtl/>
              </w:rPr>
              <w:t>ی</w:t>
            </w:r>
            <w:r w:rsidR="00B20456" w:rsidRPr="00AC2E4C">
              <w:rPr>
                <w:rStyle w:val="Hyperlink"/>
                <w:rFonts w:ascii="Traditional Arabic" w:hAnsi="Traditional Arabic" w:cs="Traditional Arabic" w:hint="eastAsia"/>
                <w:noProof/>
                <w:rtl/>
              </w:rPr>
              <w:t>ت</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دو</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مجتهد</w:t>
            </w:r>
            <w:r w:rsidR="00B20456" w:rsidRPr="00AC2E4C">
              <w:rPr>
                <w:rFonts w:ascii="Traditional Arabic" w:hAnsi="Traditional Arabic" w:cs="Traditional Arabic"/>
                <w:noProof/>
                <w:webHidden/>
              </w:rPr>
              <w:tab/>
            </w:r>
            <w:r w:rsidR="00B20456" w:rsidRPr="00AC2E4C">
              <w:rPr>
                <w:rFonts w:ascii="Traditional Arabic" w:hAnsi="Traditional Arabic" w:cs="Traditional Arabic"/>
                <w:noProof/>
                <w:webHidden/>
              </w:rPr>
              <w:fldChar w:fldCharType="begin"/>
            </w:r>
            <w:r w:rsidR="00B20456" w:rsidRPr="00AC2E4C">
              <w:rPr>
                <w:rFonts w:ascii="Traditional Arabic" w:hAnsi="Traditional Arabic" w:cs="Traditional Arabic"/>
                <w:noProof/>
                <w:webHidden/>
              </w:rPr>
              <w:instrText xml:space="preserve"> PAGEREF _Toc503912122 \h </w:instrText>
            </w:r>
            <w:r w:rsidR="00B20456" w:rsidRPr="00AC2E4C">
              <w:rPr>
                <w:rFonts w:ascii="Traditional Arabic" w:hAnsi="Traditional Arabic" w:cs="Traditional Arabic"/>
                <w:noProof/>
                <w:webHidden/>
              </w:rPr>
            </w:r>
            <w:r w:rsidR="00B20456" w:rsidRPr="00AC2E4C">
              <w:rPr>
                <w:rFonts w:ascii="Traditional Arabic" w:hAnsi="Traditional Arabic" w:cs="Traditional Arabic"/>
                <w:noProof/>
                <w:webHidden/>
              </w:rPr>
              <w:fldChar w:fldCharType="separate"/>
            </w:r>
            <w:r w:rsidR="00B20456" w:rsidRPr="00AC2E4C">
              <w:rPr>
                <w:rFonts w:ascii="Traditional Arabic" w:hAnsi="Traditional Arabic" w:cs="Traditional Arabic"/>
                <w:noProof/>
                <w:webHidden/>
              </w:rPr>
              <w:t>6</w:t>
            </w:r>
            <w:r w:rsidR="00B20456" w:rsidRPr="00AC2E4C">
              <w:rPr>
                <w:rFonts w:ascii="Traditional Arabic" w:hAnsi="Traditional Arabic" w:cs="Traditional Arabic"/>
                <w:noProof/>
                <w:webHidden/>
              </w:rPr>
              <w:fldChar w:fldCharType="end"/>
            </w:r>
          </w:hyperlink>
        </w:p>
        <w:p w:rsidR="00B20456" w:rsidRPr="00AC2E4C" w:rsidRDefault="006A3802" w:rsidP="00B20456">
          <w:pPr>
            <w:pStyle w:val="TOC1"/>
            <w:tabs>
              <w:tab w:val="right" w:leader="dot" w:pos="9350"/>
            </w:tabs>
            <w:spacing w:line="360" w:lineRule="auto"/>
            <w:rPr>
              <w:rFonts w:ascii="Traditional Arabic" w:hAnsi="Traditional Arabic" w:cs="Traditional Arabic"/>
              <w:noProof/>
              <w:szCs w:val="22"/>
              <w:lang w:bidi="ar-SA"/>
            </w:rPr>
          </w:pPr>
          <w:hyperlink w:anchor="_Toc503912123" w:history="1">
            <w:r w:rsidR="00B20456" w:rsidRPr="00AC2E4C">
              <w:rPr>
                <w:rStyle w:val="Hyperlink"/>
                <w:rFonts w:ascii="Traditional Arabic" w:hAnsi="Traditional Arabic" w:cs="Traditional Arabic" w:hint="eastAsia"/>
                <w:noProof/>
                <w:rtl/>
              </w:rPr>
              <w:t>قسم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دوم؛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مقام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دوم</w:t>
            </w:r>
            <w:r w:rsidR="00B20456" w:rsidRPr="00AC2E4C">
              <w:rPr>
                <w:rFonts w:ascii="Traditional Arabic" w:hAnsi="Traditional Arabic" w:cs="Traditional Arabic"/>
                <w:noProof/>
                <w:webHidden/>
              </w:rPr>
              <w:tab/>
            </w:r>
            <w:r w:rsidR="00B20456" w:rsidRPr="00AC2E4C">
              <w:rPr>
                <w:rFonts w:ascii="Traditional Arabic" w:hAnsi="Traditional Arabic" w:cs="Traditional Arabic"/>
                <w:noProof/>
                <w:webHidden/>
              </w:rPr>
              <w:fldChar w:fldCharType="begin"/>
            </w:r>
            <w:r w:rsidR="00B20456" w:rsidRPr="00AC2E4C">
              <w:rPr>
                <w:rFonts w:ascii="Traditional Arabic" w:hAnsi="Traditional Arabic" w:cs="Traditional Arabic"/>
                <w:noProof/>
                <w:webHidden/>
              </w:rPr>
              <w:instrText xml:space="preserve"> PAGEREF _Toc503912123 \h </w:instrText>
            </w:r>
            <w:r w:rsidR="00B20456" w:rsidRPr="00AC2E4C">
              <w:rPr>
                <w:rFonts w:ascii="Traditional Arabic" w:hAnsi="Traditional Arabic" w:cs="Traditional Arabic"/>
                <w:noProof/>
                <w:webHidden/>
              </w:rPr>
            </w:r>
            <w:r w:rsidR="00B20456" w:rsidRPr="00AC2E4C">
              <w:rPr>
                <w:rFonts w:ascii="Traditional Arabic" w:hAnsi="Traditional Arabic" w:cs="Traditional Arabic"/>
                <w:noProof/>
                <w:webHidden/>
              </w:rPr>
              <w:fldChar w:fldCharType="separate"/>
            </w:r>
            <w:r w:rsidR="00B20456" w:rsidRPr="00AC2E4C">
              <w:rPr>
                <w:rFonts w:ascii="Traditional Arabic" w:hAnsi="Traditional Arabic" w:cs="Traditional Arabic"/>
                <w:noProof/>
                <w:webHidden/>
              </w:rPr>
              <w:t>6</w:t>
            </w:r>
            <w:r w:rsidR="00B20456" w:rsidRPr="00AC2E4C">
              <w:rPr>
                <w:rFonts w:ascii="Traditional Arabic" w:hAnsi="Traditional Arabic" w:cs="Traditional Arabic"/>
                <w:noProof/>
                <w:webHidden/>
              </w:rPr>
              <w:fldChar w:fldCharType="end"/>
            </w:r>
          </w:hyperlink>
        </w:p>
        <w:p w:rsidR="00B20456" w:rsidRPr="00AC2E4C" w:rsidRDefault="006A3802" w:rsidP="00B20456">
          <w:pPr>
            <w:pStyle w:val="TOC1"/>
            <w:tabs>
              <w:tab w:val="right" w:leader="dot" w:pos="9350"/>
            </w:tabs>
            <w:spacing w:line="360" w:lineRule="auto"/>
            <w:rPr>
              <w:rFonts w:ascii="Traditional Arabic" w:hAnsi="Traditional Arabic" w:cs="Traditional Arabic"/>
              <w:noProof/>
              <w:szCs w:val="22"/>
              <w:lang w:bidi="ar-SA"/>
            </w:rPr>
          </w:pPr>
          <w:hyperlink w:anchor="_Toc503912124" w:history="1">
            <w:r w:rsidR="00B20456" w:rsidRPr="00AC2E4C">
              <w:rPr>
                <w:rStyle w:val="Hyperlink"/>
                <w:rFonts w:ascii="Traditional Arabic" w:hAnsi="Traditional Arabic" w:cs="Traditional Arabic" w:hint="eastAsia"/>
                <w:noProof/>
                <w:rtl/>
              </w:rPr>
              <w:t>قسم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سوم؛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مقام</w:t>
            </w:r>
            <w:r w:rsidR="00B20456" w:rsidRPr="00AC2E4C">
              <w:rPr>
                <w:rStyle w:val="Hyperlink"/>
                <w:rFonts w:ascii="Traditional Arabic" w:hAnsi="Traditional Arabic" w:cs="Traditional Arabic"/>
                <w:noProof/>
                <w:rtl/>
              </w:rPr>
              <w:t xml:space="preserve"> </w:t>
            </w:r>
            <w:r w:rsidR="00B20456" w:rsidRPr="00AC2E4C">
              <w:rPr>
                <w:rStyle w:val="Hyperlink"/>
                <w:rFonts w:ascii="Traditional Arabic" w:hAnsi="Traditional Arabic" w:cs="Traditional Arabic" w:hint="eastAsia"/>
                <w:noProof/>
                <w:rtl/>
              </w:rPr>
              <w:t>دوم</w:t>
            </w:r>
            <w:r w:rsidR="00B20456" w:rsidRPr="00AC2E4C">
              <w:rPr>
                <w:rFonts w:ascii="Traditional Arabic" w:hAnsi="Traditional Arabic" w:cs="Traditional Arabic"/>
                <w:noProof/>
                <w:webHidden/>
              </w:rPr>
              <w:tab/>
            </w:r>
            <w:r w:rsidR="00B20456" w:rsidRPr="00AC2E4C">
              <w:rPr>
                <w:rFonts w:ascii="Traditional Arabic" w:hAnsi="Traditional Arabic" w:cs="Traditional Arabic"/>
                <w:noProof/>
                <w:webHidden/>
              </w:rPr>
              <w:fldChar w:fldCharType="begin"/>
            </w:r>
            <w:r w:rsidR="00B20456" w:rsidRPr="00AC2E4C">
              <w:rPr>
                <w:rFonts w:ascii="Traditional Arabic" w:hAnsi="Traditional Arabic" w:cs="Traditional Arabic"/>
                <w:noProof/>
                <w:webHidden/>
              </w:rPr>
              <w:instrText xml:space="preserve"> PAGEREF _Toc503912124 \h </w:instrText>
            </w:r>
            <w:r w:rsidR="00B20456" w:rsidRPr="00AC2E4C">
              <w:rPr>
                <w:rFonts w:ascii="Traditional Arabic" w:hAnsi="Traditional Arabic" w:cs="Traditional Arabic"/>
                <w:noProof/>
                <w:webHidden/>
              </w:rPr>
            </w:r>
            <w:r w:rsidR="00B20456" w:rsidRPr="00AC2E4C">
              <w:rPr>
                <w:rFonts w:ascii="Traditional Arabic" w:hAnsi="Traditional Arabic" w:cs="Traditional Arabic"/>
                <w:noProof/>
                <w:webHidden/>
              </w:rPr>
              <w:fldChar w:fldCharType="separate"/>
            </w:r>
            <w:r w:rsidR="00B20456" w:rsidRPr="00AC2E4C">
              <w:rPr>
                <w:rFonts w:ascii="Traditional Arabic" w:hAnsi="Traditional Arabic" w:cs="Traditional Arabic"/>
                <w:noProof/>
                <w:webHidden/>
              </w:rPr>
              <w:t>6</w:t>
            </w:r>
            <w:r w:rsidR="00B20456" w:rsidRPr="00AC2E4C">
              <w:rPr>
                <w:rFonts w:ascii="Traditional Arabic" w:hAnsi="Traditional Arabic" w:cs="Traditional Arabic"/>
                <w:noProof/>
                <w:webHidden/>
              </w:rPr>
              <w:fldChar w:fldCharType="end"/>
            </w:r>
          </w:hyperlink>
        </w:p>
        <w:p w:rsidR="00B20456" w:rsidRPr="00AC2E4C" w:rsidRDefault="00B20456" w:rsidP="00B20456">
          <w:pPr>
            <w:spacing w:line="360" w:lineRule="auto"/>
            <w:rPr>
              <w:rFonts w:ascii="Traditional Arabic" w:hAnsi="Traditional Arabic" w:cs="Traditional Arabic"/>
            </w:rPr>
          </w:pPr>
          <w:r w:rsidRPr="00AC2E4C">
            <w:rPr>
              <w:rFonts w:ascii="Traditional Arabic" w:hAnsi="Traditional Arabic" w:cs="Traditional Arabic"/>
              <w:b/>
              <w:bCs/>
              <w:noProof/>
            </w:rPr>
            <w:fldChar w:fldCharType="end"/>
          </w:r>
        </w:p>
      </w:sdtContent>
    </w:sdt>
    <w:p w:rsidR="00B20456" w:rsidRPr="00AC2E4C" w:rsidRDefault="00B20456">
      <w:pPr>
        <w:bidi w:val="0"/>
        <w:spacing w:after="0"/>
        <w:ind w:firstLine="0"/>
        <w:contextualSpacing w:val="0"/>
        <w:jc w:val="left"/>
        <w:rPr>
          <w:rFonts w:ascii="Traditional Arabic" w:hAnsi="Traditional Arabic" w:cs="Traditional Arabic"/>
          <w:rtl/>
        </w:rPr>
      </w:pPr>
      <w:r w:rsidRPr="00AC2E4C">
        <w:rPr>
          <w:rFonts w:ascii="Traditional Arabic" w:hAnsi="Traditional Arabic" w:cs="Traditional Arabic"/>
          <w:rtl/>
        </w:rPr>
        <w:br w:type="page"/>
      </w:r>
    </w:p>
    <w:p w:rsidR="00AC2E4C" w:rsidRPr="00AC2E4C" w:rsidRDefault="00AC2E4C" w:rsidP="00AC2E4C">
      <w:pPr>
        <w:ind w:firstLine="0"/>
        <w:jc w:val="center"/>
        <w:rPr>
          <w:rFonts w:ascii="Traditional Arabic" w:hAnsi="Traditional Arabic" w:cs="Traditional Arabic"/>
          <w:rtl/>
        </w:rPr>
      </w:pPr>
      <w:bookmarkStart w:id="0" w:name="_Toc496094224"/>
      <w:bookmarkStart w:id="1" w:name="_Toc500399077"/>
      <w:bookmarkStart w:id="2" w:name="_Toc502735589"/>
      <w:bookmarkStart w:id="3" w:name="_Toc503257346"/>
      <w:r w:rsidRPr="00AC2E4C">
        <w:rPr>
          <w:rFonts w:ascii="Traditional Arabic" w:hAnsi="Traditional Arabic" w:cs="Traditional Arabic" w:hint="cs"/>
          <w:rtl/>
        </w:rPr>
        <w:lastRenderedPageBreak/>
        <w:t>بسم الله الرحمن الرحیم</w:t>
      </w:r>
    </w:p>
    <w:p w:rsidR="00AC2E4C" w:rsidRPr="00AC2E4C" w:rsidRDefault="00AC2E4C" w:rsidP="00AC2E4C">
      <w:pPr>
        <w:pStyle w:val="Heading1"/>
        <w:rPr>
          <w:rFonts w:ascii="Traditional Arabic" w:hAnsi="Traditional Arabic" w:cs="Traditional Arabic"/>
          <w:rtl/>
        </w:rPr>
      </w:pPr>
      <w:bookmarkStart w:id="4" w:name="_Toc450375464"/>
      <w:bookmarkStart w:id="5" w:name="_Toc450817023"/>
      <w:bookmarkStart w:id="6" w:name="_Toc451162277"/>
      <w:bookmarkStart w:id="7" w:name="_Toc451419897"/>
      <w:bookmarkStart w:id="8" w:name="_Toc451588796"/>
      <w:bookmarkStart w:id="9" w:name="_Toc452366656"/>
      <w:bookmarkStart w:id="10" w:name="_Toc452890833"/>
      <w:bookmarkStart w:id="11" w:name="_Toc453402795"/>
      <w:bookmarkStart w:id="12" w:name="_Toc453489222"/>
      <w:bookmarkStart w:id="13" w:name="_Toc462221455"/>
      <w:bookmarkStart w:id="14" w:name="_Toc465846670"/>
      <w:bookmarkStart w:id="15" w:name="_Toc466455067"/>
      <w:bookmarkStart w:id="16" w:name="_Toc470513050"/>
      <w:bookmarkStart w:id="17" w:name="_Toc470513091"/>
      <w:bookmarkStart w:id="18" w:name="_Toc474323495"/>
      <w:bookmarkStart w:id="19" w:name="_Toc476125648"/>
      <w:bookmarkStart w:id="20" w:name="_Toc476985311"/>
      <w:bookmarkStart w:id="21" w:name="_Toc479150537"/>
      <w:bookmarkStart w:id="22" w:name="_Toc480361570"/>
      <w:bookmarkStart w:id="23" w:name="_Toc496165936"/>
      <w:bookmarkStart w:id="24" w:name="_Toc499628854"/>
      <w:bookmarkStart w:id="25" w:name="_Toc499795694"/>
      <w:bookmarkStart w:id="26" w:name="_Toc461988926"/>
      <w:r w:rsidRPr="00AC2E4C">
        <w:rPr>
          <w:rFonts w:ascii="Traditional Arabic" w:hAnsi="Traditional Arabic" w:cs="Traditional Arabic"/>
          <w:color w:val="FF0000"/>
          <w:rtl/>
        </w:rPr>
        <w:t xml:space="preserve">موضوع: </w:t>
      </w:r>
      <w:r w:rsidRPr="00AC2E4C">
        <w:rPr>
          <w:rFonts w:ascii="Traditional Arabic" w:hAnsi="Traditional Arabic" w:cs="Traditional Arabic"/>
          <w:rtl/>
        </w:rPr>
        <w:t>فقه / اجتهاد و تقلید / مسأله تقلید (</w:t>
      </w:r>
      <w:bookmarkEnd w:id="4"/>
      <w:bookmarkEnd w:id="5"/>
      <w:bookmarkEnd w:id="6"/>
      <w:bookmarkEnd w:id="7"/>
      <w:bookmarkEnd w:id="8"/>
      <w:bookmarkEnd w:id="9"/>
      <w:bookmarkEnd w:id="10"/>
      <w:bookmarkEnd w:id="11"/>
      <w:bookmarkEnd w:id="12"/>
      <w:bookmarkEnd w:id="13"/>
      <w:bookmarkEnd w:id="14"/>
      <w:bookmarkEnd w:id="15"/>
      <w:bookmarkEnd w:id="16"/>
      <w:bookmarkEnd w:id="17"/>
      <w:r w:rsidRPr="00AC2E4C">
        <w:rPr>
          <w:rFonts w:ascii="Traditional Arabic" w:hAnsi="Traditional Arabic" w:cs="Traditional Arabic" w:hint="cs"/>
          <w:rtl/>
        </w:rPr>
        <w:t>ملاک تشخیص مجتهد و اعلم</w:t>
      </w:r>
      <w:r w:rsidRPr="00AC2E4C">
        <w:rPr>
          <w:rFonts w:ascii="Traditional Arabic" w:hAnsi="Traditional Arabic" w:cs="Traditional Arabic"/>
          <w:rtl/>
        </w:rPr>
        <w:t>)</w:t>
      </w:r>
      <w:bookmarkEnd w:id="18"/>
      <w:bookmarkEnd w:id="19"/>
      <w:bookmarkEnd w:id="20"/>
      <w:bookmarkEnd w:id="21"/>
      <w:bookmarkEnd w:id="22"/>
      <w:bookmarkEnd w:id="23"/>
      <w:bookmarkEnd w:id="24"/>
      <w:bookmarkEnd w:id="25"/>
    </w:p>
    <w:bookmarkEnd w:id="0"/>
    <w:bookmarkEnd w:id="1"/>
    <w:bookmarkEnd w:id="2"/>
    <w:bookmarkEnd w:id="26"/>
    <w:p w:rsidR="00AC2E4C" w:rsidRPr="00AC2E4C" w:rsidRDefault="00AC2E4C" w:rsidP="00AC2E4C">
      <w:pPr>
        <w:pStyle w:val="Heading1"/>
        <w:jc w:val="lowKashida"/>
        <w:rPr>
          <w:rFonts w:ascii="Traditional Arabic" w:hAnsi="Traditional Arabic" w:cs="Traditional Arabic"/>
          <w:color w:val="FF0000"/>
          <w:rtl/>
        </w:rPr>
      </w:pPr>
      <w:r w:rsidRPr="00AC2E4C">
        <w:rPr>
          <w:rFonts w:ascii="Traditional Arabic" w:hAnsi="Traditional Arabic" w:cs="Traditional Arabic" w:hint="cs"/>
          <w:color w:val="FF0000"/>
          <w:rtl/>
        </w:rPr>
        <w:t>اشاره</w:t>
      </w:r>
      <w:bookmarkEnd w:id="3"/>
    </w:p>
    <w:p w:rsidR="00FF7921" w:rsidRPr="00AC2E4C" w:rsidRDefault="00D747E8" w:rsidP="00665DA9">
      <w:pPr>
        <w:jc w:val="lowKashida"/>
        <w:rPr>
          <w:rFonts w:ascii="Traditional Arabic" w:hAnsi="Traditional Arabic" w:cs="Traditional Arabic"/>
          <w:rtl/>
        </w:rPr>
      </w:pPr>
      <w:r w:rsidRPr="00AC2E4C">
        <w:rPr>
          <w:rFonts w:ascii="Traditional Arabic" w:hAnsi="Traditional Arabic" w:cs="Traditional Arabic" w:hint="cs"/>
          <w:rtl/>
        </w:rPr>
        <w:t>بحث پیرامون مسئله بیست و یکم بود که مرحوم سید در آن فرض کرده بودند که امکان تحصیل علم به اعلمیت، یا حجت بر اعلمیت یکی از دو مجتهد نیست</w:t>
      </w:r>
      <w:r w:rsidR="00665DA9">
        <w:rPr>
          <w:rFonts w:ascii="Traditional Arabic" w:hAnsi="Traditional Arabic" w:cs="Traditional Arabic" w:hint="cs"/>
          <w:rtl/>
        </w:rPr>
        <w:t>.</w:t>
      </w:r>
      <w:r w:rsidRPr="00AC2E4C">
        <w:rPr>
          <w:rFonts w:ascii="Traditional Arabic" w:hAnsi="Traditional Arabic" w:cs="Traditional Arabic" w:hint="cs"/>
          <w:rtl/>
        </w:rPr>
        <w:t xml:space="preserve"> علم اجمالی و علم تفصیلی برای اعلمیت مجتهدان نیست</w:t>
      </w:r>
      <w:r w:rsidR="00665DA9">
        <w:rPr>
          <w:rFonts w:ascii="Traditional Arabic" w:hAnsi="Traditional Arabic" w:cs="Traditional Arabic" w:hint="cs"/>
          <w:rtl/>
        </w:rPr>
        <w:t>؛</w:t>
      </w:r>
      <w:r w:rsidRPr="00AC2E4C">
        <w:rPr>
          <w:rFonts w:ascii="Traditional Arabic" w:hAnsi="Traditional Arabic" w:cs="Traditional Arabic" w:hint="cs"/>
          <w:rtl/>
        </w:rPr>
        <w:t xml:space="preserve"> اما نسبت به اعلمیت ظنی قائم شده یا احتمالی وجود دارد.</w:t>
      </w:r>
    </w:p>
    <w:p w:rsidR="00D747E8" w:rsidRPr="00AC2E4C" w:rsidRDefault="00D747E8" w:rsidP="00665DA9">
      <w:pPr>
        <w:jc w:val="lowKashida"/>
        <w:rPr>
          <w:rFonts w:ascii="Traditional Arabic" w:hAnsi="Traditional Arabic" w:cs="Traditional Arabic"/>
          <w:rtl/>
        </w:rPr>
      </w:pPr>
      <w:r w:rsidRPr="00AC2E4C">
        <w:rPr>
          <w:rFonts w:ascii="Traditional Arabic" w:hAnsi="Traditional Arabic" w:cs="Traditional Arabic" w:hint="cs"/>
          <w:rtl/>
        </w:rPr>
        <w:t>بعد از بیان مقدمات و اقوال کلی، موضوع را به دو بخش ظن و احتمال تقسیم کردیم</w:t>
      </w:r>
      <w:r w:rsidR="00665DA9">
        <w:rPr>
          <w:rFonts w:ascii="Traditional Arabic" w:hAnsi="Traditional Arabic" w:cs="Traditional Arabic" w:hint="cs"/>
          <w:rtl/>
        </w:rPr>
        <w:t>.</w:t>
      </w:r>
      <w:r w:rsidRPr="00AC2E4C">
        <w:rPr>
          <w:rFonts w:ascii="Traditional Arabic" w:hAnsi="Traditional Arabic" w:cs="Traditional Arabic" w:hint="cs"/>
          <w:rtl/>
        </w:rPr>
        <w:t xml:space="preserve"> مقام اول پیرامون مواردی بود که ظن به اجتهاد در کار هست</w:t>
      </w:r>
      <w:r w:rsidR="00665DA9">
        <w:rPr>
          <w:rFonts w:ascii="Traditional Arabic" w:hAnsi="Traditional Arabic" w:cs="Traditional Arabic" w:hint="cs"/>
          <w:rtl/>
        </w:rPr>
        <w:t>؛</w:t>
      </w:r>
      <w:r w:rsidRPr="00AC2E4C">
        <w:rPr>
          <w:rFonts w:ascii="Traditional Arabic" w:hAnsi="Traditional Arabic" w:cs="Traditional Arabic" w:hint="cs"/>
          <w:rtl/>
        </w:rPr>
        <w:t xml:space="preserve"> در این مقام دو بحث بیان شد:</w:t>
      </w:r>
    </w:p>
    <w:p w:rsidR="00020F78" w:rsidRPr="00AC2E4C" w:rsidRDefault="00020F78" w:rsidP="00B20456">
      <w:pPr>
        <w:pStyle w:val="Heading1"/>
        <w:jc w:val="lowKashida"/>
        <w:rPr>
          <w:rFonts w:ascii="Traditional Arabic" w:hAnsi="Traditional Arabic" w:cs="Traditional Arabic"/>
          <w:color w:val="FF0000"/>
          <w:rtl/>
        </w:rPr>
      </w:pPr>
      <w:bookmarkStart w:id="27" w:name="_Toc503912114"/>
      <w:r w:rsidRPr="00AC2E4C">
        <w:rPr>
          <w:rFonts w:ascii="Traditional Arabic" w:hAnsi="Traditional Arabic" w:cs="Traditional Arabic" w:hint="cs"/>
          <w:color w:val="FF0000"/>
          <w:rtl/>
        </w:rPr>
        <w:t>مباحث ظن به اعلمیت یکی از دو مجتهدان</w:t>
      </w:r>
      <w:bookmarkEnd w:id="27"/>
    </w:p>
    <w:p w:rsidR="00D747E8" w:rsidRPr="00AC2E4C" w:rsidRDefault="00D747E8" w:rsidP="00665DA9">
      <w:pPr>
        <w:jc w:val="lowKashida"/>
        <w:rPr>
          <w:rFonts w:ascii="Traditional Arabic" w:hAnsi="Traditional Arabic" w:cs="Traditional Arabic"/>
          <w:rtl/>
        </w:rPr>
      </w:pPr>
      <w:r w:rsidRPr="00AC2E4C">
        <w:rPr>
          <w:rFonts w:ascii="Traditional Arabic" w:hAnsi="Traditional Arabic" w:cs="Traditional Arabic" w:hint="cs"/>
          <w:rtl/>
        </w:rPr>
        <w:t>1 – فرضی که دو مجتهد باشند، به یک معنا پنج و به یک معنا شش صورت اصولی در بحث از مقام اول مطرح شد</w:t>
      </w:r>
      <w:r w:rsidR="00665DA9">
        <w:rPr>
          <w:rFonts w:ascii="Traditional Arabic" w:hAnsi="Traditional Arabic" w:cs="Traditional Arabic" w:hint="cs"/>
          <w:rtl/>
        </w:rPr>
        <w:t>.</w:t>
      </w:r>
      <w:r w:rsidRPr="00AC2E4C">
        <w:rPr>
          <w:rFonts w:ascii="Traditional Arabic" w:hAnsi="Traditional Arabic" w:cs="Traditional Arabic" w:hint="cs"/>
          <w:rtl/>
        </w:rPr>
        <w:t xml:space="preserve"> احکامش هم بنا بر مبانی مختلف، </w:t>
      </w:r>
      <w:r w:rsidR="00020F78" w:rsidRPr="00AC2E4C">
        <w:rPr>
          <w:rFonts w:ascii="Traditional Arabic" w:hAnsi="Traditional Arabic" w:cs="Traditional Arabic" w:hint="cs"/>
          <w:rtl/>
        </w:rPr>
        <w:t>مورداشاره</w:t>
      </w:r>
      <w:r w:rsidRPr="00AC2E4C">
        <w:rPr>
          <w:rFonts w:ascii="Traditional Arabic" w:hAnsi="Traditional Arabic" w:cs="Traditional Arabic" w:hint="cs"/>
          <w:rtl/>
        </w:rPr>
        <w:t xml:space="preserve"> قرار گرفت.</w:t>
      </w:r>
    </w:p>
    <w:p w:rsidR="00D747E8" w:rsidRPr="00AC2E4C" w:rsidRDefault="00D747E8" w:rsidP="00B20456">
      <w:pPr>
        <w:jc w:val="lowKashida"/>
        <w:rPr>
          <w:rFonts w:ascii="Traditional Arabic" w:hAnsi="Traditional Arabic" w:cs="Traditional Arabic"/>
          <w:rtl/>
        </w:rPr>
      </w:pPr>
      <w:r w:rsidRPr="00AC2E4C">
        <w:rPr>
          <w:rFonts w:ascii="Traditional Arabic" w:hAnsi="Traditional Arabic" w:cs="Traditional Arabic" w:hint="cs"/>
          <w:rtl/>
        </w:rPr>
        <w:t>2 - بحث دوم در مقام اول این بود که اطراف</w:t>
      </w:r>
      <w:r w:rsidR="00AD4D4A" w:rsidRPr="00AC2E4C">
        <w:rPr>
          <w:rFonts w:ascii="Traditional Arabic" w:hAnsi="Traditional Arabic" w:cs="Traditional Arabic" w:hint="cs"/>
          <w:rtl/>
        </w:rPr>
        <w:t xml:space="preserve"> </w:t>
      </w:r>
      <w:r w:rsidR="00020F78" w:rsidRPr="00AC2E4C">
        <w:rPr>
          <w:rFonts w:ascii="Traditional Arabic" w:hAnsi="Traditional Arabic" w:cs="Traditional Arabic" w:hint="cs"/>
          <w:rtl/>
        </w:rPr>
        <w:t>آن‌ها</w:t>
      </w:r>
      <w:r w:rsidR="00AD4D4A" w:rsidRPr="00AC2E4C">
        <w:rPr>
          <w:rFonts w:ascii="Traditional Arabic" w:hAnsi="Traditional Arabic" w:cs="Traditional Arabic" w:hint="cs"/>
          <w:rtl/>
        </w:rPr>
        <w:t xml:space="preserve"> که ظن به اعلمیت وجود دارد، بیش از دو نفر باشند.</w:t>
      </w:r>
    </w:p>
    <w:p w:rsidR="00AD4D4A" w:rsidRPr="00AC2E4C" w:rsidRDefault="00AD4D4A" w:rsidP="001E595D">
      <w:pPr>
        <w:jc w:val="lowKashida"/>
        <w:rPr>
          <w:rFonts w:ascii="Traditional Arabic" w:hAnsi="Traditional Arabic" w:cs="Traditional Arabic"/>
          <w:rtl/>
        </w:rPr>
      </w:pPr>
      <w:r w:rsidRPr="00AC2E4C">
        <w:rPr>
          <w:rFonts w:ascii="Traditional Arabic" w:hAnsi="Traditional Arabic" w:cs="Traditional Arabic" w:hint="cs"/>
          <w:rtl/>
        </w:rPr>
        <w:t>در بحث اول مشخصاً پنج یا شش صورت بود</w:t>
      </w:r>
      <w:r w:rsidR="008F28E3" w:rsidRPr="00AC2E4C">
        <w:rPr>
          <w:rFonts w:ascii="Traditional Arabic" w:hAnsi="Traditional Arabic" w:cs="Traditional Arabic" w:hint="cs"/>
          <w:rtl/>
        </w:rPr>
        <w:t xml:space="preserve">، </w:t>
      </w:r>
      <w:r w:rsidR="00020F78" w:rsidRPr="00AC2E4C">
        <w:rPr>
          <w:rFonts w:ascii="Traditional Arabic" w:hAnsi="Traditional Arabic" w:cs="Traditional Arabic" w:hint="cs"/>
          <w:rtl/>
        </w:rPr>
        <w:t>صورت‌ها</w:t>
      </w:r>
      <w:r w:rsidR="008F28E3" w:rsidRPr="00AC2E4C">
        <w:rPr>
          <w:rFonts w:ascii="Traditional Arabic" w:hAnsi="Traditional Arabic" w:cs="Traditional Arabic" w:hint="cs"/>
          <w:rtl/>
        </w:rPr>
        <w:t xml:space="preserve"> مضبوط و محدود بود و دقیق محل بحث قرار گرفت</w:t>
      </w:r>
      <w:r w:rsidR="001E595D">
        <w:rPr>
          <w:rFonts w:ascii="Traditional Arabic" w:hAnsi="Traditional Arabic" w:cs="Traditional Arabic" w:hint="cs"/>
          <w:rtl/>
        </w:rPr>
        <w:t>.</w:t>
      </w:r>
      <w:r w:rsidR="008F28E3" w:rsidRPr="00AC2E4C">
        <w:rPr>
          <w:rFonts w:ascii="Traditional Arabic" w:hAnsi="Traditional Arabic" w:cs="Traditional Arabic" w:hint="cs"/>
          <w:rtl/>
        </w:rPr>
        <w:t xml:space="preserve"> </w:t>
      </w:r>
      <w:r w:rsidR="00020F78" w:rsidRPr="00AC2E4C">
        <w:rPr>
          <w:rFonts w:ascii="Traditional Arabic" w:hAnsi="Traditional Arabic" w:cs="Traditional Arabic" w:hint="cs"/>
          <w:rtl/>
        </w:rPr>
        <w:t>درهرصورتی</w:t>
      </w:r>
      <w:r w:rsidR="008F28E3" w:rsidRPr="00AC2E4C">
        <w:rPr>
          <w:rFonts w:ascii="Traditional Arabic" w:hAnsi="Traditional Arabic" w:cs="Traditional Arabic" w:hint="cs"/>
          <w:rtl/>
        </w:rPr>
        <w:t xml:space="preserve"> مصداق بحث دوران امر بین تعیین و تخییر است یا مصداق علم اجمالی است یا مصداق </w:t>
      </w:r>
      <w:r w:rsidR="00020F78" w:rsidRPr="00AC2E4C">
        <w:rPr>
          <w:rFonts w:ascii="Traditional Arabic" w:hAnsi="Traditional Arabic" w:cs="Traditional Arabic" w:hint="cs"/>
          <w:rtl/>
        </w:rPr>
        <w:t>هیچ‌کدام</w:t>
      </w:r>
      <w:r w:rsidR="008F28E3" w:rsidRPr="00AC2E4C">
        <w:rPr>
          <w:rFonts w:ascii="Traditional Arabic" w:hAnsi="Traditional Arabic" w:cs="Traditional Arabic" w:hint="cs"/>
          <w:rtl/>
        </w:rPr>
        <w:t xml:space="preserve"> نیست.</w:t>
      </w:r>
    </w:p>
    <w:p w:rsidR="008F28E3" w:rsidRPr="00AC2E4C" w:rsidRDefault="008F28E3" w:rsidP="001E595D">
      <w:pPr>
        <w:jc w:val="lowKashida"/>
        <w:rPr>
          <w:rFonts w:ascii="Traditional Arabic" w:hAnsi="Traditional Arabic" w:cs="Traditional Arabic"/>
          <w:rtl/>
        </w:rPr>
      </w:pPr>
      <w:r w:rsidRPr="00AC2E4C">
        <w:rPr>
          <w:rFonts w:ascii="Traditional Arabic" w:hAnsi="Traditional Arabic" w:cs="Traditional Arabic" w:hint="cs"/>
          <w:rtl/>
        </w:rPr>
        <w:t xml:space="preserve">اما در بحث دوم که دائره مجتهدان از دو نفر بیشتر بشوند، با فروضی که در بحث دوم هست، ضرب یکدیگر بشوند، اقسام بسیار متعددی پدید </w:t>
      </w:r>
      <w:r w:rsidR="00020F78" w:rsidRPr="00AC2E4C">
        <w:rPr>
          <w:rFonts w:ascii="Traditional Arabic" w:hAnsi="Traditional Arabic" w:cs="Traditional Arabic" w:hint="cs"/>
          <w:rtl/>
        </w:rPr>
        <w:t>می‌آید</w:t>
      </w:r>
      <w:r w:rsidR="001E595D">
        <w:rPr>
          <w:rFonts w:ascii="Traditional Arabic" w:hAnsi="Traditional Arabic" w:cs="Traditional Arabic" w:hint="cs"/>
          <w:rtl/>
        </w:rPr>
        <w:t>.</w:t>
      </w:r>
      <w:r w:rsidRPr="00AC2E4C">
        <w:rPr>
          <w:rFonts w:ascii="Traditional Arabic" w:hAnsi="Traditional Arabic" w:cs="Traditional Arabic" w:hint="cs"/>
          <w:rtl/>
        </w:rPr>
        <w:t xml:space="preserve"> </w:t>
      </w:r>
      <w:r w:rsidR="00020F78" w:rsidRPr="00AC2E4C">
        <w:rPr>
          <w:rFonts w:ascii="Traditional Arabic" w:hAnsi="Traditional Arabic" w:cs="Traditional Arabic" w:hint="cs"/>
          <w:rtl/>
        </w:rPr>
        <w:t>شاه‌کلیدها</w:t>
      </w:r>
      <w:r w:rsidRPr="00AC2E4C">
        <w:rPr>
          <w:rFonts w:ascii="Traditional Arabic" w:hAnsi="Traditional Arabic" w:cs="Traditional Arabic" w:hint="cs"/>
          <w:rtl/>
        </w:rPr>
        <w:t xml:space="preserve"> و مبانی بحث را در آنجا اشاره کردیم</w:t>
      </w:r>
      <w:r w:rsidR="001E595D">
        <w:rPr>
          <w:rFonts w:ascii="Traditional Arabic" w:hAnsi="Traditional Arabic" w:cs="Traditional Arabic" w:hint="cs"/>
          <w:rtl/>
        </w:rPr>
        <w:t>.</w:t>
      </w:r>
      <w:r w:rsidRPr="00AC2E4C">
        <w:rPr>
          <w:rFonts w:ascii="Traditional Arabic" w:hAnsi="Traditional Arabic" w:cs="Traditional Arabic" w:hint="cs"/>
          <w:rtl/>
        </w:rPr>
        <w:t xml:space="preserve"> به عنوان نمونه چند نمونه را ذکر کردیم و ضوابطش مشخص است.</w:t>
      </w:r>
    </w:p>
    <w:p w:rsidR="008F28E3" w:rsidRPr="00AC2E4C" w:rsidRDefault="008F28E3" w:rsidP="001E595D">
      <w:pPr>
        <w:jc w:val="lowKashida"/>
        <w:rPr>
          <w:rFonts w:ascii="Traditional Arabic" w:hAnsi="Traditional Arabic" w:cs="Traditional Arabic"/>
          <w:rtl/>
        </w:rPr>
      </w:pPr>
      <w:r w:rsidRPr="00AC2E4C">
        <w:rPr>
          <w:rFonts w:ascii="Traditional Arabic" w:hAnsi="Traditional Arabic" w:cs="Traditional Arabic" w:hint="cs"/>
          <w:rtl/>
        </w:rPr>
        <w:t>همه فروض مبحث اول و مبحث دوم مقام اول</w:t>
      </w:r>
      <w:r w:rsidR="001E595D">
        <w:rPr>
          <w:rFonts w:ascii="Traditional Arabic" w:hAnsi="Traditional Arabic" w:cs="Traditional Arabic" w:hint="cs"/>
          <w:rtl/>
        </w:rPr>
        <w:t>،</w:t>
      </w:r>
      <w:r w:rsidRPr="00AC2E4C">
        <w:rPr>
          <w:rFonts w:ascii="Traditional Arabic" w:hAnsi="Traditional Arabic" w:cs="Traditional Arabic" w:hint="cs"/>
          <w:rtl/>
        </w:rPr>
        <w:t xml:space="preserve"> در تقلید ابتدایی است.</w:t>
      </w:r>
    </w:p>
    <w:p w:rsidR="00020F78" w:rsidRPr="00AC2E4C" w:rsidRDefault="00020F78" w:rsidP="00B20456">
      <w:pPr>
        <w:pStyle w:val="Heading1"/>
        <w:jc w:val="lowKashida"/>
        <w:rPr>
          <w:rFonts w:ascii="Traditional Arabic" w:hAnsi="Traditional Arabic" w:cs="Traditional Arabic"/>
          <w:color w:val="FF0000"/>
          <w:rtl/>
        </w:rPr>
      </w:pPr>
      <w:bookmarkStart w:id="28" w:name="_Toc503912115"/>
      <w:r w:rsidRPr="00AC2E4C">
        <w:rPr>
          <w:rFonts w:ascii="Traditional Arabic" w:hAnsi="Traditional Arabic" w:cs="Traditional Arabic" w:hint="cs"/>
          <w:color w:val="FF0000"/>
          <w:rtl/>
        </w:rPr>
        <w:t>مقام دوم؛ احتمال اعلمیت مجتهدان</w:t>
      </w:r>
      <w:bookmarkEnd w:id="28"/>
    </w:p>
    <w:p w:rsidR="008F28E3" w:rsidRPr="00AC2E4C" w:rsidRDefault="008F28E3" w:rsidP="00670FC9">
      <w:pPr>
        <w:jc w:val="lowKashida"/>
        <w:rPr>
          <w:rFonts w:ascii="Traditional Arabic" w:hAnsi="Traditional Arabic" w:cs="Traditional Arabic"/>
          <w:rtl/>
        </w:rPr>
      </w:pPr>
      <w:r w:rsidRPr="00AC2E4C">
        <w:rPr>
          <w:rFonts w:ascii="Traditional Arabic" w:hAnsi="Traditional Arabic" w:cs="Traditional Arabic" w:hint="cs"/>
          <w:rtl/>
        </w:rPr>
        <w:t xml:space="preserve">مقام </w:t>
      </w:r>
      <w:r w:rsidR="00020F78" w:rsidRPr="00AC2E4C">
        <w:rPr>
          <w:rFonts w:ascii="Traditional Arabic" w:hAnsi="Traditional Arabic" w:cs="Traditional Arabic" w:hint="cs"/>
          <w:rtl/>
        </w:rPr>
        <w:t>دوم</w:t>
      </w:r>
      <w:r w:rsidR="00670FC9">
        <w:rPr>
          <w:rFonts w:ascii="Traditional Arabic" w:hAnsi="Traditional Arabic" w:cs="Traditional Arabic" w:hint="cs"/>
          <w:rtl/>
        </w:rPr>
        <w:t>، مقام احتمال است؛</w:t>
      </w:r>
      <w:r w:rsidR="001E595D">
        <w:rPr>
          <w:rFonts w:ascii="Traditional Arabic" w:hAnsi="Traditional Arabic" w:cs="Traditional Arabic" w:hint="cs"/>
          <w:rtl/>
        </w:rPr>
        <w:t xml:space="preserve"> </w:t>
      </w:r>
      <w:r w:rsidRPr="00AC2E4C">
        <w:rPr>
          <w:rFonts w:ascii="Traditional Arabic" w:hAnsi="Traditional Arabic" w:cs="Traditional Arabic" w:hint="cs"/>
          <w:rtl/>
        </w:rPr>
        <w:t xml:space="preserve">آنجایی است که دو مجتهد هستند و احتمال اعلمیت </w:t>
      </w:r>
      <w:r w:rsidR="00020F78" w:rsidRPr="00AC2E4C">
        <w:rPr>
          <w:rFonts w:ascii="Traditional Arabic" w:hAnsi="Traditional Arabic" w:cs="Traditional Arabic" w:hint="cs"/>
          <w:rtl/>
        </w:rPr>
        <w:t>یک‌طرف</w:t>
      </w:r>
      <w:r w:rsidRPr="00AC2E4C">
        <w:rPr>
          <w:rFonts w:ascii="Traditional Arabic" w:hAnsi="Traditional Arabic" w:cs="Traditional Arabic" w:hint="cs"/>
          <w:rtl/>
        </w:rPr>
        <w:t xml:space="preserve"> وجود دارد</w:t>
      </w:r>
      <w:r w:rsidR="00670FC9">
        <w:rPr>
          <w:rFonts w:ascii="Traditional Arabic" w:hAnsi="Traditional Arabic" w:cs="Traditional Arabic" w:hint="cs"/>
          <w:rtl/>
        </w:rPr>
        <w:t xml:space="preserve"> نه ظن به اعلمیت.</w:t>
      </w:r>
      <w:r w:rsidRPr="00AC2E4C">
        <w:rPr>
          <w:rFonts w:ascii="Traditional Arabic" w:hAnsi="Traditional Arabic" w:cs="Traditional Arabic" w:hint="cs"/>
          <w:rtl/>
        </w:rPr>
        <w:t xml:space="preserve"> در مقام اول فرض وجود ظن بود که به دو بحث تقسیم شد، مقام دوم</w:t>
      </w:r>
      <w:r w:rsidR="001E595D">
        <w:rPr>
          <w:rFonts w:ascii="Traditional Arabic" w:hAnsi="Traditional Arabic" w:cs="Traditional Arabic" w:hint="cs"/>
          <w:rtl/>
        </w:rPr>
        <w:t>،</w:t>
      </w:r>
      <w:r w:rsidRPr="00AC2E4C">
        <w:rPr>
          <w:rFonts w:ascii="Traditional Arabic" w:hAnsi="Traditional Arabic" w:cs="Traditional Arabic" w:hint="cs"/>
          <w:rtl/>
        </w:rPr>
        <w:t xml:space="preserve"> فرضی است که ظنی نیست</w:t>
      </w:r>
      <w:r w:rsidR="001E595D">
        <w:rPr>
          <w:rFonts w:ascii="Traditional Arabic" w:hAnsi="Traditional Arabic" w:cs="Traditional Arabic" w:hint="cs"/>
          <w:rtl/>
        </w:rPr>
        <w:t>؛</w:t>
      </w:r>
      <w:r w:rsidRPr="00AC2E4C">
        <w:rPr>
          <w:rFonts w:ascii="Traditional Arabic" w:hAnsi="Traditional Arabic" w:cs="Traditional Arabic" w:hint="cs"/>
          <w:rtl/>
        </w:rPr>
        <w:t xml:space="preserve"> بلکه احتمال اعلمیت وجود دارد.</w:t>
      </w:r>
    </w:p>
    <w:p w:rsidR="008F28E3" w:rsidRPr="00AC2E4C" w:rsidRDefault="008F28E3" w:rsidP="00670FC9">
      <w:pPr>
        <w:jc w:val="lowKashida"/>
        <w:rPr>
          <w:rFonts w:ascii="Traditional Arabic" w:hAnsi="Traditional Arabic" w:cs="Traditional Arabic"/>
          <w:rtl/>
        </w:rPr>
      </w:pPr>
      <w:r w:rsidRPr="00AC2E4C">
        <w:rPr>
          <w:rFonts w:ascii="Traditional Arabic" w:hAnsi="Traditional Arabic" w:cs="Traditional Arabic" w:hint="cs"/>
          <w:rtl/>
        </w:rPr>
        <w:t>در مقام دوم که احتمال الأعلمیت است</w:t>
      </w:r>
      <w:r w:rsidR="00670FC9">
        <w:rPr>
          <w:rFonts w:ascii="Traditional Arabic" w:hAnsi="Traditional Arabic" w:cs="Traditional Arabic" w:hint="cs"/>
          <w:rtl/>
        </w:rPr>
        <w:t xml:space="preserve"> نه الظن بالأعلمیة.</w:t>
      </w:r>
      <w:r w:rsidRPr="00AC2E4C">
        <w:rPr>
          <w:rFonts w:ascii="Traditional Arabic" w:hAnsi="Traditional Arabic" w:cs="Traditional Arabic" w:hint="cs"/>
          <w:rtl/>
        </w:rPr>
        <w:t xml:space="preserve"> صورتی که دو مجتهد وجود دارند، یا اکثر از دو مجتهد هستند، و </w:t>
      </w:r>
      <w:r w:rsidR="00020F78" w:rsidRPr="00AC2E4C">
        <w:rPr>
          <w:rFonts w:ascii="Traditional Arabic" w:hAnsi="Traditional Arabic" w:cs="Traditional Arabic" w:hint="cs"/>
          <w:rtl/>
        </w:rPr>
        <w:t>آن‌ها</w:t>
      </w:r>
      <w:r w:rsidRPr="00AC2E4C">
        <w:rPr>
          <w:rFonts w:ascii="Traditional Arabic" w:hAnsi="Traditional Arabic" w:cs="Traditional Arabic" w:hint="cs"/>
          <w:rtl/>
        </w:rPr>
        <w:t xml:space="preserve"> را مساوی </w:t>
      </w:r>
      <w:r w:rsidR="00020F78" w:rsidRPr="00AC2E4C">
        <w:rPr>
          <w:rFonts w:ascii="Traditional Arabic" w:hAnsi="Traditional Arabic" w:cs="Traditional Arabic" w:hint="cs"/>
          <w:rtl/>
        </w:rPr>
        <w:t>می‌دانند</w:t>
      </w:r>
      <w:r w:rsidRPr="00AC2E4C">
        <w:rPr>
          <w:rFonts w:ascii="Traditional Arabic" w:hAnsi="Traditional Arabic" w:cs="Traditional Arabic" w:hint="cs"/>
          <w:rtl/>
        </w:rPr>
        <w:t xml:space="preserve">، اطمینان و علم دارد که </w:t>
      </w:r>
      <w:r w:rsidR="00020F78" w:rsidRPr="00AC2E4C">
        <w:rPr>
          <w:rFonts w:ascii="Traditional Arabic" w:hAnsi="Traditional Arabic" w:cs="Traditional Arabic" w:hint="cs"/>
          <w:rtl/>
        </w:rPr>
        <w:t>این‌ها</w:t>
      </w:r>
      <w:r w:rsidRPr="00AC2E4C">
        <w:rPr>
          <w:rFonts w:ascii="Traditional Arabic" w:hAnsi="Traditional Arabic" w:cs="Traditional Arabic" w:hint="cs"/>
          <w:rtl/>
        </w:rPr>
        <w:t xml:space="preserve"> مساوی هستند، در مقام دوم بحث در آنجایی است که علم و اطمینان و حجتی بر تساوی </w:t>
      </w:r>
      <w:r w:rsidR="00020F78" w:rsidRPr="00AC2E4C">
        <w:rPr>
          <w:rFonts w:ascii="Traditional Arabic" w:hAnsi="Traditional Arabic" w:cs="Traditional Arabic" w:hint="cs"/>
          <w:rtl/>
        </w:rPr>
        <w:t>این‌ها</w:t>
      </w:r>
      <w:r w:rsidRPr="00AC2E4C">
        <w:rPr>
          <w:rFonts w:ascii="Traditional Arabic" w:hAnsi="Traditional Arabic" w:cs="Traditional Arabic" w:hint="cs"/>
          <w:rtl/>
        </w:rPr>
        <w:t xml:space="preserve"> ندارد</w:t>
      </w:r>
      <w:r w:rsidR="001E595D">
        <w:rPr>
          <w:rFonts w:ascii="Traditional Arabic" w:hAnsi="Traditional Arabic" w:cs="Traditional Arabic" w:hint="cs"/>
          <w:rtl/>
        </w:rPr>
        <w:t>؛</w:t>
      </w:r>
      <w:r w:rsidRPr="00AC2E4C">
        <w:rPr>
          <w:rFonts w:ascii="Traditional Arabic" w:hAnsi="Traditional Arabic" w:cs="Traditional Arabic" w:hint="cs"/>
          <w:rtl/>
        </w:rPr>
        <w:t xml:space="preserve"> بلکه میان این افراد مردد بین اعلمیت و تساوی هست.</w:t>
      </w:r>
    </w:p>
    <w:p w:rsidR="008F28E3" w:rsidRPr="00AC2E4C" w:rsidRDefault="008F28E3" w:rsidP="00B20456">
      <w:pPr>
        <w:jc w:val="lowKashida"/>
        <w:rPr>
          <w:rFonts w:ascii="Traditional Arabic" w:hAnsi="Traditional Arabic" w:cs="Traditional Arabic"/>
          <w:rtl/>
        </w:rPr>
      </w:pPr>
      <w:r w:rsidRPr="00AC2E4C">
        <w:rPr>
          <w:rFonts w:ascii="Traditional Arabic" w:hAnsi="Traditional Arabic" w:cs="Traditional Arabic" w:hint="cs"/>
          <w:rtl/>
        </w:rPr>
        <w:t xml:space="preserve">مقصود از احتمال در اینجا؛ احتمال </w:t>
      </w:r>
      <w:r w:rsidR="00020F78" w:rsidRPr="00AC2E4C">
        <w:rPr>
          <w:rFonts w:ascii="Traditional Arabic" w:hAnsi="Traditional Arabic" w:cs="Traditional Arabic" w:hint="cs"/>
          <w:rtl/>
        </w:rPr>
        <w:t>پنجاه‌درصد</w:t>
      </w:r>
      <w:r w:rsidRPr="00AC2E4C">
        <w:rPr>
          <w:rFonts w:ascii="Traditional Arabic" w:hAnsi="Traditional Arabic" w:cs="Traditional Arabic" w:hint="cs"/>
          <w:rtl/>
        </w:rPr>
        <w:t xml:space="preserve"> است، برای اینکه اگر این احتمال ظنی باشد، در صورت قبل قرار </w:t>
      </w:r>
      <w:r w:rsidR="00020F78" w:rsidRPr="00AC2E4C">
        <w:rPr>
          <w:rFonts w:ascii="Traditional Arabic" w:hAnsi="Traditional Arabic" w:cs="Traditional Arabic" w:hint="cs"/>
          <w:rtl/>
        </w:rPr>
        <w:t>می‌گیرد</w:t>
      </w:r>
      <w:r w:rsidRPr="00AC2E4C">
        <w:rPr>
          <w:rFonts w:ascii="Traditional Arabic" w:hAnsi="Traditional Arabic" w:cs="Traditional Arabic" w:hint="cs"/>
          <w:rtl/>
        </w:rPr>
        <w:t>، اگر احتمال وهمی باشد، معنایش این است که مقابل آن ظن به اعلمیت است</w:t>
      </w:r>
      <w:r w:rsidR="009F72CC" w:rsidRPr="00AC2E4C">
        <w:rPr>
          <w:rFonts w:ascii="Traditional Arabic" w:hAnsi="Traditional Arabic" w:cs="Traditional Arabic" w:hint="cs"/>
          <w:rtl/>
        </w:rPr>
        <w:t>.</w:t>
      </w:r>
    </w:p>
    <w:p w:rsidR="00020F78" w:rsidRPr="00AC2E4C" w:rsidRDefault="00020F78" w:rsidP="00B20456">
      <w:pPr>
        <w:pStyle w:val="Heading1"/>
        <w:jc w:val="lowKashida"/>
        <w:rPr>
          <w:rFonts w:ascii="Traditional Arabic" w:hAnsi="Traditional Arabic" w:cs="Traditional Arabic"/>
          <w:color w:val="FF0000"/>
          <w:rtl/>
        </w:rPr>
      </w:pPr>
      <w:bookmarkStart w:id="29" w:name="_Toc503912116"/>
      <w:r w:rsidRPr="00AC2E4C">
        <w:rPr>
          <w:rFonts w:ascii="Traditional Arabic" w:hAnsi="Traditional Arabic" w:cs="Traditional Arabic" w:hint="cs"/>
          <w:color w:val="FF0000"/>
          <w:rtl/>
        </w:rPr>
        <w:lastRenderedPageBreak/>
        <w:t>مهم ترین فروض در مقام دوم</w:t>
      </w:r>
      <w:bookmarkEnd w:id="29"/>
    </w:p>
    <w:p w:rsidR="009F72CC" w:rsidRPr="00AC2E4C" w:rsidRDefault="009F72CC" w:rsidP="00B20456">
      <w:pPr>
        <w:ind w:firstLine="0"/>
        <w:jc w:val="lowKashida"/>
        <w:rPr>
          <w:rFonts w:ascii="Traditional Arabic" w:hAnsi="Traditional Arabic" w:cs="Traditional Arabic"/>
          <w:rtl/>
        </w:rPr>
      </w:pPr>
      <w:r w:rsidRPr="00AC2E4C">
        <w:rPr>
          <w:rFonts w:ascii="Traditional Arabic" w:hAnsi="Traditional Arabic" w:cs="Traditional Arabic" w:hint="cs"/>
          <w:rtl/>
        </w:rPr>
        <w:t xml:space="preserve"> </w:t>
      </w:r>
      <w:r w:rsidR="00020F78" w:rsidRPr="00AC2E4C">
        <w:rPr>
          <w:rFonts w:ascii="Traditional Arabic" w:hAnsi="Traditional Arabic" w:cs="Traditional Arabic" w:hint="cs"/>
          <w:rtl/>
        </w:rPr>
        <w:t>مهم‌ترین</w:t>
      </w:r>
      <w:r w:rsidRPr="00AC2E4C">
        <w:rPr>
          <w:rFonts w:ascii="Traditional Arabic" w:hAnsi="Traditional Arabic" w:cs="Traditional Arabic" w:hint="cs"/>
          <w:rtl/>
        </w:rPr>
        <w:t xml:space="preserve"> فروض در مقام دوم </w:t>
      </w:r>
      <w:r w:rsidR="00020F78" w:rsidRPr="00AC2E4C">
        <w:rPr>
          <w:rFonts w:ascii="Traditional Arabic" w:hAnsi="Traditional Arabic" w:cs="Traditional Arabic" w:hint="cs"/>
          <w:rtl/>
        </w:rPr>
        <w:t>عبارت‌اند</w:t>
      </w:r>
      <w:r w:rsidRPr="00AC2E4C">
        <w:rPr>
          <w:rFonts w:ascii="Traditional Arabic" w:hAnsi="Traditional Arabic" w:cs="Traditional Arabic" w:hint="cs"/>
          <w:rtl/>
        </w:rPr>
        <w:t xml:space="preserve"> از:</w:t>
      </w:r>
    </w:p>
    <w:p w:rsidR="00020F78" w:rsidRPr="00AC2E4C" w:rsidRDefault="00020F78" w:rsidP="00AC2E4C">
      <w:pPr>
        <w:pStyle w:val="Heading2"/>
        <w:rPr>
          <w:rFonts w:ascii="Traditional Arabic" w:hAnsi="Traditional Arabic" w:cs="Traditional Arabic"/>
          <w:color w:val="FF0000"/>
          <w:rtl/>
        </w:rPr>
      </w:pPr>
      <w:bookmarkStart w:id="30" w:name="_Toc503912117"/>
      <w:r w:rsidRPr="00AC2E4C">
        <w:rPr>
          <w:rFonts w:ascii="Traditional Arabic" w:hAnsi="Traditional Arabic" w:cs="Traditional Arabic" w:hint="cs"/>
          <w:color w:val="FF0000"/>
          <w:rtl/>
        </w:rPr>
        <w:t>فرض اول مقام دوم</w:t>
      </w:r>
      <w:bookmarkEnd w:id="30"/>
    </w:p>
    <w:p w:rsidR="009F72CC" w:rsidRPr="00AC2E4C" w:rsidRDefault="009F72CC" w:rsidP="00670FC9">
      <w:pPr>
        <w:ind w:firstLine="0"/>
        <w:jc w:val="lowKashida"/>
        <w:rPr>
          <w:rFonts w:ascii="Traditional Arabic" w:hAnsi="Traditional Arabic" w:cs="Traditional Arabic"/>
          <w:rtl/>
        </w:rPr>
      </w:pPr>
      <w:r w:rsidRPr="00AC2E4C">
        <w:rPr>
          <w:rFonts w:ascii="Traditional Arabic" w:hAnsi="Traditional Arabic" w:cs="Traditional Arabic" w:hint="cs"/>
          <w:rtl/>
        </w:rPr>
        <w:t xml:space="preserve">1 – فرض اول این است که احتمال به اعلمیت یک طرف معین </w:t>
      </w:r>
      <w:r w:rsidR="00020F78" w:rsidRPr="00AC2E4C">
        <w:rPr>
          <w:rFonts w:ascii="Traditional Arabic" w:hAnsi="Traditional Arabic" w:cs="Traditional Arabic" w:hint="cs"/>
          <w:rtl/>
        </w:rPr>
        <w:t>می‌دهد</w:t>
      </w:r>
      <w:r w:rsidR="00670FC9">
        <w:rPr>
          <w:rFonts w:ascii="Traditional Arabic" w:hAnsi="Traditional Arabic" w:cs="Traditional Arabic" w:hint="cs"/>
          <w:rtl/>
        </w:rPr>
        <w:t>؛</w:t>
      </w:r>
      <w:r w:rsidRPr="00AC2E4C">
        <w:rPr>
          <w:rFonts w:ascii="Traditional Arabic" w:hAnsi="Traditional Arabic" w:cs="Traditional Arabic" w:hint="cs"/>
          <w:rtl/>
        </w:rPr>
        <w:t xml:space="preserve"> در نقطه مقابل آن احتمال مساوات است یا این فرد معین اعلم است یا هر دو مساوی هستند، احتمال </w:t>
      </w:r>
      <w:r w:rsidR="00020F78" w:rsidRPr="00AC2E4C">
        <w:rPr>
          <w:rFonts w:ascii="Traditional Arabic" w:hAnsi="Traditional Arabic" w:cs="Traditional Arabic" w:hint="cs"/>
          <w:rtl/>
        </w:rPr>
        <w:t>پنجاه‌درصد</w:t>
      </w:r>
      <w:r w:rsidRPr="00AC2E4C">
        <w:rPr>
          <w:rFonts w:ascii="Traditional Arabic" w:hAnsi="Traditional Arabic" w:cs="Traditional Arabic" w:hint="cs"/>
          <w:rtl/>
        </w:rPr>
        <w:t xml:space="preserve"> به پایین، نسبت به اعلمیت یکی از مجتهدان معیناً وجود دارد</w:t>
      </w:r>
      <w:r w:rsidR="00670FC9">
        <w:rPr>
          <w:rFonts w:ascii="Traditional Arabic" w:hAnsi="Traditional Arabic" w:cs="Traditional Arabic" w:hint="cs"/>
          <w:rtl/>
        </w:rPr>
        <w:t>.</w:t>
      </w:r>
      <w:r w:rsidRPr="00AC2E4C">
        <w:rPr>
          <w:rFonts w:ascii="Traditional Arabic" w:hAnsi="Traditional Arabic" w:cs="Traditional Arabic" w:hint="cs"/>
          <w:rtl/>
        </w:rPr>
        <w:t xml:space="preserve"> احتمال مقابل آن که از </w:t>
      </w:r>
      <w:r w:rsidR="00020F78" w:rsidRPr="00AC2E4C">
        <w:rPr>
          <w:rFonts w:ascii="Traditional Arabic" w:hAnsi="Traditional Arabic" w:cs="Traditional Arabic" w:hint="cs"/>
          <w:rtl/>
        </w:rPr>
        <w:t>پنجاه‌درصد</w:t>
      </w:r>
      <w:r w:rsidRPr="00AC2E4C">
        <w:rPr>
          <w:rFonts w:ascii="Traditional Arabic" w:hAnsi="Traditional Arabic" w:cs="Traditional Arabic" w:hint="cs"/>
          <w:rtl/>
        </w:rPr>
        <w:t xml:space="preserve"> بالاتر است، مساوات این دو مجتهد است</w:t>
      </w:r>
      <w:r w:rsidR="00670FC9">
        <w:rPr>
          <w:rFonts w:ascii="Traditional Arabic" w:hAnsi="Traditional Arabic" w:cs="Traditional Arabic" w:hint="cs"/>
          <w:rtl/>
        </w:rPr>
        <w:t>.</w:t>
      </w:r>
      <w:r w:rsidRPr="00AC2E4C">
        <w:rPr>
          <w:rFonts w:ascii="Traditional Arabic" w:hAnsi="Traditional Arabic" w:cs="Traditional Arabic" w:hint="cs"/>
          <w:rtl/>
        </w:rPr>
        <w:t xml:space="preserve"> در این فرض</w:t>
      </w:r>
      <w:r w:rsidR="00670FC9">
        <w:rPr>
          <w:rFonts w:ascii="Traditional Arabic" w:hAnsi="Traditional Arabic" w:cs="Traditional Arabic" w:hint="cs"/>
          <w:rtl/>
        </w:rPr>
        <w:t>،</w:t>
      </w:r>
      <w:r w:rsidRPr="00AC2E4C">
        <w:rPr>
          <w:rFonts w:ascii="Traditional Arabic" w:hAnsi="Traditional Arabic" w:cs="Traditional Arabic" w:hint="cs"/>
          <w:rtl/>
        </w:rPr>
        <w:t xml:space="preserve"> احتمال به اعلمیت است</w:t>
      </w:r>
      <w:r w:rsidR="00670FC9">
        <w:rPr>
          <w:rFonts w:ascii="Traditional Arabic" w:hAnsi="Traditional Arabic" w:cs="Traditional Arabic" w:hint="cs"/>
          <w:rtl/>
        </w:rPr>
        <w:t>؛</w:t>
      </w:r>
      <w:r w:rsidRPr="00AC2E4C">
        <w:rPr>
          <w:rFonts w:ascii="Traditional Arabic" w:hAnsi="Traditional Arabic" w:cs="Traditional Arabic" w:hint="cs"/>
          <w:rtl/>
        </w:rPr>
        <w:t xml:space="preserve"> اما ظن به اعلمیت </w:t>
      </w:r>
      <w:r w:rsidR="00020F78" w:rsidRPr="00AC2E4C">
        <w:rPr>
          <w:rFonts w:ascii="Traditional Arabic" w:hAnsi="Traditional Arabic" w:cs="Traditional Arabic" w:hint="cs"/>
          <w:rtl/>
        </w:rPr>
        <w:t>هیچ‌کدام</w:t>
      </w:r>
      <w:r w:rsidRPr="00AC2E4C">
        <w:rPr>
          <w:rFonts w:ascii="Traditional Arabic" w:hAnsi="Traditional Arabic" w:cs="Traditional Arabic" w:hint="cs"/>
          <w:rtl/>
        </w:rPr>
        <w:t xml:space="preserve"> نیست.</w:t>
      </w:r>
    </w:p>
    <w:p w:rsidR="006F5247" w:rsidRPr="00AC2E4C" w:rsidRDefault="009F72CC" w:rsidP="00670FC9">
      <w:pPr>
        <w:ind w:firstLine="0"/>
        <w:jc w:val="lowKashida"/>
        <w:rPr>
          <w:rFonts w:ascii="Traditional Arabic" w:hAnsi="Traditional Arabic" w:cs="Traditional Arabic"/>
          <w:rtl/>
        </w:rPr>
      </w:pPr>
      <w:r w:rsidRPr="00AC2E4C">
        <w:rPr>
          <w:rFonts w:ascii="Traditional Arabic" w:hAnsi="Traditional Arabic" w:cs="Traditional Arabic" w:hint="cs"/>
          <w:rtl/>
        </w:rPr>
        <w:t>صورت دوم؛ احتمال اعلمیت یک طرف معین و احتمال مساوات دو مجتهد است، این عنوان کلی که برای صورت اول بیان شد، طیفی از درجات دارد</w:t>
      </w:r>
      <w:r w:rsidR="00670FC9">
        <w:rPr>
          <w:rFonts w:ascii="Traditional Arabic" w:hAnsi="Traditional Arabic" w:cs="Traditional Arabic" w:hint="cs"/>
          <w:rtl/>
        </w:rPr>
        <w:t>.</w:t>
      </w:r>
      <w:r w:rsidRPr="00AC2E4C">
        <w:rPr>
          <w:rFonts w:ascii="Traditional Arabic" w:hAnsi="Traditional Arabic" w:cs="Traditional Arabic" w:hint="cs"/>
          <w:rtl/>
        </w:rPr>
        <w:t xml:space="preserve"> ممکن است احتمال اعلمیت </w:t>
      </w:r>
      <w:r w:rsidR="00020F78" w:rsidRPr="00AC2E4C">
        <w:rPr>
          <w:rFonts w:ascii="Traditional Arabic" w:hAnsi="Traditional Arabic" w:cs="Traditional Arabic" w:hint="cs"/>
          <w:rtl/>
        </w:rPr>
        <w:t>پنجاه‌درصد</w:t>
      </w:r>
      <w:r w:rsidRPr="00AC2E4C">
        <w:rPr>
          <w:rFonts w:ascii="Traditional Arabic" w:hAnsi="Traditional Arabic" w:cs="Traditional Arabic" w:hint="cs"/>
          <w:rtl/>
        </w:rPr>
        <w:t xml:space="preserve"> باشد، احتمال مساوات هم </w:t>
      </w:r>
      <w:r w:rsidR="00020F78" w:rsidRPr="00AC2E4C">
        <w:rPr>
          <w:rFonts w:ascii="Traditional Arabic" w:hAnsi="Traditional Arabic" w:cs="Traditional Arabic" w:hint="cs"/>
          <w:rtl/>
        </w:rPr>
        <w:t>پنجاه‌درصد</w:t>
      </w:r>
      <w:r w:rsidR="00670FC9">
        <w:rPr>
          <w:rFonts w:ascii="Traditional Arabic" w:hAnsi="Traditional Arabic" w:cs="Traditional Arabic" w:hint="cs"/>
          <w:rtl/>
        </w:rPr>
        <w:t xml:space="preserve"> باشد، ممکن است</w:t>
      </w:r>
      <w:r w:rsidRPr="00AC2E4C">
        <w:rPr>
          <w:rFonts w:ascii="Traditional Arabic" w:hAnsi="Traditional Arabic" w:cs="Traditional Arabic" w:hint="cs"/>
          <w:rtl/>
        </w:rPr>
        <w:t xml:space="preserve"> احتمال اعلمیت، </w:t>
      </w:r>
      <w:r w:rsidR="00020F78" w:rsidRPr="00AC2E4C">
        <w:rPr>
          <w:rFonts w:ascii="Traditional Arabic" w:hAnsi="Traditional Arabic" w:cs="Traditional Arabic" w:hint="cs"/>
          <w:rtl/>
        </w:rPr>
        <w:t>درجه‌اش</w:t>
      </w:r>
      <w:r w:rsidRPr="00AC2E4C">
        <w:rPr>
          <w:rFonts w:ascii="Traditional Arabic" w:hAnsi="Traditional Arabic" w:cs="Traditional Arabic" w:hint="cs"/>
          <w:rtl/>
        </w:rPr>
        <w:t xml:space="preserve"> </w:t>
      </w:r>
      <w:r w:rsidR="00020F78" w:rsidRPr="00AC2E4C">
        <w:rPr>
          <w:rFonts w:ascii="Traditional Arabic" w:hAnsi="Traditional Arabic" w:cs="Traditional Arabic" w:hint="cs"/>
          <w:rtl/>
        </w:rPr>
        <w:t>ضعیف‌تر</w:t>
      </w:r>
      <w:r w:rsidRPr="00AC2E4C">
        <w:rPr>
          <w:rFonts w:ascii="Traditional Arabic" w:hAnsi="Traditional Arabic" w:cs="Traditional Arabic" w:hint="cs"/>
          <w:rtl/>
        </w:rPr>
        <w:t xml:space="preserve"> باشد</w:t>
      </w:r>
      <w:r w:rsidR="00670FC9">
        <w:rPr>
          <w:rFonts w:ascii="Traditional Arabic" w:hAnsi="Traditional Arabic" w:cs="Traditional Arabic" w:hint="cs"/>
          <w:rtl/>
        </w:rPr>
        <w:t>.</w:t>
      </w:r>
      <w:r w:rsidRPr="00AC2E4C">
        <w:rPr>
          <w:rFonts w:ascii="Traditional Arabic" w:hAnsi="Traditional Arabic" w:cs="Traditional Arabic" w:hint="cs"/>
          <w:rtl/>
        </w:rPr>
        <w:t xml:space="preserve"> به طور مثال چهل درصد اعلمیت فرد معین و شصت درصد مساوات میان دو مجتهد باشد، ممکن است سی درصد اعلمیت فرد معین باشد و هفتاد درصد تساوی </w:t>
      </w:r>
      <w:r w:rsidR="006F5247" w:rsidRPr="00AC2E4C">
        <w:rPr>
          <w:rFonts w:ascii="Traditional Arabic" w:hAnsi="Traditional Arabic" w:cs="Traditional Arabic" w:hint="cs"/>
          <w:rtl/>
        </w:rPr>
        <w:t>میان دو مجتهد باشد</w:t>
      </w:r>
      <w:r w:rsidR="00670FC9">
        <w:rPr>
          <w:rFonts w:ascii="Traditional Arabic" w:hAnsi="Traditional Arabic" w:cs="Traditional Arabic" w:hint="cs"/>
          <w:rtl/>
        </w:rPr>
        <w:t>.</w:t>
      </w:r>
      <w:r w:rsidR="006F5247" w:rsidRPr="00AC2E4C">
        <w:rPr>
          <w:rFonts w:ascii="Traditional Arabic" w:hAnsi="Traditional Arabic" w:cs="Traditional Arabic" w:hint="cs"/>
          <w:rtl/>
        </w:rPr>
        <w:t xml:space="preserve"> صورت اول؛ مصداق دوران امر بین تعیین و تخییر است</w:t>
      </w:r>
      <w:r w:rsidR="00670FC9">
        <w:rPr>
          <w:rFonts w:ascii="Traditional Arabic" w:hAnsi="Traditional Arabic" w:cs="Traditional Arabic" w:hint="cs"/>
          <w:rtl/>
        </w:rPr>
        <w:t>.</w:t>
      </w:r>
      <w:r w:rsidR="006F5247" w:rsidRPr="00AC2E4C">
        <w:rPr>
          <w:rFonts w:ascii="Traditional Arabic" w:hAnsi="Traditional Arabic" w:cs="Traditional Arabic" w:hint="cs"/>
          <w:rtl/>
        </w:rPr>
        <w:t xml:space="preserve"> </w:t>
      </w:r>
      <w:r w:rsidR="00670FC9">
        <w:rPr>
          <w:rFonts w:ascii="Traditional Arabic" w:hAnsi="Traditional Arabic" w:cs="Traditional Arabic" w:hint="cs"/>
          <w:rtl/>
        </w:rPr>
        <w:t>علم اجمالی در  اینجا وجود ندارد</w:t>
      </w:r>
      <w:r w:rsidR="006F5247" w:rsidRPr="00AC2E4C">
        <w:rPr>
          <w:rFonts w:ascii="Traditional Arabic" w:hAnsi="Traditional Arabic" w:cs="Traditional Arabic" w:hint="cs"/>
          <w:rtl/>
        </w:rPr>
        <w:t xml:space="preserve"> برای اینکه احتمال مساوات در اینجا وجود دارد</w:t>
      </w:r>
      <w:r w:rsidR="00670FC9">
        <w:rPr>
          <w:rFonts w:ascii="Traditional Arabic" w:hAnsi="Traditional Arabic" w:cs="Traditional Arabic" w:hint="cs"/>
          <w:rtl/>
        </w:rPr>
        <w:t>؛</w:t>
      </w:r>
      <w:r w:rsidR="006F5247" w:rsidRPr="00AC2E4C">
        <w:rPr>
          <w:rFonts w:ascii="Traditional Arabic" w:hAnsi="Traditional Arabic" w:cs="Traditional Arabic" w:hint="cs"/>
          <w:rtl/>
        </w:rPr>
        <w:t xml:space="preserve"> لذا علم اجمالی که اعلمی وجود دارد، نیست.</w:t>
      </w:r>
    </w:p>
    <w:p w:rsidR="006F5247" w:rsidRPr="00AC2E4C" w:rsidRDefault="006F5247" w:rsidP="00670FC9">
      <w:pPr>
        <w:ind w:firstLine="0"/>
        <w:jc w:val="lowKashida"/>
        <w:rPr>
          <w:rFonts w:ascii="Traditional Arabic" w:hAnsi="Traditional Arabic" w:cs="Traditional Arabic"/>
          <w:rtl/>
        </w:rPr>
      </w:pPr>
      <w:r w:rsidRPr="00AC2E4C">
        <w:rPr>
          <w:rFonts w:ascii="Traditional Arabic" w:hAnsi="Traditional Arabic" w:cs="Traditional Arabic" w:hint="cs"/>
          <w:rtl/>
        </w:rPr>
        <w:t>مردد است بین اینکه این فرد معین اعلم باشد، در فرض اینکه او اعلم باشد، اگر این احتمال چهل یا سی یا بیست درصد مطابق واقع باشد، این معیناً حجت است</w:t>
      </w:r>
      <w:r w:rsidR="00670FC9">
        <w:rPr>
          <w:rFonts w:ascii="Traditional Arabic" w:hAnsi="Traditional Arabic" w:cs="Traditional Arabic" w:hint="cs"/>
          <w:rtl/>
        </w:rPr>
        <w:t>.</w:t>
      </w:r>
      <w:r w:rsidRPr="00AC2E4C">
        <w:rPr>
          <w:rFonts w:ascii="Traditional Arabic" w:hAnsi="Traditional Arabic" w:cs="Traditional Arabic" w:hint="cs"/>
          <w:rtl/>
        </w:rPr>
        <w:t xml:space="preserve"> اگر هم احتمال پنجاه یا شصت یا هفتاد درصد تساوی مطابق با واقع باشد، در این صورت </w:t>
      </w:r>
      <w:r w:rsidR="00020F78" w:rsidRPr="00AC2E4C">
        <w:rPr>
          <w:rFonts w:ascii="Traditional Arabic" w:hAnsi="Traditional Arabic" w:cs="Traditional Arabic" w:hint="cs"/>
          <w:rtl/>
        </w:rPr>
        <w:t>بازهم</w:t>
      </w:r>
      <w:r w:rsidRPr="00AC2E4C">
        <w:rPr>
          <w:rFonts w:ascii="Traditional Arabic" w:hAnsi="Traditional Arabic" w:cs="Traditional Arabic" w:hint="cs"/>
          <w:rtl/>
        </w:rPr>
        <w:t xml:space="preserve"> حجت است، اما حجت تخییری است.</w:t>
      </w:r>
    </w:p>
    <w:p w:rsidR="00020F78" w:rsidRPr="00AC2E4C" w:rsidRDefault="00020F78" w:rsidP="00AC2E4C">
      <w:pPr>
        <w:pStyle w:val="Heading3"/>
        <w:rPr>
          <w:rFonts w:ascii="Traditional Arabic" w:hAnsi="Traditional Arabic" w:cs="Traditional Arabic"/>
          <w:color w:val="FF0000"/>
          <w:rtl/>
        </w:rPr>
      </w:pPr>
      <w:bookmarkStart w:id="31" w:name="_Toc503912118"/>
      <w:r w:rsidRPr="00AC2E4C">
        <w:rPr>
          <w:rFonts w:ascii="Traditional Arabic" w:hAnsi="Traditional Arabic" w:cs="Traditional Arabic" w:hint="cs"/>
          <w:color w:val="FF0000"/>
          <w:rtl/>
        </w:rPr>
        <w:t>حجیت اعلمیت فرد مجتهد، در صورت مطابق با واقع</w:t>
      </w:r>
      <w:bookmarkEnd w:id="31"/>
    </w:p>
    <w:p w:rsidR="006F5247" w:rsidRPr="00AC2E4C" w:rsidRDefault="006F5247" w:rsidP="00670FC9">
      <w:pPr>
        <w:ind w:firstLine="0"/>
        <w:jc w:val="lowKashida"/>
        <w:rPr>
          <w:rFonts w:ascii="Traditional Arabic" w:hAnsi="Traditional Arabic" w:cs="Traditional Arabic"/>
          <w:rtl/>
        </w:rPr>
      </w:pPr>
      <w:r w:rsidRPr="00AC2E4C">
        <w:rPr>
          <w:rFonts w:ascii="Traditional Arabic" w:hAnsi="Traditional Arabic" w:cs="Traditional Arabic" w:hint="cs"/>
          <w:rtl/>
        </w:rPr>
        <w:t>اگر احتمال اول که اعلمیت این فرد معین است، مطابق با واقع باشد، حجت این فرد معین است</w:t>
      </w:r>
      <w:r w:rsidR="00670FC9">
        <w:rPr>
          <w:rFonts w:ascii="Traditional Arabic" w:hAnsi="Traditional Arabic" w:cs="Traditional Arabic" w:hint="cs"/>
          <w:rtl/>
        </w:rPr>
        <w:t>.</w:t>
      </w:r>
      <w:r w:rsidRPr="00AC2E4C">
        <w:rPr>
          <w:rFonts w:ascii="Traditional Arabic" w:hAnsi="Traditional Arabic" w:cs="Traditional Arabic" w:hint="cs"/>
          <w:rtl/>
        </w:rPr>
        <w:t xml:space="preserve"> اگر احتمال مقابل آن که تساوی است، مطابق با واقع باشد، این دو فرد تخییراً حجت هستند</w:t>
      </w:r>
      <w:r w:rsidR="00670FC9">
        <w:rPr>
          <w:rFonts w:ascii="Traditional Arabic" w:hAnsi="Traditional Arabic" w:cs="Traditional Arabic" w:hint="cs"/>
          <w:rtl/>
        </w:rPr>
        <w:t>؛</w:t>
      </w:r>
      <w:r w:rsidRPr="00AC2E4C">
        <w:rPr>
          <w:rFonts w:ascii="Traditional Arabic" w:hAnsi="Traditional Arabic" w:cs="Traditional Arabic" w:hint="cs"/>
          <w:rtl/>
        </w:rPr>
        <w:t xml:space="preserve"> لذا دوران امر بین تعیین و تخییر </w:t>
      </w:r>
      <w:r w:rsidR="00020F78" w:rsidRPr="00AC2E4C">
        <w:rPr>
          <w:rFonts w:ascii="Traditional Arabic" w:hAnsi="Traditional Arabic" w:cs="Traditional Arabic" w:hint="cs"/>
          <w:rtl/>
        </w:rPr>
        <w:t>می‌شود</w:t>
      </w:r>
      <w:r w:rsidRPr="00AC2E4C">
        <w:rPr>
          <w:rFonts w:ascii="Traditional Arabic" w:hAnsi="Traditional Arabic" w:cs="Traditional Arabic" w:hint="cs"/>
          <w:rtl/>
        </w:rPr>
        <w:t>.</w:t>
      </w:r>
    </w:p>
    <w:p w:rsidR="006F5247" w:rsidRPr="00AC2E4C" w:rsidRDefault="006F5247" w:rsidP="008F473A">
      <w:pPr>
        <w:ind w:firstLine="0"/>
        <w:jc w:val="lowKashida"/>
        <w:rPr>
          <w:rFonts w:ascii="Traditional Arabic" w:hAnsi="Traditional Arabic" w:cs="Traditional Arabic"/>
          <w:rtl/>
        </w:rPr>
      </w:pPr>
      <w:r w:rsidRPr="00AC2E4C">
        <w:rPr>
          <w:rFonts w:ascii="Traditional Arabic" w:hAnsi="Traditional Arabic" w:cs="Traditional Arabic" w:hint="cs"/>
          <w:rtl/>
        </w:rPr>
        <w:t>در د</w:t>
      </w:r>
      <w:r w:rsidR="008F473A" w:rsidRPr="00AC2E4C">
        <w:rPr>
          <w:rFonts w:ascii="Traditional Arabic" w:hAnsi="Traditional Arabic" w:cs="Traditional Arabic" w:hint="cs"/>
          <w:rtl/>
        </w:rPr>
        <w:t>و</w:t>
      </w:r>
      <w:r w:rsidRPr="00AC2E4C">
        <w:rPr>
          <w:rFonts w:ascii="Traditional Arabic" w:hAnsi="Traditional Arabic" w:cs="Traditional Arabic" w:hint="cs"/>
          <w:rtl/>
        </w:rPr>
        <w:t>ران امر بین تعیین و تخییر، مصداق دوران امر بین تعیین و تخییر است</w:t>
      </w:r>
      <w:r w:rsidR="00670FC9">
        <w:rPr>
          <w:rFonts w:ascii="Traditional Arabic" w:hAnsi="Traditional Arabic" w:cs="Traditional Arabic" w:hint="cs"/>
          <w:rtl/>
        </w:rPr>
        <w:t>.</w:t>
      </w:r>
      <w:r w:rsidRPr="00AC2E4C">
        <w:rPr>
          <w:rFonts w:ascii="Traditional Arabic" w:hAnsi="Traditional Arabic" w:cs="Traditional Arabic" w:hint="cs"/>
          <w:rtl/>
        </w:rPr>
        <w:t xml:space="preserve"> در اینجا طبعاً دو نظریه وجود دارد:</w:t>
      </w:r>
    </w:p>
    <w:p w:rsidR="00B97EB4" w:rsidRPr="00D71387" w:rsidRDefault="00B97EB4" w:rsidP="009B26B8">
      <w:pPr>
        <w:pStyle w:val="Heading4"/>
        <w:rPr>
          <w:rtl/>
        </w:rPr>
      </w:pPr>
      <w:bookmarkStart w:id="32" w:name="_Toc503912119"/>
      <w:r w:rsidRPr="00D71387">
        <w:rPr>
          <w:rFonts w:hint="cs"/>
          <w:rtl/>
        </w:rPr>
        <w:t>نظریات در باب دوران امر بین تعیین و تخییر در مقام دوم بحث اول</w:t>
      </w:r>
      <w:bookmarkEnd w:id="32"/>
    </w:p>
    <w:p w:rsidR="006F5247" w:rsidRPr="00AC2E4C" w:rsidRDefault="006F5247" w:rsidP="00D71387">
      <w:pPr>
        <w:ind w:firstLine="0"/>
        <w:jc w:val="lowKashida"/>
        <w:rPr>
          <w:rFonts w:ascii="Traditional Arabic" w:hAnsi="Traditional Arabic" w:cs="Traditional Arabic"/>
          <w:rtl/>
        </w:rPr>
      </w:pPr>
      <w:r w:rsidRPr="00AC2E4C">
        <w:rPr>
          <w:rFonts w:ascii="Traditional Arabic" w:hAnsi="Traditional Arabic" w:cs="Traditional Arabic" w:hint="cs"/>
          <w:rtl/>
        </w:rPr>
        <w:t>1 – نظریه اول این است که صورت اول را مصداق دوران امر بین تعیین و تخییر دانسته شود</w:t>
      </w:r>
      <w:r w:rsidR="00D71387">
        <w:rPr>
          <w:rFonts w:ascii="Traditional Arabic" w:hAnsi="Traditional Arabic" w:cs="Traditional Arabic" w:hint="cs"/>
          <w:rtl/>
        </w:rPr>
        <w:t>.</w:t>
      </w:r>
      <w:r w:rsidRPr="00AC2E4C">
        <w:rPr>
          <w:rFonts w:ascii="Traditional Arabic" w:hAnsi="Traditional Arabic" w:cs="Traditional Arabic" w:hint="cs"/>
          <w:rtl/>
        </w:rPr>
        <w:t xml:space="preserve"> قانون دوران امر بین تعیین و تخییر در حجیت، اصالة التعیین است، «اصالة التعیین عند دوران امر بین تعیین و تخییر فی الحجیة»، این یک قانون اصل اشتغال عملی است</w:t>
      </w:r>
      <w:r w:rsidR="00D71387">
        <w:rPr>
          <w:rFonts w:ascii="Traditional Arabic" w:hAnsi="Traditional Arabic" w:cs="Traditional Arabic" w:hint="cs"/>
          <w:rtl/>
        </w:rPr>
        <w:t>.</w:t>
      </w:r>
      <w:r w:rsidRPr="00AC2E4C">
        <w:rPr>
          <w:rFonts w:ascii="Traditional Arabic" w:hAnsi="Traditional Arabic" w:cs="Traditional Arabic" w:hint="cs"/>
          <w:rtl/>
        </w:rPr>
        <w:t xml:space="preserve"> اصل عملی است که </w:t>
      </w:r>
      <w:r w:rsidR="00020F78" w:rsidRPr="00AC2E4C">
        <w:rPr>
          <w:rFonts w:ascii="Traditional Arabic" w:hAnsi="Traditional Arabic" w:cs="Traditional Arabic" w:hint="cs"/>
          <w:rtl/>
        </w:rPr>
        <w:t>می‌گوید</w:t>
      </w:r>
      <w:r w:rsidRPr="00AC2E4C">
        <w:rPr>
          <w:rFonts w:ascii="Traditional Arabic" w:hAnsi="Traditional Arabic" w:cs="Traditional Arabic" w:hint="cs"/>
          <w:rtl/>
        </w:rPr>
        <w:t xml:space="preserve"> آن معین حتماً باید انجام بپذیرد</w:t>
      </w:r>
      <w:r w:rsidR="00D71387">
        <w:rPr>
          <w:rFonts w:ascii="Traditional Arabic" w:hAnsi="Traditional Arabic" w:cs="Traditional Arabic" w:hint="cs"/>
          <w:rtl/>
        </w:rPr>
        <w:t>؛</w:t>
      </w:r>
      <w:r w:rsidRPr="00AC2E4C">
        <w:rPr>
          <w:rFonts w:ascii="Traditional Arabic" w:hAnsi="Traditional Arabic" w:cs="Traditional Arabic" w:hint="cs"/>
          <w:rtl/>
        </w:rPr>
        <w:t xml:space="preserve"> به این دلیل که </w:t>
      </w:r>
      <w:r w:rsidR="00020F78" w:rsidRPr="00AC2E4C">
        <w:rPr>
          <w:rFonts w:ascii="Traditional Arabic" w:hAnsi="Traditional Arabic" w:cs="Traditional Arabic" w:hint="cs"/>
          <w:rtl/>
        </w:rPr>
        <w:t>درهرصورت</w:t>
      </w:r>
      <w:r w:rsidRPr="00AC2E4C">
        <w:rPr>
          <w:rFonts w:ascii="Traditional Arabic" w:hAnsi="Traditional Arabic" w:cs="Traditional Arabic" w:hint="cs"/>
          <w:rtl/>
        </w:rPr>
        <w:t xml:space="preserve">، عمل به نظر آن مجتهد، مقلد را از تکلیف آزاد </w:t>
      </w:r>
      <w:r w:rsidR="00020F78" w:rsidRPr="00AC2E4C">
        <w:rPr>
          <w:rFonts w:ascii="Traditional Arabic" w:hAnsi="Traditional Arabic" w:cs="Traditional Arabic" w:hint="cs"/>
          <w:rtl/>
        </w:rPr>
        <w:t>می‌کند</w:t>
      </w:r>
      <w:r w:rsidR="00D71387">
        <w:rPr>
          <w:rFonts w:ascii="Traditional Arabic" w:hAnsi="Traditional Arabic" w:cs="Traditional Arabic" w:hint="cs"/>
          <w:rtl/>
        </w:rPr>
        <w:t>؛</w:t>
      </w:r>
      <w:r w:rsidRPr="00AC2E4C">
        <w:rPr>
          <w:rFonts w:ascii="Traditional Arabic" w:hAnsi="Traditional Arabic" w:cs="Traditional Arabic" w:hint="cs"/>
          <w:rtl/>
        </w:rPr>
        <w:t xml:space="preserve"> یا به عنوان اینکه معیناً حجت است یا اگر مخیر هم باشد، </w:t>
      </w:r>
      <w:r w:rsidR="00020F78" w:rsidRPr="00AC2E4C">
        <w:rPr>
          <w:rFonts w:ascii="Traditional Arabic" w:hAnsi="Traditional Arabic" w:cs="Traditional Arabic" w:hint="cs"/>
          <w:rtl/>
        </w:rPr>
        <w:t>درهرصورت</w:t>
      </w:r>
      <w:r w:rsidRPr="00AC2E4C">
        <w:rPr>
          <w:rFonts w:ascii="Traditional Arabic" w:hAnsi="Traditional Arabic" w:cs="Traditional Arabic" w:hint="cs"/>
          <w:rtl/>
        </w:rPr>
        <w:t xml:space="preserve"> یکی از اطراف تخییر است، در اینجا </w:t>
      </w:r>
      <w:r w:rsidR="00020F78" w:rsidRPr="00AC2E4C">
        <w:rPr>
          <w:rFonts w:ascii="Traditional Arabic" w:hAnsi="Traditional Arabic" w:cs="Traditional Arabic" w:hint="cs"/>
          <w:rtl/>
        </w:rPr>
        <w:t>نتیجه‌اش</w:t>
      </w:r>
      <w:r w:rsidRPr="00AC2E4C">
        <w:rPr>
          <w:rFonts w:ascii="Traditional Arabic" w:hAnsi="Traditional Arabic" w:cs="Traditional Arabic" w:hint="cs"/>
          <w:rtl/>
        </w:rPr>
        <w:t xml:space="preserve"> احتیاط است، اما احتیاط از باب قاعده اصل عملی است </w:t>
      </w:r>
      <w:r w:rsidR="00C16F1E" w:rsidRPr="00AC2E4C">
        <w:rPr>
          <w:rFonts w:ascii="Traditional Arabic" w:hAnsi="Traditional Arabic" w:cs="Traditional Arabic" w:hint="cs"/>
          <w:rtl/>
        </w:rPr>
        <w:t>از باب اصالة التعیین است از باب علم اجمالی نیست.</w:t>
      </w:r>
    </w:p>
    <w:p w:rsidR="00B97EB4" w:rsidRPr="00AC2E4C" w:rsidRDefault="00C16F1E" w:rsidP="00D96367">
      <w:pPr>
        <w:ind w:firstLine="0"/>
        <w:jc w:val="lowKashida"/>
        <w:rPr>
          <w:rFonts w:ascii="Traditional Arabic" w:hAnsi="Traditional Arabic" w:cs="Traditional Arabic"/>
          <w:rtl/>
        </w:rPr>
      </w:pPr>
      <w:r w:rsidRPr="00AC2E4C">
        <w:rPr>
          <w:rFonts w:ascii="Traditional Arabic" w:hAnsi="Traditional Arabic" w:cs="Traditional Arabic" w:hint="cs"/>
          <w:rtl/>
        </w:rPr>
        <w:lastRenderedPageBreak/>
        <w:t>برخی به نظریه اول تمایل دارند، مرحوم سید هم در متن این نظر را پذیرفتند، فرمودند: «</w:t>
      </w:r>
      <w:r w:rsidRPr="00D71387">
        <w:rPr>
          <w:rFonts w:ascii="Traditional Arabic" w:hAnsi="Traditional Arabic" w:cs="Traditional Arabic" w:hint="cs"/>
          <w:b/>
          <w:bCs/>
          <w:rtl/>
        </w:rPr>
        <w:t>بل لو کان فی احدهما احتمال الأعلمیه یقدم</w:t>
      </w:r>
      <w:r w:rsidRPr="00AC2E4C">
        <w:rPr>
          <w:rFonts w:ascii="Traditional Arabic" w:hAnsi="Traditional Arabic" w:cs="Traditional Arabic" w:hint="cs"/>
          <w:rtl/>
        </w:rPr>
        <w:t>»، این فرض در متن عروه ذکر شده است، «</w:t>
      </w:r>
      <w:r w:rsidR="00B20456" w:rsidRPr="00AC2E4C">
        <w:rPr>
          <w:rFonts w:ascii="Traditional Arabic" w:hAnsi="Traditional Arabic" w:cs="Traditional Arabic"/>
          <w:b/>
          <w:bCs/>
          <w:rtl/>
        </w:rPr>
        <w:t>ك</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ما إذا ع</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لم</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 xml:space="preserve"> أ</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ن</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ه</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ما إم</w:t>
      </w:r>
      <w:r w:rsidR="00B20456" w:rsidRPr="00AC2E4C">
        <w:rPr>
          <w:rFonts w:ascii="Traditional Arabic" w:hAnsi="Traditional Arabic" w:cs="Traditional Arabic" w:hint="cs"/>
          <w:b/>
          <w:bCs/>
          <w:rtl/>
        </w:rPr>
        <w:t xml:space="preserve">ّا </w:t>
      </w:r>
      <w:r w:rsidR="00B20456" w:rsidRPr="00AC2E4C">
        <w:rPr>
          <w:rFonts w:ascii="Traditional Arabic" w:hAnsi="Traditional Arabic" w:cs="Traditional Arabic"/>
          <w:b/>
          <w:bCs/>
          <w:rtl/>
        </w:rPr>
        <w:t>م</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ت</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ساويان أ</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و هذا الم</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ع</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ي</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ن أ</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عل</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م، ولا يحت</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م</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ل</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 xml:space="preserve"> أ</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عل</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مية</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 xml:space="preserve"> الآخ</w:t>
      </w:r>
      <w:r w:rsidR="00B20456" w:rsidRPr="00AC2E4C">
        <w:rPr>
          <w:rFonts w:ascii="Traditional Arabic" w:hAnsi="Traditional Arabic" w:cs="Traditional Arabic" w:hint="cs"/>
          <w:b/>
          <w:bCs/>
          <w:rtl/>
        </w:rPr>
        <w:t>َ</w:t>
      </w:r>
      <w:r w:rsidR="00B20456" w:rsidRPr="00AC2E4C">
        <w:rPr>
          <w:rFonts w:ascii="Traditional Arabic" w:hAnsi="Traditional Arabic" w:cs="Traditional Arabic"/>
          <w:b/>
          <w:bCs/>
          <w:rtl/>
        </w:rPr>
        <w:t>ر</w:t>
      </w:r>
      <w:r w:rsidR="00D96367">
        <w:rPr>
          <w:rFonts w:ascii="Traditional Arabic" w:hAnsi="Traditional Arabic" w:cs="Traditional Arabic" w:hint="cs"/>
          <w:rtl/>
        </w:rPr>
        <w:t xml:space="preserve"> </w:t>
      </w:r>
      <w:r w:rsidR="00B20456" w:rsidRPr="00AC2E4C">
        <w:rPr>
          <w:rFonts w:ascii="Traditional Arabic" w:hAnsi="Traditional Arabic" w:cs="Traditional Arabic" w:hint="cs"/>
          <w:b/>
          <w:bCs/>
          <w:rtl/>
        </w:rPr>
        <w:t>فَالأَحوَط تَقدیمُ مَن یحتَمِلُ الأعلَمیَتُه</w:t>
      </w:r>
      <w:r w:rsidRPr="00AC2E4C">
        <w:rPr>
          <w:rFonts w:ascii="Traditional Arabic" w:hAnsi="Traditional Arabic" w:cs="Traditional Arabic" w:hint="cs"/>
          <w:rtl/>
        </w:rPr>
        <w:t>»، این مثل صورت اولی است که ظن به اعلمیت یک نفر معین بود</w:t>
      </w:r>
      <w:r w:rsidR="00D96367">
        <w:rPr>
          <w:rFonts w:ascii="Traditional Arabic" w:hAnsi="Traditional Arabic" w:cs="Traditional Arabic" w:hint="cs"/>
          <w:rtl/>
        </w:rPr>
        <w:t>.</w:t>
      </w:r>
      <w:r w:rsidR="00DD6C23" w:rsidRPr="00AC2E4C">
        <w:rPr>
          <w:rFonts w:ascii="Traditional Arabic" w:hAnsi="Traditional Arabic" w:cs="Traditional Arabic" w:hint="cs"/>
          <w:rtl/>
        </w:rPr>
        <w:t xml:space="preserve"> منتهی در ظن به اعلمیت، دوران امر بین تعیین و تخییر </w:t>
      </w:r>
      <w:r w:rsidR="00020F78" w:rsidRPr="00AC2E4C">
        <w:rPr>
          <w:rFonts w:ascii="Traditional Arabic" w:hAnsi="Traditional Arabic" w:cs="Traditional Arabic" w:hint="cs"/>
          <w:rtl/>
        </w:rPr>
        <w:t>قوی‌تر</w:t>
      </w:r>
      <w:r w:rsidR="00DD6C23" w:rsidRPr="00AC2E4C">
        <w:rPr>
          <w:rFonts w:ascii="Traditional Arabic" w:hAnsi="Traditional Arabic" w:cs="Traditional Arabic" w:hint="cs"/>
          <w:rtl/>
        </w:rPr>
        <w:t xml:space="preserve"> بود</w:t>
      </w:r>
      <w:r w:rsidR="00051F31">
        <w:rPr>
          <w:rFonts w:ascii="Traditional Arabic" w:hAnsi="Traditional Arabic" w:cs="Traditional Arabic" w:hint="cs"/>
          <w:rtl/>
        </w:rPr>
        <w:t>؛ اما در اینجا به آن قوت نیست.</w:t>
      </w:r>
      <w:r w:rsidR="00DD6C23" w:rsidRPr="00AC2E4C">
        <w:rPr>
          <w:rFonts w:ascii="Traditional Arabic" w:hAnsi="Traditional Arabic" w:cs="Traditional Arabic" w:hint="cs"/>
          <w:rtl/>
        </w:rPr>
        <w:t xml:space="preserve"> </w:t>
      </w:r>
      <w:r w:rsidR="00020F78" w:rsidRPr="00AC2E4C">
        <w:rPr>
          <w:rFonts w:ascii="Traditional Arabic" w:hAnsi="Traditional Arabic" w:cs="Traditional Arabic" w:hint="cs"/>
          <w:rtl/>
        </w:rPr>
        <w:t>به‌هرحال</w:t>
      </w:r>
      <w:r w:rsidR="00DD6C23" w:rsidRPr="00AC2E4C">
        <w:rPr>
          <w:rFonts w:ascii="Traditional Arabic" w:hAnsi="Traditional Arabic" w:cs="Traditional Arabic" w:hint="cs"/>
          <w:rtl/>
        </w:rPr>
        <w:t xml:space="preserve"> دوران امر بین تعیین</w:t>
      </w:r>
      <w:r w:rsidR="00B97EB4" w:rsidRPr="00AC2E4C">
        <w:rPr>
          <w:rFonts w:ascii="Traditional Arabic" w:hAnsi="Traditional Arabic" w:cs="Traditional Arabic" w:hint="cs"/>
          <w:rtl/>
        </w:rPr>
        <w:t xml:space="preserve"> و تخییر است.</w:t>
      </w:r>
    </w:p>
    <w:p w:rsidR="00F26FB0" w:rsidRPr="00AC2E4C" w:rsidRDefault="00B97EB4" w:rsidP="009B26B8">
      <w:pPr>
        <w:pStyle w:val="Heading4"/>
        <w:rPr>
          <w:rtl/>
        </w:rPr>
      </w:pPr>
      <w:bookmarkStart w:id="33" w:name="_Toc503912120"/>
      <w:r w:rsidRPr="00AC2E4C">
        <w:rPr>
          <w:rFonts w:hint="cs"/>
          <w:rtl/>
        </w:rPr>
        <w:t>نظر مرحوم سید در مقام اول قسم اول و مقام دوم قسم اول</w:t>
      </w:r>
      <w:bookmarkEnd w:id="33"/>
      <w:r w:rsidR="00DD6C23" w:rsidRPr="00AC2E4C">
        <w:rPr>
          <w:rFonts w:hint="cs"/>
          <w:rtl/>
        </w:rPr>
        <w:t xml:space="preserve"> </w:t>
      </w:r>
    </w:p>
    <w:p w:rsidR="00F26FB0" w:rsidRPr="00AC2E4C" w:rsidRDefault="00F26FB0" w:rsidP="00D96367">
      <w:pPr>
        <w:ind w:firstLine="0"/>
        <w:jc w:val="lowKashida"/>
        <w:rPr>
          <w:rFonts w:ascii="Traditional Arabic" w:hAnsi="Traditional Arabic" w:cs="Traditional Arabic"/>
          <w:rtl/>
        </w:rPr>
      </w:pPr>
      <w:r w:rsidRPr="00AC2E4C">
        <w:rPr>
          <w:rFonts w:ascii="Traditional Arabic" w:hAnsi="Traditional Arabic" w:cs="Traditional Arabic" w:hint="cs"/>
          <w:rtl/>
        </w:rPr>
        <w:t xml:space="preserve">اینکه </w:t>
      </w:r>
      <w:r w:rsidR="00DD6C23" w:rsidRPr="00AC2E4C">
        <w:rPr>
          <w:rFonts w:ascii="Traditional Arabic" w:hAnsi="Traditional Arabic" w:cs="Traditional Arabic" w:hint="cs"/>
          <w:rtl/>
        </w:rPr>
        <w:t>در مقام اول و قسم اول</w:t>
      </w:r>
      <w:r w:rsidRPr="00AC2E4C">
        <w:rPr>
          <w:rFonts w:ascii="Traditional Arabic" w:hAnsi="Traditional Arabic" w:cs="Traditional Arabic" w:hint="cs"/>
          <w:rtl/>
        </w:rPr>
        <w:t xml:space="preserve"> ایشان فرمودند؛</w:t>
      </w:r>
      <w:r w:rsidR="00DD6C23" w:rsidRPr="00AC2E4C">
        <w:rPr>
          <w:rFonts w:ascii="Traditional Arabic" w:hAnsi="Traditional Arabic" w:cs="Traditional Arabic" w:hint="cs"/>
          <w:rtl/>
        </w:rPr>
        <w:t xml:space="preserve"> «</w:t>
      </w:r>
      <w:r w:rsidR="00DD6C23" w:rsidRPr="00AC2E4C">
        <w:rPr>
          <w:rFonts w:ascii="Traditional Arabic" w:hAnsi="Traditional Arabic" w:cs="Traditional Arabic" w:hint="cs"/>
          <w:b/>
          <w:bCs/>
          <w:rtl/>
        </w:rPr>
        <w:t>ت</w:t>
      </w:r>
      <w:r w:rsidR="00B20456" w:rsidRPr="00AC2E4C">
        <w:rPr>
          <w:rFonts w:ascii="Traditional Arabic" w:hAnsi="Traditional Arabic" w:cs="Traditional Arabic" w:hint="cs"/>
          <w:b/>
          <w:bCs/>
          <w:rtl/>
        </w:rPr>
        <w:t>َ</w:t>
      </w:r>
      <w:r w:rsidR="00DD6C23" w:rsidRPr="00AC2E4C">
        <w:rPr>
          <w:rFonts w:ascii="Traditional Arabic" w:hAnsi="Traditional Arabic" w:cs="Traditional Arabic" w:hint="cs"/>
          <w:b/>
          <w:bCs/>
          <w:rtl/>
        </w:rPr>
        <w:t>ع</w:t>
      </w:r>
      <w:r w:rsidR="00B20456" w:rsidRPr="00AC2E4C">
        <w:rPr>
          <w:rFonts w:ascii="Traditional Arabic" w:hAnsi="Traditional Arabic" w:cs="Traditional Arabic" w:hint="cs"/>
          <w:b/>
          <w:bCs/>
          <w:rtl/>
        </w:rPr>
        <w:t>َ</w:t>
      </w:r>
      <w:r w:rsidR="00DD6C23" w:rsidRPr="00AC2E4C">
        <w:rPr>
          <w:rFonts w:ascii="Traditional Arabic" w:hAnsi="Traditional Arabic" w:cs="Traditional Arabic" w:hint="cs"/>
          <w:b/>
          <w:bCs/>
          <w:rtl/>
        </w:rPr>
        <w:t>ی</w:t>
      </w:r>
      <w:r w:rsidR="00B20456" w:rsidRPr="00AC2E4C">
        <w:rPr>
          <w:rFonts w:ascii="Traditional Arabic" w:hAnsi="Traditional Arabic" w:cs="Traditional Arabic" w:hint="cs"/>
          <w:b/>
          <w:bCs/>
          <w:rtl/>
        </w:rPr>
        <w:t>َّ</w:t>
      </w:r>
      <w:r w:rsidR="00DD6C23" w:rsidRPr="00AC2E4C">
        <w:rPr>
          <w:rFonts w:ascii="Traditional Arabic" w:hAnsi="Traditional Arabic" w:cs="Traditional Arabic" w:hint="cs"/>
          <w:b/>
          <w:bCs/>
          <w:rtl/>
        </w:rPr>
        <w:t>ن</w:t>
      </w:r>
      <w:r w:rsidR="00B20456" w:rsidRPr="00AC2E4C">
        <w:rPr>
          <w:rFonts w:ascii="Traditional Arabic" w:hAnsi="Traditional Arabic" w:cs="Traditional Arabic" w:hint="cs"/>
          <w:b/>
          <w:bCs/>
          <w:rtl/>
        </w:rPr>
        <w:t>َ</w:t>
      </w:r>
      <w:r w:rsidR="00DD6C23" w:rsidRPr="00AC2E4C">
        <w:rPr>
          <w:rFonts w:ascii="Traditional Arabic" w:hAnsi="Traditional Arabic" w:cs="Traditional Arabic" w:hint="cs"/>
          <w:b/>
          <w:bCs/>
          <w:rtl/>
        </w:rPr>
        <w:t xml:space="preserve"> ت</w:t>
      </w:r>
      <w:r w:rsidR="00B20456" w:rsidRPr="00AC2E4C">
        <w:rPr>
          <w:rFonts w:ascii="Traditional Arabic" w:hAnsi="Traditional Arabic" w:cs="Traditional Arabic" w:hint="cs"/>
          <w:b/>
          <w:bCs/>
          <w:rtl/>
        </w:rPr>
        <w:t>َ</w:t>
      </w:r>
      <w:r w:rsidR="00DD6C23" w:rsidRPr="00AC2E4C">
        <w:rPr>
          <w:rFonts w:ascii="Traditional Arabic" w:hAnsi="Traditional Arabic" w:cs="Traditional Arabic" w:hint="cs"/>
          <w:b/>
          <w:bCs/>
          <w:rtl/>
        </w:rPr>
        <w:t>قلید</w:t>
      </w:r>
      <w:r w:rsidR="00B20456" w:rsidRPr="00AC2E4C">
        <w:rPr>
          <w:rFonts w:ascii="Traditional Arabic" w:hAnsi="Traditional Arabic" w:cs="Traditional Arabic" w:hint="cs"/>
          <w:b/>
          <w:bCs/>
          <w:rtl/>
        </w:rPr>
        <w:t>ُ</w:t>
      </w:r>
      <w:r w:rsidR="00DD6C23" w:rsidRPr="00AC2E4C">
        <w:rPr>
          <w:rFonts w:ascii="Traditional Arabic" w:hAnsi="Traditional Arabic" w:cs="Traditional Arabic" w:hint="cs"/>
          <w:b/>
          <w:bCs/>
          <w:rtl/>
        </w:rPr>
        <w:t xml:space="preserve"> م</w:t>
      </w:r>
      <w:r w:rsidR="00B20456" w:rsidRPr="00AC2E4C">
        <w:rPr>
          <w:rFonts w:ascii="Traditional Arabic" w:hAnsi="Traditional Arabic" w:cs="Traditional Arabic" w:hint="cs"/>
          <w:b/>
          <w:bCs/>
          <w:rtl/>
        </w:rPr>
        <w:t>َ</w:t>
      </w:r>
      <w:r w:rsidR="00DD6C23" w:rsidRPr="00AC2E4C">
        <w:rPr>
          <w:rFonts w:ascii="Traditional Arabic" w:hAnsi="Traditional Arabic" w:cs="Traditional Arabic" w:hint="cs"/>
          <w:b/>
          <w:bCs/>
          <w:rtl/>
        </w:rPr>
        <w:t>ظن</w:t>
      </w:r>
      <w:r w:rsidR="00B20456" w:rsidRPr="00AC2E4C">
        <w:rPr>
          <w:rFonts w:ascii="Traditional Arabic" w:hAnsi="Traditional Arabic" w:cs="Traditional Arabic" w:hint="cs"/>
          <w:b/>
          <w:bCs/>
          <w:rtl/>
        </w:rPr>
        <w:t>ُ</w:t>
      </w:r>
      <w:r w:rsidR="00DD6C23" w:rsidRPr="00AC2E4C">
        <w:rPr>
          <w:rFonts w:ascii="Traditional Arabic" w:hAnsi="Traditional Arabic" w:cs="Traditional Arabic" w:hint="cs"/>
          <w:b/>
          <w:bCs/>
          <w:rtl/>
        </w:rPr>
        <w:t>ون</w:t>
      </w:r>
      <w:r w:rsidR="00B20456" w:rsidRPr="00AC2E4C">
        <w:rPr>
          <w:rFonts w:ascii="Traditional Arabic" w:hAnsi="Traditional Arabic" w:cs="Traditional Arabic" w:hint="cs"/>
          <w:b/>
          <w:bCs/>
          <w:rtl/>
        </w:rPr>
        <w:t>َ</w:t>
      </w:r>
      <w:r w:rsidR="00DD6C23" w:rsidRPr="00AC2E4C">
        <w:rPr>
          <w:rFonts w:ascii="Traditional Arabic" w:hAnsi="Traditional Arabic" w:cs="Traditional Arabic" w:hint="cs"/>
          <w:b/>
          <w:bCs/>
          <w:rtl/>
        </w:rPr>
        <w:t xml:space="preserve"> الأ</w:t>
      </w:r>
      <w:r w:rsidR="00B20456" w:rsidRPr="00AC2E4C">
        <w:rPr>
          <w:rFonts w:ascii="Traditional Arabic" w:hAnsi="Traditional Arabic" w:cs="Traditional Arabic" w:hint="cs"/>
          <w:b/>
          <w:bCs/>
          <w:rtl/>
        </w:rPr>
        <w:t>َ</w:t>
      </w:r>
      <w:r w:rsidR="00DD6C23" w:rsidRPr="00AC2E4C">
        <w:rPr>
          <w:rFonts w:ascii="Traditional Arabic" w:hAnsi="Traditional Arabic" w:cs="Traditional Arabic" w:hint="cs"/>
          <w:b/>
          <w:bCs/>
          <w:rtl/>
        </w:rPr>
        <w:t>عل</w:t>
      </w:r>
      <w:r w:rsidR="00B20456" w:rsidRPr="00AC2E4C">
        <w:rPr>
          <w:rFonts w:ascii="Traditional Arabic" w:hAnsi="Traditional Arabic" w:cs="Traditional Arabic" w:hint="cs"/>
          <w:b/>
          <w:bCs/>
          <w:rtl/>
        </w:rPr>
        <w:t>َ</w:t>
      </w:r>
      <w:r w:rsidR="00DD6C23" w:rsidRPr="00AC2E4C">
        <w:rPr>
          <w:rFonts w:ascii="Traditional Arabic" w:hAnsi="Traditional Arabic" w:cs="Traditional Arabic" w:hint="cs"/>
          <w:b/>
          <w:bCs/>
          <w:rtl/>
        </w:rPr>
        <w:t>می</w:t>
      </w:r>
      <w:r w:rsidR="00B20456" w:rsidRPr="00AC2E4C">
        <w:rPr>
          <w:rFonts w:ascii="Traditional Arabic" w:hAnsi="Traditional Arabic" w:cs="Traditional Arabic" w:hint="cs"/>
          <w:b/>
          <w:bCs/>
          <w:rtl/>
        </w:rPr>
        <w:t>َتُ</w:t>
      </w:r>
      <w:r w:rsidR="00DD6C23" w:rsidRPr="00AC2E4C">
        <w:rPr>
          <w:rFonts w:ascii="Traditional Arabic" w:hAnsi="Traditional Arabic" w:cs="Traditional Arabic" w:hint="cs"/>
          <w:b/>
          <w:bCs/>
          <w:rtl/>
        </w:rPr>
        <w:t>ه</w:t>
      </w:r>
      <w:r w:rsidRPr="00AC2E4C">
        <w:rPr>
          <w:rFonts w:ascii="Traditional Arabic" w:hAnsi="Traditional Arabic" w:cs="Traditional Arabic" w:hint="cs"/>
          <w:rtl/>
        </w:rPr>
        <w:t xml:space="preserve">»، اما در مقام دوم قسم اول، </w:t>
      </w:r>
      <w:r w:rsidR="00020F78" w:rsidRPr="00AC2E4C">
        <w:rPr>
          <w:rFonts w:ascii="Traditional Arabic" w:hAnsi="Traditional Arabic" w:cs="Traditional Arabic" w:hint="cs"/>
          <w:rtl/>
        </w:rPr>
        <w:t>می‌فرمایند</w:t>
      </w:r>
      <w:r w:rsidRPr="00AC2E4C">
        <w:rPr>
          <w:rFonts w:ascii="Traditional Arabic" w:hAnsi="Traditional Arabic" w:cs="Traditional Arabic" w:hint="cs"/>
          <w:rtl/>
        </w:rPr>
        <w:t xml:space="preserve">: </w:t>
      </w:r>
      <w:r w:rsidR="00D96367">
        <w:rPr>
          <w:rFonts w:ascii="Traditional Arabic" w:hAnsi="Traditional Arabic" w:cs="Traditional Arabic" w:hint="cs"/>
          <w:rtl/>
        </w:rPr>
        <w:t>«</w:t>
      </w:r>
      <w:r w:rsidR="00D96367" w:rsidRPr="00D96367">
        <w:rPr>
          <w:rFonts w:ascii="Traditional Arabic" w:hAnsi="Traditional Arabic" w:cs="Traditional Arabic" w:hint="cs"/>
          <w:b/>
          <w:bCs/>
          <w:rtl/>
        </w:rPr>
        <w:t>فَالأَحوَط</w:t>
      </w:r>
      <w:r w:rsidR="00D96367" w:rsidRPr="00D96367">
        <w:rPr>
          <w:rFonts w:ascii="Traditional Arabic" w:hAnsi="Traditional Arabic" w:cs="Traditional Arabic"/>
          <w:b/>
          <w:bCs/>
          <w:rtl/>
        </w:rPr>
        <w:t xml:space="preserve"> </w:t>
      </w:r>
      <w:r w:rsidR="00D96367" w:rsidRPr="00D96367">
        <w:rPr>
          <w:rFonts w:ascii="Traditional Arabic" w:hAnsi="Traditional Arabic" w:cs="Traditional Arabic" w:hint="cs"/>
          <w:b/>
          <w:bCs/>
          <w:rtl/>
        </w:rPr>
        <w:t>تَقدیمُ</w:t>
      </w:r>
      <w:r w:rsidR="00D96367" w:rsidRPr="00D96367">
        <w:rPr>
          <w:rFonts w:ascii="Traditional Arabic" w:hAnsi="Traditional Arabic" w:cs="Traditional Arabic"/>
          <w:b/>
          <w:bCs/>
          <w:rtl/>
        </w:rPr>
        <w:t xml:space="preserve"> </w:t>
      </w:r>
      <w:r w:rsidR="00D96367" w:rsidRPr="00D96367">
        <w:rPr>
          <w:rFonts w:ascii="Traditional Arabic" w:hAnsi="Traditional Arabic" w:cs="Traditional Arabic" w:hint="cs"/>
          <w:b/>
          <w:bCs/>
          <w:rtl/>
        </w:rPr>
        <w:t>مَن</w:t>
      </w:r>
      <w:r w:rsidR="00D96367" w:rsidRPr="00D96367">
        <w:rPr>
          <w:rFonts w:ascii="Traditional Arabic" w:hAnsi="Traditional Arabic" w:cs="Traditional Arabic"/>
          <w:b/>
          <w:bCs/>
          <w:rtl/>
        </w:rPr>
        <w:t xml:space="preserve"> </w:t>
      </w:r>
      <w:r w:rsidR="00D96367" w:rsidRPr="00D96367">
        <w:rPr>
          <w:rFonts w:ascii="Traditional Arabic" w:hAnsi="Traditional Arabic" w:cs="Traditional Arabic" w:hint="cs"/>
          <w:b/>
          <w:bCs/>
          <w:rtl/>
        </w:rPr>
        <w:t>یحتَمِلُ</w:t>
      </w:r>
      <w:r w:rsidR="00D96367" w:rsidRPr="00D96367">
        <w:rPr>
          <w:rFonts w:ascii="Traditional Arabic" w:hAnsi="Traditional Arabic" w:cs="Traditional Arabic"/>
          <w:b/>
          <w:bCs/>
          <w:rtl/>
        </w:rPr>
        <w:t xml:space="preserve"> </w:t>
      </w:r>
      <w:r w:rsidR="00D96367" w:rsidRPr="00D96367">
        <w:rPr>
          <w:rFonts w:ascii="Traditional Arabic" w:hAnsi="Traditional Arabic" w:cs="Traditional Arabic" w:hint="cs"/>
          <w:b/>
          <w:bCs/>
          <w:rtl/>
        </w:rPr>
        <w:t>الأعلَمیَتُه</w:t>
      </w:r>
      <w:r w:rsidR="00D96367">
        <w:rPr>
          <w:rFonts w:ascii="Traditional Arabic" w:hAnsi="Traditional Arabic" w:cs="Traditional Arabic" w:hint="cs"/>
          <w:rtl/>
        </w:rPr>
        <w:t>» است، علتش تفاوت این درجه است.</w:t>
      </w:r>
      <w:r w:rsidRPr="00AC2E4C">
        <w:rPr>
          <w:rFonts w:ascii="Traditional Arabic" w:hAnsi="Traditional Arabic" w:cs="Traditional Arabic" w:hint="cs"/>
          <w:rtl/>
        </w:rPr>
        <w:t xml:space="preserve"> آنجایی که این فرد معین</w:t>
      </w:r>
      <w:r w:rsidR="00D96367">
        <w:rPr>
          <w:rFonts w:ascii="Traditional Arabic" w:hAnsi="Traditional Arabic" w:cs="Traditional Arabic" w:hint="cs"/>
          <w:rtl/>
        </w:rPr>
        <w:t>،</w:t>
      </w:r>
      <w:r w:rsidRPr="00AC2E4C">
        <w:rPr>
          <w:rFonts w:ascii="Traditional Arabic" w:hAnsi="Traditional Arabic" w:cs="Traditional Arabic" w:hint="cs"/>
          <w:rtl/>
        </w:rPr>
        <w:t xml:space="preserve"> مظنون الأعلمیه است تقلید از این فرد معین است</w:t>
      </w:r>
      <w:r w:rsidR="00D96367">
        <w:rPr>
          <w:rFonts w:ascii="Traditional Arabic" w:hAnsi="Traditional Arabic" w:cs="Traditional Arabic" w:hint="cs"/>
          <w:rtl/>
        </w:rPr>
        <w:t>؛</w:t>
      </w:r>
      <w:r w:rsidRPr="00AC2E4C">
        <w:rPr>
          <w:rFonts w:ascii="Traditional Arabic" w:hAnsi="Traditional Arabic" w:cs="Traditional Arabic" w:hint="cs"/>
          <w:rtl/>
        </w:rPr>
        <w:t xml:space="preserve"> اما در جایی که این فرد معین سی یا چهل درصد احتمال اعلمیت دارد و نقطه مقابلش تساوی است، طبعاً دوران امر بین تعیین و تخییر در اینجا هم مصداق دارد، درجه </w:t>
      </w:r>
      <w:r w:rsidR="00D96367">
        <w:rPr>
          <w:rFonts w:ascii="Traditional Arabic" w:hAnsi="Traditional Arabic" w:cs="Traditional Arabic" w:hint="cs"/>
          <w:rtl/>
        </w:rPr>
        <w:t>مصداقی</w:t>
      </w:r>
      <w:r w:rsidR="00020F78" w:rsidRPr="00AC2E4C">
        <w:rPr>
          <w:rFonts w:ascii="Traditional Arabic" w:hAnsi="Traditional Arabic" w:cs="Traditional Arabic" w:hint="cs"/>
          <w:rtl/>
        </w:rPr>
        <w:t>ات</w:t>
      </w:r>
      <w:r w:rsidRPr="00AC2E4C">
        <w:rPr>
          <w:rFonts w:ascii="Traditional Arabic" w:hAnsi="Traditional Arabic" w:cs="Traditional Arabic" w:hint="cs"/>
          <w:rtl/>
        </w:rPr>
        <w:t xml:space="preserve"> این برای قانون دوران امر بین تعیین و تخییر </w:t>
      </w:r>
      <w:r w:rsidR="00020F78" w:rsidRPr="00AC2E4C">
        <w:rPr>
          <w:rFonts w:ascii="Traditional Arabic" w:hAnsi="Traditional Arabic" w:cs="Traditional Arabic" w:hint="cs"/>
          <w:rtl/>
        </w:rPr>
        <w:t>ضعیف‌تر</w:t>
      </w:r>
      <w:r w:rsidRPr="00AC2E4C">
        <w:rPr>
          <w:rFonts w:ascii="Traditional Arabic" w:hAnsi="Traditional Arabic" w:cs="Traditional Arabic" w:hint="cs"/>
          <w:rtl/>
        </w:rPr>
        <w:t xml:space="preserve"> است</w:t>
      </w:r>
      <w:r w:rsidR="00D96367">
        <w:rPr>
          <w:rFonts w:ascii="Traditional Arabic" w:hAnsi="Traditional Arabic" w:cs="Traditional Arabic" w:hint="cs"/>
          <w:rtl/>
        </w:rPr>
        <w:t>.</w:t>
      </w:r>
      <w:r w:rsidRPr="00AC2E4C">
        <w:rPr>
          <w:rFonts w:ascii="Traditional Arabic" w:hAnsi="Traditional Arabic" w:cs="Traditional Arabic" w:hint="cs"/>
          <w:rtl/>
        </w:rPr>
        <w:t xml:space="preserve"> نظر ایشان در مقام اول و قسم اول</w:t>
      </w:r>
      <w:r w:rsidR="00D96367">
        <w:rPr>
          <w:rFonts w:ascii="Traditional Arabic" w:hAnsi="Traditional Arabic" w:cs="Traditional Arabic" w:hint="cs"/>
          <w:rtl/>
        </w:rPr>
        <w:t>،</w:t>
      </w:r>
      <w:r w:rsidRPr="00AC2E4C">
        <w:rPr>
          <w:rFonts w:ascii="Traditional Arabic" w:hAnsi="Traditional Arabic" w:cs="Traditional Arabic" w:hint="cs"/>
          <w:rtl/>
        </w:rPr>
        <w:t xml:space="preserve"> ظن به اعلمیت و هم در مقام اول قسم اول</w:t>
      </w:r>
      <w:r w:rsidR="00D96367">
        <w:rPr>
          <w:rFonts w:ascii="Traditional Arabic" w:hAnsi="Traditional Arabic" w:cs="Traditional Arabic" w:hint="cs"/>
          <w:rtl/>
        </w:rPr>
        <w:t>،</w:t>
      </w:r>
      <w:r w:rsidRPr="00AC2E4C">
        <w:rPr>
          <w:rFonts w:ascii="Traditional Arabic" w:hAnsi="Traditional Arabic" w:cs="Traditional Arabic" w:hint="cs"/>
          <w:rtl/>
        </w:rPr>
        <w:t xml:space="preserve"> احتمال اعلمیت که موضوع بحث است، دوران امر بین تعیین و تخییر و اصالة التعین است</w:t>
      </w:r>
      <w:r w:rsidR="00D96367">
        <w:rPr>
          <w:rFonts w:ascii="Traditional Arabic" w:hAnsi="Traditional Arabic" w:cs="Traditional Arabic" w:hint="cs"/>
          <w:rtl/>
        </w:rPr>
        <w:t>؛</w:t>
      </w:r>
      <w:r w:rsidR="001E40B3" w:rsidRPr="00AC2E4C">
        <w:rPr>
          <w:rFonts w:ascii="Traditional Arabic" w:hAnsi="Traditional Arabic" w:cs="Traditional Arabic" w:hint="cs"/>
          <w:rtl/>
        </w:rPr>
        <w:t xml:space="preserve"> لذا در مقام اول و قسم اول فرمودند</w:t>
      </w:r>
      <w:r w:rsidR="00D96367">
        <w:rPr>
          <w:rFonts w:ascii="Traditional Arabic" w:hAnsi="Traditional Arabic" w:cs="Traditional Arabic" w:hint="cs"/>
          <w:rtl/>
        </w:rPr>
        <w:t xml:space="preserve"> </w:t>
      </w:r>
      <w:r w:rsidR="00D96367" w:rsidRPr="009B26B8">
        <w:rPr>
          <w:rFonts w:ascii="Traditional Arabic" w:hAnsi="Traditional Arabic" w:cs="Traditional Arabic" w:hint="cs"/>
          <w:b/>
          <w:bCs/>
          <w:rtl/>
        </w:rPr>
        <w:t xml:space="preserve">تعین </w:t>
      </w:r>
      <w:r w:rsidR="001E40B3" w:rsidRPr="009B26B8">
        <w:rPr>
          <w:rFonts w:ascii="Traditional Arabic" w:hAnsi="Traditional Arabic" w:cs="Traditional Arabic" w:hint="cs"/>
          <w:b/>
          <w:bCs/>
          <w:rtl/>
        </w:rPr>
        <w:t>تقلیده</w:t>
      </w:r>
      <w:r w:rsidR="001E40B3" w:rsidRPr="00AC2E4C">
        <w:rPr>
          <w:rFonts w:ascii="Traditional Arabic" w:hAnsi="Traditional Arabic" w:cs="Traditional Arabic" w:hint="cs"/>
          <w:rtl/>
        </w:rPr>
        <w:t>، در اینجا هم فرمودند که «</w:t>
      </w:r>
      <w:r w:rsidR="00074550" w:rsidRPr="00AC2E4C">
        <w:rPr>
          <w:rFonts w:ascii="Traditional Arabic" w:hAnsi="Traditional Arabic" w:cs="Traditional Arabic" w:hint="cs"/>
          <w:b/>
          <w:bCs/>
          <w:rtl/>
        </w:rPr>
        <w:t>ف</w:t>
      </w:r>
      <w:r w:rsidR="00B20456" w:rsidRPr="00AC2E4C">
        <w:rPr>
          <w:rFonts w:ascii="Traditional Arabic" w:hAnsi="Traditional Arabic" w:cs="Traditional Arabic" w:hint="cs"/>
          <w:b/>
          <w:bCs/>
          <w:rtl/>
        </w:rPr>
        <w:t>َ</w:t>
      </w:r>
      <w:r w:rsidR="00074550" w:rsidRPr="00AC2E4C">
        <w:rPr>
          <w:rFonts w:ascii="Traditional Arabic" w:hAnsi="Traditional Arabic" w:cs="Traditional Arabic" w:hint="cs"/>
          <w:b/>
          <w:bCs/>
          <w:rtl/>
        </w:rPr>
        <w:t>الأ</w:t>
      </w:r>
      <w:r w:rsidR="00B20456" w:rsidRPr="00AC2E4C">
        <w:rPr>
          <w:rFonts w:ascii="Traditional Arabic" w:hAnsi="Traditional Arabic" w:cs="Traditional Arabic" w:hint="cs"/>
          <w:b/>
          <w:bCs/>
          <w:rtl/>
        </w:rPr>
        <w:t>َ</w:t>
      </w:r>
      <w:r w:rsidR="001E40B3" w:rsidRPr="00AC2E4C">
        <w:rPr>
          <w:rFonts w:ascii="Traditional Arabic" w:hAnsi="Traditional Arabic" w:cs="Traditional Arabic" w:hint="cs"/>
          <w:b/>
          <w:bCs/>
          <w:rtl/>
        </w:rPr>
        <w:t>حو</w:t>
      </w:r>
      <w:r w:rsidR="00074550" w:rsidRPr="00AC2E4C">
        <w:rPr>
          <w:rFonts w:ascii="Traditional Arabic" w:hAnsi="Traditional Arabic" w:cs="Traditional Arabic" w:hint="cs"/>
          <w:b/>
          <w:bCs/>
          <w:rtl/>
        </w:rPr>
        <w:t>َ</w:t>
      </w:r>
      <w:r w:rsidR="001E40B3" w:rsidRPr="00AC2E4C">
        <w:rPr>
          <w:rFonts w:ascii="Traditional Arabic" w:hAnsi="Traditional Arabic" w:cs="Traditional Arabic" w:hint="cs"/>
          <w:b/>
          <w:bCs/>
          <w:rtl/>
        </w:rPr>
        <w:t>ط ت</w:t>
      </w:r>
      <w:r w:rsidR="00074550" w:rsidRPr="00AC2E4C">
        <w:rPr>
          <w:rFonts w:ascii="Traditional Arabic" w:hAnsi="Traditional Arabic" w:cs="Traditional Arabic" w:hint="cs"/>
          <w:b/>
          <w:bCs/>
          <w:rtl/>
        </w:rPr>
        <w:t>َ</w:t>
      </w:r>
      <w:r w:rsidR="001E40B3" w:rsidRPr="00AC2E4C">
        <w:rPr>
          <w:rFonts w:ascii="Traditional Arabic" w:hAnsi="Traditional Arabic" w:cs="Traditional Arabic" w:hint="cs"/>
          <w:b/>
          <w:bCs/>
          <w:rtl/>
        </w:rPr>
        <w:t>قدیم</w:t>
      </w:r>
      <w:r w:rsidR="00074550" w:rsidRPr="00AC2E4C">
        <w:rPr>
          <w:rFonts w:ascii="Traditional Arabic" w:hAnsi="Traditional Arabic" w:cs="Traditional Arabic" w:hint="cs"/>
          <w:b/>
          <w:bCs/>
          <w:rtl/>
        </w:rPr>
        <w:t>ُ</w:t>
      </w:r>
      <w:r w:rsidR="001E40B3" w:rsidRPr="00AC2E4C">
        <w:rPr>
          <w:rFonts w:ascii="Traditional Arabic" w:hAnsi="Traditional Arabic" w:cs="Traditional Arabic" w:hint="cs"/>
          <w:b/>
          <w:bCs/>
          <w:rtl/>
        </w:rPr>
        <w:t xml:space="preserve"> م</w:t>
      </w:r>
      <w:r w:rsidR="00074550" w:rsidRPr="00AC2E4C">
        <w:rPr>
          <w:rFonts w:ascii="Traditional Arabic" w:hAnsi="Traditional Arabic" w:cs="Traditional Arabic" w:hint="cs"/>
          <w:b/>
          <w:bCs/>
          <w:rtl/>
        </w:rPr>
        <w:t>َ</w:t>
      </w:r>
      <w:r w:rsidR="001E40B3" w:rsidRPr="00AC2E4C">
        <w:rPr>
          <w:rFonts w:ascii="Traditional Arabic" w:hAnsi="Traditional Arabic" w:cs="Traditional Arabic" w:hint="cs"/>
          <w:b/>
          <w:bCs/>
          <w:rtl/>
        </w:rPr>
        <w:t>ن یحت</w:t>
      </w:r>
      <w:r w:rsidR="00074550" w:rsidRPr="00AC2E4C">
        <w:rPr>
          <w:rFonts w:ascii="Traditional Arabic" w:hAnsi="Traditional Arabic" w:cs="Traditional Arabic" w:hint="cs"/>
          <w:b/>
          <w:bCs/>
          <w:rtl/>
        </w:rPr>
        <w:t>َ</w:t>
      </w:r>
      <w:r w:rsidR="001E40B3" w:rsidRPr="00AC2E4C">
        <w:rPr>
          <w:rFonts w:ascii="Traditional Arabic" w:hAnsi="Traditional Arabic" w:cs="Traditional Arabic" w:hint="cs"/>
          <w:b/>
          <w:bCs/>
          <w:rtl/>
        </w:rPr>
        <w:t>م</w:t>
      </w:r>
      <w:r w:rsidR="00074550" w:rsidRPr="00AC2E4C">
        <w:rPr>
          <w:rFonts w:ascii="Traditional Arabic" w:hAnsi="Traditional Arabic" w:cs="Traditional Arabic" w:hint="cs"/>
          <w:b/>
          <w:bCs/>
          <w:rtl/>
        </w:rPr>
        <w:t>ِ</w:t>
      </w:r>
      <w:r w:rsidR="001E40B3" w:rsidRPr="00AC2E4C">
        <w:rPr>
          <w:rFonts w:ascii="Traditional Arabic" w:hAnsi="Traditional Arabic" w:cs="Traditional Arabic" w:hint="cs"/>
          <w:b/>
          <w:bCs/>
          <w:rtl/>
        </w:rPr>
        <w:t>ل</w:t>
      </w:r>
      <w:r w:rsidR="00074550" w:rsidRPr="00AC2E4C">
        <w:rPr>
          <w:rFonts w:ascii="Traditional Arabic" w:hAnsi="Traditional Arabic" w:cs="Traditional Arabic" w:hint="cs"/>
          <w:b/>
          <w:bCs/>
          <w:rtl/>
        </w:rPr>
        <w:t>ُ</w:t>
      </w:r>
      <w:r w:rsidR="001E40B3" w:rsidRPr="00AC2E4C">
        <w:rPr>
          <w:rFonts w:ascii="Traditional Arabic" w:hAnsi="Traditional Arabic" w:cs="Traditional Arabic" w:hint="cs"/>
          <w:b/>
          <w:bCs/>
          <w:rtl/>
        </w:rPr>
        <w:t xml:space="preserve"> الأعل</w:t>
      </w:r>
      <w:r w:rsidR="00074550" w:rsidRPr="00AC2E4C">
        <w:rPr>
          <w:rFonts w:ascii="Traditional Arabic" w:hAnsi="Traditional Arabic" w:cs="Traditional Arabic" w:hint="cs"/>
          <w:b/>
          <w:bCs/>
          <w:rtl/>
        </w:rPr>
        <w:t>َ</w:t>
      </w:r>
      <w:r w:rsidR="001E40B3" w:rsidRPr="00AC2E4C">
        <w:rPr>
          <w:rFonts w:ascii="Traditional Arabic" w:hAnsi="Traditional Arabic" w:cs="Traditional Arabic" w:hint="cs"/>
          <w:b/>
          <w:bCs/>
          <w:rtl/>
        </w:rPr>
        <w:t>می</w:t>
      </w:r>
      <w:r w:rsidR="00074550" w:rsidRPr="00AC2E4C">
        <w:rPr>
          <w:rFonts w:ascii="Traditional Arabic" w:hAnsi="Traditional Arabic" w:cs="Traditional Arabic" w:hint="cs"/>
          <w:b/>
          <w:bCs/>
          <w:rtl/>
        </w:rPr>
        <w:t>َتُه</w:t>
      </w:r>
      <w:r w:rsidR="001E40B3" w:rsidRPr="00AC2E4C">
        <w:rPr>
          <w:rFonts w:ascii="Traditional Arabic" w:hAnsi="Traditional Arabic" w:cs="Traditional Arabic" w:hint="cs"/>
          <w:rtl/>
        </w:rPr>
        <w:t>».</w:t>
      </w:r>
    </w:p>
    <w:p w:rsidR="001E40B3" w:rsidRPr="00AC2E4C" w:rsidRDefault="001E40B3" w:rsidP="009B26B8">
      <w:pPr>
        <w:ind w:firstLine="0"/>
        <w:jc w:val="lowKashida"/>
        <w:rPr>
          <w:rFonts w:ascii="Traditional Arabic" w:hAnsi="Traditional Arabic" w:cs="Traditional Arabic"/>
          <w:rtl/>
        </w:rPr>
      </w:pPr>
      <w:r w:rsidRPr="00AC2E4C">
        <w:rPr>
          <w:rFonts w:ascii="Traditional Arabic" w:hAnsi="Traditional Arabic" w:cs="Traditional Arabic" w:hint="cs"/>
          <w:rtl/>
        </w:rPr>
        <w:t>نظر دوم این است که به اطلاقات تخییر مراجعه بشود و بگوییم که در اینجا هم تخییر است</w:t>
      </w:r>
      <w:r w:rsidR="009B26B8">
        <w:rPr>
          <w:rFonts w:ascii="Traditional Arabic" w:hAnsi="Traditional Arabic" w:cs="Traditional Arabic" w:hint="cs"/>
          <w:rtl/>
        </w:rPr>
        <w:t>.</w:t>
      </w:r>
      <w:r w:rsidRPr="00AC2E4C">
        <w:rPr>
          <w:rFonts w:ascii="Traditional Arabic" w:hAnsi="Traditional Arabic" w:cs="Traditional Arabic" w:hint="cs"/>
          <w:rtl/>
        </w:rPr>
        <w:t xml:space="preserve"> اگر دلیلی نبود، اصل عملی که عبارت است از اصالة التعیین و قانون اشتغال، بیان </w:t>
      </w:r>
      <w:r w:rsidR="00020F78" w:rsidRPr="00AC2E4C">
        <w:rPr>
          <w:rFonts w:ascii="Traditional Arabic" w:hAnsi="Traditional Arabic" w:cs="Traditional Arabic" w:hint="cs"/>
          <w:rtl/>
        </w:rPr>
        <w:t>می‌کرد</w:t>
      </w:r>
      <w:r w:rsidRPr="00AC2E4C">
        <w:rPr>
          <w:rFonts w:ascii="Traditional Arabic" w:hAnsi="Traditional Arabic" w:cs="Traditional Arabic" w:hint="cs"/>
          <w:rtl/>
        </w:rPr>
        <w:t xml:space="preserve"> که این فرد معین را تقلید بکن.</w:t>
      </w:r>
    </w:p>
    <w:p w:rsidR="001E40B3" w:rsidRPr="00AC2E4C" w:rsidRDefault="001E40B3" w:rsidP="00996364">
      <w:pPr>
        <w:ind w:firstLine="0"/>
        <w:jc w:val="lowKashida"/>
        <w:rPr>
          <w:rFonts w:ascii="Traditional Arabic" w:hAnsi="Traditional Arabic" w:cs="Traditional Arabic"/>
          <w:rtl/>
        </w:rPr>
      </w:pPr>
      <w:r w:rsidRPr="00AC2E4C">
        <w:rPr>
          <w:rFonts w:ascii="Traditional Arabic" w:hAnsi="Traditional Arabic" w:cs="Traditional Arabic" w:hint="cs"/>
          <w:rtl/>
        </w:rPr>
        <w:t>اصالة التعین به عنوان اصل اشتغال که اصل عملی است و مادامی است که دلیلی نباشد</w:t>
      </w:r>
      <w:r w:rsidR="009B26B8">
        <w:rPr>
          <w:rFonts w:ascii="Traditional Arabic" w:hAnsi="Traditional Arabic" w:cs="Traditional Arabic" w:hint="cs"/>
          <w:rtl/>
        </w:rPr>
        <w:t>.</w:t>
      </w:r>
      <w:r w:rsidRPr="00AC2E4C">
        <w:rPr>
          <w:rFonts w:ascii="Traditional Arabic" w:hAnsi="Traditional Arabic" w:cs="Traditional Arabic" w:hint="cs"/>
          <w:rtl/>
        </w:rPr>
        <w:t xml:space="preserve"> نظر دوم </w:t>
      </w:r>
      <w:r w:rsidR="00020F78" w:rsidRPr="00AC2E4C">
        <w:rPr>
          <w:rFonts w:ascii="Traditional Arabic" w:hAnsi="Traditional Arabic" w:cs="Traditional Arabic" w:hint="cs"/>
          <w:rtl/>
        </w:rPr>
        <w:t>می‌گوید</w:t>
      </w:r>
      <w:r w:rsidRPr="00AC2E4C">
        <w:rPr>
          <w:rFonts w:ascii="Traditional Arabic" w:hAnsi="Traditional Arabic" w:cs="Traditional Arabic" w:hint="cs"/>
          <w:rtl/>
        </w:rPr>
        <w:t xml:space="preserve"> که در اینجا اطلاقی هست که در اینجا فرد مخیر است</w:t>
      </w:r>
      <w:r w:rsidR="00996364">
        <w:rPr>
          <w:rFonts w:ascii="Traditional Arabic" w:hAnsi="Traditional Arabic" w:cs="Traditional Arabic" w:hint="cs"/>
          <w:rtl/>
        </w:rPr>
        <w:t>.</w:t>
      </w:r>
      <w:r w:rsidRPr="00AC2E4C">
        <w:rPr>
          <w:rFonts w:ascii="Traditional Arabic" w:hAnsi="Traditional Arabic" w:cs="Traditional Arabic" w:hint="cs"/>
          <w:rtl/>
        </w:rPr>
        <w:t xml:space="preserve"> اطلاق همان ادله </w:t>
      </w:r>
      <w:r w:rsidR="00020F78" w:rsidRPr="00AC2E4C">
        <w:rPr>
          <w:rFonts w:ascii="Traditional Arabic" w:hAnsi="Traditional Arabic" w:cs="Traditional Arabic" w:hint="cs"/>
          <w:rtl/>
        </w:rPr>
        <w:t>شش‌گانه‌ای</w:t>
      </w:r>
      <w:r w:rsidRPr="00AC2E4C">
        <w:rPr>
          <w:rFonts w:ascii="Traditional Arabic" w:hAnsi="Traditional Arabic" w:cs="Traditional Arabic" w:hint="cs"/>
          <w:rtl/>
        </w:rPr>
        <w:t xml:space="preserve"> است که بیان شد و مشخصاً اطلاقات خود تقلید و روایت سماعه </w:t>
      </w:r>
      <w:r w:rsidR="00020F78" w:rsidRPr="00AC2E4C">
        <w:rPr>
          <w:rFonts w:ascii="Traditional Arabic" w:hAnsi="Traditional Arabic" w:cs="Traditional Arabic" w:hint="cs"/>
          <w:rtl/>
        </w:rPr>
        <w:t>بنا</w:t>
      </w:r>
      <w:r w:rsidR="00020F78" w:rsidRPr="00AC2E4C">
        <w:rPr>
          <w:rFonts w:ascii="Traditional Arabic" w:hAnsi="Traditional Arabic" w:cs="Traditional Arabic"/>
          <w:rtl/>
        </w:rPr>
        <w:t xml:space="preserve"> </w:t>
      </w:r>
      <w:r w:rsidR="00020F78" w:rsidRPr="00AC2E4C">
        <w:rPr>
          <w:rFonts w:ascii="Traditional Arabic" w:hAnsi="Traditional Arabic" w:cs="Traditional Arabic" w:hint="cs"/>
          <w:rtl/>
        </w:rPr>
        <w:t>بر</w:t>
      </w:r>
      <w:r w:rsidRPr="00AC2E4C">
        <w:rPr>
          <w:rFonts w:ascii="Traditional Arabic" w:hAnsi="Traditional Arabic" w:cs="Traditional Arabic" w:hint="cs"/>
          <w:rtl/>
        </w:rPr>
        <w:t xml:space="preserve"> آن تفسیری که ما از آن ارائه کردیم، دارای اطلاقی نسبت به این موارد بود.</w:t>
      </w:r>
    </w:p>
    <w:p w:rsidR="001E40B3" w:rsidRPr="00AC2E4C" w:rsidRDefault="00187D63" w:rsidP="00996364">
      <w:pPr>
        <w:ind w:firstLine="0"/>
        <w:jc w:val="lowKashida"/>
        <w:rPr>
          <w:rFonts w:ascii="Traditional Arabic" w:hAnsi="Traditional Arabic" w:cs="Traditional Arabic"/>
          <w:rtl/>
        </w:rPr>
      </w:pPr>
      <w:r w:rsidRPr="00AC2E4C">
        <w:rPr>
          <w:rFonts w:ascii="Traditional Arabic" w:hAnsi="Traditional Arabic" w:cs="Traditional Arabic" w:hint="cs"/>
          <w:rtl/>
        </w:rPr>
        <w:t xml:space="preserve">مرحوم مرتضی حائری، در شش دلیل، اطلاقات ادله تقلید بیشتر تمام و کامل </w:t>
      </w:r>
      <w:r w:rsidR="00020F78" w:rsidRPr="00AC2E4C">
        <w:rPr>
          <w:rFonts w:ascii="Traditional Arabic" w:hAnsi="Traditional Arabic" w:cs="Traditional Arabic" w:hint="cs"/>
          <w:rtl/>
        </w:rPr>
        <w:t>می‌دانند</w:t>
      </w:r>
      <w:r w:rsidR="00996364">
        <w:rPr>
          <w:rFonts w:ascii="Traditional Arabic" w:hAnsi="Traditional Arabic" w:cs="Traditional Arabic" w:hint="cs"/>
          <w:rtl/>
        </w:rPr>
        <w:t>.</w:t>
      </w:r>
      <w:r w:rsidR="004903DE" w:rsidRPr="00AC2E4C">
        <w:rPr>
          <w:rFonts w:ascii="Traditional Arabic" w:hAnsi="Traditional Arabic" w:cs="Traditional Arabic" w:hint="cs"/>
          <w:rtl/>
        </w:rPr>
        <w:t xml:space="preserve"> ما در </w:t>
      </w:r>
      <w:r w:rsidR="00020F78" w:rsidRPr="00AC2E4C">
        <w:rPr>
          <w:rFonts w:ascii="Traditional Arabic" w:hAnsi="Traditional Arabic" w:cs="Traditional Arabic" w:hint="cs"/>
          <w:rtl/>
        </w:rPr>
        <w:t>آن‌ها</w:t>
      </w:r>
      <w:r w:rsidR="004903DE" w:rsidRPr="00AC2E4C">
        <w:rPr>
          <w:rFonts w:ascii="Traditional Arabic" w:hAnsi="Traditional Arabic" w:cs="Traditional Arabic" w:hint="cs"/>
          <w:rtl/>
        </w:rPr>
        <w:t xml:space="preserve"> </w:t>
      </w:r>
      <w:r w:rsidR="00020F78" w:rsidRPr="00AC2E4C">
        <w:rPr>
          <w:rFonts w:ascii="Traditional Arabic" w:hAnsi="Traditional Arabic" w:cs="Traditional Arabic" w:hint="cs"/>
          <w:rtl/>
        </w:rPr>
        <w:t>تردیدهایی</w:t>
      </w:r>
      <w:r w:rsidR="004903DE" w:rsidRPr="00AC2E4C">
        <w:rPr>
          <w:rFonts w:ascii="Traditional Arabic" w:hAnsi="Traditional Arabic" w:cs="Traditional Arabic" w:hint="cs"/>
          <w:rtl/>
        </w:rPr>
        <w:t xml:space="preserve"> داشتیم</w:t>
      </w:r>
      <w:r w:rsidR="00996364">
        <w:rPr>
          <w:rFonts w:ascii="Traditional Arabic" w:hAnsi="Traditional Arabic" w:cs="Traditional Arabic" w:hint="cs"/>
          <w:rtl/>
        </w:rPr>
        <w:t>؛</w:t>
      </w:r>
      <w:r w:rsidR="004903DE" w:rsidRPr="00AC2E4C">
        <w:rPr>
          <w:rFonts w:ascii="Traditional Arabic" w:hAnsi="Traditional Arabic" w:cs="Traditional Arabic" w:hint="cs"/>
          <w:rtl/>
        </w:rPr>
        <w:t xml:space="preserve"> اما روایت سماعه را </w:t>
      </w:r>
      <w:r w:rsidR="00020F78" w:rsidRPr="00AC2E4C">
        <w:rPr>
          <w:rFonts w:ascii="Traditional Arabic" w:hAnsi="Traditional Arabic" w:cs="Traditional Arabic" w:hint="cs"/>
          <w:rtl/>
        </w:rPr>
        <w:t>برجسته‌تر</w:t>
      </w:r>
      <w:r w:rsidR="004903DE" w:rsidRPr="00AC2E4C">
        <w:rPr>
          <w:rFonts w:ascii="Traditional Arabic" w:hAnsi="Traditional Arabic" w:cs="Traditional Arabic" w:hint="cs"/>
          <w:rtl/>
        </w:rPr>
        <w:t xml:space="preserve"> </w:t>
      </w:r>
      <w:r w:rsidR="00020F78" w:rsidRPr="00AC2E4C">
        <w:rPr>
          <w:rFonts w:ascii="Traditional Arabic" w:hAnsi="Traditional Arabic" w:cs="Traditional Arabic" w:hint="cs"/>
          <w:rtl/>
        </w:rPr>
        <w:t>می‌دانیم</w:t>
      </w:r>
      <w:r w:rsidR="00996364">
        <w:rPr>
          <w:rFonts w:ascii="Traditional Arabic" w:hAnsi="Traditional Arabic" w:cs="Traditional Arabic" w:hint="cs"/>
          <w:rtl/>
        </w:rPr>
        <w:t>.</w:t>
      </w:r>
      <w:r w:rsidR="004903DE" w:rsidRPr="00AC2E4C">
        <w:rPr>
          <w:rFonts w:ascii="Traditional Arabic" w:hAnsi="Traditional Arabic" w:cs="Traditional Arabic" w:hint="cs"/>
          <w:rtl/>
        </w:rPr>
        <w:t xml:space="preserve"> در همان زمان گفتیم که شش دلیل است و جمع </w:t>
      </w:r>
      <w:r w:rsidR="00020F78" w:rsidRPr="00AC2E4C">
        <w:rPr>
          <w:rFonts w:ascii="Traditional Arabic" w:hAnsi="Traditional Arabic" w:cs="Traditional Arabic" w:hint="cs"/>
          <w:rtl/>
        </w:rPr>
        <w:t>آن‌ها</w:t>
      </w:r>
      <w:r w:rsidR="004903DE" w:rsidRPr="00AC2E4C">
        <w:rPr>
          <w:rFonts w:ascii="Traditional Arabic" w:hAnsi="Traditional Arabic" w:cs="Traditional Arabic" w:hint="cs"/>
          <w:rtl/>
        </w:rPr>
        <w:t xml:space="preserve"> هم یک نوع اطمینانی </w:t>
      </w:r>
      <w:r w:rsidR="00020F78" w:rsidRPr="00AC2E4C">
        <w:rPr>
          <w:rFonts w:ascii="Traditional Arabic" w:hAnsi="Traditional Arabic" w:cs="Traditional Arabic" w:hint="cs"/>
          <w:rtl/>
        </w:rPr>
        <w:t>می‌آورد</w:t>
      </w:r>
      <w:r w:rsidR="004903DE" w:rsidRPr="00AC2E4C">
        <w:rPr>
          <w:rFonts w:ascii="Traditional Arabic" w:hAnsi="Traditional Arabic" w:cs="Traditional Arabic" w:hint="cs"/>
          <w:rtl/>
        </w:rPr>
        <w:t xml:space="preserve"> بر اینکه شارع در غیر آنجایی که اعلم معلوم بشود، تخییر قرار داده است</w:t>
      </w:r>
      <w:r w:rsidR="00996364">
        <w:rPr>
          <w:rFonts w:ascii="Traditional Arabic" w:hAnsi="Traditional Arabic" w:cs="Traditional Arabic" w:hint="cs"/>
          <w:rtl/>
        </w:rPr>
        <w:t>.</w:t>
      </w:r>
      <w:r w:rsidR="004903DE" w:rsidRPr="00AC2E4C">
        <w:rPr>
          <w:rFonts w:ascii="Traditional Arabic" w:hAnsi="Traditional Arabic" w:cs="Traditional Arabic" w:hint="cs"/>
          <w:rtl/>
        </w:rPr>
        <w:t xml:space="preserve"> از اطلاقات تخییر</w:t>
      </w:r>
      <w:r w:rsidR="00996364">
        <w:rPr>
          <w:rFonts w:ascii="Traditional Arabic" w:hAnsi="Traditional Arabic" w:cs="Traditional Arabic" w:hint="cs"/>
          <w:rtl/>
        </w:rPr>
        <w:t>،</w:t>
      </w:r>
      <w:r w:rsidR="004903DE" w:rsidRPr="00AC2E4C">
        <w:rPr>
          <w:rFonts w:ascii="Traditional Arabic" w:hAnsi="Traditional Arabic" w:cs="Traditional Arabic" w:hint="cs"/>
          <w:rtl/>
        </w:rPr>
        <w:t xml:space="preserve"> روایت سماعه </w:t>
      </w:r>
      <w:r w:rsidR="00020F78" w:rsidRPr="00AC2E4C">
        <w:rPr>
          <w:rFonts w:ascii="Traditional Arabic" w:hAnsi="Traditional Arabic" w:cs="Traditional Arabic" w:hint="cs"/>
          <w:rtl/>
        </w:rPr>
        <w:t>خارج‌شده</w:t>
      </w:r>
      <w:r w:rsidR="004903DE" w:rsidRPr="00AC2E4C">
        <w:rPr>
          <w:rFonts w:ascii="Traditional Arabic" w:hAnsi="Traditional Arabic" w:cs="Traditional Arabic" w:hint="cs"/>
          <w:rtl/>
        </w:rPr>
        <w:t xml:space="preserve"> و </w:t>
      </w:r>
      <w:r w:rsidR="00020F78" w:rsidRPr="00AC2E4C">
        <w:rPr>
          <w:rFonts w:ascii="Traditional Arabic" w:hAnsi="Traditional Arabic" w:cs="Traditional Arabic" w:hint="cs"/>
          <w:rtl/>
        </w:rPr>
        <w:t>ادله‌ای</w:t>
      </w:r>
      <w:r w:rsidR="004903DE" w:rsidRPr="00AC2E4C">
        <w:rPr>
          <w:rFonts w:ascii="Traditional Arabic" w:hAnsi="Traditional Arabic" w:cs="Traditional Arabic" w:hint="cs"/>
          <w:rtl/>
        </w:rPr>
        <w:t xml:space="preserve"> که </w:t>
      </w:r>
      <w:r w:rsidR="00020F78" w:rsidRPr="00AC2E4C">
        <w:rPr>
          <w:rFonts w:ascii="Traditional Arabic" w:hAnsi="Traditional Arabic" w:cs="Traditional Arabic" w:hint="cs"/>
          <w:rtl/>
        </w:rPr>
        <w:t>می‌گوید</w:t>
      </w:r>
      <w:r w:rsidR="004903DE" w:rsidRPr="00AC2E4C">
        <w:rPr>
          <w:rFonts w:ascii="Traditional Arabic" w:hAnsi="Traditional Arabic" w:cs="Traditional Arabic" w:hint="cs"/>
          <w:rtl/>
        </w:rPr>
        <w:t xml:space="preserve"> مجتهدانی که در برابر شما بودند، در انتخاب آزاد و مخیر هستید، از آن خارج </w:t>
      </w:r>
      <w:r w:rsidR="00020F78" w:rsidRPr="00AC2E4C">
        <w:rPr>
          <w:rFonts w:ascii="Traditional Arabic" w:hAnsi="Traditional Arabic" w:cs="Traditional Arabic" w:hint="cs"/>
          <w:rtl/>
        </w:rPr>
        <w:t>می‌شود</w:t>
      </w:r>
      <w:r w:rsidR="004903DE" w:rsidRPr="00AC2E4C">
        <w:rPr>
          <w:rFonts w:ascii="Traditional Arabic" w:hAnsi="Traditional Arabic" w:cs="Traditional Arabic" w:hint="cs"/>
          <w:rtl/>
        </w:rPr>
        <w:t xml:space="preserve"> آنجایی که علم یا حجتی بر اعلمیت باشد.</w:t>
      </w:r>
    </w:p>
    <w:p w:rsidR="004903DE" w:rsidRPr="00AC2E4C" w:rsidRDefault="004903DE" w:rsidP="008F473A">
      <w:pPr>
        <w:ind w:firstLine="0"/>
        <w:jc w:val="lowKashida"/>
        <w:rPr>
          <w:rFonts w:ascii="Traditional Arabic" w:hAnsi="Traditional Arabic" w:cs="Traditional Arabic"/>
          <w:rtl/>
        </w:rPr>
      </w:pPr>
      <w:r w:rsidRPr="00AC2E4C">
        <w:rPr>
          <w:rFonts w:ascii="Traditional Arabic" w:hAnsi="Traditional Arabic" w:cs="Traditional Arabic" w:hint="cs"/>
          <w:rtl/>
        </w:rPr>
        <w:t>اگر علم یا حجتی بر اعلمیت معین یا اعلمیت اجمالی باشد، از اطلاقات بیرون رفته است</w:t>
      </w:r>
      <w:r w:rsidR="008F473A">
        <w:rPr>
          <w:rFonts w:ascii="Traditional Arabic" w:hAnsi="Traditional Arabic" w:cs="Traditional Arabic" w:hint="cs"/>
          <w:rtl/>
        </w:rPr>
        <w:t>.</w:t>
      </w:r>
      <w:r w:rsidRPr="00AC2E4C">
        <w:rPr>
          <w:rFonts w:ascii="Traditional Arabic" w:hAnsi="Traditional Arabic" w:cs="Traditional Arabic" w:hint="cs"/>
          <w:rtl/>
        </w:rPr>
        <w:t xml:space="preserve"> در اینجا فرض این است که اعلمیت احراز به علم نشده است و حجتی بر اعلمیت هم نیست</w:t>
      </w:r>
      <w:r w:rsidR="008F473A">
        <w:rPr>
          <w:rFonts w:ascii="Traditional Arabic" w:hAnsi="Traditional Arabic" w:cs="Traditional Arabic" w:hint="cs"/>
          <w:rtl/>
        </w:rPr>
        <w:t>.</w:t>
      </w:r>
      <w:r w:rsidRPr="00AC2E4C">
        <w:rPr>
          <w:rFonts w:ascii="Traditional Arabic" w:hAnsi="Traditional Arabic" w:cs="Traditional Arabic" w:hint="cs"/>
          <w:rtl/>
        </w:rPr>
        <w:t xml:space="preserve"> فقط احتمال اعلمیت است</w:t>
      </w:r>
      <w:r w:rsidR="008F473A">
        <w:rPr>
          <w:rFonts w:ascii="Traditional Arabic" w:hAnsi="Traditional Arabic" w:cs="Traditional Arabic" w:hint="cs"/>
          <w:rtl/>
        </w:rPr>
        <w:t>.</w:t>
      </w:r>
      <w:r w:rsidRPr="00AC2E4C">
        <w:rPr>
          <w:rFonts w:ascii="Traditional Arabic" w:hAnsi="Traditional Arabic" w:cs="Traditional Arabic" w:hint="cs"/>
          <w:rtl/>
        </w:rPr>
        <w:t xml:space="preserve"> </w:t>
      </w:r>
      <w:r w:rsidR="004659B0" w:rsidRPr="00AC2E4C">
        <w:rPr>
          <w:rFonts w:ascii="Traditional Arabic" w:hAnsi="Traditional Arabic" w:cs="Traditional Arabic" w:hint="cs"/>
          <w:rtl/>
        </w:rPr>
        <w:t>این احتمال هم حجیتی ندارد</w:t>
      </w:r>
      <w:r w:rsidR="008F473A">
        <w:rPr>
          <w:rFonts w:ascii="Traditional Arabic" w:hAnsi="Traditional Arabic" w:cs="Traditional Arabic" w:hint="cs"/>
          <w:rtl/>
        </w:rPr>
        <w:t>؛</w:t>
      </w:r>
      <w:r w:rsidR="004659B0" w:rsidRPr="00AC2E4C">
        <w:rPr>
          <w:rFonts w:ascii="Traditional Arabic" w:hAnsi="Traditional Arabic" w:cs="Traditional Arabic" w:hint="cs"/>
          <w:rtl/>
        </w:rPr>
        <w:t xml:space="preserve"> لذا ادله تخییر در اینجا جاری </w:t>
      </w:r>
      <w:r w:rsidR="00020F78" w:rsidRPr="00AC2E4C">
        <w:rPr>
          <w:rFonts w:ascii="Traditional Arabic" w:hAnsi="Traditional Arabic" w:cs="Traditional Arabic" w:hint="cs"/>
          <w:rtl/>
        </w:rPr>
        <w:t>می‌شود</w:t>
      </w:r>
      <w:r w:rsidR="004659B0" w:rsidRPr="00AC2E4C">
        <w:rPr>
          <w:rFonts w:ascii="Traditional Arabic" w:hAnsi="Traditional Arabic" w:cs="Traditional Arabic" w:hint="cs"/>
          <w:rtl/>
        </w:rPr>
        <w:t>.</w:t>
      </w:r>
    </w:p>
    <w:p w:rsidR="00B97EB4" w:rsidRPr="00AC2E4C" w:rsidRDefault="00B97EB4" w:rsidP="008F473A">
      <w:pPr>
        <w:pStyle w:val="Heading4"/>
        <w:rPr>
          <w:rtl/>
        </w:rPr>
      </w:pPr>
      <w:bookmarkStart w:id="34" w:name="_Toc503912121"/>
      <w:r w:rsidRPr="00AC2E4C">
        <w:rPr>
          <w:rFonts w:hint="cs"/>
          <w:rtl/>
        </w:rPr>
        <w:t>نظر مرحوم آقای حائری در صورت علم اجمالی به اعلمیت مجتهد معین</w:t>
      </w:r>
      <w:bookmarkEnd w:id="34"/>
    </w:p>
    <w:p w:rsidR="004659B0" w:rsidRPr="00AC2E4C" w:rsidRDefault="004659B0" w:rsidP="008F473A">
      <w:pPr>
        <w:ind w:firstLine="0"/>
        <w:jc w:val="lowKashida"/>
        <w:rPr>
          <w:rFonts w:ascii="Traditional Arabic" w:hAnsi="Traditional Arabic" w:cs="Traditional Arabic"/>
          <w:rtl/>
        </w:rPr>
      </w:pPr>
      <w:r w:rsidRPr="00AC2E4C">
        <w:rPr>
          <w:rFonts w:ascii="Traditional Arabic" w:hAnsi="Traditional Arabic" w:cs="Traditional Arabic" w:hint="cs"/>
          <w:rtl/>
        </w:rPr>
        <w:t xml:space="preserve">مرحوم آقای حائری، حتی صورت علم اجمالی که صورت دوم مقام اول بود، </w:t>
      </w:r>
      <w:r w:rsidR="00020F78" w:rsidRPr="00AC2E4C">
        <w:rPr>
          <w:rFonts w:ascii="Traditional Arabic" w:hAnsi="Traditional Arabic" w:cs="Traditional Arabic" w:hint="cs"/>
          <w:rtl/>
        </w:rPr>
        <w:t>می‌فرمایند</w:t>
      </w:r>
      <w:r w:rsidRPr="00AC2E4C">
        <w:rPr>
          <w:rFonts w:ascii="Traditional Arabic" w:hAnsi="Traditional Arabic" w:cs="Traditional Arabic" w:hint="cs"/>
          <w:rtl/>
        </w:rPr>
        <w:t xml:space="preserve"> که ادله تخییر جاری است</w:t>
      </w:r>
      <w:r w:rsidR="008F473A">
        <w:rPr>
          <w:rFonts w:ascii="Traditional Arabic" w:hAnsi="Traditional Arabic" w:cs="Traditional Arabic" w:hint="cs"/>
          <w:rtl/>
        </w:rPr>
        <w:t>.</w:t>
      </w:r>
      <w:r w:rsidRPr="00AC2E4C">
        <w:rPr>
          <w:rFonts w:ascii="Traditional Arabic" w:hAnsi="Traditional Arabic" w:cs="Traditional Arabic" w:hint="cs"/>
          <w:rtl/>
        </w:rPr>
        <w:t xml:space="preserve"> اینکه از ادله تخییر با سیره و امثالهم </w:t>
      </w:r>
      <w:r w:rsidR="00020F78" w:rsidRPr="00AC2E4C">
        <w:rPr>
          <w:rFonts w:ascii="Traditional Arabic" w:hAnsi="Traditional Arabic" w:cs="Traditional Arabic" w:hint="cs"/>
          <w:rtl/>
        </w:rPr>
        <w:t>خارج‌شده</w:t>
      </w:r>
      <w:r w:rsidRPr="00AC2E4C">
        <w:rPr>
          <w:rFonts w:ascii="Traditional Arabic" w:hAnsi="Traditional Arabic" w:cs="Traditional Arabic" w:hint="cs"/>
          <w:rtl/>
        </w:rPr>
        <w:t xml:space="preserve">، آنجایی است که اعلم را معیناً و تفصیلاً تشخیص داده بشود، اما اگر تفصیلاً تشخیص داده </w:t>
      </w:r>
      <w:r w:rsidR="000D362B" w:rsidRPr="00AC2E4C">
        <w:rPr>
          <w:rFonts w:ascii="Traditional Arabic" w:hAnsi="Traditional Arabic" w:cs="Traditional Arabic" w:hint="cs"/>
          <w:rtl/>
        </w:rPr>
        <w:t xml:space="preserve">نشود، اطلاقات تخییر جاری </w:t>
      </w:r>
      <w:r w:rsidR="00020F78" w:rsidRPr="00AC2E4C">
        <w:rPr>
          <w:rFonts w:ascii="Traditional Arabic" w:hAnsi="Traditional Arabic" w:cs="Traditional Arabic" w:hint="cs"/>
          <w:rtl/>
        </w:rPr>
        <w:t>می‌شود</w:t>
      </w:r>
      <w:r w:rsidR="008F473A">
        <w:rPr>
          <w:rFonts w:ascii="Traditional Arabic" w:hAnsi="Traditional Arabic" w:cs="Traditional Arabic" w:hint="cs"/>
          <w:rtl/>
        </w:rPr>
        <w:t>.</w:t>
      </w:r>
      <w:r w:rsidR="000D362B" w:rsidRPr="00AC2E4C">
        <w:rPr>
          <w:rFonts w:ascii="Traditional Arabic" w:hAnsi="Traditional Arabic" w:cs="Traditional Arabic" w:hint="cs"/>
          <w:rtl/>
        </w:rPr>
        <w:t xml:space="preserve"> اگر ادله تخییر موجود نبود، </w:t>
      </w:r>
      <w:r w:rsidR="00020F78" w:rsidRPr="00AC2E4C">
        <w:rPr>
          <w:rFonts w:ascii="Traditional Arabic" w:hAnsi="Traditional Arabic" w:cs="Traditional Arabic" w:hint="cs"/>
          <w:rtl/>
        </w:rPr>
        <w:t>علی‌القاعده</w:t>
      </w:r>
      <w:r w:rsidR="000D362B" w:rsidRPr="00AC2E4C">
        <w:rPr>
          <w:rFonts w:ascii="Traditional Arabic" w:hAnsi="Traditional Arabic" w:cs="Traditional Arabic" w:hint="cs"/>
          <w:rtl/>
        </w:rPr>
        <w:t xml:space="preserve"> اصالة التعیین </w:t>
      </w:r>
      <w:r w:rsidR="00020F78" w:rsidRPr="00AC2E4C">
        <w:rPr>
          <w:rFonts w:ascii="Traditional Arabic" w:hAnsi="Traditional Arabic" w:cs="Traditional Arabic" w:hint="cs"/>
          <w:rtl/>
        </w:rPr>
        <w:t>می‌شد</w:t>
      </w:r>
      <w:r w:rsidR="000D362B" w:rsidRPr="00AC2E4C">
        <w:rPr>
          <w:rFonts w:ascii="Traditional Arabic" w:hAnsi="Traditional Arabic" w:cs="Traditional Arabic" w:hint="cs"/>
          <w:rtl/>
        </w:rPr>
        <w:t>.</w:t>
      </w:r>
    </w:p>
    <w:p w:rsidR="00B97EB4" w:rsidRPr="00AC2E4C" w:rsidRDefault="00B97EB4" w:rsidP="008F473A">
      <w:pPr>
        <w:pStyle w:val="Heading4"/>
        <w:rPr>
          <w:rtl/>
        </w:rPr>
      </w:pPr>
      <w:bookmarkStart w:id="35" w:name="_Toc503912122"/>
      <w:r w:rsidRPr="00AC2E4C">
        <w:rPr>
          <w:rFonts w:hint="cs"/>
          <w:rtl/>
        </w:rPr>
        <w:lastRenderedPageBreak/>
        <w:t>نظر مرحوم آقای خو</w:t>
      </w:r>
      <w:r w:rsidR="008F473A">
        <w:rPr>
          <w:rFonts w:hint="cs"/>
          <w:rtl/>
        </w:rPr>
        <w:t>ی</w:t>
      </w:r>
      <w:r w:rsidRPr="00AC2E4C">
        <w:rPr>
          <w:rFonts w:hint="cs"/>
          <w:rtl/>
        </w:rPr>
        <w:t>ی در تساوی اعلمیت دو مجتهد</w:t>
      </w:r>
      <w:bookmarkEnd w:id="35"/>
    </w:p>
    <w:p w:rsidR="000D362B" w:rsidRPr="00AC2E4C" w:rsidRDefault="009247E7" w:rsidP="008F473A">
      <w:pPr>
        <w:ind w:firstLine="0"/>
        <w:jc w:val="lowKashida"/>
        <w:rPr>
          <w:rFonts w:ascii="Traditional Arabic" w:hAnsi="Traditional Arabic" w:cs="Traditional Arabic"/>
          <w:rtl/>
        </w:rPr>
      </w:pPr>
      <w:r w:rsidRPr="00AC2E4C">
        <w:rPr>
          <w:rFonts w:ascii="Traditional Arabic" w:hAnsi="Traditional Arabic" w:cs="Traditional Arabic" w:hint="cs"/>
          <w:rtl/>
        </w:rPr>
        <w:t>مرحوم آقای خو</w:t>
      </w:r>
      <w:r w:rsidR="008F473A">
        <w:rPr>
          <w:rFonts w:ascii="Traditional Arabic" w:hAnsi="Traditional Arabic" w:cs="Traditional Arabic" w:hint="cs"/>
          <w:rtl/>
        </w:rPr>
        <w:t>ی</w:t>
      </w:r>
      <w:r w:rsidRPr="00AC2E4C">
        <w:rPr>
          <w:rFonts w:ascii="Traditional Arabic" w:hAnsi="Traditional Arabic" w:cs="Traditional Arabic" w:hint="cs"/>
          <w:rtl/>
        </w:rPr>
        <w:t>ی در جایی که اعلمیتی نباشد و حالت تساوی باشد، در اینجا حالت تساوی است،</w:t>
      </w:r>
      <w:r w:rsidR="00D3175A" w:rsidRPr="00AC2E4C">
        <w:rPr>
          <w:rFonts w:ascii="Traditional Arabic" w:hAnsi="Traditional Arabic" w:cs="Traditional Arabic" w:hint="cs"/>
          <w:rtl/>
        </w:rPr>
        <w:t xml:space="preserve"> لذا تعارض </w:t>
      </w:r>
      <w:r w:rsidR="00020F78" w:rsidRPr="00AC2E4C">
        <w:rPr>
          <w:rFonts w:ascii="Traditional Arabic" w:hAnsi="Traditional Arabic" w:cs="Traditional Arabic" w:hint="cs"/>
          <w:rtl/>
        </w:rPr>
        <w:t>می‌کند</w:t>
      </w:r>
      <w:r w:rsidR="00D3175A" w:rsidRPr="00AC2E4C">
        <w:rPr>
          <w:rFonts w:ascii="Traditional Arabic" w:hAnsi="Traditional Arabic" w:cs="Traditional Arabic" w:hint="cs"/>
          <w:rtl/>
        </w:rPr>
        <w:t xml:space="preserve"> و تساقط </w:t>
      </w:r>
      <w:r w:rsidR="00020F78" w:rsidRPr="00AC2E4C">
        <w:rPr>
          <w:rFonts w:ascii="Traditional Arabic" w:hAnsi="Traditional Arabic" w:cs="Traditional Arabic" w:hint="cs"/>
          <w:rtl/>
        </w:rPr>
        <w:t>می‌کند</w:t>
      </w:r>
      <w:r w:rsidR="00D3175A" w:rsidRPr="00AC2E4C">
        <w:rPr>
          <w:rFonts w:ascii="Traditional Arabic" w:hAnsi="Traditional Arabic" w:cs="Traditional Arabic" w:hint="cs"/>
          <w:rtl/>
        </w:rPr>
        <w:t>، لذا</w:t>
      </w:r>
      <w:r w:rsidRPr="00AC2E4C">
        <w:rPr>
          <w:rFonts w:ascii="Traditional Arabic" w:hAnsi="Traditional Arabic" w:cs="Traditional Arabic" w:hint="cs"/>
          <w:rtl/>
        </w:rPr>
        <w:t xml:space="preserve"> قائل به احتیاط تام هستند، مبنای آقای خو</w:t>
      </w:r>
      <w:r w:rsidR="008F473A">
        <w:rPr>
          <w:rFonts w:ascii="Traditional Arabic" w:hAnsi="Traditional Arabic" w:cs="Traditional Arabic" w:hint="cs"/>
          <w:rtl/>
        </w:rPr>
        <w:t>ی</w:t>
      </w:r>
      <w:r w:rsidRPr="00AC2E4C">
        <w:rPr>
          <w:rFonts w:ascii="Traditional Arabic" w:hAnsi="Traditional Arabic" w:cs="Traditional Arabic" w:hint="cs"/>
          <w:rtl/>
        </w:rPr>
        <w:t>ی اگر اعمال بشود، در اینجا نظریه سوم است</w:t>
      </w:r>
      <w:r w:rsidR="00896762" w:rsidRPr="00AC2E4C">
        <w:rPr>
          <w:rFonts w:ascii="Traditional Arabic" w:hAnsi="Traditional Arabic" w:cs="Traditional Arabic" w:hint="cs"/>
          <w:rtl/>
        </w:rPr>
        <w:t>.</w:t>
      </w:r>
    </w:p>
    <w:p w:rsidR="00896762" w:rsidRPr="00AC2E4C" w:rsidRDefault="00896762" w:rsidP="008F473A">
      <w:pPr>
        <w:ind w:firstLine="0"/>
        <w:jc w:val="lowKashida"/>
        <w:rPr>
          <w:rFonts w:ascii="Traditional Arabic" w:hAnsi="Traditional Arabic" w:cs="Traditional Arabic"/>
          <w:rtl/>
        </w:rPr>
      </w:pPr>
      <w:r w:rsidRPr="00AC2E4C">
        <w:rPr>
          <w:rFonts w:ascii="Traditional Arabic" w:hAnsi="Traditional Arabic" w:cs="Traditional Arabic" w:hint="cs"/>
          <w:rtl/>
        </w:rPr>
        <w:t xml:space="preserve">فرق </w:t>
      </w:r>
      <w:r w:rsidR="00020F78" w:rsidRPr="00AC2E4C">
        <w:rPr>
          <w:rFonts w:ascii="Traditional Arabic" w:hAnsi="Traditional Arabic" w:cs="Traditional Arabic" w:hint="cs"/>
          <w:rtl/>
        </w:rPr>
        <w:t>احتیاط اولی</w:t>
      </w:r>
      <w:r w:rsidRPr="00AC2E4C">
        <w:rPr>
          <w:rFonts w:ascii="Traditional Arabic" w:hAnsi="Traditional Arabic" w:cs="Traditional Arabic" w:hint="cs"/>
          <w:rtl/>
        </w:rPr>
        <w:t xml:space="preserve"> با احتیاط در نظر سوم این است که در نظر اول احتیاط میان قولین است، اما </w:t>
      </w:r>
      <w:r w:rsidR="00020F78" w:rsidRPr="00AC2E4C">
        <w:rPr>
          <w:rFonts w:ascii="Traditional Arabic" w:hAnsi="Traditional Arabic" w:cs="Traditional Arabic" w:hint="cs"/>
          <w:rtl/>
        </w:rPr>
        <w:t>بنا</w:t>
      </w:r>
      <w:r w:rsidR="00020F78" w:rsidRPr="00AC2E4C">
        <w:rPr>
          <w:rFonts w:ascii="Traditional Arabic" w:hAnsi="Traditional Arabic" w:cs="Traditional Arabic"/>
          <w:rtl/>
        </w:rPr>
        <w:t xml:space="preserve"> </w:t>
      </w:r>
      <w:r w:rsidR="00020F78" w:rsidRPr="00AC2E4C">
        <w:rPr>
          <w:rFonts w:ascii="Traditional Arabic" w:hAnsi="Traditional Arabic" w:cs="Traditional Arabic" w:hint="cs"/>
          <w:rtl/>
        </w:rPr>
        <w:t>بر</w:t>
      </w:r>
      <w:r w:rsidRPr="00AC2E4C">
        <w:rPr>
          <w:rFonts w:ascii="Traditional Arabic" w:hAnsi="Traditional Arabic" w:cs="Traditional Arabic" w:hint="cs"/>
          <w:rtl/>
        </w:rPr>
        <w:t xml:space="preserve"> نظریه سوم، احتیاط </w:t>
      </w:r>
      <w:r w:rsidR="00020F78" w:rsidRPr="00AC2E4C">
        <w:rPr>
          <w:rFonts w:ascii="Traditional Arabic" w:hAnsi="Traditional Arabic" w:cs="Traditional Arabic" w:hint="cs"/>
          <w:rtl/>
        </w:rPr>
        <w:t>فی‌الواقع</w:t>
      </w:r>
      <w:r w:rsidRPr="00AC2E4C">
        <w:rPr>
          <w:rFonts w:ascii="Traditional Arabic" w:hAnsi="Traditional Arabic" w:cs="Traditional Arabic" w:hint="cs"/>
          <w:rtl/>
        </w:rPr>
        <w:t xml:space="preserve"> است، باید نظر محتمل الأعلمیه را عمل بکند، اما نظر سوم که اگر مبنای مرحوم خو</w:t>
      </w:r>
      <w:r w:rsidR="008F473A">
        <w:rPr>
          <w:rFonts w:ascii="Traditional Arabic" w:hAnsi="Traditional Arabic" w:cs="Traditional Arabic" w:hint="cs"/>
          <w:rtl/>
        </w:rPr>
        <w:t>ی</w:t>
      </w:r>
      <w:r w:rsidRPr="00AC2E4C">
        <w:rPr>
          <w:rFonts w:ascii="Traditional Arabic" w:hAnsi="Traditional Arabic" w:cs="Traditional Arabic" w:hint="cs"/>
          <w:rtl/>
        </w:rPr>
        <w:t xml:space="preserve">ی جاری بشود، طبعاً </w:t>
      </w:r>
      <w:r w:rsidR="00020F78" w:rsidRPr="00AC2E4C">
        <w:rPr>
          <w:rFonts w:ascii="Traditional Arabic" w:hAnsi="Traditional Arabic" w:cs="Traditional Arabic" w:hint="cs"/>
          <w:rtl/>
        </w:rPr>
        <w:t>این‌ها</w:t>
      </w:r>
      <w:r w:rsidRPr="00AC2E4C">
        <w:rPr>
          <w:rFonts w:ascii="Traditional Arabic" w:hAnsi="Traditional Arabic" w:cs="Traditional Arabic" w:hint="cs"/>
          <w:rtl/>
        </w:rPr>
        <w:t xml:space="preserve"> </w:t>
      </w:r>
      <w:r w:rsidR="00020F78" w:rsidRPr="00AC2E4C">
        <w:rPr>
          <w:rFonts w:ascii="Traditional Arabic" w:hAnsi="Traditional Arabic" w:cs="Traditional Arabic" w:hint="cs"/>
          <w:rtl/>
        </w:rPr>
        <w:t>هیچ‌کدام</w:t>
      </w:r>
      <w:r w:rsidRPr="00AC2E4C">
        <w:rPr>
          <w:rFonts w:ascii="Traditional Arabic" w:hAnsi="Traditional Arabic" w:cs="Traditional Arabic" w:hint="cs"/>
          <w:rtl/>
        </w:rPr>
        <w:t xml:space="preserve"> اعتبار ندارد، باید واقع احتیاط بشود.</w:t>
      </w:r>
    </w:p>
    <w:p w:rsidR="00B97EB4" w:rsidRPr="00AC2E4C" w:rsidRDefault="00AC2E4C" w:rsidP="00AC2E4C">
      <w:pPr>
        <w:pStyle w:val="Heading2"/>
        <w:rPr>
          <w:rFonts w:ascii="Traditional Arabic" w:hAnsi="Traditional Arabic" w:cs="Traditional Arabic"/>
          <w:color w:val="FF0000"/>
          <w:rtl/>
        </w:rPr>
      </w:pPr>
      <w:bookmarkStart w:id="36" w:name="_Toc503912123"/>
      <w:r>
        <w:rPr>
          <w:rFonts w:ascii="Traditional Arabic" w:hAnsi="Traditional Arabic" w:cs="Traditional Arabic" w:hint="cs"/>
          <w:color w:val="FF0000"/>
          <w:rtl/>
        </w:rPr>
        <w:t>فرض</w:t>
      </w:r>
      <w:r w:rsidR="00B97EB4" w:rsidRPr="00AC2E4C">
        <w:rPr>
          <w:rFonts w:ascii="Traditional Arabic" w:hAnsi="Traditional Arabic" w:cs="Traditional Arabic" w:hint="cs"/>
          <w:color w:val="FF0000"/>
          <w:rtl/>
        </w:rPr>
        <w:t xml:space="preserve"> دوم مقام دوم</w:t>
      </w:r>
      <w:bookmarkEnd w:id="36"/>
    </w:p>
    <w:p w:rsidR="00896762" w:rsidRPr="00AC2E4C" w:rsidRDefault="00896762" w:rsidP="008F473A">
      <w:pPr>
        <w:ind w:firstLine="0"/>
        <w:jc w:val="lowKashida"/>
        <w:rPr>
          <w:rFonts w:ascii="Traditional Arabic" w:hAnsi="Traditional Arabic" w:cs="Traditional Arabic"/>
          <w:rtl/>
        </w:rPr>
      </w:pPr>
      <w:r w:rsidRPr="00AC2E4C">
        <w:rPr>
          <w:rFonts w:ascii="Traditional Arabic" w:hAnsi="Traditional Arabic" w:cs="Traditional Arabic" w:hint="cs"/>
          <w:rtl/>
        </w:rPr>
        <w:t>2 – صورت دوم این است که احتمال اعلمیت یک طرف معین است، مابقی احتمال</w:t>
      </w:r>
      <w:r w:rsidR="008F473A">
        <w:rPr>
          <w:rFonts w:ascii="Traditional Arabic" w:hAnsi="Traditional Arabic" w:cs="Traditional Arabic" w:hint="cs"/>
          <w:rtl/>
        </w:rPr>
        <w:t>،</w:t>
      </w:r>
      <w:r w:rsidRPr="00AC2E4C">
        <w:rPr>
          <w:rFonts w:ascii="Traditional Arabic" w:hAnsi="Traditional Arabic" w:cs="Traditional Arabic" w:hint="cs"/>
          <w:rtl/>
        </w:rPr>
        <w:t xml:space="preserve"> ظن به اعلمیت نیست</w:t>
      </w:r>
      <w:r w:rsidR="008F473A">
        <w:rPr>
          <w:rFonts w:ascii="Traditional Arabic" w:hAnsi="Traditional Arabic" w:cs="Traditional Arabic" w:hint="cs"/>
          <w:rtl/>
        </w:rPr>
        <w:t>.</w:t>
      </w:r>
      <w:r w:rsidRPr="00AC2E4C">
        <w:rPr>
          <w:rFonts w:ascii="Traditional Arabic" w:hAnsi="Traditional Arabic" w:cs="Traditional Arabic" w:hint="cs"/>
          <w:rtl/>
        </w:rPr>
        <w:t xml:space="preserve"> احتمال اعلمیت دیگری داده </w:t>
      </w:r>
      <w:r w:rsidR="00020F78" w:rsidRPr="00AC2E4C">
        <w:rPr>
          <w:rFonts w:ascii="Traditional Arabic" w:hAnsi="Traditional Arabic" w:cs="Traditional Arabic" w:hint="cs"/>
          <w:rtl/>
        </w:rPr>
        <w:t>می‌شود</w:t>
      </w:r>
      <w:r w:rsidR="008F473A">
        <w:rPr>
          <w:rFonts w:ascii="Traditional Arabic" w:hAnsi="Traditional Arabic" w:cs="Traditional Arabic" w:hint="cs"/>
          <w:rtl/>
        </w:rPr>
        <w:t xml:space="preserve">. </w:t>
      </w:r>
      <w:r w:rsidRPr="00AC2E4C">
        <w:rPr>
          <w:rFonts w:ascii="Traditional Arabic" w:hAnsi="Traditional Arabic" w:cs="Traditional Arabic" w:hint="cs"/>
          <w:rtl/>
        </w:rPr>
        <w:t xml:space="preserve">در اینجا احتمال دو طرف </w:t>
      </w:r>
      <w:r w:rsidR="00020F78" w:rsidRPr="00AC2E4C">
        <w:rPr>
          <w:rFonts w:ascii="Traditional Arabic" w:hAnsi="Traditional Arabic" w:cs="Traditional Arabic" w:hint="cs"/>
          <w:rtl/>
        </w:rPr>
        <w:t>پنجاه‌درصد</w:t>
      </w:r>
      <w:r w:rsidRPr="00AC2E4C">
        <w:rPr>
          <w:rFonts w:ascii="Traditional Arabic" w:hAnsi="Traditional Arabic" w:cs="Traditional Arabic" w:hint="cs"/>
          <w:rtl/>
        </w:rPr>
        <w:t xml:space="preserve"> است</w:t>
      </w:r>
      <w:r w:rsidR="008F473A">
        <w:rPr>
          <w:rFonts w:ascii="Traditional Arabic" w:hAnsi="Traditional Arabic" w:cs="Traditional Arabic" w:hint="cs"/>
          <w:rtl/>
        </w:rPr>
        <w:t>.</w:t>
      </w:r>
      <w:r w:rsidRPr="00AC2E4C">
        <w:rPr>
          <w:rFonts w:ascii="Traditional Arabic" w:hAnsi="Traditional Arabic" w:cs="Traditional Arabic" w:hint="cs"/>
          <w:rtl/>
        </w:rPr>
        <w:t xml:space="preserve"> احتمال مساوی در اینجا نیست</w:t>
      </w:r>
      <w:r w:rsidR="008F473A">
        <w:rPr>
          <w:rFonts w:ascii="Traditional Arabic" w:hAnsi="Traditional Arabic" w:cs="Traditional Arabic" w:hint="cs"/>
          <w:rtl/>
        </w:rPr>
        <w:t>؛</w:t>
      </w:r>
      <w:r w:rsidRPr="00AC2E4C">
        <w:rPr>
          <w:rFonts w:ascii="Traditional Arabic" w:hAnsi="Traditional Arabic" w:cs="Traditional Arabic" w:hint="cs"/>
          <w:rtl/>
        </w:rPr>
        <w:t xml:space="preserve"> لذا مصداق علم اجمالی است</w:t>
      </w:r>
      <w:r w:rsidR="008F473A">
        <w:rPr>
          <w:rFonts w:ascii="Traditional Arabic" w:hAnsi="Traditional Arabic" w:cs="Traditional Arabic" w:hint="cs"/>
          <w:rtl/>
        </w:rPr>
        <w:t>.</w:t>
      </w:r>
      <w:r w:rsidRPr="00AC2E4C">
        <w:rPr>
          <w:rFonts w:ascii="Traditional Arabic" w:hAnsi="Traditional Arabic" w:cs="Traditional Arabic" w:hint="cs"/>
          <w:rtl/>
        </w:rPr>
        <w:t xml:space="preserve"> </w:t>
      </w:r>
      <w:r w:rsidR="00500133" w:rsidRPr="00AC2E4C">
        <w:rPr>
          <w:rFonts w:ascii="Traditional Arabic" w:hAnsi="Traditional Arabic" w:cs="Traditional Arabic" w:hint="cs"/>
          <w:rtl/>
        </w:rPr>
        <w:t xml:space="preserve">غالب بزرگان </w:t>
      </w:r>
      <w:r w:rsidR="00020F78" w:rsidRPr="00AC2E4C">
        <w:rPr>
          <w:rFonts w:ascii="Traditional Arabic" w:hAnsi="Traditional Arabic" w:cs="Traditional Arabic" w:hint="cs"/>
          <w:rtl/>
        </w:rPr>
        <w:t>می‌فرمایند</w:t>
      </w:r>
      <w:r w:rsidR="00500133" w:rsidRPr="00AC2E4C">
        <w:rPr>
          <w:rFonts w:ascii="Traditional Arabic" w:hAnsi="Traditional Arabic" w:cs="Traditional Arabic" w:hint="cs"/>
          <w:rtl/>
        </w:rPr>
        <w:t xml:space="preserve"> که </w:t>
      </w:r>
      <w:r w:rsidRPr="00AC2E4C">
        <w:rPr>
          <w:rFonts w:ascii="Traditional Arabic" w:hAnsi="Traditional Arabic" w:cs="Traditional Arabic" w:hint="cs"/>
          <w:rtl/>
        </w:rPr>
        <w:t>علم اجمالی در اینجا منجز است</w:t>
      </w:r>
      <w:r w:rsidR="00500133" w:rsidRPr="00AC2E4C">
        <w:rPr>
          <w:rFonts w:ascii="Traditional Arabic" w:hAnsi="Traditional Arabic" w:cs="Traditional Arabic" w:hint="cs"/>
          <w:rtl/>
        </w:rPr>
        <w:t xml:space="preserve"> ما هم قبول داریم</w:t>
      </w:r>
      <w:r w:rsidRPr="00AC2E4C">
        <w:rPr>
          <w:rFonts w:ascii="Traditional Arabic" w:hAnsi="Traditional Arabic" w:cs="Traditional Arabic" w:hint="cs"/>
          <w:rtl/>
        </w:rPr>
        <w:t xml:space="preserve"> و باید احتیاط بین القولین بشود</w:t>
      </w:r>
      <w:r w:rsidR="008F473A">
        <w:rPr>
          <w:rFonts w:ascii="Traditional Arabic" w:hAnsi="Traditional Arabic" w:cs="Traditional Arabic" w:hint="cs"/>
          <w:rtl/>
        </w:rPr>
        <w:t>؛</w:t>
      </w:r>
      <w:r w:rsidR="00500133" w:rsidRPr="00AC2E4C">
        <w:rPr>
          <w:rFonts w:ascii="Traditional Arabic" w:hAnsi="Traditional Arabic" w:cs="Traditional Arabic" w:hint="cs"/>
          <w:rtl/>
        </w:rPr>
        <w:t xml:space="preserve"> برای اینکه شخص </w:t>
      </w:r>
      <w:r w:rsidR="00020F78" w:rsidRPr="00AC2E4C">
        <w:rPr>
          <w:rFonts w:ascii="Traditional Arabic" w:hAnsi="Traditional Arabic" w:cs="Traditional Arabic" w:hint="cs"/>
          <w:rtl/>
        </w:rPr>
        <w:t>می‌داند</w:t>
      </w:r>
      <w:r w:rsidR="00500133" w:rsidRPr="00AC2E4C">
        <w:rPr>
          <w:rFonts w:ascii="Traditional Arabic" w:hAnsi="Traditional Arabic" w:cs="Traditional Arabic" w:hint="cs"/>
          <w:rtl/>
        </w:rPr>
        <w:t xml:space="preserve"> اعلم یکی از دو فرد به احتمال </w:t>
      </w:r>
      <w:r w:rsidR="00020F78" w:rsidRPr="00AC2E4C">
        <w:rPr>
          <w:rFonts w:ascii="Traditional Arabic" w:hAnsi="Traditional Arabic" w:cs="Traditional Arabic" w:hint="cs"/>
          <w:rtl/>
        </w:rPr>
        <w:t>پنجاه‌درصد</w:t>
      </w:r>
      <w:r w:rsidR="00500133" w:rsidRPr="00AC2E4C">
        <w:rPr>
          <w:rFonts w:ascii="Traditional Arabic" w:hAnsi="Traditional Arabic" w:cs="Traditional Arabic" w:hint="cs"/>
          <w:rtl/>
        </w:rPr>
        <w:t>ی هستند.</w:t>
      </w:r>
    </w:p>
    <w:p w:rsidR="00500133" w:rsidRPr="00AC2E4C" w:rsidRDefault="00500133" w:rsidP="008F473A">
      <w:pPr>
        <w:ind w:firstLine="0"/>
        <w:jc w:val="lowKashida"/>
        <w:rPr>
          <w:rFonts w:ascii="Traditional Arabic" w:hAnsi="Traditional Arabic" w:cs="Traditional Arabic"/>
          <w:rtl/>
        </w:rPr>
      </w:pPr>
      <w:r w:rsidRPr="00AC2E4C">
        <w:rPr>
          <w:rFonts w:ascii="Traditional Arabic" w:hAnsi="Traditional Arabic" w:cs="Traditional Arabic" w:hint="cs"/>
          <w:rtl/>
        </w:rPr>
        <w:t>نظر دوم</w:t>
      </w:r>
      <w:r w:rsidR="008F473A">
        <w:rPr>
          <w:rFonts w:ascii="Traditional Arabic" w:hAnsi="Traditional Arabic" w:cs="Traditional Arabic" w:hint="cs"/>
          <w:rtl/>
        </w:rPr>
        <w:t>،</w:t>
      </w:r>
      <w:r w:rsidRPr="00AC2E4C">
        <w:rPr>
          <w:rFonts w:ascii="Traditional Arabic" w:hAnsi="Traditional Arabic" w:cs="Traditional Arabic" w:hint="cs"/>
          <w:rtl/>
        </w:rPr>
        <w:t xml:space="preserve"> نظر مرحوم آقای حائری است که </w:t>
      </w:r>
      <w:r w:rsidR="00020F78" w:rsidRPr="00AC2E4C">
        <w:rPr>
          <w:rFonts w:ascii="Traditional Arabic" w:hAnsi="Traditional Arabic" w:cs="Traditional Arabic" w:hint="cs"/>
          <w:rtl/>
        </w:rPr>
        <w:t>می‌فرمایند</w:t>
      </w:r>
      <w:r w:rsidRPr="00AC2E4C">
        <w:rPr>
          <w:rFonts w:ascii="Traditional Arabic" w:hAnsi="Traditional Arabic" w:cs="Traditional Arabic" w:hint="cs"/>
          <w:rtl/>
        </w:rPr>
        <w:t>: ادله تخییر محفوظ است، از ادله تخییر، فقط علم تفصیلی شخص به اعلم خارج شده است</w:t>
      </w:r>
      <w:r w:rsidR="008F473A">
        <w:rPr>
          <w:rFonts w:ascii="Traditional Arabic" w:hAnsi="Traditional Arabic" w:cs="Traditional Arabic" w:hint="cs"/>
          <w:rtl/>
        </w:rPr>
        <w:t>.</w:t>
      </w:r>
      <w:r w:rsidRPr="00AC2E4C">
        <w:rPr>
          <w:rFonts w:ascii="Traditional Arabic" w:hAnsi="Traditional Arabic" w:cs="Traditional Arabic" w:hint="cs"/>
          <w:rtl/>
        </w:rPr>
        <w:t xml:space="preserve"> اگر علم اجمالی باشد، ادله قائل به تخییر هستند</w:t>
      </w:r>
      <w:r w:rsidR="008F473A">
        <w:rPr>
          <w:rFonts w:ascii="Traditional Arabic" w:hAnsi="Traditional Arabic" w:cs="Traditional Arabic" w:hint="cs"/>
          <w:rtl/>
        </w:rPr>
        <w:t>.</w:t>
      </w:r>
      <w:r w:rsidRPr="00AC2E4C">
        <w:rPr>
          <w:rFonts w:ascii="Traditional Arabic" w:hAnsi="Traditional Arabic" w:cs="Traditional Arabic" w:hint="cs"/>
          <w:rtl/>
        </w:rPr>
        <w:t xml:space="preserve"> مرحوم آقای حائری تقلید اعلم را واجب ن</w:t>
      </w:r>
      <w:r w:rsidR="00020F78" w:rsidRPr="00AC2E4C">
        <w:rPr>
          <w:rFonts w:ascii="Traditional Arabic" w:hAnsi="Traditional Arabic" w:cs="Traditional Arabic" w:hint="cs"/>
          <w:rtl/>
        </w:rPr>
        <w:t>می‌دانند</w:t>
      </w:r>
      <w:r w:rsidR="00AD0167" w:rsidRPr="00AC2E4C">
        <w:rPr>
          <w:rFonts w:ascii="Traditional Arabic" w:hAnsi="Traditional Arabic" w:cs="Traditional Arabic" w:hint="cs"/>
          <w:rtl/>
        </w:rPr>
        <w:t>.</w:t>
      </w:r>
    </w:p>
    <w:p w:rsidR="00B97EB4" w:rsidRPr="00AC2E4C" w:rsidRDefault="00AC2E4C" w:rsidP="00AC2E4C">
      <w:pPr>
        <w:pStyle w:val="Heading2"/>
        <w:rPr>
          <w:rFonts w:ascii="Traditional Arabic" w:hAnsi="Traditional Arabic" w:cs="Traditional Arabic"/>
          <w:color w:val="FF0000"/>
          <w:rtl/>
        </w:rPr>
      </w:pPr>
      <w:bookmarkStart w:id="37" w:name="_Toc503912124"/>
      <w:r>
        <w:rPr>
          <w:rFonts w:ascii="Traditional Arabic" w:hAnsi="Traditional Arabic" w:cs="Traditional Arabic" w:hint="cs"/>
          <w:color w:val="FF0000"/>
          <w:rtl/>
        </w:rPr>
        <w:t>فرض</w:t>
      </w:r>
      <w:r w:rsidR="00B97EB4" w:rsidRPr="00AC2E4C">
        <w:rPr>
          <w:rFonts w:ascii="Traditional Arabic" w:hAnsi="Traditional Arabic" w:cs="Traditional Arabic" w:hint="cs"/>
          <w:color w:val="FF0000"/>
          <w:rtl/>
        </w:rPr>
        <w:t xml:space="preserve"> سوم مقام دوم</w:t>
      </w:r>
      <w:bookmarkEnd w:id="37"/>
    </w:p>
    <w:p w:rsidR="00AD0167" w:rsidRPr="00AC2E4C" w:rsidRDefault="00AD0167" w:rsidP="008F473A">
      <w:pPr>
        <w:ind w:firstLine="0"/>
        <w:jc w:val="lowKashida"/>
        <w:rPr>
          <w:rFonts w:ascii="Traditional Arabic" w:hAnsi="Traditional Arabic" w:cs="Traditional Arabic"/>
          <w:rtl/>
        </w:rPr>
      </w:pPr>
      <w:r w:rsidRPr="00AC2E4C">
        <w:rPr>
          <w:rFonts w:ascii="Traditional Arabic" w:hAnsi="Traditional Arabic" w:cs="Traditional Arabic" w:hint="cs"/>
          <w:rtl/>
        </w:rPr>
        <w:t xml:space="preserve">3 – صورت سوم این است که احتمال </w:t>
      </w:r>
      <w:r w:rsidR="00020F78" w:rsidRPr="00AC2E4C">
        <w:rPr>
          <w:rFonts w:ascii="Traditional Arabic" w:hAnsi="Traditional Arabic" w:cs="Traditional Arabic" w:hint="cs"/>
          <w:rtl/>
        </w:rPr>
        <w:t>پنجاه‌درصد</w:t>
      </w:r>
      <w:r w:rsidRPr="00AC2E4C">
        <w:rPr>
          <w:rFonts w:ascii="Traditional Arabic" w:hAnsi="Traditional Arabic" w:cs="Traditional Arabic" w:hint="cs"/>
          <w:rtl/>
        </w:rPr>
        <w:t xml:space="preserve"> به پایین به اعلمیت یک فرد معین </w:t>
      </w:r>
      <w:r w:rsidR="00020F78" w:rsidRPr="00AC2E4C">
        <w:rPr>
          <w:rFonts w:ascii="Traditional Arabic" w:hAnsi="Traditional Arabic" w:cs="Traditional Arabic" w:hint="cs"/>
          <w:rtl/>
        </w:rPr>
        <w:t>می‌دهد</w:t>
      </w:r>
      <w:r w:rsidR="008F473A">
        <w:rPr>
          <w:rFonts w:ascii="Traditional Arabic" w:hAnsi="Traditional Arabic" w:cs="Traditional Arabic" w:hint="cs"/>
          <w:rtl/>
        </w:rPr>
        <w:t>.</w:t>
      </w:r>
      <w:r w:rsidRPr="00AC2E4C">
        <w:rPr>
          <w:rFonts w:ascii="Traditional Arabic" w:hAnsi="Traditional Arabic" w:cs="Traditional Arabic" w:hint="cs"/>
          <w:rtl/>
        </w:rPr>
        <w:t xml:space="preserve"> احتمال مقابل این احتمال، دو تا است</w:t>
      </w:r>
      <w:r w:rsidR="008F473A">
        <w:rPr>
          <w:rFonts w:ascii="Traditional Arabic" w:hAnsi="Traditional Arabic" w:cs="Traditional Arabic" w:hint="cs"/>
          <w:rtl/>
        </w:rPr>
        <w:t>:</w:t>
      </w:r>
      <w:r w:rsidRPr="00AC2E4C">
        <w:rPr>
          <w:rFonts w:ascii="Traditional Arabic" w:hAnsi="Traditional Arabic" w:cs="Traditional Arabic" w:hint="cs"/>
          <w:rtl/>
        </w:rPr>
        <w:t xml:space="preserve"> یکی اعلمیت دیگری و</w:t>
      </w:r>
      <w:r w:rsidR="008F473A">
        <w:rPr>
          <w:rFonts w:ascii="Traditional Arabic" w:hAnsi="Traditional Arabic" w:cs="Traditional Arabic" w:hint="cs"/>
          <w:rtl/>
        </w:rPr>
        <w:t xml:space="preserve"> یکی هم مساوات میان آن دو مجتهد.</w:t>
      </w:r>
      <w:bookmarkStart w:id="38" w:name="_GoBack"/>
      <w:bookmarkEnd w:id="38"/>
      <w:r w:rsidR="008F473A">
        <w:rPr>
          <w:rFonts w:ascii="Traditional Arabic" w:hAnsi="Traditional Arabic" w:cs="Traditional Arabic" w:hint="cs"/>
          <w:rtl/>
        </w:rPr>
        <w:t xml:space="preserve"> </w:t>
      </w:r>
      <w:r w:rsidR="009E2475" w:rsidRPr="00AC2E4C">
        <w:rPr>
          <w:rFonts w:ascii="Traditional Arabic" w:hAnsi="Traditional Arabic" w:cs="Traditional Arabic" w:hint="cs"/>
          <w:rtl/>
        </w:rPr>
        <w:t xml:space="preserve">ملاک در اینجا این است که احتمال اعلمیت از </w:t>
      </w:r>
      <w:r w:rsidR="00020F78" w:rsidRPr="00AC2E4C">
        <w:rPr>
          <w:rFonts w:ascii="Traditional Arabic" w:hAnsi="Traditional Arabic" w:cs="Traditional Arabic" w:hint="cs"/>
          <w:rtl/>
        </w:rPr>
        <w:t>پنجاه‌درصد</w:t>
      </w:r>
      <w:r w:rsidR="009E2475" w:rsidRPr="00AC2E4C">
        <w:rPr>
          <w:rFonts w:ascii="Traditional Arabic" w:hAnsi="Traditional Arabic" w:cs="Traditional Arabic" w:hint="cs"/>
          <w:rtl/>
        </w:rPr>
        <w:t xml:space="preserve"> بالاتر نرود.</w:t>
      </w:r>
    </w:p>
    <w:p w:rsidR="009E2475" w:rsidRPr="00AC2E4C" w:rsidRDefault="009E2475" w:rsidP="00B20456">
      <w:pPr>
        <w:ind w:firstLine="0"/>
        <w:jc w:val="lowKashida"/>
        <w:rPr>
          <w:rFonts w:ascii="Traditional Arabic" w:hAnsi="Traditional Arabic" w:cs="Traditional Arabic"/>
          <w:rtl/>
        </w:rPr>
      </w:pPr>
    </w:p>
    <w:p w:rsidR="00896762" w:rsidRPr="00AC2E4C" w:rsidRDefault="00896762" w:rsidP="00B20456">
      <w:pPr>
        <w:ind w:firstLine="0"/>
        <w:jc w:val="lowKashida"/>
        <w:rPr>
          <w:rFonts w:ascii="Traditional Arabic" w:hAnsi="Traditional Arabic" w:cs="Traditional Arabic"/>
          <w:rtl/>
        </w:rPr>
      </w:pPr>
    </w:p>
    <w:sectPr w:rsidR="00896762" w:rsidRPr="00AC2E4C"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02" w:rsidRDefault="006A3802" w:rsidP="000D5800">
      <w:pPr>
        <w:spacing w:after="0"/>
      </w:pPr>
      <w:r>
        <w:separator/>
      </w:r>
    </w:p>
  </w:endnote>
  <w:endnote w:type="continuationSeparator" w:id="0">
    <w:p w:rsidR="006A3802" w:rsidRDefault="006A380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F473A">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02" w:rsidRDefault="006A3802" w:rsidP="000D5800">
      <w:pPr>
        <w:spacing w:after="0"/>
      </w:pPr>
      <w:r>
        <w:separator/>
      </w:r>
    </w:p>
  </w:footnote>
  <w:footnote w:type="continuationSeparator" w:id="0">
    <w:p w:rsidR="006A3802" w:rsidRDefault="006A380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A2" w:rsidRDefault="00873379" w:rsidP="005038A2">
    <w:pPr>
      <w:ind w:firstLine="0"/>
      <w:rPr>
        <w:rFonts w:ascii="Adobe Arabic" w:hAnsi="Adobe Arabic" w:cs="Adobe Arabic"/>
        <w:b/>
        <w:bCs/>
        <w:sz w:val="24"/>
        <w:szCs w:val="24"/>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34078EEC" wp14:editId="2102C6A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AC2E4C">
      <w:rPr>
        <w:rFonts w:ascii="Adobe Arabic" w:hAnsi="Adobe Arabic" w:cs="Adobe Arabic" w:hint="cs"/>
        <w:b/>
        <w:bCs/>
        <w:sz w:val="24"/>
        <w:szCs w:val="24"/>
        <w:rtl/>
      </w:rPr>
      <w:t xml:space="preserve">               </w:t>
    </w:r>
    <w:r w:rsidR="005038A2">
      <w:rPr>
        <w:rFonts w:ascii="Adobe Arabic" w:hAnsi="Adobe Arabic" w:cs="Adobe Arabic" w:hint="cs"/>
        <w:b/>
        <w:bCs/>
        <w:sz w:val="24"/>
        <w:szCs w:val="24"/>
        <w:rtl/>
      </w:rPr>
      <w:t xml:space="preserve"> </w:t>
    </w:r>
    <w:r w:rsidR="005038A2">
      <w:rPr>
        <w:rFonts w:ascii="Adobe Arabic" w:hAnsi="Adobe Arabic" w:cs="Adobe Arabic"/>
        <w:b/>
        <w:bCs/>
        <w:sz w:val="24"/>
        <w:szCs w:val="24"/>
        <w:rtl/>
      </w:rPr>
      <w:t xml:space="preserve">درس خارج فقه                                      </w:t>
    </w:r>
    <w:r w:rsidR="00AC2E4C">
      <w:rPr>
        <w:rFonts w:ascii="Adobe Arabic" w:hAnsi="Adobe Arabic" w:cs="Adobe Arabic" w:hint="cs"/>
        <w:b/>
        <w:bCs/>
        <w:sz w:val="24"/>
        <w:szCs w:val="24"/>
        <w:rtl/>
      </w:rPr>
      <w:t xml:space="preserve"> </w:t>
    </w:r>
    <w:r w:rsidR="005038A2">
      <w:rPr>
        <w:rFonts w:ascii="Adobe Arabic" w:hAnsi="Adobe Arabic" w:cs="Adobe Arabic"/>
        <w:b/>
        <w:bCs/>
        <w:sz w:val="24"/>
        <w:szCs w:val="24"/>
        <w:rtl/>
      </w:rPr>
      <w:t xml:space="preserve">   عنوان اصلی: اجتهاد و تقلید                                            تاریخ جلسه: 2</w:t>
    </w:r>
    <w:r w:rsidR="005038A2">
      <w:rPr>
        <w:rFonts w:ascii="Adobe Arabic" w:hAnsi="Adobe Arabic" w:cs="Adobe Arabic" w:hint="cs"/>
        <w:b/>
        <w:bCs/>
        <w:sz w:val="24"/>
        <w:szCs w:val="24"/>
        <w:rtl/>
      </w:rPr>
      <w:t>6</w:t>
    </w:r>
    <w:r w:rsidR="005038A2">
      <w:rPr>
        <w:rFonts w:ascii="Adobe Arabic" w:hAnsi="Adobe Arabic" w:cs="Adobe Arabic"/>
        <w:b/>
        <w:bCs/>
        <w:sz w:val="24"/>
        <w:szCs w:val="24"/>
        <w:rtl/>
      </w:rPr>
      <w:t>/10/96</w:t>
    </w:r>
  </w:p>
  <w:p w:rsidR="005038A2" w:rsidRDefault="00AC2E4C" w:rsidP="005038A2">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5038A2">
      <w:rPr>
        <w:rFonts w:ascii="Adobe Arabic" w:hAnsi="Adobe Arabic" w:cs="Adobe Arabic"/>
        <w:b/>
        <w:bCs/>
        <w:sz w:val="24"/>
        <w:szCs w:val="24"/>
        <w:rtl/>
      </w:rPr>
      <w:t xml:space="preserve"> </w:t>
    </w:r>
    <w:r w:rsidR="005038A2">
      <w:rPr>
        <w:rFonts w:ascii="Adobe Arabic" w:hAnsi="Adobe Arabic" w:cs="Adobe Arabic" w:hint="cs"/>
        <w:b/>
        <w:bCs/>
        <w:sz w:val="24"/>
        <w:szCs w:val="24"/>
        <w:rtl/>
      </w:rPr>
      <w:t xml:space="preserve">استاد اعرافی                                       </w:t>
    </w:r>
    <w:r>
      <w:rPr>
        <w:rFonts w:ascii="Adobe Arabic" w:hAnsi="Adobe Arabic" w:cs="Adobe Arabic" w:hint="cs"/>
        <w:b/>
        <w:bCs/>
        <w:sz w:val="24"/>
        <w:szCs w:val="24"/>
        <w:rtl/>
      </w:rPr>
      <w:t xml:space="preserve"> </w:t>
    </w:r>
    <w:r w:rsidR="005038A2">
      <w:rPr>
        <w:rFonts w:ascii="Adobe Arabic" w:hAnsi="Adobe Arabic" w:cs="Adobe Arabic" w:hint="cs"/>
        <w:b/>
        <w:bCs/>
        <w:sz w:val="24"/>
        <w:szCs w:val="24"/>
        <w:rtl/>
      </w:rPr>
      <w:t xml:space="preserve">      عنوان فرعی: ملاک تشخیص مجتهد و اعلم                        شماره جلسه: 48</w:t>
    </w:r>
    <w:r w:rsidR="005038A2">
      <w:rPr>
        <w:rFonts w:ascii="Adobe Arabic" w:hAnsi="Adobe Arabic" w:cs="Adobe Arabic"/>
        <w:b/>
        <w:bCs/>
        <w:sz w:val="24"/>
        <w:szCs w:val="24"/>
      </w:rPr>
      <w:t>3</w:t>
    </w:r>
  </w:p>
  <w:p w:rsidR="000D5800" w:rsidRPr="00873379" w:rsidRDefault="00873379" w:rsidP="005038A2">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509244D2" wp14:editId="1666F9B1">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B1FD6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21"/>
    <w:rsid w:val="00007060"/>
    <w:rsid w:val="00020F78"/>
    <w:rsid w:val="000228A2"/>
    <w:rsid w:val="000324F1"/>
    <w:rsid w:val="00041FE0"/>
    <w:rsid w:val="00042E34"/>
    <w:rsid w:val="00045B14"/>
    <w:rsid w:val="00051F31"/>
    <w:rsid w:val="00052BA3"/>
    <w:rsid w:val="0006363E"/>
    <w:rsid w:val="00063C89"/>
    <w:rsid w:val="00074550"/>
    <w:rsid w:val="00080DFF"/>
    <w:rsid w:val="00085ED5"/>
    <w:rsid w:val="000A1A51"/>
    <w:rsid w:val="000D2D0D"/>
    <w:rsid w:val="000D362B"/>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2C7"/>
    <w:rsid w:val="00152670"/>
    <w:rsid w:val="00154EA9"/>
    <w:rsid w:val="001550AE"/>
    <w:rsid w:val="00166DD8"/>
    <w:rsid w:val="001712D6"/>
    <w:rsid w:val="001757C8"/>
    <w:rsid w:val="00177934"/>
    <w:rsid w:val="00187D63"/>
    <w:rsid w:val="00192A6A"/>
    <w:rsid w:val="0019566B"/>
    <w:rsid w:val="00196082"/>
    <w:rsid w:val="00197CDD"/>
    <w:rsid w:val="001C367D"/>
    <w:rsid w:val="001C3CCA"/>
    <w:rsid w:val="001D1F54"/>
    <w:rsid w:val="001D24F8"/>
    <w:rsid w:val="001D542D"/>
    <w:rsid w:val="001D6605"/>
    <w:rsid w:val="001E306E"/>
    <w:rsid w:val="001E3FB0"/>
    <w:rsid w:val="001E40B3"/>
    <w:rsid w:val="001E4FFF"/>
    <w:rsid w:val="001E595D"/>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9B0"/>
    <w:rsid w:val="00465D26"/>
    <w:rsid w:val="004679F8"/>
    <w:rsid w:val="004903DE"/>
    <w:rsid w:val="004A790F"/>
    <w:rsid w:val="004B337F"/>
    <w:rsid w:val="004C4D9F"/>
    <w:rsid w:val="004F3596"/>
    <w:rsid w:val="00500133"/>
    <w:rsid w:val="005038A2"/>
    <w:rsid w:val="00530FD7"/>
    <w:rsid w:val="00545B0C"/>
    <w:rsid w:val="00551628"/>
    <w:rsid w:val="00564E1E"/>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65DA9"/>
    <w:rsid w:val="00670FC9"/>
    <w:rsid w:val="0069696C"/>
    <w:rsid w:val="00696C84"/>
    <w:rsid w:val="006A085A"/>
    <w:rsid w:val="006A3802"/>
    <w:rsid w:val="006C125E"/>
    <w:rsid w:val="006D3A87"/>
    <w:rsid w:val="006F01B4"/>
    <w:rsid w:val="006F5247"/>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96762"/>
    <w:rsid w:val="008A236D"/>
    <w:rsid w:val="008B2AFF"/>
    <w:rsid w:val="008B3C4A"/>
    <w:rsid w:val="008B565A"/>
    <w:rsid w:val="008C3414"/>
    <w:rsid w:val="008D030F"/>
    <w:rsid w:val="008D36D5"/>
    <w:rsid w:val="008E3903"/>
    <w:rsid w:val="008F083F"/>
    <w:rsid w:val="008F28E3"/>
    <w:rsid w:val="008F473A"/>
    <w:rsid w:val="008F63E3"/>
    <w:rsid w:val="00900A8F"/>
    <w:rsid w:val="00913C3B"/>
    <w:rsid w:val="00915509"/>
    <w:rsid w:val="009247E7"/>
    <w:rsid w:val="00927388"/>
    <w:rsid w:val="009274FE"/>
    <w:rsid w:val="009401AC"/>
    <w:rsid w:val="00940323"/>
    <w:rsid w:val="009475B7"/>
    <w:rsid w:val="0095758E"/>
    <w:rsid w:val="009613AC"/>
    <w:rsid w:val="00980643"/>
    <w:rsid w:val="00996364"/>
    <w:rsid w:val="009A42EF"/>
    <w:rsid w:val="009B26B8"/>
    <w:rsid w:val="009B46BC"/>
    <w:rsid w:val="009B61C3"/>
    <w:rsid w:val="009C7B4F"/>
    <w:rsid w:val="009E1F06"/>
    <w:rsid w:val="009E2475"/>
    <w:rsid w:val="009F4EB3"/>
    <w:rsid w:val="009F5F6C"/>
    <w:rsid w:val="009F72CC"/>
    <w:rsid w:val="00A06D48"/>
    <w:rsid w:val="00A21834"/>
    <w:rsid w:val="00A31C17"/>
    <w:rsid w:val="00A31FDE"/>
    <w:rsid w:val="00A35AC2"/>
    <w:rsid w:val="00A37C77"/>
    <w:rsid w:val="00A5418D"/>
    <w:rsid w:val="00A725C2"/>
    <w:rsid w:val="00A769EE"/>
    <w:rsid w:val="00A810A5"/>
    <w:rsid w:val="00A9616A"/>
    <w:rsid w:val="00A96F68"/>
    <w:rsid w:val="00AA2342"/>
    <w:rsid w:val="00AC2E4C"/>
    <w:rsid w:val="00AD0167"/>
    <w:rsid w:val="00AD0304"/>
    <w:rsid w:val="00AD27BE"/>
    <w:rsid w:val="00AD4D4A"/>
    <w:rsid w:val="00AF0F1A"/>
    <w:rsid w:val="00B01724"/>
    <w:rsid w:val="00B07D3E"/>
    <w:rsid w:val="00B1300D"/>
    <w:rsid w:val="00B15027"/>
    <w:rsid w:val="00B20456"/>
    <w:rsid w:val="00B21CF4"/>
    <w:rsid w:val="00B24300"/>
    <w:rsid w:val="00B32796"/>
    <w:rsid w:val="00B330C7"/>
    <w:rsid w:val="00B34736"/>
    <w:rsid w:val="00B55D51"/>
    <w:rsid w:val="00B63F15"/>
    <w:rsid w:val="00B9119B"/>
    <w:rsid w:val="00B96A3B"/>
    <w:rsid w:val="00B97EB4"/>
    <w:rsid w:val="00BA51A8"/>
    <w:rsid w:val="00BB5F7E"/>
    <w:rsid w:val="00BC26F6"/>
    <w:rsid w:val="00BC4833"/>
    <w:rsid w:val="00BD3122"/>
    <w:rsid w:val="00BD40DA"/>
    <w:rsid w:val="00BF3D67"/>
    <w:rsid w:val="00C160AF"/>
    <w:rsid w:val="00C16F1E"/>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175A"/>
    <w:rsid w:val="00D3665C"/>
    <w:rsid w:val="00D508CC"/>
    <w:rsid w:val="00D50F4B"/>
    <w:rsid w:val="00D60547"/>
    <w:rsid w:val="00D66444"/>
    <w:rsid w:val="00D71387"/>
    <w:rsid w:val="00D747E8"/>
    <w:rsid w:val="00D76353"/>
    <w:rsid w:val="00D96367"/>
    <w:rsid w:val="00DB21CF"/>
    <w:rsid w:val="00DB28BB"/>
    <w:rsid w:val="00DC603F"/>
    <w:rsid w:val="00DD3C0D"/>
    <w:rsid w:val="00DD4864"/>
    <w:rsid w:val="00DD6C23"/>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26FB0"/>
    <w:rsid w:val="00F3446D"/>
    <w:rsid w:val="00F40284"/>
    <w:rsid w:val="00F53380"/>
    <w:rsid w:val="00F67976"/>
    <w:rsid w:val="00F70BE1"/>
    <w:rsid w:val="00F729E7"/>
    <w:rsid w:val="00F85929"/>
    <w:rsid w:val="00FB3ED3"/>
    <w:rsid w:val="00FB4408"/>
    <w:rsid w:val="00FB7933"/>
    <w:rsid w:val="00FC0862"/>
    <w:rsid w:val="00FC70FB"/>
    <w:rsid w:val="00FD143D"/>
    <w:rsid w:val="00FF792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D71387"/>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D71387"/>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204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D71387"/>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D71387"/>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20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0646">
      <w:bodyDiv w:val="1"/>
      <w:marLeft w:val="0"/>
      <w:marRight w:val="0"/>
      <w:marTop w:val="0"/>
      <w:marBottom w:val="0"/>
      <w:divBdr>
        <w:top w:val="none" w:sz="0" w:space="0" w:color="auto"/>
        <w:left w:val="none" w:sz="0" w:space="0" w:color="auto"/>
        <w:bottom w:val="none" w:sz="0" w:space="0" w:color="auto"/>
        <w:right w:val="none" w:sz="0" w:space="0" w:color="auto"/>
      </w:divBdr>
    </w:div>
    <w:div w:id="205704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C0D90-725F-4ED0-9351-B5128FEB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312</TotalTime>
  <Pages>5</Pages>
  <Words>1462</Words>
  <Characters>8340</Characters>
  <Application>Microsoft Office Word</Application>
  <DocSecurity>0</DocSecurity>
  <Lines>69</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27</cp:revision>
  <dcterms:created xsi:type="dcterms:W3CDTF">2018-01-16T18:15:00Z</dcterms:created>
  <dcterms:modified xsi:type="dcterms:W3CDTF">2018-01-17T08:22:00Z</dcterms:modified>
</cp:coreProperties>
</file>