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cs/>
          <w:lang w:val="fa-IR"/>
        </w:rPr>
        <w:id w:val="-408231378"/>
        <w:docPartObj>
          <w:docPartGallery w:val="Table of Contents"/>
          <w:docPartUnique/>
        </w:docPartObj>
      </w:sdtPr>
      <w:sdtEndPr>
        <w:rPr>
          <w:lang w:val="en-US"/>
        </w:rPr>
      </w:sdtEndPr>
      <w:sdtContent>
        <w:p w:rsidR="00DE0A22" w:rsidRDefault="00DE0A22" w:rsidP="006727F8">
          <w:pPr>
            <w:pStyle w:val="a8"/>
            <w:rPr>
              <w:rtl/>
              <w:cs/>
            </w:rPr>
          </w:pPr>
          <w:r>
            <w:rPr>
              <w:rtl/>
              <w:cs/>
              <w:lang w:val="fa-IR"/>
            </w:rPr>
            <w:t>فهرست مطالب</w:t>
          </w:r>
        </w:p>
        <w:p w:rsidR="006727F8" w:rsidRDefault="00DE0A22" w:rsidP="006727F8">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0693046" w:history="1">
            <w:r w:rsidR="006727F8" w:rsidRPr="006D793E">
              <w:rPr>
                <w:rStyle w:val="aff1"/>
                <w:rFonts w:hint="eastAsia"/>
                <w:noProof/>
                <w:rtl/>
              </w:rPr>
              <w:t>اشاره</w:t>
            </w:r>
            <w:bookmarkStart w:id="0" w:name="_GoBack"/>
            <w:bookmarkEnd w:id="0"/>
            <w:r w:rsidR="006727F8">
              <w:rPr>
                <w:noProof/>
                <w:webHidden/>
              </w:rPr>
              <w:tab/>
            </w:r>
            <w:r w:rsidR="006727F8">
              <w:rPr>
                <w:rStyle w:val="aff1"/>
                <w:noProof/>
                <w:rtl/>
              </w:rPr>
              <w:fldChar w:fldCharType="begin"/>
            </w:r>
            <w:r w:rsidR="006727F8">
              <w:rPr>
                <w:noProof/>
                <w:webHidden/>
              </w:rPr>
              <w:instrText xml:space="preserve"> PAGEREF _Toc510693046 \h </w:instrText>
            </w:r>
            <w:r w:rsidR="006727F8">
              <w:rPr>
                <w:rStyle w:val="aff1"/>
                <w:noProof/>
                <w:rtl/>
              </w:rPr>
            </w:r>
            <w:r w:rsidR="006727F8">
              <w:rPr>
                <w:rStyle w:val="aff1"/>
                <w:noProof/>
                <w:rtl/>
              </w:rPr>
              <w:fldChar w:fldCharType="separate"/>
            </w:r>
            <w:r w:rsidR="006727F8">
              <w:rPr>
                <w:noProof/>
                <w:webHidden/>
              </w:rPr>
              <w:t>2</w:t>
            </w:r>
            <w:r w:rsidR="006727F8">
              <w:rPr>
                <w:rStyle w:val="aff1"/>
                <w:noProof/>
                <w:rtl/>
              </w:rPr>
              <w:fldChar w:fldCharType="end"/>
            </w:r>
          </w:hyperlink>
        </w:p>
        <w:p w:rsidR="006727F8" w:rsidRDefault="00431D1E" w:rsidP="006727F8">
          <w:pPr>
            <w:pStyle w:val="11"/>
            <w:tabs>
              <w:tab w:val="right" w:leader="dot" w:pos="9350"/>
            </w:tabs>
            <w:rPr>
              <w:rFonts w:asciiTheme="minorHAnsi" w:hAnsiTheme="minorHAnsi" w:cstheme="minorBidi"/>
              <w:noProof/>
              <w:szCs w:val="22"/>
            </w:rPr>
          </w:pPr>
          <w:hyperlink w:anchor="_Toc510693047" w:history="1">
            <w:r w:rsidR="006727F8" w:rsidRPr="006D793E">
              <w:rPr>
                <w:rStyle w:val="aff1"/>
                <w:rFonts w:hint="eastAsia"/>
                <w:noProof/>
                <w:rtl/>
              </w:rPr>
              <w:t>شرط</w:t>
            </w:r>
            <w:r w:rsidR="006727F8" w:rsidRPr="006D793E">
              <w:rPr>
                <w:rStyle w:val="aff1"/>
                <w:noProof/>
                <w:rtl/>
              </w:rPr>
              <w:t xml:space="preserve"> </w:t>
            </w:r>
            <w:r w:rsidR="006727F8" w:rsidRPr="006D793E">
              <w:rPr>
                <w:rStyle w:val="aff1"/>
                <w:rFonts w:hint="eastAsia"/>
                <w:noProof/>
                <w:rtl/>
              </w:rPr>
              <w:t>دهم</w:t>
            </w:r>
            <w:r w:rsidR="006727F8" w:rsidRPr="006D793E">
              <w:rPr>
                <w:rStyle w:val="aff1"/>
                <w:noProof/>
                <w:rtl/>
              </w:rPr>
              <w:t xml:space="preserve">: </w:t>
            </w:r>
            <w:r w:rsidR="006727F8" w:rsidRPr="006D793E">
              <w:rPr>
                <w:rStyle w:val="aff1"/>
                <w:rFonts w:hint="eastAsia"/>
                <w:noProof/>
                <w:rtl/>
              </w:rPr>
              <w:t>اجتهاد</w:t>
            </w:r>
            <w:r w:rsidR="006727F8" w:rsidRPr="006D793E">
              <w:rPr>
                <w:rStyle w:val="aff1"/>
                <w:noProof/>
                <w:rtl/>
              </w:rPr>
              <w:t xml:space="preserve"> </w:t>
            </w:r>
            <w:r w:rsidR="006727F8" w:rsidRPr="006D793E">
              <w:rPr>
                <w:rStyle w:val="aff1"/>
                <w:rFonts w:hint="eastAsia"/>
                <w:noProof/>
                <w:rtl/>
              </w:rPr>
              <w:t>مطلق</w:t>
            </w:r>
            <w:r w:rsidR="006727F8">
              <w:rPr>
                <w:noProof/>
                <w:webHidden/>
              </w:rPr>
              <w:tab/>
            </w:r>
            <w:r w:rsidR="006727F8">
              <w:rPr>
                <w:rStyle w:val="aff1"/>
                <w:noProof/>
                <w:rtl/>
              </w:rPr>
              <w:fldChar w:fldCharType="begin"/>
            </w:r>
            <w:r w:rsidR="006727F8">
              <w:rPr>
                <w:noProof/>
                <w:webHidden/>
              </w:rPr>
              <w:instrText xml:space="preserve"> PAGEREF _Toc510693047 \h </w:instrText>
            </w:r>
            <w:r w:rsidR="006727F8">
              <w:rPr>
                <w:rStyle w:val="aff1"/>
                <w:noProof/>
                <w:rtl/>
              </w:rPr>
            </w:r>
            <w:r w:rsidR="006727F8">
              <w:rPr>
                <w:rStyle w:val="aff1"/>
                <w:noProof/>
                <w:rtl/>
              </w:rPr>
              <w:fldChar w:fldCharType="separate"/>
            </w:r>
            <w:r w:rsidR="006727F8">
              <w:rPr>
                <w:noProof/>
                <w:webHidden/>
              </w:rPr>
              <w:t>2</w:t>
            </w:r>
            <w:r w:rsidR="006727F8">
              <w:rPr>
                <w:rStyle w:val="aff1"/>
                <w:noProof/>
                <w:rtl/>
              </w:rPr>
              <w:fldChar w:fldCharType="end"/>
            </w:r>
          </w:hyperlink>
        </w:p>
        <w:p w:rsidR="006727F8" w:rsidRDefault="00431D1E" w:rsidP="006727F8">
          <w:pPr>
            <w:pStyle w:val="21"/>
            <w:tabs>
              <w:tab w:val="right" w:leader="dot" w:pos="9350"/>
            </w:tabs>
            <w:rPr>
              <w:rFonts w:asciiTheme="minorHAnsi" w:hAnsiTheme="minorHAnsi" w:cstheme="minorBidi"/>
              <w:noProof/>
              <w:szCs w:val="22"/>
            </w:rPr>
          </w:pPr>
          <w:hyperlink w:anchor="_Toc510693048" w:history="1">
            <w:r w:rsidR="006727F8" w:rsidRPr="006D793E">
              <w:rPr>
                <w:rStyle w:val="aff1"/>
                <w:rFonts w:hint="eastAsia"/>
                <w:noProof/>
                <w:rtl/>
              </w:rPr>
              <w:t>مقدمه</w:t>
            </w:r>
            <w:r w:rsidR="006727F8">
              <w:rPr>
                <w:noProof/>
                <w:webHidden/>
              </w:rPr>
              <w:tab/>
            </w:r>
            <w:r w:rsidR="006727F8">
              <w:rPr>
                <w:rStyle w:val="aff1"/>
                <w:noProof/>
                <w:rtl/>
              </w:rPr>
              <w:fldChar w:fldCharType="begin"/>
            </w:r>
            <w:r w:rsidR="006727F8">
              <w:rPr>
                <w:noProof/>
                <w:webHidden/>
              </w:rPr>
              <w:instrText xml:space="preserve"> PAGEREF _Toc510693048 \h </w:instrText>
            </w:r>
            <w:r w:rsidR="006727F8">
              <w:rPr>
                <w:rStyle w:val="aff1"/>
                <w:noProof/>
                <w:rtl/>
              </w:rPr>
            </w:r>
            <w:r w:rsidR="006727F8">
              <w:rPr>
                <w:rStyle w:val="aff1"/>
                <w:noProof/>
                <w:rtl/>
              </w:rPr>
              <w:fldChar w:fldCharType="separate"/>
            </w:r>
            <w:r w:rsidR="006727F8">
              <w:rPr>
                <w:noProof/>
                <w:webHidden/>
              </w:rPr>
              <w:t>2</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49" w:history="1">
            <w:r w:rsidR="006727F8" w:rsidRPr="006D793E">
              <w:rPr>
                <w:rStyle w:val="aff1"/>
                <w:rFonts w:hint="eastAsia"/>
                <w:noProof/>
                <w:rtl/>
              </w:rPr>
              <w:t>نکته</w:t>
            </w:r>
            <w:r w:rsidR="006727F8" w:rsidRPr="006D793E">
              <w:rPr>
                <w:rStyle w:val="aff1"/>
                <w:noProof/>
                <w:rtl/>
              </w:rPr>
              <w:t xml:space="preserve"> </w:t>
            </w:r>
            <w:r w:rsidR="006727F8" w:rsidRPr="006D793E">
              <w:rPr>
                <w:rStyle w:val="aff1"/>
                <w:rFonts w:hint="eastAsia"/>
                <w:noProof/>
                <w:rtl/>
              </w:rPr>
              <w:t>اول</w:t>
            </w:r>
            <w:r w:rsidR="006727F8" w:rsidRPr="006D793E">
              <w:rPr>
                <w:rStyle w:val="aff1"/>
                <w:noProof/>
                <w:rtl/>
              </w:rPr>
              <w:t xml:space="preserve">: </w:t>
            </w:r>
            <w:r w:rsidR="006727F8" w:rsidRPr="006D793E">
              <w:rPr>
                <w:rStyle w:val="aff1"/>
                <w:rFonts w:hint="eastAsia"/>
                <w:noProof/>
                <w:rtl/>
              </w:rPr>
              <w:t>اطلاق</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استنباط</w:t>
            </w:r>
            <w:r w:rsidR="006727F8">
              <w:rPr>
                <w:noProof/>
                <w:webHidden/>
              </w:rPr>
              <w:tab/>
            </w:r>
            <w:r w:rsidR="006727F8">
              <w:rPr>
                <w:rStyle w:val="aff1"/>
                <w:noProof/>
                <w:rtl/>
              </w:rPr>
              <w:fldChar w:fldCharType="begin"/>
            </w:r>
            <w:r w:rsidR="006727F8">
              <w:rPr>
                <w:noProof/>
                <w:webHidden/>
              </w:rPr>
              <w:instrText xml:space="preserve"> PAGEREF _Toc510693049 \h </w:instrText>
            </w:r>
            <w:r w:rsidR="006727F8">
              <w:rPr>
                <w:rStyle w:val="aff1"/>
                <w:noProof/>
                <w:rtl/>
              </w:rPr>
            </w:r>
            <w:r w:rsidR="006727F8">
              <w:rPr>
                <w:rStyle w:val="aff1"/>
                <w:noProof/>
                <w:rtl/>
              </w:rPr>
              <w:fldChar w:fldCharType="separate"/>
            </w:r>
            <w:r w:rsidR="006727F8">
              <w:rPr>
                <w:noProof/>
                <w:webHidden/>
              </w:rPr>
              <w:t>2</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0" w:history="1">
            <w:r w:rsidR="006727F8" w:rsidRPr="006D793E">
              <w:rPr>
                <w:rStyle w:val="aff1"/>
                <w:rFonts w:hint="eastAsia"/>
                <w:noProof/>
                <w:rtl/>
              </w:rPr>
              <w:t>اطلاق</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استنباط</w:t>
            </w:r>
            <w:r w:rsidR="006727F8" w:rsidRPr="006D793E">
              <w:rPr>
                <w:rStyle w:val="aff1"/>
                <w:noProof/>
                <w:rtl/>
              </w:rPr>
              <w:t xml:space="preserve"> </w:t>
            </w:r>
            <w:r w:rsidR="006727F8" w:rsidRPr="006D793E">
              <w:rPr>
                <w:rStyle w:val="aff1"/>
                <w:rFonts w:hint="eastAsia"/>
                <w:noProof/>
                <w:rtl/>
              </w:rPr>
              <w:t>بالفعل</w:t>
            </w:r>
            <w:r w:rsidR="006727F8">
              <w:rPr>
                <w:noProof/>
                <w:webHidden/>
              </w:rPr>
              <w:tab/>
            </w:r>
            <w:r w:rsidR="006727F8">
              <w:rPr>
                <w:rStyle w:val="aff1"/>
                <w:noProof/>
                <w:rtl/>
              </w:rPr>
              <w:fldChar w:fldCharType="begin"/>
            </w:r>
            <w:r w:rsidR="006727F8">
              <w:rPr>
                <w:noProof/>
                <w:webHidden/>
              </w:rPr>
              <w:instrText xml:space="preserve"> PAGEREF _Toc510693050 \h </w:instrText>
            </w:r>
            <w:r w:rsidR="006727F8">
              <w:rPr>
                <w:rStyle w:val="aff1"/>
                <w:noProof/>
                <w:rtl/>
              </w:rPr>
            </w:r>
            <w:r w:rsidR="006727F8">
              <w:rPr>
                <w:rStyle w:val="aff1"/>
                <w:noProof/>
                <w:rtl/>
              </w:rPr>
              <w:fldChar w:fldCharType="separate"/>
            </w:r>
            <w:r w:rsidR="006727F8">
              <w:rPr>
                <w:noProof/>
                <w:webHidden/>
              </w:rPr>
              <w:t>3</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1" w:history="1">
            <w:r w:rsidR="006727F8" w:rsidRPr="006D793E">
              <w:rPr>
                <w:rStyle w:val="aff1"/>
                <w:rFonts w:hint="eastAsia"/>
                <w:noProof/>
                <w:rtl/>
              </w:rPr>
              <w:t>اطلاق</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استنباط</w:t>
            </w:r>
            <w:r w:rsidR="006727F8" w:rsidRPr="006D793E">
              <w:rPr>
                <w:rStyle w:val="aff1"/>
                <w:noProof/>
                <w:rtl/>
              </w:rPr>
              <w:t xml:space="preserve"> </w:t>
            </w:r>
            <w:r w:rsidR="006727F8" w:rsidRPr="006D793E">
              <w:rPr>
                <w:rStyle w:val="aff1"/>
                <w:rFonts w:hint="eastAsia"/>
                <w:noProof/>
                <w:rtl/>
              </w:rPr>
              <w:t>بالقوه</w:t>
            </w:r>
            <w:r w:rsidR="006727F8">
              <w:rPr>
                <w:noProof/>
                <w:webHidden/>
              </w:rPr>
              <w:tab/>
            </w:r>
            <w:r w:rsidR="006727F8">
              <w:rPr>
                <w:rStyle w:val="aff1"/>
                <w:noProof/>
                <w:rtl/>
              </w:rPr>
              <w:fldChar w:fldCharType="begin"/>
            </w:r>
            <w:r w:rsidR="006727F8">
              <w:rPr>
                <w:noProof/>
                <w:webHidden/>
              </w:rPr>
              <w:instrText xml:space="preserve"> PAGEREF _Toc510693051 \h </w:instrText>
            </w:r>
            <w:r w:rsidR="006727F8">
              <w:rPr>
                <w:rStyle w:val="aff1"/>
                <w:noProof/>
                <w:rtl/>
              </w:rPr>
            </w:r>
            <w:r w:rsidR="006727F8">
              <w:rPr>
                <w:rStyle w:val="aff1"/>
                <w:noProof/>
                <w:rtl/>
              </w:rPr>
              <w:fldChar w:fldCharType="separate"/>
            </w:r>
            <w:r w:rsidR="006727F8">
              <w:rPr>
                <w:noProof/>
                <w:webHidden/>
              </w:rPr>
              <w:t>3</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2" w:history="1">
            <w:r w:rsidR="006727F8" w:rsidRPr="006D793E">
              <w:rPr>
                <w:rStyle w:val="aff1"/>
                <w:rFonts w:hint="eastAsia"/>
                <w:noProof/>
                <w:rtl/>
              </w:rPr>
              <w:t>نکته</w:t>
            </w:r>
            <w:r w:rsidR="006727F8" w:rsidRPr="006D793E">
              <w:rPr>
                <w:rStyle w:val="aff1"/>
                <w:noProof/>
                <w:rtl/>
              </w:rPr>
              <w:t xml:space="preserve"> </w:t>
            </w:r>
            <w:r w:rsidR="006727F8" w:rsidRPr="006D793E">
              <w:rPr>
                <w:rStyle w:val="aff1"/>
                <w:rFonts w:hint="eastAsia"/>
                <w:noProof/>
                <w:rtl/>
              </w:rPr>
              <w:t>دوم</w:t>
            </w:r>
            <w:r w:rsidR="006727F8" w:rsidRPr="006D793E">
              <w:rPr>
                <w:rStyle w:val="aff1"/>
                <w:noProof/>
                <w:rtl/>
              </w:rPr>
              <w:t xml:space="preserve">: </w:t>
            </w:r>
            <w:r w:rsidR="006727F8" w:rsidRPr="006D793E">
              <w:rPr>
                <w:rStyle w:val="aff1"/>
                <w:rFonts w:hint="eastAsia"/>
                <w:noProof/>
                <w:rtl/>
              </w:rPr>
              <w:t>تقل</w:t>
            </w:r>
            <w:r w:rsidR="006727F8" w:rsidRPr="006D793E">
              <w:rPr>
                <w:rStyle w:val="aff1"/>
                <w:rFonts w:hint="cs"/>
                <w:noProof/>
                <w:rtl/>
              </w:rPr>
              <w:t>ی</w:t>
            </w:r>
            <w:r w:rsidR="006727F8" w:rsidRPr="006D793E">
              <w:rPr>
                <w:rStyle w:val="aff1"/>
                <w:rFonts w:hint="eastAsia"/>
                <w:noProof/>
                <w:rtl/>
              </w:rPr>
              <w:t>د</w:t>
            </w:r>
            <w:r w:rsidR="006727F8" w:rsidRPr="006D793E">
              <w:rPr>
                <w:rStyle w:val="aff1"/>
                <w:noProof/>
                <w:rtl/>
              </w:rPr>
              <w:t xml:space="preserve"> </w:t>
            </w:r>
            <w:r w:rsidR="006727F8" w:rsidRPr="006D793E">
              <w:rPr>
                <w:rStyle w:val="aff1"/>
                <w:rFonts w:hint="eastAsia"/>
                <w:noProof/>
                <w:rtl/>
              </w:rPr>
              <w:t>از</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مسائل</w:t>
            </w:r>
            <w:r w:rsidR="006727F8" w:rsidRPr="006D793E">
              <w:rPr>
                <w:rStyle w:val="aff1"/>
                <w:noProof/>
                <w:rtl/>
              </w:rPr>
              <w:t xml:space="preserve"> </w:t>
            </w:r>
            <w:r w:rsidR="006727F8" w:rsidRPr="006D793E">
              <w:rPr>
                <w:rStyle w:val="aff1"/>
                <w:rFonts w:hint="eastAsia"/>
                <w:noProof/>
                <w:rtl/>
              </w:rPr>
              <w:t>مستنبطه</w:t>
            </w:r>
            <w:r w:rsidR="006727F8" w:rsidRPr="006D793E">
              <w:rPr>
                <w:rStyle w:val="aff1"/>
                <w:noProof/>
                <w:rtl/>
              </w:rPr>
              <w:t xml:space="preserve"> </w:t>
            </w:r>
            <w:r w:rsidR="006727F8" w:rsidRPr="006D793E">
              <w:rPr>
                <w:rStyle w:val="aff1"/>
                <w:rFonts w:hint="eastAsia"/>
                <w:noProof/>
                <w:rtl/>
              </w:rPr>
              <w:t>بالفعل</w:t>
            </w:r>
            <w:r w:rsidR="006727F8">
              <w:rPr>
                <w:noProof/>
                <w:webHidden/>
              </w:rPr>
              <w:tab/>
            </w:r>
            <w:r w:rsidR="006727F8">
              <w:rPr>
                <w:rStyle w:val="aff1"/>
                <w:noProof/>
                <w:rtl/>
              </w:rPr>
              <w:fldChar w:fldCharType="begin"/>
            </w:r>
            <w:r w:rsidR="006727F8">
              <w:rPr>
                <w:noProof/>
                <w:webHidden/>
              </w:rPr>
              <w:instrText xml:space="preserve"> PAGEREF _Toc510693052 \h </w:instrText>
            </w:r>
            <w:r w:rsidR="006727F8">
              <w:rPr>
                <w:rStyle w:val="aff1"/>
                <w:noProof/>
                <w:rtl/>
              </w:rPr>
            </w:r>
            <w:r w:rsidR="006727F8">
              <w:rPr>
                <w:rStyle w:val="aff1"/>
                <w:noProof/>
                <w:rtl/>
              </w:rPr>
              <w:fldChar w:fldCharType="separate"/>
            </w:r>
            <w:r w:rsidR="006727F8">
              <w:rPr>
                <w:noProof/>
                <w:webHidden/>
              </w:rPr>
              <w:t>5</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3" w:history="1">
            <w:r w:rsidR="006727F8" w:rsidRPr="006D793E">
              <w:rPr>
                <w:rStyle w:val="aff1"/>
                <w:rFonts w:hint="eastAsia"/>
                <w:noProof/>
                <w:rtl/>
              </w:rPr>
              <w:t>نکته</w:t>
            </w:r>
            <w:r w:rsidR="006727F8" w:rsidRPr="006D793E">
              <w:rPr>
                <w:rStyle w:val="aff1"/>
                <w:noProof/>
                <w:rtl/>
              </w:rPr>
              <w:t xml:space="preserve"> </w:t>
            </w:r>
            <w:r w:rsidR="006727F8" w:rsidRPr="006D793E">
              <w:rPr>
                <w:rStyle w:val="aff1"/>
                <w:rFonts w:hint="eastAsia"/>
                <w:noProof/>
                <w:rtl/>
              </w:rPr>
              <w:t>سوم</w:t>
            </w:r>
            <w:r w:rsidR="006727F8" w:rsidRPr="006D793E">
              <w:rPr>
                <w:rStyle w:val="aff1"/>
                <w:noProof/>
                <w:rtl/>
              </w:rPr>
              <w:t xml:space="preserve">: </w:t>
            </w:r>
            <w:r w:rsidR="006727F8" w:rsidRPr="006D793E">
              <w:rPr>
                <w:rStyle w:val="aff1"/>
                <w:rFonts w:hint="eastAsia"/>
                <w:noProof/>
                <w:rtl/>
              </w:rPr>
              <w:t>مفروض</w:t>
            </w:r>
            <w:r w:rsidR="006727F8" w:rsidRPr="006D793E">
              <w:rPr>
                <w:rStyle w:val="aff1"/>
                <w:noProof/>
                <w:rtl/>
              </w:rPr>
              <w:t xml:space="preserve"> </w:t>
            </w:r>
            <w:r w:rsidR="006727F8" w:rsidRPr="006D793E">
              <w:rPr>
                <w:rStyle w:val="aff1"/>
                <w:rFonts w:hint="eastAsia"/>
                <w:noProof/>
                <w:rtl/>
              </w:rPr>
              <w:t>گرفتن</w:t>
            </w:r>
            <w:r w:rsidR="006727F8" w:rsidRPr="006D793E">
              <w:rPr>
                <w:rStyle w:val="aff1"/>
                <w:noProof/>
                <w:rtl/>
              </w:rPr>
              <w:t xml:space="preserve"> </w:t>
            </w:r>
            <w:r w:rsidR="006727F8" w:rsidRPr="006D793E">
              <w:rPr>
                <w:rStyle w:val="aff1"/>
                <w:rFonts w:hint="eastAsia"/>
                <w:noProof/>
                <w:rtl/>
              </w:rPr>
              <w:t>سا</w:t>
            </w:r>
            <w:r w:rsidR="006727F8" w:rsidRPr="006D793E">
              <w:rPr>
                <w:rStyle w:val="aff1"/>
                <w:rFonts w:hint="cs"/>
                <w:noProof/>
                <w:rtl/>
              </w:rPr>
              <w:t>ی</w:t>
            </w:r>
            <w:r w:rsidR="006727F8" w:rsidRPr="006D793E">
              <w:rPr>
                <w:rStyle w:val="aff1"/>
                <w:rFonts w:hint="eastAsia"/>
                <w:noProof/>
                <w:rtl/>
              </w:rPr>
              <w:t>ر</w:t>
            </w:r>
            <w:r w:rsidR="006727F8" w:rsidRPr="006D793E">
              <w:rPr>
                <w:rStyle w:val="aff1"/>
                <w:noProof/>
                <w:rtl/>
              </w:rPr>
              <w:t xml:space="preserve"> </w:t>
            </w:r>
            <w:r w:rsidR="006727F8" w:rsidRPr="006D793E">
              <w:rPr>
                <w:rStyle w:val="aff1"/>
                <w:rFonts w:hint="eastAsia"/>
                <w:noProof/>
                <w:rtl/>
              </w:rPr>
              <w:t>شرا</w:t>
            </w:r>
            <w:r w:rsidR="006727F8" w:rsidRPr="006D793E">
              <w:rPr>
                <w:rStyle w:val="aff1"/>
                <w:rFonts w:hint="cs"/>
                <w:noProof/>
                <w:rtl/>
              </w:rPr>
              <w:t>ی</w:t>
            </w:r>
            <w:r w:rsidR="006727F8" w:rsidRPr="006D793E">
              <w:rPr>
                <w:rStyle w:val="aff1"/>
                <w:rFonts w:hint="eastAsia"/>
                <w:noProof/>
                <w:rtl/>
              </w:rPr>
              <w:t>ط</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Pr>
                <w:noProof/>
                <w:webHidden/>
              </w:rPr>
              <w:tab/>
            </w:r>
            <w:r w:rsidR="006727F8">
              <w:rPr>
                <w:rStyle w:val="aff1"/>
                <w:noProof/>
                <w:rtl/>
              </w:rPr>
              <w:fldChar w:fldCharType="begin"/>
            </w:r>
            <w:r w:rsidR="006727F8">
              <w:rPr>
                <w:noProof/>
                <w:webHidden/>
              </w:rPr>
              <w:instrText xml:space="preserve"> PAGEREF _Toc510693053 \h </w:instrText>
            </w:r>
            <w:r w:rsidR="006727F8">
              <w:rPr>
                <w:rStyle w:val="aff1"/>
                <w:noProof/>
                <w:rtl/>
              </w:rPr>
            </w:r>
            <w:r w:rsidR="006727F8">
              <w:rPr>
                <w:rStyle w:val="aff1"/>
                <w:noProof/>
                <w:rtl/>
              </w:rPr>
              <w:fldChar w:fldCharType="separate"/>
            </w:r>
            <w:r w:rsidR="006727F8">
              <w:rPr>
                <w:noProof/>
                <w:webHidden/>
              </w:rPr>
              <w:t>5</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4" w:history="1">
            <w:r w:rsidR="006727F8" w:rsidRPr="006D793E">
              <w:rPr>
                <w:rStyle w:val="aff1"/>
                <w:rFonts w:hint="eastAsia"/>
                <w:noProof/>
                <w:rtl/>
              </w:rPr>
              <w:t>نکته</w:t>
            </w:r>
            <w:r w:rsidR="006727F8" w:rsidRPr="006D793E">
              <w:rPr>
                <w:rStyle w:val="aff1"/>
                <w:noProof/>
                <w:rtl/>
              </w:rPr>
              <w:t xml:space="preserve"> </w:t>
            </w:r>
            <w:r w:rsidR="006727F8" w:rsidRPr="006D793E">
              <w:rPr>
                <w:rStyle w:val="aff1"/>
                <w:rFonts w:hint="eastAsia"/>
                <w:noProof/>
                <w:rtl/>
              </w:rPr>
              <w:t>چهارم</w:t>
            </w:r>
            <w:r w:rsidR="006727F8" w:rsidRPr="006D793E">
              <w:rPr>
                <w:rStyle w:val="aff1"/>
                <w:noProof/>
                <w:rtl/>
              </w:rPr>
              <w:t xml:space="preserve">: </w:t>
            </w:r>
            <w:r w:rsidR="006727F8" w:rsidRPr="006D793E">
              <w:rPr>
                <w:rStyle w:val="aff1"/>
                <w:rFonts w:hint="eastAsia"/>
                <w:noProof/>
                <w:rtl/>
              </w:rPr>
              <w:t>اعلم</w:t>
            </w:r>
            <w:r w:rsidR="006727F8" w:rsidRPr="006D793E">
              <w:rPr>
                <w:rStyle w:val="aff1"/>
                <w:rFonts w:hint="cs"/>
                <w:noProof/>
                <w:rtl/>
              </w:rPr>
              <w:t>ی</w:t>
            </w:r>
            <w:r w:rsidR="006727F8" w:rsidRPr="006D793E">
              <w:rPr>
                <w:rStyle w:val="aff1"/>
                <w:rFonts w:hint="eastAsia"/>
                <w:noProof/>
                <w:rtl/>
              </w:rPr>
              <w:t>ت</w:t>
            </w:r>
            <w:r w:rsidR="006727F8" w:rsidRPr="006D793E">
              <w:rPr>
                <w:rStyle w:val="aff1"/>
                <w:noProof/>
                <w:rtl/>
              </w:rPr>
              <w:t xml:space="preserve"> </w:t>
            </w:r>
            <w:r w:rsidR="006727F8" w:rsidRPr="006D793E">
              <w:rPr>
                <w:rStyle w:val="aff1"/>
                <w:rFonts w:hint="eastAsia"/>
                <w:noProof/>
                <w:rtl/>
              </w:rPr>
              <w:t>مطلق</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Pr>
                <w:noProof/>
                <w:webHidden/>
              </w:rPr>
              <w:tab/>
            </w:r>
            <w:r w:rsidR="006727F8">
              <w:rPr>
                <w:rStyle w:val="aff1"/>
                <w:noProof/>
                <w:rtl/>
              </w:rPr>
              <w:fldChar w:fldCharType="begin"/>
            </w:r>
            <w:r w:rsidR="006727F8">
              <w:rPr>
                <w:noProof/>
                <w:webHidden/>
              </w:rPr>
              <w:instrText xml:space="preserve"> PAGEREF _Toc510693054 \h </w:instrText>
            </w:r>
            <w:r w:rsidR="006727F8">
              <w:rPr>
                <w:rStyle w:val="aff1"/>
                <w:noProof/>
                <w:rtl/>
              </w:rPr>
            </w:r>
            <w:r w:rsidR="006727F8">
              <w:rPr>
                <w:rStyle w:val="aff1"/>
                <w:noProof/>
                <w:rtl/>
              </w:rPr>
              <w:fldChar w:fldCharType="separate"/>
            </w:r>
            <w:r w:rsidR="006727F8">
              <w:rPr>
                <w:noProof/>
                <w:webHidden/>
              </w:rPr>
              <w:t>6</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5" w:history="1">
            <w:r w:rsidR="006727F8" w:rsidRPr="006D793E">
              <w:rPr>
                <w:rStyle w:val="aff1"/>
                <w:rFonts w:hint="eastAsia"/>
                <w:noProof/>
                <w:rtl/>
              </w:rPr>
              <w:t>نکته</w:t>
            </w:r>
            <w:r w:rsidR="006727F8" w:rsidRPr="006D793E">
              <w:rPr>
                <w:rStyle w:val="aff1"/>
                <w:noProof/>
                <w:rtl/>
              </w:rPr>
              <w:t xml:space="preserve"> </w:t>
            </w:r>
            <w:r w:rsidR="006727F8" w:rsidRPr="006D793E">
              <w:rPr>
                <w:rStyle w:val="aff1"/>
                <w:rFonts w:hint="eastAsia"/>
                <w:noProof/>
                <w:rtl/>
              </w:rPr>
              <w:t>پنجم</w:t>
            </w:r>
            <w:r w:rsidR="006727F8" w:rsidRPr="006D793E">
              <w:rPr>
                <w:rStyle w:val="aff1"/>
                <w:noProof/>
                <w:rtl/>
              </w:rPr>
              <w:t xml:space="preserve">: </w:t>
            </w:r>
            <w:r w:rsidR="006727F8" w:rsidRPr="006D793E">
              <w:rPr>
                <w:rStyle w:val="aff1"/>
                <w:rFonts w:hint="eastAsia"/>
                <w:noProof/>
                <w:rtl/>
              </w:rPr>
              <w:t>مقلد</w:t>
            </w:r>
            <w:r w:rsidR="006727F8" w:rsidRPr="006D793E">
              <w:rPr>
                <w:rStyle w:val="aff1"/>
                <w:noProof/>
                <w:rtl/>
              </w:rPr>
              <w:t xml:space="preserve"> </w:t>
            </w:r>
            <w:r w:rsidR="006727F8" w:rsidRPr="006D793E">
              <w:rPr>
                <w:rStyle w:val="aff1"/>
                <w:rFonts w:hint="eastAsia"/>
                <w:noProof/>
                <w:rtl/>
              </w:rPr>
              <w:t>عام</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احت</w:t>
            </w:r>
            <w:r w:rsidR="006727F8" w:rsidRPr="006D793E">
              <w:rPr>
                <w:rStyle w:val="aff1"/>
                <w:rFonts w:hint="cs"/>
                <w:noProof/>
                <w:rtl/>
              </w:rPr>
              <w:t>ی</w:t>
            </w:r>
            <w:r w:rsidR="006727F8" w:rsidRPr="006D793E">
              <w:rPr>
                <w:rStyle w:val="aff1"/>
                <w:rFonts w:hint="eastAsia"/>
                <w:noProof/>
                <w:rtl/>
              </w:rPr>
              <w:t>اط</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تقل</w:t>
            </w:r>
            <w:r w:rsidR="006727F8" w:rsidRPr="006D793E">
              <w:rPr>
                <w:rStyle w:val="aff1"/>
                <w:rFonts w:hint="cs"/>
                <w:noProof/>
                <w:rtl/>
              </w:rPr>
              <w:t>ی</w:t>
            </w:r>
            <w:r w:rsidR="006727F8" w:rsidRPr="006D793E">
              <w:rPr>
                <w:rStyle w:val="aff1"/>
                <w:rFonts w:hint="eastAsia"/>
                <w:noProof/>
                <w:rtl/>
              </w:rPr>
              <w:t>د</w:t>
            </w:r>
            <w:r w:rsidR="006727F8" w:rsidRPr="006D793E">
              <w:rPr>
                <w:rStyle w:val="aff1"/>
                <w:noProof/>
                <w:rtl/>
              </w:rPr>
              <w:t xml:space="preserve"> </w:t>
            </w:r>
            <w:r w:rsidR="006727F8" w:rsidRPr="006D793E">
              <w:rPr>
                <w:rStyle w:val="aff1"/>
                <w:rFonts w:hint="eastAsia"/>
                <w:noProof/>
                <w:rtl/>
              </w:rPr>
              <w:t>از</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مطلق</w:t>
            </w:r>
            <w:r w:rsidR="006727F8">
              <w:rPr>
                <w:noProof/>
                <w:webHidden/>
              </w:rPr>
              <w:tab/>
            </w:r>
            <w:r w:rsidR="006727F8">
              <w:rPr>
                <w:rStyle w:val="aff1"/>
                <w:noProof/>
                <w:rtl/>
              </w:rPr>
              <w:fldChar w:fldCharType="begin"/>
            </w:r>
            <w:r w:rsidR="006727F8">
              <w:rPr>
                <w:noProof/>
                <w:webHidden/>
              </w:rPr>
              <w:instrText xml:space="preserve"> PAGEREF _Toc510693055 \h </w:instrText>
            </w:r>
            <w:r w:rsidR="006727F8">
              <w:rPr>
                <w:rStyle w:val="aff1"/>
                <w:noProof/>
                <w:rtl/>
              </w:rPr>
            </w:r>
            <w:r w:rsidR="006727F8">
              <w:rPr>
                <w:rStyle w:val="aff1"/>
                <w:noProof/>
                <w:rtl/>
              </w:rPr>
              <w:fldChar w:fldCharType="separate"/>
            </w:r>
            <w:r w:rsidR="006727F8">
              <w:rPr>
                <w:noProof/>
                <w:webHidden/>
              </w:rPr>
              <w:t>7</w:t>
            </w:r>
            <w:r w:rsidR="006727F8">
              <w:rPr>
                <w:rStyle w:val="aff1"/>
                <w:noProof/>
                <w:rtl/>
              </w:rPr>
              <w:fldChar w:fldCharType="end"/>
            </w:r>
          </w:hyperlink>
        </w:p>
        <w:p w:rsidR="006727F8" w:rsidRDefault="00431D1E" w:rsidP="006727F8">
          <w:pPr>
            <w:pStyle w:val="21"/>
            <w:tabs>
              <w:tab w:val="right" w:leader="dot" w:pos="9350"/>
            </w:tabs>
            <w:rPr>
              <w:rFonts w:asciiTheme="minorHAnsi" w:hAnsiTheme="minorHAnsi" w:cstheme="minorBidi"/>
              <w:noProof/>
              <w:szCs w:val="22"/>
            </w:rPr>
          </w:pPr>
          <w:hyperlink w:anchor="_Toc510693056" w:history="1">
            <w:r w:rsidR="006727F8" w:rsidRPr="006D793E">
              <w:rPr>
                <w:rStyle w:val="aff1"/>
                <w:rFonts w:hint="eastAsia"/>
                <w:noProof/>
                <w:rtl/>
              </w:rPr>
              <w:t>اقوال</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مسأله</w:t>
            </w:r>
            <w:r w:rsidR="006727F8">
              <w:rPr>
                <w:noProof/>
                <w:webHidden/>
              </w:rPr>
              <w:tab/>
            </w:r>
            <w:r w:rsidR="006727F8">
              <w:rPr>
                <w:rStyle w:val="aff1"/>
                <w:noProof/>
                <w:rtl/>
              </w:rPr>
              <w:fldChar w:fldCharType="begin"/>
            </w:r>
            <w:r w:rsidR="006727F8">
              <w:rPr>
                <w:noProof/>
                <w:webHidden/>
              </w:rPr>
              <w:instrText xml:space="preserve"> PAGEREF _Toc510693056 \h </w:instrText>
            </w:r>
            <w:r w:rsidR="006727F8">
              <w:rPr>
                <w:rStyle w:val="aff1"/>
                <w:noProof/>
                <w:rtl/>
              </w:rPr>
            </w:r>
            <w:r w:rsidR="006727F8">
              <w:rPr>
                <w:rStyle w:val="aff1"/>
                <w:noProof/>
                <w:rtl/>
              </w:rPr>
              <w:fldChar w:fldCharType="separate"/>
            </w:r>
            <w:r w:rsidR="006727F8">
              <w:rPr>
                <w:noProof/>
                <w:webHidden/>
              </w:rPr>
              <w:t>7</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7"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اول</w:t>
            </w:r>
            <w:r w:rsidR="006727F8" w:rsidRPr="006D793E">
              <w:rPr>
                <w:rStyle w:val="aff1"/>
                <w:noProof/>
                <w:rtl/>
              </w:rPr>
              <w:t xml:space="preserve">: </w:t>
            </w:r>
            <w:r w:rsidR="006727F8" w:rsidRPr="006D793E">
              <w:rPr>
                <w:rStyle w:val="aff1"/>
                <w:rFonts w:hint="eastAsia"/>
                <w:noProof/>
                <w:rtl/>
              </w:rPr>
              <w:t>عدم</w:t>
            </w:r>
            <w:r w:rsidR="006727F8" w:rsidRPr="006D793E">
              <w:rPr>
                <w:rStyle w:val="aff1"/>
                <w:noProof/>
                <w:rtl/>
              </w:rPr>
              <w:t xml:space="preserve"> </w:t>
            </w:r>
            <w:r w:rsidR="006727F8" w:rsidRPr="006D793E">
              <w:rPr>
                <w:rStyle w:val="aff1"/>
                <w:rFonts w:hint="eastAsia"/>
                <w:noProof/>
                <w:rtl/>
              </w:rPr>
              <w:t>جواز</w:t>
            </w:r>
            <w:r w:rsidR="006727F8" w:rsidRPr="006D793E">
              <w:rPr>
                <w:rStyle w:val="aff1"/>
                <w:noProof/>
                <w:rtl/>
              </w:rPr>
              <w:t xml:space="preserve"> </w:t>
            </w:r>
            <w:r w:rsidR="006727F8" w:rsidRPr="006D793E">
              <w:rPr>
                <w:rStyle w:val="aff1"/>
                <w:rFonts w:hint="eastAsia"/>
                <w:noProof/>
                <w:rtl/>
              </w:rPr>
              <w:t>تقل</w:t>
            </w:r>
            <w:r w:rsidR="006727F8" w:rsidRPr="006D793E">
              <w:rPr>
                <w:rStyle w:val="aff1"/>
                <w:rFonts w:hint="cs"/>
                <w:noProof/>
                <w:rtl/>
              </w:rPr>
              <w:t>ی</w:t>
            </w:r>
            <w:r w:rsidR="006727F8" w:rsidRPr="006D793E">
              <w:rPr>
                <w:rStyle w:val="aff1"/>
                <w:rFonts w:hint="eastAsia"/>
                <w:noProof/>
                <w:rtl/>
              </w:rPr>
              <w:t>د</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مطلقا</w:t>
            </w:r>
            <w:r w:rsidR="006727F8">
              <w:rPr>
                <w:noProof/>
                <w:webHidden/>
              </w:rPr>
              <w:tab/>
            </w:r>
            <w:r w:rsidR="006727F8">
              <w:rPr>
                <w:rStyle w:val="aff1"/>
                <w:noProof/>
                <w:rtl/>
              </w:rPr>
              <w:fldChar w:fldCharType="begin"/>
            </w:r>
            <w:r w:rsidR="006727F8">
              <w:rPr>
                <w:noProof/>
                <w:webHidden/>
              </w:rPr>
              <w:instrText xml:space="preserve"> PAGEREF _Toc510693057 \h </w:instrText>
            </w:r>
            <w:r w:rsidR="006727F8">
              <w:rPr>
                <w:rStyle w:val="aff1"/>
                <w:noProof/>
                <w:rtl/>
              </w:rPr>
            </w:r>
            <w:r w:rsidR="006727F8">
              <w:rPr>
                <w:rStyle w:val="aff1"/>
                <w:noProof/>
                <w:rtl/>
              </w:rPr>
              <w:fldChar w:fldCharType="separate"/>
            </w:r>
            <w:r w:rsidR="006727F8">
              <w:rPr>
                <w:noProof/>
                <w:webHidden/>
              </w:rPr>
              <w:t>8</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8"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دوم</w:t>
            </w:r>
            <w:r w:rsidR="006727F8" w:rsidRPr="006D793E">
              <w:rPr>
                <w:rStyle w:val="aff1"/>
                <w:noProof/>
                <w:rtl/>
              </w:rPr>
              <w:t xml:space="preserve">: </w:t>
            </w:r>
            <w:r w:rsidR="006727F8" w:rsidRPr="006D793E">
              <w:rPr>
                <w:rStyle w:val="aff1"/>
                <w:rFonts w:hint="eastAsia"/>
                <w:noProof/>
                <w:rtl/>
              </w:rPr>
              <w:t>جواز</w:t>
            </w:r>
            <w:r w:rsidR="006727F8" w:rsidRPr="006D793E">
              <w:rPr>
                <w:rStyle w:val="aff1"/>
                <w:noProof/>
                <w:rtl/>
              </w:rPr>
              <w:t xml:space="preserve"> </w:t>
            </w:r>
            <w:r w:rsidR="006727F8" w:rsidRPr="006D793E">
              <w:rPr>
                <w:rStyle w:val="aff1"/>
                <w:rFonts w:hint="eastAsia"/>
                <w:noProof/>
                <w:rtl/>
              </w:rPr>
              <w:t>تقل</w:t>
            </w:r>
            <w:r w:rsidR="006727F8" w:rsidRPr="006D793E">
              <w:rPr>
                <w:rStyle w:val="aff1"/>
                <w:rFonts w:hint="cs"/>
                <w:noProof/>
                <w:rtl/>
              </w:rPr>
              <w:t>ی</w:t>
            </w:r>
            <w:r w:rsidR="006727F8" w:rsidRPr="006D793E">
              <w:rPr>
                <w:rStyle w:val="aff1"/>
                <w:rFonts w:hint="eastAsia"/>
                <w:noProof/>
                <w:rtl/>
              </w:rPr>
              <w:t>د</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مطلقا</w:t>
            </w:r>
            <w:r w:rsidR="006727F8">
              <w:rPr>
                <w:noProof/>
                <w:webHidden/>
              </w:rPr>
              <w:tab/>
            </w:r>
            <w:r w:rsidR="006727F8">
              <w:rPr>
                <w:rStyle w:val="aff1"/>
                <w:noProof/>
                <w:rtl/>
              </w:rPr>
              <w:fldChar w:fldCharType="begin"/>
            </w:r>
            <w:r w:rsidR="006727F8">
              <w:rPr>
                <w:noProof/>
                <w:webHidden/>
              </w:rPr>
              <w:instrText xml:space="preserve"> PAGEREF _Toc510693058 \h </w:instrText>
            </w:r>
            <w:r w:rsidR="006727F8">
              <w:rPr>
                <w:rStyle w:val="aff1"/>
                <w:noProof/>
                <w:rtl/>
              </w:rPr>
            </w:r>
            <w:r w:rsidR="006727F8">
              <w:rPr>
                <w:rStyle w:val="aff1"/>
                <w:noProof/>
                <w:rtl/>
              </w:rPr>
              <w:fldChar w:fldCharType="separate"/>
            </w:r>
            <w:r w:rsidR="006727F8">
              <w:rPr>
                <w:noProof/>
                <w:webHidden/>
              </w:rPr>
              <w:t>8</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59"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سوم</w:t>
            </w:r>
            <w:r w:rsidR="006727F8" w:rsidRPr="006D793E">
              <w:rPr>
                <w:rStyle w:val="aff1"/>
                <w:noProof/>
                <w:rtl/>
              </w:rPr>
              <w:t xml:space="preserve">: </w:t>
            </w:r>
            <w:r w:rsidR="006727F8" w:rsidRPr="006D793E">
              <w:rPr>
                <w:rStyle w:val="aff1"/>
                <w:rFonts w:hint="eastAsia"/>
                <w:noProof/>
                <w:rtl/>
              </w:rPr>
              <w:t>تفص</w:t>
            </w:r>
            <w:r w:rsidR="006727F8" w:rsidRPr="006D793E">
              <w:rPr>
                <w:rStyle w:val="aff1"/>
                <w:rFonts w:hint="cs"/>
                <w:noProof/>
                <w:rtl/>
              </w:rPr>
              <w:t>ی</w:t>
            </w:r>
            <w:r w:rsidR="006727F8" w:rsidRPr="006D793E">
              <w:rPr>
                <w:rStyle w:val="aff1"/>
                <w:rFonts w:hint="eastAsia"/>
                <w:noProof/>
                <w:rtl/>
              </w:rPr>
              <w:t>ل</w:t>
            </w:r>
            <w:r w:rsidR="006727F8" w:rsidRPr="006D793E">
              <w:rPr>
                <w:rStyle w:val="aff1"/>
                <w:noProof/>
                <w:rtl/>
              </w:rPr>
              <w:t xml:space="preserve"> </w:t>
            </w:r>
            <w:r w:rsidR="006727F8" w:rsidRPr="006D793E">
              <w:rPr>
                <w:rStyle w:val="aff1"/>
                <w:rFonts w:hint="eastAsia"/>
                <w:noProof/>
                <w:rtl/>
              </w:rPr>
              <w:t>ب</w:t>
            </w:r>
            <w:r w:rsidR="006727F8" w:rsidRPr="006D793E">
              <w:rPr>
                <w:rStyle w:val="aff1"/>
                <w:rFonts w:hint="cs"/>
                <w:noProof/>
                <w:rtl/>
              </w:rPr>
              <w:t>ی</w:t>
            </w:r>
            <w:r w:rsidR="006727F8" w:rsidRPr="006D793E">
              <w:rPr>
                <w:rStyle w:val="aff1"/>
                <w:rFonts w:hint="eastAsia"/>
                <w:noProof/>
                <w:rtl/>
              </w:rPr>
              <w:t>ن</w:t>
            </w:r>
            <w:r w:rsidR="006727F8" w:rsidRPr="006D793E">
              <w:rPr>
                <w:rStyle w:val="aff1"/>
                <w:noProof/>
                <w:rtl/>
              </w:rPr>
              <w:t xml:space="preserve"> </w:t>
            </w:r>
            <w:r w:rsidR="006727F8" w:rsidRPr="006D793E">
              <w:rPr>
                <w:rStyle w:val="aff1"/>
                <w:rFonts w:hint="eastAsia"/>
                <w:noProof/>
                <w:rtl/>
              </w:rPr>
              <w:t>وجود</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مطلق</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عدم</w:t>
            </w:r>
            <w:r w:rsidR="006727F8" w:rsidRPr="006D793E">
              <w:rPr>
                <w:rStyle w:val="aff1"/>
                <w:noProof/>
                <w:rtl/>
              </w:rPr>
              <w:t xml:space="preserve"> </w:t>
            </w:r>
            <w:r w:rsidR="006727F8" w:rsidRPr="006D793E">
              <w:rPr>
                <w:rStyle w:val="aff1"/>
                <w:rFonts w:hint="eastAsia"/>
                <w:noProof/>
                <w:rtl/>
              </w:rPr>
              <w:t>وجود</w:t>
            </w:r>
            <w:r w:rsidR="006727F8" w:rsidRPr="006D793E">
              <w:rPr>
                <w:rStyle w:val="aff1"/>
                <w:noProof/>
                <w:rtl/>
              </w:rPr>
              <w:t xml:space="preserve"> </w:t>
            </w:r>
            <w:r w:rsidR="006727F8" w:rsidRPr="006D793E">
              <w:rPr>
                <w:rStyle w:val="aff1"/>
                <w:rFonts w:hint="eastAsia"/>
                <w:noProof/>
                <w:rtl/>
              </w:rPr>
              <w:t>آن</w:t>
            </w:r>
            <w:r w:rsidR="006727F8">
              <w:rPr>
                <w:noProof/>
                <w:webHidden/>
              </w:rPr>
              <w:tab/>
            </w:r>
            <w:r w:rsidR="006727F8">
              <w:rPr>
                <w:rStyle w:val="aff1"/>
                <w:noProof/>
                <w:rtl/>
              </w:rPr>
              <w:fldChar w:fldCharType="begin"/>
            </w:r>
            <w:r w:rsidR="006727F8">
              <w:rPr>
                <w:noProof/>
                <w:webHidden/>
              </w:rPr>
              <w:instrText xml:space="preserve"> PAGEREF _Toc510693059 \h </w:instrText>
            </w:r>
            <w:r w:rsidR="006727F8">
              <w:rPr>
                <w:rStyle w:val="aff1"/>
                <w:noProof/>
                <w:rtl/>
              </w:rPr>
            </w:r>
            <w:r w:rsidR="006727F8">
              <w:rPr>
                <w:rStyle w:val="aff1"/>
                <w:noProof/>
                <w:rtl/>
              </w:rPr>
              <w:fldChar w:fldCharType="separate"/>
            </w:r>
            <w:r w:rsidR="006727F8">
              <w:rPr>
                <w:noProof/>
                <w:webHidden/>
              </w:rPr>
              <w:t>8</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60"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چهارم</w:t>
            </w:r>
            <w:r w:rsidR="006727F8" w:rsidRPr="006D793E">
              <w:rPr>
                <w:rStyle w:val="aff1"/>
                <w:noProof/>
                <w:rtl/>
              </w:rPr>
              <w:t xml:space="preserve">: </w:t>
            </w:r>
            <w:r w:rsidR="006727F8" w:rsidRPr="006D793E">
              <w:rPr>
                <w:rStyle w:val="aff1"/>
                <w:rFonts w:hint="eastAsia"/>
                <w:noProof/>
                <w:rtl/>
              </w:rPr>
              <w:t>تفص</w:t>
            </w:r>
            <w:r w:rsidR="006727F8" w:rsidRPr="006D793E">
              <w:rPr>
                <w:rStyle w:val="aff1"/>
                <w:rFonts w:hint="cs"/>
                <w:noProof/>
                <w:rtl/>
              </w:rPr>
              <w:t>ی</w:t>
            </w:r>
            <w:r w:rsidR="006727F8" w:rsidRPr="006D793E">
              <w:rPr>
                <w:rStyle w:val="aff1"/>
                <w:rFonts w:hint="eastAsia"/>
                <w:noProof/>
                <w:rtl/>
              </w:rPr>
              <w:t>ل</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محدوده</w:t>
            </w:r>
            <w:r w:rsidR="006727F8" w:rsidRPr="006D793E">
              <w:rPr>
                <w:rStyle w:val="aff1"/>
                <w:noProof/>
                <w:rtl/>
              </w:rPr>
              <w:t xml:space="preserve"> </w:t>
            </w:r>
            <w:r w:rsidR="006727F8" w:rsidRPr="006D793E">
              <w:rPr>
                <w:rStyle w:val="aff1"/>
                <w:rFonts w:hint="eastAsia"/>
                <w:noProof/>
                <w:rtl/>
              </w:rPr>
              <w:t>استنباط</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Pr>
                <w:noProof/>
                <w:webHidden/>
              </w:rPr>
              <w:tab/>
            </w:r>
            <w:r w:rsidR="006727F8">
              <w:rPr>
                <w:rStyle w:val="aff1"/>
                <w:noProof/>
                <w:rtl/>
              </w:rPr>
              <w:fldChar w:fldCharType="begin"/>
            </w:r>
            <w:r w:rsidR="006727F8">
              <w:rPr>
                <w:noProof/>
                <w:webHidden/>
              </w:rPr>
              <w:instrText xml:space="preserve"> PAGEREF _Toc510693060 \h </w:instrText>
            </w:r>
            <w:r w:rsidR="006727F8">
              <w:rPr>
                <w:rStyle w:val="aff1"/>
                <w:noProof/>
                <w:rtl/>
              </w:rPr>
            </w:r>
            <w:r w:rsidR="006727F8">
              <w:rPr>
                <w:rStyle w:val="aff1"/>
                <w:noProof/>
                <w:rtl/>
              </w:rPr>
              <w:fldChar w:fldCharType="separate"/>
            </w:r>
            <w:r w:rsidR="006727F8">
              <w:rPr>
                <w:noProof/>
                <w:webHidden/>
              </w:rPr>
              <w:t>9</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61"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پنجم</w:t>
            </w:r>
            <w:r w:rsidR="006727F8" w:rsidRPr="006D793E">
              <w:rPr>
                <w:rStyle w:val="aff1"/>
                <w:noProof/>
                <w:rtl/>
              </w:rPr>
              <w:t xml:space="preserve">: </w:t>
            </w:r>
            <w:r w:rsidR="006727F8" w:rsidRPr="006D793E">
              <w:rPr>
                <w:rStyle w:val="aff1"/>
                <w:rFonts w:hint="eastAsia"/>
                <w:noProof/>
                <w:rtl/>
              </w:rPr>
              <w:t>تفص</w:t>
            </w:r>
            <w:r w:rsidR="006727F8" w:rsidRPr="006D793E">
              <w:rPr>
                <w:rStyle w:val="aff1"/>
                <w:rFonts w:hint="cs"/>
                <w:noProof/>
                <w:rtl/>
              </w:rPr>
              <w:t>ی</w:t>
            </w:r>
            <w:r w:rsidR="006727F8" w:rsidRPr="006D793E">
              <w:rPr>
                <w:rStyle w:val="aff1"/>
                <w:rFonts w:hint="eastAsia"/>
                <w:noProof/>
                <w:rtl/>
              </w:rPr>
              <w:t>ل</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اعلم</w:t>
            </w:r>
            <w:r w:rsidR="006727F8" w:rsidRPr="006D793E">
              <w:rPr>
                <w:rStyle w:val="aff1"/>
                <w:noProof/>
                <w:rtl/>
              </w:rPr>
              <w:t xml:space="preserve"> </w:t>
            </w:r>
            <w:r w:rsidR="006727F8" w:rsidRPr="006D793E">
              <w:rPr>
                <w:rStyle w:val="aff1"/>
                <w:rFonts w:hint="eastAsia"/>
                <w:noProof/>
                <w:rtl/>
              </w:rPr>
              <w:t>بودن</w:t>
            </w:r>
            <w:r w:rsidR="006727F8" w:rsidRPr="006D793E">
              <w:rPr>
                <w:rStyle w:val="aff1"/>
                <w:noProof/>
                <w:rtl/>
              </w:rPr>
              <w:t xml:space="preserve"> </w:t>
            </w:r>
            <w:r w:rsidR="006727F8" w:rsidRPr="006D793E">
              <w:rPr>
                <w:rStyle w:val="aff1"/>
                <w:rFonts w:hint="eastAsia"/>
                <w:noProof/>
                <w:rtl/>
              </w:rPr>
              <w:t>و</w:t>
            </w:r>
            <w:r w:rsidR="006727F8" w:rsidRPr="006D793E">
              <w:rPr>
                <w:rStyle w:val="aff1"/>
                <w:noProof/>
                <w:rtl/>
              </w:rPr>
              <w:t xml:space="preserve"> </w:t>
            </w:r>
            <w:r w:rsidR="006727F8" w:rsidRPr="006D793E">
              <w:rPr>
                <w:rStyle w:val="aff1"/>
                <w:rFonts w:hint="eastAsia"/>
                <w:noProof/>
                <w:rtl/>
              </w:rPr>
              <w:t>نبودن</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Pr>
                <w:noProof/>
                <w:webHidden/>
              </w:rPr>
              <w:tab/>
            </w:r>
            <w:r w:rsidR="006727F8">
              <w:rPr>
                <w:rStyle w:val="aff1"/>
                <w:noProof/>
                <w:rtl/>
              </w:rPr>
              <w:fldChar w:fldCharType="begin"/>
            </w:r>
            <w:r w:rsidR="006727F8">
              <w:rPr>
                <w:noProof/>
                <w:webHidden/>
              </w:rPr>
              <w:instrText xml:space="preserve"> PAGEREF _Toc510693061 \h </w:instrText>
            </w:r>
            <w:r w:rsidR="006727F8">
              <w:rPr>
                <w:rStyle w:val="aff1"/>
                <w:noProof/>
                <w:rtl/>
              </w:rPr>
            </w:r>
            <w:r w:rsidR="006727F8">
              <w:rPr>
                <w:rStyle w:val="aff1"/>
                <w:noProof/>
                <w:rtl/>
              </w:rPr>
              <w:fldChar w:fldCharType="separate"/>
            </w:r>
            <w:r w:rsidR="006727F8">
              <w:rPr>
                <w:noProof/>
                <w:webHidden/>
              </w:rPr>
              <w:t>10</w:t>
            </w:r>
            <w:r w:rsidR="006727F8">
              <w:rPr>
                <w:rStyle w:val="aff1"/>
                <w:noProof/>
                <w:rtl/>
              </w:rPr>
              <w:fldChar w:fldCharType="end"/>
            </w:r>
          </w:hyperlink>
        </w:p>
        <w:p w:rsidR="006727F8" w:rsidRDefault="00431D1E" w:rsidP="006727F8">
          <w:pPr>
            <w:pStyle w:val="31"/>
            <w:tabs>
              <w:tab w:val="right" w:leader="dot" w:pos="9350"/>
            </w:tabs>
            <w:rPr>
              <w:rFonts w:asciiTheme="minorHAnsi" w:eastAsiaTheme="minorEastAsia" w:hAnsiTheme="minorHAnsi" w:cstheme="minorBidi"/>
              <w:noProof/>
              <w:szCs w:val="22"/>
            </w:rPr>
          </w:pPr>
          <w:hyperlink w:anchor="_Toc510693062" w:history="1">
            <w:r w:rsidR="006727F8" w:rsidRPr="006D793E">
              <w:rPr>
                <w:rStyle w:val="aff1"/>
                <w:rFonts w:hint="eastAsia"/>
                <w:noProof/>
                <w:rtl/>
              </w:rPr>
              <w:t>نظر</w:t>
            </w:r>
            <w:r w:rsidR="006727F8" w:rsidRPr="006D793E">
              <w:rPr>
                <w:rStyle w:val="aff1"/>
                <w:noProof/>
                <w:rtl/>
              </w:rPr>
              <w:t xml:space="preserve"> </w:t>
            </w:r>
            <w:r w:rsidR="006727F8" w:rsidRPr="006D793E">
              <w:rPr>
                <w:rStyle w:val="aff1"/>
                <w:rFonts w:hint="eastAsia"/>
                <w:noProof/>
                <w:rtl/>
              </w:rPr>
              <w:t>ششم</w:t>
            </w:r>
            <w:r w:rsidR="006727F8" w:rsidRPr="006D793E">
              <w:rPr>
                <w:rStyle w:val="aff1"/>
                <w:noProof/>
                <w:rtl/>
              </w:rPr>
              <w:t xml:space="preserve">: </w:t>
            </w:r>
            <w:r w:rsidR="006727F8" w:rsidRPr="006D793E">
              <w:rPr>
                <w:rStyle w:val="aff1"/>
                <w:rFonts w:hint="eastAsia"/>
                <w:noProof/>
                <w:rtl/>
              </w:rPr>
              <w:t>تفص</w:t>
            </w:r>
            <w:r w:rsidR="006727F8" w:rsidRPr="006D793E">
              <w:rPr>
                <w:rStyle w:val="aff1"/>
                <w:rFonts w:hint="cs"/>
                <w:noProof/>
                <w:rtl/>
              </w:rPr>
              <w:t>ی</w:t>
            </w:r>
            <w:r w:rsidR="006727F8" w:rsidRPr="006D793E">
              <w:rPr>
                <w:rStyle w:val="aff1"/>
                <w:rFonts w:hint="eastAsia"/>
                <w:noProof/>
                <w:rtl/>
              </w:rPr>
              <w:t>ل</w:t>
            </w:r>
            <w:r w:rsidR="006727F8" w:rsidRPr="006D793E">
              <w:rPr>
                <w:rStyle w:val="aff1"/>
                <w:noProof/>
                <w:rtl/>
              </w:rPr>
              <w:t xml:space="preserve"> </w:t>
            </w:r>
            <w:r w:rsidR="006727F8" w:rsidRPr="006D793E">
              <w:rPr>
                <w:rStyle w:val="aff1"/>
                <w:rFonts w:hint="eastAsia"/>
                <w:noProof/>
                <w:rtl/>
              </w:rPr>
              <w:t>در</w:t>
            </w:r>
            <w:r w:rsidR="006727F8" w:rsidRPr="006D793E">
              <w:rPr>
                <w:rStyle w:val="aff1"/>
                <w:noProof/>
                <w:rtl/>
              </w:rPr>
              <w:t xml:space="preserve"> </w:t>
            </w:r>
            <w:r w:rsidR="006727F8" w:rsidRPr="006D793E">
              <w:rPr>
                <w:rStyle w:val="aff1"/>
                <w:rFonts w:hint="eastAsia"/>
                <w:noProof/>
                <w:rtl/>
              </w:rPr>
              <w:t>علم</w:t>
            </w:r>
            <w:r w:rsidR="006727F8" w:rsidRPr="006D793E">
              <w:rPr>
                <w:rStyle w:val="aff1"/>
                <w:noProof/>
                <w:rtl/>
              </w:rPr>
              <w:t xml:space="preserve"> </w:t>
            </w:r>
            <w:r w:rsidR="006727F8" w:rsidRPr="006D793E">
              <w:rPr>
                <w:rStyle w:val="aff1"/>
                <w:rFonts w:hint="eastAsia"/>
                <w:noProof/>
                <w:rtl/>
              </w:rPr>
              <w:t>مقلد</w:t>
            </w:r>
            <w:r w:rsidR="006727F8" w:rsidRPr="006D793E">
              <w:rPr>
                <w:rStyle w:val="aff1"/>
                <w:noProof/>
                <w:rtl/>
              </w:rPr>
              <w:t xml:space="preserve"> </w:t>
            </w:r>
            <w:r w:rsidR="006727F8" w:rsidRPr="006D793E">
              <w:rPr>
                <w:rStyle w:val="aff1"/>
                <w:rFonts w:hint="eastAsia"/>
                <w:noProof/>
                <w:rtl/>
              </w:rPr>
              <w:t>به</w:t>
            </w:r>
            <w:r w:rsidR="006727F8" w:rsidRPr="006D793E">
              <w:rPr>
                <w:rStyle w:val="aff1"/>
                <w:noProof/>
                <w:rtl/>
              </w:rPr>
              <w:t xml:space="preserve"> </w:t>
            </w:r>
            <w:r w:rsidR="006727F8" w:rsidRPr="006D793E">
              <w:rPr>
                <w:rStyle w:val="aff1"/>
                <w:rFonts w:hint="eastAsia"/>
                <w:noProof/>
                <w:rtl/>
              </w:rPr>
              <w:t>استنباط</w:t>
            </w:r>
            <w:r w:rsidR="006727F8" w:rsidRPr="006D793E">
              <w:rPr>
                <w:rStyle w:val="aff1"/>
                <w:noProof/>
                <w:rtl/>
              </w:rPr>
              <w:t xml:space="preserve"> </w:t>
            </w:r>
            <w:r w:rsidR="006727F8" w:rsidRPr="006D793E">
              <w:rPr>
                <w:rStyle w:val="aff1"/>
                <w:rFonts w:hint="eastAsia"/>
                <w:noProof/>
                <w:rtl/>
              </w:rPr>
              <w:t>مجتهد</w:t>
            </w:r>
            <w:r w:rsidR="006727F8" w:rsidRPr="006D793E">
              <w:rPr>
                <w:rStyle w:val="aff1"/>
                <w:noProof/>
                <w:rtl/>
              </w:rPr>
              <w:t xml:space="preserve"> </w:t>
            </w:r>
            <w:r w:rsidR="006727F8" w:rsidRPr="006D793E">
              <w:rPr>
                <w:rStyle w:val="aff1"/>
                <w:rFonts w:hint="eastAsia"/>
                <w:noProof/>
                <w:rtl/>
              </w:rPr>
              <w:t>متجز</w:t>
            </w:r>
            <w:r w:rsidR="006727F8" w:rsidRPr="006D793E">
              <w:rPr>
                <w:rStyle w:val="aff1"/>
                <w:rFonts w:hint="cs"/>
                <w:noProof/>
                <w:rtl/>
              </w:rPr>
              <w:t>ی</w:t>
            </w:r>
            <w:r w:rsidR="006727F8">
              <w:rPr>
                <w:noProof/>
                <w:webHidden/>
              </w:rPr>
              <w:tab/>
            </w:r>
            <w:r w:rsidR="006727F8">
              <w:rPr>
                <w:rStyle w:val="aff1"/>
                <w:noProof/>
                <w:rtl/>
              </w:rPr>
              <w:fldChar w:fldCharType="begin"/>
            </w:r>
            <w:r w:rsidR="006727F8">
              <w:rPr>
                <w:noProof/>
                <w:webHidden/>
              </w:rPr>
              <w:instrText xml:space="preserve"> PAGEREF _Toc510693062 \h </w:instrText>
            </w:r>
            <w:r w:rsidR="006727F8">
              <w:rPr>
                <w:rStyle w:val="aff1"/>
                <w:noProof/>
                <w:rtl/>
              </w:rPr>
            </w:r>
            <w:r w:rsidR="006727F8">
              <w:rPr>
                <w:rStyle w:val="aff1"/>
                <w:noProof/>
                <w:rtl/>
              </w:rPr>
              <w:fldChar w:fldCharType="separate"/>
            </w:r>
            <w:r w:rsidR="006727F8">
              <w:rPr>
                <w:noProof/>
                <w:webHidden/>
              </w:rPr>
              <w:t>11</w:t>
            </w:r>
            <w:r w:rsidR="006727F8">
              <w:rPr>
                <w:rStyle w:val="aff1"/>
                <w:noProof/>
                <w:rtl/>
              </w:rPr>
              <w:fldChar w:fldCharType="end"/>
            </w:r>
          </w:hyperlink>
        </w:p>
        <w:p w:rsidR="006727F8" w:rsidRDefault="00431D1E" w:rsidP="006727F8">
          <w:pPr>
            <w:pStyle w:val="21"/>
            <w:tabs>
              <w:tab w:val="right" w:leader="dot" w:pos="9350"/>
            </w:tabs>
            <w:rPr>
              <w:rFonts w:asciiTheme="minorHAnsi" w:hAnsiTheme="minorHAnsi" w:cstheme="minorBidi"/>
              <w:noProof/>
              <w:szCs w:val="22"/>
            </w:rPr>
          </w:pPr>
          <w:hyperlink w:anchor="_Toc510693063" w:history="1">
            <w:r w:rsidR="006727F8" w:rsidRPr="006D793E">
              <w:rPr>
                <w:rStyle w:val="aff1"/>
                <w:rFonts w:hint="eastAsia"/>
                <w:noProof/>
                <w:rtl/>
              </w:rPr>
              <w:t>بررس</w:t>
            </w:r>
            <w:r w:rsidR="006727F8" w:rsidRPr="006D793E">
              <w:rPr>
                <w:rStyle w:val="aff1"/>
                <w:rFonts w:hint="cs"/>
                <w:noProof/>
                <w:rtl/>
              </w:rPr>
              <w:t>ی</w:t>
            </w:r>
            <w:r w:rsidR="006727F8" w:rsidRPr="006D793E">
              <w:rPr>
                <w:rStyle w:val="aff1"/>
                <w:noProof/>
                <w:rtl/>
              </w:rPr>
              <w:t xml:space="preserve"> </w:t>
            </w:r>
            <w:r w:rsidR="006727F8" w:rsidRPr="006D793E">
              <w:rPr>
                <w:rStyle w:val="aff1"/>
                <w:rFonts w:hint="eastAsia"/>
                <w:noProof/>
                <w:rtl/>
              </w:rPr>
              <w:t>اقوال</w:t>
            </w:r>
            <w:r w:rsidR="006727F8">
              <w:rPr>
                <w:noProof/>
                <w:webHidden/>
              </w:rPr>
              <w:tab/>
            </w:r>
            <w:r w:rsidR="006727F8">
              <w:rPr>
                <w:rStyle w:val="aff1"/>
                <w:noProof/>
                <w:rtl/>
              </w:rPr>
              <w:fldChar w:fldCharType="begin"/>
            </w:r>
            <w:r w:rsidR="006727F8">
              <w:rPr>
                <w:noProof/>
                <w:webHidden/>
              </w:rPr>
              <w:instrText xml:space="preserve"> PAGEREF _Toc510693063 \h </w:instrText>
            </w:r>
            <w:r w:rsidR="006727F8">
              <w:rPr>
                <w:rStyle w:val="aff1"/>
                <w:noProof/>
                <w:rtl/>
              </w:rPr>
            </w:r>
            <w:r w:rsidR="006727F8">
              <w:rPr>
                <w:rStyle w:val="aff1"/>
                <w:noProof/>
                <w:rtl/>
              </w:rPr>
              <w:fldChar w:fldCharType="separate"/>
            </w:r>
            <w:r w:rsidR="006727F8">
              <w:rPr>
                <w:noProof/>
                <w:webHidden/>
              </w:rPr>
              <w:t>11</w:t>
            </w:r>
            <w:r w:rsidR="006727F8">
              <w:rPr>
                <w:rStyle w:val="aff1"/>
                <w:noProof/>
                <w:rtl/>
              </w:rPr>
              <w:fldChar w:fldCharType="end"/>
            </w:r>
          </w:hyperlink>
        </w:p>
        <w:p w:rsidR="00DE0A22" w:rsidRDefault="00DE0A22" w:rsidP="006727F8">
          <w:pPr>
            <w:rPr>
              <w:rtl/>
              <w:cs/>
            </w:rPr>
          </w:pPr>
          <w:r>
            <w:rPr>
              <w:b/>
              <w:bCs/>
              <w:lang w:val="fa-IR"/>
            </w:rPr>
            <w:fldChar w:fldCharType="end"/>
          </w:r>
        </w:p>
      </w:sdtContent>
    </w:sdt>
    <w:p w:rsidR="00DE0A22" w:rsidRDefault="00DE0A22" w:rsidP="006727F8">
      <w:pPr>
        <w:spacing w:after="0"/>
        <w:ind w:firstLine="0"/>
        <w:contextualSpacing w:val="0"/>
        <w:jc w:val="left"/>
        <w:rPr>
          <w:rFonts w:ascii="Traditional Arabic" w:eastAsia="2  Lotus" w:hAnsi="Traditional Arabic" w:cs="Traditional Arabic"/>
          <w:bCs/>
          <w:color w:val="FF0000"/>
          <w:sz w:val="44"/>
          <w:szCs w:val="42"/>
          <w:rtl/>
        </w:rPr>
      </w:pPr>
      <w:r>
        <w:rPr>
          <w:rtl/>
        </w:rPr>
        <w:br w:type="page"/>
      </w:r>
    </w:p>
    <w:p w:rsidR="003104A5" w:rsidRDefault="00DE0A22" w:rsidP="006727F8">
      <w:pPr>
        <w:pStyle w:val="1"/>
        <w:jc w:val="highKashida"/>
        <w:rPr>
          <w:rtl/>
        </w:rPr>
      </w:pPr>
      <w:bookmarkStart w:id="1" w:name="_Toc510693046"/>
      <w:r>
        <w:rPr>
          <w:rFonts w:hint="cs"/>
          <w:rtl/>
        </w:rPr>
        <w:lastRenderedPageBreak/>
        <w:t>ا</w:t>
      </w:r>
      <w:r w:rsidR="00164220">
        <w:rPr>
          <w:rFonts w:hint="cs"/>
          <w:rtl/>
        </w:rPr>
        <w:t>شاره</w:t>
      </w:r>
      <w:bookmarkEnd w:id="1"/>
    </w:p>
    <w:p w:rsidR="00164220" w:rsidRDefault="00164220" w:rsidP="006727F8">
      <w:pPr>
        <w:jc w:val="highKashida"/>
        <w:rPr>
          <w:rtl/>
        </w:rPr>
      </w:pPr>
      <w:r>
        <w:rPr>
          <w:rFonts w:hint="cs"/>
          <w:rtl/>
        </w:rPr>
        <w:t>بحث ما در مسأله بیست و دوم در شرایط تقلید و شرایط مجتهدی که جواز تقلید داری بود. که عرض شد در این مسأله یازده شرط در کلام مرحوم سید ذکر شده است و ما تا کنون در نُه شرط از آن شرایط بحث کرده ایم.</w:t>
      </w:r>
    </w:p>
    <w:p w:rsidR="00164220" w:rsidRDefault="00164220" w:rsidP="006727F8">
      <w:pPr>
        <w:jc w:val="highKashida"/>
        <w:rPr>
          <w:rtl/>
        </w:rPr>
      </w:pPr>
      <w:r>
        <w:rPr>
          <w:rFonts w:hint="cs"/>
          <w:rtl/>
        </w:rPr>
        <w:t>در ابتدا یک بحث کلی بود که دو نظریه در باب مرجعیت و تقلید تبیین شد و سپس در خصوص هر یک از این شرایط بحث</w:t>
      </w:r>
      <w:r w:rsidR="00A8562C">
        <w:rPr>
          <w:rFonts w:hint="cs"/>
          <w:rtl/>
        </w:rPr>
        <w:t xml:space="preserve">‌های </w:t>
      </w:r>
      <w:r>
        <w:rPr>
          <w:rFonts w:hint="cs"/>
          <w:rtl/>
        </w:rPr>
        <w:t>موردی و ویژه</w:t>
      </w:r>
      <w:r w:rsidR="00A8562C">
        <w:rPr>
          <w:rFonts w:hint="cs"/>
          <w:rtl/>
        </w:rPr>
        <w:t xml:space="preserve">‌ای </w:t>
      </w:r>
      <w:r>
        <w:rPr>
          <w:rFonts w:hint="cs"/>
          <w:rtl/>
        </w:rPr>
        <w:t>بود که آنها نیز ملاحظه شد.</w:t>
      </w:r>
    </w:p>
    <w:p w:rsidR="00F8705F" w:rsidRDefault="00F8705F" w:rsidP="006727F8">
      <w:pPr>
        <w:pStyle w:val="1"/>
        <w:jc w:val="highKashida"/>
        <w:rPr>
          <w:rtl/>
        </w:rPr>
      </w:pPr>
      <w:bookmarkStart w:id="2" w:name="_Toc510693047"/>
      <w:r>
        <w:rPr>
          <w:rFonts w:hint="cs"/>
          <w:rtl/>
        </w:rPr>
        <w:t>شرط دهم</w:t>
      </w:r>
      <w:r w:rsidR="00017082">
        <w:rPr>
          <w:rFonts w:hint="cs"/>
          <w:rtl/>
        </w:rPr>
        <w:t>: اجتهاد مطلق</w:t>
      </w:r>
      <w:bookmarkEnd w:id="2"/>
    </w:p>
    <w:p w:rsidR="00164220" w:rsidRDefault="00164220" w:rsidP="006727F8">
      <w:pPr>
        <w:jc w:val="highKashida"/>
        <w:rPr>
          <w:rtl/>
        </w:rPr>
      </w:pPr>
      <w:r>
        <w:rPr>
          <w:rFonts w:hint="cs"/>
          <w:rtl/>
        </w:rPr>
        <w:t>در اینجا به شرط دهم</w:t>
      </w:r>
      <w:r w:rsidR="00A8562C">
        <w:rPr>
          <w:rFonts w:hint="cs"/>
          <w:rtl/>
        </w:rPr>
        <w:t xml:space="preserve"> می‌</w:t>
      </w:r>
      <w:r>
        <w:rPr>
          <w:rFonts w:hint="cs"/>
          <w:rtl/>
        </w:rPr>
        <w:t>رسیم که عبارت است از اینکه بایستی «مجتهد مطلق» باشد در برابر مجتهد متجزی</w:t>
      </w:r>
      <w:r w:rsidR="006A631E">
        <w:rPr>
          <w:rFonts w:hint="cs"/>
          <w:rtl/>
        </w:rPr>
        <w:t>.</w:t>
      </w:r>
    </w:p>
    <w:p w:rsidR="00222432" w:rsidRDefault="006A631E" w:rsidP="006727F8">
      <w:pPr>
        <w:jc w:val="highKashida"/>
        <w:rPr>
          <w:rtl/>
        </w:rPr>
      </w:pPr>
      <w:r>
        <w:rPr>
          <w:rFonts w:hint="cs"/>
          <w:rtl/>
        </w:rPr>
        <w:t>در کلام مرحوم سید اینگونه آمده بود که «</w:t>
      </w:r>
      <w:r w:rsidR="00DE0A22">
        <w:rPr>
          <w:rFonts w:hint="cs"/>
          <w:rtl/>
        </w:rPr>
        <w:t xml:space="preserve">یشترط </w:t>
      </w:r>
      <w:r w:rsidRPr="00222432">
        <w:rPr>
          <w:rFonts w:hint="cs"/>
          <w:rtl/>
        </w:rPr>
        <w:t>فی المجتهد امور:البلوغ،والعقل،والإیمان،والعدالة، ‏</w:t>
      </w:r>
      <w:r w:rsidRPr="00222432">
        <w:rPr>
          <w:rFonts w:hint="cs"/>
          <w:cs/>
        </w:rPr>
        <w:t>‎</w:t>
      </w:r>
      <w:r w:rsidRPr="00222432">
        <w:rPr>
          <w:rFonts w:hint="cs"/>
        </w:rPr>
        <w:t> </w:t>
      </w:r>
      <w:r w:rsidRPr="00222432">
        <w:rPr>
          <w:rFonts w:hint="cs"/>
          <w:cs/>
        </w:rPr>
        <w:t>‎</w:t>
      </w:r>
      <w:r w:rsidRPr="00222432">
        <w:rPr>
          <w:rFonts w:hint="cs"/>
          <w:rtl/>
        </w:rPr>
        <w:t>‏والرجولیة،والحرّیة</w:t>
      </w:r>
      <w:r w:rsidR="00222432" w:rsidRPr="00222432">
        <w:rPr>
          <w:rFonts w:hint="cs"/>
          <w:rtl/>
        </w:rPr>
        <w:t xml:space="preserve"> </w:t>
      </w:r>
      <w:r w:rsidRPr="00222432">
        <w:rPr>
          <w:rFonts w:hint="cs"/>
          <w:rtl/>
        </w:rPr>
        <w:t>ع</w:t>
      </w:r>
      <w:r w:rsidR="00471341" w:rsidRPr="00222432">
        <w:rPr>
          <w:rFonts w:hint="cs"/>
          <w:rtl/>
        </w:rPr>
        <w:t>ل</w:t>
      </w:r>
      <w:r w:rsidRPr="00222432">
        <w:rPr>
          <w:rFonts w:hint="cs"/>
          <w:rtl/>
        </w:rPr>
        <w:t>ی قول</w:t>
      </w:r>
      <w:r w:rsidR="00471341" w:rsidRPr="00222432">
        <w:rPr>
          <w:rFonts w:hint="cs"/>
          <w:rtl/>
        </w:rPr>
        <w:t xml:space="preserve">ٍ» این شرط </w:t>
      </w:r>
      <w:r w:rsidR="00222432">
        <w:rPr>
          <w:rFonts w:hint="cs"/>
          <w:rtl/>
        </w:rPr>
        <w:t>به این شکل بیان شده بود که در بیان ایشان هفتم است منتهی در تنظیمات ما دهمین شرط</w:t>
      </w:r>
      <w:r w:rsidR="00A8562C">
        <w:rPr>
          <w:rFonts w:hint="cs"/>
          <w:rtl/>
        </w:rPr>
        <w:t xml:space="preserve"> می‌</w:t>
      </w:r>
      <w:r w:rsidR="00222432">
        <w:rPr>
          <w:rFonts w:hint="cs"/>
          <w:rtl/>
        </w:rPr>
        <w:t>باشد.</w:t>
      </w:r>
      <w:r w:rsidR="00017082">
        <w:rPr>
          <w:rFonts w:hint="cs"/>
          <w:rtl/>
        </w:rPr>
        <w:t xml:space="preserve"> </w:t>
      </w:r>
      <w:r w:rsidR="00222432">
        <w:rPr>
          <w:rFonts w:hint="cs"/>
          <w:rtl/>
        </w:rPr>
        <w:t>این شرط این است که «و کونهُ مجتهداً مطلقا فلا یجوز</w:t>
      </w:r>
      <w:r w:rsidR="00017082">
        <w:rPr>
          <w:rFonts w:hint="cs"/>
          <w:rtl/>
        </w:rPr>
        <w:t>ُ تقلیدُ</w:t>
      </w:r>
      <w:r w:rsidR="00AD0133">
        <w:rPr>
          <w:rFonts w:hint="cs"/>
          <w:rtl/>
        </w:rPr>
        <w:t xml:space="preserve"> </w:t>
      </w:r>
      <w:r w:rsidR="00017082">
        <w:rPr>
          <w:rFonts w:hint="cs"/>
          <w:rtl/>
        </w:rPr>
        <w:t>ال</w:t>
      </w:r>
      <w:r w:rsidR="00AD0133">
        <w:rPr>
          <w:rFonts w:hint="cs"/>
          <w:rtl/>
        </w:rPr>
        <w:t xml:space="preserve">متجزی». </w:t>
      </w:r>
    </w:p>
    <w:p w:rsidR="00AD0133" w:rsidRDefault="00AD0133" w:rsidP="006727F8">
      <w:pPr>
        <w:jc w:val="highKashida"/>
        <w:rPr>
          <w:rtl/>
        </w:rPr>
      </w:pPr>
      <w:r>
        <w:rPr>
          <w:rFonts w:hint="cs"/>
          <w:rtl/>
        </w:rPr>
        <w:t>در اینجا ابتدائاً چند مقدمه را ذکر</w:t>
      </w:r>
      <w:r w:rsidR="00A8562C">
        <w:rPr>
          <w:rFonts w:hint="cs"/>
          <w:rtl/>
        </w:rPr>
        <w:t xml:space="preserve"> می‌</w:t>
      </w:r>
      <w:r>
        <w:rPr>
          <w:rFonts w:hint="cs"/>
          <w:rtl/>
        </w:rPr>
        <w:t>کنیم و سپس به نقل اقوال</w:t>
      </w:r>
      <w:r w:rsidR="00A8562C">
        <w:rPr>
          <w:rFonts w:hint="cs"/>
          <w:rtl/>
        </w:rPr>
        <w:t xml:space="preserve"> می‌</w:t>
      </w:r>
      <w:r>
        <w:rPr>
          <w:rFonts w:hint="cs"/>
          <w:rtl/>
        </w:rPr>
        <w:t>پردازیم و بعد از آن استدلالاتی که در ذیل اقوال وجود دارد مورد بررسی قرار</w:t>
      </w:r>
      <w:r w:rsidR="00A8562C">
        <w:rPr>
          <w:rFonts w:hint="cs"/>
          <w:rtl/>
        </w:rPr>
        <w:t xml:space="preserve"> می‌</w:t>
      </w:r>
      <w:r>
        <w:rPr>
          <w:rFonts w:hint="cs"/>
          <w:rtl/>
        </w:rPr>
        <w:t>دهیم.</w:t>
      </w:r>
    </w:p>
    <w:p w:rsidR="00AD0133" w:rsidRDefault="00AD4386" w:rsidP="006727F8">
      <w:pPr>
        <w:pStyle w:val="2"/>
        <w:jc w:val="highKashida"/>
        <w:rPr>
          <w:rtl/>
        </w:rPr>
      </w:pPr>
      <w:bookmarkStart w:id="3" w:name="_Toc510693048"/>
      <w:r>
        <w:rPr>
          <w:rFonts w:hint="cs"/>
          <w:rtl/>
        </w:rPr>
        <w:t>مقدمه</w:t>
      </w:r>
      <w:bookmarkEnd w:id="3"/>
    </w:p>
    <w:p w:rsidR="00AD4386" w:rsidRPr="00AD4386" w:rsidRDefault="00AD4386" w:rsidP="006727F8">
      <w:pPr>
        <w:pStyle w:val="3"/>
        <w:jc w:val="highKashida"/>
        <w:rPr>
          <w:rtl/>
        </w:rPr>
      </w:pPr>
      <w:bookmarkStart w:id="4" w:name="_Toc510693049"/>
      <w:r>
        <w:rPr>
          <w:rFonts w:hint="cs"/>
          <w:rtl/>
        </w:rPr>
        <w:t>نکته اول</w:t>
      </w:r>
      <w:r w:rsidR="00222F53">
        <w:rPr>
          <w:rFonts w:hint="cs"/>
          <w:rtl/>
        </w:rPr>
        <w:t>: اطلاق و تجزی در استنباط</w:t>
      </w:r>
      <w:bookmarkEnd w:id="4"/>
    </w:p>
    <w:p w:rsidR="00F8705F" w:rsidRDefault="00F8705F" w:rsidP="006727F8">
      <w:pPr>
        <w:jc w:val="highKashida"/>
        <w:rPr>
          <w:rtl/>
        </w:rPr>
      </w:pPr>
      <w:r>
        <w:rPr>
          <w:rFonts w:hint="cs"/>
          <w:rtl/>
        </w:rPr>
        <w:t>مقدمه</w:t>
      </w:r>
      <w:r w:rsidR="00A8562C">
        <w:rPr>
          <w:rFonts w:hint="cs"/>
          <w:rtl/>
        </w:rPr>
        <w:t xml:space="preserve">‌ای </w:t>
      </w:r>
      <w:r>
        <w:rPr>
          <w:rFonts w:hint="cs"/>
          <w:rtl/>
        </w:rPr>
        <w:t>که بایستی در اینجا یادآوری شود این است که در مقدمات اجتهاد و در مسائل سابق، همانگونه که مستحضرید اجتهاد به دو قسم تقسیم</w:t>
      </w:r>
      <w:r w:rsidR="00A8562C">
        <w:rPr>
          <w:rFonts w:hint="cs"/>
          <w:rtl/>
        </w:rPr>
        <w:t xml:space="preserve"> می‌</w:t>
      </w:r>
      <w:r>
        <w:rPr>
          <w:rFonts w:hint="cs"/>
          <w:rtl/>
        </w:rPr>
        <w:t>شود:</w:t>
      </w:r>
    </w:p>
    <w:p w:rsidR="00F8705F" w:rsidRDefault="00017082" w:rsidP="006727F8">
      <w:pPr>
        <w:jc w:val="highKashida"/>
        <w:rPr>
          <w:rtl/>
        </w:rPr>
      </w:pPr>
      <w:r>
        <w:rPr>
          <w:rFonts w:hint="cs"/>
          <w:rtl/>
        </w:rPr>
        <w:t xml:space="preserve">1. </w:t>
      </w:r>
      <w:r w:rsidR="00F8705F">
        <w:rPr>
          <w:rFonts w:hint="cs"/>
          <w:rtl/>
        </w:rPr>
        <w:t>اجتهاد مطلق</w:t>
      </w:r>
    </w:p>
    <w:p w:rsidR="00F8705F" w:rsidRDefault="00017082" w:rsidP="006727F8">
      <w:pPr>
        <w:jc w:val="highKashida"/>
        <w:rPr>
          <w:rtl/>
        </w:rPr>
      </w:pPr>
      <w:r>
        <w:rPr>
          <w:rFonts w:hint="cs"/>
          <w:rtl/>
        </w:rPr>
        <w:t xml:space="preserve">2. </w:t>
      </w:r>
      <w:r w:rsidR="00F8705F">
        <w:rPr>
          <w:rFonts w:hint="cs"/>
          <w:rtl/>
        </w:rPr>
        <w:t>اجتهاد متجزی</w:t>
      </w:r>
    </w:p>
    <w:p w:rsidR="00F8705F" w:rsidRDefault="00F8705F" w:rsidP="006727F8">
      <w:pPr>
        <w:jc w:val="highKashida"/>
        <w:rPr>
          <w:rtl/>
        </w:rPr>
      </w:pPr>
      <w:r>
        <w:rPr>
          <w:rFonts w:hint="cs"/>
          <w:rtl/>
        </w:rPr>
        <w:t>مقصود از این تقسیم این است که گاهی قدرت استنباط یک شخص شامل عمده مسائل فقه و اکثریت قاطع آنها</w:t>
      </w:r>
      <w:r w:rsidR="00A8562C">
        <w:rPr>
          <w:rFonts w:hint="cs"/>
          <w:rtl/>
        </w:rPr>
        <w:t xml:space="preserve"> می‌</w:t>
      </w:r>
      <w:r>
        <w:rPr>
          <w:rFonts w:hint="cs"/>
          <w:rtl/>
        </w:rPr>
        <w:t xml:space="preserve">شود و در تمام ابوابی که الان وجود دارد و در اکثریت قاطع آنها </w:t>
      </w:r>
      <w:r>
        <w:rPr>
          <w:rFonts w:hint="cs"/>
          <w:rtl/>
        </w:rPr>
        <w:lastRenderedPageBreak/>
        <w:t>قدرت استنباط داشته و توانایی اینکه به منابع مراجعه کند و هر مسأله</w:t>
      </w:r>
      <w:r w:rsidR="00A8562C">
        <w:rPr>
          <w:rFonts w:hint="cs"/>
          <w:rtl/>
        </w:rPr>
        <w:t xml:space="preserve">‌ای </w:t>
      </w:r>
      <w:r>
        <w:rPr>
          <w:rFonts w:hint="cs"/>
          <w:rtl/>
        </w:rPr>
        <w:t xml:space="preserve">که در صورت مواجهه با آن </w:t>
      </w:r>
      <w:r w:rsidR="00017082">
        <w:rPr>
          <w:rFonts w:hint="cs"/>
          <w:rtl/>
        </w:rPr>
        <w:t xml:space="preserve">بتواند </w:t>
      </w:r>
      <w:r>
        <w:rPr>
          <w:rFonts w:hint="cs"/>
          <w:rtl/>
        </w:rPr>
        <w:t xml:space="preserve">استنباط کند در </w:t>
      </w:r>
      <w:r w:rsidR="00AA6358">
        <w:rPr>
          <w:rFonts w:hint="cs"/>
          <w:rtl/>
        </w:rPr>
        <w:t>اجتهاد مطلق وجود دارد.</w:t>
      </w:r>
    </w:p>
    <w:p w:rsidR="00AA6358" w:rsidRDefault="00AA6358" w:rsidP="006727F8">
      <w:pPr>
        <w:jc w:val="highKashida"/>
        <w:rPr>
          <w:rtl/>
        </w:rPr>
      </w:pPr>
      <w:r>
        <w:rPr>
          <w:rFonts w:hint="cs"/>
          <w:rtl/>
        </w:rPr>
        <w:t>در مقابل این اجتهاد مطلق، قسم دوم</w:t>
      </w:r>
      <w:r w:rsidR="00A8562C">
        <w:rPr>
          <w:rFonts w:hint="cs"/>
          <w:rtl/>
        </w:rPr>
        <w:t xml:space="preserve"> می‌</w:t>
      </w:r>
      <w:r>
        <w:rPr>
          <w:rFonts w:hint="cs"/>
          <w:rtl/>
        </w:rPr>
        <w:t>باشد که عبارت است از اجتهاد به نحو متجزی که در برخی از ابواب و یا مسائل توانایی استنباط دارد و در برخی از آنها ندارد.</w:t>
      </w:r>
    </w:p>
    <w:p w:rsidR="00AA6358" w:rsidRDefault="00AA6358" w:rsidP="006727F8">
      <w:pPr>
        <w:jc w:val="highKashida"/>
        <w:rPr>
          <w:rtl/>
        </w:rPr>
      </w:pPr>
      <w:r>
        <w:rPr>
          <w:rFonts w:hint="cs"/>
          <w:rtl/>
        </w:rPr>
        <w:t>این تقسیمی بود که قبلاً در اجتهاد بیان شده بود و ملاحظه کرده</w:t>
      </w:r>
      <w:r w:rsidR="00017082">
        <w:rPr>
          <w:rFonts w:hint="cs"/>
          <w:rtl/>
        </w:rPr>
        <w:t>‌</w:t>
      </w:r>
      <w:r>
        <w:rPr>
          <w:rFonts w:hint="cs"/>
          <w:rtl/>
        </w:rPr>
        <w:t>اید.</w:t>
      </w:r>
    </w:p>
    <w:p w:rsidR="00CF4C89" w:rsidRDefault="00CF4C89" w:rsidP="006727F8">
      <w:pPr>
        <w:jc w:val="highKashida"/>
        <w:rPr>
          <w:rtl/>
        </w:rPr>
      </w:pPr>
      <w:r>
        <w:rPr>
          <w:rFonts w:hint="cs"/>
          <w:rtl/>
        </w:rPr>
        <w:t>در آن بحث یک سؤال جدی مطرح بود و آن سؤال این است که:</w:t>
      </w:r>
    </w:p>
    <w:p w:rsidR="00CF4C89" w:rsidRDefault="00CF4C89" w:rsidP="006727F8">
      <w:pPr>
        <w:jc w:val="highKashida"/>
        <w:rPr>
          <w:rtl/>
        </w:rPr>
      </w:pPr>
      <w:r>
        <w:rPr>
          <w:rFonts w:hint="cs"/>
          <w:rtl/>
        </w:rPr>
        <w:t>در این قدرت استنباط تجزیه و تفکیک اصلاً معقول و متصور است یا خیر؟</w:t>
      </w:r>
    </w:p>
    <w:p w:rsidR="00017082" w:rsidRDefault="00017082" w:rsidP="006727F8">
      <w:pPr>
        <w:pStyle w:val="3"/>
        <w:rPr>
          <w:rtl/>
        </w:rPr>
      </w:pPr>
      <w:bookmarkStart w:id="5" w:name="_Toc510693050"/>
      <w:r>
        <w:rPr>
          <w:rFonts w:hint="cs"/>
          <w:rtl/>
        </w:rPr>
        <w:t>اطلاق و تجزی در استنباط بالفعل</w:t>
      </w:r>
      <w:bookmarkEnd w:id="5"/>
    </w:p>
    <w:p w:rsidR="00CF4C89" w:rsidRDefault="00CF4C89" w:rsidP="006727F8">
      <w:pPr>
        <w:jc w:val="highKashida"/>
        <w:rPr>
          <w:rtl/>
        </w:rPr>
      </w:pPr>
      <w:r>
        <w:rPr>
          <w:rFonts w:hint="cs"/>
          <w:rtl/>
        </w:rPr>
        <w:t>در استنباط بالفعل قطعاً تجزیه و تفکیک معقول</w:t>
      </w:r>
      <w:r w:rsidR="00A8562C">
        <w:rPr>
          <w:rFonts w:hint="cs"/>
          <w:rtl/>
        </w:rPr>
        <w:t xml:space="preserve"> می‌</w:t>
      </w:r>
      <w:r>
        <w:rPr>
          <w:rFonts w:hint="cs"/>
          <w:rtl/>
        </w:rPr>
        <w:t xml:space="preserve">باشد، چرا که ممکن است کسی قدرت استنباط تام دارد کتاب الصلاۀ را کار کرده است، کتاب البیع را کار کرده است اما به عنوان مثال کتاب الوصیه را و یا کتاب الوقف و یا حج را کار </w:t>
      </w:r>
      <w:r w:rsidR="00017082">
        <w:rPr>
          <w:rFonts w:hint="cs"/>
          <w:rtl/>
        </w:rPr>
        <w:t>ن</w:t>
      </w:r>
      <w:r>
        <w:rPr>
          <w:rFonts w:hint="cs"/>
          <w:rtl/>
        </w:rPr>
        <w:t xml:space="preserve">کرده است، اینکه بالفعل اجتهاد نکرده است این معقول بوده و در این مسأله تردیدی نیست که در این استنباط فعلی و </w:t>
      </w:r>
      <w:r w:rsidR="00D36CE7">
        <w:rPr>
          <w:rFonts w:hint="cs"/>
          <w:rtl/>
        </w:rPr>
        <w:t>در فقاهت بالفعل مطلق و متجزی وجود داشته و قابل تفکیک هم</w:t>
      </w:r>
      <w:r w:rsidR="00A8562C">
        <w:rPr>
          <w:rFonts w:hint="cs"/>
          <w:rtl/>
        </w:rPr>
        <w:t xml:space="preserve"> می‌</w:t>
      </w:r>
      <w:r w:rsidR="00D36CE7">
        <w:rPr>
          <w:rFonts w:hint="cs"/>
          <w:rtl/>
        </w:rPr>
        <w:t>باشد به این معنا که شخصی که واجد ملکه استنباط در تمام فقه</w:t>
      </w:r>
      <w:r w:rsidR="00A8562C">
        <w:rPr>
          <w:rFonts w:hint="cs"/>
          <w:rtl/>
        </w:rPr>
        <w:t xml:space="preserve"> می‌</w:t>
      </w:r>
      <w:r w:rsidR="00D36CE7">
        <w:rPr>
          <w:rFonts w:hint="cs"/>
          <w:rtl/>
        </w:rPr>
        <w:t>باشد، گاهی تمام مسائل را کار کرده و بالفعل و نظر او آماده است و گاهی کسی در تمام مسائل کار نکرده و نظر آماده</w:t>
      </w:r>
      <w:r w:rsidR="00A8562C">
        <w:rPr>
          <w:rFonts w:hint="cs"/>
          <w:rtl/>
        </w:rPr>
        <w:t xml:space="preserve">‌ای </w:t>
      </w:r>
      <w:r w:rsidR="00D36CE7">
        <w:rPr>
          <w:rFonts w:hint="cs"/>
          <w:rtl/>
        </w:rPr>
        <w:t>ندارد</w:t>
      </w:r>
      <w:r w:rsidR="00017082">
        <w:rPr>
          <w:rFonts w:hint="cs"/>
          <w:rtl/>
        </w:rPr>
        <w:t>،</w:t>
      </w:r>
      <w:r w:rsidR="00D36CE7">
        <w:rPr>
          <w:rFonts w:hint="cs"/>
          <w:rtl/>
        </w:rPr>
        <w:t xml:space="preserve"> اما به گونه</w:t>
      </w:r>
      <w:r w:rsidR="00A8562C">
        <w:rPr>
          <w:rFonts w:hint="cs"/>
          <w:rtl/>
        </w:rPr>
        <w:t xml:space="preserve">‌ای </w:t>
      </w:r>
      <w:r w:rsidR="00D36CE7">
        <w:rPr>
          <w:rFonts w:hint="cs"/>
          <w:rtl/>
        </w:rPr>
        <w:t>است که اگر مراجعه کند به نتیجه</w:t>
      </w:r>
      <w:r w:rsidR="00A8562C">
        <w:rPr>
          <w:rFonts w:hint="cs"/>
          <w:rtl/>
        </w:rPr>
        <w:t xml:space="preserve"> می‌</w:t>
      </w:r>
      <w:r w:rsidR="00D36CE7">
        <w:rPr>
          <w:rFonts w:hint="cs"/>
          <w:rtl/>
        </w:rPr>
        <w:t xml:space="preserve">رسد و در واقع </w:t>
      </w:r>
      <w:r w:rsidR="00C26EA9">
        <w:rPr>
          <w:rFonts w:hint="cs"/>
          <w:rtl/>
        </w:rPr>
        <w:t>این استنباط بالفعل در شخص وجود دارد و اطلاق و تجزیه و تفکیک آن قابل تصور است.</w:t>
      </w:r>
    </w:p>
    <w:p w:rsidR="00017082" w:rsidRDefault="00017082" w:rsidP="006727F8">
      <w:pPr>
        <w:pStyle w:val="3"/>
        <w:rPr>
          <w:rtl/>
        </w:rPr>
      </w:pPr>
      <w:bookmarkStart w:id="6" w:name="_Toc510693051"/>
      <w:r>
        <w:rPr>
          <w:rFonts w:hint="cs"/>
          <w:rtl/>
        </w:rPr>
        <w:t>اطلاق و تجزی در استنباط بالقوه</w:t>
      </w:r>
      <w:bookmarkEnd w:id="6"/>
    </w:p>
    <w:p w:rsidR="00C26EA9" w:rsidRDefault="00C26EA9" w:rsidP="006727F8">
      <w:pPr>
        <w:jc w:val="highKashida"/>
        <w:rPr>
          <w:rtl/>
        </w:rPr>
      </w:pPr>
      <w:r>
        <w:rPr>
          <w:rFonts w:hint="cs"/>
          <w:rtl/>
        </w:rPr>
        <w:t>اما در استنباط بالقوه یعنی قدرت استنباط و یا قوه و ملکه</w:t>
      </w:r>
      <w:r w:rsidR="00017082">
        <w:rPr>
          <w:rFonts w:hint="cs"/>
          <w:rtl/>
        </w:rPr>
        <w:t>‌</w:t>
      </w:r>
      <w:r w:rsidR="00A8562C">
        <w:rPr>
          <w:rFonts w:hint="cs"/>
          <w:rtl/>
        </w:rPr>
        <w:t xml:space="preserve"> </w:t>
      </w:r>
      <w:r>
        <w:rPr>
          <w:rFonts w:hint="cs"/>
          <w:rtl/>
        </w:rPr>
        <w:t>استنباط این محل اختلاف</w:t>
      </w:r>
      <w:r w:rsidR="00A8562C">
        <w:rPr>
          <w:rFonts w:hint="cs"/>
          <w:rtl/>
        </w:rPr>
        <w:t xml:space="preserve"> می‌</w:t>
      </w:r>
      <w:r>
        <w:rPr>
          <w:rFonts w:hint="cs"/>
          <w:rtl/>
        </w:rPr>
        <w:t>باشد و در آنجا دو قول وجود دارد:</w:t>
      </w:r>
    </w:p>
    <w:p w:rsidR="00C26EA9" w:rsidRDefault="00C26EA9" w:rsidP="006727F8">
      <w:pPr>
        <w:jc w:val="highKashida"/>
        <w:rPr>
          <w:rtl/>
        </w:rPr>
      </w:pPr>
      <w:r>
        <w:rPr>
          <w:rFonts w:hint="cs"/>
          <w:rtl/>
        </w:rPr>
        <w:t xml:space="preserve">یک قول اینکه متصور است و ممکن است کسی قوه استنباطش در ابواب عبادات است و </w:t>
      </w:r>
      <w:r w:rsidR="00017082">
        <w:rPr>
          <w:rFonts w:hint="cs"/>
          <w:rtl/>
        </w:rPr>
        <w:t xml:space="preserve">اما </w:t>
      </w:r>
      <w:r>
        <w:rPr>
          <w:rFonts w:hint="cs"/>
          <w:rtl/>
        </w:rPr>
        <w:t>در معاملات و ... این قوه استنباط را ندارد، این نظر مشهور است که تجزی در اجتهاد معقول و متصور است.</w:t>
      </w:r>
    </w:p>
    <w:p w:rsidR="00C26EA9" w:rsidRDefault="00C26EA9" w:rsidP="006727F8">
      <w:pPr>
        <w:jc w:val="highKashida"/>
        <w:rPr>
          <w:rtl/>
        </w:rPr>
      </w:pPr>
      <w:r>
        <w:rPr>
          <w:rFonts w:hint="cs"/>
          <w:rtl/>
        </w:rPr>
        <w:lastRenderedPageBreak/>
        <w:t>اما قول دیگر که در نقطه مقابل قول اول وجود داشت این بود</w:t>
      </w:r>
      <w:r w:rsidR="006260EF">
        <w:rPr>
          <w:rFonts w:hint="cs"/>
          <w:rtl/>
        </w:rPr>
        <w:t xml:space="preserve"> که این تجزی معقول و متصور نیست.</w:t>
      </w:r>
    </w:p>
    <w:p w:rsidR="006260EF" w:rsidRDefault="006260EF" w:rsidP="006727F8">
      <w:pPr>
        <w:jc w:val="highKashida"/>
        <w:rPr>
          <w:rtl/>
        </w:rPr>
      </w:pPr>
      <w:r>
        <w:rPr>
          <w:rFonts w:hint="cs"/>
          <w:rtl/>
        </w:rPr>
        <w:t>این اختلافی بود که در اطلاق و تجزی اجتهاد وجود داشت و دو نظریه بود که البته ما در اینجا کار به این دو نظریه نداریم اگرچه ترجیح با این بود که اجتهاد به نحو تجزی متصور است و لو اینکه خیلی زیاد هم نباشد، اما به طور کلی متصور است.</w:t>
      </w:r>
    </w:p>
    <w:p w:rsidR="006260EF" w:rsidRDefault="006260EF" w:rsidP="006727F8">
      <w:pPr>
        <w:jc w:val="highKashida"/>
        <w:rPr>
          <w:rtl/>
        </w:rPr>
      </w:pPr>
      <w:r>
        <w:rPr>
          <w:rFonts w:hint="cs"/>
          <w:rtl/>
        </w:rPr>
        <w:t>در اینجا این مسأله مبتنی بر همین است که اجتهاد متجزی متصور است و این کاملا روشن است به این دلیل که وقتی در اینجا اینگونه پرسش مطرح</w:t>
      </w:r>
      <w:r w:rsidR="00A8562C">
        <w:rPr>
          <w:rFonts w:hint="cs"/>
          <w:rtl/>
        </w:rPr>
        <w:t xml:space="preserve"> می‌</w:t>
      </w:r>
      <w:r>
        <w:rPr>
          <w:rFonts w:hint="cs"/>
          <w:rtl/>
        </w:rPr>
        <w:t>شود که آیا</w:t>
      </w:r>
      <w:r w:rsidR="00A8562C">
        <w:rPr>
          <w:rFonts w:hint="cs"/>
          <w:rtl/>
        </w:rPr>
        <w:t xml:space="preserve"> می‌</w:t>
      </w:r>
      <w:r>
        <w:rPr>
          <w:rFonts w:hint="cs"/>
          <w:rtl/>
        </w:rPr>
        <w:t>شود از مجتهد متجزی تقلید کرد یا خیر این بر فرض این است که اجتهاد به نحو اطلاق و متجزی پذیرفته شود و به عبارت دیگر مفروض در این مسأله این است که اجتهاد به نحو متجزی معقول است.</w:t>
      </w:r>
    </w:p>
    <w:p w:rsidR="006E7779" w:rsidRDefault="006E7779" w:rsidP="006727F8">
      <w:pPr>
        <w:jc w:val="highKashida"/>
        <w:rPr>
          <w:rtl/>
        </w:rPr>
      </w:pPr>
      <w:r>
        <w:rPr>
          <w:rFonts w:hint="cs"/>
          <w:rtl/>
        </w:rPr>
        <w:t>این یک نکته مقدماتی</w:t>
      </w:r>
      <w:r w:rsidR="00A8562C">
        <w:rPr>
          <w:rFonts w:hint="cs"/>
          <w:rtl/>
        </w:rPr>
        <w:t xml:space="preserve"> می‌</w:t>
      </w:r>
      <w:r>
        <w:rPr>
          <w:rFonts w:hint="cs"/>
          <w:rtl/>
        </w:rPr>
        <w:t>باشد که در اینجا نباید این بازگشت اتفاق بیافتد که آیا اجتهاد متجزی متصور هست یا خیر، زیرا برخی به آن مسأله برگشتند. خیر اگر کسی قائل شد که اجتهاد به نحو متجزی معقول نیست که اصلاً جای طرح این سؤال نیست، فرض در اینجا این است که اجتهاد به نحو تجزی را معقول دانسته</w:t>
      </w:r>
      <w:r w:rsidR="00A8562C">
        <w:rPr>
          <w:rFonts w:hint="cs"/>
          <w:rtl/>
        </w:rPr>
        <w:t xml:space="preserve">‌اند </w:t>
      </w:r>
      <w:r>
        <w:rPr>
          <w:rFonts w:hint="cs"/>
          <w:rtl/>
        </w:rPr>
        <w:t>و حال بر آن پایه سؤال</w:t>
      </w:r>
      <w:r w:rsidR="00A8562C">
        <w:rPr>
          <w:rFonts w:hint="cs"/>
          <w:rtl/>
        </w:rPr>
        <w:t xml:space="preserve"> می‌</w:t>
      </w:r>
      <w:r>
        <w:rPr>
          <w:rFonts w:hint="cs"/>
          <w:rtl/>
        </w:rPr>
        <w:t>کنند که آیا تقلید</w:t>
      </w:r>
      <w:r w:rsidR="00A8562C">
        <w:rPr>
          <w:rFonts w:hint="cs"/>
          <w:rtl/>
        </w:rPr>
        <w:t xml:space="preserve"> می‌</w:t>
      </w:r>
      <w:r>
        <w:rPr>
          <w:rFonts w:hint="cs"/>
          <w:rtl/>
        </w:rPr>
        <w:t>شود یا خیر.</w:t>
      </w:r>
    </w:p>
    <w:p w:rsidR="006E7779" w:rsidRDefault="006E7779" w:rsidP="006727F8">
      <w:pPr>
        <w:jc w:val="highKashida"/>
        <w:rPr>
          <w:rtl/>
        </w:rPr>
      </w:pPr>
      <w:r>
        <w:rPr>
          <w:rFonts w:hint="cs"/>
          <w:rtl/>
        </w:rPr>
        <w:t>پس به طور کلی نکته اول این بود که مفروض این مسأله در اینجا پذیرش اجتهاد به نحو تجزی</w:t>
      </w:r>
      <w:r w:rsidR="00A8562C">
        <w:rPr>
          <w:rFonts w:hint="cs"/>
          <w:rtl/>
        </w:rPr>
        <w:t xml:space="preserve"> می‌</w:t>
      </w:r>
      <w:r>
        <w:rPr>
          <w:rFonts w:hint="cs"/>
          <w:rtl/>
        </w:rPr>
        <w:t>باشد.</w:t>
      </w:r>
    </w:p>
    <w:p w:rsidR="006E7779" w:rsidRDefault="005868E5" w:rsidP="006727F8">
      <w:pPr>
        <w:jc w:val="highKashida"/>
        <w:rPr>
          <w:rtl/>
        </w:rPr>
      </w:pPr>
      <w:r>
        <w:rPr>
          <w:rFonts w:hint="cs"/>
          <w:rtl/>
        </w:rPr>
        <w:t xml:space="preserve">این مسأله را نیز دقت بفرمایید که در اینجا مقصود </w:t>
      </w:r>
      <w:r w:rsidR="00022BFA">
        <w:rPr>
          <w:rFonts w:hint="cs"/>
          <w:rtl/>
        </w:rPr>
        <w:t>مجتهد متجزی است که قوه استنباط به نحو تجزی داشته و در این مسائل هم بالفعل شده است.</w:t>
      </w:r>
    </w:p>
    <w:p w:rsidR="00022BFA" w:rsidRDefault="00022BFA" w:rsidP="006727F8">
      <w:pPr>
        <w:jc w:val="highKashida"/>
        <w:rPr>
          <w:rtl/>
        </w:rPr>
      </w:pPr>
      <w:r>
        <w:rPr>
          <w:rFonts w:hint="cs"/>
          <w:rtl/>
        </w:rPr>
        <w:t xml:space="preserve">پس مفروض این است که اولاً اجتهاد به نحو تجزی معقول و متصور است، و الا اگر کسی از اساس قائل شود که اجتهاد به نحو تجزی معقول نیست و اصلاً اجتهاد </w:t>
      </w:r>
      <w:r w:rsidR="00BC6D3F">
        <w:rPr>
          <w:rFonts w:hint="cs"/>
          <w:rtl/>
        </w:rPr>
        <w:t>به طور کلی یک امر بسیط است در فقه به این صورت که یا کسی آن را دارد و اگر دارد در همه جا</w:t>
      </w:r>
      <w:r w:rsidR="00A8562C">
        <w:rPr>
          <w:rFonts w:hint="cs"/>
          <w:rtl/>
        </w:rPr>
        <w:t xml:space="preserve"> می‌</w:t>
      </w:r>
      <w:r w:rsidR="00BC6D3F">
        <w:rPr>
          <w:rFonts w:hint="cs"/>
          <w:rtl/>
        </w:rPr>
        <w:t>تواند استنباط کند و یا اگر ندارد دیگر نداشته و</w:t>
      </w:r>
      <w:r w:rsidR="00A8562C">
        <w:rPr>
          <w:rFonts w:hint="cs"/>
          <w:rtl/>
        </w:rPr>
        <w:t xml:space="preserve"> نمی‌</w:t>
      </w:r>
      <w:r w:rsidR="00BC6D3F">
        <w:rPr>
          <w:rFonts w:hint="cs"/>
          <w:rtl/>
        </w:rPr>
        <w:t xml:space="preserve">تواند استنباط کند. اگر کسی به این امر قائل </w:t>
      </w:r>
      <w:r w:rsidR="00BC6D3F">
        <w:rPr>
          <w:rFonts w:hint="cs"/>
          <w:rtl/>
        </w:rPr>
        <w:lastRenderedPageBreak/>
        <w:t>شد که اجتهاد بسیط بوده و به صورت صفر و صد است</w:t>
      </w:r>
      <w:r w:rsidR="00222F53">
        <w:rPr>
          <w:rFonts w:hint="cs"/>
          <w:rtl/>
        </w:rPr>
        <w:t xml:space="preserve"> به نحو</w:t>
      </w:r>
      <w:r w:rsidR="00BC6D3F">
        <w:rPr>
          <w:rFonts w:hint="cs"/>
          <w:rtl/>
        </w:rPr>
        <w:t xml:space="preserve"> آری یا نه</w:t>
      </w:r>
      <w:r w:rsidR="00C676B2">
        <w:rPr>
          <w:rFonts w:hint="cs"/>
          <w:rtl/>
        </w:rPr>
        <w:t>، اگر اینچنین شد دیگر نوبت به طرح این مسأله</w:t>
      </w:r>
      <w:r w:rsidR="00A8562C">
        <w:rPr>
          <w:rFonts w:hint="cs"/>
          <w:rtl/>
        </w:rPr>
        <w:t xml:space="preserve"> نمی‌</w:t>
      </w:r>
      <w:r w:rsidR="00C676B2">
        <w:rPr>
          <w:rFonts w:hint="cs"/>
          <w:rtl/>
        </w:rPr>
        <w:t>رسد.</w:t>
      </w:r>
    </w:p>
    <w:p w:rsidR="00C676B2" w:rsidRDefault="00C676B2" w:rsidP="006727F8">
      <w:pPr>
        <w:jc w:val="highKashida"/>
        <w:rPr>
          <w:rtl/>
        </w:rPr>
      </w:pPr>
      <w:r>
        <w:rPr>
          <w:rFonts w:hint="cs"/>
          <w:rtl/>
        </w:rPr>
        <w:t>این نکته اول مقدماتی بود که گفته شد مفروض مسأله اجتهاد به نحو متجزی</w:t>
      </w:r>
      <w:r w:rsidR="00A8562C">
        <w:rPr>
          <w:rFonts w:hint="cs"/>
          <w:rtl/>
        </w:rPr>
        <w:t xml:space="preserve"> می‌</w:t>
      </w:r>
      <w:r>
        <w:rPr>
          <w:rFonts w:hint="cs"/>
          <w:rtl/>
        </w:rPr>
        <w:t>باشد.</w:t>
      </w:r>
    </w:p>
    <w:p w:rsidR="00C676B2" w:rsidRDefault="00AD4386" w:rsidP="006727F8">
      <w:pPr>
        <w:pStyle w:val="3"/>
        <w:jc w:val="highKashida"/>
        <w:rPr>
          <w:rtl/>
        </w:rPr>
      </w:pPr>
      <w:bookmarkStart w:id="7" w:name="_Toc510693052"/>
      <w:r>
        <w:rPr>
          <w:rFonts w:hint="cs"/>
          <w:rtl/>
        </w:rPr>
        <w:t>نکته</w:t>
      </w:r>
      <w:r w:rsidR="00C676B2">
        <w:rPr>
          <w:rFonts w:hint="cs"/>
          <w:rtl/>
        </w:rPr>
        <w:t xml:space="preserve"> دوم</w:t>
      </w:r>
      <w:r w:rsidR="00222F53">
        <w:rPr>
          <w:rFonts w:hint="cs"/>
          <w:rtl/>
        </w:rPr>
        <w:t>: تقلید از مجتهد متجزی در مسائل مستنبطه بالفعل</w:t>
      </w:r>
      <w:bookmarkEnd w:id="7"/>
    </w:p>
    <w:p w:rsidR="00C676B2" w:rsidRDefault="00C676B2" w:rsidP="006727F8">
      <w:pPr>
        <w:jc w:val="highKashida"/>
        <w:rPr>
          <w:rtl/>
        </w:rPr>
      </w:pPr>
      <w:r>
        <w:rPr>
          <w:rFonts w:hint="cs"/>
          <w:rtl/>
        </w:rPr>
        <w:t xml:space="preserve">نکته دومی که </w:t>
      </w:r>
      <w:r w:rsidR="008B10BB">
        <w:rPr>
          <w:rFonts w:hint="cs"/>
          <w:rtl/>
        </w:rPr>
        <w:t>روشن بوده و تذکر و یادآوری آن لازم است این است که طبعاً وقتی گفته</w:t>
      </w:r>
      <w:r w:rsidR="00A8562C">
        <w:rPr>
          <w:rFonts w:hint="cs"/>
          <w:rtl/>
        </w:rPr>
        <w:t xml:space="preserve"> می‌</w:t>
      </w:r>
      <w:r w:rsidR="008B10BB">
        <w:rPr>
          <w:rFonts w:hint="cs"/>
          <w:rtl/>
        </w:rPr>
        <w:t xml:space="preserve">شود تقلید در مسائلی که مجتهد متجزی در آن به اجتهاد رسیده است و </w:t>
      </w:r>
      <w:r w:rsidR="0069114E">
        <w:rPr>
          <w:rFonts w:hint="cs"/>
          <w:rtl/>
        </w:rPr>
        <w:t xml:space="preserve">مطلق نیست کاملاً روشن است که در آن مسائلی </w:t>
      </w:r>
      <w:r w:rsidR="00222F53">
        <w:rPr>
          <w:rFonts w:hint="cs"/>
          <w:rtl/>
        </w:rPr>
        <w:t xml:space="preserve">می‌باشد </w:t>
      </w:r>
      <w:r w:rsidR="0069114E">
        <w:rPr>
          <w:rFonts w:hint="cs"/>
          <w:rtl/>
        </w:rPr>
        <w:t>که آن مجتهد متجزی در آن به اجتهاد رسیده است و اجتهادش نیز فعلیت پیدا کرده است</w:t>
      </w:r>
      <w:r w:rsidR="00222F53">
        <w:rPr>
          <w:rFonts w:hint="cs"/>
          <w:rtl/>
        </w:rPr>
        <w:t>،</w:t>
      </w:r>
      <w:r w:rsidR="0069114E">
        <w:rPr>
          <w:rFonts w:hint="cs"/>
          <w:rtl/>
        </w:rPr>
        <w:t xml:space="preserve"> این هم مفروض دوم است.</w:t>
      </w:r>
    </w:p>
    <w:p w:rsidR="0069114E" w:rsidRDefault="0069114E" w:rsidP="006727F8">
      <w:pPr>
        <w:jc w:val="highKashida"/>
        <w:rPr>
          <w:rtl/>
        </w:rPr>
      </w:pPr>
      <w:r>
        <w:rPr>
          <w:rFonts w:hint="cs"/>
          <w:rtl/>
        </w:rPr>
        <w:t>چرا که اگر برای این مجتهد متجزی گفته شود در عبادات اجتهاد دارد اما از او در ابواب معاملات تقلید کنیم این معقول نیست بلکه مقصود این است که در همان ابوابی که اجتهاد دارد و اجتهادش به فعلیت رسیده است تقلید صورت گیرد.</w:t>
      </w:r>
    </w:p>
    <w:p w:rsidR="0069114E" w:rsidRDefault="0069114E" w:rsidP="006727F8">
      <w:pPr>
        <w:jc w:val="highKashida"/>
        <w:rPr>
          <w:rtl/>
        </w:rPr>
      </w:pPr>
      <w:r>
        <w:rPr>
          <w:rFonts w:hint="cs"/>
          <w:rtl/>
        </w:rPr>
        <w:t>این هم نکته دوم بود که مقصود آن است که در همان ابوابی که مجتهد متجزی دارای قوه استنباط است و استنباط او هم فعلیت یافته است آیا</w:t>
      </w:r>
      <w:r w:rsidR="00A8562C">
        <w:rPr>
          <w:rFonts w:hint="cs"/>
          <w:rtl/>
        </w:rPr>
        <w:t xml:space="preserve"> می‌</w:t>
      </w:r>
      <w:r>
        <w:rPr>
          <w:rFonts w:hint="cs"/>
          <w:rtl/>
        </w:rPr>
        <w:t>توان از او تقلید کرد یا نه؟</w:t>
      </w:r>
    </w:p>
    <w:p w:rsidR="0069114E" w:rsidRDefault="0069114E" w:rsidP="006727F8">
      <w:pPr>
        <w:jc w:val="highKashida"/>
        <w:rPr>
          <w:rtl/>
        </w:rPr>
      </w:pPr>
      <w:r>
        <w:rPr>
          <w:rFonts w:hint="cs"/>
          <w:rtl/>
        </w:rPr>
        <w:t>پس محل سؤال جایی است که در آن مجتهد دارای قوه استنباط است و فعلیت</w:t>
      </w:r>
      <w:r w:rsidR="00222F53">
        <w:rPr>
          <w:rFonts w:hint="cs"/>
          <w:rtl/>
        </w:rPr>
        <w:t xml:space="preserve"> هم</w:t>
      </w:r>
      <w:r>
        <w:rPr>
          <w:rFonts w:hint="cs"/>
          <w:rtl/>
        </w:rPr>
        <w:t xml:space="preserve"> پیدا کرده است.</w:t>
      </w:r>
    </w:p>
    <w:p w:rsidR="0069114E" w:rsidRDefault="0069114E" w:rsidP="006727F8">
      <w:pPr>
        <w:jc w:val="highKashida"/>
        <w:rPr>
          <w:rtl/>
        </w:rPr>
      </w:pPr>
      <w:r>
        <w:rPr>
          <w:rFonts w:hint="cs"/>
          <w:rtl/>
        </w:rPr>
        <w:t>این هم نکته دومی است که در مقدمات این بحث بایستی به آن توجه شود.</w:t>
      </w:r>
    </w:p>
    <w:p w:rsidR="0069114E" w:rsidRDefault="00AD4386" w:rsidP="006727F8">
      <w:pPr>
        <w:pStyle w:val="3"/>
        <w:jc w:val="highKashida"/>
        <w:rPr>
          <w:rtl/>
        </w:rPr>
      </w:pPr>
      <w:bookmarkStart w:id="8" w:name="_Toc510693053"/>
      <w:r>
        <w:rPr>
          <w:rFonts w:hint="cs"/>
          <w:rtl/>
        </w:rPr>
        <w:t>نکته</w:t>
      </w:r>
      <w:r w:rsidR="0069114E">
        <w:rPr>
          <w:rFonts w:hint="cs"/>
          <w:rtl/>
        </w:rPr>
        <w:t xml:space="preserve"> سوم</w:t>
      </w:r>
      <w:r w:rsidR="00222F53">
        <w:rPr>
          <w:rFonts w:hint="cs"/>
          <w:rtl/>
        </w:rPr>
        <w:t>: مفروض گرفتن سایر شرایط در مجتهد متجزی</w:t>
      </w:r>
      <w:bookmarkEnd w:id="8"/>
    </w:p>
    <w:p w:rsidR="00C03ED6" w:rsidRDefault="0069114E" w:rsidP="006727F8">
      <w:pPr>
        <w:jc w:val="highKashida"/>
        <w:rPr>
          <w:rtl/>
        </w:rPr>
      </w:pPr>
      <w:r>
        <w:rPr>
          <w:rFonts w:hint="cs"/>
          <w:rtl/>
        </w:rPr>
        <w:t xml:space="preserve">نکته سومی هم که بایستی به آن توجه کرد این است که </w:t>
      </w:r>
      <w:r w:rsidR="00C03ED6">
        <w:rPr>
          <w:rFonts w:hint="cs"/>
          <w:rtl/>
        </w:rPr>
        <w:t>در اینجا فقط سخن بر سر همین اطلاق و تجزی است و اینکه آیا از مجتهد متجزی</w:t>
      </w:r>
      <w:r w:rsidR="00A8562C">
        <w:rPr>
          <w:rFonts w:hint="cs"/>
          <w:rtl/>
        </w:rPr>
        <w:t xml:space="preserve"> می‌</w:t>
      </w:r>
      <w:r w:rsidR="00C03ED6">
        <w:rPr>
          <w:rFonts w:hint="cs"/>
          <w:rtl/>
        </w:rPr>
        <w:t>توان تقلید کرد یا خیر؟</w:t>
      </w:r>
    </w:p>
    <w:p w:rsidR="00C03ED6" w:rsidRDefault="00C03ED6" w:rsidP="006727F8">
      <w:pPr>
        <w:jc w:val="highKashida"/>
        <w:rPr>
          <w:rtl/>
        </w:rPr>
      </w:pPr>
      <w:r>
        <w:rPr>
          <w:rFonts w:hint="cs"/>
          <w:rtl/>
        </w:rPr>
        <w:t>اما به سایر شرایط در اینجا کاری نداریم و با فرض این</w:t>
      </w:r>
      <w:r w:rsidR="00222F53">
        <w:rPr>
          <w:rFonts w:hint="cs"/>
          <w:rtl/>
        </w:rPr>
        <w:t xml:space="preserve"> است </w:t>
      </w:r>
      <w:r>
        <w:rPr>
          <w:rFonts w:hint="cs"/>
          <w:rtl/>
        </w:rPr>
        <w:t>که سایر شرایط در این شخص جمع باشد به این معنا که شرایط دوازده گانه مجتهد در او جمع باشد.</w:t>
      </w:r>
      <w:r w:rsidR="00222F53">
        <w:rPr>
          <w:rFonts w:hint="cs"/>
          <w:rtl/>
        </w:rPr>
        <w:t xml:space="preserve"> </w:t>
      </w:r>
      <w:r>
        <w:rPr>
          <w:rFonts w:hint="cs"/>
          <w:rtl/>
        </w:rPr>
        <w:t xml:space="preserve">اینکه </w:t>
      </w:r>
      <w:r w:rsidR="004D5460">
        <w:rPr>
          <w:rFonts w:hint="cs"/>
          <w:rtl/>
        </w:rPr>
        <w:t>در اینجا گفته</w:t>
      </w:r>
      <w:r w:rsidR="00A8562C">
        <w:rPr>
          <w:rFonts w:hint="cs"/>
          <w:rtl/>
        </w:rPr>
        <w:t xml:space="preserve"> می‌</w:t>
      </w:r>
      <w:r w:rsidR="004D5460">
        <w:rPr>
          <w:rFonts w:hint="cs"/>
          <w:rtl/>
        </w:rPr>
        <w:t>شود شخص</w:t>
      </w:r>
      <w:r>
        <w:rPr>
          <w:rFonts w:hint="cs"/>
          <w:rtl/>
        </w:rPr>
        <w:t xml:space="preserve"> متجزی</w:t>
      </w:r>
      <w:r w:rsidR="00A8562C">
        <w:rPr>
          <w:rFonts w:hint="cs"/>
          <w:rtl/>
        </w:rPr>
        <w:t xml:space="preserve"> می‌</w:t>
      </w:r>
      <w:r>
        <w:rPr>
          <w:rFonts w:hint="cs"/>
          <w:rtl/>
        </w:rPr>
        <w:t xml:space="preserve">شود </w:t>
      </w:r>
      <w:r w:rsidR="004D5460">
        <w:rPr>
          <w:rFonts w:hint="cs"/>
          <w:rtl/>
        </w:rPr>
        <w:t xml:space="preserve">مورد تقلید و مراجعه در مسائل مورد اجتهاد و استنباط او قرار بگیرد با فرض این است که باقی شرایط هم موجود باشد، یعنی اگر کسی گفت </w:t>
      </w:r>
      <w:r w:rsidR="004D5460">
        <w:rPr>
          <w:rFonts w:hint="cs"/>
          <w:rtl/>
        </w:rPr>
        <w:lastRenderedPageBreak/>
        <w:t>رجولیت شرط است خب رجولیت هم بایستی باشد، اگر گفته شد عدالت شرط است، عدالت هم بایستی موجود باشد. این شرایط قطعاً مفروض است.</w:t>
      </w:r>
    </w:p>
    <w:p w:rsidR="004D5460" w:rsidRDefault="004D5460" w:rsidP="006727F8">
      <w:pPr>
        <w:jc w:val="highKashida"/>
        <w:rPr>
          <w:rtl/>
        </w:rPr>
      </w:pPr>
      <w:r>
        <w:rPr>
          <w:rFonts w:hint="cs"/>
          <w:rtl/>
        </w:rPr>
        <w:t>این نکته هم کاملاً روشن است منتهی اینکه در اینجا متذکر شدیم به این دلیل است که بعداً با این مسأله کار داریم.</w:t>
      </w:r>
    </w:p>
    <w:p w:rsidR="004D5460" w:rsidRDefault="004D5460" w:rsidP="006727F8">
      <w:pPr>
        <w:jc w:val="highKashida"/>
        <w:rPr>
          <w:rtl/>
        </w:rPr>
      </w:pPr>
      <w:r>
        <w:rPr>
          <w:rFonts w:hint="cs"/>
          <w:rtl/>
        </w:rPr>
        <w:t>این سه مقدمه است که این مسأله مبتنی است:</w:t>
      </w:r>
    </w:p>
    <w:p w:rsidR="004D5460" w:rsidRDefault="004D5460" w:rsidP="006727F8">
      <w:pPr>
        <w:jc w:val="highKashida"/>
        <w:rPr>
          <w:rtl/>
        </w:rPr>
      </w:pPr>
      <w:r>
        <w:rPr>
          <w:rFonts w:hint="cs"/>
          <w:rtl/>
        </w:rPr>
        <w:t>اولاً بر اینکه اجتهاد متجزی را معقول بدانیم.</w:t>
      </w:r>
    </w:p>
    <w:p w:rsidR="004D5460" w:rsidRDefault="004D5460" w:rsidP="006727F8">
      <w:pPr>
        <w:jc w:val="highKashida"/>
        <w:rPr>
          <w:rtl/>
        </w:rPr>
      </w:pPr>
      <w:r>
        <w:rPr>
          <w:rFonts w:hint="cs"/>
          <w:rtl/>
        </w:rPr>
        <w:t>ثانیاً این سؤال از جواز اجتهاد از متجزی در جایی است که همانجا قوه استنباط داشته و به فعلیت رسیده است.</w:t>
      </w:r>
    </w:p>
    <w:p w:rsidR="004D5460" w:rsidRDefault="004D5460" w:rsidP="006727F8">
      <w:pPr>
        <w:jc w:val="highKashida"/>
        <w:rPr>
          <w:rtl/>
        </w:rPr>
      </w:pPr>
      <w:r>
        <w:rPr>
          <w:rFonts w:hint="cs"/>
          <w:rtl/>
        </w:rPr>
        <w:t>ثالثاً همین نکته</w:t>
      </w:r>
      <w:r w:rsidR="00A8562C">
        <w:rPr>
          <w:rFonts w:hint="cs"/>
          <w:rtl/>
        </w:rPr>
        <w:t xml:space="preserve">‌ای </w:t>
      </w:r>
      <w:r>
        <w:rPr>
          <w:rFonts w:hint="cs"/>
          <w:rtl/>
        </w:rPr>
        <w:t>که عرض شد که مفروض در اینجا این است که مجتهد متجزی سایر شرایط را نیز دارد، به این معنا که اگر کسی اعلمیت را شرط</w:t>
      </w:r>
      <w:r w:rsidR="00A8562C">
        <w:rPr>
          <w:rFonts w:hint="cs"/>
          <w:rtl/>
        </w:rPr>
        <w:t xml:space="preserve"> می‌</w:t>
      </w:r>
      <w:r>
        <w:rPr>
          <w:rFonts w:hint="cs"/>
          <w:rtl/>
        </w:rPr>
        <w:t>داند این شخص اعلمیت را نیز دارد</w:t>
      </w:r>
      <w:r w:rsidR="004B590E">
        <w:rPr>
          <w:rFonts w:hint="cs"/>
          <w:rtl/>
        </w:rPr>
        <w:t>.</w:t>
      </w:r>
    </w:p>
    <w:p w:rsidR="004B590E" w:rsidRDefault="004B590E" w:rsidP="006727F8">
      <w:pPr>
        <w:jc w:val="highKashida"/>
        <w:rPr>
          <w:rtl/>
        </w:rPr>
      </w:pPr>
      <w:r>
        <w:rPr>
          <w:rFonts w:hint="cs"/>
          <w:rtl/>
        </w:rPr>
        <w:t>این سه نکته مقدماتی بود که در اینجا مفروض</w:t>
      </w:r>
      <w:r w:rsidR="00A8562C">
        <w:rPr>
          <w:rFonts w:hint="cs"/>
          <w:rtl/>
        </w:rPr>
        <w:t xml:space="preserve"> می‌</w:t>
      </w:r>
      <w:r>
        <w:rPr>
          <w:rFonts w:hint="cs"/>
          <w:rtl/>
        </w:rPr>
        <w:t>باشد.</w:t>
      </w:r>
    </w:p>
    <w:p w:rsidR="004B590E" w:rsidRDefault="004B590E" w:rsidP="006727F8">
      <w:pPr>
        <w:pStyle w:val="3"/>
        <w:jc w:val="highKashida"/>
        <w:rPr>
          <w:rtl/>
        </w:rPr>
      </w:pPr>
      <w:bookmarkStart w:id="9" w:name="_Toc510693054"/>
      <w:r>
        <w:rPr>
          <w:rFonts w:hint="cs"/>
          <w:rtl/>
        </w:rPr>
        <w:t>نکته چهارم</w:t>
      </w:r>
      <w:r w:rsidR="00991280">
        <w:rPr>
          <w:rFonts w:hint="cs"/>
          <w:rtl/>
        </w:rPr>
        <w:t>: اعلمیت مطلق و متجزی</w:t>
      </w:r>
      <w:bookmarkEnd w:id="9"/>
    </w:p>
    <w:p w:rsidR="00301808" w:rsidRDefault="004B590E" w:rsidP="006727F8">
      <w:pPr>
        <w:jc w:val="highKashida"/>
        <w:rPr>
          <w:rtl/>
        </w:rPr>
      </w:pPr>
      <w:r>
        <w:rPr>
          <w:rFonts w:hint="cs"/>
          <w:rtl/>
        </w:rPr>
        <w:t xml:space="preserve">یک نکته چهارمی نیز بایستی در مقدمه ذکر شود و آن نکته این است که این بحث در اصل اجتهاد است که اگر مطلق و متجزی </w:t>
      </w:r>
      <w:r w:rsidR="00301808">
        <w:rPr>
          <w:rFonts w:hint="cs"/>
          <w:rtl/>
        </w:rPr>
        <w:t>مفروض شد آیا</w:t>
      </w:r>
      <w:r w:rsidR="00A8562C">
        <w:rPr>
          <w:rFonts w:hint="cs"/>
          <w:rtl/>
        </w:rPr>
        <w:t xml:space="preserve"> می‌</w:t>
      </w:r>
      <w:r w:rsidR="00301808">
        <w:rPr>
          <w:rFonts w:hint="cs"/>
          <w:rtl/>
        </w:rPr>
        <w:t>شود از مجتهد متجزی هم تقلید کرد یا خیر؟</w:t>
      </w:r>
    </w:p>
    <w:p w:rsidR="00301808" w:rsidRDefault="00301808" w:rsidP="006727F8">
      <w:pPr>
        <w:jc w:val="highKashida"/>
        <w:rPr>
          <w:rtl/>
        </w:rPr>
      </w:pPr>
      <w:r>
        <w:rPr>
          <w:rFonts w:hint="cs"/>
          <w:rtl/>
        </w:rPr>
        <w:t>اما یک بحث دیگری هم وجود دارد و آن هم این بحث اعلمیت به نحو مطلق و اعلمیت به نحو متجزی</w:t>
      </w:r>
      <w:r w:rsidR="00A8562C">
        <w:rPr>
          <w:rFonts w:hint="cs"/>
          <w:rtl/>
        </w:rPr>
        <w:t xml:space="preserve"> می‌</w:t>
      </w:r>
      <w:r>
        <w:rPr>
          <w:rFonts w:hint="cs"/>
          <w:rtl/>
        </w:rPr>
        <w:t>باشد و آن عبارت است از اینکه گاهی شخص اعلم</w:t>
      </w:r>
      <w:r w:rsidR="00A8562C">
        <w:rPr>
          <w:rFonts w:hint="cs"/>
          <w:rtl/>
        </w:rPr>
        <w:t xml:space="preserve"> می‌</w:t>
      </w:r>
      <w:r>
        <w:rPr>
          <w:rFonts w:hint="cs"/>
          <w:rtl/>
        </w:rPr>
        <w:t>شود و یا حتی تساوی وجود دارد به نحو مطلق.</w:t>
      </w:r>
      <w:r w:rsidR="00991280">
        <w:rPr>
          <w:rFonts w:hint="cs"/>
          <w:rtl/>
        </w:rPr>
        <w:t xml:space="preserve"> </w:t>
      </w:r>
      <w:r>
        <w:rPr>
          <w:rFonts w:hint="cs"/>
          <w:rtl/>
        </w:rPr>
        <w:t>این شخص در تمام مسائل فقه از بقیه اعلم است و یا حتی وقتی گفته</w:t>
      </w:r>
      <w:r w:rsidR="00A8562C">
        <w:rPr>
          <w:rFonts w:hint="cs"/>
          <w:rtl/>
        </w:rPr>
        <w:t xml:space="preserve"> می‌</w:t>
      </w:r>
      <w:r>
        <w:rPr>
          <w:rFonts w:hint="cs"/>
          <w:rtl/>
        </w:rPr>
        <w:t>شود این شخص با بقیه مساوی است یعنی اینکه در تمام مسائل مساوی است.</w:t>
      </w:r>
    </w:p>
    <w:p w:rsidR="00301808" w:rsidRDefault="00301808" w:rsidP="006727F8">
      <w:pPr>
        <w:jc w:val="highKashida"/>
        <w:rPr>
          <w:rtl/>
        </w:rPr>
      </w:pPr>
      <w:r>
        <w:rPr>
          <w:rFonts w:hint="cs"/>
          <w:rtl/>
        </w:rPr>
        <w:t>اما گاهی هم وجود دارد که اعلمیت تبعیض و تفکیک پیدا</w:t>
      </w:r>
      <w:r w:rsidR="00A8562C">
        <w:rPr>
          <w:rFonts w:hint="cs"/>
          <w:rtl/>
        </w:rPr>
        <w:t xml:space="preserve"> می‌</w:t>
      </w:r>
      <w:r>
        <w:rPr>
          <w:rFonts w:hint="cs"/>
          <w:rtl/>
        </w:rPr>
        <w:t>کند و گفته</w:t>
      </w:r>
      <w:r w:rsidR="00A8562C">
        <w:rPr>
          <w:rFonts w:hint="cs"/>
          <w:rtl/>
        </w:rPr>
        <w:t xml:space="preserve"> می‌</w:t>
      </w:r>
      <w:r>
        <w:rPr>
          <w:rFonts w:hint="cs"/>
          <w:rtl/>
        </w:rPr>
        <w:t>شود که این شخص اعلم است در معاملات، اما در عبادات با دیگران مساوی است و یا اینکه در معاملات دیگری از این شخص اعلم</w:t>
      </w:r>
      <w:r w:rsidR="00A8562C">
        <w:rPr>
          <w:rFonts w:hint="cs"/>
          <w:rtl/>
        </w:rPr>
        <w:t xml:space="preserve"> می‌</w:t>
      </w:r>
      <w:r>
        <w:rPr>
          <w:rFonts w:hint="cs"/>
          <w:rtl/>
        </w:rPr>
        <w:t>باشد.</w:t>
      </w:r>
    </w:p>
    <w:p w:rsidR="00301808" w:rsidRDefault="00301808" w:rsidP="006727F8">
      <w:pPr>
        <w:jc w:val="highKashida"/>
        <w:rPr>
          <w:rtl/>
        </w:rPr>
      </w:pPr>
      <w:r>
        <w:rPr>
          <w:rFonts w:hint="cs"/>
          <w:rtl/>
        </w:rPr>
        <w:lastRenderedPageBreak/>
        <w:t xml:space="preserve">این هم بحث دیگری است که آن هم در بحث تقلید طبعاً اثر داشته و </w:t>
      </w:r>
      <w:r w:rsidR="000E3160">
        <w:rPr>
          <w:rFonts w:hint="cs"/>
          <w:rtl/>
        </w:rPr>
        <w:t>در واقع در بحث تبعیض در تقلید و ... این بحث اثرگذار خواهد بود و لذا اگر کسی اعلمیت را شرط دانست آن وقت این مبحث هم مطرح</w:t>
      </w:r>
      <w:r w:rsidR="00A8562C">
        <w:rPr>
          <w:rFonts w:hint="cs"/>
          <w:rtl/>
        </w:rPr>
        <w:t xml:space="preserve"> می‌</w:t>
      </w:r>
      <w:r w:rsidR="000E3160">
        <w:rPr>
          <w:rFonts w:hint="cs"/>
          <w:rtl/>
        </w:rPr>
        <w:t>شود که اگر اعلمیت شرط شد آن وقت اعلمیت مطلقه داریم و اعلمیت به نحو تجزی.</w:t>
      </w:r>
    </w:p>
    <w:p w:rsidR="000E3160" w:rsidRDefault="000E3160" w:rsidP="006727F8">
      <w:pPr>
        <w:jc w:val="highKashida"/>
        <w:rPr>
          <w:rtl/>
        </w:rPr>
      </w:pPr>
      <w:r>
        <w:rPr>
          <w:rFonts w:hint="cs"/>
          <w:rtl/>
        </w:rPr>
        <w:t>اگر کسی گفت از مجتهد متجزی تقلید جایز است و ا</w:t>
      </w:r>
      <w:r w:rsidR="008376DA">
        <w:rPr>
          <w:rFonts w:hint="cs"/>
          <w:rtl/>
        </w:rPr>
        <w:t>علمیت را شرط</w:t>
      </w:r>
      <w:r w:rsidR="00A8562C">
        <w:rPr>
          <w:rFonts w:hint="cs"/>
          <w:rtl/>
        </w:rPr>
        <w:t xml:space="preserve"> می‌</w:t>
      </w:r>
      <w:r w:rsidR="008376DA">
        <w:rPr>
          <w:rFonts w:hint="cs"/>
          <w:rtl/>
        </w:rPr>
        <w:t>داند بایستی در آنجا اعلم باشد و یا حداقل مساوی باشد.</w:t>
      </w:r>
    </w:p>
    <w:p w:rsidR="008376DA" w:rsidRDefault="008376DA" w:rsidP="006727F8">
      <w:pPr>
        <w:jc w:val="highKashida"/>
        <w:rPr>
          <w:rtl/>
        </w:rPr>
      </w:pPr>
      <w:r>
        <w:rPr>
          <w:rFonts w:hint="cs"/>
          <w:rtl/>
        </w:rPr>
        <w:t>این هم نکته چهارم که توجه به آن در مقدمه خالی از لطف نیست.</w:t>
      </w:r>
    </w:p>
    <w:p w:rsidR="00751195" w:rsidRDefault="00751195" w:rsidP="006727F8">
      <w:pPr>
        <w:pStyle w:val="3"/>
        <w:jc w:val="highKashida"/>
        <w:rPr>
          <w:rtl/>
        </w:rPr>
      </w:pPr>
      <w:bookmarkStart w:id="10" w:name="_Toc510693055"/>
      <w:r>
        <w:rPr>
          <w:rFonts w:hint="cs"/>
          <w:rtl/>
        </w:rPr>
        <w:t>نکته پنجم</w:t>
      </w:r>
      <w:r w:rsidR="00991280">
        <w:rPr>
          <w:rFonts w:hint="cs"/>
          <w:rtl/>
        </w:rPr>
        <w:t>: مقلد عامی و احتیاط در تقلید از مجتهد مطلق</w:t>
      </w:r>
      <w:bookmarkEnd w:id="10"/>
    </w:p>
    <w:p w:rsidR="00751195" w:rsidRDefault="00751195" w:rsidP="006727F8">
      <w:pPr>
        <w:jc w:val="highKashida"/>
        <w:rPr>
          <w:rtl/>
        </w:rPr>
      </w:pPr>
      <w:r>
        <w:rPr>
          <w:rFonts w:hint="cs"/>
          <w:rtl/>
        </w:rPr>
        <w:t>نکته پنجم را قبلاً مکرراً عرض کرده ایم و مجدداً در اینجا نیز یادآوری</w:t>
      </w:r>
      <w:r w:rsidR="00A8562C">
        <w:rPr>
          <w:rFonts w:hint="cs"/>
          <w:rtl/>
        </w:rPr>
        <w:t xml:space="preserve"> می‌</w:t>
      </w:r>
      <w:r>
        <w:rPr>
          <w:rFonts w:hint="cs"/>
          <w:rtl/>
        </w:rPr>
        <w:t>کنیم و این نکته عبارت است از اینکه این بحث از منظر رأی یک مجتهد</w:t>
      </w:r>
      <w:r w:rsidR="00A8562C">
        <w:rPr>
          <w:rFonts w:hint="cs"/>
          <w:rtl/>
        </w:rPr>
        <w:t xml:space="preserve"> می‌</w:t>
      </w:r>
      <w:r>
        <w:rPr>
          <w:rFonts w:hint="cs"/>
          <w:rtl/>
        </w:rPr>
        <w:t>باشد و الا مقلد عامی که</w:t>
      </w:r>
      <w:r w:rsidR="00A8562C">
        <w:rPr>
          <w:rFonts w:hint="cs"/>
          <w:rtl/>
        </w:rPr>
        <w:t xml:space="preserve"> می‌</w:t>
      </w:r>
      <w:r>
        <w:rPr>
          <w:rFonts w:hint="cs"/>
          <w:rtl/>
        </w:rPr>
        <w:t>خواهد تقلید کند و دستش به هیچ کجا بند نیست بایستی احتیاط کند.</w:t>
      </w:r>
    </w:p>
    <w:p w:rsidR="00751195" w:rsidRDefault="00751195" w:rsidP="006727F8">
      <w:pPr>
        <w:jc w:val="highKashida"/>
        <w:rPr>
          <w:rtl/>
        </w:rPr>
      </w:pPr>
      <w:r>
        <w:rPr>
          <w:rFonts w:hint="cs"/>
          <w:rtl/>
        </w:rPr>
        <w:t xml:space="preserve">در واقع مقلد عامی که هنوز هیچ </w:t>
      </w:r>
      <w:r w:rsidR="008706C7">
        <w:rPr>
          <w:rFonts w:hint="cs"/>
          <w:rtl/>
        </w:rPr>
        <w:t>مرجعی ندارد در مقام تقلید بایستی مجتهد مطلق را تقلید کند.</w:t>
      </w:r>
    </w:p>
    <w:p w:rsidR="008706C7" w:rsidRPr="00751195" w:rsidRDefault="008706C7" w:rsidP="006727F8">
      <w:pPr>
        <w:jc w:val="highKashida"/>
        <w:rPr>
          <w:rtl/>
        </w:rPr>
      </w:pPr>
      <w:r>
        <w:rPr>
          <w:rFonts w:hint="cs"/>
          <w:rtl/>
        </w:rPr>
        <w:t>اینکه این مسأله چه ارزشی دارد شبیه به همان مسائل قبلی است که گفته شد.</w:t>
      </w:r>
    </w:p>
    <w:p w:rsidR="008376DA" w:rsidRDefault="008376DA" w:rsidP="006727F8">
      <w:pPr>
        <w:jc w:val="highKashida"/>
        <w:rPr>
          <w:rtl/>
        </w:rPr>
      </w:pPr>
      <w:r>
        <w:rPr>
          <w:rFonts w:hint="cs"/>
          <w:rtl/>
        </w:rPr>
        <w:t>این یک بحث مقدماتی بود در شرط دهم.</w:t>
      </w:r>
    </w:p>
    <w:p w:rsidR="008376DA" w:rsidRDefault="008376DA" w:rsidP="006727F8">
      <w:pPr>
        <w:pStyle w:val="2"/>
        <w:jc w:val="highKashida"/>
        <w:rPr>
          <w:rtl/>
        </w:rPr>
      </w:pPr>
      <w:bookmarkStart w:id="11" w:name="_Toc510693056"/>
      <w:r>
        <w:rPr>
          <w:rFonts w:hint="cs"/>
          <w:rtl/>
        </w:rPr>
        <w:t>اقوال در مسأله</w:t>
      </w:r>
      <w:bookmarkEnd w:id="11"/>
    </w:p>
    <w:p w:rsidR="008376DA" w:rsidRDefault="008376DA" w:rsidP="006727F8">
      <w:pPr>
        <w:jc w:val="highKashida"/>
        <w:rPr>
          <w:rtl/>
        </w:rPr>
      </w:pPr>
      <w:r>
        <w:rPr>
          <w:rFonts w:hint="cs"/>
          <w:rtl/>
        </w:rPr>
        <w:t>در اینجا به بحث دوم</w:t>
      </w:r>
      <w:r w:rsidR="00A8562C">
        <w:rPr>
          <w:rFonts w:hint="cs"/>
          <w:rtl/>
        </w:rPr>
        <w:t xml:space="preserve"> می‌</w:t>
      </w:r>
      <w:r>
        <w:rPr>
          <w:rFonts w:hint="cs"/>
          <w:rtl/>
        </w:rPr>
        <w:t>پردازیم که اقوال در مسأله</w:t>
      </w:r>
      <w:r w:rsidR="00A8562C">
        <w:rPr>
          <w:rFonts w:hint="cs"/>
          <w:rtl/>
        </w:rPr>
        <w:t xml:space="preserve"> می‌</w:t>
      </w:r>
      <w:r>
        <w:rPr>
          <w:rFonts w:hint="cs"/>
          <w:rtl/>
        </w:rPr>
        <w:t>باشد و ببینیم که اقوال در این مسأله چیست؟</w:t>
      </w:r>
    </w:p>
    <w:p w:rsidR="008376DA" w:rsidRDefault="008376DA" w:rsidP="006727F8">
      <w:pPr>
        <w:jc w:val="highKashida"/>
        <w:rPr>
          <w:rtl/>
        </w:rPr>
      </w:pPr>
      <w:r>
        <w:rPr>
          <w:rFonts w:hint="cs"/>
          <w:rtl/>
        </w:rPr>
        <w:t>در این مسأله اگر به ظاهر تعلیق</w:t>
      </w:r>
      <w:r w:rsidR="00A8562C">
        <w:rPr>
          <w:rFonts w:hint="cs"/>
          <w:rtl/>
        </w:rPr>
        <w:t xml:space="preserve">‌ها </w:t>
      </w:r>
      <w:r>
        <w:rPr>
          <w:rFonts w:hint="cs"/>
          <w:rtl/>
        </w:rPr>
        <w:t>و فرمایشات بزرگان مراجعه کنیم</w:t>
      </w:r>
      <w:r w:rsidR="00A8562C">
        <w:rPr>
          <w:rFonts w:hint="cs"/>
          <w:rtl/>
        </w:rPr>
        <w:t xml:space="preserve"> می‌</w:t>
      </w:r>
      <w:r>
        <w:rPr>
          <w:rFonts w:hint="cs"/>
          <w:rtl/>
        </w:rPr>
        <w:t xml:space="preserve">بینیم که </w:t>
      </w:r>
      <w:r w:rsidR="002205FC">
        <w:rPr>
          <w:rFonts w:hint="cs"/>
          <w:rtl/>
        </w:rPr>
        <w:t>پنج نظر بلکه شش نظر و رأی و قول در این مسأله وجود دارد.</w:t>
      </w:r>
    </w:p>
    <w:p w:rsidR="002205FC" w:rsidRDefault="002205FC" w:rsidP="006727F8">
      <w:pPr>
        <w:pStyle w:val="3"/>
        <w:jc w:val="highKashida"/>
        <w:rPr>
          <w:rtl/>
        </w:rPr>
      </w:pPr>
      <w:bookmarkStart w:id="12" w:name="_Toc510693057"/>
      <w:r>
        <w:rPr>
          <w:rFonts w:hint="cs"/>
          <w:rtl/>
        </w:rPr>
        <w:lastRenderedPageBreak/>
        <w:t>نظر اول</w:t>
      </w:r>
      <w:r w:rsidR="00894F09">
        <w:rPr>
          <w:rFonts w:hint="cs"/>
          <w:rtl/>
        </w:rPr>
        <w:t>: عدم جواز تقلید مجتهد متجزی مطلقا</w:t>
      </w:r>
      <w:bookmarkEnd w:id="12"/>
    </w:p>
    <w:p w:rsidR="002205FC" w:rsidRDefault="002205FC" w:rsidP="006727F8">
      <w:pPr>
        <w:jc w:val="highKashida"/>
        <w:rPr>
          <w:rtl/>
        </w:rPr>
      </w:pPr>
      <w:r>
        <w:rPr>
          <w:rFonts w:hint="cs"/>
          <w:rtl/>
        </w:rPr>
        <w:t xml:space="preserve">اولین نظر و فتوا در مسأله </w:t>
      </w:r>
      <w:r w:rsidR="008706C7">
        <w:rPr>
          <w:rFonts w:hint="cs"/>
          <w:rtl/>
        </w:rPr>
        <w:t>همان است که در متن عروه آمده است و آن «عدم جواز تقلید مجتهد متجزی» است.</w:t>
      </w:r>
    </w:p>
    <w:p w:rsidR="008706C7" w:rsidRDefault="008706C7" w:rsidP="006727F8">
      <w:pPr>
        <w:jc w:val="highKashida"/>
        <w:rPr>
          <w:rtl/>
        </w:rPr>
      </w:pPr>
      <w:r>
        <w:rPr>
          <w:rFonts w:hint="cs"/>
          <w:rtl/>
        </w:rPr>
        <w:t>فرمودند: «یشترط فی المجتهد أمورٌ... و</w:t>
      </w:r>
      <w:r w:rsidR="00910F6A">
        <w:rPr>
          <w:rFonts w:hint="cs"/>
          <w:rtl/>
        </w:rPr>
        <w:t xml:space="preserve"> کونه مجتهداً مطلقا فلا یجوز تقلید المتجزی»</w:t>
      </w:r>
    </w:p>
    <w:p w:rsidR="00910F6A" w:rsidRDefault="00910F6A" w:rsidP="006727F8">
      <w:pPr>
        <w:jc w:val="highKashida"/>
        <w:rPr>
          <w:rtl/>
        </w:rPr>
      </w:pPr>
      <w:r>
        <w:rPr>
          <w:rFonts w:hint="cs"/>
          <w:rtl/>
        </w:rPr>
        <w:t>این مجتهد مطلق است و تقلید متجزی جایز نیست. یعنی شرط است که مجتهد مطلق باشد و تقلید مجتهد متجزی جایز نیست.</w:t>
      </w:r>
    </w:p>
    <w:p w:rsidR="00910F6A" w:rsidRDefault="00910F6A" w:rsidP="006727F8">
      <w:pPr>
        <w:jc w:val="highKashida"/>
        <w:rPr>
          <w:rtl/>
        </w:rPr>
      </w:pPr>
      <w:r>
        <w:rPr>
          <w:rFonts w:hint="cs"/>
          <w:rtl/>
        </w:rPr>
        <w:t>این ظاهر کلام مرحوم صاحب عروه است و معنای این فرمایش این است که تقلید متجزی در عبادات و یا در هر بابی</w:t>
      </w:r>
      <w:r w:rsidR="00A8562C">
        <w:rPr>
          <w:rFonts w:hint="cs"/>
          <w:rtl/>
        </w:rPr>
        <w:t xml:space="preserve"> نمی‌</w:t>
      </w:r>
      <w:r>
        <w:rPr>
          <w:rFonts w:hint="cs"/>
          <w:rtl/>
        </w:rPr>
        <w:t>شود حتی اگر در آنجا اعلم باشد. ظاهر کلام با وجود اطلاق آن همین مطلب است.</w:t>
      </w:r>
    </w:p>
    <w:p w:rsidR="00D81BB6" w:rsidRDefault="00D81BB6" w:rsidP="006727F8">
      <w:pPr>
        <w:jc w:val="highKashida"/>
        <w:rPr>
          <w:rtl/>
        </w:rPr>
      </w:pPr>
      <w:r>
        <w:rPr>
          <w:rFonts w:hint="cs"/>
          <w:rtl/>
        </w:rPr>
        <w:t>این رأی اول که «لا یجوز تقلید المتجزی مطلقا»</w:t>
      </w:r>
    </w:p>
    <w:p w:rsidR="00D81BB6" w:rsidRDefault="00D81BB6" w:rsidP="006727F8">
      <w:pPr>
        <w:pStyle w:val="3"/>
        <w:jc w:val="highKashida"/>
        <w:rPr>
          <w:rtl/>
        </w:rPr>
      </w:pPr>
      <w:bookmarkStart w:id="13" w:name="_Toc510693058"/>
      <w:r>
        <w:rPr>
          <w:rFonts w:hint="cs"/>
          <w:rtl/>
        </w:rPr>
        <w:t>نظر دوم</w:t>
      </w:r>
      <w:r w:rsidR="00894F09">
        <w:rPr>
          <w:rFonts w:hint="cs"/>
          <w:rtl/>
        </w:rPr>
        <w:t>: جواز تقلید مجتهد متجزی مطلقا</w:t>
      </w:r>
      <w:bookmarkEnd w:id="13"/>
    </w:p>
    <w:p w:rsidR="00D81BB6" w:rsidRDefault="00D81BB6" w:rsidP="006727F8">
      <w:pPr>
        <w:jc w:val="highKashida"/>
        <w:rPr>
          <w:rtl/>
        </w:rPr>
      </w:pPr>
      <w:r>
        <w:rPr>
          <w:rFonts w:hint="cs"/>
          <w:rtl/>
        </w:rPr>
        <w:t xml:space="preserve">رأی دوم این است که «یجوز مطلقا» به این معنا که متجزی امکان تقلید دارد مطلقا، که ظاهر کلام حضرت امام در تعلیقه ایشان و مرحوم آقای مرعشی و </w:t>
      </w:r>
      <w:r w:rsidR="00AE564A">
        <w:rPr>
          <w:rFonts w:hint="cs"/>
          <w:rtl/>
        </w:rPr>
        <w:t xml:space="preserve">جمعی این است که بدون </w:t>
      </w:r>
      <w:r>
        <w:rPr>
          <w:rFonts w:hint="cs"/>
          <w:rtl/>
        </w:rPr>
        <w:t xml:space="preserve">هیچ </w:t>
      </w:r>
      <w:r w:rsidR="00AE564A">
        <w:rPr>
          <w:rFonts w:hint="cs"/>
          <w:rtl/>
        </w:rPr>
        <w:t xml:space="preserve">قید و شرطی </w:t>
      </w:r>
      <w:r w:rsidR="00F255EE">
        <w:rPr>
          <w:rFonts w:hint="cs"/>
          <w:rtl/>
        </w:rPr>
        <w:t>گفته</w:t>
      </w:r>
      <w:r w:rsidR="00A8562C">
        <w:rPr>
          <w:rFonts w:hint="cs"/>
          <w:rtl/>
        </w:rPr>
        <w:t xml:space="preserve">‌اند </w:t>
      </w:r>
      <w:r w:rsidR="00F255EE">
        <w:rPr>
          <w:rFonts w:hint="cs"/>
          <w:rtl/>
        </w:rPr>
        <w:t>فرقی بین متجزی و مطلق نیست و از متجزی در محدوده</w:t>
      </w:r>
      <w:r w:rsidR="00A8562C">
        <w:rPr>
          <w:rFonts w:hint="cs"/>
          <w:rtl/>
        </w:rPr>
        <w:t xml:space="preserve">‌ای </w:t>
      </w:r>
      <w:r w:rsidR="00F255EE">
        <w:rPr>
          <w:rFonts w:hint="cs"/>
          <w:rtl/>
        </w:rPr>
        <w:t>که اجتهاد و استنباط کرده است تقلید جایز است</w:t>
      </w:r>
      <w:r w:rsidR="00D52BBE">
        <w:rPr>
          <w:rFonts w:hint="cs"/>
          <w:rtl/>
        </w:rPr>
        <w:t>.</w:t>
      </w:r>
    </w:p>
    <w:p w:rsidR="00D52BBE" w:rsidRDefault="00D52BBE" w:rsidP="006727F8">
      <w:pPr>
        <w:jc w:val="highKashida"/>
        <w:rPr>
          <w:rtl/>
        </w:rPr>
      </w:pPr>
      <w:r>
        <w:rPr>
          <w:rFonts w:hint="cs"/>
          <w:rtl/>
        </w:rPr>
        <w:t>این رأی مقابل آن دو قول</w:t>
      </w:r>
      <w:r w:rsidR="00A8562C">
        <w:rPr>
          <w:rFonts w:hint="cs"/>
          <w:rtl/>
        </w:rPr>
        <w:t xml:space="preserve"> می‌</w:t>
      </w:r>
      <w:r>
        <w:rPr>
          <w:rFonts w:hint="cs"/>
          <w:rtl/>
        </w:rPr>
        <w:t>باشد.</w:t>
      </w:r>
    </w:p>
    <w:p w:rsidR="00D52BBE" w:rsidRDefault="00D52BBE" w:rsidP="006727F8">
      <w:pPr>
        <w:jc w:val="highKashida"/>
        <w:rPr>
          <w:rtl/>
        </w:rPr>
      </w:pPr>
      <w:r>
        <w:rPr>
          <w:rFonts w:hint="cs"/>
          <w:rtl/>
        </w:rPr>
        <w:t>این دو نظر مطلق است که رأی اول «عدم جواز تقلید المتجزی مطلقا» و رأی دوم جواز تقلید المجتهد المتجزی مطلقا»</w:t>
      </w:r>
      <w:r w:rsidR="00A8562C">
        <w:rPr>
          <w:rFonts w:hint="cs"/>
          <w:rtl/>
        </w:rPr>
        <w:t xml:space="preserve"> می‌</w:t>
      </w:r>
      <w:r>
        <w:rPr>
          <w:rFonts w:hint="cs"/>
          <w:rtl/>
        </w:rPr>
        <w:t>باشد.</w:t>
      </w:r>
    </w:p>
    <w:p w:rsidR="00D52BBE" w:rsidRDefault="00D52BBE" w:rsidP="006727F8">
      <w:pPr>
        <w:jc w:val="highKashida"/>
        <w:rPr>
          <w:rtl/>
        </w:rPr>
      </w:pPr>
      <w:r>
        <w:rPr>
          <w:rFonts w:hint="cs"/>
          <w:rtl/>
        </w:rPr>
        <w:t>اما از نظر سوم به بعد چند تفصیل است که آمده است.</w:t>
      </w:r>
    </w:p>
    <w:p w:rsidR="00D52BBE" w:rsidRDefault="00D52BBE" w:rsidP="006727F8">
      <w:pPr>
        <w:pStyle w:val="3"/>
        <w:jc w:val="highKashida"/>
        <w:rPr>
          <w:rtl/>
        </w:rPr>
      </w:pPr>
      <w:bookmarkStart w:id="14" w:name="_Toc510693059"/>
      <w:r>
        <w:rPr>
          <w:rFonts w:hint="cs"/>
          <w:rtl/>
        </w:rPr>
        <w:t>نظر سوم</w:t>
      </w:r>
      <w:r w:rsidR="0051339D">
        <w:rPr>
          <w:rFonts w:hint="cs"/>
          <w:rtl/>
        </w:rPr>
        <w:t xml:space="preserve">: </w:t>
      </w:r>
      <w:r w:rsidR="00F5463B">
        <w:rPr>
          <w:rFonts w:hint="cs"/>
          <w:rtl/>
        </w:rPr>
        <w:t>تفصیل بین وجود مجتهد مطلق و عدم وجود آن</w:t>
      </w:r>
      <w:bookmarkEnd w:id="14"/>
    </w:p>
    <w:p w:rsidR="00D52BBE" w:rsidRDefault="00D52BBE" w:rsidP="006727F8">
      <w:pPr>
        <w:jc w:val="highKashida"/>
        <w:rPr>
          <w:rtl/>
        </w:rPr>
      </w:pPr>
      <w:r>
        <w:rPr>
          <w:rFonts w:hint="cs"/>
          <w:rtl/>
        </w:rPr>
        <w:t xml:space="preserve">رأی و نظر سوم </w:t>
      </w:r>
      <w:r w:rsidR="00A65022">
        <w:rPr>
          <w:rFonts w:hint="cs"/>
          <w:rtl/>
        </w:rPr>
        <w:t>تفصیل بین جایی است که مجتهد مطلقی وجود دارد یا ندارد.</w:t>
      </w:r>
    </w:p>
    <w:p w:rsidR="00A65022" w:rsidRDefault="00A65022" w:rsidP="006727F8">
      <w:pPr>
        <w:jc w:val="highKashida"/>
        <w:rPr>
          <w:rtl/>
        </w:rPr>
      </w:pPr>
      <w:r>
        <w:rPr>
          <w:rFonts w:hint="cs"/>
          <w:rtl/>
        </w:rPr>
        <w:lastRenderedPageBreak/>
        <w:t>برخی اینگونه تفصیل داده</w:t>
      </w:r>
      <w:r w:rsidR="00A8562C">
        <w:rPr>
          <w:rFonts w:hint="cs"/>
          <w:rtl/>
        </w:rPr>
        <w:t xml:space="preserve">‌اند </w:t>
      </w:r>
      <w:r>
        <w:rPr>
          <w:rFonts w:hint="cs"/>
          <w:rtl/>
        </w:rPr>
        <w:t>که ما نه از جمله کسانی هستیم که</w:t>
      </w:r>
      <w:r w:rsidR="00A8562C">
        <w:rPr>
          <w:rFonts w:hint="cs"/>
          <w:rtl/>
        </w:rPr>
        <w:t xml:space="preserve"> می‌</w:t>
      </w:r>
      <w:r w:rsidR="00093B3B">
        <w:rPr>
          <w:rFonts w:hint="cs"/>
          <w:rtl/>
        </w:rPr>
        <w:t>گویند مطلقا جایز نیست (که ظاهر عروه بود) و نه از آن دسته افرادی که</w:t>
      </w:r>
      <w:r w:rsidR="00A8562C">
        <w:rPr>
          <w:rFonts w:hint="cs"/>
          <w:rtl/>
        </w:rPr>
        <w:t xml:space="preserve"> می‌</w:t>
      </w:r>
      <w:r w:rsidR="00093B3B">
        <w:rPr>
          <w:rFonts w:hint="cs"/>
          <w:rtl/>
        </w:rPr>
        <w:t>گویند مطلقا جایز است. بلکه قائل به تفصیل بین این دو صورت هستیم.</w:t>
      </w:r>
    </w:p>
    <w:p w:rsidR="00093B3B" w:rsidRDefault="00093B3B" w:rsidP="006727F8">
      <w:pPr>
        <w:jc w:val="highKashida"/>
        <w:rPr>
          <w:rtl/>
        </w:rPr>
      </w:pPr>
      <w:r>
        <w:rPr>
          <w:rFonts w:hint="cs"/>
          <w:rtl/>
        </w:rPr>
        <w:t>این دو صورت هم این است که:</w:t>
      </w:r>
    </w:p>
    <w:p w:rsidR="00093B3B" w:rsidRDefault="009B2E5A" w:rsidP="006727F8">
      <w:pPr>
        <w:jc w:val="highKashida"/>
        <w:rPr>
          <w:rtl/>
        </w:rPr>
      </w:pPr>
      <w:r>
        <w:rPr>
          <w:rFonts w:hint="cs"/>
          <w:rtl/>
        </w:rPr>
        <w:t>صورت اول این است که</w:t>
      </w:r>
      <w:r w:rsidR="00093B3B">
        <w:rPr>
          <w:rFonts w:hint="cs"/>
          <w:rtl/>
        </w:rPr>
        <w:t xml:space="preserve"> الان مجتهدانی وجود دارند که در تمام ابواب </w:t>
      </w:r>
      <w:r>
        <w:rPr>
          <w:rFonts w:hint="cs"/>
          <w:rtl/>
        </w:rPr>
        <w:t>به درجه اجتهاد رسیده</w:t>
      </w:r>
      <w:r w:rsidR="00A8562C">
        <w:rPr>
          <w:rFonts w:hint="cs"/>
          <w:rtl/>
        </w:rPr>
        <w:t xml:space="preserve">‌اند </w:t>
      </w:r>
      <w:r>
        <w:rPr>
          <w:rFonts w:hint="cs"/>
          <w:rtl/>
        </w:rPr>
        <w:t>و عده</w:t>
      </w:r>
      <w:r w:rsidR="00A8562C">
        <w:rPr>
          <w:rFonts w:hint="cs"/>
          <w:rtl/>
        </w:rPr>
        <w:t xml:space="preserve">‌ی </w:t>
      </w:r>
      <w:r>
        <w:rPr>
          <w:rFonts w:hint="cs"/>
          <w:rtl/>
        </w:rPr>
        <w:t>دیگری نیز وجود دارند که مجتهد متجزی</w:t>
      </w:r>
      <w:r w:rsidR="00A8562C">
        <w:rPr>
          <w:rFonts w:hint="cs"/>
          <w:rtl/>
        </w:rPr>
        <w:t xml:space="preserve"> می‌</w:t>
      </w:r>
      <w:r>
        <w:rPr>
          <w:rFonts w:hint="cs"/>
          <w:rtl/>
        </w:rPr>
        <w:t>باشند.</w:t>
      </w:r>
    </w:p>
    <w:p w:rsidR="009B2E5A" w:rsidRDefault="009B2E5A" w:rsidP="006727F8">
      <w:pPr>
        <w:jc w:val="highKashida"/>
        <w:rPr>
          <w:rtl/>
        </w:rPr>
      </w:pPr>
      <w:r>
        <w:rPr>
          <w:rFonts w:hint="cs"/>
          <w:rtl/>
        </w:rPr>
        <w:t>صورت دیگر این است که خیر، الان چنان رشته</w:t>
      </w:r>
      <w:r w:rsidR="00A8562C">
        <w:rPr>
          <w:rFonts w:hint="cs"/>
          <w:rtl/>
        </w:rPr>
        <w:t xml:space="preserve">‌ای </w:t>
      </w:r>
      <w:r>
        <w:rPr>
          <w:rFonts w:hint="cs"/>
          <w:rtl/>
        </w:rPr>
        <w:t>و تخصصی شده است که اصلاً مجتهد مطلقی وجود ندارد و هر کسی در بخشی از ابواب فقه به درجه اجتهاد رسیده است.</w:t>
      </w:r>
    </w:p>
    <w:p w:rsidR="009B2E5A" w:rsidRDefault="009B2E5A" w:rsidP="006727F8">
      <w:pPr>
        <w:jc w:val="highKashida"/>
        <w:rPr>
          <w:rtl/>
        </w:rPr>
      </w:pPr>
      <w:r>
        <w:rPr>
          <w:rFonts w:hint="cs"/>
          <w:rtl/>
        </w:rPr>
        <w:t>این تفصیل که نظر سوم است</w:t>
      </w:r>
      <w:r w:rsidR="00A8562C">
        <w:rPr>
          <w:rFonts w:hint="cs"/>
          <w:rtl/>
        </w:rPr>
        <w:t xml:space="preserve"> می‌</w:t>
      </w:r>
      <w:r>
        <w:rPr>
          <w:rFonts w:hint="cs"/>
          <w:rtl/>
        </w:rPr>
        <w:t>فرماید که:</w:t>
      </w:r>
    </w:p>
    <w:p w:rsidR="009B2E5A" w:rsidRDefault="009B2E5A" w:rsidP="006727F8">
      <w:pPr>
        <w:jc w:val="highKashida"/>
        <w:rPr>
          <w:rtl/>
        </w:rPr>
      </w:pPr>
      <w:r>
        <w:rPr>
          <w:rFonts w:hint="cs"/>
          <w:rtl/>
        </w:rPr>
        <w:t>اگر مجتهد مطلق در عالم اجتهاد وجود دارد در اینجا «لا یجوز تقلید المتجزی» اگر اینچنین مجتهدی وجود دارد مقلد حق ندارد که از مجتهد متجزی تقلید کند.</w:t>
      </w:r>
    </w:p>
    <w:p w:rsidR="009B2E5A" w:rsidRDefault="009B2E5A" w:rsidP="006727F8">
      <w:pPr>
        <w:jc w:val="highKashida"/>
        <w:rPr>
          <w:rtl/>
        </w:rPr>
      </w:pPr>
      <w:r>
        <w:rPr>
          <w:rFonts w:hint="cs"/>
          <w:rtl/>
        </w:rPr>
        <w:t>اما اگر نیست و شرایط به دلایل خاصی به گونه</w:t>
      </w:r>
      <w:r w:rsidR="00A8562C">
        <w:rPr>
          <w:rFonts w:hint="cs"/>
          <w:rtl/>
        </w:rPr>
        <w:t xml:space="preserve">‌ای </w:t>
      </w:r>
      <w:r>
        <w:rPr>
          <w:rFonts w:hint="cs"/>
          <w:rtl/>
        </w:rPr>
        <w:t>رقم خورده است که هر کسی در یک بخش یا بابی و ی</w:t>
      </w:r>
      <w:r w:rsidR="00A94028">
        <w:rPr>
          <w:rFonts w:hint="cs"/>
          <w:rtl/>
        </w:rPr>
        <w:t>ا مجموعه</w:t>
      </w:r>
      <w:r w:rsidR="00A8562C">
        <w:rPr>
          <w:rFonts w:hint="cs"/>
          <w:rtl/>
        </w:rPr>
        <w:t xml:space="preserve">‌ای </w:t>
      </w:r>
      <w:r w:rsidR="00A94028">
        <w:rPr>
          <w:rFonts w:hint="cs"/>
          <w:rtl/>
        </w:rPr>
        <w:t>به اجتهاد رسیده است در اینجا «یجوز تقلیده» یعنی در این صورت تقلید از مجتهد متجزی جایز است.</w:t>
      </w:r>
    </w:p>
    <w:p w:rsidR="00A94028" w:rsidRDefault="00A94028" w:rsidP="006727F8">
      <w:pPr>
        <w:jc w:val="highKashida"/>
        <w:rPr>
          <w:rtl/>
        </w:rPr>
      </w:pPr>
      <w:r>
        <w:rPr>
          <w:rFonts w:hint="cs"/>
          <w:rtl/>
        </w:rPr>
        <w:t>در خیلی از تعلیقه</w:t>
      </w:r>
      <w:r w:rsidR="00A8562C">
        <w:rPr>
          <w:rFonts w:hint="cs"/>
          <w:rtl/>
        </w:rPr>
        <w:t xml:space="preserve">‌ها </w:t>
      </w:r>
      <w:r>
        <w:rPr>
          <w:rFonts w:hint="cs"/>
          <w:rtl/>
        </w:rPr>
        <w:t>در ذیل همین مسأله بیست و دوم اینگونه آورده</w:t>
      </w:r>
      <w:r w:rsidR="00A8562C">
        <w:rPr>
          <w:rFonts w:hint="cs"/>
          <w:rtl/>
        </w:rPr>
        <w:t xml:space="preserve">‌اند </w:t>
      </w:r>
      <w:r>
        <w:rPr>
          <w:rFonts w:hint="cs"/>
          <w:rtl/>
        </w:rPr>
        <w:t>که «إذا لم یوجد المطلق و امّا إذا وُجِدَ فلا یجوزه» این تعلیقه</w:t>
      </w:r>
      <w:r w:rsidR="00A8562C">
        <w:rPr>
          <w:rFonts w:hint="cs"/>
          <w:rtl/>
        </w:rPr>
        <w:t xml:space="preserve">‌ای </w:t>
      </w:r>
      <w:r>
        <w:rPr>
          <w:rFonts w:hint="cs"/>
          <w:rtl/>
        </w:rPr>
        <w:t>است که برخی در این مسأله دارند که کسانی همچون مرحوم شیخ محمد حسین اصفهانی، مرحوم سید محمود شاهرودی، مرحوم آقای فاضل، مرحوم آقای گلپایگانی (با یک ملاحظه</w:t>
      </w:r>
      <w:r w:rsidR="00A8562C">
        <w:rPr>
          <w:rFonts w:hint="cs"/>
          <w:rtl/>
        </w:rPr>
        <w:t xml:space="preserve">‌ای </w:t>
      </w:r>
      <w:r>
        <w:rPr>
          <w:rFonts w:hint="cs"/>
          <w:rtl/>
        </w:rPr>
        <w:t>که در تعلیقه دارند) اینجا جمعی هستند که نظر سوم را و در واقع تفصیل بین وجود مطلق و عدم وجود مطلق را پذیرفته اند.</w:t>
      </w:r>
    </w:p>
    <w:p w:rsidR="00A94028" w:rsidRDefault="00950B63" w:rsidP="006727F8">
      <w:pPr>
        <w:jc w:val="highKashida"/>
        <w:rPr>
          <w:rtl/>
        </w:rPr>
      </w:pPr>
      <w:r>
        <w:rPr>
          <w:rFonts w:hint="cs"/>
          <w:rtl/>
        </w:rPr>
        <w:t>این نظر سوم بود و اما نظر چهار و پنج و حتی نظر ششمی هم ممکن است مطرح شود که ملاحظه آن خالی از لطف نیست.</w:t>
      </w:r>
    </w:p>
    <w:p w:rsidR="00950B63" w:rsidRDefault="00950B63" w:rsidP="006727F8">
      <w:pPr>
        <w:pStyle w:val="3"/>
        <w:jc w:val="highKashida"/>
        <w:rPr>
          <w:rtl/>
        </w:rPr>
      </w:pPr>
      <w:bookmarkStart w:id="15" w:name="_Toc510693060"/>
      <w:r>
        <w:rPr>
          <w:rFonts w:hint="cs"/>
          <w:rtl/>
        </w:rPr>
        <w:t>نظر چهارم</w:t>
      </w:r>
      <w:r w:rsidR="0051339D">
        <w:rPr>
          <w:rFonts w:hint="cs"/>
          <w:rtl/>
        </w:rPr>
        <w:t>: تفصیل در محدوده استنباط مجتهد متجزی</w:t>
      </w:r>
      <w:bookmarkEnd w:id="15"/>
    </w:p>
    <w:p w:rsidR="00950B63" w:rsidRDefault="00950B63" w:rsidP="006727F8">
      <w:pPr>
        <w:jc w:val="highKashida"/>
        <w:rPr>
          <w:rtl/>
        </w:rPr>
      </w:pPr>
      <w:r>
        <w:rPr>
          <w:rFonts w:hint="cs"/>
          <w:rtl/>
        </w:rPr>
        <w:t>این نظر که دومین تفصیل</w:t>
      </w:r>
      <w:r w:rsidR="00A8562C">
        <w:rPr>
          <w:rFonts w:hint="cs"/>
          <w:rtl/>
        </w:rPr>
        <w:t xml:space="preserve"> می‌</w:t>
      </w:r>
      <w:r>
        <w:rPr>
          <w:rFonts w:hint="cs"/>
          <w:rtl/>
        </w:rPr>
        <w:t>باشد این است که این مجتهد متجزی علی قسمین</w:t>
      </w:r>
      <w:r w:rsidR="00A8562C">
        <w:rPr>
          <w:rFonts w:hint="cs"/>
          <w:rtl/>
        </w:rPr>
        <w:t xml:space="preserve"> می‌</w:t>
      </w:r>
      <w:r>
        <w:rPr>
          <w:rFonts w:hint="cs"/>
          <w:rtl/>
        </w:rPr>
        <w:t>باشد:</w:t>
      </w:r>
    </w:p>
    <w:p w:rsidR="00950B63" w:rsidRDefault="00950B63" w:rsidP="006727F8">
      <w:pPr>
        <w:jc w:val="highKashida"/>
        <w:rPr>
          <w:rtl/>
        </w:rPr>
      </w:pPr>
      <w:r>
        <w:rPr>
          <w:rFonts w:hint="cs"/>
          <w:rtl/>
        </w:rPr>
        <w:lastRenderedPageBreak/>
        <w:t xml:space="preserve">گاهی </w:t>
      </w:r>
      <w:r w:rsidR="00B5535F">
        <w:rPr>
          <w:rFonts w:hint="cs"/>
          <w:rtl/>
        </w:rPr>
        <w:t>این شخص متجزی در یک بخش معدود و بسیار محدود از مسائل است. پنج باب، ده باب و یا یک باب کوچکی از ابواب فقهی مثل باب اعتکاف  که چند مسأله دارد و کم</w:t>
      </w:r>
      <w:r w:rsidR="00A8562C">
        <w:rPr>
          <w:rFonts w:hint="cs"/>
          <w:rtl/>
        </w:rPr>
        <w:t xml:space="preserve"> می‌</w:t>
      </w:r>
      <w:r w:rsidR="00B5535F">
        <w:rPr>
          <w:rFonts w:hint="cs"/>
          <w:rtl/>
        </w:rPr>
        <w:t>باشد، در این مسأله ایشان اجتهاد دارد که حجم آن در مقابل کل فقه یک حجم قلیلی است.</w:t>
      </w:r>
    </w:p>
    <w:p w:rsidR="00B5535F" w:rsidRDefault="00B5535F" w:rsidP="006727F8">
      <w:pPr>
        <w:jc w:val="highKashida"/>
        <w:rPr>
          <w:rtl/>
        </w:rPr>
      </w:pPr>
      <w:r>
        <w:rPr>
          <w:rFonts w:hint="cs"/>
          <w:rtl/>
        </w:rPr>
        <w:t xml:space="preserve">نوع دوم این است که مجتهد متجزی در یک بخش </w:t>
      </w:r>
      <w:r w:rsidR="00C27C1A">
        <w:rPr>
          <w:rFonts w:hint="cs"/>
          <w:rtl/>
        </w:rPr>
        <w:t>قابل اعتنا و معتدّبه دارای اجتهاد</w:t>
      </w:r>
      <w:r w:rsidR="00A8562C">
        <w:rPr>
          <w:rFonts w:hint="cs"/>
          <w:rtl/>
        </w:rPr>
        <w:t xml:space="preserve"> می‌</w:t>
      </w:r>
      <w:r w:rsidR="00C27C1A">
        <w:rPr>
          <w:rFonts w:hint="cs"/>
          <w:rtl/>
        </w:rPr>
        <w:t>باشد و اینگونه نیست که مثلاً در ده مسأله مجتهد باشد بلکه مثلاً در کتاب الصلاۀ مجتهد است در حج مجتهد است اما در مابقی ابواب مجتهد نیست.</w:t>
      </w:r>
    </w:p>
    <w:p w:rsidR="00C27C1A" w:rsidRDefault="00C27C1A" w:rsidP="006727F8">
      <w:pPr>
        <w:jc w:val="highKashida"/>
        <w:rPr>
          <w:rtl/>
        </w:rPr>
      </w:pPr>
      <w:r>
        <w:rPr>
          <w:rFonts w:hint="cs"/>
          <w:rtl/>
        </w:rPr>
        <w:t>طبق این نظر چهارم که در برخی از تعلیقه</w:t>
      </w:r>
      <w:r w:rsidR="00A8562C">
        <w:rPr>
          <w:rFonts w:hint="cs"/>
          <w:rtl/>
        </w:rPr>
        <w:t xml:space="preserve">‌ها </w:t>
      </w:r>
      <w:r>
        <w:rPr>
          <w:rFonts w:hint="cs"/>
          <w:rtl/>
        </w:rPr>
        <w:t>وجود دارد این است که اینکه گفته</w:t>
      </w:r>
      <w:r w:rsidR="00A8562C">
        <w:rPr>
          <w:rFonts w:hint="cs"/>
          <w:rtl/>
        </w:rPr>
        <w:t xml:space="preserve"> می‌</w:t>
      </w:r>
      <w:r>
        <w:rPr>
          <w:rFonts w:hint="cs"/>
          <w:rtl/>
        </w:rPr>
        <w:t>شود مجتهد متجزی قابل تقلید است در صورت دوم است و آن جایی است که بخش معتنابه</w:t>
      </w:r>
      <w:r w:rsidR="0051339D">
        <w:rPr>
          <w:rFonts w:hint="cs"/>
          <w:rtl/>
        </w:rPr>
        <w:t>‌ای</w:t>
      </w:r>
      <w:r>
        <w:rPr>
          <w:rFonts w:hint="cs"/>
          <w:rtl/>
        </w:rPr>
        <w:t xml:space="preserve"> را اجتهاد دارد، اما اگر از نوع اول باشد که در یک مسائل معدود و محدود است تقلید جایز نیست.</w:t>
      </w:r>
    </w:p>
    <w:p w:rsidR="00C27C1A" w:rsidRDefault="00C27C1A" w:rsidP="006727F8">
      <w:pPr>
        <w:jc w:val="highKashida"/>
        <w:rPr>
          <w:rtl/>
        </w:rPr>
      </w:pPr>
      <w:r>
        <w:rPr>
          <w:rFonts w:hint="cs"/>
          <w:rtl/>
        </w:rPr>
        <w:t>این هم تفصیل دومی است که در برخی از تعلیقه</w:t>
      </w:r>
      <w:r w:rsidR="00A8562C">
        <w:rPr>
          <w:rFonts w:hint="cs"/>
          <w:rtl/>
        </w:rPr>
        <w:t xml:space="preserve">‌ها </w:t>
      </w:r>
      <w:r>
        <w:rPr>
          <w:rFonts w:hint="cs"/>
          <w:rtl/>
        </w:rPr>
        <w:t xml:space="preserve">آورده شده است که </w:t>
      </w:r>
      <w:r w:rsidR="004E3E45">
        <w:rPr>
          <w:rFonts w:hint="cs"/>
          <w:rtl/>
        </w:rPr>
        <w:t>آورده</w:t>
      </w:r>
      <w:r w:rsidR="00A8562C">
        <w:rPr>
          <w:rFonts w:hint="cs"/>
          <w:rtl/>
        </w:rPr>
        <w:t xml:space="preserve">‌اند </w:t>
      </w:r>
      <w:r w:rsidR="004E3E45">
        <w:rPr>
          <w:rFonts w:hint="cs"/>
          <w:rtl/>
        </w:rPr>
        <w:t>مثلاً «إذا عَرِفَ مقداراً معتدٌّ به» اینچنین چیزی آورده اند.</w:t>
      </w:r>
    </w:p>
    <w:p w:rsidR="004E3E45" w:rsidRDefault="004E3E45" w:rsidP="006727F8">
      <w:pPr>
        <w:pStyle w:val="3"/>
        <w:jc w:val="highKashida"/>
        <w:rPr>
          <w:rtl/>
        </w:rPr>
      </w:pPr>
      <w:bookmarkStart w:id="16" w:name="_Toc510693061"/>
      <w:r>
        <w:rPr>
          <w:rFonts w:hint="cs"/>
          <w:rtl/>
        </w:rPr>
        <w:t>نظر پنجم</w:t>
      </w:r>
      <w:r w:rsidR="0051339D">
        <w:rPr>
          <w:rFonts w:hint="cs"/>
          <w:rtl/>
        </w:rPr>
        <w:t>: تفصیل در اعلم بودن و نبودن مجتهد متجزی</w:t>
      </w:r>
      <w:bookmarkEnd w:id="16"/>
    </w:p>
    <w:p w:rsidR="004E3E45" w:rsidRDefault="004E3E45" w:rsidP="006727F8">
      <w:pPr>
        <w:jc w:val="highKashida"/>
        <w:rPr>
          <w:rtl/>
        </w:rPr>
      </w:pPr>
      <w:r>
        <w:rPr>
          <w:rFonts w:hint="cs"/>
          <w:rtl/>
        </w:rPr>
        <w:t>قول دیگر تفصیل بین کون المتجزی اعلم در محدوده متجزی و اینکه اعلم نباشد</w:t>
      </w:r>
      <w:r w:rsidR="00A8562C">
        <w:rPr>
          <w:rFonts w:hint="cs"/>
          <w:rtl/>
        </w:rPr>
        <w:t xml:space="preserve"> می‌</w:t>
      </w:r>
      <w:r>
        <w:rPr>
          <w:rFonts w:hint="cs"/>
          <w:rtl/>
        </w:rPr>
        <w:t>باشد.</w:t>
      </w:r>
    </w:p>
    <w:p w:rsidR="004E3E45" w:rsidRDefault="004E3E45" w:rsidP="006727F8">
      <w:pPr>
        <w:jc w:val="highKashida"/>
        <w:rPr>
          <w:rtl/>
        </w:rPr>
      </w:pPr>
      <w:r>
        <w:rPr>
          <w:rFonts w:hint="cs"/>
          <w:rtl/>
        </w:rPr>
        <w:t>عده</w:t>
      </w:r>
      <w:r w:rsidR="00A8562C">
        <w:rPr>
          <w:rFonts w:hint="cs"/>
          <w:rtl/>
        </w:rPr>
        <w:t xml:space="preserve">‌ای </w:t>
      </w:r>
      <w:r>
        <w:rPr>
          <w:rFonts w:hint="cs"/>
          <w:rtl/>
        </w:rPr>
        <w:t>هم اینگونه تعلیقه زده</w:t>
      </w:r>
      <w:r w:rsidR="00A8562C">
        <w:rPr>
          <w:rFonts w:hint="cs"/>
          <w:rtl/>
        </w:rPr>
        <w:t xml:space="preserve">‌اند </w:t>
      </w:r>
      <w:r>
        <w:rPr>
          <w:rFonts w:hint="cs"/>
          <w:rtl/>
        </w:rPr>
        <w:t xml:space="preserve">و </w:t>
      </w:r>
      <w:r w:rsidR="008F4CE5">
        <w:rPr>
          <w:rFonts w:hint="cs"/>
          <w:rtl/>
        </w:rPr>
        <w:t>تفصیل داده</w:t>
      </w:r>
      <w:r w:rsidR="00A8562C">
        <w:rPr>
          <w:rFonts w:hint="cs"/>
          <w:rtl/>
        </w:rPr>
        <w:t xml:space="preserve">‌اند </w:t>
      </w:r>
      <w:r w:rsidR="008F4CE5">
        <w:rPr>
          <w:rFonts w:hint="cs"/>
          <w:rtl/>
        </w:rPr>
        <w:t>که این مجتهد متجزی علی قسمین</w:t>
      </w:r>
      <w:r w:rsidR="00A8562C">
        <w:rPr>
          <w:rFonts w:hint="cs"/>
          <w:rtl/>
        </w:rPr>
        <w:t xml:space="preserve"> می‌</w:t>
      </w:r>
      <w:r w:rsidR="008F4CE5">
        <w:rPr>
          <w:rFonts w:hint="cs"/>
          <w:rtl/>
        </w:rPr>
        <w:t>باشد:</w:t>
      </w:r>
    </w:p>
    <w:p w:rsidR="00D01F06" w:rsidRDefault="008F4CE5" w:rsidP="006727F8">
      <w:pPr>
        <w:jc w:val="highKashida"/>
        <w:rPr>
          <w:rtl/>
        </w:rPr>
      </w:pPr>
      <w:r>
        <w:rPr>
          <w:rFonts w:hint="cs"/>
          <w:rtl/>
        </w:rPr>
        <w:t>گاهی این مجتهد متجزی ضمن اینکه در کتاب حج یا کتاب صلاۀ دارای اجتهاد</w:t>
      </w:r>
      <w:r w:rsidR="00A8562C">
        <w:rPr>
          <w:rFonts w:hint="cs"/>
          <w:rtl/>
        </w:rPr>
        <w:t xml:space="preserve"> می‌</w:t>
      </w:r>
      <w:r>
        <w:rPr>
          <w:rFonts w:hint="cs"/>
          <w:rtl/>
        </w:rPr>
        <w:t xml:space="preserve">باشد اعلمیت در این ابواب هم دارد اما گاهی اعلمیت در این باب ندارد و با بقیه مساوی است و یا اینکه غیر اعلم است یعنی در همین ابواب که ایشان اجتهاد دارند دیگری اعلم است </w:t>
      </w:r>
      <w:r w:rsidR="00D01F06">
        <w:rPr>
          <w:rFonts w:hint="cs"/>
          <w:rtl/>
        </w:rPr>
        <w:t>مثلاً دیگری مجتهد مطلق اعلم در این ابواب است در حالی که این شخص مجتهد متجزی غیر اعلم</w:t>
      </w:r>
      <w:r w:rsidR="00A8562C">
        <w:rPr>
          <w:rFonts w:hint="cs"/>
          <w:rtl/>
        </w:rPr>
        <w:t xml:space="preserve"> می‌</w:t>
      </w:r>
      <w:r w:rsidR="00D01F06">
        <w:rPr>
          <w:rFonts w:hint="cs"/>
          <w:rtl/>
        </w:rPr>
        <w:t>باشد.</w:t>
      </w:r>
    </w:p>
    <w:p w:rsidR="008F4CE5" w:rsidRDefault="00D01F06" w:rsidP="006727F8">
      <w:pPr>
        <w:jc w:val="highKashida"/>
        <w:rPr>
          <w:rtl/>
        </w:rPr>
      </w:pPr>
      <w:r>
        <w:rPr>
          <w:rFonts w:hint="cs"/>
          <w:rtl/>
        </w:rPr>
        <w:lastRenderedPageBreak/>
        <w:t xml:space="preserve"> این قول پنجم</w:t>
      </w:r>
      <w:r w:rsidR="00A8562C">
        <w:rPr>
          <w:rFonts w:hint="cs"/>
          <w:rtl/>
        </w:rPr>
        <w:t xml:space="preserve"> می‌</w:t>
      </w:r>
      <w:r>
        <w:rPr>
          <w:rFonts w:hint="cs"/>
          <w:rtl/>
        </w:rPr>
        <w:t>گوید، اینکه گفته</w:t>
      </w:r>
      <w:r w:rsidR="00A8562C">
        <w:rPr>
          <w:rFonts w:hint="cs"/>
          <w:rtl/>
        </w:rPr>
        <w:t xml:space="preserve"> می‌</w:t>
      </w:r>
      <w:r>
        <w:rPr>
          <w:rFonts w:hint="cs"/>
          <w:rtl/>
        </w:rPr>
        <w:t>شود جواز تقلید متجزی جایز است این در صورتی است که در آن دایره اجتهاد تجزی اعلم باشد، اگر در آن دایره اعلم است</w:t>
      </w:r>
      <w:r w:rsidR="00A8562C">
        <w:rPr>
          <w:rFonts w:hint="cs"/>
          <w:rtl/>
        </w:rPr>
        <w:t xml:space="preserve"> می‌</w:t>
      </w:r>
      <w:r>
        <w:rPr>
          <w:rFonts w:hint="cs"/>
          <w:rtl/>
        </w:rPr>
        <w:t>شود تقلید کرد بلکه «یَجِبُ».</w:t>
      </w:r>
    </w:p>
    <w:p w:rsidR="00D01F06" w:rsidRDefault="00D01F06" w:rsidP="006727F8">
      <w:pPr>
        <w:jc w:val="highKashida"/>
        <w:rPr>
          <w:rtl/>
        </w:rPr>
      </w:pPr>
      <w:r>
        <w:rPr>
          <w:rFonts w:hint="cs"/>
          <w:rtl/>
        </w:rPr>
        <w:t>اما صورت دیگر این است که در این دایره این شخص اعلم نبوده و دیگری اعلم بوده و یا حتی مساوی است، در این صورت «لایجوز»</w:t>
      </w:r>
    </w:p>
    <w:p w:rsidR="00553980" w:rsidRDefault="00553980" w:rsidP="006727F8">
      <w:pPr>
        <w:pStyle w:val="3"/>
        <w:jc w:val="highKashida"/>
        <w:rPr>
          <w:rtl/>
        </w:rPr>
      </w:pPr>
      <w:bookmarkStart w:id="17" w:name="_Toc510693062"/>
      <w:r>
        <w:rPr>
          <w:rFonts w:hint="cs"/>
          <w:rtl/>
        </w:rPr>
        <w:t>نظر ششم</w:t>
      </w:r>
      <w:r w:rsidR="00F5463B">
        <w:rPr>
          <w:rFonts w:hint="cs"/>
          <w:rtl/>
        </w:rPr>
        <w:t>: تفصیل در علم مقلد به استنباط مجتهد متجزی</w:t>
      </w:r>
      <w:bookmarkEnd w:id="17"/>
      <w:r w:rsidR="00F5463B">
        <w:rPr>
          <w:rFonts w:hint="cs"/>
          <w:rtl/>
        </w:rPr>
        <w:t xml:space="preserve"> </w:t>
      </w:r>
    </w:p>
    <w:p w:rsidR="00553980" w:rsidRDefault="00553980" w:rsidP="006727F8">
      <w:pPr>
        <w:jc w:val="highKashida"/>
        <w:rPr>
          <w:rtl/>
        </w:rPr>
      </w:pPr>
      <w:r>
        <w:rPr>
          <w:rFonts w:hint="cs"/>
          <w:rtl/>
        </w:rPr>
        <w:t>ممکن است در اینجا یک قول ششم هم اضافه بشود که حالا در تعلیقه</w:t>
      </w:r>
      <w:r w:rsidR="00A8562C">
        <w:rPr>
          <w:rFonts w:hint="cs"/>
          <w:rtl/>
        </w:rPr>
        <w:t xml:space="preserve">‌ها </w:t>
      </w:r>
      <w:r>
        <w:rPr>
          <w:rFonts w:hint="cs"/>
          <w:rtl/>
        </w:rPr>
        <w:t>نیامده است اما ظاهر کلام مرحوم حاج آقا مرتضی حائری این است و اگرچه شاید نشود این را تفصیل دانست اما ظاهر کلام ایشان اینچنین تفصیلی است و آن تفصیل به این شرح است که:</w:t>
      </w:r>
    </w:p>
    <w:p w:rsidR="00553980" w:rsidRDefault="00553980" w:rsidP="006727F8">
      <w:pPr>
        <w:jc w:val="highKashida"/>
        <w:rPr>
          <w:rtl/>
        </w:rPr>
      </w:pPr>
      <w:r>
        <w:rPr>
          <w:rFonts w:hint="cs"/>
          <w:rtl/>
        </w:rPr>
        <w:t>تقلید متجزی جایز است اگر بداند که در این مسائلی که</w:t>
      </w:r>
      <w:r w:rsidR="00A8562C">
        <w:rPr>
          <w:rFonts w:hint="cs"/>
          <w:rtl/>
        </w:rPr>
        <w:t xml:space="preserve"> می‌</w:t>
      </w:r>
      <w:r>
        <w:rPr>
          <w:rFonts w:hint="cs"/>
          <w:rtl/>
        </w:rPr>
        <w:t>خواهد تقلید کند استنباط کرده است و به درجه اجتهاد رسیده است، اما اگر نداند جایز نیست</w:t>
      </w:r>
      <w:r w:rsidR="00FA0212">
        <w:rPr>
          <w:rFonts w:hint="cs"/>
          <w:rtl/>
        </w:rPr>
        <w:t>.</w:t>
      </w:r>
    </w:p>
    <w:p w:rsidR="00FA0212" w:rsidRDefault="00FA0212" w:rsidP="006727F8">
      <w:pPr>
        <w:jc w:val="highKashida"/>
        <w:rPr>
          <w:rtl/>
        </w:rPr>
      </w:pPr>
      <w:r>
        <w:rPr>
          <w:rFonts w:hint="cs"/>
          <w:rtl/>
        </w:rPr>
        <w:t>این هم اینچنین چیزی است که اگر علم پیدا کند به اینکه در این مسأله او استنباط کرده است</w:t>
      </w:r>
      <w:r w:rsidR="00A8562C">
        <w:rPr>
          <w:rFonts w:hint="cs"/>
          <w:rtl/>
        </w:rPr>
        <w:t xml:space="preserve"> می‌</w:t>
      </w:r>
      <w:r>
        <w:rPr>
          <w:rFonts w:hint="cs"/>
          <w:rtl/>
        </w:rPr>
        <w:t>شود تقلید کرد اما اگر چنین علمی پیدا نکرده باشد تقلید جایز نیست.</w:t>
      </w:r>
    </w:p>
    <w:p w:rsidR="006E5963" w:rsidRDefault="006E5963" w:rsidP="006727F8">
      <w:pPr>
        <w:pStyle w:val="2"/>
        <w:jc w:val="highKashida"/>
        <w:rPr>
          <w:rtl/>
        </w:rPr>
      </w:pPr>
      <w:bookmarkStart w:id="18" w:name="_Toc510693063"/>
      <w:r>
        <w:rPr>
          <w:rFonts w:hint="cs"/>
          <w:rtl/>
        </w:rPr>
        <w:t>بررسی اقوال</w:t>
      </w:r>
      <w:bookmarkEnd w:id="18"/>
    </w:p>
    <w:p w:rsidR="00FA0212" w:rsidRDefault="00FA0212" w:rsidP="006727F8">
      <w:pPr>
        <w:jc w:val="highKashida"/>
        <w:rPr>
          <w:rtl/>
        </w:rPr>
      </w:pPr>
      <w:r>
        <w:rPr>
          <w:rFonts w:hint="cs"/>
          <w:rtl/>
        </w:rPr>
        <w:t>این اقوال که پنج مورد بود و بلکه با اضافه کردن قول آخر</w:t>
      </w:r>
      <w:r w:rsidR="00A8562C">
        <w:rPr>
          <w:rFonts w:hint="cs"/>
          <w:rtl/>
        </w:rPr>
        <w:t xml:space="preserve"> می‌</w:t>
      </w:r>
      <w:r>
        <w:rPr>
          <w:rFonts w:hint="cs"/>
          <w:rtl/>
        </w:rPr>
        <w:t xml:space="preserve">توان گفت که شش قول در اینجا وجود دارد، به این ترتیبی بود که عرض شد. منتهی اگر نسبت به این اقوال </w:t>
      </w:r>
      <w:r w:rsidR="007C3664">
        <w:rPr>
          <w:rFonts w:hint="cs"/>
          <w:rtl/>
        </w:rPr>
        <w:t>قرار باشد تحلیلی ارائه گردد بایستی اینگونه عرض شود که برخی از اینها قول قوی و قابل توجهی نیست اما آنچه که در قول و بیان ششم آمد واضح است که این قول تفصیلی نیست. اینکه اگر شخص بداند در اینجا اجتهاد و استنباط کرده است</w:t>
      </w:r>
      <w:r w:rsidR="00A8562C">
        <w:rPr>
          <w:rFonts w:hint="cs"/>
          <w:rtl/>
        </w:rPr>
        <w:t xml:space="preserve"> می‌</w:t>
      </w:r>
      <w:r w:rsidR="007C3664">
        <w:rPr>
          <w:rFonts w:hint="cs"/>
          <w:rtl/>
        </w:rPr>
        <w:t>شود تقلید کرد و الا اگر نداند</w:t>
      </w:r>
      <w:r w:rsidR="00A8562C">
        <w:rPr>
          <w:rFonts w:hint="cs"/>
          <w:rtl/>
        </w:rPr>
        <w:t xml:space="preserve"> نمی‌</w:t>
      </w:r>
      <w:r w:rsidR="007C3664">
        <w:rPr>
          <w:rFonts w:hint="cs"/>
          <w:rtl/>
        </w:rPr>
        <w:t>شود تقلید کرد، این تفصیل در مسأله نیست. وقتی که گفته</w:t>
      </w:r>
      <w:r w:rsidR="00A8562C">
        <w:rPr>
          <w:rFonts w:hint="cs"/>
          <w:rtl/>
        </w:rPr>
        <w:t xml:space="preserve"> می‌</w:t>
      </w:r>
      <w:r w:rsidR="007C3664">
        <w:rPr>
          <w:rFonts w:hint="cs"/>
          <w:rtl/>
        </w:rPr>
        <w:t xml:space="preserve">شود تقلید متجزی در </w:t>
      </w:r>
      <w:r w:rsidR="00C856C6">
        <w:rPr>
          <w:rFonts w:hint="cs"/>
          <w:rtl/>
        </w:rPr>
        <w:t>آن حوزه</w:t>
      </w:r>
      <w:r w:rsidR="00A8562C">
        <w:rPr>
          <w:rFonts w:hint="cs"/>
          <w:rtl/>
        </w:rPr>
        <w:t xml:space="preserve">‌ای </w:t>
      </w:r>
      <w:r w:rsidR="00C856C6">
        <w:rPr>
          <w:rFonts w:hint="cs"/>
          <w:rtl/>
        </w:rPr>
        <w:t>که استنباط کرده است جایز است، کاملاً معلوم است که این تقلید مشروط به این است که مجتهد در آنجا نظر دارد.</w:t>
      </w:r>
    </w:p>
    <w:p w:rsidR="00C856C6" w:rsidRDefault="00C856C6" w:rsidP="006727F8">
      <w:pPr>
        <w:jc w:val="highKashida"/>
        <w:rPr>
          <w:rtl/>
        </w:rPr>
      </w:pPr>
      <w:r>
        <w:rPr>
          <w:rFonts w:hint="cs"/>
          <w:rtl/>
        </w:rPr>
        <w:lastRenderedPageBreak/>
        <w:t>بنابراین به نظر</w:t>
      </w:r>
      <w:r w:rsidR="00A8562C">
        <w:rPr>
          <w:rFonts w:hint="cs"/>
          <w:rtl/>
        </w:rPr>
        <w:t xml:space="preserve"> می‌</w:t>
      </w:r>
      <w:r>
        <w:rPr>
          <w:rFonts w:hint="cs"/>
          <w:rtl/>
        </w:rPr>
        <w:t xml:space="preserve">رسد که قول ششم تفصیل در مسأله نیست و تمام کسانی که معتقدند تقلید از متجزی جایز است بر فرض این است که بدانند شخص </w:t>
      </w:r>
      <w:r w:rsidR="00DB1863">
        <w:rPr>
          <w:rFonts w:hint="cs"/>
          <w:rtl/>
        </w:rPr>
        <w:t>در اینجا استنباط کرده و به نتیجه رسیده است.</w:t>
      </w:r>
    </w:p>
    <w:p w:rsidR="00DB1863" w:rsidRDefault="00DB1863" w:rsidP="006727F8">
      <w:pPr>
        <w:jc w:val="highKashida"/>
        <w:rPr>
          <w:rtl/>
        </w:rPr>
      </w:pPr>
      <w:r>
        <w:rPr>
          <w:rFonts w:hint="cs"/>
          <w:rtl/>
        </w:rPr>
        <w:t>این نوع بیان ایشان در اینجا جای استقراء و تعجب هم</w:t>
      </w:r>
      <w:r w:rsidR="00A8562C">
        <w:rPr>
          <w:rFonts w:hint="cs"/>
          <w:rtl/>
        </w:rPr>
        <w:t xml:space="preserve"> می‌</w:t>
      </w:r>
      <w:r>
        <w:rPr>
          <w:rFonts w:hint="cs"/>
          <w:rtl/>
        </w:rPr>
        <w:t>باشد و الا تفصیل در مسأله نیست و همه کسانی که معقتدند که تقلید متجزی جایز است در صورتی است که علم داشته باشند که مجتهد استبناط کرده و به نتیجه رسیده است.</w:t>
      </w:r>
    </w:p>
    <w:p w:rsidR="00DB1863" w:rsidRDefault="006E5963" w:rsidP="006727F8">
      <w:pPr>
        <w:jc w:val="highKashida"/>
        <w:rPr>
          <w:rtl/>
        </w:rPr>
      </w:pPr>
      <w:r>
        <w:rPr>
          <w:rFonts w:hint="cs"/>
          <w:rtl/>
        </w:rPr>
        <w:t>پس این قول ششم تفصیل در مسأله نیست بلکه توجه دادن به این قضیه است که توجه آن خوب است.</w:t>
      </w:r>
    </w:p>
    <w:p w:rsidR="006E5963" w:rsidRDefault="006E5963" w:rsidP="006727F8">
      <w:pPr>
        <w:jc w:val="highKashida"/>
        <w:rPr>
          <w:rtl/>
        </w:rPr>
      </w:pPr>
      <w:r>
        <w:rPr>
          <w:rFonts w:hint="cs"/>
          <w:rtl/>
        </w:rPr>
        <w:t>در قول چهارم هم گفته</w:t>
      </w:r>
      <w:r w:rsidR="00A8562C">
        <w:rPr>
          <w:rFonts w:hint="cs"/>
          <w:rtl/>
        </w:rPr>
        <w:t xml:space="preserve"> می‌</w:t>
      </w:r>
      <w:r>
        <w:rPr>
          <w:rFonts w:hint="cs"/>
          <w:rtl/>
        </w:rPr>
        <w:t>شد «إذا عرف مقداراً معتدّ</w:t>
      </w:r>
      <w:r w:rsidR="00F5463B">
        <w:rPr>
          <w:rFonts w:hint="cs"/>
          <w:rtl/>
        </w:rPr>
        <w:t xml:space="preserve">اً </w:t>
      </w:r>
      <w:r>
        <w:rPr>
          <w:rFonts w:hint="cs"/>
          <w:rtl/>
        </w:rPr>
        <w:t>به» یعنی اگر مجتهد متجزی در یک مجموعه قابل اعتنا اجتهاد پیدا کرده است</w:t>
      </w:r>
      <w:r w:rsidR="00A8562C">
        <w:rPr>
          <w:rFonts w:hint="cs"/>
          <w:rtl/>
        </w:rPr>
        <w:t xml:space="preserve"> می‌</w:t>
      </w:r>
      <w:r>
        <w:rPr>
          <w:rFonts w:hint="cs"/>
          <w:rtl/>
        </w:rPr>
        <w:t>شود تقلید کرد اما اگر متجزی در چند مسأله محدود اجتهاد پیدا کرده است</w:t>
      </w:r>
      <w:r w:rsidR="00A8562C">
        <w:rPr>
          <w:rFonts w:hint="cs"/>
          <w:rtl/>
        </w:rPr>
        <w:t xml:space="preserve"> نمی‌</w:t>
      </w:r>
      <w:r>
        <w:rPr>
          <w:rFonts w:hint="cs"/>
          <w:rtl/>
        </w:rPr>
        <w:t xml:space="preserve">شود تقلید کرد، در این مورد هم شاید بتوان گفت که این هم تفصیل در مسأله نیست </w:t>
      </w:r>
      <w:r w:rsidR="00625B78">
        <w:rPr>
          <w:rFonts w:hint="cs"/>
          <w:rtl/>
        </w:rPr>
        <w:t xml:space="preserve">چرا که تمام کسانی که معتقدند تقلید مجتهد متجزی جایز است قائلند به اینکه این مجتهد در یک </w:t>
      </w:r>
      <w:r w:rsidR="00520B64">
        <w:rPr>
          <w:rFonts w:hint="cs"/>
          <w:rtl/>
        </w:rPr>
        <w:t>بخش درست و معتنابه در فقه اجتهاد پیدا کرده باشد و الا اینکه در یک بخش اندک و چهار پنج مسأله فقهی خیلی از افراد</w:t>
      </w:r>
      <w:r w:rsidR="00A8562C">
        <w:rPr>
          <w:rFonts w:hint="cs"/>
          <w:rtl/>
        </w:rPr>
        <w:t xml:space="preserve"> می‌</w:t>
      </w:r>
      <w:r w:rsidR="00520B64">
        <w:rPr>
          <w:rFonts w:hint="cs"/>
          <w:rtl/>
        </w:rPr>
        <w:t>توانند به چنین اجتهادی برسند. به طور کلی بعید است که منظور آن کسانی که</w:t>
      </w:r>
      <w:r w:rsidR="00A8562C">
        <w:rPr>
          <w:rFonts w:hint="cs"/>
          <w:rtl/>
        </w:rPr>
        <w:t xml:space="preserve"> می‌</w:t>
      </w:r>
      <w:r w:rsidR="00520B64">
        <w:rPr>
          <w:rFonts w:hint="cs"/>
          <w:rtl/>
        </w:rPr>
        <w:t>گویند از متجزی</w:t>
      </w:r>
      <w:r w:rsidR="00A8562C">
        <w:rPr>
          <w:rFonts w:hint="cs"/>
          <w:rtl/>
        </w:rPr>
        <w:t xml:space="preserve"> می‌</w:t>
      </w:r>
      <w:r w:rsidR="00520B64">
        <w:rPr>
          <w:rFonts w:hint="cs"/>
          <w:rtl/>
        </w:rPr>
        <w:t xml:space="preserve">توان تقلید کرد در این حد از اجتهاد باشد. و لذا شاید این قول چهارم هم </w:t>
      </w:r>
      <w:r w:rsidR="00826D81">
        <w:rPr>
          <w:rFonts w:hint="cs"/>
          <w:rtl/>
        </w:rPr>
        <w:t>تفصیل نیست زیرا همانطور که گفته شد، عمده کسانی که</w:t>
      </w:r>
      <w:r w:rsidR="00A8562C">
        <w:rPr>
          <w:rFonts w:hint="cs"/>
          <w:rtl/>
        </w:rPr>
        <w:t xml:space="preserve"> می‌</w:t>
      </w:r>
      <w:r w:rsidR="00826D81">
        <w:rPr>
          <w:rFonts w:hint="cs"/>
          <w:rtl/>
        </w:rPr>
        <w:t>گویند «یجوز تقلید المتجزی» اگر از ایشان سؤال شود</w:t>
      </w:r>
      <w:r w:rsidR="00A8562C">
        <w:rPr>
          <w:rFonts w:hint="cs"/>
          <w:rtl/>
        </w:rPr>
        <w:t xml:space="preserve"> می‌</w:t>
      </w:r>
      <w:r w:rsidR="00826D81">
        <w:rPr>
          <w:rFonts w:hint="cs"/>
          <w:rtl/>
        </w:rPr>
        <w:t>گویند منظور ما از متجزی این است که در یک بخش قابل اعتماد و اعتنایی اجتهاد کرده باشند و الا اینکه کسی در یک بخش و حجم کمی بخواهد اجتهاد کند و بخواهیم بگوییم «یجوز تقلیده» خیلی بعید</w:t>
      </w:r>
      <w:r w:rsidR="00A8562C">
        <w:rPr>
          <w:rFonts w:hint="cs"/>
          <w:rtl/>
        </w:rPr>
        <w:t xml:space="preserve"> می‌</w:t>
      </w:r>
      <w:r w:rsidR="00826D81">
        <w:rPr>
          <w:rFonts w:hint="cs"/>
          <w:rtl/>
        </w:rPr>
        <w:t>باشد.</w:t>
      </w:r>
    </w:p>
    <w:p w:rsidR="00826D81" w:rsidRDefault="00BF17F2" w:rsidP="006727F8">
      <w:pPr>
        <w:pStyle w:val="4"/>
        <w:jc w:val="highKashida"/>
        <w:rPr>
          <w:rtl/>
        </w:rPr>
      </w:pPr>
      <w:r>
        <w:rPr>
          <w:rFonts w:hint="cs"/>
          <w:rtl/>
        </w:rPr>
        <w:t>اشکال:</w:t>
      </w:r>
    </w:p>
    <w:p w:rsidR="00BF17F2" w:rsidRDefault="00BF17F2" w:rsidP="006727F8">
      <w:pPr>
        <w:jc w:val="highKashida"/>
        <w:rPr>
          <w:rtl/>
        </w:rPr>
      </w:pPr>
      <w:r>
        <w:rPr>
          <w:rFonts w:hint="cs"/>
          <w:rtl/>
        </w:rPr>
        <w:t>ممکن است کسی در یک مسأله تحقیق و پژوهش فراوانی انجام داده باشد که در این یک مسأله بتوان گفت اعلم از دیگران است، آیا در چنین حالتی نیز تقلید از او جایز نیست؟</w:t>
      </w:r>
    </w:p>
    <w:p w:rsidR="00BF17F2" w:rsidRDefault="00BF17F2" w:rsidP="006727F8">
      <w:pPr>
        <w:pStyle w:val="4"/>
        <w:jc w:val="highKashida"/>
        <w:rPr>
          <w:rtl/>
        </w:rPr>
      </w:pPr>
      <w:r>
        <w:rPr>
          <w:rFonts w:hint="cs"/>
          <w:rtl/>
        </w:rPr>
        <w:lastRenderedPageBreak/>
        <w:t>جواب:</w:t>
      </w:r>
    </w:p>
    <w:p w:rsidR="00BF17F2" w:rsidRDefault="00BF17F2" w:rsidP="006727F8">
      <w:pPr>
        <w:jc w:val="highKashida"/>
        <w:rPr>
          <w:rtl/>
        </w:rPr>
      </w:pPr>
      <w:r>
        <w:rPr>
          <w:rFonts w:hint="cs"/>
          <w:rtl/>
        </w:rPr>
        <w:t>این صورت ممکن و قابل تصور است اما در نگاه کسانی که</w:t>
      </w:r>
      <w:r w:rsidR="00A8562C">
        <w:rPr>
          <w:rFonts w:hint="cs"/>
          <w:rtl/>
        </w:rPr>
        <w:t xml:space="preserve"> می‌</w:t>
      </w:r>
      <w:r>
        <w:rPr>
          <w:rFonts w:hint="cs"/>
          <w:rtl/>
        </w:rPr>
        <w:t>گویند «یجوز تقلید المتجزی» چنین چیزی بعید است. البته پیرامون اینگونه مسائل در آینده بحث خواهیم کرد</w:t>
      </w:r>
      <w:r w:rsidR="00882378">
        <w:rPr>
          <w:rFonts w:hint="cs"/>
          <w:rtl/>
        </w:rPr>
        <w:t>. اما ظاهر عمده نظر آقایان این است و حتی کسانی که در اینجا تعلیقه زده</w:t>
      </w:r>
      <w:r w:rsidR="00A8562C">
        <w:rPr>
          <w:rFonts w:hint="cs"/>
          <w:rtl/>
        </w:rPr>
        <w:t>‌اند نمی‌</w:t>
      </w:r>
      <w:r w:rsidR="00882378">
        <w:rPr>
          <w:rFonts w:hint="cs"/>
          <w:rtl/>
        </w:rPr>
        <w:t>خواهند بگویند من تفصیل</w:t>
      </w:r>
      <w:r w:rsidR="00A8562C">
        <w:rPr>
          <w:rFonts w:hint="cs"/>
          <w:rtl/>
        </w:rPr>
        <w:t xml:space="preserve"> می‌</w:t>
      </w:r>
      <w:r w:rsidR="00882378">
        <w:rPr>
          <w:rFonts w:hint="cs"/>
          <w:rtl/>
        </w:rPr>
        <w:t>دهم بلکه</w:t>
      </w:r>
      <w:r w:rsidR="00A8562C">
        <w:rPr>
          <w:rFonts w:hint="cs"/>
          <w:rtl/>
        </w:rPr>
        <w:t xml:space="preserve"> می‌</w:t>
      </w:r>
      <w:r w:rsidR="00882378">
        <w:rPr>
          <w:rFonts w:hint="cs"/>
          <w:rtl/>
        </w:rPr>
        <w:t>خواهند بگویند که مقصود آقایان این است.</w:t>
      </w:r>
      <w:r w:rsidR="000B3EFC">
        <w:rPr>
          <w:rFonts w:hint="cs"/>
          <w:rtl/>
        </w:rPr>
        <w:t xml:space="preserve"> </w:t>
      </w:r>
    </w:p>
    <w:p w:rsidR="000B3EFC" w:rsidRDefault="001331A5" w:rsidP="006727F8">
      <w:pPr>
        <w:jc w:val="highKashida"/>
        <w:rPr>
          <w:rtl/>
        </w:rPr>
      </w:pPr>
      <w:r>
        <w:rPr>
          <w:rFonts w:hint="cs"/>
          <w:rtl/>
        </w:rPr>
        <w:t>آن قول دیگر هم که تفصیل بین اعلمیت و عدم اعلمیت بود(قول پنجم)در این قول هم ممکن است کسی اشکال کند که این یک تفصیل جدیدی نیست چرا که تمام کسانی که معقتدند</w:t>
      </w:r>
      <w:r w:rsidR="00A8562C">
        <w:rPr>
          <w:rFonts w:hint="cs"/>
          <w:rtl/>
        </w:rPr>
        <w:t xml:space="preserve"> می‌</w:t>
      </w:r>
      <w:r>
        <w:rPr>
          <w:rFonts w:hint="cs"/>
          <w:rtl/>
        </w:rPr>
        <w:t>شود از مجتهد متجزی تقلید کرد یا</w:t>
      </w:r>
      <w:r w:rsidR="00A8562C">
        <w:rPr>
          <w:rFonts w:hint="cs"/>
          <w:rtl/>
        </w:rPr>
        <w:t xml:space="preserve"> می‌</w:t>
      </w:r>
      <w:r>
        <w:rPr>
          <w:rFonts w:hint="cs"/>
          <w:rtl/>
        </w:rPr>
        <w:t>گویند تقلید از مجتهد متجزی اعلم و یا اینکه اصلا اعلمیت را شرط</w:t>
      </w:r>
      <w:r w:rsidR="00A8562C">
        <w:rPr>
          <w:rFonts w:hint="cs"/>
          <w:rtl/>
        </w:rPr>
        <w:t xml:space="preserve"> نمی‌</w:t>
      </w:r>
      <w:r>
        <w:rPr>
          <w:rFonts w:hint="cs"/>
          <w:rtl/>
        </w:rPr>
        <w:t>دانند. یعنی این شرط مسأله است و در اینجا فقط</w:t>
      </w:r>
      <w:r w:rsidR="00A8562C">
        <w:rPr>
          <w:rFonts w:hint="cs"/>
          <w:rtl/>
        </w:rPr>
        <w:t xml:space="preserve"> می‌</w:t>
      </w:r>
      <w:r>
        <w:rPr>
          <w:rFonts w:hint="cs"/>
          <w:rtl/>
        </w:rPr>
        <w:t>خواهیم بگوییم از حیث تجزی آیا</w:t>
      </w:r>
      <w:r w:rsidR="00A8562C">
        <w:rPr>
          <w:rFonts w:hint="cs"/>
          <w:rtl/>
        </w:rPr>
        <w:t xml:space="preserve"> می‌</w:t>
      </w:r>
      <w:r>
        <w:rPr>
          <w:rFonts w:hint="cs"/>
          <w:rtl/>
        </w:rPr>
        <w:t>شود تقلید کرد یا خیر</w:t>
      </w:r>
      <w:r w:rsidR="00A95438">
        <w:rPr>
          <w:rFonts w:hint="cs"/>
          <w:rtl/>
        </w:rPr>
        <w:t>.</w:t>
      </w:r>
    </w:p>
    <w:p w:rsidR="00A95438" w:rsidRDefault="00F5463B" w:rsidP="006727F8">
      <w:pPr>
        <w:jc w:val="highKashida"/>
        <w:rPr>
          <w:rtl/>
        </w:rPr>
      </w:pPr>
      <w:r>
        <w:rPr>
          <w:rFonts w:hint="cs"/>
          <w:rtl/>
        </w:rPr>
        <w:t>بنابر این به یک معنا</w:t>
      </w:r>
      <w:r w:rsidR="00A95438">
        <w:rPr>
          <w:rFonts w:hint="cs"/>
          <w:rtl/>
        </w:rPr>
        <w:t xml:space="preserve"> ممکن است گفته شود که این سه تفصیل، تفصیل در اصل مسأله نیست بلکه رفتن به سمتی است که اصلاً خارج از بحث است. </w:t>
      </w:r>
      <w:r w:rsidR="00787D07">
        <w:rPr>
          <w:rFonts w:hint="cs"/>
          <w:rtl/>
        </w:rPr>
        <w:t>پس به یک معنا ممکن است کسی این سه تفصیل را اینگونه کنار بگذارد.</w:t>
      </w:r>
    </w:p>
    <w:p w:rsidR="00787D07" w:rsidRDefault="00787D07" w:rsidP="006727F8">
      <w:pPr>
        <w:jc w:val="highKashida"/>
        <w:rPr>
          <w:rtl/>
        </w:rPr>
      </w:pPr>
      <w:r>
        <w:rPr>
          <w:rFonts w:hint="cs"/>
          <w:rtl/>
        </w:rPr>
        <w:t>اگر کسی این سه تفصیل را کنار بگذارد آن وقت در اینجا سه قول باقی</w:t>
      </w:r>
      <w:r w:rsidR="00A8562C">
        <w:rPr>
          <w:rFonts w:hint="cs"/>
          <w:rtl/>
        </w:rPr>
        <w:t xml:space="preserve"> می‌</w:t>
      </w:r>
      <w:r>
        <w:rPr>
          <w:rFonts w:hint="cs"/>
          <w:rtl/>
        </w:rPr>
        <w:t>ماند که عبارت است از:</w:t>
      </w:r>
    </w:p>
    <w:p w:rsidR="00787D07" w:rsidRDefault="00787D07" w:rsidP="006727F8">
      <w:pPr>
        <w:jc w:val="highKashida"/>
        <w:rPr>
          <w:rtl/>
        </w:rPr>
      </w:pPr>
      <w:r>
        <w:rPr>
          <w:rFonts w:hint="cs"/>
          <w:rtl/>
        </w:rPr>
        <w:t>الف) «عدم جواز تقلید المتجزی مطلقا» (رأی سید)</w:t>
      </w:r>
    </w:p>
    <w:p w:rsidR="00787D07" w:rsidRDefault="00787D07" w:rsidP="006727F8">
      <w:pPr>
        <w:jc w:val="highKashida"/>
        <w:rPr>
          <w:rtl/>
        </w:rPr>
      </w:pPr>
      <w:r>
        <w:rPr>
          <w:rFonts w:hint="cs"/>
          <w:rtl/>
        </w:rPr>
        <w:t>ب) «جوازه مطلقا» (نظر امام و عده زیادی از فقها)</w:t>
      </w:r>
    </w:p>
    <w:p w:rsidR="00787D07" w:rsidRDefault="00787D07" w:rsidP="006727F8">
      <w:pPr>
        <w:jc w:val="highKashida"/>
        <w:rPr>
          <w:rtl/>
        </w:rPr>
      </w:pPr>
      <w:r>
        <w:rPr>
          <w:rFonts w:hint="cs"/>
          <w:rtl/>
        </w:rPr>
        <w:t>ج) تفصیل در آن جایی که مجتهد مطلق وجود دارد یا خیر (نظر سوم)</w:t>
      </w:r>
    </w:p>
    <w:p w:rsidR="00787D07" w:rsidRDefault="00787D07" w:rsidP="006727F8">
      <w:pPr>
        <w:jc w:val="highKashida"/>
        <w:rPr>
          <w:rtl/>
        </w:rPr>
      </w:pPr>
      <w:r>
        <w:rPr>
          <w:rFonts w:hint="cs"/>
          <w:rtl/>
        </w:rPr>
        <w:t xml:space="preserve">این سه قول در واقع قول در دایره بحث است اما سه قول دیگر به این شکل نیست و گویا از </w:t>
      </w:r>
      <w:r w:rsidR="00F5463B">
        <w:rPr>
          <w:rFonts w:hint="cs"/>
          <w:rtl/>
        </w:rPr>
        <w:t>مدار بحث و از محل نزاع خارج شده‌</w:t>
      </w:r>
      <w:r>
        <w:rPr>
          <w:rFonts w:hint="cs"/>
          <w:rtl/>
        </w:rPr>
        <w:t>اند.</w:t>
      </w:r>
    </w:p>
    <w:p w:rsidR="00787D07" w:rsidRDefault="0034080D" w:rsidP="006727F8">
      <w:pPr>
        <w:jc w:val="highKashida"/>
        <w:rPr>
          <w:rtl/>
        </w:rPr>
      </w:pPr>
      <w:r>
        <w:rPr>
          <w:rFonts w:hint="cs"/>
          <w:rtl/>
        </w:rPr>
        <w:t>ممکن است در اینجا این اشکال وارد شود که تمام بحث در جایی است که مجتهد مطلق وجود ندارد که در جواب گفته</w:t>
      </w:r>
      <w:r w:rsidR="00A8562C">
        <w:rPr>
          <w:rFonts w:hint="cs"/>
          <w:rtl/>
        </w:rPr>
        <w:t xml:space="preserve"> می‌</w:t>
      </w:r>
      <w:r>
        <w:rPr>
          <w:rFonts w:hint="cs"/>
          <w:rtl/>
        </w:rPr>
        <w:t>شود خیر تمام بحث در اینجا نیست بلکه بحث این است که مجتهد مطلق هم وجود دارد اما مجتهد دیگری نیز هست که متجزی است و فرض هم این است که مجتهد متجزی در این بخش از مجتهد مطلق اعلم است.</w:t>
      </w:r>
    </w:p>
    <w:p w:rsidR="0034080D" w:rsidRDefault="0034080D" w:rsidP="006727F8">
      <w:pPr>
        <w:jc w:val="highKashida"/>
        <w:rPr>
          <w:rtl/>
        </w:rPr>
      </w:pPr>
      <w:r>
        <w:rPr>
          <w:rFonts w:hint="cs"/>
          <w:rtl/>
        </w:rPr>
        <w:lastRenderedPageBreak/>
        <w:t>و لذا ممکن است در یک تحلیل کسی بگوید که سه قول از این شش قول خارج از محل نزاع است و قول در مسأله نیست که نتیجه این اشکال این</w:t>
      </w:r>
      <w:r w:rsidR="00A8562C">
        <w:rPr>
          <w:rFonts w:hint="cs"/>
          <w:rtl/>
        </w:rPr>
        <w:t xml:space="preserve"> می‌</w:t>
      </w:r>
      <w:r>
        <w:rPr>
          <w:rFonts w:hint="cs"/>
          <w:rtl/>
        </w:rPr>
        <w:t>شود که سه قول مذکور باقی</w:t>
      </w:r>
      <w:r w:rsidR="00A8562C">
        <w:rPr>
          <w:rFonts w:hint="cs"/>
          <w:rtl/>
        </w:rPr>
        <w:t xml:space="preserve"> می‌</w:t>
      </w:r>
      <w:r>
        <w:rPr>
          <w:rFonts w:hint="cs"/>
          <w:rtl/>
        </w:rPr>
        <w:t>ماند.</w:t>
      </w:r>
    </w:p>
    <w:p w:rsidR="0034080D" w:rsidRDefault="0034080D" w:rsidP="006727F8">
      <w:pPr>
        <w:jc w:val="highKashida"/>
        <w:rPr>
          <w:rtl/>
        </w:rPr>
      </w:pPr>
      <w:r>
        <w:rPr>
          <w:rFonts w:hint="cs"/>
          <w:rtl/>
        </w:rPr>
        <w:t xml:space="preserve">اما معذلک در قول چهار و پنج </w:t>
      </w:r>
      <w:r w:rsidR="00741F47">
        <w:rPr>
          <w:rFonts w:hint="cs"/>
          <w:rtl/>
        </w:rPr>
        <w:t>محل بحثی است که بعداً عرض خواهد شد.</w:t>
      </w:r>
    </w:p>
    <w:p w:rsidR="00741F47" w:rsidRPr="00BF17F2" w:rsidRDefault="00741F47" w:rsidP="006727F8">
      <w:pPr>
        <w:jc w:val="highKashida"/>
      </w:pPr>
      <w:r>
        <w:rPr>
          <w:rFonts w:hint="cs"/>
          <w:rtl/>
        </w:rPr>
        <w:t>در اینجا دو بحث را مطرح کردیم که مبحث اول مقدمات بحث و مبحث دوم اقوال این بحث بود و در مبحث سوم وارد استدلال بر اقوال</w:t>
      </w:r>
      <w:r w:rsidR="00A8562C">
        <w:rPr>
          <w:rFonts w:hint="cs"/>
          <w:rtl/>
        </w:rPr>
        <w:t xml:space="preserve"> می‌</w:t>
      </w:r>
      <w:r>
        <w:rPr>
          <w:rFonts w:hint="cs"/>
          <w:rtl/>
        </w:rPr>
        <w:t>شویم</w:t>
      </w:r>
      <w:r w:rsidR="0010494F">
        <w:rPr>
          <w:rFonts w:hint="cs"/>
          <w:rtl/>
        </w:rPr>
        <w:t>.</w:t>
      </w:r>
    </w:p>
    <w:sectPr w:rsidR="00741F47" w:rsidRPr="00BF17F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1E" w:rsidRDefault="00431D1E" w:rsidP="000D5800">
      <w:pPr>
        <w:spacing w:after="0"/>
      </w:pPr>
      <w:r>
        <w:separator/>
      </w:r>
    </w:p>
  </w:endnote>
  <w:endnote w:type="continuationSeparator" w:id="0">
    <w:p w:rsidR="00431D1E" w:rsidRDefault="00431D1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7B0062">
        <w:pPr>
          <w:pStyle w:val="afb"/>
          <w:jc w:val="center"/>
        </w:pPr>
        <w:r>
          <w:fldChar w:fldCharType="begin"/>
        </w:r>
        <w:r>
          <w:instrText xml:space="preserve"> PAGE   \* MERGEFORMAT </w:instrText>
        </w:r>
        <w:r>
          <w:fldChar w:fldCharType="separate"/>
        </w:r>
        <w:r w:rsidR="00A03FE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1E" w:rsidRDefault="00431D1E" w:rsidP="000D5800">
      <w:pPr>
        <w:spacing w:after="0"/>
      </w:pPr>
      <w:r>
        <w:separator/>
      </w:r>
    </w:p>
  </w:footnote>
  <w:footnote w:type="continuationSeparator" w:id="0">
    <w:p w:rsidR="00431D1E" w:rsidRDefault="00431D1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38" w:rsidRDefault="007F7438" w:rsidP="00A03FED">
    <w:pPr>
      <w:ind w:firstLine="0"/>
      <w:rPr>
        <w:rFonts w:ascii="Adobe Arabic" w:hAnsi="Adobe Arabic" w:cs="Adobe Arabic"/>
        <w:b/>
        <w:bCs/>
        <w:sz w:val="24"/>
        <w:szCs w:val="24"/>
      </w:rPr>
    </w:pPr>
    <w:r>
      <w:rPr>
        <w:noProof/>
      </w:rPr>
      <w:drawing>
        <wp:anchor distT="0" distB="0" distL="114300" distR="114300" simplePos="0" relativeHeight="251664384" behindDoc="1" locked="0" layoutInCell="1" allowOverlap="1" wp14:anchorId="136417F6" wp14:editId="01F7F43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A5AB6">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sidR="003A40AA">
      <w:rPr>
        <w:rFonts w:ascii="Adobe Arabic" w:hAnsi="Adobe Arabic" w:cs="Adobe Arabic" w:hint="cs"/>
        <w:b/>
        <w:bCs/>
        <w:sz w:val="24"/>
        <w:szCs w:val="24"/>
        <w:rtl/>
      </w:rPr>
      <w:t>14/01/97</w:t>
    </w:r>
  </w:p>
  <w:p w:rsidR="007F7438" w:rsidRDefault="004A5AB6" w:rsidP="003A40AA">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7F7438">
      <w:rPr>
        <w:rFonts w:ascii="Adobe Arabic" w:hAnsi="Adobe Arabic" w:cs="Adobe Arabic"/>
        <w:b/>
        <w:bCs/>
        <w:sz w:val="24"/>
        <w:szCs w:val="24"/>
        <w:rtl/>
      </w:rPr>
      <w:t xml:space="preserve">استاد اعرافی                                       عنوان فرعی: </w:t>
    </w:r>
    <w:r w:rsidR="007D6231">
      <w:rPr>
        <w:rFonts w:ascii="Adobe Arabic" w:hAnsi="Adobe Arabic" w:cs="Adobe Arabic" w:hint="cs"/>
        <w:b/>
        <w:bCs/>
        <w:sz w:val="24"/>
        <w:szCs w:val="24"/>
        <w:rtl/>
      </w:rPr>
      <w:t xml:space="preserve"> </w:t>
    </w:r>
    <w:r w:rsidR="003A40AA">
      <w:rPr>
        <w:rFonts w:ascii="Adobe Arabic" w:hAnsi="Adobe Arabic" w:cs="Adobe Arabic" w:hint="cs"/>
        <w:b/>
        <w:bCs/>
        <w:sz w:val="24"/>
        <w:szCs w:val="24"/>
        <w:rtl/>
      </w:rPr>
      <w:t>شرایط مجتهد</w:t>
    </w:r>
    <w:r w:rsidR="007D6231">
      <w:rPr>
        <w:rFonts w:ascii="Adobe Arabic" w:hAnsi="Adobe Arabic" w:cs="Adobe Arabic" w:hint="cs"/>
        <w:b/>
        <w:bCs/>
        <w:sz w:val="24"/>
        <w:szCs w:val="24"/>
        <w:rtl/>
      </w:rPr>
      <w:t xml:space="preserve">                                         </w:t>
    </w:r>
    <w:r w:rsidR="003A40AA">
      <w:rPr>
        <w:rFonts w:ascii="Adobe Arabic" w:hAnsi="Adobe Arabic" w:cs="Adobe Arabic" w:hint="cs"/>
        <w:b/>
        <w:bCs/>
        <w:sz w:val="24"/>
        <w:szCs w:val="24"/>
        <w:rtl/>
      </w:rPr>
      <w:t xml:space="preserve">   </w:t>
    </w:r>
    <w:r w:rsidR="007D6231">
      <w:rPr>
        <w:rFonts w:ascii="Adobe Arabic" w:hAnsi="Adobe Arabic" w:cs="Adobe Arabic" w:hint="cs"/>
        <w:b/>
        <w:bCs/>
        <w:sz w:val="24"/>
        <w:szCs w:val="24"/>
        <w:rtl/>
      </w:rPr>
      <w:t xml:space="preserve">   </w:t>
    </w:r>
    <w:r w:rsidR="007F7438">
      <w:rPr>
        <w:rFonts w:ascii="Adobe Arabic" w:hAnsi="Adobe Arabic" w:cs="Adobe Arabic"/>
        <w:b/>
        <w:bCs/>
        <w:sz w:val="24"/>
        <w:szCs w:val="24"/>
        <w:rtl/>
      </w:rPr>
      <w:t xml:space="preserve">شماره جلسه: </w:t>
    </w:r>
    <w:r w:rsidR="003A40AA">
      <w:rPr>
        <w:rFonts w:ascii="Adobe Arabic" w:hAnsi="Adobe Arabic" w:cs="Adobe Arabic" w:hint="cs"/>
        <w:b/>
        <w:bCs/>
        <w:sz w:val="24"/>
        <w:szCs w:val="24"/>
        <w:rtl/>
      </w:rPr>
      <w:t>372</w:t>
    </w:r>
  </w:p>
  <w:p w:rsidR="00A12FD3" w:rsidRPr="00873379" w:rsidRDefault="00A12FD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9D08"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7082"/>
    <w:rsid w:val="00021077"/>
    <w:rsid w:val="000228A2"/>
    <w:rsid w:val="00022BFA"/>
    <w:rsid w:val="0002403A"/>
    <w:rsid w:val="00030048"/>
    <w:rsid w:val="000324F1"/>
    <w:rsid w:val="00032AC5"/>
    <w:rsid w:val="00041FE0"/>
    <w:rsid w:val="00042E34"/>
    <w:rsid w:val="00045B14"/>
    <w:rsid w:val="00047BC5"/>
    <w:rsid w:val="00052BA3"/>
    <w:rsid w:val="0006363E"/>
    <w:rsid w:val="00063C89"/>
    <w:rsid w:val="00080DFF"/>
    <w:rsid w:val="00085ED5"/>
    <w:rsid w:val="000916B0"/>
    <w:rsid w:val="00093B3B"/>
    <w:rsid w:val="000A1A51"/>
    <w:rsid w:val="000B3EFC"/>
    <w:rsid w:val="000D2D0D"/>
    <w:rsid w:val="000D5800"/>
    <w:rsid w:val="000D6581"/>
    <w:rsid w:val="000D7B4E"/>
    <w:rsid w:val="000E3160"/>
    <w:rsid w:val="000F1897"/>
    <w:rsid w:val="000F7E72"/>
    <w:rsid w:val="00101E2D"/>
    <w:rsid w:val="00102405"/>
    <w:rsid w:val="00102CEB"/>
    <w:rsid w:val="0010494F"/>
    <w:rsid w:val="001064B8"/>
    <w:rsid w:val="00114C37"/>
    <w:rsid w:val="00117955"/>
    <w:rsid w:val="001331A5"/>
    <w:rsid w:val="00133E1D"/>
    <w:rsid w:val="0013617D"/>
    <w:rsid w:val="00136442"/>
    <w:rsid w:val="001370B6"/>
    <w:rsid w:val="00147899"/>
    <w:rsid w:val="00150D4B"/>
    <w:rsid w:val="00152670"/>
    <w:rsid w:val="001550AE"/>
    <w:rsid w:val="00164220"/>
    <w:rsid w:val="00166DD8"/>
    <w:rsid w:val="001712D6"/>
    <w:rsid w:val="001757C8"/>
    <w:rsid w:val="00177934"/>
    <w:rsid w:val="00192A6A"/>
    <w:rsid w:val="0019566B"/>
    <w:rsid w:val="00196082"/>
    <w:rsid w:val="00197CDD"/>
    <w:rsid w:val="001A6A63"/>
    <w:rsid w:val="001C367D"/>
    <w:rsid w:val="001C3CCA"/>
    <w:rsid w:val="001D1F54"/>
    <w:rsid w:val="001D24F8"/>
    <w:rsid w:val="001D542D"/>
    <w:rsid w:val="001D6605"/>
    <w:rsid w:val="001E306E"/>
    <w:rsid w:val="001E3FB0"/>
    <w:rsid w:val="001E4FFF"/>
    <w:rsid w:val="001F2E3E"/>
    <w:rsid w:val="00206B69"/>
    <w:rsid w:val="00210F67"/>
    <w:rsid w:val="002205FC"/>
    <w:rsid w:val="00222432"/>
    <w:rsid w:val="00222F53"/>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1808"/>
    <w:rsid w:val="00304CB1"/>
    <w:rsid w:val="003104A5"/>
    <w:rsid w:val="00311429"/>
    <w:rsid w:val="00316002"/>
    <w:rsid w:val="00323168"/>
    <w:rsid w:val="00331826"/>
    <w:rsid w:val="0034080D"/>
    <w:rsid w:val="00340BA3"/>
    <w:rsid w:val="00354CCC"/>
    <w:rsid w:val="00366400"/>
    <w:rsid w:val="00375CC3"/>
    <w:rsid w:val="003963D7"/>
    <w:rsid w:val="00396F28"/>
    <w:rsid w:val="003A1A05"/>
    <w:rsid w:val="003A2654"/>
    <w:rsid w:val="003A40AA"/>
    <w:rsid w:val="003C0070"/>
    <w:rsid w:val="003C06BF"/>
    <w:rsid w:val="003C56D7"/>
    <w:rsid w:val="003C7899"/>
    <w:rsid w:val="003D2F0A"/>
    <w:rsid w:val="003D563F"/>
    <w:rsid w:val="003E1E58"/>
    <w:rsid w:val="003E2BAB"/>
    <w:rsid w:val="00405199"/>
    <w:rsid w:val="00410699"/>
    <w:rsid w:val="004151F2"/>
    <w:rsid w:val="00415360"/>
    <w:rsid w:val="004215FA"/>
    <w:rsid w:val="00425893"/>
    <w:rsid w:val="00431D1E"/>
    <w:rsid w:val="00443EB7"/>
    <w:rsid w:val="0044591E"/>
    <w:rsid w:val="004476F0"/>
    <w:rsid w:val="00455B91"/>
    <w:rsid w:val="004651D2"/>
    <w:rsid w:val="00465D26"/>
    <w:rsid w:val="004679F8"/>
    <w:rsid w:val="00471341"/>
    <w:rsid w:val="004926C2"/>
    <w:rsid w:val="004A5AB6"/>
    <w:rsid w:val="004A790F"/>
    <w:rsid w:val="004B337F"/>
    <w:rsid w:val="004B590E"/>
    <w:rsid w:val="004C4D9F"/>
    <w:rsid w:val="004D1D09"/>
    <w:rsid w:val="004D5460"/>
    <w:rsid w:val="004E3E45"/>
    <w:rsid w:val="004F3596"/>
    <w:rsid w:val="0051339D"/>
    <w:rsid w:val="00516B88"/>
    <w:rsid w:val="00520B64"/>
    <w:rsid w:val="00523E88"/>
    <w:rsid w:val="00530FD7"/>
    <w:rsid w:val="00545B0C"/>
    <w:rsid w:val="00551628"/>
    <w:rsid w:val="00553980"/>
    <w:rsid w:val="00553A7A"/>
    <w:rsid w:val="00572E2D"/>
    <w:rsid w:val="00580CFA"/>
    <w:rsid w:val="005868E5"/>
    <w:rsid w:val="00591089"/>
    <w:rsid w:val="00592103"/>
    <w:rsid w:val="005941DD"/>
    <w:rsid w:val="005A545E"/>
    <w:rsid w:val="005A5862"/>
    <w:rsid w:val="005B05D4"/>
    <w:rsid w:val="005B0852"/>
    <w:rsid w:val="005B16EB"/>
    <w:rsid w:val="005C06AE"/>
    <w:rsid w:val="005C374C"/>
    <w:rsid w:val="00610C18"/>
    <w:rsid w:val="00612385"/>
    <w:rsid w:val="0061376C"/>
    <w:rsid w:val="00617C7C"/>
    <w:rsid w:val="00625B78"/>
    <w:rsid w:val="006260EF"/>
    <w:rsid w:val="00627180"/>
    <w:rsid w:val="00636EFA"/>
    <w:rsid w:val="0066229C"/>
    <w:rsid w:val="00663AAD"/>
    <w:rsid w:val="006727F8"/>
    <w:rsid w:val="00683711"/>
    <w:rsid w:val="0069114E"/>
    <w:rsid w:val="00694159"/>
    <w:rsid w:val="0069696C"/>
    <w:rsid w:val="00696C84"/>
    <w:rsid w:val="006A085A"/>
    <w:rsid w:val="006A11FE"/>
    <w:rsid w:val="006A631E"/>
    <w:rsid w:val="006C125E"/>
    <w:rsid w:val="006C73B0"/>
    <w:rsid w:val="006D3A87"/>
    <w:rsid w:val="006E5963"/>
    <w:rsid w:val="006E7779"/>
    <w:rsid w:val="006F01B4"/>
    <w:rsid w:val="00703DD3"/>
    <w:rsid w:val="00734D59"/>
    <w:rsid w:val="0073609B"/>
    <w:rsid w:val="007378A9"/>
    <w:rsid w:val="00737A6C"/>
    <w:rsid w:val="00741F47"/>
    <w:rsid w:val="0075033E"/>
    <w:rsid w:val="00751195"/>
    <w:rsid w:val="00752745"/>
    <w:rsid w:val="0075336C"/>
    <w:rsid w:val="00753A93"/>
    <w:rsid w:val="0076534F"/>
    <w:rsid w:val="0076665E"/>
    <w:rsid w:val="00772185"/>
    <w:rsid w:val="007749BC"/>
    <w:rsid w:val="00780C88"/>
    <w:rsid w:val="00780E25"/>
    <w:rsid w:val="007818F0"/>
    <w:rsid w:val="00783462"/>
    <w:rsid w:val="00787B13"/>
    <w:rsid w:val="00787D07"/>
    <w:rsid w:val="00792FAC"/>
    <w:rsid w:val="007A431B"/>
    <w:rsid w:val="007A5D2F"/>
    <w:rsid w:val="007B0062"/>
    <w:rsid w:val="007B6FEB"/>
    <w:rsid w:val="007C1EF7"/>
    <w:rsid w:val="007C28D6"/>
    <w:rsid w:val="007C3664"/>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26D81"/>
    <w:rsid w:val="008376DA"/>
    <w:rsid w:val="008407A4"/>
    <w:rsid w:val="00844860"/>
    <w:rsid w:val="00845CC4"/>
    <w:rsid w:val="0086243C"/>
    <w:rsid w:val="008644F4"/>
    <w:rsid w:val="00864CA5"/>
    <w:rsid w:val="008706C7"/>
    <w:rsid w:val="00871C42"/>
    <w:rsid w:val="00873379"/>
    <w:rsid w:val="008748B8"/>
    <w:rsid w:val="0088174C"/>
    <w:rsid w:val="00882378"/>
    <w:rsid w:val="00883733"/>
    <w:rsid w:val="00894F09"/>
    <w:rsid w:val="008965D2"/>
    <w:rsid w:val="008A236D"/>
    <w:rsid w:val="008B10BB"/>
    <w:rsid w:val="008B2AFF"/>
    <w:rsid w:val="008B3C4A"/>
    <w:rsid w:val="008B565A"/>
    <w:rsid w:val="008C3414"/>
    <w:rsid w:val="008C68CE"/>
    <w:rsid w:val="008D030F"/>
    <w:rsid w:val="008D36D5"/>
    <w:rsid w:val="008D4F67"/>
    <w:rsid w:val="008E187A"/>
    <w:rsid w:val="008E3903"/>
    <w:rsid w:val="008F083F"/>
    <w:rsid w:val="008F4CE5"/>
    <w:rsid w:val="008F63E3"/>
    <w:rsid w:val="00900A8F"/>
    <w:rsid w:val="00910F6A"/>
    <w:rsid w:val="00913C3B"/>
    <w:rsid w:val="00915509"/>
    <w:rsid w:val="00927388"/>
    <w:rsid w:val="009274FE"/>
    <w:rsid w:val="00937BA1"/>
    <w:rsid w:val="009401AC"/>
    <w:rsid w:val="00940323"/>
    <w:rsid w:val="009475B7"/>
    <w:rsid w:val="00950B63"/>
    <w:rsid w:val="009552F5"/>
    <w:rsid w:val="0095758E"/>
    <w:rsid w:val="009613AC"/>
    <w:rsid w:val="0097767F"/>
    <w:rsid w:val="00980643"/>
    <w:rsid w:val="00985DD6"/>
    <w:rsid w:val="00991280"/>
    <w:rsid w:val="00995557"/>
    <w:rsid w:val="009A24A9"/>
    <w:rsid w:val="009A42EF"/>
    <w:rsid w:val="009B2E5A"/>
    <w:rsid w:val="009B46BC"/>
    <w:rsid w:val="009B61C3"/>
    <w:rsid w:val="009C7B4F"/>
    <w:rsid w:val="009D4AC8"/>
    <w:rsid w:val="009E0B10"/>
    <w:rsid w:val="009E1F06"/>
    <w:rsid w:val="009E31E4"/>
    <w:rsid w:val="009E401E"/>
    <w:rsid w:val="009F4EB3"/>
    <w:rsid w:val="009F5F6C"/>
    <w:rsid w:val="00A03FED"/>
    <w:rsid w:val="00A06D48"/>
    <w:rsid w:val="00A100FF"/>
    <w:rsid w:val="00A12FD3"/>
    <w:rsid w:val="00A15017"/>
    <w:rsid w:val="00A21834"/>
    <w:rsid w:val="00A31C17"/>
    <w:rsid w:val="00A31FDE"/>
    <w:rsid w:val="00A342D5"/>
    <w:rsid w:val="00A35AC2"/>
    <w:rsid w:val="00A37C77"/>
    <w:rsid w:val="00A5413D"/>
    <w:rsid w:val="00A5418D"/>
    <w:rsid w:val="00A65022"/>
    <w:rsid w:val="00A725C2"/>
    <w:rsid w:val="00A769EE"/>
    <w:rsid w:val="00A77E4B"/>
    <w:rsid w:val="00A810A5"/>
    <w:rsid w:val="00A8562C"/>
    <w:rsid w:val="00A94028"/>
    <w:rsid w:val="00A95438"/>
    <w:rsid w:val="00A9616A"/>
    <w:rsid w:val="00A96F68"/>
    <w:rsid w:val="00AA2342"/>
    <w:rsid w:val="00AA6358"/>
    <w:rsid w:val="00AD0133"/>
    <w:rsid w:val="00AD0304"/>
    <w:rsid w:val="00AD27BE"/>
    <w:rsid w:val="00AD4386"/>
    <w:rsid w:val="00AE4F17"/>
    <w:rsid w:val="00AE564A"/>
    <w:rsid w:val="00AF0F1A"/>
    <w:rsid w:val="00B01724"/>
    <w:rsid w:val="00B07D3E"/>
    <w:rsid w:val="00B1300D"/>
    <w:rsid w:val="00B15027"/>
    <w:rsid w:val="00B21CF4"/>
    <w:rsid w:val="00B24300"/>
    <w:rsid w:val="00B330C7"/>
    <w:rsid w:val="00B34736"/>
    <w:rsid w:val="00B54ABC"/>
    <w:rsid w:val="00B54F76"/>
    <w:rsid w:val="00B5535F"/>
    <w:rsid w:val="00B55D51"/>
    <w:rsid w:val="00B63F15"/>
    <w:rsid w:val="00B9119B"/>
    <w:rsid w:val="00B96A3B"/>
    <w:rsid w:val="00B96EB4"/>
    <w:rsid w:val="00BA51A8"/>
    <w:rsid w:val="00BB5F7E"/>
    <w:rsid w:val="00BC26F6"/>
    <w:rsid w:val="00BC4833"/>
    <w:rsid w:val="00BC526D"/>
    <w:rsid w:val="00BC6D3F"/>
    <w:rsid w:val="00BD0024"/>
    <w:rsid w:val="00BD3122"/>
    <w:rsid w:val="00BD40DA"/>
    <w:rsid w:val="00BE4A8C"/>
    <w:rsid w:val="00BE6767"/>
    <w:rsid w:val="00BF17F2"/>
    <w:rsid w:val="00BF3D67"/>
    <w:rsid w:val="00C03ED6"/>
    <w:rsid w:val="00C160AF"/>
    <w:rsid w:val="00C17970"/>
    <w:rsid w:val="00C21FC4"/>
    <w:rsid w:val="00C22299"/>
    <w:rsid w:val="00C2269D"/>
    <w:rsid w:val="00C25015"/>
    <w:rsid w:val="00C25609"/>
    <w:rsid w:val="00C262D7"/>
    <w:rsid w:val="00C26607"/>
    <w:rsid w:val="00C26EA9"/>
    <w:rsid w:val="00C27C1A"/>
    <w:rsid w:val="00C35CF1"/>
    <w:rsid w:val="00C60D75"/>
    <w:rsid w:val="00C621ED"/>
    <w:rsid w:val="00C646C3"/>
    <w:rsid w:val="00C64CEA"/>
    <w:rsid w:val="00C676B2"/>
    <w:rsid w:val="00C70802"/>
    <w:rsid w:val="00C73012"/>
    <w:rsid w:val="00C76295"/>
    <w:rsid w:val="00C763DD"/>
    <w:rsid w:val="00C803C2"/>
    <w:rsid w:val="00C805CE"/>
    <w:rsid w:val="00C84FC0"/>
    <w:rsid w:val="00C856C6"/>
    <w:rsid w:val="00C90793"/>
    <w:rsid w:val="00C9244A"/>
    <w:rsid w:val="00C9781A"/>
    <w:rsid w:val="00CB0E5D"/>
    <w:rsid w:val="00CB5DA3"/>
    <w:rsid w:val="00CC3976"/>
    <w:rsid w:val="00CC720E"/>
    <w:rsid w:val="00CE09B7"/>
    <w:rsid w:val="00CE1DF5"/>
    <w:rsid w:val="00CE31E6"/>
    <w:rsid w:val="00CE3B74"/>
    <w:rsid w:val="00CF42E2"/>
    <w:rsid w:val="00CF4C89"/>
    <w:rsid w:val="00CF7916"/>
    <w:rsid w:val="00D01F06"/>
    <w:rsid w:val="00D158F3"/>
    <w:rsid w:val="00D15FDC"/>
    <w:rsid w:val="00D2470E"/>
    <w:rsid w:val="00D3665C"/>
    <w:rsid w:val="00D36CE7"/>
    <w:rsid w:val="00D42FBF"/>
    <w:rsid w:val="00D508CC"/>
    <w:rsid w:val="00D50F4B"/>
    <w:rsid w:val="00D52BBE"/>
    <w:rsid w:val="00D60547"/>
    <w:rsid w:val="00D66444"/>
    <w:rsid w:val="00D76353"/>
    <w:rsid w:val="00D81BB6"/>
    <w:rsid w:val="00D9027E"/>
    <w:rsid w:val="00DB1863"/>
    <w:rsid w:val="00DB21CF"/>
    <w:rsid w:val="00DB28BB"/>
    <w:rsid w:val="00DC603F"/>
    <w:rsid w:val="00DD0C04"/>
    <w:rsid w:val="00DD3C0D"/>
    <w:rsid w:val="00DD4864"/>
    <w:rsid w:val="00DD71A2"/>
    <w:rsid w:val="00DE0A22"/>
    <w:rsid w:val="00DE1DC4"/>
    <w:rsid w:val="00DE2661"/>
    <w:rsid w:val="00DE5202"/>
    <w:rsid w:val="00E0639C"/>
    <w:rsid w:val="00E067E6"/>
    <w:rsid w:val="00E12531"/>
    <w:rsid w:val="00E12776"/>
    <w:rsid w:val="00E143B0"/>
    <w:rsid w:val="00E4012D"/>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5EE"/>
    <w:rsid w:val="00F25714"/>
    <w:rsid w:val="00F30E8D"/>
    <w:rsid w:val="00F3446D"/>
    <w:rsid w:val="00F40284"/>
    <w:rsid w:val="00F51542"/>
    <w:rsid w:val="00F53380"/>
    <w:rsid w:val="00F5463B"/>
    <w:rsid w:val="00F67976"/>
    <w:rsid w:val="00F67A4B"/>
    <w:rsid w:val="00F70BE1"/>
    <w:rsid w:val="00F729E7"/>
    <w:rsid w:val="00F76534"/>
    <w:rsid w:val="00F85929"/>
    <w:rsid w:val="00F8705F"/>
    <w:rsid w:val="00F93BDD"/>
    <w:rsid w:val="00FA0212"/>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B6B69-56BE-40EE-BE07-0BBDA760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 w:type="character" w:customStyle="1" w:styleId="pt-defaultparagraphfont-000003">
    <w:name w:val="pt-defaultparagraphfont-000003"/>
    <w:basedOn w:val="a2"/>
    <w:rsid w:val="006A631E"/>
  </w:style>
  <w:style w:type="character" w:customStyle="1" w:styleId="pt-defaultparagraphfont-000005">
    <w:name w:val="pt-defaultparagraphfont-000005"/>
    <w:basedOn w:val="a2"/>
    <w:rsid w:val="006A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7E0D-E74E-4C90-9134-ED1C72B5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119</TotalTime>
  <Pages>14</Pages>
  <Words>2868</Words>
  <Characters>16354</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8</cp:revision>
  <dcterms:created xsi:type="dcterms:W3CDTF">2018-04-04T11:40:00Z</dcterms:created>
  <dcterms:modified xsi:type="dcterms:W3CDTF">2018-04-05T07:38:00Z</dcterms:modified>
</cp:coreProperties>
</file>