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Start w:id="1" w:name="_Toc513477529" w:displacedByCustomXml="next"/>
    <w:sdt>
      <w:sdtPr>
        <w:rPr>
          <w:rFonts w:eastAsia="2  Badr" w:cs="Traditional Arabic"/>
          <w:bCs w:val="0"/>
          <w:color w:val="auto"/>
          <w:sz w:val="28"/>
          <w:rtl/>
          <w:cs/>
          <w:lang w:val="fa-IR"/>
        </w:rPr>
        <w:id w:val="143558105"/>
        <w:docPartObj>
          <w:docPartGallery w:val="Table of Contents"/>
          <w:docPartUnique/>
        </w:docPartObj>
      </w:sdtPr>
      <w:sdtEndPr>
        <w:rPr>
          <w:lang w:val="en-US"/>
        </w:rPr>
      </w:sdtEndPr>
      <w:sdtContent>
        <w:bookmarkEnd w:id="0" w:displacedByCustomXml="prev"/>
        <w:p w:rsidR="00931919" w:rsidRPr="00C83C27" w:rsidRDefault="00931919" w:rsidP="00931919">
          <w:pPr>
            <w:pStyle w:val="TOCHeading"/>
            <w:rPr>
              <w:rFonts w:cs="Traditional Arabic"/>
              <w:rtl/>
              <w:cs/>
            </w:rPr>
          </w:pPr>
          <w:r w:rsidRPr="00C83C27">
            <w:rPr>
              <w:rFonts w:cs="Traditional Arabic"/>
              <w:rtl/>
              <w:cs/>
              <w:lang w:val="fa-IR"/>
            </w:rPr>
            <w:t>فهرست مطالب</w:t>
          </w:r>
        </w:p>
        <w:p w:rsidR="00931919" w:rsidRPr="00C83C27" w:rsidRDefault="00931919" w:rsidP="00931919">
          <w:pPr>
            <w:pStyle w:val="TOC1"/>
            <w:tabs>
              <w:tab w:val="right" w:leader="dot" w:pos="9350"/>
            </w:tabs>
            <w:rPr>
              <w:noProof/>
              <w:sz w:val="22"/>
              <w:szCs w:val="22"/>
            </w:rPr>
          </w:pPr>
          <w:r w:rsidRPr="00C83C27">
            <w:fldChar w:fldCharType="begin"/>
          </w:r>
          <w:r w:rsidRPr="00C83C27">
            <w:instrText xml:space="preserve"> TOC \o "1-3" \h \z \u </w:instrText>
          </w:r>
          <w:r w:rsidRPr="00C83C27">
            <w:fldChar w:fldCharType="separate"/>
          </w:r>
          <w:hyperlink w:anchor="_Toc526150081" w:history="1">
            <w:r w:rsidRPr="00C83C27">
              <w:rPr>
                <w:rStyle w:val="Hyperlink"/>
                <w:rFonts w:hint="eastAsia"/>
                <w:noProof/>
                <w:rtl/>
              </w:rPr>
              <w:t>موضوع</w:t>
            </w:r>
            <w:r w:rsidRPr="00C83C27">
              <w:rPr>
                <w:rStyle w:val="Hyperlink"/>
                <w:noProof/>
                <w:rtl/>
              </w:rPr>
              <w:t xml:space="preserve">: </w:t>
            </w:r>
            <w:r w:rsidRPr="00C83C27">
              <w:rPr>
                <w:rStyle w:val="Hyperlink"/>
                <w:rFonts w:hint="eastAsia"/>
                <w:noProof/>
                <w:rtl/>
              </w:rPr>
              <w:t>فقه</w:t>
            </w:r>
            <w:r w:rsidRPr="00C83C27">
              <w:rPr>
                <w:rStyle w:val="Hyperlink"/>
                <w:noProof/>
                <w:rtl/>
              </w:rPr>
              <w:t xml:space="preserve"> / </w:t>
            </w:r>
            <w:r w:rsidRPr="00C83C27">
              <w:rPr>
                <w:rStyle w:val="Hyperlink"/>
                <w:rFonts w:hint="eastAsia"/>
                <w:noProof/>
                <w:rtl/>
              </w:rPr>
              <w:t>اجتهاد</w:t>
            </w:r>
            <w:r w:rsidRPr="00C83C27">
              <w:rPr>
                <w:rStyle w:val="Hyperlink"/>
                <w:noProof/>
                <w:rtl/>
              </w:rPr>
              <w:t xml:space="preserve"> </w:t>
            </w:r>
            <w:r w:rsidRPr="00C83C27">
              <w:rPr>
                <w:rStyle w:val="Hyperlink"/>
                <w:rFonts w:hint="eastAsia"/>
                <w:noProof/>
                <w:rtl/>
              </w:rPr>
              <w:t>و</w:t>
            </w:r>
            <w:r w:rsidRPr="00C83C27">
              <w:rPr>
                <w:rStyle w:val="Hyperlink"/>
                <w:noProof/>
                <w:rtl/>
              </w:rPr>
              <w:t xml:space="preserve"> </w:t>
            </w:r>
            <w:r w:rsidRPr="00C83C27">
              <w:rPr>
                <w:rStyle w:val="Hyperlink"/>
                <w:rFonts w:hint="eastAsia"/>
                <w:noProof/>
                <w:rtl/>
              </w:rPr>
              <w:t>تقل</w:t>
            </w:r>
            <w:r w:rsidRPr="00C83C27">
              <w:rPr>
                <w:rStyle w:val="Hyperlink"/>
                <w:rFonts w:hint="cs"/>
                <w:noProof/>
                <w:rtl/>
              </w:rPr>
              <w:t>ی</w:t>
            </w:r>
            <w:r w:rsidRPr="00C83C27">
              <w:rPr>
                <w:rStyle w:val="Hyperlink"/>
                <w:rFonts w:hint="eastAsia"/>
                <w:noProof/>
                <w:rtl/>
              </w:rPr>
              <w:t>د</w:t>
            </w:r>
            <w:r w:rsidRPr="00C83C27">
              <w:rPr>
                <w:rStyle w:val="Hyperlink"/>
                <w:noProof/>
                <w:rtl/>
              </w:rPr>
              <w:t xml:space="preserve"> /</w:t>
            </w:r>
            <w:r w:rsidRPr="00C83C27">
              <w:rPr>
                <w:rStyle w:val="Hyperlink"/>
                <w:rFonts w:hint="eastAsia"/>
                <w:noProof/>
                <w:rtl/>
              </w:rPr>
              <w:t>مسأله</w:t>
            </w:r>
            <w:r w:rsidRPr="00C83C27">
              <w:rPr>
                <w:rStyle w:val="Hyperlink"/>
                <w:noProof/>
                <w:rtl/>
              </w:rPr>
              <w:t xml:space="preserve"> </w:t>
            </w:r>
            <w:r w:rsidRPr="00C83C27">
              <w:rPr>
                <w:rStyle w:val="Hyperlink"/>
                <w:rFonts w:hint="eastAsia"/>
                <w:noProof/>
                <w:rtl/>
              </w:rPr>
              <w:t>تقل</w:t>
            </w:r>
            <w:r w:rsidRPr="00C83C27">
              <w:rPr>
                <w:rStyle w:val="Hyperlink"/>
                <w:rFonts w:hint="cs"/>
                <w:noProof/>
                <w:rtl/>
              </w:rPr>
              <w:t>ی</w:t>
            </w:r>
            <w:r w:rsidRPr="00C83C27">
              <w:rPr>
                <w:rStyle w:val="Hyperlink"/>
                <w:rFonts w:hint="eastAsia"/>
                <w:noProof/>
                <w:rtl/>
              </w:rPr>
              <w:t>د</w:t>
            </w:r>
            <w:r w:rsidRPr="00C83C27">
              <w:rPr>
                <w:rStyle w:val="Hyperlink"/>
                <w:noProof/>
                <w:rtl/>
              </w:rPr>
              <w:t xml:space="preserve"> (</w:t>
            </w:r>
            <w:r w:rsidRPr="00C83C27">
              <w:rPr>
                <w:rStyle w:val="Hyperlink"/>
                <w:rFonts w:hint="eastAsia"/>
                <w:noProof/>
                <w:rtl/>
              </w:rPr>
              <w:t>شرا</w:t>
            </w:r>
            <w:r w:rsidRPr="00C83C27">
              <w:rPr>
                <w:rStyle w:val="Hyperlink"/>
                <w:rFonts w:hint="cs"/>
                <w:noProof/>
                <w:rtl/>
              </w:rPr>
              <w:t>ی</w:t>
            </w:r>
            <w:r w:rsidRPr="00C83C27">
              <w:rPr>
                <w:rStyle w:val="Hyperlink"/>
                <w:rFonts w:hint="eastAsia"/>
                <w:noProof/>
                <w:rtl/>
              </w:rPr>
              <w:t>ط</w:t>
            </w:r>
            <w:r w:rsidRPr="00C83C27">
              <w:rPr>
                <w:rStyle w:val="Hyperlink"/>
                <w:noProof/>
                <w:rtl/>
              </w:rPr>
              <w:t xml:space="preserve"> </w:t>
            </w:r>
            <w:r w:rsidRPr="00C83C27">
              <w:rPr>
                <w:rStyle w:val="Hyperlink"/>
                <w:rFonts w:hint="eastAsia"/>
                <w:noProof/>
                <w:rtl/>
              </w:rPr>
              <w:t>مجتهد</w:t>
            </w:r>
            <w:r w:rsidRPr="00C83C27">
              <w:rPr>
                <w:rStyle w:val="Hyperlink"/>
                <w:noProof/>
                <w:rtl/>
              </w:rPr>
              <w:t xml:space="preserve">- </w:t>
            </w:r>
            <w:r w:rsidRPr="00C83C27">
              <w:rPr>
                <w:rStyle w:val="Hyperlink"/>
                <w:rFonts w:hint="eastAsia"/>
                <w:noProof/>
                <w:rtl/>
              </w:rPr>
              <w:t>شرط</w:t>
            </w:r>
            <w:r w:rsidRPr="00C83C27">
              <w:rPr>
                <w:rStyle w:val="Hyperlink"/>
                <w:noProof/>
                <w:rtl/>
              </w:rPr>
              <w:t xml:space="preserve"> </w:t>
            </w:r>
            <w:r w:rsidRPr="00C83C27">
              <w:rPr>
                <w:rStyle w:val="Hyperlink"/>
                <w:rFonts w:hint="eastAsia"/>
                <w:noProof/>
                <w:rtl/>
              </w:rPr>
              <w:t>عدالت</w:t>
            </w:r>
            <w:r w:rsidRPr="00C83C27">
              <w:rPr>
                <w:rStyle w:val="Hyperlink"/>
                <w:noProof/>
                <w:rtl/>
              </w:rPr>
              <w:t>)</w:t>
            </w:r>
            <w:r w:rsidRPr="00C83C27">
              <w:rPr>
                <w:noProof/>
                <w:webHidden/>
              </w:rPr>
              <w:tab/>
            </w:r>
            <w:r w:rsidRPr="00C83C27">
              <w:rPr>
                <w:rStyle w:val="Hyperlink"/>
                <w:noProof/>
                <w:rtl/>
              </w:rPr>
              <w:fldChar w:fldCharType="begin"/>
            </w:r>
            <w:r w:rsidRPr="00C83C27">
              <w:rPr>
                <w:noProof/>
                <w:webHidden/>
              </w:rPr>
              <w:instrText xml:space="preserve"> PAGEREF _Toc526150081 \h </w:instrText>
            </w:r>
            <w:r w:rsidRPr="00C83C27">
              <w:rPr>
                <w:rStyle w:val="Hyperlink"/>
                <w:noProof/>
                <w:rtl/>
              </w:rPr>
            </w:r>
            <w:r w:rsidRPr="00C83C27">
              <w:rPr>
                <w:rStyle w:val="Hyperlink"/>
                <w:noProof/>
                <w:rtl/>
              </w:rPr>
              <w:fldChar w:fldCharType="separate"/>
            </w:r>
            <w:r w:rsidRPr="00C83C27">
              <w:rPr>
                <w:noProof/>
                <w:webHidden/>
              </w:rPr>
              <w:t>2</w:t>
            </w:r>
            <w:r w:rsidRPr="00C83C27">
              <w:rPr>
                <w:rStyle w:val="Hyperlink"/>
                <w:noProof/>
                <w:rtl/>
              </w:rPr>
              <w:fldChar w:fldCharType="end"/>
            </w:r>
          </w:hyperlink>
        </w:p>
        <w:p w:rsidR="00931919" w:rsidRPr="00C83C27" w:rsidRDefault="004E12D3" w:rsidP="00931919">
          <w:pPr>
            <w:pStyle w:val="TOC3"/>
            <w:tabs>
              <w:tab w:val="right" w:leader="dot" w:pos="9350"/>
            </w:tabs>
            <w:rPr>
              <w:rFonts w:eastAsiaTheme="minorEastAsia"/>
              <w:noProof/>
              <w:sz w:val="22"/>
              <w:szCs w:val="22"/>
            </w:rPr>
          </w:pPr>
          <w:hyperlink w:anchor="_Toc526150082" w:history="1">
            <w:r w:rsidR="00931919" w:rsidRPr="00C83C27">
              <w:rPr>
                <w:rStyle w:val="Hyperlink"/>
                <w:rFonts w:hint="eastAsia"/>
                <w:noProof/>
                <w:rtl/>
              </w:rPr>
              <w:t>اشاره</w:t>
            </w:r>
            <w:r w:rsidR="00931919" w:rsidRPr="00C83C27">
              <w:rPr>
                <w:noProof/>
                <w:webHidden/>
              </w:rPr>
              <w:tab/>
            </w:r>
            <w:r w:rsidR="00931919" w:rsidRPr="00C83C27">
              <w:rPr>
                <w:rStyle w:val="Hyperlink"/>
                <w:noProof/>
                <w:rtl/>
              </w:rPr>
              <w:fldChar w:fldCharType="begin"/>
            </w:r>
            <w:r w:rsidR="00931919" w:rsidRPr="00C83C27">
              <w:rPr>
                <w:noProof/>
                <w:webHidden/>
              </w:rPr>
              <w:instrText xml:space="preserve"> PAGEREF _Toc526150082 \h </w:instrText>
            </w:r>
            <w:r w:rsidR="00931919" w:rsidRPr="00C83C27">
              <w:rPr>
                <w:rStyle w:val="Hyperlink"/>
                <w:noProof/>
                <w:rtl/>
              </w:rPr>
            </w:r>
            <w:r w:rsidR="00931919" w:rsidRPr="00C83C27">
              <w:rPr>
                <w:rStyle w:val="Hyperlink"/>
                <w:noProof/>
                <w:rtl/>
              </w:rPr>
              <w:fldChar w:fldCharType="separate"/>
            </w:r>
            <w:r w:rsidR="00931919" w:rsidRPr="00C83C27">
              <w:rPr>
                <w:noProof/>
                <w:webHidden/>
              </w:rPr>
              <w:t>2</w:t>
            </w:r>
            <w:r w:rsidR="00931919" w:rsidRPr="00C83C27">
              <w:rPr>
                <w:rStyle w:val="Hyperlink"/>
                <w:noProof/>
                <w:rtl/>
              </w:rPr>
              <w:fldChar w:fldCharType="end"/>
            </w:r>
          </w:hyperlink>
        </w:p>
        <w:p w:rsidR="00931919" w:rsidRPr="00C83C27" w:rsidRDefault="004E12D3" w:rsidP="00931919">
          <w:pPr>
            <w:pStyle w:val="TOC2"/>
            <w:tabs>
              <w:tab w:val="right" w:leader="dot" w:pos="9350"/>
            </w:tabs>
            <w:rPr>
              <w:noProof/>
              <w:sz w:val="22"/>
              <w:szCs w:val="22"/>
            </w:rPr>
          </w:pPr>
          <w:hyperlink w:anchor="_Toc526150083" w:history="1">
            <w:r w:rsidR="00951C8C">
              <w:rPr>
                <w:rStyle w:val="Hyperlink"/>
                <w:rFonts w:hint="eastAsia"/>
                <w:noProof/>
                <w:rtl/>
              </w:rPr>
              <w:t>مقدمه</w:t>
            </w:r>
            <w:r w:rsidR="00931919" w:rsidRPr="00C83C27">
              <w:rPr>
                <w:rStyle w:val="Hyperlink"/>
                <w:noProof/>
                <w:rtl/>
              </w:rPr>
              <w:t xml:space="preserve"> </w:t>
            </w:r>
            <w:r w:rsidR="00931919" w:rsidRPr="00C83C27">
              <w:rPr>
                <w:rStyle w:val="Hyperlink"/>
                <w:rFonts w:hint="eastAsia"/>
                <w:noProof/>
                <w:rtl/>
              </w:rPr>
              <w:t>پنجم</w:t>
            </w:r>
            <w:r w:rsidR="00931919" w:rsidRPr="00C83C27">
              <w:rPr>
                <w:noProof/>
                <w:webHidden/>
              </w:rPr>
              <w:tab/>
            </w:r>
            <w:r w:rsidR="00931919" w:rsidRPr="00C83C27">
              <w:rPr>
                <w:rStyle w:val="Hyperlink"/>
                <w:noProof/>
                <w:rtl/>
              </w:rPr>
              <w:fldChar w:fldCharType="begin"/>
            </w:r>
            <w:r w:rsidR="00931919" w:rsidRPr="00C83C27">
              <w:rPr>
                <w:noProof/>
                <w:webHidden/>
              </w:rPr>
              <w:instrText xml:space="preserve"> PAGEREF _Toc526150083 \h </w:instrText>
            </w:r>
            <w:r w:rsidR="00931919" w:rsidRPr="00C83C27">
              <w:rPr>
                <w:rStyle w:val="Hyperlink"/>
                <w:noProof/>
                <w:rtl/>
              </w:rPr>
            </w:r>
            <w:r w:rsidR="00931919" w:rsidRPr="00C83C27">
              <w:rPr>
                <w:rStyle w:val="Hyperlink"/>
                <w:noProof/>
                <w:rtl/>
              </w:rPr>
              <w:fldChar w:fldCharType="separate"/>
            </w:r>
            <w:r w:rsidR="00931919" w:rsidRPr="00C83C27">
              <w:rPr>
                <w:noProof/>
                <w:webHidden/>
              </w:rPr>
              <w:t>2</w:t>
            </w:r>
            <w:r w:rsidR="00931919" w:rsidRPr="00C83C27">
              <w:rPr>
                <w:rStyle w:val="Hyperlink"/>
                <w:noProof/>
                <w:rtl/>
              </w:rPr>
              <w:fldChar w:fldCharType="end"/>
            </w:r>
          </w:hyperlink>
        </w:p>
        <w:p w:rsidR="00931919" w:rsidRPr="00C83C27" w:rsidRDefault="004E12D3" w:rsidP="00931919">
          <w:pPr>
            <w:pStyle w:val="TOC3"/>
            <w:tabs>
              <w:tab w:val="right" w:leader="dot" w:pos="9350"/>
            </w:tabs>
            <w:rPr>
              <w:rFonts w:eastAsiaTheme="minorEastAsia"/>
              <w:noProof/>
              <w:sz w:val="22"/>
              <w:szCs w:val="22"/>
            </w:rPr>
          </w:pPr>
          <w:hyperlink w:anchor="_Toc526150084" w:history="1">
            <w:r w:rsidR="00931919" w:rsidRPr="00C83C27">
              <w:rPr>
                <w:rStyle w:val="Hyperlink"/>
                <w:rFonts w:hint="eastAsia"/>
                <w:noProof/>
                <w:rtl/>
              </w:rPr>
              <w:t>نکته</w:t>
            </w:r>
            <w:r w:rsidR="00931919" w:rsidRPr="00C83C27">
              <w:rPr>
                <w:rStyle w:val="Hyperlink"/>
                <w:noProof/>
                <w:rtl/>
              </w:rPr>
              <w:t xml:space="preserve"> 1: </w:t>
            </w:r>
            <w:r w:rsidR="00931919" w:rsidRPr="00C83C27">
              <w:rPr>
                <w:rStyle w:val="Hyperlink"/>
                <w:rFonts w:hint="eastAsia"/>
                <w:noProof/>
                <w:rtl/>
              </w:rPr>
              <w:t>انواع</w:t>
            </w:r>
            <w:r w:rsidR="00931919" w:rsidRPr="00C83C27">
              <w:rPr>
                <w:rStyle w:val="Hyperlink"/>
                <w:noProof/>
                <w:rtl/>
              </w:rPr>
              <w:t xml:space="preserve"> </w:t>
            </w:r>
            <w:r w:rsidR="00931919" w:rsidRPr="00C83C27">
              <w:rPr>
                <w:rStyle w:val="Hyperlink"/>
                <w:rFonts w:hint="eastAsia"/>
                <w:noProof/>
                <w:rtl/>
              </w:rPr>
              <w:t>تعر</w:t>
            </w:r>
            <w:r w:rsidR="00931919" w:rsidRPr="00C83C27">
              <w:rPr>
                <w:rStyle w:val="Hyperlink"/>
                <w:rFonts w:hint="cs"/>
                <w:noProof/>
                <w:rtl/>
              </w:rPr>
              <w:t>ی</w:t>
            </w:r>
            <w:r w:rsidR="00931919" w:rsidRPr="00C83C27">
              <w:rPr>
                <w:rStyle w:val="Hyperlink"/>
                <w:rFonts w:hint="eastAsia"/>
                <w:noProof/>
                <w:rtl/>
              </w:rPr>
              <w:t>ف</w:t>
            </w:r>
            <w:r w:rsidR="00931919" w:rsidRPr="00C83C27">
              <w:rPr>
                <w:rStyle w:val="Hyperlink"/>
                <w:noProof/>
                <w:rtl/>
              </w:rPr>
              <w:t xml:space="preserve"> </w:t>
            </w:r>
            <w:r w:rsidR="00931919" w:rsidRPr="00C83C27">
              <w:rPr>
                <w:rStyle w:val="Hyperlink"/>
                <w:rFonts w:hint="eastAsia"/>
                <w:noProof/>
                <w:rtl/>
              </w:rPr>
              <w:t>مفهوم</w:t>
            </w:r>
            <w:r w:rsidR="00931919" w:rsidRPr="00C83C27">
              <w:rPr>
                <w:noProof/>
                <w:webHidden/>
              </w:rPr>
              <w:tab/>
            </w:r>
            <w:r w:rsidR="00931919" w:rsidRPr="00C83C27">
              <w:rPr>
                <w:rStyle w:val="Hyperlink"/>
                <w:noProof/>
                <w:rtl/>
              </w:rPr>
              <w:fldChar w:fldCharType="begin"/>
            </w:r>
            <w:r w:rsidR="00931919" w:rsidRPr="00C83C27">
              <w:rPr>
                <w:noProof/>
                <w:webHidden/>
              </w:rPr>
              <w:instrText xml:space="preserve"> PAGEREF _Toc526150084 \h </w:instrText>
            </w:r>
            <w:r w:rsidR="00931919" w:rsidRPr="00C83C27">
              <w:rPr>
                <w:rStyle w:val="Hyperlink"/>
                <w:noProof/>
                <w:rtl/>
              </w:rPr>
            </w:r>
            <w:r w:rsidR="00931919" w:rsidRPr="00C83C27">
              <w:rPr>
                <w:rStyle w:val="Hyperlink"/>
                <w:noProof/>
                <w:rtl/>
              </w:rPr>
              <w:fldChar w:fldCharType="separate"/>
            </w:r>
            <w:r w:rsidR="00931919" w:rsidRPr="00C83C27">
              <w:rPr>
                <w:noProof/>
                <w:webHidden/>
              </w:rPr>
              <w:t>3</w:t>
            </w:r>
            <w:r w:rsidR="00931919" w:rsidRPr="00C83C27">
              <w:rPr>
                <w:rStyle w:val="Hyperlink"/>
                <w:noProof/>
                <w:rtl/>
              </w:rPr>
              <w:fldChar w:fldCharType="end"/>
            </w:r>
          </w:hyperlink>
        </w:p>
        <w:p w:rsidR="00931919" w:rsidRPr="00C83C27" w:rsidRDefault="004E12D3" w:rsidP="00931919">
          <w:pPr>
            <w:pStyle w:val="TOC2"/>
            <w:tabs>
              <w:tab w:val="right" w:leader="dot" w:pos="9350"/>
            </w:tabs>
            <w:rPr>
              <w:noProof/>
              <w:sz w:val="22"/>
              <w:szCs w:val="22"/>
            </w:rPr>
          </w:pPr>
          <w:hyperlink w:anchor="_Toc526150085" w:history="1">
            <w:r w:rsidR="00931919" w:rsidRPr="00C83C27">
              <w:rPr>
                <w:rStyle w:val="Hyperlink"/>
                <w:rFonts w:hint="eastAsia"/>
                <w:noProof/>
                <w:rtl/>
              </w:rPr>
              <w:t>صورت‌ها</w:t>
            </w:r>
            <w:r w:rsidR="00931919" w:rsidRPr="00C83C27">
              <w:rPr>
                <w:rStyle w:val="Hyperlink"/>
                <w:rFonts w:hint="cs"/>
                <w:noProof/>
                <w:rtl/>
              </w:rPr>
              <w:t>ی</w:t>
            </w:r>
            <w:r w:rsidR="00931919" w:rsidRPr="00C83C27">
              <w:rPr>
                <w:rStyle w:val="Hyperlink"/>
                <w:noProof/>
                <w:rtl/>
              </w:rPr>
              <w:t xml:space="preserve"> </w:t>
            </w:r>
            <w:r w:rsidR="00931919" w:rsidRPr="00C83C27">
              <w:rPr>
                <w:rStyle w:val="Hyperlink"/>
                <w:rFonts w:hint="eastAsia"/>
                <w:noProof/>
                <w:rtl/>
              </w:rPr>
              <w:t>معنا</w:t>
            </w:r>
            <w:r w:rsidR="00931919" w:rsidRPr="00C83C27">
              <w:rPr>
                <w:rStyle w:val="Hyperlink"/>
                <w:rFonts w:hint="cs"/>
                <w:noProof/>
                <w:rtl/>
              </w:rPr>
              <w:t>ی</w:t>
            </w:r>
            <w:r w:rsidR="00931919" w:rsidRPr="00C83C27">
              <w:rPr>
                <w:rStyle w:val="Hyperlink"/>
                <w:noProof/>
                <w:rtl/>
              </w:rPr>
              <w:t xml:space="preserve"> «</w:t>
            </w:r>
            <w:r w:rsidR="00931919" w:rsidRPr="00C83C27">
              <w:rPr>
                <w:rStyle w:val="Hyperlink"/>
                <w:rFonts w:hint="eastAsia"/>
                <w:noProof/>
                <w:rtl/>
              </w:rPr>
              <w:t>عدل»</w:t>
            </w:r>
            <w:r w:rsidR="00931919" w:rsidRPr="00C83C27">
              <w:rPr>
                <w:noProof/>
                <w:webHidden/>
              </w:rPr>
              <w:tab/>
            </w:r>
            <w:r w:rsidR="00931919" w:rsidRPr="00C83C27">
              <w:rPr>
                <w:rStyle w:val="Hyperlink"/>
                <w:noProof/>
                <w:rtl/>
              </w:rPr>
              <w:fldChar w:fldCharType="begin"/>
            </w:r>
            <w:r w:rsidR="00931919" w:rsidRPr="00C83C27">
              <w:rPr>
                <w:noProof/>
                <w:webHidden/>
              </w:rPr>
              <w:instrText xml:space="preserve"> PAGEREF _Toc526150085 \h </w:instrText>
            </w:r>
            <w:r w:rsidR="00931919" w:rsidRPr="00C83C27">
              <w:rPr>
                <w:rStyle w:val="Hyperlink"/>
                <w:noProof/>
                <w:rtl/>
              </w:rPr>
            </w:r>
            <w:r w:rsidR="00931919" w:rsidRPr="00C83C27">
              <w:rPr>
                <w:rStyle w:val="Hyperlink"/>
                <w:noProof/>
                <w:rtl/>
              </w:rPr>
              <w:fldChar w:fldCharType="separate"/>
            </w:r>
            <w:r w:rsidR="00931919" w:rsidRPr="00C83C27">
              <w:rPr>
                <w:noProof/>
                <w:webHidden/>
              </w:rPr>
              <w:t>4</w:t>
            </w:r>
            <w:r w:rsidR="00931919" w:rsidRPr="00C83C27">
              <w:rPr>
                <w:rStyle w:val="Hyperlink"/>
                <w:noProof/>
                <w:rtl/>
              </w:rPr>
              <w:fldChar w:fldCharType="end"/>
            </w:r>
          </w:hyperlink>
        </w:p>
        <w:p w:rsidR="00931919" w:rsidRPr="00C83C27" w:rsidRDefault="004E12D3" w:rsidP="00931919">
          <w:pPr>
            <w:pStyle w:val="TOC3"/>
            <w:tabs>
              <w:tab w:val="right" w:leader="dot" w:pos="9350"/>
            </w:tabs>
            <w:rPr>
              <w:rFonts w:eastAsiaTheme="minorEastAsia"/>
              <w:noProof/>
              <w:sz w:val="22"/>
              <w:szCs w:val="22"/>
            </w:rPr>
          </w:pPr>
          <w:hyperlink w:anchor="_Toc526150086" w:history="1">
            <w:r w:rsidR="00931919" w:rsidRPr="00C83C27">
              <w:rPr>
                <w:rStyle w:val="Hyperlink"/>
                <w:rFonts w:hint="eastAsia"/>
                <w:noProof/>
                <w:rtl/>
              </w:rPr>
              <w:t>نکته</w:t>
            </w:r>
            <w:r w:rsidR="00931919" w:rsidRPr="00C83C27">
              <w:rPr>
                <w:rStyle w:val="Hyperlink"/>
                <w:noProof/>
                <w:rtl/>
              </w:rPr>
              <w:t xml:space="preserve"> 2: </w:t>
            </w:r>
            <w:r w:rsidR="00931919" w:rsidRPr="00C83C27">
              <w:rPr>
                <w:rStyle w:val="Hyperlink"/>
                <w:rFonts w:hint="eastAsia"/>
                <w:noProof/>
                <w:rtl/>
              </w:rPr>
              <w:t>معنا</w:t>
            </w:r>
            <w:r w:rsidR="00931919" w:rsidRPr="00C83C27">
              <w:rPr>
                <w:rStyle w:val="Hyperlink"/>
                <w:rFonts w:hint="cs"/>
                <w:noProof/>
                <w:rtl/>
              </w:rPr>
              <w:t>ی</w:t>
            </w:r>
            <w:r w:rsidR="00931919" w:rsidRPr="00C83C27">
              <w:rPr>
                <w:rStyle w:val="Hyperlink"/>
                <w:noProof/>
                <w:rtl/>
              </w:rPr>
              <w:t xml:space="preserve"> «</w:t>
            </w:r>
            <w:r w:rsidR="00931919" w:rsidRPr="00C83C27">
              <w:rPr>
                <w:rStyle w:val="Hyperlink"/>
                <w:rFonts w:hint="eastAsia"/>
                <w:noProof/>
                <w:rtl/>
              </w:rPr>
              <w:t>عدل»</w:t>
            </w:r>
            <w:r w:rsidR="00931919" w:rsidRPr="00C83C27">
              <w:rPr>
                <w:rStyle w:val="Hyperlink"/>
                <w:noProof/>
                <w:rtl/>
              </w:rPr>
              <w:t xml:space="preserve"> </w:t>
            </w:r>
            <w:r w:rsidR="00931919" w:rsidRPr="00C83C27">
              <w:rPr>
                <w:rStyle w:val="Hyperlink"/>
                <w:rFonts w:hint="eastAsia"/>
                <w:noProof/>
                <w:rtl/>
              </w:rPr>
              <w:t>در</w:t>
            </w:r>
            <w:r w:rsidR="00931919" w:rsidRPr="00C83C27">
              <w:rPr>
                <w:rStyle w:val="Hyperlink"/>
                <w:noProof/>
                <w:rtl/>
              </w:rPr>
              <w:t xml:space="preserve"> </w:t>
            </w:r>
            <w:r w:rsidR="00931919" w:rsidRPr="00C83C27">
              <w:rPr>
                <w:rStyle w:val="Hyperlink"/>
                <w:rFonts w:hint="eastAsia"/>
                <w:noProof/>
                <w:rtl/>
              </w:rPr>
              <w:t>فضا</w:t>
            </w:r>
            <w:r w:rsidR="00931919" w:rsidRPr="00C83C27">
              <w:rPr>
                <w:rStyle w:val="Hyperlink"/>
                <w:rFonts w:hint="cs"/>
                <w:noProof/>
                <w:rtl/>
              </w:rPr>
              <w:t>ی</w:t>
            </w:r>
            <w:r w:rsidR="00931919" w:rsidRPr="00C83C27">
              <w:rPr>
                <w:rStyle w:val="Hyperlink"/>
                <w:noProof/>
                <w:rtl/>
              </w:rPr>
              <w:t xml:space="preserve"> </w:t>
            </w:r>
            <w:r w:rsidR="00931919" w:rsidRPr="00C83C27">
              <w:rPr>
                <w:rStyle w:val="Hyperlink"/>
                <w:rFonts w:hint="eastAsia"/>
                <w:noProof/>
                <w:rtl/>
              </w:rPr>
              <w:t>شرع</w:t>
            </w:r>
            <w:r w:rsidR="00931919" w:rsidRPr="00C83C27">
              <w:rPr>
                <w:noProof/>
                <w:webHidden/>
              </w:rPr>
              <w:tab/>
            </w:r>
            <w:r w:rsidR="00931919" w:rsidRPr="00C83C27">
              <w:rPr>
                <w:rStyle w:val="Hyperlink"/>
                <w:noProof/>
                <w:rtl/>
              </w:rPr>
              <w:fldChar w:fldCharType="begin"/>
            </w:r>
            <w:r w:rsidR="00931919" w:rsidRPr="00C83C27">
              <w:rPr>
                <w:noProof/>
                <w:webHidden/>
              </w:rPr>
              <w:instrText xml:space="preserve"> PAGEREF _Toc526150086 \h </w:instrText>
            </w:r>
            <w:r w:rsidR="00931919" w:rsidRPr="00C83C27">
              <w:rPr>
                <w:rStyle w:val="Hyperlink"/>
                <w:noProof/>
                <w:rtl/>
              </w:rPr>
            </w:r>
            <w:r w:rsidR="00931919" w:rsidRPr="00C83C27">
              <w:rPr>
                <w:rStyle w:val="Hyperlink"/>
                <w:noProof/>
                <w:rtl/>
              </w:rPr>
              <w:fldChar w:fldCharType="separate"/>
            </w:r>
            <w:r w:rsidR="00931919" w:rsidRPr="00C83C27">
              <w:rPr>
                <w:noProof/>
                <w:webHidden/>
              </w:rPr>
              <w:t>5</w:t>
            </w:r>
            <w:r w:rsidR="00931919" w:rsidRPr="00C83C27">
              <w:rPr>
                <w:rStyle w:val="Hyperlink"/>
                <w:noProof/>
                <w:rtl/>
              </w:rPr>
              <w:fldChar w:fldCharType="end"/>
            </w:r>
          </w:hyperlink>
        </w:p>
        <w:p w:rsidR="00931919" w:rsidRPr="00C83C27" w:rsidRDefault="004E12D3" w:rsidP="00931919">
          <w:pPr>
            <w:pStyle w:val="TOC2"/>
            <w:tabs>
              <w:tab w:val="right" w:leader="dot" w:pos="9350"/>
            </w:tabs>
            <w:rPr>
              <w:noProof/>
              <w:sz w:val="22"/>
              <w:szCs w:val="22"/>
            </w:rPr>
          </w:pPr>
          <w:hyperlink w:anchor="_Toc526150087" w:history="1">
            <w:r w:rsidR="00931919" w:rsidRPr="00C83C27">
              <w:rPr>
                <w:rStyle w:val="Hyperlink"/>
                <w:rFonts w:hint="eastAsia"/>
                <w:noProof/>
                <w:rtl/>
              </w:rPr>
              <w:t>بحث</w:t>
            </w:r>
            <w:r w:rsidR="00931919" w:rsidRPr="00C83C27">
              <w:rPr>
                <w:rStyle w:val="Hyperlink"/>
                <w:noProof/>
                <w:rtl/>
              </w:rPr>
              <w:t xml:space="preserve"> </w:t>
            </w:r>
            <w:r w:rsidR="00931919" w:rsidRPr="00C83C27">
              <w:rPr>
                <w:rStyle w:val="Hyperlink"/>
                <w:rFonts w:hint="eastAsia"/>
                <w:noProof/>
                <w:rtl/>
              </w:rPr>
              <w:t>فلسف</w:t>
            </w:r>
            <w:r w:rsidR="00931919" w:rsidRPr="00C83C27">
              <w:rPr>
                <w:rStyle w:val="Hyperlink"/>
                <w:rFonts w:hint="cs"/>
                <w:noProof/>
                <w:rtl/>
              </w:rPr>
              <w:t>ی</w:t>
            </w:r>
            <w:r w:rsidR="00931919" w:rsidRPr="00C83C27">
              <w:rPr>
                <w:rStyle w:val="Hyperlink"/>
                <w:noProof/>
                <w:rtl/>
              </w:rPr>
              <w:t xml:space="preserve">: </w:t>
            </w:r>
            <w:r w:rsidR="00931919" w:rsidRPr="00C83C27">
              <w:rPr>
                <w:rStyle w:val="Hyperlink"/>
                <w:rFonts w:hint="eastAsia"/>
                <w:noProof/>
                <w:rtl/>
              </w:rPr>
              <w:t>انواع</w:t>
            </w:r>
            <w:r w:rsidR="00931919" w:rsidRPr="00C83C27">
              <w:rPr>
                <w:rStyle w:val="Hyperlink"/>
                <w:noProof/>
                <w:rtl/>
              </w:rPr>
              <w:t xml:space="preserve"> </w:t>
            </w:r>
            <w:r w:rsidR="00931919" w:rsidRPr="00C83C27">
              <w:rPr>
                <w:rStyle w:val="Hyperlink"/>
                <w:rFonts w:hint="eastAsia"/>
                <w:noProof/>
                <w:rtl/>
              </w:rPr>
              <w:t>ک</w:t>
            </w:r>
            <w:r w:rsidR="00931919" w:rsidRPr="00C83C27">
              <w:rPr>
                <w:rStyle w:val="Hyperlink"/>
                <w:rFonts w:hint="cs"/>
                <w:noProof/>
                <w:rtl/>
              </w:rPr>
              <w:t>ی</w:t>
            </w:r>
            <w:r w:rsidR="00931919" w:rsidRPr="00C83C27">
              <w:rPr>
                <w:rStyle w:val="Hyperlink"/>
                <w:rFonts w:hint="eastAsia"/>
                <w:noProof/>
                <w:rtl/>
              </w:rPr>
              <w:t>ف</w:t>
            </w:r>
            <w:r w:rsidR="00931919" w:rsidRPr="00C83C27">
              <w:rPr>
                <w:noProof/>
                <w:webHidden/>
              </w:rPr>
              <w:tab/>
            </w:r>
            <w:r w:rsidR="00931919" w:rsidRPr="00C83C27">
              <w:rPr>
                <w:rStyle w:val="Hyperlink"/>
                <w:noProof/>
                <w:rtl/>
              </w:rPr>
              <w:fldChar w:fldCharType="begin"/>
            </w:r>
            <w:r w:rsidR="00931919" w:rsidRPr="00C83C27">
              <w:rPr>
                <w:noProof/>
                <w:webHidden/>
              </w:rPr>
              <w:instrText xml:space="preserve"> PAGEREF _Toc526150087 \h </w:instrText>
            </w:r>
            <w:r w:rsidR="00931919" w:rsidRPr="00C83C27">
              <w:rPr>
                <w:rStyle w:val="Hyperlink"/>
                <w:noProof/>
                <w:rtl/>
              </w:rPr>
            </w:r>
            <w:r w:rsidR="00931919" w:rsidRPr="00C83C27">
              <w:rPr>
                <w:rStyle w:val="Hyperlink"/>
                <w:noProof/>
                <w:rtl/>
              </w:rPr>
              <w:fldChar w:fldCharType="separate"/>
            </w:r>
            <w:r w:rsidR="00931919" w:rsidRPr="00C83C27">
              <w:rPr>
                <w:noProof/>
                <w:webHidden/>
              </w:rPr>
              <w:t>7</w:t>
            </w:r>
            <w:r w:rsidR="00931919" w:rsidRPr="00C83C27">
              <w:rPr>
                <w:rStyle w:val="Hyperlink"/>
                <w:noProof/>
                <w:rtl/>
              </w:rPr>
              <w:fldChar w:fldCharType="end"/>
            </w:r>
          </w:hyperlink>
        </w:p>
        <w:p w:rsidR="00931919" w:rsidRPr="00C83C27" w:rsidRDefault="004E12D3" w:rsidP="00931919">
          <w:pPr>
            <w:pStyle w:val="TOC3"/>
            <w:tabs>
              <w:tab w:val="right" w:leader="dot" w:pos="9350"/>
            </w:tabs>
            <w:rPr>
              <w:rFonts w:eastAsiaTheme="minorEastAsia"/>
              <w:noProof/>
              <w:sz w:val="22"/>
              <w:szCs w:val="22"/>
            </w:rPr>
          </w:pPr>
          <w:hyperlink w:anchor="_Toc526150088" w:history="1">
            <w:r w:rsidR="00931919" w:rsidRPr="00C83C27">
              <w:rPr>
                <w:rStyle w:val="Hyperlink"/>
                <w:rFonts w:hint="eastAsia"/>
                <w:noProof/>
                <w:rtl/>
              </w:rPr>
              <w:t>نکته</w:t>
            </w:r>
            <w:r w:rsidR="00931919" w:rsidRPr="00C83C27">
              <w:rPr>
                <w:rStyle w:val="Hyperlink"/>
                <w:noProof/>
                <w:rtl/>
              </w:rPr>
              <w:t xml:space="preserve">: </w:t>
            </w:r>
            <w:r w:rsidR="00931919" w:rsidRPr="00C83C27">
              <w:rPr>
                <w:rStyle w:val="Hyperlink"/>
                <w:rFonts w:hint="eastAsia"/>
                <w:noProof/>
                <w:rtl/>
              </w:rPr>
              <w:t>ارتباط</w:t>
            </w:r>
            <w:r w:rsidR="00931919" w:rsidRPr="00C83C27">
              <w:rPr>
                <w:rStyle w:val="Hyperlink"/>
                <w:noProof/>
                <w:rtl/>
              </w:rPr>
              <w:t xml:space="preserve"> </w:t>
            </w:r>
            <w:r w:rsidR="00931919" w:rsidRPr="00C83C27">
              <w:rPr>
                <w:rStyle w:val="Hyperlink"/>
                <w:rFonts w:hint="eastAsia"/>
                <w:noProof/>
                <w:rtl/>
              </w:rPr>
              <w:t>ک</w:t>
            </w:r>
            <w:r w:rsidR="00931919" w:rsidRPr="00C83C27">
              <w:rPr>
                <w:rStyle w:val="Hyperlink"/>
                <w:rFonts w:hint="cs"/>
                <w:noProof/>
                <w:rtl/>
              </w:rPr>
              <w:t>ی</w:t>
            </w:r>
            <w:r w:rsidR="00931919" w:rsidRPr="00C83C27">
              <w:rPr>
                <w:rStyle w:val="Hyperlink"/>
                <w:rFonts w:hint="eastAsia"/>
                <w:noProof/>
                <w:rtl/>
              </w:rPr>
              <w:t>ف</w:t>
            </w:r>
            <w:r w:rsidR="00931919" w:rsidRPr="00C83C27">
              <w:rPr>
                <w:rStyle w:val="Hyperlink"/>
                <w:rFonts w:hint="cs"/>
                <w:noProof/>
                <w:rtl/>
              </w:rPr>
              <w:t>یّ</w:t>
            </w:r>
            <w:r w:rsidR="00931919" w:rsidRPr="00C83C27">
              <w:rPr>
                <w:rStyle w:val="Hyperlink"/>
                <w:rFonts w:hint="eastAsia"/>
                <w:noProof/>
                <w:rtl/>
              </w:rPr>
              <w:t>ات</w:t>
            </w:r>
            <w:r w:rsidR="00931919" w:rsidRPr="00C83C27">
              <w:rPr>
                <w:rStyle w:val="Hyperlink"/>
                <w:noProof/>
                <w:rtl/>
              </w:rPr>
              <w:t xml:space="preserve"> </w:t>
            </w:r>
            <w:r w:rsidR="00931919" w:rsidRPr="00C83C27">
              <w:rPr>
                <w:rStyle w:val="Hyperlink"/>
                <w:rFonts w:hint="eastAsia"/>
                <w:noProof/>
                <w:rtl/>
              </w:rPr>
              <w:t>نفسان</w:t>
            </w:r>
            <w:r w:rsidR="00931919" w:rsidRPr="00C83C27">
              <w:rPr>
                <w:rStyle w:val="Hyperlink"/>
                <w:rFonts w:hint="cs"/>
                <w:noProof/>
                <w:rtl/>
              </w:rPr>
              <w:t>ی</w:t>
            </w:r>
            <w:r w:rsidR="00931919" w:rsidRPr="00C83C27">
              <w:rPr>
                <w:rStyle w:val="Hyperlink"/>
                <w:rFonts w:hint="eastAsia"/>
                <w:noProof/>
                <w:rtl/>
              </w:rPr>
              <w:t>ه</w:t>
            </w:r>
            <w:r w:rsidR="00931919" w:rsidRPr="00C83C27">
              <w:rPr>
                <w:rStyle w:val="Hyperlink"/>
                <w:noProof/>
                <w:rtl/>
              </w:rPr>
              <w:t xml:space="preserve"> </w:t>
            </w:r>
            <w:r w:rsidR="00931919" w:rsidRPr="00C83C27">
              <w:rPr>
                <w:rStyle w:val="Hyperlink"/>
                <w:rFonts w:hint="eastAsia"/>
                <w:noProof/>
                <w:rtl/>
              </w:rPr>
              <w:t>با</w:t>
            </w:r>
            <w:r w:rsidR="00931919" w:rsidRPr="00C83C27">
              <w:rPr>
                <w:rStyle w:val="Hyperlink"/>
                <w:noProof/>
                <w:rtl/>
              </w:rPr>
              <w:t xml:space="preserve"> </w:t>
            </w:r>
            <w:r w:rsidR="00931919" w:rsidRPr="00C83C27">
              <w:rPr>
                <w:rStyle w:val="Hyperlink"/>
                <w:rFonts w:hint="eastAsia"/>
                <w:noProof/>
                <w:rtl/>
              </w:rPr>
              <w:t>انسان</w:t>
            </w:r>
            <w:r w:rsidR="00931919" w:rsidRPr="00C83C27">
              <w:rPr>
                <w:rStyle w:val="Hyperlink"/>
                <w:noProof/>
                <w:rtl/>
              </w:rPr>
              <w:t xml:space="preserve"> </w:t>
            </w:r>
            <w:r w:rsidR="00931919" w:rsidRPr="00C83C27">
              <w:rPr>
                <w:rStyle w:val="Hyperlink"/>
                <w:rFonts w:hint="eastAsia"/>
                <w:noProof/>
                <w:rtl/>
              </w:rPr>
              <w:t>و</w:t>
            </w:r>
            <w:r w:rsidR="00931919" w:rsidRPr="00C83C27">
              <w:rPr>
                <w:rStyle w:val="Hyperlink"/>
                <w:noProof/>
                <w:rtl/>
              </w:rPr>
              <w:t xml:space="preserve"> </w:t>
            </w:r>
            <w:r w:rsidR="00931919" w:rsidRPr="00C83C27">
              <w:rPr>
                <w:rStyle w:val="Hyperlink"/>
                <w:rFonts w:hint="eastAsia"/>
                <w:noProof/>
                <w:rtl/>
              </w:rPr>
              <w:t>رفتارها</w:t>
            </w:r>
            <w:r w:rsidR="00931919" w:rsidRPr="00C83C27">
              <w:rPr>
                <w:rStyle w:val="Hyperlink"/>
                <w:rFonts w:hint="cs"/>
                <w:noProof/>
                <w:rtl/>
              </w:rPr>
              <w:t>ی</w:t>
            </w:r>
            <w:r w:rsidR="00931919" w:rsidRPr="00C83C27">
              <w:rPr>
                <w:rStyle w:val="Hyperlink"/>
                <w:rFonts w:hint="eastAsia"/>
                <w:noProof/>
                <w:rtl/>
              </w:rPr>
              <w:t>ش</w:t>
            </w:r>
            <w:r w:rsidR="00931919" w:rsidRPr="00C83C27">
              <w:rPr>
                <w:noProof/>
                <w:webHidden/>
              </w:rPr>
              <w:tab/>
            </w:r>
            <w:r w:rsidR="00931919" w:rsidRPr="00C83C27">
              <w:rPr>
                <w:rStyle w:val="Hyperlink"/>
                <w:noProof/>
                <w:rtl/>
              </w:rPr>
              <w:fldChar w:fldCharType="begin"/>
            </w:r>
            <w:r w:rsidR="00931919" w:rsidRPr="00C83C27">
              <w:rPr>
                <w:noProof/>
                <w:webHidden/>
              </w:rPr>
              <w:instrText xml:space="preserve"> PAGEREF _Toc526150088 \h </w:instrText>
            </w:r>
            <w:r w:rsidR="00931919" w:rsidRPr="00C83C27">
              <w:rPr>
                <w:rStyle w:val="Hyperlink"/>
                <w:noProof/>
                <w:rtl/>
              </w:rPr>
            </w:r>
            <w:r w:rsidR="00931919" w:rsidRPr="00C83C27">
              <w:rPr>
                <w:rStyle w:val="Hyperlink"/>
                <w:noProof/>
                <w:rtl/>
              </w:rPr>
              <w:fldChar w:fldCharType="separate"/>
            </w:r>
            <w:r w:rsidR="00931919" w:rsidRPr="00C83C27">
              <w:rPr>
                <w:noProof/>
                <w:webHidden/>
              </w:rPr>
              <w:t>8</w:t>
            </w:r>
            <w:r w:rsidR="00931919" w:rsidRPr="00C83C27">
              <w:rPr>
                <w:rStyle w:val="Hyperlink"/>
                <w:noProof/>
                <w:rtl/>
              </w:rPr>
              <w:fldChar w:fldCharType="end"/>
            </w:r>
          </w:hyperlink>
        </w:p>
        <w:p w:rsidR="00931919" w:rsidRPr="00C83C27" w:rsidRDefault="004E12D3" w:rsidP="00931919">
          <w:pPr>
            <w:pStyle w:val="TOC3"/>
            <w:tabs>
              <w:tab w:val="right" w:leader="dot" w:pos="9350"/>
            </w:tabs>
            <w:rPr>
              <w:rFonts w:eastAsiaTheme="minorEastAsia"/>
              <w:noProof/>
              <w:sz w:val="22"/>
              <w:szCs w:val="22"/>
            </w:rPr>
          </w:pPr>
          <w:hyperlink w:anchor="_Toc526150089" w:history="1">
            <w:r w:rsidR="00931919" w:rsidRPr="00C83C27">
              <w:rPr>
                <w:rStyle w:val="Hyperlink"/>
                <w:rFonts w:hint="eastAsia"/>
                <w:noProof/>
                <w:rtl/>
              </w:rPr>
              <w:t>خُلق</w:t>
            </w:r>
            <w:r w:rsidR="00931919" w:rsidRPr="00C83C27">
              <w:rPr>
                <w:noProof/>
                <w:webHidden/>
              </w:rPr>
              <w:tab/>
            </w:r>
            <w:r w:rsidR="00931919" w:rsidRPr="00C83C27">
              <w:rPr>
                <w:rStyle w:val="Hyperlink"/>
                <w:noProof/>
                <w:rtl/>
              </w:rPr>
              <w:fldChar w:fldCharType="begin"/>
            </w:r>
            <w:r w:rsidR="00931919" w:rsidRPr="00C83C27">
              <w:rPr>
                <w:noProof/>
                <w:webHidden/>
              </w:rPr>
              <w:instrText xml:space="preserve"> PAGEREF _Toc526150089 \h </w:instrText>
            </w:r>
            <w:r w:rsidR="00931919" w:rsidRPr="00C83C27">
              <w:rPr>
                <w:rStyle w:val="Hyperlink"/>
                <w:noProof/>
                <w:rtl/>
              </w:rPr>
            </w:r>
            <w:r w:rsidR="00931919" w:rsidRPr="00C83C27">
              <w:rPr>
                <w:rStyle w:val="Hyperlink"/>
                <w:noProof/>
                <w:rtl/>
              </w:rPr>
              <w:fldChar w:fldCharType="separate"/>
            </w:r>
            <w:r w:rsidR="00931919" w:rsidRPr="00C83C27">
              <w:rPr>
                <w:noProof/>
                <w:webHidden/>
              </w:rPr>
              <w:t>8</w:t>
            </w:r>
            <w:r w:rsidR="00931919" w:rsidRPr="00C83C27">
              <w:rPr>
                <w:rStyle w:val="Hyperlink"/>
                <w:noProof/>
                <w:rtl/>
              </w:rPr>
              <w:fldChar w:fldCharType="end"/>
            </w:r>
          </w:hyperlink>
        </w:p>
        <w:p w:rsidR="00931919" w:rsidRPr="00C83C27" w:rsidRDefault="00931919" w:rsidP="00931919">
          <w:pPr>
            <w:rPr>
              <w:rtl/>
              <w:cs/>
            </w:rPr>
          </w:pPr>
          <w:r w:rsidRPr="00C83C27">
            <w:rPr>
              <w:b/>
              <w:bCs/>
              <w:lang w:val="fa-IR"/>
            </w:rPr>
            <w:fldChar w:fldCharType="end"/>
          </w:r>
        </w:p>
      </w:sdtContent>
    </w:sdt>
    <w:p w:rsidR="00931919" w:rsidRPr="00C83C27" w:rsidRDefault="00931919" w:rsidP="00931919">
      <w:pPr>
        <w:spacing w:after="0"/>
        <w:ind w:firstLine="0"/>
        <w:jc w:val="left"/>
        <w:rPr>
          <w:rFonts w:eastAsia="2  Lotus"/>
          <w:bCs/>
          <w:color w:val="FF0000"/>
          <w:sz w:val="44"/>
          <w:szCs w:val="42"/>
          <w:rtl/>
        </w:rPr>
      </w:pPr>
      <w:r w:rsidRPr="00C83C27">
        <w:rPr>
          <w:rtl/>
        </w:rPr>
        <w:br w:type="page"/>
      </w:r>
    </w:p>
    <w:p w:rsidR="004D5B1F" w:rsidRPr="00C83C27" w:rsidRDefault="004D5B1F" w:rsidP="00931919">
      <w:pPr>
        <w:pStyle w:val="Heading1"/>
        <w:ind w:firstLine="284"/>
        <w:rPr>
          <w:rtl/>
        </w:rPr>
      </w:pPr>
      <w:bookmarkStart w:id="2" w:name="_Toc526150081"/>
      <w:r w:rsidRPr="00C83C27">
        <w:rPr>
          <w:rFonts w:hint="cs"/>
          <w:rtl/>
        </w:rPr>
        <w:lastRenderedPageBreak/>
        <w:t xml:space="preserve">موضوع: </w:t>
      </w:r>
      <w:r w:rsidRPr="00951C8C">
        <w:rPr>
          <w:rFonts w:hint="cs"/>
          <w:color w:val="auto"/>
          <w:rtl/>
        </w:rPr>
        <w:t>فقه / اجتهاد و تقلید /مسأله تقلید (شرایط مجتهد- شرط عدالت)</w:t>
      </w:r>
      <w:bookmarkEnd w:id="1"/>
      <w:bookmarkEnd w:id="2"/>
    </w:p>
    <w:p w:rsidR="004D5B1F" w:rsidRPr="00C83C27" w:rsidRDefault="004D5B1F" w:rsidP="00931919">
      <w:pPr>
        <w:pStyle w:val="Heading3"/>
      </w:pPr>
      <w:bookmarkStart w:id="3" w:name="_Toc526150082"/>
      <w:r w:rsidRPr="00C83C27">
        <w:rPr>
          <w:rFonts w:hint="cs"/>
          <w:rtl/>
        </w:rPr>
        <w:t>اشاره</w:t>
      </w:r>
      <w:bookmarkEnd w:id="3"/>
    </w:p>
    <w:p w:rsidR="006A3F21" w:rsidRPr="00C83C27" w:rsidRDefault="006A3F21" w:rsidP="00931919">
      <w:pPr>
        <w:rPr>
          <w:rtl/>
        </w:rPr>
      </w:pPr>
      <w:r w:rsidRPr="00C83C27">
        <w:rPr>
          <w:rFonts w:hint="cs"/>
          <w:rtl/>
        </w:rPr>
        <w:t>در مسأله بیست و سوّم به بیان، تشریح و تعریف یکی از شرایط مرجع و مقلّد اشاره کرد</w:t>
      </w:r>
      <w:r w:rsidR="000E6943">
        <w:rPr>
          <w:rFonts w:hint="cs"/>
          <w:rtl/>
        </w:rPr>
        <w:t>ه‌اند</w:t>
      </w:r>
      <w:r w:rsidRPr="00C83C27">
        <w:rPr>
          <w:rFonts w:hint="cs"/>
          <w:rtl/>
        </w:rPr>
        <w:t xml:space="preserve"> که آن تعریف عدالت بود. </w:t>
      </w:r>
      <w:r w:rsidR="00951C8C">
        <w:rPr>
          <w:rFonts w:hint="cs"/>
          <w:rtl/>
        </w:rPr>
        <w:t>همان‌طور</w:t>
      </w:r>
      <w:r w:rsidRPr="00C83C27">
        <w:rPr>
          <w:rFonts w:hint="cs"/>
          <w:rtl/>
        </w:rPr>
        <w:t xml:space="preserve"> که در جلسه قبل ملاحظه شد متن صاحب عروه این بود که «العدال</w:t>
      </w:r>
      <w:r w:rsidR="00C83C27">
        <w:rPr>
          <w:rFonts w:hint="cs"/>
          <w:rtl/>
        </w:rPr>
        <w:t>ة</w:t>
      </w:r>
      <w:r w:rsidRPr="00C83C27">
        <w:rPr>
          <w:rFonts w:hint="cs"/>
          <w:rtl/>
        </w:rPr>
        <w:t xml:space="preserve"> عبار</w:t>
      </w:r>
      <w:r w:rsidR="00C83C27">
        <w:rPr>
          <w:rFonts w:hint="cs"/>
          <w:rtl/>
        </w:rPr>
        <w:t>ة</w:t>
      </w:r>
      <w:r w:rsidRPr="00C83C27">
        <w:rPr>
          <w:rFonts w:hint="cs"/>
          <w:rtl/>
        </w:rPr>
        <w:t xml:space="preserve"> أن ملک</w:t>
      </w:r>
      <w:r w:rsidR="00C83C27">
        <w:rPr>
          <w:rFonts w:hint="cs"/>
          <w:rtl/>
        </w:rPr>
        <w:t>ة</w:t>
      </w:r>
      <w:r w:rsidRPr="00C83C27">
        <w:rPr>
          <w:rFonts w:hint="cs"/>
          <w:rtl/>
        </w:rPr>
        <w:t xml:space="preserve"> إتیان الواجبات و ترک المحرّمات و تُعرفُ بحسن الظّاهر علماً أو ظنّاً </w:t>
      </w:r>
      <w:r w:rsidR="00951C8C">
        <w:rPr>
          <w:rtl/>
        </w:rPr>
        <w:t>...</w:t>
      </w:r>
      <w:r w:rsidRPr="00C83C27">
        <w:rPr>
          <w:rFonts w:hint="cs"/>
          <w:rtl/>
        </w:rPr>
        <w:t>» اصل مسأله این بود که «العدال</w:t>
      </w:r>
      <w:r w:rsidR="00C83C27">
        <w:rPr>
          <w:rFonts w:hint="cs"/>
          <w:rtl/>
        </w:rPr>
        <w:t>ة</w:t>
      </w:r>
      <w:r w:rsidRPr="00C83C27">
        <w:rPr>
          <w:rFonts w:hint="cs"/>
          <w:rtl/>
        </w:rPr>
        <w:t xml:space="preserve"> عبار</w:t>
      </w:r>
      <w:r w:rsidR="00C83C27">
        <w:rPr>
          <w:rFonts w:hint="cs"/>
          <w:rtl/>
        </w:rPr>
        <w:t>ة</w:t>
      </w:r>
      <w:r w:rsidRPr="00C83C27">
        <w:rPr>
          <w:rFonts w:hint="cs"/>
          <w:rtl/>
        </w:rPr>
        <w:t xml:space="preserve"> أن ملک</w:t>
      </w:r>
      <w:r w:rsidR="00C83C27">
        <w:rPr>
          <w:rFonts w:hint="cs"/>
          <w:rtl/>
        </w:rPr>
        <w:t>ة</w:t>
      </w:r>
      <w:r w:rsidRPr="00C83C27">
        <w:rPr>
          <w:rFonts w:hint="cs"/>
          <w:rtl/>
        </w:rPr>
        <w:t xml:space="preserve"> إتیان الواجبات و ترک المحرّمات» که این تعریفی بود که ایشان از عدالت ارائه کرد</w:t>
      </w:r>
      <w:r w:rsidR="000E6943">
        <w:rPr>
          <w:rFonts w:hint="cs"/>
          <w:rtl/>
        </w:rPr>
        <w:t>ه‌اند</w:t>
      </w:r>
      <w:r w:rsidRPr="00C83C27">
        <w:rPr>
          <w:rFonts w:hint="cs"/>
          <w:rtl/>
        </w:rPr>
        <w:t>.</w:t>
      </w:r>
    </w:p>
    <w:p w:rsidR="006A3F21" w:rsidRPr="00C83C27" w:rsidRDefault="006A3F21" w:rsidP="00931919">
      <w:pPr>
        <w:rPr>
          <w:rtl/>
        </w:rPr>
      </w:pPr>
      <w:r w:rsidRPr="00C83C27">
        <w:rPr>
          <w:rFonts w:hint="cs"/>
          <w:rtl/>
        </w:rPr>
        <w:t xml:space="preserve">قبل از ورود در مسأله چهار </w:t>
      </w:r>
      <w:r w:rsidR="00951C8C">
        <w:rPr>
          <w:rFonts w:hint="cs"/>
          <w:rtl/>
        </w:rPr>
        <w:t>مقدمه</w:t>
      </w:r>
      <w:r w:rsidRPr="00C83C27">
        <w:rPr>
          <w:rFonts w:hint="cs"/>
          <w:rtl/>
        </w:rPr>
        <w:t xml:space="preserve"> بود که آنها ملاحظه شد و در اینجا از آنها خواهیم گذشت و به </w:t>
      </w:r>
      <w:r w:rsidR="00951C8C">
        <w:rPr>
          <w:rFonts w:hint="cs"/>
          <w:rtl/>
        </w:rPr>
        <w:t>مقدمه</w:t>
      </w:r>
      <w:r w:rsidRPr="00C83C27">
        <w:rPr>
          <w:rFonts w:hint="cs"/>
          <w:rtl/>
        </w:rPr>
        <w:t xml:space="preserve"> دیگری پرداخته</w:t>
      </w:r>
      <w:r w:rsidR="005B4C62" w:rsidRPr="00C83C27">
        <w:rPr>
          <w:rFonts w:hint="cs"/>
          <w:rtl/>
        </w:rPr>
        <w:t xml:space="preserve"> می‌</w:t>
      </w:r>
      <w:r w:rsidRPr="00C83C27">
        <w:rPr>
          <w:rFonts w:hint="cs"/>
          <w:rtl/>
        </w:rPr>
        <w:t>شود که کوتاه</w:t>
      </w:r>
      <w:r w:rsidR="005B4C62" w:rsidRPr="00C83C27">
        <w:rPr>
          <w:rFonts w:hint="cs"/>
          <w:rtl/>
        </w:rPr>
        <w:t xml:space="preserve"> می‌</w:t>
      </w:r>
      <w:r w:rsidRPr="00C83C27">
        <w:rPr>
          <w:rFonts w:hint="cs"/>
          <w:rtl/>
        </w:rPr>
        <w:t>باشد و سپس وارد اصل موضوع و مسأله خواهیم شد.</w:t>
      </w:r>
    </w:p>
    <w:p w:rsidR="006A3F21" w:rsidRPr="00C83C27" w:rsidRDefault="00951C8C" w:rsidP="0094659C">
      <w:pPr>
        <w:pStyle w:val="Heading1"/>
        <w:rPr>
          <w:rtl/>
        </w:rPr>
      </w:pPr>
      <w:bookmarkStart w:id="4" w:name="_Toc526150083"/>
      <w:r>
        <w:rPr>
          <w:rFonts w:hint="cs"/>
          <w:rtl/>
        </w:rPr>
        <w:t>مقدمه</w:t>
      </w:r>
      <w:r w:rsidR="006A3F21" w:rsidRPr="00C83C27">
        <w:rPr>
          <w:rFonts w:hint="cs"/>
          <w:rtl/>
        </w:rPr>
        <w:t xml:space="preserve"> پنجم</w:t>
      </w:r>
      <w:bookmarkEnd w:id="4"/>
    </w:p>
    <w:p w:rsidR="006A3F21" w:rsidRPr="00C83C27" w:rsidRDefault="006A3F21" w:rsidP="00454285">
      <w:pPr>
        <w:rPr>
          <w:rtl/>
        </w:rPr>
      </w:pPr>
      <w:r w:rsidRPr="00C83C27">
        <w:rPr>
          <w:rFonts w:hint="cs"/>
          <w:rtl/>
        </w:rPr>
        <w:t xml:space="preserve">آن </w:t>
      </w:r>
      <w:r w:rsidR="00951C8C">
        <w:rPr>
          <w:rFonts w:hint="cs"/>
          <w:rtl/>
        </w:rPr>
        <w:t>مقدمه</w:t>
      </w:r>
      <w:r w:rsidRPr="00C83C27">
        <w:rPr>
          <w:rFonts w:hint="cs"/>
          <w:rtl/>
        </w:rPr>
        <w:t xml:space="preserve"> آخر و کوتاه این است که عدل در لغت همان إستوا و إستقامت بیان شده است. به این بیان که در تمام کتب لغت وقتی مراجعه</w:t>
      </w:r>
      <w:r w:rsidR="005B4C62" w:rsidRPr="00C83C27">
        <w:rPr>
          <w:rFonts w:hint="cs"/>
          <w:rtl/>
        </w:rPr>
        <w:t xml:space="preserve"> می‌</w:t>
      </w:r>
      <w:r w:rsidRPr="00C83C27">
        <w:rPr>
          <w:rFonts w:hint="cs"/>
          <w:rtl/>
        </w:rPr>
        <w:t xml:space="preserve">شود در ذیل واژه عدل یکی از این دو مفهوم آمده است از یک </w:t>
      </w:r>
      <w:r w:rsidR="00951C8C">
        <w:rPr>
          <w:rtl/>
        </w:rPr>
        <w:t>طرف «</w:t>
      </w:r>
      <w:r w:rsidRPr="00C83C27">
        <w:rPr>
          <w:rFonts w:hint="cs"/>
          <w:rtl/>
        </w:rPr>
        <w:t xml:space="preserve">إستوا و مساوات» و از طرف دیگر «استقامت» که ظاهر مسأله این است که </w:t>
      </w:r>
      <w:r w:rsidR="00951C8C">
        <w:rPr>
          <w:rFonts w:hint="cs"/>
          <w:rtl/>
        </w:rPr>
        <w:t>همان‌طور</w:t>
      </w:r>
      <w:r w:rsidRPr="00C83C27">
        <w:rPr>
          <w:rFonts w:hint="cs"/>
          <w:rtl/>
        </w:rPr>
        <w:t xml:space="preserve"> که از مقاییس و برخی از کتاب</w:t>
      </w:r>
      <w:r w:rsidR="005B4C62" w:rsidRPr="00C83C27">
        <w:rPr>
          <w:rFonts w:hint="cs"/>
          <w:rtl/>
        </w:rPr>
        <w:t xml:space="preserve">‌ها </w:t>
      </w:r>
      <w:r w:rsidRPr="00C83C27">
        <w:rPr>
          <w:rFonts w:hint="cs"/>
          <w:rtl/>
        </w:rPr>
        <w:t>بر</w:t>
      </w:r>
      <w:r w:rsidR="005B4C62" w:rsidRPr="00C83C27">
        <w:rPr>
          <w:rFonts w:hint="cs"/>
          <w:rtl/>
        </w:rPr>
        <w:t xml:space="preserve"> می‌</w:t>
      </w:r>
      <w:r w:rsidRPr="00C83C27">
        <w:rPr>
          <w:rFonts w:hint="cs"/>
          <w:rtl/>
        </w:rPr>
        <w:t>آید اصل مفهوم عدل همان استوا و مساوات</w:t>
      </w:r>
      <w:r w:rsidR="005B4C62" w:rsidRPr="00C83C27">
        <w:rPr>
          <w:rFonts w:hint="cs"/>
          <w:rtl/>
        </w:rPr>
        <w:t xml:space="preserve"> می‌</w:t>
      </w:r>
      <w:r w:rsidRPr="00C83C27">
        <w:rPr>
          <w:rFonts w:hint="cs"/>
          <w:rtl/>
        </w:rPr>
        <w:t xml:space="preserve">باشد، </w:t>
      </w:r>
      <w:r w:rsidR="00951C8C">
        <w:rPr>
          <w:rFonts w:hint="cs"/>
          <w:rtl/>
        </w:rPr>
        <w:t>آنچه</w:t>
      </w:r>
      <w:r w:rsidRPr="00C83C27">
        <w:rPr>
          <w:rFonts w:hint="cs"/>
          <w:rtl/>
        </w:rPr>
        <w:t xml:space="preserve"> در لغت است همان إستوا و مساوات است و گاهی نیز به معنای استقامت به کار رفته است </w:t>
      </w:r>
      <w:r w:rsidRPr="00C83C27">
        <w:rPr>
          <w:rtl/>
        </w:rPr>
        <w:t>–</w:t>
      </w:r>
      <w:r w:rsidRPr="00C83C27">
        <w:rPr>
          <w:rFonts w:hint="cs"/>
          <w:rtl/>
        </w:rPr>
        <w:t>مستقیم حرکت کردن- که ظاهراً این معنای دوّم ناشی از همان معنای اوّل است و در واقع عدل به معنای همان مساوات و استوا</w:t>
      </w:r>
      <w:r w:rsidR="005B4C62" w:rsidRPr="00C83C27">
        <w:rPr>
          <w:rFonts w:hint="cs"/>
          <w:rtl/>
        </w:rPr>
        <w:t xml:space="preserve"> می‌</w:t>
      </w:r>
      <w:r w:rsidRPr="00C83C27">
        <w:rPr>
          <w:rFonts w:hint="cs"/>
          <w:rtl/>
        </w:rPr>
        <w:t>باشد و آن تناسبی که در شی</w:t>
      </w:r>
      <w:r w:rsidR="008A122D">
        <w:rPr>
          <w:rFonts w:hint="cs"/>
          <w:rtl/>
        </w:rPr>
        <w:t xml:space="preserve">ء وجود دارد و یا تساوی که بین </w:t>
      </w:r>
      <w:r w:rsidR="008A122D" w:rsidRPr="00C83C27">
        <w:rPr>
          <w:rFonts w:hint="cs"/>
          <w:rtl/>
        </w:rPr>
        <w:t>شیء</w:t>
      </w:r>
      <w:r w:rsidRPr="00C83C27">
        <w:rPr>
          <w:rFonts w:hint="cs"/>
          <w:rtl/>
        </w:rPr>
        <w:t xml:space="preserve"> و شیء دیگر وجود دارد را عدل گویند</w:t>
      </w:r>
      <w:r w:rsidR="00951C8C">
        <w:rPr>
          <w:rtl/>
        </w:rPr>
        <w:t>؛ و</w:t>
      </w:r>
      <w:r w:rsidRPr="00C83C27">
        <w:rPr>
          <w:rFonts w:hint="cs"/>
          <w:rtl/>
        </w:rPr>
        <w:t xml:space="preserve"> </w:t>
      </w:r>
      <w:r w:rsidR="00951C8C">
        <w:rPr>
          <w:rFonts w:hint="cs"/>
          <w:rtl/>
        </w:rPr>
        <w:t>آنچه</w:t>
      </w:r>
      <w:r w:rsidRPr="00C83C27">
        <w:rPr>
          <w:rFonts w:hint="cs"/>
          <w:rtl/>
        </w:rPr>
        <w:t xml:space="preserve"> در معنای اصلی لغت</w:t>
      </w:r>
      <w:r w:rsidR="005B4C62" w:rsidRPr="00C83C27">
        <w:rPr>
          <w:rFonts w:hint="cs"/>
          <w:rtl/>
        </w:rPr>
        <w:t xml:space="preserve"> می‌</w:t>
      </w:r>
      <w:r w:rsidRPr="00C83C27">
        <w:rPr>
          <w:rFonts w:hint="cs"/>
          <w:rtl/>
        </w:rPr>
        <w:t>باشد همین مساوات و تساوی و استوا</w:t>
      </w:r>
      <w:r w:rsidR="005B4C62" w:rsidRPr="00C83C27">
        <w:rPr>
          <w:rFonts w:hint="cs"/>
          <w:rtl/>
        </w:rPr>
        <w:t xml:space="preserve"> می‌</w:t>
      </w:r>
      <w:r w:rsidRPr="00C83C27">
        <w:rPr>
          <w:rFonts w:hint="cs"/>
          <w:rtl/>
        </w:rPr>
        <w:t xml:space="preserve">باشد و باقی مسائلی که در باب عدل گفته شده است همچون «وضع الشّیء فی موضعه» و امثال </w:t>
      </w:r>
      <w:r w:rsidR="00951C8C">
        <w:rPr>
          <w:rFonts w:hint="cs"/>
          <w:rtl/>
        </w:rPr>
        <w:t>این‌ها</w:t>
      </w:r>
      <w:r w:rsidRPr="00C83C27">
        <w:rPr>
          <w:rFonts w:hint="cs"/>
          <w:rtl/>
        </w:rPr>
        <w:t xml:space="preserve"> همگی تحلیل</w:t>
      </w:r>
      <w:r w:rsidR="005B4C62" w:rsidRPr="00C83C27">
        <w:rPr>
          <w:rFonts w:hint="cs"/>
          <w:rtl/>
        </w:rPr>
        <w:t>‌های</w:t>
      </w:r>
      <w:r w:rsidRPr="00C83C27">
        <w:rPr>
          <w:rFonts w:hint="cs"/>
          <w:rtl/>
        </w:rPr>
        <w:t>ی است که از لحاظ فلسفی به این معنا افزوده شده است که البته آنها تحلیل</w:t>
      </w:r>
      <w:r w:rsidR="005B4C62" w:rsidRPr="00C83C27">
        <w:rPr>
          <w:rFonts w:hint="cs"/>
          <w:rtl/>
        </w:rPr>
        <w:t>‌های</w:t>
      </w:r>
      <w:r w:rsidRPr="00C83C27">
        <w:rPr>
          <w:rFonts w:hint="cs"/>
          <w:rtl/>
        </w:rPr>
        <w:t xml:space="preserve"> درستی است لکن معنای اصلی عدل همان تساوی</w:t>
      </w:r>
      <w:r w:rsidR="005B4C62" w:rsidRPr="00C83C27">
        <w:rPr>
          <w:rFonts w:hint="cs"/>
          <w:rtl/>
        </w:rPr>
        <w:t xml:space="preserve"> می‌</w:t>
      </w:r>
      <w:r w:rsidRPr="00C83C27">
        <w:rPr>
          <w:rFonts w:hint="cs"/>
          <w:rtl/>
        </w:rPr>
        <w:t>باشد به این صورت که وقتی گفته</w:t>
      </w:r>
      <w:r w:rsidR="005B4C62" w:rsidRPr="00C83C27">
        <w:rPr>
          <w:rFonts w:hint="cs"/>
          <w:rtl/>
        </w:rPr>
        <w:t xml:space="preserve"> می‌</w:t>
      </w:r>
      <w:r w:rsidRPr="00C83C27">
        <w:rPr>
          <w:rFonts w:hint="cs"/>
          <w:rtl/>
        </w:rPr>
        <w:t xml:space="preserve">شود </w:t>
      </w:r>
      <w:r w:rsidR="00951C8C">
        <w:rPr>
          <w:rFonts w:hint="cs"/>
          <w:rtl/>
        </w:rPr>
        <w:t>این‌ها</w:t>
      </w:r>
      <w:r w:rsidRPr="00C83C27">
        <w:rPr>
          <w:rFonts w:hint="cs"/>
          <w:rtl/>
        </w:rPr>
        <w:t xml:space="preserve"> عدلان هستند یعنی با هم </w:t>
      </w:r>
      <w:r w:rsidR="00951C8C">
        <w:rPr>
          <w:rFonts w:hint="cs"/>
          <w:rtl/>
        </w:rPr>
        <w:t>مساوی‌اند</w:t>
      </w:r>
      <w:r w:rsidRPr="00C83C27">
        <w:rPr>
          <w:rFonts w:hint="cs"/>
          <w:rtl/>
        </w:rPr>
        <w:t>، یا اینکه گفته شود «در جای عدلی به کار رفته است» یعنی به نحو مساوی اقدام شده است. منتهی وقتی در این تساوی دقّت شده است گفته شده است تساوی هر جایی به حسب خودش</w:t>
      </w:r>
      <w:r w:rsidR="005B4C62" w:rsidRPr="00C83C27">
        <w:rPr>
          <w:rFonts w:hint="cs"/>
          <w:rtl/>
        </w:rPr>
        <w:t xml:space="preserve"> می‌</w:t>
      </w:r>
      <w:r w:rsidRPr="00C83C27">
        <w:rPr>
          <w:rFonts w:hint="cs"/>
          <w:rtl/>
        </w:rPr>
        <w:t>باشد. اینکه بعداً در مفهوم عدل منتقل شد</w:t>
      </w:r>
      <w:r w:rsidR="000E6943">
        <w:rPr>
          <w:rFonts w:hint="cs"/>
          <w:rtl/>
        </w:rPr>
        <w:t>ه‌اند</w:t>
      </w:r>
      <w:r w:rsidRPr="00C83C27">
        <w:rPr>
          <w:rFonts w:hint="cs"/>
          <w:rtl/>
        </w:rPr>
        <w:t xml:space="preserve"> به اینکه وضع الشّیء فی موضع است </w:t>
      </w:r>
      <w:r w:rsidR="00951C8C">
        <w:rPr>
          <w:rFonts w:hint="cs"/>
          <w:rtl/>
        </w:rPr>
        <w:t>این‌ها</w:t>
      </w:r>
      <w:r w:rsidRPr="00C83C27">
        <w:rPr>
          <w:rFonts w:hint="cs"/>
          <w:rtl/>
        </w:rPr>
        <w:t xml:space="preserve"> همگی تحلیل</w:t>
      </w:r>
      <w:r w:rsidR="005B4C62" w:rsidRPr="00C83C27">
        <w:rPr>
          <w:rFonts w:hint="cs"/>
          <w:rtl/>
        </w:rPr>
        <w:t>‌های</w:t>
      </w:r>
      <w:r w:rsidRPr="00C83C27">
        <w:rPr>
          <w:rFonts w:hint="cs"/>
          <w:rtl/>
        </w:rPr>
        <w:t>ی است که بر لغت سوار شده است چرا که یک بحث مفهوم لغوی است در حدّی که در لغت مفهومی شرح الاسم</w:t>
      </w:r>
      <w:r w:rsidR="005B4C62" w:rsidRPr="00C83C27">
        <w:rPr>
          <w:rFonts w:hint="cs"/>
          <w:rtl/>
        </w:rPr>
        <w:t xml:space="preserve"> می‌</w:t>
      </w:r>
      <w:r w:rsidRPr="00C83C27">
        <w:rPr>
          <w:rFonts w:hint="cs"/>
          <w:rtl/>
        </w:rPr>
        <w:t>شود</w:t>
      </w:r>
      <w:r w:rsidR="00951C8C">
        <w:rPr>
          <w:rtl/>
        </w:rPr>
        <w:t xml:space="preserve"> </w:t>
      </w:r>
      <w:r w:rsidRPr="00C83C27">
        <w:rPr>
          <w:rFonts w:hint="cs"/>
          <w:rtl/>
        </w:rPr>
        <w:t xml:space="preserve">و بحث دیگر این است که با یک نگاه تحلیلی همان مفهوم را واکاوی کرده و به عمق آن پرداخته شود، یعنی در واقع نوعی </w:t>
      </w:r>
      <w:r w:rsidR="00647883" w:rsidRPr="00C83C27">
        <w:rPr>
          <w:rFonts w:hint="cs"/>
          <w:rtl/>
        </w:rPr>
        <w:t xml:space="preserve">تعریف منطقی فلسفی از چیزی غیر از آن حدّی که در لغت آمده است. این یک قاعده </w:t>
      </w:r>
      <w:r w:rsidR="00951C8C">
        <w:rPr>
          <w:rFonts w:hint="cs"/>
          <w:rtl/>
        </w:rPr>
        <w:t>کلی</w:t>
      </w:r>
      <w:r w:rsidR="00647883" w:rsidRPr="00C83C27">
        <w:rPr>
          <w:rFonts w:hint="cs"/>
          <w:rtl/>
        </w:rPr>
        <w:t xml:space="preserve"> است و بسیاری موارد است که </w:t>
      </w:r>
      <w:r w:rsidR="00951C8C">
        <w:rPr>
          <w:rFonts w:hint="cs"/>
          <w:rtl/>
        </w:rPr>
        <w:t>آنچه</w:t>
      </w:r>
      <w:r w:rsidR="00647883" w:rsidRPr="00C83C27">
        <w:rPr>
          <w:rFonts w:hint="cs"/>
          <w:rtl/>
        </w:rPr>
        <w:t xml:space="preserve"> در لغت آمده است به عنوان یک شرح الاسم و در حدّ یک امر عرفی عقلایی لغوی بیان شده است و همان مورد در دست یک منطقی یا فیلسوف و یک تحلیلگر که قرار</w:t>
      </w:r>
      <w:r w:rsidR="005B4C62" w:rsidRPr="00C83C27">
        <w:rPr>
          <w:rFonts w:hint="cs"/>
          <w:rtl/>
        </w:rPr>
        <w:t xml:space="preserve"> می‌</w:t>
      </w:r>
      <w:r w:rsidR="00647883" w:rsidRPr="00C83C27">
        <w:rPr>
          <w:rFonts w:hint="cs"/>
          <w:rtl/>
        </w:rPr>
        <w:t>گیرد مورد بازکاوی</w:t>
      </w:r>
      <w:r w:rsidR="00454285">
        <w:rPr>
          <w:rFonts w:hint="cs"/>
          <w:rtl/>
        </w:rPr>
        <w:t>،</w:t>
      </w:r>
      <w:r w:rsidR="00647883" w:rsidRPr="00C83C27">
        <w:rPr>
          <w:rFonts w:hint="cs"/>
          <w:rtl/>
        </w:rPr>
        <w:t xml:space="preserve"> واکاوی</w:t>
      </w:r>
      <w:r w:rsidR="00454285">
        <w:rPr>
          <w:rFonts w:hint="cs"/>
          <w:rtl/>
        </w:rPr>
        <w:t xml:space="preserve"> و</w:t>
      </w:r>
      <w:r w:rsidR="00647883" w:rsidRPr="00C83C27">
        <w:rPr>
          <w:rFonts w:hint="cs"/>
          <w:rtl/>
        </w:rPr>
        <w:t xml:space="preserve"> تحلیل قرار</w:t>
      </w:r>
      <w:r w:rsidR="005B4C62" w:rsidRPr="00C83C27">
        <w:rPr>
          <w:rFonts w:hint="cs"/>
          <w:rtl/>
        </w:rPr>
        <w:t xml:space="preserve"> می‌</w:t>
      </w:r>
      <w:r w:rsidR="00647883" w:rsidRPr="00C83C27">
        <w:rPr>
          <w:rFonts w:hint="cs"/>
          <w:rtl/>
        </w:rPr>
        <w:t xml:space="preserve">گیرد و </w:t>
      </w:r>
      <w:r w:rsidR="00951C8C">
        <w:rPr>
          <w:rFonts w:hint="cs"/>
          <w:rtl/>
        </w:rPr>
        <w:t>این‌طور</w:t>
      </w:r>
      <w:r w:rsidR="00647883" w:rsidRPr="00C83C27">
        <w:rPr>
          <w:rFonts w:hint="cs"/>
          <w:rtl/>
        </w:rPr>
        <w:t xml:space="preserve"> نیست که گفته شود این دو با هم مخالف هستند بلکه در واقع گفته</w:t>
      </w:r>
      <w:r w:rsidR="005B4C62" w:rsidRPr="00C83C27">
        <w:rPr>
          <w:rFonts w:hint="cs"/>
          <w:rtl/>
        </w:rPr>
        <w:t xml:space="preserve"> می‌</w:t>
      </w:r>
      <w:r w:rsidR="00647883" w:rsidRPr="00C83C27">
        <w:rPr>
          <w:rFonts w:hint="cs"/>
          <w:rtl/>
        </w:rPr>
        <w:t xml:space="preserve">شود در ارتکاز آن لغوی و عرف شما هم همین است و باید به </w:t>
      </w:r>
      <w:r w:rsidR="00951C8C">
        <w:rPr>
          <w:rFonts w:hint="cs"/>
          <w:rtl/>
        </w:rPr>
        <w:t>همین‌جا</w:t>
      </w:r>
      <w:r w:rsidR="00647883" w:rsidRPr="00C83C27">
        <w:rPr>
          <w:rFonts w:hint="cs"/>
          <w:rtl/>
        </w:rPr>
        <w:t xml:space="preserve"> رسید.</w:t>
      </w:r>
    </w:p>
    <w:p w:rsidR="008A5DF3" w:rsidRPr="00C83C27" w:rsidRDefault="00647883" w:rsidP="00931919">
      <w:pPr>
        <w:rPr>
          <w:rtl/>
        </w:rPr>
      </w:pPr>
      <w:r w:rsidRPr="00C83C27">
        <w:rPr>
          <w:rFonts w:hint="cs"/>
          <w:rtl/>
        </w:rPr>
        <w:lastRenderedPageBreak/>
        <w:t>بسیاری از مفاهیم از همین قبیل</w:t>
      </w:r>
      <w:r w:rsidR="005B4C62" w:rsidRPr="00C83C27">
        <w:rPr>
          <w:rFonts w:hint="cs"/>
          <w:rtl/>
        </w:rPr>
        <w:t xml:space="preserve"> می‌</w:t>
      </w:r>
      <w:r w:rsidRPr="00C83C27">
        <w:rPr>
          <w:rFonts w:hint="cs"/>
          <w:rtl/>
        </w:rPr>
        <w:t xml:space="preserve">باشد حتی در مفاهیم خیلی واضح، </w:t>
      </w:r>
      <w:r w:rsidR="00951C8C">
        <w:rPr>
          <w:rFonts w:hint="cs"/>
          <w:rtl/>
        </w:rPr>
        <w:t>به‌عنوان‌مثال</w:t>
      </w:r>
      <w:r w:rsidRPr="00C83C27">
        <w:rPr>
          <w:rFonts w:hint="cs"/>
          <w:rtl/>
        </w:rPr>
        <w:t xml:space="preserve"> وقتی گفته</w:t>
      </w:r>
      <w:r w:rsidR="005B4C62" w:rsidRPr="00C83C27">
        <w:rPr>
          <w:rFonts w:hint="cs"/>
          <w:rtl/>
        </w:rPr>
        <w:t xml:space="preserve"> می‌</w:t>
      </w:r>
      <w:r w:rsidRPr="00C83C27">
        <w:rPr>
          <w:rFonts w:hint="cs"/>
          <w:rtl/>
        </w:rPr>
        <w:t>شود مذکّر</w:t>
      </w:r>
      <w:r w:rsidR="003E1CCF" w:rsidRPr="00C83C27">
        <w:rPr>
          <w:rFonts w:hint="cs"/>
          <w:rtl/>
        </w:rPr>
        <w:t xml:space="preserve"> و مؤنث، نوعی تعریف شرح الاسمی در لغت برایش آورده</w:t>
      </w:r>
      <w:r w:rsidR="005B4C62" w:rsidRPr="00C83C27">
        <w:rPr>
          <w:rFonts w:hint="cs"/>
          <w:rtl/>
        </w:rPr>
        <w:t xml:space="preserve"> می‌</w:t>
      </w:r>
      <w:r w:rsidR="003E1CCF" w:rsidRPr="00C83C27">
        <w:rPr>
          <w:rFonts w:hint="cs"/>
          <w:rtl/>
        </w:rPr>
        <w:t xml:space="preserve">شود همچون رجولیت و امثال </w:t>
      </w:r>
      <w:r w:rsidR="00951C8C">
        <w:rPr>
          <w:rFonts w:hint="cs"/>
          <w:rtl/>
        </w:rPr>
        <w:t>این‌ها</w:t>
      </w:r>
      <w:r w:rsidR="003E1CCF" w:rsidRPr="00C83C27">
        <w:rPr>
          <w:rFonts w:hint="cs"/>
          <w:rtl/>
        </w:rPr>
        <w:t xml:space="preserve"> لکن همان مفهومی که در لغت بود وارد دانشی</w:t>
      </w:r>
      <w:r w:rsidR="005B4C62" w:rsidRPr="00C83C27">
        <w:rPr>
          <w:rFonts w:hint="cs"/>
          <w:rtl/>
        </w:rPr>
        <w:t xml:space="preserve"> می‌</w:t>
      </w:r>
      <w:r w:rsidR="003E1CCF" w:rsidRPr="00C83C27">
        <w:rPr>
          <w:rFonts w:hint="cs"/>
          <w:rtl/>
        </w:rPr>
        <w:t>شود که مورد تحلیل و بررسی دقیق و تحلیلی قرار</w:t>
      </w:r>
      <w:r w:rsidR="005B4C62" w:rsidRPr="00C83C27">
        <w:rPr>
          <w:rFonts w:hint="cs"/>
          <w:rtl/>
        </w:rPr>
        <w:t xml:space="preserve"> می‌</w:t>
      </w:r>
      <w:r w:rsidR="003E1CCF" w:rsidRPr="00C83C27">
        <w:rPr>
          <w:rFonts w:hint="cs"/>
          <w:rtl/>
        </w:rPr>
        <w:t>گیرد. حال گاهی هم</w:t>
      </w:r>
      <w:r w:rsidR="005B4C62" w:rsidRPr="00C83C27">
        <w:rPr>
          <w:rFonts w:hint="cs"/>
          <w:rtl/>
        </w:rPr>
        <w:t xml:space="preserve"> می‌</w:t>
      </w:r>
      <w:r w:rsidR="003E1CCF" w:rsidRPr="00C83C27">
        <w:rPr>
          <w:rFonts w:hint="cs"/>
          <w:rtl/>
        </w:rPr>
        <w:t>شود که به یک اصطلاح جدید</w:t>
      </w:r>
      <w:r w:rsidR="005B4C62" w:rsidRPr="00C83C27">
        <w:rPr>
          <w:rFonts w:hint="cs"/>
          <w:rtl/>
        </w:rPr>
        <w:t xml:space="preserve"> می‌</w:t>
      </w:r>
      <w:r w:rsidR="003E1CCF" w:rsidRPr="00C83C27">
        <w:rPr>
          <w:rFonts w:hint="cs"/>
          <w:rtl/>
        </w:rPr>
        <w:t>رسد که این مانعی ندارد اما در بسیاری اوقات تحلیل همانی است که در لغت</w:t>
      </w:r>
      <w:r w:rsidR="005B4C62" w:rsidRPr="00C83C27">
        <w:rPr>
          <w:rFonts w:hint="cs"/>
          <w:rtl/>
        </w:rPr>
        <w:t xml:space="preserve"> می‌</w:t>
      </w:r>
      <w:r w:rsidR="003E1CCF" w:rsidRPr="00C83C27">
        <w:rPr>
          <w:rFonts w:hint="cs"/>
          <w:rtl/>
        </w:rPr>
        <w:t>باشد.</w:t>
      </w:r>
    </w:p>
    <w:p w:rsidR="008A5DF3" w:rsidRPr="00C83C27" w:rsidRDefault="008A5DF3" w:rsidP="0094659C">
      <w:pPr>
        <w:pStyle w:val="Heading2"/>
        <w:rPr>
          <w:rtl/>
        </w:rPr>
      </w:pPr>
      <w:bookmarkStart w:id="5" w:name="_Toc526150084"/>
      <w:r w:rsidRPr="00C83C27">
        <w:rPr>
          <w:rFonts w:hint="cs"/>
          <w:rtl/>
        </w:rPr>
        <w:t>نکته</w:t>
      </w:r>
      <w:r w:rsidR="00BF20F5" w:rsidRPr="00C83C27">
        <w:rPr>
          <w:rFonts w:hint="cs"/>
          <w:rtl/>
        </w:rPr>
        <w:t xml:space="preserve"> 1</w:t>
      </w:r>
      <w:r w:rsidR="00BA1296" w:rsidRPr="00C83C27">
        <w:rPr>
          <w:rFonts w:hint="cs"/>
          <w:rtl/>
        </w:rPr>
        <w:t>: انواع تعریف مفهوم</w:t>
      </w:r>
      <w:bookmarkEnd w:id="5"/>
    </w:p>
    <w:p w:rsidR="00647883" w:rsidRPr="00C83C27" w:rsidRDefault="00951C8C" w:rsidP="00931919">
      <w:pPr>
        <w:rPr>
          <w:rtl/>
        </w:rPr>
      </w:pPr>
      <w:r>
        <w:rPr>
          <w:rFonts w:hint="cs"/>
          <w:rtl/>
        </w:rPr>
        <w:t>به‌عبارت‌دیگر</w:t>
      </w:r>
      <w:r w:rsidR="003E1CCF" w:rsidRPr="00C83C27">
        <w:rPr>
          <w:rFonts w:hint="cs"/>
          <w:rtl/>
        </w:rPr>
        <w:t xml:space="preserve"> </w:t>
      </w:r>
      <w:r w:rsidR="008A5DF3" w:rsidRPr="00C83C27">
        <w:rPr>
          <w:rFonts w:hint="cs"/>
          <w:rtl/>
        </w:rPr>
        <w:t>نکته</w:t>
      </w:r>
      <w:r w:rsidR="005B4C62" w:rsidRPr="00C83C27">
        <w:rPr>
          <w:rFonts w:hint="cs"/>
          <w:rtl/>
        </w:rPr>
        <w:t xml:space="preserve">‌ای </w:t>
      </w:r>
      <w:r w:rsidR="008A5DF3" w:rsidRPr="00C83C27">
        <w:rPr>
          <w:rFonts w:hint="cs"/>
          <w:rtl/>
        </w:rPr>
        <w:t>که در اینجا وجود دارد که البته این نکته بسیار دقیق بوده که فراتر از بحث تعریف عدل و ... در اینجا</w:t>
      </w:r>
      <w:r w:rsidR="005B4C62" w:rsidRPr="00C83C27">
        <w:rPr>
          <w:rFonts w:hint="cs"/>
          <w:rtl/>
        </w:rPr>
        <w:t xml:space="preserve"> می‌</w:t>
      </w:r>
      <w:r w:rsidR="008A5DF3" w:rsidRPr="00C83C27">
        <w:rPr>
          <w:rFonts w:hint="cs"/>
          <w:rtl/>
        </w:rPr>
        <w:t>باشد و آن نکته این است که در تعریف یک مفهوم در یک علم و دانش دو نوع مواجهه و تحلیل را باید در نظر گرفت:</w:t>
      </w:r>
    </w:p>
    <w:p w:rsidR="00BA1296" w:rsidRPr="00C83C27" w:rsidRDefault="00BA1296" w:rsidP="0094659C">
      <w:pPr>
        <w:pStyle w:val="Heading3"/>
        <w:rPr>
          <w:rtl/>
        </w:rPr>
      </w:pPr>
      <w:r w:rsidRPr="00C83C27">
        <w:rPr>
          <w:rFonts w:hint="cs"/>
          <w:rtl/>
        </w:rPr>
        <w:t>صورت اول: تحلیل عمقی معنای لغت</w:t>
      </w:r>
    </w:p>
    <w:p w:rsidR="008A5DF3" w:rsidRPr="00C83C27" w:rsidRDefault="008A5DF3" w:rsidP="00931919">
      <w:pPr>
        <w:rPr>
          <w:rtl/>
        </w:rPr>
      </w:pPr>
      <w:r w:rsidRPr="00C83C27">
        <w:rPr>
          <w:rFonts w:hint="cs"/>
          <w:rtl/>
        </w:rPr>
        <w:t>گاه</w:t>
      </w:r>
      <w:r w:rsidR="00BA1296" w:rsidRPr="00C83C27">
        <w:rPr>
          <w:rFonts w:hint="cs"/>
          <w:rtl/>
        </w:rPr>
        <w:t>ی</w:t>
      </w:r>
      <w:r w:rsidRPr="00C83C27">
        <w:rPr>
          <w:rFonts w:hint="cs"/>
          <w:rtl/>
        </w:rPr>
        <w:t xml:space="preserve"> است که در علم و دانش همان مفهومی که در لغت بوده است مورد تحلیل قرار</w:t>
      </w:r>
      <w:r w:rsidR="005B4C62" w:rsidRPr="00C83C27">
        <w:rPr>
          <w:rFonts w:hint="cs"/>
          <w:rtl/>
        </w:rPr>
        <w:t xml:space="preserve"> می‌</w:t>
      </w:r>
      <w:r w:rsidRPr="00C83C27">
        <w:rPr>
          <w:rFonts w:hint="cs"/>
          <w:rtl/>
        </w:rPr>
        <w:t>گیرد یعنی همان چیزی که در لغت بود در اینجا تعریف شده است، مثلاً گفته شده است که مذکّریّت و مؤنّثیت در لغت یک معنای خیلی عادی و معمولی دارد لکن همین معنا وارد یک علم و دانشی</w:t>
      </w:r>
      <w:r w:rsidR="005B4C62" w:rsidRPr="00C83C27">
        <w:rPr>
          <w:rFonts w:hint="cs"/>
          <w:rtl/>
        </w:rPr>
        <w:t xml:space="preserve"> می‌</w:t>
      </w:r>
      <w:r w:rsidRPr="00C83C27">
        <w:rPr>
          <w:rFonts w:hint="cs"/>
          <w:rtl/>
        </w:rPr>
        <w:t>شود و با یک نگاه دقیق همان معنای لغوی ساده تحلیل</w:t>
      </w:r>
      <w:r w:rsidR="005B4C62" w:rsidRPr="00C83C27">
        <w:rPr>
          <w:rFonts w:hint="cs"/>
          <w:rtl/>
        </w:rPr>
        <w:t xml:space="preserve"> می‌</w:t>
      </w:r>
      <w:r w:rsidRPr="00C83C27">
        <w:rPr>
          <w:rFonts w:hint="cs"/>
          <w:rtl/>
        </w:rPr>
        <w:t>شود</w:t>
      </w:r>
      <w:r w:rsidR="00951C8C">
        <w:rPr>
          <w:rtl/>
        </w:rPr>
        <w:t xml:space="preserve">؛ </w:t>
      </w:r>
      <w:r w:rsidRPr="00C83C27">
        <w:rPr>
          <w:rFonts w:hint="cs"/>
          <w:rtl/>
        </w:rPr>
        <w:t>یعنی در واقع یک شرح الاسم مبدّل به یک رسم</w:t>
      </w:r>
      <w:r w:rsidR="005B4C62" w:rsidRPr="00C83C27">
        <w:rPr>
          <w:rFonts w:hint="cs"/>
          <w:rtl/>
        </w:rPr>
        <w:t xml:space="preserve"> می‌</w:t>
      </w:r>
      <w:r w:rsidRPr="00C83C27">
        <w:rPr>
          <w:rFonts w:hint="cs"/>
          <w:rtl/>
        </w:rPr>
        <w:t>شود و یا حتّی به یک حدّ مبدّل</w:t>
      </w:r>
      <w:r w:rsidR="005B4C62" w:rsidRPr="00C83C27">
        <w:rPr>
          <w:rFonts w:hint="cs"/>
          <w:rtl/>
        </w:rPr>
        <w:t xml:space="preserve"> می‌</w:t>
      </w:r>
      <w:r w:rsidRPr="00C83C27">
        <w:rPr>
          <w:rFonts w:hint="cs"/>
          <w:rtl/>
        </w:rPr>
        <w:t>شود اما این رسم و حدّ همان معنای لغوی</w:t>
      </w:r>
      <w:r w:rsidR="005B4C62" w:rsidRPr="00C83C27">
        <w:rPr>
          <w:rFonts w:hint="cs"/>
          <w:rtl/>
        </w:rPr>
        <w:t xml:space="preserve"> می‌</w:t>
      </w:r>
      <w:r w:rsidRPr="00C83C27">
        <w:rPr>
          <w:rFonts w:hint="cs"/>
          <w:rtl/>
        </w:rPr>
        <w:t>باشد</w:t>
      </w:r>
      <w:r w:rsidR="00BA1296" w:rsidRPr="00C83C27">
        <w:rPr>
          <w:rFonts w:hint="cs"/>
          <w:rtl/>
        </w:rPr>
        <w:t>. در لغت مثلاً</w:t>
      </w:r>
      <w:r w:rsidR="005B4C62" w:rsidRPr="00C83C27">
        <w:rPr>
          <w:rFonts w:hint="cs"/>
          <w:rtl/>
        </w:rPr>
        <w:t xml:space="preserve"> می‌</w:t>
      </w:r>
      <w:r w:rsidR="00BA1296" w:rsidRPr="00C83C27">
        <w:rPr>
          <w:rFonts w:hint="cs"/>
          <w:rtl/>
        </w:rPr>
        <w:t>گوید «ماهیّت</w:t>
      </w:r>
      <w:r w:rsidR="00951C8C">
        <w:rPr>
          <w:rtl/>
        </w:rPr>
        <w:t xml:space="preserve">» </w:t>
      </w:r>
      <w:r w:rsidR="00951C8C">
        <w:rPr>
          <w:rFonts w:hint="cs"/>
          <w:rtl/>
        </w:rPr>
        <w:t>ی</w:t>
      </w:r>
      <w:r w:rsidR="00951C8C">
        <w:rPr>
          <w:rFonts w:hint="eastAsia"/>
          <w:rtl/>
        </w:rPr>
        <w:t>ک</w:t>
      </w:r>
      <w:r w:rsidR="00BA1296" w:rsidRPr="00C83C27">
        <w:rPr>
          <w:rFonts w:hint="cs"/>
          <w:rtl/>
        </w:rPr>
        <w:t xml:space="preserve"> معنای عادی طبیعی از آن عمل</w:t>
      </w:r>
      <w:r w:rsidR="005B4C62" w:rsidRPr="00C83C27">
        <w:rPr>
          <w:rFonts w:hint="cs"/>
          <w:rtl/>
        </w:rPr>
        <w:t xml:space="preserve"> می‌</w:t>
      </w:r>
      <w:r w:rsidR="00BA1296" w:rsidRPr="00C83C27">
        <w:rPr>
          <w:rFonts w:hint="cs"/>
          <w:rtl/>
        </w:rPr>
        <w:t>آورد اما وقتی وارد فلسفه</w:t>
      </w:r>
      <w:r w:rsidR="005B4C62" w:rsidRPr="00C83C27">
        <w:rPr>
          <w:rFonts w:hint="cs"/>
          <w:rtl/>
        </w:rPr>
        <w:t xml:space="preserve"> می‌</w:t>
      </w:r>
      <w:r w:rsidR="00BA1296" w:rsidRPr="00C83C27">
        <w:rPr>
          <w:rFonts w:hint="cs"/>
          <w:rtl/>
        </w:rPr>
        <w:t>شود «ماهیّت» به همان معنا یک مقدار باز</w:t>
      </w:r>
      <w:r w:rsidR="005B4C62" w:rsidRPr="00C83C27">
        <w:rPr>
          <w:rFonts w:hint="cs"/>
          <w:rtl/>
        </w:rPr>
        <w:t xml:space="preserve"> می‌</w:t>
      </w:r>
      <w:r w:rsidR="00BA1296" w:rsidRPr="00C83C27">
        <w:rPr>
          <w:rFonts w:hint="cs"/>
          <w:rtl/>
        </w:rPr>
        <w:t>شود و آن شرح الاسم مبدّل</w:t>
      </w:r>
      <w:r w:rsidR="005B4C62" w:rsidRPr="00C83C27">
        <w:rPr>
          <w:rFonts w:hint="cs"/>
          <w:rtl/>
        </w:rPr>
        <w:t xml:space="preserve"> می‌</w:t>
      </w:r>
      <w:r w:rsidR="00BA1296" w:rsidRPr="00C83C27">
        <w:rPr>
          <w:rFonts w:hint="cs"/>
          <w:rtl/>
        </w:rPr>
        <w:t xml:space="preserve">شود به یک رسم و یا </w:t>
      </w:r>
      <w:r w:rsidR="00C14132">
        <w:rPr>
          <w:rFonts w:hint="cs"/>
          <w:rtl/>
        </w:rPr>
        <w:t>دقیق‌تر</w:t>
      </w:r>
      <w:r w:rsidR="00BA1296" w:rsidRPr="00C83C27">
        <w:rPr>
          <w:rFonts w:hint="cs"/>
          <w:rtl/>
        </w:rPr>
        <w:t xml:space="preserve"> مبدّل</w:t>
      </w:r>
      <w:r w:rsidR="005B4C62" w:rsidRPr="00C83C27">
        <w:rPr>
          <w:rFonts w:hint="cs"/>
          <w:rtl/>
        </w:rPr>
        <w:t xml:space="preserve"> می‌</w:t>
      </w:r>
      <w:r w:rsidR="00BA1296" w:rsidRPr="00C83C27">
        <w:rPr>
          <w:rFonts w:hint="cs"/>
          <w:rtl/>
        </w:rPr>
        <w:t>شود به یک حدّ و تعریف تام، رسم تام، رسم ناقص یا حدّ ناقص یا حتی حدّ تام، اما این چیزی که در تحلیل یک علم آمده است چیزی فراتر از همان لغت</w:t>
      </w:r>
      <w:r w:rsidR="005B4C62" w:rsidRPr="00C83C27">
        <w:rPr>
          <w:rFonts w:hint="cs"/>
          <w:rtl/>
        </w:rPr>
        <w:t xml:space="preserve"> نمی‌</w:t>
      </w:r>
      <w:r w:rsidR="00BA1296" w:rsidRPr="00C83C27">
        <w:rPr>
          <w:rFonts w:hint="cs"/>
          <w:rtl/>
        </w:rPr>
        <w:t>باشد منتهی آن شرح الاسم بود و تبدیل لفظ به الفاظ دیگر سریع در حدّ کار لغوی</w:t>
      </w:r>
      <w:r w:rsidR="005B4C62" w:rsidRPr="00C83C27">
        <w:rPr>
          <w:rFonts w:hint="cs"/>
          <w:rtl/>
        </w:rPr>
        <w:t xml:space="preserve"> می‌</w:t>
      </w:r>
      <w:r w:rsidR="00BA1296" w:rsidRPr="00C83C27">
        <w:rPr>
          <w:rFonts w:hint="cs"/>
          <w:rtl/>
        </w:rPr>
        <w:t>باشد اما اینجا یک محقّقی همان را باز کرده است. این یک نوع از تعاریفی است که در کتب علمی راجع به یک مفهوم لغوی</w:t>
      </w:r>
      <w:r w:rsidR="005B4C62" w:rsidRPr="00C83C27">
        <w:rPr>
          <w:rFonts w:hint="cs"/>
          <w:rtl/>
        </w:rPr>
        <w:t xml:space="preserve"> می‌</w:t>
      </w:r>
      <w:r w:rsidR="00BA1296" w:rsidRPr="00C83C27">
        <w:rPr>
          <w:rFonts w:hint="cs"/>
          <w:rtl/>
        </w:rPr>
        <w:t>آید، این نوع اوّل است که در این نوع اوّل در واقع علم یک اصطلاح خاص ندارد بلکه همان لغت را تحلیل عمیق کرده است.</w:t>
      </w:r>
    </w:p>
    <w:p w:rsidR="00BA1296" w:rsidRPr="00C83C27" w:rsidRDefault="00BA1296" w:rsidP="00931919">
      <w:pPr>
        <w:rPr>
          <w:rtl/>
        </w:rPr>
      </w:pPr>
      <w:r w:rsidRPr="00C83C27">
        <w:rPr>
          <w:rFonts w:hint="cs"/>
          <w:rtl/>
        </w:rPr>
        <w:t>این یک نوع است که در بسیاری از اوقات ما با این مواجه هستیم. مثلاً همین کلمه «فقه» گفته</w:t>
      </w:r>
      <w:r w:rsidR="005B4C62" w:rsidRPr="00C83C27">
        <w:rPr>
          <w:rFonts w:hint="cs"/>
          <w:rtl/>
        </w:rPr>
        <w:t xml:space="preserve"> می‌</w:t>
      </w:r>
      <w:r w:rsidRPr="00C83C27">
        <w:rPr>
          <w:rFonts w:hint="cs"/>
          <w:rtl/>
        </w:rPr>
        <w:t>شود که در لغت یک معنای عادی برایش گفته شده است اما همان وقتی وارد یک نگاه دقیق</w:t>
      </w:r>
      <w:r w:rsidR="005B4C62" w:rsidRPr="00C83C27">
        <w:rPr>
          <w:rFonts w:hint="cs"/>
          <w:rtl/>
        </w:rPr>
        <w:t xml:space="preserve"> می‌</w:t>
      </w:r>
      <w:r w:rsidRPr="00C83C27">
        <w:rPr>
          <w:rFonts w:hint="cs"/>
          <w:rtl/>
        </w:rPr>
        <w:t>شود تحلیل شده و باز</w:t>
      </w:r>
      <w:r w:rsidR="005B4C62" w:rsidRPr="00C83C27">
        <w:rPr>
          <w:rFonts w:hint="cs"/>
          <w:rtl/>
        </w:rPr>
        <w:t xml:space="preserve"> می‌</w:t>
      </w:r>
      <w:r w:rsidRPr="00C83C27">
        <w:rPr>
          <w:rFonts w:hint="cs"/>
          <w:rtl/>
        </w:rPr>
        <w:t>شود و به صورت تحلیل عمیق</w:t>
      </w:r>
      <w:r w:rsidR="005B4C62" w:rsidRPr="00C83C27">
        <w:rPr>
          <w:rFonts w:hint="cs"/>
          <w:rtl/>
        </w:rPr>
        <w:t>‌تری</w:t>
      </w:r>
      <w:r w:rsidRPr="00C83C27">
        <w:rPr>
          <w:rFonts w:hint="cs"/>
          <w:rtl/>
        </w:rPr>
        <w:t xml:space="preserve"> ارائه</w:t>
      </w:r>
      <w:r w:rsidR="005B4C62" w:rsidRPr="00C83C27">
        <w:rPr>
          <w:rFonts w:hint="cs"/>
          <w:rtl/>
        </w:rPr>
        <w:t xml:space="preserve"> می‌</w:t>
      </w:r>
      <w:r w:rsidRPr="00C83C27">
        <w:rPr>
          <w:rFonts w:hint="cs"/>
          <w:rtl/>
        </w:rPr>
        <w:t>شود اما مرز لغت محفوظ</w:t>
      </w:r>
      <w:r w:rsidR="005B4C62" w:rsidRPr="00C83C27">
        <w:rPr>
          <w:rFonts w:hint="cs"/>
          <w:rtl/>
        </w:rPr>
        <w:t xml:space="preserve"> می‌</w:t>
      </w:r>
      <w:r w:rsidRPr="00C83C27">
        <w:rPr>
          <w:rFonts w:hint="cs"/>
          <w:rtl/>
        </w:rPr>
        <w:t>ماند و اصطلاح جدیدی جعل</w:t>
      </w:r>
      <w:r w:rsidR="005B4C62" w:rsidRPr="00C83C27">
        <w:rPr>
          <w:rFonts w:hint="cs"/>
          <w:rtl/>
        </w:rPr>
        <w:t xml:space="preserve"> نمی‌</w:t>
      </w:r>
      <w:r w:rsidRPr="00C83C27">
        <w:rPr>
          <w:rFonts w:hint="cs"/>
          <w:rtl/>
        </w:rPr>
        <w:t>شود. این نوع اوّل کاری است که درباره واژگان در علوم مختلف صورت</w:t>
      </w:r>
      <w:r w:rsidR="005B4C62" w:rsidRPr="00C83C27">
        <w:rPr>
          <w:rFonts w:hint="cs"/>
          <w:rtl/>
        </w:rPr>
        <w:t xml:space="preserve"> می‌</w:t>
      </w:r>
      <w:r w:rsidRPr="00C83C27">
        <w:rPr>
          <w:rFonts w:hint="cs"/>
          <w:rtl/>
        </w:rPr>
        <w:t>پذیرد و یا توسّط دانشمندان و محققان انجام</w:t>
      </w:r>
      <w:r w:rsidR="005B4C62" w:rsidRPr="00C83C27">
        <w:rPr>
          <w:rFonts w:hint="cs"/>
          <w:rtl/>
        </w:rPr>
        <w:t xml:space="preserve"> می‌</w:t>
      </w:r>
      <w:r w:rsidRPr="00C83C27">
        <w:rPr>
          <w:rFonts w:hint="cs"/>
          <w:rtl/>
        </w:rPr>
        <w:t>شود که در همان محدوده لغت باقی</w:t>
      </w:r>
      <w:r w:rsidR="005B4C62" w:rsidRPr="00C83C27">
        <w:rPr>
          <w:rFonts w:hint="cs"/>
          <w:rtl/>
        </w:rPr>
        <w:t xml:space="preserve"> می‌</w:t>
      </w:r>
      <w:r w:rsidRPr="00C83C27">
        <w:rPr>
          <w:rFonts w:hint="cs"/>
          <w:rtl/>
        </w:rPr>
        <w:t>ماند منتهی به آن عمق</w:t>
      </w:r>
      <w:r w:rsidR="005B4C62" w:rsidRPr="00C83C27">
        <w:rPr>
          <w:rFonts w:hint="cs"/>
          <w:rtl/>
        </w:rPr>
        <w:t xml:space="preserve"> می‌</w:t>
      </w:r>
      <w:r w:rsidRPr="00C83C27">
        <w:rPr>
          <w:rFonts w:hint="cs"/>
          <w:rtl/>
        </w:rPr>
        <w:t>بخشند.</w:t>
      </w:r>
    </w:p>
    <w:p w:rsidR="00BA1296" w:rsidRPr="00C83C27" w:rsidRDefault="00BA1296" w:rsidP="0094659C">
      <w:pPr>
        <w:pStyle w:val="Heading3"/>
        <w:rPr>
          <w:rtl/>
        </w:rPr>
      </w:pPr>
      <w:r w:rsidRPr="00C83C27">
        <w:rPr>
          <w:rFonts w:hint="cs"/>
          <w:rtl/>
        </w:rPr>
        <w:lastRenderedPageBreak/>
        <w:t>صورت دوّم:</w:t>
      </w:r>
      <w:r w:rsidR="00931919" w:rsidRPr="00C83C27">
        <w:rPr>
          <w:rFonts w:hint="cs"/>
          <w:rtl/>
        </w:rPr>
        <w:t xml:space="preserve"> </w:t>
      </w:r>
      <w:r w:rsidR="00BF20F5" w:rsidRPr="00C83C27">
        <w:rPr>
          <w:rFonts w:hint="cs"/>
          <w:rtl/>
        </w:rPr>
        <w:t>معنای اصطلاحی</w:t>
      </w:r>
    </w:p>
    <w:p w:rsidR="00BA1296" w:rsidRPr="00C83C27" w:rsidRDefault="00BA1296" w:rsidP="00931919">
      <w:pPr>
        <w:rPr>
          <w:rtl/>
        </w:rPr>
      </w:pPr>
      <w:r w:rsidRPr="00C83C27">
        <w:rPr>
          <w:rFonts w:hint="cs"/>
          <w:rtl/>
        </w:rPr>
        <w:t xml:space="preserve">اما نوع دوّمی از کار در یک علم و دانش نیز وجود دارد و آن این است که در یک علم و دانش بر پایه همان معنای لغوی اقدام شده لکن جلوتر رفته و </w:t>
      </w:r>
      <w:r w:rsidR="00C14132">
        <w:rPr>
          <w:rFonts w:hint="cs"/>
          <w:rtl/>
        </w:rPr>
        <w:t>اصطلاح‌سازی</w:t>
      </w:r>
      <w:r w:rsidR="005B4C62" w:rsidRPr="00C83C27">
        <w:rPr>
          <w:rFonts w:hint="cs"/>
          <w:rtl/>
        </w:rPr>
        <w:t xml:space="preserve"> می‌</w:t>
      </w:r>
      <w:r w:rsidRPr="00C83C27">
        <w:rPr>
          <w:rFonts w:hint="cs"/>
          <w:rtl/>
        </w:rPr>
        <w:t>شود به این معنا که معنای جدیدی خلق</w:t>
      </w:r>
      <w:r w:rsidR="005B4C62" w:rsidRPr="00C83C27">
        <w:rPr>
          <w:rFonts w:hint="cs"/>
          <w:rtl/>
        </w:rPr>
        <w:t xml:space="preserve"> می‌</w:t>
      </w:r>
      <w:r w:rsidRPr="00C83C27">
        <w:rPr>
          <w:rFonts w:hint="cs"/>
          <w:rtl/>
        </w:rPr>
        <w:t xml:space="preserve">شود که در لغت این معنا وجود ندارد و </w:t>
      </w:r>
      <w:r w:rsidR="00951C8C">
        <w:rPr>
          <w:rFonts w:hint="cs"/>
          <w:rtl/>
        </w:rPr>
        <w:t>این‌ها</w:t>
      </w:r>
      <w:r w:rsidRPr="00C83C27">
        <w:rPr>
          <w:rFonts w:hint="cs"/>
          <w:rtl/>
        </w:rPr>
        <w:t xml:space="preserve"> معانی جدید</w:t>
      </w:r>
      <w:r w:rsidR="005B4C62" w:rsidRPr="00C83C27">
        <w:rPr>
          <w:rFonts w:hint="cs"/>
          <w:rtl/>
        </w:rPr>
        <w:t xml:space="preserve"> می‌</w:t>
      </w:r>
      <w:r w:rsidRPr="00C83C27">
        <w:rPr>
          <w:rFonts w:hint="cs"/>
          <w:rtl/>
        </w:rPr>
        <w:t>شوند که این را «معانی اصطلاحی»</w:t>
      </w:r>
      <w:r w:rsidR="005B4C62" w:rsidRPr="00C83C27">
        <w:rPr>
          <w:rFonts w:hint="cs"/>
          <w:rtl/>
        </w:rPr>
        <w:t xml:space="preserve"> می‌</w:t>
      </w:r>
      <w:r w:rsidRPr="00C83C27">
        <w:rPr>
          <w:rFonts w:hint="cs"/>
          <w:rtl/>
        </w:rPr>
        <w:t>گویند.</w:t>
      </w:r>
    </w:p>
    <w:p w:rsidR="00BA1296" w:rsidRPr="00C83C27" w:rsidRDefault="00BA1296" w:rsidP="00931919">
      <w:pPr>
        <w:rPr>
          <w:rtl/>
        </w:rPr>
      </w:pPr>
      <w:r w:rsidRPr="00C83C27">
        <w:rPr>
          <w:rFonts w:hint="cs"/>
          <w:rtl/>
        </w:rPr>
        <w:t>هر دو نوع را</w:t>
      </w:r>
      <w:r w:rsidR="005B4C62" w:rsidRPr="00C83C27">
        <w:rPr>
          <w:rFonts w:hint="cs"/>
          <w:rtl/>
        </w:rPr>
        <w:t xml:space="preserve"> می‌</w:t>
      </w:r>
      <w:r w:rsidRPr="00C83C27">
        <w:rPr>
          <w:rFonts w:hint="cs"/>
          <w:rtl/>
        </w:rPr>
        <w:t xml:space="preserve">توان در مثال خیلی رایج اصولی که </w:t>
      </w:r>
      <w:r w:rsidR="00CF1E9E" w:rsidRPr="00C83C27">
        <w:rPr>
          <w:rFonts w:hint="cs"/>
          <w:rtl/>
        </w:rPr>
        <w:t xml:space="preserve">همیشه با آن مواجه </w:t>
      </w:r>
      <w:r w:rsidR="00C14132">
        <w:rPr>
          <w:rFonts w:hint="cs"/>
          <w:rtl/>
        </w:rPr>
        <w:t>بوده‌اید</w:t>
      </w:r>
      <w:r w:rsidR="00CF1E9E" w:rsidRPr="00C83C27">
        <w:rPr>
          <w:rFonts w:hint="cs"/>
          <w:rtl/>
        </w:rPr>
        <w:t xml:space="preserve"> در واژگانی همچون «صلا</w:t>
      </w:r>
      <w:r w:rsidR="00C83C27">
        <w:rPr>
          <w:rFonts w:hint="cs"/>
          <w:rtl/>
        </w:rPr>
        <w:t>ة</w:t>
      </w:r>
      <w:r w:rsidR="00CF1E9E" w:rsidRPr="00C83C27">
        <w:rPr>
          <w:rFonts w:hint="cs"/>
          <w:rtl/>
        </w:rPr>
        <w:t>» و «حج»</w:t>
      </w:r>
      <w:r w:rsidR="005B4C62" w:rsidRPr="00C83C27">
        <w:rPr>
          <w:rFonts w:hint="cs"/>
          <w:rtl/>
        </w:rPr>
        <w:t xml:space="preserve"> می‌</w:t>
      </w:r>
      <w:r w:rsidR="00CF1E9E" w:rsidRPr="00C83C27">
        <w:rPr>
          <w:rFonts w:hint="cs"/>
          <w:rtl/>
        </w:rPr>
        <w:t>توان دید، در این دو لغت هر دو نوع تعریف و معنا دیده</w:t>
      </w:r>
      <w:r w:rsidR="005B4C62" w:rsidRPr="00C83C27">
        <w:rPr>
          <w:rFonts w:hint="cs"/>
          <w:rtl/>
        </w:rPr>
        <w:t xml:space="preserve"> می‌</w:t>
      </w:r>
      <w:r w:rsidR="00CF1E9E" w:rsidRPr="00C83C27">
        <w:rPr>
          <w:rFonts w:hint="cs"/>
          <w:rtl/>
        </w:rPr>
        <w:t xml:space="preserve">شود. </w:t>
      </w:r>
      <w:r w:rsidR="00951C8C">
        <w:rPr>
          <w:rFonts w:hint="cs"/>
          <w:rtl/>
        </w:rPr>
        <w:t>به‌عنوان‌مثال</w:t>
      </w:r>
      <w:r w:rsidR="00CF1E9E" w:rsidRPr="00C83C27">
        <w:rPr>
          <w:rFonts w:hint="cs"/>
          <w:rtl/>
        </w:rPr>
        <w:t xml:space="preserve"> لفظ «صلا</w:t>
      </w:r>
      <w:r w:rsidR="00C83C27">
        <w:rPr>
          <w:rFonts w:hint="cs"/>
          <w:rtl/>
        </w:rPr>
        <w:t>ة</w:t>
      </w:r>
      <w:r w:rsidR="00CF1E9E" w:rsidRPr="00C83C27">
        <w:rPr>
          <w:rFonts w:hint="cs"/>
          <w:rtl/>
        </w:rPr>
        <w:t>» در لغت به معنای دعا گفته شده است. حال ممکن است یک محقّقی همین مفهوم دعا را تحلیل کند، مثلاً</w:t>
      </w:r>
      <w:r w:rsidR="00951C8C">
        <w:rPr>
          <w:rtl/>
        </w:rPr>
        <w:t xml:space="preserve"> </w:t>
      </w:r>
      <w:r w:rsidR="00CF1E9E" w:rsidRPr="00C83C27">
        <w:rPr>
          <w:rFonts w:hint="cs"/>
          <w:rtl/>
        </w:rPr>
        <w:t>ابتدائاً در معنای این لغت گفته شده</w:t>
      </w:r>
      <w:r w:rsidR="00C14132">
        <w:rPr>
          <w:rFonts w:hint="cs"/>
          <w:rtl/>
        </w:rPr>
        <w:t>‌</w:t>
      </w:r>
      <w:r w:rsidR="005B4C62" w:rsidRPr="00C83C27">
        <w:rPr>
          <w:rFonts w:hint="cs"/>
          <w:rtl/>
        </w:rPr>
        <w:t xml:space="preserve"> </w:t>
      </w:r>
      <w:r w:rsidR="00CF1E9E" w:rsidRPr="00C83C27">
        <w:rPr>
          <w:rFonts w:hint="cs"/>
          <w:rtl/>
        </w:rPr>
        <w:t>«الصّلا</w:t>
      </w:r>
      <w:r w:rsidR="00C83C27">
        <w:rPr>
          <w:rFonts w:hint="cs"/>
          <w:rtl/>
        </w:rPr>
        <w:t>ة</w:t>
      </w:r>
      <w:r w:rsidR="00CF1E9E" w:rsidRPr="00C83C27">
        <w:rPr>
          <w:rFonts w:hint="cs"/>
          <w:rtl/>
        </w:rPr>
        <w:t xml:space="preserve"> الدّعاء» حال یک محققی به جای کلمه دعا</w:t>
      </w:r>
      <w:r w:rsidR="005B4C62" w:rsidRPr="00C83C27">
        <w:rPr>
          <w:rFonts w:hint="cs"/>
          <w:rtl/>
        </w:rPr>
        <w:t xml:space="preserve"> می‌</w:t>
      </w:r>
      <w:r w:rsidR="00CF1E9E" w:rsidRPr="00C83C27">
        <w:rPr>
          <w:rFonts w:hint="cs"/>
          <w:rtl/>
        </w:rPr>
        <w:t>گوید آن تقاضایی که از دانی به عالی داده</w:t>
      </w:r>
      <w:r w:rsidR="005B4C62" w:rsidRPr="00C83C27">
        <w:rPr>
          <w:rFonts w:hint="cs"/>
          <w:rtl/>
        </w:rPr>
        <w:t xml:space="preserve"> می‌</w:t>
      </w:r>
      <w:r w:rsidR="00CF1E9E" w:rsidRPr="00C83C27">
        <w:rPr>
          <w:rFonts w:hint="cs"/>
          <w:rtl/>
        </w:rPr>
        <w:t xml:space="preserve">شود و </w:t>
      </w:r>
      <w:r w:rsidR="00951C8C">
        <w:rPr>
          <w:rtl/>
        </w:rPr>
        <w:t>...</w:t>
      </w:r>
      <w:r w:rsidR="00CF1E9E" w:rsidRPr="00C83C27">
        <w:rPr>
          <w:rFonts w:hint="cs"/>
          <w:rtl/>
        </w:rPr>
        <w:t xml:space="preserve"> مواردی از این قبیل که در واقع همان مفهوم لغوی است اما به صورت باز و تحلیل بیشتر. این یک نوع است که مثال آن همین «صلا</w:t>
      </w:r>
      <w:r w:rsidR="00C83C27">
        <w:rPr>
          <w:rFonts w:hint="cs"/>
          <w:rtl/>
        </w:rPr>
        <w:t>ة</w:t>
      </w:r>
      <w:r w:rsidR="00CF1E9E" w:rsidRPr="00C83C27">
        <w:rPr>
          <w:rFonts w:hint="cs"/>
          <w:rtl/>
        </w:rPr>
        <w:t>» به معنای دعا</w:t>
      </w:r>
      <w:r w:rsidR="005B4C62" w:rsidRPr="00C83C27">
        <w:rPr>
          <w:rFonts w:hint="cs"/>
          <w:rtl/>
        </w:rPr>
        <w:t xml:space="preserve"> می‌</w:t>
      </w:r>
      <w:r w:rsidR="00CF1E9E" w:rsidRPr="00C83C27">
        <w:rPr>
          <w:rFonts w:hint="cs"/>
          <w:rtl/>
        </w:rPr>
        <w:t>باشد و شرحی که برای دعا در مقابل واژه «صلا</w:t>
      </w:r>
      <w:r w:rsidR="00C83C27">
        <w:rPr>
          <w:rFonts w:hint="cs"/>
          <w:rtl/>
        </w:rPr>
        <w:t>ة</w:t>
      </w:r>
      <w:r w:rsidR="00CF1E9E" w:rsidRPr="00C83C27">
        <w:rPr>
          <w:rFonts w:hint="cs"/>
          <w:rtl/>
        </w:rPr>
        <w:t>» قرار داده</w:t>
      </w:r>
      <w:r w:rsidR="005B4C62" w:rsidRPr="00C83C27">
        <w:rPr>
          <w:rFonts w:hint="cs"/>
          <w:rtl/>
        </w:rPr>
        <w:t xml:space="preserve"> می‌</w:t>
      </w:r>
      <w:r w:rsidR="00CF1E9E" w:rsidRPr="00C83C27">
        <w:rPr>
          <w:rFonts w:hint="cs"/>
          <w:rtl/>
        </w:rPr>
        <w:t>شود.</w:t>
      </w:r>
    </w:p>
    <w:p w:rsidR="00CF1E9E" w:rsidRPr="00C83C27" w:rsidRDefault="00CF1E9E" w:rsidP="00931919">
      <w:pPr>
        <w:rPr>
          <w:rtl/>
        </w:rPr>
      </w:pPr>
      <w:r w:rsidRPr="00C83C27">
        <w:rPr>
          <w:rFonts w:hint="cs"/>
          <w:rtl/>
        </w:rPr>
        <w:t>اما نوع دوّم آن در جایی است که «صلا</w:t>
      </w:r>
      <w:r w:rsidR="00C83C27">
        <w:rPr>
          <w:rFonts w:hint="cs"/>
          <w:rtl/>
        </w:rPr>
        <w:t>ة</w:t>
      </w:r>
      <w:r w:rsidRPr="00C83C27">
        <w:rPr>
          <w:rFonts w:hint="cs"/>
          <w:rtl/>
        </w:rPr>
        <w:t>» آن دسته از اذکار و افعال</w:t>
      </w:r>
      <w:r w:rsidR="005B4C62" w:rsidRPr="00C83C27">
        <w:rPr>
          <w:rFonts w:hint="cs"/>
          <w:rtl/>
        </w:rPr>
        <w:t xml:space="preserve"> می‌</w:t>
      </w:r>
      <w:r w:rsidRPr="00C83C27">
        <w:rPr>
          <w:rFonts w:hint="cs"/>
          <w:rtl/>
        </w:rPr>
        <w:t>شود با آن ترکیبی که در شرع مقرّر شده است. در این معنای دوّم صلا</w:t>
      </w:r>
      <w:r w:rsidR="00C83C27">
        <w:rPr>
          <w:rFonts w:hint="cs"/>
          <w:rtl/>
        </w:rPr>
        <w:t>ة</w:t>
      </w:r>
      <w:r w:rsidRPr="00C83C27">
        <w:rPr>
          <w:rFonts w:hint="cs"/>
          <w:rtl/>
        </w:rPr>
        <w:t xml:space="preserve"> یک اصطلاح</w:t>
      </w:r>
      <w:r w:rsidR="005B4C62" w:rsidRPr="00C83C27">
        <w:rPr>
          <w:rFonts w:hint="cs"/>
          <w:rtl/>
        </w:rPr>
        <w:t xml:space="preserve"> می‌</w:t>
      </w:r>
      <w:r w:rsidRPr="00C83C27">
        <w:rPr>
          <w:rFonts w:hint="cs"/>
          <w:rtl/>
        </w:rPr>
        <w:t>باشد که این اصطلاح یا در خودِ شرع بوده است که</w:t>
      </w:r>
      <w:r w:rsidR="005B4C62" w:rsidRPr="00C83C27">
        <w:rPr>
          <w:rFonts w:hint="cs"/>
          <w:rtl/>
        </w:rPr>
        <w:t xml:space="preserve"> می‌</w:t>
      </w:r>
      <w:r w:rsidRPr="00C83C27">
        <w:rPr>
          <w:rFonts w:hint="cs"/>
          <w:rtl/>
        </w:rPr>
        <w:t>شود حقیقت شرعیه و یا اینکه متأخّراً ایجاد شده است که</w:t>
      </w:r>
      <w:r w:rsidR="005B4C62" w:rsidRPr="00C83C27">
        <w:rPr>
          <w:rFonts w:hint="cs"/>
          <w:rtl/>
        </w:rPr>
        <w:t xml:space="preserve"> می‌</w:t>
      </w:r>
      <w:r w:rsidRPr="00C83C27">
        <w:rPr>
          <w:rFonts w:hint="cs"/>
          <w:rtl/>
        </w:rPr>
        <w:t xml:space="preserve">شود حقیقت متشرّعه اما </w:t>
      </w:r>
      <w:r w:rsidR="00C14132">
        <w:rPr>
          <w:rFonts w:hint="cs"/>
          <w:rtl/>
        </w:rPr>
        <w:t>درهرحال</w:t>
      </w:r>
      <w:r w:rsidRPr="00C83C27">
        <w:rPr>
          <w:rFonts w:hint="cs"/>
          <w:rtl/>
        </w:rPr>
        <w:t xml:space="preserve"> صلا</w:t>
      </w:r>
      <w:r w:rsidR="00C83C27">
        <w:rPr>
          <w:rFonts w:hint="cs"/>
          <w:rtl/>
        </w:rPr>
        <w:t>ة</w:t>
      </w:r>
      <w:r w:rsidRPr="00C83C27">
        <w:rPr>
          <w:rFonts w:hint="cs"/>
          <w:rtl/>
        </w:rPr>
        <w:t xml:space="preserve"> در اینجا یک معنای جدید پیدا کرد. این معنا نسبت و ربط با معنای قبل دارد چراکه این مجموعه اذکار و اوراد و افعال مشتمل بر دعا</w:t>
      </w:r>
      <w:r w:rsidR="005B4C62" w:rsidRPr="00C83C27">
        <w:rPr>
          <w:rFonts w:hint="cs"/>
          <w:rtl/>
        </w:rPr>
        <w:t xml:space="preserve"> می‌</w:t>
      </w:r>
      <w:r w:rsidRPr="00C83C27">
        <w:rPr>
          <w:rFonts w:hint="cs"/>
          <w:rtl/>
        </w:rPr>
        <w:t xml:space="preserve">باشد و یا به یک معنای </w:t>
      </w:r>
      <w:r w:rsidR="00951C8C">
        <w:rPr>
          <w:rFonts w:hint="cs"/>
          <w:rtl/>
        </w:rPr>
        <w:t>کلی</w:t>
      </w:r>
      <w:r w:rsidRPr="00C83C27">
        <w:rPr>
          <w:rFonts w:hint="cs"/>
          <w:rtl/>
        </w:rPr>
        <w:t xml:space="preserve"> تمام آن را</w:t>
      </w:r>
      <w:r w:rsidR="005B4C62" w:rsidRPr="00C83C27">
        <w:rPr>
          <w:rFonts w:hint="cs"/>
          <w:rtl/>
        </w:rPr>
        <w:t xml:space="preserve"> می‌</w:t>
      </w:r>
      <w:r w:rsidRPr="00C83C27">
        <w:rPr>
          <w:rFonts w:hint="cs"/>
          <w:rtl/>
        </w:rPr>
        <w:t>توان دعا قلمداد کرد لکن بالاخره این یک اصطلاح جدیدی است</w:t>
      </w:r>
      <w:r w:rsidR="000E51EE" w:rsidRPr="00C83C27">
        <w:rPr>
          <w:rFonts w:hint="cs"/>
          <w:rtl/>
        </w:rPr>
        <w:t>.</w:t>
      </w:r>
    </w:p>
    <w:p w:rsidR="000E51EE" w:rsidRPr="00C83C27" w:rsidRDefault="000E51EE" w:rsidP="00931919">
      <w:pPr>
        <w:rPr>
          <w:rtl/>
        </w:rPr>
      </w:pPr>
      <w:r w:rsidRPr="00C83C27">
        <w:rPr>
          <w:rFonts w:hint="cs"/>
          <w:rtl/>
        </w:rPr>
        <w:t>آن چیزی که در کلمات علما آورده</w:t>
      </w:r>
      <w:r w:rsidR="005B4C62" w:rsidRPr="00C83C27">
        <w:rPr>
          <w:rFonts w:hint="cs"/>
          <w:rtl/>
        </w:rPr>
        <w:t xml:space="preserve"> می‌</w:t>
      </w:r>
      <w:r w:rsidRPr="00C83C27">
        <w:rPr>
          <w:rFonts w:hint="cs"/>
          <w:rtl/>
        </w:rPr>
        <w:t>شود بایستی توجّه کرد که به دو نوع تقسیم</w:t>
      </w:r>
      <w:r w:rsidR="005B4C62" w:rsidRPr="00C83C27">
        <w:rPr>
          <w:rFonts w:hint="cs"/>
          <w:rtl/>
        </w:rPr>
        <w:t xml:space="preserve"> می‌</w:t>
      </w:r>
      <w:r w:rsidRPr="00C83C27">
        <w:rPr>
          <w:rFonts w:hint="cs"/>
          <w:rtl/>
        </w:rPr>
        <w:t>شود؛ گاهی تفصیلی که در تعریف یک واژه در یک کتاب علمی و توسّط یک عالم به عمل</w:t>
      </w:r>
      <w:r w:rsidR="005B4C62" w:rsidRPr="00C83C27">
        <w:rPr>
          <w:rFonts w:hint="cs"/>
          <w:rtl/>
        </w:rPr>
        <w:t xml:space="preserve"> می‌</w:t>
      </w:r>
      <w:r w:rsidRPr="00C83C27">
        <w:rPr>
          <w:rFonts w:hint="cs"/>
          <w:rtl/>
        </w:rPr>
        <w:t>آید شرح و تفصیل همان است که در لغت بوده است</w:t>
      </w:r>
      <w:r w:rsidR="00951C8C">
        <w:rPr>
          <w:rtl/>
        </w:rPr>
        <w:t xml:space="preserve"> </w:t>
      </w:r>
      <w:r w:rsidRPr="00C83C27">
        <w:rPr>
          <w:rFonts w:hint="cs"/>
          <w:rtl/>
        </w:rPr>
        <w:t>و گاهی از آن فراتر رفته و جعل اصطلاح</w:t>
      </w:r>
      <w:r w:rsidR="005B4C62" w:rsidRPr="00C83C27">
        <w:rPr>
          <w:rFonts w:hint="cs"/>
          <w:rtl/>
        </w:rPr>
        <w:t xml:space="preserve"> می‌</w:t>
      </w:r>
      <w:r w:rsidRPr="00C83C27">
        <w:rPr>
          <w:rFonts w:hint="cs"/>
          <w:rtl/>
        </w:rPr>
        <w:t>شود به این معنا که علم خودش اصطلاح جدیدی پیدا</w:t>
      </w:r>
      <w:r w:rsidR="005B4C62" w:rsidRPr="00C83C27">
        <w:rPr>
          <w:rFonts w:hint="cs"/>
          <w:rtl/>
        </w:rPr>
        <w:t xml:space="preserve"> می‌</w:t>
      </w:r>
      <w:r w:rsidRPr="00C83C27">
        <w:rPr>
          <w:rFonts w:hint="cs"/>
          <w:rtl/>
        </w:rPr>
        <w:t>کند و هر دو نوع هم وجود دارد که البته نوع دوّم کثیر التّداول</w:t>
      </w:r>
      <w:r w:rsidR="005B4C62" w:rsidRPr="00C83C27">
        <w:rPr>
          <w:rFonts w:hint="cs"/>
          <w:rtl/>
        </w:rPr>
        <w:t xml:space="preserve"> می‌</w:t>
      </w:r>
      <w:r w:rsidRPr="00C83C27">
        <w:rPr>
          <w:rFonts w:hint="cs"/>
          <w:rtl/>
        </w:rPr>
        <w:t>باشد.</w:t>
      </w:r>
    </w:p>
    <w:p w:rsidR="000E51EE" w:rsidRPr="00C83C27" w:rsidRDefault="00A05C1D" w:rsidP="0094659C">
      <w:pPr>
        <w:pStyle w:val="Heading4"/>
        <w:rPr>
          <w:rtl/>
        </w:rPr>
      </w:pPr>
      <w:bookmarkStart w:id="6" w:name="_Toc526150085"/>
      <w:r>
        <w:rPr>
          <w:rFonts w:hint="cs"/>
          <w:rtl/>
        </w:rPr>
        <w:t>صور</w:t>
      </w:r>
      <w:r w:rsidR="000E51EE" w:rsidRPr="00C83C27">
        <w:rPr>
          <w:rFonts w:hint="cs"/>
          <w:rtl/>
        </w:rPr>
        <w:t xml:space="preserve"> معنای «عدل»</w:t>
      </w:r>
      <w:bookmarkEnd w:id="6"/>
    </w:p>
    <w:p w:rsidR="000E51EE" w:rsidRPr="00C83C27" w:rsidRDefault="000E51EE" w:rsidP="00931919">
      <w:pPr>
        <w:rPr>
          <w:rtl/>
        </w:rPr>
      </w:pPr>
      <w:r w:rsidRPr="00C83C27">
        <w:rPr>
          <w:rFonts w:hint="cs"/>
          <w:rtl/>
        </w:rPr>
        <w:t xml:space="preserve">در اینجا به همان بحث اصلی باز خواهیم گشت که </w:t>
      </w:r>
      <w:r w:rsidR="00951C8C">
        <w:rPr>
          <w:rFonts w:hint="cs"/>
          <w:rtl/>
        </w:rPr>
        <w:t>همان‌طور</w:t>
      </w:r>
      <w:r w:rsidRPr="00C83C27">
        <w:rPr>
          <w:rFonts w:hint="cs"/>
          <w:rtl/>
        </w:rPr>
        <w:t xml:space="preserve"> که در لغت ملاحظه شده است که عدل را به معنای مساوات، استوا، استقامت و تناسبی که بین اجزاء است و ... </w:t>
      </w:r>
      <w:r w:rsidR="00951C8C">
        <w:rPr>
          <w:rFonts w:hint="cs"/>
          <w:rtl/>
        </w:rPr>
        <w:t>این‌ها</w:t>
      </w:r>
      <w:r w:rsidRPr="00C83C27">
        <w:rPr>
          <w:rFonts w:hint="cs"/>
          <w:rtl/>
        </w:rPr>
        <w:t xml:space="preserve"> مواردی است که در لغت آمده است. </w:t>
      </w:r>
      <w:r w:rsidR="00951C8C">
        <w:rPr>
          <w:rFonts w:hint="cs"/>
          <w:rtl/>
        </w:rPr>
        <w:t>آنچه</w:t>
      </w:r>
      <w:r w:rsidRPr="00C83C27">
        <w:rPr>
          <w:rFonts w:hint="cs"/>
          <w:rtl/>
        </w:rPr>
        <w:t xml:space="preserve"> در کلمات آمده شده است این است که «العدل وضع الشّیء فی موضوعه» این عبارت</w:t>
      </w:r>
      <w:r w:rsidR="005B4C62" w:rsidRPr="00C83C27">
        <w:rPr>
          <w:rFonts w:hint="cs"/>
          <w:rtl/>
        </w:rPr>
        <w:t xml:space="preserve"> می‌</w:t>
      </w:r>
      <w:r w:rsidRPr="00C83C27">
        <w:rPr>
          <w:rFonts w:hint="cs"/>
          <w:rtl/>
        </w:rPr>
        <w:t>تواند به دو صورت تفسیر بشود؛</w:t>
      </w:r>
    </w:p>
    <w:p w:rsidR="000E51EE" w:rsidRPr="00C83C27" w:rsidRDefault="000E51EE" w:rsidP="00931919">
      <w:pPr>
        <w:rPr>
          <w:rtl/>
        </w:rPr>
      </w:pPr>
      <w:r w:rsidRPr="00C83C27">
        <w:rPr>
          <w:rFonts w:hint="cs"/>
          <w:rtl/>
        </w:rPr>
        <w:t>صورت اوّل این است که گفته شود این عبارت تحلیل همان مساوات است</w:t>
      </w:r>
      <w:r w:rsidR="00951C8C">
        <w:rPr>
          <w:rtl/>
        </w:rPr>
        <w:t xml:space="preserve">؛ </w:t>
      </w:r>
      <w:r w:rsidR="00951C8C">
        <w:rPr>
          <w:rFonts w:hint="cs"/>
          <w:rtl/>
        </w:rPr>
        <w:t>به‌عبارت‌دیگر</w:t>
      </w:r>
      <w:r w:rsidRPr="00C83C27">
        <w:rPr>
          <w:rFonts w:hint="cs"/>
          <w:rtl/>
        </w:rPr>
        <w:t xml:space="preserve"> همان چیزی که عرف آن را مساوات</w:t>
      </w:r>
      <w:r w:rsidR="005B4C62" w:rsidRPr="00C83C27">
        <w:rPr>
          <w:rFonts w:hint="cs"/>
          <w:rtl/>
        </w:rPr>
        <w:t xml:space="preserve"> می‌</w:t>
      </w:r>
      <w:r w:rsidRPr="00C83C27">
        <w:rPr>
          <w:rFonts w:hint="cs"/>
          <w:rtl/>
        </w:rPr>
        <w:t>نامد در واقع مساوات مطلق نیست بلکه در عمق مفهوم مساوات تساوی مبتنی بر یک واقعیّت و حقّی است که این یک صورت از مفهوم</w:t>
      </w:r>
      <w:r w:rsidR="005B4C62" w:rsidRPr="00C83C27">
        <w:rPr>
          <w:rFonts w:hint="cs"/>
          <w:rtl/>
        </w:rPr>
        <w:t xml:space="preserve"> می‌</w:t>
      </w:r>
      <w:r w:rsidRPr="00C83C27">
        <w:rPr>
          <w:rFonts w:hint="cs"/>
          <w:rtl/>
        </w:rPr>
        <w:t xml:space="preserve">باشد که اگر </w:t>
      </w:r>
      <w:r w:rsidR="00C14132">
        <w:rPr>
          <w:rFonts w:hint="cs"/>
          <w:rtl/>
        </w:rPr>
        <w:t>این‌گونه</w:t>
      </w:r>
      <w:r w:rsidRPr="00C83C27">
        <w:rPr>
          <w:rFonts w:hint="cs"/>
          <w:rtl/>
        </w:rPr>
        <w:t xml:space="preserve"> باشد این «وضع الشّیء فی موضعه» که در کلمات محقّقین در تعریف عدل آورده</w:t>
      </w:r>
      <w:r w:rsidR="005B4C62" w:rsidRPr="00C83C27">
        <w:rPr>
          <w:rFonts w:hint="cs"/>
          <w:rtl/>
        </w:rPr>
        <w:t xml:space="preserve"> می‌</w:t>
      </w:r>
      <w:r w:rsidRPr="00C83C27">
        <w:rPr>
          <w:rFonts w:hint="cs"/>
          <w:rtl/>
        </w:rPr>
        <w:t>شود، نوع اوّل از مفهوم و معنا</w:t>
      </w:r>
      <w:r w:rsidR="005B4C62" w:rsidRPr="00C83C27">
        <w:rPr>
          <w:rFonts w:hint="cs"/>
          <w:rtl/>
        </w:rPr>
        <w:t xml:space="preserve"> می‌</w:t>
      </w:r>
      <w:r w:rsidRPr="00C83C27">
        <w:rPr>
          <w:rFonts w:hint="cs"/>
          <w:rtl/>
        </w:rPr>
        <w:t>باشد یعنی در واقع گفته</w:t>
      </w:r>
      <w:r w:rsidR="005B4C62" w:rsidRPr="00C83C27">
        <w:rPr>
          <w:rFonts w:hint="cs"/>
          <w:rtl/>
        </w:rPr>
        <w:t xml:space="preserve"> می‌</w:t>
      </w:r>
      <w:r w:rsidRPr="00C83C27">
        <w:rPr>
          <w:rFonts w:hint="cs"/>
          <w:rtl/>
        </w:rPr>
        <w:t xml:space="preserve">شود همان مساواتی که شما </w:t>
      </w:r>
      <w:r w:rsidR="00C14132">
        <w:rPr>
          <w:rFonts w:hint="cs"/>
          <w:rtl/>
        </w:rPr>
        <w:t>گفته‌اید</w:t>
      </w:r>
      <w:r w:rsidRPr="00C83C27">
        <w:rPr>
          <w:rFonts w:hint="cs"/>
          <w:rtl/>
        </w:rPr>
        <w:t xml:space="preserve"> این مساوات بدون ملاک و </w:t>
      </w:r>
      <w:r w:rsidR="00C14132">
        <w:rPr>
          <w:rFonts w:hint="cs"/>
          <w:rtl/>
        </w:rPr>
        <w:lastRenderedPageBreak/>
        <w:t>بی‌حساب‌وکتاب</w:t>
      </w:r>
      <w:r w:rsidR="005B4C62" w:rsidRPr="00C83C27">
        <w:rPr>
          <w:rFonts w:hint="cs"/>
          <w:rtl/>
        </w:rPr>
        <w:t xml:space="preserve"> نمی‌</w:t>
      </w:r>
      <w:r w:rsidRPr="00C83C27">
        <w:rPr>
          <w:rFonts w:hint="cs"/>
          <w:rtl/>
        </w:rPr>
        <w:t>باشد بلکه آن مساواتی که بر مبنای اصولی باشد «عدل» گفته</w:t>
      </w:r>
      <w:r w:rsidR="005B4C62" w:rsidRPr="00C83C27">
        <w:rPr>
          <w:rFonts w:hint="cs"/>
          <w:rtl/>
        </w:rPr>
        <w:t xml:space="preserve"> می‌</w:t>
      </w:r>
      <w:r w:rsidRPr="00C83C27">
        <w:rPr>
          <w:rFonts w:hint="cs"/>
          <w:rtl/>
        </w:rPr>
        <w:t>شود و الاّ در بسیاری از موارد شکل اوّلیه مساوات مقصود نیست که حال انسان فکر</w:t>
      </w:r>
      <w:r w:rsidR="005B4C62" w:rsidRPr="00C83C27">
        <w:rPr>
          <w:rFonts w:hint="cs"/>
          <w:rtl/>
        </w:rPr>
        <w:t xml:space="preserve"> می‌</w:t>
      </w:r>
      <w:r w:rsidRPr="00C83C27">
        <w:rPr>
          <w:rFonts w:hint="cs"/>
          <w:rtl/>
        </w:rPr>
        <w:t>کند زن و مرد که مثل هم شدند این مساوات واقعی است، خیر بلکه رعایت تناسب و اقتضاء خلقت و فطرت هر کدام وقتی انجام پذیرد آن وقت مساوات واقعی وجود دارد. در این معنا و در این رویکرد این «وضع الشّیء فی موضعه» در واقع همان تحلیل مساوات است که</w:t>
      </w:r>
      <w:r w:rsidR="005B4C62" w:rsidRPr="00C83C27">
        <w:rPr>
          <w:rFonts w:hint="cs"/>
          <w:rtl/>
        </w:rPr>
        <w:t xml:space="preserve"> می‌</w:t>
      </w:r>
      <w:r w:rsidRPr="00C83C27">
        <w:rPr>
          <w:rFonts w:hint="cs"/>
          <w:rtl/>
        </w:rPr>
        <w:t>شود نوع اوّل از تعریف و این مسأله جدیدی نیست</w:t>
      </w:r>
      <w:r w:rsidR="00951C8C">
        <w:rPr>
          <w:rtl/>
        </w:rPr>
        <w:t xml:space="preserve">؛ </w:t>
      </w:r>
      <w:r w:rsidRPr="00C83C27">
        <w:rPr>
          <w:rFonts w:hint="cs"/>
          <w:rtl/>
        </w:rPr>
        <w:t xml:space="preserve">اما در </w:t>
      </w:r>
      <w:r w:rsidR="007D10FB">
        <w:rPr>
          <w:rFonts w:hint="cs"/>
          <w:rtl/>
        </w:rPr>
        <w:t>همین‌جا</w:t>
      </w:r>
      <w:r w:rsidRPr="00C83C27">
        <w:rPr>
          <w:rFonts w:hint="cs"/>
          <w:rtl/>
        </w:rPr>
        <w:t xml:space="preserve"> ممکن است کسی بگوید این «وضع الشّیء فی موضعه» چیزی غیر از مساوات</w:t>
      </w:r>
      <w:r w:rsidR="005B4C62" w:rsidRPr="00C83C27">
        <w:rPr>
          <w:rFonts w:hint="cs"/>
          <w:rtl/>
        </w:rPr>
        <w:t xml:space="preserve"> می‌</w:t>
      </w:r>
      <w:r w:rsidRPr="00C83C27">
        <w:rPr>
          <w:rFonts w:hint="cs"/>
          <w:rtl/>
        </w:rPr>
        <w:t>باشد و در واقع مساواتی که عرف</w:t>
      </w:r>
      <w:r w:rsidR="005B4C62" w:rsidRPr="00C83C27">
        <w:rPr>
          <w:rFonts w:hint="cs"/>
          <w:rtl/>
        </w:rPr>
        <w:t xml:space="preserve"> می‌</w:t>
      </w:r>
      <w:r w:rsidRPr="00C83C27">
        <w:rPr>
          <w:rFonts w:hint="cs"/>
          <w:rtl/>
        </w:rPr>
        <w:t>گوید و در لغت آمده است همان معنای فیزیکی مساوات و مثل هم بودن</w:t>
      </w:r>
      <w:r w:rsidR="005B4C62" w:rsidRPr="00C83C27">
        <w:rPr>
          <w:rFonts w:hint="cs"/>
          <w:rtl/>
        </w:rPr>
        <w:t xml:space="preserve"> می‌</w:t>
      </w:r>
      <w:r w:rsidRPr="00C83C27">
        <w:rPr>
          <w:rFonts w:hint="cs"/>
          <w:rtl/>
        </w:rPr>
        <w:t>باشد به معنای ظاهری و شکلی، آن وقت در جایی که مثل هم نباشند مساوات نیز نیست.</w:t>
      </w:r>
    </w:p>
    <w:p w:rsidR="000E51EE" w:rsidRPr="00C83C27" w:rsidRDefault="000E51EE" w:rsidP="00931919">
      <w:pPr>
        <w:rPr>
          <w:rtl/>
        </w:rPr>
      </w:pPr>
      <w:r w:rsidRPr="00C83C27">
        <w:rPr>
          <w:rFonts w:hint="cs"/>
          <w:rtl/>
        </w:rPr>
        <w:t>به این دو صورت</w:t>
      </w:r>
      <w:r w:rsidR="005B4C62" w:rsidRPr="00C83C27">
        <w:rPr>
          <w:rFonts w:hint="cs"/>
          <w:rtl/>
        </w:rPr>
        <w:t xml:space="preserve"> می‌</w:t>
      </w:r>
      <w:r w:rsidRPr="00C83C27">
        <w:rPr>
          <w:rFonts w:hint="cs"/>
          <w:rtl/>
        </w:rPr>
        <w:t>توان این را تفسیر کرد و بعید نیست که گفته بشود که این عدلی که در لغت به استواء تعریف شده است این «إستواء» دارای مفهوم دقیقی بوده که در کلمات علما این تحلیل شده و در واقع صِرف آن إستواء ظاهری مقصود نیست</w:t>
      </w:r>
      <w:r w:rsidR="00BF20F5" w:rsidRPr="00C83C27">
        <w:rPr>
          <w:rFonts w:hint="cs"/>
          <w:rtl/>
        </w:rPr>
        <w:t xml:space="preserve"> بلکه آن إستواء مبتنی بر یک ملاک</w:t>
      </w:r>
      <w:r w:rsidR="005B4C62" w:rsidRPr="00C83C27">
        <w:rPr>
          <w:rFonts w:hint="cs"/>
          <w:rtl/>
        </w:rPr>
        <w:t xml:space="preserve"> می‌</w:t>
      </w:r>
      <w:r w:rsidR="00BF20F5" w:rsidRPr="00C83C27">
        <w:rPr>
          <w:rFonts w:hint="cs"/>
          <w:rtl/>
        </w:rPr>
        <w:t xml:space="preserve">باشد که وقتی </w:t>
      </w:r>
      <w:r w:rsidR="00951C8C">
        <w:rPr>
          <w:rFonts w:hint="cs"/>
          <w:rtl/>
        </w:rPr>
        <w:t>این‌طور</w:t>
      </w:r>
      <w:r w:rsidR="00BF20F5" w:rsidRPr="00C83C27">
        <w:rPr>
          <w:rFonts w:hint="cs"/>
          <w:rtl/>
        </w:rPr>
        <w:t xml:space="preserve"> تحلیل شود این دو در واقع یکی</w:t>
      </w:r>
      <w:r w:rsidR="005B4C62" w:rsidRPr="00C83C27">
        <w:rPr>
          <w:rFonts w:hint="cs"/>
          <w:rtl/>
        </w:rPr>
        <w:t xml:space="preserve"> می‌</w:t>
      </w:r>
      <w:r w:rsidR="00BF20F5" w:rsidRPr="00C83C27">
        <w:rPr>
          <w:rFonts w:hint="cs"/>
          <w:rtl/>
        </w:rPr>
        <w:t>شود</w:t>
      </w:r>
      <w:r w:rsidR="00951C8C">
        <w:rPr>
          <w:rtl/>
        </w:rPr>
        <w:t xml:space="preserve"> </w:t>
      </w:r>
      <w:r w:rsidR="00BF20F5" w:rsidRPr="00C83C27">
        <w:rPr>
          <w:rFonts w:hint="cs"/>
          <w:rtl/>
        </w:rPr>
        <w:t xml:space="preserve">که البته این بحثی است که در جای خودش مورد بررسی قرار خواهد گرفت اما </w:t>
      </w:r>
      <w:r w:rsidR="00C14132">
        <w:rPr>
          <w:rFonts w:hint="cs"/>
          <w:rtl/>
        </w:rPr>
        <w:t>درهرحال</w:t>
      </w:r>
      <w:r w:rsidR="00BF20F5" w:rsidRPr="00C83C27">
        <w:rPr>
          <w:rFonts w:hint="cs"/>
          <w:rtl/>
        </w:rPr>
        <w:t xml:space="preserve"> </w:t>
      </w:r>
      <w:r w:rsidR="00951C8C">
        <w:rPr>
          <w:rFonts w:hint="cs"/>
          <w:rtl/>
        </w:rPr>
        <w:t>آنچه</w:t>
      </w:r>
      <w:r w:rsidR="00BF20F5" w:rsidRPr="00C83C27">
        <w:rPr>
          <w:rFonts w:hint="cs"/>
          <w:rtl/>
        </w:rPr>
        <w:t xml:space="preserve"> در لغت آمده است همان «إستواء و إستقامت»</w:t>
      </w:r>
      <w:r w:rsidR="005B4C62" w:rsidRPr="00C83C27">
        <w:rPr>
          <w:rFonts w:hint="cs"/>
          <w:rtl/>
        </w:rPr>
        <w:t xml:space="preserve"> می‌</w:t>
      </w:r>
      <w:r w:rsidR="00BF20F5" w:rsidRPr="00C83C27">
        <w:rPr>
          <w:rFonts w:hint="cs"/>
          <w:rtl/>
        </w:rPr>
        <w:t xml:space="preserve">باشد </w:t>
      </w:r>
      <w:r w:rsidR="00951C8C">
        <w:rPr>
          <w:rFonts w:hint="cs"/>
          <w:rtl/>
        </w:rPr>
        <w:t>همان‌طور</w:t>
      </w:r>
      <w:r w:rsidR="00BF20F5" w:rsidRPr="00C83C27">
        <w:rPr>
          <w:rFonts w:hint="cs"/>
          <w:rtl/>
        </w:rPr>
        <w:t xml:space="preserve"> که در کلمات لغویّین آمده و مرحوم شیخ و آقای خوئی و دیگران هم که در اینجا بحث کرد</w:t>
      </w:r>
      <w:r w:rsidR="000E6943">
        <w:rPr>
          <w:rFonts w:hint="cs"/>
          <w:rtl/>
        </w:rPr>
        <w:t>ه‌اند</w:t>
      </w:r>
      <w:r w:rsidR="00BF20F5" w:rsidRPr="00C83C27">
        <w:rPr>
          <w:rFonts w:hint="cs"/>
          <w:rtl/>
        </w:rPr>
        <w:t xml:space="preserve"> همین إستواء و استقامت را به عنوان معانی لغوی آورد</w:t>
      </w:r>
      <w:r w:rsidR="000E6943">
        <w:rPr>
          <w:rFonts w:hint="cs"/>
          <w:rtl/>
        </w:rPr>
        <w:t>ه‌اند</w:t>
      </w:r>
      <w:r w:rsidR="00BF20F5" w:rsidRPr="00C83C27">
        <w:rPr>
          <w:rFonts w:hint="cs"/>
          <w:rtl/>
        </w:rPr>
        <w:t>.</w:t>
      </w:r>
    </w:p>
    <w:p w:rsidR="00BF20F5" w:rsidRPr="00C83C27" w:rsidRDefault="00BF20F5" w:rsidP="0094659C">
      <w:pPr>
        <w:pStyle w:val="Heading2"/>
        <w:rPr>
          <w:rtl/>
        </w:rPr>
      </w:pPr>
      <w:bookmarkStart w:id="7" w:name="_Toc526150086"/>
      <w:r w:rsidRPr="00C83C27">
        <w:rPr>
          <w:rFonts w:hint="cs"/>
          <w:rtl/>
        </w:rPr>
        <w:t>نکته 2: معنای «عدل» در فضای شرع</w:t>
      </w:r>
      <w:bookmarkEnd w:id="7"/>
    </w:p>
    <w:p w:rsidR="00BF20F5" w:rsidRPr="00C83C27" w:rsidRDefault="00BF20F5" w:rsidP="00931919">
      <w:pPr>
        <w:rPr>
          <w:rtl/>
        </w:rPr>
      </w:pPr>
      <w:r w:rsidRPr="00C83C27">
        <w:rPr>
          <w:rFonts w:hint="cs"/>
          <w:rtl/>
        </w:rPr>
        <w:t>نکته دیگری که در اینجا وجود دارد این است که در فضای شرع «عدل» معنای خاصّی پیدا</w:t>
      </w:r>
      <w:r w:rsidR="005B4C62" w:rsidRPr="00C83C27">
        <w:rPr>
          <w:rFonts w:hint="cs"/>
          <w:rtl/>
        </w:rPr>
        <w:t xml:space="preserve"> می‌</w:t>
      </w:r>
      <w:r w:rsidRPr="00C83C27">
        <w:rPr>
          <w:rFonts w:hint="cs"/>
          <w:rtl/>
        </w:rPr>
        <w:t>کند چراکه همان مفهومی که «وضع الشّیء فی موضعه» و اینکه کارهای شخص در جای خود انجام بشود</w:t>
      </w:r>
      <w:r w:rsidR="005B4C62" w:rsidRPr="00C83C27">
        <w:rPr>
          <w:rFonts w:hint="cs"/>
          <w:rtl/>
        </w:rPr>
        <w:t xml:space="preserve"> می‌</w:t>
      </w:r>
      <w:r w:rsidRPr="00C83C27">
        <w:rPr>
          <w:rFonts w:hint="cs"/>
          <w:rtl/>
        </w:rPr>
        <w:t>باشد، در واقع معنای دوّمی که «عدل» غیر از معانی لغوی پیدا کرده است این است که در فضای رفتارهای شخص پیاده شده است و گفته شده است «عدل» به این معنا است که رفتارهای شخص دارای موازین و قواعدی باشد که این معنای دیگری است که ب</w:t>
      </w:r>
      <w:r w:rsidR="00C03E2B">
        <w:rPr>
          <w:rFonts w:hint="cs"/>
          <w:rtl/>
        </w:rPr>
        <w:t>ر</w:t>
      </w:r>
      <w:r w:rsidRPr="00C83C27">
        <w:rPr>
          <w:rFonts w:hint="cs"/>
          <w:rtl/>
        </w:rPr>
        <w:t>ای عدل در عرف پیدا شده است. معنای اوّل که همان «إستواء و إستقامات» و ...</w:t>
      </w:r>
      <w:r w:rsidR="005B4C62" w:rsidRPr="00C83C27">
        <w:rPr>
          <w:rFonts w:hint="cs"/>
          <w:rtl/>
        </w:rPr>
        <w:t xml:space="preserve"> می‌</w:t>
      </w:r>
      <w:r w:rsidRPr="00C83C27">
        <w:rPr>
          <w:rFonts w:hint="cs"/>
          <w:rtl/>
        </w:rPr>
        <w:t>باشد، سپس به همین مناسبت «عدل» منتقل شده است به رفتارهای اشخاص و گفته شده است رفتاری که «عدل» است معنایش همان رفتار متناسب با موازین</w:t>
      </w:r>
      <w:r w:rsidR="005B4C62" w:rsidRPr="00C83C27">
        <w:rPr>
          <w:rFonts w:hint="cs"/>
          <w:rtl/>
        </w:rPr>
        <w:t xml:space="preserve"> می‌</w:t>
      </w:r>
      <w:r w:rsidRPr="00C83C27">
        <w:rPr>
          <w:rFonts w:hint="cs"/>
          <w:rtl/>
        </w:rPr>
        <w:t>باشد به این معنا که «وضع الشّیء فی موضعه» وقتی در اعمال بشر قرار</w:t>
      </w:r>
      <w:r w:rsidR="005B4C62" w:rsidRPr="00C83C27">
        <w:rPr>
          <w:rFonts w:hint="cs"/>
          <w:rtl/>
        </w:rPr>
        <w:t xml:space="preserve"> می‌</w:t>
      </w:r>
      <w:r w:rsidRPr="00C83C27">
        <w:rPr>
          <w:rFonts w:hint="cs"/>
          <w:rtl/>
        </w:rPr>
        <w:t>گیرد به معنای رفتارهای متناسب با ضوابط تعبیر</w:t>
      </w:r>
      <w:r w:rsidR="005B4C62" w:rsidRPr="00C83C27">
        <w:rPr>
          <w:rFonts w:hint="cs"/>
          <w:rtl/>
        </w:rPr>
        <w:t xml:space="preserve"> می‌</w:t>
      </w:r>
      <w:r w:rsidRPr="00C83C27">
        <w:rPr>
          <w:rFonts w:hint="cs"/>
          <w:rtl/>
        </w:rPr>
        <w:t>شود</w:t>
      </w:r>
      <w:r w:rsidR="00951C8C">
        <w:rPr>
          <w:rtl/>
        </w:rPr>
        <w:t xml:space="preserve">؛ </w:t>
      </w:r>
      <w:r w:rsidR="00951C8C">
        <w:rPr>
          <w:rFonts w:hint="cs"/>
          <w:rtl/>
        </w:rPr>
        <w:t>به‌عبارت‌دیگر</w:t>
      </w:r>
      <w:r w:rsidRPr="00C83C27">
        <w:rPr>
          <w:rFonts w:hint="cs"/>
          <w:rtl/>
        </w:rPr>
        <w:t xml:space="preserve"> در اینجا مفروض گرفته شده است که رفتارهای </w:t>
      </w:r>
      <w:r w:rsidR="00EA3F9A" w:rsidRPr="00C83C27">
        <w:rPr>
          <w:rFonts w:hint="cs"/>
          <w:rtl/>
        </w:rPr>
        <w:t>افراد دارای ضوابطی است و حالا وقتی که این رفتار مطابق با آن ضوابط و قواعد باشد گفته</w:t>
      </w:r>
      <w:r w:rsidR="005B4C62" w:rsidRPr="00C83C27">
        <w:rPr>
          <w:rFonts w:hint="cs"/>
          <w:rtl/>
        </w:rPr>
        <w:t xml:space="preserve"> می‌</w:t>
      </w:r>
      <w:r w:rsidR="00EA3F9A" w:rsidRPr="00C83C27">
        <w:rPr>
          <w:rFonts w:hint="cs"/>
          <w:rtl/>
        </w:rPr>
        <w:t xml:space="preserve">شود که این رفتار عادلانه و «عدل» است. این هم انتقال دوّم است و در واقع وقتی شما </w:t>
      </w:r>
      <w:r w:rsidR="007D10FB">
        <w:rPr>
          <w:rFonts w:hint="cs"/>
          <w:rtl/>
        </w:rPr>
        <w:t>سلسله‌مراتب</w:t>
      </w:r>
      <w:r w:rsidR="00EA3F9A" w:rsidRPr="00C83C27">
        <w:rPr>
          <w:rFonts w:hint="cs"/>
          <w:rtl/>
        </w:rPr>
        <w:t xml:space="preserve"> بگیرید انتقال لغت این است که:</w:t>
      </w:r>
    </w:p>
    <w:p w:rsidR="00EA3F9A" w:rsidRPr="00C83C27" w:rsidRDefault="00EA3F9A" w:rsidP="00931919">
      <w:pPr>
        <w:pStyle w:val="ListParagraph"/>
        <w:numPr>
          <w:ilvl w:val="0"/>
          <w:numId w:val="3"/>
        </w:numPr>
        <w:ind w:firstLine="284"/>
        <w:rPr>
          <w:rFonts w:cs="Traditional Arabic"/>
        </w:rPr>
      </w:pPr>
      <w:r w:rsidRPr="00C83C27">
        <w:rPr>
          <w:rFonts w:cs="Traditional Arabic" w:hint="cs"/>
          <w:rtl/>
        </w:rPr>
        <w:t>عدل یعنی «مساوات، إستوا، تساوی» و ...</w:t>
      </w:r>
    </w:p>
    <w:p w:rsidR="00EA3F9A" w:rsidRPr="00C83C27" w:rsidRDefault="00EA3F9A" w:rsidP="00931919">
      <w:pPr>
        <w:pStyle w:val="ListParagraph"/>
        <w:numPr>
          <w:ilvl w:val="0"/>
          <w:numId w:val="3"/>
        </w:numPr>
        <w:ind w:firstLine="284"/>
        <w:rPr>
          <w:rFonts w:cs="Traditional Arabic"/>
        </w:rPr>
      </w:pPr>
      <w:r w:rsidRPr="00C83C27">
        <w:rPr>
          <w:rFonts w:cs="Traditional Arabic" w:hint="cs"/>
          <w:rtl/>
        </w:rPr>
        <w:t xml:space="preserve"> این عدل تحلیل شده است که این استوا و مساوات یعنی «وضع الشّیء فی موضعه» یعنی جایگاه این متناسب با آن واقعیّتی باشد که اقتضاء دارد.</w:t>
      </w:r>
    </w:p>
    <w:p w:rsidR="00EA3F9A" w:rsidRPr="00C83C27" w:rsidRDefault="00EA3F9A" w:rsidP="00931919">
      <w:pPr>
        <w:pStyle w:val="ListParagraph"/>
        <w:numPr>
          <w:ilvl w:val="0"/>
          <w:numId w:val="3"/>
        </w:numPr>
        <w:ind w:firstLine="284"/>
        <w:rPr>
          <w:rFonts w:cs="Traditional Arabic"/>
        </w:rPr>
      </w:pPr>
      <w:r w:rsidRPr="00C83C27">
        <w:rPr>
          <w:rFonts w:cs="Traditional Arabic" w:hint="cs"/>
          <w:rtl/>
        </w:rPr>
        <w:lastRenderedPageBreak/>
        <w:t>همین مفهوم در رفتار بشر به کار رفته است و وقتی در مورد رفتار بشر گفته</w:t>
      </w:r>
      <w:r w:rsidR="005B4C62" w:rsidRPr="00C83C27">
        <w:rPr>
          <w:rFonts w:cs="Traditional Arabic" w:hint="cs"/>
          <w:rtl/>
        </w:rPr>
        <w:t xml:space="preserve"> می‌</w:t>
      </w:r>
      <w:r w:rsidRPr="00C83C27">
        <w:rPr>
          <w:rFonts w:cs="Traditional Arabic" w:hint="cs"/>
          <w:rtl/>
        </w:rPr>
        <w:t>شود که «عدل» است یعنی مطابق یک ضوابط و قواعد</w:t>
      </w:r>
      <w:r w:rsidR="005B4C62" w:rsidRPr="00C83C27">
        <w:rPr>
          <w:rFonts w:cs="Traditional Arabic" w:hint="cs"/>
          <w:rtl/>
        </w:rPr>
        <w:t xml:space="preserve"> می‌</w:t>
      </w:r>
      <w:r w:rsidRPr="00C83C27">
        <w:rPr>
          <w:rFonts w:cs="Traditional Arabic" w:hint="cs"/>
          <w:rtl/>
        </w:rPr>
        <w:t>باشد پس مفروض این است که برای رفتار بشر ضوابط و قواعدی وجود دارد که بشر با عقل خودش هم قبل از اینکه به شرع هم برسد دارای قواعد و ضوابطی است.</w:t>
      </w:r>
    </w:p>
    <w:p w:rsidR="00EA3F9A" w:rsidRPr="00C83C27" w:rsidRDefault="00EA3F9A" w:rsidP="00931919">
      <w:pPr>
        <w:rPr>
          <w:rtl/>
        </w:rPr>
      </w:pPr>
      <w:r w:rsidRPr="00C83C27">
        <w:rPr>
          <w:rFonts w:hint="cs"/>
          <w:rtl/>
        </w:rPr>
        <w:t>عدل بودن رفتارها که از مساوات شروع شد ابتدائاً به «وضع الشّیء فی موضعه» رسیده و سپس به معنای سوّمی رسید که همان مطابقت این با آن ضوابط و قواعدی که وجود دارد</w:t>
      </w:r>
      <w:r w:rsidR="005B4C62" w:rsidRPr="00C83C27">
        <w:rPr>
          <w:rFonts w:hint="cs"/>
          <w:rtl/>
        </w:rPr>
        <w:t xml:space="preserve"> می‌</w:t>
      </w:r>
      <w:r w:rsidRPr="00C83C27">
        <w:rPr>
          <w:rFonts w:hint="cs"/>
          <w:rtl/>
        </w:rPr>
        <w:t>باشد که این معنای سوّم است. پس از این مرحله از رفتار به روحیّات منتقل</w:t>
      </w:r>
      <w:r w:rsidR="005B4C62" w:rsidRPr="00C83C27">
        <w:rPr>
          <w:rFonts w:hint="cs"/>
          <w:rtl/>
        </w:rPr>
        <w:t xml:space="preserve"> می‌</w:t>
      </w:r>
      <w:r w:rsidRPr="00C83C27">
        <w:rPr>
          <w:rFonts w:hint="cs"/>
          <w:rtl/>
        </w:rPr>
        <w:t>شود که در اینجا تحلیل دیگری آمده و معنای چهارمی درست</w:t>
      </w:r>
      <w:r w:rsidR="005B4C62" w:rsidRPr="00C83C27">
        <w:rPr>
          <w:rFonts w:hint="cs"/>
          <w:rtl/>
        </w:rPr>
        <w:t xml:space="preserve"> می‌</w:t>
      </w:r>
      <w:r w:rsidRPr="00C83C27">
        <w:rPr>
          <w:rFonts w:hint="cs"/>
          <w:rtl/>
        </w:rPr>
        <w:t>کند.</w:t>
      </w:r>
    </w:p>
    <w:p w:rsidR="00EA3F9A" w:rsidRPr="00C83C27" w:rsidRDefault="00EA3F9A" w:rsidP="00931919">
      <w:pPr>
        <w:rPr>
          <w:rtl/>
        </w:rPr>
      </w:pPr>
      <w:r w:rsidRPr="00C83C27">
        <w:rPr>
          <w:rFonts w:hint="cs"/>
          <w:rtl/>
        </w:rPr>
        <w:t>رفتار مطابق با ضوابط گاهی مبتنی</w:t>
      </w:r>
      <w:r w:rsidR="005B4C62" w:rsidRPr="00C83C27">
        <w:rPr>
          <w:rFonts w:hint="cs"/>
          <w:rtl/>
        </w:rPr>
        <w:t xml:space="preserve"> می‌</w:t>
      </w:r>
      <w:r w:rsidRPr="00C83C27">
        <w:rPr>
          <w:rFonts w:hint="cs"/>
          <w:rtl/>
        </w:rPr>
        <w:t>شود بر یک خلقیّات و روحیّاتی چرا که تمام رفتارهای ما تناسبی دارد با آن خلقیّات و آن احوال درونی ما که مولّد این رفتار</w:t>
      </w:r>
      <w:r w:rsidR="005B4C62" w:rsidRPr="00C83C27">
        <w:rPr>
          <w:rFonts w:hint="cs"/>
          <w:rtl/>
        </w:rPr>
        <w:t xml:space="preserve"> می‌</w:t>
      </w:r>
      <w:r w:rsidRPr="00C83C27">
        <w:rPr>
          <w:rFonts w:hint="cs"/>
          <w:rtl/>
        </w:rPr>
        <w:t>باشد. در اینجا نیز عدل در مرحله چهارم به یک حالت روحی منتقل شده است به این معنا که «آن وصفی که مولّد این رفتار است» که حالا این مطلب بعداً از نظر فلسفی تحلیل بیشتری</w:t>
      </w:r>
      <w:r w:rsidR="005B4C62" w:rsidRPr="00C83C27">
        <w:rPr>
          <w:rFonts w:hint="cs"/>
          <w:rtl/>
        </w:rPr>
        <w:t xml:space="preserve"> می‌</w:t>
      </w:r>
      <w:r w:rsidRPr="00C83C27">
        <w:rPr>
          <w:rFonts w:hint="cs"/>
          <w:rtl/>
        </w:rPr>
        <w:t>شود.</w:t>
      </w:r>
    </w:p>
    <w:p w:rsidR="00EA3F9A" w:rsidRPr="00C83C27" w:rsidRDefault="00EA3F9A" w:rsidP="00931919">
      <w:pPr>
        <w:pStyle w:val="ListParagraph"/>
        <w:numPr>
          <w:ilvl w:val="0"/>
          <w:numId w:val="3"/>
        </w:numPr>
        <w:ind w:firstLine="284"/>
        <w:rPr>
          <w:rFonts w:cs="Traditional Arabic"/>
        </w:rPr>
      </w:pPr>
      <w:r w:rsidRPr="00C83C27">
        <w:rPr>
          <w:rFonts w:cs="Traditional Arabic" w:hint="cs"/>
          <w:rtl/>
        </w:rPr>
        <w:t>مرحله چهارم این است که عدل در اینجا از رفتارها به روحیّات منتقل شده است، کیفیّات نفسانیه، اوصاف نفسانی.</w:t>
      </w:r>
    </w:p>
    <w:p w:rsidR="00EA3F9A" w:rsidRPr="00C83C27" w:rsidRDefault="00EA3F9A" w:rsidP="002A4D08">
      <w:pPr>
        <w:rPr>
          <w:rtl/>
        </w:rPr>
      </w:pPr>
      <w:r w:rsidRPr="00C83C27">
        <w:rPr>
          <w:rFonts w:hint="cs"/>
          <w:rtl/>
        </w:rPr>
        <w:t>تا اینجا ما در محدوده عقلایی حرکت</w:t>
      </w:r>
      <w:r w:rsidR="005B4C62" w:rsidRPr="00C83C27">
        <w:rPr>
          <w:rFonts w:hint="cs"/>
          <w:rtl/>
        </w:rPr>
        <w:t xml:space="preserve"> می‌</w:t>
      </w:r>
      <w:r w:rsidRPr="00C83C27">
        <w:rPr>
          <w:rFonts w:hint="cs"/>
          <w:rtl/>
        </w:rPr>
        <w:t>کنیم. دایره پنجم زمانی است که وارد فضای یک دین، مذهب و شریعت</w:t>
      </w:r>
      <w:r w:rsidR="005B4C62" w:rsidRPr="00C83C27">
        <w:rPr>
          <w:rFonts w:hint="cs"/>
          <w:rtl/>
        </w:rPr>
        <w:t xml:space="preserve"> می‌</w:t>
      </w:r>
      <w:r w:rsidRPr="00C83C27">
        <w:rPr>
          <w:rFonts w:hint="cs"/>
          <w:rtl/>
        </w:rPr>
        <w:t>شویم که در مورد ما همان اسلام و تشیّع</w:t>
      </w:r>
      <w:r w:rsidR="00951C8C">
        <w:rPr>
          <w:rtl/>
        </w:rPr>
        <w:t xml:space="preserve"> </w:t>
      </w:r>
      <w:r w:rsidR="005B4C62" w:rsidRPr="00C83C27">
        <w:rPr>
          <w:rFonts w:hint="cs"/>
          <w:rtl/>
        </w:rPr>
        <w:t>می‌</w:t>
      </w:r>
      <w:r w:rsidRPr="00C83C27">
        <w:rPr>
          <w:rFonts w:hint="cs"/>
          <w:rtl/>
        </w:rPr>
        <w:t>باشد. وقتی در این فضا قرار</w:t>
      </w:r>
      <w:r w:rsidR="005B4C62" w:rsidRPr="00C83C27">
        <w:rPr>
          <w:rFonts w:hint="cs"/>
          <w:rtl/>
        </w:rPr>
        <w:t xml:space="preserve"> می‌</w:t>
      </w:r>
      <w:r w:rsidRPr="00C83C27">
        <w:rPr>
          <w:rFonts w:hint="cs"/>
          <w:rtl/>
        </w:rPr>
        <w:t>گیریم</w:t>
      </w:r>
      <w:r w:rsidR="005B4C62" w:rsidRPr="00C83C27">
        <w:rPr>
          <w:rFonts w:hint="cs"/>
          <w:rtl/>
        </w:rPr>
        <w:t xml:space="preserve"> می‌</w:t>
      </w:r>
      <w:r w:rsidRPr="00C83C27">
        <w:rPr>
          <w:rFonts w:hint="cs"/>
          <w:rtl/>
        </w:rPr>
        <w:t>بینیم که شرع در آن ضوابط و قواعدی که مبنای تنظیم رفتار است برای خود دارای دستگاهی است که این دستگاه پیشرفته</w:t>
      </w:r>
      <w:r w:rsidR="005B4C62" w:rsidRPr="00C83C27">
        <w:rPr>
          <w:rFonts w:hint="cs"/>
          <w:rtl/>
        </w:rPr>
        <w:t xml:space="preserve">‌تر </w:t>
      </w:r>
      <w:r w:rsidRPr="00C83C27">
        <w:rPr>
          <w:rFonts w:hint="cs"/>
          <w:rtl/>
        </w:rPr>
        <w:t>بوده و با تفاوت</w:t>
      </w:r>
      <w:r w:rsidR="005B4C62" w:rsidRPr="00C83C27">
        <w:rPr>
          <w:rFonts w:hint="cs"/>
          <w:rtl/>
        </w:rPr>
        <w:t>‌های</w:t>
      </w:r>
      <w:r w:rsidRPr="00C83C27">
        <w:rPr>
          <w:rFonts w:hint="cs"/>
          <w:rtl/>
        </w:rPr>
        <w:t>ی مقایسه</w:t>
      </w:r>
      <w:r w:rsidR="005B4C62" w:rsidRPr="00C83C27">
        <w:rPr>
          <w:rFonts w:hint="cs"/>
          <w:rtl/>
        </w:rPr>
        <w:t xml:space="preserve"> می‌</w:t>
      </w:r>
      <w:r w:rsidRPr="00C83C27">
        <w:rPr>
          <w:rFonts w:hint="cs"/>
          <w:rtl/>
        </w:rPr>
        <w:t xml:space="preserve">شود با </w:t>
      </w:r>
      <w:r w:rsidR="00951C8C">
        <w:rPr>
          <w:rFonts w:hint="cs"/>
          <w:rtl/>
        </w:rPr>
        <w:t>آنچه</w:t>
      </w:r>
      <w:r w:rsidRPr="00C83C27">
        <w:rPr>
          <w:rFonts w:hint="cs"/>
          <w:rtl/>
        </w:rPr>
        <w:t xml:space="preserve"> ضوابط انسانی</w:t>
      </w:r>
      <w:r w:rsidR="005B4C62" w:rsidRPr="00C83C27">
        <w:rPr>
          <w:rFonts w:hint="cs"/>
          <w:rtl/>
        </w:rPr>
        <w:t xml:space="preserve"> می‌</w:t>
      </w:r>
      <w:r w:rsidRPr="00C83C27">
        <w:rPr>
          <w:rFonts w:hint="cs"/>
          <w:rtl/>
        </w:rPr>
        <w:t>باشد، یعنی ضوابطی که عقل خودش به تنهایی به آن دسترسی پیدا</w:t>
      </w:r>
      <w:r w:rsidR="005B4C62" w:rsidRPr="00C83C27">
        <w:rPr>
          <w:rFonts w:hint="cs"/>
          <w:rtl/>
        </w:rPr>
        <w:t xml:space="preserve"> می‌</w:t>
      </w:r>
      <w:r w:rsidRPr="00C83C27">
        <w:rPr>
          <w:rFonts w:hint="cs"/>
          <w:rtl/>
        </w:rPr>
        <w:t>کند یک مقوله</w:t>
      </w:r>
      <w:r w:rsidR="005B4C62" w:rsidRPr="00C83C27">
        <w:rPr>
          <w:rFonts w:hint="cs"/>
          <w:rtl/>
        </w:rPr>
        <w:t xml:space="preserve">‌ای </w:t>
      </w:r>
      <w:r w:rsidRPr="00C83C27">
        <w:rPr>
          <w:rFonts w:hint="cs"/>
          <w:rtl/>
        </w:rPr>
        <w:t>است و اما وقتی به شرع</w:t>
      </w:r>
      <w:r w:rsidR="005B4C62" w:rsidRPr="00C83C27">
        <w:rPr>
          <w:rFonts w:hint="cs"/>
          <w:rtl/>
        </w:rPr>
        <w:t xml:space="preserve"> می‌</w:t>
      </w:r>
      <w:r w:rsidRPr="00C83C27">
        <w:rPr>
          <w:rFonts w:hint="cs"/>
          <w:rtl/>
        </w:rPr>
        <w:t>رسیم</w:t>
      </w:r>
      <w:r w:rsidR="005B4C62" w:rsidRPr="00C83C27">
        <w:rPr>
          <w:rFonts w:hint="cs"/>
          <w:rtl/>
        </w:rPr>
        <w:t xml:space="preserve"> </w:t>
      </w:r>
      <w:r w:rsidR="007D10FB">
        <w:rPr>
          <w:rFonts w:hint="cs"/>
          <w:rtl/>
        </w:rPr>
        <w:t>می‌بینیم</w:t>
      </w:r>
      <w:r w:rsidRPr="00C83C27">
        <w:rPr>
          <w:rFonts w:hint="cs"/>
          <w:rtl/>
        </w:rPr>
        <w:t xml:space="preserve"> که دارای تفاوتی است و بیشتر پیش رفته است و این موجب</w:t>
      </w:r>
      <w:r w:rsidR="005B4C62" w:rsidRPr="00C83C27">
        <w:rPr>
          <w:rFonts w:hint="cs"/>
          <w:rtl/>
        </w:rPr>
        <w:t xml:space="preserve"> می‌</w:t>
      </w:r>
      <w:r w:rsidRPr="00C83C27">
        <w:rPr>
          <w:rFonts w:hint="cs"/>
          <w:rtl/>
        </w:rPr>
        <w:t>شود که این ضوابط و قواعدی که برای رفتار و روحیات در شرع آمده است وقتی که مقایسه</w:t>
      </w:r>
      <w:r w:rsidR="005B4C62" w:rsidRPr="00C83C27">
        <w:rPr>
          <w:rFonts w:hint="cs"/>
          <w:rtl/>
        </w:rPr>
        <w:t xml:space="preserve"> می‌</w:t>
      </w:r>
      <w:r w:rsidRPr="00C83C27">
        <w:rPr>
          <w:rFonts w:hint="cs"/>
          <w:rtl/>
        </w:rPr>
        <w:t xml:space="preserve">شود با </w:t>
      </w:r>
      <w:r w:rsidR="00951C8C">
        <w:rPr>
          <w:rFonts w:hint="cs"/>
          <w:rtl/>
        </w:rPr>
        <w:t>آنچه</w:t>
      </w:r>
      <w:r w:rsidRPr="00C83C27">
        <w:rPr>
          <w:rFonts w:hint="cs"/>
          <w:rtl/>
        </w:rPr>
        <w:t xml:space="preserve"> عقل یا عقلا</w:t>
      </w:r>
      <w:r w:rsidR="005B4C62" w:rsidRPr="00C83C27">
        <w:rPr>
          <w:rFonts w:hint="cs"/>
          <w:rtl/>
        </w:rPr>
        <w:t xml:space="preserve"> می‌</w:t>
      </w:r>
      <w:r w:rsidRPr="00C83C27">
        <w:rPr>
          <w:rFonts w:hint="cs"/>
          <w:rtl/>
        </w:rPr>
        <w:t>گویند</w:t>
      </w:r>
      <w:r w:rsidR="005B4C62" w:rsidRPr="00C83C27">
        <w:rPr>
          <w:rFonts w:hint="cs"/>
          <w:rtl/>
        </w:rPr>
        <w:t xml:space="preserve"> می‌</w:t>
      </w:r>
      <w:r w:rsidRPr="00C83C27">
        <w:rPr>
          <w:rFonts w:hint="cs"/>
          <w:rtl/>
        </w:rPr>
        <w:t>بینیم که حالت عموم و خصوص من وجه پیدا</w:t>
      </w:r>
      <w:r w:rsidR="005B4C62" w:rsidRPr="00C83C27">
        <w:rPr>
          <w:rFonts w:hint="cs"/>
          <w:rtl/>
        </w:rPr>
        <w:t xml:space="preserve"> می‌</w:t>
      </w:r>
      <w:r w:rsidRPr="00C83C27">
        <w:rPr>
          <w:rFonts w:hint="cs"/>
          <w:rtl/>
        </w:rPr>
        <w:t>کند و آن وقت عدل وارد فضای شرع قرار</w:t>
      </w:r>
      <w:r w:rsidR="005B4C62" w:rsidRPr="00C83C27">
        <w:rPr>
          <w:rFonts w:hint="cs"/>
          <w:rtl/>
        </w:rPr>
        <w:t xml:space="preserve"> می‌</w:t>
      </w:r>
      <w:r w:rsidRPr="00C83C27">
        <w:rPr>
          <w:rFonts w:hint="cs"/>
          <w:rtl/>
        </w:rPr>
        <w:t>گیرد یعنی تناسب این اعمال و رفتار با آن قواعدی که شرع ابدا</w:t>
      </w:r>
      <w:r w:rsidR="002A4D08">
        <w:rPr>
          <w:rFonts w:hint="cs"/>
          <w:rtl/>
        </w:rPr>
        <w:t>ع</w:t>
      </w:r>
      <w:r w:rsidR="006062FF" w:rsidRPr="00C83C27">
        <w:rPr>
          <w:rFonts w:hint="cs"/>
          <w:rtl/>
        </w:rPr>
        <w:t xml:space="preserve"> یا امضاء کرده است که این انطباق این رفتار با آن ضوابط و قواعد تفاوت پیدا</w:t>
      </w:r>
      <w:r w:rsidR="005B4C62" w:rsidRPr="00C83C27">
        <w:rPr>
          <w:rFonts w:hint="cs"/>
          <w:rtl/>
        </w:rPr>
        <w:t xml:space="preserve"> می‌</w:t>
      </w:r>
      <w:r w:rsidR="006062FF" w:rsidRPr="00C83C27">
        <w:rPr>
          <w:rFonts w:hint="cs"/>
          <w:rtl/>
        </w:rPr>
        <w:t xml:space="preserve">کند چراکه این ضوابط و قواعدی که در عقلا بود در فضای شرع تفاوت پیدا کرده و در اینجا «عدل» در واقع تناسب با </w:t>
      </w:r>
      <w:r w:rsidR="00951C8C">
        <w:rPr>
          <w:rFonts w:hint="cs"/>
          <w:rtl/>
        </w:rPr>
        <w:t>این‌ها</w:t>
      </w:r>
      <w:r w:rsidR="005B4C62" w:rsidRPr="00C83C27">
        <w:rPr>
          <w:rFonts w:hint="cs"/>
          <w:rtl/>
        </w:rPr>
        <w:t xml:space="preserve"> می‌</w:t>
      </w:r>
      <w:r w:rsidR="006062FF" w:rsidRPr="00C83C27">
        <w:rPr>
          <w:rFonts w:hint="cs"/>
          <w:rtl/>
        </w:rPr>
        <w:t>شود که از جمله بحث عبادات و واجبات و محرّمات عبادی است که اصلاً در فضای عقلا خبری از این مقوله</w:t>
      </w:r>
      <w:r w:rsidR="005B4C62" w:rsidRPr="00C83C27">
        <w:rPr>
          <w:rFonts w:hint="cs"/>
          <w:rtl/>
        </w:rPr>
        <w:t xml:space="preserve">‌ها </w:t>
      </w:r>
      <w:r w:rsidR="006062FF" w:rsidRPr="00C83C27">
        <w:rPr>
          <w:rFonts w:hint="cs"/>
          <w:rtl/>
        </w:rPr>
        <w:t xml:space="preserve">نبوده یا بسیار کم است اما در شرع </w:t>
      </w:r>
      <w:r w:rsidR="00951C8C">
        <w:rPr>
          <w:rFonts w:hint="cs"/>
          <w:rtl/>
        </w:rPr>
        <w:t>این‌ها</w:t>
      </w:r>
      <w:r w:rsidR="006062FF" w:rsidRPr="00C83C27">
        <w:rPr>
          <w:rFonts w:hint="cs"/>
          <w:rtl/>
        </w:rPr>
        <w:t xml:space="preserve"> همه ضابطه شده و مواردی همچون نماز، روزه، حج و ... همه از قبیل همین ضوابط</w:t>
      </w:r>
      <w:r w:rsidR="005B4C62" w:rsidRPr="00C83C27">
        <w:rPr>
          <w:rFonts w:hint="cs"/>
          <w:rtl/>
        </w:rPr>
        <w:t xml:space="preserve"> می‌</w:t>
      </w:r>
      <w:r w:rsidR="006062FF" w:rsidRPr="00C83C27">
        <w:rPr>
          <w:rFonts w:hint="cs"/>
          <w:rtl/>
        </w:rPr>
        <w:t>باشند و «عدل» نیز در اینجا یعنی رفتاری که با آن مناسب بوده و آن را رعایت کند.</w:t>
      </w:r>
    </w:p>
    <w:p w:rsidR="006062FF" w:rsidRPr="00C83C27" w:rsidRDefault="002A4D08" w:rsidP="00931919">
      <w:pPr>
        <w:pStyle w:val="ListParagraph"/>
        <w:numPr>
          <w:ilvl w:val="0"/>
          <w:numId w:val="3"/>
        </w:numPr>
        <w:ind w:firstLine="284"/>
        <w:rPr>
          <w:rFonts w:cs="Traditional Arabic"/>
        </w:rPr>
      </w:pPr>
      <w:r>
        <w:rPr>
          <w:rFonts w:cs="Traditional Arabic" w:hint="cs"/>
          <w:rtl/>
        </w:rPr>
        <w:t xml:space="preserve">پنجم </w:t>
      </w:r>
      <w:r w:rsidR="006062FF" w:rsidRPr="00C83C27">
        <w:rPr>
          <w:rFonts w:cs="Traditional Arabic" w:hint="cs"/>
          <w:rtl/>
        </w:rPr>
        <w:t>تناسب رفتار با ضوابط منطبق است با ضوابط و مقرّراتی که در شریعت آمده است.</w:t>
      </w:r>
    </w:p>
    <w:p w:rsidR="00616DB8" w:rsidRPr="00C83C27" w:rsidRDefault="006062FF" w:rsidP="00931919">
      <w:pPr>
        <w:pStyle w:val="ListParagraph"/>
        <w:numPr>
          <w:ilvl w:val="0"/>
          <w:numId w:val="3"/>
        </w:numPr>
        <w:ind w:firstLine="284"/>
        <w:rPr>
          <w:rFonts w:cs="Traditional Arabic"/>
        </w:rPr>
      </w:pPr>
      <w:r w:rsidRPr="00C83C27">
        <w:rPr>
          <w:rFonts w:cs="Traditional Arabic" w:hint="cs"/>
          <w:rtl/>
        </w:rPr>
        <w:t>ششم هم هنگامی</w:t>
      </w:r>
      <w:r w:rsidR="00A7279A" w:rsidRPr="00C83C27">
        <w:rPr>
          <w:rFonts w:cs="Traditional Arabic" w:hint="cs"/>
          <w:rtl/>
        </w:rPr>
        <w:t xml:space="preserve"> است که</w:t>
      </w:r>
      <w:r w:rsidRPr="00C83C27">
        <w:rPr>
          <w:rFonts w:cs="Traditional Arabic" w:hint="cs"/>
          <w:rtl/>
        </w:rPr>
        <w:t xml:space="preserve"> رفتار متناسب با ضوابط و مقررات گفته</w:t>
      </w:r>
      <w:r w:rsidR="005B4C62" w:rsidRPr="00C83C27">
        <w:rPr>
          <w:rFonts w:cs="Traditional Arabic" w:hint="cs"/>
          <w:rtl/>
        </w:rPr>
        <w:t xml:space="preserve"> می‌</w:t>
      </w:r>
      <w:r w:rsidRPr="00C83C27">
        <w:rPr>
          <w:rFonts w:cs="Traditional Arabic" w:hint="cs"/>
          <w:rtl/>
        </w:rPr>
        <w:t xml:space="preserve">شود </w:t>
      </w:r>
      <w:r w:rsidR="00951C8C">
        <w:rPr>
          <w:rFonts w:cs="Traditional Arabic" w:hint="cs"/>
          <w:rtl/>
        </w:rPr>
        <w:t>این‌ها</w:t>
      </w:r>
      <w:r w:rsidRPr="00C83C27">
        <w:rPr>
          <w:rFonts w:cs="Traditional Arabic" w:hint="cs"/>
          <w:rtl/>
        </w:rPr>
        <w:t xml:space="preserve"> مبتنی بر یک سری خلقّیات و </w:t>
      </w:r>
      <w:r w:rsidR="00F83D94" w:rsidRPr="00C83C27">
        <w:rPr>
          <w:rFonts w:cs="Traditional Arabic" w:hint="cs"/>
          <w:rtl/>
        </w:rPr>
        <w:t>اوصاف</w:t>
      </w:r>
      <w:r w:rsidRPr="00C83C27">
        <w:rPr>
          <w:rFonts w:cs="Traditional Arabic" w:hint="cs"/>
          <w:rtl/>
        </w:rPr>
        <w:t xml:space="preserve"> درونی است که</w:t>
      </w:r>
      <w:r w:rsidR="00DA2AEE" w:rsidRPr="00C83C27">
        <w:rPr>
          <w:rFonts w:cs="Traditional Arabic" w:hint="cs"/>
          <w:rtl/>
        </w:rPr>
        <w:t xml:space="preserve"> مطابق با شرع شکل گرفته است</w:t>
      </w:r>
      <w:r w:rsidR="00616DB8" w:rsidRPr="00C83C27">
        <w:rPr>
          <w:rFonts w:cs="Traditional Arabic" w:hint="cs"/>
          <w:rtl/>
        </w:rPr>
        <w:t xml:space="preserve"> چرا که این خلقیّات گاهی مطابق با عقلا بماهم عقلا و عقل </w:t>
      </w:r>
      <w:r w:rsidR="00616DB8" w:rsidRPr="00C83C27">
        <w:rPr>
          <w:rFonts w:cs="Traditional Arabic"/>
          <w:rtl/>
        </w:rPr>
        <w:t>–</w:t>
      </w:r>
      <w:r w:rsidR="00616DB8" w:rsidRPr="00C83C27">
        <w:rPr>
          <w:rFonts w:cs="Traditional Arabic" w:hint="cs"/>
          <w:rtl/>
        </w:rPr>
        <w:t>با قطع نظر از شرع- شکل</w:t>
      </w:r>
      <w:r w:rsidR="005B4C62" w:rsidRPr="00C83C27">
        <w:rPr>
          <w:rFonts w:cs="Traditional Arabic" w:hint="cs"/>
          <w:rtl/>
        </w:rPr>
        <w:t xml:space="preserve"> می‌</w:t>
      </w:r>
      <w:r w:rsidR="00616DB8" w:rsidRPr="00C83C27">
        <w:rPr>
          <w:rFonts w:cs="Traditional Arabic" w:hint="cs"/>
          <w:rtl/>
        </w:rPr>
        <w:t>گیرد و گاهی مطابق ضوابط خاصه شرعیه شکل</w:t>
      </w:r>
      <w:r w:rsidR="005B4C62" w:rsidRPr="00C83C27">
        <w:rPr>
          <w:rFonts w:cs="Traditional Arabic" w:hint="cs"/>
          <w:rtl/>
        </w:rPr>
        <w:t xml:space="preserve"> می‌</w:t>
      </w:r>
      <w:r w:rsidR="00616DB8" w:rsidRPr="00C83C27">
        <w:rPr>
          <w:rFonts w:cs="Traditional Arabic" w:hint="cs"/>
          <w:rtl/>
        </w:rPr>
        <w:t>گیرد.</w:t>
      </w:r>
    </w:p>
    <w:p w:rsidR="006062FF" w:rsidRPr="00C83C27" w:rsidRDefault="002A4D08" w:rsidP="00931919">
      <w:pPr>
        <w:ind w:left="284"/>
        <w:rPr>
          <w:rtl/>
        </w:rPr>
      </w:pPr>
      <w:r>
        <w:rPr>
          <w:rFonts w:hint="cs"/>
          <w:rtl/>
        </w:rPr>
        <w:lastRenderedPageBreak/>
        <w:t>این توسعه معنایی است و جر</w:t>
      </w:r>
      <w:r w:rsidR="00616DB8" w:rsidRPr="00C83C27">
        <w:rPr>
          <w:rFonts w:hint="cs"/>
          <w:rtl/>
        </w:rPr>
        <w:t>ی در این معنای عدل</w:t>
      </w:r>
      <w:r w:rsidR="005B4C62" w:rsidRPr="00C83C27">
        <w:rPr>
          <w:rFonts w:hint="cs"/>
          <w:rtl/>
        </w:rPr>
        <w:t xml:space="preserve"> می‌</w:t>
      </w:r>
      <w:r w:rsidR="00616DB8" w:rsidRPr="00C83C27">
        <w:rPr>
          <w:rFonts w:hint="cs"/>
          <w:rtl/>
        </w:rPr>
        <w:t>باشد که در این شش مرحله جلو</w:t>
      </w:r>
      <w:r w:rsidR="005B4C62" w:rsidRPr="00C83C27">
        <w:rPr>
          <w:rFonts w:hint="cs"/>
          <w:rtl/>
        </w:rPr>
        <w:t xml:space="preserve"> می‌</w:t>
      </w:r>
      <w:r w:rsidR="00616DB8" w:rsidRPr="00C83C27">
        <w:rPr>
          <w:rFonts w:hint="cs"/>
          <w:rtl/>
        </w:rPr>
        <w:t>آید</w:t>
      </w:r>
      <w:r w:rsidR="008E0F6B" w:rsidRPr="00C83C27">
        <w:rPr>
          <w:rFonts w:hint="cs"/>
          <w:rtl/>
        </w:rPr>
        <w:t>.</w:t>
      </w:r>
    </w:p>
    <w:p w:rsidR="008E0F6B" w:rsidRPr="00C83C27" w:rsidRDefault="008E0F6B" w:rsidP="00931919">
      <w:pPr>
        <w:ind w:left="284"/>
        <w:rPr>
          <w:rtl/>
        </w:rPr>
      </w:pPr>
      <w:r w:rsidRPr="00C83C27">
        <w:rPr>
          <w:rFonts w:hint="cs"/>
          <w:rtl/>
        </w:rPr>
        <w:t>در اینجا جهت جلوگیری از اشتباه و خلط میان مورد پنجم و ششم مجدداً این دو مورد متذکّر</w:t>
      </w:r>
      <w:r w:rsidR="005B4C62" w:rsidRPr="00C83C27">
        <w:rPr>
          <w:rFonts w:hint="cs"/>
          <w:rtl/>
        </w:rPr>
        <w:t xml:space="preserve"> می‌</w:t>
      </w:r>
      <w:r w:rsidRPr="00C83C27">
        <w:rPr>
          <w:rFonts w:hint="cs"/>
          <w:rtl/>
        </w:rPr>
        <w:t>شود که پنجم رفتار</w:t>
      </w:r>
      <w:r w:rsidR="005B4C62" w:rsidRPr="00C83C27">
        <w:rPr>
          <w:rFonts w:hint="cs"/>
          <w:rtl/>
        </w:rPr>
        <w:t xml:space="preserve"> می‌</w:t>
      </w:r>
      <w:r w:rsidR="00A72CC5" w:rsidRPr="00C83C27">
        <w:rPr>
          <w:rFonts w:hint="cs"/>
          <w:rtl/>
        </w:rPr>
        <w:t>باشد و ششم خلقیّات است. عمده این است که عدل گاهی وصف به رفتار</w:t>
      </w:r>
      <w:r w:rsidR="005B4C62" w:rsidRPr="00C83C27">
        <w:rPr>
          <w:rFonts w:hint="cs"/>
          <w:rtl/>
        </w:rPr>
        <w:t xml:space="preserve"> می‌</w:t>
      </w:r>
      <w:r w:rsidR="00A72CC5" w:rsidRPr="00C83C27">
        <w:rPr>
          <w:rFonts w:hint="cs"/>
          <w:rtl/>
        </w:rPr>
        <w:t>شود به این معنا که گفته</w:t>
      </w:r>
      <w:r w:rsidR="005B4C62" w:rsidRPr="00C83C27">
        <w:rPr>
          <w:rFonts w:hint="cs"/>
          <w:rtl/>
        </w:rPr>
        <w:t xml:space="preserve"> می‌</w:t>
      </w:r>
      <w:r w:rsidR="00A72CC5" w:rsidRPr="00C83C27">
        <w:rPr>
          <w:rFonts w:hint="cs"/>
          <w:rtl/>
        </w:rPr>
        <w:t>شود این رفتارها</w:t>
      </w:r>
      <w:r w:rsidR="00951C8C">
        <w:rPr>
          <w:rtl/>
        </w:rPr>
        <w:t xml:space="preserve"> </w:t>
      </w:r>
      <w:r w:rsidR="00A72CC5" w:rsidRPr="00C83C27">
        <w:rPr>
          <w:rFonts w:hint="cs"/>
          <w:rtl/>
        </w:rPr>
        <w:t>عدل</w:t>
      </w:r>
      <w:r w:rsidR="005B4C62" w:rsidRPr="00C83C27">
        <w:rPr>
          <w:rFonts w:hint="cs"/>
          <w:rtl/>
        </w:rPr>
        <w:t xml:space="preserve"> می‌</w:t>
      </w:r>
      <w:r w:rsidR="00A72CC5" w:rsidRPr="00C83C27">
        <w:rPr>
          <w:rFonts w:hint="cs"/>
          <w:rtl/>
        </w:rPr>
        <w:t>باشند یعنی مطابق با آن ضوابط و مقرّراتی است که وضع شده است و یا واقعیّت</w:t>
      </w:r>
      <w:r w:rsidR="005B4C62" w:rsidRPr="00C83C27">
        <w:rPr>
          <w:rFonts w:hint="cs"/>
          <w:rtl/>
        </w:rPr>
        <w:t>‌های</w:t>
      </w:r>
      <w:r w:rsidR="00A72CC5" w:rsidRPr="00C83C27">
        <w:rPr>
          <w:rFonts w:hint="cs"/>
          <w:rtl/>
        </w:rPr>
        <w:t>ی است که دارد و گاهی گفته</w:t>
      </w:r>
      <w:r w:rsidR="005B4C62" w:rsidRPr="00C83C27">
        <w:rPr>
          <w:rFonts w:hint="cs"/>
          <w:rtl/>
        </w:rPr>
        <w:t xml:space="preserve"> می‌</w:t>
      </w:r>
      <w:r w:rsidR="00A72CC5" w:rsidRPr="00C83C27">
        <w:rPr>
          <w:rFonts w:hint="cs"/>
          <w:rtl/>
        </w:rPr>
        <w:t xml:space="preserve">شود عدل یعنی آن وصفی که منشأ </w:t>
      </w:r>
      <w:r w:rsidR="00951C8C">
        <w:rPr>
          <w:rFonts w:hint="cs"/>
          <w:rtl/>
        </w:rPr>
        <w:t>این‌ها</w:t>
      </w:r>
      <w:r w:rsidR="005B4C62" w:rsidRPr="00C83C27">
        <w:rPr>
          <w:rFonts w:hint="cs"/>
          <w:rtl/>
        </w:rPr>
        <w:t xml:space="preserve"> می‌</w:t>
      </w:r>
      <w:r w:rsidR="00A72CC5" w:rsidRPr="00C83C27">
        <w:rPr>
          <w:rFonts w:hint="cs"/>
          <w:rtl/>
        </w:rPr>
        <w:t>باشد و آن صفت روحی است که سرچشمه صدور این افعال</w:t>
      </w:r>
      <w:r w:rsidR="005B4C62" w:rsidRPr="00C83C27">
        <w:rPr>
          <w:rFonts w:hint="cs"/>
          <w:rtl/>
        </w:rPr>
        <w:t xml:space="preserve"> می‌</w:t>
      </w:r>
      <w:r w:rsidR="00A72CC5" w:rsidRPr="00C83C27">
        <w:rPr>
          <w:rFonts w:hint="cs"/>
          <w:rtl/>
        </w:rPr>
        <w:t>شود.</w:t>
      </w:r>
    </w:p>
    <w:p w:rsidR="003319B3" w:rsidRPr="00C83C27" w:rsidRDefault="003319B3" w:rsidP="00931919">
      <w:pPr>
        <w:ind w:left="284"/>
        <w:rPr>
          <w:rtl/>
        </w:rPr>
      </w:pPr>
      <w:r w:rsidRPr="00C83C27">
        <w:rPr>
          <w:rFonts w:hint="cs"/>
          <w:rtl/>
        </w:rPr>
        <w:t xml:space="preserve">آنچه گفته شد یک سیر ابتدائی است که در لغت به سمت اصطلاحاتی که در عقلا و ضوابط و مقرّرات </w:t>
      </w:r>
      <w:r w:rsidR="007D10FB">
        <w:rPr>
          <w:rFonts w:hint="cs"/>
          <w:rtl/>
        </w:rPr>
        <w:t>این‌چنین</w:t>
      </w:r>
      <w:r w:rsidRPr="00C83C27">
        <w:rPr>
          <w:rFonts w:hint="cs"/>
          <w:rtl/>
        </w:rPr>
        <w:t xml:space="preserve"> پیدا شده و به سمت شرع</w:t>
      </w:r>
      <w:r w:rsidR="005B4C62" w:rsidRPr="00C83C27">
        <w:rPr>
          <w:rFonts w:hint="cs"/>
          <w:rtl/>
        </w:rPr>
        <w:t xml:space="preserve"> می‌</w:t>
      </w:r>
      <w:r w:rsidRPr="00C83C27">
        <w:rPr>
          <w:rFonts w:hint="cs"/>
          <w:rtl/>
        </w:rPr>
        <w:t>آید.</w:t>
      </w:r>
    </w:p>
    <w:p w:rsidR="003319B3" w:rsidRPr="00C83C27" w:rsidRDefault="003319B3" w:rsidP="00931919">
      <w:pPr>
        <w:ind w:left="284"/>
        <w:rPr>
          <w:rtl/>
        </w:rPr>
      </w:pPr>
      <w:r w:rsidRPr="00C83C27">
        <w:rPr>
          <w:rFonts w:hint="cs"/>
          <w:rtl/>
        </w:rPr>
        <w:t xml:space="preserve">این </w:t>
      </w:r>
      <w:r w:rsidR="00A0321B" w:rsidRPr="00C83C27">
        <w:rPr>
          <w:rFonts w:hint="cs"/>
          <w:rtl/>
        </w:rPr>
        <w:t>یک بحث که تا اینجا</w:t>
      </w:r>
      <w:r w:rsidR="005B4C62" w:rsidRPr="00C83C27">
        <w:rPr>
          <w:rFonts w:hint="cs"/>
          <w:rtl/>
        </w:rPr>
        <w:t xml:space="preserve"> می‌</w:t>
      </w:r>
      <w:r w:rsidR="00A0321B" w:rsidRPr="00C83C27">
        <w:rPr>
          <w:rFonts w:hint="cs"/>
          <w:rtl/>
        </w:rPr>
        <w:t xml:space="preserve">بایست در ذهن وجود داشته باشد تا آمادگی لازم کسب شود </w:t>
      </w:r>
      <w:r w:rsidR="00805F43" w:rsidRPr="00C83C27">
        <w:rPr>
          <w:rFonts w:hint="cs"/>
          <w:rtl/>
        </w:rPr>
        <w:t>و سپس</w:t>
      </w:r>
      <w:r w:rsidR="00A0321B" w:rsidRPr="00C83C27">
        <w:rPr>
          <w:rFonts w:hint="cs"/>
          <w:rtl/>
        </w:rPr>
        <w:t xml:space="preserve"> به بحث</w:t>
      </w:r>
      <w:r w:rsidR="005B4C62" w:rsidRPr="00C83C27">
        <w:rPr>
          <w:rFonts w:hint="cs"/>
          <w:rtl/>
        </w:rPr>
        <w:t>‌های</w:t>
      </w:r>
      <w:r w:rsidR="00A0321B" w:rsidRPr="00C83C27">
        <w:rPr>
          <w:rFonts w:hint="cs"/>
          <w:rtl/>
        </w:rPr>
        <w:t xml:space="preserve"> فقهی پرداخته شود.</w:t>
      </w:r>
    </w:p>
    <w:p w:rsidR="00805F43" w:rsidRPr="00C83C27" w:rsidRDefault="00805F43" w:rsidP="00931919">
      <w:pPr>
        <w:pStyle w:val="Heading2"/>
        <w:ind w:firstLine="284"/>
        <w:rPr>
          <w:rFonts w:ascii="Traditional Arabic" w:hAnsi="Traditional Arabic"/>
          <w:rtl/>
        </w:rPr>
      </w:pPr>
      <w:bookmarkStart w:id="8" w:name="_Toc526150087"/>
      <w:r w:rsidRPr="00C83C27">
        <w:rPr>
          <w:rFonts w:ascii="Traditional Arabic" w:hAnsi="Traditional Arabic" w:hint="cs"/>
          <w:rtl/>
        </w:rPr>
        <w:t>بحث فلسفی</w:t>
      </w:r>
      <w:r w:rsidR="009A1FAC" w:rsidRPr="00C83C27">
        <w:rPr>
          <w:rFonts w:ascii="Traditional Arabic" w:hAnsi="Traditional Arabic" w:hint="cs"/>
          <w:rtl/>
        </w:rPr>
        <w:t>: انواع کیف</w:t>
      </w:r>
      <w:bookmarkEnd w:id="8"/>
    </w:p>
    <w:p w:rsidR="00A0321B" w:rsidRPr="00C83C27" w:rsidRDefault="00A0321B" w:rsidP="00931919">
      <w:pPr>
        <w:ind w:left="284"/>
        <w:rPr>
          <w:rtl/>
        </w:rPr>
      </w:pPr>
      <w:r w:rsidRPr="00C83C27">
        <w:rPr>
          <w:rFonts w:hint="cs"/>
          <w:rtl/>
        </w:rPr>
        <w:t>بحث دیگر</w:t>
      </w:r>
      <w:r w:rsidR="007620E6" w:rsidRPr="00C83C27">
        <w:rPr>
          <w:rFonts w:hint="cs"/>
          <w:rtl/>
        </w:rPr>
        <w:t xml:space="preserve"> فلسفی هم وجود دارد که در اینجا باید یادآوری بشود چراکه این نیز از مقدّمات بحث</w:t>
      </w:r>
      <w:r w:rsidR="005B4C62" w:rsidRPr="00C83C27">
        <w:rPr>
          <w:rFonts w:hint="cs"/>
          <w:rtl/>
        </w:rPr>
        <w:t xml:space="preserve"> می‌</w:t>
      </w:r>
      <w:r w:rsidR="007620E6" w:rsidRPr="00C83C27">
        <w:rPr>
          <w:rFonts w:hint="cs"/>
          <w:rtl/>
        </w:rPr>
        <w:t xml:space="preserve">تواند به شمار بیاید که این بحث فلسفی در کتبی همچون منظومه، نهایه، </w:t>
      </w:r>
      <w:r w:rsidR="00745A22">
        <w:rPr>
          <w:rFonts w:hint="cs"/>
          <w:rtl/>
        </w:rPr>
        <w:t>اسفار</w:t>
      </w:r>
      <w:r w:rsidR="00951C8C">
        <w:rPr>
          <w:rtl/>
        </w:rPr>
        <w:t xml:space="preserve"> </w:t>
      </w:r>
      <w:r w:rsidR="007620E6" w:rsidRPr="00C83C27">
        <w:rPr>
          <w:rFonts w:hint="cs"/>
          <w:rtl/>
        </w:rPr>
        <w:t>و شفا و تمام کتب فلسفی آمده است که البته راحت</w:t>
      </w:r>
      <w:r w:rsidR="005B4C62" w:rsidRPr="00C83C27">
        <w:rPr>
          <w:rFonts w:hint="cs"/>
          <w:rtl/>
        </w:rPr>
        <w:t xml:space="preserve">‌تر </w:t>
      </w:r>
      <w:r w:rsidR="007620E6" w:rsidRPr="00C83C27">
        <w:rPr>
          <w:rFonts w:hint="cs"/>
          <w:rtl/>
        </w:rPr>
        <w:t>و روان</w:t>
      </w:r>
      <w:r w:rsidR="005B4C62" w:rsidRPr="00C83C27">
        <w:rPr>
          <w:rFonts w:hint="cs"/>
          <w:rtl/>
        </w:rPr>
        <w:t xml:space="preserve">‌تر </w:t>
      </w:r>
      <w:r w:rsidR="007620E6" w:rsidRPr="00C83C27">
        <w:rPr>
          <w:rFonts w:hint="cs"/>
          <w:rtl/>
        </w:rPr>
        <w:t xml:space="preserve">آن همان بحثی است که در بدایه و نهایه ملاحظه شده و </w:t>
      </w:r>
      <w:r w:rsidR="00E665D4" w:rsidRPr="00C83C27">
        <w:rPr>
          <w:rFonts w:hint="cs"/>
          <w:rtl/>
        </w:rPr>
        <w:t>در اینجا فقط مرور کوتاهی برای یادآوری به آن بحث خواهیم داشت.</w:t>
      </w:r>
    </w:p>
    <w:p w:rsidR="00E665D4" w:rsidRPr="00C83C27" w:rsidRDefault="003F5603" w:rsidP="00931919">
      <w:pPr>
        <w:ind w:left="284"/>
        <w:rPr>
          <w:rtl/>
        </w:rPr>
      </w:pPr>
      <w:r>
        <w:rPr>
          <w:rFonts w:hint="cs"/>
          <w:rtl/>
        </w:rPr>
        <w:t>مبحث دیگری که به نوعی تذک</w:t>
      </w:r>
      <w:r w:rsidR="00E665D4" w:rsidRPr="00C83C27">
        <w:rPr>
          <w:rFonts w:hint="cs"/>
          <w:rtl/>
        </w:rPr>
        <w:t xml:space="preserve">اری است برای بحث فلسفی این است که </w:t>
      </w:r>
      <w:r w:rsidR="00951C8C">
        <w:rPr>
          <w:rFonts w:hint="cs"/>
          <w:rtl/>
        </w:rPr>
        <w:t>همان‌طور</w:t>
      </w:r>
      <w:r w:rsidR="00E665D4" w:rsidRPr="00C83C27">
        <w:rPr>
          <w:rFonts w:hint="cs"/>
          <w:rtl/>
        </w:rPr>
        <w:t xml:space="preserve"> که در بدایه و نهایه که کتاب</w:t>
      </w:r>
      <w:r w:rsidR="005B4C62" w:rsidRPr="00C83C27">
        <w:rPr>
          <w:rFonts w:hint="cs"/>
          <w:rtl/>
        </w:rPr>
        <w:t>‌های</w:t>
      </w:r>
      <w:r w:rsidR="00E665D4" w:rsidRPr="00C83C27">
        <w:rPr>
          <w:rFonts w:hint="cs"/>
          <w:rtl/>
        </w:rPr>
        <w:t xml:space="preserve"> روان</w:t>
      </w:r>
      <w:r w:rsidR="005B4C62" w:rsidRPr="00C83C27">
        <w:rPr>
          <w:rFonts w:hint="cs"/>
          <w:rtl/>
        </w:rPr>
        <w:t>‌تری</w:t>
      </w:r>
      <w:r w:rsidR="00E665D4" w:rsidRPr="00C83C27">
        <w:rPr>
          <w:rFonts w:hint="cs"/>
          <w:rtl/>
        </w:rPr>
        <w:t xml:space="preserve"> هستند ملاحظه نمودید در </w:t>
      </w:r>
      <w:r w:rsidR="00805F43" w:rsidRPr="00C83C27">
        <w:rPr>
          <w:rFonts w:hint="cs"/>
          <w:rtl/>
        </w:rPr>
        <w:t>مرحله</w:t>
      </w:r>
      <w:r w:rsidR="00E665D4" w:rsidRPr="00C83C27">
        <w:rPr>
          <w:rFonts w:hint="cs"/>
          <w:rtl/>
        </w:rPr>
        <w:t xml:space="preserve"> «المقولات العشر» یکی از مقولات عشر </w:t>
      </w:r>
      <w:r w:rsidR="00A56F08" w:rsidRPr="00C83C27">
        <w:rPr>
          <w:rFonts w:hint="cs"/>
          <w:rtl/>
        </w:rPr>
        <w:t>-</w:t>
      </w:r>
      <w:r w:rsidR="00951C8C">
        <w:rPr>
          <w:rFonts w:hint="cs"/>
          <w:rtl/>
        </w:rPr>
        <w:t>همان‌طور</w:t>
      </w:r>
      <w:r w:rsidR="00E665D4" w:rsidRPr="00C83C27">
        <w:rPr>
          <w:rFonts w:hint="cs"/>
          <w:rtl/>
        </w:rPr>
        <w:t xml:space="preserve"> که در منطق و فلسفه ملاحظه شده است </w:t>
      </w:r>
      <w:r w:rsidR="00A56F08" w:rsidRPr="00C83C27">
        <w:rPr>
          <w:rFonts w:hint="cs"/>
          <w:rtl/>
        </w:rPr>
        <w:t>-</w:t>
      </w:r>
      <w:r w:rsidR="00E665D4" w:rsidRPr="00C83C27">
        <w:rPr>
          <w:rFonts w:hint="cs"/>
          <w:rtl/>
        </w:rPr>
        <w:t>کمّ و کیف</w:t>
      </w:r>
      <w:r w:rsidR="005B4C62" w:rsidRPr="00C83C27">
        <w:rPr>
          <w:rFonts w:hint="cs"/>
          <w:rtl/>
        </w:rPr>
        <w:t xml:space="preserve"> می‌</w:t>
      </w:r>
      <w:r w:rsidR="00E665D4" w:rsidRPr="00C83C27">
        <w:rPr>
          <w:rFonts w:hint="cs"/>
          <w:rtl/>
        </w:rPr>
        <w:t xml:space="preserve">باشد که یکی از آن ده مقوله عالیه است طبق </w:t>
      </w:r>
      <w:r w:rsidR="00951C8C">
        <w:rPr>
          <w:rFonts w:hint="cs"/>
          <w:rtl/>
        </w:rPr>
        <w:t>آنچه</w:t>
      </w:r>
      <w:r w:rsidR="00E665D4" w:rsidRPr="00C83C27">
        <w:rPr>
          <w:rFonts w:hint="cs"/>
          <w:rtl/>
        </w:rPr>
        <w:t xml:space="preserve"> در فلسفه آمده است که البته ممکن است تحلیل</w:t>
      </w:r>
      <w:r w:rsidR="005B4C62" w:rsidRPr="00C83C27">
        <w:rPr>
          <w:rFonts w:hint="cs"/>
          <w:rtl/>
        </w:rPr>
        <w:t>‌های</w:t>
      </w:r>
      <w:r w:rsidR="00E665D4" w:rsidRPr="00C83C27">
        <w:rPr>
          <w:rFonts w:hint="cs"/>
          <w:rtl/>
        </w:rPr>
        <w:t xml:space="preserve"> جدیدی راجع به </w:t>
      </w:r>
      <w:r w:rsidR="00951C8C">
        <w:rPr>
          <w:rFonts w:hint="cs"/>
          <w:rtl/>
        </w:rPr>
        <w:t>این‌ها</w:t>
      </w:r>
      <w:r w:rsidR="00E665D4" w:rsidRPr="00C83C27">
        <w:rPr>
          <w:rFonts w:hint="cs"/>
          <w:rtl/>
        </w:rPr>
        <w:t xml:space="preserve"> وجود داشته باشد که در اینجا بنا نیست به آنها وارد شویم بلکه همان روالی که در فلسفه متعارف</w:t>
      </w:r>
      <w:r w:rsidR="005B4C62" w:rsidRPr="00C83C27">
        <w:rPr>
          <w:rFonts w:hint="cs"/>
          <w:rtl/>
        </w:rPr>
        <w:t xml:space="preserve"> می‌</w:t>
      </w:r>
      <w:r w:rsidR="00E665D4" w:rsidRPr="00C83C27">
        <w:rPr>
          <w:rFonts w:hint="cs"/>
          <w:rtl/>
        </w:rPr>
        <w:t>باشد عرض خواهد شد.</w:t>
      </w:r>
    </w:p>
    <w:p w:rsidR="00E665D4" w:rsidRPr="00C83C27" w:rsidRDefault="00E665D4" w:rsidP="00931919">
      <w:pPr>
        <w:ind w:left="284"/>
        <w:rPr>
          <w:rtl/>
        </w:rPr>
      </w:pPr>
      <w:r w:rsidRPr="00C83C27">
        <w:rPr>
          <w:rFonts w:hint="cs"/>
          <w:rtl/>
        </w:rPr>
        <w:t>کیف یکی از ده مقوله أجناس عالیه</w:t>
      </w:r>
      <w:r w:rsidR="005B4C62" w:rsidRPr="00C83C27">
        <w:rPr>
          <w:rFonts w:hint="cs"/>
          <w:rtl/>
        </w:rPr>
        <w:t xml:space="preserve"> می‌</w:t>
      </w:r>
      <w:r w:rsidRPr="00C83C27">
        <w:rPr>
          <w:rFonts w:hint="cs"/>
          <w:rtl/>
        </w:rPr>
        <w:t xml:space="preserve">باشد که در بدایه و نهایه و </w:t>
      </w:r>
      <w:r w:rsidR="00745A22">
        <w:rPr>
          <w:rFonts w:hint="cs"/>
          <w:rtl/>
        </w:rPr>
        <w:t>اسفار</w:t>
      </w:r>
      <w:r w:rsidR="00951C8C">
        <w:rPr>
          <w:rtl/>
        </w:rPr>
        <w:t xml:space="preserve"> </w:t>
      </w:r>
      <w:r w:rsidRPr="00C83C27">
        <w:rPr>
          <w:rFonts w:hint="cs"/>
          <w:rtl/>
        </w:rPr>
        <w:t>ملاحظه شده است که در ذیل کیف گفته</w:t>
      </w:r>
      <w:r w:rsidR="005B4C62" w:rsidRPr="00C83C27">
        <w:rPr>
          <w:rFonts w:hint="cs"/>
          <w:rtl/>
        </w:rPr>
        <w:t xml:space="preserve"> می‌</w:t>
      </w:r>
      <w:r w:rsidRPr="00C83C27">
        <w:rPr>
          <w:rFonts w:hint="cs"/>
          <w:rtl/>
        </w:rPr>
        <w:t xml:space="preserve">شود که لااقل چهار نوع از کیفیّات وجود دارد، </w:t>
      </w:r>
      <w:r w:rsidR="00951C8C">
        <w:rPr>
          <w:rFonts w:hint="cs"/>
          <w:rtl/>
        </w:rPr>
        <w:t>به‌عبارت‌دیگر</w:t>
      </w:r>
      <w:r w:rsidRPr="00C83C27">
        <w:rPr>
          <w:rFonts w:hint="cs"/>
          <w:rtl/>
        </w:rPr>
        <w:t xml:space="preserve"> کیف یک جنس عالی است که در ذیل آن چهار نوع قرار</w:t>
      </w:r>
      <w:r w:rsidR="005B4C62" w:rsidRPr="00C83C27">
        <w:rPr>
          <w:rFonts w:hint="cs"/>
          <w:rtl/>
        </w:rPr>
        <w:t xml:space="preserve"> می‌</w:t>
      </w:r>
      <w:r w:rsidRPr="00C83C27">
        <w:rPr>
          <w:rFonts w:hint="cs"/>
          <w:rtl/>
        </w:rPr>
        <w:t xml:space="preserve">گیرد که </w:t>
      </w:r>
      <w:r w:rsidR="007B7690">
        <w:rPr>
          <w:rFonts w:hint="cs"/>
          <w:rtl/>
        </w:rPr>
        <w:t>عبارت‌اند</w:t>
      </w:r>
      <w:r w:rsidRPr="00C83C27">
        <w:rPr>
          <w:rFonts w:hint="cs"/>
          <w:rtl/>
        </w:rPr>
        <w:t xml:space="preserve"> از:</w:t>
      </w:r>
    </w:p>
    <w:p w:rsidR="00E665D4" w:rsidRPr="00C83C27" w:rsidRDefault="00E665D4" w:rsidP="00931919">
      <w:pPr>
        <w:ind w:left="284"/>
        <w:rPr>
          <w:rtl/>
        </w:rPr>
      </w:pPr>
      <w:r w:rsidRPr="00C83C27">
        <w:rPr>
          <w:rFonts w:hint="cs"/>
          <w:rtl/>
        </w:rPr>
        <w:t>الف)</w:t>
      </w:r>
      <w:r w:rsidR="008A0701" w:rsidRPr="00C83C27">
        <w:rPr>
          <w:rFonts w:hint="cs"/>
          <w:rtl/>
        </w:rPr>
        <w:t xml:space="preserve"> کیفیّات محسوسه</w:t>
      </w:r>
    </w:p>
    <w:p w:rsidR="00E665D4" w:rsidRPr="00C83C27" w:rsidRDefault="00E665D4" w:rsidP="00931919">
      <w:pPr>
        <w:ind w:left="284"/>
        <w:rPr>
          <w:rtl/>
        </w:rPr>
      </w:pPr>
      <w:r w:rsidRPr="00C83C27">
        <w:rPr>
          <w:rFonts w:hint="cs"/>
          <w:rtl/>
        </w:rPr>
        <w:t>ب) کیفیّات مختصّ به کمّیات</w:t>
      </w:r>
    </w:p>
    <w:p w:rsidR="00980088" w:rsidRPr="00C83C27" w:rsidRDefault="00980088" w:rsidP="00931919">
      <w:pPr>
        <w:ind w:left="284"/>
        <w:rPr>
          <w:rtl/>
        </w:rPr>
      </w:pPr>
      <w:r w:rsidRPr="00C83C27">
        <w:rPr>
          <w:rFonts w:hint="cs"/>
          <w:rtl/>
        </w:rPr>
        <w:t xml:space="preserve">ج) </w:t>
      </w:r>
      <w:r w:rsidR="004139F9" w:rsidRPr="00C83C27">
        <w:rPr>
          <w:rFonts w:hint="cs"/>
          <w:rtl/>
        </w:rPr>
        <w:t>ک</w:t>
      </w:r>
      <w:r w:rsidR="008A0701" w:rsidRPr="00C83C27">
        <w:rPr>
          <w:rFonts w:hint="cs"/>
          <w:rtl/>
        </w:rPr>
        <w:t>یفیّ</w:t>
      </w:r>
      <w:r w:rsidR="004139F9" w:rsidRPr="00C83C27">
        <w:rPr>
          <w:rFonts w:hint="cs"/>
          <w:rtl/>
        </w:rPr>
        <w:t>ت استعدادیه</w:t>
      </w:r>
    </w:p>
    <w:p w:rsidR="00E665D4" w:rsidRPr="00C83C27" w:rsidRDefault="00E665D4" w:rsidP="00931919">
      <w:pPr>
        <w:ind w:left="284"/>
        <w:rPr>
          <w:rtl/>
        </w:rPr>
      </w:pPr>
      <w:r w:rsidRPr="00C83C27">
        <w:rPr>
          <w:rFonts w:hint="cs"/>
          <w:rtl/>
        </w:rPr>
        <w:t>ج) کیفیّات نفسانیه</w:t>
      </w:r>
    </w:p>
    <w:p w:rsidR="00980088" w:rsidRPr="00C83C27" w:rsidRDefault="00980088" w:rsidP="00931919">
      <w:pPr>
        <w:ind w:left="284"/>
        <w:rPr>
          <w:rtl/>
        </w:rPr>
      </w:pPr>
      <w:r w:rsidRPr="00C83C27">
        <w:rPr>
          <w:rFonts w:hint="cs"/>
          <w:rtl/>
        </w:rPr>
        <w:lastRenderedPageBreak/>
        <w:t>پس به طور کل در ذیل کیف گفته</w:t>
      </w:r>
      <w:r w:rsidR="005B4C62" w:rsidRPr="00C83C27">
        <w:rPr>
          <w:rFonts w:hint="cs"/>
          <w:rtl/>
        </w:rPr>
        <w:t xml:space="preserve"> می‌</w:t>
      </w:r>
      <w:r w:rsidRPr="00C83C27">
        <w:rPr>
          <w:rFonts w:hint="cs"/>
          <w:rtl/>
        </w:rPr>
        <w:t>شود که چهار نوع وجود دارد که یکی از آن چهار نوع کیفیّات نفسانیه</w:t>
      </w:r>
      <w:r w:rsidR="005B4C62" w:rsidRPr="00C83C27">
        <w:rPr>
          <w:rFonts w:hint="cs"/>
          <w:rtl/>
        </w:rPr>
        <w:t xml:space="preserve"> می‌</w:t>
      </w:r>
      <w:r w:rsidR="004139F9" w:rsidRPr="00C83C27">
        <w:rPr>
          <w:rFonts w:hint="cs"/>
          <w:rtl/>
        </w:rPr>
        <w:t xml:space="preserve">باشند و سه مورد دیگر آن </w:t>
      </w:r>
      <w:r w:rsidR="00951C8C">
        <w:rPr>
          <w:rFonts w:hint="cs"/>
          <w:rtl/>
        </w:rPr>
        <w:t>همان‌طور</w:t>
      </w:r>
      <w:r w:rsidR="004139F9" w:rsidRPr="00C83C27">
        <w:rPr>
          <w:rFonts w:hint="cs"/>
          <w:rtl/>
        </w:rPr>
        <w:t xml:space="preserve"> که گفته شد عبارت است از </w:t>
      </w:r>
      <w:r w:rsidR="008A0701" w:rsidRPr="00C83C27">
        <w:rPr>
          <w:rFonts w:hint="cs"/>
          <w:rtl/>
        </w:rPr>
        <w:t>1- کیفیّات محسوس</w:t>
      </w:r>
      <w:r w:rsidR="004139F9" w:rsidRPr="00C83C27">
        <w:rPr>
          <w:rFonts w:hint="cs"/>
          <w:rtl/>
        </w:rPr>
        <w:t xml:space="preserve">ه، </w:t>
      </w:r>
      <w:r w:rsidR="008A0701" w:rsidRPr="00C83C27">
        <w:rPr>
          <w:rFonts w:hint="cs"/>
          <w:rtl/>
        </w:rPr>
        <w:t>2-</w:t>
      </w:r>
      <w:r w:rsidR="004139F9" w:rsidRPr="00C83C27">
        <w:rPr>
          <w:rFonts w:hint="cs"/>
          <w:rtl/>
        </w:rPr>
        <w:t xml:space="preserve">کیفیّات مختصّ به کمّیات و </w:t>
      </w:r>
      <w:r w:rsidR="008A0701" w:rsidRPr="00C83C27">
        <w:rPr>
          <w:rFonts w:hint="cs"/>
          <w:rtl/>
        </w:rPr>
        <w:t>3-کیفیّ</w:t>
      </w:r>
      <w:r w:rsidR="004139F9" w:rsidRPr="00C83C27">
        <w:rPr>
          <w:rFonts w:hint="cs"/>
          <w:rtl/>
        </w:rPr>
        <w:t>ت استعدادیه</w:t>
      </w:r>
      <w:r w:rsidR="005B4C62" w:rsidRPr="00C83C27">
        <w:rPr>
          <w:rFonts w:hint="cs"/>
          <w:rtl/>
        </w:rPr>
        <w:t xml:space="preserve"> می‌</w:t>
      </w:r>
      <w:r w:rsidR="008A0701" w:rsidRPr="00C83C27">
        <w:rPr>
          <w:rFonts w:hint="cs"/>
          <w:rtl/>
        </w:rPr>
        <w:t>باشند و 4- هم همان کیفیّات نفسانیه است که این دسته از کیفیّات از نامش مشخّص است که عبارت است از احوال نفس که از لحاظ فلسفی از امور مجرّد به شمار</w:t>
      </w:r>
      <w:r w:rsidR="005B4C62" w:rsidRPr="00C83C27">
        <w:rPr>
          <w:rFonts w:hint="cs"/>
          <w:rtl/>
        </w:rPr>
        <w:t xml:space="preserve"> می‌</w:t>
      </w:r>
      <w:r w:rsidR="008A0701" w:rsidRPr="00C83C27">
        <w:rPr>
          <w:rFonts w:hint="cs"/>
          <w:rtl/>
        </w:rPr>
        <w:t>آید و از منطق فلسفی ما هم که روح را مجرّد و مقوله فرامادّی</w:t>
      </w:r>
      <w:r w:rsidR="005B4C62" w:rsidRPr="00C83C27">
        <w:rPr>
          <w:rFonts w:hint="cs"/>
          <w:rtl/>
        </w:rPr>
        <w:t xml:space="preserve"> می‌</w:t>
      </w:r>
      <w:r w:rsidR="008A0701" w:rsidRPr="00C83C27">
        <w:rPr>
          <w:rFonts w:hint="cs"/>
          <w:rtl/>
        </w:rPr>
        <w:t xml:space="preserve">دانیم از </w:t>
      </w:r>
      <w:r w:rsidR="007B7690">
        <w:rPr>
          <w:rFonts w:hint="cs"/>
          <w:rtl/>
        </w:rPr>
        <w:t>یک‌سو</w:t>
      </w:r>
      <w:r w:rsidR="008A0701" w:rsidRPr="00C83C27">
        <w:rPr>
          <w:rFonts w:hint="cs"/>
          <w:rtl/>
        </w:rPr>
        <w:t xml:space="preserve"> و بعد هم گفته</w:t>
      </w:r>
      <w:r w:rsidR="005B4C62" w:rsidRPr="00C83C27">
        <w:rPr>
          <w:rFonts w:hint="cs"/>
          <w:rtl/>
        </w:rPr>
        <w:t xml:space="preserve"> می‌</w:t>
      </w:r>
      <w:r w:rsidR="008A0701" w:rsidRPr="00C83C27">
        <w:rPr>
          <w:rFonts w:hint="cs"/>
          <w:rtl/>
        </w:rPr>
        <w:t xml:space="preserve">شود که این روح مجرّد دارای اوصاف و احوالی است و این اوصاف و احوال هم به نحوی با رفتارها پیوند خورده است و </w:t>
      </w:r>
      <w:r w:rsidR="00951C8C">
        <w:rPr>
          <w:rFonts w:hint="cs"/>
          <w:rtl/>
        </w:rPr>
        <w:t>این‌ها</w:t>
      </w:r>
      <w:r w:rsidR="008A0701" w:rsidRPr="00C83C27">
        <w:rPr>
          <w:rFonts w:hint="cs"/>
          <w:rtl/>
        </w:rPr>
        <w:t xml:space="preserve"> یک رابطه قوی با رفتارها دارند. این احوال نفسانی و حالات روح را به عنوان کیفیّات نفسانیه به شمار</w:t>
      </w:r>
      <w:r w:rsidR="005B4C62" w:rsidRPr="00C83C27">
        <w:rPr>
          <w:rFonts w:hint="cs"/>
          <w:rtl/>
        </w:rPr>
        <w:t xml:space="preserve"> می‌</w:t>
      </w:r>
      <w:r w:rsidR="008A0701" w:rsidRPr="00C83C27">
        <w:rPr>
          <w:rFonts w:hint="cs"/>
          <w:rtl/>
        </w:rPr>
        <w:t>آورند که یکی از آن چهار کیف</w:t>
      </w:r>
      <w:r w:rsidR="005B4C62" w:rsidRPr="00C83C27">
        <w:rPr>
          <w:rFonts w:hint="cs"/>
          <w:rtl/>
        </w:rPr>
        <w:t xml:space="preserve"> می‌</w:t>
      </w:r>
      <w:r w:rsidR="008A0701" w:rsidRPr="00C83C27">
        <w:rPr>
          <w:rFonts w:hint="cs"/>
          <w:rtl/>
        </w:rPr>
        <w:t>باشد که همان کیف نفسانی است در فلسفه ما</w:t>
      </w:r>
      <w:r w:rsidR="00E664C0" w:rsidRPr="00C83C27">
        <w:rPr>
          <w:rFonts w:hint="cs"/>
          <w:rtl/>
        </w:rPr>
        <w:t>.</w:t>
      </w:r>
    </w:p>
    <w:p w:rsidR="009A1FAC" w:rsidRPr="00C83C27" w:rsidRDefault="009A1FAC" w:rsidP="00931919">
      <w:pPr>
        <w:pStyle w:val="Heading3"/>
        <w:rPr>
          <w:rtl/>
        </w:rPr>
      </w:pPr>
      <w:bookmarkStart w:id="9" w:name="_Toc526150088"/>
      <w:r w:rsidRPr="00C83C27">
        <w:rPr>
          <w:rFonts w:hint="cs"/>
          <w:rtl/>
        </w:rPr>
        <w:t xml:space="preserve">نکته: </w:t>
      </w:r>
      <w:r w:rsidR="00802E9C" w:rsidRPr="00C83C27">
        <w:rPr>
          <w:rFonts w:hint="cs"/>
          <w:rtl/>
        </w:rPr>
        <w:t>ارتباط کیفیّات نفسانیه با انسان و رفتارهایش</w:t>
      </w:r>
      <w:bookmarkEnd w:id="9"/>
    </w:p>
    <w:p w:rsidR="00E664C0" w:rsidRPr="00C83C27" w:rsidRDefault="00951C8C" w:rsidP="00602E87">
      <w:pPr>
        <w:ind w:left="284"/>
        <w:rPr>
          <w:rtl/>
        </w:rPr>
      </w:pPr>
      <w:r>
        <w:rPr>
          <w:rFonts w:hint="cs"/>
          <w:rtl/>
        </w:rPr>
        <w:t>همین‌جا</w:t>
      </w:r>
      <w:r w:rsidR="00E664C0" w:rsidRPr="00C83C27">
        <w:rPr>
          <w:rFonts w:hint="cs"/>
          <w:rtl/>
        </w:rPr>
        <w:t xml:space="preserve"> این نکته باید عرض شود که این کیفیّات نفسانیه به انحا و اقسامی تقسیم</w:t>
      </w:r>
      <w:r w:rsidR="005B4C62" w:rsidRPr="00C83C27">
        <w:rPr>
          <w:rFonts w:hint="cs"/>
          <w:rtl/>
        </w:rPr>
        <w:t xml:space="preserve"> می‌</w:t>
      </w:r>
      <w:r w:rsidR="00E664C0" w:rsidRPr="00C83C27">
        <w:rPr>
          <w:rFonts w:hint="cs"/>
          <w:rtl/>
        </w:rPr>
        <w:t xml:space="preserve">شود همچون لذّت، اراده، ألم، فرح و سرور، غم و امثال </w:t>
      </w:r>
      <w:r>
        <w:rPr>
          <w:rFonts w:hint="cs"/>
          <w:rtl/>
        </w:rPr>
        <w:t>این‌ها</w:t>
      </w:r>
      <w:r w:rsidR="00E664C0" w:rsidRPr="00C83C27">
        <w:rPr>
          <w:rFonts w:hint="cs"/>
          <w:rtl/>
        </w:rPr>
        <w:t xml:space="preserve"> که </w:t>
      </w:r>
      <w:r>
        <w:rPr>
          <w:rFonts w:hint="cs"/>
          <w:rtl/>
        </w:rPr>
        <w:t>این‌ها</w:t>
      </w:r>
      <w:r w:rsidR="00E664C0" w:rsidRPr="00C83C27">
        <w:rPr>
          <w:rFonts w:hint="cs"/>
          <w:rtl/>
        </w:rPr>
        <w:t xml:space="preserve"> همه اوصافی است که به عنوان کیفیّات نفسانیه ذیل مقوله کیف که از اجناس عالی است قرار داده شده است</w:t>
      </w:r>
      <w:r w:rsidR="00130058" w:rsidRPr="00C83C27">
        <w:rPr>
          <w:rFonts w:hint="cs"/>
          <w:rtl/>
        </w:rPr>
        <w:t xml:space="preserve">. در این کیفیّات نفسانیه بحثی وجود دارد که آیا </w:t>
      </w:r>
      <w:r>
        <w:rPr>
          <w:rFonts w:hint="cs"/>
          <w:rtl/>
        </w:rPr>
        <w:t>این‌ها</w:t>
      </w:r>
      <w:r w:rsidR="00130058" w:rsidRPr="00C83C27">
        <w:rPr>
          <w:rFonts w:hint="cs"/>
          <w:rtl/>
        </w:rPr>
        <w:t xml:space="preserve"> یک واقعیّت</w:t>
      </w:r>
      <w:r w:rsidR="005B4C62" w:rsidRPr="00C83C27">
        <w:rPr>
          <w:rFonts w:hint="cs"/>
          <w:rtl/>
        </w:rPr>
        <w:t>‌های</w:t>
      </w:r>
      <w:r w:rsidR="00130058" w:rsidRPr="00C83C27">
        <w:rPr>
          <w:rFonts w:hint="cs"/>
          <w:rtl/>
        </w:rPr>
        <w:t xml:space="preserve"> مستقلّی هستند که به نحوی واسطه بین انسان و رفتارهایش</w:t>
      </w:r>
      <w:r w:rsidR="005B4C62" w:rsidRPr="00C83C27">
        <w:rPr>
          <w:rFonts w:hint="cs"/>
          <w:rtl/>
        </w:rPr>
        <w:t xml:space="preserve"> می‌</w:t>
      </w:r>
      <w:r w:rsidR="00130058" w:rsidRPr="00C83C27">
        <w:rPr>
          <w:rFonts w:hint="cs"/>
          <w:rtl/>
        </w:rPr>
        <w:t xml:space="preserve">باشد و یا اینکه اصلاً </w:t>
      </w:r>
      <w:r>
        <w:rPr>
          <w:rFonts w:hint="cs"/>
          <w:rtl/>
        </w:rPr>
        <w:t>این‌ها</w:t>
      </w:r>
      <w:r w:rsidR="00130058" w:rsidRPr="00C83C27">
        <w:rPr>
          <w:rFonts w:hint="cs"/>
          <w:rtl/>
        </w:rPr>
        <w:t xml:space="preserve"> وجود ندارد؟</w:t>
      </w:r>
    </w:p>
    <w:p w:rsidR="00130058" w:rsidRPr="00C83C27" w:rsidRDefault="00130058" w:rsidP="00602E87">
      <w:pPr>
        <w:ind w:left="284"/>
        <w:rPr>
          <w:rtl/>
        </w:rPr>
      </w:pPr>
      <w:r w:rsidRPr="00C83C27">
        <w:rPr>
          <w:rFonts w:hint="cs"/>
          <w:rtl/>
        </w:rPr>
        <w:t>در روانشناسی</w:t>
      </w:r>
      <w:r w:rsidR="005B4C62" w:rsidRPr="00C83C27">
        <w:rPr>
          <w:rFonts w:hint="cs"/>
          <w:rtl/>
        </w:rPr>
        <w:t>‌های</w:t>
      </w:r>
      <w:r w:rsidRPr="00C83C27">
        <w:rPr>
          <w:rFonts w:hint="cs"/>
          <w:rtl/>
        </w:rPr>
        <w:t xml:space="preserve"> نوین </w:t>
      </w:r>
      <w:r w:rsidR="00951C8C">
        <w:rPr>
          <w:rFonts w:hint="cs"/>
          <w:rtl/>
        </w:rPr>
        <w:t>به‌عنوان‌مثال</w:t>
      </w:r>
      <w:r w:rsidRPr="00C83C27">
        <w:rPr>
          <w:rFonts w:hint="cs"/>
          <w:rtl/>
        </w:rPr>
        <w:t xml:space="preserve"> برخی از این مکاتبی که </w:t>
      </w:r>
      <w:r w:rsidR="00602E87" w:rsidRPr="00C83C27">
        <w:rPr>
          <w:rFonts w:hint="cs"/>
          <w:rtl/>
        </w:rPr>
        <w:t xml:space="preserve">به شکل حاد </w:t>
      </w:r>
      <w:r w:rsidRPr="00C83C27">
        <w:rPr>
          <w:rFonts w:hint="cs"/>
          <w:rtl/>
        </w:rPr>
        <w:t xml:space="preserve">تحت تأثیر پوزیتیویسم قرار دارند اصلاً کیفیّات نفسانیه را قبول ندارند </w:t>
      </w:r>
      <w:r w:rsidR="00951C8C">
        <w:rPr>
          <w:rFonts w:hint="cs"/>
          <w:rtl/>
        </w:rPr>
        <w:t>همان‌طور</w:t>
      </w:r>
      <w:r w:rsidRPr="00C83C27">
        <w:rPr>
          <w:rFonts w:hint="cs"/>
          <w:rtl/>
        </w:rPr>
        <w:t xml:space="preserve"> که در باب روح و نفس هم همان حرف</w:t>
      </w:r>
      <w:r w:rsidR="005B4C62" w:rsidRPr="00C83C27">
        <w:rPr>
          <w:rFonts w:hint="cs"/>
          <w:rtl/>
        </w:rPr>
        <w:t>‌های</w:t>
      </w:r>
      <w:r w:rsidRPr="00C83C27">
        <w:rPr>
          <w:rFonts w:hint="cs"/>
          <w:rtl/>
        </w:rPr>
        <w:t xml:space="preserve"> خود را دارند که تحلیل</w:t>
      </w:r>
      <w:r w:rsidR="005B4C62" w:rsidRPr="00C83C27">
        <w:rPr>
          <w:rFonts w:hint="cs"/>
          <w:rtl/>
        </w:rPr>
        <w:t>‌های</w:t>
      </w:r>
      <w:r w:rsidRPr="00C83C27">
        <w:rPr>
          <w:rFonts w:hint="cs"/>
          <w:rtl/>
        </w:rPr>
        <w:t xml:space="preserve"> مادّی</w:t>
      </w:r>
      <w:r w:rsidR="005B4C62" w:rsidRPr="00C83C27">
        <w:rPr>
          <w:rFonts w:hint="cs"/>
          <w:rtl/>
        </w:rPr>
        <w:t xml:space="preserve"> می‌</w:t>
      </w:r>
      <w:r w:rsidRPr="00C83C27">
        <w:rPr>
          <w:rFonts w:hint="cs"/>
          <w:rtl/>
        </w:rPr>
        <w:t>باشد</w:t>
      </w:r>
      <w:r w:rsidR="00802E9C" w:rsidRPr="00C83C27">
        <w:rPr>
          <w:rFonts w:hint="cs"/>
          <w:rtl/>
        </w:rPr>
        <w:t>. این یک گرایش بسیار افراطی است که نفی این کیفیّات نفسانیه</w:t>
      </w:r>
      <w:r w:rsidR="005B4C62" w:rsidRPr="00C83C27">
        <w:rPr>
          <w:rFonts w:hint="cs"/>
          <w:rtl/>
        </w:rPr>
        <w:t xml:space="preserve"> می‌</w:t>
      </w:r>
      <w:r w:rsidR="00802E9C" w:rsidRPr="00C83C27">
        <w:rPr>
          <w:rFonts w:hint="cs"/>
          <w:rtl/>
        </w:rPr>
        <w:t>کند که در اوج آن مکتب رفتارگرایی است که در مکاتب روان</w:t>
      </w:r>
      <w:r w:rsidR="007B7690">
        <w:rPr>
          <w:rFonts w:hint="cs"/>
          <w:rtl/>
        </w:rPr>
        <w:t>‌شنا</w:t>
      </w:r>
      <w:r w:rsidR="00802E9C" w:rsidRPr="00C83C27">
        <w:rPr>
          <w:rFonts w:hint="cs"/>
          <w:rtl/>
        </w:rPr>
        <w:t>سی جدید هم آمده است که در این مکتب رفتارگرایی گفته</w:t>
      </w:r>
      <w:r w:rsidR="005B4C62" w:rsidRPr="00C83C27">
        <w:rPr>
          <w:rFonts w:hint="cs"/>
          <w:rtl/>
        </w:rPr>
        <w:t xml:space="preserve"> می‌</w:t>
      </w:r>
      <w:r w:rsidR="00802E9C" w:rsidRPr="00C83C27">
        <w:rPr>
          <w:rFonts w:hint="cs"/>
          <w:rtl/>
        </w:rPr>
        <w:t>شود که احوال روحی اصلاً واقعیّتی ندارد</w:t>
      </w:r>
      <w:r w:rsidR="00951C8C">
        <w:rPr>
          <w:rtl/>
        </w:rPr>
        <w:t xml:space="preserve"> </w:t>
      </w:r>
      <w:r w:rsidR="00802E9C" w:rsidRPr="00C83C27">
        <w:rPr>
          <w:rFonts w:hint="cs"/>
          <w:rtl/>
        </w:rPr>
        <w:t>که ریشه عمیق</w:t>
      </w:r>
      <w:r w:rsidR="005B4C62" w:rsidRPr="00C83C27">
        <w:rPr>
          <w:rFonts w:hint="cs"/>
          <w:rtl/>
        </w:rPr>
        <w:t xml:space="preserve">‌تر </w:t>
      </w:r>
      <w:r w:rsidR="00802E9C" w:rsidRPr="00C83C27">
        <w:rPr>
          <w:rFonts w:hint="cs"/>
          <w:rtl/>
        </w:rPr>
        <w:t>آن این است که اصل روح با آن تفسیری که ما</w:t>
      </w:r>
      <w:r w:rsidR="005B4C62" w:rsidRPr="00C83C27">
        <w:rPr>
          <w:rFonts w:hint="cs"/>
          <w:rtl/>
        </w:rPr>
        <w:t xml:space="preserve"> می‌</w:t>
      </w:r>
      <w:r w:rsidR="00802E9C" w:rsidRPr="00C83C27">
        <w:rPr>
          <w:rFonts w:hint="cs"/>
          <w:rtl/>
        </w:rPr>
        <w:t>گوییم</w:t>
      </w:r>
      <w:r w:rsidR="005B4C62" w:rsidRPr="00C83C27">
        <w:rPr>
          <w:rFonts w:hint="cs"/>
          <w:rtl/>
        </w:rPr>
        <w:t xml:space="preserve"> نمی‌</w:t>
      </w:r>
      <w:r w:rsidR="00802E9C" w:rsidRPr="00C83C27">
        <w:rPr>
          <w:rFonts w:hint="cs"/>
          <w:rtl/>
        </w:rPr>
        <w:t xml:space="preserve">پذیرند. البته این نگاه رفتارگرایی که یک مکتب </w:t>
      </w:r>
      <w:r w:rsidR="00A3385C">
        <w:rPr>
          <w:rFonts w:hint="cs"/>
          <w:rtl/>
        </w:rPr>
        <w:t>روان‌شناختی</w:t>
      </w:r>
      <w:r w:rsidR="00802E9C" w:rsidRPr="00C83C27">
        <w:rPr>
          <w:rFonts w:hint="cs"/>
          <w:rtl/>
        </w:rPr>
        <w:t xml:space="preserve"> جدید است از دوره یونان باستان وجود داشته است و در همان دوره یونان هم در فلسفه یونانی گرایش</w:t>
      </w:r>
      <w:r w:rsidR="005B4C62" w:rsidRPr="00C83C27">
        <w:rPr>
          <w:rFonts w:hint="cs"/>
          <w:rtl/>
        </w:rPr>
        <w:t>‌های</w:t>
      </w:r>
      <w:r w:rsidR="00802E9C" w:rsidRPr="00C83C27">
        <w:rPr>
          <w:rFonts w:hint="cs"/>
          <w:rtl/>
        </w:rPr>
        <w:t>ی وجود داشتند که نفی روح و تجرّد</w:t>
      </w:r>
      <w:r w:rsidR="005B4C62" w:rsidRPr="00C83C27">
        <w:rPr>
          <w:rFonts w:hint="cs"/>
          <w:rtl/>
        </w:rPr>
        <w:t xml:space="preserve"> می‌</w:t>
      </w:r>
      <w:r w:rsidR="00802E9C" w:rsidRPr="00C83C27">
        <w:rPr>
          <w:rFonts w:hint="cs"/>
          <w:rtl/>
        </w:rPr>
        <w:t xml:space="preserve">کرده است و یا نفی </w:t>
      </w:r>
      <w:r w:rsidR="002C570F" w:rsidRPr="00C83C27">
        <w:rPr>
          <w:rFonts w:hint="cs"/>
          <w:rtl/>
        </w:rPr>
        <w:t>این احوال نفسانی</w:t>
      </w:r>
      <w:r w:rsidR="005B4C62" w:rsidRPr="00C83C27">
        <w:rPr>
          <w:rFonts w:hint="cs"/>
          <w:rtl/>
        </w:rPr>
        <w:t xml:space="preserve"> می‌</w:t>
      </w:r>
      <w:r w:rsidR="002C570F" w:rsidRPr="00C83C27">
        <w:rPr>
          <w:rFonts w:hint="cs"/>
          <w:rtl/>
        </w:rPr>
        <w:t xml:space="preserve">کرده و همچنین در تمام ادوار هم وجود داشته است لکن در دوره جدید هنگامی که </w:t>
      </w:r>
      <w:r w:rsidR="00A3385C">
        <w:rPr>
          <w:rFonts w:hint="cs"/>
          <w:rtl/>
        </w:rPr>
        <w:t>حس‌گرایی</w:t>
      </w:r>
      <w:r w:rsidR="002C570F" w:rsidRPr="00C83C27">
        <w:rPr>
          <w:rFonts w:hint="cs"/>
          <w:rtl/>
        </w:rPr>
        <w:t xml:space="preserve"> آمد و اوج آن به پوزیتیویسم و امثال </w:t>
      </w:r>
      <w:r w:rsidR="00951C8C">
        <w:rPr>
          <w:rFonts w:hint="cs"/>
          <w:rtl/>
        </w:rPr>
        <w:t>این‌ها</w:t>
      </w:r>
      <w:r w:rsidR="002C570F" w:rsidRPr="00C83C27">
        <w:rPr>
          <w:rFonts w:hint="cs"/>
          <w:rtl/>
        </w:rPr>
        <w:t xml:space="preserve"> رسید در روانشناسی هم وارد شده و خودش را نشان داد (که در جای خودش بحث خواهد شد)</w:t>
      </w:r>
    </w:p>
    <w:p w:rsidR="00F73569" w:rsidRPr="00C83C27" w:rsidRDefault="005559F9" w:rsidP="00931919">
      <w:pPr>
        <w:pStyle w:val="Heading3"/>
        <w:rPr>
          <w:rtl/>
        </w:rPr>
      </w:pPr>
      <w:bookmarkStart w:id="10" w:name="_Toc526150089"/>
      <w:r w:rsidRPr="00C83C27">
        <w:rPr>
          <w:rFonts w:hint="cs"/>
          <w:rtl/>
        </w:rPr>
        <w:t>خُلق</w:t>
      </w:r>
      <w:bookmarkEnd w:id="10"/>
    </w:p>
    <w:p w:rsidR="005714F8" w:rsidRPr="00C83C27" w:rsidRDefault="002C570F" w:rsidP="00931919">
      <w:pPr>
        <w:ind w:left="284"/>
        <w:rPr>
          <w:rtl/>
        </w:rPr>
      </w:pPr>
      <w:r w:rsidRPr="00C83C27">
        <w:rPr>
          <w:rFonts w:hint="cs"/>
          <w:rtl/>
        </w:rPr>
        <w:t xml:space="preserve">اما در اینجا </w:t>
      </w:r>
      <w:r w:rsidR="006B16B1" w:rsidRPr="00C83C27">
        <w:rPr>
          <w:rFonts w:hint="cs"/>
          <w:rtl/>
        </w:rPr>
        <w:t>کاری به این مباحث فلسفی نداریم بلکه ما هم به تجرّد روح معتقد هستیم و هم به اینکه اوصافی در نفس وجود دارد و اینکه این اوصاف مجرّد</w:t>
      </w:r>
      <w:r w:rsidR="005B4C62" w:rsidRPr="00C83C27">
        <w:rPr>
          <w:rFonts w:hint="cs"/>
          <w:rtl/>
        </w:rPr>
        <w:t xml:space="preserve"> می‌</w:t>
      </w:r>
      <w:r w:rsidR="006B16B1" w:rsidRPr="00C83C27">
        <w:rPr>
          <w:rFonts w:hint="cs"/>
          <w:rtl/>
        </w:rPr>
        <w:t>باشند</w:t>
      </w:r>
      <w:r w:rsidR="00014230" w:rsidRPr="00C83C27">
        <w:rPr>
          <w:rFonts w:hint="cs"/>
          <w:rtl/>
        </w:rPr>
        <w:t xml:space="preserve"> و </w:t>
      </w:r>
      <w:r w:rsidR="00951C8C">
        <w:rPr>
          <w:rFonts w:hint="cs"/>
          <w:rtl/>
        </w:rPr>
        <w:t>این‌ها</w:t>
      </w:r>
      <w:r w:rsidR="00014230" w:rsidRPr="00C83C27">
        <w:rPr>
          <w:rFonts w:hint="cs"/>
          <w:rtl/>
        </w:rPr>
        <w:t xml:space="preserve"> تجرّد دارند. این هم بحثی است که در جای خود به آن پرداخته خواهد شد و در اینجا به عنوان </w:t>
      </w:r>
      <w:r w:rsidR="00951C8C">
        <w:rPr>
          <w:rFonts w:hint="cs"/>
          <w:rtl/>
        </w:rPr>
        <w:t>مقدمه</w:t>
      </w:r>
      <w:r w:rsidR="00014230" w:rsidRPr="00C83C27">
        <w:rPr>
          <w:rFonts w:hint="cs"/>
          <w:rtl/>
        </w:rPr>
        <w:t xml:space="preserve"> آورده</w:t>
      </w:r>
      <w:r w:rsidR="005714F8" w:rsidRPr="00C83C27">
        <w:rPr>
          <w:rFonts w:hint="cs"/>
          <w:rtl/>
        </w:rPr>
        <w:t xml:space="preserve"> شد که چکیده آن به این نحو است که:</w:t>
      </w:r>
    </w:p>
    <w:p w:rsidR="005714F8" w:rsidRPr="00C83C27" w:rsidRDefault="005714F8" w:rsidP="00931919">
      <w:pPr>
        <w:pStyle w:val="ListParagraph"/>
        <w:numPr>
          <w:ilvl w:val="0"/>
          <w:numId w:val="4"/>
        </w:numPr>
        <w:rPr>
          <w:rFonts w:cs="Traditional Arabic"/>
        </w:rPr>
      </w:pPr>
      <w:r w:rsidRPr="00C83C27">
        <w:rPr>
          <w:rFonts w:cs="Traditional Arabic" w:hint="cs"/>
          <w:rtl/>
        </w:rPr>
        <w:t>کیفیّات نفسانیه یکی از چهار کیفی است که ذیل مقوله کیف به عنوان یکی از مقولات عشر قرار</w:t>
      </w:r>
      <w:r w:rsidR="005B4C62" w:rsidRPr="00C83C27">
        <w:rPr>
          <w:rFonts w:cs="Traditional Arabic" w:hint="cs"/>
          <w:rtl/>
        </w:rPr>
        <w:t xml:space="preserve"> می‌</w:t>
      </w:r>
      <w:r w:rsidRPr="00C83C27">
        <w:rPr>
          <w:rFonts w:cs="Traditional Arabic" w:hint="cs"/>
          <w:rtl/>
        </w:rPr>
        <w:t>گیرد</w:t>
      </w:r>
    </w:p>
    <w:p w:rsidR="005714F8" w:rsidRPr="00C83C27" w:rsidRDefault="005714F8" w:rsidP="00931919">
      <w:pPr>
        <w:pStyle w:val="ListParagraph"/>
        <w:numPr>
          <w:ilvl w:val="0"/>
          <w:numId w:val="4"/>
        </w:numPr>
        <w:rPr>
          <w:rFonts w:cs="Traditional Arabic"/>
        </w:rPr>
      </w:pPr>
      <w:r w:rsidRPr="00C83C27">
        <w:rPr>
          <w:rFonts w:cs="Traditional Arabic" w:hint="cs"/>
          <w:rtl/>
        </w:rPr>
        <w:lastRenderedPageBreak/>
        <w:t xml:space="preserve"> ما در مبانی فلسفی خودمان به وجود این کیفیّات و تجرّد آنها معتقد هستیم.</w:t>
      </w:r>
    </w:p>
    <w:p w:rsidR="005714F8" w:rsidRPr="00C83C27" w:rsidRDefault="005714F8" w:rsidP="00931919">
      <w:pPr>
        <w:pStyle w:val="ListParagraph"/>
        <w:numPr>
          <w:ilvl w:val="0"/>
          <w:numId w:val="4"/>
        </w:numPr>
        <w:rPr>
          <w:rFonts w:cs="Traditional Arabic"/>
        </w:rPr>
      </w:pPr>
      <w:r w:rsidRPr="00C83C27">
        <w:rPr>
          <w:rFonts w:cs="Traditional Arabic" w:hint="cs"/>
          <w:rtl/>
        </w:rPr>
        <w:t xml:space="preserve"> </w:t>
      </w:r>
      <w:r w:rsidR="00956332" w:rsidRPr="00C83C27">
        <w:rPr>
          <w:rFonts w:cs="Traditional Arabic" w:hint="cs"/>
          <w:rtl/>
        </w:rPr>
        <w:t>بح</w:t>
      </w:r>
      <w:r w:rsidR="00F96A94">
        <w:rPr>
          <w:rFonts w:cs="Traditional Arabic" w:hint="cs"/>
          <w:rtl/>
        </w:rPr>
        <w:t>ث دیگر این است که در همان کتب اس</w:t>
      </w:r>
      <w:r w:rsidR="00956332" w:rsidRPr="00C83C27">
        <w:rPr>
          <w:rFonts w:cs="Traditional Arabic" w:hint="cs"/>
          <w:rtl/>
        </w:rPr>
        <w:t>فار و ... آمده است که یکی از کیفیّات نفسانیه و یک مقوله ذیل کیف نفسانی و در فهرست آنها خُلق و خلقیّات</w:t>
      </w:r>
      <w:r w:rsidR="005B4C62" w:rsidRPr="00C83C27">
        <w:rPr>
          <w:rFonts w:cs="Traditional Arabic" w:hint="cs"/>
          <w:rtl/>
        </w:rPr>
        <w:t xml:space="preserve"> می‌</w:t>
      </w:r>
      <w:r w:rsidR="00956332" w:rsidRPr="00C83C27">
        <w:rPr>
          <w:rFonts w:cs="Traditional Arabic" w:hint="cs"/>
          <w:rtl/>
        </w:rPr>
        <w:t>باشد.</w:t>
      </w:r>
    </w:p>
    <w:p w:rsidR="00956332" w:rsidRPr="00C83C27" w:rsidRDefault="00956332" w:rsidP="00931919">
      <w:pPr>
        <w:rPr>
          <w:rtl/>
        </w:rPr>
      </w:pPr>
      <w:r w:rsidRPr="00C83C27">
        <w:rPr>
          <w:rFonts w:hint="cs"/>
          <w:rtl/>
        </w:rPr>
        <w:t xml:space="preserve">حال با بررسی مجدد مباحث از ابتدا مشخص شد که کِیف </w:t>
      </w:r>
      <w:r w:rsidR="00A3385C">
        <w:rPr>
          <w:rFonts w:hint="cs"/>
          <w:rtl/>
        </w:rPr>
        <w:t>عالی‌ترین</w:t>
      </w:r>
      <w:r w:rsidRPr="00C83C27">
        <w:rPr>
          <w:rFonts w:hint="cs"/>
          <w:rtl/>
        </w:rPr>
        <w:t xml:space="preserve"> مقوله بود، ذیل آن چهار مورد بود که یکی از آنها کیف نفسانی</w:t>
      </w:r>
      <w:r w:rsidR="005B4C62" w:rsidRPr="00C83C27">
        <w:rPr>
          <w:rFonts w:hint="cs"/>
          <w:rtl/>
        </w:rPr>
        <w:t xml:space="preserve"> می‌</w:t>
      </w:r>
      <w:r w:rsidRPr="00C83C27">
        <w:rPr>
          <w:rFonts w:hint="cs"/>
          <w:rtl/>
        </w:rPr>
        <w:t xml:space="preserve">باشد و کیف نفسانی هم </w:t>
      </w:r>
      <w:r w:rsidR="00951C8C">
        <w:rPr>
          <w:rFonts w:hint="cs"/>
          <w:rtl/>
        </w:rPr>
        <w:t>همان‌طور</w:t>
      </w:r>
      <w:r w:rsidRPr="00C83C27">
        <w:rPr>
          <w:rFonts w:hint="cs"/>
          <w:rtl/>
        </w:rPr>
        <w:t xml:space="preserve"> که در کتب </w:t>
      </w:r>
      <w:r w:rsidR="00745A22">
        <w:rPr>
          <w:rFonts w:hint="cs"/>
          <w:rtl/>
        </w:rPr>
        <w:t>اسفار</w:t>
      </w:r>
      <w:r w:rsidR="00951C8C">
        <w:rPr>
          <w:rtl/>
        </w:rPr>
        <w:t xml:space="preserve"> </w:t>
      </w:r>
      <w:r w:rsidRPr="00C83C27">
        <w:rPr>
          <w:rFonts w:hint="cs"/>
          <w:rtl/>
        </w:rPr>
        <w:t>و ... آمده است انواعی دارد که یکی از آنها جنسی است به نام خُلق یا خُلقیات که در مورد خُلق گفته شده است «ملک</w:t>
      </w:r>
      <w:r w:rsidR="00C83C27">
        <w:rPr>
          <w:rFonts w:hint="cs"/>
          <w:rtl/>
        </w:rPr>
        <w:t>ة</w:t>
      </w:r>
      <w:r w:rsidRPr="00C83C27">
        <w:rPr>
          <w:rFonts w:hint="cs"/>
          <w:rtl/>
        </w:rPr>
        <w:t xml:space="preserve"> راسخ</w:t>
      </w:r>
      <w:r w:rsidR="00C83C27">
        <w:rPr>
          <w:rFonts w:hint="cs"/>
          <w:rtl/>
        </w:rPr>
        <w:t>ة</w:t>
      </w:r>
      <w:r w:rsidRPr="00C83C27">
        <w:rPr>
          <w:rFonts w:hint="cs"/>
          <w:rtl/>
        </w:rPr>
        <w:t xml:space="preserve"> فی النفس تصدرُ عنها الافعال بسهول</w:t>
      </w:r>
      <w:r w:rsidR="00C83C27">
        <w:rPr>
          <w:rFonts w:hint="cs"/>
          <w:rtl/>
        </w:rPr>
        <w:t>ة</w:t>
      </w:r>
      <w:r w:rsidR="0083104B" w:rsidRPr="00C83C27">
        <w:rPr>
          <w:rFonts w:hint="cs"/>
          <w:rtl/>
        </w:rPr>
        <w:t xml:space="preserve">» یا «بلا </w:t>
      </w:r>
      <w:r w:rsidR="005D5FFA" w:rsidRPr="00C83C27">
        <w:rPr>
          <w:rFonts w:hint="cs"/>
          <w:rtl/>
        </w:rPr>
        <w:t>ر</w:t>
      </w:r>
      <w:r w:rsidRPr="00C83C27">
        <w:rPr>
          <w:rFonts w:hint="cs"/>
          <w:rtl/>
        </w:rPr>
        <w:t>وی</w:t>
      </w:r>
      <w:r w:rsidR="00C83C27">
        <w:rPr>
          <w:rFonts w:hint="cs"/>
          <w:rtl/>
        </w:rPr>
        <w:t>ة</w:t>
      </w:r>
      <w:r w:rsidRPr="00C83C27">
        <w:rPr>
          <w:rFonts w:hint="cs"/>
          <w:rtl/>
        </w:rPr>
        <w:t>»</w:t>
      </w:r>
      <w:r w:rsidR="0083104B" w:rsidRPr="00C83C27">
        <w:rPr>
          <w:rFonts w:hint="cs"/>
          <w:rtl/>
        </w:rPr>
        <w:t xml:space="preserve"> که این مفهوم خُلق</w:t>
      </w:r>
      <w:r w:rsidR="005B4C62" w:rsidRPr="00C83C27">
        <w:rPr>
          <w:rFonts w:hint="cs"/>
          <w:rtl/>
        </w:rPr>
        <w:t xml:space="preserve"> می‌</w:t>
      </w:r>
      <w:r w:rsidR="0083104B" w:rsidRPr="00C83C27">
        <w:rPr>
          <w:rFonts w:hint="cs"/>
          <w:rtl/>
        </w:rPr>
        <w:t>باشد که یکی از این کیفیّات</w:t>
      </w:r>
      <w:r w:rsidR="005B4C62" w:rsidRPr="00C83C27">
        <w:rPr>
          <w:rFonts w:hint="cs"/>
          <w:rtl/>
        </w:rPr>
        <w:t xml:space="preserve"> می‌</w:t>
      </w:r>
      <w:r w:rsidR="0083104B" w:rsidRPr="00C83C27">
        <w:rPr>
          <w:rFonts w:hint="cs"/>
          <w:rtl/>
        </w:rPr>
        <w:t>باشند.</w:t>
      </w:r>
    </w:p>
    <w:p w:rsidR="0083104B" w:rsidRPr="00C83C27" w:rsidRDefault="0083104B" w:rsidP="00931919">
      <w:pPr>
        <w:rPr>
          <w:rtl/>
        </w:rPr>
      </w:pPr>
      <w:r w:rsidRPr="00C83C27">
        <w:rPr>
          <w:rFonts w:hint="cs"/>
          <w:rtl/>
        </w:rPr>
        <w:t xml:space="preserve">پس به طور </w:t>
      </w:r>
      <w:r w:rsidR="00A3385C">
        <w:rPr>
          <w:rFonts w:hint="cs"/>
          <w:rtl/>
        </w:rPr>
        <w:t>کل</w:t>
      </w:r>
      <w:r w:rsidRPr="00C83C27">
        <w:rPr>
          <w:rFonts w:hint="cs"/>
          <w:rtl/>
        </w:rPr>
        <w:t xml:space="preserve"> </w:t>
      </w:r>
      <w:r w:rsidR="007D10FB">
        <w:rPr>
          <w:rFonts w:hint="cs"/>
          <w:rtl/>
        </w:rPr>
        <w:t>سلسله‌مراتب</w:t>
      </w:r>
      <w:r w:rsidRPr="00C83C27">
        <w:rPr>
          <w:rFonts w:hint="cs"/>
          <w:rtl/>
        </w:rPr>
        <w:t xml:space="preserve"> به این صورت است که:</w:t>
      </w:r>
    </w:p>
    <w:p w:rsidR="0083104B" w:rsidRPr="00C83C27" w:rsidRDefault="0083104B" w:rsidP="00931919">
      <w:pPr>
        <w:rPr>
          <w:rtl/>
        </w:rPr>
      </w:pPr>
      <w:r w:rsidRPr="00C83C27">
        <w:rPr>
          <w:rFonts w:hint="cs"/>
          <w:rtl/>
        </w:rPr>
        <w:t xml:space="preserve">جنس عالی: کیف، کیف نفسانی: جنس بعدی، </w:t>
      </w:r>
      <w:r w:rsidR="005D5FFA" w:rsidRPr="00C83C27">
        <w:rPr>
          <w:rFonts w:hint="cs"/>
          <w:rtl/>
        </w:rPr>
        <w:t>کیف نفسانی = خُلق،</w:t>
      </w:r>
      <w:r w:rsidR="00951C8C">
        <w:rPr>
          <w:rtl/>
        </w:rPr>
        <w:t xml:space="preserve"> </w:t>
      </w:r>
      <w:r w:rsidR="005D5FFA" w:rsidRPr="00C83C27">
        <w:rPr>
          <w:rFonts w:hint="cs"/>
          <w:rtl/>
        </w:rPr>
        <w:t>تعریف خلق: «کیفیّ</w:t>
      </w:r>
      <w:r w:rsidR="00C83C27">
        <w:rPr>
          <w:rFonts w:hint="cs"/>
          <w:rtl/>
        </w:rPr>
        <w:t>ة</w:t>
      </w:r>
      <w:r w:rsidR="005D5FFA" w:rsidRPr="00C83C27">
        <w:rPr>
          <w:rFonts w:hint="cs"/>
          <w:rtl/>
        </w:rPr>
        <w:t xml:space="preserve"> نفسانی</w:t>
      </w:r>
      <w:r w:rsidR="00C83C27">
        <w:rPr>
          <w:rFonts w:hint="cs"/>
          <w:rtl/>
        </w:rPr>
        <w:t>ة</w:t>
      </w:r>
      <w:r w:rsidR="005D5FFA" w:rsidRPr="00C83C27">
        <w:rPr>
          <w:rFonts w:hint="cs"/>
          <w:rtl/>
        </w:rPr>
        <w:t xml:space="preserve"> راسخ</w:t>
      </w:r>
      <w:r w:rsidR="00C83C27">
        <w:rPr>
          <w:rFonts w:hint="cs"/>
          <w:rtl/>
        </w:rPr>
        <w:t>ة</w:t>
      </w:r>
      <w:r w:rsidR="005D5FFA" w:rsidRPr="00C83C27">
        <w:rPr>
          <w:rFonts w:hint="cs"/>
          <w:rtl/>
        </w:rPr>
        <w:t xml:space="preserve"> فی النّفس تصدرُ عنها الأفعال بلا روی</w:t>
      </w:r>
      <w:r w:rsidR="00C83C27">
        <w:rPr>
          <w:rFonts w:hint="cs"/>
          <w:rtl/>
        </w:rPr>
        <w:t>ة</w:t>
      </w:r>
      <w:r w:rsidR="005D5FFA" w:rsidRPr="00C83C27">
        <w:rPr>
          <w:rFonts w:hint="cs"/>
          <w:rtl/>
        </w:rPr>
        <w:t xml:space="preserve"> یا بسهول</w:t>
      </w:r>
      <w:r w:rsidR="00C83C27">
        <w:rPr>
          <w:rFonts w:hint="cs"/>
          <w:rtl/>
        </w:rPr>
        <w:t>ة</w:t>
      </w:r>
      <w:r w:rsidR="005D5FFA" w:rsidRPr="00C83C27">
        <w:rPr>
          <w:rFonts w:hint="cs"/>
          <w:rtl/>
        </w:rPr>
        <w:t>»</w:t>
      </w:r>
      <w:r w:rsidR="007A7814" w:rsidRPr="00C83C27">
        <w:rPr>
          <w:rFonts w:hint="cs"/>
          <w:rtl/>
        </w:rPr>
        <w:t xml:space="preserve"> که معنای آن این است که آن حالت درونی </w:t>
      </w:r>
      <w:r w:rsidR="00A3385C">
        <w:rPr>
          <w:rFonts w:hint="cs"/>
          <w:rtl/>
        </w:rPr>
        <w:t>ریشه‌داری</w:t>
      </w:r>
      <w:r w:rsidR="007A7814" w:rsidRPr="00C83C27">
        <w:rPr>
          <w:rFonts w:hint="cs"/>
          <w:rtl/>
        </w:rPr>
        <w:t xml:space="preserve"> است که موجب</w:t>
      </w:r>
      <w:r w:rsidR="005B4C62" w:rsidRPr="00C83C27">
        <w:rPr>
          <w:rFonts w:hint="cs"/>
          <w:rtl/>
        </w:rPr>
        <w:t xml:space="preserve"> می‌</w:t>
      </w:r>
      <w:r w:rsidR="007A7814" w:rsidRPr="00C83C27">
        <w:rPr>
          <w:rFonts w:hint="cs"/>
          <w:rtl/>
        </w:rPr>
        <w:t xml:space="preserve">شود تا کارهای متناسب با آن به آسانی و بدون تأمّل زیاد صادر بشود. </w:t>
      </w:r>
      <w:r w:rsidR="00951C8C">
        <w:rPr>
          <w:rFonts w:hint="cs"/>
          <w:rtl/>
        </w:rPr>
        <w:t>به‌عنوان‌مثال</w:t>
      </w:r>
      <w:r w:rsidR="007A7814" w:rsidRPr="00C83C27">
        <w:rPr>
          <w:rFonts w:hint="cs"/>
          <w:rtl/>
        </w:rPr>
        <w:t xml:space="preserve"> «جود» </w:t>
      </w:r>
      <w:r w:rsidR="00951C8C">
        <w:rPr>
          <w:rFonts w:hint="cs"/>
          <w:rtl/>
        </w:rPr>
        <w:t>این‌طور</w:t>
      </w:r>
      <w:r w:rsidR="005B4C62" w:rsidRPr="00C83C27">
        <w:rPr>
          <w:rFonts w:hint="cs"/>
          <w:rtl/>
        </w:rPr>
        <w:t xml:space="preserve"> می‌</w:t>
      </w:r>
      <w:r w:rsidR="007A7814" w:rsidRPr="00C83C27">
        <w:rPr>
          <w:rFonts w:hint="cs"/>
          <w:rtl/>
        </w:rPr>
        <w:t>باشد، یعنی کسی که جواد بوده و دارای سخاوت و جود</w:t>
      </w:r>
      <w:r w:rsidR="005B4C62" w:rsidRPr="00C83C27">
        <w:rPr>
          <w:rFonts w:hint="cs"/>
          <w:rtl/>
        </w:rPr>
        <w:t xml:space="preserve"> می‌</w:t>
      </w:r>
      <w:r w:rsidR="007A7814" w:rsidRPr="00C83C27">
        <w:rPr>
          <w:rFonts w:hint="cs"/>
          <w:rtl/>
        </w:rPr>
        <w:t xml:space="preserve">باشد این وصف </w:t>
      </w:r>
      <w:r w:rsidR="00B20D01" w:rsidRPr="00C83C27">
        <w:rPr>
          <w:rFonts w:hint="cs"/>
          <w:rtl/>
        </w:rPr>
        <w:t>روحی ملکه</w:t>
      </w:r>
      <w:r w:rsidR="005B4C62" w:rsidRPr="00C83C27">
        <w:rPr>
          <w:rFonts w:hint="cs"/>
          <w:rtl/>
        </w:rPr>
        <w:t xml:space="preserve">‌ای </w:t>
      </w:r>
      <w:r w:rsidR="00B20D01" w:rsidRPr="00C83C27">
        <w:rPr>
          <w:rFonts w:hint="cs"/>
          <w:rtl/>
        </w:rPr>
        <w:t xml:space="preserve">است که عمق پیدا کرده و با وجود آن رفتارهای بذل و بخششی </w:t>
      </w:r>
      <w:r w:rsidR="00A3385C">
        <w:rPr>
          <w:rtl/>
        </w:rPr>
        <w:t>به‌راحت</w:t>
      </w:r>
      <w:r w:rsidR="00A3385C">
        <w:rPr>
          <w:rFonts w:hint="cs"/>
          <w:rtl/>
        </w:rPr>
        <w:t>ی</w:t>
      </w:r>
      <w:r w:rsidR="00B20D01" w:rsidRPr="00C83C27">
        <w:rPr>
          <w:rFonts w:hint="cs"/>
          <w:rtl/>
        </w:rPr>
        <w:t xml:space="preserve"> صادر</w:t>
      </w:r>
      <w:r w:rsidR="005B4C62" w:rsidRPr="00C83C27">
        <w:rPr>
          <w:rFonts w:hint="cs"/>
          <w:rtl/>
        </w:rPr>
        <w:t xml:space="preserve"> می‌</w:t>
      </w:r>
      <w:r w:rsidR="00B20D01" w:rsidRPr="00C83C27">
        <w:rPr>
          <w:rFonts w:hint="cs"/>
          <w:rtl/>
        </w:rPr>
        <w:t>شود. کسی که این کیفیّت نفسانیه را ندارد باید زحمت زیادی بکشد تا کسی را برای وعده غذایی دعوت کند و یا اینکه به کسی کمک کند، اما شخصی که این صفت جود و سخا را دارد اصلاً نیازی نیست که فشاری به خود بیاورد بلکه بسیار روان و آسان سور</w:t>
      </w:r>
      <w:r w:rsidR="005B4C62" w:rsidRPr="00C83C27">
        <w:rPr>
          <w:rFonts w:hint="cs"/>
          <w:rtl/>
        </w:rPr>
        <w:t xml:space="preserve"> می‌</w:t>
      </w:r>
      <w:r w:rsidR="00B20D01" w:rsidRPr="00C83C27">
        <w:rPr>
          <w:rFonts w:hint="cs"/>
          <w:rtl/>
        </w:rPr>
        <w:t>دهد.</w:t>
      </w:r>
    </w:p>
    <w:p w:rsidR="00B20D01" w:rsidRPr="00C83C27" w:rsidRDefault="00B20D01" w:rsidP="00931919">
      <w:pPr>
        <w:rPr>
          <w:rtl/>
        </w:rPr>
      </w:pPr>
      <w:r w:rsidRPr="00C83C27">
        <w:rPr>
          <w:rFonts w:hint="cs"/>
          <w:rtl/>
        </w:rPr>
        <w:t>مثال دیگری که در اینجا</w:t>
      </w:r>
      <w:r w:rsidR="005B4C62" w:rsidRPr="00C83C27">
        <w:rPr>
          <w:rFonts w:hint="cs"/>
          <w:rtl/>
        </w:rPr>
        <w:t xml:space="preserve"> می‌</w:t>
      </w:r>
      <w:r w:rsidRPr="00C83C27">
        <w:rPr>
          <w:rFonts w:hint="cs"/>
          <w:rtl/>
        </w:rPr>
        <w:t xml:space="preserve">توان عنوان کرد شجاعت است که یک نفر باید بسیار تلاش کند تا اقدامی کند که وارد جنگ و مبارزه شود اما دیگری </w:t>
      </w:r>
      <w:r w:rsidR="00C35961" w:rsidRPr="00C83C27">
        <w:rPr>
          <w:rFonts w:hint="cs"/>
          <w:rtl/>
        </w:rPr>
        <w:t>ویژگی</w:t>
      </w:r>
      <w:r w:rsidR="005B4C62" w:rsidRPr="00C83C27">
        <w:rPr>
          <w:rFonts w:hint="cs"/>
          <w:rtl/>
        </w:rPr>
        <w:t xml:space="preserve">‌ای </w:t>
      </w:r>
      <w:r w:rsidR="00C35961" w:rsidRPr="00C83C27">
        <w:rPr>
          <w:rFonts w:hint="cs"/>
          <w:rtl/>
        </w:rPr>
        <w:t>دارد که به راحتی این کار را انجام</w:t>
      </w:r>
      <w:r w:rsidR="005B4C62" w:rsidRPr="00C83C27">
        <w:rPr>
          <w:rFonts w:hint="cs"/>
          <w:rtl/>
        </w:rPr>
        <w:t xml:space="preserve"> می‌</w:t>
      </w:r>
      <w:r w:rsidR="00C35961" w:rsidRPr="00C83C27">
        <w:rPr>
          <w:rFonts w:hint="cs"/>
          <w:rtl/>
        </w:rPr>
        <w:t>دهد.</w:t>
      </w:r>
    </w:p>
    <w:p w:rsidR="00F22BC5" w:rsidRPr="00C83C27" w:rsidRDefault="00F22BC5" w:rsidP="00931919">
      <w:pPr>
        <w:pStyle w:val="Heading4"/>
        <w:rPr>
          <w:rtl/>
        </w:rPr>
      </w:pPr>
      <w:r w:rsidRPr="00C83C27">
        <w:rPr>
          <w:rFonts w:hint="cs"/>
          <w:rtl/>
        </w:rPr>
        <w:t>نکته اول: مفهوم «بسهول</w:t>
      </w:r>
      <w:r w:rsidR="00C83C27">
        <w:rPr>
          <w:rFonts w:hint="cs"/>
          <w:rtl/>
        </w:rPr>
        <w:t>ة</w:t>
      </w:r>
      <w:r w:rsidRPr="00C83C27">
        <w:rPr>
          <w:rFonts w:hint="cs"/>
          <w:rtl/>
        </w:rPr>
        <w:t>» در معنای خُلق</w:t>
      </w:r>
    </w:p>
    <w:p w:rsidR="00C35961" w:rsidRPr="00C83C27" w:rsidRDefault="00C35961" w:rsidP="00931919">
      <w:pPr>
        <w:rPr>
          <w:rtl/>
        </w:rPr>
      </w:pPr>
      <w:r w:rsidRPr="00C83C27">
        <w:rPr>
          <w:rFonts w:hint="cs"/>
          <w:rtl/>
        </w:rPr>
        <w:t xml:space="preserve">منتهی در </w:t>
      </w:r>
      <w:r w:rsidR="00A3385C">
        <w:rPr>
          <w:rFonts w:hint="cs"/>
          <w:rtl/>
        </w:rPr>
        <w:t>همان‌جا</w:t>
      </w:r>
      <w:r w:rsidRPr="00C83C27">
        <w:rPr>
          <w:rFonts w:hint="cs"/>
          <w:rtl/>
        </w:rPr>
        <w:t xml:space="preserve"> گفته شده است که </w:t>
      </w:r>
      <w:r w:rsidR="00A3385C">
        <w:rPr>
          <w:rtl/>
        </w:rPr>
        <w:t>ا</w:t>
      </w:r>
      <w:r w:rsidR="00A3385C">
        <w:rPr>
          <w:rFonts w:hint="cs"/>
          <w:rtl/>
        </w:rPr>
        <w:t>ی</w:t>
      </w:r>
      <w:r w:rsidR="00A3385C">
        <w:rPr>
          <w:rFonts w:hint="eastAsia"/>
          <w:rtl/>
        </w:rPr>
        <w:t>ن‌که</w:t>
      </w:r>
      <w:r w:rsidRPr="00C83C27">
        <w:rPr>
          <w:rFonts w:hint="cs"/>
          <w:rtl/>
        </w:rPr>
        <w:t xml:space="preserve"> در عبارت آمده است «تصدُرُ عنها الأفعال بسهول</w:t>
      </w:r>
      <w:r w:rsidR="00C83C27">
        <w:rPr>
          <w:rFonts w:hint="cs"/>
          <w:rtl/>
        </w:rPr>
        <w:t>ة</w:t>
      </w:r>
      <w:r w:rsidRPr="00C83C27">
        <w:rPr>
          <w:rFonts w:hint="cs"/>
          <w:rtl/>
        </w:rPr>
        <w:t xml:space="preserve"> یا بلاروی</w:t>
      </w:r>
      <w:r w:rsidR="00C83C27">
        <w:rPr>
          <w:rFonts w:hint="cs"/>
          <w:rtl/>
        </w:rPr>
        <w:t>ة</w:t>
      </w:r>
      <w:r w:rsidRPr="00C83C27">
        <w:rPr>
          <w:rFonts w:hint="cs"/>
          <w:rtl/>
        </w:rPr>
        <w:t>» معنای بلارویّ</w:t>
      </w:r>
      <w:r w:rsidR="00C83C27">
        <w:rPr>
          <w:rFonts w:hint="cs"/>
          <w:rtl/>
        </w:rPr>
        <w:t>ة</w:t>
      </w:r>
      <w:r w:rsidRPr="00C83C27">
        <w:rPr>
          <w:rFonts w:hint="cs"/>
          <w:rtl/>
        </w:rPr>
        <w:t xml:space="preserve"> این نیست که بدون فکر انجام</w:t>
      </w:r>
      <w:r w:rsidR="005B4C62" w:rsidRPr="00C83C27">
        <w:rPr>
          <w:rFonts w:hint="cs"/>
          <w:rtl/>
        </w:rPr>
        <w:t xml:space="preserve"> می‌</w:t>
      </w:r>
      <w:r w:rsidRPr="00C83C27">
        <w:rPr>
          <w:rFonts w:hint="cs"/>
          <w:rtl/>
        </w:rPr>
        <w:t>دهد، چون فرض این است که این فعل اختیاری است و فعل اختیاری نیز بر مبنای آن مقدّمات ارادی صادر</w:t>
      </w:r>
      <w:r w:rsidR="005B4C62" w:rsidRPr="00C83C27">
        <w:rPr>
          <w:rFonts w:hint="cs"/>
          <w:rtl/>
        </w:rPr>
        <w:t xml:space="preserve"> می‌</w:t>
      </w:r>
      <w:r w:rsidRPr="00C83C27">
        <w:rPr>
          <w:rFonts w:hint="cs"/>
          <w:rtl/>
        </w:rPr>
        <w:t>شود، بلکه معنایش این است که آن مقدّمات ارادی بسیار با سرعت و آسانی انجام</w:t>
      </w:r>
      <w:r w:rsidR="005B4C62" w:rsidRPr="00C83C27">
        <w:rPr>
          <w:rFonts w:hint="cs"/>
          <w:rtl/>
        </w:rPr>
        <w:t xml:space="preserve"> می‌</w:t>
      </w:r>
      <w:r w:rsidRPr="00C83C27">
        <w:rPr>
          <w:rFonts w:hint="cs"/>
          <w:rtl/>
        </w:rPr>
        <w:t>شود نه اینکه بدون مقدّمات باش</w:t>
      </w:r>
      <w:r w:rsidR="00A3385C">
        <w:rPr>
          <w:rFonts w:hint="cs"/>
          <w:rtl/>
        </w:rPr>
        <w:t>د. در واقع خیلی سریع و اتوماتیک‌</w:t>
      </w:r>
      <w:r w:rsidRPr="00C83C27">
        <w:rPr>
          <w:rFonts w:hint="cs"/>
          <w:rtl/>
        </w:rPr>
        <w:t>وار انتخاب انجام شده و فعل صادر</w:t>
      </w:r>
      <w:r w:rsidR="005B4C62" w:rsidRPr="00C83C27">
        <w:rPr>
          <w:rFonts w:hint="cs"/>
          <w:rtl/>
        </w:rPr>
        <w:t xml:space="preserve"> می‌</w:t>
      </w:r>
      <w:r w:rsidRPr="00C83C27">
        <w:rPr>
          <w:rFonts w:hint="cs"/>
          <w:rtl/>
        </w:rPr>
        <w:t>شود</w:t>
      </w:r>
      <w:r w:rsidR="00DF6833" w:rsidRPr="00C83C27">
        <w:rPr>
          <w:rFonts w:hint="cs"/>
          <w:rtl/>
        </w:rPr>
        <w:t xml:space="preserve"> و معنای «بلاروی</w:t>
      </w:r>
      <w:r w:rsidR="00C83C27">
        <w:rPr>
          <w:rFonts w:hint="cs"/>
          <w:rtl/>
        </w:rPr>
        <w:t>ة</w:t>
      </w:r>
      <w:r w:rsidR="00DF6833" w:rsidRPr="00C83C27">
        <w:rPr>
          <w:rFonts w:hint="cs"/>
          <w:rtl/>
        </w:rPr>
        <w:t xml:space="preserve"> و بسهول</w:t>
      </w:r>
      <w:r w:rsidR="00C83C27">
        <w:rPr>
          <w:rFonts w:hint="cs"/>
          <w:rtl/>
        </w:rPr>
        <w:t>ة</w:t>
      </w:r>
      <w:r w:rsidR="00DF6833" w:rsidRPr="00C83C27">
        <w:rPr>
          <w:rFonts w:hint="cs"/>
          <w:rtl/>
        </w:rPr>
        <w:t>» این</w:t>
      </w:r>
      <w:r w:rsidR="005B4C62" w:rsidRPr="00C83C27">
        <w:rPr>
          <w:rFonts w:hint="cs"/>
          <w:rtl/>
        </w:rPr>
        <w:t xml:space="preserve"> می‌</w:t>
      </w:r>
      <w:r w:rsidR="00DF6833" w:rsidRPr="00C83C27">
        <w:rPr>
          <w:rFonts w:hint="cs"/>
          <w:rtl/>
        </w:rPr>
        <w:t xml:space="preserve">باشد که </w:t>
      </w:r>
      <w:r w:rsidR="00951C8C">
        <w:rPr>
          <w:rFonts w:hint="cs"/>
          <w:rtl/>
        </w:rPr>
        <w:t>به‌عبارت‌دیگر</w:t>
      </w:r>
      <w:r w:rsidR="005B4C62" w:rsidRPr="00C83C27">
        <w:rPr>
          <w:rFonts w:hint="cs"/>
          <w:rtl/>
        </w:rPr>
        <w:t xml:space="preserve"> می‌</w:t>
      </w:r>
      <w:r w:rsidR="00DF6833" w:rsidRPr="00C83C27">
        <w:rPr>
          <w:rFonts w:hint="cs"/>
          <w:rtl/>
        </w:rPr>
        <w:t>توان گفت نه اینکه تفکّری در کار نیست بلکه عملیّات تفکّر با روانی و</w:t>
      </w:r>
      <w:r w:rsidR="005559F9" w:rsidRPr="00C83C27">
        <w:rPr>
          <w:rFonts w:hint="cs"/>
          <w:rtl/>
        </w:rPr>
        <w:t xml:space="preserve"> سرعت تحقق پیدا</w:t>
      </w:r>
      <w:r w:rsidR="005B4C62" w:rsidRPr="00C83C27">
        <w:rPr>
          <w:rFonts w:hint="cs"/>
          <w:rtl/>
        </w:rPr>
        <w:t xml:space="preserve"> می‌</w:t>
      </w:r>
      <w:r w:rsidR="005559F9" w:rsidRPr="00C83C27">
        <w:rPr>
          <w:rFonts w:hint="cs"/>
          <w:rtl/>
        </w:rPr>
        <w:t>کند که در واقع خُلق را به این معنا</w:t>
      </w:r>
      <w:r w:rsidR="005B4C62" w:rsidRPr="00C83C27">
        <w:rPr>
          <w:rFonts w:hint="cs"/>
          <w:rtl/>
        </w:rPr>
        <w:t xml:space="preserve"> می‌</w:t>
      </w:r>
      <w:r w:rsidR="005559F9" w:rsidRPr="00C83C27">
        <w:rPr>
          <w:rFonts w:hint="cs"/>
          <w:rtl/>
        </w:rPr>
        <w:t>دانند.</w:t>
      </w:r>
    </w:p>
    <w:p w:rsidR="00F22BC5" w:rsidRPr="00C83C27" w:rsidRDefault="00F22BC5" w:rsidP="00931919">
      <w:pPr>
        <w:pStyle w:val="Heading4"/>
        <w:rPr>
          <w:rtl/>
        </w:rPr>
      </w:pPr>
      <w:r w:rsidRPr="00C83C27">
        <w:rPr>
          <w:rFonts w:hint="cs"/>
          <w:rtl/>
        </w:rPr>
        <w:t xml:space="preserve">نکته دوم: </w:t>
      </w:r>
      <w:r w:rsidR="00F23EB5" w:rsidRPr="00C83C27">
        <w:rPr>
          <w:rFonts w:hint="cs"/>
          <w:rtl/>
        </w:rPr>
        <w:t>مراحل حالات نفسانی</w:t>
      </w:r>
    </w:p>
    <w:p w:rsidR="005559F9" w:rsidRPr="00C83C27" w:rsidRDefault="005559F9" w:rsidP="00833954">
      <w:pPr>
        <w:rPr>
          <w:rtl/>
        </w:rPr>
      </w:pPr>
      <w:r w:rsidRPr="00C83C27">
        <w:rPr>
          <w:rFonts w:hint="cs"/>
          <w:rtl/>
        </w:rPr>
        <w:t>نکته دیگری هم که در آنجا آمده است این است که این حالات نفسانی که گفته</w:t>
      </w:r>
      <w:r w:rsidR="005B4C62" w:rsidRPr="00C83C27">
        <w:rPr>
          <w:rFonts w:hint="cs"/>
          <w:rtl/>
        </w:rPr>
        <w:t xml:space="preserve"> می‌</w:t>
      </w:r>
      <w:r w:rsidRPr="00C83C27">
        <w:rPr>
          <w:rFonts w:hint="cs"/>
          <w:rtl/>
        </w:rPr>
        <w:t>شود در ذیل کیف نفسانی است دو مرحله دارد که یکی مرحله حال بوده و دیگری مرحله ملکه</w:t>
      </w:r>
      <w:r w:rsidR="005B4C62" w:rsidRPr="00C83C27">
        <w:rPr>
          <w:rFonts w:hint="cs"/>
          <w:rtl/>
        </w:rPr>
        <w:t xml:space="preserve"> می‌</w:t>
      </w:r>
      <w:r w:rsidRPr="00C83C27">
        <w:rPr>
          <w:rFonts w:hint="cs"/>
          <w:rtl/>
        </w:rPr>
        <w:t xml:space="preserve">باشد. توضیح اینکه این وصف ابتدا حالت ناپایدار دارد که به این </w:t>
      </w:r>
      <w:r w:rsidRPr="00C83C27">
        <w:rPr>
          <w:rFonts w:hint="cs"/>
          <w:rtl/>
        </w:rPr>
        <w:lastRenderedPageBreak/>
        <w:t>«حال»</w:t>
      </w:r>
      <w:r w:rsidR="005B4C62" w:rsidRPr="00C83C27">
        <w:rPr>
          <w:rFonts w:hint="cs"/>
          <w:rtl/>
        </w:rPr>
        <w:t xml:space="preserve"> می‌</w:t>
      </w:r>
      <w:r w:rsidRPr="00C83C27">
        <w:rPr>
          <w:rFonts w:hint="cs"/>
          <w:rtl/>
        </w:rPr>
        <w:t>گویند که در واقع اوصاف نفسانی ناپایدار را «أحوال» و «حال»</w:t>
      </w:r>
      <w:r w:rsidR="005B4C62" w:rsidRPr="00C83C27">
        <w:rPr>
          <w:rFonts w:hint="cs"/>
          <w:rtl/>
        </w:rPr>
        <w:t xml:space="preserve"> می‌</w:t>
      </w:r>
      <w:r w:rsidRPr="00C83C27">
        <w:rPr>
          <w:rFonts w:hint="cs"/>
          <w:rtl/>
        </w:rPr>
        <w:t xml:space="preserve">نامند اما </w:t>
      </w:r>
      <w:r w:rsidR="00F22BC5" w:rsidRPr="00C83C27">
        <w:rPr>
          <w:rFonts w:hint="cs"/>
          <w:rtl/>
        </w:rPr>
        <w:t xml:space="preserve">هنگامی که </w:t>
      </w:r>
      <w:r w:rsidR="00951C8C">
        <w:rPr>
          <w:rFonts w:hint="cs"/>
          <w:rtl/>
        </w:rPr>
        <w:t>این‌ها</w:t>
      </w:r>
      <w:r w:rsidR="00F22BC5" w:rsidRPr="00C83C27">
        <w:rPr>
          <w:rFonts w:hint="cs"/>
          <w:rtl/>
        </w:rPr>
        <w:t xml:space="preserve"> به خوبی </w:t>
      </w:r>
      <w:r w:rsidR="00A3385C">
        <w:rPr>
          <w:rFonts w:hint="cs"/>
          <w:rtl/>
        </w:rPr>
        <w:t>ریشه‌دار</w:t>
      </w:r>
      <w:r w:rsidR="00F22BC5" w:rsidRPr="00C83C27">
        <w:rPr>
          <w:rFonts w:hint="cs"/>
          <w:rtl/>
        </w:rPr>
        <w:t xml:space="preserve"> شدند «ملکه»</w:t>
      </w:r>
      <w:r w:rsidR="005B4C62" w:rsidRPr="00C83C27">
        <w:rPr>
          <w:rFonts w:hint="cs"/>
          <w:rtl/>
        </w:rPr>
        <w:t xml:space="preserve"> می‌</w:t>
      </w:r>
      <w:r w:rsidR="00F22BC5" w:rsidRPr="00C83C27">
        <w:rPr>
          <w:rFonts w:hint="cs"/>
          <w:rtl/>
        </w:rPr>
        <w:t>شود.</w:t>
      </w:r>
    </w:p>
    <w:p w:rsidR="00F23EB5" w:rsidRPr="00C83C27" w:rsidRDefault="00F23EB5" w:rsidP="00931919">
      <w:pPr>
        <w:rPr>
          <w:rtl/>
        </w:rPr>
      </w:pPr>
      <w:r w:rsidRPr="00C83C27">
        <w:rPr>
          <w:rFonts w:hint="cs"/>
          <w:rtl/>
        </w:rPr>
        <w:t>این هم نکته دیگری است که گفته شده است که این اوصاف و کیفیّات نفسانیه</w:t>
      </w:r>
      <w:r w:rsidR="005B4C62" w:rsidRPr="00C83C27">
        <w:rPr>
          <w:rFonts w:hint="cs"/>
          <w:rtl/>
        </w:rPr>
        <w:t xml:space="preserve">‌ای </w:t>
      </w:r>
      <w:r w:rsidRPr="00C83C27">
        <w:rPr>
          <w:rFonts w:hint="cs"/>
          <w:rtl/>
        </w:rPr>
        <w:t xml:space="preserve">که یک قسم از چهار قسم فوق الذّکر شد در ذیل </w:t>
      </w:r>
      <w:r w:rsidR="00951C8C">
        <w:rPr>
          <w:rFonts w:hint="cs"/>
          <w:rtl/>
        </w:rPr>
        <w:t>این‌ها</w:t>
      </w:r>
      <w:r w:rsidRPr="00C83C27">
        <w:rPr>
          <w:rFonts w:hint="cs"/>
          <w:rtl/>
        </w:rPr>
        <w:t xml:space="preserve"> «حال» و «ملکه» وج</w:t>
      </w:r>
      <w:r w:rsidR="00E80694" w:rsidRPr="00C83C27">
        <w:rPr>
          <w:rFonts w:hint="cs"/>
          <w:rtl/>
        </w:rPr>
        <w:t xml:space="preserve">ود دارد که تعریف «ملکه» در بالا گذشت و «حال» نیز مرحله ماقبل </w:t>
      </w:r>
      <w:r w:rsidR="00A3385C">
        <w:rPr>
          <w:rFonts w:hint="cs"/>
          <w:rtl/>
        </w:rPr>
        <w:t>شکل‌گیری</w:t>
      </w:r>
      <w:r w:rsidR="00E80694" w:rsidRPr="00C83C27">
        <w:rPr>
          <w:rFonts w:hint="cs"/>
          <w:rtl/>
        </w:rPr>
        <w:t xml:space="preserve"> «ملکه» در وجود انسان</w:t>
      </w:r>
      <w:r w:rsidR="005B4C62" w:rsidRPr="00C83C27">
        <w:rPr>
          <w:rFonts w:hint="cs"/>
          <w:rtl/>
        </w:rPr>
        <w:t xml:space="preserve"> می‌</w:t>
      </w:r>
      <w:r w:rsidR="00E80694" w:rsidRPr="00C83C27">
        <w:rPr>
          <w:rFonts w:hint="cs"/>
          <w:rtl/>
        </w:rPr>
        <w:t xml:space="preserve">باشد و این هم چیزی است که در فلسفه آمده است که </w:t>
      </w:r>
      <w:r w:rsidR="00A3385C">
        <w:rPr>
          <w:rFonts w:hint="cs"/>
          <w:rtl/>
        </w:rPr>
        <w:t>به‌بیان‌دیگر</w:t>
      </w:r>
      <w:r w:rsidR="005B4C62" w:rsidRPr="00C83C27">
        <w:rPr>
          <w:rFonts w:hint="cs"/>
          <w:rtl/>
        </w:rPr>
        <w:t xml:space="preserve"> می‌</w:t>
      </w:r>
      <w:r w:rsidR="00E80694" w:rsidRPr="00C83C27">
        <w:rPr>
          <w:rFonts w:hint="cs"/>
          <w:rtl/>
        </w:rPr>
        <w:t>توان گفت: «ملکات</w:t>
      </w:r>
      <w:r w:rsidR="00951C8C">
        <w:rPr>
          <w:rFonts w:hint="cs"/>
          <w:rtl/>
        </w:rPr>
        <w:t>»</w:t>
      </w:r>
      <w:r w:rsidR="00E80694" w:rsidRPr="00C83C27">
        <w:rPr>
          <w:rFonts w:hint="cs"/>
          <w:rtl/>
        </w:rPr>
        <w:t xml:space="preserve"> مرتبه</w:t>
      </w:r>
      <w:r w:rsidR="005B4C62" w:rsidRPr="00C83C27">
        <w:rPr>
          <w:rFonts w:hint="cs"/>
          <w:rtl/>
        </w:rPr>
        <w:t xml:space="preserve">‌ای </w:t>
      </w:r>
      <w:r w:rsidR="00E80694" w:rsidRPr="00C83C27">
        <w:rPr>
          <w:rFonts w:hint="cs"/>
          <w:rtl/>
        </w:rPr>
        <w:t>بالاتر از احوال</w:t>
      </w:r>
      <w:r w:rsidR="005B4C62" w:rsidRPr="00C83C27">
        <w:rPr>
          <w:rFonts w:hint="cs"/>
          <w:rtl/>
        </w:rPr>
        <w:t xml:space="preserve"> می‌</w:t>
      </w:r>
      <w:r w:rsidR="00E80694" w:rsidRPr="00C83C27">
        <w:rPr>
          <w:rFonts w:hint="cs"/>
          <w:rtl/>
        </w:rPr>
        <w:t>باشند و اوصاف نفسانی</w:t>
      </w:r>
      <w:r w:rsidR="005B4C62" w:rsidRPr="00C83C27">
        <w:rPr>
          <w:rFonts w:hint="cs"/>
          <w:rtl/>
        </w:rPr>
        <w:t xml:space="preserve"> می‌</w:t>
      </w:r>
      <w:r w:rsidR="00E80694" w:rsidRPr="00C83C27">
        <w:rPr>
          <w:rFonts w:hint="cs"/>
          <w:rtl/>
        </w:rPr>
        <w:t>باشند که «تصدرُ عنها الأفعال بسهول</w:t>
      </w:r>
      <w:r w:rsidR="00C83C27">
        <w:rPr>
          <w:rFonts w:hint="cs"/>
          <w:rtl/>
        </w:rPr>
        <w:t>ة</w:t>
      </w:r>
      <w:r w:rsidR="00E80694" w:rsidRPr="00C83C27">
        <w:rPr>
          <w:rFonts w:hint="cs"/>
          <w:rtl/>
        </w:rPr>
        <w:t>»</w:t>
      </w:r>
    </w:p>
    <w:p w:rsidR="00E80694" w:rsidRPr="00C83C27" w:rsidRDefault="00E80694" w:rsidP="00931919">
      <w:pPr>
        <w:pStyle w:val="Heading4"/>
        <w:rPr>
          <w:rtl/>
        </w:rPr>
      </w:pPr>
      <w:r w:rsidRPr="00C83C27">
        <w:rPr>
          <w:rFonts w:hint="cs"/>
          <w:rtl/>
        </w:rPr>
        <w:t>نکته سوم:</w:t>
      </w:r>
      <w:r w:rsidR="00951C8C">
        <w:rPr>
          <w:rtl/>
        </w:rPr>
        <w:t xml:space="preserve"> </w:t>
      </w:r>
      <w:r w:rsidR="00A3385C">
        <w:rPr>
          <w:rtl/>
        </w:rPr>
        <w:t>شکل‌گیری</w:t>
      </w:r>
      <w:r w:rsidR="005B4C62" w:rsidRPr="00C83C27">
        <w:rPr>
          <w:rFonts w:hint="cs"/>
          <w:rtl/>
        </w:rPr>
        <w:t xml:space="preserve"> ملکات</w:t>
      </w:r>
    </w:p>
    <w:p w:rsidR="00E80694" w:rsidRPr="00C83C27" w:rsidRDefault="00E80694" w:rsidP="00931919">
      <w:pPr>
        <w:rPr>
          <w:rtl/>
        </w:rPr>
      </w:pPr>
      <w:r w:rsidRPr="00C83C27">
        <w:rPr>
          <w:rFonts w:hint="cs"/>
          <w:rtl/>
        </w:rPr>
        <w:t>نکته دیگری که در فلسفه و روانشناسی گفته شد</w:t>
      </w:r>
      <w:r w:rsidR="006A3393" w:rsidRPr="00C83C27">
        <w:rPr>
          <w:rFonts w:hint="cs"/>
          <w:rtl/>
        </w:rPr>
        <w:t>ه است این است که؛ هر ملکه</w:t>
      </w:r>
      <w:r w:rsidR="005B4C62" w:rsidRPr="00C83C27">
        <w:rPr>
          <w:rFonts w:hint="cs"/>
          <w:rtl/>
        </w:rPr>
        <w:t xml:space="preserve">‌ای </w:t>
      </w:r>
      <w:r w:rsidRPr="00C83C27">
        <w:rPr>
          <w:rFonts w:hint="cs"/>
          <w:rtl/>
        </w:rPr>
        <w:t xml:space="preserve">با </w:t>
      </w:r>
      <w:r w:rsidR="006A3393" w:rsidRPr="00C83C27">
        <w:rPr>
          <w:rFonts w:hint="cs"/>
          <w:rtl/>
        </w:rPr>
        <w:t>افعال متناسب خود شکل</w:t>
      </w:r>
      <w:r w:rsidR="005B4C62" w:rsidRPr="00C83C27">
        <w:rPr>
          <w:rFonts w:hint="cs"/>
          <w:rtl/>
        </w:rPr>
        <w:t xml:space="preserve"> می‌</w:t>
      </w:r>
      <w:r w:rsidR="006A3393" w:rsidRPr="00C83C27">
        <w:rPr>
          <w:rFonts w:hint="cs"/>
          <w:rtl/>
        </w:rPr>
        <w:t>گیرد. مثلاً جود با افعال ویژه</w:t>
      </w:r>
      <w:r w:rsidR="005B4C62" w:rsidRPr="00C83C27">
        <w:rPr>
          <w:rFonts w:hint="cs"/>
          <w:rtl/>
        </w:rPr>
        <w:t xml:space="preserve">‌ای </w:t>
      </w:r>
      <w:r w:rsidR="006A3393" w:rsidRPr="00C83C27">
        <w:rPr>
          <w:rFonts w:hint="cs"/>
          <w:rtl/>
        </w:rPr>
        <w:t>تناسب دارد، شجاعت با افعال ویژه خود تناسب دارد و به طور کل ملکاتی در انسان وجود دارد که با رفتارهای خاصّی تناسب دارد و میان این ملکات و آن رفتارها رابطه متقابل است.</w:t>
      </w:r>
    </w:p>
    <w:p w:rsidR="00E766BF" w:rsidRPr="00C83C27" w:rsidRDefault="006A3393" w:rsidP="00931919">
      <w:pPr>
        <w:rPr>
          <w:rtl/>
        </w:rPr>
      </w:pPr>
      <w:r w:rsidRPr="00C83C27">
        <w:rPr>
          <w:rFonts w:hint="cs"/>
          <w:rtl/>
        </w:rPr>
        <w:t xml:space="preserve">از </w:t>
      </w:r>
      <w:r w:rsidR="007B7690">
        <w:rPr>
          <w:rFonts w:hint="cs"/>
          <w:rtl/>
        </w:rPr>
        <w:t>یک‌سو</w:t>
      </w:r>
      <w:r w:rsidRPr="00C83C27">
        <w:rPr>
          <w:rFonts w:hint="cs"/>
          <w:rtl/>
        </w:rPr>
        <w:t xml:space="preserve"> این ملکات</w:t>
      </w:r>
      <w:r w:rsidR="005B4C62" w:rsidRPr="00C83C27">
        <w:rPr>
          <w:rFonts w:hint="cs"/>
          <w:rtl/>
        </w:rPr>
        <w:t xml:space="preserve"> می‌</w:t>
      </w:r>
      <w:r w:rsidRPr="00C83C27">
        <w:rPr>
          <w:rFonts w:hint="cs"/>
          <w:rtl/>
        </w:rPr>
        <w:t>تواند در پرتو آن رفتارها شکل بگیرد</w:t>
      </w:r>
      <w:r w:rsidR="008220F9" w:rsidRPr="00C83C27">
        <w:rPr>
          <w:rFonts w:hint="cs"/>
          <w:rtl/>
        </w:rPr>
        <w:t>،</w:t>
      </w:r>
      <w:r w:rsidRPr="00C83C27">
        <w:rPr>
          <w:rFonts w:hint="cs"/>
          <w:rtl/>
        </w:rPr>
        <w:t xml:space="preserve"> البته نه همیشه</w:t>
      </w:r>
      <w:r w:rsidR="00413A4D">
        <w:rPr>
          <w:rFonts w:hint="cs"/>
          <w:rtl/>
        </w:rPr>
        <w:t>؛</w:t>
      </w:r>
      <w:r w:rsidRPr="00C83C27">
        <w:rPr>
          <w:rFonts w:hint="cs"/>
          <w:rtl/>
        </w:rPr>
        <w:t xml:space="preserve"> اما بسیاری از مواقع </w:t>
      </w:r>
      <w:r w:rsidR="00C14132">
        <w:rPr>
          <w:rFonts w:hint="cs"/>
          <w:rtl/>
        </w:rPr>
        <w:t>این‌گونه</w:t>
      </w:r>
      <w:r w:rsidRPr="00C83C27">
        <w:rPr>
          <w:rFonts w:hint="cs"/>
          <w:rtl/>
        </w:rPr>
        <w:t xml:space="preserve"> است که رفتارهای مستمر موجب</w:t>
      </w:r>
      <w:r w:rsidR="005B4C62" w:rsidRPr="00C83C27">
        <w:rPr>
          <w:rFonts w:hint="cs"/>
          <w:rtl/>
        </w:rPr>
        <w:t xml:space="preserve"> می‌</w:t>
      </w:r>
      <w:r w:rsidRPr="00C83C27">
        <w:rPr>
          <w:rFonts w:hint="cs"/>
          <w:rtl/>
        </w:rPr>
        <w:t>شود تا ملکات متناسب آنها شکل بگیرد.</w:t>
      </w:r>
      <w:r w:rsidR="008220F9" w:rsidRPr="00C83C27">
        <w:rPr>
          <w:rFonts w:hint="cs"/>
          <w:rtl/>
        </w:rPr>
        <w:t xml:space="preserve"> </w:t>
      </w:r>
      <w:r w:rsidR="00951C8C">
        <w:rPr>
          <w:rFonts w:hint="cs"/>
          <w:rtl/>
        </w:rPr>
        <w:t>به‌عنوان‌مثال</w:t>
      </w:r>
      <w:r w:rsidR="008220F9" w:rsidRPr="00C83C27">
        <w:rPr>
          <w:rFonts w:hint="cs"/>
          <w:rtl/>
        </w:rPr>
        <w:t xml:space="preserve"> کسی که دائماً ریاضت کشیده و بذل و بخشش کند </w:t>
      </w:r>
      <w:r w:rsidR="00992CDB">
        <w:rPr>
          <w:rFonts w:hint="cs"/>
          <w:rtl/>
        </w:rPr>
        <w:t>رفته‌رفته</w:t>
      </w:r>
      <w:r w:rsidR="008220F9" w:rsidRPr="00C83C27">
        <w:rPr>
          <w:rFonts w:hint="cs"/>
          <w:rtl/>
        </w:rPr>
        <w:t xml:space="preserve"> به جایی</w:t>
      </w:r>
      <w:r w:rsidR="005B4C62" w:rsidRPr="00C83C27">
        <w:rPr>
          <w:rFonts w:hint="cs"/>
          <w:rtl/>
        </w:rPr>
        <w:t xml:space="preserve"> می‌</w:t>
      </w:r>
      <w:r w:rsidR="008220F9" w:rsidRPr="00C83C27">
        <w:rPr>
          <w:rFonts w:hint="cs"/>
          <w:rtl/>
        </w:rPr>
        <w:t>رسد که روحیه سخاوت در او پیدا شود</w:t>
      </w:r>
      <w:r w:rsidR="00951C8C">
        <w:rPr>
          <w:rtl/>
        </w:rPr>
        <w:t>؛ و</w:t>
      </w:r>
      <w:r w:rsidR="008220F9" w:rsidRPr="00C83C27">
        <w:rPr>
          <w:rFonts w:hint="cs"/>
          <w:rtl/>
        </w:rPr>
        <w:t xml:space="preserve"> یا مثال دیگر اینکه کسی که دائماً خود را در معرض خطرها قرار</w:t>
      </w:r>
      <w:r w:rsidR="005B4C62" w:rsidRPr="00C83C27">
        <w:rPr>
          <w:rFonts w:hint="cs"/>
          <w:rtl/>
        </w:rPr>
        <w:t xml:space="preserve"> می‌</w:t>
      </w:r>
      <w:r w:rsidR="008220F9" w:rsidRPr="00C83C27">
        <w:rPr>
          <w:rFonts w:hint="cs"/>
          <w:rtl/>
        </w:rPr>
        <w:t xml:space="preserve">دهد </w:t>
      </w:r>
      <w:r w:rsidR="00992CDB">
        <w:rPr>
          <w:rFonts w:hint="cs"/>
          <w:rtl/>
        </w:rPr>
        <w:t>آرام‌آرام</w:t>
      </w:r>
      <w:r w:rsidR="008220F9" w:rsidRPr="00C83C27">
        <w:rPr>
          <w:rFonts w:hint="cs"/>
          <w:rtl/>
        </w:rPr>
        <w:t xml:space="preserve"> در او روحیه شجاعت شکل</w:t>
      </w:r>
      <w:r w:rsidR="005B4C62" w:rsidRPr="00C83C27">
        <w:rPr>
          <w:rFonts w:hint="cs"/>
          <w:rtl/>
        </w:rPr>
        <w:t xml:space="preserve"> می‌</w:t>
      </w:r>
      <w:r w:rsidR="008220F9" w:rsidRPr="00C83C27">
        <w:rPr>
          <w:rFonts w:hint="cs"/>
          <w:rtl/>
        </w:rPr>
        <w:t>گیرد. پس</w:t>
      </w:r>
      <w:r w:rsidR="005B4C62" w:rsidRPr="00C83C27">
        <w:rPr>
          <w:rFonts w:hint="cs"/>
          <w:rtl/>
        </w:rPr>
        <w:t xml:space="preserve"> می‌</w:t>
      </w:r>
      <w:r w:rsidR="008220F9" w:rsidRPr="00C83C27">
        <w:rPr>
          <w:rFonts w:hint="cs"/>
          <w:rtl/>
        </w:rPr>
        <w:t xml:space="preserve">توان گفت ملکات </w:t>
      </w:r>
      <w:r w:rsidR="008220F9" w:rsidRPr="00C83C27">
        <w:rPr>
          <w:rtl/>
        </w:rPr>
        <w:t>–</w:t>
      </w:r>
      <w:r w:rsidR="008220F9" w:rsidRPr="00C83C27">
        <w:rPr>
          <w:rFonts w:hint="cs"/>
          <w:rtl/>
        </w:rPr>
        <w:t>البته نه همیشه- در بسیاری از مواقع در پرتو رفتارها شکل</w:t>
      </w:r>
      <w:r w:rsidR="005B4C62" w:rsidRPr="00C83C27">
        <w:rPr>
          <w:rFonts w:hint="cs"/>
          <w:rtl/>
        </w:rPr>
        <w:t xml:space="preserve"> می‌</w:t>
      </w:r>
      <w:r w:rsidR="008220F9" w:rsidRPr="00C83C27">
        <w:rPr>
          <w:rFonts w:hint="cs"/>
          <w:rtl/>
        </w:rPr>
        <w:t>گیرد و لذا در اخلاق هم گفته</w:t>
      </w:r>
      <w:r w:rsidR="005B4C62" w:rsidRPr="00C83C27">
        <w:rPr>
          <w:rFonts w:hint="cs"/>
          <w:rtl/>
        </w:rPr>
        <w:t xml:space="preserve"> می‌</w:t>
      </w:r>
      <w:r w:rsidR="008220F9" w:rsidRPr="00C83C27">
        <w:rPr>
          <w:rFonts w:hint="cs"/>
          <w:rtl/>
        </w:rPr>
        <w:t>شود که اگر کسی</w:t>
      </w:r>
      <w:r w:rsidR="005B4C62" w:rsidRPr="00C83C27">
        <w:rPr>
          <w:rFonts w:hint="cs"/>
          <w:rtl/>
        </w:rPr>
        <w:t xml:space="preserve"> می‌</w:t>
      </w:r>
      <w:r w:rsidR="008220F9" w:rsidRPr="00C83C27">
        <w:rPr>
          <w:rFonts w:hint="cs"/>
          <w:rtl/>
        </w:rPr>
        <w:t>خواهد چنین خُلقی پیدا کند رفتارها را تمرین کند</w:t>
      </w:r>
      <w:r w:rsidR="006338AD" w:rsidRPr="00C83C27">
        <w:rPr>
          <w:rFonts w:hint="cs"/>
          <w:rtl/>
        </w:rPr>
        <w:t xml:space="preserve"> و به طور کل یکی از روش</w:t>
      </w:r>
      <w:r w:rsidR="005B4C62" w:rsidRPr="00C83C27">
        <w:rPr>
          <w:rFonts w:hint="cs"/>
          <w:rtl/>
        </w:rPr>
        <w:t>‌های</w:t>
      </w:r>
      <w:r w:rsidR="006338AD" w:rsidRPr="00C83C27">
        <w:rPr>
          <w:rFonts w:hint="cs"/>
          <w:rtl/>
        </w:rPr>
        <w:t xml:space="preserve"> اخلاقی تمرین</w:t>
      </w:r>
      <w:r w:rsidR="005B4C62" w:rsidRPr="00C83C27">
        <w:rPr>
          <w:rFonts w:hint="cs"/>
          <w:rtl/>
        </w:rPr>
        <w:t xml:space="preserve"> می‌</w:t>
      </w:r>
      <w:r w:rsidR="006338AD" w:rsidRPr="00C83C27">
        <w:rPr>
          <w:rFonts w:hint="cs"/>
          <w:rtl/>
        </w:rPr>
        <w:t xml:space="preserve">باشد </w:t>
      </w:r>
      <w:r w:rsidR="006338AD" w:rsidRPr="00C83C27">
        <w:rPr>
          <w:rtl/>
        </w:rPr>
        <w:t>–</w:t>
      </w:r>
      <w:r w:rsidR="006338AD" w:rsidRPr="00C83C27">
        <w:rPr>
          <w:rFonts w:hint="cs"/>
          <w:rtl/>
        </w:rPr>
        <w:t>البته یکی از روش</w:t>
      </w:r>
      <w:r w:rsidR="005B4C62" w:rsidRPr="00C83C27">
        <w:rPr>
          <w:rFonts w:hint="cs"/>
          <w:rtl/>
        </w:rPr>
        <w:t xml:space="preserve">‌ها </w:t>
      </w:r>
      <w:r w:rsidR="006338AD" w:rsidRPr="00C83C27">
        <w:rPr>
          <w:rFonts w:hint="cs"/>
          <w:rtl/>
        </w:rPr>
        <w:t>است نه همیشه- روش دیگر آن هم مداقّه</w:t>
      </w:r>
      <w:r w:rsidR="005B4C62" w:rsidRPr="00C83C27">
        <w:rPr>
          <w:rFonts w:hint="cs"/>
          <w:rtl/>
        </w:rPr>
        <w:t>‌های</w:t>
      </w:r>
      <w:r w:rsidR="006338AD" w:rsidRPr="00C83C27">
        <w:rPr>
          <w:rFonts w:hint="cs"/>
          <w:rtl/>
        </w:rPr>
        <w:t xml:space="preserve"> ذهنی</w:t>
      </w:r>
      <w:r w:rsidR="005B4C62" w:rsidRPr="00C83C27">
        <w:rPr>
          <w:rFonts w:hint="cs"/>
          <w:rtl/>
        </w:rPr>
        <w:t xml:space="preserve"> می‌</w:t>
      </w:r>
      <w:r w:rsidR="006338AD" w:rsidRPr="00C83C27">
        <w:rPr>
          <w:rFonts w:hint="cs"/>
          <w:rtl/>
        </w:rPr>
        <w:t xml:space="preserve">باشد و </w:t>
      </w:r>
      <w:r w:rsidR="00A3385C">
        <w:rPr>
          <w:rFonts w:hint="cs"/>
          <w:rtl/>
        </w:rPr>
        <w:t>به‌بیان‌دیگر</w:t>
      </w:r>
      <w:r w:rsidR="006338AD" w:rsidRPr="00C83C27">
        <w:rPr>
          <w:rFonts w:hint="cs"/>
          <w:rtl/>
        </w:rPr>
        <w:t xml:space="preserve"> همیشه </w:t>
      </w:r>
      <w:r w:rsidR="007D10FB">
        <w:rPr>
          <w:rFonts w:hint="cs"/>
          <w:rtl/>
        </w:rPr>
        <w:t>این‌چنین</w:t>
      </w:r>
      <w:r w:rsidR="006338AD" w:rsidRPr="00C83C27">
        <w:rPr>
          <w:rFonts w:hint="cs"/>
          <w:rtl/>
        </w:rPr>
        <w:t xml:space="preserve"> نیست که با رفتار خُلقیّات پیدا شود بلکه گاهی با آن جولان فکر و ممارست</w:t>
      </w:r>
      <w:r w:rsidR="005B4C62" w:rsidRPr="00C83C27">
        <w:rPr>
          <w:rFonts w:hint="cs"/>
          <w:rtl/>
        </w:rPr>
        <w:t>‌های</w:t>
      </w:r>
      <w:r w:rsidR="006338AD" w:rsidRPr="00C83C27">
        <w:rPr>
          <w:rFonts w:hint="cs"/>
          <w:rtl/>
        </w:rPr>
        <w:t xml:space="preserve"> فکری و ت</w:t>
      </w:r>
      <w:r w:rsidR="00E766BF" w:rsidRPr="00C83C27">
        <w:rPr>
          <w:rFonts w:hint="cs"/>
          <w:rtl/>
        </w:rPr>
        <w:t>ذ</w:t>
      </w:r>
      <w:r w:rsidR="006338AD" w:rsidRPr="00C83C27">
        <w:rPr>
          <w:rFonts w:hint="cs"/>
          <w:rtl/>
        </w:rPr>
        <w:t>کار و توجّه است که ملکات پیدا</w:t>
      </w:r>
      <w:r w:rsidR="005B4C62" w:rsidRPr="00C83C27">
        <w:rPr>
          <w:rFonts w:hint="cs"/>
          <w:rtl/>
        </w:rPr>
        <w:t xml:space="preserve"> می‌</w:t>
      </w:r>
      <w:r w:rsidR="006338AD" w:rsidRPr="00C83C27">
        <w:rPr>
          <w:rFonts w:hint="cs"/>
          <w:rtl/>
        </w:rPr>
        <w:t>شود</w:t>
      </w:r>
      <w:r w:rsidR="00E766BF" w:rsidRPr="00C83C27">
        <w:rPr>
          <w:rFonts w:hint="cs"/>
          <w:rtl/>
        </w:rPr>
        <w:t xml:space="preserve"> اما </w:t>
      </w:r>
      <w:r w:rsidR="00951C8C">
        <w:rPr>
          <w:rFonts w:hint="cs"/>
          <w:rtl/>
        </w:rPr>
        <w:t>همان‌طور</w:t>
      </w:r>
      <w:r w:rsidR="00E766BF" w:rsidRPr="00C83C27">
        <w:rPr>
          <w:rFonts w:hint="cs"/>
          <w:rtl/>
        </w:rPr>
        <w:t xml:space="preserve"> که گفته شد در بسیاری از موارد هم در پرتو تمرینات عملی است، تمرینات عملی یا تذکّرات درونی دو روش برای پیدا شدن ملکات</w:t>
      </w:r>
      <w:r w:rsidR="005B4C62" w:rsidRPr="00C83C27">
        <w:rPr>
          <w:rFonts w:hint="cs"/>
          <w:rtl/>
        </w:rPr>
        <w:t xml:space="preserve"> می‌</w:t>
      </w:r>
      <w:r w:rsidR="00E766BF" w:rsidRPr="00C83C27">
        <w:rPr>
          <w:rFonts w:hint="cs"/>
          <w:rtl/>
        </w:rPr>
        <w:t>باشد و این نشان</w:t>
      </w:r>
      <w:r w:rsidR="005B4C62" w:rsidRPr="00C83C27">
        <w:rPr>
          <w:rFonts w:hint="cs"/>
          <w:rtl/>
        </w:rPr>
        <w:t xml:space="preserve"> می‌</w:t>
      </w:r>
      <w:r w:rsidR="00E766BF" w:rsidRPr="00C83C27">
        <w:rPr>
          <w:rFonts w:hint="cs"/>
          <w:rtl/>
        </w:rPr>
        <w:t>دهد که یکی از راه</w:t>
      </w:r>
      <w:r w:rsidR="005B4C62" w:rsidRPr="00C83C27">
        <w:rPr>
          <w:rFonts w:hint="cs"/>
          <w:rtl/>
        </w:rPr>
        <w:t>‌های</w:t>
      </w:r>
      <w:r w:rsidR="00E766BF" w:rsidRPr="00C83C27">
        <w:rPr>
          <w:rFonts w:hint="cs"/>
          <w:rtl/>
        </w:rPr>
        <w:t xml:space="preserve"> پیدایش ملکات همین تکرارها و عملیّات</w:t>
      </w:r>
      <w:r w:rsidR="005B4C62" w:rsidRPr="00C83C27">
        <w:rPr>
          <w:rFonts w:hint="cs"/>
          <w:rtl/>
        </w:rPr>
        <w:t xml:space="preserve"> می‌</w:t>
      </w:r>
      <w:r w:rsidR="00E766BF" w:rsidRPr="00C83C27">
        <w:rPr>
          <w:rFonts w:hint="cs"/>
          <w:rtl/>
        </w:rPr>
        <w:t>باشد.</w:t>
      </w:r>
    </w:p>
    <w:p w:rsidR="00E766BF" w:rsidRPr="00C83C27" w:rsidRDefault="00E766BF" w:rsidP="00931919">
      <w:pPr>
        <w:rPr>
          <w:rtl/>
        </w:rPr>
      </w:pPr>
      <w:r w:rsidRPr="00C83C27">
        <w:rPr>
          <w:rFonts w:hint="cs"/>
          <w:rtl/>
        </w:rPr>
        <w:t>از طرف دیگر هم شکل معکوس آن روشن بوده و</w:t>
      </w:r>
      <w:r w:rsidR="005B4C62" w:rsidRPr="00C83C27">
        <w:rPr>
          <w:rFonts w:hint="cs"/>
          <w:rtl/>
        </w:rPr>
        <w:t xml:space="preserve"> می‌</w:t>
      </w:r>
      <w:r w:rsidRPr="00C83C27">
        <w:rPr>
          <w:rFonts w:hint="cs"/>
          <w:rtl/>
        </w:rPr>
        <w:t>توان گفت همیشه یا غالباً ملکات است که رفتارها را تنظیم</w:t>
      </w:r>
      <w:r w:rsidR="005B4C62" w:rsidRPr="00C83C27">
        <w:rPr>
          <w:rFonts w:hint="cs"/>
          <w:rtl/>
        </w:rPr>
        <w:t xml:space="preserve"> می‌</w:t>
      </w:r>
      <w:r w:rsidRPr="00C83C27">
        <w:rPr>
          <w:rFonts w:hint="cs"/>
          <w:rtl/>
        </w:rPr>
        <w:t>کند لکن از این طرف نیز همیشگی نبوده و گاهی انسان رفتارهایی انجام</w:t>
      </w:r>
      <w:r w:rsidR="005B4C62" w:rsidRPr="00C83C27">
        <w:rPr>
          <w:rFonts w:hint="cs"/>
          <w:rtl/>
        </w:rPr>
        <w:t xml:space="preserve"> می‌</w:t>
      </w:r>
      <w:r w:rsidRPr="00C83C27">
        <w:rPr>
          <w:rFonts w:hint="cs"/>
          <w:rtl/>
        </w:rPr>
        <w:t>دهد که مبتنی بر ملکات</w:t>
      </w:r>
      <w:r w:rsidR="005B4C62" w:rsidRPr="00C83C27">
        <w:rPr>
          <w:rFonts w:hint="cs"/>
          <w:rtl/>
        </w:rPr>
        <w:t xml:space="preserve"> نمی‌</w:t>
      </w:r>
      <w:r w:rsidRPr="00C83C27">
        <w:rPr>
          <w:rFonts w:hint="cs"/>
          <w:rtl/>
        </w:rPr>
        <w:t>باشد.</w:t>
      </w:r>
    </w:p>
    <w:p w:rsidR="005B4C62" w:rsidRPr="00C83C27" w:rsidRDefault="005B4C62" w:rsidP="00931919">
      <w:pPr>
        <w:pStyle w:val="Heading4"/>
        <w:rPr>
          <w:rtl/>
        </w:rPr>
      </w:pPr>
      <w:r w:rsidRPr="00C83C27">
        <w:rPr>
          <w:rFonts w:hint="cs"/>
          <w:rtl/>
        </w:rPr>
        <w:t>نتیجه</w:t>
      </w:r>
    </w:p>
    <w:p w:rsidR="00E766BF" w:rsidRPr="00C83C27" w:rsidRDefault="00E766BF" w:rsidP="00931919">
      <w:pPr>
        <w:rPr>
          <w:rtl/>
        </w:rPr>
      </w:pPr>
      <w:r w:rsidRPr="00C83C27">
        <w:rPr>
          <w:rFonts w:hint="cs"/>
          <w:rtl/>
        </w:rPr>
        <w:t>پس بنابراین ملکات روحی و رفتارهای مسانخ و متناظر با آنها رابطه متقابل غالبی دارند</w:t>
      </w:r>
      <w:r w:rsidR="005A3164" w:rsidRPr="00C83C27">
        <w:rPr>
          <w:rFonts w:hint="cs"/>
          <w:rtl/>
        </w:rPr>
        <w:t>، یعنی رفتار ملکه ساز است و ملکات رفتار آفرین هستند</w:t>
      </w:r>
      <w:r w:rsidR="00951C8C">
        <w:rPr>
          <w:rtl/>
        </w:rPr>
        <w:t xml:space="preserve">؛ </w:t>
      </w:r>
      <w:r w:rsidR="005A3164" w:rsidRPr="00C83C27">
        <w:rPr>
          <w:rFonts w:hint="cs"/>
          <w:rtl/>
        </w:rPr>
        <w:t>اما این رابطه متقابل غالبی است نه دائمی</w:t>
      </w:r>
      <w:r w:rsidR="00951C8C">
        <w:rPr>
          <w:rtl/>
        </w:rPr>
        <w:t xml:space="preserve">؛ </w:t>
      </w:r>
      <w:r w:rsidR="005A3164" w:rsidRPr="00C83C27">
        <w:rPr>
          <w:rFonts w:hint="cs"/>
          <w:rtl/>
        </w:rPr>
        <w:t>یعنی گاهی ملکات از راه همان تأمّلات درونی پیدا</w:t>
      </w:r>
      <w:r w:rsidR="005B4C62" w:rsidRPr="00C83C27">
        <w:rPr>
          <w:rFonts w:hint="cs"/>
          <w:rtl/>
        </w:rPr>
        <w:t xml:space="preserve"> می‌</w:t>
      </w:r>
      <w:r w:rsidR="005A3164" w:rsidRPr="00C83C27">
        <w:rPr>
          <w:rFonts w:hint="cs"/>
          <w:rtl/>
        </w:rPr>
        <w:t xml:space="preserve">شود، مثلاً این شخص </w:t>
      </w:r>
      <w:r w:rsidR="00992CDB">
        <w:rPr>
          <w:rFonts w:hint="cs"/>
          <w:rtl/>
        </w:rPr>
        <w:t>هیچ‌گاه</w:t>
      </w:r>
      <w:r w:rsidR="005A3164" w:rsidRPr="00C83C27">
        <w:rPr>
          <w:rFonts w:hint="cs"/>
          <w:rtl/>
        </w:rPr>
        <w:t xml:space="preserve"> وارد هیچ جنگ و نزاعی نشده است اما با آن تأمّلات درونی خود این روحیه را پیدا کرده </w:t>
      </w:r>
      <w:r w:rsidR="005A3164" w:rsidRPr="00C83C27">
        <w:rPr>
          <w:rFonts w:hint="cs"/>
          <w:rtl/>
        </w:rPr>
        <w:lastRenderedPageBreak/>
        <w:t>است</w:t>
      </w:r>
      <w:r w:rsidR="00951C8C">
        <w:rPr>
          <w:rtl/>
        </w:rPr>
        <w:t xml:space="preserve"> </w:t>
      </w:r>
      <w:r w:rsidR="005A3164" w:rsidRPr="00C83C27">
        <w:rPr>
          <w:rFonts w:hint="cs"/>
          <w:rtl/>
        </w:rPr>
        <w:t>و گاهی نیز خدادادی است و خداوند در او قرار داده است، موارد اکتسابی آن نیز هم</w:t>
      </w:r>
      <w:r w:rsidR="005B4C62" w:rsidRPr="00C83C27">
        <w:rPr>
          <w:rFonts w:hint="cs"/>
          <w:rtl/>
        </w:rPr>
        <w:t xml:space="preserve"> می‌</w:t>
      </w:r>
      <w:r w:rsidR="005A3164" w:rsidRPr="00C83C27">
        <w:rPr>
          <w:rFonts w:hint="cs"/>
          <w:rtl/>
        </w:rPr>
        <w:t>تواند از فعل پیدا شود و هم از ذهن پیدا شوند.</w:t>
      </w:r>
    </w:p>
    <w:p w:rsidR="005A3164" w:rsidRPr="00C83C27" w:rsidRDefault="005A3164" w:rsidP="00931919">
      <w:pPr>
        <w:rPr>
          <w:rtl/>
        </w:rPr>
      </w:pPr>
      <w:r w:rsidRPr="00C83C27">
        <w:rPr>
          <w:rFonts w:hint="cs"/>
          <w:rtl/>
        </w:rPr>
        <w:t>در طرف مقابل هم ملکات غالباً منشأ رفتارها هستند اما گاهی نیز یک رفتاری بدون ملکه صادر</w:t>
      </w:r>
      <w:r w:rsidR="005B4C62" w:rsidRPr="00C83C27">
        <w:rPr>
          <w:rFonts w:hint="cs"/>
          <w:rtl/>
        </w:rPr>
        <w:t xml:space="preserve"> می‌</w:t>
      </w:r>
      <w:r w:rsidRPr="00C83C27">
        <w:rPr>
          <w:rFonts w:hint="cs"/>
          <w:rtl/>
        </w:rPr>
        <w:t>شود، گاهی است که ملکه هم دارد اما خلاف انجام</w:t>
      </w:r>
      <w:r w:rsidR="005B4C62" w:rsidRPr="00C83C27">
        <w:rPr>
          <w:rFonts w:hint="cs"/>
          <w:rtl/>
        </w:rPr>
        <w:t xml:space="preserve"> می‌</w:t>
      </w:r>
      <w:r w:rsidRPr="00C83C27">
        <w:rPr>
          <w:rFonts w:hint="cs"/>
          <w:rtl/>
        </w:rPr>
        <w:t>دهد، این هم رابطه متقابل غالبی است.</w:t>
      </w:r>
    </w:p>
    <w:p w:rsidR="005A3164" w:rsidRPr="00C83C27" w:rsidRDefault="00951C8C" w:rsidP="00931919">
      <w:pPr>
        <w:rPr>
          <w:rtl/>
        </w:rPr>
      </w:pPr>
      <w:r>
        <w:rPr>
          <w:rFonts w:hint="cs"/>
          <w:rtl/>
        </w:rPr>
        <w:t>این‌ها</w:t>
      </w:r>
      <w:r w:rsidR="005A3164" w:rsidRPr="00C83C27">
        <w:rPr>
          <w:rFonts w:hint="cs"/>
          <w:rtl/>
        </w:rPr>
        <w:t xml:space="preserve"> مجموعه مقدّمات بود که در جلسه آینده احتمالات و اقوال در تعریف عدالت فقهی عرض خواهد شد.</w:t>
      </w:r>
    </w:p>
    <w:p w:rsidR="000E51EE" w:rsidRPr="00C83C27" w:rsidRDefault="000E51EE" w:rsidP="00931919">
      <w:pPr>
        <w:rPr>
          <w:rtl/>
        </w:rPr>
      </w:pPr>
    </w:p>
    <w:sectPr w:rsidR="000E51EE" w:rsidRPr="00C83C2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2D3" w:rsidRDefault="004E12D3" w:rsidP="004D5B1F">
      <w:r>
        <w:separator/>
      </w:r>
    </w:p>
  </w:endnote>
  <w:endnote w:type="continuationSeparator" w:id="0">
    <w:p w:rsidR="004E12D3" w:rsidRDefault="004E12D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E0" w:rsidRDefault="00333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871982">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E0" w:rsidRDefault="00333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2D3" w:rsidRDefault="004E12D3" w:rsidP="004D5B1F">
      <w:r>
        <w:separator/>
      </w:r>
    </w:p>
  </w:footnote>
  <w:footnote w:type="continuationSeparator" w:id="0">
    <w:p w:rsidR="004E12D3" w:rsidRDefault="004E12D3"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E0" w:rsidRDefault="00333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E0" w:rsidRDefault="00333CE0" w:rsidP="00333CE0">
    <w:pPr>
      <w:ind w:firstLine="0"/>
      <w:rPr>
        <w:rFonts w:ascii="Adobe Arabic" w:hAnsi="Adobe Arabic" w:cs="Adobe Arabic"/>
        <w:b/>
        <w:bCs/>
        <w:sz w:val="24"/>
        <w:szCs w:val="24"/>
      </w:rPr>
    </w:pPr>
    <w:r>
      <w:rPr>
        <w:noProof/>
      </w:rPr>
      <w:drawing>
        <wp:anchor distT="0" distB="0" distL="114300" distR="114300" simplePos="0" relativeHeight="251669504" behindDoc="1" locked="0" layoutInCell="1" allowOverlap="1" wp14:anchorId="268577AE" wp14:editId="694D260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تاریخ جلسه: </w:t>
    </w:r>
    <w:r>
      <w:rPr>
        <w:rFonts w:ascii="Adobe Arabic" w:hAnsi="Adobe Arabic" w:cs="Adobe Arabic" w:hint="cs"/>
        <w:b/>
        <w:bCs/>
        <w:sz w:val="24"/>
        <w:szCs w:val="24"/>
        <w:rtl/>
      </w:rPr>
      <w:t>08</w:t>
    </w:r>
    <w:r>
      <w:rPr>
        <w:rFonts w:ascii="Adobe Arabic" w:hAnsi="Adobe Arabic" w:cs="Adobe Arabic"/>
        <w:b/>
        <w:bCs/>
        <w:sz w:val="24"/>
        <w:szCs w:val="24"/>
        <w:rtl/>
      </w:rPr>
      <w:t>/0</w:t>
    </w:r>
    <w:r>
      <w:rPr>
        <w:rFonts w:ascii="Adobe Arabic" w:hAnsi="Adobe Arabic" w:cs="Adobe Arabic" w:hint="cs"/>
        <w:b/>
        <w:bCs/>
        <w:sz w:val="24"/>
        <w:szCs w:val="24"/>
        <w:rtl/>
      </w:rPr>
      <w:t>7</w:t>
    </w:r>
    <w:r>
      <w:rPr>
        <w:rFonts w:ascii="Adobe Arabic" w:hAnsi="Adobe Arabic" w:cs="Adobe Arabic"/>
        <w:b/>
        <w:bCs/>
        <w:sz w:val="24"/>
        <w:szCs w:val="24"/>
        <w:rtl/>
      </w:rPr>
      <w:t>/97</w:t>
    </w:r>
  </w:p>
  <w:p w:rsidR="00333CE0" w:rsidRDefault="00333CE0" w:rsidP="00333CE0">
    <w:pPr>
      <w:ind w:firstLine="0"/>
      <w:rPr>
        <w:rFonts w:ascii="Adobe Arabic" w:hAnsi="Adobe Arabic" w:cs="Adobe Arabic"/>
        <w:b/>
        <w:bCs/>
        <w:sz w:val="24"/>
        <w:szCs w:val="24"/>
        <w:rtl/>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عنوان فرعی: مسئله اجتهاد (شرایط مجتهد</w:t>
    </w:r>
    <w:r>
      <w:rPr>
        <w:rFonts w:ascii="Adobe Arabic" w:hAnsi="Adobe Arabic" w:cs="Adobe Arabic" w:hint="cs"/>
        <w:b/>
        <w:bCs/>
        <w:sz w:val="24"/>
        <w:szCs w:val="24"/>
        <w:rtl/>
      </w:rPr>
      <w:t>/شرط عدالت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شماره جلسه: </w:t>
    </w:r>
    <w:r>
      <w:rPr>
        <w:rFonts w:ascii="Adobe Arabic" w:hAnsi="Adobe Arabic" w:cs="Adobe Arabic" w:hint="cs"/>
        <w:b/>
        <w:bCs/>
        <w:sz w:val="24"/>
        <w:szCs w:val="24"/>
        <w:rtl/>
      </w:rPr>
      <w:t>390</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2AA14919" wp14:editId="087E1A6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B6C6E"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E0" w:rsidRDefault="00333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A4303"/>
    <w:multiLevelType w:val="hybridMultilevel"/>
    <w:tmpl w:val="65422B06"/>
    <w:lvl w:ilvl="0" w:tplc="D1FC477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385B4B35"/>
    <w:multiLevelType w:val="hybridMultilevel"/>
    <w:tmpl w:val="5172D8B4"/>
    <w:lvl w:ilvl="0" w:tplc="2626D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4230"/>
    <w:rsid w:val="00021077"/>
    <w:rsid w:val="000228A2"/>
    <w:rsid w:val="00030048"/>
    <w:rsid w:val="000324F1"/>
    <w:rsid w:val="00032AC5"/>
    <w:rsid w:val="00041FE0"/>
    <w:rsid w:val="00042E34"/>
    <w:rsid w:val="00045B14"/>
    <w:rsid w:val="00047BC5"/>
    <w:rsid w:val="00052BA3"/>
    <w:rsid w:val="0006363E"/>
    <w:rsid w:val="00063C89"/>
    <w:rsid w:val="00080DFF"/>
    <w:rsid w:val="00085ED5"/>
    <w:rsid w:val="000916B0"/>
    <w:rsid w:val="000A1A51"/>
    <w:rsid w:val="000D2D0D"/>
    <w:rsid w:val="000D5800"/>
    <w:rsid w:val="000D6581"/>
    <w:rsid w:val="000D7B4E"/>
    <w:rsid w:val="000E51EE"/>
    <w:rsid w:val="000E6943"/>
    <w:rsid w:val="000F1897"/>
    <w:rsid w:val="000F5DAF"/>
    <w:rsid w:val="000F7E72"/>
    <w:rsid w:val="00101E2D"/>
    <w:rsid w:val="00102405"/>
    <w:rsid w:val="00102CEB"/>
    <w:rsid w:val="001064B8"/>
    <w:rsid w:val="00114C37"/>
    <w:rsid w:val="00117955"/>
    <w:rsid w:val="00130058"/>
    <w:rsid w:val="00133E1D"/>
    <w:rsid w:val="0013617D"/>
    <w:rsid w:val="00136442"/>
    <w:rsid w:val="001370B6"/>
    <w:rsid w:val="00147899"/>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41FDE"/>
    <w:rsid w:val="002529C5"/>
    <w:rsid w:val="00270294"/>
    <w:rsid w:val="002776F6"/>
    <w:rsid w:val="00283229"/>
    <w:rsid w:val="002914BD"/>
    <w:rsid w:val="002946CF"/>
    <w:rsid w:val="00297263"/>
    <w:rsid w:val="002A21AE"/>
    <w:rsid w:val="002A35E0"/>
    <w:rsid w:val="002A4D08"/>
    <w:rsid w:val="002A7627"/>
    <w:rsid w:val="002B7AD5"/>
    <w:rsid w:val="002C56FD"/>
    <w:rsid w:val="002C570F"/>
    <w:rsid w:val="002D49E4"/>
    <w:rsid w:val="002D5BDC"/>
    <w:rsid w:val="002D720F"/>
    <w:rsid w:val="002E450B"/>
    <w:rsid w:val="002E73F9"/>
    <w:rsid w:val="002F05B9"/>
    <w:rsid w:val="002F4A57"/>
    <w:rsid w:val="00304CB1"/>
    <w:rsid w:val="003104A5"/>
    <w:rsid w:val="00311429"/>
    <w:rsid w:val="00316002"/>
    <w:rsid w:val="00323168"/>
    <w:rsid w:val="00331826"/>
    <w:rsid w:val="003319B3"/>
    <w:rsid w:val="00333CE0"/>
    <w:rsid w:val="00340BA3"/>
    <w:rsid w:val="00354CCC"/>
    <w:rsid w:val="00366400"/>
    <w:rsid w:val="00375CC3"/>
    <w:rsid w:val="003963D7"/>
    <w:rsid w:val="00396F28"/>
    <w:rsid w:val="003A1A05"/>
    <w:rsid w:val="003A2654"/>
    <w:rsid w:val="003B3520"/>
    <w:rsid w:val="003C0070"/>
    <w:rsid w:val="003C06BF"/>
    <w:rsid w:val="003C56D7"/>
    <w:rsid w:val="003C7899"/>
    <w:rsid w:val="003D2F0A"/>
    <w:rsid w:val="003D563F"/>
    <w:rsid w:val="003E1CCF"/>
    <w:rsid w:val="003E1E58"/>
    <w:rsid w:val="003E2BAB"/>
    <w:rsid w:val="003F5603"/>
    <w:rsid w:val="00405199"/>
    <w:rsid w:val="00410699"/>
    <w:rsid w:val="004139F9"/>
    <w:rsid w:val="00413A4D"/>
    <w:rsid w:val="004151F2"/>
    <w:rsid w:val="00415360"/>
    <w:rsid w:val="004215FA"/>
    <w:rsid w:val="00443EB7"/>
    <w:rsid w:val="0044591E"/>
    <w:rsid w:val="004476F0"/>
    <w:rsid w:val="00454285"/>
    <w:rsid w:val="00455B91"/>
    <w:rsid w:val="004651D2"/>
    <w:rsid w:val="00465D26"/>
    <w:rsid w:val="004679F8"/>
    <w:rsid w:val="004926C2"/>
    <w:rsid w:val="004A5AB6"/>
    <w:rsid w:val="004A790F"/>
    <w:rsid w:val="004B337F"/>
    <w:rsid w:val="004C4D9F"/>
    <w:rsid w:val="004D1D09"/>
    <w:rsid w:val="004D5B1F"/>
    <w:rsid w:val="004E12D3"/>
    <w:rsid w:val="004F3596"/>
    <w:rsid w:val="00516B88"/>
    <w:rsid w:val="00523E88"/>
    <w:rsid w:val="00530FD7"/>
    <w:rsid w:val="00545B0C"/>
    <w:rsid w:val="00551628"/>
    <w:rsid w:val="00553A7A"/>
    <w:rsid w:val="005559F9"/>
    <w:rsid w:val="005714F8"/>
    <w:rsid w:val="00572E2D"/>
    <w:rsid w:val="00580CFA"/>
    <w:rsid w:val="00591089"/>
    <w:rsid w:val="00592103"/>
    <w:rsid w:val="005941DD"/>
    <w:rsid w:val="005A3164"/>
    <w:rsid w:val="005A545E"/>
    <w:rsid w:val="005A5862"/>
    <w:rsid w:val="005B05D4"/>
    <w:rsid w:val="005B0852"/>
    <w:rsid w:val="005B16EB"/>
    <w:rsid w:val="005B4C62"/>
    <w:rsid w:val="005C06AE"/>
    <w:rsid w:val="005C374C"/>
    <w:rsid w:val="005C3D19"/>
    <w:rsid w:val="005D5FFA"/>
    <w:rsid w:val="00602E87"/>
    <w:rsid w:val="006062FF"/>
    <w:rsid w:val="00610C18"/>
    <w:rsid w:val="00612385"/>
    <w:rsid w:val="0061376C"/>
    <w:rsid w:val="00616DB8"/>
    <w:rsid w:val="00617C7C"/>
    <w:rsid w:val="00627180"/>
    <w:rsid w:val="006338AD"/>
    <w:rsid w:val="00636EFA"/>
    <w:rsid w:val="00647883"/>
    <w:rsid w:val="0066229C"/>
    <w:rsid w:val="00663AAD"/>
    <w:rsid w:val="00683711"/>
    <w:rsid w:val="00694159"/>
    <w:rsid w:val="0069696C"/>
    <w:rsid w:val="00696C84"/>
    <w:rsid w:val="006A085A"/>
    <w:rsid w:val="006A11FE"/>
    <w:rsid w:val="006A3393"/>
    <w:rsid w:val="006A3F21"/>
    <w:rsid w:val="006B16B1"/>
    <w:rsid w:val="006C125E"/>
    <w:rsid w:val="006C73B0"/>
    <w:rsid w:val="006D3A87"/>
    <w:rsid w:val="006F01B4"/>
    <w:rsid w:val="00703DD3"/>
    <w:rsid w:val="00734D59"/>
    <w:rsid w:val="0073609B"/>
    <w:rsid w:val="007378A9"/>
    <w:rsid w:val="00737A6C"/>
    <w:rsid w:val="00745A22"/>
    <w:rsid w:val="0075033E"/>
    <w:rsid w:val="00752745"/>
    <w:rsid w:val="0075336C"/>
    <w:rsid w:val="00753A93"/>
    <w:rsid w:val="007620E6"/>
    <w:rsid w:val="0076534F"/>
    <w:rsid w:val="0076665E"/>
    <w:rsid w:val="00772185"/>
    <w:rsid w:val="007749BC"/>
    <w:rsid w:val="00780C88"/>
    <w:rsid w:val="00780E25"/>
    <w:rsid w:val="007818F0"/>
    <w:rsid w:val="00783462"/>
    <w:rsid w:val="00787B13"/>
    <w:rsid w:val="00792FAC"/>
    <w:rsid w:val="007A431B"/>
    <w:rsid w:val="007A5D2F"/>
    <w:rsid w:val="007A7814"/>
    <w:rsid w:val="007B0062"/>
    <w:rsid w:val="007B6FEB"/>
    <w:rsid w:val="007B7690"/>
    <w:rsid w:val="007C1EF7"/>
    <w:rsid w:val="007C28D6"/>
    <w:rsid w:val="007C710E"/>
    <w:rsid w:val="007C7615"/>
    <w:rsid w:val="007D0B88"/>
    <w:rsid w:val="007D10FB"/>
    <w:rsid w:val="007D1549"/>
    <w:rsid w:val="007D6231"/>
    <w:rsid w:val="007E03E9"/>
    <w:rsid w:val="007E04EE"/>
    <w:rsid w:val="007E636F"/>
    <w:rsid w:val="007E667F"/>
    <w:rsid w:val="007E7FA7"/>
    <w:rsid w:val="007F0721"/>
    <w:rsid w:val="007F293C"/>
    <w:rsid w:val="007F2F4B"/>
    <w:rsid w:val="007F3221"/>
    <w:rsid w:val="007F4A90"/>
    <w:rsid w:val="007F7438"/>
    <w:rsid w:val="007F7E76"/>
    <w:rsid w:val="00802D15"/>
    <w:rsid w:val="00802E9C"/>
    <w:rsid w:val="00803501"/>
    <w:rsid w:val="00805F43"/>
    <w:rsid w:val="0080799B"/>
    <w:rsid w:val="00807BE3"/>
    <w:rsid w:val="00811F02"/>
    <w:rsid w:val="00820C28"/>
    <w:rsid w:val="008220F9"/>
    <w:rsid w:val="0083104B"/>
    <w:rsid w:val="00833954"/>
    <w:rsid w:val="008407A4"/>
    <w:rsid w:val="00844860"/>
    <w:rsid w:val="00845CC4"/>
    <w:rsid w:val="00851354"/>
    <w:rsid w:val="00856581"/>
    <w:rsid w:val="0086243C"/>
    <w:rsid w:val="008644F4"/>
    <w:rsid w:val="00864CA5"/>
    <w:rsid w:val="00871982"/>
    <w:rsid w:val="00871C42"/>
    <w:rsid w:val="00873379"/>
    <w:rsid w:val="008748B8"/>
    <w:rsid w:val="0088174C"/>
    <w:rsid w:val="00883733"/>
    <w:rsid w:val="008965D2"/>
    <w:rsid w:val="008A0701"/>
    <w:rsid w:val="008A122D"/>
    <w:rsid w:val="008A236D"/>
    <w:rsid w:val="008A5DF3"/>
    <w:rsid w:val="008B2AFF"/>
    <w:rsid w:val="008B3C4A"/>
    <w:rsid w:val="008B565A"/>
    <w:rsid w:val="008C3414"/>
    <w:rsid w:val="008C3CB1"/>
    <w:rsid w:val="008C68CE"/>
    <w:rsid w:val="008D030F"/>
    <w:rsid w:val="008D36D5"/>
    <w:rsid w:val="008D4F67"/>
    <w:rsid w:val="008E0F6B"/>
    <w:rsid w:val="008E187A"/>
    <w:rsid w:val="008E3903"/>
    <w:rsid w:val="008F083F"/>
    <w:rsid w:val="008F63E3"/>
    <w:rsid w:val="00900A8F"/>
    <w:rsid w:val="00913C3B"/>
    <w:rsid w:val="00915509"/>
    <w:rsid w:val="00927388"/>
    <w:rsid w:val="009274FE"/>
    <w:rsid w:val="00931919"/>
    <w:rsid w:val="00937BA1"/>
    <w:rsid w:val="009401AC"/>
    <w:rsid w:val="00940323"/>
    <w:rsid w:val="0094659C"/>
    <w:rsid w:val="009475B7"/>
    <w:rsid w:val="00951C8C"/>
    <w:rsid w:val="009552F5"/>
    <w:rsid w:val="00956332"/>
    <w:rsid w:val="0095758E"/>
    <w:rsid w:val="009613AC"/>
    <w:rsid w:val="0097767F"/>
    <w:rsid w:val="00980088"/>
    <w:rsid w:val="00980643"/>
    <w:rsid w:val="00992CDB"/>
    <w:rsid w:val="00995557"/>
    <w:rsid w:val="009A1FAC"/>
    <w:rsid w:val="009A24A9"/>
    <w:rsid w:val="009A42EF"/>
    <w:rsid w:val="009B46BC"/>
    <w:rsid w:val="009B61C3"/>
    <w:rsid w:val="009C7B4F"/>
    <w:rsid w:val="009D4AC8"/>
    <w:rsid w:val="009E0B10"/>
    <w:rsid w:val="009E1F06"/>
    <w:rsid w:val="009E31E4"/>
    <w:rsid w:val="009F4EB3"/>
    <w:rsid w:val="009F5F6C"/>
    <w:rsid w:val="00A0321B"/>
    <w:rsid w:val="00A05C1D"/>
    <w:rsid w:val="00A06D48"/>
    <w:rsid w:val="00A100FF"/>
    <w:rsid w:val="00A12FD3"/>
    <w:rsid w:val="00A15017"/>
    <w:rsid w:val="00A21834"/>
    <w:rsid w:val="00A31C17"/>
    <w:rsid w:val="00A31FDE"/>
    <w:rsid w:val="00A3385C"/>
    <w:rsid w:val="00A342D5"/>
    <w:rsid w:val="00A35AC2"/>
    <w:rsid w:val="00A37C77"/>
    <w:rsid w:val="00A5413D"/>
    <w:rsid w:val="00A5418D"/>
    <w:rsid w:val="00A56F08"/>
    <w:rsid w:val="00A725C2"/>
    <w:rsid w:val="00A7279A"/>
    <w:rsid w:val="00A72CC5"/>
    <w:rsid w:val="00A769EE"/>
    <w:rsid w:val="00A77E4B"/>
    <w:rsid w:val="00A810A5"/>
    <w:rsid w:val="00A9616A"/>
    <w:rsid w:val="00A96F68"/>
    <w:rsid w:val="00AA2342"/>
    <w:rsid w:val="00AD0304"/>
    <w:rsid w:val="00AD27BE"/>
    <w:rsid w:val="00AE4F17"/>
    <w:rsid w:val="00AF0F1A"/>
    <w:rsid w:val="00B01724"/>
    <w:rsid w:val="00B07D3E"/>
    <w:rsid w:val="00B1300D"/>
    <w:rsid w:val="00B15027"/>
    <w:rsid w:val="00B20D01"/>
    <w:rsid w:val="00B21CF4"/>
    <w:rsid w:val="00B24300"/>
    <w:rsid w:val="00B330C7"/>
    <w:rsid w:val="00B34736"/>
    <w:rsid w:val="00B54ABC"/>
    <w:rsid w:val="00B54F76"/>
    <w:rsid w:val="00B55D51"/>
    <w:rsid w:val="00B63F15"/>
    <w:rsid w:val="00B87B3F"/>
    <w:rsid w:val="00B9119B"/>
    <w:rsid w:val="00B96A3B"/>
    <w:rsid w:val="00B96EB4"/>
    <w:rsid w:val="00BA1296"/>
    <w:rsid w:val="00BA51A8"/>
    <w:rsid w:val="00BB5F7E"/>
    <w:rsid w:val="00BC26F6"/>
    <w:rsid w:val="00BC4833"/>
    <w:rsid w:val="00BC526D"/>
    <w:rsid w:val="00BD0024"/>
    <w:rsid w:val="00BD3122"/>
    <w:rsid w:val="00BD40DA"/>
    <w:rsid w:val="00BE4A8C"/>
    <w:rsid w:val="00BE6767"/>
    <w:rsid w:val="00BF20F5"/>
    <w:rsid w:val="00BF3D67"/>
    <w:rsid w:val="00C03E2B"/>
    <w:rsid w:val="00C14132"/>
    <w:rsid w:val="00C160AF"/>
    <w:rsid w:val="00C17970"/>
    <w:rsid w:val="00C21FC4"/>
    <w:rsid w:val="00C22299"/>
    <w:rsid w:val="00C2269D"/>
    <w:rsid w:val="00C25015"/>
    <w:rsid w:val="00C25609"/>
    <w:rsid w:val="00C262D7"/>
    <w:rsid w:val="00C26607"/>
    <w:rsid w:val="00C35961"/>
    <w:rsid w:val="00C35CF1"/>
    <w:rsid w:val="00C60D75"/>
    <w:rsid w:val="00C621ED"/>
    <w:rsid w:val="00C646C3"/>
    <w:rsid w:val="00C64CEA"/>
    <w:rsid w:val="00C70802"/>
    <w:rsid w:val="00C73012"/>
    <w:rsid w:val="00C76295"/>
    <w:rsid w:val="00C763DD"/>
    <w:rsid w:val="00C803C2"/>
    <w:rsid w:val="00C805CE"/>
    <w:rsid w:val="00C83C27"/>
    <w:rsid w:val="00C84FC0"/>
    <w:rsid w:val="00C90793"/>
    <w:rsid w:val="00C9244A"/>
    <w:rsid w:val="00C9781A"/>
    <w:rsid w:val="00CB0E5D"/>
    <w:rsid w:val="00CB5DA3"/>
    <w:rsid w:val="00CC3976"/>
    <w:rsid w:val="00CC720E"/>
    <w:rsid w:val="00CE09B7"/>
    <w:rsid w:val="00CE1DF5"/>
    <w:rsid w:val="00CE31E6"/>
    <w:rsid w:val="00CE3B74"/>
    <w:rsid w:val="00CF1E9E"/>
    <w:rsid w:val="00CF42E2"/>
    <w:rsid w:val="00CF7916"/>
    <w:rsid w:val="00D158F3"/>
    <w:rsid w:val="00D15FDC"/>
    <w:rsid w:val="00D2470E"/>
    <w:rsid w:val="00D34CC4"/>
    <w:rsid w:val="00D3665C"/>
    <w:rsid w:val="00D42FBF"/>
    <w:rsid w:val="00D508CC"/>
    <w:rsid w:val="00D50F4B"/>
    <w:rsid w:val="00D60547"/>
    <w:rsid w:val="00D66444"/>
    <w:rsid w:val="00D76353"/>
    <w:rsid w:val="00D9027E"/>
    <w:rsid w:val="00DA2AEE"/>
    <w:rsid w:val="00DB21CF"/>
    <w:rsid w:val="00DB28BB"/>
    <w:rsid w:val="00DC603F"/>
    <w:rsid w:val="00DC7841"/>
    <w:rsid w:val="00DD0C04"/>
    <w:rsid w:val="00DD3C0D"/>
    <w:rsid w:val="00DD4864"/>
    <w:rsid w:val="00DD71A2"/>
    <w:rsid w:val="00DE1DC4"/>
    <w:rsid w:val="00DE2661"/>
    <w:rsid w:val="00DE5202"/>
    <w:rsid w:val="00DF6833"/>
    <w:rsid w:val="00E0639C"/>
    <w:rsid w:val="00E067E6"/>
    <w:rsid w:val="00E12531"/>
    <w:rsid w:val="00E12776"/>
    <w:rsid w:val="00E143B0"/>
    <w:rsid w:val="00E4012D"/>
    <w:rsid w:val="00E50C2F"/>
    <w:rsid w:val="00E55891"/>
    <w:rsid w:val="00E6283A"/>
    <w:rsid w:val="00E629BF"/>
    <w:rsid w:val="00E664C0"/>
    <w:rsid w:val="00E665D4"/>
    <w:rsid w:val="00E732A3"/>
    <w:rsid w:val="00E758EC"/>
    <w:rsid w:val="00E766BF"/>
    <w:rsid w:val="00E80694"/>
    <w:rsid w:val="00E83A85"/>
    <w:rsid w:val="00E9026B"/>
    <w:rsid w:val="00E90FC4"/>
    <w:rsid w:val="00E94012"/>
    <w:rsid w:val="00EA01EC"/>
    <w:rsid w:val="00EA0EE4"/>
    <w:rsid w:val="00EA15B0"/>
    <w:rsid w:val="00EA3F9A"/>
    <w:rsid w:val="00EA5D97"/>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22BC5"/>
    <w:rsid w:val="00F23EB5"/>
    <w:rsid w:val="00F25714"/>
    <w:rsid w:val="00F30E8D"/>
    <w:rsid w:val="00F3446D"/>
    <w:rsid w:val="00F40284"/>
    <w:rsid w:val="00F51542"/>
    <w:rsid w:val="00F53380"/>
    <w:rsid w:val="00F67976"/>
    <w:rsid w:val="00F67A4B"/>
    <w:rsid w:val="00F70BE1"/>
    <w:rsid w:val="00F729E7"/>
    <w:rsid w:val="00F73569"/>
    <w:rsid w:val="00F76534"/>
    <w:rsid w:val="00F83D94"/>
    <w:rsid w:val="00F85929"/>
    <w:rsid w:val="00F93BDD"/>
    <w:rsid w:val="00F96A94"/>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4FD21A-7117-48B7-B3CE-48C6153A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94659C"/>
    <w:pPr>
      <w:outlineLvl w:val="3"/>
    </w:pPr>
    <w:rPr>
      <w:rFonts w:ascii="Traditional Arabic" w:eastAsia="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94659C"/>
    <w:rPr>
      <w:rFonts w:ascii="Traditional Arabic" w:eastAsia="Traditional Arabic"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3F7B-4B36-4BA5-8083-0A5734B8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269</TotalTime>
  <Pages>11</Pages>
  <Words>3425</Words>
  <Characters>19523</Characters>
  <Application>Microsoft Office Word</Application>
  <DocSecurity>0</DocSecurity>
  <Lines>162</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14</cp:revision>
  <dcterms:created xsi:type="dcterms:W3CDTF">2018-09-30T08:33:00Z</dcterms:created>
  <dcterms:modified xsi:type="dcterms:W3CDTF">2018-10-02T06:48:00Z</dcterms:modified>
</cp:coreProperties>
</file>