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148120017"/>
        <w:docPartObj>
          <w:docPartGallery w:val="Table of Contents"/>
          <w:docPartUnique/>
        </w:docPartObj>
      </w:sdtPr>
      <w:sdtEndPr>
        <w:rPr>
          <w:b/>
          <w:noProof/>
        </w:rPr>
      </w:sdtEndPr>
      <w:sdtContent>
        <w:p w:rsidR="00C7100E" w:rsidRPr="00241524" w:rsidRDefault="00C447F8" w:rsidP="00C447F8">
          <w:pPr>
            <w:pStyle w:val="TOCHeading"/>
            <w:spacing w:line="360" w:lineRule="auto"/>
            <w:jc w:val="center"/>
            <w:rPr>
              <w:rFonts w:cs="Traditional Arabic"/>
            </w:rPr>
          </w:pPr>
          <w:r w:rsidRPr="00241524">
            <w:rPr>
              <w:rFonts w:cs="Traditional Arabic"/>
              <w:rtl/>
            </w:rPr>
            <w:t>فهرست مطالب</w:t>
          </w:r>
        </w:p>
        <w:p w:rsidR="00C447F8" w:rsidRPr="00241524" w:rsidRDefault="00C447F8" w:rsidP="00C447F8">
          <w:pPr>
            <w:pStyle w:val="TOC1"/>
            <w:tabs>
              <w:tab w:val="right" w:leader="dot" w:pos="9350"/>
            </w:tabs>
            <w:spacing w:line="360" w:lineRule="auto"/>
            <w:rPr>
              <w:noProof/>
              <w:sz w:val="22"/>
              <w:szCs w:val="22"/>
              <w:lang w:bidi="ar-SA"/>
            </w:rPr>
          </w:pPr>
          <w:r w:rsidRPr="00241524">
            <w:fldChar w:fldCharType="begin"/>
          </w:r>
          <w:r w:rsidRPr="00241524">
            <w:instrText xml:space="preserve"> TOC \o "1-5" \h \z \u </w:instrText>
          </w:r>
          <w:r w:rsidRPr="00241524">
            <w:fldChar w:fldCharType="separate"/>
          </w:r>
          <w:hyperlink w:anchor="_Toc530435377" w:history="1">
            <w:r w:rsidRPr="00241524">
              <w:rPr>
                <w:rStyle w:val="Hyperlink"/>
                <w:noProof/>
                <w:rtl/>
              </w:rPr>
              <w:t>موضوع: فقه / اجتهاد و تقلید /مسأله تقلید (شرایط مجتهد- شرط عدالت)</w:t>
            </w:r>
            <w:r w:rsidRPr="00241524">
              <w:rPr>
                <w:noProof/>
                <w:webHidden/>
              </w:rPr>
              <w:tab/>
            </w:r>
            <w:r w:rsidRPr="00241524">
              <w:rPr>
                <w:noProof/>
                <w:webHidden/>
              </w:rPr>
              <w:fldChar w:fldCharType="begin"/>
            </w:r>
            <w:r w:rsidRPr="00241524">
              <w:rPr>
                <w:noProof/>
                <w:webHidden/>
              </w:rPr>
              <w:instrText xml:space="preserve"> PAGEREF _Toc530435377 \h </w:instrText>
            </w:r>
            <w:r w:rsidRPr="00241524">
              <w:rPr>
                <w:noProof/>
                <w:webHidden/>
              </w:rPr>
            </w:r>
            <w:r w:rsidRPr="00241524">
              <w:rPr>
                <w:noProof/>
                <w:webHidden/>
              </w:rPr>
              <w:fldChar w:fldCharType="separate"/>
            </w:r>
            <w:r w:rsidR="00933D46" w:rsidRPr="00241524">
              <w:rPr>
                <w:noProof/>
                <w:webHidden/>
                <w:rtl/>
              </w:rPr>
              <w:t>2</w:t>
            </w:r>
            <w:r w:rsidRPr="00241524">
              <w:rPr>
                <w:noProof/>
                <w:webHidden/>
              </w:rPr>
              <w:fldChar w:fldCharType="end"/>
            </w:r>
          </w:hyperlink>
        </w:p>
        <w:p w:rsidR="00C447F8" w:rsidRPr="00241524" w:rsidRDefault="003400D8" w:rsidP="00C447F8">
          <w:pPr>
            <w:pStyle w:val="TOC2"/>
            <w:tabs>
              <w:tab w:val="right" w:leader="dot" w:pos="9350"/>
            </w:tabs>
            <w:spacing w:line="360" w:lineRule="auto"/>
            <w:rPr>
              <w:noProof/>
              <w:sz w:val="22"/>
              <w:szCs w:val="22"/>
              <w:lang w:bidi="ar-SA"/>
            </w:rPr>
          </w:pPr>
          <w:hyperlink w:anchor="_Toc530435378" w:history="1">
            <w:r w:rsidR="00C447F8" w:rsidRPr="00241524">
              <w:rPr>
                <w:rStyle w:val="Hyperlink"/>
                <w:noProof/>
                <w:rtl/>
              </w:rPr>
              <w:t>اشاره</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_Toc530435378 \h </w:instrText>
            </w:r>
            <w:r w:rsidR="00C447F8" w:rsidRPr="00241524">
              <w:rPr>
                <w:noProof/>
                <w:webHidden/>
              </w:rPr>
            </w:r>
            <w:r w:rsidR="00C447F8" w:rsidRPr="00241524">
              <w:rPr>
                <w:noProof/>
                <w:webHidden/>
              </w:rPr>
              <w:fldChar w:fldCharType="separate"/>
            </w:r>
            <w:r w:rsidR="00933D46" w:rsidRPr="00241524">
              <w:rPr>
                <w:noProof/>
                <w:webHidden/>
                <w:rtl/>
              </w:rPr>
              <w:t>2</w:t>
            </w:r>
            <w:r w:rsidR="00C447F8" w:rsidRPr="00241524">
              <w:rPr>
                <w:noProof/>
                <w:webHidden/>
              </w:rPr>
              <w:fldChar w:fldCharType="end"/>
            </w:r>
          </w:hyperlink>
        </w:p>
        <w:p w:rsidR="00C447F8" w:rsidRPr="00241524" w:rsidRDefault="003400D8" w:rsidP="00C447F8">
          <w:pPr>
            <w:pStyle w:val="TOC2"/>
            <w:tabs>
              <w:tab w:val="right" w:leader="dot" w:pos="9350"/>
            </w:tabs>
            <w:spacing w:line="360" w:lineRule="auto"/>
            <w:rPr>
              <w:noProof/>
              <w:sz w:val="22"/>
              <w:szCs w:val="22"/>
              <w:lang w:bidi="ar-SA"/>
            </w:rPr>
          </w:pPr>
          <w:hyperlink w:anchor="_Toc530435379" w:history="1">
            <w:r w:rsidR="00C447F8" w:rsidRPr="00241524">
              <w:rPr>
                <w:rStyle w:val="Hyperlink"/>
                <w:noProof/>
                <w:rtl/>
              </w:rPr>
              <w:t>بررسی ادله قول سوّم (قول مرحوم خوئی)</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_Toc530435379 \h </w:instrText>
            </w:r>
            <w:r w:rsidR="00C447F8" w:rsidRPr="00241524">
              <w:rPr>
                <w:noProof/>
                <w:webHidden/>
              </w:rPr>
            </w:r>
            <w:r w:rsidR="00C447F8" w:rsidRPr="00241524">
              <w:rPr>
                <w:noProof/>
                <w:webHidden/>
              </w:rPr>
              <w:fldChar w:fldCharType="separate"/>
            </w:r>
            <w:r w:rsidR="00933D46" w:rsidRPr="00241524">
              <w:rPr>
                <w:noProof/>
                <w:webHidden/>
                <w:rtl/>
              </w:rPr>
              <w:t>2</w:t>
            </w:r>
            <w:r w:rsidR="00C447F8" w:rsidRPr="00241524">
              <w:rPr>
                <w:noProof/>
                <w:webHidden/>
              </w:rPr>
              <w:fldChar w:fldCharType="end"/>
            </w:r>
          </w:hyperlink>
        </w:p>
        <w:p w:rsidR="00C447F8" w:rsidRPr="00241524" w:rsidRDefault="003400D8" w:rsidP="00C447F8">
          <w:pPr>
            <w:pStyle w:val="TOC3"/>
            <w:tabs>
              <w:tab w:val="right" w:leader="dot" w:pos="9350"/>
            </w:tabs>
            <w:spacing w:line="360" w:lineRule="auto"/>
            <w:rPr>
              <w:rFonts w:eastAsiaTheme="minorEastAsia"/>
              <w:noProof/>
              <w:sz w:val="22"/>
              <w:szCs w:val="22"/>
              <w:lang w:bidi="ar-SA"/>
            </w:rPr>
          </w:pPr>
          <w:hyperlink w:anchor="_Toc530435380" w:history="1">
            <w:r w:rsidR="00C447F8" w:rsidRPr="00241524">
              <w:rPr>
                <w:rStyle w:val="Hyperlink"/>
                <w:noProof/>
                <w:rtl/>
              </w:rPr>
              <w:t xml:space="preserve">مباحث </w:t>
            </w:r>
            <w:r w:rsidR="008053B9" w:rsidRPr="00241524">
              <w:rPr>
                <w:rStyle w:val="Hyperlink"/>
                <w:noProof/>
                <w:rtl/>
              </w:rPr>
              <w:t>کلی</w:t>
            </w:r>
            <w:r w:rsidR="00C447F8" w:rsidRPr="00241524">
              <w:rPr>
                <w:rStyle w:val="Hyperlink"/>
                <w:noProof/>
                <w:rtl/>
              </w:rPr>
              <w:t xml:space="preserve"> در اشکال به ادله قول سوّم</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_Toc530435380 \h </w:instrText>
            </w:r>
            <w:r w:rsidR="00C447F8" w:rsidRPr="00241524">
              <w:rPr>
                <w:noProof/>
                <w:webHidden/>
              </w:rPr>
            </w:r>
            <w:r w:rsidR="00C447F8" w:rsidRPr="00241524">
              <w:rPr>
                <w:noProof/>
                <w:webHidden/>
              </w:rPr>
              <w:fldChar w:fldCharType="separate"/>
            </w:r>
            <w:r w:rsidR="00933D46" w:rsidRPr="00241524">
              <w:rPr>
                <w:noProof/>
                <w:webHidden/>
                <w:rtl/>
              </w:rPr>
              <w:t>2</w:t>
            </w:r>
            <w:r w:rsidR="00C447F8" w:rsidRPr="00241524">
              <w:rPr>
                <w:noProof/>
                <w:webHidden/>
              </w:rPr>
              <w:fldChar w:fldCharType="end"/>
            </w:r>
          </w:hyperlink>
        </w:p>
        <w:p w:rsidR="00C447F8" w:rsidRPr="00241524" w:rsidRDefault="003400D8" w:rsidP="00C447F8">
          <w:pPr>
            <w:pStyle w:val="TOC3"/>
            <w:tabs>
              <w:tab w:val="right" w:leader="dot" w:pos="9350"/>
            </w:tabs>
            <w:spacing w:line="360" w:lineRule="auto"/>
            <w:rPr>
              <w:rFonts w:eastAsiaTheme="minorEastAsia"/>
              <w:noProof/>
              <w:sz w:val="22"/>
              <w:szCs w:val="22"/>
              <w:lang w:bidi="ar-SA"/>
            </w:rPr>
          </w:pPr>
          <w:hyperlink w:anchor="_Toc530435381" w:history="1">
            <w:r w:rsidR="00C447F8" w:rsidRPr="00241524">
              <w:rPr>
                <w:rStyle w:val="Hyperlink"/>
                <w:noProof/>
                <w:rtl/>
              </w:rPr>
              <w:t>اشاره‌ای به بحث اشتراک لفظی و انواع آن</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_Toc530435381 \h </w:instrText>
            </w:r>
            <w:r w:rsidR="00C447F8" w:rsidRPr="00241524">
              <w:rPr>
                <w:noProof/>
                <w:webHidden/>
              </w:rPr>
            </w:r>
            <w:r w:rsidR="00C447F8" w:rsidRPr="00241524">
              <w:rPr>
                <w:noProof/>
                <w:webHidden/>
              </w:rPr>
              <w:fldChar w:fldCharType="separate"/>
            </w:r>
            <w:r w:rsidR="00933D46" w:rsidRPr="00241524">
              <w:rPr>
                <w:noProof/>
                <w:webHidden/>
                <w:rtl/>
              </w:rPr>
              <w:t>4</w:t>
            </w:r>
            <w:r w:rsidR="00C447F8" w:rsidRPr="00241524">
              <w:rPr>
                <w:noProof/>
                <w:webHidden/>
              </w:rPr>
              <w:fldChar w:fldCharType="end"/>
            </w:r>
          </w:hyperlink>
        </w:p>
        <w:p w:rsidR="00C447F8" w:rsidRPr="00241524" w:rsidRDefault="003400D8" w:rsidP="00C447F8">
          <w:pPr>
            <w:pStyle w:val="TOC4"/>
            <w:tabs>
              <w:tab w:val="right" w:leader="dot" w:pos="9350"/>
            </w:tabs>
            <w:spacing w:line="360" w:lineRule="auto"/>
            <w:rPr>
              <w:rFonts w:eastAsiaTheme="minorEastAsia"/>
              <w:noProof/>
              <w:sz w:val="22"/>
              <w:szCs w:val="22"/>
              <w:lang w:bidi="ar-SA"/>
            </w:rPr>
          </w:pPr>
          <w:hyperlink w:anchor="_Toc530435382" w:history="1">
            <w:r w:rsidR="00C447F8" w:rsidRPr="00241524">
              <w:rPr>
                <w:rStyle w:val="Hyperlink"/>
                <w:noProof/>
                <w:rtl/>
              </w:rPr>
              <w:t>صورت اوّل: اشتراک بین معانی متباین</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_Toc530435382 \h </w:instrText>
            </w:r>
            <w:r w:rsidR="00C447F8" w:rsidRPr="00241524">
              <w:rPr>
                <w:noProof/>
                <w:webHidden/>
              </w:rPr>
            </w:r>
            <w:r w:rsidR="00C447F8" w:rsidRPr="00241524">
              <w:rPr>
                <w:noProof/>
                <w:webHidden/>
              </w:rPr>
              <w:fldChar w:fldCharType="separate"/>
            </w:r>
            <w:r w:rsidR="00933D46" w:rsidRPr="00241524">
              <w:rPr>
                <w:noProof/>
                <w:webHidden/>
                <w:rtl/>
              </w:rPr>
              <w:t>4</w:t>
            </w:r>
            <w:r w:rsidR="00C447F8" w:rsidRPr="00241524">
              <w:rPr>
                <w:noProof/>
                <w:webHidden/>
              </w:rPr>
              <w:fldChar w:fldCharType="end"/>
            </w:r>
          </w:hyperlink>
        </w:p>
        <w:p w:rsidR="00C447F8" w:rsidRPr="00241524" w:rsidRDefault="003400D8" w:rsidP="00C447F8">
          <w:pPr>
            <w:pStyle w:val="TOC4"/>
            <w:tabs>
              <w:tab w:val="right" w:leader="dot" w:pos="9350"/>
            </w:tabs>
            <w:spacing w:line="360" w:lineRule="auto"/>
            <w:rPr>
              <w:rFonts w:eastAsiaTheme="minorEastAsia"/>
              <w:noProof/>
              <w:sz w:val="22"/>
              <w:szCs w:val="22"/>
              <w:lang w:bidi="ar-SA"/>
            </w:rPr>
          </w:pPr>
          <w:hyperlink w:anchor="_Toc530435383" w:history="1">
            <w:r w:rsidR="00C447F8" w:rsidRPr="00241524">
              <w:rPr>
                <w:rStyle w:val="Hyperlink"/>
                <w:noProof/>
                <w:rtl/>
              </w:rPr>
              <w:t>صورت دوّم: اشتراک بین معانی عام و خاص</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_Toc530435383 \h </w:instrText>
            </w:r>
            <w:r w:rsidR="00C447F8" w:rsidRPr="00241524">
              <w:rPr>
                <w:noProof/>
                <w:webHidden/>
              </w:rPr>
            </w:r>
            <w:r w:rsidR="00C447F8" w:rsidRPr="00241524">
              <w:rPr>
                <w:noProof/>
                <w:webHidden/>
              </w:rPr>
              <w:fldChar w:fldCharType="separate"/>
            </w:r>
            <w:r w:rsidR="00933D46" w:rsidRPr="00241524">
              <w:rPr>
                <w:noProof/>
                <w:webHidden/>
                <w:rtl/>
              </w:rPr>
              <w:t>4</w:t>
            </w:r>
            <w:r w:rsidR="00C447F8" w:rsidRPr="00241524">
              <w:rPr>
                <w:noProof/>
                <w:webHidden/>
              </w:rPr>
              <w:fldChar w:fldCharType="end"/>
            </w:r>
          </w:hyperlink>
        </w:p>
        <w:p w:rsidR="00C447F8" w:rsidRPr="00241524" w:rsidRDefault="003400D8" w:rsidP="00C447F8">
          <w:pPr>
            <w:pStyle w:val="TOC2"/>
            <w:tabs>
              <w:tab w:val="right" w:leader="dot" w:pos="9350"/>
            </w:tabs>
            <w:spacing w:line="360" w:lineRule="auto"/>
            <w:rPr>
              <w:noProof/>
              <w:sz w:val="22"/>
              <w:szCs w:val="22"/>
              <w:lang w:bidi="ar-SA"/>
            </w:rPr>
          </w:pPr>
          <w:hyperlink w:anchor="_Toc530435384" w:history="1">
            <w:r w:rsidR="007F495F" w:rsidRPr="00241524">
              <w:rPr>
                <w:rStyle w:val="Hyperlink"/>
                <w:noProof/>
                <w:rtl/>
              </w:rPr>
              <w:t>جمع‌بندی</w:t>
            </w:r>
            <w:r w:rsidR="00C447F8" w:rsidRPr="00241524">
              <w:rPr>
                <w:rStyle w:val="Hyperlink"/>
                <w:noProof/>
                <w:rtl/>
              </w:rPr>
              <w:t xml:space="preserve"> محور اوّل: دو قانون </w:t>
            </w:r>
            <w:r w:rsidR="008053B9" w:rsidRPr="00241524">
              <w:rPr>
                <w:rStyle w:val="Hyperlink"/>
                <w:noProof/>
                <w:rtl/>
              </w:rPr>
              <w:t>کلی</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_Toc530435384 \h </w:instrText>
            </w:r>
            <w:r w:rsidR="00C447F8" w:rsidRPr="00241524">
              <w:rPr>
                <w:noProof/>
                <w:webHidden/>
              </w:rPr>
            </w:r>
            <w:r w:rsidR="00C447F8" w:rsidRPr="00241524">
              <w:rPr>
                <w:noProof/>
                <w:webHidden/>
              </w:rPr>
              <w:fldChar w:fldCharType="separate"/>
            </w:r>
            <w:r w:rsidR="00933D46" w:rsidRPr="00241524">
              <w:rPr>
                <w:noProof/>
                <w:webHidden/>
                <w:rtl/>
              </w:rPr>
              <w:t>6</w:t>
            </w:r>
            <w:r w:rsidR="00C447F8" w:rsidRPr="00241524">
              <w:rPr>
                <w:noProof/>
                <w:webHidden/>
              </w:rPr>
              <w:fldChar w:fldCharType="end"/>
            </w:r>
          </w:hyperlink>
        </w:p>
        <w:p w:rsidR="00C447F8" w:rsidRPr="00241524" w:rsidRDefault="003400D8" w:rsidP="00C447F8">
          <w:pPr>
            <w:pStyle w:val="TOC3"/>
            <w:tabs>
              <w:tab w:val="right" w:leader="dot" w:pos="9350"/>
            </w:tabs>
            <w:spacing w:line="360" w:lineRule="auto"/>
            <w:rPr>
              <w:rFonts w:eastAsiaTheme="minorEastAsia"/>
              <w:noProof/>
              <w:sz w:val="22"/>
              <w:szCs w:val="22"/>
              <w:lang w:bidi="ar-SA"/>
            </w:rPr>
          </w:pPr>
          <w:hyperlink w:anchor="_Toc530435385" w:history="1">
            <w:r w:rsidR="00C447F8" w:rsidRPr="00241524">
              <w:rPr>
                <w:rStyle w:val="Hyperlink"/>
                <w:noProof/>
                <w:rtl/>
              </w:rPr>
              <w:t>قانون اوّل: اقسام اشتراک لفظی</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_Toc530435385 \h </w:instrText>
            </w:r>
            <w:r w:rsidR="00C447F8" w:rsidRPr="00241524">
              <w:rPr>
                <w:noProof/>
                <w:webHidden/>
              </w:rPr>
            </w:r>
            <w:r w:rsidR="00C447F8" w:rsidRPr="00241524">
              <w:rPr>
                <w:noProof/>
                <w:webHidden/>
              </w:rPr>
              <w:fldChar w:fldCharType="separate"/>
            </w:r>
            <w:r w:rsidR="00933D46" w:rsidRPr="00241524">
              <w:rPr>
                <w:noProof/>
                <w:webHidden/>
                <w:rtl/>
              </w:rPr>
              <w:t>6</w:t>
            </w:r>
            <w:r w:rsidR="00C447F8" w:rsidRPr="00241524">
              <w:rPr>
                <w:noProof/>
                <w:webHidden/>
              </w:rPr>
              <w:fldChar w:fldCharType="end"/>
            </w:r>
          </w:hyperlink>
        </w:p>
        <w:p w:rsidR="00C447F8" w:rsidRPr="00241524" w:rsidRDefault="003400D8" w:rsidP="00C447F8">
          <w:pPr>
            <w:pStyle w:val="TOC3"/>
            <w:tabs>
              <w:tab w:val="right" w:leader="dot" w:pos="9350"/>
            </w:tabs>
            <w:spacing w:line="360" w:lineRule="auto"/>
            <w:rPr>
              <w:rFonts w:eastAsiaTheme="minorEastAsia"/>
              <w:noProof/>
              <w:sz w:val="22"/>
              <w:szCs w:val="22"/>
              <w:lang w:bidi="ar-SA"/>
            </w:rPr>
          </w:pPr>
          <w:hyperlink w:anchor="_Toc530435386" w:history="1">
            <w:r w:rsidR="00C447F8" w:rsidRPr="00241524">
              <w:rPr>
                <w:rStyle w:val="Hyperlink"/>
                <w:noProof/>
                <w:rtl/>
              </w:rPr>
              <w:t>قانون دوّم: انواع معانی در اشتراک لفظی بین عام و خاص</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_Toc530435386 \h </w:instrText>
            </w:r>
            <w:r w:rsidR="00C447F8" w:rsidRPr="00241524">
              <w:rPr>
                <w:noProof/>
                <w:webHidden/>
              </w:rPr>
            </w:r>
            <w:r w:rsidR="00C447F8" w:rsidRPr="00241524">
              <w:rPr>
                <w:noProof/>
                <w:webHidden/>
              </w:rPr>
              <w:fldChar w:fldCharType="separate"/>
            </w:r>
            <w:r w:rsidR="00933D46" w:rsidRPr="00241524">
              <w:rPr>
                <w:noProof/>
                <w:webHidden/>
                <w:rtl/>
              </w:rPr>
              <w:t>6</w:t>
            </w:r>
            <w:r w:rsidR="00C447F8" w:rsidRPr="00241524">
              <w:rPr>
                <w:noProof/>
                <w:webHidden/>
              </w:rPr>
              <w:fldChar w:fldCharType="end"/>
            </w:r>
          </w:hyperlink>
        </w:p>
        <w:p w:rsidR="00C447F8" w:rsidRPr="00241524" w:rsidRDefault="003400D8" w:rsidP="00C447F8">
          <w:pPr>
            <w:pStyle w:val="TOC3"/>
            <w:tabs>
              <w:tab w:val="right" w:leader="dot" w:pos="9350"/>
            </w:tabs>
            <w:spacing w:line="360" w:lineRule="auto"/>
            <w:rPr>
              <w:rFonts w:eastAsiaTheme="minorEastAsia"/>
              <w:noProof/>
              <w:sz w:val="22"/>
              <w:szCs w:val="22"/>
              <w:lang w:bidi="ar-SA"/>
            </w:rPr>
          </w:pPr>
          <w:hyperlink w:anchor="_Toc530435387" w:history="1">
            <w:r w:rsidR="00C447F8" w:rsidRPr="00241524">
              <w:rPr>
                <w:rStyle w:val="Hyperlink"/>
                <w:noProof/>
                <w:rtl/>
              </w:rPr>
              <w:t>نکته 1: در این بحث صورت اوّل از مفاهیم جایگاهی ندارد</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_Toc530435387 \h </w:instrText>
            </w:r>
            <w:r w:rsidR="00C447F8" w:rsidRPr="00241524">
              <w:rPr>
                <w:noProof/>
                <w:webHidden/>
              </w:rPr>
            </w:r>
            <w:r w:rsidR="00C447F8" w:rsidRPr="00241524">
              <w:rPr>
                <w:noProof/>
                <w:webHidden/>
              </w:rPr>
              <w:fldChar w:fldCharType="separate"/>
            </w:r>
            <w:r w:rsidR="00933D46" w:rsidRPr="00241524">
              <w:rPr>
                <w:noProof/>
                <w:webHidden/>
                <w:rtl/>
              </w:rPr>
              <w:t>8</w:t>
            </w:r>
            <w:r w:rsidR="00C447F8" w:rsidRPr="00241524">
              <w:rPr>
                <w:noProof/>
                <w:webHidden/>
              </w:rPr>
              <w:fldChar w:fldCharType="end"/>
            </w:r>
          </w:hyperlink>
        </w:p>
        <w:p w:rsidR="00C447F8" w:rsidRPr="00241524" w:rsidRDefault="003400D8" w:rsidP="00C447F8">
          <w:pPr>
            <w:pStyle w:val="TOC3"/>
            <w:tabs>
              <w:tab w:val="right" w:leader="dot" w:pos="9350"/>
            </w:tabs>
            <w:spacing w:line="360" w:lineRule="auto"/>
            <w:rPr>
              <w:rFonts w:eastAsiaTheme="minorEastAsia"/>
              <w:noProof/>
              <w:sz w:val="22"/>
              <w:szCs w:val="22"/>
              <w:lang w:bidi="ar-SA"/>
            </w:rPr>
          </w:pPr>
          <w:hyperlink w:anchor="_Toc530435388" w:history="1">
            <w:r w:rsidR="00C447F8" w:rsidRPr="00241524">
              <w:rPr>
                <w:rStyle w:val="Hyperlink"/>
                <w:noProof/>
                <w:rtl/>
              </w:rPr>
              <w:t>نکته دوّم: بحث در اینجا از لغت از نه حقیقت شرعیه</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_Toc530435388 \h </w:instrText>
            </w:r>
            <w:r w:rsidR="00C447F8" w:rsidRPr="00241524">
              <w:rPr>
                <w:noProof/>
                <w:webHidden/>
              </w:rPr>
            </w:r>
            <w:r w:rsidR="00C447F8" w:rsidRPr="00241524">
              <w:rPr>
                <w:noProof/>
                <w:webHidden/>
              </w:rPr>
              <w:fldChar w:fldCharType="separate"/>
            </w:r>
            <w:r w:rsidR="00933D46" w:rsidRPr="00241524">
              <w:rPr>
                <w:noProof/>
                <w:webHidden/>
                <w:rtl/>
              </w:rPr>
              <w:t>8</w:t>
            </w:r>
            <w:r w:rsidR="00C447F8" w:rsidRPr="00241524">
              <w:rPr>
                <w:noProof/>
                <w:webHidden/>
              </w:rPr>
              <w:fldChar w:fldCharType="end"/>
            </w:r>
          </w:hyperlink>
        </w:p>
        <w:p w:rsidR="00C447F8" w:rsidRPr="00241524" w:rsidRDefault="003400D8" w:rsidP="00C447F8">
          <w:pPr>
            <w:pStyle w:val="TOC2"/>
            <w:tabs>
              <w:tab w:val="right" w:leader="dot" w:pos="9350"/>
            </w:tabs>
            <w:spacing w:line="360" w:lineRule="auto"/>
            <w:rPr>
              <w:noProof/>
              <w:sz w:val="22"/>
              <w:szCs w:val="22"/>
              <w:lang w:bidi="ar-SA"/>
            </w:rPr>
          </w:pPr>
          <w:hyperlink w:anchor="_Toc530435389" w:history="1">
            <w:r w:rsidR="007F495F" w:rsidRPr="00241524">
              <w:rPr>
                <w:rStyle w:val="Hyperlink"/>
                <w:noProof/>
                <w:rtl/>
              </w:rPr>
              <w:t>جمع‌بندی</w:t>
            </w:r>
            <w:r w:rsidR="00C447F8" w:rsidRPr="00241524">
              <w:rPr>
                <w:noProof/>
                <w:webHidden/>
              </w:rPr>
              <w:tab/>
            </w:r>
            <w:r w:rsidR="00C447F8" w:rsidRPr="00241524">
              <w:rPr>
                <w:noProof/>
                <w:webHidden/>
              </w:rPr>
              <w:fldChar w:fldCharType="begin"/>
            </w:r>
            <w:r w:rsidR="00C447F8" w:rsidRPr="00241524">
              <w:rPr>
                <w:noProof/>
                <w:webHidden/>
              </w:rPr>
              <w:instrText xml:space="preserve"> PAGEREF _Toc530435389 \h </w:instrText>
            </w:r>
            <w:r w:rsidR="00C447F8" w:rsidRPr="00241524">
              <w:rPr>
                <w:noProof/>
                <w:webHidden/>
              </w:rPr>
            </w:r>
            <w:r w:rsidR="00C447F8" w:rsidRPr="00241524">
              <w:rPr>
                <w:noProof/>
                <w:webHidden/>
              </w:rPr>
              <w:fldChar w:fldCharType="separate"/>
            </w:r>
            <w:r w:rsidR="00933D46" w:rsidRPr="00241524">
              <w:rPr>
                <w:noProof/>
                <w:webHidden/>
                <w:rtl/>
              </w:rPr>
              <w:t>10</w:t>
            </w:r>
            <w:r w:rsidR="00C447F8" w:rsidRPr="00241524">
              <w:rPr>
                <w:noProof/>
                <w:webHidden/>
              </w:rPr>
              <w:fldChar w:fldCharType="end"/>
            </w:r>
          </w:hyperlink>
        </w:p>
        <w:p w:rsidR="00C7100E" w:rsidRPr="00241524" w:rsidRDefault="00C447F8" w:rsidP="00C447F8">
          <w:pPr>
            <w:spacing w:line="360" w:lineRule="auto"/>
          </w:pPr>
          <w:r w:rsidRPr="00241524">
            <w:rPr>
              <w:rFonts w:eastAsiaTheme="minorEastAsia"/>
            </w:rPr>
            <w:fldChar w:fldCharType="end"/>
          </w:r>
        </w:p>
      </w:sdtContent>
    </w:sdt>
    <w:p w:rsidR="00C7100E" w:rsidRPr="00241524" w:rsidRDefault="00C7100E" w:rsidP="004D5B1F">
      <w:pPr>
        <w:jc w:val="center"/>
        <w:rPr>
          <w:rtl/>
        </w:rPr>
      </w:pPr>
    </w:p>
    <w:p w:rsidR="00DF47E5" w:rsidRPr="00241524" w:rsidRDefault="00DF47E5" w:rsidP="004D5B1F">
      <w:pPr>
        <w:jc w:val="center"/>
        <w:rPr>
          <w:rtl/>
        </w:rPr>
      </w:pPr>
    </w:p>
    <w:p w:rsidR="00DF47E5" w:rsidRPr="00241524" w:rsidRDefault="00DF47E5" w:rsidP="004D5B1F">
      <w:pPr>
        <w:jc w:val="center"/>
        <w:rPr>
          <w:rtl/>
        </w:rPr>
      </w:pPr>
    </w:p>
    <w:p w:rsidR="00DF47E5" w:rsidRPr="00241524" w:rsidRDefault="00DF47E5">
      <w:pPr>
        <w:bidi w:val="0"/>
        <w:spacing w:after="0"/>
        <w:ind w:firstLine="0"/>
        <w:jc w:val="left"/>
        <w:rPr>
          <w:rtl/>
        </w:rPr>
      </w:pPr>
      <w:r w:rsidRPr="00241524">
        <w:rPr>
          <w:rtl/>
        </w:rPr>
        <w:br w:type="page"/>
      </w:r>
    </w:p>
    <w:p w:rsidR="004D5B1F" w:rsidRPr="00241524" w:rsidRDefault="004D5B1F" w:rsidP="004D5B1F">
      <w:pPr>
        <w:jc w:val="center"/>
        <w:rPr>
          <w:rtl/>
        </w:rPr>
      </w:pPr>
      <w:r w:rsidRPr="00241524">
        <w:rPr>
          <w:rtl/>
        </w:rPr>
        <w:lastRenderedPageBreak/>
        <w:t>بسم الله الرحمن الرحیم</w:t>
      </w:r>
    </w:p>
    <w:p w:rsidR="004D5B1F" w:rsidRPr="00241524" w:rsidRDefault="004D5B1F" w:rsidP="004D5B1F">
      <w:pPr>
        <w:pStyle w:val="Heading1"/>
        <w:rPr>
          <w:rtl/>
        </w:rPr>
      </w:pPr>
      <w:bookmarkStart w:id="0" w:name="_Toc513477529"/>
      <w:bookmarkStart w:id="1" w:name="_Toc530435377"/>
      <w:r w:rsidRPr="00241524">
        <w:rPr>
          <w:rtl/>
        </w:rPr>
        <w:t xml:space="preserve">موضوع: </w:t>
      </w:r>
      <w:r w:rsidRPr="00241524">
        <w:rPr>
          <w:color w:val="auto"/>
          <w:rtl/>
        </w:rPr>
        <w:t>فقه / اجتهاد و تقلید /مسأله تقلید (شرایط مجتهد- شرط عدالت)</w:t>
      </w:r>
      <w:bookmarkEnd w:id="0"/>
      <w:bookmarkEnd w:id="1"/>
    </w:p>
    <w:p w:rsidR="004D5B1F" w:rsidRPr="00241524" w:rsidRDefault="004D5B1F" w:rsidP="00DA77C4">
      <w:pPr>
        <w:pStyle w:val="Heading2"/>
        <w:rPr>
          <w:rFonts w:ascii="Traditional Arabic" w:hAnsi="Traditional Arabic"/>
          <w:rtl/>
        </w:rPr>
      </w:pPr>
      <w:bookmarkStart w:id="2" w:name="_Toc530435378"/>
      <w:r w:rsidRPr="00241524">
        <w:rPr>
          <w:rFonts w:ascii="Traditional Arabic" w:hAnsi="Traditional Arabic"/>
          <w:rtl/>
        </w:rPr>
        <w:t>اشاره</w:t>
      </w:r>
      <w:bookmarkEnd w:id="2"/>
    </w:p>
    <w:p w:rsidR="00DA77C4" w:rsidRPr="00241524" w:rsidRDefault="00DA77C4" w:rsidP="00DA77C4">
      <w:pPr>
        <w:rPr>
          <w:rtl/>
        </w:rPr>
      </w:pPr>
      <w:r w:rsidRPr="00241524">
        <w:rPr>
          <w:rtl/>
        </w:rPr>
        <w:t>در جلسه گذشته عرض شد که در مقام دوّم به ادلّه اقوال پرداخته</w:t>
      </w:r>
      <w:r w:rsidR="006F69DC" w:rsidRPr="00241524">
        <w:rPr>
          <w:rtl/>
        </w:rPr>
        <w:t xml:space="preserve"> می‌</w:t>
      </w:r>
      <w:r w:rsidRPr="00241524">
        <w:rPr>
          <w:rtl/>
        </w:rPr>
        <w:t>شود و ابتدا از دلیل قول سوّم شروع شد که در آن عدالت تعریف</w:t>
      </w:r>
      <w:r w:rsidR="006F69DC" w:rsidRPr="00241524">
        <w:rPr>
          <w:rtl/>
        </w:rPr>
        <w:t xml:space="preserve"> می‌</w:t>
      </w:r>
      <w:r w:rsidRPr="00241524">
        <w:rPr>
          <w:rtl/>
        </w:rPr>
        <w:t xml:space="preserve">شد به </w:t>
      </w:r>
      <w:r w:rsidR="0019228D" w:rsidRPr="00241524">
        <w:rPr>
          <w:rtl/>
        </w:rPr>
        <w:t>«</w:t>
      </w:r>
      <w:r w:rsidRPr="00241524">
        <w:rPr>
          <w:rtl/>
        </w:rPr>
        <w:t>ف</w:t>
      </w:r>
      <w:r w:rsidR="0019228D" w:rsidRPr="00241524">
        <w:rPr>
          <w:rtl/>
        </w:rPr>
        <w:t>عل طاعات و ترک معاصی» که عمده</w:t>
      </w:r>
      <w:r w:rsidR="006F69DC" w:rsidRPr="00241524">
        <w:rPr>
          <w:rtl/>
        </w:rPr>
        <w:t>‌تری</w:t>
      </w:r>
      <w:r w:rsidR="0019228D" w:rsidRPr="00241524">
        <w:rPr>
          <w:rtl/>
        </w:rPr>
        <w:t xml:space="preserve">ن دلیل در اینجا همان </w:t>
      </w:r>
      <w:r w:rsidR="008053B9" w:rsidRPr="00241524">
        <w:rPr>
          <w:rtl/>
        </w:rPr>
        <w:t>تمسک</w:t>
      </w:r>
      <w:r w:rsidR="0019228D" w:rsidRPr="00241524">
        <w:rPr>
          <w:rtl/>
        </w:rPr>
        <w:t xml:space="preserve"> به ظواهر قول لغویّین</w:t>
      </w:r>
      <w:r w:rsidR="006F69DC" w:rsidRPr="00241524">
        <w:rPr>
          <w:rtl/>
        </w:rPr>
        <w:t xml:space="preserve"> می‌</w:t>
      </w:r>
      <w:r w:rsidR="0019228D" w:rsidRPr="00241524">
        <w:rPr>
          <w:rtl/>
        </w:rPr>
        <w:t>باشد با تقریری که پیرامون آن عرض شد.</w:t>
      </w:r>
    </w:p>
    <w:p w:rsidR="0019228D" w:rsidRPr="00241524" w:rsidRDefault="008053B9" w:rsidP="00083014">
      <w:pPr>
        <w:rPr>
          <w:rtl/>
        </w:rPr>
      </w:pPr>
      <w:r w:rsidRPr="00241524">
        <w:rPr>
          <w:rtl/>
        </w:rPr>
        <w:t>همان‌طور</w:t>
      </w:r>
      <w:r w:rsidR="0019228D" w:rsidRPr="00241524">
        <w:rPr>
          <w:rtl/>
        </w:rPr>
        <w:t xml:space="preserve"> که مستحضرید گفته شد مهم</w:t>
      </w:r>
      <w:r w:rsidR="006F69DC" w:rsidRPr="00241524">
        <w:rPr>
          <w:rtl/>
        </w:rPr>
        <w:t>‌تری</w:t>
      </w:r>
      <w:r w:rsidR="0019228D" w:rsidRPr="00241524">
        <w:rPr>
          <w:rtl/>
        </w:rPr>
        <w:t xml:space="preserve">ن دلیلی که امثال مرحوم خوئی و قائلان به قول سوّم اقامه نمودند برای اینکه </w:t>
      </w:r>
      <w:r w:rsidR="005733AA" w:rsidRPr="00241524">
        <w:rPr>
          <w:rtl/>
        </w:rPr>
        <w:t>ثابت کنند عدالت همان فعل طاعات و معاصی است و ملکه در آن شرط</w:t>
      </w:r>
      <w:r w:rsidR="006F69DC" w:rsidRPr="00241524">
        <w:rPr>
          <w:rtl/>
        </w:rPr>
        <w:t xml:space="preserve"> نمی‌</w:t>
      </w:r>
      <w:r w:rsidR="005733AA" w:rsidRPr="00241524">
        <w:rPr>
          <w:rtl/>
        </w:rPr>
        <w:t>باشد این است که وقتی به ظاهر لغت مراجعه</w:t>
      </w:r>
      <w:r w:rsidR="006F69DC" w:rsidRPr="00241524">
        <w:rPr>
          <w:rtl/>
        </w:rPr>
        <w:t xml:space="preserve"> می‌</w:t>
      </w:r>
      <w:r w:rsidR="005733AA" w:rsidRPr="00241524">
        <w:rPr>
          <w:rtl/>
        </w:rPr>
        <w:t>شود مشاهده</w:t>
      </w:r>
      <w:r w:rsidR="006F69DC" w:rsidRPr="00241524">
        <w:rPr>
          <w:rtl/>
        </w:rPr>
        <w:t xml:space="preserve"> می‌</w:t>
      </w:r>
      <w:r w:rsidR="005733AA" w:rsidRPr="00241524">
        <w:rPr>
          <w:rtl/>
        </w:rPr>
        <w:t>شود که عدل وصف فعل</w:t>
      </w:r>
      <w:r w:rsidR="006F69DC" w:rsidRPr="00241524">
        <w:rPr>
          <w:rtl/>
        </w:rPr>
        <w:t xml:space="preserve"> می‌</w:t>
      </w:r>
      <w:r w:rsidR="005733AA" w:rsidRPr="00241524">
        <w:rPr>
          <w:rtl/>
        </w:rPr>
        <w:t>باشد و به عبارت دیگر یک امر رفتاری و فعلی</w:t>
      </w:r>
      <w:r w:rsidR="006F69DC" w:rsidRPr="00241524">
        <w:rPr>
          <w:rtl/>
        </w:rPr>
        <w:t xml:space="preserve"> می‌</w:t>
      </w:r>
      <w:r w:rsidR="005733AA" w:rsidRPr="00241524">
        <w:rPr>
          <w:rtl/>
        </w:rPr>
        <w:t>باشد و چیزی در لغت پیدا</w:t>
      </w:r>
      <w:r w:rsidR="006F69DC" w:rsidRPr="00241524">
        <w:rPr>
          <w:rtl/>
        </w:rPr>
        <w:t xml:space="preserve"> نمی‌</w:t>
      </w:r>
      <w:r w:rsidR="005733AA" w:rsidRPr="00241524">
        <w:rPr>
          <w:rtl/>
        </w:rPr>
        <w:t xml:space="preserve">شود که بتوان از آن استفاده کرد که عدل را به عنوان یک وصف نفسانی و ملکه روحی </w:t>
      </w:r>
      <w:r w:rsidR="00E04248" w:rsidRPr="00241524">
        <w:rPr>
          <w:rtl/>
        </w:rPr>
        <w:t xml:space="preserve">معنا کند و ظاهر مواردی همچون استواء، استقامت و ... </w:t>
      </w:r>
      <w:r w:rsidR="00083014" w:rsidRPr="00241524">
        <w:rPr>
          <w:rtl/>
        </w:rPr>
        <w:t>عبارت است از رفتاری که مطابق با ضوابطی باشد یا رفتاری که در آن تعدّی و جور وجود نداشته باشد</w:t>
      </w:r>
      <w:r w:rsidR="00C17776" w:rsidRPr="00241524">
        <w:rPr>
          <w:rtl/>
        </w:rPr>
        <w:t xml:space="preserve"> </w:t>
      </w:r>
      <w:r w:rsidR="00083014" w:rsidRPr="00241524">
        <w:rPr>
          <w:rtl/>
        </w:rPr>
        <w:t>و...</w:t>
      </w:r>
    </w:p>
    <w:p w:rsidR="00A563B2" w:rsidRPr="00241524" w:rsidRDefault="002F719C" w:rsidP="005F61ED">
      <w:pPr>
        <w:pStyle w:val="BodyTextIndent"/>
        <w:rPr>
          <w:rtl/>
        </w:rPr>
      </w:pPr>
      <w:r w:rsidRPr="00241524">
        <w:rPr>
          <w:rtl/>
        </w:rPr>
        <w:t xml:space="preserve">آنچه </w:t>
      </w:r>
      <w:r w:rsidR="00CC7318" w:rsidRPr="00241524">
        <w:rPr>
          <w:rtl/>
        </w:rPr>
        <w:t>گفته شد اصل کلام است که هم در کلمات بزرگانی قبل از مرحوم خوئی وجود دارد و هم در کلمات ایشان بر این مطلب تأکید شده است همچنین متأخری</w:t>
      </w:r>
      <w:r w:rsidR="00A563B2" w:rsidRPr="00241524">
        <w:rPr>
          <w:rtl/>
        </w:rPr>
        <w:t>ن و افراد زیادی هم همین تعابیر را دارند که</w:t>
      </w:r>
      <w:r w:rsidR="006F69DC" w:rsidRPr="00241524">
        <w:rPr>
          <w:rtl/>
        </w:rPr>
        <w:t xml:space="preserve"> می‌</w:t>
      </w:r>
      <w:r w:rsidR="00A563B2" w:rsidRPr="00241524">
        <w:rPr>
          <w:rtl/>
        </w:rPr>
        <w:t>فرمایند ظاهر کلمات لغویین به این صورت است که این نکته و استدلال اساسی بود که در بحث وجود دارد.</w:t>
      </w:r>
    </w:p>
    <w:p w:rsidR="00A563B2" w:rsidRPr="00241524" w:rsidRDefault="00A563B2" w:rsidP="00A563B2">
      <w:pPr>
        <w:rPr>
          <w:rtl/>
        </w:rPr>
      </w:pPr>
      <w:r w:rsidRPr="00241524">
        <w:rPr>
          <w:rtl/>
        </w:rPr>
        <w:t xml:space="preserve">در بررسی این دلیل </w:t>
      </w:r>
      <w:r w:rsidR="002365BA" w:rsidRPr="00241524">
        <w:rPr>
          <w:rtl/>
        </w:rPr>
        <w:t>در جلسه قبل بحث بسیار اساسی شروع شد که همان بحث</w:t>
      </w:r>
      <w:r w:rsidR="006F69DC" w:rsidRPr="00241524">
        <w:rPr>
          <w:rtl/>
        </w:rPr>
        <w:t xml:space="preserve"> می‌</w:t>
      </w:r>
      <w:r w:rsidR="002365BA" w:rsidRPr="00241524">
        <w:rPr>
          <w:rtl/>
        </w:rPr>
        <w:t>بایست تکمیل گردد که تا آخر مباحث نیز این بحث بسیار راهنما</w:t>
      </w:r>
      <w:r w:rsidR="006F69DC" w:rsidRPr="00241524">
        <w:rPr>
          <w:rtl/>
        </w:rPr>
        <w:t xml:space="preserve"> می‌</w:t>
      </w:r>
      <w:r w:rsidR="002365BA" w:rsidRPr="00241524">
        <w:rPr>
          <w:rtl/>
        </w:rPr>
        <w:t>باشد.</w:t>
      </w:r>
    </w:p>
    <w:p w:rsidR="00BB3950" w:rsidRPr="00241524" w:rsidRDefault="00BB3950" w:rsidP="00BB3950">
      <w:pPr>
        <w:pStyle w:val="Heading2"/>
        <w:rPr>
          <w:rFonts w:ascii="Traditional Arabic" w:hAnsi="Traditional Arabic"/>
          <w:rtl/>
        </w:rPr>
      </w:pPr>
      <w:bookmarkStart w:id="3" w:name="_Toc530435379"/>
      <w:r w:rsidRPr="00241524">
        <w:rPr>
          <w:rFonts w:ascii="Traditional Arabic" w:hAnsi="Traditional Arabic"/>
          <w:rtl/>
        </w:rPr>
        <w:t>بررسی ادله قول سوّم (قول مرحوم خوئی)</w:t>
      </w:r>
      <w:bookmarkEnd w:id="3"/>
    </w:p>
    <w:p w:rsidR="00BB3950" w:rsidRPr="00241524" w:rsidRDefault="008053B9" w:rsidP="00FF462E">
      <w:pPr>
        <w:rPr>
          <w:rtl/>
        </w:rPr>
      </w:pPr>
      <w:r w:rsidRPr="00241524">
        <w:rPr>
          <w:rtl/>
        </w:rPr>
        <w:t>همان‌طور</w:t>
      </w:r>
      <w:r w:rsidR="002365BA" w:rsidRPr="00241524">
        <w:rPr>
          <w:rtl/>
        </w:rPr>
        <w:t xml:space="preserve"> که ملاحظه فرمودید در بررسی این دلیل عرض شد که </w:t>
      </w:r>
      <w:r w:rsidRPr="00241524">
        <w:rPr>
          <w:rtl/>
        </w:rPr>
        <w:t>مشتقاتی</w:t>
      </w:r>
      <w:r w:rsidR="002365BA" w:rsidRPr="00241524">
        <w:rPr>
          <w:rtl/>
        </w:rPr>
        <w:t xml:space="preserve"> که از این نوع مصادر و مبادی اتّخاذ</w:t>
      </w:r>
      <w:r w:rsidR="006F69DC" w:rsidRPr="00241524">
        <w:rPr>
          <w:rtl/>
        </w:rPr>
        <w:t xml:space="preserve"> می‌</w:t>
      </w:r>
      <w:r w:rsidR="002365BA" w:rsidRPr="00241524">
        <w:rPr>
          <w:rtl/>
        </w:rPr>
        <w:t>شود مشترک لفظی بین چند معنا</w:t>
      </w:r>
      <w:r w:rsidR="006F69DC" w:rsidRPr="00241524">
        <w:rPr>
          <w:rtl/>
        </w:rPr>
        <w:t xml:space="preserve"> می‌</w:t>
      </w:r>
      <w:r w:rsidR="002365BA" w:rsidRPr="00241524">
        <w:rPr>
          <w:rtl/>
        </w:rPr>
        <w:t>باشند</w:t>
      </w:r>
      <w:r w:rsidR="00FC4252" w:rsidRPr="00241524">
        <w:rPr>
          <w:rtl/>
        </w:rPr>
        <w:t>. کلام در بررسی اینجا –که تا حدّی جامع نیز</w:t>
      </w:r>
      <w:r w:rsidR="006F69DC" w:rsidRPr="00241524">
        <w:rPr>
          <w:rtl/>
        </w:rPr>
        <w:t xml:space="preserve"> می‌</w:t>
      </w:r>
      <w:r w:rsidR="00FC4252" w:rsidRPr="00241524">
        <w:rPr>
          <w:rtl/>
        </w:rPr>
        <w:t>باشد</w:t>
      </w:r>
      <w:r w:rsidR="002B3C94" w:rsidRPr="00241524">
        <w:rPr>
          <w:rtl/>
        </w:rPr>
        <w:t xml:space="preserve">- به دو محور </w:t>
      </w:r>
      <w:r w:rsidRPr="00241524">
        <w:rPr>
          <w:rtl/>
        </w:rPr>
        <w:t>کلی</w:t>
      </w:r>
      <w:r w:rsidR="002B3C94" w:rsidRPr="00241524">
        <w:rPr>
          <w:rtl/>
        </w:rPr>
        <w:t xml:space="preserve"> تقسیم</w:t>
      </w:r>
      <w:r w:rsidR="006F69DC" w:rsidRPr="00241524">
        <w:rPr>
          <w:rtl/>
        </w:rPr>
        <w:t xml:space="preserve"> می‌</w:t>
      </w:r>
      <w:r w:rsidR="002B3C94" w:rsidRPr="00241524">
        <w:rPr>
          <w:rtl/>
        </w:rPr>
        <w:t xml:space="preserve">گردد که </w:t>
      </w:r>
      <w:r w:rsidR="00FC4252" w:rsidRPr="00241524">
        <w:rPr>
          <w:rtl/>
        </w:rPr>
        <w:t xml:space="preserve">محور اوّل </w:t>
      </w:r>
      <w:r w:rsidR="002B3C94" w:rsidRPr="00241524">
        <w:rPr>
          <w:rtl/>
        </w:rPr>
        <w:t xml:space="preserve">آن </w:t>
      </w:r>
      <w:r w:rsidR="00FC4252" w:rsidRPr="00241524">
        <w:rPr>
          <w:rtl/>
        </w:rPr>
        <w:t xml:space="preserve">تبیین اشتراک لفظی </w:t>
      </w:r>
      <w:r w:rsidRPr="00241524">
        <w:rPr>
          <w:rtl/>
        </w:rPr>
        <w:t>مشتقات</w:t>
      </w:r>
      <w:r w:rsidR="00FC4252" w:rsidRPr="00241524">
        <w:rPr>
          <w:rtl/>
        </w:rPr>
        <w:t xml:space="preserve"> از این مبادی و مصادری از این قبیل</w:t>
      </w:r>
      <w:r w:rsidR="006F69DC" w:rsidRPr="00241524">
        <w:rPr>
          <w:rtl/>
        </w:rPr>
        <w:t xml:space="preserve"> می‌</w:t>
      </w:r>
      <w:r w:rsidR="00FC4252" w:rsidRPr="00241524">
        <w:rPr>
          <w:rtl/>
        </w:rPr>
        <w:t>باشد</w:t>
      </w:r>
      <w:r w:rsidR="00FF462E" w:rsidRPr="00241524">
        <w:rPr>
          <w:rtl/>
        </w:rPr>
        <w:t xml:space="preserve"> و </w:t>
      </w:r>
      <w:r w:rsidR="00FB243B" w:rsidRPr="00241524">
        <w:rPr>
          <w:rtl/>
        </w:rPr>
        <w:t>محور</w:t>
      </w:r>
      <w:r w:rsidR="00BB3950" w:rsidRPr="00241524">
        <w:rPr>
          <w:rtl/>
        </w:rPr>
        <w:t xml:space="preserve"> دوّم این است که هنگامی مشخص شد که اینها مشترک لفظی هستند چه قاعده</w:t>
      </w:r>
      <w:r w:rsidR="006F69DC" w:rsidRPr="00241524">
        <w:rPr>
          <w:rtl/>
        </w:rPr>
        <w:t>‌ای می‌</w:t>
      </w:r>
      <w:r w:rsidR="00BB3950" w:rsidRPr="00241524">
        <w:rPr>
          <w:rtl/>
        </w:rPr>
        <w:t>بایست اعمال گردد که البته در طی سال</w:t>
      </w:r>
      <w:r w:rsidR="006F69DC" w:rsidRPr="00241524">
        <w:rPr>
          <w:rtl/>
        </w:rPr>
        <w:t>‌های</w:t>
      </w:r>
      <w:r w:rsidR="00BB3950" w:rsidRPr="00241524">
        <w:rPr>
          <w:rtl/>
        </w:rPr>
        <w:t xml:space="preserve"> گذشته بارها به آن اشاره شده و در اینجا نیز مجدداً عرض خواهد شد.</w:t>
      </w:r>
    </w:p>
    <w:p w:rsidR="00FF462E" w:rsidRPr="00241524" w:rsidRDefault="00FF462E" w:rsidP="00FF462E">
      <w:pPr>
        <w:pStyle w:val="Heading3"/>
        <w:rPr>
          <w:rtl/>
        </w:rPr>
      </w:pPr>
      <w:bookmarkStart w:id="4" w:name="_Toc530435380"/>
      <w:r w:rsidRPr="00241524">
        <w:rPr>
          <w:rtl/>
        </w:rPr>
        <w:t xml:space="preserve">مباحث </w:t>
      </w:r>
      <w:r w:rsidR="008053B9" w:rsidRPr="00241524">
        <w:rPr>
          <w:rtl/>
        </w:rPr>
        <w:t>کلی</w:t>
      </w:r>
      <w:r w:rsidRPr="00241524">
        <w:rPr>
          <w:rtl/>
        </w:rPr>
        <w:t xml:space="preserve"> در اشکال به ادله قول سوّم</w:t>
      </w:r>
      <w:bookmarkEnd w:id="4"/>
    </w:p>
    <w:p w:rsidR="002B3C94" w:rsidRPr="00241524" w:rsidRDefault="002B3C94" w:rsidP="00A563B2">
      <w:pPr>
        <w:rPr>
          <w:rtl/>
        </w:rPr>
      </w:pPr>
      <w:r w:rsidRPr="00241524">
        <w:rPr>
          <w:rtl/>
        </w:rPr>
        <w:t xml:space="preserve">پس </w:t>
      </w:r>
      <w:r w:rsidR="008053B9" w:rsidRPr="00241524">
        <w:rPr>
          <w:rtl/>
        </w:rPr>
        <w:t>همان‌طور</w:t>
      </w:r>
      <w:r w:rsidRPr="00241524">
        <w:rPr>
          <w:rtl/>
        </w:rPr>
        <w:t xml:space="preserve"> که گفته شد در اینجا دو مبحث وجود دارد</w:t>
      </w:r>
      <w:r w:rsidR="00FF462E" w:rsidRPr="00241524">
        <w:rPr>
          <w:rtl/>
        </w:rPr>
        <w:t>:</w:t>
      </w:r>
    </w:p>
    <w:p w:rsidR="008036A2" w:rsidRPr="00241524" w:rsidRDefault="00FF462E" w:rsidP="008139FF">
      <w:pPr>
        <w:rPr>
          <w:rtl/>
        </w:rPr>
      </w:pPr>
      <w:r w:rsidRPr="00241524">
        <w:rPr>
          <w:rtl/>
        </w:rPr>
        <w:lastRenderedPageBreak/>
        <w:t xml:space="preserve">مبحث اوّل این است که این </w:t>
      </w:r>
      <w:r w:rsidR="008053B9" w:rsidRPr="00241524">
        <w:rPr>
          <w:rtl/>
        </w:rPr>
        <w:t>مشتقات</w:t>
      </w:r>
      <w:r w:rsidRPr="00241524">
        <w:rPr>
          <w:rtl/>
        </w:rPr>
        <w:t xml:space="preserve"> از واژه عدل و </w:t>
      </w:r>
      <w:r w:rsidR="00FB243B" w:rsidRPr="00241524">
        <w:rPr>
          <w:rtl/>
        </w:rPr>
        <w:t>نظایر</w:t>
      </w:r>
      <w:r w:rsidRPr="00241524">
        <w:rPr>
          <w:rtl/>
        </w:rPr>
        <w:t xml:space="preserve"> آن چند معنا به نحو اشتراک لفظی دارد؟</w:t>
      </w:r>
      <w:r w:rsidR="006A31DA" w:rsidRPr="00241524">
        <w:rPr>
          <w:rtl/>
        </w:rPr>
        <w:t xml:space="preserve"> با این توضیحی که در جلسه قبل عرض شد که کلماتی همچون بیع، شراء، تجارت، همین واژه عدل و کلمات و مصادیر دیگری از همین قبیل که هنگامی که </w:t>
      </w:r>
      <w:r w:rsidR="00FB243B" w:rsidRPr="00241524">
        <w:rPr>
          <w:rtl/>
        </w:rPr>
        <w:t>مشتق</w:t>
      </w:r>
      <w:r w:rsidR="006A31DA" w:rsidRPr="00241524">
        <w:rPr>
          <w:rtl/>
        </w:rPr>
        <w:t xml:space="preserve"> آنها أخذ</w:t>
      </w:r>
      <w:r w:rsidR="006F69DC" w:rsidRPr="00241524">
        <w:rPr>
          <w:rtl/>
        </w:rPr>
        <w:t xml:space="preserve"> می‌</w:t>
      </w:r>
      <w:r w:rsidR="006A31DA" w:rsidRPr="00241524">
        <w:rPr>
          <w:rtl/>
        </w:rPr>
        <w:t>شود</w:t>
      </w:r>
      <w:r w:rsidR="006F69DC" w:rsidRPr="00241524">
        <w:rPr>
          <w:rtl/>
        </w:rPr>
        <w:t xml:space="preserve"> می‌</w:t>
      </w:r>
      <w:r w:rsidR="006A31DA" w:rsidRPr="00241524">
        <w:rPr>
          <w:rtl/>
        </w:rPr>
        <w:t>تواند چند معنا داشته باشند</w:t>
      </w:r>
      <w:r w:rsidR="00C17776" w:rsidRPr="00241524">
        <w:rPr>
          <w:rtl/>
        </w:rPr>
        <w:t>؛ و</w:t>
      </w:r>
      <w:r w:rsidR="006A31DA" w:rsidRPr="00241524">
        <w:rPr>
          <w:rtl/>
        </w:rPr>
        <w:t xml:space="preserve"> </w:t>
      </w:r>
      <w:r w:rsidR="008139FF" w:rsidRPr="00241524">
        <w:rPr>
          <w:rtl/>
        </w:rPr>
        <w:t>لو اینکه این مصادر و مبدأ مشتق –یعنی بیع، شراء، تجارت، رانندگی، سیاقت تا عدل و عدالت و ...- همه اینها واژگان و مفاهیمی هستند که حاکی از افعال</w:t>
      </w:r>
      <w:r w:rsidR="006F69DC" w:rsidRPr="00241524">
        <w:rPr>
          <w:rtl/>
        </w:rPr>
        <w:t xml:space="preserve"> می‌</w:t>
      </w:r>
      <w:r w:rsidR="008139FF" w:rsidRPr="00241524">
        <w:rPr>
          <w:rtl/>
        </w:rPr>
        <w:t>باشند و در واقع وصف فعل بوده و رفتارها را بیان</w:t>
      </w:r>
      <w:r w:rsidR="006F69DC" w:rsidRPr="00241524">
        <w:rPr>
          <w:rtl/>
        </w:rPr>
        <w:t xml:space="preserve"> می‌</w:t>
      </w:r>
      <w:r w:rsidR="008139FF" w:rsidRPr="00241524">
        <w:rPr>
          <w:rtl/>
        </w:rPr>
        <w:t xml:space="preserve">کنند، به عبارت دیگر مفهوم بیع و شراء یعنی همان </w:t>
      </w:r>
      <w:r w:rsidR="00FB243B" w:rsidRPr="00241524">
        <w:rPr>
          <w:rtl/>
        </w:rPr>
        <w:t>عملیاتی</w:t>
      </w:r>
      <w:r w:rsidR="008B46F0" w:rsidRPr="00241524">
        <w:rPr>
          <w:rtl/>
        </w:rPr>
        <w:t xml:space="preserve"> که در خارج انجام</w:t>
      </w:r>
      <w:r w:rsidR="006F69DC" w:rsidRPr="00241524">
        <w:rPr>
          <w:rtl/>
        </w:rPr>
        <w:t xml:space="preserve"> می‌</w:t>
      </w:r>
      <w:r w:rsidR="008B46F0" w:rsidRPr="00241524">
        <w:rPr>
          <w:rtl/>
        </w:rPr>
        <w:t>شود و یا سیاقت و رانندگی یعنی همان عملی که در خارج انجام</w:t>
      </w:r>
      <w:r w:rsidR="006F69DC" w:rsidRPr="00241524">
        <w:rPr>
          <w:rtl/>
        </w:rPr>
        <w:t xml:space="preserve"> می‌</w:t>
      </w:r>
      <w:r w:rsidR="008B46F0" w:rsidRPr="00241524">
        <w:rPr>
          <w:rtl/>
        </w:rPr>
        <w:t>گیرد و هکذا بسیاری از واژگان و لغاتی که حاکی از یک معنای فعلی</w:t>
      </w:r>
      <w:r w:rsidR="006F69DC" w:rsidRPr="00241524">
        <w:rPr>
          <w:rtl/>
        </w:rPr>
        <w:t xml:space="preserve"> می‌</w:t>
      </w:r>
      <w:r w:rsidR="008B46F0" w:rsidRPr="00241524">
        <w:rPr>
          <w:rtl/>
        </w:rPr>
        <w:t>باشند به این معنا که یک رفتار خارجی نشان</w:t>
      </w:r>
      <w:r w:rsidR="006F69DC" w:rsidRPr="00241524">
        <w:rPr>
          <w:rtl/>
        </w:rPr>
        <w:t xml:space="preserve"> می‌</w:t>
      </w:r>
      <w:r w:rsidR="008B46F0" w:rsidRPr="00241524">
        <w:rPr>
          <w:rtl/>
        </w:rPr>
        <w:t xml:space="preserve">دهند، اما همین مفاهیم که مصادر و مبادی </w:t>
      </w:r>
      <w:r w:rsidR="00FB243B" w:rsidRPr="00241524">
        <w:rPr>
          <w:rtl/>
        </w:rPr>
        <w:t>مشتق</w:t>
      </w:r>
      <w:r w:rsidR="006F69DC" w:rsidRPr="00241524">
        <w:rPr>
          <w:rtl/>
        </w:rPr>
        <w:t xml:space="preserve"> می‌</w:t>
      </w:r>
      <w:r w:rsidR="008B46F0" w:rsidRPr="00241524">
        <w:rPr>
          <w:rtl/>
        </w:rPr>
        <w:t>باشند هنگامی که از آنها مشتق أخذ</w:t>
      </w:r>
      <w:r w:rsidR="006F69DC" w:rsidRPr="00241524">
        <w:rPr>
          <w:rtl/>
        </w:rPr>
        <w:t xml:space="preserve"> می‌</w:t>
      </w:r>
      <w:r w:rsidR="008B46F0" w:rsidRPr="00241524">
        <w:rPr>
          <w:rtl/>
        </w:rPr>
        <w:t>شود دارای چند معنا</w:t>
      </w:r>
      <w:r w:rsidR="006F69DC" w:rsidRPr="00241524">
        <w:rPr>
          <w:rtl/>
        </w:rPr>
        <w:t xml:space="preserve"> می‌</w:t>
      </w:r>
      <w:r w:rsidR="008B46F0" w:rsidRPr="00241524">
        <w:rPr>
          <w:rtl/>
        </w:rPr>
        <w:t>شوند که از عام به خاص شروع</w:t>
      </w:r>
      <w:r w:rsidR="006F69DC" w:rsidRPr="00241524">
        <w:rPr>
          <w:rtl/>
        </w:rPr>
        <w:t xml:space="preserve"> می‌</w:t>
      </w:r>
      <w:r w:rsidR="008B46F0" w:rsidRPr="00241524">
        <w:rPr>
          <w:rtl/>
        </w:rPr>
        <w:t>شوند یعنی از مفهوم بسیار گسترده تا مفهوم خاص</w:t>
      </w:r>
      <w:r w:rsidR="006F69DC" w:rsidRPr="00241524">
        <w:rPr>
          <w:rtl/>
        </w:rPr>
        <w:t xml:space="preserve"> می‌</w:t>
      </w:r>
      <w:r w:rsidR="008036A2" w:rsidRPr="00241524">
        <w:rPr>
          <w:rtl/>
        </w:rPr>
        <w:t>باشد که لااقل سه معنا پیدا</w:t>
      </w:r>
      <w:r w:rsidR="006F69DC" w:rsidRPr="00241524">
        <w:rPr>
          <w:rtl/>
        </w:rPr>
        <w:t xml:space="preserve"> می‌</w:t>
      </w:r>
      <w:r w:rsidR="008036A2" w:rsidRPr="00241524">
        <w:rPr>
          <w:rtl/>
        </w:rPr>
        <w:t>کنند.</w:t>
      </w:r>
    </w:p>
    <w:p w:rsidR="008036A2" w:rsidRPr="00241524" w:rsidRDefault="00FB243B" w:rsidP="00CB13FC">
      <w:pPr>
        <w:rPr>
          <w:rtl/>
        </w:rPr>
      </w:pPr>
      <w:r w:rsidRPr="00241524">
        <w:rPr>
          <w:rtl/>
        </w:rPr>
        <w:t>به‌عنوان‌مثال</w:t>
      </w:r>
      <w:r w:rsidR="008036A2" w:rsidRPr="00241524">
        <w:rPr>
          <w:rtl/>
        </w:rPr>
        <w:t xml:space="preserve"> هنگامی که گفته</w:t>
      </w:r>
      <w:r w:rsidR="006F69DC" w:rsidRPr="00241524">
        <w:rPr>
          <w:rtl/>
        </w:rPr>
        <w:t xml:space="preserve"> می‌</w:t>
      </w:r>
      <w:r w:rsidR="00CB13FC" w:rsidRPr="00241524">
        <w:rPr>
          <w:rtl/>
        </w:rPr>
        <w:t xml:space="preserve">شود تاجر، بقال، </w:t>
      </w:r>
      <w:r w:rsidR="008036A2" w:rsidRPr="00241524">
        <w:rPr>
          <w:rtl/>
        </w:rPr>
        <w:t>رانند</w:t>
      </w:r>
      <w:r w:rsidR="00CB13FC" w:rsidRPr="00241524">
        <w:rPr>
          <w:rtl/>
        </w:rPr>
        <w:t>ه (</w:t>
      </w:r>
      <w:r w:rsidR="00CB13FC" w:rsidRPr="00241524">
        <w:rPr>
          <w:rtl/>
        </w:rPr>
        <w:t>سائق</w:t>
      </w:r>
      <w:r w:rsidR="00CB13FC" w:rsidRPr="00241524">
        <w:rPr>
          <w:rtl/>
        </w:rPr>
        <w:t xml:space="preserve">) </w:t>
      </w:r>
      <w:r w:rsidR="008036A2" w:rsidRPr="00241524">
        <w:rPr>
          <w:rtl/>
        </w:rPr>
        <w:t>و ... فعل مصدری اینها یعنی همان عمل خارجی</w:t>
      </w:r>
      <w:r w:rsidR="00C17776" w:rsidRPr="00241524">
        <w:rPr>
          <w:rtl/>
        </w:rPr>
        <w:t xml:space="preserve"> </w:t>
      </w:r>
      <w:r w:rsidR="008036A2" w:rsidRPr="00241524">
        <w:rPr>
          <w:rtl/>
        </w:rPr>
        <w:t xml:space="preserve">اما زمانی که </w:t>
      </w:r>
      <w:r w:rsidRPr="00241524">
        <w:rPr>
          <w:rtl/>
        </w:rPr>
        <w:t>مشتق</w:t>
      </w:r>
      <w:r w:rsidR="008036A2" w:rsidRPr="00241524">
        <w:rPr>
          <w:rtl/>
        </w:rPr>
        <w:t xml:space="preserve"> اینها أخذ</w:t>
      </w:r>
      <w:r w:rsidR="006F69DC" w:rsidRPr="00241524">
        <w:rPr>
          <w:rtl/>
        </w:rPr>
        <w:t xml:space="preserve"> می‌</w:t>
      </w:r>
      <w:r w:rsidR="008036A2" w:rsidRPr="00241524">
        <w:rPr>
          <w:rtl/>
        </w:rPr>
        <w:t xml:space="preserve">شود </w:t>
      </w:r>
      <w:r w:rsidRPr="00241524">
        <w:rPr>
          <w:rtl/>
        </w:rPr>
        <w:t>حداقل</w:t>
      </w:r>
      <w:r w:rsidR="008036A2" w:rsidRPr="00241524">
        <w:rPr>
          <w:rtl/>
        </w:rPr>
        <w:t xml:space="preserve"> سه معنا پیدا</w:t>
      </w:r>
      <w:r w:rsidR="006F69DC" w:rsidRPr="00241524">
        <w:rPr>
          <w:rtl/>
        </w:rPr>
        <w:t xml:space="preserve"> می‌</w:t>
      </w:r>
      <w:r w:rsidR="008036A2" w:rsidRPr="00241524">
        <w:rPr>
          <w:rtl/>
        </w:rPr>
        <w:t>کنند:</w:t>
      </w:r>
    </w:p>
    <w:p w:rsidR="000A33A1" w:rsidRPr="00241524" w:rsidRDefault="008036A2" w:rsidP="00CF612C">
      <w:pPr>
        <w:pStyle w:val="ListParagraph"/>
        <w:numPr>
          <w:ilvl w:val="0"/>
          <w:numId w:val="3"/>
        </w:numPr>
        <w:rPr>
          <w:rFonts w:cs="Traditional Arabic"/>
        </w:rPr>
      </w:pPr>
      <w:r w:rsidRPr="00241524">
        <w:rPr>
          <w:rFonts w:cs="Traditional Arabic"/>
          <w:rtl/>
        </w:rPr>
        <w:t xml:space="preserve">معنای عام </w:t>
      </w:r>
      <w:r w:rsidR="00FB243B" w:rsidRPr="00241524">
        <w:rPr>
          <w:rFonts w:cs="Traditional Arabic"/>
          <w:rtl/>
        </w:rPr>
        <w:t>واژه‌ها</w:t>
      </w:r>
      <w:r w:rsidRPr="00241524">
        <w:rPr>
          <w:rFonts w:cs="Traditional Arabic"/>
          <w:rtl/>
        </w:rPr>
        <w:t xml:space="preserve">، یعنی همان شخصی که این عمل از او صادر شده است و لو برای یک بار. در واقع وقتی یک بار هم این شخص </w:t>
      </w:r>
      <w:r w:rsidR="000A33A1" w:rsidRPr="00241524">
        <w:rPr>
          <w:rFonts w:cs="Traditional Arabic"/>
          <w:rtl/>
        </w:rPr>
        <w:t>مثلاً رانندگی کرد به او راننده اطلاق</w:t>
      </w:r>
      <w:r w:rsidR="006F69DC" w:rsidRPr="00241524">
        <w:rPr>
          <w:rFonts w:cs="Traditional Arabic"/>
          <w:rtl/>
        </w:rPr>
        <w:t xml:space="preserve"> می‌</w:t>
      </w:r>
      <w:r w:rsidR="000A33A1" w:rsidRPr="00241524">
        <w:rPr>
          <w:rFonts w:cs="Traditional Arabic"/>
          <w:rtl/>
        </w:rPr>
        <w:t>شود، یا کسی که یک بار چیزی را</w:t>
      </w:r>
      <w:r w:rsidR="006F69DC" w:rsidRPr="00241524">
        <w:rPr>
          <w:rFonts w:cs="Traditional Arabic"/>
          <w:rtl/>
        </w:rPr>
        <w:t xml:space="preserve"> می‌</w:t>
      </w:r>
      <w:r w:rsidR="000A33A1" w:rsidRPr="00241524">
        <w:rPr>
          <w:rFonts w:cs="Traditional Arabic"/>
          <w:rtl/>
        </w:rPr>
        <w:t>فروشد به او بایع اطلاق</w:t>
      </w:r>
      <w:r w:rsidR="006F69DC" w:rsidRPr="00241524">
        <w:rPr>
          <w:rFonts w:cs="Traditional Arabic"/>
          <w:rtl/>
        </w:rPr>
        <w:t xml:space="preserve"> می‌</w:t>
      </w:r>
      <w:r w:rsidR="000A33A1" w:rsidRPr="00241524">
        <w:rPr>
          <w:rFonts w:cs="Traditional Arabic"/>
          <w:rtl/>
        </w:rPr>
        <w:t>شود</w:t>
      </w:r>
      <w:r w:rsidR="00C17776" w:rsidRPr="00241524">
        <w:rPr>
          <w:rFonts w:cs="Traditional Arabic"/>
          <w:rtl/>
        </w:rPr>
        <w:t xml:space="preserve"> </w:t>
      </w:r>
      <w:r w:rsidR="000A33A1" w:rsidRPr="00241524">
        <w:rPr>
          <w:rFonts w:cs="Traditional Arabic"/>
          <w:rtl/>
        </w:rPr>
        <w:t xml:space="preserve">و لو اینکه بار اوّل شخص باشد و بعد از آن نیز </w:t>
      </w:r>
      <w:r w:rsidR="00FB243B" w:rsidRPr="00241524">
        <w:rPr>
          <w:rFonts w:cs="Traditional Arabic"/>
          <w:rtl/>
        </w:rPr>
        <w:t>هیچ‌گاه</w:t>
      </w:r>
      <w:r w:rsidR="000A33A1" w:rsidRPr="00241524">
        <w:rPr>
          <w:rFonts w:cs="Traditional Arabic"/>
          <w:rtl/>
        </w:rPr>
        <w:t xml:space="preserve"> این افعال را انجام ندهد. این معنای اوّل مشتق لغات</w:t>
      </w:r>
      <w:r w:rsidR="006F69DC" w:rsidRPr="00241524">
        <w:rPr>
          <w:rFonts w:cs="Traditional Arabic"/>
          <w:rtl/>
        </w:rPr>
        <w:t xml:space="preserve"> می‌</w:t>
      </w:r>
      <w:r w:rsidR="000A33A1" w:rsidRPr="00241524">
        <w:rPr>
          <w:rFonts w:cs="Traditional Arabic"/>
          <w:rtl/>
        </w:rPr>
        <w:t>باشد که در اینها مشتق حکایت</w:t>
      </w:r>
      <w:r w:rsidR="006F69DC" w:rsidRPr="00241524">
        <w:rPr>
          <w:rFonts w:cs="Traditional Arabic"/>
          <w:rtl/>
        </w:rPr>
        <w:t xml:space="preserve"> می‌</w:t>
      </w:r>
      <w:r w:rsidR="000A33A1" w:rsidRPr="00241524">
        <w:rPr>
          <w:rFonts w:cs="Traditional Arabic"/>
          <w:rtl/>
        </w:rPr>
        <w:t>کند «أمّن یقوم به ذاک المبدأ و لو مرّ</w:t>
      </w:r>
      <w:r w:rsidR="00CF612C" w:rsidRPr="00241524">
        <w:rPr>
          <w:rFonts w:cs="Traditional Arabic"/>
          <w:rtl/>
        </w:rPr>
        <w:t>ةً</w:t>
      </w:r>
      <w:r w:rsidR="000A33A1" w:rsidRPr="00241524">
        <w:rPr>
          <w:rFonts w:cs="Traditional Arabic"/>
          <w:rtl/>
        </w:rPr>
        <w:t xml:space="preserve"> واحده»</w:t>
      </w:r>
    </w:p>
    <w:p w:rsidR="00A11695" w:rsidRPr="00241524" w:rsidRDefault="000A33A1" w:rsidP="008036A2">
      <w:pPr>
        <w:pStyle w:val="ListParagraph"/>
        <w:numPr>
          <w:ilvl w:val="0"/>
          <w:numId w:val="3"/>
        </w:numPr>
        <w:rPr>
          <w:rFonts w:cs="Traditional Arabic"/>
        </w:rPr>
      </w:pPr>
      <w:r w:rsidRPr="00241524">
        <w:rPr>
          <w:rFonts w:cs="Traditional Arabic"/>
          <w:rtl/>
        </w:rPr>
        <w:t xml:space="preserve"> معنای دوّم </w:t>
      </w:r>
      <w:r w:rsidR="008053B9" w:rsidRPr="00241524">
        <w:rPr>
          <w:rFonts w:cs="Traditional Arabic"/>
          <w:rtl/>
        </w:rPr>
        <w:t>مشتقاتی</w:t>
      </w:r>
      <w:r w:rsidRPr="00241524">
        <w:rPr>
          <w:rFonts w:cs="Traditional Arabic"/>
          <w:rtl/>
        </w:rPr>
        <w:t xml:space="preserve"> که از این افعال و مصادر و مبادی فعلی أخذ</w:t>
      </w:r>
      <w:r w:rsidR="006F69DC" w:rsidRPr="00241524">
        <w:rPr>
          <w:rFonts w:cs="Traditional Arabic"/>
          <w:rtl/>
        </w:rPr>
        <w:t xml:space="preserve"> می‌</w:t>
      </w:r>
      <w:r w:rsidRPr="00241524">
        <w:rPr>
          <w:rFonts w:cs="Traditional Arabic"/>
          <w:rtl/>
        </w:rPr>
        <w:t xml:space="preserve">شود این است که در مشتق علاوه بر صدور فعل نوعی استمرار و تکرر هم وجود دارد. </w:t>
      </w:r>
      <w:r w:rsidR="00FB243B" w:rsidRPr="00241524">
        <w:rPr>
          <w:rFonts w:cs="Traditional Arabic"/>
          <w:rtl/>
        </w:rPr>
        <w:t>به‌عنوان‌مثال</w:t>
      </w:r>
      <w:r w:rsidRPr="00241524">
        <w:rPr>
          <w:rFonts w:cs="Traditional Arabic"/>
          <w:rtl/>
        </w:rPr>
        <w:t xml:space="preserve"> وقتی که به کسی بایع یا سائق گفته</w:t>
      </w:r>
      <w:r w:rsidR="006F69DC" w:rsidRPr="00241524">
        <w:rPr>
          <w:rFonts w:cs="Traditional Arabic"/>
          <w:rtl/>
        </w:rPr>
        <w:t xml:space="preserve"> می‌</w:t>
      </w:r>
      <w:r w:rsidRPr="00241524">
        <w:rPr>
          <w:rFonts w:cs="Traditional Arabic"/>
          <w:rtl/>
        </w:rPr>
        <w:t>شود به معنای کسی است که مستمرّاً و مکرراً این اعمال از او صادر شده است</w:t>
      </w:r>
      <w:r w:rsidR="00A11695" w:rsidRPr="00241524">
        <w:rPr>
          <w:rFonts w:cs="Traditional Arabic"/>
          <w:rtl/>
        </w:rPr>
        <w:t>.</w:t>
      </w:r>
    </w:p>
    <w:p w:rsidR="0045586B" w:rsidRPr="00241524" w:rsidRDefault="00A11695" w:rsidP="0045586B">
      <w:pPr>
        <w:pStyle w:val="ListParagraph"/>
        <w:numPr>
          <w:ilvl w:val="0"/>
          <w:numId w:val="3"/>
        </w:numPr>
        <w:rPr>
          <w:rFonts w:cs="Traditional Arabic"/>
        </w:rPr>
      </w:pPr>
      <w:r w:rsidRPr="00241524">
        <w:rPr>
          <w:rFonts w:cs="Traditional Arabic"/>
          <w:rtl/>
        </w:rPr>
        <w:t xml:space="preserve"> معنای سوّم از دو معنای قبلی خاص</w:t>
      </w:r>
      <w:r w:rsidR="006F69DC" w:rsidRPr="00241524">
        <w:rPr>
          <w:rFonts w:cs="Traditional Arabic"/>
          <w:rtl/>
        </w:rPr>
        <w:t xml:space="preserve">‌تر </w:t>
      </w:r>
      <w:r w:rsidRPr="00241524">
        <w:rPr>
          <w:rFonts w:cs="Traditional Arabic"/>
          <w:rtl/>
        </w:rPr>
        <w:t>و محدودتر</w:t>
      </w:r>
      <w:r w:rsidR="006F69DC" w:rsidRPr="00241524">
        <w:rPr>
          <w:rFonts w:cs="Traditional Arabic"/>
          <w:rtl/>
        </w:rPr>
        <w:t xml:space="preserve"> می‌</w:t>
      </w:r>
      <w:r w:rsidRPr="00241524">
        <w:rPr>
          <w:rFonts w:cs="Traditional Arabic"/>
          <w:rtl/>
        </w:rPr>
        <w:t>باشد و در واقع مشتق در معنای سوّم یعنی کسی که هم این عمل از او صادر</w:t>
      </w:r>
      <w:r w:rsidR="006F69DC" w:rsidRPr="00241524">
        <w:rPr>
          <w:rFonts w:cs="Traditional Arabic"/>
          <w:rtl/>
        </w:rPr>
        <w:t xml:space="preserve"> می‌</w:t>
      </w:r>
      <w:r w:rsidRPr="00241524">
        <w:rPr>
          <w:rFonts w:cs="Traditional Arabic"/>
          <w:rtl/>
        </w:rPr>
        <w:t>شود، هم استمرار دارد و هم به نحوی این عمل شغل و حرفه او است</w:t>
      </w:r>
      <w:r w:rsidR="00284DA8" w:rsidRPr="00241524">
        <w:rPr>
          <w:rFonts w:cs="Traditional Arabic"/>
          <w:rtl/>
        </w:rPr>
        <w:t xml:space="preserve"> و یا اینکه این عمل ملکه او</w:t>
      </w:r>
      <w:r w:rsidR="006F69DC" w:rsidRPr="00241524">
        <w:rPr>
          <w:rFonts w:cs="Traditional Arabic"/>
          <w:rtl/>
        </w:rPr>
        <w:t xml:space="preserve"> می‌</w:t>
      </w:r>
      <w:r w:rsidR="00284DA8" w:rsidRPr="00241524">
        <w:rPr>
          <w:rFonts w:cs="Traditional Arabic"/>
          <w:rtl/>
        </w:rPr>
        <w:t>باشد</w:t>
      </w:r>
      <w:r w:rsidR="00C17776" w:rsidRPr="00241524">
        <w:rPr>
          <w:rFonts w:cs="Traditional Arabic"/>
          <w:rtl/>
        </w:rPr>
        <w:t>؛ که</w:t>
      </w:r>
      <w:r w:rsidR="00284DA8" w:rsidRPr="00241524">
        <w:rPr>
          <w:rFonts w:cs="Traditional Arabic"/>
          <w:rtl/>
        </w:rPr>
        <w:t xml:space="preserve"> </w:t>
      </w:r>
      <w:r w:rsidR="008053B9" w:rsidRPr="00241524">
        <w:rPr>
          <w:rFonts w:cs="Traditional Arabic"/>
          <w:rtl/>
        </w:rPr>
        <w:t>همان‌طور</w:t>
      </w:r>
      <w:r w:rsidR="00284DA8" w:rsidRPr="00241524">
        <w:rPr>
          <w:rFonts w:cs="Traditional Arabic"/>
          <w:rtl/>
        </w:rPr>
        <w:t xml:space="preserve"> که ملاحظه شد این صورت نسبت به صورت</w:t>
      </w:r>
      <w:r w:rsidR="006F69DC" w:rsidRPr="00241524">
        <w:rPr>
          <w:rFonts w:cs="Traditional Arabic"/>
          <w:rtl/>
        </w:rPr>
        <w:t>‌های</w:t>
      </w:r>
      <w:r w:rsidR="00284DA8" w:rsidRPr="00241524">
        <w:rPr>
          <w:rFonts w:cs="Traditional Arabic"/>
          <w:rtl/>
        </w:rPr>
        <w:t xml:space="preserve"> قبل أخص و محدودتر</w:t>
      </w:r>
      <w:r w:rsidR="006F69DC" w:rsidRPr="00241524">
        <w:rPr>
          <w:rFonts w:cs="Traditional Arabic"/>
          <w:rtl/>
        </w:rPr>
        <w:t xml:space="preserve"> می‌</w:t>
      </w:r>
      <w:r w:rsidR="00284DA8" w:rsidRPr="00241524">
        <w:rPr>
          <w:rFonts w:cs="Traditional Arabic"/>
          <w:rtl/>
        </w:rPr>
        <w:t>شود.</w:t>
      </w:r>
    </w:p>
    <w:p w:rsidR="0045586B" w:rsidRPr="00241524" w:rsidRDefault="00FB243B" w:rsidP="00495360">
      <w:pPr>
        <w:rPr>
          <w:rtl/>
        </w:rPr>
      </w:pPr>
      <w:r w:rsidRPr="00241524">
        <w:rPr>
          <w:rtl/>
        </w:rPr>
        <w:t>به‌عنوان‌مثال</w:t>
      </w:r>
      <w:r w:rsidR="0045586B" w:rsidRPr="00241524">
        <w:rPr>
          <w:rtl/>
        </w:rPr>
        <w:t xml:space="preserve"> وقتی گفته</w:t>
      </w:r>
      <w:r w:rsidR="006F69DC" w:rsidRPr="00241524">
        <w:rPr>
          <w:rtl/>
        </w:rPr>
        <w:t xml:space="preserve"> می‌</w:t>
      </w:r>
      <w:r w:rsidR="0045586B" w:rsidRPr="00241524">
        <w:rPr>
          <w:rtl/>
        </w:rPr>
        <w:t xml:space="preserve">شود «بذل و احسان» مفهوم </w:t>
      </w:r>
      <w:r w:rsidR="00CF612C" w:rsidRPr="00241524">
        <w:rPr>
          <w:rtl/>
        </w:rPr>
        <w:t>مبدائی</w:t>
      </w:r>
      <w:r w:rsidR="0045586B" w:rsidRPr="00241524">
        <w:rPr>
          <w:rtl/>
        </w:rPr>
        <w:t xml:space="preserve"> آن این است که انسان</w:t>
      </w:r>
      <w:r w:rsidR="00C17776" w:rsidRPr="00241524">
        <w:rPr>
          <w:rtl/>
        </w:rPr>
        <w:t xml:space="preserve"> </w:t>
      </w:r>
      <w:r w:rsidR="0045586B" w:rsidRPr="00241524">
        <w:rPr>
          <w:rtl/>
        </w:rPr>
        <w:t>از روی احسان چیزی را به دیگری</w:t>
      </w:r>
      <w:r w:rsidR="006F69DC" w:rsidRPr="00241524">
        <w:rPr>
          <w:rtl/>
        </w:rPr>
        <w:t xml:space="preserve"> می‌</w:t>
      </w:r>
      <w:r w:rsidR="0045586B" w:rsidRPr="00241524">
        <w:rPr>
          <w:rtl/>
        </w:rPr>
        <w:t xml:space="preserve">بخشد، اما وقتی که الفاظی همچون محسن یا باذل از این مبدأ أخذ شود این </w:t>
      </w:r>
      <w:r w:rsidR="008053B9" w:rsidRPr="00241524">
        <w:rPr>
          <w:rtl/>
        </w:rPr>
        <w:t>مشتقات</w:t>
      </w:r>
      <w:r w:rsidR="0045586B" w:rsidRPr="00241524">
        <w:rPr>
          <w:rtl/>
        </w:rPr>
        <w:t xml:space="preserve"> حدّ اقل سه معنا دارند به این شرح که:</w:t>
      </w:r>
    </w:p>
    <w:p w:rsidR="0045586B" w:rsidRPr="00241524" w:rsidRDefault="0045586B" w:rsidP="00495360">
      <w:pPr>
        <w:rPr>
          <w:rtl/>
        </w:rPr>
      </w:pPr>
      <w:r w:rsidRPr="00241524">
        <w:rPr>
          <w:rtl/>
        </w:rPr>
        <w:t>الف) باذل یعنی کسی که چیزی به دیگری</w:t>
      </w:r>
      <w:r w:rsidR="006F69DC" w:rsidRPr="00241524">
        <w:rPr>
          <w:rtl/>
        </w:rPr>
        <w:t xml:space="preserve"> می‌</w:t>
      </w:r>
      <w:r w:rsidRPr="00241524">
        <w:rPr>
          <w:rtl/>
        </w:rPr>
        <w:t>دهد و لو اینکه برای یک بار این کار را انجام دهد.</w:t>
      </w:r>
    </w:p>
    <w:p w:rsidR="0045586B" w:rsidRPr="00241524" w:rsidRDefault="0045586B" w:rsidP="00495360">
      <w:pPr>
        <w:rPr>
          <w:rtl/>
        </w:rPr>
      </w:pPr>
      <w:r w:rsidRPr="00241524">
        <w:rPr>
          <w:rtl/>
        </w:rPr>
        <w:t>ب) باذل یعنی کسی که مستمرّاً و مکرراً به دیگری عنایت کرده و بذل و بخشش دارد.</w:t>
      </w:r>
    </w:p>
    <w:p w:rsidR="0045586B" w:rsidRPr="00241524" w:rsidRDefault="0045586B" w:rsidP="00495360">
      <w:pPr>
        <w:rPr>
          <w:rtl/>
        </w:rPr>
      </w:pPr>
      <w:r w:rsidRPr="00241524">
        <w:rPr>
          <w:rtl/>
        </w:rPr>
        <w:t xml:space="preserve">ج) </w:t>
      </w:r>
      <w:r w:rsidR="00495360" w:rsidRPr="00241524">
        <w:rPr>
          <w:rtl/>
        </w:rPr>
        <w:t>که نسبت به دو صورت قبل محدودتر</w:t>
      </w:r>
      <w:r w:rsidR="006F69DC" w:rsidRPr="00241524">
        <w:rPr>
          <w:rtl/>
        </w:rPr>
        <w:t xml:space="preserve"> می‌</w:t>
      </w:r>
      <w:r w:rsidR="00495360" w:rsidRPr="00241524">
        <w:rPr>
          <w:rtl/>
        </w:rPr>
        <w:t>باشد و در این صورت باذل یعنی کسی که دارای طبع بخشش است و برای او ملکه</w:t>
      </w:r>
      <w:r w:rsidR="006F69DC" w:rsidRPr="00241524">
        <w:rPr>
          <w:rtl/>
        </w:rPr>
        <w:t xml:space="preserve"> می‌</w:t>
      </w:r>
      <w:r w:rsidR="00495360" w:rsidRPr="00241524">
        <w:rPr>
          <w:rtl/>
        </w:rPr>
        <w:t>باشد.</w:t>
      </w:r>
    </w:p>
    <w:p w:rsidR="00495360" w:rsidRPr="00241524" w:rsidRDefault="00495360" w:rsidP="00495360">
      <w:pPr>
        <w:rPr>
          <w:rtl/>
        </w:rPr>
      </w:pPr>
      <w:r w:rsidRPr="00241524">
        <w:rPr>
          <w:rtl/>
        </w:rPr>
        <w:lastRenderedPageBreak/>
        <w:t xml:space="preserve">البته در افعال با هم متفاوت است و </w:t>
      </w:r>
      <w:r w:rsidR="008053B9" w:rsidRPr="00241524">
        <w:rPr>
          <w:rtl/>
        </w:rPr>
        <w:t>همان‌طور</w:t>
      </w:r>
      <w:r w:rsidR="00D1137D" w:rsidRPr="00241524">
        <w:rPr>
          <w:rtl/>
        </w:rPr>
        <w:t xml:space="preserve"> که در اصول فقه و ... ملاحظه شد</w:t>
      </w:r>
      <w:r w:rsidR="006F69DC" w:rsidRPr="00241524">
        <w:rPr>
          <w:rtl/>
        </w:rPr>
        <w:t xml:space="preserve"> می‌</w:t>
      </w:r>
      <w:r w:rsidR="00D1137D" w:rsidRPr="00241524">
        <w:rPr>
          <w:rtl/>
        </w:rPr>
        <w:t>توان گفت که محنه و حرفه</w:t>
      </w:r>
      <w:r w:rsidR="006F69DC" w:rsidRPr="00241524">
        <w:rPr>
          <w:rtl/>
        </w:rPr>
        <w:t xml:space="preserve"> می‌</w:t>
      </w:r>
      <w:r w:rsidR="00D1137D" w:rsidRPr="00241524">
        <w:rPr>
          <w:rtl/>
        </w:rPr>
        <w:t>باشد مثل بایع، تاجر و ... که یک نوع شغل را افاده</w:t>
      </w:r>
      <w:r w:rsidR="006F69DC" w:rsidRPr="00241524">
        <w:rPr>
          <w:rtl/>
        </w:rPr>
        <w:t xml:space="preserve"> می‌</w:t>
      </w:r>
      <w:r w:rsidR="00D1137D" w:rsidRPr="00241524">
        <w:rPr>
          <w:rtl/>
        </w:rPr>
        <w:t>کند و یا اینکه در برخی موارد ملکه و طبع را افاده</w:t>
      </w:r>
      <w:r w:rsidR="006F69DC" w:rsidRPr="00241524">
        <w:rPr>
          <w:rtl/>
        </w:rPr>
        <w:t xml:space="preserve"> می‌</w:t>
      </w:r>
      <w:r w:rsidR="00D1137D" w:rsidRPr="00241524">
        <w:rPr>
          <w:rtl/>
        </w:rPr>
        <w:t>کند به این معنا که مشتق دارای نوعی روحیه است که مبدأ صدور فعل</w:t>
      </w:r>
      <w:r w:rsidR="006F69DC" w:rsidRPr="00241524">
        <w:rPr>
          <w:rtl/>
        </w:rPr>
        <w:t xml:space="preserve"> می‌</w:t>
      </w:r>
      <w:r w:rsidR="00D1137D" w:rsidRPr="00241524">
        <w:rPr>
          <w:rtl/>
        </w:rPr>
        <w:t>شود.</w:t>
      </w:r>
    </w:p>
    <w:p w:rsidR="00D1137D" w:rsidRPr="00241524" w:rsidRDefault="00490420" w:rsidP="00495360">
      <w:pPr>
        <w:rPr>
          <w:rtl/>
        </w:rPr>
      </w:pPr>
      <w:r w:rsidRPr="00241524">
        <w:rPr>
          <w:rtl/>
        </w:rPr>
        <w:t>اینها به نحو مشترک لفظی وجود داشته و اختصاص به یک واژه یا دو واژه نداشته و همچنین اختصاص به زبان خاصی ندارد</w:t>
      </w:r>
      <w:r w:rsidR="005D3680" w:rsidRPr="00241524">
        <w:rPr>
          <w:rtl/>
        </w:rPr>
        <w:t xml:space="preserve"> بلکه این تنوّع دلالات مشتق –لااقل در سه محور عام تا خاص و أخص-</w:t>
      </w:r>
      <w:r w:rsidR="00150C8D" w:rsidRPr="00241524">
        <w:rPr>
          <w:rtl/>
        </w:rPr>
        <w:t xml:space="preserve"> در لغات مختلف وجود دارد و </w:t>
      </w:r>
      <w:r w:rsidR="008053B9" w:rsidRPr="00241524">
        <w:rPr>
          <w:rtl/>
        </w:rPr>
        <w:t>همان‌طور</w:t>
      </w:r>
      <w:r w:rsidR="00150C8D" w:rsidRPr="00241524">
        <w:rPr>
          <w:rtl/>
        </w:rPr>
        <w:t xml:space="preserve"> که گفته شد مختص زبان خاصّی نبوده و مثلاً در زبان فارسی هم به همین صورت است و مثلاً وقتی گفته</w:t>
      </w:r>
      <w:r w:rsidR="006F69DC" w:rsidRPr="00241524">
        <w:rPr>
          <w:rtl/>
        </w:rPr>
        <w:t xml:space="preserve"> می‌</w:t>
      </w:r>
      <w:r w:rsidR="00150C8D" w:rsidRPr="00241524">
        <w:rPr>
          <w:rtl/>
        </w:rPr>
        <w:t xml:space="preserve">شود «این شخص فروشنده است» گاهی به این معنا است که او چیزی را در مورد خاصّی فروخته است، گاهی به این معنا است که او </w:t>
      </w:r>
      <w:r w:rsidR="0031029D" w:rsidRPr="00241524">
        <w:rPr>
          <w:rtl/>
        </w:rPr>
        <w:t>مرتباً</w:t>
      </w:r>
      <w:r w:rsidR="00150C8D" w:rsidRPr="00241524">
        <w:rPr>
          <w:rtl/>
        </w:rPr>
        <w:t xml:space="preserve"> </w:t>
      </w:r>
      <w:r w:rsidR="00C471D8" w:rsidRPr="00241524">
        <w:rPr>
          <w:rtl/>
        </w:rPr>
        <w:t>به فروش اجناس</w:t>
      </w:r>
      <w:r w:rsidR="006F69DC" w:rsidRPr="00241524">
        <w:rPr>
          <w:rtl/>
        </w:rPr>
        <w:t xml:space="preserve"> می‌</w:t>
      </w:r>
      <w:r w:rsidR="00C471D8" w:rsidRPr="00241524">
        <w:rPr>
          <w:rtl/>
        </w:rPr>
        <w:t>پردازد و حتی در حالت سوّم أخصّ از دو معنای قبل</w:t>
      </w:r>
      <w:r w:rsidR="006F69DC" w:rsidRPr="00241524">
        <w:rPr>
          <w:rtl/>
        </w:rPr>
        <w:t xml:space="preserve"> می‌</w:t>
      </w:r>
      <w:r w:rsidR="00C471D8" w:rsidRPr="00241524">
        <w:rPr>
          <w:rtl/>
        </w:rPr>
        <w:t>باشد که مثلاً گفته</w:t>
      </w:r>
      <w:r w:rsidR="006F69DC" w:rsidRPr="00241524">
        <w:rPr>
          <w:rtl/>
        </w:rPr>
        <w:t xml:space="preserve"> می‌</w:t>
      </w:r>
      <w:r w:rsidR="00C471D8" w:rsidRPr="00241524">
        <w:rPr>
          <w:rtl/>
        </w:rPr>
        <w:t>شود «صنف فروشندگان» یعنی کسانی که فروش برایشان یک محنه و ملکه و حرفه شده است</w:t>
      </w:r>
      <w:r w:rsidR="00643D1A" w:rsidRPr="00241524">
        <w:rPr>
          <w:rtl/>
        </w:rPr>
        <w:t xml:space="preserve"> که در واقع در صورت سوّم لفظ فروشنده افاده گر ملکه و محنت و حرفه و شغل است که یک وصف ثابتی در شخص</w:t>
      </w:r>
      <w:r w:rsidR="006F69DC" w:rsidRPr="00241524">
        <w:rPr>
          <w:rtl/>
        </w:rPr>
        <w:t xml:space="preserve"> می‌</w:t>
      </w:r>
      <w:r w:rsidR="00643D1A" w:rsidRPr="00241524">
        <w:rPr>
          <w:rtl/>
        </w:rPr>
        <w:t>باشد</w:t>
      </w:r>
      <w:r w:rsidR="00C17776" w:rsidRPr="00241524">
        <w:rPr>
          <w:rtl/>
        </w:rPr>
        <w:t>؛ و</w:t>
      </w:r>
      <w:r w:rsidR="00643D1A" w:rsidRPr="00241524">
        <w:rPr>
          <w:rtl/>
        </w:rPr>
        <w:t xml:space="preserve"> همچنین است لغات دیگر از این قبیل.</w:t>
      </w:r>
    </w:p>
    <w:p w:rsidR="00F64C78" w:rsidRPr="00241524" w:rsidRDefault="00F64C78" w:rsidP="005F61ED">
      <w:pPr>
        <w:rPr>
          <w:rtl/>
        </w:rPr>
      </w:pPr>
      <w:r w:rsidRPr="00241524">
        <w:rPr>
          <w:rtl/>
        </w:rPr>
        <w:t xml:space="preserve">سؤال: </w:t>
      </w:r>
      <w:r w:rsidR="00C900DE" w:rsidRPr="00241524">
        <w:rPr>
          <w:rtl/>
        </w:rPr>
        <w:t xml:space="preserve">در مجموع </w:t>
      </w:r>
      <w:r w:rsidR="008053B9" w:rsidRPr="00241524">
        <w:rPr>
          <w:rtl/>
        </w:rPr>
        <w:t>مشتقات</w:t>
      </w:r>
      <w:r w:rsidR="00C900DE" w:rsidRPr="00241524">
        <w:rPr>
          <w:rtl/>
        </w:rPr>
        <w:t xml:space="preserve"> آنچه اصل است اشتراک معنوی است و معانی مختلفی که وجود دارد با قرینه مشخص</w:t>
      </w:r>
      <w:r w:rsidR="006F69DC" w:rsidRPr="00241524">
        <w:rPr>
          <w:rtl/>
        </w:rPr>
        <w:t xml:space="preserve"> می‌</w:t>
      </w:r>
      <w:r w:rsidR="00C900DE" w:rsidRPr="00241524">
        <w:rPr>
          <w:rtl/>
        </w:rPr>
        <w:t>گردند.</w:t>
      </w:r>
    </w:p>
    <w:p w:rsidR="007D0DB4" w:rsidRPr="00241524" w:rsidRDefault="00C900DE" w:rsidP="00495360">
      <w:pPr>
        <w:rPr>
          <w:rtl/>
        </w:rPr>
      </w:pPr>
      <w:r w:rsidRPr="00241524">
        <w:rPr>
          <w:rtl/>
        </w:rPr>
        <w:t>جواب: خیر، قبلاً گفته شد که مشترکات لفظی بر دو قسم هستند، در جایی که عام و خاص</w:t>
      </w:r>
      <w:r w:rsidR="006F69DC" w:rsidRPr="00241524">
        <w:rPr>
          <w:rtl/>
        </w:rPr>
        <w:t xml:space="preserve"> می‌</w:t>
      </w:r>
      <w:r w:rsidRPr="00241524">
        <w:rPr>
          <w:rtl/>
        </w:rPr>
        <w:t xml:space="preserve">باشند </w:t>
      </w:r>
      <w:r w:rsidR="0031029D" w:rsidRPr="00241524">
        <w:rPr>
          <w:rtl/>
        </w:rPr>
        <w:t>فی‌الواقع</w:t>
      </w:r>
      <w:r w:rsidRPr="00241524">
        <w:rPr>
          <w:rtl/>
        </w:rPr>
        <w:t xml:space="preserve"> در آنجا لفظ در معنای خاص به کار</w:t>
      </w:r>
      <w:r w:rsidR="006F69DC" w:rsidRPr="00241524">
        <w:rPr>
          <w:rtl/>
        </w:rPr>
        <w:t xml:space="preserve"> می‌</w:t>
      </w:r>
      <w:r w:rsidRPr="00241524">
        <w:rPr>
          <w:rtl/>
        </w:rPr>
        <w:t xml:space="preserve">رود و این خصوصیّت در لفظ مأخوذ شده است نه اینکه </w:t>
      </w:r>
      <w:r w:rsidR="00445303" w:rsidRPr="00241524">
        <w:rPr>
          <w:rtl/>
        </w:rPr>
        <w:t>فقط چیزی به عنوان استعمال مطلق در لفظ باشد.</w:t>
      </w:r>
    </w:p>
    <w:p w:rsidR="007D0DB4" w:rsidRPr="00241524" w:rsidRDefault="007D0DB4" w:rsidP="007D0DB4">
      <w:pPr>
        <w:pStyle w:val="Heading3"/>
        <w:rPr>
          <w:rtl/>
        </w:rPr>
      </w:pPr>
      <w:bookmarkStart w:id="5" w:name="_Toc530435381"/>
      <w:r w:rsidRPr="00241524">
        <w:rPr>
          <w:rtl/>
        </w:rPr>
        <w:t>اشاره</w:t>
      </w:r>
      <w:r w:rsidR="006F69DC" w:rsidRPr="00241524">
        <w:rPr>
          <w:rtl/>
        </w:rPr>
        <w:t xml:space="preserve">‌ای </w:t>
      </w:r>
      <w:r w:rsidRPr="00241524">
        <w:rPr>
          <w:rtl/>
        </w:rPr>
        <w:t>به بحث اشتراک لفظی و انواع آن</w:t>
      </w:r>
      <w:bookmarkEnd w:id="5"/>
    </w:p>
    <w:p w:rsidR="00C900DE" w:rsidRPr="00241524" w:rsidRDefault="00445303" w:rsidP="007D0DB4">
      <w:pPr>
        <w:rPr>
          <w:rtl/>
        </w:rPr>
      </w:pPr>
      <w:r w:rsidRPr="00241524">
        <w:rPr>
          <w:rtl/>
        </w:rPr>
        <w:t xml:space="preserve"> </w:t>
      </w:r>
      <w:r w:rsidR="007D0DB4" w:rsidRPr="00241524">
        <w:rPr>
          <w:rtl/>
        </w:rPr>
        <w:t xml:space="preserve">این مطلب </w:t>
      </w:r>
      <w:r w:rsidRPr="00241524">
        <w:rPr>
          <w:rtl/>
        </w:rPr>
        <w:t xml:space="preserve">بارها </w:t>
      </w:r>
      <w:r w:rsidR="007D0DB4" w:rsidRPr="00241524">
        <w:rPr>
          <w:rtl/>
        </w:rPr>
        <w:t>عرض شده</w:t>
      </w:r>
      <w:r w:rsidRPr="00241524">
        <w:rPr>
          <w:rtl/>
        </w:rPr>
        <w:t xml:space="preserve"> و مجدداً این توضیح اشاره</w:t>
      </w:r>
      <w:r w:rsidR="006F69DC" w:rsidRPr="00241524">
        <w:rPr>
          <w:rtl/>
        </w:rPr>
        <w:t xml:space="preserve"> می‌</w:t>
      </w:r>
      <w:r w:rsidRPr="00241524">
        <w:rPr>
          <w:rtl/>
        </w:rPr>
        <w:t>شود که مشترک لفظی بر دو قسم</w:t>
      </w:r>
      <w:r w:rsidR="006F69DC" w:rsidRPr="00241524">
        <w:rPr>
          <w:rtl/>
        </w:rPr>
        <w:t xml:space="preserve"> می‌</w:t>
      </w:r>
      <w:r w:rsidRPr="00241524">
        <w:rPr>
          <w:rtl/>
        </w:rPr>
        <w:t>باشد:</w:t>
      </w:r>
    </w:p>
    <w:p w:rsidR="00B73F9F" w:rsidRPr="00241524" w:rsidRDefault="00B73F9F" w:rsidP="00B73F9F">
      <w:pPr>
        <w:pStyle w:val="Heading4"/>
        <w:rPr>
          <w:rtl/>
        </w:rPr>
      </w:pPr>
      <w:bookmarkStart w:id="6" w:name="_Toc530435382"/>
      <w:r w:rsidRPr="00241524">
        <w:rPr>
          <w:rtl/>
        </w:rPr>
        <w:t>صورت اوّل: اشتراک بین معانی متباین</w:t>
      </w:r>
      <w:bookmarkEnd w:id="6"/>
    </w:p>
    <w:p w:rsidR="00445303" w:rsidRPr="00241524" w:rsidRDefault="00445303" w:rsidP="00495360">
      <w:pPr>
        <w:rPr>
          <w:rtl/>
        </w:rPr>
      </w:pPr>
      <w:r w:rsidRPr="00241524">
        <w:rPr>
          <w:rtl/>
        </w:rPr>
        <w:t>یک مشترک لفظی آن است که بین متباینات اشتراک دارد همچون لفظ عین که مشترک بین معانی متباینه است، مثلاً خورشید و چشمه، این یک قسم از مشترکات لفظی</w:t>
      </w:r>
      <w:r w:rsidR="006F69DC" w:rsidRPr="00241524">
        <w:rPr>
          <w:rtl/>
        </w:rPr>
        <w:t xml:space="preserve"> می‌</w:t>
      </w:r>
      <w:r w:rsidRPr="00241524">
        <w:rPr>
          <w:rtl/>
        </w:rPr>
        <w:t>باشد.</w:t>
      </w:r>
    </w:p>
    <w:p w:rsidR="00B73F9F" w:rsidRPr="00241524" w:rsidRDefault="00B73F9F" w:rsidP="00B73F9F">
      <w:pPr>
        <w:pStyle w:val="Heading4"/>
        <w:rPr>
          <w:rtl/>
        </w:rPr>
      </w:pPr>
      <w:bookmarkStart w:id="7" w:name="_Toc530435383"/>
      <w:r w:rsidRPr="00241524">
        <w:rPr>
          <w:rtl/>
        </w:rPr>
        <w:t>صورت دوّم: اشتراک بین معانی عام و خاص</w:t>
      </w:r>
      <w:bookmarkEnd w:id="7"/>
    </w:p>
    <w:p w:rsidR="0025767C" w:rsidRPr="00241524" w:rsidRDefault="00445303" w:rsidP="00495360">
      <w:pPr>
        <w:rPr>
          <w:rtl/>
        </w:rPr>
      </w:pPr>
      <w:r w:rsidRPr="00241524">
        <w:rPr>
          <w:rtl/>
        </w:rPr>
        <w:t>قسم دوّم از مشترکات لفظی آن</w:t>
      </w:r>
      <w:r w:rsidR="006F69DC" w:rsidRPr="00241524">
        <w:rPr>
          <w:rtl/>
        </w:rPr>
        <w:t>‌های</w:t>
      </w:r>
      <w:r w:rsidR="00034E9E" w:rsidRPr="00241524">
        <w:rPr>
          <w:rtl/>
        </w:rPr>
        <w:t xml:space="preserve">ی هستند که اشتراک لفظی بین عام و خاص وجود دارد که گاهی فقط دارای یک عام و خاص است و گاهی دارای </w:t>
      </w:r>
      <w:r w:rsidR="0031029D" w:rsidRPr="00241524">
        <w:rPr>
          <w:rtl/>
        </w:rPr>
        <w:t>سلسله‌مراتب</w:t>
      </w:r>
      <w:r w:rsidR="00034E9E" w:rsidRPr="00241524">
        <w:rPr>
          <w:rtl/>
        </w:rPr>
        <w:t xml:space="preserve"> است که مثال آن هم قبلاً زده شده است که در ابتدای آموزش فلسفه اگر ملاحظه بفرمایید در آنجا گفته شده است که کلمه علم پنج یا شش معنای مشترک دارد (که ما معانی را به بیش از این رساندیم) </w:t>
      </w:r>
      <w:r w:rsidR="008F1908" w:rsidRPr="00241524">
        <w:rPr>
          <w:rtl/>
        </w:rPr>
        <w:t>که این معانی مشترک واژه علم مشترک لفظی</w:t>
      </w:r>
      <w:r w:rsidR="006F69DC" w:rsidRPr="00241524">
        <w:rPr>
          <w:rtl/>
        </w:rPr>
        <w:t xml:space="preserve"> می‌</w:t>
      </w:r>
      <w:r w:rsidR="0031029D" w:rsidRPr="00241524">
        <w:rPr>
          <w:rtl/>
        </w:rPr>
        <w:t>باشد اما نه اشتراک بین متباین‌</w:t>
      </w:r>
      <w:r w:rsidR="008F1908" w:rsidRPr="00241524">
        <w:rPr>
          <w:rtl/>
        </w:rPr>
        <w:t>ها، بلکه بین عام و خاص</w:t>
      </w:r>
      <w:r w:rsidR="006F69DC" w:rsidRPr="00241524">
        <w:rPr>
          <w:rtl/>
        </w:rPr>
        <w:t>‌ها می‌</w:t>
      </w:r>
      <w:r w:rsidR="008F1908" w:rsidRPr="00241524">
        <w:rPr>
          <w:rtl/>
        </w:rPr>
        <w:t xml:space="preserve">باشد. </w:t>
      </w:r>
      <w:r w:rsidR="0031029D" w:rsidRPr="00241524">
        <w:rPr>
          <w:rtl/>
        </w:rPr>
        <w:t>به‌طور</w:t>
      </w:r>
      <w:r w:rsidR="008F1908" w:rsidRPr="00241524">
        <w:rPr>
          <w:rtl/>
        </w:rPr>
        <w:t xml:space="preserve"> کل علم دارای یک معنای </w:t>
      </w:r>
      <w:r w:rsidR="0031029D" w:rsidRPr="00241524">
        <w:rPr>
          <w:rtl/>
        </w:rPr>
        <w:t>عامی</w:t>
      </w:r>
      <w:r w:rsidR="008F1908" w:rsidRPr="00241524">
        <w:rPr>
          <w:rtl/>
        </w:rPr>
        <w:t xml:space="preserve"> است یعنی «الصّور</w:t>
      </w:r>
      <w:r w:rsidR="0031029D" w:rsidRPr="00241524">
        <w:rPr>
          <w:rtl/>
        </w:rPr>
        <w:t>ة</w:t>
      </w:r>
      <w:r w:rsidR="008F1908" w:rsidRPr="00241524">
        <w:rPr>
          <w:rtl/>
        </w:rPr>
        <w:t xml:space="preserve"> الحاصله لشّیء عند النّفس»</w:t>
      </w:r>
      <w:r w:rsidR="0025767C" w:rsidRPr="00241524">
        <w:rPr>
          <w:rtl/>
        </w:rPr>
        <w:t>، اما همین علم گاهی معنای خاصّ پیدا</w:t>
      </w:r>
      <w:r w:rsidR="006F69DC" w:rsidRPr="00241524">
        <w:rPr>
          <w:rtl/>
        </w:rPr>
        <w:t xml:space="preserve"> می‌</w:t>
      </w:r>
      <w:r w:rsidR="0025767C" w:rsidRPr="00241524">
        <w:rPr>
          <w:rtl/>
        </w:rPr>
        <w:t xml:space="preserve">کند که آن عبارت است از مجموعه قضایایی که پیرامون یک موضوع جمع </w:t>
      </w:r>
      <w:r w:rsidR="00CF2A51" w:rsidRPr="00241524">
        <w:rPr>
          <w:rtl/>
        </w:rPr>
        <w:t>شده‌اند</w:t>
      </w:r>
      <w:r w:rsidR="0025767C" w:rsidRPr="00241524">
        <w:rPr>
          <w:rtl/>
        </w:rPr>
        <w:t xml:space="preserve"> که مثلاً به علم فقه و اصول و... تعبیر</w:t>
      </w:r>
      <w:r w:rsidR="006F69DC" w:rsidRPr="00241524">
        <w:rPr>
          <w:rtl/>
        </w:rPr>
        <w:t xml:space="preserve"> می‌</w:t>
      </w:r>
      <w:r w:rsidR="0025767C" w:rsidRPr="00241524">
        <w:rPr>
          <w:rtl/>
        </w:rPr>
        <w:t>شود.</w:t>
      </w:r>
    </w:p>
    <w:p w:rsidR="00AC19C8" w:rsidRPr="00241524" w:rsidRDefault="0025767C" w:rsidP="00AC19C8">
      <w:pPr>
        <w:rPr>
          <w:rtl/>
        </w:rPr>
      </w:pPr>
      <w:r w:rsidRPr="00241524">
        <w:rPr>
          <w:rtl/>
        </w:rPr>
        <w:lastRenderedPageBreak/>
        <w:t xml:space="preserve">پس </w:t>
      </w:r>
      <w:r w:rsidR="008053B9" w:rsidRPr="00241524">
        <w:rPr>
          <w:rtl/>
        </w:rPr>
        <w:t>همان‌طور</w:t>
      </w:r>
      <w:r w:rsidRPr="00241524">
        <w:rPr>
          <w:rtl/>
        </w:rPr>
        <w:t xml:space="preserve"> که ملاحظه شد علم یک واژه است اما مشترک بین دو معنا است که رابطه آنها عام و خاص</w:t>
      </w:r>
      <w:r w:rsidR="006F69DC" w:rsidRPr="00241524">
        <w:rPr>
          <w:rtl/>
        </w:rPr>
        <w:t xml:space="preserve"> می‌</w:t>
      </w:r>
      <w:r w:rsidRPr="00241524">
        <w:rPr>
          <w:rtl/>
        </w:rPr>
        <w:t xml:space="preserve">باشند و یک معنای علم همان </w:t>
      </w:r>
      <w:r w:rsidR="00C17776" w:rsidRPr="00241524">
        <w:rPr>
          <w:rtl/>
        </w:rPr>
        <w:t>«</w:t>
      </w:r>
      <w:r w:rsidRPr="00241524">
        <w:rPr>
          <w:rtl/>
        </w:rPr>
        <w:t>الصّور</w:t>
      </w:r>
      <w:r w:rsidR="00CF2A51" w:rsidRPr="00241524">
        <w:rPr>
          <w:rtl/>
        </w:rPr>
        <w:t>ة</w:t>
      </w:r>
      <w:r w:rsidRPr="00241524">
        <w:rPr>
          <w:rtl/>
        </w:rPr>
        <w:t xml:space="preserve"> الحاصله لشّیء عند النّفس»</w:t>
      </w:r>
      <w:r w:rsidR="006F69DC" w:rsidRPr="00241524">
        <w:rPr>
          <w:rtl/>
        </w:rPr>
        <w:t xml:space="preserve"> می‌</w:t>
      </w:r>
      <w:r w:rsidRPr="00241524">
        <w:rPr>
          <w:rtl/>
        </w:rPr>
        <w:t xml:space="preserve">باشد که در اینجا عبارت </w:t>
      </w:r>
      <w:r w:rsidR="00C17776" w:rsidRPr="00241524">
        <w:rPr>
          <w:rtl/>
        </w:rPr>
        <w:t>«</w:t>
      </w:r>
      <w:r w:rsidRPr="00241524">
        <w:rPr>
          <w:rtl/>
        </w:rPr>
        <w:t>الصّور</w:t>
      </w:r>
      <w:r w:rsidR="00CF2A51" w:rsidRPr="00241524">
        <w:rPr>
          <w:rtl/>
        </w:rPr>
        <w:t>ة</w:t>
      </w:r>
      <w:r w:rsidRPr="00241524">
        <w:rPr>
          <w:rtl/>
        </w:rPr>
        <w:t xml:space="preserve"> الحاصله» شامل تصوّر و تصدیق</w:t>
      </w:r>
      <w:r w:rsidR="006F69DC" w:rsidRPr="00241524">
        <w:rPr>
          <w:rtl/>
        </w:rPr>
        <w:t xml:space="preserve"> می‌</w:t>
      </w:r>
      <w:r w:rsidRPr="00241524">
        <w:rPr>
          <w:rtl/>
        </w:rPr>
        <w:t>شود شامل یک مفهوم و بیشتر</w:t>
      </w:r>
      <w:r w:rsidR="006F69DC" w:rsidRPr="00241524">
        <w:rPr>
          <w:rtl/>
        </w:rPr>
        <w:t xml:space="preserve"> می‌</w:t>
      </w:r>
      <w:r w:rsidRPr="00241524">
        <w:rPr>
          <w:rtl/>
        </w:rPr>
        <w:t xml:space="preserve">شود و ... </w:t>
      </w:r>
      <w:r w:rsidR="00F90177" w:rsidRPr="00241524">
        <w:rPr>
          <w:rtl/>
        </w:rPr>
        <w:t>مفهوم دیگری که برای علم گفته</w:t>
      </w:r>
      <w:r w:rsidR="006F69DC" w:rsidRPr="00241524">
        <w:rPr>
          <w:rtl/>
        </w:rPr>
        <w:t xml:space="preserve"> می‌</w:t>
      </w:r>
      <w:r w:rsidR="00F90177" w:rsidRPr="00241524">
        <w:rPr>
          <w:rtl/>
        </w:rPr>
        <w:t>شود تصدیق است، مفهوم سوّم آن علم به معنای مجموعه</w:t>
      </w:r>
      <w:r w:rsidR="006F69DC" w:rsidRPr="00241524">
        <w:rPr>
          <w:rtl/>
        </w:rPr>
        <w:t xml:space="preserve">‌ای </w:t>
      </w:r>
      <w:r w:rsidR="00F90177" w:rsidRPr="00241524">
        <w:rPr>
          <w:rtl/>
        </w:rPr>
        <w:t xml:space="preserve">است از </w:t>
      </w:r>
      <w:r w:rsidR="00CF2A51" w:rsidRPr="00241524">
        <w:rPr>
          <w:rtl/>
        </w:rPr>
        <w:t>گزاره‌هایی</w:t>
      </w:r>
      <w:r w:rsidR="00F90177" w:rsidRPr="00241524">
        <w:rPr>
          <w:rtl/>
        </w:rPr>
        <w:t xml:space="preserve"> که پیرامون یک موضوع جمع </w:t>
      </w:r>
      <w:r w:rsidR="00CF2A51" w:rsidRPr="00241524">
        <w:rPr>
          <w:rtl/>
        </w:rPr>
        <w:t>شده‌اند</w:t>
      </w:r>
      <w:r w:rsidR="00F90177" w:rsidRPr="00241524">
        <w:rPr>
          <w:rtl/>
        </w:rPr>
        <w:t xml:space="preserve"> همچون علم نحو، علم صرف، علم فیزیک، علم شیمی و ...</w:t>
      </w:r>
      <w:r w:rsidR="00832347" w:rsidRPr="00241524">
        <w:rPr>
          <w:rtl/>
        </w:rPr>
        <w:t xml:space="preserve"> و </w:t>
      </w:r>
      <w:r w:rsidR="00CF2A51" w:rsidRPr="00241524">
        <w:rPr>
          <w:rtl/>
        </w:rPr>
        <w:t>این‌گونه</w:t>
      </w:r>
      <w:r w:rsidR="00832347" w:rsidRPr="00241524">
        <w:rPr>
          <w:rtl/>
        </w:rPr>
        <w:t xml:space="preserve"> نیست که وقتی به فیزیک یا شیمی علم گفته</w:t>
      </w:r>
      <w:r w:rsidR="006F69DC" w:rsidRPr="00241524">
        <w:rPr>
          <w:rtl/>
        </w:rPr>
        <w:t xml:space="preserve"> می‌</w:t>
      </w:r>
      <w:r w:rsidR="00832347" w:rsidRPr="00241524">
        <w:rPr>
          <w:rtl/>
        </w:rPr>
        <w:t xml:space="preserve">شود به عنوان یک مصداق از مفهوم </w:t>
      </w:r>
      <w:r w:rsidR="008053B9" w:rsidRPr="00241524">
        <w:rPr>
          <w:rtl/>
        </w:rPr>
        <w:t>کلی</w:t>
      </w:r>
      <w:r w:rsidR="00832347" w:rsidRPr="00241524">
        <w:rPr>
          <w:rtl/>
        </w:rPr>
        <w:t xml:space="preserve"> باشد بلکه در اینجا یک مصداق خاصّ متولّد شده است و علمی که در اینجا گفته</w:t>
      </w:r>
      <w:r w:rsidR="006F69DC" w:rsidRPr="00241524">
        <w:rPr>
          <w:rtl/>
        </w:rPr>
        <w:t xml:space="preserve"> می‌</w:t>
      </w:r>
      <w:r w:rsidR="00832347" w:rsidRPr="00241524">
        <w:rPr>
          <w:rtl/>
        </w:rPr>
        <w:t xml:space="preserve">شود ذاتاً دارای معنا است نه اینکه این علم را مصداقی از مفهوم </w:t>
      </w:r>
      <w:r w:rsidR="008053B9" w:rsidRPr="00241524">
        <w:rPr>
          <w:rtl/>
        </w:rPr>
        <w:t>کلی</w:t>
      </w:r>
      <w:r w:rsidR="00832347" w:rsidRPr="00241524">
        <w:rPr>
          <w:rtl/>
        </w:rPr>
        <w:t xml:space="preserve"> </w:t>
      </w:r>
      <w:r w:rsidR="00C17776" w:rsidRPr="00241524">
        <w:rPr>
          <w:rtl/>
        </w:rPr>
        <w:t>«</w:t>
      </w:r>
      <w:r w:rsidR="00832347" w:rsidRPr="00241524">
        <w:rPr>
          <w:rtl/>
        </w:rPr>
        <w:t>الصّور</w:t>
      </w:r>
      <w:r w:rsidR="00CF2A51" w:rsidRPr="00241524">
        <w:rPr>
          <w:rtl/>
        </w:rPr>
        <w:t>ة</w:t>
      </w:r>
      <w:r w:rsidR="00832347" w:rsidRPr="00241524">
        <w:rPr>
          <w:rtl/>
        </w:rPr>
        <w:t xml:space="preserve"> الحاصله لشّیء عند النّفس» باشد</w:t>
      </w:r>
      <w:r w:rsidR="00BA1F76" w:rsidRPr="00241524">
        <w:rPr>
          <w:rtl/>
        </w:rPr>
        <w:t xml:space="preserve"> بلکه در اینجا علم مجموعه قضایی است که پیرامون یک موضوع جمع </w:t>
      </w:r>
      <w:r w:rsidR="00CF2A51" w:rsidRPr="00241524">
        <w:rPr>
          <w:rtl/>
        </w:rPr>
        <w:t>شده‌اند</w:t>
      </w:r>
      <w:r w:rsidR="00BA1F76" w:rsidRPr="00241524">
        <w:rPr>
          <w:rtl/>
        </w:rPr>
        <w:t xml:space="preserve"> که این یک معنای خاص</w:t>
      </w:r>
      <w:r w:rsidR="006F69DC" w:rsidRPr="00241524">
        <w:rPr>
          <w:rtl/>
        </w:rPr>
        <w:t xml:space="preserve"> می‌</w:t>
      </w:r>
      <w:r w:rsidR="00BA1F76" w:rsidRPr="00241524">
        <w:rPr>
          <w:rtl/>
        </w:rPr>
        <w:t xml:space="preserve">باشد نه اینکه گفته شود یک مفهوم </w:t>
      </w:r>
      <w:r w:rsidR="008053B9" w:rsidRPr="00241524">
        <w:rPr>
          <w:rtl/>
        </w:rPr>
        <w:t>کلی</w:t>
      </w:r>
      <w:r w:rsidR="00BA1F76" w:rsidRPr="00241524">
        <w:rPr>
          <w:rtl/>
        </w:rPr>
        <w:t xml:space="preserve"> برای کلمه علم وجود دارد که یکی از مصادیق آن این مجموعه قضایا</w:t>
      </w:r>
      <w:r w:rsidR="006F69DC" w:rsidRPr="00241524">
        <w:rPr>
          <w:rtl/>
        </w:rPr>
        <w:t xml:space="preserve"> می‌</w:t>
      </w:r>
      <w:r w:rsidR="00BA1F76" w:rsidRPr="00241524">
        <w:rPr>
          <w:rtl/>
        </w:rPr>
        <w:t>باشد</w:t>
      </w:r>
      <w:r w:rsidR="00C17776" w:rsidRPr="00241524">
        <w:rPr>
          <w:rtl/>
        </w:rPr>
        <w:t xml:space="preserve"> </w:t>
      </w:r>
      <w:r w:rsidR="00AF593C" w:rsidRPr="00241524">
        <w:rPr>
          <w:rtl/>
        </w:rPr>
        <w:t>که این در لغت بسیار رایج</w:t>
      </w:r>
      <w:r w:rsidR="006F69DC" w:rsidRPr="00241524">
        <w:rPr>
          <w:rtl/>
        </w:rPr>
        <w:t xml:space="preserve"> می‌</w:t>
      </w:r>
      <w:r w:rsidR="00AF593C" w:rsidRPr="00241524">
        <w:rPr>
          <w:rtl/>
        </w:rPr>
        <w:t xml:space="preserve">باشد </w:t>
      </w:r>
      <w:r w:rsidR="000F4866" w:rsidRPr="00241524">
        <w:rPr>
          <w:rtl/>
        </w:rPr>
        <w:t>«</w:t>
      </w:r>
      <w:r w:rsidR="00AF593C" w:rsidRPr="00241524">
        <w:rPr>
          <w:rtl/>
        </w:rPr>
        <w:t xml:space="preserve">و ما نیز در این حدود بیست سال بارها راجع به مشترک لفظی، انواع و اقسام و احکام آن بسیار سخن </w:t>
      </w:r>
      <w:r w:rsidR="00CF2A51" w:rsidRPr="00241524">
        <w:rPr>
          <w:rtl/>
        </w:rPr>
        <w:t>گفته‌ایم</w:t>
      </w:r>
      <w:r w:rsidR="00AF593C" w:rsidRPr="00241524">
        <w:rPr>
          <w:rtl/>
        </w:rPr>
        <w:t xml:space="preserve"> و سال گذشته هم عرض شد که اگر مجموعه مباحثی که پیرامون مشترک لفظی عرض شده است جمع بشود شاید فقط همین بحث مشترک لفظی و معنوی به اندازه یک کتابچه باشد و یا مقاله مفصّلی</w:t>
      </w:r>
      <w:r w:rsidR="006F69DC" w:rsidRPr="00241524">
        <w:rPr>
          <w:rtl/>
        </w:rPr>
        <w:t xml:space="preserve"> می‌</w:t>
      </w:r>
      <w:r w:rsidR="00AF593C" w:rsidRPr="00241524">
        <w:rPr>
          <w:rtl/>
        </w:rPr>
        <w:t xml:space="preserve">توان از احکام و قواعدی که </w:t>
      </w:r>
      <w:r w:rsidR="00EB6BDB" w:rsidRPr="00241524">
        <w:rPr>
          <w:rtl/>
        </w:rPr>
        <w:t>در باب</w:t>
      </w:r>
      <w:r w:rsidR="00AF593C" w:rsidRPr="00241524">
        <w:rPr>
          <w:rtl/>
        </w:rPr>
        <w:t xml:space="preserve"> اشتراک ل</w:t>
      </w:r>
      <w:r w:rsidR="00EB6BDB" w:rsidRPr="00241524">
        <w:rPr>
          <w:rtl/>
        </w:rPr>
        <w:t>فظی و معنوی و انواع آن وجود دارد تهیه کرد</w:t>
      </w:r>
      <w:r w:rsidR="000F4866" w:rsidRPr="00241524">
        <w:rPr>
          <w:rtl/>
        </w:rPr>
        <w:t>»</w:t>
      </w:r>
      <w:r w:rsidR="00AC19C8" w:rsidRPr="00241524">
        <w:rPr>
          <w:rtl/>
        </w:rPr>
        <w:t>.</w:t>
      </w:r>
    </w:p>
    <w:p w:rsidR="00DD1ECC" w:rsidRPr="00241524" w:rsidRDefault="000F4866" w:rsidP="00AC19C8">
      <w:pPr>
        <w:rPr>
          <w:rtl/>
        </w:rPr>
      </w:pPr>
      <w:r w:rsidRPr="00241524">
        <w:rPr>
          <w:rtl/>
        </w:rPr>
        <w:t>یکی از مباحث اشتراک لفظی همین مطلب</w:t>
      </w:r>
      <w:r w:rsidR="006F69DC" w:rsidRPr="00241524">
        <w:rPr>
          <w:rtl/>
        </w:rPr>
        <w:t xml:space="preserve"> می‌</w:t>
      </w:r>
      <w:r w:rsidRPr="00241524">
        <w:rPr>
          <w:rtl/>
        </w:rPr>
        <w:t>باشد که بسیار متداول است که معمولاً وقتی مشترک لفظی گفته</w:t>
      </w:r>
      <w:r w:rsidR="006F69DC" w:rsidRPr="00241524">
        <w:rPr>
          <w:rtl/>
        </w:rPr>
        <w:t xml:space="preserve"> می‌</w:t>
      </w:r>
      <w:r w:rsidRPr="00241524">
        <w:rPr>
          <w:rtl/>
        </w:rPr>
        <w:t>شود ذهن انسان به سمت اشتراک بین معانی متباین سوق داده</w:t>
      </w:r>
      <w:r w:rsidR="006F69DC" w:rsidRPr="00241524">
        <w:rPr>
          <w:rtl/>
        </w:rPr>
        <w:t xml:space="preserve"> می‌</w:t>
      </w:r>
      <w:r w:rsidRPr="00241524">
        <w:rPr>
          <w:rtl/>
        </w:rPr>
        <w:t xml:space="preserve">شود </w:t>
      </w:r>
      <w:r w:rsidR="00CF2A51" w:rsidRPr="00241524">
        <w:rPr>
          <w:rtl/>
        </w:rPr>
        <w:t>درحالی‌که</w:t>
      </w:r>
      <w:r w:rsidRPr="00241524">
        <w:rPr>
          <w:rtl/>
        </w:rPr>
        <w:t xml:space="preserve"> غیر از این صورت نیز اشتراک لفظی وجود دارد که گفته شد عبارت است از مشترک لفظی بین عام و خاص </w:t>
      </w:r>
      <w:r w:rsidR="007718B0" w:rsidRPr="00241524">
        <w:rPr>
          <w:rtl/>
        </w:rPr>
        <w:t xml:space="preserve">و </w:t>
      </w:r>
      <w:r w:rsidR="00FB243B" w:rsidRPr="00241524">
        <w:rPr>
          <w:rtl/>
        </w:rPr>
        <w:t>نظایر</w:t>
      </w:r>
      <w:r w:rsidR="007718B0" w:rsidRPr="00241524">
        <w:rPr>
          <w:rtl/>
        </w:rPr>
        <w:t xml:space="preserve"> این هم بسیار زیاد است و آنچه در قسم دوّم این بحث عرض</w:t>
      </w:r>
      <w:r w:rsidR="006F69DC" w:rsidRPr="00241524">
        <w:rPr>
          <w:rtl/>
        </w:rPr>
        <w:t xml:space="preserve"> می‌</w:t>
      </w:r>
      <w:r w:rsidR="007718B0" w:rsidRPr="00241524">
        <w:rPr>
          <w:rtl/>
        </w:rPr>
        <w:t>شود از مصادیق قسم دوّم اشتراک لفظی</w:t>
      </w:r>
      <w:r w:rsidR="006F69DC" w:rsidRPr="00241524">
        <w:rPr>
          <w:rtl/>
        </w:rPr>
        <w:t xml:space="preserve"> می‌</w:t>
      </w:r>
      <w:r w:rsidR="007718B0" w:rsidRPr="00241524">
        <w:rPr>
          <w:rtl/>
        </w:rPr>
        <w:t>باشد</w:t>
      </w:r>
      <w:r w:rsidR="00DD1ECC" w:rsidRPr="00241524">
        <w:rPr>
          <w:rtl/>
        </w:rPr>
        <w:t xml:space="preserve"> به این معنا که این نوع از واژه و مصادری که حاکی از یک فعل صادر از فاعل</w:t>
      </w:r>
      <w:r w:rsidR="006F69DC" w:rsidRPr="00241524">
        <w:rPr>
          <w:rtl/>
        </w:rPr>
        <w:t xml:space="preserve"> می‌</w:t>
      </w:r>
      <w:r w:rsidR="00DD1ECC" w:rsidRPr="00241524">
        <w:rPr>
          <w:rtl/>
        </w:rPr>
        <w:t xml:space="preserve">باشد زمانی که از آنها مشتق أخذ بشود ترکیب مشتق اسم فاعلی </w:t>
      </w:r>
      <w:r w:rsidR="00572A6E" w:rsidRPr="00241524">
        <w:rPr>
          <w:rtl/>
        </w:rPr>
        <w:t>-</w:t>
      </w:r>
      <w:r w:rsidR="00DD1ECC" w:rsidRPr="00241524">
        <w:rPr>
          <w:rtl/>
        </w:rPr>
        <w:t xml:space="preserve">که البته در اسم مفعول آن هم کمابیش </w:t>
      </w:r>
      <w:r w:rsidR="00CF2A51" w:rsidRPr="00241524">
        <w:rPr>
          <w:rtl/>
        </w:rPr>
        <w:t>این‌چنین</w:t>
      </w:r>
      <w:r w:rsidR="00572A6E" w:rsidRPr="00241524">
        <w:rPr>
          <w:rtl/>
        </w:rPr>
        <w:t xml:space="preserve"> است- به عنوان شاه فرد مشتق یک اشتراک لفظی حاصل</w:t>
      </w:r>
      <w:r w:rsidR="006F69DC" w:rsidRPr="00241524">
        <w:rPr>
          <w:rtl/>
        </w:rPr>
        <w:t xml:space="preserve"> می‌</w:t>
      </w:r>
      <w:r w:rsidR="00572A6E" w:rsidRPr="00241524">
        <w:rPr>
          <w:rtl/>
        </w:rPr>
        <w:t>شود از نوع اشتراک لفظی بین</w:t>
      </w:r>
      <w:r w:rsidR="00AC19C8" w:rsidRPr="00241524">
        <w:rPr>
          <w:rtl/>
        </w:rPr>
        <w:t xml:space="preserve"> عام و خاص که حداقل در آن سه معنای مذکور از عام به خاص در چنین </w:t>
      </w:r>
      <w:r w:rsidR="008053B9" w:rsidRPr="00241524">
        <w:rPr>
          <w:rtl/>
        </w:rPr>
        <w:t>مشتقاتی</w:t>
      </w:r>
      <w:r w:rsidR="00AC19C8" w:rsidRPr="00241524">
        <w:rPr>
          <w:rtl/>
        </w:rPr>
        <w:t xml:space="preserve"> وجود دارد که </w:t>
      </w:r>
      <w:r w:rsidR="008053B9" w:rsidRPr="00241524">
        <w:rPr>
          <w:rtl/>
        </w:rPr>
        <w:t>همان‌طور</w:t>
      </w:r>
      <w:r w:rsidR="00AC19C8" w:rsidRPr="00241524">
        <w:rPr>
          <w:rtl/>
        </w:rPr>
        <w:t xml:space="preserve"> که چندین بار عرض شد عبارت است از اینکه:</w:t>
      </w:r>
    </w:p>
    <w:p w:rsidR="00AC19C8" w:rsidRPr="00241524" w:rsidRDefault="00AC19C8" w:rsidP="00AC19C8">
      <w:pPr>
        <w:rPr>
          <w:rtl/>
        </w:rPr>
      </w:pPr>
      <w:r w:rsidRPr="00241524">
        <w:rPr>
          <w:rtl/>
        </w:rPr>
        <w:t>الف) فعل از شخص صادر شده باشد و لو فقط برای یک بار</w:t>
      </w:r>
      <w:r w:rsidR="00C17776" w:rsidRPr="00241524">
        <w:rPr>
          <w:rtl/>
        </w:rPr>
        <w:t xml:space="preserve"> </w:t>
      </w:r>
      <w:r w:rsidRPr="00241524">
        <w:rPr>
          <w:rtl/>
        </w:rPr>
        <w:t>که این معنای عام آن مشتق</w:t>
      </w:r>
      <w:r w:rsidR="006F69DC" w:rsidRPr="00241524">
        <w:rPr>
          <w:rtl/>
        </w:rPr>
        <w:t xml:space="preserve"> می‌</w:t>
      </w:r>
      <w:r w:rsidRPr="00241524">
        <w:rPr>
          <w:rtl/>
        </w:rPr>
        <w:t>باشد.</w:t>
      </w:r>
    </w:p>
    <w:p w:rsidR="00AC19C8" w:rsidRPr="00241524" w:rsidRDefault="00AC19C8" w:rsidP="006C109E">
      <w:pPr>
        <w:pStyle w:val="BodyTextIndent"/>
        <w:rPr>
          <w:rtl/>
        </w:rPr>
      </w:pPr>
      <w:r w:rsidRPr="00241524">
        <w:rPr>
          <w:rtl/>
        </w:rPr>
        <w:t>ب) گاهی همین مشتق در کسی استعمال</w:t>
      </w:r>
      <w:r w:rsidR="006F69DC" w:rsidRPr="00241524">
        <w:rPr>
          <w:rtl/>
        </w:rPr>
        <w:t xml:space="preserve"> می‌</w:t>
      </w:r>
      <w:r w:rsidRPr="00241524">
        <w:rPr>
          <w:rtl/>
        </w:rPr>
        <w:t>شود که به صورت مکرر و مستمر این فعل از او صادر</w:t>
      </w:r>
      <w:r w:rsidR="006F69DC" w:rsidRPr="00241524">
        <w:rPr>
          <w:rtl/>
        </w:rPr>
        <w:t xml:space="preserve"> می‌</w:t>
      </w:r>
      <w:r w:rsidRPr="00241524">
        <w:rPr>
          <w:rtl/>
        </w:rPr>
        <w:t>شود.</w:t>
      </w:r>
    </w:p>
    <w:p w:rsidR="00AC19C8" w:rsidRPr="00241524" w:rsidRDefault="00AC19C8" w:rsidP="00AC19C8">
      <w:pPr>
        <w:rPr>
          <w:rtl/>
        </w:rPr>
      </w:pPr>
      <w:r w:rsidRPr="00241524">
        <w:rPr>
          <w:rtl/>
        </w:rPr>
        <w:t>ج) و گاهی معنا أخص از دو معنای قبل</w:t>
      </w:r>
      <w:r w:rsidR="006F69DC" w:rsidRPr="00241524">
        <w:rPr>
          <w:rtl/>
        </w:rPr>
        <w:t xml:space="preserve"> می‌</w:t>
      </w:r>
      <w:r w:rsidRPr="00241524">
        <w:rPr>
          <w:rtl/>
        </w:rPr>
        <w:t xml:space="preserve">شود و در این صورت </w:t>
      </w:r>
      <w:r w:rsidR="00874D8B" w:rsidRPr="00241524">
        <w:rPr>
          <w:rtl/>
        </w:rPr>
        <w:t>آن لفظ مشتق به معنای ملکه</w:t>
      </w:r>
      <w:r w:rsidR="006F69DC" w:rsidRPr="00241524">
        <w:rPr>
          <w:rtl/>
        </w:rPr>
        <w:t xml:space="preserve">‌ای </w:t>
      </w:r>
      <w:r w:rsidR="00874D8B" w:rsidRPr="00241524">
        <w:rPr>
          <w:rtl/>
        </w:rPr>
        <w:t>است که در شخص وجود داشته و موجب صدور این فعل</w:t>
      </w:r>
      <w:r w:rsidR="006F69DC" w:rsidRPr="00241524">
        <w:rPr>
          <w:rtl/>
        </w:rPr>
        <w:t xml:space="preserve"> می‌</w:t>
      </w:r>
      <w:r w:rsidR="00874D8B" w:rsidRPr="00241524">
        <w:rPr>
          <w:rtl/>
        </w:rPr>
        <w:t>شود.</w:t>
      </w:r>
    </w:p>
    <w:p w:rsidR="00874D8B" w:rsidRPr="00241524" w:rsidRDefault="00874D8B" w:rsidP="00AC19C8">
      <w:pPr>
        <w:rPr>
          <w:rtl/>
        </w:rPr>
      </w:pPr>
      <w:r w:rsidRPr="00241524">
        <w:rPr>
          <w:rtl/>
        </w:rPr>
        <w:t>کلمه بایع (فروشند</w:t>
      </w:r>
      <w:r w:rsidR="00241524" w:rsidRPr="00241524">
        <w:rPr>
          <w:rtl/>
        </w:rPr>
        <w:t>ه</w:t>
      </w:r>
      <w:r w:rsidRPr="00241524">
        <w:rPr>
          <w:rtl/>
        </w:rPr>
        <w:t xml:space="preserve">) دقیقاً به همین صورت است و تطبیق آن به معانی </w:t>
      </w:r>
      <w:r w:rsidR="00F66C55" w:rsidRPr="00241524">
        <w:rPr>
          <w:rtl/>
        </w:rPr>
        <w:t>سه‌گانه</w:t>
      </w:r>
      <w:r w:rsidRPr="00241524">
        <w:rPr>
          <w:rtl/>
        </w:rPr>
        <w:t xml:space="preserve"> به این صورت است که:</w:t>
      </w:r>
    </w:p>
    <w:p w:rsidR="00874D8B" w:rsidRPr="00241524" w:rsidRDefault="00874D8B" w:rsidP="00F66C55">
      <w:pPr>
        <w:rPr>
          <w:rtl/>
        </w:rPr>
      </w:pPr>
      <w:r w:rsidRPr="00241524">
        <w:rPr>
          <w:rtl/>
        </w:rPr>
        <w:t>الف) فروشنده کسی است که چیزی را در موردی به دیگری فروخته است و لو برای یک بار (مر</w:t>
      </w:r>
      <w:r w:rsidR="00F66C55" w:rsidRPr="00241524">
        <w:rPr>
          <w:rtl/>
        </w:rPr>
        <w:t>ةً</w:t>
      </w:r>
      <w:r w:rsidRPr="00241524">
        <w:rPr>
          <w:rtl/>
        </w:rPr>
        <w:t xml:space="preserve"> واحده) که به این شخص فروشنده اطلاق</w:t>
      </w:r>
      <w:r w:rsidR="006F69DC" w:rsidRPr="00241524">
        <w:rPr>
          <w:rtl/>
        </w:rPr>
        <w:t xml:space="preserve"> می‌</w:t>
      </w:r>
      <w:r w:rsidRPr="00241524">
        <w:rPr>
          <w:rtl/>
        </w:rPr>
        <w:t>شود.</w:t>
      </w:r>
    </w:p>
    <w:p w:rsidR="00874D8B" w:rsidRPr="00241524" w:rsidRDefault="00874D8B" w:rsidP="00AC19C8">
      <w:pPr>
        <w:rPr>
          <w:rtl/>
        </w:rPr>
      </w:pPr>
      <w:r w:rsidRPr="00241524">
        <w:rPr>
          <w:rtl/>
        </w:rPr>
        <w:t xml:space="preserve">ب) فروشنده کسی است که مکرر و مستمر به این کار اشتغال داشته و این فعل </w:t>
      </w:r>
      <w:r w:rsidR="004C522F" w:rsidRPr="00241524">
        <w:rPr>
          <w:rtl/>
        </w:rPr>
        <w:t>مستمراً از او صادر</w:t>
      </w:r>
      <w:r w:rsidR="006F69DC" w:rsidRPr="00241524">
        <w:rPr>
          <w:rtl/>
        </w:rPr>
        <w:t xml:space="preserve"> می‌</w:t>
      </w:r>
      <w:r w:rsidR="004C522F" w:rsidRPr="00241524">
        <w:rPr>
          <w:rtl/>
        </w:rPr>
        <w:t>شود.</w:t>
      </w:r>
    </w:p>
    <w:p w:rsidR="004C522F" w:rsidRPr="00241524" w:rsidRDefault="004C522F" w:rsidP="00AC19C8">
      <w:pPr>
        <w:rPr>
          <w:rtl/>
        </w:rPr>
      </w:pPr>
      <w:r w:rsidRPr="00241524">
        <w:rPr>
          <w:rtl/>
        </w:rPr>
        <w:lastRenderedPageBreak/>
        <w:t>ج) فروشنده کسی است که این فعل به صورت شغل، محنت و طبع او درآمده و به نوعی</w:t>
      </w:r>
      <w:r w:rsidR="006F69DC" w:rsidRPr="00241524">
        <w:rPr>
          <w:rtl/>
        </w:rPr>
        <w:t xml:space="preserve"> می‌</w:t>
      </w:r>
      <w:r w:rsidRPr="00241524">
        <w:rPr>
          <w:rtl/>
        </w:rPr>
        <w:t>توان گفت فرهنگ و ملکه او است.</w:t>
      </w:r>
    </w:p>
    <w:p w:rsidR="004C522F" w:rsidRPr="00241524" w:rsidRDefault="004C522F" w:rsidP="00AC19C8">
      <w:pPr>
        <w:rPr>
          <w:rtl/>
        </w:rPr>
      </w:pPr>
      <w:r w:rsidRPr="00241524">
        <w:rPr>
          <w:rtl/>
        </w:rPr>
        <w:t>اینها سه رتبه</w:t>
      </w:r>
      <w:r w:rsidR="006F69DC" w:rsidRPr="00241524">
        <w:rPr>
          <w:rtl/>
        </w:rPr>
        <w:t xml:space="preserve">‌ای </w:t>
      </w:r>
      <w:r w:rsidRPr="00241524">
        <w:rPr>
          <w:rtl/>
        </w:rPr>
        <w:t>هستند که معانی متفاوت در یک لفظ را به ما نشان</w:t>
      </w:r>
      <w:r w:rsidR="006F69DC" w:rsidRPr="00241524">
        <w:rPr>
          <w:rtl/>
        </w:rPr>
        <w:t xml:space="preserve"> می‌</w:t>
      </w:r>
      <w:r w:rsidRPr="00241524">
        <w:rPr>
          <w:rtl/>
        </w:rPr>
        <w:t>دهند که البته میان این معانی نسبت تباین</w:t>
      </w:r>
      <w:r w:rsidR="006F69DC" w:rsidRPr="00241524">
        <w:rPr>
          <w:rtl/>
        </w:rPr>
        <w:t xml:space="preserve"> نمی‌</w:t>
      </w:r>
      <w:r w:rsidRPr="00241524">
        <w:rPr>
          <w:rtl/>
        </w:rPr>
        <w:t>باشد بلکه نسبت عام و خاص است.</w:t>
      </w:r>
    </w:p>
    <w:p w:rsidR="00877D62" w:rsidRPr="00241524" w:rsidRDefault="007F495F" w:rsidP="00877D62">
      <w:pPr>
        <w:pStyle w:val="Heading2"/>
        <w:rPr>
          <w:rFonts w:ascii="Traditional Arabic" w:hAnsi="Traditional Arabic"/>
          <w:rtl/>
        </w:rPr>
      </w:pPr>
      <w:bookmarkStart w:id="8" w:name="_Toc530435384"/>
      <w:r w:rsidRPr="00241524">
        <w:rPr>
          <w:rFonts w:ascii="Traditional Arabic" w:hAnsi="Traditional Arabic"/>
          <w:rtl/>
        </w:rPr>
        <w:t>جمع‌بندی</w:t>
      </w:r>
      <w:r w:rsidR="00877D62" w:rsidRPr="00241524">
        <w:rPr>
          <w:rFonts w:ascii="Traditional Arabic" w:hAnsi="Traditional Arabic"/>
          <w:rtl/>
        </w:rPr>
        <w:t xml:space="preserve"> محور اوّل: دو قانون </w:t>
      </w:r>
      <w:r w:rsidR="008053B9" w:rsidRPr="00241524">
        <w:rPr>
          <w:rFonts w:ascii="Traditional Arabic" w:hAnsi="Traditional Arabic"/>
          <w:rtl/>
        </w:rPr>
        <w:t>کلی</w:t>
      </w:r>
      <w:bookmarkEnd w:id="8"/>
    </w:p>
    <w:p w:rsidR="004C522F" w:rsidRPr="00241524" w:rsidRDefault="00877D62" w:rsidP="00AC19C8">
      <w:pPr>
        <w:rPr>
          <w:rtl/>
        </w:rPr>
      </w:pPr>
      <w:r w:rsidRPr="00241524">
        <w:rPr>
          <w:rtl/>
        </w:rPr>
        <w:t xml:space="preserve">در </w:t>
      </w:r>
      <w:r w:rsidR="007F495F" w:rsidRPr="00241524">
        <w:rPr>
          <w:rtl/>
        </w:rPr>
        <w:t>جمع‌بندی</w:t>
      </w:r>
      <w:r w:rsidRPr="00241524">
        <w:rPr>
          <w:rtl/>
        </w:rPr>
        <w:t xml:space="preserve"> محور اوّل باید گفت که دو قانون </w:t>
      </w:r>
      <w:r w:rsidR="008053B9" w:rsidRPr="00241524">
        <w:rPr>
          <w:rtl/>
        </w:rPr>
        <w:t>کلی</w:t>
      </w:r>
      <w:r w:rsidRPr="00241524">
        <w:rPr>
          <w:rtl/>
        </w:rPr>
        <w:t xml:space="preserve"> در اینجا مطرح شده است:</w:t>
      </w:r>
    </w:p>
    <w:p w:rsidR="00877D62" w:rsidRPr="00241524" w:rsidRDefault="00877D62" w:rsidP="00877D62">
      <w:pPr>
        <w:pStyle w:val="Heading3"/>
        <w:rPr>
          <w:rtl/>
        </w:rPr>
      </w:pPr>
      <w:bookmarkStart w:id="9" w:name="_Toc530435385"/>
      <w:r w:rsidRPr="00241524">
        <w:rPr>
          <w:rtl/>
        </w:rPr>
        <w:t>قانون اوّل:</w:t>
      </w:r>
      <w:r w:rsidR="008221A5" w:rsidRPr="00241524">
        <w:rPr>
          <w:rtl/>
        </w:rPr>
        <w:t xml:space="preserve"> اقسام اشتراک لفظی</w:t>
      </w:r>
      <w:bookmarkEnd w:id="9"/>
    </w:p>
    <w:p w:rsidR="00877D62" w:rsidRPr="00241524" w:rsidRDefault="00877D62" w:rsidP="00877D62">
      <w:pPr>
        <w:rPr>
          <w:rtl/>
        </w:rPr>
      </w:pPr>
      <w:r w:rsidRPr="00241524">
        <w:rPr>
          <w:rtl/>
        </w:rPr>
        <w:t>قانون اول این است که اشتراک لفظی بر دو قسم است:</w:t>
      </w:r>
    </w:p>
    <w:p w:rsidR="00877D62" w:rsidRPr="00241524" w:rsidRDefault="00877D62" w:rsidP="00877D62">
      <w:pPr>
        <w:pStyle w:val="ListParagraph"/>
        <w:numPr>
          <w:ilvl w:val="0"/>
          <w:numId w:val="4"/>
        </w:numPr>
        <w:rPr>
          <w:rFonts w:cs="Traditional Arabic"/>
        </w:rPr>
      </w:pPr>
      <w:r w:rsidRPr="00241524">
        <w:rPr>
          <w:rFonts w:cs="Traditional Arabic"/>
          <w:rtl/>
        </w:rPr>
        <w:t>الاشتراک بین المعانی المتباینه</w:t>
      </w:r>
      <w:r w:rsidR="00021B11" w:rsidRPr="00241524">
        <w:rPr>
          <w:rFonts w:cs="Traditional Arabic"/>
          <w:rtl/>
        </w:rPr>
        <w:t>، یعنی اشتراک لفظی بین الفاظ متباین همچون لفظ «عین» در عربی و لفظ «شیر» در زبان فارسی</w:t>
      </w:r>
    </w:p>
    <w:p w:rsidR="00877D62" w:rsidRPr="00241524" w:rsidRDefault="00877D62" w:rsidP="00877D62">
      <w:pPr>
        <w:pStyle w:val="ListParagraph"/>
        <w:numPr>
          <w:ilvl w:val="0"/>
          <w:numId w:val="4"/>
        </w:numPr>
        <w:rPr>
          <w:rFonts w:cs="Traditional Arabic"/>
        </w:rPr>
      </w:pPr>
      <w:r w:rsidRPr="00241524">
        <w:rPr>
          <w:rFonts w:cs="Traditional Arabic"/>
          <w:rtl/>
        </w:rPr>
        <w:t xml:space="preserve"> الاشتراک بین العامّ و الخاص</w:t>
      </w:r>
      <w:r w:rsidR="00021B11" w:rsidRPr="00241524">
        <w:rPr>
          <w:rFonts w:cs="Traditional Arabic"/>
          <w:rtl/>
        </w:rPr>
        <w:t xml:space="preserve">، یعنی اشتراک لفظی میان معانی عام و خاص همچون لفظ «علم» که مثال آن </w:t>
      </w:r>
      <w:r w:rsidR="00E641F4" w:rsidRPr="00241524">
        <w:rPr>
          <w:rFonts w:cs="Traditional Arabic"/>
          <w:rtl/>
        </w:rPr>
        <w:t>مفصلاً مطرح شد.</w:t>
      </w:r>
    </w:p>
    <w:p w:rsidR="00877D62" w:rsidRPr="00241524" w:rsidRDefault="00DF14C1" w:rsidP="00DF14C1">
      <w:pPr>
        <w:pStyle w:val="Heading3"/>
        <w:rPr>
          <w:rtl/>
        </w:rPr>
      </w:pPr>
      <w:bookmarkStart w:id="10" w:name="_Toc530435386"/>
      <w:r w:rsidRPr="00241524">
        <w:rPr>
          <w:rtl/>
        </w:rPr>
        <w:t>قانون دوّم:</w:t>
      </w:r>
      <w:r w:rsidR="008221A5" w:rsidRPr="00241524">
        <w:rPr>
          <w:rtl/>
        </w:rPr>
        <w:t xml:space="preserve"> انواع معانی در اشتراک لفظی بین عام و خاص</w:t>
      </w:r>
      <w:bookmarkEnd w:id="10"/>
    </w:p>
    <w:p w:rsidR="00DF14C1" w:rsidRPr="00241524" w:rsidRDefault="00DF14C1" w:rsidP="00DF14C1">
      <w:pPr>
        <w:rPr>
          <w:rtl/>
        </w:rPr>
      </w:pPr>
      <w:r w:rsidRPr="00241524">
        <w:rPr>
          <w:rtl/>
        </w:rPr>
        <w:t xml:space="preserve">قانون دوّم این بود که </w:t>
      </w:r>
      <w:r w:rsidR="008053B9" w:rsidRPr="00241524">
        <w:rPr>
          <w:rtl/>
        </w:rPr>
        <w:t>مشتقاتی</w:t>
      </w:r>
      <w:r w:rsidRPr="00241524">
        <w:rPr>
          <w:rtl/>
        </w:rPr>
        <w:t xml:space="preserve"> که از مصادری هستند که حکایت از افعال انسان</w:t>
      </w:r>
      <w:r w:rsidR="006F69DC" w:rsidRPr="00241524">
        <w:rPr>
          <w:rtl/>
        </w:rPr>
        <w:t xml:space="preserve"> می‌</w:t>
      </w:r>
      <w:r w:rsidRPr="00241524">
        <w:rPr>
          <w:rtl/>
        </w:rPr>
        <w:t xml:space="preserve">کنند </w:t>
      </w:r>
      <w:r w:rsidR="00FB243B" w:rsidRPr="00241524">
        <w:rPr>
          <w:rtl/>
        </w:rPr>
        <w:t>حداقل</w:t>
      </w:r>
      <w:r w:rsidRPr="00241524">
        <w:rPr>
          <w:rtl/>
        </w:rPr>
        <w:t xml:space="preserve"> در اشتراک لفظی آنها سه معنا وجود دارد که از نوع دوّم</w:t>
      </w:r>
      <w:r w:rsidR="006F69DC" w:rsidRPr="00241524">
        <w:rPr>
          <w:rtl/>
        </w:rPr>
        <w:t xml:space="preserve"> می‌</w:t>
      </w:r>
      <w:r w:rsidRPr="00241524">
        <w:rPr>
          <w:rtl/>
        </w:rPr>
        <w:t>باشد یعنی اشتراک لفظی بین عام و خاص</w:t>
      </w:r>
      <w:r w:rsidR="00C17776" w:rsidRPr="00241524">
        <w:rPr>
          <w:rtl/>
        </w:rPr>
        <w:t xml:space="preserve"> </w:t>
      </w:r>
      <w:r w:rsidRPr="00241524">
        <w:rPr>
          <w:rtl/>
        </w:rPr>
        <w:t>که سه معنای آن عبارت است از:</w:t>
      </w:r>
    </w:p>
    <w:p w:rsidR="00DF14C1" w:rsidRPr="00241524" w:rsidRDefault="00DF14C1" w:rsidP="00DF14C1">
      <w:pPr>
        <w:pStyle w:val="ListParagraph"/>
        <w:numPr>
          <w:ilvl w:val="0"/>
          <w:numId w:val="5"/>
        </w:numPr>
        <w:rPr>
          <w:rFonts w:cs="Traditional Arabic"/>
        </w:rPr>
      </w:pPr>
      <w:r w:rsidRPr="00241524">
        <w:rPr>
          <w:rFonts w:cs="Traditional Arabic"/>
          <w:rtl/>
        </w:rPr>
        <w:t>فعل از شخص صادر</w:t>
      </w:r>
      <w:r w:rsidR="006F69DC" w:rsidRPr="00241524">
        <w:rPr>
          <w:rFonts w:cs="Traditional Arabic"/>
          <w:rtl/>
        </w:rPr>
        <w:t xml:space="preserve"> می‌</w:t>
      </w:r>
      <w:r w:rsidRPr="00241524">
        <w:rPr>
          <w:rFonts w:cs="Traditional Arabic"/>
          <w:rtl/>
        </w:rPr>
        <w:t>شود و لو مر</w:t>
      </w:r>
      <w:r w:rsidR="007F495F" w:rsidRPr="00241524">
        <w:rPr>
          <w:rFonts w:cs="Traditional Arabic"/>
          <w:rtl/>
        </w:rPr>
        <w:t>ةً</w:t>
      </w:r>
      <w:r w:rsidRPr="00241524">
        <w:rPr>
          <w:rFonts w:cs="Traditional Arabic"/>
          <w:rtl/>
        </w:rPr>
        <w:t xml:space="preserve"> واحده</w:t>
      </w:r>
    </w:p>
    <w:p w:rsidR="00DF14C1" w:rsidRPr="00241524" w:rsidRDefault="00DF14C1" w:rsidP="00DF14C1">
      <w:pPr>
        <w:pStyle w:val="ListParagraph"/>
        <w:numPr>
          <w:ilvl w:val="0"/>
          <w:numId w:val="5"/>
        </w:numPr>
        <w:rPr>
          <w:rFonts w:cs="Traditional Arabic"/>
        </w:rPr>
      </w:pPr>
      <w:r w:rsidRPr="00241524">
        <w:rPr>
          <w:rFonts w:cs="Traditional Arabic"/>
          <w:rtl/>
        </w:rPr>
        <w:t xml:space="preserve"> فعل از شخص به صورت مکرر صادر</w:t>
      </w:r>
      <w:r w:rsidR="006F69DC" w:rsidRPr="00241524">
        <w:rPr>
          <w:rFonts w:cs="Traditional Arabic"/>
          <w:rtl/>
        </w:rPr>
        <w:t xml:space="preserve"> می‌</w:t>
      </w:r>
      <w:r w:rsidRPr="00241524">
        <w:rPr>
          <w:rFonts w:cs="Traditional Arabic"/>
          <w:rtl/>
        </w:rPr>
        <w:t>شود.</w:t>
      </w:r>
    </w:p>
    <w:p w:rsidR="00DF14C1" w:rsidRPr="00241524" w:rsidRDefault="00DF14C1" w:rsidP="00DF14C1">
      <w:pPr>
        <w:pStyle w:val="ListParagraph"/>
        <w:numPr>
          <w:ilvl w:val="0"/>
          <w:numId w:val="5"/>
        </w:numPr>
        <w:rPr>
          <w:rFonts w:cs="Traditional Arabic"/>
        </w:rPr>
      </w:pPr>
      <w:r w:rsidRPr="00241524">
        <w:rPr>
          <w:rFonts w:cs="Traditional Arabic"/>
          <w:rtl/>
        </w:rPr>
        <w:t xml:space="preserve"> شخصی که دارای ملکه و طبع متناسب با آن فعل دارد.</w:t>
      </w:r>
    </w:p>
    <w:p w:rsidR="00DF14C1" w:rsidRPr="00241524" w:rsidRDefault="00DF14C1" w:rsidP="00DF14C1">
      <w:pPr>
        <w:rPr>
          <w:rtl/>
        </w:rPr>
      </w:pPr>
      <w:r w:rsidRPr="00241524">
        <w:rPr>
          <w:rtl/>
        </w:rPr>
        <w:t>این د</w:t>
      </w:r>
      <w:r w:rsidR="00144373" w:rsidRPr="00241524">
        <w:rPr>
          <w:rtl/>
        </w:rPr>
        <w:t>و قانونی است که در محور اوّل عرض</w:t>
      </w:r>
      <w:r w:rsidR="0007426B" w:rsidRPr="00241524">
        <w:rPr>
          <w:rtl/>
        </w:rPr>
        <w:t xml:space="preserve"> شد که در اینجا این دو قانون </w:t>
      </w:r>
      <w:r w:rsidR="00144373" w:rsidRPr="00241524">
        <w:rPr>
          <w:rtl/>
        </w:rPr>
        <w:t>در مفاهیمی همچون عادل یا مرضی و یا واژه</w:t>
      </w:r>
      <w:r w:rsidR="006F69DC" w:rsidRPr="00241524">
        <w:rPr>
          <w:rtl/>
        </w:rPr>
        <w:t xml:space="preserve">‌ها </w:t>
      </w:r>
      <w:r w:rsidR="00144373" w:rsidRPr="00241524">
        <w:rPr>
          <w:rtl/>
        </w:rPr>
        <w:t xml:space="preserve">و </w:t>
      </w:r>
      <w:r w:rsidR="008053B9" w:rsidRPr="00241524">
        <w:rPr>
          <w:rtl/>
        </w:rPr>
        <w:t>مشتقاتی</w:t>
      </w:r>
      <w:r w:rsidR="00144373" w:rsidRPr="00241524">
        <w:rPr>
          <w:rtl/>
        </w:rPr>
        <w:t xml:space="preserve"> که مرتبط با عدالت هستند و در روایات وارد </w:t>
      </w:r>
      <w:r w:rsidR="00CF2A51" w:rsidRPr="00241524">
        <w:rPr>
          <w:rtl/>
        </w:rPr>
        <w:t>شده‌اند</w:t>
      </w:r>
      <w:r w:rsidR="0007426B" w:rsidRPr="00241524">
        <w:rPr>
          <w:rtl/>
        </w:rPr>
        <w:t xml:space="preserve"> پیاده</w:t>
      </w:r>
      <w:r w:rsidR="006F69DC" w:rsidRPr="00241524">
        <w:rPr>
          <w:rtl/>
        </w:rPr>
        <w:t xml:space="preserve"> می‌</w:t>
      </w:r>
      <w:r w:rsidR="0007426B" w:rsidRPr="00241524">
        <w:rPr>
          <w:rtl/>
        </w:rPr>
        <w:t>شوند و عرض ما در اینجا این است که این مصداق همین دو قانون است به این بیان که عدل یا عادل دارای سه معنا</w:t>
      </w:r>
      <w:r w:rsidR="006F69DC" w:rsidRPr="00241524">
        <w:rPr>
          <w:rtl/>
        </w:rPr>
        <w:t xml:space="preserve"> می‌</w:t>
      </w:r>
      <w:r w:rsidR="0007426B" w:rsidRPr="00241524">
        <w:rPr>
          <w:rtl/>
        </w:rPr>
        <w:t>باشد:</w:t>
      </w:r>
    </w:p>
    <w:p w:rsidR="0007426B" w:rsidRPr="00241524" w:rsidRDefault="0007426B" w:rsidP="00DF14C1">
      <w:pPr>
        <w:rPr>
          <w:rtl/>
        </w:rPr>
      </w:pPr>
      <w:r w:rsidRPr="00241524">
        <w:rPr>
          <w:rtl/>
        </w:rPr>
        <w:t>الف)</w:t>
      </w:r>
      <w:r w:rsidR="002B67B6" w:rsidRPr="00241524">
        <w:rPr>
          <w:rtl/>
        </w:rPr>
        <w:t xml:space="preserve"> معنای اوّل عادل کسی است که فعلی منطبق با ضوابط از او صادر شده است.</w:t>
      </w:r>
    </w:p>
    <w:p w:rsidR="002B67B6" w:rsidRPr="00241524" w:rsidRDefault="002B67B6" w:rsidP="00DF14C1">
      <w:pPr>
        <w:rPr>
          <w:rtl/>
        </w:rPr>
      </w:pPr>
      <w:r w:rsidRPr="00241524">
        <w:rPr>
          <w:rtl/>
        </w:rPr>
        <w:t>ب) عادل کسی است که افعال او مستمرّاً منطبق بر ضوابط است</w:t>
      </w:r>
      <w:r w:rsidR="00C17776" w:rsidRPr="00241524">
        <w:rPr>
          <w:rtl/>
        </w:rPr>
        <w:t xml:space="preserve"> </w:t>
      </w:r>
      <w:r w:rsidRPr="00241524">
        <w:rPr>
          <w:rtl/>
        </w:rPr>
        <w:t>که این همان قول سوّمی است که مرحوم خوئی و تابعین آنها</w:t>
      </w:r>
      <w:r w:rsidR="006F69DC" w:rsidRPr="00241524">
        <w:rPr>
          <w:rtl/>
        </w:rPr>
        <w:t xml:space="preserve"> می‌</w:t>
      </w:r>
      <w:r w:rsidRPr="00241524">
        <w:rPr>
          <w:rtl/>
        </w:rPr>
        <w:t>فرمایند</w:t>
      </w:r>
      <w:r w:rsidR="00860948" w:rsidRPr="00241524">
        <w:rPr>
          <w:rtl/>
        </w:rPr>
        <w:t>.</w:t>
      </w:r>
    </w:p>
    <w:p w:rsidR="00860948" w:rsidRPr="00241524" w:rsidRDefault="00860948" w:rsidP="00DF14C1">
      <w:pPr>
        <w:rPr>
          <w:rtl/>
        </w:rPr>
      </w:pPr>
      <w:r w:rsidRPr="00241524">
        <w:rPr>
          <w:rtl/>
        </w:rPr>
        <w:lastRenderedPageBreak/>
        <w:t xml:space="preserve">ج) عادل کسی است که دارای ملکه عدالت است (که </w:t>
      </w:r>
      <w:r w:rsidR="00FB243B" w:rsidRPr="00241524">
        <w:rPr>
          <w:rtl/>
        </w:rPr>
        <w:t>به‌عنوان‌مثال</w:t>
      </w:r>
      <w:r w:rsidRPr="00241524">
        <w:rPr>
          <w:rtl/>
        </w:rPr>
        <w:t xml:space="preserve"> بذول هم به همین معنا است)</w:t>
      </w:r>
    </w:p>
    <w:p w:rsidR="00860948" w:rsidRPr="00241524" w:rsidRDefault="00860948" w:rsidP="00DF14C1">
      <w:pPr>
        <w:rPr>
          <w:rtl/>
        </w:rPr>
      </w:pPr>
      <w:r w:rsidRPr="00241524">
        <w:rPr>
          <w:rtl/>
        </w:rPr>
        <w:t>اینها سه معنایی است که مشترک لفظی، حقیقی و عام و خاص</w:t>
      </w:r>
      <w:r w:rsidR="006F69DC" w:rsidRPr="00241524">
        <w:rPr>
          <w:rtl/>
        </w:rPr>
        <w:t xml:space="preserve"> می‌</w:t>
      </w:r>
      <w:r w:rsidRPr="00241524">
        <w:rPr>
          <w:rtl/>
        </w:rPr>
        <w:t>باشند</w:t>
      </w:r>
      <w:r w:rsidR="00E47F26" w:rsidRPr="00241524">
        <w:rPr>
          <w:rtl/>
        </w:rPr>
        <w:t xml:space="preserve"> و باید گفت فرمول اصلی این مسأله این است و این مسأله به این شکل و با تحلیل </w:t>
      </w:r>
      <w:r w:rsidR="007F495F" w:rsidRPr="00241524">
        <w:rPr>
          <w:rtl/>
        </w:rPr>
        <w:t>لغت‌شناسی</w:t>
      </w:r>
      <w:r w:rsidR="00E47F26" w:rsidRPr="00241524">
        <w:rPr>
          <w:rtl/>
        </w:rPr>
        <w:t xml:space="preserve"> در کلام هیچ یک از بزرگان طرح نشده است </w:t>
      </w:r>
      <w:r w:rsidR="008221A5" w:rsidRPr="00241524">
        <w:rPr>
          <w:rtl/>
        </w:rPr>
        <w:t>که توجّه به این مطلب</w:t>
      </w:r>
      <w:r w:rsidR="006F69DC" w:rsidRPr="00241524">
        <w:rPr>
          <w:rtl/>
        </w:rPr>
        <w:t xml:space="preserve"> می‌</w:t>
      </w:r>
      <w:r w:rsidR="008221A5" w:rsidRPr="00241524">
        <w:rPr>
          <w:rtl/>
        </w:rPr>
        <w:t>تواند راه را برای مباحث بعدی بازتر کند.</w:t>
      </w:r>
    </w:p>
    <w:p w:rsidR="00594E20" w:rsidRPr="00241524" w:rsidRDefault="00594E20" w:rsidP="0045586B">
      <w:pPr>
        <w:rPr>
          <w:rtl/>
        </w:rPr>
      </w:pPr>
      <w:r w:rsidRPr="00241524">
        <w:rPr>
          <w:rtl/>
        </w:rPr>
        <w:t xml:space="preserve">بحث </w:t>
      </w:r>
      <w:r w:rsidR="007F495F" w:rsidRPr="00241524">
        <w:rPr>
          <w:rtl/>
        </w:rPr>
        <w:t>قابلیت</w:t>
      </w:r>
      <w:r w:rsidRPr="00241524">
        <w:rPr>
          <w:rtl/>
        </w:rPr>
        <w:t xml:space="preserve"> که از مباحث عقلی نیست بلکه اینها تبادرهای انسان و انسباق معانی از الفاظ</w:t>
      </w:r>
      <w:r w:rsidR="006F69DC" w:rsidRPr="00241524">
        <w:rPr>
          <w:rtl/>
        </w:rPr>
        <w:t xml:space="preserve"> می‌</w:t>
      </w:r>
      <w:r w:rsidRPr="00241524">
        <w:rPr>
          <w:rtl/>
        </w:rPr>
        <w:t>باشد</w:t>
      </w:r>
      <w:r w:rsidR="00F04EB8" w:rsidRPr="00241524">
        <w:rPr>
          <w:rtl/>
        </w:rPr>
        <w:t xml:space="preserve"> و </w:t>
      </w:r>
      <w:r w:rsidR="00FB243B" w:rsidRPr="00241524">
        <w:rPr>
          <w:rtl/>
        </w:rPr>
        <w:t>به‌عنوان‌مثال</w:t>
      </w:r>
      <w:r w:rsidR="006F69DC" w:rsidRPr="00241524">
        <w:rPr>
          <w:rtl/>
        </w:rPr>
        <w:t xml:space="preserve"> می‌</w:t>
      </w:r>
      <w:r w:rsidR="00F04EB8" w:rsidRPr="00241524">
        <w:rPr>
          <w:rtl/>
        </w:rPr>
        <w:t>توان این سؤال را مطرح کرد که در زبان فارسی فروشنده به چه معنا است؟ گاهی فروشنده کسی است که یک شیئی را و لو یک بار بفروشد، مثلاً اگر کسی یک عطری را یک بار به شما بفروشد به او گفته</w:t>
      </w:r>
      <w:r w:rsidR="006F69DC" w:rsidRPr="00241524">
        <w:rPr>
          <w:rtl/>
        </w:rPr>
        <w:t xml:space="preserve"> می‌</w:t>
      </w:r>
      <w:r w:rsidR="00F04EB8" w:rsidRPr="00241524">
        <w:rPr>
          <w:rtl/>
        </w:rPr>
        <w:t>شود «فروشنده عطر»، اما گاهی گفته</w:t>
      </w:r>
      <w:r w:rsidR="006F69DC" w:rsidRPr="00241524">
        <w:rPr>
          <w:rtl/>
        </w:rPr>
        <w:t xml:space="preserve"> می‌</w:t>
      </w:r>
      <w:r w:rsidR="00F04EB8" w:rsidRPr="00241524">
        <w:rPr>
          <w:rtl/>
        </w:rPr>
        <w:t>شود که فروشنده عطر به کسی اطلاق</w:t>
      </w:r>
      <w:r w:rsidR="006F69DC" w:rsidRPr="00241524">
        <w:rPr>
          <w:rtl/>
        </w:rPr>
        <w:t xml:space="preserve"> می‌</w:t>
      </w:r>
      <w:r w:rsidR="00F04EB8" w:rsidRPr="00241524">
        <w:rPr>
          <w:rtl/>
        </w:rPr>
        <w:t>شود که دائماً این عمل را انجام</w:t>
      </w:r>
      <w:r w:rsidR="006F69DC" w:rsidRPr="00241524">
        <w:rPr>
          <w:rtl/>
        </w:rPr>
        <w:t xml:space="preserve"> می‌</w:t>
      </w:r>
      <w:r w:rsidR="00F04EB8" w:rsidRPr="00241524">
        <w:rPr>
          <w:rtl/>
        </w:rPr>
        <w:t>دهد</w:t>
      </w:r>
      <w:r w:rsidR="00C17776" w:rsidRPr="00241524">
        <w:rPr>
          <w:rtl/>
        </w:rPr>
        <w:t xml:space="preserve"> </w:t>
      </w:r>
      <w:r w:rsidR="00F04EB8" w:rsidRPr="00241524">
        <w:rPr>
          <w:rtl/>
        </w:rPr>
        <w:t xml:space="preserve">و گاهی نیز از این هم فراتر است و </w:t>
      </w:r>
      <w:r w:rsidR="007F6197" w:rsidRPr="00241524">
        <w:rPr>
          <w:rtl/>
        </w:rPr>
        <w:t>فروشنده عطر به کسی گفته</w:t>
      </w:r>
      <w:r w:rsidR="006F69DC" w:rsidRPr="00241524">
        <w:rPr>
          <w:rtl/>
        </w:rPr>
        <w:t xml:space="preserve"> می‌</w:t>
      </w:r>
      <w:r w:rsidR="007F6197" w:rsidRPr="00241524">
        <w:rPr>
          <w:rtl/>
        </w:rPr>
        <w:t>شود که دارای این شغل بوده و در واقع جزء صنف فروشندگان عطر</w:t>
      </w:r>
      <w:r w:rsidR="006F69DC" w:rsidRPr="00241524">
        <w:rPr>
          <w:rtl/>
        </w:rPr>
        <w:t xml:space="preserve"> می‌</w:t>
      </w:r>
      <w:r w:rsidR="007F6197" w:rsidRPr="00241524">
        <w:rPr>
          <w:rtl/>
        </w:rPr>
        <w:t>باشد.</w:t>
      </w:r>
    </w:p>
    <w:p w:rsidR="007F6197" w:rsidRPr="00241524" w:rsidRDefault="007F6197" w:rsidP="00413655">
      <w:pPr>
        <w:rPr>
          <w:rtl/>
        </w:rPr>
      </w:pPr>
      <w:r w:rsidRPr="00241524">
        <w:rPr>
          <w:rtl/>
        </w:rPr>
        <w:t>سؤال: آیا</w:t>
      </w:r>
      <w:r w:rsidR="006F69DC" w:rsidRPr="00241524">
        <w:rPr>
          <w:rtl/>
        </w:rPr>
        <w:t xml:space="preserve"> می‌</w:t>
      </w:r>
      <w:r w:rsidRPr="00241524">
        <w:rPr>
          <w:rtl/>
        </w:rPr>
        <w:t>توان گفت که این تبادر برای شخص است نه تبادر کلمه؟</w:t>
      </w:r>
    </w:p>
    <w:p w:rsidR="007F6197" w:rsidRPr="00241524" w:rsidRDefault="007F6197" w:rsidP="0045586B">
      <w:pPr>
        <w:rPr>
          <w:rtl/>
        </w:rPr>
      </w:pPr>
      <w:r w:rsidRPr="00241524">
        <w:rPr>
          <w:rtl/>
        </w:rPr>
        <w:t>جواب: تبادر</w:t>
      </w:r>
      <w:r w:rsidR="006F69DC" w:rsidRPr="00241524">
        <w:rPr>
          <w:rtl/>
        </w:rPr>
        <w:t xml:space="preserve">‌ </w:t>
      </w:r>
      <w:r w:rsidRPr="00241524">
        <w:rPr>
          <w:rtl/>
        </w:rPr>
        <w:t>کلمه برای شخص است نه اینکه گفته شود تبادر برای کلمه است.</w:t>
      </w:r>
    </w:p>
    <w:p w:rsidR="007F6197" w:rsidRPr="00241524" w:rsidRDefault="00D35C6C" w:rsidP="00413655">
      <w:pPr>
        <w:rPr>
          <w:rtl/>
        </w:rPr>
      </w:pPr>
      <w:r w:rsidRPr="00241524">
        <w:rPr>
          <w:rtl/>
        </w:rPr>
        <w:t>سؤال: نکته</w:t>
      </w:r>
      <w:r w:rsidR="006F69DC" w:rsidRPr="00241524">
        <w:rPr>
          <w:rtl/>
        </w:rPr>
        <w:t xml:space="preserve">‌ای </w:t>
      </w:r>
      <w:r w:rsidRPr="00241524">
        <w:rPr>
          <w:rtl/>
        </w:rPr>
        <w:t>در جلسه قبل مطرح شد به این بیان که در مصدر این کلمات هم ظرفیتی وجود دارد که این سه معنا را در خود داشته باشد؟!</w:t>
      </w:r>
    </w:p>
    <w:p w:rsidR="00D35C6C" w:rsidRPr="00241524" w:rsidRDefault="00D35C6C" w:rsidP="0045586B">
      <w:pPr>
        <w:rPr>
          <w:rtl/>
        </w:rPr>
      </w:pPr>
      <w:r w:rsidRPr="00241524">
        <w:rPr>
          <w:rtl/>
        </w:rPr>
        <w:t xml:space="preserve">جواب: بله، </w:t>
      </w:r>
      <w:r w:rsidR="008053B9" w:rsidRPr="00241524">
        <w:rPr>
          <w:rtl/>
        </w:rPr>
        <w:t>همان‌طور</w:t>
      </w:r>
      <w:r w:rsidRPr="00241524">
        <w:rPr>
          <w:rtl/>
        </w:rPr>
        <w:t xml:space="preserve"> که مطلع هستید در جلسه قبل به این مسأله اشاره شد که قاعدتاً زمینه</w:t>
      </w:r>
      <w:r w:rsidR="006F69DC" w:rsidRPr="00241524">
        <w:rPr>
          <w:rtl/>
        </w:rPr>
        <w:t xml:space="preserve">‌ای </w:t>
      </w:r>
      <w:r w:rsidRPr="00241524">
        <w:rPr>
          <w:rtl/>
        </w:rPr>
        <w:t xml:space="preserve">در مصدر وجود دارد که </w:t>
      </w:r>
      <w:r w:rsidR="00D95F7C" w:rsidRPr="00241524">
        <w:rPr>
          <w:rtl/>
        </w:rPr>
        <w:t>مثلاً در مصدر بیع در حالت دوم و سوّم به نوعی به صورت ملکه فروش درآمده است. چراکه وقتی گفته</w:t>
      </w:r>
      <w:r w:rsidR="006F69DC" w:rsidRPr="00241524">
        <w:rPr>
          <w:rtl/>
        </w:rPr>
        <w:t xml:space="preserve"> می‌</w:t>
      </w:r>
      <w:r w:rsidR="00D95F7C" w:rsidRPr="00241524">
        <w:rPr>
          <w:rtl/>
        </w:rPr>
        <w:t xml:space="preserve">شود </w:t>
      </w:r>
      <w:r w:rsidR="00F51883" w:rsidRPr="00241524">
        <w:rPr>
          <w:rtl/>
        </w:rPr>
        <w:t>مرکّب وضع شده است برای معانی پس حتماً تحوّلی در مبدأ هم ایجاد</w:t>
      </w:r>
      <w:r w:rsidR="006F69DC" w:rsidRPr="00241524">
        <w:rPr>
          <w:rtl/>
        </w:rPr>
        <w:t xml:space="preserve"> می‌</w:t>
      </w:r>
      <w:r w:rsidR="00F51883" w:rsidRPr="00241524">
        <w:rPr>
          <w:rtl/>
        </w:rPr>
        <w:t xml:space="preserve">شود و این مانعی ندارد. پس </w:t>
      </w:r>
      <w:r w:rsidR="008053B9" w:rsidRPr="00241524">
        <w:rPr>
          <w:rtl/>
        </w:rPr>
        <w:t>همان‌طور</w:t>
      </w:r>
      <w:r w:rsidR="00F51883" w:rsidRPr="00241524">
        <w:rPr>
          <w:rtl/>
        </w:rPr>
        <w:t xml:space="preserve"> که در جلسه قبل عرض شد حتماً در مبدأ هم تغییر و تحوّلی ایجاد</w:t>
      </w:r>
      <w:r w:rsidR="006F69DC" w:rsidRPr="00241524">
        <w:rPr>
          <w:rtl/>
        </w:rPr>
        <w:t xml:space="preserve"> می‌</w:t>
      </w:r>
      <w:r w:rsidR="00F51883" w:rsidRPr="00241524">
        <w:rPr>
          <w:rtl/>
        </w:rPr>
        <w:t>شود که مشتق آن به این صورت</w:t>
      </w:r>
      <w:r w:rsidR="006F69DC" w:rsidRPr="00241524">
        <w:rPr>
          <w:rtl/>
        </w:rPr>
        <w:t xml:space="preserve"> می‌</w:t>
      </w:r>
      <w:r w:rsidR="00F51883" w:rsidRPr="00241524">
        <w:rPr>
          <w:rtl/>
        </w:rPr>
        <w:t>باشد، منتهی در مشتق این معانی بسیار واضح</w:t>
      </w:r>
      <w:r w:rsidR="006F69DC" w:rsidRPr="00241524">
        <w:rPr>
          <w:rtl/>
        </w:rPr>
        <w:t xml:space="preserve"> می‌</w:t>
      </w:r>
      <w:r w:rsidR="00F51883" w:rsidRPr="00241524">
        <w:rPr>
          <w:rtl/>
        </w:rPr>
        <w:t xml:space="preserve">باشد و </w:t>
      </w:r>
      <w:r w:rsidR="00FB243B" w:rsidRPr="00241524">
        <w:rPr>
          <w:rtl/>
        </w:rPr>
        <w:t>به‌عنوان‌مثال</w:t>
      </w:r>
      <w:r w:rsidR="00F51883" w:rsidRPr="00241524">
        <w:rPr>
          <w:rtl/>
        </w:rPr>
        <w:t xml:space="preserve"> وقتی عباراتی همچون «عادل» «بذول» «مشتری» «بایع»</w:t>
      </w:r>
      <w:r w:rsidR="00C17776" w:rsidRPr="00241524">
        <w:rPr>
          <w:rtl/>
        </w:rPr>
        <w:t xml:space="preserve"> </w:t>
      </w:r>
      <w:r w:rsidR="00F51883" w:rsidRPr="00241524">
        <w:rPr>
          <w:rtl/>
        </w:rPr>
        <w:t>و ... گفته</w:t>
      </w:r>
      <w:r w:rsidR="006F69DC" w:rsidRPr="00241524">
        <w:rPr>
          <w:rtl/>
        </w:rPr>
        <w:t xml:space="preserve"> می‌</w:t>
      </w:r>
      <w:r w:rsidR="00F51883" w:rsidRPr="00241524">
        <w:rPr>
          <w:rtl/>
        </w:rPr>
        <w:t>شود اینها دارای چند معنایی هستند که به صورت عام و خاص</w:t>
      </w:r>
      <w:r w:rsidR="006F69DC" w:rsidRPr="00241524">
        <w:rPr>
          <w:rtl/>
        </w:rPr>
        <w:t xml:space="preserve"> می‌</w:t>
      </w:r>
      <w:r w:rsidR="00F51883" w:rsidRPr="00241524">
        <w:rPr>
          <w:rtl/>
        </w:rPr>
        <w:t>باشند.</w:t>
      </w:r>
    </w:p>
    <w:p w:rsidR="00830785" w:rsidRPr="00241524" w:rsidRDefault="00830785" w:rsidP="00C447F8">
      <w:pPr>
        <w:pStyle w:val="Heading4"/>
        <w:rPr>
          <w:rtl/>
        </w:rPr>
      </w:pPr>
      <w:bookmarkStart w:id="11" w:name="_Toc530435387"/>
      <w:r w:rsidRPr="00241524">
        <w:rPr>
          <w:rtl/>
        </w:rPr>
        <w:t>نکته</w:t>
      </w:r>
      <w:r w:rsidR="00C85B0E" w:rsidRPr="00241524">
        <w:rPr>
          <w:rtl/>
        </w:rPr>
        <w:t xml:space="preserve"> </w:t>
      </w:r>
      <w:r w:rsidR="00C447F8" w:rsidRPr="00241524">
        <w:rPr>
          <w:rtl/>
        </w:rPr>
        <w:t>اول</w:t>
      </w:r>
      <w:r w:rsidRPr="00241524">
        <w:rPr>
          <w:rtl/>
        </w:rPr>
        <w:t>: در این بحث صورت اوّل از مفاهیم جایگاهی ندارد</w:t>
      </w:r>
      <w:bookmarkEnd w:id="11"/>
    </w:p>
    <w:p w:rsidR="00F51883" w:rsidRPr="00241524" w:rsidRDefault="00F51883" w:rsidP="0045586B">
      <w:pPr>
        <w:rPr>
          <w:rtl/>
        </w:rPr>
      </w:pPr>
      <w:r w:rsidRPr="00241524">
        <w:rPr>
          <w:rtl/>
        </w:rPr>
        <w:t>حال در واقع مشخص</w:t>
      </w:r>
      <w:r w:rsidR="006F69DC" w:rsidRPr="00241524">
        <w:rPr>
          <w:rtl/>
        </w:rPr>
        <w:t xml:space="preserve"> می‌</w:t>
      </w:r>
      <w:r w:rsidRPr="00241524">
        <w:rPr>
          <w:rtl/>
        </w:rPr>
        <w:t xml:space="preserve">گردد که وقتی قرار است بررسی مفهومی این واژگان صورت گیرد نباید تمرکز بر مبدأ باشد بلکه باید دید مشتق چه وضعی دارد چراکه غالباً و </w:t>
      </w:r>
      <w:r w:rsidR="00F15A52" w:rsidRPr="00241524">
        <w:rPr>
          <w:rtl/>
        </w:rPr>
        <w:t>علی‌القاعده</w:t>
      </w:r>
      <w:r w:rsidRPr="00241524">
        <w:rPr>
          <w:rtl/>
        </w:rPr>
        <w:t xml:space="preserve"> در روایات هم همین </w:t>
      </w:r>
      <w:r w:rsidR="008053B9" w:rsidRPr="00241524">
        <w:rPr>
          <w:rtl/>
        </w:rPr>
        <w:t>مشتقات</w:t>
      </w:r>
      <w:r w:rsidRPr="00241524">
        <w:rPr>
          <w:rtl/>
        </w:rPr>
        <w:t xml:space="preserve"> آورده شده است، مثلاً «أشهدوا ذوی عدلٍ منکم» که در اینجا «ذوی عدل» مشتق لفظ عدل</w:t>
      </w:r>
      <w:r w:rsidR="006F69DC" w:rsidRPr="00241524">
        <w:rPr>
          <w:rtl/>
        </w:rPr>
        <w:t xml:space="preserve"> می‌</w:t>
      </w:r>
      <w:r w:rsidRPr="00241524">
        <w:rPr>
          <w:rtl/>
        </w:rPr>
        <w:t xml:space="preserve">باشد و یا در روایت دیگری </w:t>
      </w:r>
      <w:r w:rsidR="00DD0933" w:rsidRPr="00241524">
        <w:rPr>
          <w:rtl/>
        </w:rPr>
        <w:t>آمده است: «لا تقرأ خلف امامٍ عادل» که در اینجا لفظ عادل به کار برده شده است و از همین قبیل عبارات و روایاتی که واژگانی نظیر عادل در آنها وارد شده است، مثلاً عباراتی همچون «مرضی» «تقوی» «متّقی» «صائم» همه این الفاظ به همین صورت</w:t>
      </w:r>
      <w:r w:rsidR="006F69DC" w:rsidRPr="00241524">
        <w:rPr>
          <w:rtl/>
        </w:rPr>
        <w:t xml:space="preserve"> می‌</w:t>
      </w:r>
      <w:r w:rsidR="00DD0933" w:rsidRPr="00241524">
        <w:rPr>
          <w:rtl/>
        </w:rPr>
        <w:t xml:space="preserve">باشند و </w:t>
      </w:r>
      <w:r w:rsidR="0031029D" w:rsidRPr="00241524">
        <w:rPr>
          <w:rtl/>
        </w:rPr>
        <w:t>به‌طور</w:t>
      </w:r>
      <w:r w:rsidR="00800AB2" w:rsidRPr="00241524">
        <w:rPr>
          <w:rtl/>
        </w:rPr>
        <w:t xml:space="preserve"> کل تمام واژگانی که مشابه و متناظر با عدالت</w:t>
      </w:r>
      <w:r w:rsidR="006F69DC" w:rsidRPr="00241524">
        <w:rPr>
          <w:rtl/>
        </w:rPr>
        <w:t xml:space="preserve"> می‌</w:t>
      </w:r>
      <w:r w:rsidR="00800AB2" w:rsidRPr="00241524">
        <w:rPr>
          <w:rtl/>
        </w:rPr>
        <w:t xml:space="preserve">باشند به صورت مشتق در روایات وارد </w:t>
      </w:r>
      <w:r w:rsidR="00CF2A51" w:rsidRPr="00241524">
        <w:rPr>
          <w:rtl/>
        </w:rPr>
        <w:t>شده‌اند</w:t>
      </w:r>
      <w:r w:rsidR="00800AB2" w:rsidRPr="00241524">
        <w:rPr>
          <w:rtl/>
        </w:rPr>
        <w:t xml:space="preserve"> و عرض ما در اینجا این است که این مشتق مشترک لفظی است از نوع عام و خاص و در اینجا نیز لااقل سه معنا دارد</w:t>
      </w:r>
      <w:r w:rsidR="00B343D9" w:rsidRPr="00241524">
        <w:rPr>
          <w:rtl/>
        </w:rPr>
        <w:t xml:space="preserve">. </w:t>
      </w:r>
      <w:r w:rsidR="00F15A52" w:rsidRPr="00241524">
        <w:rPr>
          <w:rtl/>
        </w:rPr>
        <w:t>آنچه</w:t>
      </w:r>
      <w:r w:rsidR="006F69DC" w:rsidRPr="00241524">
        <w:rPr>
          <w:rtl/>
        </w:rPr>
        <w:t xml:space="preserve"> می‌</w:t>
      </w:r>
      <w:r w:rsidR="00B343D9" w:rsidRPr="00241524">
        <w:rPr>
          <w:rtl/>
        </w:rPr>
        <w:t xml:space="preserve">توان در اینجا گفت این است که </w:t>
      </w:r>
      <w:r w:rsidR="008053B9" w:rsidRPr="00241524">
        <w:rPr>
          <w:rtl/>
        </w:rPr>
        <w:t>مشتقاتی</w:t>
      </w:r>
      <w:r w:rsidR="00B343D9" w:rsidRPr="00241524">
        <w:rPr>
          <w:rtl/>
        </w:rPr>
        <w:t xml:space="preserve"> که در الفاظی </w:t>
      </w:r>
      <w:r w:rsidR="00B343D9" w:rsidRPr="00241524">
        <w:rPr>
          <w:rtl/>
        </w:rPr>
        <w:lastRenderedPageBreak/>
        <w:t>همچون عادل در روایات به کار</w:t>
      </w:r>
      <w:r w:rsidR="006F69DC" w:rsidRPr="00241524">
        <w:rPr>
          <w:rtl/>
        </w:rPr>
        <w:t xml:space="preserve"> می‌</w:t>
      </w:r>
      <w:r w:rsidR="00B343D9" w:rsidRPr="00241524">
        <w:rPr>
          <w:rtl/>
        </w:rPr>
        <w:t xml:space="preserve">رود به معنای </w:t>
      </w:r>
      <w:r w:rsidR="00F15A52" w:rsidRPr="00241524">
        <w:rPr>
          <w:rtl/>
        </w:rPr>
        <w:t>اولیه</w:t>
      </w:r>
      <w:r w:rsidR="00B343D9" w:rsidRPr="00241524">
        <w:rPr>
          <w:rtl/>
        </w:rPr>
        <w:t xml:space="preserve"> آن نیست بلکه مناسبات حکم و موضوعی در روایات وجود دارد که وقتی «عادل» یا «مرضیّ عند النّاس» و امثال اینها گفته</w:t>
      </w:r>
      <w:r w:rsidR="006F69DC" w:rsidRPr="00241524">
        <w:rPr>
          <w:rtl/>
        </w:rPr>
        <w:t xml:space="preserve"> می‌</w:t>
      </w:r>
      <w:r w:rsidR="00B343D9" w:rsidRPr="00241524">
        <w:rPr>
          <w:rtl/>
        </w:rPr>
        <w:t>شود معنای اینها این نیست که کسی که در یک مورد یک عمل پسندیده</w:t>
      </w:r>
      <w:r w:rsidR="006F69DC" w:rsidRPr="00241524">
        <w:rPr>
          <w:rtl/>
        </w:rPr>
        <w:t xml:space="preserve">‌ای </w:t>
      </w:r>
      <w:r w:rsidR="00B343D9" w:rsidRPr="00241524">
        <w:rPr>
          <w:rtl/>
        </w:rPr>
        <w:t>انجام داد عادل باشد! پس مفهوم اوّل کنار گذاشته شده و امر دائر بین مفهوم دوّم و سوّم</w:t>
      </w:r>
      <w:r w:rsidR="006F69DC" w:rsidRPr="00241524">
        <w:rPr>
          <w:rtl/>
        </w:rPr>
        <w:t xml:space="preserve"> می‌</w:t>
      </w:r>
      <w:r w:rsidR="00B343D9" w:rsidRPr="00241524">
        <w:rPr>
          <w:rtl/>
        </w:rPr>
        <w:t xml:space="preserve">شود یعنی </w:t>
      </w:r>
      <w:r w:rsidR="00E41B35" w:rsidRPr="00241524">
        <w:rPr>
          <w:rtl/>
        </w:rPr>
        <w:t>دقیقاً همان اختلافی که بین اعلام در این بحث وجود دارد به این شرح که:</w:t>
      </w:r>
    </w:p>
    <w:p w:rsidR="00E41B35" w:rsidRPr="00241524" w:rsidRDefault="00E41B35" w:rsidP="0045586B">
      <w:pPr>
        <w:rPr>
          <w:rtl/>
        </w:rPr>
      </w:pPr>
      <w:r w:rsidRPr="00241524">
        <w:rPr>
          <w:rtl/>
        </w:rPr>
        <w:t>عادل کسی است که مستمرّاً فعل از او صادر</w:t>
      </w:r>
      <w:r w:rsidR="006F69DC" w:rsidRPr="00241524">
        <w:rPr>
          <w:rtl/>
        </w:rPr>
        <w:t xml:space="preserve"> می‌</w:t>
      </w:r>
      <w:r w:rsidRPr="00241524">
        <w:rPr>
          <w:rtl/>
        </w:rPr>
        <w:t>شود و یا اینکه عادل کسی است که دارای ملکه نفسانیه</w:t>
      </w:r>
      <w:r w:rsidR="006F69DC" w:rsidRPr="00241524">
        <w:rPr>
          <w:rtl/>
        </w:rPr>
        <w:t xml:space="preserve">‌ای </w:t>
      </w:r>
      <w:r w:rsidRPr="00241524">
        <w:rPr>
          <w:rtl/>
        </w:rPr>
        <w:t>است که موجب صدور مستمرّ فعل</w:t>
      </w:r>
      <w:r w:rsidR="006F69DC" w:rsidRPr="00241524">
        <w:rPr>
          <w:rtl/>
        </w:rPr>
        <w:t xml:space="preserve"> می‌</w:t>
      </w:r>
      <w:r w:rsidRPr="00241524">
        <w:rPr>
          <w:rtl/>
        </w:rPr>
        <w:t>شود.</w:t>
      </w:r>
    </w:p>
    <w:p w:rsidR="00B32C12" w:rsidRPr="00241524" w:rsidRDefault="00413655" w:rsidP="0045586B">
      <w:pPr>
        <w:rPr>
          <w:rtl/>
        </w:rPr>
      </w:pPr>
      <w:r>
        <w:rPr>
          <w:rtl/>
        </w:rPr>
        <w:t>سؤال</w:t>
      </w:r>
      <w:r w:rsidR="00B32C12" w:rsidRPr="00241524">
        <w:rPr>
          <w:rtl/>
        </w:rPr>
        <w:t xml:space="preserve">: آیا این نکته در خصوص لفظ عادل وجود دارد و یا اینکه در تمام </w:t>
      </w:r>
      <w:r w:rsidR="008053B9" w:rsidRPr="00241524">
        <w:rPr>
          <w:rtl/>
        </w:rPr>
        <w:t>مشتقات</w:t>
      </w:r>
      <w:r w:rsidR="006F69DC" w:rsidRPr="00241524">
        <w:rPr>
          <w:rtl/>
        </w:rPr>
        <w:t xml:space="preserve"> می‌</w:t>
      </w:r>
      <w:r w:rsidR="00B32C12" w:rsidRPr="00241524">
        <w:rPr>
          <w:rtl/>
        </w:rPr>
        <w:t>بایست به همین صورت عمل شود؟</w:t>
      </w:r>
    </w:p>
    <w:p w:rsidR="00B32C12" w:rsidRPr="00241524" w:rsidRDefault="00B32C12" w:rsidP="0045586B">
      <w:pPr>
        <w:rPr>
          <w:rtl/>
        </w:rPr>
      </w:pPr>
      <w:r w:rsidRPr="00241524">
        <w:rPr>
          <w:rtl/>
        </w:rPr>
        <w:t xml:space="preserve">جواب: </w:t>
      </w:r>
      <w:r w:rsidR="00830785" w:rsidRPr="00241524">
        <w:rPr>
          <w:rtl/>
        </w:rPr>
        <w:t xml:space="preserve">به تناسب الفاظ و </w:t>
      </w:r>
      <w:r w:rsidR="008053B9" w:rsidRPr="00241524">
        <w:rPr>
          <w:rtl/>
        </w:rPr>
        <w:t>مشتقات</w:t>
      </w:r>
      <w:r w:rsidR="00830785" w:rsidRPr="00241524">
        <w:rPr>
          <w:rtl/>
        </w:rPr>
        <w:t xml:space="preserve"> آن متفاوت است. در این بحث گفته</w:t>
      </w:r>
      <w:r w:rsidR="006F69DC" w:rsidRPr="00241524">
        <w:rPr>
          <w:rtl/>
        </w:rPr>
        <w:t xml:space="preserve"> می‌</w:t>
      </w:r>
      <w:r w:rsidR="00830785" w:rsidRPr="00241524">
        <w:rPr>
          <w:rtl/>
        </w:rPr>
        <w:t>شود که کلمه عادل بین معنای دو و سه مردّد است اما ممکن است موردی وجود داشته باشد که بین هر سه معنا مردد باشد. در اینجا قرینه</w:t>
      </w:r>
      <w:r w:rsidR="006F69DC" w:rsidRPr="00241524">
        <w:rPr>
          <w:rtl/>
        </w:rPr>
        <w:t xml:space="preserve">‌ای </w:t>
      </w:r>
      <w:r w:rsidR="00830785" w:rsidRPr="00241524">
        <w:rPr>
          <w:rtl/>
        </w:rPr>
        <w:t>وجود دارد که وقتی عادل گفته</w:t>
      </w:r>
      <w:r w:rsidR="006F69DC" w:rsidRPr="00241524">
        <w:rPr>
          <w:rtl/>
        </w:rPr>
        <w:t xml:space="preserve"> می‌</w:t>
      </w:r>
      <w:r w:rsidR="00830785" w:rsidRPr="00241524">
        <w:rPr>
          <w:rtl/>
        </w:rPr>
        <w:t>شود مقصود این نیست که کسی یک بار عمل عادلانه انجام داده باشد امام جماعت عادل باشد، بلکه عادلی که در اینجا گفته</w:t>
      </w:r>
      <w:r w:rsidR="006F69DC" w:rsidRPr="00241524">
        <w:rPr>
          <w:rtl/>
        </w:rPr>
        <w:t xml:space="preserve"> می‌</w:t>
      </w:r>
      <w:r w:rsidR="00830785" w:rsidRPr="00241524">
        <w:rPr>
          <w:rtl/>
        </w:rPr>
        <w:t>شود –</w:t>
      </w:r>
      <w:r w:rsidR="008053B9" w:rsidRPr="00241524">
        <w:rPr>
          <w:rtl/>
        </w:rPr>
        <w:t>همان‌طور</w:t>
      </w:r>
      <w:r w:rsidR="00830785" w:rsidRPr="00241524">
        <w:rPr>
          <w:rtl/>
        </w:rPr>
        <w:t xml:space="preserve"> که قبلاً هم</w:t>
      </w:r>
      <w:r w:rsidR="00C17776" w:rsidRPr="00241524">
        <w:rPr>
          <w:rtl/>
        </w:rPr>
        <w:t xml:space="preserve"> </w:t>
      </w:r>
      <w:r w:rsidR="00830785" w:rsidRPr="00241524">
        <w:rPr>
          <w:rtl/>
        </w:rPr>
        <w:t>در تقریر فرمایش مرحوم خوئی گفته</w:t>
      </w:r>
      <w:r w:rsidR="006F69DC" w:rsidRPr="00241524">
        <w:rPr>
          <w:rtl/>
        </w:rPr>
        <w:t xml:space="preserve"> می‌</w:t>
      </w:r>
      <w:r w:rsidR="00830785" w:rsidRPr="00241524">
        <w:rPr>
          <w:rtl/>
        </w:rPr>
        <w:t>شد-</w:t>
      </w:r>
      <w:r w:rsidR="000270D8" w:rsidRPr="00241524">
        <w:rPr>
          <w:rtl/>
        </w:rPr>
        <w:t xml:space="preserve"> و </w:t>
      </w:r>
      <w:r w:rsidR="008053B9" w:rsidRPr="00241524">
        <w:rPr>
          <w:rtl/>
        </w:rPr>
        <w:t>مشتقات</w:t>
      </w:r>
      <w:r w:rsidR="000270D8" w:rsidRPr="00241524">
        <w:rPr>
          <w:rtl/>
        </w:rPr>
        <w:t xml:space="preserve"> آن به معنای «مَن یصدر منه الفعل و لو مر</w:t>
      </w:r>
      <w:r w:rsidR="00F15A52" w:rsidRPr="00241524">
        <w:rPr>
          <w:rtl/>
        </w:rPr>
        <w:t>ةً</w:t>
      </w:r>
      <w:r w:rsidR="000270D8" w:rsidRPr="00241524">
        <w:rPr>
          <w:rtl/>
        </w:rPr>
        <w:t xml:space="preserve"> واحده» قطعاً</w:t>
      </w:r>
      <w:r w:rsidR="006F69DC" w:rsidRPr="00241524">
        <w:rPr>
          <w:rtl/>
        </w:rPr>
        <w:t xml:space="preserve"> نمی‌</w:t>
      </w:r>
      <w:r w:rsidR="000270D8" w:rsidRPr="00241524">
        <w:rPr>
          <w:rtl/>
        </w:rPr>
        <w:t xml:space="preserve">باشد بلکه نیاز به حالت و مفهوم </w:t>
      </w:r>
      <w:r w:rsidR="00F15A52" w:rsidRPr="00241524">
        <w:rPr>
          <w:rtl/>
        </w:rPr>
        <w:t>بزرگ‌تری</w:t>
      </w:r>
      <w:r w:rsidR="000270D8" w:rsidRPr="00241524">
        <w:rPr>
          <w:rtl/>
        </w:rPr>
        <w:t xml:space="preserve"> است که آن مفهوم </w:t>
      </w:r>
      <w:r w:rsidR="00F15A52" w:rsidRPr="00241524">
        <w:rPr>
          <w:rtl/>
        </w:rPr>
        <w:t>بزرگ‌تر</w:t>
      </w:r>
      <w:r w:rsidR="000270D8" w:rsidRPr="00241524">
        <w:rPr>
          <w:rtl/>
        </w:rPr>
        <w:t xml:space="preserve"> مردد است بین تکرر و استمرار </w:t>
      </w:r>
      <w:r w:rsidR="003F4720" w:rsidRPr="00241524">
        <w:rPr>
          <w:rtl/>
        </w:rPr>
        <w:t xml:space="preserve">عدالت در زندگی و یا اینکه استمراری است که متّکی بر یک </w:t>
      </w:r>
      <w:r w:rsidR="00F15A52" w:rsidRPr="00241524">
        <w:rPr>
          <w:rtl/>
        </w:rPr>
        <w:t>خلق‌وخوی</w:t>
      </w:r>
      <w:r w:rsidR="003F4720" w:rsidRPr="00241524">
        <w:rPr>
          <w:rtl/>
        </w:rPr>
        <w:t xml:space="preserve"> ثابتی</w:t>
      </w:r>
      <w:r w:rsidR="006F69DC" w:rsidRPr="00241524">
        <w:rPr>
          <w:rtl/>
        </w:rPr>
        <w:t xml:space="preserve"> می‌</w:t>
      </w:r>
      <w:r w:rsidR="003F4720" w:rsidRPr="00241524">
        <w:rPr>
          <w:rtl/>
        </w:rPr>
        <w:t>باشد که بین این دو صورت اختلاف وجود دارد و این همان اختلافی است که بین اقوال یک و دو از یک طرف و قول سوّم از سوی دیگر وجود داشت</w:t>
      </w:r>
      <w:r w:rsidR="00B31D90" w:rsidRPr="00241524">
        <w:rPr>
          <w:rtl/>
        </w:rPr>
        <w:t>.</w:t>
      </w:r>
    </w:p>
    <w:p w:rsidR="00C85B0E" w:rsidRPr="00241524" w:rsidRDefault="00C85B0E" w:rsidP="00C447F8">
      <w:pPr>
        <w:pStyle w:val="Heading4"/>
        <w:rPr>
          <w:rtl/>
        </w:rPr>
      </w:pPr>
      <w:bookmarkStart w:id="12" w:name="_Toc530435388"/>
      <w:r w:rsidRPr="00241524">
        <w:rPr>
          <w:rtl/>
        </w:rPr>
        <w:t>نکته دوّم: بحث در اینجا از لغت از نه حقیقت شرعیه</w:t>
      </w:r>
      <w:bookmarkEnd w:id="12"/>
    </w:p>
    <w:p w:rsidR="00B31D90" w:rsidRPr="00241524" w:rsidRDefault="00FD6652" w:rsidP="0045586B">
      <w:pPr>
        <w:rPr>
          <w:rtl/>
        </w:rPr>
      </w:pPr>
      <w:r w:rsidRPr="00241524">
        <w:rPr>
          <w:rtl/>
        </w:rPr>
        <w:t>در اینجا نکته</w:t>
      </w:r>
      <w:r w:rsidR="006F69DC" w:rsidRPr="00241524">
        <w:rPr>
          <w:rtl/>
        </w:rPr>
        <w:t xml:space="preserve">‌ای </w:t>
      </w:r>
      <w:r w:rsidRPr="00241524">
        <w:rPr>
          <w:rtl/>
        </w:rPr>
        <w:t>وجود دارد و آن اینکه وقتی در کلمات بزرگان و قائلین به قول سوّم از متقدّمین و متأخرین غور</w:t>
      </w:r>
      <w:r w:rsidR="006F69DC" w:rsidRPr="00241524">
        <w:rPr>
          <w:rtl/>
        </w:rPr>
        <w:t xml:space="preserve"> می‌</w:t>
      </w:r>
      <w:r w:rsidRPr="00241524">
        <w:rPr>
          <w:rtl/>
        </w:rPr>
        <w:t>شود ملاحظه</w:t>
      </w:r>
      <w:r w:rsidR="006F69DC" w:rsidRPr="00241524">
        <w:rPr>
          <w:rtl/>
        </w:rPr>
        <w:t xml:space="preserve"> می‌</w:t>
      </w:r>
      <w:r w:rsidRPr="00241524">
        <w:rPr>
          <w:rtl/>
        </w:rPr>
        <w:t xml:space="preserve">گردد که </w:t>
      </w:r>
      <w:r w:rsidR="003D6FC4" w:rsidRPr="00241524">
        <w:rPr>
          <w:rtl/>
        </w:rPr>
        <w:t xml:space="preserve">این بحث را به سمت حقیقت شرعیه </w:t>
      </w:r>
      <w:r w:rsidR="00EC28DC" w:rsidRPr="00241524">
        <w:rPr>
          <w:rtl/>
        </w:rPr>
        <w:t>برده‌اند</w:t>
      </w:r>
      <w:r w:rsidR="003D6FC4" w:rsidRPr="00241524">
        <w:rPr>
          <w:rtl/>
        </w:rPr>
        <w:t>، حال عرض ما در اینجا این است که این بحث حقیقت شرعیه</w:t>
      </w:r>
      <w:r w:rsidR="006F69DC" w:rsidRPr="00241524">
        <w:rPr>
          <w:rtl/>
        </w:rPr>
        <w:t xml:space="preserve"> نمی‌</w:t>
      </w:r>
      <w:r w:rsidR="003D6FC4" w:rsidRPr="00241524">
        <w:rPr>
          <w:rtl/>
        </w:rPr>
        <w:t xml:space="preserve">باشد بلکه این بحث لغوی است به این معنا که پیش از اینکه به شرع برسیم در لغت این اشتراک وجود دارد یعنی </w:t>
      </w:r>
      <w:r w:rsidR="008053B9" w:rsidRPr="00241524">
        <w:rPr>
          <w:rtl/>
        </w:rPr>
        <w:t>مشتقات</w:t>
      </w:r>
      <w:r w:rsidR="003D6FC4" w:rsidRPr="00241524">
        <w:rPr>
          <w:rtl/>
        </w:rPr>
        <w:t xml:space="preserve"> از این قبیل مشترک</w:t>
      </w:r>
      <w:r w:rsidR="006F69DC" w:rsidRPr="00241524">
        <w:rPr>
          <w:rtl/>
        </w:rPr>
        <w:t xml:space="preserve"> می‌</w:t>
      </w:r>
      <w:r w:rsidR="003D6FC4" w:rsidRPr="00241524">
        <w:rPr>
          <w:rtl/>
        </w:rPr>
        <w:t xml:space="preserve">باشند </w:t>
      </w:r>
      <w:r w:rsidR="00974A24" w:rsidRPr="00241524">
        <w:rPr>
          <w:rtl/>
        </w:rPr>
        <w:t>و وقتی به لغت مراجعه</w:t>
      </w:r>
      <w:r w:rsidR="006F69DC" w:rsidRPr="00241524">
        <w:rPr>
          <w:rtl/>
        </w:rPr>
        <w:t xml:space="preserve"> می‌</w:t>
      </w:r>
      <w:r w:rsidR="00974A24" w:rsidRPr="00241524">
        <w:rPr>
          <w:rtl/>
        </w:rPr>
        <w:t xml:space="preserve">شود این اشتراک در </w:t>
      </w:r>
      <w:r w:rsidR="008053B9" w:rsidRPr="00241524">
        <w:rPr>
          <w:rtl/>
        </w:rPr>
        <w:t>مشتقات</w:t>
      </w:r>
      <w:r w:rsidR="00974A24" w:rsidRPr="00241524">
        <w:rPr>
          <w:rtl/>
        </w:rPr>
        <w:t xml:space="preserve"> نه تنها در زبان عربی که در سایر زبان</w:t>
      </w:r>
      <w:r w:rsidR="006F69DC" w:rsidRPr="00241524">
        <w:rPr>
          <w:rtl/>
        </w:rPr>
        <w:t xml:space="preserve">‌ها </w:t>
      </w:r>
      <w:r w:rsidR="00974A24" w:rsidRPr="00241524">
        <w:rPr>
          <w:rtl/>
        </w:rPr>
        <w:t>ملاحظه</w:t>
      </w:r>
      <w:r w:rsidR="006F69DC" w:rsidRPr="00241524">
        <w:rPr>
          <w:rtl/>
        </w:rPr>
        <w:t xml:space="preserve"> می‌</w:t>
      </w:r>
      <w:r w:rsidR="00974A24" w:rsidRPr="00241524">
        <w:rPr>
          <w:rtl/>
        </w:rPr>
        <w:t>شود.</w:t>
      </w:r>
    </w:p>
    <w:p w:rsidR="00974A24" w:rsidRPr="00241524" w:rsidRDefault="00974A24" w:rsidP="00974A24">
      <w:pPr>
        <w:rPr>
          <w:rtl/>
        </w:rPr>
      </w:pPr>
      <w:r w:rsidRPr="00241524">
        <w:rPr>
          <w:rtl/>
        </w:rPr>
        <w:t xml:space="preserve">حال ممکن است کسی </w:t>
      </w:r>
      <w:r w:rsidR="00CF2A51" w:rsidRPr="00241524">
        <w:rPr>
          <w:rtl/>
        </w:rPr>
        <w:t>این‌چنین</w:t>
      </w:r>
      <w:r w:rsidRPr="00241524">
        <w:rPr>
          <w:rtl/>
        </w:rPr>
        <w:t xml:space="preserve"> نظری داشته باشد که در شرع کلمه عدل یا عادل اصلاً تعیّن پیدا کرد است در معنای دوّم یا سوّم که این حقیقت شرعیه است به این معنا که در شرع تعیّن پیدا کرده است که این مطلب بعداً به صورت جداگانه مورد بحث و بررسی قرار خواهد گرفت.</w:t>
      </w:r>
    </w:p>
    <w:p w:rsidR="00974A24" w:rsidRPr="00241524" w:rsidRDefault="00974A24" w:rsidP="00413655">
      <w:pPr>
        <w:rPr>
          <w:rtl/>
        </w:rPr>
      </w:pPr>
      <w:r w:rsidRPr="00241524">
        <w:rPr>
          <w:rtl/>
        </w:rPr>
        <w:t xml:space="preserve"> </w:t>
      </w:r>
      <w:r w:rsidR="005B6F4E" w:rsidRPr="00241524">
        <w:rPr>
          <w:rtl/>
        </w:rPr>
        <w:t>سؤال</w:t>
      </w:r>
      <w:r w:rsidR="00430457" w:rsidRPr="00241524">
        <w:rPr>
          <w:rtl/>
        </w:rPr>
        <w:t>: در بحث عدالت و عادل فارغ از قرینه مناسبت این موضوع در روایات که بحث امام جماعت</w:t>
      </w:r>
      <w:r w:rsidR="006F69DC" w:rsidRPr="00241524">
        <w:rPr>
          <w:rtl/>
        </w:rPr>
        <w:t xml:space="preserve"> می‌</w:t>
      </w:r>
      <w:r w:rsidR="00430457" w:rsidRPr="00241524">
        <w:rPr>
          <w:rtl/>
        </w:rPr>
        <w:t xml:space="preserve">باشد آیا خودِ لفظ تاب معنای اوّل را ندارد؟ </w:t>
      </w:r>
      <w:r w:rsidR="00D57E26" w:rsidRPr="00241524">
        <w:rPr>
          <w:rtl/>
        </w:rPr>
        <w:t>مثلاً گفته شود شخصی در فلان مسأله عادل است؟!</w:t>
      </w:r>
    </w:p>
    <w:p w:rsidR="00D57E26" w:rsidRPr="00241524" w:rsidRDefault="00D57E26" w:rsidP="00974A24">
      <w:pPr>
        <w:rPr>
          <w:rtl/>
        </w:rPr>
      </w:pPr>
      <w:r w:rsidRPr="00241524">
        <w:rPr>
          <w:rtl/>
        </w:rPr>
        <w:lastRenderedPageBreak/>
        <w:t xml:space="preserve">جواب: بله دقیقاً </w:t>
      </w:r>
      <w:r w:rsidR="00EC28DC" w:rsidRPr="00241524">
        <w:rPr>
          <w:rtl/>
        </w:rPr>
        <w:t>همین‌طور</w:t>
      </w:r>
      <w:r w:rsidRPr="00241524">
        <w:rPr>
          <w:rtl/>
        </w:rPr>
        <w:t xml:space="preserve"> است فلذا از نظر لغوی گفته</w:t>
      </w:r>
      <w:r w:rsidR="006F69DC" w:rsidRPr="00241524">
        <w:rPr>
          <w:rtl/>
        </w:rPr>
        <w:t xml:space="preserve"> می‌</w:t>
      </w:r>
      <w:r w:rsidRPr="00241524">
        <w:rPr>
          <w:rtl/>
        </w:rPr>
        <w:t xml:space="preserve">شود که این شخص عادل در این امر یا این قضیه خاصّه است به این بیان که مثلاً این شخصی که در تمام افعال </w:t>
      </w:r>
      <w:r w:rsidR="00EC28DC" w:rsidRPr="00241524">
        <w:rPr>
          <w:rtl/>
        </w:rPr>
        <w:t>بی‌قیدوبند</w:t>
      </w:r>
      <w:r w:rsidRPr="00241524">
        <w:rPr>
          <w:rtl/>
        </w:rPr>
        <w:t xml:space="preserve"> و لاابالی است </w:t>
      </w:r>
      <w:r w:rsidR="005064F5" w:rsidRPr="00241524">
        <w:rPr>
          <w:rtl/>
        </w:rPr>
        <w:t xml:space="preserve">در یک کار عادل بوده و آن کار را </w:t>
      </w:r>
      <w:r w:rsidR="00EC28DC" w:rsidRPr="00241524">
        <w:rPr>
          <w:rtl/>
        </w:rPr>
        <w:t>به‌درستی</w:t>
      </w:r>
      <w:r w:rsidR="005064F5" w:rsidRPr="00241524">
        <w:rPr>
          <w:rtl/>
        </w:rPr>
        <w:t xml:space="preserve"> و منطبق با ضوابط انجام</w:t>
      </w:r>
      <w:r w:rsidR="006F69DC" w:rsidRPr="00241524">
        <w:rPr>
          <w:rtl/>
        </w:rPr>
        <w:t xml:space="preserve"> می‌</w:t>
      </w:r>
      <w:r w:rsidR="005064F5" w:rsidRPr="00241524">
        <w:rPr>
          <w:rtl/>
        </w:rPr>
        <w:t>دهد.</w:t>
      </w:r>
    </w:p>
    <w:p w:rsidR="005064F5" w:rsidRPr="00241524" w:rsidRDefault="005064F5" w:rsidP="00413655">
      <w:pPr>
        <w:rPr>
          <w:rtl/>
        </w:rPr>
      </w:pPr>
      <w:r w:rsidRPr="00241524">
        <w:rPr>
          <w:rtl/>
        </w:rPr>
        <w:t xml:space="preserve">سؤال: در واقع اگر تردید </w:t>
      </w:r>
      <w:r w:rsidR="00042618" w:rsidRPr="00241524">
        <w:rPr>
          <w:rtl/>
        </w:rPr>
        <w:t>وارد نشود عموم و استدلال همان معنای دوّم و سوّم</w:t>
      </w:r>
      <w:r w:rsidR="006F69DC" w:rsidRPr="00241524">
        <w:rPr>
          <w:rtl/>
        </w:rPr>
        <w:t xml:space="preserve"> می‌</w:t>
      </w:r>
      <w:r w:rsidR="00042618" w:rsidRPr="00241524">
        <w:rPr>
          <w:rtl/>
        </w:rPr>
        <w:t>باشد؟</w:t>
      </w:r>
    </w:p>
    <w:p w:rsidR="00042618" w:rsidRPr="00241524" w:rsidRDefault="00042618" w:rsidP="00042618">
      <w:pPr>
        <w:rPr>
          <w:rtl/>
        </w:rPr>
      </w:pPr>
      <w:r w:rsidRPr="00241524">
        <w:rPr>
          <w:rtl/>
        </w:rPr>
        <w:t>جواب: قبلاً گفته شد که وقتی از عدالت امام جماعت و قاضی و ... بحث</w:t>
      </w:r>
      <w:r w:rsidR="006F69DC" w:rsidRPr="00241524">
        <w:rPr>
          <w:rtl/>
        </w:rPr>
        <w:t xml:space="preserve"> می‌</w:t>
      </w:r>
      <w:r w:rsidRPr="00241524">
        <w:rPr>
          <w:rtl/>
        </w:rPr>
        <w:t>شود قرینه روشنی وجود دارد که مق</w:t>
      </w:r>
      <w:r w:rsidR="0030570F" w:rsidRPr="00241524">
        <w:rPr>
          <w:rtl/>
        </w:rPr>
        <w:t>صود این نیست که فقط یک عمل شخص منطبق با شرع باشد بلکه در تمام کارهای او این انطباق وجود دارد، منتهی این بحث وجود دارد که آیا این انطباق در حدّ استمرار است و یا نیاز به ملکه دارد که در این صورت این اجمال بین معنای دوّم و سوّم پیش</w:t>
      </w:r>
      <w:r w:rsidR="006F69DC" w:rsidRPr="00241524">
        <w:rPr>
          <w:rtl/>
        </w:rPr>
        <w:t xml:space="preserve"> می‌</w:t>
      </w:r>
      <w:r w:rsidR="0030570F" w:rsidRPr="00241524">
        <w:rPr>
          <w:rtl/>
        </w:rPr>
        <w:t>آید.</w:t>
      </w:r>
    </w:p>
    <w:p w:rsidR="00A67884" w:rsidRPr="00241524" w:rsidRDefault="00AF5A61" w:rsidP="004A7506">
      <w:pPr>
        <w:rPr>
          <w:rtl/>
        </w:rPr>
      </w:pPr>
      <w:r w:rsidRPr="00241524">
        <w:rPr>
          <w:rtl/>
        </w:rPr>
        <w:t xml:space="preserve">پس </w:t>
      </w:r>
      <w:r w:rsidR="0031029D" w:rsidRPr="00241524">
        <w:rPr>
          <w:rtl/>
        </w:rPr>
        <w:t>به‌طور</w:t>
      </w:r>
      <w:r w:rsidRPr="00241524">
        <w:rPr>
          <w:rtl/>
        </w:rPr>
        <w:t xml:space="preserve"> کلّ باید گفت که واژه «عادل» همچون صدها واژه دیگر دارای سه معنا به نحو مشترک لفظی بین عام و خاص</w:t>
      </w:r>
      <w:r w:rsidR="006F69DC" w:rsidRPr="00241524">
        <w:rPr>
          <w:rtl/>
        </w:rPr>
        <w:t xml:space="preserve"> می‌</w:t>
      </w:r>
      <w:r w:rsidRPr="00241524">
        <w:rPr>
          <w:rtl/>
        </w:rPr>
        <w:t>باشد که در این بحث معنای اوّل آن قطعاً منظور نیست و بنابراین مردد است بین معنای دوّم و سوّم</w:t>
      </w:r>
      <w:r w:rsidR="001E2A7E" w:rsidRPr="00241524">
        <w:rPr>
          <w:rtl/>
        </w:rPr>
        <w:t xml:space="preserve"> و از این رو است که با توجّه به این بیانی که در اینجا عرض شد مشخص</w:t>
      </w:r>
      <w:r w:rsidR="006F69DC" w:rsidRPr="00241524">
        <w:rPr>
          <w:rtl/>
        </w:rPr>
        <w:t xml:space="preserve"> می‌</w:t>
      </w:r>
      <w:r w:rsidR="001E2A7E" w:rsidRPr="00241524">
        <w:rPr>
          <w:rtl/>
        </w:rPr>
        <w:t xml:space="preserve">گردد که آن </w:t>
      </w:r>
      <w:r w:rsidR="00C268A5" w:rsidRPr="00241524">
        <w:rPr>
          <w:rtl/>
        </w:rPr>
        <w:t xml:space="preserve">فرمایش و استدلالی که مرحوم خوئی و دیگران دارند و به لغت برای اثبات قول خود </w:t>
      </w:r>
      <w:r w:rsidR="008053B9" w:rsidRPr="00241524">
        <w:rPr>
          <w:rtl/>
        </w:rPr>
        <w:t>تمسک</w:t>
      </w:r>
      <w:r w:rsidR="00C268A5" w:rsidRPr="00241524">
        <w:rPr>
          <w:rtl/>
        </w:rPr>
        <w:t xml:space="preserve"> </w:t>
      </w:r>
      <w:r w:rsidR="00EC28DC" w:rsidRPr="00241524">
        <w:rPr>
          <w:rtl/>
        </w:rPr>
        <w:t>کرده‌اند</w:t>
      </w:r>
      <w:r w:rsidR="00C268A5" w:rsidRPr="00241524">
        <w:rPr>
          <w:rtl/>
        </w:rPr>
        <w:t xml:space="preserve"> این استدلال درست</w:t>
      </w:r>
      <w:r w:rsidR="006F69DC" w:rsidRPr="00241524">
        <w:rPr>
          <w:rtl/>
        </w:rPr>
        <w:t xml:space="preserve"> نمی‌</w:t>
      </w:r>
      <w:r w:rsidR="00C268A5" w:rsidRPr="00241524">
        <w:rPr>
          <w:rtl/>
        </w:rPr>
        <w:t>باشد که در کلمات متقدّمین مرحوم خوئی، ایشان و متأخرین از ایشان وجود دارد که</w:t>
      </w:r>
      <w:r w:rsidR="006F69DC" w:rsidRPr="00241524">
        <w:rPr>
          <w:rtl/>
        </w:rPr>
        <w:t xml:space="preserve"> می‌</w:t>
      </w:r>
      <w:r w:rsidR="00C268A5" w:rsidRPr="00241524">
        <w:rPr>
          <w:rtl/>
        </w:rPr>
        <w:t>فرمایند ظاهر کلمه عدل در لغت همان استواء علی الطّریقه</w:t>
      </w:r>
      <w:r w:rsidR="006F69DC" w:rsidRPr="00241524">
        <w:rPr>
          <w:rtl/>
        </w:rPr>
        <w:t xml:space="preserve"> می‌</w:t>
      </w:r>
      <w:r w:rsidR="00C268A5" w:rsidRPr="00241524">
        <w:rPr>
          <w:rtl/>
        </w:rPr>
        <w:t>باشد به این معنا که عمل شخص با آن مناسب و سازگار است و در واقع یک وصف فعل را</w:t>
      </w:r>
      <w:r w:rsidR="006F69DC" w:rsidRPr="00241524">
        <w:rPr>
          <w:rtl/>
        </w:rPr>
        <w:t xml:space="preserve"> می‌</w:t>
      </w:r>
      <w:r w:rsidR="00C268A5" w:rsidRPr="00241524">
        <w:rPr>
          <w:rtl/>
        </w:rPr>
        <w:t xml:space="preserve">رساند که </w:t>
      </w:r>
      <w:r w:rsidR="008053B9" w:rsidRPr="00241524">
        <w:rPr>
          <w:rtl/>
        </w:rPr>
        <w:t>همان‌طور</w:t>
      </w:r>
      <w:r w:rsidR="00C268A5" w:rsidRPr="00241524">
        <w:rPr>
          <w:rtl/>
        </w:rPr>
        <w:t xml:space="preserve"> که </w:t>
      </w:r>
      <w:r w:rsidR="007B00ED" w:rsidRPr="00241524">
        <w:rPr>
          <w:rtl/>
        </w:rPr>
        <w:t>مفصّلاً بحث شد این فرمایش درست نیست چراکه در تمام آن افعال و مصادری که حاکی از فعل</w:t>
      </w:r>
      <w:r w:rsidR="006F69DC" w:rsidRPr="00241524">
        <w:rPr>
          <w:rtl/>
        </w:rPr>
        <w:t xml:space="preserve"> می‌</w:t>
      </w:r>
      <w:r w:rsidR="007B00ED" w:rsidRPr="00241524">
        <w:rPr>
          <w:rtl/>
        </w:rPr>
        <w:t>باشد مشتقّی که از آن مصادر أخذ</w:t>
      </w:r>
      <w:r w:rsidR="006F69DC" w:rsidRPr="00241524">
        <w:rPr>
          <w:rtl/>
        </w:rPr>
        <w:t xml:space="preserve"> می‌</w:t>
      </w:r>
      <w:r w:rsidR="007B00ED" w:rsidRPr="00241524">
        <w:rPr>
          <w:rtl/>
        </w:rPr>
        <w:t>شود بنا بر عقل و فهم و ذهن عرفی معلوم</w:t>
      </w:r>
      <w:r w:rsidR="006F69DC" w:rsidRPr="00241524">
        <w:rPr>
          <w:rtl/>
        </w:rPr>
        <w:t xml:space="preserve"> می‌</w:t>
      </w:r>
      <w:r w:rsidR="007B00ED" w:rsidRPr="00241524">
        <w:rPr>
          <w:rtl/>
        </w:rPr>
        <w:t>گردد که مشترک لفظی بین سه معنا</w:t>
      </w:r>
      <w:r w:rsidR="006F69DC" w:rsidRPr="00241524">
        <w:rPr>
          <w:rtl/>
        </w:rPr>
        <w:t xml:space="preserve"> می‌</w:t>
      </w:r>
      <w:r w:rsidR="007B00ED" w:rsidRPr="00241524">
        <w:rPr>
          <w:rtl/>
        </w:rPr>
        <w:t>باشند و در اینجا هم اگر معنای اوّل حذف شود لااقل این اشتراک لفظی بین دو معنا وجود دارد.</w:t>
      </w:r>
      <w:bookmarkStart w:id="13" w:name="_GoBack"/>
      <w:bookmarkEnd w:id="13"/>
    </w:p>
    <w:p w:rsidR="007B00ED" w:rsidRPr="00241524" w:rsidRDefault="004A7506" w:rsidP="004A7506">
      <w:pPr>
        <w:rPr>
          <w:rtl/>
        </w:rPr>
      </w:pPr>
      <w:r w:rsidRPr="00241524">
        <w:rPr>
          <w:rtl/>
        </w:rPr>
        <w:t xml:space="preserve">و </w:t>
      </w:r>
      <w:r w:rsidR="00CF2A51" w:rsidRPr="00241524">
        <w:rPr>
          <w:rtl/>
        </w:rPr>
        <w:t>این‌گونه</w:t>
      </w:r>
      <w:r w:rsidRPr="00241524">
        <w:rPr>
          <w:rtl/>
        </w:rPr>
        <w:t xml:space="preserve"> نیست که وقتی امثال شیخ انصاری و اعلام کثیری به سمت ملکه رفته و به آن قول معتقد </w:t>
      </w:r>
      <w:r w:rsidR="00CF2A51" w:rsidRPr="00241524">
        <w:rPr>
          <w:rtl/>
        </w:rPr>
        <w:t>شده‌اند</w:t>
      </w:r>
      <w:r w:rsidRPr="00241524">
        <w:rPr>
          <w:rtl/>
        </w:rPr>
        <w:t xml:space="preserve"> به این معنا باشد که </w:t>
      </w:r>
      <w:r w:rsidR="00FB1EB3" w:rsidRPr="00241524">
        <w:rPr>
          <w:rtl/>
        </w:rPr>
        <w:t>این لفظ عادل و این مشتق را مَجاز کرده باشند که از جمله ایشان مرحوم شیخ عبدالکریم حائری (مؤسس)، فرزند ایشان، شیخ انصاری، مرحوم امام و مرحوم حکیم</w:t>
      </w:r>
      <w:r w:rsidR="006F69DC" w:rsidRPr="00241524">
        <w:rPr>
          <w:rtl/>
        </w:rPr>
        <w:t xml:space="preserve"> می‌</w:t>
      </w:r>
      <w:r w:rsidR="00FB1EB3" w:rsidRPr="00241524">
        <w:rPr>
          <w:rtl/>
        </w:rPr>
        <w:t>باشند که اینها همه بزرگ</w:t>
      </w:r>
      <w:r w:rsidR="00EC28DC" w:rsidRPr="00241524">
        <w:rPr>
          <w:rtl/>
        </w:rPr>
        <w:t>انی هستند که معتقدند «مَن له ملکة</w:t>
      </w:r>
      <w:r w:rsidR="00FB1EB3" w:rsidRPr="00241524">
        <w:rPr>
          <w:rtl/>
        </w:rPr>
        <w:t xml:space="preserve"> </w:t>
      </w:r>
      <w:r w:rsidR="00EC28DC" w:rsidRPr="00241524">
        <w:rPr>
          <w:rtl/>
        </w:rPr>
        <w:t>العدالة</w:t>
      </w:r>
      <w:r w:rsidR="00FB1EB3" w:rsidRPr="00241524">
        <w:rPr>
          <w:rtl/>
        </w:rPr>
        <w:t>»</w:t>
      </w:r>
      <w:r w:rsidR="005A0753" w:rsidRPr="00241524">
        <w:rPr>
          <w:rtl/>
        </w:rPr>
        <w:t xml:space="preserve"> قطعاً و یقیناً </w:t>
      </w:r>
      <w:r w:rsidR="00CF2A51" w:rsidRPr="00241524">
        <w:rPr>
          <w:rtl/>
        </w:rPr>
        <w:t>این‌گونه</w:t>
      </w:r>
      <w:r w:rsidR="005A0753" w:rsidRPr="00241524">
        <w:rPr>
          <w:rtl/>
        </w:rPr>
        <w:t xml:space="preserve"> نیست که کلمه عادل در نظر این افراد که ملکه را در عدالت مأخوذ دانسته و موجود</w:t>
      </w:r>
      <w:r w:rsidR="006F69DC" w:rsidRPr="00241524">
        <w:rPr>
          <w:rtl/>
        </w:rPr>
        <w:t xml:space="preserve"> می‌</w:t>
      </w:r>
      <w:r w:rsidR="005A0753" w:rsidRPr="00241524">
        <w:rPr>
          <w:rtl/>
        </w:rPr>
        <w:t>بینند مَجاز باشد</w:t>
      </w:r>
      <w:r w:rsidR="003D6D13" w:rsidRPr="00241524">
        <w:rPr>
          <w:rtl/>
        </w:rPr>
        <w:t>، خیر عادل در نظر ایشان مجاز نیست. نه اینکه گفته شود به اصط</w:t>
      </w:r>
      <w:r w:rsidR="00C9125D" w:rsidRPr="00241524">
        <w:rPr>
          <w:rtl/>
        </w:rPr>
        <w:t xml:space="preserve">لاحی که امروز در اثر عرف فقها این معنای جدید پیدا شده باشد بلکه اگر تمام فقها و شرع و ... کنار گذاشته شوند باز هم </w:t>
      </w:r>
      <w:r w:rsidR="00CF2A51" w:rsidRPr="00241524">
        <w:rPr>
          <w:rtl/>
        </w:rPr>
        <w:t>این‌چنین</w:t>
      </w:r>
      <w:r w:rsidR="00C9125D" w:rsidRPr="00241524">
        <w:rPr>
          <w:rtl/>
        </w:rPr>
        <w:t xml:space="preserve"> است که مشتق</w:t>
      </w:r>
      <w:r w:rsidR="00EC28DC" w:rsidRPr="00241524">
        <w:rPr>
          <w:rtl/>
        </w:rPr>
        <w:t xml:space="preserve"> گاهی به صورت «مَن له هذه الحرفة</w:t>
      </w:r>
      <w:r w:rsidR="00C9125D" w:rsidRPr="00241524">
        <w:rPr>
          <w:rtl/>
        </w:rPr>
        <w:t>، مَن ل</w:t>
      </w:r>
      <w:r w:rsidR="00EC28DC" w:rsidRPr="00241524">
        <w:rPr>
          <w:rtl/>
        </w:rPr>
        <w:t>ه هذا الطّبع و مَن له هذه الملکة</w:t>
      </w:r>
      <w:r w:rsidR="00C9125D" w:rsidRPr="00241524">
        <w:rPr>
          <w:rtl/>
        </w:rPr>
        <w:t>»</w:t>
      </w:r>
      <w:r w:rsidR="006F69DC" w:rsidRPr="00241524">
        <w:rPr>
          <w:rtl/>
        </w:rPr>
        <w:t xml:space="preserve"> می‌</w:t>
      </w:r>
      <w:r w:rsidR="00C9125D" w:rsidRPr="00241524">
        <w:rPr>
          <w:rtl/>
        </w:rPr>
        <w:t>باشد</w:t>
      </w:r>
      <w:r w:rsidR="006C7F47" w:rsidRPr="00241524">
        <w:rPr>
          <w:rtl/>
        </w:rPr>
        <w:t xml:space="preserve"> و مثلاً وقتی گفته</w:t>
      </w:r>
      <w:r w:rsidR="006F69DC" w:rsidRPr="00241524">
        <w:rPr>
          <w:rtl/>
        </w:rPr>
        <w:t xml:space="preserve"> می‌</w:t>
      </w:r>
      <w:r w:rsidR="006C7F47" w:rsidRPr="00241524">
        <w:rPr>
          <w:rtl/>
        </w:rPr>
        <w:t>شود این شخص «مُکرم» است یعنی دارای طبع مکرمانه است و این معنا واقعاً در لغت وجود دارد و مَجاز هم</w:t>
      </w:r>
      <w:r w:rsidR="006F69DC" w:rsidRPr="00241524">
        <w:rPr>
          <w:rtl/>
        </w:rPr>
        <w:t xml:space="preserve"> نمی‌</w:t>
      </w:r>
      <w:r w:rsidR="006C7F47" w:rsidRPr="00241524">
        <w:rPr>
          <w:rtl/>
        </w:rPr>
        <w:t xml:space="preserve">باشد بلکه حقیقت بوده و در تمام لغات هم وجود دارد فلذا </w:t>
      </w:r>
      <w:r w:rsidR="00A67884" w:rsidRPr="00241524">
        <w:rPr>
          <w:rtl/>
        </w:rPr>
        <w:t>عباراتی همچون «محسن، مُکرم، بذول، سخی و ...» استعمال</w:t>
      </w:r>
      <w:r w:rsidR="006F69DC" w:rsidRPr="00241524">
        <w:rPr>
          <w:rtl/>
        </w:rPr>
        <w:t xml:space="preserve"> می‌</w:t>
      </w:r>
      <w:r w:rsidR="00A67884" w:rsidRPr="00241524">
        <w:rPr>
          <w:rtl/>
        </w:rPr>
        <w:t>شود این الفاظ گاهی به معنای کسی است که دارای ملکه است و در واقع طبع ثانوی پیدا کرده است که این افعال از او صادر</w:t>
      </w:r>
      <w:r w:rsidR="006F69DC" w:rsidRPr="00241524">
        <w:rPr>
          <w:rtl/>
        </w:rPr>
        <w:t xml:space="preserve"> می‌</w:t>
      </w:r>
      <w:r w:rsidR="00A67884" w:rsidRPr="00241524">
        <w:rPr>
          <w:rtl/>
        </w:rPr>
        <w:t>شود.</w:t>
      </w:r>
    </w:p>
    <w:p w:rsidR="006F69DC" w:rsidRPr="00241524" w:rsidRDefault="007F495F" w:rsidP="006F69DC">
      <w:pPr>
        <w:pStyle w:val="Heading2"/>
        <w:rPr>
          <w:rFonts w:ascii="Traditional Arabic" w:hAnsi="Traditional Arabic"/>
          <w:rtl/>
        </w:rPr>
      </w:pPr>
      <w:r w:rsidRPr="00241524">
        <w:rPr>
          <w:rFonts w:ascii="Traditional Arabic" w:hAnsi="Traditional Arabic"/>
          <w:rtl/>
        </w:rPr>
        <w:t>جمع‌بندی</w:t>
      </w:r>
    </w:p>
    <w:p w:rsidR="009B492D" w:rsidRPr="00241524" w:rsidRDefault="00A67884" w:rsidP="004A7506">
      <w:pPr>
        <w:rPr>
          <w:rtl/>
        </w:rPr>
      </w:pPr>
      <w:r w:rsidRPr="00241524">
        <w:rPr>
          <w:rtl/>
        </w:rPr>
        <w:t>پس ت</w:t>
      </w:r>
      <w:r w:rsidR="009B492D" w:rsidRPr="00241524">
        <w:rPr>
          <w:rtl/>
        </w:rPr>
        <w:t xml:space="preserve">مام </w:t>
      </w:r>
      <w:r w:rsidR="00F15A52" w:rsidRPr="00241524">
        <w:rPr>
          <w:rtl/>
        </w:rPr>
        <w:t>آنچه</w:t>
      </w:r>
      <w:r w:rsidR="009B492D" w:rsidRPr="00241524">
        <w:rPr>
          <w:rtl/>
        </w:rPr>
        <w:t xml:space="preserve"> در اینجا گفته شد </w:t>
      </w:r>
      <w:r w:rsidR="00534263" w:rsidRPr="00241524">
        <w:rPr>
          <w:rtl/>
        </w:rPr>
        <w:t>عبارت بود از چند قاعده مهم:</w:t>
      </w:r>
    </w:p>
    <w:p w:rsidR="00A67884" w:rsidRPr="00241524" w:rsidRDefault="00534263" w:rsidP="00534263">
      <w:pPr>
        <w:pStyle w:val="ListParagraph"/>
        <w:numPr>
          <w:ilvl w:val="0"/>
          <w:numId w:val="6"/>
        </w:numPr>
        <w:rPr>
          <w:rFonts w:cs="Traditional Arabic"/>
        </w:rPr>
      </w:pPr>
      <w:r w:rsidRPr="00241524">
        <w:rPr>
          <w:rFonts w:cs="Traditional Arabic"/>
          <w:rtl/>
        </w:rPr>
        <w:lastRenderedPageBreak/>
        <w:t xml:space="preserve"> اقسام اشتراک لفظی</w:t>
      </w:r>
      <w:r w:rsidR="009B492D" w:rsidRPr="00241524">
        <w:rPr>
          <w:rFonts w:cs="Traditional Arabic"/>
          <w:rtl/>
        </w:rPr>
        <w:t>: الف)</w:t>
      </w:r>
      <w:r w:rsidR="001C208C" w:rsidRPr="00241524">
        <w:rPr>
          <w:rFonts w:cs="Traditional Arabic"/>
          <w:rtl/>
        </w:rPr>
        <w:t xml:space="preserve"> اشتراک لفظی بین متباینان</w:t>
      </w:r>
      <w:r w:rsidRPr="00241524">
        <w:rPr>
          <w:rFonts w:cs="Traditional Arabic"/>
          <w:rtl/>
        </w:rPr>
        <w:t>. ب</w:t>
      </w:r>
      <w:r w:rsidR="005B6F4E" w:rsidRPr="00241524">
        <w:rPr>
          <w:rFonts w:cs="Traditional Arabic"/>
          <w:rtl/>
        </w:rPr>
        <w:t>) اشتراک</w:t>
      </w:r>
      <w:r w:rsidR="009B492D" w:rsidRPr="00241524">
        <w:rPr>
          <w:rFonts w:cs="Traditional Arabic"/>
          <w:rtl/>
        </w:rPr>
        <w:t xml:space="preserve"> لفظی بین عام و خاص</w:t>
      </w:r>
    </w:p>
    <w:p w:rsidR="00534263" w:rsidRPr="00241524" w:rsidRDefault="00534263" w:rsidP="00534263">
      <w:pPr>
        <w:pStyle w:val="ListParagraph"/>
        <w:numPr>
          <w:ilvl w:val="0"/>
          <w:numId w:val="6"/>
        </w:numPr>
        <w:rPr>
          <w:rFonts w:cs="Traditional Arabic"/>
        </w:rPr>
      </w:pPr>
      <w:r w:rsidRPr="00241524">
        <w:rPr>
          <w:rFonts w:cs="Traditional Arabic"/>
          <w:rtl/>
        </w:rPr>
        <w:t xml:space="preserve"> مشتق از این مبادی که حاکی از افعال است مشترک لفظی بین سه معنای عام و خاص</w:t>
      </w:r>
      <w:r w:rsidR="006F69DC" w:rsidRPr="00241524">
        <w:rPr>
          <w:rFonts w:cs="Traditional Arabic"/>
          <w:rtl/>
        </w:rPr>
        <w:t xml:space="preserve"> می‌</w:t>
      </w:r>
      <w:r w:rsidRPr="00241524">
        <w:rPr>
          <w:rFonts w:cs="Traditional Arabic"/>
          <w:rtl/>
        </w:rPr>
        <w:t>باشد</w:t>
      </w:r>
    </w:p>
    <w:p w:rsidR="00534263" w:rsidRPr="00241524" w:rsidRDefault="00534263" w:rsidP="00534263">
      <w:pPr>
        <w:pStyle w:val="ListParagraph"/>
        <w:numPr>
          <w:ilvl w:val="0"/>
          <w:numId w:val="6"/>
        </w:numPr>
        <w:rPr>
          <w:rFonts w:cs="Traditional Arabic"/>
          <w:rtl/>
        </w:rPr>
      </w:pPr>
      <w:r w:rsidRPr="00241524">
        <w:rPr>
          <w:rFonts w:cs="Traditional Arabic"/>
          <w:rtl/>
        </w:rPr>
        <w:t xml:space="preserve"> نتیجه بحث که </w:t>
      </w:r>
      <w:r w:rsidR="005B3B6E" w:rsidRPr="00241524">
        <w:rPr>
          <w:rFonts w:cs="Traditional Arabic"/>
          <w:rtl/>
        </w:rPr>
        <w:t>در آن گفته شد</w:t>
      </w:r>
      <w:r w:rsidR="006F69DC" w:rsidRPr="00241524">
        <w:rPr>
          <w:rFonts w:cs="Traditional Arabic"/>
          <w:rtl/>
        </w:rPr>
        <w:t xml:space="preserve"> نمی‌</w:t>
      </w:r>
      <w:r w:rsidR="005B3B6E" w:rsidRPr="00241524">
        <w:rPr>
          <w:rFonts w:cs="Traditional Arabic"/>
          <w:rtl/>
        </w:rPr>
        <w:t xml:space="preserve">توان در برابر قائلان به قول ملکه به ظواهر لغت در مبادی افعال </w:t>
      </w:r>
      <w:r w:rsidR="008053B9" w:rsidRPr="00241524">
        <w:rPr>
          <w:rFonts w:cs="Traditional Arabic"/>
          <w:rtl/>
        </w:rPr>
        <w:t>تمسک</w:t>
      </w:r>
      <w:r w:rsidR="006822E1" w:rsidRPr="00241524">
        <w:rPr>
          <w:rFonts w:cs="Traditional Arabic"/>
          <w:rtl/>
        </w:rPr>
        <w:t xml:space="preserve"> شود چرا که ظاهر لغت در کلمات</w:t>
      </w:r>
      <w:r w:rsidR="005B3B6E" w:rsidRPr="00241524">
        <w:rPr>
          <w:rFonts w:cs="Traditional Arabic"/>
          <w:rtl/>
        </w:rPr>
        <w:t xml:space="preserve"> عدل، سخاوت، بیع</w:t>
      </w:r>
      <w:r w:rsidR="006822E1" w:rsidRPr="00241524">
        <w:rPr>
          <w:rFonts w:cs="Traditional Arabic"/>
          <w:rtl/>
        </w:rPr>
        <w:t>، شراء و ... همین است که ایشان</w:t>
      </w:r>
      <w:r w:rsidR="006F69DC" w:rsidRPr="00241524">
        <w:rPr>
          <w:rFonts w:cs="Traditional Arabic"/>
          <w:rtl/>
        </w:rPr>
        <w:t xml:space="preserve"> می‌</w:t>
      </w:r>
      <w:r w:rsidR="006822E1" w:rsidRPr="00241524">
        <w:rPr>
          <w:rFonts w:cs="Traditional Arabic"/>
          <w:rtl/>
        </w:rPr>
        <w:t>فرمایند و این هم با نظر مرحوم خوئی و تابعین ایشان سازگار</w:t>
      </w:r>
      <w:r w:rsidR="006F69DC" w:rsidRPr="00241524">
        <w:rPr>
          <w:rFonts w:cs="Traditional Arabic"/>
          <w:rtl/>
        </w:rPr>
        <w:t xml:space="preserve">‌تر </w:t>
      </w:r>
      <w:r w:rsidR="006822E1" w:rsidRPr="00241524">
        <w:rPr>
          <w:rFonts w:cs="Traditional Arabic"/>
          <w:rtl/>
        </w:rPr>
        <w:t>است لکن اشکال این است که در روایات سر و کارمان با مشتق</w:t>
      </w:r>
      <w:r w:rsidR="006F69DC" w:rsidRPr="00241524">
        <w:rPr>
          <w:rFonts w:cs="Traditional Arabic"/>
          <w:rtl/>
        </w:rPr>
        <w:t xml:space="preserve"> می‌</w:t>
      </w:r>
      <w:r w:rsidR="006822E1" w:rsidRPr="00241524">
        <w:rPr>
          <w:rFonts w:cs="Traditional Arabic"/>
          <w:rtl/>
        </w:rPr>
        <w:t xml:space="preserve">باشد و مسأله مشتق با ظاهر الفاظ متفاوت است فلذا </w:t>
      </w:r>
      <w:r w:rsidR="00CF2A51" w:rsidRPr="00241524">
        <w:rPr>
          <w:rFonts w:cs="Traditional Arabic"/>
          <w:rtl/>
        </w:rPr>
        <w:t>این‌گونه</w:t>
      </w:r>
      <w:r w:rsidR="006822E1" w:rsidRPr="00241524">
        <w:rPr>
          <w:rFonts w:cs="Traditional Arabic"/>
          <w:rtl/>
        </w:rPr>
        <w:t xml:space="preserve"> استدلال مسأله را تمام</w:t>
      </w:r>
      <w:r w:rsidR="006F69DC" w:rsidRPr="00241524">
        <w:rPr>
          <w:rFonts w:cs="Traditional Arabic"/>
          <w:rtl/>
        </w:rPr>
        <w:t xml:space="preserve"> نمی‌</w:t>
      </w:r>
      <w:r w:rsidR="006822E1" w:rsidRPr="00241524">
        <w:rPr>
          <w:rFonts w:cs="Traditional Arabic"/>
          <w:rtl/>
        </w:rPr>
        <w:t xml:space="preserve">کند و </w:t>
      </w:r>
      <w:r w:rsidR="00876E8C" w:rsidRPr="00241524">
        <w:rPr>
          <w:rFonts w:cs="Traditional Arabic"/>
          <w:rtl/>
        </w:rPr>
        <w:t>طبعاً</w:t>
      </w:r>
      <w:r w:rsidR="00D60CBF" w:rsidRPr="00241524">
        <w:rPr>
          <w:rFonts w:cs="Traditional Arabic"/>
          <w:rtl/>
        </w:rPr>
        <w:t xml:space="preserve"> این بحث پیش</w:t>
      </w:r>
      <w:r w:rsidR="006F69DC" w:rsidRPr="00241524">
        <w:rPr>
          <w:rFonts w:cs="Traditional Arabic"/>
          <w:rtl/>
        </w:rPr>
        <w:t xml:space="preserve"> می‌</w:t>
      </w:r>
      <w:r w:rsidR="00D60CBF" w:rsidRPr="00241524">
        <w:rPr>
          <w:rFonts w:cs="Traditional Arabic"/>
          <w:rtl/>
        </w:rPr>
        <w:t xml:space="preserve">آید که اگر این مسیر طی نشود آیا طبق قواعد </w:t>
      </w:r>
      <w:r w:rsidR="007F495F" w:rsidRPr="00241524">
        <w:rPr>
          <w:rFonts w:cs="Traditional Arabic"/>
          <w:rtl/>
        </w:rPr>
        <w:t>لغت‌شناسی</w:t>
      </w:r>
      <w:r w:rsidR="00D60CBF" w:rsidRPr="00241524">
        <w:rPr>
          <w:rFonts w:cs="Traditional Arabic"/>
          <w:rtl/>
        </w:rPr>
        <w:t xml:space="preserve"> قواعدی وجود دارد که مشخص کند که کدام معنا پذیرفتنی است؟ که این </w:t>
      </w:r>
      <w:r w:rsidR="006F69DC" w:rsidRPr="00241524">
        <w:rPr>
          <w:rFonts w:cs="Traditional Arabic"/>
          <w:rtl/>
        </w:rPr>
        <w:t xml:space="preserve">مباحث در جلسات آینده مورد بررسی قرار خواهد گرفت </w:t>
      </w:r>
      <w:r w:rsidR="00876E8C" w:rsidRPr="00241524">
        <w:rPr>
          <w:rFonts w:cs="Traditional Arabic"/>
          <w:rtl/>
        </w:rPr>
        <w:t>ان‌شاءالله</w:t>
      </w:r>
    </w:p>
    <w:p w:rsidR="00A67884" w:rsidRPr="00241524" w:rsidRDefault="00A67884" w:rsidP="004A7506"/>
    <w:sectPr w:rsidR="00A67884" w:rsidRPr="0024152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D8" w:rsidRDefault="003400D8" w:rsidP="004D5B1F">
      <w:r>
        <w:separator/>
      </w:r>
    </w:p>
  </w:endnote>
  <w:endnote w:type="continuationSeparator" w:id="0">
    <w:p w:rsidR="003400D8" w:rsidRDefault="003400D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4E" w:rsidRDefault="005B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7100E" w:rsidRDefault="00C7100E" w:rsidP="004D5B1F">
        <w:pPr>
          <w:pStyle w:val="Footer"/>
        </w:pPr>
        <w:r>
          <w:fldChar w:fldCharType="begin"/>
        </w:r>
        <w:r>
          <w:instrText xml:space="preserve"> PAGE   \* MERGEFORMAT </w:instrText>
        </w:r>
        <w:r>
          <w:fldChar w:fldCharType="separate"/>
        </w:r>
        <w:r w:rsidR="00B91549">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4E" w:rsidRDefault="005B6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D8" w:rsidRDefault="003400D8" w:rsidP="004D5B1F">
      <w:r>
        <w:separator/>
      </w:r>
    </w:p>
  </w:footnote>
  <w:footnote w:type="continuationSeparator" w:id="0">
    <w:p w:rsidR="003400D8" w:rsidRDefault="003400D8"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4E" w:rsidRDefault="005B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04" w:rsidRDefault="009A1104" w:rsidP="009A1104">
    <w:pPr>
      <w:ind w:firstLine="0"/>
      <w:rPr>
        <w:rFonts w:ascii="Adobe Arabic" w:hAnsi="Adobe Arabic" w:cs="Adobe Arabic"/>
        <w:b/>
        <w:bCs/>
        <w:sz w:val="24"/>
        <w:szCs w:val="24"/>
      </w:rPr>
    </w:pPr>
    <w:r>
      <w:rPr>
        <w:noProof/>
      </w:rPr>
      <w:drawing>
        <wp:anchor distT="0" distB="0" distL="114300" distR="114300" simplePos="0" relativeHeight="25166489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درس خارج فقه                                            عنوان اصلی: اجتهاد و تقلید                                                  تاریخ جلسه: </w:t>
    </w:r>
    <w:r>
      <w:rPr>
        <w:rFonts w:ascii="Adobe Arabic" w:hAnsi="Adobe Arabic" w:cs="Adobe Arabic"/>
        <w:b/>
        <w:bCs/>
        <w:sz w:val="24"/>
        <w:szCs w:val="24"/>
      </w:rPr>
      <w:t>28</w:t>
    </w:r>
    <w:r>
      <w:rPr>
        <w:rFonts w:ascii="Adobe Arabic" w:hAnsi="Adobe Arabic" w:cs="Adobe Arabic"/>
        <w:b/>
        <w:bCs/>
        <w:sz w:val="24"/>
        <w:szCs w:val="24"/>
        <w:rtl/>
      </w:rPr>
      <w:t>/08/97</w:t>
    </w:r>
  </w:p>
  <w:p w:rsidR="009A1104" w:rsidRDefault="009A1104" w:rsidP="009A1104">
    <w:pP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اجتهاد (شرایط مجتهد/شرط عدالت)           شماره جلسه: 404</w:t>
    </w:r>
  </w:p>
  <w:p w:rsidR="00C7100E" w:rsidRPr="00873379" w:rsidRDefault="00C7100E"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0EAD610C" wp14:editId="2C70B6D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3498"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4E" w:rsidRDefault="005B6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55D9"/>
    <w:multiLevelType w:val="hybridMultilevel"/>
    <w:tmpl w:val="094287DA"/>
    <w:lvl w:ilvl="0" w:tplc="6D803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7B05ED"/>
    <w:multiLevelType w:val="hybridMultilevel"/>
    <w:tmpl w:val="A72CE3A2"/>
    <w:lvl w:ilvl="0" w:tplc="E29883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8E43112"/>
    <w:multiLevelType w:val="hybridMultilevel"/>
    <w:tmpl w:val="FE583F86"/>
    <w:lvl w:ilvl="0" w:tplc="1DE41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03318D2"/>
    <w:multiLevelType w:val="hybridMultilevel"/>
    <w:tmpl w:val="EDE02A9E"/>
    <w:lvl w:ilvl="0" w:tplc="698462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1B11"/>
    <w:rsid w:val="000228A2"/>
    <w:rsid w:val="000270D8"/>
    <w:rsid w:val="00030048"/>
    <w:rsid w:val="000324F1"/>
    <w:rsid w:val="00032AC5"/>
    <w:rsid w:val="00034E9E"/>
    <w:rsid w:val="00041FE0"/>
    <w:rsid w:val="00042618"/>
    <w:rsid w:val="00042E34"/>
    <w:rsid w:val="00045B14"/>
    <w:rsid w:val="00047BC5"/>
    <w:rsid w:val="00052BA3"/>
    <w:rsid w:val="0006363E"/>
    <w:rsid w:val="00063C89"/>
    <w:rsid w:val="0007426B"/>
    <w:rsid w:val="0008026A"/>
    <w:rsid w:val="00080DFF"/>
    <w:rsid w:val="00083014"/>
    <w:rsid w:val="00085ED5"/>
    <w:rsid w:val="000916B0"/>
    <w:rsid w:val="000A1A51"/>
    <w:rsid w:val="000A33A1"/>
    <w:rsid w:val="000D2D0D"/>
    <w:rsid w:val="000D5800"/>
    <w:rsid w:val="000D6581"/>
    <w:rsid w:val="000D7B4E"/>
    <w:rsid w:val="000F1897"/>
    <w:rsid w:val="000F4866"/>
    <w:rsid w:val="000F5DAF"/>
    <w:rsid w:val="000F7E72"/>
    <w:rsid w:val="00101E2D"/>
    <w:rsid w:val="00102405"/>
    <w:rsid w:val="00102CEB"/>
    <w:rsid w:val="001064B8"/>
    <w:rsid w:val="00114C37"/>
    <w:rsid w:val="00117955"/>
    <w:rsid w:val="00133E1D"/>
    <w:rsid w:val="0013617D"/>
    <w:rsid w:val="00136442"/>
    <w:rsid w:val="001370B6"/>
    <w:rsid w:val="00144373"/>
    <w:rsid w:val="00147899"/>
    <w:rsid w:val="00150C8D"/>
    <w:rsid w:val="00150D4B"/>
    <w:rsid w:val="00152670"/>
    <w:rsid w:val="001550AE"/>
    <w:rsid w:val="00166DD8"/>
    <w:rsid w:val="001712D6"/>
    <w:rsid w:val="001757C8"/>
    <w:rsid w:val="00177934"/>
    <w:rsid w:val="0019228D"/>
    <w:rsid w:val="00192A6A"/>
    <w:rsid w:val="0019566B"/>
    <w:rsid w:val="00196082"/>
    <w:rsid w:val="00197CDD"/>
    <w:rsid w:val="001C208C"/>
    <w:rsid w:val="001C367D"/>
    <w:rsid w:val="001C3CCA"/>
    <w:rsid w:val="001D1F54"/>
    <w:rsid w:val="001D24F8"/>
    <w:rsid w:val="001D542D"/>
    <w:rsid w:val="001D6605"/>
    <w:rsid w:val="001E2A7E"/>
    <w:rsid w:val="001E306E"/>
    <w:rsid w:val="001E3FB0"/>
    <w:rsid w:val="001E4FFF"/>
    <w:rsid w:val="001F2E3E"/>
    <w:rsid w:val="00206B69"/>
    <w:rsid w:val="00210F67"/>
    <w:rsid w:val="00224C0A"/>
    <w:rsid w:val="00233777"/>
    <w:rsid w:val="002365BA"/>
    <w:rsid w:val="002376A5"/>
    <w:rsid w:val="00241524"/>
    <w:rsid w:val="002417C9"/>
    <w:rsid w:val="00241FDE"/>
    <w:rsid w:val="002529C5"/>
    <w:rsid w:val="0025767C"/>
    <w:rsid w:val="00270294"/>
    <w:rsid w:val="002776F6"/>
    <w:rsid w:val="00283229"/>
    <w:rsid w:val="00284DA8"/>
    <w:rsid w:val="002914BD"/>
    <w:rsid w:val="002946CF"/>
    <w:rsid w:val="00297263"/>
    <w:rsid w:val="002A21AE"/>
    <w:rsid w:val="002A35E0"/>
    <w:rsid w:val="002A7627"/>
    <w:rsid w:val="002B3C94"/>
    <w:rsid w:val="002B67B6"/>
    <w:rsid w:val="002B7AD5"/>
    <w:rsid w:val="002C56FD"/>
    <w:rsid w:val="002D49E4"/>
    <w:rsid w:val="002D5BDC"/>
    <w:rsid w:val="002D720F"/>
    <w:rsid w:val="002E450B"/>
    <w:rsid w:val="002E73F9"/>
    <w:rsid w:val="002F05B9"/>
    <w:rsid w:val="002F4A57"/>
    <w:rsid w:val="002F719C"/>
    <w:rsid w:val="00304CB1"/>
    <w:rsid w:val="0030570F"/>
    <w:rsid w:val="0031029D"/>
    <w:rsid w:val="003104A5"/>
    <w:rsid w:val="00311429"/>
    <w:rsid w:val="00316002"/>
    <w:rsid w:val="00323168"/>
    <w:rsid w:val="00331826"/>
    <w:rsid w:val="003400D8"/>
    <w:rsid w:val="00340BA3"/>
    <w:rsid w:val="00354CCC"/>
    <w:rsid w:val="00366400"/>
    <w:rsid w:val="00375CC3"/>
    <w:rsid w:val="003963D7"/>
    <w:rsid w:val="00396F28"/>
    <w:rsid w:val="003A1A05"/>
    <w:rsid w:val="003A2654"/>
    <w:rsid w:val="003B3520"/>
    <w:rsid w:val="003C0070"/>
    <w:rsid w:val="003C06BF"/>
    <w:rsid w:val="003C56D7"/>
    <w:rsid w:val="003C7899"/>
    <w:rsid w:val="003D2F0A"/>
    <w:rsid w:val="003D563F"/>
    <w:rsid w:val="003D6D13"/>
    <w:rsid w:val="003D6FC4"/>
    <w:rsid w:val="003E1E58"/>
    <w:rsid w:val="003E2BAB"/>
    <w:rsid w:val="003F4720"/>
    <w:rsid w:val="00405199"/>
    <w:rsid w:val="00410699"/>
    <w:rsid w:val="00413655"/>
    <w:rsid w:val="004151F2"/>
    <w:rsid w:val="00415360"/>
    <w:rsid w:val="004215FA"/>
    <w:rsid w:val="00430457"/>
    <w:rsid w:val="00443EB7"/>
    <w:rsid w:val="00445303"/>
    <w:rsid w:val="0044591E"/>
    <w:rsid w:val="004476F0"/>
    <w:rsid w:val="0045586B"/>
    <w:rsid w:val="00455B91"/>
    <w:rsid w:val="004651D2"/>
    <w:rsid w:val="00465D26"/>
    <w:rsid w:val="004679F8"/>
    <w:rsid w:val="00490420"/>
    <w:rsid w:val="004926C2"/>
    <w:rsid w:val="00495360"/>
    <w:rsid w:val="004A5AB6"/>
    <w:rsid w:val="004A7506"/>
    <w:rsid w:val="004A790F"/>
    <w:rsid w:val="004B337F"/>
    <w:rsid w:val="004B3550"/>
    <w:rsid w:val="004C4D9F"/>
    <w:rsid w:val="004C522F"/>
    <w:rsid w:val="004D1D09"/>
    <w:rsid w:val="004D5B1F"/>
    <w:rsid w:val="004F3596"/>
    <w:rsid w:val="00506484"/>
    <w:rsid w:val="005064F5"/>
    <w:rsid w:val="00516B88"/>
    <w:rsid w:val="00523E88"/>
    <w:rsid w:val="00530FD7"/>
    <w:rsid w:val="00534263"/>
    <w:rsid w:val="00545B0C"/>
    <w:rsid w:val="00551628"/>
    <w:rsid w:val="00553A7A"/>
    <w:rsid w:val="00572A6E"/>
    <w:rsid w:val="00572E2D"/>
    <w:rsid w:val="005733AA"/>
    <w:rsid w:val="00580CFA"/>
    <w:rsid w:val="00591089"/>
    <w:rsid w:val="00592103"/>
    <w:rsid w:val="005941DD"/>
    <w:rsid w:val="00594E20"/>
    <w:rsid w:val="005A0753"/>
    <w:rsid w:val="005A545E"/>
    <w:rsid w:val="005A5862"/>
    <w:rsid w:val="005B05D4"/>
    <w:rsid w:val="005B0852"/>
    <w:rsid w:val="005B16EB"/>
    <w:rsid w:val="005B3B6E"/>
    <w:rsid w:val="005B6F4E"/>
    <w:rsid w:val="005C06AE"/>
    <w:rsid w:val="005C374C"/>
    <w:rsid w:val="005D3680"/>
    <w:rsid w:val="005F61ED"/>
    <w:rsid w:val="00610C18"/>
    <w:rsid w:val="00612385"/>
    <w:rsid w:val="0061376C"/>
    <w:rsid w:val="00617C7C"/>
    <w:rsid w:val="00627180"/>
    <w:rsid w:val="00636EFA"/>
    <w:rsid w:val="00643D1A"/>
    <w:rsid w:val="0066229C"/>
    <w:rsid w:val="00663AAD"/>
    <w:rsid w:val="00677944"/>
    <w:rsid w:val="006822E1"/>
    <w:rsid w:val="00683711"/>
    <w:rsid w:val="00694159"/>
    <w:rsid w:val="0069696C"/>
    <w:rsid w:val="00696C84"/>
    <w:rsid w:val="006A085A"/>
    <w:rsid w:val="006A11FE"/>
    <w:rsid w:val="006A31DA"/>
    <w:rsid w:val="006C109E"/>
    <w:rsid w:val="006C125E"/>
    <w:rsid w:val="006C73B0"/>
    <w:rsid w:val="006C7F47"/>
    <w:rsid w:val="006D3A87"/>
    <w:rsid w:val="006F01B4"/>
    <w:rsid w:val="006F69DC"/>
    <w:rsid w:val="00703DD3"/>
    <w:rsid w:val="00734D59"/>
    <w:rsid w:val="0073609B"/>
    <w:rsid w:val="007378A9"/>
    <w:rsid w:val="00737A6C"/>
    <w:rsid w:val="0075033E"/>
    <w:rsid w:val="00752745"/>
    <w:rsid w:val="0075336C"/>
    <w:rsid w:val="00753A93"/>
    <w:rsid w:val="0076534F"/>
    <w:rsid w:val="00766635"/>
    <w:rsid w:val="0076665E"/>
    <w:rsid w:val="007718B0"/>
    <w:rsid w:val="00772185"/>
    <w:rsid w:val="007749BC"/>
    <w:rsid w:val="00780C88"/>
    <w:rsid w:val="00780E25"/>
    <w:rsid w:val="007818F0"/>
    <w:rsid w:val="00783462"/>
    <w:rsid w:val="00787B13"/>
    <w:rsid w:val="00792FAC"/>
    <w:rsid w:val="007A431B"/>
    <w:rsid w:val="007A5D2F"/>
    <w:rsid w:val="007B0062"/>
    <w:rsid w:val="007B00ED"/>
    <w:rsid w:val="007B6FEB"/>
    <w:rsid w:val="007C1EF7"/>
    <w:rsid w:val="007C28D6"/>
    <w:rsid w:val="007C710E"/>
    <w:rsid w:val="007C7615"/>
    <w:rsid w:val="007D0B88"/>
    <w:rsid w:val="007D0DB4"/>
    <w:rsid w:val="007D1549"/>
    <w:rsid w:val="007D6231"/>
    <w:rsid w:val="007E03E9"/>
    <w:rsid w:val="007E04EE"/>
    <w:rsid w:val="007E636F"/>
    <w:rsid w:val="007E667F"/>
    <w:rsid w:val="007E7FA7"/>
    <w:rsid w:val="007F0721"/>
    <w:rsid w:val="007F293C"/>
    <w:rsid w:val="007F2F4B"/>
    <w:rsid w:val="007F3221"/>
    <w:rsid w:val="007F495F"/>
    <w:rsid w:val="007F4A90"/>
    <w:rsid w:val="007F6197"/>
    <w:rsid w:val="007F7438"/>
    <w:rsid w:val="007F7E76"/>
    <w:rsid w:val="00800AB2"/>
    <w:rsid w:val="00802D15"/>
    <w:rsid w:val="00803501"/>
    <w:rsid w:val="008036A2"/>
    <w:rsid w:val="008053B9"/>
    <w:rsid w:val="0080799B"/>
    <w:rsid w:val="00807BE3"/>
    <w:rsid w:val="00811F02"/>
    <w:rsid w:val="008139FF"/>
    <w:rsid w:val="00820C28"/>
    <w:rsid w:val="008221A5"/>
    <w:rsid w:val="00830785"/>
    <w:rsid w:val="00832347"/>
    <w:rsid w:val="008407A4"/>
    <w:rsid w:val="00844860"/>
    <w:rsid w:val="00845CC4"/>
    <w:rsid w:val="00860948"/>
    <w:rsid w:val="0086243C"/>
    <w:rsid w:val="008644F4"/>
    <w:rsid w:val="00864CA5"/>
    <w:rsid w:val="00871C42"/>
    <w:rsid w:val="00873379"/>
    <w:rsid w:val="008748B8"/>
    <w:rsid w:val="00874D8B"/>
    <w:rsid w:val="00876E8C"/>
    <w:rsid w:val="00877D62"/>
    <w:rsid w:val="0088174C"/>
    <w:rsid w:val="00883733"/>
    <w:rsid w:val="008965D2"/>
    <w:rsid w:val="008A2005"/>
    <w:rsid w:val="008A236D"/>
    <w:rsid w:val="008B2AFF"/>
    <w:rsid w:val="008B3C4A"/>
    <w:rsid w:val="008B46F0"/>
    <w:rsid w:val="008B565A"/>
    <w:rsid w:val="008C3414"/>
    <w:rsid w:val="008C68CE"/>
    <w:rsid w:val="008D030F"/>
    <w:rsid w:val="008D36D5"/>
    <w:rsid w:val="008D4F67"/>
    <w:rsid w:val="008E187A"/>
    <w:rsid w:val="008E3903"/>
    <w:rsid w:val="008F083F"/>
    <w:rsid w:val="008F1908"/>
    <w:rsid w:val="008F63E3"/>
    <w:rsid w:val="00900255"/>
    <w:rsid w:val="00900A8F"/>
    <w:rsid w:val="00913C3B"/>
    <w:rsid w:val="00915509"/>
    <w:rsid w:val="00927388"/>
    <w:rsid w:val="009274FE"/>
    <w:rsid w:val="00933D46"/>
    <w:rsid w:val="00937BA1"/>
    <w:rsid w:val="009401AC"/>
    <w:rsid w:val="00940323"/>
    <w:rsid w:val="00944E42"/>
    <w:rsid w:val="009475B7"/>
    <w:rsid w:val="009552F5"/>
    <w:rsid w:val="0095758E"/>
    <w:rsid w:val="009613AC"/>
    <w:rsid w:val="00974A24"/>
    <w:rsid w:val="0097767F"/>
    <w:rsid w:val="00980643"/>
    <w:rsid w:val="0099212A"/>
    <w:rsid w:val="00995557"/>
    <w:rsid w:val="009A1104"/>
    <w:rsid w:val="009A24A9"/>
    <w:rsid w:val="009A42EF"/>
    <w:rsid w:val="009B46BC"/>
    <w:rsid w:val="009B492D"/>
    <w:rsid w:val="009B61C3"/>
    <w:rsid w:val="009C7B4F"/>
    <w:rsid w:val="009D4AC8"/>
    <w:rsid w:val="009E0B10"/>
    <w:rsid w:val="009E1F06"/>
    <w:rsid w:val="009E31E4"/>
    <w:rsid w:val="009F4EB3"/>
    <w:rsid w:val="009F5F6C"/>
    <w:rsid w:val="00A06D48"/>
    <w:rsid w:val="00A100FF"/>
    <w:rsid w:val="00A11695"/>
    <w:rsid w:val="00A12FD3"/>
    <w:rsid w:val="00A15017"/>
    <w:rsid w:val="00A21834"/>
    <w:rsid w:val="00A31C17"/>
    <w:rsid w:val="00A31FDE"/>
    <w:rsid w:val="00A342D5"/>
    <w:rsid w:val="00A35AC2"/>
    <w:rsid w:val="00A37C77"/>
    <w:rsid w:val="00A5413D"/>
    <w:rsid w:val="00A5418D"/>
    <w:rsid w:val="00A563B2"/>
    <w:rsid w:val="00A67884"/>
    <w:rsid w:val="00A725C2"/>
    <w:rsid w:val="00A769EE"/>
    <w:rsid w:val="00A77E4B"/>
    <w:rsid w:val="00A810A5"/>
    <w:rsid w:val="00A9616A"/>
    <w:rsid w:val="00A96F68"/>
    <w:rsid w:val="00AA2342"/>
    <w:rsid w:val="00AC19C8"/>
    <w:rsid w:val="00AD0304"/>
    <w:rsid w:val="00AD27BE"/>
    <w:rsid w:val="00AE4F17"/>
    <w:rsid w:val="00AF0F1A"/>
    <w:rsid w:val="00AF593C"/>
    <w:rsid w:val="00AF5A61"/>
    <w:rsid w:val="00B01724"/>
    <w:rsid w:val="00B07D3E"/>
    <w:rsid w:val="00B1300D"/>
    <w:rsid w:val="00B15027"/>
    <w:rsid w:val="00B21CF4"/>
    <w:rsid w:val="00B24300"/>
    <w:rsid w:val="00B31D90"/>
    <w:rsid w:val="00B32C12"/>
    <w:rsid w:val="00B330C7"/>
    <w:rsid w:val="00B343D9"/>
    <w:rsid w:val="00B34736"/>
    <w:rsid w:val="00B54ABC"/>
    <w:rsid w:val="00B54F76"/>
    <w:rsid w:val="00B55D51"/>
    <w:rsid w:val="00B63F15"/>
    <w:rsid w:val="00B652AE"/>
    <w:rsid w:val="00B73F9F"/>
    <w:rsid w:val="00B81B62"/>
    <w:rsid w:val="00B9119B"/>
    <w:rsid w:val="00B91549"/>
    <w:rsid w:val="00B96A3B"/>
    <w:rsid w:val="00B96EB4"/>
    <w:rsid w:val="00BA1F76"/>
    <w:rsid w:val="00BA51A8"/>
    <w:rsid w:val="00BB3950"/>
    <w:rsid w:val="00BB5F7E"/>
    <w:rsid w:val="00BC26F6"/>
    <w:rsid w:val="00BC4833"/>
    <w:rsid w:val="00BC526D"/>
    <w:rsid w:val="00BD0024"/>
    <w:rsid w:val="00BD3122"/>
    <w:rsid w:val="00BD40DA"/>
    <w:rsid w:val="00BE4A8C"/>
    <w:rsid w:val="00BE6767"/>
    <w:rsid w:val="00BF2A0C"/>
    <w:rsid w:val="00BF3D67"/>
    <w:rsid w:val="00C160AF"/>
    <w:rsid w:val="00C17776"/>
    <w:rsid w:val="00C17970"/>
    <w:rsid w:val="00C21FC4"/>
    <w:rsid w:val="00C22299"/>
    <w:rsid w:val="00C2269D"/>
    <w:rsid w:val="00C25015"/>
    <w:rsid w:val="00C25609"/>
    <w:rsid w:val="00C262D7"/>
    <w:rsid w:val="00C26607"/>
    <w:rsid w:val="00C268A5"/>
    <w:rsid w:val="00C35CF1"/>
    <w:rsid w:val="00C447F8"/>
    <w:rsid w:val="00C471D8"/>
    <w:rsid w:val="00C531FF"/>
    <w:rsid w:val="00C60D75"/>
    <w:rsid w:val="00C621ED"/>
    <w:rsid w:val="00C646C3"/>
    <w:rsid w:val="00C64CEA"/>
    <w:rsid w:val="00C70802"/>
    <w:rsid w:val="00C7100E"/>
    <w:rsid w:val="00C73012"/>
    <w:rsid w:val="00C76295"/>
    <w:rsid w:val="00C763DD"/>
    <w:rsid w:val="00C803C2"/>
    <w:rsid w:val="00C805CE"/>
    <w:rsid w:val="00C84FC0"/>
    <w:rsid w:val="00C85B0E"/>
    <w:rsid w:val="00C900DE"/>
    <w:rsid w:val="00C90793"/>
    <w:rsid w:val="00C9125D"/>
    <w:rsid w:val="00C9244A"/>
    <w:rsid w:val="00C9781A"/>
    <w:rsid w:val="00CA1331"/>
    <w:rsid w:val="00CB0E5D"/>
    <w:rsid w:val="00CB13FC"/>
    <w:rsid w:val="00CB5DA3"/>
    <w:rsid w:val="00CC3976"/>
    <w:rsid w:val="00CC720E"/>
    <w:rsid w:val="00CC7318"/>
    <w:rsid w:val="00CE09B7"/>
    <w:rsid w:val="00CE1DF5"/>
    <w:rsid w:val="00CE31E6"/>
    <w:rsid w:val="00CE3B74"/>
    <w:rsid w:val="00CF2A51"/>
    <w:rsid w:val="00CF42E2"/>
    <w:rsid w:val="00CF612C"/>
    <w:rsid w:val="00CF7916"/>
    <w:rsid w:val="00D1137D"/>
    <w:rsid w:val="00D158F3"/>
    <w:rsid w:val="00D15FDC"/>
    <w:rsid w:val="00D2470E"/>
    <w:rsid w:val="00D35C6C"/>
    <w:rsid w:val="00D3665C"/>
    <w:rsid w:val="00D42FBF"/>
    <w:rsid w:val="00D508CC"/>
    <w:rsid w:val="00D50F4B"/>
    <w:rsid w:val="00D57E26"/>
    <w:rsid w:val="00D60547"/>
    <w:rsid w:val="00D60CBF"/>
    <w:rsid w:val="00D66444"/>
    <w:rsid w:val="00D76353"/>
    <w:rsid w:val="00D9027E"/>
    <w:rsid w:val="00D95F7C"/>
    <w:rsid w:val="00DA77C4"/>
    <w:rsid w:val="00DB21CF"/>
    <w:rsid w:val="00DB28BB"/>
    <w:rsid w:val="00DC603F"/>
    <w:rsid w:val="00DC7841"/>
    <w:rsid w:val="00DD0933"/>
    <w:rsid w:val="00DD0C04"/>
    <w:rsid w:val="00DD1ECC"/>
    <w:rsid w:val="00DD3C0D"/>
    <w:rsid w:val="00DD4864"/>
    <w:rsid w:val="00DD71A2"/>
    <w:rsid w:val="00DE1DC4"/>
    <w:rsid w:val="00DE2661"/>
    <w:rsid w:val="00DE5202"/>
    <w:rsid w:val="00DF14C1"/>
    <w:rsid w:val="00DF47E5"/>
    <w:rsid w:val="00E04248"/>
    <w:rsid w:val="00E0639C"/>
    <w:rsid w:val="00E067E6"/>
    <w:rsid w:val="00E12531"/>
    <w:rsid w:val="00E12776"/>
    <w:rsid w:val="00E143B0"/>
    <w:rsid w:val="00E4012D"/>
    <w:rsid w:val="00E41B35"/>
    <w:rsid w:val="00E47F26"/>
    <w:rsid w:val="00E50C2F"/>
    <w:rsid w:val="00E55891"/>
    <w:rsid w:val="00E6283A"/>
    <w:rsid w:val="00E629BF"/>
    <w:rsid w:val="00E641F4"/>
    <w:rsid w:val="00E732A3"/>
    <w:rsid w:val="00E758EC"/>
    <w:rsid w:val="00E83A85"/>
    <w:rsid w:val="00E9026B"/>
    <w:rsid w:val="00E90FC4"/>
    <w:rsid w:val="00E94012"/>
    <w:rsid w:val="00EA01EC"/>
    <w:rsid w:val="00EA0EE4"/>
    <w:rsid w:val="00EA15B0"/>
    <w:rsid w:val="00EA5D97"/>
    <w:rsid w:val="00EB0BDB"/>
    <w:rsid w:val="00EB1882"/>
    <w:rsid w:val="00EB3D35"/>
    <w:rsid w:val="00EB6BDB"/>
    <w:rsid w:val="00EC0D90"/>
    <w:rsid w:val="00EC28DC"/>
    <w:rsid w:val="00EC4393"/>
    <w:rsid w:val="00ED2236"/>
    <w:rsid w:val="00ED7F06"/>
    <w:rsid w:val="00EE1C07"/>
    <w:rsid w:val="00EE2C91"/>
    <w:rsid w:val="00EE3979"/>
    <w:rsid w:val="00EE6B59"/>
    <w:rsid w:val="00EF138C"/>
    <w:rsid w:val="00F026F1"/>
    <w:rsid w:val="00F034CE"/>
    <w:rsid w:val="00F04EB8"/>
    <w:rsid w:val="00F10A0F"/>
    <w:rsid w:val="00F1562C"/>
    <w:rsid w:val="00F15A52"/>
    <w:rsid w:val="00F25714"/>
    <w:rsid w:val="00F30E8D"/>
    <w:rsid w:val="00F3446D"/>
    <w:rsid w:val="00F40284"/>
    <w:rsid w:val="00F51542"/>
    <w:rsid w:val="00F51883"/>
    <w:rsid w:val="00F53380"/>
    <w:rsid w:val="00F64C78"/>
    <w:rsid w:val="00F66C55"/>
    <w:rsid w:val="00F67976"/>
    <w:rsid w:val="00F67A4B"/>
    <w:rsid w:val="00F70BE1"/>
    <w:rsid w:val="00F729E7"/>
    <w:rsid w:val="00F76534"/>
    <w:rsid w:val="00F841FA"/>
    <w:rsid w:val="00F85929"/>
    <w:rsid w:val="00F90177"/>
    <w:rsid w:val="00F93BDD"/>
    <w:rsid w:val="00FB1EB3"/>
    <w:rsid w:val="00FB243B"/>
    <w:rsid w:val="00FB3ED3"/>
    <w:rsid w:val="00FB4408"/>
    <w:rsid w:val="00FB7933"/>
    <w:rsid w:val="00FC0862"/>
    <w:rsid w:val="00FC4252"/>
    <w:rsid w:val="00FC70FB"/>
    <w:rsid w:val="00FD143D"/>
    <w:rsid w:val="00FD6652"/>
    <w:rsid w:val="00FF24B4"/>
    <w:rsid w:val="00FF2C9D"/>
    <w:rsid w:val="00FF462E"/>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D66FD-D4F1-4894-8D04-6DC241AA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B3550"/>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B3550"/>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5F61ED"/>
  </w:style>
  <w:style w:type="character" w:customStyle="1" w:styleId="BodyTextIndentChar">
    <w:name w:val="Body Text Indent Char"/>
    <w:basedOn w:val="DefaultParagraphFont"/>
    <w:link w:val="BodyTextIndent"/>
    <w:uiPriority w:val="99"/>
    <w:rsid w:val="005F61ED"/>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032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BF6C-D037-42E8-B4BA-EC1BDE1C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241</TotalTime>
  <Pages>10</Pages>
  <Words>3096</Words>
  <Characters>17648</Characters>
  <Application>Microsoft Office Word</Application>
  <DocSecurity>0</DocSecurity>
  <Lines>147</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18</cp:revision>
  <dcterms:created xsi:type="dcterms:W3CDTF">2018-11-19T08:47:00Z</dcterms:created>
  <dcterms:modified xsi:type="dcterms:W3CDTF">2018-11-20T08:15:00Z</dcterms:modified>
</cp:coreProperties>
</file>