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36313376"/>
        <w:docPartObj>
          <w:docPartGallery w:val="Table of Contents"/>
          <w:docPartUnique/>
        </w:docPartObj>
      </w:sdtPr>
      <w:sdtEndPr/>
      <w:sdtContent>
        <w:p w:rsidR="000D4F52" w:rsidRDefault="000D4F52" w:rsidP="00946C7F">
          <w:pPr>
            <w:pStyle w:val="a8"/>
            <w:spacing w:line="480" w:lineRule="auto"/>
            <w:jc w:val="center"/>
            <w:rPr>
              <w:rtl/>
            </w:rPr>
          </w:pPr>
          <w:r>
            <w:rPr>
              <w:rFonts w:hint="cs"/>
              <w:rtl/>
            </w:rPr>
            <w:t>فهرست مطالب</w:t>
          </w:r>
        </w:p>
        <w:p w:rsidR="00946C7F" w:rsidRDefault="000D4F52" w:rsidP="00946C7F">
          <w:pPr>
            <w:pStyle w:val="11"/>
            <w:tabs>
              <w:tab w:val="right" w:leader="dot" w:pos="9350"/>
            </w:tabs>
            <w:rPr>
              <w:rFonts w:asciiTheme="minorHAnsi" w:hAnsiTheme="minorHAnsi" w:cstheme="minorBidi"/>
              <w:noProof/>
              <w:sz w:val="22"/>
              <w:szCs w:val="22"/>
            </w:rPr>
          </w:pPr>
          <w:r>
            <w:fldChar w:fldCharType="begin"/>
          </w:r>
          <w:r>
            <w:instrText xml:space="preserve"> TOC \o "1-5" \h \z \u </w:instrText>
          </w:r>
          <w:r>
            <w:fldChar w:fldCharType="separate"/>
          </w:r>
          <w:hyperlink w:anchor="_Toc530655280" w:history="1">
            <w:r w:rsidR="00946C7F" w:rsidRPr="009C0F8B">
              <w:rPr>
                <w:rStyle w:val="aff1"/>
                <w:rFonts w:hint="eastAsia"/>
                <w:noProof/>
                <w:rtl/>
              </w:rPr>
              <w:t>موضوع</w:t>
            </w:r>
            <w:r w:rsidR="00946C7F" w:rsidRPr="009C0F8B">
              <w:rPr>
                <w:rStyle w:val="aff1"/>
                <w:noProof/>
                <w:rtl/>
              </w:rPr>
              <w:t xml:space="preserve">: </w:t>
            </w:r>
            <w:r w:rsidR="00946C7F" w:rsidRPr="009C0F8B">
              <w:rPr>
                <w:rStyle w:val="aff1"/>
                <w:rFonts w:hint="eastAsia"/>
                <w:noProof/>
                <w:rtl/>
              </w:rPr>
              <w:t>فقه</w:t>
            </w:r>
            <w:r w:rsidR="00946C7F" w:rsidRPr="009C0F8B">
              <w:rPr>
                <w:rStyle w:val="aff1"/>
                <w:noProof/>
                <w:rtl/>
              </w:rPr>
              <w:t xml:space="preserve"> / </w:t>
            </w:r>
            <w:r w:rsidR="00946C7F" w:rsidRPr="009C0F8B">
              <w:rPr>
                <w:rStyle w:val="aff1"/>
                <w:rFonts w:hint="eastAsia"/>
                <w:noProof/>
                <w:rtl/>
              </w:rPr>
              <w:t>اجتهاد</w:t>
            </w:r>
            <w:r w:rsidR="00946C7F" w:rsidRPr="009C0F8B">
              <w:rPr>
                <w:rStyle w:val="aff1"/>
                <w:noProof/>
                <w:rtl/>
              </w:rPr>
              <w:t xml:space="preserve"> </w:t>
            </w:r>
            <w:r w:rsidR="00946C7F" w:rsidRPr="009C0F8B">
              <w:rPr>
                <w:rStyle w:val="aff1"/>
                <w:rFonts w:hint="eastAsia"/>
                <w:noProof/>
                <w:rtl/>
              </w:rPr>
              <w:t>و</w:t>
            </w:r>
            <w:r w:rsidR="00946C7F" w:rsidRPr="009C0F8B">
              <w:rPr>
                <w:rStyle w:val="aff1"/>
                <w:noProof/>
                <w:rtl/>
              </w:rPr>
              <w:t xml:space="preserve"> </w:t>
            </w:r>
            <w:r w:rsidR="00946C7F" w:rsidRPr="009C0F8B">
              <w:rPr>
                <w:rStyle w:val="aff1"/>
                <w:rFonts w:hint="eastAsia"/>
                <w:noProof/>
                <w:rtl/>
              </w:rPr>
              <w:t>تقل</w:t>
            </w:r>
            <w:r w:rsidR="00946C7F" w:rsidRPr="009C0F8B">
              <w:rPr>
                <w:rStyle w:val="aff1"/>
                <w:rFonts w:hint="cs"/>
                <w:noProof/>
                <w:rtl/>
              </w:rPr>
              <w:t>ی</w:t>
            </w:r>
            <w:r w:rsidR="00946C7F" w:rsidRPr="009C0F8B">
              <w:rPr>
                <w:rStyle w:val="aff1"/>
                <w:rFonts w:hint="eastAsia"/>
                <w:noProof/>
                <w:rtl/>
              </w:rPr>
              <w:t>د</w:t>
            </w:r>
            <w:r w:rsidR="00946C7F" w:rsidRPr="009C0F8B">
              <w:rPr>
                <w:rStyle w:val="aff1"/>
                <w:noProof/>
                <w:rtl/>
              </w:rPr>
              <w:t xml:space="preserve"> /</w:t>
            </w:r>
            <w:r w:rsidR="00946C7F" w:rsidRPr="009C0F8B">
              <w:rPr>
                <w:rStyle w:val="aff1"/>
                <w:rFonts w:hint="eastAsia"/>
                <w:noProof/>
                <w:rtl/>
              </w:rPr>
              <w:t>مسأله</w:t>
            </w:r>
            <w:r w:rsidR="00946C7F" w:rsidRPr="009C0F8B">
              <w:rPr>
                <w:rStyle w:val="aff1"/>
                <w:noProof/>
                <w:rtl/>
              </w:rPr>
              <w:t xml:space="preserve"> </w:t>
            </w:r>
            <w:r w:rsidR="00946C7F" w:rsidRPr="009C0F8B">
              <w:rPr>
                <w:rStyle w:val="aff1"/>
                <w:rFonts w:hint="eastAsia"/>
                <w:noProof/>
                <w:rtl/>
              </w:rPr>
              <w:t>تقل</w:t>
            </w:r>
            <w:r w:rsidR="00946C7F" w:rsidRPr="009C0F8B">
              <w:rPr>
                <w:rStyle w:val="aff1"/>
                <w:rFonts w:hint="cs"/>
                <w:noProof/>
                <w:rtl/>
              </w:rPr>
              <w:t>ی</w:t>
            </w:r>
            <w:r w:rsidR="00946C7F" w:rsidRPr="009C0F8B">
              <w:rPr>
                <w:rStyle w:val="aff1"/>
                <w:rFonts w:hint="eastAsia"/>
                <w:noProof/>
                <w:rtl/>
              </w:rPr>
              <w:t>د</w:t>
            </w:r>
            <w:r w:rsidR="00946C7F" w:rsidRPr="009C0F8B">
              <w:rPr>
                <w:rStyle w:val="aff1"/>
                <w:noProof/>
                <w:rtl/>
              </w:rPr>
              <w:t xml:space="preserve"> (</w:t>
            </w:r>
            <w:r w:rsidR="00946C7F" w:rsidRPr="009C0F8B">
              <w:rPr>
                <w:rStyle w:val="aff1"/>
                <w:rFonts w:hint="eastAsia"/>
                <w:noProof/>
                <w:rtl/>
              </w:rPr>
              <w:t>شرا</w:t>
            </w:r>
            <w:r w:rsidR="00946C7F" w:rsidRPr="009C0F8B">
              <w:rPr>
                <w:rStyle w:val="aff1"/>
                <w:rFonts w:hint="cs"/>
                <w:noProof/>
                <w:rtl/>
              </w:rPr>
              <w:t>ی</w:t>
            </w:r>
            <w:r w:rsidR="00946C7F" w:rsidRPr="009C0F8B">
              <w:rPr>
                <w:rStyle w:val="aff1"/>
                <w:rFonts w:hint="eastAsia"/>
                <w:noProof/>
                <w:rtl/>
              </w:rPr>
              <w:t>ط</w:t>
            </w:r>
            <w:r w:rsidR="00946C7F" w:rsidRPr="009C0F8B">
              <w:rPr>
                <w:rStyle w:val="aff1"/>
                <w:noProof/>
                <w:rtl/>
              </w:rPr>
              <w:t xml:space="preserve"> </w:t>
            </w:r>
            <w:r w:rsidR="00946C7F" w:rsidRPr="009C0F8B">
              <w:rPr>
                <w:rStyle w:val="aff1"/>
                <w:rFonts w:hint="eastAsia"/>
                <w:noProof/>
                <w:rtl/>
              </w:rPr>
              <w:t>مجتهد</w:t>
            </w:r>
            <w:r w:rsidR="00946C7F" w:rsidRPr="009C0F8B">
              <w:rPr>
                <w:rStyle w:val="aff1"/>
                <w:noProof/>
                <w:rtl/>
              </w:rPr>
              <w:t xml:space="preserve">- </w:t>
            </w:r>
            <w:r w:rsidR="00946C7F" w:rsidRPr="009C0F8B">
              <w:rPr>
                <w:rStyle w:val="aff1"/>
                <w:rFonts w:hint="eastAsia"/>
                <w:noProof/>
                <w:rtl/>
              </w:rPr>
              <w:t>شرط</w:t>
            </w:r>
            <w:r w:rsidR="00946C7F" w:rsidRPr="009C0F8B">
              <w:rPr>
                <w:rStyle w:val="aff1"/>
                <w:noProof/>
                <w:rtl/>
              </w:rPr>
              <w:t xml:space="preserve"> </w:t>
            </w:r>
            <w:r w:rsidR="00946C7F" w:rsidRPr="009C0F8B">
              <w:rPr>
                <w:rStyle w:val="aff1"/>
                <w:rFonts w:hint="eastAsia"/>
                <w:noProof/>
                <w:rtl/>
              </w:rPr>
              <w:t>عدالت</w:t>
            </w:r>
            <w:r w:rsidR="00946C7F" w:rsidRPr="009C0F8B">
              <w:rPr>
                <w:rStyle w:val="aff1"/>
                <w:noProof/>
                <w:rtl/>
              </w:rPr>
              <w:t>)</w:t>
            </w:r>
            <w:r w:rsidR="00946C7F">
              <w:rPr>
                <w:noProof/>
                <w:webHidden/>
              </w:rPr>
              <w:tab/>
            </w:r>
            <w:r w:rsidR="00946C7F">
              <w:rPr>
                <w:rStyle w:val="aff1"/>
                <w:noProof/>
                <w:rtl/>
              </w:rPr>
              <w:fldChar w:fldCharType="begin"/>
            </w:r>
            <w:r w:rsidR="00946C7F">
              <w:rPr>
                <w:noProof/>
                <w:webHidden/>
              </w:rPr>
              <w:instrText xml:space="preserve"> PAGEREF _Toc530655280 \h </w:instrText>
            </w:r>
            <w:r w:rsidR="00946C7F">
              <w:rPr>
                <w:rStyle w:val="aff1"/>
                <w:noProof/>
                <w:rtl/>
              </w:rPr>
            </w:r>
            <w:r w:rsidR="00946C7F">
              <w:rPr>
                <w:rStyle w:val="aff1"/>
                <w:noProof/>
                <w:rtl/>
              </w:rPr>
              <w:fldChar w:fldCharType="separate"/>
            </w:r>
            <w:r w:rsidR="00946C7F">
              <w:rPr>
                <w:noProof/>
                <w:webHidden/>
              </w:rPr>
              <w:t>2</w:t>
            </w:r>
            <w:r w:rsidR="00946C7F">
              <w:rPr>
                <w:rStyle w:val="aff1"/>
                <w:noProof/>
                <w:rtl/>
              </w:rPr>
              <w:fldChar w:fldCharType="end"/>
            </w:r>
          </w:hyperlink>
        </w:p>
        <w:p w:rsidR="00946C7F" w:rsidRDefault="00946C7F" w:rsidP="00946C7F">
          <w:pPr>
            <w:pStyle w:val="21"/>
            <w:tabs>
              <w:tab w:val="right" w:leader="dot" w:pos="9350"/>
            </w:tabs>
            <w:rPr>
              <w:rFonts w:asciiTheme="minorHAnsi" w:hAnsiTheme="minorHAnsi" w:cstheme="minorBidi"/>
              <w:noProof/>
              <w:sz w:val="22"/>
              <w:szCs w:val="22"/>
            </w:rPr>
          </w:pPr>
          <w:hyperlink w:anchor="_Toc530655281" w:history="1">
            <w:r w:rsidRPr="009C0F8B">
              <w:rPr>
                <w:rStyle w:val="aff1"/>
                <w:rFonts w:hint="eastAsia"/>
                <w:noProof/>
                <w:rtl/>
              </w:rPr>
              <w:t>اشاره</w:t>
            </w:r>
            <w:bookmarkStart w:id="0" w:name="_GoBack"/>
            <w:bookmarkEnd w:id="0"/>
            <w:r>
              <w:rPr>
                <w:noProof/>
                <w:webHidden/>
              </w:rPr>
              <w:tab/>
            </w:r>
            <w:r>
              <w:rPr>
                <w:rStyle w:val="aff1"/>
                <w:noProof/>
                <w:rtl/>
              </w:rPr>
              <w:fldChar w:fldCharType="begin"/>
            </w:r>
            <w:r>
              <w:rPr>
                <w:noProof/>
                <w:webHidden/>
              </w:rPr>
              <w:instrText xml:space="preserve"> PAGEREF _Toc530655281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946C7F" w:rsidRDefault="00946C7F" w:rsidP="00946C7F">
          <w:pPr>
            <w:pStyle w:val="21"/>
            <w:tabs>
              <w:tab w:val="right" w:leader="dot" w:pos="9350"/>
            </w:tabs>
            <w:rPr>
              <w:rFonts w:asciiTheme="minorHAnsi" w:hAnsiTheme="minorHAnsi" w:cstheme="minorBidi"/>
              <w:noProof/>
              <w:sz w:val="22"/>
              <w:szCs w:val="22"/>
            </w:rPr>
          </w:pPr>
          <w:hyperlink w:anchor="_Toc530655282" w:history="1">
            <w:r w:rsidRPr="009C0F8B">
              <w:rPr>
                <w:rStyle w:val="aff1"/>
                <w:rFonts w:hint="eastAsia"/>
                <w:noProof/>
                <w:rtl/>
              </w:rPr>
              <w:t>مناقشه</w:t>
            </w:r>
            <w:r>
              <w:rPr>
                <w:noProof/>
                <w:webHidden/>
              </w:rPr>
              <w:tab/>
            </w:r>
            <w:r>
              <w:rPr>
                <w:rStyle w:val="aff1"/>
                <w:noProof/>
                <w:rtl/>
              </w:rPr>
              <w:fldChar w:fldCharType="begin"/>
            </w:r>
            <w:r>
              <w:rPr>
                <w:noProof/>
                <w:webHidden/>
              </w:rPr>
              <w:instrText xml:space="preserve"> PAGEREF _Toc530655282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946C7F" w:rsidRDefault="00946C7F" w:rsidP="00946C7F">
          <w:pPr>
            <w:pStyle w:val="31"/>
            <w:tabs>
              <w:tab w:val="right" w:leader="dot" w:pos="9350"/>
            </w:tabs>
            <w:rPr>
              <w:rFonts w:asciiTheme="minorHAnsi" w:eastAsiaTheme="minorEastAsia" w:hAnsiTheme="minorHAnsi" w:cstheme="minorBidi"/>
              <w:noProof/>
              <w:sz w:val="22"/>
              <w:szCs w:val="22"/>
            </w:rPr>
          </w:pPr>
          <w:hyperlink w:anchor="_Toc530655283" w:history="1">
            <w:r w:rsidRPr="009C0F8B">
              <w:rPr>
                <w:rStyle w:val="aff1"/>
                <w:rFonts w:hint="eastAsia"/>
                <w:noProof/>
                <w:rtl/>
              </w:rPr>
              <w:t>جواب</w:t>
            </w:r>
            <w:r w:rsidRPr="009C0F8B">
              <w:rPr>
                <w:rStyle w:val="aff1"/>
                <w:noProof/>
                <w:rtl/>
              </w:rPr>
              <w:t xml:space="preserve"> </w:t>
            </w:r>
            <w:r w:rsidRPr="009C0F8B">
              <w:rPr>
                <w:rStyle w:val="aff1"/>
                <w:rFonts w:hint="eastAsia"/>
                <w:noProof/>
                <w:rtl/>
              </w:rPr>
              <w:t>مناقشه</w:t>
            </w:r>
            <w:r>
              <w:rPr>
                <w:noProof/>
                <w:webHidden/>
              </w:rPr>
              <w:tab/>
            </w:r>
            <w:r>
              <w:rPr>
                <w:rStyle w:val="aff1"/>
                <w:noProof/>
                <w:rtl/>
              </w:rPr>
              <w:fldChar w:fldCharType="begin"/>
            </w:r>
            <w:r>
              <w:rPr>
                <w:noProof/>
                <w:webHidden/>
              </w:rPr>
              <w:instrText xml:space="preserve"> PAGEREF _Toc530655283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946C7F" w:rsidRDefault="00946C7F" w:rsidP="00946C7F">
          <w:pPr>
            <w:pStyle w:val="21"/>
            <w:tabs>
              <w:tab w:val="right" w:leader="dot" w:pos="9350"/>
            </w:tabs>
            <w:rPr>
              <w:rFonts w:asciiTheme="minorHAnsi" w:hAnsiTheme="minorHAnsi" w:cstheme="minorBidi"/>
              <w:noProof/>
              <w:sz w:val="22"/>
              <w:szCs w:val="22"/>
            </w:rPr>
          </w:pPr>
          <w:hyperlink w:anchor="_Toc530655284" w:history="1">
            <w:r w:rsidRPr="009C0F8B">
              <w:rPr>
                <w:rStyle w:val="aff1"/>
                <w:rFonts w:hint="eastAsia"/>
                <w:noProof/>
                <w:rtl/>
              </w:rPr>
              <w:t>قول</w:t>
            </w:r>
            <w:r w:rsidRPr="009C0F8B">
              <w:rPr>
                <w:rStyle w:val="aff1"/>
                <w:noProof/>
                <w:rtl/>
              </w:rPr>
              <w:t xml:space="preserve"> </w:t>
            </w:r>
            <w:r w:rsidRPr="009C0F8B">
              <w:rPr>
                <w:rStyle w:val="aff1"/>
                <w:rFonts w:hint="eastAsia"/>
                <w:noProof/>
                <w:rtl/>
              </w:rPr>
              <w:t>ضرورت</w:t>
            </w:r>
            <w:r w:rsidRPr="009C0F8B">
              <w:rPr>
                <w:rStyle w:val="aff1"/>
                <w:noProof/>
                <w:rtl/>
              </w:rPr>
              <w:t xml:space="preserve"> </w:t>
            </w:r>
            <w:r w:rsidRPr="009C0F8B">
              <w:rPr>
                <w:rStyle w:val="aff1"/>
                <w:rFonts w:hint="eastAsia"/>
                <w:noProof/>
                <w:rtl/>
              </w:rPr>
              <w:t>وجود</w:t>
            </w:r>
            <w:r w:rsidRPr="009C0F8B">
              <w:rPr>
                <w:rStyle w:val="aff1"/>
                <w:noProof/>
                <w:rtl/>
              </w:rPr>
              <w:t xml:space="preserve"> </w:t>
            </w:r>
            <w:r w:rsidRPr="009C0F8B">
              <w:rPr>
                <w:rStyle w:val="aff1"/>
                <w:rFonts w:hint="eastAsia"/>
                <w:noProof/>
                <w:rtl/>
              </w:rPr>
              <w:t>ملکه</w:t>
            </w:r>
            <w:r w:rsidRPr="009C0F8B">
              <w:rPr>
                <w:rStyle w:val="aff1"/>
                <w:noProof/>
                <w:rtl/>
              </w:rPr>
              <w:t xml:space="preserve"> </w:t>
            </w:r>
            <w:r w:rsidRPr="009C0F8B">
              <w:rPr>
                <w:rStyle w:val="aff1"/>
                <w:rFonts w:hint="eastAsia"/>
                <w:noProof/>
                <w:rtl/>
              </w:rPr>
              <w:t>در</w:t>
            </w:r>
            <w:r w:rsidRPr="009C0F8B">
              <w:rPr>
                <w:rStyle w:val="aff1"/>
                <w:noProof/>
                <w:rtl/>
              </w:rPr>
              <w:t xml:space="preserve"> </w:t>
            </w:r>
            <w:r w:rsidRPr="009C0F8B">
              <w:rPr>
                <w:rStyle w:val="aff1"/>
                <w:rFonts w:hint="eastAsia"/>
                <w:noProof/>
                <w:rtl/>
              </w:rPr>
              <w:t>عدالت</w:t>
            </w:r>
            <w:r w:rsidRPr="009C0F8B">
              <w:rPr>
                <w:rStyle w:val="aff1"/>
                <w:noProof/>
                <w:rtl/>
              </w:rPr>
              <w:t xml:space="preserve"> </w:t>
            </w:r>
            <w:r w:rsidRPr="009C0F8B">
              <w:rPr>
                <w:rStyle w:val="aff1"/>
                <w:rFonts w:hint="eastAsia"/>
                <w:noProof/>
                <w:rtl/>
              </w:rPr>
              <w:t>و</w:t>
            </w:r>
            <w:r w:rsidRPr="009C0F8B">
              <w:rPr>
                <w:rStyle w:val="aff1"/>
                <w:noProof/>
                <w:rtl/>
              </w:rPr>
              <w:t xml:space="preserve"> </w:t>
            </w:r>
            <w:r w:rsidRPr="009C0F8B">
              <w:rPr>
                <w:rStyle w:val="aff1"/>
                <w:rFonts w:hint="eastAsia"/>
                <w:noProof/>
                <w:rtl/>
              </w:rPr>
              <w:t>استدلال</w:t>
            </w:r>
            <w:r w:rsidRPr="009C0F8B">
              <w:rPr>
                <w:rStyle w:val="aff1"/>
                <w:noProof/>
                <w:rtl/>
              </w:rPr>
              <w:t xml:space="preserve"> </w:t>
            </w:r>
            <w:r w:rsidRPr="009C0F8B">
              <w:rPr>
                <w:rStyle w:val="aff1"/>
                <w:rFonts w:hint="eastAsia"/>
                <w:noProof/>
                <w:rtl/>
              </w:rPr>
              <w:t>آن</w:t>
            </w:r>
            <w:r>
              <w:rPr>
                <w:noProof/>
                <w:webHidden/>
              </w:rPr>
              <w:tab/>
            </w:r>
            <w:r>
              <w:rPr>
                <w:rStyle w:val="aff1"/>
                <w:noProof/>
                <w:rtl/>
              </w:rPr>
              <w:fldChar w:fldCharType="begin"/>
            </w:r>
            <w:r>
              <w:rPr>
                <w:noProof/>
                <w:webHidden/>
              </w:rPr>
              <w:instrText xml:space="preserve"> PAGEREF _Toc530655284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946C7F" w:rsidRDefault="00946C7F" w:rsidP="00946C7F">
          <w:pPr>
            <w:pStyle w:val="31"/>
            <w:tabs>
              <w:tab w:val="right" w:leader="dot" w:pos="9350"/>
            </w:tabs>
            <w:rPr>
              <w:rFonts w:asciiTheme="minorHAnsi" w:eastAsiaTheme="minorEastAsia" w:hAnsiTheme="minorHAnsi" w:cstheme="minorBidi"/>
              <w:noProof/>
              <w:sz w:val="22"/>
              <w:szCs w:val="22"/>
            </w:rPr>
          </w:pPr>
          <w:hyperlink w:anchor="_Toc530655285" w:history="1">
            <w:r w:rsidRPr="009C0F8B">
              <w:rPr>
                <w:rStyle w:val="aff1"/>
                <w:rFonts w:hint="eastAsia"/>
                <w:noProof/>
                <w:rtl/>
              </w:rPr>
              <w:t>دل</w:t>
            </w:r>
            <w:r w:rsidRPr="009C0F8B">
              <w:rPr>
                <w:rStyle w:val="aff1"/>
                <w:rFonts w:hint="cs"/>
                <w:noProof/>
                <w:rtl/>
              </w:rPr>
              <w:t>ی</w:t>
            </w:r>
            <w:r w:rsidRPr="009C0F8B">
              <w:rPr>
                <w:rStyle w:val="aff1"/>
                <w:rFonts w:hint="eastAsia"/>
                <w:noProof/>
                <w:rtl/>
              </w:rPr>
              <w:t>ل</w:t>
            </w:r>
            <w:r w:rsidRPr="009C0F8B">
              <w:rPr>
                <w:rStyle w:val="aff1"/>
                <w:noProof/>
                <w:rtl/>
              </w:rPr>
              <w:t xml:space="preserve"> </w:t>
            </w:r>
            <w:r w:rsidRPr="009C0F8B">
              <w:rPr>
                <w:rStyle w:val="aff1"/>
                <w:rFonts w:hint="eastAsia"/>
                <w:noProof/>
                <w:rtl/>
              </w:rPr>
              <w:t>اول</w:t>
            </w:r>
            <w:r>
              <w:rPr>
                <w:noProof/>
                <w:webHidden/>
              </w:rPr>
              <w:tab/>
            </w:r>
            <w:r>
              <w:rPr>
                <w:rStyle w:val="aff1"/>
                <w:noProof/>
                <w:rtl/>
              </w:rPr>
              <w:fldChar w:fldCharType="begin"/>
            </w:r>
            <w:r>
              <w:rPr>
                <w:noProof/>
                <w:webHidden/>
              </w:rPr>
              <w:instrText xml:space="preserve"> PAGEREF _Toc530655285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946C7F" w:rsidRDefault="00946C7F" w:rsidP="00946C7F">
          <w:pPr>
            <w:pStyle w:val="41"/>
            <w:tabs>
              <w:tab w:val="right" w:leader="dot" w:pos="9350"/>
            </w:tabs>
            <w:rPr>
              <w:rFonts w:asciiTheme="minorHAnsi" w:eastAsiaTheme="minorEastAsia" w:hAnsiTheme="minorHAnsi" w:cstheme="minorBidi"/>
              <w:noProof/>
              <w:sz w:val="22"/>
              <w:szCs w:val="22"/>
            </w:rPr>
          </w:pPr>
          <w:hyperlink w:anchor="_Toc530655286" w:history="1">
            <w:r w:rsidRPr="009C0F8B">
              <w:rPr>
                <w:rStyle w:val="aff1"/>
                <w:rFonts w:hint="eastAsia"/>
                <w:noProof/>
                <w:rtl/>
              </w:rPr>
              <w:t>نکته</w:t>
            </w:r>
            <w:r w:rsidRPr="009C0F8B">
              <w:rPr>
                <w:rStyle w:val="aff1"/>
                <w:noProof/>
                <w:rtl/>
              </w:rPr>
              <w:t xml:space="preserve"> </w:t>
            </w:r>
            <w:r w:rsidRPr="009C0F8B">
              <w:rPr>
                <w:rStyle w:val="aff1"/>
                <w:rFonts w:hint="eastAsia"/>
                <w:noProof/>
                <w:rtl/>
              </w:rPr>
              <w:t>فرع</w:t>
            </w:r>
            <w:r w:rsidRPr="009C0F8B">
              <w:rPr>
                <w:rStyle w:val="aff1"/>
                <w:rFonts w:hint="cs"/>
                <w:noProof/>
                <w:rtl/>
              </w:rPr>
              <w:t>ی</w:t>
            </w:r>
            <w:r w:rsidRPr="009C0F8B">
              <w:rPr>
                <w:rStyle w:val="aff1"/>
                <w:noProof/>
                <w:rtl/>
              </w:rPr>
              <w:t xml:space="preserve">: </w:t>
            </w:r>
            <w:r w:rsidRPr="009C0F8B">
              <w:rPr>
                <w:rStyle w:val="aff1"/>
                <w:rFonts w:hint="eastAsia"/>
                <w:noProof/>
                <w:rtl/>
              </w:rPr>
              <w:t>اشتراک</w:t>
            </w:r>
            <w:r w:rsidRPr="009C0F8B">
              <w:rPr>
                <w:rStyle w:val="aff1"/>
                <w:noProof/>
                <w:rtl/>
              </w:rPr>
              <w:t xml:space="preserve"> </w:t>
            </w:r>
            <w:r w:rsidRPr="009C0F8B">
              <w:rPr>
                <w:rStyle w:val="aff1"/>
                <w:rFonts w:hint="eastAsia"/>
                <w:noProof/>
                <w:rtl/>
              </w:rPr>
              <w:t>لفظ</w:t>
            </w:r>
            <w:r w:rsidRPr="009C0F8B">
              <w:rPr>
                <w:rStyle w:val="aff1"/>
                <w:rFonts w:hint="cs"/>
                <w:noProof/>
                <w:rtl/>
              </w:rPr>
              <w:t>ی</w:t>
            </w:r>
            <w:r w:rsidRPr="009C0F8B">
              <w:rPr>
                <w:rStyle w:val="aff1"/>
                <w:noProof/>
                <w:rtl/>
              </w:rPr>
              <w:t xml:space="preserve"> </w:t>
            </w:r>
            <w:r w:rsidRPr="009C0F8B">
              <w:rPr>
                <w:rStyle w:val="aff1"/>
                <w:rFonts w:hint="eastAsia"/>
                <w:noProof/>
                <w:rtl/>
              </w:rPr>
              <w:t>ب</w:t>
            </w:r>
            <w:r w:rsidRPr="009C0F8B">
              <w:rPr>
                <w:rStyle w:val="aff1"/>
                <w:rFonts w:hint="cs"/>
                <w:noProof/>
                <w:rtl/>
              </w:rPr>
              <w:t>ی</w:t>
            </w:r>
            <w:r w:rsidRPr="009C0F8B">
              <w:rPr>
                <w:rStyle w:val="aff1"/>
                <w:rFonts w:hint="eastAsia"/>
                <w:noProof/>
                <w:rtl/>
              </w:rPr>
              <w:t>ن</w:t>
            </w:r>
            <w:r w:rsidRPr="009C0F8B">
              <w:rPr>
                <w:rStyle w:val="aff1"/>
                <w:noProof/>
                <w:rtl/>
              </w:rPr>
              <w:t xml:space="preserve"> </w:t>
            </w:r>
            <w:r w:rsidRPr="009C0F8B">
              <w:rPr>
                <w:rStyle w:val="aff1"/>
                <w:rFonts w:hint="eastAsia"/>
                <w:noProof/>
                <w:rtl/>
              </w:rPr>
              <w:t>عام</w:t>
            </w:r>
            <w:r w:rsidRPr="009C0F8B">
              <w:rPr>
                <w:rStyle w:val="aff1"/>
                <w:noProof/>
                <w:rtl/>
              </w:rPr>
              <w:t xml:space="preserve"> </w:t>
            </w:r>
            <w:r w:rsidRPr="009C0F8B">
              <w:rPr>
                <w:rStyle w:val="aff1"/>
                <w:rFonts w:hint="eastAsia"/>
                <w:noProof/>
                <w:rtl/>
              </w:rPr>
              <w:t>و</w:t>
            </w:r>
            <w:r w:rsidRPr="009C0F8B">
              <w:rPr>
                <w:rStyle w:val="aff1"/>
                <w:noProof/>
                <w:rtl/>
              </w:rPr>
              <w:t xml:space="preserve"> </w:t>
            </w:r>
            <w:r w:rsidRPr="009C0F8B">
              <w:rPr>
                <w:rStyle w:val="aff1"/>
                <w:rFonts w:hint="eastAsia"/>
                <w:noProof/>
                <w:rtl/>
              </w:rPr>
              <w:t>خاص</w:t>
            </w:r>
            <w:r w:rsidRPr="009C0F8B">
              <w:rPr>
                <w:rStyle w:val="aff1"/>
                <w:noProof/>
                <w:rtl/>
              </w:rPr>
              <w:t xml:space="preserve"> </w:t>
            </w:r>
            <w:r w:rsidRPr="009C0F8B">
              <w:rPr>
                <w:rStyle w:val="aff1"/>
                <w:rFonts w:hint="eastAsia"/>
                <w:noProof/>
                <w:rtl/>
              </w:rPr>
              <w:t>من</w:t>
            </w:r>
            <w:r w:rsidRPr="009C0F8B">
              <w:rPr>
                <w:rStyle w:val="aff1"/>
                <w:noProof/>
                <w:rtl/>
              </w:rPr>
              <w:t xml:space="preserve"> </w:t>
            </w:r>
            <w:r w:rsidRPr="009C0F8B">
              <w:rPr>
                <w:rStyle w:val="aff1"/>
                <w:rFonts w:hint="eastAsia"/>
                <w:noProof/>
                <w:rtl/>
              </w:rPr>
              <w:t>وجه</w:t>
            </w:r>
            <w:r>
              <w:rPr>
                <w:noProof/>
                <w:webHidden/>
              </w:rPr>
              <w:tab/>
            </w:r>
            <w:r>
              <w:rPr>
                <w:rStyle w:val="aff1"/>
                <w:noProof/>
                <w:rtl/>
              </w:rPr>
              <w:fldChar w:fldCharType="begin"/>
            </w:r>
            <w:r>
              <w:rPr>
                <w:noProof/>
                <w:webHidden/>
              </w:rPr>
              <w:instrText xml:space="preserve"> PAGEREF _Toc530655286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946C7F" w:rsidRDefault="00946C7F" w:rsidP="00946C7F">
          <w:pPr>
            <w:pStyle w:val="31"/>
            <w:tabs>
              <w:tab w:val="right" w:leader="dot" w:pos="9350"/>
            </w:tabs>
            <w:rPr>
              <w:rFonts w:asciiTheme="minorHAnsi" w:eastAsiaTheme="minorEastAsia" w:hAnsiTheme="minorHAnsi" w:cstheme="minorBidi"/>
              <w:noProof/>
              <w:sz w:val="22"/>
              <w:szCs w:val="22"/>
            </w:rPr>
          </w:pPr>
          <w:hyperlink w:anchor="_Toc530655287" w:history="1">
            <w:r w:rsidRPr="009C0F8B">
              <w:rPr>
                <w:rStyle w:val="aff1"/>
                <w:rFonts w:hint="eastAsia"/>
                <w:noProof/>
                <w:rtl/>
              </w:rPr>
              <w:t>دل</w:t>
            </w:r>
            <w:r w:rsidRPr="009C0F8B">
              <w:rPr>
                <w:rStyle w:val="aff1"/>
                <w:rFonts w:hint="cs"/>
                <w:noProof/>
                <w:rtl/>
              </w:rPr>
              <w:t>ی</w:t>
            </w:r>
            <w:r w:rsidRPr="009C0F8B">
              <w:rPr>
                <w:rStyle w:val="aff1"/>
                <w:rFonts w:hint="eastAsia"/>
                <w:noProof/>
                <w:rtl/>
              </w:rPr>
              <w:t>ل</w:t>
            </w:r>
            <w:r w:rsidRPr="009C0F8B">
              <w:rPr>
                <w:rStyle w:val="aff1"/>
                <w:noProof/>
                <w:rtl/>
              </w:rPr>
              <w:t xml:space="preserve"> </w:t>
            </w:r>
            <w:r w:rsidRPr="009C0F8B">
              <w:rPr>
                <w:rStyle w:val="aff1"/>
                <w:rFonts w:hint="eastAsia"/>
                <w:noProof/>
                <w:rtl/>
              </w:rPr>
              <w:t>دوّم</w:t>
            </w:r>
            <w:r>
              <w:rPr>
                <w:noProof/>
                <w:webHidden/>
              </w:rPr>
              <w:tab/>
            </w:r>
            <w:r>
              <w:rPr>
                <w:rStyle w:val="aff1"/>
                <w:noProof/>
                <w:rtl/>
              </w:rPr>
              <w:fldChar w:fldCharType="begin"/>
            </w:r>
            <w:r>
              <w:rPr>
                <w:noProof/>
                <w:webHidden/>
              </w:rPr>
              <w:instrText xml:space="preserve"> PAGEREF _Toc530655287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946C7F" w:rsidRDefault="00946C7F" w:rsidP="00946C7F">
          <w:pPr>
            <w:pStyle w:val="41"/>
            <w:tabs>
              <w:tab w:val="right" w:leader="dot" w:pos="9350"/>
            </w:tabs>
            <w:rPr>
              <w:rFonts w:asciiTheme="minorHAnsi" w:eastAsiaTheme="minorEastAsia" w:hAnsiTheme="minorHAnsi" w:cstheme="minorBidi"/>
              <w:noProof/>
              <w:sz w:val="22"/>
              <w:szCs w:val="22"/>
            </w:rPr>
          </w:pPr>
          <w:hyperlink w:anchor="_Toc530655288" w:history="1">
            <w:r w:rsidRPr="009C0F8B">
              <w:rPr>
                <w:rStyle w:val="aff1"/>
                <w:rFonts w:hint="eastAsia"/>
                <w:noProof/>
                <w:rtl/>
              </w:rPr>
              <w:t>تفاوت</w:t>
            </w:r>
            <w:r w:rsidRPr="009C0F8B">
              <w:rPr>
                <w:rStyle w:val="aff1"/>
                <w:noProof/>
                <w:rtl/>
              </w:rPr>
              <w:t xml:space="preserve"> </w:t>
            </w:r>
            <w:r w:rsidRPr="009C0F8B">
              <w:rPr>
                <w:rStyle w:val="aff1"/>
                <w:rFonts w:hint="eastAsia"/>
                <w:noProof/>
                <w:rtl/>
              </w:rPr>
              <w:t>ا</w:t>
            </w:r>
            <w:r w:rsidRPr="009C0F8B">
              <w:rPr>
                <w:rStyle w:val="aff1"/>
                <w:rFonts w:hint="cs"/>
                <w:noProof/>
                <w:rtl/>
              </w:rPr>
              <w:t>ی</w:t>
            </w:r>
            <w:r w:rsidRPr="009C0F8B">
              <w:rPr>
                <w:rStyle w:val="aff1"/>
                <w:rFonts w:hint="eastAsia"/>
                <w:noProof/>
                <w:rtl/>
              </w:rPr>
              <w:t>ن</w:t>
            </w:r>
            <w:r w:rsidRPr="009C0F8B">
              <w:rPr>
                <w:rStyle w:val="aff1"/>
                <w:noProof/>
                <w:rtl/>
              </w:rPr>
              <w:t xml:space="preserve"> </w:t>
            </w:r>
            <w:r w:rsidRPr="009C0F8B">
              <w:rPr>
                <w:rStyle w:val="aff1"/>
                <w:rFonts w:hint="eastAsia"/>
                <w:noProof/>
                <w:rtl/>
              </w:rPr>
              <w:t>قول</w:t>
            </w:r>
            <w:r w:rsidRPr="009C0F8B">
              <w:rPr>
                <w:rStyle w:val="aff1"/>
                <w:noProof/>
                <w:rtl/>
              </w:rPr>
              <w:t xml:space="preserve"> </w:t>
            </w:r>
            <w:r w:rsidRPr="009C0F8B">
              <w:rPr>
                <w:rStyle w:val="aff1"/>
                <w:rFonts w:hint="eastAsia"/>
                <w:noProof/>
                <w:rtl/>
              </w:rPr>
              <w:t>با</w:t>
            </w:r>
            <w:r w:rsidRPr="009C0F8B">
              <w:rPr>
                <w:rStyle w:val="aff1"/>
                <w:noProof/>
                <w:rtl/>
              </w:rPr>
              <w:t xml:space="preserve"> </w:t>
            </w:r>
            <w:r w:rsidRPr="009C0F8B">
              <w:rPr>
                <w:rStyle w:val="aff1"/>
                <w:rFonts w:hint="eastAsia"/>
                <w:noProof/>
                <w:rtl/>
              </w:rPr>
              <w:t>اقوال</w:t>
            </w:r>
            <w:r w:rsidRPr="009C0F8B">
              <w:rPr>
                <w:rStyle w:val="aff1"/>
                <w:noProof/>
                <w:rtl/>
              </w:rPr>
              <w:t xml:space="preserve"> </w:t>
            </w:r>
            <w:r w:rsidRPr="009C0F8B">
              <w:rPr>
                <w:rStyle w:val="aff1"/>
                <w:rFonts w:hint="eastAsia"/>
                <w:noProof/>
                <w:rtl/>
              </w:rPr>
              <w:t>قبل</w:t>
            </w:r>
            <w:r>
              <w:rPr>
                <w:noProof/>
                <w:webHidden/>
              </w:rPr>
              <w:tab/>
            </w:r>
            <w:r>
              <w:rPr>
                <w:rStyle w:val="aff1"/>
                <w:noProof/>
                <w:rtl/>
              </w:rPr>
              <w:fldChar w:fldCharType="begin"/>
            </w:r>
            <w:r>
              <w:rPr>
                <w:noProof/>
                <w:webHidden/>
              </w:rPr>
              <w:instrText xml:space="preserve"> PAGEREF _Toc530655288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0D4F52" w:rsidRDefault="000D4F52" w:rsidP="00946C7F">
          <w:pPr>
            <w:spacing w:line="480" w:lineRule="auto"/>
          </w:pPr>
          <w:r>
            <w:rPr>
              <w:rFonts w:eastAsiaTheme="minorEastAsia"/>
            </w:rPr>
            <w:fldChar w:fldCharType="end"/>
          </w:r>
        </w:p>
      </w:sdtContent>
    </w:sdt>
    <w:p w:rsidR="000D4F52" w:rsidRDefault="000D4F52" w:rsidP="00946C7F">
      <w:pPr>
        <w:jc w:val="center"/>
        <w:rPr>
          <w:rtl/>
        </w:rPr>
      </w:pPr>
    </w:p>
    <w:p w:rsidR="00D12A2B" w:rsidRDefault="00D12A2B" w:rsidP="00946C7F">
      <w:pPr>
        <w:spacing w:after="0"/>
        <w:ind w:firstLine="0"/>
        <w:jc w:val="left"/>
        <w:rPr>
          <w:rtl/>
        </w:rPr>
      </w:pPr>
      <w:r>
        <w:rPr>
          <w:rtl/>
        </w:rPr>
        <w:br w:type="page"/>
      </w:r>
    </w:p>
    <w:p w:rsidR="004D5B1F" w:rsidRPr="004D5B1F" w:rsidRDefault="004D5B1F" w:rsidP="00946C7F">
      <w:pPr>
        <w:jc w:val="center"/>
        <w:rPr>
          <w:rtl/>
        </w:rPr>
      </w:pPr>
      <w:r w:rsidRPr="004D5B1F">
        <w:rPr>
          <w:rFonts w:hint="cs"/>
          <w:rtl/>
        </w:rPr>
        <w:lastRenderedPageBreak/>
        <w:t>بسم الله الرحمن الرحیم</w:t>
      </w:r>
    </w:p>
    <w:p w:rsidR="004D5B1F" w:rsidRDefault="004D5B1F" w:rsidP="00946C7F">
      <w:pPr>
        <w:pStyle w:val="1"/>
        <w:rPr>
          <w:rtl/>
        </w:rPr>
      </w:pPr>
      <w:bookmarkStart w:id="1" w:name="_Toc513477529"/>
      <w:bookmarkStart w:id="2" w:name="_Toc530655280"/>
      <w:r>
        <w:rPr>
          <w:rFonts w:hint="cs"/>
          <w:rtl/>
        </w:rPr>
        <w:t>موضوع: فقه / اجتهاد و تقلید /مسأله تقلید (شرایط مجتهد- شرط عدالت)</w:t>
      </w:r>
      <w:bookmarkEnd w:id="1"/>
      <w:bookmarkEnd w:id="2"/>
    </w:p>
    <w:p w:rsidR="004D5B1F" w:rsidRDefault="004D5B1F" w:rsidP="00946C7F">
      <w:pPr>
        <w:pStyle w:val="2"/>
        <w:rPr>
          <w:rtl/>
        </w:rPr>
      </w:pPr>
      <w:bookmarkStart w:id="3" w:name="_Toc530655281"/>
      <w:r w:rsidRPr="004D5B1F">
        <w:rPr>
          <w:rFonts w:hint="cs"/>
          <w:rtl/>
        </w:rPr>
        <w:t>اشاره</w:t>
      </w:r>
      <w:bookmarkEnd w:id="3"/>
    </w:p>
    <w:p w:rsidR="004A3BF9" w:rsidRDefault="008D4B44" w:rsidP="00946C7F">
      <w:pPr>
        <w:rPr>
          <w:rtl/>
        </w:rPr>
      </w:pPr>
      <w:r>
        <w:rPr>
          <w:rFonts w:hint="cs"/>
          <w:rtl/>
        </w:rPr>
        <w:t xml:space="preserve">همانطور که ملاحظه فرمودید در بررسی اقوال اولّین قولی که به آن پرداخته شد قول سوم بود که عبارت بود از اینکه عدالت عبارت است از فعل طاعات و ترک معاصی </w:t>
      </w:r>
      <w:r>
        <w:rPr>
          <w:rtl/>
        </w:rPr>
        <w:t>–</w:t>
      </w:r>
      <w:r>
        <w:rPr>
          <w:rFonts w:hint="cs"/>
          <w:rtl/>
        </w:rPr>
        <w:t>با برخی از قیودی که در کلام مرحوم خوئی وجود داشت- و استدلال مهمّی که بر آن شده بود این بود که آنچه از کلمات لغت و لغویین استفاده</w:t>
      </w:r>
      <w:r w:rsidR="00F4380E">
        <w:rPr>
          <w:rFonts w:hint="cs"/>
          <w:rtl/>
        </w:rPr>
        <w:t xml:space="preserve"> می‌</w:t>
      </w:r>
      <w:r>
        <w:rPr>
          <w:rFonts w:hint="cs"/>
          <w:rtl/>
        </w:rPr>
        <w:t>شود این است که عدل وصف فعل بوده و بیش از این از کتب لغت استفاده</w:t>
      </w:r>
      <w:r w:rsidR="00F4380E">
        <w:rPr>
          <w:rFonts w:hint="cs"/>
          <w:rtl/>
        </w:rPr>
        <w:t xml:space="preserve"> نمی‌</w:t>
      </w:r>
      <w:r>
        <w:rPr>
          <w:rFonts w:hint="cs"/>
          <w:rtl/>
        </w:rPr>
        <w:t>شود، فلذا وقتی وصف فعل باشد</w:t>
      </w:r>
      <w:r w:rsidR="00F4380E">
        <w:rPr>
          <w:rFonts w:hint="cs"/>
          <w:rtl/>
        </w:rPr>
        <w:t xml:space="preserve"> می‌</w:t>
      </w:r>
      <w:r>
        <w:rPr>
          <w:rFonts w:hint="cs"/>
          <w:rtl/>
        </w:rPr>
        <w:t>بایست عدالت را همان انجام واجب و ترک معاصی به عنوان افعالی از مکلف تعریف کرد. البته به مناسبات حکم و موضوع و برخی قرائن لبّیه باید بعضی از قیود به آن افزوده بشود، به عنوان مثال قیودی مثل اینکه بایستی نوعی استمرار در آن وجود داشته باشد و اینکه ناشی از خوف الهی باشد (البته با آن تفصیلاتی که در جلسات گذشته عرض شد)</w:t>
      </w:r>
      <w:r w:rsidR="00C662CB">
        <w:rPr>
          <w:rFonts w:hint="cs"/>
          <w:rtl/>
        </w:rPr>
        <w:t>.</w:t>
      </w:r>
    </w:p>
    <w:p w:rsidR="00C662CB" w:rsidRDefault="00C662CB" w:rsidP="00946C7F">
      <w:pPr>
        <w:rPr>
          <w:rtl/>
        </w:rPr>
      </w:pPr>
      <w:r>
        <w:rPr>
          <w:rFonts w:hint="cs"/>
          <w:rtl/>
        </w:rPr>
        <w:t>این عمده</w:t>
      </w:r>
      <w:r w:rsidR="00F4380E">
        <w:rPr>
          <w:rFonts w:hint="cs"/>
          <w:rtl/>
        </w:rPr>
        <w:t>‌تری</w:t>
      </w:r>
      <w:r>
        <w:rPr>
          <w:rFonts w:hint="cs"/>
          <w:rtl/>
        </w:rPr>
        <w:t xml:space="preserve">ن استدلالی بود که در کلمات بزرگان برای این قول </w:t>
      </w:r>
      <w:r w:rsidR="00FF6084">
        <w:rPr>
          <w:rFonts w:hint="cs"/>
          <w:rtl/>
        </w:rPr>
        <w:t xml:space="preserve"> آمده </w:t>
      </w:r>
      <w:r>
        <w:rPr>
          <w:rFonts w:hint="cs"/>
          <w:rtl/>
        </w:rPr>
        <w:t>که «حقیقت عدالت همان اجتناب و ارتکاب</w:t>
      </w:r>
      <w:r w:rsidR="00F4380E">
        <w:rPr>
          <w:rFonts w:hint="cs"/>
          <w:rtl/>
        </w:rPr>
        <w:t xml:space="preserve"> می‌</w:t>
      </w:r>
      <w:r>
        <w:rPr>
          <w:rFonts w:hint="cs"/>
          <w:rtl/>
        </w:rPr>
        <w:t>باشد و بیش از آن نیست»، از جمله این بزرگان مرحوم خوئی و بزرگانی سابق و متأخر بر ایشان</w:t>
      </w:r>
      <w:r w:rsidR="00A86258">
        <w:rPr>
          <w:rFonts w:hint="cs"/>
          <w:rtl/>
        </w:rPr>
        <w:t>.</w:t>
      </w:r>
    </w:p>
    <w:p w:rsidR="00A86258" w:rsidRDefault="00A86258" w:rsidP="00946C7F">
      <w:pPr>
        <w:rPr>
          <w:rtl/>
        </w:rPr>
      </w:pPr>
      <w:r>
        <w:rPr>
          <w:rFonts w:hint="cs"/>
          <w:rtl/>
        </w:rPr>
        <w:t xml:space="preserve">در بررسی و نقد این استدلال مبحثی آغاز شد و آن اینکه در مشتقّات بدون اینکه نیاز به این باشد که در لغت کسی چیزی بگوید </w:t>
      </w:r>
      <w:r w:rsidR="006415A5">
        <w:rPr>
          <w:rFonts w:hint="cs"/>
          <w:rtl/>
        </w:rPr>
        <w:t>نوعی اشتراک لفظی را شاهد هستیم، به این معنا که واژه</w:t>
      </w:r>
      <w:r w:rsidR="00F4380E">
        <w:rPr>
          <w:rFonts w:hint="cs"/>
          <w:rtl/>
        </w:rPr>
        <w:t>‌های</w:t>
      </w:r>
      <w:r w:rsidR="006415A5">
        <w:rPr>
          <w:rFonts w:hint="cs"/>
          <w:rtl/>
        </w:rPr>
        <w:t>ی که از مبادی و مصادر فعلی انتزاع و اشتقاق پیدا</w:t>
      </w:r>
      <w:r w:rsidR="00F4380E">
        <w:rPr>
          <w:rFonts w:hint="cs"/>
          <w:rtl/>
        </w:rPr>
        <w:t xml:space="preserve"> می‌</w:t>
      </w:r>
      <w:r w:rsidR="006415A5">
        <w:rPr>
          <w:rFonts w:hint="cs"/>
          <w:rtl/>
        </w:rPr>
        <w:t>کند این مشتقّات</w:t>
      </w:r>
      <w:r w:rsidR="004068A6">
        <w:rPr>
          <w:rFonts w:hint="cs"/>
          <w:rtl/>
        </w:rPr>
        <w:t xml:space="preserve"> که عبارت</w:t>
      </w:r>
      <w:r w:rsidR="00F4380E">
        <w:rPr>
          <w:rFonts w:hint="cs"/>
          <w:rtl/>
        </w:rPr>
        <w:t xml:space="preserve">‌اند </w:t>
      </w:r>
      <w:r w:rsidR="004068A6">
        <w:rPr>
          <w:rFonts w:hint="cs"/>
          <w:rtl/>
        </w:rPr>
        <w:t>از اسم فاعل</w:t>
      </w:r>
      <w:r w:rsidR="00F4380E">
        <w:rPr>
          <w:rFonts w:hint="cs"/>
          <w:rtl/>
        </w:rPr>
        <w:t xml:space="preserve">‌ها </w:t>
      </w:r>
      <w:r w:rsidR="004068A6">
        <w:rPr>
          <w:rFonts w:hint="cs"/>
          <w:rtl/>
        </w:rPr>
        <w:t>و صفات مشبهه و ... این مشتقّات حد</w:t>
      </w:r>
      <w:r w:rsidR="00026999">
        <w:rPr>
          <w:rFonts w:hint="cs"/>
          <w:rtl/>
        </w:rPr>
        <w:t>اقل سه معنا به نحو اشتراک لفظی دارند که از عام به خاص و اخص تقلیل پیدا</w:t>
      </w:r>
      <w:r w:rsidR="00F4380E">
        <w:rPr>
          <w:rFonts w:hint="cs"/>
          <w:rtl/>
        </w:rPr>
        <w:t xml:space="preserve"> می‌</w:t>
      </w:r>
      <w:r w:rsidR="00026999">
        <w:rPr>
          <w:rFonts w:hint="cs"/>
          <w:rtl/>
        </w:rPr>
        <w:t>کند، و همانطور که گفته شد اختصاص به زبان خاصّی نداشته و در تمام زبان</w:t>
      </w:r>
      <w:r w:rsidR="00F4380E">
        <w:rPr>
          <w:rFonts w:hint="cs"/>
          <w:rtl/>
        </w:rPr>
        <w:t xml:space="preserve">‌ها </w:t>
      </w:r>
      <w:r w:rsidR="00026999">
        <w:rPr>
          <w:rFonts w:hint="cs"/>
          <w:rtl/>
        </w:rPr>
        <w:t>به همین صورت</w:t>
      </w:r>
      <w:r w:rsidR="00F4380E">
        <w:rPr>
          <w:rFonts w:hint="cs"/>
          <w:rtl/>
        </w:rPr>
        <w:t xml:space="preserve"> می‌</w:t>
      </w:r>
      <w:r w:rsidR="00026999">
        <w:rPr>
          <w:rFonts w:hint="cs"/>
          <w:rtl/>
        </w:rPr>
        <w:t>باشد و نکته دیگری که عرض شد این بود که بعید نیست که حتی در مبادی و مصادر مشتقّات نیز این سه معنا به نحو اشتراک لفظی وجود داشته باشد.</w:t>
      </w:r>
    </w:p>
    <w:p w:rsidR="00026999" w:rsidRDefault="004B7BBC" w:rsidP="00946C7F">
      <w:pPr>
        <w:rPr>
          <w:rtl/>
        </w:rPr>
      </w:pPr>
      <w:r>
        <w:rPr>
          <w:rFonts w:hint="cs"/>
          <w:rtl/>
        </w:rPr>
        <w:t>سپس گفته شد که اگر این اشتراک لفظی به عنوان یک قاعده و صغری در اینجا پذیرفته شود این مصداق یک قاعده کبروی است و آن اینکه اگر اشتراک لفظی بین عام و خاص بود در صورتی که قرینه معیّنه برای تعیین معنای مقصود وجود داشت که هیچ</w:t>
      </w:r>
      <w:r w:rsidR="00FF6084">
        <w:rPr>
          <w:rFonts w:hint="cs"/>
          <w:rtl/>
        </w:rPr>
        <w:t>،</w:t>
      </w:r>
      <w:r>
        <w:rPr>
          <w:rFonts w:hint="cs"/>
          <w:rtl/>
        </w:rPr>
        <w:t xml:space="preserve"> اما اگر چنین قرینه</w:t>
      </w:r>
      <w:r w:rsidR="00F4380E">
        <w:rPr>
          <w:rFonts w:hint="cs"/>
          <w:rtl/>
        </w:rPr>
        <w:t xml:space="preserve">‌ای </w:t>
      </w:r>
      <w:r>
        <w:rPr>
          <w:rFonts w:hint="cs"/>
          <w:rtl/>
        </w:rPr>
        <w:t>وجود نداشت بر خلاف اشتراک لفظی بین متباینات در اینجا قدر متیقّنی وجود دارد که فقط</w:t>
      </w:r>
      <w:r w:rsidR="00F4380E">
        <w:rPr>
          <w:rFonts w:hint="cs"/>
          <w:rtl/>
        </w:rPr>
        <w:t xml:space="preserve"> می‌</w:t>
      </w:r>
      <w:r>
        <w:rPr>
          <w:rFonts w:hint="cs"/>
          <w:rtl/>
        </w:rPr>
        <w:t>توان این قدر متیقّن را پذیرفت و مازاد آن را چون دلیل برای آن وجود ندارد</w:t>
      </w:r>
      <w:r w:rsidR="00F4380E">
        <w:rPr>
          <w:rFonts w:hint="cs"/>
          <w:rtl/>
        </w:rPr>
        <w:t xml:space="preserve"> نمی‌</w:t>
      </w:r>
      <w:r>
        <w:rPr>
          <w:rFonts w:hint="cs"/>
          <w:rtl/>
        </w:rPr>
        <w:t>توان پذیرفت.</w:t>
      </w:r>
    </w:p>
    <w:p w:rsidR="004B7BBC" w:rsidRDefault="004B7BBC" w:rsidP="00946C7F">
      <w:pPr>
        <w:rPr>
          <w:rtl/>
        </w:rPr>
      </w:pPr>
      <w:r>
        <w:rPr>
          <w:rFonts w:hint="cs"/>
          <w:rtl/>
        </w:rPr>
        <w:t>آنچه گفته شد حاصل عرض در دو جلسه گذشته پیرامون استدلال بر قول سوّم و نقد آن بود.</w:t>
      </w:r>
    </w:p>
    <w:p w:rsidR="004B7BBC" w:rsidRDefault="00FE5525" w:rsidP="00946C7F">
      <w:pPr>
        <w:pStyle w:val="2"/>
        <w:rPr>
          <w:rtl/>
        </w:rPr>
      </w:pPr>
      <w:bookmarkStart w:id="4" w:name="_Toc530655282"/>
      <w:r>
        <w:rPr>
          <w:rFonts w:hint="cs"/>
          <w:rtl/>
        </w:rPr>
        <w:t>مناقشه</w:t>
      </w:r>
      <w:bookmarkEnd w:id="4"/>
    </w:p>
    <w:p w:rsidR="00382E84" w:rsidRDefault="004B7BBC" w:rsidP="00946C7F">
      <w:pPr>
        <w:rPr>
          <w:rtl/>
        </w:rPr>
      </w:pPr>
      <w:r>
        <w:rPr>
          <w:rFonts w:hint="cs"/>
          <w:rtl/>
        </w:rPr>
        <w:t xml:space="preserve">در </w:t>
      </w:r>
      <w:r w:rsidR="009D436E">
        <w:rPr>
          <w:rFonts w:hint="cs"/>
          <w:rtl/>
        </w:rPr>
        <w:t>اینجا یک سؤال باقی ماند و آن اینکه؛ همانطور که ملاحظه شد در مشترک لفظی بین عام و خاص و معانی عام و خاص اگر قرینه معیّنه نباشد باید معنای أخص و محدود</w:t>
      </w:r>
      <w:r w:rsidR="00F4380E">
        <w:rPr>
          <w:rFonts w:hint="cs"/>
          <w:rtl/>
        </w:rPr>
        <w:t>‌تری</w:t>
      </w:r>
      <w:r w:rsidR="009D436E">
        <w:rPr>
          <w:rFonts w:hint="cs"/>
          <w:rtl/>
        </w:rPr>
        <w:t xml:space="preserve">ن معنای متیقّن بوده و باید پذیرفته شود که در </w:t>
      </w:r>
      <w:r w:rsidR="007B7504">
        <w:rPr>
          <w:rFonts w:hint="cs"/>
          <w:rtl/>
        </w:rPr>
        <w:t xml:space="preserve">دلیل وارد است، این حاصل کلام </w:t>
      </w:r>
      <w:r w:rsidR="007B7504">
        <w:rPr>
          <w:rFonts w:hint="cs"/>
          <w:rtl/>
        </w:rPr>
        <w:lastRenderedPageBreak/>
        <w:t>و قاعده بود که در جلسه گذشته عرض شد. به عنوان مثال اگر دلیلی حکم</w:t>
      </w:r>
      <w:r w:rsidR="00F4380E">
        <w:rPr>
          <w:rFonts w:hint="cs"/>
          <w:rtl/>
        </w:rPr>
        <w:t xml:space="preserve"> می‌</w:t>
      </w:r>
      <w:r w:rsidR="007B7504">
        <w:rPr>
          <w:rFonts w:hint="cs"/>
          <w:rtl/>
        </w:rPr>
        <w:t>کند که قمار حرام است و لفظ قمار هم دارای چند معنا</w:t>
      </w:r>
      <w:r w:rsidR="00F4380E">
        <w:rPr>
          <w:rFonts w:hint="cs"/>
          <w:rtl/>
        </w:rPr>
        <w:t xml:space="preserve"> می‌</w:t>
      </w:r>
      <w:r w:rsidR="007B7504">
        <w:rPr>
          <w:rFonts w:hint="cs"/>
          <w:rtl/>
        </w:rPr>
        <w:t>باشد و دلیلی هم وجود ندارد که قمار در اینجا به چه معنا به کار رفت است، در اینجا گفته</w:t>
      </w:r>
      <w:r w:rsidR="00F4380E">
        <w:rPr>
          <w:rFonts w:hint="cs"/>
          <w:rtl/>
        </w:rPr>
        <w:t xml:space="preserve"> می‌</w:t>
      </w:r>
      <w:r w:rsidR="007B7504">
        <w:rPr>
          <w:rFonts w:hint="cs"/>
          <w:rtl/>
        </w:rPr>
        <w:t>شود که معنای أخص قمار قدر متیقّن بوده و باید اخذ شود. یا همچنین اگر در دلیل گفته</w:t>
      </w:r>
      <w:r w:rsidR="00F4380E">
        <w:rPr>
          <w:rFonts w:hint="cs"/>
          <w:rtl/>
        </w:rPr>
        <w:t xml:space="preserve"> می‌</w:t>
      </w:r>
      <w:r w:rsidR="007B7504">
        <w:rPr>
          <w:rFonts w:hint="cs"/>
          <w:rtl/>
        </w:rPr>
        <w:t>شود غنا حرام است و غنا دارای چند معنا باشد آن معنا که دارای بیشترین قید</w:t>
      </w:r>
      <w:r w:rsidR="00F4380E">
        <w:rPr>
          <w:rFonts w:hint="cs"/>
          <w:rtl/>
        </w:rPr>
        <w:t xml:space="preserve"> می‌</w:t>
      </w:r>
      <w:r w:rsidR="007B7504">
        <w:rPr>
          <w:rFonts w:hint="cs"/>
          <w:rtl/>
        </w:rPr>
        <w:t>باشد آن معنای أخص بوده و قدر متیقّن است که محرز است اراده و طلب و بعث و زجر مولی بر آن تعلّق گرفته و بر مازاد آن معنا دلیل وجود ندارد.</w:t>
      </w:r>
      <w:r w:rsidR="00382E84">
        <w:rPr>
          <w:rFonts w:hint="cs"/>
          <w:rtl/>
        </w:rPr>
        <w:t xml:space="preserve"> </w:t>
      </w:r>
    </w:p>
    <w:p w:rsidR="00ED19D7" w:rsidRDefault="00382E84" w:rsidP="00946C7F">
      <w:pPr>
        <w:rPr>
          <w:rtl/>
        </w:rPr>
      </w:pPr>
      <w:r>
        <w:rPr>
          <w:rFonts w:hint="cs"/>
          <w:rtl/>
        </w:rPr>
        <w:t>این سخنی بود که طبق قواعد در اینجا گفته شد اما إن قلتی که ممکن است در اینجا مطرح شود این بود که شای</w:t>
      </w:r>
      <w:r w:rsidR="00FF6084">
        <w:rPr>
          <w:rFonts w:hint="cs"/>
          <w:rtl/>
        </w:rPr>
        <w:t>د</w:t>
      </w:r>
      <w:r>
        <w:rPr>
          <w:rFonts w:hint="cs"/>
          <w:rtl/>
        </w:rPr>
        <w:t xml:space="preserve"> بتوان این قاعده را معکوس کرد و گفته شود اصل در اینجا معنای عام است و غالباً نیز پایه معانی همان معنای عام</w:t>
      </w:r>
      <w:r w:rsidR="00F4380E">
        <w:rPr>
          <w:rFonts w:hint="cs"/>
          <w:rtl/>
        </w:rPr>
        <w:t xml:space="preserve"> می‌</w:t>
      </w:r>
      <w:r>
        <w:rPr>
          <w:rFonts w:hint="cs"/>
          <w:rtl/>
        </w:rPr>
        <w:t>باشد</w:t>
      </w:r>
      <w:r w:rsidR="00674970">
        <w:rPr>
          <w:rFonts w:hint="cs"/>
          <w:rtl/>
        </w:rPr>
        <w:t>، مثلاً وقتی کلماتی همچون سخاوت، شجاعت، عدل، سیاقت (رانندگی) و امثال این کلمات استفاده</w:t>
      </w:r>
      <w:r w:rsidR="00F4380E">
        <w:rPr>
          <w:rFonts w:hint="cs"/>
          <w:rtl/>
        </w:rPr>
        <w:t xml:space="preserve"> می‌</w:t>
      </w:r>
      <w:r w:rsidR="00674970">
        <w:rPr>
          <w:rFonts w:hint="cs"/>
          <w:rtl/>
        </w:rPr>
        <w:t>شود و لو اینکه اشتراک لفظی هم پذیرفته شود -که بعداً معنای دوم و سوّم پیدا کرده</w:t>
      </w:r>
      <w:r w:rsidR="00FF6084">
        <w:rPr>
          <w:rFonts w:hint="cs"/>
          <w:rtl/>
        </w:rPr>
        <w:t>‌</w:t>
      </w:r>
      <w:r w:rsidR="00674970">
        <w:rPr>
          <w:rFonts w:hint="cs"/>
          <w:rtl/>
        </w:rPr>
        <w:t>اند- اما پایه این معانی مشترک عام و خاص همان معنای عام و ابتدائی</w:t>
      </w:r>
      <w:r w:rsidR="00F4380E">
        <w:rPr>
          <w:rFonts w:hint="cs"/>
          <w:rtl/>
        </w:rPr>
        <w:t xml:space="preserve"> می‌</w:t>
      </w:r>
      <w:r w:rsidR="00674970">
        <w:rPr>
          <w:rFonts w:hint="cs"/>
          <w:rtl/>
        </w:rPr>
        <w:t xml:space="preserve">باشد که در واقع آن موضوع له اصلی بوده است و سپس معانی جدیدی برای آن پیدا شده است، لذا ممکن است کسی </w:t>
      </w:r>
      <w:r w:rsidR="00C71DA3">
        <w:rPr>
          <w:rFonts w:hint="cs"/>
          <w:rtl/>
        </w:rPr>
        <w:t>بگوید وقتی قرینه معیّنه وجود ندارد</w:t>
      </w:r>
      <w:r w:rsidR="00F4380E">
        <w:rPr>
          <w:rFonts w:hint="cs"/>
          <w:rtl/>
        </w:rPr>
        <w:t xml:space="preserve"> می‌</w:t>
      </w:r>
      <w:r w:rsidR="00C71DA3">
        <w:rPr>
          <w:rFonts w:hint="cs"/>
          <w:rtl/>
        </w:rPr>
        <w:t xml:space="preserve">بایست همان معنای عام أخذ شود که پایه و اساس این سه معنا که در این بحث </w:t>
      </w:r>
      <w:r w:rsidR="00C71DA3">
        <w:rPr>
          <w:rtl/>
        </w:rPr>
        <w:t>–</w:t>
      </w:r>
      <w:r w:rsidR="00C71DA3">
        <w:rPr>
          <w:rFonts w:hint="cs"/>
          <w:rtl/>
        </w:rPr>
        <w:t>و غالباً در موارد دیگر-</w:t>
      </w:r>
      <w:r w:rsidR="00F4380E">
        <w:rPr>
          <w:rFonts w:hint="cs"/>
          <w:rtl/>
        </w:rPr>
        <w:t xml:space="preserve"> می‌</w:t>
      </w:r>
      <w:r w:rsidR="00C71DA3">
        <w:rPr>
          <w:rFonts w:hint="cs"/>
          <w:rtl/>
        </w:rPr>
        <w:t>باشد</w:t>
      </w:r>
      <w:r w:rsidR="00ED19D7">
        <w:rPr>
          <w:rFonts w:hint="cs"/>
          <w:rtl/>
        </w:rPr>
        <w:t xml:space="preserve"> و</w:t>
      </w:r>
      <w:r w:rsidR="00C71DA3">
        <w:rPr>
          <w:rFonts w:hint="cs"/>
          <w:rtl/>
        </w:rPr>
        <w:t xml:space="preserve"> در واقع نقطه عظیمت</w:t>
      </w:r>
      <w:r w:rsidR="00ED19D7">
        <w:rPr>
          <w:rFonts w:hint="cs"/>
          <w:rtl/>
        </w:rPr>
        <w:t xml:space="preserve"> معانی دیگر و اوّلین موضوع له</w:t>
      </w:r>
      <w:r w:rsidR="00C71DA3">
        <w:rPr>
          <w:rFonts w:hint="cs"/>
          <w:rtl/>
        </w:rPr>
        <w:t xml:space="preserve"> بوده است </w:t>
      </w:r>
      <w:r w:rsidR="00ED19D7">
        <w:rPr>
          <w:rFonts w:hint="cs"/>
          <w:rtl/>
        </w:rPr>
        <w:t xml:space="preserve">باید أخذ شود. </w:t>
      </w:r>
    </w:p>
    <w:p w:rsidR="004B7BBC" w:rsidRDefault="00ED19D7" w:rsidP="00946C7F">
      <w:pPr>
        <w:rPr>
          <w:rtl/>
        </w:rPr>
      </w:pPr>
      <w:r>
        <w:rPr>
          <w:rFonts w:hint="cs"/>
          <w:rtl/>
        </w:rPr>
        <w:t>مثلاً در همان واژه علم که گفته شد حدود شش معنا به نحو عام و خاص دارد عام</w:t>
      </w:r>
      <w:r w:rsidR="00F4380E">
        <w:rPr>
          <w:rFonts w:hint="cs"/>
          <w:rtl/>
        </w:rPr>
        <w:t>‌تری</w:t>
      </w:r>
      <w:r>
        <w:rPr>
          <w:rFonts w:hint="cs"/>
          <w:rtl/>
        </w:rPr>
        <w:t>ن معنای علم همان صورت حاصله شیء عند النّفس</w:t>
      </w:r>
      <w:r w:rsidR="00F4380E">
        <w:rPr>
          <w:rFonts w:hint="cs"/>
          <w:rtl/>
        </w:rPr>
        <w:t xml:space="preserve"> می‌</w:t>
      </w:r>
      <w:r>
        <w:rPr>
          <w:rFonts w:hint="cs"/>
          <w:rtl/>
        </w:rPr>
        <w:t>باشد که اصل و سنگ بناء علم</w:t>
      </w:r>
      <w:r w:rsidR="00F4380E">
        <w:rPr>
          <w:rFonts w:hint="cs"/>
          <w:rtl/>
        </w:rPr>
        <w:t xml:space="preserve"> می‌</w:t>
      </w:r>
      <w:r>
        <w:rPr>
          <w:rFonts w:hint="cs"/>
          <w:rtl/>
        </w:rPr>
        <w:t xml:space="preserve">باشد، سپس گفته شده است که این صورت حاصله ... </w:t>
      </w:r>
      <w:r w:rsidR="00941A26">
        <w:rPr>
          <w:rFonts w:hint="cs"/>
          <w:rtl/>
        </w:rPr>
        <w:t>دارای دو نوع تصوّر و تصدیق هستند که به نوع تصدیقی آن علم گفته</w:t>
      </w:r>
      <w:r w:rsidR="00F4380E">
        <w:rPr>
          <w:rFonts w:hint="cs"/>
          <w:rtl/>
        </w:rPr>
        <w:t xml:space="preserve"> می‌</w:t>
      </w:r>
      <w:r w:rsidR="00941A26">
        <w:rPr>
          <w:rFonts w:hint="cs"/>
          <w:rtl/>
        </w:rPr>
        <w:t>شود، سپس در تصدیقات گفته شده است تصدیقاتی که پیرامون یک موضوع به عنوان یک دانش جمع شده</w:t>
      </w:r>
      <w:r w:rsidR="00F4380E">
        <w:rPr>
          <w:rFonts w:hint="cs"/>
          <w:rtl/>
        </w:rPr>
        <w:t xml:space="preserve">‌اند </w:t>
      </w:r>
      <w:r w:rsidR="00941A26">
        <w:rPr>
          <w:rFonts w:hint="cs"/>
          <w:rtl/>
        </w:rPr>
        <w:t>علم است، علومی همچون فقه، کلام، تفسیر و .... اگرچه در اینجا سه معنا است که از عام شروع شده و به خاص ختم</w:t>
      </w:r>
      <w:r w:rsidR="00F4380E">
        <w:rPr>
          <w:rFonts w:hint="cs"/>
          <w:rtl/>
        </w:rPr>
        <w:t xml:space="preserve"> می‌</w:t>
      </w:r>
      <w:r w:rsidR="00941A26">
        <w:rPr>
          <w:rFonts w:hint="cs"/>
          <w:rtl/>
        </w:rPr>
        <w:t>شود اما آن نقطه اصلی و شروع که موضوع له و معنای اوّلین و نخستین است همان معنای عام است که همین قرینه و شاهدی است بر اینکه در جایی که ابهام وجود داشت و قرینه معیّنه</w:t>
      </w:r>
      <w:r w:rsidR="00F4380E">
        <w:rPr>
          <w:rFonts w:hint="cs"/>
          <w:rtl/>
        </w:rPr>
        <w:t xml:space="preserve">‌ای </w:t>
      </w:r>
      <w:r w:rsidR="00941A26">
        <w:rPr>
          <w:rFonts w:hint="cs"/>
          <w:rtl/>
        </w:rPr>
        <w:t>در کار نبود</w:t>
      </w:r>
      <w:r w:rsidR="00F4380E">
        <w:rPr>
          <w:rFonts w:hint="cs"/>
          <w:rtl/>
        </w:rPr>
        <w:t xml:space="preserve"> می‌</w:t>
      </w:r>
      <w:r w:rsidR="00941A26">
        <w:rPr>
          <w:rFonts w:hint="cs"/>
          <w:rtl/>
        </w:rPr>
        <w:t xml:space="preserve">بایست </w:t>
      </w:r>
      <w:r w:rsidR="00BA4AA6">
        <w:rPr>
          <w:rFonts w:hint="cs"/>
          <w:rtl/>
        </w:rPr>
        <w:t xml:space="preserve">همان معنای نخستین و عام اتخاذ شود نه اینکه معنای أخص که قدر متیقّن است گرفته شود، چرا که همانطور که </w:t>
      </w:r>
      <w:r w:rsidR="00833523">
        <w:rPr>
          <w:rFonts w:hint="cs"/>
          <w:rtl/>
        </w:rPr>
        <w:t>قبلاً هم عرض شود شروع وضع از همان معنای ابتدائی بوده و عام</w:t>
      </w:r>
      <w:r w:rsidR="00F4380E">
        <w:rPr>
          <w:rFonts w:hint="cs"/>
          <w:rtl/>
        </w:rPr>
        <w:t>‌تری</w:t>
      </w:r>
      <w:r w:rsidR="00833523">
        <w:rPr>
          <w:rFonts w:hint="cs"/>
          <w:rtl/>
        </w:rPr>
        <w:t xml:space="preserve">ن معنا در واقع همان است. </w:t>
      </w:r>
    </w:p>
    <w:p w:rsidR="00833523" w:rsidRDefault="00833523" w:rsidP="00946C7F">
      <w:pPr>
        <w:pStyle w:val="3"/>
        <w:rPr>
          <w:rtl/>
        </w:rPr>
      </w:pPr>
      <w:bookmarkStart w:id="5" w:name="_Toc530655283"/>
      <w:r>
        <w:rPr>
          <w:rFonts w:hint="cs"/>
          <w:rtl/>
        </w:rPr>
        <w:t>جواب مناقشه</w:t>
      </w:r>
      <w:bookmarkEnd w:id="5"/>
    </w:p>
    <w:p w:rsidR="00833523" w:rsidRDefault="00833523" w:rsidP="00946C7F">
      <w:pPr>
        <w:rPr>
          <w:rtl/>
        </w:rPr>
      </w:pPr>
      <w:r>
        <w:rPr>
          <w:rFonts w:hint="cs"/>
          <w:rtl/>
        </w:rPr>
        <w:t>این إن قلتی است که ممکن است کسی در اینجا وارد کند</w:t>
      </w:r>
      <w:r w:rsidR="005D2EED">
        <w:rPr>
          <w:rFonts w:hint="cs"/>
          <w:rtl/>
        </w:rPr>
        <w:t xml:space="preserve"> اما حقیقت و پاسخ این إن قلت این است که و لو اینکه این نکته در مقام تحلیل لغوی درست است و واقعاً بسیاری از مواردی که مشترک لفظی</w:t>
      </w:r>
      <w:r w:rsidR="00F4380E">
        <w:rPr>
          <w:rFonts w:hint="cs"/>
          <w:rtl/>
        </w:rPr>
        <w:t xml:space="preserve"> می‌</w:t>
      </w:r>
      <w:r w:rsidR="005D2EED">
        <w:rPr>
          <w:rFonts w:hint="cs"/>
          <w:rtl/>
        </w:rPr>
        <w:t>باشند البته نه اشتراک لفظی بین متباینات بلکه اشتراک لفظی که مسلسل از عام به خاص</w:t>
      </w:r>
      <w:r w:rsidR="00F4380E">
        <w:rPr>
          <w:rFonts w:hint="cs"/>
          <w:rtl/>
        </w:rPr>
        <w:t xml:space="preserve"> می‌</w:t>
      </w:r>
      <w:r w:rsidR="005D2EED">
        <w:rPr>
          <w:rFonts w:hint="cs"/>
          <w:rtl/>
        </w:rPr>
        <w:t>باشد معنای اولّی لفظ همان معنای عام</w:t>
      </w:r>
      <w:r w:rsidR="00F4380E">
        <w:rPr>
          <w:rFonts w:hint="cs"/>
          <w:rtl/>
        </w:rPr>
        <w:t xml:space="preserve"> می‌</w:t>
      </w:r>
      <w:r w:rsidR="005D2EED">
        <w:rPr>
          <w:rFonts w:hint="cs"/>
          <w:rtl/>
        </w:rPr>
        <w:t xml:space="preserve">باشد </w:t>
      </w:r>
      <w:r w:rsidR="00CC45AF">
        <w:rPr>
          <w:rFonts w:hint="cs"/>
          <w:rtl/>
        </w:rPr>
        <w:t>اما این مسأله هیچ قرینیّتی بر این ندارد که وقتی ابهام در کار بوده و مشخص نیست که کدام یک از این طیف معانی اراده شده است</w:t>
      </w:r>
      <w:r w:rsidR="00C9033C">
        <w:rPr>
          <w:rFonts w:hint="cs"/>
          <w:rtl/>
        </w:rPr>
        <w:t xml:space="preserve"> گفته شود که آن معنایی که اوّلین موضوع له بوده و سابقه بیشتری داشته و نقطه آغاز است باید انتخاب شود، برای این انتخاب هیچ شاهدی وجود ندارد و ا</w:t>
      </w:r>
      <w:r w:rsidR="0032623D">
        <w:rPr>
          <w:rFonts w:hint="cs"/>
          <w:rtl/>
        </w:rPr>
        <w:t>گرچه این تحلیل صحیح است اما استنتاج از آن درست نیست و همانطور که گفته شد این تحلیل هیچ قرینیّتی بر این مطلب ندارد که باید آن م</w:t>
      </w:r>
      <w:r w:rsidR="00FF6084">
        <w:rPr>
          <w:rFonts w:hint="cs"/>
          <w:rtl/>
        </w:rPr>
        <w:t>عنای اوّلی و عام در صورت ابهام</w:t>
      </w:r>
      <w:r w:rsidR="0032623D">
        <w:rPr>
          <w:rFonts w:hint="cs"/>
          <w:rtl/>
        </w:rPr>
        <w:t xml:space="preserve"> أخذ شود به خصوص که وقتی معنای عام أخذ</w:t>
      </w:r>
      <w:r w:rsidR="00F4380E">
        <w:rPr>
          <w:rFonts w:hint="cs"/>
          <w:rtl/>
        </w:rPr>
        <w:t xml:space="preserve"> می‌</w:t>
      </w:r>
      <w:r w:rsidR="0032623D">
        <w:rPr>
          <w:rFonts w:hint="cs"/>
          <w:rtl/>
        </w:rPr>
        <w:t xml:space="preserve">شود در واقع یک معنای اضافی </w:t>
      </w:r>
      <w:r w:rsidR="0032623D">
        <w:rPr>
          <w:rFonts w:hint="cs"/>
          <w:rtl/>
        </w:rPr>
        <w:lastRenderedPageBreak/>
        <w:t>به متکلّم و مولی حمل</w:t>
      </w:r>
      <w:r w:rsidR="00F4380E">
        <w:rPr>
          <w:rFonts w:hint="cs"/>
          <w:rtl/>
        </w:rPr>
        <w:t xml:space="preserve"> می‌</w:t>
      </w:r>
      <w:r w:rsidR="0032623D">
        <w:rPr>
          <w:rFonts w:hint="cs"/>
          <w:rtl/>
        </w:rPr>
        <w:t>شود</w:t>
      </w:r>
      <w:r w:rsidR="00CB5E83">
        <w:rPr>
          <w:rFonts w:hint="cs"/>
          <w:rtl/>
        </w:rPr>
        <w:t xml:space="preserve"> به این بیان که در واقع تکلیفی که مولی برای مخاطب قرار داده است بر روی یک دایره بسیار وسیعی </w:t>
      </w:r>
      <w:r w:rsidR="001011AD">
        <w:rPr>
          <w:rFonts w:hint="cs"/>
          <w:rtl/>
        </w:rPr>
        <w:t>قرار گرفته که این معنا هم نیاز به دلیل و شاهدی دارد که بتواند بین ما و متکلّم و معنا حجّت باشد و صِرف اینکه این اوّلین معنا و موضوع له بوده است دلیل بر این نیست که حجّت باشد.</w:t>
      </w:r>
    </w:p>
    <w:p w:rsidR="00E33E7F" w:rsidRDefault="00E33E7F" w:rsidP="00946C7F">
      <w:pPr>
        <w:rPr>
          <w:rtl/>
        </w:rPr>
      </w:pPr>
      <w:r>
        <w:rPr>
          <w:rFonts w:hint="cs"/>
          <w:rtl/>
        </w:rPr>
        <w:t>پس همانطور که عرض شد مطلب درست است اما استنتاج آن صحیح نیست و درستی مطلب به این است که معانی مشترک یک لفظ که به صورت عام و خاص</w:t>
      </w:r>
      <w:r w:rsidR="00F4380E">
        <w:rPr>
          <w:rFonts w:hint="cs"/>
          <w:rtl/>
        </w:rPr>
        <w:t xml:space="preserve"> می‌</w:t>
      </w:r>
      <w:r>
        <w:rPr>
          <w:rFonts w:hint="cs"/>
          <w:rtl/>
        </w:rPr>
        <w:t>باشند غالباً به این صورت است که ابتدا معنای عام وجود داشته و سپس معانی دیگر حاصل شده است اما این تحلیل چنین نتیجه</w:t>
      </w:r>
      <w:r w:rsidR="00F4380E">
        <w:rPr>
          <w:rFonts w:hint="cs"/>
          <w:rtl/>
        </w:rPr>
        <w:t>‌ای نمی‌</w:t>
      </w:r>
      <w:r>
        <w:rPr>
          <w:rFonts w:hint="cs"/>
          <w:rtl/>
        </w:rPr>
        <w:t>دهد که در مقام ابهام و اجمال باید این</w:t>
      </w:r>
      <w:r w:rsidR="00AE7A97">
        <w:rPr>
          <w:rFonts w:hint="cs"/>
          <w:rtl/>
        </w:rPr>
        <w:t xml:space="preserve"> معنا أخذ شود. اما در طرف مقابل که گفته</w:t>
      </w:r>
      <w:r w:rsidR="00F4380E">
        <w:rPr>
          <w:rFonts w:hint="cs"/>
          <w:rtl/>
        </w:rPr>
        <w:t xml:space="preserve"> می‌</w:t>
      </w:r>
      <w:r w:rsidR="00AE7A97">
        <w:rPr>
          <w:rFonts w:hint="cs"/>
          <w:rtl/>
        </w:rPr>
        <w:t>شود باید معنای أخص أخذ شود به این دلیل است که معنای أخذ در هر حالی در</w:t>
      </w:r>
      <w:r w:rsidR="008B562C">
        <w:rPr>
          <w:rFonts w:hint="cs"/>
          <w:rtl/>
        </w:rPr>
        <w:t xml:space="preserve"> مراد متکلّم وجود دارد و حتی علیرغم اینکه در آنجا استدلال لفظی نبود و گفته</w:t>
      </w:r>
      <w:r w:rsidR="00F4380E">
        <w:rPr>
          <w:rFonts w:hint="cs"/>
          <w:rtl/>
        </w:rPr>
        <w:t xml:space="preserve"> نمی‌</w:t>
      </w:r>
      <w:r w:rsidR="009B324B">
        <w:rPr>
          <w:rFonts w:hint="cs"/>
          <w:rtl/>
        </w:rPr>
        <w:t>شد که مولی لفظ را فقط در این معنای أخذ به کار برده است (حاشا و کلاّ) بلکه آنچه در مقام استدلال گفته</w:t>
      </w:r>
      <w:r w:rsidR="00F4380E">
        <w:rPr>
          <w:rFonts w:hint="cs"/>
          <w:rtl/>
        </w:rPr>
        <w:t xml:space="preserve"> می‌</w:t>
      </w:r>
      <w:r w:rsidR="009B324B">
        <w:rPr>
          <w:rFonts w:hint="cs"/>
          <w:rtl/>
        </w:rPr>
        <w:t>شد این بود که در محاسبات عامل ثبوت این معنای أخذ قدر متیقّن است که مراد مولی است، حال به نحو مراد استدلالی (یعنی لفظ را در همین معنا به کار برده است) و یا اینکه در ضمن معنای عام این معنای خاص هم مراد بوده است.</w:t>
      </w:r>
    </w:p>
    <w:p w:rsidR="009B324B" w:rsidRDefault="009B324B" w:rsidP="00946C7F">
      <w:pPr>
        <w:rPr>
          <w:rtl/>
        </w:rPr>
      </w:pPr>
      <w:r>
        <w:rPr>
          <w:rFonts w:hint="cs"/>
          <w:rtl/>
        </w:rPr>
        <w:t xml:space="preserve">بنابراین اگر بنا باشد گفته شود لفظ در کدام یک از </w:t>
      </w:r>
      <w:r w:rsidR="00483511">
        <w:rPr>
          <w:rFonts w:hint="cs"/>
          <w:rtl/>
        </w:rPr>
        <w:t>معانی مشترک به کار رفته است نه</w:t>
      </w:r>
      <w:r w:rsidR="00F4380E">
        <w:rPr>
          <w:rFonts w:hint="cs"/>
          <w:rtl/>
        </w:rPr>
        <w:t xml:space="preserve"> می‌</w:t>
      </w:r>
      <w:r w:rsidR="00483511">
        <w:rPr>
          <w:rFonts w:hint="cs"/>
          <w:rtl/>
        </w:rPr>
        <w:t>توان به خاطر تحلیل و إن قلت وارد شده گفت که معنای عام مراد است و نه به خاطر قرینه</w:t>
      </w:r>
      <w:r w:rsidR="00F4380E">
        <w:rPr>
          <w:rFonts w:hint="cs"/>
          <w:rtl/>
        </w:rPr>
        <w:t xml:space="preserve">‌ای </w:t>
      </w:r>
      <w:r w:rsidR="00483511">
        <w:rPr>
          <w:rFonts w:hint="cs"/>
          <w:rtl/>
        </w:rPr>
        <w:t>که در قاعده ما عرض شد</w:t>
      </w:r>
      <w:r w:rsidR="00F4380E">
        <w:rPr>
          <w:rFonts w:hint="cs"/>
          <w:rtl/>
        </w:rPr>
        <w:t xml:space="preserve"> می‌</w:t>
      </w:r>
      <w:r w:rsidR="00483511">
        <w:rPr>
          <w:rFonts w:hint="cs"/>
          <w:rtl/>
        </w:rPr>
        <w:t>توان ادّعا کرد که خاص بما هو هو  مراد است.</w:t>
      </w:r>
      <w:r w:rsidR="00061E63">
        <w:rPr>
          <w:rFonts w:hint="cs"/>
          <w:rtl/>
        </w:rPr>
        <w:t xml:space="preserve"> در واقع اصلاً در جایی که قرینه معیّنه وجود ندارد</w:t>
      </w:r>
      <w:r w:rsidR="00F4380E">
        <w:rPr>
          <w:rFonts w:hint="cs"/>
          <w:rtl/>
        </w:rPr>
        <w:t xml:space="preserve"> نمی‌</w:t>
      </w:r>
      <w:r w:rsidR="00E10F6B">
        <w:rPr>
          <w:rFonts w:hint="cs"/>
          <w:rtl/>
        </w:rPr>
        <w:t xml:space="preserve">توان گفت </w:t>
      </w:r>
      <w:r w:rsidR="00061E63">
        <w:rPr>
          <w:rFonts w:hint="cs"/>
          <w:rtl/>
        </w:rPr>
        <w:t>لفظ در هیچ کدام از طرفین قطعاً به کار رفته است</w:t>
      </w:r>
      <w:r w:rsidR="00E10F6B">
        <w:rPr>
          <w:rFonts w:hint="cs"/>
          <w:rtl/>
        </w:rPr>
        <w:t xml:space="preserve"> بلکه آنچه در اینجا گفته</w:t>
      </w:r>
      <w:r w:rsidR="00F4380E">
        <w:rPr>
          <w:rFonts w:hint="cs"/>
          <w:rtl/>
        </w:rPr>
        <w:t xml:space="preserve"> می‌</w:t>
      </w:r>
      <w:r w:rsidR="00E10F6B">
        <w:rPr>
          <w:rFonts w:hint="cs"/>
          <w:rtl/>
        </w:rPr>
        <w:t>شود از مقوله دیگری است و آن اینکه در عالم واقع یکی از سه معنای لفظ</w:t>
      </w:r>
      <w:r w:rsidR="00F4380E">
        <w:rPr>
          <w:rFonts w:hint="cs"/>
          <w:rtl/>
        </w:rPr>
        <w:t xml:space="preserve"> می‌</w:t>
      </w:r>
      <w:r w:rsidR="00E10F6B">
        <w:rPr>
          <w:rFonts w:hint="cs"/>
          <w:rtl/>
        </w:rPr>
        <w:t xml:space="preserve">باشد </w:t>
      </w:r>
      <w:r w:rsidR="00CF587A">
        <w:rPr>
          <w:rFonts w:hint="cs"/>
          <w:rtl/>
        </w:rPr>
        <w:t>و الان هم اگر سؤال شود که آیا</w:t>
      </w:r>
      <w:r w:rsidR="00F4380E">
        <w:rPr>
          <w:rFonts w:hint="cs"/>
          <w:rtl/>
        </w:rPr>
        <w:t xml:space="preserve"> می‌</w:t>
      </w:r>
      <w:r w:rsidR="00CF587A">
        <w:rPr>
          <w:rFonts w:hint="cs"/>
          <w:rtl/>
        </w:rPr>
        <w:t>توان به مولی نسبت داد که لفظ را در یکی از این سه معنا معیّناً به کار برده است در جواب گفته</w:t>
      </w:r>
      <w:r w:rsidR="00F4380E">
        <w:rPr>
          <w:rFonts w:hint="cs"/>
          <w:rtl/>
        </w:rPr>
        <w:t xml:space="preserve"> می‌</w:t>
      </w:r>
      <w:r w:rsidR="00CF587A">
        <w:rPr>
          <w:rFonts w:hint="cs"/>
          <w:rtl/>
        </w:rPr>
        <w:t>شود خیر، اما در مقام تحلیل در عالم ثبوت این نتیجه حاصل</w:t>
      </w:r>
      <w:r w:rsidR="00F4380E">
        <w:rPr>
          <w:rFonts w:hint="cs"/>
          <w:rtl/>
        </w:rPr>
        <w:t xml:space="preserve"> می‌</w:t>
      </w:r>
      <w:r w:rsidR="00CF587A">
        <w:rPr>
          <w:rFonts w:hint="cs"/>
          <w:rtl/>
        </w:rPr>
        <w:t>شود که هر یک از سه معنا که مقصود مولی باشد قطعاً معنای آخر و أخص در آن وجود دارد یا مستقلّاً و به نحو استقلال مراد است و یا ضمناً. پس این تحلیل که گفته</w:t>
      </w:r>
      <w:r w:rsidR="00F4380E">
        <w:rPr>
          <w:rFonts w:hint="cs"/>
          <w:rtl/>
        </w:rPr>
        <w:t xml:space="preserve"> می‌</w:t>
      </w:r>
      <w:r w:rsidR="00CF587A">
        <w:rPr>
          <w:rFonts w:hint="cs"/>
          <w:rtl/>
        </w:rPr>
        <w:t>شود معنای اوّل عام بوده است این قرینیّتی برای تعیین استعمال مولی ندارد همانطور که أخص بودن معنا هم قرینیّتی بر این ندارد که مولی لفظ را در آن به کار برده است بلکه آنچه در اینجا گفته</w:t>
      </w:r>
      <w:r w:rsidR="00F4380E">
        <w:rPr>
          <w:rFonts w:hint="cs"/>
          <w:rtl/>
        </w:rPr>
        <w:t xml:space="preserve"> می‌</w:t>
      </w:r>
      <w:r w:rsidR="00CF587A">
        <w:rPr>
          <w:rFonts w:hint="cs"/>
          <w:rtl/>
        </w:rPr>
        <w:t>شود این است که متیقّن در عالم ثبوت اینچنین است که این معنا</w:t>
      </w:r>
      <w:r w:rsidR="00AB0655">
        <w:rPr>
          <w:rFonts w:hint="cs"/>
          <w:rtl/>
        </w:rPr>
        <w:t>ی</w:t>
      </w:r>
      <w:r w:rsidR="00CF587A">
        <w:rPr>
          <w:rFonts w:hint="cs"/>
          <w:rtl/>
        </w:rPr>
        <w:t xml:space="preserve"> آخر مراد است حال یا ضمن معانی عام</w:t>
      </w:r>
      <w:r w:rsidR="00F4380E">
        <w:rPr>
          <w:rFonts w:hint="cs"/>
          <w:rtl/>
        </w:rPr>
        <w:t xml:space="preserve">‌تر </w:t>
      </w:r>
      <w:r w:rsidR="00CF587A">
        <w:rPr>
          <w:rFonts w:hint="cs"/>
          <w:rtl/>
        </w:rPr>
        <w:t xml:space="preserve">و بالاتر </w:t>
      </w:r>
      <w:r w:rsidR="00CF587A">
        <w:rPr>
          <w:rtl/>
        </w:rPr>
        <w:t>–</w:t>
      </w:r>
      <w:r w:rsidR="00CF587A">
        <w:rPr>
          <w:rFonts w:hint="cs"/>
          <w:rtl/>
        </w:rPr>
        <w:t xml:space="preserve">اگر آن معانی مراد باشند در واقع- </w:t>
      </w:r>
      <w:r w:rsidR="00510B0D">
        <w:rPr>
          <w:rFonts w:hint="cs"/>
          <w:rtl/>
        </w:rPr>
        <w:t xml:space="preserve">و یا مستقلّاً </w:t>
      </w:r>
      <w:r w:rsidR="00510B0D">
        <w:rPr>
          <w:rtl/>
        </w:rPr>
        <w:t>–</w:t>
      </w:r>
      <w:r w:rsidR="00510B0D">
        <w:rPr>
          <w:rFonts w:hint="cs"/>
          <w:rtl/>
        </w:rPr>
        <w:t>در صورتی که عام مراد متکلّم نباشد-. این تحلیل ما در این بحث بود نه اینکه بدون قرینه معیّنه گفته شود که این معنا مستقلّاً مراد است، در واقع بدون قرینه معینّه نه معنای عام مستقلاً مراد است و نه أخص مستقلاً مراد است و در مقام اثبا</w:t>
      </w:r>
      <w:r w:rsidR="004771F2">
        <w:rPr>
          <w:rFonts w:hint="cs"/>
          <w:rtl/>
        </w:rPr>
        <w:t>ت هیچ کدام را</w:t>
      </w:r>
      <w:r w:rsidR="00F4380E">
        <w:rPr>
          <w:rFonts w:hint="cs"/>
          <w:rtl/>
        </w:rPr>
        <w:t xml:space="preserve"> نمی‌</w:t>
      </w:r>
      <w:r w:rsidR="004771F2">
        <w:rPr>
          <w:rFonts w:hint="cs"/>
          <w:rtl/>
        </w:rPr>
        <w:t>توان نسبت داد.</w:t>
      </w:r>
    </w:p>
    <w:p w:rsidR="004771F2" w:rsidRDefault="00474325" w:rsidP="00946C7F">
      <w:pPr>
        <w:rPr>
          <w:rtl/>
        </w:rPr>
      </w:pPr>
      <w:r>
        <w:rPr>
          <w:rFonts w:hint="cs"/>
          <w:rtl/>
        </w:rPr>
        <w:t>سؤال1: در اینجا چون در مقام تکلیف است لذا در این مقام فرمایش شما درست است اما</w:t>
      </w:r>
      <w:r w:rsidR="00F4380E">
        <w:rPr>
          <w:rFonts w:hint="cs"/>
          <w:rtl/>
        </w:rPr>
        <w:t xml:space="preserve"> می‌</w:t>
      </w:r>
      <w:r>
        <w:rPr>
          <w:rFonts w:hint="cs"/>
          <w:rtl/>
        </w:rPr>
        <w:t>بایست تناسب حکم و موضوع در نظر گرفته شود چرا که ممکن است در جایی تناسب حکم و موضوع اقتضاء کند که معنای عام أخذ شود و در جای دیگر معنای خاص و یا أخص أخذ شود.</w:t>
      </w:r>
    </w:p>
    <w:p w:rsidR="00474325" w:rsidRDefault="00871BDF" w:rsidP="00946C7F">
      <w:pPr>
        <w:rPr>
          <w:rtl/>
        </w:rPr>
      </w:pPr>
      <w:r>
        <w:rPr>
          <w:rFonts w:hint="cs"/>
          <w:rtl/>
        </w:rPr>
        <w:t>جواب: بله، البته این از باب قرائن لبّیه است.</w:t>
      </w:r>
    </w:p>
    <w:p w:rsidR="00871BDF" w:rsidRDefault="00871BDF" w:rsidP="00946C7F">
      <w:pPr>
        <w:rPr>
          <w:rtl/>
        </w:rPr>
      </w:pPr>
      <w:r>
        <w:rPr>
          <w:rFonts w:hint="cs"/>
          <w:rtl/>
        </w:rPr>
        <w:t xml:space="preserve">سؤال 2: </w:t>
      </w:r>
      <w:r w:rsidR="00767210">
        <w:rPr>
          <w:rFonts w:hint="cs"/>
          <w:rtl/>
        </w:rPr>
        <w:t>در اینجا اگرچه یک باری از دوش متکلّم برداشته</w:t>
      </w:r>
      <w:r w:rsidR="00F4380E">
        <w:rPr>
          <w:rFonts w:hint="cs"/>
          <w:rtl/>
        </w:rPr>
        <w:t xml:space="preserve"> می‌</w:t>
      </w:r>
      <w:r w:rsidR="00767210">
        <w:rPr>
          <w:rFonts w:hint="cs"/>
          <w:rtl/>
        </w:rPr>
        <w:t>شود اما بار اضافه</w:t>
      </w:r>
      <w:r w:rsidR="00F4380E">
        <w:rPr>
          <w:rFonts w:hint="cs"/>
          <w:rtl/>
        </w:rPr>
        <w:t xml:space="preserve">‌ای </w:t>
      </w:r>
      <w:r w:rsidR="00767210">
        <w:rPr>
          <w:rFonts w:hint="cs"/>
          <w:rtl/>
        </w:rPr>
        <w:t>بر دوش مخاطب قرار داده</w:t>
      </w:r>
      <w:r w:rsidR="00F4380E">
        <w:rPr>
          <w:rFonts w:hint="cs"/>
          <w:rtl/>
        </w:rPr>
        <w:t xml:space="preserve"> می‌</w:t>
      </w:r>
      <w:r w:rsidR="00767210">
        <w:rPr>
          <w:rFonts w:hint="cs"/>
          <w:rtl/>
        </w:rPr>
        <w:t>شود و در واقع برای او ایجاد تکلّف</w:t>
      </w:r>
      <w:r w:rsidR="00F4380E">
        <w:rPr>
          <w:rFonts w:hint="cs"/>
          <w:rtl/>
        </w:rPr>
        <w:t xml:space="preserve"> می‌</w:t>
      </w:r>
      <w:r w:rsidR="00767210">
        <w:rPr>
          <w:rFonts w:hint="cs"/>
          <w:rtl/>
        </w:rPr>
        <w:t xml:space="preserve">شود و لذا باید در آنجا تناسب لحاظ شود، به عنوان مثال در باب شهادت </w:t>
      </w:r>
      <w:r w:rsidR="0011044B">
        <w:rPr>
          <w:rFonts w:hint="cs"/>
          <w:rtl/>
        </w:rPr>
        <w:t>مشاهده</w:t>
      </w:r>
      <w:r w:rsidR="00F4380E">
        <w:rPr>
          <w:rFonts w:hint="cs"/>
          <w:rtl/>
        </w:rPr>
        <w:t xml:space="preserve"> می‌</w:t>
      </w:r>
      <w:r w:rsidR="0011044B">
        <w:rPr>
          <w:rFonts w:hint="cs"/>
          <w:rtl/>
        </w:rPr>
        <w:t xml:space="preserve">شود که مولی </w:t>
      </w:r>
      <w:r w:rsidR="0011044B">
        <w:rPr>
          <w:rFonts w:hint="cs"/>
          <w:rtl/>
        </w:rPr>
        <w:lastRenderedPageBreak/>
        <w:t>شرایط شاهد را ساده</w:t>
      </w:r>
      <w:r w:rsidR="00F4380E">
        <w:rPr>
          <w:rFonts w:hint="cs"/>
          <w:rtl/>
        </w:rPr>
        <w:t xml:space="preserve">‌تر </w:t>
      </w:r>
      <w:r w:rsidR="0011044B">
        <w:rPr>
          <w:rFonts w:hint="cs"/>
          <w:rtl/>
        </w:rPr>
        <w:t>قرار داده است اما در باب امام جماعت یا مرجع تقلید شارع حکم را در بحث عدالت سنگین</w:t>
      </w:r>
      <w:r w:rsidR="00F4380E">
        <w:rPr>
          <w:rFonts w:hint="cs"/>
          <w:rtl/>
        </w:rPr>
        <w:t xml:space="preserve">‌تر </w:t>
      </w:r>
      <w:r w:rsidR="0078201B">
        <w:rPr>
          <w:rFonts w:hint="cs"/>
          <w:rtl/>
        </w:rPr>
        <w:t>و سخت</w:t>
      </w:r>
      <w:r w:rsidR="00F4380E">
        <w:rPr>
          <w:rFonts w:hint="cs"/>
          <w:rtl/>
        </w:rPr>
        <w:t xml:space="preserve">‌تر </w:t>
      </w:r>
      <w:r w:rsidR="0078201B">
        <w:rPr>
          <w:rFonts w:hint="cs"/>
          <w:rtl/>
        </w:rPr>
        <w:t>قرار داده است و لذا به نظر</w:t>
      </w:r>
      <w:r w:rsidR="00F4380E">
        <w:rPr>
          <w:rFonts w:hint="cs"/>
          <w:rtl/>
        </w:rPr>
        <w:t xml:space="preserve"> می‌</w:t>
      </w:r>
      <w:r w:rsidR="0078201B">
        <w:rPr>
          <w:rFonts w:hint="cs"/>
          <w:rtl/>
        </w:rPr>
        <w:t>رسد در این بحث اینگونه موارد تناسبات باید لحاظ شود.</w:t>
      </w:r>
    </w:p>
    <w:p w:rsidR="0078201B" w:rsidRDefault="0078201B" w:rsidP="00946C7F">
      <w:pPr>
        <w:rPr>
          <w:rtl/>
        </w:rPr>
      </w:pPr>
      <w:r>
        <w:rPr>
          <w:rFonts w:hint="cs"/>
          <w:rtl/>
        </w:rPr>
        <w:t>جواب: البته این بحثی که در این موارد چند گانه در فقه عدالت شرط دانسته شده است با یکدیگر دارای طیفی هستند و اگر قرینه خاصّه</w:t>
      </w:r>
      <w:r w:rsidR="00F4380E">
        <w:rPr>
          <w:rFonts w:hint="cs"/>
          <w:rtl/>
        </w:rPr>
        <w:t xml:space="preserve">‌ای </w:t>
      </w:r>
      <w:r>
        <w:rPr>
          <w:rFonts w:hint="cs"/>
          <w:rtl/>
        </w:rPr>
        <w:t xml:space="preserve">در </w:t>
      </w:r>
      <w:r w:rsidR="00AB0655">
        <w:rPr>
          <w:rFonts w:hint="cs"/>
          <w:rtl/>
        </w:rPr>
        <w:t>هر</w:t>
      </w:r>
      <w:r>
        <w:rPr>
          <w:rFonts w:hint="cs"/>
          <w:rtl/>
        </w:rPr>
        <w:t xml:space="preserve"> کدام از اینها باشد بعداً بررسی و بحث خواهد شد، اما الان قطع نظر از اینکه قرینه و مسأله خاصّی در کار باشد گفته</w:t>
      </w:r>
      <w:r w:rsidR="00F4380E">
        <w:rPr>
          <w:rFonts w:hint="cs"/>
          <w:rtl/>
        </w:rPr>
        <w:t xml:space="preserve"> می‌</w:t>
      </w:r>
      <w:r>
        <w:rPr>
          <w:rFonts w:hint="cs"/>
          <w:rtl/>
        </w:rPr>
        <w:t xml:space="preserve">شود که این مفهوم عادل در این موارد قرار گرفته است، حال </w:t>
      </w:r>
      <w:r w:rsidR="00C87D71">
        <w:rPr>
          <w:rFonts w:hint="cs"/>
          <w:rtl/>
        </w:rPr>
        <w:t>برای این مفهوم همچون مفاهیم و الفاظی مثل سائق و ... گفته</w:t>
      </w:r>
      <w:r w:rsidR="00F4380E">
        <w:rPr>
          <w:rFonts w:hint="cs"/>
          <w:rtl/>
        </w:rPr>
        <w:t xml:space="preserve"> می‌</w:t>
      </w:r>
      <w:r w:rsidR="00C87D71">
        <w:rPr>
          <w:rFonts w:hint="cs"/>
          <w:rtl/>
        </w:rPr>
        <w:t>شود که مشترک لفظی بوده و دارای معانی عام و خاص</w:t>
      </w:r>
      <w:r w:rsidR="00F4380E">
        <w:rPr>
          <w:rFonts w:hint="cs"/>
          <w:rtl/>
        </w:rPr>
        <w:t xml:space="preserve"> می‌</w:t>
      </w:r>
      <w:r w:rsidR="00C87D71">
        <w:rPr>
          <w:rFonts w:hint="cs"/>
          <w:rtl/>
        </w:rPr>
        <w:t>باشد. البته بعداً خواهد آمد که برای این سؤال و این إن قلت قرینه</w:t>
      </w:r>
      <w:r w:rsidR="00F4380E">
        <w:rPr>
          <w:rFonts w:hint="cs"/>
          <w:rtl/>
        </w:rPr>
        <w:t xml:space="preserve">‌ای </w:t>
      </w:r>
      <w:r w:rsidR="00C87D71">
        <w:rPr>
          <w:rFonts w:hint="cs"/>
          <w:rtl/>
        </w:rPr>
        <w:t>وجود ندارد اما در ای</w:t>
      </w:r>
      <w:r w:rsidR="00090908">
        <w:rPr>
          <w:rFonts w:hint="cs"/>
          <w:rtl/>
        </w:rPr>
        <w:t>نجا با قطع نظر از اینکه تناسبات و قرائنی وجود داشته باشد بحث انجام شده و نتیجه گیری</w:t>
      </w:r>
      <w:r w:rsidR="00F4380E">
        <w:rPr>
          <w:rFonts w:hint="cs"/>
          <w:rtl/>
        </w:rPr>
        <w:t xml:space="preserve"> می‌</w:t>
      </w:r>
      <w:r w:rsidR="00090908">
        <w:rPr>
          <w:rFonts w:hint="cs"/>
          <w:rtl/>
        </w:rPr>
        <w:t>شود. به عنوان مثال این بحث</w:t>
      </w:r>
      <w:r w:rsidR="008A19B6">
        <w:rPr>
          <w:rFonts w:hint="cs"/>
          <w:rtl/>
        </w:rPr>
        <w:t xml:space="preserve"> را در مرجع تقلید و قاضی قرار دهید که فعلاً هم بحث در مرجع تقلید است و همانطور که مستحضرید قرائنی که دلالت بر طرف مقابل کند </w:t>
      </w:r>
      <w:r w:rsidR="003E7B52">
        <w:rPr>
          <w:rFonts w:hint="cs"/>
          <w:rtl/>
        </w:rPr>
        <w:t xml:space="preserve">(أخذ معنای عام) </w:t>
      </w:r>
      <w:r w:rsidR="008A19B6">
        <w:rPr>
          <w:rFonts w:hint="cs"/>
          <w:rtl/>
        </w:rPr>
        <w:t>وجود ندارد بلکه اگر قرینه</w:t>
      </w:r>
      <w:r w:rsidR="00F4380E">
        <w:rPr>
          <w:rFonts w:hint="cs"/>
          <w:rtl/>
        </w:rPr>
        <w:t xml:space="preserve">‌ای </w:t>
      </w:r>
      <w:r w:rsidR="008A19B6">
        <w:rPr>
          <w:rFonts w:hint="cs"/>
          <w:rtl/>
        </w:rPr>
        <w:t xml:space="preserve">هم همچون مناسبات حکم و موضوع وجود داشته باشد </w:t>
      </w:r>
      <w:r w:rsidR="00B530C4">
        <w:rPr>
          <w:rFonts w:hint="cs"/>
          <w:rtl/>
        </w:rPr>
        <w:t>بر أخذ معانی أخص دلالت</w:t>
      </w:r>
      <w:r w:rsidR="00F4380E">
        <w:rPr>
          <w:rFonts w:hint="cs"/>
          <w:rtl/>
        </w:rPr>
        <w:t xml:space="preserve"> می‌</w:t>
      </w:r>
      <w:r w:rsidR="00B530C4">
        <w:rPr>
          <w:rFonts w:hint="cs"/>
          <w:rtl/>
        </w:rPr>
        <w:t>کند که در مانحن فیه همان ملکه</w:t>
      </w:r>
      <w:r w:rsidR="00F4380E">
        <w:rPr>
          <w:rFonts w:hint="cs"/>
          <w:rtl/>
        </w:rPr>
        <w:t xml:space="preserve"> می‌</w:t>
      </w:r>
      <w:r w:rsidR="00B530C4">
        <w:rPr>
          <w:rFonts w:hint="cs"/>
          <w:rtl/>
        </w:rPr>
        <w:t xml:space="preserve">باشد. </w:t>
      </w:r>
    </w:p>
    <w:p w:rsidR="00346C7F" w:rsidRDefault="007B1198" w:rsidP="00946C7F">
      <w:pPr>
        <w:rPr>
          <w:rtl/>
        </w:rPr>
      </w:pPr>
      <w:r>
        <w:rPr>
          <w:rFonts w:hint="cs"/>
          <w:rtl/>
        </w:rPr>
        <w:t>سؤال3: بحثی که قبلاً در باب مطلق و مقیّد مطرح</w:t>
      </w:r>
      <w:r w:rsidR="00F4380E">
        <w:rPr>
          <w:rFonts w:hint="cs"/>
          <w:rtl/>
        </w:rPr>
        <w:t xml:space="preserve"> می‌</w:t>
      </w:r>
      <w:r>
        <w:rPr>
          <w:rFonts w:hint="cs"/>
          <w:rtl/>
        </w:rPr>
        <w:t>شد این بود که وجود قدر متیقّن مانع از اطلاق کلام نیست</w:t>
      </w:r>
      <w:r w:rsidR="009F68DC">
        <w:rPr>
          <w:rFonts w:hint="cs"/>
          <w:rtl/>
        </w:rPr>
        <w:t xml:space="preserve"> غالب مواردی که در آنجا مثال زده</w:t>
      </w:r>
      <w:r w:rsidR="00F4380E">
        <w:rPr>
          <w:rFonts w:hint="cs"/>
          <w:rtl/>
        </w:rPr>
        <w:t xml:space="preserve"> می‌</w:t>
      </w:r>
      <w:r w:rsidR="009F68DC">
        <w:rPr>
          <w:rFonts w:hint="cs"/>
          <w:rtl/>
        </w:rPr>
        <w:t>شود</w:t>
      </w:r>
      <w:r w:rsidR="00F4380E">
        <w:rPr>
          <w:rFonts w:hint="cs"/>
          <w:rtl/>
        </w:rPr>
        <w:t xml:space="preserve"> می‌</w:t>
      </w:r>
      <w:r w:rsidR="009F68DC">
        <w:rPr>
          <w:rFonts w:hint="cs"/>
          <w:rtl/>
        </w:rPr>
        <w:t>توان به همین بحث هم آورده شود</w:t>
      </w:r>
      <w:r w:rsidR="007B4616">
        <w:rPr>
          <w:rFonts w:hint="cs"/>
          <w:rtl/>
        </w:rPr>
        <w:t xml:space="preserve"> در حالی که در این بحث گفته</w:t>
      </w:r>
      <w:r w:rsidR="00F4380E">
        <w:rPr>
          <w:rFonts w:hint="cs"/>
          <w:rtl/>
        </w:rPr>
        <w:t xml:space="preserve"> می‌</w:t>
      </w:r>
      <w:r w:rsidR="00841A2B">
        <w:rPr>
          <w:rFonts w:hint="cs"/>
          <w:rtl/>
        </w:rPr>
        <w:t>شود که این مانعیّت وجود دارد، شاهدی که</w:t>
      </w:r>
      <w:r w:rsidR="00F4380E">
        <w:rPr>
          <w:rFonts w:hint="cs"/>
          <w:rtl/>
        </w:rPr>
        <w:t xml:space="preserve"> می‌</w:t>
      </w:r>
      <w:r w:rsidR="00841A2B">
        <w:rPr>
          <w:rFonts w:hint="cs"/>
          <w:rtl/>
        </w:rPr>
        <w:t>توان برای این مطلب آورد همان مثال «متّقین» است.</w:t>
      </w:r>
    </w:p>
    <w:p w:rsidR="00D20DD6" w:rsidRDefault="007B4616" w:rsidP="00946C7F">
      <w:pPr>
        <w:rPr>
          <w:rtl/>
        </w:rPr>
      </w:pPr>
      <w:r>
        <w:rPr>
          <w:rFonts w:hint="cs"/>
          <w:rtl/>
        </w:rPr>
        <w:t>جواب: خیر، اشتباهی که در این اشک</w:t>
      </w:r>
      <w:r w:rsidR="00841A2B">
        <w:rPr>
          <w:rFonts w:hint="cs"/>
          <w:rtl/>
        </w:rPr>
        <w:t>ال وجود دارد این است که آن بحث در جایی است که اشتراک لفظی وجود نداشته باشد و این در صورتی مصداق آن کلام</w:t>
      </w:r>
      <w:r w:rsidR="00F4380E">
        <w:rPr>
          <w:rFonts w:hint="cs"/>
          <w:rtl/>
        </w:rPr>
        <w:t xml:space="preserve"> می‌</w:t>
      </w:r>
      <w:r w:rsidR="00841A2B">
        <w:rPr>
          <w:rFonts w:hint="cs"/>
          <w:rtl/>
        </w:rPr>
        <w:t>شود که کلمه عاد</w:t>
      </w:r>
      <w:r w:rsidR="00D20DD6">
        <w:rPr>
          <w:rFonts w:hint="cs"/>
          <w:rtl/>
        </w:rPr>
        <w:t>ل همان معنای اوّل را داشته باشد. و اگر بحثی که در اینجا وجود دارد به آن باب منتقل شود این مثال</w:t>
      </w:r>
      <w:r w:rsidR="00F4380E">
        <w:rPr>
          <w:rFonts w:hint="cs"/>
          <w:rtl/>
        </w:rPr>
        <w:t xml:space="preserve">‌ها </w:t>
      </w:r>
      <w:r w:rsidR="00D20DD6">
        <w:rPr>
          <w:rFonts w:hint="cs"/>
          <w:rtl/>
        </w:rPr>
        <w:t>را از آنجا بیرون</w:t>
      </w:r>
      <w:r w:rsidR="00F4380E">
        <w:rPr>
          <w:rFonts w:hint="cs"/>
          <w:rtl/>
        </w:rPr>
        <w:t xml:space="preserve"> می‌</w:t>
      </w:r>
      <w:r w:rsidR="00D20DD6">
        <w:rPr>
          <w:rFonts w:hint="cs"/>
          <w:rtl/>
        </w:rPr>
        <w:t>کشد و در واقع با این بیان مشخص</w:t>
      </w:r>
      <w:r w:rsidR="00F4380E">
        <w:rPr>
          <w:rFonts w:hint="cs"/>
          <w:rtl/>
        </w:rPr>
        <w:t xml:space="preserve"> می‌</w:t>
      </w:r>
      <w:r w:rsidR="003B53DF">
        <w:rPr>
          <w:rFonts w:hint="cs"/>
          <w:rtl/>
        </w:rPr>
        <w:t>شود که آن مثال</w:t>
      </w:r>
      <w:r w:rsidR="00F4380E">
        <w:rPr>
          <w:rFonts w:hint="cs"/>
          <w:rtl/>
        </w:rPr>
        <w:t xml:space="preserve">‌ها </w:t>
      </w:r>
      <w:r w:rsidR="003B53DF">
        <w:rPr>
          <w:rFonts w:hint="cs"/>
          <w:rtl/>
        </w:rPr>
        <w:t>غلط هستند اما نکته</w:t>
      </w:r>
      <w:r w:rsidR="00F4380E">
        <w:rPr>
          <w:rFonts w:hint="cs"/>
          <w:rtl/>
        </w:rPr>
        <w:t xml:space="preserve">‌ای </w:t>
      </w:r>
      <w:r w:rsidR="003B53DF">
        <w:rPr>
          <w:rFonts w:hint="cs"/>
          <w:rtl/>
        </w:rPr>
        <w:t>که وجود دارد این است که اصلاً به طور کل مطلب در دو باب مجّزا</w:t>
      </w:r>
      <w:r w:rsidR="00F4380E">
        <w:rPr>
          <w:rFonts w:hint="cs"/>
          <w:rtl/>
        </w:rPr>
        <w:t xml:space="preserve"> می‌</w:t>
      </w:r>
      <w:r w:rsidR="003B53DF">
        <w:rPr>
          <w:rFonts w:hint="cs"/>
          <w:rtl/>
        </w:rPr>
        <w:t>باشند و اینها ارتباطی به یکدیگر ندارند؛ توضیح مطلب اینکه در آن باب مورد سؤال بحث در جایی است که یک لفظ دارای معنای عامّ است اما قدر متیقّنی نیز وجود دارد که گفته</w:t>
      </w:r>
      <w:r w:rsidR="00F4380E">
        <w:rPr>
          <w:rFonts w:hint="cs"/>
          <w:rtl/>
        </w:rPr>
        <w:t xml:space="preserve"> می‌</w:t>
      </w:r>
      <w:r w:rsidR="003B53DF">
        <w:rPr>
          <w:rFonts w:hint="cs"/>
          <w:rtl/>
        </w:rPr>
        <w:t>شود این قدر متیقّن مانع از اطلاق کلام نیست، در حالی که در ما نحن فیه گفته</w:t>
      </w:r>
      <w:r w:rsidR="00F4380E">
        <w:rPr>
          <w:rFonts w:hint="cs"/>
          <w:rtl/>
        </w:rPr>
        <w:t xml:space="preserve"> می‌</w:t>
      </w:r>
      <w:r w:rsidR="003B53DF">
        <w:rPr>
          <w:rFonts w:hint="cs"/>
          <w:rtl/>
        </w:rPr>
        <w:t xml:space="preserve">شود برای یک لفظ چند معنا به نحو مشترک لفظی </w:t>
      </w:r>
      <w:r w:rsidR="00A94833">
        <w:rPr>
          <w:rFonts w:hint="cs"/>
          <w:rtl/>
        </w:rPr>
        <w:t>وجود دارد. و اما اگر اشکال در مثال</w:t>
      </w:r>
      <w:r w:rsidR="00F4380E">
        <w:rPr>
          <w:rFonts w:hint="cs"/>
          <w:rtl/>
        </w:rPr>
        <w:t>‌های</w:t>
      </w:r>
      <w:r w:rsidR="00A94833">
        <w:rPr>
          <w:rFonts w:hint="cs"/>
          <w:rtl/>
        </w:rPr>
        <w:t xml:space="preserve"> آن باب است اگر آن مثال</w:t>
      </w:r>
      <w:r w:rsidR="00F4380E">
        <w:rPr>
          <w:rFonts w:hint="cs"/>
          <w:rtl/>
        </w:rPr>
        <w:t xml:space="preserve">‌ها </w:t>
      </w:r>
      <w:r w:rsidR="00A94833">
        <w:rPr>
          <w:rFonts w:hint="cs"/>
          <w:rtl/>
        </w:rPr>
        <w:t xml:space="preserve">از این قبیل باشند </w:t>
      </w:r>
      <w:r w:rsidR="00A94833">
        <w:rPr>
          <w:rtl/>
        </w:rPr>
        <w:t>–</w:t>
      </w:r>
      <w:r w:rsidR="00A94833">
        <w:rPr>
          <w:rFonts w:hint="cs"/>
          <w:rtl/>
        </w:rPr>
        <w:t>یعنی مشترک لفظی باشند-</w:t>
      </w:r>
      <w:r w:rsidR="00F4380E">
        <w:rPr>
          <w:rFonts w:hint="cs"/>
          <w:rtl/>
        </w:rPr>
        <w:t xml:space="preserve"> می‌</w:t>
      </w:r>
      <w:r w:rsidR="00A94833">
        <w:rPr>
          <w:rFonts w:hint="cs"/>
          <w:rtl/>
        </w:rPr>
        <w:t>بایست این مثال</w:t>
      </w:r>
      <w:r w:rsidR="00F4380E">
        <w:rPr>
          <w:rFonts w:hint="cs"/>
          <w:rtl/>
        </w:rPr>
        <w:t xml:space="preserve">‌ها </w:t>
      </w:r>
      <w:r w:rsidR="00A94833">
        <w:rPr>
          <w:rFonts w:hint="cs"/>
          <w:rtl/>
        </w:rPr>
        <w:t>را از آنجا خارج کرد چراکه مرتبط با آن مطلب نیست و آن مثال در آنجا صحیح نیست</w:t>
      </w:r>
      <w:r w:rsidR="007856AE">
        <w:rPr>
          <w:rFonts w:hint="cs"/>
          <w:rtl/>
        </w:rPr>
        <w:t>.</w:t>
      </w:r>
    </w:p>
    <w:p w:rsidR="007856AE" w:rsidRDefault="007856AE" w:rsidP="00946C7F">
      <w:pPr>
        <w:rPr>
          <w:rtl/>
        </w:rPr>
      </w:pPr>
      <w:r>
        <w:rPr>
          <w:rFonts w:hint="cs"/>
          <w:rtl/>
        </w:rPr>
        <w:t xml:space="preserve">سؤال 4: </w:t>
      </w:r>
      <w:r w:rsidR="0021127D">
        <w:rPr>
          <w:rFonts w:hint="cs"/>
          <w:rtl/>
        </w:rPr>
        <w:t>آیا مگر اینچنین نیست که در این نوع از مشترکات لفظی هر چه قید به آن اضافه شود معنای آن خاص</w:t>
      </w:r>
      <w:r w:rsidR="00F4380E">
        <w:rPr>
          <w:rFonts w:hint="cs"/>
          <w:rtl/>
        </w:rPr>
        <w:t>‌تر می‌</w:t>
      </w:r>
      <w:r w:rsidR="0021127D">
        <w:rPr>
          <w:rFonts w:hint="cs"/>
          <w:rtl/>
        </w:rPr>
        <w:t>شود؟</w:t>
      </w:r>
    </w:p>
    <w:p w:rsidR="0021127D" w:rsidRDefault="0021127D" w:rsidP="00946C7F">
      <w:pPr>
        <w:rPr>
          <w:rtl/>
        </w:rPr>
      </w:pPr>
      <w:r>
        <w:rPr>
          <w:rFonts w:hint="cs"/>
          <w:rtl/>
        </w:rPr>
        <w:t xml:space="preserve">جواب: بله، لکن </w:t>
      </w:r>
      <w:r w:rsidR="009E0A70">
        <w:rPr>
          <w:rFonts w:hint="cs"/>
          <w:rtl/>
        </w:rPr>
        <w:t>همیشه اینگونه نیست که یک قید اضافه معنای جدید تولید کند. مثلاً در مشتق وقتی گفته</w:t>
      </w:r>
      <w:r w:rsidR="00F4380E">
        <w:rPr>
          <w:rFonts w:hint="cs"/>
          <w:rtl/>
        </w:rPr>
        <w:t xml:space="preserve"> می‌</w:t>
      </w:r>
      <w:r w:rsidR="009E0A70">
        <w:rPr>
          <w:rFonts w:hint="cs"/>
          <w:rtl/>
        </w:rPr>
        <w:t>شود «رانندگان» در اینجا مفهوم راننده این نیست که کسی که پشت فرمان نشسته و گاز و ترمز را به کار</w:t>
      </w:r>
      <w:r w:rsidR="00F4380E">
        <w:rPr>
          <w:rFonts w:hint="cs"/>
          <w:rtl/>
        </w:rPr>
        <w:t xml:space="preserve"> می‌</w:t>
      </w:r>
      <w:r w:rsidR="009E0A70">
        <w:rPr>
          <w:rFonts w:hint="cs"/>
          <w:rtl/>
        </w:rPr>
        <w:t>گیرد، بلکه این لفظ به معنای کسی است که دارای یک مها</w:t>
      </w:r>
      <w:r w:rsidR="00AB0655">
        <w:rPr>
          <w:rFonts w:hint="cs"/>
          <w:rtl/>
        </w:rPr>
        <w:t xml:space="preserve">رت بوده و یا شغل او اینچنین است، </w:t>
      </w:r>
      <w:r w:rsidR="009E0A70">
        <w:rPr>
          <w:rFonts w:hint="cs"/>
          <w:rtl/>
        </w:rPr>
        <w:t xml:space="preserve">پس در واقع در واژه این معنا أخذ شده و مشترک لفظی شده است، </w:t>
      </w:r>
      <w:r w:rsidR="00707CEB">
        <w:rPr>
          <w:rFonts w:hint="cs"/>
          <w:rtl/>
        </w:rPr>
        <w:t>پس باید گفت قدر متیقّن به سادگی</w:t>
      </w:r>
      <w:r w:rsidR="00F4380E">
        <w:rPr>
          <w:rFonts w:hint="cs"/>
          <w:rtl/>
        </w:rPr>
        <w:t xml:space="preserve"> نمی‌</w:t>
      </w:r>
      <w:r w:rsidR="00707CEB">
        <w:rPr>
          <w:rFonts w:hint="cs"/>
          <w:rtl/>
        </w:rPr>
        <w:t>تواند مشترک لفظی درست کند بلکه در اینجا حساب و کتاب خاصّی وجود دارد که مشترک لفظی درست</w:t>
      </w:r>
      <w:r w:rsidR="00F4380E">
        <w:rPr>
          <w:rFonts w:hint="cs"/>
          <w:rtl/>
        </w:rPr>
        <w:t xml:space="preserve"> می‌</w:t>
      </w:r>
      <w:r w:rsidR="00707CEB">
        <w:rPr>
          <w:rFonts w:hint="cs"/>
          <w:rtl/>
        </w:rPr>
        <w:t>شود که البته بنیان این حساب و کتاب خاص هم بسیار مستحکم</w:t>
      </w:r>
      <w:r w:rsidR="00F4380E">
        <w:rPr>
          <w:rFonts w:hint="cs"/>
          <w:rtl/>
        </w:rPr>
        <w:t xml:space="preserve"> می‌</w:t>
      </w:r>
      <w:r w:rsidR="00707CEB">
        <w:rPr>
          <w:rFonts w:hint="cs"/>
          <w:rtl/>
        </w:rPr>
        <w:t xml:space="preserve">باشد و بسیاری تلاش کردند که این بنا را دچار خدشه کنند و موفّق نشدند. </w:t>
      </w:r>
    </w:p>
    <w:p w:rsidR="001D7C3E" w:rsidRDefault="00707CEB" w:rsidP="00946C7F">
      <w:pPr>
        <w:rPr>
          <w:rtl/>
        </w:rPr>
      </w:pPr>
      <w:r>
        <w:rPr>
          <w:rFonts w:hint="cs"/>
          <w:rtl/>
        </w:rPr>
        <w:lastRenderedPageBreak/>
        <w:t xml:space="preserve">پس </w:t>
      </w:r>
      <w:r w:rsidR="000E49FE">
        <w:rPr>
          <w:rFonts w:hint="cs"/>
          <w:rtl/>
        </w:rPr>
        <w:t>آنچه گفته شد بحث اوّل و مناقشه</w:t>
      </w:r>
      <w:r w:rsidR="00F4380E">
        <w:rPr>
          <w:rFonts w:hint="cs"/>
          <w:rtl/>
        </w:rPr>
        <w:t xml:space="preserve">‌ای </w:t>
      </w:r>
      <w:r w:rsidR="000E49FE">
        <w:rPr>
          <w:rFonts w:hint="cs"/>
          <w:rtl/>
        </w:rPr>
        <w:t xml:space="preserve">بود که بر استدلال به قول سوّم وارد شده </w:t>
      </w:r>
      <w:r w:rsidR="001D7C3E">
        <w:rPr>
          <w:rFonts w:hint="cs"/>
          <w:rtl/>
        </w:rPr>
        <w:t xml:space="preserve">بود که جواب آن مفصّلاً مطرح شد. </w:t>
      </w:r>
    </w:p>
    <w:p w:rsidR="001D7C3E" w:rsidRDefault="000252C6" w:rsidP="00946C7F">
      <w:pPr>
        <w:pStyle w:val="2"/>
        <w:rPr>
          <w:rtl/>
        </w:rPr>
      </w:pPr>
      <w:bookmarkStart w:id="6" w:name="_Toc530655284"/>
      <w:r>
        <w:rPr>
          <w:rFonts w:hint="cs"/>
          <w:rtl/>
        </w:rPr>
        <w:t>قول ضرورت وجود ملکه در عدالت و استدلال آن</w:t>
      </w:r>
      <w:bookmarkEnd w:id="6"/>
    </w:p>
    <w:p w:rsidR="000E49FE" w:rsidRDefault="001D7C3E" w:rsidP="00946C7F">
      <w:pPr>
        <w:rPr>
          <w:rtl/>
        </w:rPr>
      </w:pPr>
      <w:r>
        <w:rPr>
          <w:rFonts w:hint="cs"/>
          <w:rtl/>
        </w:rPr>
        <w:t>حال در اینجا قول بعدی مطرح و مورد بررسی قرار خواهد گرفت که عبارت است از قول ملکه</w:t>
      </w:r>
      <w:r w:rsidR="000252C6">
        <w:rPr>
          <w:rFonts w:hint="cs"/>
          <w:rtl/>
        </w:rPr>
        <w:t xml:space="preserve">. </w:t>
      </w:r>
    </w:p>
    <w:p w:rsidR="000F311D" w:rsidRDefault="000F311D" w:rsidP="00946C7F">
      <w:pPr>
        <w:rPr>
          <w:rtl/>
        </w:rPr>
      </w:pPr>
      <w:r>
        <w:rPr>
          <w:rFonts w:hint="cs"/>
          <w:rtl/>
        </w:rPr>
        <w:t>حاصل کلام در قول ملکه این بود که اجتناب از معاصی و ارتکاب افعال در عدالت</w:t>
      </w:r>
      <w:r w:rsidR="00F4380E">
        <w:rPr>
          <w:rFonts w:hint="cs"/>
          <w:rtl/>
        </w:rPr>
        <w:t xml:space="preserve"> می‌</w:t>
      </w:r>
      <w:r>
        <w:rPr>
          <w:rFonts w:hint="cs"/>
          <w:rtl/>
        </w:rPr>
        <w:t xml:space="preserve">بایست ناشی از وجود ملکه باشد </w:t>
      </w:r>
      <w:r w:rsidR="007D2219">
        <w:rPr>
          <w:rFonts w:hint="cs"/>
          <w:rtl/>
        </w:rPr>
        <w:t xml:space="preserve"> که این قول دارای استدلال بسیار محکمی است </w:t>
      </w:r>
      <w:r>
        <w:rPr>
          <w:rFonts w:hint="cs"/>
          <w:rtl/>
        </w:rPr>
        <w:t xml:space="preserve">که کسانی که قائل به این قول بودند غالباً </w:t>
      </w:r>
      <w:r w:rsidR="007D2219">
        <w:rPr>
          <w:rFonts w:hint="cs"/>
          <w:rtl/>
        </w:rPr>
        <w:t>به این استدلال تمسّک کرده</w:t>
      </w:r>
      <w:r w:rsidR="00F4380E">
        <w:rPr>
          <w:rFonts w:hint="cs"/>
          <w:rtl/>
        </w:rPr>
        <w:t xml:space="preserve">‌اند </w:t>
      </w:r>
      <w:r w:rsidR="007D2219">
        <w:rPr>
          <w:rFonts w:hint="cs"/>
          <w:rtl/>
        </w:rPr>
        <w:t xml:space="preserve">که این استدلال </w:t>
      </w:r>
      <w:r w:rsidR="00AB0655">
        <w:rPr>
          <w:rFonts w:hint="cs"/>
          <w:rtl/>
        </w:rPr>
        <w:t xml:space="preserve">مورد </w:t>
      </w:r>
      <w:r w:rsidR="007D2219">
        <w:rPr>
          <w:rFonts w:hint="cs"/>
          <w:rtl/>
        </w:rPr>
        <w:t>مناقشه قرار گرفته است.</w:t>
      </w:r>
    </w:p>
    <w:p w:rsidR="00EB49A2" w:rsidRPr="00EB49A2" w:rsidRDefault="00EB49A2" w:rsidP="00946C7F">
      <w:pPr>
        <w:pStyle w:val="3"/>
        <w:rPr>
          <w:rtl/>
        </w:rPr>
      </w:pPr>
      <w:bookmarkStart w:id="7" w:name="_Toc530655285"/>
      <w:r>
        <w:rPr>
          <w:rFonts w:hint="cs"/>
          <w:rtl/>
        </w:rPr>
        <w:t>دلیل اول</w:t>
      </w:r>
      <w:bookmarkEnd w:id="7"/>
    </w:p>
    <w:p w:rsidR="007D2219" w:rsidRDefault="00B87FC5" w:rsidP="00946C7F">
      <w:pPr>
        <w:rPr>
          <w:rtl/>
        </w:rPr>
      </w:pPr>
      <w:r>
        <w:rPr>
          <w:rFonts w:hint="cs"/>
          <w:rtl/>
        </w:rPr>
        <w:t>در این قول اوّلین دلیل برای اینکه باید ملکه را پذیرفت این است که اگر ما نتوانیم دلیل و شاهد خاصّی پیدا کنیم این واژه</w:t>
      </w:r>
      <w:r w:rsidR="00F4380E">
        <w:rPr>
          <w:rFonts w:hint="cs"/>
          <w:rtl/>
        </w:rPr>
        <w:t xml:space="preserve">‌ها </w:t>
      </w:r>
      <w:r>
        <w:rPr>
          <w:rFonts w:hint="cs"/>
          <w:rtl/>
        </w:rPr>
        <w:t>مشتق و مشترک لفظی</w:t>
      </w:r>
      <w:r w:rsidR="00F4380E">
        <w:rPr>
          <w:rFonts w:hint="cs"/>
          <w:rtl/>
        </w:rPr>
        <w:t xml:space="preserve"> می‌</w:t>
      </w:r>
      <w:r>
        <w:rPr>
          <w:rFonts w:hint="cs"/>
          <w:rtl/>
        </w:rPr>
        <w:t>باشند (و همانطور که گفته شد مبادی آنها نیز همینطور هستند) و</w:t>
      </w:r>
      <w:r w:rsidR="00F4380E">
        <w:rPr>
          <w:rFonts w:hint="cs"/>
          <w:rtl/>
        </w:rPr>
        <w:t xml:space="preserve"> می‌</w:t>
      </w:r>
      <w:r>
        <w:rPr>
          <w:rFonts w:hint="cs"/>
          <w:rtl/>
        </w:rPr>
        <w:t xml:space="preserve">بایست قدر متیقّن را گرفت که </w:t>
      </w:r>
      <w:r w:rsidR="00BA4308">
        <w:rPr>
          <w:rFonts w:hint="cs"/>
          <w:rtl/>
        </w:rPr>
        <w:t>قدر متیقّن همان أخص معانی</w:t>
      </w:r>
      <w:r w:rsidR="00F4380E">
        <w:rPr>
          <w:rFonts w:hint="cs"/>
          <w:rtl/>
        </w:rPr>
        <w:t xml:space="preserve"> می‌</w:t>
      </w:r>
      <w:r w:rsidR="00BA4308">
        <w:rPr>
          <w:rFonts w:hint="cs"/>
          <w:rtl/>
        </w:rPr>
        <w:t xml:space="preserve">باشد و أخصّ معانی هم همان وجود ملکه است. این دلیل اوّل است که نیازی به تکرار ندارد چرا که در نقد دلیل قبل این بحث کاملاً تقریر شد و ملاحظه فرمودید. </w:t>
      </w:r>
    </w:p>
    <w:p w:rsidR="001F2258" w:rsidRDefault="001F2258" w:rsidP="00946C7F">
      <w:pPr>
        <w:pStyle w:val="4"/>
        <w:rPr>
          <w:rtl/>
        </w:rPr>
      </w:pPr>
      <w:bookmarkStart w:id="8" w:name="_Toc530655286"/>
      <w:r>
        <w:rPr>
          <w:rFonts w:hint="cs"/>
          <w:rtl/>
        </w:rPr>
        <w:t>نکته فرعی: اشتراک لفظی بین عام و خاص من وجه</w:t>
      </w:r>
      <w:bookmarkEnd w:id="8"/>
    </w:p>
    <w:p w:rsidR="00BA4308" w:rsidRDefault="00BA4308" w:rsidP="00946C7F">
      <w:pPr>
        <w:rPr>
          <w:rtl/>
        </w:rPr>
      </w:pPr>
      <w:r>
        <w:rPr>
          <w:rFonts w:hint="cs"/>
          <w:rtl/>
        </w:rPr>
        <w:t>در اینجا به عنوان یک نکته فرعی</w:t>
      </w:r>
      <w:r w:rsidR="00F4380E">
        <w:rPr>
          <w:rFonts w:hint="cs"/>
          <w:rtl/>
        </w:rPr>
        <w:t xml:space="preserve"> می‌</w:t>
      </w:r>
      <w:r>
        <w:rPr>
          <w:rFonts w:hint="cs"/>
          <w:rtl/>
        </w:rPr>
        <w:t>بایست به این مطلب اشاره شود که؛ سؤالی که بعضاً مطرح</w:t>
      </w:r>
      <w:r w:rsidR="00F4380E">
        <w:rPr>
          <w:rFonts w:hint="cs"/>
          <w:rtl/>
        </w:rPr>
        <w:t xml:space="preserve"> می‌</w:t>
      </w:r>
      <w:r>
        <w:rPr>
          <w:rFonts w:hint="cs"/>
          <w:rtl/>
        </w:rPr>
        <w:t xml:space="preserve">کنند این است که این قانون اشتراک لفظی که در اینجا گفته شد </w:t>
      </w:r>
      <w:r w:rsidR="004445C0">
        <w:rPr>
          <w:rFonts w:hint="cs"/>
          <w:rtl/>
        </w:rPr>
        <w:t xml:space="preserve">فقط دو قسم از اقسام اشتراکات لفظی هستند که آن دو قسم عبارت بودند از اشتراک لفظی بین متباینات و دیگری اشتراک لفظی بین عام و خاص مطلق، لکن تبعاً قسم سوّمی هم برای آن وجود دارد که به دلیل اینکه محل بحث در ما نحن فیه نبود مطرح نشد و آن قسم </w:t>
      </w:r>
      <w:r w:rsidR="006F553C">
        <w:rPr>
          <w:rFonts w:hint="cs"/>
          <w:rtl/>
        </w:rPr>
        <w:t>هم مشترک لفظی بین عامّین من وجه است که آن هم در لغت کم نیست و در مکاسب محرّمه نیز در سال</w:t>
      </w:r>
      <w:r w:rsidR="00F4380E">
        <w:rPr>
          <w:rFonts w:hint="cs"/>
          <w:rtl/>
        </w:rPr>
        <w:t>‌های</w:t>
      </w:r>
      <w:r w:rsidR="006F553C">
        <w:rPr>
          <w:rFonts w:hint="cs"/>
          <w:rtl/>
        </w:rPr>
        <w:t xml:space="preserve"> قبل گاهی مصادیقی برای آن بیان شده است، در این قسم نیز در جایی که قرینه معیّنه</w:t>
      </w:r>
      <w:r w:rsidR="00F4380E">
        <w:rPr>
          <w:rFonts w:hint="cs"/>
          <w:rtl/>
        </w:rPr>
        <w:t xml:space="preserve">‌ای </w:t>
      </w:r>
      <w:r w:rsidR="006F553C">
        <w:rPr>
          <w:rFonts w:hint="cs"/>
          <w:rtl/>
        </w:rPr>
        <w:t>وجود نداشته باشد ق</w:t>
      </w:r>
      <w:r w:rsidR="001F2258">
        <w:rPr>
          <w:rFonts w:hint="cs"/>
          <w:rtl/>
        </w:rPr>
        <w:t>در متیقّن همان مادّه اجتماع است که این هم قانون در قسم سوّم از مشترکات لفظی</w:t>
      </w:r>
      <w:r w:rsidR="00F4380E">
        <w:rPr>
          <w:rFonts w:hint="cs"/>
          <w:rtl/>
        </w:rPr>
        <w:t xml:space="preserve"> می‌</w:t>
      </w:r>
      <w:r w:rsidR="001F2258">
        <w:rPr>
          <w:rFonts w:hint="cs"/>
          <w:rtl/>
        </w:rPr>
        <w:t>باشد. پس قدر متیقّن در مشترکات لفظی بین عام و خاص مطلق همان خاص و أخص بوده و در عام و خاص من وجه قدر متیقّن همان مادّه اجتماع این دو</w:t>
      </w:r>
      <w:r w:rsidR="00F4380E">
        <w:rPr>
          <w:rFonts w:hint="cs"/>
          <w:rtl/>
        </w:rPr>
        <w:t xml:space="preserve"> می‌</w:t>
      </w:r>
      <w:r w:rsidR="001F2258">
        <w:rPr>
          <w:rFonts w:hint="cs"/>
          <w:rtl/>
        </w:rPr>
        <w:t>باشد.</w:t>
      </w:r>
    </w:p>
    <w:p w:rsidR="001A5A6F" w:rsidRDefault="001A5A6F" w:rsidP="00946C7F">
      <w:pPr>
        <w:rPr>
          <w:rtl/>
        </w:rPr>
      </w:pPr>
      <w:r>
        <w:rPr>
          <w:rFonts w:hint="cs"/>
          <w:rtl/>
        </w:rPr>
        <w:t>این نکته</w:t>
      </w:r>
      <w:r w:rsidR="00F4380E">
        <w:rPr>
          <w:rFonts w:hint="cs"/>
          <w:rtl/>
        </w:rPr>
        <w:t xml:space="preserve">‌ای </w:t>
      </w:r>
      <w:r>
        <w:rPr>
          <w:rFonts w:hint="cs"/>
          <w:rtl/>
        </w:rPr>
        <w:t>بود که طرح آن خالی از لطف نبود و بعضاً برای برخی این سؤال پیش آمده بود که خلاصه آن چنین است که به طور کل مشترکات لفظی سه دسته هستند:</w:t>
      </w:r>
    </w:p>
    <w:p w:rsidR="001A5A6F" w:rsidRDefault="001A5A6F" w:rsidP="00946C7F">
      <w:pPr>
        <w:rPr>
          <w:rtl/>
        </w:rPr>
      </w:pPr>
      <w:r>
        <w:rPr>
          <w:rFonts w:hint="cs"/>
          <w:rtl/>
        </w:rPr>
        <w:t>الف) اشتراک لفظی بین متباینات</w:t>
      </w:r>
    </w:p>
    <w:p w:rsidR="001A5A6F" w:rsidRDefault="001A5A6F" w:rsidP="00946C7F">
      <w:pPr>
        <w:rPr>
          <w:rtl/>
        </w:rPr>
      </w:pPr>
      <w:r>
        <w:rPr>
          <w:rFonts w:hint="cs"/>
          <w:rtl/>
        </w:rPr>
        <w:t>ب) اشتراک لفظی بین عام و خاص مطلق</w:t>
      </w:r>
    </w:p>
    <w:p w:rsidR="001A5A6F" w:rsidRDefault="001A5A6F" w:rsidP="00946C7F">
      <w:pPr>
        <w:rPr>
          <w:rtl/>
        </w:rPr>
      </w:pPr>
      <w:r>
        <w:rPr>
          <w:rFonts w:hint="cs"/>
          <w:rtl/>
        </w:rPr>
        <w:t>ج) اشتراک لفظی بین عام و خاص من وجه</w:t>
      </w:r>
    </w:p>
    <w:p w:rsidR="001A5A6F" w:rsidRDefault="001A5A6F" w:rsidP="00946C7F">
      <w:pPr>
        <w:rPr>
          <w:rtl/>
        </w:rPr>
      </w:pPr>
      <w:r>
        <w:rPr>
          <w:rFonts w:hint="cs"/>
          <w:rtl/>
        </w:rPr>
        <w:lastRenderedPageBreak/>
        <w:t>و تفاوت این سه قسم هم در این است که در قسم اوّل که عبارت است از مشترک لفظی بین متباینات در صورتی که قرینه معیّنه</w:t>
      </w:r>
      <w:r w:rsidR="00F4380E">
        <w:rPr>
          <w:rFonts w:hint="cs"/>
          <w:rtl/>
        </w:rPr>
        <w:t xml:space="preserve">‌ای </w:t>
      </w:r>
      <w:r>
        <w:rPr>
          <w:rFonts w:hint="cs"/>
          <w:rtl/>
        </w:rPr>
        <w:t xml:space="preserve">وجود نداشته باشد اجمال کلّی </w:t>
      </w:r>
      <w:r w:rsidR="00B52A15">
        <w:rPr>
          <w:rFonts w:hint="cs"/>
          <w:rtl/>
        </w:rPr>
        <w:t>حاصل</w:t>
      </w:r>
      <w:r w:rsidR="00F4380E">
        <w:rPr>
          <w:rFonts w:hint="cs"/>
          <w:rtl/>
        </w:rPr>
        <w:t xml:space="preserve"> می‌</w:t>
      </w:r>
      <w:r w:rsidR="00B52A15">
        <w:rPr>
          <w:rFonts w:hint="cs"/>
          <w:rtl/>
        </w:rPr>
        <w:t>شود و</w:t>
      </w:r>
      <w:r w:rsidR="00F4380E">
        <w:rPr>
          <w:rFonts w:hint="cs"/>
          <w:rtl/>
        </w:rPr>
        <w:t xml:space="preserve"> نمی‌</w:t>
      </w:r>
      <w:r w:rsidR="00B52A15">
        <w:rPr>
          <w:rFonts w:hint="cs"/>
          <w:rtl/>
        </w:rPr>
        <w:t>توان معنایی را اتّخاذ کرد اما در قسم دوّم و سوّم اگر قرینه معیّنه</w:t>
      </w:r>
      <w:r w:rsidR="00F4380E">
        <w:rPr>
          <w:rFonts w:hint="cs"/>
          <w:rtl/>
        </w:rPr>
        <w:t xml:space="preserve">‌ای </w:t>
      </w:r>
      <w:r w:rsidR="00B52A15">
        <w:rPr>
          <w:rFonts w:hint="cs"/>
          <w:rtl/>
        </w:rPr>
        <w:t>نباشد</w:t>
      </w:r>
      <w:r w:rsidR="00F4380E">
        <w:rPr>
          <w:rFonts w:hint="cs"/>
          <w:rtl/>
        </w:rPr>
        <w:t xml:space="preserve"> نمی‌</w:t>
      </w:r>
      <w:r w:rsidR="00B52A15">
        <w:rPr>
          <w:rFonts w:hint="cs"/>
          <w:rtl/>
        </w:rPr>
        <w:t>توان استعمال یکی از معانی را به مولی نسبت داد بلکه باید قدر متیقّن را أخذ کرد که در عام و خاص مطلق همانطور که مفصّلاً بحث شد قدر متیقّن خاص است و در عام و خاص من وجه مادّه اجتماع</w:t>
      </w:r>
      <w:r w:rsidR="00F4380E">
        <w:rPr>
          <w:rFonts w:hint="cs"/>
          <w:rtl/>
        </w:rPr>
        <w:t xml:space="preserve"> می‌</w:t>
      </w:r>
      <w:r w:rsidR="00B52A15">
        <w:rPr>
          <w:rFonts w:hint="cs"/>
          <w:rtl/>
        </w:rPr>
        <w:t xml:space="preserve">باشد. و در هر صورت در اینجا وجود الملکه در میان این معانی قدر متیقّن بوده و هر آنچه که به عدالت مشروط بشود قدر متیقّن آن این است که </w:t>
      </w:r>
      <w:r w:rsidR="008B164C">
        <w:rPr>
          <w:rFonts w:hint="cs"/>
          <w:rtl/>
        </w:rPr>
        <w:t>باید ملکه را داشته باشد و مازاد بر آن را</w:t>
      </w:r>
      <w:r w:rsidR="00F4380E">
        <w:rPr>
          <w:rFonts w:hint="cs"/>
          <w:rtl/>
        </w:rPr>
        <w:t xml:space="preserve"> نمی‌</w:t>
      </w:r>
      <w:r w:rsidR="008B164C">
        <w:rPr>
          <w:rFonts w:hint="cs"/>
          <w:rtl/>
        </w:rPr>
        <w:t>توان از این دلیل استفاده کرد بلکه</w:t>
      </w:r>
      <w:r w:rsidR="00F4380E">
        <w:rPr>
          <w:rFonts w:hint="cs"/>
          <w:rtl/>
        </w:rPr>
        <w:t xml:space="preserve"> می‌</w:t>
      </w:r>
      <w:r w:rsidR="008B164C">
        <w:rPr>
          <w:rFonts w:hint="cs"/>
          <w:rtl/>
        </w:rPr>
        <w:t>بایست به سراغ اصول دیگر رفت.</w:t>
      </w:r>
    </w:p>
    <w:p w:rsidR="008B164C" w:rsidRDefault="008B164C" w:rsidP="00946C7F">
      <w:pPr>
        <w:rPr>
          <w:rtl/>
        </w:rPr>
      </w:pPr>
      <w:r>
        <w:rPr>
          <w:rFonts w:hint="cs"/>
          <w:rtl/>
        </w:rPr>
        <w:t>پس از خروج از این نکته در بازگشت به بحث اصلی باید گفت در بررسی دلیل اوّل قول ملکه همان بحثی که در نقد دلیل قبل (قول سوّم) گفته شد در اینجا آورده</w:t>
      </w:r>
      <w:r w:rsidR="00F4380E">
        <w:rPr>
          <w:rFonts w:hint="cs"/>
          <w:rtl/>
        </w:rPr>
        <w:t xml:space="preserve"> می‌</w:t>
      </w:r>
      <w:r>
        <w:rPr>
          <w:rFonts w:hint="cs"/>
          <w:rtl/>
        </w:rPr>
        <w:t>شود.</w:t>
      </w:r>
    </w:p>
    <w:p w:rsidR="008B164C" w:rsidRDefault="00EB49A2" w:rsidP="00946C7F">
      <w:pPr>
        <w:pStyle w:val="3"/>
        <w:rPr>
          <w:rtl/>
        </w:rPr>
      </w:pPr>
      <w:bookmarkStart w:id="9" w:name="_Toc530655287"/>
      <w:r>
        <w:rPr>
          <w:rFonts w:hint="cs"/>
          <w:rtl/>
        </w:rPr>
        <w:t>دلیل دوّم</w:t>
      </w:r>
      <w:bookmarkEnd w:id="9"/>
    </w:p>
    <w:p w:rsidR="00EB49A2" w:rsidRDefault="00EB49A2" w:rsidP="00946C7F">
      <w:pPr>
        <w:rPr>
          <w:rtl/>
        </w:rPr>
      </w:pPr>
      <w:r>
        <w:rPr>
          <w:rFonts w:hint="cs"/>
          <w:rtl/>
        </w:rPr>
        <w:t>دلیل دیگری که برای این قول آورده</w:t>
      </w:r>
      <w:r w:rsidR="00F4380E">
        <w:rPr>
          <w:rFonts w:hint="cs"/>
          <w:rtl/>
        </w:rPr>
        <w:t xml:space="preserve"> می‌</w:t>
      </w:r>
      <w:r>
        <w:rPr>
          <w:rFonts w:hint="cs"/>
          <w:rtl/>
        </w:rPr>
        <w:t xml:space="preserve">شود و در برخی از کلمات متقدّمین آمده است </w:t>
      </w:r>
      <w:r w:rsidR="001A2BD9">
        <w:rPr>
          <w:rFonts w:hint="cs"/>
          <w:rtl/>
        </w:rPr>
        <w:t>این است که در اینجا حقیقت شرعیه وجود دارد که این چیزی غیر از بحث لغوی است و این حقیقت شرعیه در خصوص بحث عدل و عادل</w:t>
      </w:r>
      <w:r w:rsidR="00F4380E">
        <w:rPr>
          <w:rFonts w:hint="cs"/>
          <w:rtl/>
        </w:rPr>
        <w:t xml:space="preserve"> می‌</w:t>
      </w:r>
      <w:r w:rsidR="001A2BD9">
        <w:rPr>
          <w:rFonts w:hint="cs"/>
          <w:rtl/>
        </w:rPr>
        <w:t xml:space="preserve">باشد که این ارتباطی به با آن مبحث کلّی </w:t>
      </w:r>
      <w:r w:rsidR="005F7D18">
        <w:rPr>
          <w:rFonts w:hint="cs"/>
          <w:rtl/>
        </w:rPr>
        <w:t xml:space="preserve">ندارد </w:t>
      </w:r>
      <w:r w:rsidR="001A2BD9">
        <w:rPr>
          <w:rFonts w:hint="cs"/>
          <w:rtl/>
        </w:rPr>
        <w:t>که به عنوان یک قانون لغوی در تمام واژه</w:t>
      </w:r>
      <w:r w:rsidR="00F4380E">
        <w:rPr>
          <w:rFonts w:hint="cs"/>
          <w:rtl/>
        </w:rPr>
        <w:t>‌های</w:t>
      </w:r>
      <w:r w:rsidR="001A2BD9">
        <w:rPr>
          <w:rFonts w:hint="cs"/>
          <w:rtl/>
        </w:rPr>
        <w:t xml:space="preserve"> از این قبیل مطرح شد و گفته</w:t>
      </w:r>
      <w:r w:rsidR="00F4380E">
        <w:rPr>
          <w:rFonts w:hint="cs"/>
          <w:rtl/>
        </w:rPr>
        <w:t xml:space="preserve"> می‌</w:t>
      </w:r>
      <w:r w:rsidR="005F7D18">
        <w:rPr>
          <w:rFonts w:hint="cs"/>
          <w:rtl/>
        </w:rPr>
        <w:t>شد که در تمام زبان</w:t>
      </w:r>
      <w:r w:rsidR="00F4380E">
        <w:rPr>
          <w:rFonts w:hint="cs"/>
          <w:rtl/>
        </w:rPr>
        <w:t xml:space="preserve">‌ها </w:t>
      </w:r>
      <w:r w:rsidR="005F7D18">
        <w:rPr>
          <w:rFonts w:hint="cs"/>
          <w:rtl/>
        </w:rPr>
        <w:t>مشترک است. در دلیل دوّم گفته</w:t>
      </w:r>
      <w:r w:rsidR="00F4380E">
        <w:rPr>
          <w:rFonts w:hint="cs"/>
          <w:rtl/>
        </w:rPr>
        <w:t xml:space="preserve"> می‌</w:t>
      </w:r>
      <w:r w:rsidR="005F7D18">
        <w:rPr>
          <w:rFonts w:hint="cs"/>
          <w:rtl/>
        </w:rPr>
        <w:t>شود که واژه عدالت</w:t>
      </w:r>
      <w:r w:rsidR="00946C7F">
        <w:rPr>
          <w:rFonts w:hint="cs"/>
          <w:rtl/>
        </w:rPr>
        <w:t>،</w:t>
      </w:r>
      <w:r w:rsidR="005F7D18">
        <w:rPr>
          <w:rFonts w:hint="cs"/>
          <w:rtl/>
        </w:rPr>
        <w:t xml:space="preserve"> عدل و عادل در شرع معنای جدیدی پیدا کرده و دارای حقیقت شرعیه است و اینگونه نیست که بر همان </w:t>
      </w:r>
      <w:r w:rsidR="0066618C">
        <w:rPr>
          <w:rFonts w:hint="cs"/>
          <w:rtl/>
        </w:rPr>
        <w:t>معنای لغوی خود باقی ما</w:t>
      </w:r>
      <w:r w:rsidR="00946C7F">
        <w:rPr>
          <w:rFonts w:hint="cs"/>
          <w:rtl/>
        </w:rPr>
        <w:t>نده باشد، چیزی شبیه به واژه صلاة</w:t>
      </w:r>
      <w:r w:rsidR="0066618C">
        <w:rPr>
          <w:rFonts w:hint="cs"/>
          <w:rtl/>
        </w:rPr>
        <w:t xml:space="preserve"> یا واژه بیّنه که قبلاً بحث شد که این بینّه از نظر لغوی به معنای «ما یبیّن الشّیء»</w:t>
      </w:r>
      <w:r w:rsidR="00F4380E">
        <w:rPr>
          <w:rFonts w:hint="cs"/>
          <w:rtl/>
        </w:rPr>
        <w:t xml:space="preserve"> می‌</w:t>
      </w:r>
      <w:r w:rsidR="0066618C">
        <w:rPr>
          <w:rFonts w:hint="cs"/>
          <w:rtl/>
        </w:rPr>
        <w:t xml:space="preserve">باشد اما در روایات </w:t>
      </w:r>
      <w:r w:rsidR="0066618C">
        <w:rPr>
          <w:rtl/>
        </w:rPr>
        <w:t>–</w:t>
      </w:r>
      <w:r w:rsidR="0066618C">
        <w:rPr>
          <w:rFonts w:hint="cs"/>
          <w:rtl/>
        </w:rPr>
        <w:t>علی الخصوص در عصر صادقین- بیّنه به معنای شاهدین عدلین</w:t>
      </w:r>
      <w:r w:rsidR="00F4380E">
        <w:rPr>
          <w:rFonts w:hint="cs"/>
          <w:rtl/>
        </w:rPr>
        <w:t xml:space="preserve"> می‌</w:t>
      </w:r>
      <w:r w:rsidR="0066618C">
        <w:rPr>
          <w:rFonts w:hint="cs"/>
          <w:rtl/>
        </w:rPr>
        <w:t xml:space="preserve">باشد. </w:t>
      </w:r>
    </w:p>
    <w:p w:rsidR="0066618C" w:rsidRDefault="00946C7F" w:rsidP="00946C7F">
      <w:pPr>
        <w:rPr>
          <w:rtl/>
        </w:rPr>
      </w:pPr>
      <w:r>
        <w:rPr>
          <w:rFonts w:hint="cs"/>
          <w:rtl/>
        </w:rPr>
        <w:t>می‌</w:t>
      </w:r>
      <w:r w:rsidR="0066618C">
        <w:rPr>
          <w:rFonts w:hint="cs"/>
          <w:rtl/>
        </w:rPr>
        <w:t>توان گفت که دوّمین دلیل در ملکه این است که کلمه عدل و عادل در شرع معنای جدیدی پیدا کرده</w:t>
      </w:r>
      <w:r w:rsidR="00F4380E">
        <w:rPr>
          <w:rFonts w:hint="cs"/>
          <w:rtl/>
        </w:rPr>
        <w:t xml:space="preserve">‌اند </w:t>
      </w:r>
      <w:r w:rsidR="0066618C">
        <w:rPr>
          <w:rFonts w:hint="cs"/>
          <w:rtl/>
        </w:rPr>
        <w:t>که این غیر از معنایی است که در لغت ملاحظه</w:t>
      </w:r>
      <w:r w:rsidR="00F4380E">
        <w:rPr>
          <w:rFonts w:hint="cs"/>
          <w:rtl/>
        </w:rPr>
        <w:t xml:space="preserve"> می‌</w:t>
      </w:r>
      <w:r w:rsidR="0066618C">
        <w:rPr>
          <w:rFonts w:hint="cs"/>
          <w:rtl/>
        </w:rPr>
        <w:t xml:space="preserve">شود </w:t>
      </w:r>
      <w:r w:rsidR="007024AB">
        <w:rPr>
          <w:rFonts w:hint="cs"/>
          <w:rtl/>
        </w:rPr>
        <w:t>که همانطور که قبلاً نیز بارها گفته شده است عدالت در لغت به معنای «استقامت، الاستواء، ضدّ الجور و...»</w:t>
      </w:r>
      <w:r w:rsidR="00F4380E">
        <w:rPr>
          <w:rFonts w:hint="cs"/>
          <w:rtl/>
        </w:rPr>
        <w:t xml:space="preserve"> می‌</w:t>
      </w:r>
      <w:r w:rsidR="007024AB">
        <w:rPr>
          <w:rFonts w:hint="cs"/>
          <w:rtl/>
        </w:rPr>
        <w:t xml:space="preserve">باشد که اینها عباراتی است که در لغت آمده است، اما در فضای آیات و روایات عدل مطلق این نیست که اعمال مطابق ضوابط باشد بلکه </w:t>
      </w:r>
      <w:r w:rsidR="00D67D8C">
        <w:rPr>
          <w:rFonts w:hint="cs"/>
          <w:rtl/>
        </w:rPr>
        <w:t>حداقل این معنا این است که اعمال باید مطابق شرع باشد و گفته شده است در این مفهوم جدیدی که در شرع حاصل شده است ملکه مأخوذ است و طبق این دلیل عدل به معنای عمل مطابق شرعی است که از ملکه صادر شده است و یا حتّی ملکه</w:t>
      </w:r>
      <w:r w:rsidR="00F4380E">
        <w:rPr>
          <w:rFonts w:hint="cs"/>
          <w:rtl/>
        </w:rPr>
        <w:t xml:space="preserve">‌ای </w:t>
      </w:r>
      <w:r w:rsidR="00D67D8C">
        <w:rPr>
          <w:rFonts w:hint="cs"/>
          <w:rtl/>
        </w:rPr>
        <w:t>که منشأ صدور اعمال مطابق شریعت است، این مفهوم جدید شرعی این واژه</w:t>
      </w:r>
      <w:r w:rsidR="00F4380E">
        <w:rPr>
          <w:rFonts w:hint="cs"/>
          <w:rtl/>
        </w:rPr>
        <w:t xml:space="preserve"> می‌</w:t>
      </w:r>
      <w:r w:rsidR="00D67D8C">
        <w:rPr>
          <w:rFonts w:hint="cs"/>
          <w:rtl/>
        </w:rPr>
        <w:t>باشد.</w:t>
      </w:r>
    </w:p>
    <w:p w:rsidR="00D67D8C" w:rsidRDefault="00D67D8C" w:rsidP="00946C7F">
      <w:pPr>
        <w:rPr>
          <w:rtl/>
        </w:rPr>
      </w:pPr>
      <w:r>
        <w:rPr>
          <w:rFonts w:hint="cs"/>
          <w:rtl/>
        </w:rPr>
        <w:t>پس در واقع این واژه اینگونه نیست که مشترک لفظی باشد و یا تنها معنای لغوی داشته باشد بلکه معنای جدیدی است که در شرع به همین معنا است.</w:t>
      </w:r>
    </w:p>
    <w:p w:rsidR="00267A45" w:rsidRDefault="00267A45" w:rsidP="00946C7F">
      <w:pPr>
        <w:pStyle w:val="4"/>
        <w:rPr>
          <w:rtl/>
        </w:rPr>
      </w:pPr>
      <w:bookmarkStart w:id="10" w:name="_Toc530655288"/>
      <w:r>
        <w:rPr>
          <w:rFonts w:hint="cs"/>
          <w:rtl/>
        </w:rPr>
        <w:t>تفاوت این قول با اقوال قبل</w:t>
      </w:r>
      <w:bookmarkEnd w:id="10"/>
    </w:p>
    <w:p w:rsidR="00785A4A" w:rsidRDefault="00785A4A" w:rsidP="00946C7F">
      <w:pPr>
        <w:rPr>
          <w:rtl/>
        </w:rPr>
      </w:pPr>
      <w:r>
        <w:rPr>
          <w:rFonts w:hint="cs"/>
          <w:rtl/>
        </w:rPr>
        <w:t xml:space="preserve">تفاوت این قول که در واقع حقیقت شرعیّه شدن واژه عدالت است </w:t>
      </w:r>
      <w:r w:rsidR="00267A45">
        <w:rPr>
          <w:rFonts w:hint="cs"/>
          <w:rtl/>
        </w:rPr>
        <w:t>با قول قبلی ملکه و قول امثال مرحوم خوئی و دیگران در این است که در اینجا سه صورت از تصاویر وجود دارد:</w:t>
      </w:r>
    </w:p>
    <w:p w:rsidR="00267A45" w:rsidRDefault="00267A45" w:rsidP="00946C7F">
      <w:pPr>
        <w:rPr>
          <w:rtl/>
        </w:rPr>
      </w:pPr>
      <w:r>
        <w:rPr>
          <w:rFonts w:hint="cs"/>
          <w:rtl/>
        </w:rPr>
        <w:lastRenderedPageBreak/>
        <w:t>تصویر اوّل این است که یک معنای حقیقی برای عدل وجود دارد که همان وصف فعل</w:t>
      </w:r>
      <w:r w:rsidR="00F4380E">
        <w:rPr>
          <w:rFonts w:hint="cs"/>
          <w:rtl/>
        </w:rPr>
        <w:t xml:space="preserve"> می‌</w:t>
      </w:r>
      <w:r>
        <w:rPr>
          <w:rFonts w:hint="cs"/>
          <w:rtl/>
        </w:rPr>
        <w:t>باشد «استواء علی الطّریقه» و در واقع انطباق فعل با ضوابط</w:t>
      </w:r>
      <w:r w:rsidR="00551004">
        <w:rPr>
          <w:rFonts w:hint="cs"/>
          <w:rtl/>
        </w:rPr>
        <w:t xml:space="preserve"> که این ظاهر کلام مرحوم خوئی و امثال ایشان</w:t>
      </w:r>
      <w:r w:rsidR="00F4380E">
        <w:rPr>
          <w:rFonts w:hint="cs"/>
          <w:rtl/>
        </w:rPr>
        <w:t xml:space="preserve"> می‌</w:t>
      </w:r>
      <w:r w:rsidR="00551004">
        <w:rPr>
          <w:rFonts w:hint="cs"/>
          <w:rtl/>
        </w:rPr>
        <w:t>باشد که در واقع معتقدند همان معنای اوّلیه معنای حقیقی است و بقیه معانی بارهای اضافی است که بر معنای ابتدائی حمل شده و نیاز به قرینه دارد.</w:t>
      </w:r>
    </w:p>
    <w:p w:rsidR="00850DE2" w:rsidRDefault="002F7274" w:rsidP="00946C7F">
      <w:pPr>
        <w:rPr>
          <w:rtl/>
        </w:rPr>
      </w:pPr>
      <w:r>
        <w:rPr>
          <w:rFonts w:hint="cs"/>
          <w:rtl/>
        </w:rPr>
        <w:t>تصویر دوّم آن است که ما عرض کردیم که سه معنا به نحو اشتراک لفظی در متن لغت وجود دارد نه اینکه فقط یک معنا باشد که امثال مرحوم خوئی</w:t>
      </w:r>
      <w:r w:rsidR="00F4380E">
        <w:rPr>
          <w:rFonts w:hint="cs"/>
          <w:rtl/>
        </w:rPr>
        <w:t xml:space="preserve"> می‌</w:t>
      </w:r>
      <w:r>
        <w:rPr>
          <w:rFonts w:hint="cs"/>
          <w:rtl/>
        </w:rPr>
        <w:t>فرمودند بلکه چند معنا است به نحو اشتراک لفظی به ترتیبی که مفصلاً عرض شد.</w:t>
      </w:r>
    </w:p>
    <w:p w:rsidR="002F7274" w:rsidRDefault="00431D70" w:rsidP="00946C7F">
      <w:pPr>
        <w:rPr>
          <w:rtl/>
        </w:rPr>
      </w:pPr>
      <w:r>
        <w:rPr>
          <w:rFonts w:hint="cs"/>
          <w:rtl/>
        </w:rPr>
        <w:t>این دو احتمال بود که در بحث سابق در مقابل هم وجود داشت که ما احتمال دوّم را پذیرفتیم.</w:t>
      </w:r>
    </w:p>
    <w:p w:rsidR="00231BDD" w:rsidRDefault="00231BDD" w:rsidP="00946C7F">
      <w:pPr>
        <w:rPr>
          <w:rtl/>
        </w:rPr>
      </w:pPr>
      <w:r>
        <w:rPr>
          <w:rFonts w:hint="cs"/>
          <w:rtl/>
        </w:rPr>
        <w:t>تصویر و احتمال سوّمی که در استدلال دوّم برای قول مورد تأکید قرار</w:t>
      </w:r>
      <w:r w:rsidR="00F4380E">
        <w:rPr>
          <w:rFonts w:hint="cs"/>
          <w:rtl/>
        </w:rPr>
        <w:t xml:space="preserve"> می‌</w:t>
      </w:r>
      <w:r>
        <w:rPr>
          <w:rFonts w:hint="cs"/>
          <w:rtl/>
        </w:rPr>
        <w:t>گیرد این است که خصوص واژه عدل (نه همه واژگانی که از این قبیل</w:t>
      </w:r>
      <w:r w:rsidR="00F4380E">
        <w:rPr>
          <w:rFonts w:hint="cs"/>
          <w:rtl/>
        </w:rPr>
        <w:t xml:space="preserve"> می‌</w:t>
      </w:r>
      <w:r>
        <w:rPr>
          <w:rFonts w:hint="cs"/>
          <w:rtl/>
        </w:rPr>
        <w:t>باشد) مصداقی از لغاتی است که حقیقت شرعیه پیدا کرده</w:t>
      </w:r>
      <w:r w:rsidR="00F4380E">
        <w:rPr>
          <w:rFonts w:hint="cs"/>
          <w:rtl/>
        </w:rPr>
        <w:t xml:space="preserve">‌اند </w:t>
      </w:r>
      <w:r>
        <w:rPr>
          <w:rFonts w:hint="cs"/>
          <w:rtl/>
        </w:rPr>
        <w:t>و معنای جدید و شرعی آن</w:t>
      </w:r>
      <w:r w:rsidR="00F4380E">
        <w:rPr>
          <w:rFonts w:hint="cs"/>
          <w:rtl/>
        </w:rPr>
        <w:t xml:space="preserve"> می‌</w:t>
      </w:r>
      <w:r>
        <w:rPr>
          <w:rFonts w:hint="cs"/>
          <w:rtl/>
        </w:rPr>
        <w:t>بایست در لسان آیات و روایات پذیرفته شود.</w:t>
      </w:r>
    </w:p>
    <w:p w:rsidR="00231BDD" w:rsidRDefault="00231BDD" w:rsidP="00946C7F">
      <w:pPr>
        <w:rPr>
          <w:rtl/>
        </w:rPr>
      </w:pPr>
      <w:r>
        <w:rPr>
          <w:rFonts w:hint="cs"/>
          <w:rtl/>
        </w:rPr>
        <w:t xml:space="preserve">این </w:t>
      </w:r>
      <w:r w:rsidR="00F4380E">
        <w:rPr>
          <w:rFonts w:hint="cs"/>
          <w:rtl/>
        </w:rPr>
        <w:t>تصویر و احتمال در واقع استدلال دوّم است که ان شاء الله در جلسات بعدی به بحث و بررسی آن پرداخته شود.</w:t>
      </w:r>
    </w:p>
    <w:p w:rsidR="00850DE2" w:rsidRPr="00EB49A2" w:rsidRDefault="00850DE2" w:rsidP="00946C7F">
      <w:pPr>
        <w:rPr>
          <w:rtl/>
        </w:rPr>
      </w:pPr>
    </w:p>
    <w:sectPr w:rsidR="00850DE2" w:rsidRPr="00EB49A2"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BF" w:rsidRDefault="009426BF" w:rsidP="004D5B1F">
      <w:r>
        <w:separator/>
      </w:r>
    </w:p>
  </w:endnote>
  <w:endnote w:type="continuationSeparator" w:id="0">
    <w:p w:rsidR="009426BF" w:rsidRDefault="009426B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afb"/>
        </w:pPr>
        <w:r>
          <w:fldChar w:fldCharType="begin"/>
        </w:r>
        <w:r>
          <w:instrText xml:space="preserve"> PAGE   \* MERGEFORMAT </w:instrText>
        </w:r>
        <w:r>
          <w:fldChar w:fldCharType="separate"/>
        </w:r>
        <w:r w:rsidR="00946C7F">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BF" w:rsidRDefault="009426BF" w:rsidP="004D5B1F">
      <w:r>
        <w:separator/>
      </w:r>
    </w:p>
  </w:footnote>
  <w:footnote w:type="continuationSeparator" w:id="0">
    <w:p w:rsidR="009426BF" w:rsidRDefault="009426BF"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F5" w:rsidRDefault="001911F5" w:rsidP="001911F5">
    <w:pPr>
      <w:ind w:firstLine="0"/>
      <w:rPr>
        <w:rFonts w:ascii="Adobe Arabic" w:hAnsi="Adobe Arabic" w:cs="Adobe Arabic"/>
        <w:b/>
        <w:bCs/>
        <w:sz w:val="24"/>
        <w:szCs w:val="24"/>
      </w:rPr>
    </w:pPr>
    <w:r>
      <w:rPr>
        <w:noProof/>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30</w:t>
    </w:r>
    <w:r>
      <w:rPr>
        <w:rFonts w:ascii="Adobe Arabic" w:hAnsi="Adobe Arabic" w:cs="Adobe Arabic"/>
        <w:b/>
        <w:bCs/>
        <w:sz w:val="24"/>
        <w:szCs w:val="24"/>
        <w:rtl/>
      </w:rPr>
      <w:t>/08/97</w:t>
    </w:r>
  </w:p>
  <w:p w:rsidR="001911F5" w:rsidRDefault="001911F5" w:rsidP="001911F5">
    <w:pPr>
      <w:ind w:firstLine="0"/>
      <w:rPr>
        <w:rFonts w:ascii="Adobe Arabic" w:hAnsi="Adobe Arabic" w:cs="Adobe Arabic"/>
        <w:b/>
        <w:bCs/>
        <w:sz w:val="24"/>
        <w:szCs w:val="24"/>
      </w:rPr>
    </w:pPr>
    <w:r>
      <w:rPr>
        <w:rFonts w:ascii="Adobe Arabic" w:hAnsi="Adobe Arabic" w:cs="Adobe Arabic" w:hint="cs"/>
        <w:b/>
        <w:bCs/>
        <w:sz w:val="24"/>
        <w:szCs w:val="24"/>
        <w:rtl/>
      </w:rPr>
      <w:t>استاد اعرافی                                                عنوان فرعی: مسئله اجتهاد (شرایط مجتهد/شرط عدالت)           شماره جلسه: 406</w:t>
    </w:r>
  </w:p>
  <w:p w:rsidR="00A12FD3" w:rsidRPr="00873379" w:rsidRDefault="00A12FD3" w:rsidP="004D5B1F">
    <w:pPr>
      <w:pStyle w:val="af9"/>
    </w:pPr>
    <w:r w:rsidRPr="00F32CA6">
      <w:rPr>
        <w:noProof/>
      </w:rPr>
      <mc:AlternateContent>
        <mc:Choice Requires="wps">
          <w:drawing>
            <wp:anchor distT="4294967292" distB="4294967292" distL="114300" distR="114300" simplePos="0" relativeHeight="251657216"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19825C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21077"/>
    <w:rsid w:val="000228A2"/>
    <w:rsid w:val="000252C6"/>
    <w:rsid w:val="00026999"/>
    <w:rsid w:val="00030048"/>
    <w:rsid w:val="000324F1"/>
    <w:rsid w:val="00032AC5"/>
    <w:rsid w:val="00041FE0"/>
    <w:rsid w:val="00042E34"/>
    <w:rsid w:val="00045B14"/>
    <w:rsid w:val="00047BC5"/>
    <w:rsid w:val="00052BA3"/>
    <w:rsid w:val="00061E63"/>
    <w:rsid w:val="0006363E"/>
    <w:rsid w:val="00063C89"/>
    <w:rsid w:val="00080DFF"/>
    <w:rsid w:val="00085ED5"/>
    <w:rsid w:val="00090908"/>
    <w:rsid w:val="000916B0"/>
    <w:rsid w:val="000A1A51"/>
    <w:rsid w:val="000D2D0D"/>
    <w:rsid w:val="000D4F52"/>
    <w:rsid w:val="000D5800"/>
    <w:rsid w:val="000D6581"/>
    <w:rsid w:val="000D7B4E"/>
    <w:rsid w:val="000E49FE"/>
    <w:rsid w:val="000F1897"/>
    <w:rsid w:val="000F311D"/>
    <w:rsid w:val="000F5DAF"/>
    <w:rsid w:val="000F7E72"/>
    <w:rsid w:val="001011AD"/>
    <w:rsid w:val="00101E2D"/>
    <w:rsid w:val="00102405"/>
    <w:rsid w:val="00102CEB"/>
    <w:rsid w:val="001064B8"/>
    <w:rsid w:val="0011044B"/>
    <w:rsid w:val="00114C37"/>
    <w:rsid w:val="00117955"/>
    <w:rsid w:val="00133E1D"/>
    <w:rsid w:val="0013617D"/>
    <w:rsid w:val="00136442"/>
    <w:rsid w:val="001370B6"/>
    <w:rsid w:val="00147899"/>
    <w:rsid w:val="00150D4B"/>
    <w:rsid w:val="00152670"/>
    <w:rsid w:val="001550AE"/>
    <w:rsid w:val="00166DD8"/>
    <w:rsid w:val="001712D6"/>
    <w:rsid w:val="001757C8"/>
    <w:rsid w:val="00177934"/>
    <w:rsid w:val="001911F5"/>
    <w:rsid w:val="00192A6A"/>
    <w:rsid w:val="0019566B"/>
    <w:rsid w:val="00196082"/>
    <w:rsid w:val="00197CDD"/>
    <w:rsid w:val="001A2BD9"/>
    <w:rsid w:val="001A5A6F"/>
    <w:rsid w:val="001C367D"/>
    <w:rsid w:val="001C3CCA"/>
    <w:rsid w:val="001D1F54"/>
    <w:rsid w:val="001D24F8"/>
    <w:rsid w:val="001D542D"/>
    <w:rsid w:val="001D6605"/>
    <w:rsid w:val="001D7C3E"/>
    <w:rsid w:val="001E306E"/>
    <w:rsid w:val="001E3FB0"/>
    <w:rsid w:val="001E4FFF"/>
    <w:rsid w:val="001F2258"/>
    <w:rsid w:val="001F2E3E"/>
    <w:rsid w:val="00206B69"/>
    <w:rsid w:val="00210F67"/>
    <w:rsid w:val="0021127D"/>
    <w:rsid w:val="00224C0A"/>
    <w:rsid w:val="00231BDD"/>
    <w:rsid w:val="00233777"/>
    <w:rsid w:val="002376A5"/>
    <w:rsid w:val="002417C9"/>
    <w:rsid w:val="00241FDE"/>
    <w:rsid w:val="002529C5"/>
    <w:rsid w:val="00267A4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2F7274"/>
    <w:rsid w:val="00304CB1"/>
    <w:rsid w:val="003104A5"/>
    <w:rsid w:val="00311429"/>
    <w:rsid w:val="00316002"/>
    <w:rsid w:val="00323168"/>
    <w:rsid w:val="0032623D"/>
    <w:rsid w:val="00331826"/>
    <w:rsid w:val="00340BA3"/>
    <w:rsid w:val="00346C7F"/>
    <w:rsid w:val="00354CCC"/>
    <w:rsid w:val="00366400"/>
    <w:rsid w:val="00375CC3"/>
    <w:rsid w:val="00382E84"/>
    <w:rsid w:val="003963D7"/>
    <w:rsid w:val="00396F28"/>
    <w:rsid w:val="003A1A05"/>
    <w:rsid w:val="003A2654"/>
    <w:rsid w:val="003B3520"/>
    <w:rsid w:val="003B53DF"/>
    <w:rsid w:val="003C0070"/>
    <w:rsid w:val="003C06BF"/>
    <w:rsid w:val="003C56D7"/>
    <w:rsid w:val="003C7899"/>
    <w:rsid w:val="003D2F0A"/>
    <w:rsid w:val="003D563F"/>
    <w:rsid w:val="003E1E58"/>
    <w:rsid w:val="003E2BAB"/>
    <w:rsid w:val="003E7B52"/>
    <w:rsid w:val="00405199"/>
    <w:rsid w:val="004068A6"/>
    <w:rsid w:val="00410699"/>
    <w:rsid w:val="004151F2"/>
    <w:rsid w:val="00415360"/>
    <w:rsid w:val="004215FA"/>
    <w:rsid w:val="00431D70"/>
    <w:rsid w:val="00443EB7"/>
    <w:rsid w:val="004445C0"/>
    <w:rsid w:val="0044591E"/>
    <w:rsid w:val="004476F0"/>
    <w:rsid w:val="00455B91"/>
    <w:rsid w:val="004651D2"/>
    <w:rsid w:val="00465D26"/>
    <w:rsid w:val="004679F8"/>
    <w:rsid w:val="00474325"/>
    <w:rsid w:val="004771F2"/>
    <w:rsid w:val="00483511"/>
    <w:rsid w:val="004926C2"/>
    <w:rsid w:val="004A3BF9"/>
    <w:rsid w:val="004A5AB6"/>
    <w:rsid w:val="004A790F"/>
    <w:rsid w:val="004B337F"/>
    <w:rsid w:val="004B7BBC"/>
    <w:rsid w:val="004C4D9F"/>
    <w:rsid w:val="004D1D09"/>
    <w:rsid w:val="004D5B1F"/>
    <w:rsid w:val="004F3596"/>
    <w:rsid w:val="00510B0D"/>
    <w:rsid w:val="00516B88"/>
    <w:rsid w:val="00523E88"/>
    <w:rsid w:val="00530FD7"/>
    <w:rsid w:val="00545B0C"/>
    <w:rsid w:val="00551004"/>
    <w:rsid w:val="00551628"/>
    <w:rsid w:val="00553A7A"/>
    <w:rsid w:val="00572E2D"/>
    <w:rsid w:val="00580CFA"/>
    <w:rsid w:val="00591089"/>
    <w:rsid w:val="00592103"/>
    <w:rsid w:val="005941DD"/>
    <w:rsid w:val="005A545E"/>
    <w:rsid w:val="005A5862"/>
    <w:rsid w:val="005B05D4"/>
    <w:rsid w:val="005B0852"/>
    <w:rsid w:val="005B16EB"/>
    <w:rsid w:val="005C06AE"/>
    <w:rsid w:val="005C374C"/>
    <w:rsid w:val="005D2EED"/>
    <w:rsid w:val="005F7D18"/>
    <w:rsid w:val="00610C18"/>
    <w:rsid w:val="00612385"/>
    <w:rsid w:val="0061376C"/>
    <w:rsid w:val="00617C7C"/>
    <w:rsid w:val="00627180"/>
    <w:rsid w:val="006302F5"/>
    <w:rsid w:val="00636EFA"/>
    <w:rsid w:val="006415A5"/>
    <w:rsid w:val="0066229C"/>
    <w:rsid w:val="00663AAD"/>
    <w:rsid w:val="0066618C"/>
    <w:rsid w:val="00674970"/>
    <w:rsid w:val="00680DD0"/>
    <w:rsid w:val="00683711"/>
    <w:rsid w:val="00694159"/>
    <w:rsid w:val="0069696C"/>
    <w:rsid w:val="00696C84"/>
    <w:rsid w:val="006A085A"/>
    <w:rsid w:val="006A11FE"/>
    <w:rsid w:val="006C125E"/>
    <w:rsid w:val="006C73B0"/>
    <w:rsid w:val="006D3A87"/>
    <w:rsid w:val="006F01B4"/>
    <w:rsid w:val="006F553C"/>
    <w:rsid w:val="007024AB"/>
    <w:rsid w:val="00703DD3"/>
    <w:rsid w:val="00707CEB"/>
    <w:rsid w:val="00734D59"/>
    <w:rsid w:val="0073609B"/>
    <w:rsid w:val="007378A9"/>
    <w:rsid w:val="00737A6C"/>
    <w:rsid w:val="0075033E"/>
    <w:rsid w:val="00752745"/>
    <w:rsid w:val="0075336C"/>
    <w:rsid w:val="00753A93"/>
    <w:rsid w:val="0076534F"/>
    <w:rsid w:val="0076665E"/>
    <w:rsid w:val="00767210"/>
    <w:rsid w:val="00772185"/>
    <w:rsid w:val="007749BC"/>
    <w:rsid w:val="00780C88"/>
    <w:rsid w:val="00780E25"/>
    <w:rsid w:val="007818F0"/>
    <w:rsid w:val="0078201B"/>
    <w:rsid w:val="00783462"/>
    <w:rsid w:val="007856AE"/>
    <w:rsid w:val="00785A4A"/>
    <w:rsid w:val="00787B13"/>
    <w:rsid w:val="00792FAC"/>
    <w:rsid w:val="007A431B"/>
    <w:rsid w:val="007A5D2F"/>
    <w:rsid w:val="007B0062"/>
    <w:rsid w:val="007B1198"/>
    <w:rsid w:val="007B4616"/>
    <w:rsid w:val="007B6FEB"/>
    <w:rsid w:val="007B7504"/>
    <w:rsid w:val="007C1EF7"/>
    <w:rsid w:val="007C28D6"/>
    <w:rsid w:val="007C710E"/>
    <w:rsid w:val="007C7615"/>
    <w:rsid w:val="007D0B88"/>
    <w:rsid w:val="007D1549"/>
    <w:rsid w:val="007D221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33523"/>
    <w:rsid w:val="008407A4"/>
    <w:rsid w:val="00841A2B"/>
    <w:rsid w:val="00844860"/>
    <w:rsid w:val="00845CC4"/>
    <w:rsid w:val="00850DE2"/>
    <w:rsid w:val="0086243C"/>
    <w:rsid w:val="008644F4"/>
    <w:rsid w:val="00864CA5"/>
    <w:rsid w:val="00871BDF"/>
    <w:rsid w:val="00871C42"/>
    <w:rsid w:val="00873379"/>
    <w:rsid w:val="008748B8"/>
    <w:rsid w:val="0088174C"/>
    <w:rsid w:val="00883733"/>
    <w:rsid w:val="008965D2"/>
    <w:rsid w:val="008A19B6"/>
    <w:rsid w:val="008A236D"/>
    <w:rsid w:val="008B164C"/>
    <w:rsid w:val="008B2AFF"/>
    <w:rsid w:val="008B3C4A"/>
    <w:rsid w:val="008B562C"/>
    <w:rsid w:val="008B565A"/>
    <w:rsid w:val="008C3414"/>
    <w:rsid w:val="008C68CE"/>
    <w:rsid w:val="008D030F"/>
    <w:rsid w:val="008D36D5"/>
    <w:rsid w:val="008D4B44"/>
    <w:rsid w:val="008D4F67"/>
    <w:rsid w:val="008E187A"/>
    <w:rsid w:val="008E3903"/>
    <w:rsid w:val="008F083F"/>
    <w:rsid w:val="008F63E3"/>
    <w:rsid w:val="00900A8F"/>
    <w:rsid w:val="00913C3B"/>
    <w:rsid w:val="00915509"/>
    <w:rsid w:val="00927388"/>
    <w:rsid w:val="009274FE"/>
    <w:rsid w:val="00937BA1"/>
    <w:rsid w:val="009401AC"/>
    <w:rsid w:val="00940323"/>
    <w:rsid w:val="00941A26"/>
    <w:rsid w:val="009426BF"/>
    <w:rsid w:val="00944E42"/>
    <w:rsid w:val="00946C7F"/>
    <w:rsid w:val="009475B7"/>
    <w:rsid w:val="009552F5"/>
    <w:rsid w:val="0095758E"/>
    <w:rsid w:val="009613AC"/>
    <w:rsid w:val="0097767F"/>
    <w:rsid w:val="00980643"/>
    <w:rsid w:val="00995557"/>
    <w:rsid w:val="009A24A9"/>
    <w:rsid w:val="009A42EF"/>
    <w:rsid w:val="009B324B"/>
    <w:rsid w:val="009B46BC"/>
    <w:rsid w:val="009B61C3"/>
    <w:rsid w:val="009C7B4F"/>
    <w:rsid w:val="009D436E"/>
    <w:rsid w:val="009D4AC8"/>
    <w:rsid w:val="009E0A70"/>
    <w:rsid w:val="009E0B10"/>
    <w:rsid w:val="009E1F06"/>
    <w:rsid w:val="009E31E4"/>
    <w:rsid w:val="009F4EB3"/>
    <w:rsid w:val="009F5F6C"/>
    <w:rsid w:val="009F68DC"/>
    <w:rsid w:val="00A06D48"/>
    <w:rsid w:val="00A100FF"/>
    <w:rsid w:val="00A12FD3"/>
    <w:rsid w:val="00A15017"/>
    <w:rsid w:val="00A21834"/>
    <w:rsid w:val="00A31C17"/>
    <w:rsid w:val="00A31FDE"/>
    <w:rsid w:val="00A342D5"/>
    <w:rsid w:val="00A35AC2"/>
    <w:rsid w:val="00A37C77"/>
    <w:rsid w:val="00A5413D"/>
    <w:rsid w:val="00A5418D"/>
    <w:rsid w:val="00A725C2"/>
    <w:rsid w:val="00A769EE"/>
    <w:rsid w:val="00A77E4B"/>
    <w:rsid w:val="00A810A5"/>
    <w:rsid w:val="00A86258"/>
    <w:rsid w:val="00A94833"/>
    <w:rsid w:val="00A9616A"/>
    <w:rsid w:val="00A96F68"/>
    <w:rsid w:val="00AA2342"/>
    <w:rsid w:val="00AB0655"/>
    <w:rsid w:val="00AD0304"/>
    <w:rsid w:val="00AD27BE"/>
    <w:rsid w:val="00AE4F17"/>
    <w:rsid w:val="00AE7A97"/>
    <w:rsid w:val="00AF0F1A"/>
    <w:rsid w:val="00B01724"/>
    <w:rsid w:val="00B07D3E"/>
    <w:rsid w:val="00B1300D"/>
    <w:rsid w:val="00B15027"/>
    <w:rsid w:val="00B21CF4"/>
    <w:rsid w:val="00B24300"/>
    <w:rsid w:val="00B330C7"/>
    <w:rsid w:val="00B34736"/>
    <w:rsid w:val="00B52A15"/>
    <w:rsid w:val="00B530C4"/>
    <w:rsid w:val="00B54ABC"/>
    <w:rsid w:val="00B54F76"/>
    <w:rsid w:val="00B55D51"/>
    <w:rsid w:val="00B63F15"/>
    <w:rsid w:val="00B87FC5"/>
    <w:rsid w:val="00B9119B"/>
    <w:rsid w:val="00B96A3B"/>
    <w:rsid w:val="00B96EB4"/>
    <w:rsid w:val="00BA4308"/>
    <w:rsid w:val="00BA4AA6"/>
    <w:rsid w:val="00BA51A8"/>
    <w:rsid w:val="00BB5F7E"/>
    <w:rsid w:val="00BC26F6"/>
    <w:rsid w:val="00BC4833"/>
    <w:rsid w:val="00BC526D"/>
    <w:rsid w:val="00BD0024"/>
    <w:rsid w:val="00BD3122"/>
    <w:rsid w:val="00BD40DA"/>
    <w:rsid w:val="00BE4A8C"/>
    <w:rsid w:val="00BE6767"/>
    <w:rsid w:val="00BF3D67"/>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662CB"/>
    <w:rsid w:val="00C70802"/>
    <w:rsid w:val="00C71DA3"/>
    <w:rsid w:val="00C73012"/>
    <w:rsid w:val="00C76295"/>
    <w:rsid w:val="00C763DD"/>
    <w:rsid w:val="00C803C2"/>
    <w:rsid w:val="00C805CE"/>
    <w:rsid w:val="00C84FC0"/>
    <w:rsid w:val="00C87D71"/>
    <w:rsid w:val="00C9033C"/>
    <w:rsid w:val="00C90793"/>
    <w:rsid w:val="00C9244A"/>
    <w:rsid w:val="00C9781A"/>
    <w:rsid w:val="00CB0E5D"/>
    <w:rsid w:val="00CB5DA3"/>
    <w:rsid w:val="00CB5E83"/>
    <w:rsid w:val="00CC3976"/>
    <w:rsid w:val="00CC45AF"/>
    <w:rsid w:val="00CC720E"/>
    <w:rsid w:val="00CE09B7"/>
    <w:rsid w:val="00CE1DF5"/>
    <w:rsid w:val="00CE31E6"/>
    <w:rsid w:val="00CE3B74"/>
    <w:rsid w:val="00CF42E2"/>
    <w:rsid w:val="00CF587A"/>
    <w:rsid w:val="00CF7916"/>
    <w:rsid w:val="00D12A2B"/>
    <w:rsid w:val="00D158F3"/>
    <w:rsid w:val="00D15FDC"/>
    <w:rsid w:val="00D20DD6"/>
    <w:rsid w:val="00D2470E"/>
    <w:rsid w:val="00D3665C"/>
    <w:rsid w:val="00D42FBF"/>
    <w:rsid w:val="00D508CC"/>
    <w:rsid w:val="00D50F4B"/>
    <w:rsid w:val="00D60547"/>
    <w:rsid w:val="00D66444"/>
    <w:rsid w:val="00D67D8C"/>
    <w:rsid w:val="00D76353"/>
    <w:rsid w:val="00D9027E"/>
    <w:rsid w:val="00DB21CF"/>
    <w:rsid w:val="00DB28BB"/>
    <w:rsid w:val="00DC603F"/>
    <w:rsid w:val="00DC7841"/>
    <w:rsid w:val="00DD0C04"/>
    <w:rsid w:val="00DD3C0D"/>
    <w:rsid w:val="00DD4864"/>
    <w:rsid w:val="00DD71A2"/>
    <w:rsid w:val="00DE1DC4"/>
    <w:rsid w:val="00DE2661"/>
    <w:rsid w:val="00DE5202"/>
    <w:rsid w:val="00E0639C"/>
    <w:rsid w:val="00E067E6"/>
    <w:rsid w:val="00E10F6B"/>
    <w:rsid w:val="00E12531"/>
    <w:rsid w:val="00E12776"/>
    <w:rsid w:val="00E143B0"/>
    <w:rsid w:val="00E33E7F"/>
    <w:rsid w:val="00E4012D"/>
    <w:rsid w:val="00E50C2F"/>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B49A2"/>
    <w:rsid w:val="00EC0D90"/>
    <w:rsid w:val="00EC4393"/>
    <w:rsid w:val="00ED19D7"/>
    <w:rsid w:val="00ED2236"/>
    <w:rsid w:val="00ED7F06"/>
    <w:rsid w:val="00EE1C07"/>
    <w:rsid w:val="00EE2C91"/>
    <w:rsid w:val="00EE3979"/>
    <w:rsid w:val="00EE6B59"/>
    <w:rsid w:val="00EF138C"/>
    <w:rsid w:val="00F026F1"/>
    <w:rsid w:val="00F034CE"/>
    <w:rsid w:val="00F10A0F"/>
    <w:rsid w:val="00F1562C"/>
    <w:rsid w:val="00F25714"/>
    <w:rsid w:val="00F30E8D"/>
    <w:rsid w:val="00F3446D"/>
    <w:rsid w:val="00F40284"/>
    <w:rsid w:val="00F4380E"/>
    <w:rsid w:val="00F51542"/>
    <w:rsid w:val="00F53380"/>
    <w:rsid w:val="00F67976"/>
    <w:rsid w:val="00F67A4B"/>
    <w:rsid w:val="00F70BE1"/>
    <w:rsid w:val="00F729E7"/>
    <w:rsid w:val="00F76534"/>
    <w:rsid w:val="00F85929"/>
    <w:rsid w:val="00F93BDD"/>
    <w:rsid w:val="00FB3ED3"/>
    <w:rsid w:val="00FB4408"/>
    <w:rsid w:val="00FB7933"/>
    <w:rsid w:val="00FC0862"/>
    <w:rsid w:val="00FC70FB"/>
    <w:rsid w:val="00FD143D"/>
    <w:rsid w:val="00FE5525"/>
    <w:rsid w:val="00FF24B4"/>
    <w:rsid w:val="00FF2C9D"/>
    <w:rsid w:val="00FF6084"/>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007B7-FA6D-467E-B75C-B2010D0D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1"/>
    <w:next w:val="a"/>
    <w:link w:val="30"/>
    <w:autoRedefine/>
    <w:uiPriority w:val="9"/>
    <w:unhideWhenUsed/>
    <w:qFormat/>
    <w:rsid w:val="004D5B1F"/>
    <w:pPr>
      <w:spacing w:line="276" w:lineRule="auto"/>
      <w:ind w:firstLine="284"/>
      <w:outlineLvl w:val="2"/>
    </w:p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4D5B1F"/>
    <w:rPr>
      <w:rFonts w:ascii="Traditional Arabic" w:eastAsia="2  Lotus" w:hAnsi="Traditional Arabic" w:cs="Traditional Arabic"/>
      <w:bCs/>
      <w:color w:val="FF0000"/>
      <w:sz w:val="44"/>
      <w:szCs w:val="42"/>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0539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8144-BF11-4FA6-AC51-61A7D12D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158</TotalTime>
  <Pages>1</Pages>
  <Words>2614</Words>
  <Characters>14902</Characters>
  <Application>Microsoft Office Word</Application>
  <DocSecurity>0</DocSecurity>
  <Lines>124</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9</cp:revision>
  <dcterms:created xsi:type="dcterms:W3CDTF">2018-11-22T05:26:00Z</dcterms:created>
  <dcterms:modified xsi:type="dcterms:W3CDTF">2018-11-22T09:35:00Z</dcterms:modified>
</cp:coreProperties>
</file>