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94146450"/>
        <w:docPartObj>
          <w:docPartGallery w:val="Table of Contents"/>
          <w:docPartUnique/>
        </w:docPartObj>
      </w:sdtPr>
      <w:sdtEndPr>
        <w:rPr>
          <w:b/>
          <w:noProof/>
        </w:rPr>
      </w:sdtEndPr>
      <w:sdtContent>
        <w:p w:rsidR="000221AD" w:rsidRDefault="000221AD" w:rsidP="000D6EEC">
          <w:pPr>
            <w:pStyle w:val="TOCHeading"/>
            <w:spacing w:line="276" w:lineRule="auto"/>
            <w:jc w:val="center"/>
            <w:rPr>
              <w:rtl/>
            </w:rPr>
          </w:pPr>
          <w:r>
            <w:rPr>
              <w:rFonts w:hint="cs"/>
              <w:rtl/>
            </w:rPr>
            <w:t>فهرست مطالب</w:t>
          </w:r>
        </w:p>
        <w:p w:rsidR="000221AD" w:rsidRDefault="000221AD" w:rsidP="000D6EEC">
          <w:pPr>
            <w:pStyle w:val="TOC1"/>
            <w:tabs>
              <w:tab w:val="right" w:leader="dot" w:pos="9350"/>
            </w:tabs>
            <w:spacing w:line="276" w:lineRule="auto"/>
            <w:rPr>
              <w:rFonts w:asciiTheme="minorHAnsi" w:hAnsiTheme="minorHAnsi" w:cstheme="minorBidi"/>
              <w:noProof/>
              <w:sz w:val="22"/>
              <w:szCs w:val="22"/>
              <w:lang w:bidi="ar-SA"/>
            </w:rPr>
          </w:pPr>
          <w:r>
            <w:fldChar w:fldCharType="begin"/>
          </w:r>
          <w:r>
            <w:instrText xml:space="preserve"> TOC \o "1-5" \h \z \u </w:instrText>
          </w:r>
          <w:r>
            <w:fldChar w:fldCharType="separate"/>
          </w:r>
          <w:hyperlink w:anchor="_Toc531198930" w:history="1">
            <w:r w:rsidRPr="002646CE">
              <w:rPr>
                <w:rStyle w:val="Hyperlink"/>
                <w:rFonts w:hint="eastAsia"/>
                <w:noProof/>
                <w:rtl/>
              </w:rPr>
              <w:t>موضوع</w:t>
            </w:r>
            <w:r w:rsidRPr="002646CE">
              <w:rPr>
                <w:rStyle w:val="Hyperlink"/>
                <w:noProof/>
                <w:rtl/>
              </w:rPr>
              <w:t xml:space="preserve">: </w:t>
            </w:r>
            <w:r w:rsidRPr="002646CE">
              <w:rPr>
                <w:rStyle w:val="Hyperlink"/>
                <w:rFonts w:hint="eastAsia"/>
                <w:noProof/>
                <w:rtl/>
              </w:rPr>
              <w:t>فقه</w:t>
            </w:r>
            <w:r w:rsidRPr="002646CE">
              <w:rPr>
                <w:rStyle w:val="Hyperlink"/>
                <w:noProof/>
                <w:rtl/>
              </w:rPr>
              <w:t xml:space="preserve"> / </w:t>
            </w:r>
            <w:r w:rsidRPr="002646CE">
              <w:rPr>
                <w:rStyle w:val="Hyperlink"/>
                <w:rFonts w:hint="eastAsia"/>
                <w:noProof/>
                <w:rtl/>
              </w:rPr>
              <w:t>اجتهاد</w:t>
            </w:r>
            <w:r w:rsidRPr="002646CE">
              <w:rPr>
                <w:rStyle w:val="Hyperlink"/>
                <w:noProof/>
                <w:rtl/>
              </w:rPr>
              <w:t xml:space="preserve"> </w:t>
            </w:r>
            <w:r w:rsidRPr="002646CE">
              <w:rPr>
                <w:rStyle w:val="Hyperlink"/>
                <w:rFonts w:hint="eastAsia"/>
                <w:noProof/>
                <w:rtl/>
              </w:rPr>
              <w:t>و</w:t>
            </w:r>
            <w:r w:rsidRPr="002646CE">
              <w:rPr>
                <w:rStyle w:val="Hyperlink"/>
                <w:noProof/>
                <w:rtl/>
              </w:rPr>
              <w:t xml:space="preserve"> </w:t>
            </w:r>
            <w:r w:rsidRPr="002646CE">
              <w:rPr>
                <w:rStyle w:val="Hyperlink"/>
                <w:rFonts w:hint="eastAsia"/>
                <w:noProof/>
                <w:rtl/>
              </w:rPr>
              <w:t>تقل</w:t>
            </w:r>
            <w:r w:rsidRPr="002646CE">
              <w:rPr>
                <w:rStyle w:val="Hyperlink"/>
                <w:rFonts w:hint="cs"/>
                <w:noProof/>
                <w:rtl/>
              </w:rPr>
              <w:t>ی</w:t>
            </w:r>
            <w:r w:rsidRPr="002646CE">
              <w:rPr>
                <w:rStyle w:val="Hyperlink"/>
                <w:rFonts w:hint="eastAsia"/>
                <w:noProof/>
                <w:rtl/>
              </w:rPr>
              <w:t>د</w:t>
            </w:r>
            <w:r w:rsidRPr="002646CE">
              <w:rPr>
                <w:rStyle w:val="Hyperlink"/>
                <w:noProof/>
                <w:rtl/>
              </w:rPr>
              <w:t xml:space="preserve"> /</w:t>
            </w:r>
            <w:r w:rsidRPr="002646CE">
              <w:rPr>
                <w:rStyle w:val="Hyperlink"/>
                <w:rFonts w:hint="eastAsia"/>
                <w:noProof/>
                <w:rtl/>
              </w:rPr>
              <w:t>مسأله</w:t>
            </w:r>
            <w:r w:rsidRPr="002646CE">
              <w:rPr>
                <w:rStyle w:val="Hyperlink"/>
                <w:noProof/>
                <w:rtl/>
              </w:rPr>
              <w:t xml:space="preserve"> </w:t>
            </w:r>
            <w:r w:rsidRPr="002646CE">
              <w:rPr>
                <w:rStyle w:val="Hyperlink"/>
                <w:rFonts w:hint="eastAsia"/>
                <w:noProof/>
                <w:rtl/>
              </w:rPr>
              <w:t>تقل</w:t>
            </w:r>
            <w:r w:rsidRPr="002646CE">
              <w:rPr>
                <w:rStyle w:val="Hyperlink"/>
                <w:rFonts w:hint="cs"/>
                <w:noProof/>
                <w:rtl/>
              </w:rPr>
              <w:t>ی</w:t>
            </w:r>
            <w:r w:rsidRPr="002646CE">
              <w:rPr>
                <w:rStyle w:val="Hyperlink"/>
                <w:rFonts w:hint="eastAsia"/>
                <w:noProof/>
                <w:rtl/>
              </w:rPr>
              <w:t>د</w:t>
            </w:r>
            <w:r w:rsidRPr="002646CE">
              <w:rPr>
                <w:rStyle w:val="Hyperlink"/>
                <w:noProof/>
                <w:rtl/>
              </w:rPr>
              <w:t xml:space="preserve"> (</w:t>
            </w:r>
            <w:r w:rsidRPr="002646CE">
              <w:rPr>
                <w:rStyle w:val="Hyperlink"/>
                <w:rFonts w:hint="eastAsia"/>
                <w:noProof/>
                <w:rtl/>
              </w:rPr>
              <w:t>شرا</w:t>
            </w:r>
            <w:r w:rsidRPr="002646CE">
              <w:rPr>
                <w:rStyle w:val="Hyperlink"/>
                <w:rFonts w:hint="cs"/>
                <w:noProof/>
                <w:rtl/>
              </w:rPr>
              <w:t>ی</w:t>
            </w:r>
            <w:r w:rsidRPr="002646CE">
              <w:rPr>
                <w:rStyle w:val="Hyperlink"/>
                <w:rFonts w:hint="eastAsia"/>
                <w:noProof/>
                <w:rtl/>
              </w:rPr>
              <w:t>ط</w:t>
            </w:r>
            <w:r w:rsidRPr="002646CE">
              <w:rPr>
                <w:rStyle w:val="Hyperlink"/>
                <w:noProof/>
                <w:rtl/>
              </w:rPr>
              <w:t xml:space="preserve"> </w:t>
            </w:r>
            <w:r w:rsidRPr="002646CE">
              <w:rPr>
                <w:rStyle w:val="Hyperlink"/>
                <w:rFonts w:hint="eastAsia"/>
                <w:noProof/>
                <w:rtl/>
              </w:rPr>
              <w:t>مجتهد</w:t>
            </w:r>
            <w:r w:rsidRPr="002646CE">
              <w:rPr>
                <w:rStyle w:val="Hyperlink"/>
                <w:noProof/>
                <w:rtl/>
              </w:rPr>
              <w:t xml:space="preserve">- </w:t>
            </w:r>
            <w:r w:rsidRPr="002646CE">
              <w:rPr>
                <w:rStyle w:val="Hyperlink"/>
                <w:rFonts w:hint="eastAsia"/>
                <w:noProof/>
                <w:rtl/>
              </w:rPr>
              <w:t>شرط</w:t>
            </w:r>
            <w:r w:rsidRPr="002646CE">
              <w:rPr>
                <w:rStyle w:val="Hyperlink"/>
                <w:noProof/>
                <w:rtl/>
              </w:rPr>
              <w:t xml:space="preserve"> </w:t>
            </w:r>
            <w:r w:rsidRPr="002646CE">
              <w:rPr>
                <w:rStyle w:val="Hyperlink"/>
                <w:rFonts w:hint="eastAsia"/>
                <w:noProof/>
                <w:rtl/>
              </w:rPr>
              <w:t>عدالت</w:t>
            </w:r>
            <w:r w:rsidRPr="002646CE">
              <w:rPr>
                <w:rStyle w:val="Hyperlink"/>
                <w:noProof/>
                <w:rtl/>
              </w:rPr>
              <w:t>)</w:t>
            </w:r>
            <w:r>
              <w:rPr>
                <w:noProof/>
                <w:webHidden/>
              </w:rPr>
              <w:tab/>
            </w:r>
            <w:r>
              <w:rPr>
                <w:noProof/>
                <w:webHidden/>
              </w:rPr>
              <w:fldChar w:fldCharType="begin"/>
            </w:r>
            <w:r>
              <w:rPr>
                <w:noProof/>
                <w:webHidden/>
              </w:rPr>
              <w:instrText xml:space="preserve"> PAGEREF _Toc531198930 \h </w:instrText>
            </w:r>
            <w:r>
              <w:rPr>
                <w:noProof/>
                <w:webHidden/>
              </w:rPr>
            </w:r>
            <w:r>
              <w:rPr>
                <w:noProof/>
                <w:webHidden/>
              </w:rPr>
              <w:fldChar w:fldCharType="separate"/>
            </w:r>
            <w:r>
              <w:rPr>
                <w:noProof/>
                <w:webHidden/>
                <w:rtl/>
              </w:rPr>
              <w:t>2</w:t>
            </w:r>
            <w:r>
              <w:rPr>
                <w:noProof/>
                <w:webHidden/>
              </w:rPr>
              <w:fldChar w:fldCharType="end"/>
            </w:r>
          </w:hyperlink>
        </w:p>
        <w:p w:rsidR="000221AD" w:rsidRDefault="00383F93" w:rsidP="000D6EEC">
          <w:pPr>
            <w:pStyle w:val="TOC2"/>
            <w:tabs>
              <w:tab w:val="right" w:leader="dot" w:pos="9350"/>
            </w:tabs>
            <w:spacing w:line="276" w:lineRule="auto"/>
            <w:rPr>
              <w:rFonts w:asciiTheme="minorHAnsi" w:hAnsiTheme="minorHAnsi" w:cstheme="minorBidi"/>
              <w:noProof/>
              <w:sz w:val="22"/>
              <w:szCs w:val="22"/>
              <w:lang w:bidi="ar-SA"/>
            </w:rPr>
          </w:pPr>
          <w:hyperlink w:anchor="_Toc531198931" w:history="1">
            <w:r w:rsidR="000221AD" w:rsidRPr="002646CE">
              <w:rPr>
                <w:rStyle w:val="Hyperlink"/>
                <w:rFonts w:hint="eastAsia"/>
                <w:noProof/>
                <w:rtl/>
              </w:rPr>
              <w:t>اشاره</w:t>
            </w:r>
            <w:r w:rsidR="000221AD">
              <w:rPr>
                <w:noProof/>
                <w:webHidden/>
              </w:rPr>
              <w:tab/>
            </w:r>
            <w:r w:rsidR="000221AD">
              <w:rPr>
                <w:noProof/>
                <w:webHidden/>
              </w:rPr>
              <w:fldChar w:fldCharType="begin"/>
            </w:r>
            <w:r w:rsidR="000221AD">
              <w:rPr>
                <w:noProof/>
                <w:webHidden/>
              </w:rPr>
              <w:instrText xml:space="preserve"> PAGEREF _Toc531198931 \h </w:instrText>
            </w:r>
            <w:r w:rsidR="000221AD">
              <w:rPr>
                <w:noProof/>
                <w:webHidden/>
              </w:rPr>
            </w:r>
            <w:r w:rsidR="000221AD">
              <w:rPr>
                <w:noProof/>
                <w:webHidden/>
              </w:rPr>
              <w:fldChar w:fldCharType="separate"/>
            </w:r>
            <w:r w:rsidR="000221AD">
              <w:rPr>
                <w:noProof/>
                <w:webHidden/>
                <w:rtl/>
              </w:rPr>
              <w:t>2</w:t>
            </w:r>
            <w:r w:rsidR="000221AD">
              <w:rPr>
                <w:noProof/>
                <w:webHidden/>
              </w:rPr>
              <w:fldChar w:fldCharType="end"/>
            </w:r>
          </w:hyperlink>
        </w:p>
        <w:p w:rsidR="000221AD" w:rsidRDefault="00383F93" w:rsidP="000D6EEC">
          <w:pPr>
            <w:pStyle w:val="TOC3"/>
            <w:tabs>
              <w:tab w:val="right" w:leader="dot" w:pos="9350"/>
            </w:tabs>
            <w:spacing w:line="276" w:lineRule="auto"/>
            <w:rPr>
              <w:rFonts w:asciiTheme="minorHAnsi" w:eastAsiaTheme="minorEastAsia" w:hAnsiTheme="minorHAnsi" w:cstheme="minorBidi"/>
              <w:noProof/>
              <w:sz w:val="22"/>
              <w:szCs w:val="22"/>
              <w:lang w:bidi="ar-SA"/>
            </w:rPr>
          </w:pPr>
          <w:hyperlink w:anchor="_Toc531198932" w:history="1">
            <w:r w:rsidR="000221AD" w:rsidRPr="002646CE">
              <w:rPr>
                <w:rStyle w:val="Hyperlink"/>
                <w:rFonts w:hint="eastAsia"/>
                <w:noProof/>
                <w:rtl/>
              </w:rPr>
              <w:t>نکته</w:t>
            </w:r>
            <w:r w:rsidR="000221AD" w:rsidRPr="002646CE">
              <w:rPr>
                <w:rStyle w:val="Hyperlink"/>
                <w:noProof/>
                <w:rtl/>
              </w:rPr>
              <w:t xml:space="preserve"> </w:t>
            </w:r>
            <w:r w:rsidR="000221AD" w:rsidRPr="002646CE">
              <w:rPr>
                <w:rStyle w:val="Hyperlink"/>
                <w:rFonts w:hint="eastAsia"/>
                <w:noProof/>
                <w:rtl/>
              </w:rPr>
              <w:t>پنجم</w:t>
            </w:r>
            <w:r w:rsidR="000221AD" w:rsidRPr="002646CE">
              <w:rPr>
                <w:rStyle w:val="Hyperlink"/>
                <w:noProof/>
                <w:rtl/>
              </w:rPr>
              <w:t xml:space="preserve"> (</w:t>
            </w:r>
            <w:r w:rsidR="000221AD" w:rsidRPr="002646CE">
              <w:rPr>
                <w:rStyle w:val="Hyperlink"/>
                <w:rFonts w:hint="eastAsia"/>
                <w:noProof/>
                <w:rtl/>
              </w:rPr>
              <w:t>پ</w:t>
            </w:r>
            <w:r w:rsidR="000221AD" w:rsidRPr="002646CE">
              <w:rPr>
                <w:rStyle w:val="Hyperlink"/>
                <w:rFonts w:hint="cs"/>
                <w:noProof/>
                <w:rtl/>
              </w:rPr>
              <w:t>ی</w:t>
            </w:r>
            <w:r w:rsidR="000221AD" w:rsidRPr="002646CE">
              <w:rPr>
                <w:rStyle w:val="Hyperlink"/>
                <w:rFonts w:hint="eastAsia"/>
                <w:noProof/>
                <w:rtl/>
              </w:rPr>
              <w:t>رامون</w:t>
            </w:r>
            <w:r w:rsidR="000221AD" w:rsidRPr="002646CE">
              <w:rPr>
                <w:rStyle w:val="Hyperlink"/>
                <w:noProof/>
                <w:rtl/>
              </w:rPr>
              <w:t xml:space="preserve"> </w:t>
            </w:r>
            <w:r w:rsidR="000221AD" w:rsidRPr="002646CE">
              <w:rPr>
                <w:rStyle w:val="Hyperlink"/>
                <w:rFonts w:hint="eastAsia"/>
                <w:noProof/>
                <w:rtl/>
              </w:rPr>
              <w:t>بحث</w:t>
            </w:r>
            <w:r w:rsidR="000221AD" w:rsidRPr="002646CE">
              <w:rPr>
                <w:rStyle w:val="Hyperlink"/>
                <w:noProof/>
                <w:rtl/>
              </w:rPr>
              <w:t xml:space="preserve"> </w:t>
            </w:r>
            <w:r w:rsidR="000221AD" w:rsidRPr="002646CE">
              <w:rPr>
                <w:rStyle w:val="Hyperlink"/>
                <w:rFonts w:hint="eastAsia"/>
                <w:noProof/>
                <w:rtl/>
              </w:rPr>
              <w:t>مشترک</w:t>
            </w:r>
            <w:r w:rsidR="000221AD" w:rsidRPr="002646CE">
              <w:rPr>
                <w:rStyle w:val="Hyperlink"/>
                <w:noProof/>
                <w:rtl/>
              </w:rPr>
              <w:t xml:space="preserve"> </w:t>
            </w:r>
            <w:r w:rsidR="000221AD" w:rsidRPr="002646CE">
              <w:rPr>
                <w:rStyle w:val="Hyperlink"/>
                <w:rFonts w:hint="eastAsia"/>
                <w:noProof/>
                <w:rtl/>
              </w:rPr>
              <w:t>معنو</w:t>
            </w:r>
            <w:r w:rsidR="000221AD" w:rsidRPr="002646CE">
              <w:rPr>
                <w:rStyle w:val="Hyperlink"/>
                <w:rFonts w:hint="cs"/>
                <w:noProof/>
                <w:rtl/>
              </w:rPr>
              <w:t>ی</w:t>
            </w:r>
            <w:r w:rsidR="000221AD" w:rsidRPr="002646CE">
              <w:rPr>
                <w:rStyle w:val="Hyperlink"/>
                <w:noProof/>
                <w:rtl/>
              </w:rPr>
              <w:t xml:space="preserve"> </w:t>
            </w:r>
            <w:r w:rsidR="000221AD" w:rsidRPr="002646CE">
              <w:rPr>
                <w:rStyle w:val="Hyperlink"/>
                <w:rFonts w:hint="eastAsia"/>
                <w:noProof/>
                <w:rtl/>
              </w:rPr>
              <w:t>و</w:t>
            </w:r>
            <w:r w:rsidR="000221AD" w:rsidRPr="002646CE">
              <w:rPr>
                <w:rStyle w:val="Hyperlink"/>
                <w:noProof/>
                <w:rtl/>
              </w:rPr>
              <w:t xml:space="preserve"> </w:t>
            </w:r>
            <w:r w:rsidR="000221AD" w:rsidRPr="002646CE">
              <w:rPr>
                <w:rStyle w:val="Hyperlink"/>
                <w:rFonts w:hint="eastAsia"/>
                <w:noProof/>
                <w:rtl/>
              </w:rPr>
              <w:t>مشترک</w:t>
            </w:r>
            <w:r w:rsidR="000221AD" w:rsidRPr="002646CE">
              <w:rPr>
                <w:rStyle w:val="Hyperlink"/>
                <w:noProof/>
                <w:rtl/>
              </w:rPr>
              <w:t xml:space="preserve"> </w:t>
            </w:r>
            <w:r w:rsidR="000221AD" w:rsidRPr="002646CE">
              <w:rPr>
                <w:rStyle w:val="Hyperlink"/>
                <w:rFonts w:hint="eastAsia"/>
                <w:noProof/>
                <w:rtl/>
              </w:rPr>
              <w:t>لفظ</w:t>
            </w:r>
            <w:r w:rsidR="000221AD" w:rsidRPr="002646CE">
              <w:rPr>
                <w:rStyle w:val="Hyperlink"/>
                <w:rFonts w:hint="cs"/>
                <w:noProof/>
                <w:rtl/>
              </w:rPr>
              <w:t>ی</w:t>
            </w:r>
            <w:r w:rsidR="000221AD" w:rsidRPr="002646CE">
              <w:rPr>
                <w:rStyle w:val="Hyperlink"/>
                <w:noProof/>
                <w:rtl/>
              </w:rPr>
              <w:t>)</w:t>
            </w:r>
            <w:r w:rsidR="000221AD">
              <w:rPr>
                <w:noProof/>
                <w:webHidden/>
              </w:rPr>
              <w:tab/>
            </w:r>
            <w:r w:rsidR="000221AD">
              <w:rPr>
                <w:noProof/>
                <w:webHidden/>
              </w:rPr>
              <w:fldChar w:fldCharType="begin"/>
            </w:r>
            <w:r w:rsidR="000221AD">
              <w:rPr>
                <w:noProof/>
                <w:webHidden/>
              </w:rPr>
              <w:instrText xml:space="preserve"> PAGEREF _Toc531198932 \h </w:instrText>
            </w:r>
            <w:r w:rsidR="000221AD">
              <w:rPr>
                <w:noProof/>
                <w:webHidden/>
              </w:rPr>
            </w:r>
            <w:r w:rsidR="000221AD">
              <w:rPr>
                <w:noProof/>
                <w:webHidden/>
              </w:rPr>
              <w:fldChar w:fldCharType="separate"/>
            </w:r>
            <w:r w:rsidR="000221AD">
              <w:rPr>
                <w:noProof/>
                <w:webHidden/>
                <w:rtl/>
              </w:rPr>
              <w:t>3</w:t>
            </w:r>
            <w:r w:rsidR="000221AD">
              <w:rPr>
                <w:noProof/>
                <w:webHidden/>
              </w:rPr>
              <w:fldChar w:fldCharType="end"/>
            </w:r>
          </w:hyperlink>
        </w:p>
        <w:p w:rsidR="000221AD" w:rsidRDefault="00383F93" w:rsidP="000D6EEC">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198933" w:history="1">
            <w:r w:rsidR="000221AD" w:rsidRPr="002646CE">
              <w:rPr>
                <w:rStyle w:val="Hyperlink"/>
                <w:rFonts w:hint="eastAsia"/>
                <w:noProof/>
                <w:rtl/>
              </w:rPr>
              <w:t>خلاصه</w:t>
            </w:r>
            <w:r w:rsidR="000221AD" w:rsidRPr="002646CE">
              <w:rPr>
                <w:rStyle w:val="Hyperlink"/>
                <w:noProof/>
                <w:rtl/>
              </w:rPr>
              <w:t xml:space="preserve"> </w:t>
            </w:r>
            <w:r w:rsidR="000221AD" w:rsidRPr="002646CE">
              <w:rPr>
                <w:rStyle w:val="Hyperlink"/>
                <w:rFonts w:hint="eastAsia"/>
                <w:noProof/>
                <w:rtl/>
              </w:rPr>
              <w:t>بحث</w:t>
            </w:r>
            <w:r w:rsidR="000221AD">
              <w:rPr>
                <w:noProof/>
                <w:webHidden/>
              </w:rPr>
              <w:tab/>
            </w:r>
            <w:r w:rsidR="000221AD">
              <w:rPr>
                <w:noProof/>
                <w:webHidden/>
              </w:rPr>
              <w:fldChar w:fldCharType="begin"/>
            </w:r>
            <w:r w:rsidR="000221AD">
              <w:rPr>
                <w:noProof/>
                <w:webHidden/>
              </w:rPr>
              <w:instrText xml:space="preserve"> PAGEREF _Toc531198933 \h </w:instrText>
            </w:r>
            <w:r w:rsidR="000221AD">
              <w:rPr>
                <w:noProof/>
                <w:webHidden/>
              </w:rPr>
            </w:r>
            <w:r w:rsidR="000221AD">
              <w:rPr>
                <w:noProof/>
                <w:webHidden/>
              </w:rPr>
              <w:fldChar w:fldCharType="separate"/>
            </w:r>
            <w:r w:rsidR="000221AD">
              <w:rPr>
                <w:noProof/>
                <w:webHidden/>
                <w:rtl/>
              </w:rPr>
              <w:t>4</w:t>
            </w:r>
            <w:r w:rsidR="000221AD">
              <w:rPr>
                <w:noProof/>
                <w:webHidden/>
              </w:rPr>
              <w:fldChar w:fldCharType="end"/>
            </w:r>
          </w:hyperlink>
        </w:p>
        <w:p w:rsidR="000221AD" w:rsidRDefault="00383F93" w:rsidP="000D6EEC">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198934" w:history="1">
            <w:r w:rsidR="000221AD" w:rsidRPr="002646CE">
              <w:rPr>
                <w:rStyle w:val="Hyperlink"/>
                <w:rFonts w:hint="eastAsia"/>
                <w:noProof/>
                <w:rtl/>
              </w:rPr>
              <w:t>قاعده</w:t>
            </w:r>
            <w:r w:rsidR="000221AD" w:rsidRPr="002646CE">
              <w:rPr>
                <w:rStyle w:val="Hyperlink"/>
                <w:noProof/>
                <w:rtl/>
              </w:rPr>
              <w:t xml:space="preserve"> </w:t>
            </w:r>
            <w:r w:rsidR="000221AD" w:rsidRPr="002646CE">
              <w:rPr>
                <w:rStyle w:val="Hyperlink"/>
                <w:rFonts w:hint="eastAsia"/>
                <w:noProof/>
                <w:rtl/>
              </w:rPr>
              <w:t>اوّل</w:t>
            </w:r>
            <w:r w:rsidR="000221AD" w:rsidRPr="002646CE">
              <w:rPr>
                <w:rStyle w:val="Hyperlink"/>
                <w:noProof/>
                <w:rtl/>
              </w:rPr>
              <w:t xml:space="preserve">: </w:t>
            </w:r>
            <w:r w:rsidR="000221AD" w:rsidRPr="002646CE">
              <w:rPr>
                <w:rStyle w:val="Hyperlink"/>
                <w:rFonts w:hint="eastAsia"/>
                <w:noProof/>
                <w:rtl/>
              </w:rPr>
              <w:t>قاعده</w:t>
            </w:r>
            <w:r w:rsidR="000221AD" w:rsidRPr="002646CE">
              <w:rPr>
                <w:rStyle w:val="Hyperlink"/>
                <w:noProof/>
                <w:rtl/>
              </w:rPr>
              <w:t xml:space="preserve"> </w:t>
            </w:r>
            <w:r w:rsidR="000221AD" w:rsidRPr="002646CE">
              <w:rPr>
                <w:rStyle w:val="Hyperlink"/>
                <w:rFonts w:hint="eastAsia"/>
                <w:noProof/>
                <w:rtl/>
              </w:rPr>
              <w:t>لغو</w:t>
            </w:r>
            <w:r w:rsidR="000221AD" w:rsidRPr="002646CE">
              <w:rPr>
                <w:rStyle w:val="Hyperlink"/>
                <w:rFonts w:hint="cs"/>
                <w:noProof/>
                <w:rtl/>
              </w:rPr>
              <w:t>ی</w:t>
            </w:r>
            <w:r w:rsidR="000221AD" w:rsidRPr="002646CE">
              <w:rPr>
                <w:rStyle w:val="Hyperlink"/>
                <w:noProof/>
                <w:rtl/>
              </w:rPr>
              <w:t xml:space="preserve"> </w:t>
            </w:r>
            <w:r w:rsidR="000221AD" w:rsidRPr="002646CE">
              <w:rPr>
                <w:rStyle w:val="Hyperlink"/>
                <w:rFonts w:hint="eastAsia"/>
                <w:noProof/>
                <w:rtl/>
              </w:rPr>
              <w:t>اشتراک</w:t>
            </w:r>
            <w:r w:rsidR="000221AD">
              <w:rPr>
                <w:noProof/>
                <w:webHidden/>
              </w:rPr>
              <w:tab/>
            </w:r>
            <w:r w:rsidR="000221AD">
              <w:rPr>
                <w:noProof/>
                <w:webHidden/>
              </w:rPr>
              <w:fldChar w:fldCharType="begin"/>
            </w:r>
            <w:r w:rsidR="000221AD">
              <w:rPr>
                <w:noProof/>
                <w:webHidden/>
              </w:rPr>
              <w:instrText xml:space="preserve"> PAGEREF _Toc531198934 \h </w:instrText>
            </w:r>
            <w:r w:rsidR="000221AD">
              <w:rPr>
                <w:noProof/>
                <w:webHidden/>
              </w:rPr>
            </w:r>
            <w:r w:rsidR="000221AD">
              <w:rPr>
                <w:noProof/>
                <w:webHidden/>
              </w:rPr>
              <w:fldChar w:fldCharType="separate"/>
            </w:r>
            <w:r w:rsidR="000221AD">
              <w:rPr>
                <w:noProof/>
                <w:webHidden/>
                <w:rtl/>
              </w:rPr>
              <w:t>4</w:t>
            </w:r>
            <w:r w:rsidR="000221AD">
              <w:rPr>
                <w:noProof/>
                <w:webHidden/>
              </w:rPr>
              <w:fldChar w:fldCharType="end"/>
            </w:r>
          </w:hyperlink>
        </w:p>
        <w:p w:rsidR="000221AD" w:rsidRDefault="00383F93" w:rsidP="000D6EEC">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198935" w:history="1">
            <w:r w:rsidR="000221AD" w:rsidRPr="002646CE">
              <w:rPr>
                <w:rStyle w:val="Hyperlink"/>
                <w:rFonts w:hint="eastAsia"/>
                <w:noProof/>
                <w:rtl/>
              </w:rPr>
              <w:t>قاعده</w:t>
            </w:r>
            <w:r w:rsidR="000221AD" w:rsidRPr="002646CE">
              <w:rPr>
                <w:rStyle w:val="Hyperlink"/>
                <w:noProof/>
                <w:rtl/>
              </w:rPr>
              <w:t xml:space="preserve"> </w:t>
            </w:r>
            <w:r w:rsidR="000221AD" w:rsidRPr="002646CE">
              <w:rPr>
                <w:rStyle w:val="Hyperlink"/>
                <w:rFonts w:hint="eastAsia"/>
                <w:noProof/>
                <w:rtl/>
              </w:rPr>
              <w:t>دوّم</w:t>
            </w:r>
            <w:r w:rsidR="000221AD" w:rsidRPr="002646CE">
              <w:rPr>
                <w:rStyle w:val="Hyperlink"/>
                <w:noProof/>
                <w:rtl/>
              </w:rPr>
              <w:t xml:space="preserve">: </w:t>
            </w:r>
            <w:r w:rsidR="000221AD" w:rsidRPr="002646CE">
              <w:rPr>
                <w:rStyle w:val="Hyperlink"/>
                <w:rFonts w:hint="eastAsia"/>
                <w:noProof/>
                <w:rtl/>
              </w:rPr>
              <w:t>معان</w:t>
            </w:r>
            <w:r w:rsidR="000221AD" w:rsidRPr="002646CE">
              <w:rPr>
                <w:rStyle w:val="Hyperlink"/>
                <w:rFonts w:hint="cs"/>
                <w:noProof/>
                <w:rtl/>
              </w:rPr>
              <w:t>ی</w:t>
            </w:r>
            <w:r w:rsidR="000221AD" w:rsidRPr="002646CE">
              <w:rPr>
                <w:rStyle w:val="Hyperlink"/>
                <w:noProof/>
                <w:rtl/>
              </w:rPr>
              <w:t xml:space="preserve"> </w:t>
            </w:r>
            <w:r w:rsidR="000221AD" w:rsidRPr="002646CE">
              <w:rPr>
                <w:rStyle w:val="Hyperlink"/>
                <w:rFonts w:hint="eastAsia"/>
                <w:noProof/>
                <w:rtl/>
              </w:rPr>
              <w:t>مختلف</w:t>
            </w:r>
            <w:r w:rsidR="000221AD" w:rsidRPr="002646CE">
              <w:rPr>
                <w:rStyle w:val="Hyperlink"/>
                <w:noProof/>
                <w:rtl/>
              </w:rPr>
              <w:t xml:space="preserve"> </w:t>
            </w:r>
            <w:r w:rsidR="000221AD" w:rsidRPr="002646CE">
              <w:rPr>
                <w:rStyle w:val="Hyperlink"/>
                <w:rFonts w:hint="eastAsia"/>
                <w:noProof/>
                <w:rtl/>
              </w:rPr>
              <w:t>در</w:t>
            </w:r>
            <w:r w:rsidR="000221AD" w:rsidRPr="002646CE">
              <w:rPr>
                <w:rStyle w:val="Hyperlink"/>
                <w:noProof/>
                <w:rtl/>
              </w:rPr>
              <w:t xml:space="preserve"> </w:t>
            </w:r>
            <w:r w:rsidR="006765E3">
              <w:rPr>
                <w:rStyle w:val="Hyperlink"/>
                <w:rFonts w:hint="eastAsia"/>
                <w:noProof/>
                <w:rtl/>
              </w:rPr>
              <w:t>مشتقات</w:t>
            </w:r>
            <w:r w:rsidR="000221AD">
              <w:rPr>
                <w:noProof/>
                <w:webHidden/>
              </w:rPr>
              <w:tab/>
            </w:r>
            <w:r w:rsidR="000221AD">
              <w:rPr>
                <w:noProof/>
                <w:webHidden/>
              </w:rPr>
              <w:fldChar w:fldCharType="begin"/>
            </w:r>
            <w:r w:rsidR="000221AD">
              <w:rPr>
                <w:noProof/>
                <w:webHidden/>
              </w:rPr>
              <w:instrText xml:space="preserve"> PAGEREF _Toc531198935 \h </w:instrText>
            </w:r>
            <w:r w:rsidR="000221AD">
              <w:rPr>
                <w:noProof/>
                <w:webHidden/>
              </w:rPr>
            </w:r>
            <w:r w:rsidR="000221AD">
              <w:rPr>
                <w:noProof/>
                <w:webHidden/>
              </w:rPr>
              <w:fldChar w:fldCharType="separate"/>
            </w:r>
            <w:r w:rsidR="000221AD">
              <w:rPr>
                <w:noProof/>
                <w:webHidden/>
                <w:rtl/>
              </w:rPr>
              <w:t>4</w:t>
            </w:r>
            <w:r w:rsidR="000221AD">
              <w:rPr>
                <w:noProof/>
                <w:webHidden/>
              </w:rPr>
              <w:fldChar w:fldCharType="end"/>
            </w:r>
          </w:hyperlink>
        </w:p>
        <w:p w:rsidR="000221AD" w:rsidRDefault="00383F93" w:rsidP="000D6EEC">
          <w:pPr>
            <w:pStyle w:val="TOC5"/>
            <w:tabs>
              <w:tab w:val="right" w:leader="dot" w:pos="9350"/>
            </w:tabs>
            <w:spacing w:line="276" w:lineRule="auto"/>
            <w:rPr>
              <w:rFonts w:asciiTheme="minorHAnsi" w:eastAsiaTheme="minorEastAsia" w:hAnsiTheme="minorHAnsi" w:cstheme="minorBidi"/>
              <w:noProof/>
              <w:sz w:val="22"/>
              <w:szCs w:val="22"/>
              <w:lang w:bidi="ar-SA"/>
            </w:rPr>
          </w:pPr>
          <w:hyperlink w:anchor="_Toc531198936" w:history="1">
            <w:r w:rsidR="000221AD" w:rsidRPr="002646CE">
              <w:rPr>
                <w:rStyle w:val="Hyperlink"/>
                <w:rFonts w:hint="eastAsia"/>
                <w:noProof/>
                <w:rtl/>
              </w:rPr>
              <w:t>نکته</w:t>
            </w:r>
            <w:r w:rsidR="000221AD" w:rsidRPr="002646CE">
              <w:rPr>
                <w:rStyle w:val="Hyperlink"/>
                <w:noProof/>
                <w:rtl/>
              </w:rPr>
              <w:t>:</w:t>
            </w:r>
            <w:r w:rsidR="006765E3">
              <w:rPr>
                <w:rStyle w:val="Hyperlink"/>
                <w:noProof/>
                <w:rtl/>
              </w:rPr>
              <w:t xml:space="preserve"> سرا</w:t>
            </w:r>
            <w:r w:rsidR="006765E3">
              <w:rPr>
                <w:rStyle w:val="Hyperlink"/>
                <w:rFonts w:hint="cs"/>
                <w:noProof/>
                <w:rtl/>
              </w:rPr>
              <w:t>ی</w:t>
            </w:r>
            <w:r w:rsidR="006765E3">
              <w:rPr>
                <w:rStyle w:val="Hyperlink"/>
                <w:rFonts w:hint="eastAsia"/>
                <w:noProof/>
                <w:rtl/>
              </w:rPr>
              <w:t>ت</w:t>
            </w:r>
            <w:r w:rsidR="000221AD" w:rsidRPr="002646CE">
              <w:rPr>
                <w:rStyle w:val="Hyperlink"/>
                <w:noProof/>
                <w:rtl/>
              </w:rPr>
              <w:t xml:space="preserve"> </w:t>
            </w:r>
            <w:r w:rsidR="000221AD" w:rsidRPr="002646CE">
              <w:rPr>
                <w:rStyle w:val="Hyperlink"/>
                <w:rFonts w:hint="eastAsia"/>
                <w:noProof/>
                <w:rtl/>
              </w:rPr>
              <w:t>اجمال</w:t>
            </w:r>
            <w:r w:rsidR="000221AD" w:rsidRPr="002646CE">
              <w:rPr>
                <w:rStyle w:val="Hyperlink"/>
                <w:noProof/>
                <w:rtl/>
              </w:rPr>
              <w:t xml:space="preserve"> </w:t>
            </w:r>
            <w:r w:rsidR="000221AD" w:rsidRPr="002646CE">
              <w:rPr>
                <w:rStyle w:val="Hyperlink"/>
                <w:rFonts w:hint="eastAsia"/>
                <w:noProof/>
                <w:rtl/>
              </w:rPr>
              <w:t>خاص</w:t>
            </w:r>
            <w:r w:rsidR="000221AD" w:rsidRPr="002646CE">
              <w:rPr>
                <w:rStyle w:val="Hyperlink"/>
                <w:noProof/>
                <w:rtl/>
              </w:rPr>
              <w:t xml:space="preserve"> </w:t>
            </w:r>
            <w:r w:rsidR="000221AD" w:rsidRPr="002646CE">
              <w:rPr>
                <w:rStyle w:val="Hyperlink"/>
                <w:rFonts w:hint="eastAsia"/>
                <w:noProof/>
                <w:rtl/>
              </w:rPr>
              <w:t>به</w:t>
            </w:r>
            <w:r w:rsidR="000221AD" w:rsidRPr="002646CE">
              <w:rPr>
                <w:rStyle w:val="Hyperlink"/>
                <w:noProof/>
                <w:rtl/>
              </w:rPr>
              <w:t xml:space="preserve"> </w:t>
            </w:r>
            <w:r w:rsidR="000221AD" w:rsidRPr="002646CE">
              <w:rPr>
                <w:rStyle w:val="Hyperlink"/>
                <w:rFonts w:hint="eastAsia"/>
                <w:noProof/>
                <w:rtl/>
              </w:rPr>
              <w:t>عام</w:t>
            </w:r>
            <w:r w:rsidR="000221AD" w:rsidRPr="002646CE">
              <w:rPr>
                <w:rStyle w:val="Hyperlink"/>
                <w:noProof/>
                <w:rtl/>
              </w:rPr>
              <w:t xml:space="preserve"> </w:t>
            </w:r>
            <w:r w:rsidR="00BC69FC">
              <w:rPr>
                <w:rStyle w:val="Hyperlink"/>
                <w:rFonts w:hint="eastAsia"/>
                <w:noProof/>
                <w:rtl/>
              </w:rPr>
              <w:t>مطلقاً</w:t>
            </w:r>
            <w:r w:rsidR="000221AD">
              <w:rPr>
                <w:noProof/>
                <w:webHidden/>
              </w:rPr>
              <w:tab/>
            </w:r>
            <w:r w:rsidR="000221AD">
              <w:rPr>
                <w:noProof/>
                <w:webHidden/>
              </w:rPr>
              <w:fldChar w:fldCharType="begin"/>
            </w:r>
            <w:r w:rsidR="000221AD">
              <w:rPr>
                <w:noProof/>
                <w:webHidden/>
              </w:rPr>
              <w:instrText xml:space="preserve"> PAGEREF _Toc531198936 \h </w:instrText>
            </w:r>
            <w:r w:rsidR="000221AD">
              <w:rPr>
                <w:noProof/>
                <w:webHidden/>
              </w:rPr>
            </w:r>
            <w:r w:rsidR="000221AD">
              <w:rPr>
                <w:noProof/>
                <w:webHidden/>
              </w:rPr>
              <w:fldChar w:fldCharType="separate"/>
            </w:r>
            <w:r w:rsidR="000221AD">
              <w:rPr>
                <w:noProof/>
                <w:webHidden/>
                <w:rtl/>
              </w:rPr>
              <w:t>5</w:t>
            </w:r>
            <w:r w:rsidR="000221AD">
              <w:rPr>
                <w:noProof/>
                <w:webHidden/>
              </w:rPr>
              <w:fldChar w:fldCharType="end"/>
            </w:r>
          </w:hyperlink>
        </w:p>
        <w:p w:rsidR="000221AD" w:rsidRDefault="00383F93" w:rsidP="000D6EEC">
          <w:pPr>
            <w:pStyle w:val="TOC2"/>
            <w:tabs>
              <w:tab w:val="right" w:leader="dot" w:pos="9350"/>
            </w:tabs>
            <w:spacing w:line="276" w:lineRule="auto"/>
            <w:rPr>
              <w:rFonts w:asciiTheme="minorHAnsi" w:hAnsiTheme="minorHAnsi" w:cstheme="minorBidi"/>
              <w:noProof/>
              <w:sz w:val="22"/>
              <w:szCs w:val="22"/>
              <w:lang w:bidi="ar-SA"/>
            </w:rPr>
          </w:pPr>
          <w:hyperlink w:anchor="_Toc531198937" w:history="1">
            <w:r w:rsidR="000221AD" w:rsidRPr="002646CE">
              <w:rPr>
                <w:rStyle w:val="Hyperlink"/>
                <w:rFonts w:hint="eastAsia"/>
                <w:noProof/>
                <w:rtl/>
              </w:rPr>
              <w:t>دل</w:t>
            </w:r>
            <w:r w:rsidR="000221AD" w:rsidRPr="002646CE">
              <w:rPr>
                <w:rStyle w:val="Hyperlink"/>
                <w:rFonts w:hint="cs"/>
                <w:noProof/>
                <w:rtl/>
              </w:rPr>
              <w:t>ی</w:t>
            </w:r>
            <w:r w:rsidR="000221AD" w:rsidRPr="002646CE">
              <w:rPr>
                <w:rStyle w:val="Hyperlink"/>
                <w:rFonts w:hint="eastAsia"/>
                <w:noProof/>
                <w:rtl/>
              </w:rPr>
              <w:t>ل</w:t>
            </w:r>
            <w:r w:rsidR="000221AD" w:rsidRPr="002646CE">
              <w:rPr>
                <w:rStyle w:val="Hyperlink"/>
                <w:noProof/>
                <w:rtl/>
              </w:rPr>
              <w:t xml:space="preserve"> </w:t>
            </w:r>
            <w:r w:rsidR="000221AD" w:rsidRPr="002646CE">
              <w:rPr>
                <w:rStyle w:val="Hyperlink"/>
                <w:rFonts w:hint="eastAsia"/>
                <w:noProof/>
                <w:rtl/>
              </w:rPr>
              <w:t>دوّم</w:t>
            </w:r>
            <w:r w:rsidR="000221AD" w:rsidRPr="002646CE">
              <w:rPr>
                <w:rStyle w:val="Hyperlink"/>
                <w:noProof/>
                <w:rtl/>
              </w:rPr>
              <w:t xml:space="preserve">: </w:t>
            </w:r>
            <w:r w:rsidR="000221AD" w:rsidRPr="002646CE">
              <w:rPr>
                <w:rStyle w:val="Hyperlink"/>
                <w:rFonts w:hint="eastAsia"/>
                <w:noProof/>
                <w:rtl/>
              </w:rPr>
              <w:t>حق</w:t>
            </w:r>
            <w:r w:rsidR="000221AD" w:rsidRPr="002646CE">
              <w:rPr>
                <w:rStyle w:val="Hyperlink"/>
                <w:rFonts w:hint="cs"/>
                <w:noProof/>
                <w:rtl/>
              </w:rPr>
              <w:t>ی</w:t>
            </w:r>
            <w:r w:rsidR="000221AD" w:rsidRPr="002646CE">
              <w:rPr>
                <w:rStyle w:val="Hyperlink"/>
                <w:rFonts w:hint="eastAsia"/>
                <w:noProof/>
                <w:rtl/>
              </w:rPr>
              <w:t>قت</w:t>
            </w:r>
            <w:r w:rsidR="000221AD" w:rsidRPr="002646CE">
              <w:rPr>
                <w:rStyle w:val="Hyperlink"/>
                <w:noProof/>
                <w:rtl/>
              </w:rPr>
              <w:t xml:space="preserve"> </w:t>
            </w:r>
            <w:r w:rsidR="000221AD" w:rsidRPr="002646CE">
              <w:rPr>
                <w:rStyle w:val="Hyperlink"/>
                <w:rFonts w:hint="eastAsia"/>
                <w:noProof/>
                <w:rtl/>
              </w:rPr>
              <w:t>شرع</w:t>
            </w:r>
            <w:r w:rsidR="000221AD" w:rsidRPr="002646CE">
              <w:rPr>
                <w:rStyle w:val="Hyperlink"/>
                <w:rFonts w:hint="cs"/>
                <w:noProof/>
                <w:rtl/>
              </w:rPr>
              <w:t>یّ</w:t>
            </w:r>
            <w:r w:rsidR="000221AD" w:rsidRPr="002646CE">
              <w:rPr>
                <w:rStyle w:val="Hyperlink"/>
                <w:rFonts w:hint="eastAsia"/>
                <w:noProof/>
                <w:rtl/>
              </w:rPr>
              <w:t>ه</w:t>
            </w:r>
            <w:r w:rsidR="000221AD">
              <w:rPr>
                <w:noProof/>
                <w:webHidden/>
              </w:rPr>
              <w:tab/>
            </w:r>
            <w:r w:rsidR="000221AD">
              <w:rPr>
                <w:noProof/>
                <w:webHidden/>
              </w:rPr>
              <w:fldChar w:fldCharType="begin"/>
            </w:r>
            <w:r w:rsidR="000221AD">
              <w:rPr>
                <w:noProof/>
                <w:webHidden/>
              </w:rPr>
              <w:instrText xml:space="preserve"> PAGEREF _Toc531198937 \h </w:instrText>
            </w:r>
            <w:r w:rsidR="000221AD">
              <w:rPr>
                <w:noProof/>
                <w:webHidden/>
              </w:rPr>
            </w:r>
            <w:r w:rsidR="000221AD">
              <w:rPr>
                <w:noProof/>
                <w:webHidden/>
              </w:rPr>
              <w:fldChar w:fldCharType="separate"/>
            </w:r>
            <w:r w:rsidR="000221AD">
              <w:rPr>
                <w:noProof/>
                <w:webHidden/>
                <w:rtl/>
              </w:rPr>
              <w:t>5</w:t>
            </w:r>
            <w:r w:rsidR="000221AD">
              <w:rPr>
                <w:noProof/>
                <w:webHidden/>
              </w:rPr>
              <w:fldChar w:fldCharType="end"/>
            </w:r>
          </w:hyperlink>
        </w:p>
        <w:p w:rsidR="000221AD" w:rsidRDefault="00383F93" w:rsidP="000D6EEC">
          <w:pPr>
            <w:pStyle w:val="TOC3"/>
            <w:tabs>
              <w:tab w:val="right" w:leader="dot" w:pos="9350"/>
            </w:tabs>
            <w:spacing w:line="276" w:lineRule="auto"/>
            <w:rPr>
              <w:rFonts w:asciiTheme="minorHAnsi" w:eastAsiaTheme="minorEastAsia" w:hAnsiTheme="minorHAnsi" w:cstheme="minorBidi"/>
              <w:noProof/>
              <w:sz w:val="22"/>
              <w:szCs w:val="22"/>
              <w:lang w:bidi="ar-SA"/>
            </w:rPr>
          </w:pPr>
          <w:hyperlink w:anchor="_Toc531198938" w:history="1">
            <w:r w:rsidR="000221AD" w:rsidRPr="002646CE">
              <w:rPr>
                <w:rStyle w:val="Hyperlink"/>
                <w:rFonts w:hint="eastAsia"/>
                <w:noProof/>
                <w:rtl/>
              </w:rPr>
              <w:t>تعر</w:t>
            </w:r>
            <w:r w:rsidR="000221AD" w:rsidRPr="002646CE">
              <w:rPr>
                <w:rStyle w:val="Hyperlink"/>
                <w:rFonts w:hint="cs"/>
                <w:noProof/>
                <w:rtl/>
              </w:rPr>
              <w:t>ی</w:t>
            </w:r>
            <w:r w:rsidR="000221AD" w:rsidRPr="002646CE">
              <w:rPr>
                <w:rStyle w:val="Hyperlink"/>
                <w:rFonts w:hint="eastAsia"/>
                <w:noProof/>
                <w:rtl/>
              </w:rPr>
              <w:t>ف</w:t>
            </w:r>
            <w:r w:rsidR="000221AD" w:rsidRPr="002646CE">
              <w:rPr>
                <w:rStyle w:val="Hyperlink"/>
                <w:noProof/>
                <w:rtl/>
              </w:rPr>
              <w:t xml:space="preserve"> </w:t>
            </w:r>
            <w:r w:rsidR="000221AD" w:rsidRPr="002646CE">
              <w:rPr>
                <w:rStyle w:val="Hyperlink"/>
                <w:rFonts w:hint="eastAsia"/>
                <w:noProof/>
                <w:rtl/>
              </w:rPr>
              <w:t>حق</w:t>
            </w:r>
            <w:r w:rsidR="000221AD" w:rsidRPr="002646CE">
              <w:rPr>
                <w:rStyle w:val="Hyperlink"/>
                <w:rFonts w:hint="cs"/>
                <w:noProof/>
                <w:rtl/>
              </w:rPr>
              <w:t>ی</w:t>
            </w:r>
            <w:r w:rsidR="000221AD" w:rsidRPr="002646CE">
              <w:rPr>
                <w:rStyle w:val="Hyperlink"/>
                <w:rFonts w:hint="eastAsia"/>
                <w:noProof/>
                <w:rtl/>
              </w:rPr>
              <w:t>قت</w:t>
            </w:r>
            <w:r w:rsidR="000221AD" w:rsidRPr="002646CE">
              <w:rPr>
                <w:rStyle w:val="Hyperlink"/>
                <w:noProof/>
                <w:rtl/>
              </w:rPr>
              <w:t xml:space="preserve"> </w:t>
            </w:r>
            <w:r w:rsidR="000221AD" w:rsidRPr="002646CE">
              <w:rPr>
                <w:rStyle w:val="Hyperlink"/>
                <w:rFonts w:hint="eastAsia"/>
                <w:noProof/>
                <w:rtl/>
              </w:rPr>
              <w:t>شرع</w:t>
            </w:r>
            <w:r w:rsidR="000221AD" w:rsidRPr="002646CE">
              <w:rPr>
                <w:rStyle w:val="Hyperlink"/>
                <w:rFonts w:hint="cs"/>
                <w:noProof/>
                <w:rtl/>
              </w:rPr>
              <w:t>ی</w:t>
            </w:r>
            <w:r w:rsidR="000221AD" w:rsidRPr="002646CE">
              <w:rPr>
                <w:rStyle w:val="Hyperlink"/>
                <w:rFonts w:hint="eastAsia"/>
                <w:noProof/>
                <w:rtl/>
              </w:rPr>
              <w:t>ه</w:t>
            </w:r>
            <w:r w:rsidR="000221AD" w:rsidRPr="002646CE">
              <w:rPr>
                <w:rStyle w:val="Hyperlink"/>
                <w:noProof/>
                <w:rtl/>
              </w:rPr>
              <w:t xml:space="preserve"> </w:t>
            </w:r>
            <w:r w:rsidR="000221AD" w:rsidRPr="002646CE">
              <w:rPr>
                <w:rStyle w:val="Hyperlink"/>
                <w:rFonts w:hint="eastAsia"/>
                <w:noProof/>
                <w:rtl/>
              </w:rPr>
              <w:t>و</w:t>
            </w:r>
            <w:r w:rsidR="000221AD" w:rsidRPr="002646CE">
              <w:rPr>
                <w:rStyle w:val="Hyperlink"/>
                <w:noProof/>
                <w:rtl/>
              </w:rPr>
              <w:t xml:space="preserve"> </w:t>
            </w:r>
            <w:r w:rsidR="000221AD" w:rsidRPr="002646CE">
              <w:rPr>
                <w:rStyle w:val="Hyperlink"/>
                <w:rFonts w:hint="eastAsia"/>
                <w:noProof/>
                <w:rtl/>
              </w:rPr>
              <w:t>اقسام</w:t>
            </w:r>
            <w:r w:rsidR="000221AD" w:rsidRPr="002646CE">
              <w:rPr>
                <w:rStyle w:val="Hyperlink"/>
                <w:noProof/>
                <w:rtl/>
              </w:rPr>
              <w:t xml:space="preserve"> </w:t>
            </w:r>
            <w:r w:rsidR="000221AD" w:rsidRPr="002646CE">
              <w:rPr>
                <w:rStyle w:val="Hyperlink"/>
                <w:rFonts w:hint="eastAsia"/>
                <w:noProof/>
                <w:rtl/>
              </w:rPr>
              <w:t>واژه‌ها</w:t>
            </w:r>
            <w:r w:rsidR="000221AD" w:rsidRPr="002646CE">
              <w:rPr>
                <w:rStyle w:val="Hyperlink"/>
                <w:noProof/>
                <w:rtl/>
              </w:rPr>
              <w:t xml:space="preserve"> </w:t>
            </w:r>
            <w:r w:rsidR="000221AD" w:rsidRPr="002646CE">
              <w:rPr>
                <w:rStyle w:val="Hyperlink"/>
                <w:rFonts w:hint="eastAsia"/>
                <w:noProof/>
                <w:rtl/>
              </w:rPr>
              <w:t>در</w:t>
            </w:r>
            <w:r w:rsidR="000221AD" w:rsidRPr="002646CE">
              <w:rPr>
                <w:rStyle w:val="Hyperlink"/>
                <w:noProof/>
                <w:rtl/>
              </w:rPr>
              <w:t xml:space="preserve"> </w:t>
            </w:r>
            <w:r w:rsidR="000221AD" w:rsidRPr="002646CE">
              <w:rPr>
                <w:rStyle w:val="Hyperlink"/>
                <w:rFonts w:hint="eastAsia"/>
                <w:noProof/>
                <w:rtl/>
              </w:rPr>
              <w:t>شرع</w:t>
            </w:r>
            <w:r w:rsidR="000221AD">
              <w:rPr>
                <w:noProof/>
                <w:webHidden/>
              </w:rPr>
              <w:tab/>
            </w:r>
            <w:r w:rsidR="000221AD">
              <w:rPr>
                <w:noProof/>
                <w:webHidden/>
              </w:rPr>
              <w:fldChar w:fldCharType="begin"/>
            </w:r>
            <w:r w:rsidR="000221AD">
              <w:rPr>
                <w:noProof/>
                <w:webHidden/>
              </w:rPr>
              <w:instrText xml:space="preserve"> PAGEREF _Toc531198938 \h </w:instrText>
            </w:r>
            <w:r w:rsidR="000221AD">
              <w:rPr>
                <w:noProof/>
                <w:webHidden/>
              </w:rPr>
            </w:r>
            <w:r w:rsidR="000221AD">
              <w:rPr>
                <w:noProof/>
                <w:webHidden/>
              </w:rPr>
              <w:fldChar w:fldCharType="separate"/>
            </w:r>
            <w:r w:rsidR="000221AD">
              <w:rPr>
                <w:noProof/>
                <w:webHidden/>
                <w:rtl/>
              </w:rPr>
              <w:t>5</w:t>
            </w:r>
            <w:r w:rsidR="000221AD">
              <w:rPr>
                <w:noProof/>
                <w:webHidden/>
              </w:rPr>
              <w:fldChar w:fldCharType="end"/>
            </w:r>
          </w:hyperlink>
        </w:p>
        <w:p w:rsidR="000221AD" w:rsidRDefault="00383F93" w:rsidP="000D6EEC">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198939" w:history="1">
            <w:r w:rsidR="000221AD" w:rsidRPr="002646CE">
              <w:rPr>
                <w:rStyle w:val="Hyperlink"/>
                <w:rFonts w:hint="eastAsia"/>
                <w:noProof/>
                <w:rtl/>
              </w:rPr>
              <w:t>قسم</w:t>
            </w:r>
            <w:r w:rsidR="000221AD" w:rsidRPr="002646CE">
              <w:rPr>
                <w:rStyle w:val="Hyperlink"/>
                <w:noProof/>
                <w:rtl/>
              </w:rPr>
              <w:t xml:space="preserve"> </w:t>
            </w:r>
            <w:r w:rsidR="000221AD" w:rsidRPr="002646CE">
              <w:rPr>
                <w:rStyle w:val="Hyperlink"/>
                <w:rFonts w:hint="eastAsia"/>
                <w:noProof/>
                <w:rtl/>
              </w:rPr>
              <w:t>اوّل</w:t>
            </w:r>
            <w:r w:rsidR="000221AD" w:rsidRPr="002646CE">
              <w:rPr>
                <w:rStyle w:val="Hyperlink"/>
                <w:noProof/>
                <w:rtl/>
              </w:rPr>
              <w:t xml:space="preserve"> </w:t>
            </w:r>
            <w:r w:rsidR="000221AD" w:rsidRPr="002646CE">
              <w:rPr>
                <w:rStyle w:val="Hyperlink"/>
                <w:rFonts w:hint="eastAsia"/>
                <w:noProof/>
                <w:rtl/>
              </w:rPr>
              <w:t>واژگان</w:t>
            </w:r>
            <w:r w:rsidR="000221AD" w:rsidRPr="002646CE">
              <w:rPr>
                <w:rStyle w:val="Hyperlink"/>
                <w:noProof/>
                <w:rtl/>
              </w:rPr>
              <w:t xml:space="preserve">: </w:t>
            </w:r>
            <w:r w:rsidR="000221AD" w:rsidRPr="002646CE">
              <w:rPr>
                <w:rStyle w:val="Hyperlink"/>
                <w:rFonts w:hint="eastAsia"/>
                <w:noProof/>
                <w:rtl/>
              </w:rPr>
              <w:t>واژه‌ها</w:t>
            </w:r>
            <w:r w:rsidR="000221AD" w:rsidRPr="002646CE">
              <w:rPr>
                <w:rStyle w:val="Hyperlink"/>
                <w:rFonts w:hint="cs"/>
                <w:noProof/>
                <w:rtl/>
              </w:rPr>
              <w:t>یی</w:t>
            </w:r>
            <w:r w:rsidR="000221AD" w:rsidRPr="002646CE">
              <w:rPr>
                <w:rStyle w:val="Hyperlink"/>
                <w:noProof/>
                <w:rtl/>
              </w:rPr>
              <w:t xml:space="preserve"> </w:t>
            </w:r>
            <w:r w:rsidR="000221AD" w:rsidRPr="002646CE">
              <w:rPr>
                <w:rStyle w:val="Hyperlink"/>
                <w:rFonts w:hint="eastAsia"/>
                <w:noProof/>
                <w:rtl/>
              </w:rPr>
              <w:t>با</w:t>
            </w:r>
            <w:r w:rsidR="000221AD" w:rsidRPr="002646CE">
              <w:rPr>
                <w:rStyle w:val="Hyperlink"/>
                <w:noProof/>
                <w:rtl/>
              </w:rPr>
              <w:t xml:space="preserve"> </w:t>
            </w:r>
            <w:r w:rsidR="000221AD" w:rsidRPr="002646CE">
              <w:rPr>
                <w:rStyle w:val="Hyperlink"/>
                <w:rFonts w:hint="eastAsia"/>
                <w:noProof/>
                <w:rtl/>
              </w:rPr>
              <w:t>معنا</w:t>
            </w:r>
            <w:r w:rsidR="000221AD" w:rsidRPr="002646CE">
              <w:rPr>
                <w:rStyle w:val="Hyperlink"/>
                <w:rFonts w:hint="cs"/>
                <w:noProof/>
                <w:rtl/>
              </w:rPr>
              <w:t>ی</w:t>
            </w:r>
            <w:r w:rsidR="000221AD" w:rsidRPr="002646CE">
              <w:rPr>
                <w:rStyle w:val="Hyperlink"/>
                <w:noProof/>
                <w:rtl/>
              </w:rPr>
              <w:t xml:space="preserve"> </w:t>
            </w:r>
            <w:r w:rsidR="000221AD" w:rsidRPr="002646CE">
              <w:rPr>
                <w:rStyle w:val="Hyperlink"/>
                <w:rFonts w:hint="eastAsia"/>
                <w:noProof/>
                <w:rtl/>
              </w:rPr>
              <w:t>عرف</w:t>
            </w:r>
            <w:r w:rsidR="000221AD" w:rsidRPr="002646CE">
              <w:rPr>
                <w:rStyle w:val="Hyperlink"/>
                <w:rFonts w:hint="cs"/>
                <w:noProof/>
                <w:rtl/>
              </w:rPr>
              <w:t>ی</w:t>
            </w:r>
            <w:r w:rsidR="000221AD">
              <w:rPr>
                <w:noProof/>
                <w:webHidden/>
              </w:rPr>
              <w:tab/>
            </w:r>
            <w:r w:rsidR="000221AD">
              <w:rPr>
                <w:noProof/>
                <w:webHidden/>
              </w:rPr>
              <w:fldChar w:fldCharType="begin"/>
            </w:r>
            <w:r w:rsidR="000221AD">
              <w:rPr>
                <w:noProof/>
                <w:webHidden/>
              </w:rPr>
              <w:instrText xml:space="preserve"> PAGEREF _Toc531198939 \h </w:instrText>
            </w:r>
            <w:r w:rsidR="000221AD">
              <w:rPr>
                <w:noProof/>
                <w:webHidden/>
              </w:rPr>
            </w:r>
            <w:r w:rsidR="000221AD">
              <w:rPr>
                <w:noProof/>
                <w:webHidden/>
              </w:rPr>
              <w:fldChar w:fldCharType="separate"/>
            </w:r>
            <w:r w:rsidR="000221AD">
              <w:rPr>
                <w:noProof/>
                <w:webHidden/>
                <w:rtl/>
              </w:rPr>
              <w:t>5</w:t>
            </w:r>
            <w:r w:rsidR="000221AD">
              <w:rPr>
                <w:noProof/>
                <w:webHidden/>
              </w:rPr>
              <w:fldChar w:fldCharType="end"/>
            </w:r>
          </w:hyperlink>
        </w:p>
        <w:p w:rsidR="000221AD" w:rsidRDefault="00383F93" w:rsidP="000D6EEC">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198940" w:history="1">
            <w:r w:rsidR="000221AD" w:rsidRPr="002646CE">
              <w:rPr>
                <w:rStyle w:val="Hyperlink"/>
                <w:rFonts w:hint="eastAsia"/>
                <w:noProof/>
                <w:rtl/>
              </w:rPr>
              <w:t>قسم</w:t>
            </w:r>
            <w:r w:rsidR="000221AD" w:rsidRPr="002646CE">
              <w:rPr>
                <w:rStyle w:val="Hyperlink"/>
                <w:noProof/>
                <w:rtl/>
              </w:rPr>
              <w:t xml:space="preserve"> </w:t>
            </w:r>
            <w:r w:rsidR="000221AD" w:rsidRPr="002646CE">
              <w:rPr>
                <w:rStyle w:val="Hyperlink"/>
                <w:rFonts w:hint="eastAsia"/>
                <w:noProof/>
                <w:rtl/>
              </w:rPr>
              <w:t>دوم</w:t>
            </w:r>
            <w:r w:rsidR="000221AD" w:rsidRPr="002646CE">
              <w:rPr>
                <w:rStyle w:val="Hyperlink"/>
                <w:noProof/>
                <w:rtl/>
              </w:rPr>
              <w:t xml:space="preserve"> </w:t>
            </w:r>
            <w:r w:rsidR="000221AD" w:rsidRPr="002646CE">
              <w:rPr>
                <w:rStyle w:val="Hyperlink"/>
                <w:rFonts w:hint="eastAsia"/>
                <w:noProof/>
                <w:rtl/>
              </w:rPr>
              <w:t>واژگان</w:t>
            </w:r>
            <w:r w:rsidR="000221AD" w:rsidRPr="002646CE">
              <w:rPr>
                <w:rStyle w:val="Hyperlink"/>
                <w:noProof/>
                <w:rtl/>
              </w:rPr>
              <w:t xml:space="preserve">: </w:t>
            </w:r>
            <w:r w:rsidR="000221AD" w:rsidRPr="002646CE">
              <w:rPr>
                <w:rStyle w:val="Hyperlink"/>
                <w:rFonts w:hint="eastAsia"/>
                <w:noProof/>
                <w:rtl/>
              </w:rPr>
              <w:t>واژه‌ها</w:t>
            </w:r>
            <w:r w:rsidR="000221AD" w:rsidRPr="002646CE">
              <w:rPr>
                <w:rStyle w:val="Hyperlink"/>
                <w:rFonts w:hint="cs"/>
                <w:noProof/>
                <w:rtl/>
              </w:rPr>
              <w:t>یی</w:t>
            </w:r>
            <w:r w:rsidR="000221AD" w:rsidRPr="002646CE">
              <w:rPr>
                <w:rStyle w:val="Hyperlink"/>
                <w:noProof/>
                <w:rtl/>
              </w:rPr>
              <w:t xml:space="preserve"> </w:t>
            </w:r>
            <w:r w:rsidR="000221AD" w:rsidRPr="002646CE">
              <w:rPr>
                <w:rStyle w:val="Hyperlink"/>
                <w:rFonts w:hint="eastAsia"/>
                <w:noProof/>
                <w:rtl/>
              </w:rPr>
              <w:t>با</w:t>
            </w:r>
            <w:r w:rsidR="000221AD" w:rsidRPr="002646CE">
              <w:rPr>
                <w:rStyle w:val="Hyperlink"/>
                <w:noProof/>
                <w:rtl/>
              </w:rPr>
              <w:t xml:space="preserve"> </w:t>
            </w:r>
            <w:r w:rsidR="000221AD" w:rsidRPr="002646CE">
              <w:rPr>
                <w:rStyle w:val="Hyperlink"/>
                <w:rFonts w:hint="eastAsia"/>
                <w:noProof/>
                <w:rtl/>
              </w:rPr>
              <w:t>معان</w:t>
            </w:r>
            <w:r w:rsidR="000221AD" w:rsidRPr="002646CE">
              <w:rPr>
                <w:rStyle w:val="Hyperlink"/>
                <w:rFonts w:hint="cs"/>
                <w:noProof/>
                <w:rtl/>
              </w:rPr>
              <w:t>ی</w:t>
            </w:r>
            <w:r w:rsidR="000221AD" w:rsidRPr="002646CE">
              <w:rPr>
                <w:rStyle w:val="Hyperlink"/>
                <w:noProof/>
                <w:rtl/>
              </w:rPr>
              <w:t xml:space="preserve"> </w:t>
            </w:r>
            <w:r w:rsidR="000221AD" w:rsidRPr="002646CE">
              <w:rPr>
                <w:rStyle w:val="Hyperlink"/>
                <w:rFonts w:hint="eastAsia"/>
                <w:noProof/>
                <w:rtl/>
              </w:rPr>
              <w:t>جد</w:t>
            </w:r>
            <w:r w:rsidR="000221AD" w:rsidRPr="002646CE">
              <w:rPr>
                <w:rStyle w:val="Hyperlink"/>
                <w:rFonts w:hint="cs"/>
                <w:noProof/>
                <w:rtl/>
              </w:rPr>
              <w:t>ی</w:t>
            </w:r>
            <w:r w:rsidR="000221AD" w:rsidRPr="002646CE">
              <w:rPr>
                <w:rStyle w:val="Hyperlink"/>
                <w:rFonts w:hint="eastAsia"/>
                <w:noProof/>
                <w:rtl/>
              </w:rPr>
              <w:t>د</w:t>
            </w:r>
            <w:r w:rsidR="000221AD">
              <w:rPr>
                <w:noProof/>
                <w:webHidden/>
              </w:rPr>
              <w:tab/>
            </w:r>
            <w:r w:rsidR="000221AD">
              <w:rPr>
                <w:noProof/>
                <w:webHidden/>
              </w:rPr>
              <w:fldChar w:fldCharType="begin"/>
            </w:r>
            <w:r w:rsidR="000221AD">
              <w:rPr>
                <w:noProof/>
                <w:webHidden/>
              </w:rPr>
              <w:instrText xml:space="preserve"> PAGEREF _Toc531198940 \h </w:instrText>
            </w:r>
            <w:r w:rsidR="000221AD">
              <w:rPr>
                <w:noProof/>
                <w:webHidden/>
              </w:rPr>
            </w:r>
            <w:r w:rsidR="000221AD">
              <w:rPr>
                <w:noProof/>
                <w:webHidden/>
              </w:rPr>
              <w:fldChar w:fldCharType="separate"/>
            </w:r>
            <w:r w:rsidR="000221AD">
              <w:rPr>
                <w:noProof/>
                <w:webHidden/>
                <w:rtl/>
              </w:rPr>
              <w:t>6</w:t>
            </w:r>
            <w:r w:rsidR="000221AD">
              <w:rPr>
                <w:noProof/>
                <w:webHidden/>
              </w:rPr>
              <w:fldChar w:fldCharType="end"/>
            </w:r>
          </w:hyperlink>
        </w:p>
        <w:p w:rsidR="000221AD" w:rsidRDefault="00383F93" w:rsidP="000D6EEC">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198941" w:history="1">
            <w:r w:rsidR="000221AD" w:rsidRPr="002646CE">
              <w:rPr>
                <w:rStyle w:val="Hyperlink"/>
                <w:rFonts w:hint="eastAsia"/>
                <w:noProof/>
                <w:rtl/>
              </w:rPr>
              <w:t>نکته</w:t>
            </w:r>
            <w:r w:rsidR="000221AD" w:rsidRPr="002646CE">
              <w:rPr>
                <w:rStyle w:val="Hyperlink"/>
                <w:noProof/>
                <w:rtl/>
              </w:rPr>
              <w:t xml:space="preserve">: </w:t>
            </w:r>
            <w:r w:rsidR="000221AD" w:rsidRPr="002646CE">
              <w:rPr>
                <w:rStyle w:val="Hyperlink"/>
                <w:rFonts w:hint="eastAsia"/>
                <w:noProof/>
                <w:rtl/>
              </w:rPr>
              <w:t>رابطه</w:t>
            </w:r>
            <w:r w:rsidR="000221AD" w:rsidRPr="002646CE">
              <w:rPr>
                <w:rStyle w:val="Hyperlink"/>
                <w:noProof/>
                <w:rtl/>
              </w:rPr>
              <w:t xml:space="preserve"> </w:t>
            </w:r>
            <w:r w:rsidR="000221AD" w:rsidRPr="002646CE">
              <w:rPr>
                <w:rStyle w:val="Hyperlink"/>
                <w:rFonts w:hint="eastAsia"/>
                <w:noProof/>
                <w:rtl/>
              </w:rPr>
              <w:t>ب</w:t>
            </w:r>
            <w:r w:rsidR="000221AD" w:rsidRPr="002646CE">
              <w:rPr>
                <w:rStyle w:val="Hyperlink"/>
                <w:rFonts w:hint="cs"/>
                <w:noProof/>
                <w:rtl/>
              </w:rPr>
              <w:t>ی</w:t>
            </w:r>
            <w:r w:rsidR="000221AD" w:rsidRPr="002646CE">
              <w:rPr>
                <w:rStyle w:val="Hyperlink"/>
                <w:rFonts w:hint="eastAsia"/>
                <w:noProof/>
                <w:rtl/>
              </w:rPr>
              <w:t>ن</w:t>
            </w:r>
            <w:r w:rsidR="000221AD" w:rsidRPr="002646CE">
              <w:rPr>
                <w:rStyle w:val="Hyperlink"/>
                <w:noProof/>
                <w:rtl/>
              </w:rPr>
              <w:t xml:space="preserve"> </w:t>
            </w:r>
            <w:r w:rsidR="000221AD" w:rsidRPr="002646CE">
              <w:rPr>
                <w:rStyle w:val="Hyperlink"/>
                <w:rFonts w:hint="eastAsia"/>
                <w:noProof/>
                <w:rtl/>
              </w:rPr>
              <w:t>واژه‌ها</w:t>
            </w:r>
            <w:r w:rsidR="000221AD" w:rsidRPr="002646CE">
              <w:rPr>
                <w:rStyle w:val="Hyperlink"/>
                <w:rFonts w:hint="cs"/>
                <w:noProof/>
                <w:rtl/>
              </w:rPr>
              <w:t>ی</w:t>
            </w:r>
            <w:r w:rsidR="000221AD" w:rsidRPr="002646CE">
              <w:rPr>
                <w:rStyle w:val="Hyperlink"/>
                <w:noProof/>
                <w:rtl/>
              </w:rPr>
              <w:t xml:space="preserve"> </w:t>
            </w:r>
            <w:r w:rsidR="000221AD" w:rsidRPr="002646CE">
              <w:rPr>
                <w:rStyle w:val="Hyperlink"/>
                <w:rFonts w:hint="eastAsia"/>
                <w:noProof/>
                <w:rtl/>
              </w:rPr>
              <w:t>خاص</w:t>
            </w:r>
            <w:r w:rsidR="000221AD" w:rsidRPr="002646CE">
              <w:rPr>
                <w:rStyle w:val="Hyperlink"/>
                <w:noProof/>
                <w:rtl/>
              </w:rPr>
              <w:t xml:space="preserve"> </w:t>
            </w:r>
            <w:r w:rsidR="000221AD" w:rsidRPr="002646CE">
              <w:rPr>
                <w:rStyle w:val="Hyperlink"/>
                <w:rFonts w:hint="eastAsia"/>
                <w:noProof/>
                <w:rtl/>
              </w:rPr>
              <w:t>با</w:t>
            </w:r>
            <w:r w:rsidR="000221AD" w:rsidRPr="002646CE">
              <w:rPr>
                <w:rStyle w:val="Hyperlink"/>
                <w:noProof/>
                <w:rtl/>
              </w:rPr>
              <w:t xml:space="preserve"> </w:t>
            </w:r>
            <w:r w:rsidR="000221AD" w:rsidRPr="002646CE">
              <w:rPr>
                <w:rStyle w:val="Hyperlink"/>
                <w:rFonts w:hint="eastAsia"/>
                <w:noProof/>
                <w:rtl/>
              </w:rPr>
              <w:t>واژه‌ها</w:t>
            </w:r>
            <w:r w:rsidR="000221AD" w:rsidRPr="002646CE">
              <w:rPr>
                <w:rStyle w:val="Hyperlink"/>
                <w:rFonts w:hint="cs"/>
                <w:noProof/>
                <w:rtl/>
              </w:rPr>
              <w:t>ی</w:t>
            </w:r>
            <w:r w:rsidR="000221AD" w:rsidRPr="002646CE">
              <w:rPr>
                <w:rStyle w:val="Hyperlink"/>
                <w:noProof/>
                <w:rtl/>
              </w:rPr>
              <w:t xml:space="preserve"> </w:t>
            </w:r>
            <w:r w:rsidR="000221AD" w:rsidRPr="002646CE">
              <w:rPr>
                <w:rStyle w:val="Hyperlink"/>
                <w:rFonts w:hint="eastAsia"/>
                <w:noProof/>
                <w:rtl/>
              </w:rPr>
              <w:t>عرف</w:t>
            </w:r>
            <w:r w:rsidR="000221AD" w:rsidRPr="002646CE">
              <w:rPr>
                <w:rStyle w:val="Hyperlink"/>
                <w:rFonts w:hint="cs"/>
                <w:noProof/>
                <w:rtl/>
              </w:rPr>
              <w:t>ی</w:t>
            </w:r>
            <w:r w:rsidR="000221AD">
              <w:rPr>
                <w:noProof/>
                <w:webHidden/>
              </w:rPr>
              <w:tab/>
            </w:r>
            <w:r w:rsidR="000221AD">
              <w:rPr>
                <w:noProof/>
                <w:webHidden/>
              </w:rPr>
              <w:fldChar w:fldCharType="begin"/>
            </w:r>
            <w:r w:rsidR="000221AD">
              <w:rPr>
                <w:noProof/>
                <w:webHidden/>
              </w:rPr>
              <w:instrText xml:space="preserve"> PAGEREF _Toc531198941 \h </w:instrText>
            </w:r>
            <w:r w:rsidR="000221AD">
              <w:rPr>
                <w:noProof/>
                <w:webHidden/>
              </w:rPr>
            </w:r>
            <w:r w:rsidR="000221AD">
              <w:rPr>
                <w:noProof/>
                <w:webHidden/>
              </w:rPr>
              <w:fldChar w:fldCharType="separate"/>
            </w:r>
            <w:r w:rsidR="000221AD">
              <w:rPr>
                <w:noProof/>
                <w:webHidden/>
                <w:rtl/>
              </w:rPr>
              <w:t>9</w:t>
            </w:r>
            <w:r w:rsidR="000221AD">
              <w:rPr>
                <w:noProof/>
                <w:webHidden/>
              </w:rPr>
              <w:fldChar w:fldCharType="end"/>
            </w:r>
          </w:hyperlink>
        </w:p>
        <w:p w:rsidR="000221AD" w:rsidRDefault="000221AD" w:rsidP="000D6EEC">
          <w:pPr>
            <w:spacing w:line="276" w:lineRule="auto"/>
          </w:pPr>
          <w:r>
            <w:rPr>
              <w:rFonts w:eastAsiaTheme="minorEastAsia"/>
            </w:rPr>
            <w:fldChar w:fldCharType="end"/>
          </w:r>
        </w:p>
      </w:sdtContent>
    </w:sdt>
    <w:p w:rsidR="000D6EEC" w:rsidRDefault="000D6EEC">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0" w:name="_Toc513477529"/>
      <w:bookmarkStart w:id="1" w:name="_Toc531198930"/>
      <w:r>
        <w:rPr>
          <w:rFonts w:hint="cs"/>
          <w:rtl/>
        </w:rPr>
        <w:t xml:space="preserve">موضوع: </w:t>
      </w:r>
      <w:r w:rsidRPr="000D6EEC">
        <w:rPr>
          <w:rFonts w:hint="cs"/>
          <w:color w:val="auto"/>
          <w:rtl/>
        </w:rPr>
        <w:t>فقه / اجتهاد و تقلید /مسأله تقلید (شرایط مجتهد- شرط عدالت)</w:t>
      </w:r>
      <w:bookmarkEnd w:id="0"/>
      <w:bookmarkEnd w:id="1"/>
    </w:p>
    <w:p w:rsidR="004D5B1F" w:rsidRDefault="004D5B1F" w:rsidP="006302F5">
      <w:pPr>
        <w:pStyle w:val="Heading2"/>
        <w:rPr>
          <w:rtl/>
        </w:rPr>
      </w:pPr>
      <w:bookmarkStart w:id="2" w:name="_Toc531198931"/>
      <w:r w:rsidRPr="004D5B1F">
        <w:rPr>
          <w:rFonts w:hint="cs"/>
          <w:rtl/>
        </w:rPr>
        <w:t>اشاره</w:t>
      </w:r>
      <w:bookmarkEnd w:id="2"/>
    </w:p>
    <w:p w:rsidR="00824219" w:rsidRDefault="00824219" w:rsidP="00824219">
      <w:pPr>
        <w:rPr>
          <w:rtl/>
        </w:rPr>
      </w:pPr>
      <w:r>
        <w:rPr>
          <w:rFonts w:hint="cs"/>
          <w:rtl/>
        </w:rPr>
        <w:t>سؤال دیگری که در بحث اوّل از برخی از دوستان مطرح شده است که</w:t>
      </w:r>
      <w:r w:rsidR="003D762A">
        <w:rPr>
          <w:rFonts w:hint="cs"/>
          <w:rtl/>
        </w:rPr>
        <w:t xml:space="preserve"> می‌</w:t>
      </w:r>
      <w:r>
        <w:rPr>
          <w:rFonts w:hint="cs"/>
          <w:rtl/>
        </w:rPr>
        <w:t>بایست در اینجا پاسخ داده شود که این سؤال به این شرح است:</w:t>
      </w:r>
    </w:p>
    <w:p w:rsidR="00824219" w:rsidRDefault="00824219" w:rsidP="00106706">
      <w:pPr>
        <w:pStyle w:val="BodyTextIndent"/>
        <w:rPr>
          <w:rtl/>
        </w:rPr>
      </w:pPr>
      <w:r>
        <w:rPr>
          <w:rFonts w:hint="cs"/>
          <w:rtl/>
        </w:rPr>
        <w:t xml:space="preserve">در بحث اوّل که ما قائل به اشتراک لفظی بین عام و خاص شدیم </w:t>
      </w:r>
      <w:r w:rsidR="00BD55E4">
        <w:rPr>
          <w:rFonts w:hint="cs"/>
          <w:rtl/>
        </w:rPr>
        <w:t xml:space="preserve">عرض کردیم که در اینجا </w:t>
      </w:r>
      <w:r w:rsidR="006765E3">
        <w:rPr>
          <w:rFonts w:hint="cs"/>
          <w:rtl/>
        </w:rPr>
        <w:t>حداقل</w:t>
      </w:r>
      <w:r w:rsidR="00BD55E4">
        <w:rPr>
          <w:rFonts w:hint="cs"/>
          <w:rtl/>
        </w:rPr>
        <w:t xml:space="preserve"> سه معنا برای </w:t>
      </w:r>
      <w:r w:rsidR="006765E3">
        <w:rPr>
          <w:rFonts w:hint="cs"/>
          <w:rtl/>
        </w:rPr>
        <w:t>مشتقات</w:t>
      </w:r>
      <w:r w:rsidR="00BD55E4">
        <w:rPr>
          <w:rFonts w:hint="cs"/>
          <w:rtl/>
        </w:rPr>
        <w:t xml:space="preserve"> از این مصادر حاکی از افعال وجود دارد و حتّی ممکن است چهار مورد گفته بشود اما حداقل آن سه معنا بود که عرض شد و </w:t>
      </w:r>
      <w:r w:rsidR="006765E3">
        <w:rPr>
          <w:rFonts w:hint="cs"/>
          <w:rtl/>
        </w:rPr>
        <w:t>مشتقاتی</w:t>
      </w:r>
      <w:r w:rsidR="00BD55E4">
        <w:rPr>
          <w:rFonts w:hint="cs"/>
          <w:rtl/>
        </w:rPr>
        <w:t xml:space="preserve"> همچون قاتل، ضارب و هر </w:t>
      </w:r>
      <w:r w:rsidR="006765E3">
        <w:rPr>
          <w:rFonts w:hint="cs"/>
          <w:rtl/>
        </w:rPr>
        <w:t>مشتق</w:t>
      </w:r>
      <w:r w:rsidR="00BD55E4">
        <w:rPr>
          <w:rFonts w:hint="cs"/>
          <w:rtl/>
        </w:rPr>
        <w:t xml:space="preserve"> دیگری از این قبیل </w:t>
      </w:r>
      <w:r w:rsidR="001509BD">
        <w:rPr>
          <w:rFonts w:hint="cs"/>
          <w:rtl/>
        </w:rPr>
        <w:t>دارای یک معنای عام</w:t>
      </w:r>
      <w:r w:rsidR="003D762A">
        <w:rPr>
          <w:rFonts w:hint="cs"/>
          <w:rtl/>
        </w:rPr>
        <w:t xml:space="preserve"> می‌</w:t>
      </w:r>
      <w:r w:rsidR="001509BD">
        <w:rPr>
          <w:rFonts w:hint="cs"/>
          <w:rtl/>
        </w:rPr>
        <w:t xml:space="preserve">باشد که </w:t>
      </w:r>
      <w:r w:rsidR="006765E3">
        <w:rPr>
          <w:rFonts w:hint="cs"/>
          <w:rtl/>
        </w:rPr>
        <w:t>همان‌طور</w:t>
      </w:r>
      <w:r w:rsidR="001509BD">
        <w:rPr>
          <w:rFonts w:hint="cs"/>
          <w:rtl/>
        </w:rPr>
        <w:t xml:space="preserve"> که گفته شد عبارت است از «مَن یصدر منه القتل أو الضّرب أو</w:t>
      </w:r>
      <w:r w:rsidR="003D762A">
        <w:rPr>
          <w:rFonts w:hint="cs"/>
          <w:rtl/>
        </w:rPr>
        <w:t xml:space="preserve">‌ای </w:t>
      </w:r>
      <w:r w:rsidR="001509BD">
        <w:rPr>
          <w:rFonts w:hint="cs"/>
          <w:rtl/>
        </w:rPr>
        <w:t>شیءٍ آخر»، معنای دوّم آن عبارت است از «من یصدرُ منه مراراً و کراراً» و معنای سوّ</w:t>
      </w:r>
      <w:r w:rsidR="00246AF7">
        <w:rPr>
          <w:rFonts w:hint="cs"/>
          <w:rtl/>
        </w:rPr>
        <w:t>م هم عبارت است از «من یصدر منه ع</w:t>
      </w:r>
      <w:r w:rsidR="001509BD">
        <w:rPr>
          <w:rFonts w:hint="cs"/>
          <w:rtl/>
        </w:rPr>
        <w:t>ن ملک</w:t>
      </w:r>
      <w:r w:rsidR="00106706">
        <w:rPr>
          <w:rFonts w:hint="cs"/>
          <w:rtl/>
        </w:rPr>
        <w:t>ة</w:t>
      </w:r>
      <w:r w:rsidR="001509BD">
        <w:rPr>
          <w:rFonts w:hint="cs"/>
          <w:rtl/>
        </w:rPr>
        <w:t xml:space="preserve">ٍ» </w:t>
      </w:r>
      <w:r w:rsidR="00811688">
        <w:rPr>
          <w:rFonts w:hint="cs"/>
          <w:rtl/>
        </w:rPr>
        <w:t xml:space="preserve">که این سه معنای موجود در </w:t>
      </w:r>
      <w:r w:rsidR="006765E3">
        <w:rPr>
          <w:rFonts w:hint="cs"/>
          <w:rtl/>
        </w:rPr>
        <w:t>مشتقات</w:t>
      </w:r>
      <w:r w:rsidR="00811688">
        <w:rPr>
          <w:rFonts w:hint="cs"/>
          <w:rtl/>
        </w:rPr>
        <w:t xml:space="preserve"> بود.</w:t>
      </w:r>
    </w:p>
    <w:p w:rsidR="00811688" w:rsidRDefault="00811688" w:rsidP="00824219">
      <w:pPr>
        <w:rPr>
          <w:rtl/>
        </w:rPr>
      </w:pPr>
      <w:r>
        <w:rPr>
          <w:rFonts w:hint="cs"/>
          <w:rtl/>
        </w:rPr>
        <w:t xml:space="preserve">ما همچنان معتقدیم که این استعمالات وجود دارد و به نحو حقیقت است نه مجاز و </w:t>
      </w:r>
      <w:r w:rsidR="00246AF7">
        <w:rPr>
          <w:rFonts w:hint="cs"/>
          <w:rtl/>
        </w:rPr>
        <w:t>آن‌چنان</w:t>
      </w:r>
      <w:r>
        <w:rPr>
          <w:rFonts w:hint="cs"/>
          <w:rtl/>
        </w:rPr>
        <w:t xml:space="preserve"> این استعمالات نسبت به </w:t>
      </w:r>
      <w:r w:rsidR="006765E3">
        <w:rPr>
          <w:rFonts w:hint="cs"/>
          <w:rtl/>
        </w:rPr>
        <w:t>مشتقات</w:t>
      </w:r>
      <w:r>
        <w:rPr>
          <w:rFonts w:hint="cs"/>
          <w:rtl/>
        </w:rPr>
        <w:t xml:space="preserve"> در این سه سطح از معنایی فراوان است و در تمام زبان</w:t>
      </w:r>
      <w:r w:rsidR="003D762A">
        <w:rPr>
          <w:rFonts w:hint="cs"/>
          <w:rtl/>
        </w:rPr>
        <w:t xml:space="preserve">‌ها </w:t>
      </w:r>
      <w:r>
        <w:rPr>
          <w:rFonts w:hint="cs"/>
          <w:rtl/>
        </w:rPr>
        <w:t>هم</w:t>
      </w:r>
      <w:r w:rsidR="003D762A">
        <w:rPr>
          <w:rFonts w:hint="cs"/>
          <w:rtl/>
        </w:rPr>
        <w:t xml:space="preserve"> می‌</w:t>
      </w:r>
      <w:r>
        <w:rPr>
          <w:rFonts w:hint="cs"/>
          <w:rtl/>
        </w:rPr>
        <w:t>باشد که</w:t>
      </w:r>
      <w:r w:rsidR="003D762A">
        <w:rPr>
          <w:rFonts w:hint="cs"/>
          <w:rtl/>
        </w:rPr>
        <w:t xml:space="preserve"> نمی‌</w:t>
      </w:r>
      <w:r>
        <w:rPr>
          <w:rFonts w:hint="cs"/>
          <w:rtl/>
        </w:rPr>
        <w:t>توان گفت این معانی مجاز و انصراف و...</w:t>
      </w:r>
      <w:r w:rsidR="003D762A">
        <w:rPr>
          <w:rFonts w:hint="cs"/>
          <w:rtl/>
        </w:rPr>
        <w:t xml:space="preserve"> می‌</w:t>
      </w:r>
      <w:r>
        <w:rPr>
          <w:rFonts w:hint="cs"/>
          <w:rtl/>
        </w:rPr>
        <w:t>باشد بلکه به حدّی این استعمالات فراوان است که معنا حقیقی</w:t>
      </w:r>
      <w:r w:rsidR="003D762A">
        <w:rPr>
          <w:rFonts w:hint="cs"/>
          <w:rtl/>
        </w:rPr>
        <w:t xml:space="preserve"> می‌</w:t>
      </w:r>
      <w:r>
        <w:rPr>
          <w:rFonts w:hint="cs"/>
          <w:rtl/>
        </w:rPr>
        <w:t>شود.</w:t>
      </w:r>
    </w:p>
    <w:p w:rsidR="00652BEB" w:rsidRDefault="00811688" w:rsidP="00802FBB">
      <w:pPr>
        <w:rPr>
          <w:rtl/>
        </w:rPr>
      </w:pPr>
      <w:r>
        <w:rPr>
          <w:rFonts w:hint="cs"/>
          <w:rtl/>
        </w:rPr>
        <w:t xml:space="preserve">البته این منافاتی ندارد </w:t>
      </w:r>
      <w:r w:rsidR="00D843A9">
        <w:rPr>
          <w:rFonts w:hint="cs"/>
          <w:rtl/>
        </w:rPr>
        <w:t xml:space="preserve">که گفته شود در هر یک از این معانی طیف معنایی وجود داشته باشد، </w:t>
      </w:r>
      <w:r w:rsidR="00246AF7">
        <w:rPr>
          <w:rFonts w:hint="cs"/>
          <w:rtl/>
        </w:rPr>
        <w:t>به‌عنوان‌مثال</w:t>
      </w:r>
      <w:r w:rsidR="00D843A9">
        <w:rPr>
          <w:rFonts w:hint="cs"/>
          <w:rtl/>
        </w:rPr>
        <w:t xml:space="preserve"> وقتی گفته</w:t>
      </w:r>
      <w:r w:rsidR="003D762A">
        <w:rPr>
          <w:rFonts w:hint="cs"/>
          <w:rtl/>
        </w:rPr>
        <w:t xml:space="preserve"> می‌</w:t>
      </w:r>
      <w:r w:rsidR="00D843A9">
        <w:rPr>
          <w:rFonts w:hint="cs"/>
          <w:rtl/>
        </w:rPr>
        <w:t>شود «استمرار و کرار و مرار» ممکن است از ده مورد تا هزار مورد داشته باشد، یا زمانی که گفته</w:t>
      </w:r>
      <w:r w:rsidR="003D762A">
        <w:rPr>
          <w:rFonts w:hint="cs"/>
          <w:rtl/>
        </w:rPr>
        <w:t xml:space="preserve"> می‌</w:t>
      </w:r>
      <w:r w:rsidR="00D843A9">
        <w:rPr>
          <w:rFonts w:hint="cs"/>
          <w:rtl/>
        </w:rPr>
        <w:t xml:space="preserve">شود «ملکه» </w:t>
      </w:r>
      <w:r w:rsidR="006765E3">
        <w:rPr>
          <w:rFonts w:hint="cs"/>
          <w:rtl/>
        </w:rPr>
        <w:t>همان‌طور</w:t>
      </w:r>
      <w:r w:rsidR="00D843A9">
        <w:rPr>
          <w:rFonts w:hint="cs"/>
          <w:rtl/>
        </w:rPr>
        <w:t xml:space="preserve"> که قبلاً عرض شد ملکه یک مقول به تشکیک</w:t>
      </w:r>
      <w:r w:rsidR="003D762A">
        <w:rPr>
          <w:rFonts w:hint="cs"/>
          <w:rtl/>
        </w:rPr>
        <w:t xml:space="preserve"> می‌</w:t>
      </w:r>
      <w:r w:rsidR="00D843A9">
        <w:rPr>
          <w:rFonts w:hint="cs"/>
          <w:rtl/>
        </w:rPr>
        <w:t xml:space="preserve">باشد که از یک حدّی از ملکه ضعیفه و یا حتّی حال ممکن است وجود داشته باشد تا </w:t>
      </w:r>
      <w:r w:rsidR="00802FBB">
        <w:rPr>
          <w:rFonts w:hint="cs"/>
          <w:rtl/>
        </w:rPr>
        <w:t>ملکه</w:t>
      </w:r>
      <w:r w:rsidR="003D762A">
        <w:rPr>
          <w:rFonts w:hint="cs"/>
          <w:rtl/>
        </w:rPr>
        <w:t xml:space="preserve">‌ای </w:t>
      </w:r>
      <w:r w:rsidR="00802FBB">
        <w:rPr>
          <w:rFonts w:hint="cs"/>
          <w:rtl/>
        </w:rPr>
        <w:t>که متّصل به عصمت</w:t>
      </w:r>
      <w:r w:rsidR="003D762A">
        <w:rPr>
          <w:rFonts w:hint="cs"/>
          <w:rtl/>
        </w:rPr>
        <w:t xml:space="preserve"> می‌</w:t>
      </w:r>
      <w:r w:rsidR="00802FBB">
        <w:rPr>
          <w:rFonts w:hint="cs"/>
          <w:rtl/>
        </w:rPr>
        <w:t>شود و در واقع به صِرف اینکه این اشتداد و تضعّف و اینها وجود دارد</w:t>
      </w:r>
      <w:r w:rsidR="003D762A">
        <w:rPr>
          <w:rFonts w:hint="cs"/>
          <w:rtl/>
        </w:rPr>
        <w:t xml:space="preserve"> نمی‌</w:t>
      </w:r>
      <w:r w:rsidR="00802FBB">
        <w:rPr>
          <w:rFonts w:hint="cs"/>
          <w:rtl/>
        </w:rPr>
        <w:t>توان گفت که یک معنا بوده و مشترک معنوی است.</w:t>
      </w:r>
    </w:p>
    <w:p w:rsidR="00802FBB" w:rsidRDefault="00802FBB" w:rsidP="00802FBB">
      <w:pPr>
        <w:rPr>
          <w:rtl/>
        </w:rPr>
      </w:pPr>
      <w:r>
        <w:rPr>
          <w:rFonts w:hint="cs"/>
          <w:rtl/>
        </w:rPr>
        <w:t>این ادّعایی است که قبلاً گفته شده بود و در جلسه قبل نیز مجدداً عرض شد و مجدداً عرض</w:t>
      </w:r>
      <w:r w:rsidR="003D762A">
        <w:rPr>
          <w:rFonts w:hint="cs"/>
          <w:rtl/>
        </w:rPr>
        <w:t xml:space="preserve"> می‌</w:t>
      </w:r>
      <w:r>
        <w:rPr>
          <w:rFonts w:hint="cs"/>
          <w:rtl/>
        </w:rPr>
        <w:t>کنیم که نسبت به این ادّعا بسیار پایبند هستیم و به نظر</w:t>
      </w:r>
      <w:r w:rsidR="003D762A">
        <w:rPr>
          <w:rFonts w:hint="cs"/>
          <w:rtl/>
        </w:rPr>
        <w:t xml:space="preserve"> می‌</w:t>
      </w:r>
      <w:r>
        <w:rPr>
          <w:rFonts w:hint="cs"/>
          <w:rtl/>
        </w:rPr>
        <w:t xml:space="preserve">رسد که دارای استحکام </w:t>
      </w:r>
      <w:r w:rsidR="00B13944">
        <w:rPr>
          <w:rFonts w:hint="cs"/>
          <w:rtl/>
        </w:rPr>
        <w:t>و بنیان بسیار قوی</w:t>
      </w:r>
      <w:r w:rsidR="003D762A">
        <w:rPr>
          <w:rFonts w:hint="cs"/>
          <w:rtl/>
        </w:rPr>
        <w:t>‌ای می‌</w:t>
      </w:r>
      <w:r w:rsidR="00B13944">
        <w:rPr>
          <w:rFonts w:hint="cs"/>
          <w:rtl/>
        </w:rPr>
        <w:t xml:space="preserve">باشد و استعمال </w:t>
      </w:r>
      <w:r w:rsidR="006765E3">
        <w:rPr>
          <w:rFonts w:hint="cs"/>
          <w:rtl/>
        </w:rPr>
        <w:t>مشتقات</w:t>
      </w:r>
      <w:r w:rsidR="00B13944">
        <w:rPr>
          <w:rFonts w:hint="cs"/>
          <w:rtl/>
        </w:rPr>
        <w:t xml:space="preserve"> در این سه معنای جدید نیاز به تصریح لغت ندارد و این هم درست نیست که این معانی حمل بر مجاز شده و گفته شود که اینها به صورت مجازی یا انصراف به کار رفته است، چراکه به حدّی تکرر و تعدد استعمال در تمام زبان</w:t>
      </w:r>
      <w:r w:rsidR="003D762A">
        <w:rPr>
          <w:rFonts w:hint="cs"/>
          <w:rtl/>
        </w:rPr>
        <w:t xml:space="preserve">‌ها </w:t>
      </w:r>
      <w:r w:rsidR="00B13944">
        <w:rPr>
          <w:rFonts w:hint="cs"/>
          <w:rtl/>
        </w:rPr>
        <w:t xml:space="preserve">در این </w:t>
      </w:r>
      <w:r w:rsidR="006765E3">
        <w:rPr>
          <w:rFonts w:hint="cs"/>
          <w:rtl/>
        </w:rPr>
        <w:t>مشتقات</w:t>
      </w:r>
      <w:r w:rsidR="00B13944">
        <w:rPr>
          <w:rFonts w:hint="cs"/>
          <w:rtl/>
        </w:rPr>
        <w:t xml:space="preserve"> زیاد است که </w:t>
      </w:r>
      <w:r w:rsidR="00652BEB">
        <w:rPr>
          <w:rFonts w:hint="cs"/>
          <w:rtl/>
        </w:rPr>
        <w:t>قهراً این مبدّل به معنای حقیقی</w:t>
      </w:r>
      <w:r w:rsidR="003D762A">
        <w:rPr>
          <w:rFonts w:hint="cs"/>
          <w:rtl/>
        </w:rPr>
        <w:t xml:space="preserve"> می‌</w:t>
      </w:r>
      <w:r w:rsidR="00652BEB">
        <w:rPr>
          <w:rFonts w:hint="cs"/>
          <w:rtl/>
        </w:rPr>
        <w:t>شود.</w:t>
      </w:r>
    </w:p>
    <w:p w:rsidR="00652BEB" w:rsidRDefault="00652BEB" w:rsidP="00D91E42">
      <w:pPr>
        <w:pStyle w:val="Heading3"/>
        <w:rPr>
          <w:rtl/>
        </w:rPr>
      </w:pPr>
      <w:bookmarkStart w:id="3" w:name="_Toc531198932"/>
      <w:r>
        <w:rPr>
          <w:rFonts w:hint="cs"/>
          <w:rtl/>
        </w:rPr>
        <w:t xml:space="preserve">نکته </w:t>
      </w:r>
      <w:r w:rsidR="00CC19D1">
        <w:rPr>
          <w:rFonts w:hint="cs"/>
          <w:rtl/>
        </w:rPr>
        <w:t xml:space="preserve">پنجم </w:t>
      </w:r>
      <w:r>
        <w:rPr>
          <w:rFonts w:hint="cs"/>
          <w:rtl/>
        </w:rPr>
        <w:t>(پیرامون بحث مشترک معنوی و مشترک لفظی)</w:t>
      </w:r>
      <w:bookmarkEnd w:id="3"/>
    </w:p>
    <w:p w:rsidR="00652BEB" w:rsidRDefault="00652BEB" w:rsidP="00802FBB">
      <w:pPr>
        <w:rPr>
          <w:rtl/>
        </w:rPr>
      </w:pPr>
      <w:r>
        <w:rPr>
          <w:rFonts w:hint="cs"/>
          <w:rtl/>
        </w:rPr>
        <w:t xml:space="preserve">نکته دیگری هم که باید بر آن بحث افزود این است </w:t>
      </w:r>
      <w:r w:rsidR="00F62DDE">
        <w:rPr>
          <w:rFonts w:hint="cs"/>
          <w:rtl/>
        </w:rPr>
        <w:t>به نظر</w:t>
      </w:r>
      <w:r w:rsidR="003D762A">
        <w:rPr>
          <w:rFonts w:hint="cs"/>
          <w:rtl/>
        </w:rPr>
        <w:t xml:space="preserve"> می‌</w:t>
      </w:r>
      <w:r w:rsidR="00F62DDE">
        <w:rPr>
          <w:rFonts w:hint="cs"/>
          <w:rtl/>
        </w:rPr>
        <w:t xml:space="preserve">رسد اگر قرار باشد که کسی در اینجا تردید کند قاعدتاً این تردید باید در معنای استمرار باشد. وضع این </w:t>
      </w:r>
      <w:r w:rsidR="006765E3">
        <w:rPr>
          <w:rFonts w:hint="cs"/>
          <w:rtl/>
        </w:rPr>
        <w:t>مشتقات</w:t>
      </w:r>
      <w:r w:rsidR="00F62DDE">
        <w:rPr>
          <w:rFonts w:hint="cs"/>
          <w:rtl/>
        </w:rPr>
        <w:t xml:space="preserve"> برای حرفه و شغل و ملکه مسلّم است لذا اگر قرار است تردیدی باشد </w:t>
      </w:r>
      <w:r w:rsidR="00F62DDE">
        <w:rPr>
          <w:rFonts w:hint="cs"/>
          <w:rtl/>
        </w:rPr>
        <w:lastRenderedPageBreak/>
        <w:t>باید بر استمرار تردید شود، به این معنا که اگر این شبهه</w:t>
      </w:r>
      <w:r w:rsidR="003D762A">
        <w:rPr>
          <w:rFonts w:hint="cs"/>
          <w:rtl/>
        </w:rPr>
        <w:t xml:space="preserve">‌ای </w:t>
      </w:r>
      <w:r w:rsidR="00F62DDE">
        <w:rPr>
          <w:rFonts w:hint="cs"/>
          <w:rtl/>
        </w:rPr>
        <w:t>که برخی دوستان داشتند که این از قبیل اشتداد است و فقط یک معنا وجود دارد که آن معنای صدور فعل</w:t>
      </w:r>
      <w:r w:rsidR="003D762A">
        <w:rPr>
          <w:rFonts w:hint="cs"/>
          <w:rtl/>
        </w:rPr>
        <w:t xml:space="preserve"> می‌</w:t>
      </w:r>
      <w:r w:rsidR="00F62DDE">
        <w:rPr>
          <w:rFonts w:hint="cs"/>
          <w:rtl/>
        </w:rPr>
        <w:t xml:space="preserve">باشد (که مشترک معنوی اوّل است) </w:t>
      </w:r>
      <w:r w:rsidR="00750DA1">
        <w:rPr>
          <w:rFonts w:hint="cs"/>
          <w:rtl/>
        </w:rPr>
        <w:t>و یک معنای دیگر که اگر قرار باشد که موضوع له باشد و ... این همان معنای ملکه است که با این تعبیر باز هم قول مرحوم خوئی از بحث خارج</w:t>
      </w:r>
      <w:r w:rsidR="003D762A">
        <w:rPr>
          <w:rFonts w:hint="cs"/>
          <w:rtl/>
        </w:rPr>
        <w:t xml:space="preserve"> می‌</w:t>
      </w:r>
      <w:r w:rsidR="00750DA1">
        <w:rPr>
          <w:rFonts w:hint="cs"/>
          <w:rtl/>
        </w:rPr>
        <w:t>شود.</w:t>
      </w:r>
    </w:p>
    <w:p w:rsidR="00750DA1" w:rsidRDefault="00750DA1" w:rsidP="00802FBB">
      <w:pPr>
        <w:rPr>
          <w:rtl/>
        </w:rPr>
      </w:pPr>
      <w:r>
        <w:rPr>
          <w:rFonts w:hint="cs"/>
          <w:rtl/>
        </w:rPr>
        <w:t>توضیح بیشتر مطلب اینکه، در مورد استمرار ممکن است کسی قائل شود که این معنا به معنای اصل صدور فعل نزدیک</w:t>
      </w:r>
      <w:r w:rsidR="003D762A">
        <w:rPr>
          <w:rFonts w:hint="cs"/>
          <w:rtl/>
        </w:rPr>
        <w:t xml:space="preserve"> می‌</w:t>
      </w:r>
      <w:r>
        <w:rPr>
          <w:rFonts w:hint="cs"/>
          <w:rtl/>
        </w:rPr>
        <w:t>باشند و در واقع اشتراک معنوی داشته و اگر استمرار هم باشد در ذیل معنای اوّل قرار</w:t>
      </w:r>
      <w:r w:rsidR="003D762A">
        <w:rPr>
          <w:rFonts w:hint="cs"/>
          <w:rtl/>
        </w:rPr>
        <w:t xml:space="preserve"> می‌</w:t>
      </w:r>
      <w:r>
        <w:rPr>
          <w:rFonts w:hint="cs"/>
          <w:rtl/>
        </w:rPr>
        <w:t xml:space="preserve">گیرد، لکن </w:t>
      </w:r>
      <w:r w:rsidR="006765E3">
        <w:rPr>
          <w:rFonts w:hint="cs"/>
          <w:rtl/>
        </w:rPr>
        <w:t>مشتقات</w:t>
      </w:r>
      <w:r>
        <w:rPr>
          <w:rFonts w:hint="cs"/>
          <w:rtl/>
        </w:rPr>
        <w:t xml:space="preserve"> از این قبیل دارای یک معنای ملکه و حرفه</w:t>
      </w:r>
      <w:r w:rsidR="003D762A">
        <w:rPr>
          <w:rFonts w:hint="cs"/>
          <w:rtl/>
        </w:rPr>
        <w:t xml:space="preserve"> می‌</w:t>
      </w:r>
      <w:r>
        <w:rPr>
          <w:rFonts w:hint="cs"/>
          <w:rtl/>
        </w:rPr>
        <w:t>باشند که این معنا بالاتر از استمرار فعل</w:t>
      </w:r>
      <w:r w:rsidR="003D762A">
        <w:rPr>
          <w:rFonts w:hint="cs"/>
          <w:rtl/>
        </w:rPr>
        <w:t xml:space="preserve"> می‌</w:t>
      </w:r>
      <w:r>
        <w:rPr>
          <w:rFonts w:hint="cs"/>
          <w:rtl/>
        </w:rPr>
        <w:t>باشد که در واقع کار شخص این است که در حرَف و مشاغل</w:t>
      </w:r>
      <w:r w:rsidR="003D762A">
        <w:rPr>
          <w:rFonts w:hint="cs"/>
          <w:rtl/>
        </w:rPr>
        <w:t xml:space="preserve"> می‌</w:t>
      </w:r>
      <w:r>
        <w:rPr>
          <w:rFonts w:hint="cs"/>
          <w:rtl/>
        </w:rPr>
        <w:t>گنجد و یا اینکه وصف درونی و ذاتی شخص این است. با این تفسیر باید گفت اگر تمام این بحث</w:t>
      </w:r>
      <w:r w:rsidR="003D762A">
        <w:rPr>
          <w:rFonts w:hint="cs"/>
          <w:rtl/>
        </w:rPr>
        <w:t xml:space="preserve">‌ها </w:t>
      </w:r>
      <w:r>
        <w:rPr>
          <w:rFonts w:hint="cs"/>
          <w:rtl/>
        </w:rPr>
        <w:t>و لیت و لعلّ</w:t>
      </w:r>
      <w:r w:rsidR="003D762A">
        <w:rPr>
          <w:rFonts w:hint="cs"/>
          <w:rtl/>
        </w:rPr>
        <w:t xml:space="preserve">‌ها </w:t>
      </w:r>
      <w:r>
        <w:rPr>
          <w:rFonts w:hint="cs"/>
          <w:rtl/>
        </w:rPr>
        <w:t>هم وجود داشته باشند باز هم معنای ملکه که معنای أخصّ</w:t>
      </w:r>
      <w:r w:rsidR="003D762A">
        <w:rPr>
          <w:rFonts w:hint="cs"/>
          <w:rtl/>
        </w:rPr>
        <w:t xml:space="preserve"> می‌</w:t>
      </w:r>
      <w:r>
        <w:rPr>
          <w:rFonts w:hint="cs"/>
          <w:rtl/>
        </w:rPr>
        <w:t>باشد بسیار محکم</w:t>
      </w:r>
      <w:r w:rsidR="003D762A">
        <w:rPr>
          <w:rFonts w:hint="cs"/>
          <w:rtl/>
        </w:rPr>
        <w:t xml:space="preserve">‌تر </w:t>
      </w:r>
      <w:r>
        <w:rPr>
          <w:rFonts w:hint="cs"/>
          <w:rtl/>
        </w:rPr>
        <w:t>از معنای استمرار</w:t>
      </w:r>
      <w:r w:rsidR="003D762A">
        <w:rPr>
          <w:rFonts w:hint="cs"/>
          <w:rtl/>
        </w:rPr>
        <w:t xml:space="preserve"> می‌</w:t>
      </w:r>
      <w:r>
        <w:rPr>
          <w:rFonts w:hint="cs"/>
          <w:rtl/>
        </w:rPr>
        <w:t>باشد.</w:t>
      </w:r>
    </w:p>
    <w:p w:rsidR="00987DC5" w:rsidRDefault="00750DA1" w:rsidP="004C1F6D">
      <w:pPr>
        <w:rPr>
          <w:rtl/>
        </w:rPr>
      </w:pPr>
      <w:r>
        <w:rPr>
          <w:rFonts w:hint="cs"/>
          <w:rtl/>
        </w:rPr>
        <w:t>در واقع عرض در اینجا این است که</w:t>
      </w:r>
      <w:r w:rsidR="00987DC5">
        <w:rPr>
          <w:rFonts w:hint="cs"/>
          <w:rtl/>
        </w:rPr>
        <w:t>:</w:t>
      </w:r>
    </w:p>
    <w:p w:rsidR="00987DC5" w:rsidRDefault="00750DA1" w:rsidP="004C1F6D">
      <w:pPr>
        <w:rPr>
          <w:rtl/>
        </w:rPr>
      </w:pPr>
      <w:r>
        <w:rPr>
          <w:rFonts w:hint="cs"/>
          <w:rtl/>
        </w:rPr>
        <w:t xml:space="preserve"> </w:t>
      </w:r>
      <w:r w:rsidR="00F50B3E">
        <w:rPr>
          <w:rFonts w:hint="cs"/>
          <w:rtl/>
        </w:rPr>
        <w:t>اولاً</w:t>
      </w:r>
      <w:r>
        <w:rPr>
          <w:rFonts w:hint="cs"/>
          <w:rtl/>
        </w:rPr>
        <w:t xml:space="preserve"> </w:t>
      </w:r>
      <w:r w:rsidR="00F50B3E">
        <w:rPr>
          <w:rFonts w:hint="cs"/>
          <w:rtl/>
        </w:rPr>
        <w:t>حداقل</w:t>
      </w:r>
      <w:r>
        <w:rPr>
          <w:rFonts w:hint="cs"/>
          <w:rtl/>
        </w:rPr>
        <w:t xml:space="preserve"> سه معنا به نحو اشتراک لفظی بین العام و الخاص وجود دارد</w:t>
      </w:r>
      <w:r w:rsidR="00987DC5">
        <w:rPr>
          <w:rFonts w:hint="cs"/>
          <w:rtl/>
        </w:rPr>
        <w:t>.</w:t>
      </w:r>
    </w:p>
    <w:p w:rsidR="00987DC5" w:rsidRDefault="00750DA1" w:rsidP="004C1F6D">
      <w:pPr>
        <w:rPr>
          <w:rtl/>
        </w:rPr>
      </w:pPr>
      <w:r>
        <w:rPr>
          <w:rFonts w:hint="cs"/>
          <w:rtl/>
        </w:rPr>
        <w:t xml:space="preserve"> و ثانیاً</w:t>
      </w:r>
      <w:r w:rsidR="00987DC5">
        <w:rPr>
          <w:rFonts w:hint="cs"/>
          <w:rtl/>
        </w:rPr>
        <w:t>:</w:t>
      </w:r>
      <w:r>
        <w:rPr>
          <w:rFonts w:hint="cs"/>
          <w:rtl/>
        </w:rPr>
        <w:t xml:space="preserve"> اگر سه معنا نباشد لااقل دو معنا به نحو عام و خاص وجود دارد </w:t>
      </w:r>
      <w:r w:rsidR="00296533">
        <w:rPr>
          <w:rFonts w:hint="cs"/>
          <w:rtl/>
        </w:rPr>
        <w:t>و متیقّن در معنای دوّم هم همان حرفه و شغل و ملکه</w:t>
      </w:r>
      <w:r w:rsidR="003D762A">
        <w:rPr>
          <w:rFonts w:hint="cs"/>
          <w:rtl/>
        </w:rPr>
        <w:t xml:space="preserve"> می‌</w:t>
      </w:r>
      <w:r w:rsidR="00296533">
        <w:rPr>
          <w:rFonts w:hint="cs"/>
          <w:rtl/>
        </w:rPr>
        <w:t>باشد که جنبه نفسانی و ثبات صدور فعل را نشان</w:t>
      </w:r>
      <w:r w:rsidR="003D762A">
        <w:rPr>
          <w:rFonts w:hint="cs"/>
          <w:rtl/>
        </w:rPr>
        <w:t xml:space="preserve"> می‌</w:t>
      </w:r>
      <w:r w:rsidR="00296533">
        <w:rPr>
          <w:rFonts w:hint="cs"/>
          <w:rtl/>
        </w:rPr>
        <w:t>دهد که این بیان دیگری از اصل بحث است که قبلاً عرض شده بود.</w:t>
      </w:r>
    </w:p>
    <w:p w:rsidR="00296533" w:rsidRDefault="00296533" w:rsidP="004C1F6D">
      <w:pPr>
        <w:rPr>
          <w:rtl/>
        </w:rPr>
      </w:pPr>
      <w:r>
        <w:rPr>
          <w:rFonts w:hint="cs"/>
          <w:rtl/>
        </w:rPr>
        <w:t>اتّفاقاً اگر این تقریر آورده شود عرض و ادّعای ما قوی</w:t>
      </w:r>
      <w:r w:rsidR="003D762A">
        <w:rPr>
          <w:rFonts w:hint="cs"/>
          <w:rtl/>
        </w:rPr>
        <w:t>‌تر می‌</w:t>
      </w:r>
      <w:r>
        <w:rPr>
          <w:rFonts w:hint="cs"/>
          <w:rtl/>
        </w:rPr>
        <w:t>شود به این بیان که اگر بنا باشد یکی از معانی جدید از گردونه وضع خارج بشود آنچه خارج</w:t>
      </w:r>
      <w:r w:rsidR="003D762A">
        <w:rPr>
          <w:rFonts w:hint="cs"/>
          <w:rtl/>
        </w:rPr>
        <w:t xml:space="preserve"> می‌</w:t>
      </w:r>
      <w:r>
        <w:rPr>
          <w:rFonts w:hint="cs"/>
          <w:rtl/>
        </w:rPr>
        <w:t>گردد همان استمرار است و آن که باقی</w:t>
      </w:r>
      <w:r w:rsidR="003D762A">
        <w:rPr>
          <w:rFonts w:hint="cs"/>
          <w:rtl/>
        </w:rPr>
        <w:t xml:space="preserve"> می‌</w:t>
      </w:r>
      <w:r>
        <w:rPr>
          <w:rFonts w:hint="cs"/>
          <w:rtl/>
        </w:rPr>
        <w:t>ماند همان شغل و حرفه و ملکه</w:t>
      </w:r>
      <w:r w:rsidR="003D762A">
        <w:rPr>
          <w:rFonts w:hint="cs"/>
          <w:rtl/>
        </w:rPr>
        <w:t xml:space="preserve"> می‌</w:t>
      </w:r>
      <w:r>
        <w:rPr>
          <w:rFonts w:hint="cs"/>
          <w:rtl/>
        </w:rPr>
        <w:t xml:space="preserve">باشد که این تعبیر هم موجب </w:t>
      </w:r>
      <w:r w:rsidR="00F50B3E">
        <w:rPr>
          <w:rFonts w:hint="cs"/>
          <w:rtl/>
        </w:rPr>
        <w:t>تقویت</w:t>
      </w:r>
      <w:r>
        <w:rPr>
          <w:rFonts w:hint="cs"/>
          <w:rtl/>
        </w:rPr>
        <w:t xml:space="preserve"> موضع ما در م</w:t>
      </w:r>
      <w:r w:rsidR="004C1F6D">
        <w:rPr>
          <w:rFonts w:hint="cs"/>
          <w:rtl/>
        </w:rPr>
        <w:t>بنای ملکه تقویت</w:t>
      </w:r>
      <w:r w:rsidR="003D762A">
        <w:rPr>
          <w:rFonts w:hint="cs"/>
          <w:rtl/>
        </w:rPr>
        <w:t xml:space="preserve"> می‌</w:t>
      </w:r>
      <w:r w:rsidR="00860F6D">
        <w:rPr>
          <w:rFonts w:hint="cs"/>
          <w:rtl/>
        </w:rPr>
        <w:t>شو</w:t>
      </w:r>
      <w:r w:rsidR="004C1F6D">
        <w:rPr>
          <w:rFonts w:hint="cs"/>
          <w:rtl/>
        </w:rPr>
        <w:t>د</w:t>
      </w:r>
      <w:r w:rsidR="006765E3">
        <w:rPr>
          <w:rtl/>
        </w:rPr>
        <w:t xml:space="preserve"> </w:t>
      </w:r>
      <w:r w:rsidR="004C1F6D">
        <w:rPr>
          <w:rFonts w:hint="cs"/>
          <w:rtl/>
        </w:rPr>
        <w:t>و یادآوری این نکته نیز خالی از لطف نیست که شیخ معتقد است مبنای ملکه به حدّی قوی است که در حدّ اجماع</w:t>
      </w:r>
      <w:r w:rsidR="003D762A">
        <w:rPr>
          <w:rFonts w:hint="cs"/>
          <w:rtl/>
        </w:rPr>
        <w:t xml:space="preserve"> می‌</w:t>
      </w:r>
      <w:r w:rsidR="004C1F6D">
        <w:rPr>
          <w:rFonts w:hint="cs"/>
          <w:rtl/>
        </w:rPr>
        <w:t xml:space="preserve">باشد و حتّی کلام علامه حلّی و دیگران را نیز در همین رساله عدالت </w:t>
      </w:r>
      <w:r w:rsidR="00F50B3E">
        <w:rPr>
          <w:rFonts w:hint="cs"/>
          <w:rtl/>
        </w:rPr>
        <w:t>به‌نوعی</w:t>
      </w:r>
      <w:r w:rsidR="004C1F6D">
        <w:rPr>
          <w:rFonts w:hint="cs"/>
          <w:rtl/>
        </w:rPr>
        <w:t xml:space="preserve"> در تضاعیف کلام توجیه نموده و به همان ملکه باز</w:t>
      </w:r>
      <w:r w:rsidR="003D762A">
        <w:rPr>
          <w:rFonts w:hint="cs"/>
          <w:rtl/>
        </w:rPr>
        <w:t xml:space="preserve"> می‌</w:t>
      </w:r>
      <w:r w:rsidR="004C1F6D">
        <w:rPr>
          <w:rFonts w:hint="cs"/>
          <w:rtl/>
        </w:rPr>
        <w:t>گردانند</w:t>
      </w:r>
      <w:r w:rsidR="00987DC5">
        <w:rPr>
          <w:rFonts w:hint="cs"/>
          <w:rtl/>
        </w:rPr>
        <w:t>.</w:t>
      </w:r>
    </w:p>
    <w:p w:rsidR="00987DC5" w:rsidRDefault="00987DC5" w:rsidP="004C1F6D">
      <w:pPr>
        <w:rPr>
          <w:rtl/>
        </w:rPr>
      </w:pPr>
      <w:r>
        <w:rPr>
          <w:rFonts w:hint="cs"/>
          <w:rtl/>
        </w:rPr>
        <w:t>سؤال: آیا استمرار نازل منزله همان ملکه نیست؟</w:t>
      </w:r>
    </w:p>
    <w:p w:rsidR="00987DC5" w:rsidRDefault="00987DC5" w:rsidP="004C1F6D">
      <w:pPr>
        <w:rPr>
          <w:rtl/>
        </w:rPr>
      </w:pPr>
      <w:r>
        <w:rPr>
          <w:rFonts w:hint="cs"/>
          <w:rtl/>
        </w:rPr>
        <w:t xml:space="preserve">جواب: استمرار گاهی </w:t>
      </w:r>
      <w:r w:rsidR="00B92E1C">
        <w:rPr>
          <w:rFonts w:hint="cs"/>
          <w:rtl/>
        </w:rPr>
        <w:t xml:space="preserve">همراه با ملکه است اما </w:t>
      </w:r>
      <w:r w:rsidR="00F50B3E">
        <w:rPr>
          <w:rtl/>
        </w:rPr>
        <w:t>گاه</w:t>
      </w:r>
      <w:r w:rsidR="00F50B3E">
        <w:rPr>
          <w:rFonts w:hint="cs"/>
          <w:rtl/>
        </w:rPr>
        <w:t>ی</w:t>
      </w:r>
      <w:r w:rsidR="00B92E1C">
        <w:rPr>
          <w:rFonts w:hint="cs"/>
          <w:rtl/>
        </w:rPr>
        <w:t xml:space="preserve"> بدون ملکه</w:t>
      </w:r>
      <w:r w:rsidR="003D762A">
        <w:rPr>
          <w:rFonts w:hint="cs"/>
          <w:rtl/>
        </w:rPr>
        <w:t xml:space="preserve"> می‌</w:t>
      </w:r>
      <w:r w:rsidR="00B92E1C">
        <w:rPr>
          <w:rFonts w:hint="cs"/>
          <w:rtl/>
        </w:rPr>
        <w:t xml:space="preserve">باشد به این شرح که گاهی کسی همراه با زحمتی در طول مدّتی نسبت به فعلی </w:t>
      </w:r>
      <w:r w:rsidR="00F50B3E">
        <w:rPr>
          <w:rFonts w:hint="cs"/>
          <w:rtl/>
        </w:rPr>
        <w:t>استمرار</w:t>
      </w:r>
      <w:r w:rsidR="00B92E1C">
        <w:rPr>
          <w:rFonts w:hint="cs"/>
          <w:rtl/>
        </w:rPr>
        <w:t xml:space="preserve"> داشته باشد اما اگر این استمرار ادامه پیدا کند حتماً منجر به ملکه</w:t>
      </w:r>
      <w:r w:rsidR="003D762A">
        <w:rPr>
          <w:rFonts w:hint="cs"/>
          <w:rtl/>
        </w:rPr>
        <w:t xml:space="preserve"> می‌</w:t>
      </w:r>
      <w:r w:rsidR="00B92E1C">
        <w:rPr>
          <w:rFonts w:hint="cs"/>
          <w:rtl/>
        </w:rPr>
        <w:t>شود.</w:t>
      </w:r>
    </w:p>
    <w:p w:rsidR="005A7992" w:rsidRDefault="005A7992" w:rsidP="00860F6D">
      <w:pPr>
        <w:rPr>
          <w:rtl/>
        </w:rPr>
      </w:pPr>
      <w:r>
        <w:rPr>
          <w:rFonts w:hint="cs"/>
          <w:rtl/>
        </w:rPr>
        <w:t xml:space="preserve">سؤال: کسی که </w:t>
      </w:r>
      <w:r w:rsidR="00F50B3E">
        <w:rPr>
          <w:rFonts w:hint="cs"/>
          <w:rtl/>
        </w:rPr>
        <w:t>مستمراً</w:t>
      </w:r>
      <w:r>
        <w:rPr>
          <w:rFonts w:hint="cs"/>
          <w:rtl/>
        </w:rPr>
        <w:t xml:space="preserve"> عدالت را رعایت</w:t>
      </w:r>
      <w:r w:rsidR="003D762A">
        <w:rPr>
          <w:rFonts w:hint="cs"/>
          <w:rtl/>
        </w:rPr>
        <w:t xml:space="preserve"> می‌</w:t>
      </w:r>
      <w:r>
        <w:rPr>
          <w:rFonts w:hint="cs"/>
          <w:rtl/>
        </w:rPr>
        <w:t>کند کأنّ</w:t>
      </w:r>
      <w:r w:rsidR="00860F6D">
        <w:rPr>
          <w:rFonts w:hint="cs"/>
          <w:rtl/>
        </w:rPr>
        <w:t>ه</w:t>
      </w:r>
      <w:r>
        <w:rPr>
          <w:rFonts w:hint="cs"/>
          <w:rtl/>
        </w:rPr>
        <w:t xml:space="preserve"> دارای ملکه</w:t>
      </w:r>
      <w:r w:rsidR="003D762A">
        <w:rPr>
          <w:rFonts w:hint="cs"/>
          <w:rtl/>
        </w:rPr>
        <w:t xml:space="preserve"> می‌</w:t>
      </w:r>
      <w:r>
        <w:rPr>
          <w:rFonts w:hint="cs"/>
          <w:rtl/>
        </w:rPr>
        <w:t>باشد</w:t>
      </w:r>
      <w:r w:rsidR="00860F6D">
        <w:rPr>
          <w:rFonts w:hint="cs"/>
          <w:rtl/>
        </w:rPr>
        <w:t>؟</w:t>
      </w:r>
    </w:p>
    <w:p w:rsidR="005A7992" w:rsidRDefault="005A7992" w:rsidP="004C1F6D">
      <w:pPr>
        <w:rPr>
          <w:rtl/>
        </w:rPr>
      </w:pPr>
      <w:r>
        <w:rPr>
          <w:rFonts w:hint="cs"/>
          <w:rtl/>
        </w:rPr>
        <w:t>جواب:</w:t>
      </w:r>
      <w:r w:rsidR="00CA66D4">
        <w:rPr>
          <w:rFonts w:hint="cs"/>
          <w:rtl/>
        </w:rPr>
        <w:t xml:space="preserve"> ابتدائاً خیر ملکه نیست بلکه ابتدا تمرین</w:t>
      </w:r>
      <w:r w:rsidR="003D762A">
        <w:rPr>
          <w:rFonts w:hint="cs"/>
          <w:rtl/>
        </w:rPr>
        <w:t xml:space="preserve"> می‌</w:t>
      </w:r>
      <w:r w:rsidR="00CA66D4">
        <w:rPr>
          <w:rFonts w:hint="cs"/>
          <w:rtl/>
        </w:rPr>
        <w:t>کنند و ریاضت</w:t>
      </w:r>
      <w:r w:rsidR="003D762A">
        <w:rPr>
          <w:rFonts w:hint="cs"/>
          <w:rtl/>
        </w:rPr>
        <w:t xml:space="preserve"> می‌</w:t>
      </w:r>
      <w:r w:rsidR="00CA66D4">
        <w:rPr>
          <w:rFonts w:hint="cs"/>
          <w:rtl/>
        </w:rPr>
        <w:t>کشند و سپس ملکه تولید</w:t>
      </w:r>
      <w:r w:rsidR="003D762A">
        <w:rPr>
          <w:rFonts w:hint="cs"/>
          <w:rtl/>
        </w:rPr>
        <w:t xml:space="preserve"> می‌</w:t>
      </w:r>
      <w:r w:rsidR="00CA66D4">
        <w:rPr>
          <w:rFonts w:hint="cs"/>
          <w:rtl/>
        </w:rPr>
        <w:t>شود. در واقع رسوخ نفسانی آن عمل پس از تکرار و سختی پیدا</w:t>
      </w:r>
      <w:r w:rsidR="003D762A">
        <w:rPr>
          <w:rFonts w:hint="cs"/>
          <w:rtl/>
        </w:rPr>
        <w:t xml:space="preserve"> می‌</w:t>
      </w:r>
      <w:r w:rsidR="00CA66D4">
        <w:rPr>
          <w:rFonts w:hint="cs"/>
          <w:rtl/>
        </w:rPr>
        <w:t>شود و همیشه به این صورت نیست که این استمرار همراه با امر راسخ نفسانی باشد.</w:t>
      </w:r>
    </w:p>
    <w:p w:rsidR="00CC19D1" w:rsidRDefault="00CC19D1" w:rsidP="004C1F6D">
      <w:pPr>
        <w:rPr>
          <w:rtl/>
        </w:rPr>
      </w:pPr>
      <w:r>
        <w:rPr>
          <w:rFonts w:hint="cs"/>
          <w:rtl/>
        </w:rPr>
        <w:t xml:space="preserve">آنچه </w:t>
      </w:r>
      <w:r w:rsidR="00246AF7">
        <w:rPr>
          <w:rFonts w:hint="cs"/>
          <w:rtl/>
        </w:rPr>
        <w:t>به‌عنوان</w:t>
      </w:r>
      <w:r>
        <w:rPr>
          <w:rFonts w:hint="cs"/>
          <w:rtl/>
        </w:rPr>
        <w:t xml:space="preserve"> نکته پنجم در اینجا گفته شد حتماً</w:t>
      </w:r>
      <w:r w:rsidR="003D762A">
        <w:rPr>
          <w:rFonts w:hint="cs"/>
          <w:rtl/>
        </w:rPr>
        <w:t xml:space="preserve"> می‌</w:t>
      </w:r>
      <w:r>
        <w:rPr>
          <w:rFonts w:hint="cs"/>
          <w:rtl/>
        </w:rPr>
        <w:t>بایست در بحث</w:t>
      </w:r>
      <w:r w:rsidR="003D762A">
        <w:rPr>
          <w:rFonts w:hint="cs"/>
          <w:rtl/>
        </w:rPr>
        <w:t xml:space="preserve">‌ها </w:t>
      </w:r>
      <w:r>
        <w:rPr>
          <w:rFonts w:hint="cs"/>
          <w:rtl/>
        </w:rPr>
        <w:t xml:space="preserve">مدّ نظر قرار گرفته و منعکس شود که اگر هم باز هم مقداری از </w:t>
      </w:r>
      <w:r w:rsidR="00F24E18">
        <w:rPr>
          <w:rFonts w:hint="cs"/>
          <w:rtl/>
        </w:rPr>
        <w:t>اعتقاد و نظر اولیه تنزّل پیدا کنیم باز هم نه تنها تزلزلی در مبحث اشتراک بین عام و خاص پیدا</w:t>
      </w:r>
      <w:r w:rsidR="003D762A">
        <w:rPr>
          <w:rFonts w:hint="cs"/>
          <w:rtl/>
        </w:rPr>
        <w:t xml:space="preserve"> نمی‌</w:t>
      </w:r>
      <w:r w:rsidR="00F24E18">
        <w:rPr>
          <w:rFonts w:hint="cs"/>
          <w:rtl/>
        </w:rPr>
        <w:t>شود بلکه</w:t>
      </w:r>
      <w:r w:rsidR="003D762A">
        <w:rPr>
          <w:rFonts w:hint="cs"/>
          <w:rtl/>
        </w:rPr>
        <w:t xml:space="preserve"> می‌</w:t>
      </w:r>
      <w:r w:rsidR="00F24E18">
        <w:rPr>
          <w:rFonts w:hint="cs"/>
          <w:rtl/>
        </w:rPr>
        <w:t xml:space="preserve">توان </w:t>
      </w:r>
      <w:r w:rsidR="00F24E18">
        <w:rPr>
          <w:rFonts w:hint="cs"/>
          <w:rtl/>
        </w:rPr>
        <w:lastRenderedPageBreak/>
        <w:t>گفت آن قاعده باقی بوده و اگر هم قرار باشد یکی از معانی از گردونه وضع خارج بشود -با این بیانات که مجاز است و اشتراک معنوی دارند و امثال اینها- آن معنا همان استمرار</w:t>
      </w:r>
      <w:r w:rsidR="003D762A">
        <w:rPr>
          <w:rFonts w:hint="cs"/>
          <w:rtl/>
        </w:rPr>
        <w:t xml:space="preserve"> می‌</w:t>
      </w:r>
      <w:r w:rsidR="00F24E18">
        <w:rPr>
          <w:rFonts w:hint="cs"/>
          <w:rtl/>
        </w:rPr>
        <w:t>باشد نه معنای ملکه و شغل و حرفه و... که بسیار در استعمالات همه زبان</w:t>
      </w:r>
      <w:r w:rsidR="003D762A">
        <w:rPr>
          <w:rFonts w:hint="cs"/>
          <w:rtl/>
        </w:rPr>
        <w:t xml:space="preserve">‌ها </w:t>
      </w:r>
      <w:r w:rsidR="00F24E18">
        <w:rPr>
          <w:rFonts w:hint="cs"/>
          <w:rtl/>
        </w:rPr>
        <w:t>جاافتاده است</w:t>
      </w:r>
      <w:r w:rsidR="00F3092F">
        <w:rPr>
          <w:rFonts w:hint="cs"/>
          <w:rtl/>
        </w:rPr>
        <w:t>.</w:t>
      </w:r>
    </w:p>
    <w:p w:rsidR="00F2478B" w:rsidRDefault="00F2478B" w:rsidP="00D91E42">
      <w:pPr>
        <w:pStyle w:val="Heading4"/>
        <w:rPr>
          <w:rtl/>
        </w:rPr>
      </w:pPr>
      <w:bookmarkStart w:id="4" w:name="_Toc531198933"/>
      <w:r>
        <w:rPr>
          <w:rFonts w:hint="cs"/>
          <w:rtl/>
        </w:rPr>
        <w:t>خلاصه بحث</w:t>
      </w:r>
      <w:bookmarkEnd w:id="4"/>
    </w:p>
    <w:p w:rsidR="00243154" w:rsidRDefault="00F3092F" w:rsidP="004C1F6D">
      <w:pPr>
        <w:rPr>
          <w:rtl/>
        </w:rPr>
      </w:pPr>
      <w:r>
        <w:rPr>
          <w:rFonts w:hint="cs"/>
          <w:rtl/>
        </w:rPr>
        <w:t xml:space="preserve">این </w:t>
      </w:r>
      <w:r w:rsidR="005C5561">
        <w:rPr>
          <w:rFonts w:hint="cs"/>
          <w:rtl/>
        </w:rPr>
        <w:t>مطالبی</w:t>
      </w:r>
      <w:r>
        <w:rPr>
          <w:rFonts w:hint="cs"/>
          <w:rtl/>
        </w:rPr>
        <w:t xml:space="preserve"> بود که در استدلال اوّل گفته شد که مرحوم شیخ در یک جمله</w:t>
      </w:r>
      <w:r w:rsidR="003D762A">
        <w:rPr>
          <w:rFonts w:hint="cs"/>
          <w:rtl/>
        </w:rPr>
        <w:t xml:space="preserve"> می‌</w:t>
      </w:r>
      <w:r>
        <w:rPr>
          <w:rFonts w:hint="cs"/>
          <w:rtl/>
        </w:rPr>
        <w:t>فرمایند «للأصلُ» و بحث را تمام</w:t>
      </w:r>
      <w:r w:rsidR="003D762A">
        <w:rPr>
          <w:rFonts w:hint="cs"/>
          <w:rtl/>
        </w:rPr>
        <w:t xml:space="preserve"> می‌</w:t>
      </w:r>
      <w:r>
        <w:rPr>
          <w:rFonts w:hint="cs"/>
          <w:rtl/>
        </w:rPr>
        <w:t>کنند لکن به نظر</w:t>
      </w:r>
      <w:r w:rsidR="003D762A">
        <w:rPr>
          <w:rFonts w:hint="cs"/>
          <w:rtl/>
        </w:rPr>
        <w:t xml:space="preserve"> می‌</w:t>
      </w:r>
      <w:r>
        <w:rPr>
          <w:rFonts w:hint="cs"/>
          <w:rtl/>
        </w:rPr>
        <w:t xml:space="preserve">رسید که بحث بسیار مهمّی بود که چند جلسه را به خود اختصاص داد که دارای ارزش بود. منتهی </w:t>
      </w:r>
      <w:r w:rsidR="005C5561">
        <w:rPr>
          <w:rFonts w:hint="cs"/>
          <w:rtl/>
        </w:rPr>
        <w:t>آنچه</w:t>
      </w:r>
      <w:r>
        <w:rPr>
          <w:rFonts w:hint="cs"/>
          <w:rtl/>
        </w:rPr>
        <w:t xml:space="preserve"> مهم است این است که در این جلساتی که این مباحث مطرح شد چند قاعده عامّه لغوی اصولی نیز مطرح شد که عبارت بود از دو قاعده مهم که یکی اصولی و دیگری لغوی بود که این قواعد غیر از تطبیق به مورد بود.</w:t>
      </w:r>
    </w:p>
    <w:p w:rsidR="00F2478B" w:rsidRDefault="00F2478B" w:rsidP="00D91E42">
      <w:pPr>
        <w:pStyle w:val="Heading4"/>
        <w:rPr>
          <w:rtl/>
        </w:rPr>
      </w:pPr>
      <w:bookmarkStart w:id="5" w:name="_Toc531198934"/>
      <w:r>
        <w:rPr>
          <w:rFonts w:hint="cs"/>
          <w:rtl/>
        </w:rPr>
        <w:t>قاعده اوّل: قاعده لغوی اشتراک</w:t>
      </w:r>
      <w:bookmarkEnd w:id="5"/>
    </w:p>
    <w:p w:rsidR="00F3092F" w:rsidRDefault="00243154" w:rsidP="004C1F6D">
      <w:pPr>
        <w:rPr>
          <w:rtl/>
        </w:rPr>
      </w:pPr>
      <w:r>
        <w:rPr>
          <w:rFonts w:hint="cs"/>
          <w:rtl/>
        </w:rPr>
        <w:t xml:space="preserve">قاعده </w:t>
      </w:r>
      <w:r w:rsidR="005C5561">
        <w:rPr>
          <w:rFonts w:hint="cs"/>
          <w:rtl/>
        </w:rPr>
        <w:t>مهم</w:t>
      </w:r>
      <w:r>
        <w:rPr>
          <w:rFonts w:hint="cs"/>
          <w:rtl/>
        </w:rPr>
        <w:t xml:space="preserve"> لغوی همان اشتراک بین عام و خاص بود و همچنین ضوابط و قواعدی که بین عام و خاص حاکم است که این قاعده بسیار مهمّی بود که سابقاً نیز هرازچندگاهی به آن پرداخته شده بود و در این مبحث مجدداً مورد تعمیق قرار گرفت و </w:t>
      </w:r>
      <w:r w:rsidR="00246AF7">
        <w:rPr>
          <w:rFonts w:hint="cs"/>
          <w:rtl/>
        </w:rPr>
        <w:t>به‌عنوان</w:t>
      </w:r>
      <w:r>
        <w:rPr>
          <w:rFonts w:hint="cs"/>
          <w:rtl/>
        </w:rPr>
        <w:t xml:space="preserve"> یک قاعده </w:t>
      </w:r>
      <w:r w:rsidR="00BC69FC">
        <w:rPr>
          <w:rFonts w:hint="cs"/>
          <w:rtl/>
        </w:rPr>
        <w:t>کلی</w:t>
      </w:r>
      <w:r>
        <w:rPr>
          <w:rFonts w:hint="cs"/>
          <w:rtl/>
        </w:rPr>
        <w:t xml:space="preserve"> </w:t>
      </w:r>
      <w:r w:rsidR="00BC69FC">
        <w:rPr>
          <w:rFonts w:hint="cs"/>
          <w:rtl/>
        </w:rPr>
        <w:t>لغت‌شناسی</w:t>
      </w:r>
      <w:r>
        <w:rPr>
          <w:rFonts w:hint="cs"/>
          <w:rtl/>
        </w:rPr>
        <w:t xml:space="preserve"> تبیین شد که این همان اشتراک بین عام و خاص بود</w:t>
      </w:r>
      <w:r w:rsidR="00F2478B">
        <w:rPr>
          <w:rFonts w:hint="cs"/>
          <w:rtl/>
        </w:rPr>
        <w:t>.</w:t>
      </w:r>
    </w:p>
    <w:p w:rsidR="00F2478B" w:rsidRDefault="00F2478B" w:rsidP="00D91E42">
      <w:pPr>
        <w:pStyle w:val="Heading4"/>
        <w:rPr>
          <w:rtl/>
        </w:rPr>
      </w:pPr>
      <w:bookmarkStart w:id="6" w:name="_Toc531198935"/>
      <w:r>
        <w:rPr>
          <w:rFonts w:hint="cs"/>
          <w:rtl/>
        </w:rPr>
        <w:t xml:space="preserve">قاعده دوّم: معانی مختلف در </w:t>
      </w:r>
      <w:r w:rsidR="006765E3">
        <w:rPr>
          <w:rFonts w:hint="cs"/>
          <w:rtl/>
        </w:rPr>
        <w:t>مشتقات</w:t>
      </w:r>
      <w:bookmarkEnd w:id="6"/>
    </w:p>
    <w:p w:rsidR="00F2478B" w:rsidRDefault="00F2478B" w:rsidP="00F2478B">
      <w:pPr>
        <w:rPr>
          <w:rtl/>
        </w:rPr>
      </w:pPr>
      <w:r>
        <w:rPr>
          <w:rFonts w:hint="cs"/>
          <w:rtl/>
        </w:rPr>
        <w:t xml:space="preserve">قاعده دوّمی هم که در این مباحث مورد توجّه قرار گرفت این بود که الفاظ </w:t>
      </w:r>
      <w:r w:rsidR="00BC69FC">
        <w:rPr>
          <w:rFonts w:hint="cs"/>
          <w:rtl/>
        </w:rPr>
        <w:t>مشتقی</w:t>
      </w:r>
      <w:r>
        <w:rPr>
          <w:rFonts w:hint="cs"/>
          <w:rtl/>
        </w:rPr>
        <w:t xml:space="preserve"> که از مبادی و صدور فعل اشتقاق</w:t>
      </w:r>
      <w:r w:rsidR="003D762A">
        <w:rPr>
          <w:rFonts w:hint="cs"/>
          <w:rtl/>
        </w:rPr>
        <w:t xml:space="preserve"> می‌</w:t>
      </w:r>
      <w:r>
        <w:rPr>
          <w:rFonts w:hint="cs"/>
          <w:rtl/>
        </w:rPr>
        <w:t>شوند دارای چند معنا به نحو اشتراک عام و خاص</w:t>
      </w:r>
      <w:r w:rsidR="003D762A">
        <w:rPr>
          <w:rFonts w:hint="cs"/>
          <w:rtl/>
        </w:rPr>
        <w:t xml:space="preserve"> می‌</w:t>
      </w:r>
      <w:r>
        <w:rPr>
          <w:rFonts w:hint="cs"/>
          <w:rtl/>
        </w:rPr>
        <w:t>باشند که این معانی را</w:t>
      </w:r>
      <w:r w:rsidR="003D762A">
        <w:rPr>
          <w:rFonts w:hint="cs"/>
          <w:rtl/>
        </w:rPr>
        <w:t xml:space="preserve"> می‌</w:t>
      </w:r>
      <w:r>
        <w:rPr>
          <w:rFonts w:hint="cs"/>
          <w:rtl/>
        </w:rPr>
        <w:t>توان از حداقل دو معنا تا پنج معنا متصوّر شد که این معانی دارای طیف</w:t>
      </w:r>
      <w:r w:rsidR="003D762A">
        <w:rPr>
          <w:rFonts w:hint="cs"/>
          <w:rtl/>
        </w:rPr>
        <w:t xml:space="preserve"> می‌</w:t>
      </w:r>
      <w:r>
        <w:rPr>
          <w:rFonts w:hint="cs"/>
          <w:rtl/>
        </w:rPr>
        <w:t>باشند.</w:t>
      </w:r>
    </w:p>
    <w:p w:rsidR="00F2478B" w:rsidRDefault="00F2478B" w:rsidP="007326E8">
      <w:pPr>
        <w:rPr>
          <w:rtl/>
        </w:rPr>
      </w:pPr>
      <w:r>
        <w:rPr>
          <w:rFonts w:hint="cs"/>
          <w:rtl/>
        </w:rPr>
        <w:t xml:space="preserve">و در نهایتاً این دو قاعده در بحث </w:t>
      </w:r>
      <w:r w:rsidR="00BC69FC">
        <w:rPr>
          <w:rFonts w:hint="cs"/>
          <w:rtl/>
        </w:rPr>
        <w:t>مانحن‌فیه</w:t>
      </w:r>
      <w:r>
        <w:rPr>
          <w:rFonts w:hint="cs"/>
          <w:rtl/>
        </w:rPr>
        <w:t xml:space="preserve"> پیاده شده و نتیجه آن این است که قول به ملکه همان قدر متیقّنی است که بر او حجّت وجود دارد و بیش از آن را</w:t>
      </w:r>
      <w:r w:rsidR="003D762A">
        <w:rPr>
          <w:rFonts w:hint="cs"/>
          <w:rtl/>
        </w:rPr>
        <w:t xml:space="preserve"> نمی‌</w:t>
      </w:r>
      <w:r>
        <w:rPr>
          <w:rFonts w:hint="cs"/>
          <w:rtl/>
        </w:rPr>
        <w:t xml:space="preserve">توان پذیرفت. این </w:t>
      </w:r>
      <w:r w:rsidR="00BD5D0D">
        <w:rPr>
          <w:rFonts w:hint="cs"/>
          <w:rtl/>
        </w:rPr>
        <w:t>در مواردی بود که امثال شاهد و امامت جماعت و ... در لفظ به صورت متّصل وارد شده بود و اما اگر به صورت منفصل مطرح شده بود بحث</w:t>
      </w:r>
      <w:r w:rsidR="003D762A">
        <w:rPr>
          <w:rFonts w:hint="cs"/>
          <w:rtl/>
        </w:rPr>
        <w:t>‌های</w:t>
      </w:r>
      <w:r w:rsidR="00BD5D0D">
        <w:rPr>
          <w:rFonts w:hint="cs"/>
          <w:rtl/>
        </w:rPr>
        <w:t>ی پیش</w:t>
      </w:r>
      <w:r w:rsidR="003D762A">
        <w:rPr>
          <w:rFonts w:hint="cs"/>
          <w:rtl/>
        </w:rPr>
        <w:t xml:space="preserve"> می‌</w:t>
      </w:r>
      <w:r w:rsidR="00BD5D0D">
        <w:rPr>
          <w:rFonts w:hint="cs"/>
          <w:rtl/>
        </w:rPr>
        <w:t>آمد که در جلسه گذشته مفصلاً توضیح داده شد</w:t>
      </w:r>
      <w:r w:rsidR="006765E3">
        <w:rPr>
          <w:rtl/>
        </w:rPr>
        <w:t>؛ که</w:t>
      </w:r>
      <w:r w:rsidR="001F15EE">
        <w:rPr>
          <w:rFonts w:hint="cs"/>
          <w:rtl/>
        </w:rPr>
        <w:t xml:space="preserve"> در آن مباحث از اشکال مرحوم خوئی جواب داده شد که در مخصص منفصل و اینکه اجمال آن سرایت به عام</w:t>
      </w:r>
      <w:r w:rsidR="003D762A">
        <w:rPr>
          <w:rFonts w:hint="cs"/>
          <w:rtl/>
        </w:rPr>
        <w:t xml:space="preserve"> نمی‌</w:t>
      </w:r>
      <w:r w:rsidR="001F15EE">
        <w:rPr>
          <w:rFonts w:hint="cs"/>
          <w:rtl/>
        </w:rPr>
        <w:t xml:space="preserve">کند و در اجتهاد و تقلید هم </w:t>
      </w:r>
      <w:r w:rsidR="00A37F4C">
        <w:rPr>
          <w:rFonts w:hint="cs"/>
          <w:rtl/>
        </w:rPr>
        <w:t>دلیل ایشان که عدالت را شرط دانسته</w:t>
      </w:r>
      <w:r w:rsidR="001F15EE">
        <w:rPr>
          <w:rFonts w:hint="cs"/>
          <w:rtl/>
        </w:rPr>
        <w:t xml:space="preserve"> و در واقع مخصص </w:t>
      </w:r>
      <w:r w:rsidR="00A37F4C">
        <w:rPr>
          <w:rFonts w:hint="cs"/>
          <w:rtl/>
        </w:rPr>
        <w:t xml:space="preserve">ادله </w:t>
      </w:r>
      <w:r w:rsidR="001F15EE">
        <w:rPr>
          <w:rFonts w:hint="cs"/>
          <w:rtl/>
        </w:rPr>
        <w:t>رجوع به مجتهد</w:t>
      </w:r>
      <w:r w:rsidR="003D762A">
        <w:rPr>
          <w:rFonts w:hint="cs"/>
          <w:rtl/>
        </w:rPr>
        <w:t xml:space="preserve"> می‌</w:t>
      </w:r>
      <w:r w:rsidR="001F15EE">
        <w:rPr>
          <w:rFonts w:hint="cs"/>
          <w:rtl/>
        </w:rPr>
        <w:t>باشد</w:t>
      </w:r>
      <w:r w:rsidR="00A37F4C">
        <w:rPr>
          <w:rFonts w:hint="cs"/>
          <w:rtl/>
        </w:rPr>
        <w:t xml:space="preserve"> که</w:t>
      </w:r>
      <w:r w:rsidR="003D762A">
        <w:rPr>
          <w:rFonts w:hint="cs"/>
          <w:rtl/>
        </w:rPr>
        <w:t xml:space="preserve"> می‌</w:t>
      </w:r>
      <w:r w:rsidR="00A37F4C">
        <w:rPr>
          <w:rFonts w:hint="cs"/>
          <w:rtl/>
        </w:rPr>
        <w:t>فرمایند این اجمال به عام سرایت</w:t>
      </w:r>
      <w:r w:rsidR="003D762A">
        <w:rPr>
          <w:rFonts w:hint="cs"/>
          <w:rtl/>
        </w:rPr>
        <w:t xml:space="preserve"> نمی‌</w:t>
      </w:r>
      <w:r w:rsidR="00A37F4C">
        <w:rPr>
          <w:rFonts w:hint="cs"/>
          <w:rtl/>
        </w:rPr>
        <w:t>کند</w:t>
      </w:r>
      <w:r w:rsidR="00856430">
        <w:rPr>
          <w:rFonts w:hint="cs"/>
          <w:rtl/>
        </w:rPr>
        <w:t>.</w:t>
      </w:r>
      <w:r w:rsidR="00A37F4C">
        <w:rPr>
          <w:rFonts w:hint="cs"/>
          <w:rtl/>
        </w:rPr>
        <w:t xml:space="preserve"> در پاسخ ایشان عرض شد که حتّی اگر این کبری پذیرفته شود نکته</w:t>
      </w:r>
      <w:r w:rsidR="003D762A">
        <w:rPr>
          <w:rFonts w:hint="cs"/>
          <w:rtl/>
        </w:rPr>
        <w:t xml:space="preserve">‌ای </w:t>
      </w:r>
      <w:r w:rsidR="00A37F4C">
        <w:rPr>
          <w:rFonts w:hint="cs"/>
          <w:rtl/>
        </w:rPr>
        <w:t>در اینجا وجود دارد ک</w:t>
      </w:r>
      <w:r w:rsidR="00A86BD3">
        <w:rPr>
          <w:rFonts w:hint="cs"/>
          <w:rtl/>
        </w:rPr>
        <w:t>ه همان حکم در موارد قبلی را</w:t>
      </w:r>
      <w:r w:rsidR="006765E3">
        <w:rPr>
          <w:rtl/>
        </w:rPr>
        <w:t xml:space="preserve"> </w:t>
      </w:r>
      <w:r w:rsidR="00A86BD3">
        <w:rPr>
          <w:rFonts w:hint="cs"/>
          <w:rtl/>
        </w:rPr>
        <w:t xml:space="preserve">باید </w:t>
      </w:r>
      <w:r w:rsidR="007326E8">
        <w:rPr>
          <w:rFonts w:hint="cs"/>
          <w:rtl/>
        </w:rPr>
        <w:t>به</w:t>
      </w:r>
      <w:r w:rsidR="00A86BD3">
        <w:rPr>
          <w:rFonts w:hint="cs"/>
          <w:rtl/>
        </w:rPr>
        <w:t xml:space="preserve"> اجتهاد و تقلید تسرّی داد که این به دلیلی فحوایی است که وجود دارد که در این صورت اصل</w:t>
      </w:r>
      <w:r w:rsidR="007326E8">
        <w:rPr>
          <w:rFonts w:hint="cs"/>
          <w:rtl/>
        </w:rPr>
        <w:t>اً نوبت به بحث اجمال و سرایت و ...</w:t>
      </w:r>
      <w:r w:rsidR="003D762A">
        <w:rPr>
          <w:rFonts w:hint="cs"/>
          <w:rtl/>
        </w:rPr>
        <w:t xml:space="preserve"> نمی‌</w:t>
      </w:r>
      <w:r w:rsidR="007326E8">
        <w:rPr>
          <w:rFonts w:hint="cs"/>
          <w:rtl/>
        </w:rPr>
        <w:t>رسد</w:t>
      </w:r>
      <w:r w:rsidR="006765E3">
        <w:rPr>
          <w:rtl/>
        </w:rPr>
        <w:t xml:space="preserve"> </w:t>
      </w:r>
      <w:r w:rsidR="007326E8">
        <w:rPr>
          <w:rFonts w:hint="cs"/>
          <w:rtl/>
        </w:rPr>
        <w:t>که این هم در جلسه گذشته بحث شد.</w:t>
      </w:r>
    </w:p>
    <w:p w:rsidR="007326E8" w:rsidRDefault="007326E8" w:rsidP="00D91E42">
      <w:pPr>
        <w:pStyle w:val="Heading5"/>
        <w:rPr>
          <w:rtl/>
        </w:rPr>
      </w:pPr>
      <w:bookmarkStart w:id="7" w:name="_Toc531198936"/>
      <w:r>
        <w:rPr>
          <w:rFonts w:hint="cs"/>
          <w:rtl/>
        </w:rPr>
        <w:lastRenderedPageBreak/>
        <w:t>نکته:</w:t>
      </w:r>
      <w:r w:rsidR="006765E3">
        <w:rPr>
          <w:rtl/>
        </w:rPr>
        <w:t xml:space="preserve"> سرا</w:t>
      </w:r>
      <w:r w:rsidR="006765E3">
        <w:rPr>
          <w:rFonts w:hint="cs"/>
          <w:rtl/>
        </w:rPr>
        <w:t>ی</w:t>
      </w:r>
      <w:r w:rsidR="006765E3">
        <w:rPr>
          <w:rFonts w:hint="eastAsia"/>
          <w:rtl/>
        </w:rPr>
        <w:t>ت</w:t>
      </w:r>
      <w:r w:rsidR="004F1A72">
        <w:rPr>
          <w:rFonts w:hint="cs"/>
          <w:rtl/>
        </w:rPr>
        <w:t xml:space="preserve"> اجمال خاص به عام </w:t>
      </w:r>
      <w:r w:rsidR="00BC69FC">
        <w:rPr>
          <w:rFonts w:hint="cs"/>
          <w:rtl/>
        </w:rPr>
        <w:t>مطلقاً</w:t>
      </w:r>
      <w:bookmarkEnd w:id="7"/>
    </w:p>
    <w:p w:rsidR="004F1A72" w:rsidRDefault="007326E8" w:rsidP="00683088">
      <w:pPr>
        <w:rPr>
          <w:rtl/>
        </w:rPr>
      </w:pPr>
      <w:r>
        <w:rPr>
          <w:rFonts w:hint="cs"/>
          <w:rtl/>
        </w:rPr>
        <w:t>و اما یک نکته دیگری که باید به مبحث سر</w:t>
      </w:r>
      <w:r w:rsidR="00F3068A">
        <w:rPr>
          <w:rFonts w:hint="cs"/>
          <w:rtl/>
        </w:rPr>
        <w:t xml:space="preserve">ایت خاص به عام افزود این است که: </w:t>
      </w:r>
      <w:r w:rsidR="005C5561">
        <w:rPr>
          <w:rFonts w:hint="cs"/>
          <w:rtl/>
        </w:rPr>
        <w:t>آنچه</w:t>
      </w:r>
      <w:r w:rsidR="00F3068A">
        <w:rPr>
          <w:rFonts w:hint="cs"/>
          <w:rtl/>
        </w:rPr>
        <w:t xml:space="preserve"> از مرور مباحث گذشته ما در اصول به دست</w:t>
      </w:r>
      <w:r w:rsidR="003D762A">
        <w:rPr>
          <w:rFonts w:hint="cs"/>
          <w:rtl/>
        </w:rPr>
        <w:t xml:space="preserve"> می‌</w:t>
      </w:r>
      <w:r w:rsidR="00F3068A">
        <w:rPr>
          <w:rFonts w:hint="cs"/>
          <w:rtl/>
        </w:rPr>
        <w:t xml:space="preserve">آید این است که </w:t>
      </w:r>
      <w:r w:rsidR="00BC69FC">
        <w:rPr>
          <w:rFonts w:hint="cs"/>
          <w:rtl/>
        </w:rPr>
        <w:t>علی‌الظاهر</w:t>
      </w:r>
      <w:r w:rsidR="00F3068A">
        <w:rPr>
          <w:rFonts w:hint="cs"/>
          <w:rtl/>
        </w:rPr>
        <w:t xml:space="preserve"> در اصول سرایت خاص به عام </w:t>
      </w:r>
      <w:r w:rsidR="00F12EFB">
        <w:rPr>
          <w:rFonts w:hint="cs"/>
          <w:rtl/>
        </w:rPr>
        <w:t>هم در مخصص متّصل و هم در منفصل پذیرفته شده است و گفته شده است که حتّی در منفصل هم اجمال خاص به عام سرایت</w:t>
      </w:r>
      <w:r w:rsidR="003D762A">
        <w:rPr>
          <w:rFonts w:hint="cs"/>
          <w:rtl/>
        </w:rPr>
        <w:t xml:space="preserve"> می‌</w:t>
      </w:r>
      <w:r w:rsidR="00F12EFB">
        <w:rPr>
          <w:rFonts w:hint="cs"/>
          <w:rtl/>
        </w:rPr>
        <w:t>کند</w:t>
      </w:r>
      <w:r w:rsidR="006765E3">
        <w:rPr>
          <w:rtl/>
        </w:rPr>
        <w:t xml:space="preserve"> </w:t>
      </w:r>
      <w:r w:rsidR="00F12EFB">
        <w:rPr>
          <w:rFonts w:hint="cs"/>
          <w:rtl/>
        </w:rPr>
        <w:t>که اگر این قول صحیح باشد در واقع یک پاسخ مبنایی هم غیر از پاسخ</w:t>
      </w:r>
      <w:r w:rsidR="003D762A">
        <w:rPr>
          <w:rFonts w:hint="cs"/>
          <w:rtl/>
        </w:rPr>
        <w:t>‌های</w:t>
      </w:r>
      <w:r w:rsidR="00F12EFB">
        <w:rPr>
          <w:rFonts w:hint="cs"/>
          <w:rtl/>
        </w:rPr>
        <w:t xml:space="preserve"> جلسه گذشته به مرحوم خوئی داده</w:t>
      </w:r>
      <w:r w:rsidR="003D762A">
        <w:rPr>
          <w:rFonts w:hint="cs"/>
          <w:rtl/>
        </w:rPr>
        <w:t xml:space="preserve"> می‌</w:t>
      </w:r>
      <w:r w:rsidR="00F12EFB">
        <w:rPr>
          <w:rFonts w:hint="cs"/>
          <w:rtl/>
        </w:rPr>
        <w:t>شود</w:t>
      </w:r>
      <w:r w:rsidR="00683088">
        <w:rPr>
          <w:rFonts w:hint="cs"/>
          <w:rtl/>
        </w:rPr>
        <w:t xml:space="preserve"> که اگر </w:t>
      </w:r>
      <w:r w:rsidR="002E152E">
        <w:rPr>
          <w:rFonts w:hint="cs"/>
          <w:rtl/>
        </w:rPr>
        <w:t xml:space="preserve">مرحوم خوئی و یا بزرگان دیگری قائل به سرایت خاص متّصل و عدم سرایت اجمال </w:t>
      </w:r>
      <w:r w:rsidR="00BC69FC">
        <w:rPr>
          <w:rFonts w:hint="cs"/>
          <w:rtl/>
        </w:rPr>
        <w:t>خاص</w:t>
      </w:r>
      <w:r w:rsidR="002E152E">
        <w:rPr>
          <w:rFonts w:hint="cs"/>
          <w:rtl/>
        </w:rPr>
        <w:t xml:space="preserve"> منفصل هستند </w:t>
      </w:r>
      <w:r w:rsidR="00C8190C">
        <w:rPr>
          <w:rFonts w:hint="cs"/>
          <w:rtl/>
        </w:rPr>
        <w:t xml:space="preserve">که در مقابل قول دیگری است که از نظر ایشان </w:t>
      </w:r>
      <w:r w:rsidR="00BC69FC">
        <w:rPr>
          <w:rFonts w:hint="cs"/>
          <w:rtl/>
        </w:rPr>
        <w:t>مطلقاً</w:t>
      </w:r>
      <w:r w:rsidR="00C8190C">
        <w:rPr>
          <w:rFonts w:hint="cs"/>
          <w:rtl/>
        </w:rPr>
        <w:t xml:space="preserve"> اجمال خاص به عام سرایت</w:t>
      </w:r>
      <w:r w:rsidR="003D762A">
        <w:rPr>
          <w:rFonts w:hint="cs"/>
          <w:rtl/>
        </w:rPr>
        <w:t xml:space="preserve"> می‌</w:t>
      </w:r>
      <w:r w:rsidR="00C8190C">
        <w:rPr>
          <w:rFonts w:hint="cs"/>
          <w:rtl/>
        </w:rPr>
        <w:t xml:space="preserve">کند چه متّصل و چه منفصل که ما هم در بحث اصول این مبنا را </w:t>
      </w:r>
      <w:r w:rsidR="00BC69FC">
        <w:rPr>
          <w:rFonts w:hint="cs"/>
          <w:rtl/>
        </w:rPr>
        <w:t>پذیرفته‌ایم</w:t>
      </w:r>
      <w:r w:rsidR="00683088">
        <w:rPr>
          <w:rFonts w:hint="cs"/>
          <w:rtl/>
        </w:rPr>
        <w:t xml:space="preserve"> که این در واقع یک اختلاف مبنا و اشکال مبنایی به ایشان است که تفصیل این اشکال نیز در مباحث گذشته عام و خاص وارد شده است که</w:t>
      </w:r>
      <w:r w:rsidR="003D762A">
        <w:rPr>
          <w:rFonts w:hint="cs"/>
          <w:rtl/>
        </w:rPr>
        <w:t xml:space="preserve"> می‌</w:t>
      </w:r>
      <w:r w:rsidR="00683088">
        <w:rPr>
          <w:rFonts w:hint="cs"/>
          <w:rtl/>
        </w:rPr>
        <w:t>توان به آن مراجعه کرد.</w:t>
      </w:r>
    </w:p>
    <w:p w:rsidR="00D50F2B" w:rsidRDefault="00D50F2B" w:rsidP="00D50F2B">
      <w:pPr>
        <w:pStyle w:val="Heading2"/>
        <w:rPr>
          <w:rtl/>
        </w:rPr>
      </w:pPr>
      <w:bookmarkStart w:id="8" w:name="_Toc531198937"/>
      <w:r>
        <w:rPr>
          <w:rFonts w:hint="cs"/>
          <w:rtl/>
        </w:rPr>
        <w:t>دلیل دوّم: حقیقت شرعیّه</w:t>
      </w:r>
      <w:bookmarkEnd w:id="8"/>
    </w:p>
    <w:p w:rsidR="00D91E42" w:rsidRDefault="00D91E42" w:rsidP="00683088">
      <w:pPr>
        <w:rPr>
          <w:rtl/>
        </w:rPr>
      </w:pPr>
      <w:r>
        <w:rPr>
          <w:rFonts w:hint="cs"/>
          <w:rtl/>
        </w:rPr>
        <w:t>آنچه گفته شد دلیل اوّل بود که به اتمام رسید و پس از آن وارد بحث حقیقت شرعیّه شدیم.</w:t>
      </w:r>
    </w:p>
    <w:p w:rsidR="00D50F2B" w:rsidRDefault="00BC69FC" w:rsidP="00683088">
      <w:pPr>
        <w:rPr>
          <w:rtl/>
        </w:rPr>
      </w:pPr>
      <w:r>
        <w:rPr>
          <w:rFonts w:hint="cs"/>
          <w:rtl/>
        </w:rPr>
        <w:t>دومین</w:t>
      </w:r>
      <w:r w:rsidR="00D50F2B">
        <w:rPr>
          <w:rFonts w:hint="cs"/>
          <w:rtl/>
        </w:rPr>
        <w:t xml:space="preserve"> دلیلی که در برخی از کلمات از </w:t>
      </w:r>
      <w:r>
        <w:rPr>
          <w:rFonts w:hint="cs"/>
          <w:rtl/>
        </w:rPr>
        <w:t>متقدمین</w:t>
      </w:r>
      <w:r w:rsidR="00D50F2B">
        <w:rPr>
          <w:rFonts w:hint="cs"/>
          <w:rtl/>
        </w:rPr>
        <w:t xml:space="preserve"> هم بوده و به آن استدلال</w:t>
      </w:r>
      <w:r w:rsidR="003D762A">
        <w:rPr>
          <w:rFonts w:hint="cs"/>
          <w:rtl/>
        </w:rPr>
        <w:t xml:space="preserve"> می‌</w:t>
      </w:r>
      <w:r w:rsidR="00D50F2B">
        <w:rPr>
          <w:rFonts w:hint="cs"/>
          <w:rtl/>
        </w:rPr>
        <w:t>شده برای اینکه ملکه معنای این عدالت است این بوده است که کلمه عدل و عادل و ... اگرچه در لغت به</w:t>
      </w:r>
      <w:r w:rsidR="00621A8E">
        <w:rPr>
          <w:rFonts w:hint="cs"/>
          <w:rtl/>
        </w:rPr>
        <w:t xml:space="preserve"> معنای «ضدّ الجور» یا «الاستقامة</w:t>
      </w:r>
      <w:r w:rsidR="00D50F2B">
        <w:rPr>
          <w:rFonts w:hint="cs"/>
          <w:rtl/>
        </w:rPr>
        <w:t xml:space="preserve"> العملیه» یا «الاستواء» و امثال اینها</w:t>
      </w:r>
      <w:r w:rsidR="003D762A">
        <w:rPr>
          <w:rFonts w:hint="cs"/>
          <w:rtl/>
        </w:rPr>
        <w:t xml:space="preserve"> می‌</w:t>
      </w:r>
      <w:r w:rsidR="00D50F2B">
        <w:rPr>
          <w:rFonts w:hint="cs"/>
          <w:rtl/>
        </w:rPr>
        <w:t>باشد، اما یک معنای نو و جدیدی</w:t>
      </w:r>
      <w:r w:rsidR="003D5E01">
        <w:rPr>
          <w:rFonts w:hint="cs"/>
          <w:rtl/>
        </w:rPr>
        <w:t xml:space="preserve"> در شرع پیدا کرده است و لذا هنگامی که این کلمه در لسان شارع وارد بشود بایستی آن را حمل بر جدید و شرعی آن کرد.</w:t>
      </w:r>
    </w:p>
    <w:p w:rsidR="00280EA3" w:rsidRDefault="00280EA3" w:rsidP="00280EA3">
      <w:pPr>
        <w:pStyle w:val="Heading3"/>
        <w:rPr>
          <w:rtl/>
        </w:rPr>
      </w:pPr>
      <w:bookmarkStart w:id="9" w:name="_Toc531198938"/>
      <w:r>
        <w:rPr>
          <w:rFonts w:hint="cs"/>
          <w:rtl/>
        </w:rPr>
        <w:t>تعریف حقیقت شرعیه و اقسام واژه</w:t>
      </w:r>
      <w:r w:rsidR="003D762A">
        <w:rPr>
          <w:rFonts w:hint="cs"/>
          <w:rtl/>
        </w:rPr>
        <w:t xml:space="preserve">‌ها </w:t>
      </w:r>
      <w:r>
        <w:rPr>
          <w:rFonts w:hint="cs"/>
          <w:rtl/>
        </w:rPr>
        <w:t>در شرع</w:t>
      </w:r>
      <w:bookmarkEnd w:id="9"/>
    </w:p>
    <w:p w:rsidR="00280EA3" w:rsidRDefault="003D5E01" w:rsidP="00683088">
      <w:pPr>
        <w:rPr>
          <w:rtl/>
        </w:rPr>
      </w:pPr>
      <w:r>
        <w:rPr>
          <w:rFonts w:hint="cs"/>
          <w:rtl/>
        </w:rPr>
        <w:t xml:space="preserve">این بحث حقیقت شرعیّه به صورت کبروی در یک زمانی در اصول بسیار حائز </w:t>
      </w:r>
      <w:r w:rsidR="00621A8E">
        <w:rPr>
          <w:rFonts w:hint="cs"/>
          <w:rtl/>
        </w:rPr>
        <w:t>اهمیت</w:t>
      </w:r>
      <w:r>
        <w:rPr>
          <w:rFonts w:hint="cs"/>
          <w:rtl/>
        </w:rPr>
        <w:t xml:space="preserve"> بوده و در واقع دامنه و عرض عریضی داشته است که در دوره</w:t>
      </w:r>
      <w:r w:rsidR="003D762A">
        <w:rPr>
          <w:rFonts w:hint="cs"/>
          <w:rtl/>
        </w:rPr>
        <w:t>‌های</w:t>
      </w:r>
      <w:r>
        <w:rPr>
          <w:rFonts w:hint="cs"/>
          <w:rtl/>
        </w:rPr>
        <w:t xml:space="preserve"> متأخّر </w:t>
      </w:r>
      <w:r w:rsidR="00246AF7">
        <w:rPr>
          <w:rFonts w:hint="cs"/>
          <w:rtl/>
        </w:rPr>
        <w:t>آن‌چنان</w:t>
      </w:r>
      <w:r>
        <w:rPr>
          <w:rFonts w:hint="cs"/>
          <w:rtl/>
        </w:rPr>
        <w:t xml:space="preserve"> به آن پرداخته</w:t>
      </w:r>
      <w:r w:rsidR="003D762A">
        <w:rPr>
          <w:rFonts w:hint="cs"/>
          <w:rtl/>
        </w:rPr>
        <w:t xml:space="preserve"> نمی‌</w:t>
      </w:r>
      <w:r>
        <w:rPr>
          <w:rFonts w:hint="cs"/>
          <w:rtl/>
        </w:rPr>
        <w:t xml:space="preserve">شود و به آن </w:t>
      </w:r>
      <w:r w:rsidR="00621A8E">
        <w:rPr>
          <w:rFonts w:hint="cs"/>
          <w:rtl/>
        </w:rPr>
        <w:t>اهمیت</w:t>
      </w:r>
      <w:r w:rsidR="003D762A">
        <w:rPr>
          <w:rFonts w:hint="cs"/>
          <w:rtl/>
        </w:rPr>
        <w:t xml:space="preserve"> نمی‌</w:t>
      </w:r>
      <w:r>
        <w:rPr>
          <w:rFonts w:hint="cs"/>
          <w:rtl/>
        </w:rPr>
        <w:t xml:space="preserve">دهند لکن </w:t>
      </w:r>
      <w:r w:rsidR="00621A8E">
        <w:rPr>
          <w:rFonts w:hint="cs"/>
          <w:rtl/>
        </w:rPr>
        <w:t>مع‌ذلک</w:t>
      </w:r>
      <w:r>
        <w:rPr>
          <w:rFonts w:hint="cs"/>
          <w:rtl/>
        </w:rPr>
        <w:t xml:space="preserve"> بحث حقیقت شرعیّه </w:t>
      </w:r>
      <w:r w:rsidR="00621A8E">
        <w:rPr>
          <w:rFonts w:hint="cs"/>
          <w:rtl/>
        </w:rPr>
        <w:t>واقعیتی</w:t>
      </w:r>
      <w:r>
        <w:rPr>
          <w:rFonts w:hint="cs"/>
          <w:rtl/>
        </w:rPr>
        <w:t xml:space="preserve"> است که</w:t>
      </w:r>
      <w:r w:rsidR="003D762A">
        <w:rPr>
          <w:rFonts w:hint="cs"/>
          <w:rtl/>
        </w:rPr>
        <w:t xml:space="preserve"> نمی‌</w:t>
      </w:r>
      <w:r>
        <w:rPr>
          <w:rFonts w:hint="cs"/>
          <w:rtl/>
        </w:rPr>
        <w:t xml:space="preserve">توان </w:t>
      </w:r>
      <w:r w:rsidR="00621A8E">
        <w:rPr>
          <w:rFonts w:hint="cs"/>
          <w:rtl/>
        </w:rPr>
        <w:t>به‌طورکلی</w:t>
      </w:r>
      <w:r>
        <w:rPr>
          <w:rFonts w:hint="cs"/>
          <w:rtl/>
        </w:rPr>
        <w:t xml:space="preserve"> آن را نادیده گرفت </w:t>
      </w:r>
      <w:r w:rsidR="00AB6445">
        <w:rPr>
          <w:rFonts w:hint="cs"/>
          <w:rtl/>
        </w:rPr>
        <w:t xml:space="preserve">و در واقع در شرع و فضای گفتمانی شرع شاهد این </w:t>
      </w:r>
      <w:r w:rsidR="00621A8E">
        <w:rPr>
          <w:rFonts w:hint="cs"/>
          <w:rtl/>
        </w:rPr>
        <w:t>واقعیت</w:t>
      </w:r>
      <w:r w:rsidR="00AB6445">
        <w:rPr>
          <w:rFonts w:hint="cs"/>
          <w:rtl/>
        </w:rPr>
        <w:t xml:space="preserve"> هستیم که واژه</w:t>
      </w:r>
      <w:r w:rsidR="003D762A">
        <w:rPr>
          <w:rFonts w:hint="cs"/>
          <w:rtl/>
        </w:rPr>
        <w:t>‌های</w:t>
      </w:r>
      <w:r w:rsidR="00AB6445">
        <w:rPr>
          <w:rFonts w:hint="cs"/>
          <w:rtl/>
        </w:rPr>
        <w:t>ی که به کار</w:t>
      </w:r>
      <w:r w:rsidR="003D762A">
        <w:rPr>
          <w:rFonts w:hint="cs"/>
          <w:rtl/>
        </w:rPr>
        <w:t xml:space="preserve"> می‌</w:t>
      </w:r>
      <w:r w:rsidR="00AB6445">
        <w:rPr>
          <w:rFonts w:hint="cs"/>
          <w:rtl/>
        </w:rPr>
        <w:t>رود بر دو قسم</w:t>
      </w:r>
      <w:r w:rsidR="003D762A">
        <w:rPr>
          <w:rFonts w:hint="cs"/>
          <w:rtl/>
        </w:rPr>
        <w:t xml:space="preserve"> می‌</w:t>
      </w:r>
      <w:r w:rsidR="00AB6445">
        <w:rPr>
          <w:rFonts w:hint="cs"/>
          <w:rtl/>
        </w:rPr>
        <w:t>باشند</w:t>
      </w:r>
      <w:r w:rsidR="00280EA3">
        <w:rPr>
          <w:rFonts w:hint="cs"/>
          <w:rtl/>
        </w:rPr>
        <w:t>:</w:t>
      </w:r>
    </w:p>
    <w:p w:rsidR="00280EA3" w:rsidRDefault="00280EA3" w:rsidP="00284C2B">
      <w:pPr>
        <w:pStyle w:val="Heading4"/>
        <w:rPr>
          <w:rtl/>
        </w:rPr>
      </w:pPr>
      <w:bookmarkStart w:id="10" w:name="_Toc531198939"/>
      <w:r>
        <w:rPr>
          <w:rFonts w:hint="cs"/>
          <w:rtl/>
        </w:rPr>
        <w:t>قسم اوّل</w:t>
      </w:r>
      <w:r w:rsidR="00284C2B">
        <w:rPr>
          <w:rFonts w:hint="cs"/>
          <w:rtl/>
        </w:rPr>
        <w:t xml:space="preserve"> واژگان</w:t>
      </w:r>
      <w:r>
        <w:rPr>
          <w:rFonts w:hint="cs"/>
          <w:rtl/>
        </w:rPr>
        <w:t xml:space="preserve">: </w:t>
      </w:r>
      <w:r w:rsidR="00284C2B">
        <w:rPr>
          <w:rFonts w:hint="cs"/>
          <w:rtl/>
        </w:rPr>
        <w:t>واژه</w:t>
      </w:r>
      <w:r w:rsidR="003D762A">
        <w:rPr>
          <w:rFonts w:hint="cs"/>
          <w:rtl/>
        </w:rPr>
        <w:t>‌های</w:t>
      </w:r>
      <w:r w:rsidR="00284C2B">
        <w:rPr>
          <w:rFonts w:hint="cs"/>
          <w:rtl/>
        </w:rPr>
        <w:t>ی با معنای عرفی</w:t>
      </w:r>
      <w:bookmarkEnd w:id="10"/>
    </w:p>
    <w:p w:rsidR="00D848BF" w:rsidRDefault="00AB6445" w:rsidP="003D2CC3">
      <w:pPr>
        <w:rPr>
          <w:rtl/>
        </w:rPr>
      </w:pPr>
      <w:r>
        <w:rPr>
          <w:rFonts w:hint="cs"/>
          <w:rtl/>
        </w:rPr>
        <w:t>برخی از واژه</w:t>
      </w:r>
      <w:r w:rsidR="003D762A">
        <w:rPr>
          <w:rFonts w:hint="cs"/>
          <w:rtl/>
        </w:rPr>
        <w:t xml:space="preserve">‌ها </w:t>
      </w:r>
      <w:r>
        <w:rPr>
          <w:rFonts w:hint="cs"/>
          <w:rtl/>
        </w:rPr>
        <w:t>بمعانیه العرفیّه</w:t>
      </w:r>
      <w:r w:rsidR="003D762A">
        <w:rPr>
          <w:rFonts w:hint="cs"/>
          <w:rtl/>
        </w:rPr>
        <w:t xml:space="preserve"> می‌</w:t>
      </w:r>
      <w:r>
        <w:rPr>
          <w:rFonts w:hint="cs"/>
          <w:rtl/>
        </w:rPr>
        <w:t>باشند و به همان معانی استعمال</w:t>
      </w:r>
      <w:r w:rsidR="003D762A">
        <w:rPr>
          <w:rFonts w:hint="cs"/>
          <w:rtl/>
        </w:rPr>
        <w:t xml:space="preserve"> می‌</w:t>
      </w:r>
      <w:r>
        <w:rPr>
          <w:rFonts w:hint="cs"/>
          <w:rtl/>
        </w:rPr>
        <w:t>شود که اصل هم همین است. در واقع اصل این است که هر واژه</w:t>
      </w:r>
      <w:r w:rsidR="003D762A">
        <w:rPr>
          <w:rFonts w:hint="cs"/>
          <w:rtl/>
        </w:rPr>
        <w:t xml:space="preserve">‌ای </w:t>
      </w:r>
      <w:r>
        <w:rPr>
          <w:rFonts w:hint="cs"/>
          <w:rtl/>
        </w:rPr>
        <w:t>به زبان هر متکلّمی در هر زبانی وارد</w:t>
      </w:r>
      <w:r w:rsidR="003D762A">
        <w:rPr>
          <w:rFonts w:hint="cs"/>
          <w:rtl/>
        </w:rPr>
        <w:t xml:space="preserve"> می‌</w:t>
      </w:r>
      <w:r>
        <w:rPr>
          <w:rFonts w:hint="cs"/>
          <w:rtl/>
        </w:rPr>
        <w:t xml:space="preserve">شود این متکلّم در مدار همان زبان حرکت کرده و بر اساس </w:t>
      </w:r>
      <w:r w:rsidR="005C5561">
        <w:rPr>
          <w:rFonts w:hint="cs"/>
          <w:rtl/>
        </w:rPr>
        <w:t>آنچه</w:t>
      </w:r>
      <w:r>
        <w:rPr>
          <w:rFonts w:hint="cs"/>
          <w:rtl/>
        </w:rPr>
        <w:t xml:space="preserve"> در آن زبان وضع وجود دارد استعمال</w:t>
      </w:r>
      <w:r w:rsidR="003D762A">
        <w:rPr>
          <w:rFonts w:hint="cs"/>
          <w:rtl/>
        </w:rPr>
        <w:t xml:space="preserve"> می‌</w:t>
      </w:r>
      <w:r>
        <w:rPr>
          <w:rFonts w:hint="cs"/>
          <w:rtl/>
        </w:rPr>
        <w:t>کند و اگر نیازی به قیدی داشته باشد از قرائن استفاده</w:t>
      </w:r>
      <w:r w:rsidR="003D762A">
        <w:rPr>
          <w:rFonts w:hint="cs"/>
          <w:rtl/>
        </w:rPr>
        <w:t xml:space="preserve"> می‌</w:t>
      </w:r>
      <w:r>
        <w:rPr>
          <w:rFonts w:hint="cs"/>
          <w:rtl/>
        </w:rPr>
        <w:t xml:space="preserve">کند </w:t>
      </w:r>
      <w:r w:rsidR="008F2707">
        <w:rPr>
          <w:rFonts w:hint="cs"/>
          <w:rtl/>
        </w:rPr>
        <w:t>و در واقع تصرّف در معنا</w:t>
      </w:r>
      <w:r w:rsidR="003D762A">
        <w:rPr>
          <w:rFonts w:hint="cs"/>
          <w:rtl/>
        </w:rPr>
        <w:t xml:space="preserve"> نمی‌</w:t>
      </w:r>
      <w:r w:rsidR="008F2707">
        <w:rPr>
          <w:rFonts w:hint="cs"/>
          <w:rtl/>
        </w:rPr>
        <w:t>کند. البته در مقام استعمال هم قید</w:t>
      </w:r>
      <w:r w:rsidR="003D762A">
        <w:rPr>
          <w:rFonts w:hint="cs"/>
          <w:rtl/>
        </w:rPr>
        <w:t xml:space="preserve"> می‌</w:t>
      </w:r>
      <w:r w:rsidR="008F2707">
        <w:rPr>
          <w:rFonts w:hint="cs"/>
          <w:rtl/>
        </w:rPr>
        <w:t>زند، مخصص</w:t>
      </w:r>
      <w:r w:rsidR="003D762A">
        <w:rPr>
          <w:rFonts w:hint="cs"/>
          <w:rtl/>
        </w:rPr>
        <w:t xml:space="preserve"> می‌</w:t>
      </w:r>
      <w:r w:rsidR="008F2707">
        <w:rPr>
          <w:rFonts w:hint="cs"/>
          <w:rtl/>
        </w:rPr>
        <w:t>آورد مقیّد</w:t>
      </w:r>
      <w:r w:rsidR="003D762A">
        <w:rPr>
          <w:rFonts w:hint="cs"/>
          <w:rtl/>
        </w:rPr>
        <w:t xml:space="preserve"> می‌</w:t>
      </w:r>
      <w:r w:rsidR="008F2707">
        <w:rPr>
          <w:rFonts w:hint="cs"/>
          <w:rtl/>
        </w:rPr>
        <w:t>آورد، قرینه مجاز</w:t>
      </w:r>
      <w:r w:rsidR="003D762A">
        <w:rPr>
          <w:rFonts w:hint="cs"/>
          <w:rtl/>
        </w:rPr>
        <w:t xml:space="preserve"> می‌</w:t>
      </w:r>
      <w:r w:rsidR="008F2707">
        <w:rPr>
          <w:rFonts w:hint="cs"/>
          <w:rtl/>
        </w:rPr>
        <w:t>آورد و ... که اینها اشکال ندارد اما اصل بر این است که واژه</w:t>
      </w:r>
      <w:r w:rsidR="003D762A">
        <w:rPr>
          <w:rFonts w:hint="cs"/>
          <w:rtl/>
        </w:rPr>
        <w:t xml:space="preserve">‌ها </w:t>
      </w:r>
      <w:r w:rsidR="008F2707">
        <w:rPr>
          <w:rFonts w:hint="cs"/>
          <w:rtl/>
        </w:rPr>
        <w:t>به همین شکل اوّل استعمال</w:t>
      </w:r>
      <w:r w:rsidR="003D762A">
        <w:rPr>
          <w:rFonts w:hint="cs"/>
          <w:rtl/>
        </w:rPr>
        <w:t xml:space="preserve"> می‌</w:t>
      </w:r>
      <w:r w:rsidR="008F2707">
        <w:rPr>
          <w:rFonts w:hint="cs"/>
          <w:rtl/>
        </w:rPr>
        <w:t>شود، در واقع واژه در ریلی قرار</w:t>
      </w:r>
      <w:r w:rsidR="003D762A">
        <w:rPr>
          <w:rFonts w:hint="cs"/>
          <w:rtl/>
        </w:rPr>
        <w:t xml:space="preserve"> می‌</w:t>
      </w:r>
      <w:r w:rsidR="008F2707">
        <w:rPr>
          <w:rFonts w:hint="cs"/>
          <w:rtl/>
        </w:rPr>
        <w:t xml:space="preserve">گیرد که همان ریل و روال عرف و متکلّمین </w:t>
      </w:r>
      <w:r w:rsidR="008F2707">
        <w:rPr>
          <w:rFonts w:hint="cs"/>
          <w:rtl/>
        </w:rPr>
        <w:lastRenderedPageBreak/>
        <w:t>به آن لغت</w:t>
      </w:r>
      <w:r w:rsidR="003D762A">
        <w:rPr>
          <w:rFonts w:hint="cs"/>
          <w:rtl/>
        </w:rPr>
        <w:t xml:space="preserve"> می‌</w:t>
      </w:r>
      <w:r w:rsidR="008F2707">
        <w:rPr>
          <w:rFonts w:hint="cs"/>
          <w:rtl/>
        </w:rPr>
        <w:t>باشد. این حالت اوّل است که در واقع شایع و ساری است</w:t>
      </w:r>
      <w:r w:rsidR="003E1993">
        <w:rPr>
          <w:rFonts w:hint="cs"/>
          <w:rtl/>
        </w:rPr>
        <w:t xml:space="preserve"> و اگر گفته شود بیش از 99 درصد از واژه</w:t>
      </w:r>
      <w:r w:rsidR="003D762A">
        <w:rPr>
          <w:rFonts w:hint="cs"/>
          <w:rtl/>
        </w:rPr>
        <w:t>‌های</w:t>
      </w:r>
      <w:r w:rsidR="003E1993">
        <w:rPr>
          <w:rFonts w:hint="cs"/>
          <w:rtl/>
        </w:rPr>
        <w:t>ی که در لسان آیات و روایات</w:t>
      </w:r>
      <w:r w:rsidR="003D762A">
        <w:rPr>
          <w:rFonts w:hint="cs"/>
          <w:rtl/>
        </w:rPr>
        <w:t xml:space="preserve"> می‌</w:t>
      </w:r>
      <w:r w:rsidR="003E1993">
        <w:rPr>
          <w:rFonts w:hint="cs"/>
          <w:rtl/>
        </w:rPr>
        <w:t>آیند از همین قبی</w:t>
      </w:r>
      <w:r w:rsidR="00D848BF">
        <w:rPr>
          <w:rFonts w:hint="cs"/>
          <w:rtl/>
        </w:rPr>
        <w:t>ل نوع اوّل است حرف بیجایی نیست.</w:t>
      </w:r>
    </w:p>
    <w:p w:rsidR="00987DC5" w:rsidRDefault="00621A8E" w:rsidP="00106706">
      <w:pPr>
        <w:rPr>
          <w:rtl/>
        </w:rPr>
      </w:pPr>
      <w:r>
        <w:rPr>
          <w:rFonts w:hint="cs"/>
          <w:rtl/>
        </w:rPr>
        <w:t>به‌طور</w:t>
      </w:r>
      <w:r w:rsidR="001D3F5A">
        <w:rPr>
          <w:rFonts w:hint="cs"/>
          <w:rtl/>
        </w:rPr>
        <w:t xml:space="preserve"> کل نظام گفتگو و محاورات همه متکلّمین در تمام زبان</w:t>
      </w:r>
      <w:r w:rsidR="003D762A">
        <w:rPr>
          <w:rFonts w:hint="cs"/>
          <w:rtl/>
        </w:rPr>
        <w:t xml:space="preserve">‌ها </w:t>
      </w:r>
      <w:r w:rsidR="001D3F5A">
        <w:rPr>
          <w:rFonts w:hint="cs"/>
          <w:rtl/>
        </w:rPr>
        <w:t>همین صورت</w:t>
      </w:r>
      <w:r w:rsidR="003D762A">
        <w:rPr>
          <w:rFonts w:hint="cs"/>
          <w:rtl/>
        </w:rPr>
        <w:t xml:space="preserve"> می‌</w:t>
      </w:r>
      <w:r w:rsidR="001D3F5A">
        <w:rPr>
          <w:rFonts w:hint="cs"/>
          <w:rtl/>
        </w:rPr>
        <w:t xml:space="preserve">باشد، </w:t>
      </w:r>
      <w:r w:rsidR="00246AF7">
        <w:rPr>
          <w:rFonts w:hint="cs"/>
          <w:rtl/>
        </w:rPr>
        <w:t>به‌عنوان‌مثال</w:t>
      </w:r>
      <w:r w:rsidR="001D3F5A">
        <w:rPr>
          <w:rFonts w:hint="cs"/>
          <w:rtl/>
        </w:rPr>
        <w:t xml:space="preserve"> ما و شما که الان سخن</w:t>
      </w:r>
      <w:r w:rsidR="003D762A">
        <w:rPr>
          <w:rFonts w:hint="cs"/>
          <w:rtl/>
        </w:rPr>
        <w:t xml:space="preserve"> می‌</w:t>
      </w:r>
      <w:r w:rsidR="001D3F5A">
        <w:rPr>
          <w:rFonts w:hint="cs"/>
          <w:rtl/>
        </w:rPr>
        <w:t xml:space="preserve">گوییم همه در </w:t>
      </w:r>
      <w:r>
        <w:rPr>
          <w:rFonts w:hint="cs"/>
          <w:rtl/>
        </w:rPr>
        <w:t>سایه‌سار</w:t>
      </w:r>
      <w:r w:rsidR="001D3F5A">
        <w:rPr>
          <w:rFonts w:hint="cs"/>
          <w:rtl/>
        </w:rPr>
        <w:t xml:space="preserve"> و در ذیل یک زبان و عرفی که این زبان را تولید کرده است و واژه</w:t>
      </w:r>
      <w:r w:rsidR="003D762A">
        <w:rPr>
          <w:rFonts w:hint="cs"/>
          <w:rtl/>
        </w:rPr>
        <w:t xml:space="preserve">‌ها </w:t>
      </w:r>
      <w:r w:rsidR="001D3F5A">
        <w:rPr>
          <w:rFonts w:hint="cs"/>
          <w:rtl/>
        </w:rPr>
        <w:t>هم بر اساس آن به کار</w:t>
      </w:r>
      <w:r w:rsidR="003D762A">
        <w:rPr>
          <w:rFonts w:hint="cs"/>
          <w:rtl/>
        </w:rPr>
        <w:t xml:space="preserve"> می‌</w:t>
      </w:r>
      <w:r w:rsidR="001D3F5A">
        <w:rPr>
          <w:rFonts w:hint="cs"/>
          <w:rtl/>
        </w:rPr>
        <w:t>رود حرکت</w:t>
      </w:r>
      <w:r w:rsidR="003D762A">
        <w:rPr>
          <w:rFonts w:hint="cs"/>
          <w:rtl/>
        </w:rPr>
        <w:t xml:space="preserve"> می‌</w:t>
      </w:r>
      <w:r w:rsidR="001D3F5A">
        <w:rPr>
          <w:rFonts w:hint="cs"/>
          <w:rtl/>
        </w:rPr>
        <w:t>کنیم</w:t>
      </w:r>
      <w:r w:rsidR="002F4383">
        <w:rPr>
          <w:rFonts w:hint="cs"/>
          <w:rtl/>
        </w:rPr>
        <w:t>، یعنی همه ما بر ریل زبان عرفی و رایج حرکت کرده و در سایه آن از واژگان و لغات استفاده</w:t>
      </w:r>
      <w:r w:rsidR="003D762A">
        <w:rPr>
          <w:rFonts w:hint="cs"/>
          <w:rtl/>
        </w:rPr>
        <w:t xml:space="preserve"> می‌</w:t>
      </w:r>
      <w:r w:rsidR="002F4383">
        <w:rPr>
          <w:rFonts w:hint="cs"/>
          <w:rtl/>
        </w:rPr>
        <w:t>کنیم که این قاعده این مسأله است و اختصاصی به شارع ندارد بلکه هر انسانی که در ذیل یک زبانی سخن</w:t>
      </w:r>
      <w:r w:rsidR="003D762A">
        <w:rPr>
          <w:rFonts w:hint="cs"/>
          <w:rtl/>
        </w:rPr>
        <w:t xml:space="preserve"> می‌</w:t>
      </w:r>
      <w:r w:rsidR="002F4383">
        <w:rPr>
          <w:rFonts w:hint="cs"/>
          <w:rtl/>
        </w:rPr>
        <w:t xml:space="preserve">گوید تعهّدش این </w:t>
      </w:r>
      <w:r w:rsidR="003D2CC3">
        <w:rPr>
          <w:rFonts w:hint="cs"/>
          <w:rtl/>
        </w:rPr>
        <w:t>است که بر اساس آن زبان جلو</w:t>
      </w:r>
      <w:r w:rsidR="003D762A">
        <w:rPr>
          <w:rFonts w:hint="cs"/>
          <w:rtl/>
        </w:rPr>
        <w:t xml:space="preserve"> می‌</w:t>
      </w:r>
      <w:r w:rsidR="003D2CC3">
        <w:rPr>
          <w:rFonts w:hint="cs"/>
          <w:rtl/>
        </w:rPr>
        <w:t>رود و بحث اصال</w:t>
      </w:r>
      <w:r w:rsidR="00106706">
        <w:rPr>
          <w:rFonts w:hint="cs"/>
          <w:rtl/>
        </w:rPr>
        <w:t>ة</w:t>
      </w:r>
      <w:r w:rsidR="003D2CC3">
        <w:rPr>
          <w:rFonts w:hint="cs"/>
          <w:rtl/>
        </w:rPr>
        <w:t xml:space="preserve"> الظّهور و اصول لفظیه هم همه به خاطر همین مسأله</w:t>
      </w:r>
      <w:r w:rsidR="003D762A">
        <w:rPr>
          <w:rFonts w:hint="cs"/>
          <w:rtl/>
        </w:rPr>
        <w:t xml:space="preserve"> می‌</w:t>
      </w:r>
      <w:r w:rsidR="003D2CC3">
        <w:rPr>
          <w:rFonts w:hint="cs"/>
          <w:rtl/>
        </w:rPr>
        <w:t>باشد که این یک تعهّد نانوشته</w:t>
      </w:r>
      <w:r w:rsidR="003D762A">
        <w:rPr>
          <w:rFonts w:hint="cs"/>
          <w:rtl/>
        </w:rPr>
        <w:t xml:space="preserve">‌ای </w:t>
      </w:r>
      <w:r w:rsidR="003D2CC3">
        <w:rPr>
          <w:rFonts w:hint="cs"/>
          <w:rtl/>
        </w:rPr>
        <w:t>است -که این تعهّد به حدّی قوّت دارد که مرحوم خوئی وضع را تعهّد</w:t>
      </w:r>
      <w:r w:rsidR="003D762A">
        <w:rPr>
          <w:rFonts w:hint="cs"/>
          <w:rtl/>
        </w:rPr>
        <w:t xml:space="preserve"> می‌</w:t>
      </w:r>
      <w:r w:rsidR="003D2CC3">
        <w:rPr>
          <w:rFonts w:hint="cs"/>
          <w:rtl/>
        </w:rPr>
        <w:t>داند-</w:t>
      </w:r>
      <w:r w:rsidR="00D848BF">
        <w:rPr>
          <w:rFonts w:hint="cs"/>
          <w:rtl/>
        </w:rPr>
        <w:t xml:space="preserve"> به این معنا که قرار و نظام اجتماعی محاورات بر اساس این است که هر کسی بر مدار یک لغت صحبت</w:t>
      </w:r>
      <w:r w:rsidR="003D762A">
        <w:rPr>
          <w:rFonts w:hint="cs"/>
          <w:rtl/>
        </w:rPr>
        <w:t xml:space="preserve"> می‌</w:t>
      </w:r>
      <w:r w:rsidR="00D848BF">
        <w:rPr>
          <w:rFonts w:hint="cs"/>
          <w:rtl/>
        </w:rPr>
        <w:t xml:space="preserve">کند و لغت هم همان عرفی است که سازندگان و </w:t>
      </w:r>
      <w:r w:rsidR="00904054">
        <w:rPr>
          <w:rFonts w:hint="cs"/>
          <w:rtl/>
        </w:rPr>
        <w:t>به‌کارگیرندگان</w:t>
      </w:r>
      <w:r w:rsidR="00D848BF">
        <w:rPr>
          <w:rFonts w:hint="cs"/>
          <w:rtl/>
        </w:rPr>
        <w:t xml:space="preserve"> آن لغت</w:t>
      </w:r>
      <w:r w:rsidR="003D762A">
        <w:rPr>
          <w:rFonts w:hint="cs"/>
          <w:rtl/>
        </w:rPr>
        <w:t xml:space="preserve"> می‌</w:t>
      </w:r>
      <w:r w:rsidR="00D848BF">
        <w:rPr>
          <w:rFonts w:hint="cs"/>
          <w:rtl/>
        </w:rPr>
        <w:t>باشند و هر کسی هم طبق همان عمل</w:t>
      </w:r>
      <w:r w:rsidR="003D762A">
        <w:rPr>
          <w:rFonts w:hint="cs"/>
          <w:rtl/>
        </w:rPr>
        <w:t xml:space="preserve"> می‌</w:t>
      </w:r>
      <w:r w:rsidR="00D848BF">
        <w:rPr>
          <w:rFonts w:hint="cs"/>
          <w:rtl/>
        </w:rPr>
        <w:t>کند.</w:t>
      </w:r>
    </w:p>
    <w:p w:rsidR="00D848BF" w:rsidRDefault="00D848BF" w:rsidP="00106706">
      <w:pPr>
        <w:rPr>
          <w:rtl/>
        </w:rPr>
      </w:pPr>
      <w:r>
        <w:rPr>
          <w:rFonts w:hint="cs"/>
          <w:rtl/>
        </w:rPr>
        <w:t>این ش</w:t>
      </w:r>
      <w:r w:rsidR="00E6250B">
        <w:rPr>
          <w:rFonts w:hint="cs"/>
          <w:rtl/>
        </w:rPr>
        <w:t>ق</w:t>
      </w:r>
      <w:r>
        <w:rPr>
          <w:rFonts w:hint="cs"/>
          <w:rtl/>
        </w:rPr>
        <w:t xml:space="preserve"> اوّل</w:t>
      </w:r>
      <w:r w:rsidR="003D762A">
        <w:rPr>
          <w:rFonts w:hint="cs"/>
          <w:rtl/>
        </w:rPr>
        <w:t xml:space="preserve"> می‌</w:t>
      </w:r>
      <w:r w:rsidR="008C7030">
        <w:rPr>
          <w:rFonts w:hint="cs"/>
          <w:rtl/>
        </w:rPr>
        <w:t>باشد که در واقع یک اصل و قاعده</w:t>
      </w:r>
      <w:r w:rsidR="003D762A">
        <w:rPr>
          <w:rFonts w:hint="cs"/>
          <w:rtl/>
        </w:rPr>
        <w:t xml:space="preserve"> می‌</w:t>
      </w:r>
      <w:r w:rsidR="008C7030">
        <w:rPr>
          <w:rFonts w:hint="cs"/>
          <w:rtl/>
        </w:rPr>
        <w:t>باشد که اصال</w:t>
      </w:r>
      <w:r w:rsidR="00106706">
        <w:rPr>
          <w:rFonts w:hint="cs"/>
          <w:rtl/>
        </w:rPr>
        <w:t>ة</w:t>
      </w:r>
      <w:r w:rsidR="008C7030">
        <w:rPr>
          <w:rFonts w:hint="cs"/>
          <w:rtl/>
        </w:rPr>
        <w:t xml:space="preserve"> الظّهور و ... همه از </w:t>
      </w:r>
      <w:r w:rsidR="00904054">
        <w:rPr>
          <w:rFonts w:hint="cs"/>
          <w:rtl/>
        </w:rPr>
        <w:t>همین‌جا</w:t>
      </w:r>
      <w:r w:rsidR="008C7030">
        <w:rPr>
          <w:rFonts w:hint="cs"/>
          <w:rtl/>
        </w:rPr>
        <w:t xml:space="preserve"> ناشی</w:t>
      </w:r>
      <w:r w:rsidR="003D762A">
        <w:rPr>
          <w:rFonts w:hint="cs"/>
          <w:rtl/>
        </w:rPr>
        <w:t xml:space="preserve"> می‌</w:t>
      </w:r>
      <w:r w:rsidR="008C7030">
        <w:rPr>
          <w:rFonts w:hint="cs"/>
          <w:rtl/>
        </w:rPr>
        <w:t>شود و مبنای آن هم یک سیره و سبک سخن و در واقع نوعی تعهّد عامّ اجتماعی</w:t>
      </w:r>
      <w:r w:rsidR="003D762A">
        <w:rPr>
          <w:rFonts w:hint="cs"/>
          <w:rtl/>
        </w:rPr>
        <w:t xml:space="preserve"> می‌</w:t>
      </w:r>
      <w:r w:rsidR="008C7030">
        <w:rPr>
          <w:rFonts w:hint="cs"/>
          <w:rtl/>
        </w:rPr>
        <w:t>باشد به این معنا که قرار همه بر این است که بر مدار معانی لغویه و عرفیه حرکت کنند و اگر کسی بدون اینکه قرینه و شاهدی از این مدار خارج شده از او پذیرفته</w:t>
      </w:r>
      <w:r w:rsidR="003D762A">
        <w:rPr>
          <w:rFonts w:hint="cs"/>
          <w:rtl/>
        </w:rPr>
        <w:t xml:space="preserve"> نمی‌</w:t>
      </w:r>
      <w:r w:rsidR="008C7030">
        <w:rPr>
          <w:rFonts w:hint="cs"/>
          <w:rtl/>
        </w:rPr>
        <w:t>شود</w:t>
      </w:r>
      <w:r w:rsidR="00E6250B">
        <w:rPr>
          <w:rFonts w:hint="cs"/>
          <w:rtl/>
        </w:rPr>
        <w:t>.</w:t>
      </w:r>
    </w:p>
    <w:p w:rsidR="00E6250B" w:rsidRDefault="006765E3" w:rsidP="00E6250B">
      <w:pPr>
        <w:rPr>
          <w:rtl/>
        </w:rPr>
      </w:pPr>
      <w:r>
        <w:rPr>
          <w:rFonts w:hint="cs"/>
          <w:rtl/>
        </w:rPr>
        <w:t>همان‌طور</w:t>
      </w:r>
      <w:r w:rsidR="00E6250B">
        <w:rPr>
          <w:rFonts w:hint="cs"/>
          <w:rtl/>
        </w:rPr>
        <w:t xml:space="preserve"> که گفته شد این شقّ اوّل یک اصل</w:t>
      </w:r>
      <w:r w:rsidR="003D762A">
        <w:rPr>
          <w:rFonts w:hint="cs"/>
          <w:rtl/>
        </w:rPr>
        <w:t xml:space="preserve"> می‌</w:t>
      </w:r>
      <w:r w:rsidR="00E6250B">
        <w:rPr>
          <w:rFonts w:hint="cs"/>
          <w:rtl/>
        </w:rPr>
        <w:t xml:space="preserve">باشد که البته اصل بسیار </w:t>
      </w:r>
      <w:r w:rsidR="00904054">
        <w:rPr>
          <w:rFonts w:hint="cs"/>
          <w:rtl/>
        </w:rPr>
        <w:t>قوی</w:t>
      </w:r>
      <w:r w:rsidR="00E6250B">
        <w:rPr>
          <w:rFonts w:hint="cs"/>
          <w:rtl/>
        </w:rPr>
        <w:t xml:space="preserve"> و استواری است که در مقام احتجاجات همه به همین اصل </w:t>
      </w:r>
      <w:r w:rsidR="00904054">
        <w:rPr>
          <w:rFonts w:hint="cs"/>
          <w:rtl/>
        </w:rPr>
        <w:t>تمسک</w:t>
      </w:r>
      <w:r w:rsidR="003D762A">
        <w:rPr>
          <w:rFonts w:hint="cs"/>
          <w:rtl/>
        </w:rPr>
        <w:t xml:space="preserve"> می‌</w:t>
      </w:r>
      <w:r w:rsidR="00E6250B">
        <w:rPr>
          <w:rFonts w:hint="cs"/>
          <w:rtl/>
        </w:rPr>
        <w:t xml:space="preserve">کنند، به این معنا که اگر متکلّم </w:t>
      </w:r>
      <w:r w:rsidR="0085380E">
        <w:rPr>
          <w:rFonts w:hint="cs"/>
          <w:rtl/>
        </w:rPr>
        <w:t>کمی از این مدار خارج شود بدون اینکه قرینه و شاهدی اقامه کند به هیچ نحو کلام او قبول نبوده و همه حجّت</w:t>
      </w:r>
      <w:r w:rsidR="003D762A">
        <w:rPr>
          <w:rFonts w:hint="cs"/>
          <w:rtl/>
        </w:rPr>
        <w:t xml:space="preserve">‌ها </w:t>
      </w:r>
      <w:r w:rsidR="0085380E">
        <w:rPr>
          <w:rFonts w:hint="cs"/>
          <w:rtl/>
        </w:rPr>
        <w:t>بر علیه او است کما اینکه او هم نسبت به دیگران که مخاطب سخن او</w:t>
      </w:r>
      <w:r w:rsidR="003D762A">
        <w:rPr>
          <w:rFonts w:hint="cs"/>
          <w:rtl/>
        </w:rPr>
        <w:t xml:space="preserve"> می‌</w:t>
      </w:r>
      <w:r w:rsidR="0085380E">
        <w:rPr>
          <w:rFonts w:hint="cs"/>
          <w:rtl/>
        </w:rPr>
        <w:t>باشند</w:t>
      </w:r>
      <w:r w:rsidR="003D762A">
        <w:rPr>
          <w:rFonts w:hint="cs"/>
          <w:rtl/>
        </w:rPr>
        <w:t xml:space="preserve"> می‌</w:t>
      </w:r>
      <w:r w:rsidR="0085380E">
        <w:rPr>
          <w:rFonts w:hint="cs"/>
          <w:rtl/>
        </w:rPr>
        <w:t xml:space="preserve">تواند احتجاج کند. مثلاً اینکه کسی ادّعا کند که این واژه در کلام شما دارای معنای جدید بوده و شما به این معنا به کار </w:t>
      </w:r>
      <w:r w:rsidR="00904054">
        <w:rPr>
          <w:rFonts w:hint="cs"/>
          <w:rtl/>
        </w:rPr>
        <w:t>برده‌اید</w:t>
      </w:r>
      <w:r w:rsidR="0085380E">
        <w:rPr>
          <w:rFonts w:hint="cs"/>
          <w:rtl/>
        </w:rPr>
        <w:t>! از او سؤال</w:t>
      </w:r>
      <w:r w:rsidR="003D762A">
        <w:rPr>
          <w:rFonts w:hint="cs"/>
          <w:rtl/>
        </w:rPr>
        <w:t xml:space="preserve"> می‌</w:t>
      </w:r>
      <w:r w:rsidR="0085380E">
        <w:rPr>
          <w:rFonts w:hint="cs"/>
          <w:rtl/>
        </w:rPr>
        <w:t xml:space="preserve">شود که چرا باید </w:t>
      </w:r>
      <w:r w:rsidR="00904054">
        <w:rPr>
          <w:rFonts w:hint="cs"/>
          <w:rtl/>
        </w:rPr>
        <w:t>این‌چنین</w:t>
      </w:r>
      <w:r w:rsidR="0085380E">
        <w:rPr>
          <w:rFonts w:hint="cs"/>
          <w:rtl/>
        </w:rPr>
        <w:t xml:space="preserve"> باشد؟ چه در مقام کاربرد به معنای وضع باشد و چه حتّی در استعمالات ثانوی و ...</w:t>
      </w:r>
      <w:r w:rsidR="00CB5A06">
        <w:rPr>
          <w:rFonts w:hint="cs"/>
          <w:rtl/>
        </w:rPr>
        <w:t xml:space="preserve"> این نوع اوّل از واژه</w:t>
      </w:r>
      <w:r w:rsidR="003D762A">
        <w:rPr>
          <w:rFonts w:hint="cs"/>
          <w:rtl/>
        </w:rPr>
        <w:t xml:space="preserve">‌ها </w:t>
      </w:r>
      <w:r w:rsidR="00CB5A06">
        <w:rPr>
          <w:rFonts w:hint="cs"/>
          <w:rtl/>
        </w:rPr>
        <w:t xml:space="preserve">است که </w:t>
      </w:r>
      <w:r w:rsidR="00904054">
        <w:rPr>
          <w:rFonts w:hint="cs"/>
          <w:rtl/>
        </w:rPr>
        <w:t>اکثریت</w:t>
      </w:r>
      <w:r w:rsidR="00CB5A06">
        <w:rPr>
          <w:rFonts w:hint="cs"/>
          <w:rtl/>
        </w:rPr>
        <w:t xml:space="preserve"> واژه</w:t>
      </w:r>
      <w:r w:rsidR="003D762A">
        <w:rPr>
          <w:rFonts w:hint="cs"/>
          <w:rtl/>
        </w:rPr>
        <w:t xml:space="preserve">‌ها </w:t>
      </w:r>
      <w:r w:rsidR="00904054">
        <w:rPr>
          <w:rFonts w:hint="cs"/>
          <w:rtl/>
        </w:rPr>
        <w:t>این‌چنین</w:t>
      </w:r>
      <w:r w:rsidR="00CB5A06">
        <w:rPr>
          <w:rFonts w:hint="cs"/>
          <w:rtl/>
        </w:rPr>
        <w:t xml:space="preserve"> است.</w:t>
      </w:r>
    </w:p>
    <w:p w:rsidR="00CB5A06" w:rsidRDefault="00CB5A06" w:rsidP="005A0875">
      <w:pPr>
        <w:pStyle w:val="Heading4"/>
        <w:rPr>
          <w:rtl/>
        </w:rPr>
      </w:pPr>
      <w:bookmarkStart w:id="11" w:name="_Toc531198940"/>
      <w:r>
        <w:rPr>
          <w:rFonts w:hint="cs"/>
          <w:rtl/>
        </w:rPr>
        <w:t>قسم دوم واژگان</w:t>
      </w:r>
      <w:r w:rsidR="005A0875">
        <w:rPr>
          <w:rFonts w:hint="cs"/>
          <w:rtl/>
        </w:rPr>
        <w:t>: واژه</w:t>
      </w:r>
      <w:r w:rsidR="003D762A">
        <w:rPr>
          <w:rFonts w:hint="cs"/>
          <w:rtl/>
        </w:rPr>
        <w:t>‌های</w:t>
      </w:r>
      <w:r w:rsidR="005A0875">
        <w:rPr>
          <w:rFonts w:hint="cs"/>
          <w:rtl/>
        </w:rPr>
        <w:t>ی با معانی جدید</w:t>
      </w:r>
      <w:bookmarkEnd w:id="11"/>
    </w:p>
    <w:p w:rsidR="007E2497" w:rsidRDefault="00CB5A06" w:rsidP="007E2497">
      <w:pPr>
        <w:rPr>
          <w:rtl/>
        </w:rPr>
      </w:pPr>
      <w:r>
        <w:rPr>
          <w:rFonts w:hint="cs"/>
          <w:rtl/>
        </w:rPr>
        <w:t xml:space="preserve">و اما </w:t>
      </w:r>
      <w:r w:rsidR="00621A8E">
        <w:rPr>
          <w:rFonts w:hint="cs"/>
          <w:rtl/>
        </w:rPr>
        <w:t>مع‌ذلک</w:t>
      </w:r>
      <w:r>
        <w:rPr>
          <w:rFonts w:hint="cs"/>
          <w:rtl/>
        </w:rPr>
        <w:t xml:space="preserve"> نوع دوّمی از واژگان نیز وجود دارد که تقریباً همه </w:t>
      </w:r>
      <w:r w:rsidR="00284C2B">
        <w:rPr>
          <w:rFonts w:hint="cs"/>
          <w:rtl/>
        </w:rPr>
        <w:t>متکلّم</w:t>
      </w:r>
      <w:r w:rsidR="003D762A">
        <w:rPr>
          <w:rFonts w:hint="cs"/>
          <w:rtl/>
        </w:rPr>
        <w:t xml:space="preserve">‌ها </w:t>
      </w:r>
      <w:r w:rsidR="00904054">
        <w:rPr>
          <w:rFonts w:hint="cs"/>
          <w:rtl/>
        </w:rPr>
        <w:t>این‌چنین</w:t>
      </w:r>
      <w:r w:rsidR="00284C2B">
        <w:rPr>
          <w:rFonts w:hint="cs"/>
          <w:rtl/>
        </w:rPr>
        <w:t xml:space="preserve"> واژگانی دارند و آن وضع</w:t>
      </w:r>
      <w:r w:rsidR="003D762A">
        <w:rPr>
          <w:rFonts w:hint="cs"/>
          <w:rtl/>
        </w:rPr>
        <w:t>‌های</w:t>
      </w:r>
      <w:r w:rsidR="00284C2B">
        <w:rPr>
          <w:rFonts w:hint="cs"/>
          <w:rtl/>
        </w:rPr>
        <w:t xml:space="preserve"> جدیدی است که گاهی عرف خاص و گاهی گوینده خاص </w:t>
      </w:r>
      <w:r w:rsidR="007E2497">
        <w:rPr>
          <w:rFonts w:hint="cs"/>
          <w:rtl/>
        </w:rPr>
        <w:t>برای خود این واژگان را دارند.</w:t>
      </w:r>
    </w:p>
    <w:p w:rsidR="007E2497" w:rsidRDefault="007E2497" w:rsidP="007E2497">
      <w:pPr>
        <w:rPr>
          <w:rtl/>
        </w:rPr>
      </w:pPr>
      <w:r>
        <w:rPr>
          <w:rFonts w:hint="cs"/>
          <w:rtl/>
        </w:rPr>
        <w:t>این دسته از واژه</w:t>
      </w:r>
      <w:r w:rsidR="003D762A">
        <w:rPr>
          <w:rFonts w:hint="cs"/>
          <w:rtl/>
        </w:rPr>
        <w:t xml:space="preserve">‌ها </w:t>
      </w:r>
      <w:r>
        <w:rPr>
          <w:rFonts w:hint="cs"/>
          <w:rtl/>
        </w:rPr>
        <w:t>که وضع</w:t>
      </w:r>
      <w:r w:rsidR="003D762A">
        <w:rPr>
          <w:rFonts w:hint="cs"/>
          <w:rtl/>
        </w:rPr>
        <w:t>‌های</w:t>
      </w:r>
      <w:r>
        <w:rPr>
          <w:rFonts w:hint="cs"/>
          <w:rtl/>
        </w:rPr>
        <w:t xml:space="preserve"> جدید غیر از وضع عامّ زبانی دارند را</w:t>
      </w:r>
      <w:r w:rsidR="003D762A">
        <w:rPr>
          <w:rFonts w:hint="cs"/>
          <w:rtl/>
        </w:rPr>
        <w:t xml:space="preserve"> نمی‌</w:t>
      </w:r>
      <w:r>
        <w:rPr>
          <w:rFonts w:hint="cs"/>
          <w:rtl/>
        </w:rPr>
        <w:t>توان نفی کرد منتهی این وضع</w:t>
      </w:r>
      <w:r w:rsidR="003D762A">
        <w:rPr>
          <w:rFonts w:hint="cs"/>
          <w:rtl/>
        </w:rPr>
        <w:t>‌های</w:t>
      </w:r>
      <w:r>
        <w:rPr>
          <w:rFonts w:hint="cs"/>
          <w:rtl/>
        </w:rPr>
        <w:t xml:space="preserve"> جدید متفاوت از وضع عام زبانی گاهی از عرف</w:t>
      </w:r>
      <w:r w:rsidR="003D762A">
        <w:rPr>
          <w:rFonts w:hint="cs"/>
          <w:rtl/>
        </w:rPr>
        <w:t>‌های</w:t>
      </w:r>
      <w:r>
        <w:rPr>
          <w:rFonts w:hint="cs"/>
          <w:rtl/>
        </w:rPr>
        <w:t xml:space="preserve"> خاص است همچون جامعه پزشکی، جامعه حوزوی و ... که اینها هر کدام واژه</w:t>
      </w:r>
      <w:r w:rsidR="003D762A">
        <w:rPr>
          <w:rFonts w:hint="cs"/>
          <w:rtl/>
        </w:rPr>
        <w:t>‌های</w:t>
      </w:r>
      <w:r>
        <w:rPr>
          <w:rFonts w:hint="cs"/>
          <w:rtl/>
        </w:rPr>
        <w:t xml:space="preserve"> </w:t>
      </w:r>
      <w:r w:rsidR="00904054">
        <w:rPr>
          <w:rFonts w:hint="cs"/>
          <w:rtl/>
        </w:rPr>
        <w:t>خاصی</w:t>
      </w:r>
      <w:r>
        <w:rPr>
          <w:rFonts w:hint="cs"/>
          <w:rtl/>
        </w:rPr>
        <w:t xml:space="preserve"> دارند</w:t>
      </w:r>
      <w:r w:rsidR="006765E3">
        <w:rPr>
          <w:rtl/>
        </w:rPr>
        <w:t xml:space="preserve"> </w:t>
      </w:r>
      <w:r>
        <w:rPr>
          <w:rFonts w:hint="cs"/>
          <w:rtl/>
        </w:rPr>
        <w:t xml:space="preserve">و گاهی نیز یک فرد خاص برای خود </w:t>
      </w:r>
      <w:r w:rsidR="00904054">
        <w:rPr>
          <w:rFonts w:hint="cs"/>
          <w:rtl/>
        </w:rPr>
        <w:t>ادبیات</w:t>
      </w:r>
      <w:r>
        <w:rPr>
          <w:rFonts w:hint="cs"/>
          <w:rtl/>
        </w:rPr>
        <w:t xml:space="preserve"> و اصطلاحات </w:t>
      </w:r>
      <w:r w:rsidR="00BC69FC">
        <w:rPr>
          <w:rFonts w:hint="cs"/>
          <w:rtl/>
        </w:rPr>
        <w:t>خاص</w:t>
      </w:r>
      <w:r>
        <w:rPr>
          <w:rFonts w:hint="cs"/>
          <w:rtl/>
        </w:rPr>
        <w:t xml:space="preserve"> ویژه دارد</w:t>
      </w:r>
      <w:r w:rsidR="00436480">
        <w:rPr>
          <w:rFonts w:hint="cs"/>
          <w:rtl/>
        </w:rPr>
        <w:t>، مثلاً یک نویسنده یا سخنرانی که از ابتدا واژه</w:t>
      </w:r>
      <w:r w:rsidR="003D762A">
        <w:rPr>
          <w:rFonts w:hint="cs"/>
          <w:rtl/>
        </w:rPr>
        <w:t xml:space="preserve">‌ای </w:t>
      </w:r>
      <w:r w:rsidR="00436480">
        <w:rPr>
          <w:rFonts w:hint="cs"/>
          <w:rtl/>
        </w:rPr>
        <w:t>را در معنایی به کار برده که یا به صراحت و یا با قرائن و شواهد این را رسانده که مقصود از این واژه در کلام من این است.</w:t>
      </w:r>
    </w:p>
    <w:p w:rsidR="00436480" w:rsidRDefault="00436480" w:rsidP="007E2497">
      <w:pPr>
        <w:rPr>
          <w:rtl/>
        </w:rPr>
      </w:pPr>
      <w:r>
        <w:rPr>
          <w:rFonts w:hint="cs"/>
          <w:rtl/>
        </w:rPr>
        <w:lastRenderedPageBreak/>
        <w:t>پس به عبار</w:t>
      </w:r>
      <w:bookmarkStart w:id="12" w:name="_GoBack"/>
      <w:bookmarkEnd w:id="12"/>
      <w:r>
        <w:rPr>
          <w:rFonts w:hint="cs"/>
          <w:rtl/>
        </w:rPr>
        <w:t xml:space="preserve">ت دیگر این هم نوع دوّم از واژگان است که گروهی یا فرد </w:t>
      </w:r>
      <w:r w:rsidR="00904054">
        <w:rPr>
          <w:rFonts w:hint="cs"/>
          <w:rtl/>
        </w:rPr>
        <w:t>خاصی</w:t>
      </w:r>
      <w:r>
        <w:rPr>
          <w:rFonts w:hint="cs"/>
          <w:rtl/>
        </w:rPr>
        <w:t xml:space="preserve"> معنای جدید به یک لغت</w:t>
      </w:r>
      <w:r w:rsidR="003D762A">
        <w:rPr>
          <w:rFonts w:hint="cs"/>
          <w:rtl/>
        </w:rPr>
        <w:t xml:space="preserve"> می‌</w:t>
      </w:r>
      <w:r>
        <w:rPr>
          <w:rFonts w:hint="cs"/>
          <w:rtl/>
        </w:rPr>
        <w:t xml:space="preserve">دهد نه اینکه آن لغت را در یک قسم و محدوده </w:t>
      </w:r>
      <w:r w:rsidR="00904054">
        <w:rPr>
          <w:rFonts w:hint="cs"/>
          <w:rtl/>
        </w:rPr>
        <w:t>خاصی</w:t>
      </w:r>
      <w:r>
        <w:rPr>
          <w:rFonts w:hint="cs"/>
          <w:rtl/>
        </w:rPr>
        <w:t xml:space="preserve"> با قرینه و شواهد به کار</w:t>
      </w:r>
      <w:r w:rsidR="003D762A">
        <w:rPr>
          <w:rFonts w:hint="cs"/>
          <w:rtl/>
        </w:rPr>
        <w:t xml:space="preserve"> می‌</w:t>
      </w:r>
      <w:r>
        <w:rPr>
          <w:rFonts w:hint="cs"/>
          <w:rtl/>
        </w:rPr>
        <w:t xml:space="preserve">برد و یا قیدی </w:t>
      </w:r>
      <w:r w:rsidR="005A0875">
        <w:rPr>
          <w:rFonts w:hint="cs"/>
          <w:rtl/>
        </w:rPr>
        <w:t>یا مخصّص</w:t>
      </w:r>
      <w:r w:rsidR="002F077E">
        <w:rPr>
          <w:rFonts w:hint="cs"/>
          <w:rtl/>
        </w:rPr>
        <w:t xml:space="preserve"> و مقیّدی بر آن واژگان وارد کند، اینها حقّ یک متکلّم است که لفظ را در معنای خودش که عرفی است به کار</w:t>
      </w:r>
      <w:r w:rsidR="003D762A">
        <w:rPr>
          <w:rFonts w:hint="cs"/>
          <w:rtl/>
        </w:rPr>
        <w:t xml:space="preserve"> می‌</w:t>
      </w:r>
      <w:r w:rsidR="002F077E">
        <w:rPr>
          <w:rFonts w:hint="cs"/>
          <w:rtl/>
        </w:rPr>
        <w:t>برد لکن قیدی هم بر آنها وارد کرده است مثل «</w:t>
      </w:r>
      <w:r w:rsidR="003402B9">
        <w:rPr>
          <w:rFonts w:hint="cs"/>
          <w:rtl/>
        </w:rPr>
        <w:t>الا</w:t>
      </w:r>
      <w:r w:rsidR="002F077E">
        <w:rPr>
          <w:rFonts w:hint="cs"/>
          <w:rtl/>
        </w:rPr>
        <w:t xml:space="preserve"> الفسّاق» یا اینکه انصراف دارد و ... که اینها موارد رایجی است که لفظ در موارد استعمالیه در همان معنای عرفی به کار برده</w:t>
      </w:r>
      <w:r w:rsidR="003D762A">
        <w:rPr>
          <w:rFonts w:hint="cs"/>
          <w:rtl/>
        </w:rPr>
        <w:t xml:space="preserve"> می‌</w:t>
      </w:r>
      <w:r w:rsidR="002F077E">
        <w:rPr>
          <w:rFonts w:hint="cs"/>
          <w:rtl/>
        </w:rPr>
        <w:t>شود و با قرائنی محدود و مقیّد و موسّع</w:t>
      </w:r>
      <w:r w:rsidR="003D762A">
        <w:rPr>
          <w:rFonts w:hint="cs"/>
          <w:rtl/>
        </w:rPr>
        <w:t xml:space="preserve"> می‌</w:t>
      </w:r>
      <w:r w:rsidR="002F077E">
        <w:rPr>
          <w:rFonts w:hint="cs"/>
          <w:rtl/>
        </w:rPr>
        <w:t>کند که این حقّ هر متکلّمی است</w:t>
      </w:r>
      <w:r w:rsidR="006765E3">
        <w:rPr>
          <w:rtl/>
        </w:rPr>
        <w:t xml:space="preserve">؛ </w:t>
      </w:r>
      <w:r w:rsidR="002F077E">
        <w:rPr>
          <w:rFonts w:hint="cs"/>
          <w:rtl/>
        </w:rPr>
        <w:t>اما بحث در اینجا چیزی بالاتر از آن</w:t>
      </w:r>
      <w:r w:rsidR="003D762A">
        <w:rPr>
          <w:rFonts w:hint="cs"/>
          <w:rtl/>
        </w:rPr>
        <w:t xml:space="preserve"> می‌</w:t>
      </w:r>
      <w:r w:rsidR="002F077E">
        <w:rPr>
          <w:rFonts w:hint="cs"/>
          <w:rtl/>
        </w:rPr>
        <w:t>باشد که در واقع در اینجا بار معنای جدیدی به لغت داده</w:t>
      </w:r>
      <w:r w:rsidR="003D762A">
        <w:rPr>
          <w:rFonts w:hint="cs"/>
          <w:rtl/>
        </w:rPr>
        <w:t xml:space="preserve"> می‌</w:t>
      </w:r>
      <w:r w:rsidR="002F077E">
        <w:rPr>
          <w:rFonts w:hint="cs"/>
          <w:rtl/>
        </w:rPr>
        <w:t>شود که این مسأله هم اگر توسّط متکلم اعلام بشود حقّ او است اما اگر اعلام نکند از او پذیرفته</w:t>
      </w:r>
      <w:r w:rsidR="003D762A">
        <w:rPr>
          <w:rFonts w:hint="cs"/>
          <w:rtl/>
        </w:rPr>
        <w:t xml:space="preserve"> نمی‌</w:t>
      </w:r>
      <w:r w:rsidR="002F077E">
        <w:rPr>
          <w:rFonts w:hint="cs"/>
          <w:rtl/>
        </w:rPr>
        <w:t>شود اما با اعلام و یا وجود قرائن و شواهد روشن حقّ گوینده است که در میان واژه</w:t>
      </w:r>
      <w:r w:rsidR="003D762A">
        <w:rPr>
          <w:rFonts w:hint="cs"/>
          <w:rtl/>
        </w:rPr>
        <w:t>‌های</w:t>
      </w:r>
      <w:r w:rsidR="002F077E">
        <w:rPr>
          <w:rFonts w:hint="cs"/>
          <w:rtl/>
        </w:rPr>
        <w:t xml:space="preserve"> فراوان چند واژه یا مجموعه</w:t>
      </w:r>
      <w:r w:rsidR="003D762A">
        <w:rPr>
          <w:rFonts w:hint="cs"/>
          <w:rtl/>
        </w:rPr>
        <w:t xml:space="preserve">‌ای </w:t>
      </w:r>
      <w:r w:rsidR="002F077E">
        <w:rPr>
          <w:rFonts w:hint="cs"/>
          <w:rtl/>
        </w:rPr>
        <w:t>از واژگان خود را معنای خاص بدهد</w:t>
      </w:r>
      <w:r w:rsidR="006765E3">
        <w:rPr>
          <w:rtl/>
        </w:rPr>
        <w:t xml:space="preserve"> </w:t>
      </w:r>
      <w:r w:rsidR="0071620F">
        <w:rPr>
          <w:rFonts w:hint="cs"/>
          <w:rtl/>
        </w:rPr>
        <w:t xml:space="preserve">که این هم یک امر و قانون عمومی است و هر عرف </w:t>
      </w:r>
      <w:r w:rsidR="00904054">
        <w:rPr>
          <w:rFonts w:hint="cs"/>
          <w:rtl/>
        </w:rPr>
        <w:t>خاصی</w:t>
      </w:r>
      <w:r w:rsidR="003D762A">
        <w:rPr>
          <w:rFonts w:hint="cs"/>
          <w:rtl/>
        </w:rPr>
        <w:t xml:space="preserve"> می‌</w:t>
      </w:r>
      <w:r w:rsidR="0071620F">
        <w:rPr>
          <w:rFonts w:hint="cs"/>
          <w:rtl/>
        </w:rPr>
        <w:t xml:space="preserve">توانند این صورت از عمل را در گفتمان و ادبیات و واژگان خود به کار بگیرند لکن با رعایت </w:t>
      </w:r>
      <w:r w:rsidR="00B81FD3">
        <w:rPr>
          <w:rFonts w:hint="cs"/>
          <w:rtl/>
        </w:rPr>
        <w:t>شرایطی</w:t>
      </w:r>
      <w:r w:rsidR="0071620F">
        <w:rPr>
          <w:rFonts w:hint="cs"/>
          <w:rtl/>
        </w:rPr>
        <w:t xml:space="preserve"> که اعلام شده باشد و بتوان فهمیده شود.</w:t>
      </w:r>
    </w:p>
    <w:p w:rsidR="007424F6" w:rsidRDefault="0071620F" w:rsidP="00AF29BA">
      <w:pPr>
        <w:rPr>
          <w:rtl/>
        </w:rPr>
      </w:pPr>
      <w:r>
        <w:rPr>
          <w:rFonts w:hint="cs"/>
          <w:rtl/>
        </w:rPr>
        <w:t>اینجا باید گفته شود که این قسم دوّم الزاماً تعیینی نیست. توضیح اینکه گاهی یک شخص است و تعییناً مشخص</w:t>
      </w:r>
      <w:r w:rsidR="003D762A">
        <w:rPr>
          <w:rFonts w:hint="cs"/>
          <w:rtl/>
        </w:rPr>
        <w:t xml:space="preserve"> می‌</w:t>
      </w:r>
      <w:r>
        <w:rPr>
          <w:rFonts w:hint="cs"/>
          <w:rtl/>
        </w:rPr>
        <w:t>کند که این کلمه را هر کجا به کار ببرم مقصود این است، اما گاهی در همین صورت دوّم که عرف خاص</w:t>
      </w:r>
      <w:r w:rsidR="003D762A">
        <w:rPr>
          <w:rFonts w:hint="cs"/>
          <w:rtl/>
        </w:rPr>
        <w:t xml:space="preserve"> می‌</w:t>
      </w:r>
      <w:r>
        <w:rPr>
          <w:rFonts w:hint="cs"/>
          <w:rtl/>
        </w:rPr>
        <w:t>باشد تعیّناً یک واژه</w:t>
      </w:r>
      <w:r w:rsidR="003D762A">
        <w:rPr>
          <w:rFonts w:hint="cs"/>
          <w:rtl/>
        </w:rPr>
        <w:t xml:space="preserve">‌ای </w:t>
      </w:r>
      <w:r>
        <w:rPr>
          <w:rFonts w:hint="cs"/>
          <w:rtl/>
        </w:rPr>
        <w:t>معنا پیدا</w:t>
      </w:r>
      <w:r w:rsidR="003D762A">
        <w:rPr>
          <w:rFonts w:hint="cs"/>
          <w:rtl/>
        </w:rPr>
        <w:t xml:space="preserve"> می‌</w:t>
      </w:r>
      <w:r>
        <w:rPr>
          <w:rFonts w:hint="cs"/>
          <w:rtl/>
        </w:rPr>
        <w:t>کند</w:t>
      </w:r>
      <w:r w:rsidR="007424F6">
        <w:rPr>
          <w:rFonts w:hint="cs"/>
          <w:rtl/>
        </w:rPr>
        <w:t xml:space="preserve"> مثلاً امام یک بار در روایتی با قرینه</w:t>
      </w:r>
      <w:r w:rsidR="003D762A">
        <w:rPr>
          <w:rFonts w:hint="cs"/>
          <w:rtl/>
        </w:rPr>
        <w:t xml:space="preserve">‌ای </w:t>
      </w:r>
      <w:r w:rsidR="007424F6">
        <w:rPr>
          <w:rFonts w:hint="cs"/>
          <w:rtl/>
        </w:rPr>
        <w:t xml:space="preserve">معنای </w:t>
      </w:r>
      <w:r w:rsidR="00904054">
        <w:rPr>
          <w:rFonts w:hint="cs"/>
          <w:rtl/>
        </w:rPr>
        <w:t>خاصی</w:t>
      </w:r>
      <w:r w:rsidR="007424F6">
        <w:rPr>
          <w:rFonts w:hint="cs"/>
          <w:rtl/>
        </w:rPr>
        <w:t xml:space="preserve"> را در مورد واژه</w:t>
      </w:r>
      <w:r w:rsidR="003D762A">
        <w:rPr>
          <w:rFonts w:hint="cs"/>
          <w:rtl/>
        </w:rPr>
        <w:t xml:space="preserve">‌ای </w:t>
      </w:r>
      <w:r w:rsidR="007424F6">
        <w:rPr>
          <w:rFonts w:hint="cs"/>
          <w:rtl/>
        </w:rPr>
        <w:t xml:space="preserve">به کار </w:t>
      </w:r>
      <w:r w:rsidR="00B81FD3">
        <w:rPr>
          <w:rFonts w:hint="cs"/>
          <w:rtl/>
        </w:rPr>
        <w:t>برده‌اند</w:t>
      </w:r>
      <w:r w:rsidR="007424F6">
        <w:rPr>
          <w:rFonts w:hint="cs"/>
          <w:rtl/>
        </w:rPr>
        <w:t xml:space="preserve">، بعد در روایت دیگری هم به همان معنا به کار </w:t>
      </w:r>
      <w:r w:rsidR="00B81FD3">
        <w:rPr>
          <w:rFonts w:hint="cs"/>
          <w:rtl/>
        </w:rPr>
        <w:t>برده‌اند</w:t>
      </w:r>
      <w:r w:rsidR="007424F6">
        <w:rPr>
          <w:rFonts w:hint="cs"/>
          <w:rtl/>
        </w:rPr>
        <w:t xml:space="preserve"> و در طول چندین سال ائمه دیگر نیز در همان معنا به کار بردند و سپس منتقل شده است به کلمات متشرّعه آن زمان و </w:t>
      </w:r>
      <w:r w:rsidR="00B81FD3">
        <w:rPr>
          <w:rFonts w:hint="cs"/>
          <w:rtl/>
        </w:rPr>
        <w:t>به‌مرور</w:t>
      </w:r>
      <w:r w:rsidR="007424F6">
        <w:rPr>
          <w:rFonts w:hint="cs"/>
          <w:rtl/>
        </w:rPr>
        <w:t xml:space="preserve"> این معنای جدید پیدا شده است</w:t>
      </w:r>
      <w:r w:rsidR="006765E3">
        <w:rPr>
          <w:rtl/>
        </w:rPr>
        <w:t xml:space="preserve"> </w:t>
      </w:r>
      <w:r w:rsidR="007424F6">
        <w:rPr>
          <w:rFonts w:hint="cs"/>
          <w:rtl/>
        </w:rPr>
        <w:t>که این هم شدنی است</w:t>
      </w:r>
      <w:r w:rsidR="006765E3">
        <w:rPr>
          <w:rtl/>
        </w:rPr>
        <w:t>؛ و</w:t>
      </w:r>
      <w:r w:rsidR="00AF29BA">
        <w:rPr>
          <w:rFonts w:hint="cs"/>
          <w:rtl/>
        </w:rPr>
        <w:t xml:space="preserve"> در بسیاری موارد هم </w:t>
      </w:r>
      <w:r w:rsidR="00904054">
        <w:rPr>
          <w:rFonts w:hint="cs"/>
          <w:rtl/>
        </w:rPr>
        <w:t>این‌چنین</w:t>
      </w:r>
      <w:r w:rsidR="00AF29BA">
        <w:rPr>
          <w:rFonts w:hint="cs"/>
          <w:rtl/>
        </w:rPr>
        <w:t xml:space="preserve"> است که ابتدائاً با قرینه و مَجاز و ... بوده لکن بعدها که مثلاً در </w:t>
      </w:r>
      <w:r w:rsidR="0071788F">
        <w:rPr>
          <w:rFonts w:hint="cs"/>
          <w:rtl/>
        </w:rPr>
        <w:t xml:space="preserve">کلام امام صادق </w:t>
      </w:r>
      <w:r w:rsidR="00B81FD3">
        <w:rPr>
          <w:rFonts w:hint="cs"/>
          <w:rtl/>
        </w:rPr>
        <w:t>علیه‌السلام</w:t>
      </w:r>
      <w:r w:rsidR="0071788F">
        <w:rPr>
          <w:rFonts w:hint="cs"/>
          <w:rtl/>
        </w:rPr>
        <w:t xml:space="preserve"> گفته</w:t>
      </w:r>
      <w:r w:rsidR="003D762A">
        <w:rPr>
          <w:rFonts w:hint="cs"/>
          <w:rtl/>
        </w:rPr>
        <w:t xml:space="preserve"> می‌</w:t>
      </w:r>
      <w:r w:rsidR="0071788F">
        <w:rPr>
          <w:rFonts w:hint="cs"/>
          <w:rtl/>
        </w:rPr>
        <w:t>شود «بیّنه» همه</w:t>
      </w:r>
      <w:r w:rsidR="003D762A">
        <w:rPr>
          <w:rFonts w:hint="cs"/>
          <w:rtl/>
        </w:rPr>
        <w:t xml:space="preserve"> می‌</w:t>
      </w:r>
      <w:r w:rsidR="0071788F">
        <w:rPr>
          <w:rFonts w:hint="cs"/>
          <w:rtl/>
        </w:rPr>
        <w:t xml:space="preserve">دانند که این به معنای دو شاهد است </w:t>
      </w:r>
      <w:r w:rsidR="00B81FD3">
        <w:rPr>
          <w:rFonts w:hint="cs"/>
          <w:rtl/>
        </w:rPr>
        <w:t>درحالی‌که</w:t>
      </w:r>
      <w:r w:rsidR="0071788F">
        <w:rPr>
          <w:rFonts w:hint="cs"/>
          <w:rtl/>
        </w:rPr>
        <w:t xml:space="preserve"> بیّنه از لحاظ لغوی یعنی «ما یبیّن الشّیء» لکن چند بار به کار رفته است و ابتدا هم که به کار رفته است با مَجاز و شاهد و قرینه</w:t>
      </w:r>
      <w:r w:rsidR="003D762A">
        <w:rPr>
          <w:rFonts w:hint="cs"/>
          <w:rtl/>
        </w:rPr>
        <w:t xml:space="preserve">‌ای </w:t>
      </w:r>
      <w:r w:rsidR="0071788F">
        <w:rPr>
          <w:rFonts w:hint="cs"/>
          <w:rtl/>
        </w:rPr>
        <w:t>بوده است اما تکرار و تکرّر استعمال موجب پیدایش معنای جدید آن شده است به حیثی که در عصر بعدی ظاهر کلام همین معنای جدید آن است.</w:t>
      </w:r>
    </w:p>
    <w:p w:rsidR="0071788F" w:rsidRDefault="0071788F" w:rsidP="00AF29BA">
      <w:pPr>
        <w:rPr>
          <w:rtl/>
        </w:rPr>
      </w:pPr>
      <w:r>
        <w:rPr>
          <w:rFonts w:hint="cs"/>
          <w:rtl/>
        </w:rPr>
        <w:t>این هم نوع دوّم واژه</w:t>
      </w:r>
      <w:r w:rsidR="003D762A">
        <w:rPr>
          <w:rFonts w:hint="cs"/>
          <w:rtl/>
        </w:rPr>
        <w:t xml:space="preserve">‌ها </w:t>
      </w:r>
      <w:r>
        <w:rPr>
          <w:rFonts w:hint="cs"/>
          <w:rtl/>
        </w:rPr>
        <w:t>است که در لغات مختلف هم وجود دارد.</w:t>
      </w:r>
    </w:p>
    <w:p w:rsidR="0071788F" w:rsidRDefault="0071788F" w:rsidP="004C3F3B">
      <w:pPr>
        <w:rPr>
          <w:rtl/>
        </w:rPr>
      </w:pPr>
      <w:r>
        <w:rPr>
          <w:rFonts w:hint="cs"/>
          <w:rtl/>
        </w:rPr>
        <w:t>البته در این بحث حرف</w:t>
      </w:r>
      <w:r w:rsidR="003D762A">
        <w:rPr>
          <w:rFonts w:hint="cs"/>
          <w:rtl/>
        </w:rPr>
        <w:t>‌های</w:t>
      </w:r>
      <w:r>
        <w:rPr>
          <w:rFonts w:hint="cs"/>
          <w:rtl/>
        </w:rPr>
        <w:t xml:space="preserve"> زیادی وجود دارد</w:t>
      </w:r>
      <w:r w:rsidR="00A74F42">
        <w:rPr>
          <w:rFonts w:hint="cs"/>
          <w:rtl/>
        </w:rPr>
        <w:t xml:space="preserve"> که</w:t>
      </w:r>
      <w:r>
        <w:rPr>
          <w:rFonts w:hint="cs"/>
          <w:rtl/>
        </w:rPr>
        <w:t xml:space="preserve"> از آنجا که </w:t>
      </w:r>
      <w:r w:rsidR="00A74F42">
        <w:rPr>
          <w:rFonts w:hint="cs"/>
          <w:rtl/>
        </w:rPr>
        <w:t xml:space="preserve">بنا نیست تا در اینجا بحث اصولی صورت </w:t>
      </w:r>
      <w:r w:rsidR="004B7BC6">
        <w:rPr>
          <w:rFonts w:hint="cs"/>
          <w:rtl/>
        </w:rPr>
        <w:t xml:space="preserve">گیرد از این مباحث خواهیم گذشت لکن این بحث بسیار مهم است و غالباً این نوع دوّم از معانی جدیده که در شرع باشد به آن </w:t>
      </w:r>
      <w:r w:rsidR="003402B9">
        <w:rPr>
          <w:rFonts w:hint="cs"/>
          <w:rtl/>
        </w:rPr>
        <w:t>حقیقت</w:t>
      </w:r>
      <w:r w:rsidR="004B7BC6">
        <w:rPr>
          <w:rFonts w:hint="cs"/>
          <w:rtl/>
        </w:rPr>
        <w:t xml:space="preserve"> شرعیه گفته</w:t>
      </w:r>
      <w:r w:rsidR="003D762A">
        <w:rPr>
          <w:rFonts w:hint="cs"/>
          <w:rtl/>
        </w:rPr>
        <w:t xml:space="preserve"> می‌</w:t>
      </w:r>
      <w:r w:rsidR="004B7BC6">
        <w:rPr>
          <w:rFonts w:hint="cs"/>
          <w:rtl/>
        </w:rPr>
        <w:t xml:space="preserve">شود و </w:t>
      </w:r>
      <w:r w:rsidR="003402B9">
        <w:rPr>
          <w:rFonts w:hint="cs"/>
          <w:rtl/>
        </w:rPr>
        <w:t>الا</w:t>
      </w:r>
      <w:r w:rsidR="004B7BC6">
        <w:rPr>
          <w:rFonts w:hint="cs"/>
          <w:rtl/>
        </w:rPr>
        <w:t xml:space="preserve"> </w:t>
      </w:r>
      <w:r w:rsidR="006765E3">
        <w:rPr>
          <w:rFonts w:hint="cs"/>
          <w:rtl/>
        </w:rPr>
        <w:t>همان‌طور</w:t>
      </w:r>
      <w:r w:rsidR="004B7BC6">
        <w:rPr>
          <w:rFonts w:hint="cs"/>
          <w:rtl/>
        </w:rPr>
        <w:t xml:space="preserve"> که مستحضرید در غیر شرع هم این وضع معانی جدید وجود دارد به این صورت که یک عرف خاص و یا حتّی شخص خاص</w:t>
      </w:r>
      <w:r w:rsidR="003D762A">
        <w:rPr>
          <w:rFonts w:hint="cs"/>
          <w:rtl/>
        </w:rPr>
        <w:t xml:space="preserve"> می‌</w:t>
      </w:r>
      <w:r w:rsidR="004B7BC6">
        <w:rPr>
          <w:rFonts w:hint="cs"/>
          <w:rtl/>
        </w:rPr>
        <w:t>تواند معانی جدیده برای یک لفظ وضع کند، لکن این صورت دوّم هنگامی که در فضای شرع قرار</w:t>
      </w:r>
      <w:r w:rsidR="003D762A">
        <w:rPr>
          <w:rFonts w:hint="cs"/>
          <w:rtl/>
        </w:rPr>
        <w:t xml:space="preserve"> می‌</w:t>
      </w:r>
      <w:r w:rsidR="004B7BC6">
        <w:rPr>
          <w:rFonts w:hint="cs"/>
          <w:rtl/>
        </w:rPr>
        <w:t>گیرد به آن حقیقت شرعیه گفته</w:t>
      </w:r>
      <w:r w:rsidR="003D762A">
        <w:rPr>
          <w:rFonts w:hint="cs"/>
          <w:rtl/>
        </w:rPr>
        <w:t xml:space="preserve"> می‌</w:t>
      </w:r>
      <w:r w:rsidR="004B7BC6">
        <w:rPr>
          <w:rFonts w:hint="cs"/>
          <w:rtl/>
        </w:rPr>
        <w:t>شود به این معنا که شارع معنای جدیدی برای لفظ جعل کرده است، حال شارع که گفته</w:t>
      </w:r>
      <w:r w:rsidR="003D762A">
        <w:rPr>
          <w:rFonts w:hint="cs"/>
          <w:rtl/>
        </w:rPr>
        <w:t xml:space="preserve"> می‌</w:t>
      </w:r>
      <w:r w:rsidR="004B7BC6">
        <w:rPr>
          <w:rFonts w:hint="cs"/>
          <w:rtl/>
        </w:rPr>
        <w:t>شود یا شخص شارع به نحو تعیینی است و یا مجموعه ائمه و عرف متشرّعه که این واژگان را</w:t>
      </w:r>
      <w:r w:rsidR="006765E3">
        <w:rPr>
          <w:rtl/>
        </w:rPr>
        <w:t xml:space="preserve"> </w:t>
      </w:r>
      <w:r w:rsidR="004B7BC6">
        <w:rPr>
          <w:rFonts w:hint="cs"/>
          <w:rtl/>
        </w:rPr>
        <w:t>به کار</w:t>
      </w:r>
      <w:r w:rsidR="003D762A">
        <w:rPr>
          <w:rFonts w:hint="cs"/>
          <w:rtl/>
        </w:rPr>
        <w:t xml:space="preserve"> می‌</w:t>
      </w:r>
      <w:r w:rsidR="004B7BC6">
        <w:rPr>
          <w:rFonts w:hint="cs"/>
          <w:rtl/>
        </w:rPr>
        <w:t>برند به نحو تعیّنی و با انتقال از مَجاز و حقیقت صورت</w:t>
      </w:r>
      <w:r w:rsidR="003D762A">
        <w:rPr>
          <w:rFonts w:hint="cs"/>
          <w:rtl/>
        </w:rPr>
        <w:t xml:space="preserve"> می‌</w:t>
      </w:r>
      <w:r w:rsidR="004B7BC6">
        <w:rPr>
          <w:rFonts w:hint="cs"/>
          <w:rtl/>
        </w:rPr>
        <w:t>گیرد</w:t>
      </w:r>
      <w:r w:rsidR="006765E3">
        <w:rPr>
          <w:rtl/>
        </w:rPr>
        <w:t xml:space="preserve"> </w:t>
      </w:r>
      <w:r w:rsidR="004B7BC6">
        <w:rPr>
          <w:rFonts w:hint="cs"/>
          <w:rtl/>
        </w:rPr>
        <w:t xml:space="preserve">و البته گاهی هم دفعتاً جعل شده </w:t>
      </w:r>
      <w:r w:rsidR="004C3F3B">
        <w:rPr>
          <w:rFonts w:hint="cs"/>
          <w:rtl/>
        </w:rPr>
        <w:t>است</w:t>
      </w:r>
      <w:r w:rsidR="004B7BC6">
        <w:rPr>
          <w:rFonts w:hint="cs"/>
          <w:rtl/>
        </w:rPr>
        <w:t xml:space="preserve"> و انتقال از مَجاز به حقیقت</w:t>
      </w:r>
      <w:r w:rsidR="003D762A">
        <w:rPr>
          <w:rFonts w:hint="cs"/>
          <w:rtl/>
        </w:rPr>
        <w:t xml:space="preserve"> نمی‌</w:t>
      </w:r>
      <w:r w:rsidR="004B7BC6">
        <w:rPr>
          <w:rFonts w:hint="cs"/>
          <w:rtl/>
        </w:rPr>
        <w:t>باشد.</w:t>
      </w:r>
    </w:p>
    <w:p w:rsidR="004B7BC6" w:rsidRDefault="00C62E86" w:rsidP="00A74F42">
      <w:pPr>
        <w:rPr>
          <w:rtl/>
        </w:rPr>
      </w:pPr>
      <w:r>
        <w:rPr>
          <w:rFonts w:hint="cs"/>
          <w:rtl/>
        </w:rPr>
        <w:t>سؤال: چه فرقی است بین حقیقت متشرّعه با حقیقت شرعیّه؟</w:t>
      </w:r>
    </w:p>
    <w:p w:rsidR="00C62E86" w:rsidRDefault="00C62E86" w:rsidP="00A74F42">
      <w:pPr>
        <w:rPr>
          <w:rtl/>
        </w:rPr>
      </w:pPr>
      <w:r>
        <w:rPr>
          <w:rFonts w:hint="cs"/>
          <w:rtl/>
        </w:rPr>
        <w:lastRenderedPageBreak/>
        <w:t xml:space="preserve">جواب: برای حقیقت شرعیه باید گفت که در لسان شارع یعنی کاربرد قرآن و حدیث این وضع را ایجاد کرده است و لو اینکه فضای متشرّعه نیز به آن کمک کرده است، </w:t>
      </w:r>
      <w:r w:rsidR="00B81FD3">
        <w:rPr>
          <w:rFonts w:hint="cs"/>
          <w:rtl/>
        </w:rPr>
        <w:t>درحالی‌که</w:t>
      </w:r>
      <w:r>
        <w:rPr>
          <w:rFonts w:hint="cs"/>
          <w:rtl/>
        </w:rPr>
        <w:t xml:space="preserve"> حقیقت متشرّعه برای بعد از عصر معصومین</w:t>
      </w:r>
      <w:r w:rsidR="003D762A">
        <w:rPr>
          <w:rFonts w:hint="cs"/>
          <w:rtl/>
        </w:rPr>
        <w:t xml:space="preserve"> می‌</w:t>
      </w:r>
      <w:r>
        <w:rPr>
          <w:rFonts w:hint="cs"/>
          <w:rtl/>
        </w:rPr>
        <w:t xml:space="preserve">باشد که </w:t>
      </w:r>
      <w:r w:rsidR="00BC16CB">
        <w:rPr>
          <w:rFonts w:hint="cs"/>
          <w:rtl/>
        </w:rPr>
        <w:t>در واقع بعداً معنایی برای یک لفظ در ذهن متشرّعین پیدا شده است که البته در شعاع همان مَجاز</w:t>
      </w:r>
      <w:r w:rsidR="003D762A">
        <w:rPr>
          <w:rFonts w:hint="cs"/>
          <w:rtl/>
        </w:rPr>
        <w:t>‌های</w:t>
      </w:r>
      <w:r w:rsidR="00BC16CB">
        <w:rPr>
          <w:rFonts w:hint="cs"/>
          <w:rtl/>
        </w:rPr>
        <w:t xml:space="preserve"> شارع</w:t>
      </w:r>
      <w:r w:rsidR="003D762A">
        <w:rPr>
          <w:rFonts w:hint="cs"/>
          <w:rtl/>
        </w:rPr>
        <w:t xml:space="preserve"> می‌</w:t>
      </w:r>
      <w:r w:rsidR="00BC16CB">
        <w:rPr>
          <w:rFonts w:hint="cs"/>
          <w:rtl/>
        </w:rPr>
        <w:t>باشد لکن الان معنای آن حقیقی</w:t>
      </w:r>
      <w:r w:rsidR="003D762A">
        <w:rPr>
          <w:rFonts w:hint="cs"/>
          <w:rtl/>
        </w:rPr>
        <w:t xml:space="preserve"> می‌</w:t>
      </w:r>
      <w:r w:rsidR="00BC16CB">
        <w:rPr>
          <w:rFonts w:hint="cs"/>
          <w:rtl/>
        </w:rPr>
        <w:t>باشد</w:t>
      </w:r>
      <w:r w:rsidR="006765E3">
        <w:rPr>
          <w:rtl/>
        </w:rPr>
        <w:t xml:space="preserve"> </w:t>
      </w:r>
      <w:r w:rsidR="00BC16CB">
        <w:rPr>
          <w:rFonts w:hint="cs"/>
          <w:rtl/>
        </w:rPr>
        <w:t xml:space="preserve">و یا حتّی در کلام شارع هم نباشد و </w:t>
      </w:r>
      <w:r w:rsidR="001B29C7">
        <w:rPr>
          <w:rFonts w:hint="cs"/>
          <w:rtl/>
        </w:rPr>
        <w:t>بعداً پدید آمده باشد همچون اجتهاد که در آیات و روایات به این معنا نیست اما در حال حاضر در بین متشرّعه اجتهاد به همین معنایی است که الان گفته</w:t>
      </w:r>
      <w:r w:rsidR="003D762A">
        <w:rPr>
          <w:rFonts w:hint="cs"/>
          <w:rtl/>
        </w:rPr>
        <w:t xml:space="preserve"> می‌</w:t>
      </w:r>
      <w:r w:rsidR="001B29C7">
        <w:rPr>
          <w:rFonts w:hint="cs"/>
          <w:rtl/>
        </w:rPr>
        <w:t xml:space="preserve">شود که این بسیار با آن معنای لغوی و یا حتّی </w:t>
      </w:r>
      <w:r w:rsidR="005C5561">
        <w:rPr>
          <w:rFonts w:hint="cs"/>
          <w:rtl/>
        </w:rPr>
        <w:t>آنچه</w:t>
      </w:r>
      <w:r w:rsidR="001B29C7">
        <w:rPr>
          <w:rFonts w:hint="cs"/>
          <w:rtl/>
        </w:rPr>
        <w:t xml:space="preserve"> در روایات به کار رفته است متفاوت</w:t>
      </w:r>
      <w:r w:rsidR="003D762A">
        <w:rPr>
          <w:rFonts w:hint="cs"/>
          <w:rtl/>
        </w:rPr>
        <w:t xml:space="preserve"> می‌</w:t>
      </w:r>
      <w:r w:rsidR="001B29C7">
        <w:rPr>
          <w:rFonts w:hint="cs"/>
          <w:rtl/>
        </w:rPr>
        <w:t>باشد که این حقیقت متشرّعه است که البته این ارزش زیادی ندارد بلکه آنچ</w:t>
      </w:r>
      <w:r w:rsidR="000E5A42">
        <w:rPr>
          <w:rFonts w:hint="cs"/>
          <w:rtl/>
        </w:rPr>
        <w:t>ه مهم</w:t>
      </w:r>
      <w:r w:rsidR="001B29C7">
        <w:rPr>
          <w:rFonts w:hint="cs"/>
          <w:rtl/>
        </w:rPr>
        <w:t xml:space="preserve"> است حقیقت شرعیه است</w:t>
      </w:r>
      <w:r w:rsidR="000E5A42">
        <w:rPr>
          <w:rFonts w:hint="cs"/>
          <w:rtl/>
        </w:rPr>
        <w:t xml:space="preserve"> به این معنا که این معنای جدید چنان پیش رفته است که در روایت به این معنا</w:t>
      </w:r>
      <w:r w:rsidR="003D762A">
        <w:rPr>
          <w:rFonts w:hint="cs"/>
          <w:rtl/>
        </w:rPr>
        <w:t xml:space="preserve"> می‌</w:t>
      </w:r>
      <w:r w:rsidR="000E5A42">
        <w:rPr>
          <w:rFonts w:hint="cs"/>
          <w:rtl/>
        </w:rPr>
        <w:t>باشد که حتّی اگر بدون قرینه هم گفته شود همین معنا را افاده</w:t>
      </w:r>
      <w:r w:rsidR="003D762A">
        <w:rPr>
          <w:rFonts w:hint="cs"/>
          <w:rtl/>
        </w:rPr>
        <w:t xml:space="preserve"> می‌</w:t>
      </w:r>
      <w:r w:rsidR="000E5A42">
        <w:rPr>
          <w:rFonts w:hint="cs"/>
          <w:rtl/>
        </w:rPr>
        <w:t>کند که این دارای ارزش</w:t>
      </w:r>
      <w:r w:rsidR="003D762A">
        <w:rPr>
          <w:rFonts w:hint="cs"/>
          <w:rtl/>
        </w:rPr>
        <w:t xml:space="preserve"> می‌</w:t>
      </w:r>
      <w:r w:rsidR="000E5A42">
        <w:rPr>
          <w:rFonts w:hint="cs"/>
          <w:rtl/>
        </w:rPr>
        <w:t>باشد.</w:t>
      </w:r>
    </w:p>
    <w:p w:rsidR="000E5A42" w:rsidRDefault="000E5A42" w:rsidP="00A74F42">
      <w:pPr>
        <w:rPr>
          <w:rtl/>
        </w:rPr>
      </w:pPr>
      <w:r>
        <w:rPr>
          <w:rFonts w:hint="cs"/>
          <w:rtl/>
        </w:rPr>
        <w:t xml:space="preserve">بنابراین این مسأله اختصاص به اصول و فقه و شرع ما ندارد بلکه در تمام عالم </w:t>
      </w:r>
      <w:r w:rsidR="00904054">
        <w:rPr>
          <w:rFonts w:hint="cs"/>
          <w:rtl/>
        </w:rPr>
        <w:t>این‌چنین</w:t>
      </w:r>
      <w:r>
        <w:rPr>
          <w:rFonts w:hint="cs"/>
          <w:rtl/>
        </w:rPr>
        <w:t xml:space="preserve"> است که واژه</w:t>
      </w:r>
      <w:r w:rsidR="003D762A">
        <w:rPr>
          <w:rFonts w:hint="cs"/>
          <w:rtl/>
        </w:rPr>
        <w:t xml:space="preserve">‌ها </w:t>
      </w:r>
      <w:r>
        <w:rPr>
          <w:rFonts w:hint="cs"/>
          <w:rtl/>
        </w:rPr>
        <w:t>دو نوع وضع دارند؛ یک وضع عام و عرفی آن زبان که امر مشترک بین متکلّمین آن زبان است که این قسم اوّل واژگان</w:t>
      </w:r>
      <w:r w:rsidR="003D762A">
        <w:rPr>
          <w:rFonts w:hint="cs"/>
          <w:rtl/>
        </w:rPr>
        <w:t xml:space="preserve"> می‌</w:t>
      </w:r>
      <w:r>
        <w:rPr>
          <w:rFonts w:hint="cs"/>
          <w:rtl/>
        </w:rPr>
        <w:t>باشد</w:t>
      </w:r>
      <w:r w:rsidR="006765E3">
        <w:rPr>
          <w:rtl/>
        </w:rPr>
        <w:t>؛ و</w:t>
      </w:r>
      <w:r>
        <w:rPr>
          <w:rFonts w:hint="cs"/>
          <w:rtl/>
        </w:rPr>
        <w:t xml:space="preserve"> قسم دوّم وضع </w:t>
      </w:r>
      <w:r w:rsidR="00904054">
        <w:rPr>
          <w:rFonts w:hint="cs"/>
          <w:rtl/>
        </w:rPr>
        <w:t>خاصی</w:t>
      </w:r>
      <w:r>
        <w:rPr>
          <w:rFonts w:hint="cs"/>
          <w:rtl/>
        </w:rPr>
        <w:t xml:space="preserve"> است که یک جمع خاص و یا فرد </w:t>
      </w:r>
      <w:r w:rsidR="00904054">
        <w:rPr>
          <w:rFonts w:hint="cs"/>
          <w:rtl/>
        </w:rPr>
        <w:t>خاصی</w:t>
      </w:r>
      <w:r>
        <w:rPr>
          <w:rFonts w:hint="cs"/>
          <w:rtl/>
        </w:rPr>
        <w:t xml:space="preserve"> دارند</w:t>
      </w:r>
      <w:r w:rsidR="00BB69E7">
        <w:rPr>
          <w:rFonts w:hint="cs"/>
          <w:rtl/>
        </w:rPr>
        <w:t xml:space="preserve"> و بین این دو صورت اصل همان صورت اوّل</w:t>
      </w:r>
      <w:r w:rsidR="003D762A">
        <w:rPr>
          <w:rFonts w:hint="cs"/>
          <w:rtl/>
        </w:rPr>
        <w:t xml:space="preserve"> می‌</w:t>
      </w:r>
      <w:r w:rsidR="00BB69E7">
        <w:rPr>
          <w:rFonts w:hint="cs"/>
          <w:rtl/>
        </w:rPr>
        <w:t>باشد و صورت دوّم استثنائی است که گاهی اتّفاق</w:t>
      </w:r>
      <w:r w:rsidR="003D762A">
        <w:rPr>
          <w:rFonts w:hint="cs"/>
          <w:rtl/>
        </w:rPr>
        <w:t xml:space="preserve"> می‌</w:t>
      </w:r>
      <w:r w:rsidR="00BB69E7">
        <w:rPr>
          <w:rFonts w:hint="cs"/>
          <w:rtl/>
        </w:rPr>
        <w:t>افتد.</w:t>
      </w:r>
    </w:p>
    <w:p w:rsidR="00BB69E7" w:rsidRDefault="00BB69E7" w:rsidP="00A74F42">
      <w:pPr>
        <w:rPr>
          <w:rtl/>
        </w:rPr>
      </w:pPr>
      <w:r>
        <w:rPr>
          <w:rFonts w:hint="cs"/>
          <w:rtl/>
        </w:rPr>
        <w:t>قسم دوّم هم خود دو صورت دارد:</w:t>
      </w:r>
    </w:p>
    <w:p w:rsidR="00BB69E7" w:rsidRDefault="00BB69E7" w:rsidP="00A74F42">
      <w:pPr>
        <w:rPr>
          <w:rtl/>
        </w:rPr>
      </w:pPr>
      <w:r>
        <w:rPr>
          <w:rFonts w:hint="cs"/>
          <w:rtl/>
        </w:rPr>
        <w:t xml:space="preserve">گاهی تعیینی است، </w:t>
      </w:r>
      <w:r w:rsidR="00246AF7">
        <w:rPr>
          <w:rFonts w:hint="cs"/>
          <w:rtl/>
        </w:rPr>
        <w:t>به‌عنوان‌مثال</w:t>
      </w:r>
      <w:r>
        <w:rPr>
          <w:rFonts w:hint="cs"/>
          <w:rtl/>
        </w:rPr>
        <w:t xml:space="preserve"> شخصی از ابتدا که کتاب</w:t>
      </w:r>
      <w:r w:rsidR="003D762A">
        <w:rPr>
          <w:rFonts w:hint="cs"/>
          <w:rtl/>
        </w:rPr>
        <w:t xml:space="preserve"> می‌</w:t>
      </w:r>
      <w:r>
        <w:rPr>
          <w:rFonts w:hint="cs"/>
          <w:rtl/>
        </w:rPr>
        <w:t>نویسد اعلام</w:t>
      </w:r>
      <w:r w:rsidR="003D762A">
        <w:rPr>
          <w:rFonts w:hint="cs"/>
          <w:rtl/>
        </w:rPr>
        <w:t xml:space="preserve"> می‌</w:t>
      </w:r>
      <w:r>
        <w:rPr>
          <w:rFonts w:hint="cs"/>
          <w:rtl/>
        </w:rPr>
        <w:t xml:space="preserve">کند که مقصود من از این کلمه در این کتاب این است که حتماً ملاحظه </w:t>
      </w:r>
      <w:r w:rsidR="003402B9">
        <w:rPr>
          <w:rFonts w:hint="cs"/>
          <w:rtl/>
        </w:rPr>
        <w:t>فرموده‌اید</w:t>
      </w:r>
      <w:r>
        <w:rPr>
          <w:rFonts w:hint="cs"/>
          <w:rtl/>
        </w:rPr>
        <w:t xml:space="preserve"> که برخی از نویسندگان از ابتدای کتاب یا </w:t>
      </w:r>
      <w:r w:rsidR="003402B9">
        <w:rPr>
          <w:rFonts w:hint="cs"/>
          <w:rtl/>
        </w:rPr>
        <w:t>پایان‌نامه</w:t>
      </w:r>
      <w:r>
        <w:rPr>
          <w:rFonts w:hint="cs"/>
          <w:rtl/>
        </w:rPr>
        <w:t xml:space="preserve"> خود </w:t>
      </w:r>
      <w:r w:rsidR="00B96BF9">
        <w:rPr>
          <w:rFonts w:hint="cs"/>
          <w:rtl/>
        </w:rPr>
        <w:t>اعلام</w:t>
      </w:r>
      <w:r w:rsidR="003D762A">
        <w:rPr>
          <w:rFonts w:hint="cs"/>
          <w:rtl/>
        </w:rPr>
        <w:t xml:space="preserve"> می‌</w:t>
      </w:r>
      <w:r w:rsidR="00B96BF9">
        <w:rPr>
          <w:rFonts w:hint="cs"/>
          <w:rtl/>
        </w:rPr>
        <w:t>کنند که هر زمان که من لفظ فلان را به کار بردم چنین مقصودی از آن دارم.</w:t>
      </w:r>
    </w:p>
    <w:p w:rsidR="00B96BF9" w:rsidRDefault="00B96BF9" w:rsidP="00A74F42">
      <w:pPr>
        <w:rPr>
          <w:rtl/>
        </w:rPr>
      </w:pPr>
      <w:r>
        <w:rPr>
          <w:rFonts w:hint="cs"/>
          <w:rtl/>
        </w:rPr>
        <w:t>سؤال: آیا کلماتی که فرهنگستان وضع</w:t>
      </w:r>
      <w:r w:rsidR="003D762A">
        <w:rPr>
          <w:rFonts w:hint="cs"/>
          <w:rtl/>
        </w:rPr>
        <w:t xml:space="preserve"> می‌</w:t>
      </w:r>
      <w:r>
        <w:rPr>
          <w:rFonts w:hint="cs"/>
          <w:rtl/>
        </w:rPr>
        <w:t>کنند نیز از همین قبیل است؟</w:t>
      </w:r>
    </w:p>
    <w:p w:rsidR="00B96BF9" w:rsidRDefault="00B96BF9" w:rsidP="00A74F42">
      <w:pPr>
        <w:rPr>
          <w:rtl/>
        </w:rPr>
      </w:pPr>
      <w:r>
        <w:rPr>
          <w:rFonts w:hint="cs"/>
          <w:rtl/>
        </w:rPr>
        <w:t>جواب: البته وضعی که فرهنگستان قرار</w:t>
      </w:r>
      <w:r w:rsidR="003D762A">
        <w:rPr>
          <w:rFonts w:hint="cs"/>
          <w:rtl/>
        </w:rPr>
        <w:t xml:space="preserve"> می‌</w:t>
      </w:r>
      <w:r>
        <w:rPr>
          <w:rFonts w:hint="cs"/>
          <w:rtl/>
        </w:rPr>
        <w:t xml:space="preserve">دهد </w:t>
      </w:r>
      <w:r w:rsidR="00F50B3E">
        <w:rPr>
          <w:rFonts w:hint="cs"/>
          <w:rtl/>
        </w:rPr>
        <w:t>به‌نوعی</w:t>
      </w:r>
      <w:r>
        <w:rPr>
          <w:rFonts w:hint="cs"/>
          <w:rtl/>
        </w:rPr>
        <w:t xml:space="preserve"> کمک به آن زبان عرف عام</w:t>
      </w:r>
      <w:r w:rsidR="003D762A">
        <w:rPr>
          <w:rFonts w:hint="cs"/>
          <w:rtl/>
        </w:rPr>
        <w:t xml:space="preserve"> می‌</w:t>
      </w:r>
      <w:r>
        <w:rPr>
          <w:rFonts w:hint="cs"/>
          <w:rtl/>
        </w:rPr>
        <w:t xml:space="preserve">کند و در واقع تعهّدی </w:t>
      </w:r>
      <w:r w:rsidR="0088321A">
        <w:rPr>
          <w:rFonts w:hint="cs"/>
          <w:rtl/>
        </w:rPr>
        <w:t>عمومی ایجاد</w:t>
      </w:r>
      <w:r w:rsidR="003D762A">
        <w:rPr>
          <w:rFonts w:hint="cs"/>
          <w:rtl/>
        </w:rPr>
        <w:t xml:space="preserve"> می‌</w:t>
      </w:r>
      <w:r w:rsidR="0088321A">
        <w:rPr>
          <w:rFonts w:hint="cs"/>
          <w:rtl/>
        </w:rPr>
        <w:t>کند</w:t>
      </w:r>
      <w:r w:rsidR="006765E3">
        <w:rPr>
          <w:rtl/>
        </w:rPr>
        <w:t xml:space="preserve">؛ </w:t>
      </w:r>
      <w:r w:rsidR="0088321A">
        <w:rPr>
          <w:rFonts w:hint="cs"/>
          <w:rtl/>
        </w:rPr>
        <w:t>اما فرهنگستان پزشکی که</w:t>
      </w:r>
      <w:r w:rsidR="006765E3">
        <w:rPr>
          <w:rtl/>
        </w:rPr>
        <w:t xml:space="preserve"> </w:t>
      </w:r>
      <w:r w:rsidR="0088321A">
        <w:rPr>
          <w:rFonts w:hint="cs"/>
          <w:rtl/>
        </w:rPr>
        <w:t>در فضای پزشکی واژه</w:t>
      </w:r>
      <w:r w:rsidR="003D762A">
        <w:rPr>
          <w:rFonts w:hint="cs"/>
          <w:rtl/>
        </w:rPr>
        <w:t xml:space="preserve">‌ای </w:t>
      </w:r>
      <w:r w:rsidR="0088321A">
        <w:rPr>
          <w:rFonts w:hint="cs"/>
          <w:rtl/>
        </w:rPr>
        <w:t>را وضع</w:t>
      </w:r>
      <w:r w:rsidR="003D762A">
        <w:rPr>
          <w:rFonts w:hint="cs"/>
          <w:rtl/>
        </w:rPr>
        <w:t xml:space="preserve"> می‌</w:t>
      </w:r>
      <w:r w:rsidR="0088321A">
        <w:rPr>
          <w:rFonts w:hint="cs"/>
          <w:rtl/>
        </w:rPr>
        <w:t>کنند از همین قبیل</w:t>
      </w:r>
      <w:r w:rsidR="003D762A">
        <w:rPr>
          <w:rFonts w:hint="cs"/>
          <w:rtl/>
        </w:rPr>
        <w:t xml:space="preserve"> می‌</w:t>
      </w:r>
      <w:r w:rsidR="0088321A">
        <w:rPr>
          <w:rFonts w:hint="cs"/>
          <w:rtl/>
        </w:rPr>
        <w:t>تواند باشد.</w:t>
      </w:r>
    </w:p>
    <w:p w:rsidR="0088321A" w:rsidRDefault="0088321A" w:rsidP="00A74F42">
      <w:pPr>
        <w:rPr>
          <w:rtl/>
        </w:rPr>
      </w:pPr>
      <w:r>
        <w:rPr>
          <w:rFonts w:hint="cs"/>
          <w:rtl/>
        </w:rPr>
        <w:t>بنابراین باید گفت یک وضع عام زبانی است که عرف عام</w:t>
      </w:r>
      <w:r w:rsidR="003D762A">
        <w:rPr>
          <w:rFonts w:hint="cs"/>
          <w:rtl/>
        </w:rPr>
        <w:t xml:space="preserve"> می‌</w:t>
      </w:r>
      <w:r>
        <w:rPr>
          <w:rFonts w:hint="cs"/>
          <w:rtl/>
        </w:rPr>
        <w:t>باشد</w:t>
      </w:r>
      <w:r w:rsidR="006765E3">
        <w:rPr>
          <w:rtl/>
        </w:rPr>
        <w:t xml:space="preserve"> </w:t>
      </w:r>
      <w:r>
        <w:rPr>
          <w:rFonts w:hint="cs"/>
          <w:rtl/>
        </w:rPr>
        <w:t>و یک وضع خاص است که قسم دوّم است</w:t>
      </w:r>
      <w:r w:rsidR="00403CFF">
        <w:rPr>
          <w:rFonts w:hint="cs"/>
          <w:rtl/>
        </w:rPr>
        <w:t>. در صورت دوّم که وضع خاص</w:t>
      </w:r>
      <w:r w:rsidR="003D762A">
        <w:rPr>
          <w:rFonts w:hint="cs"/>
          <w:rtl/>
        </w:rPr>
        <w:t xml:space="preserve"> می‌</w:t>
      </w:r>
      <w:r w:rsidR="00403CFF">
        <w:rPr>
          <w:rFonts w:hint="cs"/>
          <w:rtl/>
        </w:rPr>
        <w:t xml:space="preserve">باشد دوائر موسّع و مضیّق دارد، مثلاً جامعه پزشکی، مجموعه حوزوی، شرع </w:t>
      </w:r>
      <w:r w:rsidR="00403CFF">
        <w:rPr>
          <w:rtl/>
        </w:rPr>
        <w:t>–</w:t>
      </w:r>
      <w:r w:rsidR="00403CFF">
        <w:rPr>
          <w:rFonts w:hint="cs"/>
          <w:rtl/>
        </w:rPr>
        <w:t>که</w:t>
      </w:r>
      <w:r w:rsidR="003D762A">
        <w:rPr>
          <w:rFonts w:hint="cs"/>
          <w:rtl/>
        </w:rPr>
        <w:t xml:space="preserve"> می‌</w:t>
      </w:r>
      <w:r w:rsidR="00403CFF">
        <w:rPr>
          <w:rFonts w:hint="cs"/>
          <w:rtl/>
        </w:rPr>
        <w:t>گوید من معنای جدید به این لفظ دادم- و یا حتی جایی که یک نفر در یک سخنرانی بگوید من این کلمه را در اینجا به این معنا به کار</w:t>
      </w:r>
      <w:r w:rsidR="003D762A">
        <w:rPr>
          <w:rFonts w:hint="cs"/>
          <w:rtl/>
        </w:rPr>
        <w:t xml:space="preserve"> می‌</w:t>
      </w:r>
      <w:r w:rsidR="00403CFF">
        <w:rPr>
          <w:rFonts w:hint="cs"/>
          <w:rtl/>
        </w:rPr>
        <w:t>برم که مجاز و قرینه و ... نیست بلکه از ابتدا تعیین</w:t>
      </w:r>
      <w:r w:rsidR="003D762A">
        <w:rPr>
          <w:rFonts w:hint="cs"/>
          <w:rtl/>
        </w:rPr>
        <w:t xml:space="preserve"> می‌</w:t>
      </w:r>
      <w:r w:rsidR="00403CFF">
        <w:rPr>
          <w:rFonts w:hint="cs"/>
          <w:rtl/>
        </w:rPr>
        <w:t xml:space="preserve">کند که وضع من برای این لفظ </w:t>
      </w:r>
      <w:r w:rsidR="00904054">
        <w:rPr>
          <w:rFonts w:hint="cs"/>
          <w:rtl/>
        </w:rPr>
        <w:t>این‌چنین</w:t>
      </w:r>
      <w:r w:rsidR="00403CFF">
        <w:rPr>
          <w:rFonts w:hint="cs"/>
          <w:rtl/>
        </w:rPr>
        <w:t xml:space="preserve"> است.</w:t>
      </w:r>
    </w:p>
    <w:p w:rsidR="00403CFF" w:rsidRDefault="00403CFF" w:rsidP="00A74F42">
      <w:pPr>
        <w:rPr>
          <w:rtl/>
        </w:rPr>
      </w:pPr>
      <w:r>
        <w:rPr>
          <w:rFonts w:hint="cs"/>
          <w:rtl/>
        </w:rPr>
        <w:t xml:space="preserve">پس </w:t>
      </w:r>
      <w:r w:rsidR="00621A8E">
        <w:rPr>
          <w:rFonts w:hint="cs"/>
          <w:rtl/>
        </w:rPr>
        <w:t>به‌طور</w:t>
      </w:r>
      <w:r>
        <w:rPr>
          <w:rFonts w:hint="cs"/>
          <w:rtl/>
        </w:rPr>
        <w:t xml:space="preserve"> کل دوائر این وضع جدید</w:t>
      </w:r>
      <w:r w:rsidR="003D762A">
        <w:rPr>
          <w:rFonts w:hint="cs"/>
          <w:rtl/>
        </w:rPr>
        <w:t xml:space="preserve"> می‌</w:t>
      </w:r>
      <w:r>
        <w:rPr>
          <w:rFonts w:hint="cs"/>
          <w:rtl/>
        </w:rPr>
        <w:t xml:space="preserve">تواند متفاوت باشد و از </w:t>
      </w:r>
      <w:r w:rsidR="003402B9">
        <w:rPr>
          <w:rFonts w:hint="cs"/>
          <w:rtl/>
        </w:rPr>
        <w:t>دایره‌های</w:t>
      </w:r>
      <w:r>
        <w:rPr>
          <w:rFonts w:hint="cs"/>
          <w:rtl/>
        </w:rPr>
        <w:t xml:space="preserve"> وسیع تا </w:t>
      </w:r>
      <w:r w:rsidR="003402B9">
        <w:rPr>
          <w:rFonts w:hint="cs"/>
          <w:rtl/>
        </w:rPr>
        <w:t>دایره‌های</w:t>
      </w:r>
      <w:r>
        <w:rPr>
          <w:rFonts w:hint="cs"/>
          <w:rtl/>
        </w:rPr>
        <w:t xml:space="preserve"> ضیق که منحصر در یک فرد است</w:t>
      </w:r>
      <w:r w:rsidR="003D762A">
        <w:rPr>
          <w:rFonts w:hint="cs"/>
          <w:rtl/>
        </w:rPr>
        <w:t xml:space="preserve"> می‌</w:t>
      </w:r>
      <w:r>
        <w:rPr>
          <w:rFonts w:hint="cs"/>
          <w:rtl/>
        </w:rPr>
        <w:t>تواند متفاوت باشد. از جهت دیگر هم این معنای جدید خاص</w:t>
      </w:r>
      <w:r w:rsidR="003D762A">
        <w:rPr>
          <w:rFonts w:hint="cs"/>
          <w:rtl/>
        </w:rPr>
        <w:t xml:space="preserve"> می‌</w:t>
      </w:r>
      <w:r>
        <w:rPr>
          <w:rFonts w:hint="cs"/>
          <w:rtl/>
        </w:rPr>
        <w:t>تواند تعیینی باشد و</w:t>
      </w:r>
      <w:r w:rsidR="003D762A">
        <w:rPr>
          <w:rFonts w:hint="cs"/>
          <w:rtl/>
        </w:rPr>
        <w:t xml:space="preserve"> می‌</w:t>
      </w:r>
      <w:r>
        <w:rPr>
          <w:rFonts w:hint="cs"/>
          <w:rtl/>
        </w:rPr>
        <w:t>تواند تعیّنی باشد.</w:t>
      </w:r>
    </w:p>
    <w:p w:rsidR="00687829" w:rsidRDefault="00687829" w:rsidP="00687829">
      <w:pPr>
        <w:pStyle w:val="Heading4"/>
        <w:rPr>
          <w:rtl/>
        </w:rPr>
      </w:pPr>
      <w:bookmarkStart w:id="13" w:name="_Toc531198941"/>
      <w:r>
        <w:rPr>
          <w:rFonts w:hint="cs"/>
          <w:rtl/>
        </w:rPr>
        <w:t xml:space="preserve">نکته: رابطه بین </w:t>
      </w:r>
      <w:r w:rsidR="003D762A">
        <w:rPr>
          <w:rFonts w:hint="cs"/>
          <w:rtl/>
        </w:rPr>
        <w:t>واژه‌های خاص با واژه‌های عرفی</w:t>
      </w:r>
      <w:bookmarkEnd w:id="13"/>
    </w:p>
    <w:p w:rsidR="00403CFF" w:rsidRDefault="00403CFF" w:rsidP="00A74F42">
      <w:pPr>
        <w:rPr>
          <w:rtl/>
        </w:rPr>
      </w:pPr>
      <w:r>
        <w:rPr>
          <w:rFonts w:hint="cs"/>
          <w:rtl/>
        </w:rPr>
        <w:lastRenderedPageBreak/>
        <w:t>نکته دیگر هم این است که رابطه این معانی جدید با قسم اول از واژه</w:t>
      </w:r>
      <w:r w:rsidR="003D762A">
        <w:rPr>
          <w:rFonts w:hint="cs"/>
          <w:rtl/>
        </w:rPr>
        <w:t xml:space="preserve">‌ها </w:t>
      </w:r>
      <w:r>
        <w:rPr>
          <w:rFonts w:hint="cs"/>
          <w:rtl/>
        </w:rPr>
        <w:t>غالباً عام و خاص</w:t>
      </w:r>
      <w:r w:rsidR="003D762A">
        <w:rPr>
          <w:rFonts w:hint="cs"/>
          <w:rtl/>
        </w:rPr>
        <w:t xml:space="preserve"> می‌</w:t>
      </w:r>
      <w:r>
        <w:rPr>
          <w:rFonts w:hint="cs"/>
          <w:rtl/>
        </w:rPr>
        <w:t>باشد که این همان اشتراک لفظی است که قبلاً گفته شد، البته</w:t>
      </w:r>
      <w:r w:rsidR="003D762A">
        <w:rPr>
          <w:rFonts w:hint="cs"/>
          <w:rtl/>
        </w:rPr>
        <w:t xml:space="preserve"> می‌</w:t>
      </w:r>
      <w:r>
        <w:rPr>
          <w:rFonts w:hint="cs"/>
          <w:rtl/>
        </w:rPr>
        <w:t>تواند متباین باشد اما غالباً عام و خاص است.</w:t>
      </w:r>
    </w:p>
    <w:p w:rsidR="00182234" w:rsidRDefault="00403CFF" w:rsidP="001C2ECC">
      <w:pPr>
        <w:rPr>
          <w:rtl/>
        </w:rPr>
      </w:pPr>
      <w:r>
        <w:rPr>
          <w:rFonts w:hint="cs"/>
          <w:rtl/>
        </w:rPr>
        <w:t xml:space="preserve">پس </w:t>
      </w:r>
      <w:r w:rsidR="00A05F02">
        <w:rPr>
          <w:rFonts w:hint="cs"/>
          <w:rtl/>
        </w:rPr>
        <w:t>نکته آخری که گفته شد این بود که این بار جدید معنای حقیقی که عرف خاص و یا شخص خاص به لفظی داده است و به عبارتی این معنای جدید را برای یک لفظ تولید</w:t>
      </w:r>
      <w:r w:rsidR="003D762A">
        <w:rPr>
          <w:rFonts w:hint="cs"/>
          <w:rtl/>
        </w:rPr>
        <w:t xml:space="preserve"> می‌</w:t>
      </w:r>
      <w:r w:rsidR="00A05F02">
        <w:rPr>
          <w:rFonts w:hint="cs"/>
          <w:rtl/>
        </w:rPr>
        <w:t>کند این غالباً به نحو خاص و عام</w:t>
      </w:r>
      <w:r w:rsidR="003D762A">
        <w:rPr>
          <w:rFonts w:hint="cs"/>
          <w:rtl/>
        </w:rPr>
        <w:t xml:space="preserve"> می‌</w:t>
      </w:r>
      <w:r w:rsidR="00A05F02">
        <w:rPr>
          <w:rFonts w:hint="cs"/>
          <w:rtl/>
        </w:rPr>
        <w:t xml:space="preserve">باشد. در واقع همان واژه عام وجود دارد لکن در اینجا یک قید </w:t>
      </w:r>
      <w:r w:rsidR="00904054">
        <w:rPr>
          <w:rFonts w:hint="cs"/>
          <w:rtl/>
        </w:rPr>
        <w:t>خاصی</w:t>
      </w:r>
      <w:r w:rsidR="00A05F02">
        <w:rPr>
          <w:rFonts w:hint="cs"/>
          <w:rtl/>
        </w:rPr>
        <w:t xml:space="preserve"> به آن خورده و یا به صورت مستقیم گفته و یا قرائنی وجود دارد که این لفظ در این معنای جدید به کار</w:t>
      </w:r>
      <w:r w:rsidR="003D762A">
        <w:rPr>
          <w:rFonts w:hint="cs"/>
          <w:rtl/>
        </w:rPr>
        <w:t xml:space="preserve"> می‌</w:t>
      </w:r>
      <w:r w:rsidR="00A05F02">
        <w:rPr>
          <w:rFonts w:hint="cs"/>
          <w:rtl/>
        </w:rPr>
        <w:t xml:space="preserve">رود. البته </w:t>
      </w:r>
      <w:r w:rsidR="006765E3">
        <w:rPr>
          <w:rFonts w:hint="cs"/>
          <w:rtl/>
        </w:rPr>
        <w:t>همان‌طور</w:t>
      </w:r>
      <w:r w:rsidR="00A05F02">
        <w:rPr>
          <w:rFonts w:hint="cs"/>
          <w:rtl/>
        </w:rPr>
        <w:t xml:space="preserve"> که گفته شد منحصر در این نبوده و گاهی ممکن است به نحو متباین باشد</w:t>
      </w:r>
      <w:r w:rsidR="006765E3">
        <w:rPr>
          <w:rtl/>
        </w:rPr>
        <w:t xml:space="preserve"> </w:t>
      </w:r>
      <w:r w:rsidR="00A05F02">
        <w:rPr>
          <w:rFonts w:hint="cs"/>
          <w:rtl/>
        </w:rPr>
        <w:t>و یا حتّی به نحو من وجه باشد اما غالباً این معانی جدیده که در شرع به آن حقیقت شرعیه گفته</w:t>
      </w:r>
      <w:r w:rsidR="003D762A">
        <w:rPr>
          <w:rFonts w:hint="cs"/>
          <w:rtl/>
        </w:rPr>
        <w:t xml:space="preserve"> می‌</w:t>
      </w:r>
      <w:r w:rsidR="00A05F02">
        <w:rPr>
          <w:rFonts w:hint="cs"/>
          <w:rtl/>
        </w:rPr>
        <w:t xml:space="preserve">شود </w:t>
      </w:r>
      <w:r w:rsidR="001C2ECC">
        <w:rPr>
          <w:rFonts w:hint="cs"/>
          <w:rtl/>
        </w:rPr>
        <w:t>با قسم اوّل از واژه</w:t>
      </w:r>
      <w:r w:rsidR="003D762A">
        <w:rPr>
          <w:rFonts w:hint="cs"/>
          <w:rtl/>
        </w:rPr>
        <w:t xml:space="preserve">‌ها </w:t>
      </w:r>
      <w:r w:rsidR="001C2ECC">
        <w:rPr>
          <w:rFonts w:hint="cs"/>
          <w:rtl/>
        </w:rPr>
        <w:t>که همان معانی عرفیه باشد دارای ارتباط عام و خاص مطلق یا من وجه</w:t>
      </w:r>
      <w:r w:rsidR="003D762A">
        <w:rPr>
          <w:rFonts w:hint="cs"/>
          <w:rtl/>
        </w:rPr>
        <w:t xml:space="preserve"> می‌</w:t>
      </w:r>
      <w:r w:rsidR="00182234">
        <w:rPr>
          <w:rFonts w:hint="cs"/>
          <w:rtl/>
        </w:rPr>
        <w:t>باشند.</w:t>
      </w:r>
    </w:p>
    <w:p w:rsidR="00403CFF" w:rsidRDefault="00182234" w:rsidP="001C2ECC">
      <w:pPr>
        <w:rPr>
          <w:rtl/>
        </w:rPr>
      </w:pPr>
      <w:r>
        <w:rPr>
          <w:rFonts w:hint="cs"/>
          <w:rtl/>
        </w:rPr>
        <w:t>مثال این مسأله هم بسیار واضح است که همان «</w:t>
      </w:r>
      <w:r w:rsidR="003402B9">
        <w:rPr>
          <w:rFonts w:hint="cs"/>
          <w:rtl/>
        </w:rPr>
        <w:t>بیّنه</w:t>
      </w:r>
      <w:r>
        <w:rPr>
          <w:rFonts w:hint="cs"/>
          <w:rtl/>
        </w:rPr>
        <w:t>»</w:t>
      </w:r>
      <w:r w:rsidR="003D762A">
        <w:rPr>
          <w:rFonts w:hint="cs"/>
          <w:rtl/>
        </w:rPr>
        <w:t xml:space="preserve"> می‌</w:t>
      </w:r>
      <w:r>
        <w:rPr>
          <w:rFonts w:hint="cs"/>
          <w:rtl/>
        </w:rPr>
        <w:t>باشد که در واقع شاهدین عدلین یک مصداقی از ه</w:t>
      </w:r>
      <w:r w:rsidR="008D07BB">
        <w:rPr>
          <w:rFonts w:hint="cs"/>
          <w:rtl/>
        </w:rPr>
        <w:t>مان مشترک معنوی «بیّنه»</w:t>
      </w:r>
      <w:r w:rsidR="003D762A">
        <w:rPr>
          <w:rFonts w:hint="cs"/>
          <w:rtl/>
        </w:rPr>
        <w:t xml:space="preserve"> می‌</w:t>
      </w:r>
      <w:r w:rsidR="008D07BB">
        <w:rPr>
          <w:rFonts w:hint="cs"/>
          <w:rtl/>
        </w:rPr>
        <w:t>باشد، چراکه بیّنه به معنای «یبیّن الشّیء»</w:t>
      </w:r>
      <w:r w:rsidR="003D762A">
        <w:rPr>
          <w:rFonts w:hint="cs"/>
          <w:rtl/>
        </w:rPr>
        <w:t xml:space="preserve"> می‌</w:t>
      </w:r>
      <w:r w:rsidR="008D07BB">
        <w:rPr>
          <w:rFonts w:hint="cs"/>
          <w:rtl/>
        </w:rPr>
        <w:t xml:space="preserve">باشد و شاهدین عدلین هم </w:t>
      </w:r>
      <w:r w:rsidR="00F50B3E">
        <w:rPr>
          <w:rFonts w:hint="cs"/>
          <w:rtl/>
        </w:rPr>
        <w:t>به‌نوعی</w:t>
      </w:r>
      <w:r w:rsidR="008D07BB">
        <w:rPr>
          <w:rFonts w:hint="cs"/>
          <w:rtl/>
        </w:rPr>
        <w:t xml:space="preserve"> یبیّن الشّیء</w:t>
      </w:r>
      <w:r w:rsidR="003D762A">
        <w:rPr>
          <w:rFonts w:hint="cs"/>
          <w:rtl/>
        </w:rPr>
        <w:t xml:space="preserve"> می‌</w:t>
      </w:r>
      <w:r w:rsidR="008D07BB">
        <w:rPr>
          <w:rFonts w:hint="cs"/>
          <w:rtl/>
        </w:rPr>
        <w:t>باشد لکن این یک معنای جدید است که در اینجا بیّنه انحصاراً همان شاهدین عدلین</w:t>
      </w:r>
      <w:r w:rsidR="003D762A">
        <w:rPr>
          <w:rFonts w:hint="cs"/>
          <w:rtl/>
        </w:rPr>
        <w:t xml:space="preserve"> می‌</w:t>
      </w:r>
      <w:r w:rsidR="008D07BB">
        <w:rPr>
          <w:rFonts w:hint="cs"/>
          <w:rtl/>
        </w:rPr>
        <w:t>باشد نه اینکه از باب مصداقی برای آن عام به کار برده شود بلکه معنای جدید آن</w:t>
      </w:r>
      <w:r w:rsidR="003D762A">
        <w:rPr>
          <w:rFonts w:hint="cs"/>
          <w:rtl/>
        </w:rPr>
        <w:t xml:space="preserve"> می‌</w:t>
      </w:r>
      <w:r w:rsidR="008D07BB">
        <w:rPr>
          <w:rFonts w:hint="cs"/>
          <w:rtl/>
        </w:rPr>
        <w:t>باشد.</w:t>
      </w:r>
    </w:p>
    <w:p w:rsidR="008D07BB" w:rsidRDefault="006765E3" w:rsidP="001C2ECC">
      <w:pPr>
        <w:rPr>
          <w:rtl/>
        </w:rPr>
      </w:pPr>
      <w:r>
        <w:rPr>
          <w:rFonts w:hint="cs"/>
          <w:rtl/>
        </w:rPr>
        <w:t>همان‌طور</w:t>
      </w:r>
      <w:r w:rsidR="008D07BB">
        <w:rPr>
          <w:rFonts w:hint="cs"/>
          <w:rtl/>
        </w:rPr>
        <w:t xml:space="preserve"> که ملاحظه شد رابطه معنای جدید که حقیقت شرعیه آن</w:t>
      </w:r>
      <w:r w:rsidR="003D762A">
        <w:rPr>
          <w:rFonts w:hint="cs"/>
          <w:rtl/>
        </w:rPr>
        <w:t xml:space="preserve"> می‌</w:t>
      </w:r>
      <w:r w:rsidR="008D07BB">
        <w:rPr>
          <w:rFonts w:hint="cs"/>
          <w:rtl/>
        </w:rPr>
        <w:t>باشد با معنای لغوی قدیم و رایج آن خاص و عام</w:t>
      </w:r>
      <w:r w:rsidR="003D762A">
        <w:rPr>
          <w:rFonts w:hint="cs"/>
          <w:rtl/>
        </w:rPr>
        <w:t xml:space="preserve"> می‌</w:t>
      </w:r>
      <w:r w:rsidR="008D07BB">
        <w:rPr>
          <w:rFonts w:hint="cs"/>
          <w:rtl/>
        </w:rPr>
        <w:t>باشد که این معنای جدید مصداقی از آن است.</w:t>
      </w:r>
    </w:p>
    <w:p w:rsidR="008D07BB" w:rsidRDefault="008D07BB" w:rsidP="00051C1A">
      <w:pPr>
        <w:rPr>
          <w:rtl/>
        </w:rPr>
      </w:pPr>
      <w:r>
        <w:rPr>
          <w:rFonts w:hint="cs"/>
          <w:rtl/>
        </w:rPr>
        <w:t>یا مثال دیگر آن همین لفظ «صلا</w:t>
      </w:r>
      <w:r w:rsidR="00051C1A">
        <w:rPr>
          <w:rFonts w:hint="cs"/>
          <w:rtl/>
        </w:rPr>
        <w:t>ة</w:t>
      </w:r>
      <w:r w:rsidRPr="008D07BB">
        <w:rPr>
          <w:rFonts w:hint="cs"/>
          <w:rtl/>
        </w:rPr>
        <w:t>»</w:t>
      </w:r>
      <w:r w:rsidR="003D762A">
        <w:rPr>
          <w:rFonts w:hint="cs"/>
          <w:rtl/>
        </w:rPr>
        <w:t xml:space="preserve"> می‌</w:t>
      </w:r>
      <w:r w:rsidRPr="008D07BB">
        <w:rPr>
          <w:rFonts w:hint="cs"/>
          <w:rtl/>
        </w:rPr>
        <w:t xml:space="preserve">باشد که </w:t>
      </w:r>
      <w:r>
        <w:rPr>
          <w:rFonts w:hint="cs"/>
          <w:rtl/>
        </w:rPr>
        <w:t>در واقع صلا</w:t>
      </w:r>
      <w:r w:rsidR="00051C1A">
        <w:rPr>
          <w:rFonts w:hint="cs"/>
          <w:rtl/>
        </w:rPr>
        <w:t>ة</w:t>
      </w:r>
      <w:r w:rsidRPr="00F47AB5">
        <w:rPr>
          <w:rFonts w:hint="cs"/>
          <w:rtl/>
        </w:rPr>
        <w:t xml:space="preserve"> به معنای دعا</w:t>
      </w:r>
      <w:r w:rsidR="003D762A">
        <w:rPr>
          <w:rFonts w:hint="cs"/>
          <w:rtl/>
        </w:rPr>
        <w:t xml:space="preserve"> می‌</w:t>
      </w:r>
      <w:r w:rsidRPr="00F47AB5">
        <w:rPr>
          <w:rFonts w:hint="cs"/>
          <w:rtl/>
        </w:rPr>
        <w:t>باشد اما در اینجا به یک سری از افعال و اذکاری که در شرع تعیین ش</w:t>
      </w:r>
      <w:r w:rsidR="00F47AB5" w:rsidRPr="00F47AB5">
        <w:rPr>
          <w:rFonts w:hint="cs"/>
          <w:rtl/>
        </w:rPr>
        <w:t>ده و در بین آن هم دعا وجود دارد، به این صورت خاص که بسیار با آن معنای ابتدائی متفاوت است یک معنای جدید بخشیده و جعل شده است.</w:t>
      </w:r>
    </w:p>
    <w:p w:rsidR="00F47AB5" w:rsidRPr="00F47AB5" w:rsidRDefault="00F47AB5" w:rsidP="00687829">
      <w:pPr>
        <w:rPr>
          <w:rtl/>
        </w:rPr>
      </w:pPr>
      <w:r>
        <w:rPr>
          <w:rFonts w:hint="cs"/>
          <w:rtl/>
        </w:rPr>
        <w:t xml:space="preserve">این بحث </w:t>
      </w:r>
      <w:r w:rsidR="00BC69FC">
        <w:rPr>
          <w:rFonts w:hint="cs"/>
          <w:rtl/>
        </w:rPr>
        <w:t>کلی</w:t>
      </w:r>
      <w:r>
        <w:rPr>
          <w:rFonts w:hint="cs"/>
          <w:rtl/>
        </w:rPr>
        <w:t xml:space="preserve"> این مسأله بود که ادامه آن در جلسات آینده بررسی </w:t>
      </w:r>
      <w:r w:rsidR="00687829">
        <w:rPr>
          <w:rFonts w:hint="cs"/>
          <w:rtl/>
        </w:rPr>
        <w:t xml:space="preserve">خواهد شد </w:t>
      </w:r>
      <w:r w:rsidR="00051C1A">
        <w:rPr>
          <w:rFonts w:hint="cs"/>
          <w:rtl/>
        </w:rPr>
        <w:t>ان‌شاءالله</w:t>
      </w:r>
      <w:r w:rsidR="00687829">
        <w:rPr>
          <w:rFonts w:hint="cs"/>
          <w:rtl/>
        </w:rPr>
        <w:t>.</w:t>
      </w:r>
    </w:p>
    <w:sectPr w:rsidR="00F47AB5" w:rsidRPr="00F47AB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93" w:rsidRDefault="00383F93" w:rsidP="004D5B1F">
      <w:r>
        <w:separator/>
      </w:r>
    </w:p>
  </w:endnote>
  <w:endnote w:type="continuationSeparator" w:id="0">
    <w:p w:rsidR="00383F93" w:rsidRDefault="00383F9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E3" w:rsidRDefault="00676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2D03E4">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E3" w:rsidRDefault="0067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93" w:rsidRDefault="00383F93" w:rsidP="004D5B1F">
      <w:r>
        <w:separator/>
      </w:r>
    </w:p>
  </w:footnote>
  <w:footnote w:type="continuationSeparator" w:id="0">
    <w:p w:rsidR="00383F93" w:rsidRDefault="00383F93"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E3" w:rsidRDefault="00676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13" w:rsidRDefault="00E90613" w:rsidP="00E90613">
    <w:pPr>
      <w:ind w:firstLine="0"/>
      <w:rPr>
        <w:rFonts w:ascii="Adobe Arabic" w:hAnsi="Adobe Arabic" w:cs="Adobe Arabic"/>
        <w:b/>
        <w:bCs/>
        <w:sz w:val="24"/>
        <w:szCs w:val="24"/>
      </w:rPr>
    </w:pPr>
    <w:r>
      <w:rPr>
        <w:noProof/>
      </w:rPr>
      <w:drawing>
        <wp:anchor distT="0" distB="0" distL="114300" distR="114300" simplePos="0" relativeHeight="251661824"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07</w:t>
    </w:r>
    <w:r>
      <w:rPr>
        <w:rFonts w:ascii="Adobe Arabic" w:hAnsi="Adobe Arabic" w:cs="Adobe Arabic"/>
        <w:b/>
        <w:bCs/>
        <w:sz w:val="24"/>
        <w:szCs w:val="24"/>
        <w:rtl/>
      </w:rPr>
      <w:t xml:space="preserve">/09/97 </w:t>
    </w:r>
  </w:p>
  <w:p w:rsidR="00E90613" w:rsidRDefault="00E90613" w:rsidP="00E90613">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409</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728"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594B6"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E3" w:rsidRDefault="0067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21AD"/>
    <w:rsid w:val="000228A2"/>
    <w:rsid w:val="00030048"/>
    <w:rsid w:val="000324F1"/>
    <w:rsid w:val="00032AC5"/>
    <w:rsid w:val="00041FE0"/>
    <w:rsid w:val="00042E34"/>
    <w:rsid w:val="00045B14"/>
    <w:rsid w:val="00047BC5"/>
    <w:rsid w:val="00051C1A"/>
    <w:rsid w:val="00052BA3"/>
    <w:rsid w:val="0006363E"/>
    <w:rsid w:val="00063C89"/>
    <w:rsid w:val="00080DFF"/>
    <w:rsid w:val="00085ED5"/>
    <w:rsid w:val="000916B0"/>
    <w:rsid w:val="000A1A51"/>
    <w:rsid w:val="000D2D0D"/>
    <w:rsid w:val="000D5800"/>
    <w:rsid w:val="000D6581"/>
    <w:rsid w:val="000D6EEC"/>
    <w:rsid w:val="000D7B4E"/>
    <w:rsid w:val="000E5A42"/>
    <w:rsid w:val="000F1897"/>
    <w:rsid w:val="000F5DAF"/>
    <w:rsid w:val="000F7E72"/>
    <w:rsid w:val="00101E2D"/>
    <w:rsid w:val="00102405"/>
    <w:rsid w:val="00102CEB"/>
    <w:rsid w:val="001064B8"/>
    <w:rsid w:val="00106706"/>
    <w:rsid w:val="00114C37"/>
    <w:rsid w:val="00117955"/>
    <w:rsid w:val="00133E1D"/>
    <w:rsid w:val="0013617D"/>
    <w:rsid w:val="00136442"/>
    <w:rsid w:val="001370B6"/>
    <w:rsid w:val="00147899"/>
    <w:rsid w:val="001509BD"/>
    <w:rsid w:val="00150D4B"/>
    <w:rsid w:val="00152670"/>
    <w:rsid w:val="001550AE"/>
    <w:rsid w:val="00166DD8"/>
    <w:rsid w:val="001712D6"/>
    <w:rsid w:val="001757C8"/>
    <w:rsid w:val="00177934"/>
    <w:rsid w:val="00182234"/>
    <w:rsid w:val="00192A6A"/>
    <w:rsid w:val="0019566B"/>
    <w:rsid w:val="00196082"/>
    <w:rsid w:val="00197CDD"/>
    <w:rsid w:val="001B29C7"/>
    <w:rsid w:val="001C2ECC"/>
    <w:rsid w:val="001C367D"/>
    <w:rsid w:val="001C3CCA"/>
    <w:rsid w:val="001D1F54"/>
    <w:rsid w:val="001D24F8"/>
    <w:rsid w:val="001D3F5A"/>
    <w:rsid w:val="001D542D"/>
    <w:rsid w:val="001D6605"/>
    <w:rsid w:val="001E306E"/>
    <w:rsid w:val="001E3FB0"/>
    <w:rsid w:val="001E4FFF"/>
    <w:rsid w:val="001F15EE"/>
    <w:rsid w:val="001F2E3E"/>
    <w:rsid w:val="00206B69"/>
    <w:rsid w:val="00210F67"/>
    <w:rsid w:val="00224C0A"/>
    <w:rsid w:val="00233777"/>
    <w:rsid w:val="002376A5"/>
    <w:rsid w:val="002417C9"/>
    <w:rsid w:val="00241FDE"/>
    <w:rsid w:val="00243154"/>
    <w:rsid w:val="00244F3F"/>
    <w:rsid w:val="00246AF7"/>
    <w:rsid w:val="002529C5"/>
    <w:rsid w:val="00270294"/>
    <w:rsid w:val="002776F6"/>
    <w:rsid w:val="00280EA3"/>
    <w:rsid w:val="00283229"/>
    <w:rsid w:val="00284C2B"/>
    <w:rsid w:val="002914BD"/>
    <w:rsid w:val="002946CF"/>
    <w:rsid w:val="00296533"/>
    <w:rsid w:val="00297263"/>
    <w:rsid w:val="002A21AE"/>
    <w:rsid w:val="002A35E0"/>
    <w:rsid w:val="002A7627"/>
    <w:rsid w:val="002B7AD5"/>
    <w:rsid w:val="002C56FD"/>
    <w:rsid w:val="002D03E4"/>
    <w:rsid w:val="002D49E4"/>
    <w:rsid w:val="002D5BDC"/>
    <w:rsid w:val="002D720F"/>
    <w:rsid w:val="002E152E"/>
    <w:rsid w:val="002E450B"/>
    <w:rsid w:val="002E73F9"/>
    <w:rsid w:val="002F05B9"/>
    <w:rsid w:val="002F077E"/>
    <w:rsid w:val="002F4383"/>
    <w:rsid w:val="002F4A57"/>
    <w:rsid w:val="00304CB1"/>
    <w:rsid w:val="003104A5"/>
    <w:rsid w:val="00311429"/>
    <w:rsid w:val="00316002"/>
    <w:rsid w:val="00323168"/>
    <w:rsid w:val="00331826"/>
    <w:rsid w:val="003402B9"/>
    <w:rsid w:val="00340BA3"/>
    <w:rsid w:val="00354CCC"/>
    <w:rsid w:val="00366400"/>
    <w:rsid w:val="00375CC3"/>
    <w:rsid w:val="00383F93"/>
    <w:rsid w:val="003963D7"/>
    <w:rsid w:val="00396F28"/>
    <w:rsid w:val="003A1A05"/>
    <w:rsid w:val="003A2654"/>
    <w:rsid w:val="003B3520"/>
    <w:rsid w:val="003C0070"/>
    <w:rsid w:val="003C06BF"/>
    <w:rsid w:val="003C2ED8"/>
    <w:rsid w:val="003C56D7"/>
    <w:rsid w:val="003C7899"/>
    <w:rsid w:val="003D2CC3"/>
    <w:rsid w:val="003D2F0A"/>
    <w:rsid w:val="003D563F"/>
    <w:rsid w:val="003D5E01"/>
    <w:rsid w:val="003D762A"/>
    <w:rsid w:val="003E1993"/>
    <w:rsid w:val="003E1E58"/>
    <w:rsid w:val="003E2BAB"/>
    <w:rsid w:val="00403CFF"/>
    <w:rsid w:val="00405199"/>
    <w:rsid w:val="00410699"/>
    <w:rsid w:val="004151F2"/>
    <w:rsid w:val="00415360"/>
    <w:rsid w:val="004215FA"/>
    <w:rsid w:val="00436480"/>
    <w:rsid w:val="00443EB7"/>
    <w:rsid w:val="0044591E"/>
    <w:rsid w:val="004476F0"/>
    <w:rsid w:val="00455B91"/>
    <w:rsid w:val="004651D2"/>
    <w:rsid w:val="00465D26"/>
    <w:rsid w:val="004679F8"/>
    <w:rsid w:val="004926C2"/>
    <w:rsid w:val="004A5AB6"/>
    <w:rsid w:val="004A790F"/>
    <w:rsid w:val="004B337F"/>
    <w:rsid w:val="004B7BC6"/>
    <w:rsid w:val="004C1F6D"/>
    <w:rsid w:val="004C3F3B"/>
    <w:rsid w:val="004C4D9F"/>
    <w:rsid w:val="004D1D09"/>
    <w:rsid w:val="004D5B1F"/>
    <w:rsid w:val="004F1A72"/>
    <w:rsid w:val="004F3596"/>
    <w:rsid w:val="00512D28"/>
    <w:rsid w:val="00516B88"/>
    <w:rsid w:val="00523E88"/>
    <w:rsid w:val="00530FD7"/>
    <w:rsid w:val="00545B0C"/>
    <w:rsid w:val="00551628"/>
    <w:rsid w:val="00553A7A"/>
    <w:rsid w:val="00572E2D"/>
    <w:rsid w:val="00580CFA"/>
    <w:rsid w:val="00591089"/>
    <w:rsid w:val="00592103"/>
    <w:rsid w:val="005941DD"/>
    <w:rsid w:val="005A0875"/>
    <w:rsid w:val="005A545E"/>
    <w:rsid w:val="005A5862"/>
    <w:rsid w:val="005A7992"/>
    <w:rsid w:val="005B05D4"/>
    <w:rsid w:val="005B0852"/>
    <w:rsid w:val="005B16EB"/>
    <w:rsid w:val="005C06AE"/>
    <w:rsid w:val="005C374C"/>
    <w:rsid w:val="005C5561"/>
    <w:rsid w:val="005F7AB4"/>
    <w:rsid w:val="00610C18"/>
    <w:rsid w:val="00612385"/>
    <w:rsid w:val="0061376C"/>
    <w:rsid w:val="00617C7C"/>
    <w:rsid w:val="00621A8E"/>
    <w:rsid w:val="00627180"/>
    <w:rsid w:val="006302F5"/>
    <w:rsid w:val="00636EFA"/>
    <w:rsid w:val="00652BEB"/>
    <w:rsid w:val="0066229C"/>
    <w:rsid w:val="00663AAD"/>
    <w:rsid w:val="006765E3"/>
    <w:rsid w:val="00683088"/>
    <w:rsid w:val="00683711"/>
    <w:rsid w:val="00687829"/>
    <w:rsid w:val="00694159"/>
    <w:rsid w:val="0069696C"/>
    <w:rsid w:val="00696C84"/>
    <w:rsid w:val="006A085A"/>
    <w:rsid w:val="006A11FE"/>
    <w:rsid w:val="006C125E"/>
    <w:rsid w:val="006C1BF6"/>
    <w:rsid w:val="006C73B0"/>
    <w:rsid w:val="006D3A87"/>
    <w:rsid w:val="006F01B4"/>
    <w:rsid w:val="00703DD3"/>
    <w:rsid w:val="0071620F"/>
    <w:rsid w:val="0071788F"/>
    <w:rsid w:val="007326E8"/>
    <w:rsid w:val="00734D59"/>
    <w:rsid w:val="0073609B"/>
    <w:rsid w:val="007378A9"/>
    <w:rsid w:val="00737A6C"/>
    <w:rsid w:val="007424F6"/>
    <w:rsid w:val="0075033E"/>
    <w:rsid w:val="00750DA1"/>
    <w:rsid w:val="00752745"/>
    <w:rsid w:val="0075336C"/>
    <w:rsid w:val="00753A93"/>
    <w:rsid w:val="0076534F"/>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D6231"/>
    <w:rsid w:val="007E03E9"/>
    <w:rsid w:val="007E04EE"/>
    <w:rsid w:val="007E2497"/>
    <w:rsid w:val="007E636F"/>
    <w:rsid w:val="007E667F"/>
    <w:rsid w:val="007E7FA7"/>
    <w:rsid w:val="007F0721"/>
    <w:rsid w:val="007F293C"/>
    <w:rsid w:val="007F2F4B"/>
    <w:rsid w:val="007F3221"/>
    <w:rsid w:val="007F4A90"/>
    <w:rsid w:val="007F7438"/>
    <w:rsid w:val="007F7E76"/>
    <w:rsid w:val="00802D15"/>
    <w:rsid w:val="00802FBB"/>
    <w:rsid w:val="00803501"/>
    <w:rsid w:val="0080799B"/>
    <w:rsid w:val="00807BE3"/>
    <w:rsid w:val="00811688"/>
    <w:rsid w:val="00811F02"/>
    <w:rsid w:val="00820C28"/>
    <w:rsid w:val="00824219"/>
    <w:rsid w:val="008407A4"/>
    <w:rsid w:val="00844860"/>
    <w:rsid w:val="00845CC4"/>
    <w:rsid w:val="0085380E"/>
    <w:rsid w:val="00856430"/>
    <w:rsid w:val="00860F6D"/>
    <w:rsid w:val="0086243C"/>
    <w:rsid w:val="008644F4"/>
    <w:rsid w:val="00864CA5"/>
    <w:rsid w:val="00871C42"/>
    <w:rsid w:val="00873379"/>
    <w:rsid w:val="008748B8"/>
    <w:rsid w:val="0088174C"/>
    <w:rsid w:val="0088321A"/>
    <w:rsid w:val="00883733"/>
    <w:rsid w:val="008965D2"/>
    <w:rsid w:val="008A236D"/>
    <w:rsid w:val="008B2AFF"/>
    <w:rsid w:val="008B3C4A"/>
    <w:rsid w:val="008B565A"/>
    <w:rsid w:val="008C3414"/>
    <w:rsid w:val="008C59F0"/>
    <w:rsid w:val="008C68CE"/>
    <w:rsid w:val="008C7030"/>
    <w:rsid w:val="008D030F"/>
    <w:rsid w:val="008D07BB"/>
    <w:rsid w:val="008D36D5"/>
    <w:rsid w:val="008D4F67"/>
    <w:rsid w:val="008E187A"/>
    <w:rsid w:val="008E3903"/>
    <w:rsid w:val="008F083F"/>
    <w:rsid w:val="008F2707"/>
    <w:rsid w:val="008F63E3"/>
    <w:rsid w:val="00900A8F"/>
    <w:rsid w:val="00904054"/>
    <w:rsid w:val="00913C3B"/>
    <w:rsid w:val="00915509"/>
    <w:rsid w:val="00927388"/>
    <w:rsid w:val="009274FE"/>
    <w:rsid w:val="00937BA1"/>
    <w:rsid w:val="009401AC"/>
    <w:rsid w:val="00940323"/>
    <w:rsid w:val="00944E42"/>
    <w:rsid w:val="009475B7"/>
    <w:rsid w:val="009552F5"/>
    <w:rsid w:val="0095758E"/>
    <w:rsid w:val="009613AC"/>
    <w:rsid w:val="0097767F"/>
    <w:rsid w:val="00980643"/>
    <w:rsid w:val="00987DC5"/>
    <w:rsid w:val="00995557"/>
    <w:rsid w:val="009A24A9"/>
    <w:rsid w:val="009A42EF"/>
    <w:rsid w:val="009B46BC"/>
    <w:rsid w:val="009B61C3"/>
    <w:rsid w:val="009C7B4F"/>
    <w:rsid w:val="009D4AC8"/>
    <w:rsid w:val="009E0B10"/>
    <w:rsid w:val="009E1F06"/>
    <w:rsid w:val="009E31E4"/>
    <w:rsid w:val="009F4EB3"/>
    <w:rsid w:val="009F5F6C"/>
    <w:rsid w:val="00A05F02"/>
    <w:rsid w:val="00A06D48"/>
    <w:rsid w:val="00A100FF"/>
    <w:rsid w:val="00A12FD3"/>
    <w:rsid w:val="00A15017"/>
    <w:rsid w:val="00A21834"/>
    <w:rsid w:val="00A31C17"/>
    <w:rsid w:val="00A31FDE"/>
    <w:rsid w:val="00A342D5"/>
    <w:rsid w:val="00A35AC2"/>
    <w:rsid w:val="00A37C77"/>
    <w:rsid w:val="00A37F4C"/>
    <w:rsid w:val="00A5413D"/>
    <w:rsid w:val="00A5418D"/>
    <w:rsid w:val="00A725C2"/>
    <w:rsid w:val="00A74F42"/>
    <w:rsid w:val="00A769EE"/>
    <w:rsid w:val="00A77E4B"/>
    <w:rsid w:val="00A810A5"/>
    <w:rsid w:val="00A86BD3"/>
    <w:rsid w:val="00A9616A"/>
    <w:rsid w:val="00A96F68"/>
    <w:rsid w:val="00AA2342"/>
    <w:rsid w:val="00AB6445"/>
    <w:rsid w:val="00AD0304"/>
    <w:rsid w:val="00AD27BE"/>
    <w:rsid w:val="00AE4F17"/>
    <w:rsid w:val="00AF0F1A"/>
    <w:rsid w:val="00AF29BA"/>
    <w:rsid w:val="00B01724"/>
    <w:rsid w:val="00B07D3E"/>
    <w:rsid w:val="00B1300D"/>
    <w:rsid w:val="00B13944"/>
    <w:rsid w:val="00B15027"/>
    <w:rsid w:val="00B21CF4"/>
    <w:rsid w:val="00B24300"/>
    <w:rsid w:val="00B330C7"/>
    <w:rsid w:val="00B34736"/>
    <w:rsid w:val="00B54ABC"/>
    <w:rsid w:val="00B54F76"/>
    <w:rsid w:val="00B55D51"/>
    <w:rsid w:val="00B63F15"/>
    <w:rsid w:val="00B81FD3"/>
    <w:rsid w:val="00B9119B"/>
    <w:rsid w:val="00B92E1C"/>
    <w:rsid w:val="00B96A3B"/>
    <w:rsid w:val="00B96BF9"/>
    <w:rsid w:val="00B96EB4"/>
    <w:rsid w:val="00BA51A8"/>
    <w:rsid w:val="00BB5F7E"/>
    <w:rsid w:val="00BB69E7"/>
    <w:rsid w:val="00BC16CB"/>
    <w:rsid w:val="00BC26F6"/>
    <w:rsid w:val="00BC4797"/>
    <w:rsid w:val="00BC4833"/>
    <w:rsid w:val="00BC526D"/>
    <w:rsid w:val="00BC69FC"/>
    <w:rsid w:val="00BD0024"/>
    <w:rsid w:val="00BD3122"/>
    <w:rsid w:val="00BD40DA"/>
    <w:rsid w:val="00BD55E4"/>
    <w:rsid w:val="00BD5D0D"/>
    <w:rsid w:val="00BE4A8C"/>
    <w:rsid w:val="00BE6767"/>
    <w:rsid w:val="00BF3D67"/>
    <w:rsid w:val="00C160AF"/>
    <w:rsid w:val="00C17970"/>
    <w:rsid w:val="00C21FC4"/>
    <w:rsid w:val="00C22299"/>
    <w:rsid w:val="00C2269D"/>
    <w:rsid w:val="00C25015"/>
    <w:rsid w:val="00C25609"/>
    <w:rsid w:val="00C262D7"/>
    <w:rsid w:val="00C26607"/>
    <w:rsid w:val="00C35CF1"/>
    <w:rsid w:val="00C60D75"/>
    <w:rsid w:val="00C621ED"/>
    <w:rsid w:val="00C62E86"/>
    <w:rsid w:val="00C646C3"/>
    <w:rsid w:val="00C64CEA"/>
    <w:rsid w:val="00C70802"/>
    <w:rsid w:val="00C73012"/>
    <w:rsid w:val="00C76295"/>
    <w:rsid w:val="00C763DD"/>
    <w:rsid w:val="00C803C2"/>
    <w:rsid w:val="00C805CE"/>
    <w:rsid w:val="00C8190C"/>
    <w:rsid w:val="00C84FC0"/>
    <w:rsid w:val="00C8782A"/>
    <w:rsid w:val="00C90793"/>
    <w:rsid w:val="00C9244A"/>
    <w:rsid w:val="00C9781A"/>
    <w:rsid w:val="00CA66D4"/>
    <w:rsid w:val="00CB0E5D"/>
    <w:rsid w:val="00CB5A06"/>
    <w:rsid w:val="00CB5DA3"/>
    <w:rsid w:val="00CC19D1"/>
    <w:rsid w:val="00CC3976"/>
    <w:rsid w:val="00CC720E"/>
    <w:rsid w:val="00CE09B7"/>
    <w:rsid w:val="00CE1DF5"/>
    <w:rsid w:val="00CE31E6"/>
    <w:rsid w:val="00CE3B74"/>
    <w:rsid w:val="00CF42E2"/>
    <w:rsid w:val="00CF7916"/>
    <w:rsid w:val="00D158F3"/>
    <w:rsid w:val="00D15FDC"/>
    <w:rsid w:val="00D2470E"/>
    <w:rsid w:val="00D3665C"/>
    <w:rsid w:val="00D42FBF"/>
    <w:rsid w:val="00D508CC"/>
    <w:rsid w:val="00D50F2B"/>
    <w:rsid w:val="00D50F4B"/>
    <w:rsid w:val="00D60547"/>
    <w:rsid w:val="00D66444"/>
    <w:rsid w:val="00D76353"/>
    <w:rsid w:val="00D843A9"/>
    <w:rsid w:val="00D848BF"/>
    <w:rsid w:val="00D9027E"/>
    <w:rsid w:val="00D91E42"/>
    <w:rsid w:val="00DB21CF"/>
    <w:rsid w:val="00DB28BB"/>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4012D"/>
    <w:rsid w:val="00E50C2F"/>
    <w:rsid w:val="00E55891"/>
    <w:rsid w:val="00E6250B"/>
    <w:rsid w:val="00E6283A"/>
    <w:rsid w:val="00E629BF"/>
    <w:rsid w:val="00E732A3"/>
    <w:rsid w:val="00E758EC"/>
    <w:rsid w:val="00E83A85"/>
    <w:rsid w:val="00E9026B"/>
    <w:rsid w:val="00E90613"/>
    <w:rsid w:val="00E90FC4"/>
    <w:rsid w:val="00E94012"/>
    <w:rsid w:val="00EA01EC"/>
    <w:rsid w:val="00EA0EE4"/>
    <w:rsid w:val="00EA15B0"/>
    <w:rsid w:val="00EA5D97"/>
    <w:rsid w:val="00EB0BDB"/>
    <w:rsid w:val="00EB1882"/>
    <w:rsid w:val="00EB192C"/>
    <w:rsid w:val="00EB3D35"/>
    <w:rsid w:val="00EC0D90"/>
    <w:rsid w:val="00EC4393"/>
    <w:rsid w:val="00ED2236"/>
    <w:rsid w:val="00ED7F06"/>
    <w:rsid w:val="00EE1C07"/>
    <w:rsid w:val="00EE2C91"/>
    <w:rsid w:val="00EE3979"/>
    <w:rsid w:val="00EE6B59"/>
    <w:rsid w:val="00EF138C"/>
    <w:rsid w:val="00F026F1"/>
    <w:rsid w:val="00F034CE"/>
    <w:rsid w:val="00F10A0F"/>
    <w:rsid w:val="00F12EFB"/>
    <w:rsid w:val="00F1562C"/>
    <w:rsid w:val="00F2478B"/>
    <w:rsid w:val="00F24E18"/>
    <w:rsid w:val="00F25714"/>
    <w:rsid w:val="00F3068A"/>
    <w:rsid w:val="00F3092F"/>
    <w:rsid w:val="00F30E8D"/>
    <w:rsid w:val="00F3446D"/>
    <w:rsid w:val="00F40284"/>
    <w:rsid w:val="00F47AB5"/>
    <w:rsid w:val="00F50B3E"/>
    <w:rsid w:val="00F51542"/>
    <w:rsid w:val="00F53380"/>
    <w:rsid w:val="00F62DDE"/>
    <w:rsid w:val="00F67976"/>
    <w:rsid w:val="00F67A4B"/>
    <w:rsid w:val="00F70BE1"/>
    <w:rsid w:val="00F729E7"/>
    <w:rsid w:val="00F76534"/>
    <w:rsid w:val="00F85929"/>
    <w:rsid w:val="00F93BDD"/>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B1D5FF-4825-443A-A9AB-427126E7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06706"/>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512D28"/>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06706"/>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512D28"/>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106706"/>
  </w:style>
  <w:style w:type="character" w:customStyle="1" w:styleId="BodyTextIndentChar">
    <w:name w:val="Body Text Indent Char"/>
    <w:basedOn w:val="DefaultParagraphFont"/>
    <w:link w:val="BodyTextIndent"/>
    <w:uiPriority w:val="99"/>
    <w:rsid w:val="00106706"/>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8555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8050-6387-4251-AE60-F11CB963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231</TotalTime>
  <Pages>9</Pages>
  <Words>3022</Words>
  <Characters>17231</Characters>
  <Application>Microsoft Office Word</Application>
  <DocSecurity>0</DocSecurity>
  <Lines>143</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15</cp:revision>
  <dcterms:created xsi:type="dcterms:W3CDTF">2018-11-28T10:52:00Z</dcterms:created>
  <dcterms:modified xsi:type="dcterms:W3CDTF">2018-11-29T05:31:00Z</dcterms:modified>
</cp:coreProperties>
</file>