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083957140"/>
        <w:docPartObj>
          <w:docPartGallery w:val="Table of Contents"/>
          <w:docPartUnique/>
        </w:docPartObj>
      </w:sdtPr>
      <w:sdtEndPr>
        <w:rPr>
          <w:b/>
          <w:noProof/>
        </w:rPr>
      </w:sdtEndPr>
      <w:sdtContent>
        <w:p w:rsidR="000D6639" w:rsidRDefault="000D6639" w:rsidP="002264CF">
          <w:pPr>
            <w:pStyle w:val="TOCHeading"/>
            <w:spacing w:line="276" w:lineRule="auto"/>
          </w:pPr>
          <w:r>
            <w:rPr>
              <w:rFonts w:hint="cs"/>
              <w:rtl/>
            </w:rPr>
            <w:t>فهرست مطالب</w:t>
          </w:r>
        </w:p>
        <w:p w:rsidR="000D6639" w:rsidRDefault="000D6639" w:rsidP="002264CF">
          <w:pPr>
            <w:pStyle w:val="TOC1"/>
            <w:tabs>
              <w:tab w:val="right" w:leader="dot" w:pos="9350"/>
            </w:tabs>
            <w:spacing w:line="276" w:lineRule="auto"/>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31651009" w:history="1">
            <w:r w:rsidRPr="0063087B">
              <w:rPr>
                <w:rStyle w:val="Hyperlink"/>
                <w:rFonts w:hint="eastAsia"/>
                <w:noProof/>
                <w:rtl/>
              </w:rPr>
              <w:t>موضوع</w:t>
            </w:r>
            <w:r w:rsidRPr="0063087B">
              <w:rPr>
                <w:rStyle w:val="Hyperlink"/>
                <w:noProof/>
                <w:rtl/>
              </w:rPr>
              <w:t xml:space="preserve">: </w:t>
            </w:r>
            <w:r w:rsidRPr="0063087B">
              <w:rPr>
                <w:rStyle w:val="Hyperlink"/>
                <w:rFonts w:hint="eastAsia"/>
                <w:noProof/>
                <w:rtl/>
              </w:rPr>
              <w:t>فقه</w:t>
            </w:r>
            <w:r w:rsidRPr="0063087B">
              <w:rPr>
                <w:rStyle w:val="Hyperlink"/>
                <w:noProof/>
                <w:rtl/>
              </w:rPr>
              <w:t xml:space="preserve"> / </w:t>
            </w:r>
            <w:r w:rsidRPr="0063087B">
              <w:rPr>
                <w:rStyle w:val="Hyperlink"/>
                <w:rFonts w:hint="eastAsia"/>
                <w:noProof/>
                <w:rtl/>
              </w:rPr>
              <w:t>اجتهاد</w:t>
            </w:r>
            <w:r w:rsidRPr="0063087B">
              <w:rPr>
                <w:rStyle w:val="Hyperlink"/>
                <w:noProof/>
                <w:rtl/>
              </w:rPr>
              <w:t xml:space="preserve"> </w:t>
            </w:r>
            <w:r w:rsidRPr="0063087B">
              <w:rPr>
                <w:rStyle w:val="Hyperlink"/>
                <w:rFonts w:hint="eastAsia"/>
                <w:noProof/>
                <w:rtl/>
              </w:rPr>
              <w:t>و</w:t>
            </w:r>
            <w:r w:rsidRPr="0063087B">
              <w:rPr>
                <w:rStyle w:val="Hyperlink"/>
                <w:noProof/>
                <w:rtl/>
              </w:rPr>
              <w:t xml:space="preserve"> </w:t>
            </w:r>
            <w:r w:rsidRPr="0063087B">
              <w:rPr>
                <w:rStyle w:val="Hyperlink"/>
                <w:rFonts w:hint="eastAsia"/>
                <w:noProof/>
                <w:rtl/>
              </w:rPr>
              <w:t>تقل</w:t>
            </w:r>
            <w:r w:rsidRPr="0063087B">
              <w:rPr>
                <w:rStyle w:val="Hyperlink"/>
                <w:rFonts w:hint="cs"/>
                <w:noProof/>
                <w:rtl/>
              </w:rPr>
              <w:t>ی</w:t>
            </w:r>
            <w:r w:rsidRPr="0063087B">
              <w:rPr>
                <w:rStyle w:val="Hyperlink"/>
                <w:rFonts w:hint="eastAsia"/>
                <w:noProof/>
                <w:rtl/>
              </w:rPr>
              <w:t>د</w:t>
            </w:r>
            <w:r w:rsidRPr="0063087B">
              <w:rPr>
                <w:rStyle w:val="Hyperlink"/>
                <w:noProof/>
                <w:rtl/>
              </w:rPr>
              <w:t xml:space="preserve"> /</w:t>
            </w:r>
            <w:r w:rsidRPr="0063087B">
              <w:rPr>
                <w:rStyle w:val="Hyperlink"/>
                <w:rFonts w:hint="eastAsia"/>
                <w:noProof/>
                <w:rtl/>
              </w:rPr>
              <w:t>مسأله</w:t>
            </w:r>
            <w:r w:rsidRPr="0063087B">
              <w:rPr>
                <w:rStyle w:val="Hyperlink"/>
                <w:noProof/>
                <w:rtl/>
              </w:rPr>
              <w:t xml:space="preserve"> </w:t>
            </w:r>
            <w:r w:rsidRPr="0063087B">
              <w:rPr>
                <w:rStyle w:val="Hyperlink"/>
                <w:rFonts w:hint="eastAsia"/>
                <w:noProof/>
                <w:rtl/>
              </w:rPr>
              <w:t>تقل</w:t>
            </w:r>
            <w:r w:rsidRPr="0063087B">
              <w:rPr>
                <w:rStyle w:val="Hyperlink"/>
                <w:rFonts w:hint="cs"/>
                <w:noProof/>
                <w:rtl/>
              </w:rPr>
              <w:t>ی</w:t>
            </w:r>
            <w:r w:rsidRPr="0063087B">
              <w:rPr>
                <w:rStyle w:val="Hyperlink"/>
                <w:rFonts w:hint="eastAsia"/>
                <w:noProof/>
                <w:rtl/>
              </w:rPr>
              <w:t>د</w:t>
            </w:r>
            <w:r w:rsidRPr="0063087B">
              <w:rPr>
                <w:rStyle w:val="Hyperlink"/>
                <w:noProof/>
                <w:rtl/>
              </w:rPr>
              <w:t xml:space="preserve"> (</w:t>
            </w:r>
            <w:r w:rsidRPr="0063087B">
              <w:rPr>
                <w:rStyle w:val="Hyperlink"/>
                <w:rFonts w:hint="eastAsia"/>
                <w:noProof/>
                <w:rtl/>
              </w:rPr>
              <w:t>شرا</w:t>
            </w:r>
            <w:r w:rsidRPr="0063087B">
              <w:rPr>
                <w:rStyle w:val="Hyperlink"/>
                <w:rFonts w:hint="cs"/>
                <w:noProof/>
                <w:rtl/>
              </w:rPr>
              <w:t>ی</w:t>
            </w:r>
            <w:r w:rsidRPr="0063087B">
              <w:rPr>
                <w:rStyle w:val="Hyperlink"/>
                <w:rFonts w:hint="eastAsia"/>
                <w:noProof/>
                <w:rtl/>
              </w:rPr>
              <w:t>ط</w:t>
            </w:r>
            <w:r w:rsidRPr="0063087B">
              <w:rPr>
                <w:rStyle w:val="Hyperlink"/>
                <w:noProof/>
                <w:rtl/>
              </w:rPr>
              <w:t xml:space="preserve"> </w:t>
            </w:r>
            <w:r w:rsidRPr="0063087B">
              <w:rPr>
                <w:rStyle w:val="Hyperlink"/>
                <w:rFonts w:hint="eastAsia"/>
                <w:noProof/>
                <w:rtl/>
              </w:rPr>
              <w:t>مجتهد</w:t>
            </w:r>
            <w:r w:rsidRPr="0063087B">
              <w:rPr>
                <w:rStyle w:val="Hyperlink"/>
                <w:noProof/>
                <w:rtl/>
              </w:rPr>
              <w:t xml:space="preserve">- </w:t>
            </w:r>
            <w:r w:rsidRPr="0063087B">
              <w:rPr>
                <w:rStyle w:val="Hyperlink"/>
                <w:rFonts w:hint="eastAsia"/>
                <w:noProof/>
                <w:rtl/>
              </w:rPr>
              <w:t>شرط</w:t>
            </w:r>
            <w:r w:rsidRPr="0063087B">
              <w:rPr>
                <w:rStyle w:val="Hyperlink"/>
                <w:noProof/>
                <w:rtl/>
              </w:rPr>
              <w:t xml:space="preserve"> </w:t>
            </w:r>
            <w:r w:rsidRPr="0063087B">
              <w:rPr>
                <w:rStyle w:val="Hyperlink"/>
                <w:rFonts w:hint="eastAsia"/>
                <w:noProof/>
                <w:rtl/>
              </w:rPr>
              <w:t>عدالت</w:t>
            </w:r>
            <w:r w:rsidRPr="0063087B">
              <w:rPr>
                <w:rStyle w:val="Hyperlink"/>
                <w:noProof/>
                <w:rtl/>
              </w:rPr>
              <w:t>)</w:t>
            </w:r>
            <w:r>
              <w:rPr>
                <w:noProof/>
                <w:webHidden/>
              </w:rPr>
              <w:tab/>
            </w:r>
            <w:r>
              <w:rPr>
                <w:noProof/>
                <w:webHidden/>
              </w:rPr>
              <w:fldChar w:fldCharType="begin"/>
            </w:r>
            <w:r>
              <w:rPr>
                <w:noProof/>
                <w:webHidden/>
              </w:rPr>
              <w:instrText xml:space="preserve"> PAGEREF _Toc531651009 \h </w:instrText>
            </w:r>
            <w:r>
              <w:rPr>
                <w:noProof/>
                <w:webHidden/>
              </w:rPr>
            </w:r>
            <w:r>
              <w:rPr>
                <w:noProof/>
                <w:webHidden/>
              </w:rPr>
              <w:fldChar w:fldCharType="separate"/>
            </w:r>
            <w:r>
              <w:rPr>
                <w:noProof/>
                <w:webHidden/>
                <w:rtl/>
              </w:rPr>
              <w:t>2</w:t>
            </w:r>
            <w:r>
              <w:rPr>
                <w:noProof/>
                <w:webHidden/>
              </w:rPr>
              <w:fldChar w:fldCharType="end"/>
            </w:r>
          </w:hyperlink>
        </w:p>
        <w:p w:rsidR="000D6639" w:rsidRDefault="00114EC1" w:rsidP="002264CF">
          <w:pPr>
            <w:pStyle w:val="TOC2"/>
            <w:tabs>
              <w:tab w:val="right" w:leader="dot" w:pos="9350"/>
            </w:tabs>
            <w:spacing w:line="276" w:lineRule="auto"/>
            <w:rPr>
              <w:rFonts w:asciiTheme="minorHAnsi" w:hAnsiTheme="minorHAnsi" w:cstheme="minorBidi"/>
              <w:noProof/>
              <w:sz w:val="22"/>
              <w:szCs w:val="22"/>
              <w:lang w:bidi="ar-SA"/>
            </w:rPr>
          </w:pPr>
          <w:hyperlink w:anchor="_Toc531651010" w:history="1">
            <w:r w:rsidR="000D6639" w:rsidRPr="0063087B">
              <w:rPr>
                <w:rStyle w:val="Hyperlink"/>
                <w:rFonts w:hint="eastAsia"/>
                <w:noProof/>
                <w:rtl/>
              </w:rPr>
              <w:t>اشاره</w:t>
            </w:r>
            <w:r w:rsidR="000D6639">
              <w:rPr>
                <w:noProof/>
                <w:webHidden/>
              </w:rPr>
              <w:tab/>
            </w:r>
            <w:r w:rsidR="000D6639">
              <w:rPr>
                <w:noProof/>
                <w:webHidden/>
              </w:rPr>
              <w:fldChar w:fldCharType="begin"/>
            </w:r>
            <w:r w:rsidR="000D6639">
              <w:rPr>
                <w:noProof/>
                <w:webHidden/>
              </w:rPr>
              <w:instrText xml:space="preserve"> PAGEREF _Toc531651010 \h </w:instrText>
            </w:r>
            <w:r w:rsidR="000D6639">
              <w:rPr>
                <w:noProof/>
                <w:webHidden/>
              </w:rPr>
            </w:r>
            <w:r w:rsidR="000D6639">
              <w:rPr>
                <w:noProof/>
                <w:webHidden/>
              </w:rPr>
              <w:fldChar w:fldCharType="separate"/>
            </w:r>
            <w:r w:rsidR="000D6639">
              <w:rPr>
                <w:noProof/>
                <w:webHidden/>
                <w:rtl/>
              </w:rPr>
              <w:t>2</w:t>
            </w:r>
            <w:r w:rsidR="000D6639">
              <w:rPr>
                <w:noProof/>
                <w:webHidden/>
              </w:rPr>
              <w:fldChar w:fldCharType="end"/>
            </w:r>
          </w:hyperlink>
        </w:p>
        <w:p w:rsidR="000D6639" w:rsidRDefault="00114EC1" w:rsidP="002264CF">
          <w:pPr>
            <w:pStyle w:val="TOC3"/>
            <w:tabs>
              <w:tab w:val="right" w:leader="dot" w:pos="9350"/>
            </w:tabs>
            <w:spacing w:line="276" w:lineRule="auto"/>
            <w:rPr>
              <w:rFonts w:asciiTheme="minorHAnsi" w:eastAsiaTheme="minorEastAsia" w:hAnsiTheme="minorHAnsi" w:cstheme="minorBidi"/>
              <w:noProof/>
              <w:sz w:val="22"/>
              <w:szCs w:val="22"/>
              <w:lang w:bidi="ar-SA"/>
            </w:rPr>
          </w:pPr>
          <w:hyperlink w:anchor="_Toc531651011" w:history="1">
            <w:r w:rsidR="000D6639" w:rsidRPr="0063087B">
              <w:rPr>
                <w:rStyle w:val="Hyperlink"/>
                <w:rFonts w:hint="eastAsia"/>
                <w:noProof/>
                <w:rtl/>
              </w:rPr>
              <w:t>کبرا</w:t>
            </w:r>
            <w:r w:rsidR="000D6639" w:rsidRPr="0063087B">
              <w:rPr>
                <w:rStyle w:val="Hyperlink"/>
                <w:rFonts w:hint="cs"/>
                <w:noProof/>
                <w:rtl/>
              </w:rPr>
              <w:t>ی</w:t>
            </w:r>
            <w:r w:rsidR="000D6639" w:rsidRPr="0063087B">
              <w:rPr>
                <w:rStyle w:val="Hyperlink"/>
                <w:noProof/>
                <w:rtl/>
              </w:rPr>
              <w:t xml:space="preserve"> </w:t>
            </w:r>
            <w:r w:rsidR="000D6639" w:rsidRPr="0063087B">
              <w:rPr>
                <w:rStyle w:val="Hyperlink"/>
                <w:rFonts w:hint="eastAsia"/>
                <w:noProof/>
                <w:rtl/>
              </w:rPr>
              <w:t>مسأله</w:t>
            </w:r>
            <w:r w:rsidR="000D6639" w:rsidRPr="0063087B">
              <w:rPr>
                <w:rStyle w:val="Hyperlink"/>
                <w:noProof/>
                <w:rtl/>
              </w:rPr>
              <w:t xml:space="preserve">: </w:t>
            </w:r>
            <w:r w:rsidR="000D6639" w:rsidRPr="0063087B">
              <w:rPr>
                <w:rStyle w:val="Hyperlink"/>
                <w:rFonts w:hint="eastAsia"/>
                <w:noProof/>
                <w:rtl/>
              </w:rPr>
              <w:t>آ</w:t>
            </w:r>
            <w:r w:rsidR="000D6639" w:rsidRPr="0063087B">
              <w:rPr>
                <w:rStyle w:val="Hyperlink"/>
                <w:rFonts w:hint="cs"/>
                <w:noProof/>
                <w:rtl/>
              </w:rPr>
              <w:t>ی</w:t>
            </w:r>
            <w:r w:rsidR="000D6639" w:rsidRPr="0063087B">
              <w:rPr>
                <w:rStyle w:val="Hyperlink"/>
                <w:rFonts w:hint="eastAsia"/>
                <w:noProof/>
                <w:rtl/>
              </w:rPr>
              <w:t>ا</w:t>
            </w:r>
            <w:r w:rsidR="000D6639" w:rsidRPr="0063087B">
              <w:rPr>
                <w:rStyle w:val="Hyperlink"/>
                <w:noProof/>
                <w:rtl/>
              </w:rPr>
              <w:t xml:space="preserve"> </w:t>
            </w:r>
            <w:r w:rsidR="000D6639" w:rsidRPr="0063087B">
              <w:rPr>
                <w:rStyle w:val="Hyperlink"/>
                <w:rFonts w:hint="eastAsia"/>
                <w:noProof/>
                <w:rtl/>
              </w:rPr>
              <w:t>حق</w:t>
            </w:r>
            <w:r w:rsidR="000D6639" w:rsidRPr="0063087B">
              <w:rPr>
                <w:rStyle w:val="Hyperlink"/>
                <w:rFonts w:hint="cs"/>
                <w:noProof/>
                <w:rtl/>
              </w:rPr>
              <w:t>ی</w:t>
            </w:r>
            <w:r w:rsidR="000D6639" w:rsidRPr="0063087B">
              <w:rPr>
                <w:rStyle w:val="Hyperlink"/>
                <w:rFonts w:hint="eastAsia"/>
                <w:noProof/>
                <w:rtl/>
              </w:rPr>
              <w:t>قت</w:t>
            </w:r>
            <w:r w:rsidR="000D6639" w:rsidRPr="0063087B">
              <w:rPr>
                <w:rStyle w:val="Hyperlink"/>
                <w:noProof/>
                <w:rtl/>
              </w:rPr>
              <w:t xml:space="preserve"> </w:t>
            </w:r>
            <w:r w:rsidR="000D6639" w:rsidRPr="0063087B">
              <w:rPr>
                <w:rStyle w:val="Hyperlink"/>
                <w:rFonts w:hint="eastAsia"/>
                <w:noProof/>
                <w:rtl/>
              </w:rPr>
              <w:t>شرع</w:t>
            </w:r>
            <w:r w:rsidR="000D6639" w:rsidRPr="0063087B">
              <w:rPr>
                <w:rStyle w:val="Hyperlink"/>
                <w:rFonts w:hint="cs"/>
                <w:noProof/>
                <w:rtl/>
              </w:rPr>
              <w:t>ی</w:t>
            </w:r>
            <w:r w:rsidR="000D6639" w:rsidRPr="0063087B">
              <w:rPr>
                <w:rStyle w:val="Hyperlink"/>
                <w:rFonts w:hint="eastAsia"/>
                <w:noProof/>
                <w:rtl/>
              </w:rPr>
              <w:t>ه</w:t>
            </w:r>
            <w:r w:rsidR="000D6639" w:rsidRPr="0063087B">
              <w:rPr>
                <w:rStyle w:val="Hyperlink"/>
                <w:noProof/>
                <w:rtl/>
              </w:rPr>
              <w:t xml:space="preserve"> </w:t>
            </w:r>
            <w:r w:rsidR="000D6639" w:rsidRPr="0063087B">
              <w:rPr>
                <w:rStyle w:val="Hyperlink"/>
                <w:rFonts w:hint="eastAsia"/>
                <w:noProof/>
                <w:rtl/>
              </w:rPr>
              <w:t>وجود</w:t>
            </w:r>
            <w:r w:rsidR="000D6639" w:rsidRPr="0063087B">
              <w:rPr>
                <w:rStyle w:val="Hyperlink"/>
                <w:noProof/>
                <w:rtl/>
              </w:rPr>
              <w:t xml:space="preserve"> </w:t>
            </w:r>
            <w:r w:rsidR="000D6639" w:rsidRPr="0063087B">
              <w:rPr>
                <w:rStyle w:val="Hyperlink"/>
                <w:rFonts w:hint="eastAsia"/>
                <w:noProof/>
                <w:rtl/>
              </w:rPr>
              <w:t>دارد</w:t>
            </w:r>
            <w:r w:rsidR="000D6639" w:rsidRPr="0063087B">
              <w:rPr>
                <w:rStyle w:val="Hyperlink"/>
                <w:noProof/>
                <w:rtl/>
              </w:rPr>
              <w:t xml:space="preserve"> </w:t>
            </w:r>
            <w:r w:rsidR="000D6639" w:rsidRPr="0063087B">
              <w:rPr>
                <w:rStyle w:val="Hyperlink"/>
                <w:rFonts w:hint="cs"/>
                <w:noProof/>
                <w:rtl/>
              </w:rPr>
              <w:t>ی</w:t>
            </w:r>
            <w:r w:rsidR="000D6639" w:rsidRPr="0063087B">
              <w:rPr>
                <w:rStyle w:val="Hyperlink"/>
                <w:rFonts w:hint="eastAsia"/>
                <w:noProof/>
                <w:rtl/>
              </w:rPr>
              <w:t>ا</w:t>
            </w:r>
            <w:r w:rsidR="000D6639" w:rsidRPr="0063087B">
              <w:rPr>
                <w:rStyle w:val="Hyperlink"/>
                <w:noProof/>
                <w:rtl/>
              </w:rPr>
              <w:t xml:space="preserve"> </w:t>
            </w:r>
            <w:r w:rsidR="000D6639" w:rsidRPr="0063087B">
              <w:rPr>
                <w:rStyle w:val="Hyperlink"/>
                <w:rFonts w:hint="eastAsia"/>
                <w:noProof/>
                <w:rtl/>
              </w:rPr>
              <w:t>خ</w:t>
            </w:r>
            <w:r w:rsidR="000D6639" w:rsidRPr="0063087B">
              <w:rPr>
                <w:rStyle w:val="Hyperlink"/>
                <w:rFonts w:hint="cs"/>
                <w:noProof/>
                <w:rtl/>
              </w:rPr>
              <w:t>ی</w:t>
            </w:r>
            <w:r w:rsidR="000D6639" w:rsidRPr="0063087B">
              <w:rPr>
                <w:rStyle w:val="Hyperlink"/>
                <w:rFonts w:hint="eastAsia"/>
                <w:noProof/>
                <w:rtl/>
              </w:rPr>
              <w:t>ر؟</w:t>
            </w:r>
            <w:r w:rsidR="000D6639" w:rsidRPr="0063087B">
              <w:rPr>
                <w:rStyle w:val="Hyperlink"/>
                <w:noProof/>
                <w:rtl/>
              </w:rPr>
              <w:t>!</w:t>
            </w:r>
            <w:r w:rsidR="000D6639">
              <w:rPr>
                <w:noProof/>
                <w:webHidden/>
              </w:rPr>
              <w:tab/>
            </w:r>
            <w:r w:rsidR="000D6639">
              <w:rPr>
                <w:noProof/>
                <w:webHidden/>
              </w:rPr>
              <w:fldChar w:fldCharType="begin"/>
            </w:r>
            <w:r w:rsidR="000D6639">
              <w:rPr>
                <w:noProof/>
                <w:webHidden/>
              </w:rPr>
              <w:instrText xml:space="preserve"> PAGEREF _Toc531651011 \h </w:instrText>
            </w:r>
            <w:r w:rsidR="000D6639">
              <w:rPr>
                <w:noProof/>
                <w:webHidden/>
              </w:rPr>
            </w:r>
            <w:r w:rsidR="000D6639">
              <w:rPr>
                <w:noProof/>
                <w:webHidden/>
              </w:rPr>
              <w:fldChar w:fldCharType="separate"/>
            </w:r>
            <w:r w:rsidR="000D6639">
              <w:rPr>
                <w:noProof/>
                <w:webHidden/>
                <w:rtl/>
              </w:rPr>
              <w:t>2</w:t>
            </w:r>
            <w:r w:rsidR="000D6639">
              <w:rPr>
                <w:noProof/>
                <w:webHidden/>
              </w:rPr>
              <w:fldChar w:fldCharType="end"/>
            </w:r>
          </w:hyperlink>
        </w:p>
        <w:p w:rsidR="000D6639" w:rsidRDefault="00114EC1" w:rsidP="002264CF">
          <w:pPr>
            <w:pStyle w:val="TOC2"/>
            <w:tabs>
              <w:tab w:val="right" w:leader="dot" w:pos="9350"/>
            </w:tabs>
            <w:spacing w:line="276" w:lineRule="auto"/>
            <w:rPr>
              <w:rFonts w:asciiTheme="minorHAnsi" w:hAnsiTheme="minorHAnsi" w:cstheme="minorBidi"/>
              <w:noProof/>
              <w:sz w:val="22"/>
              <w:szCs w:val="22"/>
              <w:lang w:bidi="ar-SA"/>
            </w:rPr>
          </w:pPr>
          <w:hyperlink w:anchor="_Toc531651012" w:history="1">
            <w:r w:rsidR="000D6639" w:rsidRPr="0063087B">
              <w:rPr>
                <w:rStyle w:val="Hyperlink"/>
                <w:rFonts w:hint="eastAsia"/>
                <w:noProof/>
                <w:rtl/>
              </w:rPr>
              <w:t>صغرا</w:t>
            </w:r>
            <w:r w:rsidR="000D6639" w:rsidRPr="0063087B">
              <w:rPr>
                <w:rStyle w:val="Hyperlink"/>
                <w:rFonts w:hint="cs"/>
                <w:noProof/>
                <w:rtl/>
              </w:rPr>
              <w:t>ی</w:t>
            </w:r>
            <w:r w:rsidR="000D6639" w:rsidRPr="0063087B">
              <w:rPr>
                <w:rStyle w:val="Hyperlink"/>
                <w:noProof/>
                <w:rtl/>
              </w:rPr>
              <w:t xml:space="preserve"> </w:t>
            </w:r>
            <w:r w:rsidR="000D6639" w:rsidRPr="0063087B">
              <w:rPr>
                <w:rStyle w:val="Hyperlink"/>
                <w:rFonts w:hint="eastAsia"/>
                <w:noProof/>
                <w:rtl/>
              </w:rPr>
              <w:t>مسأله</w:t>
            </w:r>
            <w:r w:rsidR="000D6639" w:rsidRPr="0063087B">
              <w:rPr>
                <w:rStyle w:val="Hyperlink"/>
                <w:noProof/>
                <w:rtl/>
              </w:rPr>
              <w:t xml:space="preserve">: </w:t>
            </w:r>
            <w:r w:rsidR="000D6639" w:rsidRPr="0063087B">
              <w:rPr>
                <w:rStyle w:val="Hyperlink"/>
                <w:rFonts w:hint="eastAsia"/>
                <w:noProof/>
                <w:rtl/>
              </w:rPr>
              <w:t>آ</w:t>
            </w:r>
            <w:r w:rsidR="000D6639" w:rsidRPr="0063087B">
              <w:rPr>
                <w:rStyle w:val="Hyperlink"/>
                <w:rFonts w:hint="cs"/>
                <w:noProof/>
                <w:rtl/>
              </w:rPr>
              <w:t>ی</w:t>
            </w:r>
            <w:r w:rsidR="000D6639" w:rsidRPr="0063087B">
              <w:rPr>
                <w:rStyle w:val="Hyperlink"/>
                <w:rFonts w:hint="eastAsia"/>
                <w:noProof/>
                <w:rtl/>
              </w:rPr>
              <w:t>ا</w:t>
            </w:r>
            <w:r w:rsidR="000D6639" w:rsidRPr="0063087B">
              <w:rPr>
                <w:rStyle w:val="Hyperlink"/>
                <w:noProof/>
                <w:rtl/>
              </w:rPr>
              <w:t xml:space="preserve"> </w:t>
            </w:r>
            <w:r w:rsidR="000D6639" w:rsidRPr="0063087B">
              <w:rPr>
                <w:rStyle w:val="Hyperlink"/>
                <w:rFonts w:hint="eastAsia"/>
                <w:noProof/>
                <w:rtl/>
              </w:rPr>
              <w:t>واژه</w:t>
            </w:r>
            <w:r w:rsidR="000D6639" w:rsidRPr="0063087B">
              <w:rPr>
                <w:rStyle w:val="Hyperlink"/>
                <w:noProof/>
                <w:rtl/>
              </w:rPr>
              <w:t xml:space="preserve"> </w:t>
            </w:r>
            <w:r w:rsidR="000D6639" w:rsidRPr="0063087B">
              <w:rPr>
                <w:rStyle w:val="Hyperlink"/>
                <w:rFonts w:hint="eastAsia"/>
                <w:noProof/>
                <w:rtl/>
              </w:rPr>
              <w:t>عدل</w:t>
            </w:r>
            <w:r w:rsidR="000D6639" w:rsidRPr="0063087B">
              <w:rPr>
                <w:rStyle w:val="Hyperlink"/>
                <w:noProof/>
                <w:rtl/>
              </w:rPr>
              <w:t xml:space="preserve"> </w:t>
            </w:r>
            <w:r w:rsidR="000D6639" w:rsidRPr="0063087B">
              <w:rPr>
                <w:rStyle w:val="Hyperlink"/>
                <w:rFonts w:hint="eastAsia"/>
                <w:noProof/>
                <w:rtl/>
              </w:rPr>
              <w:t>ن</w:t>
            </w:r>
            <w:r w:rsidR="000D6639" w:rsidRPr="0063087B">
              <w:rPr>
                <w:rStyle w:val="Hyperlink"/>
                <w:rFonts w:hint="cs"/>
                <w:noProof/>
                <w:rtl/>
              </w:rPr>
              <w:t>ی</w:t>
            </w:r>
            <w:r w:rsidR="000D6639" w:rsidRPr="0063087B">
              <w:rPr>
                <w:rStyle w:val="Hyperlink"/>
                <w:rFonts w:hint="eastAsia"/>
                <w:noProof/>
                <w:rtl/>
              </w:rPr>
              <w:t>ز</w:t>
            </w:r>
            <w:r w:rsidR="000D6639" w:rsidRPr="0063087B">
              <w:rPr>
                <w:rStyle w:val="Hyperlink"/>
                <w:noProof/>
                <w:rtl/>
              </w:rPr>
              <w:t xml:space="preserve"> </w:t>
            </w:r>
            <w:r w:rsidR="000D6639" w:rsidRPr="0063087B">
              <w:rPr>
                <w:rStyle w:val="Hyperlink"/>
                <w:rFonts w:hint="eastAsia"/>
                <w:noProof/>
                <w:rtl/>
              </w:rPr>
              <w:t>حق</w:t>
            </w:r>
            <w:r w:rsidR="000D6639" w:rsidRPr="0063087B">
              <w:rPr>
                <w:rStyle w:val="Hyperlink"/>
                <w:rFonts w:hint="cs"/>
                <w:noProof/>
                <w:rtl/>
              </w:rPr>
              <w:t>ی</w:t>
            </w:r>
            <w:r w:rsidR="000D6639" w:rsidRPr="0063087B">
              <w:rPr>
                <w:rStyle w:val="Hyperlink"/>
                <w:rFonts w:hint="eastAsia"/>
                <w:noProof/>
                <w:rtl/>
              </w:rPr>
              <w:t>قت</w:t>
            </w:r>
            <w:r w:rsidR="000D6639" w:rsidRPr="0063087B">
              <w:rPr>
                <w:rStyle w:val="Hyperlink"/>
                <w:noProof/>
                <w:rtl/>
              </w:rPr>
              <w:t xml:space="preserve"> </w:t>
            </w:r>
            <w:r w:rsidR="000D6639" w:rsidRPr="0063087B">
              <w:rPr>
                <w:rStyle w:val="Hyperlink"/>
                <w:rFonts w:hint="eastAsia"/>
                <w:noProof/>
                <w:rtl/>
              </w:rPr>
              <w:t>شرع</w:t>
            </w:r>
            <w:r w:rsidR="000D6639" w:rsidRPr="0063087B">
              <w:rPr>
                <w:rStyle w:val="Hyperlink"/>
                <w:rFonts w:hint="cs"/>
                <w:noProof/>
                <w:rtl/>
              </w:rPr>
              <w:t>ی</w:t>
            </w:r>
            <w:r w:rsidR="000D6639" w:rsidRPr="0063087B">
              <w:rPr>
                <w:rStyle w:val="Hyperlink"/>
                <w:rFonts w:hint="eastAsia"/>
                <w:noProof/>
                <w:rtl/>
              </w:rPr>
              <w:t>ه</w:t>
            </w:r>
            <w:r w:rsidR="000D6639" w:rsidRPr="0063087B">
              <w:rPr>
                <w:rStyle w:val="Hyperlink"/>
                <w:noProof/>
                <w:rtl/>
              </w:rPr>
              <w:t xml:space="preserve"> </w:t>
            </w:r>
            <w:r w:rsidR="000D6639" w:rsidRPr="0063087B">
              <w:rPr>
                <w:rStyle w:val="Hyperlink"/>
                <w:rFonts w:hint="eastAsia"/>
                <w:noProof/>
                <w:rtl/>
              </w:rPr>
              <w:t>است؟</w:t>
            </w:r>
            <w:r w:rsidR="000D6639" w:rsidRPr="0063087B">
              <w:rPr>
                <w:rStyle w:val="Hyperlink"/>
                <w:noProof/>
                <w:rtl/>
              </w:rPr>
              <w:t>!</w:t>
            </w:r>
            <w:r w:rsidR="000D6639">
              <w:rPr>
                <w:noProof/>
                <w:webHidden/>
              </w:rPr>
              <w:tab/>
            </w:r>
            <w:r w:rsidR="000D6639">
              <w:rPr>
                <w:noProof/>
                <w:webHidden/>
              </w:rPr>
              <w:fldChar w:fldCharType="begin"/>
            </w:r>
            <w:r w:rsidR="000D6639">
              <w:rPr>
                <w:noProof/>
                <w:webHidden/>
              </w:rPr>
              <w:instrText xml:space="preserve"> PAGEREF _Toc531651012 \h </w:instrText>
            </w:r>
            <w:r w:rsidR="000D6639">
              <w:rPr>
                <w:noProof/>
                <w:webHidden/>
              </w:rPr>
            </w:r>
            <w:r w:rsidR="000D6639">
              <w:rPr>
                <w:noProof/>
                <w:webHidden/>
              </w:rPr>
              <w:fldChar w:fldCharType="separate"/>
            </w:r>
            <w:r w:rsidR="000D6639">
              <w:rPr>
                <w:noProof/>
                <w:webHidden/>
                <w:rtl/>
              </w:rPr>
              <w:t>3</w:t>
            </w:r>
            <w:r w:rsidR="000D6639">
              <w:rPr>
                <w:noProof/>
                <w:webHidden/>
              </w:rPr>
              <w:fldChar w:fldCharType="end"/>
            </w:r>
          </w:hyperlink>
        </w:p>
        <w:p w:rsidR="000D6639" w:rsidRDefault="00114EC1" w:rsidP="002264CF">
          <w:pPr>
            <w:pStyle w:val="TOC3"/>
            <w:tabs>
              <w:tab w:val="right" w:leader="dot" w:pos="9350"/>
            </w:tabs>
            <w:spacing w:line="276" w:lineRule="auto"/>
            <w:rPr>
              <w:rFonts w:asciiTheme="minorHAnsi" w:eastAsiaTheme="minorEastAsia" w:hAnsiTheme="minorHAnsi" w:cstheme="minorBidi"/>
              <w:noProof/>
              <w:sz w:val="22"/>
              <w:szCs w:val="22"/>
              <w:lang w:bidi="ar-SA"/>
            </w:rPr>
          </w:pPr>
          <w:hyperlink w:anchor="_Toc531651013" w:history="1">
            <w:r w:rsidR="000D6639" w:rsidRPr="0063087B">
              <w:rPr>
                <w:rStyle w:val="Hyperlink"/>
                <w:rFonts w:hint="eastAsia"/>
                <w:noProof/>
                <w:rtl/>
              </w:rPr>
              <w:t>مناقشه</w:t>
            </w:r>
            <w:r w:rsidR="000D6639" w:rsidRPr="0063087B">
              <w:rPr>
                <w:rStyle w:val="Hyperlink"/>
                <w:noProof/>
                <w:rtl/>
              </w:rPr>
              <w:t xml:space="preserve"> </w:t>
            </w:r>
            <w:r w:rsidR="000D6639" w:rsidRPr="0063087B">
              <w:rPr>
                <w:rStyle w:val="Hyperlink"/>
                <w:rFonts w:hint="eastAsia"/>
                <w:noProof/>
                <w:rtl/>
              </w:rPr>
              <w:t>به</w:t>
            </w:r>
            <w:r w:rsidR="000D6639" w:rsidRPr="0063087B">
              <w:rPr>
                <w:rStyle w:val="Hyperlink"/>
                <w:noProof/>
                <w:rtl/>
              </w:rPr>
              <w:t xml:space="preserve"> </w:t>
            </w:r>
            <w:r w:rsidR="000D6639" w:rsidRPr="0063087B">
              <w:rPr>
                <w:rStyle w:val="Hyperlink"/>
                <w:rFonts w:hint="eastAsia"/>
                <w:noProof/>
                <w:rtl/>
              </w:rPr>
              <w:t>استدلال</w:t>
            </w:r>
            <w:r w:rsidR="000D6639" w:rsidRPr="0063087B">
              <w:rPr>
                <w:rStyle w:val="Hyperlink"/>
                <w:noProof/>
                <w:rtl/>
              </w:rPr>
              <w:t xml:space="preserve"> </w:t>
            </w:r>
            <w:r w:rsidR="000D6639" w:rsidRPr="0063087B">
              <w:rPr>
                <w:rStyle w:val="Hyperlink"/>
                <w:rFonts w:hint="eastAsia"/>
                <w:noProof/>
                <w:rtl/>
              </w:rPr>
              <w:t>از</w:t>
            </w:r>
            <w:r w:rsidR="000D6639" w:rsidRPr="0063087B">
              <w:rPr>
                <w:rStyle w:val="Hyperlink"/>
                <w:noProof/>
                <w:rtl/>
              </w:rPr>
              <w:t xml:space="preserve"> </w:t>
            </w:r>
            <w:r w:rsidR="000D6639" w:rsidRPr="0063087B">
              <w:rPr>
                <w:rStyle w:val="Hyperlink"/>
                <w:rFonts w:hint="eastAsia"/>
                <w:noProof/>
                <w:rtl/>
              </w:rPr>
              <w:t>جهت</w:t>
            </w:r>
            <w:r w:rsidR="000D6639" w:rsidRPr="0063087B">
              <w:rPr>
                <w:rStyle w:val="Hyperlink"/>
                <w:noProof/>
                <w:rtl/>
              </w:rPr>
              <w:t xml:space="preserve"> </w:t>
            </w:r>
            <w:r w:rsidR="000D6639" w:rsidRPr="0063087B">
              <w:rPr>
                <w:rStyle w:val="Hyperlink"/>
                <w:rFonts w:hint="eastAsia"/>
                <w:noProof/>
                <w:rtl/>
              </w:rPr>
              <w:t>آ</w:t>
            </w:r>
            <w:r w:rsidR="000D6639" w:rsidRPr="0063087B">
              <w:rPr>
                <w:rStyle w:val="Hyperlink"/>
                <w:rFonts w:hint="cs"/>
                <w:noProof/>
                <w:rtl/>
              </w:rPr>
              <w:t>ی</w:t>
            </w:r>
            <w:r w:rsidR="000D6639" w:rsidRPr="0063087B">
              <w:rPr>
                <w:rStyle w:val="Hyperlink"/>
                <w:rFonts w:hint="eastAsia"/>
                <w:noProof/>
                <w:rtl/>
              </w:rPr>
              <w:t>ات</w:t>
            </w:r>
            <w:r w:rsidR="000D6639">
              <w:rPr>
                <w:noProof/>
                <w:webHidden/>
              </w:rPr>
              <w:tab/>
            </w:r>
            <w:r w:rsidR="000D6639">
              <w:rPr>
                <w:noProof/>
                <w:webHidden/>
              </w:rPr>
              <w:fldChar w:fldCharType="begin"/>
            </w:r>
            <w:r w:rsidR="000D6639">
              <w:rPr>
                <w:noProof/>
                <w:webHidden/>
              </w:rPr>
              <w:instrText xml:space="preserve"> PAGEREF _Toc531651013 \h </w:instrText>
            </w:r>
            <w:r w:rsidR="000D6639">
              <w:rPr>
                <w:noProof/>
                <w:webHidden/>
              </w:rPr>
            </w:r>
            <w:r w:rsidR="000D6639">
              <w:rPr>
                <w:noProof/>
                <w:webHidden/>
              </w:rPr>
              <w:fldChar w:fldCharType="separate"/>
            </w:r>
            <w:r w:rsidR="000D6639">
              <w:rPr>
                <w:noProof/>
                <w:webHidden/>
                <w:rtl/>
              </w:rPr>
              <w:t>3</w:t>
            </w:r>
            <w:r w:rsidR="000D6639">
              <w:rPr>
                <w:noProof/>
                <w:webHidden/>
              </w:rPr>
              <w:fldChar w:fldCharType="end"/>
            </w:r>
          </w:hyperlink>
        </w:p>
        <w:p w:rsidR="000D6639" w:rsidRDefault="00114EC1" w:rsidP="002264CF">
          <w:pPr>
            <w:pStyle w:val="TOC3"/>
            <w:tabs>
              <w:tab w:val="right" w:leader="dot" w:pos="9350"/>
            </w:tabs>
            <w:spacing w:line="276" w:lineRule="auto"/>
            <w:rPr>
              <w:rFonts w:asciiTheme="minorHAnsi" w:eastAsiaTheme="minorEastAsia" w:hAnsiTheme="minorHAnsi" w:cstheme="minorBidi"/>
              <w:noProof/>
              <w:sz w:val="22"/>
              <w:szCs w:val="22"/>
              <w:lang w:bidi="ar-SA"/>
            </w:rPr>
          </w:pPr>
          <w:hyperlink w:anchor="_Toc531651014" w:history="1">
            <w:r w:rsidR="000D6639" w:rsidRPr="0063087B">
              <w:rPr>
                <w:rStyle w:val="Hyperlink"/>
                <w:rFonts w:hint="eastAsia"/>
                <w:noProof/>
                <w:rtl/>
              </w:rPr>
              <w:t>مناقشه</w:t>
            </w:r>
            <w:r w:rsidR="000D6639" w:rsidRPr="0063087B">
              <w:rPr>
                <w:rStyle w:val="Hyperlink"/>
                <w:noProof/>
                <w:rtl/>
              </w:rPr>
              <w:t xml:space="preserve"> </w:t>
            </w:r>
            <w:r w:rsidR="000D6639" w:rsidRPr="0063087B">
              <w:rPr>
                <w:rStyle w:val="Hyperlink"/>
                <w:rFonts w:hint="eastAsia"/>
                <w:noProof/>
                <w:rtl/>
              </w:rPr>
              <w:t>به</w:t>
            </w:r>
            <w:r w:rsidR="000D6639" w:rsidRPr="0063087B">
              <w:rPr>
                <w:rStyle w:val="Hyperlink"/>
                <w:noProof/>
                <w:rtl/>
              </w:rPr>
              <w:t xml:space="preserve"> </w:t>
            </w:r>
            <w:r w:rsidR="000D6639" w:rsidRPr="0063087B">
              <w:rPr>
                <w:rStyle w:val="Hyperlink"/>
                <w:rFonts w:hint="eastAsia"/>
                <w:noProof/>
                <w:rtl/>
              </w:rPr>
              <w:t>استدلال</w:t>
            </w:r>
            <w:r w:rsidR="000D6639" w:rsidRPr="0063087B">
              <w:rPr>
                <w:rStyle w:val="Hyperlink"/>
                <w:noProof/>
                <w:rtl/>
              </w:rPr>
              <w:t xml:space="preserve"> </w:t>
            </w:r>
            <w:r w:rsidR="000D6639" w:rsidRPr="0063087B">
              <w:rPr>
                <w:rStyle w:val="Hyperlink"/>
                <w:rFonts w:hint="eastAsia"/>
                <w:noProof/>
                <w:rtl/>
              </w:rPr>
              <w:t>از</w:t>
            </w:r>
            <w:r w:rsidR="000D6639" w:rsidRPr="0063087B">
              <w:rPr>
                <w:rStyle w:val="Hyperlink"/>
                <w:noProof/>
                <w:rtl/>
              </w:rPr>
              <w:t xml:space="preserve"> </w:t>
            </w:r>
            <w:r w:rsidR="000D6639" w:rsidRPr="0063087B">
              <w:rPr>
                <w:rStyle w:val="Hyperlink"/>
                <w:rFonts w:hint="eastAsia"/>
                <w:noProof/>
                <w:rtl/>
              </w:rPr>
              <w:t>جهت</w:t>
            </w:r>
            <w:r w:rsidR="000D6639" w:rsidRPr="0063087B">
              <w:rPr>
                <w:rStyle w:val="Hyperlink"/>
                <w:noProof/>
                <w:rtl/>
              </w:rPr>
              <w:t xml:space="preserve"> </w:t>
            </w:r>
            <w:r w:rsidR="000D6639" w:rsidRPr="0063087B">
              <w:rPr>
                <w:rStyle w:val="Hyperlink"/>
                <w:rFonts w:hint="eastAsia"/>
                <w:noProof/>
                <w:rtl/>
              </w:rPr>
              <w:t>روا</w:t>
            </w:r>
            <w:r w:rsidR="000D6639" w:rsidRPr="0063087B">
              <w:rPr>
                <w:rStyle w:val="Hyperlink"/>
                <w:rFonts w:hint="cs"/>
                <w:noProof/>
                <w:rtl/>
              </w:rPr>
              <w:t>ی</w:t>
            </w:r>
            <w:r w:rsidR="000D6639" w:rsidRPr="0063087B">
              <w:rPr>
                <w:rStyle w:val="Hyperlink"/>
                <w:rFonts w:hint="eastAsia"/>
                <w:noProof/>
                <w:rtl/>
              </w:rPr>
              <w:t>ات</w:t>
            </w:r>
            <w:r w:rsidR="000D6639">
              <w:rPr>
                <w:noProof/>
                <w:webHidden/>
              </w:rPr>
              <w:tab/>
            </w:r>
            <w:r w:rsidR="000D6639">
              <w:rPr>
                <w:noProof/>
                <w:webHidden/>
              </w:rPr>
              <w:fldChar w:fldCharType="begin"/>
            </w:r>
            <w:r w:rsidR="000D6639">
              <w:rPr>
                <w:noProof/>
                <w:webHidden/>
              </w:rPr>
              <w:instrText xml:space="preserve"> PAGEREF _Toc531651014 \h </w:instrText>
            </w:r>
            <w:r w:rsidR="000D6639">
              <w:rPr>
                <w:noProof/>
                <w:webHidden/>
              </w:rPr>
            </w:r>
            <w:r w:rsidR="000D6639">
              <w:rPr>
                <w:noProof/>
                <w:webHidden/>
              </w:rPr>
              <w:fldChar w:fldCharType="separate"/>
            </w:r>
            <w:r w:rsidR="000D6639">
              <w:rPr>
                <w:noProof/>
                <w:webHidden/>
                <w:rtl/>
              </w:rPr>
              <w:t>5</w:t>
            </w:r>
            <w:r w:rsidR="000D6639">
              <w:rPr>
                <w:noProof/>
                <w:webHidden/>
              </w:rPr>
              <w:fldChar w:fldCharType="end"/>
            </w:r>
          </w:hyperlink>
        </w:p>
        <w:p w:rsidR="000D6639" w:rsidRDefault="00114EC1" w:rsidP="002264CF">
          <w:pPr>
            <w:pStyle w:val="TOC2"/>
            <w:tabs>
              <w:tab w:val="right" w:leader="dot" w:pos="9350"/>
            </w:tabs>
            <w:spacing w:line="276" w:lineRule="auto"/>
            <w:rPr>
              <w:rFonts w:asciiTheme="minorHAnsi" w:hAnsiTheme="minorHAnsi" w:cstheme="minorBidi"/>
              <w:noProof/>
              <w:sz w:val="22"/>
              <w:szCs w:val="22"/>
              <w:lang w:bidi="ar-SA"/>
            </w:rPr>
          </w:pPr>
          <w:hyperlink w:anchor="_Toc531651015" w:history="1">
            <w:r w:rsidR="000D6639" w:rsidRPr="0063087B">
              <w:rPr>
                <w:rStyle w:val="Hyperlink"/>
                <w:rFonts w:hint="eastAsia"/>
                <w:noProof/>
                <w:rtl/>
              </w:rPr>
              <w:t>دل</w:t>
            </w:r>
            <w:r w:rsidR="000D6639" w:rsidRPr="0063087B">
              <w:rPr>
                <w:rStyle w:val="Hyperlink"/>
                <w:rFonts w:hint="cs"/>
                <w:noProof/>
                <w:rtl/>
              </w:rPr>
              <w:t>ی</w:t>
            </w:r>
            <w:r w:rsidR="000D6639" w:rsidRPr="0063087B">
              <w:rPr>
                <w:rStyle w:val="Hyperlink"/>
                <w:rFonts w:hint="eastAsia"/>
                <w:noProof/>
                <w:rtl/>
              </w:rPr>
              <w:t>ل</w:t>
            </w:r>
            <w:r w:rsidR="000D6639" w:rsidRPr="0063087B">
              <w:rPr>
                <w:rStyle w:val="Hyperlink"/>
                <w:noProof/>
                <w:rtl/>
              </w:rPr>
              <w:t xml:space="preserve"> </w:t>
            </w:r>
            <w:r w:rsidR="000D6639" w:rsidRPr="0063087B">
              <w:rPr>
                <w:rStyle w:val="Hyperlink"/>
                <w:rFonts w:hint="eastAsia"/>
                <w:noProof/>
                <w:rtl/>
              </w:rPr>
              <w:t>سوّم</w:t>
            </w:r>
            <w:r w:rsidR="000D6639" w:rsidRPr="0063087B">
              <w:rPr>
                <w:rStyle w:val="Hyperlink"/>
                <w:noProof/>
                <w:rtl/>
              </w:rPr>
              <w:t xml:space="preserve">: </w:t>
            </w:r>
            <w:r w:rsidR="000D6639" w:rsidRPr="0063087B">
              <w:rPr>
                <w:rStyle w:val="Hyperlink"/>
                <w:rFonts w:hint="eastAsia"/>
                <w:noProof/>
                <w:rtl/>
              </w:rPr>
              <w:t>ملکه</w:t>
            </w:r>
            <w:r w:rsidR="000D6639" w:rsidRPr="0063087B">
              <w:rPr>
                <w:rStyle w:val="Hyperlink"/>
                <w:noProof/>
                <w:rtl/>
              </w:rPr>
              <w:t xml:space="preserve"> </w:t>
            </w:r>
            <w:r w:rsidR="000D6639" w:rsidRPr="0063087B">
              <w:rPr>
                <w:rStyle w:val="Hyperlink"/>
                <w:rFonts w:hint="eastAsia"/>
                <w:noProof/>
                <w:rtl/>
              </w:rPr>
              <w:t>در</w:t>
            </w:r>
            <w:r w:rsidR="000D6639" w:rsidRPr="0063087B">
              <w:rPr>
                <w:rStyle w:val="Hyperlink"/>
                <w:noProof/>
                <w:rtl/>
              </w:rPr>
              <w:t xml:space="preserve"> </w:t>
            </w:r>
            <w:r w:rsidR="000D6639" w:rsidRPr="0063087B">
              <w:rPr>
                <w:rStyle w:val="Hyperlink"/>
                <w:rFonts w:hint="eastAsia"/>
                <w:noProof/>
                <w:rtl/>
              </w:rPr>
              <w:t>دل</w:t>
            </w:r>
            <w:r w:rsidR="000D6639" w:rsidRPr="0063087B">
              <w:rPr>
                <w:rStyle w:val="Hyperlink"/>
                <w:noProof/>
                <w:rtl/>
              </w:rPr>
              <w:t xml:space="preserve"> </w:t>
            </w:r>
            <w:r w:rsidR="000D6639" w:rsidRPr="0063087B">
              <w:rPr>
                <w:rStyle w:val="Hyperlink"/>
                <w:rFonts w:hint="eastAsia"/>
                <w:noProof/>
                <w:rtl/>
              </w:rPr>
              <w:t>استقامت</w:t>
            </w:r>
            <w:r w:rsidR="000D6639" w:rsidRPr="0063087B">
              <w:rPr>
                <w:rStyle w:val="Hyperlink"/>
                <w:noProof/>
                <w:rtl/>
              </w:rPr>
              <w:t xml:space="preserve"> </w:t>
            </w:r>
            <w:r w:rsidR="000D6639" w:rsidRPr="0063087B">
              <w:rPr>
                <w:rStyle w:val="Hyperlink"/>
                <w:rFonts w:hint="eastAsia"/>
                <w:noProof/>
                <w:rtl/>
              </w:rPr>
              <w:t>و</w:t>
            </w:r>
            <w:r w:rsidR="000D6639" w:rsidRPr="0063087B">
              <w:rPr>
                <w:rStyle w:val="Hyperlink"/>
                <w:noProof/>
                <w:rtl/>
              </w:rPr>
              <w:t xml:space="preserve"> </w:t>
            </w:r>
            <w:r w:rsidR="000D6639" w:rsidRPr="0063087B">
              <w:rPr>
                <w:rStyle w:val="Hyperlink"/>
                <w:rFonts w:hint="eastAsia"/>
                <w:noProof/>
                <w:rtl/>
              </w:rPr>
              <w:t>استواء</w:t>
            </w:r>
            <w:r w:rsidR="000D6639" w:rsidRPr="0063087B">
              <w:rPr>
                <w:rStyle w:val="Hyperlink"/>
                <w:noProof/>
                <w:rtl/>
              </w:rPr>
              <w:t xml:space="preserve"> </w:t>
            </w:r>
            <w:r w:rsidR="000D6639" w:rsidRPr="0063087B">
              <w:rPr>
                <w:rStyle w:val="Hyperlink"/>
                <w:rFonts w:hint="eastAsia"/>
                <w:noProof/>
                <w:rtl/>
              </w:rPr>
              <w:t>نهفته</w:t>
            </w:r>
            <w:r w:rsidR="000D6639" w:rsidRPr="0063087B">
              <w:rPr>
                <w:rStyle w:val="Hyperlink"/>
                <w:noProof/>
                <w:rtl/>
              </w:rPr>
              <w:t xml:space="preserve"> </w:t>
            </w:r>
            <w:r w:rsidR="000D6639" w:rsidRPr="0063087B">
              <w:rPr>
                <w:rStyle w:val="Hyperlink"/>
                <w:rFonts w:hint="eastAsia"/>
                <w:noProof/>
                <w:rtl/>
              </w:rPr>
              <w:t>است</w:t>
            </w:r>
            <w:r w:rsidR="000D6639">
              <w:rPr>
                <w:noProof/>
                <w:webHidden/>
              </w:rPr>
              <w:tab/>
            </w:r>
            <w:r w:rsidR="000D6639">
              <w:rPr>
                <w:noProof/>
                <w:webHidden/>
              </w:rPr>
              <w:fldChar w:fldCharType="begin"/>
            </w:r>
            <w:r w:rsidR="000D6639">
              <w:rPr>
                <w:noProof/>
                <w:webHidden/>
              </w:rPr>
              <w:instrText xml:space="preserve"> PAGEREF _Toc531651015 \h </w:instrText>
            </w:r>
            <w:r w:rsidR="000D6639">
              <w:rPr>
                <w:noProof/>
                <w:webHidden/>
              </w:rPr>
            </w:r>
            <w:r w:rsidR="000D6639">
              <w:rPr>
                <w:noProof/>
                <w:webHidden/>
              </w:rPr>
              <w:fldChar w:fldCharType="separate"/>
            </w:r>
            <w:r w:rsidR="000D6639">
              <w:rPr>
                <w:noProof/>
                <w:webHidden/>
                <w:rtl/>
              </w:rPr>
              <w:t>6</w:t>
            </w:r>
            <w:r w:rsidR="000D6639">
              <w:rPr>
                <w:noProof/>
                <w:webHidden/>
              </w:rPr>
              <w:fldChar w:fldCharType="end"/>
            </w:r>
          </w:hyperlink>
        </w:p>
        <w:p w:rsidR="000D6639" w:rsidRDefault="00114EC1" w:rsidP="002264CF">
          <w:pPr>
            <w:pStyle w:val="TOC2"/>
            <w:tabs>
              <w:tab w:val="right" w:leader="dot" w:pos="9350"/>
            </w:tabs>
            <w:spacing w:line="276" w:lineRule="auto"/>
            <w:rPr>
              <w:rFonts w:asciiTheme="minorHAnsi" w:hAnsiTheme="minorHAnsi" w:cstheme="minorBidi"/>
              <w:noProof/>
              <w:sz w:val="22"/>
              <w:szCs w:val="22"/>
              <w:lang w:bidi="ar-SA"/>
            </w:rPr>
          </w:pPr>
          <w:hyperlink w:anchor="_Toc531651016" w:history="1">
            <w:r w:rsidR="00124888">
              <w:rPr>
                <w:rStyle w:val="Hyperlink"/>
                <w:rFonts w:hint="eastAsia"/>
                <w:noProof/>
                <w:rtl/>
              </w:rPr>
              <w:t>جمع‌بندی</w:t>
            </w:r>
            <w:r w:rsidR="000D6639">
              <w:rPr>
                <w:noProof/>
                <w:webHidden/>
              </w:rPr>
              <w:tab/>
            </w:r>
            <w:r w:rsidR="000D6639">
              <w:rPr>
                <w:noProof/>
                <w:webHidden/>
              </w:rPr>
              <w:fldChar w:fldCharType="begin"/>
            </w:r>
            <w:r w:rsidR="000D6639">
              <w:rPr>
                <w:noProof/>
                <w:webHidden/>
              </w:rPr>
              <w:instrText xml:space="preserve"> PAGEREF _Toc531651016 \h </w:instrText>
            </w:r>
            <w:r w:rsidR="000D6639">
              <w:rPr>
                <w:noProof/>
                <w:webHidden/>
              </w:rPr>
            </w:r>
            <w:r w:rsidR="000D6639">
              <w:rPr>
                <w:noProof/>
                <w:webHidden/>
              </w:rPr>
              <w:fldChar w:fldCharType="separate"/>
            </w:r>
            <w:r w:rsidR="000D6639">
              <w:rPr>
                <w:noProof/>
                <w:webHidden/>
                <w:rtl/>
              </w:rPr>
              <w:t>8</w:t>
            </w:r>
            <w:r w:rsidR="000D6639">
              <w:rPr>
                <w:noProof/>
                <w:webHidden/>
              </w:rPr>
              <w:fldChar w:fldCharType="end"/>
            </w:r>
          </w:hyperlink>
        </w:p>
        <w:p w:rsidR="000D6639" w:rsidRDefault="00114EC1" w:rsidP="002264CF">
          <w:pPr>
            <w:pStyle w:val="TOC2"/>
            <w:tabs>
              <w:tab w:val="right" w:leader="dot" w:pos="9350"/>
            </w:tabs>
            <w:spacing w:line="276" w:lineRule="auto"/>
            <w:rPr>
              <w:rFonts w:asciiTheme="minorHAnsi" w:hAnsiTheme="minorHAnsi" w:cstheme="minorBidi"/>
              <w:noProof/>
              <w:sz w:val="22"/>
              <w:szCs w:val="22"/>
              <w:lang w:bidi="ar-SA"/>
            </w:rPr>
          </w:pPr>
          <w:hyperlink w:anchor="_Toc531651017" w:history="1">
            <w:r w:rsidR="000D6639" w:rsidRPr="0063087B">
              <w:rPr>
                <w:rStyle w:val="Hyperlink"/>
                <w:rFonts w:hint="eastAsia"/>
                <w:noProof/>
                <w:rtl/>
              </w:rPr>
              <w:t>دل</w:t>
            </w:r>
            <w:r w:rsidR="000D6639" w:rsidRPr="0063087B">
              <w:rPr>
                <w:rStyle w:val="Hyperlink"/>
                <w:rFonts w:hint="cs"/>
                <w:noProof/>
                <w:rtl/>
              </w:rPr>
              <w:t>ی</w:t>
            </w:r>
            <w:r w:rsidR="000D6639" w:rsidRPr="0063087B">
              <w:rPr>
                <w:rStyle w:val="Hyperlink"/>
                <w:rFonts w:hint="eastAsia"/>
                <w:noProof/>
                <w:rtl/>
              </w:rPr>
              <w:t>ل</w:t>
            </w:r>
            <w:r w:rsidR="000D6639" w:rsidRPr="0063087B">
              <w:rPr>
                <w:rStyle w:val="Hyperlink"/>
                <w:noProof/>
                <w:rtl/>
              </w:rPr>
              <w:t xml:space="preserve"> </w:t>
            </w:r>
            <w:r w:rsidR="000D6639" w:rsidRPr="0063087B">
              <w:rPr>
                <w:rStyle w:val="Hyperlink"/>
                <w:rFonts w:hint="eastAsia"/>
                <w:noProof/>
                <w:rtl/>
              </w:rPr>
              <w:t>چهارم</w:t>
            </w:r>
            <w:r w:rsidR="000D6639" w:rsidRPr="0063087B">
              <w:rPr>
                <w:rStyle w:val="Hyperlink"/>
                <w:noProof/>
                <w:rtl/>
              </w:rPr>
              <w:t xml:space="preserve">: </w:t>
            </w:r>
            <w:r w:rsidR="000D6639" w:rsidRPr="0063087B">
              <w:rPr>
                <w:rStyle w:val="Hyperlink"/>
                <w:rFonts w:hint="eastAsia"/>
                <w:noProof/>
                <w:rtl/>
              </w:rPr>
              <w:t>روا</w:t>
            </w:r>
            <w:r w:rsidR="000D6639" w:rsidRPr="0063087B">
              <w:rPr>
                <w:rStyle w:val="Hyperlink"/>
                <w:rFonts w:hint="cs"/>
                <w:noProof/>
                <w:rtl/>
              </w:rPr>
              <w:t>ی</w:t>
            </w:r>
            <w:r w:rsidR="000D6639" w:rsidRPr="0063087B">
              <w:rPr>
                <w:rStyle w:val="Hyperlink"/>
                <w:rFonts w:hint="eastAsia"/>
                <w:noProof/>
                <w:rtl/>
              </w:rPr>
              <w:t>ت</w:t>
            </w:r>
            <w:r w:rsidR="000D6639" w:rsidRPr="0063087B">
              <w:rPr>
                <w:rStyle w:val="Hyperlink"/>
                <w:noProof/>
                <w:rtl/>
              </w:rPr>
              <w:t xml:space="preserve"> </w:t>
            </w:r>
            <w:r w:rsidR="000D6639" w:rsidRPr="0063087B">
              <w:rPr>
                <w:rStyle w:val="Hyperlink"/>
                <w:rFonts w:hint="eastAsia"/>
                <w:noProof/>
                <w:rtl/>
              </w:rPr>
              <w:t>ابن</w:t>
            </w:r>
            <w:r w:rsidR="000D6639" w:rsidRPr="0063087B">
              <w:rPr>
                <w:rStyle w:val="Hyperlink"/>
                <w:noProof/>
                <w:rtl/>
              </w:rPr>
              <w:t xml:space="preserve"> </w:t>
            </w:r>
            <w:r w:rsidR="000D6639" w:rsidRPr="0063087B">
              <w:rPr>
                <w:rStyle w:val="Hyperlink"/>
                <w:rFonts w:hint="eastAsia"/>
                <w:noProof/>
                <w:rtl/>
              </w:rPr>
              <w:t>أب</w:t>
            </w:r>
            <w:r w:rsidR="000D6639" w:rsidRPr="0063087B">
              <w:rPr>
                <w:rStyle w:val="Hyperlink"/>
                <w:rFonts w:hint="cs"/>
                <w:noProof/>
                <w:rtl/>
              </w:rPr>
              <w:t>ی</w:t>
            </w:r>
            <w:r w:rsidR="000D6639" w:rsidRPr="0063087B">
              <w:rPr>
                <w:rStyle w:val="Hyperlink"/>
                <w:noProof/>
                <w:rtl/>
              </w:rPr>
              <w:t xml:space="preserve"> </w:t>
            </w:r>
            <w:r w:rsidR="000D6639" w:rsidRPr="0063087B">
              <w:rPr>
                <w:rStyle w:val="Hyperlink"/>
                <w:rFonts w:hint="cs"/>
                <w:noProof/>
                <w:rtl/>
              </w:rPr>
              <w:t>ی</w:t>
            </w:r>
            <w:r w:rsidR="000D6639" w:rsidRPr="0063087B">
              <w:rPr>
                <w:rStyle w:val="Hyperlink"/>
                <w:rFonts w:hint="eastAsia"/>
                <w:noProof/>
                <w:rtl/>
              </w:rPr>
              <w:t>عفور</w:t>
            </w:r>
            <w:r w:rsidR="000D6639">
              <w:rPr>
                <w:noProof/>
                <w:webHidden/>
              </w:rPr>
              <w:tab/>
            </w:r>
            <w:r w:rsidR="000D6639">
              <w:rPr>
                <w:noProof/>
                <w:webHidden/>
              </w:rPr>
              <w:fldChar w:fldCharType="begin"/>
            </w:r>
            <w:r w:rsidR="000D6639">
              <w:rPr>
                <w:noProof/>
                <w:webHidden/>
              </w:rPr>
              <w:instrText xml:space="preserve"> PAGEREF _Toc531651017 \h </w:instrText>
            </w:r>
            <w:r w:rsidR="000D6639">
              <w:rPr>
                <w:noProof/>
                <w:webHidden/>
              </w:rPr>
            </w:r>
            <w:r w:rsidR="000D6639">
              <w:rPr>
                <w:noProof/>
                <w:webHidden/>
              </w:rPr>
              <w:fldChar w:fldCharType="separate"/>
            </w:r>
            <w:r w:rsidR="000D6639">
              <w:rPr>
                <w:noProof/>
                <w:webHidden/>
                <w:rtl/>
              </w:rPr>
              <w:t>9</w:t>
            </w:r>
            <w:r w:rsidR="000D6639">
              <w:rPr>
                <w:noProof/>
                <w:webHidden/>
              </w:rPr>
              <w:fldChar w:fldCharType="end"/>
            </w:r>
          </w:hyperlink>
        </w:p>
        <w:p w:rsidR="000D6639" w:rsidRDefault="000D6639" w:rsidP="002264CF">
          <w:pPr>
            <w:spacing w:line="276" w:lineRule="auto"/>
          </w:pPr>
          <w:r>
            <w:rPr>
              <w:b/>
              <w:bCs/>
              <w:noProof/>
            </w:rPr>
            <w:fldChar w:fldCharType="end"/>
          </w:r>
        </w:p>
      </w:sdtContent>
    </w:sdt>
    <w:p w:rsidR="000D6639" w:rsidRDefault="000D6639" w:rsidP="004D5B1F">
      <w:pPr>
        <w:jc w:val="center"/>
        <w:rPr>
          <w:rtl/>
        </w:rPr>
      </w:pPr>
    </w:p>
    <w:p w:rsidR="000D6639" w:rsidRDefault="000D6639">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0" w:name="_Toc513477529"/>
      <w:bookmarkStart w:id="1" w:name="_Toc531651009"/>
      <w:r>
        <w:rPr>
          <w:rFonts w:hint="cs"/>
          <w:rtl/>
        </w:rPr>
        <w:t xml:space="preserve">موضوع: </w:t>
      </w:r>
      <w:r w:rsidRPr="00481990">
        <w:rPr>
          <w:rFonts w:hint="cs"/>
          <w:color w:val="auto"/>
          <w:rtl/>
        </w:rPr>
        <w:t>فقه / اجتهاد و تقلید /مسأله تقلید (شرایط مجتهد- شرط عدالت)</w:t>
      </w:r>
      <w:bookmarkEnd w:id="0"/>
      <w:bookmarkEnd w:id="1"/>
    </w:p>
    <w:p w:rsidR="004D5B1F" w:rsidRDefault="004D5B1F" w:rsidP="006302F5">
      <w:pPr>
        <w:pStyle w:val="Heading2"/>
        <w:rPr>
          <w:rtl/>
        </w:rPr>
      </w:pPr>
      <w:bookmarkStart w:id="2" w:name="_Toc531651010"/>
      <w:r w:rsidRPr="004D5B1F">
        <w:rPr>
          <w:rFonts w:hint="cs"/>
          <w:rtl/>
        </w:rPr>
        <w:t>اشاره</w:t>
      </w:r>
      <w:bookmarkEnd w:id="2"/>
    </w:p>
    <w:p w:rsidR="00DD1EFA" w:rsidRDefault="00932F30" w:rsidP="00120DBC">
      <w:pPr>
        <w:rPr>
          <w:rtl/>
        </w:rPr>
      </w:pPr>
      <w:r>
        <w:rPr>
          <w:rFonts w:hint="cs"/>
          <w:rtl/>
        </w:rPr>
        <w:t>دلیل دوّمی که برای قول ملکه و یا دخالت ملکه در تعریف عدالت</w:t>
      </w:r>
      <w:r w:rsidR="00CF497E">
        <w:rPr>
          <w:rFonts w:hint="cs"/>
          <w:rtl/>
        </w:rPr>
        <w:t xml:space="preserve"> اقامه</w:t>
      </w:r>
      <w:r w:rsidR="00C52245">
        <w:rPr>
          <w:rFonts w:hint="cs"/>
          <w:rtl/>
        </w:rPr>
        <w:t xml:space="preserve"> می‌</w:t>
      </w:r>
      <w:r w:rsidR="00CF497E">
        <w:rPr>
          <w:rFonts w:hint="cs"/>
          <w:rtl/>
        </w:rPr>
        <w:t>شد این بود که کلمه عدل در لسان آیات و روایات دارای حقیقت شرعیه</w:t>
      </w:r>
      <w:r w:rsidR="00C52245">
        <w:rPr>
          <w:rFonts w:hint="cs"/>
          <w:rtl/>
        </w:rPr>
        <w:t xml:space="preserve"> می‌</w:t>
      </w:r>
      <w:r w:rsidR="00CF497E">
        <w:rPr>
          <w:rFonts w:hint="cs"/>
          <w:rtl/>
        </w:rPr>
        <w:t>باشد. در این دلیل دوّم پذیرفته</w:t>
      </w:r>
      <w:r w:rsidR="00C52245">
        <w:rPr>
          <w:rFonts w:hint="cs"/>
          <w:rtl/>
        </w:rPr>
        <w:t xml:space="preserve"> می‌</w:t>
      </w:r>
      <w:r w:rsidR="00CF497E">
        <w:rPr>
          <w:rFonts w:hint="cs"/>
          <w:rtl/>
        </w:rPr>
        <w:t>شود که عدل به لحاظ لغوی همان استواء و استقامت و ...</w:t>
      </w:r>
      <w:r w:rsidR="00C52245">
        <w:rPr>
          <w:rFonts w:hint="cs"/>
          <w:rtl/>
        </w:rPr>
        <w:t xml:space="preserve"> می‌</w:t>
      </w:r>
      <w:r w:rsidR="00CF497E">
        <w:rPr>
          <w:rFonts w:hint="cs"/>
          <w:rtl/>
        </w:rPr>
        <w:t>باشد و در واقع بیش از این در معنای لغوی وجود ندارد، لکن گفته</w:t>
      </w:r>
      <w:r w:rsidR="00C52245">
        <w:rPr>
          <w:rFonts w:hint="cs"/>
          <w:rtl/>
        </w:rPr>
        <w:t xml:space="preserve"> می‌</w:t>
      </w:r>
      <w:r w:rsidR="00CF497E">
        <w:rPr>
          <w:rFonts w:hint="cs"/>
          <w:rtl/>
        </w:rPr>
        <w:t>شود کلمه عدل نیز همچون برخی دیگر از کلمات</w:t>
      </w:r>
      <w:r w:rsidR="00C52245">
        <w:rPr>
          <w:rFonts w:hint="cs"/>
          <w:rtl/>
        </w:rPr>
        <w:t xml:space="preserve"> می‌</w:t>
      </w:r>
      <w:r w:rsidR="00CF497E">
        <w:rPr>
          <w:rFonts w:hint="cs"/>
          <w:rtl/>
        </w:rPr>
        <w:t>باشد که در زبان قرآن و روایات دارای وضع جدید</w:t>
      </w:r>
      <w:r w:rsidR="00C52245">
        <w:rPr>
          <w:rFonts w:hint="cs"/>
          <w:rtl/>
        </w:rPr>
        <w:t xml:space="preserve"> می‌</w:t>
      </w:r>
      <w:r w:rsidR="00CF497E">
        <w:rPr>
          <w:rFonts w:hint="cs"/>
          <w:rtl/>
        </w:rPr>
        <w:t>باشد که از این مسأله به عنوان حقیقت شرعیه نام برده</w:t>
      </w:r>
      <w:r w:rsidR="00C52245">
        <w:rPr>
          <w:rFonts w:hint="cs"/>
          <w:rtl/>
        </w:rPr>
        <w:t xml:space="preserve"> می‌</w:t>
      </w:r>
      <w:r w:rsidR="00CF497E">
        <w:rPr>
          <w:rFonts w:hint="cs"/>
          <w:rtl/>
        </w:rPr>
        <w:t xml:space="preserve">شود، به عبارت دیگر این واژه دارای معنای لغوی بوده است که در لسان آیات و روایات یک تخصص و اختصاصی پیدا کرده است و با آن تخصص </w:t>
      </w:r>
      <w:r w:rsidR="00246D31">
        <w:rPr>
          <w:rFonts w:hint="cs"/>
          <w:rtl/>
        </w:rPr>
        <w:t>و تعیّن</w:t>
      </w:r>
      <w:r w:rsidR="00CF497E">
        <w:rPr>
          <w:rFonts w:hint="cs"/>
          <w:rtl/>
        </w:rPr>
        <w:t xml:space="preserve"> و جزئیات دارای معنای جدید شده است و </w:t>
      </w:r>
      <w:r w:rsidR="00987BF3">
        <w:rPr>
          <w:rFonts w:hint="cs"/>
          <w:rtl/>
        </w:rPr>
        <w:t>تخصص در اینجا همین است که عدل به معنای ملکه</w:t>
      </w:r>
      <w:r w:rsidR="00033023">
        <w:rPr>
          <w:rFonts w:hint="cs"/>
          <w:rtl/>
        </w:rPr>
        <w:t xml:space="preserve">‌ای </w:t>
      </w:r>
      <w:r w:rsidR="00987BF3">
        <w:rPr>
          <w:rFonts w:hint="cs"/>
          <w:rtl/>
        </w:rPr>
        <w:t>است که باعثه بر فعل واجبات و ترک محرّمات</w:t>
      </w:r>
      <w:r w:rsidR="00C52245">
        <w:rPr>
          <w:rFonts w:hint="cs"/>
          <w:rtl/>
        </w:rPr>
        <w:t xml:space="preserve"> می‌</w:t>
      </w:r>
      <w:r w:rsidR="00987BF3">
        <w:rPr>
          <w:rFonts w:hint="cs"/>
          <w:rtl/>
        </w:rPr>
        <w:t>باشد</w:t>
      </w:r>
      <w:r w:rsidR="00C50527">
        <w:rPr>
          <w:rtl/>
        </w:rPr>
        <w:t xml:space="preserve"> </w:t>
      </w:r>
      <w:r w:rsidR="00987BF3">
        <w:rPr>
          <w:rFonts w:hint="cs"/>
          <w:rtl/>
        </w:rPr>
        <w:t>و یا به تعبیر دیگر فعل واجبات و ترک محرّماتی که منبعث از ملکه</w:t>
      </w:r>
      <w:r w:rsidR="00C52245">
        <w:rPr>
          <w:rFonts w:hint="cs"/>
          <w:rtl/>
        </w:rPr>
        <w:t xml:space="preserve"> می‌</w:t>
      </w:r>
      <w:r w:rsidR="00987BF3">
        <w:rPr>
          <w:rFonts w:hint="cs"/>
          <w:rtl/>
        </w:rPr>
        <w:t>باشد، این معنای جدید</w:t>
      </w:r>
      <w:r w:rsidR="00C52245">
        <w:rPr>
          <w:rFonts w:hint="cs"/>
          <w:rtl/>
        </w:rPr>
        <w:t xml:space="preserve"> می‌</w:t>
      </w:r>
      <w:r w:rsidR="00987BF3">
        <w:rPr>
          <w:rFonts w:hint="cs"/>
          <w:rtl/>
        </w:rPr>
        <w:t xml:space="preserve">باشد که در لغت نبوده و وضع لغوی و اشتراک برای آن نیست اما در فضای آیات و روایات این معنای جدید شکل گرفته و اگر حتّی بدون قرینه در روایات و امثال آن استفاده شود بایستی بر ملکه حمل شود </w:t>
      </w:r>
      <w:r w:rsidR="006777E6">
        <w:rPr>
          <w:rFonts w:hint="cs"/>
          <w:rtl/>
        </w:rPr>
        <w:t>نه مجرّد فعل واجبات و ترک محرّمات</w:t>
      </w:r>
      <w:r w:rsidR="00120DBC">
        <w:rPr>
          <w:rFonts w:hint="cs"/>
          <w:rtl/>
        </w:rPr>
        <w:t xml:space="preserve"> که این</w:t>
      </w:r>
      <w:r w:rsidR="006777E6">
        <w:rPr>
          <w:rFonts w:hint="cs"/>
          <w:rtl/>
        </w:rPr>
        <w:t xml:space="preserve"> خلاصه</w:t>
      </w:r>
      <w:r w:rsidR="00033023">
        <w:rPr>
          <w:rFonts w:hint="cs"/>
          <w:rtl/>
        </w:rPr>
        <w:t xml:space="preserve">‌ای </w:t>
      </w:r>
      <w:r w:rsidR="006777E6">
        <w:rPr>
          <w:rFonts w:hint="cs"/>
          <w:rtl/>
        </w:rPr>
        <w:t>از دلیل دوّم بود.</w:t>
      </w:r>
    </w:p>
    <w:p w:rsidR="00B43268" w:rsidRDefault="00B43268" w:rsidP="00B43268">
      <w:pPr>
        <w:pStyle w:val="Heading3"/>
        <w:rPr>
          <w:rtl/>
        </w:rPr>
      </w:pPr>
      <w:bookmarkStart w:id="3" w:name="_Toc531651011"/>
      <w:r>
        <w:rPr>
          <w:rFonts w:hint="cs"/>
          <w:rtl/>
        </w:rPr>
        <w:t>کبرای مسأله: آیا حقیقت شرعیه وجود دارد یا خیر؟!</w:t>
      </w:r>
      <w:bookmarkEnd w:id="3"/>
    </w:p>
    <w:p w:rsidR="0030063E" w:rsidRDefault="006777E6" w:rsidP="0030063E">
      <w:pPr>
        <w:rPr>
          <w:rtl/>
        </w:rPr>
      </w:pPr>
      <w:r>
        <w:rPr>
          <w:rFonts w:hint="cs"/>
          <w:rtl/>
        </w:rPr>
        <w:t>در دو جلسه گذشته مباحثی پیرامون کبرای مسأله و اینکه حقیقت شرعیه چیست و چگونه شکل</w:t>
      </w:r>
      <w:r w:rsidR="00C52245">
        <w:rPr>
          <w:rFonts w:hint="cs"/>
          <w:rtl/>
        </w:rPr>
        <w:t xml:space="preserve"> می‌</w:t>
      </w:r>
      <w:r>
        <w:rPr>
          <w:rFonts w:hint="cs"/>
          <w:rtl/>
        </w:rPr>
        <w:t xml:space="preserve">گیرد و اینکه اصلاً این حقیقت شرعیه وجود دارد یا خیر به اختصار مورد اشاره قرار گرفت و در همین بحث کبرای مسأله عرض شد که </w:t>
      </w:r>
      <w:r w:rsidR="00246D31">
        <w:rPr>
          <w:rFonts w:hint="cs"/>
          <w:rtl/>
        </w:rPr>
        <w:t>فی‌الجمله</w:t>
      </w:r>
      <w:r>
        <w:rPr>
          <w:rFonts w:hint="cs"/>
          <w:rtl/>
        </w:rPr>
        <w:t xml:space="preserve"> حقیقت شرعیه وجود دارد که البته این </w:t>
      </w:r>
      <w:r w:rsidR="00246D31">
        <w:rPr>
          <w:rFonts w:hint="cs"/>
          <w:rtl/>
        </w:rPr>
        <w:t>فی‌الجمله</w:t>
      </w:r>
      <w:r w:rsidR="0030063E">
        <w:rPr>
          <w:rFonts w:hint="cs"/>
          <w:rtl/>
        </w:rPr>
        <w:t xml:space="preserve"> به معنای کم نیست بلکه قابل توجه</w:t>
      </w:r>
      <w:r w:rsidR="00C52245">
        <w:rPr>
          <w:rFonts w:hint="cs"/>
          <w:rtl/>
        </w:rPr>
        <w:t xml:space="preserve"> می‌</w:t>
      </w:r>
      <w:r w:rsidR="0030063E">
        <w:rPr>
          <w:rFonts w:hint="cs"/>
          <w:rtl/>
        </w:rPr>
        <w:t xml:space="preserve">باشد اما </w:t>
      </w:r>
      <w:r w:rsidR="00246D31">
        <w:rPr>
          <w:rFonts w:hint="cs"/>
          <w:rtl/>
        </w:rPr>
        <w:t>درعین‌حال</w:t>
      </w:r>
      <w:r w:rsidR="00033023">
        <w:rPr>
          <w:rFonts w:hint="cs"/>
          <w:rtl/>
        </w:rPr>
        <w:t xml:space="preserve"> نمی‌</w:t>
      </w:r>
      <w:r w:rsidR="0030063E">
        <w:rPr>
          <w:rFonts w:hint="cs"/>
          <w:rtl/>
        </w:rPr>
        <w:t xml:space="preserve">توان </w:t>
      </w:r>
      <w:r w:rsidR="00246D31">
        <w:rPr>
          <w:rFonts w:hint="cs"/>
          <w:rtl/>
        </w:rPr>
        <w:t>به‌سادگی</w:t>
      </w:r>
      <w:r w:rsidR="0030063E">
        <w:rPr>
          <w:rFonts w:hint="cs"/>
          <w:rtl/>
        </w:rPr>
        <w:t xml:space="preserve"> حقیقت شرعیه را پذیرفت، بنابراین در باب حقیقت شرعیه در لسان آیات و روایات</w:t>
      </w:r>
      <w:r w:rsidR="00C52245">
        <w:rPr>
          <w:rFonts w:hint="cs"/>
          <w:rtl/>
        </w:rPr>
        <w:t xml:space="preserve"> می‌</w:t>
      </w:r>
      <w:r w:rsidR="0030063E">
        <w:rPr>
          <w:rFonts w:hint="cs"/>
          <w:rtl/>
        </w:rPr>
        <w:t xml:space="preserve">بایست قائل به چیزی بین </w:t>
      </w:r>
      <w:r w:rsidR="00246D31">
        <w:rPr>
          <w:rFonts w:hint="cs"/>
          <w:rtl/>
        </w:rPr>
        <w:t>افراط‌وتفریط</w:t>
      </w:r>
      <w:r w:rsidR="0030063E">
        <w:rPr>
          <w:rFonts w:hint="cs"/>
          <w:rtl/>
        </w:rPr>
        <w:t xml:space="preserve"> شویم.</w:t>
      </w:r>
    </w:p>
    <w:p w:rsidR="006777E6" w:rsidRDefault="0030063E" w:rsidP="0030063E">
      <w:pPr>
        <w:rPr>
          <w:rtl/>
        </w:rPr>
      </w:pPr>
      <w:r>
        <w:rPr>
          <w:rFonts w:hint="cs"/>
          <w:rtl/>
        </w:rPr>
        <w:t xml:space="preserve">توضیح بیشتر مطلب اینکه، نه باب حقیقت شرعیه </w:t>
      </w:r>
      <w:r w:rsidR="00246D31">
        <w:rPr>
          <w:rFonts w:hint="cs"/>
          <w:rtl/>
        </w:rPr>
        <w:t>آن‌چنان</w:t>
      </w:r>
      <w:r>
        <w:rPr>
          <w:rFonts w:hint="cs"/>
          <w:rtl/>
        </w:rPr>
        <w:t xml:space="preserve"> باز است که </w:t>
      </w:r>
      <w:r w:rsidR="00246D31">
        <w:rPr>
          <w:rFonts w:hint="cs"/>
          <w:rtl/>
        </w:rPr>
        <w:t>به‌سادگی</w:t>
      </w:r>
      <w:r>
        <w:rPr>
          <w:rFonts w:hint="cs"/>
          <w:rtl/>
        </w:rPr>
        <w:t xml:space="preserve"> بتوان ادعا کرد هر واژه</w:t>
      </w:r>
      <w:r w:rsidR="00033023">
        <w:rPr>
          <w:rFonts w:hint="cs"/>
          <w:rtl/>
        </w:rPr>
        <w:t xml:space="preserve">‌ای </w:t>
      </w:r>
      <w:r>
        <w:rPr>
          <w:rFonts w:hint="cs"/>
          <w:rtl/>
        </w:rPr>
        <w:t xml:space="preserve">معنای جدید پیدا کرده و </w:t>
      </w:r>
      <w:r w:rsidR="00246D31">
        <w:rPr>
          <w:rFonts w:hint="cs"/>
          <w:rtl/>
        </w:rPr>
        <w:t>به‌راحتی</w:t>
      </w:r>
      <w:r w:rsidR="00C52245">
        <w:rPr>
          <w:rFonts w:hint="cs"/>
          <w:rtl/>
        </w:rPr>
        <w:t xml:space="preserve"> می‌</w:t>
      </w:r>
      <w:r>
        <w:rPr>
          <w:rFonts w:hint="cs"/>
          <w:rtl/>
        </w:rPr>
        <w:t>توان بدون قرینه حمل بر معنای جدید کرد</w:t>
      </w:r>
      <w:r w:rsidR="00C50527">
        <w:rPr>
          <w:rtl/>
        </w:rPr>
        <w:t xml:space="preserve"> </w:t>
      </w:r>
      <w:r>
        <w:rPr>
          <w:rFonts w:hint="cs"/>
          <w:rtl/>
        </w:rPr>
        <w:t xml:space="preserve">و نه </w:t>
      </w:r>
      <w:r w:rsidR="00246D31">
        <w:rPr>
          <w:rFonts w:hint="cs"/>
          <w:rtl/>
        </w:rPr>
        <w:t>آن‌که</w:t>
      </w:r>
      <w:r>
        <w:rPr>
          <w:rFonts w:hint="cs"/>
          <w:rtl/>
        </w:rPr>
        <w:t xml:space="preserve"> گفته شد این معانی جدید همه در لسان متشرّعه شکل گرفته و در آیات و روایات به نحو مشترک معنوی و یا مجاز استفاده شده است.</w:t>
      </w:r>
      <w:r w:rsidR="00C4721E">
        <w:rPr>
          <w:rFonts w:hint="cs"/>
          <w:rtl/>
        </w:rPr>
        <w:t xml:space="preserve"> خیر، هر دو صورت آن وجود دارد، حقیقت شرعیه هم پذیرفته است اما در حدّی که باید احراز شود چرا که اصل و قانون این است که «حمل الالفاظ علی معانیه اللّغویه و العرفیه</w:t>
      </w:r>
      <w:r w:rsidR="00F505B0">
        <w:rPr>
          <w:rFonts w:hint="cs"/>
          <w:rtl/>
        </w:rPr>
        <w:t>»</w:t>
      </w:r>
      <w:r w:rsidR="00C4721E">
        <w:rPr>
          <w:rFonts w:hint="cs"/>
          <w:rtl/>
        </w:rPr>
        <w:t xml:space="preserve"> و </w:t>
      </w:r>
      <w:r w:rsidR="00F505B0">
        <w:rPr>
          <w:rFonts w:hint="cs"/>
          <w:rtl/>
        </w:rPr>
        <w:t>«</w:t>
      </w:r>
      <w:r w:rsidR="00C4721E">
        <w:rPr>
          <w:rFonts w:hint="cs"/>
          <w:rtl/>
        </w:rPr>
        <w:t xml:space="preserve">همچنین عدم </w:t>
      </w:r>
      <w:r w:rsidR="00246D31">
        <w:rPr>
          <w:rFonts w:hint="cs"/>
          <w:rtl/>
        </w:rPr>
        <w:t>شکل‌گیری</w:t>
      </w:r>
      <w:r w:rsidR="00C4721E">
        <w:rPr>
          <w:rFonts w:hint="cs"/>
          <w:rtl/>
        </w:rPr>
        <w:t xml:space="preserve"> معنای جدید» که این قانون </w:t>
      </w:r>
      <w:r w:rsidR="00246D31">
        <w:rPr>
          <w:rFonts w:hint="cs"/>
          <w:rtl/>
        </w:rPr>
        <w:t>کلی</w:t>
      </w:r>
      <w:r w:rsidR="00C4721E">
        <w:rPr>
          <w:rFonts w:hint="cs"/>
          <w:rtl/>
        </w:rPr>
        <w:t xml:space="preserve"> است </w:t>
      </w:r>
      <w:r w:rsidR="00246D31">
        <w:rPr>
          <w:rFonts w:hint="cs"/>
          <w:rtl/>
        </w:rPr>
        <w:t>درعین‌حال</w:t>
      </w:r>
      <w:r w:rsidR="00C4721E">
        <w:rPr>
          <w:rFonts w:hint="cs"/>
          <w:rtl/>
        </w:rPr>
        <w:t xml:space="preserve"> مواردی وجود دارد که انسان</w:t>
      </w:r>
      <w:r w:rsidR="00C52245">
        <w:rPr>
          <w:rFonts w:hint="cs"/>
          <w:rtl/>
        </w:rPr>
        <w:t xml:space="preserve"> می‌</w:t>
      </w:r>
      <w:r w:rsidR="00C4721E">
        <w:rPr>
          <w:rFonts w:hint="cs"/>
          <w:rtl/>
        </w:rPr>
        <w:t xml:space="preserve">تواند اطمینان پیدا کند که این لفظ معنای جدید پیدا کرده است، اما اگر شک وجود داشته باشد </w:t>
      </w:r>
      <w:r w:rsidR="00A21A61">
        <w:rPr>
          <w:rFonts w:hint="cs"/>
          <w:rtl/>
        </w:rPr>
        <w:t>طبعاً</w:t>
      </w:r>
      <w:r w:rsidR="00C4721E">
        <w:rPr>
          <w:rFonts w:hint="cs"/>
          <w:rtl/>
        </w:rPr>
        <w:t xml:space="preserve"> همان معنای قبلی و اصل عقلایی است که معنای جدیدی شکل نگرفته و</w:t>
      </w:r>
      <w:r w:rsidR="00033023">
        <w:rPr>
          <w:rFonts w:hint="cs"/>
          <w:rtl/>
        </w:rPr>
        <w:t xml:space="preserve"> نمی‌</w:t>
      </w:r>
      <w:r w:rsidR="00C4721E">
        <w:rPr>
          <w:rFonts w:hint="cs"/>
          <w:rtl/>
        </w:rPr>
        <w:t>توان لفظ را بر معنای جدید حمل کرد.</w:t>
      </w:r>
    </w:p>
    <w:p w:rsidR="00120DBC" w:rsidRDefault="00120DBC" w:rsidP="00950309">
      <w:pPr>
        <w:rPr>
          <w:rtl/>
        </w:rPr>
      </w:pPr>
      <w:r>
        <w:rPr>
          <w:rFonts w:hint="cs"/>
          <w:rtl/>
        </w:rPr>
        <w:lastRenderedPageBreak/>
        <w:t>آنچه گفته شد حاصل بحث گذشته بود که البته هر یک از مباحثی که در اینجا مورد اشاره قرار گرفت در باب حقیقت شرعیه باز هم نیاز به تفصیلات بیشتری دارد که در جای خود به آن پرداخته خواهد شد.</w:t>
      </w:r>
    </w:p>
    <w:p w:rsidR="00950309" w:rsidRDefault="00950309" w:rsidP="00B43268">
      <w:pPr>
        <w:pStyle w:val="Heading2"/>
        <w:rPr>
          <w:rtl/>
        </w:rPr>
      </w:pPr>
      <w:bookmarkStart w:id="4" w:name="_Toc531651012"/>
      <w:r>
        <w:rPr>
          <w:rFonts w:hint="cs"/>
          <w:rtl/>
        </w:rPr>
        <w:t>صغر</w:t>
      </w:r>
      <w:r w:rsidR="00B43268">
        <w:rPr>
          <w:rFonts w:hint="cs"/>
          <w:rtl/>
        </w:rPr>
        <w:t>ای مسأله: آیا واژه عدل نیز حقیقت شرعیه است</w:t>
      </w:r>
      <w:r w:rsidR="00FB1BC6">
        <w:rPr>
          <w:rFonts w:hint="cs"/>
          <w:rtl/>
        </w:rPr>
        <w:t>؟!</w:t>
      </w:r>
      <w:bookmarkEnd w:id="4"/>
    </w:p>
    <w:p w:rsidR="00950309" w:rsidRDefault="00950309" w:rsidP="00581079">
      <w:pPr>
        <w:rPr>
          <w:rtl/>
        </w:rPr>
      </w:pPr>
      <w:r>
        <w:rPr>
          <w:rFonts w:hint="cs"/>
          <w:rtl/>
        </w:rPr>
        <w:t>حال از اینجا به سراغ صغرای مسأله در دلیل دوّم خواهیم رفت</w:t>
      </w:r>
      <w:r w:rsidR="00C50527">
        <w:rPr>
          <w:rtl/>
        </w:rPr>
        <w:t xml:space="preserve"> </w:t>
      </w:r>
      <w:r w:rsidR="00A21A61">
        <w:rPr>
          <w:rFonts w:hint="cs"/>
          <w:rtl/>
        </w:rPr>
        <w:t>تاکنون</w:t>
      </w:r>
      <w:r>
        <w:rPr>
          <w:rFonts w:hint="cs"/>
          <w:rtl/>
        </w:rPr>
        <w:t xml:space="preserve"> مباحثی که مطرح شد مباحث کبروی بود که در آن بحث اگر کسی به این نتیجه برسد که اصلاً حقیقت شرعیه وجود ندارد بحث ادامه پیدا</w:t>
      </w:r>
      <w:r w:rsidR="00033023">
        <w:rPr>
          <w:rFonts w:hint="cs"/>
          <w:rtl/>
        </w:rPr>
        <w:t xml:space="preserve"> نمی‌</w:t>
      </w:r>
      <w:r>
        <w:rPr>
          <w:rFonts w:hint="cs"/>
          <w:rtl/>
        </w:rPr>
        <w:t xml:space="preserve">کند، اما اگر پذیرفته شود که </w:t>
      </w:r>
      <w:r w:rsidR="00246D31">
        <w:rPr>
          <w:rFonts w:hint="cs"/>
          <w:rtl/>
        </w:rPr>
        <w:t>فی‌الجمله</w:t>
      </w:r>
      <w:r>
        <w:rPr>
          <w:rFonts w:hint="cs"/>
          <w:rtl/>
        </w:rPr>
        <w:t xml:space="preserve"> حقیقت شرعیه وجود دارد به بحث صغروی آن پرداخته</w:t>
      </w:r>
      <w:r w:rsidR="00C52245">
        <w:rPr>
          <w:rFonts w:hint="cs"/>
          <w:rtl/>
        </w:rPr>
        <w:t xml:space="preserve"> می‌</w:t>
      </w:r>
      <w:r>
        <w:rPr>
          <w:rFonts w:hint="cs"/>
          <w:rtl/>
        </w:rPr>
        <w:t xml:space="preserve">شود که ادّعا شده است که واژه عدل نیز همچون </w:t>
      </w:r>
      <w:r w:rsidR="00A21A61">
        <w:rPr>
          <w:rFonts w:hint="cs"/>
          <w:rtl/>
        </w:rPr>
        <w:t>صلاة</w:t>
      </w:r>
      <w:r>
        <w:rPr>
          <w:rFonts w:hint="cs"/>
          <w:rtl/>
        </w:rPr>
        <w:t>، صوم، زکات و واژه</w:t>
      </w:r>
      <w:r w:rsidR="00033023">
        <w:rPr>
          <w:rFonts w:hint="cs"/>
          <w:rtl/>
        </w:rPr>
        <w:t>‌های</w:t>
      </w:r>
      <w:r>
        <w:rPr>
          <w:rFonts w:hint="cs"/>
          <w:rtl/>
        </w:rPr>
        <w:t>ی از قبیل بیّنه</w:t>
      </w:r>
      <w:r w:rsidR="00787532">
        <w:rPr>
          <w:rFonts w:hint="cs"/>
          <w:rtl/>
        </w:rPr>
        <w:t xml:space="preserve"> که قبلاً نیز در مورد آن بحث شد که اینها دارای معنای جدید</w:t>
      </w:r>
      <w:r w:rsidR="00C52245">
        <w:rPr>
          <w:rFonts w:hint="cs"/>
          <w:rtl/>
        </w:rPr>
        <w:t xml:space="preserve"> می‌</w:t>
      </w:r>
      <w:r w:rsidR="00787532">
        <w:rPr>
          <w:rFonts w:hint="cs"/>
          <w:rtl/>
        </w:rPr>
        <w:t>باشد و در این بحث صغروی گفته شده است که عدل نیز از قبیل همین الفاظ</w:t>
      </w:r>
      <w:r w:rsidR="00C52245">
        <w:rPr>
          <w:rFonts w:hint="cs"/>
          <w:rtl/>
        </w:rPr>
        <w:t xml:space="preserve"> می‌</w:t>
      </w:r>
      <w:r w:rsidR="00787532">
        <w:rPr>
          <w:rFonts w:hint="cs"/>
          <w:rtl/>
        </w:rPr>
        <w:t xml:space="preserve">باشند. مثلاً در آیه که آمده است </w:t>
      </w:r>
      <w:r w:rsidR="00A21A61">
        <w:rPr>
          <w:b/>
          <w:bCs/>
          <w:color w:val="007200"/>
          <w:rtl/>
        </w:rPr>
        <w:t>﴿</w:t>
      </w:r>
      <w:r w:rsidR="00581079" w:rsidRPr="00581079">
        <w:rPr>
          <w:b/>
          <w:bCs/>
          <w:color w:val="007200"/>
          <w:rtl/>
        </w:rPr>
        <w:t>أَ</w:t>
      </w:r>
      <w:r w:rsidR="00A21A61">
        <w:rPr>
          <w:b/>
          <w:bCs/>
          <w:color w:val="007200"/>
          <w:rtl/>
        </w:rPr>
        <w:t>شْهِدُوا ذَوَيْ عَدْلٍ مِنْكُمْ</w:t>
      </w:r>
      <w:r w:rsidR="00581079" w:rsidRPr="00581079">
        <w:rPr>
          <w:b/>
          <w:bCs/>
          <w:color w:val="007200"/>
          <w:rtl/>
        </w:rPr>
        <w:t>﴾</w:t>
      </w:r>
      <w:r w:rsidR="00787532">
        <w:rPr>
          <w:rFonts w:hint="cs"/>
          <w:rtl/>
        </w:rPr>
        <w:t xml:space="preserve"> و</w:t>
      </w:r>
      <w:r w:rsidR="00C50527">
        <w:rPr>
          <w:rtl/>
        </w:rPr>
        <w:t xml:space="preserve"> </w:t>
      </w:r>
      <w:r w:rsidR="00787532">
        <w:rPr>
          <w:rFonts w:hint="cs"/>
          <w:rtl/>
        </w:rPr>
        <w:t xml:space="preserve">یا در روایات که گفته شده است «لا تقرأ خلف إمامٍ عادل» و امثال اینها </w:t>
      </w:r>
      <w:r w:rsidR="00FB1BC6">
        <w:rPr>
          <w:rFonts w:hint="cs"/>
          <w:rtl/>
        </w:rPr>
        <w:t>مفهوم جدید را افاده</w:t>
      </w:r>
      <w:r w:rsidR="00C52245">
        <w:rPr>
          <w:rFonts w:hint="cs"/>
          <w:rtl/>
        </w:rPr>
        <w:t xml:space="preserve"> می‌</w:t>
      </w:r>
      <w:r w:rsidR="00FB1BC6">
        <w:rPr>
          <w:rFonts w:hint="cs"/>
          <w:rtl/>
        </w:rPr>
        <w:t>کند که این مفهوم جدید عبارت است از فعل واجبات و ترک محرّمات منبعثه از ملکه، به عبارت دیگر «فعل الواج</w:t>
      </w:r>
      <w:r w:rsidR="00581079">
        <w:rPr>
          <w:rFonts w:hint="cs"/>
          <w:rtl/>
        </w:rPr>
        <w:t>ب و ترک المحرّم المنبعث عن الملکة</w:t>
      </w:r>
      <w:r w:rsidR="00FB1BC6">
        <w:rPr>
          <w:rFonts w:hint="cs"/>
          <w:rtl/>
        </w:rPr>
        <w:t xml:space="preserve"> النّفسانیه» این مفهوم جدید عدل در آیات و روایات</w:t>
      </w:r>
      <w:r w:rsidR="00C52245">
        <w:rPr>
          <w:rFonts w:hint="cs"/>
          <w:rtl/>
        </w:rPr>
        <w:t xml:space="preserve"> می‌</w:t>
      </w:r>
      <w:r w:rsidR="00FB1BC6">
        <w:rPr>
          <w:rFonts w:hint="cs"/>
          <w:rtl/>
        </w:rPr>
        <w:t>باشد.</w:t>
      </w:r>
    </w:p>
    <w:p w:rsidR="002D13D0" w:rsidRDefault="002D13D0" w:rsidP="000D6639">
      <w:pPr>
        <w:pStyle w:val="Heading3"/>
        <w:rPr>
          <w:rtl/>
        </w:rPr>
      </w:pPr>
      <w:bookmarkStart w:id="5" w:name="_Toc531651013"/>
      <w:r>
        <w:rPr>
          <w:rFonts w:hint="cs"/>
          <w:rtl/>
        </w:rPr>
        <w:t>مناقشه به استدلال</w:t>
      </w:r>
      <w:r w:rsidR="00AF69C9">
        <w:rPr>
          <w:rFonts w:hint="cs"/>
          <w:rtl/>
        </w:rPr>
        <w:t xml:space="preserve"> از جهت آیات</w:t>
      </w:r>
      <w:bookmarkEnd w:id="5"/>
    </w:p>
    <w:p w:rsidR="002D13D0" w:rsidRDefault="002D13D0" w:rsidP="009A666B">
      <w:pPr>
        <w:rPr>
          <w:rStyle w:val="st"/>
          <w:rtl/>
        </w:rPr>
      </w:pPr>
      <w:r>
        <w:rPr>
          <w:rFonts w:hint="cs"/>
          <w:rtl/>
        </w:rPr>
        <w:t>آنچه گفته شد ادّعایی است که در این استدلال وجود دارد، لکن</w:t>
      </w:r>
      <w:r w:rsidR="00C52245">
        <w:rPr>
          <w:rFonts w:hint="cs"/>
          <w:rtl/>
        </w:rPr>
        <w:t xml:space="preserve"> می‌</w:t>
      </w:r>
      <w:r>
        <w:rPr>
          <w:rFonts w:hint="cs"/>
          <w:rtl/>
        </w:rPr>
        <w:t>توان به این استدلال مناقشه کرد که در قرآن کریم واژه عدل چند مرتبه بیشتر به کار نرفته است و در واقع این آیاتی که اشتهار داشته و مهم</w:t>
      </w:r>
      <w:r w:rsidR="00033023">
        <w:rPr>
          <w:rFonts w:hint="cs"/>
          <w:rtl/>
        </w:rPr>
        <w:t>‌تری</w:t>
      </w:r>
      <w:r>
        <w:rPr>
          <w:rFonts w:hint="cs"/>
          <w:rtl/>
        </w:rPr>
        <w:t>ن آیات مربوط به عدالت</w:t>
      </w:r>
      <w:r w:rsidR="00C52245">
        <w:rPr>
          <w:rFonts w:hint="cs"/>
          <w:rtl/>
        </w:rPr>
        <w:t xml:space="preserve"> می‌</w:t>
      </w:r>
      <w:r>
        <w:rPr>
          <w:rFonts w:hint="cs"/>
          <w:rtl/>
        </w:rPr>
        <w:t>باشد چند مورد بیشتر نیستند که یکی</w:t>
      </w:r>
      <w:r w:rsidR="00F505B0">
        <w:rPr>
          <w:rFonts w:hint="cs"/>
          <w:rtl/>
        </w:rPr>
        <w:t xml:space="preserve"> آیه</w:t>
      </w:r>
      <w:r>
        <w:rPr>
          <w:rFonts w:hint="cs"/>
          <w:rtl/>
        </w:rPr>
        <w:t xml:space="preserve"> 95 سوره مائده</w:t>
      </w:r>
      <w:r w:rsidR="00C52245">
        <w:rPr>
          <w:rFonts w:hint="cs"/>
          <w:rtl/>
        </w:rPr>
        <w:t xml:space="preserve"> می‌</w:t>
      </w:r>
      <w:r>
        <w:rPr>
          <w:rFonts w:hint="cs"/>
          <w:rtl/>
        </w:rPr>
        <w:t xml:space="preserve">باشد که در آنجا گفته شده است </w:t>
      </w:r>
      <w:r w:rsidR="00A21A61" w:rsidRPr="00A21A61">
        <w:rPr>
          <w:rStyle w:val="st"/>
          <w:b/>
          <w:bCs/>
          <w:color w:val="007200"/>
          <w:rtl/>
        </w:rPr>
        <w:t xml:space="preserve">﴿يَحْكُمُ بِهِ ذَوَا عَدْلٍ مِنْكُمْ هَدْيًا بَالِغَ الْكَعْبَةِ﴾ </w:t>
      </w:r>
      <w:r w:rsidR="002218F7">
        <w:rPr>
          <w:rStyle w:val="st"/>
          <w:rFonts w:hint="cs"/>
          <w:rtl/>
        </w:rPr>
        <w:t>که در اینجا از عبارت «ذوی عدلٍ» استفاده شده است که به معنای دو عادل و دو کسی است که دارای عدالت</w:t>
      </w:r>
      <w:r w:rsidR="00C52245">
        <w:rPr>
          <w:rStyle w:val="st"/>
          <w:rFonts w:hint="cs"/>
          <w:rtl/>
        </w:rPr>
        <w:t xml:space="preserve"> می‌</w:t>
      </w:r>
      <w:r w:rsidR="002218F7">
        <w:rPr>
          <w:rStyle w:val="st"/>
          <w:rFonts w:hint="cs"/>
          <w:rtl/>
        </w:rPr>
        <w:t xml:space="preserve">باشند. آیه دیگر </w:t>
      </w:r>
      <w:r w:rsidR="00F505B0">
        <w:rPr>
          <w:rStyle w:val="st"/>
          <w:rFonts w:hint="cs"/>
          <w:rtl/>
        </w:rPr>
        <w:t xml:space="preserve">آیه 106 </w:t>
      </w:r>
      <w:r w:rsidR="002218F7">
        <w:rPr>
          <w:rStyle w:val="st"/>
          <w:rFonts w:hint="cs"/>
          <w:rtl/>
        </w:rPr>
        <w:t xml:space="preserve">سوره مائده </w:t>
      </w:r>
      <w:r w:rsidR="00C52245">
        <w:rPr>
          <w:rStyle w:val="st"/>
          <w:rFonts w:hint="cs"/>
          <w:rtl/>
        </w:rPr>
        <w:t>می‌</w:t>
      </w:r>
      <w:r w:rsidR="002218F7">
        <w:rPr>
          <w:rStyle w:val="st"/>
          <w:rFonts w:hint="cs"/>
          <w:rtl/>
        </w:rPr>
        <w:t xml:space="preserve">باشد که در آنجا نیز </w:t>
      </w:r>
      <w:r w:rsidR="00A21A61">
        <w:rPr>
          <w:rStyle w:val="st"/>
          <w:rFonts w:hint="cs"/>
          <w:rtl/>
        </w:rPr>
        <w:t>این‌چنین</w:t>
      </w:r>
      <w:r w:rsidR="002218F7">
        <w:rPr>
          <w:rStyle w:val="st"/>
          <w:rFonts w:hint="cs"/>
          <w:rtl/>
        </w:rPr>
        <w:t xml:space="preserve"> آمده است </w:t>
      </w:r>
      <w:r w:rsidR="00941F11" w:rsidRPr="00941F11">
        <w:rPr>
          <w:rStyle w:val="st"/>
          <w:b/>
          <w:bCs/>
          <w:color w:val="007200"/>
          <w:rtl/>
        </w:rPr>
        <w:t>﴿</w:t>
      </w:r>
      <w:r w:rsidR="00941F11" w:rsidRPr="00941F11">
        <w:rPr>
          <w:rStyle w:val="st"/>
          <w:rFonts w:hint="cs"/>
          <w:b/>
          <w:bCs/>
          <w:color w:val="007200"/>
          <w:rtl/>
        </w:rPr>
        <w:t>ی</w:t>
      </w:r>
      <w:r w:rsidR="00941F11" w:rsidRPr="00941F11">
        <w:rPr>
          <w:rStyle w:val="st"/>
          <w:rFonts w:hint="eastAsia"/>
          <w:b/>
          <w:bCs/>
          <w:color w:val="007200"/>
          <w:rtl/>
        </w:rPr>
        <w:t>ا</w:t>
      </w:r>
      <w:r w:rsidR="00941F11" w:rsidRPr="00941F11">
        <w:rPr>
          <w:rStyle w:val="st"/>
          <w:b/>
          <w:bCs/>
          <w:color w:val="007200"/>
          <w:rtl/>
        </w:rPr>
        <w:t xml:space="preserve"> أَ</w:t>
      </w:r>
      <w:r w:rsidR="00941F11" w:rsidRPr="00941F11">
        <w:rPr>
          <w:rStyle w:val="st"/>
          <w:rFonts w:hint="cs"/>
          <w:b/>
          <w:bCs/>
          <w:color w:val="007200"/>
          <w:rtl/>
        </w:rPr>
        <w:t>یُّ</w:t>
      </w:r>
      <w:r w:rsidR="00941F11" w:rsidRPr="00941F11">
        <w:rPr>
          <w:rStyle w:val="st"/>
          <w:rFonts w:hint="eastAsia"/>
          <w:b/>
          <w:bCs/>
          <w:color w:val="007200"/>
          <w:rtl/>
        </w:rPr>
        <w:t>هَا</w:t>
      </w:r>
      <w:r w:rsidR="00941F11" w:rsidRPr="00941F11">
        <w:rPr>
          <w:rStyle w:val="st"/>
          <w:b/>
          <w:bCs/>
          <w:color w:val="007200"/>
          <w:rtl/>
        </w:rPr>
        <w:t xml:space="preserve"> الَّذ</w:t>
      </w:r>
      <w:r w:rsidR="00941F11" w:rsidRPr="00941F11">
        <w:rPr>
          <w:rStyle w:val="st"/>
          <w:rFonts w:hint="cs"/>
          <w:b/>
          <w:bCs/>
          <w:color w:val="007200"/>
          <w:rtl/>
        </w:rPr>
        <w:t>ی</w:t>
      </w:r>
      <w:r w:rsidR="00941F11" w:rsidRPr="00941F11">
        <w:rPr>
          <w:rStyle w:val="st"/>
          <w:rFonts w:hint="eastAsia"/>
          <w:b/>
          <w:bCs/>
          <w:color w:val="007200"/>
          <w:rtl/>
        </w:rPr>
        <w:t>نَ</w:t>
      </w:r>
      <w:r w:rsidR="00941F11" w:rsidRPr="00941F11">
        <w:rPr>
          <w:rStyle w:val="st"/>
          <w:b/>
          <w:bCs/>
          <w:color w:val="007200"/>
          <w:rtl/>
        </w:rPr>
        <w:t xml:space="preserve"> آمَنُوا شَهادَةُ بَ</w:t>
      </w:r>
      <w:r w:rsidR="00941F11" w:rsidRPr="00941F11">
        <w:rPr>
          <w:rStyle w:val="st"/>
          <w:rFonts w:hint="cs"/>
          <w:b/>
          <w:bCs/>
          <w:color w:val="007200"/>
          <w:rtl/>
        </w:rPr>
        <w:t>یْ</w:t>
      </w:r>
      <w:r w:rsidR="00941F11" w:rsidRPr="00941F11">
        <w:rPr>
          <w:rStyle w:val="st"/>
          <w:rFonts w:hint="eastAsia"/>
          <w:b/>
          <w:bCs/>
          <w:color w:val="007200"/>
          <w:rtl/>
        </w:rPr>
        <w:t>نِکُمْ</w:t>
      </w:r>
      <w:r w:rsidR="00941F11" w:rsidRPr="00941F11">
        <w:rPr>
          <w:rStyle w:val="st"/>
          <w:b/>
          <w:bCs/>
          <w:color w:val="007200"/>
          <w:rtl/>
        </w:rPr>
        <w:t xml:space="preserve"> إِذا حَضَرَ أَحَدَکُمُ الْمَوْتُ ح</w:t>
      </w:r>
      <w:r w:rsidR="00941F11" w:rsidRPr="00941F11">
        <w:rPr>
          <w:rStyle w:val="st"/>
          <w:rFonts w:hint="cs"/>
          <w:b/>
          <w:bCs/>
          <w:color w:val="007200"/>
          <w:rtl/>
        </w:rPr>
        <w:t>ی</w:t>
      </w:r>
      <w:r w:rsidR="00941F11" w:rsidRPr="00941F11">
        <w:rPr>
          <w:rStyle w:val="st"/>
          <w:rFonts w:hint="eastAsia"/>
          <w:b/>
          <w:bCs/>
          <w:color w:val="007200"/>
          <w:rtl/>
        </w:rPr>
        <w:t>نَ</w:t>
      </w:r>
      <w:r w:rsidR="00941F11" w:rsidRPr="00941F11">
        <w:rPr>
          <w:rStyle w:val="st"/>
          <w:b/>
          <w:bCs/>
          <w:color w:val="007200"/>
          <w:rtl/>
        </w:rPr>
        <w:t xml:space="preserve"> الْوَصِ</w:t>
      </w:r>
      <w:r w:rsidR="00941F11" w:rsidRPr="00941F11">
        <w:rPr>
          <w:rStyle w:val="st"/>
          <w:rFonts w:hint="cs"/>
          <w:b/>
          <w:bCs/>
          <w:color w:val="007200"/>
          <w:rtl/>
        </w:rPr>
        <w:t>یَّ</w:t>
      </w:r>
      <w:r w:rsidR="00941F11" w:rsidRPr="00941F11">
        <w:rPr>
          <w:rStyle w:val="st"/>
          <w:rFonts w:hint="eastAsia"/>
          <w:b/>
          <w:bCs/>
          <w:color w:val="007200"/>
          <w:rtl/>
        </w:rPr>
        <w:t>ةِ</w:t>
      </w:r>
      <w:r w:rsidR="00941F11" w:rsidRPr="00941F11">
        <w:rPr>
          <w:rStyle w:val="st"/>
          <w:b/>
          <w:bCs/>
          <w:color w:val="007200"/>
          <w:rtl/>
        </w:rPr>
        <w:t xml:space="preserve"> اثْنانِ ذَوا عَدْل مِنْکُمْ أَوْ آخَرانِ مِنْ غَ</w:t>
      </w:r>
      <w:r w:rsidR="00941F11" w:rsidRPr="00941F11">
        <w:rPr>
          <w:rStyle w:val="st"/>
          <w:rFonts w:hint="cs"/>
          <w:b/>
          <w:bCs/>
          <w:color w:val="007200"/>
          <w:rtl/>
        </w:rPr>
        <w:t>یْ</w:t>
      </w:r>
      <w:r w:rsidR="00941F11" w:rsidRPr="00941F11">
        <w:rPr>
          <w:rStyle w:val="st"/>
          <w:rFonts w:hint="eastAsia"/>
          <w:b/>
          <w:bCs/>
          <w:color w:val="007200"/>
          <w:rtl/>
        </w:rPr>
        <w:t>رِکُمْ</w:t>
      </w:r>
      <w:r w:rsidR="00941F11" w:rsidRPr="00941F11">
        <w:rPr>
          <w:rStyle w:val="st"/>
          <w:b/>
          <w:bCs/>
          <w:color w:val="007200"/>
          <w:rtl/>
        </w:rPr>
        <w:t>﴾</w:t>
      </w:r>
      <w:r w:rsidR="002218F7">
        <w:rPr>
          <w:rStyle w:val="st"/>
          <w:rFonts w:hint="cs"/>
          <w:rtl/>
        </w:rPr>
        <w:t xml:space="preserve"> که </w:t>
      </w:r>
      <w:r w:rsidR="00A21A61">
        <w:rPr>
          <w:rStyle w:val="st"/>
          <w:rFonts w:hint="cs"/>
          <w:rtl/>
        </w:rPr>
        <w:t>همان‌طور</w:t>
      </w:r>
      <w:r w:rsidR="002218F7">
        <w:rPr>
          <w:rStyle w:val="st"/>
          <w:rFonts w:hint="cs"/>
          <w:rtl/>
        </w:rPr>
        <w:t xml:space="preserve"> ک</w:t>
      </w:r>
      <w:r w:rsidR="004823C1">
        <w:rPr>
          <w:rStyle w:val="st"/>
          <w:rFonts w:hint="cs"/>
          <w:rtl/>
        </w:rPr>
        <w:t xml:space="preserve">ه ملاحظه شد در اینجا نیز عبارت </w:t>
      </w:r>
      <w:r w:rsidR="00941F11">
        <w:rPr>
          <w:rStyle w:val="st"/>
          <w:color w:val="007200"/>
          <w:rtl/>
        </w:rPr>
        <w:t>﴿</w:t>
      </w:r>
      <w:r w:rsidR="00941F11" w:rsidRPr="004823C1">
        <w:rPr>
          <w:rStyle w:val="st"/>
          <w:b/>
          <w:bCs/>
          <w:color w:val="007200"/>
          <w:rtl/>
        </w:rPr>
        <w:t>إثنان ذوا عَدلٍ مِنکُم</w:t>
      </w:r>
      <w:r w:rsidR="00941F11">
        <w:rPr>
          <w:rStyle w:val="st"/>
          <w:color w:val="007200"/>
          <w:rtl/>
        </w:rPr>
        <w:t>﴾</w:t>
      </w:r>
      <w:r w:rsidR="00C52245">
        <w:rPr>
          <w:rStyle w:val="st"/>
          <w:rFonts w:hint="cs"/>
          <w:rtl/>
        </w:rPr>
        <w:t xml:space="preserve"> می‌</w:t>
      </w:r>
      <w:r w:rsidR="0050383B">
        <w:rPr>
          <w:rStyle w:val="st"/>
          <w:rFonts w:hint="cs"/>
          <w:rtl/>
        </w:rPr>
        <w:t xml:space="preserve">باشد. آیه سوّم نیز </w:t>
      </w:r>
      <w:r w:rsidR="009A666B">
        <w:rPr>
          <w:rStyle w:val="st"/>
          <w:rFonts w:hint="cs"/>
          <w:rtl/>
        </w:rPr>
        <w:t xml:space="preserve">آیه 2 </w:t>
      </w:r>
      <w:r w:rsidR="0050383B">
        <w:rPr>
          <w:rStyle w:val="st"/>
          <w:rFonts w:hint="cs"/>
          <w:rtl/>
        </w:rPr>
        <w:t xml:space="preserve">سوره طلاق </w:t>
      </w:r>
      <w:r w:rsidR="00C52245">
        <w:rPr>
          <w:rStyle w:val="st"/>
          <w:rFonts w:hint="cs"/>
          <w:rtl/>
        </w:rPr>
        <w:t>می‌</w:t>
      </w:r>
      <w:r w:rsidR="0050383B">
        <w:rPr>
          <w:rStyle w:val="st"/>
          <w:rFonts w:hint="cs"/>
          <w:rtl/>
        </w:rPr>
        <w:t xml:space="preserve">باشد که به این شرح است </w:t>
      </w:r>
      <w:r w:rsidR="00941F11" w:rsidRPr="00941F11">
        <w:rPr>
          <w:rStyle w:val="st"/>
          <w:b/>
          <w:bCs/>
          <w:color w:val="007200"/>
          <w:rtl/>
        </w:rPr>
        <w:t>﴿فَإِذا بَلَغْنَ أَجَلَهُنَّ فَأَمْسِکُوهُنَّ بِمَعْرُوف أَوْ فارِقُوهُنَّ بِمَعْرُوف وَ أَشْهِدُوا ذَوَ</w:t>
      </w:r>
      <w:r w:rsidR="00941F11" w:rsidRPr="00941F11">
        <w:rPr>
          <w:rStyle w:val="st"/>
          <w:rFonts w:hint="cs"/>
          <w:b/>
          <w:bCs/>
          <w:color w:val="007200"/>
          <w:rtl/>
        </w:rPr>
        <w:t>یْ</w:t>
      </w:r>
      <w:r w:rsidR="00941F11" w:rsidRPr="00941F11">
        <w:rPr>
          <w:rStyle w:val="st"/>
          <w:b/>
          <w:bCs/>
          <w:color w:val="007200"/>
          <w:rtl/>
        </w:rPr>
        <w:t xml:space="preserve"> عَدْل مِنْکُمْ...﴾</w:t>
      </w:r>
      <w:r w:rsidR="0050383B">
        <w:rPr>
          <w:rStyle w:val="st"/>
          <w:rFonts w:hint="cs"/>
          <w:rtl/>
        </w:rPr>
        <w:t>.</w:t>
      </w:r>
    </w:p>
    <w:p w:rsidR="005A7A7F" w:rsidRDefault="0050383B" w:rsidP="004823C1">
      <w:pPr>
        <w:rPr>
          <w:rStyle w:val="st"/>
          <w:rtl/>
        </w:rPr>
      </w:pPr>
      <w:r>
        <w:rPr>
          <w:rStyle w:val="st"/>
          <w:rFonts w:hint="cs"/>
          <w:rtl/>
        </w:rPr>
        <w:t>مهم</w:t>
      </w:r>
      <w:r w:rsidR="00033023">
        <w:rPr>
          <w:rStyle w:val="st"/>
          <w:rFonts w:hint="cs"/>
          <w:rtl/>
        </w:rPr>
        <w:t>‌تری</w:t>
      </w:r>
      <w:r>
        <w:rPr>
          <w:rStyle w:val="st"/>
          <w:rFonts w:hint="cs"/>
          <w:rtl/>
        </w:rPr>
        <w:t xml:space="preserve">ن آیاتی که در آنها عدالت به معنای مرتبط با این بحث به کار رفته است همین </w:t>
      </w:r>
      <w:r w:rsidR="00BE3E98">
        <w:rPr>
          <w:rStyle w:val="st"/>
          <w:rFonts w:hint="cs"/>
          <w:rtl/>
        </w:rPr>
        <w:t>سه آیه</w:t>
      </w:r>
      <w:r w:rsidR="00C52245">
        <w:rPr>
          <w:rStyle w:val="st"/>
          <w:rFonts w:hint="cs"/>
          <w:rtl/>
        </w:rPr>
        <w:t xml:space="preserve"> می‌</w:t>
      </w:r>
      <w:r w:rsidR="00BE3E98">
        <w:rPr>
          <w:rStyle w:val="st"/>
          <w:rFonts w:hint="cs"/>
          <w:rtl/>
        </w:rPr>
        <w:t xml:space="preserve">باشد، البته کلمه عدل و عدالت در آیات دیگری از قرآن نیز استفاده شده است لکن </w:t>
      </w:r>
      <w:r w:rsidR="00D65DA9">
        <w:rPr>
          <w:rStyle w:val="st"/>
          <w:rFonts w:hint="cs"/>
          <w:rtl/>
        </w:rPr>
        <w:t>آنچه</w:t>
      </w:r>
      <w:r w:rsidR="00BE3E98">
        <w:rPr>
          <w:rStyle w:val="st"/>
          <w:rFonts w:hint="cs"/>
          <w:rtl/>
        </w:rPr>
        <w:t xml:space="preserve"> بیشتر با مباحث فقهی و </w:t>
      </w:r>
      <w:r w:rsidR="00D65DA9">
        <w:rPr>
          <w:rStyle w:val="st"/>
          <w:rFonts w:hint="cs"/>
          <w:rtl/>
        </w:rPr>
        <w:t>مانحن‌فیه</w:t>
      </w:r>
      <w:r w:rsidR="00BE3E98">
        <w:rPr>
          <w:rStyle w:val="st"/>
          <w:rFonts w:hint="cs"/>
          <w:rtl/>
        </w:rPr>
        <w:t xml:space="preserve"> ارتباط دارد همین </w:t>
      </w:r>
      <w:r w:rsidR="005A7A7F">
        <w:rPr>
          <w:rStyle w:val="st"/>
          <w:rFonts w:hint="cs"/>
          <w:rtl/>
        </w:rPr>
        <w:t>سه آیه</w:t>
      </w:r>
      <w:r w:rsidR="00C52245">
        <w:rPr>
          <w:rStyle w:val="st"/>
          <w:rFonts w:hint="cs"/>
          <w:rtl/>
        </w:rPr>
        <w:t xml:space="preserve"> می‌</w:t>
      </w:r>
      <w:r w:rsidR="005A7A7F">
        <w:rPr>
          <w:rStyle w:val="st"/>
          <w:rFonts w:hint="cs"/>
          <w:rtl/>
        </w:rPr>
        <w:t xml:space="preserve">باشد. </w:t>
      </w:r>
      <w:r w:rsidR="00D65DA9">
        <w:rPr>
          <w:rStyle w:val="st"/>
          <w:rFonts w:hint="cs"/>
          <w:rtl/>
        </w:rPr>
        <w:t>به‌عنوان‌مثال</w:t>
      </w:r>
      <w:r w:rsidR="004823C1">
        <w:rPr>
          <w:rStyle w:val="st"/>
          <w:rFonts w:hint="cs"/>
          <w:rtl/>
        </w:rPr>
        <w:t xml:space="preserve"> </w:t>
      </w:r>
      <w:r w:rsidR="004823C1">
        <w:rPr>
          <w:rStyle w:val="st"/>
          <w:b/>
          <w:bCs/>
          <w:color w:val="007200"/>
          <w:rtl/>
        </w:rPr>
        <w:t>﴿وَإِذَا قُلْتُمْ فَاعْدِلُوا﴾</w:t>
      </w:r>
      <w:r w:rsidR="00087B61" w:rsidRPr="00087B61">
        <w:rPr>
          <w:rStyle w:val="st"/>
          <w:vertAlign w:val="superscript"/>
          <w:rtl/>
        </w:rPr>
        <w:footnoteReference w:id="1"/>
      </w:r>
      <w:r w:rsidR="00087B61">
        <w:rPr>
          <w:rStyle w:val="st"/>
          <w:rFonts w:hint="cs"/>
          <w:rtl/>
        </w:rPr>
        <w:t xml:space="preserve"> نیز از این قبیل آیات</w:t>
      </w:r>
      <w:r w:rsidR="00C52245">
        <w:rPr>
          <w:rStyle w:val="st"/>
          <w:rFonts w:hint="cs"/>
          <w:rtl/>
        </w:rPr>
        <w:t xml:space="preserve"> می‌</w:t>
      </w:r>
      <w:r w:rsidR="00087B61">
        <w:rPr>
          <w:rStyle w:val="st"/>
          <w:rFonts w:hint="cs"/>
          <w:rtl/>
        </w:rPr>
        <w:t>باشد که در آن گفته</w:t>
      </w:r>
      <w:r w:rsidR="00C52245">
        <w:rPr>
          <w:rStyle w:val="st"/>
          <w:rFonts w:hint="cs"/>
          <w:rtl/>
        </w:rPr>
        <w:t xml:space="preserve"> می‌</w:t>
      </w:r>
      <w:r w:rsidR="00087B61">
        <w:rPr>
          <w:rStyle w:val="st"/>
          <w:rFonts w:hint="cs"/>
          <w:rtl/>
        </w:rPr>
        <w:t>شود در هنگام سخن گفتن</w:t>
      </w:r>
      <w:r w:rsidR="00C52245">
        <w:rPr>
          <w:rStyle w:val="st"/>
          <w:rFonts w:hint="cs"/>
          <w:rtl/>
        </w:rPr>
        <w:t xml:space="preserve"> می‌</w:t>
      </w:r>
      <w:r w:rsidR="00087B61">
        <w:rPr>
          <w:rStyle w:val="st"/>
          <w:rFonts w:hint="cs"/>
          <w:rtl/>
        </w:rPr>
        <w:t>بایست سخنتان عادلانه باشد.</w:t>
      </w:r>
    </w:p>
    <w:p w:rsidR="00087B61" w:rsidRDefault="00087B61" w:rsidP="005A7A7F">
      <w:pPr>
        <w:rPr>
          <w:rStyle w:val="st"/>
          <w:rtl/>
        </w:rPr>
      </w:pPr>
      <w:r>
        <w:rPr>
          <w:rStyle w:val="st"/>
          <w:rFonts w:hint="cs"/>
          <w:rtl/>
        </w:rPr>
        <w:t xml:space="preserve">سؤال: </w:t>
      </w:r>
      <w:r w:rsidR="00161CBE">
        <w:rPr>
          <w:rStyle w:val="st"/>
          <w:rFonts w:hint="cs"/>
          <w:rtl/>
        </w:rPr>
        <w:t>در آیات قبلی نیز که گفته شد اشعار به ملکه وجود ندارد!</w:t>
      </w:r>
    </w:p>
    <w:p w:rsidR="00161CBE" w:rsidRDefault="00161CBE" w:rsidP="005A7A7F">
      <w:pPr>
        <w:rPr>
          <w:rStyle w:val="st"/>
          <w:rtl/>
        </w:rPr>
      </w:pPr>
      <w:r>
        <w:rPr>
          <w:rStyle w:val="st"/>
          <w:rFonts w:hint="cs"/>
          <w:rtl/>
        </w:rPr>
        <w:lastRenderedPageBreak/>
        <w:t>جواب: اگرچه اشعار به ملکه در این آیات وجود ندارد اما</w:t>
      </w:r>
      <w:r w:rsidR="00C52245">
        <w:rPr>
          <w:rStyle w:val="st"/>
          <w:rFonts w:hint="cs"/>
          <w:rtl/>
        </w:rPr>
        <w:t xml:space="preserve"> می‌</w:t>
      </w:r>
      <w:r>
        <w:rPr>
          <w:rStyle w:val="st"/>
          <w:rFonts w:hint="cs"/>
          <w:rtl/>
        </w:rPr>
        <w:t xml:space="preserve">توان آنها را به معنای ملکه استعمال کرد لکن در آیات دیگر اصلاً </w:t>
      </w:r>
      <w:r w:rsidR="008E4BD4">
        <w:rPr>
          <w:rStyle w:val="st"/>
          <w:rFonts w:hint="cs"/>
          <w:rtl/>
        </w:rPr>
        <w:t>هیچ ارتباطی به ملکه ندارد بلکه مشخص است که فعل را مقصود است، لکن در این آیات</w:t>
      </w:r>
      <w:r w:rsidR="00C52245">
        <w:rPr>
          <w:rStyle w:val="st"/>
          <w:rFonts w:hint="cs"/>
          <w:rtl/>
        </w:rPr>
        <w:t xml:space="preserve"> می‌</w:t>
      </w:r>
      <w:r w:rsidR="008E4BD4">
        <w:rPr>
          <w:rStyle w:val="st"/>
          <w:rFonts w:hint="cs"/>
          <w:rtl/>
        </w:rPr>
        <w:t>توان ادّعا کرد که ذا عدل به معنای صاحب ملکه عدالت</w:t>
      </w:r>
      <w:r w:rsidR="00C52245">
        <w:rPr>
          <w:rStyle w:val="st"/>
          <w:rFonts w:hint="cs"/>
          <w:rtl/>
        </w:rPr>
        <w:t xml:space="preserve"> می‌</w:t>
      </w:r>
      <w:r w:rsidR="008E4BD4">
        <w:rPr>
          <w:rStyle w:val="st"/>
          <w:rFonts w:hint="cs"/>
          <w:rtl/>
        </w:rPr>
        <w:t>باشد.</w:t>
      </w:r>
    </w:p>
    <w:p w:rsidR="008E4BD4" w:rsidRDefault="008E4BD4" w:rsidP="005A2E0E">
      <w:pPr>
        <w:rPr>
          <w:rStyle w:val="st"/>
          <w:rtl/>
        </w:rPr>
      </w:pPr>
      <w:r>
        <w:rPr>
          <w:rStyle w:val="st"/>
          <w:rFonts w:hint="cs"/>
          <w:rtl/>
        </w:rPr>
        <w:t>آنچه عرض شد پیرامون آیات قرآن بود لکن</w:t>
      </w:r>
      <w:r w:rsidR="00DE3783">
        <w:rPr>
          <w:rStyle w:val="st"/>
          <w:rFonts w:hint="cs"/>
          <w:rtl/>
        </w:rPr>
        <w:t xml:space="preserve"> در قرآن انصاف و حقیقت مسأله این است که ادعای اینکه یک حقیقت شرعیه</w:t>
      </w:r>
      <w:r w:rsidR="00033023">
        <w:rPr>
          <w:rStyle w:val="st"/>
          <w:rFonts w:hint="cs"/>
          <w:rtl/>
        </w:rPr>
        <w:t xml:space="preserve">‌ای </w:t>
      </w:r>
      <w:r w:rsidR="00DE3783">
        <w:rPr>
          <w:rStyle w:val="st"/>
          <w:rFonts w:hint="cs"/>
          <w:rtl/>
        </w:rPr>
        <w:t>وجود دارد و آن هم</w:t>
      </w:r>
      <w:r w:rsidR="00D65DA9">
        <w:rPr>
          <w:rStyle w:val="st"/>
          <w:rFonts w:hint="cs"/>
          <w:rtl/>
        </w:rPr>
        <w:t xml:space="preserve"> به نحو ملکه بسیار دشوار است. گاهی لفظی همچون صلاة</w:t>
      </w:r>
      <w:r w:rsidR="00DE3783">
        <w:rPr>
          <w:rStyle w:val="st"/>
          <w:rFonts w:hint="cs"/>
          <w:rtl/>
        </w:rPr>
        <w:t xml:space="preserve"> و از این قبیل کلمات است، در اینها لا یبعد که گفته شود در قرآن حداقل بعد از چند استعمال دیگر نیاز به قرینه هم نداشته و برای آنها معنای جدید شکل گرفته است و دلیل آن نیز این است که هم در قرآن زیاد به کار رفته است، هم موضوع مهم بوده و هم مورد </w:t>
      </w:r>
      <w:r w:rsidR="00DA1048">
        <w:rPr>
          <w:rStyle w:val="st"/>
          <w:rFonts w:hint="cs"/>
          <w:rtl/>
        </w:rPr>
        <w:t>ابتلا</w:t>
      </w:r>
      <w:r w:rsidR="00DE3783">
        <w:rPr>
          <w:rStyle w:val="st"/>
          <w:rFonts w:hint="cs"/>
          <w:rtl/>
        </w:rPr>
        <w:t xml:space="preserve"> بوده است و </w:t>
      </w:r>
      <w:r w:rsidR="00DA1048">
        <w:rPr>
          <w:rStyle w:val="st"/>
          <w:rFonts w:hint="cs"/>
          <w:rtl/>
        </w:rPr>
        <w:t>به‌نوعی</w:t>
      </w:r>
      <w:r w:rsidR="00DE3783">
        <w:rPr>
          <w:rStyle w:val="st"/>
          <w:rFonts w:hint="cs"/>
          <w:rtl/>
        </w:rPr>
        <w:t xml:space="preserve"> هر روز با آن مسأله </w:t>
      </w:r>
      <w:r w:rsidR="00BC389D">
        <w:rPr>
          <w:rStyle w:val="st"/>
          <w:rFonts w:hint="cs"/>
          <w:rtl/>
        </w:rPr>
        <w:t xml:space="preserve">سر و کار </w:t>
      </w:r>
      <w:r w:rsidR="00DA1048">
        <w:rPr>
          <w:rStyle w:val="st"/>
          <w:rFonts w:hint="cs"/>
          <w:rtl/>
        </w:rPr>
        <w:t>داشته‌اند</w:t>
      </w:r>
      <w:r w:rsidR="00BC389D">
        <w:rPr>
          <w:rStyle w:val="st"/>
          <w:rFonts w:hint="cs"/>
          <w:rtl/>
        </w:rPr>
        <w:t xml:space="preserve"> (که این همان مطالبی است که در جلسه قبل گفته شد که اینها از عواملی است که موجب</w:t>
      </w:r>
      <w:r w:rsidR="00C52245">
        <w:rPr>
          <w:rStyle w:val="st"/>
          <w:rFonts w:hint="cs"/>
          <w:rtl/>
        </w:rPr>
        <w:t xml:space="preserve"> می‌</w:t>
      </w:r>
      <w:r w:rsidR="00BC389D">
        <w:rPr>
          <w:rStyle w:val="st"/>
          <w:rFonts w:hint="cs"/>
          <w:rtl/>
        </w:rPr>
        <w:t>شوند</w:t>
      </w:r>
      <w:r w:rsidR="005A2E0E">
        <w:rPr>
          <w:rStyle w:val="st"/>
          <w:rtl/>
        </w:rPr>
        <w:t xml:space="preserve"> </w:t>
      </w:r>
      <w:r w:rsidR="00BC389D">
        <w:rPr>
          <w:rStyle w:val="st"/>
          <w:rFonts w:hint="cs"/>
          <w:rtl/>
        </w:rPr>
        <w:t xml:space="preserve">تا حقیقت شرعیه زودتر شکل بگیرد) پس کثرت استعمال، مورد </w:t>
      </w:r>
      <w:r w:rsidR="00DA1048">
        <w:rPr>
          <w:rStyle w:val="st"/>
          <w:rFonts w:hint="cs"/>
          <w:rtl/>
        </w:rPr>
        <w:t>ابتلا</w:t>
      </w:r>
      <w:r w:rsidR="00BC389D">
        <w:rPr>
          <w:rStyle w:val="st"/>
          <w:rFonts w:hint="cs"/>
          <w:rtl/>
        </w:rPr>
        <w:t xml:space="preserve"> بودن، </w:t>
      </w:r>
      <w:r w:rsidR="00DA1048">
        <w:rPr>
          <w:rStyle w:val="st"/>
          <w:rFonts w:hint="cs"/>
          <w:rtl/>
        </w:rPr>
        <w:t>اهمیت</w:t>
      </w:r>
      <w:r w:rsidR="00BC389D">
        <w:rPr>
          <w:rStyle w:val="st"/>
          <w:rFonts w:hint="cs"/>
          <w:rtl/>
        </w:rPr>
        <w:t xml:space="preserve"> و ... موجب</w:t>
      </w:r>
      <w:r w:rsidR="00C52245">
        <w:rPr>
          <w:rStyle w:val="st"/>
          <w:rFonts w:hint="cs"/>
          <w:rtl/>
        </w:rPr>
        <w:t xml:space="preserve"> می‌</w:t>
      </w:r>
      <w:r w:rsidR="00BC389D">
        <w:rPr>
          <w:rStyle w:val="st"/>
          <w:rFonts w:hint="cs"/>
          <w:rtl/>
        </w:rPr>
        <w:t>شوند تا آن واژه در منظومه فکری جدید دارای قالب نو شوند چراکه این واژه یک مسأله کلیدی ریشه</w:t>
      </w:r>
      <w:r w:rsidR="00033023">
        <w:rPr>
          <w:rStyle w:val="st"/>
          <w:rFonts w:hint="cs"/>
          <w:rtl/>
        </w:rPr>
        <w:t xml:space="preserve">‌ای </w:t>
      </w:r>
      <w:r w:rsidR="00BC389D">
        <w:rPr>
          <w:rStyle w:val="st"/>
          <w:rFonts w:hint="cs"/>
          <w:rtl/>
        </w:rPr>
        <w:t>د</w:t>
      </w:r>
      <w:r w:rsidR="00F55286">
        <w:rPr>
          <w:rStyle w:val="st"/>
          <w:rFonts w:hint="cs"/>
          <w:rtl/>
        </w:rPr>
        <w:t>ر اصل اعتقاد</w:t>
      </w:r>
      <w:r w:rsidR="00C52245">
        <w:rPr>
          <w:rStyle w:val="st"/>
          <w:rFonts w:hint="cs"/>
          <w:rtl/>
        </w:rPr>
        <w:t xml:space="preserve"> می‌</w:t>
      </w:r>
      <w:r w:rsidR="00F55286">
        <w:rPr>
          <w:rStyle w:val="st"/>
          <w:rFonts w:hint="cs"/>
          <w:rtl/>
        </w:rPr>
        <w:t xml:space="preserve">باشد. مثلاً الفاظی همچون ایمان و کفر که در واقع شاکله اسلامی شخص به همین اعتقاد به خدا و معاد ... </w:t>
      </w:r>
      <w:r w:rsidR="00DA1048">
        <w:rPr>
          <w:rStyle w:val="st"/>
          <w:rFonts w:hint="cs"/>
          <w:rtl/>
        </w:rPr>
        <w:t>بازمی‌گردد</w:t>
      </w:r>
      <w:r w:rsidR="00F55286">
        <w:rPr>
          <w:rStyle w:val="st"/>
          <w:rFonts w:hint="cs"/>
          <w:rtl/>
        </w:rPr>
        <w:t xml:space="preserve"> که موجب</w:t>
      </w:r>
      <w:r w:rsidR="00C52245">
        <w:rPr>
          <w:rStyle w:val="st"/>
          <w:rFonts w:hint="cs"/>
          <w:rtl/>
        </w:rPr>
        <w:t xml:space="preserve"> می‌</w:t>
      </w:r>
      <w:r w:rsidR="00F55286">
        <w:rPr>
          <w:rStyle w:val="st"/>
          <w:rFonts w:hint="cs"/>
          <w:rtl/>
        </w:rPr>
        <w:t>شود تا ایمان و اسلام به همین معانی فعلی باشند و در واقع به سرعت از معنای لغوی به معنای جدید نقل پیدا کرده و این معنای جدید نیز از مجاز فراتر رفته و در واقع به سمت حقیقت</w:t>
      </w:r>
      <w:r w:rsidR="00C52245">
        <w:rPr>
          <w:rStyle w:val="st"/>
          <w:rFonts w:hint="cs"/>
          <w:rtl/>
        </w:rPr>
        <w:t xml:space="preserve"> می‌</w:t>
      </w:r>
      <w:r w:rsidR="00F55286">
        <w:rPr>
          <w:rStyle w:val="st"/>
          <w:rFonts w:hint="cs"/>
          <w:rtl/>
        </w:rPr>
        <w:t>رود، چراکه کلمات ایمان، کفر، جنّ</w:t>
      </w:r>
      <w:r w:rsidR="005A2E0E">
        <w:rPr>
          <w:rStyle w:val="st"/>
          <w:rFonts w:hint="cs"/>
          <w:rtl/>
        </w:rPr>
        <w:t>ت، معاد (در اعتقادیّات) و یا صلاة</w:t>
      </w:r>
      <w:r w:rsidR="00F55286">
        <w:rPr>
          <w:rStyle w:val="st"/>
          <w:rFonts w:hint="cs"/>
          <w:rtl/>
        </w:rPr>
        <w:t xml:space="preserve"> و </w:t>
      </w:r>
      <w:r w:rsidR="005A2E0E">
        <w:rPr>
          <w:rStyle w:val="st"/>
          <w:rtl/>
        </w:rPr>
        <w:t>...</w:t>
      </w:r>
      <w:r w:rsidR="00F55286">
        <w:rPr>
          <w:rStyle w:val="st"/>
          <w:rFonts w:hint="cs"/>
          <w:rtl/>
        </w:rPr>
        <w:t xml:space="preserve"> (در احکام) هم دارای </w:t>
      </w:r>
      <w:r w:rsidR="00DA1048">
        <w:rPr>
          <w:rStyle w:val="st"/>
          <w:rFonts w:hint="cs"/>
          <w:rtl/>
        </w:rPr>
        <w:t>اهمیت</w:t>
      </w:r>
      <w:r w:rsidR="00F55286">
        <w:rPr>
          <w:rStyle w:val="st"/>
          <w:rFonts w:hint="cs"/>
          <w:rtl/>
        </w:rPr>
        <w:t xml:space="preserve"> بالا است و نقش جدیدی در منظومه اعتقادی و فکری جدید اسلامی دارند، مورد </w:t>
      </w:r>
      <w:r w:rsidR="00DA1048">
        <w:rPr>
          <w:rStyle w:val="st"/>
          <w:rFonts w:hint="cs"/>
          <w:rtl/>
        </w:rPr>
        <w:t>ابتلا</w:t>
      </w:r>
      <w:r w:rsidR="00C52245">
        <w:rPr>
          <w:rStyle w:val="st"/>
          <w:rFonts w:hint="cs"/>
          <w:rtl/>
        </w:rPr>
        <w:t xml:space="preserve"> می‌</w:t>
      </w:r>
      <w:r w:rsidR="00F55286">
        <w:rPr>
          <w:rStyle w:val="st"/>
          <w:rFonts w:hint="cs"/>
          <w:rtl/>
        </w:rPr>
        <w:t>باشند و همچنین واژه در قرآن مکررّاً استعمال شده است، مثلا</w:t>
      </w:r>
      <w:r w:rsidR="00DA1048">
        <w:rPr>
          <w:rStyle w:val="st"/>
          <w:rFonts w:hint="cs"/>
          <w:rtl/>
        </w:rPr>
        <w:t>ً لفظ صلاة</w:t>
      </w:r>
      <w:r w:rsidR="00175981">
        <w:rPr>
          <w:rStyle w:val="st"/>
          <w:rFonts w:hint="cs"/>
          <w:rtl/>
        </w:rPr>
        <w:t xml:space="preserve"> بیش از صد بار در قرآن استعمال شده است که </w:t>
      </w:r>
      <w:r w:rsidR="00236440">
        <w:rPr>
          <w:rStyle w:val="st"/>
          <w:rFonts w:hint="cs"/>
          <w:rtl/>
        </w:rPr>
        <w:t>حتی در همان زمان حضور حضرت در مکّه هم بسیار تکرار شده است تا چه رسد به مدینه!</w:t>
      </w:r>
    </w:p>
    <w:p w:rsidR="00236440" w:rsidRDefault="00236440" w:rsidP="00BC389D">
      <w:pPr>
        <w:rPr>
          <w:rStyle w:val="st"/>
          <w:rtl/>
        </w:rPr>
      </w:pPr>
      <w:r>
        <w:rPr>
          <w:rStyle w:val="st"/>
          <w:rFonts w:hint="cs"/>
          <w:rtl/>
        </w:rPr>
        <w:t xml:space="preserve">در </w:t>
      </w:r>
      <w:r w:rsidR="00DA1048">
        <w:rPr>
          <w:rStyle w:val="st"/>
          <w:rFonts w:hint="cs"/>
          <w:rtl/>
        </w:rPr>
        <w:t>این‌گونه</w:t>
      </w:r>
      <w:r>
        <w:rPr>
          <w:rStyle w:val="st"/>
          <w:rFonts w:hint="cs"/>
          <w:rtl/>
        </w:rPr>
        <w:t xml:space="preserve"> الفاظ ذهن تا حدود زیادی مساعد است که نیازی به قرینه ندارد، بلکه </w:t>
      </w:r>
      <w:r w:rsidR="00246D31">
        <w:rPr>
          <w:rStyle w:val="st"/>
          <w:rFonts w:hint="cs"/>
          <w:rtl/>
        </w:rPr>
        <w:t>آن‌چنان</w:t>
      </w:r>
      <w:r>
        <w:rPr>
          <w:rStyle w:val="st"/>
          <w:rFonts w:hint="cs"/>
          <w:rtl/>
        </w:rPr>
        <w:t xml:space="preserve"> این ربط و علقه میان لفظ و معنای نو اشتداد پیدا کرده است که اگر قرار باشد این الفاظ را به معنای قبلی خود به کار ببرند دارای مؤونه</w:t>
      </w:r>
      <w:r w:rsidR="00C52245">
        <w:rPr>
          <w:rStyle w:val="st"/>
          <w:rFonts w:hint="cs"/>
          <w:rtl/>
        </w:rPr>
        <w:t xml:space="preserve"> می‌</w:t>
      </w:r>
      <w:r>
        <w:rPr>
          <w:rStyle w:val="st"/>
          <w:rFonts w:hint="cs"/>
          <w:rtl/>
        </w:rPr>
        <w:t>باشد</w:t>
      </w:r>
      <w:r w:rsidR="00E12FAD">
        <w:rPr>
          <w:rStyle w:val="st"/>
          <w:rFonts w:hint="cs"/>
          <w:rtl/>
        </w:rPr>
        <w:t>. به بیان دیگر گاهی الفاظی که معنایشان از معنای لغوی خود مهاجرت</w:t>
      </w:r>
      <w:r w:rsidR="00C52245">
        <w:rPr>
          <w:rStyle w:val="st"/>
          <w:rFonts w:hint="cs"/>
          <w:rtl/>
        </w:rPr>
        <w:t xml:space="preserve"> می‌</w:t>
      </w:r>
      <w:r w:rsidR="00E12FAD">
        <w:rPr>
          <w:rStyle w:val="st"/>
          <w:rFonts w:hint="cs"/>
          <w:rtl/>
        </w:rPr>
        <w:t>کنند اصلاً</w:t>
      </w:r>
      <w:r w:rsidR="00033023">
        <w:rPr>
          <w:rStyle w:val="st"/>
          <w:rFonts w:hint="cs"/>
          <w:rtl/>
        </w:rPr>
        <w:t xml:space="preserve"> نمی‌</w:t>
      </w:r>
      <w:r w:rsidR="00E12FAD">
        <w:rPr>
          <w:rStyle w:val="st"/>
          <w:rFonts w:hint="cs"/>
          <w:rtl/>
        </w:rPr>
        <w:t xml:space="preserve">توان به معنای ابتدایی خود </w:t>
      </w:r>
      <w:r w:rsidR="00E12FAD" w:rsidRPr="00A72A1C">
        <w:rPr>
          <w:rStyle w:val="st"/>
          <w:rFonts w:hint="cs"/>
          <w:rtl/>
        </w:rPr>
        <w:t>حقی</w:t>
      </w:r>
      <w:r w:rsidR="00A72A1C" w:rsidRPr="00A72A1C">
        <w:rPr>
          <w:rStyle w:val="st"/>
          <w:rFonts w:hint="cs"/>
          <w:rtl/>
        </w:rPr>
        <w:t>ق</w:t>
      </w:r>
      <w:r w:rsidR="00E12FAD" w:rsidRPr="00A72A1C">
        <w:rPr>
          <w:rStyle w:val="st"/>
          <w:rFonts w:hint="cs"/>
          <w:rtl/>
        </w:rPr>
        <w:t xml:space="preserve">ت </w:t>
      </w:r>
      <w:r w:rsidR="00E12FAD">
        <w:rPr>
          <w:rStyle w:val="st"/>
          <w:rFonts w:hint="cs"/>
          <w:rtl/>
        </w:rPr>
        <w:t>گفت.</w:t>
      </w:r>
    </w:p>
    <w:p w:rsidR="00E12FAD" w:rsidRDefault="00E12FAD" w:rsidP="004823C1">
      <w:pPr>
        <w:rPr>
          <w:rStyle w:val="st"/>
          <w:rtl/>
        </w:rPr>
      </w:pPr>
      <w:r>
        <w:rPr>
          <w:rStyle w:val="st"/>
          <w:rFonts w:hint="cs"/>
          <w:rtl/>
        </w:rPr>
        <w:t xml:space="preserve">فلذا باید گفت این تغییر معنا در </w:t>
      </w:r>
      <w:r w:rsidR="00A21A61">
        <w:rPr>
          <w:rStyle w:val="st"/>
          <w:rFonts w:hint="cs"/>
          <w:rtl/>
        </w:rPr>
        <w:t>این‌چنین</w:t>
      </w:r>
      <w:r>
        <w:rPr>
          <w:rStyle w:val="st"/>
          <w:rFonts w:hint="cs"/>
          <w:rtl/>
        </w:rPr>
        <w:t xml:space="preserve"> الفاظی درست است اما در کلمه</w:t>
      </w:r>
      <w:r w:rsidR="00033023">
        <w:rPr>
          <w:rStyle w:val="st"/>
          <w:rFonts w:hint="cs"/>
          <w:rtl/>
        </w:rPr>
        <w:t xml:space="preserve">‌ای </w:t>
      </w:r>
      <w:r>
        <w:rPr>
          <w:rStyle w:val="st"/>
          <w:rFonts w:hint="cs"/>
          <w:rtl/>
        </w:rPr>
        <w:t>همچون عدل که اوّلاً استعمال چندانی ندارد، ثانیاً در برخی از استعمالات قرینه است که به معنای فعل</w:t>
      </w:r>
      <w:r w:rsidR="00C52245">
        <w:rPr>
          <w:rStyle w:val="st"/>
          <w:rFonts w:hint="cs"/>
          <w:rtl/>
        </w:rPr>
        <w:t xml:space="preserve"> می‌</w:t>
      </w:r>
      <w:r>
        <w:rPr>
          <w:rStyle w:val="st"/>
          <w:rFonts w:hint="cs"/>
          <w:rtl/>
        </w:rPr>
        <w:t xml:space="preserve">باشد مثل همان آیه </w:t>
      </w:r>
      <w:r w:rsidR="004823C1">
        <w:rPr>
          <w:rStyle w:val="st"/>
          <w:b/>
          <w:bCs/>
          <w:color w:val="007200"/>
          <w:rtl/>
        </w:rPr>
        <w:t>﴿وَإِذَا قُلْتُمْ فَاعْدِلُوا﴾</w:t>
      </w:r>
      <w:r w:rsidR="00EC5031">
        <w:rPr>
          <w:rStyle w:val="FootnoteReference"/>
          <w:rtl/>
        </w:rPr>
        <w:footnoteReference w:id="2"/>
      </w:r>
      <w:r w:rsidRPr="00EC5031">
        <w:rPr>
          <w:rStyle w:val="st"/>
          <w:rFonts w:hint="cs"/>
          <w:rtl/>
        </w:rPr>
        <w:t xml:space="preserve"> و یا </w:t>
      </w:r>
      <w:r w:rsidR="004823C1">
        <w:rPr>
          <w:rStyle w:val="st"/>
          <w:b/>
          <w:bCs/>
          <w:color w:val="007200"/>
          <w:rtl/>
        </w:rPr>
        <w:t>﴿اعْدِلُوا هُوَ أَقْرَبُ لِلتَّقْوَى﴾</w:t>
      </w:r>
      <w:r w:rsidR="00EC5031">
        <w:rPr>
          <w:rStyle w:val="FootnoteReference"/>
          <w:rtl/>
        </w:rPr>
        <w:footnoteReference w:id="3"/>
      </w:r>
      <w:r w:rsidR="00EC5031">
        <w:rPr>
          <w:rStyle w:val="st"/>
          <w:rFonts w:hint="cs"/>
          <w:rtl/>
        </w:rPr>
        <w:t xml:space="preserve"> که اینها حتی قرائنی دارند که به معنای فعل</w:t>
      </w:r>
      <w:r w:rsidR="00C52245">
        <w:rPr>
          <w:rStyle w:val="st"/>
          <w:rFonts w:hint="cs"/>
          <w:rtl/>
        </w:rPr>
        <w:t xml:space="preserve"> می‌</w:t>
      </w:r>
      <w:r w:rsidR="00EC5031">
        <w:rPr>
          <w:rStyle w:val="st"/>
          <w:rFonts w:hint="cs"/>
          <w:rtl/>
        </w:rPr>
        <w:t xml:space="preserve">باشند </w:t>
      </w:r>
      <w:r w:rsidR="00B37779">
        <w:rPr>
          <w:rStyle w:val="st"/>
          <w:rFonts w:hint="cs"/>
          <w:rtl/>
        </w:rPr>
        <w:t>و هیچ ارتباطی با آن صفت به عنوان یک وصف روحی و نفسی ندارد. در مواردی هم که چنین قرینه</w:t>
      </w:r>
      <w:r w:rsidR="00033023">
        <w:rPr>
          <w:rStyle w:val="st"/>
          <w:rFonts w:hint="cs"/>
          <w:rtl/>
        </w:rPr>
        <w:t xml:space="preserve">‌ای </w:t>
      </w:r>
      <w:r w:rsidR="00B37779">
        <w:rPr>
          <w:rStyle w:val="st"/>
          <w:rFonts w:hint="cs"/>
          <w:rtl/>
        </w:rPr>
        <w:t>وجود ندارد همچون «ذوا عدل» که در بالا گفته شد، استعمال چندانی ندارند.</w:t>
      </w:r>
      <w:r w:rsidR="009702C7">
        <w:rPr>
          <w:rStyle w:val="st"/>
          <w:rFonts w:hint="cs"/>
          <w:rtl/>
        </w:rPr>
        <w:t xml:space="preserve"> همچنین مفهوم باید گفت مفهومی که برای عدل در نظر گرفته</w:t>
      </w:r>
      <w:r w:rsidR="00C52245">
        <w:rPr>
          <w:rStyle w:val="st"/>
          <w:rFonts w:hint="cs"/>
          <w:rtl/>
        </w:rPr>
        <w:t xml:space="preserve"> می‌</w:t>
      </w:r>
      <w:r w:rsidR="009702C7">
        <w:rPr>
          <w:rStyle w:val="st"/>
          <w:rFonts w:hint="cs"/>
          <w:rtl/>
        </w:rPr>
        <w:t>شود یک مفه</w:t>
      </w:r>
      <w:r w:rsidR="008321EC">
        <w:rPr>
          <w:rStyle w:val="st"/>
          <w:rFonts w:hint="cs"/>
          <w:rtl/>
        </w:rPr>
        <w:t>وم کلیدی همچون ایمان و کفر و صلاة</w:t>
      </w:r>
      <w:r w:rsidR="009702C7">
        <w:rPr>
          <w:rStyle w:val="st"/>
          <w:rFonts w:hint="cs"/>
          <w:rtl/>
        </w:rPr>
        <w:t xml:space="preserve"> و ...</w:t>
      </w:r>
      <w:r w:rsidR="00033023">
        <w:rPr>
          <w:rStyle w:val="st"/>
          <w:rFonts w:hint="cs"/>
          <w:rtl/>
        </w:rPr>
        <w:t xml:space="preserve"> نمی‌</w:t>
      </w:r>
      <w:r w:rsidR="009702C7">
        <w:rPr>
          <w:rStyle w:val="st"/>
          <w:rFonts w:hint="cs"/>
          <w:rtl/>
        </w:rPr>
        <w:t>باشد</w:t>
      </w:r>
      <w:r w:rsidR="00FF0420">
        <w:rPr>
          <w:rStyle w:val="st"/>
          <w:rFonts w:hint="cs"/>
          <w:rtl/>
        </w:rPr>
        <w:t xml:space="preserve"> بلکه این مفهوم دارای بحث حاشیه</w:t>
      </w:r>
      <w:r w:rsidR="00033023">
        <w:rPr>
          <w:rStyle w:val="st"/>
          <w:rFonts w:hint="cs"/>
          <w:rtl/>
        </w:rPr>
        <w:t xml:space="preserve">‌ای </w:t>
      </w:r>
      <w:r w:rsidR="00FF0420">
        <w:rPr>
          <w:rStyle w:val="st"/>
          <w:rFonts w:hint="cs"/>
          <w:rtl/>
        </w:rPr>
        <w:t>است.</w:t>
      </w:r>
    </w:p>
    <w:p w:rsidR="00FF0420" w:rsidRDefault="00FF0420" w:rsidP="00BC389D">
      <w:pPr>
        <w:rPr>
          <w:rStyle w:val="st"/>
          <w:rtl/>
        </w:rPr>
      </w:pPr>
      <w:r>
        <w:rPr>
          <w:rStyle w:val="st"/>
          <w:rFonts w:hint="cs"/>
          <w:rtl/>
        </w:rPr>
        <w:lastRenderedPageBreak/>
        <w:t>بنابراین باید اطمینان پیدا کرد که در کاربرد و استعمال قرآنی مفهوم جدید شکل گرفته است و در اینجا فرض این است که این مفهوم هیچ وضع و ریشه لغوی ندارد بلکه مفهوم جدید</w:t>
      </w:r>
      <w:r w:rsidR="00C52245">
        <w:rPr>
          <w:rStyle w:val="st"/>
          <w:rFonts w:hint="cs"/>
          <w:rtl/>
        </w:rPr>
        <w:t xml:space="preserve"> می‌</w:t>
      </w:r>
      <w:r>
        <w:rPr>
          <w:rStyle w:val="st"/>
          <w:rFonts w:hint="cs"/>
          <w:rtl/>
        </w:rPr>
        <w:t>باشد فلذا پذیرفتن این بحث دشوار است.</w:t>
      </w:r>
    </w:p>
    <w:p w:rsidR="00AF69C9" w:rsidRDefault="00AF69C9" w:rsidP="00AF69C9">
      <w:pPr>
        <w:pStyle w:val="Heading3"/>
        <w:rPr>
          <w:rStyle w:val="st"/>
          <w:rtl/>
        </w:rPr>
      </w:pPr>
      <w:bookmarkStart w:id="7" w:name="_Toc531651014"/>
      <w:r>
        <w:rPr>
          <w:rStyle w:val="st"/>
          <w:rFonts w:hint="cs"/>
          <w:rtl/>
        </w:rPr>
        <w:t>مناقشه به استدلال از جهت روایات</w:t>
      </w:r>
      <w:bookmarkEnd w:id="7"/>
    </w:p>
    <w:p w:rsidR="00497C08" w:rsidRDefault="00AF69C9" w:rsidP="00497C08">
      <w:pPr>
        <w:rPr>
          <w:rtl/>
        </w:rPr>
      </w:pPr>
      <w:r>
        <w:rPr>
          <w:rFonts w:hint="cs"/>
          <w:rtl/>
        </w:rPr>
        <w:t xml:space="preserve">و اما در روایات </w:t>
      </w:r>
      <w:r w:rsidR="001F60C2">
        <w:rPr>
          <w:rFonts w:hint="cs"/>
          <w:rtl/>
        </w:rPr>
        <w:t>بحث کمی متفاوت است چراکه از یک سو ممکن است کسی ادّعا کند که استعمال</w:t>
      </w:r>
      <w:r w:rsidR="005A2E0E">
        <w:rPr>
          <w:rtl/>
        </w:rPr>
        <w:t xml:space="preserve"> </w:t>
      </w:r>
      <w:r w:rsidR="001F60C2">
        <w:rPr>
          <w:rFonts w:hint="cs"/>
          <w:rtl/>
        </w:rPr>
        <w:t xml:space="preserve">کاربست این لفظ در روایات -اگرچه بسیار بیشتر از استعمال آن در آیات- اما در حدّی که با این مباحث ارتباط </w:t>
      </w:r>
      <w:r w:rsidR="00502DAF">
        <w:rPr>
          <w:rFonts w:hint="cs"/>
          <w:rtl/>
        </w:rPr>
        <w:t>داشته باشد تعداد محدودی است (که البته بنده مراجعه نکردم تا تعداد دقیق لفظ عدل یا عادل در روایات را به دست آورم) اما آنچه با مباحث فقهی مرتبط باشد تعداد معدودی است که آن هم اطمینان آور نیست.</w:t>
      </w:r>
    </w:p>
    <w:p w:rsidR="00161DF8" w:rsidRDefault="00161DF8" w:rsidP="00497C08">
      <w:pPr>
        <w:rPr>
          <w:rtl/>
        </w:rPr>
      </w:pPr>
      <w:r>
        <w:rPr>
          <w:rFonts w:hint="cs"/>
          <w:rtl/>
        </w:rPr>
        <w:t>این نیز جوابی است که در مورد این استدلال در روایات گفته</w:t>
      </w:r>
      <w:r w:rsidR="00C52245">
        <w:rPr>
          <w:rFonts w:hint="cs"/>
          <w:rtl/>
        </w:rPr>
        <w:t xml:space="preserve"> می‌</w:t>
      </w:r>
      <w:r>
        <w:rPr>
          <w:rFonts w:hint="cs"/>
          <w:rtl/>
        </w:rPr>
        <w:t>شود اما به طور کل آنچه در مورد آیات گفته شد قابل قبول</w:t>
      </w:r>
      <w:r w:rsidR="00033023">
        <w:rPr>
          <w:rFonts w:hint="cs"/>
          <w:rtl/>
        </w:rPr>
        <w:t xml:space="preserve">‌تر </w:t>
      </w:r>
      <w:r w:rsidR="00C52245">
        <w:rPr>
          <w:rFonts w:hint="cs"/>
          <w:rtl/>
        </w:rPr>
        <w:t>می‌</w:t>
      </w:r>
      <w:r>
        <w:rPr>
          <w:rFonts w:hint="cs"/>
          <w:rtl/>
        </w:rPr>
        <w:t xml:space="preserve">باشد اما در روایات ممکن است کسی به این مناقشه جواب دهد که </w:t>
      </w:r>
      <w:r w:rsidR="00A21A61">
        <w:rPr>
          <w:rFonts w:hint="cs"/>
          <w:rtl/>
        </w:rPr>
        <w:t>این‌چنین</w:t>
      </w:r>
      <w:r>
        <w:rPr>
          <w:rFonts w:hint="cs"/>
          <w:rtl/>
        </w:rPr>
        <w:t xml:space="preserve"> نیست چراکه استعمال این الفاظ در روایات </w:t>
      </w:r>
      <w:r w:rsidR="005738FB">
        <w:rPr>
          <w:rFonts w:hint="cs"/>
          <w:rtl/>
        </w:rPr>
        <w:t>کم</w:t>
      </w:r>
      <w:r w:rsidR="00033023">
        <w:rPr>
          <w:rFonts w:hint="cs"/>
          <w:rtl/>
        </w:rPr>
        <w:t xml:space="preserve"> نمی‌</w:t>
      </w:r>
      <w:r w:rsidR="005738FB">
        <w:rPr>
          <w:rFonts w:hint="cs"/>
          <w:rtl/>
        </w:rPr>
        <w:t>باشند.</w:t>
      </w:r>
    </w:p>
    <w:p w:rsidR="000721B9" w:rsidRDefault="005738FB" w:rsidP="00622188">
      <w:pPr>
        <w:rPr>
          <w:rtl/>
        </w:rPr>
      </w:pPr>
      <w:r>
        <w:rPr>
          <w:rFonts w:hint="cs"/>
          <w:rtl/>
        </w:rPr>
        <w:t xml:space="preserve">البته </w:t>
      </w:r>
      <w:r w:rsidR="00723ACE">
        <w:rPr>
          <w:rFonts w:hint="cs"/>
          <w:rtl/>
        </w:rPr>
        <w:t xml:space="preserve">استعمال عدل و عادل در روایات زیاد بوده لکن آنچه با مباحث قضاوت و شهادت و امامت و ... مرتبط باشند چندان زیاد نیست. از طرف دیگر اینکه </w:t>
      </w:r>
      <w:r w:rsidR="009817D1">
        <w:rPr>
          <w:rFonts w:hint="cs"/>
          <w:rtl/>
        </w:rPr>
        <w:t xml:space="preserve">شواهدی وجود داشته باشد که در عصر و زمان حضور ائمه این لفظ همچون لفظ بیّنه </w:t>
      </w:r>
      <w:r w:rsidR="00C76C0F">
        <w:rPr>
          <w:rFonts w:hint="cs"/>
          <w:rtl/>
        </w:rPr>
        <w:t>که وضوحی پیدا کرده است</w:t>
      </w:r>
      <w:r w:rsidR="00DB4BE8">
        <w:rPr>
          <w:rFonts w:hint="cs"/>
          <w:rtl/>
        </w:rPr>
        <w:t xml:space="preserve"> این نیز دارای وضوحی در معنا شده باشد نیز وجود ندارد و علّت آن این است که در لفظ بیّنه فاصله معنای لغوی از معنای جدید فاصله زیادی است که به سرعت</w:t>
      </w:r>
      <w:r w:rsidR="00C52245">
        <w:rPr>
          <w:rFonts w:hint="cs"/>
          <w:rtl/>
        </w:rPr>
        <w:t xml:space="preserve"> می‌</w:t>
      </w:r>
      <w:r w:rsidR="00DB4BE8">
        <w:rPr>
          <w:rFonts w:hint="cs"/>
          <w:rtl/>
        </w:rPr>
        <w:t>توان تشخیص داد که این معنای جدید شکل گرفته است یا خیر</w:t>
      </w:r>
      <w:r w:rsidR="00622188">
        <w:rPr>
          <w:rFonts w:hint="cs"/>
          <w:rtl/>
        </w:rPr>
        <w:t>؛</w:t>
      </w:r>
      <w:r w:rsidR="00DB4BE8">
        <w:rPr>
          <w:rFonts w:hint="cs"/>
          <w:rtl/>
        </w:rPr>
        <w:t xml:space="preserve"> اما در عدل بین معنای «استواء</w:t>
      </w:r>
      <w:r w:rsidR="00AC4BF4">
        <w:rPr>
          <w:rFonts w:hint="cs"/>
          <w:rtl/>
        </w:rPr>
        <w:t xml:space="preserve"> علی الطّریقه» که در شرع همان رعایت واجبات و محرّمات</w:t>
      </w:r>
      <w:r w:rsidR="00C52245">
        <w:rPr>
          <w:rFonts w:hint="cs"/>
          <w:rtl/>
        </w:rPr>
        <w:t xml:space="preserve"> می‌</w:t>
      </w:r>
      <w:r w:rsidR="00AC4BF4">
        <w:rPr>
          <w:rFonts w:hint="cs"/>
          <w:rtl/>
        </w:rPr>
        <w:t>شود تا معنای «ملکه» فاصله زیادی نیست و نوعی خفاء در مفهوم وجود دارد که</w:t>
      </w:r>
      <w:r w:rsidR="00033023">
        <w:rPr>
          <w:rFonts w:hint="cs"/>
          <w:rtl/>
        </w:rPr>
        <w:t xml:space="preserve"> نمی‌</w:t>
      </w:r>
      <w:r w:rsidR="00AC4BF4">
        <w:rPr>
          <w:rFonts w:hint="cs"/>
          <w:rtl/>
        </w:rPr>
        <w:t>توان</w:t>
      </w:r>
      <w:r w:rsidR="004D66ED">
        <w:rPr>
          <w:rFonts w:hint="cs"/>
          <w:rtl/>
        </w:rPr>
        <w:t xml:space="preserve"> </w:t>
      </w:r>
      <w:r w:rsidR="00246D31">
        <w:rPr>
          <w:rFonts w:hint="cs"/>
          <w:rtl/>
        </w:rPr>
        <w:t>به‌راحتی</w:t>
      </w:r>
      <w:r w:rsidR="004D66ED">
        <w:rPr>
          <w:rFonts w:hint="cs"/>
          <w:rtl/>
        </w:rPr>
        <w:t xml:space="preserve"> گفت مفهوم جدیدی در اینجا شکل گرفته است و همه به همان معنا به کار</w:t>
      </w:r>
      <w:r w:rsidR="00C52245">
        <w:rPr>
          <w:rFonts w:hint="cs"/>
          <w:rtl/>
        </w:rPr>
        <w:t xml:space="preserve"> می‌</w:t>
      </w:r>
      <w:r w:rsidR="004D66ED">
        <w:rPr>
          <w:rFonts w:hint="cs"/>
          <w:rtl/>
        </w:rPr>
        <w:t xml:space="preserve">برند، </w:t>
      </w:r>
      <w:r w:rsidR="008321EC">
        <w:rPr>
          <w:rFonts w:hint="cs"/>
          <w:rtl/>
        </w:rPr>
        <w:t>درحالی‌که</w:t>
      </w:r>
      <w:r w:rsidR="004D66ED">
        <w:rPr>
          <w:rFonts w:hint="cs"/>
          <w:rtl/>
        </w:rPr>
        <w:t xml:space="preserve"> در لفظ بیّنه </w:t>
      </w:r>
      <w:r w:rsidR="00217D06">
        <w:rPr>
          <w:rFonts w:hint="cs"/>
          <w:rtl/>
        </w:rPr>
        <w:t>-</w:t>
      </w:r>
      <w:r w:rsidR="004D66ED">
        <w:rPr>
          <w:rFonts w:hint="cs"/>
          <w:rtl/>
        </w:rPr>
        <w:t>علیرغم اینکه برای آن نیز استعمال زیادی نیست</w:t>
      </w:r>
      <w:r w:rsidR="00217D06">
        <w:rPr>
          <w:rFonts w:hint="cs"/>
          <w:rtl/>
        </w:rPr>
        <w:t>-</w:t>
      </w:r>
      <w:r w:rsidR="00E63EB2">
        <w:rPr>
          <w:rFonts w:hint="cs"/>
          <w:rtl/>
        </w:rPr>
        <w:t xml:space="preserve"> </w:t>
      </w:r>
      <w:r w:rsidR="00217D06">
        <w:rPr>
          <w:rFonts w:hint="cs"/>
          <w:rtl/>
        </w:rPr>
        <w:t>این تغییر مفهوم واضح</w:t>
      </w:r>
      <w:r w:rsidR="00033023">
        <w:rPr>
          <w:rFonts w:hint="cs"/>
          <w:rtl/>
        </w:rPr>
        <w:t xml:space="preserve">‌تر </w:t>
      </w:r>
      <w:r w:rsidR="00C52245">
        <w:rPr>
          <w:rFonts w:hint="cs"/>
          <w:rtl/>
        </w:rPr>
        <w:t>می‌</w:t>
      </w:r>
      <w:r w:rsidR="00217D06">
        <w:rPr>
          <w:rFonts w:hint="cs"/>
          <w:rtl/>
        </w:rPr>
        <w:t>باشد که در اینجا چنین وضوحی وجود ندارد</w:t>
      </w:r>
      <w:r w:rsidR="005A2E0E">
        <w:rPr>
          <w:rtl/>
        </w:rPr>
        <w:t xml:space="preserve">؛ </w:t>
      </w:r>
      <w:r w:rsidR="00217D06">
        <w:rPr>
          <w:rFonts w:hint="cs"/>
          <w:rtl/>
        </w:rPr>
        <w:t>بنابراین در روایات و لو اینکه از لحاظ اینکه یک قرن یا دوره</w:t>
      </w:r>
      <w:r w:rsidR="00033023">
        <w:rPr>
          <w:rFonts w:hint="cs"/>
          <w:rtl/>
        </w:rPr>
        <w:t xml:space="preserve">‌ای </w:t>
      </w:r>
      <w:r w:rsidR="00217D06">
        <w:rPr>
          <w:rFonts w:hint="cs"/>
          <w:rtl/>
        </w:rPr>
        <w:t>گذشته و این لفظ بین متشرّعه استعمال</w:t>
      </w:r>
      <w:r w:rsidR="00C52245">
        <w:rPr>
          <w:rFonts w:hint="cs"/>
          <w:rtl/>
        </w:rPr>
        <w:t xml:space="preserve"> می‌</w:t>
      </w:r>
      <w:r w:rsidR="00217D06">
        <w:rPr>
          <w:rFonts w:hint="cs"/>
          <w:rtl/>
        </w:rPr>
        <w:t xml:space="preserve">شده </w:t>
      </w:r>
      <w:r w:rsidR="00FF221C">
        <w:rPr>
          <w:rFonts w:hint="cs"/>
          <w:rtl/>
        </w:rPr>
        <w:t>و همچنین اینکه وقتی امام سخن</w:t>
      </w:r>
      <w:r w:rsidR="00C52245">
        <w:rPr>
          <w:rFonts w:hint="cs"/>
          <w:rtl/>
        </w:rPr>
        <w:t xml:space="preserve"> می‌</w:t>
      </w:r>
      <w:r w:rsidR="00FF221C">
        <w:rPr>
          <w:rFonts w:hint="cs"/>
          <w:rtl/>
        </w:rPr>
        <w:t xml:space="preserve">گوید </w:t>
      </w:r>
      <w:r w:rsidR="008321EC">
        <w:rPr>
          <w:rFonts w:hint="cs"/>
          <w:rtl/>
        </w:rPr>
        <w:t>قاعدتاً</w:t>
      </w:r>
      <w:r w:rsidR="00FF221C">
        <w:rPr>
          <w:rFonts w:hint="cs"/>
          <w:rtl/>
        </w:rPr>
        <w:t xml:space="preserve"> در همان فضا</w:t>
      </w:r>
      <w:r w:rsidR="00C52245">
        <w:rPr>
          <w:rFonts w:hint="cs"/>
          <w:rtl/>
        </w:rPr>
        <w:t xml:space="preserve"> می‌</w:t>
      </w:r>
      <w:r w:rsidR="007D70FF">
        <w:rPr>
          <w:rFonts w:hint="cs"/>
          <w:rtl/>
        </w:rPr>
        <w:t>فرمایند، این موارد را</w:t>
      </w:r>
      <w:r w:rsidR="00C52245">
        <w:rPr>
          <w:rFonts w:hint="cs"/>
          <w:rtl/>
        </w:rPr>
        <w:t xml:space="preserve"> می‌</w:t>
      </w:r>
      <w:r w:rsidR="007D70FF">
        <w:rPr>
          <w:rFonts w:hint="cs"/>
          <w:rtl/>
        </w:rPr>
        <w:t>توان</w:t>
      </w:r>
      <w:r w:rsidR="00FF221C">
        <w:rPr>
          <w:rFonts w:hint="cs"/>
          <w:rtl/>
        </w:rPr>
        <w:t xml:space="preserve"> پذیرفت اما با تمام اینها اطمینان به اینکه یک معنای جدید پیدا کرده و در آن ملکه مأخوذ است دشوار</w:t>
      </w:r>
      <w:r w:rsidR="00C52245">
        <w:rPr>
          <w:rFonts w:hint="cs"/>
          <w:rtl/>
        </w:rPr>
        <w:t xml:space="preserve"> می‌</w:t>
      </w:r>
      <w:r w:rsidR="00FF221C">
        <w:rPr>
          <w:rFonts w:hint="cs"/>
          <w:rtl/>
        </w:rPr>
        <w:t>باشد</w:t>
      </w:r>
      <w:r w:rsidR="007D70FF">
        <w:rPr>
          <w:rFonts w:hint="cs"/>
          <w:rtl/>
        </w:rPr>
        <w:t>، چراکه اوّلاً کاربرد آن نیاز</w:t>
      </w:r>
      <w:r w:rsidR="00033023">
        <w:rPr>
          <w:rFonts w:hint="cs"/>
          <w:rtl/>
        </w:rPr>
        <w:t xml:space="preserve"> نمی‌</w:t>
      </w:r>
      <w:r w:rsidR="007D70FF">
        <w:rPr>
          <w:rFonts w:hint="cs"/>
          <w:rtl/>
        </w:rPr>
        <w:t>باشد و ثانیاً فاصله معنای جدید با معنای ابتدائی خود فاصله زیادی نیست که این اطمینان حاصل شود که این لفظ برای معنای جدید به کار رفته است و در واقع این کمی فاصله موجب این مسأله است که انسان</w:t>
      </w:r>
      <w:r w:rsidR="00033023">
        <w:rPr>
          <w:rFonts w:hint="cs"/>
          <w:rtl/>
        </w:rPr>
        <w:t xml:space="preserve"> نمی‌</w:t>
      </w:r>
      <w:r w:rsidR="007D70FF">
        <w:rPr>
          <w:rFonts w:hint="cs"/>
          <w:rtl/>
        </w:rPr>
        <w:t>تواند اطمینان پیدا کند که این معنای جدید به کار رفته باشد اما در جایی که فاصله زیاد باشد بهتر</w:t>
      </w:r>
      <w:r w:rsidR="00C52245">
        <w:rPr>
          <w:rFonts w:hint="cs"/>
          <w:rtl/>
        </w:rPr>
        <w:t xml:space="preserve"> می‌</w:t>
      </w:r>
      <w:r w:rsidR="007D70FF">
        <w:rPr>
          <w:rFonts w:hint="cs"/>
          <w:rtl/>
        </w:rPr>
        <w:t xml:space="preserve">توان تشخیص داد که معنای جدید </w:t>
      </w:r>
      <w:r w:rsidR="001224B2">
        <w:rPr>
          <w:rFonts w:hint="cs"/>
          <w:rtl/>
        </w:rPr>
        <w:t>نقل شده است یا خیر</w:t>
      </w:r>
      <w:r w:rsidR="005A2E0E">
        <w:rPr>
          <w:rtl/>
        </w:rPr>
        <w:t>؛ و</w:t>
      </w:r>
      <w:r w:rsidR="006B0061">
        <w:rPr>
          <w:rFonts w:hint="cs"/>
          <w:rtl/>
        </w:rPr>
        <w:t xml:space="preserve"> لذا از این جهت است که چندان</w:t>
      </w:r>
      <w:r w:rsidR="00033023">
        <w:rPr>
          <w:rFonts w:hint="cs"/>
          <w:rtl/>
        </w:rPr>
        <w:t xml:space="preserve"> نمی‌</w:t>
      </w:r>
      <w:r w:rsidR="006B0061">
        <w:rPr>
          <w:rFonts w:hint="cs"/>
          <w:rtl/>
        </w:rPr>
        <w:t>توان به بحث حقیقت شرعیه در ا</w:t>
      </w:r>
      <w:r w:rsidR="000721B9">
        <w:rPr>
          <w:rFonts w:hint="cs"/>
          <w:rtl/>
        </w:rPr>
        <w:t xml:space="preserve">ین لفظ اطمینان </w:t>
      </w:r>
      <w:r w:rsidR="00795366">
        <w:rPr>
          <w:rFonts w:hint="cs"/>
          <w:rtl/>
        </w:rPr>
        <w:t>پیدا</w:t>
      </w:r>
      <w:r w:rsidR="000721B9">
        <w:rPr>
          <w:rFonts w:hint="cs"/>
          <w:rtl/>
        </w:rPr>
        <w:t xml:space="preserve"> کرد.</w:t>
      </w:r>
    </w:p>
    <w:p w:rsidR="00FE4F0B" w:rsidRDefault="006B0061" w:rsidP="000721B9">
      <w:pPr>
        <w:rPr>
          <w:rtl/>
        </w:rPr>
      </w:pPr>
      <w:r>
        <w:rPr>
          <w:rFonts w:hint="cs"/>
          <w:rtl/>
        </w:rPr>
        <w:t xml:space="preserve"> اگرچه این اح</w:t>
      </w:r>
      <w:r w:rsidR="00462C7D">
        <w:rPr>
          <w:rFonts w:hint="cs"/>
          <w:rtl/>
        </w:rPr>
        <w:t>تمال برای حقیقت شرعیه وجود دارد و این احتمال نفی</w:t>
      </w:r>
      <w:r w:rsidR="00033023">
        <w:rPr>
          <w:rFonts w:hint="cs"/>
          <w:rtl/>
        </w:rPr>
        <w:t xml:space="preserve"> نمی‌</w:t>
      </w:r>
      <w:r w:rsidR="00462C7D">
        <w:rPr>
          <w:rFonts w:hint="cs"/>
          <w:rtl/>
        </w:rPr>
        <w:t>شود و ممکن است کسی ا</w:t>
      </w:r>
      <w:r w:rsidR="00795366">
        <w:rPr>
          <w:rFonts w:hint="cs"/>
          <w:rtl/>
        </w:rPr>
        <w:t>ین ادعا را</w:t>
      </w:r>
      <w:r w:rsidR="0001176F">
        <w:rPr>
          <w:rFonts w:hint="cs"/>
          <w:rtl/>
        </w:rPr>
        <w:t xml:space="preserve"> بپذیرد که به همان معنا</w:t>
      </w:r>
      <w:r w:rsidR="00C52245">
        <w:rPr>
          <w:rFonts w:hint="cs"/>
          <w:rtl/>
        </w:rPr>
        <w:t xml:space="preserve"> می‌</w:t>
      </w:r>
      <w:r w:rsidR="0001176F">
        <w:rPr>
          <w:rFonts w:hint="cs"/>
          <w:rtl/>
        </w:rPr>
        <w:t xml:space="preserve">باشد و حتی شاید بتوان گفت که در آیات لفظ عادل نیست بلکه «ذوا عدل» یا «ذوی عدل» استعمال شده است که این صورت از عبارت أبلغ است در اتّصاف </w:t>
      </w:r>
      <w:r w:rsidR="00513CAA">
        <w:rPr>
          <w:rFonts w:hint="cs"/>
          <w:rtl/>
        </w:rPr>
        <w:t>شخص به وصف خاصّ به بیان دیگر اصل اینکه در این عبارات از «ذو» استفاده شده است، ممکن است کسی بگوید «ذو» ابلغ است از عادل</w:t>
      </w:r>
      <w:r w:rsidR="000721B9">
        <w:rPr>
          <w:rFonts w:hint="cs"/>
          <w:rtl/>
        </w:rPr>
        <w:t xml:space="preserve"> و از طرف دیگر واجد بودن نسبت به چیزی </w:t>
      </w:r>
      <w:r w:rsidR="00BE5481">
        <w:rPr>
          <w:rFonts w:hint="cs"/>
          <w:rtl/>
        </w:rPr>
        <w:t xml:space="preserve">به این معنا </w:t>
      </w:r>
      <w:r w:rsidR="00BE5481">
        <w:rPr>
          <w:rFonts w:hint="cs"/>
          <w:rtl/>
        </w:rPr>
        <w:lastRenderedPageBreak/>
        <w:t xml:space="preserve">است که آن یک امر ثابت و راسخی باشد نه اینکه یک فعل </w:t>
      </w:r>
      <w:r w:rsidR="003838F1">
        <w:rPr>
          <w:rFonts w:hint="cs"/>
          <w:rtl/>
        </w:rPr>
        <w:t>باشد، البته</w:t>
      </w:r>
      <w:r w:rsidR="00C52245">
        <w:rPr>
          <w:rFonts w:hint="cs"/>
          <w:rtl/>
        </w:rPr>
        <w:t xml:space="preserve"> می‌</w:t>
      </w:r>
      <w:r w:rsidR="003838F1">
        <w:rPr>
          <w:rFonts w:hint="cs"/>
          <w:rtl/>
        </w:rPr>
        <w:t>تواند به کار برود اما وقتی گفت</w:t>
      </w:r>
      <w:r w:rsidR="00C52245">
        <w:rPr>
          <w:rFonts w:hint="cs"/>
          <w:rtl/>
        </w:rPr>
        <w:t xml:space="preserve"> می‌</w:t>
      </w:r>
      <w:r w:rsidR="003838F1">
        <w:rPr>
          <w:rFonts w:hint="cs"/>
          <w:rtl/>
        </w:rPr>
        <w:t>شود کسی صاحب این است یعنی یک امر راسخ و نافذ است نه اینکه فعل باشد که یک امر گذرایی است. البته باز هم عرض</w:t>
      </w:r>
      <w:r w:rsidR="00C52245">
        <w:rPr>
          <w:rFonts w:hint="cs"/>
          <w:rtl/>
        </w:rPr>
        <w:t xml:space="preserve"> می‌</w:t>
      </w:r>
      <w:r w:rsidR="003838F1">
        <w:rPr>
          <w:rFonts w:hint="cs"/>
          <w:rtl/>
        </w:rPr>
        <w:t>شود که این دلیل نیست چراکه اگر دلیل بود به صورت جداگانه به عنوان دلیل ذکر</w:t>
      </w:r>
      <w:r w:rsidR="00C52245">
        <w:rPr>
          <w:rFonts w:hint="cs"/>
          <w:rtl/>
        </w:rPr>
        <w:t xml:space="preserve"> می‌</w:t>
      </w:r>
      <w:r w:rsidR="003838F1">
        <w:rPr>
          <w:rFonts w:hint="cs"/>
          <w:rtl/>
        </w:rPr>
        <w:t xml:space="preserve">کردیم اما ممکن است کسی چنین شاهدهایی بیاورد که لفظ ذو قرینیّت بر این مطلب دارد و پس از آن لفظ عدل است که برای امامت جماعت و شاهد و ... </w:t>
      </w:r>
      <w:r w:rsidR="00937F91">
        <w:rPr>
          <w:rFonts w:hint="cs"/>
          <w:rtl/>
        </w:rPr>
        <w:t>به کار رفته است فلذا به سرعت در اذهان چنین شکل</w:t>
      </w:r>
      <w:r w:rsidR="00C52245">
        <w:rPr>
          <w:rFonts w:hint="cs"/>
          <w:rtl/>
        </w:rPr>
        <w:t xml:space="preserve"> می‌</w:t>
      </w:r>
      <w:r w:rsidR="00937F91">
        <w:rPr>
          <w:rFonts w:hint="cs"/>
          <w:rtl/>
        </w:rPr>
        <w:t>گیرد که معنای جدید پیدا کرده است، لکن با تمام این مسائل باز هم</w:t>
      </w:r>
      <w:r w:rsidR="00033023">
        <w:rPr>
          <w:rFonts w:hint="cs"/>
          <w:rtl/>
        </w:rPr>
        <w:t xml:space="preserve"> نمی‌</w:t>
      </w:r>
      <w:r w:rsidR="00937F91">
        <w:rPr>
          <w:rFonts w:hint="cs"/>
          <w:rtl/>
        </w:rPr>
        <w:t>توان اطمینان پیدا کرد</w:t>
      </w:r>
      <w:r w:rsidR="00A725E3">
        <w:rPr>
          <w:rFonts w:hint="cs"/>
          <w:rtl/>
        </w:rPr>
        <w:t>.</w:t>
      </w:r>
    </w:p>
    <w:p w:rsidR="00A725E3" w:rsidRDefault="002353B4" w:rsidP="00941F11">
      <w:pPr>
        <w:pStyle w:val="BodyTextIndent"/>
        <w:rPr>
          <w:rtl/>
        </w:rPr>
      </w:pPr>
      <w:r>
        <w:rPr>
          <w:rFonts w:hint="cs"/>
          <w:rtl/>
        </w:rPr>
        <w:t xml:space="preserve">سؤال: </w:t>
      </w:r>
      <w:r w:rsidR="00E11820">
        <w:rPr>
          <w:rFonts w:hint="cs"/>
          <w:rtl/>
        </w:rPr>
        <w:t>شاید ملکه در معنای عدالت به عنوان حقیقت شرعیه نباشد اما از آن جهت که عدالت صفت انسان واقع شده است شاید بتوان گفت ملکه پدید آمده است؟!</w:t>
      </w:r>
    </w:p>
    <w:p w:rsidR="00E11820" w:rsidRDefault="00E11820" w:rsidP="000721B9">
      <w:pPr>
        <w:rPr>
          <w:rtl/>
        </w:rPr>
      </w:pPr>
      <w:r>
        <w:rPr>
          <w:rFonts w:hint="cs"/>
          <w:rtl/>
        </w:rPr>
        <w:t>جواب: البته صفت انسان</w:t>
      </w:r>
      <w:r w:rsidR="00C52245">
        <w:rPr>
          <w:rFonts w:hint="cs"/>
          <w:rtl/>
        </w:rPr>
        <w:t xml:space="preserve"> می‌</w:t>
      </w:r>
      <w:r>
        <w:rPr>
          <w:rFonts w:hint="cs"/>
          <w:rtl/>
        </w:rPr>
        <w:t>تواند همان فعل انسان باشد به این معنا که این قرینه</w:t>
      </w:r>
      <w:r w:rsidR="00033023">
        <w:rPr>
          <w:rFonts w:hint="cs"/>
          <w:rtl/>
        </w:rPr>
        <w:t>‌ای نمی‌</w:t>
      </w:r>
      <w:r>
        <w:rPr>
          <w:rFonts w:hint="cs"/>
          <w:rtl/>
        </w:rPr>
        <w:t>شود که این فعل است یا ملکه است چرا که هر دو صورت آن انسانی و مشترک</w:t>
      </w:r>
      <w:r w:rsidR="00C52245">
        <w:rPr>
          <w:rFonts w:hint="cs"/>
          <w:rtl/>
        </w:rPr>
        <w:t xml:space="preserve"> می‌</w:t>
      </w:r>
      <w:r>
        <w:rPr>
          <w:rFonts w:hint="cs"/>
          <w:rtl/>
        </w:rPr>
        <w:t>باشد و این قرینه</w:t>
      </w:r>
      <w:r w:rsidR="00033023">
        <w:rPr>
          <w:rFonts w:hint="cs"/>
          <w:rtl/>
        </w:rPr>
        <w:t xml:space="preserve">‌ای </w:t>
      </w:r>
      <w:r>
        <w:rPr>
          <w:rFonts w:hint="cs"/>
          <w:rtl/>
        </w:rPr>
        <w:t>برای این یا آن</w:t>
      </w:r>
      <w:r w:rsidR="00033023">
        <w:rPr>
          <w:rFonts w:hint="cs"/>
          <w:rtl/>
        </w:rPr>
        <w:t xml:space="preserve"> نمی‌</w:t>
      </w:r>
      <w:r>
        <w:rPr>
          <w:rFonts w:hint="cs"/>
          <w:rtl/>
        </w:rPr>
        <w:t>شود چون هر دو منتسب به انسان</w:t>
      </w:r>
      <w:r w:rsidR="00C52245">
        <w:rPr>
          <w:rFonts w:hint="cs"/>
          <w:rtl/>
        </w:rPr>
        <w:t xml:space="preserve"> می‌</w:t>
      </w:r>
      <w:r>
        <w:rPr>
          <w:rFonts w:hint="cs"/>
          <w:rtl/>
        </w:rPr>
        <w:t>باشد.</w:t>
      </w:r>
      <w:r w:rsidR="00D7609F">
        <w:rPr>
          <w:rFonts w:hint="cs"/>
          <w:rtl/>
        </w:rPr>
        <w:t xml:space="preserve"> البته در اینجا از این جهت که دو معنا وجود دارد این بحث پدید آمده است و الا وقتی گفته</w:t>
      </w:r>
      <w:r w:rsidR="00C52245">
        <w:rPr>
          <w:rFonts w:hint="cs"/>
          <w:rtl/>
        </w:rPr>
        <w:t xml:space="preserve"> می‌</w:t>
      </w:r>
      <w:r w:rsidR="00D7609F">
        <w:rPr>
          <w:rFonts w:hint="cs"/>
          <w:rtl/>
        </w:rPr>
        <w:t>شود «عدالت اجتماعی» اصلاً ارتباطی با این بحث نداشته و معنای جداگانه خود را دارد.</w:t>
      </w:r>
    </w:p>
    <w:p w:rsidR="00D7609F" w:rsidRDefault="00D7609F" w:rsidP="000721B9">
      <w:pPr>
        <w:rPr>
          <w:rtl/>
        </w:rPr>
      </w:pPr>
      <w:r>
        <w:rPr>
          <w:rFonts w:hint="cs"/>
          <w:rtl/>
        </w:rPr>
        <w:t>بنابراین آنچه گفته شد وجه دوّم در مناقشه است که چندان اطمینان آور نبوده و</w:t>
      </w:r>
      <w:r w:rsidR="00033023">
        <w:rPr>
          <w:rFonts w:hint="cs"/>
          <w:rtl/>
        </w:rPr>
        <w:t xml:space="preserve"> نمی‌</w:t>
      </w:r>
      <w:r>
        <w:rPr>
          <w:rFonts w:hint="cs"/>
          <w:rtl/>
        </w:rPr>
        <w:t>توان به آن دل بست.</w:t>
      </w:r>
    </w:p>
    <w:p w:rsidR="00684CB7" w:rsidRDefault="00F5060A" w:rsidP="002D4D32">
      <w:pPr>
        <w:pStyle w:val="Heading2"/>
        <w:rPr>
          <w:rtl/>
        </w:rPr>
      </w:pPr>
      <w:bookmarkStart w:id="8" w:name="_Toc531651015"/>
      <w:r>
        <w:rPr>
          <w:rFonts w:hint="cs"/>
          <w:rtl/>
        </w:rPr>
        <w:t>دلیل</w:t>
      </w:r>
      <w:r w:rsidR="00684CB7">
        <w:rPr>
          <w:rFonts w:hint="cs"/>
          <w:rtl/>
        </w:rPr>
        <w:t xml:space="preserve"> سوّم: </w:t>
      </w:r>
      <w:r w:rsidR="002D4D32">
        <w:rPr>
          <w:rFonts w:hint="cs"/>
          <w:rtl/>
        </w:rPr>
        <w:t>ملکه در دل استقامت و استواء نهفته است</w:t>
      </w:r>
      <w:bookmarkEnd w:id="8"/>
    </w:p>
    <w:p w:rsidR="00684CB7" w:rsidRDefault="00D7609F" w:rsidP="006A0031">
      <w:pPr>
        <w:rPr>
          <w:rtl/>
        </w:rPr>
      </w:pPr>
      <w:r>
        <w:rPr>
          <w:rFonts w:hint="cs"/>
          <w:rtl/>
        </w:rPr>
        <w:t xml:space="preserve">البته وجه سوّمی نیز </w:t>
      </w:r>
      <w:r w:rsidR="00245490">
        <w:rPr>
          <w:rFonts w:hint="cs"/>
          <w:rtl/>
        </w:rPr>
        <w:t xml:space="preserve">ممکن است اقامه شود </w:t>
      </w:r>
      <w:r w:rsidR="006A0031">
        <w:rPr>
          <w:rFonts w:hint="cs"/>
          <w:rtl/>
        </w:rPr>
        <w:t>که در برخی از کلمات بزرگان همچون مرحوم آشتیانی و دیگران نیز آمده است و آن وجه به این بیان است که کسی ادّعا کند به یک معنای لغوی معتقد</w:t>
      </w:r>
      <w:r w:rsidR="00C52245">
        <w:rPr>
          <w:rFonts w:hint="cs"/>
          <w:rtl/>
        </w:rPr>
        <w:t xml:space="preserve"> می‌</w:t>
      </w:r>
      <w:r w:rsidR="006A0031">
        <w:rPr>
          <w:rFonts w:hint="cs"/>
          <w:rtl/>
        </w:rPr>
        <w:t xml:space="preserve">باشند و به معنای جدید به معنای اشتراک لفظی و یا حقیقت شرعیه </w:t>
      </w:r>
      <w:r w:rsidR="00795366">
        <w:rPr>
          <w:rFonts w:hint="cs"/>
          <w:rtl/>
        </w:rPr>
        <w:t>هیچ‌کدام</w:t>
      </w:r>
      <w:r w:rsidR="006A0031">
        <w:rPr>
          <w:rFonts w:hint="cs"/>
          <w:rtl/>
        </w:rPr>
        <w:t xml:space="preserve"> را معتقد نباشند بلکه چیزی فراتر از این معانی را بگویند به این معنا که در همان معنای لغوی اگر شکافته و تحلیل شود در متن آن ملکه نیز موجود است!</w:t>
      </w:r>
    </w:p>
    <w:p w:rsidR="00D7609F" w:rsidRDefault="006A0031" w:rsidP="006A0031">
      <w:pPr>
        <w:rPr>
          <w:rtl/>
        </w:rPr>
      </w:pPr>
      <w:r>
        <w:rPr>
          <w:rFonts w:hint="cs"/>
          <w:rtl/>
        </w:rPr>
        <w:t xml:space="preserve">این معنا </w:t>
      </w:r>
      <w:r w:rsidR="00684CB7">
        <w:rPr>
          <w:rFonts w:hint="cs"/>
          <w:rtl/>
        </w:rPr>
        <w:t>یک گام از وجوه قبلی پیشتر رفته و در واقع در این وجه گفته</w:t>
      </w:r>
      <w:r w:rsidR="00C52245">
        <w:rPr>
          <w:rFonts w:hint="cs"/>
          <w:rtl/>
        </w:rPr>
        <w:t xml:space="preserve"> می‌</w:t>
      </w:r>
      <w:r w:rsidR="00684CB7">
        <w:rPr>
          <w:rFonts w:hint="cs"/>
          <w:rtl/>
        </w:rPr>
        <w:t>شود که مفهوم ملکه</w:t>
      </w:r>
      <w:r w:rsidR="00033023">
        <w:rPr>
          <w:rFonts w:hint="cs"/>
          <w:rtl/>
        </w:rPr>
        <w:t xml:space="preserve">‌ای </w:t>
      </w:r>
      <w:r w:rsidR="00684CB7">
        <w:rPr>
          <w:rFonts w:hint="cs"/>
          <w:rtl/>
        </w:rPr>
        <w:t>که در این واژه وجود دارد این مفهوم نه اینکه مشترک یا مَجاز باشد و نه اینکه حقیقت شرعیه باشد بلکه در ذات معنای لغوی این معنا مندرج</w:t>
      </w:r>
      <w:r w:rsidR="00C52245">
        <w:rPr>
          <w:rFonts w:hint="cs"/>
          <w:rtl/>
        </w:rPr>
        <w:t xml:space="preserve"> می‌</w:t>
      </w:r>
      <w:r w:rsidR="00684CB7">
        <w:rPr>
          <w:rFonts w:hint="cs"/>
          <w:rtl/>
        </w:rPr>
        <w:t>باشد و اگر کسی همان معنای لغوی که در کتاب العین و سایر کتب لغت وارد شده است بازشناسی و تحلیل کند و به کاوش آن بپردازد مشاهده خواهد کرد که در درون آن ملکه نیز مأخوذ</w:t>
      </w:r>
      <w:r w:rsidR="00C52245">
        <w:rPr>
          <w:rFonts w:hint="cs"/>
          <w:rtl/>
        </w:rPr>
        <w:t xml:space="preserve"> می‌</w:t>
      </w:r>
      <w:r w:rsidR="00684CB7">
        <w:rPr>
          <w:rFonts w:hint="cs"/>
          <w:rtl/>
        </w:rPr>
        <w:t>باشد.</w:t>
      </w:r>
    </w:p>
    <w:p w:rsidR="00D873D5" w:rsidRDefault="00D873D5" w:rsidP="00314A64">
      <w:pPr>
        <w:rPr>
          <w:rtl/>
        </w:rPr>
      </w:pPr>
      <w:r>
        <w:rPr>
          <w:rFonts w:hint="cs"/>
          <w:rtl/>
        </w:rPr>
        <w:t>این یک ادّعا و استدلال دیگری است که در کلمات بزرگان وارد شده است از جمله مرحوم آشتیانی در کتاب القضاء خو</w:t>
      </w:r>
      <w:r w:rsidR="00017ADC">
        <w:rPr>
          <w:rFonts w:hint="cs"/>
          <w:rtl/>
        </w:rPr>
        <w:t>د این مطلب را آورده و متن آن بدین شرح</w:t>
      </w:r>
      <w:r w:rsidR="00C52245">
        <w:rPr>
          <w:rFonts w:hint="cs"/>
          <w:rtl/>
        </w:rPr>
        <w:t xml:space="preserve"> می‌</w:t>
      </w:r>
      <w:r w:rsidR="00017ADC">
        <w:rPr>
          <w:rFonts w:hint="cs"/>
          <w:rtl/>
        </w:rPr>
        <w:t>باشد که: «فتحصّل ممّا ذکرنا کون العلماء بعصرهم متّفقین علی کون العدا</w:t>
      </w:r>
      <w:r w:rsidR="00795366">
        <w:rPr>
          <w:rFonts w:hint="cs"/>
          <w:rtl/>
        </w:rPr>
        <w:t>لة</w:t>
      </w:r>
      <w:r w:rsidR="00017ADC" w:rsidRPr="002645C7">
        <w:rPr>
          <w:rFonts w:hint="cs"/>
          <w:rtl/>
        </w:rPr>
        <w:t xml:space="preserve"> هی المل</w:t>
      </w:r>
      <w:r w:rsidR="00795366">
        <w:rPr>
          <w:rFonts w:hint="cs"/>
          <w:rtl/>
        </w:rPr>
        <w:t>کة</w:t>
      </w:r>
      <w:r w:rsidR="00017ADC" w:rsidRPr="002645C7">
        <w:rPr>
          <w:rFonts w:hint="cs"/>
          <w:rtl/>
        </w:rPr>
        <w:t xml:space="preserve"> الرّادعه» </w:t>
      </w:r>
      <w:r w:rsidR="002604CD" w:rsidRPr="002645C7">
        <w:rPr>
          <w:rFonts w:hint="cs"/>
          <w:rtl/>
        </w:rPr>
        <w:t>که ایشان معتقدند این مورد اتّفاق علماء</w:t>
      </w:r>
      <w:r w:rsidR="00C52245">
        <w:rPr>
          <w:rFonts w:hint="cs"/>
          <w:rtl/>
        </w:rPr>
        <w:t xml:space="preserve"> می‌</w:t>
      </w:r>
      <w:r w:rsidR="002604CD" w:rsidRPr="002645C7">
        <w:rPr>
          <w:rFonts w:hint="cs"/>
          <w:rtl/>
        </w:rPr>
        <w:t>باشد و در ادامه</w:t>
      </w:r>
      <w:r w:rsidR="00C52245">
        <w:rPr>
          <w:rFonts w:hint="cs"/>
          <w:rtl/>
        </w:rPr>
        <w:t xml:space="preserve"> می‌</w:t>
      </w:r>
      <w:r w:rsidR="002604CD" w:rsidRPr="002645C7">
        <w:rPr>
          <w:rFonts w:hint="cs"/>
          <w:rtl/>
        </w:rPr>
        <w:t>فرمایند «بل یُمکن أن یقال بأنّها لم تنقل عن معناه اللّغوی اصلاً» یعنی اینکه گفته</w:t>
      </w:r>
      <w:r w:rsidR="00C52245">
        <w:rPr>
          <w:rFonts w:hint="cs"/>
          <w:rtl/>
        </w:rPr>
        <w:t xml:space="preserve"> می‌</w:t>
      </w:r>
      <w:r w:rsidR="002604CD" w:rsidRPr="002645C7">
        <w:rPr>
          <w:rFonts w:hint="cs"/>
          <w:rtl/>
        </w:rPr>
        <w:t>شود به معنای ملکه</w:t>
      </w:r>
      <w:r w:rsidR="00C52245">
        <w:rPr>
          <w:rFonts w:hint="cs"/>
          <w:rtl/>
        </w:rPr>
        <w:t xml:space="preserve"> می‌</w:t>
      </w:r>
      <w:r w:rsidR="002604CD" w:rsidRPr="002645C7">
        <w:rPr>
          <w:rFonts w:hint="cs"/>
          <w:rtl/>
        </w:rPr>
        <w:t>باشد نقلی در اینجا برا</w:t>
      </w:r>
      <w:r w:rsidR="00EE4116">
        <w:rPr>
          <w:rFonts w:hint="cs"/>
          <w:rtl/>
        </w:rPr>
        <w:t>ی آن وجود ندارد «و إنّما هی باقیة</w:t>
      </w:r>
      <w:r w:rsidR="002604CD" w:rsidRPr="002645C7">
        <w:rPr>
          <w:rFonts w:hint="cs"/>
          <w:rtl/>
        </w:rPr>
        <w:t>ٌ علیه» و در لسان شرع نیز به همان معنای لغوی باق</w:t>
      </w:r>
      <w:r w:rsidR="002604CD" w:rsidRPr="00EE4116">
        <w:rPr>
          <w:rtl/>
        </w:rPr>
        <w:t>ی است</w:t>
      </w:r>
      <w:r w:rsidR="00C50527">
        <w:rPr>
          <w:rtl/>
        </w:rPr>
        <w:t xml:space="preserve"> </w:t>
      </w:r>
      <w:r w:rsidR="002645C7" w:rsidRPr="00EE4116">
        <w:rPr>
          <w:rtl/>
        </w:rPr>
        <w:t>و استدلال سوّم در کلام ایشان از اینجا شروع</w:t>
      </w:r>
      <w:r w:rsidR="00C52245" w:rsidRPr="00EE4116">
        <w:rPr>
          <w:rtl/>
        </w:rPr>
        <w:t xml:space="preserve"> می‌</w:t>
      </w:r>
      <w:r w:rsidR="002645C7" w:rsidRPr="00EE4116">
        <w:rPr>
          <w:rtl/>
        </w:rPr>
        <w:t>شود که</w:t>
      </w:r>
      <w:r w:rsidR="00C52245" w:rsidRPr="00EE4116">
        <w:rPr>
          <w:rtl/>
        </w:rPr>
        <w:t xml:space="preserve"> می‌</w:t>
      </w:r>
      <w:r w:rsidR="002645C7" w:rsidRPr="00EE4116">
        <w:rPr>
          <w:rtl/>
        </w:rPr>
        <w:t>فرما</w:t>
      </w:r>
      <w:r w:rsidR="00EE4116" w:rsidRPr="00EE4116">
        <w:rPr>
          <w:rtl/>
        </w:rPr>
        <w:t>یند «فإنّ الإستقامة</w:t>
      </w:r>
      <w:r w:rsidR="002645C7" w:rsidRPr="00EE4116">
        <w:rPr>
          <w:rtl/>
        </w:rPr>
        <w:t xml:space="preserve"> فی </w:t>
      </w:r>
      <w:r w:rsidR="002645C7" w:rsidRPr="00EE4116">
        <w:rPr>
          <w:rtl/>
        </w:rPr>
        <w:lastRenderedPageBreak/>
        <w:t>کلّ شیءٍ بحسبه فاستقا</w:t>
      </w:r>
      <w:r w:rsidR="001A7B30">
        <w:rPr>
          <w:rFonts w:hint="cs"/>
          <w:rtl/>
        </w:rPr>
        <w:t xml:space="preserve">مة </w:t>
      </w:r>
      <w:r w:rsidR="002645C7" w:rsidRPr="00EE4116">
        <w:rPr>
          <w:rFonts w:hint="cs"/>
          <w:rtl/>
        </w:rPr>
        <w:t>الشّخص</w:t>
      </w:r>
      <w:r w:rsidR="002645C7" w:rsidRPr="00EE4116">
        <w:rPr>
          <w:rtl/>
        </w:rPr>
        <w:t xml:space="preserve"> </w:t>
      </w:r>
      <w:r w:rsidR="002645C7" w:rsidRPr="00EE4116">
        <w:rPr>
          <w:rFonts w:hint="cs"/>
          <w:rtl/>
        </w:rPr>
        <w:t>فی</w:t>
      </w:r>
      <w:r w:rsidR="002645C7" w:rsidRPr="00EE4116">
        <w:rPr>
          <w:rtl/>
        </w:rPr>
        <w:t xml:space="preserve"> </w:t>
      </w:r>
      <w:r w:rsidR="002645C7" w:rsidRPr="00EE4116">
        <w:rPr>
          <w:rFonts w:hint="cs"/>
          <w:rtl/>
        </w:rPr>
        <w:t>الواجبات</w:t>
      </w:r>
      <w:r w:rsidR="002645C7" w:rsidRPr="00EE4116">
        <w:rPr>
          <w:rtl/>
        </w:rPr>
        <w:t xml:space="preserve"> </w:t>
      </w:r>
      <w:r w:rsidR="002645C7" w:rsidRPr="00EE4116">
        <w:rPr>
          <w:rFonts w:hint="cs"/>
          <w:rtl/>
        </w:rPr>
        <w:t>الشّرع</w:t>
      </w:r>
      <w:r w:rsidR="001A7B30">
        <w:rPr>
          <w:rFonts w:hint="cs"/>
          <w:rtl/>
        </w:rPr>
        <w:t>یّة</w:t>
      </w:r>
      <w:r w:rsidR="002645C7" w:rsidRPr="00EE4116">
        <w:rPr>
          <w:rtl/>
        </w:rPr>
        <w:t xml:space="preserve"> </w:t>
      </w:r>
      <w:r w:rsidR="002645C7" w:rsidRPr="00EE4116">
        <w:rPr>
          <w:rFonts w:hint="cs"/>
          <w:rtl/>
        </w:rPr>
        <w:t>و</w:t>
      </w:r>
      <w:r w:rsidR="002645C7" w:rsidRPr="00EE4116">
        <w:rPr>
          <w:rtl/>
        </w:rPr>
        <w:t xml:space="preserve"> </w:t>
      </w:r>
      <w:r w:rsidR="002645C7" w:rsidRPr="00EE4116">
        <w:rPr>
          <w:rFonts w:hint="cs"/>
          <w:rtl/>
        </w:rPr>
        <w:t>محرّماتها</w:t>
      </w:r>
      <w:r w:rsidR="002645C7" w:rsidRPr="00EE4116">
        <w:rPr>
          <w:rtl/>
        </w:rPr>
        <w:t xml:space="preserve"> </w:t>
      </w:r>
      <w:r w:rsidR="002645C7" w:rsidRPr="00EE4116">
        <w:rPr>
          <w:rFonts w:hint="cs"/>
          <w:rtl/>
        </w:rPr>
        <w:t>بقولٍ</w:t>
      </w:r>
      <w:r w:rsidR="002645C7" w:rsidRPr="00EE4116">
        <w:rPr>
          <w:rtl/>
        </w:rPr>
        <w:t xml:space="preserve"> </w:t>
      </w:r>
      <w:r w:rsidR="002645C7" w:rsidRPr="00EE4116">
        <w:rPr>
          <w:rFonts w:hint="cs"/>
          <w:rtl/>
        </w:rPr>
        <w:t>مطلق</w:t>
      </w:r>
      <w:r w:rsidR="002645C7" w:rsidRPr="00EE4116">
        <w:rPr>
          <w:rtl/>
        </w:rPr>
        <w:t xml:space="preserve"> </w:t>
      </w:r>
      <w:r w:rsidR="002645C7" w:rsidRPr="00EE4116">
        <w:rPr>
          <w:rFonts w:hint="cs"/>
          <w:rtl/>
        </w:rPr>
        <w:t>هی</w:t>
      </w:r>
      <w:r w:rsidR="002645C7" w:rsidRPr="00EE4116">
        <w:rPr>
          <w:rtl/>
        </w:rPr>
        <w:t xml:space="preserve"> </w:t>
      </w:r>
      <w:r w:rsidR="00EE4116">
        <w:rPr>
          <w:rFonts w:hint="cs"/>
          <w:rtl/>
        </w:rPr>
        <w:t>عبارة</w:t>
      </w:r>
      <w:r w:rsidR="002645C7" w:rsidRPr="00EE4116">
        <w:rPr>
          <w:rFonts w:hint="cs"/>
          <w:rtl/>
        </w:rPr>
        <w:t>ٌ</w:t>
      </w:r>
      <w:r w:rsidR="002645C7" w:rsidRPr="00EE4116">
        <w:rPr>
          <w:rtl/>
        </w:rPr>
        <w:t xml:space="preserve"> </w:t>
      </w:r>
      <w:r w:rsidR="002645C7" w:rsidRPr="00EE4116">
        <w:rPr>
          <w:rFonts w:hint="cs"/>
          <w:rtl/>
        </w:rPr>
        <w:t>عن</w:t>
      </w:r>
      <w:r w:rsidR="002645C7" w:rsidRPr="00EE4116">
        <w:rPr>
          <w:rtl/>
        </w:rPr>
        <w:t xml:space="preserve"> </w:t>
      </w:r>
      <w:r w:rsidR="002645C7" w:rsidRPr="00EE4116">
        <w:rPr>
          <w:rFonts w:hint="cs"/>
          <w:rtl/>
        </w:rPr>
        <w:t>عدم</w:t>
      </w:r>
      <w:r w:rsidR="002645C7" w:rsidRPr="00EE4116">
        <w:rPr>
          <w:rtl/>
        </w:rPr>
        <w:t xml:space="preserve"> </w:t>
      </w:r>
      <w:r w:rsidR="002645C7" w:rsidRPr="00EE4116">
        <w:rPr>
          <w:rFonts w:hint="cs"/>
          <w:rtl/>
        </w:rPr>
        <w:t>الاخلال</w:t>
      </w:r>
      <w:r w:rsidR="002645C7" w:rsidRPr="00EE4116">
        <w:rPr>
          <w:rtl/>
        </w:rPr>
        <w:t xml:space="preserve"> </w:t>
      </w:r>
      <w:r w:rsidR="002645C7" w:rsidRPr="00EE4116">
        <w:rPr>
          <w:rFonts w:hint="cs"/>
          <w:rtl/>
        </w:rPr>
        <w:t>بهما</w:t>
      </w:r>
      <w:r w:rsidR="002645C7" w:rsidRPr="00EE4116">
        <w:rPr>
          <w:rtl/>
        </w:rPr>
        <w:t xml:space="preserve"> </w:t>
      </w:r>
      <w:r w:rsidR="002645C7" w:rsidRPr="00EE4116">
        <w:rPr>
          <w:rFonts w:hint="cs"/>
          <w:rtl/>
        </w:rPr>
        <w:t>الّذی</w:t>
      </w:r>
      <w:r w:rsidR="002645C7" w:rsidRPr="00EE4116">
        <w:rPr>
          <w:rtl/>
        </w:rPr>
        <w:t xml:space="preserve"> </w:t>
      </w:r>
      <w:r w:rsidR="002645C7" w:rsidRPr="00EE4116">
        <w:rPr>
          <w:rFonts w:hint="cs"/>
          <w:rtl/>
        </w:rPr>
        <w:t>نشأ</w:t>
      </w:r>
      <w:r w:rsidR="002645C7" w:rsidRPr="00EE4116">
        <w:rPr>
          <w:rtl/>
        </w:rPr>
        <w:t xml:space="preserve"> </w:t>
      </w:r>
      <w:r w:rsidR="002645C7" w:rsidRPr="00EE4116">
        <w:rPr>
          <w:rFonts w:hint="cs"/>
          <w:rtl/>
        </w:rPr>
        <w:t>عن</w:t>
      </w:r>
      <w:r w:rsidR="002645C7" w:rsidRPr="00EE4116">
        <w:rPr>
          <w:rtl/>
        </w:rPr>
        <w:t xml:space="preserve"> </w:t>
      </w:r>
      <w:r w:rsidR="00EE4116">
        <w:rPr>
          <w:rFonts w:hint="cs"/>
          <w:rtl/>
        </w:rPr>
        <w:t>ملکة</w:t>
      </w:r>
      <w:r w:rsidR="002645C7" w:rsidRPr="00EE4116">
        <w:rPr>
          <w:rFonts w:hint="cs"/>
          <w:rtl/>
        </w:rPr>
        <w:t>ٍ</w:t>
      </w:r>
      <w:r w:rsidR="002645C7" w:rsidRPr="00EE4116">
        <w:rPr>
          <w:rtl/>
        </w:rPr>
        <w:t xml:space="preserve"> </w:t>
      </w:r>
      <w:r w:rsidR="002645C7" w:rsidRPr="00EE4116">
        <w:rPr>
          <w:rFonts w:hint="cs"/>
          <w:rtl/>
        </w:rPr>
        <w:t>و</w:t>
      </w:r>
      <w:r w:rsidR="002645C7" w:rsidRPr="00EE4116">
        <w:rPr>
          <w:rtl/>
        </w:rPr>
        <w:t xml:space="preserve"> </w:t>
      </w:r>
      <w:r w:rsidR="00EE4116">
        <w:rPr>
          <w:rFonts w:hint="cs"/>
          <w:rtl/>
        </w:rPr>
        <w:t>حالة</w:t>
      </w:r>
      <w:r w:rsidR="002645C7" w:rsidRPr="00EE4116">
        <w:rPr>
          <w:rFonts w:hint="cs"/>
          <w:rtl/>
        </w:rPr>
        <w:t>ٍ</w:t>
      </w:r>
      <w:r w:rsidR="002645C7" w:rsidRPr="00EE4116">
        <w:rPr>
          <w:rtl/>
        </w:rPr>
        <w:t xml:space="preserve"> </w:t>
      </w:r>
      <w:r w:rsidR="00EE4116">
        <w:rPr>
          <w:rFonts w:hint="cs"/>
          <w:rtl/>
        </w:rPr>
        <w:t>باطنیّة</w:t>
      </w:r>
      <w:r w:rsidR="002645C7" w:rsidRPr="00EE4116">
        <w:rPr>
          <w:rtl/>
        </w:rPr>
        <w:t xml:space="preserve"> </w:t>
      </w:r>
      <w:r w:rsidR="002645C7" w:rsidRPr="00EE4116">
        <w:rPr>
          <w:rFonts w:hint="cs"/>
          <w:rtl/>
        </w:rPr>
        <w:t>فأخذ</w:t>
      </w:r>
      <w:r w:rsidR="002645C7" w:rsidRPr="00EE4116">
        <w:rPr>
          <w:rtl/>
        </w:rPr>
        <w:t xml:space="preserve"> </w:t>
      </w:r>
      <w:r w:rsidR="00EE4116">
        <w:rPr>
          <w:rFonts w:hint="cs"/>
          <w:rtl/>
        </w:rPr>
        <w:t xml:space="preserve">الملکة </w:t>
      </w:r>
      <w:r w:rsidR="002645C7" w:rsidRPr="00EE4116">
        <w:rPr>
          <w:rFonts w:hint="cs"/>
          <w:rtl/>
        </w:rPr>
        <w:t>لیس</w:t>
      </w:r>
      <w:r w:rsidR="002645C7" w:rsidRPr="00EE4116">
        <w:rPr>
          <w:rtl/>
        </w:rPr>
        <w:t xml:space="preserve"> </w:t>
      </w:r>
      <w:r w:rsidR="002645C7" w:rsidRPr="00EE4116">
        <w:rPr>
          <w:rFonts w:hint="cs"/>
          <w:rtl/>
        </w:rPr>
        <w:t>من</w:t>
      </w:r>
      <w:r w:rsidR="002645C7" w:rsidRPr="00EE4116">
        <w:rPr>
          <w:rtl/>
        </w:rPr>
        <w:t xml:space="preserve"> </w:t>
      </w:r>
      <w:r w:rsidR="00EE4116">
        <w:rPr>
          <w:rFonts w:hint="cs"/>
          <w:rtl/>
        </w:rPr>
        <w:t>جهة</w:t>
      </w:r>
      <w:r w:rsidR="002645C7" w:rsidRPr="00EE4116">
        <w:rPr>
          <w:rtl/>
        </w:rPr>
        <w:t xml:space="preserve"> </w:t>
      </w:r>
      <w:r w:rsidR="002645C7" w:rsidRPr="00EE4116">
        <w:rPr>
          <w:rFonts w:hint="cs"/>
          <w:rtl/>
        </w:rPr>
        <w:t>کونها</w:t>
      </w:r>
      <w:r w:rsidR="002645C7" w:rsidRPr="00EE4116">
        <w:rPr>
          <w:rtl/>
        </w:rPr>
        <w:t xml:space="preserve"> </w:t>
      </w:r>
      <w:r w:rsidR="002645C7" w:rsidRPr="00EE4116">
        <w:rPr>
          <w:rFonts w:hint="cs"/>
          <w:rtl/>
        </w:rPr>
        <w:t>قیداً</w:t>
      </w:r>
      <w:r w:rsidR="002645C7" w:rsidRPr="00EE4116">
        <w:rPr>
          <w:rtl/>
        </w:rPr>
        <w:t xml:space="preserve"> </w:t>
      </w:r>
      <w:r w:rsidR="002645C7" w:rsidRPr="00EE4116">
        <w:rPr>
          <w:rFonts w:hint="cs"/>
          <w:rtl/>
        </w:rPr>
        <w:t>زائداً</w:t>
      </w:r>
      <w:r w:rsidR="002645C7" w:rsidRPr="00EE4116">
        <w:rPr>
          <w:rtl/>
        </w:rPr>
        <w:t xml:space="preserve"> </w:t>
      </w:r>
      <w:r w:rsidR="002645C7" w:rsidRPr="00EE4116">
        <w:rPr>
          <w:rFonts w:hint="cs"/>
          <w:rtl/>
        </w:rPr>
        <w:t>بل</w:t>
      </w:r>
      <w:r w:rsidR="002645C7" w:rsidRPr="00EE4116">
        <w:rPr>
          <w:rtl/>
        </w:rPr>
        <w:t xml:space="preserve"> </w:t>
      </w:r>
      <w:r w:rsidR="002645C7" w:rsidRPr="00EE4116">
        <w:rPr>
          <w:rFonts w:hint="cs"/>
          <w:rtl/>
        </w:rPr>
        <w:t>من</w:t>
      </w:r>
      <w:r w:rsidR="002645C7" w:rsidRPr="00EE4116">
        <w:rPr>
          <w:rtl/>
        </w:rPr>
        <w:t xml:space="preserve"> </w:t>
      </w:r>
      <w:r w:rsidR="002645C7" w:rsidRPr="00EE4116">
        <w:rPr>
          <w:rFonts w:hint="cs"/>
          <w:rtl/>
        </w:rPr>
        <w:t>ج</w:t>
      </w:r>
      <w:r w:rsidR="00314A64">
        <w:rPr>
          <w:rFonts w:hint="cs"/>
          <w:rtl/>
        </w:rPr>
        <w:t>هة</w:t>
      </w:r>
      <w:r w:rsidR="002645C7" w:rsidRPr="00EE4116">
        <w:rPr>
          <w:rtl/>
        </w:rPr>
        <w:t xml:space="preserve"> </w:t>
      </w:r>
      <w:r w:rsidR="002645C7" w:rsidRPr="00EE4116">
        <w:rPr>
          <w:rFonts w:hint="cs"/>
          <w:rtl/>
        </w:rPr>
        <w:t>عدم</w:t>
      </w:r>
      <w:r w:rsidR="002645C7" w:rsidRPr="00EE4116">
        <w:rPr>
          <w:rtl/>
        </w:rPr>
        <w:t xml:space="preserve"> </w:t>
      </w:r>
      <w:r w:rsidR="002645C7" w:rsidRPr="00EE4116">
        <w:rPr>
          <w:rFonts w:hint="cs"/>
          <w:rtl/>
        </w:rPr>
        <w:t>تحقق</w:t>
      </w:r>
      <w:r w:rsidR="002645C7" w:rsidRPr="00EE4116">
        <w:rPr>
          <w:rtl/>
        </w:rPr>
        <w:t xml:space="preserve"> </w:t>
      </w:r>
      <w:r w:rsidR="00EE4116">
        <w:rPr>
          <w:rFonts w:hint="cs"/>
          <w:rtl/>
        </w:rPr>
        <w:t>الإستقامة</w:t>
      </w:r>
      <w:r w:rsidR="002645C7" w:rsidRPr="00EE4116">
        <w:rPr>
          <w:rtl/>
        </w:rPr>
        <w:t xml:space="preserve"> </w:t>
      </w:r>
      <w:r w:rsidR="002645C7" w:rsidRPr="00EE4116">
        <w:rPr>
          <w:rFonts w:hint="cs"/>
          <w:rtl/>
        </w:rPr>
        <w:t>المطلقه</w:t>
      </w:r>
      <w:r w:rsidR="002645C7" w:rsidRPr="00EE4116">
        <w:rPr>
          <w:rtl/>
        </w:rPr>
        <w:t xml:space="preserve"> </w:t>
      </w:r>
      <w:r w:rsidR="002645C7" w:rsidRPr="00EE4116">
        <w:rPr>
          <w:rFonts w:hint="cs"/>
          <w:rtl/>
        </w:rPr>
        <w:t>فی</w:t>
      </w:r>
      <w:r w:rsidR="002645C7" w:rsidRPr="00EE4116">
        <w:rPr>
          <w:rtl/>
        </w:rPr>
        <w:t xml:space="preserve"> </w:t>
      </w:r>
      <w:r w:rsidR="002645C7" w:rsidRPr="00EE4116">
        <w:rPr>
          <w:rFonts w:hint="cs"/>
          <w:rtl/>
        </w:rPr>
        <w:t>ما</w:t>
      </w:r>
      <w:r w:rsidR="002645C7" w:rsidRPr="00EE4116">
        <w:rPr>
          <w:rtl/>
        </w:rPr>
        <w:t xml:space="preserve"> </w:t>
      </w:r>
      <w:r w:rsidR="002645C7" w:rsidRPr="00EE4116">
        <w:rPr>
          <w:rFonts w:hint="cs"/>
          <w:rtl/>
        </w:rPr>
        <w:t>ذکر</w:t>
      </w:r>
      <w:r w:rsidR="002645C7" w:rsidRPr="00EE4116">
        <w:rPr>
          <w:rtl/>
        </w:rPr>
        <w:t xml:space="preserve"> </w:t>
      </w:r>
      <w:r w:rsidR="002645C7" w:rsidRPr="00EE4116">
        <w:rPr>
          <w:rFonts w:hint="cs"/>
          <w:rtl/>
        </w:rPr>
        <w:t>بدو</w:t>
      </w:r>
      <w:r w:rsidR="002645C7" w:rsidRPr="00EE4116">
        <w:rPr>
          <w:rtl/>
        </w:rPr>
        <w:t>نها»</w:t>
      </w:r>
    </w:p>
    <w:p w:rsidR="00005C76" w:rsidRDefault="00A21A61" w:rsidP="005A2E0E">
      <w:pPr>
        <w:rPr>
          <w:rtl/>
        </w:rPr>
      </w:pPr>
      <w:r>
        <w:rPr>
          <w:rFonts w:hint="cs"/>
          <w:rtl/>
        </w:rPr>
        <w:t>همان‌طور</w:t>
      </w:r>
      <w:r w:rsidR="00005C76">
        <w:rPr>
          <w:rFonts w:hint="cs"/>
          <w:rtl/>
        </w:rPr>
        <w:t xml:space="preserve"> که ملاحظه شد این یک حرف جدید و استدلال دیگری است که نه معنای جدید، نه مَجاز، نه حقیقت لغوی و نه حقیقت شرعیه و ... در کار است بلکه گفته</w:t>
      </w:r>
      <w:r w:rsidR="00C52245">
        <w:rPr>
          <w:rFonts w:hint="cs"/>
          <w:rtl/>
        </w:rPr>
        <w:t xml:space="preserve"> می‌</w:t>
      </w:r>
      <w:r w:rsidR="00005C76">
        <w:rPr>
          <w:rFonts w:hint="cs"/>
          <w:rtl/>
        </w:rPr>
        <w:t>شود این معنا از همان اصل لغت استفاده</w:t>
      </w:r>
      <w:r w:rsidR="00C52245">
        <w:rPr>
          <w:rFonts w:hint="cs"/>
          <w:rtl/>
        </w:rPr>
        <w:t xml:space="preserve"> می‌</w:t>
      </w:r>
      <w:r w:rsidR="00005C76">
        <w:rPr>
          <w:rFonts w:hint="cs"/>
          <w:rtl/>
        </w:rPr>
        <w:t>شود یعنی وقتی در لغت گفته</w:t>
      </w:r>
      <w:r w:rsidR="00C52245">
        <w:rPr>
          <w:rFonts w:hint="cs"/>
          <w:rtl/>
        </w:rPr>
        <w:t xml:space="preserve"> می‌</w:t>
      </w:r>
      <w:r w:rsidR="00005C76">
        <w:rPr>
          <w:rFonts w:hint="cs"/>
          <w:rtl/>
        </w:rPr>
        <w:t>شود «إستقا</w:t>
      </w:r>
      <w:r w:rsidR="001A7B30">
        <w:rPr>
          <w:rFonts w:hint="cs"/>
          <w:rtl/>
        </w:rPr>
        <w:t>مة</w:t>
      </w:r>
      <w:r w:rsidR="00005C76" w:rsidRPr="00475A3D">
        <w:rPr>
          <w:rFonts w:hint="cs"/>
          <w:rtl/>
        </w:rPr>
        <w:t xml:space="preserve"> علی الطّریقه» و «إستواء علی الصّراط علی الطّریقه» این استقامت و استواء وقتی در شرع به کار برود </w:t>
      </w:r>
      <w:r w:rsidR="00440FC4" w:rsidRPr="00475A3D">
        <w:rPr>
          <w:rFonts w:hint="cs"/>
          <w:rtl/>
        </w:rPr>
        <w:t>اصلاً استقامت در واقع نوعی استواری است که بدون ملکه امکان ندارد</w:t>
      </w:r>
      <w:r w:rsidR="005A2E0E">
        <w:rPr>
          <w:rtl/>
        </w:rPr>
        <w:t xml:space="preserve">؛ </w:t>
      </w:r>
      <w:r w:rsidR="00440FC4" w:rsidRPr="00475A3D">
        <w:rPr>
          <w:rFonts w:hint="cs"/>
          <w:rtl/>
        </w:rPr>
        <w:t>به عبارت دیگر این استقا</w:t>
      </w:r>
      <w:r w:rsidR="005A2E0E">
        <w:rPr>
          <w:rFonts w:hint="cs"/>
          <w:rtl/>
        </w:rPr>
        <w:t>مة</w:t>
      </w:r>
      <w:r w:rsidR="00440FC4" w:rsidRPr="00475A3D">
        <w:rPr>
          <w:rFonts w:hint="cs"/>
          <w:rtl/>
        </w:rPr>
        <w:t xml:space="preserve"> علی الطّریقه و استواء علی الطّریقه یعنی پایدار بودن و استوار بودن بر یک مسیر که این استوار و پایدار بودن</w:t>
      </w:r>
      <w:r w:rsidR="00033023">
        <w:rPr>
          <w:rFonts w:hint="cs"/>
          <w:rtl/>
        </w:rPr>
        <w:t xml:space="preserve"> نمی‌</w:t>
      </w:r>
      <w:r w:rsidR="00440FC4" w:rsidRPr="00475A3D">
        <w:rPr>
          <w:rFonts w:hint="cs"/>
          <w:rtl/>
        </w:rPr>
        <w:t xml:space="preserve">تواند فقط در عمل انجام شود </w:t>
      </w:r>
      <w:r w:rsidR="00440FC4" w:rsidRPr="00475A3D">
        <w:rPr>
          <w:rtl/>
        </w:rPr>
        <w:t>–</w:t>
      </w:r>
      <w:r w:rsidR="00440FC4" w:rsidRPr="00475A3D">
        <w:rPr>
          <w:rFonts w:hint="cs"/>
          <w:rtl/>
        </w:rPr>
        <w:t>و لو مستمرّاً- بلکه این باید ریشه</w:t>
      </w:r>
      <w:r w:rsidR="00033023">
        <w:rPr>
          <w:rFonts w:hint="cs"/>
          <w:rtl/>
        </w:rPr>
        <w:t xml:space="preserve">‌ای </w:t>
      </w:r>
      <w:r w:rsidR="00440FC4" w:rsidRPr="00475A3D">
        <w:rPr>
          <w:rFonts w:hint="cs"/>
          <w:rtl/>
        </w:rPr>
        <w:t>در اوصاف نفسانی و روحی داشته باشد</w:t>
      </w:r>
      <w:r w:rsidR="00475A3D" w:rsidRPr="00475A3D">
        <w:rPr>
          <w:rFonts w:hint="cs"/>
          <w:rtl/>
        </w:rPr>
        <w:t>.</w:t>
      </w:r>
    </w:p>
    <w:p w:rsidR="00475A3D" w:rsidRDefault="00475A3D" w:rsidP="006A0031">
      <w:pPr>
        <w:rPr>
          <w:rtl/>
        </w:rPr>
      </w:pPr>
      <w:r>
        <w:rPr>
          <w:rFonts w:hint="cs"/>
          <w:rtl/>
        </w:rPr>
        <w:t>این استدلال سوّمی است که در کلام مرحوم آشتیانی آمده است و علی الظّاهر در موارد و کلام</w:t>
      </w:r>
      <w:r w:rsidR="00033023">
        <w:rPr>
          <w:rFonts w:hint="cs"/>
          <w:rtl/>
        </w:rPr>
        <w:t>‌های</w:t>
      </w:r>
      <w:r>
        <w:rPr>
          <w:rFonts w:hint="cs"/>
          <w:rtl/>
        </w:rPr>
        <w:t xml:space="preserve"> دیگر نیز اشاره</w:t>
      </w:r>
      <w:r w:rsidR="00033023">
        <w:rPr>
          <w:rFonts w:hint="cs"/>
          <w:rtl/>
        </w:rPr>
        <w:t xml:space="preserve">‌ای </w:t>
      </w:r>
      <w:r>
        <w:rPr>
          <w:rFonts w:hint="cs"/>
          <w:rtl/>
        </w:rPr>
        <w:t>به این دلیل وجود دارد. در این دلیل تأکید</w:t>
      </w:r>
      <w:r w:rsidR="00C52245">
        <w:rPr>
          <w:rFonts w:hint="cs"/>
          <w:rtl/>
        </w:rPr>
        <w:t xml:space="preserve"> می‌</w:t>
      </w:r>
      <w:r>
        <w:rPr>
          <w:rFonts w:hint="cs"/>
          <w:rtl/>
        </w:rPr>
        <w:t xml:space="preserve">شود بر اینکه اصلاً نیاز به هیچ معنای دیگری وجود ندارد بلکه قائل به ملکه فقط همین قول لغت را </w:t>
      </w:r>
      <w:r w:rsidR="0030104A">
        <w:rPr>
          <w:rFonts w:hint="cs"/>
          <w:rtl/>
        </w:rPr>
        <w:t xml:space="preserve">که تحلیل کند به ملکه خواهد رسید و در واقع استقامت و استواء اگر </w:t>
      </w:r>
      <w:r w:rsidR="00795366">
        <w:rPr>
          <w:rFonts w:hint="cs"/>
          <w:rtl/>
        </w:rPr>
        <w:t>نگوییم</w:t>
      </w:r>
      <w:r w:rsidR="0030104A">
        <w:rPr>
          <w:rFonts w:hint="cs"/>
          <w:rtl/>
        </w:rPr>
        <w:t xml:space="preserve"> همان ملکه است لااقل باید گفت رفتاری است که مبتنی بر ملکه</w:t>
      </w:r>
      <w:r w:rsidR="00C52245">
        <w:rPr>
          <w:rFonts w:hint="cs"/>
          <w:rtl/>
        </w:rPr>
        <w:t xml:space="preserve"> می‌</w:t>
      </w:r>
      <w:r w:rsidR="0030104A">
        <w:rPr>
          <w:rFonts w:hint="cs"/>
          <w:rtl/>
        </w:rPr>
        <w:t>باشد.</w:t>
      </w:r>
    </w:p>
    <w:p w:rsidR="002D4D32" w:rsidRDefault="002D4D32" w:rsidP="006A0031">
      <w:pPr>
        <w:rPr>
          <w:rtl/>
        </w:rPr>
      </w:pPr>
      <w:r>
        <w:rPr>
          <w:rFonts w:hint="cs"/>
          <w:rtl/>
        </w:rPr>
        <w:t>این وجه نیز نسبتاً قابل تأمّل بوده و</w:t>
      </w:r>
      <w:r w:rsidR="00033023">
        <w:rPr>
          <w:rFonts w:hint="cs"/>
          <w:rtl/>
        </w:rPr>
        <w:t xml:space="preserve"> نمی‌</w:t>
      </w:r>
      <w:r>
        <w:rPr>
          <w:rFonts w:hint="cs"/>
          <w:rtl/>
        </w:rPr>
        <w:t xml:space="preserve">توان </w:t>
      </w:r>
      <w:r w:rsidR="00246D31">
        <w:rPr>
          <w:rFonts w:hint="cs"/>
          <w:rtl/>
        </w:rPr>
        <w:t>به‌راحتی</w:t>
      </w:r>
      <w:r>
        <w:rPr>
          <w:rFonts w:hint="cs"/>
          <w:rtl/>
        </w:rPr>
        <w:t xml:space="preserve"> از آن گذشت چراکه وقتی گفته</w:t>
      </w:r>
      <w:r w:rsidR="00C52245">
        <w:rPr>
          <w:rFonts w:hint="cs"/>
          <w:rtl/>
        </w:rPr>
        <w:t xml:space="preserve"> می‌</w:t>
      </w:r>
      <w:r>
        <w:rPr>
          <w:rFonts w:hint="cs"/>
          <w:rtl/>
        </w:rPr>
        <w:t>شود استقامت و استواء و لو گفته</w:t>
      </w:r>
      <w:r w:rsidR="00C52245">
        <w:rPr>
          <w:rFonts w:hint="cs"/>
          <w:rtl/>
        </w:rPr>
        <w:t xml:space="preserve"> می‌</w:t>
      </w:r>
      <w:r>
        <w:rPr>
          <w:rFonts w:hint="cs"/>
          <w:rtl/>
        </w:rPr>
        <w:t>شود «علی الطّریقه» به این معنا که رفتار شخص منطبق با آن ضوابط باشد لکن آن حال</w:t>
      </w:r>
      <w:r w:rsidR="00E725E9">
        <w:rPr>
          <w:rFonts w:hint="cs"/>
          <w:rtl/>
        </w:rPr>
        <w:t xml:space="preserve">ت استواری و ایستادگی و پایداری بدون یک حالت نفسانی روحی و به عبارتی ملکه -ولو مراتب ضعیفه </w:t>
      </w:r>
      <w:r w:rsidR="00246D31">
        <w:rPr>
          <w:rFonts w:hint="cs"/>
          <w:rtl/>
        </w:rPr>
        <w:t>آن‌که</w:t>
      </w:r>
      <w:r w:rsidR="00E725E9">
        <w:rPr>
          <w:rFonts w:hint="cs"/>
          <w:rtl/>
        </w:rPr>
        <w:t xml:space="preserve"> در اینجا برای تحقق آن کافی است-</w:t>
      </w:r>
      <w:r w:rsidR="00481594">
        <w:rPr>
          <w:rFonts w:hint="cs"/>
          <w:rtl/>
        </w:rPr>
        <w:t xml:space="preserve"> شاید امکان صدق نداشته باشد فلذا از این جهت </w:t>
      </w:r>
      <w:r w:rsidR="00124888">
        <w:rPr>
          <w:rFonts w:hint="cs"/>
          <w:rtl/>
        </w:rPr>
        <w:t>بی‌وجه</w:t>
      </w:r>
      <w:r w:rsidR="00033023">
        <w:rPr>
          <w:rFonts w:hint="cs"/>
          <w:rtl/>
        </w:rPr>
        <w:t xml:space="preserve"> نمی‌</w:t>
      </w:r>
      <w:r w:rsidR="00481594">
        <w:rPr>
          <w:rFonts w:hint="cs"/>
          <w:rtl/>
        </w:rPr>
        <w:t xml:space="preserve">باشد اما </w:t>
      </w:r>
      <w:r w:rsidR="00124888">
        <w:rPr>
          <w:rFonts w:hint="cs"/>
          <w:rtl/>
        </w:rPr>
        <w:t>مع‌ذلک</w:t>
      </w:r>
      <w:r w:rsidR="00481594">
        <w:rPr>
          <w:rFonts w:hint="cs"/>
          <w:rtl/>
        </w:rPr>
        <w:t xml:space="preserve"> اطمینان به اینکه استقامت و استواء با شدّت و حدّتی در اینجا مقصود شود و ادّعا شود که مقصود لغت این است کمی بعید به نظر</w:t>
      </w:r>
      <w:r w:rsidR="00C52245">
        <w:rPr>
          <w:rFonts w:hint="cs"/>
          <w:rtl/>
        </w:rPr>
        <w:t xml:space="preserve"> می‌</w:t>
      </w:r>
      <w:r w:rsidR="00481594">
        <w:rPr>
          <w:rFonts w:hint="cs"/>
          <w:rtl/>
        </w:rPr>
        <w:t xml:space="preserve">رسد چراکه استقامت بر راه و مسیری و یا حرکت در مسیری (استواء) اینها </w:t>
      </w:r>
      <w:r w:rsidR="002202EB">
        <w:rPr>
          <w:rFonts w:hint="cs"/>
          <w:rtl/>
        </w:rPr>
        <w:t>معانی چندان سنگین و وزینی نیستند و هنگامی که کسی رفتارش با ضوابط منطبق است و از احوال آن شخص هم اطّلاعی وجود ندارد گفته</w:t>
      </w:r>
      <w:r w:rsidR="00C52245">
        <w:rPr>
          <w:rFonts w:hint="cs"/>
          <w:rtl/>
        </w:rPr>
        <w:t xml:space="preserve"> می‌</w:t>
      </w:r>
      <w:r w:rsidR="002202EB">
        <w:rPr>
          <w:rFonts w:hint="cs"/>
          <w:rtl/>
        </w:rPr>
        <w:t>شود که این شخص مستقیم العم</w:t>
      </w:r>
      <w:r w:rsidR="00974143">
        <w:rPr>
          <w:rFonts w:hint="cs"/>
          <w:rtl/>
        </w:rPr>
        <w:t>ل است و در عمل خود استقامت داشته و طبق روال پیش</w:t>
      </w:r>
      <w:r w:rsidR="00C52245">
        <w:rPr>
          <w:rFonts w:hint="cs"/>
          <w:rtl/>
        </w:rPr>
        <w:t xml:space="preserve"> می‌</w:t>
      </w:r>
      <w:r w:rsidR="00974143">
        <w:rPr>
          <w:rFonts w:hint="cs"/>
          <w:rtl/>
        </w:rPr>
        <w:t>رود و لو اینکه این عمل او با زحمتی همراه است اما به طور کل گفته</w:t>
      </w:r>
      <w:r w:rsidR="00C52245">
        <w:rPr>
          <w:rFonts w:hint="cs"/>
          <w:rtl/>
        </w:rPr>
        <w:t xml:space="preserve"> می‌</w:t>
      </w:r>
      <w:r w:rsidR="00974143">
        <w:rPr>
          <w:rFonts w:hint="cs"/>
          <w:rtl/>
        </w:rPr>
        <w:t>شود در طول مدّتی که نسبت به او شناختی حاصل شده است اعمالش دارای استقامت و استواء بوده و مبتنی بر اصول</w:t>
      </w:r>
      <w:r w:rsidR="00C52245">
        <w:rPr>
          <w:rFonts w:hint="cs"/>
          <w:rtl/>
        </w:rPr>
        <w:t xml:space="preserve"> می‌</w:t>
      </w:r>
      <w:r w:rsidR="00974143">
        <w:rPr>
          <w:rFonts w:hint="cs"/>
          <w:rtl/>
        </w:rPr>
        <w:t>باشد بدون اینکه احراز شده باشد که ملکه نفسانیه</w:t>
      </w:r>
      <w:r w:rsidR="00033023">
        <w:rPr>
          <w:rFonts w:hint="cs"/>
          <w:rtl/>
        </w:rPr>
        <w:t xml:space="preserve">‌ای </w:t>
      </w:r>
      <w:r w:rsidR="00974143">
        <w:rPr>
          <w:rFonts w:hint="cs"/>
          <w:rtl/>
        </w:rPr>
        <w:t>برای او وجود داشته باشد.</w:t>
      </w:r>
    </w:p>
    <w:p w:rsidR="00974143" w:rsidRDefault="00974143" w:rsidP="006A0031">
      <w:pPr>
        <w:rPr>
          <w:rtl/>
        </w:rPr>
      </w:pPr>
      <w:r>
        <w:rPr>
          <w:rFonts w:hint="cs"/>
          <w:rtl/>
        </w:rPr>
        <w:t>علّت اینکه آن معنا به ذهن</w:t>
      </w:r>
      <w:r w:rsidR="00C52245">
        <w:rPr>
          <w:rFonts w:hint="cs"/>
          <w:rtl/>
        </w:rPr>
        <w:t xml:space="preserve"> می‌</w:t>
      </w:r>
      <w:r>
        <w:rPr>
          <w:rFonts w:hint="cs"/>
          <w:rtl/>
        </w:rPr>
        <w:t xml:space="preserve">رسد این جهت است که غالباً وقتی عملی ادامه پیدا کند </w:t>
      </w:r>
      <w:r w:rsidR="00124888">
        <w:rPr>
          <w:rFonts w:hint="cs"/>
          <w:rtl/>
        </w:rPr>
        <w:t>خواه‌ناخواه</w:t>
      </w:r>
      <w:r>
        <w:rPr>
          <w:rFonts w:hint="cs"/>
          <w:rtl/>
        </w:rPr>
        <w:t xml:space="preserve"> با ملکه همراه</w:t>
      </w:r>
      <w:r w:rsidR="00C52245">
        <w:rPr>
          <w:rFonts w:hint="cs"/>
          <w:rtl/>
        </w:rPr>
        <w:t xml:space="preserve"> می‌</w:t>
      </w:r>
      <w:r>
        <w:rPr>
          <w:rFonts w:hint="cs"/>
          <w:rtl/>
        </w:rPr>
        <w:t>شود اما احراز اینکه این معنا در مفهوم لغت باشد دشوار</w:t>
      </w:r>
      <w:r w:rsidR="00C52245">
        <w:rPr>
          <w:rFonts w:hint="cs"/>
          <w:rtl/>
        </w:rPr>
        <w:t xml:space="preserve"> می‌</w:t>
      </w:r>
      <w:r>
        <w:rPr>
          <w:rFonts w:hint="cs"/>
          <w:rtl/>
        </w:rPr>
        <w:t>باشد.</w:t>
      </w:r>
    </w:p>
    <w:p w:rsidR="00974143" w:rsidRDefault="002466AA" w:rsidP="006A0031">
      <w:pPr>
        <w:rPr>
          <w:rtl/>
        </w:rPr>
      </w:pPr>
      <w:r>
        <w:rPr>
          <w:rFonts w:hint="cs"/>
          <w:rtl/>
        </w:rPr>
        <w:t xml:space="preserve">سؤال: ظاهراً ایشان این وجه را به عنوان یک وجه مستقل </w:t>
      </w:r>
      <w:r w:rsidR="00124888">
        <w:rPr>
          <w:rFonts w:hint="cs"/>
          <w:rtl/>
        </w:rPr>
        <w:t>نیاورده‌اند</w:t>
      </w:r>
      <w:r>
        <w:rPr>
          <w:rFonts w:hint="cs"/>
          <w:rtl/>
        </w:rPr>
        <w:t xml:space="preserve"> بلکه به عنوان یُمکن أن یقال ذکر </w:t>
      </w:r>
      <w:r w:rsidR="00124888">
        <w:rPr>
          <w:rFonts w:hint="cs"/>
          <w:rtl/>
        </w:rPr>
        <w:t>فرموده‌اند</w:t>
      </w:r>
      <w:r>
        <w:rPr>
          <w:rFonts w:hint="cs"/>
          <w:rtl/>
        </w:rPr>
        <w:t>!</w:t>
      </w:r>
    </w:p>
    <w:p w:rsidR="002466AA" w:rsidRDefault="002466AA" w:rsidP="006A0031">
      <w:pPr>
        <w:rPr>
          <w:rtl/>
        </w:rPr>
      </w:pPr>
      <w:r>
        <w:rPr>
          <w:rFonts w:hint="cs"/>
          <w:rtl/>
        </w:rPr>
        <w:t xml:space="preserve">جواب: خیر، </w:t>
      </w:r>
      <w:r w:rsidR="00124888">
        <w:rPr>
          <w:rFonts w:hint="cs"/>
          <w:rtl/>
        </w:rPr>
        <w:t>اتفاقاً</w:t>
      </w:r>
      <w:r>
        <w:rPr>
          <w:rFonts w:hint="cs"/>
          <w:rtl/>
        </w:rPr>
        <w:t xml:space="preserve"> کاملاً مستقل ذکر </w:t>
      </w:r>
      <w:r w:rsidR="00124888">
        <w:rPr>
          <w:rFonts w:hint="cs"/>
          <w:rtl/>
        </w:rPr>
        <w:t>فرموده‌اند</w:t>
      </w:r>
      <w:r>
        <w:rPr>
          <w:rFonts w:hint="cs"/>
          <w:rtl/>
        </w:rPr>
        <w:t xml:space="preserve"> و در حقیقت در معنا ترقّی</w:t>
      </w:r>
      <w:r w:rsidR="00C52245">
        <w:rPr>
          <w:rFonts w:hint="cs"/>
          <w:rtl/>
        </w:rPr>
        <w:t xml:space="preserve"> می‌</w:t>
      </w:r>
      <w:r>
        <w:rPr>
          <w:rFonts w:hint="cs"/>
          <w:rtl/>
        </w:rPr>
        <w:t>کند. ایشان</w:t>
      </w:r>
      <w:r w:rsidR="00C52245">
        <w:rPr>
          <w:rFonts w:hint="cs"/>
          <w:rtl/>
        </w:rPr>
        <w:t xml:space="preserve"> می‌</w:t>
      </w:r>
      <w:r>
        <w:rPr>
          <w:rFonts w:hint="cs"/>
          <w:rtl/>
        </w:rPr>
        <w:t xml:space="preserve">فرمایند </w:t>
      </w:r>
      <w:r w:rsidR="00D976C8">
        <w:rPr>
          <w:rFonts w:hint="cs"/>
          <w:rtl/>
        </w:rPr>
        <w:t>وجوهی برای این معنا ذکر شد که ...</w:t>
      </w:r>
      <w:r w:rsidR="005A2E0E">
        <w:rPr>
          <w:rtl/>
        </w:rPr>
        <w:t xml:space="preserve">؛ </w:t>
      </w:r>
      <w:r w:rsidR="00D976C8">
        <w:rPr>
          <w:rFonts w:hint="cs"/>
          <w:rtl/>
        </w:rPr>
        <w:t>اما</w:t>
      </w:r>
      <w:r w:rsidR="00C52245">
        <w:rPr>
          <w:rFonts w:hint="cs"/>
          <w:rtl/>
        </w:rPr>
        <w:t xml:space="preserve"> می‌</w:t>
      </w:r>
      <w:r w:rsidR="00D976C8">
        <w:rPr>
          <w:rFonts w:hint="cs"/>
          <w:rtl/>
        </w:rPr>
        <w:t>توان چیزی فراتر از آنها ذکر شد و آن اینکه تمام معانی و وجوه قبل کنار گذاشته شود و از درون تحلیل لغوی به ملکه برسیم. فلذا بیان ایشان بسیار بیان محکم و قاطعی</w:t>
      </w:r>
      <w:r w:rsidR="00C52245">
        <w:rPr>
          <w:rFonts w:hint="cs"/>
          <w:rtl/>
        </w:rPr>
        <w:t xml:space="preserve"> می‌</w:t>
      </w:r>
      <w:r w:rsidR="00D976C8">
        <w:rPr>
          <w:rFonts w:hint="cs"/>
          <w:rtl/>
        </w:rPr>
        <w:t>باشد</w:t>
      </w:r>
      <w:r w:rsidR="005A2E0E">
        <w:rPr>
          <w:rtl/>
        </w:rPr>
        <w:t xml:space="preserve">؛ </w:t>
      </w:r>
      <w:r w:rsidR="00D976C8">
        <w:rPr>
          <w:rFonts w:hint="cs"/>
          <w:rtl/>
        </w:rPr>
        <w:t>به عبارت دیگر اینکه ایشان</w:t>
      </w:r>
      <w:r w:rsidR="00C52245">
        <w:rPr>
          <w:rFonts w:hint="cs"/>
          <w:rtl/>
        </w:rPr>
        <w:t xml:space="preserve"> می‌</w:t>
      </w:r>
      <w:r w:rsidR="00D976C8">
        <w:rPr>
          <w:rFonts w:hint="cs"/>
          <w:rtl/>
        </w:rPr>
        <w:t xml:space="preserve">فرمایند «بل یمکن أن </w:t>
      </w:r>
      <w:r w:rsidR="00D976C8">
        <w:rPr>
          <w:rFonts w:hint="cs"/>
          <w:rtl/>
        </w:rPr>
        <w:lastRenderedPageBreak/>
        <w:t>یقال» یعنی این وجه ترقّی کرده و تمام وجوه قبل را کنار بگذارید و در اینجا گفته</w:t>
      </w:r>
      <w:r w:rsidR="00C52245">
        <w:rPr>
          <w:rFonts w:hint="cs"/>
          <w:rtl/>
        </w:rPr>
        <w:t xml:space="preserve"> می‌</w:t>
      </w:r>
      <w:r w:rsidR="00D976C8">
        <w:rPr>
          <w:rFonts w:hint="cs"/>
          <w:rtl/>
        </w:rPr>
        <w:t>شود به صورت ریشه</w:t>
      </w:r>
      <w:r w:rsidR="00033023">
        <w:rPr>
          <w:rFonts w:hint="cs"/>
          <w:rtl/>
        </w:rPr>
        <w:t xml:space="preserve">‌ای‌تر </w:t>
      </w:r>
      <w:r w:rsidR="00D976C8">
        <w:rPr>
          <w:rFonts w:hint="cs"/>
          <w:rtl/>
        </w:rPr>
        <w:t>مفهوم لغوی عدل همین ملکه است.</w:t>
      </w:r>
    </w:p>
    <w:p w:rsidR="00D976C8" w:rsidRDefault="00A97AE9" w:rsidP="006441CE">
      <w:pPr>
        <w:rPr>
          <w:rtl/>
        </w:rPr>
      </w:pPr>
      <w:r>
        <w:rPr>
          <w:rFonts w:hint="cs"/>
          <w:rtl/>
        </w:rPr>
        <w:t xml:space="preserve">پس </w:t>
      </w:r>
      <w:r w:rsidR="006441CE">
        <w:rPr>
          <w:rFonts w:hint="cs"/>
          <w:rtl/>
        </w:rPr>
        <w:t>گفته شد که</w:t>
      </w:r>
      <w:r>
        <w:rPr>
          <w:rFonts w:hint="cs"/>
          <w:rtl/>
        </w:rPr>
        <w:t xml:space="preserve"> استقامت و استواء به این معنا است که شخصی بر روی یک خط </w:t>
      </w:r>
      <w:r w:rsidR="00124888">
        <w:rPr>
          <w:rFonts w:hint="cs"/>
          <w:rtl/>
        </w:rPr>
        <w:t>تعیین‌شده‌ای</w:t>
      </w:r>
      <w:r w:rsidR="00033023">
        <w:rPr>
          <w:rFonts w:hint="cs"/>
          <w:rtl/>
        </w:rPr>
        <w:t xml:space="preserve"> </w:t>
      </w:r>
      <w:r>
        <w:rPr>
          <w:rFonts w:hint="cs"/>
          <w:rtl/>
        </w:rPr>
        <w:t>حرکت</w:t>
      </w:r>
      <w:r w:rsidR="00C52245">
        <w:rPr>
          <w:rFonts w:hint="cs"/>
          <w:rtl/>
        </w:rPr>
        <w:t xml:space="preserve"> می‌</w:t>
      </w:r>
      <w:r>
        <w:rPr>
          <w:rFonts w:hint="cs"/>
          <w:rtl/>
        </w:rPr>
        <w:t xml:space="preserve">کند اما اینکه </w:t>
      </w:r>
      <w:r w:rsidR="006441CE">
        <w:rPr>
          <w:rFonts w:hint="cs"/>
          <w:rtl/>
        </w:rPr>
        <w:t>این حرکت حتماً ریشه در وصف نفسانی او داشته باشد کمی دشوار است، البته خالی از وجه</w:t>
      </w:r>
      <w:r w:rsidR="00033023">
        <w:rPr>
          <w:rFonts w:hint="cs"/>
          <w:rtl/>
        </w:rPr>
        <w:t xml:space="preserve"> نمی‌</w:t>
      </w:r>
      <w:r w:rsidR="006441CE">
        <w:rPr>
          <w:rFonts w:hint="cs"/>
          <w:rtl/>
        </w:rPr>
        <w:t xml:space="preserve">باشد اما اینکه کسی بخواهد ادعا کند که قول به ملکه با تمام </w:t>
      </w:r>
      <w:r w:rsidR="00124888">
        <w:rPr>
          <w:rFonts w:hint="cs"/>
          <w:rtl/>
        </w:rPr>
        <w:t>ریزه‌کاری‌هایش</w:t>
      </w:r>
      <w:r w:rsidR="006441CE">
        <w:rPr>
          <w:rFonts w:hint="cs"/>
          <w:rtl/>
        </w:rPr>
        <w:t xml:space="preserve"> در مقابل قول استمرار است</w:t>
      </w:r>
      <w:r w:rsidR="008B1C3E">
        <w:rPr>
          <w:rFonts w:hint="cs"/>
          <w:rtl/>
        </w:rPr>
        <w:t>، اطمینان به این مسأله کمی دشوار</w:t>
      </w:r>
      <w:r w:rsidR="00C52245">
        <w:rPr>
          <w:rFonts w:hint="cs"/>
          <w:rtl/>
        </w:rPr>
        <w:t xml:space="preserve"> می‌</w:t>
      </w:r>
      <w:r w:rsidR="008B1C3E">
        <w:rPr>
          <w:rFonts w:hint="cs"/>
          <w:rtl/>
        </w:rPr>
        <w:t xml:space="preserve">باشد اگرچه خالی از وجه هم نیست اما بعید است که </w:t>
      </w:r>
      <w:r w:rsidR="00124888">
        <w:rPr>
          <w:rFonts w:hint="cs"/>
          <w:rtl/>
        </w:rPr>
        <w:t>به‌تنهایی</w:t>
      </w:r>
      <w:r w:rsidR="008B1C3E">
        <w:rPr>
          <w:rFonts w:hint="cs"/>
          <w:rtl/>
        </w:rPr>
        <w:t xml:space="preserve"> بتواند مسأله را اثبات کند.</w:t>
      </w:r>
    </w:p>
    <w:p w:rsidR="00C91C0A" w:rsidRDefault="00D45A80" w:rsidP="006441CE">
      <w:pPr>
        <w:rPr>
          <w:rtl/>
        </w:rPr>
      </w:pPr>
      <w:r>
        <w:rPr>
          <w:rFonts w:hint="cs"/>
          <w:rtl/>
        </w:rPr>
        <w:t>آنچه از مجموع مباحث در اینجا حاصل</w:t>
      </w:r>
      <w:r w:rsidR="00C52245">
        <w:rPr>
          <w:rFonts w:hint="cs"/>
          <w:rtl/>
        </w:rPr>
        <w:t xml:space="preserve"> می‌</w:t>
      </w:r>
      <w:r>
        <w:rPr>
          <w:rFonts w:hint="cs"/>
          <w:rtl/>
        </w:rPr>
        <w:t xml:space="preserve">شود این است که اگر کسی </w:t>
      </w:r>
      <w:r w:rsidR="00124888">
        <w:rPr>
          <w:rFonts w:hint="cs"/>
          <w:rtl/>
        </w:rPr>
        <w:t>هرکدام</w:t>
      </w:r>
      <w:r>
        <w:rPr>
          <w:rFonts w:hint="cs"/>
          <w:rtl/>
        </w:rPr>
        <w:t xml:space="preserve"> از این وجوه را </w:t>
      </w:r>
      <w:r w:rsidR="00124888">
        <w:rPr>
          <w:rFonts w:hint="cs"/>
          <w:rtl/>
        </w:rPr>
        <w:t>به‌تنهایی</w:t>
      </w:r>
      <w:r>
        <w:rPr>
          <w:rFonts w:hint="cs"/>
          <w:rtl/>
        </w:rPr>
        <w:t xml:space="preserve"> نپذیرد لکن این سه وجه در کنار یکدیگر موجب تقویت قول به ملکه</w:t>
      </w:r>
      <w:r w:rsidR="00C52245">
        <w:rPr>
          <w:rFonts w:hint="cs"/>
          <w:rtl/>
        </w:rPr>
        <w:t xml:space="preserve"> می‌</w:t>
      </w:r>
      <w:r>
        <w:rPr>
          <w:rFonts w:hint="cs"/>
          <w:rtl/>
        </w:rPr>
        <w:t xml:space="preserve">شود چرا که </w:t>
      </w:r>
      <w:r w:rsidR="00795366">
        <w:rPr>
          <w:rFonts w:hint="cs"/>
          <w:rtl/>
        </w:rPr>
        <w:t>هیچ‌کدام</w:t>
      </w:r>
      <w:r>
        <w:rPr>
          <w:rFonts w:hint="cs"/>
          <w:rtl/>
        </w:rPr>
        <w:t xml:space="preserve"> از این وجوه </w:t>
      </w:r>
      <w:r w:rsidR="00A21A61">
        <w:rPr>
          <w:rFonts w:hint="cs"/>
          <w:rtl/>
        </w:rPr>
        <w:t>این‌چنین</w:t>
      </w:r>
      <w:r>
        <w:rPr>
          <w:rFonts w:hint="cs"/>
          <w:rtl/>
        </w:rPr>
        <w:t xml:space="preserve"> نیست که بتواند کاملاً حقیقت شرعیه را نفی کنند.</w:t>
      </w:r>
    </w:p>
    <w:p w:rsidR="00C91C0A" w:rsidRDefault="00C91C0A" w:rsidP="006441CE">
      <w:pPr>
        <w:rPr>
          <w:rtl/>
        </w:rPr>
      </w:pPr>
      <w:r>
        <w:rPr>
          <w:rFonts w:hint="cs"/>
          <w:rtl/>
        </w:rPr>
        <w:t>اگر گفته</w:t>
      </w:r>
      <w:r w:rsidR="00C52245">
        <w:rPr>
          <w:rFonts w:hint="cs"/>
          <w:rtl/>
        </w:rPr>
        <w:t xml:space="preserve"> می‌</w:t>
      </w:r>
      <w:r>
        <w:rPr>
          <w:rFonts w:hint="cs"/>
          <w:rtl/>
        </w:rPr>
        <w:t>شد حقیقت شرعیه حتماً نیست و یا در وجه سوّم ثابت</w:t>
      </w:r>
      <w:r w:rsidR="00C52245">
        <w:rPr>
          <w:rFonts w:hint="cs"/>
          <w:rtl/>
        </w:rPr>
        <w:t xml:space="preserve"> می‌</w:t>
      </w:r>
      <w:r>
        <w:rPr>
          <w:rFonts w:hint="cs"/>
          <w:rtl/>
        </w:rPr>
        <w:t>شد که حتماً ریشه در لغت ندارد پذیرفته</w:t>
      </w:r>
      <w:r w:rsidR="00C52245">
        <w:rPr>
          <w:rFonts w:hint="cs"/>
          <w:rtl/>
        </w:rPr>
        <w:t xml:space="preserve"> می‌</w:t>
      </w:r>
      <w:r>
        <w:rPr>
          <w:rFonts w:hint="cs"/>
          <w:rtl/>
        </w:rPr>
        <w:t xml:space="preserve">شد لکن </w:t>
      </w:r>
      <w:r w:rsidR="00124888">
        <w:rPr>
          <w:rFonts w:hint="cs"/>
          <w:rtl/>
        </w:rPr>
        <w:t>هرکدام</w:t>
      </w:r>
      <w:r>
        <w:rPr>
          <w:rFonts w:hint="cs"/>
          <w:rtl/>
        </w:rPr>
        <w:t xml:space="preserve"> از این اقوال برای خود وجهی بودند منتهی به عنوان دلیل مستقل قابل اطمینان نبودند.</w:t>
      </w:r>
    </w:p>
    <w:p w:rsidR="00901491" w:rsidRDefault="00124888" w:rsidP="00901491">
      <w:pPr>
        <w:pStyle w:val="Heading2"/>
        <w:rPr>
          <w:rtl/>
        </w:rPr>
      </w:pPr>
      <w:r>
        <w:rPr>
          <w:rFonts w:hint="cs"/>
          <w:rtl/>
        </w:rPr>
        <w:t>جمع‌بندی</w:t>
      </w:r>
    </w:p>
    <w:p w:rsidR="00C91C0A" w:rsidRDefault="00A21A61" w:rsidP="006441CE">
      <w:pPr>
        <w:rPr>
          <w:rtl/>
        </w:rPr>
      </w:pPr>
      <w:r>
        <w:rPr>
          <w:rFonts w:hint="cs"/>
          <w:rtl/>
        </w:rPr>
        <w:t>تاکنون</w:t>
      </w:r>
      <w:r w:rsidR="00C91C0A">
        <w:rPr>
          <w:rFonts w:hint="cs"/>
          <w:rtl/>
        </w:rPr>
        <w:t xml:space="preserve"> سه دلیل گفته شد که از جمع این سه وجه بعید نیست که انسان مطمئن به ملکه شود:</w:t>
      </w:r>
    </w:p>
    <w:p w:rsidR="00901491" w:rsidRDefault="00C91C0A" w:rsidP="006441CE">
      <w:pPr>
        <w:rPr>
          <w:rtl/>
        </w:rPr>
      </w:pPr>
      <w:r>
        <w:rPr>
          <w:rFonts w:hint="cs"/>
          <w:rtl/>
        </w:rPr>
        <w:t>دلیل اوّل اشتراک و یا اجمال مفهومی بود با چند تقریری که برای آن وجود داشت که یک تقریر از ما بود و تقریرات دیگری نیز برای آن وجود داشت</w:t>
      </w:r>
      <w:r w:rsidR="00C50527">
        <w:rPr>
          <w:rtl/>
        </w:rPr>
        <w:t xml:space="preserve"> </w:t>
      </w:r>
      <w:r>
        <w:rPr>
          <w:rFonts w:hint="cs"/>
          <w:rtl/>
        </w:rPr>
        <w:t xml:space="preserve">و اینکه اجمال سعه و ضیقی دارد و یا اشتراک دارد </w:t>
      </w:r>
      <w:r w:rsidR="00901491">
        <w:rPr>
          <w:rFonts w:hint="cs"/>
          <w:rtl/>
        </w:rPr>
        <w:t>و هنگامی که اجمال داشته باشد بایستی قدر متیقّن أخذ شود</w:t>
      </w:r>
      <w:r w:rsidR="00C50527">
        <w:rPr>
          <w:rtl/>
        </w:rPr>
        <w:t xml:space="preserve"> </w:t>
      </w:r>
      <w:r w:rsidR="00901491">
        <w:rPr>
          <w:rFonts w:hint="cs"/>
          <w:rtl/>
        </w:rPr>
        <w:t>که این وجه اوّل بود.</w:t>
      </w:r>
    </w:p>
    <w:p w:rsidR="0030104A" w:rsidRDefault="00901491" w:rsidP="00901491">
      <w:pPr>
        <w:rPr>
          <w:rtl/>
        </w:rPr>
      </w:pPr>
      <w:r>
        <w:rPr>
          <w:rFonts w:hint="cs"/>
          <w:rtl/>
        </w:rPr>
        <w:t>وجه دوّم این بود که اصلاً حقیقت شرعیّه در اینجا وجود دارد.</w:t>
      </w:r>
    </w:p>
    <w:p w:rsidR="00901491" w:rsidRDefault="00901491" w:rsidP="00901491">
      <w:pPr>
        <w:rPr>
          <w:rtl/>
        </w:rPr>
      </w:pPr>
      <w:r>
        <w:rPr>
          <w:rFonts w:hint="cs"/>
          <w:rtl/>
        </w:rPr>
        <w:t>وجه سوّم این است که اگرچه در لغت معنای ملکه نیامده است اما وقتی این لغت مورد تحلیل واقع شود ملازم ملکه</w:t>
      </w:r>
      <w:r w:rsidR="00C52245">
        <w:rPr>
          <w:rFonts w:hint="cs"/>
          <w:rtl/>
        </w:rPr>
        <w:t xml:space="preserve"> می‌</w:t>
      </w:r>
      <w:r>
        <w:rPr>
          <w:rFonts w:hint="cs"/>
          <w:rtl/>
        </w:rPr>
        <w:t>باشد و اصلاً این ملکه به نحو مخفی در لغت وجود دارد.</w:t>
      </w:r>
    </w:p>
    <w:p w:rsidR="00901491" w:rsidRDefault="00901491" w:rsidP="00901491">
      <w:pPr>
        <w:rPr>
          <w:rtl/>
        </w:rPr>
      </w:pPr>
      <w:r>
        <w:rPr>
          <w:rFonts w:hint="cs"/>
          <w:rtl/>
        </w:rPr>
        <w:t>این سه وجهی بود که به نظر ما وجه اوّل قوی</w:t>
      </w:r>
      <w:r w:rsidR="00033023">
        <w:rPr>
          <w:rFonts w:hint="cs"/>
          <w:rtl/>
        </w:rPr>
        <w:t xml:space="preserve">‌تر </w:t>
      </w:r>
      <w:r>
        <w:rPr>
          <w:rFonts w:hint="cs"/>
          <w:rtl/>
        </w:rPr>
        <w:t>بود و در وجه دوّم و سوّم صحّت نظر نفی</w:t>
      </w:r>
      <w:r w:rsidR="00033023">
        <w:rPr>
          <w:rFonts w:hint="cs"/>
          <w:rtl/>
        </w:rPr>
        <w:t xml:space="preserve"> نمی‌</w:t>
      </w:r>
      <w:r>
        <w:rPr>
          <w:rFonts w:hint="cs"/>
          <w:rtl/>
        </w:rPr>
        <w:t>شدند اما گفته</w:t>
      </w:r>
      <w:r w:rsidR="00C52245">
        <w:rPr>
          <w:rFonts w:hint="cs"/>
          <w:rtl/>
        </w:rPr>
        <w:t xml:space="preserve"> می‌</w:t>
      </w:r>
      <w:r>
        <w:rPr>
          <w:rFonts w:hint="cs"/>
          <w:rtl/>
        </w:rPr>
        <w:t>شد که اطمینانی به آن</w:t>
      </w:r>
      <w:r w:rsidR="00033023">
        <w:rPr>
          <w:rFonts w:hint="cs"/>
          <w:rtl/>
        </w:rPr>
        <w:t xml:space="preserve"> نمی‌</w:t>
      </w:r>
      <w:r>
        <w:rPr>
          <w:rFonts w:hint="cs"/>
          <w:rtl/>
        </w:rPr>
        <w:t xml:space="preserve">شود </w:t>
      </w:r>
      <w:r w:rsidR="00F5060A">
        <w:rPr>
          <w:rFonts w:hint="cs"/>
          <w:rtl/>
        </w:rPr>
        <w:t>لکن این وجوه در کنار یکدیگر ضریب اطمینان را بالاتر</w:t>
      </w:r>
      <w:r w:rsidR="00C52245">
        <w:rPr>
          <w:rFonts w:hint="cs"/>
          <w:rtl/>
        </w:rPr>
        <w:t xml:space="preserve"> می‌</w:t>
      </w:r>
      <w:r w:rsidR="00F5060A">
        <w:rPr>
          <w:rFonts w:hint="cs"/>
          <w:rtl/>
        </w:rPr>
        <w:t xml:space="preserve">برند </w:t>
      </w:r>
      <w:r w:rsidR="00F5060A">
        <w:rPr>
          <w:rtl/>
        </w:rPr>
        <w:t>–</w:t>
      </w:r>
      <w:r w:rsidR="00F5060A">
        <w:rPr>
          <w:rFonts w:hint="cs"/>
          <w:rtl/>
        </w:rPr>
        <w:t>اگرچه وجه اوّل از نظر ما تام بود-</w:t>
      </w:r>
    </w:p>
    <w:p w:rsidR="00F5060A" w:rsidRDefault="00F5060A" w:rsidP="00F5060A">
      <w:pPr>
        <w:pStyle w:val="Heading2"/>
        <w:rPr>
          <w:rtl/>
        </w:rPr>
      </w:pPr>
      <w:bookmarkStart w:id="9" w:name="_Toc531651017"/>
      <w:r>
        <w:rPr>
          <w:rFonts w:hint="cs"/>
          <w:rtl/>
        </w:rPr>
        <w:t>دلیل چهارم: روایت ابن أبی یعفور</w:t>
      </w:r>
      <w:bookmarkEnd w:id="9"/>
    </w:p>
    <w:p w:rsidR="00475A3D" w:rsidRPr="00C52245" w:rsidRDefault="00A21A61" w:rsidP="00D40073">
      <w:pPr>
        <w:rPr>
          <w:rtl/>
        </w:rPr>
      </w:pPr>
      <w:r>
        <w:rPr>
          <w:rFonts w:hint="cs"/>
          <w:rtl/>
        </w:rPr>
        <w:t>تاکنون</w:t>
      </w:r>
      <w:r w:rsidR="00F5060A">
        <w:rPr>
          <w:rFonts w:hint="cs"/>
          <w:rtl/>
        </w:rPr>
        <w:t xml:space="preserve"> دلایل و وجوهی مطرح شد که جنبه تحلیلی داشتند، </w:t>
      </w:r>
      <w:r w:rsidR="00C94FA2">
        <w:rPr>
          <w:rFonts w:hint="cs"/>
          <w:rtl/>
        </w:rPr>
        <w:t>اما دلیل چهارم</w:t>
      </w:r>
      <w:r w:rsidR="009B1870">
        <w:rPr>
          <w:rFonts w:hint="cs"/>
          <w:rtl/>
        </w:rPr>
        <w:t xml:space="preserve"> روایت ابن أبی یعفور</w:t>
      </w:r>
      <w:r w:rsidR="00C52245">
        <w:rPr>
          <w:rFonts w:hint="cs"/>
          <w:rtl/>
        </w:rPr>
        <w:t xml:space="preserve"> می‌</w:t>
      </w:r>
      <w:r w:rsidR="009B1870">
        <w:rPr>
          <w:rFonts w:hint="cs"/>
          <w:rtl/>
        </w:rPr>
        <w:t xml:space="preserve">باشد که در </w:t>
      </w:r>
      <w:r w:rsidR="00BB407D">
        <w:rPr>
          <w:rFonts w:hint="cs"/>
          <w:rtl/>
        </w:rPr>
        <w:t xml:space="preserve">وسائل الشّیعه </w:t>
      </w:r>
      <w:r w:rsidR="009B1870">
        <w:rPr>
          <w:rFonts w:hint="cs"/>
          <w:rtl/>
        </w:rPr>
        <w:t xml:space="preserve">ابواب شهادات باب 41 </w:t>
      </w:r>
      <w:r w:rsidR="00BB407D">
        <w:rPr>
          <w:rFonts w:hint="cs"/>
          <w:rtl/>
        </w:rPr>
        <w:t xml:space="preserve">به عنوان اوّلین روایت </w:t>
      </w:r>
      <w:r w:rsidR="009B1870">
        <w:rPr>
          <w:rFonts w:hint="cs"/>
          <w:rtl/>
        </w:rPr>
        <w:t xml:space="preserve">وارد شده است که همه متعرّض این روایت </w:t>
      </w:r>
      <w:r w:rsidR="00124888">
        <w:rPr>
          <w:rFonts w:hint="cs"/>
          <w:rtl/>
        </w:rPr>
        <w:t>شده‌اند</w:t>
      </w:r>
      <w:r w:rsidR="009B1870">
        <w:rPr>
          <w:rFonts w:hint="cs"/>
          <w:rtl/>
        </w:rPr>
        <w:t xml:space="preserve"> و از روایات مهم در باب تفسیر عدالت</w:t>
      </w:r>
      <w:r w:rsidR="00C52245">
        <w:rPr>
          <w:rFonts w:hint="cs"/>
          <w:rtl/>
        </w:rPr>
        <w:t xml:space="preserve"> می‌</w:t>
      </w:r>
      <w:r w:rsidR="009B1870">
        <w:rPr>
          <w:rFonts w:hint="cs"/>
          <w:rtl/>
        </w:rPr>
        <w:t xml:space="preserve">باشد که متن آن را تقدیم کرده و </w:t>
      </w:r>
      <w:r w:rsidR="00124888">
        <w:rPr>
          <w:rFonts w:hint="cs"/>
          <w:rtl/>
        </w:rPr>
        <w:t>جزئیات</w:t>
      </w:r>
      <w:r w:rsidR="009B1870">
        <w:rPr>
          <w:rFonts w:hint="cs"/>
          <w:rtl/>
        </w:rPr>
        <w:t xml:space="preserve"> آن </w:t>
      </w:r>
      <w:r w:rsidR="00BB407D">
        <w:rPr>
          <w:rFonts w:hint="cs"/>
          <w:rtl/>
        </w:rPr>
        <w:t>را در جلسات آینده خواهیم پرداخت: «محمد ابن علی ابن الحسین بإسناد عن عبد الله ابن ابی یعفور» که در واقع این روایت از مَن لایحضر نقض شده است و</w:t>
      </w:r>
      <w:r w:rsidR="00C52245">
        <w:rPr>
          <w:rFonts w:hint="cs"/>
          <w:rtl/>
        </w:rPr>
        <w:t xml:space="preserve"> می‌</w:t>
      </w:r>
      <w:r w:rsidR="00BB407D">
        <w:rPr>
          <w:rFonts w:hint="cs"/>
          <w:rtl/>
        </w:rPr>
        <w:t xml:space="preserve">فرماید صدوق در من لا یحضر این </w:t>
      </w:r>
      <w:r w:rsidR="00BB407D">
        <w:rPr>
          <w:rFonts w:hint="cs"/>
          <w:rtl/>
        </w:rPr>
        <w:lastRenderedPageBreak/>
        <w:t xml:space="preserve">روایت را از عبد الله ابن ابی یعفور نقل کرده است و </w:t>
      </w:r>
      <w:r>
        <w:rPr>
          <w:rFonts w:hint="cs"/>
          <w:rtl/>
        </w:rPr>
        <w:t>همان‌طور</w:t>
      </w:r>
      <w:r w:rsidR="00BB407D">
        <w:rPr>
          <w:rFonts w:hint="cs"/>
          <w:rtl/>
        </w:rPr>
        <w:t xml:space="preserve"> که مستحضرید در تهذیب و من لا یحضر و استبصار </w:t>
      </w:r>
      <w:r w:rsidR="00BB407D">
        <w:rPr>
          <w:rtl/>
        </w:rPr>
        <w:t>–</w:t>
      </w:r>
      <w:r w:rsidR="00BB407D">
        <w:rPr>
          <w:rFonts w:hint="cs"/>
          <w:rtl/>
        </w:rPr>
        <w:t>غیر از کافی- در کتب اربعه ما شاهد این هستیم که گاهی مرحوم صدوق تمام سند را ابتدا نقل</w:t>
      </w:r>
      <w:r w:rsidR="00C52245">
        <w:rPr>
          <w:rFonts w:hint="cs"/>
          <w:rtl/>
        </w:rPr>
        <w:t xml:space="preserve"> می‌</w:t>
      </w:r>
      <w:r w:rsidR="00BB407D">
        <w:rPr>
          <w:rFonts w:hint="cs"/>
          <w:rtl/>
        </w:rPr>
        <w:t>کند و در مواردی نی</w:t>
      </w:r>
      <w:r w:rsidR="00C52245">
        <w:rPr>
          <w:rFonts w:hint="cs"/>
          <w:rtl/>
        </w:rPr>
        <w:t xml:space="preserve"> می‌</w:t>
      </w:r>
      <w:r w:rsidR="00BB407D">
        <w:rPr>
          <w:rFonts w:hint="cs"/>
          <w:rtl/>
        </w:rPr>
        <w:t>فرمایند به سند من از این شخصی که درجه چند</w:t>
      </w:r>
      <w:r w:rsidR="00C52245">
        <w:rPr>
          <w:rFonts w:hint="cs"/>
          <w:rtl/>
        </w:rPr>
        <w:t xml:space="preserve"> می‌</w:t>
      </w:r>
      <w:r w:rsidR="00BB407D">
        <w:rPr>
          <w:rFonts w:hint="cs"/>
          <w:rtl/>
        </w:rPr>
        <w:t>باشد که فاصله دارد و سپس سند خود را به آن شخص در آخر کتاب نقل</w:t>
      </w:r>
      <w:r w:rsidR="00C52245">
        <w:rPr>
          <w:rFonts w:hint="cs"/>
          <w:rtl/>
        </w:rPr>
        <w:t xml:space="preserve"> می‌</w:t>
      </w:r>
      <w:r w:rsidR="00BB407D">
        <w:rPr>
          <w:rFonts w:hint="cs"/>
          <w:rtl/>
        </w:rPr>
        <w:t>کند که به آخر کتاب مشیخه</w:t>
      </w:r>
      <w:r w:rsidR="00C52245">
        <w:rPr>
          <w:rFonts w:hint="cs"/>
          <w:rtl/>
        </w:rPr>
        <w:t xml:space="preserve"> می‌</w:t>
      </w:r>
      <w:r w:rsidR="00BB407D">
        <w:rPr>
          <w:rFonts w:hint="cs"/>
          <w:rtl/>
        </w:rPr>
        <w:t xml:space="preserve">گویند مثلاً مشیخه تهذیب یا مشیخه من لا یحضر که مشیخه به معنای بیان سلسله سندی است که در روایات متعدّد بوده است اما در آنجا هنگام نقل روایت ذکر نشده است و جمع شده و در آخر آمده است که وجه ساده اینکه چرا </w:t>
      </w:r>
      <w:r>
        <w:rPr>
          <w:rFonts w:hint="cs"/>
          <w:rtl/>
        </w:rPr>
        <w:t>این‌چنین</w:t>
      </w:r>
      <w:r w:rsidR="00BB407D">
        <w:rPr>
          <w:rFonts w:hint="cs"/>
          <w:rtl/>
        </w:rPr>
        <w:t xml:space="preserve"> عمل کرده است این است که خلاصه </w:t>
      </w:r>
      <w:r w:rsidR="00124888">
        <w:rPr>
          <w:rFonts w:hint="cs"/>
          <w:rtl/>
        </w:rPr>
        <w:t>فرموده‌اند</w:t>
      </w:r>
      <w:r w:rsidR="00BB407D">
        <w:rPr>
          <w:rFonts w:hint="cs"/>
          <w:rtl/>
        </w:rPr>
        <w:t>. مثلاً هزار روایت دارد که کسی مثل عبد الله ابن یعفور یا دیگری نقل کرده است و به جای اینکه در هزار مورد این سند تکرار شود همه را حذف کرده و در آخر کتاب</w:t>
      </w:r>
      <w:r w:rsidR="00C52245">
        <w:rPr>
          <w:rFonts w:hint="cs"/>
          <w:rtl/>
        </w:rPr>
        <w:t xml:space="preserve"> می‌</w:t>
      </w:r>
      <w:r w:rsidR="00BB407D">
        <w:rPr>
          <w:rFonts w:hint="cs"/>
          <w:rtl/>
        </w:rPr>
        <w:t xml:space="preserve">فرماید در هر کجا که </w:t>
      </w:r>
      <w:r w:rsidR="00CE19D0">
        <w:rPr>
          <w:rFonts w:hint="cs"/>
          <w:rtl/>
        </w:rPr>
        <w:t>گفته‌ام</w:t>
      </w:r>
      <w:r w:rsidR="00BB407D">
        <w:rPr>
          <w:rFonts w:hint="cs"/>
          <w:rtl/>
        </w:rPr>
        <w:t xml:space="preserve"> از عبد الله ابن یعفور نقل</w:t>
      </w:r>
      <w:r w:rsidR="00C52245">
        <w:rPr>
          <w:rFonts w:hint="cs"/>
          <w:rtl/>
        </w:rPr>
        <w:t xml:space="preserve"> می‌</w:t>
      </w:r>
      <w:r w:rsidR="00BB407D">
        <w:rPr>
          <w:rFonts w:hint="cs"/>
          <w:rtl/>
        </w:rPr>
        <w:t>کنم سندش این است</w:t>
      </w:r>
      <w:r w:rsidR="00C50527">
        <w:rPr>
          <w:rtl/>
        </w:rPr>
        <w:t xml:space="preserve"> </w:t>
      </w:r>
      <w:r w:rsidR="00BB407D">
        <w:rPr>
          <w:rFonts w:hint="cs"/>
          <w:rtl/>
        </w:rPr>
        <w:t>که در این روایت نیز به همین صورت</w:t>
      </w:r>
      <w:r w:rsidR="00C52245">
        <w:rPr>
          <w:rFonts w:hint="cs"/>
          <w:rtl/>
        </w:rPr>
        <w:t xml:space="preserve"> می‌</w:t>
      </w:r>
      <w:r w:rsidR="00BB407D">
        <w:rPr>
          <w:rFonts w:hint="cs"/>
          <w:rtl/>
        </w:rPr>
        <w:t>باشد و در اینجا</w:t>
      </w:r>
      <w:r w:rsidR="00C52245">
        <w:rPr>
          <w:rFonts w:hint="cs"/>
          <w:rtl/>
        </w:rPr>
        <w:t xml:space="preserve"> می‌</w:t>
      </w:r>
      <w:r w:rsidR="00BB407D">
        <w:rPr>
          <w:rFonts w:hint="cs"/>
          <w:rtl/>
        </w:rPr>
        <w:t>فرمایند: «بإسنادی عن عبد الله ابن أبی یعفور» (که البته سند آن ر</w:t>
      </w:r>
      <w:r w:rsidR="00D40073">
        <w:rPr>
          <w:rFonts w:hint="cs"/>
          <w:rtl/>
        </w:rPr>
        <w:t>ا بعداً عرض و بررسی خواهیم کرد)</w:t>
      </w:r>
      <w:r w:rsidR="00BD3EF3" w:rsidRPr="00BD3EF3">
        <w:rPr>
          <w:rtl/>
        </w:rPr>
        <w:t>‏</w:t>
      </w:r>
      <w:r w:rsidR="00BD3EF3" w:rsidRPr="00BD3EF3">
        <w:rPr>
          <w:rFonts w:hint="cs"/>
          <w:rtl/>
        </w:rPr>
        <w:t xml:space="preserve"> </w:t>
      </w:r>
      <w:r w:rsidR="00BB407D" w:rsidRPr="001A7B30">
        <w:rPr>
          <w:rFonts w:hint="cs"/>
          <w:b/>
          <w:bCs/>
          <w:color w:val="008000"/>
          <w:rtl/>
        </w:rPr>
        <w:t xml:space="preserve">«قال </w:t>
      </w:r>
      <w:r w:rsidR="00BD3EF3" w:rsidRPr="00BD3EF3">
        <w:rPr>
          <w:b/>
          <w:bCs/>
          <w:color w:val="008000"/>
          <w:rtl/>
        </w:rPr>
        <w:t>قُلْتُ لِأَبِي عَبْدِ اللَّهِ ع</w:t>
      </w:r>
      <w:r w:rsidR="00C71808">
        <w:rPr>
          <w:rFonts w:hint="cs"/>
          <w:b/>
          <w:bCs/>
          <w:color w:val="008000"/>
          <w:rtl/>
        </w:rPr>
        <w:t>لیه‌السلام</w:t>
      </w:r>
      <w:r w:rsidR="00BD3EF3" w:rsidRPr="00BD3EF3">
        <w:rPr>
          <w:b/>
          <w:bCs/>
          <w:color w:val="008000"/>
          <w:rtl/>
        </w:rPr>
        <w:t xml:space="preserve"> بِمَ تُعْرَفُ عَدَالَةُ </w:t>
      </w:r>
      <w:r w:rsidR="00C71808">
        <w:rPr>
          <w:b/>
          <w:bCs/>
          <w:color w:val="008000"/>
          <w:rtl/>
        </w:rPr>
        <w:t>الرَّجُلِ بَيْنَ الْمُسْلِمِينَ</w:t>
      </w:r>
      <w:r w:rsidR="005A2E0E">
        <w:rPr>
          <w:b/>
          <w:bCs/>
          <w:color w:val="008000"/>
          <w:rtl/>
        </w:rPr>
        <w:t>»</w:t>
      </w:r>
      <w:r w:rsidR="00B07F02" w:rsidRPr="00C52245">
        <w:rPr>
          <w:rFonts w:hint="cs"/>
          <w:rtl/>
        </w:rPr>
        <w:t xml:space="preserve"> چگونه عدالت شخصی در میان مسلمانان شناخته</w:t>
      </w:r>
      <w:r w:rsidR="00C52245">
        <w:rPr>
          <w:rFonts w:hint="cs"/>
          <w:rtl/>
        </w:rPr>
        <w:t xml:space="preserve"> می‌</w:t>
      </w:r>
      <w:r w:rsidR="00B07F02" w:rsidRPr="00C52245">
        <w:rPr>
          <w:rFonts w:hint="cs"/>
          <w:rtl/>
        </w:rPr>
        <w:t xml:space="preserve">شود؟ </w:t>
      </w:r>
      <w:r w:rsidR="00C50527">
        <w:rPr>
          <w:b/>
          <w:bCs/>
          <w:color w:val="008000"/>
          <w:rtl/>
        </w:rPr>
        <w:t>«</w:t>
      </w:r>
      <w:r w:rsidR="00C71808" w:rsidRPr="00C71808">
        <w:rPr>
          <w:b/>
          <w:bCs/>
          <w:color w:val="008000"/>
          <w:rtl/>
        </w:rPr>
        <w:t>حَتَّى تُقْبَلَ ش</w:t>
      </w:r>
      <w:r w:rsidR="00C71808">
        <w:rPr>
          <w:b/>
          <w:bCs/>
          <w:color w:val="008000"/>
          <w:rtl/>
        </w:rPr>
        <w:t>َهَادَتُهُ لَهُمْ وَ عَلَيْهِمْ</w:t>
      </w:r>
      <w:r w:rsidR="005A2E0E">
        <w:rPr>
          <w:b/>
          <w:bCs/>
          <w:color w:val="008000"/>
          <w:rtl/>
        </w:rPr>
        <w:t>»</w:t>
      </w:r>
      <w:r w:rsidR="00B07F02" w:rsidRPr="00C52245">
        <w:rPr>
          <w:rFonts w:hint="cs"/>
          <w:rtl/>
        </w:rPr>
        <w:t xml:space="preserve"> تا اینکه شهادت او قبول شود؟ در واقع با چه چیزی مشخص</w:t>
      </w:r>
      <w:r w:rsidR="00C52245">
        <w:rPr>
          <w:rFonts w:hint="cs"/>
          <w:rtl/>
        </w:rPr>
        <w:t xml:space="preserve"> می‌</w:t>
      </w:r>
      <w:r w:rsidR="00B07F02" w:rsidRPr="00C52245">
        <w:rPr>
          <w:rFonts w:hint="cs"/>
          <w:rtl/>
        </w:rPr>
        <w:t>شود که این شخص عادل است تا شهادت او به نفع یا به ضرر دیگران مقبول باشد؟</w:t>
      </w:r>
    </w:p>
    <w:p w:rsidR="00B07F02" w:rsidRPr="00C52245" w:rsidRDefault="00C50527" w:rsidP="00C71808">
      <w:pPr>
        <w:rPr>
          <w:rtl/>
        </w:rPr>
      </w:pPr>
      <w:r>
        <w:rPr>
          <w:b/>
          <w:bCs/>
          <w:color w:val="008000"/>
          <w:rtl/>
        </w:rPr>
        <w:t>«</w:t>
      </w:r>
      <w:r w:rsidR="00C71808" w:rsidRPr="00C71808">
        <w:rPr>
          <w:b/>
          <w:bCs/>
          <w:color w:val="008000"/>
          <w:rtl/>
        </w:rPr>
        <w:t>فَقَالَ أَنْ تَعْرِفُوهُ بِالسَّتْرِ وَ الْعَفَافِ (وَ كَفِّ الْبَطْنِ) وَ الْ</w:t>
      </w:r>
      <w:r w:rsidR="00C71808">
        <w:rPr>
          <w:b/>
          <w:bCs/>
          <w:color w:val="008000"/>
          <w:rtl/>
        </w:rPr>
        <w:t>فَرْجِ وَ الْيَدِ وَ اللِّسَانِ</w:t>
      </w:r>
      <w:r w:rsidR="005A2E0E">
        <w:rPr>
          <w:b/>
          <w:bCs/>
          <w:color w:val="008000"/>
          <w:rtl/>
        </w:rPr>
        <w:t>»</w:t>
      </w:r>
      <w:r w:rsidR="00B07F02" w:rsidRPr="001A7B30">
        <w:rPr>
          <w:rFonts w:hint="cs"/>
          <w:b/>
          <w:bCs/>
          <w:color w:val="008000"/>
          <w:rtl/>
        </w:rPr>
        <w:t xml:space="preserve"> </w:t>
      </w:r>
      <w:r w:rsidR="00B07F02" w:rsidRPr="00C52245">
        <w:rPr>
          <w:rFonts w:hint="cs"/>
          <w:rtl/>
        </w:rPr>
        <w:t xml:space="preserve">یعنی </w:t>
      </w:r>
      <w:r w:rsidR="00A21A61">
        <w:rPr>
          <w:rFonts w:hint="cs"/>
          <w:rtl/>
        </w:rPr>
        <w:t>این‌چنین</w:t>
      </w:r>
      <w:r w:rsidR="00B07F02" w:rsidRPr="00C52245">
        <w:rPr>
          <w:rFonts w:hint="cs"/>
          <w:rtl/>
        </w:rPr>
        <w:t xml:space="preserve"> عدالت مشخص</w:t>
      </w:r>
      <w:r w:rsidR="00C52245">
        <w:rPr>
          <w:rFonts w:hint="cs"/>
          <w:rtl/>
        </w:rPr>
        <w:t xml:space="preserve"> می‌</w:t>
      </w:r>
      <w:r w:rsidR="00B07F02" w:rsidRPr="00C52245">
        <w:rPr>
          <w:rFonts w:hint="cs"/>
          <w:rtl/>
        </w:rPr>
        <w:t xml:space="preserve">گردد که شخص </w:t>
      </w:r>
      <w:r w:rsidR="00CE19D0">
        <w:rPr>
          <w:rtl/>
        </w:rPr>
        <w:t>شناخته‌شده</w:t>
      </w:r>
      <w:r w:rsidR="00B07F02" w:rsidRPr="00C52245">
        <w:rPr>
          <w:rFonts w:hint="cs"/>
          <w:rtl/>
        </w:rPr>
        <w:t xml:space="preserve"> باشد به ستر و عفاف و کفّ بطن و فرج و ید و لسان، یعنی اینکه شخصی است که دارای عفاف است و خودش را از محرّمات صیانت</w:t>
      </w:r>
      <w:r w:rsidR="00C52245">
        <w:rPr>
          <w:rFonts w:hint="cs"/>
          <w:rtl/>
        </w:rPr>
        <w:t xml:space="preserve"> می‌</w:t>
      </w:r>
      <w:r w:rsidR="00B07F02" w:rsidRPr="00C52245">
        <w:rPr>
          <w:rFonts w:hint="cs"/>
          <w:rtl/>
        </w:rPr>
        <w:t>کند.</w:t>
      </w:r>
    </w:p>
    <w:p w:rsidR="00261DF3" w:rsidRDefault="00C50527" w:rsidP="00D40073">
      <w:pPr>
        <w:rPr>
          <w:rStyle w:val="ravayat"/>
          <w:rtl/>
        </w:rPr>
      </w:pPr>
      <w:r>
        <w:rPr>
          <w:rFonts w:cs="Times New Roman"/>
          <w:b/>
          <w:bCs/>
          <w:color w:val="008000"/>
          <w:rtl/>
        </w:rPr>
        <w:t>«</w:t>
      </w:r>
      <w:r w:rsidR="00C71808" w:rsidRPr="00C71808">
        <w:rPr>
          <w:rStyle w:val="ravayat"/>
          <w:b/>
          <w:bCs/>
          <w:color w:val="008000"/>
          <w:rtl/>
        </w:rPr>
        <w:t>وَ يُعْرَفُ بِاجْتِنَابِ الْكَبَائِرِ الَّتِي أَوْ</w:t>
      </w:r>
      <w:r w:rsidR="00C71808">
        <w:rPr>
          <w:rStyle w:val="ravayat"/>
          <w:b/>
          <w:bCs/>
          <w:color w:val="008000"/>
          <w:rtl/>
        </w:rPr>
        <w:t>عَدَ اللَّهُ عَلَيْهَا النَّارَ</w:t>
      </w:r>
      <w:r w:rsidR="00C366D0" w:rsidRPr="001A7B30">
        <w:rPr>
          <w:rStyle w:val="ravayat"/>
          <w:rFonts w:hint="cs"/>
          <w:b/>
          <w:bCs/>
          <w:color w:val="008000"/>
          <w:rtl/>
        </w:rPr>
        <w:t>»</w:t>
      </w:r>
      <w:r w:rsidR="00C366D0">
        <w:rPr>
          <w:rStyle w:val="ravayat"/>
          <w:rFonts w:hint="cs"/>
          <w:rtl/>
        </w:rPr>
        <w:t xml:space="preserve"> و شناخته</w:t>
      </w:r>
      <w:r w:rsidR="00C52245">
        <w:rPr>
          <w:rStyle w:val="ravayat"/>
          <w:rFonts w:hint="cs"/>
          <w:rtl/>
        </w:rPr>
        <w:t xml:space="preserve"> می‌</w:t>
      </w:r>
      <w:r w:rsidR="00C366D0">
        <w:rPr>
          <w:rStyle w:val="ravayat"/>
          <w:rFonts w:hint="cs"/>
          <w:rtl/>
        </w:rPr>
        <w:t xml:space="preserve">شود به اینکه این شخص از آن کبائری که خداوند برای آن </w:t>
      </w:r>
      <w:r w:rsidR="00274228">
        <w:rPr>
          <w:rStyle w:val="ravayat"/>
          <w:rFonts w:hint="cs"/>
          <w:rtl/>
        </w:rPr>
        <w:t xml:space="preserve">وعده آتش داده است اجتناب کند که عبارت است از </w:t>
      </w:r>
      <w:r>
        <w:rPr>
          <w:rStyle w:val="ravayat"/>
          <w:b/>
          <w:bCs/>
          <w:color w:val="008000"/>
          <w:rtl/>
        </w:rPr>
        <w:t>«</w:t>
      </w:r>
      <w:r w:rsidR="00E8322D" w:rsidRPr="00E8322D">
        <w:rPr>
          <w:rStyle w:val="ravayat"/>
          <w:b/>
          <w:bCs/>
          <w:color w:val="008000"/>
          <w:rtl/>
        </w:rPr>
        <w:t>مِنْ شُرْبِ الْخَمْرِ وَ الزِّنَا وَ الرِّبَا وَ عُقُوقِ الْوَالِدَيْنِ وَ الْفِرَارِ مِنَ الزَّحْفِ وَ غَيْرِ ذَلِكَ وَ ال</w:t>
      </w:r>
      <w:r w:rsidR="00E8322D">
        <w:rPr>
          <w:rStyle w:val="ravayat"/>
          <w:b/>
          <w:bCs/>
          <w:color w:val="008000"/>
          <w:rtl/>
        </w:rPr>
        <w:t>دَّلَالَةُ عَلَى ذَلِكَ كُلِّهِ</w:t>
      </w:r>
      <w:r w:rsidR="00261DF3" w:rsidRPr="001A7B30">
        <w:rPr>
          <w:rStyle w:val="ravayat"/>
          <w:rFonts w:hint="cs"/>
          <w:b/>
          <w:bCs/>
          <w:color w:val="008000"/>
          <w:rtl/>
        </w:rPr>
        <w:t>»</w:t>
      </w:r>
      <w:r w:rsidR="00261DF3">
        <w:rPr>
          <w:rStyle w:val="ravayat"/>
          <w:rFonts w:hint="cs"/>
          <w:rtl/>
        </w:rPr>
        <w:t xml:space="preserve"> و آنکه شاهد بر همه اینها است این است که: </w:t>
      </w:r>
      <w:r w:rsidR="00261DF3" w:rsidRPr="001A7B30">
        <w:rPr>
          <w:rStyle w:val="ravayat"/>
          <w:rFonts w:hint="cs"/>
          <w:b/>
          <w:bCs/>
          <w:color w:val="008000"/>
          <w:rtl/>
        </w:rPr>
        <w:t>«</w:t>
      </w:r>
      <w:r w:rsidR="00E8322D" w:rsidRPr="00E8322D">
        <w:rPr>
          <w:rStyle w:val="ravayat"/>
          <w:b/>
          <w:bCs/>
          <w:color w:val="008000"/>
          <w:rtl/>
        </w:rPr>
        <w:t>(أَنْ يَكُونَ سَاتِراً) لِجَمِيعِ عُيُوبِهِ حَتَّى يَحْرُمَ عَلَى الْمُسْلِمِينَ مَا وَرَاءَ ذَلِك</w:t>
      </w:r>
      <w:r w:rsidR="00E8322D">
        <w:rPr>
          <w:rStyle w:val="ravayat"/>
          <w:b/>
          <w:bCs/>
          <w:color w:val="008000"/>
          <w:rtl/>
        </w:rPr>
        <w:t>َ مِنْ عَثَرَاتِهِ وَ عُيُوبِهِ</w:t>
      </w:r>
      <w:r w:rsidR="00D40073" w:rsidRPr="00D40073">
        <w:rPr>
          <w:rStyle w:val="ravayat"/>
          <w:b/>
          <w:bCs/>
          <w:color w:val="008000"/>
          <w:rtl/>
        </w:rPr>
        <w:t xml:space="preserve"> </w:t>
      </w:r>
      <w:r w:rsidR="00D40073">
        <w:rPr>
          <w:rStyle w:val="ravayat"/>
          <w:b/>
          <w:bCs/>
          <w:color w:val="008000"/>
          <w:rtl/>
        </w:rPr>
        <w:t>وَ تَفْتِيشُ مَا وَرَاءَ ذَلِكَ</w:t>
      </w:r>
      <w:r w:rsidR="00274228" w:rsidRPr="001A7B30">
        <w:rPr>
          <w:rStyle w:val="ravayat"/>
          <w:rFonts w:hint="cs"/>
          <w:b/>
          <w:bCs/>
          <w:color w:val="008000"/>
          <w:rtl/>
        </w:rPr>
        <w:t>»</w:t>
      </w:r>
      <w:r w:rsidR="00274228">
        <w:rPr>
          <w:rStyle w:val="ravayat"/>
          <w:rFonts w:hint="cs"/>
          <w:rtl/>
        </w:rPr>
        <w:t xml:space="preserve"> </w:t>
      </w:r>
      <w:r w:rsidR="00261DF3">
        <w:rPr>
          <w:rStyle w:val="ravayat"/>
          <w:rFonts w:hint="cs"/>
          <w:rtl/>
        </w:rPr>
        <w:t xml:space="preserve">یعنی کسی است که خودش را از این گناهان مصون داشته و به خاطر این مصونیت، دیگران باید حرمت او را رعایت کنند. </w:t>
      </w:r>
      <w:r>
        <w:rPr>
          <w:rStyle w:val="ravayat"/>
          <w:b/>
          <w:bCs/>
          <w:color w:val="008000"/>
          <w:rtl/>
        </w:rPr>
        <w:t>«</w:t>
      </w:r>
      <w:r w:rsidR="00D40073" w:rsidRPr="00D40073">
        <w:rPr>
          <w:rStyle w:val="ravayat"/>
          <w:b/>
          <w:bCs/>
          <w:color w:val="008000"/>
          <w:rtl/>
        </w:rPr>
        <w:t>وَ يَجِبُ عَلَيْهِمْ تَزْكِيَتُهُ وَ إِظْهَارُ عَدَالَتِهِ فِي النَّاسِ وَ يَكُونُ مِنْهُ التَّعَاهُدُ لِلصَّلَوَاتِ الْخَمْس</w:t>
      </w:r>
      <w:r w:rsidR="00C52245" w:rsidRPr="001A7B30">
        <w:rPr>
          <w:rStyle w:val="ravayat"/>
          <w:rFonts w:hint="cs"/>
          <w:b/>
          <w:bCs/>
          <w:color w:val="008000"/>
          <w:rtl/>
        </w:rPr>
        <w:t>...</w:t>
      </w:r>
      <w:r w:rsidR="00261DF3" w:rsidRPr="001A7B30">
        <w:rPr>
          <w:rStyle w:val="ravayat"/>
          <w:rFonts w:hint="cs"/>
          <w:b/>
          <w:bCs/>
          <w:color w:val="008000"/>
          <w:rtl/>
        </w:rPr>
        <w:t>»</w:t>
      </w:r>
      <w:r w:rsidR="005B270C">
        <w:rPr>
          <w:rStyle w:val="FootnoteReference"/>
          <w:rtl/>
        </w:rPr>
        <w:footnoteReference w:id="4"/>
      </w:r>
      <w:r w:rsidR="009B68BC">
        <w:rPr>
          <w:rStyle w:val="ravayat"/>
          <w:rFonts w:hint="cs"/>
          <w:rtl/>
        </w:rPr>
        <w:t xml:space="preserve"> یعنی اینکه شخص نماز</w:t>
      </w:r>
      <w:r w:rsidR="00033023">
        <w:rPr>
          <w:rStyle w:val="ravayat"/>
          <w:rFonts w:hint="cs"/>
          <w:rtl/>
        </w:rPr>
        <w:t>‌های</w:t>
      </w:r>
      <w:r w:rsidR="009B68BC">
        <w:rPr>
          <w:rStyle w:val="ravayat"/>
          <w:rFonts w:hint="cs"/>
          <w:rtl/>
        </w:rPr>
        <w:t xml:space="preserve"> </w:t>
      </w:r>
      <w:r w:rsidR="00CE19D0">
        <w:rPr>
          <w:rStyle w:val="ravayat"/>
          <w:rFonts w:hint="cs"/>
          <w:rtl/>
        </w:rPr>
        <w:t>پنج‌گانه</w:t>
      </w:r>
      <w:r w:rsidR="009B68BC">
        <w:rPr>
          <w:rStyle w:val="ravayat"/>
          <w:rFonts w:hint="cs"/>
          <w:rtl/>
        </w:rPr>
        <w:t xml:space="preserve"> را</w:t>
      </w:r>
      <w:r w:rsidR="00C52245">
        <w:rPr>
          <w:rStyle w:val="ravayat"/>
          <w:rFonts w:hint="cs"/>
          <w:rtl/>
        </w:rPr>
        <w:t xml:space="preserve"> می‌</w:t>
      </w:r>
      <w:r w:rsidR="009B68BC">
        <w:rPr>
          <w:rStyle w:val="ravayat"/>
          <w:rFonts w:hint="cs"/>
          <w:rtl/>
        </w:rPr>
        <w:t>خواند و در جماعت مسلمین شرکت</w:t>
      </w:r>
      <w:r w:rsidR="00C52245">
        <w:rPr>
          <w:rStyle w:val="ravayat"/>
          <w:rFonts w:hint="cs"/>
          <w:rtl/>
        </w:rPr>
        <w:t xml:space="preserve"> می‌</w:t>
      </w:r>
      <w:r w:rsidR="009B68BC">
        <w:rPr>
          <w:rStyle w:val="ravayat"/>
          <w:rFonts w:hint="cs"/>
          <w:rtl/>
        </w:rPr>
        <w:t>کند الی آخر روایت که بعداً ملاحظه خواهد شد.</w:t>
      </w:r>
    </w:p>
    <w:p w:rsidR="009B68BC" w:rsidRPr="00261DF3" w:rsidRDefault="009B68BC" w:rsidP="00581079">
      <w:pPr>
        <w:pStyle w:val="BodyTextIndent"/>
        <w:rPr>
          <w:rtl/>
        </w:rPr>
      </w:pPr>
      <w:r>
        <w:rPr>
          <w:rStyle w:val="ravayat"/>
          <w:rFonts w:hint="cs"/>
          <w:rtl/>
        </w:rPr>
        <w:t>این روایتی است که به آن استدلال شده است که این روایت دارای دو سند</w:t>
      </w:r>
      <w:r w:rsidR="00C52245">
        <w:rPr>
          <w:rStyle w:val="ravayat"/>
          <w:rFonts w:hint="cs"/>
          <w:rtl/>
        </w:rPr>
        <w:t xml:space="preserve"> می‌</w:t>
      </w:r>
      <w:r>
        <w:rPr>
          <w:rStyle w:val="ravayat"/>
          <w:rFonts w:hint="cs"/>
          <w:rtl/>
        </w:rPr>
        <w:t>باشد که یکی این سند صدوق به عبد الله ابن أبی یعفور</w:t>
      </w:r>
      <w:r w:rsidR="00C52245">
        <w:rPr>
          <w:rStyle w:val="ravayat"/>
          <w:rFonts w:hint="cs"/>
          <w:rtl/>
        </w:rPr>
        <w:t xml:space="preserve"> می‌</w:t>
      </w:r>
      <w:r>
        <w:rPr>
          <w:rStyle w:val="ravayat"/>
          <w:rFonts w:hint="cs"/>
          <w:rtl/>
        </w:rPr>
        <w:t xml:space="preserve">باشد و سند دیگری نیز برای این روایت وجود </w:t>
      </w:r>
      <w:r w:rsidR="008F31AC">
        <w:rPr>
          <w:rStyle w:val="ravayat"/>
          <w:rFonts w:hint="cs"/>
          <w:rtl/>
        </w:rPr>
        <w:t>دارد که شیخ آن را نقل کرده است که بحث ابتدائاً در سند روایت</w:t>
      </w:r>
      <w:r w:rsidR="00C52245">
        <w:rPr>
          <w:rStyle w:val="ravayat"/>
          <w:rFonts w:hint="cs"/>
          <w:rtl/>
        </w:rPr>
        <w:t xml:space="preserve"> می‌</w:t>
      </w:r>
      <w:r w:rsidR="008F31AC">
        <w:rPr>
          <w:rStyle w:val="ravayat"/>
          <w:rFonts w:hint="cs"/>
          <w:rtl/>
        </w:rPr>
        <w:t>باشد و سپس در دلالت این روایت.</w:t>
      </w:r>
    </w:p>
    <w:sectPr w:rsidR="009B68BC" w:rsidRPr="00261DF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EC1" w:rsidRDefault="00114EC1" w:rsidP="004D5B1F">
      <w:r>
        <w:separator/>
      </w:r>
    </w:p>
  </w:endnote>
  <w:endnote w:type="continuationSeparator" w:id="0">
    <w:p w:rsidR="00114EC1" w:rsidRDefault="00114EC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0E" w:rsidRDefault="005A2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910681">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0E" w:rsidRDefault="005A2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EC1" w:rsidRDefault="00114EC1" w:rsidP="004D5B1F">
      <w:r>
        <w:separator/>
      </w:r>
    </w:p>
  </w:footnote>
  <w:footnote w:type="continuationSeparator" w:id="0">
    <w:p w:rsidR="00114EC1" w:rsidRDefault="00114EC1" w:rsidP="004D5B1F">
      <w:r>
        <w:continuationSeparator/>
      </w:r>
    </w:p>
  </w:footnote>
  <w:footnote w:id="1">
    <w:p w:rsidR="00087B61" w:rsidRPr="005B270C" w:rsidRDefault="00087B61">
      <w:pPr>
        <w:pStyle w:val="FootnoteText"/>
        <w:rPr>
          <w:rFonts w:hint="cs"/>
          <w:b/>
          <w:bCs/>
          <w:rtl/>
        </w:rPr>
      </w:pPr>
      <w:r w:rsidRPr="005B270C">
        <w:rPr>
          <w:rStyle w:val="FootnoteReference"/>
          <w:b/>
          <w:bCs/>
        </w:rPr>
        <w:footnoteRef/>
      </w:r>
      <w:r w:rsidR="00D40073">
        <w:rPr>
          <w:rFonts w:hint="cs"/>
          <w:b/>
          <w:bCs/>
          <w:rtl/>
        </w:rPr>
        <w:t>.</w:t>
      </w:r>
      <w:bookmarkStart w:id="6" w:name="_GoBack"/>
      <w:bookmarkEnd w:id="6"/>
      <w:r w:rsidRPr="005B270C">
        <w:rPr>
          <w:b/>
          <w:bCs/>
          <w:rtl/>
        </w:rPr>
        <w:t xml:space="preserve"> </w:t>
      </w:r>
      <w:r w:rsidRPr="005B270C">
        <w:rPr>
          <w:rFonts w:hint="cs"/>
          <w:b/>
          <w:bCs/>
          <w:rtl/>
        </w:rPr>
        <w:t>سوره انعام، آیه 152</w:t>
      </w:r>
      <w:r w:rsidR="00D40073">
        <w:rPr>
          <w:rFonts w:hint="cs"/>
          <w:b/>
          <w:bCs/>
          <w:rtl/>
        </w:rPr>
        <w:t>.</w:t>
      </w:r>
    </w:p>
  </w:footnote>
  <w:footnote w:id="2">
    <w:p w:rsidR="00EC5031" w:rsidRPr="005B270C" w:rsidRDefault="00EC5031">
      <w:pPr>
        <w:pStyle w:val="FootnoteText"/>
        <w:rPr>
          <w:b/>
          <w:bCs/>
        </w:rPr>
      </w:pPr>
      <w:r w:rsidRPr="005B270C">
        <w:rPr>
          <w:rStyle w:val="FootnoteReference"/>
          <w:b/>
          <w:bCs/>
        </w:rPr>
        <w:footnoteRef/>
      </w:r>
      <w:r w:rsidR="00D40073">
        <w:rPr>
          <w:rFonts w:hint="cs"/>
          <w:b/>
          <w:bCs/>
          <w:rtl/>
        </w:rPr>
        <w:t>.</w:t>
      </w:r>
      <w:r w:rsidRPr="005B270C">
        <w:rPr>
          <w:b/>
          <w:bCs/>
          <w:rtl/>
        </w:rPr>
        <w:t xml:space="preserve"> </w:t>
      </w:r>
      <w:r w:rsidRPr="005B270C">
        <w:rPr>
          <w:rFonts w:hint="cs"/>
          <w:b/>
          <w:bCs/>
          <w:rtl/>
        </w:rPr>
        <w:t>سوره انعام، آیه 152</w:t>
      </w:r>
      <w:r w:rsidR="00D40073">
        <w:rPr>
          <w:rFonts w:hint="cs"/>
          <w:b/>
          <w:bCs/>
          <w:rtl/>
        </w:rPr>
        <w:t>.</w:t>
      </w:r>
    </w:p>
  </w:footnote>
  <w:footnote w:id="3">
    <w:p w:rsidR="00EC5031" w:rsidRPr="005B270C" w:rsidRDefault="00EC5031">
      <w:pPr>
        <w:pStyle w:val="FootnoteText"/>
        <w:rPr>
          <w:rFonts w:hint="cs"/>
          <w:b/>
          <w:bCs/>
          <w:rtl/>
        </w:rPr>
      </w:pPr>
      <w:r w:rsidRPr="005B270C">
        <w:rPr>
          <w:rStyle w:val="FootnoteReference"/>
          <w:b/>
          <w:bCs/>
        </w:rPr>
        <w:footnoteRef/>
      </w:r>
      <w:r w:rsidR="00D40073">
        <w:rPr>
          <w:rFonts w:hint="cs"/>
          <w:b/>
          <w:bCs/>
          <w:rtl/>
        </w:rPr>
        <w:t>.</w:t>
      </w:r>
      <w:r w:rsidRPr="005B270C">
        <w:rPr>
          <w:b/>
          <w:bCs/>
          <w:rtl/>
        </w:rPr>
        <w:t xml:space="preserve"> </w:t>
      </w:r>
      <w:r w:rsidRPr="005B270C">
        <w:rPr>
          <w:rFonts w:hint="cs"/>
          <w:b/>
          <w:bCs/>
          <w:rtl/>
        </w:rPr>
        <w:t>سوره مائده، آیه 8</w:t>
      </w:r>
      <w:r w:rsidR="00D40073">
        <w:rPr>
          <w:rFonts w:hint="cs"/>
          <w:b/>
          <w:bCs/>
          <w:rtl/>
        </w:rPr>
        <w:t>.</w:t>
      </w:r>
    </w:p>
  </w:footnote>
  <w:footnote w:id="4">
    <w:p w:rsidR="005B270C" w:rsidRPr="005B270C" w:rsidRDefault="005B270C" w:rsidP="00D40073">
      <w:pPr>
        <w:pStyle w:val="FootnoteText"/>
        <w:rPr>
          <w:rFonts w:hint="cs"/>
          <w:b/>
          <w:bCs/>
          <w:rtl/>
        </w:rPr>
      </w:pPr>
      <w:r w:rsidRPr="005B270C">
        <w:rPr>
          <w:rStyle w:val="FootnoteReference"/>
          <w:b/>
          <w:bCs/>
        </w:rPr>
        <w:footnoteRef/>
      </w:r>
      <w:r w:rsidRPr="005B270C">
        <w:rPr>
          <w:b/>
          <w:bCs/>
          <w:rtl/>
        </w:rPr>
        <w:t xml:space="preserve"> </w:t>
      </w:r>
      <w:r w:rsidRPr="005B270C">
        <w:rPr>
          <w:rFonts w:hint="cs"/>
          <w:b/>
          <w:bCs/>
          <w:rtl/>
        </w:rPr>
        <w:t>.</w:t>
      </w:r>
      <w:r w:rsidR="00D40073">
        <w:rPr>
          <w:b/>
          <w:bCs/>
          <w:rtl/>
        </w:rPr>
        <w:t xml:space="preserve"> </w:t>
      </w:r>
      <w:r w:rsidR="00D40073" w:rsidRPr="00D40073">
        <w:rPr>
          <w:b/>
          <w:bCs/>
          <w:rtl/>
        </w:rPr>
        <w:t>وسائل الشيعة، ج‏27، ص: 391</w:t>
      </w:r>
      <w:r w:rsidRPr="005B270C">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0E" w:rsidRDefault="005A2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E9" w:rsidRDefault="008878E9" w:rsidP="008878E9">
    <w:pPr>
      <w:ind w:firstLine="0"/>
      <w:rPr>
        <w:rFonts w:ascii="Adobe Arabic" w:hAnsi="Adobe Arabic" w:cs="Adobe Arabic"/>
        <w:b/>
        <w:bCs/>
        <w:sz w:val="24"/>
        <w:szCs w:val="24"/>
      </w:rPr>
    </w:pPr>
    <w:r>
      <w:rPr>
        <w:noProof/>
      </w:rPr>
      <w:drawing>
        <wp:anchor distT="0" distB="0" distL="114300" distR="114300" simplePos="0" relativeHeight="251661824"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12</w:t>
    </w:r>
    <w:r>
      <w:rPr>
        <w:rFonts w:ascii="Adobe Arabic" w:hAnsi="Adobe Arabic" w:cs="Adobe Arabic"/>
        <w:b/>
        <w:bCs/>
        <w:sz w:val="24"/>
        <w:szCs w:val="24"/>
        <w:rtl/>
      </w:rPr>
      <w:t xml:space="preserve">/09/97 </w:t>
    </w:r>
  </w:p>
  <w:p w:rsidR="008878E9" w:rsidRDefault="008878E9" w:rsidP="008878E9">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411</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F2F4"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0E" w:rsidRDefault="005A2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5C76"/>
    <w:rsid w:val="00007060"/>
    <w:rsid w:val="0001176F"/>
    <w:rsid w:val="00017ADC"/>
    <w:rsid w:val="00021077"/>
    <w:rsid w:val="000228A2"/>
    <w:rsid w:val="00030048"/>
    <w:rsid w:val="000324F1"/>
    <w:rsid w:val="00032AC5"/>
    <w:rsid w:val="00033023"/>
    <w:rsid w:val="00041FE0"/>
    <w:rsid w:val="00042E34"/>
    <w:rsid w:val="00045B14"/>
    <w:rsid w:val="00047BC5"/>
    <w:rsid w:val="00052BA3"/>
    <w:rsid w:val="0006363E"/>
    <w:rsid w:val="00063C89"/>
    <w:rsid w:val="000721B9"/>
    <w:rsid w:val="00080DFF"/>
    <w:rsid w:val="00085ED5"/>
    <w:rsid w:val="00087B61"/>
    <w:rsid w:val="000916B0"/>
    <w:rsid w:val="000A1A51"/>
    <w:rsid w:val="000D2D0D"/>
    <w:rsid w:val="000D5800"/>
    <w:rsid w:val="000D6581"/>
    <w:rsid w:val="000D6639"/>
    <w:rsid w:val="000D7B4E"/>
    <w:rsid w:val="000F1897"/>
    <w:rsid w:val="000F5DAF"/>
    <w:rsid w:val="000F7E72"/>
    <w:rsid w:val="00101E2D"/>
    <w:rsid w:val="00102405"/>
    <w:rsid w:val="00102CEB"/>
    <w:rsid w:val="001064B8"/>
    <w:rsid w:val="00114C37"/>
    <w:rsid w:val="00114EC1"/>
    <w:rsid w:val="00117955"/>
    <w:rsid w:val="00120DBC"/>
    <w:rsid w:val="001224B2"/>
    <w:rsid w:val="00124888"/>
    <w:rsid w:val="00133E1D"/>
    <w:rsid w:val="0013617D"/>
    <w:rsid w:val="00136442"/>
    <w:rsid w:val="001370B6"/>
    <w:rsid w:val="00147899"/>
    <w:rsid w:val="00150D4B"/>
    <w:rsid w:val="00152670"/>
    <w:rsid w:val="001550AE"/>
    <w:rsid w:val="00161CBE"/>
    <w:rsid w:val="00161DF8"/>
    <w:rsid w:val="00166DD8"/>
    <w:rsid w:val="001712D6"/>
    <w:rsid w:val="001757C8"/>
    <w:rsid w:val="00175981"/>
    <w:rsid w:val="00177934"/>
    <w:rsid w:val="00192A6A"/>
    <w:rsid w:val="0019566B"/>
    <w:rsid w:val="00196082"/>
    <w:rsid w:val="00197CDD"/>
    <w:rsid w:val="001A7B30"/>
    <w:rsid w:val="001C367D"/>
    <w:rsid w:val="001C3CCA"/>
    <w:rsid w:val="001D1F54"/>
    <w:rsid w:val="001D24F8"/>
    <w:rsid w:val="001D542D"/>
    <w:rsid w:val="001D6605"/>
    <w:rsid w:val="001E306E"/>
    <w:rsid w:val="001E3FB0"/>
    <w:rsid w:val="001E4FFF"/>
    <w:rsid w:val="001F2E3E"/>
    <w:rsid w:val="001F60C2"/>
    <w:rsid w:val="00206B69"/>
    <w:rsid w:val="00210F67"/>
    <w:rsid w:val="00217D06"/>
    <w:rsid w:val="002202EB"/>
    <w:rsid w:val="002218F7"/>
    <w:rsid w:val="00224C0A"/>
    <w:rsid w:val="002264CF"/>
    <w:rsid w:val="00233777"/>
    <w:rsid w:val="002353B4"/>
    <w:rsid w:val="00236440"/>
    <w:rsid w:val="002376A5"/>
    <w:rsid w:val="002417C9"/>
    <w:rsid w:val="00241FDE"/>
    <w:rsid w:val="00245490"/>
    <w:rsid w:val="002466AA"/>
    <w:rsid w:val="00246D31"/>
    <w:rsid w:val="002529C5"/>
    <w:rsid w:val="002604CD"/>
    <w:rsid w:val="00261DF3"/>
    <w:rsid w:val="002645C7"/>
    <w:rsid w:val="00270294"/>
    <w:rsid w:val="00274228"/>
    <w:rsid w:val="002776F6"/>
    <w:rsid w:val="00283229"/>
    <w:rsid w:val="002914BD"/>
    <w:rsid w:val="00293839"/>
    <w:rsid w:val="002946CF"/>
    <w:rsid w:val="00297263"/>
    <w:rsid w:val="002A21AE"/>
    <w:rsid w:val="002A35E0"/>
    <w:rsid w:val="002A7627"/>
    <w:rsid w:val="002B7AD5"/>
    <w:rsid w:val="002C56FD"/>
    <w:rsid w:val="002D13D0"/>
    <w:rsid w:val="002D49E4"/>
    <w:rsid w:val="002D4D32"/>
    <w:rsid w:val="002D5BDC"/>
    <w:rsid w:val="002D720F"/>
    <w:rsid w:val="002E450B"/>
    <w:rsid w:val="002E73F9"/>
    <w:rsid w:val="002F05B9"/>
    <w:rsid w:val="002F4A57"/>
    <w:rsid w:val="0030063E"/>
    <w:rsid w:val="0030104A"/>
    <w:rsid w:val="00304CB1"/>
    <w:rsid w:val="003104A5"/>
    <w:rsid w:val="00311429"/>
    <w:rsid w:val="00314A64"/>
    <w:rsid w:val="00316002"/>
    <w:rsid w:val="00323168"/>
    <w:rsid w:val="00331826"/>
    <w:rsid w:val="00340BA3"/>
    <w:rsid w:val="00354CCC"/>
    <w:rsid w:val="00366400"/>
    <w:rsid w:val="00375CC3"/>
    <w:rsid w:val="003838F1"/>
    <w:rsid w:val="003963D7"/>
    <w:rsid w:val="00396F28"/>
    <w:rsid w:val="003A1A05"/>
    <w:rsid w:val="003A2654"/>
    <w:rsid w:val="003B0687"/>
    <w:rsid w:val="003B3520"/>
    <w:rsid w:val="003C0070"/>
    <w:rsid w:val="003C06BF"/>
    <w:rsid w:val="003C56D7"/>
    <w:rsid w:val="003C7899"/>
    <w:rsid w:val="003D2F0A"/>
    <w:rsid w:val="003D563F"/>
    <w:rsid w:val="003E1E58"/>
    <w:rsid w:val="003E2BAB"/>
    <w:rsid w:val="00405199"/>
    <w:rsid w:val="00410699"/>
    <w:rsid w:val="004151F2"/>
    <w:rsid w:val="00415360"/>
    <w:rsid w:val="004215FA"/>
    <w:rsid w:val="00440FC4"/>
    <w:rsid w:val="00443EB7"/>
    <w:rsid w:val="0044591E"/>
    <w:rsid w:val="004476F0"/>
    <w:rsid w:val="00455B91"/>
    <w:rsid w:val="00462C7D"/>
    <w:rsid w:val="004651D2"/>
    <w:rsid w:val="00465D26"/>
    <w:rsid w:val="004679F8"/>
    <w:rsid w:val="00475A3D"/>
    <w:rsid w:val="00481594"/>
    <w:rsid w:val="00481990"/>
    <w:rsid w:val="004823C1"/>
    <w:rsid w:val="004926C2"/>
    <w:rsid w:val="00497C08"/>
    <w:rsid w:val="004A5AB6"/>
    <w:rsid w:val="004A790F"/>
    <w:rsid w:val="004B337F"/>
    <w:rsid w:val="004C4D9F"/>
    <w:rsid w:val="004D1D09"/>
    <w:rsid w:val="004D5B1F"/>
    <w:rsid w:val="004D66ED"/>
    <w:rsid w:val="004F3596"/>
    <w:rsid w:val="00502DAF"/>
    <w:rsid w:val="0050383B"/>
    <w:rsid w:val="00513CAA"/>
    <w:rsid w:val="00516B88"/>
    <w:rsid w:val="00523E88"/>
    <w:rsid w:val="00530FD7"/>
    <w:rsid w:val="00545B0C"/>
    <w:rsid w:val="00551628"/>
    <w:rsid w:val="00553A7A"/>
    <w:rsid w:val="00572E2D"/>
    <w:rsid w:val="005738FB"/>
    <w:rsid w:val="00580CFA"/>
    <w:rsid w:val="00581079"/>
    <w:rsid w:val="00591089"/>
    <w:rsid w:val="00592103"/>
    <w:rsid w:val="005941DD"/>
    <w:rsid w:val="005A2E0E"/>
    <w:rsid w:val="005A545E"/>
    <w:rsid w:val="005A5862"/>
    <w:rsid w:val="005A7A7F"/>
    <w:rsid w:val="005B05D4"/>
    <w:rsid w:val="005B0852"/>
    <w:rsid w:val="005B16EB"/>
    <w:rsid w:val="005B270C"/>
    <w:rsid w:val="005B5F39"/>
    <w:rsid w:val="005C06AE"/>
    <w:rsid w:val="005C374C"/>
    <w:rsid w:val="00610C18"/>
    <w:rsid w:val="00612385"/>
    <w:rsid w:val="0061376C"/>
    <w:rsid w:val="00617C7C"/>
    <w:rsid w:val="00622188"/>
    <w:rsid w:val="00627180"/>
    <w:rsid w:val="006302F5"/>
    <w:rsid w:val="00636EFA"/>
    <w:rsid w:val="006441CE"/>
    <w:rsid w:val="0066229C"/>
    <w:rsid w:val="00663AAD"/>
    <w:rsid w:val="006739B2"/>
    <w:rsid w:val="006777E6"/>
    <w:rsid w:val="00683711"/>
    <w:rsid w:val="00684CB7"/>
    <w:rsid w:val="00694159"/>
    <w:rsid w:val="0069696C"/>
    <w:rsid w:val="00696C84"/>
    <w:rsid w:val="006A0031"/>
    <w:rsid w:val="006A085A"/>
    <w:rsid w:val="006A11FE"/>
    <w:rsid w:val="006B0061"/>
    <w:rsid w:val="006C125E"/>
    <w:rsid w:val="006C73B0"/>
    <w:rsid w:val="006D3A87"/>
    <w:rsid w:val="006E7F0A"/>
    <w:rsid w:val="006F01B4"/>
    <w:rsid w:val="00703DD3"/>
    <w:rsid w:val="00723ACE"/>
    <w:rsid w:val="00734D59"/>
    <w:rsid w:val="0073609B"/>
    <w:rsid w:val="007378A9"/>
    <w:rsid w:val="00737A6C"/>
    <w:rsid w:val="0075033E"/>
    <w:rsid w:val="00752745"/>
    <w:rsid w:val="0075336C"/>
    <w:rsid w:val="00753A93"/>
    <w:rsid w:val="0076534F"/>
    <w:rsid w:val="0076665E"/>
    <w:rsid w:val="00772185"/>
    <w:rsid w:val="007749BC"/>
    <w:rsid w:val="00780C88"/>
    <w:rsid w:val="00780E25"/>
    <w:rsid w:val="007818F0"/>
    <w:rsid w:val="00783462"/>
    <w:rsid w:val="00787463"/>
    <w:rsid w:val="00787532"/>
    <w:rsid w:val="00787B13"/>
    <w:rsid w:val="00792FAC"/>
    <w:rsid w:val="00795366"/>
    <w:rsid w:val="007A431B"/>
    <w:rsid w:val="007A5D2F"/>
    <w:rsid w:val="007B0062"/>
    <w:rsid w:val="007B6FEB"/>
    <w:rsid w:val="007C1EF7"/>
    <w:rsid w:val="007C28D6"/>
    <w:rsid w:val="007C710E"/>
    <w:rsid w:val="007C7615"/>
    <w:rsid w:val="007D0B88"/>
    <w:rsid w:val="007D1549"/>
    <w:rsid w:val="007D6231"/>
    <w:rsid w:val="007D70FF"/>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321EC"/>
    <w:rsid w:val="008407A4"/>
    <w:rsid w:val="00844860"/>
    <w:rsid w:val="00845CC4"/>
    <w:rsid w:val="0086243C"/>
    <w:rsid w:val="008644F4"/>
    <w:rsid w:val="00864CA5"/>
    <w:rsid w:val="00871C42"/>
    <w:rsid w:val="00873379"/>
    <w:rsid w:val="008748B8"/>
    <w:rsid w:val="0088174C"/>
    <w:rsid w:val="00883733"/>
    <w:rsid w:val="008878E9"/>
    <w:rsid w:val="00893697"/>
    <w:rsid w:val="008965D2"/>
    <w:rsid w:val="008A236D"/>
    <w:rsid w:val="008B1C3E"/>
    <w:rsid w:val="008B2AFF"/>
    <w:rsid w:val="008B3C4A"/>
    <w:rsid w:val="008B565A"/>
    <w:rsid w:val="008C3414"/>
    <w:rsid w:val="008C68CE"/>
    <w:rsid w:val="008D030F"/>
    <w:rsid w:val="008D36D5"/>
    <w:rsid w:val="008D4F67"/>
    <w:rsid w:val="008E187A"/>
    <w:rsid w:val="008E3903"/>
    <w:rsid w:val="008E4BD4"/>
    <w:rsid w:val="008F083F"/>
    <w:rsid w:val="008F31AC"/>
    <w:rsid w:val="008F63E3"/>
    <w:rsid w:val="00900A8F"/>
    <w:rsid w:val="00901491"/>
    <w:rsid w:val="00910681"/>
    <w:rsid w:val="00913C3B"/>
    <w:rsid w:val="00915509"/>
    <w:rsid w:val="00927388"/>
    <w:rsid w:val="009274FE"/>
    <w:rsid w:val="0093005E"/>
    <w:rsid w:val="00932F30"/>
    <w:rsid w:val="00937BA1"/>
    <w:rsid w:val="00937F91"/>
    <w:rsid w:val="009401AC"/>
    <w:rsid w:val="00940323"/>
    <w:rsid w:val="00941F11"/>
    <w:rsid w:val="00944E42"/>
    <w:rsid w:val="009475B7"/>
    <w:rsid w:val="00950309"/>
    <w:rsid w:val="009552F5"/>
    <w:rsid w:val="0095758E"/>
    <w:rsid w:val="009613AC"/>
    <w:rsid w:val="009702C7"/>
    <w:rsid w:val="00972DF1"/>
    <w:rsid w:val="00974143"/>
    <w:rsid w:val="0097767F"/>
    <w:rsid w:val="00980643"/>
    <w:rsid w:val="009817D1"/>
    <w:rsid w:val="00987BF3"/>
    <w:rsid w:val="00995557"/>
    <w:rsid w:val="009A24A9"/>
    <w:rsid w:val="009A42EF"/>
    <w:rsid w:val="009A666B"/>
    <w:rsid w:val="009B1870"/>
    <w:rsid w:val="009B46BC"/>
    <w:rsid w:val="009B61C3"/>
    <w:rsid w:val="009B68BC"/>
    <w:rsid w:val="009C7B4F"/>
    <w:rsid w:val="009D4AC8"/>
    <w:rsid w:val="009E0B10"/>
    <w:rsid w:val="009E1F06"/>
    <w:rsid w:val="009E31E4"/>
    <w:rsid w:val="009F4EB3"/>
    <w:rsid w:val="009F5F6C"/>
    <w:rsid w:val="00A06D48"/>
    <w:rsid w:val="00A100FF"/>
    <w:rsid w:val="00A12FD3"/>
    <w:rsid w:val="00A15017"/>
    <w:rsid w:val="00A21834"/>
    <w:rsid w:val="00A21A61"/>
    <w:rsid w:val="00A31C17"/>
    <w:rsid w:val="00A31FDE"/>
    <w:rsid w:val="00A342D5"/>
    <w:rsid w:val="00A35AC2"/>
    <w:rsid w:val="00A37C77"/>
    <w:rsid w:val="00A5413D"/>
    <w:rsid w:val="00A5418D"/>
    <w:rsid w:val="00A725C2"/>
    <w:rsid w:val="00A725E3"/>
    <w:rsid w:val="00A72A1C"/>
    <w:rsid w:val="00A769EE"/>
    <w:rsid w:val="00A77E4B"/>
    <w:rsid w:val="00A810A5"/>
    <w:rsid w:val="00A9616A"/>
    <w:rsid w:val="00A96F68"/>
    <w:rsid w:val="00A97AE9"/>
    <w:rsid w:val="00AA2342"/>
    <w:rsid w:val="00AC4BF4"/>
    <w:rsid w:val="00AD0304"/>
    <w:rsid w:val="00AD27BE"/>
    <w:rsid w:val="00AE4F17"/>
    <w:rsid w:val="00AF0F1A"/>
    <w:rsid w:val="00AF69C9"/>
    <w:rsid w:val="00B01724"/>
    <w:rsid w:val="00B07D3E"/>
    <w:rsid w:val="00B07F02"/>
    <w:rsid w:val="00B1300D"/>
    <w:rsid w:val="00B15027"/>
    <w:rsid w:val="00B21CF4"/>
    <w:rsid w:val="00B24300"/>
    <w:rsid w:val="00B30AB4"/>
    <w:rsid w:val="00B330C7"/>
    <w:rsid w:val="00B34736"/>
    <w:rsid w:val="00B37779"/>
    <w:rsid w:val="00B43268"/>
    <w:rsid w:val="00B54ABC"/>
    <w:rsid w:val="00B54F76"/>
    <w:rsid w:val="00B55D51"/>
    <w:rsid w:val="00B63F15"/>
    <w:rsid w:val="00B9119B"/>
    <w:rsid w:val="00B96A3B"/>
    <w:rsid w:val="00B96EB4"/>
    <w:rsid w:val="00BA51A8"/>
    <w:rsid w:val="00BB407D"/>
    <w:rsid w:val="00BB5F7E"/>
    <w:rsid w:val="00BC26F6"/>
    <w:rsid w:val="00BC389D"/>
    <w:rsid w:val="00BC4833"/>
    <w:rsid w:val="00BC526D"/>
    <w:rsid w:val="00BD0024"/>
    <w:rsid w:val="00BD3122"/>
    <w:rsid w:val="00BD3EF3"/>
    <w:rsid w:val="00BD40DA"/>
    <w:rsid w:val="00BE3087"/>
    <w:rsid w:val="00BE3E98"/>
    <w:rsid w:val="00BE4A8C"/>
    <w:rsid w:val="00BE5481"/>
    <w:rsid w:val="00BE6767"/>
    <w:rsid w:val="00BF3D67"/>
    <w:rsid w:val="00C160AF"/>
    <w:rsid w:val="00C17970"/>
    <w:rsid w:val="00C21FC4"/>
    <w:rsid w:val="00C22299"/>
    <w:rsid w:val="00C2269D"/>
    <w:rsid w:val="00C25015"/>
    <w:rsid w:val="00C25609"/>
    <w:rsid w:val="00C262D7"/>
    <w:rsid w:val="00C26607"/>
    <w:rsid w:val="00C35CF1"/>
    <w:rsid w:val="00C366D0"/>
    <w:rsid w:val="00C4721E"/>
    <w:rsid w:val="00C50527"/>
    <w:rsid w:val="00C52245"/>
    <w:rsid w:val="00C60D75"/>
    <w:rsid w:val="00C621ED"/>
    <w:rsid w:val="00C646C3"/>
    <w:rsid w:val="00C64CEA"/>
    <w:rsid w:val="00C70802"/>
    <w:rsid w:val="00C71808"/>
    <w:rsid w:val="00C73012"/>
    <w:rsid w:val="00C75A4D"/>
    <w:rsid w:val="00C76295"/>
    <w:rsid w:val="00C763DD"/>
    <w:rsid w:val="00C76C0F"/>
    <w:rsid w:val="00C803C2"/>
    <w:rsid w:val="00C805CE"/>
    <w:rsid w:val="00C84FC0"/>
    <w:rsid w:val="00C90793"/>
    <w:rsid w:val="00C91C0A"/>
    <w:rsid w:val="00C9244A"/>
    <w:rsid w:val="00C94FA2"/>
    <w:rsid w:val="00C9781A"/>
    <w:rsid w:val="00CB0E5D"/>
    <w:rsid w:val="00CB5DA3"/>
    <w:rsid w:val="00CC3976"/>
    <w:rsid w:val="00CC720E"/>
    <w:rsid w:val="00CE09B7"/>
    <w:rsid w:val="00CE19D0"/>
    <w:rsid w:val="00CE1DF5"/>
    <w:rsid w:val="00CE31E6"/>
    <w:rsid w:val="00CE3B74"/>
    <w:rsid w:val="00CF42E2"/>
    <w:rsid w:val="00CF497E"/>
    <w:rsid w:val="00CF7916"/>
    <w:rsid w:val="00D158F3"/>
    <w:rsid w:val="00D15FDC"/>
    <w:rsid w:val="00D2470E"/>
    <w:rsid w:val="00D3665C"/>
    <w:rsid w:val="00D40073"/>
    <w:rsid w:val="00D42FBF"/>
    <w:rsid w:val="00D45A80"/>
    <w:rsid w:val="00D508CC"/>
    <w:rsid w:val="00D50F4B"/>
    <w:rsid w:val="00D60547"/>
    <w:rsid w:val="00D65DA9"/>
    <w:rsid w:val="00D66444"/>
    <w:rsid w:val="00D7609F"/>
    <w:rsid w:val="00D76353"/>
    <w:rsid w:val="00D873D5"/>
    <w:rsid w:val="00D9027E"/>
    <w:rsid w:val="00D976C8"/>
    <w:rsid w:val="00DA1048"/>
    <w:rsid w:val="00DB21CF"/>
    <w:rsid w:val="00DB28BB"/>
    <w:rsid w:val="00DB4BE8"/>
    <w:rsid w:val="00DC603F"/>
    <w:rsid w:val="00DC7841"/>
    <w:rsid w:val="00DD0C04"/>
    <w:rsid w:val="00DD1EFA"/>
    <w:rsid w:val="00DD3C0D"/>
    <w:rsid w:val="00DD4864"/>
    <w:rsid w:val="00DD71A2"/>
    <w:rsid w:val="00DE1DC4"/>
    <w:rsid w:val="00DE2661"/>
    <w:rsid w:val="00DE3783"/>
    <w:rsid w:val="00DE5202"/>
    <w:rsid w:val="00E0639C"/>
    <w:rsid w:val="00E067E6"/>
    <w:rsid w:val="00E11820"/>
    <w:rsid w:val="00E12531"/>
    <w:rsid w:val="00E12776"/>
    <w:rsid w:val="00E12FAD"/>
    <w:rsid w:val="00E143B0"/>
    <w:rsid w:val="00E4012D"/>
    <w:rsid w:val="00E50C2F"/>
    <w:rsid w:val="00E55891"/>
    <w:rsid w:val="00E6283A"/>
    <w:rsid w:val="00E629BF"/>
    <w:rsid w:val="00E63EB2"/>
    <w:rsid w:val="00E725E9"/>
    <w:rsid w:val="00E732A3"/>
    <w:rsid w:val="00E758EC"/>
    <w:rsid w:val="00E8322D"/>
    <w:rsid w:val="00E83A85"/>
    <w:rsid w:val="00E9026B"/>
    <w:rsid w:val="00E90FC4"/>
    <w:rsid w:val="00E94012"/>
    <w:rsid w:val="00EA01EC"/>
    <w:rsid w:val="00EA0EE4"/>
    <w:rsid w:val="00EA15B0"/>
    <w:rsid w:val="00EA5D97"/>
    <w:rsid w:val="00EB0BDB"/>
    <w:rsid w:val="00EB1882"/>
    <w:rsid w:val="00EB3D35"/>
    <w:rsid w:val="00EC0D90"/>
    <w:rsid w:val="00EC4393"/>
    <w:rsid w:val="00EC5031"/>
    <w:rsid w:val="00ED2236"/>
    <w:rsid w:val="00ED7F06"/>
    <w:rsid w:val="00EE1C07"/>
    <w:rsid w:val="00EE2C91"/>
    <w:rsid w:val="00EE3979"/>
    <w:rsid w:val="00EE4116"/>
    <w:rsid w:val="00EE6B59"/>
    <w:rsid w:val="00EF138C"/>
    <w:rsid w:val="00F026F1"/>
    <w:rsid w:val="00F034CE"/>
    <w:rsid w:val="00F10A0F"/>
    <w:rsid w:val="00F1562C"/>
    <w:rsid w:val="00F25714"/>
    <w:rsid w:val="00F30E8D"/>
    <w:rsid w:val="00F3446D"/>
    <w:rsid w:val="00F40284"/>
    <w:rsid w:val="00F505B0"/>
    <w:rsid w:val="00F5060A"/>
    <w:rsid w:val="00F51542"/>
    <w:rsid w:val="00F53380"/>
    <w:rsid w:val="00F55286"/>
    <w:rsid w:val="00F67976"/>
    <w:rsid w:val="00F67A4B"/>
    <w:rsid w:val="00F70BE1"/>
    <w:rsid w:val="00F729E7"/>
    <w:rsid w:val="00F76534"/>
    <w:rsid w:val="00F85929"/>
    <w:rsid w:val="00F93BDD"/>
    <w:rsid w:val="00FB1BC6"/>
    <w:rsid w:val="00FB3ED3"/>
    <w:rsid w:val="00FB4408"/>
    <w:rsid w:val="00FB7933"/>
    <w:rsid w:val="00FC0862"/>
    <w:rsid w:val="00FC70FB"/>
    <w:rsid w:val="00FD143D"/>
    <w:rsid w:val="00FE4F0B"/>
    <w:rsid w:val="00FE6DF7"/>
    <w:rsid w:val="00FF0420"/>
    <w:rsid w:val="00FF221C"/>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12726-77AF-4781-9F19-4FA66176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8199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81990"/>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481990"/>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481990"/>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481990"/>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481990"/>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481990"/>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481990"/>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8199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8199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81990"/>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481990"/>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481990"/>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481990"/>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481990"/>
    <w:rPr>
      <w:rFonts w:ascii="Cambria" w:eastAsia="2  Lotus" w:hAnsi="Cambria" w:cs="2  Badr"/>
      <w:bCs/>
      <w:szCs w:val="36"/>
    </w:rPr>
  </w:style>
  <w:style w:type="paragraph" w:styleId="TOC1">
    <w:name w:val="toc 1"/>
    <w:basedOn w:val="Normal"/>
    <w:next w:val="Normal"/>
    <w:autoRedefine/>
    <w:uiPriority w:val="39"/>
    <w:unhideWhenUsed/>
    <w:qFormat/>
    <w:rsid w:val="00481990"/>
    <w:pPr>
      <w:spacing w:after="0"/>
      <w:ind w:firstLine="0"/>
    </w:pPr>
    <w:rPr>
      <w:rFonts w:eastAsiaTheme="minorEastAsia"/>
    </w:rPr>
  </w:style>
  <w:style w:type="paragraph" w:styleId="TOC2">
    <w:name w:val="toc 2"/>
    <w:basedOn w:val="Normal"/>
    <w:next w:val="Normal"/>
    <w:autoRedefine/>
    <w:uiPriority w:val="39"/>
    <w:unhideWhenUsed/>
    <w:qFormat/>
    <w:rsid w:val="00481990"/>
    <w:pPr>
      <w:spacing w:after="0"/>
      <w:ind w:left="221"/>
    </w:pPr>
    <w:rPr>
      <w:rFonts w:eastAsiaTheme="minorEastAsia"/>
    </w:rPr>
  </w:style>
  <w:style w:type="paragraph" w:styleId="TOC3">
    <w:name w:val="toc 3"/>
    <w:basedOn w:val="Normal"/>
    <w:next w:val="Normal"/>
    <w:autoRedefine/>
    <w:uiPriority w:val="39"/>
    <w:unhideWhenUsed/>
    <w:qFormat/>
    <w:rsid w:val="00481990"/>
    <w:pPr>
      <w:spacing w:after="0"/>
      <w:ind w:left="442"/>
    </w:pPr>
    <w:rPr>
      <w:rFonts w:eastAsia="2  Lotus"/>
    </w:rPr>
  </w:style>
  <w:style w:type="character" w:styleId="SubtleReference">
    <w:name w:val="Subtle Reference"/>
    <w:aliases w:val="مرجع"/>
    <w:uiPriority w:val="31"/>
    <w:qFormat/>
    <w:rsid w:val="00481990"/>
    <w:rPr>
      <w:rFonts w:cs="2  Lotus"/>
      <w:smallCaps/>
      <w:color w:val="auto"/>
      <w:szCs w:val="28"/>
      <w:u w:val="single"/>
    </w:rPr>
  </w:style>
  <w:style w:type="character" w:styleId="IntenseReference">
    <w:name w:val="Intense Reference"/>
    <w:uiPriority w:val="32"/>
    <w:qFormat/>
    <w:rsid w:val="00481990"/>
    <w:rPr>
      <w:rFonts w:cs="2  Lotus"/>
      <w:b/>
      <w:bCs/>
      <w:smallCaps/>
      <w:color w:val="auto"/>
      <w:spacing w:val="5"/>
      <w:szCs w:val="28"/>
      <w:u w:val="single"/>
    </w:rPr>
  </w:style>
  <w:style w:type="character" w:styleId="BookTitle">
    <w:name w:val="Book Title"/>
    <w:uiPriority w:val="33"/>
    <w:qFormat/>
    <w:rsid w:val="00481990"/>
    <w:rPr>
      <w:rFonts w:cs="2  Titr"/>
      <w:b/>
      <w:bCs/>
      <w:smallCaps/>
      <w:spacing w:val="5"/>
      <w:szCs w:val="100"/>
    </w:rPr>
  </w:style>
  <w:style w:type="paragraph" w:styleId="TOCHeading">
    <w:name w:val="TOC Heading"/>
    <w:basedOn w:val="Heading1"/>
    <w:next w:val="Normal"/>
    <w:uiPriority w:val="39"/>
    <w:unhideWhenUsed/>
    <w:qFormat/>
    <w:rsid w:val="0048199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8199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81990"/>
    <w:rPr>
      <w:rFonts w:ascii="Cambria" w:eastAsia="2  Lotus" w:hAnsi="Cambria" w:cs="2  Badr"/>
      <w:bCs/>
      <w:i/>
      <w:szCs w:val="34"/>
    </w:rPr>
  </w:style>
  <w:style w:type="character" w:customStyle="1" w:styleId="Heading7Char">
    <w:name w:val="Heading 7 Char"/>
    <w:link w:val="Heading7"/>
    <w:uiPriority w:val="9"/>
    <w:semiHidden/>
    <w:rsid w:val="0048199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8199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8199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81990"/>
    <w:pPr>
      <w:spacing w:after="0"/>
      <w:ind w:left="658"/>
    </w:pPr>
    <w:rPr>
      <w:rFonts w:eastAsia="Times New Roman"/>
    </w:rPr>
  </w:style>
  <w:style w:type="paragraph" w:styleId="TOC5">
    <w:name w:val="toc 5"/>
    <w:basedOn w:val="Normal"/>
    <w:next w:val="Normal"/>
    <w:autoRedefine/>
    <w:uiPriority w:val="39"/>
    <w:semiHidden/>
    <w:unhideWhenUsed/>
    <w:qFormat/>
    <w:rsid w:val="00481990"/>
    <w:pPr>
      <w:spacing w:after="0"/>
      <w:ind w:left="879"/>
    </w:pPr>
    <w:rPr>
      <w:rFonts w:eastAsia="Times New Roman"/>
    </w:rPr>
  </w:style>
  <w:style w:type="paragraph" w:styleId="TOC6">
    <w:name w:val="toc 6"/>
    <w:basedOn w:val="Normal"/>
    <w:next w:val="Normal"/>
    <w:autoRedefine/>
    <w:uiPriority w:val="39"/>
    <w:semiHidden/>
    <w:unhideWhenUsed/>
    <w:qFormat/>
    <w:rsid w:val="00481990"/>
    <w:pPr>
      <w:spacing w:after="0"/>
      <w:ind w:left="1100"/>
    </w:pPr>
    <w:rPr>
      <w:rFonts w:eastAsia="Times New Roman"/>
    </w:rPr>
  </w:style>
  <w:style w:type="paragraph" w:styleId="TOC7">
    <w:name w:val="toc 7"/>
    <w:basedOn w:val="Normal"/>
    <w:next w:val="Normal"/>
    <w:autoRedefine/>
    <w:uiPriority w:val="39"/>
    <w:semiHidden/>
    <w:unhideWhenUsed/>
    <w:qFormat/>
    <w:rsid w:val="00481990"/>
    <w:pPr>
      <w:spacing w:after="0"/>
      <w:ind w:left="1321"/>
    </w:pPr>
    <w:rPr>
      <w:rFonts w:eastAsia="Times New Roman"/>
    </w:rPr>
  </w:style>
  <w:style w:type="paragraph" w:styleId="Caption">
    <w:name w:val="caption"/>
    <w:basedOn w:val="Normal"/>
    <w:next w:val="Normal"/>
    <w:uiPriority w:val="35"/>
    <w:semiHidden/>
    <w:unhideWhenUsed/>
    <w:qFormat/>
    <w:rsid w:val="00481990"/>
    <w:rPr>
      <w:rFonts w:eastAsia="Times New Roman"/>
      <w:b/>
      <w:bCs/>
      <w:sz w:val="20"/>
      <w:szCs w:val="20"/>
    </w:rPr>
  </w:style>
  <w:style w:type="paragraph" w:styleId="Title">
    <w:name w:val="Title"/>
    <w:basedOn w:val="Normal"/>
    <w:next w:val="Normal"/>
    <w:link w:val="TitleChar"/>
    <w:autoRedefine/>
    <w:uiPriority w:val="10"/>
    <w:qFormat/>
    <w:rsid w:val="0048199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8199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8199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481990"/>
    <w:rPr>
      <w:rFonts w:ascii="Cambria" w:eastAsia="2  Badr" w:hAnsi="Cambria" w:cs="Karim"/>
      <w:i/>
      <w:spacing w:val="15"/>
      <w:sz w:val="24"/>
      <w:szCs w:val="60"/>
    </w:rPr>
  </w:style>
  <w:style w:type="character" w:styleId="Emphasis">
    <w:name w:val="Emphasis"/>
    <w:uiPriority w:val="20"/>
    <w:qFormat/>
    <w:rsid w:val="00481990"/>
    <w:rPr>
      <w:rFonts w:cs="2  Lotus"/>
      <w:i/>
      <w:iCs/>
      <w:color w:val="808080"/>
      <w:szCs w:val="32"/>
    </w:rPr>
  </w:style>
  <w:style w:type="character" w:customStyle="1" w:styleId="NoSpacingChar">
    <w:name w:val="No Spacing Char"/>
    <w:aliases w:val="متن عربي Char"/>
    <w:link w:val="NoSpacing"/>
    <w:uiPriority w:val="1"/>
    <w:rsid w:val="00481990"/>
    <w:rPr>
      <w:rFonts w:eastAsia="2  Lotus" w:cs="2  Badr"/>
      <w:bCs/>
      <w:sz w:val="72"/>
      <w:szCs w:val="28"/>
    </w:rPr>
  </w:style>
  <w:style w:type="paragraph" w:styleId="ListParagraph">
    <w:name w:val="List Paragraph"/>
    <w:basedOn w:val="Normal"/>
    <w:link w:val="ListParagraphChar"/>
    <w:autoRedefine/>
    <w:uiPriority w:val="34"/>
    <w:qFormat/>
    <w:rsid w:val="00481990"/>
    <w:pPr>
      <w:ind w:left="1134" w:firstLine="0"/>
    </w:pPr>
    <w:rPr>
      <w:rFonts w:ascii="Calibri" w:eastAsia="2  Lotus" w:hAnsi="Calibri" w:cs="2  Lotus"/>
      <w:sz w:val="22"/>
    </w:rPr>
  </w:style>
  <w:style w:type="character" w:customStyle="1" w:styleId="ListParagraphChar">
    <w:name w:val="List Paragraph Char"/>
    <w:link w:val="ListParagraph"/>
    <w:uiPriority w:val="34"/>
    <w:rsid w:val="00481990"/>
    <w:rPr>
      <w:rFonts w:eastAsia="2  Lotus" w:cs="2  Lotus"/>
      <w:sz w:val="22"/>
      <w:szCs w:val="28"/>
    </w:rPr>
  </w:style>
  <w:style w:type="paragraph" w:styleId="Quote">
    <w:name w:val="Quote"/>
    <w:basedOn w:val="Normal"/>
    <w:next w:val="Normal"/>
    <w:link w:val="QuoteChar"/>
    <w:autoRedefine/>
    <w:uiPriority w:val="29"/>
    <w:qFormat/>
    <w:rsid w:val="0048199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81990"/>
    <w:rPr>
      <w:rFonts w:cs="B Lotus"/>
      <w:i/>
      <w:szCs w:val="30"/>
    </w:rPr>
  </w:style>
  <w:style w:type="paragraph" w:styleId="IntenseQuote">
    <w:name w:val="Intense Quote"/>
    <w:basedOn w:val="Normal"/>
    <w:next w:val="Normal"/>
    <w:link w:val="IntenseQuoteChar"/>
    <w:autoRedefine/>
    <w:uiPriority w:val="30"/>
    <w:qFormat/>
    <w:rsid w:val="0048199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81990"/>
    <w:rPr>
      <w:rFonts w:eastAsia="2  Lotus" w:cs="B Lotus"/>
      <w:b/>
      <w:bCs/>
      <w:i/>
      <w:szCs w:val="30"/>
    </w:rPr>
  </w:style>
  <w:style w:type="character" w:styleId="SubtleEmphasis">
    <w:name w:val="Subtle Emphasis"/>
    <w:uiPriority w:val="19"/>
    <w:qFormat/>
    <w:rsid w:val="00481990"/>
    <w:rPr>
      <w:rFonts w:cs="2  Lotus"/>
      <w:i/>
      <w:iCs/>
      <w:color w:val="4A442A"/>
      <w:szCs w:val="32"/>
      <w:u w:val="none"/>
    </w:rPr>
  </w:style>
  <w:style w:type="character" w:styleId="IntenseEmphasis">
    <w:name w:val="Intense Emphasis"/>
    <w:uiPriority w:val="21"/>
    <w:qFormat/>
    <w:rsid w:val="0048199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481990"/>
    <w:rPr>
      <w:b/>
      <w:bCs/>
    </w:rPr>
  </w:style>
  <w:style w:type="character" w:customStyle="1" w:styleId="ravayat">
    <w:name w:val="ravayat"/>
    <w:basedOn w:val="DefaultParagraphFont"/>
    <w:rsid w:val="001064B8"/>
  </w:style>
  <w:style w:type="character" w:customStyle="1" w:styleId="st">
    <w:name w:val="st"/>
    <w:basedOn w:val="DefaultParagraphFont"/>
    <w:rsid w:val="00787532"/>
  </w:style>
  <w:style w:type="paragraph" w:styleId="BodyTextIndent">
    <w:name w:val="Body Text Indent"/>
    <w:basedOn w:val="Normal"/>
    <w:link w:val="BodyTextIndentChar"/>
    <w:uiPriority w:val="99"/>
    <w:unhideWhenUsed/>
    <w:rsid w:val="00941F11"/>
  </w:style>
  <w:style w:type="character" w:customStyle="1" w:styleId="BodyTextIndentChar">
    <w:name w:val="Body Text Indent Char"/>
    <w:basedOn w:val="DefaultParagraphFont"/>
    <w:link w:val="BodyTextIndent"/>
    <w:uiPriority w:val="99"/>
    <w:rsid w:val="00941F11"/>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69751">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0559-588B-4B91-8289-6AB6C740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325</TotalTime>
  <Pages>9</Pages>
  <Words>3264</Words>
  <Characters>18608</Characters>
  <Application>Microsoft Office Word</Application>
  <DocSecurity>0</DocSecurity>
  <Lines>155</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21</cp:revision>
  <dcterms:created xsi:type="dcterms:W3CDTF">2018-12-03T17:43:00Z</dcterms:created>
  <dcterms:modified xsi:type="dcterms:W3CDTF">2018-12-04T07:47:00Z</dcterms:modified>
</cp:coreProperties>
</file>