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810231988"/>
        <w:docPartObj>
          <w:docPartGallery w:val="Table of Contents"/>
          <w:docPartUnique/>
        </w:docPartObj>
      </w:sdtPr>
      <w:sdtEndPr>
        <w:rPr>
          <w:b/>
          <w:noProof/>
        </w:rPr>
      </w:sdtEndPr>
      <w:sdtContent>
        <w:p w:rsidR="005E666E" w:rsidRPr="005B3A06" w:rsidRDefault="005E666E" w:rsidP="00D77360">
          <w:pPr>
            <w:pStyle w:val="TOCHeading"/>
            <w:spacing w:line="276" w:lineRule="auto"/>
            <w:rPr>
              <w:rFonts w:cs="Traditional Arabic"/>
            </w:rPr>
          </w:pPr>
          <w:r w:rsidRPr="005B3A06">
            <w:rPr>
              <w:rFonts w:cs="Traditional Arabic"/>
              <w:rtl/>
            </w:rPr>
            <w:t>فهرست مطالب</w:t>
          </w:r>
        </w:p>
        <w:p w:rsidR="00D77360" w:rsidRDefault="005E666E" w:rsidP="00D77360">
          <w:pPr>
            <w:pStyle w:val="TOC1"/>
            <w:tabs>
              <w:tab w:val="right" w:leader="dot" w:pos="9350"/>
            </w:tabs>
            <w:rPr>
              <w:rFonts w:asciiTheme="minorHAnsi" w:hAnsiTheme="minorHAnsi" w:cstheme="minorBidi"/>
              <w:noProof/>
              <w:sz w:val="22"/>
              <w:szCs w:val="22"/>
            </w:rPr>
          </w:pPr>
          <w:r w:rsidRPr="005B3A06">
            <w:fldChar w:fldCharType="begin"/>
          </w:r>
          <w:r w:rsidRPr="005B3A06">
            <w:instrText xml:space="preserve"> TOC \o "1-6" \h \z \u </w:instrText>
          </w:r>
          <w:r w:rsidRPr="005B3A06">
            <w:fldChar w:fldCharType="separate"/>
          </w:r>
          <w:hyperlink w:anchor="_Toc2413423" w:history="1">
            <w:r w:rsidR="00D77360" w:rsidRPr="007D4DD8">
              <w:rPr>
                <w:rStyle w:val="Hyperlink"/>
                <w:rFonts w:hint="eastAsia"/>
                <w:noProof/>
                <w:rtl/>
              </w:rPr>
              <w:t>موضوع</w:t>
            </w:r>
            <w:r w:rsidR="00D77360" w:rsidRPr="007D4DD8">
              <w:rPr>
                <w:rStyle w:val="Hyperlink"/>
                <w:noProof/>
                <w:rtl/>
              </w:rPr>
              <w:t xml:space="preserve">: </w:t>
            </w:r>
            <w:r w:rsidR="00D77360" w:rsidRPr="007D4DD8">
              <w:rPr>
                <w:rStyle w:val="Hyperlink"/>
                <w:rFonts w:hint="eastAsia"/>
                <w:noProof/>
                <w:rtl/>
              </w:rPr>
              <w:t>فقه</w:t>
            </w:r>
            <w:r w:rsidR="00D77360" w:rsidRPr="007D4DD8">
              <w:rPr>
                <w:rStyle w:val="Hyperlink"/>
                <w:noProof/>
                <w:rtl/>
              </w:rPr>
              <w:t xml:space="preserve"> / </w:t>
            </w:r>
            <w:r w:rsidR="00D77360" w:rsidRPr="007D4DD8">
              <w:rPr>
                <w:rStyle w:val="Hyperlink"/>
                <w:rFonts w:hint="eastAsia"/>
                <w:noProof/>
                <w:rtl/>
              </w:rPr>
              <w:t>اجتهاد</w:t>
            </w:r>
            <w:r w:rsidR="00D77360" w:rsidRPr="007D4DD8">
              <w:rPr>
                <w:rStyle w:val="Hyperlink"/>
                <w:noProof/>
                <w:rtl/>
              </w:rPr>
              <w:t xml:space="preserve"> </w:t>
            </w:r>
            <w:r w:rsidR="00D77360" w:rsidRPr="007D4DD8">
              <w:rPr>
                <w:rStyle w:val="Hyperlink"/>
                <w:rFonts w:hint="eastAsia"/>
                <w:noProof/>
                <w:rtl/>
              </w:rPr>
              <w:t>و</w:t>
            </w:r>
            <w:r w:rsidR="00D77360" w:rsidRPr="007D4DD8">
              <w:rPr>
                <w:rStyle w:val="Hyperlink"/>
                <w:noProof/>
                <w:rtl/>
              </w:rPr>
              <w:t xml:space="preserve"> </w:t>
            </w:r>
            <w:r w:rsidR="00D77360" w:rsidRPr="007D4DD8">
              <w:rPr>
                <w:rStyle w:val="Hyperlink"/>
                <w:rFonts w:hint="eastAsia"/>
                <w:noProof/>
                <w:rtl/>
              </w:rPr>
              <w:t>تقل</w:t>
            </w:r>
            <w:r w:rsidR="00D77360" w:rsidRPr="007D4DD8">
              <w:rPr>
                <w:rStyle w:val="Hyperlink"/>
                <w:rFonts w:hint="cs"/>
                <w:noProof/>
                <w:rtl/>
              </w:rPr>
              <w:t>ی</w:t>
            </w:r>
            <w:r w:rsidR="00D77360" w:rsidRPr="007D4DD8">
              <w:rPr>
                <w:rStyle w:val="Hyperlink"/>
                <w:rFonts w:hint="eastAsia"/>
                <w:noProof/>
                <w:rtl/>
              </w:rPr>
              <w:t>د</w:t>
            </w:r>
            <w:r w:rsidR="00D77360" w:rsidRPr="007D4DD8">
              <w:rPr>
                <w:rStyle w:val="Hyperlink"/>
                <w:noProof/>
                <w:rtl/>
              </w:rPr>
              <w:t xml:space="preserve"> /</w:t>
            </w:r>
            <w:r w:rsidR="00D77360" w:rsidRPr="007D4DD8">
              <w:rPr>
                <w:rStyle w:val="Hyperlink"/>
                <w:rFonts w:hint="eastAsia"/>
                <w:noProof/>
                <w:rtl/>
              </w:rPr>
              <w:t>مسأله</w:t>
            </w:r>
            <w:r w:rsidR="00D77360" w:rsidRPr="007D4DD8">
              <w:rPr>
                <w:rStyle w:val="Hyperlink"/>
                <w:noProof/>
                <w:rtl/>
              </w:rPr>
              <w:t xml:space="preserve"> </w:t>
            </w:r>
            <w:r w:rsidR="00D77360" w:rsidRPr="007D4DD8">
              <w:rPr>
                <w:rStyle w:val="Hyperlink"/>
                <w:rFonts w:hint="eastAsia"/>
                <w:noProof/>
                <w:rtl/>
              </w:rPr>
              <w:t>تقل</w:t>
            </w:r>
            <w:r w:rsidR="00D77360" w:rsidRPr="007D4DD8">
              <w:rPr>
                <w:rStyle w:val="Hyperlink"/>
                <w:rFonts w:hint="cs"/>
                <w:noProof/>
                <w:rtl/>
              </w:rPr>
              <w:t>ی</w:t>
            </w:r>
            <w:r w:rsidR="00D77360" w:rsidRPr="007D4DD8">
              <w:rPr>
                <w:rStyle w:val="Hyperlink"/>
                <w:rFonts w:hint="eastAsia"/>
                <w:noProof/>
                <w:rtl/>
              </w:rPr>
              <w:t>د</w:t>
            </w:r>
            <w:r w:rsidR="00D77360" w:rsidRPr="007D4DD8">
              <w:rPr>
                <w:rStyle w:val="Hyperlink"/>
                <w:noProof/>
                <w:rtl/>
              </w:rPr>
              <w:t xml:space="preserve"> (</w:t>
            </w:r>
            <w:r w:rsidR="00D77360" w:rsidRPr="007D4DD8">
              <w:rPr>
                <w:rStyle w:val="Hyperlink"/>
                <w:rFonts w:hint="eastAsia"/>
                <w:noProof/>
                <w:rtl/>
              </w:rPr>
              <w:t>شرا</w:t>
            </w:r>
            <w:r w:rsidR="00D77360" w:rsidRPr="007D4DD8">
              <w:rPr>
                <w:rStyle w:val="Hyperlink"/>
                <w:rFonts w:hint="cs"/>
                <w:noProof/>
                <w:rtl/>
              </w:rPr>
              <w:t>ی</w:t>
            </w:r>
            <w:r w:rsidR="00D77360" w:rsidRPr="007D4DD8">
              <w:rPr>
                <w:rStyle w:val="Hyperlink"/>
                <w:rFonts w:hint="eastAsia"/>
                <w:noProof/>
                <w:rtl/>
              </w:rPr>
              <w:t>ط</w:t>
            </w:r>
            <w:r w:rsidR="00D77360" w:rsidRPr="007D4DD8">
              <w:rPr>
                <w:rStyle w:val="Hyperlink"/>
                <w:noProof/>
                <w:rtl/>
              </w:rPr>
              <w:t xml:space="preserve"> </w:t>
            </w:r>
            <w:r w:rsidR="00D77360" w:rsidRPr="007D4DD8">
              <w:rPr>
                <w:rStyle w:val="Hyperlink"/>
                <w:rFonts w:hint="eastAsia"/>
                <w:noProof/>
                <w:rtl/>
              </w:rPr>
              <w:t>مجتهد</w:t>
            </w:r>
            <w:r w:rsidR="00D77360" w:rsidRPr="007D4DD8">
              <w:rPr>
                <w:rStyle w:val="Hyperlink"/>
                <w:noProof/>
                <w:rtl/>
              </w:rPr>
              <w:t xml:space="preserve">- </w:t>
            </w:r>
            <w:r w:rsidR="00D77360" w:rsidRPr="007D4DD8">
              <w:rPr>
                <w:rStyle w:val="Hyperlink"/>
                <w:rFonts w:hint="eastAsia"/>
                <w:noProof/>
                <w:rtl/>
              </w:rPr>
              <w:t>شرط</w:t>
            </w:r>
            <w:r w:rsidR="00D77360" w:rsidRPr="007D4DD8">
              <w:rPr>
                <w:rStyle w:val="Hyperlink"/>
                <w:noProof/>
                <w:rtl/>
              </w:rPr>
              <w:t xml:space="preserve"> </w:t>
            </w:r>
            <w:r w:rsidR="00D77360" w:rsidRPr="007D4DD8">
              <w:rPr>
                <w:rStyle w:val="Hyperlink"/>
                <w:rFonts w:hint="eastAsia"/>
                <w:noProof/>
                <w:rtl/>
              </w:rPr>
              <w:t>عدالت</w:t>
            </w:r>
            <w:r w:rsidR="00D77360" w:rsidRPr="007D4DD8">
              <w:rPr>
                <w:rStyle w:val="Hyperlink"/>
                <w:noProof/>
                <w:rtl/>
              </w:rPr>
              <w:t>)</w:t>
            </w:r>
            <w:r w:rsidR="00D77360">
              <w:rPr>
                <w:noProof/>
                <w:webHidden/>
              </w:rPr>
              <w:tab/>
            </w:r>
            <w:r w:rsidR="00D77360">
              <w:rPr>
                <w:noProof/>
                <w:webHidden/>
              </w:rPr>
              <w:fldChar w:fldCharType="begin"/>
            </w:r>
            <w:r w:rsidR="00D77360">
              <w:rPr>
                <w:noProof/>
                <w:webHidden/>
              </w:rPr>
              <w:instrText xml:space="preserve"> PAGEREF _Toc2413423 \h </w:instrText>
            </w:r>
            <w:r w:rsidR="00D77360">
              <w:rPr>
                <w:noProof/>
                <w:webHidden/>
              </w:rPr>
            </w:r>
            <w:r w:rsidR="00D77360">
              <w:rPr>
                <w:noProof/>
                <w:webHidden/>
              </w:rPr>
              <w:fldChar w:fldCharType="separate"/>
            </w:r>
            <w:r w:rsidR="00D77360">
              <w:rPr>
                <w:noProof/>
                <w:webHidden/>
              </w:rPr>
              <w:t>2</w:t>
            </w:r>
            <w:r w:rsidR="00D77360">
              <w:rPr>
                <w:noProof/>
                <w:webHidden/>
              </w:rPr>
              <w:fldChar w:fldCharType="end"/>
            </w:r>
          </w:hyperlink>
        </w:p>
        <w:p w:rsidR="00D77360" w:rsidRDefault="00D77360" w:rsidP="00D77360">
          <w:pPr>
            <w:pStyle w:val="TOC2"/>
            <w:tabs>
              <w:tab w:val="right" w:leader="dot" w:pos="9350"/>
            </w:tabs>
            <w:rPr>
              <w:rFonts w:asciiTheme="minorHAnsi" w:hAnsiTheme="minorHAnsi" w:cstheme="minorBidi"/>
              <w:noProof/>
              <w:sz w:val="22"/>
              <w:szCs w:val="22"/>
            </w:rPr>
          </w:pPr>
          <w:hyperlink w:anchor="_Toc2413424" w:history="1">
            <w:r w:rsidRPr="007D4DD8">
              <w:rPr>
                <w:rStyle w:val="Hyperlink"/>
                <w:rFonts w:hint="eastAsia"/>
                <w:noProof/>
                <w:rtl/>
              </w:rPr>
              <w:t>اشاره</w:t>
            </w:r>
            <w:r>
              <w:rPr>
                <w:noProof/>
                <w:webHidden/>
              </w:rPr>
              <w:tab/>
            </w:r>
            <w:r>
              <w:rPr>
                <w:noProof/>
                <w:webHidden/>
              </w:rPr>
              <w:fldChar w:fldCharType="begin"/>
            </w:r>
            <w:r>
              <w:rPr>
                <w:noProof/>
                <w:webHidden/>
              </w:rPr>
              <w:instrText xml:space="preserve"> PAGEREF _Toc2413424 \h </w:instrText>
            </w:r>
            <w:r>
              <w:rPr>
                <w:noProof/>
                <w:webHidden/>
              </w:rPr>
            </w:r>
            <w:r>
              <w:rPr>
                <w:noProof/>
                <w:webHidden/>
              </w:rPr>
              <w:fldChar w:fldCharType="separate"/>
            </w:r>
            <w:r>
              <w:rPr>
                <w:noProof/>
                <w:webHidden/>
              </w:rPr>
              <w:t>2</w:t>
            </w:r>
            <w:r>
              <w:rPr>
                <w:noProof/>
                <w:webHidden/>
              </w:rPr>
              <w:fldChar w:fldCharType="end"/>
            </w:r>
          </w:hyperlink>
        </w:p>
        <w:p w:rsidR="00D77360" w:rsidRDefault="00D77360" w:rsidP="00D77360">
          <w:pPr>
            <w:pStyle w:val="TOC3"/>
            <w:tabs>
              <w:tab w:val="right" w:leader="dot" w:pos="9350"/>
            </w:tabs>
            <w:rPr>
              <w:rFonts w:asciiTheme="minorHAnsi" w:eastAsiaTheme="minorEastAsia" w:hAnsiTheme="minorHAnsi" w:cstheme="minorBidi"/>
              <w:noProof/>
              <w:sz w:val="22"/>
              <w:szCs w:val="22"/>
            </w:rPr>
          </w:pPr>
          <w:hyperlink w:anchor="_Toc2413425" w:history="1">
            <w:r w:rsidRPr="007D4DD8">
              <w:rPr>
                <w:rStyle w:val="Hyperlink"/>
                <w:rFonts w:hint="eastAsia"/>
                <w:noProof/>
                <w:rtl/>
              </w:rPr>
              <w:t>نظر</w:t>
            </w:r>
            <w:r w:rsidRPr="007D4DD8">
              <w:rPr>
                <w:rStyle w:val="Hyperlink"/>
                <w:noProof/>
                <w:rtl/>
              </w:rPr>
              <w:t xml:space="preserve"> </w:t>
            </w:r>
            <w:r w:rsidRPr="007D4DD8">
              <w:rPr>
                <w:rStyle w:val="Hyperlink"/>
                <w:rFonts w:hint="eastAsia"/>
                <w:noProof/>
                <w:rtl/>
              </w:rPr>
              <w:t>مرحوم</w:t>
            </w:r>
            <w:r w:rsidRPr="007D4DD8">
              <w:rPr>
                <w:rStyle w:val="Hyperlink"/>
                <w:noProof/>
                <w:rtl/>
              </w:rPr>
              <w:t xml:space="preserve"> </w:t>
            </w:r>
            <w:r w:rsidRPr="007D4DD8">
              <w:rPr>
                <w:rStyle w:val="Hyperlink"/>
                <w:rFonts w:hint="eastAsia"/>
                <w:noProof/>
                <w:rtl/>
              </w:rPr>
              <w:t>ف</w:t>
            </w:r>
            <w:r w:rsidRPr="007D4DD8">
              <w:rPr>
                <w:rStyle w:val="Hyperlink"/>
                <w:rFonts w:hint="cs"/>
                <w:noProof/>
                <w:rtl/>
              </w:rPr>
              <w:t>ی</w:t>
            </w:r>
            <w:r w:rsidRPr="007D4DD8">
              <w:rPr>
                <w:rStyle w:val="Hyperlink"/>
                <w:rFonts w:hint="eastAsia"/>
                <w:noProof/>
                <w:rtl/>
              </w:rPr>
              <w:t>ض</w:t>
            </w:r>
            <w:r w:rsidRPr="007D4DD8">
              <w:rPr>
                <w:rStyle w:val="Hyperlink"/>
                <w:noProof/>
                <w:rtl/>
              </w:rPr>
              <w:t xml:space="preserve"> </w:t>
            </w:r>
            <w:r w:rsidRPr="007D4DD8">
              <w:rPr>
                <w:rStyle w:val="Hyperlink"/>
                <w:rFonts w:hint="eastAsia"/>
                <w:noProof/>
                <w:rtl/>
              </w:rPr>
              <w:t>در</w:t>
            </w:r>
            <w:r w:rsidRPr="007D4DD8">
              <w:rPr>
                <w:rStyle w:val="Hyperlink"/>
                <w:noProof/>
                <w:rtl/>
              </w:rPr>
              <w:t xml:space="preserve"> </w:t>
            </w:r>
            <w:r w:rsidRPr="007D4DD8">
              <w:rPr>
                <w:rStyle w:val="Hyperlink"/>
                <w:rFonts w:hint="eastAsia"/>
                <w:noProof/>
                <w:rtl/>
              </w:rPr>
              <w:t>مورد</w:t>
            </w:r>
            <w:r w:rsidRPr="007D4DD8">
              <w:rPr>
                <w:rStyle w:val="Hyperlink"/>
                <w:noProof/>
                <w:rtl/>
              </w:rPr>
              <w:t xml:space="preserve"> </w:t>
            </w:r>
            <w:r w:rsidRPr="007D4DD8">
              <w:rPr>
                <w:rStyle w:val="Hyperlink"/>
                <w:rFonts w:hint="eastAsia"/>
                <w:noProof/>
                <w:rtl/>
              </w:rPr>
              <w:t>مبدّلات</w:t>
            </w:r>
            <w:r w:rsidRPr="007D4DD8">
              <w:rPr>
                <w:rStyle w:val="Hyperlink"/>
                <w:noProof/>
                <w:rtl/>
              </w:rPr>
              <w:t xml:space="preserve"> </w:t>
            </w:r>
            <w:r w:rsidRPr="007D4DD8">
              <w:rPr>
                <w:rStyle w:val="Hyperlink"/>
                <w:rFonts w:hint="eastAsia"/>
                <w:noProof/>
                <w:rtl/>
              </w:rPr>
              <w:t>صغائر</w:t>
            </w:r>
            <w:r w:rsidRPr="007D4DD8">
              <w:rPr>
                <w:rStyle w:val="Hyperlink"/>
                <w:noProof/>
                <w:rtl/>
              </w:rPr>
              <w:t xml:space="preserve"> </w:t>
            </w:r>
            <w:r w:rsidRPr="007D4DD8">
              <w:rPr>
                <w:rStyle w:val="Hyperlink"/>
                <w:rFonts w:hint="eastAsia"/>
                <w:noProof/>
                <w:rtl/>
              </w:rPr>
              <w:t>به</w:t>
            </w:r>
            <w:r w:rsidRPr="007D4DD8">
              <w:rPr>
                <w:rStyle w:val="Hyperlink"/>
                <w:noProof/>
                <w:rtl/>
              </w:rPr>
              <w:t xml:space="preserve"> </w:t>
            </w:r>
            <w:r w:rsidRPr="007D4DD8">
              <w:rPr>
                <w:rStyle w:val="Hyperlink"/>
                <w:rFonts w:hint="eastAsia"/>
                <w:noProof/>
                <w:rtl/>
              </w:rPr>
              <w:t>کبائر</w:t>
            </w:r>
            <w:r>
              <w:rPr>
                <w:noProof/>
                <w:webHidden/>
              </w:rPr>
              <w:tab/>
            </w:r>
            <w:r>
              <w:rPr>
                <w:noProof/>
                <w:webHidden/>
              </w:rPr>
              <w:fldChar w:fldCharType="begin"/>
            </w:r>
            <w:r>
              <w:rPr>
                <w:noProof/>
                <w:webHidden/>
              </w:rPr>
              <w:instrText xml:space="preserve"> PAGEREF _Toc2413425 \h </w:instrText>
            </w:r>
            <w:r>
              <w:rPr>
                <w:noProof/>
                <w:webHidden/>
              </w:rPr>
            </w:r>
            <w:r>
              <w:rPr>
                <w:noProof/>
                <w:webHidden/>
              </w:rPr>
              <w:fldChar w:fldCharType="separate"/>
            </w:r>
            <w:r>
              <w:rPr>
                <w:noProof/>
                <w:webHidden/>
              </w:rPr>
              <w:t>2</w:t>
            </w:r>
            <w:r>
              <w:rPr>
                <w:noProof/>
                <w:webHidden/>
              </w:rPr>
              <w:fldChar w:fldCharType="end"/>
            </w:r>
          </w:hyperlink>
        </w:p>
        <w:p w:rsidR="00D77360" w:rsidRDefault="00D77360" w:rsidP="00D77360">
          <w:pPr>
            <w:pStyle w:val="TOC2"/>
            <w:tabs>
              <w:tab w:val="right" w:leader="dot" w:pos="9350"/>
            </w:tabs>
            <w:rPr>
              <w:rFonts w:asciiTheme="minorHAnsi" w:hAnsiTheme="minorHAnsi" w:cstheme="minorBidi"/>
              <w:noProof/>
              <w:sz w:val="22"/>
              <w:szCs w:val="22"/>
            </w:rPr>
          </w:pPr>
          <w:hyperlink w:anchor="_Toc2413426" w:history="1">
            <w:r w:rsidRPr="007D4DD8">
              <w:rPr>
                <w:rStyle w:val="Hyperlink"/>
                <w:rFonts w:hint="eastAsia"/>
                <w:noProof/>
                <w:rtl/>
              </w:rPr>
              <w:t>مرور</w:t>
            </w:r>
            <w:r w:rsidRPr="007D4DD8">
              <w:rPr>
                <w:rStyle w:val="Hyperlink"/>
                <w:noProof/>
                <w:rtl/>
              </w:rPr>
              <w:t xml:space="preserve"> </w:t>
            </w:r>
            <w:r w:rsidRPr="007D4DD8">
              <w:rPr>
                <w:rStyle w:val="Hyperlink"/>
                <w:rFonts w:hint="eastAsia"/>
                <w:noProof/>
                <w:rtl/>
              </w:rPr>
              <w:t>مباحث</w:t>
            </w:r>
            <w:r w:rsidRPr="007D4DD8">
              <w:rPr>
                <w:rStyle w:val="Hyperlink"/>
                <w:noProof/>
                <w:rtl/>
              </w:rPr>
              <w:t xml:space="preserve"> </w:t>
            </w:r>
            <w:r w:rsidRPr="007D4DD8">
              <w:rPr>
                <w:rStyle w:val="Hyperlink"/>
                <w:rFonts w:hint="eastAsia"/>
                <w:noProof/>
                <w:rtl/>
              </w:rPr>
              <w:t>گذشته</w:t>
            </w:r>
            <w:r>
              <w:rPr>
                <w:noProof/>
                <w:webHidden/>
              </w:rPr>
              <w:tab/>
            </w:r>
            <w:r>
              <w:rPr>
                <w:noProof/>
                <w:webHidden/>
              </w:rPr>
              <w:fldChar w:fldCharType="begin"/>
            </w:r>
            <w:r>
              <w:rPr>
                <w:noProof/>
                <w:webHidden/>
              </w:rPr>
              <w:instrText xml:space="preserve"> PAGEREF _Toc2413426 \h </w:instrText>
            </w:r>
            <w:r>
              <w:rPr>
                <w:noProof/>
                <w:webHidden/>
              </w:rPr>
            </w:r>
            <w:r>
              <w:rPr>
                <w:noProof/>
                <w:webHidden/>
              </w:rPr>
              <w:fldChar w:fldCharType="separate"/>
            </w:r>
            <w:r>
              <w:rPr>
                <w:noProof/>
                <w:webHidden/>
              </w:rPr>
              <w:t>3</w:t>
            </w:r>
            <w:r>
              <w:rPr>
                <w:noProof/>
                <w:webHidden/>
              </w:rPr>
              <w:fldChar w:fldCharType="end"/>
            </w:r>
          </w:hyperlink>
        </w:p>
        <w:p w:rsidR="00D77360" w:rsidRDefault="00D77360" w:rsidP="00D77360">
          <w:pPr>
            <w:pStyle w:val="TOC3"/>
            <w:tabs>
              <w:tab w:val="right" w:leader="dot" w:pos="9350"/>
            </w:tabs>
            <w:rPr>
              <w:rFonts w:asciiTheme="minorHAnsi" w:eastAsiaTheme="minorEastAsia" w:hAnsiTheme="minorHAnsi" w:cstheme="minorBidi"/>
              <w:noProof/>
              <w:sz w:val="22"/>
              <w:szCs w:val="22"/>
            </w:rPr>
          </w:pPr>
          <w:hyperlink w:anchor="_Toc2413427" w:history="1">
            <w:r w:rsidRPr="007D4DD8">
              <w:rPr>
                <w:rStyle w:val="Hyperlink"/>
                <w:rFonts w:hint="eastAsia"/>
                <w:noProof/>
                <w:rtl/>
              </w:rPr>
              <w:t>عامل</w:t>
            </w:r>
            <w:r w:rsidRPr="007D4DD8">
              <w:rPr>
                <w:rStyle w:val="Hyperlink"/>
                <w:noProof/>
                <w:rtl/>
              </w:rPr>
              <w:t xml:space="preserve"> 22: </w:t>
            </w:r>
            <w:r w:rsidRPr="007D4DD8">
              <w:rPr>
                <w:rStyle w:val="Hyperlink"/>
                <w:rFonts w:hint="eastAsia"/>
                <w:noProof/>
                <w:rtl/>
              </w:rPr>
              <w:t>تعدد</w:t>
            </w:r>
            <w:r w:rsidRPr="007D4DD8">
              <w:rPr>
                <w:rStyle w:val="Hyperlink"/>
                <w:noProof/>
                <w:rtl/>
              </w:rPr>
              <w:t xml:space="preserve"> </w:t>
            </w:r>
            <w:r w:rsidRPr="007D4DD8">
              <w:rPr>
                <w:rStyle w:val="Hyperlink"/>
                <w:rFonts w:hint="eastAsia"/>
                <w:noProof/>
                <w:rtl/>
              </w:rPr>
              <w:t>عناو</w:t>
            </w:r>
            <w:r w:rsidRPr="007D4DD8">
              <w:rPr>
                <w:rStyle w:val="Hyperlink"/>
                <w:rFonts w:hint="cs"/>
                <w:noProof/>
                <w:rtl/>
              </w:rPr>
              <w:t>ی</w:t>
            </w:r>
            <w:r w:rsidRPr="007D4DD8">
              <w:rPr>
                <w:rStyle w:val="Hyperlink"/>
                <w:rFonts w:hint="eastAsia"/>
                <w:noProof/>
                <w:rtl/>
              </w:rPr>
              <w:t>ن</w:t>
            </w:r>
            <w:r w:rsidRPr="007D4DD8">
              <w:rPr>
                <w:rStyle w:val="Hyperlink"/>
                <w:noProof/>
                <w:rtl/>
              </w:rPr>
              <w:t xml:space="preserve"> </w:t>
            </w:r>
            <w:r w:rsidRPr="007D4DD8">
              <w:rPr>
                <w:rStyle w:val="Hyperlink"/>
                <w:rFonts w:hint="eastAsia"/>
                <w:noProof/>
                <w:rtl/>
              </w:rPr>
              <w:t>در</w:t>
            </w:r>
            <w:r w:rsidRPr="007D4DD8">
              <w:rPr>
                <w:rStyle w:val="Hyperlink"/>
                <w:noProof/>
                <w:rtl/>
              </w:rPr>
              <w:t xml:space="preserve"> </w:t>
            </w:r>
            <w:r w:rsidRPr="007D4DD8">
              <w:rPr>
                <w:rStyle w:val="Hyperlink"/>
                <w:rFonts w:hint="cs"/>
                <w:noProof/>
                <w:rtl/>
              </w:rPr>
              <w:t>ی</w:t>
            </w:r>
            <w:r w:rsidRPr="007D4DD8">
              <w:rPr>
                <w:rStyle w:val="Hyperlink"/>
                <w:rFonts w:hint="eastAsia"/>
                <w:noProof/>
                <w:rtl/>
              </w:rPr>
              <w:t>ک</w:t>
            </w:r>
            <w:r w:rsidRPr="007D4DD8">
              <w:rPr>
                <w:rStyle w:val="Hyperlink"/>
                <w:noProof/>
                <w:rtl/>
              </w:rPr>
              <w:t xml:space="preserve"> </w:t>
            </w:r>
            <w:r w:rsidRPr="007D4DD8">
              <w:rPr>
                <w:rStyle w:val="Hyperlink"/>
                <w:rFonts w:hint="eastAsia"/>
                <w:noProof/>
                <w:rtl/>
              </w:rPr>
              <w:t>فعل</w:t>
            </w:r>
            <w:r w:rsidRPr="007D4DD8">
              <w:rPr>
                <w:rStyle w:val="Hyperlink"/>
                <w:noProof/>
                <w:rtl/>
              </w:rPr>
              <w:t xml:space="preserve"> </w:t>
            </w:r>
            <w:r w:rsidRPr="007D4DD8">
              <w:rPr>
                <w:rStyle w:val="Hyperlink"/>
                <w:rFonts w:hint="cs"/>
                <w:noProof/>
                <w:rtl/>
              </w:rPr>
              <w:t>ی</w:t>
            </w:r>
            <w:r w:rsidRPr="007D4DD8">
              <w:rPr>
                <w:rStyle w:val="Hyperlink"/>
                <w:rFonts w:hint="eastAsia"/>
                <w:noProof/>
                <w:rtl/>
              </w:rPr>
              <w:t>ا</w:t>
            </w:r>
            <w:r w:rsidRPr="007D4DD8">
              <w:rPr>
                <w:rStyle w:val="Hyperlink"/>
                <w:noProof/>
                <w:rtl/>
              </w:rPr>
              <w:t xml:space="preserve"> </w:t>
            </w:r>
            <w:r w:rsidRPr="007D4DD8">
              <w:rPr>
                <w:rStyle w:val="Hyperlink"/>
                <w:rFonts w:hint="eastAsia"/>
                <w:noProof/>
                <w:rtl/>
              </w:rPr>
              <w:t>ترک</w:t>
            </w:r>
            <w:r w:rsidRPr="007D4DD8">
              <w:rPr>
                <w:rStyle w:val="Hyperlink"/>
                <w:noProof/>
                <w:rtl/>
              </w:rPr>
              <w:t xml:space="preserve"> </w:t>
            </w:r>
            <w:r w:rsidRPr="007D4DD8">
              <w:rPr>
                <w:rStyle w:val="Hyperlink"/>
                <w:rFonts w:hint="eastAsia"/>
                <w:noProof/>
                <w:rtl/>
              </w:rPr>
              <w:t>فعل</w:t>
            </w:r>
            <w:r>
              <w:rPr>
                <w:noProof/>
                <w:webHidden/>
              </w:rPr>
              <w:tab/>
            </w:r>
            <w:r>
              <w:rPr>
                <w:noProof/>
                <w:webHidden/>
              </w:rPr>
              <w:fldChar w:fldCharType="begin"/>
            </w:r>
            <w:r>
              <w:rPr>
                <w:noProof/>
                <w:webHidden/>
              </w:rPr>
              <w:instrText xml:space="preserve"> PAGEREF _Toc2413427 \h </w:instrText>
            </w:r>
            <w:r>
              <w:rPr>
                <w:noProof/>
                <w:webHidden/>
              </w:rPr>
            </w:r>
            <w:r>
              <w:rPr>
                <w:noProof/>
                <w:webHidden/>
              </w:rPr>
              <w:fldChar w:fldCharType="separate"/>
            </w:r>
            <w:r>
              <w:rPr>
                <w:noProof/>
                <w:webHidden/>
              </w:rPr>
              <w:t>3</w:t>
            </w:r>
            <w:r>
              <w:rPr>
                <w:noProof/>
                <w:webHidden/>
              </w:rPr>
              <w:fldChar w:fldCharType="end"/>
            </w:r>
          </w:hyperlink>
        </w:p>
        <w:p w:rsidR="00D77360" w:rsidRDefault="00D77360" w:rsidP="00D77360">
          <w:pPr>
            <w:pStyle w:val="TOC2"/>
            <w:tabs>
              <w:tab w:val="right" w:leader="dot" w:pos="9350"/>
            </w:tabs>
            <w:rPr>
              <w:rFonts w:asciiTheme="minorHAnsi" w:hAnsiTheme="minorHAnsi" w:cstheme="minorBidi"/>
              <w:noProof/>
              <w:sz w:val="22"/>
              <w:szCs w:val="22"/>
            </w:rPr>
          </w:pPr>
          <w:hyperlink w:anchor="_Toc2413428" w:history="1">
            <w:r w:rsidRPr="007D4DD8">
              <w:rPr>
                <w:rStyle w:val="Hyperlink"/>
                <w:rFonts w:hint="eastAsia"/>
                <w:noProof/>
                <w:rtl/>
              </w:rPr>
              <w:t>ب</w:t>
            </w:r>
            <w:r w:rsidRPr="007D4DD8">
              <w:rPr>
                <w:rStyle w:val="Hyperlink"/>
                <w:rFonts w:hint="cs"/>
                <w:noProof/>
                <w:rtl/>
              </w:rPr>
              <w:t>ی</w:t>
            </w:r>
            <w:r w:rsidRPr="007D4DD8">
              <w:rPr>
                <w:rStyle w:val="Hyperlink"/>
                <w:rFonts w:hint="eastAsia"/>
                <w:noProof/>
                <w:rtl/>
              </w:rPr>
              <w:t>ان</w:t>
            </w:r>
            <w:r w:rsidRPr="007D4DD8">
              <w:rPr>
                <w:rStyle w:val="Hyperlink"/>
                <w:noProof/>
                <w:rtl/>
              </w:rPr>
              <w:t xml:space="preserve"> </w:t>
            </w:r>
            <w:r w:rsidRPr="007D4DD8">
              <w:rPr>
                <w:rStyle w:val="Hyperlink"/>
                <w:rFonts w:hint="eastAsia"/>
                <w:noProof/>
                <w:rtl/>
              </w:rPr>
              <w:t>چند</w:t>
            </w:r>
            <w:r w:rsidRPr="007D4DD8">
              <w:rPr>
                <w:rStyle w:val="Hyperlink"/>
                <w:noProof/>
                <w:rtl/>
              </w:rPr>
              <w:t xml:space="preserve"> </w:t>
            </w:r>
            <w:r w:rsidRPr="007D4DD8">
              <w:rPr>
                <w:rStyle w:val="Hyperlink"/>
                <w:rFonts w:hint="eastAsia"/>
                <w:noProof/>
                <w:rtl/>
              </w:rPr>
              <w:t>نکته</w:t>
            </w:r>
            <w:r w:rsidRPr="007D4DD8">
              <w:rPr>
                <w:rStyle w:val="Hyperlink"/>
                <w:noProof/>
                <w:rtl/>
              </w:rPr>
              <w:t>:</w:t>
            </w:r>
            <w:r>
              <w:rPr>
                <w:noProof/>
                <w:webHidden/>
              </w:rPr>
              <w:tab/>
            </w:r>
            <w:r>
              <w:rPr>
                <w:noProof/>
                <w:webHidden/>
              </w:rPr>
              <w:fldChar w:fldCharType="begin"/>
            </w:r>
            <w:r>
              <w:rPr>
                <w:noProof/>
                <w:webHidden/>
              </w:rPr>
              <w:instrText xml:space="preserve"> PAGEREF _Toc2413428 \h </w:instrText>
            </w:r>
            <w:r>
              <w:rPr>
                <w:noProof/>
                <w:webHidden/>
              </w:rPr>
            </w:r>
            <w:r>
              <w:rPr>
                <w:noProof/>
                <w:webHidden/>
              </w:rPr>
              <w:fldChar w:fldCharType="separate"/>
            </w:r>
            <w:r>
              <w:rPr>
                <w:noProof/>
                <w:webHidden/>
              </w:rPr>
              <w:t>4</w:t>
            </w:r>
            <w:r>
              <w:rPr>
                <w:noProof/>
                <w:webHidden/>
              </w:rPr>
              <w:fldChar w:fldCharType="end"/>
            </w:r>
          </w:hyperlink>
        </w:p>
        <w:p w:rsidR="00D77360" w:rsidRDefault="00D77360" w:rsidP="00D77360">
          <w:pPr>
            <w:pStyle w:val="TOC3"/>
            <w:tabs>
              <w:tab w:val="right" w:leader="dot" w:pos="9350"/>
            </w:tabs>
            <w:rPr>
              <w:rFonts w:asciiTheme="minorHAnsi" w:eastAsiaTheme="minorEastAsia" w:hAnsiTheme="minorHAnsi" w:cstheme="minorBidi"/>
              <w:noProof/>
              <w:sz w:val="22"/>
              <w:szCs w:val="22"/>
            </w:rPr>
          </w:pPr>
          <w:hyperlink w:anchor="_Toc2413429" w:history="1">
            <w:r w:rsidRPr="007D4DD8">
              <w:rPr>
                <w:rStyle w:val="Hyperlink"/>
                <w:rFonts w:hint="eastAsia"/>
                <w:noProof/>
                <w:rtl/>
              </w:rPr>
              <w:t>نکته</w:t>
            </w:r>
            <w:r w:rsidRPr="007D4DD8">
              <w:rPr>
                <w:rStyle w:val="Hyperlink"/>
                <w:noProof/>
                <w:rtl/>
              </w:rPr>
              <w:t xml:space="preserve"> </w:t>
            </w:r>
            <w:r w:rsidRPr="007D4DD8">
              <w:rPr>
                <w:rStyle w:val="Hyperlink"/>
                <w:rFonts w:hint="eastAsia"/>
                <w:noProof/>
                <w:rtl/>
              </w:rPr>
              <w:t>اول</w:t>
            </w:r>
            <w:r w:rsidRPr="007D4DD8">
              <w:rPr>
                <w:rStyle w:val="Hyperlink"/>
                <w:noProof/>
                <w:rtl/>
              </w:rPr>
              <w:t xml:space="preserve">: </w:t>
            </w:r>
            <w:r w:rsidRPr="007D4DD8">
              <w:rPr>
                <w:rStyle w:val="Hyperlink"/>
                <w:rFonts w:hint="eastAsia"/>
                <w:noProof/>
                <w:rtl/>
              </w:rPr>
              <w:t>عوامل</w:t>
            </w:r>
            <w:r w:rsidRPr="007D4DD8">
              <w:rPr>
                <w:rStyle w:val="Hyperlink"/>
                <w:noProof/>
                <w:rtl/>
              </w:rPr>
              <w:t xml:space="preserve"> </w:t>
            </w:r>
            <w:r w:rsidRPr="007D4DD8">
              <w:rPr>
                <w:rStyle w:val="Hyperlink"/>
                <w:rFonts w:hint="eastAsia"/>
                <w:noProof/>
                <w:rtl/>
              </w:rPr>
              <w:t>تضاعف</w:t>
            </w:r>
            <w:r w:rsidRPr="007D4DD8">
              <w:rPr>
                <w:rStyle w:val="Hyperlink"/>
                <w:noProof/>
                <w:rtl/>
              </w:rPr>
              <w:t xml:space="preserve"> </w:t>
            </w:r>
            <w:r w:rsidRPr="007D4DD8">
              <w:rPr>
                <w:rStyle w:val="Hyperlink"/>
                <w:rFonts w:hint="eastAsia"/>
                <w:noProof/>
                <w:rtl/>
              </w:rPr>
              <w:t>عقاب</w:t>
            </w:r>
            <w:r w:rsidRPr="007D4DD8">
              <w:rPr>
                <w:rStyle w:val="Hyperlink"/>
                <w:noProof/>
                <w:rtl/>
              </w:rPr>
              <w:t xml:space="preserve"> </w:t>
            </w:r>
            <w:r w:rsidRPr="007D4DD8">
              <w:rPr>
                <w:rStyle w:val="Hyperlink"/>
                <w:rFonts w:hint="eastAsia"/>
                <w:noProof/>
                <w:rtl/>
              </w:rPr>
              <w:t>در</w:t>
            </w:r>
            <w:r w:rsidRPr="007D4DD8">
              <w:rPr>
                <w:rStyle w:val="Hyperlink"/>
                <w:noProof/>
                <w:rtl/>
              </w:rPr>
              <w:t xml:space="preserve"> </w:t>
            </w:r>
            <w:r w:rsidRPr="007D4DD8">
              <w:rPr>
                <w:rStyle w:val="Hyperlink"/>
                <w:rFonts w:hint="eastAsia"/>
                <w:noProof/>
                <w:rtl/>
              </w:rPr>
              <w:t>گناهان</w:t>
            </w:r>
            <w:r w:rsidRPr="007D4DD8">
              <w:rPr>
                <w:rStyle w:val="Hyperlink"/>
                <w:noProof/>
                <w:rtl/>
              </w:rPr>
              <w:t xml:space="preserve"> </w:t>
            </w:r>
            <w:r w:rsidRPr="007D4DD8">
              <w:rPr>
                <w:rStyle w:val="Hyperlink"/>
                <w:rFonts w:hint="eastAsia"/>
                <w:noProof/>
                <w:rtl/>
              </w:rPr>
              <w:t>خاص</w:t>
            </w:r>
            <w:r>
              <w:rPr>
                <w:noProof/>
                <w:webHidden/>
              </w:rPr>
              <w:tab/>
            </w:r>
            <w:r>
              <w:rPr>
                <w:noProof/>
                <w:webHidden/>
              </w:rPr>
              <w:fldChar w:fldCharType="begin"/>
            </w:r>
            <w:r>
              <w:rPr>
                <w:noProof/>
                <w:webHidden/>
              </w:rPr>
              <w:instrText xml:space="preserve"> PAGEREF _Toc2413429 \h </w:instrText>
            </w:r>
            <w:r>
              <w:rPr>
                <w:noProof/>
                <w:webHidden/>
              </w:rPr>
            </w:r>
            <w:r>
              <w:rPr>
                <w:noProof/>
                <w:webHidden/>
              </w:rPr>
              <w:fldChar w:fldCharType="separate"/>
            </w:r>
            <w:r>
              <w:rPr>
                <w:noProof/>
                <w:webHidden/>
              </w:rPr>
              <w:t>4</w:t>
            </w:r>
            <w:r>
              <w:rPr>
                <w:noProof/>
                <w:webHidden/>
              </w:rPr>
              <w:fldChar w:fldCharType="end"/>
            </w:r>
          </w:hyperlink>
        </w:p>
        <w:p w:rsidR="00D77360" w:rsidRDefault="00D77360" w:rsidP="00D77360">
          <w:pPr>
            <w:pStyle w:val="TOC2"/>
            <w:tabs>
              <w:tab w:val="right" w:leader="dot" w:pos="9350"/>
            </w:tabs>
            <w:rPr>
              <w:rFonts w:asciiTheme="minorHAnsi" w:hAnsiTheme="minorHAnsi" w:cstheme="minorBidi"/>
              <w:noProof/>
              <w:sz w:val="22"/>
              <w:szCs w:val="22"/>
            </w:rPr>
          </w:pPr>
          <w:hyperlink w:anchor="_Toc2413430" w:history="1">
            <w:r w:rsidRPr="007D4DD8">
              <w:rPr>
                <w:rStyle w:val="Hyperlink"/>
                <w:rFonts w:hint="eastAsia"/>
                <w:noProof/>
                <w:rtl/>
              </w:rPr>
              <w:t>چک</w:t>
            </w:r>
            <w:r w:rsidRPr="007D4DD8">
              <w:rPr>
                <w:rStyle w:val="Hyperlink"/>
                <w:rFonts w:hint="cs"/>
                <w:noProof/>
                <w:rtl/>
              </w:rPr>
              <w:t>ی</w:t>
            </w:r>
            <w:r w:rsidRPr="007D4DD8">
              <w:rPr>
                <w:rStyle w:val="Hyperlink"/>
                <w:rFonts w:hint="eastAsia"/>
                <w:noProof/>
                <w:rtl/>
              </w:rPr>
              <w:t>ده</w:t>
            </w:r>
            <w:r w:rsidRPr="007D4DD8">
              <w:rPr>
                <w:rStyle w:val="Hyperlink"/>
                <w:noProof/>
                <w:rtl/>
              </w:rPr>
              <w:t xml:space="preserve"> </w:t>
            </w:r>
            <w:r w:rsidRPr="007D4DD8">
              <w:rPr>
                <w:rStyle w:val="Hyperlink"/>
                <w:rFonts w:hint="eastAsia"/>
                <w:noProof/>
                <w:rtl/>
              </w:rPr>
              <w:t>بحث</w:t>
            </w:r>
            <w:r>
              <w:rPr>
                <w:noProof/>
                <w:webHidden/>
              </w:rPr>
              <w:tab/>
            </w:r>
            <w:r>
              <w:rPr>
                <w:noProof/>
                <w:webHidden/>
              </w:rPr>
              <w:fldChar w:fldCharType="begin"/>
            </w:r>
            <w:r>
              <w:rPr>
                <w:noProof/>
                <w:webHidden/>
              </w:rPr>
              <w:instrText xml:space="preserve"> PAGEREF _Toc2413430 \h </w:instrText>
            </w:r>
            <w:r>
              <w:rPr>
                <w:noProof/>
                <w:webHidden/>
              </w:rPr>
            </w:r>
            <w:r>
              <w:rPr>
                <w:noProof/>
                <w:webHidden/>
              </w:rPr>
              <w:fldChar w:fldCharType="separate"/>
            </w:r>
            <w:r>
              <w:rPr>
                <w:noProof/>
                <w:webHidden/>
              </w:rPr>
              <w:t>4</w:t>
            </w:r>
            <w:r>
              <w:rPr>
                <w:noProof/>
                <w:webHidden/>
              </w:rPr>
              <w:fldChar w:fldCharType="end"/>
            </w:r>
          </w:hyperlink>
        </w:p>
        <w:p w:rsidR="00D77360" w:rsidRDefault="00D77360" w:rsidP="00D77360">
          <w:pPr>
            <w:pStyle w:val="TOC3"/>
            <w:tabs>
              <w:tab w:val="right" w:leader="dot" w:pos="9350"/>
            </w:tabs>
            <w:rPr>
              <w:rFonts w:asciiTheme="minorHAnsi" w:eastAsiaTheme="minorEastAsia" w:hAnsiTheme="minorHAnsi" w:cstheme="minorBidi"/>
              <w:noProof/>
              <w:sz w:val="22"/>
              <w:szCs w:val="22"/>
            </w:rPr>
          </w:pPr>
          <w:hyperlink w:anchor="_Toc2413431" w:history="1">
            <w:r w:rsidRPr="007D4DD8">
              <w:rPr>
                <w:rStyle w:val="Hyperlink"/>
                <w:rFonts w:hint="eastAsia"/>
                <w:noProof/>
                <w:rtl/>
              </w:rPr>
              <w:t>نکته</w:t>
            </w:r>
            <w:r w:rsidRPr="007D4DD8">
              <w:rPr>
                <w:rStyle w:val="Hyperlink"/>
                <w:noProof/>
                <w:rtl/>
              </w:rPr>
              <w:t xml:space="preserve"> </w:t>
            </w:r>
            <w:r w:rsidRPr="007D4DD8">
              <w:rPr>
                <w:rStyle w:val="Hyperlink"/>
                <w:rFonts w:hint="eastAsia"/>
                <w:noProof/>
                <w:rtl/>
              </w:rPr>
              <w:t>دوم</w:t>
            </w:r>
            <w:r w:rsidRPr="007D4DD8">
              <w:rPr>
                <w:rStyle w:val="Hyperlink"/>
                <w:noProof/>
                <w:rtl/>
              </w:rPr>
              <w:t xml:space="preserve">: </w:t>
            </w:r>
            <w:r w:rsidRPr="007D4DD8">
              <w:rPr>
                <w:rStyle w:val="Hyperlink"/>
                <w:rFonts w:hint="eastAsia"/>
                <w:noProof/>
                <w:rtl/>
              </w:rPr>
              <w:t>آ</w:t>
            </w:r>
            <w:r w:rsidRPr="007D4DD8">
              <w:rPr>
                <w:rStyle w:val="Hyperlink"/>
                <w:rFonts w:hint="cs"/>
                <w:noProof/>
                <w:rtl/>
              </w:rPr>
              <w:t>ی</w:t>
            </w:r>
            <w:r w:rsidRPr="007D4DD8">
              <w:rPr>
                <w:rStyle w:val="Hyperlink"/>
                <w:rFonts w:hint="eastAsia"/>
                <w:noProof/>
                <w:rtl/>
              </w:rPr>
              <w:t>ه</w:t>
            </w:r>
            <w:r w:rsidRPr="007D4DD8">
              <w:rPr>
                <w:rStyle w:val="Hyperlink"/>
                <w:noProof/>
                <w:rtl/>
              </w:rPr>
              <w:t xml:space="preserve"> 81 </w:t>
            </w:r>
            <w:r w:rsidRPr="007D4DD8">
              <w:rPr>
                <w:rStyle w:val="Hyperlink"/>
                <w:rFonts w:hint="eastAsia"/>
                <w:noProof/>
                <w:rtl/>
              </w:rPr>
              <w:t>سوره</w:t>
            </w:r>
            <w:r w:rsidRPr="007D4DD8">
              <w:rPr>
                <w:rStyle w:val="Hyperlink"/>
                <w:noProof/>
                <w:rtl/>
              </w:rPr>
              <w:t xml:space="preserve"> </w:t>
            </w:r>
            <w:r w:rsidRPr="007D4DD8">
              <w:rPr>
                <w:rStyle w:val="Hyperlink"/>
                <w:rFonts w:hint="eastAsia"/>
                <w:noProof/>
                <w:rtl/>
              </w:rPr>
              <w:t>بقره</w:t>
            </w:r>
            <w:r w:rsidRPr="007D4DD8">
              <w:rPr>
                <w:rStyle w:val="Hyperlink"/>
                <w:noProof/>
                <w:rtl/>
              </w:rPr>
              <w:t xml:space="preserve"> </w:t>
            </w:r>
            <w:r w:rsidRPr="007D4DD8">
              <w:rPr>
                <w:rStyle w:val="Hyperlink"/>
                <w:rFonts w:hint="eastAsia"/>
                <w:noProof/>
                <w:rtl/>
              </w:rPr>
              <w:t>دل</w:t>
            </w:r>
            <w:r w:rsidRPr="007D4DD8">
              <w:rPr>
                <w:rStyle w:val="Hyperlink"/>
                <w:rFonts w:hint="cs"/>
                <w:noProof/>
                <w:rtl/>
              </w:rPr>
              <w:t>ی</w:t>
            </w:r>
            <w:r w:rsidRPr="007D4DD8">
              <w:rPr>
                <w:rStyle w:val="Hyperlink"/>
                <w:rFonts w:hint="eastAsia"/>
                <w:noProof/>
                <w:rtl/>
              </w:rPr>
              <w:t>ل</w:t>
            </w:r>
            <w:r w:rsidRPr="007D4DD8">
              <w:rPr>
                <w:rStyle w:val="Hyperlink"/>
                <w:noProof/>
                <w:rtl/>
              </w:rPr>
              <w:t xml:space="preserve"> </w:t>
            </w:r>
            <w:r w:rsidRPr="007D4DD8">
              <w:rPr>
                <w:rStyle w:val="Hyperlink"/>
                <w:rFonts w:hint="eastAsia"/>
                <w:noProof/>
                <w:rtl/>
              </w:rPr>
              <w:t>بر</w:t>
            </w:r>
            <w:r w:rsidRPr="007D4DD8">
              <w:rPr>
                <w:rStyle w:val="Hyperlink"/>
                <w:noProof/>
                <w:rtl/>
              </w:rPr>
              <w:t xml:space="preserve"> </w:t>
            </w:r>
            <w:r w:rsidRPr="007D4DD8">
              <w:rPr>
                <w:rStyle w:val="Hyperlink"/>
                <w:rFonts w:hint="eastAsia"/>
                <w:noProof/>
                <w:rtl/>
              </w:rPr>
              <w:t>تبدّل</w:t>
            </w:r>
            <w:r w:rsidRPr="007D4DD8">
              <w:rPr>
                <w:rStyle w:val="Hyperlink"/>
                <w:noProof/>
                <w:rtl/>
              </w:rPr>
              <w:t xml:space="preserve"> </w:t>
            </w:r>
            <w:r w:rsidRPr="007D4DD8">
              <w:rPr>
                <w:rStyle w:val="Hyperlink"/>
                <w:rFonts w:hint="eastAsia"/>
                <w:noProof/>
                <w:rtl/>
              </w:rPr>
              <w:t>صغ</w:t>
            </w:r>
            <w:r w:rsidRPr="007D4DD8">
              <w:rPr>
                <w:rStyle w:val="Hyperlink"/>
                <w:rFonts w:hint="cs"/>
                <w:noProof/>
                <w:rtl/>
              </w:rPr>
              <w:t>ی</w:t>
            </w:r>
            <w:r w:rsidRPr="007D4DD8">
              <w:rPr>
                <w:rStyle w:val="Hyperlink"/>
                <w:rFonts w:hint="eastAsia"/>
                <w:noProof/>
                <w:rtl/>
              </w:rPr>
              <w:t>ره</w:t>
            </w:r>
            <w:r w:rsidRPr="007D4DD8">
              <w:rPr>
                <w:rStyle w:val="Hyperlink"/>
                <w:noProof/>
                <w:rtl/>
              </w:rPr>
              <w:t xml:space="preserve"> </w:t>
            </w:r>
            <w:r w:rsidRPr="007D4DD8">
              <w:rPr>
                <w:rStyle w:val="Hyperlink"/>
                <w:rFonts w:hint="eastAsia"/>
                <w:noProof/>
                <w:rtl/>
              </w:rPr>
              <w:t>به</w:t>
            </w:r>
            <w:r w:rsidRPr="007D4DD8">
              <w:rPr>
                <w:rStyle w:val="Hyperlink"/>
                <w:noProof/>
                <w:rtl/>
              </w:rPr>
              <w:t xml:space="preserve"> </w:t>
            </w:r>
            <w:r w:rsidRPr="007D4DD8">
              <w:rPr>
                <w:rStyle w:val="Hyperlink"/>
                <w:rFonts w:hint="eastAsia"/>
                <w:noProof/>
                <w:rtl/>
              </w:rPr>
              <w:t>کب</w:t>
            </w:r>
            <w:r w:rsidRPr="007D4DD8">
              <w:rPr>
                <w:rStyle w:val="Hyperlink"/>
                <w:rFonts w:hint="cs"/>
                <w:noProof/>
                <w:rtl/>
              </w:rPr>
              <w:t>ی</w:t>
            </w:r>
            <w:r w:rsidRPr="007D4DD8">
              <w:rPr>
                <w:rStyle w:val="Hyperlink"/>
                <w:rFonts w:hint="eastAsia"/>
                <w:noProof/>
                <w:rtl/>
              </w:rPr>
              <w:t>ره</w:t>
            </w:r>
            <w:r>
              <w:rPr>
                <w:noProof/>
                <w:webHidden/>
              </w:rPr>
              <w:tab/>
            </w:r>
            <w:r>
              <w:rPr>
                <w:noProof/>
                <w:webHidden/>
              </w:rPr>
              <w:fldChar w:fldCharType="begin"/>
            </w:r>
            <w:r>
              <w:rPr>
                <w:noProof/>
                <w:webHidden/>
              </w:rPr>
              <w:instrText xml:space="preserve"> PAGEREF _Toc2413431 \h </w:instrText>
            </w:r>
            <w:r>
              <w:rPr>
                <w:noProof/>
                <w:webHidden/>
              </w:rPr>
            </w:r>
            <w:r>
              <w:rPr>
                <w:noProof/>
                <w:webHidden/>
              </w:rPr>
              <w:fldChar w:fldCharType="separate"/>
            </w:r>
            <w:r>
              <w:rPr>
                <w:noProof/>
                <w:webHidden/>
              </w:rPr>
              <w:t>6</w:t>
            </w:r>
            <w:r>
              <w:rPr>
                <w:noProof/>
                <w:webHidden/>
              </w:rPr>
              <w:fldChar w:fldCharType="end"/>
            </w:r>
          </w:hyperlink>
        </w:p>
        <w:p w:rsidR="00D77360" w:rsidRDefault="00D77360" w:rsidP="00D77360">
          <w:pPr>
            <w:pStyle w:val="TOC4"/>
            <w:tabs>
              <w:tab w:val="right" w:leader="dot" w:pos="9350"/>
            </w:tabs>
            <w:rPr>
              <w:rFonts w:asciiTheme="minorHAnsi" w:eastAsiaTheme="minorEastAsia" w:hAnsiTheme="minorHAnsi" w:cstheme="minorBidi"/>
              <w:noProof/>
              <w:sz w:val="22"/>
              <w:szCs w:val="22"/>
            </w:rPr>
          </w:pPr>
          <w:hyperlink w:anchor="_Toc2413432" w:history="1">
            <w:r w:rsidRPr="007D4DD8">
              <w:rPr>
                <w:rStyle w:val="Hyperlink"/>
                <w:rFonts w:hint="eastAsia"/>
                <w:noProof/>
                <w:rtl/>
              </w:rPr>
              <w:t>معان</w:t>
            </w:r>
            <w:r w:rsidRPr="007D4DD8">
              <w:rPr>
                <w:rStyle w:val="Hyperlink"/>
                <w:rFonts w:hint="cs"/>
                <w:noProof/>
                <w:rtl/>
              </w:rPr>
              <w:t>ی</w:t>
            </w:r>
            <w:r w:rsidRPr="007D4DD8">
              <w:rPr>
                <w:rStyle w:val="Hyperlink"/>
                <w:noProof/>
                <w:rtl/>
              </w:rPr>
              <w:t xml:space="preserve"> ﴿</w:t>
            </w:r>
            <w:r w:rsidRPr="007D4DD8">
              <w:rPr>
                <w:rStyle w:val="Hyperlink"/>
                <w:rFonts w:hint="eastAsia"/>
                <w:noProof/>
                <w:rtl/>
              </w:rPr>
              <w:t>وَأَحَاطَتْ</w:t>
            </w:r>
            <w:r w:rsidRPr="007D4DD8">
              <w:rPr>
                <w:rStyle w:val="Hyperlink"/>
                <w:noProof/>
                <w:rtl/>
              </w:rPr>
              <w:t xml:space="preserve"> </w:t>
            </w:r>
            <w:r w:rsidRPr="007D4DD8">
              <w:rPr>
                <w:rStyle w:val="Hyperlink"/>
                <w:rFonts w:hint="eastAsia"/>
                <w:noProof/>
                <w:rtl/>
              </w:rPr>
              <w:t>بِهِ</w:t>
            </w:r>
            <w:r w:rsidRPr="007D4DD8">
              <w:rPr>
                <w:rStyle w:val="Hyperlink"/>
                <w:noProof/>
                <w:rtl/>
              </w:rPr>
              <w:t xml:space="preserve"> </w:t>
            </w:r>
            <w:r w:rsidRPr="007D4DD8">
              <w:rPr>
                <w:rStyle w:val="Hyperlink"/>
                <w:rFonts w:hint="eastAsia"/>
                <w:noProof/>
                <w:rtl/>
              </w:rPr>
              <w:t>خَطِ</w:t>
            </w:r>
            <w:r w:rsidRPr="007D4DD8">
              <w:rPr>
                <w:rStyle w:val="Hyperlink"/>
                <w:rFonts w:hint="cs"/>
                <w:noProof/>
                <w:rtl/>
              </w:rPr>
              <w:t>ی</w:t>
            </w:r>
            <w:r w:rsidRPr="007D4DD8">
              <w:rPr>
                <w:rStyle w:val="Hyperlink"/>
                <w:rFonts w:hint="eastAsia"/>
                <w:noProof/>
                <w:rtl/>
              </w:rPr>
              <w:t>ئَتُهُ</w:t>
            </w:r>
            <w:r w:rsidRPr="007D4DD8">
              <w:rPr>
                <w:rStyle w:val="Hyperlink"/>
                <w:noProof/>
                <w:rtl/>
              </w:rPr>
              <w:t>﴾</w:t>
            </w:r>
            <w:r>
              <w:rPr>
                <w:noProof/>
                <w:webHidden/>
              </w:rPr>
              <w:tab/>
            </w:r>
            <w:r>
              <w:rPr>
                <w:noProof/>
                <w:webHidden/>
              </w:rPr>
              <w:fldChar w:fldCharType="begin"/>
            </w:r>
            <w:r>
              <w:rPr>
                <w:noProof/>
                <w:webHidden/>
              </w:rPr>
              <w:instrText xml:space="preserve"> PAGEREF _Toc2413432 \h </w:instrText>
            </w:r>
            <w:r>
              <w:rPr>
                <w:noProof/>
                <w:webHidden/>
              </w:rPr>
            </w:r>
            <w:r>
              <w:rPr>
                <w:noProof/>
                <w:webHidden/>
              </w:rPr>
              <w:fldChar w:fldCharType="separate"/>
            </w:r>
            <w:r>
              <w:rPr>
                <w:noProof/>
                <w:webHidden/>
              </w:rPr>
              <w:t>7</w:t>
            </w:r>
            <w:r>
              <w:rPr>
                <w:noProof/>
                <w:webHidden/>
              </w:rPr>
              <w:fldChar w:fldCharType="end"/>
            </w:r>
          </w:hyperlink>
        </w:p>
        <w:p w:rsidR="00D77360" w:rsidRDefault="00D77360" w:rsidP="00D77360">
          <w:pPr>
            <w:pStyle w:val="TOC5"/>
            <w:tabs>
              <w:tab w:val="right" w:leader="dot" w:pos="9350"/>
            </w:tabs>
            <w:rPr>
              <w:rFonts w:asciiTheme="minorHAnsi" w:eastAsiaTheme="minorEastAsia" w:hAnsiTheme="minorHAnsi" w:cstheme="minorBidi"/>
              <w:noProof/>
              <w:sz w:val="22"/>
              <w:szCs w:val="22"/>
            </w:rPr>
          </w:pPr>
          <w:hyperlink w:anchor="_Toc2413433" w:history="1">
            <w:r w:rsidRPr="007D4DD8">
              <w:rPr>
                <w:rStyle w:val="Hyperlink"/>
                <w:rFonts w:hint="eastAsia"/>
                <w:noProof/>
                <w:rtl/>
              </w:rPr>
              <w:t>معنا</w:t>
            </w:r>
            <w:r w:rsidRPr="007D4DD8">
              <w:rPr>
                <w:rStyle w:val="Hyperlink"/>
                <w:rFonts w:hint="cs"/>
                <w:noProof/>
                <w:rtl/>
              </w:rPr>
              <w:t>ی</w:t>
            </w:r>
            <w:r w:rsidRPr="007D4DD8">
              <w:rPr>
                <w:rStyle w:val="Hyperlink"/>
                <w:noProof/>
                <w:rtl/>
              </w:rPr>
              <w:t xml:space="preserve"> </w:t>
            </w:r>
            <w:r w:rsidRPr="007D4DD8">
              <w:rPr>
                <w:rStyle w:val="Hyperlink"/>
                <w:rFonts w:hint="eastAsia"/>
                <w:noProof/>
                <w:rtl/>
              </w:rPr>
              <w:t>اوّل</w:t>
            </w:r>
            <w:r w:rsidRPr="007D4DD8">
              <w:rPr>
                <w:rStyle w:val="Hyperlink"/>
                <w:noProof/>
                <w:rtl/>
              </w:rPr>
              <w:t xml:space="preserve">: </w:t>
            </w:r>
            <w:r w:rsidRPr="007D4DD8">
              <w:rPr>
                <w:rStyle w:val="Hyperlink"/>
                <w:rFonts w:hint="eastAsia"/>
                <w:noProof/>
                <w:rtl/>
              </w:rPr>
              <w:t>تزلزل</w:t>
            </w:r>
            <w:r w:rsidRPr="007D4DD8">
              <w:rPr>
                <w:rStyle w:val="Hyperlink"/>
                <w:noProof/>
                <w:rtl/>
              </w:rPr>
              <w:t xml:space="preserve"> </w:t>
            </w:r>
            <w:r w:rsidRPr="007D4DD8">
              <w:rPr>
                <w:rStyle w:val="Hyperlink"/>
                <w:rFonts w:hint="eastAsia"/>
                <w:noProof/>
                <w:rtl/>
              </w:rPr>
              <w:t>در</w:t>
            </w:r>
            <w:r w:rsidRPr="007D4DD8">
              <w:rPr>
                <w:rStyle w:val="Hyperlink"/>
                <w:noProof/>
                <w:rtl/>
              </w:rPr>
              <w:t xml:space="preserve"> </w:t>
            </w:r>
            <w:r w:rsidRPr="007D4DD8">
              <w:rPr>
                <w:rStyle w:val="Hyperlink"/>
                <w:rFonts w:hint="eastAsia"/>
                <w:noProof/>
                <w:rtl/>
              </w:rPr>
              <w:t>مبان</w:t>
            </w:r>
            <w:r w:rsidRPr="007D4DD8">
              <w:rPr>
                <w:rStyle w:val="Hyperlink"/>
                <w:rFonts w:hint="cs"/>
                <w:noProof/>
                <w:rtl/>
              </w:rPr>
              <w:t>ی</w:t>
            </w:r>
            <w:r w:rsidRPr="007D4DD8">
              <w:rPr>
                <w:rStyle w:val="Hyperlink"/>
                <w:noProof/>
                <w:rtl/>
              </w:rPr>
              <w:t xml:space="preserve"> </w:t>
            </w:r>
            <w:r w:rsidRPr="007D4DD8">
              <w:rPr>
                <w:rStyle w:val="Hyperlink"/>
                <w:rFonts w:hint="eastAsia"/>
                <w:noProof/>
                <w:rtl/>
              </w:rPr>
              <w:t>اعتقاد</w:t>
            </w:r>
            <w:r w:rsidRPr="007D4DD8">
              <w:rPr>
                <w:rStyle w:val="Hyperlink"/>
                <w:rFonts w:hint="cs"/>
                <w:noProof/>
                <w:rtl/>
              </w:rPr>
              <w:t>ی</w:t>
            </w:r>
            <w:r>
              <w:rPr>
                <w:noProof/>
                <w:webHidden/>
              </w:rPr>
              <w:tab/>
            </w:r>
            <w:r>
              <w:rPr>
                <w:noProof/>
                <w:webHidden/>
              </w:rPr>
              <w:fldChar w:fldCharType="begin"/>
            </w:r>
            <w:r>
              <w:rPr>
                <w:noProof/>
                <w:webHidden/>
              </w:rPr>
              <w:instrText xml:space="preserve"> PAGEREF _Toc2413433 \h </w:instrText>
            </w:r>
            <w:r>
              <w:rPr>
                <w:noProof/>
                <w:webHidden/>
              </w:rPr>
            </w:r>
            <w:r>
              <w:rPr>
                <w:noProof/>
                <w:webHidden/>
              </w:rPr>
              <w:fldChar w:fldCharType="separate"/>
            </w:r>
            <w:r>
              <w:rPr>
                <w:noProof/>
                <w:webHidden/>
              </w:rPr>
              <w:t>7</w:t>
            </w:r>
            <w:r>
              <w:rPr>
                <w:noProof/>
                <w:webHidden/>
              </w:rPr>
              <w:fldChar w:fldCharType="end"/>
            </w:r>
          </w:hyperlink>
        </w:p>
        <w:p w:rsidR="00D77360" w:rsidRDefault="00D77360" w:rsidP="00D77360">
          <w:pPr>
            <w:pStyle w:val="TOC5"/>
            <w:tabs>
              <w:tab w:val="right" w:leader="dot" w:pos="9350"/>
            </w:tabs>
            <w:rPr>
              <w:rFonts w:asciiTheme="minorHAnsi" w:eastAsiaTheme="minorEastAsia" w:hAnsiTheme="minorHAnsi" w:cstheme="minorBidi"/>
              <w:noProof/>
              <w:sz w:val="22"/>
              <w:szCs w:val="22"/>
            </w:rPr>
          </w:pPr>
          <w:hyperlink w:anchor="_Toc2413434" w:history="1">
            <w:r w:rsidRPr="007D4DD8">
              <w:rPr>
                <w:rStyle w:val="Hyperlink"/>
                <w:rFonts w:hint="eastAsia"/>
                <w:noProof/>
                <w:rtl/>
              </w:rPr>
              <w:t>معنا</w:t>
            </w:r>
            <w:r w:rsidRPr="007D4DD8">
              <w:rPr>
                <w:rStyle w:val="Hyperlink"/>
                <w:rFonts w:hint="cs"/>
                <w:noProof/>
                <w:rtl/>
              </w:rPr>
              <w:t>ی</w:t>
            </w:r>
            <w:r w:rsidRPr="007D4DD8">
              <w:rPr>
                <w:rStyle w:val="Hyperlink"/>
                <w:noProof/>
                <w:rtl/>
              </w:rPr>
              <w:t xml:space="preserve"> </w:t>
            </w:r>
            <w:r w:rsidRPr="007D4DD8">
              <w:rPr>
                <w:rStyle w:val="Hyperlink"/>
                <w:rFonts w:hint="eastAsia"/>
                <w:noProof/>
                <w:rtl/>
              </w:rPr>
              <w:t>دوّم</w:t>
            </w:r>
            <w:r w:rsidRPr="007D4DD8">
              <w:rPr>
                <w:rStyle w:val="Hyperlink"/>
                <w:noProof/>
                <w:rtl/>
              </w:rPr>
              <w:t xml:space="preserve">: </w:t>
            </w:r>
            <w:r w:rsidRPr="007D4DD8">
              <w:rPr>
                <w:rStyle w:val="Hyperlink"/>
                <w:rFonts w:hint="eastAsia"/>
                <w:noProof/>
                <w:rtl/>
              </w:rPr>
              <w:t>کثرت</w:t>
            </w:r>
            <w:r w:rsidRPr="007D4DD8">
              <w:rPr>
                <w:rStyle w:val="Hyperlink"/>
                <w:noProof/>
                <w:rtl/>
              </w:rPr>
              <w:t xml:space="preserve"> </w:t>
            </w:r>
            <w:r w:rsidRPr="007D4DD8">
              <w:rPr>
                <w:rStyle w:val="Hyperlink"/>
                <w:rFonts w:hint="eastAsia"/>
                <w:noProof/>
                <w:rtl/>
              </w:rPr>
              <w:t>انواع</w:t>
            </w:r>
            <w:r w:rsidRPr="007D4DD8">
              <w:rPr>
                <w:rStyle w:val="Hyperlink"/>
                <w:noProof/>
                <w:rtl/>
              </w:rPr>
              <w:t xml:space="preserve"> </w:t>
            </w:r>
            <w:r w:rsidRPr="007D4DD8">
              <w:rPr>
                <w:rStyle w:val="Hyperlink"/>
                <w:rFonts w:hint="eastAsia"/>
                <w:noProof/>
                <w:rtl/>
              </w:rPr>
              <w:t>گناه</w:t>
            </w:r>
            <w:r>
              <w:rPr>
                <w:noProof/>
                <w:webHidden/>
              </w:rPr>
              <w:tab/>
            </w:r>
            <w:r>
              <w:rPr>
                <w:noProof/>
                <w:webHidden/>
              </w:rPr>
              <w:fldChar w:fldCharType="begin"/>
            </w:r>
            <w:r>
              <w:rPr>
                <w:noProof/>
                <w:webHidden/>
              </w:rPr>
              <w:instrText xml:space="preserve"> PAGEREF _Toc2413434 \h </w:instrText>
            </w:r>
            <w:r>
              <w:rPr>
                <w:noProof/>
                <w:webHidden/>
              </w:rPr>
            </w:r>
            <w:r>
              <w:rPr>
                <w:noProof/>
                <w:webHidden/>
              </w:rPr>
              <w:fldChar w:fldCharType="separate"/>
            </w:r>
            <w:r>
              <w:rPr>
                <w:noProof/>
                <w:webHidden/>
              </w:rPr>
              <w:t>7</w:t>
            </w:r>
            <w:r>
              <w:rPr>
                <w:noProof/>
                <w:webHidden/>
              </w:rPr>
              <w:fldChar w:fldCharType="end"/>
            </w:r>
          </w:hyperlink>
        </w:p>
        <w:p w:rsidR="00D77360" w:rsidRDefault="00D77360" w:rsidP="00D77360">
          <w:pPr>
            <w:pStyle w:val="TOC5"/>
            <w:tabs>
              <w:tab w:val="right" w:leader="dot" w:pos="9350"/>
            </w:tabs>
            <w:rPr>
              <w:rFonts w:asciiTheme="minorHAnsi" w:eastAsiaTheme="minorEastAsia" w:hAnsiTheme="minorHAnsi" w:cstheme="minorBidi"/>
              <w:noProof/>
              <w:sz w:val="22"/>
              <w:szCs w:val="22"/>
            </w:rPr>
          </w:pPr>
          <w:hyperlink w:anchor="_Toc2413435" w:history="1">
            <w:r w:rsidRPr="007D4DD8">
              <w:rPr>
                <w:rStyle w:val="Hyperlink"/>
                <w:rFonts w:hint="eastAsia"/>
                <w:noProof/>
                <w:rtl/>
              </w:rPr>
              <w:t>معنا</w:t>
            </w:r>
            <w:r w:rsidRPr="007D4DD8">
              <w:rPr>
                <w:rStyle w:val="Hyperlink"/>
                <w:rFonts w:hint="cs"/>
                <w:noProof/>
                <w:rtl/>
              </w:rPr>
              <w:t>ی</w:t>
            </w:r>
            <w:r w:rsidRPr="007D4DD8">
              <w:rPr>
                <w:rStyle w:val="Hyperlink"/>
                <w:noProof/>
                <w:rtl/>
              </w:rPr>
              <w:t xml:space="preserve"> </w:t>
            </w:r>
            <w:r w:rsidRPr="007D4DD8">
              <w:rPr>
                <w:rStyle w:val="Hyperlink"/>
                <w:rFonts w:hint="eastAsia"/>
                <w:noProof/>
                <w:rtl/>
              </w:rPr>
              <w:t>سوم</w:t>
            </w:r>
            <w:r w:rsidRPr="007D4DD8">
              <w:rPr>
                <w:rStyle w:val="Hyperlink"/>
                <w:noProof/>
                <w:rtl/>
              </w:rPr>
              <w:t xml:space="preserve">: </w:t>
            </w:r>
            <w:r w:rsidRPr="007D4DD8">
              <w:rPr>
                <w:rStyle w:val="Hyperlink"/>
                <w:rFonts w:hint="eastAsia"/>
                <w:noProof/>
                <w:rtl/>
              </w:rPr>
              <w:t>انضمام</w:t>
            </w:r>
            <w:r w:rsidRPr="007D4DD8">
              <w:rPr>
                <w:rStyle w:val="Hyperlink"/>
                <w:noProof/>
                <w:rtl/>
              </w:rPr>
              <w:t xml:space="preserve"> </w:t>
            </w:r>
            <w:r w:rsidRPr="007D4DD8">
              <w:rPr>
                <w:rStyle w:val="Hyperlink"/>
                <w:rFonts w:hint="eastAsia"/>
                <w:noProof/>
                <w:rtl/>
              </w:rPr>
              <w:t>عوامل</w:t>
            </w:r>
            <w:r w:rsidRPr="007D4DD8">
              <w:rPr>
                <w:rStyle w:val="Hyperlink"/>
                <w:noProof/>
                <w:rtl/>
              </w:rPr>
              <w:t xml:space="preserve"> </w:t>
            </w:r>
            <w:r w:rsidRPr="007D4DD8">
              <w:rPr>
                <w:rStyle w:val="Hyperlink"/>
                <w:rFonts w:hint="eastAsia"/>
                <w:noProof/>
                <w:rtl/>
              </w:rPr>
              <w:t>ب</w:t>
            </w:r>
            <w:r w:rsidRPr="007D4DD8">
              <w:rPr>
                <w:rStyle w:val="Hyperlink"/>
                <w:rFonts w:hint="cs"/>
                <w:noProof/>
                <w:rtl/>
              </w:rPr>
              <w:t>ی</w:t>
            </w:r>
            <w:r w:rsidRPr="007D4DD8">
              <w:rPr>
                <w:rStyle w:val="Hyperlink"/>
                <w:rFonts w:hint="eastAsia"/>
                <w:noProof/>
                <w:rtl/>
              </w:rPr>
              <w:t>ست‌ودو</w:t>
            </w:r>
            <w:r w:rsidRPr="007D4DD8">
              <w:rPr>
                <w:rStyle w:val="Hyperlink"/>
                <w:noProof/>
                <w:rtl/>
              </w:rPr>
              <w:t xml:space="preserve"> </w:t>
            </w:r>
            <w:r w:rsidRPr="007D4DD8">
              <w:rPr>
                <w:rStyle w:val="Hyperlink"/>
                <w:rFonts w:hint="eastAsia"/>
                <w:noProof/>
                <w:rtl/>
              </w:rPr>
              <w:t>گانه</w:t>
            </w:r>
            <w:r w:rsidRPr="007D4DD8">
              <w:rPr>
                <w:rStyle w:val="Hyperlink"/>
                <w:noProof/>
                <w:rtl/>
              </w:rPr>
              <w:t xml:space="preserve"> </w:t>
            </w:r>
            <w:r w:rsidRPr="007D4DD8">
              <w:rPr>
                <w:rStyle w:val="Hyperlink"/>
                <w:rFonts w:hint="eastAsia"/>
                <w:noProof/>
                <w:rtl/>
              </w:rPr>
              <w:t>با</w:t>
            </w:r>
            <w:r w:rsidRPr="007D4DD8">
              <w:rPr>
                <w:rStyle w:val="Hyperlink"/>
                <w:noProof/>
                <w:rtl/>
              </w:rPr>
              <w:t xml:space="preserve"> </w:t>
            </w:r>
            <w:r w:rsidRPr="007D4DD8">
              <w:rPr>
                <w:rStyle w:val="Hyperlink"/>
                <w:rFonts w:hint="eastAsia"/>
                <w:noProof/>
                <w:rtl/>
              </w:rPr>
              <w:t>گناه</w:t>
            </w:r>
            <w:r>
              <w:rPr>
                <w:noProof/>
                <w:webHidden/>
              </w:rPr>
              <w:tab/>
            </w:r>
            <w:r>
              <w:rPr>
                <w:noProof/>
                <w:webHidden/>
              </w:rPr>
              <w:fldChar w:fldCharType="begin"/>
            </w:r>
            <w:r>
              <w:rPr>
                <w:noProof/>
                <w:webHidden/>
              </w:rPr>
              <w:instrText xml:space="preserve"> PAGEREF _Toc2413435 \h </w:instrText>
            </w:r>
            <w:r>
              <w:rPr>
                <w:noProof/>
                <w:webHidden/>
              </w:rPr>
            </w:r>
            <w:r>
              <w:rPr>
                <w:noProof/>
                <w:webHidden/>
              </w:rPr>
              <w:fldChar w:fldCharType="separate"/>
            </w:r>
            <w:r>
              <w:rPr>
                <w:noProof/>
                <w:webHidden/>
              </w:rPr>
              <w:t>7</w:t>
            </w:r>
            <w:r>
              <w:rPr>
                <w:noProof/>
                <w:webHidden/>
              </w:rPr>
              <w:fldChar w:fldCharType="end"/>
            </w:r>
          </w:hyperlink>
        </w:p>
        <w:p w:rsidR="00D77360" w:rsidRDefault="00D77360" w:rsidP="00D77360">
          <w:pPr>
            <w:pStyle w:val="TOC3"/>
            <w:tabs>
              <w:tab w:val="right" w:leader="dot" w:pos="9350"/>
            </w:tabs>
            <w:rPr>
              <w:rFonts w:asciiTheme="minorHAnsi" w:eastAsiaTheme="minorEastAsia" w:hAnsiTheme="minorHAnsi" w:cstheme="minorBidi"/>
              <w:noProof/>
              <w:sz w:val="22"/>
              <w:szCs w:val="22"/>
            </w:rPr>
          </w:pPr>
          <w:hyperlink w:anchor="_Toc2413436" w:history="1">
            <w:r w:rsidRPr="007D4DD8">
              <w:rPr>
                <w:rStyle w:val="Hyperlink"/>
                <w:rFonts w:hint="eastAsia"/>
                <w:noProof/>
                <w:rtl/>
              </w:rPr>
              <w:t>نکته</w:t>
            </w:r>
            <w:r w:rsidRPr="007D4DD8">
              <w:rPr>
                <w:rStyle w:val="Hyperlink"/>
                <w:noProof/>
                <w:rtl/>
              </w:rPr>
              <w:t xml:space="preserve"> </w:t>
            </w:r>
            <w:r w:rsidRPr="007D4DD8">
              <w:rPr>
                <w:rStyle w:val="Hyperlink"/>
                <w:rFonts w:hint="eastAsia"/>
                <w:noProof/>
                <w:rtl/>
              </w:rPr>
              <w:t>سوّم</w:t>
            </w:r>
            <w:r w:rsidRPr="007D4DD8">
              <w:rPr>
                <w:rStyle w:val="Hyperlink"/>
                <w:noProof/>
                <w:rtl/>
              </w:rPr>
              <w:t xml:space="preserve">: </w:t>
            </w:r>
            <w:r w:rsidRPr="007D4DD8">
              <w:rPr>
                <w:rStyle w:val="Hyperlink"/>
                <w:rFonts w:hint="eastAsia"/>
                <w:noProof/>
                <w:rtl/>
              </w:rPr>
              <w:t>اجتماع</w:t>
            </w:r>
            <w:r w:rsidRPr="007D4DD8">
              <w:rPr>
                <w:rStyle w:val="Hyperlink"/>
                <w:noProof/>
                <w:rtl/>
              </w:rPr>
              <w:t xml:space="preserve"> </w:t>
            </w:r>
            <w:r w:rsidRPr="007D4DD8">
              <w:rPr>
                <w:rStyle w:val="Hyperlink"/>
                <w:rFonts w:hint="eastAsia"/>
                <w:noProof/>
                <w:rtl/>
              </w:rPr>
              <w:t>عوامل</w:t>
            </w:r>
            <w:r w:rsidRPr="007D4DD8">
              <w:rPr>
                <w:rStyle w:val="Hyperlink"/>
                <w:noProof/>
                <w:rtl/>
              </w:rPr>
              <w:t xml:space="preserve"> </w:t>
            </w:r>
            <w:r w:rsidRPr="007D4DD8">
              <w:rPr>
                <w:rStyle w:val="Hyperlink"/>
                <w:rFonts w:hint="eastAsia"/>
                <w:noProof/>
                <w:rtl/>
              </w:rPr>
              <w:t>مضعّف</w:t>
            </w:r>
            <w:r w:rsidRPr="007D4DD8">
              <w:rPr>
                <w:rStyle w:val="Hyperlink"/>
                <w:noProof/>
                <w:rtl/>
              </w:rPr>
              <w:t xml:space="preserve"> </w:t>
            </w:r>
            <w:r w:rsidRPr="007D4DD8">
              <w:rPr>
                <w:rStyle w:val="Hyperlink"/>
                <w:rFonts w:hint="eastAsia"/>
                <w:noProof/>
                <w:rtl/>
              </w:rPr>
              <w:t>عقاب</w:t>
            </w:r>
            <w:r>
              <w:rPr>
                <w:noProof/>
                <w:webHidden/>
              </w:rPr>
              <w:tab/>
            </w:r>
            <w:r>
              <w:rPr>
                <w:noProof/>
                <w:webHidden/>
              </w:rPr>
              <w:fldChar w:fldCharType="begin"/>
            </w:r>
            <w:r>
              <w:rPr>
                <w:noProof/>
                <w:webHidden/>
              </w:rPr>
              <w:instrText xml:space="preserve"> PAGEREF _Toc2413436 \h </w:instrText>
            </w:r>
            <w:r>
              <w:rPr>
                <w:noProof/>
                <w:webHidden/>
              </w:rPr>
            </w:r>
            <w:r>
              <w:rPr>
                <w:noProof/>
                <w:webHidden/>
              </w:rPr>
              <w:fldChar w:fldCharType="separate"/>
            </w:r>
            <w:r>
              <w:rPr>
                <w:noProof/>
                <w:webHidden/>
              </w:rPr>
              <w:t>8</w:t>
            </w:r>
            <w:r>
              <w:rPr>
                <w:noProof/>
                <w:webHidden/>
              </w:rPr>
              <w:fldChar w:fldCharType="end"/>
            </w:r>
          </w:hyperlink>
        </w:p>
        <w:p w:rsidR="005E666E" w:rsidRPr="005B3A06" w:rsidRDefault="005E666E" w:rsidP="00D77360">
          <w:pPr>
            <w:spacing w:line="276" w:lineRule="auto"/>
          </w:pPr>
          <w:r w:rsidRPr="005B3A06">
            <w:rPr>
              <w:rFonts w:eastAsiaTheme="minorEastAsia"/>
            </w:rPr>
            <w:fldChar w:fldCharType="end"/>
          </w:r>
        </w:p>
      </w:sdtContent>
    </w:sdt>
    <w:p w:rsidR="005E666E" w:rsidRPr="005B3A06" w:rsidRDefault="005E666E" w:rsidP="004D5B1F">
      <w:pPr>
        <w:jc w:val="center"/>
        <w:rPr>
          <w:rtl/>
        </w:rPr>
      </w:pPr>
    </w:p>
    <w:p w:rsidR="00F81D21" w:rsidRPr="005B3A06" w:rsidRDefault="00F81D21">
      <w:pPr>
        <w:bidi w:val="0"/>
        <w:spacing w:after="0"/>
        <w:ind w:firstLine="0"/>
        <w:jc w:val="left"/>
        <w:rPr>
          <w:rtl/>
        </w:rPr>
      </w:pPr>
      <w:r w:rsidRPr="005B3A06">
        <w:rPr>
          <w:rtl/>
        </w:rPr>
        <w:br w:type="page"/>
      </w:r>
    </w:p>
    <w:p w:rsidR="004D5B1F" w:rsidRPr="005B3A06" w:rsidRDefault="004D5B1F" w:rsidP="004D5B1F">
      <w:pPr>
        <w:jc w:val="center"/>
        <w:rPr>
          <w:rtl/>
        </w:rPr>
      </w:pPr>
      <w:r w:rsidRPr="005B3A06">
        <w:rPr>
          <w:rtl/>
        </w:rPr>
        <w:lastRenderedPageBreak/>
        <w:t>بسم الله الرحمن الرحیم</w:t>
      </w:r>
    </w:p>
    <w:p w:rsidR="004D5B1F" w:rsidRPr="005B3A06" w:rsidRDefault="004D5B1F" w:rsidP="004D5B1F">
      <w:pPr>
        <w:pStyle w:val="Heading1"/>
        <w:rPr>
          <w:rtl/>
        </w:rPr>
      </w:pPr>
      <w:bookmarkStart w:id="0" w:name="_Toc513477529"/>
      <w:bookmarkStart w:id="1" w:name="_Toc2413423"/>
      <w:r w:rsidRPr="005B3A06">
        <w:rPr>
          <w:rtl/>
        </w:rPr>
        <w:t xml:space="preserve">موضوع: </w:t>
      </w:r>
      <w:r w:rsidRPr="005B3A06">
        <w:rPr>
          <w:color w:val="auto"/>
          <w:rtl/>
        </w:rPr>
        <w:t>فقه / اجتهاد و تقلید /مسأله تقلید (شرایط مجتهد- شرط عدالت)</w:t>
      </w:r>
      <w:bookmarkEnd w:id="0"/>
      <w:bookmarkEnd w:id="1"/>
    </w:p>
    <w:p w:rsidR="004D5B1F" w:rsidRPr="005B3A06" w:rsidRDefault="004D5B1F" w:rsidP="006302F5">
      <w:pPr>
        <w:pStyle w:val="Heading2"/>
        <w:rPr>
          <w:rFonts w:ascii="Traditional Arabic" w:hAnsi="Traditional Arabic" w:cs="Traditional Arabic"/>
        </w:rPr>
      </w:pPr>
      <w:bookmarkStart w:id="2" w:name="_Toc2413424"/>
      <w:r w:rsidRPr="005B3A06">
        <w:rPr>
          <w:rFonts w:ascii="Traditional Arabic" w:hAnsi="Traditional Arabic" w:cs="Traditional Arabic"/>
          <w:rtl/>
        </w:rPr>
        <w:t>اشاره</w:t>
      </w:r>
      <w:bookmarkEnd w:id="2"/>
    </w:p>
    <w:p w:rsidR="00AB534C" w:rsidRPr="005B3A06" w:rsidRDefault="00221D9D" w:rsidP="007C253A">
      <w:pPr>
        <w:rPr>
          <w:rtl/>
        </w:rPr>
      </w:pPr>
      <w:r w:rsidRPr="005B3A06">
        <w:rPr>
          <w:rtl/>
        </w:rPr>
        <w:t xml:space="preserve">بحث در فرع دوم از مباحث عدالت بود که </w:t>
      </w:r>
      <w:r w:rsidR="00CA617D">
        <w:rPr>
          <w:rtl/>
        </w:rPr>
        <w:t>همان‌طور</w:t>
      </w:r>
      <w:r w:rsidRPr="005B3A06">
        <w:rPr>
          <w:rtl/>
        </w:rPr>
        <w:t xml:space="preserve"> که مستحضرید در جلسه قبل به این بحث اشاره شد که یک سلسله علل و عوامل و شرایطی وجود دارد که انضمام این عوامل به معاصی موجب اشتداد و تضاعف عقاب بر آن ذنب</w:t>
      </w:r>
      <w:r w:rsidR="00296867" w:rsidRPr="005B3A06">
        <w:rPr>
          <w:rtl/>
        </w:rPr>
        <w:t xml:space="preserve"> می‌</w:t>
      </w:r>
      <w:r w:rsidRPr="005B3A06">
        <w:rPr>
          <w:rtl/>
        </w:rPr>
        <w:t xml:space="preserve">گردد </w:t>
      </w:r>
      <w:r w:rsidR="0081499B" w:rsidRPr="005B3A06">
        <w:rPr>
          <w:rtl/>
        </w:rPr>
        <w:t>و این عوامل تحت شرایطی</w:t>
      </w:r>
      <w:r w:rsidR="00296867" w:rsidRPr="005B3A06">
        <w:rPr>
          <w:rtl/>
        </w:rPr>
        <w:t xml:space="preserve"> می‌</w:t>
      </w:r>
      <w:r w:rsidR="0081499B" w:rsidRPr="005B3A06">
        <w:rPr>
          <w:rtl/>
        </w:rPr>
        <w:t>تواند</w:t>
      </w:r>
      <w:r w:rsidR="00296867" w:rsidRPr="005B3A06">
        <w:rPr>
          <w:rtl/>
        </w:rPr>
        <w:t xml:space="preserve"> می‌</w:t>
      </w:r>
      <w:r w:rsidR="0081499B" w:rsidRPr="005B3A06">
        <w:rPr>
          <w:rtl/>
        </w:rPr>
        <w:t>توانند علاوه بر عقاب مضاعف موجب تبدیل صغیره به کبیره بشوند.</w:t>
      </w:r>
    </w:p>
    <w:p w:rsidR="0081499B" w:rsidRPr="005B3A06" w:rsidRDefault="0081499B" w:rsidP="007C253A">
      <w:pPr>
        <w:rPr>
          <w:rtl/>
        </w:rPr>
      </w:pPr>
      <w:r w:rsidRPr="005B3A06">
        <w:rPr>
          <w:rtl/>
        </w:rPr>
        <w:t xml:space="preserve">این بحثی بود که در فرع دوّم مطرح شد و عرض ما در این بحث این بود که </w:t>
      </w:r>
      <w:r w:rsidR="00CA617D">
        <w:rPr>
          <w:rtl/>
        </w:rPr>
        <w:t>آنچه</w:t>
      </w:r>
      <w:r w:rsidRPr="005B3A06">
        <w:rPr>
          <w:rtl/>
        </w:rPr>
        <w:t xml:space="preserve"> مشهور فقها در باب اصرار فرموده</w:t>
      </w:r>
      <w:r w:rsidR="00296867" w:rsidRPr="005B3A06">
        <w:rPr>
          <w:rtl/>
        </w:rPr>
        <w:t>‌اند می‌</w:t>
      </w:r>
      <w:r w:rsidRPr="005B3A06">
        <w:rPr>
          <w:rtl/>
        </w:rPr>
        <w:t>تواند در تمام این موارد مورد توجه و بحث قرار گیرد.</w:t>
      </w:r>
    </w:p>
    <w:p w:rsidR="005E5A24" w:rsidRPr="005B3A06" w:rsidRDefault="00962C4C" w:rsidP="0015246B">
      <w:pPr>
        <w:pStyle w:val="Heading3"/>
        <w:rPr>
          <w:rtl/>
        </w:rPr>
      </w:pPr>
      <w:bookmarkStart w:id="3" w:name="_Toc2413425"/>
      <w:r w:rsidRPr="005B3A06">
        <w:rPr>
          <w:rtl/>
        </w:rPr>
        <w:t>نظر مرحوم فیض در مورد مبدّلات صغائر به کبائر</w:t>
      </w:r>
      <w:bookmarkEnd w:id="3"/>
    </w:p>
    <w:p w:rsidR="0081499B" w:rsidRPr="005B3A06" w:rsidRDefault="0081499B" w:rsidP="001C6702">
      <w:pPr>
        <w:rPr>
          <w:rtl/>
        </w:rPr>
      </w:pPr>
      <w:r w:rsidRPr="005B3A06">
        <w:rPr>
          <w:rtl/>
        </w:rPr>
        <w:t xml:space="preserve">مرحوم فیض در کتاب حقائق </w:t>
      </w:r>
      <w:r w:rsidR="0015770F" w:rsidRPr="005B3A06">
        <w:rPr>
          <w:rtl/>
        </w:rPr>
        <w:t>خود به چند مورد از این عوامل</w:t>
      </w:r>
      <w:r w:rsidR="00904217" w:rsidRPr="005B3A06">
        <w:rPr>
          <w:rtl/>
        </w:rPr>
        <w:t xml:space="preserve"> -</w:t>
      </w:r>
      <w:r w:rsidR="0015770F" w:rsidRPr="005B3A06">
        <w:rPr>
          <w:rtl/>
        </w:rPr>
        <w:t>که ما 21 مورد عرض کردیم-</w:t>
      </w:r>
      <w:r w:rsidR="00904217" w:rsidRPr="005B3A06">
        <w:rPr>
          <w:rtl/>
        </w:rPr>
        <w:t xml:space="preserve"> </w:t>
      </w:r>
      <w:r w:rsidR="0015770F" w:rsidRPr="005B3A06">
        <w:rPr>
          <w:rtl/>
        </w:rPr>
        <w:t>اشاره فرموده</w:t>
      </w:r>
      <w:r w:rsidR="00296867" w:rsidRPr="005B3A06">
        <w:rPr>
          <w:rtl/>
        </w:rPr>
        <w:t xml:space="preserve">‌اند </w:t>
      </w:r>
      <w:r w:rsidR="0015770F" w:rsidRPr="005B3A06">
        <w:rPr>
          <w:rtl/>
        </w:rPr>
        <w:t xml:space="preserve">و </w:t>
      </w:r>
      <w:r w:rsidR="00904217" w:rsidRPr="005B3A06">
        <w:rPr>
          <w:rtl/>
        </w:rPr>
        <w:t>عنوانی که ایشان برای عواملی که ذکر کرده</w:t>
      </w:r>
      <w:r w:rsidR="00296867" w:rsidRPr="005B3A06">
        <w:rPr>
          <w:rtl/>
        </w:rPr>
        <w:t xml:space="preserve">‌اند </w:t>
      </w:r>
      <w:r w:rsidR="00904217" w:rsidRPr="005B3A06">
        <w:rPr>
          <w:rtl/>
        </w:rPr>
        <w:t>این است «عواملی که موجب تبدّل صغائر به کبائر</w:t>
      </w:r>
      <w:r w:rsidR="00296867" w:rsidRPr="005B3A06">
        <w:rPr>
          <w:rtl/>
        </w:rPr>
        <w:t xml:space="preserve"> می‌</w:t>
      </w:r>
      <w:r w:rsidR="00904217" w:rsidRPr="005B3A06">
        <w:rPr>
          <w:rtl/>
        </w:rPr>
        <w:t>شود». ایشان دقیقاً عنوانی فرموده</w:t>
      </w:r>
      <w:r w:rsidR="00296867" w:rsidRPr="005B3A06">
        <w:rPr>
          <w:rtl/>
        </w:rPr>
        <w:t xml:space="preserve">‌اند </w:t>
      </w:r>
      <w:r w:rsidR="00904217" w:rsidRPr="005B3A06">
        <w:rPr>
          <w:rtl/>
        </w:rPr>
        <w:t xml:space="preserve">که به همین بحث فقهی نیز مرتبط است </w:t>
      </w:r>
      <w:r w:rsidR="00B24DC0" w:rsidRPr="005B3A06">
        <w:rPr>
          <w:rtl/>
        </w:rPr>
        <w:t>که در واقع همان عنوانی که به ذهن ما رسیده بود که در این بحث فقهی باید مطرح گردد ایشان نیز از همین عنوان استفاده نموده</w:t>
      </w:r>
      <w:r w:rsidR="00296867" w:rsidRPr="005B3A06">
        <w:rPr>
          <w:rtl/>
        </w:rPr>
        <w:t xml:space="preserve">‌اند </w:t>
      </w:r>
      <w:r w:rsidR="00B24DC0" w:rsidRPr="005B3A06">
        <w:rPr>
          <w:rtl/>
        </w:rPr>
        <w:t>و عنوان</w:t>
      </w:r>
      <w:r w:rsidR="008E6356" w:rsidRPr="005B3A06">
        <w:rPr>
          <w:rtl/>
        </w:rPr>
        <w:t xml:space="preserve"> ایشان در کتاب این است: «إعلم أنّ الصّغیر</w:t>
      </w:r>
      <w:r w:rsidR="001C6702">
        <w:rPr>
          <w:rFonts w:hint="cs"/>
          <w:rtl/>
        </w:rPr>
        <w:t>ة</w:t>
      </w:r>
      <w:r w:rsidR="001C6702">
        <w:rPr>
          <w:rtl/>
        </w:rPr>
        <w:t xml:space="preserve"> </w:t>
      </w:r>
      <w:r w:rsidR="008E6356" w:rsidRPr="005B3A06">
        <w:rPr>
          <w:rtl/>
        </w:rPr>
        <w:t>قد تکبر بأسباب</w:t>
      </w:r>
      <w:r w:rsidR="00B24DC0" w:rsidRPr="005B3A06">
        <w:rPr>
          <w:rtl/>
        </w:rPr>
        <w:t>»</w:t>
      </w:r>
      <w:r w:rsidR="00DA5ADA" w:rsidRPr="005B3A06">
        <w:rPr>
          <w:rtl/>
        </w:rPr>
        <w:t xml:space="preserve"> که در آنجا ایشان چند مورد از آن 21 موردی که عرض کردیم نام برده و </w:t>
      </w:r>
      <w:r w:rsidR="00CA617D">
        <w:rPr>
          <w:rtl/>
        </w:rPr>
        <w:t>به‌عنوان</w:t>
      </w:r>
      <w:r w:rsidR="00DA5ADA" w:rsidRPr="005B3A06">
        <w:rPr>
          <w:rtl/>
        </w:rPr>
        <w:t xml:space="preserve"> عوامل مبدّل صغائر به کبائر که دارای بُعد فقهی و تأثیرات فقهی</w:t>
      </w:r>
      <w:r w:rsidR="00296867" w:rsidRPr="005B3A06">
        <w:rPr>
          <w:rtl/>
        </w:rPr>
        <w:t xml:space="preserve"> می‌</w:t>
      </w:r>
      <w:r w:rsidR="00DA5ADA" w:rsidRPr="005B3A06">
        <w:rPr>
          <w:rtl/>
        </w:rPr>
        <w:t xml:space="preserve">باشد تعبیر </w:t>
      </w:r>
      <w:r w:rsidR="009C5646" w:rsidRPr="005B3A06">
        <w:rPr>
          <w:rtl/>
        </w:rPr>
        <w:t>نموده</w:t>
      </w:r>
      <w:r w:rsidR="00296867" w:rsidRPr="005B3A06">
        <w:rPr>
          <w:rtl/>
        </w:rPr>
        <w:t xml:space="preserve">‌اند </w:t>
      </w:r>
      <w:r w:rsidR="0044518B" w:rsidRPr="005B3A06">
        <w:rPr>
          <w:rtl/>
        </w:rPr>
        <w:t xml:space="preserve">که این دقیقاً همان چیزی است </w:t>
      </w:r>
      <w:r w:rsidR="00CA617D">
        <w:rPr>
          <w:rtl/>
        </w:rPr>
        <w:t>به‌عنوان</w:t>
      </w:r>
      <w:r w:rsidR="0044518B" w:rsidRPr="005B3A06">
        <w:rPr>
          <w:rtl/>
        </w:rPr>
        <w:t xml:space="preserve"> یک مبحث فقهی مورد نیاز ما است</w:t>
      </w:r>
      <w:r w:rsidR="005E5A24" w:rsidRPr="005B3A06">
        <w:rPr>
          <w:rtl/>
        </w:rPr>
        <w:t xml:space="preserve"> که ایشان حدود هفت مورد در آنجا شمرده</w:t>
      </w:r>
      <w:r w:rsidR="00296867" w:rsidRPr="005B3A06">
        <w:rPr>
          <w:rtl/>
        </w:rPr>
        <w:t xml:space="preserve">‌اند </w:t>
      </w:r>
      <w:r w:rsidR="005E5A24" w:rsidRPr="005B3A06">
        <w:rPr>
          <w:rtl/>
        </w:rPr>
        <w:t xml:space="preserve">و کامل آن بحث همان </w:t>
      </w:r>
      <w:r w:rsidR="00CA617D">
        <w:rPr>
          <w:rtl/>
        </w:rPr>
        <w:t>بیست‌ویک</w:t>
      </w:r>
      <w:r w:rsidR="005E5A24" w:rsidRPr="005B3A06">
        <w:rPr>
          <w:rtl/>
        </w:rPr>
        <w:t xml:space="preserve"> مورد است که ما در جلسه قبل عرض کردیم.</w:t>
      </w:r>
    </w:p>
    <w:p w:rsidR="005E5A24" w:rsidRPr="005B3A06" w:rsidRDefault="00962C4C" w:rsidP="00D076B8">
      <w:pPr>
        <w:rPr>
          <w:rtl/>
        </w:rPr>
      </w:pPr>
      <w:r w:rsidRPr="005B3A06">
        <w:rPr>
          <w:rtl/>
        </w:rPr>
        <w:t>آنچه عرض شد نظر مرحوم فیض و تعبیر ایشان پیرامون این بحث در کتاب حدائق</w:t>
      </w:r>
      <w:r w:rsidR="00296867" w:rsidRPr="005B3A06">
        <w:rPr>
          <w:rtl/>
        </w:rPr>
        <w:t xml:space="preserve"> می‌</w:t>
      </w:r>
      <w:r w:rsidRPr="005B3A06">
        <w:rPr>
          <w:rtl/>
        </w:rPr>
        <w:t>باشد که این کتاب نیز از کتاب</w:t>
      </w:r>
      <w:r w:rsidR="00296867" w:rsidRPr="005B3A06">
        <w:rPr>
          <w:rtl/>
        </w:rPr>
        <w:t>‌های</w:t>
      </w:r>
      <w:r w:rsidRPr="005B3A06">
        <w:rPr>
          <w:rtl/>
        </w:rPr>
        <w:t xml:space="preserve"> بسیار مختصر و مفید و اخلاقی است که </w:t>
      </w:r>
      <w:r w:rsidR="00494578" w:rsidRPr="005B3A06">
        <w:rPr>
          <w:rtl/>
        </w:rPr>
        <w:t xml:space="preserve">اگر همیشه در کنار دست باشد بسیار کثیر الفایده است. البته کتاب </w:t>
      </w:r>
      <w:r w:rsidR="00494578" w:rsidRPr="0011597B">
        <w:rPr>
          <w:rtl/>
        </w:rPr>
        <w:t>مهجّ</w:t>
      </w:r>
      <w:r w:rsidR="0011597B" w:rsidRPr="0011597B">
        <w:rPr>
          <w:rtl/>
        </w:rPr>
        <w:t>ة</w:t>
      </w:r>
      <w:r w:rsidR="00494578" w:rsidRPr="0011597B">
        <w:rPr>
          <w:rtl/>
        </w:rPr>
        <w:t xml:space="preserve"> البیضاء</w:t>
      </w:r>
      <w:r w:rsidR="00494578" w:rsidRPr="005B3A06">
        <w:rPr>
          <w:rtl/>
        </w:rPr>
        <w:t xml:space="preserve"> </w:t>
      </w:r>
      <w:r w:rsidR="00494578" w:rsidRPr="005B3A06">
        <w:rPr>
          <w:rFonts w:hint="cs"/>
          <w:rtl/>
        </w:rPr>
        <w:t>نیز</w:t>
      </w:r>
      <w:r w:rsidR="00494578" w:rsidRPr="005B3A06">
        <w:rPr>
          <w:rtl/>
        </w:rPr>
        <w:t xml:space="preserve"> </w:t>
      </w:r>
      <w:r w:rsidR="00494578" w:rsidRPr="005B3A06">
        <w:rPr>
          <w:rFonts w:hint="cs"/>
          <w:rtl/>
        </w:rPr>
        <w:t>کتاب</w:t>
      </w:r>
      <w:r w:rsidR="00494578" w:rsidRPr="005B3A06">
        <w:rPr>
          <w:rtl/>
        </w:rPr>
        <w:t xml:space="preserve"> </w:t>
      </w:r>
      <w:r w:rsidR="00494578" w:rsidRPr="005B3A06">
        <w:rPr>
          <w:rFonts w:hint="cs"/>
          <w:rtl/>
        </w:rPr>
        <w:t>بسیار</w:t>
      </w:r>
      <w:r w:rsidR="00494578" w:rsidRPr="005B3A06">
        <w:rPr>
          <w:rtl/>
        </w:rPr>
        <w:t xml:space="preserve"> </w:t>
      </w:r>
      <w:r w:rsidR="00494578" w:rsidRPr="005B3A06">
        <w:rPr>
          <w:rFonts w:hint="cs"/>
          <w:rtl/>
        </w:rPr>
        <w:t>مفیدی</w:t>
      </w:r>
      <w:r w:rsidR="00494578" w:rsidRPr="005B3A06">
        <w:rPr>
          <w:rtl/>
        </w:rPr>
        <w:t xml:space="preserve"> </w:t>
      </w:r>
      <w:r w:rsidR="00494578" w:rsidRPr="005B3A06">
        <w:rPr>
          <w:rFonts w:hint="cs"/>
          <w:rtl/>
        </w:rPr>
        <w:t>است</w:t>
      </w:r>
      <w:r w:rsidR="00494578" w:rsidRPr="005B3A06">
        <w:rPr>
          <w:rtl/>
        </w:rPr>
        <w:t xml:space="preserve"> </w:t>
      </w:r>
      <w:r w:rsidR="00494578" w:rsidRPr="005B3A06">
        <w:rPr>
          <w:rFonts w:hint="cs"/>
          <w:rtl/>
        </w:rPr>
        <w:t>لکن</w:t>
      </w:r>
      <w:r w:rsidR="00494578" w:rsidRPr="005B3A06">
        <w:rPr>
          <w:rtl/>
        </w:rPr>
        <w:t xml:space="preserve"> </w:t>
      </w:r>
      <w:r w:rsidR="00494578" w:rsidRPr="005B3A06">
        <w:rPr>
          <w:rFonts w:hint="cs"/>
          <w:rtl/>
        </w:rPr>
        <w:t>این</w:t>
      </w:r>
      <w:r w:rsidR="00494578" w:rsidRPr="005B3A06">
        <w:rPr>
          <w:rtl/>
        </w:rPr>
        <w:t xml:space="preserve"> </w:t>
      </w:r>
      <w:r w:rsidR="00494578" w:rsidRPr="005B3A06">
        <w:rPr>
          <w:rFonts w:hint="cs"/>
          <w:rtl/>
        </w:rPr>
        <w:t>کتاب</w:t>
      </w:r>
      <w:r w:rsidR="00494578" w:rsidRPr="005B3A06">
        <w:rPr>
          <w:rtl/>
        </w:rPr>
        <w:t xml:space="preserve"> </w:t>
      </w:r>
      <w:r w:rsidR="00494578" w:rsidRPr="005B3A06">
        <w:rPr>
          <w:rFonts w:hint="cs"/>
          <w:rtl/>
        </w:rPr>
        <w:t>از</w:t>
      </w:r>
      <w:r w:rsidR="00494578" w:rsidRPr="005B3A06">
        <w:rPr>
          <w:rtl/>
        </w:rPr>
        <w:t xml:space="preserve"> </w:t>
      </w:r>
      <w:r w:rsidR="00494578" w:rsidRPr="005B3A06">
        <w:rPr>
          <w:rFonts w:hint="cs"/>
          <w:rtl/>
        </w:rPr>
        <w:t>جمله</w:t>
      </w:r>
      <w:r w:rsidR="00494578" w:rsidRPr="005B3A06">
        <w:rPr>
          <w:rtl/>
        </w:rPr>
        <w:t xml:space="preserve"> </w:t>
      </w:r>
      <w:r w:rsidR="00494578" w:rsidRPr="005B3A06">
        <w:rPr>
          <w:rFonts w:hint="cs"/>
          <w:rtl/>
        </w:rPr>
        <w:t>کتب</w:t>
      </w:r>
      <w:r w:rsidR="00494578" w:rsidRPr="000C5CE9">
        <w:rPr>
          <w:rtl/>
        </w:rPr>
        <w:t xml:space="preserve"> </w:t>
      </w:r>
      <w:r w:rsidR="00CA617D">
        <w:rPr>
          <w:rtl/>
        </w:rPr>
        <w:t>دائرة‌المعارفی</w:t>
      </w:r>
      <w:r w:rsidR="00494578" w:rsidRPr="005B3A06">
        <w:rPr>
          <w:rtl/>
        </w:rPr>
        <w:t xml:space="preserve"> </w:t>
      </w:r>
      <w:r w:rsidR="00494578" w:rsidRPr="005B3A06">
        <w:rPr>
          <w:rFonts w:hint="cs"/>
          <w:rtl/>
        </w:rPr>
        <w:t>و</w:t>
      </w:r>
      <w:r w:rsidR="00494578" w:rsidRPr="005B3A06">
        <w:rPr>
          <w:rtl/>
        </w:rPr>
        <w:t xml:space="preserve"> </w:t>
      </w:r>
      <w:r w:rsidR="00494578" w:rsidRPr="005B3A06">
        <w:rPr>
          <w:rFonts w:hint="cs"/>
          <w:rtl/>
        </w:rPr>
        <w:t>بسیار</w:t>
      </w:r>
      <w:r w:rsidR="00494578" w:rsidRPr="005B3A06">
        <w:rPr>
          <w:rtl/>
        </w:rPr>
        <w:t xml:space="preserve"> </w:t>
      </w:r>
      <w:r w:rsidR="00494578" w:rsidRPr="005B3A06">
        <w:rPr>
          <w:rFonts w:hint="cs"/>
          <w:rtl/>
        </w:rPr>
        <w:t>قطوری</w:t>
      </w:r>
      <w:r w:rsidR="00494578" w:rsidRPr="005B3A06">
        <w:rPr>
          <w:rtl/>
        </w:rPr>
        <w:t xml:space="preserve"> </w:t>
      </w:r>
      <w:r w:rsidR="00494578" w:rsidRPr="005B3A06">
        <w:rPr>
          <w:rFonts w:hint="cs"/>
          <w:rtl/>
        </w:rPr>
        <w:t>است</w:t>
      </w:r>
      <w:r w:rsidR="00494578" w:rsidRPr="005B3A06">
        <w:rPr>
          <w:rtl/>
        </w:rPr>
        <w:t xml:space="preserve"> </w:t>
      </w:r>
      <w:r w:rsidR="00494578" w:rsidRPr="005B3A06">
        <w:rPr>
          <w:rFonts w:hint="cs"/>
          <w:rtl/>
        </w:rPr>
        <w:t>اما</w:t>
      </w:r>
      <w:r w:rsidR="00494578" w:rsidRPr="005B3A06">
        <w:rPr>
          <w:rtl/>
        </w:rPr>
        <w:t xml:space="preserve"> </w:t>
      </w:r>
      <w:r w:rsidR="00494578" w:rsidRPr="005B3A06">
        <w:rPr>
          <w:rFonts w:hint="cs"/>
          <w:rtl/>
        </w:rPr>
        <w:t>بسیار</w:t>
      </w:r>
      <w:r w:rsidR="00494578" w:rsidRPr="005B3A06">
        <w:rPr>
          <w:rtl/>
        </w:rPr>
        <w:t xml:space="preserve"> </w:t>
      </w:r>
      <w:r w:rsidR="00494578" w:rsidRPr="005B3A06">
        <w:rPr>
          <w:rFonts w:hint="cs"/>
          <w:rtl/>
        </w:rPr>
        <w:t>شریف</w:t>
      </w:r>
      <w:r w:rsidR="00494578" w:rsidRPr="005B3A06">
        <w:rPr>
          <w:rtl/>
        </w:rPr>
        <w:t xml:space="preserve"> </w:t>
      </w:r>
      <w:r w:rsidR="00494578" w:rsidRPr="005B3A06">
        <w:rPr>
          <w:rFonts w:hint="cs"/>
          <w:rtl/>
        </w:rPr>
        <w:t>و</w:t>
      </w:r>
      <w:r w:rsidR="00494578" w:rsidRPr="005B3A06">
        <w:rPr>
          <w:rtl/>
        </w:rPr>
        <w:t xml:space="preserve"> </w:t>
      </w:r>
      <w:r w:rsidR="00494578" w:rsidRPr="005B3A06">
        <w:rPr>
          <w:rFonts w:hint="cs"/>
          <w:rtl/>
        </w:rPr>
        <w:t>مورد</w:t>
      </w:r>
      <w:r w:rsidR="00494578" w:rsidRPr="005B3A06">
        <w:rPr>
          <w:rtl/>
        </w:rPr>
        <w:t xml:space="preserve"> </w:t>
      </w:r>
      <w:r w:rsidR="00CA617D">
        <w:rPr>
          <w:rFonts w:hint="cs"/>
          <w:rtl/>
        </w:rPr>
        <w:t>اتّکا</w:t>
      </w:r>
      <w:r w:rsidR="00296867" w:rsidRPr="005B3A06">
        <w:rPr>
          <w:rtl/>
        </w:rPr>
        <w:t xml:space="preserve"> می‌</w:t>
      </w:r>
      <w:r w:rsidR="00494578" w:rsidRPr="005B3A06">
        <w:rPr>
          <w:rtl/>
        </w:rPr>
        <w:t>باشد که</w:t>
      </w:r>
      <w:r w:rsidR="00296867" w:rsidRPr="005B3A06">
        <w:rPr>
          <w:rtl/>
        </w:rPr>
        <w:t xml:space="preserve"> می‌</w:t>
      </w:r>
      <w:r w:rsidR="00D076B8">
        <w:rPr>
          <w:rtl/>
        </w:rPr>
        <w:t>تواند همیشه کمک</w:t>
      </w:r>
      <w:r w:rsidR="00D076B8">
        <w:rPr>
          <w:rFonts w:hint="cs"/>
          <w:rtl/>
        </w:rPr>
        <w:t>‌</w:t>
      </w:r>
      <w:r w:rsidR="00494578" w:rsidRPr="005B3A06">
        <w:rPr>
          <w:rtl/>
        </w:rPr>
        <w:t xml:space="preserve">حال انسان باشد </w:t>
      </w:r>
      <w:r w:rsidR="0043164E" w:rsidRPr="005B3A06">
        <w:rPr>
          <w:rtl/>
        </w:rPr>
        <w:t>چه برای خود و چه برای مباحث تبلیغی، اما این کتاب حقائق بسیار مختصر</w:t>
      </w:r>
      <w:r w:rsidR="00296867" w:rsidRPr="005B3A06">
        <w:rPr>
          <w:rtl/>
        </w:rPr>
        <w:t xml:space="preserve"> می‌</w:t>
      </w:r>
      <w:r w:rsidR="0043164E" w:rsidRPr="005B3A06">
        <w:rPr>
          <w:rtl/>
        </w:rPr>
        <w:t>باشد که گویا گزیده</w:t>
      </w:r>
      <w:r w:rsidR="00296867" w:rsidRPr="005B3A06">
        <w:rPr>
          <w:rtl/>
        </w:rPr>
        <w:t xml:space="preserve">‌ای </w:t>
      </w:r>
      <w:r w:rsidR="0043164E" w:rsidRPr="005B3A06">
        <w:rPr>
          <w:rtl/>
        </w:rPr>
        <w:t>از مجموعه مباحث اخلاقی و تربیتی است که در</w:t>
      </w:r>
      <w:r w:rsidR="0011597B" w:rsidRPr="005B3A06">
        <w:rPr>
          <w:rtl/>
        </w:rPr>
        <w:t xml:space="preserve"> </w:t>
      </w:r>
      <w:r w:rsidR="0011597B" w:rsidRPr="0011597B">
        <w:rPr>
          <w:rtl/>
        </w:rPr>
        <w:t xml:space="preserve">مهجّة </w:t>
      </w:r>
      <w:r w:rsidR="0043164E" w:rsidRPr="005B3A06">
        <w:rPr>
          <w:rFonts w:hint="cs"/>
          <w:rtl/>
        </w:rPr>
        <w:t>و</w:t>
      </w:r>
      <w:r w:rsidR="0043164E" w:rsidRPr="005B3A06">
        <w:rPr>
          <w:rtl/>
        </w:rPr>
        <w:t xml:space="preserve"> </w:t>
      </w:r>
      <w:r w:rsidR="0043164E" w:rsidRPr="005B3A06">
        <w:rPr>
          <w:rFonts w:hint="cs"/>
          <w:rtl/>
        </w:rPr>
        <w:t>امثال</w:t>
      </w:r>
      <w:r w:rsidR="0043164E" w:rsidRPr="005B3A06">
        <w:rPr>
          <w:rtl/>
        </w:rPr>
        <w:t xml:space="preserve"> </w:t>
      </w:r>
      <w:r w:rsidR="0043164E" w:rsidRPr="005B3A06">
        <w:rPr>
          <w:rFonts w:hint="cs"/>
          <w:rtl/>
        </w:rPr>
        <w:t>اینها</w:t>
      </w:r>
      <w:r w:rsidR="0043164E" w:rsidRPr="005B3A06">
        <w:rPr>
          <w:rtl/>
        </w:rPr>
        <w:t xml:space="preserve"> </w:t>
      </w:r>
      <w:r w:rsidR="0043164E" w:rsidRPr="005B3A06">
        <w:rPr>
          <w:rFonts w:hint="cs"/>
          <w:rtl/>
        </w:rPr>
        <w:t>وجود</w:t>
      </w:r>
      <w:r w:rsidR="0043164E" w:rsidRPr="005B3A06">
        <w:rPr>
          <w:rtl/>
        </w:rPr>
        <w:t xml:space="preserve"> </w:t>
      </w:r>
      <w:r w:rsidR="0043164E" w:rsidRPr="005B3A06">
        <w:rPr>
          <w:rFonts w:hint="cs"/>
          <w:rtl/>
        </w:rPr>
        <w:t>داشته</w:t>
      </w:r>
      <w:r w:rsidR="0043164E" w:rsidRPr="005B3A06">
        <w:rPr>
          <w:rtl/>
        </w:rPr>
        <w:t xml:space="preserve"> </w:t>
      </w:r>
      <w:r w:rsidR="0043164E" w:rsidRPr="005B3A06">
        <w:rPr>
          <w:rFonts w:hint="cs"/>
          <w:rtl/>
        </w:rPr>
        <w:t>است</w:t>
      </w:r>
      <w:r w:rsidR="0043164E" w:rsidRPr="005B3A06">
        <w:rPr>
          <w:rtl/>
        </w:rPr>
        <w:t xml:space="preserve">. </w:t>
      </w:r>
      <w:r w:rsidR="0043164E" w:rsidRPr="005B3A06">
        <w:rPr>
          <w:rFonts w:hint="cs"/>
          <w:rtl/>
        </w:rPr>
        <w:t>در</w:t>
      </w:r>
      <w:r w:rsidR="0043164E" w:rsidRPr="005B3A06">
        <w:rPr>
          <w:rtl/>
        </w:rPr>
        <w:t xml:space="preserve"> </w:t>
      </w:r>
      <w:r w:rsidR="0043164E" w:rsidRPr="005B3A06">
        <w:rPr>
          <w:rFonts w:hint="cs"/>
          <w:rtl/>
        </w:rPr>
        <w:t>چاپ</w:t>
      </w:r>
      <w:r w:rsidR="00296867" w:rsidRPr="005B3A06">
        <w:rPr>
          <w:rtl/>
        </w:rPr>
        <w:t>‌های</w:t>
      </w:r>
      <w:r w:rsidR="0043164E" w:rsidRPr="005B3A06">
        <w:rPr>
          <w:rtl/>
        </w:rPr>
        <w:t xml:space="preserve"> جدید کتاب </w:t>
      </w:r>
      <w:r w:rsidR="0043164E" w:rsidRPr="0011597B">
        <w:rPr>
          <w:rtl/>
        </w:rPr>
        <w:t>قرّ</w:t>
      </w:r>
      <w:r w:rsidR="0011597B" w:rsidRPr="0011597B">
        <w:rPr>
          <w:rtl/>
        </w:rPr>
        <w:t>ة</w:t>
      </w:r>
      <w:r w:rsidR="0043164E" w:rsidRPr="0011597B">
        <w:rPr>
          <w:rtl/>
        </w:rPr>
        <w:t xml:space="preserve"> العیون</w:t>
      </w:r>
      <w:r w:rsidR="0043164E" w:rsidRPr="005B3A06">
        <w:rPr>
          <w:rtl/>
        </w:rPr>
        <w:t xml:space="preserve"> </w:t>
      </w:r>
      <w:r w:rsidR="0043164E" w:rsidRPr="005B3A06">
        <w:rPr>
          <w:rFonts w:hint="cs"/>
          <w:rtl/>
        </w:rPr>
        <w:t>ایشان</w:t>
      </w:r>
      <w:r w:rsidR="0043164E" w:rsidRPr="005B3A06">
        <w:rPr>
          <w:rtl/>
        </w:rPr>
        <w:t xml:space="preserve"> </w:t>
      </w:r>
      <w:r w:rsidR="0043164E" w:rsidRPr="005B3A06">
        <w:rPr>
          <w:rFonts w:hint="cs"/>
          <w:rtl/>
        </w:rPr>
        <w:t>نیز</w:t>
      </w:r>
      <w:r w:rsidR="0043164E" w:rsidRPr="005B3A06">
        <w:rPr>
          <w:rtl/>
        </w:rPr>
        <w:t xml:space="preserve"> </w:t>
      </w:r>
      <w:r w:rsidR="0043164E" w:rsidRPr="005B3A06">
        <w:rPr>
          <w:rFonts w:hint="cs"/>
          <w:rtl/>
        </w:rPr>
        <w:t>به</w:t>
      </w:r>
      <w:r w:rsidR="0043164E" w:rsidRPr="005B3A06">
        <w:rPr>
          <w:rtl/>
        </w:rPr>
        <w:t xml:space="preserve"> </w:t>
      </w:r>
      <w:r w:rsidR="0043164E" w:rsidRPr="005B3A06">
        <w:rPr>
          <w:rFonts w:hint="cs"/>
          <w:rtl/>
        </w:rPr>
        <w:t>کتاب</w:t>
      </w:r>
      <w:r w:rsidR="0043164E" w:rsidRPr="005B3A06">
        <w:rPr>
          <w:rtl/>
        </w:rPr>
        <w:t xml:space="preserve"> </w:t>
      </w:r>
      <w:r w:rsidR="0043164E" w:rsidRPr="005B3A06">
        <w:rPr>
          <w:rFonts w:hint="cs"/>
          <w:rtl/>
        </w:rPr>
        <w:t>ح</w:t>
      </w:r>
      <w:r w:rsidR="00D076B8">
        <w:rPr>
          <w:rFonts w:hint="cs"/>
          <w:rtl/>
        </w:rPr>
        <w:t>ق</w:t>
      </w:r>
      <w:r w:rsidR="0043164E" w:rsidRPr="005B3A06">
        <w:rPr>
          <w:rFonts w:hint="cs"/>
          <w:rtl/>
        </w:rPr>
        <w:t>ائق</w:t>
      </w:r>
      <w:r w:rsidR="0043164E" w:rsidRPr="005B3A06">
        <w:rPr>
          <w:rtl/>
        </w:rPr>
        <w:t xml:space="preserve"> </w:t>
      </w:r>
      <w:r w:rsidR="0043164E" w:rsidRPr="005B3A06">
        <w:rPr>
          <w:rFonts w:hint="cs"/>
          <w:rtl/>
        </w:rPr>
        <w:t>ضمیمه</w:t>
      </w:r>
      <w:r w:rsidR="0043164E" w:rsidRPr="005B3A06">
        <w:rPr>
          <w:rtl/>
        </w:rPr>
        <w:t xml:space="preserve"> </w:t>
      </w:r>
      <w:r w:rsidR="0043164E" w:rsidRPr="005B3A06">
        <w:rPr>
          <w:rFonts w:hint="cs"/>
          <w:rtl/>
        </w:rPr>
        <w:t>شده</w:t>
      </w:r>
      <w:r w:rsidR="0043164E" w:rsidRPr="005B3A06">
        <w:rPr>
          <w:rtl/>
        </w:rPr>
        <w:t xml:space="preserve"> </w:t>
      </w:r>
      <w:r w:rsidR="0043164E" w:rsidRPr="005B3A06">
        <w:rPr>
          <w:rFonts w:hint="cs"/>
          <w:rtl/>
        </w:rPr>
        <w:t>و</w:t>
      </w:r>
      <w:r w:rsidR="0043164E" w:rsidRPr="005B3A06">
        <w:rPr>
          <w:rtl/>
        </w:rPr>
        <w:t xml:space="preserve"> </w:t>
      </w:r>
      <w:r w:rsidR="0043164E" w:rsidRPr="005B3A06">
        <w:rPr>
          <w:rFonts w:hint="cs"/>
          <w:rtl/>
        </w:rPr>
        <w:t>در</w:t>
      </w:r>
      <w:r w:rsidR="0043164E" w:rsidRPr="005B3A06">
        <w:rPr>
          <w:rtl/>
        </w:rPr>
        <w:t xml:space="preserve"> </w:t>
      </w:r>
      <w:r w:rsidR="0043164E" w:rsidRPr="005B3A06">
        <w:rPr>
          <w:rFonts w:hint="cs"/>
          <w:rtl/>
        </w:rPr>
        <w:t>یک</w:t>
      </w:r>
      <w:r w:rsidR="0043164E" w:rsidRPr="005B3A06">
        <w:rPr>
          <w:rtl/>
        </w:rPr>
        <w:t xml:space="preserve"> مجلّد به چاپ رسیده است که هر دو کتاب بسیار شریف</w:t>
      </w:r>
      <w:r w:rsidR="00296867" w:rsidRPr="005B3A06">
        <w:rPr>
          <w:rtl/>
        </w:rPr>
        <w:t xml:space="preserve"> می‌</w:t>
      </w:r>
      <w:r w:rsidR="0043164E" w:rsidRPr="005B3A06">
        <w:rPr>
          <w:rtl/>
        </w:rPr>
        <w:t>باشند.</w:t>
      </w:r>
    </w:p>
    <w:p w:rsidR="0043164E" w:rsidRPr="005B3A06" w:rsidRDefault="0043164E" w:rsidP="00904217">
      <w:pPr>
        <w:rPr>
          <w:rtl/>
        </w:rPr>
      </w:pPr>
      <w:r w:rsidRPr="005B3A06">
        <w:rPr>
          <w:rtl/>
        </w:rPr>
        <w:t>(</w:t>
      </w:r>
      <w:r w:rsidR="00CA617D">
        <w:rPr>
          <w:rtl/>
        </w:rPr>
        <w:t>به‌عنوان</w:t>
      </w:r>
      <w:r w:rsidR="00FD1049" w:rsidRPr="005B3A06">
        <w:rPr>
          <w:rtl/>
        </w:rPr>
        <w:t xml:space="preserve"> حاشیه باید عرض کنم که شبیه به این کتاب در مورد چندین رساله و کتاب</w:t>
      </w:r>
      <w:r w:rsidR="00296867" w:rsidRPr="005B3A06">
        <w:rPr>
          <w:rtl/>
        </w:rPr>
        <w:t>‌های</w:t>
      </w:r>
      <w:r w:rsidR="00FD1049" w:rsidRPr="005B3A06">
        <w:rPr>
          <w:rtl/>
        </w:rPr>
        <w:t xml:space="preserve"> کوچک مرحوم صدوق نیز چنین اتّفاقی افتاده و در یک جلد به چاپ رسیده است که این کتاب نیز در مباحث روابط فردی مرتبط است که بسیار مفید</w:t>
      </w:r>
      <w:r w:rsidR="00296867" w:rsidRPr="005B3A06">
        <w:rPr>
          <w:rtl/>
        </w:rPr>
        <w:t xml:space="preserve"> می‌</w:t>
      </w:r>
      <w:r w:rsidR="00FD1049" w:rsidRPr="005B3A06">
        <w:rPr>
          <w:rtl/>
        </w:rPr>
        <w:t>باشد)</w:t>
      </w:r>
    </w:p>
    <w:p w:rsidR="00FD1049" w:rsidRPr="005B3A06" w:rsidRDefault="0015246B" w:rsidP="0015246B">
      <w:pPr>
        <w:pStyle w:val="Heading2"/>
        <w:rPr>
          <w:rFonts w:ascii="Traditional Arabic" w:hAnsi="Traditional Arabic" w:cs="Traditional Arabic"/>
          <w:rtl/>
        </w:rPr>
      </w:pPr>
      <w:bookmarkStart w:id="4" w:name="_Toc2413426"/>
      <w:r w:rsidRPr="005B3A06">
        <w:rPr>
          <w:rFonts w:ascii="Traditional Arabic" w:hAnsi="Traditional Arabic" w:cs="Traditional Arabic"/>
          <w:rtl/>
        </w:rPr>
        <w:lastRenderedPageBreak/>
        <w:t>مرور مباحث گذشته</w:t>
      </w:r>
      <w:bookmarkEnd w:id="4"/>
    </w:p>
    <w:p w:rsidR="0015246B" w:rsidRPr="005B3A06" w:rsidRDefault="00CA617D" w:rsidP="0015246B">
      <w:pPr>
        <w:rPr>
          <w:rtl/>
        </w:rPr>
      </w:pPr>
      <w:r>
        <w:rPr>
          <w:rtl/>
        </w:rPr>
        <w:t>همان‌طور</w:t>
      </w:r>
      <w:r w:rsidR="0015246B" w:rsidRPr="005B3A06">
        <w:rPr>
          <w:rtl/>
        </w:rPr>
        <w:t xml:space="preserve"> که به خاطر دارید در جلسات قبل عرض شد که دوازده قانون وجود دارد که وضع گناه و طاعت را از حالت </w:t>
      </w:r>
      <w:r w:rsidR="00D076B8">
        <w:rPr>
          <w:rtl/>
        </w:rPr>
        <w:t>اولیه</w:t>
      </w:r>
      <w:r w:rsidR="0015246B" w:rsidRPr="005B3A06">
        <w:rPr>
          <w:rtl/>
        </w:rPr>
        <w:t xml:space="preserve"> آن تغییر داده و در واقع وضع جدیدی برای آن ایجاد</w:t>
      </w:r>
      <w:r w:rsidR="00296867" w:rsidRPr="005B3A06">
        <w:rPr>
          <w:rtl/>
        </w:rPr>
        <w:t xml:space="preserve"> می‌</w:t>
      </w:r>
      <w:r w:rsidR="0015246B" w:rsidRPr="005B3A06">
        <w:rPr>
          <w:rtl/>
        </w:rPr>
        <w:t xml:space="preserve">کرد که این دوازده قانون بر حسب استقراء بود که </w:t>
      </w:r>
      <w:r w:rsidR="00D076B8">
        <w:rPr>
          <w:rtl/>
        </w:rPr>
        <w:t>طبعاً</w:t>
      </w:r>
      <w:r w:rsidR="0015246B" w:rsidRPr="005B3A06">
        <w:rPr>
          <w:rtl/>
        </w:rPr>
        <w:t xml:space="preserve"> قابل افزایش</w:t>
      </w:r>
      <w:r w:rsidR="00296867" w:rsidRPr="005B3A06">
        <w:rPr>
          <w:rtl/>
        </w:rPr>
        <w:t xml:space="preserve"> می‌</w:t>
      </w:r>
      <w:r w:rsidR="0015246B" w:rsidRPr="005B3A06">
        <w:rPr>
          <w:rtl/>
        </w:rPr>
        <w:t>باشد.</w:t>
      </w:r>
    </w:p>
    <w:p w:rsidR="0015246B" w:rsidRPr="005B3A06" w:rsidRDefault="0015246B" w:rsidP="00D14B7F">
      <w:pPr>
        <w:rPr>
          <w:rtl/>
        </w:rPr>
      </w:pPr>
      <w:r w:rsidRPr="005B3A06">
        <w:rPr>
          <w:rtl/>
        </w:rPr>
        <w:t xml:space="preserve">یکی از این دوازده قانون عبارت بود از </w:t>
      </w:r>
      <w:r w:rsidR="00D076B8">
        <w:rPr>
          <w:rtl/>
        </w:rPr>
        <w:t>«اشتداد العقاب فی المعصی</w:t>
      </w:r>
      <w:r w:rsidR="00D076B8">
        <w:rPr>
          <w:rFonts w:hint="cs"/>
          <w:rtl/>
        </w:rPr>
        <w:t>ة</w:t>
      </w:r>
      <w:r w:rsidR="0088138D" w:rsidRPr="005B3A06">
        <w:rPr>
          <w:rtl/>
        </w:rPr>
        <w:t>» که در ذیل همی</w:t>
      </w:r>
      <w:r w:rsidR="00D75DF4">
        <w:rPr>
          <w:rFonts w:hint="cs"/>
          <w:rtl/>
        </w:rPr>
        <w:t>ن</w:t>
      </w:r>
      <w:r w:rsidR="0088138D" w:rsidRPr="005B3A06">
        <w:rPr>
          <w:rtl/>
        </w:rPr>
        <w:t xml:space="preserve"> یک قانون از </w:t>
      </w:r>
      <w:r w:rsidR="00D14B7F" w:rsidRPr="005B3A06">
        <w:rPr>
          <w:rtl/>
        </w:rPr>
        <w:t>دوازده</w:t>
      </w:r>
      <w:r w:rsidR="0088138D" w:rsidRPr="005B3A06">
        <w:rPr>
          <w:rtl/>
        </w:rPr>
        <w:t xml:space="preserve"> قانون اصلی که عرض شد </w:t>
      </w:r>
      <w:r w:rsidR="00CA617D">
        <w:rPr>
          <w:rtl/>
        </w:rPr>
        <w:t>بیست‌ویک</w:t>
      </w:r>
      <w:r w:rsidR="0088138D" w:rsidRPr="005B3A06">
        <w:rPr>
          <w:rtl/>
        </w:rPr>
        <w:t xml:space="preserve"> عنوان</w:t>
      </w:r>
      <w:r w:rsidR="00FE728B">
        <w:rPr>
          <w:rFonts w:hint="cs"/>
          <w:rtl/>
        </w:rPr>
        <w:t xml:space="preserve"> احصاء</w:t>
      </w:r>
      <w:r w:rsidR="0088138D" w:rsidRPr="005B3A06">
        <w:rPr>
          <w:rtl/>
        </w:rPr>
        <w:t xml:space="preserve"> </w:t>
      </w:r>
      <w:r w:rsidR="00FE728B">
        <w:rPr>
          <w:rFonts w:hint="cs"/>
          <w:rtl/>
        </w:rPr>
        <w:t xml:space="preserve">و </w:t>
      </w:r>
      <w:r w:rsidR="0088138D" w:rsidRPr="005B3A06">
        <w:rPr>
          <w:rtl/>
        </w:rPr>
        <w:t>اس</w:t>
      </w:r>
      <w:r w:rsidR="00FE728B">
        <w:rPr>
          <w:rFonts w:hint="cs"/>
          <w:rtl/>
        </w:rPr>
        <w:t>ت</w:t>
      </w:r>
      <w:r w:rsidR="0088138D" w:rsidRPr="005B3A06">
        <w:rPr>
          <w:rtl/>
        </w:rPr>
        <w:t xml:space="preserve">قصاء شد که همگی از روایات به دست آمده و </w:t>
      </w:r>
      <w:r w:rsidR="009B2709" w:rsidRPr="005B3A06">
        <w:rPr>
          <w:rtl/>
        </w:rPr>
        <w:t>عواملی بودند که موجب اشتداد گناه و تضاعف در عقاب</w:t>
      </w:r>
      <w:r w:rsidR="00296867" w:rsidRPr="005B3A06">
        <w:rPr>
          <w:rtl/>
        </w:rPr>
        <w:t xml:space="preserve"> می‌</w:t>
      </w:r>
      <w:r w:rsidR="009B2709" w:rsidRPr="005B3A06">
        <w:rPr>
          <w:rtl/>
        </w:rPr>
        <w:t xml:space="preserve">شدند که اینها </w:t>
      </w:r>
      <w:r w:rsidR="00CA617D">
        <w:rPr>
          <w:rtl/>
        </w:rPr>
        <w:t>بیست‌ویک</w:t>
      </w:r>
      <w:r w:rsidR="009B2709" w:rsidRPr="005B3A06">
        <w:rPr>
          <w:rtl/>
        </w:rPr>
        <w:t xml:space="preserve"> عاملی بودند که عرض شد.</w:t>
      </w:r>
    </w:p>
    <w:p w:rsidR="00E630E7" w:rsidRPr="005B3A06" w:rsidRDefault="00531347" w:rsidP="00E630E7">
      <w:pPr>
        <w:pStyle w:val="Heading3"/>
        <w:rPr>
          <w:rtl/>
        </w:rPr>
      </w:pPr>
      <w:bookmarkStart w:id="5" w:name="_Toc2413427"/>
      <w:r w:rsidRPr="005B3A06">
        <w:rPr>
          <w:rtl/>
        </w:rPr>
        <w:t>عامل 22: تعدد عناوین در یک فعل یا ترک فعل</w:t>
      </w:r>
      <w:bookmarkEnd w:id="5"/>
    </w:p>
    <w:p w:rsidR="0078301C" w:rsidRPr="005B3A06" w:rsidRDefault="009B2709" w:rsidP="00426A18">
      <w:pPr>
        <w:rPr>
          <w:rtl/>
        </w:rPr>
      </w:pPr>
      <w:r w:rsidRPr="005B3A06">
        <w:rPr>
          <w:rtl/>
        </w:rPr>
        <w:t xml:space="preserve">در اینجا ممکن است کسی عامل </w:t>
      </w:r>
      <w:r w:rsidR="00E91713">
        <w:rPr>
          <w:rtl/>
        </w:rPr>
        <w:t>بیست‌ودو</w:t>
      </w:r>
      <w:r w:rsidRPr="005B3A06">
        <w:rPr>
          <w:rtl/>
        </w:rPr>
        <w:t xml:space="preserve">می هم به عوامل سابق اضافه نماید و آن اینکه فعلی </w:t>
      </w:r>
      <w:r w:rsidR="00D75DF4">
        <w:rPr>
          <w:rtl/>
        </w:rPr>
        <w:t>هم‌زمان</w:t>
      </w:r>
      <w:r w:rsidRPr="005B3A06">
        <w:rPr>
          <w:rtl/>
        </w:rPr>
        <w:t xml:space="preserve"> </w:t>
      </w:r>
      <w:r w:rsidR="005B7426" w:rsidRPr="005B3A06">
        <w:rPr>
          <w:rtl/>
        </w:rPr>
        <w:t xml:space="preserve">مصداق چند عنوان از معاصی و ترک طاعات باشد، </w:t>
      </w:r>
      <w:r w:rsidR="00D75DF4">
        <w:rPr>
          <w:rtl/>
        </w:rPr>
        <w:t>به‌عبارت‌دیگر</w:t>
      </w:r>
      <w:r w:rsidR="005B7426" w:rsidRPr="005B3A06">
        <w:rPr>
          <w:rtl/>
        </w:rPr>
        <w:t xml:space="preserve"> یک فعل به صورت </w:t>
      </w:r>
      <w:r w:rsidR="00D75DF4">
        <w:rPr>
          <w:rtl/>
        </w:rPr>
        <w:t>هم‌زمان</w:t>
      </w:r>
      <w:r w:rsidR="005B7426" w:rsidRPr="005B3A06">
        <w:rPr>
          <w:rtl/>
        </w:rPr>
        <w:t xml:space="preserve"> دارای چند عنوان از محرّمات باشد که این نیز از موارد واضحی است که عناوین </w:t>
      </w:r>
      <w:r w:rsidR="00426A18" w:rsidRPr="005B3A06">
        <w:rPr>
          <w:rtl/>
        </w:rPr>
        <w:t xml:space="preserve">مختلفی از ترک طاعات </w:t>
      </w:r>
      <w:r w:rsidR="005B7426" w:rsidRPr="005B3A06">
        <w:rPr>
          <w:rtl/>
        </w:rPr>
        <w:t xml:space="preserve">که مِن وجه باشند وقتی </w:t>
      </w:r>
      <w:r w:rsidR="005E5B22" w:rsidRPr="005B3A06">
        <w:rPr>
          <w:rtl/>
        </w:rPr>
        <w:t xml:space="preserve">به صورت یکجا جمع شوند موجب تأکّد تکلیف شده و اگر آن را ترک نمایند </w:t>
      </w:r>
      <w:r w:rsidR="00426A18" w:rsidRPr="005B3A06">
        <w:rPr>
          <w:rtl/>
        </w:rPr>
        <w:t>موجب تضاعف عقاب</w:t>
      </w:r>
      <w:r w:rsidR="00296867" w:rsidRPr="005B3A06">
        <w:rPr>
          <w:rtl/>
        </w:rPr>
        <w:t xml:space="preserve"> می‌</w:t>
      </w:r>
      <w:r w:rsidR="00426A18" w:rsidRPr="005B3A06">
        <w:rPr>
          <w:rtl/>
        </w:rPr>
        <w:t>شود و در طرف دیگر چندین عنوان محرّم</w:t>
      </w:r>
      <w:r w:rsidR="00296867" w:rsidRPr="005B3A06">
        <w:rPr>
          <w:rtl/>
        </w:rPr>
        <w:t xml:space="preserve"> می‌</w:t>
      </w:r>
      <w:r w:rsidR="00426A18" w:rsidRPr="005B3A06">
        <w:rPr>
          <w:rtl/>
        </w:rPr>
        <w:t>باشند که در یک جا جمع شده باشند و با یک فعل واحد چند محرّم را مرتکب</w:t>
      </w:r>
      <w:r w:rsidR="00296867" w:rsidRPr="005B3A06">
        <w:rPr>
          <w:rtl/>
        </w:rPr>
        <w:t xml:space="preserve"> می‌</w:t>
      </w:r>
      <w:r w:rsidR="00426A18" w:rsidRPr="005B3A06">
        <w:rPr>
          <w:rtl/>
        </w:rPr>
        <w:t xml:space="preserve">شود که </w:t>
      </w:r>
      <w:r w:rsidR="00D14B7F" w:rsidRPr="005B3A06">
        <w:rPr>
          <w:rtl/>
        </w:rPr>
        <w:t xml:space="preserve">در این صورت یک فعل مصداق چند عنوان محرّم از عناوینی که بین آنها ارتباط من وجه و یا مطلق وجود دارد و یا اینکه </w:t>
      </w:r>
      <w:r w:rsidR="00CA617D">
        <w:rPr>
          <w:rtl/>
        </w:rPr>
        <w:t>همان‌طور</w:t>
      </w:r>
      <w:r w:rsidR="0078301C" w:rsidRPr="005B3A06">
        <w:rPr>
          <w:rtl/>
        </w:rPr>
        <w:t xml:space="preserve"> که عرض شد یک ترک عملی باشد این ترک </w:t>
      </w:r>
      <w:r w:rsidR="00E91713">
        <w:rPr>
          <w:rtl/>
        </w:rPr>
        <w:t>به‌گونه‌ای</w:t>
      </w:r>
      <w:r w:rsidR="00296867" w:rsidRPr="005B3A06">
        <w:rPr>
          <w:rtl/>
        </w:rPr>
        <w:t xml:space="preserve"> </w:t>
      </w:r>
      <w:r w:rsidR="0078301C" w:rsidRPr="005B3A06">
        <w:rPr>
          <w:rtl/>
        </w:rPr>
        <w:t>است که مصداق ترک چند تکلیف الزامی بوده است.</w:t>
      </w:r>
    </w:p>
    <w:p w:rsidR="009B2709" w:rsidRPr="005B3A06" w:rsidRDefault="0078301C" w:rsidP="006E5432">
      <w:pPr>
        <w:rPr>
          <w:rtl/>
        </w:rPr>
      </w:pPr>
      <w:r w:rsidRPr="005B3A06">
        <w:rPr>
          <w:rtl/>
        </w:rPr>
        <w:t xml:space="preserve">مثلاً کسی یک بار تکلیف شده است به «أکرم العلماء» و بار دیگر تکلیف شده است به «أکرم الهاشمیّین» در اینجا وقتی شخص عالم غیر هاشمی را اکرام نکرده و ترک طاعت نماید </w:t>
      </w:r>
      <w:r w:rsidR="006E5432" w:rsidRPr="005B3A06">
        <w:rPr>
          <w:rtl/>
        </w:rPr>
        <w:t xml:space="preserve">یک گناه مرتکب شده است، اگر هاشمی غیر عالم را اکرام نکند یک گناه مرتکب شده است و اگر عالم هاشمی را اکرام نکند در اینجا در واقع دو تخلّف و عصیان نموده است که در اینجا ترک طاعات در جایی است که مصداق چند عنوان است اعم از اینکه این عناوین مِن وجه باشند یا مطلق باشد. </w:t>
      </w:r>
      <w:r w:rsidR="00D5330B" w:rsidRPr="005B3A06">
        <w:rPr>
          <w:rtl/>
        </w:rPr>
        <w:t xml:space="preserve">مثال دیگر اینکه مولی امر نموده است به «أکرم الفقهاء» و همچنین «أکرم العلماء»، حال ترک اکرام فقیه هم مصداق عصیان «أکرم العلماء» است و هم مصداق عصیان «أکرم الفقهاء» است که بین علماء و فقها نیز ارتباط عموم و خصوص مطلق برقرار است </w:t>
      </w:r>
      <w:r w:rsidR="00E91713">
        <w:rPr>
          <w:rtl/>
        </w:rPr>
        <w:t>درحالی‌که</w:t>
      </w:r>
      <w:r w:rsidR="00D5330B" w:rsidRPr="005B3A06">
        <w:rPr>
          <w:rtl/>
        </w:rPr>
        <w:t xml:space="preserve"> در مثال قبلی ارتباط من وجه بود</w:t>
      </w:r>
      <w:r w:rsidR="00BF238F" w:rsidRPr="005B3A06">
        <w:rPr>
          <w:rtl/>
        </w:rPr>
        <w:t>.</w:t>
      </w:r>
    </w:p>
    <w:p w:rsidR="00BF238F" w:rsidRPr="005B3A06" w:rsidRDefault="00BF238F" w:rsidP="006E5432">
      <w:pPr>
        <w:rPr>
          <w:rtl/>
        </w:rPr>
      </w:pPr>
      <w:r w:rsidRPr="005B3A06">
        <w:rPr>
          <w:rtl/>
        </w:rPr>
        <w:t>البته در اینجا تضاعف و اشتداد عقاب به این جهت است که دو امر بوده و هر دو ترک شده است و یا دو نهی وجود داشته و هر دو نهی انجام شده است، این دو امر یا نهی</w:t>
      </w:r>
      <w:r w:rsidR="00296867" w:rsidRPr="005B3A06">
        <w:rPr>
          <w:rtl/>
        </w:rPr>
        <w:t xml:space="preserve"> می‌</w:t>
      </w:r>
      <w:r w:rsidRPr="005B3A06">
        <w:rPr>
          <w:rtl/>
        </w:rPr>
        <w:t>تواند من وجه باشد و</w:t>
      </w:r>
      <w:r w:rsidR="00296867" w:rsidRPr="005B3A06">
        <w:rPr>
          <w:rtl/>
        </w:rPr>
        <w:t xml:space="preserve"> می‌</w:t>
      </w:r>
      <w:r w:rsidRPr="005B3A06">
        <w:rPr>
          <w:rtl/>
        </w:rPr>
        <w:t xml:space="preserve">تواند </w:t>
      </w:r>
      <w:r w:rsidR="00E630E7" w:rsidRPr="005B3A06">
        <w:rPr>
          <w:rtl/>
        </w:rPr>
        <w:t>مطلق باشد.</w:t>
      </w:r>
    </w:p>
    <w:p w:rsidR="00E630E7" w:rsidRPr="005B3A06" w:rsidRDefault="00E630E7" w:rsidP="006E5432">
      <w:pPr>
        <w:rPr>
          <w:rtl/>
        </w:rPr>
      </w:pPr>
      <w:r w:rsidRPr="005B3A06">
        <w:rPr>
          <w:rtl/>
        </w:rPr>
        <w:t>این نیز تعدد عناوین در یک مورد به نحو عناوین م</w:t>
      </w:r>
      <w:r w:rsidR="008B043D" w:rsidRPr="005B3A06">
        <w:rPr>
          <w:rtl/>
        </w:rPr>
        <w:t>طلق یا من وجه</w:t>
      </w:r>
      <w:r w:rsidR="00296867" w:rsidRPr="005B3A06">
        <w:rPr>
          <w:rtl/>
        </w:rPr>
        <w:t xml:space="preserve"> می‌</w:t>
      </w:r>
      <w:r w:rsidR="008B043D" w:rsidRPr="005B3A06">
        <w:rPr>
          <w:rtl/>
        </w:rPr>
        <w:t xml:space="preserve">باشد که عرض شد و این عامل </w:t>
      </w:r>
      <w:r w:rsidR="00E91713">
        <w:rPr>
          <w:rtl/>
        </w:rPr>
        <w:t>بیست‌ودو</w:t>
      </w:r>
      <w:r w:rsidR="008B043D" w:rsidRPr="005B3A06">
        <w:rPr>
          <w:rtl/>
        </w:rPr>
        <w:t>می است که</w:t>
      </w:r>
      <w:r w:rsidR="00296867" w:rsidRPr="005B3A06">
        <w:rPr>
          <w:rtl/>
        </w:rPr>
        <w:t xml:space="preserve"> می‌</w:t>
      </w:r>
      <w:r w:rsidR="008B043D" w:rsidRPr="005B3A06">
        <w:rPr>
          <w:rtl/>
        </w:rPr>
        <w:t>توان به عوامل قبل اضافه نمود. البته این بحث به ترکیب انضمامی و اتّحادی و مباحث اجتماع امر و نهی نیز مرتبط</w:t>
      </w:r>
      <w:r w:rsidR="00296867" w:rsidRPr="005B3A06">
        <w:rPr>
          <w:rtl/>
        </w:rPr>
        <w:t xml:space="preserve"> می‌</w:t>
      </w:r>
      <w:r w:rsidR="008B043D" w:rsidRPr="005B3A06">
        <w:rPr>
          <w:rtl/>
        </w:rPr>
        <w:t>شود که در اینجا نیازی نیست که به آنها پرداخته شود.</w:t>
      </w:r>
    </w:p>
    <w:p w:rsidR="0060081F" w:rsidRPr="005B3A06" w:rsidRDefault="0060081F" w:rsidP="0060081F">
      <w:pPr>
        <w:pStyle w:val="Heading2"/>
        <w:rPr>
          <w:rFonts w:ascii="Traditional Arabic" w:hAnsi="Traditional Arabic" w:cs="Traditional Arabic"/>
          <w:rtl/>
        </w:rPr>
      </w:pPr>
      <w:bookmarkStart w:id="6" w:name="_Toc2413428"/>
      <w:r w:rsidRPr="005B3A06">
        <w:rPr>
          <w:rFonts w:ascii="Traditional Arabic" w:hAnsi="Traditional Arabic" w:cs="Traditional Arabic"/>
          <w:rtl/>
        </w:rPr>
        <w:lastRenderedPageBreak/>
        <w:t>بیان چند نکته:</w:t>
      </w:r>
      <w:bookmarkEnd w:id="6"/>
    </w:p>
    <w:p w:rsidR="00E20F16" w:rsidRPr="005B3A06" w:rsidRDefault="0060081F" w:rsidP="00E20F16">
      <w:pPr>
        <w:pStyle w:val="Heading3"/>
        <w:rPr>
          <w:rtl/>
        </w:rPr>
      </w:pPr>
      <w:bookmarkStart w:id="7" w:name="_Toc2413429"/>
      <w:r w:rsidRPr="005B3A06">
        <w:rPr>
          <w:rtl/>
        </w:rPr>
        <w:t xml:space="preserve">نکته اول: </w:t>
      </w:r>
      <w:r w:rsidR="00C25A43" w:rsidRPr="005B3A06">
        <w:rPr>
          <w:rtl/>
        </w:rPr>
        <w:t>عوامل تضاعف عقاب در گناهان خاص</w:t>
      </w:r>
      <w:bookmarkEnd w:id="7"/>
    </w:p>
    <w:p w:rsidR="00C71971" w:rsidRPr="005B3A06" w:rsidRDefault="008B043D" w:rsidP="00C71971">
      <w:pPr>
        <w:rPr>
          <w:rtl/>
        </w:rPr>
      </w:pPr>
      <w:r w:rsidRPr="005B3A06">
        <w:rPr>
          <w:rtl/>
        </w:rPr>
        <w:t xml:space="preserve">حال </w:t>
      </w:r>
      <w:r w:rsidR="00F47762" w:rsidRPr="005B3A06">
        <w:rPr>
          <w:rtl/>
        </w:rPr>
        <w:t xml:space="preserve">برای حفظ احترام بعضی از اجلّه نیز باید این نکته را اضافه نماییم که </w:t>
      </w:r>
      <w:r w:rsidR="00C71971" w:rsidRPr="005B3A06">
        <w:rPr>
          <w:rtl/>
        </w:rPr>
        <w:t xml:space="preserve">برخی موارد خاص نیز وجود دارند که در مطلق گناهان نیست. </w:t>
      </w:r>
      <w:r w:rsidR="00CA617D">
        <w:rPr>
          <w:rtl/>
        </w:rPr>
        <w:t>همان‌طور</w:t>
      </w:r>
      <w:r w:rsidR="00C71971" w:rsidRPr="005B3A06">
        <w:rPr>
          <w:rtl/>
        </w:rPr>
        <w:t xml:space="preserve"> که مشاهده نمودید </w:t>
      </w:r>
      <w:r w:rsidR="00E91713">
        <w:rPr>
          <w:rtl/>
        </w:rPr>
        <w:t>بیست‌ودو</w:t>
      </w:r>
      <w:r w:rsidR="00C71971" w:rsidRPr="005B3A06">
        <w:rPr>
          <w:rtl/>
        </w:rPr>
        <w:t xml:space="preserve"> عاملی که در این دو جلسه عرض شد در مطلق معاصی جاری است و با پیوست هر یک از اینها عقاب بر یک عمل و معصیت</w:t>
      </w:r>
      <w:r w:rsidR="00296867" w:rsidRPr="005B3A06">
        <w:rPr>
          <w:rtl/>
        </w:rPr>
        <w:t xml:space="preserve"> می‌</w:t>
      </w:r>
      <w:r w:rsidR="00C71971" w:rsidRPr="005B3A06">
        <w:rPr>
          <w:rtl/>
        </w:rPr>
        <w:t xml:space="preserve">تواند مضاعف شده و احیاناً صغیره به کبیره مبدّل شود اما همه اینها علل و عوامل مطلق بودند اما برخی موارد نیز وجود دارند که اینها علل مضعّفه و مشدّده عقاب هستند اما نه از نوع مطلق که در </w:t>
      </w:r>
      <w:r w:rsidR="00E91713">
        <w:rPr>
          <w:rtl/>
        </w:rPr>
        <w:t>بیست‌ودو</w:t>
      </w:r>
      <w:r w:rsidR="00C71971" w:rsidRPr="005B3A06">
        <w:rPr>
          <w:rtl/>
        </w:rPr>
        <w:t xml:space="preserve"> عامل بر شمرده شد بلکه فقط در گناهان خاص</w:t>
      </w:r>
      <w:r w:rsidR="00296867" w:rsidRPr="005B3A06">
        <w:rPr>
          <w:rtl/>
        </w:rPr>
        <w:t xml:space="preserve"> می‌</w:t>
      </w:r>
      <w:r w:rsidR="00C71971" w:rsidRPr="005B3A06">
        <w:rPr>
          <w:rtl/>
        </w:rPr>
        <w:t>باشند که این ه</w:t>
      </w:r>
      <w:r w:rsidR="00E91713">
        <w:rPr>
          <w:rtl/>
        </w:rPr>
        <w:t>م برای خود باب</w:t>
      </w:r>
      <w:r w:rsidR="00C71971" w:rsidRPr="005B3A06">
        <w:rPr>
          <w:rtl/>
        </w:rPr>
        <w:t xml:space="preserve"> مجزّایی</w:t>
      </w:r>
      <w:r w:rsidR="00296867" w:rsidRPr="005B3A06">
        <w:rPr>
          <w:rtl/>
        </w:rPr>
        <w:t xml:space="preserve"> می‌</w:t>
      </w:r>
      <w:r w:rsidR="00C71971" w:rsidRPr="005B3A06">
        <w:rPr>
          <w:rtl/>
        </w:rPr>
        <w:t xml:space="preserve">باشد و </w:t>
      </w:r>
      <w:r w:rsidR="00E91713">
        <w:rPr>
          <w:rtl/>
        </w:rPr>
        <w:t>چه‌بسا</w:t>
      </w:r>
      <w:r w:rsidR="00C71971" w:rsidRPr="005B3A06">
        <w:rPr>
          <w:rtl/>
        </w:rPr>
        <w:t xml:space="preserve"> اگر کسی به دنبال استقصاء این باب باشد بتواند موارد زیادی را </w:t>
      </w:r>
      <w:r w:rsidR="00E91713">
        <w:rPr>
          <w:rtl/>
        </w:rPr>
        <w:t>جمع‌آوری</w:t>
      </w:r>
      <w:r w:rsidR="00C71971" w:rsidRPr="005B3A06">
        <w:rPr>
          <w:rtl/>
        </w:rPr>
        <w:t xml:space="preserve"> کند.</w:t>
      </w:r>
    </w:p>
    <w:p w:rsidR="00C71971" w:rsidRPr="005B3A06" w:rsidRDefault="00C71971" w:rsidP="00C71971">
      <w:pPr>
        <w:rPr>
          <w:rtl/>
        </w:rPr>
      </w:pPr>
      <w:r w:rsidRPr="005B3A06">
        <w:rPr>
          <w:rtl/>
        </w:rPr>
        <w:t xml:space="preserve">حال این عناوینی که در گناهان و معاصی </w:t>
      </w:r>
      <w:r w:rsidR="00E91713">
        <w:rPr>
          <w:rtl/>
        </w:rPr>
        <w:t>خاصی</w:t>
      </w:r>
      <w:r w:rsidRPr="005B3A06">
        <w:rPr>
          <w:rtl/>
        </w:rPr>
        <w:t xml:space="preserve"> موجب اشتداد و عقاب</w:t>
      </w:r>
      <w:r w:rsidR="00296867" w:rsidRPr="005B3A06">
        <w:rPr>
          <w:rtl/>
        </w:rPr>
        <w:t xml:space="preserve"> می‌</w:t>
      </w:r>
      <w:r w:rsidRPr="005B3A06">
        <w:rPr>
          <w:rtl/>
        </w:rPr>
        <w:t>شوند از این قبیل است که مثلاً در باب فاحشه و زنا کسی که محصن باشد با کسی که محصن نباشد قطعاً متفاوت است و این احصان موجب</w:t>
      </w:r>
      <w:r w:rsidR="00296867" w:rsidRPr="005B3A06">
        <w:rPr>
          <w:rtl/>
        </w:rPr>
        <w:t xml:space="preserve"> می‌</w:t>
      </w:r>
      <w:r w:rsidRPr="005B3A06">
        <w:rPr>
          <w:rtl/>
        </w:rPr>
        <w:t xml:space="preserve">شود تا عقاب شخص در آنجا اشتداد پیدا کرده و </w:t>
      </w:r>
      <w:r w:rsidR="00E20F16" w:rsidRPr="005B3A06">
        <w:rPr>
          <w:rtl/>
        </w:rPr>
        <w:t>در حدّ او هم افزایش ایجاد</w:t>
      </w:r>
      <w:r w:rsidR="00296867" w:rsidRPr="005B3A06">
        <w:rPr>
          <w:rtl/>
        </w:rPr>
        <w:t xml:space="preserve"> می‌</w:t>
      </w:r>
      <w:r w:rsidR="00E20F16" w:rsidRPr="005B3A06">
        <w:rPr>
          <w:rtl/>
        </w:rPr>
        <w:t>شود که این در واقع از باب احصان و عدم احصان است.</w:t>
      </w:r>
    </w:p>
    <w:p w:rsidR="00E20F16" w:rsidRPr="005B3A06" w:rsidRDefault="00E20F16" w:rsidP="00C71971">
      <w:pPr>
        <w:rPr>
          <w:rtl/>
        </w:rPr>
      </w:pPr>
      <w:r w:rsidRPr="005B3A06">
        <w:rPr>
          <w:rtl/>
        </w:rPr>
        <w:t>مثال دیگری که در این قسم</w:t>
      </w:r>
      <w:r w:rsidR="00296867" w:rsidRPr="005B3A06">
        <w:rPr>
          <w:rtl/>
        </w:rPr>
        <w:t xml:space="preserve"> می‌</w:t>
      </w:r>
      <w:r w:rsidRPr="005B3A06">
        <w:rPr>
          <w:rtl/>
        </w:rPr>
        <w:t>تواند زد در جایی است که نوع این گناه و زنا از حیث متعلّق و طرف این زنا است که اگر محارم باشد با غیر محارم بسیار متفاوت بوده و در عقوبات دنیوی و حدود نیز متفاوت</w:t>
      </w:r>
      <w:r w:rsidR="00296867" w:rsidRPr="005B3A06">
        <w:rPr>
          <w:rtl/>
        </w:rPr>
        <w:t xml:space="preserve"> می‌</w:t>
      </w:r>
      <w:r w:rsidRPr="005B3A06">
        <w:rPr>
          <w:rtl/>
        </w:rPr>
        <w:t>شود.</w:t>
      </w:r>
    </w:p>
    <w:p w:rsidR="00E20F16" w:rsidRPr="005B3A06" w:rsidRDefault="00E20F16" w:rsidP="00C71971">
      <w:pPr>
        <w:rPr>
          <w:rtl/>
        </w:rPr>
      </w:pPr>
      <w:r w:rsidRPr="005B3A06">
        <w:rPr>
          <w:rtl/>
        </w:rPr>
        <w:t xml:space="preserve">این هم مثال دیگری بود که عرض شد در </w:t>
      </w:r>
      <w:r w:rsidR="00AA7FC5">
        <w:rPr>
          <w:rtl/>
        </w:rPr>
        <w:t xml:space="preserve">یک گناه خاص </w:t>
      </w:r>
      <w:r w:rsidR="00AA7FC5">
        <w:rPr>
          <w:rFonts w:hint="cs"/>
          <w:rtl/>
        </w:rPr>
        <w:t>ط</w:t>
      </w:r>
      <w:r w:rsidR="00C25A43" w:rsidRPr="005B3A06">
        <w:rPr>
          <w:rtl/>
        </w:rPr>
        <w:t>روّ عناوین ثانوی و عوارض جدید موجب افزایش عقاب هم در عقاب اخروی و هم در عقوبات دنیوی و حدود شخص</w:t>
      </w:r>
      <w:r w:rsidR="00296867" w:rsidRPr="005B3A06">
        <w:rPr>
          <w:rtl/>
        </w:rPr>
        <w:t xml:space="preserve"> می‌</w:t>
      </w:r>
      <w:r w:rsidR="00C25A43" w:rsidRPr="005B3A06">
        <w:rPr>
          <w:rtl/>
        </w:rPr>
        <w:t>شود</w:t>
      </w:r>
      <w:r w:rsidR="009070FF" w:rsidRPr="005B3A06">
        <w:rPr>
          <w:rtl/>
        </w:rPr>
        <w:t>.</w:t>
      </w:r>
    </w:p>
    <w:p w:rsidR="008245A2" w:rsidRPr="005B3A06" w:rsidRDefault="009070FF" w:rsidP="005B3A06">
      <w:pPr>
        <w:pStyle w:val="BodyTextIndent"/>
        <w:rPr>
          <w:rtl/>
        </w:rPr>
      </w:pPr>
      <w:r w:rsidRPr="005B3A06">
        <w:rPr>
          <w:rtl/>
        </w:rPr>
        <w:t>این هم بابی بود که</w:t>
      </w:r>
      <w:r w:rsidR="00296867" w:rsidRPr="005B3A06">
        <w:rPr>
          <w:rtl/>
        </w:rPr>
        <w:t xml:space="preserve"> می‌</w:t>
      </w:r>
      <w:r w:rsidRPr="005B3A06">
        <w:rPr>
          <w:rtl/>
        </w:rPr>
        <w:t>توان راجع با آن تحقیق و مطالعه بیشتری صورت گیرد و اگر وارد حقوق ناس شویم حتماً در آنجا نیز مواردی وجود دارد که متعلّق آن گناه ممکن است در موارد خاص موجب تشدّد و تضاعف گردد</w:t>
      </w:r>
      <w:r w:rsidR="008245A2" w:rsidRPr="005B3A06">
        <w:rPr>
          <w:rtl/>
        </w:rPr>
        <w:t xml:space="preserve">. </w:t>
      </w:r>
      <w:r w:rsidR="00E91713">
        <w:rPr>
          <w:rtl/>
        </w:rPr>
        <w:t>به‌عنوان‌مثال</w:t>
      </w:r>
      <w:r w:rsidR="008245A2" w:rsidRPr="005B3A06">
        <w:rPr>
          <w:rtl/>
        </w:rPr>
        <w:t xml:space="preserve"> خوردن مال یتیم که همراه با غصب انجام شود که این غصبی است که نسبت به مال یتیم</w:t>
      </w:r>
      <w:r w:rsidR="00296867" w:rsidRPr="005B3A06">
        <w:rPr>
          <w:rtl/>
        </w:rPr>
        <w:t xml:space="preserve"> می‌</w:t>
      </w:r>
      <w:r w:rsidR="008245A2" w:rsidRPr="005B3A06">
        <w:rPr>
          <w:rtl/>
        </w:rPr>
        <w:t>باشد.</w:t>
      </w:r>
    </w:p>
    <w:p w:rsidR="00EA0697" w:rsidRPr="005B3A06" w:rsidRDefault="00EA0697" w:rsidP="00EA0697">
      <w:pPr>
        <w:pStyle w:val="Heading2"/>
        <w:rPr>
          <w:rFonts w:ascii="Traditional Arabic" w:hAnsi="Traditional Arabic" w:cs="Traditional Arabic"/>
          <w:rtl/>
        </w:rPr>
      </w:pPr>
      <w:bookmarkStart w:id="8" w:name="_Toc2413430"/>
      <w:r w:rsidRPr="005B3A06">
        <w:rPr>
          <w:rFonts w:ascii="Traditional Arabic" w:hAnsi="Traditional Arabic" w:cs="Traditional Arabic"/>
          <w:rtl/>
        </w:rPr>
        <w:t>چکیده بحث</w:t>
      </w:r>
      <w:bookmarkEnd w:id="8"/>
    </w:p>
    <w:p w:rsidR="008245A2" w:rsidRPr="005B3A06" w:rsidRDefault="008245A2" w:rsidP="008245A2">
      <w:pPr>
        <w:rPr>
          <w:rtl/>
        </w:rPr>
      </w:pPr>
      <w:r w:rsidRPr="005B3A06">
        <w:rPr>
          <w:rtl/>
        </w:rPr>
        <w:t xml:space="preserve">پس در اینجا نیز </w:t>
      </w:r>
      <w:r w:rsidR="00E91713">
        <w:rPr>
          <w:rtl/>
        </w:rPr>
        <w:t>سلسله‌مراتب</w:t>
      </w:r>
      <w:r w:rsidRPr="005B3A06">
        <w:rPr>
          <w:rtl/>
        </w:rPr>
        <w:t xml:space="preserve"> در بسیاری از موارد وجود دارد که عناوینی موجب</w:t>
      </w:r>
      <w:r w:rsidR="00296867" w:rsidRPr="005B3A06">
        <w:rPr>
          <w:rtl/>
        </w:rPr>
        <w:t xml:space="preserve"> می‌</w:t>
      </w:r>
      <w:r w:rsidRPr="005B3A06">
        <w:rPr>
          <w:rtl/>
        </w:rPr>
        <w:t xml:space="preserve">شود تا نوعی </w:t>
      </w:r>
      <w:r w:rsidR="00E91713">
        <w:rPr>
          <w:rtl/>
        </w:rPr>
        <w:t>خاصی</w:t>
      </w:r>
      <w:r w:rsidRPr="005B3A06">
        <w:rPr>
          <w:rtl/>
        </w:rPr>
        <w:t xml:space="preserve"> از گناه اشتداد پیدا کند و بنابراین اگر کسی بخواهد تمام بحث را </w:t>
      </w:r>
      <w:r w:rsidR="00EA0697" w:rsidRPr="005B3A06">
        <w:rPr>
          <w:rtl/>
        </w:rPr>
        <w:t xml:space="preserve">به صورت یکجا و با یک عنوان ببیند باید </w:t>
      </w:r>
      <w:r w:rsidR="00E91713">
        <w:rPr>
          <w:rtl/>
        </w:rPr>
        <w:t>این‌گونه</w:t>
      </w:r>
      <w:r w:rsidR="00EA0697" w:rsidRPr="005B3A06">
        <w:rPr>
          <w:rtl/>
        </w:rPr>
        <w:t xml:space="preserve"> بگوید که تشدد و تضاعف عقاب دو نوع عامل دارد:</w:t>
      </w:r>
    </w:p>
    <w:p w:rsidR="00EA0697" w:rsidRPr="005B3A06" w:rsidRDefault="00EA0697" w:rsidP="00EA0697">
      <w:pPr>
        <w:pStyle w:val="ListParagraph"/>
        <w:numPr>
          <w:ilvl w:val="0"/>
          <w:numId w:val="3"/>
        </w:numPr>
        <w:rPr>
          <w:rFonts w:ascii="Traditional Arabic" w:hAnsi="Traditional Arabic" w:cs="Traditional Arabic"/>
        </w:rPr>
      </w:pPr>
      <w:r w:rsidRPr="005B3A06">
        <w:rPr>
          <w:rFonts w:ascii="Traditional Arabic" w:hAnsi="Traditional Arabic" w:cs="Traditional Arabic"/>
          <w:rtl/>
        </w:rPr>
        <w:t xml:space="preserve">یک سلسله عواملی وجود دارد که قواعد </w:t>
      </w:r>
      <w:r w:rsidR="00E91713">
        <w:rPr>
          <w:rFonts w:ascii="Traditional Arabic" w:hAnsi="Traditional Arabic" w:cs="Traditional Arabic"/>
          <w:rtl/>
        </w:rPr>
        <w:t>عامه</w:t>
      </w:r>
      <w:r w:rsidRPr="005B3A06">
        <w:rPr>
          <w:rFonts w:ascii="Traditional Arabic" w:hAnsi="Traditional Arabic" w:cs="Traditional Arabic"/>
          <w:rtl/>
        </w:rPr>
        <w:t xml:space="preserve"> مطلقه بوده و در تمام معاصی جاری</w:t>
      </w:r>
      <w:r w:rsidR="00296867" w:rsidRPr="005B3A06">
        <w:rPr>
          <w:rFonts w:ascii="Traditional Arabic" w:hAnsi="Traditional Arabic" w:cs="Traditional Arabic"/>
          <w:rtl/>
        </w:rPr>
        <w:t xml:space="preserve"> می‌</w:t>
      </w:r>
      <w:r w:rsidRPr="005B3A06">
        <w:rPr>
          <w:rFonts w:ascii="Traditional Arabic" w:hAnsi="Traditional Arabic" w:cs="Traditional Arabic"/>
          <w:rtl/>
        </w:rPr>
        <w:t>شوند –که بحث ما نیز بیشتر مرتبط است- و ما برای آن 22 عامل برشمردیم.</w:t>
      </w:r>
    </w:p>
    <w:p w:rsidR="00EA0697" w:rsidRPr="005B3A06" w:rsidRDefault="00EA0697" w:rsidP="00EA0697">
      <w:pPr>
        <w:pStyle w:val="ListParagraph"/>
        <w:numPr>
          <w:ilvl w:val="0"/>
          <w:numId w:val="3"/>
        </w:numPr>
        <w:rPr>
          <w:rFonts w:ascii="Traditional Arabic" w:hAnsi="Traditional Arabic" w:cs="Traditional Arabic"/>
          <w:rtl/>
        </w:rPr>
      </w:pPr>
      <w:r w:rsidRPr="005B3A06">
        <w:rPr>
          <w:rFonts w:ascii="Traditional Arabic" w:hAnsi="Traditional Arabic" w:cs="Traditional Arabic"/>
          <w:rtl/>
        </w:rPr>
        <w:t xml:space="preserve"> نوع دیگر عواملی هستند که مطلق نیستند بلکه در موارد </w:t>
      </w:r>
      <w:r w:rsidR="00E91713">
        <w:rPr>
          <w:rFonts w:ascii="Traditional Arabic" w:hAnsi="Traditional Arabic" w:cs="Traditional Arabic"/>
          <w:rtl/>
        </w:rPr>
        <w:t>خاصه‌ای</w:t>
      </w:r>
      <w:r w:rsidR="00296867" w:rsidRPr="005B3A06">
        <w:rPr>
          <w:rFonts w:ascii="Traditional Arabic" w:hAnsi="Traditional Arabic" w:cs="Traditional Arabic"/>
          <w:rtl/>
        </w:rPr>
        <w:t xml:space="preserve"> </w:t>
      </w:r>
      <w:r w:rsidRPr="005B3A06">
        <w:rPr>
          <w:rFonts w:ascii="Traditional Arabic" w:hAnsi="Traditional Arabic" w:cs="Traditional Arabic"/>
          <w:rtl/>
        </w:rPr>
        <w:t>از معاصی موجب اشتداد و تضاعف آن</w:t>
      </w:r>
      <w:r w:rsidR="00296867" w:rsidRPr="005B3A06">
        <w:rPr>
          <w:rFonts w:ascii="Traditional Arabic" w:hAnsi="Traditional Arabic" w:cs="Traditional Arabic"/>
          <w:rtl/>
        </w:rPr>
        <w:t xml:space="preserve"> می‌</w:t>
      </w:r>
      <w:r w:rsidRPr="005B3A06">
        <w:rPr>
          <w:rFonts w:ascii="Traditional Arabic" w:hAnsi="Traditional Arabic" w:cs="Traditional Arabic"/>
          <w:rtl/>
        </w:rPr>
        <w:t>شوند که مثال</w:t>
      </w:r>
      <w:r w:rsidR="00296867" w:rsidRPr="005B3A06">
        <w:rPr>
          <w:rFonts w:ascii="Traditional Arabic" w:hAnsi="Traditional Arabic" w:cs="Traditional Arabic"/>
          <w:rtl/>
        </w:rPr>
        <w:t>‌های</w:t>
      </w:r>
      <w:r w:rsidRPr="005B3A06">
        <w:rPr>
          <w:rFonts w:ascii="Traditional Arabic" w:hAnsi="Traditional Arabic" w:cs="Traditional Arabic"/>
          <w:rtl/>
        </w:rPr>
        <w:t xml:space="preserve"> برای آن برشمردیم همچون اکل مال، زنا و ...</w:t>
      </w:r>
    </w:p>
    <w:p w:rsidR="00EA0697" w:rsidRPr="005B3A06" w:rsidRDefault="00CA617D" w:rsidP="002379D2">
      <w:pPr>
        <w:rPr>
          <w:rtl/>
        </w:rPr>
      </w:pPr>
      <w:r>
        <w:rPr>
          <w:rtl/>
        </w:rPr>
        <w:lastRenderedPageBreak/>
        <w:t>همان‌طور</w:t>
      </w:r>
      <w:r w:rsidR="00CE4EF3" w:rsidRPr="005B3A06">
        <w:rPr>
          <w:rtl/>
        </w:rPr>
        <w:t xml:space="preserve"> که ملاحظه نمودید برای این افزایش</w:t>
      </w:r>
      <w:r w:rsidR="00296867" w:rsidRPr="005B3A06">
        <w:rPr>
          <w:rtl/>
        </w:rPr>
        <w:t xml:space="preserve">‌ها </w:t>
      </w:r>
      <w:r w:rsidR="00CE4EF3" w:rsidRPr="005B3A06">
        <w:rPr>
          <w:rtl/>
        </w:rPr>
        <w:t>چند مثال عرض شد لکن صورت دوّم دارای باب بسیار موّسعی</w:t>
      </w:r>
      <w:r w:rsidR="00296867" w:rsidRPr="005B3A06">
        <w:rPr>
          <w:rtl/>
        </w:rPr>
        <w:t xml:space="preserve"> می‌</w:t>
      </w:r>
      <w:r w:rsidR="00CE4EF3" w:rsidRPr="005B3A06">
        <w:rPr>
          <w:rtl/>
        </w:rPr>
        <w:t xml:space="preserve">باشد که جا دارد که روی آن کار شود و </w:t>
      </w:r>
      <w:r w:rsidR="00020E1B" w:rsidRPr="005B3A06">
        <w:rPr>
          <w:rtl/>
        </w:rPr>
        <w:t xml:space="preserve">ممکن است قواعد و ضوابط خوبی هم برای آن حاصل شود، اما </w:t>
      </w:r>
      <w:r w:rsidR="00E91713">
        <w:rPr>
          <w:rtl/>
        </w:rPr>
        <w:t>به‌هرحال</w:t>
      </w:r>
      <w:r w:rsidR="00020E1B" w:rsidRPr="005B3A06">
        <w:rPr>
          <w:rtl/>
        </w:rPr>
        <w:t xml:space="preserve"> این باب دیگری است که غیر از باب اوّل</w:t>
      </w:r>
      <w:r w:rsidR="00296867" w:rsidRPr="005B3A06">
        <w:rPr>
          <w:rtl/>
        </w:rPr>
        <w:t xml:space="preserve"> می‌</w:t>
      </w:r>
      <w:r w:rsidR="00020E1B" w:rsidRPr="005B3A06">
        <w:rPr>
          <w:rtl/>
        </w:rPr>
        <w:t xml:space="preserve">باشد که برای آن </w:t>
      </w:r>
      <w:r w:rsidR="00E91713">
        <w:rPr>
          <w:rtl/>
        </w:rPr>
        <w:t>بیست‌ودو</w:t>
      </w:r>
      <w:r w:rsidR="00020E1B" w:rsidRPr="005B3A06">
        <w:rPr>
          <w:rtl/>
        </w:rPr>
        <w:t xml:space="preserve"> عامل شد و آن عوامل و </w:t>
      </w:r>
      <w:r w:rsidR="008F7107" w:rsidRPr="005B3A06">
        <w:rPr>
          <w:rtl/>
        </w:rPr>
        <w:t>عناصر مطلقی بود که در تمام معاصی جاری</w:t>
      </w:r>
      <w:r w:rsidR="00296867" w:rsidRPr="005B3A06">
        <w:rPr>
          <w:rtl/>
        </w:rPr>
        <w:t xml:space="preserve"> می‌</w:t>
      </w:r>
      <w:r w:rsidR="008F7107" w:rsidRPr="005B3A06">
        <w:rPr>
          <w:rtl/>
        </w:rPr>
        <w:t xml:space="preserve">شد، اما این باب و سنخ دوّم </w:t>
      </w:r>
      <w:r w:rsidR="0062200B" w:rsidRPr="005B3A06">
        <w:rPr>
          <w:rtl/>
        </w:rPr>
        <w:t>عواملی</w:t>
      </w:r>
      <w:r w:rsidR="0062200B" w:rsidRPr="005B3A06">
        <w:rPr>
          <w:rtl/>
        </w:rPr>
        <w:t xml:space="preserve"> </w:t>
      </w:r>
      <w:r w:rsidR="0062200B">
        <w:rPr>
          <w:rtl/>
        </w:rPr>
        <w:t>است</w:t>
      </w:r>
      <w:r w:rsidR="008F7107" w:rsidRPr="005B3A06">
        <w:rPr>
          <w:rtl/>
        </w:rPr>
        <w:t xml:space="preserve"> که </w:t>
      </w:r>
      <w:r w:rsidR="00AA7FC5">
        <w:rPr>
          <w:rFonts w:hint="cs"/>
          <w:rtl/>
        </w:rPr>
        <w:t>ط</w:t>
      </w:r>
      <w:r w:rsidR="008F7107" w:rsidRPr="005B3A06">
        <w:rPr>
          <w:rtl/>
        </w:rPr>
        <w:t xml:space="preserve">روّ </w:t>
      </w:r>
      <w:r w:rsidR="0062200B">
        <w:rPr>
          <w:rFonts w:hint="cs"/>
          <w:rtl/>
        </w:rPr>
        <w:t>ب</w:t>
      </w:r>
      <w:r w:rsidR="008F7107" w:rsidRPr="005B3A06">
        <w:rPr>
          <w:rtl/>
        </w:rPr>
        <w:t xml:space="preserve">ر معاصی </w:t>
      </w:r>
      <w:r w:rsidR="00E91713">
        <w:rPr>
          <w:rtl/>
        </w:rPr>
        <w:t>خاصه</w:t>
      </w:r>
      <w:r w:rsidR="008F7107" w:rsidRPr="005B3A06">
        <w:rPr>
          <w:rtl/>
        </w:rPr>
        <w:t xml:space="preserve"> پیدا </w:t>
      </w:r>
      <w:r w:rsidR="002379D2">
        <w:rPr>
          <w:rFonts w:hint="cs"/>
          <w:rtl/>
        </w:rPr>
        <w:t>می‌کند</w:t>
      </w:r>
      <w:r w:rsidR="008F7107" w:rsidRPr="005B3A06">
        <w:rPr>
          <w:rtl/>
        </w:rPr>
        <w:t xml:space="preserve"> و </w:t>
      </w:r>
      <w:r w:rsidR="004C5522" w:rsidRPr="005B3A06">
        <w:rPr>
          <w:rtl/>
        </w:rPr>
        <w:t>تولید عقاب مضاعف</w:t>
      </w:r>
      <w:r w:rsidR="00296867" w:rsidRPr="005B3A06">
        <w:rPr>
          <w:rtl/>
        </w:rPr>
        <w:t xml:space="preserve"> می‌</w:t>
      </w:r>
      <w:r w:rsidR="004C5522" w:rsidRPr="005B3A06">
        <w:rPr>
          <w:rtl/>
        </w:rPr>
        <w:t>کند.</w:t>
      </w:r>
    </w:p>
    <w:p w:rsidR="004C5522" w:rsidRPr="005B3A06" w:rsidRDefault="004C5522" w:rsidP="008245A2">
      <w:pPr>
        <w:rPr>
          <w:rtl/>
        </w:rPr>
      </w:pPr>
      <w:r w:rsidRPr="005B3A06">
        <w:rPr>
          <w:rtl/>
        </w:rPr>
        <w:t>البته</w:t>
      </w:r>
      <w:r w:rsidR="00296867" w:rsidRPr="005B3A06">
        <w:rPr>
          <w:rtl/>
        </w:rPr>
        <w:t xml:space="preserve"> می‌</w:t>
      </w:r>
      <w:r w:rsidRPr="005B3A06">
        <w:rPr>
          <w:rtl/>
        </w:rPr>
        <w:t>توان یک باب سوّم نیز در اینجا اضافه نمود و آن همان باب حدود و قصاص و دیات و ...</w:t>
      </w:r>
      <w:r w:rsidR="00296867" w:rsidRPr="005B3A06">
        <w:rPr>
          <w:rtl/>
        </w:rPr>
        <w:t xml:space="preserve"> می‌</w:t>
      </w:r>
      <w:r w:rsidRPr="005B3A06">
        <w:rPr>
          <w:rtl/>
        </w:rPr>
        <w:t>باشد که در واقع عواملی هستند که موجب تضعّف و اشتداد عقوبت دنیوی شده و حد و تعذیر را بالاتر</w:t>
      </w:r>
      <w:r w:rsidR="00296867" w:rsidRPr="005B3A06">
        <w:rPr>
          <w:rtl/>
        </w:rPr>
        <w:t xml:space="preserve"> می‌</w:t>
      </w:r>
      <w:r w:rsidRPr="005B3A06">
        <w:rPr>
          <w:rtl/>
        </w:rPr>
        <w:t xml:space="preserve">برد که این نیز برای خود دنیایی دارد که </w:t>
      </w:r>
      <w:r w:rsidR="009B6EB8" w:rsidRPr="005B3A06">
        <w:rPr>
          <w:rtl/>
        </w:rPr>
        <w:t>در بالا چند مثال برای آن زده شد و به نوعی در فقه نیز کاربرد دارد.</w:t>
      </w:r>
    </w:p>
    <w:p w:rsidR="009B6EB8" w:rsidRPr="005B3A06" w:rsidRDefault="009B6EB8" w:rsidP="008245A2">
      <w:pPr>
        <w:rPr>
          <w:rtl/>
        </w:rPr>
      </w:pPr>
      <w:r w:rsidRPr="005B3A06">
        <w:rPr>
          <w:rtl/>
        </w:rPr>
        <w:t xml:space="preserve">پس </w:t>
      </w:r>
      <w:r w:rsidR="00CA617D">
        <w:rPr>
          <w:rtl/>
        </w:rPr>
        <w:t>همان‌طور</w:t>
      </w:r>
      <w:r w:rsidRPr="005B3A06">
        <w:rPr>
          <w:rtl/>
        </w:rPr>
        <w:t xml:space="preserve"> که مشاهده </w:t>
      </w:r>
      <w:r w:rsidR="00362D02">
        <w:rPr>
          <w:rtl/>
        </w:rPr>
        <w:t xml:space="preserve">نمودید به طور کل سه نوع و دسته </w:t>
      </w:r>
      <w:r w:rsidR="00362D02">
        <w:rPr>
          <w:rFonts w:hint="cs"/>
          <w:rtl/>
        </w:rPr>
        <w:t>کلی</w:t>
      </w:r>
      <w:r w:rsidRPr="005B3A06">
        <w:rPr>
          <w:rtl/>
        </w:rPr>
        <w:t xml:space="preserve"> از عوامل تشدید عقوبت عنوان شد که نوع سوّم آن عوامل تشدید </w:t>
      </w:r>
      <w:r w:rsidR="00A612BF" w:rsidRPr="005B3A06">
        <w:rPr>
          <w:rtl/>
        </w:rPr>
        <w:t>عقوبت</w:t>
      </w:r>
      <w:r w:rsidR="00296867" w:rsidRPr="005B3A06">
        <w:rPr>
          <w:rtl/>
        </w:rPr>
        <w:t>‌های</w:t>
      </w:r>
      <w:r w:rsidR="00A612BF" w:rsidRPr="005B3A06">
        <w:rPr>
          <w:rtl/>
        </w:rPr>
        <w:t xml:space="preserve"> دنیوی است.</w:t>
      </w:r>
    </w:p>
    <w:p w:rsidR="00A612BF" w:rsidRPr="005B3A06" w:rsidRDefault="00AA7FC5" w:rsidP="00AA7FC5">
      <w:pPr>
        <w:rPr>
          <w:rtl/>
        </w:rPr>
      </w:pPr>
      <w:r>
        <w:rPr>
          <w:rtl/>
        </w:rPr>
        <w:t xml:space="preserve">سؤال: </w:t>
      </w:r>
      <w:r>
        <w:rPr>
          <w:rFonts w:hint="cs"/>
          <w:rtl/>
        </w:rPr>
        <w:t>...</w:t>
      </w:r>
    </w:p>
    <w:p w:rsidR="00E344A9" w:rsidRPr="005B3A06" w:rsidRDefault="00E344A9" w:rsidP="008245A2">
      <w:pPr>
        <w:rPr>
          <w:rtl/>
        </w:rPr>
      </w:pPr>
      <w:r w:rsidRPr="005B3A06">
        <w:rPr>
          <w:rtl/>
        </w:rPr>
        <w:t>جواب: بله، اینها در ذیل عامل هفدهم نوشته شده است. در واقع در جایی که کسی نیاز کمتری داشته یا به تعبیر شما مندوحه</w:t>
      </w:r>
      <w:r w:rsidR="00296867" w:rsidRPr="005B3A06">
        <w:rPr>
          <w:rtl/>
        </w:rPr>
        <w:t xml:space="preserve">‌ای </w:t>
      </w:r>
      <w:r w:rsidRPr="005B3A06">
        <w:rPr>
          <w:rtl/>
        </w:rPr>
        <w:t xml:space="preserve">داشته و </w:t>
      </w:r>
      <w:r w:rsidR="00E91713">
        <w:rPr>
          <w:rtl/>
        </w:rPr>
        <w:t>درحالی‌که</w:t>
      </w:r>
      <w:r w:rsidRPr="005B3A06">
        <w:rPr>
          <w:rtl/>
        </w:rPr>
        <w:t xml:space="preserve"> راه حلال به روی او باز باشد و انتخاب حرام نماید عقاب بیشتری دارد نسبت به جایی که در شرایط اضطرار</w:t>
      </w:r>
      <w:r w:rsidR="00296867" w:rsidRPr="005B3A06">
        <w:rPr>
          <w:rtl/>
        </w:rPr>
        <w:t xml:space="preserve"> می‌</w:t>
      </w:r>
      <w:r w:rsidRPr="005B3A06">
        <w:rPr>
          <w:rtl/>
        </w:rPr>
        <w:t xml:space="preserve">باشد (البته نه اضطرار شرعی) و </w:t>
      </w:r>
      <w:r w:rsidR="00750E15" w:rsidRPr="005B3A06">
        <w:rPr>
          <w:rtl/>
        </w:rPr>
        <w:t>در واقع جایی است که راه حلالی برای شخص وجود ندارد و</w:t>
      </w:r>
      <w:r w:rsidR="00296867" w:rsidRPr="005B3A06">
        <w:rPr>
          <w:rtl/>
        </w:rPr>
        <w:t xml:space="preserve"> می‌</w:t>
      </w:r>
      <w:r w:rsidR="00750E15" w:rsidRPr="005B3A06">
        <w:rPr>
          <w:rtl/>
        </w:rPr>
        <w:t xml:space="preserve">بایست کفّ نفس بیشتری نماید </w:t>
      </w:r>
      <w:r w:rsidR="00E91713">
        <w:rPr>
          <w:rtl/>
        </w:rPr>
        <w:t>درحالی‌که</w:t>
      </w:r>
      <w:r w:rsidR="00750E15" w:rsidRPr="005B3A06">
        <w:rPr>
          <w:rtl/>
        </w:rPr>
        <w:t xml:space="preserve"> مقاومت کمتری دارد، در این صورت حتماً نوع اوّل دارای عقاب بیشتری است</w:t>
      </w:r>
      <w:r w:rsidR="00D2381A">
        <w:rPr>
          <w:rtl/>
        </w:rPr>
        <w:t xml:space="preserve">؛ </w:t>
      </w:r>
      <w:r w:rsidR="00750E15" w:rsidRPr="005B3A06">
        <w:rPr>
          <w:rtl/>
        </w:rPr>
        <w:t>یعنی کسی که در مقابل راه حلال و حرام قرار دارد و</w:t>
      </w:r>
      <w:r w:rsidR="00296867" w:rsidRPr="005B3A06">
        <w:rPr>
          <w:rtl/>
        </w:rPr>
        <w:t xml:space="preserve"> می‌</w:t>
      </w:r>
      <w:r w:rsidR="00750E15" w:rsidRPr="005B3A06">
        <w:rPr>
          <w:rtl/>
        </w:rPr>
        <w:t>تواند نیاز خود را از طریق راه حلال تأمین نماید اما آن را کنار گذاشته و به سمت حرام</w:t>
      </w:r>
      <w:r w:rsidR="00296867" w:rsidRPr="005B3A06">
        <w:rPr>
          <w:rtl/>
        </w:rPr>
        <w:t xml:space="preserve"> می‌</w:t>
      </w:r>
      <w:r w:rsidR="00750E15" w:rsidRPr="005B3A06">
        <w:rPr>
          <w:rtl/>
        </w:rPr>
        <w:t>رود، این شخص نسبت به کسی که در شرایطی قرار گرفته است که اگر بخواهد نیاز خود را تأمین نماید فقط از طریق حرام ممکن است و اگر بخواهد مقاومت نماید نیاز به تقوای بالاتری دارد که از عهده او بر</w:t>
      </w:r>
      <w:r w:rsidR="00296867" w:rsidRPr="005B3A06">
        <w:rPr>
          <w:rtl/>
        </w:rPr>
        <w:t xml:space="preserve"> نمی‌</w:t>
      </w:r>
      <w:r w:rsidR="00750E15" w:rsidRPr="005B3A06">
        <w:rPr>
          <w:rtl/>
        </w:rPr>
        <w:t>آید، قطعاً دارای عقوبت بیشتری است. این صورت را به یک معنا در ذیل آن قرار دادیم اما اینکه بعداً جدا نمودیم به این علّت بود که نوع دوم</w:t>
      </w:r>
      <w:r w:rsidR="00296867" w:rsidRPr="005B3A06">
        <w:rPr>
          <w:rtl/>
        </w:rPr>
        <w:t xml:space="preserve"> می‌</w:t>
      </w:r>
      <w:r w:rsidR="00750E15" w:rsidRPr="005B3A06">
        <w:rPr>
          <w:rtl/>
        </w:rPr>
        <w:t xml:space="preserve">تواند دارای ابوابی در فقه باشند به این معنا که عوامل </w:t>
      </w:r>
      <w:r w:rsidR="00E91713">
        <w:rPr>
          <w:rtl/>
        </w:rPr>
        <w:t>خاصی</w:t>
      </w:r>
      <w:r w:rsidR="00750E15" w:rsidRPr="005B3A06">
        <w:rPr>
          <w:rtl/>
        </w:rPr>
        <w:t xml:space="preserve"> وجود داشته باشند اگرچه ممکن است آن عوامل خاص هم ممکن است به نوعی در ذیل این عوامل عام قرار گیرند اما شاید مواردی هم وجود داشته باشند که در ذیل آنها قرار نگیرد. </w:t>
      </w:r>
      <w:r w:rsidR="00E91713">
        <w:rPr>
          <w:rtl/>
        </w:rPr>
        <w:t>به‌عنوان‌مثال</w:t>
      </w:r>
      <w:r w:rsidR="00750E15" w:rsidRPr="005B3A06">
        <w:rPr>
          <w:rtl/>
        </w:rPr>
        <w:t xml:space="preserve"> همان مثال زنا با محارم ممکن است نتوان آن را در ذیل </w:t>
      </w:r>
      <w:r w:rsidR="00E91713">
        <w:rPr>
          <w:rtl/>
        </w:rPr>
        <w:t>بیست‌ودو</w:t>
      </w:r>
      <w:r w:rsidR="00750E15" w:rsidRPr="005B3A06">
        <w:rPr>
          <w:rtl/>
        </w:rPr>
        <w:t xml:space="preserve"> عامل قبلی قرار داد.</w:t>
      </w:r>
    </w:p>
    <w:p w:rsidR="006070F4" w:rsidRPr="005B3A06" w:rsidRDefault="00362D02" w:rsidP="006070F4">
      <w:pPr>
        <w:rPr>
          <w:rtl/>
        </w:rPr>
      </w:pPr>
      <w:r>
        <w:rPr>
          <w:rtl/>
        </w:rPr>
        <w:t>درهرصورت</w:t>
      </w:r>
      <w:r w:rsidR="00750E15" w:rsidRPr="005B3A06">
        <w:rPr>
          <w:rtl/>
        </w:rPr>
        <w:t xml:space="preserve"> </w:t>
      </w:r>
      <w:r w:rsidR="00CA617D">
        <w:rPr>
          <w:rtl/>
        </w:rPr>
        <w:t>آنچه</w:t>
      </w:r>
      <w:r w:rsidR="00750E15" w:rsidRPr="005B3A06">
        <w:rPr>
          <w:rtl/>
        </w:rPr>
        <w:t xml:space="preserve"> در این جلسه عرض شد به طور کل </w:t>
      </w:r>
      <w:r w:rsidR="006070F4" w:rsidRPr="005B3A06">
        <w:rPr>
          <w:rtl/>
        </w:rPr>
        <w:t xml:space="preserve">این بود که </w:t>
      </w:r>
      <w:r>
        <w:rPr>
          <w:rtl/>
        </w:rPr>
        <w:t>اولاً</w:t>
      </w:r>
      <w:r w:rsidR="006070F4" w:rsidRPr="005B3A06">
        <w:rPr>
          <w:rtl/>
        </w:rPr>
        <w:t xml:space="preserve"> یک عامل به </w:t>
      </w:r>
      <w:r w:rsidR="00CA617D">
        <w:rPr>
          <w:rtl/>
        </w:rPr>
        <w:t>بیست‌ویک</w:t>
      </w:r>
      <w:r w:rsidR="006070F4" w:rsidRPr="005B3A06">
        <w:rPr>
          <w:rtl/>
        </w:rPr>
        <w:t xml:space="preserve"> عامل قبلی اضافه شد و ثانیاً عرض شد که دو مبحث دیگر نیز وجود دارد؛ یک مبحث این است که انواع از عواملی که موجب اشتداد</w:t>
      </w:r>
      <w:r w:rsidR="00296867" w:rsidRPr="005B3A06">
        <w:rPr>
          <w:rtl/>
        </w:rPr>
        <w:t xml:space="preserve"> می‌</w:t>
      </w:r>
      <w:r w:rsidR="006070F4" w:rsidRPr="005B3A06">
        <w:rPr>
          <w:rtl/>
        </w:rPr>
        <w:t xml:space="preserve">شود اما به نحو مطلق و در تمام معاصی نیست بلکه در معاصی </w:t>
      </w:r>
      <w:r w:rsidR="00E91713">
        <w:rPr>
          <w:rtl/>
        </w:rPr>
        <w:t>خاصه</w:t>
      </w:r>
      <w:r w:rsidR="006070F4" w:rsidRPr="005B3A06">
        <w:rPr>
          <w:rtl/>
        </w:rPr>
        <w:t xml:space="preserve"> جاری</w:t>
      </w:r>
      <w:r w:rsidR="00296867" w:rsidRPr="005B3A06">
        <w:rPr>
          <w:rtl/>
        </w:rPr>
        <w:t xml:space="preserve"> می‌</w:t>
      </w:r>
      <w:r w:rsidR="006070F4" w:rsidRPr="005B3A06">
        <w:rPr>
          <w:rtl/>
        </w:rPr>
        <w:t>شود که دو مورد از آن مثال زده شده و قطعاً مثال</w:t>
      </w:r>
      <w:r w:rsidR="00296867" w:rsidRPr="005B3A06">
        <w:rPr>
          <w:rtl/>
        </w:rPr>
        <w:t>‌های</w:t>
      </w:r>
      <w:r w:rsidR="006070F4" w:rsidRPr="005B3A06">
        <w:rPr>
          <w:rtl/>
        </w:rPr>
        <w:t xml:space="preserve"> بیشتری داشته و این باب موسّع</w:t>
      </w:r>
      <w:r w:rsidR="00296867" w:rsidRPr="005B3A06">
        <w:rPr>
          <w:rtl/>
        </w:rPr>
        <w:t xml:space="preserve"> می‌</w:t>
      </w:r>
      <w:r w:rsidR="006070F4" w:rsidRPr="005B3A06">
        <w:rPr>
          <w:rtl/>
        </w:rPr>
        <w:t>باشد</w:t>
      </w:r>
      <w:r w:rsidR="00D2381A">
        <w:rPr>
          <w:rtl/>
        </w:rPr>
        <w:t>؛ و</w:t>
      </w:r>
      <w:r>
        <w:rPr>
          <w:rtl/>
        </w:rPr>
        <w:t xml:space="preserve"> مبحث سوّم هم که است</w:t>
      </w:r>
      <w:r>
        <w:rPr>
          <w:rFonts w:hint="cs"/>
          <w:rtl/>
        </w:rPr>
        <w:t>ط</w:t>
      </w:r>
      <w:r w:rsidR="006070F4" w:rsidRPr="005B3A06">
        <w:rPr>
          <w:rtl/>
        </w:rPr>
        <w:t>راداً عرض شد این بود که در باب حدود و قصاص و دیات نیز همین مسأله وجود دارد که عواملی وجود دارند که به معصیتی اضافه شده و موجب پیدا شدن حد</w:t>
      </w:r>
      <w:r w:rsidR="00296867" w:rsidRPr="005B3A06">
        <w:rPr>
          <w:rtl/>
        </w:rPr>
        <w:t xml:space="preserve"> می‌</w:t>
      </w:r>
      <w:r w:rsidR="006070F4" w:rsidRPr="005B3A06">
        <w:rPr>
          <w:rtl/>
        </w:rPr>
        <w:t>شود و یا اینکه معصیتی است که دارای حد است و با ضمیمه این عوامل حدّ معمولی را اضافه</w:t>
      </w:r>
      <w:r w:rsidR="00296867" w:rsidRPr="005B3A06">
        <w:rPr>
          <w:rtl/>
        </w:rPr>
        <w:t xml:space="preserve"> می‌</w:t>
      </w:r>
      <w:r w:rsidR="006070F4" w:rsidRPr="005B3A06">
        <w:rPr>
          <w:rtl/>
        </w:rPr>
        <w:t>کند.</w:t>
      </w:r>
    </w:p>
    <w:p w:rsidR="00FE79BD" w:rsidRPr="005B3A06" w:rsidRDefault="00362D02" w:rsidP="00FE79BD">
      <w:pPr>
        <w:rPr>
          <w:rtl/>
        </w:rPr>
      </w:pPr>
      <w:r>
        <w:rPr>
          <w:rtl/>
        </w:rPr>
        <w:lastRenderedPageBreak/>
        <w:t>تاکنون</w:t>
      </w:r>
      <w:r w:rsidR="004C1D57" w:rsidRPr="005B3A06">
        <w:rPr>
          <w:rtl/>
        </w:rPr>
        <w:t xml:space="preserve"> مجموعه مباحث </w:t>
      </w:r>
      <w:r>
        <w:rPr>
          <w:rtl/>
        </w:rPr>
        <w:t>به‌طورکلی</w:t>
      </w:r>
      <w:r w:rsidR="004C1D57" w:rsidRPr="005B3A06">
        <w:rPr>
          <w:rtl/>
        </w:rPr>
        <w:t xml:space="preserve"> عرض شد اما </w:t>
      </w:r>
      <w:r w:rsidR="00CA617D">
        <w:rPr>
          <w:rtl/>
        </w:rPr>
        <w:t>آنچه</w:t>
      </w:r>
      <w:r w:rsidR="004C1D57" w:rsidRPr="005B3A06">
        <w:rPr>
          <w:rtl/>
        </w:rPr>
        <w:t xml:space="preserve"> در اینجا بسیار مهم است و در اینجا بنا نیست به صورت کامل تعیین تکلیف شوند این است که این </w:t>
      </w:r>
      <w:r w:rsidR="00E91713">
        <w:rPr>
          <w:rtl/>
        </w:rPr>
        <w:t>بیست‌ودو</w:t>
      </w:r>
      <w:r w:rsidR="004C1D57" w:rsidRPr="005B3A06">
        <w:rPr>
          <w:rtl/>
        </w:rPr>
        <w:t xml:space="preserve"> عامل در سنخ اوّل و احیاناً عواملی که در سنخ و نوع دوّم قرار</w:t>
      </w:r>
      <w:r w:rsidR="00296867" w:rsidRPr="005B3A06">
        <w:rPr>
          <w:rtl/>
        </w:rPr>
        <w:t xml:space="preserve"> می‌</w:t>
      </w:r>
      <w:r w:rsidR="004C1D57" w:rsidRPr="005B3A06">
        <w:rPr>
          <w:rtl/>
        </w:rPr>
        <w:t>گیرند موجب اشتداد عقاب</w:t>
      </w:r>
      <w:r w:rsidR="00296867" w:rsidRPr="005B3A06">
        <w:rPr>
          <w:rtl/>
        </w:rPr>
        <w:t xml:space="preserve"> می‌</w:t>
      </w:r>
      <w:r w:rsidR="004C1D57" w:rsidRPr="005B3A06">
        <w:rPr>
          <w:rtl/>
        </w:rPr>
        <w:t xml:space="preserve">شوند چه در صغائر و چه در کبائر و در واقع اینها قواعد </w:t>
      </w:r>
      <w:r w:rsidR="00E91713">
        <w:rPr>
          <w:rtl/>
        </w:rPr>
        <w:t>عامه</w:t>
      </w:r>
      <w:r w:rsidR="00296867" w:rsidRPr="005B3A06">
        <w:rPr>
          <w:rtl/>
        </w:rPr>
        <w:t xml:space="preserve"> می‌</w:t>
      </w:r>
      <w:r w:rsidR="004C1D57" w:rsidRPr="005B3A06">
        <w:rPr>
          <w:rtl/>
        </w:rPr>
        <w:t>باشن</w:t>
      </w:r>
      <w:r w:rsidR="00FE79BD" w:rsidRPr="005B3A06">
        <w:rPr>
          <w:rtl/>
        </w:rPr>
        <w:t>د که در مطلق فعل محرّمات و ترک واجبات این قواعد جاری</w:t>
      </w:r>
      <w:r w:rsidR="00296867" w:rsidRPr="005B3A06">
        <w:rPr>
          <w:rtl/>
        </w:rPr>
        <w:t xml:space="preserve"> می‌</w:t>
      </w:r>
      <w:r w:rsidR="00FE79BD" w:rsidRPr="005B3A06">
        <w:rPr>
          <w:rtl/>
        </w:rPr>
        <w:t>شود اما اینکه در کجا موجب تبدّل صغیره به کبیره</w:t>
      </w:r>
      <w:r w:rsidR="00296867" w:rsidRPr="005B3A06">
        <w:rPr>
          <w:rtl/>
        </w:rPr>
        <w:t xml:space="preserve"> می‌</w:t>
      </w:r>
      <w:r w:rsidR="00FE79BD" w:rsidRPr="005B3A06">
        <w:rPr>
          <w:rtl/>
        </w:rPr>
        <w:t>شود؟ این سؤال اساسی و جدّی است.</w:t>
      </w:r>
    </w:p>
    <w:p w:rsidR="00531347" w:rsidRPr="005B3A06" w:rsidRDefault="0060081F" w:rsidP="0060081F">
      <w:pPr>
        <w:rPr>
          <w:rtl/>
        </w:rPr>
      </w:pPr>
      <w:r w:rsidRPr="005B3A06">
        <w:rPr>
          <w:rtl/>
        </w:rPr>
        <w:t>در اینجا چند نکته دیگر نیز وجود دارد که به تناسب بحث برخی از آنها انتخاب شده و عرض</w:t>
      </w:r>
      <w:r w:rsidR="00296867" w:rsidRPr="005B3A06">
        <w:rPr>
          <w:rtl/>
        </w:rPr>
        <w:t xml:space="preserve"> می‌</w:t>
      </w:r>
      <w:r w:rsidRPr="005B3A06">
        <w:rPr>
          <w:rtl/>
        </w:rPr>
        <w:t>شود:</w:t>
      </w:r>
    </w:p>
    <w:p w:rsidR="0060081F" w:rsidRPr="005B3A06" w:rsidRDefault="0060081F" w:rsidP="0060081F">
      <w:pPr>
        <w:pStyle w:val="Heading3"/>
        <w:rPr>
          <w:rtl/>
        </w:rPr>
      </w:pPr>
      <w:bookmarkStart w:id="9" w:name="_Toc2413431"/>
      <w:r w:rsidRPr="005B3A06">
        <w:rPr>
          <w:rtl/>
        </w:rPr>
        <w:t>نکته دوم:</w:t>
      </w:r>
      <w:r w:rsidR="00B04FAB" w:rsidRPr="005B3A06">
        <w:rPr>
          <w:rtl/>
        </w:rPr>
        <w:t xml:space="preserve"> آیه 81 سوره بقره دلیل بر تبدّل صغیره به کبیره</w:t>
      </w:r>
      <w:bookmarkEnd w:id="9"/>
    </w:p>
    <w:p w:rsidR="005F42FA" w:rsidRPr="005B3A06" w:rsidRDefault="0060081F" w:rsidP="0059386F">
      <w:pPr>
        <w:rPr>
          <w:rtl/>
        </w:rPr>
      </w:pPr>
      <w:r w:rsidRPr="005B3A06">
        <w:rPr>
          <w:rtl/>
        </w:rPr>
        <w:t xml:space="preserve">نکته دیگری که در اینجا وجود دارد این </w:t>
      </w:r>
      <w:r w:rsidR="007A2D24" w:rsidRPr="005B3A06">
        <w:rPr>
          <w:rtl/>
        </w:rPr>
        <w:t>است که آیه شریفه 81 سوره بقره نیز به نوعی</w:t>
      </w:r>
      <w:r w:rsidR="00296867" w:rsidRPr="005B3A06">
        <w:rPr>
          <w:rtl/>
        </w:rPr>
        <w:t xml:space="preserve"> می‌</w:t>
      </w:r>
      <w:r w:rsidR="007A2D24" w:rsidRPr="005B3A06">
        <w:rPr>
          <w:rtl/>
        </w:rPr>
        <w:t xml:space="preserve">تواند با </w:t>
      </w:r>
      <w:r w:rsidR="00362D02">
        <w:rPr>
          <w:rtl/>
        </w:rPr>
        <w:t>مانحن‌فیه</w:t>
      </w:r>
      <w:r w:rsidR="007A2D24" w:rsidRPr="005B3A06">
        <w:rPr>
          <w:rtl/>
        </w:rPr>
        <w:t xml:space="preserve"> ارتباط پیدا کند که در این آیه</w:t>
      </w:r>
      <w:r w:rsidR="00296867" w:rsidRPr="005B3A06">
        <w:rPr>
          <w:rtl/>
        </w:rPr>
        <w:t xml:space="preserve"> می‌</w:t>
      </w:r>
      <w:r w:rsidR="005B3A06">
        <w:rPr>
          <w:rtl/>
        </w:rPr>
        <w:t xml:space="preserve">فرماید: </w:t>
      </w:r>
      <w:r w:rsidR="005B3A06">
        <w:rPr>
          <w:rStyle w:val="st"/>
          <w:b/>
          <w:bCs/>
          <w:color w:val="007200"/>
          <w:rtl/>
        </w:rPr>
        <w:t>﴿بَلَى مَنْ کَسَبَ سَ</w:t>
      </w:r>
      <w:r w:rsidR="005B3A06">
        <w:rPr>
          <w:rStyle w:val="st"/>
          <w:rFonts w:hint="cs"/>
          <w:b/>
          <w:bCs/>
          <w:color w:val="007200"/>
          <w:rtl/>
        </w:rPr>
        <w:t>یِّ</w:t>
      </w:r>
      <w:r w:rsidR="005B3A06">
        <w:rPr>
          <w:rStyle w:val="st"/>
          <w:rFonts w:hint="eastAsia"/>
          <w:b/>
          <w:bCs/>
          <w:color w:val="007200"/>
          <w:rtl/>
        </w:rPr>
        <w:t>ئَةً</w:t>
      </w:r>
      <w:r w:rsidR="005B3A06">
        <w:rPr>
          <w:rStyle w:val="st"/>
          <w:b/>
          <w:bCs/>
          <w:color w:val="007200"/>
          <w:rtl/>
        </w:rPr>
        <w:t xml:space="preserve"> وَأَحَاطَتْ بِهِ خَطِ</w:t>
      </w:r>
      <w:r w:rsidR="005B3A06">
        <w:rPr>
          <w:rStyle w:val="st"/>
          <w:rFonts w:hint="cs"/>
          <w:b/>
          <w:bCs/>
          <w:color w:val="007200"/>
          <w:rtl/>
        </w:rPr>
        <w:t>ی</w:t>
      </w:r>
      <w:r w:rsidR="005B3A06">
        <w:rPr>
          <w:rStyle w:val="st"/>
          <w:rFonts w:hint="eastAsia"/>
          <w:b/>
          <w:bCs/>
          <w:color w:val="007200"/>
          <w:rtl/>
        </w:rPr>
        <w:t>ئَتُهُ</w:t>
      </w:r>
      <w:r w:rsidR="005B3A06">
        <w:rPr>
          <w:rStyle w:val="st"/>
          <w:b/>
          <w:bCs/>
          <w:color w:val="007200"/>
          <w:rtl/>
        </w:rPr>
        <w:t xml:space="preserve"> فَأُولَئِکَ أَصْحَابُ النَّارِ هُمْ فِ</w:t>
      </w:r>
      <w:r w:rsidR="005B3A06">
        <w:rPr>
          <w:rStyle w:val="st"/>
          <w:rFonts w:hint="cs"/>
          <w:b/>
          <w:bCs/>
          <w:color w:val="007200"/>
          <w:rtl/>
        </w:rPr>
        <w:t>ی</w:t>
      </w:r>
      <w:r w:rsidR="005B3A06">
        <w:rPr>
          <w:rStyle w:val="st"/>
          <w:rFonts w:hint="eastAsia"/>
          <w:b/>
          <w:bCs/>
          <w:color w:val="007200"/>
          <w:rtl/>
        </w:rPr>
        <w:t>هَا</w:t>
      </w:r>
      <w:r w:rsidR="005B3A06">
        <w:rPr>
          <w:rStyle w:val="st"/>
          <w:b/>
          <w:bCs/>
          <w:color w:val="007200"/>
          <w:rtl/>
        </w:rPr>
        <w:t xml:space="preserve"> خَالِدُونَ﴾</w:t>
      </w:r>
      <w:r w:rsidR="00884A1A" w:rsidRPr="005B3A06">
        <w:rPr>
          <w:rtl/>
        </w:rPr>
        <w:t xml:space="preserve"> یعنی کسی که گناهی را انجام دهد و خطیئه</w:t>
      </w:r>
      <w:r w:rsidR="00884A1A" w:rsidRPr="005B3A06">
        <w:rPr>
          <w:rStyle w:val="FootnoteReference"/>
          <w:rtl/>
        </w:rPr>
        <w:footnoteReference w:id="1"/>
      </w:r>
      <w:r w:rsidR="00884A1A" w:rsidRPr="005B3A06">
        <w:rPr>
          <w:rtl/>
        </w:rPr>
        <w:t xml:space="preserve"> او</w:t>
      </w:r>
      <w:r w:rsidR="005F42FA" w:rsidRPr="005B3A06">
        <w:rPr>
          <w:rtl/>
        </w:rPr>
        <w:t xml:space="preserve"> موجب شود که شخص د</w:t>
      </w:r>
      <w:r w:rsidR="005B3A06">
        <w:rPr>
          <w:rtl/>
        </w:rPr>
        <w:t xml:space="preserve">ر احاطه قرار بگیرد در این صورت </w:t>
      </w:r>
      <w:r w:rsidR="005B3A06">
        <w:rPr>
          <w:rStyle w:val="st"/>
          <w:b/>
          <w:bCs/>
          <w:color w:val="007200"/>
          <w:rtl/>
        </w:rPr>
        <w:t>﴿فَأُولَئِکَ أَصْحَابُ النَّارِ هُمْ فِ</w:t>
      </w:r>
      <w:r w:rsidR="005B3A06">
        <w:rPr>
          <w:rStyle w:val="st"/>
          <w:rFonts w:hint="cs"/>
          <w:b/>
          <w:bCs/>
          <w:color w:val="007200"/>
          <w:rtl/>
        </w:rPr>
        <w:t>ی</w:t>
      </w:r>
      <w:r w:rsidR="005B3A06">
        <w:rPr>
          <w:rStyle w:val="st"/>
          <w:rFonts w:hint="eastAsia"/>
          <w:b/>
          <w:bCs/>
          <w:color w:val="007200"/>
          <w:rtl/>
        </w:rPr>
        <w:t>هَا</w:t>
      </w:r>
      <w:r w:rsidR="005B3A06">
        <w:rPr>
          <w:rStyle w:val="st"/>
          <w:b/>
          <w:bCs/>
          <w:color w:val="007200"/>
          <w:rtl/>
        </w:rPr>
        <w:t xml:space="preserve"> خَالِدُونَ﴾</w:t>
      </w:r>
      <w:r w:rsidR="005F42FA" w:rsidRPr="005B3A06">
        <w:rPr>
          <w:rtl/>
        </w:rPr>
        <w:t>.</w:t>
      </w:r>
    </w:p>
    <w:p w:rsidR="0060081F" w:rsidRPr="005B3A06" w:rsidRDefault="005F42FA" w:rsidP="00362D02">
      <w:pPr>
        <w:rPr>
          <w:rStyle w:val="st"/>
          <w:rtl/>
        </w:rPr>
      </w:pPr>
      <w:r w:rsidRPr="005B3A06">
        <w:rPr>
          <w:rtl/>
        </w:rPr>
        <w:t xml:space="preserve">اینکه در اینجا گفته شده است </w:t>
      </w:r>
      <w:r w:rsidR="00362D02">
        <w:rPr>
          <w:rStyle w:val="st"/>
          <w:b/>
          <w:bCs/>
          <w:color w:val="007200"/>
          <w:rtl/>
        </w:rPr>
        <w:t>﴿وَأَحَاطَتْ بِهِ خَطِ</w:t>
      </w:r>
      <w:r w:rsidR="00362D02">
        <w:rPr>
          <w:rStyle w:val="st"/>
          <w:rFonts w:hint="cs"/>
          <w:b/>
          <w:bCs/>
          <w:color w:val="007200"/>
          <w:rtl/>
        </w:rPr>
        <w:t>ی</w:t>
      </w:r>
      <w:r w:rsidR="00362D02">
        <w:rPr>
          <w:rStyle w:val="st"/>
          <w:rFonts w:hint="eastAsia"/>
          <w:b/>
          <w:bCs/>
          <w:color w:val="007200"/>
          <w:rtl/>
        </w:rPr>
        <w:t>ئَتُهُ</w:t>
      </w:r>
      <w:r w:rsidR="00362D02">
        <w:rPr>
          <w:rStyle w:val="st"/>
          <w:b/>
          <w:bCs/>
          <w:color w:val="007200"/>
          <w:rtl/>
        </w:rPr>
        <w:t xml:space="preserve">﴾ </w:t>
      </w:r>
      <w:r w:rsidRPr="005B3A06">
        <w:rPr>
          <w:rtl/>
        </w:rPr>
        <w:t xml:space="preserve">موجب تشدید </w:t>
      </w:r>
      <w:r w:rsidR="00CA617D">
        <w:rPr>
          <w:rtl/>
        </w:rPr>
        <w:t>آنچه</w:t>
      </w:r>
      <w:r w:rsidRPr="005B3A06">
        <w:rPr>
          <w:rtl/>
        </w:rPr>
        <w:t xml:space="preserve"> در جمله قبل وجود داشت</w:t>
      </w:r>
      <w:r w:rsidR="00296867" w:rsidRPr="005B3A06">
        <w:rPr>
          <w:rtl/>
        </w:rPr>
        <w:t xml:space="preserve"> می‌</w:t>
      </w:r>
      <w:r w:rsidRPr="005B3A06">
        <w:rPr>
          <w:rtl/>
        </w:rPr>
        <w:t xml:space="preserve">شود. در واقع عبارت </w:t>
      </w:r>
      <w:r w:rsidR="00452A20">
        <w:rPr>
          <w:rStyle w:val="st"/>
          <w:b/>
          <w:bCs/>
          <w:color w:val="007200"/>
          <w:rtl/>
        </w:rPr>
        <w:t>﴿مَنْ کَسَبَ سَ</w:t>
      </w:r>
      <w:r w:rsidR="00452A20">
        <w:rPr>
          <w:rStyle w:val="st"/>
          <w:rFonts w:hint="cs"/>
          <w:b/>
          <w:bCs/>
          <w:color w:val="007200"/>
          <w:rtl/>
        </w:rPr>
        <w:t>یِّ</w:t>
      </w:r>
      <w:r w:rsidR="00452A20">
        <w:rPr>
          <w:rStyle w:val="st"/>
          <w:rFonts w:hint="eastAsia"/>
          <w:b/>
          <w:bCs/>
          <w:color w:val="007200"/>
          <w:rtl/>
        </w:rPr>
        <w:t>ئَةً</w:t>
      </w:r>
      <w:r w:rsidR="00452A20">
        <w:rPr>
          <w:rStyle w:val="st"/>
          <w:b/>
          <w:bCs/>
          <w:color w:val="007200"/>
          <w:rtl/>
        </w:rPr>
        <w:t>﴾</w:t>
      </w:r>
      <w:r w:rsidR="00452A20">
        <w:rPr>
          <w:rFonts w:hint="cs"/>
          <w:rtl/>
        </w:rPr>
        <w:t xml:space="preserve"> </w:t>
      </w:r>
      <w:r w:rsidRPr="005B3A06">
        <w:rPr>
          <w:rtl/>
        </w:rPr>
        <w:t xml:space="preserve">یعنی اینکه کسی گناهی مرتکب شود، اما این </w:t>
      </w:r>
      <w:r w:rsidR="00452A20">
        <w:rPr>
          <w:rtl/>
        </w:rPr>
        <w:t xml:space="preserve">آیه </w:t>
      </w:r>
      <w:r w:rsidR="00362D02">
        <w:rPr>
          <w:rtl/>
        </w:rPr>
        <w:t>درصدد</w:t>
      </w:r>
      <w:r w:rsidR="00452A20">
        <w:rPr>
          <w:rtl/>
        </w:rPr>
        <w:t xml:space="preserve"> این نیست که راجع به </w:t>
      </w:r>
      <w:r w:rsidR="00452A20">
        <w:rPr>
          <w:rStyle w:val="st"/>
          <w:b/>
          <w:bCs/>
          <w:color w:val="007200"/>
          <w:rtl/>
        </w:rPr>
        <w:t>﴿مَنْ کَسَبَ سَ</w:t>
      </w:r>
      <w:r w:rsidR="00452A20">
        <w:rPr>
          <w:rStyle w:val="st"/>
          <w:rFonts w:hint="cs"/>
          <w:b/>
          <w:bCs/>
          <w:color w:val="007200"/>
          <w:rtl/>
        </w:rPr>
        <w:t>یِّ</w:t>
      </w:r>
      <w:r w:rsidR="00452A20">
        <w:rPr>
          <w:rStyle w:val="st"/>
          <w:rFonts w:hint="eastAsia"/>
          <w:b/>
          <w:bCs/>
          <w:color w:val="007200"/>
          <w:rtl/>
        </w:rPr>
        <w:t>ئَةً</w:t>
      </w:r>
      <w:r w:rsidR="00452A20">
        <w:rPr>
          <w:rStyle w:val="st"/>
          <w:b/>
          <w:bCs/>
          <w:color w:val="007200"/>
          <w:rtl/>
        </w:rPr>
        <w:t>﴾</w:t>
      </w:r>
      <w:r w:rsidR="00452A20">
        <w:rPr>
          <w:rFonts w:hint="cs"/>
          <w:rtl/>
        </w:rPr>
        <w:t xml:space="preserve"> </w:t>
      </w:r>
      <w:r w:rsidR="004E334E">
        <w:rPr>
          <w:rtl/>
        </w:rPr>
        <w:t>مطلقاً</w:t>
      </w:r>
      <w:r w:rsidRPr="005B3A06">
        <w:rPr>
          <w:rtl/>
        </w:rPr>
        <w:t xml:space="preserve"> سخن بگوید </w:t>
      </w:r>
      <w:r w:rsidR="00E9244A" w:rsidRPr="005B3A06">
        <w:rPr>
          <w:rtl/>
        </w:rPr>
        <w:t>بلکه شرط در این جمله شرطیه دو مورد و به نحو تجمیعی و ترکیبی</w:t>
      </w:r>
      <w:r w:rsidR="00296867" w:rsidRPr="005B3A06">
        <w:rPr>
          <w:rtl/>
        </w:rPr>
        <w:t xml:space="preserve"> می‌</w:t>
      </w:r>
      <w:r w:rsidR="00452A20">
        <w:rPr>
          <w:rtl/>
        </w:rPr>
        <w:t>باشد، به این صورت که</w:t>
      </w:r>
      <w:r w:rsidR="00452A20" w:rsidRPr="00452A20">
        <w:rPr>
          <w:b/>
          <w:bCs/>
          <w:color w:val="007200"/>
          <w:rtl/>
        </w:rPr>
        <w:t xml:space="preserve"> ﴿مَنْ کَسَبَ سَ</w:t>
      </w:r>
      <w:r w:rsidR="00452A20" w:rsidRPr="00452A20">
        <w:rPr>
          <w:rFonts w:hint="cs"/>
          <w:b/>
          <w:bCs/>
          <w:color w:val="007200"/>
          <w:rtl/>
        </w:rPr>
        <w:t>یِّ</w:t>
      </w:r>
      <w:r w:rsidR="00452A20" w:rsidRPr="00452A20">
        <w:rPr>
          <w:rFonts w:hint="eastAsia"/>
          <w:b/>
          <w:bCs/>
          <w:color w:val="007200"/>
          <w:rtl/>
        </w:rPr>
        <w:t>ئَةً</w:t>
      </w:r>
      <w:r w:rsidR="00452A20" w:rsidRPr="00452A20">
        <w:rPr>
          <w:b/>
          <w:bCs/>
          <w:color w:val="007200"/>
          <w:rtl/>
        </w:rPr>
        <w:t xml:space="preserve"> وَأَحَاطَتْ بِهِ خَطِ</w:t>
      </w:r>
      <w:r w:rsidR="00452A20" w:rsidRPr="00452A20">
        <w:rPr>
          <w:rFonts w:hint="cs"/>
          <w:b/>
          <w:bCs/>
          <w:color w:val="007200"/>
          <w:rtl/>
        </w:rPr>
        <w:t>ی</w:t>
      </w:r>
      <w:r w:rsidR="00452A20" w:rsidRPr="00452A20">
        <w:rPr>
          <w:rFonts w:hint="eastAsia"/>
          <w:b/>
          <w:bCs/>
          <w:color w:val="007200"/>
          <w:rtl/>
        </w:rPr>
        <w:t>ئَتُهُ</w:t>
      </w:r>
      <w:r w:rsidR="00452A20" w:rsidRPr="00452A20">
        <w:rPr>
          <w:b/>
          <w:bCs/>
          <w:color w:val="007200"/>
          <w:rtl/>
        </w:rPr>
        <w:t xml:space="preserve">﴾ </w:t>
      </w:r>
      <w:r w:rsidR="00E9244A" w:rsidRPr="005B3A06">
        <w:rPr>
          <w:rtl/>
        </w:rPr>
        <w:t>یعنی گناهکاران در واقع دو نوع</w:t>
      </w:r>
      <w:r w:rsidR="00296867" w:rsidRPr="005B3A06">
        <w:rPr>
          <w:rtl/>
        </w:rPr>
        <w:t xml:space="preserve"> می‌</w:t>
      </w:r>
      <w:r w:rsidR="00E9244A" w:rsidRPr="005B3A06">
        <w:rPr>
          <w:rtl/>
        </w:rPr>
        <w:t xml:space="preserve">باشند؛ یکی گناهکاری است که شرایطی پیش آمده و معصیتی از او صادر شده است، اما نوع </w:t>
      </w:r>
      <w:r w:rsidR="00452A20">
        <w:rPr>
          <w:rtl/>
        </w:rPr>
        <w:t xml:space="preserve">دیگر آن است که گناهکاری است که </w:t>
      </w:r>
      <w:r w:rsidR="00452A20">
        <w:rPr>
          <w:rStyle w:val="st"/>
          <w:b/>
          <w:bCs/>
          <w:color w:val="007200"/>
          <w:rtl/>
        </w:rPr>
        <w:t>﴿وَأَحَاطَتْ بِهِ خَطِ</w:t>
      </w:r>
      <w:r w:rsidR="00452A20">
        <w:rPr>
          <w:rStyle w:val="st"/>
          <w:rFonts w:hint="cs"/>
          <w:b/>
          <w:bCs/>
          <w:color w:val="007200"/>
          <w:rtl/>
        </w:rPr>
        <w:t>ی</w:t>
      </w:r>
      <w:r w:rsidR="00452A20">
        <w:rPr>
          <w:rStyle w:val="st"/>
          <w:rFonts w:hint="eastAsia"/>
          <w:b/>
          <w:bCs/>
          <w:color w:val="007200"/>
          <w:rtl/>
        </w:rPr>
        <w:t>ئَتُهُ</w:t>
      </w:r>
      <w:r w:rsidR="00452A20">
        <w:rPr>
          <w:rStyle w:val="st"/>
          <w:b/>
          <w:bCs/>
          <w:color w:val="007200"/>
          <w:rtl/>
        </w:rPr>
        <w:t xml:space="preserve">﴾ </w:t>
      </w:r>
      <w:r w:rsidR="00C16BE2" w:rsidRPr="005B3A06">
        <w:rPr>
          <w:rStyle w:val="st"/>
          <w:rtl/>
        </w:rPr>
        <w:t xml:space="preserve">یعنی کسی که این گناه و معصیت او را در </w:t>
      </w:r>
      <w:r w:rsidR="004E334E">
        <w:rPr>
          <w:rStyle w:val="st"/>
          <w:rtl/>
        </w:rPr>
        <w:t>چنبره</w:t>
      </w:r>
      <w:r w:rsidR="00C16BE2" w:rsidRPr="005B3A06">
        <w:rPr>
          <w:rStyle w:val="st"/>
          <w:rtl/>
        </w:rPr>
        <w:t xml:space="preserve"> خود گرفته و بر او سیطره پیدا کرده است. پس در واقع این عبارت </w:t>
      </w:r>
      <w:r w:rsidR="00452A20">
        <w:rPr>
          <w:rStyle w:val="st"/>
          <w:b/>
          <w:bCs/>
          <w:color w:val="007200"/>
          <w:rtl/>
        </w:rPr>
        <w:t>﴿وَأَحَاطَتْ بِهِ خَطِ</w:t>
      </w:r>
      <w:r w:rsidR="00452A20">
        <w:rPr>
          <w:rStyle w:val="st"/>
          <w:rFonts w:hint="cs"/>
          <w:b/>
          <w:bCs/>
          <w:color w:val="007200"/>
          <w:rtl/>
        </w:rPr>
        <w:t>ی</w:t>
      </w:r>
      <w:r w:rsidR="00452A20">
        <w:rPr>
          <w:rStyle w:val="st"/>
          <w:rFonts w:hint="eastAsia"/>
          <w:b/>
          <w:bCs/>
          <w:color w:val="007200"/>
          <w:rtl/>
        </w:rPr>
        <w:t>ئَتُهُ</w:t>
      </w:r>
      <w:r w:rsidR="00452A20">
        <w:rPr>
          <w:rStyle w:val="st"/>
          <w:b/>
          <w:bCs/>
          <w:color w:val="007200"/>
          <w:rtl/>
        </w:rPr>
        <w:t xml:space="preserve">﴾ </w:t>
      </w:r>
      <w:r w:rsidR="00C16BE2" w:rsidRPr="005B3A06">
        <w:rPr>
          <w:rStyle w:val="st"/>
          <w:rtl/>
        </w:rPr>
        <w:t xml:space="preserve">به این معنا است که این شخص یک گناهکار معمولی نیست بلکه این شخص در </w:t>
      </w:r>
      <w:r w:rsidR="004E334E">
        <w:rPr>
          <w:rStyle w:val="st"/>
          <w:rtl/>
        </w:rPr>
        <w:t>چنبره</w:t>
      </w:r>
      <w:r w:rsidR="00C16BE2" w:rsidRPr="005B3A06">
        <w:rPr>
          <w:rStyle w:val="st"/>
          <w:rtl/>
        </w:rPr>
        <w:t xml:space="preserve"> و محاصره خطیئه قرار گرفته است.</w:t>
      </w:r>
    </w:p>
    <w:p w:rsidR="00C16BE2" w:rsidRPr="005B3A06" w:rsidRDefault="00C16BE2" w:rsidP="00C16BE2">
      <w:pPr>
        <w:rPr>
          <w:rStyle w:val="st"/>
          <w:rtl/>
        </w:rPr>
      </w:pPr>
      <w:r w:rsidRPr="005B3A06">
        <w:rPr>
          <w:rStyle w:val="st"/>
          <w:rtl/>
        </w:rPr>
        <w:t xml:space="preserve">اینکه </w:t>
      </w:r>
      <w:r w:rsidR="00FB7B71" w:rsidRPr="005B3A06">
        <w:rPr>
          <w:rStyle w:val="st"/>
          <w:rtl/>
        </w:rPr>
        <w:t xml:space="preserve">این به چه معنا است چندان واضح نیست، البته در تطبیقات این عبارت بر ولایت تطبیق داده شده است، یعنی کسی که گناه کرده و ولایت ندارد </w:t>
      </w:r>
      <w:r w:rsidR="004E334E">
        <w:rPr>
          <w:rStyle w:val="st"/>
          <w:rtl/>
        </w:rPr>
        <w:t>این‌چنین</w:t>
      </w:r>
      <w:r w:rsidR="00FB7B71" w:rsidRPr="005B3A06">
        <w:rPr>
          <w:rStyle w:val="st"/>
          <w:rtl/>
        </w:rPr>
        <w:t xml:space="preserve"> است و کسی که ولایت نداشته باشد موجب</w:t>
      </w:r>
      <w:r w:rsidR="00296867" w:rsidRPr="005B3A06">
        <w:rPr>
          <w:rStyle w:val="st"/>
          <w:rtl/>
        </w:rPr>
        <w:t xml:space="preserve"> می‌</w:t>
      </w:r>
      <w:r w:rsidR="00FB7B71" w:rsidRPr="005B3A06">
        <w:rPr>
          <w:rStyle w:val="st"/>
          <w:rtl/>
        </w:rPr>
        <w:t>شود تا شخص در محاصره گناه قرار بگیرد</w:t>
      </w:r>
      <w:r w:rsidR="00D2381A">
        <w:rPr>
          <w:rStyle w:val="st"/>
          <w:rtl/>
        </w:rPr>
        <w:t>؛ و</w:t>
      </w:r>
      <w:r w:rsidR="00FB7B71" w:rsidRPr="005B3A06">
        <w:rPr>
          <w:rStyle w:val="st"/>
          <w:rtl/>
        </w:rPr>
        <w:t xml:space="preserve"> یا مرحوم علامه به نحو دیگری این عبارت را حمل بر شرک کرده</w:t>
      </w:r>
      <w:r w:rsidR="00296867" w:rsidRPr="005B3A06">
        <w:rPr>
          <w:rStyle w:val="st"/>
          <w:rtl/>
        </w:rPr>
        <w:t xml:space="preserve">‌اند </w:t>
      </w:r>
      <w:r w:rsidR="00FB7B71" w:rsidRPr="005B3A06">
        <w:rPr>
          <w:rStyle w:val="st"/>
          <w:rtl/>
        </w:rPr>
        <w:t>یعنی گناهی که همراه با شرک باشد موجب</w:t>
      </w:r>
      <w:r w:rsidR="00296867" w:rsidRPr="005B3A06">
        <w:rPr>
          <w:rStyle w:val="st"/>
          <w:rtl/>
        </w:rPr>
        <w:t xml:space="preserve"> می‌</w:t>
      </w:r>
      <w:r w:rsidR="00FB7B71" w:rsidRPr="005B3A06">
        <w:rPr>
          <w:rStyle w:val="st"/>
          <w:rtl/>
        </w:rPr>
        <w:t>شود تا انسان در احاطه قرار گیرد</w:t>
      </w:r>
      <w:r w:rsidR="00D2381A">
        <w:rPr>
          <w:rStyle w:val="st"/>
          <w:rtl/>
        </w:rPr>
        <w:t>؛ که</w:t>
      </w:r>
      <w:r w:rsidR="00E218EB" w:rsidRPr="005B3A06">
        <w:rPr>
          <w:rStyle w:val="st"/>
          <w:rtl/>
        </w:rPr>
        <w:t xml:space="preserve"> البته همه این تفاسیر نیز ممکن است </w:t>
      </w:r>
      <w:r w:rsidR="004E334E">
        <w:rPr>
          <w:rStyle w:val="st"/>
          <w:rtl/>
        </w:rPr>
        <w:t>هرکدام</w:t>
      </w:r>
      <w:r w:rsidR="00E218EB" w:rsidRPr="005B3A06">
        <w:rPr>
          <w:rStyle w:val="st"/>
          <w:rtl/>
        </w:rPr>
        <w:t xml:space="preserve"> به نحوی مصادیق این باشد.</w:t>
      </w:r>
    </w:p>
    <w:p w:rsidR="00E218EB" w:rsidRPr="005B3A06" w:rsidRDefault="00E218EB" w:rsidP="00452A20">
      <w:pPr>
        <w:rPr>
          <w:rStyle w:val="st"/>
          <w:rtl/>
        </w:rPr>
      </w:pPr>
      <w:r w:rsidRPr="005B3A06">
        <w:rPr>
          <w:rStyle w:val="st"/>
          <w:rtl/>
        </w:rPr>
        <w:t>اما آنچه به نظر</w:t>
      </w:r>
      <w:r w:rsidR="00296867" w:rsidRPr="005B3A06">
        <w:rPr>
          <w:rStyle w:val="st"/>
          <w:rtl/>
        </w:rPr>
        <w:t xml:space="preserve"> می‌</w:t>
      </w:r>
      <w:r w:rsidRPr="005B3A06">
        <w:rPr>
          <w:rStyle w:val="st"/>
          <w:rtl/>
        </w:rPr>
        <w:t xml:space="preserve">رسد این است که </w:t>
      </w:r>
      <w:r w:rsidR="00452A20">
        <w:rPr>
          <w:rStyle w:val="st"/>
          <w:b/>
          <w:bCs/>
          <w:color w:val="007200"/>
          <w:rtl/>
        </w:rPr>
        <w:t>﴿وَأَحَاطَتْ بِهِ خَطِ</w:t>
      </w:r>
      <w:r w:rsidR="00452A20">
        <w:rPr>
          <w:rStyle w:val="st"/>
          <w:rFonts w:hint="cs"/>
          <w:b/>
          <w:bCs/>
          <w:color w:val="007200"/>
          <w:rtl/>
        </w:rPr>
        <w:t>ی</w:t>
      </w:r>
      <w:r w:rsidR="00452A20">
        <w:rPr>
          <w:rStyle w:val="st"/>
          <w:rFonts w:hint="eastAsia"/>
          <w:b/>
          <w:bCs/>
          <w:color w:val="007200"/>
          <w:rtl/>
        </w:rPr>
        <w:t>ئَتُهُ</w:t>
      </w:r>
      <w:r w:rsidR="00452A20">
        <w:rPr>
          <w:rStyle w:val="st"/>
          <w:b/>
          <w:bCs/>
          <w:color w:val="007200"/>
          <w:rtl/>
        </w:rPr>
        <w:t xml:space="preserve">﴾ </w:t>
      </w:r>
      <w:r w:rsidRPr="005B3A06">
        <w:rPr>
          <w:rStyle w:val="st"/>
          <w:rtl/>
        </w:rPr>
        <w:t xml:space="preserve">در اینجا دارای مفهوم </w:t>
      </w:r>
      <w:r w:rsidR="004E334E">
        <w:rPr>
          <w:rStyle w:val="st"/>
          <w:rtl/>
        </w:rPr>
        <w:t>عام‌تری</w:t>
      </w:r>
      <w:r w:rsidRPr="005B3A06">
        <w:rPr>
          <w:rStyle w:val="st"/>
          <w:rtl/>
        </w:rPr>
        <w:t xml:space="preserve"> است و خطیئه هم لازم نیست حتماً معنایی باشد که مرحوم علامه</w:t>
      </w:r>
      <w:r w:rsidR="00296867" w:rsidRPr="005B3A06">
        <w:rPr>
          <w:rStyle w:val="st"/>
          <w:rtl/>
        </w:rPr>
        <w:t xml:space="preserve"> می‌</w:t>
      </w:r>
      <w:r w:rsidRPr="005B3A06">
        <w:rPr>
          <w:rStyle w:val="st"/>
          <w:rtl/>
        </w:rPr>
        <w:t>فرمایند بلکه خطیئه به معنای گناه و معصیت</w:t>
      </w:r>
      <w:r w:rsidR="00296867" w:rsidRPr="005B3A06">
        <w:rPr>
          <w:rStyle w:val="st"/>
          <w:rtl/>
        </w:rPr>
        <w:t xml:space="preserve"> می‌</w:t>
      </w:r>
      <w:r w:rsidRPr="005B3A06">
        <w:rPr>
          <w:rStyle w:val="st"/>
          <w:rtl/>
        </w:rPr>
        <w:t>باشد. اگر خطیئه به معنای گنا</w:t>
      </w:r>
      <w:r w:rsidR="00E82936" w:rsidRPr="005B3A06">
        <w:rPr>
          <w:rStyle w:val="st"/>
          <w:rtl/>
        </w:rPr>
        <w:t xml:space="preserve">ه و معصیت اخذ شود قهراً یعنی کسی </w:t>
      </w:r>
      <w:r w:rsidR="004E334E">
        <w:rPr>
          <w:rStyle w:val="st"/>
          <w:rtl/>
        </w:rPr>
        <w:t>که</w:t>
      </w:r>
      <w:r w:rsidR="00E82936" w:rsidRPr="005B3A06">
        <w:rPr>
          <w:rStyle w:val="st"/>
          <w:rtl/>
        </w:rPr>
        <w:t xml:space="preserve"> گناه کرده و گناه او را در محاصره قرار داده است، حال اینکه گفته</w:t>
      </w:r>
      <w:r w:rsidR="00296867" w:rsidRPr="005B3A06">
        <w:rPr>
          <w:rStyle w:val="st"/>
          <w:rtl/>
        </w:rPr>
        <w:t xml:space="preserve"> می‌</w:t>
      </w:r>
      <w:r w:rsidR="00E82936" w:rsidRPr="005B3A06">
        <w:rPr>
          <w:rStyle w:val="st"/>
          <w:rtl/>
        </w:rPr>
        <w:t>شود «کسی که گناه او را در محاصره قرار داده است»</w:t>
      </w:r>
      <w:r w:rsidR="00296867" w:rsidRPr="005B3A06">
        <w:rPr>
          <w:rStyle w:val="st"/>
          <w:rtl/>
        </w:rPr>
        <w:t xml:space="preserve"> </w:t>
      </w:r>
      <w:r w:rsidR="00E82936" w:rsidRPr="005B3A06">
        <w:rPr>
          <w:rStyle w:val="st"/>
          <w:rtl/>
        </w:rPr>
        <w:t>مطلق بوده و مثال</w:t>
      </w:r>
      <w:r w:rsidR="00296867" w:rsidRPr="005B3A06">
        <w:rPr>
          <w:rStyle w:val="st"/>
          <w:rtl/>
        </w:rPr>
        <w:t>‌های</w:t>
      </w:r>
      <w:r w:rsidR="00E82936" w:rsidRPr="005B3A06">
        <w:rPr>
          <w:rStyle w:val="st"/>
          <w:rtl/>
        </w:rPr>
        <w:t xml:space="preserve"> زیادی دارد.</w:t>
      </w:r>
    </w:p>
    <w:p w:rsidR="009711A6" w:rsidRPr="005B3A06" w:rsidRDefault="009711A6" w:rsidP="004E334E">
      <w:pPr>
        <w:pStyle w:val="Heading4"/>
        <w:rPr>
          <w:rStyle w:val="st"/>
          <w:rtl/>
        </w:rPr>
      </w:pPr>
      <w:bookmarkStart w:id="10" w:name="_Toc2413432"/>
      <w:r w:rsidRPr="005B3A06">
        <w:rPr>
          <w:rStyle w:val="st"/>
          <w:rtl/>
        </w:rPr>
        <w:lastRenderedPageBreak/>
        <w:t xml:space="preserve">معانی </w:t>
      </w:r>
      <w:r w:rsidR="004E334E" w:rsidRPr="004E334E">
        <w:rPr>
          <w:rStyle w:val="st"/>
          <w:rtl/>
        </w:rPr>
        <w:t>﴿وَأَحَاطَتْ بِهِ خَطِ</w:t>
      </w:r>
      <w:r w:rsidR="004E334E" w:rsidRPr="004E334E">
        <w:rPr>
          <w:rStyle w:val="st"/>
          <w:rFonts w:hint="cs"/>
          <w:rtl/>
        </w:rPr>
        <w:t>ی</w:t>
      </w:r>
      <w:r w:rsidR="004E334E" w:rsidRPr="004E334E">
        <w:rPr>
          <w:rStyle w:val="st"/>
          <w:rFonts w:hint="eastAsia"/>
          <w:rtl/>
        </w:rPr>
        <w:t>ئَتُهُ</w:t>
      </w:r>
      <w:r w:rsidR="004E334E" w:rsidRPr="004E334E">
        <w:rPr>
          <w:rStyle w:val="st"/>
          <w:rtl/>
        </w:rPr>
        <w:t>﴾</w:t>
      </w:r>
      <w:bookmarkEnd w:id="10"/>
    </w:p>
    <w:p w:rsidR="00E34421" w:rsidRPr="005B3A06" w:rsidRDefault="00E34421" w:rsidP="00E34421">
      <w:pPr>
        <w:pStyle w:val="Heading5"/>
        <w:rPr>
          <w:rStyle w:val="st"/>
          <w:rtl/>
        </w:rPr>
      </w:pPr>
      <w:bookmarkStart w:id="11" w:name="_Toc2413433"/>
      <w:r w:rsidRPr="005B3A06">
        <w:rPr>
          <w:rStyle w:val="st"/>
          <w:rtl/>
        </w:rPr>
        <w:t>معنای اوّل: تزلزل در مبانی اعتقادی</w:t>
      </w:r>
      <w:bookmarkEnd w:id="11"/>
    </w:p>
    <w:p w:rsidR="00AE6B25" w:rsidRPr="005B3A06" w:rsidRDefault="00AE6B25" w:rsidP="00452A20">
      <w:pPr>
        <w:rPr>
          <w:rStyle w:val="st"/>
          <w:rtl/>
        </w:rPr>
      </w:pPr>
      <w:r w:rsidRPr="005B3A06">
        <w:rPr>
          <w:rStyle w:val="st"/>
          <w:rtl/>
        </w:rPr>
        <w:t xml:space="preserve">یک معنا از </w:t>
      </w:r>
      <w:r w:rsidR="00452A20">
        <w:rPr>
          <w:rStyle w:val="st"/>
          <w:b/>
          <w:bCs/>
          <w:color w:val="007200"/>
          <w:rtl/>
        </w:rPr>
        <w:t>﴿وَأَحَاطَتْ بِهِ خَطِ</w:t>
      </w:r>
      <w:r w:rsidR="00452A20">
        <w:rPr>
          <w:rStyle w:val="st"/>
          <w:rFonts w:hint="cs"/>
          <w:b/>
          <w:bCs/>
          <w:color w:val="007200"/>
          <w:rtl/>
        </w:rPr>
        <w:t>ی</w:t>
      </w:r>
      <w:r w:rsidR="00452A20">
        <w:rPr>
          <w:rStyle w:val="st"/>
          <w:rFonts w:hint="eastAsia"/>
          <w:b/>
          <w:bCs/>
          <w:color w:val="007200"/>
          <w:rtl/>
        </w:rPr>
        <w:t>ئَتُهُ</w:t>
      </w:r>
      <w:r w:rsidR="00452A20">
        <w:rPr>
          <w:rStyle w:val="st"/>
          <w:b/>
          <w:bCs/>
          <w:color w:val="007200"/>
          <w:rtl/>
        </w:rPr>
        <w:t xml:space="preserve">﴾ </w:t>
      </w:r>
      <w:r w:rsidR="00EF383B" w:rsidRPr="005B3A06">
        <w:rPr>
          <w:rStyle w:val="st"/>
          <w:rtl/>
        </w:rPr>
        <w:t>این است که شخص در شرک یا در عدم اعتقاد به ولایت</w:t>
      </w:r>
      <w:r w:rsidR="00296867" w:rsidRPr="005B3A06">
        <w:rPr>
          <w:rStyle w:val="st"/>
          <w:rtl/>
        </w:rPr>
        <w:t xml:space="preserve"> می‌</w:t>
      </w:r>
      <w:r w:rsidR="00EF383B" w:rsidRPr="005B3A06">
        <w:rPr>
          <w:rStyle w:val="st"/>
          <w:rtl/>
        </w:rPr>
        <w:t>باشد که آنها موجب نوعی احاطه به خطیئه</w:t>
      </w:r>
      <w:r w:rsidR="00296867" w:rsidRPr="005B3A06">
        <w:rPr>
          <w:rStyle w:val="st"/>
          <w:rtl/>
        </w:rPr>
        <w:t xml:space="preserve"> می‌</w:t>
      </w:r>
      <w:r w:rsidR="00EF383B" w:rsidRPr="005B3A06">
        <w:rPr>
          <w:rStyle w:val="st"/>
          <w:rtl/>
        </w:rPr>
        <w:t>شود، این یک نوع است که پایه</w:t>
      </w:r>
      <w:r w:rsidR="00296867" w:rsidRPr="005B3A06">
        <w:rPr>
          <w:rStyle w:val="st"/>
          <w:rtl/>
        </w:rPr>
        <w:t>‌های</w:t>
      </w:r>
      <w:r w:rsidR="00EF383B" w:rsidRPr="005B3A06">
        <w:rPr>
          <w:rStyle w:val="st"/>
          <w:rtl/>
        </w:rPr>
        <w:t xml:space="preserve"> اعتقادی خراب دارد.</w:t>
      </w:r>
    </w:p>
    <w:p w:rsidR="00E34421" w:rsidRPr="005B3A06" w:rsidRDefault="00E34421" w:rsidP="00E34421">
      <w:pPr>
        <w:pStyle w:val="Heading5"/>
        <w:rPr>
          <w:rStyle w:val="st"/>
          <w:rtl/>
        </w:rPr>
      </w:pPr>
      <w:bookmarkStart w:id="12" w:name="_Toc2413434"/>
      <w:r w:rsidRPr="005B3A06">
        <w:rPr>
          <w:rStyle w:val="st"/>
          <w:rtl/>
        </w:rPr>
        <w:t>معنای دوّم: کثرت انواع گناه</w:t>
      </w:r>
      <w:bookmarkEnd w:id="12"/>
    </w:p>
    <w:p w:rsidR="00E82936" w:rsidRPr="005B3A06" w:rsidRDefault="00EF383B" w:rsidP="00452A20">
      <w:pPr>
        <w:rPr>
          <w:rStyle w:val="st"/>
          <w:rtl/>
        </w:rPr>
      </w:pPr>
      <w:r w:rsidRPr="005B3A06">
        <w:rPr>
          <w:rStyle w:val="st"/>
          <w:rtl/>
        </w:rPr>
        <w:t>یا اینکه کسی بسیار گناهکار و کثیر الذّنب باشد و انواع و اقسام گناهان از او صادر</w:t>
      </w:r>
      <w:r w:rsidR="00296867" w:rsidRPr="005B3A06">
        <w:rPr>
          <w:rStyle w:val="st"/>
          <w:rtl/>
        </w:rPr>
        <w:t xml:space="preserve"> می‌</w:t>
      </w:r>
      <w:r w:rsidRPr="005B3A06">
        <w:rPr>
          <w:rStyle w:val="st"/>
          <w:rtl/>
        </w:rPr>
        <w:t xml:space="preserve">شود که این </w:t>
      </w:r>
      <w:r w:rsidR="009711A6" w:rsidRPr="005B3A06">
        <w:rPr>
          <w:rStyle w:val="st"/>
          <w:rtl/>
        </w:rPr>
        <w:t xml:space="preserve">نیز به نوعی مصداق </w:t>
      </w:r>
      <w:r w:rsidR="00452A20">
        <w:rPr>
          <w:rStyle w:val="st"/>
          <w:b/>
          <w:bCs/>
          <w:color w:val="007200"/>
          <w:rtl/>
        </w:rPr>
        <w:t>﴿وَأَحَاطَتْ بِهِ خَطِ</w:t>
      </w:r>
      <w:r w:rsidR="00452A20">
        <w:rPr>
          <w:rStyle w:val="st"/>
          <w:rFonts w:hint="cs"/>
          <w:b/>
          <w:bCs/>
          <w:color w:val="007200"/>
          <w:rtl/>
        </w:rPr>
        <w:t>ی</w:t>
      </w:r>
      <w:r w:rsidR="00452A20">
        <w:rPr>
          <w:rStyle w:val="st"/>
          <w:rFonts w:hint="eastAsia"/>
          <w:b/>
          <w:bCs/>
          <w:color w:val="007200"/>
          <w:rtl/>
        </w:rPr>
        <w:t>ئَتُهُ</w:t>
      </w:r>
      <w:r w:rsidR="00452A20">
        <w:rPr>
          <w:rStyle w:val="st"/>
          <w:b/>
          <w:bCs/>
          <w:color w:val="007200"/>
          <w:rtl/>
        </w:rPr>
        <w:t xml:space="preserve">﴾ </w:t>
      </w:r>
      <w:r w:rsidR="00296867" w:rsidRPr="00452A20">
        <w:rPr>
          <w:rStyle w:val="st"/>
          <w:rtl/>
        </w:rPr>
        <w:t>می‌</w:t>
      </w:r>
      <w:r w:rsidR="009711A6" w:rsidRPr="00452A20">
        <w:rPr>
          <w:rStyle w:val="st"/>
          <w:rtl/>
        </w:rPr>
        <w:t>ب</w:t>
      </w:r>
      <w:r w:rsidR="009711A6" w:rsidRPr="005B3A06">
        <w:rPr>
          <w:rStyle w:val="st"/>
          <w:rtl/>
        </w:rPr>
        <w:t>اشد.</w:t>
      </w:r>
    </w:p>
    <w:p w:rsidR="00E34421" w:rsidRPr="005B3A06" w:rsidRDefault="005669F8" w:rsidP="00E34421">
      <w:pPr>
        <w:pStyle w:val="Heading5"/>
        <w:rPr>
          <w:rStyle w:val="st"/>
          <w:rtl/>
        </w:rPr>
      </w:pPr>
      <w:bookmarkStart w:id="13" w:name="_Toc2413435"/>
      <w:r w:rsidRPr="005B3A06">
        <w:rPr>
          <w:rStyle w:val="st"/>
          <w:rtl/>
        </w:rPr>
        <w:t xml:space="preserve">معنای سوم: انضمام عوامل </w:t>
      </w:r>
      <w:r w:rsidR="00E91713">
        <w:rPr>
          <w:rStyle w:val="st"/>
          <w:rtl/>
        </w:rPr>
        <w:t>بیست‌ودو</w:t>
      </w:r>
      <w:r w:rsidRPr="005B3A06">
        <w:rPr>
          <w:rStyle w:val="st"/>
          <w:rtl/>
        </w:rPr>
        <w:t xml:space="preserve"> گانه با گناه</w:t>
      </w:r>
      <w:bookmarkEnd w:id="13"/>
    </w:p>
    <w:p w:rsidR="008560B5" w:rsidRPr="005B3A06" w:rsidRDefault="00AE6B25" w:rsidP="00452A20">
      <w:pPr>
        <w:rPr>
          <w:rStyle w:val="st"/>
          <w:rtl/>
        </w:rPr>
      </w:pPr>
      <w:r w:rsidRPr="005B3A06">
        <w:rPr>
          <w:rStyle w:val="st"/>
          <w:rtl/>
        </w:rPr>
        <w:t>و نوع دیگر این است که ما در این بحث عرض</w:t>
      </w:r>
      <w:r w:rsidR="00296867" w:rsidRPr="005B3A06">
        <w:rPr>
          <w:rStyle w:val="st"/>
          <w:rtl/>
        </w:rPr>
        <w:t xml:space="preserve"> می‌</w:t>
      </w:r>
      <w:r w:rsidRPr="005B3A06">
        <w:rPr>
          <w:rStyle w:val="st"/>
          <w:rtl/>
        </w:rPr>
        <w:t>کنیم</w:t>
      </w:r>
      <w:r w:rsidR="005669F8" w:rsidRPr="005B3A06">
        <w:rPr>
          <w:rStyle w:val="st"/>
          <w:rtl/>
        </w:rPr>
        <w:t>،</w:t>
      </w:r>
      <w:r w:rsidRPr="005B3A06">
        <w:rPr>
          <w:rStyle w:val="st"/>
          <w:rtl/>
        </w:rPr>
        <w:t xml:space="preserve"> به این معنا که </w:t>
      </w:r>
      <w:r w:rsidR="00452A20">
        <w:rPr>
          <w:rStyle w:val="st"/>
          <w:b/>
          <w:bCs/>
          <w:color w:val="007200"/>
          <w:rtl/>
        </w:rPr>
        <w:t>﴿وَأَحَاطَتْ بِهِ خَطِ</w:t>
      </w:r>
      <w:r w:rsidR="00452A20">
        <w:rPr>
          <w:rStyle w:val="st"/>
          <w:rFonts w:hint="cs"/>
          <w:b/>
          <w:bCs/>
          <w:color w:val="007200"/>
          <w:rtl/>
        </w:rPr>
        <w:t>ی</w:t>
      </w:r>
      <w:r w:rsidR="00452A20">
        <w:rPr>
          <w:rStyle w:val="st"/>
          <w:rFonts w:hint="eastAsia"/>
          <w:b/>
          <w:bCs/>
          <w:color w:val="007200"/>
          <w:rtl/>
        </w:rPr>
        <w:t>ئَتُهُ</w:t>
      </w:r>
      <w:r w:rsidR="00452A20">
        <w:rPr>
          <w:rStyle w:val="st"/>
          <w:b/>
          <w:bCs/>
          <w:color w:val="007200"/>
          <w:rtl/>
        </w:rPr>
        <w:t xml:space="preserve">﴾ </w:t>
      </w:r>
      <w:r w:rsidRPr="005B3A06">
        <w:rPr>
          <w:rStyle w:val="st"/>
          <w:rtl/>
        </w:rPr>
        <w:t>یعنی خطیئه با تجاهر و ابتهاج و التذاذ باشد، یا با اصرار باشد، با علم و آگاهی بالا، در زمان و مکان</w:t>
      </w:r>
      <w:r w:rsidR="00296867" w:rsidRPr="005B3A06">
        <w:rPr>
          <w:rStyle w:val="st"/>
          <w:rtl/>
        </w:rPr>
        <w:t>‌های</w:t>
      </w:r>
      <w:r w:rsidRPr="005B3A06">
        <w:rPr>
          <w:rStyle w:val="st"/>
          <w:rtl/>
        </w:rPr>
        <w:t xml:space="preserve"> خاص و ... باشد.</w:t>
      </w:r>
    </w:p>
    <w:p w:rsidR="00AE6B25" w:rsidRPr="005B3A06" w:rsidRDefault="00AE6B25" w:rsidP="00AE6B25">
      <w:pPr>
        <w:rPr>
          <w:rStyle w:val="st"/>
          <w:rtl/>
        </w:rPr>
      </w:pPr>
      <w:r w:rsidRPr="005B3A06">
        <w:rPr>
          <w:rStyle w:val="st"/>
          <w:rtl/>
        </w:rPr>
        <w:t>به طور کل ممکن است کس</w:t>
      </w:r>
      <w:r w:rsidR="008560B5" w:rsidRPr="005B3A06">
        <w:rPr>
          <w:rStyle w:val="st"/>
          <w:rtl/>
        </w:rPr>
        <w:t xml:space="preserve">ی </w:t>
      </w:r>
      <w:r w:rsidR="004E334E">
        <w:rPr>
          <w:rStyle w:val="st"/>
          <w:rtl/>
        </w:rPr>
        <w:t>این‌چنین</w:t>
      </w:r>
      <w:r w:rsidR="008560B5" w:rsidRPr="005B3A06">
        <w:rPr>
          <w:rStyle w:val="st"/>
          <w:rtl/>
        </w:rPr>
        <w:t xml:space="preserve"> ادعا کند که احاطه گناه که در این آیه وارد شده است دارای چند مصداق</w:t>
      </w:r>
      <w:r w:rsidR="00296867" w:rsidRPr="005B3A06">
        <w:rPr>
          <w:rStyle w:val="st"/>
          <w:rtl/>
        </w:rPr>
        <w:t xml:space="preserve"> می‌</w:t>
      </w:r>
      <w:r w:rsidR="008560B5" w:rsidRPr="005B3A06">
        <w:rPr>
          <w:rStyle w:val="st"/>
          <w:rtl/>
        </w:rPr>
        <w:t xml:space="preserve">باشد. یک مصداق از احاطه گناه این است که کسی بنیان </w:t>
      </w:r>
      <w:r w:rsidR="008172AD">
        <w:rPr>
          <w:rStyle w:val="st"/>
          <w:rtl/>
        </w:rPr>
        <w:t>اعتقادی‌اش</w:t>
      </w:r>
      <w:r w:rsidR="008560B5" w:rsidRPr="005B3A06">
        <w:rPr>
          <w:rStyle w:val="st"/>
          <w:rtl/>
        </w:rPr>
        <w:t xml:space="preserve"> خراب باشد که همان بحث شرک و عدم اعتقاد به ولایت و ...</w:t>
      </w:r>
      <w:r w:rsidR="00296867" w:rsidRPr="005B3A06">
        <w:rPr>
          <w:rStyle w:val="st"/>
          <w:rtl/>
        </w:rPr>
        <w:t xml:space="preserve"> می‌</w:t>
      </w:r>
      <w:r w:rsidR="008560B5" w:rsidRPr="005B3A06">
        <w:rPr>
          <w:rStyle w:val="st"/>
          <w:rtl/>
        </w:rPr>
        <w:t>باشد، نوع دیگر آن تعدد و تکثّر انواع گناه از شخص</w:t>
      </w:r>
      <w:r w:rsidR="00296867" w:rsidRPr="005B3A06">
        <w:rPr>
          <w:rStyle w:val="st"/>
          <w:rtl/>
        </w:rPr>
        <w:t xml:space="preserve"> می‌</w:t>
      </w:r>
      <w:r w:rsidR="008560B5" w:rsidRPr="005B3A06">
        <w:rPr>
          <w:rStyle w:val="st"/>
          <w:rtl/>
        </w:rPr>
        <w:t>باشد و نوع سوّم هم این است که کیفیّاتی همراه گناه شخص</w:t>
      </w:r>
      <w:r w:rsidR="00296867" w:rsidRPr="005B3A06">
        <w:rPr>
          <w:rStyle w:val="st"/>
          <w:rtl/>
        </w:rPr>
        <w:t xml:space="preserve"> می‌</w:t>
      </w:r>
      <w:r w:rsidR="008560B5" w:rsidRPr="005B3A06">
        <w:rPr>
          <w:rStyle w:val="st"/>
          <w:rtl/>
        </w:rPr>
        <w:t>باشد که او را در احاطه قرار داده است.</w:t>
      </w:r>
    </w:p>
    <w:p w:rsidR="008560B5" w:rsidRPr="005B3A06" w:rsidRDefault="008560B5" w:rsidP="00AE6B25">
      <w:pPr>
        <w:rPr>
          <w:rStyle w:val="st"/>
          <w:rtl/>
        </w:rPr>
      </w:pPr>
      <w:r w:rsidRPr="005B3A06">
        <w:rPr>
          <w:rStyle w:val="st"/>
          <w:rtl/>
        </w:rPr>
        <w:t xml:space="preserve">اگر کسی این معنای عام و مطلق را در آیه شریفه بپذیرد و بگوید این آیه شامل تمام </w:t>
      </w:r>
      <w:r w:rsidR="00E91713">
        <w:rPr>
          <w:rStyle w:val="st"/>
          <w:rtl/>
        </w:rPr>
        <w:t>بیست‌ودو</w:t>
      </w:r>
      <w:r w:rsidRPr="005B3A06">
        <w:rPr>
          <w:rStyle w:val="st"/>
          <w:rtl/>
        </w:rPr>
        <w:t xml:space="preserve"> عامل یا تعدادی از آنها</w:t>
      </w:r>
      <w:r w:rsidR="00296867" w:rsidRPr="005B3A06">
        <w:rPr>
          <w:rStyle w:val="st"/>
          <w:rtl/>
        </w:rPr>
        <w:t xml:space="preserve"> می‌</w:t>
      </w:r>
      <w:r w:rsidRPr="005B3A06">
        <w:rPr>
          <w:rStyle w:val="st"/>
          <w:rtl/>
        </w:rPr>
        <w:t xml:space="preserve">شود (که بعید نیست تعدادی از آنها را در </w:t>
      </w:r>
      <w:r w:rsidR="008172AD">
        <w:rPr>
          <w:rStyle w:val="st"/>
          <w:rtl/>
        </w:rPr>
        <w:t>بربگیرد</w:t>
      </w:r>
      <w:r w:rsidRPr="005B3A06">
        <w:rPr>
          <w:rStyle w:val="st"/>
          <w:rtl/>
        </w:rPr>
        <w:t xml:space="preserve">) </w:t>
      </w:r>
      <w:r w:rsidR="008172AD">
        <w:rPr>
          <w:rStyle w:val="st"/>
          <w:rtl/>
        </w:rPr>
        <w:t>درنت</w:t>
      </w:r>
      <w:r w:rsidR="008172AD">
        <w:rPr>
          <w:rStyle w:val="st"/>
          <w:rFonts w:hint="cs"/>
          <w:rtl/>
        </w:rPr>
        <w:t>ی</w:t>
      </w:r>
      <w:r w:rsidR="008172AD">
        <w:rPr>
          <w:rStyle w:val="st"/>
          <w:rFonts w:hint="eastAsia"/>
          <w:rtl/>
        </w:rPr>
        <w:t>جه</w:t>
      </w:r>
      <w:r w:rsidRPr="005B3A06">
        <w:rPr>
          <w:rStyle w:val="st"/>
          <w:rtl/>
        </w:rPr>
        <w:t xml:space="preserve"> همین آیه دلیل</w:t>
      </w:r>
      <w:r w:rsidR="00296867" w:rsidRPr="005B3A06">
        <w:rPr>
          <w:rStyle w:val="st"/>
          <w:rtl/>
        </w:rPr>
        <w:t xml:space="preserve"> می‌</w:t>
      </w:r>
      <w:r w:rsidRPr="005B3A06">
        <w:rPr>
          <w:rStyle w:val="st"/>
          <w:rtl/>
        </w:rPr>
        <w:t xml:space="preserve">شود برای این مطلب </w:t>
      </w:r>
      <w:r w:rsidR="00E34421" w:rsidRPr="005B3A06">
        <w:rPr>
          <w:rStyle w:val="st"/>
          <w:rtl/>
        </w:rPr>
        <w:t>که «تبدّل الصّغائر الی الکبائر».</w:t>
      </w:r>
    </w:p>
    <w:p w:rsidR="00877320" w:rsidRPr="005B3A06" w:rsidRDefault="00D75DF4" w:rsidP="000C5CE9">
      <w:pPr>
        <w:rPr>
          <w:rStyle w:val="st"/>
          <w:rtl/>
        </w:rPr>
      </w:pPr>
      <w:r>
        <w:rPr>
          <w:rStyle w:val="st"/>
          <w:rtl/>
        </w:rPr>
        <w:t>به‌عبارت‌دیگر</w:t>
      </w:r>
      <w:r w:rsidR="00E34421" w:rsidRPr="005B3A06">
        <w:rPr>
          <w:rStyle w:val="st"/>
          <w:rtl/>
        </w:rPr>
        <w:t xml:space="preserve"> </w:t>
      </w:r>
      <w:r w:rsidR="005669F8" w:rsidRPr="005B3A06">
        <w:rPr>
          <w:rStyle w:val="st"/>
          <w:rtl/>
        </w:rPr>
        <w:t xml:space="preserve">اگر گفته شود </w:t>
      </w:r>
      <w:r w:rsidR="00452A20">
        <w:rPr>
          <w:rStyle w:val="st"/>
          <w:b/>
          <w:bCs/>
          <w:color w:val="007200"/>
          <w:rtl/>
        </w:rPr>
        <w:t>﴿وَأَحَاطَتْ بِهِ خَطِ</w:t>
      </w:r>
      <w:r w:rsidR="00452A20">
        <w:rPr>
          <w:rStyle w:val="st"/>
          <w:rFonts w:hint="cs"/>
          <w:b/>
          <w:bCs/>
          <w:color w:val="007200"/>
          <w:rtl/>
        </w:rPr>
        <w:t>ی</w:t>
      </w:r>
      <w:r w:rsidR="00452A20">
        <w:rPr>
          <w:rStyle w:val="st"/>
          <w:rFonts w:hint="eastAsia"/>
          <w:b/>
          <w:bCs/>
          <w:color w:val="007200"/>
          <w:rtl/>
        </w:rPr>
        <w:t>ئَتُهُ</w:t>
      </w:r>
      <w:r w:rsidR="00452A20">
        <w:rPr>
          <w:rStyle w:val="st"/>
          <w:b/>
          <w:bCs/>
          <w:color w:val="007200"/>
          <w:rtl/>
        </w:rPr>
        <w:t xml:space="preserve">﴾ </w:t>
      </w:r>
      <w:r w:rsidR="00877320" w:rsidRPr="005B3A06">
        <w:rPr>
          <w:rStyle w:val="st"/>
          <w:rtl/>
        </w:rPr>
        <w:t xml:space="preserve">اصرار، ابتهاج، تجاهر، تعدد عناوین در یک فعل و ... را در </w:t>
      </w:r>
      <w:r w:rsidR="008172AD">
        <w:rPr>
          <w:rStyle w:val="st"/>
          <w:rtl/>
        </w:rPr>
        <w:t>برمی‌گیرد</w:t>
      </w:r>
      <w:r w:rsidR="00877320" w:rsidRPr="005B3A06">
        <w:rPr>
          <w:rStyle w:val="st"/>
          <w:rtl/>
        </w:rPr>
        <w:t xml:space="preserve"> و لااقل در یک درجه بالایی</w:t>
      </w:r>
      <w:r w:rsidR="00296867" w:rsidRPr="005B3A06">
        <w:rPr>
          <w:rStyle w:val="st"/>
          <w:rtl/>
        </w:rPr>
        <w:t xml:space="preserve"> </w:t>
      </w:r>
      <w:r w:rsidR="00877320" w:rsidRPr="005B3A06">
        <w:rPr>
          <w:rStyle w:val="st"/>
          <w:rtl/>
        </w:rPr>
        <w:t>از اینها که قرار بگیرد قهراً این آیه دلیل</w:t>
      </w:r>
      <w:r w:rsidR="00296867" w:rsidRPr="005B3A06">
        <w:rPr>
          <w:rStyle w:val="st"/>
          <w:rtl/>
        </w:rPr>
        <w:t xml:space="preserve"> می‌</w:t>
      </w:r>
      <w:r w:rsidR="00877320" w:rsidRPr="005B3A06">
        <w:rPr>
          <w:rStyle w:val="st"/>
          <w:rtl/>
        </w:rPr>
        <w:t xml:space="preserve">شود بر اینکه «تبدّل </w:t>
      </w:r>
      <w:r w:rsidR="00877320" w:rsidRPr="000C5CE9">
        <w:rPr>
          <w:rStyle w:val="st"/>
          <w:rtl/>
        </w:rPr>
        <w:t>الصّغیر</w:t>
      </w:r>
      <w:r w:rsidR="000C5CE9" w:rsidRPr="000C5CE9">
        <w:rPr>
          <w:rStyle w:val="st"/>
          <w:rtl/>
        </w:rPr>
        <w:t>ة</w:t>
      </w:r>
      <w:r w:rsidR="00877320" w:rsidRPr="000C5CE9">
        <w:rPr>
          <w:rStyle w:val="st"/>
          <w:rtl/>
        </w:rPr>
        <w:t xml:space="preserve"> إلی</w:t>
      </w:r>
      <w:r w:rsidR="00877320" w:rsidRPr="005B3A06">
        <w:rPr>
          <w:rStyle w:val="st"/>
          <w:rtl/>
        </w:rPr>
        <w:t xml:space="preserve"> </w:t>
      </w:r>
      <w:r w:rsidR="00877320" w:rsidRPr="005B3A06">
        <w:rPr>
          <w:rStyle w:val="st"/>
          <w:rFonts w:hint="cs"/>
          <w:rtl/>
        </w:rPr>
        <w:t>الکبیره»</w:t>
      </w:r>
      <w:r w:rsidR="00877320" w:rsidRPr="005B3A06">
        <w:rPr>
          <w:rStyle w:val="st"/>
          <w:rtl/>
        </w:rPr>
        <w:t xml:space="preserve"> چرا که در اینجا خداوند وعده عذاب داده و</w:t>
      </w:r>
      <w:r w:rsidR="00296867" w:rsidRPr="005B3A06">
        <w:rPr>
          <w:rStyle w:val="st"/>
          <w:rtl/>
        </w:rPr>
        <w:t xml:space="preserve"> می‌</w:t>
      </w:r>
      <w:r w:rsidR="00AD694C">
        <w:rPr>
          <w:rStyle w:val="st"/>
          <w:rtl/>
        </w:rPr>
        <w:t xml:space="preserve">فرماید </w:t>
      </w:r>
      <w:r w:rsidR="00AD694C">
        <w:rPr>
          <w:rStyle w:val="st"/>
          <w:b/>
          <w:bCs/>
          <w:color w:val="007200"/>
          <w:rtl/>
        </w:rPr>
        <w:t>﴿فَأُولَئِکَ أَصْحَابُ النَّارِ هُمْ فِ</w:t>
      </w:r>
      <w:r w:rsidR="00AD694C">
        <w:rPr>
          <w:rStyle w:val="st"/>
          <w:rFonts w:hint="cs"/>
          <w:b/>
          <w:bCs/>
          <w:color w:val="007200"/>
          <w:rtl/>
        </w:rPr>
        <w:t>ی</w:t>
      </w:r>
      <w:r w:rsidR="00AD694C">
        <w:rPr>
          <w:rStyle w:val="st"/>
          <w:rFonts w:hint="eastAsia"/>
          <w:b/>
          <w:bCs/>
          <w:color w:val="007200"/>
          <w:rtl/>
        </w:rPr>
        <w:t>هَا</w:t>
      </w:r>
      <w:r w:rsidR="00AD694C">
        <w:rPr>
          <w:rStyle w:val="st"/>
          <w:b/>
          <w:bCs/>
          <w:color w:val="007200"/>
          <w:rtl/>
        </w:rPr>
        <w:t xml:space="preserve"> خَالِدُونَ﴾</w:t>
      </w:r>
    </w:p>
    <w:p w:rsidR="00877320" w:rsidRPr="005B3A06" w:rsidRDefault="00286D53" w:rsidP="00877320">
      <w:pPr>
        <w:rPr>
          <w:rStyle w:val="st"/>
          <w:rtl/>
        </w:rPr>
      </w:pPr>
      <w:r w:rsidRPr="005B3A06">
        <w:rPr>
          <w:rStyle w:val="st"/>
          <w:rtl/>
        </w:rPr>
        <w:t>سؤال: با توجه به عبارت پایانی در آیه، در معنای دوم و سوم آیا اگر موجب کفر اعتقادی نگردد باز هم منجر به خلود</w:t>
      </w:r>
      <w:r w:rsidR="00296867" w:rsidRPr="005B3A06">
        <w:rPr>
          <w:rStyle w:val="st"/>
          <w:rtl/>
        </w:rPr>
        <w:t xml:space="preserve"> می‌</w:t>
      </w:r>
      <w:r w:rsidRPr="005B3A06">
        <w:rPr>
          <w:rStyle w:val="st"/>
          <w:rtl/>
        </w:rPr>
        <w:t>شود؟</w:t>
      </w:r>
    </w:p>
    <w:p w:rsidR="00286D53" w:rsidRPr="005B3A06" w:rsidRDefault="00286D53" w:rsidP="00877320">
      <w:pPr>
        <w:rPr>
          <w:rStyle w:val="st"/>
          <w:rtl/>
        </w:rPr>
      </w:pPr>
      <w:r w:rsidRPr="005B3A06">
        <w:rPr>
          <w:rStyle w:val="st"/>
          <w:rtl/>
        </w:rPr>
        <w:t xml:space="preserve">جواب: </w:t>
      </w:r>
      <w:r w:rsidR="00744F27" w:rsidRPr="005B3A06">
        <w:rPr>
          <w:rStyle w:val="st"/>
          <w:rtl/>
        </w:rPr>
        <w:t xml:space="preserve">بله، چراکه وعده خلود در گناهان غیر اعتقادی نیز داده شده است. در مورد خلود از نفی مطلق قائل وجود دارد تا نفی خلود بر غیر شرک و نفی خلود در غیر اعتقادیات، اما حق در این مسأله این است که خلود در موارد غیر اعتقادی هم وجود </w:t>
      </w:r>
      <w:r w:rsidR="00744F27" w:rsidRPr="005B3A06">
        <w:rPr>
          <w:rStyle w:val="st"/>
          <w:rtl/>
        </w:rPr>
        <w:lastRenderedPageBreak/>
        <w:t>دارد اما آنچه موجب خلود نیست صغائر است، لکن در کبائر حتماً در مواردی خلود وجود دارد و این بحث بنا بر همان مفروض</w:t>
      </w:r>
      <w:r w:rsidR="00296867" w:rsidRPr="005B3A06">
        <w:rPr>
          <w:rStyle w:val="st"/>
          <w:rtl/>
        </w:rPr>
        <w:t xml:space="preserve"> می‌</w:t>
      </w:r>
      <w:r w:rsidR="00744F27" w:rsidRPr="005B3A06">
        <w:rPr>
          <w:rStyle w:val="st"/>
          <w:rtl/>
        </w:rPr>
        <w:t xml:space="preserve">باشد و </w:t>
      </w:r>
      <w:r w:rsidR="00431025" w:rsidRPr="005B3A06">
        <w:rPr>
          <w:rStyle w:val="st"/>
          <w:rtl/>
        </w:rPr>
        <w:t>بررسی دقیق بحث باید در محل خود صورت پذیرد اما در اینجا فعلاً مفروض همین است.</w:t>
      </w:r>
    </w:p>
    <w:p w:rsidR="00431025" w:rsidRPr="005B3A06" w:rsidRDefault="00431025" w:rsidP="00AD694C">
      <w:pPr>
        <w:rPr>
          <w:rStyle w:val="st"/>
          <w:rtl/>
        </w:rPr>
      </w:pPr>
      <w:r w:rsidRPr="005B3A06">
        <w:rPr>
          <w:rStyle w:val="st"/>
          <w:rtl/>
        </w:rPr>
        <w:t xml:space="preserve">پس عرض در اینجا این است که اگر کسی بتواند این آیه را از آن مدلول </w:t>
      </w:r>
      <w:r w:rsidR="00E91713">
        <w:rPr>
          <w:rStyle w:val="st"/>
          <w:rtl/>
        </w:rPr>
        <w:t>خاصی</w:t>
      </w:r>
      <w:r w:rsidRPr="005B3A06">
        <w:rPr>
          <w:rStyle w:val="st"/>
          <w:rtl/>
        </w:rPr>
        <w:t xml:space="preserve"> که در المیزان یا روایات تطبیق داده شده است به تمام یا بخشی از آن عوامل </w:t>
      </w:r>
      <w:r w:rsidR="00E91713">
        <w:rPr>
          <w:rStyle w:val="st"/>
          <w:rtl/>
        </w:rPr>
        <w:t>بیست‌ودو</w:t>
      </w:r>
      <w:r w:rsidR="007F52F8" w:rsidRPr="005B3A06">
        <w:rPr>
          <w:rStyle w:val="st"/>
          <w:rtl/>
        </w:rPr>
        <w:t xml:space="preserve"> گانه </w:t>
      </w:r>
      <w:r w:rsidRPr="005B3A06">
        <w:rPr>
          <w:rStyle w:val="st"/>
          <w:rtl/>
        </w:rPr>
        <w:t>تعمیم بدهد قهراً این آیه یک دلیل مطلق</w:t>
      </w:r>
      <w:r w:rsidR="00296867" w:rsidRPr="005B3A06">
        <w:rPr>
          <w:rStyle w:val="st"/>
          <w:rtl/>
        </w:rPr>
        <w:t xml:space="preserve"> می‌</w:t>
      </w:r>
      <w:r w:rsidR="007F52F8" w:rsidRPr="005B3A06">
        <w:rPr>
          <w:rStyle w:val="st"/>
          <w:rtl/>
        </w:rPr>
        <w:t>شود بر اینکه این عوامل موجب تبدیل صغیره به کبیره</w:t>
      </w:r>
      <w:r w:rsidR="00296867" w:rsidRPr="005B3A06">
        <w:rPr>
          <w:rStyle w:val="st"/>
          <w:rtl/>
        </w:rPr>
        <w:t xml:space="preserve"> می‌</w:t>
      </w:r>
      <w:r w:rsidR="007F52F8" w:rsidRPr="005B3A06">
        <w:rPr>
          <w:rStyle w:val="st"/>
          <w:rtl/>
        </w:rPr>
        <w:t xml:space="preserve">شوند. </w:t>
      </w:r>
      <w:r w:rsidR="008172AD">
        <w:rPr>
          <w:rStyle w:val="st"/>
          <w:rtl/>
        </w:rPr>
        <w:t>لااقل</w:t>
      </w:r>
      <w:r w:rsidR="007F52F8" w:rsidRPr="005B3A06">
        <w:rPr>
          <w:rStyle w:val="st"/>
          <w:rtl/>
        </w:rPr>
        <w:t xml:space="preserve"> اجتماع برخی از این عوامل موجب صدق </w:t>
      </w:r>
      <w:r w:rsidR="00AD694C">
        <w:rPr>
          <w:rStyle w:val="st"/>
          <w:b/>
          <w:bCs/>
          <w:color w:val="007200"/>
          <w:rtl/>
        </w:rPr>
        <w:t>﴿وَأَحَاطَتْ بِهِ خَطِ</w:t>
      </w:r>
      <w:r w:rsidR="00AD694C">
        <w:rPr>
          <w:rStyle w:val="st"/>
          <w:rFonts w:hint="cs"/>
          <w:b/>
          <w:bCs/>
          <w:color w:val="007200"/>
          <w:rtl/>
        </w:rPr>
        <w:t>ی</w:t>
      </w:r>
      <w:r w:rsidR="00AD694C">
        <w:rPr>
          <w:rStyle w:val="st"/>
          <w:rFonts w:hint="eastAsia"/>
          <w:b/>
          <w:bCs/>
          <w:color w:val="007200"/>
          <w:rtl/>
        </w:rPr>
        <w:t>ئَتُهُ</w:t>
      </w:r>
      <w:r w:rsidR="00AD694C">
        <w:rPr>
          <w:rStyle w:val="st"/>
          <w:b/>
          <w:bCs/>
          <w:color w:val="007200"/>
          <w:rtl/>
        </w:rPr>
        <w:t xml:space="preserve">﴾ </w:t>
      </w:r>
      <w:r w:rsidR="00296867" w:rsidRPr="005B3A06">
        <w:rPr>
          <w:rStyle w:val="st"/>
          <w:rtl/>
        </w:rPr>
        <w:t>می‌</w:t>
      </w:r>
      <w:r w:rsidR="007F52F8" w:rsidRPr="005B3A06">
        <w:rPr>
          <w:rStyle w:val="st"/>
          <w:rtl/>
        </w:rPr>
        <w:t xml:space="preserve">شود؛ </w:t>
      </w:r>
      <w:r w:rsidR="00E91713">
        <w:rPr>
          <w:rStyle w:val="st"/>
          <w:rtl/>
        </w:rPr>
        <w:t>به‌عنوان‌مثال</w:t>
      </w:r>
      <w:r w:rsidR="007F52F8" w:rsidRPr="005B3A06">
        <w:rPr>
          <w:rStyle w:val="st"/>
          <w:rtl/>
        </w:rPr>
        <w:t xml:space="preserve"> اینکه کسی اصرار بر چند نوع گناه داشته باشد، </w:t>
      </w:r>
      <w:r w:rsidR="00D75DF4">
        <w:rPr>
          <w:rStyle w:val="st"/>
          <w:rtl/>
        </w:rPr>
        <w:t>هم‌زمان</w:t>
      </w:r>
      <w:r w:rsidR="007F52F8" w:rsidRPr="005B3A06">
        <w:rPr>
          <w:rStyle w:val="st"/>
          <w:rtl/>
        </w:rPr>
        <w:t xml:space="preserve"> تجاهر و ابتهاج داشته باشد و عالم هم باشد، این موارد حتّی اگر </w:t>
      </w:r>
      <w:r w:rsidR="008172AD">
        <w:rPr>
          <w:rStyle w:val="st"/>
          <w:rtl/>
        </w:rPr>
        <w:t>به‌تنهایی</w:t>
      </w:r>
      <w:r w:rsidR="007F52F8" w:rsidRPr="005B3A06">
        <w:rPr>
          <w:rStyle w:val="st"/>
          <w:rtl/>
        </w:rPr>
        <w:t xml:space="preserve"> مصداق آن عبارت نباشند لااقل اجتماع آنها بعید نیست که گفته شود «أحاطت» بر آنها صدق</w:t>
      </w:r>
      <w:r w:rsidR="00296867" w:rsidRPr="005B3A06">
        <w:rPr>
          <w:rStyle w:val="st"/>
          <w:rtl/>
        </w:rPr>
        <w:t xml:space="preserve"> می‌</w:t>
      </w:r>
      <w:r w:rsidR="007F52F8" w:rsidRPr="005B3A06">
        <w:rPr>
          <w:rStyle w:val="st"/>
          <w:rtl/>
        </w:rPr>
        <w:t>کند.</w:t>
      </w:r>
    </w:p>
    <w:p w:rsidR="007F52F8" w:rsidRPr="005B3A06" w:rsidRDefault="004F265B" w:rsidP="00AD694C">
      <w:pPr>
        <w:rPr>
          <w:rStyle w:val="st"/>
          <w:rtl/>
        </w:rPr>
      </w:pPr>
      <w:r w:rsidRPr="005B3A06">
        <w:rPr>
          <w:rStyle w:val="st"/>
          <w:rtl/>
        </w:rPr>
        <w:t>دقّت بفرمایید که آنچه ما در اینجا عرض</w:t>
      </w:r>
      <w:r w:rsidR="00296867" w:rsidRPr="005B3A06">
        <w:rPr>
          <w:rStyle w:val="st"/>
          <w:rtl/>
        </w:rPr>
        <w:t xml:space="preserve"> می‌</w:t>
      </w:r>
      <w:r w:rsidRPr="005B3A06">
        <w:rPr>
          <w:rStyle w:val="st"/>
          <w:rtl/>
        </w:rPr>
        <w:t>کنیم صرفاً بیان احتمالات است</w:t>
      </w:r>
      <w:r w:rsidR="00616F2D" w:rsidRPr="005B3A06">
        <w:rPr>
          <w:rStyle w:val="st"/>
          <w:rtl/>
        </w:rPr>
        <w:t xml:space="preserve"> و هیچ اطمینان نهایی برای آنها وجود ندارد فلذا این اختیار با شما است که </w:t>
      </w:r>
      <w:r w:rsidR="004E334E">
        <w:rPr>
          <w:rStyle w:val="st"/>
          <w:rtl/>
        </w:rPr>
        <w:t>هرکدام</w:t>
      </w:r>
      <w:r w:rsidR="00616F2D" w:rsidRPr="005B3A06">
        <w:rPr>
          <w:rStyle w:val="st"/>
          <w:rtl/>
        </w:rPr>
        <w:t xml:space="preserve"> را که صحیح</w:t>
      </w:r>
      <w:r w:rsidR="00296867" w:rsidRPr="005B3A06">
        <w:rPr>
          <w:rStyle w:val="st"/>
          <w:rtl/>
        </w:rPr>
        <w:t xml:space="preserve"> می‌</w:t>
      </w:r>
      <w:r w:rsidR="00616F2D" w:rsidRPr="005B3A06">
        <w:rPr>
          <w:rStyle w:val="st"/>
          <w:rtl/>
        </w:rPr>
        <w:t xml:space="preserve">دانید انتخاب کنید که آیا </w:t>
      </w:r>
      <w:r w:rsidR="00AD694C">
        <w:rPr>
          <w:rStyle w:val="st"/>
          <w:b/>
          <w:bCs/>
          <w:color w:val="007200"/>
          <w:rtl/>
        </w:rPr>
        <w:t>﴿وَأَحَاطَتْ بِهِ خَطِ</w:t>
      </w:r>
      <w:r w:rsidR="00AD694C">
        <w:rPr>
          <w:rStyle w:val="st"/>
          <w:rFonts w:hint="cs"/>
          <w:b/>
          <w:bCs/>
          <w:color w:val="007200"/>
          <w:rtl/>
        </w:rPr>
        <w:t>ی</w:t>
      </w:r>
      <w:r w:rsidR="00AD694C">
        <w:rPr>
          <w:rStyle w:val="st"/>
          <w:rFonts w:hint="eastAsia"/>
          <w:b/>
          <w:bCs/>
          <w:color w:val="007200"/>
          <w:rtl/>
        </w:rPr>
        <w:t>ئَتُهُ</w:t>
      </w:r>
      <w:r w:rsidR="00AD694C">
        <w:rPr>
          <w:rStyle w:val="st"/>
          <w:b/>
          <w:bCs/>
          <w:color w:val="007200"/>
          <w:rtl/>
        </w:rPr>
        <w:t xml:space="preserve">﴾ </w:t>
      </w:r>
      <w:r w:rsidR="00616F2D" w:rsidRPr="005B3A06">
        <w:rPr>
          <w:rStyle w:val="st"/>
          <w:rtl/>
        </w:rPr>
        <w:t xml:space="preserve">فقط به معنای اوّل یعنی شرک و عدم ولایت و </w:t>
      </w:r>
      <w:r w:rsidR="004E334E">
        <w:rPr>
          <w:rStyle w:val="st"/>
          <w:rtl/>
        </w:rPr>
        <w:t>این‌چنین</w:t>
      </w:r>
      <w:r w:rsidR="00616F2D" w:rsidRPr="005B3A06">
        <w:rPr>
          <w:rStyle w:val="st"/>
          <w:rtl/>
        </w:rPr>
        <w:t xml:space="preserve"> مباحث اعتقادی است؟ یا اینکه </w:t>
      </w:r>
      <w:r w:rsidR="00AD694C">
        <w:rPr>
          <w:rStyle w:val="st"/>
          <w:b/>
          <w:bCs/>
          <w:color w:val="007200"/>
          <w:rtl/>
        </w:rPr>
        <w:t>﴿وَأَحَاطَتْ بِهِ خَطِ</w:t>
      </w:r>
      <w:r w:rsidR="00AD694C">
        <w:rPr>
          <w:rStyle w:val="st"/>
          <w:rFonts w:hint="cs"/>
          <w:b/>
          <w:bCs/>
          <w:color w:val="007200"/>
          <w:rtl/>
        </w:rPr>
        <w:t>ی</w:t>
      </w:r>
      <w:r w:rsidR="00AD694C">
        <w:rPr>
          <w:rStyle w:val="st"/>
          <w:rFonts w:hint="eastAsia"/>
          <w:b/>
          <w:bCs/>
          <w:color w:val="007200"/>
          <w:rtl/>
        </w:rPr>
        <w:t>ئَتُهُ</w:t>
      </w:r>
      <w:r w:rsidR="00AD694C">
        <w:rPr>
          <w:rStyle w:val="st"/>
          <w:b/>
          <w:bCs/>
          <w:color w:val="007200"/>
          <w:rtl/>
        </w:rPr>
        <w:t xml:space="preserve">﴾ </w:t>
      </w:r>
      <w:r w:rsidR="00EC7A66" w:rsidRPr="005B3A06">
        <w:rPr>
          <w:rStyle w:val="st"/>
          <w:rtl/>
        </w:rPr>
        <w:t>معنای تعدد و تکثّر گناه است که موجب</w:t>
      </w:r>
      <w:r w:rsidR="00296867" w:rsidRPr="005B3A06">
        <w:rPr>
          <w:rStyle w:val="st"/>
          <w:rtl/>
        </w:rPr>
        <w:t xml:space="preserve"> می‌</w:t>
      </w:r>
      <w:r w:rsidR="00EC7A66" w:rsidRPr="005B3A06">
        <w:rPr>
          <w:rStyle w:val="st"/>
          <w:rtl/>
        </w:rPr>
        <w:t xml:space="preserve">شود تا از باب اتّحاد عمل و عامل و ... شخصیت فرد شخصیت جهنّمی گردد؟ و یا اینکه تکثّر و تعدد عناوینی که </w:t>
      </w:r>
      <w:r w:rsidR="00E91713">
        <w:rPr>
          <w:rStyle w:val="st"/>
          <w:rtl/>
        </w:rPr>
        <w:t>بیست‌ودو</w:t>
      </w:r>
      <w:r w:rsidR="00EC7A66" w:rsidRPr="005B3A06">
        <w:rPr>
          <w:rStyle w:val="st"/>
          <w:rtl/>
        </w:rPr>
        <w:t xml:space="preserve"> مورد قبلاً عرض شد ممکن است شخص را در </w:t>
      </w:r>
      <w:r w:rsidR="008172AD">
        <w:rPr>
          <w:rStyle w:val="st"/>
          <w:rtl/>
        </w:rPr>
        <w:t>بربگیرد</w:t>
      </w:r>
      <w:r w:rsidR="00EC7A66" w:rsidRPr="005B3A06">
        <w:rPr>
          <w:rStyle w:val="st"/>
          <w:rtl/>
        </w:rPr>
        <w:t>؟</w:t>
      </w:r>
    </w:p>
    <w:p w:rsidR="00EC7A66" w:rsidRPr="005B3A06" w:rsidRDefault="00EC7A66" w:rsidP="00AD694C">
      <w:pPr>
        <w:rPr>
          <w:rStyle w:val="st"/>
          <w:rtl/>
        </w:rPr>
      </w:pPr>
      <w:r w:rsidRPr="005B3A06">
        <w:rPr>
          <w:rStyle w:val="st"/>
          <w:rtl/>
        </w:rPr>
        <w:t xml:space="preserve">حال اگر کسی معنای سوّم را أخذ کرده و </w:t>
      </w:r>
      <w:r w:rsidR="004E334E">
        <w:rPr>
          <w:rStyle w:val="st"/>
          <w:rtl/>
        </w:rPr>
        <w:t>این‌چنین</w:t>
      </w:r>
      <w:r w:rsidRPr="005B3A06">
        <w:rPr>
          <w:rStyle w:val="st"/>
          <w:rtl/>
        </w:rPr>
        <w:t xml:space="preserve"> تعمیمی بدهد در این صورت آیه با بحث </w:t>
      </w:r>
      <w:r w:rsidR="00362D02">
        <w:rPr>
          <w:rStyle w:val="st"/>
          <w:rtl/>
        </w:rPr>
        <w:t>مانحن‌فیه</w:t>
      </w:r>
      <w:r w:rsidRPr="005B3A06">
        <w:rPr>
          <w:rStyle w:val="st"/>
          <w:rtl/>
        </w:rPr>
        <w:t xml:space="preserve"> ارتباط پیدا کرده و </w:t>
      </w:r>
      <w:r w:rsidR="007B7ACA" w:rsidRPr="005B3A06">
        <w:rPr>
          <w:rStyle w:val="st"/>
          <w:rtl/>
        </w:rPr>
        <w:t>در واقع دلالت</w:t>
      </w:r>
      <w:r w:rsidR="00296867" w:rsidRPr="005B3A06">
        <w:rPr>
          <w:rStyle w:val="st"/>
          <w:rtl/>
        </w:rPr>
        <w:t xml:space="preserve"> می‌</w:t>
      </w:r>
      <w:r w:rsidR="007B7ACA" w:rsidRPr="005B3A06">
        <w:rPr>
          <w:rStyle w:val="st"/>
          <w:rtl/>
        </w:rPr>
        <w:t>کند بر اینکه موجب تبدّل صغیره به کبیره</w:t>
      </w:r>
      <w:r w:rsidR="00296867" w:rsidRPr="005B3A06">
        <w:rPr>
          <w:rStyle w:val="st"/>
          <w:rtl/>
        </w:rPr>
        <w:t xml:space="preserve"> می‌</w:t>
      </w:r>
      <w:r w:rsidR="007B7ACA" w:rsidRPr="005B3A06">
        <w:rPr>
          <w:rStyle w:val="st"/>
          <w:rtl/>
        </w:rPr>
        <w:t xml:space="preserve">شود، چرا که در قرآن وعده عذاب داده شده است و در نتیجه گناهی که تعدد یا ابتهاج و تجاهر و ... داشته باشد که با اینها مصداق </w:t>
      </w:r>
      <w:r w:rsidR="00AD694C">
        <w:rPr>
          <w:rStyle w:val="st"/>
          <w:b/>
          <w:bCs/>
          <w:color w:val="007200"/>
          <w:rtl/>
        </w:rPr>
        <w:t>﴿وَأَحَاطَتْ بِهِ خَطِ</w:t>
      </w:r>
      <w:r w:rsidR="00AD694C">
        <w:rPr>
          <w:rStyle w:val="st"/>
          <w:rFonts w:hint="cs"/>
          <w:b/>
          <w:bCs/>
          <w:color w:val="007200"/>
          <w:rtl/>
        </w:rPr>
        <w:t>ی</w:t>
      </w:r>
      <w:r w:rsidR="00AD694C">
        <w:rPr>
          <w:rStyle w:val="st"/>
          <w:rFonts w:hint="eastAsia"/>
          <w:b/>
          <w:bCs/>
          <w:color w:val="007200"/>
          <w:rtl/>
        </w:rPr>
        <w:t>ئَتُهُ</w:t>
      </w:r>
      <w:r w:rsidR="00AD694C">
        <w:rPr>
          <w:rStyle w:val="st"/>
          <w:b/>
          <w:bCs/>
          <w:color w:val="007200"/>
          <w:rtl/>
        </w:rPr>
        <w:t xml:space="preserve">﴾ </w:t>
      </w:r>
      <w:r w:rsidR="00296867" w:rsidRPr="005B3A06">
        <w:rPr>
          <w:rStyle w:val="st"/>
          <w:rtl/>
        </w:rPr>
        <w:t>می‌</w:t>
      </w:r>
      <w:r w:rsidR="007B7ACA" w:rsidRPr="005B3A06">
        <w:rPr>
          <w:rStyle w:val="st"/>
          <w:rtl/>
        </w:rPr>
        <w:t>شود</w:t>
      </w:r>
      <w:r w:rsidR="00296867" w:rsidRPr="005B3A06">
        <w:rPr>
          <w:rStyle w:val="st"/>
          <w:rtl/>
        </w:rPr>
        <w:t xml:space="preserve"> </w:t>
      </w:r>
      <w:r w:rsidR="00B04FAB" w:rsidRPr="005B3A06">
        <w:rPr>
          <w:rStyle w:val="st"/>
          <w:rtl/>
        </w:rPr>
        <w:t xml:space="preserve">یعنی گناه </w:t>
      </w:r>
      <w:r w:rsidR="008172AD">
        <w:rPr>
          <w:rStyle w:val="st"/>
          <w:rtl/>
        </w:rPr>
        <w:t>یک‌باره</w:t>
      </w:r>
      <w:r w:rsidR="00B04FAB" w:rsidRPr="005B3A06">
        <w:rPr>
          <w:rStyle w:val="st"/>
          <w:rtl/>
        </w:rPr>
        <w:t xml:space="preserve"> و سرزده نیست بلکه همراه با اصرار و ابتهاج و امثال اینها</w:t>
      </w:r>
      <w:r w:rsidR="00296867" w:rsidRPr="005B3A06">
        <w:rPr>
          <w:rStyle w:val="st"/>
          <w:rtl/>
        </w:rPr>
        <w:t xml:space="preserve"> می‌</w:t>
      </w:r>
      <w:r w:rsidR="00B04FAB" w:rsidRPr="005B3A06">
        <w:rPr>
          <w:rStyle w:val="st"/>
          <w:rtl/>
        </w:rPr>
        <w:t>باشد که در نتیجه این گناه از صغیره به کبیره مبدّل</w:t>
      </w:r>
      <w:r w:rsidR="00296867" w:rsidRPr="005B3A06">
        <w:rPr>
          <w:rStyle w:val="st"/>
          <w:rtl/>
        </w:rPr>
        <w:t xml:space="preserve"> می‌</w:t>
      </w:r>
      <w:r w:rsidR="00B04FAB" w:rsidRPr="005B3A06">
        <w:rPr>
          <w:rStyle w:val="st"/>
          <w:rtl/>
        </w:rPr>
        <w:t>شود.</w:t>
      </w:r>
    </w:p>
    <w:p w:rsidR="00B04FAB" w:rsidRPr="005B3A06" w:rsidRDefault="00B04FAB" w:rsidP="00877320">
      <w:pPr>
        <w:rPr>
          <w:rStyle w:val="st"/>
          <w:rtl/>
        </w:rPr>
      </w:pPr>
      <w:r w:rsidRPr="005B3A06">
        <w:rPr>
          <w:rStyle w:val="st"/>
          <w:rtl/>
        </w:rPr>
        <w:t>پس نکته</w:t>
      </w:r>
      <w:r w:rsidR="00296867" w:rsidRPr="005B3A06">
        <w:rPr>
          <w:rStyle w:val="st"/>
          <w:rtl/>
        </w:rPr>
        <w:t xml:space="preserve">‌ای </w:t>
      </w:r>
      <w:r w:rsidRPr="005B3A06">
        <w:rPr>
          <w:rStyle w:val="st"/>
          <w:rtl/>
        </w:rPr>
        <w:t>که عرض شد این بود که این آیه نیز</w:t>
      </w:r>
      <w:r w:rsidR="00296867" w:rsidRPr="005B3A06">
        <w:rPr>
          <w:rStyle w:val="st"/>
          <w:rtl/>
        </w:rPr>
        <w:t xml:space="preserve"> می‌</w:t>
      </w:r>
      <w:r w:rsidR="00B073AF" w:rsidRPr="005B3A06">
        <w:rPr>
          <w:rStyle w:val="st"/>
          <w:rtl/>
        </w:rPr>
        <w:t xml:space="preserve">تواند دلیلی باشد برای تبدّل صغیره به کبیره با فروضی که عرض شد که لااقل در برخی از فروض و باز لااقل در اجتماع برخی از عوامل </w:t>
      </w:r>
      <w:r w:rsidR="00E91713">
        <w:rPr>
          <w:rStyle w:val="st"/>
          <w:rtl/>
        </w:rPr>
        <w:t>بیست‌ودو</w:t>
      </w:r>
      <w:r w:rsidR="00B073AF" w:rsidRPr="005B3A06">
        <w:rPr>
          <w:rStyle w:val="st"/>
          <w:rtl/>
        </w:rPr>
        <w:t xml:space="preserve"> گانه این احتمال قوّت</w:t>
      </w:r>
      <w:r w:rsidR="00296867" w:rsidRPr="005B3A06">
        <w:rPr>
          <w:rStyle w:val="st"/>
          <w:rtl/>
        </w:rPr>
        <w:t xml:space="preserve"> می‌</w:t>
      </w:r>
      <w:r w:rsidR="00B073AF" w:rsidRPr="005B3A06">
        <w:rPr>
          <w:rStyle w:val="st"/>
          <w:rtl/>
        </w:rPr>
        <w:t>گیرد.</w:t>
      </w:r>
    </w:p>
    <w:p w:rsidR="006A645D" w:rsidRPr="005B3A06" w:rsidRDefault="006A645D" w:rsidP="006A645D">
      <w:pPr>
        <w:pStyle w:val="Heading3"/>
        <w:rPr>
          <w:rStyle w:val="st"/>
          <w:rtl/>
        </w:rPr>
      </w:pPr>
      <w:bookmarkStart w:id="14" w:name="_Toc2413436"/>
      <w:r w:rsidRPr="005B3A06">
        <w:rPr>
          <w:rStyle w:val="st"/>
          <w:rtl/>
        </w:rPr>
        <w:t>نکته سوّم</w:t>
      </w:r>
      <w:r w:rsidR="00DA4DA4" w:rsidRPr="005B3A06">
        <w:rPr>
          <w:rStyle w:val="st"/>
          <w:rtl/>
        </w:rPr>
        <w:t>: اجتماع عوامل مضعّف عقاب</w:t>
      </w:r>
      <w:bookmarkEnd w:id="14"/>
    </w:p>
    <w:p w:rsidR="006A645D" w:rsidRPr="005B3A06" w:rsidRDefault="006A645D" w:rsidP="006A645D">
      <w:pPr>
        <w:rPr>
          <w:rtl/>
        </w:rPr>
      </w:pPr>
      <w:r w:rsidRPr="005B3A06">
        <w:rPr>
          <w:rtl/>
        </w:rPr>
        <w:t>نکته دیگری که در اینجا</w:t>
      </w:r>
      <w:r w:rsidR="00296867" w:rsidRPr="005B3A06">
        <w:rPr>
          <w:rtl/>
        </w:rPr>
        <w:t xml:space="preserve"> می‌</w:t>
      </w:r>
      <w:r w:rsidRPr="005B3A06">
        <w:rPr>
          <w:rtl/>
        </w:rPr>
        <w:t xml:space="preserve">توان عرض کرد این است که: </w:t>
      </w:r>
      <w:r w:rsidR="00CA617D">
        <w:rPr>
          <w:rtl/>
        </w:rPr>
        <w:t>همان‌طور</w:t>
      </w:r>
      <w:r w:rsidRPr="005B3A06">
        <w:rPr>
          <w:rtl/>
        </w:rPr>
        <w:t xml:space="preserve"> که ملاحظه شد در بخش اوّل </w:t>
      </w:r>
      <w:r w:rsidR="00E91713">
        <w:rPr>
          <w:rtl/>
        </w:rPr>
        <w:t>بیست‌ودو</w:t>
      </w:r>
      <w:r w:rsidRPr="005B3A06">
        <w:rPr>
          <w:rtl/>
        </w:rPr>
        <w:t xml:space="preserve"> عامل ذکر شد که این عوامل به صورت جداگانه موجب تضع</w:t>
      </w:r>
      <w:r w:rsidR="00DA4DA4" w:rsidRPr="005B3A06">
        <w:rPr>
          <w:rtl/>
        </w:rPr>
        <w:t xml:space="preserve">ّف و تشدّد گناه گردد. حال ممکن است تمام </w:t>
      </w:r>
      <w:r w:rsidR="00E91713">
        <w:rPr>
          <w:rtl/>
        </w:rPr>
        <w:t>بیست‌ودو</w:t>
      </w:r>
      <w:r w:rsidR="00D77360">
        <w:rPr>
          <w:rtl/>
        </w:rPr>
        <w:t xml:space="preserve"> عامل با</w:t>
      </w:r>
      <w:r w:rsidR="00DA4DA4" w:rsidRPr="005B3A06">
        <w:rPr>
          <w:rtl/>
        </w:rPr>
        <w:t>هم تجمیع نگردند اما در مواردی پنج عامل، یا بیشتر و کمتر با هم جمع گردند که این اجتماع موجب تضاعف تصاعدی و بالاتر در عقاب شخص گردد.</w:t>
      </w:r>
    </w:p>
    <w:p w:rsidR="00DA4DA4" w:rsidRPr="005B3A06" w:rsidRDefault="00E91713" w:rsidP="006A645D">
      <w:pPr>
        <w:rPr>
          <w:rtl/>
        </w:rPr>
      </w:pPr>
      <w:r>
        <w:rPr>
          <w:rtl/>
        </w:rPr>
        <w:t>به‌عنوان‌مثال</w:t>
      </w:r>
      <w:r w:rsidR="00DA4DA4" w:rsidRPr="005B3A06">
        <w:rPr>
          <w:rtl/>
        </w:rPr>
        <w:t xml:space="preserve"> </w:t>
      </w:r>
      <w:r w:rsidR="00F75866" w:rsidRPr="005B3A06">
        <w:rPr>
          <w:rtl/>
        </w:rPr>
        <w:t>کسی گناه</w:t>
      </w:r>
      <w:r w:rsidR="00296867" w:rsidRPr="005B3A06">
        <w:rPr>
          <w:rtl/>
        </w:rPr>
        <w:t xml:space="preserve"> می‌</w:t>
      </w:r>
      <w:r w:rsidR="00F75866" w:rsidRPr="005B3A06">
        <w:rPr>
          <w:rtl/>
        </w:rPr>
        <w:t xml:space="preserve">کند </w:t>
      </w:r>
      <w:r>
        <w:rPr>
          <w:rtl/>
        </w:rPr>
        <w:t>درحالی‌که</w:t>
      </w:r>
      <w:r w:rsidR="00F75866" w:rsidRPr="005B3A06">
        <w:rPr>
          <w:rtl/>
        </w:rPr>
        <w:t xml:space="preserve"> مندوحه برای او وجود دارد و همچنین گناه</w:t>
      </w:r>
      <w:r w:rsidR="00296867" w:rsidRPr="005B3A06">
        <w:rPr>
          <w:rtl/>
        </w:rPr>
        <w:t xml:space="preserve"> می‌</w:t>
      </w:r>
      <w:r w:rsidR="00F75866" w:rsidRPr="005B3A06">
        <w:rPr>
          <w:rtl/>
        </w:rPr>
        <w:t xml:space="preserve">کند </w:t>
      </w:r>
      <w:r>
        <w:rPr>
          <w:rtl/>
        </w:rPr>
        <w:t>درحالی‌که</w:t>
      </w:r>
      <w:r w:rsidR="00F75866" w:rsidRPr="005B3A06">
        <w:rPr>
          <w:rtl/>
        </w:rPr>
        <w:t xml:space="preserve"> عالم است </w:t>
      </w:r>
      <w:r w:rsidR="00D77360">
        <w:rPr>
          <w:rtl/>
        </w:rPr>
        <w:t>به‌نحوی‌که</w:t>
      </w:r>
      <w:r w:rsidR="00F75866" w:rsidRPr="005B3A06">
        <w:rPr>
          <w:rtl/>
        </w:rPr>
        <w:t xml:space="preserve"> هم علم به مورد گناه دارد و هم علم </w:t>
      </w:r>
      <w:r w:rsidR="00362D02">
        <w:rPr>
          <w:rtl/>
        </w:rPr>
        <w:t>کلی</w:t>
      </w:r>
      <w:r w:rsidR="00F75866" w:rsidRPr="005B3A06">
        <w:rPr>
          <w:rtl/>
        </w:rPr>
        <w:t>، هم گناه او در حالی است که معلّم و مربی و مبلّغ</w:t>
      </w:r>
      <w:r w:rsidR="00296867" w:rsidRPr="005B3A06">
        <w:rPr>
          <w:rtl/>
        </w:rPr>
        <w:t xml:space="preserve"> می‌</w:t>
      </w:r>
      <w:r w:rsidR="00F75866" w:rsidRPr="005B3A06">
        <w:rPr>
          <w:rtl/>
        </w:rPr>
        <w:t xml:space="preserve">باشد و </w:t>
      </w:r>
      <w:r w:rsidR="00D77360">
        <w:rPr>
          <w:rtl/>
        </w:rPr>
        <w:t>درعین‌حال</w:t>
      </w:r>
      <w:r w:rsidR="00F75866" w:rsidRPr="005B3A06">
        <w:rPr>
          <w:rtl/>
        </w:rPr>
        <w:t xml:space="preserve"> با ابتهاج گناه را مرتکب</w:t>
      </w:r>
      <w:r w:rsidR="00296867" w:rsidRPr="005B3A06">
        <w:rPr>
          <w:rtl/>
        </w:rPr>
        <w:t xml:space="preserve"> می‌</w:t>
      </w:r>
      <w:r w:rsidR="00F75866" w:rsidRPr="005B3A06">
        <w:rPr>
          <w:rtl/>
        </w:rPr>
        <w:t>شود و ...</w:t>
      </w:r>
    </w:p>
    <w:p w:rsidR="00530057" w:rsidRPr="005B3A06" w:rsidRDefault="00530057" w:rsidP="006A645D">
      <w:pPr>
        <w:rPr>
          <w:rtl/>
        </w:rPr>
      </w:pPr>
      <w:r w:rsidRPr="005B3A06">
        <w:rPr>
          <w:rtl/>
        </w:rPr>
        <w:lastRenderedPageBreak/>
        <w:t xml:space="preserve">پس معاذ الله و لا سمع الله این امکان وجود دارد که مواردی از کبائر و صغائر اشتداد پیدا کند البته نه با یک عامل از آن عوامل بلکه با چند مورد به صورت </w:t>
      </w:r>
      <w:r w:rsidR="00D75DF4">
        <w:rPr>
          <w:rtl/>
        </w:rPr>
        <w:t>هم‌زمان</w:t>
      </w:r>
      <w:r w:rsidRPr="005B3A06">
        <w:rPr>
          <w:rtl/>
        </w:rPr>
        <w:t xml:space="preserve"> که در این صورت طبعاً ت</w:t>
      </w:r>
      <w:r w:rsidR="0031473A" w:rsidRPr="005B3A06">
        <w:rPr>
          <w:rtl/>
        </w:rPr>
        <w:t>أکّد مضاعف و تصاعدی پیدا</w:t>
      </w:r>
      <w:r w:rsidR="00296867" w:rsidRPr="005B3A06">
        <w:rPr>
          <w:rtl/>
        </w:rPr>
        <w:t xml:space="preserve"> می‌</w:t>
      </w:r>
      <w:r w:rsidR="0031473A" w:rsidRPr="005B3A06">
        <w:rPr>
          <w:rtl/>
        </w:rPr>
        <w:t>شود.</w:t>
      </w:r>
    </w:p>
    <w:p w:rsidR="0031473A" w:rsidRPr="005B3A06" w:rsidRDefault="0031473A" w:rsidP="006A645D">
      <w:pPr>
        <w:rPr>
          <w:rtl/>
        </w:rPr>
      </w:pPr>
      <w:r w:rsidRPr="005B3A06">
        <w:rPr>
          <w:rtl/>
        </w:rPr>
        <w:t xml:space="preserve">و اما اگر بنا باشد که </w:t>
      </w:r>
      <w:r w:rsidR="00D77360">
        <w:rPr>
          <w:rtl/>
        </w:rPr>
        <w:t>تک‌تک</w:t>
      </w:r>
      <w:r w:rsidRPr="005B3A06">
        <w:rPr>
          <w:rtl/>
        </w:rPr>
        <w:t xml:space="preserve"> عوامل </w:t>
      </w:r>
      <w:r w:rsidR="00E91713">
        <w:rPr>
          <w:rtl/>
        </w:rPr>
        <w:t>بیست‌ودو</w:t>
      </w:r>
      <w:r w:rsidRPr="005B3A06">
        <w:rPr>
          <w:rtl/>
        </w:rPr>
        <w:t xml:space="preserve"> گانه مورد بحث قرار گیرند که آیا موجب تبدّل صغیره به کبیره</w:t>
      </w:r>
      <w:r w:rsidR="00296867" w:rsidRPr="005B3A06">
        <w:rPr>
          <w:rtl/>
        </w:rPr>
        <w:t xml:space="preserve"> می‌</w:t>
      </w:r>
      <w:r w:rsidRPr="005B3A06">
        <w:rPr>
          <w:rtl/>
        </w:rPr>
        <w:t>شود یا خیر کمی مفصّل و طولانی</w:t>
      </w:r>
      <w:r w:rsidR="00296867" w:rsidRPr="005B3A06">
        <w:rPr>
          <w:rtl/>
        </w:rPr>
        <w:t xml:space="preserve"> می‌</w:t>
      </w:r>
      <w:r w:rsidRPr="005B3A06">
        <w:rPr>
          <w:rtl/>
        </w:rPr>
        <w:t xml:space="preserve">شود که در اینجا </w:t>
      </w:r>
      <w:r w:rsidR="00A35F10" w:rsidRPr="005B3A06">
        <w:rPr>
          <w:rtl/>
        </w:rPr>
        <w:t>چنین قصدی وجود ندارد.</w:t>
      </w:r>
    </w:p>
    <w:sectPr w:rsidR="0031473A" w:rsidRPr="005B3A06"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3E4" w:rsidRDefault="007003E4" w:rsidP="004D5B1F">
      <w:r>
        <w:separator/>
      </w:r>
    </w:p>
  </w:endnote>
  <w:endnote w:type="continuationSeparator" w:id="0">
    <w:p w:rsidR="007003E4" w:rsidRDefault="007003E4"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81A" w:rsidRDefault="00D23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C31C59">
          <w:rPr>
            <w:noProof/>
            <w:rtl/>
          </w:rPr>
          <w:t>1</w:t>
        </w:r>
        <w:r>
          <w:rPr>
            <w:noProof/>
          </w:rPr>
          <w:fldChar w:fldCharType="end"/>
        </w:r>
      </w:p>
      <w:bookmarkStart w:id="15" w:name="_GoBack" w:displacedByCustomXml="next"/>
      <w:bookmarkEnd w:id="15"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81A" w:rsidRDefault="00D23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3E4" w:rsidRDefault="007003E4" w:rsidP="004D5B1F">
      <w:r>
        <w:separator/>
      </w:r>
    </w:p>
  </w:footnote>
  <w:footnote w:type="continuationSeparator" w:id="0">
    <w:p w:rsidR="007003E4" w:rsidRDefault="007003E4" w:rsidP="004D5B1F">
      <w:r>
        <w:continuationSeparator/>
      </w:r>
    </w:p>
  </w:footnote>
  <w:footnote w:id="1">
    <w:p w:rsidR="00884A1A" w:rsidRDefault="00884A1A">
      <w:pPr>
        <w:pStyle w:val="FootnoteText"/>
      </w:pPr>
      <w:r>
        <w:rPr>
          <w:rStyle w:val="FootnoteReference"/>
        </w:rPr>
        <w:footnoteRef/>
      </w:r>
      <w:r>
        <w:rPr>
          <w:rtl/>
        </w:rPr>
        <w:t xml:space="preserve"> </w:t>
      </w:r>
      <w:r>
        <w:rPr>
          <w:rFonts w:hint="cs"/>
          <w:rtl/>
        </w:rPr>
        <w:t xml:space="preserve">بنا به نظر علامه طباطبایی خطیئه به معنای محصول گناه و حاصل </w:t>
      </w:r>
      <w:r w:rsidR="00D77360">
        <w:rPr>
          <w:rtl/>
        </w:rPr>
        <w:t>روان‌شناخت</w:t>
      </w:r>
      <w:r w:rsidR="00D77360">
        <w:rPr>
          <w:rFonts w:hint="cs"/>
          <w:rtl/>
        </w:rPr>
        <w:t>ی</w:t>
      </w:r>
      <w:r>
        <w:rPr>
          <w:rFonts w:hint="cs"/>
          <w:rtl/>
        </w:rPr>
        <w:t xml:space="preserve"> گناه</w:t>
      </w:r>
      <w:r w:rsidR="00296867">
        <w:rPr>
          <w:rFonts w:hint="cs"/>
          <w:rtl/>
        </w:rPr>
        <w:t xml:space="preserve"> می‌</w:t>
      </w:r>
      <w:r>
        <w:rPr>
          <w:rFonts w:hint="cs"/>
          <w:rtl/>
        </w:rPr>
        <w:t xml:space="preserve">باشد و در واقع </w:t>
      </w:r>
      <w:r w:rsidR="00D77360">
        <w:rPr>
          <w:rtl/>
        </w:rPr>
        <w:t>روح</w:t>
      </w:r>
      <w:r w:rsidR="00D77360">
        <w:rPr>
          <w:rFonts w:hint="cs"/>
          <w:rtl/>
        </w:rPr>
        <w:t>ی</w:t>
      </w:r>
      <w:r w:rsidR="00D77360">
        <w:rPr>
          <w:rFonts w:hint="eastAsia"/>
          <w:rtl/>
        </w:rPr>
        <w:t>ه‌ا</w:t>
      </w:r>
      <w:r w:rsidR="00D77360">
        <w:rPr>
          <w:rFonts w:hint="cs"/>
          <w:rtl/>
        </w:rPr>
        <w:t>ی</w:t>
      </w:r>
      <w:r>
        <w:rPr>
          <w:rFonts w:hint="cs"/>
          <w:rtl/>
        </w:rPr>
        <w:t xml:space="preserve"> که </w:t>
      </w:r>
      <w:r w:rsidR="00D77360">
        <w:rPr>
          <w:rtl/>
        </w:rPr>
        <w:t>به‌واسطه</w:t>
      </w:r>
      <w:r>
        <w:rPr>
          <w:rFonts w:hint="cs"/>
          <w:rtl/>
        </w:rPr>
        <w:t xml:space="preserve"> گناه در انسان ایجاد</w:t>
      </w:r>
      <w:r w:rsidR="00296867">
        <w:rPr>
          <w:rFonts w:hint="cs"/>
          <w:rtl/>
        </w:rPr>
        <w:t xml:space="preserve"> می‌</w:t>
      </w:r>
      <w:r>
        <w:rPr>
          <w:rFonts w:hint="cs"/>
          <w:rtl/>
        </w:rPr>
        <w:t>شود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81A" w:rsidRDefault="00D23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0FF" w:rsidRPr="00A479C0" w:rsidRDefault="008570FF" w:rsidP="008570FF">
    <w:pPr>
      <w:ind w:firstLine="0"/>
      <w:rPr>
        <w:rFonts w:ascii="Adobe Arabic" w:hAnsi="Adobe Arabic" w:cs="Adobe Arabic"/>
        <w:b/>
        <w:bCs/>
        <w:sz w:val="24"/>
        <w:szCs w:val="24"/>
      </w:rPr>
    </w:pPr>
    <w:r w:rsidRPr="00A479C0">
      <w:rPr>
        <w:rFonts w:ascii="Adobe Arabic" w:hAnsi="Adobe Arabic" w:cs="Adobe Arabic"/>
        <w:noProof/>
      </w:rPr>
      <w:drawing>
        <wp:anchor distT="0" distB="0" distL="114300" distR="114300" simplePos="0" relativeHeight="251661312" behindDoc="1" locked="0" layoutInCell="1" allowOverlap="1" wp14:anchorId="083EE030" wp14:editId="6F2B479C">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 xml:space="preserve">درس خارج فقه                                            عنوان اصلی: اجتهاد و تقلید                         </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 xml:space="preserve">   تاریخ جلسه: </w:t>
    </w:r>
    <w:r>
      <w:rPr>
        <w:rFonts w:ascii="Adobe Arabic" w:hAnsi="Adobe Arabic" w:cs="Adobe Arabic"/>
        <w:b/>
        <w:bCs/>
        <w:sz w:val="24"/>
        <w:szCs w:val="24"/>
      </w:rPr>
      <w:t>08</w:t>
    </w:r>
    <w:r w:rsidRPr="00A479C0">
      <w:rPr>
        <w:rFonts w:ascii="Adobe Arabic" w:hAnsi="Adobe Arabic" w:cs="Adobe Arabic"/>
        <w:b/>
        <w:bCs/>
        <w:sz w:val="24"/>
        <w:szCs w:val="24"/>
        <w:rtl/>
      </w:rPr>
      <w:t>/</w:t>
    </w:r>
    <w:r>
      <w:rPr>
        <w:rFonts w:ascii="Adobe Arabic" w:hAnsi="Adobe Arabic" w:cs="Adobe Arabic"/>
        <w:b/>
        <w:bCs/>
        <w:sz w:val="24"/>
        <w:szCs w:val="24"/>
      </w:rPr>
      <w:t>12</w:t>
    </w:r>
    <w:r w:rsidRPr="00A479C0">
      <w:rPr>
        <w:rFonts w:ascii="Adobe Arabic" w:hAnsi="Adobe Arabic" w:cs="Adobe Arabic"/>
        <w:b/>
        <w:bCs/>
        <w:sz w:val="24"/>
        <w:szCs w:val="24"/>
        <w:rtl/>
      </w:rPr>
      <w:t xml:space="preserve">/97 </w:t>
    </w:r>
  </w:p>
  <w:p w:rsidR="008570FF" w:rsidRPr="00A479C0" w:rsidRDefault="008570FF" w:rsidP="008570FF">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sidRPr="00A479C0">
      <w:rPr>
        <w:rFonts w:ascii="Adobe Arabic" w:hAnsi="Adobe Arabic" w:cs="Adobe Arabic"/>
        <w:b/>
        <w:bCs/>
        <w:sz w:val="24"/>
        <w:szCs w:val="24"/>
        <w:rtl/>
      </w:rPr>
      <w:t>استاد اعرافی                                                عنوان فرعی: مسئله اجتهاد (شرایط مجتهد/شرط عدالت)           شماره جلسه:</w:t>
    </w:r>
    <w:r>
      <w:rPr>
        <w:rFonts w:ascii="Adobe Arabic" w:hAnsi="Adobe Arabic" w:cs="Adobe Arabic" w:hint="cs"/>
        <w:b/>
        <w:bCs/>
        <w:sz w:val="24"/>
        <w:szCs w:val="24"/>
        <w:rtl/>
      </w:rPr>
      <w:t xml:space="preserve"> </w:t>
    </w:r>
    <w:r>
      <w:rPr>
        <w:rFonts w:ascii="Adobe Arabic" w:hAnsi="Adobe Arabic" w:cs="Adobe Arabic"/>
        <w:b/>
        <w:bCs/>
        <w:sz w:val="24"/>
        <w:szCs w:val="24"/>
      </w:rPr>
      <w:t>450</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7216" behindDoc="0" locked="0" layoutInCell="1" allowOverlap="1" wp14:anchorId="1156E7E1" wp14:editId="4E0A634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46B94"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81A" w:rsidRDefault="00D23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966DAB"/>
    <w:multiLevelType w:val="hybridMultilevel"/>
    <w:tmpl w:val="2EB64BA0"/>
    <w:lvl w:ilvl="0" w:tplc="9E8042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1531D"/>
    <w:rsid w:val="00020E1B"/>
    <w:rsid w:val="00021077"/>
    <w:rsid w:val="000228A2"/>
    <w:rsid w:val="000235B0"/>
    <w:rsid w:val="00030048"/>
    <w:rsid w:val="000324F1"/>
    <w:rsid w:val="00032AC5"/>
    <w:rsid w:val="00032BF3"/>
    <w:rsid w:val="000364B6"/>
    <w:rsid w:val="00041FE0"/>
    <w:rsid w:val="00042E34"/>
    <w:rsid w:val="00045B14"/>
    <w:rsid w:val="00047BC5"/>
    <w:rsid w:val="00052BA3"/>
    <w:rsid w:val="00052FC8"/>
    <w:rsid w:val="000530D3"/>
    <w:rsid w:val="00055CAA"/>
    <w:rsid w:val="0006363E"/>
    <w:rsid w:val="00063C89"/>
    <w:rsid w:val="00074168"/>
    <w:rsid w:val="00080DFF"/>
    <w:rsid w:val="00085ED5"/>
    <w:rsid w:val="000916B0"/>
    <w:rsid w:val="000A1A51"/>
    <w:rsid w:val="000B065D"/>
    <w:rsid w:val="000C5CE9"/>
    <w:rsid w:val="000D252C"/>
    <w:rsid w:val="000D2D0D"/>
    <w:rsid w:val="000D5800"/>
    <w:rsid w:val="000D6581"/>
    <w:rsid w:val="000D7B4E"/>
    <w:rsid w:val="000F1897"/>
    <w:rsid w:val="000F5DAF"/>
    <w:rsid w:val="000F7E72"/>
    <w:rsid w:val="00101E2D"/>
    <w:rsid w:val="00102405"/>
    <w:rsid w:val="001024BF"/>
    <w:rsid w:val="00102CEB"/>
    <w:rsid w:val="001064B8"/>
    <w:rsid w:val="00111B76"/>
    <w:rsid w:val="00114C37"/>
    <w:rsid w:val="0011597B"/>
    <w:rsid w:val="00117955"/>
    <w:rsid w:val="0012162B"/>
    <w:rsid w:val="00133E1D"/>
    <w:rsid w:val="0013617D"/>
    <w:rsid w:val="00136442"/>
    <w:rsid w:val="001370B6"/>
    <w:rsid w:val="00147899"/>
    <w:rsid w:val="00150D4B"/>
    <w:rsid w:val="0015246B"/>
    <w:rsid w:val="00152670"/>
    <w:rsid w:val="001550AE"/>
    <w:rsid w:val="0015770F"/>
    <w:rsid w:val="001632D2"/>
    <w:rsid w:val="00166DD8"/>
    <w:rsid w:val="001712D6"/>
    <w:rsid w:val="001757C8"/>
    <w:rsid w:val="00177934"/>
    <w:rsid w:val="00185F16"/>
    <w:rsid w:val="00192A6A"/>
    <w:rsid w:val="0019566B"/>
    <w:rsid w:val="00196082"/>
    <w:rsid w:val="00197CDD"/>
    <w:rsid w:val="001C367D"/>
    <w:rsid w:val="001C3CCA"/>
    <w:rsid w:val="001C6702"/>
    <w:rsid w:val="001D1F54"/>
    <w:rsid w:val="001D24F8"/>
    <w:rsid w:val="001D542D"/>
    <w:rsid w:val="001D6605"/>
    <w:rsid w:val="001E306E"/>
    <w:rsid w:val="001E3FB0"/>
    <w:rsid w:val="001E4FFF"/>
    <w:rsid w:val="001F2E3E"/>
    <w:rsid w:val="0020039B"/>
    <w:rsid w:val="00206B69"/>
    <w:rsid w:val="00210F67"/>
    <w:rsid w:val="00221D9D"/>
    <w:rsid w:val="00224C0A"/>
    <w:rsid w:val="00233777"/>
    <w:rsid w:val="002376A5"/>
    <w:rsid w:val="002379D2"/>
    <w:rsid w:val="002417C9"/>
    <w:rsid w:val="00241FDE"/>
    <w:rsid w:val="002529C5"/>
    <w:rsid w:val="00270294"/>
    <w:rsid w:val="002776F6"/>
    <w:rsid w:val="00283229"/>
    <w:rsid w:val="00286D53"/>
    <w:rsid w:val="002914BD"/>
    <w:rsid w:val="002946CF"/>
    <w:rsid w:val="00296867"/>
    <w:rsid w:val="00297263"/>
    <w:rsid w:val="002A21AE"/>
    <w:rsid w:val="002A35E0"/>
    <w:rsid w:val="002A7627"/>
    <w:rsid w:val="002B7AD5"/>
    <w:rsid w:val="002C56FD"/>
    <w:rsid w:val="002D49E4"/>
    <w:rsid w:val="002D5BDC"/>
    <w:rsid w:val="002D67D5"/>
    <w:rsid w:val="002D720F"/>
    <w:rsid w:val="002E450B"/>
    <w:rsid w:val="002E73F9"/>
    <w:rsid w:val="002F05B9"/>
    <w:rsid w:val="002F1E47"/>
    <w:rsid w:val="002F4A57"/>
    <w:rsid w:val="00304CB1"/>
    <w:rsid w:val="003104A5"/>
    <w:rsid w:val="00311429"/>
    <w:rsid w:val="0031473A"/>
    <w:rsid w:val="00316002"/>
    <w:rsid w:val="00323168"/>
    <w:rsid w:val="00331826"/>
    <w:rsid w:val="00333FA6"/>
    <w:rsid w:val="00340BA3"/>
    <w:rsid w:val="003410F6"/>
    <w:rsid w:val="003479C5"/>
    <w:rsid w:val="00354CCC"/>
    <w:rsid w:val="0035557B"/>
    <w:rsid w:val="00362D02"/>
    <w:rsid w:val="00366400"/>
    <w:rsid w:val="00375CC3"/>
    <w:rsid w:val="003963D7"/>
    <w:rsid w:val="00396F28"/>
    <w:rsid w:val="003A1A05"/>
    <w:rsid w:val="003A2654"/>
    <w:rsid w:val="003B3520"/>
    <w:rsid w:val="003B4E6F"/>
    <w:rsid w:val="003C0070"/>
    <w:rsid w:val="003C06BF"/>
    <w:rsid w:val="003C56D7"/>
    <w:rsid w:val="003C7899"/>
    <w:rsid w:val="003D2F0A"/>
    <w:rsid w:val="003D563F"/>
    <w:rsid w:val="003D7362"/>
    <w:rsid w:val="003E1E58"/>
    <w:rsid w:val="003E2BAB"/>
    <w:rsid w:val="003F642D"/>
    <w:rsid w:val="00405199"/>
    <w:rsid w:val="00410699"/>
    <w:rsid w:val="004151F2"/>
    <w:rsid w:val="00415360"/>
    <w:rsid w:val="004215FA"/>
    <w:rsid w:val="00426A18"/>
    <w:rsid w:val="00431025"/>
    <w:rsid w:val="0043164E"/>
    <w:rsid w:val="00443EB7"/>
    <w:rsid w:val="0044518B"/>
    <w:rsid w:val="0044591E"/>
    <w:rsid w:val="004476F0"/>
    <w:rsid w:val="004500A1"/>
    <w:rsid w:val="00452A20"/>
    <w:rsid w:val="00455B91"/>
    <w:rsid w:val="004561C1"/>
    <w:rsid w:val="004651D2"/>
    <w:rsid w:val="00465D26"/>
    <w:rsid w:val="004679F8"/>
    <w:rsid w:val="004926C2"/>
    <w:rsid w:val="00494578"/>
    <w:rsid w:val="004977FB"/>
    <w:rsid w:val="004A5AB6"/>
    <w:rsid w:val="004A790F"/>
    <w:rsid w:val="004B337F"/>
    <w:rsid w:val="004B38AE"/>
    <w:rsid w:val="004C1D57"/>
    <w:rsid w:val="004C4D9F"/>
    <w:rsid w:val="004C5522"/>
    <w:rsid w:val="004D1D09"/>
    <w:rsid w:val="004D5B1F"/>
    <w:rsid w:val="004E334E"/>
    <w:rsid w:val="004F21BB"/>
    <w:rsid w:val="004F265B"/>
    <w:rsid w:val="004F3596"/>
    <w:rsid w:val="004F400A"/>
    <w:rsid w:val="00516B88"/>
    <w:rsid w:val="00523E88"/>
    <w:rsid w:val="00530057"/>
    <w:rsid w:val="00530FD7"/>
    <w:rsid w:val="00531347"/>
    <w:rsid w:val="00545B0C"/>
    <w:rsid w:val="00551628"/>
    <w:rsid w:val="00553A7A"/>
    <w:rsid w:val="005669F8"/>
    <w:rsid w:val="00572E2D"/>
    <w:rsid w:val="00580CFA"/>
    <w:rsid w:val="00583770"/>
    <w:rsid w:val="00591089"/>
    <w:rsid w:val="00592103"/>
    <w:rsid w:val="0059386F"/>
    <w:rsid w:val="005941DD"/>
    <w:rsid w:val="005A545E"/>
    <w:rsid w:val="005A5862"/>
    <w:rsid w:val="005B05D4"/>
    <w:rsid w:val="005B0852"/>
    <w:rsid w:val="005B16EB"/>
    <w:rsid w:val="005B3A06"/>
    <w:rsid w:val="005B3DA7"/>
    <w:rsid w:val="005B7426"/>
    <w:rsid w:val="005C06AE"/>
    <w:rsid w:val="005C374C"/>
    <w:rsid w:val="005E5A24"/>
    <w:rsid w:val="005E5B22"/>
    <w:rsid w:val="005E666E"/>
    <w:rsid w:val="005F42FA"/>
    <w:rsid w:val="0060081F"/>
    <w:rsid w:val="006070F4"/>
    <w:rsid w:val="00610C18"/>
    <w:rsid w:val="00612385"/>
    <w:rsid w:val="0061376C"/>
    <w:rsid w:val="00616F2D"/>
    <w:rsid w:val="00617C7C"/>
    <w:rsid w:val="0062200B"/>
    <w:rsid w:val="00623A4E"/>
    <w:rsid w:val="00627180"/>
    <w:rsid w:val="006302F5"/>
    <w:rsid w:val="00636EFA"/>
    <w:rsid w:val="0066229C"/>
    <w:rsid w:val="00663AAD"/>
    <w:rsid w:val="00683711"/>
    <w:rsid w:val="00694159"/>
    <w:rsid w:val="0069696C"/>
    <w:rsid w:val="00696C84"/>
    <w:rsid w:val="006A085A"/>
    <w:rsid w:val="006A11FE"/>
    <w:rsid w:val="006A645D"/>
    <w:rsid w:val="006C125E"/>
    <w:rsid w:val="006C73B0"/>
    <w:rsid w:val="006C7512"/>
    <w:rsid w:val="006D3A87"/>
    <w:rsid w:val="006E07EC"/>
    <w:rsid w:val="006E24C1"/>
    <w:rsid w:val="006E5432"/>
    <w:rsid w:val="006F01B4"/>
    <w:rsid w:val="007003E4"/>
    <w:rsid w:val="00703DD3"/>
    <w:rsid w:val="00734D59"/>
    <w:rsid w:val="0073609B"/>
    <w:rsid w:val="007378A9"/>
    <w:rsid w:val="00737A6C"/>
    <w:rsid w:val="00744F27"/>
    <w:rsid w:val="0075033E"/>
    <w:rsid w:val="00750E15"/>
    <w:rsid w:val="00752745"/>
    <w:rsid w:val="0075336C"/>
    <w:rsid w:val="00753A93"/>
    <w:rsid w:val="0075484B"/>
    <w:rsid w:val="0076534F"/>
    <w:rsid w:val="0076665E"/>
    <w:rsid w:val="00772185"/>
    <w:rsid w:val="00772D21"/>
    <w:rsid w:val="007749BC"/>
    <w:rsid w:val="00780C88"/>
    <w:rsid w:val="00780E25"/>
    <w:rsid w:val="007818F0"/>
    <w:rsid w:val="0078301C"/>
    <w:rsid w:val="00783462"/>
    <w:rsid w:val="00787B13"/>
    <w:rsid w:val="00792FAC"/>
    <w:rsid w:val="007A2D24"/>
    <w:rsid w:val="007A431B"/>
    <w:rsid w:val="007A5D2F"/>
    <w:rsid w:val="007B0062"/>
    <w:rsid w:val="007B6FEB"/>
    <w:rsid w:val="007B7ACA"/>
    <w:rsid w:val="007C1EF7"/>
    <w:rsid w:val="007C253A"/>
    <w:rsid w:val="007C28D6"/>
    <w:rsid w:val="007C710E"/>
    <w:rsid w:val="007C7615"/>
    <w:rsid w:val="007D0B88"/>
    <w:rsid w:val="007D1549"/>
    <w:rsid w:val="007D6231"/>
    <w:rsid w:val="007E03E9"/>
    <w:rsid w:val="007E04EE"/>
    <w:rsid w:val="007E636F"/>
    <w:rsid w:val="007E667F"/>
    <w:rsid w:val="007E7FA7"/>
    <w:rsid w:val="007F0721"/>
    <w:rsid w:val="007F293C"/>
    <w:rsid w:val="007F2F4B"/>
    <w:rsid w:val="007F3221"/>
    <w:rsid w:val="007F4A90"/>
    <w:rsid w:val="007F52F8"/>
    <w:rsid w:val="007F5F0C"/>
    <w:rsid w:val="007F7438"/>
    <w:rsid w:val="007F7E76"/>
    <w:rsid w:val="00802D15"/>
    <w:rsid w:val="00803501"/>
    <w:rsid w:val="0080799B"/>
    <w:rsid w:val="00807BE3"/>
    <w:rsid w:val="00811B6A"/>
    <w:rsid w:val="00811F02"/>
    <w:rsid w:val="0081499B"/>
    <w:rsid w:val="008172AD"/>
    <w:rsid w:val="00820C28"/>
    <w:rsid w:val="008245A2"/>
    <w:rsid w:val="008407A4"/>
    <w:rsid w:val="00844860"/>
    <w:rsid w:val="00845CC4"/>
    <w:rsid w:val="008560B5"/>
    <w:rsid w:val="008570FF"/>
    <w:rsid w:val="0086243C"/>
    <w:rsid w:val="008644F4"/>
    <w:rsid w:val="00864CA5"/>
    <w:rsid w:val="00871C42"/>
    <w:rsid w:val="00873379"/>
    <w:rsid w:val="008748B8"/>
    <w:rsid w:val="00877320"/>
    <w:rsid w:val="0088138D"/>
    <w:rsid w:val="0088174C"/>
    <w:rsid w:val="00883733"/>
    <w:rsid w:val="00884A1A"/>
    <w:rsid w:val="00885CCD"/>
    <w:rsid w:val="008965D2"/>
    <w:rsid w:val="008A236D"/>
    <w:rsid w:val="008B043D"/>
    <w:rsid w:val="008B2AFF"/>
    <w:rsid w:val="008B3C4A"/>
    <w:rsid w:val="008B565A"/>
    <w:rsid w:val="008C3414"/>
    <w:rsid w:val="008C68CE"/>
    <w:rsid w:val="008D030F"/>
    <w:rsid w:val="008D36D5"/>
    <w:rsid w:val="008D4F67"/>
    <w:rsid w:val="008E0C68"/>
    <w:rsid w:val="008E187A"/>
    <w:rsid w:val="008E3903"/>
    <w:rsid w:val="008E6356"/>
    <w:rsid w:val="008F083F"/>
    <w:rsid w:val="008F63E3"/>
    <w:rsid w:val="008F7107"/>
    <w:rsid w:val="00900A8F"/>
    <w:rsid w:val="00904217"/>
    <w:rsid w:val="009070FF"/>
    <w:rsid w:val="00913C3B"/>
    <w:rsid w:val="00915509"/>
    <w:rsid w:val="00924216"/>
    <w:rsid w:val="00927388"/>
    <w:rsid w:val="009274FE"/>
    <w:rsid w:val="00937BA1"/>
    <w:rsid w:val="009401AC"/>
    <w:rsid w:val="00940323"/>
    <w:rsid w:val="00944E42"/>
    <w:rsid w:val="009475B7"/>
    <w:rsid w:val="009552F5"/>
    <w:rsid w:val="0095758E"/>
    <w:rsid w:val="009613AC"/>
    <w:rsid w:val="00961842"/>
    <w:rsid w:val="00962C4C"/>
    <w:rsid w:val="00966B71"/>
    <w:rsid w:val="009711A6"/>
    <w:rsid w:val="0097767F"/>
    <w:rsid w:val="00980643"/>
    <w:rsid w:val="00995557"/>
    <w:rsid w:val="009A24A9"/>
    <w:rsid w:val="009A42EF"/>
    <w:rsid w:val="009A633B"/>
    <w:rsid w:val="009B2709"/>
    <w:rsid w:val="009B46BC"/>
    <w:rsid w:val="009B61C3"/>
    <w:rsid w:val="009B6EB8"/>
    <w:rsid w:val="009C5646"/>
    <w:rsid w:val="009C7B4F"/>
    <w:rsid w:val="009D4AC8"/>
    <w:rsid w:val="009E0B10"/>
    <w:rsid w:val="009E1F06"/>
    <w:rsid w:val="009E31E4"/>
    <w:rsid w:val="009F4EB3"/>
    <w:rsid w:val="009F5F6C"/>
    <w:rsid w:val="00A06D48"/>
    <w:rsid w:val="00A100FF"/>
    <w:rsid w:val="00A12FD3"/>
    <w:rsid w:val="00A15017"/>
    <w:rsid w:val="00A21834"/>
    <w:rsid w:val="00A30D10"/>
    <w:rsid w:val="00A31C17"/>
    <w:rsid w:val="00A31FDE"/>
    <w:rsid w:val="00A342D5"/>
    <w:rsid w:val="00A35AC2"/>
    <w:rsid w:val="00A35F10"/>
    <w:rsid w:val="00A37C77"/>
    <w:rsid w:val="00A5413D"/>
    <w:rsid w:val="00A5418D"/>
    <w:rsid w:val="00A612BF"/>
    <w:rsid w:val="00A725C2"/>
    <w:rsid w:val="00A769EE"/>
    <w:rsid w:val="00A77E4B"/>
    <w:rsid w:val="00A810A5"/>
    <w:rsid w:val="00A90B5A"/>
    <w:rsid w:val="00A9616A"/>
    <w:rsid w:val="00A96F68"/>
    <w:rsid w:val="00AA2342"/>
    <w:rsid w:val="00AA7FC5"/>
    <w:rsid w:val="00AB534C"/>
    <w:rsid w:val="00AD0304"/>
    <w:rsid w:val="00AD27BE"/>
    <w:rsid w:val="00AD694C"/>
    <w:rsid w:val="00AE4F17"/>
    <w:rsid w:val="00AE6B25"/>
    <w:rsid w:val="00AF0F1A"/>
    <w:rsid w:val="00AF15B3"/>
    <w:rsid w:val="00B01724"/>
    <w:rsid w:val="00B04FAB"/>
    <w:rsid w:val="00B073AF"/>
    <w:rsid w:val="00B07D3E"/>
    <w:rsid w:val="00B1300D"/>
    <w:rsid w:val="00B15027"/>
    <w:rsid w:val="00B15342"/>
    <w:rsid w:val="00B21CF4"/>
    <w:rsid w:val="00B24300"/>
    <w:rsid w:val="00B24CD9"/>
    <w:rsid w:val="00B24DC0"/>
    <w:rsid w:val="00B330C7"/>
    <w:rsid w:val="00B34736"/>
    <w:rsid w:val="00B461C5"/>
    <w:rsid w:val="00B54ABC"/>
    <w:rsid w:val="00B54C6B"/>
    <w:rsid w:val="00B54F76"/>
    <w:rsid w:val="00B55D51"/>
    <w:rsid w:val="00B63F15"/>
    <w:rsid w:val="00B649B8"/>
    <w:rsid w:val="00B9119B"/>
    <w:rsid w:val="00B96A3B"/>
    <w:rsid w:val="00B96EB4"/>
    <w:rsid w:val="00BA4A31"/>
    <w:rsid w:val="00BA51A8"/>
    <w:rsid w:val="00BB5F7E"/>
    <w:rsid w:val="00BC26F6"/>
    <w:rsid w:val="00BC4833"/>
    <w:rsid w:val="00BC526D"/>
    <w:rsid w:val="00BD0024"/>
    <w:rsid w:val="00BD3122"/>
    <w:rsid w:val="00BD40DA"/>
    <w:rsid w:val="00BE4A8C"/>
    <w:rsid w:val="00BE6767"/>
    <w:rsid w:val="00BF238F"/>
    <w:rsid w:val="00BF3D67"/>
    <w:rsid w:val="00C146AE"/>
    <w:rsid w:val="00C160AF"/>
    <w:rsid w:val="00C16BE2"/>
    <w:rsid w:val="00C17970"/>
    <w:rsid w:val="00C21FC4"/>
    <w:rsid w:val="00C22299"/>
    <w:rsid w:val="00C2269D"/>
    <w:rsid w:val="00C25015"/>
    <w:rsid w:val="00C25609"/>
    <w:rsid w:val="00C25A43"/>
    <w:rsid w:val="00C262D7"/>
    <w:rsid w:val="00C26607"/>
    <w:rsid w:val="00C279DF"/>
    <w:rsid w:val="00C31C59"/>
    <w:rsid w:val="00C348A1"/>
    <w:rsid w:val="00C35CF1"/>
    <w:rsid w:val="00C54DEB"/>
    <w:rsid w:val="00C60D75"/>
    <w:rsid w:val="00C621ED"/>
    <w:rsid w:val="00C646C3"/>
    <w:rsid w:val="00C64CEA"/>
    <w:rsid w:val="00C70802"/>
    <w:rsid w:val="00C71971"/>
    <w:rsid w:val="00C73012"/>
    <w:rsid w:val="00C76295"/>
    <w:rsid w:val="00C763DD"/>
    <w:rsid w:val="00C803C2"/>
    <w:rsid w:val="00C805CE"/>
    <w:rsid w:val="00C84FC0"/>
    <w:rsid w:val="00C90793"/>
    <w:rsid w:val="00C9244A"/>
    <w:rsid w:val="00C9781A"/>
    <w:rsid w:val="00CA617D"/>
    <w:rsid w:val="00CB0E5D"/>
    <w:rsid w:val="00CB5DA3"/>
    <w:rsid w:val="00CC3976"/>
    <w:rsid w:val="00CC720E"/>
    <w:rsid w:val="00CE09B7"/>
    <w:rsid w:val="00CE1DF5"/>
    <w:rsid w:val="00CE31E6"/>
    <w:rsid w:val="00CE3B74"/>
    <w:rsid w:val="00CE4EF3"/>
    <w:rsid w:val="00CF007C"/>
    <w:rsid w:val="00CF42E2"/>
    <w:rsid w:val="00CF7916"/>
    <w:rsid w:val="00CF7CD9"/>
    <w:rsid w:val="00D076B8"/>
    <w:rsid w:val="00D14B7F"/>
    <w:rsid w:val="00D158F3"/>
    <w:rsid w:val="00D15FDC"/>
    <w:rsid w:val="00D2381A"/>
    <w:rsid w:val="00D2470E"/>
    <w:rsid w:val="00D33F52"/>
    <w:rsid w:val="00D3665C"/>
    <w:rsid w:val="00D42FBF"/>
    <w:rsid w:val="00D508CC"/>
    <w:rsid w:val="00D50F4B"/>
    <w:rsid w:val="00D5330B"/>
    <w:rsid w:val="00D60547"/>
    <w:rsid w:val="00D66444"/>
    <w:rsid w:val="00D75DF4"/>
    <w:rsid w:val="00D76353"/>
    <w:rsid w:val="00D77360"/>
    <w:rsid w:val="00D9027E"/>
    <w:rsid w:val="00D90516"/>
    <w:rsid w:val="00DA4DA4"/>
    <w:rsid w:val="00DA5ADA"/>
    <w:rsid w:val="00DB21CF"/>
    <w:rsid w:val="00DB28BB"/>
    <w:rsid w:val="00DC603F"/>
    <w:rsid w:val="00DC7841"/>
    <w:rsid w:val="00DD0C04"/>
    <w:rsid w:val="00DD3C0D"/>
    <w:rsid w:val="00DD4864"/>
    <w:rsid w:val="00DD71A2"/>
    <w:rsid w:val="00DE1DC4"/>
    <w:rsid w:val="00DE2661"/>
    <w:rsid w:val="00DE5202"/>
    <w:rsid w:val="00E0639C"/>
    <w:rsid w:val="00E067E6"/>
    <w:rsid w:val="00E12531"/>
    <w:rsid w:val="00E12776"/>
    <w:rsid w:val="00E143B0"/>
    <w:rsid w:val="00E20F16"/>
    <w:rsid w:val="00E218EB"/>
    <w:rsid w:val="00E34421"/>
    <w:rsid w:val="00E344A9"/>
    <w:rsid w:val="00E4012D"/>
    <w:rsid w:val="00E50C2F"/>
    <w:rsid w:val="00E55891"/>
    <w:rsid w:val="00E6283A"/>
    <w:rsid w:val="00E629BF"/>
    <w:rsid w:val="00E630E7"/>
    <w:rsid w:val="00E732A3"/>
    <w:rsid w:val="00E758EC"/>
    <w:rsid w:val="00E82936"/>
    <w:rsid w:val="00E83A85"/>
    <w:rsid w:val="00E9026B"/>
    <w:rsid w:val="00E90FC4"/>
    <w:rsid w:val="00E91713"/>
    <w:rsid w:val="00E9244A"/>
    <w:rsid w:val="00E94012"/>
    <w:rsid w:val="00EA01EC"/>
    <w:rsid w:val="00EA0697"/>
    <w:rsid w:val="00EA0EE4"/>
    <w:rsid w:val="00EA15B0"/>
    <w:rsid w:val="00EA5D97"/>
    <w:rsid w:val="00EB0BDB"/>
    <w:rsid w:val="00EB1882"/>
    <w:rsid w:val="00EB3D35"/>
    <w:rsid w:val="00EC0D90"/>
    <w:rsid w:val="00EC4393"/>
    <w:rsid w:val="00EC7A66"/>
    <w:rsid w:val="00ED2236"/>
    <w:rsid w:val="00ED7F06"/>
    <w:rsid w:val="00EE1C07"/>
    <w:rsid w:val="00EE2C91"/>
    <w:rsid w:val="00EE3979"/>
    <w:rsid w:val="00EE6B59"/>
    <w:rsid w:val="00EF138C"/>
    <w:rsid w:val="00EF383B"/>
    <w:rsid w:val="00F026F1"/>
    <w:rsid w:val="00F034CE"/>
    <w:rsid w:val="00F05C91"/>
    <w:rsid w:val="00F0658F"/>
    <w:rsid w:val="00F10A0F"/>
    <w:rsid w:val="00F1562C"/>
    <w:rsid w:val="00F25714"/>
    <w:rsid w:val="00F30E8D"/>
    <w:rsid w:val="00F3446D"/>
    <w:rsid w:val="00F40284"/>
    <w:rsid w:val="00F47762"/>
    <w:rsid w:val="00F51542"/>
    <w:rsid w:val="00F53380"/>
    <w:rsid w:val="00F565C2"/>
    <w:rsid w:val="00F610C8"/>
    <w:rsid w:val="00F67976"/>
    <w:rsid w:val="00F67A4B"/>
    <w:rsid w:val="00F70BE1"/>
    <w:rsid w:val="00F729E7"/>
    <w:rsid w:val="00F75866"/>
    <w:rsid w:val="00F76534"/>
    <w:rsid w:val="00F81D21"/>
    <w:rsid w:val="00F85929"/>
    <w:rsid w:val="00F93BDD"/>
    <w:rsid w:val="00FA0401"/>
    <w:rsid w:val="00FB3ED3"/>
    <w:rsid w:val="00FB4408"/>
    <w:rsid w:val="00FB7933"/>
    <w:rsid w:val="00FB7B71"/>
    <w:rsid w:val="00FC0862"/>
    <w:rsid w:val="00FC70FB"/>
    <w:rsid w:val="00FD1049"/>
    <w:rsid w:val="00FD128A"/>
    <w:rsid w:val="00FD143D"/>
    <w:rsid w:val="00FE728B"/>
    <w:rsid w:val="00FE79B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064E44-A473-4EE7-BDD1-E72282A7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52A20"/>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452A2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52A20"/>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52A20"/>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452A20"/>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452A20"/>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452A20"/>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452A20"/>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452A2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452A20"/>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52A2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52A2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52A20"/>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452A20"/>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452A20"/>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52A20"/>
    <w:pPr>
      <w:spacing w:after="0"/>
      <w:ind w:firstLine="0"/>
    </w:pPr>
    <w:rPr>
      <w:rFonts w:eastAsiaTheme="minorEastAsia"/>
    </w:rPr>
  </w:style>
  <w:style w:type="paragraph" w:styleId="TOC2">
    <w:name w:val="toc 2"/>
    <w:basedOn w:val="Normal"/>
    <w:next w:val="Normal"/>
    <w:autoRedefine/>
    <w:uiPriority w:val="39"/>
    <w:unhideWhenUsed/>
    <w:qFormat/>
    <w:rsid w:val="00452A20"/>
    <w:pPr>
      <w:spacing w:after="0"/>
      <w:ind w:left="221"/>
    </w:pPr>
    <w:rPr>
      <w:rFonts w:eastAsiaTheme="minorEastAsia"/>
    </w:rPr>
  </w:style>
  <w:style w:type="paragraph" w:styleId="TOC3">
    <w:name w:val="toc 3"/>
    <w:basedOn w:val="Normal"/>
    <w:next w:val="Normal"/>
    <w:autoRedefine/>
    <w:uiPriority w:val="39"/>
    <w:unhideWhenUsed/>
    <w:qFormat/>
    <w:rsid w:val="00452A20"/>
    <w:pPr>
      <w:spacing w:after="0"/>
      <w:ind w:left="442"/>
    </w:pPr>
    <w:rPr>
      <w:rFonts w:eastAsia="2  Lotus"/>
    </w:rPr>
  </w:style>
  <w:style w:type="character" w:styleId="SubtleReference">
    <w:name w:val="Subtle Reference"/>
    <w:aliases w:val="مرجع"/>
    <w:uiPriority w:val="31"/>
    <w:qFormat/>
    <w:rsid w:val="00452A20"/>
    <w:rPr>
      <w:rFonts w:cs="2  Lotus"/>
      <w:smallCaps/>
      <w:color w:val="auto"/>
      <w:szCs w:val="28"/>
      <w:u w:val="single"/>
    </w:rPr>
  </w:style>
  <w:style w:type="character" w:styleId="IntenseReference">
    <w:name w:val="Intense Reference"/>
    <w:uiPriority w:val="32"/>
    <w:qFormat/>
    <w:rsid w:val="00452A20"/>
    <w:rPr>
      <w:rFonts w:cs="2  Lotus"/>
      <w:b/>
      <w:bCs/>
      <w:smallCaps/>
      <w:color w:val="auto"/>
      <w:spacing w:val="5"/>
      <w:szCs w:val="28"/>
      <w:u w:val="single"/>
    </w:rPr>
  </w:style>
  <w:style w:type="character" w:styleId="BookTitle">
    <w:name w:val="Book Title"/>
    <w:uiPriority w:val="33"/>
    <w:qFormat/>
    <w:rsid w:val="00452A20"/>
    <w:rPr>
      <w:rFonts w:cs="2  Titr"/>
      <w:b/>
      <w:bCs/>
      <w:smallCaps/>
      <w:spacing w:val="5"/>
      <w:szCs w:val="100"/>
    </w:rPr>
  </w:style>
  <w:style w:type="paragraph" w:styleId="TOCHeading">
    <w:name w:val="TOC Heading"/>
    <w:basedOn w:val="Heading1"/>
    <w:next w:val="Normal"/>
    <w:uiPriority w:val="39"/>
    <w:unhideWhenUsed/>
    <w:qFormat/>
    <w:rsid w:val="00452A20"/>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452A20"/>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452A20"/>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452A20"/>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452A20"/>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452A20"/>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452A20"/>
    <w:pPr>
      <w:spacing w:after="0"/>
      <w:ind w:left="658"/>
    </w:pPr>
    <w:rPr>
      <w:rFonts w:eastAsia="Times New Roman"/>
    </w:rPr>
  </w:style>
  <w:style w:type="paragraph" w:styleId="TOC5">
    <w:name w:val="toc 5"/>
    <w:basedOn w:val="Normal"/>
    <w:next w:val="Normal"/>
    <w:autoRedefine/>
    <w:uiPriority w:val="39"/>
    <w:unhideWhenUsed/>
    <w:qFormat/>
    <w:rsid w:val="00452A20"/>
    <w:pPr>
      <w:spacing w:after="0"/>
      <w:ind w:left="879"/>
    </w:pPr>
    <w:rPr>
      <w:rFonts w:eastAsia="Times New Roman"/>
    </w:rPr>
  </w:style>
  <w:style w:type="paragraph" w:styleId="TOC6">
    <w:name w:val="toc 6"/>
    <w:basedOn w:val="Normal"/>
    <w:next w:val="Normal"/>
    <w:autoRedefine/>
    <w:uiPriority w:val="39"/>
    <w:semiHidden/>
    <w:unhideWhenUsed/>
    <w:qFormat/>
    <w:rsid w:val="00452A20"/>
    <w:pPr>
      <w:spacing w:after="0"/>
      <w:ind w:left="1100"/>
    </w:pPr>
    <w:rPr>
      <w:rFonts w:eastAsia="Times New Roman"/>
    </w:rPr>
  </w:style>
  <w:style w:type="paragraph" w:styleId="TOC7">
    <w:name w:val="toc 7"/>
    <w:basedOn w:val="Normal"/>
    <w:next w:val="Normal"/>
    <w:autoRedefine/>
    <w:uiPriority w:val="39"/>
    <w:semiHidden/>
    <w:unhideWhenUsed/>
    <w:qFormat/>
    <w:rsid w:val="00452A20"/>
    <w:pPr>
      <w:spacing w:after="0"/>
      <w:ind w:left="1321"/>
    </w:pPr>
    <w:rPr>
      <w:rFonts w:eastAsia="Times New Roman"/>
    </w:rPr>
  </w:style>
  <w:style w:type="paragraph" w:styleId="Caption">
    <w:name w:val="caption"/>
    <w:basedOn w:val="Normal"/>
    <w:next w:val="Normal"/>
    <w:uiPriority w:val="35"/>
    <w:semiHidden/>
    <w:unhideWhenUsed/>
    <w:qFormat/>
    <w:rsid w:val="00452A20"/>
    <w:rPr>
      <w:rFonts w:eastAsia="Times New Roman"/>
      <w:b/>
      <w:bCs/>
      <w:sz w:val="20"/>
      <w:szCs w:val="20"/>
    </w:rPr>
  </w:style>
  <w:style w:type="paragraph" w:styleId="Title">
    <w:name w:val="Title"/>
    <w:basedOn w:val="Normal"/>
    <w:next w:val="Normal"/>
    <w:link w:val="TitleChar"/>
    <w:autoRedefine/>
    <w:uiPriority w:val="10"/>
    <w:qFormat/>
    <w:rsid w:val="00452A20"/>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52A2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452A20"/>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452A20"/>
    <w:rPr>
      <w:rFonts w:ascii="Cambria" w:eastAsia="2  Badr" w:hAnsi="Cambria" w:cs="Karim"/>
      <w:i/>
      <w:spacing w:val="15"/>
      <w:sz w:val="24"/>
      <w:szCs w:val="60"/>
    </w:rPr>
  </w:style>
  <w:style w:type="character" w:styleId="Emphasis">
    <w:name w:val="Emphasis"/>
    <w:uiPriority w:val="20"/>
    <w:qFormat/>
    <w:rsid w:val="00452A20"/>
    <w:rPr>
      <w:rFonts w:cs="2  Lotus"/>
      <w:i/>
      <w:iCs/>
      <w:color w:val="808080"/>
      <w:szCs w:val="32"/>
    </w:rPr>
  </w:style>
  <w:style w:type="character" w:customStyle="1" w:styleId="NoSpacingChar">
    <w:name w:val="No Spacing Char"/>
    <w:aliases w:val="متن عربي Char"/>
    <w:link w:val="NoSpacing"/>
    <w:uiPriority w:val="1"/>
    <w:rsid w:val="00452A20"/>
    <w:rPr>
      <w:rFonts w:eastAsia="2  Lotus" w:cs="2  Badr"/>
      <w:bCs/>
      <w:sz w:val="72"/>
      <w:szCs w:val="28"/>
    </w:rPr>
  </w:style>
  <w:style w:type="paragraph" w:styleId="ListParagraph">
    <w:name w:val="List Paragraph"/>
    <w:basedOn w:val="Normal"/>
    <w:link w:val="ListParagraphChar"/>
    <w:autoRedefine/>
    <w:uiPriority w:val="34"/>
    <w:qFormat/>
    <w:rsid w:val="00452A20"/>
    <w:pPr>
      <w:ind w:left="1134" w:firstLine="0"/>
    </w:pPr>
    <w:rPr>
      <w:rFonts w:ascii="Calibri" w:eastAsia="2  Lotus" w:hAnsi="Calibri" w:cs="2  Lotus"/>
      <w:sz w:val="22"/>
    </w:rPr>
  </w:style>
  <w:style w:type="character" w:customStyle="1" w:styleId="ListParagraphChar">
    <w:name w:val="List Paragraph Char"/>
    <w:link w:val="ListParagraph"/>
    <w:uiPriority w:val="34"/>
    <w:rsid w:val="00452A20"/>
    <w:rPr>
      <w:rFonts w:eastAsia="2  Lotus" w:cs="2  Lotus"/>
      <w:sz w:val="22"/>
      <w:szCs w:val="28"/>
    </w:rPr>
  </w:style>
  <w:style w:type="paragraph" w:styleId="Quote">
    <w:name w:val="Quote"/>
    <w:basedOn w:val="Normal"/>
    <w:next w:val="Normal"/>
    <w:link w:val="QuoteChar"/>
    <w:autoRedefine/>
    <w:uiPriority w:val="29"/>
    <w:qFormat/>
    <w:rsid w:val="00452A20"/>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452A20"/>
    <w:rPr>
      <w:rFonts w:cs="B Lotus"/>
      <w:i/>
      <w:szCs w:val="30"/>
    </w:rPr>
  </w:style>
  <w:style w:type="paragraph" w:styleId="IntenseQuote">
    <w:name w:val="Intense Quote"/>
    <w:basedOn w:val="Normal"/>
    <w:next w:val="Normal"/>
    <w:link w:val="IntenseQuoteChar"/>
    <w:autoRedefine/>
    <w:uiPriority w:val="30"/>
    <w:qFormat/>
    <w:rsid w:val="00452A20"/>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452A20"/>
    <w:rPr>
      <w:rFonts w:eastAsia="2  Lotus" w:cs="B Lotus"/>
      <w:b/>
      <w:bCs/>
      <w:i/>
      <w:szCs w:val="30"/>
    </w:rPr>
  </w:style>
  <w:style w:type="character" w:styleId="SubtleEmphasis">
    <w:name w:val="Subtle Emphasis"/>
    <w:uiPriority w:val="19"/>
    <w:qFormat/>
    <w:rsid w:val="00452A20"/>
    <w:rPr>
      <w:rFonts w:cs="2  Lotus"/>
      <w:i/>
      <w:iCs/>
      <w:color w:val="4A442A"/>
      <w:szCs w:val="32"/>
      <w:u w:val="none"/>
    </w:rPr>
  </w:style>
  <w:style w:type="character" w:styleId="IntenseEmphasis">
    <w:name w:val="Intense Emphasis"/>
    <w:uiPriority w:val="21"/>
    <w:qFormat/>
    <w:rsid w:val="00452A20"/>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452A20"/>
    <w:rPr>
      <w:b/>
      <w:bCs/>
    </w:rPr>
  </w:style>
  <w:style w:type="character" w:customStyle="1" w:styleId="ravayat">
    <w:name w:val="ravayat"/>
    <w:basedOn w:val="DefaultParagraphFont"/>
    <w:rsid w:val="001064B8"/>
  </w:style>
  <w:style w:type="character" w:customStyle="1" w:styleId="st">
    <w:name w:val="st"/>
    <w:basedOn w:val="DefaultParagraphFont"/>
    <w:rsid w:val="0059386F"/>
  </w:style>
  <w:style w:type="paragraph" w:styleId="BodyTextIndent">
    <w:name w:val="Body Text Indent"/>
    <w:basedOn w:val="Normal"/>
    <w:link w:val="BodyTextIndentChar"/>
    <w:uiPriority w:val="99"/>
    <w:unhideWhenUsed/>
    <w:rsid w:val="005B3A06"/>
  </w:style>
  <w:style w:type="character" w:customStyle="1" w:styleId="BodyTextIndentChar">
    <w:name w:val="Body Text Indent Char"/>
    <w:basedOn w:val="DefaultParagraphFont"/>
    <w:link w:val="BodyTextIndent"/>
    <w:uiPriority w:val="99"/>
    <w:rsid w:val="005B3A06"/>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03FE1-384B-45E8-AFC1-568022D3F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206</TotalTime>
  <Pages>9</Pages>
  <Words>2765</Words>
  <Characters>15761</Characters>
  <Application>Microsoft Office Word</Application>
  <DocSecurity>0</DocSecurity>
  <Lines>131</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13</cp:revision>
  <dcterms:created xsi:type="dcterms:W3CDTF">2019-03-01T14:25:00Z</dcterms:created>
  <dcterms:modified xsi:type="dcterms:W3CDTF">2019-03-02T06:33:00Z</dcterms:modified>
</cp:coreProperties>
</file>