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67" w:rsidRDefault="002D3D67" w:rsidP="002D3D67">
      <w:pPr>
        <w:pStyle w:val="1"/>
        <w:rPr>
          <w:rtl/>
        </w:rPr>
      </w:pPr>
      <w:r>
        <w:rPr>
          <w:rFonts w:hint="cs"/>
          <w:rtl/>
        </w:rPr>
        <w:t>مقدمه</w:t>
      </w:r>
    </w:p>
    <w:p w:rsidR="00C827CF" w:rsidRDefault="00C82525" w:rsidP="00C827CF">
      <w:pPr>
        <w:pStyle w:val="001"/>
        <w:rPr>
          <w:rtl/>
        </w:rPr>
      </w:pPr>
      <w:r w:rsidRPr="00407010">
        <w:rPr>
          <w:rFonts w:hint="cs"/>
          <w:rtl/>
        </w:rPr>
        <w:t>گفتیم که در بحث انتظار از دین و متون دینی نظری</w:t>
      </w:r>
      <w:r w:rsidR="002D3D67">
        <w:rPr>
          <w:rFonts w:hint="cs"/>
          <w:rtl/>
        </w:rPr>
        <w:t xml:space="preserve">ه‌ای </w:t>
      </w:r>
      <w:r w:rsidRPr="00407010">
        <w:rPr>
          <w:rFonts w:hint="cs"/>
          <w:rtl/>
        </w:rPr>
        <w:t>وجود دارد که معتقد است که تأثیر و دخالت نوع انتظار ما از متن و تفسیر متن در واقع</w:t>
      </w:r>
      <w:r w:rsidR="002D3D67">
        <w:rPr>
          <w:rFonts w:hint="cs"/>
          <w:rtl/>
        </w:rPr>
        <w:t xml:space="preserve"> می‌</w:t>
      </w:r>
      <w:r w:rsidRPr="00407010">
        <w:rPr>
          <w:rFonts w:hint="cs"/>
          <w:rtl/>
        </w:rPr>
        <w:t>گوییم این انتظار از متون دینی این نظریه دارد در فهم و تفسیر متن مؤثر است این نظری</w:t>
      </w:r>
      <w:r w:rsidR="002D3D67">
        <w:rPr>
          <w:rFonts w:hint="cs"/>
          <w:rtl/>
        </w:rPr>
        <w:t xml:space="preserve">ه‌ای </w:t>
      </w:r>
      <w:r w:rsidR="00C827CF">
        <w:rPr>
          <w:rFonts w:hint="cs"/>
          <w:rtl/>
        </w:rPr>
        <w:t xml:space="preserve">است که اضافه شده است </w:t>
      </w:r>
      <w:r w:rsidRPr="00407010">
        <w:rPr>
          <w:rFonts w:hint="cs"/>
          <w:rtl/>
        </w:rPr>
        <w:t>محصول و نتیجه این نظریه این است که شما هر آی</w:t>
      </w:r>
      <w:r w:rsidR="002D3D67">
        <w:rPr>
          <w:rFonts w:hint="cs"/>
          <w:rtl/>
        </w:rPr>
        <w:t xml:space="preserve">ه‌ای </w:t>
      </w:r>
      <w:r w:rsidRPr="00407010">
        <w:rPr>
          <w:rFonts w:hint="cs"/>
          <w:rtl/>
        </w:rPr>
        <w:t>هر روایتی هر سندی را</w:t>
      </w:r>
      <w:r w:rsidR="002D3D67">
        <w:rPr>
          <w:rFonts w:hint="cs"/>
          <w:rtl/>
        </w:rPr>
        <w:t xml:space="preserve"> می‌</w:t>
      </w:r>
      <w:r w:rsidRPr="00407010">
        <w:rPr>
          <w:rFonts w:hint="cs"/>
          <w:rtl/>
        </w:rPr>
        <w:t>خواهد بررسی بکنید در واقع برداشت شما و فهم شما مسبوق به نوع نگاه شماست و توقع و انتظار شماست که به فهم شما خط</w:t>
      </w:r>
      <w:r w:rsidR="002D3D67">
        <w:rPr>
          <w:rFonts w:hint="cs"/>
          <w:rtl/>
        </w:rPr>
        <w:t xml:space="preserve"> می‌</w:t>
      </w:r>
      <w:r w:rsidRPr="00407010">
        <w:rPr>
          <w:rFonts w:hint="cs"/>
          <w:rtl/>
        </w:rPr>
        <w:t xml:space="preserve">دهد به نحوی این نظریه اگر کلیت پیدا بکند </w:t>
      </w:r>
      <w:r w:rsidR="002D3D67">
        <w:rPr>
          <w:rFonts w:hint="cs"/>
          <w:rtl/>
        </w:rPr>
        <w:t>آن‌وقت</w:t>
      </w:r>
      <w:r w:rsidRPr="00407010">
        <w:rPr>
          <w:rFonts w:hint="cs"/>
          <w:rtl/>
        </w:rPr>
        <w:t xml:space="preserve"> یک نوع نسبیتی را ایجاد</w:t>
      </w:r>
      <w:r w:rsidR="002D3D67">
        <w:rPr>
          <w:rFonts w:hint="cs"/>
          <w:rtl/>
        </w:rPr>
        <w:t xml:space="preserve"> می‌</w:t>
      </w:r>
      <w:r w:rsidRPr="00407010">
        <w:rPr>
          <w:rFonts w:hint="cs"/>
          <w:rtl/>
        </w:rPr>
        <w:t>کند برای اینکه</w:t>
      </w:r>
      <w:r w:rsidR="002D3D67">
        <w:rPr>
          <w:rFonts w:hint="cs"/>
          <w:rtl/>
        </w:rPr>
        <w:t xml:space="preserve"> می‌</w:t>
      </w:r>
      <w:r w:rsidRPr="00407010">
        <w:rPr>
          <w:rFonts w:hint="cs"/>
          <w:rtl/>
        </w:rPr>
        <w:t xml:space="preserve">گوید که این انتظارات </w:t>
      </w:r>
      <w:r w:rsidR="002D3D67">
        <w:rPr>
          <w:rFonts w:hint="cs"/>
          <w:rtl/>
        </w:rPr>
        <w:t>انسان‌ها</w:t>
      </w:r>
      <w:r w:rsidRPr="00407010">
        <w:rPr>
          <w:rFonts w:hint="cs"/>
          <w:rtl/>
        </w:rPr>
        <w:t xml:space="preserve"> و انتظارات متفاوت است که در این امر </w:t>
      </w:r>
      <w:r w:rsidR="002D3D67">
        <w:rPr>
          <w:rFonts w:hint="cs"/>
          <w:rtl/>
        </w:rPr>
        <w:t>تأثیرگذار</w:t>
      </w:r>
      <w:r w:rsidRPr="00407010">
        <w:rPr>
          <w:rFonts w:hint="cs"/>
          <w:rtl/>
        </w:rPr>
        <w:t xml:space="preserve"> است و این نوعی نسبیت در تفسیر و فهم متن</w:t>
      </w:r>
      <w:r w:rsidR="002D3D67">
        <w:rPr>
          <w:rFonts w:hint="cs"/>
          <w:rtl/>
        </w:rPr>
        <w:t xml:space="preserve"> می‌</w:t>
      </w:r>
      <w:r w:rsidRPr="00407010">
        <w:rPr>
          <w:rFonts w:hint="cs"/>
          <w:rtl/>
        </w:rPr>
        <w:t>شود</w:t>
      </w:r>
      <w:r w:rsidR="00C827CF">
        <w:rPr>
          <w:rFonts w:hint="cs"/>
          <w:rtl/>
        </w:rPr>
        <w:t>.</w:t>
      </w:r>
    </w:p>
    <w:p w:rsidR="00C827CF" w:rsidRDefault="00C827CF" w:rsidP="00C827CF">
      <w:pPr>
        <w:pStyle w:val="1"/>
        <w:rPr>
          <w:rtl/>
        </w:rPr>
      </w:pPr>
      <w:r>
        <w:rPr>
          <w:rFonts w:hint="cs"/>
          <w:rtl/>
        </w:rPr>
        <w:t>ادله و مستدلات</w:t>
      </w:r>
    </w:p>
    <w:p w:rsidR="00C827CF" w:rsidRDefault="00C827CF" w:rsidP="00C827CF">
      <w:pPr>
        <w:pStyle w:val="2"/>
        <w:rPr>
          <w:rtl/>
        </w:rPr>
      </w:pPr>
      <w:r>
        <w:rPr>
          <w:rFonts w:hint="cs"/>
          <w:rtl/>
        </w:rPr>
        <w:t>رویکرد اول</w:t>
      </w:r>
      <w:r w:rsidR="00C54054">
        <w:rPr>
          <w:rFonts w:hint="cs"/>
          <w:rtl/>
        </w:rPr>
        <w:t xml:space="preserve">: </w:t>
      </w:r>
      <w:r w:rsidR="00C54054" w:rsidRPr="00407010">
        <w:rPr>
          <w:rFonts w:hint="cs"/>
          <w:rtl/>
        </w:rPr>
        <w:t xml:space="preserve">هرمنوتیک </w:t>
      </w:r>
      <w:r w:rsidR="00C54054">
        <w:rPr>
          <w:rFonts w:hint="cs"/>
          <w:rtl/>
        </w:rPr>
        <w:t>نسبیت‌گرا</w:t>
      </w:r>
    </w:p>
    <w:p w:rsidR="00C827CF" w:rsidRDefault="00C82525" w:rsidP="00C827CF">
      <w:pPr>
        <w:pStyle w:val="001"/>
        <w:rPr>
          <w:rtl/>
        </w:rPr>
      </w:pPr>
      <w:r w:rsidRPr="00407010">
        <w:rPr>
          <w:rFonts w:hint="cs"/>
          <w:rtl/>
        </w:rPr>
        <w:t xml:space="preserve">ادله و مستدلاتی که برای این بحث آمده یکی بحث هرمنوتیک </w:t>
      </w:r>
      <w:r w:rsidR="002D3D67">
        <w:rPr>
          <w:rFonts w:hint="cs"/>
          <w:rtl/>
        </w:rPr>
        <w:t>نسبیت‌گرا</w:t>
      </w:r>
      <w:r w:rsidRPr="00407010">
        <w:rPr>
          <w:rFonts w:hint="cs"/>
          <w:rtl/>
        </w:rPr>
        <w:t xml:space="preserve"> است که این را آن هفته بحث کردیم این هفته هم بحث</w:t>
      </w:r>
      <w:r w:rsidR="002D3D67">
        <w:rPr>
          <w:rFonts w:hint="cs"/>
          <w:rtl/>
        </w:rPr>
        <w:t xml:space="preserve"> می‌</w:t>
      </w:r>
      <w:r w:rsidRPr="00407010">
        <w:rPr>
          <w:rFonts w:hint="cs"/>
          <w:rtl/>
        </w:rPr>
        <w:t>کنیم این یک دلیلش است</w:t>
      </w:r>
      <w:r w:rsidR="00C827CF">
        <w:rPr>
          <w:rFonts w:hint="cs"/>
          <w:rtl/>
        </w:rPr>
        <w:t>.</w:t>
      </w:r>
    </w:p>
    <w:p w:rsidR="00C827CF" w:rsidRDefault="00C82525" w:rsidP="00C827CF">
      <w:pPr>
        <w:pStyle w:val="001"/>
        <w:rPr>
          <w:rtl/>
        </w:rPr>
      </w:pPr>
      <w:r w:rsidRPr="00407010">
        <w:rPr>
          <w:rFonts w:hint="cs"/>
          <w:rtl/>
        </w:rPr>
        <w:t xml:space="preserve">نتیجه هرمنوتیک </w:t>
      </w:r>
      <w:r w:rsidR="002D3D67">
        <w:rPr>
          <w:rFonts w:hint="cs"/>
          <w:rtl/>
        </w:rPr>
        <w:t>نسبیت‌گرا</w:t>
      </w:r>
      <w:r w:rsidRPr="00407010">
        <w:rPr>
          <w:rFonts w:hint="cs"/>
          <w:rtl/>
        </w:rPr>
        <w:t xml:space="preserve"> این</w:t>
      </w:r>
      <w:r w:rsidR="002D3D67">
        <w:rPr>
          <w:rFonts w:hint="cs"/>
          <w:rtl/>
        </w:rPr>
        <w:t xml:space="preserve"> می‌</w:t>
      </w:r>
      <w:r w:rsidRPr="00407010">
        <w:rPr>
          <w:rFonts w:hint="cs"/>
          <w:rtl/>
        </w:rPr>
        <w:t xml:space="preserve">شد که </w:t>
      </w:r>
      <w:r w:rsidR="002D3D67">
        <w:rPr>
          <w:rFonts w:hint="cs"/>
          <w:rtl/>
        </w:rPr>
        <w:t>پیش‌فرض‌</w:t>
      </w:r>
      <w:r w:rsidRPr="00407010">
        <w:rPr>
          <w:rFonts w:hint="cs"/>
          <w:rtl/>
        </w:rPr>
        <w:t xml:space="preserve">ها و از جمله سؤالات و انتظارات در افراد و </w:t>
      </w:r>
      <w:r w:rsidR="002D3D67">
        <w:rPr>
          <w:rFonts w:hint="cs"/>
          <w:rtl/>
        </w:rPr>
        <w:t>انسان‌ها</w:t>
      </w:r>
      <w:r w:rsidRPr="00407010">
        <w:rPr>
          <w:rFonts w:hint="cs"/>
          <w:rtl/>
        </w:rPr>
        <w:t xml:space="preserve"> متفاوت است حتی برای یک انسان در احوال مختلف متفاوت است و </w:t>
      </w:r>
      <w:r w:rsidR="002D3D67">
        <w:rPr>
          <w:rtl/>
        </w:rPr>
        <w:t>بنابر</w:t>
      </w:r>
      <w:r w:rsidRPr="00407010">
        <w:rPr>
          <w:rFonts w:hint="cs"/>
          <w:rtl/>
        </w:rPr>
        <w:t xml:space="preserve">این </w:t>
      </w:r>
      <w:r w:rsidR="002D3D67">
        <w:rPr>
          <w:rFonts w:hint="cs"/>
          <w:rtl/>
        </w:rPr>
        <w:t>برداشت‌های</w:t>
      </w:r>
      <w:r w:rsidRPr="00407010">
        <w:rPr>
          <w:rFonts w:hint="cs"/>
          <w:rtl/>
        </w:rPr>
        <w:t xml:space="preserve"> آنها متفاوت</w:t>
      </w:r>
      <w:r w:rsidR="002D3D67">
        <w:rPr>
          <w:rFonts w:hint="cs"/>
          <w:rtl/>
        </w:rPr>
        <w:t xml:space="preserve"> می‌</w:t>
      </w:r>
      <w:r w:rsidRPr="00407010">
        <w:rPr>
          <w:rFonts w:hint="cs"/>
          <w:rtl/>
        </w:rPr>
        <w:t>شود این یک استدلال بود که جواب همان جواب است یعنی ما در هرمنوتیک گفتیم که</w:t>
      </w:r>
      <w:r w:rsidR="002D3D67">
        <w:rPr>
          <w:rFonts w:hint="cs"/>
          <w:rtl/>
        </w:rPr>
        <w:t xml:space="preserve"> نمی‌</w:t>
      </w:r>
      <w:r w:rsidRPr="00407010">
        <w:rPr>
          <w:rFonts w:hint="cs"/>
          <w:rtl/>
        </w:rPr>
        <w:t>شود</w:t>
      </w:r>
      <w:r w:rsidR="002D3D67">
        <w:rPr>
          <w:rFonts w:hint="cs"/>
          <w:rtl/>
        </w:rPr>
        <w:t xml:space="preserve"> بگوییم که هرمنوتیک فلسفی نسبیت‌</w:t>
      </w:r>
      <w:r w:rsidRPr="00407010">
        <w:rPr>
          <w:rFonts w:hint="cs"/>
          <w:rtl/>
        </w:rPr>
        <w:t>گرای</w:t>
      </w:r>
      <w:r>
        <w:rPr>
          <w:rFonts w:hint="cs"/>
          <w:rtl/>
        </w:rPr>
        <w:t xml:space="preserve"> </w:t>
      </w:r>
      <w:r w:rsidR="002D3D67">
        <w:rPr>
          <w:rFonts w:hint="cs"/>
          <w:rtl/>
        </w:rPr>
        <w:t>این‌جوری</w:t>
      </w:r>
      <w:r>
        <w:rPr>
          <w:rFonts w:hint="cs"/>
          <w:rtl/>
        </w:rPr>
        <w:t xml:space="preserve"> را </w:t>
      </w:r>
      <w:r w:rsidR="002D3D67">
        <w:rPr>
          <w:rFonts w:hint="cs"/>
          <w:rtl/>
        </w:rPr>
        <w:t>به‌طورکلی</w:t>
      </w:r>
      <w:r>
        <w:rPr>
          <w:rFonts w:hint="cs"/>
          <w:rtl/>
        </w:rPr>
        <w:t xml:space="preserve"> بپذیریم </w:t>
      </w:r>
      <w:r w:rsidRPr="00407010">
        <w:rPr>
          <w:rFonts w:hint="cs"/>
          <w:rtl/>
        </w:rPr>
        <w:t>و لو اینکه نفی</w:t>
      </w:r>
      <w:r w:rsidR="002D3D67">
        <w:rPr>
          <w:rFonts w:hint="cs"/>
          <w:rtl/>
        </w:rPr>
        <w:t xml:space="preserve"> نمی‌</w:t>
      </w:r>
      <w:r w:rsidRPr="00407010">
        <w:rPr>
          <w:rFonts w:hint="cs"/>
          <w:rtl/>
        </w:rPr>
        <w:t xml:space="preserve">کنیم </w:t>
      </w:r>
      <w:r>
        <w:rPr>
          <w:rFonts w:hint="cs"/>
          <w:rtl/>
        </w:rPr>
        <w:t xml:space="preserve">که </w:t>
      </w:r>
      <w:r w:rsidR="002D3D67">
        <w:rPr>
          <w:rFonts w:hint="cs"/>
          <w:rtl/>
        </w:rPr>
        <w:t>به‌هرحال</w:t>
      </w:r>
      <w:r>
        <w:rPr>
          <w:rFonts w:hint="cs"/>
          <w:rtl/>
        </w:rPr>
        <w:t xml:space="preserve"> آن سوابق ذهنی و خلفیات </w:t>
      </w:r>
      <w:r w:rsidRPr="00407010">
        <w:rPr>
          <w:rFonts w:hint="cs"/>
          <w:rtl/>
        </w:rPr>
        <w:t xml:space="preserve">ذهنی ما و </w:t>
      </w:r>
      <w:r w:rsidR="002D3D67">
        <w:rPr>
          <w:rFonts w:hint="cs"/>
          <w:rtl/>
        </w:rPr>
        <w:t>پیش‌فرض‌</w:t>
      </w:r>
      <w:r w:rsidRPr="00407010">
        <w:rPr>
          <w:rFonts w:hint="cs"/>
          <w:rtl/>
        </w:rPr>
        <w:t>ها و انتظارات ما گاهی تأثیر دارد اما اینکه همواره نگاه و برداشت ما تحت ت</w:t>
      </w:r>
      <w:r>
        <w:rPr>
          <w:rFonts w:hint="cs"/>
          <w:rtl/>
        </w:rPr>
        <w:t xml:space="preserve">أثیر و شعاع آن باشد این محل کلام </w:t>
      </w:r>
      <w:r w:rsidRPr="00407010">
        <w:rPr>
          <w:rFonts w:hint="cs"/>
          <w:rtl/>
        </w:rPr>
        <w:t>است این بنابر آن استدلال و رویکر</w:t>
      </w:r>
      <w:r>
        <w:rPr>
          <w:rFonts w:hint="cs"/>
          <w:rtl/>
        </w:rPr>
        <w:t>د</w:t>
      </w:r>
      <w:r w:rsidRPr="00407010">
        <w:rPr>
          <w:rFonts w:hint="cs"/>
          <w:rtl/>
        </w:rPr>
        <w:t xml:space="preserve"> اول دیگر ما توصی</w:t>
      </w:r>
      <w:r w:rsidR="002D3D67">
        <w:rPr>
          <w:rFonts w:hint="cs"/>
          <w:rtl/>
        </w:rPr>
        <w:t xml:space="preserve">ه‌ای </w:t>
      </w:r>
      <w:r w:rsidRPr="00407010">
        <w:rPr>
          <w:rFonts w:hint="cs"/>
          <w:rtl/>
        </w:rPr>
        <w:t xml:space="preserve">و بحث </w:t>
      </w:r>
      <w:r w:rsidR="002D3D67">
        <w:rPr>
          <w:rFonts w:hint="cs"/>
          <w:rtl/>
        </w:rPr>
        <w:t>روش‌شناختی</w:t>
      </w:r>
      <w:r w:rsidRPr="00407010">
        <w:rPr>
          <w:rFonts w:hint="cs"/>
          <w:rtl/>
        </w:rPr>
        <w:t xml:space="preserve"> نداریم که بگوییم که شما انتظاراتت را </w:t>
      </w:r>
      <w:r w:rsidR="002D3D67">
        <w:rPr>
          <w:rFonts w:hint="cs"/>
          <w:rtl/>
        </w:rPr>
        <w:t>مثلاً</w:t>
      </w:r>
      <w:r w:rsidRPr="00407010">
        <w:rPr>
          <w:rFonts w:hint="cs"/>
          <w:rtl/>
        </w:rPr>
        <w:t xml:space="preserve"> درست بکن یا درست نکن</w:t>
      </w:r>
      <w:r w:rsidR="00C827CF">
        <w:rPr>
          <w:rFonts w:hint="cs"/>
          <w:rtl/>
        </w:rPr>
        <w:t xml:space="preserve">. </w:t>
      </w:r>
      <w:r w:rsidRPr="00407010">
        <w:rPr>
          <w:rFonts w:hint="cs"/>
          <w:rtl/>
        </w:rPr>
        <w:t>این رویکرد اول در رویکرد اول هیچ توصی</w:t>
      </w:r>
      <w:r w:rsidR="002D3D67">
        <w:rPr>
          <w:rFonts w:hint="cs"/>
          <w:rtl/>
        </w:rPr>
        <w:t xml:space="preserve">ه‌ای </w:t>
      </w:r>
      <w:r w:rsidRPr="00407010">
        <w:rPr>
          <w:rFonts w:hint="cs"/>
          <w:rtl/>
        </w:rPr>
        <w:t>وجود ندارد</w:t>
      </w:r>
      <w:r w:rsidR="00C827CF">
        <w:rPr>
          <w:rFonts w:hint="cs"/>
          <w:rtl/>
        </w:rPr>
        <w:t>.</w:t>
      </w:r>
    </w:p>
    <w:p w:rsidR="00C827CF" w:rsidRDefault="002D3D67" w:rsidP="00C827CF">
      <w:pPr>
        <w:pStyle w:val="001"/>
        <w:rPr>
          <w:rtl/>
        </w:rPr>
      </w:pPr>
      <w:r>
        <w:rPr>
          <w:rFonts w:hint="cs"/>
          <w:rtl/>
        </w:rPr>
        <w:t>بنابراین</w:t>
      </w:r>
      <w:r w:rsidR="00C82525" w:rsidRPr="00407010">
        <w:rPr>
          <w:rFonts w:hint="cs"/>
          <w:rtl/>
        </w:rPr>
        <w:t xml:space="preserve"> رویکرد توصیه </w:t>
      </w:r>
      <w:r w:rsidR="008B56DB">
        <w:rPr>
          <w:rFonts w:hint="cs"/>
          <w:rtl/>
        </w:rPr>
        <w:t>روش‌شناسی</w:t>
      </w:r>
      <w:r w:rsidR="00C82525" w:rsidRPr="00407010">
        <w:rPr>
          <w:rFonts w:hint="cs"/>
          <w:rtl/>
        </w:rPr>
        <w:t xml:space="preserve"> انسان ندارد چون </w:t>
      </w:r>
      <w:r w:rsidR="008B56DB">
        <w:rPr>
          <w:rFonts w:hint="cs"/>
          <w:rtl/>
        </w:rPr>
        <w:t>معمولاً</w:t>
      </w:r>
      <w:r w:rsidR="00C82525" w:rsidRPr="00407010">
        <w:rPr>
          <w:rFonts w:hint="cs"/>
          <w:rtl/>
        </w:rPr>
        <w:t xml:space="preserve"> </w:t>
      </w:r>
      <w:r w:rsidR="008B56DB">
        <w:rPr>
          <w:rFonts w:hint="cs"/>
          <w:rtl/>
        </w:rPr>
        <w:t>این‌هایی</w:t>
      </w:r>
      <w:r w:rsidR="00C82525" w:rsidRPr="00407010">
        <w:rPr>
          <w:rFonts w:hint="cs"/>
          <w:rtl/>
        </w:rPr>
        <w:t xml:space="preserve"> که بحث انتظار از دین را مطرح</w:t>
      </w:r>
      <w:r>
        <w:rPr>
          <w:rFonts w:hint="cs"/>
          <w:rtl/>
        </w:rPr>
        <w:t xml:space="preserve"> می‌</w:t>
      </w:r>
      <w:r w:rsidR="00C82525" w:rsidRPr="00407010">
        <w:rPr>
          <w:rFonts w:hint="cs"/>
          <w:rtl/>
        </w:rPr>
        <w:t xml:space="preserve">کنند بگویند که شما بروید انتظاراتتان را تنقیح بکنید نیاز به دین را مشخص بکنید وجه سؤالتان را از دین مشخص بکنید بعد بروید سراغ متن اگر اینها به سمت هرمنوتیک </w:t>
      </w:r>
      <w:r>
        <w:rPr>
          <w:rFonts w:hint="cs"/>
          <w:rtl/>
        </w:rPr>
        <w:t>نسبیت‌گرا</w:t>
      </w:r>
      <w:r w:rsidR="00C82525" w:rsidRPr="00407010">
        <w:rPr>
          <w:rFonts w:hint="cs"/>
          <w:rtl/>
        </w:rPr>
        <w:t xml:space="preserve"> بروند و به آن بخواهند تمسک بکنند این تمسک تمسک درستی نیست برای اینکه از هرمنوتیک </w:t>
      </w:r>
      <w:r>
        <w:rPr>
          <w:rFonts w:hint="cs"/>
          <w:rtl/>
        </w:rPr>
        <w:t>نسبیت‌گرا</w:t>
      </w:r>
      <w:r w:rsidR="00C82525" w:rsidRPr="00407010">
        <w:rPr>
          <w:rFonts w:hint="cs"/>
          <w:rtl/>
        </w:rPr>
        <w:t xml:space="preserve"> </w:t>
      </w:r>
      <w:r w:rsidR="008B56DB">
        <w:rPr>
          <w:rFonts w:hint="cs"/>
          <w:rtl/>
        </w:rPr>
        <w:t>همان‌طور</w:t>
      </w:r>
      <w:r w:rsidR="00C82525" w:rsidRPr="00407010">
        <w:rPr>
          <w:rFonts w:hint="cs"/>
          <w:rtl/>
        </w:rPr>
        <w:t xml:space="preserve"> که </w:t>
      </w:r>
      <w:r w:rsidR="008B56DB">
        <w:rPr>
          <w:rFonts w:hint="cs"/>
          <w:rtl/>
        </w:rPr>
        <w:t>مکرراً</w:t>
      </w:r>
      <w:r w:rsidR="00C82525" w:rsidRPr="00407010">
        <w:rPr>
          <w:rFonts w:hint="cs"/>
          <w:rtl/>
        </w:rPr>
        <w:t xml:space="preserve"> عرض کردیم توصیه بیرون</w:t>
      </w:r>
      <w:r>
        <w:rPr>
          <w:rFonts w:hint="cs"/>
          <w:rtl/>
        </w:rPr>
        <w:t xml:space="preserve"> نمی‌</w:t>
      </w:r>
      <w:r w:rsidR="00C82525" w:rsidRPr="00407010">
        <w:rPr>
          <w:rFonts w:hint="cs"/>
          <w:rtl/>
        </w:rPr>
        <w:t xml:space="preserve">آید ولو اینکه ما </w:t>
      </w:r>
      <w:r w:rsidR="00C82525" w:rsidRPr="00407010">
        <w:rPr>
          <w:rFonts w:hint="cs"/>
          <w:rtl/>
        </w:rPr>
        <w:lastRenderedPageBreak/>
        <w:t>بگوییم باید هست بیرون</w:t>
      </w:r>
      <w:r>
        <w:rPr>
          <w:rFonts w:hint="cs"/>
          <w:rtl/>
        </w:rPr>
        <w:t xml:space="preserve"> می‌</w:t>
      </w:r>
      <w:r w:rsidR="00C82525" w:rsidRPr="00407010">
        <w:rPr>
          <w:rFonts w:hint="cs"/>
          <w:rtl/>
        </w:rPr>
        <w:t xml:space="preserve">آید ولی اینجا </w:t>
      </w:r>
      <w:r w:rsidR="008B56DB">
        <w:rPr>
          <w:rFonts w:hint="cs"/>
          <w:rtl/>
        </w:rPr>
        <w:t>اصلاً</w:t>
      </w:r>
      <w:r w:rsidR="00C82525" w:rsidRPr="00407010">
        <w:rPr>
          <w:rFonts w:hint="cs"/>
          <w:rtl/>
        </w:rPr>
        <w:t xml:space="preserve"> هست</w:t>
      </w:r>
      <w:r w:rsidR="008B56DB">
        <w:rPr>
          <w:rFonts w:hint="cs"/>
          <w:rtl/>
        </w:rPr>
        <w:t>‌</w:t>
      </w:r>
      <w:r w:rsidR="00C82525" w:rsidRPr="00407010">
        <w:rPr>
          <w:rFonts w:hint="cs"/>
          <w:rtl/>
        </w:rPr>
        <w:t xml:space="preserve">ها و </w:t>
      </w:r>
      <w:r w:rsidR="008B56DB">
        <w:rPr>
          <w:rFonts w:hint="cs"/>
          <w:rtl/>
        </w:rPr>
        <w:t>شناخت‌های هستی‌</w:t>
      </w:r>
      <w:r w:rsidR="00C82525" w:rsidRPr="00407010">
        <w:rPr>
          <w:rFonts w:hint="cs"/>
          <w:rtl/>
        </w:rPr>
        <w:t>شناسان</w:t>
      </w:r>
      <w:r>
        <w:rPr>
          <w:rFonts w:hint="cs"/>
          <w:rtl/>
        </w:rPr>
        <w:t xml:space="preserve">ه‌ای </w:t>
      </w:r>
      <w:r w:rsidR="00C82525" w:rsidRPr="00407010">
        <w:rPr>
          <w:rFonts w:hint="cs"/>
          <w:rtl/>
        </w:rPr>
        <w:t>است که بایدی از آن بیرون</w:t>
      </w:r>
      <w:r>
        <w:rPr>
          <w:rFonts w:hint="cs"/>
          <w:rtl/>
        </w:rPr>
        <w:t xml:space="preserve"> نمی‌</w:t>
      </w:r>
      <w:r w:rsidR="00C82525" w:rsidRPr="00407010">
        <w:rPr>
          <w:rFonts w:hint="cs"/>
          <w:rtl/>
        </w:rPr>
        <w:t>آید چون</w:t>
      </w:r>
      <w:r>
        <w:rPr>
          <w:rFonts w:hint="cs"/>
          <w:rtl/>
        </w:rPr>
        <w:t xml:space="preserve"> می‌</w:t>
      </w:r>
      <w:r w:rsidR="00C82525" w:rsidRPr="00407010">
        <w:rPr>
          <w:rFonts w:hint="cs"/>
          <w:rtl/>
        </w:rPr>
        <w:t>گوید</w:t>
      </w:r>
      <w:r>
        <w:rPr>
          <w:rFonts w:hint="cs"/>
          <w:rtl/>
        </w:rPr>
        <w:t xml:space="preserve"> نمی‌</w:t>
      </w:r>
      <w:r w:rsidR="00C82525" w:rsidRPr="00407010">
        <w:rPr>
          <w:rFonts w:hint="cs"/>
          <w:rtl/>
        </w:rPr>
        <w:t xml:space="preserve">شود هر کسی تحت تأثیر آن افق ذهنی خودش و فضای ذهنی خودش و عوامل محیط به خودش از جمله انتظارات خودش است بدون اینکه بتواند از آن بیرون بیاید این انتظار و آن انتظار این سؤال و آن سؤال هیچ فرقی با هم ندارد و لذا از آن توصیه </w:t>
      </w:r>
      <w:r w:rsidR="008B56DB">
        <w:rPr>
          <w:rFonts w:hint="cs"/>
          <w:rtl/>
        </w:rPr>
        <w:t>روش‌شناسی</w:t>
      </w:r>
      <w:r w:rsidR="00C82525" w:rsidRPr="00407010">
        <w:rPr>
          <w:rFonts w:hint="cs"/>
          <w:rtl/>
        </w:rPr>
        <w:t xml:space="preserve"> این استخراج</w:t>
      </w:r>
      <w:r>
        <w:rPr>
          <w:rFonts w:hint="cs"/>
          <w:rtl/>
        </w:rPr>
        <w:t xml:space="preserve"> نمی‌</w:t>
      </w:r>
      <w:r w:rsidR="00C82525" w:rsidRPr="00407010">
        <w:rPr>
          <w:rFonts w:hint="cs"/>
          <w:rtl/>
        </w:rPr>
        <w:t>شود</w:t>
      </w:r>
      <w:r w:rsidR="00C827CF">
        <w:rPr>
          <w:rFonts w:hint="cs"/>
          <w:rtl/>
        </w:rPr>
        <w:t>.</w:t>
      </w:r>
    </w:p>
    <w:p w:rsidR="00C827CF" w:rsidRDefault="00C827CF" w:rsidP="00C827CF">
      <w:pPr>
        <w:pStyle w:val="2"/>
        <w:rPr>
          <w:rtl/>
        </w:rPr>
      </w:pPr>
      <w:r>
        <w:rPr>
          <w:rFonts w:hint="cs"/>
          <w:rtl/>
        </w:rPr>
        <w:t>رویکرد دوم</w:t>
      </w:r>
      <w:r w:rsidR="00C54054">
        <w:rPr>
          <w:rFonts w:hint="cs"/>
          <w:rtl/>
        </w:rPr>
        <w:t>: وجه نیاز به دین و تعیین قلمرو دین</w:t>
      </w:r>
    </w:p>
    <w:p w:rsidR="00C827CF" w:rsidRDefault="00C82525" w:rsidP="00C827CF">
      <w:pPr>
        <w:pStyle w:val="001"/>
        <w:rPr>
          <w:rtl/>
        </w:rPr>
      </w:pPr>
      <w:r w:rsidRPr="00407010">
        <w:rPr>
          <w:rFonts w:hint="cs"/>
          <w:rtl/>
        </w:rPr>
        <w:t xml:space="preserve">رویکرد دیگری که اینجا وجود دارد این است که ما بحث هرمنوتیکی نداشته باشیم بحث این را داشته باشیم که وجه نیاز به دین و تعیین قلمرو دین در استنباط ما از فهم متون مؤثر است یعنی ما ارجاع بدهیم بحث انتظار دین را به دلیل و وجه و راز نیاز به دین چه البته در نتیجه در محدوده و قلمرو دین است این امر </w:t>
      </w:r>
      <w:r w:rsidR="002D3D67">
        <w:rPr>
          <w:rFonts w:hint="cs"/>
          <w:rtl/>
        </w:rPr>
        <w:t>تأثیرگذار</w:t>
      </w:r>
      <w:r w:rsidRPr="00407010">
        <w:rPr>
          <w:rFonts w:hint="cs"/>
          <w:rtl/>
        </w:rPr>
        <w:t xml:space="preserve"> است یعنی در حقیقت ما</w:t>
      </w:r>
      <w:r w:rsidR="002D3D67">
        <w:rPr>
          <w:rFonts w:hint="cs"/>
          <w:rtl/>
        </w:rPr>
        <w:t xml:space="preserve"> نمی‌</w:t>
      </w:r>
      <w:r w:rsidRPr="00407010">
        <w:rPr>
          <w:rFonts w:hint="cs"/>
          <w:rtl/>
        </w:rPr>
        <w:t xml:space="preserve">گوییم که </w:t>
      </w:r>
      <w:r w:rsidR="008B56DB">
        <w:rPr>
          <w:rFonts w:hint="cs"/>
          <w:rtl/>
        </w:rPr>
        <w:t>اصلاً</w:t>
      </w:r>
      <w:r w:rsidRPr="00407010">
        <w:rPr>
          <w:rFonts w:hint="cs"/>
          <w:rtl/>
        </w:rPr>
        <w:t xml:space="preserve"> نگاه هرمنوتیکی نداریم این همان چیزی است که حالا </w:t>
      </w:r>
      <w:r w:rsidR="008B56DB">
        <w:rPr>
          <w:rFonts w:hint="cs"/>
          <w:rtl/>
        </w:rPr>
        <w:t>حرف‌هایی</w:t>
      </w:r>
      <w:r w:rsidRPr="00407010">
        <w:rPr>
          <w:rFonts w:hint="cs"/>
          <w:rtl/>
        </w:rPr>
        <w:t xml:space="preserve"> که مثل ابوزید دارد یا همین آقای سروش دارند اینها گاهی</w:t>
      </w:r>
      <w:r w:rsidR="002D3D67">
        <w:rPr>
          <w:rFonts w:hint="cs"/>
          <w:rtl/>
        </w:rPr>
        <w:t xml:space="preserve"> می‌</w:t>
      </w:r>
      <w:r w:rsidRPr="00407010">
        <w:rPr>
          <w:rFonts w:hint="cs"/>
          <w:rtl/>
        </w:rPr>
        <w:t xml:space="preserve">روند به سمت </w:t>
      </w:r>
      <w:r w:rsidR="008B56DB">
        <w:rPr>
          <w:rFonts w:hint="cs"/>
          <w:rtl/>
        </w:rPr>
        <w:t>بحث‌های</w:t>
      </w:r>
      <w:r w:rsidRPr="00407010">
        <w:rPr>
          <w:rFonts w:hint="cs"/>
          <w:rtl/>
        </w:rPr>
        <w:t xml:space="preserve"> هرمنوتیکی که اگر آن سمت بروند دیگر</w:t>
      </w:r>
      <w:r w:rsidR="002D3D67">
        <w:rPr>
          <w:rFonts w:hint="cs"/>
          <w:rtl/>
        </w:rPr>
        <w:t xml:space="preserve"> نمی‌</w:t>
      </w:r>
      <w:r w:rsidRPr="00407010">
        <w:rPr>
          <w:rFonts w:hint="cs"/>
          <w:rtl/>
        </w:rPr>
        <w:t xml:space="preserve">تواند توصیه بکند و </w:t>
      </w:r>
      <w:r w:rsidR="008B56DB">
        <w:rPr>
          <w:rFonts w:hint="cs"/>
          <w:rtl/>
        </w:rPr>
        <w:t>روش‌شناسی</w:t>
      </w:r>
      <w:r w:rsidRPr="00407010">
        <w:rPr>
          <w:rFonts w:hint="cs"/>
          <w:rtl/>
        </w:rPr>
        <w:t xml:space="preserve"> را اعلام بکند ولی خیلی </w:t>
      </w:r>
      <w:r w:rsidR="008B56DB">
        <w:rPr>
          <w:rFonts w:hint="cs"/>
          <w:rtl/>
        </w:rPr>
        <w:t>وقت‌ها</w:t>
      </w:r>
      <w:r w:rsidRPr="00407010">
        <w:rPr>
          <w:rFonts w:hint="cs"/>
          <w:rtl/>
        </w:rPr>
        <w:t xml:space="preserve"> هم نه از آن فاصله</w:t>
      </w:r>
      <w:r w:rsidR="002D3D67">
        <w:rPr>
          <w:rFonts w:hint="cs"/>
          <w:rtl/>
        </w:rPr>
        <w:t xml:space="preserve"> می‌</w:t>
      </w:r>
      <w:r w:rsidRPr="00407010">
        <w:rPr>
          <w:rFonts w:hint="cs"/>
          <w:rtl/>
        </w:rPr>
        <w:t>گیرند</w:t>
      </w:r>
      <w:r w:rsidR="002D3D67">
        <w:rPr>
          <w:rFonts w:hint="cs"/>
          <w:rtl/>
        </w:rPr>
        <w:t xml:space="preserve"> می‌</w:t>
      </w:r>
      <w:r w:rsidRPr="00407010">
        <w:rPr>
          <w:rFonts w:hint="cs"/>
          <w:rtl/>
        </w:rPr>
        <w:t>آیند تو این رویکرد بعدی یعنی در حقیقت</w:t>
      </w:r>
      <w:r w:rsidR="002D3D67">
        <w:rPr>
          <w:rFonts w:hint="cs"/>
          <w:rtl/>
        </w:rPr>
        <w:t xml:space="preserve"> می‌</w:t>
      </w:r>
      <w:r w:rsidRPr="00407010">
        <w:rPr>
          <w:rFonts w:hint="cs"/>
          <w:rtl/>
        </w:rPr>
        <w:t>گوید که</w:t>
      </w:r>
      <w:r w:rsidR="002D3D67">
        <w:rPr>
          <w:rtl/>
        </w:rPr>
        <w:t xml:space="preserve"> </w:t>
      </w:r>
      <w:r w:rsidRPr="00407010">
        <w:rPr>
          <w:rFonts w:hint="cs"/>
          <w:rtl/>
        </w:rPr>
        <w:t>فرض</w:t>
      </w:r>
      <w:r w:rsidR="002D3D67">
        <w:rPr>
          <w:rFonts w:hint="cs"/>
          <w:rtl/>
        </w:rPr>
        <w:t xml:space="preserve"> می‌</w:t>
      </w:r>
      <w:r w:rsidRPr="00407010">
        <w:rPr>
          <w:rFonts w:hint="cs"/>
          <w:rtl/>
        </w:rPr>
        <w:t xml:space="preserve">گیریم ما </w:t>
      </w:r>
      <w:r w:rsidR="008B56DB">
        <w:rPr>
          <w:rFonts w:hint="cs"/>
          <w:rtl/>
        </w:rPr>
        <w:t>اصلاً</w:t>
      </w:r>
      <w:r w:rsidRPr="00407010">
        <w:rPr>
          <w:rFonts w:hint="cs"/>
          <w:rtl/>
        </w:rPr>
        <w:t xml:space="preserve"> کار به </w:t>
      </w:r>
      <w:r w:rsidR="008B56DB">
        <w:rPr>
          <w:rFonts w:hint="cs"/>
          <w:rtl/>
        </w:rPr>
        <w:t>بحث‌های</w:t>
      </w:r>
      <w:r w:rsidRPr="00407010">
        <w:rPr>
          <w:rFonts w:hint="cs"/>
          <w:rtl/>
        </w:rPr>
        <w:t xml:space="preserve"> گادامر و </w:t>
      </w:r>
      <w:r w:rsidR="008B56DB">
        <w:rPr>
          <w:rFonts w:hint="cs"/>
          <w:rtl/>
        </w:rPr>
        <w:t>هایدگر</w:t>
      </w:r>
      <w:r w:rsidRPr="00407010">
        <w:rPr>
          <w:rFonts w:hint="cs"/>
          <w:rtl/>
        </w:rPr>
        <w:t xml:space="preserve"> و</w:t>
      </w:r>
      <w:r w:rsidR="002D3D67">
        <w:rPr>
          <w:rFonts w:hint="cs"/>
          <w:rtl/>
        </w:rPr>
        <w:t xml:space="preserve"> نمی‌</w:t>
      </w:r>
      <w:r w:rsidRPr="00407010">
        <w:rPr>
          <w:rFonts w:hint="cs"/>
          <w:rtl/>
        </w:rPr>
        <w:t>دانم این متفکرانی که</w:t>
      </w:r>
      <w:r w:rsidR="002D3D67">
        <w:rPr>
          <w:rFonts w:hint="cs"/>
          <w:rtl/>
        </w:rPr>
        <w:t xml:space="preserve"> می‌</w:t>
      </w:r>
      <w:r w:rsidRPr="00407010">
        <w:rPr>
          <w:rFonts w:hint="cs"/>
          <w:rtl/>
        </w:rPr>
        <w:t>گوید شناخت شما و برداشت شما از متون تحت تأثیر انتظار و پرسش و</w:t>
      </w:r>
      <w:r w:rsidR="002D3D67">
        <w:rPr>
          <w:rFonts w:hint="cs"/>
          <w:rtl/>
        </w:rPr>
        <w:t xml:space="preserve"> نمی‌</w:t>
      </w:r>
      <w:r w:rsidRPr="00407010">
        <w:rPr>
          <w:rFonts w:hint="cs"/>
          <w:rtl/>
        </w:rPr>
        <w:t xml:space="preserve">دانم </w:t>
      </w:r>
      <w:r w:rsidR="008B56DB">
        <w:rPr>
          <w:rFonts w:hint="cs"/>
          <w:rtl/>
        </w:rPr>
        <w:t>شرایط</w:t>
      </w:r>
      <w:r w:rsidRPr="00407010">
        <w:rPr>
          <w:rFonts w:hint="cs"/>
          <w:rtl/>
        </w:rPr>
        <w:t xml:space="preserve"> ذهنی و محیطی هست و تحت تأثیر سنت تاریخی شما است به اصطلاح اینها نه اینها را کار نداریم</w:t>
      </w:r>
      <w:r w:rsidR="002D3D67">
        <w:rPr>
          <w:rFonts w:hint="cs"/>
          <w:rtl/>
        </w:rPr>
        <w:t xml:space="preserve"> می‌</w:t>
      </w:r>
      <w:r w:rsidRPr="00407010">
        <w:rPr>
          <w:rFonts w:hint="cs"/>
          <w:rtl/>
        </w:rPr>
        <w:t xml:space="preserve">شود </w:t>
      </w:r>
      <w:r w:rsidR="008B56DB">
        <w:rPr>
          <w:rFonts w:hint="cs"/>
          <w:rtl/>
        </w:rPr>
        <w:t>علی‌الاصول</w:t>
      </w:r>
      <w:r w:rsidRPr="00407010">
        <w:rPr>
          <w:rFonts w:hint="cs"/>
          <w:rtl/>
        </w:rPr>
        <w:t xml:space="preserve"> انسان به مراد مؤلف پی ببرد و معنای متن را استکشاف بکند </w:t>
      </w:r>
      <w:r w:rsidR="008B56DB">
        <w:rPr>
          <w:rFonts w:hint="cs"/>
          <w:rtl/>
        </w:rPr>
        <w:t>علی‌الاصول</w:t>
      </w:r>
      <w:r w:rsidRPr="00407010">
        <w:rPr>
          <w:rFonts w:hint="cs"/>
          <w:rtl/>
        </w:rPr>
        <w:t xml:space="preserve"> این امکان دارد منتهی اینها</w:t>
      </w:r>
      <w:r w:rsidR="002D3D67">
        <w:rPr>
          <w:rFonts w:hint="cs"/>
          <w:rtl/>
        </w:rPr>
        <w:t xml:space="preserve"> می‌</w:t>
      </w:r>
      <w:r w:rsidRPr="00407010">
        <w:rPr>
          <w:rFonts w:hint="cs"/>
          <w:rtl/>
        </w:rPr>
        <w:t xml:space="preserve">گویند که ما تو بحث وجه نیاز به دین و قلمرو دین اختلافات جدی وجود دارد که آنها در نوع تفسیر شما از متون مؤثر است اینکه شما از دین انتظار داشته باشید که در امور دنیایی هم برای شما نسخه بدهد </w:t>
      </w:r>
      <w:r w:rsidR="008B56DB">
        <w:rPr>
          <w:rFonts w:hint="cs"/>
          <w:rtl/>
        </w:rPr>
        <w:t>دستورالعمل</w:t>
      </w:r>
      <w:r w:rsidRPr="00407010">
        <w:rPr>
          <w:rFonts w:hint="cs"/>
          <w:rtl/>
        </w:rPr>
        <w:t xml:space="preserve"> بدهد یا اینکه شما این انتظار را نداشته باشید</w:t>
      </w:r>
      <w:r w:rsidR="00C827CF">
        <w:rPr>
          <w:rFonts w:hint="cs"/>
          <w:rtl/>
        </w:rPr>
        <w:t>.</w:t>
      </w:r>
    </w:p>
    <w:p w:rsidR="002C42CA" w:rsidRDefault="00C82525" w:rsidP="002C42CA">
      <w:pPr>
        <w:pStyle w:val="001"/>
        <w:rPr>
          <w:rtl/>
        </w:rPr>
      </w:pPr>
      <w:r w:rsidRPr="00407010">
        <w:rPr>
          <w:rFonts w:hint="cs"/>
          <w:rtl/>
        </w:rPr>
        <w:t>این بر اساس این است که نیاز ما به دین در کجاست</w:t>
      </w:r>
      <w:r w:rsidR="00C827CF">
        <w:rPr>
          <w:rFonts w:hint="cs"/>
          <w:rtl/>
        </w:rPr>
        <w:t>؟</w:t>
      </w:r>
      <w:r w:rsidRPr="00407010">
        <w:rPr>
          <w:rFonts w:hint="cs"/>
          <w:rtl/>
        </w:rPr>
        <w:t xml:space="preserve"> قلمرو دین در کجاست</w:t>
      </w:r>
      <w:r w:rsidR="00C827CF">
        <w:rPr>
          <w:rFonts w:hint="cs"/>
          <w:rtl/>
        </w:rPr>
        <w:t>؟</w:t>
      </w:r>
      <w:r w:rsidRPr="00407010">
        <w:rPr>
          <w:rFonts w:hint="cs"/>
          <w:rtl/>
        </w:rPr>
        <w:t xml:space="preserve"> این مؤثر در این است که شما متون را چگونه تقسیم</w:t>
      </w:r>
      <w:r w:rsidR="002D3D67">
        <w:rPr>
          <w:rFonts w:hint="cs"/>
          <w:rtl/>
        </w:rPr>
        <w:t xml:space="preserve"> می‌</w:t>
      </w:r>
      <w:r w:rsidRPr="00407010">
        <w:rPr>
          <w:rFonts w:hint="cs"/>
          <w:rtl/>
        </w:rPr>
        <w:t>کنید احکام و منابع و متون را به چه شکل تفسیر بکنید و در حقیقت فرمول قضیه هم به این شکل است که وجه و ذات نیاز به دین این مشخص</w:t>
      </w:r>
      <w:r w:rsidR="002D3D67">
        <w:rPr>
          <w:rFonts w:hint="cs"/>
          <w:rtl/>
        </w:rPr>
        <w:t xml:space="preserve"> می‌</w:t>
      </w:r>
      <w:r w:rsidRPr="00407010">
        <w:rPr>
          <w:rFonts w:hint="cs"/>
          <w:rtl/>
        </w:rPr>
        <w:t>شود بعد در اینجا قلمرو مشخص</w:t>
      </w:r>
      <w:r w:rsidR="002D3D67">
        <w:rPr>
          <w:rFonts w:hint="cs"/>
          <w:rtl/>
        </w:rPr>
        <w:t xml:space="preserve"> می‌</w:t>
      </w:r>
      <w:r w:rsidRPr="00407010">
        <w:rPr>
          <w:rFonts w:hint="cs"/>
          <w:rtl/>
        </w:rPr>
        <w:t xml:space="preserve">شود </w:t>
      </w:r>
      <w:r w:rsidR="002D3D67">
        <w:rPr>
          <w:rFonts w:hint="cs"/>
          <w:rtl/>
        </w:rPr>
        <w:t>آن‌وقت</w:t>
      </w:r>
      <w:r w:rsidRPr="00407010">
        <w:rPr>
          <w:rFonts w:hint="cs"/>
          <w:rtl/>
        </w:rPr>
        <w:t xml:space="preserve"> در نتیجه اینها انتظار و توقع از دین و متون دینی شکل</w:t>
      </w:r>
      <w:r w:rsidR="002D3D67">
        <w:rPr>
          <w:rFonts w:hint="cs"/>
          <w:rtl/>
        </w:rPr>
        <w:t xml:space="preserve"> می‌</w:t>
      </w:r>
      <w:r w:rsidRPr="00407010">
        <w:rPr>
          <w:rFonts w:hint="cs"/>
          <w:rtl/>
        </w:rPr>
        <w:t xml:space="preserve">گیرد و در نتیجه </w:t>
      </w:r>
      <w:r w:rsidR="002D3D67">
        <w:rPr>
          <w:rFonts w:hint="cs"/>
          <w:rtl/>
        </w:rPr>
        <w:t>آن‌وقت</w:t>
      </w:r>
      <w:r w:rsidRPr="00407010">
        <w:rPr>
          <w:rFonts w:hint="cs"/>
          <w:rtl/>
        </w:rPr>
        <w:t xml:space="preserve"> تفسیر و فهم درست حاصل</w:t>
      </w:r>
      <w:r w:rsidR="002D3D67">
        <w:rPr>
          <w:rFonts w:hint="cs"/>
          <w:rtl/>
        </w:rPr>
        <w:t xml:space="preserve"> می‌</w:t>
      </w:r>
      <w:r w:rsidRPr="00407010">
        <w:rPr>
          <w:rFonts w:hint="cs"/>
          <w:rtl/>
        </w:rPr>
        <w:t>شود این فرمول را طی</w:t>
      </w:r>
      <w:r w:rsidR="002D3D67">
        <w:rPr>
          <w:rFonts w:hint="cs"/>
          <w:rtl/>
        </w:rPr>
        <w:t xml:space="preserve"> می‌</w:t>
      </w:r>
      <w:r w:rsidRPr="00407010">
        <w:rPr>
          <w:rFonts w:hint="cs"/>
          <w:rtl/>
        </w:rPr>
        <w:t xml:space="preserve">کند اگر مثالش هم آن روایات پزشکی است که آن هفته هم زدیم </w:t>
      </w:r>
      <w:r w:rsidR="008B56DB">
        <w:rPr>
          <w:rFonts w:hint="cs"/>
          <w:rtl/>
        </w:rPr>
        <w:t>اصلاً</w:t>
      </w:r>
      <w:r w:rsidRPr="00407010">
        <w:rPr>
          <w:rFonts w:hint="cs"/>
          <w:rtl/>
        </w:rPr>
        <w:t xml:space="preserve"> کار به </w:t>
      </w:r>
      <w:r w:rsidR="008B56DB">
        <w:rPr>
          <w:rFonts w:hint="cs"/>
          <w:rtl/>
        </w:rPr>
        <w:t>بحث‌های</w:t>
      </w:r>
      <w:r w:rsidRPr="00407010">
        <w:rPr>
          <w:rFonts w:hint="cs"/>
          <w:rtl/>
        </w:rPr>
        <w:t xml:space="preserve"> هرمنوتیکی ندارد</w:t>
      </w:r>
      <w:r w:rsidR="002D3D67">
        <w:rPr>
          <w:rFonts w:hint="cs"/>
          <w:rtl/>
        </w:rPr>
        <w:t xml:space="preserve"> می‌</w:t>
      </w:r>
      <w:r w:rsidRPr="00407010">
        <w:rPr>
          <w:rFonts w:hint="cs"/>
          <w:rtl/>
        </w:rPr>
        <w:t>گوید صدها روایت دارد که خاصیت سرکه را گفته</w:t>
      </w:r>
      <w:r w:rsidR="002D3D67">
        <w:rPr>
          <w:rFonts w:hint="cs"/>
          <w:rtl/>
        </w:rPr>
        <w:t xml:space="preserve"> نمی‌</w:t>
      </w:r>
      <w:r w:rsidRPr="00407010">
        <w:rPr>
          <w:rFonts w:hint="cs"/>
          <w:rtl/>
        </w:rPr>
        <w:t xml:space="preserve">دانم خاصیت گردو را گفته خاصیت غذاهای مختلف را بیان کرده خوب ما اگر گفتیم که در حوزه پزشکی هم به دین نیاز داریم و این نیاز </w:t>
      </w:r>
      <w:r w:rsidR="002D3D67">
        <w:rPr>
          <w:rFonts w:hint="cs"/>
          <w:rtl/>
        </w:rPr>
        <w:t>آن‌وقت</w:t>
      </w:r>
      <w:r w:rsidRPr="00407010">
        <w:rPr>
          <w:rFonts w:hint="cs"/>
          <w:rtl/>
        </w:rPr>
        <w:t xml:space="preserve"> قلمرو دین را هم توسعه داد</w:t>
      </w:r>
      <w:r w:rsidR="002D3D67">
        <w:rPr>
          <w:rFonts w:hint="cs"/>
          <w:rtl/>
        </w:rPr>
        <w:t xml:space="preserve"> می‌</w:t>
      </w:r>
      <w:r w:rsidRPr="00407010">
        <w:rPr>
          <w:rFonts w:hint="cs"/>
          <w:rtl/>
        </w:rPr>
        <w:t xml:space="preserve">گوید </w:t>
      </w:r>
      <w:r w:rsidRPr="00407010">
        <w:rPr>
          <w:rFonts w:hint="cs"/>
          <w:rtl/>
        </w:rPr>
        <w:lastRenderedPageBreak/>
        <w:t>قلمرو دین اینها هست بعد هم انتظار ما از دین</w:t>
      </w:r>
      <w:r w:rsidR="002D3D67">
        <w:rPr>
          <w:rFonts w:hint="cs"/>
          <w:rtl/>
        </w:rPr>
        <w:t xml:space="preserve"> می‌</w:t>
      </w:r>
      <w:r w:rsidRPr="00407010">
        <w:rPr>
          <w:rFonts w:hint="cs"/>
          <w:rtl/>
        </w:rPr>
        <w:t xml:space="preserve">شود که اینجا حرف بزند </w:t>
      </w:r>
      <w:r w:rsidR="002D3D67">
        <w:rPr>
          <w:rFonts w:hint="cs"/>
          <w:rtl/>
        </w:rPr>
        <w:t>آن‌وقت می‌</w:t>
      </w:r>
      <w:r w:rsidR="00C827CF">
        <w:rPr>
          <w:rFonts w:hint="cs"/>
          <w:rtl/>
        </w:rPr>
        <w:t>توانیم اصالة ال</w:t>
      </w:r>
      <w:r w:rsidRPr="00407010">
        <w:rPr>
          <w:rFonts w:hint="cs"/>
          <w:rtl/>
        </w:rPr>
        <w:t>مولوی</w:t>
      </w:r>
      <w:r w:rsidR="00C827CF">
        <w:rPr>
          <w:rFonts w:hint="cs"/>
          <w:rtl/>
        </w:rPr>
        <w:t>ة</w:t>
      </w:r>
      <w:r w:rsidRPr="00407010">
        <w:rPr>
          <w:rFonts w:hint="cs"/>
          <w:rtl/>
        </w:rPr>
        <w:t xml:space="preserve"> را جاری بکنیم</w:t>
      </w:r>
      <w:r w:rsidR="002D3D67">
        <w:rPr>
          <w:rFonts w:hint="cs"/>
          <w:rtl/>
        </w:rPr>
        <w:t xml:space="preserve"> می‌</w:t>
      </w:r>
      <w:r w:rsidRPr="00407010">
        <w:rPr>
          <w:rFonts w:hint="cs"/>
          <w:rtl/>
        </w:rPr>
        <w:t>گوییم اینها هم دینی است مولا از مقام تشریع و مولویت خودش دارد اینها را ابراز و اظهار</w:t>
      </w:r>
      <w:r w:rsidR="002D3D67">
        <w:rPr>
          <w:rFonts w:hint="cs"/>
          <w:rtl/>
        </w:rPr>
        <w:t xml:space="preserve"> می‌</w:t>
      </w:r>
      <w:r w:rsidRPr="00407010">
        <w:rPr>
          <w:rFonts w:hint="cs"/>
          <w:rtl/>
        </w:rPr>
        <w:t xml:space="preserve">کند اما اگر نه دستگاه را </w:t>
      </w:r>
      <w:r w:rsidR="008B56DB">
        <w:rPr>
          <w:rtl/>
        </w:rPr>
        <w:t>برعکس</w:t>
      </w:r>
      <w:r w:rsidRPr="00407010">
        <w:rPr>
          <w:rFonts w:hint="cs"/>
          <w:rtl/>
        </w:rPr>
        <w:t xml:space="preserve"> کردیم از اول گفتیم </w:t>
      </w:r>
      <w:r w:rsidR="008B56DB">
        <w:rPr>
          <w:rFonts w:hint="cs"/>
          <w:rtl/>
        </w:rPr>
        <w:t>اصلاً</w:t>
      </w:r>
      <w:r w:rsidRPr="00407010">
        <w:rPr>
          <w:rFonts w:hint="cs"/>
          <w:rtl/>
        </w:rPr>
        <w:t xml:space="preserve"> نیاز ما به دین در این حوزه </w:t>
      </w:r>
      <w:r w:rsidR="002D3D67">
        <w:rPr>
          <w:rFonts w:hint="cs"/>
          <w:rtl/>
        </w:rPr>
        <w:t>مثلاً</w:t>
      </w:r>
      <w:r w:rsidRPr="00407010">
        <w:rPr>
          <w:rFonts w:hint="cs"/>
          <w:rtl/>
        </w:rPr>
        <w:t xml:space="preserve"> مسائل پزشکی و اینها نیست و اینها از قلمرو دین خارج است</w:t>
      </w:r>
      <w:r w:rsidR="002C42CA">
        <w:rPr>
          <w:rFonts w:hint="cs"/>
          <w:rtl/>
        </w:rPr>
        <w:t>.</w:t>
      </w:r>
    </w:p>
    <w:p w:rsidR="002C42CA" w:rsidRDefault="00C82525" w:rsidP="00C54054">
      <w:pPr>
        <w:pStyle w:val="001"/>
        <w:rPr>
          <w:rtl/>
        </w:rPr>
      </w:pPr>
      <w:r w:rsidRPr="00407010">
        <w:rPr>
          <w:rFonts w:hint="cs"/>
          <w:rtl/>
        </w:rPr>
        <w:t>در نتیجه انتظار ما از دین و منابع دینی این نیست که در باب پزشکی برایش یک چیزی بگوی</w:t>
      </w:r>
      <w:r w:rsidR="00C54054">
        <w:rPr>
          <w:rFonts w:hint="cs"/>
          <w:rtl/>
        </w:rPr>
        <w:t>د</w:t>
      </w:r>
      <w:r w:rsidRPr="00407010">
        <w:rPr>
          <w:rFonts w:hint="cs"/>
          <w:rtl/>
        </w:rPr>
        <w:t xml:space="preserve"> و لذاست که </w:t>
      </w:r>
      <w:r w:rsidR="002D3D67">
        <w:rPr>
          <w:rFonts w:hint="cs"/>
          <w:rtl/>
        </w:rPr>
        <w:t>آن‌وقت</w:t>
      </w:r>
      <w:r w:rsidRPr="00407010">
        <w:rPr>
          <w:rFonts w:hint="cs"/>
          <w:rtl/>
        </w:rPr>
        <w:t xml:space="preserve"> وقتی به تفسیر اینها</w:t>
      </w:r>
      <w:r w:rsidR="002D3D67">
        <w:rPr>
          <w:rFonts w:hint="cs"/>
          <w:rtl/>
        </w:rPr>
        <w:t xml:space="preserve"> می‌</w:t>
      </w:r>
      <w:r w:rsidRPr="00407010">
        <w:rPr>
          <w:rFonts w:hint="cs"/>
          <w:rtl/>
        </w:rPr>
        <w:t>پردازیم</w:t>
      </w:r>
      <w:r w:rsidR="002D3D67">
        <w:rPr>
          <w:rFonts w:hint="cs"/>
          <w:rtl/>
        </w:rPr>
        <w:t xml:space="preserve"> می‌</w:t>
      </w:r>
      <w:r w:rsidRPr="00407010">
        <w:rPr>
          <w:rFonts w:hint="cs"/>
          <w:rtl/>
        </w:rPr>
        <w:t xml:space="preserve">گوییم که اینها </w:t>
      </w:r>
      <w:r w:rsidR="008B56DB">
        <w:rPr>
          <w:rFonts w:hint="cs"/>
          <w:rtl/>
        </w:rPr>
        <w:t>جنبه‌های</w:t>
      </w:r>
      <w:r w:rsidRPr="00407010">
        <w:rPr>
          <w:rFonts w:hint="cs"/>
          <w:rtl/>
        </w:rPr>
        <w:t xml:space="preserve"> ارشادی دارد </w:t>
      </w:r>
      <w:r w:rsidR="008B56DB">
        <w:rPr>
          <w:rFonts w:hint="cs"/>
          <w:rtl/>
        </w:rPr>
        <w:t>جنبه‌های</w:t>
      </w:r>
      <w:r w:rsidRPr="00407010">
        <w:rPr>
          <w:rFonts w:hint="cs"/>
          <w:rtl/>
        </w:rPr>
        <w:t xml:space="preserve"> خارج دینی دارد یعنی مولا شارع چه خداوند چه ائمه و معصومین این مطالب را </w:t>
      </w:r>
      <w:r w:rsidR="008B56DB">
        <w:rPr>
          <w:rFonts w:hint="cs"/>
          <w:rtl/>
        </w:rPr>
        <w:t>گفته‌اند</w:t>
      </w:r>
      <w:r w:rsidRPr="00407010">
        <w:rPr>
          <w:rFonts w:hint="cs"/>
          <w:rtl/>
        </w:rPr>
        <w:t xml:space="preserve"> ولی نه از موضع دین در اینجا بحث این نیست که ما امکان درست فهم متن نداریم و دریافت درست متن به روی ما بسته است نه اینها باب باز است و امکان دارد ولی </w:t>
      </w:r>
      <w:r w:rsidR="002D3D67">
        <w:rPr>
          <w:rFonts w:hint="cs"/>
          <w:rtl/>
        </w:rPr>
        <w:t>به‌هرحال</w:t>
      </w:r>
      <w:r w:rsidRPr="00407010">
        <w:rPr>
          <w:rFonts w:hint="cs"/>
          <w:rtl/>
        </w:rPr>
        <w:t xml:space="preserve"> در مقام فهم و استنباط </w:t>
      </w:r>
      <w:r w:rsidR="002D3D67">
        <w:rPr>
          <w:rFonts w:hint="cs"/>
          <w:rtl/>
        </w:rPr>
        <w:t>پیش‌فرض‌</w:t>
      </w:r>
      <w:r w:rsidRPr="00407010">
        <w:rPr>
          <w:rFonts w:hint="cs"/>
          <w:rtl/>
        </w:rPr>
        <w:t>هایی و انتظاراتی</w:t>
      </w:r>
      <w:r w:rsidR="002D3D67">
        <w:rPr>
          <w:rFonts w:hint="cs"/>
          <w:rtl/>
        </w:rPr>
        <w:t xml:space="preserve"> می‌</w:t>
      </w:r>
      <w:r w:rsidRPr="00407010">
        <w:rPr>
          <w:rFonts w:hint="cs"/>
          <w:rtl/>
        </w:rPr>
        <w:t>تواند نوع تفسیر ما را شکل بدهد ما را به این سمت یا آن سمت ببرد حالا در اینجا انتظار</w:t>
      </w:r>
      <w:r>
        <w:rPr>
          <w:rFonts w:hint="cs"/>
          <w:rtl/>
        </w:rPr>
        <w:t xml:space="preserve"> </w:t>
      </w:r>
      <w:r w:rsidR="008B56DB">
        <w:rPr>
          <w:rFonts w:hint="cs"/>
          <w:rtl/>
        </w:rPr>
        <w:t>این بود که در واقع منشأی</w:t>
      </w:r>
      <w:r w:rsidRPr="00407010">
        <w:rPr>
          <w:rFonts w:hint="cs"/>
          <w:rtl/>
        </w:rPr>
        <w:t>ی</w:t>
      </w:r>
      <w:r w:rsidR="002D3D67">
        <w:rPr>
          <w:rFonts w:hint="cs"/>
          <w:rtl/>
        </w:rPr>
        <w:t xml:space="preserve"> می‌</w:t>
      </w:r>
      <w:r w:rsidRPr="00407010">
        <w:rPr>
          <w:rFonts w:hint="cs"/>
          <w:rtl/>
        </w:rPr>
        <w:t>شود که بگوییم که این روایات مولوی</w:t>
      </w:r>
      <w:r w:rsidR="002D3D67">
        <w:rPr>
          <w:rtl/>
        </w:rPr>
        <w:t xml:space="preserve"> </w:t>
      </w:r>
      <w:r w:rsidRPr="00407010">
        <w:rPr>
          <w:rFonts w:hint="cs"/>
          <w:rtl/>
        </w:rPr>
        <w:t>است یا مولوی نیست گاهی هم نه یک انتظاراتی است که مبنای این</w:t>
      </w:r>
      <w:r w:rsidR="002D3D67">
        <w:rPr>
          <w:rFonts w:hint="cs"/>
          <w:rtl/>
        </w:rPr>
        <w:t xml:space="preserve"> می‌</w:t>
      </w:r>
      <w:r w:rsidRPr="00407010">
        <w:rPr>
          <w:rFonts w:hint="cs"/>
          <w:rtl/>
        </w:rPr>
        <w:t>شود که مولوی هم هست ولی چه جوری معنا بکنیم چه جوری معنا بکنیم فرق</w:t>
      </w:r>
      <w:r w:rsidR="002D3D67">
        <w:rPr>
          <w:rFonts w:hint="cs"/>
          <w:rtl/>
        </w:rPr>
        <w:t xml:space="preserve"> می‌</w:t>
      </w:r>
      <w:r>
        <w:rPr>
          <w:rFonts w:hint="cs"/>
          <w:rtl/>
        </w:rPr>
        <w:t>کنم حالا من این را هم مثال</w:t>
      </w:r>
      <w:r w:rsidR="002D3D67">
        <w:rPr>
          <w:rFonts w:hint="cs"/>
          <w:rtl/>
        </w:rPr>
        <w:t xml:space="preserve"> می‌</w:t>
      </w:r>
      <w:r w:rsidRPr="00407010">
        <w:rPr>
          <w:rFonts w:hint="cs"/>
          <w:rtl/>
        </w:rPr>
        <w:t xml:space="preserve">زنم ببینید این مثال در اصل اینکه این متن را و روایت را دینی بدانیم یا دینی ندانیم این متوقف بر انتظار از دین بود انتظار از دین متوقف بر قلمرو بود قلمرو هم متوقف بر این بود که به چه دلیل ما </w:t>
      </w:r>
      <w:r w:rsidR="008B56DB">
        <w:rPr>
          <w:rFonts w:hint="cs"/>
          <w:rtl/>
        </w:rPr>
        <w:t>اصلاً</w:t>
      </w:r>
      <w:r w:rsidRPr="00407010">
        <w:rPr>
          <w:rFonts w:hint="cs"/>
          <w:rtl/>
        </w:rPr>
        <w:t xml:space="preserve"> به دین نیاز داریم</w:t>
      </w:r>
      <w:r w:rsidR="002C42CA">
        <w:rPr>
          <w:rFonts w:hint="cs"/>
          <w:rtl/>
        </w:rPr>
        <w:t>.</w:t>
      </w:r>
    </w:p>
    <w:p w:rsidR="00B860ED" w:rsidRDefault="00C82525" w:rsidP="002C42CA">
      <w:pPr>
        <w:pStyle w:val="001"/>
        <w:rPr>
          <w:rtl/>
        </w:rPr>
      </w:pPr>
      <w:r w:rsidRPr="00407010">
        <w:rPr>
          <w:rFonts w:hint="cs"/>
          <w:rtl/>
        </w:rPr>
        <w:t>نوع دوم این تأثیر اینجا است که در اصل اینکه بگوییم این دینی است یا دینی نیست دخالت</w:t>
      </w:r>
      <w:r w:rsidR="002D3D67">
        <w:rPr>
          <w:rFonts w:hint="cs"/>
          <w:rtl/>
        </w:rPr>
        <w:t xml:space="preserve"> نمی‌</w:t>
      </w:r>
      <w:r w:rsidRPr="00407010">
        <w:rPr>
          <w:rFonts w:hint="cs"/>
          <w:rtl/>
        </w:rPr>
        <w:t>کند ولی در نوع تفسیر آن دخالت</w:t>
      </w:r>
      <w:r w:rsidR="002D3D67">
        <w:rPr>
          <w:rFonts w:hint="cs"/>
          <w:rtl/>
        </w:rPr>
        <w:t xml:space="preserve"> می‌</w:t>
      </w:r>
      <w:r w:rsidRPr="00407010">
        <w:rPr>
          <w:rFonts w:hint="cs"/>
          <w:rtl/>
        </w:rPr>
        <w:t xml:space="preserve">کند مثل روایاتی که </w:t>
      </w:r>
      <w:r w:rsidR="002D3D67">
        <w:rPr>
          <w:rFonts w:hint="cs"/>
          <w:rtl/>
        </w:rPr>
        <w:t>مثلاً</w:t>
      </w:r>
      <w:r w:rsidRPr="00407010">
        <w:rPr>
          <w:rFonts w:hint="cs"/>
          <w:rtl/>
        </w:rPr>
        <w:t xml:space="preserve"> در جزئیات معاملات وارد شده است یا در حدود وارد شده که </w:t>
      </w:r>
      <w:r w:rsidR="002D3D67">
        <w:rPr>
          <w:rFonts w:hint="cs"/>
          <w:rtl/>
        </w:rPr>
        <w:t>مثلاً</w:t>
      </w:r>
      <w:r w:rsidRPr="00407010">
        <w:rPr>
          <w:rFonts w:hint="cs"/>
          <w:rtl/>
        </w:rPr>
        <w:t xml:space="preserve"> زانی را </w:t>
      </w:r>
      <w:r w:rsidR="002D3D67">
        <w:rPr>
          <w:rFonts w:hint="cs"/>
          <w:rtl/>
        </w:rPr>
        <w:t>این‌جوری</w:t>
      </w:r>
      <w:r w:rsidRPr="00407010">
        <w:rPr>
          <w:rFonts w:hint="cs"/>
          <w:rtl/>
        </w:rPr>
        <w:t xml:space="preserve"> چی بکنید و امثال اینها خوب یک وقتی است که ما یک نوع انتظار از دین و قلمروی را تعریف</w:t>
      </w:r>
      <w:r w:rsidR="002D3D67">
        <w:rPr>
          <w:rFonts w:hint="cs"/>
          <w:rtl/>
        </w:rPr>
        <w:t xml:space="preserve"> می‌</w:t>
      </w:r>
      <w:r w:rsidRPr="00407010">
        <w:rPr>
          <w:rFonts w:hint="cs"/>
          <w:rtl/>
        </w:rPr>
        <w:t>کنیم که ما را به این</w:t>
      </w:r>
      <w:r w:rsidR="002D3D67">
        <w:rPr>
          <w:rFonts w:hint="cs"/>
          <w:rtl/>
        </w:rPr>
        <w:t xml:space="preserve"> می‌</w:t>
      </w:r>
      <w:r w:rsidRPr="00407010">
        <w:rPr>
          <w:rFonts w:hint="cs"/>
          <w:rtl/>
        </w:rPr>
        <w:t xml:space="preserve">رساند که اینها </w:t>
      </w:r>
      <w:r w:rsidR="008B56DB">
        <w:rPr>
          <w:rFonts w:hint="cs"/>
          <w:rtl/>
        </w:rPr>
        <w:t>اصلاً</w:t>
      </w:r>
      <w:r w:rsidRPr="00407010">
        <w:rPr>
          <w:rFonts w:hint="cs"/>
          <w:rtl/>
        </w:rPr>
        <w:t xml:space="preserve"> جزء دین نیست معاذالله این دیگر</w:t>
      </w:r>
      <w:r w:rsidR="002D3D67">
        <w:rPr>
          <w:rFonts w:hint="cs"/>
          <w:rtl/>
        </w:rPr>
        <w:t xml:space="preserve"> نمی‌</w:t>
      </w:r>
      <w:r w:rsidRPr="00407010">
        <w:rPr>
          <w:rFonts w:hint="cs"/>
          <w:rtl/>
        </w:rPr>
        <w:t xml:space="preserve">شود ما قبول نداریم یک وقتی هست که </w:t>
      </w:r>
      <w:r w:rsidR="002D3D67">
        <w:rPr>
          <w:rFonts w:hint="cs"/>
          <w:rtl/>
        </w:rPr>
        <w:t>این‌جوری</w:t>
      </w:r>
      <w:r w:rsidRPr="00407010">
        <w:rPr>
          <w:rFonts w:hint="cs"/>
          <w:rtl/>
        </w:rPr>
        <w:t xml:space="preserve"> است</w:t>
      </w:r>
      <w:r w:rsidR="002D3D67">
        <w:rPr>
          <w:rFonts w:hint="cs"/>
          <w:rtl/>
        </w:rPr>
        <w:t xml:space="preserve"> می‌</w:t>
      </w:r>
      <w:r w:rsidRPr="00407010">
        <w:rPr>
          <w:rFonts w:hint="cs"/>
          <w:rtl/>
        </w:rPr>
        <w:t>گوید که انتظار از دین</w:t>
      </w:r>
      <w:r w:rsidR="002D3D67">
        <w:rPr>
          <w:rFonts w:hint="cs"/>
          <w:rtl/>
        </w:rPr>
        <w:t xml:space="preserve"> می‌</w:t>
      </w:r>
      <w:r w:rsidRPr="00407010">
        <w:rPr>
          <w:rFonts w:hint="cs"/>
          <w:rtl/>
        </w:rPr>
        <w:t>رود که مجازات تعیین بکند و بر اصل مجازات تأکید بکند اما شکل مجازات ما این انتظار را از دین نداریم و لذا این متن را وقتی</w:t>
      </w:r>
      <w:r w:rsidR="002D3D67">
        <w:rPr>
          <w:rFonts w:hint="cs"/>
          <w:rtl/>
        </w:rPr>
        <w:t xml:space="preserve"> می‌</w:t>
      </w:r>
      <w:r w:rsidRPr="00407010">
        <w:rPr>
          <w:rFonts w:hint="cs"/>
          <w:rtl/>
        </w:rPr>
        <w:t>گوید که</w:t>
      </w:r>
      <w:r w:rsidR="008B56DB" w:rsidRPr="008B56DB">
        <w:rPr>
          <w:rtl/>
        </w:rPr>
        <w:t xml:space="preserve"> </w:t>
      </w:r>
      <w:r w:rsidR="008B56DB">
        <w:rPr>
          <w:rFonts w:hint="cs"/>
          <w:rtl/>
        </w:rPr>
        <w:t>«</w:t>
      </w:r>
      <w:r w:rsidR="008B56DB" w:rsidRPr="008B56DB">
        <w:rPr>
          <w:b/>
          <w:bCs/>
          <w:color w:val="008000"/>
          <w:rtl/>
        </w:rPr>
        <w:t>الزَّانِيَةُ وَ الزَّاني‏ فَاجْلِدُوا كُلَّ واحِدٍ مِنْهُما مِائَةَ جَلْدَةٍ</w:t>
      </w:r>
      <w:r w:rsidR="008B56DB">
        <w:rPr>
          <w:rFonts w:hint="cs"/>
          <w:rtl/>
        </w:rPr>
        <w:t>»</w:t>
      </w:r>
      <w:r w:rsidR="008B56DB">
        <w:rPr>
          <w:rStyle w:val="af"/>
          <w:rtl/>
        </w:rPr>
        <w:footnoteReference w:id="1"/>
      </w:r>
      <w:r w:rsidRPr="00407010">
        <w:rPr>
          <w:rFonts w:hint="cs"/>
          <w:rtl/>
        </w:rPr>
        <w:t xml:space="preserve"> این</w:t>
      </w:r>
      <w:r w:rsidR="002D3D67">
        <w:rPr>
          <w:rFonts w:hint="cs"/>
          <w:rtl/>
        </w:rPr>
        <w:t xml:space="preserve"> می‌</w:t>
      </w:r>
      <w:r w:rsidRPr="00407010">
        <w:rPr>
          <w:rFonts w:hint="cs"/>
          <w:rtl/>
        </w:rPr>
        <w:t xml:space="preserve">گوییم ویژگی </w:t>
      </w:r>
      <w:r w:rsidR="008B56DB">
        <w:rPr>
          <w:rFonts w:hint="cs"/>
          <w:rtl/>
        </w:rPr>
        <w:t>«</w:t>
      </w:r>
      <w:r w:rsidR="008B56DB" w:rsidRPr="008B56DB">
        <w:rPr>
          <w:b/>
          <w:bCs/>
          <w:color w:val="008000"/>
          <w:rtl/>
        </w:rPr>
        <w:t>مِائَةَ جَلْدَةٍ</w:t>
      </w:r>
      <w:r w:rsidR="008B56DB">
        <w:rPr>
          <w:rFonts w:hint="cs"/>
          <w:rtl/>
        </w:rPr>
        <w:t xml:space="preserve">» </w:t>
      </w:r>
      <w:r w:rsidRPr="00407010">
        <w:rPr>
          <w:rFonts w:hint="cs"/>
          <w:rtl/>
        </w:rPr>
        <w:t>مولویت متون ندارد ولی روح این را</w:t>
      </w:r>
      <w:r w:rsidR="002D3D67">
        <w:rPr>
          <w:rFonts w:hint="cs"/>
          <w:rtl/>
        </w:rPr>
        <w:t xml:space="preserve"> می‌</w:t>
      </w:r>
      <w:r w:rsidRPr="00407010">
        <w:rPr>
          <w:rFonts w:hint="cs"/>
          <w:rtl/>
        </w:rPr>
        <w:t xml:space="preserve">گیریم روحش این است که زنا یک عمل مخرب اجتماعی است باید مجازاتی برای او اعمال بشود حالا تو سبک آن زمان </w:t>
      </w:r>
      <w:r w:rsidR="008B56DB">
        <w:rPr>
          <w:rFonts w:hint="cs"/>
          <w:rtl/>
        </w:rPr>
        <w:t>این‌جور</w:t>
      </w:r>
      <w:r w:rsidRPr="00407010">
        <w:rPr>
          <w:rFonts w:hint="cs"/>
          <w:rtl/>
        </w:rPr>
        <w:t xml:space="preserve"> مجازاتی گفته شده ولی </w:t>
      </w:r>
      <w:r w:rsidR="008B56DB">
        <w:rPr>
          <w:rFonts w:hint="cs"/>
          <w:rtl/>
        </w:rPr>
        <w:t>وقت‌های</w:t>
      </w:r>
      <w:r w:rsidRPr="00407010">
        <w:rPr>
          <w:rFonts w:hint="cs"/>
          <w:rtl/>
        </w:rPr>
        <w:t xml:space="preserve"> دیگر تغییر پیدا</w:t>
      </w:r>
      <w:r w:rsidR="002D3D67">
        <w:rPr>
          <w:rFonts w:hint="cs"/>
          <w:rtl/>
        </w:rPr>
        <w:t xml:space="preserve"> می‌</w:t>
      </w:r>
      <w:r w:rsidRPr="00407010">
        <w:rPr>
          <w:rFonts w:hint="cs"/>
          <w:rtl/>
        </w:rPr>
        <w:t>کند چرا برای اینکه ما انتظار از دین را و قلمرو دین را جوری تفسیر کردیم که این جزئیات و روش</w:t>
      </w:r>
      <w:r w:rsidR="00B860ED">
        <w:rPr>
          <w:rFonts w:hint="cs"/>
          <w:rtl/>
        </w:rPr>
        <w:t>‌</w:t>
      </w:r>
      <w:r w:rsidRPr="00407010">
        <w:rPr>
          <w:rFonts w:hint="cs"/>
          <w:rtl/>
        </w:rPr>
        <w:t>ها</w:t>
      </w:r>
      <w:r w:rsidR="002D3D67">
        <w:rPr>
          <w:rFonts w:hint="cs"/>
          <w:rtl/>
        </w:rPr>
        <w:t xml:space="preserve"> نمی‌</w:t>
      </w:r>
      <w:r w:rsidRPr="00407010">
        <w:rPr>
          <w:rFonts w:hint="cs"/>
          <w:rtl/>
        </w:rPr>
        <w:t>تواند بیاید یک وقتی هم هست که</w:t>
      </w:r>
      <w:r w:rsidR="002D3D67">
        <w:rPr>
          <w:rFonts w:hint="cs"/>
          <w:rtl/>
        </w:rPr>
        <w:t xml:space="preserve"> می‌</w:t>
      </w:r>
      <w:r w:rsidRPr="00407010">
        <w:rPr>
          <w:rFonts w:hint="cs"/>
          <w:rtl/>
        </w:rPr>
        <w:t xml:space="preserve">گوییم با مجموع ملاحظاتی که داریم انتظار از دین را </w:t>
      </w:r>
      <w:r w:rsidRPr="00407010">
        <w:rPr>
          <w:rFonts w:hint="cs"/>
          <w:rtl/>
        </w:rPr>
        <w:lastRenderedPageBreak/>
        <w:t>جوری تفسیر</w:t>
      </w:r>
      <w:r w:rsidR="002D3D67">
        <w:rPr>
          <w:rFonts w:hint="cs"/>
          <w:rtl/>
        </w:rPr>
        <w:t xml:space="preserve"> می‌</w:t>
      </w:r>
      <w:r w:rsidRPr="00407010">
        <w:rPr>
          <w:rFonts w:hint="cs"/>
          <w:rtl/>
        </w:rPr>
        <w:t>کنیم که تو این جزئیات هم</w:t>
      </w:r>
      <w:r w:rsidR="002D3D67">
        <w:rPr>
          <w:rFonts w:hint="cs"/>
          <w:rtl/>
        </w:rPr>
        <w:t xml:space="preserve"> می‌</w:t>
      </w:r>
      <w:r w:rsidRPr="00407010">
        <w:rPr>
          <w:rFonts w:hint="cs"/>
          <w:rtl/>
        </w:rPr>
        <w:t xml:space="preserve">تواند بیاید </w:t>
      </w:r>
      <w:r w:rsidR="002D3D67">
        <w:rPr>
          <w:rFonts w:hint="cs"/>
          <w:rtl/>
        </w:rPr>
        <w:t>آن‌وقت</w:t>
      </w:r>
      <w:r w:rsidRPr="00407010">
        <w:rPr>
          <w:rFonts w:hint="cs"/>
          <w:rtl/>
        </w:rPr>
        <w:t xml:space="preserve"> اینها همه</w:t>
      </w:r>
      <w:r w:rsidR="002D3D67">
        <w:rPr>
          <w:rFonts w:hint="cs"/>
          <w:rtl/>
        </w:rPr>
        <w:t xml:space="preserve"> می‌</w:t>
      </w:r>
      <w:r w:rsidRPr="00407010">
        <w:rPr>
          <w:rFonts w:hint="cs"/>
          <w:rtl/>
        </w:rPr>
        <w:t xml:space="preserve">شود با همه </w:t>
      </w:r>
      <w:r w:rsidR="00B860ED">
        <w:rPr>
          <w:rFonts w:hint="cs"/>
          <w:rtl/>
        </w:rPr>
        <w:t>ریزه‌کاری‌هایش</w:t>
      </w:r>
      <w:r w:rsidRPr="00407010">
        <w:rPr>
          <w:rFonts w:hint="cs"/>
          <w:rtl/>
        </w:rPr>
        <w:t xml:space="preserve"> مورد یعنی شرعیت پیدا</w:t>
      </w:r>
      <w:r w:rsidR="002D3D67">
        <w:rPr>
          <w:rFonts w:hint="cs"/>
          <w:rtl/>
        </w:rPr>
        <w:t xml:space="preserve"> می‌</w:t>
      </w:r>
      <w:r w:rsidRPr="00407010">
        <w:rPr>
          <w:rFonts w:hint="cs"/>
          <w:rtl/>
        </w:rPr>
        <w:t>کند و مولویت پیدا</w:t>
      </w:r>
      <w:r w:rsidR="002D3D67">
        <w:rPr>
          <w:rFonts w:hint="cs"/>
          <w:rtl/>
        </w:rPr>
        <w:t xml:space="preserve"> می‌</w:t>
      </w:r>
      <w:r w:rsidRPr="00407010">
        <w:rPr>
          <w:rFonts w:hint="cs"/>
          <w:rtl/>
        </w:rPr>
        <w:t xml:space="preserve">کند این یک نوع </w:t>
      </w:r>
      <w:r w:rsidR="00B860ED">
        <w:rPr>
          <w:rFonts w:hint="cs"/>
          <w:rtl/>
        </w:rPr>
        <w:t>رویکرد</w:t>
      </w:r>
      <w:r w:rsidRPr="00407010">
        <w:rPr>
          <w:rFonts w:hint="cs"/>
          <w:rtl/>
        </w:rPr>
        <w:t xml:space="preserve"> دیگر</w:t>
      </w:r>
      <w:r w:rsidR="00B860ED">
        <w:rPr>
          <w:rFonts w:hint="cs"/>
          <w:rtl/>
        </w:rPr>
        <w:t>.</w:t>
      </w:r>
    </w:p>
    <w:p w:rsidR="002C42CA" w:rsidRDefault="002C42CA" w:rsidP="002C42CA">
      <w:pPr>
        <w:pStyle w:val="2"/>
        <w:rPr>
          <w:rtl/>
        </w:rPr>
      </w:pPr>
      <w:r>
        <w:rPr>
          <w:rFonts w:hint="cs"/>
          <w:rtl/>
        </w:rPr>
        <w:t>رویکرد سوم</w:t>
      </w:r>
      <w:r w:rsidR="00C54054">
        <w:rPr>
          <w:rFonts w:hint="cs"/>
          <w:rtl/>
        </w:rPr>
        <w:t>:</w:t>
      </w:r>
      <w:r w:rsidR="00C54054" w:rsidRPr="00C54054">
        <w:rPr>
          <w:rFonts w:hint="cs"/>
          <w:rtl/>
        </w:rPr>
        <w:t xml:space="preserve"> </w:t>
      </w:r>
      <w:r w:rsidR="00C54054">
        <w:rPr>
          <w:rFonts w:hint="cs"/>
          <w:rtl/>
        </w:rPr>
        <w:t>رویکرد</w:t>
      </w:r>
      <w:r w:rsidR="00C54054" w:rsidRPr="00407010">
        <w:rPr>
          <w:rFonts w:hint="cs"/>
          <w:rtl/>
        </w:rPr>
        <w:t xml:space="preserve"> توصی</w:t>
      </w:r>
      <w:r w:rsidR="00C54054">
        <w:rPr>
          <w:rFonts w:hint="cs"/>
          <w:rtl/>
        </w:rPr>
        <w:t>ه‌ای روش‌شناسی</w:t>
      </w:r>
    </w:p>
    <w:p w:rsidR="00B860ED" w:rsidRDefault="00C82525" w:rsidP="00B860ED">
      <w:pPr>
        <w:pStyle w:val="001"/>
        <w:rPr>
          <w:rtl/>
        </w:rPr>
      </w:pPr>
      <w:r w:rsidRPr="00407010">
        <w:rPr>
          <w:rFonts w:hint="cs"/>
          <w:rtl/>
        </w:rPr>
        <w:t xml:space="preserve">استدلال دیگری برای این قصه است که در این استدلال </w:t>
      </w:r>
      <w:r w:rsidR="002D3D67">
        <w:rPr>
          <w:rFonts w:hint="cs"/>
          <w:rtl/>
        </w:rPr>
        <w:t>آن‌وقت</w:t>
      </w:r>
      <w:r w:rsidRPr="00407010">
        <w:rPr>
          <w:rFonts w:hint="cs"/>
          <w:rtl/>
        </w:rPr>
        <w:t xml:space="preserve"> </w:t>
      </w:r>
      <w:r w:rsidR="00B860ED">
        <w:rPr>
          <w:rFonts w:hint="cs"/>
          <w:rtl/>
        </w:rPr>
        <w:t>رویکرد</w:t>
      </w:r>
      <w:r w:rsidRPr="00407010">
        <w:rPr>
          <w:rFonts w:hint="cs"/>
          <w:rtl/>
        </w:rPr>
        <w:t xml:space="preserve"> توصی</w:t>
      </w:r>
      <w:r w:rsidR="002D3D67">
        <w:rPr>
          <w:rFonts w:hint="cs"/>
          <w:rtl/>
        </w:rPr>
        <w:t xml:space="preserve">ه‌ای </w:t>
      </w:r>
      <w:r w:rsidR="008B56DB">
        <w:rPr>
          <w:rFonts w:hint="cs"/>
          <w:rtl/>
        </w:rPr>
        <w:t>روش‌شناسی</w:t>
      </w:r>
      <w:r w:rsidRPr="00407010">
        <w:rPr>
          <w:rFonts w:hint="cs"/>
          <w:rtl/>
        </w:rPr>
        <w:t xml:space="preserve"> است یعنی گفته</w:t>
      </w:r>
      <w:r w:rsidR="002D3D67">
        <w:rPr>
          <w:rFonts w:hint="cs"/>
          <w:rtl/>
        </w:rPr>
        <w:t xml:space="preserve"> می‌</w:t>
      </w:r>
      <w:r w:rsidRPr="00407010">
        <w:rPr>
          <w:rFonts w:hint="cs"/>
          <w:rtl/>
        </w:rPr>
        <w:t>شود که شما برو مبانی کار را تنقیح بکن ت</w:t>
      </w:r>
      <w:bookmarkStart w:id="0" w:name="_GoBack"/>
      <w:bookmarkEnd w:id="0"/>
      <w:r w:rsidRPr="00407010">
        <w:rPr>
          <w:rFonts w:hint="cs"/>
          <w:rtl/>
        </w:rPr>
        <w:t xml:space="preserve">ا وجه نیاز به دین را مشخص بکنی تا انتظاراتت انتظارات درست از دین باشد و باز چون اینها </w:t>
      </w:r>
      <w:r w:rsidR="00B860ED">
        <w:rPr>
          <w:rFonts w:hint="cs"/>
          <w:rtl/>
        </w:rPr>
        <w:t>مثال‌هایش</w:t>
      </w:r>
      <w:r w:rsidRPr="00407010">
        <w:rPr>
          <w:rFonts w:hint="cs"/>
          <w:rtl/>
        </w:rPr>
        <w:t xml:space="preserve"> لازم است که توجه بشود مثالی که برای این زده</w:t>
      </w:r>
      <w:r w:rsidR="002D3D67">
        <w:rPr>
          <w:rFonts w:hint="cs"/>
          <w:rtl/>
        </w:rPr>
        <w:t xml:space="preserve"> می‌</w:t>
      </w:r>
      <w:r w:rsidRPr="00407010">
        <w:rPr>
          <w:rFonts w:hint="cs"/>
          <w:rtl/>
        </w:rPr>
        <w:t xml:space="preserve">شود همان </w:t>
      </w:r>
      <w:r w:rsidR="008B56DB">
        <w:rPr>
          <w:rFonts w:hint="cs"/>
          <w:rtl/>
        </w:rPr>
        <w:t>بحث‌های</w:t>
      </w:r>
      <w:r w:rsidRPr="00407010">
        <w:rPr>
          <w:rFonts w:hint="cs"/>
          <w:rtl/>
        </w:rPr>
        <w:t xml:space="preserve"> علوم طبیعی و </w:t>
      </w:r>
      <w:r w:rsidR="00B860ED">
        <w:rPr>
          <w:rFonts w:hint="cs"/>
          <w:rtl/>
        </w:rPr>
        <w:t>همین‌طور</w:t>
      </w:r>
      <w:r w:rsidRPr="00407010">
        <w:rPr>
          <w:rFonts w:hint="cs"/>
          <w:rtl/>
        </w:rPr>
        <w:t xml:space="preserve"> علوم انسانی است اینها یک نوع مثال بود</w:t>
      </w:r>
      <w:r w:rsidR="00B860ED">
        <w:rPr>
          <w:rFonts w:hint="cs"/>
          <w:rtl/>
        </w:rPr>
        <w:t>.</w:t>
      </w:r>
    </w:p>
    <w:p w:rsidR="00B860ED" w:rsidRDefault="00C82525" w:rsidP="00B860ED">
      <w:pPr>
        <w:pStyle w:val="001"/>
        <w:rPr>
          <w:rtl/>
        </w:rPr>
      </w:pPr>
      <w:r w:rsidRPr="00407010">
        <w:rPr>
          <w:rFonts w:hint="cs"/>
          <w:rtl/>
        </w:rPr>
        <w:t xml:space="preserve">یک مثال دیگری در علوم طبیعی اینکه ما از دین انتظار داشته باشیم که در حوزه فیزیک و نجوم سخنی بگوید و مطلبی را به ما ارائه بدهد اگر چنین انتظاری را داشته باشیم </w:t>
      </w:r>
      <w:r w:rsidR="002D3D67">
        <w:rPr>
          <w:rFonts w:hint="cs"/>
          <w:rtl/>
        </w:rPr>
        <w:t>آن‌وقت</w:t>
      </w:r>
      <w:r w:rsidRPr="00407010">
        <w:rPr>
          <w:rFonts w:hint="cs"/>
          <w:rtl/>
        </w:rPr>
        <w:t xml:space="preserve"> این</w:t>
      </w:r>
      <w:r w:rsidR="002D3D67">
        <w:rPr>
          <w:rFonts w:hint="cs"/>
          <w:rtl/>
        </w:rPr>
        <w:t xml:space="preserve"> می‌</w:t>
      </w:r>
      <w:r w:rsidRPr="00407010">
        <w:rPr>
          <w:rFonts w:hint="cs"/>
          <w:rtl/>
        </w:rPr>
        <w:t>آید قوانین و قواعدی که در دین گفته شده اینها همه جنبه تشریعی پیدا</w:t>
      </w:r>
      <w:r w:rsidR="002D3D67">
        <w:rPr>
          <w:rFonts w:hint="cs"/>
          <w:rtl/>
        </w:rPr>
        <w:t xml:space="preserve"> می‌</w:t>
      </w:r>
      <w:r w:rsidRPr="00407010">
        <w:rPr>
          <w:rFonts w:hint="cs"/>
          <w:rtl/>
        </w:rPr>
        <w:t>کند در آیات و روایات آمده ولی اگر این انتظار را نداشته باشیم</w:t>
      </w:r>
      <w:r w:rsidR="002D3D67">
        <w:rPr>
          <w:rFonts w:hint="cs"/>
          <w:rtl/>
        </w:rPr>
        <w:t xml:space="preserve"> می‌</w:t>
      </w:r>
      <w:r w:rsidRPr="00407010">
        <w:rPr>
          <w:rFonts w:hint="cs"/>
          <w:rtl/>
        </w:rPr>
        <w:t>گوییم اینها از محدوده دین خارج</w:t>
      </w:r>
      <w:r w:rsidR="002D3D67">
        <w:rPr>
          <w:rFonts w:hint="cs"/>
          <w:rtl/>
        </w:rPr>
        <w:t xml:space="preserve"> می‌</w:t>
      </w:r>
      <w:r w:rsidRPr="00407010">
        <w:rPr>
          <w:rFonts w:hint="cs"/>
          <w:rtl/>
        </w:rPr>
        <w:t xml:space="preserve">شود و </w:t>
      </w:r>
      <w:r w:rsidR="00B860ED">
        <w:rPr>
          <w:rFonts w:hint="cs"/>
          <w:rtl/>
        </w:rPr>
        <w:t>به‌عنوان</w:t>
      </w:r>
      <w:r w:rsidRPr="00407010">
        <w:rPr>
          <w:rFonts w:hint="cs"/>
          <w:rtl/>
        </w:rPr>
        <w:t xml:space="preserve"> یک امر عقلایی و عقلی و ارشادی است که ضرورتی ندارد که در حوزه دین قرار بگیرد در علوم انسانی هم </w:t>
      </w:r>
      <w:r w:rsidR="00B860ED">
        <w:rPr>
          <w:rFonts w:hint="cs"/>
          <w:rtl/>
        </w:rPr>
        <w:t>همین‌طور</w:t>
      </w:r>
      <w:r w:rsidRPr="00407010">
        <w:rPr>
          <w:rFonts w:hint="cs"/>
          <w:rtl/>
        </w:rPr>
        <w:t xml:space="preserve"> است یک بار است که انتظار داریم که اسلام در حوزه </w:t>
      </w:r>
      <w:r w:rsidR="002D3D67">
        <w:rPr>
          <w:rFonts w:hint="cs"/>
          <w:rtl/>
        </w:rPr>
        <w:t>مثلاً</w:t>
      </w:r>
      <w:r w:rsidRPr="00407010">
        <w:rPr>
          <w:rFonts w:hint="cs"/>
          <w:rtl/>
        </w:rPr>
        <w:t xml:space="preserve"> قوانین و </w:t>
      </w:r>
      <w:r w:rsidR="00B860ED">
        <w:rPr>
          <w:rFonts w:hint="cs"/>
          <w:rtl/>
        </w:rPr>
        <w:t>سنت‌های</w:t>
      </w:r>
      <w:r w:rsidRPr="00407010">
        <w:rPr>
          <w:rFonts w:hint="cs"/>
          <w:rtl/>
        </w:rPr>
        <w:t xml:space="preserve"> حاکم بر جامعه هم سخنی بگوید این را </w:t>
      </w:r>
      <w:r w:rsidR="008B56DB">
        <w:rPr>
          <w:rFonts w:hint="cs"/>
          <w:rtl/>
        </w:rPr>
        <w:t>اصلاً</w:t>
      </w:r>
      <w:r w:rsidR="002D3D67">
        <w:rPr>
          <w:rFonts w:hint="cs"/>
          <w:rtl/>
        </w:rPr>
        <w:t xml:space="preserve"> می‌</w:t>
      </w:r>
      <w:r w:rsidRPr="00407010">
        <w:rPr>
          <w:rFonts w:hint="cs"/>
          <w:rtl/>
        </w:rPr>
        <w:t>گوییم ما نیاز به دینمان یک جوری است که این را هم جزء قلمرو دین قرار</w:t>
      </w:r>
      <w:r w:rsidR="002D3D67">
        <w:rPr>
          <w:rFonts w:hint="cs"/>
          <w:rtl/>
        </w:rPr>
        <w:t xml:space="preserve"> می‌</w:t>
      </w:r>
      <w:r w:rsidRPr="00407010">
        <w:rPr>
          <w:rFonts w:hint="cs"/>
          <w:rtl/>
        </w:rPr>
        <w:t xml:space="preserve">دهد </w:t>
      </w:r>
      <w:r w:rsidR="00B860ED">
        <w:rPr>
          <w:rFonts w:hint="cs"/>
          <w:rtl/>
        </w:rPr>
        <w:t>طبعاً</w:t>
      </w:r>
      <w:r w:rsidRPr="00407010">
        <w:rPr>
          <w:rFonts w:hint="cs"/>
          <w:rtl/>
        </w:rPr>
        <w:t xml:space="preserve"> </w:t>
      </w:r>
      <w:r w:rsidR="002D3D67">
        <w:rPr>
          <w:rFonts w:hint="cs"/>
          <w:rtl/>
        </w:rPr>
        <w:t>آن‌وقت</w:t>
      </w:r>
      <w:r w:rsidRPr="00407010">
        <w:rPr>
          <w:rFonts w:hint="cs"/>
          <w:rtl/>
        </w:rPr>
        <w:t xml:space="preserve"> هر چه از آیات و روایات در حوزه </w:t>
      </w:r>
      <w:r w:rsidR="00B860ED">
        <w:rPr>
          <w:rFonts w:hint="cs"/>
          <w:rtl/>
        </w:rPr>
        <w:t>سنت‌های</w:t>
      </w:r>
      <w:r w:rsidRPr="00407010">
        <w:rPr>
          <w:rFonts w:hint="cs"/>
          <w:rtl/>
        </w:rPr>
        <w:t xml:space="preserve"> اجتماعی قوانین حاکم بر روان و روح انسان به دست بیاوریم </w:t>
      </w:r>
      <w:r w:rsidR="002D3D67">
        <w:rPr>
          <w:rFonts w:hint="cs"/>
          <w:rtl/>
        </w:rPr>
        <w:t>آن‌وقت</w:t>
      </w:r>
      <w:r w:rsidRPr="00407010">
        <w:rPr>
          <w:rFonts w:hint="cs"/>
          <w:rtl/>
        </w:rPr>
        <w:t xml:space="preserve"> اینها</w:t>
      </w:r>
      <w:r w:rsidR="002D3D67">
        <w:rPr>
          <w:rFonts w:hint="cs"/>
          <w:rtl/>
        </w:rPr>
        <w:t xml:space="preserve"> می‌</w:t>
      </w:r>
      <w:r w:rsidRPr="00407010">
        <w:rPr>
          <w:rFonts w:hint="cs"/>
          <w:rtl/>
        </w:rPr>
        <w:t>شود روانشناسی اسلام</w:t>
      </w:r>
      <w:r w:rsidR="002D3D67">
        <w:rPr>
          <w:rFonts w:hint="cs"/>
          <w:rtl/>
        </w:rPr>
        <w:t xml:space="preserve"> می‌</w:t>
      </w:r>
      <w:r w:rsidRPr="00407010">
        <w:rPr>
          <w:rFonts w:hint="cs"/>
          <w:rtl/>
        </w:rPr>
        <w:t xml:space="preserve">شود قوانین </w:t>
      </w:r>
      <w:r w:rsidR="00B860ED">
        <w:rPr>
          <w:rFonts w:hint="cs"/>
          <w:rtl/>
        </w:rPr>
        <w:t>روان‌شناختی</w:t>
      </w:r>
      <w:r w:rsidRPr="00407010">
        <w:rPr>
          <w:rFonts w:hint="cs"/>
          <w:rtl/>
        </w:rPr>
        <w:t xml:space="preserve"> اسلام یا قواعد </w:t>
      </w:r>
      <w:r w:rsidR="00B860ED">
        <w:rPr>
          <w:rFonts w:hint="cs"/>
          <w:rtl/>
        </w:rPr>
        <w:t>جامعه‌شناختی</w:t>
      </w:r>
      <w:r w:rsidRPr="00407010">
        <w:rPr>
          <w:rFonts w:hint="cs"/>
          <w:rtl/>
        </w:rPr>
        <w:t xml:space="preserve"> اسلام</w:t>
      </w:r>
      <w:r w:rsidR="002D3D67">
        <w:rPr>
          <w:rFonts w:hint="cs"/>
          <w:rtl/>
        </w:rPr>
        <w:t xml:space="preserve"> می‌</w:t>
      </w:r>
      <w:r w:rsidRPr="00407010">
        <w:rPr>
          <w:rFonts w:hint="cs"/>
          <w:rtl/>
        </w:rPr>
        <w:t xml:space="preserve">شود به معنای خاص ولی اگر نه بگوییم </w:t>
      </w:r>
      <w:r w:rsidR="008B56DB">
        <w:rPr>
          <w:rFonts w:hint="cs"/>
          <w:rtl/>
        </w:rPr>
        <w:t>این‌جور</w:t>
      </w:r>
      <w:r w:rsidRPr="00407010">
        <w:rPr>
          <w:rFonts w:hint="cs"/>
          <w:rtl/>
        </w:rPr>
        <w:t xml:space="preserve"> انتظاری نیست </w:t>
      </w:r>
      <w:r w:rsidR="008B56DB">
        <w:rPr>
          <w:rFonts w:hint="cs"/>
          <w:rtl/>
        </w:rPr>
        <w:t>این‌جور</w:t>
      </w:r>
      <w:r w:rsidRPr="00407010">
        <w:rPr>
          <w:rFonts w:hint="cs"/>
          <w:rtl/>
        </w:rPr>
        <w:t xml:space="preserve"> قلمرویی را برای دین تعریف نکنیم اینها همه از محدوده انتصاب به دین خارج</w:t>
      </w:r>
      <w:r w:rsidR="002D3D67">
        <w:rPr>
          <w:rFonts w:hint="cs"/>
          <w:rtl/>
        </w:rPr>
        <w:t xml:space="preserve"> می‌</w:t>
      </w:r>
      <w:r w:rsidR="00B860ED">
        <w:rPr>
          <w:rFonts w:hint="cs"/>
          <w:rtl/>
        </w:rPr>
        <w:t>شود.</w:t>
      </w:r>
    </w:p>
    <w:p w:rsidR="002C42CA" w:rsidRDefault="00B860ED" w:rsidP="002C42CA">
      <w:pPr>
        <w:pStyle w:val="001"/>
        <w:rPr>
          <w:rtl/>
        </w:rPr>
      </w:pPr>
      <w:r>
        <w:rPr>
          <w:rFonts w:hint="cs"/>
          <w:rtl/>
        </w:rPr>
        <w:t>فعلاً</w:t>
      </w:r>
      <w:r w:rsidR="00C82525" w:rsidRPr="00407010">
        <w:rPr>
          <w:rFonts w:hint="cs"/>
          <w:rtl/>
        </w:rPr>
        <w:t xml:space="preserve"> ما اینجا از جهت اینکه اصل قصه چقدر درست است بحثی</w:t>
      </w:r>
      <w:r w:rsidR="002D3D67">
        <w:rPr>
          <w:rFonts w:hint="cs"/>
          <w:rtl/>
        </w:rPr>
        <w:t xml:space="preserve"> می‌</w:t>
      </w:r>
      <w:r w:rsidR="00C82525" w:rsidRPr="00407010">
        <w:rPr>
          <w:rFonts w:hint="cs"/>
          <w:rtl/>
        </w:rPr>
        <w:t>کنیم یعنی</w:t>
      </w:r>
      <w:r w:rsidR="002D3D67">
        <w:rPr>
          <w:rFonts w:hint="cs"/>
          <w:rtl/>
        </w:rPr>
        <w:t xml:space="preserve"> می‌</w:t>
      </w:r>
      <w:r w:rsidR="00C82525" w:rsidRPr="00407010">
        <w:rPr>
          <w:rFonts w:hint="cs"/>
          <w:rtl/>
        </w:rPr>
        <w:t xml:space="preserve">خواهیم بگوییم این درست است که آن در این امر تأثیر دارد یا ندارد اما اگر تأثیر داشت حالا وجه نیاز ما به دین چی هست و قلمرو دین چیه اینها جزء مباحث </w:t>
      </w:r>
      <w:r>
        <w:rPr>
          <w:rFonts w:hint="cs"/>
          <w:rtl/>
        </w:rPr>
        <w:t>آینده‌مان</w:t>
      </w:r>
      <w:r w:rsidR="002D3D67">
        <w:rPr>
          <w:rFonts w:hint="cs"/>
          <w:rtl/>
        </w:rPr>
        <w:t xml:space="preserve"> می‌</w:t>
      </w:r>
      <w:r w:rsidR="00C82525" w:rsidRPr="00407010">
        <w:rPr>
          <w:rFonts w:hint="cs"/>
          <w:rtl/>
        </w:rPr>
        <w:t xml:space="preserve">شود </w:t>
      </w:r>
      <w:r>
        <w:rPr>
          <w:rFonts w:hint="cs"/>
          <w:rtl/>
        </w:rPr>
        <w:t>فعلاً</w:t>
      </w:r>
      <w:r w:rsidR="00C82525" w:rsidRPr="00407010">
        <w:rPr>
          <w:rFonts w:hint="cs"/>
          <w:rtl/>
        </w:rPr>
        <w:t xml:space="preserve"> در بحث انتظار از دین</w:t>
      </w:r>
      <w:r w:rsidR="002D3D67">
        <w:rPr>
          <w:rFonts w:hint="cs"/>
          <w:rtl/>
        </w:rPr>
        <w:t xml:space="preserve"> می‌</w:t>
      </w:r>
      <w:r w:rsidR="00C82525" w:rsidRPr="00407010">
        <w:rPr>
          <w:rFonts w:hint="cs"/>
          <w:rtl/>
        </w:rPr>
        <w:t>خواهیم ببینیم که چه مقدار از این حرف درست است که انتظار از دین مؤثر است در فهم متن یک رویکرد رویکرد هرمنوتیکی بود که انتظار از دین در همه موارد</w:t>
      </w:r>
      <w:r w:rsidR="002D3D67">
        <w:rPr>
          <w:rtl/>
        </w:rPr>
        <w:t xml:space="preserve"> </w:t>
      </w:r>
      <w:r w:rsidR="00C82525" w:rsidRPr="00407010">
        <w:rPr>
          <w:rFonts w:hint="cs"/>
          <w:rtl/>
        </w:rPr>
        <w:t>مؤثر در فهم متن</w:t>
      </w:r>
      <w:r w:rsidR="002D3D67">
        <w:rPr>
          <w:rFonts w:hint="cs"/>
          <w:rtl/>
        </w:rPr>
        <w:t xml:space="preserve"> می‌</w:t>
      </w:r>
      <w:r w:rsidR="00C82525" w:rsidRPr="00407010">
        <w:rPr>
          <w:rFonts w:hint="cs"/>
          <w:rtl/>
        </w:rPr>
        <w:t xml:space="preserve">شد و </w:t>
      </w:r>
      <w:r w:rsidR="002D3D67">
        <w:rPr>
          <w:rFonts w:hint="cs"/>
          <w:rtl/>
        </w:rPr>
        <w:t>تأثیرگذار می‌</w:t>
      </w:r>
      <w:r w:rsidR="00C82525" w:rsidRPr="00407010">
        <w:rPr>
          <w:rFonts w:hint="cs"/>
          <w:rtl/>
        </w:rPr>
        <w:t>شد این رویکرد دوم که اینها را به جای ادله هم</w:t>
      </w:r>
      <w:r w:rsidR="002D3D67">
        <w:rPr>
          <w:rFonts w:hint="cs"/>
          <w:rtl/>
        </w:rPr>
        <w:t xml:space="preserve"> می‌</w:t>
      </w:r>
      <w:r w:rsidR="00C82525" w:rsidRPr="00407010">
        <w:rPr>
          <w:rFonts w:hint="cs"/>
          <w:rtl/>
        </w:rPr>
        <w:t xml:space="preserve">توانیم بگوییم رویکردها در این رویکرد دو ادعای اصلی حداقل وجود دارد این همان چیزی است که از </w:t>
      </w:r>
      <w:r>
        <w:rPr>
          <w:rFonts w:hint="cs"/>
          <w:rtl/>
        </w:rPr>
        <w:t>حرف‌های</w:t>
      </w:r>
      <w:r w:rsidR="00C82525" w:rsidRPr="00407010">
        <w:rPr>
          <w:rFonts w:hint="cs"/>
          <w:rtl/>
        </w:rPr>
        <w:t xml:space="preserve"> ابوزید و سروش و مجتهد شبستری و امثال اینها استفاده</w:t>
      </w:r>
      <w:r w:rsidR="002D3D67">
        <w:rPr>
          <w:rFonts w:hint="cs"/>
          <w:rtl/>
        </w:rPr>
        <w:t xml:space="preserve"> می‌</w:t>
      </w:r>
      <w:r w:rsidR="00C82525" w:rsidRPr="00407010">
        <w:rPr>
          <w:rFonts w:hint="cs"/>
          <w:rtl/>
        </w:rPr>
        <w:t>شود</w:t>
      </w:r>
      <w:r w:rsidR="002C42CA">
        <w:rPr>
          <w:rFonts w:hint="cs"/>
          <w:rtl/>
        </w:rPr>
        <w:t>.</w:t>
      </w:r>
    </w:p>
    <w:p w:rsidR="002C42CA" w:rsidRDefault="002C42CA" w:rsidP="002C42CA">
      <w:pPr>
        <w:pStyle w:val="3"/>
        <w:rPr>
          <w:rtl/>
        </w:rPr>
      </w:pPr>
      <w:r>
        <w:rPr>
          <w:rFonts w:hint="cs"/>
          <w:rtl/>
        </w:rPr>
        <w:lastRenderedPageBreak/>
        <w:t>نکات</w:t>
      </w:r>
    </w:p>
    <w:p w:rsidR="002C42CA" w:rsidRDefault="00C82525" w:rsidP="002C42CA">
      <w:pPr>
        <w:pStyle w:val="001"/>
        <w:rPr>
          <w:rtl/>
        </w:rPr>
      </w:pPr>
      <w:r w:rsidRPr="00407010">
        <w:rPr>
          <w:rFonts w:hint="cs"/>
          <w:rtl/>
        </w:rPr>
        <w:t xml:space="preserve">در این </w:t>
      </w:r>
      <w:r w:rsidR="002C42CA">
        <w:rPr>
          <w:rFonts w:hint="cs"/>
          <w:rtl/>
        </w:rPr>
        <w:t>رویکرد دو نکته مهم است یکی همین</w:t>
      </w:r>
      <w:r w:rsidRPr="00407010">
        <w:rPr>
          <w:rFonts w:hint="cs"/>
          <w:rtl/>
        </w:rPr>
        <w:t xml:space="preserve"> که </w:t>
      </w:r>
      <w:r w:rsidR="00B860ED">
        <w:rPr>
          <w:rFonts w:hint="cs"/>
          <w:rtl/>
        </w:rPr>
        <w:t>تابه‌حال</w:t>
      </w:r>
      <w:r w:rsidR="002D3D67">
        <w:rPr>
          <w:rFonts w:hint="cs"/>
          <w:rtl/>
        </w:rPr>
        <w:t xml:space="preserve"> می‌</w:t>
      </w:r>
      <w:r w:rsidRPr="00407010">
        <w:rPr>
          <w:rFonts w:hint="cs"/>
          <w:rtl/>
        </w:rPr>
        <w:t xml:space="preserve">گفتیم یعنی </w:t>
      </w:r>
      <w:r w:rsidR="00B860ED">
        <w:rPr>
          <w:rFonts w:hint="cs"/>
          <w:rtl/>
        </w:rPr>
        <w:t>اثرگذاری</w:t>
      </w:r>
      <w:r w:rsidRPr="00407010">
        <w:rPr>
          <w:rFonts w:hint="cs"/>
          <w:rtl/>
        </w:rPr>
        <w:t xml:space="preserve"> انتظار از دین در فهم و تعیین موقعیت متن هم در اینکه این متن دینی است یا دینی نیست و هم در اینکه حالا که دینی شد چه مقدار بار دارد و چگونه باید آن را تخلیه کرد که سه چهار مثال</w:t>
      </w:r>
      <w:r w:rsidR="002D3D67">
        <w:rPr>
          <w:rFonts w:hint="cs"/>
          <w:rtl/>
        </w:rPr>
        <w:t xml:space="preserve"> می‌</w:t>
      </w:r>
      <w:r w:rsidRPr="00407010">
        <w:rPr>
          <w:rFonts w:hint="cs"/>
          <w:rtl/>
        </w:rPr>
        <w:t>زنیم</w:t>
      </w:r>
      <w:r w:rsidR="002C42CA">
        <w:rPr>
          <w:rFonts w:hint="cs"/>
          <w:rtl/>
        </w:rPr>
        <w:t>.</w:t>
      </w:r>
    </w:p>
    <w:p w:rsidR="00F85C78" w:rsidRDefault="00C82525" w:rsidP="002C42CA">
      <w:pPr>
        <w:pStyle w:val="001"/>
        <w:rPr>
          <w:rtl/>
        </w:rPr>
      </w:pPr>
      <w:r w:rsidRPr="00407010">
        <w:rPr>
          <w:rFonts w:hint="cs"/>
          <w:rtl/>
        </w:rPr>
        <w:t>در این رویکرد این یک عنصر است که در آن تأکید</w:t>
      </w:r>
      <w:r w:rsidR="002D3D67">
        <w:rPr>
          <w:rFonts w:hint="cs"/>
          <w:rtl/>
        </w:rPr>
        <w:t xml:space="preserve"> می‌</w:t>
      </w:r>
      <w:r w:rsidRPr="00407010">
        <w:rPr>
          <w:rFonts w:hint="cs"/>
          <w:rtl/>
        </w:rPr>
        <w:t xml:space="preserve">شود و عنصر دوم هم اینکه این انتظار منظورمان انتظار </w:t>
      </w:r>
      <w:r w:rsidR="00B860ED">
        <w:rPr>
          <w:rFonts w:hint="cs"/>
          <w:rtl/>
        </w:rPr>
        <w:t>روان‌شناختی</w:t>
      </w:r>
      <w:r w:rsidRPr="00407010">
        <w:rPr>
          <w:rFonts w:hint="cs"/>
          <w:rtl/>
        </w:rPr>
        <w:t xml:space="preserve"> و اینها نیست که هر کسی میلی دارد و اینها این را</w:t>
      </w:r>
      <w:r w:rsidR="002D3D67">
        <w:rPr>
          <w:rFonts w:hint="cs"/>
          <w:rtl/>
        </w:rPr>
        <w:t xml:space="preserve"> نمی‌</w:t>
      </w:r>
      <w:r w:rsidRPr="00407010">
        <w:rPr>
          <w:rFonts w:hint="cs"/>
          <w:rtl/>
        </w:rPr>
        <w:t xml:space="preserve">خواهد بگوید کسی انتظار تمایلی اول یادتان است که ما انتظار را تقسیم کردیم به انتظار واقعی و انتظار موضوعی انتظار </w:t>
      </w:r>
      <w:r w:rsidR="00B860ED">
        <w:rPr>
          <w:rFonts w:hint="cs"/>
          <w:rtl/>
        </w:rPr>
        <w:t>روان‌شناختی</w:t>
      </w:r>
      <w:r w:rsidRPr="00407010">
        <w:rPr>
          <w:rFonts w:hint="cs"/>
          <w:rtl/>
        </w:rPr>
        <w:t xml:space="preserve"> که هر کسی یک چیزی</w:t>
      </w:r>
      <w:r w:rsidR="002D3D67">
        <w:rPr>
          <w:rFonts w:hint="cs"/>
          <w:rtl/>
        </w:rPr>
        <w:t xml:space="preserve"> می‌</w:t>
      </w:r>
      <w:r w:rsidRPr="00407010">
        <w:rPr>
          <w:rFonts w:hint="cs"/>
          <w:rtl/>
        </w:rPr>
        <w:t>خواهد دنبال یک چیزی است بر اساس امیال و اهواء خودش نه این را</w:t>
      </w:r>
      <w:r w:rsidR="002D3D67">
        <w:rPr>
          <w:rFonts w:hint="cs"/>
          <w:rtl/>
        </w:rPr>
        <w:t xml:space="preserve"> نمی‌</w:t>
      </w:r>
      <w:r w:rsidRPr="00407010">
        <w:rPr>
          <w:rFonts w:hint="cs"/>
          <w:rtl/>
        </w:rPr>
        <w:t>گوییم انتظار عقلانی را</w:t>
      </w:r>
      <w:r w:rsidR="002D3D67">
        <w:rPr>
          <w:rFonts w:hint="cs"/>
          <w:rtl/>
        </w:rPr>
        <w:t xml:space="preserve"> می‌</w:t>
      </w:r>
      <w:r w:rsidRPr="00407010">
        <w:rPr>
          <w:rFonts w:hint="cs"/>
          <w:rtl/>
        </w:rPr>
        <w:t xml:space="preserve">گوییم یعنی انتظاری که مستدل است </w:t>
      </w:r>
      <w:r w:rsidR="002D3D67">
        <w:rPr>
          <w:rFonts w:hint="cs"/>
          <w:rtl/>
        </w:rPr>
        <w:t>بنابراین</w:t>
      </w:r>
      <w:r w:rsidRPr="00407010">
        <w:rPr>
          <w:rFonts w:hint="cs"/>
          <w:rtl/>
        </w:rPr>
        <w:t xml:space="preserve"> انتظار ما از دین انتظار عاطفی و روحی و </w:t>
      </w:r>
      <w:r w:rsidR="00B860ED">
        <w:rPr>
          <w:rFonts w:hint="cs"/>
          <w:rtl/>
        </w:rPr>
        <w:t>روان‌شناختی</w:t>
      </w:r>
      <w:r w:rsidRPr="00407010">
        <w:rPr>
          <w:rFonts w:hint="cs"/>
          <w:rtl/>
        </w:rPr>
        <w:t xml:space="preserve"> مقصود نیست بلکه انتظار عقلانی و منطقی مقصود است یعنی</w:t>
      </w:r>
      <w:r w:rsidR="002D3D67">
        <w:rPr>
          <w:rFonts w:hint="cs"/>
          <w:rtl/>
        </w:rPr>
        <w:t xml:space="preserve"> نمی‌</w:t>
      </w:r>
      <w:r w:rsidRPr="00407010">
        <w:rPr>
          <w:rFonts w:hint="cs"/>
          <w:rtl/>
        </w:rPr>
        <w:t>شود کسی بگوید که چون گاهی حالت جفا پیدا</w:t>
      </w:r>
      <w:r w:rsidR="002D3D67">
        <w:rPr>
          <w:rFonts w:hint="cs"/>
          <w:rtl/>
        </w:rPr>
        <w:t xml:space="preserve"> می‌</w:t>
      </w:r>
      <w:r w:rsidRPr="00407010">
        <w:rPr>
          <w:rFonts w:hint="cs"/>
          <w:rtl/>
        </w:rPr>
        <w:t>کند نسبت به یک نظریه</w:t>
      </w:r>
      <w:r w:rsidR="002D3D67">
        <w:rPr>
          <w:rFonts w:hint="cs"/>
          <w:rtl/>
        </w:rPr>
        <w:t xml:space="preserve"> می‌</w:t>
      </w:r>
      <w:r w:rsidRPr="00407010">
        <w:rPr>
          <w:rFonts w:hint="cs"/>
          <w:rtl/>
        </w:rPr>
        <w:t>گوید بله اگر تابع انتظار ما است یعنی خوب بشر آلوده به اهواء نفسانی است یک انتظاراتی دارد این همان تفسیر به رأی</w:t>
      </w:r>
      <w:r w:rsidR="002D3D67">
        <w:rPr>
          <w:rFonts w:hint="cs"/>
          <w:rtl/>
        </w:rPr>
        <w:t xml:space="preserve"> می‌</w:t>
      </w:r>
      <w:r w:rsidRPr="00407010">
        <w:rPr>
          <w:rFonts w:hint="cs"/>
          <w:rtl/>
        </w:rPr>
        <w:t xml:space="preserve">شود تفسیر به رأی یعنی اینکه یعنی من یک انتظاراتی در خودم دارم که انتظارات آلوده به اهواء نفسانیه است این </w:t>
      </w:r>
      <w:r w:rsidR="002D3D67">
        <w:rPr>
          <w:rFonts w:hint="cs"/>
          <w:rtl/>
        </w:rPr>
        <w:t>مثلاً</w:t>
      </w:r>
      <w:r w:rsidRPr="00407010">
        <w:rPr>
          <w:rFonts w:hint="cs"/>
          <w:rtl/>
        </w:rPr>
        <w:t xml:space="preserve"> شهوت بر او حاکم است بر اندیشه او حاکم است این نگاه شهوانی او</w:t>
      </w:r>
      <w:r w:rsidR="002D3D67">
        <w:rPr>
          <w:rFonts w:hint="cs"/>
          <w:rtl/>
        </w:rPr>
        <w:t xml:space="preserve"> می‌</w:t>
      </w:r>
      <w:r w:rsidRPr="00407010">
        <w:rPr>
          <w:rFonts w:hint="cs"/>
          <w:rtl/>
        </w:rPr>
        <w:t>برد به سمت اینکه هر جایی دین در منع شهوت چیزی دارد یک جوری این را به تأویل</w:t>
      </w:r>
      <w:r w:rsidR="002D3D67">
        <w:rPr>
          <w:rFonts w:hint="cs"/>
          <w:rtl/>
        </w:rPr>
        <w:t xml:space="preserve"> می‌</w:t>
      </w:r>
      <w:r w:rsidRPr="00407010">
        <w:rPr>
          <w:rFonts w:hint="cs"/>
          <w:rtl/>
        </w:rPr>
        <w:t xml:space="preserve">برد بر خلاف </w:t>
      </w:r>
      <w:r w:rsidR="00B860ED">
        <w:rPr>
          <w:rFonts w:hint="cs"/>
          <w:rtl/>
        </w:rPr>
        <w:t>آنچه</w:t>
      </w:r>
      <w:r w:rsidRPr="00407010">
        <w:rPr>
          <w:rFonts w:hint="cs"/>
          <w:rtl/>
        </w:rPr>
        <w:t xml:space="preserve"> روابط ادبی و قواعد و اینها این</w:t>
      </w:r>
      <w:r w:rsidR="002D3D67">
        <w:rPr>
          <w:rFonts w:hint="cs"/>
          <w:rtl/>
        </w:rPr>
        <w:t xml:space="preserve"> می‌</w:t>
      </w:r>
      <w:r w:rsidRPr="00407010">
        <w:rPr>
          <w:rFonts w:hint="cs"/>
          <w:rtl/>
        </w:rPr>
        <w:t xml:space="preserve">شود </w:t>
      </w:r>
      <w:r w:rsidR="00B860ED">
        <w:rPr>
          <w:rFonts w:hint="cs"/>
          <w:rtl/>
        </w:rPr>
        <w:t>«</w:t>
      </w:r>
      <w:r w:rsidR="00B860ED" w:rsidRPr="00B860ED">
        <w:rPr>
          <w:b/>
          <w:bCs/>
          <w:color w:val="008000"/>
          <w:rtl/>
        </w:rPr>
        <w:t>مَنْ فَسَّرَ الْقُرْآنَ بِرَأْيِهِ فَلْيَتَبَوَّأْ مَقْعَدَهُ مِنَ النَّار</w:t>
      </w:r>
      <w:r w:rsidR="00B860ED">
        <w:rPr>
          <w:rFonts w:hint="cs"/>
          <w:rtl/>
        </w:rPr>
        <w:t>»</w:t>
      </w:r>
      <w:r w:rsidR="00B860ED">
        <w:rPr>
          <w:rStyle w:val="af"/>
          <w:rtl/>
        </w:rPr>
        <w:footnoteReference w:id="2"/>
      </w:r>
      <w:r w:rsidR="00B860ED">
        <w:rPr>
          <w:rFonts w:hint="cs"/>
          <w:rtl/>
        </w:rPr>
        <w:t xml:space="preserve"> </w:t>
      </w:r>
      <w:r>
        <w:rPr>
          <w:rFonts w:hint="cs"/>
          <w:rtl/>
        </w:rPr>
        <w:t>و</w:t>
      </w:r>
      <w:r w:rsidRPr="00407010">
        <w:rPr>
          <w:rFonts w:hint="cs"/>
          <w:rtl/>
        </w:rPr>
        <w:t xml:space="preserve"> این</w:t>
      </w:r>
      <w:r w:rsidR="002D3D67">
        <w:rPr>
          <w:rFonts w:hint="cs"/>
          <w:rtl/>
        </w:rPr>
        <w:t xml:space="preserve"> می‌</w:t>
      </w:r>
      <w:r w:rsidRPr="00407010">
        <w:rPr>
          <w:rFonts w:hint="cs"/>
          <w:rtl/>
        </w:rPr>
        <w:t>گوید من آن را</w:t>
      </w:r>
      <w:r w:rsidR="002D3D67">
        <w:rPr>
          <w:rFonts w:hint="cs"/>
          <w:rtl/>
        </w:rPr>
        <w:t xml:space="preserve"> نمی‌</w:t>
      </w:r>
      <w:r w:rsidRPr="00407010">
        <w:rPr>
          <w:rFonts w:hint="cs"/>
          <w:rtl/>
        </w:rPr>
        <w:t xml:space="preserve">گویم انتظارات عاطفی و انتظاراتی که </w:t>
      </w:r>
      <w:r w:rsidR="00F85C78">
        <w:rPr>
          <w:rFonts w:hint="cs"/>
          <w:rtl/>
        </w:rPr>
        <w:t>احیاناً</w:t>
      </w:r>
      <w:r w:rsidRPr="00407010">
        <w:rPr>
          <w:rFonts w:hint="cs"/>
          <w:rtl/>
        </w:rPr>
        <w:t xml:space="preserve"> با اهواء نفسانیه شکل</w:t>
      </w:r>
      <w:r w:rsidR="002D3D67">
        <w:rPr>
          <w:rFonts w:hint="cs"/>
          <w:rtl/>
        </w:rPr>
        <w:t xml:space="preserve"> می‌</w:t>
      </w:r>
      <w:r w:rsidRPr="00407010">
        <w:rPr>
          <w:rFonts w:hint="cs"/>
          <w:rtl/>
        </w:rPr>
        <w:t xml:space="preserve">گیرد آن مقصود من نیست نه انتظارات عقلانی یعنی </w:t>
      </w:r>
      <w:r w:rsidR="00F85C78">
        <w:rPr>
          <w:rFonts w:hint="cs"/>
          <w:rtl/>
        </w:rPr>
        <w:t>واقعاً</w:t>
      </w:r>
      <w:r w:rsidRPr="00407010">
        <w:rPr>
          <w:rFonts w:hint="cs"/>
          <w:rtl/>
        </w:rPr>
        <w:t xml:space="preserve"> در مقام بسط دارم</w:t>
      </w:r>
      <w:r w:rsidR="002D3D67">
        <w:rPr>
          <w:rFonts w:hint="cs"/>
          <w:rtl/>
        </w:rPr>
        <w:t xml:space="preserve"> می‌</w:t>
      </w:r>
      <w:r w:rsidRPr="00407010">
        <w:rPr>
          <w:rFonts w:hint="cs"/>
          <w:rtl/>
        </w:rPr>
        <w:t>گویم چرا ما سراغ قرآن و روایات برویم چه نیازی ما را به آنجا کشانده چه قلمرو</w:t>
      </w:r>
      <w:r w:rsidR="00F85C78">
        <w:rPr>
          <w:rFonts w:hint="cs"/>
          <w:rtl/>
        </w:rPr>
        <w:t>ی</w:t>
      </w:r>
      <w:r w:rsidRPr="00407010">
        <w:rPr>
          <w:rFonts w:hint="cs"/>
          <w:rtl/>
        </w:rPr>
        <w:t>ی دارد آیا همه آنهایی که در روایات است جنبه تشریعی و مولویت دارد یا اینکه نه یک چیز دیگری هم در کار است</w:t>
      </w:r>
      <w:r w:rsidR="00F85C78">
        <w:rPr>
          <w:rFonts w:hint="cs"/>
          <w:rtl/>
        </w:rPr>
        <w:t>.</w:t>
      </w:r>
    </w:p>
    <w:p w:rsidR="002C42CA" w:rsidRDefault="00C82525" w:rsidP="002C42CA">
      <w:pPr>
        <w:pStyle w:val="001"/>
        <w:rPr>
          <w:rtl/>
        </w:rPr>
      </w:pPr>
      <w:r w:rsidRPr="00407010">
        <w:rPr>
          <w:rFonts w:hint="cs"/>
          <w:rtl/>
        </w:rPr>
        <w:t>این بحث عقلی دارد</w:t>
      </w:r>
      <w:r w:rsidR="002D3D67">
        <w:rPr>
          <w:rFonts w:hint="cs"/>
          <w:rtl/>
        </w:rPr>
        <w:t xml:space="preserve"> می‌</w:t>
      </w:r>
      <w:r w:rsidRPr="00407010">
        <w:rPr>
          <w:rFonts w:hint="cs"/>
          <w:rtl/>
        </w:rPr>
        <w:t>کند بحث منطقی دارد</w:t>
      </w:r>
      <w:r w:rsidR="002D3D67">
        <w:rPr>
          <w:rFonts w:hint="cs"/>
          <w:rtl/>
        </w:rPr>
        <w:t xml:space="preserve"> می‌</w:t>
      </w:r>
      <w:r w:rsidRPr="00407010">
        <w:rPr>
          <w:rFonts w:hint="cs"/>
          <w:rtl/>
        </w:rPr>
        <w:t xml:space="preserve">کند و لذا انتظارات </w:t>
      </w:r>
      <w:r w:rsidR="00B860ED">
        <w:rPr>
          <w:rFonts w:hint="cs"/>
          <w:rtl/>
        </w:rPr>
        <w:t>روان‌شناختی</w:t>
      </w:r>
      <w:r w:rsidRPr="00407010">
        <w:rPr>
          <w:rFonts w:hint="cs"/>
          <w:rtl/>
        </w:rPr>
        <w:t xml:space="preserve"> مقصود نیست بلکه انتظارات عقلانی و منطقی در حقیقت مقصود است انتظاراتی که جنبه فلسفی منطقی دارند این هم در این رویکرد عنصر دوم این نظریه است </w:t>
      </w:r>
      <w:r w:rsidR="002D3D67">
        <w:rPr>
          <w:rFonts w:hint="cs"/>
          <w:rtl/>
        </w:rPr>
        <w:t>آن‌وقت</w:t>
      </w:r>
      <w:r w:rsidRPr="00407010">
        <w:rPr>
          <w:rFonts w:hint="cs"/>
          <w:rtl/>
        </w:rPr>
        <w:t xml:space="preserve"> عناصر این نظریه و رویکرد دوم است و عنصر سوم هم این است که این تعیین انتظار از دین و نیاز به دین این امر پیشینی است پیش از این است یعنی خود این را</w:t>
      </w:r>
      <w:r w:rsidR="002D3D67">
        <w:rPr>
          <w:rFonts w:hint="cs"/>
          <w:rtl/>
        </w:rPr>
        <w:t xml:space="preserve"> نمی‌</w:t>
      </w:r>
      <w:r w:rsidRPr="00407010">
        <w:rPr>
          <w:rFonts w:hint="cs"/>
          <w:rtl/>
        </w:rPr>
        <w:t>توان رجوع به متن بکنیم این را باید از قبل تعیین بکنیم این هم مطلب دیگری است که</w:t>
      </w:r>
      <w:r w:rsidR="002D3D67">
        <w:rPr>
          <w:rFonts w:hint="cs"/>
          <w:rtl/>
        </w:rPr>
        <w:t xml:space="preserve"> می‌</w:t>
      </w:r>
      <w:r w:rsidRPr="00407010">
        <w:rPr>
          <w:rFonts w:hint="cs"/>
          <w:rtl/>
        </w:rPr>
        <w:t>شود به آن اشاره کرد</w:t>
      </w:r>
      <w:r w:rsidR="002C42CA">
        <w:rPr>
          <w:rFonts w:hint="cs"/>
          <w:rtl/>
        </w:rPr>
        <w:t>.</w:t>
      </w:r>
    </w:p>
    <w:p w:rsidR="00C82525" w:rsidRPr="00407010" w:rsidRDefault="00C82525" w:rsidP="002C42CA">
      <w:pPr>
        <w:pStyle w:val="001"/>
      </w:pPr>
      <w:r w:rsidRPr="00407010">
        <w:rPr>
          <w:rFonts w:hint="cs"/>
          <w:rtl/>
        </w:rPr>
        <w:lastRenderedPageBreak/>
        <w:t>تعیین انتظار از دین و مبانی دینی یک مقداری تفکیک</w:t>
      </w:r>
      <w:r w:rsidR="002D3D67">
        <w:rPr>
          <w:rFonts w:hint="cs"/>
          <w:rtl/>
        </w:rPr>
        <w:t xml:space="preserve"> می‌</w:t>
      </w:r>
      <w:r w:rsidRPr="00407010">
        <w:rPr>
          <w:rFonts w:hint="cs"/>
          <w:rtl/>
        </w:rPr>
        <w:t xml:space="preserve">کنیم که </w:t>
      </w:r>
      <w:r w:rsidR="00F85C78">
        <w:rPr>
          <w:rFonts w:hint="cs"/>
          <w:rtl/>
        </w:rPr>
        <w:t>دقیق‌تر</w:t>
      </w:r>
      <w:r w:rsidRPr="00407010">
        <w:rPr>
          <w:rFonts w:hint="cs"/>
          <w:rtl/>
        </w:rPr>
        <w:t xml:space="preserve"> هم بشود الف و ب و ج هم این است که انتظار از دین با توجه به آن نکت</w:t>
      </w:r>
      <w:r w:rsidR="002D3D67">
        <w:rPr>
          <w:rFonts w:hint="cs"/>
          <w:rtl/>
        </w:rPr>
        <w:t xml:space="preserve">ه‌ای </w:t>
      </w:r>
      <w:r w:rsidRPr="00407010">
        <w:rPr>
          <w:rFonts w:hint="cs"/>
          <w:rtl/>
        </w:rPr>
        <w:t xml:space="preserve">که گفته شد این ناشی از محدوده و وجه نیاز و حاجت به دین است </w:t>
      </w:r>
      <w:r w:rsidR="002D3D67">
        <w:rPr>
          <w:rFonts w:hint="cs"/>
          <w:rtl/>
        </w:rPr>
        <w:t>به‌هرحال</w:t>
      </w:r>
      <w:r w:rsidRPr="00407010">
        <w:rPr>
          <w:rFonts w:hint="cs"/>
          <w:rtl/>
        </w:rPr>
        <w:t xml:space="preserve"> چون گفتیم که انتظار عقلی و منطقی است خوب حالا این انتظار عقلانی و منطقی از کجا پیدا</w:t>
      </w:r>
      <w:r w:rsidR="002D3D67">
        <w:rPr>
          <w:rFonts w:hint="cs"/>
          <w:rtl/>
        </w:rPr>
        <w:t xml:space="preserve"> می‌</w:t>
      </w:r>
      <w:r w:rsidRPr="00407010">
        <w:rPr>
          <w:rFonts w:hint="cs"/>
          <w:rtl/>
        </w:rPr>
        <w:t>شود از وجه نیاز به دین و تعیین قلمرو دین پیدا</w:t>
      </w:r>
      <w:r w:rsidR="002D3D67">
        <w:rPr>
          <w:rFonts w:hint="cs"/>
          <w:rtl/>
        </w:rPr>
        <w:t xml:space="preserve"> می‌</w:t>
      </w:r>
      <w:r w:rsidRPr="00407010">
        <w:rPr>
          <w:rFonts w:hint="cs"/>
          <w:rtl/>
        </w:rPr>
        <w:t xml:space="preserve">شود این هم از آن است د هم این است که تعیین انتظار از دین معرفت پیشینی است نه پسینی مقصود ما از </w:t>
      </w:r>
      <w:r w:rsidR="008B56DB">
        <w:rPr>
          <w:rFonts w:hint="cs"/>
          <w:rtl/>
        </w:rPr>
        <w:t>همان‌طور</w:t>
      </w:r>
      <w:r w:rsidRPr="00407010">
        <w:rPr>
          <w:rFonts w:hint="cs"/>
          <w:rtl/>
        </w:rPr>
        <w:t xml:space="preserve"> که در ادبیات امروز ما به کار</w:t>
      </w:r>
      <w:r w:rsidR="002D3D67">
        <w:rPr>
          <w:rFonts w:hint="cs"/>
          <w:rtl/>
        </w:rPr>
        <w:t xml:space="preserve"> می‌</w:t>
      </w:r>
      <w:r w:rsidRPr="00407010">
        <w:rPr>
          <w:rFonts w:hint="cs"/>
          <w:rtl/>
        </w:rPr>
        <w:t xml:space="preserve">برند مقصود از پیشینی و پسینی این است که ما یک </w:t>
      </w:r>
      <w:r w:rsidR="00F85C78">
        <w:rPr>
          <w:rFonts w:hint="cs"/>
          <w:rtl/>
        </w:rPr>
        <w:t>شناخت‌هایی</w:t>
      </w:r>
      <w:r w:rsidRPr="00407010">
        <w:rPr>
          <w:rFonts w:hint="cs"/>
          <w:rtl/>
        </w:rPr>
        <w:t xml:space="preserve"> داریم که قبل از آنکه نوبت دین برسد باید با عقل خودمان مسأله را حل بکنیم و یک </w:t>
      </w:r>
      <w:r w:rsidR="00F85C78">
        <w:rPr>
          <w:rFonts w:hint="cs"/>
          <w:rtl/>
        </w:rPr>
        <w:t>شناخت‌هایی</w:t>
      </w:r>
      <w:r w:rsidRPr="00407010">
        <w:rPr>
          <w:rFonts w:hint="cs"/>
          <w:rtl/>
        </w:rPr>
        <w:t xml:space="preserve"> داریم که در متون دینی نیست</w:t>
      </w:r>
      <w:r w:rsidR="002D3D67">
        <w:rPr>
          <w:rFonts w:hint="cs"/>
          <w:rtl/>
        </w:rPr>
        <w:t xml:space="preserve"> می‌</w:t>
      </w:r>
      <w:r w:rsidRPr="00407010">
        <w:rPr>
          <w:rFonts w:hint="cs"/>
          <w:rtl/>
        </w:rPr>
        <w:t>گوید تعیین انتظار از دین به این معنای</w:t>
      </w:r>
      <w:r>
        <w:rPr>
          <w:rFonts w:hint="cs"/>
          <w:rtl/>
        </w:rPr>
        <w:t xml:space="preserve"> </w:t>
      </w:r>
      <w:r w:rsidRPr="00407010">
        <w:rPr>
          <w:rFonts w:hint="cs"/>
          <w:rtl/>
        </w:rPr>
        <w:t>کلی است که در واقع تعیین محدوده و قلمرو</w:t>
      </w:r>
      <w:r w:rsidR="002D3D67">
        <w:rPr>
          <w:rtl/>
        </w:rPr>
        <w:t xml:space="preserve"> </w:t>
      </w:r>
      <w:r w:rsidRPr="00407010">
        <w:rPr>
          <w:rFonts w:hint="cs"/>
          <w:rtl/>
        </w:rPr>
        <w:t>و نیاز و اینها اینها امر پیشینی است مثل اصل اثبات خدا دیدید دیگر</w:t>
      </w:r>
      <w:r w:rsidR="002D3D67">
        <w:rPr>
          <w:rFonts w:hint="cs"/>
          <w:rtl/>
        </w:rPr>
        <w:t xml:space="preserve"> می‌</w:t>
      </w:r>
      <w:r w:rsidRPr="00407010">
        <w:rPr>
          <w:rFonts w:hint="cs"/>
          <w:rtl/>
        </w:rPr>
        <w:t>گوید اصل اثبات خدا را</w:t>
      </w:r>
      <w:r w:rsidR="002D3D67">
        <w:rPr>
          <w:rFonts w:hint="cs"/>
          <w:rtl/>
        </w:rPr>
        <w:t xml:space="preserve"> نمی‌</w:t>
      </w:r>
      <w:r w:rsidRPr="00407010">
        <w:rPr>
          <w:rFonts w:hint="cs"/>
          <w:rtl/>
        </w:rPr>
        <w:t xml:space="preserve">توانیم از متون دینی انتظار ببریم اصل اعتقاد به خدا و اثبات خدا را و </w:t>
      </w:r>
      <w:r w:rsidR="00B860ED">
        <w:rPr>
          <w:rFonts w:hint="cs"/>
          <w:rtl/>
        </w:rPr>
        <w:t>همین‌طور</w:t>
      </w:r>
      <w:r w:rsidRPr="00407010">
        <w:rPr>
          <w:rFonts w:hint="cs"/>
          <w:rtl/>
        </w:rPr>
        <w:t xml:space="preserve"> اثبات معجزه برای اینکه قرآن را بپذیریم اثبات خدا اثبات معجزه اینها همه امور اعتقادی پیشینی است یعنی قبل از این نوبت متن دینی برسد باید اینها را تنقیح بکنیم و احراز بکنیم تا </w:t>
      </w:r>
      <w:r w:rsidR="002D3D67">
        <w:rPr>
          <w:rFonts w:hint="cs"/>
          <w:rtl/>
        </w:rPr>
        <w:t>آن‌وقت</w:t>
      </w:r>
      <w:r w:rsidRPr="00407010">
        <w:rPr>
          <w:rFonts w:hint="cs"/>
          <w:rtl/>
        </w:rPr>
        <w:t xml:space="preserve"> متن به درد من بخورد تا من با عقل خودم اعتماد نکنم به معجزه به مسائل اثبات خدا که</w:t>
      </w:r>
      <w:r w:rsidR="002D3D67">
        <w:rPr>
          <w:rFonts w:hint="cs"/>
          <w:rtl/>
        </w:rPr>
        <w:t xml:space="preserve"> نمی‌</w:t>
      </w:r>
      <w:r w:rsidRPr="00407010">
        <w:rPr>
          <w:rFonts w:hint="cs"/>
          <w:rtl/>
        </w:rPr>
        <w:t>توانم بیایم سراغ متن دین و لذاست که انتظار از دین را</w:t>
      </w:r>
      <w:r w:rsidR="002D3D67">
        <w:rPr>
          <w:rFonts w:hint="cs"/>
          <w:rtl/>
        </w:rPr>
        <w:t xml:space="preserve"> نمی‌</w:t>
      </w:r>
      <w:r w:rsidRPr="00407010">
        <w:rPr>
          <w:rFonts w:hint="cs"/>
          <w:rtl/>
        </w:rPr>
        <w:t xml:space="preserve">شود از دین انتظار استخراج و استکشاف کرد انتظار از دین که مبتنی بر بحث محدوده و قلمرو هست باید این را در رتبه قبل شما بحث بکنید بحث عقلی تفکر بکنید راه و رسم و حدود و شیوه قضیه را به دست بیاورد </w:t>
      </w:r>
      <w:r w:rsidR="002D3D67">
        <w:rPr>
          <w:rFonts w:hint="cs"/>
          <w:rtl/>
        </w:rPr>
        <w:t>آن‌وقت</w:t>
      </w:r>
      <w:r w:rsidRPr="00407010">
        <w:rPr>
          <w:rFonts w:hint="cs"/>
          <w:rtl/>
        </w:rPr>
        <w:t xml:space="preserve"> با آن بیاید سراغ متن دینی بیایید سراغ فهم آن یعنی در حقیقت اینها مدعی</w:t>
      </w:r>
      <w:r w:rsidR="002D3D67">
        <w:rPr>
          <w:rFonts w:hint="cs"/>
          <w:rtl/>
        </w:rPr>
        <w:t xml:space="preserve"> می‌</w:t>
      </w:r>
      <w:r w:rsidRPr="00407010">
        <w:rPr>
          <w:rFonts w:hint="cs"/>
          <w:rtl/>
        </w:rPr>
        <w:t xml:space="preserve">شوند که تعیین قلمرو و محدوده دین و وجه نیاز به دین که اساس </w:t>
      </w:r>
      <w:r w:rsidR="00F85C78">
        <w:rPr>
          <w:rFonts w:hint="cs"/>
          <w:rtl/>
        </w:rPr>
        <w:t>تولیدکننده</w:t>
      </w:r>
      <w:r w:rsidRPr="00407010">
        <w:rPr>
          <w:rFonts w:hint="cs"/>
          <w:rtl/>
        </w:rPr>
        <w:t xml:space="preserve"> انتظار از دین است این معرفت پیشینی است</w:t>
      </w:r>
      <w:r w:rsidR="002D3D67">
        <w:rPr>
          <w:rtl/>
        </w:rPr>
        <w:t xml:space="preserve"> </w:t>
      </w:r>
      <w:r w:rsidRPr="00407010">
        <w:rPr>
          <w:rFonts w:hint="cs"/>
          <w:rtl/>
        </w:rPr>
        <w:t xml:space="preserve">و باید در بنیادهای عقلی ماقبل مراجعه به متن استوار بشود </w:t>
      </w:r>
      <w:r w:rsidR="002D3D67">
        <w:rPr>
          <w:rFonts w:hint="cs"/>
          <w:rtl/>
        </w:rPr>
        <w:t>آن‌وقت</w:t>
      </w:r>
      <w:r w:rsidRPr="00407010">
        <w:rPr>
          <w:rFonts w:hint="cs"/>
          <w:rtl/>
        </w:rPr>
        <w:t xml:space="preserve"> شما</w:t>
      </w:r>
      <w:r w:rsidR="002D3D67">
        <w:rPr>
          <w:rFonts w:hint="cs"/>
          <w:rtl/>
        </w:rPr>
        <w:t xml:space="preserve"> نمی‌</w:t>
      </w:r>
      <w:r w:rsidRPr="00407010">
        <w:rPr>
          <w:rFonts w:hint="cs"/>
          <w:rtl/>
        </w:rPr>
        <w:t>توانید بروید انتظار از دین را از خود دین سؤال بکنید این را باید در حوزه قبل اثبات بکنید و بیابید نه وقتی که دین فرضی آمده حالا قطعی هم نیست همین اطلاعات را شما کسب</w:t>
      </w:r>
      <w:r w:rsidR="002D3D67">
        <w:rPr>
          <w:rFonts w:hint="cs"/>
          <w:rtl/>
        </w:rPr>
        <w:t xml:space="preserve"> می‌</w:t>
      </w:r>
      <w:r w:rsidRPr="00407010">
        <w:rPr>
          <w:rFonts w:hint="cs"/>
          <w:rtl/>
        </w:rPr>
        <w:t>کنید اطلاعات اجمالی از آن کسب</w:t>
      </w:r>
      <w:r w:rsidR="002D3D67">
        <w:rPr>
          <w:rFonts w:hint="cs"/>
          <w:rtl/>
        </w:rPr>
        <w:t xml:space="preserve"> می‌</w:t>
      </w:r>
      <w:r w:rsidRPr="00407010">
        <w:rPr>
          <w:rFonts w:hint="cs"/>
          <w:rtl/>
        </w:rPr>
        <w:t>کنید ولی وقتی</w:t>
      </w:r>
      <w:r w:rsidR="002D3D67">
        <w:rPr>
          <w:rFonts w:hint="cs"/>
          <w:rtl/>
        </w:rPr>
        <w:t xml:space="preserve"> می‌</w:t>
      </w:r>
      <w:r w:rsidRPr="00407010">
        <w:rPr>
          <w:rFonts w:hint="cs"/>
          <w:rtl/>
        </w:rPr>
        <w:t xml:space="preserve">خواهید تفصیلی و دقیق بشود شما باید مشخص بکنید که چرا </w:t>
      </w:r>
      <w:r w:rsidR="008B56DB">
        <w:rPr>
          <w:rFonts w:hint="cs"/>
          <w:rtl/>
        </w:rPr>
        <w:t>اصلاً</w:t>
      </w:r>
      <w:r w:rsidRPr="00407010">
        <w:rPr>
          <w:rFonts w:hint="cs"/>
          <w:rtl/>
        </w:rPr>
        <w:t xml:space="preserve"> به دین مراجعه کردید و این چرایی شما را به کجا</w:t>
      </w:r>
      <w:r w:rsidR="002D3D67">
        <w:rPr>
          <w:rFonts w:hint="cs"/>
          <w:rtl/>
        </w:rPr>
        <w:t xml:space="preserve"> می‌</w:t>
      </w:r>
      <w:r w:rsidRPr="00407010">
        <w:rPr>
          <w:rFonts w:hint="cs"/>
          <w:rtl/>
        </w:rPr>
        <w:t xml:space="preserve">رساند این مطلب از مطالب بسیار اصولی است که اینجا مطرح شده که </w:t>
      </w:r>
      <w:r w:rsidR="002D3D67">
        <w:rPr>
          <w:rFonts w:hint="cs"/>
          <w:rtl/>
        </w:rPr>
        <w:t>تأثیرگذار</w:t>
      </w:r>
      <w:r w:rsidRPr="00407010">
        <w:rPr>
          <w:rFonts w:hint="cs"/>
          <w:rtl/>
        </w:rPr>
        <w:t xml:space="preserve"> است در اینجا این یک نظریه است یک تئوری است که حالا این چهار تا عنصر را دارد</w:t>
      </w:r>
      <w:r w:rsidR="002D3D67">
        <w:rPr>
          <w:rFonts w:hint="cs"/>
          <w:rtl/>
        </w:rPr>
        <w:t xml:space="preserve"> می‌</w:t>
      </w:r>
      <w:r w:rsidRPr="00407010">
        <w:rPr>
          <w:rFonts w:hint="cs"/>
          <w:rtl/>
        </w:rPr>
        <w:t xml:space="preserve">شود جزئیات دیگری هم به آن افزود و </w:t>
      </w:r>
      <w:r w:rsidR="00F85C78">
        <w:rPr>
          <w:rFonts w:hint="cs"/>
          <w:rtl/>
        </w:rPr>
        <w:t>پردازشش</w:t>
      </w:r>
      <w:r w:rsidRPr="00407010">
        <w:rPr>
          <w:rFonts w:hint="cs"/>
          <w:rtl/>
        </w:rPr>
        <w:t xml:space="preserve"> کرد خوب ما در رویکرد اول یک رویکرد فلسفی در واقع خارج از اختیار بشر بود هرمنوتیکی بود که آن را گفتیم اگر مبانی را قبول کردیم این را باید بپذیریم اگر مبانی را قبول نکردیم اینها</w:t>
      </w:r>
      <w:r w:rsidR="002D3D67">
        <w:rPr>
          <w:rFonts w:hint="cs"/>
          <w:rtl/>
        </w:rPr>
        <w:t xml:space="preserve"> می‌</w:t>
      </w:r>
      <w:r w:rsidRPr="00407010">
        <w:rPr>
          <w:rFonts w:hint="cs"/>
          <w:rtl/>
        </w:rPr>
        <w:t xml:space="preserve">روند کنار و توصیه ندارد اما در این </w:t>
      </w:r>
      <w:r w:rsidR="00B860ED">
        <w:rPr>
          <w:rFonts w:hint="cs"/>
          <w:rtl/>
        </w:rPr>
        <w:t>رویکرد</w:t>
      </w:r>
      <w:r w:rsidRPr="00407010">
        <w:rPr>
          <w:rFonts w:hint="cs"/>
          <w:rtl/>
        </w:rPr>
        <w:t xml:space="preserve"> رویکرد منطقی است </w:t>
      </w:r>
      <w:r w:rsidR="002D3D67">
        <w:rPr>
          <w:rFonts w:hint="cs"/>
          <w:rtl/>
        </w:rPr>
        <w:t>روش‌شناختی</w:t>
      </w:r>
      <w:r w:rsidRPr="00407010">
        <w:rPr>
          <w:rFonts w:hint="cs"/>
          <w:rtl/>
        </w:rPr>
        <w:t xml:space="preserve"> است</w:t>
      </w:r>
      <w:r w:rsidR="002D3D67">
        <w:rPr>
          <w:rFonts w:hint="cs"/>
          <w:rtl/>
        </w:rPr>
        <w:t xml:space="preserve"> می‌</w:t>
      </w:r>
      <w:r w:rsidRPr="00407010">
        <w:rPr>
          <w:rFonts w:hint="cs"/>
          <w:rtl/>
        </w:rPr>
        <w:t xml:space="preserve">گوید شما برای بتوانید درست اجتهاد بکنید متون را بفهمید جایگاه متن و مسائل مختلف را مشخص بکنید باید بروید تو مبادی معرفتتان که انتظار است انتظار هم قلمرو است قلمرو هم وجه نیاز است و اینها همه </w:t>
      </w:r>
      <w:r w:rsidR="008B56DB">
        <w:rPr>
          <w:rFonts w:hint="cs"/>
          <w:rtl/>
        </w:rPr>
        <w:t>بحث‌های</w:t>
      </w:r>
      <w:r w:rsidRPr="00407010">
        <w:rPr>
          <w:rFonts w:hint="cs"/>
          <w:rtl/>
        </w:rPr>
        <w:t xml:space="preserve"> پیشینی است یعنی </w:t>
      </w:r>
      <w:r w:rsidRPr="00407010">
        <w:rPr>
          <w:rFonts w:hint="cs"/>
          <w:rtl/>
        </w:rPr>
        <w:lastRenderedPageBreak/>
        <w:t xml:space="preserve">باید با تفکر عقلی و ماقبل دینی مبادی و مبانی بحث را تنقیح بکنید و بعد وارد بحث بشوید این هم رویکرد دومی که تحلیلش را عرض کردیم حالا </w:t>
      </w:r>
      <w:r w:rsidR="00F85C78">
        <w:rPr>
          <w:rFonts w:hint="cs"/>
          <w:rtl/>
        </w:rPr>
        <w:t>نقادی‌اش</w:t>
      </w:r>
      <w:r w:rsidRPr="00407010">
        <w:rPr>
          <w:rFonts w:hint="cs"/>
          <w:rtl/>
        </w:rPr>
        <w:t xml:space="preserve"> برای بعد انشاءالله این دیدگاهی است که تو آن کتابی که آدرسش را دادم </w:t>
      </w:r>
      <w:r w:rsidR="00F85C78">
        <w:rPr>
          <w:rFonts w:hint="cs"/>
          <w:rtl/>
        </w:rPr>
        <w:t>کم‌وبیش</w:t>
      </w:r>
      <w:r w:rsidRPr="00407010">
        <w:rPr>
          <w:rFonts w:hint="cs"/>
          <w:rtl/>
        </w:rPr>
        <w:t xml:space="preserve"> به این نکات اشاره کردم این بحث در </w:t>
      </w:r>
      <w:r w:rsidR="00F85C78">
        <w:rPr>
          <w:rFonts w:hint="cs"/>
          <w:rtl/>
        </w:rPr>
        <w:t>کتاب‌های</w:t>
      </w:r>
      <w:r w:rsidRPr="00407010">
        <w:rPr>
          <w:rFonts w:hint="cs"/>
          <w:rtl/>
        </w:rPr>
        <w:t xml:space="preserve"> مختلف وجود دارد عمده </w:t>
      </w:r>
      <w:r w:rsidR="00F85C78">
        <w:rPr>
          <w:rFonts w:hint="cs"/>
          <w:rtl/>
        </w:rPr>
        <w:t>کتاب‌های</w:t>
      </w:r>
      <w:r w:rsidRPr="00407010">
        <w:rPr>
          <w:rFonts w:hint="cs"/>
          <w:rtl/>
        </w:rPr>
        <w:t xml:space="preserve"> آقای سروش و قبض و بسط و بسط تجربه نبوی </w:t>
      </w:r>
      <w:r w:rsidR="00F85C78">
        <w:rPr>
          <w:rFonts w:hint="cs"/>
          <w:rtl/>
        </w:rPr>
        <w:t>جزوه‌های</w:t>
      </w:r>
      <w:r w:rsidRPr="00407010">
        <w:rPr>
          <w:rFonts w:hint="cs"/>
          <w:rtl/>
        </w:rPr>
        <w:t xml:space="preserve"> انتظار از دین هم من قدیم دیدم الان ندارم آقای جوادی و اینها هم انتظار بشر از</w:t>
      </w:r>
      <w:r w:rsidR="00F85C78">
        <w:rPr>
          <w:rFonts w:hint="cs"/>
          <w:rtl/>
        </w:rPr>
        <w:t xml:space="preserve"> دین را دارند زاویه دیگری است </w:t>
      </w:r>
      <w:r w:rsidRPr="00407010">
        <w:rPr>
          <w:rFonts w:hint="cs"/>
          <w:rtl/>
        </w:rPr>
        <w:t>چ</w:t>
      </w:r>
      <w:r w:rsidR="00F85C78">
        <w:rPr>
          <w:rFonts w:hint="cs"/>
          <w:rtl/>
        </w:rPr>
        <w:t>ن</w:t>
      </w:r>
      <w:r w:rsidRPr="00407010">
        <w:rPr>
          <w:rFonts w:hint="cs"/>
          <w:rtl/>
        </w:rPr>
        <w:t xml:space="preserve">ین بحث فنی در برابر این </w:t>
      </w:r>
      <w:r w:rsidR="00F85C78">
        <w:rPr>
          <w:rFonts w:hint="cs"/>
          <w:rtl/>
        </w:rPr>
        <w:t>دیدگاه‌ها</w:t>
      </w:r>
      <w:r w:rsidRPr="00407010">
        <w:rPr>
          <w:rFonts w:hint="cs"/>
          <w:rtl/>
        </w:rPr>
        <w:t xml:space="preserve"> پیدا نکرده در </w:t>
      </w:r>
      <w:r w:rsidR="008B56DB">
        <w:rPr>
          <w:rFonts w:hint="cs"/>
          <w:rtl/>
        </w:rPr>
        <w:t>بحث‌های</w:t>
      </w:r>
      <w:r w:rsidRPr="00407010">
        <w:rPr>
          <w:rFonts w:hint="cs"/>
          <w:rtl/>
        </w:rPr>
        <w:t xml:space="preserve"> ایشان یک جوری پایه </w:t>
      </w:r>
      <w:r w:rsidR="00F85C78">
        <w:rPr>
          <w:rFonts w:hint="cs"/>
          <w:rtl/>
        </w:rPr>
        <w:t>اسلامی‌اش</w:t>
      </w:r>
      <w:r w:rsidRPr="00407010">
        <w:rPr>
          <w:rFonts w:hint="cs"/>
          <w:rtl/>
        </w:rPr>
        <w:t xml:space="preserve"> را طراحی کرده </w:t>
      </w:r>
      <w:r w:rsidR="008B56DB">
        <w:rPr>
          <w:rFonts w:hint="cs"/>
          <w:rtl/>
        </w:rPr>
        <w:t>این‌جور</w:t>
      </w:r>
      <w:r w:rsidRPr="00407010">
        <w:rPr>
          <w:rFonts w:hint="cs"/>
          <w:rtl/>
        </w:rPr>
        <w:t xml:space="preserve"> نیست که یک نقادی درستی به این تو آنجا باشد با این </w:t>
      </w:r>
      <w:r w:rsidR="00B860ED">
        <w:rPr>
          <w:rFonts w:hint="cs"/>
          <w:rtl/>
        </w:rPr>
        <w:t>رویکرد</w:t>
      </w:r>
      <w:r w:rsidRPr="00407010">
        <w:rPr>
          <w:rFonts w:hint="cs"/>
          <w:rtl/>
        </w:rPr>
        <w:t xml:space="preserve"> نیست حالا تنقیح</w:t>
      </w:r>
      <w:r w:rsidR="002D3D67">
        <w:rPr>
          <w:rFonts w:hint="cs"/>
          <w:rtl/>
        </w:rPr>
        <w:t xml:space="preserve"> نمی‌</w:t>
      </w:r>
      <w:r w:rsidRPr="00407010">
        <w:rPr>
          <w:rFonts w:hint="cs"/>
          <w:rtl/>
        </w:rPr>
        <w:t>خواهم بکنم</w:t>
      </w:r>
      <w:r>
        <w:rPr>
          <w:rFonts w:hint="cs"/>
          <w:rtl/>
        </w:rPr>
        <w:t>.</w:t>
      </w:r>
    </w:p>
    <w:p w:rsidR="00C82525" w:rsidRPr="00D13FEE" w:rsidRDefault="00C82525" w:rsidP="00C82525">
      <w:pPr>
        <w:pStyle w:val="001"/>
        <w:rPr>
          <w:szCs w:val="24"/>
          <w:rtl/>
        </w:rPr>
      </w:pPr>
    </w:p>
    <w:p w:rsidR="008E2369" w:rsidRDefault="008E2369"/>
    <w:sectPr w:rsidR="008E2369"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F8" w:rsidRDefault="00130EF8" w:rsidP="00C73B17">
      <w:pPr>
        <w:spacing w:after="0"/>
      </w:pPr>
      <w:r>
        <w:separator/>
      </w:r>
    </w:p>
  </w:endnote>
  <w:endnote w:type="continuationSeparator" w:id="0">
    <w:p w:rsidR="00130EF8" w:rsidRDefault="00130EF8" w:rsidP="00C73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B25725"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130EF8" w:rsidP="00E2365C">
    <w:pPr>
      <w:pStyle w:val="a7"/>
      <w:ind w:right="360"/>
    </w:pPr>
  </w:p>
  <w:p w:rsidR="001532AF" w:rsidRDefault="00130EF8"/>
  <w:p w:rsidR="001532AF" w:rsidRDefault="00130EF8" w:rsidP="00CE61DD"/>
  <w:p w:rsidR="001532AF" w:rsidRDefault="00130EF8" w:rsidP="00CE61DD"/>
  <w:p w:rsidR="001532AF" w:rsidRDefault="00130EF8" w:rsidP="00CE61DD"/>
  <w:p w:rsidR="001532AF" w:rsidRDefault="00130EF8" w:rsidP="00CE61DD"/>
  <w:p w:rsidR="001532AF" w:rsidRDefault="00130EF8" w:rsidP="00CE61DD"/>
  <w:p w:rsidR="001532AF" w:rsidRDefault="00130EF8" w:rsidP="00CE61DD"/>
  <w:p w:rsidR="001532AF" w:rsidRDefault="00130EF8" w:rsidP="0024343B"/>
  <w:p w:rsidR="001532AF" w:rsidRDefault="00130EF8" w:rsidP="0024343B"/>
  <w:p w:rsidR="001532AF" w:rsidRDefault="00130EF8" w:rsidP="0024343B"/>
  <w:p w:rsidR="001532AF" w:rsidRDefault="00130EF8" w:rsidP="003339DE"/>
  <w:p w:rsidR="001532AF" w:rsidRDefault="00130EF8" w:rsidP="003339DE"/>
  <w:p w:rsidR="001532AF" w:rsidRDefault="00130EF8" w:rsidP="003339DE"/>
  <w:p w:rsidR="001532AF" w:rsidRDefault="00130EF8" w:rsidP="003339DE"/>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F77F5F"/>
  <w:p w:rsidR="001532AF" w:rsidRDefault="00130EF8" w:rsidP="00F77F5F"/>
  <w:p w:rsidR="001532AF" w:rsidRDefault="00130EF8" w:rsidP="00F77F5F"/>
  <w:p w:rsidR="001532AF" w:rsidRDefault="00130EF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B25725"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C54054">
      <w:rPr>
        <w:rStyle w:val="a9"/>
        <w:noProof/>
        <w:rtl/>
      </w:rPr>
      <w:t>4</w:t>
    </w:r>
    <w:r>
      <w:rPr>
        <w:rStyle w:val="a9"/>
        <w:rtl/>
      </w:rPr>
      <w:fldChar w:fldCharType="end"/>
    </w:r>
  </w:p>
  <w:p w:rsidR="001532AF" w:rsidRDefault="00130EF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F8" w:rsidRDefault="00130EF8" w:rsidP="00C73B17">
      <w:pPr>
        <w:spacing w:after="0"/>
      </w:pPr>
      <w:r>
        <w:separator/>
      </w:r>
    </w:p>
  </w:footnote>
  <w:footnote w:type="continuationSeparator" w:id="0">
    <w:p w:rsidR="00130EF8" w:rsidRDefault="00130EF8" w:rsidP="00C73B17">
      <w:pPr>
        <w:spacing w:after="0"/>
      </w:pPr>
      <w:r>
        <w:continuationSeparator/>
      </w:r>
    </w:p>
  </w:footnote>
  <w:footnote w:id="1">
    <w:p w:rsidR="008B56DB" w:rsidRPr="00B860ED" w:rsidRDefault="008B56DB">
      <w:pPr>
        <w:pStyle w:val="a1"/>
        <w:rPr>
          <w:b/>
          <w:bCs/>
          <w:rtl/>
        </w:rPr>
      </w:pPr>
      <w:r w:rsidRPr="00B860ED">
        <w:rPr>
          <w:rStyle w:val="af"/>
          <w:b/>
          <w:bCs/>
        </w:rPr>
        <w:footnoteRef/>
      </w:r>
      <w:r w:rsidRPr="00B860ED">
        <w:rPr>
          <w:b/>
          <w:bCs/>
          <w:rtl/>
        </w:rPr>
        <w:t xml:space="preserve"> </w:t>
      </w:r>
      <w:r w:rsidRPr="00B860ED">
        <w:rPr>
          <w:rFonts w:hint="cs"/>
          <w:b/>
          <w:bCs/>
          <w:rtl/>
        </w:rPr>
        <w:t>- نور / 2.</w:t>
      </w:r>
    </w:p>
  </w:footnote>
  <w:footnote w:id="2">
    <w:p w:rsidR="00B860ED" w:rsidRPr="00B860ED" w:rsidRDefault="00B860ED" w:rsidP="00B860ED">
      <w:pPr>
        <w:pStyle w:val="a1"/>
        <w:rPr>
          <w:b/>
          <w:bCs/>
        </w:rPr>
      </w:pPr>
      <w:r w:rsidRPr="00B860ED">
        <w:rPr>
          <w:rStyle w:val="af"/>
          <w:b/>
          <w:bCs/>
        </w:rPr>
        <w:footnoteRef/>
      </w:r>
      <w:r w:rsidRPr="00B860ED">
        <w:rPr>
          <w:b/>
          <w:bCs/>
          <w:rtl/>
        </w:rPr>
        <w:t xml:space="preserve"> </w:t>
      </w:r>
      <w:r w:rsidRPr="00B860ED">
        <w:rPr>
          <w:rFonts w:hint="cs"/>
          <w:b/>
          <w:bCs/>
          <w:rtl/>
        </w:rPr>
        <w:t xml:space="preserve">- </w:t>
      </w:r>
      <w:r w:rsidRPr="00B860ED">
        <w:rPr>
          <w:b/>
          <w:bCs/>
          <w:rtl/>
        </w:rPr>
        <w:t>عوالي اللئالي العزيزية في الأحاديث الدينية، ج‏4، ص: 104</w:t>
      </w:r>
      <w:r w:rsidRPr="00B860E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30EF8"/>
  <w:p w:rsidR="001532AF" w:rsidRDefault="00130EF8"/>
  <w:p w:rsidR="001532AF" w:rsidRDefault="00130EF8" w:rsidP="00CE61DD"/>
  <w:p w:rsidR="001532AF" w:rsidRDefault="00130EF8" w:rsidP="00CE61DD"/>
  <w:p w:rsidR="001532AF" w:rsidRDefault="00130EF8" w:rsidP="00CE61DD"/>
  <w:p w:rsidR="001532AF" w:rsidRDefault="00130EF8" w:rsidP="00CE61DD"/>
  <w:p w:rsidR="001532AF" w:rsidRDefault="00130EF8" w:rsidP="00CE61DD"/>
  <w:p w:rsidR="001532AF" w:rsidRDefault="00130EF8" w:rsidP="0024343B"/>
  <w:p w:rsidR="001532AF" w:rsidRDefault="00130EF8" w:rsidP="0024343B"/>
  <w:p w:rsidR="001532AF" w:rsidRDefault="00130EF8" w:rsidP="0024343B"/>
  <w:p w:rsidR="001532AF" w:rsidRDefault="00130EF8" w:rsidP="003339DE"/>
  <w:p w:rsidR="001532AF" w:rsidRDefault="00130EF8" w:rsidP="003339DE"/>
  <w:p w:rsidR="001532AF" w:rsidRDefault="00130EF8" w:rsidP="003339DE"/>
  <w:p w:rsidR="001532AF" w:rsidRDefault="00130EF8" w:rsidP="003339DE"/>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493648"/>
  <w:p w:rsidR="001532AF" w:rsidRDefault="00130EF8" w:rsidP="00F77F5F"/>
  <w:p w:rsidR="001532AF" w:rsidRDefault="00130EF8" w:rsidP="00F77F5F"/>
  <w:p w:rsidR="001532AF" w:rsidRDefault="00130EF8" w:rsidP="00F77F5F"/>
  <w:p w:rsidR="001532AF" w:rsidRDefault="00130EF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17" w:rsidRDefault="00C73B17" w:rsidP="00C73B17">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43342669" wp14:editId="42B25E8D">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4FE225A2" wp14:editId="31CA8C99">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BB68"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C73B17" w:rsidRDefault="00C73B17" w:rsidP="00C73B17">
    <w:pPr>
      <w:spacing w:line="276" w:lineRule="auto"/>
      <w:jc w:val="left"/>
      <w:rPr>
        <w:rFonts w:ascii="Adobe Arabic" w:eastAsia="Calibri" w:hAnsi="Adobe Arabic" w:cs="Adobe Arabic"/>
        <w:b/>
        <w:bCs/>
        <w:szCs w:val="24"/>
        <w:rtl/>
      </w:rPr>
    </w:pPr>
  </w:p>
  <w:p w:rsidR="001532AF" w:rsidRPr="00C73B17" w:rsidRDefault="00C73B17" w:rsidP="00C73B17">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25"/>
    <w:rsid w:val="00130EF8"/>
    <w:rsid w:val="00162304"/>
    <w:rsid w:val="00281B37"/>
    <w:rsid w:val="002B45B9"/>
    <w:rsid w:val="002C42CA"/>
    <w:rsid w:val="002D3D67"/>
    <w:rsid w:val="007C06D4"/>
    <w:rsid w:val="00883A59"/>
    <w:rsid w:val="008B56DB"/>
    <w:rsid w:val="008E2369"/>
    <w:rsid w:val="009D75A9"/>
    <w:rsid w:val="00B25725"/>
    <w:rsid w:val="00B860ED"/>
    <w:rsid w:val="00C54054"/>
    <w:rsid w:val="00C73B17"/>
    <w:rsid w:val="00C82525"/>
    <w:rsid w:val="00C827CF"/>
    <w:rsid w:val="00D000EF"/>
    <w:rsid w:val="00D601CD"/>
    <w:rsid w:val="00DC0726"/>
    <w:rsid w:val="00EF29F6"/>
    <w:rsid w:val="00F85C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7C163D2A-6400-448C-A546-52EEC5BB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2D3D67"/>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2D3D67"/>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2D3D67"/>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2D3D67"/>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2D3D67"/>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2D3D67"/>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2D3D67"/>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2D3D67"/>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2D3D67"/>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2D3D67"/>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2D3D67"/>
    <w:rPr>
      <w:rFonts w:ascii="2  Badr" w:eastAsia="2  Badr" w:hAnsi="2  Badr" w:cs="2  Badr"/>
      <w:b/>
      <w:bCs/>
      <w:sz w:val="44"/>
      <w:szCs w:val="44"/>
    </w:rPr>
  </w:style>
  <w:style w:type="paragraph" w:styleId="a5">
    <w:name w:val="header"/>
    <w:basedOn w:val="a"/>
    <w:link w:val="a6"/>
    <w:rsid w:val="00C82525"/>
    <w:pPr>
      <w:tabs>
        <w:tab w:val="center" w:pos="4153"/>
        <w:tab w:val="right" w:pos="8306"/>
      </w:tabs>
    </w:pPr>
  </w:style>
  <w:style w:type="character" w:customStyle="1" w:styleId="a6">
    <w:name w:val="سرصفحه نویسه"/>
    <w:basedOn w:val="a2"/>
    <w:link w:val="a5"/>
    <w:rsid w:val="00C82525"/>
    <w:rPr>
      <w:rFonts w:ascii="Times New Roman" w:eastAsia="Times New Roman" w:hAnsi="Times New Roman" w:cs="2  Lotus"/>
      <w:sz w:val="24"/>
      <w:szCs w:val="28"/>
      <w:lang w:bidi="ar-SA"/>
    </w:rPr>
  </w:style>
  <w:style w:type="paragraph" w:styleId="a7">
    <w:name w:val="footer"/>
    <w:basedOn w:val="a"/>
    <w:link w:val="a8"/>
    <w:rsid w:val="00C82525"/>
    <w:pPr>
      <w:tabs>
        <w:tab w:val="center" w:pos="4153"/>
        <w:tab w:val="right" w:pos="8306"/>
      </w:tabs>
    </w:pPr>
  </w:style>
  <w:style w:type="character" w:customStyle="1" w:styleId="a8">
    <w:name w:val="پانویس نویسه"/>
    <w:basedOn w:val="a2"/>
    <w:link w:val="a7"/>
    <w:rsid w:val="00C82525"/>
    <w:rPr>
      <w:rFonts w:ascii="Times New Roman" w:eastAsia="Times New Roman" w:hAnsi="Times New Roman" w:cs="2  Lotus"/>
      <w:sz w:val="24"/>
      <w:szCs w:val="28"/>
      <w:lang w:bidi="ar-SA"/>
    </w:rPr>
  </w:style>
  <w:style w:type="character" w:styleId="a9">
    <w:name w:val="page number"/>
    <w:basedOn w:val="a2"/>
    <w:rsid w:val="00C82525"/>
  </w:style>
  <w:style w:type="paragraph" w:customStyle="1" w:styleId="001">
    <w:name w:val="001"/>
    <w:basedOn w:val="a"/>
    <w:autoRedefine/>
    <w:rsid w:val="00C82525"/>
  </w:style>
  <w:style w:type="paragraph" w:styleId="aa">
    <w:name w:val="Balloon Text"/>
    <w:basedOn w:val="a"/>
    <w:link w:val="ab"/>
    <w:uiPriority w:val="99"/>
    <w:semiHidden/>
    <w:unhideWhenUsed/>
    <w:rsid w:val="00C82525"/>
    <w:rPr>
      <w:rFonts w:ascii="Tahoma" w:hAnsi="Tahoma" w:cs="Tahoma"/>
      <w:sz w:val="16"/>
      <w:szCs w:val="16"/>
    </w:rPr>
  </w:style>
  <w:style w:type="character" w:customStyle="1" w:styleId="ab">
    <w:name w:val="متن بادکنک نویسه"/>
    <w:basedOn w:val="a2"/>
    <w:link w:val="aa"/>
    <w:uiPriority w:val="99"/>
    <w:semiHidden/>
    <w:rsid w:val="00C82525"/>
    <w:rPr>
      <w:rFonts w:ascii="Tahoma" w:eastAsia="Times New Roman" w:hAnsi="Tahoma" w:cs="Tahoma"/>
      <w:sz w:val="16"/>
      <w:szCs w:val="16"/>
      <w:lang w:bidi="ar-SA"/>
    </w:rPr>
  </w:style>
  <w:style w:type="character" w:customStyle="1" w:styleId="Arabi">
    <w:name w:val="Arabi"/>
    <w:qFormat/>
    <w:rsid w:val="002D3D67"/>
    <w:rPr>
      <w:rFonts w:cs="FC Niloofar (FaraComma)"/>
    </w:rPr>
  </w:style>
  <w:style w:type="character" w:customStyle="1" w:styleId="20">
    <w:name w:val="عنوان 2 نویسه"/>
    <w:aliases w:val="سرفصل2 نویسه,21 نویسه,سرفصل 2 نویسه"/>
    <w:link w:val="2"/>
    <w:uiPriority w:val="9"/>
    <w:rsid w:val="002D3D67"/>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2D3D67"/>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2D3D67"/>
    <w:rPr>
      <w:rFonts w:ascii="2  Badr" w:eastAsia="2  Lotus" w:hAnsi="2  Badr" w:cs="2  Badr"/>
      <w:b/>
      <w:bCs/>
      <w:sz w:val="38"/>
      <w:szCs w:val="38"/>
    </w:rPr>
  </w:style>
  <w:style w:type="paragraph" w:styleId="a0">
    <w:name w:val="No Spacing"/>
    <w:aliases w:val="متن عربي"/>
    <w:link w:val="ac"/>
    <w:autoRedefine/>
    <w:uiPriority w:val="1"/>
    <w:qFormat/>
    <w:rsid w:val="002D3D67"/>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2D3D67"/>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2D3D67"/>
    <w:rPr>
      <w:rFonts w:ascii="2  Badr" w:eastAsia="2  Badr" w:hAnsi="2  Badr" w:cs="2  Badr"/>
      <w:b/>
      <w:bCs/>
      <w:i/>
      <w:sz w:val="34"/>
      <w:szCs w:val="34"/>
    </w:rPr>
  </w:style>
  <w:style w:type="character" w:customStyle="1" w:styleId="70">
    <w:name w:val="سرصفحه 7 نویسه"/>
    <w:link w:val="7"/>
    <w:uiPriority w:val="9"/>
    <w:semiHidden/>
    <w:rsid w:val="002D3D67"/>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2D3D67"/>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2D3D67"/>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2D3D67"/>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2D3D67"/>
    <w:rPr>
      <w:rFonts w:cs="2  Badr"/>
    </w:rPr>
  </w:style>
  <w:style w:type="paragraph" w:styleId="11">
    <w:name w:val="toc 1"/>
    <w:basedOn w:val="a"/>
    <w:next w:val="a"/>
    <w:link w:val="12"/>
    <w:autoRedefine/>
    <w:uiPriority w:val="39"/>
    <w:semiHidden/>
    <w:unhideWhenUsed/>
    <w:qFormat/>
    <w:rsid w:val="002D3D67"/>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2D3D67"/>
    <w:rPr>
      <w:rFonts w:eastAsia="Times New Roman" w:cs="2  Badr"/>
      <w:sz w:val="22"/>
      <w:szCs w:val="28"/>
    </w:rPr>
  </w:style>
  <w:style w:type="paragraph" w:styleId="21">
    <w:name w:val="toc 2"/>
    <w:basedOn w:val="a"/>
    <w:next w:val="a"/>
    <w:autoRedefine/>
    <w:uiPriority w:val="39"/>
    <w:semiHidden/>
    <w:unhideWhenUsed/>
    <w:qFormat/>
    <w:rsid w:val="002D3D67"/>
    <w:pPr>
      <w:spacing w:after="0"/>
      <w:ind w:left="221"/>
    </w:pPr>
    <w:rPr>
      <w:rFonts w:eastAsia="Times New Roman"/>
    </w:rPr>
  </w:style>
  <w:style w:type="paragraph" w:styleId="31">
    <w:name w:val="toc 3"/>
    <w:basedOn w:val="a"/>
    <w:next w:val="a"/>
    <w:autoRedefine/>
    <w:uiPriority w:val="39"/>
    <w:semiHidden/>
    <w:unhideWhenUsed/>
    <w:qFormat/>
    <w:rsid w:val="002D3D67"/>
    <w:pPr>
      <w:spacing w:after="0"/>
      <w:ind w:left="442"/>
    </w:pPr>
    <w:rPr>
      <w:rFonts w:eastAsia="2  Lotus"/>
    </w:rPr>
  </w:style>
  <w:style w:type="paragraph" w:styleId="41">
    <w:name w:val="toc 4"/>
    <w:basedOn w:val="a"/>
    <w:next w:val="a"/>
    <w:autoRedefine/>
    <w:uiPriority w:val="39"/>
    <w:semiHidden/>
    <w:unhideWhenUsed/>
    <w:qFormat/>
    <w:rsid w:val="002D3D67"/>
    <w:pPr>
      <w:spacing w:after="0"/>
      <w:ind w:left="658"/>
    </w:pPr>
  </w:style>
  <w:style w:type="paragraph" w:styleId="51">
    <w:name w:val="toc 5"/>
    <w:basedOn w:val="a"/>
    <w:next w:val="a"/>
    <w:autoRedefine/>
    <w:uiPriority w:val="39"/>
    <w:semiHidden/>
    <w:unhideWhenUsed/>
    <w:qFormat/>
    <w:rsid w:val="002D3D67"/>
    <w:pPr>
      <w:spacing w:after="0"/>
      <w:ind w:left="879"/>
    </w:pPr>
  </w:style>
  <w:style w:type="paragraph" w:styleId="61">
    <w:name w:val="toc 6"/>
    <w:basedOn w:val="a"/>
    <w:next w:val="a"/>
    <w:autoRedefine/>
    <w:uiPriority w:val="39"/>
    <w:semiHidden/>
    <w:unhideWhenUsed/>
    <w:qFormat/>
    <w:rsid w:val="002D3D67"/>
    <w:pPr>
      <w:spacing w:after="0"/>
      <w:ind w:left="1100"/>
    </w:pPr>
  </w:style>
  <w:style w:type="paragraph" w:styleId="71">
    <w:name w:val="toc 7"/>
    <w:basedOn w:val="a"/>
    <w:next w:val="a"/>
    <w:autoRedefine/>
    <w:uiPriority w:val="39"/>
    <w:semiHidden/>
    <w:unhideWhenUsed/>
    <w:qFormat/>
    <w:rsid w:val="002D3D67"/>
    <w:pPr>
      <w:spacing w:after="0"/>
      <w:ind w:left="1321"/>
    </w:pPr>
  </w:style>
  <w:style w:type="paragraph" w:styleId="ae">
    <w:name w:val="caption"/>
    <w:basedOn w:val="a"/>
    <w:next w:val="a"/>
    <w:uiPriority w:val="35"/>
    <w:semiHidden/>
    <w:unhideWhenUsed/>
    <w:qFormat/>
    <w:rsid w:val="002D3D67"/>
    <w:rPr>
      <w:b/>
      <w:bCs/>
      <w:sz w:val="20"/>
      <w:szCs w:val="20"/>
    </w:rPr>
  </w:style>
  <w:style w:type="character" w:styleId="af">
    <w:name w:val="footnote reference"/>
    <w:uiPriority w:val="99"/>
    <w:qFormat/>
    <w:rsid w:val="002D3D67"/>
    <w:rPr>
      <w:vertAlign w:val="superscript"/>
    </w:rPr>
  </w:style>
  <w:style w:type="paragraph" w:styleId="22">
    <w:name w:val="List 2"/>
    <w:basedOn w:val="a"/>
    <w:autoRedefine/>
    <w:qFormat/>
    <w:rsid w:val="002D3D67"/>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2D3D67"/>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2D3D67"/>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2D3D67"/>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2D3D67"/>
    <w:rPr>
      <w:rFonts w:ascii="Cambria" w:eastAsia="2  Badr" w:hAnsi="Cambria" w:cs="Karim"/>
      <w:i/>
      <w:spacing w:val="15"/>
      <w:sz w:val="24"/>
      <w:szCs w:val="24"/>
    </w:rPr>
  </w:style>
  <w:style w:type="character" w:styleId="af4">
    <w:name w:val="Emphasis"/>
    <w:uiPriority w:val="20"/>
    <w:qFormat/>
    <w:rsid w:val="002D3D67"/>
    <w:rPr>
      <w:rFonts w:cs="2  Lotus"/>
      <w:i/>
      <w:iCs/>
      <w:color w:val="808080"/>
      <w:szCs w:val="32"/>
    </w:rPr>
  </w:style>
  <w:style w:type="character" w:customStyle="1" w:styleId="ac">
    <w:name w:val="بی فاصله نویسه"/>
    <w:aliases w:val="متن عربي نویسه"/>
    <w:link w:val="a0"/>
    <w:uiPriority w:val="1"/>
    <w:rsid w:val="002D3D67"/>
    <w:rPr>
      <w:rFonts w:eastAsia="2  Lotus" w:cs="2  Badr"/>
      <w:bCs/>
      <w:sz w:val="72"/>
      <w:szCs w:val="28"/>
    </w:rPr>
  </w:style>
  <w:style w:type="paragraph" w:styleId="af5">
    <w:name w:val="List Paragraph"/>
    <w:basedOn w:val="a"/>
    <w:link w:val="af6"/>
    <w:autoRedefine/>
    <w:uiPriority w:val="34"/>
    <w:qFormat/>
    <w:rsid w:val="002D3D67"/>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2D3D67"/>
    <w:rPr>
      <w:rFonts w:eastAsia="2  Lotus" w:cs="2  Lotus"/>
      <w:b/>
      <w:bCs/>
      <w:sz w:val="28"/>
      <w:szCs w:val="28"/>
    </w:rPr>
  </w:style>
  <w:style w:type="paragraph" w:styleId="af7">
    <w:name w:val="Quote"/>
    <w:basedOn w:val="a"/>
    <w:next w:val="a"/>
    <w:link w:val="af8"/>
    <w:autoRedefine/>
    <w:uiPriority w:val="29"/>
    <w:qFormat/>
    <w:rsid w:val="002D3D67"/>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2D3D67"/>
    <w:rPr>
      <w:rFonts w:cs="B Lotus"/>
      <w:i/>
      <w:szCs w:val="30"/>
    </w:rPr>
  </w:style>
  <w:style w:type="paragraph" w:styleId="af9">
    <w:name w:val="Intense Quote"/>
    <w:basedOn w:val="a"/>
    <w:next w:val="a"/>
    <w:link w:val="afa"/>
    <w:autoRedefine/>
    <w:uiPriority w:val="30"/>
    <w:qFormat/>
    <w:rsid w:val="002D3D67"/>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2D3D67"/>
    <w:rPr>
      <w:rFonts w:eastAsia="2  Lotus" w:cs="B Lotus"/>
      <w:b/>
      <w:bCs/>
      <w:i/>
      <w:szCs w:val="30"/>
    </w:rPr>
  </w:style>
  <w:style w:type="character" w:styleId="afb">
    <w:name w:val="Subtle Emphasis"/>
    <w:uiPriority w:val="19"/>
    <w:qFormat/>
    <w:rsid w:val="002D3D67"/>
    <w:rPr>
      <w:rFonts w:cs="2  Lotus"/>
      <w:i/>
      <w:iCs/>
      <w:color w:val="4A442A"/>
      <w:szCs w:val="32"/>
      <w:u w:val="none"/>
    </w:rPr>
  </w:style>
  <w:style w:type="character" w:styleId="afc">
    <w:name w:val="Intense Emphasis"/>
    <w:uiPriority w:val="21"/>
    <w:qFormat/>
    <w:rsid w:val="002D3D67"/>
    <w:rPr>
      <w:rFonts w:cs="2  Lotus"/>
      <w:b/>
      <w:i/>
      <w:iCs/>
      <w:color w:val="auto"/>
      <w:szCs w:val="32"/>
    </w:rPr>
  </w:style>
  <w:style w:type="character" w:styleId="afd">
    <w:name w:val="Subtle Reference"/>
    <w:aliases w:val="مرجع"/>
    <w:uiPriority w:val="31"/>
    <w:qFormat/>
    <w:rsid w:val="002D3D67"/>
    <w:rPr>
      <w:rFonts w:cs="2  Lotus"/>
      <w:smallCaps/>
      <w:color w:val="auto"/>
      <w:szCs w:val="28"/>
      <w:u w:val="single"/>
    </w:rPr>
  </w:style>
  <w:style w:type="character" w:styleId="afe">
    <w:name w:val="Intense Reference"/>
    <w:uiPriority w:val="32"/>
    <w:qFormat/>
    <w:rsid w:val="002D3D67"/>
    <w:rPr>
      <w:rFonts w:cs="2  Lotus"/>
      <w:b/>
      <w:bCs/>
      <w:smallCaps/>
      <w:color w:val="auto"/>
      <w:spacing w:val="5"/>
      <w:szCs w:val="28"/>
      <w:u w:val="single"/>
    </w:rPr>
  </w:style>
  <w:style w:type="character" w:styleId="aff">
    <w:name w:val="Book Title"/>
    <w:uiPriority w:val="33"/>
    <w:qFormat/>
    <w:rsid w:val="002D3D67"/>
    <w:rPr>
      <w:rFonts w:cs="2  Titr"/>
      <w:b/>
      <w:bCs/>
      <w:smallCaps/>
      <w:spacing w:val="5"/>
      <w:szCs w:val="100"/>
    </w:rPr>
  </w:style>
  <w:style w:type="paragraph" w:styleId="aff0">
    <w:name w:val="TOC Heading"/>
    <w:basedOn w:val="1"/>
    <w:next w:val="a"/>
    <w:uiPriority w:val="39"/>
    <w:semiHidden/>
    <w:unhideWhenUsed/>
    <w:qFormat/>
    <w:rsid w:val="002D3D67"/>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3985-75EE-40FB-B8FE-F1FBBADA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8</cp:revision>
  <dcterms:created xsi:type="dcterms:W3CDTF">2017-08-07T06:45:00Z</dcterms:created>
  <dcterms:modified xsi:type="dcterms:W3CDTF">2017-08-14T05:40:00Z</dcterms:modified>
</cp:coreProperties>
</file>