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80E" w:rsidRPr="0013680E" w:rsidRDefault="0013680E" w:rsidP="00693615">
      <w:pPr>
        <w:pStyle w:val="1"/>
        <w:rPr>
          <w:rtl/>
        </w:rPr>
      </w:pPr>
      <w:r w:rsidRPr="0013680E">
        <w:rPr>
          <w:rFonts w:hint="cs"/>
          <w:rtl/>
        </w:rPr>
        <w:t>مقدمه</w:t>
      </w:r>
      <w:r w:rsidR="004746C3" w:rsidRPr="004746C3">
        <w:rPr>
          <w:rFonts w:hint="cs"/>
          <w:rtl/>
        </w:rPr>
        <w:t xml:space="preserve"> </w:t>
      </w:r>
      <w:r w:rsidR="004746C3" w:rsidRPr="00B91B00">
        <w:rPr>
          <w:rFonts w:hint="cs"/>
          <w:rtl/>
        </w:rPr>
        <w:t>انتظار بشر از دین</w:t>
      </w:r>
    </w:p>
    <w:p w:rsidR="004746C3" w:rsidRDefault="001E7BEB" w:rsidP="00FF4275">
      <w:pPr>
        <w:pStyle w:val="001"/>
        <w:rPr>
          <w:rtl/>
        </w:rPr>
      </w:pPr>
      <w:r w:rsidRPr="00B91B00">
        <w:rPr>
          <w:rFonts w:hint="cs"/>
          <w:rtl/>
        </w:rPr>
        <w:t>عرض کردیم که در بحث پنجم از مبانی اجتهاد</w:t>
      </w:r>
      <w:r w:rsidR="00FF4275">
        <w:rPr>
          <w:rFonts w:hint="cs"/>
          <w:rtl/>
        </w:rPr>
        <w:t>،</w:t>
      </w:r>
      <w:r w:rsidRPr="00B91B00">
        <w:rPr>
          <w:rFonts w:hint="cs"/>
          <w:rtl/>
        </w:rPr>
        <w:t xml:space="preserve"> انتظار بشر از دین مطرح شد و نظری</w:t>
      </w:r>
      <w:r w:rsidR="00952801">
        <w:rPr>
          <w:rFonts w:hint="cs"/>
          <w:rtl/>
        </w:rPr>
        <w:t>ه‌</w:t>
      </w:r>
      <w:r w:rsidR="0013680E">
        <w:rPr>
          <w:rFonts w:hint="cs"/>
          <w:rtl/>
        </w:rPr>
        <w:t>ای</w:t>
      </w:r>
      <w:r w:rsidR="0013680E">
        <w:rPr>
          <w:rtl/>
        </w:rPr>
        <w:t xml:space="preserve"> </w:t>
      </w:r>
      <w:r w:rsidRPr="00B91B00">
        <w:rPr>
          <w:rFonts w:hint="cs"/>
          <w:rtl/>
        </w:rPr>
        <w:t xml:space="preserve">که به این </w:t>
      </w:r>
      <w:r w:rsidR="00FF4275">
        <w:rPr>
          <w:rFonts w:hint="cs"/>
          <w:rtl/>
        </w:rPr>
        <w:t xml:space="preserve">معتقد است که </w:t>
      </w:r>
      <w:bookmarkStart w:id="0" w:name="_GoBack"/>
      <w:bookmarkEnd w:id="0"/>
      <w:r w:rsidRPr="00B91B00">
        <w:rPr>
          <w:rFonts w:hint="cs"/>
          <w:rtl/>
        </w:rPr>
        <w:t xml:space="preserve">انتظار بشر در فهم و تفسیر دین نقش دارد و این امر یعنی تعیین انتظار از دین موضوع برون بینی و پیشینی است قبل از اینکه شما وارد در فهم متن و تفسیر دین بشوید باید تکلیف خودتان را در انتظار بشر از دین مشخص بکنید در اینجا این </w:t>
      </w:r>
      <w:r w:rsidR="0013680E">
        <w:rPr>
          <w:rtl/>
        </w:rPr>
        <w:t>نظر</w:t>
      </w:r>
      <w:r w:rsidR="0013680E">
        <w:rPr>
          <w:rFonts w:hint="cs"/>
          <w:rtl/>
        </w:rPr>
        <w:t>ی</w:t>
      </w:r>
      <w:r w:rsidR="0013680E">
        <w:rPr>
          <w:rFonts w:hint="eastAsia"/>
          <w:rtl/>
        </w:rPr>
        <w:t>ه</w:t>
      </w:r>
      <w:r w:rsidRPr="00B91B00">
        <w:rPr>
          <w:rFonts w:hint="cs"/>
          <w:rtl/>
        </w:rPr>
        <w:t xml:space="preserve"> انتظار بشر از دین بر این دو نکته محوری مبتنی است و تأکید</w:t>
      </w:r>
      <w:r w:rsidR="0013680E">
        <w:rPr>
          <w:rFonts w:hint="cs"/>
          <w:rtl/>
        </w:rPr>
        <w:t xml:space="preserve"> می‌</w:t>
      </w:r>
      <w:r w:rsidRPr="00B91B00">
        <w:rPr>
          <w:rFonts w:hint="cs"/>
          <w:rtl/>
        </w:rPr>
        <w:t>کند ما عرض کردیم که این بحث انتظار بشر از دین به دو رویکرد کلی تقسیم</w:t>
      </w:r>
      <w:r w:rsidR="0013680E">
        <w:rPr>
          <w:rFonts w:hint="cs"/>
          <w:rtl/>
        </w:rPr>
        <w:t xml:space="preserve"> می‌</w:t>
      </w:r>
      <w:r w:rsidRPr="00B91B00">
        <w:rPr>
          <w:rFonts w:hint="cs"/>
          <w:rtl/>
        </w:rPr>
        <w:t>شود</w:t>
      </w:r>
      <w:r w:rsidR="004746C3">
        <w:rPr>
          <w:rFonts w:hint="cs"/>
          <w:rtl/>
        </w:rPr>
        <w:t>:</w:t>
      </w:r>
    </w:p>
    <w:p w:rsidR="004746C3" w:rsidRDefault="004746C3" w:rsidP="00693615">
      <w:pPr>
        <w:pStyle w:val="2"/>
        <w:rPr>
          <w:rtl/>
        </w:rPr>
      </w:pPr>
      <w:r>
        <w:rPr>
          <w:rFonts w:hint="cs"/>
          <w:rtl/>
        </w:rPr>
        <w:t>رویکرد اول</w:t>
      </w:r>
    </w:p>
    <w:p w:rsidR="004746C3" w:rsidRDefault="001E7BEB" w:rsidP="00693615">
      <w:pPr>
        <w:pStyle w:val="001"/>
        <w:rPr>
          <w:rtl/>
        </w:rPr>
      </w:pPr>
      <w:r w:rsidRPr="00B91B00">
        <w:rPr>
          <w:rFonts w:hint="cs"/>
          <w:rtl/>
        </w:rPr>
        <w:t>یک رویکرد هرمنوتیکی فلسفی و رویکردی که به قلمر</w:t>
      </w:r>
      <w:r w:rsidR="003A3CEC">
        <w:rPr>
          <w:rFonts w:hint="cs"/>
          <w:rtl/>
        </w:rPr>
        <w:t>و</w:t>
      </w:r>
      <w:r w:rsidRPr="00B91B00">
        <w:rPr>
          <w:rFonts w:hint="cs"/>
          <w:rtl/>
        </w:rPr>
        <w:t xml:space="preserve"> محدوده دین و شریعت </w:t>
      </w:r>
      <w:r w:rsidR="0013680E">
        <w:rPr>
          <w:rFonts w:hint="cs"/>
          <w:rtl/>
        </w:rPr>
        <w:t>برمی‌گردد</w:t>
      </w:r>
      <w:r w:rsidRPr="00B91B00">
        <w:rPr>
          <w:rFonts w:hint="cs"/>
          <w:rtl/>
        </w:rPr>
        <w:t xml:space="preserve"> یک پایه و رویکرد اینکه انتظار بشر سازنده نوع تفسیر من از دین و معارف دینی است </w:t>
      </w:r>
      <w:r w:rsidR="0013680E">
        <w:rPr>
          <w:rFonts w:hint="cs"/>
          <w:rtl/>
        </w:rPr>
        <w:t>برمی‌گردد</w:t>
      </w:r>
      <w:r w:rsidRPr="00B91B00">
        <w:rPr>
          <w:rFonts w:hint="cs"/>
          <w:rtl/>
        </w:rPr>
        <w:t xml:space="preserve"> به همان حرف</w:t>
      </w:r>
      <w:r w:rsidR="0013680E">
        <w:rPr>
          <w:rFonts w:hint="cs"/>
          <w:rtl/>
        </w:rPr>
        <w:t>‌های</w:t>
      </w:r>
      <w:r w:rsidR="0013680E">
        <w:rPr>
          <w:rtl/>
        </w:rPr>
        <w:t xml:space="preserve"> </w:t>
      </w:r>
      <w:r w:rsidRPr="00B91B00">
        <w:rPr>
          <w:rFonts w:hint="cs"/>
          <w:rtl/>
        </w:rPr>
        <w:t>گادامر و اینها که مفصل بحث کردیم و گفتیم که ما اینجا دیگر راجع به آن بحث مجددی</w:t>
      </w:r>
      <w:r w:rsidR="0013680E">
        <w:rPr>
          <w:rFonts w:hint="cs"/>
          <w:rtl/>
        </w:rPr>
        <w:t xml:space="preserve"> نمی‌</w:t>
      </w:r>
      <w:r w:rsidRPr="00B91B00">
        <w:rPr>
          <w:rFonts w:hint="cs"/>
          <w:rtl/>
        </w:rPr>
        <w:t xml:space="preserve">کنیم چون </w:t>
      </w:r>
      <w:r w:rsidR="0013680E">
        <w:rPr>
          <w:rFonts w:hint="cs"/>
          <w:rtl/>
        </w:rPr>
        <w:t>قبلاً</w:t>
      </w:r>
      <w:r w:rsidRPr="00B91B00">
        <w:rPr>
          <w:rFonts w:hint="cs"/>
          <w:rtl/>
        </w:rPr>
        <w:t xml:space="preserve"> گفتیم که آن دیدگاه قابل مناقشه است و</w:t>
      </w:r>
      <w:r w:rsidR="0013680E">
        <w:rPr>
          <w:rFonts w:hint="cs"/>
          <w:rtl/>
        </w:rPr>
        <w:t xml:space="preserve"> نمی‌</w:t>
      </w:r>
      <w:r w:rsidRPr="00B91B00">
        <w:rPr>
          <w:rFonts w:hint="cs"/>
          <w:rtl/>
        </w:rPr>
        <w:t xml:space="preserve">شود گفت که ما امکان دسترسی به معنا و متن نداریم معنای متن و مقصود مؤلف نداریم و همیشه در پشت یک </w:t>
      </w:r>
      <w:r w:rsidR="0013680E">
        <w:rPr>
          <w:rFonts w:hint="cs"/>
          <w:rtl/>
        </w:rPr>
        <w:t>پرده‌ای</w:t>
      </w:r>
      <w:r w:rsidR="0013680E">
        <w:rPr>
          <w:rtl/>
        </w:rPr>
        <w:t xml:space="preserve"> </w:t>
      </w:r>
      <w:r w:rsidRPr="00B91B00">
        <w:rPr>
          <w:rFonts w:hint="cs"/>
          <w:rtl/>
        </w:rPr>
        <w:t>به آن طناب وصل</w:t>
      </w:r>
      <w:r w:rsidR="0013680E">
        <w:rPr>
          <w:rFonts w:hint="cs"/>
          <w:rtl/>
        </w:rPr>
        <w:t xml:space="preserve"> می‌</w:t>
      </w:r>
      <w:r w:rsidRPr="00B91B00">
        <w:rPr>
          <w:rFonts w:hint="cs"/>
          <w:rtl/>
        </w:rPr>
        <w:t xml:space="preserve">شویم این گفتیم </w:t>
      </w:r>
      <w:r w:rsidR="0013680E">
        <w:rPr>
          <w:rFonts w:hint="cs"/>
          <w:rtl/>
        </w:rPr>
        <w:t>علی‌الاصول نمی‌</w:t>
      </w:r>
      <w:r w:rsidRPr="00B91B00">
        <w:rPr>
          <w:rFonts w:hint="cs"/>
          <w:rtl/>
        </w:rPr>
        <w:t xml:space="preserve">شود گرچه گفتیم خیلی </w:t>
      </w:r>
      <w:r w:rsidR="0013680E">
        <w:rPr>
          <w:rFonts w:hint="cs"/>
          <w:rtl/>
        </w:rPr>
        <w:t>وقت‌ها</w:t>
      </w:r>
      <w:r w:rsidRPr="00B91B00">
        <w:rPr>
          <w:rFonts w:hint="cs"/>
          <w:rtl/>
        </w:rPr>
        <w:t xml:space="preserve"> انسان ممکن است که در مثال</w:t>
      </w:r>
      <w:r w:rsidR="0013680E">
        <w:rPr>
          <w:rFonts w:hint="cs"/>
          <w:rtl/>
        </w:rPr>
        <w:t>‌های</w:t>
      </w:r>
      <w:r w:rsidR="0013680E">
        <w:rPr>
          <w:rtl/>
        </w:rPr>
        <w:t xml:space="preserve"> </w:t>
      </w:r>
      <w:r w:rsidRPr="00B91B00">
        <w:rPr>
          <w:rFonts w:hint="cs"/>
          <w:rtl/>
        </w:rPr>
        <w:t xml:space="preserve">تاریخی و </w:t>
      </w:r>
      <w:r w:rsidR="0013680E">
        <w:rPr>
          <w:rFonts w:hint="cs"/>
          <w:rtl/>
        </w:rPr>
        <w:t>شرایط</w:t>
      </w:r>
      <w:r w:rsidRPr="00B91B00">
        <w:rPr>
          <w:rFonts w:hint="cs"/>
          <w:rtl/>
        </w:rPr>
        <w:t xml:space="preserve"> خودش نتواند دقیق به مراد برسد ولو کامل نباشد این یک رویکرد این رویکرد ما از آن عبور کردیم در بحث سابق بحث هرمنوتیک است دیگر به آن</w:t>
      </w:r>
      <w:r w:rsidR="0013680E">
        <w:rPr>
          <w:rFonts w:hint="cs"/>
          <w:rtl/>
        </w:rPr>
        <w:t xml:space="preserve"> نمی‌</w:t>
      </w:r>
      <w:r w:rsidR="004746C3">
        <w:rPr>
          <w:rFonts w:hint="cs"/>
          <w:rtl/>
        </w:rPr>
        <w:t>پردازیم؛</w:t>
      </w:r>
    </w:p>
    <w:p w:rsidR="004746C3" w:rsidRDefault="004746C3" w:rsidP="00693615">
      <w:pPr>
        <w:pStyle w:val="2"/>
        <w:rPr>
          <w:rtl/>
        </w:rPr>
      </w:pPr>
      <w:r>
        <w:rPr>
          <w:rFonts w:hint="cs"/>
          <w:rtl/>
        </w:rPr>
        <w:t>رویکرد دوم</w:t>
      </w:r>
    </w:p>
    <w:p w:rsidR="00952801" w:rsidRDefault="001E7BEB" w:rsidP="00693615">
      <w:pPr>
        <w:pStyle w:val="001"/>
        <w:rPr>
          <w:rtl/>
        </w:rPr>
      </w:pPr>
      <w:r w:rsidRPr="00B91B00">
        <w:rPr>
          <w:rFonts w:hint="cs"/>
          <w:rtl/>
        </w:rPr>
        <w:t xml:space="preserve">رویکرد دوم که جنبه فلسفی و تحلیل اونجوری ندارد که بگوید بشر </w:t>
      </w:r>
      <w:r w:rsidR="0013680E">
        <w:rPr>
          <w:rFonts w:hint="cs"/>
          <w:rtl/>
        </w:rPr>
        <w:t>این‌طوری</w:t>
      </w:r>
      <w:r w:rsidRPr="00B91B00">
        <w:rPr>
          <w:rFonts w:hint="cs"/>
          <w:rtl/>
        </w:rPr>
        <w:t xml:space="preserve"> است و کاری غیر از این</w:t>
      </w:r>
      <w:r w:rsidR="0013680E">
        <w:rPr>
          <w:rFonts w:hint="cs"/>
          <w:rtl/>
        </w:rPr>
        <w:t xml:space="preserve"> نمی‌</w:t>
      </w:r>
      <w:r w:rsidRPr="00B91B00">
        <w:rPr>
          <w:rFonts w:hint="cs"/>
          <w:rtl/>
        </w:rPr>
        <w:t>شود کرد نه این رویکرد در واقع منطقی است و</w:t>
      </w:r>
      <w:r w:rsidR="0013680E">
        <w:rPr>
          <w:rFonts w:hint="cs"/>
          <w:rtl/>
        </w:rPr>
        <w:t xml:space="preserve"> می‌</w:t>
      </w:r>
      <w:r w:rsidRPr="00B91B00">
        <w:rPr>
          <w:rFonts w:hint="cs"/>
          <w:rtl/>
        </w:rPr>
        <w:t xml:space="preserve">گوید که ما یک مبانی داریم که آن مبانی در تعیین از قلمرو دین مؤثر است </w:t>
      </w:r>
      <w:r w:rsidR="003A3CEC">
        <w:rPr>
          <w:rFonts w:hint="cs"/>
          <w:rtl/>
        </w:rPr>
        <w:t>و</w:t>
      </w:r>
      <w:r w:rsidRPr="00B91B00">
        <w:rPr>
          <w:rFonts w:hint="cs"/>
          <w:rtl/>
        </w:rPr>
        <w:t xml:space="preserve">قتی که قلمرو را مشخص کردیم با این نگاه </w:t>
      </w:r>
      <w:r w:rsidR="0013680E">
        <w:rPr>
          <w:rFonts w:hint="cs"/>
          <w:rtl/>
        </w:rPr>
        <w:t>آن‌وقت</w:t>
      </w:r>
      <w:r w:rsidRPr="00B91B00">
        <w:rPr>
          <w:rFonts w:hint="cs"/>
          <w:rtl/>
        </w:rPr>
        <w:t xml:space="preserve"> روایات و اخبار و احادیث و اینها متفاوت</w:t>
      </w:r>
      <w:r w:rsidR="0013680E">
        <w:rPr>
          <w:rFonts w:hint="cs"/>
          <w:rtl/>
        </w:rPr>
        <w:t xml:space="preserve"> می‌</w:t>
      </w:r>
      <w:r w:rsidRPr="00B91B00">
        <w:rPr>
          <w:rFonts w:hint="cs"/>
          <w:rtl/>
        </w:rPr>
        <w:t xml:space="preserve">شود تقسیم کرد و </w:t>
      </w:r>
      <w:r w:rsidR="0013680E">
        <w:rPr>
          <w:rFonts w:hint="cs"/>
          <w:rtl/>
        </w:rPr>
        <w:t>بهره‌برداری</w:t>
      </w:r>
      <w:r w:rsidRPr="00B91B00">
        <w:rPr>
          <w:rFonts w:hint="cs"/>
          <w:rtl/>
        </w:rPr>
        <w:t xml:space="preserve"> کرد اهم </w:t>
      </w:r>
      <w:r w:rsidR="0013680E">
        <w:rPr>
          <w:rFonts w:hint="cs"/>
          <w:rtl/>
        </w:rPr>
        <w:t>چیزهایی</w:t>
      </w:r>
      <w:r w:rsidRPr="00B91B00">
        <w:rPr>
          <w:rFonts w:hint="cs"/>
          <w:rtl/>
        </w:rPr>
        <w:t xml:space="preserve"> که در این بخش دوم است که مبنای این بحث است و </w:t>
      </w:r>
      <w:r w:rsidR="0013680E">
        <w:rPr>
          <w:rFonts w:hint="cs"/>
          <w:rtl/>
        </w:rPr>
        <w:t>هرکدام</w:t>
      </w:r>
      <w:r w:rsidRPr="00B91B00">
        <w:rPr>
          <w:rFonts w:hint="cs"/>
          <w:rtl/>
        </w:rPr>
        <w:t xml:space="preserve"> یک بحثی است که در آینده به آن</w:t>
      </w:r>
      <w:r w:rsidR="0013680E">
        <w:rPr>
          <w:rFonts w:hint="cs"/>
          <w:rtl/>
        </w:rPr>
        <w:t xml:space="preserve"> می‌</w:t>
      </w:r>
      <w:r w:rsidRPr="00B91B00">
        <w:rPr>
          <w:rFonts w:hint="cs"/>
          <w:rtl/>
        </w:rPr>
        <w:t>پردازیم در این رویکرد دوم اهم آنها اینها است یکی وجه نیاز و الحاجه الدین وجه نیاز به دین است علت نیاز ما به دین این یک بحث است به چه دلیل ما به دین نیاز داریم علت نیاز بشر به انبیاء به وحی به رسالت مطرح بوده و امروز در قالب این</w:t>
      </w:r>
      <w:r w:rsidR="0013680E">
        <w:rPr>
          <w:rFonts w:hint="cs"/>
          <w:rtl/>
        </w:rPr>
        <w:t xml:space="preserve"> می‌</w:t>
      </w:r>
      <w:r w:rsidRPr="00B91B00">
        <w:rPr>
          <w:rFonts w:hint="cs"/>
          <w:rtl/>
        </w:rPr>
        <w:t>شود که وجه نیاز به دین است سر نیاز به دین است این یک بحث بنیادی است</w:t>
      </w:r>
      <w:r w:rsidR="0013680E">
        <w:rPr>
          <w:rFonts w:hint="cs"/>
          <w:rtl/>
        </w:rPr>
        <w:t xml:space="preserve"> می‌</w:t>
      </w:r>
      <w:r w:rsidRPr="00B91B00">
        <w:rPr>
          <w:rFonts w:hint="cs"/>
          <w:rtl/>
        </w:rPr>
        <w:t xml:space="preserve">گوید که اگر شما گفتید که </w:t>
      </w:r>
      <w:r w:rsidR="0013680E">
        <w:rPr>
          <w:rFonts w:hint="cs"/>
          <w:rtl/>
        </w:rPr>
        <w:t>مثلاً</w:t>
      </w:r>
      <w:r w:rsidRPr="00B91B00">
        <w:rPr>
          <w:rFonts w:hint="cs"/>
          <w:rtl/>
        </w:rPr>
        <w:t xml:space="preserve"> اینکه نیاز ما به دین در امور اخروی است یا اخروی و دنیوی است این یک سؤال </w:t>
      </w:r>
      <w:r w:rsidRPr="00B91B00">
        <w:rPr>
          <w:rFonts w:hint="cs"/>
          <w:rtl/>
        </w:rPr>
        <w:lastRenderedPageBreak/>
        <w:t xml:space="preserve">است در اینجا که بعضی از کلمات بوعلی سینا ظاهرش این است که ما همین دنیا هم برای نظام اجتماعی به دین احتیاج داریم حالا احتیاج ما در این دنیا به دین برای رسیدن به </w:t>
      </w:r>
      <w:r w:rsidR="0013680E">
        <w:rPr>
          <w:rFonts w:hint="cs"/>
          <w:rtl/>
        </w:rPr>
        <w:t>مصلحت‌ها</w:t>
      </w:r>
      <w:r w:rsidRPr="00B91B00">
        <w:rPr>
          <w:rFonts w:hint="cs"/>
          <w:rtl/>
        </w:rPr>
        <w:t xml:space="preserve"> است و دوری از مفاسد است یا اینکه نه برای اینکه قانون خوب اجرا بشود گاهی کلمات </w:t>
      </w:r>
      <w:r w:rsidR="0013680E">
        <w:rPr>
          <w:rFonts w:hint="cs"/>
          <w:rtl/>
        </w:rPr>
        <w:t>بوعلی</w:t>
      </w:r>
      <w:r w:rsidRPr="00B91B00">
        <w:rPr>
          <w:rFonts w:hint="cs"/>
          <w:rtl/>
        </w:rPr>
        <w:t xml:space="preserve"> سینا ظهور در این دارد که اگر بخواهیم قانون خوب اجرا بشود یک پشتوانه دینی</w:t>
      </w:r>
      <w:r w:rsidR="0013680E">
        <w:rPr>
          <w:rFonts w:hint="cs"/>
          <w:rtl/>
        </w:rPr>
        <w:t xml:space="preserve"> می‌</w:t>
      </w:r>
      <w:r w:rsidRPr="00B91B00">
        <w:rPr>
          <w:rFonts w:hint="cs"/>
          <w:rtl/>
        </w:rPr>
        <w:t>خواهد این یک سؤال است یک سؤال هم این است که در اینجا رابطه دنیا و آخرت چطور است اینها ذیل وجه احتیاج به دین است ممکن است کما اینکه ما این را خیلی بعید</w:t>
      </w:r>
      <w:r w:rsidR="0013680E">
        <w:rPr>
          <w:rFonts w:hint="cs"/>
          <w:rtl/>
        </w:rPr>
        <w:t xml:space="preserve"> نمی‌</w:t>
      </w:r>
      <w:r w:rsidRPr="00B91B00">
        <w:rPr>
          <w:rFonts w:hint="cs"/>
          <w:rtl/>
        </w:rPr>
        <w:t xml:space="preserve">دانیم ممکن است دین آمده برای تأمین سعادت آن دنیا آن هدف اصلی آن است ممکن است کسی </w:t>
      </w:r>
      <w:r w:rsidR="0013680E">
        <w:rPr>
          <w:rFonts w:hint="cs"/>
          <w:rtl/>
        </w:rPr>
        <w:t>آن‌جور</w:t>
      </w:r>
      <w:r w:rsidRPr="00B91B00">
        <w:rPr>
          <w:rFonts w:hint="cs"/>
          <w:rtl/>
        </w:rPr>
        <w:t xml:space="preserve"> بگوید ولی این دنیا با اون دنیا رابطه دارد </w:t>
      </w:r>
      <w:r w:rsidR="0013680E">
        <w:rPr>
          <w:rFonts w:hint="cs"/>
          <w:rtl/>
        </w:rPr>
        <w:t>همه‌اش</w:t>
      </w:r>
      <w:r w:rsidRPr="00B91B00">
        <w:rPr>
          <w:rFonts w:hint="cs"/>
          <w:rtl/>
        </w:rPr>
        <w:t xml:space="preserve"> را ما</w:t>
      </w:r>
      <w:r w:rsidR="0013680E">
        <w:rPr>
          <w:rFonts w:hint="cs"/>
          <w:rtl/>
        </w:rPr>
        <w:t xml:space="preserve"> نمی‌</w:t>
      </w:r>
      <w:r w:rsidRPr="00B91B00">
        <w:rPr>
          <w:rFonts w:hint="cs"/>
          <w:rtl/>
        </w:rPr>
        <w:t>توانیم بفهمیم و لذا اینجا دین باید بگوید من خودم فکر</w:t>
      </w:r>
      <w:r w:rsidR="0013680E">
        <w:rPr>
          <w:rFonts w:hint="cs"/>
          <w:rtl/>
        </w:rPr>
        <w:t xml:space="preserve"> می‌</w:t>
      </w:r>
      <w:r w:rsidRPr="00B91B00">
        <w:rPr>
          <w:rFonts w:hint="cs"/>
          <w:rtl/>
        </w:rPr>
        <w:t>کنم این تا حد زیادی قابل دفاع است یعنی در اینجا سه جور نظریه</w:t>
      </w:r>
      <w:r w:rsidR="0013680E">
        <w:rPr>
          <w:rFonts w:hint="cs"/>
          <w:rtl/>
        </w:rPr>
        <w:t xml:space="preserve"> می‌</w:t>
      </w:r>
      <w:r w:rsidRPr="00B91B00">
        <w:rPr>
          <w:rFonts w:hint="cs"/>
          <w:rtl/>
        </w:rPr>
        <w:t>شود داد البته من الان</w:t>
      </w:r>
      <w:r w:rsidR="0013680E">
        <w:rPr>
          <w:rFonts w:hint="cs"/>
          <w:rtl/>
        </w:rPr>
        <w:t xml:space="preserve"> نمی‌</w:t>
      </w:r>
      <w:r w:rsidRPr="00B91B00">
        <w:rPr>
          <w:rFonts w:hint="cs"/>
          <w:rtl/>
        </w:rPr>
        <w:t>خواهم بحث بکنم بعد بحث</w:t>
      </w:r>
      <w:r w:rsidR="0013680E">
        <w:rPr>
          <w:rFonts w:hint="cs"/>
          <w:rtl/>
        </w:rPr>
        <w:t xml:space="preserve"> می‌</w:t>
      </w:r>
      <w:r w:rsidRPr="00B91B00">
        <w:rPr>
          <w:rFonts w:hint="cs"/>
          <w:rtl/>
        </w:rPr>
        <w:t>کنیم یعنی یک وقتی</w:t>
      </w:r>
      <w:r w:rsidR="0013680E">
        <w:rPr>
          <w:rFonts w:hint="cs"/>
          <w:rtl/>
        </w:rPr>
        <w:t xml:space="preserve"> می‌</w:t>
      </w:r>
      <w:r w:rsidRPr="00B91B00">
        <w:rPr>
          <w:rFonts w:hint="cs"/>
          <w:rtl/>
        </w:rPr>
        <w:t>گوییم که در این بحث اول خیلی</w:t>
      </w:r>
      <w:r w:rsidR="0013680E">
        <w:rPr>
          <w:rFonts w:hint="cs"/>
          <w:rtl/>
        </w:rPr>
        <w:t xml:space="preserve"> می‌</w:t>
      </w:r>
      <w:r w:rsidRPr="00B91B00">
        <w:rPr>
          <w:rFonts w:hint="cs"/>
          <w:rtl/>
        </w:rPr>
        <w:t>شود نظریه داد در این ملاک بحث اول یک وقتی</w:t>
      </w:r>
      <w:r w:rsidR="0013680E">
        <w:rPr>
          <w:rFonts w:hint="cs"/>
          <w:rtl/>
        </w:rPr>
        <w:t xml:space="preserve"> می‌</w:t>
      </w:r>
      <w:r w:rsidRPr="00B91B00">
        <w:rPr>
          <w:rFonts w:hint="cs"/>
          <w:rtl/>
        </w:rPr>
        <w:t xml:space="preserve">گوییم که دین برای دنیا و آخرت هر دو است </w:t>
      </w:r>
      <w:r w:rsidR="0013680E">
        <w:rPr>
          <w:rFonts w:hint="cs"/>
          <w:rtl/>
        </w:rPr>
        <w:t>مستقلاً</w:t>
      </w:r>
      <w:r w:rsidRPr="00B91B00">
        <w:rPr>
          <w:rFonts w:hint="cs"/>
          <w:rtl/>
        </w:rPr>
        <w:t xml:space="preserve"> هم این را تأمین</w:t>
      </w:r>
      <w:r w:rsidR="0013680E">
        <w:rPr>
          <w:rFonts w:hint="cs"/>
          <w:rtl/>
        </w:rPr>
        <w:t xml:space="preserve"> می‌</w:t>
      </w:r>
      <w:r w:rsidRPr="00B91B00">
        <w:rPr>
          <w:rFonts w:hint="cs"/>
          <w:rtl/>
        </w:rPr>
        <w:t xml:space="preserve">کند هم آن را این یکی </w:t>
      </w:r>
      <w:r w:rsidR="0013680E">
        <w:rPr>
          <w:rFonts w:hint="cs"/>
          <w:rtl/>
        </w:rPr>
        <w:t>مستقلاً</w:t>
      </w:r>
      <w:r w:rsidRPr="00B91B00">
        <w:rPr>
          <w:rFonts w:hint="cs"/>
          <w:rtl/>
        </w:rPr>
        <w:t xml:space="preserve"> با </w:t>
      </w:r>
      <w:r w:rsidR="0013680E">
        <w:rPr>
          <w:rFonts w:hint="cs"/>
          <w:rtl/>
        </w:rPr>
        <w:t>قطع‌نظر</w:t>
      </w:r>
      <w:r w:rsidRPr="00B91B00">
        <w:rPr>
          <w:rFonts w:hint="cs"/>
          <w:rtl/>
        </w:rPr>
        <w:t xml:space="preserve"> از </w:t>
      </w:r>
      <w:r w:rsidR="0013680E">
        <w:rPr>
          <w:rFonts w:hint="cs"/>
          <w:rtl/>
        </w:rPr>
        <w:t>رابطه‌شان</w:t>
      </w:r>
      <w:r w:rsidRPr="00B91B00">
        <w:rPr>
          <w:rFonts w:hint="cs"/>
          <w:rtl/>
        </w:rPr>
        <w:t xml:space="preserve"> یک وقتی</w:t>
      </w:r>
      <w:r w:rsidR="0013680E">
        <w:rPr>
          <w:rFonts w:hint="cs"/>
          <w:rtl/>
        </w:rPr>
        <w:t xml:space="preserve"> می‌</w:t>
      </w:r>
      <w:r w:rsidRPr="00B91B00">
        <w:rPr>
          <w:rFonts w:hint="cs"/>
          <w:rtl/>
        </w:rPr>
        <w:t xml:space="preserve">گوییم که دین برای آخرت است فقط دین </w:t>
      </w:r>
      <w:r w:rsidR="0013680E">
        <w:rPr>
          <w:rFonts w:hint="cs"/>
          <w:rtl/>
        </w:rPr>
        <w:t>اصلاً</w:t>
      </w:r>
      <w:r w:rsidRPr="00B91B00">
        <w:rPr>
          <w:rFonts w:hint="cs"/>
          <w:rtl/>
        </w:rPr>
        <w:t xml:space="preserve"> کار به مسائل دنیایی ندارد که بعد روشنفکران </w:t>
      </w:r>
      <w:r w:rsidR="0013680E">
        <w:rPr>
          <w:rFonts w:hint="cs"/>
          <w:rtl/>
        </w:rPr>
        <w:t>این‌جوری</w:t>
      </w:r>
      <w:r w:rsidRPr="00B91B00">
        <w:rPr>
          <w:rFonts w:hint="cs"/>
          <w:rtl/>
        </w:rPr>
        <w:t xml:space="preserve"> </w:t>
      </w:r>
      <w:r w:rsidR="0013680E">
        <w:rPr>
          <w:rtl/>
        </w:rPr>
        <w:t>...</w:t>
      </w:r>
      <w:r>
        <w:rPr>
          <w:rFonts w:hint="cs"/>
          <w:rtl/>
        </w:rPr>
        <w:t xml:space="preserve"> (08/8)</w:t>
      </w:r>
      <w:r w:rsidRPr="00B91B00">
        <w:rPr>
          <w:rFonts w:hint="cs"/>
          <w:rtl/>
        </w:rPr>
        <w:t xml:space="preserve"> و آخرت هم برای آخرت است</w:t>
      </w:r>
      <w:r w:rsidR="0013680E">
        <w:rPr>
          <w:rtl/>
        </w:rPr>
        <w:t xml:space="preserve"> </w:t>
      </w:r>
      <w:r>
        <w:rPr>
          <w:rFonts w:hint="cs"/>
          <w:rtl/>
        </w:rPr>
        <w:t xml:space="preserve">و </w:t>
      </w:r>
      <w:r w:rsidRPr="00B91B00">
        <w:rPr>
          <w:rFonts w:hint="cs"/>
          <w:rtl/>
        </w:rPr>
        <w:t xml:space="preserve">محدوده امور اخروی هم مشخص است مقصودش </w:t>
      </w:r>
      <w:r>
        <w:rPr>
          <w:rFonts w:hint="cs"/>
          <w:rtl/>
        </w:rPr>
        <w:t>عبادات و</w:t>
      </w:r>
      <w:r w:rsidR="0013680E">
        <w:rPr>
          <w:rtl/>
        </w:rPr>
        <w:t>...</w:t>
      </w:r>
      <w:r w:rsidRPr="00B91B00">
        <w:rPr>
          <w:rFonts w:hint="cs"/>
          <w:rtl/>
        </w:rPr>
        <w:t xml:space="preserve"> </w:t>
      </w:r>
      <w:r>
        <w:rPr>
          <w:rFonts w:hint="cs"/>
          <w:rtl/>
        </w:rPr>
        <w:t xml:space="preserve">(29/8) </w:t>
      </w:r>
      <w:r w:rsidR="0013680E">
        <w:rPr>
          <w:rFonts w:hint="cs"/>
          <w:rtl/>
        </w:rPr>
        <w:t>این‌هاست</w:t>
      </w:r>
      <w:r w:rsidR="00952801">
        <w:rPr>
          <w:rFonts w:hint="cs"/>
          <w:rtl/>
        </w:rPr>
        <w:t>.</w:t>
      </w:r>
    </w:p>
    <w:p w:rsidR="004746C3" w:rsidRDefault="004746C3" w:rsidP="00693615">
      <w:pPr>
        <w:pStyle w:val="2"/>
        <w:rPr>
          <w:rtl/>
        </w:rPr>
      </w:pPr>
      <w:r>
        <w:rPr>
          <w:rFonts w:hint="cs"/>
          <w:rtl/>
        </w:rPr>
        <w:t>رویکرد سوم</w:t>
      </w:r>
    </w:p>
    <w:p w:rsidR="00952801" w:rsidRDefault="001E7BEB" w:rsidP="00693615">
      <w:pPr>
        <w:pStyle w:val="001"/>
        <w:rPr>
          <w:rtl/>
        </w:rPr>
      </w:pPr>
      <w:r w:rsidRPr="00B91B00">
        <w:rPr>
          <w:rFonts w:hint="cs"/>
          <w:rtl/>
        </w:rPr>
        <w:t>نظر</w:t>
      </w:r>
      <w:r w:rsidR="004746C3">
        <w:rPr>
          <w:rFonts w:hint="cs"/>
          <w:rtl/>
        </w:rPr>
        <w:t xml:space="preserve"> و رویکرد</w:t>
      </w:r>
      <w:r w:rsidRPr="00B91B00">
        <w:rPr>
          <w:rFonts w:hint="cs"/>
          <w:rtl/>
        </w:rPr>
        <w:t xml:space="preserve"> سوم این است که دین برای آخرت است اما دنیا و آخرت روابط گسترده و پیچیده دارند آخرت هم که در اینجا</w:t>
      </w:r>
      <w:r w:rsidR="0013680E">
        <w:rPr>
          <w:rFonts w:hint="cs"/>
          <w:rtl/>
        </w:rPr>
        <w:t xml:space="preserve"> می‌</w:t>
      </w:r>
      <w:r w:rsidRPr="00B91B00">
        <w:rPr>
          <w:rFonts w:hint="cs"/>
          <w:rtl/>
        </w:rPr>
        <w:t>گوییم در واقع آن حیات معنوی که در آنجا تجسم پیدا</w:t>
      </w:r>
      <w:r w:rsidR="0013680E">
        <w:rPr>
          <w:rFonts w:hint="cs"/>
          <w:rtl/>
        </w:rPr>
        <w:t xml:space="preserve"> می‌</w:t>
      </w:r>
      <w:r w:rsidRPr="00B91B00">
        <w:rPr>
          <w:rFonts w:hint="cs"/>
          <w:rtl/>
        </w:rPr>
        <w:t>کند دین برای آخرت آمده برای حیات معنوی بشر آمده اما اینکه شما محدوده حیات معنوی را از حیات مادی مرز</w:t>
      </w:r>
      <w:r w:rsidR="0013680E">
        <w:rPr>
          <w:rFonts w:hint="cs"/>
          <w:rtl/>
        </w:rPr>
        <w:t xml:space="preserve"> می‌</w:t>
      </w:r>
      <w:r w:rsidRPr="00B91B00">
        <w:rPr>
          <w:rFonts w:hint="cs"/>
          <w:rtl/>
        </w:rPr>
        <w:t>گذارید و جدا</w:t>
      </w:r>
      <w:r w:rsidR="0013680E">
        <w:rPr>
          <w:rFonts w:hint="cs"/>
          <w:rtl/>
        </w:rPr>
        <w:t xml:space="preserve"> می‌</w:t>
      </w:r>
      <w:r w:rsidRPr="00B91B00">
        <w:rPr>
          <w:rFonts w:hint="cs"/>
          <w:rtl/>
        </w:rPr>
        <w:t xml:space="preserve">کنید خوب چی گفته </w:t>
      </w:r>
      <w:r w:rsidR="00952801">
        <w:rPr>
          <w:rFonts w:hint="cs"/>
          <w:rtl/>
        </w:rPr>
        <w:t>اتفاقاً</w:t>
      </w:r>
      <w:r w:rsidRPr="00B91B00">
        <w:rPr>
          <w:rFonts w:hint="cs"/>
          <w:rtl/>
        </w:rPr>
        <w:t xml:space="preserve"> از آیات و اخبار و احادیث ممکن است استفاده بکنیم که این روابط خیلی قوی است و مخفی است این دو نکته است روابط وسیع و گسترده میان دنیا و آخرت یا میان ابعاد مادی و معنوی انسان در اینجا که </w:t>
      </w:r>
      <w:r w:rsidR="00952801">
        <w:rPr>
          <w:rFonts w:hint="cs"/>
          <w:rtl/>
        </w:rPr>
        <w:t>نتیجه‌اش</w:t>
      </w:r>
      <w:r w:rsidRPr="00B91B00">
        <w:rPr>
          <w:rFonts w:hint="cs"/>
          <w:rtl/>
        </w:rPr>
        <w:t xml:space="preserve"> دنیا و آخرت</w:t>
      </w:r>
      <w:r w:rsidR="0013680E">
        <w:rPr>
          <w:rFonts w:hint="cs"/>
          <w:rtl/>
        </w:rPr>
        <w:t xml:space="preserve"> می‌</w:t>
      </w:r>
      <w:r w:rsidRPr="00B91B00">
        <w:rPr>
          <w:rFonts w:hint="cs"/>
          <w:rtl/>
        </w:rPr>
        <w:t xml:space="preserve">شود برقرار است و این روابط هم پیچیده و ناپیدا است عقل بشر به </w:t>
      </w:r>
      <w:r w:rsidR="00952801">
        <w:rPr>
          <w:rFonts w:hint="cs"/>
          <w:rtl/>
        </w:rPr>
        <w:t>تن‌هایی</w:t>
      </w:r>
      <w:r w:rsidRPr="00B91B00">
        <w:rPr>
          <w:rFonts w:hint="cs"/>
          <w:rtl/>
        </w:rPr>
        <w:t xml:space="preserve"> اینجا قد</w:t>
      </w:r>
      <w:r w:rsidR="0013680E">
        <w:rPr>
          <w:rFonts w:hint="cs"/>
          <w:rtl/>
        </w:rPr>
        <w:t xml:space="preserve"> نمی‌</w:t>
      </w:r>
      <w:r w:rsidRPr="00B91B00">
        <w:rPr>
          <w:rFonts w:hint="cs"/>
          <w:rtl/>
        </w:rPr>
        <w:t xml:space="preserve">دهد و لذاست که آمده تو اینجا حرف هم دارد و خیلی </w:t>
      </w:r>
      <w:r w:rsidR="00952801">
        <w:rPr>
          <w:rFonts w:hint="cs"/>
          <w:rtl/>
        </w:rPr>
        <w:t>جاها</w:t>
      </w:r>
      <w:r w:rsidRPr="00B91B00">
        <w:rPr>
          <w:rFonts w:hint="cs"/>
          <w:rtl/>
        </w:rPr>
        <w:t xml:space="preserve"> هم انسان</w:t>
      </w:r>
      <w:r w:rsidR="0013680E">
        <w:rPr>
          <w:rFonts w:hint="cs"/>
          <w:rtl/>
        </w:rPr>
        <w:t xml:space="preserve"> می‌</w:t>
      </w:r>
      <w:r w:rsidRPr="00B91B00">
        <w:rPr>
          <w:rFonts w:hint="cs"/>
          <w:rtl/>
        </w:rPr>
        <w:t xml:space="preserve">گوید که چطور اینجا </w:t>
      </w:r>
      <w:r w:rsidR="0013680E">
        <w:rPr>
          <w:rFonts w:hint="cs"/>
          <w:rtl/>
        </w:rPr>
        <w:t>این‌جوری</w:t>
      </w:r>
      <w:r w:rsidRPr="00B91B00">
        <w:rPr>
          <w:rFonts w:hint="cs"/>
          <w:rtl/>
        </w:rPr>
        <w:t xml:space="preserve"> گفت و جایی که به نظر ما مهم</w:t>
      </w:r>
      <w:r w:rsidR="0013680E">
        <w:rPr>
          <w:rFonts w:hint="cs"/>
          <w:rtl/>
        </w:rPr>
        <w:t xml:space="preserve"> </w:t>
      </w:r>
      <w:r w:rsidR="00693615">
        <w:rPr>
          <w:rFonts w:hint="cs"/>
          <w:rtl/>
        </w:rPr>
        <w:t>می‌آید</w:t>
      </w:r>
      <w:r w:rsidRPr="00B91B00">
        <w:rPr>
          <w:rFonts w:hint="cs"/>
          <w:rtl/>
        </w:rPr>
        <w:t xml:space="preserve"> جزء مباهات گذاشته چیزی</w:t>
      </w:r>
      <w:r w:rsidR="0013680E">
        <w:rPr>
          <w:rFonts w:hint="cs"/>
          <w:rtl/>
        </w:rPr>
        <w:t xml:space="preserve"> نمی‌</w:t>
      </w:r>
      <w:r w:rsidRPr="00B91B00">
        <w:rPr>
          <w:rFonts w:hint="cs"/>
          <w:rtl/>
        </w:rPr>
        <w:t xml:space="preserve">گوید این علتش این است که ما دقیق بر آن نقشه جامع احاطه نداریم دین نگاهش به آن نقشه جامعی است که هدف اصلی آنجا است حتی </w:t>
      </w:r>
      <w:r w:rsidR="00952801">
        <w:rPr>
          <w:rFonts w:hint="cs"/>
          <w:rtl/>
        </w:rPr>
        <w:t>«</w:t>
      </w:r>
      <w:r w:rsidRPr="00952801">
        <w:rPr>
          <w:rFonts w:hint="cs"/>
          <w:b/>
          <w:bCs/>
          <w:rtl/>
        </w:rPr>
        <w:t>لیقوم الناس بالقسط</w:t>
      </w:r>
      <w:r w:rsidR="00952801">
        <w:rPr>
          <w:rFonts w:hint="cs"/>
          <w:rtl/>
        </w:rPr>
        <w:t>»</w:t>
      </w:r>
      <w:r w:rsidRPr="00B91B00">
        <w:rPr>
          <w:rFonts w:hint="cs"/>
          <w:rtl/>
        </w:rPr>
        <w:t xml:space="preserve"> هم که</w:t>
      </w:r>
      <w:r w:rsidR="0013680E">
        <w:rPr>
          <w:rFonts w:hint="cs"/>
          <w:rtl/>
        </w:rPr>
        <w:t xml:space="preserve"> می‌</w:t>
      </w:r>
      <w:r w:rsidRPr="00B91B00">
        <w:rPr>
          <w:rFonts w:hint="cs"/>
          <w:rtl/>
        </w:rPr>
        <w:t>گوید</w:t>
      </w:r>
      <w:r w:rsidR="0013680E">
        <w:rPr>
          <w:rFonts w:hint="cs"/>
          <w:rtl/>
        </w:rPr>
        <w:t xml:space="preserve"> می‌</w:t>
      </w:r>
      <w:r w:rsidRPr="00B91B00">
        <w:rPr>
          <w:rFonts w:hint="cs"/>
          <w:rtl/>
        </w:rPr>
        <w:t>خواهد به سمت معنویت حرکت بکند ولی چگونه این با آن ... دارد ما</w:t>
      </w:r>
      <w:r w:rsidR="0013680E">
        <w:rPr>
          <w:rFonts w:hint="cs"/>
          <w:rtl/>
        </w:rPr>
        <w:t xml:space="preserve"> نمی‌</w:t>
      </w:r>
      <w:r w:rsidRPr="00B91B00">
        <w:rPr>
          <w:rFonts w:hint="cs"/>
          <w:rtl/>
        </w:rPr>
        <w:t xml:space="preserve">دانیم اینکه پیغمبر اکرم فرمود که در حجه الوداع فرمودند که </w:t>
      </w:r>
      <w:r w:rsidR="004746C3">
        <w:rPr>
          <w:rFonts w:hint="cs"/>
          <w:rtl/>
        </w:rPr>
        <w:t>«</w:t>
      </w:r>
      <w:r w:rsidR="004746C3" w:rsidRPr="004746C3">
        <w:rPr>
          <w:b/>
          <w:bCs/>
          <w:color w:val="008000"/>
          <w:rtl/>
        </w:rPr>
        <w:t xml:space="preserve">مَا مِنْ شَيْ‏ءٍ يُقَرِّبُكُمْ مِنَ الْجَنَّةِ وَ يُبَاعِدُكُمْ عَنِ النَّارِ إِلَّا وَ قَدْ أَمَرْتُكُمْ بِهِ وَ مَا مِنْ شَيْ‏ءٍ يُقَرِّبُكُمْ مِنَ النَّارِ وَ يُبَاعِدُكُمْ مِنَ </w:t>
      </w:r>
      <w:r w:rsidR="004746C3" w:rsidRPr="004746C3">
        <w:rPr>
          <w:b/>
          <w:bCs/>
          <w:color w:val="008000"/>
          <w:rtl/>
        </w:rPr>
        <w:lastRenderedPageBreak/>
        <w:t>الْجَنَّةِ إِلَّا وَ قَدْ نَهَيْتُكُمْ عَنْه</w:t>
      </w:r>
      <w:r w:rsidR="004746C3" w:rsidRPr="004746C3">
        <w:rPr>
          <w:rtl/>
        </w:rPr>
        <w:t>‏</w:t>
      </w:r>
      <w:r w:rsidR="004746C3">
        <w:rPr>
          <w:rFonts w:hint="cs"/>
          <w:rtl/>
        </w:rPr>
        <w:t>»</w:t>
      </w:r>
      <w:r w:rsidR="004746C3">
        <w:rPr>
          <w:rStyle w:val="af"/>
          <w:rtl/>
        </w:rPr>
        <w:footnoteReference w:id="1"/>
      </w:r>
      <w:r w:rsidR="004746C3" w:rsidRPr="004746C3">
        <w:rPr>
          <w:rFonts w:hint="cs"/>
          <w:rtl/>
        </w:rPr>
        <w:t xml:space="preserve"> </w:t>
      </w:r>
      <w:r w:rsidRPr="00B91B00">
        <w:rPr>
          <w:rFonts w:hint="cs"/>
          <w:rtl/>
        </w:rPr>
        <w:t>ممکن است که همین را بگیرد که در واقع نگاه اصلی به آنجا</w:t>
      </w:r>
      <w:r>
        <w:rPr>
          <w:rFonts w:hint="cs"/>
          <w:rtl/>
        </w:rPr>
        <w:t xml:space="preserve"> است به بعد معنوی است به نظریه آ</w:t>
      </w:r>
      <w:r w:rsidRPr="00B91B00">
        <w:rPr>
          <w:rFonts w:hint="cs"/>
          <w:rtl/>
        </w:rPr>
        <w:t>خرت است اما این این ارتباطات طوری است که بشر</w:t>
      </w:r>
      <w:r w:rsidR="0013680E">
        <w:rPr>
          <w:rFonts w:hint="cs"/>
          <w:rtl/>
        </w:rPr>
        <w:t xml:space="preserve"> نمی‌</w:t>
      </w:r>
      <w:r w:rsidRPr="00B91B00">
        <w:rPr>
          <w:rFonts w:hint="cs"/>
          <w:rtl/>
        </w:rPr>
        <w:t>تواند بگوید</w:t>
      </w:r>
      <w:r w:rsidR="00952801">
        <w:rPr>
          <w:rFonts w:hint="cs"/>
          <w:rtl/>
        </w:rPr>
        <w:t>.</w:t>
      </w:r>
    </w:p>
    <w:p w:rsidR="003A3CEC" w:rsidRDefault="001E7BEB" w:rsidP="00693615">
      <w:pPr>
        <w:pStyle w:val="001"/>
        <w:rPr>
          <w:rtl/>
        </w:rPr>
      </w:pPr>
      <w:r w:rsidRPr="00B91B00">
        <w:rPr>
          <w:rFonts w:hint="cs"/>
          <w:rtl/>
        </w:rPr>
        <w:t>این سه دیدگاهی است که اینجا وجود دارد که البته ما یا اون هستیم یا این</w:t>
      </w:r>
      <w:r w:rsidR="0013680E">
        <w:rPr>
          <w:rtl/>
        </w:rPr>
        <w:t xml:space="preserve"> </w:t>
      </w:r>
      <w:r w:rsidRPr="00B91B00">
        <w:rPr>
          <w:rFonts w:hint="cs"/>
          <w:rtl/>
        </w:rPr>
        <w:t xml:space="preserve">که البته </w:t>
      </w:r>
      <w:r w:rsidR="00C42A49">
        <w:rPr>
          <w:rFonts w:hint="cs"/>
          <w:rtl/>
        </w:rPr>
        <w:t>بعدها</w:t>
      </w:r>
      <w:r w:rsidRPr="00B91B00">
        <w:rPr>
          <w:rFonts w:hint="cs"/>
          <w:rtl/>
        </w:rPr>
        <w:t xml:space="preserve"> بحث</w:t>
      </w:r>
      <w:r w:rsidR="0013680E">
        <w:rPr>
          <w:rFonts w:hint="cs"/>
          <w:rtl/>
        </w:rPr>
        <w:t xml:space="preserve"> می‌</w:t>
      </w:r>
      <w:r w:rsidRPr="00B91B00">
        <w:rPr>
          <w:rFonts w:hint="cs"/>
          <w:rtl/>
        </w:rPr>
        <w:t xml:space="preserve">کنیم شاید قابل </w:t>
      </w:r>
      <w:r w:rsidR="00C42A49">
        <w:rPr>
          <w:rFonts w:hint="cs"/>
          <w:rtl/>
        </w:rPr>
        <w:t>دفاع‌تر</w:t>
      </w:r>
      <w:r w:rsidRPr="00B91B00">
        <w:rPr>
          <w:rFonts w:hint="cs"/>
          <w:rtl/>
        </w:rPr>
        <w:t xml:space="preserve"> باشد خوب اگر شما </w:t>
      </w:r>
      <w:r w:rsidR="0013680E">
        <w:rPr>
          <w:rFonts w:hint="cs"/>
          <w:rtl/>
        </w:rPr>
        <w:t>آن‌وقت</w:t>
      </w:r>
      <w:r w:rsidRPr="00B91B00">
        <w:rPr>
          <w:rFonts w:hint="cs"/>
          <w:rtl/>
        </w:rPr>
        <w:t xml:space="preserve"> در اینجا کسی قائل به نظریه دوم بشود انتظار خاصی ایجاد</w:t>
      </w:r>
      <w:r w:rsidR="0013680E">
        <w:rPr>
          <w:rFonts w:hint="cs"/>
          <w:rtl/>
        </w:rPr>
        <w:t xml:space="preserve"> می‌</w:t>
      </w:r>
      <w:r w:rsidRPr="00B91B00">
        <w:rPr>
          <w:rFonts w:hint="cs"/>
          <w:rtl/>
        </w:rPr>
        <w:t>کند انتظارش فقط از دین این است که تو حوزه عبادات و امور فردی بحث</w:t>
      </w:r>
      <w:r w:rsidR="0013680E">
        <w:rPr>
          <w:rFonts w:hint="cs"/>
          <w:rtl/>
        </w:rPr>
        <w:t xml:space="preserve"> می‌</w:t>
      </w:r>
      <w:r>
        <w:rPr>
          <w:rFonts w:hint="cs"/>
          <w:rtl/>
        </w:rPr>
        <w:t>کند و لذا وقتی</w:t>
      </w:r>
      <w:r w:rsidR="0013680E">
        <w:rPr>
          <w:rFonts w:hint="cs"/>
          <w:rtl/>
        </w:rPr>
        <w:t xml:space="preserve"> می‌</w:t>
      </w:r>
      <w:r>
        <w:rPr>
          <w:rFonts w:hint="cs"/>
          <w:rtl/>
        </w:rPr>
        <w:t>رسد به معاملات</w:t>
      </w:r>
      <w:r w:rsidR="0013680E">
        <w:rPr>
          <w:rFonts w:hint="cs"/>
          <w:rtl/>
        </w:rPr>
        <w:t xml:space="preserve"> می‌</w:t>
      </w:r>
      <w:r w:rsidRPr="00B91B00">
        <w:rPr>
          <w:rFonts w:hint="cs"/>
          <w:rtl/>
        </w:rPr>
        <w:t xml:space="preserve">گوید اینها ارشادیات است که اینجا دیگر بحث هرمنوتیکی نیست که بگوییم ما بخواهیم یا نخواهیم تو این </w:t>
      </w:r>
      <w:r w:rsidR="00C42A49">
        <w:rPr>
          <w:rFonts w:hint="cs"/>
          <w:rtl/>
        </w:rPr>
        <w:t>چهارچوب</w:t>
      </w:r>
      <w:r w:rsidRPr="00B91B00">
        <w:rPr>
          <w:rFonts w:hint="cs"/>
          <w:rtl/>
        </w:rPr>
        <w:t xml:space="preserve"> هستیم نه باید برویم مبنای فلسفی و </w:t>
      </w:r>
      <w:r w:rsidR="00C42A49">
        <w:rPr>
          <w:rFonts w:hint="cs"/>
          <w:rtl/>
        </w:rPr>
        <w:t>عقلی‌مان</w:t>
      </w:r>
      <w:r w:rsidRPr="00B91B00">
        <w:rPr>
          <w:rFonts w:hint="cs"/>
          <w:rtl/>
        </w:rPr>
        <w:t xml:space="preserve"> را مشخص بکنیم این یکی از </w:t>
      </w:r>
      <w:r w:rsidR="00C42A49">
        <w:rPr>
          <w:rFonts w:hint="cs"/>
          <w:rtl/>
        </w:rPr>
        <w:t>پایه‌های</w:t>
      </w:r>
      <w:r w:rsidR="0013680E">
        <w:rPr>
          <w:rtl/>
        </w:rPr>
        <w:t xml:space="preserve"> </w:t>
      </w:r>
      <w:r w:rsidRPr="00B91B00">
        <w:rPr>
          <w:rFonts w:hint="cs"/>
          <w:rtl/>
        </w:rPr>
        <w:t xml:space="preserve">شکل دادن به نوع انتظار از دین است بحث وجه نیاز به دین </w:t>
      </w:r>
      <w:r w:rsidR="00C42A49">
        <w:rPr>
          <w:rFonts w:hint="cs"/>
          <w:rtl/>
        </w:rPr>
        <w:t>پایه‌های</w:t>
      </w:r>
      <w:r w:rsidR="0013680E">
        <w:rPr>
          <w:rtl/>
        </w:rPr>
        <w:t xml:space="preserve"> </w:t>
      </w:r>
      <w:r w:rsidRPr="00B91B00">
        <w:rPr>
          <w:rFonts w:hint="cs"/>
          <w:rtl/>
        </w:rPr>
        <w:t>دیگری هم دارد که به آن اشاره</w:t>
      </w:r>
      <w:r w:rsidR="0013680E">
        <w:rPr>
          <w:rFonts w:hint="cs"/>
          <w:rtl/>
        </w:rPr>
        <w:t xml:space="preserve"> می‌</w:t>
      </w:r>
      <w:r w:rsidRPr="00B91B00">
        <w:rPr>
          <w:rFonts w:hint="cs"/>
          <w:rtl/>
        </w:rPr>
        <w:t xml:space="preserve">کنیم بحث کمال و جامعیت دین که به آن بحث قبلی هم ربط دارد که آیا دین کامل و جامع است و اگر جامع است یعنی چی در کجا جامع است خوب ممکن است کسی بگوید که دین یک امر کامل و جامعی است و با این نگاه </w:t>
      </w:r>
      <w:r w:rsidR="0013680E">
        <w:rPr>
          <w:rFonts w:hint="cs"/>
          <w:rtl/>
        </w:rPr>
        <w:t>آن‌وقت</w:t>
      </w:r>
      <w:r w:rsidRPr="00B91B00">
        <w:rPr>
          <w:rFonts w:hint="cs"/>
          <w:rtl/>
        </w:rPr>
        <w:t xml:space="preserve"> هر خبر و حدیثی را جزء دین</w:t>
      </w:r>
      <w:r w:rsidR="0013680E">
        <w:rPr>
          <w:rFonts w:hint="cs"/>
          <w:rtl/>
        </w:rPr>
        <w:t xml:space="preserve"> می‌</w:t>
      </w:r>
      <w:r w:rsidRPr="00B91B00">
        <w:rPr>
          <w:rFonts w:hint="cs"/>
          <w:rtl/>
        </w:rPr>
        <w:t xml:space="preserve">داند ولی </w:t>
      </w:r>
      <w:r w:rsidR="00C42A49">
        <w:rPr>
          <w:rtl/>
        </w:rPr>
        <w:t>عده‌ا</w:t>
      </w:r>
      <w:r w:rsidR="00C42A49">
        <w:rPr>
          <w:rFonts w:hint="cs"/>
          <w:rtl/>
        </w:rPr>
        <w:t>ی</w:t>
      </w:r>
      <w:r w:rsidR="0013680E">
        <w:rPr>
          <w:rtl/>
        </w:rPr>
        <w:t xml:space="preserve"> </w:t>
      </w:r>
      <w:r w:rsidRPr="00B91B00">
        <w:rPr>
          <w:rFonts w:hint="cs"/>
          <w:rtl/>
        </w:rPr>
        <w:t>هم</w:t>
      </w:r>
      <w:r w:rsidR="0013680E">
        <w:rPr>
          <w:rFonts w:hint="cs"/>
          <w:rtl/>
        </w:rPr>
        <w:t xml:space="preserve"> می‌</w:t>
      </w:r>
      <w:r w:rsidRPr="00B91B00">
        <w:rPr>
          <w:rFonts w:hint="cs"/>
          <w:rtl/>
        </w:rPr>
        <w:t xml:space="preserve">گویند که نه چنین چیزی نیست یا بحث ماندگاری و ابدیت دین است ابدیت دین و </w:t>
      </w:r>
      <w:r w:rsidR="00C42A49">
        <w:rPr>
          <w:rFonts w:hint="cs"/>
          <w:rtl/>
        </w:rPr>
        <w:t>گزاره‌های</w:t>
      </w:r>
      <w:r w:rsidR="0013680E">
        <w:rPr>
          <w:rtl/>
        </w:rPr>
        <w:t xml:space="preserve"> </w:t>
      </w:r>
      <w:r w:rsidRPr="00B91B00">
        <w:rPr>
          <w:rFonts w:hint="cs"/>
          <w:rtl/>
        </w:rPr>
        <w:t xml:space="preserve">دینی است این هم باز از مسائلی است که </w:t>
      </w:r>
      <w:r w:rsidR="00C42A49">
        <w:rPr>
          <w:rFonts w:hint="cs"/>
          <w:rtl/>
        </w:rPr>
        <w:t>در تعیین</w:t>
      </w:r>
      <w:r w:rsidRPr="00B91B00">
        <w:rPr>
          <w:rFonts w:hint="cs"/>
          <w:rtl/>
        </w:rPr>
        <w:t xml:space="preserve"> قلمر</w:t>
      </w:r>
      <w:r w:rsidR="003A3CEC">
        <w:rPr>
          <w:rFonts w:hint="cs"/>
          <w:rtl/>
        </w:rPr>
        <w:t>و</w:t>
      </w:r>
      <w:r w:rsidRPr="00B91B00">
        <w:rPr>
          <w:rFonts w:hint="cs"/>
          <w:rtl/>
        </w:rPr>
        <w:t xml:space="preserve"> نوع انتظار و تفسیر ما از متون </w:t>
      </w:r>
      <w:r w:rsidR="00C42A49">
        <w:rPr>
          <w:rFonts w:hint="cs"/>
          <w:rtl/>
        </w:rPr>
        <w:t>تأثیرگذار است که در فقه</w:t>
      </w:r>
      <w:r w:rsidRPr="00B91B00">
        <w:rPr>
          <w:rFonts w:hint="cs"/>
          <w:rtl/>
        </w:rPr>
        <w:t xml:space="preserve">ش </w:t>
      </w:r>
      <w:r w:rsidR="00C42A49">
        <w:rPr>
          <w:rFonts w:hint="cs"/>
          <w:rtl/>
        </w:rPr>
        <w:t>«</w:t>
      </w:r>
      <w:r w:rsidR="00C42A49" w:rsidRPr="00C42A49">
        <w:rPr>
          <w:b/>
          <w:bCs/>
          <w:color w:val="008000"/>
          <w:rtl/>
        </w:rPr>
        <w:t>حَلَالُ مُحَمَّدٍ حَلَالٌ، وَ حَرَامُهُ حَرَامٌ إِلى‏ يَوْمِ الْقِيَامَةِ</w:t>
      </w:r>
      <w:r w:rsidR="00C42A49">
        <w:rPr>
          <w:rFonts w:hint="cs"/>
          <w:rtl/>
        </w:rPr>
        <w:t>»</w:t>
      </w:r>
      <w:r w:rsidR="00C42A49">
        <w:rPr>
          <w:rStyle w:val="af"/>
          <w:rtl/>
        </w:rPr>
        <w:footnoteReference w:id="2"/>
      </w:r>
      <w:r w:rsidR="00C42A49">
        <w:rPr>
          <w:rFonts w:hint="cs"/>
          <w:rtl/>
        </w:rPr>
        <w:t xml:space="preserve"> </w:t>
      </w:r>
      <w:r w:rsidRPr="00B91B00">
        <w:rPr>
          <w:rFonts w:hint="cs"/>
          <w:rtl/>
        </w:rPr>
        <w:t xml:space="preserve">اگر </w:t>
      </w:r>
      <w:r w:rsidR="003A3CEC">
        <w:rPr>
          <w:rFonts w:hint="cs"/>
          <w:rtl/>
        </w:rPr>
        <w:t>این‌جور</w:t>
      </w:r>
      <w:r w:rsidRPr="00B91B00">
        <w:rPr>
          <w:rFonts w:hint="cs"/>
          <w:rtl/>
        </w:rPr>
        <w:t xml:space="preserve"> اعتقادی داشته باشد و این اصل را یک اصل بسیار مهم کلیدی بداند </w:t>
      </w:r>
      <w:r w:rsidR="003A3CEC">
        <w:rPr>
          <w:rFonts w:hint="cs"/>
          <w:rtl/>
        </w:rPr>
        <w:t>طبعاً</w:t>
      </w:r>
      <w:r w:rsidRPr="00B91B00">
        <w:rPr>
          <w:rFonts w:hint="cs"/>
          <w:rtl/>
        </w:rPr>
        <w:t xml:space="preserve"> اصل عدم </w:t>
      </w:r>
      <w:r>
        <w:rPr>
          <w:rFonts w:hint="cs"/>
          <w:rtl/>
        </w:rPr>
        <w:t>نسخ</w:t>
      </w:r>
      <w:r w:rsidR="0013680E">
        <w:rPr>
          <w:rFonts w:hint="cs"/>
          <w:rtl/>
        </w:rPr>
        <w:t xml:space="preserve"> می‌</w:t>
      </w:r>
      <w:r w:rsidRPr="00B91B00">
        <w:rPr>
          <w:rFonts w:hint="cs"/>
          <w:rtl/>
        </w:rPr>
        <w:t>شد و یک جوری با روایات و متون و اخبار عمل</w:t>
      </w:r>
      <w:r w:rsidR="0013680E">
        <w:rPr>
          <w:rFonts w:hint="cs"/>
          <w:rtl/>
        </w:rPr>
        <w:t xml:space="preserve"> می‌</w:t>
      </w:r>
      <w:r w:rsidRPr="00B91B00">
        <w:rPr>
          <w:rFonts w:hint="cs"/>
          <w:rtl/>
        </w:rPr>
        <w:t xml:space="preserve">کند و اگر کسی نه این نوع ماندگاری و ابدیت را به این شمول و عموم قبول نداشته باشد </w:t>
      </w:r>
      <w:r w:rsidR="0013680E">
        <w:rPr>
          <w:rFonts w:hint="cs"/>
          <w:rtl/>
        </w:rPr>
        <w:t>آن‌وقت</w:t>
      </w:r>
      <w:r w:rsidRPr="00B91B00">
        <w:rPr>
          <w:rFonts w:hint="cs"/>
          <w:rtl/>
        </w:rPr>
        <w:t xml:space="preserve"> یک جور دیگر</w:t>
      </w:r>
      <w:r w:rsidR="0013680E">
        <w:rPr>
          <w:rFonts w:hint="cs"/>
          <w:rtl/>
        </w:rPr>
        <w:t xml:space="preserve"> </w:t>
      </w:r>
      <w:r w:rsidR="00693615">
        <w:rPr>
          <w:rFonts w:hint="cs"/>
          <w:rtl/>
        </w:rPr>
        <w:t>می‌آید</w:t>
      </w:r>
      <w:r w:rsidRPr="00B91B00">
        <w:rPr>
          <w:rFonts w:hint="cs"/>
          <w:rtl/>
        </w:rPr>
        <w:t xml:space="preserve"> روایات و اینها را معلوم</w:t>
      </w:r>
      <w:r w:rsidR="0013680E">
        <w:rPr>
          <w:rFonts w:hint="cs"/>
          <w:rtl/>
        </w:rPr>
        <w:t xml:space="preserve"> می‌</w:t>
      </w:r>
      <w:r w:rsidRPr="00B91B00">
        <w:rPr>
          <w:rFonts w:hint="cs"/>
          <w:rtl/>
        </w:rPr>
        <w:t xml:space="preserve">کند این هم باز یک بحثی است که در اینجا تأثیر دارد بحث دیگری که باز در شکل دادن به انتظار دین تأثیر دارد بحث ثابت و متغیر است اینها البته </w:t>
      </w:r>
      <w:r w:rsidR="0013680E">
        <w:rPr>
          <w:rFonts w:hint="cs"/>
          <w:rtl/>
        </w:rPr>
        <w:t>هرکدام</w:t>
      </w:r>
      <w:r w:rsidRPr="00B91B00">
        <w:rPr>
          <w:rFonts w:hint="cs"/>
          <w:rtl/>
        </w:rPr>
        <w:t xml:space="preserve">ش با هم یک </w:t>
      </w:r>
      <w:r w:rsidR="003A3CEC">
        <w:rPr>
          <w:rFonts w:hint="cs"/>
          <w:rtl/>
        </w:rPr>
        <w:t>پیوندهایی</w:t>
      </w:r>
      <w:r w:rsidRPr="00B91B00">
        <w:rPr>
          <w:rFonts w:hint="cs"/>
          <w:rtl/>
        </w:rPr>
        <w:t xml:space="preserve"> هم دارد ثابت و متغیر دین و اینکه ثابت و متغیر گاهی هم در قالب گوهر و صدف دین هم مطرح</w:t>
      </w:r>
      <w:r w:rsidR="0013680E">
        <w:rPr>
          <w:rFonts w:hint="cs"/>
          <w:rtl/>
        </w:rPr>
        <w:t xml:space="preserve"> می‌</w:t>
      </w:r>
      <w:r w:rsidRPr="00B91B00">
        <w:rPr>
          <w:rFonts w:hint="cs"/>
          <w:rtl/>
        </w:rPr>
        <w:t xml:space="preserve">شود اینها با هم </w:t>
      </w:r>
      <w:r w:rsidR="003A3CEC">
        <w:rPr>
          <w:rFonts w:hint="cs"/>
          <w:rtl/>
        </w:rPr>
        <w:t>هم‌پوشی</w:t>
      </w:r>
      <w:r w:rsidRPr="00B91B00">
        <w:rPr>
          <w:rFonts w:hint="cs"/>
          <w:rtl/>
        </w:rPr>
        <w:t xml:space="preserve"> دارد گوهر و صدف دین که در هر دوی اینها باز </w:t>
      </w:r>
      <w:r w:rsidR="003A3CEC">
        <w:rPr>
          <w:rFonts w:hint="cs"/>
          <w:rtl/>
        </w:rPr>
        <w:t>دیدگاه‌هایی</w:t>
      </w:r>
      <w:r w:rsidRPr="00B91B00">
        <w:rPr>
          <w:rFonts w:hint="cs"/>
          <w:rtl/>
        </w:rPr>
        <w:t xml:space="preserve"> وجود دارد که ممکن است بگوییم کسی که سوابق دین در معاملات نیست </w:t>
      </w:r>
      <w:r w:rsidR="0013680E">
        <w:rPr>
          <w:rFonts w:hint="cs"/>
          <w:rtl/>
        </w:rPr>
        <w:t>مثلاً</w:t>
      </w:r>
      <w:r w:rsidRPr="00B91B00">
        <w:rPr>
          <w:rFonts w:hint="cs"/>
          <w:rtl/>
        </w:rPr>
        <w:t xml:space="preserve"> در عبادات است اینجا جای متغیرات است و یا اینکه حالا بیاید </w:t>
      </w:r>
      <w:r w:rsidR="003A3CEC">
        <w:rPr>
          <w:rFonts w:hint="cs"/>
          <w:rtl/>
        </w:rPr>
        <w:t>دقیق‌تر</w:t>
      </w:r>
      <w:r w:rsidRPr="00B91B00">
        <w:rPr>
          <w:rFonts w:hint="cs"/>
          <w:rtl/>
        </w:rPr>
        <w:t xml:space="preserve"> نگاه بکند بگوید که در این متونی که </w:t>
      </w:r>
      <w:r w:rsidR="0013680E">
        <w:rPr>
          <w:rFonts w:hint="cs"/>
          <w:rtl/>
        </w:rPr>
        <w:t>مثلاً</w:t>
      </w:r>
      <w:r w:rsidRPr="00B91B00">
        <w:rPr>
          <w:rFonts w:hint="cs"/>
          <w:rtl/>
        </w:rPr>
        <w:t xml:space="preserve"> ما در معاملات و </w:t>
      </w:r>
      <w:r w:rsidR="003A3CEC">
        <w:rPr>
          <w:rFonts w:hint="cs"/>
          <w:rtl/>
        </w:rPr>
        <w:t>جاهایی</w:t>
      </w:r>
      <w:r w:rsidRPr="00B91B00">
        <w:rPr>
          <w:rFonts w:hint="cs"/>
          <w:rtl/>
        </w:rPr>
        <w:t xml:space="preserve"> از این قبیل داریم اینها یک ظواهری دارد که این ظواهر تقیدی به آن نیست و یک روحی دارد که آن روح مهم است و باید آن را حفظ کرد روحش حالا عدالت است مال مردم است حریم مردم است یک قواعد کلی </w:t>
      </w:r>
      <w:r w:rsidR="0013680E">
        <w:rPr>
          <w:rFonts w:hint="cs"/>
          <w:rtl/>
        </w:rPr>
        <w:t>این‌جوری</w:t>
      </w:r>
      <w:r w:rsidRPr="00B91B00">
        <w:rPr>
          <w:rFonts w:hint="cs"/>
          <w:rtl/>
        </w:rPr>
        <w:t xml:space="preserve"> بقیه چیزها</w:t>
      </w:r>
      <w:r w:rsidR="0013680E">
        <w:rPr>
          <w:rFonts w:hint="cs"/>
          <w:rtl/>
        </w:rPr>
        <w:t xml:space="preserve"> می‌</w:t>
      </w:r>
      <w:r w:rsidRPr="00B91B00">
        <w:rPr>
          <w:rFonts w:hint="cs"/>
          <w:rtl/>
        </w:rPr>
        <w:t xml:space="preserve">گوید در </w:t>
      </w:r>
      <w:r w:rsidR="00C42A49">
        <w:rPr>
          <w:rFonts w:hint="cs"/>
          <w:rtl/>
        </w:rPr>
        <w:t>چهارچوب</w:t>
      </w:r>
      <w:r w:rsidRPr="00B91B00">
        <w:rPr>
          <w:rFonts w:hint="cs"/>
          <w:rtl/>
        </w:rPr>
        <w:t xml:space="preserve"> این قرار</w:t>
      </w:r>
      <w:r w:rsidR="0013680E">
        <w:rPr>
          <w:rFonts w:hint="cs"/>
          <w:rtl/>
        </w:rPr>
        <w:t xml:space="preserve"> می‌</w:t>
      </w:r>
      <w:r w:rsidRPr="00B91B00">
        <w:rPr>
          <w:rFonts w:hint="cs"/>
          <w:rtl/>
        </w:rPr>
        <w:t xml:space="preserve">گیرد و </w:t>
      </w:r>
      <w:r w:rsidR="003A3CEC">
        <w:rPr>
          <w:rFonts w:hint="cs"/>
          <w:rtl/>
        </w:rPr>
        <w:t>چهارچوب‌ها</w:t>
      </w:r>
      <w:r w:rsidRPr="00B91B00">
        <w:rPr>
          <w:rFonts w:hint="cs"/>
          <w:rtl/>
        </w:rPr>
        <w:t xml:space="preserve"> و ظواهر امور متغیری است که در آن اصل بوده که حالا این دو تا خیلی به هم نزدیک </w:t>
      </w:r>
      <w:r w:rsidRPr="00B91B00">
        <w:rPr>
          <w:rFonts w:hint="cs"/>
          <w:rtl/>
        </w:rPr>
        <w:lastRenderedPageBreak/>
        <w:t xml:space="preserve">است ولی یک </w:t>
      </w:r>
      <w:r w:rsidR="003A3CEC">
        <w:rPr>
          <w:rFonts w:hint="cs"/>
          <w:rtl/>
        </w:rPr>
        <w:t>جدایی‌هایی</w:t>
      </w:r>
      <w:r w:rsidRPr="00B91B00">
        <w:rPr>
          <w:rFonts w:hint="cs"/>
          <w:rtl/>
        </w:rPr>
        <w:t xml:space="preserve"> هم دارد که </w:t>
      </w:r>
      <w:r w:rsidR="00C42A49">
        <w:rPr>
          <w:rFonts w:hint="cs"/>
          <w:rtl/>
        </w:rPr>
        <w:t>بعدها</w:t>
      </w:r>
      <w:r w:rsidRPr="00B91B00">
        <w:rPr>
          <w:rFonts w:hint="cs"/>
          <w:rtl/>
        </w:rPr>
        <w:t xml:space="preserve"> بحث</w:t>
      </w:r>
      <w:r w:rsidR="0013680E">
        <w:rPr>
          <w:rFonts w:hint="cs"/>
          <w:rtl/>
        </w:rPr>
        <w:t xml:space="preserve"> می‌</w:t>
      </w:r>
      <w:r w:rsidRPr="00B91B00">
        <w:rPr>
          <w:rFonts w:hint="cs"/>
          <w:rtl/>
        </w:rPr>
        <w:t>کنیم یا بحث زبان دین که در آینده بحث</w:t>
      </w:r>
      <w:r w:rsidR="0013680E">
        <w:rPr>
          <w:rFonts w:hint="cs"/>
          <w:rtl/>
        </w:rPr>
        <w:t xml:space="preserve"> می‌</w:t>
      </w:r>
      <w:r w:rsidRPr="00B91B00">
        <w:rPr>
          <w:rFonts w:hint="cs"/>
          <w:rtl/>
        </w:rPr>
        <w:t>کنیم به بحثش که ما بپردازیم اینها را مطرح</w:t>
      </w:r>
      <w:r w:rsidR="0013680E">
        <w:rPr>
          <w:rFonts w:hint="cs"/>
          <w:rtl/>
        </w:rPr>
        <w:t xml:space="preserve"> می‌</w:t>
      </w:r>
      <w:r w:rsidRPr="00B91B00">
        <w:rPr>
          <w:rFonts w:hint="cs"/>
          <w:rtl/>
        </w:rPr>
        <w:t>کنیم</w:t>
      </w:r>
      <w:r w:rsidR="003A3CEC">
        <w:rPr>
          <w:rFonts w:hint="cs"/>
          <w:rtl/>
        </w:rPr>
        <w:t>.</w:t>
      </w:r>
    </w:p>
    <w:p w:rsidR="003A3CEC" w:rsidRDefault="001E7BEB" w:rsidP="00693615">
      <w:pPr>
        <w:pStyle w:val="001"/>
        <w:rPr>
          <w:rtl/>
        </w:rPr>
      </w:pPr>
      <w:r w:rsidRPr="00B91B00">
        <w:rPr>
          <w:rFonts w:hint="cs"/>
          <w:rtl/>
        </w:rPr>
        <w:t>حالا دیگر بحث</w:t>
      </w:r>
      <w:r w:rsidR="0013680E">
        <w:rPr>
          <w:rFonts w:hint="cs"/>
          <w:rtl/>
        </w:rPr>
        <w:t>‌های</w:t>
      </w:r>
      <w:r w:rsidR="0013680E">
        <w:rPr>
          <w:rtl/>
        </w:rPr>
        <w:t xml:space="preserve"> </w:t>
      </w:r>
      <w:r w:rsidRPr="00B91B00">
        <w:rPr>
          <w:rFonts w:hint="cs"/>
          <w:rtl/>
        </w:rPr>
        <w:t xml:space="preserve">اجتهادی است یک </w:t>
      </w:r>
      <w:r w:rsidR="0013680E">
        <w:rPr>
          <w:rFonts w:hint="cs"/>
          <w:rtl/>
        </w:rPr>
        <w:t>چیزهایی</w:t>
      </w:r>
      <w:r w:rsidRPr="00B91B00">
        <w:rPr>
          <w:rFonts w:hint="cs"/>
          <w:rtl/>
        </w:rPr>
        <w:t xml:space="preserve">ش واضح و قطعی است یک </w:t>
      </w:r>
      <w:r w:rsidR="0013680E">
        <w:rPr>
          <w:rFonts w:hint="cs"/>
          <w:rtl/>
        </w:rPr>
        <w:t>چیزهایی</w:t>
      </w:r>
      <w:r w:rsidRPr="00B91B00">
        <w:rPr>
          <w:rFonts w:hint="cs"/>
          <w:rtl/>
        </w:rPr>
        <w:t xml:space="preserve">ش هم محل بحث است خود ما هم </w:t>
      </w:r>
      <w:r w:rsidR="003A3CEC">
        <w:rPr>
          <w:rFonts w:hint="cs"/>
          <w:rtl/>
        </w:rPr>
        <w:t>نظرهایی</w:t>
      </w:r>
      <w:r w:rsidRPr="00B91B00">
        <w:rPr>
          <w:rFonts w:hint="cs"/>
          <w:rtl/>
        </w:rPr>
        <w:t xml:space="preserve"> داریم که عرض</w:t>
      </w:r>
      <w:r w:rsidR="0013680E">
        <w:rPr>
          <w:rFonts w:hint="cs"/>
          <w:rtl/>
        </w:rPr>
        <w:t xml:space="preserve"> می‌</w:t>
      </w:r>
      <w:r w:rsidRPr="00B91B00">
        <w:rPr>
          <w:rFonts w:hint="cs"/>
          <w:rtl/>
        </w:rPr>
        <w:t>کنیم بحثش</w:t>
      </w:r>
      <w:r w:rsidR="0013680E">
        <w:rPr>
          <w:rFonts w:hint="cs"/>
          <w:rtl/>
        </w:rPr>
        <w:t xml:space="preserve"> می‌</w:t>
      </w:r>
      <w:r w:rsidRPr="00B91B00">
        <w:rPr>
          <w:rFonts w:hint="cs"/>
          <w:rtl/>
        </w:rPr>
        <w:t>کنیم دیگر ما البته فکر</w:t>
      </w:r>
      <w:r w:rsidR="0013680E">
        <w:rPr>
          <w:rFonts w:hint="cs"/>
          <w:rtl/>
        </w:rPr>
        <w:t xml:space="preserve"> می‌</w:t>
      </w:r>
      <w:r w:rsidRPr="00B91B00">
        <w:rPr>
          <w:rFonts w:hint="cs"/>
          <w:rtl/>
        </w:rPr>
        <w:t>کنیم ملاک دارد انشاءالله بحث</w:t>
      </w:r>
      <w:r w:rsidR="0013680E">
        <w:rPr>
          <w:rFonts w:hint="cs"/>
          <w:rtl/>
        </w:rPr>
        <w:t xml:space="preserve"> می‌</w:t>
      </w:r>
      <w:r w:rsidRPr="00B91B00">
        <w:rPr>
          <w:rFonts w:hint="cs"/>
          <w:rtl/>
        </w:rPr>
        <w:t>کنیم در آینده فکر</w:t>
      </w:r>
      <w:r w:rsidR="0013680E">
        <w:rPr>
          <w:rFonts w:hint="cs"/>
          <w:rtl/>
        </w:rPr>
        <w:t xml:space="preserve"> می‌</w:t>
      </w:r>
      <w:r w:rsidRPr="00B91B00">
        <w:rPr>
          <w:rFonts w:hint="cs"/>
          <w:rtl/>
        </w:rPr>
        <w:t>کنیم یک نکات روشن دارد و نکات ابهامی هم دارد که در آینده بحث</w:t>
      </w:r>
      <w:r w:rsidR="0013680E">
        <w:rPr>
          <w:rFonts w:hint="cs"/>
          <w:rtl/>
        </w:rPr>
        <w:t xml:space="preserve"> می‌</w:t>
      </w:r>
      <w:r w:rsidRPr="00B91B00">
        <w:rPr>
          <w:rFonts w:hint="cs"/>
          <w:rtl/>
        </w:rPr>
        <w:t>کنیم</w:t>
      </w:r>
      <w:r w:rsidR="003A3CEC">
        <w:rPr>
          <w:rFonts w:hint="cs"/>
          <w:rtl/>
        </w:rPr>
        <w:t>.</w:t>
      </w:r>
    </w:p>
    <w:p w:rsidR="007C59D6" w:rsidRDefault="007C59D6" w:rsidP="007C59D6">
      <w:pPr>
        <w:pStyle w:val="3"/>
        <w:rPr>
          <w:rtl/>
        </w:rPr>
      </w:pPr>
      <w:r>
        <w:rPr>
          <w:rFonts w:hint="cs"/>
          <w:rtl/>
        </w:rPr>
        <w:t>زبان دین</w:t>
      </w:r>
    </w:p>
    <w:p w:rsidR="003A3CEC" w:rsidRDefault="003A3CEC" w:rsidP="00693615">
      <w:pPr>
        <w:pStyle w:val="001"/>
        <w:rPr>
          <w:rtl/>
        </w:rPr>
      </w:pPr>
      <w:r>
        <w:rPr>
          <w:rFonts w:hint="cs"/>
          <w:rtl/>
        </w:rPr>
        <w:t xml:space="preserve">یکی </w:t>
      </w:r>
      <w:r w:rsidR="001E7BEB" w:rsidRPr="00B91B00">
        <w:rPr>
          <w:rFonts w:hint="cs"/>
          <w:rtl/>
        </w:rPr>
        <w:t xml:space="preserve">از مباحثی که در شکل دادن به این انتظار دین مؤثر است بحث زبان دین است که از </w:t>
      </w:r>
      <w:r>
        <w:rPr>
          <w:rFonts w:hint="cs"/>
          <w:rtl/>
        </w:rPr>
        <w:t>بحث‌هایی</w:t>
      </w:r>
      <w:r w:rsidR="001E7BEB" w:rsidRPr="00B91B00">
        <w:rPr>
          <w:rFonts w:hint="cs"/>
          <w:rtl/>
        </w:rPr>
        <w:t xml:space="preserve"> است که در </w:t>
      </w:r>
      <w:r>
        <w:rPr>
          <w:rFonts w:hint="cs"/>
          <w:rtl/>
        </w:rPr>
        <w:t>دوره‌های</w:t>
      </w:r>
      <w:r w:rsidR="0013680E">
        <w:rPr>
          <w:rtl/>
        </w:rPr>
        <w:t xml:space="preserve"> </w:t>
      </w:r>
      <w:r w:rsidR="001E7BEB" w:rsidRPr="00B91B00">
        <w:rPr>
          <w:rFonts w:hint="cs"/>
          <w:rtl/>
        </w:rPr>
        <w:t xml:space="preserve">معاصر باز مطرح شده که یعنی </w:t>
      </w:r>
      <w:r>
        <w:rPr>
          <w:rFonts w:hint="cs"/>
          <w:rtl/>
        </w:rPr>
        <w:t>دیدگاه‌هایی</w:t>
      </w:r>
      <w:r w:rsidR="001E7BEB" w:rsidRPr="00B91B00">
        <w:rPr>
          <w:rFonts w:hint="cs"/>
          <w:rtl/>
        </w:rPr>
        <w:t xml:space="preserve"> وجود دارد که</w:t>
      </w:r>
      <w:r w:rsidR="0013680E">
        <w:rPr>
          <w:rFonts w:hint="cs"/>
          <w:rtl/>
        </w:rPr>
        <w:t xml:space="preserve"> می‌</w:t>
      </w:r>
      <w:r w:rsidR="001E7BEB" w:rsidRPr="00B91B00">
        <w:rPr>
          <w:rFonts w:hint="cs"/>
          <w:rtl/>
        </w:rPr>
        <w:t xml:space="preserve">گوید بر خلاف آن تصور اولیه که زبان دین است زبان عرفی </w:t>
      </w:r>
      <w:r>
        <w:rPr>
          <w:rFonts w:hint="cs"/>
          <w:rtl/>
        </w:rPr>
        <w:t>واقع‌نما</w:t>
      </w:r>
      <w:r w:rsidR="001E7BEB" w:rsidRPr="00B91B00">
        <w:rPr>
          <w:rFonts w:hint="cs"/>
          <w:rtl/>
        </w:rPr>
        <w:t xml:space="preserve"> تلقی</w:t>
      </w:r>
      <w:r w:rsidR="0013680E">
        <w:rPr>
          <w:rFonts w:hint="cs"/>
          <w:rtl/>
        </w:rPr>
        <w:t xml:space="preserve"> می‌</w:t>
      </w:r>
      <w:r w:rsidR="001E7BEB" w:rsidRPr="00B91B00">
        <w:rPr>
          <w:rFonts w:hint="cs"/>
          <w:rtl/>
        </w:rPr>
        <w:t xml:space="preserve">شده نه زبان دین زبان </w:t>
      </w:r>
      <w:r>
        <w:rPr>
          <w:rFonts w:hint="cs"/>
          <w:rtl/>
        </w:rPr>
        <w:t>واقع‌نما</w:t>
      </w:r>
      <w:r w:rsidR="001E7BEB" w:rsidRPr="00B91B00">
        <w:rPr>
          <w:rFonts w:hint="cs"/>
          <w:rtl/>
        </w:rPr>
        <w:t>یی نیست حالا زبان سمبلی</w:t>
      </w:r>
      <w:r>
        <w:rPr>
          <w:rFonts w:hint="cs"/>
          <w:rtl/>
        </w:rPr>
        <w:t xml:space="preserve">ک است زبان تحریک احساسات است </w:t>
      </w:r>
      <w:r w:rsidR="006D2C2F">
        <w:rPr>
          <w:rFonts w:hint="cs"/>
          <w:rtl/>
        </w:rPr>
        <w:t>نمی‌دانم</w:t>
      </w:r>
      <w:r w:rsidR="001E7BEB" w:rsidRPr="00B91B00">
        <w:rPr>
          <w:rFonts w:hint="cs"/>
          <w:rtl/>
        </w:rPr>
        <w:t xml:space="preserve"> چیه سه چهار تا نظریه است که بعد بحث</w:t>
      </w:r>
      <w:r w:rsidR="0013680E">
        <w:rPr>
          <w:rFonts w:hint="cs"/>
          <w:rtl/>
        </w:rPr>
        <w:t xml:space="preserve"> می‌</w:t>
      </w:r>
      <w:r w:rsidR="001E7BEB" w:rsidRPr="00B91B00">
        <w:rPr>
          <w:rFonts w:hint="cs"/>
          <w:rtl/>
        </w:rPr>
        <w:t>کنیم خوب این هم باز نگاه ما را از دین متفاوت</w:t>
      </w:r>
      <w:r w:rsidR="0013680E">
        <w:rPr>
          <w:rFonts w:hint="cs"/>
          <w:rtl/>
        </w:rPr>
        <w:t xml:space="preserve"> می‌</w:t>
      </w:r>
      <w:r w:rsidR="001E7BEB" w:rsidRPr="00B91B00">
        <w:rPr>
          <w:rFonts w:hint="cs"/>
          <w:rtl/>
        </w:rPr>
        <w:t xml:space="preserve">کند وقتی که نگاهمان این است که زبان زبان واقعی است </w:t>
      </w:r>
      <w:r>
        <w:rPr>
          <w:rFonts w:hint="cs"/>
          <w:rtl/>
        </w:rPr>
        <w:t>همان‌طور</w:t>
      </w:r>
      <w:r w:rsidR="001E7BEB" w:rsidRPr="00B91B00">
        <w:rPr>
          <w:rFonts w:hint="cs"/>
          <w:rtl/>
        </w:rPr>
        <w:t xml:space="preserve"> که در اجتهاد رایج ما هست خوب </w:t>
      </w:r>
      <w:r w:rsidR="0013680E">
        <w:rPr>
          <w:rFonts w:hint="cs"/>
          <w:rtl/>
        </w:rPr>
        <w:t>اصلاً</w:t>
      </w:r>
      <w:r w:rsidR="001E7BEB" w:rsidRPr="00B91B00">
        <w:rPr>
          <w:rFonts w:hint="cs"/>
          <w:rtl/>
        </w:rPr>
        <w:t xml:space="preserve"> یک جور دیگری اینجا کار</w:t>
      </w:r>
      <w:r w:rsidR="0013680E">
        <w:rPr>
          <w:rFonts w:hint="cs"/>
          <w:rtl/>
        </w:rPr>
        <w:t xml:space="preserve"> می‌</w:t>
      </w:r>
      <w:r w:rsidR="001E7BEB" w:rsidRPr="00B91B00">
        <w:rPr>
          <w:rFonts w:hint="cs"/>
          <w:rtl/>
        </w:rPr>
        <w:t>کنیم ولی اگر کسی آمد گفت نه این زبان زبان سمبلیک است خوب یک جور دیگر از اینها برداشت</w:t>
      </w:r>
      <w:r w:rsidR="0013680E">
        <w:rPr>
          <w:rFonts w:hint="cs"/>
          <w:rtl/>
        </w:rPr>
        <w:t xml:space="preserve"> می‌</w:t>
      </w:r>
      <w:r w:rsidR="001E7BEB" w:rsidRPr="00B91B00">
        <w:rPr>
          <w:rFonts w:hint="cs"/>
          <w:rtl/>
        </w:rPr>
        <w:t xml:space="preserve">کند </w:t>
      </w:r>
      <w:r>
        <w:rPr>
          <w:rFonts w:hint="cs"/>
          <w:rtl/>
        </w:rPr>
        <w:t>و</w:t>
      </w:r>
      <w:r w:rsidR="001E7BEB" w:rsidRPr="00B91B00">
        <w:rPr>
          <w:rFonts w:hint="cs"/>
          <w:rtl/>
        </w:rPr>
        <w:t xml:space="preserve"> تفسیر</w:t>
      </w:r>
      <w:r w:rsidR="0013680E">
        <w:rPr>
          <w:rFonts w:hint="cs"/>
          <w:rtl/>
        </w:rPr>
        <w:t xml:space="preserve"> می‌</w:t>
      </w:r>
      <w:r w:rsidR="001E7BEB" w:rsidRPr="00B91B00">
        <w:rPr>
          <w:rFonts w:hint="cs"/>
          <w:rtl/>
        </w:rPr>
        <w:t>کند و استفاده</w:t>
      </w:r>
      <w:r w:rsidR="0013680E">
        <w:rPr>
          <w:rFonts w:hint="cs"/>
          <w:rtl/>
        </w:rPr>
        <w:t xml:space="preserve"> می‌</w:t>
      </w:r>
      <w:r w:rsidR="001E7BEB" w:rsidRPr="00B91B00">
        <w:rPr>
          <w:rFonts w:hint="cs"/>
          <w:rtl/>
        </w:rPr>
        <w:t xml:space="preserve">کند خوب این هم باز از مسائل مهمی است که در بحث انتظار از دین </w:t>
      </w:r>
      <w:r w:rsidR="00C42A49">
        <w:rPr>
          <w:rFonts w:hint="cs"/>
          <w:rtl/>
        </w:rPr>
        <w:t>تأثیرگذار</w:t>
      </w:r>
      <w:r>
        <w:rPr>
          <w:rFonts w:hint="cs"/>
          <w:rtl/>
        </w:rPr>
        <w:t xml:space="preserve"> است.</w:t>
      </w:r>
    </w:p>
    <w:p w:rsidR="007C59D6" w:rsidRDefault="007C59D6" w:rsidP="007C59D6">
      <w:pPr>
        <w:pStyle w:val="3"/>
        <w:rPr>
          <w:rtl/>
        </w:rPr>
      </w:pPr>
      <w:r>
        <w:rPr>
          <w:rFonts w:hint="cs"/>
          <w:rtl/>
        </w:rPr>
        <w:t>مدلول الفاظ</w:t>
      </w:r>
    </w:p>
    <w:p w:rsidR="003A3CEC" w:rsidRDefault="001E7BEB" w:rsidP="00693615">
      <w:pPr>
        <w:pStyle w:val="001"/>
        <w:rPr>
          <w:rtl/>
        </w:rPr>
      </w:pPr>
      <w:r w:rsidRPr="00B91B00">
        <w:rPr>
          <w:rFonts w:hint="cs"/>
          <w:rtl/>
        </w:rPr>
        <w:t xml:space="preserve">یکی دیگر از مباحث مهم که یکی از </w:t>
      </w:r>
      <w:r w:rsidR="00C42A49">
        <w:rPr>
          <w:rFonts w:hint="cs"/>
          <w:rtl/>
        </w:rPr>
        <w:t>پایه‌های</w:t>
      </w:r>
      <w:r w:rsidR="0013680E">
        <w:rPr>
          <w:rtl/>
        </w:rPr>
        <w:t xml:space="preserve"> </w:t>
      </w:r>
      <w:r w:rsidRPr="00B91B00">
        <w:rPr>
          <w:rFonts w:hint="cs"/>
          <w:rtl/>
        </w:rPr>
        <w:t>فهم و تفسیر دین و شکل دادن به انتظار بشر از دین</w:t>
      </w:r>
      <w:r w:rsidR="0013680E">
        <w:rPr>
          <w:rFonts w:hint="cs"/>
          <w:rtl/>
        </w:rPr>
        <w:t xml:space="preserve"> می‌</w:t>
      </w:r>
      <w:r w:rsidRPr="00B91B00">
        <w:rPr>
          <w:rFonts w:hint="cs"/>
          <w:rtl/>
        </w:rPr>
        <w:t>شود بحث مدلول الفاظ است که این هم باید جدا رویش بحث بکنیم و در بخش مباحث علم اصول هم قرار</w:t>
      </w:r>
      <w:r w:rsidR="0013680E">
        <w:rPr>
          <w:rFonts w:hint="cs"/>
          <w:rtl/>
        </w:rPr>
        <w:t xml:space="preserve"> می‌</w:t>
      </w:r>
      <w:r w:rsidRPr="00B91B00">
        <w:rPr>
          <w:rFonts w:hint="cs"/>
          <w:rtl/>
        </w:rPr>
        <w:t>گیرد مقصود از این بحث این است که موضوع له الفاظ یک امور ثابت است یا اینکه موضوع له الفاظ در واقع یک چیز کلی است که در طول زمان عوض</w:t>
      </w:r>
      <w:r w:rsidR="0013680E">
        <w:rPr>
          <w:rFonts w:hint="cs"/>
          <w:rtl/>
        </w:rPr>
        <w:t xml:space="preserve"> می‌</w:t>
      </w:r>
      <w:r w:rsidRPr="00B91B00">
        <w:rPr>
          <w:rFonts w:hint="cs"/>
          <w:rtl/>
        </w:rPr>
        <w:t xml:space="preserve">شود این بحث </w:t>
      </w:r>
      <w:r w:rsidR="003A3CEC">
        <w:rPr>
          <w:rFonts w:hint="cs"/>
          <w:rtl/>
        </w:rPr>
        <w:t>نسبتاً</w:t>
      </w:r>
      <w:r w:rsidRPr="00B91B00">
        <w:rPr>
          <w:rFonts w:hint="cs"/>
          <w:rtl/>
        </w:rPr>
        <w:t xml:space="preserve"> دقیق و </w:t>
      </w:r>
      <w:r w:rsidR="003A3CEC">
        <w:rPr>
          <w:rFonts w:hint="cs"/>
          <w:rtl/>
        </w:rPr>
        <w:t>پیچیده‌ای</w:t>
      </w:r>
      <w:r w:rsidR="0013680E">
        <w:rPr>
          <w:rtl/>
        </w:rPr>
        <w:t xml:space="preserve"> </w:t>
      </w:r>
      <w:r w:rsidRPr="00B91B00">
        <w:rPr>
          <w:rFonts w:hint="cs"/>
          <w:rtl/>
        </w:rPr>
        <w:t>است که انشاءالله در آینده راجع به آن صحبت</w:t>
      </w:r>
      <w:r w:rsidR="0013680E">
        <w:rPr>
          <w:rFonts w:hint="cs"/>
          <w:rtl/>
        </w:rPr>
        <w:t xml:space="preserve"> می‌</w:t>
      </w:r>
      <w:r w:rsidRPr="00B91B00">
        <w:rPr>
          <w:rFonts w:hint="cs"/>
          <w:rtl/>
        </w:rPr>
        <w:t>کنیم و این تأثیر درد در اینکه موضوع له و مدلول و م</w:t>
      </w:r>
      <w:r w:rsidR="003A3CEC">
        <w:rPr>
          <w:rFonts w:hint="cs"/>
          <w:rtl/>
        </w:rPr>
        <w:t>ستعمل فیه لفظ همان چیزی است که آ</w:t>
      </w:r>
      <w:r w:rsidRPr="00B91B00">
        <w:rPr>
          <w:rFonts w:hint="cs"/>
          <w:rtl/>
        </w:rPr>
        <w:t xml:space="preserve">ن زمان بوده با همه آن </w:t>
      </w:r>
      <w:r w:rsidR="0013680E">
        <w:rPr>
          <w:rFonts w:hint="cs"/>
          <w:rtl/>
        </w:rPr>
        <w:t>شرایط</w:t>
      </w:r>
      <w:r w:rsidRPr="00B91B00">
        <w:rPr>
          <w:rFonts w:hint="cs"/>
          <w:rtl/>
        </w:rPr>
        <w:t xml:space="preserve"> و اوضاع و احوالی که داشته یا یک چیز کلی است که در طول زمان باقی</w:t>
      </w:r>
      <w:r w:rsidR="0013680E">
        <w:rPr>
          <w:rFonts w:hint="cs"/>
          <w:rtl/>
        </w:rPr>
        <w:t xml:space="preserve"> می‌</w:t>
      </w:r>
      <w:r w:rsidRPr="00B91B00">
        <w:rPr>
          <w:rFonts w:hint="cs"/>
          <w:rtl/>
        </w:rPr>
        <w:t>ماند یا حتی</w:t>
      </w:r>
      <w:r w:rsidR="0013680E">
        <w:rPr>
          <w:rFonts w:hint="cs"/>
          <w:rtl/>
        </w:rPr>
        <w:t xml:space="preserve"> می‌</w:t>
      </w:r>
      <w:r w:rsidRPr="00B91B00">
        <w:rPr>
          <w:rFonts w:hint="cs"/>
          <w:rtl/>
        </w:rPr>
        <w:t>تواند عوض بشود و مقصود همان چیزی است که عوض هم</w:t>
      </w:r>
      <w:r w:rsidR="0013680E">
        <w:rPr>
          <w:rFonts w:hint="cs"/>
          <w:rtl/>
        </w:rPr>
        <w:t xml:space="preserve"> می‌</w:t>
      </w:r>
      <w:r w:rsidRPr="00B91B00">
        <w:rPr>
          <w:rFonts w:hint="cs"/>
          <w:rtl/>
        </w:rPr>
        <w:t xml:space="preserve">شود و </w:t>
      </w:r>
      <w:r w:rsidR="003A3CEC">
        <w:rPr>
          <w:rFonts w:hint="cs"/>
          <w:rtl/>
        </w:rPr>
        <w:t>متغیر</w:t>
      </w:r>
      <w:r w:rsidRPr="00B91B00">
        <w:rPr>
          <w:rFonts w:hint="cs"/>
          <w:rtl/>
        </w:rPr>
        <w:t xml:space="preserve"> است این هم در نوع فهم ما از متن خیلی </w:t>
      </w:r>
      <w:r w:rsidR="003A3CEC">
        <w:rPr>
          <w:rFonts w:hint="cs"/>
          <w:rtl/>
        </w:rPr>
        <w:t>تأثیر</w:t>
      </w:r>
      <w:r w:rsidRPr="00B91B00">
        <w:rPr>
          <w:rFonts w:hint="cs"/>
          <w:rtl/>
        </w:rPr>
        <w:t xml:space="preserve"> دارد و یکی هم </w:t>
      </w:r>
      <w:r w:rsidR="003A3CEC">
        <w:rPr>
          <w:rFonts w:hint="cs"/>
          <w:rtl/>
        </w:rPr>
        <w:t>که اینها را بعداً بحث خواهیم کرد.</w:t>
      </w:r>
    </w:p>
    <w:p w:rsidR="007C59D6" w:rsidRDefault="007C59D6" w:rsidP="007C59D6">
      <w:pPr>
        <w:pStyle w:val="3"/>
        <w:rPr>
          <w:rtl/>
        </w:rPr>
      </w:pPr>
      <w:r>
        <w:rPr>
          <w:rFonts w:hint="cs"/>
          <w:rtl/>
        </w:rPr>
        <w:lastRenderedPageBreak/>
        <w:t>منابع دین</w:t>
      </w:r>
    </w:p>
    <w:p w:rsidR="00693615" w:rsidRDefault="001E7BEB" w:rsidP="00693615">
      <w:pPr>
        <w:pStyle w:val="001"/>
        <w:rPr>
          <w:rtl/>
        </w:rPr>
      </w:pPr>
      <w:r w:rsidRPr="00B91B00">
        <w:rPr>
          <w:rFonts w:hint="cs"/>
          <w:rtl/>
        </w:rPr>
        <w:t>یکی هم بحث منابع دین است که بحث عقل و نقل باشد که ما منابع دین را فقط نقل</w:t>
      </w:r>
      <w:r w:rsidR="0013680E">
        <w:rPr>
          <w:rFonts w:hint="cs"/>
          <w:rtl/>
        </w:rPr>
        <w:t xml:space="preserve"> می‌</w:t>
      </w:r>
      <w:r w:rsidRPr="00B91B00">
        <w:rPr>
          <w:rFonts w:hint="cs"/>
          <w:rtl/>
        </w:rPr>
        <w:t>دانیم یا عقل هم</w:t>
      </w:r>
      <w:r w:rsidR="0013680E">
        <w:rPr>
          <w:rFonts w:hint="cs"/>
          <w:rtl/>
        </w:rPr>
        <w:t xml:space="preserve"> می‌</w:t>
      </w:r>
      <w:r w:rsidRPr="00B91B00">
        <w:rPr>
          <w:rFonts w:hint="cs"/>
          <w:rtl/>
        </w:rPr>
        <w:t>دانیم اگر هم عقل را جزء منابع دین</w:t>
      </w:r>
      <w:r w:rsidR="0013680E">
        <w:rPr>
          <w:rFonts w:hint="cs"/>
          <w:rtl/>
        </w:rPr>
        <w:t xml:space="preserve"> می‌</w:t>
      </w:r>
      <w:r w:rsidRPr="00B91B00">
        <w:rPr>
          <w:rFonts w:hint="cs"/>
          <w:rtl/>
        </w:rPr>
        <w:t>دانیم چه محدود</w:t>
      </w:r>
      <w:r w:rsidR="0013680E">
        <w:rPr>
          <w:rFonts w:hint="cs"/>
          <w:rtl/>
        </w:rPr>
        <w:t>‌های</w:t>
      </w:r>
      <w:r w:rsidR="0013680E">
        <w:rPr>
          <w:rtl/>
        </w:rPr>
        <w:t xml:space="preserve"> </w:t>
      </w:r>
      <w:r w:rsidRPr="00B91B00">
        <w:rPr>
          <w:rFonts w:hint="cs"/>
          <w:rtl/>
        </w:rPr>
        <w:t xml:space="preserve">از عقل جزء منابع دین است آن شکلی که </w:t>
      </w:r>
      <w:r w:rsidR="0013680E">
        <w:rPr>
          <w:rFonts w:hint="cs"/>
          <w:rtl/>
        </w:rPr>
        <w:t>مثلاً</w:t>
      </w:r>
      <w:r w:rsidRPr="00B91B00">
        <w:rPr>
          <w:rFonts w:hint="cs"/>
          <w:rtl/>
        </w:rPr>
        <w:t xml:space="preserve"> آقای جوادی</w:t>
      </w:r>
      <w:r w:rsidR="0013680E">
        <w:rPr>
          <w:rFonts w:hint="cs"/>
          <w:rtl/>
        </w:rPr>
        <w:t xml:space="preserve"> می‌</w:t>
      </w:r>
      <w:r w:rsidRPr="00B91B00">
        <w:rPr>
          <w:rFonts w:hint="cs"/>
          <w:rtl/>
        </w:rPr>
        <w:t>فرمایند یا اونجوری که دیگران</w:t>
      </w:r>
      <w:r w:rsidR="0013680E">
        <w:rPr>
          <w:rFonts w:hint="cs"/>
          <w:rtl/>
        </w:rPr>
        <w:t xml:space="preserve"> می‌</w:t>
      </w:r>
      <w:r w:rsidRPr="00B91B00">
        <w:rPr>
          <w:rFonts w:hint="cs"/>
          <w:rtl/>
        </w:rPr>
        <w:t>فرمایند و نکاتی از این قبیل این هم ما الان داریم یک دور نمایی را بیان</w:t>
      </w:r>
      <w:r w:rsidR="0013680E">
        <w:rPr>
          <w:rFonts w:hint="cs"/>
          <w:rtl/>
        </w:rPr>
        <w:t xml:space="preserve"> می‌</w:t>
      </w:r>
      <w:r w:rsidRPr="00B91B00">
        <w:rPr>
          <w:rFonts w:hint="cs"/>
          <w:rtl/>
        </w:rPr>
        <w:t xml:space="preserve">کنیم بحث آن هم در جای خودش ایشان عقل را </w:t>
      </w:r>
      <w:r w:rsidR="00693615">
        <w:rPr>
          <w:rFonts w:hint="cs"/>
          <w:rtl/>
        </w:rPr>
        <w:t>جزء</w:t>
      </w:r>
      <w:r w:rsidRPr="00B91B00">
        <w:rPr>
          <w:rFonts w:hint="cs"/>
          <w:rtl/>
        </w:rPr>
        <w:t xml:space="preserve"> منابع</w:t>
      </w:r>
      <w:r w:rsidR="0013680E">
        <w:rPr>
          <w:rFonts w:hint="cs"/>
          <w:rtl/>
        </w:rPr>
        <w:t xml:space="preserve"> می‌</w:t>
      </w:r>
      <w:r w:rsidRPr="00B91B00">
        <w:rPr>
          <w:rFonts w:hint="cs"/>
          <w:rtl/>
        </w:rPr>
        <w:t xml:space="preserve">دانند یک دامنه </w:t>
      </w:r>
      <w:r w:rsidR="00693615">
        <w:rPr>
          <w:rFonts w:hint="cs"/>
          <w:rtl/>
        </w:rPr>
        <w:t>وسیع‌تری</w:t>
      </w:r>
      <w:r w:rsidRPr="00B91B00">
        <w:rPr>
          <w:rFonts w:hint="cs"/>
          <w:rtl/>
        </w:rPr>
        <w:t xml:space="preserve"> از </w:t>
      </w:r>
      <w:r w:rsidR="00693615">
        <w:rPr>
          <w:rFonts w:hint="cs"/>
          <w:rtl/>
        </w:rPr>
        <w:t>آنچه</w:t>
      </w:r>
      <w:r w:rsidRPr="00B91B00">
        <w:rPr>
          <w:rFonts w:hint="cs"/>
          <w:rtl/>
        </w:rPr>
        <w:t xml:space="preserve"> دیگران</w:t>
      </w:r>
      <w:r w:rsidR="0013680E">
        <w:rPr>
          <w:rFonts w:hint="cs"/>
          <w:rtl/>
        </w:rPr>
        <w:t xml:space="preserve"> می‌</w:t>
      </w:r>
      <w:r w:rsidRPr="00B91B00">
        <w:rPr>
          <w:rFonts w:hint="cs"/>
          <w:rtl/>
        </w:rPr>
        <w:t xml:space="preserve">گویند اینها اهم مسائلی است حالا یکی هم همان بحث قبض و بسط است میزان تأثیر تحولات معرفتی بشر در معرفت دینی این هم خیلی نقش دارد در اینکه ما محدوده را چی بگیریم و چگونه بیاییم تفسیر بکنیم با چه انتظار و پیش فرضی برویم سراغ فهم متن اگر کسی بگوید که ارتباط این </w:t>
      </w:r>
      <w:r w:rsidR="00693615">
        <w:rPr>
          <w:rFonts w:hint="cs"/>
          <w:rtl/>
        </w:rPr>
        <w:t>معرفت‌ها</w:t>
      </w:r>
      <w:r w:rsidRPr="00B91B00">
        <w:rPr>
          <w:rFonts w:hint="cs"/>
          <w:rtl/>
        </w:rPr>
        <w:t xml:space="preserve"> ارتباط وسیع و گسترده و جامع و شاملی است </w:t>
      </w:r>
      <w:r w:rsidR="0013680E">
        <w:rPr>
          <w:rFonts w:hint="cs"/>
          <w:rtl/>
        </w:rPr>
        <w:t>آن‌وقت</w:t>
      </w:r>
      <w:r w:rsidRPr="00B91B00">
        <w:rPr>
          <w:rFonts w:hint="cs"/>
          <w:rtl/>
        </w:rPr>
        <w:t xml:space="preserve"> دائم این تحولات موجب</w:t>
      </w:r>
      <w:r w:rsidR="0013680E">
        <w:rPr>
          <w:rFonts w:hint="cs"/>
          <w:rtl/>
        </w:rPr>
        <w:t xml:space="preserve"> می‌</w:t>
      </w:r>
      <w:r w:rsidRPr="00B91B00">
        <w:rPr>
          <w:rFonts w:hint="cs"/>
          <w:rtl/>
        </w:rPr>
        <w:t xml:space="preserve">شود که این معرفت دینی هم متحول بشود و با آن تحول در واقع باید دین را فهمید و شناخت و تفسیر کرد و اما اگر نه این را </w:t>
      </w:r>
      <w:r w:rsidR="00693615">
        <w:rPr>
          <w:rFonts w:hint="cs"/>
          <w:rtl/>
        </w:rPr>
        <w:t>محدودتر</w:t>
      </w:r>
      <w:r w:rsidRPr="00B91B00">
        <w:rPr>
          <w:rFonts w:hint="cs"/>
          <w:rtl/>
        </w:rPr>
        <w:t xml:space="preserve"> بدانیم </w:t>
      </w:r>
      <w:r w:rsidR="0013680E">
        <w:rPr>
          <w:rFonts w:hint="cs"/>
          <w:rtl/>
        </w:rPr>
        <w:t>آن‌وقت</w:t>
      </w:r>
      <w:r w:rsidRPr="00B91B00">
        <w:rPr>
          <w:rFonts w:hint="cs"/>
          <w:rtl/>
        </w:rPr>
        <w:t xml:space="preserve"> باز چی</w:t>
      </w:r>
      <w:r w:rsidR="0013680E">
        <w:rPr>
          <w:rFonts w:hint="cs"/>
          <w:rtl/>
        </w:rPr>
        <w:t xml:space="preserve"> می‌</w:t>
      </w:r>
      <w:r w:rsidRPr="00B91B00">
        <w:rPr>
          <w:rFonts w:hint="cs"/>
          <w:rtl/>
        </w:rPr>
        <w:t xml:space="preserve">شود البته اینها با هم یک ارتباطاتی دارند </w:t>
      </w:r>
      <w:r w:rsidR="0013680E">
        <w:rPr>
          <w:rFonts w:hint="cs"/>
          <w:rtl/>
        </w:rPr>
        <w:t>مثلاً</w:t>
      </w:r>
      <w:r w:rsidRPr="00B91B00">
        <w:rPr>
          <w:rFonts w:hint="cs"/>
          <w:rtl/>
        </w:rPr>
        <w:t xml:space="preserve"> این با بحث ثابت و متغیر خودش یک ربط جدی دارد همین گوهر و صدف ربط جدی دارد و با هم یک </w:t>
      </w:r>
      <w:r w:rsidR="00693615">
        <w:rPr>
          <w:rFonts w:hint="cs"/>
          <w:rtl/>
        </w:rPr>
        <w:t>هم‌پوشی‌هایی</w:t>
      </w:r>
      <w:r w:rsidRPr="00B91B00">
        <w:rPr>
          <w:rFonts w:hint="cs"/>
          <w:rtl/>
        </w:rPr>
        <w:t xml:space="preserve"> دارند ولی </w:t>
      </w:r>
      <w:r w:rsidR="00693615">
        <w:rPr>
          <w:rFonts w:hint="cs"/>
          <w:rtl/>
        </w:rPr>
        <w:t>عمدتاً</w:t>
      </w:r>
      <w:r w:rsidRPr="00B91B00">
        <w:rPr>
          <w:rFonts w:hint="cs"/>
          <w:rtl/>
        </w:rPr>
        <w:t xml:space="preserve"> این مسأله اساسی است که در دوره معاصر خیلی به اینها توجه شده که </w:t>
      </w:r>
      <w:r w:rsidR="00952801">
        <w:rPr>
          <w:rFonts w:hint="cs"/>
          <w:rtl/>
        </w:rPr>
        <w:t>نتیجه‌اش</w:t>
      </w:r>
      <w:r w:rsidRPr="00B91B00">
        <w:rPr>
          <w:rFonts w:hint="cs"/>
          <w:rtl/>
        </w:rPr>
        <w:t xml:space="preserve"> هم </w:t>
      </w:r>
      <w:r w:rsidR="00693615">
        <w:rPr>
          <w:rFonts w:hint="cs"/>
          <w:rtl/>
        </w:rPr>
        <w:t>عمدتاً</w:t>
      </w:r>
      <w:r w:rsidR="0013680E">
        <w:rPr>
          <w:rFonts w:hint="cs"/>
          <w:rtl/>
        </w:rPr>
        <w:t xml:space="preserve"> </w:t>
      </w:r>
      <w:r w:rsidR="00693615">
        <w:rPr>
          <w:rFonts w:hint="cs"/>
          <w:rtl/>
        </w:rPr>
        <w:t>می‌آید</w:t>
      </w:r>
      <w:r w:rsidRPr="00B91B00">
        <w:rPr>
          <w:rFonts w:hint="cs"/>
          <w:rtl/>
        </w:rPr>
        <w:t xml:space="preserve"> در قلمر</w:t>
      </w:r>
      <w:r w:rsidR="003A3CEC">
        <w:rPr>
          <w:rFonts w:hint="cs"/>
          <w:rtl/>
        </w:rPr>
        <w:t>و</w:t>
      </w:r>
      <w:r w:rsidRPr="00B91B00">
        <w:rPr>
          <w:rFonts w:hint="cs"/>
          <w:rtl/>
        </w:rPr>
        <w:t xml:space="preserve"> محدوده و انتظار بشر از دین این بحث انتظار بشر از دین در آن رویکرد اول بحث اختیاری نیست که بتوانیم برویم بفهمیم و حل بکنیم و روشی ارائه بدهیم اما در این رویکردها </w:t>
      </w:r>
      <w:r w:rsidR="00693615">
        <w:rPr>
          <w:rFonts w:hint="cs"/>
          <w:rtl/>
        </w:rPr>
        <w:t>عمدتاً</w:t>
      </w:r>
      <w:r w:rsidRPr="00B91B00">
        <w:rPr>
          <w:rFonts w:hint="cs"/>
          <w:rtl/>
        </w:rPr>
        <w:t xml:space="preserve"> گفته شده که بالاخره ما یک منطقی داریم باید در آن </w:t>
      </w:r>
      <w:r w:rsidR="00693615">
        <w:rPr>
          <w:rFonts w:hint="cs"/>
          <w:rtl/>
        </w:rPr>
        <w:t>پایه‌ها</w:t>
      </w:r>
      <w:r w:rsidRPr="00B91B00">
        <w:rPr>
          <w:rFonts w:hint="cs"/>
          <w:rtl/>
        </w:rPr>
        <w:t xml:space="preserve"> منطق بحث را روشن بکنیم بر اساس آن </w:t>
      </w:r>
      <w:r w:rsidR="0013680E">
        <w:rPr>
          <w:rFonts w:hint="cs"/>
          <w:rtl/>
        </w:rPr>
        <w:t>آن‌وقت</w:t>
      </w:r>
      <w:r w:rsidRPr="00B91B00">
        <w:rPr>
          <w:rFonts w:hint="cs"/>
          <w:rtl/>
        </w:rPr>
        <w:t xml:space="preserve"> دامنه شریعت و محدوده شریعت و توانایی ما برای فهم آن مشخص بشود و انتظار ما هم روی آن پایه استوار بشود نه ملاک بحثش از ما متفاوت است </w:t>
      </w:r>
      <w:r w:rsidR="00693615">
        <w:rPr>
          <w:rFonts w:hint="cs"/>
          <w:rtl/>
        </w:rPr>
        <w:t>اصولاً</w:t>
      </w:r>
      <w:r w:rsidRPr="00B91B00">
        <w:rPr>
          <w:rFonts w:hint="cs"/>
          <w:rtl/>
        </w:rPr>
        <w:t xml:space="preserve"> هر کس وارد یکی از این جهات بحث که</w:t>
      </w:r>
      <w:r w:rsidR="0013680E">
        <w:rPr>
          <w:rFonts w:hint="cs"/>
          <w:rtl/>
        </w:rPr>
        <w:t xml:space="preserve"> می‌</w:t>
      </w:r>
      <w:r w:rsidRPr="00B91B00">
        <w:rPr>
          <w:rFonts w:hint="cs"/>
          <w:rtl/>
        </w:rPr>
        <w:t>شود از چیز</w:t>
      </w:r>
      <w:r w:rsidR="0013680E">
        <w:rPr>
          <w:rFonts w:hint="cs"/>
          <w:rtl/>
        </w:rPr>
        <w:t>‌های</w:t>
      </w:r>
      <w:r w:rsidR="0013680E">
        <w:rPr>
          <w:rtl/>
        </w:rPr>
        <w:t xml:space="preserve"> </w:t>
      </w:r>
      <w:r w:rsidRPr="00B91B00">
        <w:rPr>
          <w:rFonts w:hint="cs"/>
          <w:rtl/>
        </w:rPr>
        <w:t>دیگر هم کمک</w:t>
      </w:r>
      <w:r w:rsidR="0013680E">
        <w:rPr>
          <w:rFonts w:hint="cs"/>
          <w:rtl/>
        </w:rPr>
        <w:t xml:space="preserve"> می‌</w:t>
      </w:r>
      <w:r w:rsidRPr="00B91B00">
        <w:rPr>
          <w:rFonts w:hint="cs"/>
          <w:rtl/>
        </w:rPr>
        <w:t xml:space="preserve">گیرد </w:t>
      </w:r>
      <w:r w:rsidR="0013680E">
        <w:rPr>
          <w:rFonts w:hint="cs"/>
          <w:rtl/>
        </w:rPr>
        <w:t>مثلاً</w:t>
      </w:r>
      <w:r w:rsidRPr="00B91B00">
        <w:rPr>
          <w:rFonts w:hint="cs"/>
          <w:rtl/>
        </w:rPr>
        <w:t xml:space="preserve"> همین قبض و بسط را که شما بخوانید از انواع چیزها در آنجا استفاده شده از جمله از دیدگاه هرمنوتیک و اولین اشکالی که به آن وارد</w:t>
      </w:r>
      <w:r w:rsidR="0013680E">
        <w:rPr>
          <w:rFonts w:hint="cs"/>
          <w:rtl/>
        </w:rPr>
        <w:t xml:space="preserve"> می‌</w:t>
      </w:r>
      <w:r w:rsidRPr="00B91B00">
        <w:rPr>
          <w:rFonts w:hint="cs"/>
          <w:rtl/>
        </w:rPr>
        <w:t>شود این است که شما اگر از هرمنوتیک بروید استفاده بکنید که شما دارید یک تحلیلی ارائه</w:t>
      </w:r>
      <w:r w:rsidR="0013680E">
        <w:rPr>
          <w:rFonts w:hint="cs"/>
          <w:rtl/>
        </w:rPr>
        <w:t xml:space="preserve"> می‌</w:t>
      </w:r>
      <w:r w:rsidRPr="00B91B00">
        <w:rPr>
          <w:rFonts w:hint="cs"/>
          <w:rtl/>
        </w:rPr>
        <w:t>دهید دیگر هیچ توصی</w:t>
      </w:r>
      <w:r w:rsidR="0013680E">
        <w:rPr>
          <w:rFonts w:hint="cs"/>
          <w:rtl/>
        </w:rPr>
        <w:t>ه</w:t>
      </w:r>
      <w:r w:rsidR="00693615">
        <w:rPr>
          <w:rFonts w:hint="cs"/>
          <w:rtl/>
        </w:rPr>
        <w:t>‌</w:t>
      </w:r>
      <w:r w:rsidR="0013680E">
        <w:rPr>
          <w:rFonts w:hint="cs"/>
          <w:rtl/>
        </w:rPr>
        <w:t>ای</w:t>
      </w:r>
      <w:r w:rsidR="0013680E">
        <w:rPr>
          <w:rtl/>
        </w:rPr>
        <w:t xml:space="preserve"> </w:t>
      </w:r>
      <w:r w:rsidRPr="00B91B00">
        <w:rPr>
          <w:rFonts w:hint="cs"/>
          <w:rtl/>
        </w:rPr>
        <w:t xml:space="preserve">نباید شما اینجا داشته باشید غیر از </w:t>
      </w:r>
      <w:r w:rsidR="003A3CEC">
        <w:rPr>
          <w:rFonts w:hint="cs"/>
          <w:rtl/>
        </w:rPr>
        <w:t>بحث‌هایی</w:t>
      </w:r>
      <w:r w:rsidRPr="00B91B00">
        <w:rPr>
          <w:rFonts w:hint="cs"/>
          <w:rtl/>
        </w:rPr>
        <w:t xml:space="preserve"> که به ایشان</w:t>
      </w:r>
      <w:r w:rsidR="0013680E">
        <w:rPr>
          <w:rFonts w:hint="cs"/>
          <w:rtl/>
        </w:rPr>
        <w:t xml:space="preserve"> می‌</w:t>
      </w:r>
      <w:r w:rsidRPr="00B91B00">
        <w:rPr>
          <w:rFonts w:hint="cs"/>
          <w:rtl/>
        </w:rPr>
        <w:t xml:space="preserve">شود که شما </w:t>
      </w:r>
      <w:r w:rsidR="00693615">
        <w:rPr>
          <w:rFonts w:hint="cs"/>
          <w:rtl/>
        </w:rPr>
        <w:t>اصولاً</w:t>
      </w:r>
      <w:r w:rsidRPr="00B91B00">
        <w:rPr>
          <w:rFonts w:hint="cs"/>
          <w:rtl/>
        </w:rPr>
        <w:t xml:space="preserve"> رابطه هست و باید و است و باید شاید حرف</w:t>
      </w:r>
      <w:r w:rsidR="0013680E">
        <w:rPr>
          <w:rFonts w:hint="cs"/>
          <w:rtl/>
        </w:rPr>
        <w:t>‌های</w:t>
      </w:r>
      <w:r w:rsidR="0013680E">
        <w:rPr>
          <w:rtl/>
        </w:rPr>
        <w:t xml:space="preserve"> </w:t>
      </w:r>
      <w:r w:rsidRPr="00B91B00">
        <w:rPr>
          <w:rFonts w:hint="cs"/>
          <w:rtl/>
        </w:rPr>
        <w:t>زیادی با آنها منطبق نباشد یکی از اشکالاتی که به این وارد</w:t>
      </w:r>
      <w:r w:rsidR="0013680E">
        <w:rPr>
          <w:rFonts w:hint="cs"/>
          <w:rtl/>
        </w:rPr>
        <w:t xml:space="preserve"> می‌</w:t>
      </w:r>
      <w:r w:rsidRPr="00B91B00">
        <w:rPr>
          <w:rFonts w:hint="cs"/>
          <w:rtl/>
        </w:rPr>
        <w:t>شود این است که گفته</w:t>
      </w:r>
      <w:r w:rsidR="0013680E">
        <w:rPr>
          <w:rFonts w:hint="cs"/>
          <w:rtl/>
        </w:rPr>
        <w:t xml:space="preserve"> می‌</w:t>
      </w:r>
      <w:r w:rsidRPr="00B91B00">
        <w:rPr>
          <w:rFonts w:hint="cs"/>
          <w:rtl/>
        </w:rPr>
        <w:t xml:space="preserve">شود که شما قرارتان به این است که توصیه بکنید یا توصیه نکنید یعنی بناست به ما بگوییم که چگونه برویم بفهمیم چه </w:t>
      </w:r>
      <w:r w:rsidR="0013680E">
        <w:rPr>
          <w:rFonts w:hint="cs"/>
          <w:rtl/>
        </w:rPr>
        <w:t>چیزهایی</w:t>
      </w:r>
      <w:r w:rsidRPr="00B91B00">
        <w:rPr>
          <w:rFonts w:hint="cs"/>
          <w:rtl/>
        </w:rPr>
        <w:t xml:space="preserve"> را رعایت بکنیم یا نه اگر قرار بر توصیه است نباید سراغ هرمنوتیک فلسفی بروید از هرمنوتیک فلسفی توصیه بیرون</w:t>
      </w:r>
      <w:r w:rsidR="0013680E">
        <w:rPr>
          <w:rFonts w:hint="cs"/>
          <w:rtl/>
        </w:rPr>
        <w:t xml:space="preserve"> نمی‌</w:t>
      </w:r>
      <w:r w:rsidRPr="00B91B00">
        <w:rPr>
          <w:rFonts w:hint="cs"/>
          <w:rtl/>
        </w:rPr>
        <w:t>آید یعنی رابطه هست و باید یا است و باید این را از نظر حاشی</w:t>
      </w:r>
      <w:r w:rsidR="0013680E">
        <w:rPr>
          <w:rFonts w:hint="cs"/>
          <w:rtl/>
        </w:rPr>
        <w:t>ه</w:t>
      </w:r>
      <w:r w:rsidR="00693615">
        <w:rPr>
          <w:rFonts w:hint="cs"/>
          <w:rtl/>
        </w:rPr>
        <w:t>‌</w:t>
      </w:r>
      <w:r w:rsidR="0013680E">
        <w:rPr>
          <w:rFonts w:hint="cs"/>
          <w:rtl/>
        </w:rPr>
        <w:t>ای</w:t>
      </w:r>
      <w:r w:rsidR="0013680E">
        <w:rPr>
          <w:rtl/>
        </w:rPr>
        <w:t xml:space="preserve"> </w:t>
      </w:r>
      <w:r w:rsidRPr="00B91B00">
        <w:rPr>
          <w:rFonts w:hint="cs"/>
          <w:rtl/>
        </w:rPr>
        <w:t>عرض</w:t>
      </w:r>
      <w:r w:rsidR="0013680E">
        <w:rPr>
          <w:rFonts w:hint="cs"/>
          <w:rtl/>
        </w:rPr>
        <w:t xml:space="preserve"> می‌</w:t>
      </w:r>
      <w:r w:rsidR="00693615">
        <w:rPr>
          <w:rFonts w:hint="cs"/>
          <w:rtl/>
        </w:rPr>
        <w:t>کنم رابطه است.</w:t>
      </w:r>
    </w:p>
    <w:p w:rsidR="001E7BEB" w:rsidRPr="00B91B00" w:rsidRDefault="001E7BEB" w:rsidP="006D2C2F">
      <w:pPr>
        <w:pStyle w:val="001"/>
      </w:pPr>
      <w:r w:rsidRPr="00B91B00">
        <w:rPr>
          <w:rFonts w:hint="cs"/>
          <w:rtl/>
        </w:rPr>
        <w:lastRenderedPageBreak/>
        <w:t xml:space="preserve">در اینجا یک بحث کلی وجود دارد که آیا از </w:t>
      </w:r>
      <w:r w:rsidR="006D2C2F">
        <w:rPr>
          <w:rFonts w:hint="cs"/>
          <w:rtl/>
        </w:rPr>
        <w:t>هست‌ها</w:t>
      </w:r>
      <w:r w:rsidRPr="00B91B00">
        <w:rPr>
          <w:rFonts w:hint="cs"/>
          <w:rtl/>
        </w:rPr>
        <w:t xml:space="preserve"> </w:t>
      </w:r>
      <w:r w:rsidR="00693615">
        <w:rPr>
          <w:rFonts w:hint="cs"/>
          <w:rtl/>
        </w:rPr>
        <w:t>واقعیت‌ها</w:t>
      </w:r>
      <w:r w:rsidRPr="00B91B00">
        <w:rPr>
          <w:rFonts w:hint="cs"/>
          <w:rtl/>
        </w:rPr>
        <w:t xml:space="preserve"> و </w:t>
      </w:r>
      <w:r w:rsidR="00693615">
        <w:rPr>
          <w:rFonts w:hint="cs"/>
          <w:rtl/>
        </w:rPr>
        <w:t>توصیف‌ها</w:t>
      </w:r>
      <w:r w:rsidRPr="00B91B00">
        <w:rPr>
          <w:rFonts w:hint="cs"/>
          <w:rtl/>
        </w:rPr>
        <w:t xml:space="preserve"> توصیه و باید بیرون</w:t>
      </w:r>
      <w:r w:rsidR="0013680E">
        <w:rPr>
          <w:rFonts w:hint="cs"/>
          <w:rtl/>
        </w:rPr>
        <w:t xml:space="preserve"> </w:t>
      </w:r>
      <w:r w:rsidR="00693615">
        <w:rPr>
          <w:rFonts w:hint="cs"/>
          <w:rtl/>
        </w:rPr>
        <w:t>می‌آید</w:t>
      </w:r>
      <w:r w:rsidRPr="00B91B00">
        <w:rPr>
          <w:rFonts w:hint="cs"/>
          <w:rtl/>
        </w:rPr>
        <w:t xml:space="preserve"> یا</w:t>
      </w:r>
      <w:r w:rsidR="0013680E">
        <w:rPr>
          <w:rFonts w:hint="cs"/>
          <w:rtl/>
        </w:rPr>
        <w:t xml:space="preserve"> نمی‌</w:t>
      </w:r>
      <w:r w:rsidRPr="00B91B00">
        <w:rPr>
          <w:rFonts w:hint="cs"/>
          <w:rtl/>
        </w:rPr>
        <w:t xml:space="preserve">آید خوب کسانی </w:t>
      </w:r>
      <w:r w:rsidR="00693615">
        <w:rPr>
          <w:rFonts w:hint="cs"/>
          <w:rtl/>
        </w:rPr>
        <w:t>گفته‌اند</w:t>
      </w:r>
      <w:r w:rsidRPr="00B91B00">
        <w:rPr>
          <w:rFonts w:hint="cs"/>
          <w:rtl/>
        </w:rPr>
        <w:t xml:space="preserve"> </w:t>
      </w:r>
      <w:r w:rsidR="0013680E">
        <w:rPr>
          <w:rFonts w:hint="cs"/>
          <w:rtl/>
        </w:rPr>
        <w:t>اصلاً</w:t>
      </w:r>
      <w:r w:rsidRPr="00B91B00">
        <w:rPr>
          <w:rFonts w:hint="cs"/>
          <w:rtl/>
        </w:rPr>
        <w:t xml:space="preserve"> </w:t>
      </w:r>
      <w:r w:rsidR="003A3CEC">
        <w:rPr>
          <w:rFonts w:hint="cs"/>
          <w:rtl/>
        </w:rPr>
        <w:t>این‌جور</w:t>
      </w:r>
      <w:r w:rsidRPr="00B91B00">
        <w:rPr>
          <w:rFonts w:hint="cs"/>
          <w:rtl/>
        </w:rPr>
        <w:t xml:space="preserve"> چیزی استخراج</w:t>
      </w:r>
      <w:r w:rsidR="0013680E">
        <w:rPr>
          <w:rFonts w:hint="cs"/>
          <w:rtl/>
        </w:rPr>
        <w:t xml:space="preserve"> نمی‌</w:t>
      </w:r>
      <w:r w:rsidRPr="00B91B00">
        <w:rPr>
          <w:rFonts w:hint="cs"/>
          <w:rtl/>
        </w:rPr>
        <w:t xml:space="preserve">شود </w:t>
      </w:r>
      <w:r w:rsidR="00693615">
        <w:rPr>
          <w:rFonts w:hint="cs"/>
          <w:rtl/>
        </w:rPr>
        <w:t>خیلی‌ها</w:t>
      </w:r>
      <w:r w:rsidRPr="00B91B00">
        <w:rPr>
          <w:rFonts w:hint="cs"/>
          <w:rtl/>
        </w:rPr>
        <w:t xml:space="preserve"> هم </w:t>
      </w:r>
      <w:r w:rsidR="00693615">
        <w:rPr>
          <w:rFonts w:hint="cs"/>
          <w:rtl/>
        </w:rPr>
        <w:t>گفته‌اند</w:t>
      </w:r>
      <w:r w:rsidRPr="00B91B00">
        <w:rPr>
          <w:rFonts w:hint="cs"/>
          <w:rtl/>
        </w:rPr>
        <w:t xml:space="preserve"> نه قابل استخراج است </w:t>
      </w:r>
      <w:r w:rsidR="006D2C2F">
        <w:rPr>
          <w:rFonts w:hint="cs"/>
          <w:rtl/>
        </w:rPr>
        <w:t>آن‌هایی</w:t>
      </w:r>
      <w:r w:rsidRPr="00B91B00">
        <w:rPr>
          <w:rFonts w:hint="cs"/>
          <w:rtl/>
        </w:rPr>
        <w:t xml:space="preserve"> هم که</w:t>
      </w:r>
      <w:r w:rsidR="0013680E">
        <w:rPr>
          <w:rFonts w:hint="cs"/>
          <w:rtl/>
        </w:rPr>
        <w:t xml:space="preserve"> می‌</w:t>
      </w:r>
      <w:r w:rsidRPr="00B91B00">
        <w:rPr>
          <w:rFonts w:hint="cs"/>
          <w:rtl/>
        </w:rPr>
        <w:t>گویند قابل استخراج است به دلیل علیت است اقتضاء هست</w:t>
      </w:r>
      <w:r w:rsidR="0013680E">
        <w:rPr>
          <w:rFonts w:hint="cs"/>
          <w:rtl/>
        </w:rPr>
        <w:t xml:space="preserve"> </w:t>
      </w:r>
      <w:r w:rsidR="006D2C2F">
        <w:rPr>
          <w:rFonts w:hint="cs"/>
          <w:rtl/>
        </w:rPr>
        <w:t>نمی‌دانم</w:t>
      </w:r>
      <w:r w:rsidRPr="00B91B00">
        <w:rPr>
          <w:rFonts w:hint="cs"/>
          <w:rtl/>
        </w:rPr>
        <w:t xml:space="preserve"> شکلش چطوری است اینها تفاسیری دارد این یک بحث کلی است که در اینجا وجود دارد اما یک بحث هم در باب هرمنوتیک فلسفی داریم هرمنوتیک فلسفی که حرف گادامر است در اینجا باید از نگا</w:t>
      </w:r>
      <w:r>
        <w:rPr>
          <w:rFonts w:hint="cs"/>
          <w:rtl/>
        </w:rPr>
        <w:t xml:space="preserve">ه </w:t>
      </w:r>
      <w:r w:rsidR="006D2C2F">
        <w:rPr>
          <w:rFonts w:hint="cs"/>
          <w:rtl/>
        </w:rPr>
        <w:t>واقع‌نگری</w:t>
      </w:r>
      <w:r>
        <w:rPr>
          <w:rFonts w:hint="cs"/>
          <w:rtl/>
        </w:rPr>
        <w:t xml:space="preserve"> هرمنوتیک بیرون</w:t>
      </w:r>
      <w:r w:rsidR="0013680E">
        <w:rPr>
          <w:rFonts w:hint="cs"/>
          <w:rtl/>
        </w:rPr>
        <w:t xml:space="preserve"> نمی‌</w:t>
      </w:r>
      <w:r>
        <w:rPr>
          <w:rFonts w:hint="cs"/>
          <w:rtl/>
        </w:rPr>
        <w:t>آ</w:t>
      </w:r>
      <w:r w:rsidRPr="00B91B00">
        <w:rPr>
          <w:rFonts w:hint="cs"/>
          <w:rtl/>
        </w:rPr>
        <w:t>ید استخراج</w:t>
      </w:r>
      <w:r w:rsidR="0013680E">
        <w:rPr>
          <w:rFonts w:hint="cs"/>
          <w:rtl/>
        </w:rPr>
        <w:t xml:space="preserve"> نمی‌</w:t>
      </w:r>
      <w:r w:rsidRPr="00B91B00">
        <w:rPr>
          <w:rFonts w:hint="cs"/>
          <w:rtl/>
        </w:rPr>
        <w:t xml:space="preserve">شود کار به آن بحث کلی نداریم یعنی ولو اینکه کسی در بحث کلی بگوید که بله </w:t>
      </w:r>
      <w:r w:rsidR="0013680E">
        <w:rPr>
          <w:rFonts w:hint="cs"/>
          <w:rtl/>
        </w:rPr>
        <w:t>علی‌الاصول می‌</w:t>
      </w:r>
      <w:r w:rsidRPr="00B91B00">
        <w:rPr>
          <w:rFonts w:hint="cs"/>
          <w:rtl/>
        </w:rPr>
        <w:t xml:space="preserve">شود از </w:t>
      </w:r>
      <w:r w:rsidR="006D2C2F">
        <w:rPr>
          <w:rFonts w:hint="cs"/>
          <w:rtl/>
        </w:rPr>
        <w:t>هست‌ها</w:t>
      </w:r>
      <w:r w:rsidRPr="00B91B00">
        <w:rPr>
          <w:rFonts w:hint="cs"/>
          <w:rtl/>
        </w:rPr>
        <w:t xml:space="preserve"> باید استخراج کرد ولی اینجا یک هستی است که از آن هیچ بایدی بیرون</w:t>
      </w:r>
      <w:r w:rsidR="0013680E">
        <w:rPr>
          <w:rFonts w:hint="cs"/>
          <w:rtl/>
        </w:rPr>
        <w:t xml:space="preserve"> نمی‌</w:t>
      </w:r>
      <w:r w:rsidRPr="00B91B00">
        <w:rPr>
          <w:rFonts w:hint="cs"/>
          <w:rtl/>
        </w:rPr>
        <w:t>آید یعنی</w:t>
      </w:r>
      <w:r w:rsidR="0013680E">
        <w:rPr>
          <w:rFonts w:hint="cs"/>
          <w:rtl/>
        </w:rPr>
        <w:t xml:space="preserve"> می‌</w:t>
      </w:r>
      <w:r w:rsidRPr="00B91B00">
        <w:rPr>
          <w:rFonts w:hint="cs"/>
          <w:rtl/>
        </w:rPr>
        <w:t>خواهد بگوید که شما</w:t>
      </w:r>
      <w:r w:rsidR="0013680E">
        <w:rPr>
          <w:rFonts w:hint="cs"/>
          <w:rtl/>
        </w:rPr>
        <w:t xml:space="preserve"> می‌</w:t>
      </w:r>
      <w:r w:rsidRPr="00B91B00">
        <w:rPr>
          <w:rFonts w:hint="cs"/>
          <w:rtl/>
        </w:rPr>
        <w:t xml:space="preserve">خواهید نتیجه </w:t>
      </w:r>
      <w:r w:rsidR="0013680E">
        <w:rPr>
          <w:rFonts w:hint="cs"/>
          <w:rtl/>
        </w:rPr>
        <w:t>مثلاً</w:t>
      </w:r>
      <w:r w:rsidRPr="00B91B00">
        <w:rPr>
          <w:rFonts w:hint="cs"/>
          <w:rtl/>
        </w:rPr>
        <w:t xml:space="preserve"> هرمنوتیک را بدهد این با آن تفاوتی دارد این است که</w:t>
      </w:r>
      <w:r w:rsidR="0013680E">
        <w:rPr>
          <w:rFonts w:hint="cs"/>
          <w:rtl/>
        </w:rPr>
        <w:t xml:space="preserve"> می‌</w:t>
      </w:r>
      <w:r w:rsidRPr="00B91B00">
        <w:rPr>
          <w:rFonts w:hint="cs"/>
          <w:rtl/>
        </w:rPr>
        <w:t xml:space="preserve">گوید زبان دین </w:t>
      </w:r>
      <w:r w:rsidR="003A3CEC">
        <w:rPr>
          <w:rFonts w:hint="cs"/>
          <w:rtl/>
        </w:rPr>
        <w:t>این‌جور</w:t>
      </w:r>
      <w:r w:rsidRPr="00B91B00">
        <w:rPr>
          <w:rFonts w:hint="cs"/>
          <w:rtl/>
        </w:rPr>
        <w:t xml:space="preserve"> زبان است و بنابراین شما نه از اینکه </w:t>
      </w:r>
      <w:r w:rsidR="0013680E">
        <w:rPr>
          <w:rFonts w:hint="cs"/>
          <w:rtl/>
        </w:rPr>
        <w:t>این‌جوری</w:t>
      </w:r>
      <w:r w:rsidRPr="00B91B00">
        <w:rPr>
          <w:rFonts w:hint="cs"/>
          <w:rtl/>
        </w:rPr>
        <w:t xml:space="preserve"> اجتهاد بکنید این باید از آن بیرون بیاید</w:t>
      </w:r>
      <w:r w:rsidR="0013680E">
        <w:rPr>
          <w:rFonts w:hint="cs"/>
          <w:rtl/>
        </w:rPr>
        <w:t xml:space="preserve"> می‌</w:t>
      </w:r>
      <w:r w:rsidRPr="00B91B00">
        <w:rPr>
          <w:rFonts w:hint="cs"/>
          <w:rtl/>
        </w:rPr>
        <w:t xml:space="preserve">گوییم زبان دین زبان سمبلیک است شما نروید دنبال اینکه مثل اینکه در قصه </w:t>
      </w:r>
      <w:r>
        <w:rPr>
          <w:rFonts w:hint="cs"/>
          <w:rtl/>
        </w:rPr>
        <w:t>عالم ذر</w:t>
      </w:r>
      <w:r w:rsidRPr="00B91B00">
        <w:rPr>
          <w:rFonts w:hint="cs"/>
          <w:rtl/>
        </w:rPr>
        <w:t xml:space="preserve"> اگر</w:t>
      </w:r>
      <w:r w:rsidR="0013680E">
        <w:rPr>
          <w:rFonts w:hint="cs"/>
          <w:rtl/>
        </w:rPr>
        <w:t xml:space="preserve"> می‌</w:t>
      </w:r>
      <w:r w:rsidRPr="00B91B00">
        <w:rPr>
          <w:rFonts w:hint="cs"/>
          <w:rtl/>
        </w:rPr>
        <w:t xml:space="preserve">گفتیم زبانی که در قصه </w:t>
      </w:r>
      <w:r>
        <w:rPr>
          <w:rFonts w:hint="cs"/>
          <w:rtl/>
        </w:rPr>
        <w:t>عالم ذر</w:t>
      </w:r>
      <w:r w:rsidRPr="00B91B00">
        <w:rPr>
          <w:rFonts w:hint="cs"/>
          <w:rtl/>
        </w:rPr>
        <w:t xml:space="preserve"> به کار رفته زبان سمبلیک است دیگ</w:t>
      </w:r>
      <w:r w:rsidR="006D2C2F">
        <w:rPr>
          <w:rFonts w:hint="cs"/>
          <w:rtl/>
        </w:rPr>
        <w:t>ر نباید رفت اونجوری تفسیر کرد</w:t>
      </w:r>
      <w:r w:rsidRPr="00B91B00">
        <w:rPr>
          <w:rFonts w:hint="cs"/>
          <w:rtl/>
        </w:rPr>
        <w:t xml:space="preserve"> </w:t>
      </w:r>
      <w:r w:rsidR="006D2C2F">
        <w:rPr>
          <w:rFonts w:hint="cs"/>
          <w:rtl/>
        </w:rPr>
        <w:t>نمی‌دانم</w:t>
      </w:r>
      <w:r w:rsidRPr="00B91B00">
        <w:rPr>
          <w:rFonts w:hint="cs"/>
          <w:rtl/>
        </w:rPr>
        <w:t xml:space="preserve"> این نوع اجتهادی که در آنجا بوده بلکه باید به شکل دیگری معنا کرد </w:t>
      </w:r>
      <w:r w:rsidR="006D2C2F">
        <w:rPr>
          <w:rFonts w:hint="cs"/>
          <w:rtl/>
        </w:rPr>
        <w:t>باید</w:t>
      </w:r>
      <w:r w:rsidRPr="00B91B00">
        <w:rPr>
          <w:rFonts w:hint="cs"/>
          <w:rtl/>
        </w:rPr>
        <w:t xml:space="preserve"> از این بیرون بیاید ولی در هرمنوتیک فلسفی</w:t>
      </w:r>
      <w:r w:rsidR="0013680E">
        <w:rPr>
          <w:rFonts w:hint="cs"/>
          <w:rtl/>
        </w:rPr>
        <w:t xml:space="preserve"> می‌</w:t>
      </w:r>
      <w:r w:rsidRPr="00B91B00">
        <w:rPr>
          <w:rFonts w:hint="cs"/>
          <w:rtl/>
        </w:rPr>
        <w:t>گوید که من چیزی را به شما</w:t>
      </w:r>
      <w:r w:rsidR="0013680E">
        <w:rPr>
          <w:rFonts w:hint="cs"/>
          <w:rtl/>
        </w:rPr>
        <w:t xml:space="preserve"> نمی‌</w:t>
      </w:r>
      <w:r w:rsidRPr="00B91B00">
        <w:rPr>
          <w:rFonts w:hint="cs"/>
          <w:rtl/>
        </w:rPr>
        <w:t>توانم بگویم هر</w:t>
      </w:r>
      <w:r>
        <w:rPr>
          <w:rFonts w:hint="cs"/>
          <w:rtl/>
        </w:rPr>
        <w:t xml:space="preserve"> </w:t>
      </w:r>
      <w:r w:rsidRPr="00B91B00">
        <w:rPr>
          <w:rFonts w:hint="cs"/>
          <w:rtl/>
        </w:rPr>
        <w:t xml:space="preserve">من </w:t>
      </w:r>
      <w:r w:rsidR="0013680E">
        <w:rPr>
          <w:rFonts w:hint="cs"/>
          <w:rtl/>
        </w:rPr>
        <w:t>اصلاً</w:t>
      </w:r>
      <w:r w:rsidRPr="00B91B00">
        <w:rPr>
          <w:rFonts w:hint="cs"/>
          <w:rtl/>
        </w:rPr>
        <w:t xml:space="preserve"> هیچ توصی</w:t>
      </w:r>
      <w:r w:rsidR="0013680E">
        <w:rPr>
          <w:rFonts w:hint="cs"/>
          <w:rtl/>
        </w:rPr>
        <w:t>ه</w:t>
      </w:r>
      <w:r w:rsidR="006D2C2F">
        <w:rPr>
          <w:rFonts w:hint="cs"/>
          <w:rtl/>
        </w:rPr>
        <w:t>‌</w:t>
      </w:r>
      <w:r w:rsidR="0013680E">
        <w:rPr>
          <w:rFonts w:hint="cs"/>
          <w:rtl/>
        </w:rPr>
        <w:t>ای</w:t>
      </w:r>
      <w:r w:rsidR="0013680E">
        <w:rPr>
          <w:rtl/>
        </w:rPr>
        <w:t xml:space="preserve"> </w:t>
      </w:r>
      <w:r w:rsidR="0013680E">
        <w:rPr>
          <w:rFonts w:hint="cs"/>
          <w:rtl/>
        </w:rPr>
        <w:t>نمی‌</w:t>
      </w:r>
      <w:r w:rsidRPr="00B91B00">
        <w:rPr>
          <w:rFonts w:hint="cs"/>
          <w:rtl/>
        </w:rPr>
        <w:t>توانم به شما بکنم نه آنجا زبان و سمبلیک است زبان تحریک احساسات و تهییج عواطف است خوب شما با این نگاه نباید بروید اونجور تفسیر</w:t>
      </w:r>
      <w:r w:rsidR="0013680E">
        <w:rPr>
          <w:rFonts w:hint="cs"/>
          <w:rtl/>
        </w:rPr>
        <w:t>‌های</w:t>
      </w:r>
      <w:r w:rsidR="0013680E">
        <w:rPr>
          <w:rtl/>
        </w:rPr>
        <w:t xml:space="preserve"> </w:t>
      </w:r>
      <w:r w:rsidRPr="00B91B00">
        <w:rPr>
          <w:rFonts w:hint="cs"/>
          <w:rtl/>
        </w:rPr>
        <w:t>واقع نگرانه از این انتظار داشته باشید در آنجا توصیه</w:t>
      </w:r>
      <w:r w:rsidR="0013680E">
        <w:rPr>
          <w:rFonts w:hint="cs"/>
          <w:rtl/>
        </w:rPr>
        <w:t xml:space="preserve"> می‌</w:t>
      </w:r>
      <w:r w:rsidRPr="00B91B00">
        <w:rPr>
          <w:rFonts w:hint="cs"/>
          <w:rtl/>
        </w:rPr>
        <w:t>کند</w:t>
      </w:r>
      <w:r w:rsidR="0013680E">
        <w:rPr>
          <w:rFonts w:hint="cs"/>
          <w:rtl/>
        </w:rPr>
        <w:t xml:space="preserve"> می‌</w:t>
      </w:r>
      <w:r w:rsidRPr="00B91B00">
        <w:rPr>
          <w:rFonts w:hint="cs"/>
          <w:rtl/>
        </w:rPr>
        <w:t xml:space="preserve">گوید انتظارت را باید </w:t>
      </w:r>
      <w:r w:rsidR="0013680E">
        <w:rPr>
          <w:rFonts w:hint="cs"/>
          <w:rtl/>
        </w:rPr>
        <w:t>این‌جوری</w:t>
      </w:r>
      <w:r w:rsidRPr="00B91B00">
        <w:rPr>
          <w:rFonts w:hint="cs"/>
          <w:rtl/>
        </w:rPr>
        <w:t xml:space="preserve"> تنظیم بکنی نباید آن راه را بروی ولی در هرمنوتیک هر کس هر راهی</w:t>
      </w:r>
      <w:r w:rsidR="0013680E">
        <w:rPr>
          <w:rFonts w:hint="cs"/>
          <w:rtl/>
        </w:rPr>
        <w:t xml:space="preserve"> می‌</w:t>
      </w:r>
      <w:r w:rsidRPr="00B91B00">
        <w:rPr>
          <w:rFonts w:hint="cs"/>
          <w:rtl/>
        </w:rPr>
        <w:t>خواهد</w:t>
      </w:r>
      <w:r w:rsidR="0013680E">
        <w:rPr>
          <w:rFonts w:hint="cs"/>
          <w:rtl/>
        </w:rPr>
        <w:t xml:space="preserve"> می‌</w:t>
      </w:r>
      <w:r w:rsidRPr="00B91B00">
        <w:rPr>
          <w:rFonts w:hint="cs"/>
          <w:rtl/>
        </w:rPr>
        <w:t>رود همان هم درست است برای خودش غیر از این هم کاری</w:t>
      </w:r>
      <w:r w:rsidR="0013680E">
        <w:rPr>
          <w:rFonts w:hint="cs"/>
          <w:rtl/>
        </w:rPr>
        <w:t xml:space="preserve"> نمی‌</w:t>
      </w:r>
      <w:r w:rsidRPr="00B91B00">
        <w:rPr>
          <w:rFonts w:hint="cs"/>
          <w:rtl/>
        </w:rPr>
        <w:t xml:space="preserve">تواند بکند و لذا آن نگاه هرمنوتیک من از همه اینها جدا کردم برای اینکه یک میل جوهری دارد که داستانش با همه اینها متفاوت است و یکی از </w:t>
      </w:r>
      <w:r w:rsidR="006D2C2F">
        <w:rPr>
          <w:rFonts w:hint="cs"/>
          <w:rtl/>
        </w:rPr>
        <w:t>چالش‌هایی</w:t>
      </w:r>
      <w:r w:rsidRPr="00B91B00">
        <w:rPr>
          <w:rFonts w:hint="cs"/>
          <w:rtl/>
        </w:rPr>
        <w:t xml:space="preserve"> بود که برای خود گادامر و اینها وجود داشت او</w:t>
      </w:r>
      <w:r w:rsidR="0013680E">
        <w:rPr>
          <w:rFonts w:hint="cs"/>
          <w:rtl/>
        </w:rPr>
        <w:t xml:space="preserve"> می‌</w:t>
      </w:r>
      <w:r w:rsidRPr="00B91B00">
        <w:rPr>
          <w:rFonts w:hint="cs"/>
          <w:rtl/>
        </w:rPr>
        <w:t xml:space="preserve">گوید که شما تو یک دامی هستید خروج از این دام هم برای احدی امکان ندارد و </w:t>
      </w:r>
      <w:r w:rsidR="006D2C2F">
        <w:rPr>
          <w:rFonts w:hint="cs"/>
          <w:rtl/>
        </w:rPr>
        <w:t>راه‌ها</w:t>
      </w:r>
      <w:r w:rsidRPr="00B91B00">
        <w:rPr>
          <w:rFonts w:hint="cs"/>
          <w:rtl/>
        </w:rPr>
        <w:t xml:space="preserve"> هم همه مثل هم هستند دیگر چه توصی</w:t>
      </w:r>
      <w:r w:rsidR="0013680E">
        <w:rPr>
          <w:rFonts w:hint="cs"/>
          <w:rtl/>
        </w:rPr>
        <w:t>ه</w:t>
      </w:r>
      <w:r w:rsidR="006D2C2F">
        <w:rPr>
          <w:rFonts w:hint="cs"/>
          <w:rtl/>
        </w:rPr>
        <w:t>‌</w:t>
      </w:r>
      <w:r w:rsidR="0013680E">
        <w:rPr>
          <w:rFonts w:hint="cs"/>
          <w:rtl/>
        </w:rPr>
        <w:t>ای</w:t>
      </w:r>
      <w:r w:rsidR="0013680E">
        <w:rPr>
          <w:rtl/>
        </w:rPr>
        <w:t xml:space="preserve"> </w:t>
      </w:r>
      <w:r w:rsidR="0013680E">
        <w:rPr>
          <w:rFonts w:hint="cs"/>
          <w:rtl/>
        </w:rPr>
        <w:t>می‌</w:t>
      </w:r>
      <w:r w:rsidRPr="00B91B00">
        <w:rPr>
          <w:rFonts w:hint="cs"/>
          <w:rtl/>
        </w:rPr>
        <w:t>تواند بکند و لذا من</w:t>
      </w:r>
      <w:r w:rsidR="0013680E">
        <w:rPr>
          <w:rFonts w:hint="cs"/>
          <w:rtl/>
        </w:rPr>
        <w:t xml:space="preserve"> می‌</w:t>
      </w:r>
      <w:r w:rsidRPr="00B91B00">
        <w:rPr>
          <w:rFonts w:hint="cs"/>
          <w:rtl/>
        </w:rPr>
        <w:t xml:space="preserve">خواهم بگویم هست و باید بحث کلی داریم که </w:t>
      </w:r>
      <w:r w:rsidR="0013680E">
        <w:rPr>
          <w:rFonts w:hint="cs"/>
          <w:rtl/>
        </w:rPr>
        <w:t>مثلاً</w:t>
      </w:r>
      <w:r w:rsidRPr="00B91B00">
        <w:rPr>
          <w:rFonts w:hint="cs"/>
          <w:rtl/>
        </w:rPr>
        <w:t xml:space="preserve"> هست و باید اینجا معنا دارد ولی یک بحث خاصی در باب هرمنوتیک است آنجا از هست او بایدی بیرون</w:t>
      </w:r>
      <w:r w:rsidR="0013680E">
        <w:rPr>
          <w:rFonts w:hint="cs"/>
          <w:rtl/>
        </w:rPr>
        <w:t xml:space="preserve"> نمی‌</w:t>
      </w:r>
      <w:r w:rsidRPr="00B91B00">
        <w:rPr>
          <w:rFonts w:hint="cs"/>
          <w:rtl/>
        </w:rPr>
        <w:t>آید یک فیلسوف هرمنوتیک</w:t>
      </w:r>
      <w:r w:rsidR="0013680E">
        <w:rPr>
          <w:rFonts w:hint="cs"/>
          <w:rtl/>
        </w:rPr>
        <w:t xml:space="preserve"> می‌</w:t>
      </w:r>
      <w:r w:rsidRPr="00B91B00">
        <w:rPr>
          <w:rFonts w:hint="cs"/>
          <w:rtl/>
        </w:rPr>
        <w:t xml:space="preserve">تواند در این هم وارد بشود ولی </w:t>
      </w:r>
      <w:r w:rsidR="006D2C2F">
        <w:rPr>
          <w:rFonts w:hint="cs"/>
          <w:rtl/>
        </w:rPr>
        <w:t>آن‌وقتی</w:t>
      </w:r>
      <w:r w:rsidRPr="00B91B00">
        <w:rPr>
          <w:rFonts w:hint="cs"/>
          <w:rtl/>
        </w:rPr>
        <w:t xml:space="preserve"> هم که وارد اینها</w:t>
      </w:r>
      <w:r w:rsidR="0013680E">
        <w:rPr>
          <w:rFonts w:hint="cs"/>
          <w:rtl/>
        </w:rPr>
        <w:t xml:space="preserve"> می‌</w:t>
      </w:r>
      <w:r w:rsidRPr="00B91B00">
        <w:rPr>
          <w:rFonts w:hint="cs"/>
          <w:rtl/>
        </w:rPr>
        <w:t xml:space="preserve">شود ولی </w:t>
      </w:r>
      <w:r w:rsidR="006D2C2F">
        <w:rPr>
          <w:rFonts w:hint="cs"/>
          <w:rtl/>
        </w:rPr>
        <w:t>آن‌وقتی</w:t>
      </w:r>
      <w:r w:rsidRPr="00B91B00">
        <w:rPr>
          <w:rFonts w:hint="cs"/>
          <w:rtl/>
        </w:rPr>
        <w:t xml:space="preserve"> هم که وارد اینها</w:t>
      </w:r>
      <w:r w:rsidR="0013680E">
        <w:rPr>
          <w:rFonts w:hint="cs"/>
          <w:rtl/>
        </w:rPr>
        <w:t xml:space="preserve"> می‌</w:t>
      </w:r>
      <w:r w:rsidRPr="00B91B00">
        <w:rPr>
          <w:rFonts w:hint="cs"/>
          <w:rtl/>
        </w:rPr>
        <w:t>شود دارد از زاویه خودش حرف</w:t>
      </w:r>
      <w:r w:rsidR="0013680E">
        <w:rPr>
          <w:rFonts w:hint="cs"/>
          <w:rtl/>
        </w:rPr>
        <w:t xml:space="preserve"> می‌</w:t>
      </w:r>
      <w:r w:rsidRPr="00B91B00">
        <w:rPr>
          <w:rFonts w:hint="cs"/>
          <w:rtl/>
        </w:rPr>
        <w:t>زند از زاویه دید خودش دارد یک چیزی</w:t>
      </w:r>
      <w:r w:rsidR="0013680E">
        <w:rPr>
          <w:rFonts w:hint="cs"/>
          <w:rtl/>
        </w:rPr>
        <w:t xml:space="preserve"> می‌</w:t>
      </w:r>
      <w:r w:rsidRPr="00B91B00">
        <w:rPr>
          <w:rFonts w:hint="cs"/>
          <w:rtl/>
        </w:rPr>
        <w:t>گوید و رد</w:t>
      </w:r>
      <w:r w:rsidR="0013680E">
        <w:rPr>
          <w:rFonts w:hint="cs"/>
          <w:rtl/>
        </w:rPr>
        <w:t xml:space="preserve"> می‌</w:t>
      </w:r>
      <w:r w:rsidRPr="00B91B00">
        <w:rPr>
          <w:rFonts w:hint="cs"/>
          <w:rtl/>
        </w:rPr>
        <w:t>شود</w:t>
      </w:r>
      <w:r w:rsidR="0013680E">
        <w:rPr>
          <w:rFonts w:hint="cs"/>
          <w:rtl/>
        </w:rPr>
        <w:t xml:space="preserve"> می‌</w:t>
      </w:r>
      <w:r w:rsidRPr="00B91B00">
        <w:rPr>
          <w:rFonts w:hint="cs"/>
          <w:rtl/>
        </w:rPr>
        <w:t>رود برای او این احتمال دارد برای من</w:t>
      </w:r>
      <w:r w:rsidR="006D2C2F">
        <w:rPr>
          <w:rFonts w:hint="cs"/>
          <w:rtl/>
        </w:rPr>
        <w:t xml:space="preserve"> هم یک چیز دیگر احتمال دارد یک پلورال</w:t>
      </w:r>
      <w:r w:rsidRPr="00B91B00">
        <w:rPr>
          <w:rFonts w:hint="cs"/>
          <w:rtl/>
        </w:rPr>
        <w:t>یسم به شدت افراطی از هرمنوتیک</w:t>
      </w:r>
      <w:r w:rsidR="0013680E">
        <w:rPr>
          <w:rFonts w:hint="cs"/>
          <w:rtl/>
        </w:rPr>
        <w:t xml:space="preserve"> </w:t>
      </w:r>
      <w:r w:rsidR="00693615">
        <w:rPr>
          <w:rFonts w:hint="cs"/>
          <w:rtl/>
        </w:rPr>
        <w:t>می‌آید</w:t>
      </w:r>
      <w:r w:rsidRPr="00B91B00">
        <w:rPr>
          <w:rFonts w:hint="cs"/>
          <w:rtl/>
        </w:rPr>
        <w:t xml:space="preserve"> بیرون ببینید </w:t>
      </w:r>
      <w:r w:rsidR="0013680E">
        <w:rPr>
          <w:rFonts w:hint="cs"/>
          <w:rtl/>
        </w:rPr>
        <w:t>اصلاً</w:t>
      </w:r>
      <w:r w:rsidRPr="00B91B00">
        <w:rPr>
          <w:rFonts w:hint="cs"/>
          <w:rtl/>
        </w:rPr>
        <w:t xml:space="preserve"> </w:t>
      </w:r>
      <w:r w:rsidR="006D2C2F">
        <w:rPr>
          <w:rFonts w:hint="cs"/>
          <w:rtl/>
        </w:rPr>
        <w:t>افراطی‌ترین</w:t>
      </w:r>
      <w:r w:rsidRPr="00B91B00">
        <w:rPr>
          <w:rFonts w:hint="cs"/>
          <w:rtl/>
        </w:rPr>
        <w:t xml:space="preserve"> </w:t>
      </w:r>
      <w:r>
        <w:rPr>
          <w:rFonts w:hint="cs"/>
          <w:rtl/>
        </w:rPr>
        <w:t>پلورالیسم افراطی از هرمنوتیک فلسفی</w:t>
      </w:r>
      <w:r w:rsidR="0013680E">
        <w:rPr>
          <w:rFonts w:hint="cs"/>
          <w:rtl/>
        </w:rPr>
        <w:t xml:space="preserve"> </w:t>
      </w:r>
      <w:r w:rsidR="00693615">
        <w:rPr>
          <w:rFonts w:hint="cs"/>
          <w:rtl/>
        </w:rPr>
        <w:t>می‌آید</w:t>
      </w:r>
      <w:r w:rsidRPr="00B91B00">
        <w:rPr>
          <w:rFonts w:hint="cs"/>
          <w:rtl/>
        </w:rPr>
        <w:t xml:space="preserve"> بیرون که یک </w:t>
      </w:r>
      <w:r w:rsidR="006D2C2F">
        <w:rPr>
          <w:rFonts w:hint="cs"/>
          <w:rtl/>
        </w:rPr>
        <w:t>نسبیت‌گرایی</w:t>
      </w:r>
      <w:r w:rsidRPr="00B91B00">
        <w:rPr>
          <w:rFonts w:hint="cs"/>
          <w:rtl/>
        </w:rPr>
        <w:t xml:space="preserve"> مطلق محض</w:t>
      </w:r>
      <w:r w:rsidR="0013680E">
        <w:rPr>
          <w:rFonts w:hint="cs"/>
          <w:rtl/>
        </w:rPr>
        <w:t xml:space="preserve"> می‌</w:t>
      </w:r>
      <w:r w:rsidRPr="00B91B00">
        <w:rPr>
          <w:rFonts w:hint="cs"/>
          <w:rtl/>
        </w:rPr>
        <w:t xml:space="preserve">شود نظیر آن </w:t>
      </w:r>
      <w:r w:rsidR="006D2C2F">
        <w:rPr>
          <w:rFonts w:hint="cs"/>
          <w:rtl/>
        </w:rPr>
        <w:t>نسبیت‌گرایی</w:t>
      </w:r>
      <w:r>
        <w:rPr>
          <w:rFonts w:hint="cs"/>
          <w:rtl/>
        </w:rPr>
        <w:t xml:space="preserve"> که در بحث</w:t>
      </w:r>
      <w:r w:rsidR="0013680E">
        <w:rPr>
          <w:rFonts w:hint="cs"/>
          <w:rtl/>
        </w:rPr>
        <w:t>‌های</w:t>
      </w:r>
      <w:r w:rsidR="006D2C2F">
        <w:rPr>
          <w:rFonts w:hint="cs"/>
          <w:rtl/>
        </w:rPr>
        <w:t xml:space="preserve"> </w:t>
      </w:r>
      <w:r>
        <w:rPr>
          <w:rFonts w:hint="cs"/>
          <w:rtl/>
        </w:rPr>
        <w:t xml:space="preserve">تکنولوژی </w:t>
      </w:r>
      <w:r w:rsidR="006D2C2F">
        <w:rPr>
          <w:rFonts w:hint="cs"/>
          <w:rtl/>
        </w:rPr>
        <w:t>معرفت‌شناسی</w:t>
      </w:r>
      <w:r w:rsidRPr="00B91B00">
        <w:rPr>
          <w:rFonts w:hint="cs"/>
          <w:rtl/>
        </w:rPr>
        <w:t xml:space="preserve"> گفتیم وجود دارد این در بحث</w:t>
      </w:r>
      <w:r w:rsidR="0013680E">
        <w:rPr>
          <w:rFonts w:hint="cs"/>
          <w:rtl/>
        </w:rPr>
        <w:t>‌های</w:t>
      </w:r>
      <w:r w:rsidR="0013680E">
        <w:rPr>
          <w:rtl/>
        </w:rPr>
        <w:t xml:space="preserve"> </w:t>
      </w:r>
      <w:r w:rsidRPr="00B91B00">
        <w:rPr>
          <w:rFonts w:hint="cs"/>
          <w:rtl/>
        </w:rPr>
        <w:t>متن و شناخت و اینها</w:t>
      </w:r>
      <w:r w:rsidR="0013680E">
        <w:rPr>
          <w:rFonts w:hint="cs"/>
          <w:rtl/>
        </w:rPr>
        <w:t xml:space="preserve"> </w:t>
      </w:r>
      <w:r w:rsidR="00693615">
        <w:rPr>
          <w:rFonts w:hint="cs"/>
          <w:rtl/>
        </w:rPr>
        <w:t>می‌آید</w:t>
      </w:r>
      <w:r w:rsidRPr="00B91B00">
        <w:rPr>
          <w:rFonts w:hint="cs"/>
          <w:rtl/>
        </w:rPr>
        <w:t xml:space="preserve"> بیرون </w:t>
      </w:r>
      <w:r w:rsidR="006D2C2F">
        <w:rPr>
          <w:rFonts w:hint="cs"/>
          <w:rtl/>
        </w:rPr>
        <w:lastRenderedPageBreak/>
        <w:t>افراطی‌ترین</w:t>
      </w:r>
      <w:r w:rsidRPr="00B91B00">
        <w:rPr>
          <w:rFonts w:hint="cs"/>
          <w:rtl/>
        </w:rPr>
        <w:t xml:space="preserve"> </w:t>
      </w:r>
      <w:r>
        <w:rPr>
          <w:rFonts w:hint="cs"/>
          <w:rtl/>
        </w:rPr>
        <w:t>پلورالیسم</w:t>
      </w:r>
      <w:r w:rsidRPr="00B91B00">
        <w:rPr>
          <w:rFonts w:hint="cs"/>
          <w:rtl/>
        </w:rPr>
        <w:t xml:space="preserve"> از هرمنوتیک فلسفی گادامر استخراج</w:t>
      </w:r>
      <w:r w:rsidR="0013680E">
        <w:rPr>
          <w:rFonts w:hint="cs"/>
          <w:rtl/>
        </w:rPr>
        <w:t xml:space="preserve"> می‌</w:t>
      </w:r>
      <w:r w:rsidRPr="00B91B00">
        <w:rPr>
          <w:rFonts w:hint="cs"/>
          <w:rtl/>
        </w:rPr>
        <w:t>شود و در هرمنوتیک فلسفی گادامر هیچ توصی</w:t>
      </w:r>
      <w:r w:rsidR="0013680E">
        <w:rPr>
          <w:rFonts w:hint="cs"/>
          <w:rtl/>
        </w:rPr>
        <w:t>ه</w:t>
      </w:r>
      <w:r w:rsidR="006D2C2F">
        <w:rPr>
          <w:rFonts w:hint="cs"/>
          <w:rtl/>
        </w:rPr>
        <w:t>‌</w:t>
      </w:r>
      <w:r w:rsidR="0013680E">
        <w:rPr>
          <w:rFonts w:hint="cs"/>
          <w:rtl/>
        </w:rPr>
        <w:t>ای</w:t>
      </w:r>
      <w:r w:rsidR="0013680E">
        <w:rPr>
          <w:rtl/>
        </w:rPr>
        <w:t xml:space="preserve"> </w:t>
      </w:r>
      <w:r w:rsidRPr="00B91B00">
        <w:rPr>
          <w:rFonts w:hint="cs"/>
          <w:rtl/>
        </w:rPr>
        <w:t>رهنمایی و رهنمودی وجود ندارد برای اینکه وقتی هم</w:t>
      </w:r>
      <w:r w:rsidR="0013680E">
        <w:rPr>
          <w:rFonts w:hint="cs"/>
          <w:rtl/>
        </w:rPr>
        <w:t xml:space="preserve"> می‌</w:t>
      </w:r>
      <w:r w:rsidRPr="00B91B00">
        <w:rPr>
          <w:rFonts w:hint="cs"/>
          <w:rtl/>
        </w:rPr>
        <w:t>خواهد توصیه و رهنمودی هم ارائه بدهد مال خودش این نکت</w:t>
      </w:r>
      <w:r w:rsidR="0013680E">
        <w:rPr>
          <w:rFonts w:hint="cs"/>
          <w:rtl/>
        </w:rPr>
        <w:t>ه</w:t>
      </w:r>
      <w:r w:rsidR="006D2C2F">
        <w:rPr>
          <w:rFonts w:hint="cs"/>
          <w:rtl/>
        </w:rPr>
        <w:t>‌</w:t>
      </w:r>
      <w:r w:rsidR="0013680E">
        <w:rPr>
          <w:rFonts w:hint="cs"/>
          <w:rtl/>
        </w:rPr>
        <w:t>ای</w:t>
      </w:r>
      <w:r w:rsidR="0013680E">
        <w:rPr>
          <w:rtl/>
        </w:rPr>
        <w:t xml:space="preserve"> </w:t>
      </w:r>
      <w:r w:rsidRPr="00B91B00">
        <w:rPr>
          <w:rFonts w:hint="cs"/>
          <w:rtl/>
        </w:rPr>
        <w:t xml:space="preserve">است که در اینجا باید به آن توجه بشود این از اهم </w:t>
      </w:r>
      <w:r w:rsidR="006D2C2F">
        <w:rPr>
          <w:rtl/>
        </w:rPr>
        <w:t>چ</w:t>
      </w:r>
      <w:r w:rsidR="006D2C2F">
        <w:rPr>
          <w:rFonts w:hint="cs"/>
          <w:rtl/>
        </w:rPr>
        <w:t>ی</w:t>
      </w:r>
      <w:r w:rsidR="006D2C2F">
        <w:rPr>
          <w:rFonts w:hint="eastAsia"/>
          <w:rtl/>
        </w:rPr>
        <w:t>زهاست</w:t>
      </w:r>
      <w:r w:rsidRPr="00B91B00">
        <w:rPr>
          <w:rFonts w:hint="cs"/>
          <w:rtl/>
        </w:rPr>
        <w:t xml:space="preserve"> ممکن است دو سه تا مسأله دیگری هم باشد حالا من فکر کردم و اینها را </w:t>
      </w:r>
      <w:r w:rsidR="006D2C2F">
        <w:rPr>
          <w:rFonts w:hint="cs"/>
          <w:rtl/>
        </w:rPr>
        <w:t>درآوردم</w:t>
      </w:r>
      <w:r w:rsidRPr="00B91B00">
        <w:rPr>
          <w:rFonts w:hint="cs"/>
          <w:rtl/>
        </w:rPr>
        <w:t xml:space="preserve"> ما در انتظار بشر از دین اینها را</w:t>
      </w:r>
      <w:r w:rsidR="0013680E">
        <w:rPr>
          <w:rFonts w:hint="cs"/>
          <w:rtl/>
        </w:rPr>
        <w:t xml:space="preserve"> نمی‌</w:t>
      </w:r>
      <w:r w:rsidRPr="00B91B00">
        <w:rPr>
          <w:rFonts w:hint="cs"/>
          <w:rtl/>
        </w:rPr>
        <w:t xml:space="preserve">خواهیم در ذیل دین بحث بکنیم اینها </w:t>
      </w:r>
      <w:r w:rsidR="0013680E">
        <w:rPr>
          <w:rFonts w:hint="cs"/>
          <w:rtl/>
        </w:rPr>
        <w:t>هرکدام</w:t>
      </w:r>
      <w:r w:rsidRPr="00B91B00">
        <w:rPr>
          <w:rFonts w:hint="cs"/>
          <w:rtl/>
        </w:rPr>
        <w:t xml:space="preserve"> محور یکی از بحث</w:t>
      </w:r>
      <w:r w:rsidR="0013680E">
        <w:rPr>
          <w:rFonts w:hint="cs"/>
          <w:rtl/>
        </w:rPr>
        <w:t>‌های</w:t>
      </w:r>
      <w:r w:rsidR="0013680E">
        <w:rPr>
          <w:rtl/>
        </w:rPr>
        <w:t xml:space="preserve"> </w:t>
      </w:r>
      <w:r w:rsidRPr="00B91B00">
        <w:rPr>
          <w:rFonts w:hint="cs"/>
          <w:rtl/>
        </w:rPr>
        <w:t>آینده ما است فقط</w:t>
      </w:r>
      <w:r w:rsidR="0013680E">
        <w:rPr>
          <w:rFonts w:hint="cs"/>
          <w:rtl/>
        </w:rPr>
        <w:t xml:space="preserve"> می‌</w:t>
      </w:r>
      <w:r w:rsidRPr="00B91B00">
        <w:rPr>
          <w:rFonts w:hint="cs"/>
          <w:rtl/>
        </w:rPr>
        <w:t>خواستم نشان بدهم که بحث انتظار بشر از دین دو رویکرد در آن وجود دارد این هم یک رویکرد است تفاوت رویکردها را هم عرض کردم و تأکیدی هم</w:t>
      </w:r>
      <w:r w:rsidR="0013680E">
        <w:rPr>
          <w:rFonts w:hint="cs"/>
          <w:rtl/>
        </w:rPr>
        <w:t xml:space="preserve"> می‌</w:t>
      </w:r>
      <w:r w:rsidRPr="00B91B00">
        <w:rPr>
          <w:rFonts w:hint="cs"/>
          <w:rtl/>
        </w:rPr>
        <w:t>کنیم که این بحث بحث پیشینی است که از نکات مورد تأکید و اینها است بقیه انشاءالله در جلسه آینده</w:t>
      </w:r>
      <w:r>
        <w:rPr>
          <w:rFonts w:hint="cs"/>
          <w:rtl/>
        </w:rPr>
        <w:t>.</w:t>
      </w:r>
    </w:p>
    <w:p w:rsidR="001E7BEB" w:rsidRPr="00D13FEE" w:rsidRDefault="001E7BEB" w:rsidP="00693615">
      <w:pPr>
        <w:pStyle w:val="001"/>
        <w:rPr>
          <w:szCs w:val="24"/>
          <w:rtl/>
        </w:rPr>
      </w:pPr>
    </w:p>
    <w:p w:rsidR="008E2369" w:rsidRDefault="008E2369" w:rsidP="00693615"/>
    <w:sectPr w:rsidR="008E2369" w:rsidSect="00E83A0B">
      <w:headerReference w:type="even" r:id="rId7"/>
      <w:headerReference w:type="default" r:id="rId8"/>
      <w:footerReference w:type="even" r:id="rId9"/>
      <w:footerReference w:type="default" r:id="rId10"/>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BED" w:rsidRDefault="004C6BED" w:rsidP="003B1D71">
      <w:pPr>
        <w:spacing w:after="0"/>
      </w:pPr>
      <w:r>
        <w:separator/>
      </w:r>
    </w:p>
  </w:endnote>
  <w:endnote w:type="continuationSeparator" w:id="0">
    <w:p w:rsidR="004C6BED" w:rsidRDefault="004C6BED" w:rsidP="003B1D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A56660" w:rsidP="00CE61DD">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rsidR="001532AF" w:rsidRDefault="004C6BED" w:rsidP="00E2365C">
    <w:pPr>
      <w:pStyle w:val="a7"/>
      <w:ind w:right="360"/>
    </w:pPr>
  </w:p>
  <w:p w:rsidR="001532AF" w:rsidRDefault="004C6BED"/>
  <w:p w:rsidR="001532AF" w:rsidRDefault="004C6BED" w:rsidP="00CE61DD"/>
  <w:p w:rsidR="001532AF" w:rsidRDefault="004C6BED" w:rsidP="00CE61DD"/>
  <w:p w:rsidR="001532AF" w:rsidRDefault="004C6BED" w:rsidP="00CE61DD"/>
  <w:p w:rsidR="001532AF" w:rsidRDefault="004C6BED" w:rsidP="00CE61DD"/>
  <w:p w:rsidR="001532AF" w:rsidRDefault="004C6BED" w:rsidP="00CE61DD"/>
  <w:p w:rsidR="001532AF" w:rsidRDefault="004C6BED" w:rsidP="00CE61DD"/>
  <w:p w:rsidR="001532AF" w:rsidRDefault="004C6BED" w:rsidP="0024343B"/>
  <w:p w:rsidR="001532AF" w:rsidRDefault="004C6BED" w:rsidP="0024343B"/>
  <w:p w:rsidR="001532AF" w:rsidRDefault="004C6BED" w:rsidP="0024343B"/>
  <w:p w:rsidR="001532AF" w:rsidRDefault="004C6BED" w:rsidP="003339DE"/>
  <w:p w:rsidR="001532AF" w:rsidRDefault="004C6BED" w:rsidP="003339DE"/>
  <w:p w:rsidR="001532AF" w:rsidRDefault="004C6BED" w:rsidP="003339DE"/>
  <w:p w:rsidR="001532AF" w:rsidRDefault="004C6BED" w:rsidP="003339DE"/>
  <w:p w:rsidR="001532AF" w:rsidRDefault="004C6BED" w:rsidP="00493648"/>
  <w:p w:rsidR="001532AF" w:rsidRDefault="004C6BED" w:rsidP="00493648"/>
  <w:p w:rsidR="001532AF" w:rsidRDefault="004C6BED" w:rsidP="00493648"/>
  <w:p w:rsidR="001532AF" w:rsidRDefault="004C6BED" w:rsidP="00493648"/>
  <w:p w:rsidR="001532AF" w:rsidRDefault="004C6BED" w:rsidP="00493648"/>
  <w:p w:rsidR="001532AF" w:rsidRDefault="004C6BED" w:rsidP="00493648"/>
  <w:p w:rsidR="001532AF" w:rsidRDefault="004C6BED" w:rsidP="00493648"/>
  <w:p w:rsidR="001532AF" w:rsidRDefault="004C6BED" w:rsidP="00493648"/>
  <w:p w:rsidR="001532AF" w:rsidRDefault="004C6BED" w:rsidP="00493648"/>
  <w:p w:rsidR="001532AF" w:rsidRDefault="004C6BED" w:rsidP="00493648"/>
  <w:p w:rsidR="001532AF" w:rsidRDefault="004C6BED" w:rsidP="00493648"/>
  <w:p w:rsidR="001532AF" w:rsidRDefault="004C6BED" w:rsidP="00493648"/>
  <w:p w:rsidR="001532AF" w:rsidRDefault="004C6BED" w:rsidP="00F77F5F"/>
  <w:p w:rsidR="001532AF" w:rsidRDefault="004C6BED" w:rsidP="00F77F5F"/>
  <w:p w:rsidR="001532AF" w:rsidRDefault="004C6BED" w:rsidP="00F77F5F"/>
  <w:p w:rsidR="001532AF" w:rsidRDefault="004C6BED"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A56660" w:rsidP="00CE61DD">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separate"/>
    </w:r>
    <w:r w:rsidR="00FF4275">
      <w:rPr>
        <w:rStyle w:val="a9"/>
        <w:noProof/>
        <w:rtl/>
      </w:rPr>
      <w:t>1</w:t>
    </w:r>
    <w:r>
      <w:rPr>
        <w:rStyle w:val="a9"/>
        <w:rtl/>
      </w:rPr>
      <w:fldChar w:fldCharType="end"/>
    </w:r>
  </w:p>
  <w:p w:rsidR="001532AF" w:rsidRDefault="004C6BED"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BED" w:rsidRDefault="004C6BED" w:rsidP="003B1D71">
      <w:pPr>
        <w:spacing w:after="0"/>
      </w:pPr>
      <w:r>
        <w:separator/>
      </w:r>
    </w:p>
  </w:footnote>
  <w:footnote w:type="continuationSeparator" w:id="0">
    <w:p w:rsidR="004C6BED" w:rsidRDefault="004C6BED" w:rsidP="003B1D71">
      <w:pPr>
        <w:spacing w:after="0"/>
      </w:pPr>
      <w:r>
        <w:continuationSeparator/>
      </w:r>
    </w:p>
  </w:footnote>
  <w:footnote w:id="1">
    <w:p w:rsidR="004746C3" w:rsidRPr="00C42A49" w:rsidRDefault="004746C3" w:rsidP="004746C3">
      <w:pPr>
        <w:pStyle w:val="a1"/>
        <w:rPr>
          <w:b/>
          <w:bCs/>
          <w:rtl/>
        </w:rPr>
      </w:pPr>
      <w:r w:rsidRPr="00C42A49">
        <w:rPr>
          <w:rStyle w:val="af"/>
          <w:b/>
          <w:bCs/>
        </w:rPr>
        <w:footnoteRef/>
      </w:r>
      <w:r w:rsidRPr="00C42A49">
        <w:rPr>
          <w:b/>
          <w:bCs/>
          <w:rtl/>
        </w:rPr>
        <w:t xml:space="preserve"> </w:t>
      </w:r>
      <w:r w:rsidRPr="00C42A49">
        <w:rPr>
          <w:rFonts w:hint="cs"/>
          <w:b/>
          <w:bCs/>
          <w:rtl/>
        </w:rPr>
        <w:t>-</w:t>
      </w:r>
      <w:r w:rsidRPr="00C42A49">
        <w:rPr>
          <w:b/>
          <w:bCs/>
          <w:rtl/>
        </w:rPr>
        <w:t xml:space="preserve"> بحار الأنوار (ط - بيروت)، ج‏67، ص: 96</w:t>
      </w:r>
      <w:r w:rsidRPr="00C42A49">
        <w:rPr>
          <w:rFonts w:hint="cs"/>
          <w:b/>
          <w:bCs/>
          <w:rtl/>
        </w:rPr>
        <w:t>.</w:t>
      </w:r>
    </w:p>
  </w:footnote>
  <w:footnote w:id="2">
    <w:p w:rsidR="00C42A49" w:rsidRPr="00C42A49" w:rsidRDefault="00C42A49" w:rsidP="00C42A49">
      <w:pPr>
        <w:pStyle w:val="a1"/>
        <w:rPr>
          <w:b/>
          <w:bCs/>
          <w:rtl/>
        </w:rPr>
      </w:pPr>
      <w:r w:rsidRPr="00C42A49">
        <w:rPr>
          <w:rStyle w:val="af"/>
          <w:b/>
          <w:bCs/>
        </w:rPr>
        <w:footnoteRef/>
      </w:r>
      <w:r w:rsidRPr="00C42A49">
        <w:rPr>
          <w:b/>
          <w:bCs/>
          <w:rtl/>
        </w:rPr>
        <w:t xml:space="preserve"> </w:t>
      </w:r>
      <w:r w:rsidRPr="00C42A49">
        <w:rPr>
          <w:rFonts w:hint="cs"/>
          <w:b/>
          <w:bCs/>
          <w:rtl/>
        </w:rPr>
        <w:t>-</w:t>
      </w:r>
      <w:r w:rsidRPr="00C42A49">
        <w:rPr>
          <w:b/>
          <w:bCs/>
          <w:rtl/>
        </w:rPr>
        <w:t xml:space="preserve"> الكافي (ط - دارالحديث)، ج‏1، ص: 18</w:t>
      </w:r>
      <w:r w:rsidRPr="00C42A49">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4C6BED"/>
  <w:p w:rsidR="001532AF" w:rsidRDefault="004C6BED"/>
  <w:p w:rsidR="001532AF" w:rsidRDefault="004C6BED" w:rsidP="00CE61DD"/>
  <w:p w:rsidR="001532AF" w:rsidRDefault="004C6BED" w:rsidP="00CE61DD"/>
  <w:p w:rsidR="001532AF" w:rsidRDefault="004C6BED" w:rsidP="00CE61DD"/>
  <w:p w:rsidR="001532AF" w:rsidRDefault="004C6BED" w:rsidP="00CE61DD"/>
  <w:p w:rsidR="001532AF" w:rsidRDefault="004C6BED" w:rsidP="00CE61DD"/>
  <w:p w:rsidR="001532AF" w:rsidRDefault="004C6BED" w:rsidP="0024343B"/>
  <w:p w:rsidR="001532AF" w:rsidRDefault="004C6BED" w:rsidP="0024343B"/>
  <w:p w:rsidR="001532AF" w:rsidRDefault="004C6BED" w:rsidP="0024343B"/>
  <w:p w:rsidR="001532AF" w:rsidRDefault="004C6BED" w:rsidP="003339DE"/>
  <w:p w:rsidR="001532AF" w:rsidRDefault="004C6BED" w:rsidP="003339DE"/>
  <w:p w:rsidR="001532AF" w:rsidRDefault="004C6BED" w:rsidP="003339DE"/>
  <w:p w:rsidR="001532AF" w:rsidRDefault="004C6BED" w:rsidP="003339DE"/>
  <w:p w:rsidR="001532AF" w:rsidRDefault="004C6BED" w:rsidP="00493648"/>
  <w:p w:rsidR="001532AF" w:rsidRDefault="004C6BED" w:rsidP="00493648"/>
  <w:p w:rsidR="001532AF" w:rsidRDefault="004C6BED" w:rsidP="00493648"/>
  <w:p w:rsidR="001532AF" w:rsidRDefault="004C6BED" w:rsidP="00493648"/>
  <w:p w:rsidR="001532AF" w:rsidRDefault="004C6BED" w:rsidP="00493648"/>
  <w:p w:rsidR="001532AF" w:rsidRDefault="004C6BED" w:rsidP="00493648"/>
  <w:p w:rsidR="001532AF" w:rsidRDefault="004C6BED" w:rsidP="00493648"/>
  <w:p w:rsidR="001532AF" w:rsidRDefault="004C6BED" w:rsidP="00493648"/>
  <w:p w:rsidR="001532AF" w:rsidRDefault="004C6BED" w:rsidP="00493648"/>
  <w:p w:rsidR="001532AF" w:rsidRDefault="004C6BED" w:rsidP="00493648"/>
  <w:p w:rsidR="001532AF" w:rsidRDefault="004C6BED" w:rsidP="00493648"/>
  <w:p w:rsidR="001532AF" w:rsidRDefault="004C6BED" w:rsidP="00493648"/>
  <w:p w:rsidR="001532AF" w:rsidRDefault="004C6BED" w:rsidP="00F77F5F"/>
  <w:p w:rsidR="001532AF" w:rsidRDefault="004C6BED" w:rsidP="00F77F5F"/>
  <w:p w:rsidR="001532AF" w:rsidRDefault="004C6BED" w:rsidP="00F77F5F"/>
  <w:p w:rsidR="001532AF" w:rsidRDefault="004C6BED"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71" w:rsidRDefault="003B1D71" w:rsidP="003B1D71">
    <w:pPr>
      <w:spacing w:line="276" w:lineRule="auto"/>
      <w:jc w:val="left"/>
      <w:rPr>
        <w:rFonts w:ascii="Adobe Arabic" w:eastAsia="Calibri" w:hAnsi="Adobe Arabic" w:cs="Adobe Arabic"/>
        <w:b/>
        <w:bCs/>
        <w:szCs w:val="24"/>
        <w:rtl/>
      </w:rPr>
    </w:pPr>
    <w:r w:rsidRPr="004308B6">
      <w:rPr>
        <w:rFonts w:ascii="Adobe Arabic" w:eastAsia="Calibri" w:hAnsi="Adobe Arabic" w:cs="Adobe Arabic"/>
        <w:b/>
        <w:bCs/>
        <w:noProof/>
        <w:szCs w:val="24"/>
      </w:rPr>
      <w:drawing>
        <wp:anchor distT="0" distB="0" distL="114300" distR="114300" simplePos="0" relativeHeight="251660288" behindDoc="1" locked="0" layoutInCell="1" allowOverlap="1" wp14:anchorId="47EA08FB" wp14:editId="7867664A">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Cs w:val="24"/>
      </w:rPr>
      <mc:AlternateContent>
        <mc:Choice Requires="wps">
          <w:drawing>
            <wp:anchor distT="0" distB="0" distL="114300" distR="114300" simplePos="0" relativeHeight="251659264" behindDoc="0" locked="0" layoutInCell="1" allowOverlap="1" wp14:anchorId="31CC0E4F" wp14:editId="7C4DB60D">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DE79E"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Cs w:val="24"/>
        <w:rtl/>
      </w:rPr>
      <w:t xml:space="preserve"> </w:t>
    </w:r>
  </w:p>
  <w:p w:rsidR="003B1D71" w:rsidRDefault="003B1D71" w:rsidP="003B1D71">
    <w:pPr>
      <w:spacing w:line="276" w:lineRule="auto"/>
      <w:jc w:val="left"/>
      <w:rPr>
        <w:rFonts w:ascii="Adobe Arabic" w:eastAsia="Calibri" w:hAnsi="Adobe Arabic" w:cs="Adobe Arabic"/>
        <w:b/>
        <w:bCs/>
        <w:szCs w:val="24"/>
        <w:rtl/>
      </w:rPr>
    </w:pPr>
  </w:p>
  <w:p w:rsidR="001532AF" w:rsidRPr="003B1D71" w:rsidRDefault="003B1D71" w:rsidP="003B1D71">
    <w:pPr>
      <w:spacing w:line="276" w:lineRule="auto"/>
      <w:jc w:val="right"/>
      <w:rPr>
        <w:rFonts w:ascii="Adobe Arabic" w:eastAsia="Calibri" w:hAnsi="Adobe Arabic" w:cs="Adobe Arabic"/>
        <w:b/>
        <w:bCs/>
        <w:szCs w:val="24"/>
      </w:rPr>
    </w:pPr>
    <w:r w:rsidRPr="004308B6">
      <w:rPr>
        <w:rFonts w:ascii="Adobe Arabic" w:eastAsia="Calibri" w:hAnsi="Adobe Arabic" w:cs="Adobe Arabic"/>
        <w:b/>
        <w:bCs/>
        <w:szCs w:val="24"/>
        <w:rtl/>
      </w:rPr>
      <w:t>شماره ثبت:</w:t>
    </w:r>
    <w:r>
      <w:rPr>
        <w:rFonts w:ascii="Adobe Arabic" w:eastAsia="Calibri" w:hAnsi="Adobe Arabic" w:cs="Adobe Arabic"/>
        <w:b/>
        <w:bCs/>
        <w:szCs w:val="24"/>
      </w:rPr>
      <w:t>1627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EB"/>
    <w:rsid w:val="0013680E"/>
    <w:rsid w:val="00162304"/>
    <w:rsid w:val="001E7BEB"/>
    <w:rsid w:val="00281B37"/>
    <w:rsid w:val="002B45B9"/>
    <w:rsid w:val="003A3CEC"/>
    <w:rsid w:val="003B1D71"/>
    <w:rsid w:val="004746C3"/>
    <w:rsid w:val="004C6BED"/>
    <w:rsid w:val="00513933"/>
    <w:rsid w:val="00693615"/>
    <w:rsid w:val="006D2C2F"/>
    <w:rsid w:val="007C06D4"/>
    <w:rsid w:val="007C59D6"/>
    <w:rsid w:val="008E2369"/>
    <w:rsid w:val="00952801"/>
    <w:rsid w:val="009D75A9"/>
    <w:rsid w:val="00A56660"/>
    <w:rsid w:val="00B435C3"/>
    <w:rsid w:val="00C42A49"/>
    <w:rsid w:val="00D000EF"/>
    <w:rsid w:val="00DC0726"/>
    <w:rsid w:val="00EF29F6"/>
    <w:rsid w:val="00FF427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f"/>
    </o:shapedefaults>
    <o:shapelayout v:ext="edit">
      <o:idmap v:ext="edit" data="1"/>
    </o:shapelayout>
  </w:shapeDefaults>
  <w:decimalSymbol w:val="/"/>
  <w:listSeparator w:val="؛"/>
  <w15:docId w15:val="{358EEC99-D03F-4ACA-B997-3F43A6DD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1E7BEB"/>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13680E"/>
    <w:pPr>
      <w:keepNext/>
      <w:keepLines/>
      <w:spacing w:after="0"/>
      <w:ind w:firstLine="0"/>
      <w:outlineLvl w:val="0"/>
    </w:pPr>
    <w:rPr>
      <w:rFonts w:ascii="Times New Roman" w:hAnsi="Times New Roman"/>
      <w:b/>
      <w:bCs/>
      <w:sz w:val="44"/>
      <w:szCs w:val="44"/>
    </w:rPr>
  </w:style>
  <w:style w:type="paragraph" w:styleId="2">
    <w:name w:val="heading 2"/>
    <w:aliases w:val="سرفصل2,21,سرفصل 2"/>
    <w:basedOn w:val="a"/>
    <w:next w:val="a"/>
    <w:link w:val="20"/>
    <w:autoRedefine/>
    <w:uiPriority w:val="9"/>
    <w:unhideWhenUsed/>
    <w:qFormat/>
    <w:rsid w:val="001E7BEB"/>
    <w:pPr>
      <w:keepNext/>
      <w:keepLines/>
      <w:spacing w:after="0"/>
      <w:ind w:firstLine="0"/>
      <w:jc w:val="left"/>
      <w:outlineLvl w:val="1"/>
    </w:pPr>
    <w:rPr>
      <w:b/>
      <w:bCs/>
      <w:sz w:val="42"/>
      <w:szCs w:val="42"/>
    </w:rPr>
  </w:style>
  <w:style w:type="paragraph" w:styleId="3">
    <w:name w:val="heading 3"/>
    <w:aliases w:val="سرفصل3,سرفصل 3"/>
    <w:basedOn w:val="a"/>
    <w:next w:val="a"/>
    <w:link w:val="30"/>
    <w:autoRedefine/>
    <w:uiPriority w:val="9"/>
    <w:unhideWhenUsed/>
    <w:qFormat/>
    <w:rsid w:val="001E7BEB"/>
    <w:pPr>
      <w:keepNext/>
      <w:keepLines/>
      <w:spacing w:after="0"/>
      <w:ind w:left="4" w:firstLine="0"/>
      <w:outlineLvl w:val="2"/>
    </w:pPr>
    <w:rPr>
      <w:b/>
      <w:bCs/>
      <w:sz w:val="40"/>
      <w:szCs w:val="40"/>
    </w:rPr>
  </w:style>
  <w:style w:type="paragraph" w:styleId="4">
    <w:name w:val="heading 4"/>
    <w:aliases w:val="سرفصل4,سرفصل 4"/>
    <w:basedOn w:val="a0"/>
    <w:next w:val="a"/>
    <w:link w:val="40"/>
    <w:autoRedefine/>
    <w:uiPriority w:val="9"/>
    <w:semiHidden/>
    <w:unhideWhenUsed/>
    <w:qFormat/>
    <w:rsid w:val="001E7BEB"/>
    <w:pPr>
      <w:ind w:left="4" w:firstLine="0"/>
      <w:outlineLvl w:val="3"/>
    </w:pPr>
    <w:rPr>
      <w:b/>
      <w:bCs w:val="0"/>
      <w:sz w:val="38"/>
      <w:szCs w:val="38"/>
    </w:rPr>
  </w:style>
  <w:style w:type="paragraph" w:styleId="5">
    <w:name w:val="heading 5"/>
    <w:aliases w:val="سرفص 5,سرفصل5,سرفصل 5"/>
    <w:basedOn w:val="a0"/>
    <w:next w:val="a"/>
    <w:link w:val="50"/>
    <w:autoRedefine/>
    <w:uiPriority w:val="9"/>
    <w:semiHidden/>
    <w:unhideWhenUsed/>
    <w:qFormat/>
    <w:rsid w:val="001E7BEB"/>
    <w:pPr>
      <w:keepNext/>
      <w:keepLines/>
      <w:spacing w:before="180"/>
      <w:ind w:firstLine="0"/>
      <w:outlineLvl w:val="4"/>
    </w:pPr>
    <w:rPr>
      <w:b/>
      <w:bCs w:val="0"/>
      <w:sz w:val="36"/>
      <w:szCs w:val="36"/>
      <w:lang w:bidi="ar-SA"/>
    </w:rPr>
  </w:style>
  <w:style w:type="paragraph" w:styleId="6">
    <w:name w:val="heading 6"/>
    <w:aliases w:val="سرفصل6,سرفصل 6"/>
    <w:basedOn w:val="a"/>
    <w:next w:val="a"/>
    <w:link w:val="60"/>
    <w:autoRedefine/>
    <w:uiPriority w:val="9"/>
    <w:semiHidden/>
    <w:unhideWhenUsed/>
    <w:qFormat/>
    <w:rsid w:val="001E7BEB"/>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1E7BEB"/>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1E7BEB"/>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1"/>
    <w:next w:val="a1"/>
    <w:link w:val="90"/>
    <w:autoRedefine/>
    <w:uiPriority w:val="9"/>
    <w:semiHidden/>
    <w:unhideWhenUsed/>
    <w:qFormat/>
    <w:rsid w:val="001E7BEB"/>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13680E"/>
    <w:rPr>
      <w:rFonts w:ascii="Times New Roman" w:eastAsia="2  Badr" w:hAnsi="Times New Roman" w:cs="2  Badr"/>
      <w:b/>
      <w:bCs/>
      <w:sz w:val="44"/>
      <w:szCs w:val="44"/>
    </w:rPr>
  </w:style>
  <w:style w:type="paragraph" w:styleId="a5">
    <w:name w:val="header"/>
    <w:basedOn w:val="a"/>
    <w:link w:val="a6"/>
    <w:rsid w:val="001E7BEB"/>
    <w:pPr>
      <w:tabs>
        <w:tab w:val="center" w:pos="4153"/>
        <w:tab w:val="right" w:pos="8306"/>
      </w:tabs>
    </w:pPr>
  </w:style>
  <w:style w:type="character" w:customStyle="1" w:styleId="a6">
    <w:name w:val="سرصفحه نویسه"/>
    <w:basedOn w:val="a2"/>
    <w:link w:val="a5"/>
    <w:rsid w:val="001E7BEB"/>
    <w:rPr>
      <w:rFonts w:ascii="Times New Roman" w:eastAsia="Times New Roman" w:hAnsi="Times New Roman" w:cs="2  Lotus"/>
      <w:sz w:val="24"/>
      <w:szCs w:val="28"/>
      <w:lang w:bidi="ar-SA"/>
    </w:rPr>
  </w:style>
  <w:style w:type="paragraph" w:styleId="a7">
    <w:name w:val="footer"/>
    <w:basedOn w:val="a"/>
    <w:link w:val="a8"/>
    <w:rsid w:val="001E7BEB"/>
    <w:pPr>
      <w:tabs>
        <w:tab w:val="center" w:pos="4153"/>
        <w:tab w:val="right" w:pos="8306"/>
      </w:tabs>
    </w:pPr>
  </w:style>
  <w:style w:type="character" w:customStyle="1" w:styleId="a8">
    <w:name w:val="پانویس نویسه"/>
    <w:basedOn w:val="a2"/>
    <w:link w:val="a7"/>
    <w:rsid w:val="001E7BEB"/>
    <w:rPr>
      <w:rFonts w:ascii="Times New Roman" w:eastAsia="Times New Roman" w:hAnsi="Times New Roman" w:cs="2  Lotus"/>
      <w:sz w:val="24"/>
      <w:szCs w:val="28"/>
      <w:lang w:bidi="ar-SA"/>
    </w:rPr>
  </w:style>
  <w:style w:type="character" w:styleId="a9">
    <w:name w:val="page number"/>
    <w:basedOn w:val="a2"/>
    <w:rsid w:val="001E7BEB"/>
  </w:style>
  <w:style w:type="paragraph" w:customStyle="1" w:styleId="001">
    <w:name w:val="001"/>
    <w:basedOn w:val="a"/>
    <w:autoRedefine/>
    <w:rsid w:val="001E7BEB"/>
  </w:style>
  <w:style w:type="paragraph" w:styleId="aa">
    <w:name w:val="Balloon Text"/>
    <w:basedOn w:val="a"/>
    <w:link w:val="ab"/>
    <w:uiPriority w:val="99"/>
    <w:semiHidden/>
    <w:unhideWhenUsed/>
    <w:rsid w:val="001E7BEB"/>
    <w:rPr>
      <w:rFonts w:ascii="Tahoma" w:hAnsi="Tahoma" w:cs="Tahoma"/>
      <w:sz w:val="16"/>
      <w:szCs w:val="16"/>
    </w:rPr>
  </w:style>
  <w:style w:type="character" w:customStyle="1" w:styleId="ab">
    <w:name w:val="متن بادکنک نویسه"/>
    <w:basedOn w:val="a2"/>
    <w:link w:val="aa"/>
    <w:uiPriority w:val="99"/>
    <w:semiHidden/>
    <w:rsid w:val="001E7BEB"/>
    <w:rPr>
      <w:rFonts w:ascii="Tahoma" w:eastAsia="Times New Roman" w:hAnsi="Tahoma" w:cs="Tahoma"/>
      <w:sz w:val="16"/>
      <w:szCs w:val="16"/>
      <w:lang w:bidi="ar-SA"/>
    </w:rPr>
  </w:style>
  <w:style w:type="character" w:customStyle="1" w:styleId="Arabi">
    <w:name w:val="Arabi"/>
    <w:qFormat/>
    <w:rsid w:val="001E7BEB"/>
    <w:rPr>
      <w:rFonts w:cs="FC Niloofar (FaraComma)"/>
    </w:rPr>
  </w:style>
  <w:style w:type="character" w:customStyle="1" w:styleId="20">
    <w:name w:val="عنوان 2 نویسه"/>
    <w:aliases w:val="سرفصل2 نویسه,21 نویسه,سرفصل 2 نویسه"/>
    <w:link w:val="2"/>
    <w:uiPriority w:val="9"/>
    <w:rsid w:val="001E7BEB"/>
    <w:rPr>
      <w:rFonts w:ascii="2  Badr" w:eastAsia="2  Badr" w:hAnsi="2  Badr" w:cs="2  Badr"/>
      <w:b/>
      <w:bCs/>
      <w:sz w:val="42"/>
      <w:szCs w:val="42"/>
    </w:rPr>
  </w:style>
  <w:style w:type="character" w:customStyle="1" w:styleId="30">
    <w:name w:val="عنوان 3 نویسه"/>
    <w:aliases w:val="سرفصل3 نویسه,سرفصل 3 نویسه"/>
    <w:link w:val="3"/>
    <w:uiPriority w:val="9"/>
    <w:rsid w:val="001E7BEB"/>
    <w:rPr>
      <w:rFonts w:ascii="2  Badr" w:eastAsia="2  Badr" w:hAnsi="2  Badr" w:cs="2  Badr"/>
      <w:b/>
      <w:bCs/>
      <w:sz w:val="40"/>
      <w:szCs w:val="40"/>
    </w:rPr>
  </w:style>
  <w:style w:type="character" w:customStyle="1" w:styleId="40">
    <w:name w:val="عنوان 4 نویسه"/>
    <w:aliases w:val="سرفصل4 نویسه,سرفصل 4 نویسه"/>
    <w:link w:val="4"/>
    <w:uiPriority w:val="9"/>
    <w:semiHidden/>
    <w:rsid w:val="001E7BEB"/>
    <w:rPr>
      <w:rFonts w:ascii="2  Badr" w:eastAsia="2  Lotus" w:hAnsi="2  Badr" w:cs="2  Badr"/>
      <w:b/>
      <w:bCs/>
      <w:sz w:val="38"/>
      <w:szCs w:val="38"/>
    </w:rPr>
  </w:style>
  <w:style w:type="paragraph" w:styleId="a0">
    <w:name w:val="No Spacing"/>
    <w:aliases w:val="متن عربي"/>
    <w:link w:val="ac"/>
    <w:autoRedefine/>
    <w:uiPriority w:val="1"/>
    <w:qFormat/>
    <w:rsid w:val="001E7BEB"/>
    <w:pPr>
      <w:bidi/>
      <w:ind w:firstLine="284"/>
      <w:contextualSpacing/>
      <w:jc w:val="both"/>
    </w:pPr>
    <w:rPr>
      <w:rFonts w:eastAsia="2  Lotus" w:cs="2  Badr"/>
      <w:bCs/>
      <w:sz w:val="72"/>
      <w:szCs w:val="28"/>
    </w:rPr>
  </w:style>
  <w:style w:type="character" w:customStyle="1" w:styleId="50">
    <w:name w:val="سرصفحه 5 نویسه"/>
    <w:aliases w:val="سرفص 5 نویسه,سرفصل5 نویسه,سرفصل 5 نویسه"/>
    <w:link w:val="5"/>
    <w:uiPriority w:val="9"/>
    <w:semiHidden/>
    <w:rsid w:val="001E7BEB"/>
    <w:rPr>
      <w:rFonts w:ascii="2  Badr" w:eastAsia="2  Badr" w:hAnsi="2  Badr" w:cs="2  Badr"/>
      <w:b/>
      <w:bCs/>
      <w:sz w:val="36"/>
      <w:szCs w:val="36"/>
      <w:lang w:bidi="ar-SA"/>
    </w:rPr>
  </w:style>
  <w:style w:type="character" w:customStyle="1" w:styleId="60">
    <w:name w:val="سرصفحه 6 نویسه"/>
    <w:aliases w:val="سرفصل6 نویسه,سرفصل 6 نویسه"/>
    <w:link w:val="6"/>
    <w:uiPriority w:val="9"/>
    <w:semiHidden/>
    <w:rsid w:val="001E7BEB"/>
    <w:rPr>
      <w:rFonts w:ascii="2  Badr" w:eastAsia="2  Badr" w:hAnsi="2  Badr" w:cs="2  Badr"/>
      <w:b/>
      <w:bCs/>
      <w:i/>
      <w:sz w:val="34"/>
      <w:szCs w:val="34"/>
    </w:rPr>
  </w:style>
  <w:style w:type="character" w:customStyle="1" w:styleId="70">
    <w:name w:val="سرصفحه 7 نویسه"/>
    <w:link w:val="7"/>
    <w:uiPriority w:val="9"/>
    <w:semiHidden/>
    <w:rsid w:val="001E7BEB"/>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link w:val="8"/>
    <w:uiPriority w:val="9"/>
    <w:semiHidden/>
    <w:rsid w:val="001E7BEB"/>
    <w:rPr>
      <w:rFonts w:ascii="Cambria" w:eastAsia="2  Lotus" w:hAnsi="Cambria" w:cs="2  Lotus"/>
      <w:bCs/>
      <w:szCs w:val="28"/>
    </w:rPr>
  </w:style>
  <w:style w:type="character" w:customStyle="1" w:styleId="90">
    <w:name w:val="سرصفحه 9 نویسه"/>
    <w:aliases w:val="متن پاورقي نویسه,احادیث و آیات نویسه,زيرعنوان نویسه"/>
    <w:link w:val="9"/>
    <w:uiPriority w:val="9"/>
    <w:semiHidden/>
    <w:rsid w:val="001E7BEB"/>
    <w:rPr>
      <w:rFonts w:ascii="Cambria" w:eastAsia="2  Lotus" w:hAnsi="Cambria" w:cs="2  Lotus"/>
      <w:i/>
      <w:szCs w:val="28"/>
    </w:rPr>
  </w:style>
  <w:style w:type="paragraph" w:styleId="a1">
    <w:name w:val="footnote text"/>
    <w:aliases w:val="پاورقي,نص حاشية سفلية1 Char,نص حاشية سفلية1,حاشية,حاشية Char,منبع,پانويس"/>
    <w:basedOn w:val="a"/>
    <w:link w:val="ad"/>
    <w:uiPriority w:val="99"/>
    <w:semiHidden/>
    <w:unhideWhenUsed/>
    <w:qFormat/>
    <w:rsid w:val="001E7BEB"/>
    <w:pPr>
      <w:spacing w:after="0"/>
    </w:pPr>
    <w:rPr>
      <w:rFonts w:ascii="Calibri" w:eastAsia="SimSun" w:hAnsi="Calibri"/>
      <w:sz w:val="20"/>
      <w:szCs w:val="20"/>
    </w:rPr>
  </w:style>
  <w:style w:type="character" w:customStyle="1" w:styleId="ad">
    <w:name w:val="متن پاورقی نویسه"/>
    <w:aliases w:val="پاورقي نویسه,نص حاشية سفلية1 Char نویسه,نص حاشية سفلية1 نویسه,حاشية نویسه,حاشية Char نویسه,منبع نویسه,پانويس نویسه"/>
    <w:link w:val="a1"/>
    <w:uiPriority w:val="99"/>
    <w:semiHidden/>
    <w:rsid w:val="001E7BEB"/>
    <w:rPr>
      <w:rFonts w:cs="2  Badr"/>
    </w:rPr>
  </w:style>
  <w:style w:type="paragraph" w:styleId="11">
    <w:name w:val="toc 1"/>
    <w:basedOn w:val="a"/>
    <w:next w:val="a"/>
    <w:link w:val="12"/>
    <w:autoRedefine/>
    <w:uiPriority w:val="39"/>
    <w:semiHidden/>
    <w:unhideWhenUsed/>
    <w:qFormat/>
    <w:rsid w:val="001E7BEB"/>
    <w:pPr>
      <w:spacing w:after="0"/>
      <w:ind w:firstLine="0"/>
    </w:pPr>
    <w:rPr>
      <w:rFonts w:ascii="Calibri" w:eastAsia="Times New Roman" w:hAnsi="Calibri"/>
      <w:sz w:val="22"/>
    </w:rPr>
  </w:style>
  <w:style w:type="character" w:customStyle="1" w:styleId="12">
    <w:name w:val="فهرست مطالب 1 نویسه"/>
    <w:link w:val="11"/>
    <w:uiPriority w:val="39"/>
    <w:semiHidden/>
    <w:locked/>
    <w:rsid w:val="001E7BEB"/>
    <w:rPr>
      <w:rFonts w:eastAsia="Times New Roman" w:cs="2  Badr"/>
      <w:sz w:val="22"/>
      <w:szCs w:val="28"/>
    </w:rPr>
  </w:style>
  <w:style w:type="paragraph" w:styleId="21">
    <w:name w:val="toc 2"/>
    <w:basedOn w:val="a"/>
    <w:next w:val="a"/>
    <w:autoRedefine/>
    <w:uiPriority w:val="39"/>
    <w:semiHidden/>
    <w:unhideWhenUsed/>
    <w:qFormat/>
    <w:rsid w:val="001E7BEB"/>
    <w:pPr>
      <w:spacing w:after="0"/>
      <w:ind w:left="221"/>
    </w:pPr>
    <w:rPr>
      <w:rFonts w:eastAsia="Times New Roman"/>
    </w:rPr>
  </w:style>
  <w:style w:type="paragraph" w:styleId="31">
    <w:name w:val="toc 3"/>
    <w:basedOn w:val="a"/>
    <w:next w:val="a"/>
    <w:autoRedefine/>
    <w:uiPriority w:val="39"/>
    <w:semiHidden/>
    <w:unhideWhenUsed/>
    <w:qFormat/>
    <w:rsid w:val="001E7BEB"/>
    <w:pPr>
      <w:spacing w:after="0"/>
      <w:ind w:left="442"/>
    </w:pPr>
    <w:rPr>
      <w:rFonts w:eastAsia="2  Lotus"/>
    </w:rPr>
  </w:style>
  <w:style w:type="paragraph" w:styleId="41">
    <w:name w:val="toc 4"/>
    <w:basedOn w:val="a"/>
    <w:next w:val="a"/>
    <w:autoRedefine/>
    <w:uiPriority w:val="39"/>
    <w:semiHidden/>
    <w:unhideWhenUsed/>
    <w:qFormat/>
    <w:rsid w:val="001E7BEB"/>
    <w:pPr>
      <w:spacing w:after="0"/>
      <w:ind w:left="658"/>
    </w:pPr>
  </w:style>
  <w:style w:type="paragraph" w:styleId="51">
    <w:name w:val="toc 5"/>
    <w:basedOn w:val="a"/>
    <w:next w:val="a"/>
    <w:autoRedefine/>
    <w:uiPriority w:val="39"/>
    <w:semiHidden/>
    <w:unhideWhenUsed/>
    <w:qFormat/>
    <w:rsid w:val="001E7BEB"/>
    <w:pPr>
      <w:spacing w:after="0"/>
      <w:ind w:left="879"/>
    </w:pPr>
  </w:style>
  <w:style w:type="paragraph" w:styleId="61">
    <w:name w:val="toc 6"/>
    <w:basedOn w:val="a"/>
    <w:next w:val="a"/>
    <w:autoRedefine/>
    <w:uiPriority w:val="39"/>
    <w:semiHidden/>
    <w:unhideWhenUsed/>
    <w:qFormat/>
    <w:rsid w:val="001E7BEB"/>
    <w:pPr>
      <w:spacing w:after="0"/>
      <w:ind w:left="1100"/>
    </w:pPr>
  </w:style>
  <w:style w:type="paragraph" w:styleId="71">
    <w:name w:val="toc 7"/>
    <w:basedOn w:val="a"/>
    <w:next w:val="a"/>
    <w:autoRedefine/>
    <w:uiPriority w:val="39"/>
    <w:semiHidden/>
    <w:unhideWhenUsed/>
    <w:qFormat/>
    <w:rsid w:val="001E7BEB"/>
    <w:pPr>
      <w:spacing w:after="0"/>
      <w:ind w:left="1321"/>
    </w:pPr>
  </w:style>
  <w:style w:type="paragraph" w:styleId="ae">
    <w:name w:val="caption"/>
    <w:basedOn w:val="a"/>
    <w:next w:val="a"/>
    <w:uiPriority w:val="35"/>
    <w:semiHidden/>
    <w:unhideWhenUsed/>
    <w:qFormat/>
    <w:rsid w:val="001E7BEB"/>
    <w:rPr>
      <w:b/>
      <w:bCs/>
      <w:sz w:val="20"/>
      <w:szCs w:val="20"/>
    </w:rPr>
  </w:style>
  <w:style w:type="character" w:styleId="af">
    <w:name w:val="footnote reference"/>
    <w:uiPriority w:val="99"/>
    <w:qFormat/>
    <w:rsid w:val="001E7BEB"/>
    <w:rPr>
      <w:vertAlign w:val="superscript"/>
    </w:rPr>
  </w:style>
  <w:style w:type="paragraph" w:styleId="22">
    <w:name w:val="List 2"/>
    <w:basedOn w:val="a"/>
    <w:autoRedefine/>
    <w:qFormat/>
    <w:rsid w:val="001E7BEB"/>
    <w:pPr>
      <w:tabs>
        <w:tab w:val="left" w:pos="2222"/>
      </w:tabs>
      <w:autoSpaceDE w:val="0"/>
      <w:autoSpaceDN w:val="0"/>
      <w:ind w:left="720" w:hanging="360"/>
    </w:pPr>
    <w:rPr>
      <w:rFonts w:ascii="B Lotus" w:hAnsi="B Lotus"/>
      <w:sz w:val="24"/>
      <w:szCs w:val="40"/>
      <w:lang w:bidi="ar-SA"/>
    </w:rPr>
  </w:style>
  <w:style w:type="paragraph" w:styleId="af0">
    <w:name w:val="Title"/>
    <w:aliases w:val="سرفصل 8"/>
    <w:basedOn w:val="a"/>
    <w:next w:val="a"/>
    <w:link w:val="af1"/>
    <w:autoRedefine/>
    <w:uiPriority w:val="10"/>
    <w:qFormat/>
    <w:rsid w:val="001E7BEB"/>
    <w:pPr>
      <w:spacing w:after="400"/>
      <w:ind w:firstLine="0"/>
      <w:jc w:val="center"/>
    </w:pPr>
    <w:rPr>
      <w:b/>
      <w:bCs/>
      <w:spacing w:val="5"/>
      <w:kern w:val="28"/>
      <w:sz w:val="32"/>
      <w:szCs w:val="32"/>
    </w:rPr>
  </w:style>
  <w:style w:type="character" w:customStyle="1" w:styleId="af1">
    <w:name w:val="عنوان نویسه"/>
    <w:aliases w:val="سرفصل 8 نویسه"/>
    <w:link w:val="af0"/>
    <w:uiPriority w:val="10"/>
    <w:rsid w:val="001E7BEB"/>
    <w:rPr>
      <w:rFonts w:ascii="2  Badr" w:eastAsia="2  Badr" w:hAnsi="2  Badr" w:cs="2  Badr"/>
      <w:b/>
      <w:bCs/>
      <w:spacing w:val="5"/>
      <w:kern w:val="28"/>
      <w:sz w:val="32"/>
      <w:szCs w:val="32"/>
    </w:rPr>
  </w:style>
  <w:style w:type="paragraph" w:styleId="af2">
    <w:name w:val="Subtitle"/>
    <w:aliases w:val="پاورقی"/>
    <w:basedOn w:val="a"/>
    <w:next w:val="a"/>
    <w:link w:val="af3"/>
    <w:autoRedefine/>
    <w:uiPriority w:val="11"/>
    <w:qFormat/>
    <w:rsid w:val="001E7BEB"/>
    <w:pPr>
      <w:numPr>
        <w:ilvl w:val="1"/>
      </w:numPr>
      <w:spacing w:after="240"/>
      <w:ind w:firstLine="284"/>
      <w:jc w:val="center"/>
    </w:pPr>
    <w:rPr>
      <w:rFonts w:ascii="Cambria" w:hAnsi="Cambria" w:cs="Karim"/>
      <w:i/>
      <w:spacing w:val="15"/>
      <w:sz w:val="24"/>
      <w:szCs w:val="24"/>
    </w:rPr>
  </w:style>
  <w:style w:type="character" w:customStyle="1" w:styleId="af3">
    <w:name w:val="زیر نویس نویسه"/>
    <w:aliases w:val="پاورقی نویسه"/>
    <w:link w:val="af2"/>
    <w:uiPriority w:val="11"/>
    <w:rsid w:val="001E7BEB"/>
    <w:rPr>
      <w:rFonts w:ascii="Cambria" w:eastAsia="2  Badr" w:hAnsi="Cambria" w:cs="Karim"/>
      <w:i/>
      <w:spacing w:val="15"/>
      <w:sz w:val="24"/>
      <w:szCs w:val="24"/>
    </w:rPr>
  </w:style>
  <w:style w:type="character" w:styleId="af4">
    <w:name w:val="Emphasis"/>
    <w:uiPriority w:val="20"/>
    <w:qFormat/>
    <w:rsid w:val="001E7BEB"/>
    <w:rPr>
      <w:rFonts w:cs="2  Lotus"/>
      <w:i/>
      <w:iCs/>
      <w:color w:val="808080"/>
      <w:szCs w:val="32"/>
    </w:rPr>
  </w:style>
  <w:style w:type="character" w:customStyle="1" w:styleId="ac">
    <w:name w:val="بی فاصله نویسه"/>
    <w:aliases w:val="متن عربي نویسه"/>
    <w:link w:val="a0"/>
    <w:uiPriority w:val="1"/>
    <w:rsid w:val="001E7BEB"/>
    <w:rPr>
      <w:rFonts w:eastAsia="2  Lotus" w:cs="2  Badr"/>
      <w:bCs/>
      <w:sz w:val="72"/>
      <w:szCs w:val="28"/>
    </w:rPr>
  </w:style>
  <w:style w:type="paragraph" w:styleId="af5">
    <w:name w:val="List Paragraph"/>
    <w:basedOn w:val="a"/>
    <w:link w:val="af6"/>
    <w:autoRedefine/>
    <w:uiPriority w:val="34"/>
    <w:qFormat/>
    <w:rsid w:val="001E7BEB"/>
    <w:pPr>
      <w:spacing w:line="276" w:lineRule="auto"/>
      <w:ind w:left="644" w:hanging="360"/>
    </w:pPr>
    <w:rPr>
      <w:rFonts w:ascii="Calibri" w:eastAsia="2  Lotus" w:hAnsi="Calibri" w:cs="2  Lotus"/>
      <w:b/>
      <w:bCs/>
    </w:rPr>
  </w:style>
  <w:style w:type="character" w:customStyle="1" w:styleId="af6">
    <w:name w:val="لیست پاراگراف نویسه"/>
    <w:link w:val="af5"/>
    <w:uiPriority w:val="34"/>
    <w:rsid w:val="001E7BEB"/>
    <w:rPr>
      <w:rFonts w:eastAsia="2  Lotus" w:cs="2  Lotus"/>
      <w:b/>
      <w:bCs/>
      <w:sz w:val="28"/>
      <w:szCs w:val="28"/>
    </w:rPr>
  </w:style>
  <w:style w:type="paragraph" w:styleId="af7">
    <w:name w:val="Quote"/>
    <w:basedOn w:val="a"/>
    <w:next w:val="a"/>
    <w:link w:val="af8"/>
    <w:autoRedefine/>
    <w:uiPriority w:val="29"/>
    <w:qFormat/>
    <w:rsid w:val="001E7BEB"/>
    <w:pPr>
      <w:spacing w:before="120" w:after="240"/>
      <w:ind w:left="1134" w:firstLine="0"/>
    </w:pPr>
    <w:rPr>
      <w:rFonts w:ascii="Calibri" w:eastAsia="SimSun" w:hAnsi="Calibri" w:cs="B Lotus"/>
      <w:i/>
      <w:sz w:val="20"/>
      <w:szCs w:val="30"/>
    </w:rPr>
  </w:style>
  <w:style w:type="character" w:customStyle="1" w:styleId="af8">
    <w:name w:val="نقل قول نویسه"/>
    <w:link w:val="af7"/>
    <w:uiPriority w:val="29"/>
    <w:rsid w:val="001E7BEB"/>
    <w:rPr>
      <w:rFonts w:cs="B Lotus"/>
      <w:i/>
      <w:szCs w:val="30"/>
    </w:rPr>
  </w:style>
  <w:style w:type="paragraph" w:styleId="af9">
    <w:name w:val="Intense Quote"/>
    <w:basedOn w:val="a"/>
    <w:next w:val="a"/>
    <w:link w:val="afa"/>
    <w:autoRedefine/>
    <w:uiPriority w:val="30"/>
    <w:qFormat/>
    <w:rsid w:val="001E7BEB"/>
    <w:pPr>
      <w:spacing w:before="120" w:after="240"/>
      <w:ind w:left="1134" w:right="170" w:firstLine="0"/>
    </w:pPr>
    <w:rPr>
      <w:rFonts w:ascii="Calibri" w:eastAsia="2  Lotus" w:hAnsi="Calibri" w:cs="B Lotus"/>
      <w:b/>
      <w:bCs/>
      <w:i/>
      <w:sz w:val="20"/>
      <w:szCs w:val="30"/>
    </w:rPr>
  </w:style>
  <w:style w:type="character" w:customStyle="1" w:styleId="afa">
    <w:name w:val="نقل قول قوی نویسه"/>
    <w:link w:val="af9"/>
    <w:uiPriority w:val="30"/>
    <w:rsid w:val="001E7BEB"/>
    <w:rPr>
      <w:rFonts w:eastAsia="2  Lotus" w:cs="B Lotus"/>
      <w:b/>
      <w:bCs/>
      <w:i/>
      <w:szCs w:val="30"/>
    </w:rPr>
  </w:style>
  <w:style w:type="character" w:styleId="afb">
    <w:name w:val="Subtle Emphasis"/>
    <w:uiPriority w:val="19"/>
    <w:qFormat/>
    <w:rsid w:val="001E7BEB"/>
    <w:rPr>
      <w:rFonts w:cs="2  Lotus"/>
      <w:i/>
      <w:iCs/>
      <w:color w:val="4A442A"/>
      <w:szCs w:val="32"/>
      <w:u w:val="none"/>
    </w:rPr>
  </w:style>
  <w:style w:type="character" w:styleId="afc">
    <w:name w:val="Intense Emphasis"/>
    <w:uiPriority w:val="21"/>
    <w:qFormat/>
    <w:rsid w:val="001E7BEB"/>
    <w:rPr>
      <w:rFonts w:cs="2  Lotus"/>
      <w:b/>
      <w:i/>
      <w:iCs/>
      <w:color w:val="auto"/>
      <w:szCs w:val="32"/>
    </w:rPr>
  </w:style>
  <w:style w:type="character" w:styleId="afd">
    <w:name w:val="Subtle Reference"/>
    <w:aliases w:val="مرجع"/>
    <w:uiPriority w:val="31"/>
    <w:qFormat/>
    <w:rsid w:val="001E7BEB"/>
    <w:rPr>
      <w:rFonts w:cs="2  Lotus"/>
      <w:smallCaps/>
      <w:color w:val="auto"/>
      <w:szCs w:val="28"/>
      <w:u w:val="single"/>
    </w:rPr>
  </w:style>
  <w:style w:type="character" w:styleId="afe">
    <w:name w:val="Intense Reference"/>
    <w:uiPriority w:val="32"/>
    <w:qFormat/>
    <w:rsid w:val="001E7BEB"/>
    <w:rPr>
      <w:rFonts w:cs="2  Lotus"/>
      <w:b/>
      <w:bCs/>
      <w:smallCaps/>
      <w:color w:val="auto"/>
      <w:spacing w:val="5"/>
      <w:szCs w:val="28"/>
      <w:u w:val="single"/>
    </w:rPr>
  </w:style>
  <w:style w:type="character" w:styleId="aff">
    <w:name w:val="Book Title"/>
    <w:uiPriority w:val="33"/>
    <w:qFormat/>
    <w:rsid w:val="001E7BEB"/>
    <w:rPr>
      <w:rFonts w:cs="2  Titr"/>
      <w:b/>
      <w:bCs/>
      <w:smallCaps/>
      <w:spacing w:val="5"/>
      <w:szCs w:val="100"/>
    </w:rPr>
  </w:style>
  <w:style w:type="paragraph" w:styleId="aff0">
    <w:name w:val="TOC Heading"/>
    <w:basedOn w:val="1"/>
    <w:next w:val="a"/>
    <w:uiPriority w:val="39"/>
    <w:semiHidden/>
    <w:unhideWhenUsed/>
    <w:qFormat/>
    <w:rsid w:val="001E7BEB"/>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8608-DA6C-4A0C-A47C-43E6C83F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10</cp:revision>
  <dcterms:created xsi:type="dcterms:W3CDTF">2017-08-07T08:22:00Z</dcterms:created>
  <dcterms:modified xsi:type="dcterms:W3CDTF">2017-08-14T05:47:00Z</dcterms:modified>
</cp:coreProperties>
</file>