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32020811"/>
        <w:docPartObj>
          <w:docPartGallery w:val="Table of Contents"/>
          <w:docPartUnique/>
        </w:docPartObj>
      </w:sdtPr>
      <w:sdtEndPr>
        <w:rPr>
          <w:b/>
          <w:noProof/>
        </w:rPr>
      </w:sdtEndPr>
      <w:sdtContent>
        <w:p w14:paraId="4D7D91BD" w14:textId="1D7B6E6E" w:rsidR="00017176" w:rsidRPr="00F926CC" w:rsidRDefault="00017176" w:rsidP="001514A9">
          <w:pPr>
            <w:pStyle w:val="TOCHeading"/>
            <w:jc w:val="both"/>
            <w:rPr>
              <w:rFonts w:cs="Traditional Arabic"/>
            </w:rPr>
          </w:pPr>
          <w:r w:rsidRPr="00F926CC">
            <w:rPr>
              <w:rFonts w:cs="Traditional Arabic" w:hint="cs"/>
              <w:rtl/>
            </w:rPr>
            <w:t>فهرست</w:t>
          </w:r>
        </w:p>
        <w:p w14:paraId="3221F89C" w14:textId="77777777" w:rsidR="00017176" w:rsidRPr="00F926CC" w:rsidRDefault="00017176" w:rsidP="001514A9">
          <w:pPr>
            <w:pStyle w:val="TOC1"/>
            <w:tabs>
              <w:tab w:val="right" w:leader="dot" w:pos="9350"/>
            </w:tabs>
            <w:rPr>
              <w:noProof/>
              <w:sz w:val="22"/>
              <w:szCs w:val="22"/>
              <w:lang w:bidi="ar-SA"/>
            </w:rPr>
          </w:pPr>
          <w:r w:rsidRPr="00F926CC">
            <w:fldChar w:fldCharType="begin"/>
          </w:r>
          <w:r w:rsidRPr="00F926CC">
            <w:instrText xml:space="preserve"> TOC \o "1-3" \h \z \u </w:instrText>
          </w:r>
          <w:r w:rsidRPr="00F926CC">
            <w:fldChar w:fldCharType="separate"/>
          </w:r>
          <w:hyperlink w:anchor="_Toc56504848" w:history="1">
            <w:r w:rsidRPr="00F926CC">
              <w:rPr>
                <w:rStyle w:val="Hyperlink"/>
                <w:noProof/>
                <w:rtl/>
              </w:rPr>
              <w:t>مقدمه</w:t>
            </w:r>
            <w:r w:rsidRPr="00F926CC">
              <w:rPr>
                <w:noProof/>
                <w:webHidden/>
              </w:rPr>
              <w:tab/>
            </w:r>
            <w:r w:rsidRPr="00F926CC">
              <w:rPr>
                <w:noProof/>
                <w:webHidden/>
              </w:rPr>
              <w:fldChar w:fldCharType="begin"/>
            </w:r>
            <w:r w:rsidRPr="00F926CC">
              <w:rPr>
                <w:noProof/>
                <w:webHidden/>
              </w:rPr>
              <w:instrText xml:space="preserve"> PAGEREF _Toc56504848 \h </w:instrText>
            </w:r>
            <w:r w:rsidRPr="00F926CC">
              <w:rPr>
                <w:noProof/>
                <w:webHidden/>
              </w:rPr>
            </w:r>
            <w:r w:rsidRPr="00F926CC">
              <w:rPr>
                <w:noProof/>
                <w:webHidden/>
              </w:rPr>
              <w:fldChar w:fldCharType="separate"/>
            </w:r>
            <w:r w:rsidRPr="00F926CC">
              <w:rPr>
                <w:noProof/>
                <w:webHidden/>
              </w:rPr>
              <w:t>2</w:t>
            </w:r>
            <w:r w:rsidRPr="00F926CC">
              <w:rPr>
                <w:noProof/>
                <w:webHidden/>
              </w:rPr>
              <w:fldChar w:fldCharType="end"/>
            </w:r>
          </w:hyperlink>
        </w:p>
        <w:p w14:paraId="5C4B4386" w14:textId="77777777" w:rsidR="00017176" w:rsidRPr="00F926CC" w:rsidRDefault="00F73927" w:rsidP="001514A9">
          <w:pPr>
            <w:pStyle w:val="TOC1"/>
            <w:tabs>
              <w:tab w:val="right" w:leader="dot" w:pos="9350"/>
            </w:tabs>
            <w:rPr>
              <w:noProof/>
              <w:sz w:val="22"/>
              <w:szCs w:val="22"/>
              <w:lang w:bidi="ar-SA"/>
            </w:rPr>
          </w:pPr>
          <w:hyperlink w:anchor="_Toc56504849" w:history="1">
            <w:r w:rsidR="00017176" w:rsidRPr="00F926CC">
              <w:rPr>
                <w:rStyle w:val="Hyperlink"/>
                <w:noProof/>
                <w:rtl/>
              </w:rPr>
              <w:t>دل</w:t>
            </w:r>
            <w:r w:rsidR="00017176" w:rsidRPr="00F926CC">
              <w:rPr>
                <w:rStyle w:val="Hyperlink"/>
                <w:rFonts w:hint="cs"/>
                <w:noProof/>
                <w:rtl/>
              </w:rPr>
              <w:t>ی</w:t>
            </w:r>
            <w:r w:rsidR="00017176" w:rsidRPr="00F926CC">
              <w:rPr>
                <w:rStyle w:val="Hyperlink"/>
                <w:rFonts w:hint="eastAsia"/>
                <w:noProof/>
                <w:rtl/>
              </w:rPr>
              <w:t>ل</w:t>
            </w:r>
            <w:r w:rsidR="00017176" w:rsidRPr="00F926CC">
              <w:rPr>
                <w:rStyle w:val="Hyperlink"/>
                <w:noProof/>
                <w:rtl/>
              </w:rPr>
              <w:t xml:space="preserve"> بعد</w:t>
            </w:r>
            <w:r w:rsidR="00017176" w:rsidRPr="00F926CC">
              <w:rPr>
                <w:rStyle w:val="Hyperlink"/>
                <w:rFonts w:hint="cs"/>
                <w:noProof/>
                <w:rtl/>
              </w:rPr>
              <w:t>ی</w:t>
            </w:r>
            <w:r w:rsidR="00017176" w:rsidRPr="00F926CC">
              <w:rPr>
                <w:rStyle w:val="Hyperlink"/>
                <w:noProof/>
                <w:rtl/>
              </w:rPr>
              <w:t xml:space="preserve"> جواز حب کافر</w:t>
            </w:r>
            <w:r w:rsidR="00017176" w:rsidRPr="00F926CC">
              <w:rPr>
                <w:noProof/>
                <w:webHidden/>
              </w:rPr>
              <w:tab/>
            </w:r>
            <w:r w:rsidR="00017176" w:rsidRPr="00F926CC">
              <w:rPr>
                <w:noProof/>
                <w:webHidden/>
              </w:rPr>
              <w:fldChar w:fldCharType="begin"/>
            </w:r>
            <w:r w:rsidR="00017176" w:rsidRPr="00F926CC">
              <w:rPr>
                <w:noProof/>
                <w:webHidden/>
              </w:rPr>
              <w:instrText xml:space="preserve"> PAGEREF _Toc56504849 \h </w:instrText>
            </w:r>
            <w:r w:rsidR="00017176" w:rsidRPr="00F926CC">
              <w:rPr>
                <w:noProof/>
                <w:webHidden/>
              </w:rPr>
            </w:r>
            <w:r w:rsidR="00017176" w:rsidRPr="00F926CC">
              <w:rPr>
                <w:noProof/>
                <w:webHidden/>
              </w:rPr>
              <w:fldChar w:fldCharType="separate"/>
            </w:r>
            <w:r w:rsidR="00017176" w:rsidRPr="00F926CC">
              <w:rPr>
                <w:noProof/>
                <w:webHidden/>
              </w:rPr>
              <w:t>2</w:t>
            </w:r>
            <w:r w:rsidR="00017176" w:rsidRPr="00F926CC">
              <w:rPr>
                <w:noProof/>
                <w:webHidden/>
              </w:rPr>
              <w:fldChar w:fldCharType="end"/>
            </w:r>
          </w:hyperlink>
        </w:p>
        <w:p w14:paraId="4E6A5720" w14:textId="77777777" w:rsidR="00017176" w:rsidRPr="00F926CC" w:rsidRDefault="00F73927" w:rsidP="001514A9">
          <w:pPr>
            <w:pStyle w:val="TOC1"/>
            <w:tabs>
              <w:tab w:val="right" w:leader="dot" w:pos="9350"/>
            </w:tabs>
            <w:rPr>
              <w:noProof/>
              <w:sz w:val="22"/>
              <w:szCs w:val="22"/>
              <w:lang w:bidi="ar-SA"/>
            </w:rPr>
          </w:pPr>
          <w:hyperlink w:anchor="_Toc56504850" w:history="1">
            <w:r w:rsidR="00017176" w:rsidRPr="00F926CC">
              <w:rPr>
                <w:rStyle w:val="Hyperlink"/>
                <w:noProof/>
                <w:rtl/>
              </w:rPr>
              <w:t>دل</w:t>
            </w:r>
            <w:r w:rsidR="00017176" w:rsidRPr="00F926CC">
              <w:rPr>
                <w:rStyle w:val="Hyperlink"/>
                <w:rFonts w:hint="cs"/>
                <w:noProof/>
                <w:rtl/>
              </w:rPr>
              <w:t>ی</w:t>
            </w:r>
            <w:r w:rsidR="00017176" w:rsidRPr="00F926CC">
              <w:rPr>
                <w:rStyle w:val="Hyperlink"/>
                <w:rFonts w:hint="eastAsia"/>
                <w:noProof/>
                <w:rtl/>
              </w:rPr>
              <w:t>ل</w:t>
            </w:r>
            <w:r w:rsidR="00017176" w:rsidRPr="00F926CC">
              <w:rPr>
                <w:rStyle w:val="Hyperlink"/>
                <w:noProof/>
                <w:rtl/>
              </w:rPr>
              <w:t xml:space="preserve"> د</w:t>
            </w:r>
            <w:r w:rsidR="00017176" w:rsidRPr="00F926CC">
              <w:rPr>
                <w:rStyle w:val="Hyperlink"/>
                <w:rFonts w:hint="cs"/>
                <w:noProof/>
                <w:rtl/>
              </w:rPr>
              <w:t>ی</w:t>
            </w:r>
            <w:r w:rsidR="00017176" w:rsidRPr="00F926CC">
              <w:rPr>
                <w:rStyle w:val="Hyperlink"/>
                <w:rFonts w:hint="eastAsia"/>
                <w:noProof/>
                <w:rtl/>
              </w:rPr>
              <w:t>گر</w:t>
            </w:r>
            <w:r w:rsidR="00017176" w:rsidRPr="00F926CC">
              <w:rPr>
                <w:rStyle w:val="Hyperlink"/>
                <w:noProof/>
                <w:rtl/>
              </w:rPr>
              <w:t xml:space="preserve"> جواز حب کافر</w:t>
            </w:r>
            <w:r w:rsidR="00017176" w:rsidRPr="00F926CC">
              <w:rPr>
                <w:noProof/>
                <w:webHidden/>
              </w:rPr>
              <w:tab/>
            </w:r>
            <w:r w:rsidR="00017176" w:rsidRPr="00F926CC">
              <w:rPr>
                <w:noProof/>
                <w:webHidden/>
              </w:rPr>
              <w:fldChar w:fldCharType="begin"/>
            </w:r>
            <w:r w:rsidR="00017176" w:rsidRPr="00F926CC">
              <w:rPr>
                <w:noProof/>
                <w:webHidden/>
              </w:rPr>
              <w:instrText xml:space="preserve"> PAGEREF _Toc56504850 \h </w:instrText>
            </w:r>
            <w:r w:rsidR="00017176" w:rsidRPr="00F926CC">
              <w:rPr>
                <w:noProof/>
                <w:webHidden/>
              </w:rPr>
            </w:r>
            <w:r w:rsidR="00017176" w:rsidRPr="00F926CC">
              <w:rPr>
                <w:noProof/>
                <w:webHidden/>
              </w:rPr>
              <w:fldChar w:fldCharType="separate"/>
            </w:r>
            <w:r w:rsidR="00017176" w:rsidRPr="00F926CC">
              <w:rPr>
                <w:noProof/>
                <w:webHidden/>
              </w:rPr>
              <w:t>3</w:t>
            </w:r>
            <w:r w:rsidR="00017176" w:rsidRPr="00F926CC">
              <w:rPr>
                <w:noProof/>
                <w:webHidden/>
              </w:rPr>
              <w:fldChar w:fldCharType="end"/>
            </w:r>
          </w:hyperlink>
        </w:p>
        <w:p w14:paraId="609D5298" w14:textId="77777777" w:rsidR="00017176" w:rsidRPr="00F926CC" w:rsidRDefault="00F73927" w:rsidP="001514A9">
          <w:pPr>
            <w:pStyle w:val="TOC1"/>
            <w:tabs>
              <w:tab w:val="right" w:leader="dot" w:pos="9350"/>
            </w:tabs>
            <w:rPr>
              <w:noProof/>
              <w:sz w:val="22"/>
              <w:szCs w:val="22"/>
              <w:lang w:bidi="ar-SA"/>
            </w:rPr>
          </w:pPr>
          <w:hyperlink w:anchor="_Toc56504851" w:history="1">
            <w:r w:rsidR="00017176" w:rsidRPr="00F926CC">
              <w:rPr>
                <w:rStyle w:val="Hyperlink"/>
                <w:noProof/>
                <w:rtl/>
              </w:rPr>
              <w:t>حکم حب مخالف</w:t>
            </w:r>
            <w:r w:rsidR="00017176" w:rsidRPr="00F926CC">
              <w:rPr>
                <w:rStyle w:val="Hyperlink"/>
                <w:rFonts w:hint="cs"/>
                <w:noProof/>
                <w:rtl/>
              </w:rPr>
              <w:t>ی</w:t>
            </w:r>
            <w:r w:rsidR="00017176" w:rsidRPr="00F926CC">
              <w:rPr>
                <w:rStyle w:val="Hyperlink"/>
                <w:rFonts w:hint="eastAsia"/>
                <w:noProof/>
                <w:rtl/>
              </w:rPr>
              <w:t>ن</w:t>
            </w:r>
            <w:r w:rsidR="00017176" w:rsidRPr="00F926CC">
              <w:rPr>
                <w:noProof/>
                <w:webHidden/>
              </w:rPr>
              <w:tab/>
            </w:r>
            <w:r w:rsidR="00017176" w:rsidRPr="00F926CC">
              <w:rPr>
                <w:noProof/>
                <w:webHidden/>
              </w:rPr>
              <w:fldChar w:fldCharType="begin"/>
            </w:r>
            <w:r w:rsidR="00017176" w:rsidRPr="00F926CC">
              <w:rPr>
                <w:noProof/>
                <w:webHidden/>
              </w:rPr>
              <w:instrText xml:space="preserve"> PAGEREF _Toc56504851 \h </w:instrText>
            </w:r>
            <w:r w:rsidR="00017176" w:rsidRPr="00F926CC">
              <w:rPr>
                <w:noProof/>
                <w:webHidden/>
              </w:rPr>
            </w:r>
            <w:r w:rsidR="00017176" w:rsidRPr="00F926CC">
              <w:rPr>
                <w:noProof/>
                <w:webHidden/>
              </w:rPr>
              <w:fldChar w:fldCharType="separate"/>
            </w:r>
            <w:r w:rsidR="00017176" w:rsidRPr="00F926CC">
              <w:rPr>
                <w:noProof/>
                <w:webHidden/>
              </w:rPr>
              <w:t>4</w:t>
            </w:r>
            <w:r w:rsidR="00017176" w:rsidRPr="00F926CC">
              <w:rPr>
                <w:noProof/>
                <w:webHidden/>
              </w:rPr>
              <w:fldChar w:fldCharType="end"/>
            </w:r>
          </w:hyperlink>
        </w:p>
        <w:p w14:paraId="0E76879C" w14:textId="77777777" w:rsidR="00017176" w:rsidRPr="00F926CC" w:rsidRDefault="00F73927" w:rsidP="001514A9">
          <w:pPr>
            <w:pStyle w:val="TOC1"/>
            <w:tabs>
              <w:tab w:val="right" w:leader="dot" w:pos="9350"/>
            </w:tabs>
            <w:rPr>
              <w:noProof/>
              <w:sz w:val="22"/>
              <w:szCs w:val="22"/>
              <w:lang w:bidi="ar-SA"/>
            </w:rPr>
          </w:pPr>
          <w:hyperlink w:anchor="_Toc56504852" w:history="1">
            <w:r w:rsidR="00017176" w:rsidRPr="00F926CC">
              <w:rPr>
                <w:rStyle w:val="Hyperlink"/>
                <w:noProof/>
                <w:rtl/>
              </w:rPr>
              <w:t>مورد اول: محبت الله</w:t>
            </w:r>
            <w:r w:rsidR="00017176" w:rsidRPr="00F926CC">
              <w:rPr>
                <w:noProof/>
                <w:webHidden/>
              </w:rPr>
              <w:tab/>
            </w:r>
            <w:r w:rsidR="00017176" w:rsidRPr="00F926CC">
              <w:rPr>
                <w:noProof/>
                <w:webHidden/>
              </w:rPr>
              <w:fldChar w:fldCharType="begin"/>
            </w:r>
            <w:r w:rsidR="00017176" w:rsidRPr="00F926CC">
              <w:rPr>
                <w:noProof/>
                <w:webHidden/>
              </w:rPr>
              <w:instrText xml:space="preserve"> PAGEREF _Toc56504852 \h </w:instrText>
            </w:r>
            <w:r w:rsidR="00017176" w:rsidRPr="00F926CC">
              <w:rPr>
                <w:noProof/>
                <w:webHidden/>
              </w:rPr>
            </w:r>
            <w:r w:rsidR="00017176" w:rsidRPr="00F926CC">
              <w:rPr>
                <w:noProof/>
                <w:webHidden/>
              </w:rPr>
              <w:fldChar w:fldCharType="separate"/>
            </w:r>
            <w:r w:rsidR="00017176" w:rsidRPr="00F926CC">
              <w:rPr>
                <w:noProof/>
                <w:webHidden/>
              </w:rPr>
              <w:t>6</w:t>
            </w:r>
            <w:r w:rsidR="00017176" w:rsidRPr="00F926CC">
              <w:rPr>
                <w:noProof/>
                <w:webHidden/>
              </w:rPr>
              <w:fldChar w:fldCharType="end"/>
            </w:r>
          </w:hyperlink>
        </w:p>
        <w:p w14:paraId="654CE902" w14:textId="743D1ED8" w:rsidR="00017176" w:rsidRPr="00F926CC" w:rsidRDefault="00017176" w:rsidP="001514A9">
          <w:r w:rsidRPr="00F926CC">
            <w:rPr>
              <w:b/>
              <w:bCs/>
              <w:noProof/>
            </w:rPr>
            <w:fldChar w:fldCharType="end"/>
          </w:r>
        </w:p>
      </w:sdtContent>
    </w:sdt>
    <w:p w14:paraId="7F52B23C" w14:textId="77777777" w:rsidR="00017176" w:rsidRPr="00F926CC" w:rsidRDefault="00017176" w:rsidP="001514A9">
      <w:pPr>
        <w:rPr>
          <w:rtl/>
        </w:rPr>
      </w:pPr>
    </w:p>
    <w:p w14:paraId="0607FCED" w14:textId="77777777" w:rsidR="00017176" w:rsidRPr="00F926CC" w:rsidRDefault="00017176" w:rsidP="001514A9">
      <w:pPr>
        <w:bidi w:val="0"/>
        <w:spacing w:after="0"/>
        <w:ind w:firstLine="0"/>
        <w:rPr>
          <w:rtl/>
        </w:rPr>
      </w:pPr>
      <w:r w:rsidRPr="00F926CC">
        <w:rPr>
          <w:rtl/>
        </w:rPr>
        <w:br w:type="page"/>
      </w:r>
    </w:p>
    <w:p w14:paraId="59C962A9" w14:textId="77777777" w:rsidR="00793B75" w:rsidRPr="008D6505" w:rsidRDefault="00793B75" w:rsidP="00793B75">
      <w:pPr>
        <w:jc w:val="center"/>
        <w:rPr>
          <w:b/>
          <w:rtl/>
        </w:rPr>
      </w:pPr>
      <w:bookmarkStart w:id="0" w:name="_Toc55867284"/>
      <w:r w:rsidRPr="008D6505">
        <w:rPr>
          <w:b/>
          <w:rtl/>
        </w:rPr>
        <w:lastRenderedPageBreak/>
        <w:t>بسم‌الله الرحمن الرحیم</w:t>
      </w:r>
    </w:p>
    <w:p w14:paraId="1DDAC60A" w14:textId="77777777" w:rsidR="00793B75" w:rsidRPr="008D6505" w:rsidRDefault="00793B75" w:rsidP="00793B75">
      <w:pPr>
        <w:pStyle w:val="Heading1"/>
        <w:jc w:val="both"/>
        <w:rPr>
          <w:rtl/>
        </w:rPr>
      </w:pPr>
      <w:bookmarkStart w:id="1" w:name="_Toc53208543"/>
      <w:bookmarkStart w:id="2" w:name="_Toc54776605"/>
      <w:r w:rsidRPr="008D6505">
        <w:rPr>
          <w:rtl/>
        </w:rPr>
        <w:t xml:space="preserve">موضوع: </w:t>
      </w:r>
      <w:r w:rsidRPr="008D6505">
        <w:rPr>
          <w:color w:val="auto"/>
          <w:rtl/>
        </w:rPr>
        <w:t xml:space="preserve">فقه روابط اجتماعی / </w:t>
      </w:r>
      <w:bookmarkEnd w:id="1"/>
      <w:r w:rsidRPr="008D6505">
        <w:rPr>
          <w:rFonts w:hint="cs"/>
          <w:color w:val="auto"/>
          <w:rtl/>
        </w:rPr>
        <w:t>محبت</w:t>
      </w:r>
      <w:bookmarkEnd w:id="2"/>
    </w:p>
    <w:p w14:paraId="6CEC1C89" w14:textId="77777777" w:rsidR="00793B75" w:rsidRPr="00E15521" w:rsidRDefault="00793B75" w:rsidP="00793B75">
      <w:pPr>
        <w:pStyle w:val="Heading1"/>
        <w:rPr>
          <w:rtl/>
        </w:rPr>
      </w:pPr>
      <w:r w:rsidRPr="00E15521">
        <w:rPr>
          <w:rFonts w:hint="cs"/>
          <w:rtl/>
        </w:rPr>
        <w:t>مقدمه</w:t>
      </w:r>
      <w:bookmarkEnd w:id="0"/>
    </w:p>
    <w:p w14:paraId="4D743107" w14:textId="6EEDD95C" w:rsidR="00D44397" w:rsidRPr="00F926CC" w:rsidRDefault="00D44397" w:rsidP="001514A9">
      <w:pPr>
        <w:rPr>
          <w:rtl/>
        </w:rPr>
      </w:pPr>
      <w:bookmarkStart w:id="3" w:name="_GoBack"/>
      <w:bookmarkEnd w:id="3"/>
      <w:r w:rsidRPr="00F926CC">
        <w:rPr>
          <w:rFonts w:hint="cs"/>
          <w:rtl/>
        </w:rPr>
        <w:t xml:space="preserve">قرارمان بر این بود که از این بحث بگذریم. </w:t>
      </w:r>
      <w:r w:rsidR="00017176" w:rsidRPr="00F926CC">
        <w:rPr>
          <w:rFonts w:hint="cs"/>
          <w:rtl/>
        </w:rPr>
        <w:t>با</w:t>
      </w:r>
      <w:r w:rsidR="00ED0D72" w:rsidRPr="00F926CC">
        <w:rPr>
          <w:rFonts w:hint="cs"/>
          <w:rtl/>
        </w:rPr>
        <w:t xml:space="preserve"> </w:t>
      </w:r>
      <w:r w:rsidR="00017176" w:rsidRPr="00F926CC">
        <w:rPr>
          <w:rFonts w:hint="cs"/>
          <w:rtl/>
        </w:rPr>
        <w:t>هم</w:t>
      </w:r>
      <w:r w:rsidRPr="00F926CC">
        <w:rPr>
          <w:rFonts w:hint="cs"/>
          <w:rtl/>
        </w:rPr>
        <w:t xml:space="preserve">ان سه جمعی که برای ادله به نظر </w:t>
      </w:r>
      <w:r w:rsidR="00017176" w:rsidRPr="00F926CC">
        <w:rPr>
          <w:rFonts w:hint="cs"/>
          <w:rtl/>
        </w:rPr>
        <w:t>می‌رسد</w:t>
      </w:r>
      <w:r w:rsidRPr="00F926CC">
        <w:rPr>
          <w:rFonts w:hint="cs"/>
          <w:rtl/>
        </w:rPr>
        <w:t xml:space="preserve"> و در پایان جلسه قبل اشاره کردیم. </w:t>
      </w:r>
      <w:r w:rsidR="00017176" w:rsidRPr="00F926CC">
        <w:rPr>
          <w:rFonts w:hint="cs"/>
          <w:rtl/>
        </w:rPr>
        <w:t>دو سه</w:t>
      </w:r>
      <w:r w:rsidRPr="00F926CC">
        <w:rPr>
          <w:rFonts w:hint="cs"/>
          <w:rtl/>
        </w:rPr>
        <w:t xml:space="preserve"> روایت است که </w:t>
      </w:r>
      <w:r w:rsidR="00017176" w:rsidRPr="00F926CC">
        <w:rPr>
          <w:rFonts w:hint="cs"/>
          <w:rtl/>
        </w:rPr>
        <w:t>این‌ها</w:t>
      </w:r>
      <w:r w:rsidRPr="00F926CC">
        <w:rPr>
          <w:rFonts w:hint="cs"/>
          <w:rtl/>
        </w:rPr>
        <w:t xml:space="preserve"> را هم ملاحظه کنید و ببینید چه نسبتی با </w:t>
      </w:r>
      <w:r w:rsidR="00017176" w:rsidRPr="00F926CC">
        <w:rPr>
          <w:rFonts w:hint="cs"/>
          <w:rtl/>
        </w:rPr>
        <w:t>آن‌ها</w:t>
      </w:r>
      <w:r w:rsidRPr="00F926CC">
        <w:rPr>
          <w:rFonts w:hint="cs"/>
          <w:rtl/>
        </w:rPr>
        <w:t xml:space="preserve"> پیدا </w:t>
      </w:r>
      <w:r w:rsidR="00017176" w:rsidRPr="00F926CC">
        <w:rPr>
          <w:rFonts w:hint="cs"/>
          <w:rtl/>
        </w:rPr>
        <w:t>می‌کند</w:t>
      </w:r>
      <w:r w:rsidRPr="00F926CC">
        <w:rPr>
          <w:rFonts w:hint="cs"/>
          <w:rtl/>
        </w:rPr>
        <w:t xml:space="preserve">. روایتی در کتاب </w:t>
      </w:r>
      <w:r w:rsidR="00017176" w:rsidRPr="00F926CC">
        <w:rPr>
          <w:rFonts w:hint="cs"/>
          <w:rtl/>
        </w:rPr>
        <w:t>امربه‌معروف</w:t>
      </w:r>
      <w:r w:rsidRPr="00F926CC">
        <w:rPr>
          <w:rFonts w:hint="cs"/>
          <w:rtl/>
        </w:rPr>
        <w:t xml:space="preserve"> و نهی از منکر باب 17 حدیث 18</w:t>
      </w:r>
      <w:r w:rsidR="001514A9" w:rsidRPr="00F926CC">
        <w:rPr>
          <w:rFonts w:hint="cs"/>
          <w:rtl/>
        </w:rPr>
        <w:t>.</w:t>
      </w:r>
    </w:p>
    <w:p w14:paraId="73AC2065" w14:textId="6718FE49" w:rsidR="00017176" w:rsidRPr="00F926CC" w:rsidRDefault="00017176" w:rsidP="001514A9">
      <w:pPr>
        <w:pStyle w:val="Heading1"/>
        <w:jc w:val="both"/>
        <w:rPr>
          <w:rtl/>
        </w:rPr>
      </w:pPr>
      <w:bookmarkStart w:id="4" w:name="_Toc56504849"/>
      <w:r w:rsidRPr="00F926CC">
        <w:rPr>
          <w:rFonts w:hint="cs"/>
          <w:rtl/>
        </w:rPr>
        <w:t>دلیل بعدی جواز حب کافر</w:t>
      </w:r>
      <w:bookmarkEnd w:id="4"/>
    </w:p>
    <w:p w14:paraId="00ED2307" w14:textId="39CBAC73" w:rsidR="00D44397" w:rsidRPr="00F926CC" w:rsidRDefault="00D44397" w:rsidP="001514A9">
      <w:pPr>
        <w:pStyle w:val="NormalWeb"/>
        <w:bidi/>
        <w:jc w:val="both"/>
        <w:rPr>
          <w:rFonts w:ascii="Traditional Arabic" w:hAnsi="Traditional Arabic" w:cs="Traditional Arabic"/>
          <w:sz w:val="28"/>
          <w:szCs w:val="28"/>
          <w:rtl/>
          <w:lang w:bidi="fa-IR"/>
        </w:rPr>
      </w:pPr>
      <w:r w:rsidRPr="00F926CC">
        <w:rPr>
          <w:rFonts w:ascii="Traditional Arabic" w:hAnsi="Traditional Arabic" w:cs="Traditional Arabic" w:hint="cs"/>
          <w:color w:val="008000"/>
          <w:sz w:val="28"/>
          <w:szCs w:val="28"/>
          <w:rtl/>
          <w:lang w:bidi="fa-IR"/>
        </w:rPr>
        <w:t xml:space="preserve">مُحَمَّدُ بْنُ إِدْرِيسَ فِي آخِرِ السَّرَائِرِ نَقْلًا مِنْ جَامِعِ الْبَزَنْطِيِّ عَنْ أَبِي جَعْفَرٍ وَ أَبِي الْحَسَنِ ع‏ لَا </w:t>
      </w:r>
      <w:r w:rsidR="00017176" w:rsidRPr="00F926CC">
        <w:rPr>
          <w:rFonts w:ascii="Traditional Arabic" w:hAnsi="Traditional Arabic" w:cs="Traditional Arabic" w:hint="cs"/>
          <w:color w:val="008000"/>
          <w:sz w:val="28"/>
          <w:szCs w:val="28"/>
          <w:rtl/>
          <w:lang w:bidi="fa-IR"/>
        </w:rPr>
        <w:t>لؤم</w:t>
      </w:r>
      <w:r w:rsidRPr="00F926CC">
        <w:rPr>
          <w:rFonts w:ascii="Traditional Arabic" w:hAnsi="Traditional Arabic" w:cs="Traditional Arabic" w:hint="cs"/>
          <w:color w:val="008000"/>
          <w:sz w:val="28"/>
          <w:szCs w:val="28"/>
          <w:rtl/>
          <w:lang w:bidi="fa-IR"/>
        </w:rPr>
        <w:t xml:space="preserve"> عَلَى مَنْ أَحَبَ‏ قَوْمَهُ‏ وَ إِنْ كَانُوا كُفَّاراً قَالَ فَقُلْتُ لَهُ فَقَوْلُ اللَّهِ‏ لا تَجِدُ قَوْماً يُؤْمِنُونَ بِاللَّهِ وَ الْيَوْمِ الْآخِرِ يُوادُّونَ مَنْ حَادَّ اللَّهَ وَ رَسُولَهُ‏- فَقَالَ لَيْسَ حَيْثُ تَذْهَبُ إِنَّهُ يُبْغِضُهُ فِي اللَّهِ وَ لَا يُوَادُّهُ وَ يَأْكُلُهُ وَ لَا يُطْعِمُهُ غَيْرُهُ مِنَ النَّاسِ</w:t>
      </w:r>
      <w:r w:rsidRPr="00F926CC">
        <w:rPr>
          <w:rFonts w:ascii="Traditional Arabic" w:hAnsi="Traditional Arabic" w:cs="Traditional Arabic" w:hint="cs"/>
          <w:sz w:val="28"/>
          <w:szCs w:val="28"/>
          <w:rtl/>
          <w:lang w:bidi="fa-IR"/>
        </w:rPr>
        <w:t>.</w:t>
      </w:r>
      <w:r w:rsidRPr="00F926CC">
        <w:rPr>
          <w:rStyle w:val="FootnoteReference"/>
          <w:rFonts w:ascii="Traditional Arabic" w:hAnsi="Traditional Arabic" w:cs="Traditional Arabic"/>
          <w:sz w:val="28"/>
          <w:szCs w:val="28"/>
          <w:rtl/>
          <w:lang w:bidi="fa-IR"/>
        </w:rPr>
        <w:footnoteReference w:id="1"/>
      </w:r>
    </w:p>
    <w:p w14:paraId="6274596C" w14:textId="7FA0C1DB" w:rsidR="00D44397" w:rsidRPr="00F926CC" w:rsidRDefault="00D44397" w:rsidP="00ED0D72">
      <w:pPr>
        <w:rPr>
          <w:rtl/>
        </w:rPr>
      </w:pPr>
      <w:r w:rsidRPr="00F926CC">
        <w:rPr>
          <w:rFonts w:hint="cs"/>
          <w:rtl/>
        </w:rPr>
        <w:t>تفسیر جمله آخر سخت است. روایتی که از</w:t>
      </w:r>
      <w:r w:rsidR="00ED0D72" w:rsidRPr="00F926CC">
        <w:rPr>
          <w:rFonts w:hint="cs"/>
          <w:rtl/>
        </w:rPr>
        <w:t xml:space="preserve"> </w:t>
      </w:r>
      <w:r w:rsidRPr="00F926CC">
        <w:rPr>
          <w:rFonts w:hint="cs"/>
          <w:rtl/>
        </w:rPr>
        <w:t xml:space="preserve">سرائر آمده و حر </w:t>
      </w:r>
      <w:r w:rsidR="00ED0D72" w:rsidRPr="00F926CC">
        <w:rPr>
          <w:rFonts w:hint="cs"/>
          <w:rtl/>
        </w:rPr>
        <w:t>عا</w:t>
      </w:r>
      <w:r w:rsidRPr="00F926CC">
        <w:rPr>
          <w:rFonts w:hint="cs"/>
          <w:rtl/>
        </w:rPr>
        <w:t xml:space="preserve">ملی هم نقل کرده این روایت را شرح کرده و رسیده به اینجا که </w:t>
      </w:r>
      <w:r w:rsidR="00017176" w:rsidRPr="00F926CC">
        <w:rPr>
          <w:rFonts w:hint="cs"/>
          <w:rtl/>
        </w:rPr>
        <w:t>می‌گوید</w:t>
      </w:r>
      <w:r w:rsidRPr="00F926CC">
        <w:rPr>
          <w:rFonts w:hint="cs"/>
          <w:rtl/>
        </w:rPr>
        <w:t xml:space="preserve"> بقیه روایت فهمیده نشد. </w:t>
      </w:r>
    </w:p>
    <w:p w14:paraId="2959042E" w14:textId="3052C538" w:rsidR="00D44397" w:rsidRPr="00F926CC" w:rsidRDefault="00D44397" w:rsidP="00ED0D72">
      <w:pPr>
        <w:rPr>
          <w:rtl/>
        </w:rPr>
      </w:pPr>
      <w:r w:rsidRPr="00F926CC">
        <w:rPr>
          <w:rFonts w:hint="cs"/>
          <w:rtl/>
        </w:rPr>
        <w:t xml:space="preserve">یک احتمال این است که یعنی او را دوست ندارد ولی به او غذا </w:t>
      </w:r>
      <w:r w:rsidR="00017176" w:rsidRPr="00F926CC">
        <w:rPr>
          <w:rFonts w:hint="cs"/>
          <w:rtl/>
        </w:rPr>
        <w:t>می‌دهد</w:t>
      </w:r>
      <w:r w:rsidRPr="00F926CC">
        <w:rPr>
          <w:rFonts w:hint="cs"/>
          <w:rtl/>
        </w:rPr>
        <w:t xml:space="preserve"> و او را محتاج بقیه مردم ن</w:t>
      </w:r>
      <w:r w:rsidR="00017176" w:rsidRPr="00F926CC">
        <w:rPr>
          <w:rFonts w:hint="cs"/>
          <w:rtl/>
        </w:rPr>
        <w:t>می‌کند</w:t>
      </w:r>
      <w:r w:rsidRPr="00F926CC">
        <w:rPr>
          <w:rFonts w:hint="cs"/>
          <w:rtl/>
        </w:rPr>
        <w:t xml:space="preserve">. احتمال دیگر این است که با او </w:t>
      </w:r>
      <w:r w:rsidR="00017176" w:rsidRPr="00F926CC">
        <w:rPr>
          <w:rFonts w:hint="cs"/>
          <w:rtl/>
        </w:rPr>
        <w:t>رفت‌وآمد</w:t>
      </w:r>
      <w:r w:rsidRPr="00F926CC">
        <w:rPr>
          <w:rFonts w:hint="cs"/>
          <w:rtl/>
        </w:rPr>
        <w:t xml:space="preserve"> دارد. او از سفره او چیزی </w:t>
      </w:r>
      <w:r w:rsidR="00017176" w:rsidRPr="00F926CC">
        <w:rPr>
          <w:rFonts w:hint="cs"/>
          <w:rtl/>
        </w:rPr>
        <w:t>می‌خورد</w:t>
      </w:r>
      <w:r w:rsidRPr="00F926CC">
        <w:rPr>
          <w:rFonts w:hint="cs"/>
          <w:rtl/>
        </w:rPr>
        <w:t xml:space="preserve"> و کس دیگری به او رسیدگی ن</w:t>
      </w:r>
      <w:r w:rsidR="00017176" w:rsidRPr="00F926CC">
        <w:rPr>
          <w:rFonts w:hint="cs"/>
          <w:rtl/>
        </w:rPr>
        <w:t>می‌کند</w:t>
      </w:r>
      <w:r w:rsidRPr="00F926CC">
        <w:rPr>
          <w:rFonts w:hint="cs"/>
          <w:rtl/>
        </w:rPr>
        <w:t xml:space="preserve">. بالاخره خیلی واضح نیست. </w:t>
      </w:r>
      <w:r w:rsidR="00017176" w:rsidRPr="00F926CC">
        <w:rPr>
          <w:rFonts w:hint="cs"/>
          <w:rtl/>
        </w:rPr>
        <w:t>احتمالاً</w:t>
      </w:r>
      <w:r w:rsidRPr="00F926CC">
        <w:rPr>
          <w:rFonts w:hint="cs"/>
          <w:rtl/>
        </w:rPr>
        <w:t xml:space="preserve"> </w:t>
      </w:r>
      <w:r w:rsidR="00017176" w:rsidRPr="00F926CC">
        <w:rPr>
          <w:rFonts w:hint="cs"/>
          <w:rtl/>
        </w:rPr>
        <w:t>می‌خواهد</w:t>
      </w:r>
      <w:r w:rsidRPr="00F926CC">
        <w:rPr>
          <w:rFonts w:hint="cs"/>
          <w:rtl/>
        </w:rPr>
        <w:t xml:space="preserve"> بگوید نوعی ارتباط دا</w:t>
      </w:r>
      <w:r w:rsidR="00ED0D72" w:rsidRPr="00F926CC">
        <w:rPr>
          <w:rFonts w:hint="cs"/>
          <w:rtl/>
        </w:rPr>
        <w:t xml:space="preserve">رد ولی </w:t>
      </w:r>
      <w:r w:rsidR="00ED0D72" w:rsidRPr="00F926CC">
        <w:rPr>
          <w:color w:val="008000"/>
          <w:rtl/>
        </w:rPr>
        <w:t>يُبْغِضُهُ فِي اللَّهِ</w:t>
      </w:r>
      <w:r w:rsidR="00ED0D72" w:rsidRPr="00F926CC">
        <w:rPr>
          <w:rFonts w:hint="cs"/>
          <w:rtl/>
        </w:rPr>
        <w:t>. مرحوم حر عا</w:t>
      </w:r>
      <w:r w:rsidRPr="00F926CC">
        <w:rPr>
          <w:rFonts w:hint="cs"/>
          <w:rtl/>
        </w:rPr>
        <w:t xml:space="preserve">ملی دیده ذیل حمل بر این </w:t>
      </w:r>
      <w:r w:rsidR="00017176" w:rsidRPr="00F926CC">
        <w:rPr>
          <w:rFonts w:hint="cs"/>
          <w:rtl/>
        </w:rPr>
        <w:t>می‌شود</w:t>
      </w:r>
      <w:r w:rsidRPr="00F926CC">
        <w:rPr>
          <w:rFonts w:hint="cs"/>
          <w:rtl/>
        </w:rPr>
        <w:t xml:space="preserve"> که حرف تو درست است و آیه همین را </w:t>
      </w:r>
      <w:r w:rsidR="00017176" w:rsidRPr="00F926CC">
        <w:rPr>
          <w:rFonts w:hint="cs"/>
          <w:rtl/>
        </w:rPr>
        <w:t>می‌گوید</w:t>
      </w:r>
      <w:r w:rsidRPr="00F926CC">
        <w:rPr>
          <w:rFonts w:hint="cs"/>
          <w:rtl/>
        </w:rPr>
        <w:t xml:space="preserve">. </w:t>
      </w:r>
      <w:r w:rsidR="00ED0D72" w:rsidRPr="00F926CC">
        <w:rPr>
          <w:rFonts w:hint="cs"/>
          <w:color w:val="008000"/>
          <w:rtl/>
        </w:rPr>
        <w:t>لَا لؤم عَلَى مَنْ أَحَبَ‏ قَوْمَهُ</w:t>
      </w:r>
      <w:r w:rsidR="00ED0D72" w:rsidRPr="00F926CC">
        <w:rPr>
          <w:rFonts w:hint="cs"/>
          <w:rtl/>
        </w:rPr>
        <w:t xml:space="preserve"> </w:t>
      </w:r>
      <w:r w:rsidRPr="00F926CC">
        <w:rPr>
          <w:rFonts w:hint="cs"/>
          <w:rtl/>
        </w:rPr>
        <w:t>را تفسیر</w:t>
      </w:r>
      <w:r w:rsidRPr="00F926CC">
        <w:rPr>
          <w:rFonts w:hint="cs"/>
          <w:sz w:val="22"/>
          <w:szCs w:val="22"/>
          <w:rtl/>
        </w:rPr>
        <w:t xml:space="preserve"> </w:t>
      </w:r>
      <w:r w:rsidR="00017176" w:rsidRPr="00F926CC">
        <w:rPr>
          <w:rFonts w:hint="cs"/>
          <w:rtl/>
        </w:rPr>
        <w:t>می‌کند</w:t>
      </w:r>
      <w:r w:rsidRPr="00F926CC">
        <w:rPr>
          <w:rFonts w:hint="cs"/>
          <w:rtl/>
        </w:rPr>
        <w:t xml:space="preserve">. ایشان </w:t>
      </w:r>
      <w:r w:rsidR="00017176" w:rsidRPr="00F926CC">
        <w:rPr>
          <w:rFonts w:hint="cs"/>
          <w:rtl/>
        </w:rPr>
        <w:t>می‌گوید</w:t>
      </w:r>
      <w:r w:rsidRPr="00F926CC">
        <w:rPr>
          <w:rFonts w:hint="cs"/>
          <w:rtl/>
        </w:rPr>
        <w:t xml:space="preserve"> الحب فی اوله محمول علی المجاز. یا به تعبیر ما منظور از حب اول اظهار مودت در روابط </w:t>
      </w:r>
      <w:r w:rsidR="00017176" w:rsidRPr="00F926CC">
        <w:rPr>
          <w:rFonts w:hint="cs"/>
          <w:rtl/>
        </w:rPr>
        <w:t>قبیله‌ای</w:t>
      </w:r>
      <w:r w:rsidRPr="00F926CC">
        <w:rPr>
          <w:rFonts w:hint="cs"/>
          <w:rtl/>
        </w:rPr>
        <w:t xml:space="preserve"> و </w:t>
      </w:r>
      <w:r w:rsidR="00017176" w:rsidRPr="00F926CC">
        <w:rPr>
          <w:rFonts w:hint="cs"/>
          <w:rtl/>
        </w:rPr>
        <w:t>عشیره‌ای</w:t>
      </w:r>
      <w:r w:rsidRPr="00F926CC">
        <w:rPr>
          <w:rFonts w:hint="cs"/>
          <w:rtl/>
        </w:rPr>
        <w:t xml:space="preserve"> است. یا اینکه علی اجتماع حبه و بغضه علی اعتبارین. حیثیتش فرق </w:t>
      </w:r>
      <w:r w:rsidR="00017176" w:rsidRPr="00F926CC">
        <w:rPr>
          <w:rFonts w:hint="cs"/>
          <w:rtl/>
        </w:rPr>
        <w:t>می‌کند</w:t>
      </w:r>
      <w:r w:rsidRPr="00F926CC">
        <w:rPr>
          <w:rFonts w:hint="cs"/>
          <w:rtl/>
        </w:rPr>
        <w:t xml:space="preserve">. یکی از </w:t>
      </w:r>
      <w:r w:rsidR="00017176" w:rsidRPr="00F926CC">
        <w:rPr>
          <w:rFonts w:hint="cs"/>
          <w:rtl/>
        </w:rPr>
        <w:t>جمع‌های</w:t>
      </w:r>
      <w:r w:rsidRPr="00F926CC">
        <w:rPr>
          <w:rFonts w:hint="cs"/>
          <w:rtl/>
        </w:rPr>
        <w:t xml:space="preserve"> ما این بود. حب از جنبه عاطفی خانوادگی است و بغض از جهت کفر و مشکل اعتقادی اوست.</w:t>
      </w:r>
    </w:p>
    <w:p w14:paraId="393D7148" w14:textId="1477B2C1" w:rsidR="00D44397" w:rsidRPr="00F926CC" w:rsidRDefault="00D44397" w:rsidP="001514A9">
      <w:pPr>
        <w:rPr>
          <w:rtl/>
        </w:rPr>
      </w:pPr>
      <w:r w:rsidRPr="00F926CC">
        <w:rPr>
          <w:rFonts w:hint="cs"/>
          <w:rtl/>
        </w:rPr>
        <w:t>این روایت از جهت سند در روایات آخر سرائر است که ابن ادریس از جامع بزنطی نقل کرده. بحث در</w:t>
      </w:r>
      <w:r w:rsidR="00017176" w:rsidRPr="00F926CC">
        <w:rPr>
          <w:rFonts w:hint="cs"/>
          <w:rtl/>
        </w:rPr>
        <w:t xml:space="preserve"> </w:t>
      </w:r>
      <w:r w:rsidRPr="00F926CC">
        <w:rPr>
          <w:rFonts w:hint="cs"/>
          <w:rtl/>
        </w:rPr>
        <w:t xml:space="preserve">این سند هست. بعضی این را </w:t>
      </w:r>
      <w:r w:rsidR="00017176" w:rsidRPr="00F926CC">
        <w:rPr>
          <w:rFonts w:hint="cs"/>
          <w:rtl/>
        </w:rPr>
        <w:t>می‌پذیرند</w:t>
      </w:r>
      <w:r w:rsidRPr="00F926CC">
        <w:rPr>
          <w:rFonts w:hint="cs"/>
          <w:rtl/>
        </w:rPr>
        <w:t xml:space="preserve">. احتمال اینکه </w:t>
      </w:r>
      <w:r w:rsidR="00C12D44" w:rsidRPr="00F926CC">
        <w:rPr>
          <w:rFonts w:hint="cs"/>
          <w:rtl/>
        </w:rPr>
        <w:t xml:space="preserve">ابن ادریس به جامع بزنطی سند معتبر و دسترسی داشته باشد ممکن است. ابن ادریس حلی هم متوفی 585 است و احتمال </w:t>
      </w:r>
      <w:r w:rsidR="00017176" w:rsidRPr="00F926CC">
        <w:rPr>
          <w:rFonts w:hint="cs"/>
          <w:rtl/>
        </w:rPr>
        <w:t>می‌رود</w:t>
      </w:r>
      <w:r w:rsidR="00C12D44" w:rsidRPr="00F926CC">
        <w:rPr>
          <w:rFonts w:hint="cs"/>
          <w:rtl/>
        </w:rPr>
        <w:t xml:space="preserve"> از جامع بزنطی که دست ما نیست دست او بوده. </w:t>
      </w:r>
    </w:p>
    <w:p w14:paraId="3B8C04D9" w14:textId="64C83CF5" w:rsidR="00C12D44" w:rsidRPr="00F926CC" w:rsidRDefault="00017176" w:rsidP="001514A9">
      <w:pPr>
        <w:rPr>
          <w:rtl/>
        </w:rPr>
      </w:pPr>
      <w:r w:rsidRPr="00F926CC">
        <w:rPr>
          <w:rFonts w:hint="cs"/>
          <w:rtl/>
        </w:rPr>
        <w:t>سؤال</w:t>
      </w:r>
      <w:r w:rsidR="00C12D44" w:rsidRPr="00F926CC">
        <w:rPr>
          <w:rFonts w:hint="cs"/>
          <w:rtl/>
        </w:rPr>
        <w:t>: سند هم در سرائر هم بحار عن ابی جعفر عن ابی الحسن است ولی وسائل واو آورده.</w:t>
      </w:r>
    </w:p>
    <w:p w14:paraId="749D23F0" w14:textId="0E729036" w:rsidR="00C12D44" w:rsidRPr="00F926CC" w:rsidRDefault="00C12D44" w:rsidP="001514A9">
      <w:pPr>
        <w:rPr>
          <w:rtl/>
        </w:rPr>
      </w:pPr>
      <w:r w:rsidRPr="00F926CC">
        <w:rPr>
          <w:rFonts w:hint="cs"/>
          <w:rtl/>
        </w:rPr>
        <w:lastRenderedPageBreak/>
        <w:t xml:space="preserve">جواب: بله. </w:t>
      </w:r>
    </w:p>
    <w:p w14:paraId="29E34248" w14:textId="32E1E02C" w:rsidR="00C12D44" w:rsidRPr="00F926CC" w:rsidRDefault="00C12D44" w:rsidP="00ED0D72">
      <w:pPr>
        <w:rPr>
          <w:rtl/>
        </w:rPr>
      </w:pPr>
      <w:r w:rsidRPr="00F926CC">
        <w:rPr>
          <w:rFonts w:hint="cs"/>
          <w:rtl/>
        </w:rPr>
        <w:t xml:space="preserve">این به لحاظ سند این </w:t>
      </w:r>
      <w:r w:rsidR="00017176" w:rsidRPr="00F926CC">
        <w:rPr>
          <w:rFonts w:hint="cs"/>
          <w:rtl/>
        </w:rPr>
        <w:t>بحث‌ها</w:t>
      </w:r>
      <w:r w:rsidRPr="00F926CC">
        <w:rPr>
          <w:rFonts w:hint="cs"/>
          <w:rtl/>
        </w:rPr>
        <w:t xml:space="preserve"> را دارد </w:t>
      </w:r>
      <w:r w:rsidR="00017176" w:rsidRPr="00F926CC">
        <w:rPr>
          <w:rFonts w:hint="cs"/>
          <w:rtl/>
        </w:rPr>
        <w:t>ازلحاظ</w:t>
      </w:r>
      <w:r w:rsidRPr="00F926CC">
        <w:rPr>
          <w:rFonts w:hint="cs"/>
          <w:rtl/>
        </w:rPr>
        <w:t xml:space="preserve"> دلالت هم وجه واضحی ندارد باید با تمهلاتی درستش کرد. اگر از ما جمع این دو را با </w:t>
      </w:r>
      <w:r w:rsidR="00017176" w:rsidRPr="00F926CC">
        <w:rPr>
          <w:rFonts w:hint="cs"/>
          <w:rtl/>
        </w:rPr>
        <w:t>قطع‌نظر</w:t>
      </w:r>
      <w:r w:rsidRPr="00F926CC">
        <w:rPr>
          <w:rFonts w:hint="cs"/>
          <w:rtl/>
        </w:rPr>
        <w:t xml:space="preserve"> از ذیل </w:t>
      </w:r>
      <w:r w:rsidR="00017176" w:rsidRPr="00F926CC">
        <w:rPr>
          <w:rFonts w:hint="cs"/>
          <w:rtl/>
        </w:rPr>
        <w:t>می‌پرسیدند</w:t>
      </w:r>
      <w:r w:rsidRPr="00F926CC">
        <w:rPr>
          <w:rFonts w:hint="cs"/>
          <w:rtl/>
        </w:rPr>
        <w:t xml:space="preserve"> </w:t>
      </w:r>
      <w:r w:rsidR="00017176" w:rsidRPr="00F926CC">
        <w:rPr>
          <w:rFonts w:hint="cs"/>
          <w:rtl/>
        </w:rPr>
        <w:t>می‌گفتیم</w:t>
      </w:r>
      <w:r w:rsidRPr="00F926CC">
        <w:rPr>
          <w:rFonts w:hint="cs"/>
          <w:rtl/>
        </w:rPr>
        <w:t xml:space="preserve"> </w:t>
      </w:r>
      <w:r w:rsidR="00ED0D72" w:rsidRPr="00F926CC">
        <w:rPr>
          <w:rFonts w:hint="cs"/>
          <w:color w:val="008000"/>
          <w:rtl/>
        </w:rPr>
        <w:t>لا تَجِدُ قَوْماً يُؤْمِنُونَ بِاللَّهِ وَ الْيَوْمِ الْآخِرِ يُوادُّونَ مَنْ حَادَّ اللَّهَ</w:t>
      </w:r>
      <w:r w:rsidRPr="00F926CC">
        <w:rPr>
          <w:rFonts w:hint="cs"/>
          <w:rtl/>
        </w:rPr>
        <w:t xml:space="preserve">، این جمله دو قید دارد یکی حاد الله دارد یعنی کافری که در مقام محاربه است علاوه بر اینکه یوادون را حمل بر این </w:t>
      </w:r>
      <w:r w:rsidR="00017176" w:rsidRPr="00F926CC">
        <w:rPr>
          <w:rFonts w:hint="cs"/>
          <w:rtl/>
        </w:rPr>
        <w:t>می‌شود</w:t>
      </w:r>
      <w:r w:rsidRPr="00F926CC">
        <w:rPr>
          <w:rFonts w:hint="cs"/>
          <w:rtl/>
        </w:rPr>
        <w:t xml:space="preserve"> که </w:t>
      </w:r>
      <w:r w:rsidR="00017176" w:rsidRPr="00F926CC">
        <w:rPr>
          <w:rFonts w:hint="cs"/>
          <w:rtl/>
        </w:rPr>
        <w:t>دوستی‌های</w:t>
      </w:r>
      <w:r w:rsidRPr="00F926CC">
        <w:rPr>
          <w:rFonts w:hint="cs"/>
          <w:rtl/>
        </w:rPr>
        <w:t xml:space="preserve"> طرفینی فراتر از این است </w:t>
      </w:r>
      <w:r w:rsidR="00017176" w:rsidRPr="00F926CC">
        <w:rPr>
          <w:rFonts w:hint="cs"/>
          <w:rtl/>
        </w:rPr>
        <w:t>دوستی‌های</w:t>
      </w:r>
      <w:r w:rsidRPr="00F926CC">
        <w:rPr>
          <w:rFonts w:hint="cs"/>
          <w:rtl/>
        </w:rPr>
        <w:t xml:space="preserve"> عاطفی انسانی است</w:t>
      </w:r>
      <w:r w:rsidR="00ED0D72" w:rsidRPr="00F926CC">
        <w:rPr>
          <w:rtl/>
        </w:rPr>
        <w:t xml:space="preserve">؛ </w:t>
      </w:r>
      <w:r w:rsidRPr="00F926CC">
        <w:rPr>
          <w:rFonts w:hint="cs"/>
          <w:rtl/>
        </w:rPr>
        <w:t xml:space="preserve">اما وقتی در روایت </w:t>
      </w:r>
      <w:r w:rsidR="00017176" w:rsidRPr="00F926CC">
        <w:rPr>
          <w:rFonts w:hint="cs"/>
          <w:rtl/>
        </w:rPr>
        <w:t>می‌آییم</w:t>
      </w:r>
      <w:r w:rsidRPr="00F926CC">
        <w:rPr>
          <w:rFonts w:hint="cs"/>
          <w:rtl/>
        </w:rPr>
        <w:t xml:space="preserve"> </w:t>
      </w:r>
      <w:r w:rsidR="00017176" w:rsidRPr="00F926CC">
        <w:rPr>
          <w:rFonts w:hint="cs"/>
          <w:rtl/>
        </w:rPr>
        <w:t>می‌گوید</w:t>
      </w:r>
      <w:r w:rsidRPr="00F926CC">
        <w:rPr>
          <w:rFonts w:hint="cs"/>
          <w:rtl/>
        </w:rPr>
        <w:t xml:space="preserve"> </w:t>
      </w:r>
      <w:r w:rsidR="00ED0D72" w:rsidRPr="00F926CC">
        <w:rPr>
          <w:rFonts w:hint="cs"/>
          <w:color w:val="008000"/>
          <w:rtl/>
        </w:rPr>
        <w:t xml:space="preserve">إِنَّهُ يُبْغِضُهُ فِي اللَّهِ وَ لَا يُوَادُّهُ </w:t>
      </w:r>
      <w:r w:rsidRPr="00F926CC">
        <w:rPr>
          <w:rFonts w:hint="cs"/>
          <w:rtl/>
        </w:rPr>
        <w:t xml:space="preserve">منظور از لا </w:t>
      </w:r>
      <w:r w:rsidR="00017176" w:rsidRPr="00F926CC">
        <w:rPr>
          <w:rFonts w:hint="cs"/>
          <w:rtl/>
        </w:rPr>
        <w:t>لؤم</w:t>
      </w:r>
      <w:r w:rsidRPr="00F926CC">
        <w:rPr>
          <w:rFonts w:hint="cs"/>
          <w:rtl/>
        </w:rPr>
        <w:t xml:space="preserve"> یعنی مراودات نه محبت قلبی. اگر این باشد ممکن است کسی بگوید محبت </w:t>
      </w:r>
      <w:r w:rsidR="00017176" w:rsidRPr="00F926CC">
        <w:rPr>
          <w:rFonts w:hint="cs"/>
          <w:rtl/>
        </w:rPr>
        <w:t>کلاً</w:t>
      </w:r>
      <w:r w:rsidRPr="00F926CC">
        <w:rPr>
          <w:rFonts w:hint="cs"/>
          <w:rtl/>
        </w:rPr>
        <w:t xml:space="preserve"> جایز نیست. </w:t>
      </w:r>
      <w:r w:rsidR="00017176" w:rsidRPr="00F926CC">
        <w:rPr>
          <w:rFonts w:hint="cs"/>
          <w:rtl/>
        </w:rPr>
        <w:t>این‌یک</w:t>
      </w:r>
      <w:r w:rsidRPr="00F926CC">
        <w:rPr>
          <w:rFonts w:hint="cs"/>
          <w:rtl/>
        </w:rPr>
        <w:t xml:space="preserve"> روایت بود. </w:t>
      </w:r>
    </w:p>
    <w:p w14:paraId="399DD43D" w14:textId="42F38C5E" w:rsidR="00C12D44" w:rsidRPr="00F926CC" w:rsidRDefault="00017176" w:rsidP="001514A9">
      <w:pPr>
        <w:rPr>
          <w:rtl/>
        </w:rPr>
      </w:pPr>
      <w:r w:rsidRPr="00F926CC">
        <w:rPr>
          <w:rFonts w:hint="cs"/>
          <w:rtl/>
        </w:rPr>
        <w:t>سؤال</w:t>
      </w:r>
      <w:r w:rsidR="00C12D44" w:rsidRPr="00F926CC">
        <w:rPr>
          <w:rFonts w:hint="cs"/>
          <w:rtl/>
        </w:rPr>
        <w:t xml:space="preserve">: این روایت با ذیل مجملش به جامعه عقلایی عرضه کنیم فارغ از </w:t>
      </w:r>
      <w:r w:rsidRPr="00F926CC">
        <w:rPr>
          <w:rFonts w:hint="cs"/>
          <w:rtl/>
        </w:rPr>
        <w:t>پیش‌داوری</w:t>
      </w:r>
      <w:r w:rsidR="00C12D44" w:rsidRPr="00F926CC">
        <w:rPr>
          <w:rFonts w:hint="cs"/>
          <w:rtl/>
        </w:rPr>
        <w:t xml:space="preserve"> ذهنی، این را دریافت </w:t>
      </w:r>
      <w:r w:rsidRPr="00F926CC">
        <w:rPr>
          <w:rFonts w:hint="cs"/>
          <w:rtl/>
        </w:rPr>
        <w:t>می‌کند</w:t>
      </w:r>
      <w:r w:rsidR="00C12D44" w:rsidRPr="00F926CC">
        <w:rPr>
          <w:rFonts w:hint="cs"/>
          <w:rtl/>
        </w:rPr>
        <w:t xml:space="preserve"> که اگر کافر خویشاوند انسان باشد از این حیث که </w:t>
      </w:r>
      <w:r w:rsidRPr="00F926CC">
        <w:rPr>
          <w:rFonts w:hint="cs"/>
          <w:rtl/>
        </w:rPr>
        <w:t>باهم</w:t>
      </w:r>
      <w:r w:rsidR="00C12D44" w:rsidRPr="00F926CC">
        <w:rPr>
          <w:rFonts w:hint="cs"/>
          <w:rtl/>
        </w:rPr>
        <w:t xml:space="preserve"> بزرگ شدند یک محبتی دارند اما </w:t>
      </w:r>
      <w:r w:rsidRPr="00F926CC">
        <w:rPr>
          <w:rFonts w:hint="cs"/>
          <w:rtl/>
        </w:rPr>
        <w:t>ازلحاظ</w:t>
      </w:r>
      <w:r w:rsidR="00C12D44" w:rsidRPr="00F926CC">
        <w:rPr>
          <w:rFonts w:hint="cs"/>
          <w:rtl/>
        </w:rPr>
        <w:t xml:space="preserve"> فکری و </w:t>
      </w:r>
      <w:r w:rsidRPr="00F926CC">
        <w:rPr>
          <w:rFonts w:hint="cs"/>
          <w:rtl/>
        </w:rPr>
        <w:t>اندیشه‌ای</w:t>
      </w:r>
      <w:r w:rsidR="00C12D44" w:rsidRPr="00F926CC">
        <w:rPr>
          <w:rFonts w:hint="cs"/>
          <w:rtl/>
        </w:rPr>
        <w:t xml:space="preserve"> </w:t>
      </w:r>
      <w:r w:rsidRPr="00F926CC">
        <w:rPr>
          <w:rFonts w:hint="cs"/>
          <w:rtl/>
        </w:rPr>
        <w:t>باهم</w:t>
      </w:r>
      <w:r w:rsidR="00C12D44" w:rsidRPr="00F926CC">
        <w:rPr>
          <w:rFonts w:hint="cs"/>
          <w:rtl/>
        </w:rPr>
        <w:t xml:space="preserve"> عناد دارد. زیاد اتفاق </w:t>
      </w:r>
      <w:r w:rsidRPr="00F926CC">
        <w:rPr>
          <w:rFonts w:hint="cs"/>
          <w:rtl/>
        </w:rPr>
        <w:t>می‌افتد</w:t>
      </w:r>
      <w:r w:rsidR="00C12D44" w:rsidRPr="00F926CC">
        <w:rPr>
          <w:rFonts w:hint="cs"/>
          <w:rtl/>
        </w:rPr>
        <w:t xml:space="preserve"> در </w:t>
      </w:r>
      <w:r w:rsidRPr="00F926CC">
        <w:rPr>
          <w:rFonts w:hint="cs"/>
          <w:rtl/>
        </w:rPr>
        <w:t>خانواده‌ای</w:t>
      </w:r>
      <w:r w:rsidR="00C12D44" w:rsidRPr="00F926CC">
        <w:rPr>
          <w:rFonts w:hint="cs"/>
          <w:rtl/>
        </w:rPr>
        <w:t xml:space="preserve"> یکی </w:t>
      </w:r>
      <w:r w:rsidRPr="00F926CC">
        <w:rPr>
          <w:rFonts w:hint="cs"/>
          <w:rtl/>
        </w:rPr>
        <w:t>اصلاح‌طلب</w:t>
      </w:r>
      <w:r w:rsidR="00C12D44" w:rsidRPr="00F926CC">
        <w:rPr>
          <w:rFonts w:hint="cs"/>
          <w:rtl/>
        </w:rPr>
        <w:t xml:space="preserve"> داغ یکی انقلابی داغ ولی برادرند و همدیگر را دوست دارند</w:t>
      </w:r>
    </w:p>
    <w:p w14:paraId="00400F21" w14:textId="44FDE933" w:rsidR="00C12D44" w:rsidRPr="00F926CC" w:rsidRDefault="00C12D44" w:rsidP="001514A9">
      <w:pPr>
        <w:rPr>
          <w:rtl/>
        </w:rPr>
      </w:pPr>
      <w:r w:rsidRPr="00F926CC">
        <w:rPr>
          <w:rFonts w:hint="cs"/>
          <w:rtl/>
        </w:rPr>
        <w:t>جواب: یعنی حیثی.</w:t>
      </w:r>
    </w:p>
    <w:p w14:paraId="45CEAAE6" w14:textId="180133F8" w:rsidR="00C12D44" w:rsidRPr="00F926CC" w:rsidRDefault="00C12D44" w:rsidP="001514A9">
      <w:pPr>
        <w:rPr>
          <w:rtl/>
        </w:rPr>
      </w:pPr>
      <w:r w:rsidRPr="00F926CC">
        <w:rPr>
          <w:rFonts w:hint="cs"/>
          <w:rtl/>
        </w:rPr>
        <w:t xml:space="preserve">حال روایت دیگری در مورد حیثی بودن در مستدرک ذیل باب 18 از اصل زید نرسی نقل </w:t>
      </w:r>
      <w:r w:rsidR="00017176" w:rsidRPr="00F926CC">
        <w:rPr>
          <w:rFonts w:hint="cs"/>
          <w:rtl/>
        </w:rPr>
        <w:t>می‌کند</w:t>
      </w:r>
      <w:r w:rsidRPr="00F926CC">
        <w:rPr>
          <w:rFonts w:hint="cs"/>
          <w:rtl/>
        </w:rPr>
        <w:t>. از اصول اربع</w:t>
      </w:r>
      <w:r w:rsidR="00ED0D72" w:rsidRPr="00F926CC">
        <w:rPr>
          <w:rFonts w:hint="cs"/>
          <w:rtl/>
        </w:rPr>
        <w:t>‌مأ</w:t>
      </w:r>
      <w:r w:rsidRPr="00F926CC">
        <w:rPr>
          <w:rFonts w:hint="cs"/>
          <w:rtl/>
        </w:rPr>
        <w:t xml:space="preserve">ه </w:t>
      </w:r>
      <w:r w:rsidR="00017176" w:rsidRPr="00F926CC">
        <w:rPr>
          <w:rFonts w:hint="cs"/>
          <w:rtl/>
        </w:rPr>
        <w:t>چندتایی</w:t>
      </w:r>
      <w:r w:rsidRPr="00F926CC">
        <w:rPr>
          <w:rFonts w:hint="cs"/>
          <w:rtl/>
        </w:rPr>
        <w:t xml:space="preserve"> </w:t>
      </w:r>
      <w:r w:rsidR="00017176" w:rsidRPr="00F926CC">
        <w:rPr>
          <w:rFonts w:hint="cs"/>
          <w:rtl/>
        </w:rPr>
        <w:t>باقی‌مانده</w:t>
      </w:r>
      <w:r w:rsidRPr="00F926CC">
        <w:rPr>
          <w:rFonts w:hint="cs"/>
          <w:rtl/>
        </w:rPr>
        <w:t xml:space="preserve"> یکی سلیم ابن قیس است یکی هم اصل زید نرسی است شاید </w:t>
      </w:r>
      <w:r w:rsidR="00017176" w:rsidRPr="00F926CC">
        <w:rPr>
          <w:rFonts w:hint="cs"/>
          <w:rtl/>
        </w:rPr>
        <w:t>اخیراً</w:t>
      </w:r>
      <w:r w:rsidRPr="00F926CC">
        <w:rPr>
          <w:rFonts w:hint="cs"/>
          <w:rtl/>
        </w:rPr>
        <w:t xml:space="preserve"> هم </w:t>
      </w:r>
      <w:r w:rsidR="00017176" w:rsidRPr="00F926CC">
        <w:rPr>
          <w:rFonts w:hint="cs"/>
          <w:rtl/>
        </w:rPr>
        <w:t>چاپ‌شده</w:t>
      </w:r>
      <w:r w:rsidRPr="00F926CC">
        <w:rPr>
          <w:rFonts w:hint="cs"/>
          <w:rtl/>
        </w:rPr>
        <w:t xml:space="preserve"> باشد </w:t>
      </w:r>
      <w:r w:rsidR="00017176" w:rsidRPr="00F926CC">
        <w:rPr>
          <w:rFonts w:hint="cs"/>
          <w:rtl/>
        </w:rPr>
        <w:t>ازآنجا</w:t>
      </w:r>
      <w:r w:rsidRPr="00F926CC">
        <w:rPr>
          <w:rFonts w:hint="cs"/>
          <w:rtl/>
        </w:rPr>
        <w:t xml:space="preserve"> نقل کرده سندش اینجا نیست. </w:t>
      </w:r>
    </w:p>
    <w:p w14:paraId="1BFFDEEA" w14:textId="7DE36EF4" w:rsidR="00017176" w:rsidRPr="00F926CC" w:rsidRDefault="00017176" w:rsidP="001514A9">
      <w:pPr>
        <w:pStyle w:val="Heading1"/>
        <w:jc w:val="both"/>
        <w:rPr>
          <w:rtl/>
        </w:rPr>
      </w:pPr>
      <w:bookmarkStart w:id="5" w:name="_Toc56504850"/>
      <w:r w:rsidRPr="00F926CC">
        <w:rPr>
          <w:rFonts w:hint="cs"/>
          <w:rtl/>
        </w:rPr>
        <w:t>دلیل دیگر جواز حب کافر</w:t>
      </w:r>
      <w:bookmarkEnd w:id="5"/>
    </w:p>
    <w:p w14:paraId="27F656DC" w14:textId="065328B8" w:rsidR="00C12D44" w:rsidRPr="00F926CC" w:rsidRDefault="00C12D44" w:rsidP="001514A9">
      <w:pPr>
        <w:pStyle w:val="NormalWeb"/>
        <w:bidi/>
        <w:jc w:val="both"/>
        <w:rPr>
          <w:rFonts w:ascii="Traditional Arabic" w:hAnsi="Traditional Arabic" w:cs="Traditional Arabic"/>
          <w:sz w:val="28"/>
          <w:szCs w:val="28"/>
          <w:rtl/>
          <w:lang w:bidi="fa-IR"/>
        </w:rPr>
      </w:pPr>
      <w:r w:rsidRPr="00F926CC">
        <w:rPr>
          <w:rFonts w:ascii="Traditional Arabic" w:hAnsi="Traditional Arabic" w:cs="Traditional Arabic" w:hint="cs"/>
          <w:color w:val="008000"/>
          <w:sz w:val="28"/>
          <w:szCs w:val="28"/>
          <w:rtl/>
          <w:lang w:bidi="fa-IR"/>
        </w:rPr>
        <w:t>الرَّجُلُ‏ مِنْ‏ مَوَالِيكُمْ‏ يَكُونُ‏ عَارِفاً يَشْرَبُ الْخَمْرَ وَ يَرْتَكِبُ الْمُوبِقَ مِنَ الذَّنْبِ نَتَبَرَّأُ مِنْهُ فَقَالَ تَبَرَّءُوا مِنْ فِعْلِهِ وَ لَا تَتَبَرَّءُوا مِنْهُ أَحِبُّوهُ وَ أَبْغِضُوا عَمَلَهُ قُلْتُ فَيَسَعُنَا أَنْ نَقُولَ فَاسِقٌ فَاجِرٌ فَقَالَ لَا الْفَاسِقُ الْفَاجِرُ الْكَافِرُ الْجَاحِدُ لَنَا النَّاصِبُ لِأَوْلِيَائِنَا أَبَى اللَّهُ أَنْ يَكُونَ وَلِيُّنَا فَاجِراً وَ إِنْ عَمِلَ مَا عَمِلَ وَ لَكِنَّكُمْ تَقُولُونَ فَاسِقُ الْعَمَلِ فَاجِرُ الْعَمَلِ مُؤْمِنُ النَّفْسِ خَبِيثُ الْفِعْلِ طِيبُ الرُّوحِ وَ الْبَدَنِ الْخَبَرَ</w:t>
      </w:r>
      <w:r w:rsidRPr="00F926CC">
        <w:rPr>
          <w:rFonts w:ascii="Traditional Arabic" w:hAnsi="Traditional Arabic" w:cs="Traditional Arabic" w:hint="cs"/>
          <w:sz w:val="28"/>
          <w:szCs w:val="28"/>
          <w:rtl/>
          <w:lang w:bidi="fa-IR"/>
        </w:rPr>
        <w:t>.</w:t>
      </w:r>
      <w:r w:rsidRPr="00F926CC">
        <w:rPr>
          <w:rStyle w:val="FootnoteReference"/>
          <w:rFonts w:ascii="Traditional Arabic" w:hAnsi="Traditional Arabic" w:cs="Traditional Arabic"/>
          <w:sz w:val="28"/>
          <w:szCs w:val="28"/>
          <w:rtl/>
          <w:lang w:bidi="fa-IR"/>
        </w:rPr>
        <w:footnoteReference w:id="2"/>
      </w:r>
    </w:p>
    <w:p w14:paraId="6F6E6FBB" w14:textId="2C09EDAE" w:rsidR="00C12D44" w:rsidRPr="00F926CC" w:rsidRDefault="00C12D44" w:rsidP="001514A9">
      <w:pPr>
        <w:rPr>
          <w:rtl/>
        </w:rPr>
      </w:pPr>
      <w:r w:rsidRPr="00F926CC">
        <w:rPr>
          <w:rFonts w:hint="cs"/>
          <w:rtl/>
        </w:rPr>
        <w:t xml:space="preserve">بحث حیثیت هم بحثی است که ممکن است جاهای دیگر هم به نحوی بپذیریم. این دو روایت هم </w:t>
      </w:r>
      <w:r w:rsidR="00017176" w:rsidRPr="00F926CC">
        <w:rPr>
          <w:rFonts w:hint="cs"/>
          <w:rtl/>
        </w:rPr>
        <w:t>می‌توانست</w:t>
      </w:r>
      <w:r w:rsidRPr="00F926CC">
        <w:rPr>
          <w:rFonts w:hint="cs"/>
          <w:rtl/>
        </w:rPr>
        <w:t xml:space="preserve"> با </w:t>
      </w:r>
      <w:r w:rsidR="00017176" w:rsidRPr="00F926CC">
        <w:rPr>
          <w:rFonts w:hint="cs"/>
          <w:rtl/>
        </w:rPr>
        <w:t>بحث‌ها</w:t>
      </w:r>
      <w:r w:rsidRPr="00F926CC">
        <w:rPr>
          <w:rFonts w:hint="cs"/>
          <w:rtl/>
        </w:rPr>
        <w:t xml:space="preserve">ی قبل ربط داشته باشد گفتیم </w:t>
      </w:r>
      <w:r w:rsidR="00017176" w:rsidRPr="00F926CC">
        <w:rPr>
          <w:rFonts w:hint="cs"/>
          <w:rtl/>
        </w:rPr>
        <w:t>اشاره‌کنیم</w:t>
      </w:r>
      <w:r w:rsidRPr="00F926CC">
        <w:rPr>
          <w:rFonts w:hint="cs"/>
          <w:rtl/>
        </w:rPr>
        <w:t xml:space="preserve">. </w:t>
      </w:r>
    </w:p>
    <w:p w14:paraId="00EE32ED" w14:textId="571AC746" w:rsidR="00C12D44" w:rsidRPr="00F926CC" w:rsidRDefault="00C12D44" w:rsidP="001514A9">
      <w:pPr>
        <w:rPr>
          <w:rtl/>
        </w:rPr>
      </w:pPr>
      <w:r w:rsidRPr="00F926CC">
        <w:rPr>
          <w:rFonts w:hint="cs"/>
          <w:rtl/>
        </w:rPr>
        <w:t xml:space="preserve">شاید نوعی شهرت باشد که محبت پسندیده نیست یا مکروه است یا حرام اما اظهار محبت و روابط </w:t>
      </w:r>
      <w:r w:rsidR="001C358D" w:rsidRPr="00F926CC">
        <w:rPr>
          <w:rFonts w:hint="cs"/>
          <w:rtl/>
        </w:rPr>
        <w:t>اشکالی ندارد</w:t>
      </w:r>
      <w:r w:rsidR="00ED0D72" w:rsidRPr="00F926CC">
        <w:rPr>
          <w:rtl/>
        </w:rPr>
        <w:t xml:space="preserve">؛ </w:t>
      </w:r>
      <w:r w:rsidR="001C358D" w:rsidRPr="00F926CC">
        <w:rPr>
          <w:rFonts w:hint="cs"/>
          <w:rtl/>
        </w:rPr>
        <w:t xml:space="preserve">اما احتمال دیگر اینکه محبتی که جنبه عاطفی و انسانی دارد نسبت به کافری که عنادی ندارد شاید بگوییم اشکال ندارد. بین این دو باید انتخاب کرد. تصمیم نهایی سخت است. </w:t>
      </w:r>
    </w:p>
    <w:p w14:paraId="371ABE93" w14:textId="7D22091C" w:rsidR="001C358D" w:rsidRPr="00F926CC" w:rsidRDefault="001C358D" w:rsidP="001514A9">
      <w:pPr>
        <w:rPr>
          <w:rtl/>
        </w:rPr>
      </w:pPr>
      <w:r w:rsidRPr="00F926CC">
        <w:rPr>
          <w:rFonts w:hint="cs"/>
          <w:rtl/>
        </w:rPr>
        <w:t xml:space="preserve">بدون تردید محبت کافر من حیث انه کافر حرام است. بدون تردید محبت کافری که در مقام معارضه است حتی در حد عاطفی اشکال دارد اما در غیر این موارد تردید است و ممکن است کسی قائل </w:t>
      </w:r>
      <w:r w:rsidR="00017176" w:rsidRPr="00F926CC">
        <w:rPr>
          <w:rFonts w:hint="cs"/>
          <w:rtl/>
        </w:rPr>
        <w:t>به‌تفصیل</w:t>
      </w:r>
      <w:r w:rsidRPr="00F926CC">
        <w:rPr>
          <w:rFonts w:hint="cs"/>
          <w:rtl/>
        </w:rPr>
        <w:t xml:space="preserve"> شود و بگوید در حد عاطفی انسانی </w:t>
      </w:r>
      <w:r w:rsidR="00017176" w:rsidRPr="00F926CC">
        <w:rPr>
          <w:rFonts w:hint="cs"/>
          <w:rtl/>
        </w:rPr>
        <w:t>درصورتی‌که</w:t>
      </w:r>
      <w:r w:rsidRPr="00F926CC">
        <w:rPr>
          <w:rFonts w:hint="cs"/>
          <w:rtl/>
        </w:rPr>
        <w:t xml:space="preserve"> </w:t>
      </w:r>
      <w:r w:rsidRPr="00F926CC">
        <w:rPr>
          <w:rFonts w:hint="cs"/>
          <w:rtl/>
        </w:rPr>
        <w:lastRenderedPageBreak/>
        <w:t xml:space="preserve">در مقام معارضه و عناد نباشد اشکال ندارد. </w:t>
      </w:r>
      <w:r w:rsidR="00017176" w:rsidRPr="00F926CC">
        <w:rPr>
          <w:rFonts w:hint="cs"/>
          <w:rtl/>
        </w:rPr>
        <w:t>به‌خصوص</w:t>
      </w:r>
      <w:r w:rsidRPr="00F926CC">
        <w:rPr>
          <w:rFonts w:hint="cs"/>
          <w:rtl/>
        </w:rPr>
        <w:t xml:space="preserve"> اگر کسی صولت آن را بخواهد بشکند کافران قاصر را شاید نگیرد. البته این منافات با این ندارد که دعوت را باید انجام دهد و به وظائفش باید عمل کند و در آداب و احترامات درجات دارد و یکسان نیست. حتی اگر کسی قائل به نجاست باشد نجاستش هم محفوظ و با </w:t>
      </w:r>
      <w:r w:rsidR="00017176" w:rsidRPr="00F926CC">
        <w:rPr>
          <w:rFonts w:hint="cs"/>
          <w:rtl/>
        </w:rPr>
        <w:t>آن‌ها</w:t>
      </w:r>
      <w:r w:rsidRPr="00F926CC">
        <w:rPr>
          <w:rFonts w:hint="cs"/>
          <w:rtl/>
        </w:rPr>
        <w:t xml:space="preserve"> </w:t>
      </w:r>
      <w:r w:rsidR="00017176" w:rsidRPr="00F926CC">
        <w:rPr>
          <w:rFonts w:hint="cs"/>
          <w:rtl/>
        </w:rPr>
        <w:t>قابل‌جمع</w:t>
      </w:r>
      <w:r w:rsidRPr="00F926CC">
        <w:rPr>
          <w:rFonts w:hint="cs"/>
          <w:rtl/>
        </w:rPr>
        <w:t xml:space="preserve"> است. </w:t>
      </w:r>
      <w:r w:rsidR="00017176" w:rsidRPr="00F926CC">
        <w:rPr>
          <w:rFonts w:hint="cs"/>
          <w:rtl/>
        </w:rPr>
        <w:t>درعین‌حال</w:t>
      </w:r>
      <w:r w:rsidRPr="00F926CC">
        <w:rPr>
          <w:rFonts w:hint="cs"/>
          <w:rtl/>
        </w:rPr>
        <w:t xml:space="preserve"> تقریر طرفین دعوا انجام شد و اتخاذ تصمیم که نهایی چیزی را بگوییم سخت است. </w:t>
      </w:r>
    </w:p>
    <w:p w14:paraId="2D48DDD7" w14:textId="3D48BF78" w:rsidR="001C358D" w:rsidRPr="00F926CC" w:rsidRDefault="00017176" w:rsidP="001514A9">
      <w:pPr>
        <w:rPr>
          <w:rtl/>
        </w:rPr>
      </w:pPr>
      <w:r w:rsidRPr="00F926CC">
        <w:rPr>
          <w:rFonts w:hint="cs"/>
          <w:rtl/>
        </w:rPr>
        <w:t>سؤال</w:t>
      </w:r>
      <w:r w:rsidR="001C358D" w:rsidRPr="00F926CC">
        <w:rPr>
          <w:rFonts w:hint="cs"/>
          <w:rtl/>
        </w:rPr>
        <w:t>: ...</w:t>
      </w:r>
    </w:p>
    <w:p w14:paraId="35B0D220" w14:textId="31716ED8" w:rsidR="001C358D" w:rsidRPr="00F926CC" w:rsidRDefault="001C358D" w:rsidP="001514A9">
      <w:pPr>
        <w:rPr>
          <w:rtl/>
        </w:rPr>
      </w:pPr>
      <w:r w:rsidRPr="00F926CC">
        <w:rPr>
          <w:rFonts w:hint="cs"/>
          <w:rtl/>
        </w:rPr>
        <w:t>جواب: اینجا چیزی نبود مگر قاعده کلی دوست و دشمن</w:t>
      </w:r>
    </w:p>
    <w:p w14:paraId="6E1EDF82" w14:textId="53E938E6" w:rsidR="001C358D" w:rsidRPr="00F926CC" w:rsidRDefault="00017176" w:rsidP="001514A9">
      <w:pPr>
        <w:rPr>
          <w:rtl/>
        </w:rPr>
      </w:pPr>
      <w:r w:rsidRPr="00F926CC">
        <w:rPr>
          <w:rFonts w:hint="cs"/>
          <w:rtl/>
        </w:rPr>
        <w:t>سؤال</w:t>
      </w:r>
      <w:r w:rsidR="001C358D" w:rsidRPr="00F926CC">
        <w:rPr>
          <w:rFonts w:hint="cs"/>
          <w:rtl/>
        </w:rPr>
        <w:t xml:space="preserve">: نکاح مرحوم زنجانی در تفسیر روایت این را </w:t>
      </w:r>
      <w:r w:rsidRPr="00F926CC">
        <w:rPr>
          <w:rFonts w:hint="cs"/>
          <w:rtl/>
        </w:rPr>
        <w:t>می‌گوید</w:t>
      </w:r>
      <w:r w:rsidR="001C358D" w:rsidRPr="00F926CC">
        <w:rPr>
          <w:rFonts w:hint="cs"/>
          <w:rtl/>
        </w:rPr>
        <w:t xml:space="preserve">: حاصل معنای آیه بنا بر آنچه حضرت بیان </w:t>
      </w:r>
      <w:r w:rsidRPr="00F926CC">
        <w:rPr>
          <w:rFonts w:hint="cs"/>
          <w:rtl/>
        </w:rPr>
        <w:t>فرموده‌اند</w:t>
      </w:r>
      <w:r w:rsidR="001C358D" w:rsidRPr="00F926CC">
        <w:rPr>
          <w:rFonts w:hint="cs"/>
          <w:rtl/>
        </w:rPr>
        <w:t xml:space="preserve"> این است که </w:t>
      </w:r>
      <w:r w:rsidRPr="00F926CC">
        <w:rPr>
          <w:rFonts w:hint="cs"/>
          <w:rtl/>
        </w:rPr>
        <w:t>مؤمن</w:t>
      </w:r>
      <w:r w:rsidR="001C358D" w:rsidRPr="00F926CC">
        <w:rPr>
          <w:rFonts w:hint="cs"/>
          <w:rtl/>
        </w:rPr>
        <w:t xml:space="preserve"> </w:t>
      </w:r>
      <w:r w:rsidRPr="00F926CC">
        <w:rPr>
          <w:rFonts w:hint="cs"/>
          <w:rtl/>
        </w:rPr>
        <w:t>باکسانی</w:t>
      </w:r>
      <w:r w:rsidR="001C358D" w:rsidRPr="00F926CC">
        <w:rPr>
          <w:rFonts w:hint="cs"/>
          <w:rtl/>
        </w:rPr>
        <w:t xml:space="preserve"> که دشمن خدا و رسول هستند دوستی ن</w:t>
      </w:r>
      <w:r w:rsidRPr="00F926CC">
        <w:rPr>
          <w:rFonts w:hint="cs"/>
          <w:rtl/>
        </w:rPr>
        <w:t>می‌کند</w:t>
      </w:r>
      <w:r w:rsidR="001C358D" w:rsidRPr="00F926CC">
        <w:rPr>
          <w:rFonts w:hint="cs"/>
          <w:rtl/>
        </w:rPr>
        <w:t xml:space="preserve"> حتی اگر  پدر برادر یا اقوام وی باشند </w:t>
      </w:r>
      <w:r w:rsidRPr="00F926CC">
        <w:rPr>
          <w:rFonts w:hint="cs"/>
          <w:rtl/>
        </w:rPr>
        <w:t>درراه</w:t>
      </w:r>
      <w:r w:rsidR="001C358D" w:rsidRPr="00F926CC">
        <w:rPr>
          <w:rFonts w:hint="cs"/>
          <w:rtl/>
        </w:rPr>
        <w:t xml:space="preserve"> خدا با </w:t>
      </w:r>
      <w:r w:rsidRPr="00F926CC">
        <w:rPr>
          <w:rFonts w:hint="cs"/>
          <w:rtl/>
        </w:rPr>
        <w:t>آن‌ها</w:t>
      </w:r>
      <w:r w:rsidR="001C358D" w:rsidRPr="00F926CC">
        <w:rPr>
          <w:rFonts w:hint="cs"/>
          <w:rtl/>
        </w:rPr>
        <w:t xml:space="preserve"> دشمنی خواهد داشت اینکه مرتب ساختن بعضی آثار محبت با بغض فی الله منافاتی ندارد </w:t>
      </w:r>
      <w:r w:rsidRPr="00F926CC">
        <w:rPr>
          <w:rFonts w:hint="cs"/>
          <w:rtl/>
        </w:rPr>
        <w:t>به‌عنوان‌مثال</w:t>
      </w:r>
      <w:r w:rsidR="001C358D" w:rsidRPr="00F926CC">
        <w:rPr>
          <w:rFonts w:hint="cs"/>
          <w:rtl/>
        </w:rPr>
        <w:t xml:space="preserve"> </w:t>
      </w:r>
      <w:r w:rsidRPr="00F926CC">
        <w:rPr>
          <w:rFonts w:hint="cs"/>
          <w:rtl/>
        </w:rPr>
        <w:t>مؤمن</w:t>
      </w:r>
      <w:r w:rsidR="001C358D" w:rsidRPr="00F926CC">
        <w:rPr>
          <w:rFonts w:hint="cs"/>
          <w:rtl/>
        </w:rPr>
        <w:t xml:space="preserve"> ممکن است به خاطر </w:t>
      </w:r>
      <w:r w:rsidRPr="00F926CC">
        <w:rPr>
          <w:rFonts w:hint="cs"/>
          <w:rtl/>
        </w:rPr>
        <w:t>جلوگیری از ذلت</w:t>
      </w:r>
      <w:r w:rsidR="001C358D" w:rsidRPr="00F926CC">
        <w:rPr>
          <w:rFonts w:hint="cs"/>
          <w:rtl/>
        </w:rPr>
        <w:t xml:space="preserve"> پدر کافر خویش نفقه او را </w:t>
      </w:r>
      <w:r w:rsidRPr="00F926CC">
        <w:rPr>
          <w:rFonts w:hint="cs"/>
          <w:rtl/>
        </w:rPr>
        <w:t>برعهده‌گرفته</w:t>
      </w:r>
      <w:r w:rsidR="001C358D" w:rsidRPr="00F926CC">
        <w:rPr>
          <w:rFonts w:hint="cs"/>
          <w:rtl/>
        </w:rPr>
        <w:t xml:space="preserve"> و او را اطعام کند و در عین ارتباط </w:t>
      </w:r>
      <w:r w:rsidRPr="00F926CC">
        <w:rPr>
          <w:rFonts w:hint="cs"/>
          <w:rtl/>
        </w:rPr>
        <w:t>مودت‌آمیز</w:t>
      </w:r>
      <w:r w:rsidR="001C358D" w:rsidRPr="00F926CC">
        <w:rPr>
          <w:rFonts w:hint="cs"/>
          <w:rtl/>
        </w:rPr>
        <w:t xml:space="preserve"> با او نداشته بلکه دشمنی بورزد</w:t>
      </w:r>
    </w:p>
    <w:p w14:paraId="5551E3C4" w14:textId="503416E0" w:rsidR="001C358D" w:rsidRPr="00F926CC" w:rsidRDefault="001C358D" w:rsidP="00ED0D72">
      <w:pPr>
        <w:rPr>
          <w:rtl/>
        </w:rPr>
      </w:pPr>
      <w:r w:rsidRPr="00F926CC">
        <w:rPr>
          <w:rFonts w:hint="cs"/>
          <w:rtl/>
        </w:rPr>
        <w:t xml:space="preserve">جواب: ظاهر کلمات مشهور هم چند جایی همین است. عبارت را هم بر همان احتمال حمل </w:t>
      </w:r>
      <w:r w:rsidR="00017176" w:rsidRPr="00F926CC">
        <w:rPr>
          <w:rFonts w:hint="cs"/>
          <w:rtl/>
        </w:rPr>
        <w:t>کرده‌اند</w:t>
      </w:r>
      <w:r w:rsidRPr="00F926CC">
        <w:rPr>
          <w:rFonts w:hint="cs"/>
          <w:rtl/>
        </w:rPr>
        <w:t xml:space="preserve"> </w:t>
      </w:r>
      <w:r w:rsidR="00ED0D72" w:rsidRPr="00F926CC">
        <w:rPr>
          <w:rFonts w:hint="cs"/>
          <w:color w:val="008000"/>
          <w:rtl/>
        </w:rPr>
        <w:t xml:space="preserve">يُبْغِضُهُ فِي اللَّهِ وَ لَا يُوَادُّهُ وَ يَأْكُلُهُ </w:t>
      </w:r>
      <w:r w:rsidRPr="00F926CC">
        <w:rPr>
          <w:rFonts w:hint="cs"/>
          <w:rtl/>
        </w:rPr>
        <w:t>یعنی همان احتمالاتی که ذکر کردیم.</w:t>
      </w:r>
    </w:p>
    <w:p w14:paraId="5CA60B26" w14:textId="5D4EF600" w:rsidR="001C358D" w:rsidRPr="00F926CC" w:rsidRDefault="001C358D" w:rsidP="00ED0D72">
      <w:pPr>
        <w:rPr>
          <w:rtl/>
        </w:rPr>
      </w:pPr>
      <w:r w:rsidRPr="00F926CC">
        <w:rPr>
          <w:rFonts w:hint="cs"/>
          <w:rtl/>
        </w:rPr>
        <w:t xml:space="preserve">از این مطلب </w:t>
      </w:r>
      <w:r w:rsidR="00017176" w:rsidRPr="00F926CC">
        <w:rPr>
          <w:rFonts w:hint="cs"/>
          <w:rtl/>
        </w:rPr>
        <w:t>می‌گذریم</w:t>
      </w:r>
      <w:r w:rsidRPr="00F926CC">
        <w:rPr>
          <w:rFonts w:hint="cs"/>
          <w:rtl/>
        </w:rPr>
        <w:t xml:space="preserve"> و هرچند پرونده باز است و اگر ترجیحی پیدا کردیم بیان خواهیم کرد. شما هم اگر ترجیحی دید</w:t>
      </w:r>
      <w:r w:rsidR="00ED0D72" w:rsidRPr="00F926CC">
        <w:rPr>
          <w:rFonts w:hint="cs"/>
          <w:rtl/>
        </w:rPr>
        <w:t>ید بگویید. در روضة المتقین و مرآة</w:t>
      </w:r>
      <w:r w:rsidRPr="00F926CC">
        <w:rPr>
          <w:rFonts w:hint="cs"/>
          <w:rtl/>
        </w:rPr>
        <w:t xml:space="preserve"> العقول و بقیه جاها در شرح روایات عین همین مطلب بود. بحث قلبی مقصود نیست بلکه همان اظهار و امثال </w:t>
      </w:r>
      <w:r w:rsidR="00017176" w:rsidRPr="00F926CC">
        <w:rPr>
          <w:rFonts w:hint="cs"/>
          <w:rtl/>
        </w:rPr>
        <w:t>این‌ها</w:t>
      </w:r>
      <w:r w:rsidRPr="00F926CC">
        <w:rPr>
          <w:rFonts w:hint="cs"/>
          <w:rtl/>
        </w:rPr>
        <w:t xml:space="preserve"> مطرح است. یکی از سه جمعی که ما گفتیم همین بود. مطلقات که </w:t>
      </w:r>
      <w:r w:rsidR="00017176" w:rsidRPr="00F926CC">
        <w:rPr>
          <w:rFonts w:hint="cs"/>
          <w:rtl/>
        </w:rPr>
        <w:t>می‌گوید</w:t>
      </w:r>
      <w:r w:rsidRPr="00F926CC">
        <w:rPr>
          <w:rFonts w:hint="cs"/>
          <w:rtl/>
        </w:rPr>
        <w:t xml:space="preserve"> </w:t>
      </w:r>
      <w:r w:rsidR="00017176" w:rsidRPr="00F926CC">
        <w:rPr>
          <w:rFonts w:hint="cs"/>
          <w:rtl/>
        </w:rPr>
        <w:t>آن‌ها</w:t>
      </w:r>
      <w:r w:rsidRPr="00F926CC">
        <w:rPr>
          <w:rFonts w:hint="cs"/>
          <w:rtl/>
        </w:rPr>
        <w:t xml:space="preserve"> را دوست بدارید منظور ابراز است نه چیز دیگری. </w:t>
      </w:r>
    </w:p>
    <w:p w14:paraId="759C355A" w14:textId="4E97835B" w:rsidR="00017176" w:rsidRPr="00F926CC" w:rsidRDefault="00017176" w:rsidP="001514A9">
      <w:pPr>
        <w:pStyle w:val="Heading1"/>
        <w:jc w:val="both"/>
        <w:rPr>
          <w:rtl/>
        </w:rPr>
      </w:pPr>
      <w:bookmarkStart w:id="6" w:name="_Toc56504851"/>
      <w:r w:rsidRPr="00F926CC">
        <w:rPr>
          <w:rFonts w:hint="cs"/>
          <w:rtl/>
        </w:rPr>
        <w:t>حکم حب مخالفین</w:t>
      </w:r>
      <w:bookmarkEnd w:id="6"/>
    </w:p>
    <w:p w14:paraId="51EFC303" w14:textId="1EC98A6A" w:rsidR="001C358D" w:rsidRPr="00F926CC" w:rsidRDefault="001C358D" w:rsidP="001514A9">
      <w:pPr>
        <w:rPr>
          <w:rtl/>
        </w:rPr>
      </w:pPr>
      <w:r w:rsidRPr="00F926CC">
        <w:rPr>
          <w:rFonts w:hint="cs"/>
          <w:rtl/>
        </w:rPr>
        <w:t xml:space="preserve">تا اینجا بحث محبت در روابط اجتماعی را </w:t>
      </w:r>
      <w:r w:rsidR="00017176" w:rsidRPr="00F926CC">
        <w:rPr>
          <w:rFonts w:hint="cs"/>
          <w:rtl/>
        </w:rPr>
        <w:t>نسبتاً</w:t>
      </w:r>
      <w:r w:rsidRPr="00F926CC">
        <w:rPr>
          <w:rFonts w:hint="cs"/>
          <w:rtl/>
        </w:rPr>
        <w:t xml:space="preserve"> مبسوط و مفصل بحث کردیم. چه در دایره ایمانی چه اجتماعی چه اوسع از این. در دایره ایمانی هم کمی بحث تکمیلی دارد. آنجا هم بعضی روایات دارد که من خالفکم را بغض بورزید هرچند سند معتبر نیست. روایت شش از باب 17 را هم نقل کنیم در ارتباط با کفار نیست بلکه در رابطه با مخالفین است:</w:t>
      </w:r>
    </w:p>
    <w:p w14:paraId="361A556C" w14:textId="03F5A938" w:rsidR="001C358D" w:rsidRPr="00F926CC" w:rsidRDefault="001C358D" w:rsidP="001514A9">
      <w:pPr>
        <w:pStyle w:val="NormalWeb"/>
        <w:bidi/>
        <w:jc w:val="both"/>
        <w:rPr>
          <w:rFonts w:ascii="Traditional Arabic" w:hAnsi="Traditional Arabic" w:cs="Traditional Arabic"/>
          <w:sz w:val="28"/>
          <w:szCs w:val="28"/>
          <w:rtl/>
          <w:lang w:bidi="fa-IR"/>
        </w:rPr>
      </w:pPr>
      <w:r w:rsidRPr="00F926CC">
        <w:rPr>
          <w:rFonts w:ascii="Traditional Arabic" w:hAnsi="Traditional Arabic" w:cs="Traditional Arabic" w:hint="cs"/>
          <w:color w:val="008000"/>
          <w:sz w:val="28"/>
          <w:szCs w:val="28"/>
          <w:rtl/>
          <w:lang w:bidi="fa-IR"/>
        </w:rPr>
        <w:t>وَصِيَّتِهِ لِأَصْحَابِهِ قَالَ: أَحِبُّوا فِي‏ اللَّهِ‏ مَنْ‏ وَصَفَ‏ صِفَتَكُمْ وَ أَبْغِضُوا فِي اللَّهِ مَنْ خَالَفَكُمْ وَ ابْذُلُوا مَوَدَّتَكُمْ وَ نَصِيحَتَكُمْ لِمَنْ وَصَفَ صِفَتَكُمْ وَ لَا تَبْذُلُوهَا لِمَنْ يَرْغَبُ عَنْ صِفَتِكُمْ</w:t>
      </w:r>
      <w:r w:rsidRPr="00F926CC">
        <w:rPr>
          <w:rFonts w:ascii="Traditional Arabic" w:hAnsi="Traditional Arabic" w:cs="Traditional Arabic" w:hint="cs"/>
          <w:sz w:val="28"/>
          <w:szCs w:val="28"/>
          <w:rtl/>
          <w:lang w:bidi="fa-IR"/>
        </w:rPr>
        <w:t>.</w:t>
      </w:r>
      <w:r w:rsidRPr="00F926CC">
        <w:rPr>
          <w:rStyle w:val="FootnoteReference"/>
          <w:rFonts w:ascii="Traditional Arabic" w:hAnsi="Traditional Arabic" w:cs="Traditional Arabic"/>
          <w:sz w:val="28"/>
          <w:szCs w:val="28"/>
          <w:rtl/>
          <w:lang w:bidi="fa-IR"/>
        </w:rPr>
        <w:footnoteReference w:id="3"/>
      </w:r>
    </w:p>
    <w:p w14:paraId="751A97F1" w14:textId="1FF77158" w:rsidR="008E1970" w:rsidRPr="00F926CC" w:rsidRDefault="00017176" w:rsidP="001514A9">
      <w:pPr>
        <w:rPr>
          <w:rtl/>
        </w:rPr>
      </w:pPr>
      <w:r w:rsidRPr="00F926CC">
        <w:rPr>
          <w:rFonts w:hint="cs"/>
          <w:rtl/>
        </w:rPr>
        <w:t>می‌گوید</w:t>
      </w:r>
      <w:r w:rsidR="008E1970" w:rsidRPr="00F926CC">
        <w:rPr>
          <w:rFonts w:hint="cs"/>
          <w:rtl/>
        </w:rPr>
        <w:t xml:space="preserve"> مخالف خودتان را دشمن بدارید. </w:t>
      </w:r>
      <w:r w:rsidRPr="00F926CC">
        <w:rPr>
          <w:rFonts w:hint="cs"/>
          <w:rtl/>
        </w:rPr>
        <w:t>این‌جایی</w:t>
      </w:r>
      <w:r w:rsidR="008E1970" w:rsidRPr="00F926CC">
        <w:rPr>
          <w:rFonts w:hint="cs"/>
          <w:rtl/>
        </w:rPr>
        <w:t xml:space="preserve"> است که حب را قید زده است. عرض شود که روایاتی که به این اطلاق داشته باشد که محبت مسلمان را نفی کند </w:t>
      </w:r>
      <w:r w:rsidRPr="00F926CC">
        <w:rPr>
          <w:rFonts w:hint="cs"/>
          <w:rtl/>
        </w:rPr>
        <w:t>ندیده‌ام</w:t>
      </w:r>
      <w:r w:rsidR="008E1970" w:rsidRPr="00F926CC">
        <w:rPr>
          <w:rFonts w:hint="cs"/>
          <w:rtl/>
        </w:rPr>
        <w:t xml:space="preserve">. سند این هم مستحضر نیستم چه طور است. اگر آنجا این را کسی پذیرفت </w:t>
      </w:r>
      <w:r w:rsidRPr="00F926CC">
        <w:rPr>
          <w:rFonts w:hint="cs"/>
          <w:rtl/>
        </w:rPr>
        <w:t>به‌طریق‌اولی</w:t>
      </w:r>
      <w:r w:rsidR="008E1970" w:rsidRPr="00F926CC">
        <w:rPr>
          <w:rFonts w:hint="cs"/>
          <w:rtl/>
        </w:rPr>
        <w:t xml:space="preserve"> </w:t>
      </w:r>
      <w:r w:rsidR="008E1970" w:rsidRPr="00F926CC">
        <w:rPr>
          <w:rFonts w:hint="cs"/>
          <w:rtl/>
        </w:rPr>
        <w:lastRenderedPageBreak/>
        <w:t xml:space="preserve">کافر هم به این ملحق است. قسمت اخیر هنوز تمام نشده. هنوز دنبال این هستم که روایاتی را اگر دیدم پیدا کنم. گرچه </w:t>
      </w:r>
      <w:r w:rsidRPr="00F926CC">
        <w:rPr>
          <w:rFonts w:hint="cs"/>
          <w:rtl/>
        </w:rPr>
        <w:t>قبلاً</w:t>
      </w:r>
      <w:r w:rsidR="008E1970" w:rsidRPr="00F926CC">
        <w:rPr>
          <w:rFonts w:hint="cs"/>
          <w:rtl/>
        </w:rPr>
        <w:t xml:space="preserve"> </w:t>
      </w:r>
      <w:r w:rsidRPr="00F926CC">
        <w:rPr>
          <w:rFonts w:hint="cs"/>
          <w:rtl/>
        </w:rPr>
        <w:t>درجه‌ای</w:t>
      </w:r>
      <w:r w:rsidR="008E1970" w:rsidRPr="00F926CC">
        <w:rPr>
          <w:rFonts w:hint="cs"/>
          <w:rtl/>
        </w:rPr>
        <w:t xml:space="preserve"> از محبت عامه اسلامی را گذشتیم. آنجا هم شاید حیثی مطرح باشد. از حیث اینکه مسلمان است علاقه به او دارد و از جهت اینکه اعتقاد ویژه را ندارد خوشش </w:t>
      </w:r>
      <w:r w:rsidRPr="00F926CC">
        <w:rPr>
          <w:rFonts w:hint="cs"/>
          <w:rtl/>
        </w:rPr>
        <w:t>نمی‌آید</w:t>
      </w:r>
      <w:r w:rsidR="008E1970" w:rsidRPr="00F926CC">
        <w:rPr>
          <w:rFonts w:hint="cs"/>
          <w:rtl/>
        </w:rPr>
        <w:t xml:space="preserve">. حمل حیثی هم دارد و احتمال دارد مطلق باشد. </w:t>
      </w:r>
    </w:p>
    <w:p w14:paraId="6C3A39AC" w14:textId="6516B29D" w:rsidR="008E1970" w:rsidRPr="00F926CC" w:rsidRDefault="008E1970" w:rsidP="001514A9">
      <w:pPr>
        <w:rPr>
          <w:rtl/>
        </w:rPr>
      </w:pPr>
      <w:r w:rsidRPr="00F926CC">
        <w:rPr>
          <w:rFonts w:hint="cs"/>
          <w:rtl/>
        </w:rPr>
        <w:t xml:space="preserve">-سند </w:t>
      </w:r>
      <w:r w:rsidR="00017176" w:rsidRPr="00F926CC">
        <w:rPr>
          <w:rFonts w:hint="cs"/>
          <w:rtl/>
        </w:rPr>
        <w:t>این‌طور</w:t>
      </w:r>
      <w:r w:rsidRPr="00F926CC">
        <w:rPr>
          <w:rFonts w:hint="cs"/>
          <w:rtl/>
        </w:rPr>
        <w:t xml:space="preserve"> آمده عن محمد ابن یعقوب عن علی ابن ابراهیم عن ابیه عن ابن فضال عن حفص الموذن عن ابی عبدالله و تعبیر دیگری دارد عن محمد ابن اسماعیل بزیع عن محمد ابن سنان عن ابن جابر عن ابی عبد الله، طریق سوم ابراهیم ابن هاشم عن حسن ابن محمد عن جعفر ابن محمد ابن مالک عن قاسم ابن ربیع عن اسماعیل ابن محمد السراج عن ابی عبد الله</w:t>
      </w:r>
    </w:p>
    <w:p w14:paraId="7F151A2B" w14:textId="4F4335F0" w:rsidR="008E1970" w:rsidRPr="00F926CC" w:rsidRDefault="008E1970" w:rsidP="001514A9">
      <w:pPr>
        <w:rPr>
          <w:rtl/>
        </w:rPr>
      </w:pPr>
      <w:r w:rsidRPr="00F926CC">
        <w:rPr>
          <w:rFonts w:hint="cs"/>
          <w:rtl/>
        </w:rPr>
        <w:t xml:space="preserve">-دو و سه ضعف دارد. </w:t>
      </w:r>
    </w:p>
    <w:p w14:paraId="6079232F" w14:textId="73CFB50E" w:rsidR="008E1970" w:rsidRPr="00F926CC" w:rsidRDefault="008E1970" w:rsidP="001514A9">
      <w:pPr>
        <w:rPr>
          <w:rtl/>
        </w:rPr>
      </w:pPr>
      <w:r w:rsidRPr="00F926CC">
        <w:rPr>
          <w:rFonts w:hint="cs"/>
          <w:rtl/>
        </w:rPr>
        <w:t xml:space="preserve">-سه سند </w:t>
      </w:r>
      <w:r w:rsidR="00ED0D72" w:rsidRPr="00F926CC">
        <w:rPr>
          <w:rFonts w:hint="cs"/>
          <w:rtl/>
        </w:rPr>
        <w:t>کاملاً</w:t>
      </w:r>
      <w:r w:rsidRPr="00F926CC">
        <w:rPr>
          <w:rFonts w:hint="cs"/>
          <w:rtl/>
        </w:rPr>
        <w:t xml:space="preserve"> متفاوت است.</w:t>
      </w:r>
    </w:p>
    <w:p w14:paraId="3E4FF066" w14:textId="4F8C9DB4" w:rsidR="00292D5A" w:rsidRPr="00F926CC" w:rsidRDefault="008E1970" w:rsidP="001514A9">
      <w:pPr>
        <w:rPr>
          <w:rtl/>
        </w:rPr>
      </w:pPr>
      <w:r w:rsidRPr="00F926CC">
        <w:rPr>
          <w:rFonts w:hint="cs"/>
          <w:rtl/>
        </w:rPr>
        <w:t>-</w:t>
      </w:r>
      <w:r w:rsidR="00017176" w:rsidRPr="00F926CC">
        <w:rPr>
          <w:rFonts w:hint="cs"/>
          <w:rtl/>
        </w:rPr>
        <w:t>نکته‌ای</w:t>
      </w:r>
      <w:r w:rsidRPr="00F926CC">
        <w:rPr>
          <w:rFonts w:hint="cs"/>
          <w:rtl/>
        </w:rPr>
        <w:t xml:space="preserve"> که متن را تأیید </w:t>
      </w:r>
      <w:r w:rsidR="00017176" w:rsidRPr="00F926CC">
        <w:rPr>
          <w:rFonts w:hint="cs"/>
          <w:rtl/>
        </w:rPr>
        <w:t>می‌کند</w:t>
      </w:r>
      <w:r w:rsidRPr="00F926CC">
        <w:rPr>
          <w:rFonts w:hint="cs"/>
          <w:rtl/>
        </w:rPr>
        <w:t xml:space="preserve"> این است که وصیت و نامه است و شیوع پیدا </w:t>
      </w:r>
      <w:r w:rsidR="00017176" w:rsidRPr="00F926CC">
        <w:rPr>
          <w:rFonts w:hint="cs"/>
          <w:rtl/>
        </w:rPr>
        <w:t>می‌کند</w:t>
      </w:r>
      <w:r w:rsidRPr="00F926CC">
        <w:rPr>
          <w:rFonts w:hint="cs"/>
          <w:rtl/>
        </w:rPr>
        <w:t xml:space="preserve"> و تعدد سند هم اگر باشد شاید بشود آن را درست کرد. به ذهنم آمد این وصیت سند معتبر ندارد مگر اینکه کسی تعدد سند را بگوید. اگر این مطلب درباره غیر </w:t>
      </w:r>
      <w:r w:rsidR="00017176" w:rsidRPr="00F926CC">
        <w:rPr>
          <w:rFonts w:hint="cs"/>
          <w:rtl/>
        </w:rPr>
        <w:t>مؤمن</w:t>
      </w:r>
      <w:r w:rsidRPr="00F926CC">
        <w:rPr>
          <w:rFonts w:hint="cs"/>
          <w:rtl/>
        </w:rPr>
        <w:t xml:space="preserve"> درست شود تکلیف در همه روشن </w:t>
      </w:r>
      <w:r w:rsidR="00017176" w:rsidRPr="00F926CC">
        <w:rPr>
          <w:rFonts w:hint="cs"/>
          <w:rtl/>
        </w:rPr>
        <w:t>می‌شود</w:t>
      </w:r>
      <w:r w:rsidRPr="00F926CC">
        <w:rPr>
          <w:rFonts w:hint="cs"/>
          <w:rtl/>
        </w:rPr>
        <w:t xml:space="preserve">. احبوهای مطلق را باید بر اظهار و امثال </w:t>
      </w:r>
      <w:r w:rsidR="00017176" w:rsidRPr="00F926CC">
        <w:rPr>
          <w:rFonts w:hint="cs"/>
          <w:rtl/>
        </w:rPr>
        <w:t>این‌ها</w:t>
      </w:r>
      <w:r w:rsidRPr="00F926CC">
        <w:rPr>
          <w:rFonts w:hint="cs"/>
          <w:rtl/>
        </w:rPr>
        <w:t xml:space="preserve"> حمل کرد. این چند مطلبی بود که </w:t>
      </w:r>
      <w:r w:rsidR="00017176" w:rsidRPr="00F926CC">
        <w:rPr>
          <w:rFonts w:hint="cs"/>
          <w:rtl/>
        </w:rPr>
        <w:t>می‌تواند</w:t>
      </w:r>
      <w:r w:rsidRPr="00F926CC">
        <w:rPr>
          <w:rFonts w:hint="cs"/>
          <w:rtl/>
        </w:rPr>
        <w:t xml:space="preserve"> یکی از آن سه جمع را ترجیح دهد. ترجیح دیگری که زدیم این بود که همه آن مطلقات بر ابراز حمل </w:t>
      </w:r>
      <w:r w:rsidR="00017176" w:rsidRPr="00F926CC">
        <w:rPr>
          <w:rFonts w:hint="cs"/>
          <w:rtl/>
        </w:rPr>
        <w:t>می‌شود</w:t>
      </w:r>
      <w:r w:rsidRPr="00F926CC">
        <w:rPr>
          <w:rFonts w:hint="cs"/>
          <w:rtl/>
        </w:rPr>
        <w:t xml:space="preserve"> ولی محبت قلبی مشمول حکم حرمت و امثال </w:t>
      </w:r>
      <w:r w:rsidR="00017176" w:rsidRPr="00F926CC">
        <w:rPr>
          <w:rFonts w:hint="cs"/>
          <w:rtl/>
        </w:rPr>
        <w:t>این‌هاست</w:t>
      </w:r>
      <w:r w:rsidRPr="00F926CC">
        <w:rPr>
          <w:rFonts w:hint="cs"/>
          <w:rtl/>
        </w:rPr>
        <w:t xml:space="preserve">. یک جمع هم حیثیتی بود. </w:t>
      </w:r>
    </w:p>
    <w:p w14:paraId="2247AA9A" w14:textId="48C2EDE9" w:rsidR="008E1970" w:rsidRPr="00F926CC" w:rsidRDefault="00292D5A" w:rsidP="001514A9">
      <w:pPr>
        <w:rPr>
          <w:rtl/>
        </w:rPr>
      </w:pPr>
      <w:r w:rsidRPr="00F926CC">
        <w:rPr>
          <w:rFonts w:hint="cs"/>
          <w:rtl/>
        </w:rPr>
        <w:t xml:space="preserve">ما در مباحثی که پشت سر گذاشتیم محبت را در روابط اجتماعی محل بحث </w:t>
      </w:r>
      <w:r w:rsidR="00017176" w:rsidRPr="00F926CC">
        <w:rPr>
          <w:rFonts w:hint="cs"/>
          <w:rtl/>
        </w:rPr>
        <w:t>قراردادیم</w:t>
      </w:r>
      <w:r w:rsidRPr="00F926CC">
        <w:rPr>
          <w:rFonts w:hint="cs"/>
          <w:rtl/>
        </w:rPr>
        <w:t xml:space="preserve">. قرار ما از قبل این بود که ما علاوه بر بحث عام در روابط اجتماعی بین مسلمین و جامعه بشری به معنای عام اگر در </w:t>
      </w:r>
      <w:r w:rsidR="00017176" w:rsidRPr="00F926CC">
        <w:rPr>
          <w:rFonts w:hint="cs"/>
          <w:rtl/>
        </w:rPr>
        <w:t>محدوده‌هایی</w:t>
      </w:r>
      <w:r w:rsidRPr="00F926CC">
        <w:rPr>
          <w:rFonts w:hint="cs"/>
          <w:rtl/>
        </w:rPr>
        <w:t xml:space="preserve"> </w:t>
      </w:r>
      <w:r w:rsidR="00017176" w:rsidRPr="00F926CC">
        <w:rPr>
          <w:rFonts w:hint="cs"/>
          <w:rtl/>
        </w:rPr>
        <w:t>به‌طور</w:t>
      </w:r>
      <w:r w:rsidRPr="00F926CC">
        <w:rPr>
          <w:rFonts w:hint="cs"/>
          <w:rtl/>
        </w:rPr>
        <w:t xml:space="preserve"> خاص هم مورد تأکید </w:t>
      </w:r>
      <w:r w:rsidR="00017176" w:rsidRPr="00F926CC">
        <w:rPr>
          <w:rFonts w:hint="cs"/>
          <w:rtl/>
        </w:rPr>
        <w:t>قرارگرفته</w:t>
      </w:r>
      <w:r w:rsidRPr="00F926CC">
        <w:rPr>
          <w:rFonts w:hint="cs"/>
          <w:rtl/>
        </w:rPr>
        <w:t xml:space="preserve"> </w:t>
      </w:r>
      <w:r w:rsidR="00017176" w:rsidRPr="00F926CC">
        <w:rPr>
          <w:rFonts w:hint="cs"/>
          <w:rtl/>
        </w:rPr>
        <w:t>آن‌ها</w:t>
      </w:r>
      <w:r w:rsidRPr="00F926CC">
        <w:rPr>
          <w:rFonts w:hint="cs"/>
          <w:rtl/>
        </w:rPr>
        <w:t xml:space="preserve"> را هم ذیل بحث بیاوریم ولو اینکه در تنظیم فقه روابط عام اجتماعی </w:t>
      </w:r>
      <w:r w:rsidR="00017176" w:rsidRPr="00F926CC">
        <w:rPr>
          <w:rFonts w:hint="cs"/>
          <w:rtl/>
        </w:rPr>
        <w:t>نمی‌گنجد</w:t>
      </w:r>
      <w:r w:rsidRPr="00F926CC">
        <w:rPr>
          <w:rFonts w:hint="cs"/>
          <w:rtl/>
        </w:rPr>
        <w:t xml:space="preserve">. با این توضیح که گفتیم مبنای ما این بود که درون این باب قرار </w:t>
      </w:r>
      <w:r w:rsidR="00017176" w:rsidRPr="00F926CC">
        <w:rPr>
          <w:rFonts w:hint="cs"/>
          <w:rtl/>
        </w:rPr>
        <w:t>نمی‌گیرد</w:t>
      </w:r>
      <w:r w:rsidRPr="00F926CC">
        <w:rPr>
          <w:rFonts w:hint="cs"/>
          <w:rtl/>
        </w:rPr>
        <w:t xml:space="preserve"> و </w:t>
      </w:r>
      <w:r w:rsidR="00017176" w:rsidRPr="00F926CC">
        <w:rPr>
          <w:rFonts w:hint="cs"/>
          <w:rtl/>
        </w:rPr>
        <w:t>هرکدام</w:t>
      </w:r>
      <w:r w:rsidRPr="00F926CC">
        <w:rPr>
          <w:rFonts w:hint="cs"/>
          <w:rtl/>
        </w:rPr>
        <w:t xml:space="preserve"> در ابواب خودش باید قرار بگیرد ولی چون بحث در جای دیگری نیست و باید کامل شود اینجا هم میگوییم. محبت </w:t>
      </w:r>
      <w:r w:rsidR="00017176" w:rsidRPr="00F926CC">
        <w:rPr>
          <w:rFonts w:hint="cs"/>
          <w:rtl/>
        </w:rPr>
        <w:t>عامه‌ای</w:t>
      </w:r>
      <w:r w:rsidRPr="00F926CC">
        <w:rPr>
          <w:rFonts w:hint="cs"/>
          <w:rtl/>
        </w:rPr>
        <w:t xml:space="preserve"> که بین </w:t>
      </w:r>
      <w:r w:rsidR="00017176" w:rsidRPr="00F926CC">
        <w:rPr>
          <w:rFonts w:hint="cs"/>
          <w:rtl/>
        </w:rPr>
        <w:t>مؤمنان</w:t>
      </w:r>
      <w:r w:rsidRPr="00F926CC">
        <w:rPr>
          <w:rFonts w:hint="cs"/>
          <w:rtl/>
        </w:rPr>
        <w:t xml:space="preserve"> و مسلمین بحث شد بحث </w:t>
      </w:r>
      <w:r w:rsidR="00017176" w:rsidRPr="00F926CC">
        <w:rPr>
          <w:rFonts w:hint="cs"/>
          <w:rtl/>
        </w:rPr>
        <w:t>تتمه‌ای</w:t>
      </w:r>
      <w:r w:rsidRPr="00F926CC">
        <w:rPr>
          <w:rFonts w:hint="cs"/>
          <w:rtl/>
        </w:rPr>
        <w:t xml:space="preserve"> نقل </w:t>
      </w:r>
      <w:r w:rsidR="00017176" w:rsidRPr="00F926CC">
        <w:rPr>
          <w:rFonts w:hint="cs"/>
          <w:rtl/>
        </w:rPr>
        <w:t>می‌کنیم</w:t>
      </w:r>
      <w:r w:rsidRPr="00F926CC">
        <w:rPr>
          <w:rFonts w:hint="cs"/>
          <w:rtl/>
        </w:rPr>
        <w:t xml:space="preserve"> که محبت نسبت به موجودات و </w:t>
      </w:r>
      <w:r w:rsidR="00017176" w:rsidRPr="00F926CC">
        <w:rPr>
          <w:rFonts w:hint="cs"/>
          <w:rtl/>
        </w:rPr>
        <w:t>پدیده‌های</w:t>
      </w:r>
      <w:r w:rsidRPr="00F926CC">
        <w:rPr>
          <w:rFonts w:hint="cs"/>
          <w:rtl/>
        </w:rPr>
        <w:t xml:space="preserve"> خاص است که آیا منع یا تأکیدی دارد یا نه؟</w:t>
      </w:r>
    </w:p>
    <w:p w14:paraId="3782470A" w14:textId="50759521" w:rsidR="00292D5A" w:rsidRPr="00F926CC" w:rsidRDefault="00292D5A" w:rsidP="001514A9">
      <w:pPr>
        <w:rPr>
          <w:rtl/>
        </w:rPr>
      </w:pPr>
      <w:r w:rsidRPr="00F926CC">
        <w:rPr>
          <w:rFonts w:hint="cs"/>
          <w:rtl/>
        </w:rPr>
        <w:t xml:space="preserve">به ترتیب و </w:t>
      </w:r>
      <w:r w:rsidR="00017176" w:rsidRPr="00F926CC">
        <w:rPr>
          <w:rFonts w:hint="cs"/>
          <w:rtl/>
        </w:rPr>
        <w:t>فهرست‌وار</w:t>
      </w:r>
      <w:r w:rsidRPr="00F926CC">
        <w:rPr>
          <w:rFonts w:hint="cs"/>
          <w:rtl/>
        </w:rPr>
        <w:t xml:space="preserve"> اینجا نقل </w:t>
      </w:r>
      <w:r w:rsidR="00017176" w:rsidRPr="00F926CC">
        <w:rPr>
          <w:rFonts w:hint="cs"/>
          <w:rtl/>
        </w:rPr>
        <w:t>می‌کنیم</w:t>
      </w:r>
      <w:r w:rsidR="00ED0D72" w:rsidRPr="00F926CC">
        <w:rPr>
          <w:rFonts w:hint="cs"/>
          <w:rtl/>
        </w:rPr>
        <w:t xml:space="preserve"> در کتاب المحبة</w:t>
      </w:r>
      <w:r w:rsidRPr="00F926CC">
        <w:rPr>
          <w:rFonts w:hint="cs"/>
          <w:rtl/>
        </w:rPr>
        <w:t xml:space="preserve"> فی الکتاب و السنه هم </w:t>
      </w:r>
      <w:r w:rsidR="00017176" w:rsidRPr="00F926CC">
        <w:rPr>
          <w:rFonts w:hint="cs"/>
          <w:rtl/>
        </w:rPr>
        <w:t>جمع‌آوری‌شده</w:t>
      </w:r>
      <w:r w:rsidRPr="00F926CC">
        <w:rPr>
          <w:rFonts w:hint="cs"/>
          <w:rtl/>
        </w:rPr>
        <w:t xml:space="preserve"> و کمک </w:t>
      </w:r>
      <w:r w:rsidR="00017176" w:rsidRPr="00F926CC">
        <w:rPr>
          <w:rFonts w:hint="cs"/>
          <w:rtl/>
        </w:rPr>
        <w:t>می‌کند</w:t>
      </w:r>
      <w:r w:rsidRPr="00F926CC">
        <w:rPr>
          <w:rFonts w:hint="cs"/>
          <w:rtl/>
        </w:rPr>
        <w:t xml:space="preserve"> بحث را جلو ببریم. </w:t>
      </w:r>
    </w:p>
    <w:p w14:paraId="305E6A1D" w14:textId="7FF32924" w:rsidR="00292D5A" w:rsidRPr="00F926CC" w:rsidRDefault="00292D5A" w:rsidP="001514A9">
      <w:pPr>
        <w:pStyle w:val="Heading1"/>
        <w:jc w:val="both"/>
        <w:rPr>
          <w:rtl/>
        </w:rPr>
      </w:pPr>
      <w:bookmarkStart w:id="7" w:name="_Toc56504852"/>
      <w:r w:rsidRPr="00F926CC">
        <w:rPr>
          <w:rFonts w:hint="cs"/>
          <w:rtl/>
        </w:rPr>
        <w:t>مورد اول: محبت الله</w:t>
      </w:r>
      <w:bookmarkEnd w:id="7"/>
    </w:p>
    <w:p w14:paraId="1FCC695F" w14:textId="37CE8A4E" w:rsidR="00292D5A" w:rsidRPr="00F926CC" w:rsidRDefault="00292D5A" w:rsidP="001514A9">
      <w:pPr>
        <w:rPr>
          <w:rtl/>
        </w:rPr>
      </w:pPr>
      <w:r w:rsidRPr="00F926CC">
        <w:rPr>
          <w:rFonts w:hint="cs"/>
          <w:rtl/>
        </w:rPr>
        <w:t xml:space="preserve">هم در روایات آمده هم عقل حکم </w:t>
      </w:r>
      <w:r w:rsidR="00017176" w:rsidRPr="00F926CC">
        <w:rPr>
          <w:rFonts w:hint="cs"/>
          <w:rtl/>
        </w:rPr>
        <w:t>می‌کند</w:t>
      </w:r>
      <w:r w:rsidRPr="00F926CC">
        <w:rPr>
          <w:rFonts w:hint="cs"/>
          <w:rtl/>
        </w:rPr>
        <w:t xml:space="preserve"> که محبت خدا واجب است. آنکه پیشاپیش انسان حدس </w:t>
      </w:r>
      <w:r w:rsidR="00017176" w:rsidRPr="00F926CC">
        <w:rPr>
          <w:rFonts w:hint="cs"/>
          <w:rtl/>
        </w:rPr>
        <w:t>می‌زند</w:t>
      </w:r>
      <w:r w:rsidRPr="00F926CC">
        <w:rPr>
          <w:rFonts w:hint="cs"/>
          <w:rtl/>
        </w:rPr>
        <w:t xml:space="preserve"> این است که محبت خدا در </w:t>
      </w:r>
      <w:r w:rsidR="00017176" w:rsidRPr="00F926CC">
        <w:rPr>
          <w:rFonts w:hint="cs"/>
          <w:rtl/>
        </w:rPr>
        <w:t>درجه‌ای</w:t>
      </w:r>
      <w:r w:rsidRPr="00F926CC">
        <w:rPr>
          <w:rFonts w:hint="cs"/>
          <w:rtl/>
        </w:rPr>
        <w:t xml:space="preserve"> واجب است و در </w:t>
      </w:r>
      <w:r w:rsidR="00017176" w:rsidRPr="00F926CC">
        <w:rPr>
          <w:rFonts w:hint="cs"/>
          <w:rtl/>
        </w:rPr>
        <w:t>درجه‌ای</w:t>
      </w:r>
      <w:r w:rsidRPr="00F926CC">
        <w:rPr>
          <w:rFonts w:hint="cs"/>
          <w:rtl/>
        </w:rPr>
        <w:t xml:space="preserve"> رجحان دارد که درجات عالیه است و استحباب </w:t>
      </w:r>
      <w:r w:rsidR="00017176" w:rsidRPr="00F926CC">
        <w:rPr>
          <w:rFonts w:hint="cs"/>
          <w:rtl/>
        </w:rPr>
        <w:t>مؤکد</w:t>
      </w:r>
      <w:r w:rsidRPr="00F926CC">
        <w:rPr>
          <w:rFonts w:hint="cs"/>
          <w:rtl/>
        </w:rPr>
        <w:t xml:space="preserve"> دارد. ذیل محبت الله </w:t>
      </w:r>
      <w:r w:rsidR="00017176" w:rsidRPr="00F926CC">
        <w:rPr>
          <w:rFonts w:hint="cs"/>
          <w:rtl/>
        </w:rPr>
        <w:t>نکته‌ای</w:t>
      </w:r>
      <w:r w:rsidRPr="00F926CC">
        <w:rPr>
          <w:rFonts w:hint="cs"/>
          <w:rtl/>
        </w:rPr>
        <w:t xml:space="preserve"> را عرض </w:t>
      </w:r>
      <w:r w:rsidR="00017176" w:rsidRPr="00F926CC">
        <w:rPr>
          <w:rFonts w:hint="cs"/>
          <w:rtl/>
        </w:rPr>
        <w:t>می‌کنیم</w:t>
      </w:r>
      <w:r w:rsidRPr="00F926CC">
        <w:rPr>
          <w:rFonts w:hint="cs"/>
          <w:rtl/>
        </w:rPr>
        <w:t xml:space="preserve"> بدون اینکه بخواهیم توضیح دهیم. در روایات </w:t>
      </w:r>
      <w:r w:rsidR="00017176" w:rsidRPr="00F926CC">
        <w:rPr>
          <w:rFonts w:hint="cs"/>
          <w:rtl/>
        </w:rPr>
        <w:t>مثلاً</w:t>
      </w:r>
      <w:r w:rsidRPr="00F926CC">
        <w:rPr>
          <w:rFonts w:hint="cs"/>
          <w:rtl/>
        </w:rPr>
        <w:t xml:space="preserve"> </w:t>
      </w:r>
      <w:r w:rsidR="00ED0D72" w:rsidRPr="00F926CC">
        <w:rPr>
          <w:rtl/>
        </w:rPr>
        <w:t>ص 214</w:t>
      </w:r>
      <w:r w:rsidRPr="00F926CC">
        <w:rPr>
          <w:rFonts w:hint="cs"/>
          <w:rtl/>
        </w:rPr>
        <w:t xml:space="preserve"> کتاب المح</w:t>
      </w:r>
      <w:r w:rsidR="00017176" w:rsidRPr="00F926CC">
        <w:rPr>
          <w:rFonts w:hint="cs"/>
          <w:rtl/>
        </w:rPr>
        <w:t>به ‌عنوان</w:t>
      </w:r>
      <w:r w:rsidRPr="00F926CC">
        <w:rPr>
          <w:rFonts w:hint="cs"/>
          <w:rtl/>
        </w:rPr>
        <w:t xml:space="preserve"> باب این است: احبوا</w:t>
      </w:r>
      <w:r w:rsidR="00ED0D72" w:rsidRPr="00F926CC">
        <w:rPr>
          <w:rFonts w:hint="cs"/>
          <w:rtl/>
        </w:rPr>
        <w:t xml:space="preserve"> ا</w:t>
      </w:r>
      <w:r w:rsidRPr="00F926CC">
        <w:rPr>
          <w:rFonts w:hint="cs"/>
          <w:rtl/>
        </w:rPr>
        <w:t>لله</w:t>
      </w:r>
      <w:r w:rsidR="00ED0D72" w:rsidRPr="00F926CC">
        <w:rPr>
          <w:rFonts w:hint="cs"/>
          <w:rtl/>
        </w:rPr>
        <w:t xml:space="preserve"> و حببوه. ذیل باب روایت اول از أ</w:t>
      </w:r>
      <w:r w:rsidRPr="00F926CC">
        <w:rPr>
          <w:rFonts w:hint="cs"/>
          <w:rtl/>
        </w:rPr>
        <w:t xml:space="preserve">مالی صدوق و طوسی و علل الشرایع و عامه نقل شده است: </w:t>
      </w:r>
    </w:p>
    <w:p w14:paraId="13C35860" w14:textId="099C9A0C" w:rsidR="00292D5A" w:rsidRPr="00F926CC" w:rsidRDefault="00292D5A" w:rsidP="00ED0D72">
      <w:pPr>
        <w:pStyle w:val="NormalWeb"/>
        <w:bidi/>
        <w:jc w:val="both"/>
        <w:rPr>
          <w:rFonts w:ascii="Traditional Arabic" w:hAnsi="Traditional Arabic" w:cs="Traditional Arabic"/>
          <w:sz w:val="28"/>
          <w:szCs w:val="28"/>
          <w:rtl/>
          <w:lang w:bidi="fa-IR"/>
        </w:rPr>
      </w:pPr>
      <w:r w:rsidRPr="00F926CC">
        <w:rPr>
          <w:rFonts w:ascii="Traditional Arabic" w:hAnsi="Traditional Arabic" w:cs="Traditional Arabic" w:hint="cs"/>
          <w:color w:val="008000"/>
          <w:sz w:val="28"/>
          <w:szCs w:val="28"/>
          <w:rtl/>
          <w:lang w:bidi="fa-IR"/>
        </w:rPr>
        <w:lastRenderedPageBreak/>
        <w:t>حَدَّثَنَا أَحْمَدُ بْنُ مُحَمَّدِ بْنِ الصَّقْرِ الصَّائِغُ قَالَ حَدَّثَنَا مُحَمَّدُ بْنُ أَيُّوبَ قَالَ أَخْبَرَنَا إِبْرَاهِيمُ بْنُ مُوسَى قَالَ أَخْبَرَنَا هِشَامُ بْنُ يُوسُفَ عَنْ عَبْدِ اللَّهِ بْنِ سُلَيْمَانَ النَّوْفَلِيِّ عَنْ مُحَمَّدِ بْنِ عَلِيِّ بْنِ عَبْدِ اللَّهِ بْنِ عَبَّاسٍ عَنْ أَبِيهِ عَنِ ابْنِ عَبَّاسٍ قَالَ قَالَ رَسُولُ اللَّهِ ص‏ أَحِبُّوا اللَّهَ لِمَا يَغْذُوكُمْ بِهِ مِنْ نِعَمِهِ وَ أَحِبُّونِي‏ لِحُبِ‏ اللَّهِ‏ عَزَّ وَ جَلَّ وَ أَحِبُّوا أَهْلَ بَيْتِي لِحُبِّي</w:t>
      </w:r>
      <w:r w:rsidRPr="00F926CC">
        <w:rPr>
          <w:rFonts w:ascii="Traditional Arabic" w:hAnsi="Traditional Arabic" w:cs="Traditional Arabic" w:hint="cs"/>
          <w:sz w:val="28"/>
          <w:szCs w:val="28"/>
          <w:rtl/>
          <w:lang w:bidi="fa-IR"/>
        </w:rPr>
        <w:t>.</w:t>
      </w:r>
      <w:r w:rsidRPr="00F926CC">
        <w:rPr>
          <w:rStyle w:val="FootnoteReference"/>
          <w:rFonts w:ascii="Traditional Arabic" w:hAnsi="Traditional Arabic" w:cs="Traditional Arabic"/>
          <w:sz w:val="28"/>
          <w:szCs w:val="28"/>
          <w:rtl/>
          <w:lang w:bidi="fa-IR"/>
        </w:rPr>
        <w:footnoteReference w:id="4"/>
      </w:r>
    </w:p>
    <w:p w14:paraId="4BE3CDED" w14:textId="5D9D751A" w:rsidR="00292D5A" w:rsidRPr="00F926CC" w:rsidRDefault="00292D5A" w:rsidP="001514A9">
      <w:pPr>
        <w:rPr>
          <w:rtl/>
        </w:rPr>
      </w:pPr>
      <w:r w:rsidRPr="00F926CC">
        <w:rPr>
          <w:rFonts w:hint="cs"/>
          <w:rtl/>
        </w:rPr>
        <w:t>روایت بعدی از پیامبر است</w:t>
      </w:r>
    </w:p>
    <w:p w14:paraId="5978A9D1" w14:textId="57CE6B51" w:rsidR="00292D5A" w:rsidRPr="00F926CC" w:rsidRDefault="00292D5A" w:rsidP="00ED0D72">
      <w:pPr>
        <w:pStyle w:val="NormalWeb"/>
        <w:bidi/>
        <w:jc w:val="both"/>
        <w:rPr>
          <w:rFonts w:ascii="Traditional Arabic" w:hAnsi="Traditional Arabic" w:cs="Traditional Arabic"/>
          <w:sz w:val="28"/>
          <w:szCs w:val="28"/>
          <w:rtl/>
          <w:lang w:bidi="fa-IR"/>
        </w:rPr>
      </w:pPr>
      <w:r w:rsidRPr="00F926CC">
        <w:rPr>
          <w:rFonts w:ascii="Traditional Arabic" w:hAnsi="Traditional Arabic" w:cs="Traditional Arabic" w:hint="cs"/>
          <w:color w:val="008000"/>
          <w:sz w:val="28"/>
          <w:szCs w:val="28"/>
          <w:rtl/>
          <w:lang w:bidi="fa-IR"/>
        </w:rPr>
        <w:t>أحبّوا من‏ أحبّ‏ اللَّه‏ و أحبّوا اللَّه من كلّ قلوبكم و لا تملّوا كلام اللَّه و ذكره و لا تقسوا عليه</w:t>
      </w:r>
      <w:r w:rsidRPr="00F926CC">
        <w:rPr>
          <w:rFonts w:ascii="Traditional Arabic" w:hAnsi="Traditional Arabic" w:cs="Traditional Arabic" w:hint="cs"/>
          <w:sz w:val="28"/>
          <w:szCs w:val="28"/>
          <w:rtl/>
          <w:lang w:bidi="fa-IR"/>
        </w:rPr>
        <w:t>.</w:t>
      </w:r>
      <w:r w:rsidRPr="00F926CC">
        <w:rPr>
          <w:rStyle w:val="FootnoteReference"/>
          <w:rFonts w:ascii="Traditional Arabic" w:hAnsi="Traditional Arabic" w:cs="Traditional Arabic"/>
          <w:sz w:val="28"/>
          <w:szCs w:val="28"/>
          <w:rtl/>
          <w:lang w:bidi="fa-IR"/>
        </w:rPr>
        <w:footnoteReference w:id="5"/>
      </w:r>
    </w:p>
    <w:p w14:paraId="7CA2424E" w14:textId="476B2F7F" w:rsidR="00292D5A" w:rsidRPr="00F926CC" w:rsidRDefault="00292D5A" w:rsidP="001514A9">
      <w:pPr>
        <w:rPr>
          <w:rtl/>
        </w:rPr>
      </w:pPr>
      <w:r w:rsidRPr="00F926CC">
        <w:rPr>
          <w:rFonts w:hint="cs"/>
          <w:rtl/>
        </w:rPr>
        <w:t xml:space="preserve">روایت چهارم نقل </w:t>
      </w:r>
      <w:r w:rsidR="00017176" w:rsidRPr="00F926CC">
        <w:rPr>
          <w:rFonts w:hint="cs"/>
          <w:rtl/>
        </w:rPr>
        <w:t>می‌کند</w:t>
      </w:r>
      <w:r w:rsidRPr="00F926CC">
        <w:rPr>
          <w:rFonts w:hint="cs"/>
          <w:rtl/>
        </w:rPr>
        <w:t xml:space="preserve"> خطاب خدا را به حضرت داود که فرمود:</w:t>
      </w:r>
    </w:p>
    <w:p w14:paraId="4D7C7C28" w14:textId="31A85AE8" w:rsidR="00292D5A" w:rsidRPr="00F926CC" w:rsidRDefault="00292D5A" w:rsidP="001514A9">
      <w:pPr>
        <w:pStyle w:val="NormalWeb"/>
        <w:bidi/>
        <w:jc w:val="both"/>
        <w:rPr>
          <w:rFonts w:ascii="Traditional Arabic" w:hAnsi="Traditional Arabic" w:cs="Traditional Arabic"/>
          <w:sz w:val="28"/>
          <w:szCs w:val="28"/>
          <w:rtl/>
          <w:lang w:bidi="fa-IR"/>
        </w:rPr>
      </w:pPr>
      <w:r w:rsidRPr="00F926CC">
        <w:rPr>
          <w:rFonts w:ascii="Traditional Arabic" w:hAnsi="Traditional Arabic" w:cs="Traditional Arabic" w:hint="cs"/>
          <w:color w:val="008000"/>
          <w:sz w:val="28"/>
          <w:szCs w:val="28"/>
          <w:rtl/>
          <w:lang w:bidi="fa-IR"/>
        </w:rPr>
        <w:t>وَ أَحْبِبْنِي‏ وَ لَاتُبْغِضْنِي، وَ تَوَلَّنِي</w:t>
      </w:r>
      <w:r w:rsidRPr="00F926CC">
        <w:rPr>
          <w:rFonts w:ascii="Traditional Arabic" w:hAnsi="Traditional Arabic" w:cs="Traditional Arabic" w:hint="cs"/>
          <w:sz w:val="28"/>
          <w:szCs w:val="28"/>
          <w:rtl/>
          <w:lang w:bidi="fa-IR"/>
        </w:rPr>
        <w:t>‏</w:t>
      </w:r>
      <w:r w:rsidR="004A72DA" w:rsidRPr="00F926CC">
        <w:rPr>
          <w:rStyle w:val="FootnoteReference"/>
          <w:rFonts w:ascii="Traditional Arabic" w:hAnsi="Traditional Arabic" w:cs="Traditional Arabic"/>
          <w:sz w:val="28"/>
          <w:szCs w:val="28"/>
          <w:rtl/>
          <w:lang w:bidi="fa-IR"/>
        </w:rPr>
        <w:footnoteReference w:id="6"/>
      </w:r>
    </w:p>
    <w:p w14:paraId="7F979ED1" w14:textId="5746C453" w:rsidR="00292D5A" w:rsidRPr="00F926CC" w:rsidRDefault="004A72DA" w:rsidP="001514A9">
      <w:pPr>
        <w:rPr>
          <w:rtl/>
        </w:rPr>
      </w:pPr>
      <w:r w:rsidRPr="00F926CC">
        <w:rPr>
          <w:rFonts w:hint="cs"/>
          <w:rtl/>
        </w:rPr>
        <w:t>روایت دیگر</w:t>
      </w:r>
    </w:p>
    <w:p w14:paraId="062690E2" w14:textId="54C3274E" w:rsidR="00292D5A" w:rsidRPr="00F926CC" w:rsidRDefault="00ED0D72" w:rsidP="00D458E3">
      <w:pPr>
        <w:rPr>
          <w:rtl/>
        </w:rPr>
      </w:pPr>
      <w:r w:rsidRPr="00F926CC">
        <w:rPr>
          <w:rFonts w:hint="cs"/>
          <w:color w:val="008000"/>
          <w:rtl/>
        </w:rPr>
        <w:t xml:space="preserve">أحبّوا اللَّه من كلّ قلوبكم </w:t>
      </w:r>
      <w:r w:rsidR="004A72DA" w:rsidRPr="00F926CC">
        <w:rPr>
          <w:rFonts w:hint="cs"/>
          <w:rtl/>
        </w:rPr>
        <w:t xml:space="preserve">از عامه نقل شده است. روایاتی است که معتبر و غیر معتبر در قصه حب الله نقل شده است. این اصل مسئله است. اصل رجحان آن حکم عقل است و از روایات و آیات استفاده </w:t>
      </w:r>
      <w:r w:rsidR="00017176" w:rsidRPr="00F926CC">
        <w:rPr>
          <w:rFonts w:hint="cs"/>
          <w:rtl/>
        </w:rPr>
        <w:t>می‌شود</w:t>
      </w:r>
      <w:r w:rsidR="004A72DA" w:rsidRPr="00F926CC">
        <w:rPr>
          <w:rFonts w:hint="cs"/>
          <w:rtl/>
        </w:rPr>
        <w:t xml:space="preserve"> </w:t>
      </w:r>
      <w:r w:rsidR="00D458E3" w:rsidRPr="00F926CC">
        <w:rPr>
          <w:b/>
          <w:bCs/>
          <w:color w:val="007200"/>
          <w:rtl/>
        </w:rPr>
        <w:t>﴿وَ الَّذينَ آمَنُوا أَشَدُّ حُبًّا لِلَّه﴾</w:t>
      </w:r>
      <w:r w:rsidR="004A72DA" w:rsidRPr="00F926CC">
        <w:rPr>
          <w:rFonts w:hint="cs"/>
          <w:color w:val="000000"/>
          <w:rtl/>
        </w:rPr>
        <w:t>‏</w:t>
      </w:r>
      <w:r w:rsidR="004A72DA" w:rsidRPr="00F926CC">
        <w:rPr>
          <w:rStyle w:val="FootnoteReference"/>
          <w:color w:val="000000"/>
          <w:rtl/>
        </w:rPr>
        <w:footnoteReference w:id="7"/>
      </w:r>
      <w:r w:rsidR="004A72DA" w:rsidRPr="00F926CC">
        <w:rPr>
          <w:rFonts w:hint="cs"/>
          <w:color w:val="000000"/>
          <w:rtl/>
        </w:rPr>
        <w:t xml:space="preserve"> نشان </w:t>
      </w:r>
      <w:r w:rsidR="00017176" w:rsidRPr="00F926CC">
        <w:rPr>
          <w:rFonts w:hint="cs"/>
          <w:color w:val="000000"/>
          <w:rtl/>
        </w:rPr>
        <w:t>می‌دهد</w:t>
      </w:r>
      <w:r w:rsidR="004A72DA" w:rsidRPr="00F926CC">
        <w:rPr>
          <w:rFonts w:hint="cs"/>
          <w:color w:val="000000"/>
          <w:rtl/>
        </w:rPr>
        <w:t xml:space="preserve"> امر مستحسنی است اگر آیه و روایتی هم نبود عقل بشر این حکم را </w:t>
      </w:r>
      <w:r w:rsidR="00017176" w:rsidRPr="00F926CC">
        <w:rPr>
          <w:rFonts w:hint="cs"/>
          <w:color w:val="000000"/>
          <w:rtl/>
        </w:rPr>
        <w:t>می‌کرد</w:t>
      </w:r>
      <w:r w:rsidRPr="00F926CC">
        <w:rPr>
          <w:color w:val="000000"/>
          <w:rtl/>
        </w:rPr>
        <w:t xml:space="preserve">؛ </w:t>
      </w:r>
      <w:r w:rsidR="004A72DA" w:rsidRPr="00F926CC">
        <w:rPr>
          <w:rFonts w:hint="cs"/>
          <w:color w:val="000000"/>
          <w:rtl/>
        </w:rPr>
        <w:t xml:space="preserve">زیرا قاعده شکر منعم قاعده کلامی و عقلی است که شکر منعم را واجب </w:t>
      </w:r>
      <w:r w:rsidR="00017176" w:rsidRPr="00F926CC">
        <w:rPr>
          <w:rFonts w:hint="cs"/>
          <w:color w:val="000000"/>
          <w:rtl/>
        </w:rPr>
        <w:t>می‌کند</w:t>
      </w:r>
      <w:r w:rsidR="004A72DA" w:rsidRPr="00F926CC">
        <w:rPr>
          <w:rFonts w:hint="cs"/>
          <w:color w:val="000000"/>
          <w:rtl/>
        </w:rPr>
        <w:t xml:space="preserve"> و یکی از انحاء آن محبت قلبی است. </w:t>
      </w:r>
      <w:r w:rsidR="00017176" w:rsidRPr="00F926CC">
        <w:rPr>
          <w:rFonts w:hint="cs"/>
          <w:color w:val="000000"/>
          <w:rtl/>
        </w:rPr>
        <w:t>ازاین‌جهت</w:t>
      </w:r>
      <w:r w:rsidR="004A72DA" w:rsidRPr="00F926CC">
        <w:rPr>
          <w:rFonts w:hint="cs"/>
          <w:color w:val="000000"/>
          <w:rtl/>
        </w:rPr>
        <w:t xml:space="preserve"> این قاعده در ابتدای کلام </w:t>
      </w:r>
      <w:r w:rsidR="00017176" w:rsidRPr="00F926CC">
        <w:rPr>
          <w:rFonts w:hint="cs"/>
          <w:color w:val="000000"/>
          <w:rtl/>
        </w:rPr>
        <w:t>به‌عنوان</w:t>
      </w:r>
      <w:r w:rsidR="004A72DA" w:rsidRPr="00F926CC">
        <w:rPr>
          <w:rFonts w:hint="cs"/>
          <w:color w:val="000000"/>
          <w:rtl/>
        </w:rPr>
        <w:t xml:space="preserve"> یکی از </w:t>
      </w:r>
      <w:r w:rsidR="00017176" w:rsidRPr="00F926CC">
        <w:rPr>
          <w:rFonts w:hint="cs"/>
          <w:color w:val="000000"/>
          <w:rtl/>
        </w:rPr>
        <w:t>مهم‌ترین</w:t>
      </w:r>
      <w:r w:rsidR="004A72DA" w:rsidRPr="00F926CC">
        <w:rPr>
          <w:rFonts w:hint="cs"/>
          <w:color w:val="000000"/>
          <w:rtl/>
        </w:rPr>
        <w:t xml:space="preserve"> ادله برای معرفه الله آمده دلیل بر محبت الله هم هست. از سوی دیگر قاعده دفع ضرر محتمل هم که برای معرفه الله به آن تمسک </w:t>
      </w:r>
      <w:r w:rsidR="00017176" w:rsidRPr="00F926CC">
        <w:rPr>
          <w:rFonts w:hint="cs"/>
          <w:color w:val="000000"/>
          <w:rtl/>
        </w:rPr>
        <w:t>می‌شود</w:t>
      </w:r>
      <w:r w:rsidR="004A72DA" w:rsidRPr="00F926CC">
        <w:rPr>
          <w:rFonts w:hint="cs"/>
          <w:color w:val="000000"/>
          <w:rtl/>
        </w:rPr>
        <w:t xml:space="preserve"> برای محبت الله هم </w:t>
      </w:r>
      <w:r w:rsidR="00017176" w:rsidRPr="00F926CC">
        <w:rPr>
          <w:rFonts w:hint="cs"/>
          <w:color w:val="000000"/>
          <w:rtl/>
        </w:rPr>
        <w:t>می‌شود</w:t>
      </w:r>
      <w:r w:rsidR="004A72DA" w:rsidRPr="00F926CC">
        <w:rPr>
          <w:rFonts w:hint="cs"/>
          <w:color w:val="000000"/>
          <w:rtl/>
        </w:rPr>
        <w:t xml:space="preserve"> به آن تمسک کرد. </w:t>
      </w:r>
      <w:r w:rsidR="00017176" w:rsidRPr="00F926CC">
        <w:rPr>
          <w:rFonts w:hint="cs"/>
          <w:color w:val="000000"/>
          <w:rtl/>
        </w:rPr>
        <w:t>قوی‌تر</w:t>
      </w:r>
      <w:r w:rsidR="004A72DA" w:rsidRPr="00F926CC">
        <w:rPr>
          <w:rFonts w:hint="cs"/>
          <w:color w:val="000000"/>
          <w:rtl/>
        </w:rPr>
        <w:t xml:space="preserve"> هم </w:t>
      </w:r>
      <w:r w:rsidR="00017176" w:rsidRPr="00F926CC">
        <w:rPr>
          <w:rFonts w:hint="cs"/>
          <w:color w:val="000000"/>
          <w:rtl/>
        </w:rPr>
        <w:t>می‌شود</w:t>
      </w:r>
      <w:r w:rsidR="004A72DA" w:rsidRPr="00F926CC">
        <w:rPr>
          <w:rFonts w:hint="cs"/>
          <w:color w:val="000000"/>
          <w:rtl/>
        </w:rPr>
        <w:t xml:space="preserve"> به آن تمسک کرد. دفع ضرر محتمل </w:t>
      </w:r>
      <w:r w:rsidR="00017176" w:rsidRPr="00F926CC">
        <w:rPr>
          <w:rFonts w:hint="cs"/>
          <w:color w:val="000000"/>
          <w:rtl/>
        </w:rPr>
        <w:t>می‌گوید</w:t>
      </w:r>
      <w:r w:rsidR="004A72DA" w:rsidRPr="00F926CC">
        <w:rPr>
          <w:rFonts w:hint="cs"/>
          <w:color w:val="000000"/>
          <w:rtl/>
        </w:rPr>
        <w:t xml:space="preserve"> خدا را بشناس اگر نشناسی فلان اتفاق </w:t>
      </w:r>
      <w:r w:rsidR="00017176" w:rsidRPr="00F926CC">
        <w:rPr>
          <w:rFonts w:hint="cs"/>
          <w:color w:val="000000"/>
          <w:rtl/>
        </w:rPr>
        <w:t>می‌افتد</w:t>
      </w:r>
      <w:r w:rsidR="004A72DA" w:rsidRPr="00F926CC">
        <w:rPr>
          <w:rFonts w:hint="cs"/>
          <w:color w:val="000000"/>
          <w:rtl/>
        </w:rPr>
        <w:t xml:space="preserve">. فرض این است که اینجا خدا </w:t>
      </w:r>
      <w:r w:rsidR="00017176" w:rsidRPr="00F926CC">
        <w:rPr>
          <w:rFonts w:hint="cs"/>
          <w:color w:val="000000"/>
          <w:rtl/>
        </w:rPr>
        <w:t>را شناخته</w:t>
      </w:r>
      <w:r w:rsidR="004A72DA" w:rsidRPr="00F926CC">
        <w:rPr>
          <w:rFonts w:hint="cs"/>
          <w:color w:val="000000"/>
          <w:rtl/>
        </w:rPr>
        <w:t xml:space="preserve"> احتمال این را هم بدهد </w:t>
      </w:r>
      <w:r w:rsidR="00017176" w:rsidRPr="00F926CC">
        <w:rPr>
          <w:rFonts w:hint="cs"/>
          <w:color w:val="000000"/>
          <w:rtl/>
        </w:rPr>
        <w:t>دوست‌نداشتن</w:t>
      </w:r>
      <w:r w:rsidR="004A72DA" w:rsidRPr="00F926CC">
        <w:rPr>
          <w:rFonts w:hint="cs"/>
          <w:color w:val="000000"/>
          <w:rtl/>
        </w:rPr>
        <w:t xml:space="preserve"> منشأ ضرری </w:t>
      </w:r>
      <w:r w:rsidR="00017176" w:rsidRPr="00F926CC">
        <w:rPr>
          <w:rFonts w:hint="cs"/>
          <w:color w:val="000000"/>
          <w:rtl/>
        </w:rPr>
        <w:t>می‌شود</w:t>
      </w:r>
      <w:r w:rsidR="004A72DA" w:rsidRPr="00F926CC">
        <w:rPr>
          <w:rFonts w:hint="cs"/>
          <w:color w:val="000000"/>
          <w:rtl/>
        </w:rPr>
        <w:t xml:space="preserve"> دفع ضرر محتمل واجب است. </w:t>
      </w:r>
      <w:r w:rsidR="00017176" w:rsidRPr="00F926CC">
        <w:rPr>
          <w:rFonts w:hint="cs"/>
          <w:color w:val="000000"/>
          <w:rtl/>
        </w:rPr>
        <w:t>ازاین‌جهت</w:t>
      </w:r>
      <w:r w:rsidR="004A72DA" w:rsidRPr="00F926CC">
        <w:rPr>
          <w:rFonts w:hint="cs"/>
          <w:color w:val="000000"/>
          <w:rtl/>
        </w:rPr>
        <w:t xml:space="preserve"> محبت الله </w:t>
      </w:r>
      <w:r w:rsidR="00017176" w:rsidRPr="00F926CC">
        <w:rPr>
          <w:rFonts w:hint="cs"/>
          <w:color w:val="000000"/>
          <w:rtl/>
        </w:rPr>
        <w:t>فی‌الجمله</w:t>
      </w:r>
      <w:r w:rsidR="004A72DA" w:rsidRPr="00F926CC">
        <w:rPr>
          <w:rFonts w:hint="cs"/>
          <w:color w:val="000000"/>
          <w:rtl/>
        </w:rPr>
        <w:t xml:space="preserve"> واجب است هم بر اساس حکم عقل به خاطر شکر منعم و دفع ضرر محتمل. </w:t>
      </w:r>
      <w:r w:rsidR="00017176" w:rsidRPr="00F926CC">
        <w:rPr>
          <w:rFonts w:hint="cs"/>
          <w:color w:val="000000"/>
          <w:rtl/>
        </w:rPr>
        <w:t>این‌ها</w:t>
      </w:r>
      <w:r w:rsidR="004A72DA" w:rsidRPr="00F926CC">
        <w:rPr>
          <w:rFonts w:hint="cs"/>
          <w:color w:val="000000"/>
          <w:rtl/>
        </w:rPr>
        <w:t xml:space="preserve"> وجوب را </w:t>
      </w:r>
      <w:r w:rsidR="00017176" w:rsidRPr="00F926CC">
        <w:rPr>
          <w:rFonts w:hint="cs"/>
          <w:color w:val="000000"/>
          <w:rtl/>
        </w:rPr>
        <w:t>می‌رساند</w:t>
      </w:r>
      <w:r w:rsidR="004A72DA" w:rsidRPr="00F926CC">
        <w:rPr>
          <w:rFonts w:hint="cs"/>
          <w:color w:val="000000"/>
          <w:rtl/>
        </w:rPr>
        <w:t xml:space="preserve"> ولی رجحانش را عقل </w:t>
      </w:r>
      <w:r w:rsidR="00017176" w:rsidRPr="00F926CC">
        <w:rPr>
          <w:rFonts w:hint="cs"/>
          <w:color w:val="000000"/>
          <w:rtl/>
        </w:rPr>
        <w:t>می‌گوید</w:t>
      </w:r>
      <w:r w:rsidR="004A72DA" w:rsidRPr="00F926CC">
        <w:rPr>
          <w:rFonts w:hint="cs"/>
          <w:color w:val="000000"/>
          <w:rtl/>
        </w:rPr>
        <w:t xml:space="preserve"> اگر کمالی را دیدی علاقه واقعی به او رجحان دارد.</w:t>
      </w:r>
      <w:r w:rsidRPr="00F926CC">
        <w:rPr>
          <w:color w:val="000000"/>
          <w:rtl/>
        </w:rPr>
        <w:t xml:space="preserve"> پس</w:t>
      </w:r>
      <w:r w:rsidR="004A72DA" w:rsidRPr="00F926CC">
        <w:rPr>
          <w:rFonts w:hint="cs"/>
          <w:color w:val="000000"/>
          <w:rtl/>
        </w:rPr>
        <w:t xml:space="preserve"> سه طریق است شکر منعم و دفع ضرر محتمل که شاید وجوب را برساند و رجحان علاقه به کمال حکم عقل است. </w:t>
      </w:r>
      <w:r w:rsidR="00017176" w:rsidRPr="00F926CC">
        <w:rPr>
          <w:rFonts w:hint="cs"/>
          <w:color w:val="000000"/>
          <w:rtl/>
        </w:rPr>
        <w:t>این‌ها</w:t>
      </w:r>
      <w:r w:rsidR="004A72DA" w:rsidRPr="00F926CC">
        <w:rPr>
          <w:rFonts w:hint="cs"/>
          <w:color w:val="000000"/>
          <w:rtl/>
        </w:rPr>
        <w:t xml:space="preserve"> قواعد عقلی است در کنارش هم آنچه از آیات استفاده </w:t>
      </w:r>
      <w:r w:rsidR="00017176" w:rsidRPr="00F926CC">
        <w:rPr>
          <w:rFonts w:hint="cs"/>
          <w:color w:val="000000"/>
          <w:rtl/>
        </w:rPr>
        <w:t>می‌شود</w:t>
      </w:r>
      <w:r w:rsidR="004A72DA" w:rsidRPr="00F926CC">
        <w:rPr>
          <w:rFonts w:hint="cs"/>
          <w:color w:val="000000"/>
          <w:rtl/>
        </w:rPr>
        <w:t xml:space="preserve"> قرار </w:t>
      </w:r>
      <w:r w:rsidR="00017176" w:rsidRPr="00F926CC">
        <w:rPr>
          <w:rFonts w:hint="cs"/>
          <w:color w:val="000000"/>
          <w:rtl/>
        </w:rPr>
        <w:t>می‌گیرد</w:t>
      </w:r>
      <w:r w:rsidR="004A72DA" w:rsidRPr="00F926CC">
        <w:rPr>
          <w:rFonts w:hint="cs"/>
          <w:color w:val="000000"/>
          <w:rtl/>
        </w:rPr>
        <w:t xml:space="preserve">. این مجموعه </w:t>
      </w:r>
      <w:r w:rsidR="00017176" w:rsidRPr="00F926CC">
        <w:rPr>
          <w:rFonts w:hint="cs"/>
          <w:color w:val="000000"/>
          <w:rtl/>
        </w:rPr>
        <w:t>فی‌الجمله</w:t>
      </w:r>
      <w:r w:rsidR="004A72DA" w:rsidRPr="00F926CC">
        <w:rPr>
          <w:rFonts w:hint="cs"/>
          <w:color w:val="000000"/>
          <w:rtl/>
        </w:rPr>
        <w:t xml:space="preserve"> مسلم است. </w:t>
      </w:r>
    </w:p>
    <w:sectPr w:rsidR="00292D5A" w:rsidRPr="00F926CC"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742C8" w14:textId="77777777" w:rsidR="00F73927" w:rsidRDefault="00F73927" w:rsidP="000D5800">
      <w:pPr>
        <w:spacing w:after="0"/>
      </w:pPr>
      <w:r>
        <w:separator/>
      </w:r>
    </w:p>
  </w:endnote>
  <w:endnote w:type="continuationSeparator" w:id="0">
    <w:p w14:paraId="5DABF2B4" w14:textId="77777777" w:rsidR="00F73927" w:rsidRDefault="00F7392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7B0062" w:rsidRDefault="007B0062" w:rsidP="007B0062">
        <w:pPr>
          <w:pStyle w:val="Footer"/>
          <w:jc w:val="center"/>
        </w:pPr>
        <w:r>
          <w:fldChar w:fldCharType="begin"/>
        </w:r>
        <w:r>
          <w:instrText xml:space="preserve"> PAGE   \* MERGEFORMAT </w:instrText>
        </w:r>
        <w:r>
          <w:fldChar w:fldCharType="separate"/>
        </w:r>
        <w:r w:rsidR="00793B75">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437A9" w14:textId="77777777" w:rsidR="00F73927" w:rsidRDefault="00F73927" w:rsidP="000D5800">
      <w:pPr>
        <w:spacing w:after="0"/>
      </w:pPr>
      <w:r>
        <w:separator/>
      </w:r>
    </w:p>
  </w:footnote>
  <w:footnote w:type="continuationSeparator" w:id="0">
    <w:p w14:paraId="4FF5C454" w14:textId="77777777" w:rsidR="00F73927" w:rsidRDefault="00F73927" w:rsidP="000D5800">
      <w:pPr>
        <w:spacing w:after="0"/>
      </w:pPr>
      <w:r>
        <w:continuationSeparator/>
      </w:r>
    </w:p>
  </w:footnote>
  <w:footnote w:id="1">
    <w:p w14:paraId="668BFA0F" w14:textId="4F3EB5DA" w:rsidR="00D44397" w:rsidRDefault="00D44397" w:rsidP="00AC57BA">
      <w:pPr>
        <w:pStyle w:val="FootnoteText"/>
      </w:pPr>
      <w:r>
        <w:rPr>
          <w:rStyle w:val="FootnoteReference"/>
        </w:rPr>
        <w:footnoteRef/>
      </w:r>
      <w:r w:rsidR="00D458E3">
        <w:rPr>
          <w:rFonts w:hint="cs"/>
          <w:rtl/>
        </w:rPr>
        <w:t xml:space="preserve">. </w:t>
      </w:r>
      <w:r w:rsidR="00D458E3" w:rsidRPr="00D458E3">
        <w:rPr>
          <w:rtl/>
        </w:rPr>
        <w:t>وسائل الشيعة، ج‏16، ص 182</w:t>
      </w:r>
      <w:r w:rsidR="00D458E3">
        <w:t>.</w:t>
      </w:r>
    </w:p>
  </w:footnote>
  <w:footnote w:id="2">
    <w:p w14:paraId="109E8B92" w14:textId="3B0C1FEB" w:rsidR="00C12D44" w:rsidRDefault="00C12D44" w:rsidP="00D458E3">
      <w:pPr>
        <w:pStyle w:val="FootnoteText"/>
      </w:pPr>
      <w:r>
        <w:rPr>
          <w:rStyle w:val="FootnoteReference"/>
        </w:rPr>
        <w:footnoteRef/>
      </w:r>
      <w:r w:rsidR="001514A9">
        <w:rPr>
          <w:rFonts w:hint="cs"/>
          <w:rtl/>
        </w:rPr>
        <w:t>.</w:t>
      </w:r>
      <w:r w:rsidR="001514A9">
        <w:rPr>
          <w:rtl/>
        </w:rPr>
        <w:t xml:space="preserve"> </w:t>
      </w:r>
      <w:r w:rsidR="001514A9" w:rsidRPr="001514A9">
        <w:rPr>
          <w:rtl/>
        </w:rPr>
        <w:t>مستدرك الوسائل و مستنبط المسائل، ج‏12، ص 237</w:t>
      </w:r>
      <w:r w:rsidR="001514A9">
        <w:rPr>
          <w:rFonts w:hint="cs"/>
          <w:rtl/>
        </w:rPr>
        <w:t>.</w:t>
      </w:r>
    </w:p>
  </w:footnote>
  <w:footnote w:id="3">
    <w:p w14:paraId="0269831E" w14:textId="731503F4" w:rsidR="001C358D" w:rsidRDefault="001C358D" w:rsidP="00D458E3">
      <w:pPr>
        <w:pStyle w:val="FootnoteText"/>
        <w:rPr>
          <w:rtl/>
        </w:rPr>
      </w:pPr>
      <w:r>
        <w:rPr>
          <w:rStyle w:val="FootnoteReference"/>
        </w:rPr>
        <w:footnoteRef/>
      </w:r>
      <w:r w:rsidR="00D458E3">
        <w:rPr>
          <w:rFonts w:hint="cs"/>
          <w:rtl/>
        </w:rPr>
        <w:t xml:space="preserve">. </w:t>
      </w:r>
      <w:r w:rsidR="00D458E3">
        <w:rPr>
          <w:rtl/>
        </w:rPr>
        <w:t>وسائل الشيعة، ج‏16، ص</w:t>
      </w:r>
      <w:r w:rsidR="00D458E3" w:rsidRPr="00D458E3">
        <w:rPr>
          <w:rtl/>
        </w:rPr>
        <w:t xml:space="preserve"> 178</w:t>
      </w:r>
      <w:r w:rsidR="00D458E3">
        <w:rPr>
          <w:rFonts w:hint="cs"/>
          <w:rtl/>
        </w:rPr>
        <w:t>.</w:t>
      </w:r>
    </w:p>
  </w:footnote>
  <w:footnote w:id="4">
    <w:p w14:paraId="4145E414" w14:textId="352BDDEF" w:rsidR="00292D5A" w:rsidRPr="00017176" w:rsidRDefault="00292D5A" w:rsidP="00D458E3">
      <w:pPr>
        <w:pStyle w:val="FootnoteText"/>
      </w:pPr>
      <w:r w:rsidRPr="00017176">
        <w:footnoteRef/>
      </w:r>
      <w:r w:rsidR="00D458E3">
        <w:rPr>
          <w:rFonts w:hint="cs"/>
          <w:rtl/>
        </w:rPr>
        <w:t>.</w:t>
      </w:r>
      <w:r w:rsidR="00D458E3">
        <w:rPr>
          <w:rtl/>
        </w:rPr>
        <w:t xml:space="preserve"> </w:t>
      </w:r>
      <w:r w:rsidR="00ED0D72">
        <w:rPr>
          <w:rtl/>
        </w:rPr>
        <w:t>الأمالي (</w:t>
      </w:r>
      <w:r w:rsidR="00D458E3">
        <w:rPr>
          <w:rtl/>
        </w:rPr>
        <w:t>للصدوق)، النص، ص</w:t>
      </w:r>
      <w:r w:rsidR="00D458E3" w:rsidRPr="00D458E3">
        <w:rPr>
          <w:rtl/>
        </w:rPr>
        <w:t xml:space="preserve"> 364</w:t>
      </w:r>
      <w:r w:rsidR="00D458E3">
        <w:rPr>
          <w:rFonts w:hint="cs"/>
          <w:rtl/>
        </w:rPr>
        <w:t>.</w:t>
      </w:r>
    </w:p>
  </w:footnote>
  <w:footnote w:id="5">
    <w:p w14:paraId="7082176B" w14:textId="323CB550" w:rsidR="00292D5A" w:rsidRPr="00017176" w:rsidRDefault="00292D5A" w:rsidP="00D458E3">
      <w:pPr>
        <w:pStyle w:val="FootnoteText"/>
      </w:pPr>
      <w:r w:rsidRPr="00017176">
        <w:footnoteRef/>
      </w:r>
      <w:r w:rsidR="00D458E3">
        <w:rPr>
          <w:rFonts w:hint="cs"/>
          <w:rtl/>
        </w:rPr>
        <w:t>.</w:t>
      </w:r>
      <w:r w:rsidR="00D458E3" w:rsidRPr="00D458E3">
        <w:rPr>
          <w:rtl/>
        </w:rPr>
        <w:t xml:space="preserve"> نهج الفصاحة (مجموعه كلمات قصار حضرت رسول صلى الله عليه و آله)، ص: 818</w:t>
      </w:r>
      <w:r w:rsidR="00D458E3">
        <w:rPr>
          <w:rFonts w:hint="cs"/>
          <w:rtl/>
        </w:rPr>
        <w:t>.</w:t>
      </w:r>
    </w:p>
  </w:footnote>
  <w:footnote w:id="6">
    <w:p w14:paraId="22B448A1" w14:textId="76C7906C" w:rsidR="004A72DA" w:rsidRDefault="004A72DA" w:rsidP="00D458E3">
      <w:pPr>
        <w:pStyle w:val="FootnoteText"/>
      </w:pPr>
      <w:r w:rsidRPr="00017176">
        <w:footnoteRef/>
      </w:r>
      <w:r w:rsidR="00D458E3">
        <w:rPr>
          <w:rFonts w:hint="cs"/>
          <w:rtl/>
        </w:rPr>
        <w:t>.</w:t>
      </w:r>
      <w:r w:rsidR="00D458E3">
        <w:rPr>
          <w:rtl/>
        </w:rPr>
        <w:t xml:space="preserve"> </w:t>
      </w:r>
      <w:r w:rsidR="00D458E3" w:rsidRPr="00D458E3">
        <w:rPr>
          <w:rtl/>
        </w:rPr>
        <w:t>الكافي (ط - دارالحديث)، ج‏4، ص 557</w:t>
      </w:r>
      <w:r w:rsidR="00D458E3">
        <w:rPr>
          <w:rFonts w:hint="cs"/>
          <w:rtl/>
        </w:rPr>
        <w:t>.</w:t>
      </w:r>
    </w:p>
  </w:footnote>
  <w:footnote w:id="7">
    <w:p w14:paraId="7C79BC0F" w14:textId="61345986" w:rsidR="004A72DA" w:rsidRDefault="004A72DA" w:rsidP="00D458E3">
      <w:pPr>
        <w:pStyle w:val="FootnoteText"/>
      </w:pPr>
      <w:r w:rsidRPr="00017176">
        <w:footnoteRef/>
      </w:r>
      <w:r w:rsidR="00D458E3">
        <w:rPr>
          <w:rFonts w:hint="cs"/>
          <w:rtl/>
        </w:rPr>
        <w:t>.</w:t>
      </w:r>
      <w:r>
        <w:rPr>
          <w:rtl/>
        </w:rPr>
        <w:t xml:space="preserve"> </w:t>
      </w:r>
      <w:r w:rsidR="00D458E3">
        <w:rPr>
          <w:rFonts w:hint="cs"/>
          <w:rtl/>
        </w:rPr>
        <w:t>سوره بقره (2)، آیه</w:t>
      </w:r>
      <w:r>
        <w:rPr>
          <w:rFonts w:hint="cs"/>
          <w:rtl/>
        </w:rPr>
        <w:t xml:space="preserve"> 165</w:t>
      </w:r>
      <w:r w:rsidR="00D458E3">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6A03116F" w:rsidR="00873379" w:rsidRDefault="00873379" w:rsidP="001A6ECD">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1A6ECD">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707FBB">
      <w:rPr>
        <w:rFonts w:ascii="Adobe Arabic" w:hAnsi="Adobe Arabic" w:cs="Adobe Arabic" w:hint="cs"/>
        <w:b/>
        <w:bCs/>
        <w:sz w:val="24"/>
        <w:szCs w:val="24"/>
        <w:rtl/>
      </w:rPr>
      <w:t xml:space="preserve"> </w:t>
    </w:r>
    <w:r w:rsidR="00141492">
      <w:rPr>
        <w:rFonts w:ascii="Adobe Arabic" w:hAnsi="Adobe Arabic" w:cs="Adobe Arabic" w:hint="cs"/>
        <w:b/>
        <w:bCs/>
        <w:sz w:val="24"/>
        <w:szCs w:val="24"/>
        <w:rtl/>
      </w:rPr>
      <w:t>فقه روابط اجتماعی</w:t>
    </w:r>
    <w:r w:rsidR="0095293C">
      <w:rPr>
        <w:rFonts w:ascii="Adobe Arabic" w:hAnsi="Adobe Arabic" w:cs="Adobe Arabic" w:hint="cs"/>
        <w:b/>
        <w:bCs/>
        <w:sz w:val="24"/>
        <w:szCs w:val="24"/>
        <w:rtl/>
      </w:rPr>
      <w:t xml:space="preserve">           </w:t>
    </w:r>
    <w:r w:rsidR="001A6ECD">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707FBB">
      <w:rPr>
        <w:rFonts w:ascii="Adobe Arabic" w:hAnsi="Adobe Arabic" w:cs="Adobe Arabic" w:hint="cs"/>
        <w:b/>
        <w:bCs/>
        <w:sz w:val="24"/>
        <w:szCs w:val="24"/>
        <w:rtl/>
      </w:rPr>
      <w:t xml:space="preserve"> </w:t>
    </w:r>
    <w:r w:rsidR="004B4ED4">
      <w:rPr>
        <w:rFonts w:ascii="Adobe Arabic" w:hAnsi="Adobe Arabic" w:cs="Adobe Arabic" w:hint="cs"/>
        <w:b/>
        <w:bCs/>
        <w:sz w:val="24"/>
        <w:szCs w:val="24"/>
        <w:rtl/>
      </w:rPr>
      <w:t>2</w:t>
    </w:r>
    <w:r w:rsidR="001A6ECD">
      <w:rPr>
        <w:rFonts w:ascii="Adobe Arabic" w:hAnsi="Adobe Arabic" w:cs="Adobe Arabic" w:hint="cs"/>
        <w:b/>
        <w:bCs/>
        <w:sz w:val="24"/>
        <w:szCs w:val="24"/>
        <w:rtl/>
      </w:rPr>
      <w:t>7</w:t>
    </w:r>
    <w:r w:rsidR="00707FBB">
      <w:rPr>
        <w:rFonts w:ascii="Adobe Arabic" w:hAnsi="Adobe Arabic" w:cs="Adobe Arabic" w:hint="cs"/>
        <w:b/>
        <w:bCs/>
        <w:sz w:val="24"/>
        <w:szCs w:val="24"/>
        <w:rtl/>
      </w:rPr>
      <w:t>/</w:t>
    </w:r>
    <w:r w:rsidR="00141492">
      <w:rPr>
        <w:rFonts w:ascii="Adobe Arabic" w:hAnsi="Adobe Arabic" w:cs="Adobe Arabic" w:hint="cs"/>
        <w:b/>
        <w:bCs/>
        <w:sz w:val="24"/>
        <w:szCs w:val="24"/>
        <w:rtl/>
      </w:rPr>
      <w:t>0</w:t>
    </w:r>
    <w:r w:rsidR="00BC1317">
      <w:rPr>
        <w:rFonts w:ascii="Adobe Arabic" w:hAnsi="Adobe Arabic" w:cs="Adobe Arabic" w:hint="cs"/>
        <w:b/>
        <w:bCs/>
        <w:sz w:val="24"/>
        <w:szCs w:val="24"/>
        <w:rtl/>
      </w:rPr>
      <w:t>8</w:t>
    </w:r>
    <w:r w:rsidR="00707FBB">
      <w:rPr>
        <w:rFonts w:ascii="Adobe Arabic" w:hAnsi="Adobe Arabic" w:cs="Adobe Arabic" w:hint="cs"/>
        <w:b/>
        <w:bCs/>
        <w:sz w:val="24"/>
        <w:szCs w:val="24"/>
        <w:rtl/>
      </w:rPr>
      <w:t>/9</w:t>
    </w:r>
    <w:r w:rsidR="00141492">
      <w:rPr>
        <w:rFonts w:ascii="Adobe Arabic" w:hAnsi="Adobe Arabic" w:cs="Adobe Arabic" w:hint="cs"/>
        <w:b/>
        <w:bCs/>
        <w:sz w:val="24"/>
        <w:szCs w:val="24"/>
        <w:rtl/>
      </w:rPr>
      <w:t>9</w:t>
    </w:r>
  </w:p>
  <w:p w14:paraId="020AD422" w14:textId="16983E8E" w:rsidR="00873379" w:rsidRDefault="00873379" w:rsidP="00B30990">
    <w:pPr>
      <w:pStyle w:val="Header"/>
      <w:ind w:firstLine="0"/>
      <w:rPr>
        <w:rFonts w:eastAsiaTheme="minorHAnsi"/>
      </w:rPr>
    </w:pPr>
    <w:r w:rsidRPr="004F5524">
      <w:rPr>
        <w:rFonts w:ascii="Adobe Arabic" w:hAnsi="Adobe Arabic" w:cs="Adobe Arabic"/>
        <w:b/>
        <w:bCs/>
        <w:sz w:val="24"/>
        <w:szCs w:val="24"/>
        <w:rtl/>
      </w:rPr>
      <w:t>استاد اعرافی</w:t>
    </w:r>
    <w:r w:rsidR="009C4BCA">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1A6ECD">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9C4BCA">
      <w:rPr>
        <w:rFonts w:ascii="Adobe Arabic" w:hAnsi="Adobe Arabic" w:cs="Adobe Arabic" w:hint="cs"/>
        <w:b/>
        <w:bCs/>
        <w:sz w:val="24"/>
        <w:szCs w:val="24"/>
        <w:rtl/>
      </w:rPr>
      <w:t xml:space="preserve"> </w:t>
    </w:r>
    <w:r w:rsidR="00157704">
      <w:rPr>
        <w:rFonts w:ascii="Adobe Arabic" w:hAnsi="Adobe Arabic" w:cs="Adobe Arabic" w:hint="cs"/>
        <w:b/>
        <w:bCs/>
        <w:sz w:val="24"/>
        <w:szCs w:val="24"/>
        <w:rtl/>
      </w:rPr>
      <w:t>محبت به غیر مسلم</w:t>
    </w:r>
    <w:r w:rsidR="009C4B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9C4B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1A6ECD">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CD0693">
      <w:rPr>
        <w:rFonts w:ascii="Adobe Arabic" w:hAnsi="Adobe Arabic" w:cs="Adobe Arabic" w:hint="cs"/>
        <w:b/>
        <w:bCs/>
        <w:sz w:val="24"/>
        <w:szCs w:val="24"/>
        <w:rtl/>
      </w:rPr>
      <w:t>شماره جلسه</w:t>
    </w:r>
    <w:r w:rsidR="009C4BCA">
      <w:rPr>
        <w:rFonts w:ascii="Adobe Arabic" w:hAnsi="Adobe Arabic" w:cs="Adobe Arabic"/>
        <w:b/>
        <w:bCs/>
        <w:sz w:val="24"/>
        <w:szCs w:val="24"/>
      </w:rPr>
      <w:t>:</w:t>
    </w:r>
    <w:r w:rsidR="00FE760A">
      <w:rPr>
        <w:rFonts w:ascii="Adobe Arabic" w:hAnsi="Adobe Arabic" w:cs="Adobe Arabic" w:hint="cs"/>
        <w:b/>
        <w:bCs/>
        <w:sz w:val="24"/>
        <w:szCs w:val="24"/>
        <w:rtl/>
      </w:rPr>
      <w:t>7</w:t>
    </w:r>
    <w:r w:rsidR="00B30990">
      <w:rPr>
        <w:rFonts w:ascii="Adobe Arabic" w:hAnsi="Adobe Arabic" w:cs="Adobe Arabic" w:hint="cs"/>
        <w:b/>
        <w:bCs/>
        <w:sz w:val="24"/>
        <w:szCs w:val="24"/>
        <w:rtl/>
      </w:rPr>
      <w:t>7</w:t>
    </w:r>
  </w:p>
  <w:p w14:paraId="7478DFA2" w14:textId="77777777" w:rsidR="000D5800" w:rsidRPr="00873379" w:rsidRDefault="00873379"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975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BF489C"/>
    <w:multiLevelType w:val="hybridMultilevel"/>
    <w:tmpl w:val="16A894A6"/>
    <w:lvl w:ilvl="0" w:tplc="49BAF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95737"/>
    <w:multiLevelType w:val="hybridMultilevel"/>
    <w:tmpl w:val="C5BEA464"/>
    <w:lvl w:ilvl="0" w:tplc="90B4C868">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2BC31BCC"/>
    <w:multiLevelType w:val="hybridMultilevel"/>
    <w:tmpl w:val="98AECF14"/>
    <w:lvl w:ilvl="0" w:tplc="96023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9"/>
  </w:num>
  <w:num w:numId="3">
    <w:abstractNumId w:val="10"/>
  </w:num>
  <w:num w:numId="4">
    <w:abstractNumId w:val="5"/>
  </w:num>
  <w:num w:numId="5">
    <w:abstractNumId w:val="15"/>
  </w:num>
  <w:num w:numId="6">
    <w:abstractNumId w:val="0"/>
  </w:num>
  <w:num w:numId="7">
    <w:abstractNumId w:val="20"/>
  </w:num>
  <w:num w:numId="8">
    <w:abstractNumId w:val="21"/>
  </w:num>
  <w:num w:numId="9">
    <w:abstractNumId w:val="11"/>
  </w:num>
  <w:num w:numId="10">
    <w:abstractNumId w:val="22"/>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3"/>
  </w:num>
  <w:num w:numId="16">
    <w:abstractNumId w:val="23"/>
  </w:num>
  <w:num w:numId="17">
    <w:abstractNumId w:val="4"/>
  </w:num>
  <w:num w:numId="18">
    <w:abstractNumId w:val="12"/>
  </w:num>
  <w:num w:numId="19">
    <w:abstractNumId w:val="7"/>
  </w:num>
  <w:num w:numId="20">
    <w:abstractNumId w:val="6"/>
  </w:num>
  <w:num w:numId="21">
    <w:abstractNumId w:val="18"/>
  </w:num>
  <w:num w:numId="22">
    <w:abstractNumId w:val="17"/>
  </w:num>
  <w:num w:numId="23">
    <w:abstractNumId w:val="2"/>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3AF9"/>
    <w:rsid w:val="00007060"/>
    <w:rsid w:val="00010E24"/>
    <w:rsid w:val="00017176"/>
    <w:rsid w:val="00017BA9"/>
    <w:rsid w:val="000228A2"/>
    <w:rsid w:val="000324F1"/>
    <w:rsid w:val="000329AD"/>
    <w:rsid w:val="000370EB"/>
    <w:rsid w:val="000371F1"/>
    <w:rsid w:val="00041FE0"/>
    <w:rsid w:val="00042E34"/>
    <w:rsid w:val="00045B14"/>
    <w:rsid w:val="0005092B"/>
    <w:rsid w:val="00052BA3"/>
    <w:rsid w:val="000560A1"/>
    <w:rsid w:val="00062F38"/>
    <w:rsid w:val="0006363E"/>
    <w:rsid w:val="00063C89"/>
    <w:rsid w:val="000758CE"/>
    <w:rsid w:val="00080DFF"/>
    <w:rsid w:val="00085ED5"/>
    <w:rsid w:val="00094F91"/>
    <w:rsid w:val="000964A5"/>
    <w:rsid w:val="00097D4A"/>
    <w:rsid w:val="000A1A51"/>
    <w:rsid w:val="000B2A65"/>
    <w:rsid w:val="000B2F05"/>
    <w:rsid w:val="000C439A"/>
    <w:rsid w:val="000C7A9C"/>
    <w:rsid w:val="000D27AA"/>
    <w:rsid w:val="000D2D0D"/>
    <w:rsid w:val="000D5800"/>
    <w:rsid w:val="000D6581"/>
    <w:rsid w:val="000D6922"/>
    <w:rsid w:val="000F1897"/>
    <w:rsid w:val="000F7E72"/>
    <w:rsid w:val="00101C46"/>
    <w:rsid w:val="00101E2D"/>
    <w:rsid w:val="00102405"/>
    <w:rsid w:val="00102CEB"/>
    <w:rsid w:val="00114C37"/>
    <w:rsid w:val="00117955"/>
    <w:rsid w:val="00127B06"/>
    <w:rsid w:val="00133E1D"/>
    <w:rsid w:val="0013617D"/>
    <w:rsid w:val="00136442"/>
    <w:rsid w:val="001370B6"/>
    <w:rsid w:val="00141492"/>
    <w:rsid w:val="00150D4B"/>
    <w:rsid w:val="001514A9"/>
    <w:rsid w:val="00152670"/>
    <w:rsid w:val="001550AE"/>
    <w:rsid w:val="00157704"/>
    <w:rsid w:val="00166DD8"/>
    <w:rsid w:val="001712D6"/>
    <w:rsid w:val="001757C8"/>
    <w:rsid w:val="00175EA7"/>
    <w:rsid w:val="00176976"/>
    <w:rsid w:val="00177934"/>
    <w:rsid w:val="0018346A"/>
    <w:rsid w:val="00192A6A"/>
    <w:rsid w:val="0019566B"/>
    <w:rsid w:val="00196082"/>
    <w:rsid w:val="00197CDD"/>
    <w:rsid w:val="001A6ECD"/>
    <w:rsid w:val="001B06CE"/>
    <w:rsid w:val="001C358D"/>
    <w:rsid w:val="001C367D"/>
    <w:rsid w:val="001C3CCA"/>
    <w:rsid w:val="001C6CFB"/>
    <w:rsid w:val="001D1F54"/>
    <w:rsid w:val="001D24F8"/>
    <w:rsid w:val="001D426D"/>
    <w:rsid w:val="001D542D"/>
    <w:rsid w:val="001D6605"/>
    <w:rsid w:val="001D6A23"/>
    <w:rsid w:val="001E306E"/>
    <w:rsid w:val="001E3FB0"/>
    <w:rsid w:val="001E4FFF"/>
    <w:rsid w:val="001F2E3E"/>
    <w:rsid w:val="001F3E9D"/>
    <w:rsid w:val="001F5DBE"/>
    <w:rsid w:val="00206B69"/>
    <w:rsid w:val="00210F67"/>
    <w:rsid w:val="002171CF"/>
    <w:rsid w:val="00224C0A"/>
    <w:rsid w:val="002265AB"/>
    <w:rsid w:val="00233777"/>
    <w:rsid w:val="002374AE"/>
    <w:rsid w:val="002376A5"/>
    <w:rsid w:val="002417C9"/>
    <w:rsid w:val="00243EDD"/>
    <w:rsid w:val="0025101F"/>
    <w:rsid w:val="002529C5"/>
    <w:rsid w:val="00256DE2"/>
    <w:rsid w:val="00260194"/>
    <w:rsid w:val="00270294"/>
    <w:rsid w:val="00283229"/>
    <w:rsid w:val="002836F7"/>
    <w:rsid w:val="00285141"/>
    <w:rsid w:val="002914BD"/>
    <w:rsid w:val="00292D5A"/>
    <w:rsid w:val="00297263"/>
    <w:rsid w:val="002A0261"/>
    <w:rsid w:val="002A21AE"/>
    <w:rsid w:val="002A35E0"/>
    <w:rsid w:val="002B5A2B"/>
    <w:rsid w:val="002B7AD5"/>
    <w:rsid w:val="002C56FD"/>
    <w:rsid w:val="002D49E4"/>
    <w:rsid w:val="002D5BDC"/>
    <w:rsid w:val="002D720F"/>
    <w:rsid w:val="002E450B"/>
    <w:rsid w:val="002E6292"/>
    <w:rsid w:val="002E73F9"/>
    <w:rsid w:val="002F05B9"/>
    <w:rsid w:val="002F75C2"/>
    <w:rsid w:val="002F7C6E"/>
    <w:rsid w:val="00300901"/>
    <w:rsid w:val="00311429"/>
    <w:rsid w:val="00312F81"/>
    <w:rsid w:val="00315549"/>
    <w:rsid w:val="00323168"/>
    <w:rsid w:val="0032399B"/>
    <w:rsid w:val="00331826"/>
    <w:rsid w:val="00336F56"/>
    <w:rsid w:val="00340BA3"/>
    <w:rsid w:val="003542F9"/>
    <w:rsid w:val="00356E95"/>
    <w:rsid w:val="003642F6"/>
    <w:rsid w:val="00366400"/>
    <w:rsid w:val="003738E2"/>
    <w:rsid w:val="00374C9D"/>
    <w:rsid w:val="00376496"/>
    <w:rsid w:val="00377C9E"/>
    <w:rsid w:val="00395925"/>
    <w:rsid w:val="003963D7"/>
    <w:rsid w:val="00396B6A"/>
    <w:rsid w:val="00396F28"/>
    <w:rsid w:val="003A1A05"/>
    <w:rsid w:val="003A2654"/>
    <w:rsid w:val="003B6C23"/>
    <w:rsid w:val="003C06BF"/>
    <w:rsid w:val="003C7899"/>
    <w:rsid w:val="003D08C2"/>
    <w:rsid w:val="003D09D1"/>
    <w:rsid w:val="003D2F0A"/>
    <w:rsid w:val="003D4B88"/>
    <w:rsid w:val="003D563F"/>
    <w:rsid w:val="003E1E58"/>
    <w:rsid w:val="003E2BAB"/>
    <w:rsid w:val="003E4183"/>
    <w:rsid w:val="00405199"/>
    <w:rsid w:val="00405485"/>
    <w:rsid w:val="00410699"/>
    <w:rsid w:val="0041455F"/>
    <w:rsid w:val="00415360"/>
    <w:rsid w:val="004215FA"/>
    <w:rsid w:val="00430886"/>
    <w:rsid w:val="00443EB7"/>
    <w:rsid w:val="00444E49"/>
    <w:rsid w:val="0044591E"/>
    <w:rsid w:val="00446346"/>
    <w:rsid w:val="00446408"/>
    <w:rsid w:val="004476F0"/>
    <w:rsid w:val="00455B91"/>
    <w:rsid w:val="00456AE1"/>
    <w:rsid w:val="00457FFD"/>
    <w:rsid w:val="004628BF"/>
    <w:rsid w:val="004651D2"/>
    <w:rsid w:val="00465D26"/>
    <w:rsid w:val="00465F18"/>
    <w:rsid w:val="004679F8"/>
    <w:rsid w:val="004A6426"/>
    <w:rsid w:val="004A72DA"/>
    <w:rsid w:val="004A790F"/>
    <w:rsid w:val="004B23D4"/>
    <w:rsid w:val="004B251E"/>
    <w:rsid w:val="004B337F"/>
    <w:rsid w:val="004B4ED4"/>
    <w:rsid w:val="004B53B8"/>
    <w:rsid w:val="004C4D9F"/>
    <w:rsid w:val="004D4901"/>
    <w:rsid w:val="004F3596"/>
    <w:rsid w:val="0050399F"/>
    <w:rsid w:val="00530FD7"/>
    <w:rsid w:val="0053154B"/>
    <w:rsid w:val="005340A3"/>
    <w:rsid w:val="0054070A"/>
    <w:rsid w:val="00541355"/>
    <w:rsid w:val="00544416"/>
    <w:rsid w:val="00545B0C"/>
    <w:rsid w:val="00551628"/>
    <w:rsid w:val="00554C43"/>
    <w:rsid w:val="005564B9"/>
    <w:rsid w:val="00557CDD"/>
    <w:rsid w:val="005603CD"/>
    <w:rsid w:val="005644D6"/>
    <w:rsid w:val="00572E2D"/>
    <w:rsid w:val="00575E0C"/>
    <w:rsid w:val="005800A0"/>
    <w:rsid w:val="00580CFA"/>
    <w:rsid w:val="00592103"/>
    <w:rsid w:val="005941DD"/>
    <w:rsid w:val="005A047D"/>
    <w:rsid w:val="005A3379"/>
    <w:rsid w:val="005A545E"/>
    <w:rsid w:val="005A5862"/>
    <w:rsid w:val="005B05D4"/>
    <w:rsid w:val="005B0852"/>
    <w:rsid w:val="005B16EB"/>
    <w:rsid w:val="005C06AE"/>
    <w:rsid w:val="005D1333"/>
    <w:rsid w:val="005F50E2"/>
    <w:rsid w:val="006048C4"/>
    <w:rsid w:val="006065F1"/>
    <w:rsid w:val="00610C18"/>
    <w:rsid w:val="00612385"/>
    <w:rsid w:val="0061376C"/>
    <w:rsid w:val="00617C7C"/>
    <w:rsid w:val="0062008F"/>
    <w:rsid w:val="00627180"/>
    <w:rsid w:val="006367A4"/>
    <w:rsid w:val="00636EFA"/>
    <w:rsid w:val="006426DA"/>
    <w:rsid w:val="0065420A"/>
    <w:rsid w:val="00656167"/>
    <w:rsid w:val="00656299"/>
    <w:rsid w:val="0066229C"/>
    <w:rsid w:val="00662602"/>
    <w:rsid w:val="00663AAD"/>
    <w:rsid w:val="00670763"/>
    <w:rsid w:val="00670972"/>
    <w:rsid w:val="006736EB"/>
    <w:rsid w:val="00673932"/>
    <w:rsid w:val="0067468F"/>
    <w:rsid w:val="00680DAB"/>
    <w:rsid w:val="00682670"/>
    <w:rsid w:val="0068662E"/>
    <w:rsid w:val="00691CC4"/>
    <w:rsid w:val="00695065"/>
    <w:rsid w:val="0069696C"/>
    <w:rsid w:val="00696C84"/>
    <w:rsid w:val="006A085A"/>
    <w:rsid w:val="006A31A9"/>
    <w:rsid w:val="006A6AA6"/>
    <w:rsid w:val="006C125E"/>
    <w:rsid w:val="006D3A87"/>
    <w:rsid w:val="006D7274"/>
    <w:rsid w:val="006E0B3F"/>
    <w:rsid w:val="006E121D"/>
    <w:rsid w:val="006F01B4"/>
    <w:rsid w:val="007014BF"/>
    <w:rsid w:val="00703DD3"/>
    <w:rsid w:val="00703E50"/>
    <w:rsid w:val="00707FBB"/>
    <w:rsid w:val="00714744"/>
    <w:rsid w:val="007155AA"/>
    <w:rsid w:val="00721451"/>
    <w:rsid w:val="00734D59"/>
    <w:rsid w:val="0073609B"/>
    <w:rsid w:val="007378A9"/>
    <w:rsid w:val="00737A6C"/>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93B75"/>
    <w:rsid w:val="007A431B"/>
    <w:rsid w:val="007A5D2F"/>
    <w:rsid w:val="007B0062"/>
    <w:rsid w:val="007B458B"/>
    <w:rsid w:val="007B6FEB"/>
    <w:rsid w:val="007C18EA"/>
    <w:rsid w:val="007C1EF7"/>
    <w:rsid w:val="007C455F"/>
    <w:rsid w:val="007C710E"/>
    <w:rsid w:val="007D0620"/>
    <w:rsid w:val="007D0B88"/>
    <w:rsid w:val="007D1549"/>
    <w:rsid w:val="007D17C7"/>
    <w:rsid w:val="007E03E9"/>
    <w:rsid w:val="007E04EE"/>
    <w:rsid w:val="007E41EF"/>
    <w:rsid w:val="007E636F"/>
    <w:rsid w:val="007E7FA7"/>
    <w:rsid w:val="007F0721"/>
    <w:rsid w:val="007F293C"/>
    <w:rsid w:val="007F3221"/>
    <w:rsid w:val="007F4A90"/>
    <w:rsid w:val="007F6CD4"/>
    <w:rsid w:val="007F7E76"/>
    <w:rsid w:val="00800ADB"/>
    <w:rsid w:val="008014CF"/>
    <w:rsid w:val="00802D15"/>
    <w:rsid w:val="00803501"/>
    <w:rsid w:val="0080799B"/>
    <w:rsid w:val="00807BE3"/>
    <w:rsid w:val="0081138A"/>
    <w:rsid w:val="008114FA"/>
    <w:rsid w:val="0081155D"/>
    <w:rsid w:val="00811F02"/>
    <w:rsid w:val="008220C9"/>
    <w:rsid w:val="008257CC"/>
    <w:rsid w:val="00827146"/>
    <w:rsid w:val="008407A4"/>
    <w:rsid w:val="00843BA7"/>
    <w:rsid w:val="00843CB0"/>
    <w:rsid w:val="00844860"/>
    <w:rsid w:val="00845CC4"/>
    <w:rsid w:val="008504A7"/>
    <w:rsid w:val="0085393C"/>
    <w:rsid w:val="00855F75"/>
    <w:rsid w:val="008614D1"/>
    <w:rsid w:val="0086243C"/>
    <w:rsid w:val="008644F4"/>
    <w:rsid w:val="00864CA5"/>
    <w:rsid w:val="00867C27"/>
    <w:rsid w:val="00871C42"/>
    <w:rsid w:val="008725B7"/>
    <w:rsid w:val="00873379"/>
    <w:rsid w:val="008748B8"/>
    <w:rsid w:val="00874DAC"/>
    <w:rsid w:val="00883733"/>
    <w:rsid w:val="00892F56"/>
    <w:rsid w:val="00893897"/>
    <w:rsid w:val="008965D2"/>
    <w:rsid w:val="008A236D"/>
    <w:rsid w:val="008B2AFF"/>
    <w:rsid w:val="008B3C4A"/>
    <w:rsid w:val="008B565A"/>
    <w:rsid w:val="008B7736"/>
    <w:rsid w:val="008C3414"/>
    <w:rsid w:val="008D030F"/>
    <w:rsid w:val="008D36D5"/>
    <w:rsid w:val="008D7B46"/>
    <w:rsid w:val="008E1970"/>
    <w:rsid w:val="008E3903"/>
    <w:rsid w:val="008F083F"/>
    <w:rsid w:val="008F63E3"/>
    <w:rsid w:val="00900A8F"/>
    <w:rsid w:val="00911BAC"/>
    <w:rsid w:val="00913C3B"/>
    <w:rsid w:val="00915509"/>
    <w:rsid w:val="00920F06"/>
    <w:rsid w:val="00927388"/>
    <w:rsid w:val="009274FE"/>
    <w:rsid w:val="00932C2D"/>
    <w:rsid w:val="0093376A"/>
    <w:rsid w:val="009360A7"/>
    <w:rsid w:val="009401AC"/>
    <w:rsid w:val="00940323"/>
    <w:rsid w:val="009475B7"/>
    <w:rsid w:val="0095293C"/>
    <w:rsid w:val="0095524E"/>
    <w:rsid w:val="0095668F"/>
    <w:rsid w:val="0095758E"/>
    <w:rsid w:val="009613AC"/>
    <w:rsid w:val="009707E8"/>
    <w:rsid w:val="009769A4"/>
    <w:rsid w:val="00980643"/>
    <w:rsid w:val="00982A32"/>
    <w:rsid w:val="00986E7D"/>
    <w:rsid w:val="00995101"/>
    <w:rsid w:val="009A42EF"/>
    <w:rsid w:val="009A5D4D"/>
    <w:rsid w:val="009B46BC"/>
    <w:rsid w:val="009B61C3"/>
    <w:rsid w:val="009C4BCA"/>
    <w:rsid w:val="009C71E5"/>
    <w:rsid w:val="009C7B4F"/>
    <w:rsid w:val="009D2DAE"/>
    <w:rsid w:val="009D3F6C"/>
    <w:rsid w:val="009E0721"/>
    <w:rsid w:val="009E1F06"/>
    <w:rsid w:val="009F40E0"/>
    <w:rsid w:val="009F4EB3"/>
    <w:rsid w:val="009F5F6C"/>
    <w:rsid w:val="009F7D3E"/>
    <w:rsid w:val="00A06D48"/>
    <w:rsid w:val="00A21834"/>
    <w:rsid w:val="00A21A66"/>
    <w:rsid w:val="00A27875"/>
    <w:rsid w:val="00A31C17"/>
    <w:rsid w:val="00A31FDE"/>
    <w:rsid w:val="00A35AC2"/>
    <w:rsid w:val="00A37C77"/>
    <w:rsid w:val="00A401C2"/>
    <w:rsid w:val="00A5418D"/>
    <w:rsid w:val="00A57675"/>
    <w:rsid w:val="00A66CC8"/>
    <w:rsid w:val="00A6743C"/>
    <w:rsid w:val="00A705B4"/>
    <w:rsid w:val="00A725C2"/>
    <w:rsid w:val="00A762C3"/>
    <w:rsid w:val="00A769EE"/>
    <w:rsid w:val="00A770A0"/>
    <w:rsid w:val="00A810A5"/>
    <w:rsid w:val="00A87F7E"/>
    <w:rsid w:val="00A9616A"/>
    <w:rsid w:val="00A96F68"/>
    <w:rsid w:val="00AA18B6"/>
    <w:rsid w:val="00AA2342"/>
    <w:rsid w:val="00AC57BA"/>
    <w:rsid w:val="00AD0304"/>
    <w:rsid w:val="00AD263E"/>
    <w:rsid w:val="00AD27BE"/>
    <w:rsid w:val="00AE3ACD"/>
    <w:rsid w:val="00AE47E2"/>
    <w:rsid w:val="00AF0F1A"/>
    <w:rsid w:val="00AF63EE"/>
    <w:rsid w:val="00B01724"/>
    <w:rsid w:val="00B07D3E"/>
    <w:rsid w:val="00B1300D"/>
    <w:rsid w:val="00B13E08"/>
    <w:rsid w:val="00B15027"/>
    <w:rsid w:val="00B1731F"/>
    <w:rsid w:val="00B21CF4"/>
    <w:rsid w:val="00B24300"/>
    <w:rsid w:val="00B25BBE"/>
    <w:rsid w:val="00B30990"/>
    <w:rsid w:val="00B330C7"/>
    <w:rsid w:val="00B34736"/>
    <w:rsid w:val="00B36FE2"/>
    <w:rsid w:val="00B4334E"/>
    <w:rsid w:val="00B55D51"/>
    <w:rsid w:val="00B61CF9"/>
    <w:rsid w:val="00B629F0"/>
    <w:rsid w:val="00B63F15"/>
    <w:rsid w:val="00B66D47"/>
    <w:rsid w:val="00B707C0"/>
    <w:rsid w:val="00B9119B"/>
    <w:rsid w:val="00B91E56"/>
    <w:rsid w:val="00B953C5"/>
    <w:rsid w:val="00B96A3B"/>
    <w:rsid w:val="00BA51A8"/>
    <w:rsid w:val="00BB2DC5"/>
    <w:rsid w:val="00BB422D"/>
    <w:rsid w:val="00BB5F7E"/>
    <w:rsid w:val="00BC1317"/>
    <w:rsid w:val="00BC26F6"/>
    <w:rsid w:val="00BC4833"/>
    <w:rsid w:val="00BD16B5"/>
    <w:rsid w:val="00BD3122"/>
    <w:rsid w:val="00BD40DA"/>
    <w:rsid w:val="00BF3D67"/>
    <w:rsid w:val="00BF6514"/>
    <w:rsid w:val="00C12D44"/>
    <w:rsid w:val="00C160AF"/>
    <w:rsid w:val="00C17970"/>
    <w:rsid w:val="00C22299"/>
    <w:rsid w:val="00C2269D"/>
    <w:rsid w:val="00C25609"/>
    <w:rsid w:val="00C262D7"/>
    <w:rsid w:val="00C26607"/>
    <w:rsid w:val="00C2731B"/>
    <w:rsid w:val="00C32187"/>
    <w:rsid w:val="00C35CF1"/>
    <w:rsid w:val="00C369A7"/>
    <w:rsid w:val="00C55AEC"/>
    <w:rsid w:val="00C60D75"/>
    <w:rsid w:val="00C64CEA"/>
    <w:rsid w:val="00C66051"/>
    <w:rsid w:val="00C73012"/>
    <w:rsid w:val="00C76295"/>
    <w:rsid w:val="00C763DD"/>
    <w:rsid w:val="00C803C2"/>
    <w:rsid w:val="00C805CE"/>
    <w:rsid w:val="00C84FC0"/>
    <w:rsid w:val="00C9244A"/>
    <w:rsid w:val="00C9781A"/>
    <w:rsid w:val="00CA064B"/>
    <w:rsid w:val="00CB0E5D"/>
    <w:rsid w:val="00CB2CE8"/>
    <w:rsid w:val="00CB5DA3"/>
    <w:rsid w:val="00CB6F6B"/>
    <w:rsid w:val="00CC254C"/>
    <w:rsid w:val="00CC3976"/>
    <w:rsid w:val="00CC5968"/>
    <w:rsid w:val="00CC720E"/>
    <w:rsid w:val="00CD0693"/>
    <w:rsid w:val="00CE09B7"/>
    <w:rsid w:val="00CE1DF5"/>
    <w:rsid w:val="00CE31E6"/>
    <w:rsid w:val="00CE3B74"/>
    <w:rsid w:val="00CF42E2"/>
    <w:rsid w:val="00CF735F"/>
    <w:rsid w:val="00CF7916"/>
    <w:rsid w:val="00D10A85"/>
    <w:rsid w:val="00D158F3"/>
    <w:rsid w:val="00D15A1F"/>
    <w:rsid w:val="00D15FDC"/>
    <w:rsid w:val="00D16523"/>
    <w:rsid w:val="00D2470E"/>
    <w:rsid w:val="00D258D7"/>
    <w:rsid w:val="00D25D0C"/>
    <w:rsid w:val="00D3665C"/>
    <w:rsid w:val="00D44397"/>
    <w:rsid w:val="00D4467F"/>
    <w:rsid w:val="00D458E3"/>
    <w:rsid w:val="00D4604B"/>
    <w:rsid w:val="00D508CC"/>
    <w:rsid w:val="00D50F4B"/>
    <w:rsid w:val="00D60547"/>
    <w:rsid w:val="00D61E79"/>
    <w:rsid w:val="00D66444"/>
    <w:rsid w:val="00D66552"/>
    <w:rsid w:val="00D76353"/>
    <w:rsid w:val="00D86D68"/>
    <w:rsid w:val="00D90E4B"/>
    <w:rsid w:val="00D95762"/>
    <w:rsid w:val="00DA0711"/>
    <w:rsid w:val="00DA6FD9"/>
    <w:rsid w:val="00DB21CF"/>
    <w:rsid w:val="00DB28BB"/>
    <w:rsid w:val="00DB34DA"/>
    <w:rsid w:val="00DC32BE"/>
    <w:rsid w:val="00DC603F"/>
    <w:rsid w:val="00DC64C8"/>
    <w:rsid w:val="00DD021B"/>
    <w:rsid w:val="00DD11E2"/>
    <w:rsid w:val="00DD1F1F"/>
    <w:rsid w:val="00DD3C0D"/>
    <w:rsid w:val="00DD4864"/>
    <w:rsid w:val="00DD71A2"/>
    <w:rsid w:val="00DE134B"/>
    <w:rsid w:val="00DE1DC4"/>
    <w:rsid w:val="00E010F5"/>
    <w:rsid w:val="00E05B5A"/>
    <w:rsid w:val="00E0639C"/>
    <w:rsid w:val="00E067E6"/>
    <w:rsid w:val="00E12531"/>
    <w:rsid w:val="00E143B0"/>
    <w:rsid w:val="00E16DA6"/>
    <w:rsid w:val="00E209B5"/>
    <w:rsid w:val="00E22228"/>
    <w:rsid w:val="00E23BAC"/>
    <w:rsid w:val="00E2434A"/>
    <w:rsid w:val="00E24E47"/>
    <w:rsid w:val="00E25400"/>
    <w:rsid w:val="00E2752E"/>
    <w:rsid w:val="00E3312C"/>
    <w:rsid w:val="00E4012D"/>
    <w:rsid w:val="00E41228"/>
    <w:rsid w:val="00E503E2"/>
    <w:rsid w:val="00E51C1D"/>
    <w:rsid w:val="00E540E5"/>
    <w:rsid w:val="00E55891"/>
    <w:rsid w:val="00E6104E"/>
    <w:rsid w:val="00E6283A"/>
    <w:rsid w:val="00E65AA1"/>
    <w:rsid w:val="00E732A3"/>
    <w:rsid w:val="00E83A85"/>
    <w:rsid w:val="00E9026B"/>
    <w:rsid w:val="00E90802"/>
    <w:rsid w:val="00E90FC4"/>
    <w:rsid w:val="00E96599"/>
    <w:rsid w:val="00EA01EC"/>
    <w:rsid w:val="00EA15B0"/>
    <w:rsid w:val="00EA5D97"/>
    <w:rsid w:val="00EB0714"/>
    <w:rsid w:val="00EB0BDB"/>
    <w:rsid w:val="00EB0E28"/>
    <w:rsid w:val="00EB3D35"/>
    <w:rsid w:val="00EB7031"/>
    <w:rsid w:val="00EC063E"/>
    <w:rsid w:val="00EC4393"/>
    <w:rsid w:val="00EC4FE3"/>
    <w:rsid w:val="00ED0D72"/>
    <w:rsid w:val="00ED2236"/>
    <w:rsid w:val="00EE1C07"/>
    <w:rsid w:val="00EE2C91"/>
    <w:rsid w:val="00EE3506"/>
    <w:rsid w:val="00EE3979"/>
    <w:rsid w:val="00EF138C"/>
    <w:rsid w:val="00EF6331"/>
    <w:rsid w:val="00EF6538"/>
    <w:rsid w:val="00F00144"/>
    <w:rsid w:val="00F008D8"/>
    <w:rsid w:val="00F034CE"/>
    <w:rsid w:val="00F10A0F"/>
    <w:rsid w:val="00F1562C"/>
    <w:rsid w:val="00F2029D"/>
    <w:rsid w:val="00F234D5"/>
    <w:rsid w:val="00F25714"/>
    <w:rsid w:val="00F26C01"/>
    <w:rsid w:val="00F31516"/>
    <w:rsid w:val="00F3446D"/>
    <w:rsid w:val="00F40284"/>
    <w:rsid w:val="00F4166B"/>
    <w:rsid w:val="00F44C74"/>
    <w:rsid w:val="00F53380"/>
    <w:rsid w:val="00F57F32"/>
    <w:rsid w:val="00F61D7D"/>
    <w:rsid w:val="00F67976"/>
    <w:rsid w:val="00F70BE1"/>
    <w:rsid w:val="00F729E7"/>
    <w:rsid w:val="00F73927"/>
    <w:rsid w:val="00F73D71"/>
    <w:rsid w:val="00F75AB1"/>
    <w:rsid w:val="00F8527D"/>
    <w:rsid w:val="00F85929"/>
    <w:rsid w:val="00F926CC"/>
    <w:rsid w:val="00FA4898"/>
    <w:rsid w:val="00FB3ED3"/>
    <w:rsid w:val="00FB4408"/>
    <w:rsid w:val="00FB7933"/>
    <w:rsid w:val="00FC0862"/>
    <w:rsid w:val="00FC70FB"/>
    <w:rsid w:val="00FD143D"/>
    <w:rsid w:val="00FD3F01"/>
    <w:rsid w:val="00FD7F41"/>
    <w:rsid w:val="00FE18C3"/>
    <w:rsid w:val="00FE760A"/>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36688FA8-59C6-4DC9-9AD8-43DCC0A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E540E5"/>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E540E5"/>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8F6D4-9E7E-42A6-A143-6F8B3879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2331</TotalTime>
  <Pages>6</Pages>
  <Words>1720</Words>
  <Characters>9806</Characters>
  <Application>Microsoft Office Word</Application>
  <DocSecurity>0</DocSecurity>
  <Lines>81</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17</cp:revision>
  <dcterms:created xsi:type="dcterms:W3CDTF">2019-11-22T14:37:00Z</dcterms:created>
  <dcterms:modified xsi:type="dcterms:W3CDTF">2020-11-17T09:55:00Z</dcterms:modified>
</cp:coreProperties>
</file>