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29231547"/>
        <w:docPartObj>
          <w:docPartGallery w:val="Table of Contents"/>
          <w:docPartUnique/>
        </w:docPartObj>
      </w:sdtPr>
      <w:sdtEndPr/>
      <w:sdtContent>
        <w:p w14:paraId="7E19165E" w14:textId="18CE68CA" w:rsidR="00E70615" w:rsidRPr="00B22657" w:rsidRDefault="00E70615" w:rsidP="00E70615">
          <w:pPr>
            <w:pStyle w:val="TOCHeading"/>
            <w:rPr>
              <w:rFonts w:cs="Traditional Arabic"/>
            </w:rPr>
          </w:pPr>
          <w:r w:rsidRPr="00B22657">
            <w:rPr>
              <w:rFonts w:cs="Traditional Arabic" w:hint="cs"/>
              <w:rtl/>
            </w:rPr>
            <w:t>فهرست</w:t>
          </w:r>
        </w:p>
        <w:p w14:paraId="3EF555A9" w14:textId="77777777" w:rsidR="00E70615" w:rsidRPr="00B22657" w:rsidRDefault="00E70615" w:rsidP="00E70615">
          <w:pPr>
            <w:pStyle w:val="TOC1"/>
            <w:tabs>
              <w:tab w:val="right" w:leader="dot" w:pos="9350"/>
            </w:tabs>
            <w:rPr>
              <w:noProof/>
              <w:sz w:val="22"/>
              <w:szCs w:val="22"/>
            </w:rPr>
          </w:pPr>
          <w:r w:rsidRPr="00B22657">
            <w:rPr>
              <w:b/>
              <w:bCs/>
              <w:noProof/>
            </w:rPr>
            <w:fldChar w:fldCharType="begin"/>
          </w:r>
          <w:r w:rsidRPr="00B22657">
            <w:rPr>
              <w:b/>
              <w:bCs/>
              <w:noProof/>
            </w:rPr>
            <w:instrText xml:space="preserve"> TOC \o "1-3" \h \z \u </w:instrText>
          </w:r>
          <w:r w:rsidRPr="00B22657">
            <w:rPr>
              <w:b/>
              <w:bCs/>
              <w:noProof/>
            </w:rPr>
            <w:fldChar w:fldCharType="separate"/>
          </w:r>
          <w:hyperlink w:anchor="_Toc85471843" w:history="1">
            <w:r w:rsidRPr="00B22657">
              <w:rPr>
                <w:rStyle w:val="Hyperlink"/>
                <w:noProof/>
                <w:rtl/>
              </w:rPr>
              <w:t>مقدمه</w:t>
            </w:r>
            <w:r w:rsidRPr="00B22657">
              <w:rPr>
                <w:noProof/>
                <w:webHidden/>
              </w:rPr>
              <w:tab/>
            </w:r>
            <w:r w:rsidRPr="00B22657">
              <w:rPr>
                <w:rStyle w:val="Hyperlink"/>
                <w:noProof/>
                <w:rtl/>
              </w:rPr>
              <w:fldChar w:fldCharType="begin"/>
            </w:r>
            <w:r w:rsidRPr="00B22657">
              <w:rPr>
                <w:noProof/>
                <w:webHidden/>
              </w:rPr>
              <w:instrText xml:space="preserve"> PAGEREF _Toc85471843 \h </w:instrText>
            </w:r>
            <w:r w:rsidRPr="00B22657">
              <w:rPr>
                <w:rStyle w:val="Hyperlink"/>
                <w:noProof/>
                <w:rtl/>
              </w:rPr>
            </w:r>
            <w:r w:rsidRPr="00B22657">
              <w:rPr>
                <w:rStyle w:val="Hyperlink"/>
                <w:noProof/>
                <w:rtl/>
              </w:rPr>
              <w:fldChar w:fldCharType="separate"/>
            </w:r>
            <w:r w:rsidRPr="00B22657">
              <w:rPr>
                <w:noProof/>
                <w:webHidden/>
              </w:rPr>
              <w:t>2</w:t>
            </w:r>
            <w:r w:rsidRPr="00B22657">
              <w:rPr>
                <w:rStyle w:val="Hyperlink"/>
                <w:noProof/>
                <w:rtl/>
              </w:rPr>
              <w:fldChar w:fldCharType="end"/>
            </w:r>
          </w:hyperlink>
        </w:p>
        <w:p w14:paraId="64E41A38" w14:textId="77777777" w:rsidR="00E70615" w:rsidRPr="00B22657" w:rsidRDefault="00B02C3C" w:rsidP="00E70615">
          <w:pPr>
            <w:pStyle w:val="TOC1"/>
            <w:tabs>
              <w:tab w:val="right" w:leader="dot" w:pos="9350"/>
            </w:tabs>
            <w:rPr>
              <w:noProof/>
              <w:sz w:val="22"/>
              <w:szCs w:val="22"/>
            </w:rPr>
          </w:pPr>
          <w:hyperlink w:anchor="_Toc85471844" w:history="1">
            <w:r w:rsidR="00E70615" w:rsidRPr="00B22657">
              <w:rPr>
                <w:rStyle w:val="Hyperlink"/>
                <w:noProof/>
                <w:rtl/>
              </w:rPr>
              <w:t>نکته اول: اص</w:t>
            </w:r>
            <w:r w:rsidR="00E70615" w:rsidRPr="00B22657">
              <w:rPr>
                <w:rStyle w:val="Hyperlink"/>
                <w:rFonts w:hint="cs"/>
                <w:noProof/>
                <w:rtl/>
              </w:rPr>
              <w:t>ی</w:t>
            </w:r>
            <w:r w:rsidR="00E70615" w:rsidRPr="00B22657">
              <w:rPr>
                <w:rStyle w:val="Hyperlink"/>
                <w:rFonts w:hint="eastAsia"/>
                <w:noProof/>
                <w:rtl/>
              </w:rPr>
              <w:t>ل</w:t>
            </w:r>
            <w:r w:rsidR="00E70615" w:rsidRPr="00B22657">
              <w:rPr>
                <w:rStyle w:val="Hyperlink"/>
                <w:noProof/>
                <w:rtl/>
              </w:rPr>
              <w:t xml:space="preserve"> بودن قاعده </w:t>
            </w:r>
            <w:r w:rsidR="00E70615" w:rsidRPr="00B22657">
              <w:rPr>
                <w:rStyle w:val="Hyperlink"/>
                <w:rFonts w:hint="cs"/>
                <w:noProof/>
                <w:rtl/>
              </w:rPr>
              <w:t>ی</w:t>
            </w:r>
            <w:r w:rsidR="00E70615" w:rsidRPr="00B22657">
              <w:rPr>
                <w:rStyle w:val="Hyperlink"/>
                <w:rFonts w:hint="eastAsia"/>
                <w:noProof/>
                <w:rtl/>
              </w:rPr>
              <w:t>ا</w:t>
            </w:r>
            <w:r w:rsidR="00E70615" w:rsidRPr="00B22657">
              <w:rPr>
                <w:rStyle w:val="Hyperlink"/>
                <w:noProof/>
                <w:rtl/>
              </w:rPr>
              <w:t xml:space="preserve"> عنوان مش</w:t>
            </w:r>
            <w:r w:rsidR="00E70615" w:rsidRPr="00B22657">
              <w:rPr>
                <w:rStyle w:val="Hyperlink"/>
                <w:rFonts w:hint="cs"/>
                <w:noProof/>
                <w:rtl/>
              </w:rPr>
              <w:t>ی</w:t>
            </w:r>
            <w:r w:rsidR="00E70615" w:rsidRPr="00B22657">
              <w:rPr>
                <w:rStyle w:val="Hyperlink"/>
                <w:rFonts w:hint="eastAsia"/>
                <w:noProof/>
                <w:rtl/>
              </w:rPr>
              <w:t>ر</w:t>
            </w:r>
            <w:r w:rsidR="00E70615" w:rsidRPr="00B22657">
              <w:rPr>
                <w:rStyle w:val="Hyperlink"/>
                <w:noProof/>
                <w:rtl/>
              </w:rPr>
              <w:t xml:space="preserve"> بودن آن؟</w:t>
            </w:r>
            <w:r w:rsidR="00E70615" w:rsidRPr="00B22657">
              <w:rPr>
                <w:noProof/>
                <w:webHidden/>
              </w:rPr>
              <w:tab/>
            </w:r>
            <w:r w:rsidR="00E70615" w:rsidRPr="00B22657">
              <w:rPr>
                <w:rStyle w:val="Hyperlink"/>
                <w:noProof/>
                <w:rtl/>
              </w:rPr>
              <w:fldChar w:fldCharType="begin"/>
            </w:r>
            <w:r w:rsidR="00E70615" w:rsidRPr="00B22657">
              <w:rPr>
                <w:noProof/>
                <w:webHidden/>
              </w:rPr>
              <w:instrText xml:space="preserve"> PAGEREF _Toc85471844 \h </w:instrText>
            </w:r>
            <w:r w:rsidR="00E70615" w:rsidRPr="00B22657">
              <w:rPr>
                <w:rStyle w:val="Hyperlink"/>
                <w:noProof/>
                <w:rtl/>
              </w:rPr>
            </w:r>
            <w:r w:rsidR="00E70615" w:rsidRPr="00B22657">
              <w:rPr>
                <w:rStyle w:val="Hyperlink"/>
                <w:noProof/>
                <w:rtl/>
              </w:rPr>
              <w:fldChar w:fldCharType="separate"/>
            </w:r>
            <w:r w:rsidR="00E70615" w:rsidRPr="00B22657">
              <w:rPr>
                <w:noProof/>
                <w:webHidden/>
              </w:rPr>
              <w:t>2</w:t>
            </w:r>
            <w:r w:rsidR="00E70615" w:rsidRPr="00B22657">
              <w:rPr>
                <w:rStyle w:val="Hyperlink"/>
                <w:noProof/>
                <w:rtl/>
              </w:rPr>
              <w:fldChar w:fldCharType="end"/>
            </w:r>
          </w:hyperlink>
        </w:p>
        <w:p w14:paraId="1DCED0C7" w14:textId="77777777" w:rsidR="00E70615" w:rsidRPr="00B22657" w:rsidRDefault="00B02C3C" w:rsidP="00E70615">
          <w:pPr>
            <w:pStyle w:val="TOC1"/>
            <w:tabs>
              <w:tab w:val="right" w:leader="dot" w:pos="9350"/>
            </w:tabs>
            <w:rPr>
              <w:noProof/>
              <w:sz w:val="22"/>
              <w:szCs w:val="22"/>
            </w:rPr>
          </w:pPr>
          <w:hyperlink w:anchor="_Toc85471845" w:history="1">
            <w:r w:rsidR="00E70615" w:rsidRPr="00B22657">
              <w:rPr>
                <w:rStyle w:val="Hyperlink"/>
                <w:noProof/>
                <w:rtl/>
              </w:rPr>
              <w:t>نظر استاد:</w:t>
            </w:r>
            <w:r w:rsidR="00E70615" w:rsidRPr="00B22657">
              <w:rPr>
                <w:noProof/>
                <w:webHidden/>
              </w:rPr>
              <w:tab/>
            </w:r>
            <w:r w:rsidR="00E70615" w:rsidRPr="00B22657">
              <w:rPr>
                <w:rStyle w:val="Hyperlink"/>
                <w:noProof/>
                <w:rtl/>
              </w:rPr>
              <w:fldChar w:fldCharType="begin"/>
            </w:r>
            <w:r w:rsidR="00E70615" w:rsidRPr="00B22657">
              <w:rPr>
                <w:noProof/>
                <w:webHidden/>
              </w:rPr>
              <w:instrText xml:space="preserve"> PAGEREF _Toc85471845 \h </w:instrText>
            </w:r>
            <w:r w:rsidR="00E70615" w:rsidRPr="00B22657">
              <w:rPr>
                <w:rStyle w:val="Hyperlink"/>
                <w:noProof/>
                <w:rtl/>
              </w:rPr>
            </w:r>
            <w:r w:rsidR="00E70615" w:rsidRPr="00B22657">
              <w:rPr>
                <w:rStyle w:val="Hyperlink"/>
                <w:noProof/>
                <w:rtl/>
              </w:rPr>
              <w:fldChar w:fldCharType="separate"/>
            </w:r>
            <w:r w:rsidR="00E70615" w:rsidRPr="00B22657">
              <w:rPr>
                <w:noProof/>
                <w:webHidden/>
              </w:rPr>
              <w:t>3</w:t>
            </w:r>
            <w:r w:rsidR="00E70615" w:rsidRPr="00B22657">
              <w:rPr>
                <w:rStyle w:val="Hyperlink"/>
                <w:noProof/>
                <w:rtl/>
              </w:rPr>
              <w:fldChar w:fldCharType="end"/>
            </w:r>
          </w:hyperlink>
        </w:p>
        <w:p w14:paraId="237C02AB" w14:textId="222C347E" w:rsidR="00E70615" w:rsidRPr="00B22657" w:rsidRDefault="00E70615">
          <w:r w:rsidRPr="00B22657">
            <w:rPr>
              <w:b/>
              <w:bCs/>
              <w:noProof/>
            </w:rPr>
            <w:fldChar w:fldCharType="end"/>
          </w:r>
        </w:p>
      </w:sdtContent>
    </w:sdt>
    <w:p w14:paraId="69D8B0B3" w14:textId="77777777" w:rsidR="00E70615" w:rsidRPr="00B22657" w:rsidRDefault="00E70615" w:rsidP="00E70615">
      <w:pPr>
        <w:jc w:val="center"/>
        <w:rPr>
          <w:rtl/>
        </w:rPr>
      </w:pPr>
    </w:p>
    <w:p w14:paraId="45031659" w14:textId="77777777" w:rsidR="00E70615" w:rsidRPr="00B22657" w:rsidRDefault="00E70615">
      <w:pPr>
        <w:bidi w:val="0"/>
        <w:spacing w:after="0"/>
        <w:ind w:firstLine="0"/>
        <w:jc w:val="left"/>
        <w:rPr>
          <w:rtl/>
        </w:rPr>
      </w:pPr>
      <w:r w:rsidRPr="00B22657">
        <w:rPr>
          <w:rtl/>
        </w:rPr>
        <w:br w:type="page"/>
      </w:r>
    </w:p>
    <w:p w14:paraId="085C86D3" w14:textId="77777777" w:rsidR="004C180B" w:rsidRPr="00B22657" w:rsidRDefault="004C180B" w:rsidP="004C180B">
      <w:pPr>
        <w:ind w:firstLine="288"/>
        <w:jc w:val="center"/>
        <w:rPr>
          <w:rtl/>
        </w:rPr>
      </w:pPr>
      <w:bookmarkStart w:id="0" w:name="_Toc85471843"/>
      <w:r w:rsidRPr="00B22657">
        <w:rPr>
          <w:rFonts w:hint="cs"/>
          <w:rtl/>
        </w:rPr>
        <w:lastRenderedPageBreak/>
        <w:t>بسم‌الله الرحمن الرحیم</w:t>
      </w:r>
    </w:p>
    <w:p w14:paraId="6555A167" w14:textId="77777777" w:rsidR="004C180B" w:rsidRPr="00B22657" w:rsidRDefault="004C180B" w:rsidP="004C180B">
      <w:pPr>
        <w:pStyle w:val="Heading1"/>
        <w:rPr>
          <w:rtl/>
        </w:rPr>
      </w:pPr>
      <w:bookmarkStart w:id="1" w:name="_Toc53208543"/>
      <w:bookmarkStart w:id="2" w:name="_Toc54776605"/>
      <w:r w:rsidRPr="00B22657">
        <w:rPr>
          <w:rtl/>
        </w:rPr>
        <w:t xml:space="preserve">موضوع: </w:t>
      </w:r>
      <w:r w:rsidRPr="00B22657">
        <w:rPr>
          <w:color w:val="auto"/>
          <w:rtl/>
        </w:rPr>
        <w:t xml:space="preserve">فقه روابط اجتماعی / </w:t>
      </w:r>
      <w:bookmarkEnd w:id="1"/>
      <w:bookmarkEnd w:id="2"/>
      <w:r w:rsidRPr="00B22657">
        <w:rPr>
          <w:color w:val="auto"/>
          <w:rtl/>
        </w:rPr>
        <w:t>اکرام و تحق</w:t>
      </w:r>
      <w:r w:rsidRPr="00B22657">
        <w:rPr>
          <w:rFonts w:hint="cs"/>
          <w:color w:val="auto"/>
          <w:rtl/>
        </w:rPr>
        <w:t>ی</w:t>
      </w:r>
      <w:r w:rsidRPr="00B22657">
        <w:rPr>
          <w:rFonts w:hint="eastAsia"/>
          <w:color w:val="auto"/>
          <w:rtl/>
        </w:rPr>
        <w:t>ر</w:t>
      </w:r>
      <w:r w:rsidRPr="00B22657">
        <w:rPr>
          <w:rFonts w:hint="cs"/>
          <w:rtl/>
        </w:rPr>
        <w:t xml:space="preserve"> </w:t>
      </w:r>
    </w:p>
    <w:p w14:paraId="6720DF6D" w14:textId="211DE0EF" w:rsidR="00E70615" w:rsidRPr="00B22657" w:rsidRDefault="00E70615" w:rsidP="004C180B">
      <w:pPr>
        <w:pStyle w:val="Heading1"/>
        <w:rPr>
          <w:rtl/>
        </w:rPr>
      </w:pPr>
      <w:r w:rsidRPr="00B22657">
        <w:rPr>
          <w:rFonts w:hint="cs"/>
          <w:rtl/>
        </w:rPr>
        <w:t>مقدمه</w:t>
      </w:r>
      <w:bookmarkEnd w:id="0"/>
    </w:p>
    <w:p w14:paraId="39D7C823" w14:textId="52ED7907" w:rsidR="00A634FD" w:rsidRPr="00B22657" w:rsidRDefault="00481AA8" w:rsidP="00A634FD">
      <w:pPr>
        <w:rPr>
          <w:rtl/>
        </w:rPr>
      </w:pPr>
      <w:r w:rsidRPr="00B22657">
        <w:rPr>
          <w:rFonts w:hint="cs"/>
          <w:rtl/>
        </w:rPr>
        <w:t xml:space="preserve">قاعده تکوینی این </w:t>
      </w:r>
      <w:r w:rsidR="00E70615" w:rsidRPr="00B22657">
        <w:rPr>
          <w:rFonts w:hint="cs"/>
          <w:rtl/>
        </w:rPr>
        <w:t>است که</w:t>
      </w:r>
      <w:r w:rsidR="00A634FD" w:rsidRPr="00B22657">
        <w:rPr>
          <w:rFonts w:hint="cs"/>
          <w:rtl/>
        </w:rPr>
        <w:t xml:space="preserve">  اگر به نحوی با دیگری رفتار کردی اثر وضعی دارد که با تو هم </w:t>
      </w:r>
      <w:r w:rsidR="00E70615" w:rsidRPr="00B22657">
        <w:rPr>
          <w:rFonts w:hint="cs"/>
          <w:rtl/>
        </w:rPr>
        <w:t>همین‌طور</w:t>
      </w:r>
      <w:r w:rsidR="00A634FD" w:rsidRPr="00B22657">
        <w:rPr>
          <w:rFonts w:hint="cs"/>
          <w:rtl/>
        </w:rPr>
        <w:t xml:space="preserve"> برخورد </w:t>
      </w:r>
      <w:r w:rsidR="00E70615" w:rsidRPr="00B22657">
        <w:rPr>
          <w:rFonts w:hint="cs"/>
          <w:rtl/>
        </w:rPr>
        <w:t>می‌کنند</w:t>
      </w:r>
      <w:r w:rsidR="00A634FD" w:rsidRPr="00B22657">
        <w:rPr>
          <w:rFonts w:hint="cs"/>
          <w:rtl/>
        </w:rPr>
        <w:t>. به دیگری ظلم کردی دی</w:t>
      </w:r>
      <w:r w:rsidRPr="00B22657">
        <w:rPr>
          <w:rFonts w:hint="cs"/>
          <w:rtl/>
        </w:rPr>
        <w:t xml:space="preserve">گری هم به تو ظلم </w:t>
      </w:r>
      <w:r w:rsidR="00E70615" w:rsidRPr="00B22657">
        <w:rPr>
          <w:rFonts w:hint="cs"/>
          <w:rtl/>
        </w:rPr>
        <w:t>می‌کند</w:t>
      </w:r>
      <w:r w:rsidRPr="00B22657">
        <w:rPr>
          <w:rFonts w:hint="cs"/>
          <w:rtl/>
        </w:rPr>
        <w:t xml:space="preserve">. اثر وضعی دیگر این است که اگر با دیگران آن شکلی که </w:t>
      </w:r>
      <w:r w:rsidR="00E70615" w:rsidRPr="00B22657">
        <w:rPr>
          <w:rFonts w:hint="cs"/>
          <w:rtl/>
        </w:rPr>
        <w:t>می‌پسندی</w:t>
      </w:r>
      <w:r w:rsidRPr="00B22657">
        <w:rPr>
          <w:rFonts w:hint="cs"/>
          <w:rtl/>
        </w:rPr>
        <w:t xml:space="preserve"> رفتار کنی دیگران هم با تو خوب رفتار خواهند کرد.</w:t>
      </w:r>
    </w:p>
    <w:p w14:paraId="4B719C05" w14:textId="3146FE48" w:rsidR="00A634FD" w:rsidRPr="00B22657" w:rsidRDefault="00A634FD" w:rsidP="00481AA8">
      <w:pPr>
        <w:rPr>
          <w:rtl/>
        </w:rPr>
      </w:pPr>
      <w:r w:rsidRPr="00B22657">
        <w:rPr>
          <w:rFonts w:hint="cs"/>
          <w:rtl/>
        </w:rPr>
        <w:t xml:space="preserve">یکی دیگر از قواعد عامه که مستند قواعد </w:t>
      </w:r>
      <w:r w:rsidR="00481AA8" w:rsidRPr="00B22657">
        <w:rPr>
          <w:rFonts w:hint="cs"/>
          <w:rtl/>
        </w:rPr>
        <w:t xml:space="preserve">دیگر اخلاقی </w:t>
      </w:r>
      <w:r w:rsidR="00E70615" w:rsidRPr="00B22657">
        <w:rPr>
          <w:rFonts w:hint="cs"/>
          <w:rtl/>
        </w:rPr>
        <w:t>می‌تواند</w:t>
      </w:r>
      <w:r w:rsidR="00481AA8" w:rsidRPr="00B22657">
        <w:rPr>
          <w:rFonts w:hint="cs"/>
          <w:rtl/>
        </w:rPr>
        <w:t xml:space="preserve"> قرار بگیرد قاعده طلایی است که </w:t>
      </w:r>
      <w:r w:rsidRPr="00B22657">
        <w:rPr>
          <w:rFonts w:hint="cs"/>
          <w:rtl/>
        </w:rPr>
        <w:t>احبب لاخیک ما ت</w:t>
      </w:r>
      <w:r w:rsidR="00481AA8" w:rsidRPr="00B22657">
        <w:rPr>
          <w:rFonts w:hint="cs"/>
          <w:rtl/>
        </w:rPr>
        <w:t>ح</w:t>
      </w:r>
      <w:r w:rsidRPr="00B22657">
        <w:rPr>
          <w:rFonts w:hint="cs"/>
          <w:rtl/>
        </w:rPr>
        <w:t xml:space="preserve">ب لنفسک و اکره له ما تکره لنفسک. بعد چند دلیل به </w:t>
      </w:r>
      <w:r w:rsidR="00E70615" w:rsidRPr="00B22657">
        <w:rPr>
          <w:rFonts w:hint="cs"/>
          <w:rtl/>
        </w:rPr>
        <w:t>عمده‌ترین</w:t>
      </w:r>
      <w:r w:rsidRPr="00B22657">
        <w:rPr>
          <w:rFonts w:hint="cs"/>
          <w:rtl/>
        </w:rPr>
        <w:t xml:space="preserve"> </w:t>
      </w:r>
      <w:r w:rsidR="00E70615" w:rsidRPr="00B22657">
        <w:rPr>
          <w:rFonts w:hint="cs"/>
          <w:rtl/>
        </w:rPr>
        <w:t>دلایل</w:t>
      </w:r>
      <w:r w:rsidRPr="00B22657">
        <w:rPr>
          <w:rFonts w:hint="cs"/>
          <w:rtl/>
        </w:rPr>
        <w:t xml:space="preserve"> پرداختیم. باب 122 احکام العشره و باب 35 ابواب جهاد النفس است. ذیل باب 35 ارجاع به بقیه ابواب شده است. برخی در همین جهاد النفس است. این از وسائل بود. ملاحظه کردید در این روایات ما بخشی را </w:t>
      </w:r>
      <w:r w:rsidR="00E70615" w:rsidRPr="00B22657">
        <w:rPr>
          <w:rFonts w:hint="cs"/>
          <w:rtl/>
        </w:rPr>
        <w:t>می‌بینیم</w:t>
      </w:r>
      <w:r w:rsidRPr="00B22657">
        <w:rPr>
          <w:rFonts w:hint="cs"/>
          <w:rtl/>
        </w:rPr>
        <w:t xml:space="preserve"> که در کتب اربعه </w:t>
      </w:r>
      <w:r w:rsidR="00E70615" w:rsidRPr="00B22657">
        <w:rPr>
          <w:rFonts w:hint="cs"/>
          <w:rtl/>
        </w:rPr>
        <w:t>مخصوصاً</w:t>
      </w:r>
      <w:r w:rsidRPr="00B22657">
        <w:rPr>
          <w:rFonts w:hint="cs"/>
          <w:rtl/>
        </w:rPr>
        <w:t xml:space="preserve"> در اصول کافی آمده است. من لایحضر امالی شیخ و مرحوم طوسی و کتب اربعه این روایت </w:t>
      </w:r>
      <w:r w:rsidR="00E70615" w:rsidRPr="00B22657">
        <w:rPr>
          <w:rFonts w:hint="cs"/>
          <w:rtl/>
        </w:rPr>
        <w:t>واردشده</w:t>
      </w:r>
      <w:r w:rsidRPr="00B22657">
        <w:rPr>
          <w:rFonts w:hint="cs"/>
          <w:rtl/>
        </w:rPr>
        <w:t xml:space="preserve"> است. در </w:t>
      </w:r>
      <w:r w:rsidR="00E70615" w:rsidRPr="00B22657">
        <w:rPr>
          <w:rFonts w:hint="cs"/>
          <w:rtl/>
        </w:rPr>
        <w:t>نهج‌البلاغه</w:t>
      </w:r>
      <w:r w:rsidRPr="00B22657">
        <w:rPr>
          <w:rFonts w:hint="cs"/>
          <w:rtl/>
        </w:rPr>
        <w:t xml:space="preserve"> هم آمده و در وسائل این چند بخش که دیدیم نیاورده. چند حدیث دیگر هم ندیدیم که شاید در آنها باشد. در مستدرک اشاره به </w:t>
      </w:r>
      <w:r w:rsidR="00E70615" w:rsidRPr="00B22657">
        <w:rPr>
          <w:rFonts w:hint="cs"/>
          <w:rtl/>
        </w:rPr>
        <w:t>نهج‌البلاغه</w:t>
      </w:r>
      <w:r w:rsidRPr="00B22657">
        <w:rPr>
          <w:rFonts w:hint="cs"/>
          <w:rtl/>
        </w:rPr>
        <w:t xml:space="preserve"> شده است. سندش هم از کشف المحجه از کتاب رسائل کلینی آمده است. وصیت را از آنجا نقل کرده است. البته کمی در تعابیر و اختلاف نسخه با </w:t>
      </w:r>
      <w:r w:rsidR="00E70615" w:rsidRPr="00B22657">
        <w:rPr>
          <w:rFonts w:hint="cs"/>
          <w:rtl/>
        </w:rPr>
        <w:t>نهج‌البلاغه</w:t>
      </w:r>
      <w:r w:rsidR="00481AA8" w:rsidRPr="00B22657">
        <w:rPr>
          <w:rFonts w:hint="cs"/>
          <w:rtl/>
        </w:rPr>
        <w:t xml:space="preserve"> دارد. بدین ترتیب حد</w:t>
      </w:r>
      <w:r w:rsidRPr="00B22657">
        <w:rPr>
          <w:rFonts w:hint="cs"/>
          <w:rtl/>
        </w:rPr>
        <w:t xml:space="preserve">اقل 20 یا 30 روایت </w:t>
      </w:r>
      <w:r w:rsidR="00E70615" w:rsidRPr="00B22657">
        <w:rPr>
          <w:rFonts w:hint="cs"/>
          <w:rtl/>
        </w:rPr>
        <w:t>واردشده</w:t>
      </w:r>
      <w:r w:rsidRPr="00B22657">
        <w:rPr>
          <w:rFonts w:hint="cs"/>
          <w:rtl/>
        </w:rPr>
        <w:t xml:space="preserve"> است. </w:t>
      </w:r>
      <w:r w:rsidR="00E70615" w:rsidRPr="00B22657">
        <w:rPr>
          <w:rFonts w:hint="cs"/>
          <w:rtl/>
        </w:rPr>
        <w:t>باکمی</w:t>
      </w:r>
      <w:r w:rsidRPr="00B22657">
        <w:rPr>
          <w:rFonts w:hint="cs"/>
          <w:rtl/>
        </w:rPr>
        <w:t xml:space="preserve"> </w:t>
      </w:r>
      <w:r w:rsidR="00E70615" w:rsidRPr="00B22657">
        <w:rPr>
          <w:rFonts w:hint="cs"/>
          <w:rtl/>
        </w:rPr>
        <w:t>تفاوت‌هایی</w:t>
      </w:r>
      <w:r w:rsidRPr="00B22657">
        <w:rPr>
          <w:rFonts w:hint="cs"/>
          <w:rtl/>
        </w:rPr>
        <w:t xml:space="preserve"> که در آنها بود. </w:t>
      </w:r>
      <w:r w:rsidR="00E70615" w:rsidRPr="00B22657">
        <w:rPr>
          <w:rFonts w:hint="cs"/>
          <w:rtl/>
        </w:rPr>
        <w:t>احتمالاً</w:t>
      </w:r>
      <w:r w:rsidRPr="00B22657">
        <w:rPr>
          <w:rFonts w:hint="cs"/>
          <w:rtl/>
        </w:rPr>
        <w:t xml:space="preserve"> </w:t>
      </w:r>
      <w:r w:rsidR="00E70615" w:rsidRPr="00B22657">
        <w:rPr>
          <w:rFonts w:hint="cs"/>
          <w:rtl/>
        </w:rPr>
        <w:t>درآیات</w:t>
      </w:r>
      <w:r w:rsidRPr="00B22657">
        <w:rPr>
          <w:rFonts w:hint="cs"/>
          <w:rtl/>
        </w:rPr>
        <w:t xml:space="preserve"> بشود پیدا کرد. البته بدین وضوح نیست. در منابع عامه هم </w:t>
      </w:r>
      <w:r w:rsidR="00E70615" w:rsidRPr="00B22657">
        <w:rPr>
          <w:rFonts w:hint="cs"/>
          <w:rtl/>
        </w:rPr>
        <w:t>نقل‌شده</w:t>
      </w:r>
      <w:r w:rsidRPr="00B22657">
        <w:rPr>
          <w:rFonts w:hint="cs"/>
          <w:rtl/>
        </w:rPr>
        <w:t xml:space="preserve"> است که شاید موجب تأکید مسئله شود. افزون بر این دلیل عقلی هم وجود دارد و </w:t>
      </w:r>
      <w:r w:rsidR="00E70615" w:rsidRPr="00B22657">
        <w:rPr>
          <w:rFonts w:hint="cs"/>
          <w:rtl/>
        </w:rPr>
        <w:t>فی‌الجمله</w:t>
      </w:r>
      <w:r w:rsidRPr="00B22657">
        <w:rPr>
          <w:rFonts w:hint="cs"/>
          <w:rtl/>
        </w:rPr>
        <w:t xml:space="preserve"> قطعی عقل است که با دیگران چنان رفتار کن که دوست داری با تو رفتار شود. از این مباحث مقدماتی و بعد </w:t>
      </w:r>
      <w:r w:rsidR="00E70615" w:rsidRPr="00B22657">
        <w:rPr>
          <w:rFonts w:hint="cs"/>
          <w:rtl/>
        </w:rPr>
        <w:t>ادله‌ای</w:t>
      </w:r>
      <w:r w:rsidRPr="00B22657">
        <w:rPr>
          <w:rFonts w:hint="cs"/>
          <w:rtl/>
        </w:rPr>
        <w:t xml:space="preserve"> که </w:t>
      </w:r>
      <w:r w:rsidR="00E70615" w:rsidRPr="00B22657">
        <w:rPr>
          <w:rFonts w:hint="cs"/>
          <w:rtl/>
        </w:rPr>
        <w:t>می‌شود</w:t>
      </w:r>
      <w:r w:rsidRPr="00B22657">
        <w:rPr>
          <w:rFonts w:hint="cs"/>
          <w:rtl/>
        </w:rPr>
        <w:t xml:space="preserve"> برای این قاعده آورد ذکر شد. </w:t>
      </w:r>
    </w:p>
    <w:p w14:paraId="2F78EF11" w14:textId="227D4002" w:rsidR="00A634FD" w:rsidRPr="00B22657" w:rsidRDefault="00A634FD" w:rsidP="00E70615">
      <w:pPr>
        <w:pStyle w:val="Heading1"/>
        <w:rPr>
          <w:rtl/>
        </w:rPr>
      </w:pPr>
      <w:bookmarkStart w:id="3" w:name="_Toc85471844"/>
      <w:r w:rsidRPr="00B22657">
        <w:rPr>
          <w:rFonts w:hint="cs"/>
          <w:rtl/>
        </w:rPr>
        <w:t>نکته اول:</w:t>
      </w:r>
      <w:r w:rsidR="00E70615" w:rsidRPr="00B22657">
        <w:rPr>
          <w:rFonts w:hint="cs"/>
          <w:rtl/>
        </w:rPr>
        <w:t xml:space="preserve"> اصیل بودن قاعده یا عنوان مشیر بودن آن؟</w:t>
      </w:r>
      <w:bookmarkEnd w:id="3"/>
    </w:p>
    <w:p w14:paraId="3A0D40E1" w14:textId="6A0E58B2" w:rsidR="00E70615" w:rsidRPr="00B22657" w:rsidRDefault="00A634FD" w:rsidP="00E70615">
      <w:pPr>
        <w:rPr>
          <w:rtl/>
        </w:rPr>
      </w:pPr>
      <w:r w:rsidRPr="00B22657">
        <w:rPr>
          <w:rFonts w:hint="cs"/>
          <w:rtl/>
        </w:rPr>
        <w:t>این قاعده</w:t>
      </w:r>
      <w:r w:rsidR="00DA47BF" w:rsidRPr="00B22657">
        <w:rPr>
          <w:rFonts w:hint="cs"/>
          <w:rtl/>
        </w:rPr>
        <w:t>،</w:t>
      </w:r>
      <w:r w:rsidRPr="00B22657">
        <w:rPr>
          <w:rFonts w:hint="cs"/>
          <w:rtl/>
        </w:rPr>
        <w:t xml:space="preserve"> قاعده اصیل با مضمون و محتوای مستقل است یا اینکه انتزاعی از قواعد دیگر است و اصالتی ندارد؟ بیشتر جمع قواعد است در عبارت مشترک. این مسئله خیلی فرق </w:t>
      </w:r>
      <w:r w:rsidR="00E70615" w:rsidRPr="00B22657">
        <w:rPr>
          <w:rFonts w:hint="cs"/>
          <w:rtl/>
        </w:rPr>
        <w:t>می‌کند</w:t>
      </w:r>
      <w:r w:rsidRPr="00B22657">
        <w:rPr>
          <w:rFonts w:hint="cs"/>
          <w:rtl/>
        </w:rPr>
        <w:t xml:space="preserve">. </w:t>
      </w:r>
      <w:r w:rsidR="00E70615" w:rsidRPr="00B22657">
        <w:rPr>
          <w:rFonts w:hint="cs"/>
          <w:rtl/>
        </w:rPr>
        <w:t>یک‌بار</w:t>
      </w:r>
      <w:r w:rsidRPr="00B22657">
        <w:rPr>
          <w:rFonts w:hint="cs"/>
          <w:rtl/>
        </w:rPr>
        <w:t xml:space="preserve"> </w:t>
      </w:r>
      <w:r w:rsidR="00E70615" w:rsidRPr="00B22657">
        <w:rPr>
          <w:rFonts w:hint="cs"/>
          <w:rtl/>
        </w:rPr>
        <w:t>می‌گوییم</w:t>
      </w:r>
      <w:r w:rsidRPr="00B22657">
        <w:rPr>
          <w:rFonts w:hint="cs"/>
          <w:rtl/>
        </w:rPr>
        <w:t xml:space="preserve"> این قاعده به امر جامع اخلاقی مهم اشاره </w:t>
      </w:r>
      <w:r w:rsidR="00E70615" w:rsidRPr="00B22657">
        <w:rPr>
          <w:rFonts w:hint="cs"/>
          <w:rtl/>
        </w:rPr>
        <w:t>می‌کند</w:t>
      </w:r>
      <w:r w:rsidRPr="00B22657">
        <w:rPr>
          <w:rFonts w:hint="cs"/>
          <w:rtl/>
        </w:rPr>
        <w:t xml:space="preserve"> و آن جامع هم جامع حقیقی است و ذیلش قواعدی قرار </w:t>
      </w:r>
      <w:r w:rsidR="00E70615" w:rsidRPr="00B22657">
        <w:rPr>
          <w:rFonts w:hint="cs"/>
          <w:rtl/>
        </w:rPr>
        <w:t>می‌گیرد</w:t>
      </w:r>
      <w:r w:rsidRPr="00B22657">
        <w:rPr>
          <w:rFonts w:hint="cs"/>
          <w:rtl/>
        </w:rPr>
        <w:t xml:space="preserve">. این قاعده حقیقی است با بار مستقل و مضمون مستقل و فلسفه مستقل و جامع </w:t>
      </w:r>
      <w:r w:rsidR="00481AA8" w:rsidRPr="00B22657">
        <w:rPr>
          <w:rFonts w:hint="cs"/>
          <w:rtl/>
        </w:rPr>
        <w:t xml:space="preserve">قواعد دیگر </w:t>
      </w:r>
      <w:r w:rsidR="00E70615" w:rsidRPr="00B22657">
        <w:rPr>
          <w:rFonts w:hint="cs"/>
          <w:rtl/>
        </w:rPr>
        <w:t>این‌یک</w:t>
      </w:r>
      <w:r w:rsidR="00481AA8" w:rsidRPr="00B22657">
        <w:rPr>
          <w:rFonts w:hint="cs"/>
          <w:rtl/>
        </w:rPr>
        <w:t xml:space="preserve"> تلقی است. تلقی دیگر اینک</w:t>
      </w:r>
      <w:r w:rsidRPr="00B22657">
        <w:rPr>
          <w:rFonts w:hint="cs"/>
          <w:rtl/>
        </w:rPr>
        <w:t xml:space="preserve">ه این قاعده بار مستقل ندارد بلکه </w:t>
      </w:r>
      <w:r w:rsidR="00E70615" w:rsidRPr="00B22657">
        <w:rPr>
          <w:rFonts w:hint="cs"/>
          <w:rtl/>
        </w:rPr>
        <w:t>برآمده</w:t>
      </w:r>
      <w:r w:rsidRPr="00B22657">
        <w:rPr>
          <w:rFonts w:hint="cs"/>
          <w:rtl/>
        </w:rPr>
        <w:t xml:space="preserve"> از این است که به دیگری طعام بده اکرام کن در </w:t>
      </w:r>
      <w:r w:rsidR="00E70615" w:rsidRPr="00B22657">
        <w:rPr>
          <w:rFonts w:hint="cs"/>
          <w:rtl/>
        </w:rPr>
        <w:t>سختی‌ها</w:t>
      </w:r>
      <w:r w:rsidRPr="00B22657">
        <w:rPr>
          <w:rFonts w:hint="cs"/>
          <w:rtl/>
        </w:rPr>
        <w:t xml:space="preserve"> کنارش باش </w:t>
      </w:r>
      <w:r w:rsidR="00E70615" w:rsidRPr="00B22657">
        <w:rPr>
          <w:rFonts w:hint="cs"/>
          <w:rtl/>
        </w:rPr>
        <w:t>این‌ها</w:t>
      </w:r>
      <w:r w:rsidRPr="00B22657">
        <w:rPr>
          <w:rFonts w:hint="cs"/>
          <w:rtl/>
        </w:rPr>
        <w:t xml:space="preserve"> در</w:t>
      </w:r>
      <w:r w:rsidR="00481AA8" w:rsidRPr="00B22657">
        <w:rPr>
          <w:rFonts w:hint="cs"/>
          <w:rtl/>
        </w:rPr>
        <w:t xml:space="preserve"> </w:t>
      </w:r>
      <w:r w:rsidRPr="00B22657">
        <w:rPr>
          <w:rFonts w:hint="cs"/>
          <w:rtl/>
        </w:rPr>
        <w:t xml:space="preserve">عبارت کلی </w:t>
      </w:r>
      <w:r w:rsidR="00E70615" w:rsidRPr="00B22657">
        <w:rPr>
          <w:rFonts w:hint="cs"/>
          <w:rtl/>
        </w:rPr>
        <w:t>گفته‌شده</w:t>
      </w:r>
      <w:r w:rsidRPr="00B22657">
        <w:rPr>
          <w:rFonts w:hint="cs"/>
          <w:rtl/>
        </w:rPr>
        <w:t xml:space="preserve"> است احبب لغیرک ما تحب لنفسک. تلقی اول این است که این قاعده خودش اصل است. خود قاعده اعتبار دارد و جامع و ریشه است و بقیه </w:t>
      </w:r>
      <w:r w:rsidR="00DA47BF" w:rsidRPr="00B22657">
        <w:rPr>
          <w:rFonts w:hint="cs"/>
          <w:rtl/>
        </w:rPr>
        <w:t>فروع‌اند</w:t>
      </w:r>
      <w:r w:rsidRPr="00B22657">
        <w:rPr>
          <w:rFonts w:hint="cs"/>
          <w:rtl/>
        </w:rPr>
        <w:t xml:space="preserve">. در این صورت باید در قاعده مبنای فلسفی و حقیقی باشد که قاعده را تولید کرده. قاعده دوم اینکه این جمع بین متفرقات است و به شکل انتزاعی تعبیری </w:t>
      </w:r>
      <w:r w:rsidR="00E70615" w:rsidRPr="00B22657">
        <w:rPr>
          <w:rFonts w:hint="cs"/>
          <w:rtl/>
        </w:rPr>
        <w:t>می‌آوریم</w:t>
      </w:r>
      <w:r w:rsidRPr="00B22657">
        <w:rPr>
          <w:rFonts w:hint="cs"/>
          <w:rtl/>
        </w:rPr>
        <w:t xml:space="preserve">. اکرم الناس اطعم الناس نفس کربته و کذا و کذا در شکل جامع که ارزشی در خود مفاهیمش نیست به شکل این قاعده </w:t>
      </w:r>
      <w:r w:rsidR="00E70615" w:rsidRPr="00B22657">
        <w:rPr>
          <w:rFonts w:hint="cs"/>
          <w:rtl/>
        </w:rPr>
        <w:t>درمی‌آید</w:t>
      </w:r>
      <w:r w:rsidRPr="00B22657">
        <w:rPr>
          <w:rFonts w:hint="cs"/>
          <w:rtl/>
        </w:rPr>
        <w:t>.</w:t>
      </w:r>
    </w:p>
    <w:p w14:paraId="7DE812B7" w14:textId="26E098C1" w:rsidR="00E70615" w:rsidRPr="00B22657" w:rsidRDefault="00E70615" w:rsidP="00925C72">
      <w:pPr>
        <w:rPr>
          <w:rtl/>
        </w:rPr>
      </w:pPr>
      <w:r w:rsidRPr="00B22657">
        <w:rPr>
          <w:rFonts w:hint="cs"/>
          <w:rtl/>
        </w:rPr>
        <w:lastRenderedPageBreak/>
        <w:t>مؤید</w:t>
      </w:r>
      <w:r w:rsidR="00A634FD" w:rsidRPr="00B22657">
        <w:rPr>
          <w:rFonts w:hint="cs"/>
          <w:rtl/>
        </w:rPr>
        <w:t xml:space="preserve"> تلقی اول که شاید دریافت اولیه هم این است این است که حضرت در </w:t>
      </w:r>
      <w:r w:rsidRPr="00B22657">
        <w:rPr>
          <w:rFonts w:hint="cs"/>
          <w:rtl/>
        </w:rPr>
        <w:t>نهج‌البلاغه</w:t>
      </w:r>
      <w:r w:rsidR="00A634FD" w:rsidRPr="00B22657">
        <w:rPr>
          <w:rFonts w:hint="cs"/>
          <w:rtl/>
        </w:rPr>
        <w:t xml:space="preserve"> </w:t>
      </w:r>
      <w:r w:rsidRPr="00B22657">
        <w:rPr>
          <w:rFonts w:hint="cs"/>
          <w:rtl/>
        </w:rPr>
        <w:t>می‌گوید</w:t>
      </w:r>
      <w:r w:rsidR="00A634FD" w:rsidRPr="00B22657">
        <w:rPr>
          <w:rFonts w:hint="cs"/>
          <w:rtl/>
        </w:rPr>
        <w:t xml:space="preserve"> </w:t>
      </w:r>
      <w:r w:rsidR="00925C72" w:rsidRPr="00B22657">
        <w:rPr>
          <w:rFonts w:hint="cs"/>
          <w:rtl/>
        </w:rPr>
        <w:t>«</w:t>
      </w:r>
      <w:r w:rsidR="00925C72" w:rsidRPr="00B22657">
        <w:rPr>
          <w:rFonts w:hint="cs"/>
          <w:color w:val="008000"/>
          <w:rtl/>
        </w:rPr>
        <w:t>يَا بُنَيَّ اجْعَلْ‏ نَفْسَكَ‏ مِيزَاناً فِي</w:t>
      </w:r>
      <w:r w:rsidR="00925C72" w:rsidRPr="00B22657">
        <w:rPr>
          <w:rFonts w:hint="cs"/>
          <w:color w:val="008000"/>
          <w:rtl/>
        </w:rPr>
        <w:t>مَا بَيْنَكَ وَ بَيْنَ غَيْرِكَ</w:t>
      </w:r>
      <w:r w:rsidR="00925C72" w:rsidRPr="00B22657">
        <w:rPr>
          <w:rFonts w:hint="cs"/>
          <w:rtl/>
        </w:rPr>
        <w:t>»</w:t>
      </w:r>
      <w:r w:rsidR="00925C72" w:rsidRPr="00B22657">
        <w:rPr>
          <w:rStyle w:val="FootnoteReference"/>
          <w:rtl/>
        </w:rPr>
        <w:footnoteReference w:id="1"/>
      </w:r>
      <w:r w:rsidR="00925C72" w:rsidRPr="00B22657">
        <w:rPr>
          <w:rFonts w:hint="cs"/>
          <w:rtl/>
        </w:rPr>
        <w:t>‏</w:t>
      </w:r>
      <w:r w:rsidR="00A634FD" w:rsidRPr="00B22657">
        <w:rPr>
          <w:rFonts w:hint="cs"/>
          <w:rtl/>
        </w:rPr>
        <w:t xml:space="preserve">خودت را میزان قرار بده. این میزان قرار دادن </w:t>
      </w:r>
      <w:r w:rsidRPr="00B22657">
        <w:rPr>
          <w:rFonts w:hint="cs"/>
          <w:rtl/>
        </w:rPr>
        <w:t>پشت‌صحنه‌ای</w:t>
      </w:r>
      <w:r w:rsidR="00A634FD" w:rsidRPr="00B22657">
        <w:rPr>
          <w:rFonts w:hint="cs"/>
          <w:rtl/>
        </w:rPr>
        <w:t xml:space="preserve"> دارد که </w:t>
      </w:r>
      <w:r w:rsidRPr="00B22657">
        <w:rPr>
          <w:rFonts w:hint="cs"/>
          <w:rtl/>
        </w:rPr>
        <w:t>انسان‌ها</w:t>
      </w:r>
      <w:r w:rsidR="00A634FD" w:rsidRPr="00B22657">
        <w:rPr>
          <w:rFonts w:hint="cs"/>
          <w:rtl/>
        </w:rPr>
        <w:t xml:space="preserve"> یک </w:t>
      </w:r>
      <w:r w:rsidRPr="00B22657">
        <w:rPr>
          <w:rFonts w:hint="cs"/>
          <w:rtl/>
        </w:rPr>
        <w:t>طبیعت‌اند</w:t>
      </w:r>
      <w:r w:rsidR="00A634FD" w:rsidRPr="00B22657">
        <w:rPr>
          <w:rFonts w:hint="cs"/>
          <w:rtl/>
        </w:rPr>
        <w:t xml:space="preserve"> و از نفس واحده هستیم. خلقکم من نفس واحده و کرمنا بنی آدم. همه از </w:t>
      </w:r>
      <w:r w:rsidRPr="00B22657">
        <w:rPr>
          <w:rFonts w:hint="cs"/>
          <w:rtl/>
        </w:rPr>
        <w:t>یک‌نفس</w:t>
      </w:r>
      <w:r w:rsidR="00A634FD" w:rsidRPr="00B22657">
        <w:rPr>
          <w:rFonts w:hint="cs"/>
          <w:rtl/>
        </w:rPr>
        <w:t xml:space="preserve"> هستید و دارای کرامتید. اگر </w:t>
      </w:r>
      <w:r w:rsidRPr="00B22657">
        <w:rPr>
          <w:rFonts w:hint="cs"/>
          <w:rtl/>
        </w:rPr>
        <w:t>این‌طور</w:t>
      </w:r>
      <w:r w:rsidR="00A634FD" w:rsidRPr="00B22657">
        <w:rPr>
          <w:rFonts w:hint="cs"/>
          <w:rtl/>
        </w:rPr>
        <w:t xml:space="preserve"> شد </w:t>
      </w:r>
      <w:r w:rsidR="00925C72" w:rsidRPr="00B22657">
        <w:rPr>
          <w:rFonts w:hint="cs"/>
          <w:rtl/>
        </w:rPr>
        <w:t>«</w:t>
      </w:r>
      <w:r w:rsidR="00925C72" w:rsidRPr="00B22657">
        <w:rPr>
          <w:rFonts w:hint="cs"/>
          <w:color w:val="008000"/>
          <w:rtl/>
        </w:rPr>
        <w:t>اجْعَلْ‏ نَفْسَكَ‏ مِيزَاناً فِيمَا بَيْنَكَ وَ بَيْنَ غَيْرِكَ</w:t>
      </w:r>
      <w:r w:rsidR="00925C72" w:rsidRPr="00B22657">
        <w:rPr>
          <w:rFonts w:hint="cs"/>
          <w:rtl/>
        </w:rPr>
        <w:t>»</w:t>
      </w:r>
      <w:r w:rsidR="00A634FD" w:rsidRPr="00B22657">
        <w:rPr>
          <w:rFonts w:hint="cs"/>
          <w:rtl/>
        </w:rPr>
        <w:t xml:space="preserve">. اگر </w:t>
      </w:r>
      <w:r w:rsidRPr="00B22657">
        <w:rPr>
          <w:rFonts w:hint="cs"/>
          <w:rtl/>
        </w:rPr>
        <w:t>می‌خواهی</w:t>
      </w:r>
      <w:r w:rsidR="00A634FD" w:rsidRPr="00B22657">
        <w:rPr>
          <w:rFonts w:hint="cs"/>
          <w:rtl/>
        </w:rPr>
        <w:t xml:space="preserve"> تشخیص بدهی چطور کرامت را رعایت کنی راه عملی این است که خودت را میزان قرار دهی. </w:t>
      </w:r>
    </w:p>
    <w:p w14:paraId="1622378D" w14:textId="284DB89B" w:rsidR="00E70615" w:rsidRPr="00B22657" w:rsidRDefault="00E70615" w:rsidP="00E70615">
      <w:pPr>
        <w:pStyle w:val="Heading1"/>
        <w:rPr>
          <w:rtl/>
        </w:rPr>
      </w:pPr>
      <w:bookmarkStart w:id="4" w:name="_Toc85471845"/>
      <w:r w:rsidRPr="00B22657">
        <w:rPr>
          <w:rFonts w:hint="cs"/>
          <w:rtl/>
        </w:rPr>
        <w:t>نظر استاد:</w:t>
      </w:r>
      <w:bookmarkEnd w:id="4"/>
    </w:p>
    <w:p w14:paraId="1A844E91" w14:textId="662E291C" w:rsidR="00A634FD" w:rsidRPr="00B22657" w:rsidRDefault="00A634FD" w:rsidP="00925C72">
      <w:pPr>
        <w:rPr>
          <w:rtl/>
        </w:rPr>
      </w:pPr>
      <w:r w:rsidRPr="00B22657">
        <w:rPr>
          <w:rFonts w:hint="cs"/>
          <w:rtl/>
        </w:rPr>
        <w:t xml:space="preserve">شاید درست این باشد که تلقی اول را معیار قرار دهیم. اما در تعبیر ادق هر دو تعبیر نقص دارد و باید تلقی سوم گفت. اینکه این قاعده مبنای فلسفی دارد که گفتیم </w:t>
      </w:r>
      <w:r w:rsidR="00E70615" w:rsidRPr="00B22657">
        <w:rPr>
          <w:rFonts w:hint="cs"/>
          <w:rtl/>
        </w:rPr>
        <w:t>انسان‌ها</w:t>
      </w:r>
      <w:r w:rsidRPr="00B22657">
        <w:rPr>
          <w:rFonts w:hint="cs"/>
          <w:rtl/>
        </w:rPr>
        <w:t xml:space="preserve"> حقیقت </w:t>
      </w:r>
      <w:r w:rsidR="00E70615" w:rsidRPr="00B22657">
        <w:rPr>
          <w:rFonts w:hint="cs"/>
          <w:rtl/>
        </w:rPr>
        <w:t>واحده‌اند</w:t>
      </w:r>
      <w:r w:rsidRPr="00B22657">
        <w:rPr>
          <w:rFonts w:hint="cs"/>
          <w:rtl/>
        </w:rPr>
        <w:t xml:space="preserve"> و کرامت مشترک دارند و همه در برابر صیانت از </w:t>
      </w:r>
      <w:r w:rsidR="00481AA8" w:rsidRPr="00B22657">
        <w:rPr>
          <w:rFonts w:hint="cs"/>
          <w:rtl/>
        </w:rPr>
        <w:t>کرامت مشترک که متجلی در این حقوق شده مسئولیت دارند.</w:t>
      </w:r>
      <w:r w:rsidR="00851067" w:rsidRPr="00B22657">
        <w:rPr>
          <w:rFonts w:hint="cs"/>
          <w:rtl/>
        </w:rPr>
        <w:t xml:space="preserve"> حقیقت نفس الامری است. این قاعده مبتنی بر آن است و شاخص </w:t>
      </w:r>
      <w:r w:rsidR="00E70615" w:rsidRPr="00B22657">
        <w:rPr>
          <w:rFonts w:hint="cs"/>
          <w:rtl/>
        </w:rPr>
        <w:t>می‌دهد</w:t>
      </w:r>
      <w:r w:rsidR="00851067" w:rsidRPr="00B22657">
        <w:rPr>
          <w:rFonts w:hint="cs"/>
          <w:rtl/>
        </w:rPr>
        <w:t xml:space="preserve"> که در مصادیق انسان بفهمد چطور این کرامت را پاس بدارد. در ارتباط با خود انسان </w:t>
      </w:r>
      <w:r w:rsidR="00E70615" w:rsidRPr="00B22657">
        <w:rPr>
          <w:rFonts w:hint="cs"/>
          <w:rtl/>
        </w:rPr>
        <w:t>طبعاً</w:t>
      </w:r>
      <w:r w:rsidR="00851067" w:rsidRPr="00B22657">
        <w:rPr>
          <w:rFonts w:hint="cs"/>
          <w:rtl/>
        </w:rPr>
        <w:t xml:space="preserve"> حب النفس است کرامت خود را پاس </w:t>
      </w:r>
      <w:r w:rsidR="00E70615" w:rsidRPr="00B22657">
        <w:rPr>
          <w:rFonts w:hint="cs"/>
          <w:rtl/>
        </w:rPr>
        <w:t>می‌دارد</w:t>
      </w:r>
      <w:r w:rsidR="00851067" w:rsidRPr="00B22657">
        <w:rPr>
          <w:rFonts w:hint="cs"/>
          <w:rtl/>
        </w:rPr>
        <w:t xml:space="preserve"> اما در برابر دیگران چطور تشخیص بدهم و برانگیخته شوم؟ </w:t>
      </w:r>
      <w:r w:rsidR="00925C72" w:rsidRPr="00B22657">
        <w:rPr>
          <w:rFonts w:hint="cs"/>
          <w:rtl/>
        </w:rPr>
        <w:t>«</w:t>
      </w:r>
      <w:r w:rsidR="00925C72" w:rsidRPr="00B22657">
        <w:rPr>
          <w:rFonts w:hint="cs"/>
          <w:color w:val="008000"/>
          <w:rtl/>
        </w:rPr>
        <w:t>اجْعَلْ‏ نَفْسَكَ‏ مِيزَاناً فِيمَا بَيْنَكَ وَ بَيْنَ غَيْرِكَ</w:t>
      </w:r>
      <w:r w:rsidR="00925C72" w:rsidRPr="00B22657">
        <w:rPr>
          <w:rFonts w:hint="cs"/>
          <w:rtl/>
        </w:rPr>
        <w:t>»</w:t>
      </w:r>
      <w:r w:rsidR="00851067" w:rsidRPr="00B22657">
        <w:rPr>
          <w:rFonts w:hint="cs"/>
          <w:rtl/>
        </w:rPr>
        <w:t xml:space="preserve">. این را </w:t>
      </w:r>
      <w:r w:rsidR="00E70615" w:rsidRPr="00B22657">
        <w:rPr>
          <w:rFonts w:hint="cs"/>
          <w:rtl/>
        </w:rPr>
        <w:t>گفته‌اند</w:t>
      </w:r>
      <w:r w:rsidR="00851067" w:rsidRPr="00B22657">
        <w:rPr>
          <w:rFonts w:hint="cs"/>
          <w:rtl/>
        </w:rPr>
        <w:t xml:space="preserve"> که </w:t>
      </w:r>
      <w:r w:rsidR="00E70615" w:rsidRPr="00B22657">
        <w:rPr>
          <w:rFonts w:hint="cs"/>
          <w:rtl/>
        </w:rPr>
        <w:t>صرفاً</w:t>
      </w:r>
      <w:r w:rsidR="00851067" w:rsidRPr="00B22657">
        <w:rPr>
          <w:rFonts w:hint="cs"/>
          <w:rtl/>
        </w:rPr>
        <w:t xml:space="preserve"> این قاعده </w:t>
      </w:r>
      <w:r w:rsidR="00E70615" w:rsidRPr="00B22657">
        <w:rPr>
          <w:rFonts w:hint="cs"/>
          <w:rtl/>
        </w:rPr>
        <w:t>کلی‌گویی</w:t>
      </w:r>
      <w:r w:rsidR="00851067" w:rsidRPr="00B22657">
        <w:rPr>
          <w:rFonts w:hint="cs"/>
          <w:rtl/>
        </w:rPr>
        <w:t xml:space="preserve"> نیست و برانگیختگی هم دارد. تحریض و تشویق بالایی در این عبارت حس </w:t>
      </w:r>
      <w:r w:rsidR="00E70615" w:rsidRPr="00B22657">
        <w:rPr>
          <w:rFonts w:hint="cs"/>
          <w:rtl/>
        </w:rPr>
        <w:t>می‌شود</w:t>
      </w:r>
      <w:r w:rsidR="00851067" w:rsidRPr="00B22657">
        <w:rPr>
          <w:rFonts w:hint="cs"/>
          <w:rtl/>
        </w:rPr>
        <w:t xml:space="preserve"> که هر طور دوست داری دیگران با تو رفتار کنند با دیگران رفتار کن. پس یک پایه بنیادین دارد که </w:t>
      </w:r>
      <w:r w:rsidR="00E70615" w:rsidRPr="00B22657">
        <w:rPr>
          <w:rFonts w:hint="cs"/>
          <w:rtl/>
        </w:rPr>
        <w:t>انسان‌ها</w:t>
      </w:r>
      <w:r w:rsidR="00851067" w:rsidRPr="00B22657">
        <w:rPr>
          <w:rFonts w:hint="cs"/>
          <w:rtl/>
        </w:rPr>
        <w:t xml:space="preserve"> حقیقت مشترک نفس الامری دارند که باید پاس داشته شود. اما مزید بر آن </w:t>
      </w:r>
      <w:r w:rsidR="00E70615" w:rsidRPr="00B22657">
        <w:rPr>
          <w:rFonts w:hint="cs"/>
          <w:rtl/>
        </w:rPr>
        <w:t>می‌گوید</w:t>
      </w:r>
      <w:r w:rsidR="00851067" w:rsidRPr="00B22657">
        <w:rPr>
          <w:rFonts w:hint="cs"/>
          <w:rtl/>
        </w:rPr>
        <w:t xml:space="preserve"> در مقام تشخیص و عمل کارت را راحت </w:t>
      </w:r>
      <w:r w:rsidR="00E70615" w:rsidRPr="00B22657">
        <w:rPr>
          <w:rFonts w:hint="cs"/>
          <w:rtl/>
        </w:rPr>
        <w:t>می‌کنم</w:t>
      </w:r>
      <w:r w:rsidR="00851067" w:rsidRPr="00B22657">
        <w:rPr>
          <w:rFonts w:hint="cs"/>
          <w:rtl/>
        </w:rPr>
        <w:t xml:space="preserve"> </w:t>
      </w:r>
      <w:r w:rsidR="00925C72" w:rsidRPr="00B22657">
        <w:rPr>
          <w:rFonts w:hint="cs"/>
          <w:rtl/>
        </w:rPr>
        <w:t>«</w:t>
      </w:r>
      <w:r w:rsidR="00925C72" w:rsidRPr="00B22657">
        <w:rPr>
          <w:rFonts w:hint="cs"/>
          <w:color w:val="008000"/>
          <w:rtl/>
        </w:rPr>
        <w:t>اجْعَلْ‏ نَفْسَكَ‏ مِيزَاناً فِيمَا بَيْنَكَ وَ بَيْنَ غَيْرِكَ</w:t>
      </w:r>
      <w:r w:rsidR="00925C72" w:rsidRPr="00B22657">
        <w:rPr>
          <w:rFonts w:hint="cs"/>
          <w:rtl/>
        </w:rPr>
        <w:t>»</w:t>
      </w:r>
      <w:r w:rsidR="00851067" w:rsidRPr="00B22657">
        <w:rPr>
          <w:rFonts w:hint="cs"/>
          <w:rtl/>
        </w:rPr>
        <w:t xml:space="preserve">. تا در مصادیق راحت تشخیص دهی. پس تفسیر اول </w:t>
      </w:r>
      <w:r w:rsidR="00E70615" w:rsidRPr="00B22657">
        <w:rPr>
          <w:rFonts w:hint="cs"/>
          <w:rtl/>
        </w:rPr>
        <w:t>به‌اضافه</w:t>
      </w:r>
      <w:r w:rsidR="00851067" w:rsidRPr="00B22657">
        <w:rPr>
          <w:rFonts w:hint="cs"/>
          <w:rtl/>
        </w:rPr>
        <w:t xml:space="preserve"> ملاک عملی </w:t>
      </w:r>
      <w:r w:rsidR="00E70615" w:rsidRPr="00B22657">
        <w:rPr>
          <w:rFonts w:hint="cs"/>
          <w:rtl/>
        </w:rPr>
        <w:t>ظاهراً</w:t>
      </w:r>
      <w:r w:rsidR="00851067" w:rsidRPr="00B22657">
        <w:rPr>
          <w:rFonts w:hint="cs"/>
          <w:rtl/>
        </w:rPr>
        <w:t xml:space="preserve"> اولی است. نباید تصور کرد که این </w:t>
      </w:r>
      <w:r w:rsidR="00E70615" w:rsidRPr="00B22657">
        <w:rPr>
          <w:rFonts w:hint="cs"/>
          <w:rtl/>
        </w:rPr>
        <w:t>درواقع</w:t>
      </w:r>
      <w:r w:rsidR="00851067" w:rsidRPr="00B22657">
        <w:rPr>
          <w:rFonts w:hint="cs"/>
          <w:rtl/>
        </w:rPr>
        <w:t xml:space="preserve"> تعبیری است که خودش از قاعده نفس الامری واحد حکایت ن</w:t>
      </w:r>
      <w:r w:rsidR="00E70615" w:rsidRPr="00B22657">
        <w:rPr>
          <w:rFonts w:hint="cs"/>
          <w:rtl/>
        </w:rPr>
        <w:t>می‌کند</w:t>
      </w:r>
      <w:r w:rsidR="00851067" w:rsidRPr="00B22657">
        <w:rPr>
          <w:rFonts w:hint="cs"/>
          <w:rtl/>
        </w:rPr>
        <w:t xml:space="preserve"> بلکه تجمیع قواعد است. نه. این عبارت </w:t>
      </w:r>
      <w:r w:rsidR="00E70615" w:rsidRPr="00B22657">
        <w:rPr>
          <w:rFonts w:hint="cs"/>
          <w:rtl/>
        </w:rPr>
        <w:t>جامعه‌ای</w:t>
      </w:r>
      <w:r w:rsidR="00851067" w:rsidRPr="00B22657">
        <w:rPr>
          <w:rFonts w:hint="cs"/>
          <w:rtl/>
        </w:rPr>
        <w:t xml:space="preserve"> است که حقیقت نفس الامری پشتوانه این است. روحش این است که کرامت مشترک داریم. شخصیت </w:t>
      </w:r>
      <w:r w:rsidR="00E70615" w:rsidRPr="00B22657">
        <w:rPr>
          <w:rFonts w:hint="cs"/>
          <w:rtl/>
        </w:rPr>
        <w:t>واحده‌ای</w:t>
      </w:r>
      <w:r w:rsidR="00851067" w:rsidRPr="00B22657">
        <w:rPr>
          <w:rFonts w:hint="cs"/>
          <w:rtl/>
        </w:rPr>
        <w:t xml:space="preserve"> که در انسان است ملاک است منتهی این قاعده آمده برایش شاخص گذاشته است. پس اگر بخواهیم قاعده را </w:t>
      </w:r>
      <w:r w:rsidR="00E70615" w:rsidRPr="00B22657">
        <w:rPr>
          <w:rFonts w:hint="cs"/>
          <w:rtl/>
        </w:rPr>
        <w:t>بازکنیم</w:t>
      </w:r>
      <w:r w:rsidR="00851067" w:rsidRPr="00B22657">
        <w:rPr>
          <w:rFonts w:hint="cs"/>
          <w:rtl/>
        </w:rPr>
        <w:t xml:space="preserve"> که قواعد دیگر از آن منشعب </w:t>
      </w:r>
      <w:r w:rsidR="00E70615" w:rsidRPr="00B22657">
        <w:rPr>
          <w:rFonts w:hint="cs"/>
          <w:rtl/>
        </w:rPr>
        <w:t>می‌شود</w:t>
      </w:r>
      <w:r w:rsidR="00851067" w:rsidRPr="00B22657">
        <w:rPr>
          <w:rFonts w:hint="cs"/>
          <w:rtl/>
        </w:rPr>
        <w:t xml:space="preserve"> این است که کرامت شما و دیگران یکسان است و باید پاس داشته شود. حال چگونه حقوق دیگران را تشخیص دهم؟ </w:t>
      </w:r>
      <w:r w:rsidR="00E70615" w:rsidRPr="00B22657">
        <w:rPr>
          <w:rFonts w:hint="cs"/>
          <w:rtl/>
        </w:rPr>
        <w:t>می‌گوید</w:t>
      </w:r>
      <w:r w:rsidR="00851067" w:rsidRPr="00B22657">
        <w:rPr>
          <w:rFonts w:hint="cs"/>
          <w:rtl/>
        </w:rPr>
        <w:t xml:space="preserve"> ببین خودت چه </w:t>
      </w:r>
      <w:r w:rsidR="00E70615" w:rsidRPr="00B22657">
        <w:rPr>
          <w:rFonts w:hint="cs"/>
          <w:rtl/>
        </w:rPr>
        <w:t>می‌خواهی</w:t>
      </w:r>
      <w:r w:rsidR="00851067" w:rsidRPr="00B22657">
        <w:rPr>
          <w:rFonts w:hint="cs"/>
          <w:rtl/>
        </w:rPr>
        <w:t xml:space="preserve"> برای دیگران هم بخواه. </w:t>
      </w:r>
    </w:p>
    <w:p w14:paraId="2D8BDDED" w14:textId="2A6D31FA" w:rsidR="00851067" w:rsidRPr="00B22657" w:rsidRDefault="00E70615" w:rsidP="00A634FD">
      <w:pPr>
        <w:rPr>
          <w:rtl/>
        </w:rPr>
      </w:pPr>
      <w:r w:rsidRPr="00B22657">
        <w:rPr>
          <w:rFonts w:hint="cs"/>
          <w:rtl/>
        </w:rPr>
        <w:t>سؤال</w:t>
      </w:r>
      <w:r w:rsidR="00851067" w:rsidRPr="00B22657">
        <w:rPr>
          <w:rFonts w:hint="cs"/>
          <w:rtl/>
        </w:rPr>
        <w:t>: احتمال دوم در احتمال سوم جای ندارد. جمع یک و دو نیست.</w:t>
      </w:r>
    </w:p>
    <w:p w14:paraId="2EDACB36" w14:textId="37836FAF" w:rsidR="00851067" w:rsidRPr="00B22657" w:rsidRDefault="00851067" w:rsidP="00A634FD">
      <w:pPr>
        <w:rPr>
          <w:rtl/>
        </w:rPr>
      </w:pPr>
      <w:r w:rsidRPr="00B22657">
        <w:rPr>
          <w:rFonts w:hint="cs"/>
          <w:rtl/>
        </w:rPr>
        <w:t xml:space="preserve">جواب: </w:t>
      </w:r>
      <w:r w:rsidR="00E70615" w:rsidRPr="00B22657">
        <w:rPr>
          <w:rFonts w:hint="cs"/>
          <w:rtl/>
        </w:rPr>
        <w:t>می‌گویم</w:t>
      </w:r>
      <w:r w:rsidRPr="00B22657">
        <w:rPr>
          <w:rFonts w:hint="cs"/>
          <w:rtl/>
        </w:rPr>
        <w:t xml:space="preserve"> این روایت شاید </w:t>
      </w:r>
      <w:r w:rsidR="00E70615" w:rsidRPr="00B22657">
        <w:rPr>
          <w:rFonts w:hint="cs"/>
          <w:rtl/>
        </w:rPr>
        <w:t>به‌خودی‌خود</w:t>
      </w:r>
      <w:r w:rsidRPr="00B22657">
        <w:rPr>
          <w:rFonts w:hint="cs"/>
          <w:rtl/>
        </w:rPr>
        <w:t xml:space="preserve"> نفس الامری نباشد. </w:t>
      </w:r>
      <w:r w:rsidR="00E70615" w:rsidRPr="00B22657">
        <w:rPr>
          <w:rFonts w:hint="cs"/>
          <w:rtl/>
        </w:rPr>
        <w:t>به‌جای</w:t>
      </w:r>
      <w:r w:rsidRPr="00B22657">
        <w:rPr>
          <w:rFonts w:hint="cs"/>
          <w:rtl/>
        </w:rPr>
        <w:t xml:space="preserve"> چندین روایت جمع متفرقات در عبارت شکلی </w:t>
      </w:r>
      <w:r w:rsidR="00E70615" w:rsidRPr="00B22657">
        <w:rPr>
          <w:rFonts w:hint="cs"/>
          <w:rtl/>
        </w:rPr>
        <w:t>می‌کند</w:t>
      </w:r>
      <w:r w:rsidRPr="00B22657">
        <w:rPr>
          <w:rFonts w:hint="cs"/>
          <w:rtl/>
        </w:rPr>
        <w:t xml:space="preserve">. این تفسیر دوم را بالا </w:t>
      </w:r>
      <w:r w:rsidR="00E70615" w:rsidRPr="00B22657">
        <w:rPr>
          <w:rFonts w:hint="cs"/>
          <w:rtl/>
        </w:rPr>
        <w:t>می‌آورد</w:t>
      </w:r>
      <w:r w:rsidRPr="00B22657">
        <w:rPr>
          <w:rFonts w:hint="cs"/>
          <w:rtl/>
        </w:rPr>
        <w:t xml:space="preserve">. ولی </w:t>
      </w:r>
      <w:r w:rsidR="00E70615" w:rsidRPr="00B22657">
        <w:rPr>
          <w:rFonts w:hint="cs"/>
          <w:rtl/>
        </w:rPr>
        <w:t>می‌گوییم</w:t>
      </w:r>
      <w:r w:rsidRPr="00B22657">
        <w:rPr>
          <w:rFonts w:hint="cs"/>
          <w:rtl/>
        </w:rPr>
        <w:t xml:space="preserve"> این </w:t>
      </w:r>
      <w:r w:rsidR="00E70615" w:rsidRPr="00B22657">
        <w:rPr>
          <w:rFonts w:hint="cs"/>
          <w:rtl/>
        </w:rPr>
        <w:t>پایه‌ای</w:t>
      </w:r>
      <w:r w:rsidRPr="00B22657">
        <w:rPr>
          <w:rFonts w:hint="cs"/>
          <w:rtl/>
        </w:rPr>
        <w:t xml:space="preserve"> دارد که کرامت مشترکه است. این حقیقت نفس الامری جامع است. روح احبب لغیرک ما تحب لنفسک دو مطلب است. یکی حفظ کرامت مشترک است. حفظ چیزی که مربوط به شخصیت مشترک </w:t>
      </w:r>
      <w:r w:rsidR="00E70615" w:rsidRPr="00B22657">
        <w:rPr>
          <w:rFonts w:hint="cs"/>
          <w:rtl/>
        </w:rPr>
        <w:t>انسان‌هاست</w:t>
      </w:r>
      <w:r w:rsidRPr="00B22657">
        <w:rPr>
          <w:rFonts w:hint="cs"/>
          <w:rtl/>
        </w:rPr>
        <w:t>. آن بین تو و دیگران یکی است.</w:t>
      </w:r>
      <w:r w:rsidR="00481AA8" w:rsidRPr="00B22657">
        <w:rPr>
          <w:rFonts w:hint="cs"/>
          <w:rtl/>
        </w:rPr>
        <w:t xml:space="preserve"> دو اینکه برای این هم شاخص </w:t>
      </w:r>
      <w:r w:rsidR="00E70615" w:rsidRPr="00B22657">
        <w:rPr>
          <w:rFonts w:hint="cs"/>
          <w:rtl/>
        </w:rPr>
        <w:t>می‌گذارد</w:t>
      </w:r>
      <w:r w:rsidRPr="00B22657">
        <w:rPr>
          <w:rFonts w:hint="cs"/>
          <w:rtl/>
        </w:rPr>
        <w:t xml:space="preserve"> که خودت را ببین دیگران را بسنج. اگر </w:t>
      </w:r>
      <w:r w:rsidR="00E70615" w:rsidRPr="00B22657">
        <w:rPr>
          <w:rFonts w:hint="cs"/>
          <w:rtl/>
        </w:rPr>
        <w:t>می‌گفتیم</w:t>
      </w:r>
      <w:r w:rsidRPr="00B22657">
        <w:rPr>
          <w:rFonts w:hint="cs"/>
          <w:rtl/>
        </w:rPr>
        <w:t xml:space="preserve"> فقط دومی است که شاخص </w:t>
      </w:r>
      <w:r w:rsidR="00E70615" w:rsidRPr="00B22657">
        <w:rPr>
          <w:rFonts w:hint="cs"/>
          <w:rtl/>
        </w:rPr>
        <w:t>می‌دهد</w:t>
      </w:r>
      <w:r w:rsidRPr="00B22657">
        <w:rPr>
          <w:rFonts w:hint="cs"/>
          <w:rtl/>
        </w:rPr>
        <w:t xml:space="preserve"> شاید </w:t>
      </w:r>
      <w:r w:rsidR="00E70615" w:rsidRPr="00B22657">
        <w:rPr>
          <w:rFonts w:hint="cs"/>
          <w:rtl/>
        </w:rPr>
        <w:t>می‌گفتیم</w:t>
      </w:r>
      <w:r w:rsidRPr="00B22657">
        <w:rPr>
          <w:rFonts w:hint="cs"/>
          <w:rtl/>
        </w:rPr>
        <w:t xml:space="preserve"> قاعده نیست بلکه روش </w:t>
      </w:r>
      <w:r w:rsidR="00E70615" w:rsidRPr="00B22657">
        <w:rPr>
          <w:rFonts w:hint="cs"/>
          <w:rtl/>
        </w:rPr>
        <w:t>می‌دهد</w:t>
      </w:r>
      <w:r w:rsidRPr="00B22657">
        <w:rPr>
          <w:rFonts w:hint="cs"/>
          <w:rtl/>
        </w:rPr>
        <w:t xml:space="preserve">. روحش اکرم احسن است اما </w:t>
      </w:r>
      <w:r w:rsidRPr="00B22657">
        <w:rPr>
          <w:rFonts w:hint="cs"/>
          <w:rtl/>
        </w:rPr>
        <w:lastRenderedPageBreak/>
        <w:t xml:space="preserve">در یک عبارت برای تسهیل عمل جمع کرده. لذا به سمت تفسیر دوم </w:t>
      </w:r>
      <w:r w:rsidR="00E70615" w:rsidRPr="00B22657">
        <w:rPr>
          <w:rFonts w:hint="cs"/>
          <w:rtl/>
        </w:rPr>
        <w:t>می‌رود</w:t>
      </w:r>
      <w:r w:rsidRPr="00B22657">
        <w:rPr>
          <w:rFonts w:hint="cs"/>
          <w:rtl/>
        </w:rPr>
        <w:t xml:space="preserve">. ما </w:t>
      </w:r>
      <w:r w:rsidR="00E70615" w:rsidRPr="00B22657">
        <w:rPr>
          <w:rFonts w:hint="cs"/>
          <w:rtl/>
        </w:rPr>
        <w:t>می‌گوییم</w:t>
      </w:r>
      <w:r w:rsidRPr="00B22657">
        <w:rPr>
          <w:rFonts w:hint="cs"/>
          <w:rtl/>
        </w:rPr>
        <w:t xml:space="preserve"> شکل </w:t>
      </w:r>
      <w:r w:rsidR="00E70615" w:rsidRPr="00B22657">
        <w:rPr>
          <w:rFonts w:hint="cs"/>
          <w:rtl/>
        </w:rPr>
        <w:t>این‌طور</w:t>
      </w:r>
      <w:r w:rsidRPr="00B22657">
        <w:rPr>
          <w:rFonts w:hint="cs"/>
          <w:rtl/>
        </w:rPr>
        <w:t xml:space="preserve"> است اما باطنش قاعده نفس الامریه است.</w:t>
      </w:r>
    </w:p>
    <w:p w14:paraId="5C29602C" w14:textId="356B2080" w:rsidR="00851067" w:rsidRPr="00B22657" w:rsidRDefault="00E70615" w:rsidP="00A634FD">
      <w:pPr>
        <w:rPr>
          <w:rtl/>
        </w:rPr>
      </w:pPr>
      <w:r w:rsidRPr="00B22657">
        <w:rPr>
          <w:rFonts w:hint="cs"/>
          <w:rtl/>
        </w:rPr>
        <w:t>سؤال</w:t>
      </w:r>
      <w:r w:rsidR="00851067" w:rsidRPr="00B22657">
        <w:rPr>
          <w:rFonts w:hint="cs"/>
          <w:rtl/>
        </w:rPr>
        <w:t xml:space="preserve">: در جوامع انتزاعی </w:t>
      </w:r>
      <w:r w:rsidRPr="00B22657">
        <w:rPr>
          <w:rFonts w:hint="cs"/>
          <w:rtl/>
        </w:rPr>
        <w:t>زیرمجموعه‌ها</w:t>
      </w:r>
      <w:r w:rsidR="00851067" w:rsidRPr="00B22657">
        <w:rPr>
          <w:rFonts w:hint="cs"/>
          <w:rtl/>
        </w:rPr>
        <w:t xml:space="preserve"> تباین دارند. </w:t>
      </w:r>
    </w:p>
    <w:p w14:paraId="736B37C3" w14:textId="12657AF9" w:rsidR="00851067" w:rsidRPr="00B22657" w:rsidRDefault="00851067" w:rsidP="00A634FD">
      <w:pPr>
        <w:rPr>
          <w:rtl/>
        </w:rPr>
      </w:pPr>
      <w:r w:rsidRPr="00B22657">
        <w:rPr>
          <w:rFonts w:hint="cs"/>
          <w:rtl/>
        </w:rPr>
        <w:t>جواب:</w:t>
      </w:r>
      <w:r w:rsidR="00E70615" w:rsidRPr="00B22657">
        <w:rPr>
          <w:rFonts w:hint="cs"/>
          <w:rtl/>
        </w:rPr>
        <w:t xml:space="preserve"> مثال بهترش</w:t>
      </w:r>
      <w:r w:rsidRPr="00B22657">
        <w:rPr>
          <w:rFonts w:hint="cs"/>
          <w:rtl/>
        </w:rPr>
        <w:t xml:space="preserve"> اکرم من فی الدار جامع واقعی نیست. احبب لغیر ما تحب لنفسک چندین اقدام متصور است اکرام</w:t>
      </w:r>
      <w:r w:rsidR="00E70615" w:rsidRPr="00B22657">
        <w:rPr>
          <w:rFonts w:hint="cs"/>
          <w:rtl/>
        </w:rPr>
        <w:t>،</w:t>
      </w:r>
      <w:r w:rsidRPr="00B22657">
        <w:rPr>
          <w:rFonts w:hint="cs"/>
          <w:rtl/>
        </w:rPr>
        <w:t xml:space="preserve"> عدم ایذاء و ..</w:t>
      </w:r>
      <w:r w:rsidR="00E70615" w:rsidRPr="00B22657">
        <w:rPr>
          <w:rFonts w:hint="cs"/>
          <w:rtl/>
        </w:rPr>
        <w:t>.</w:t>
      </w:r>
      <w:r w:rsidRPr="00B22657">
        <w:rPr>
          <w:rFonts w:hint="cs"/>
          <w:rtl/>
        </w:rPr>
        <w:t xml:space="preserve"> همه در یک عبارت</w:t>
      </w:r>
      <w:r w:rsidR="00E70615" w:rsidRPr="00B22657">
        <w:rPr>
          <w:rFonts w:hint="cs"/>
          <w:rtl/>
        </w:rPr>
        <w:t>ی مثل من فی الدار</w:t>
      </w:r>
      <w:r w:rsidRPr="00B22657">
        <w:rPr>
          <w:rFonts w:hint="cs"/>
          <w:rtl/>
        </w:rPr>
        <w:t xml:space="preserve"> جمع شده است. </w:t>
      </w:r>
      <w:r w:rsidR="00E70615" w:rsidRPr="00B22657">
        <w:rPr>
          <w:rFonts w:hint="cs"/>
          <w:rtl/>
        </w:rPr>
        <w:t xml:space="preserve">عنوان </w:t>
      </w:r>
      <w:r w:rsidRPr="00B22657">
        <w:rPr>
          <w:rFonts w:hint="cs"/>
          <w:rtl/>
        </w:rPr>
        <w:t>خودش حقیقت نفس الامریه حکایت ندارند.</w:t>
      </w:r>
    </w:p>
    <w:p w14:paraId="2D319D5D" w14:textId="49566199" w:rsidR="00851067" w:rsidRPr="00B22657" w:rsidRDefault="00E70615" w:rsidP="00A634FD">
      <w:pPr>
        <w:rPr>
          <w:rtl/>
        </w:rPr>
      </w:pPr>
      <w:r w:rsidRPr="00B22657">
        <w:rPr>
          <w:rFonts w:hint="cs"/>
          <w:rtl/>
        </w:rPr>
        <w:t>سؤال</w:t>
      </w:r>
      <w:r w:rsidR="00851067" w:rsidRPr="00B22657">
        <w:rPr>
          <w:rFonts w:hint="cs"/>
          <w:rtl/>
        </w:rPr>
        <w:t>: این مصادیق تباین ندارند که جامع انتزاعی باشند.</w:t>
      </w:r>
    </w:p>
    <w:p w14:paraId="24EBE888" w14:textId="2D376690" w:rsidR="00851067" w:rsidRPr="00B22657" w:rsidRDefault="00851067" w:rsidP="00925C72">
      <w:pPr>
        <w:rPr>
          <w:rtl/>
        </w:rPr>
      </w:pPr>
      <w:r w:rsidRPr="00B22657">
        <w:rPr>
          <w:rFonts w:hint="cs"/>
          <w:rtl/>
        </w:rPr>
        <w:t xml:space="preserve">جواب: اکرم من فی الدار یا ما فی الدار </w:t>
      </w:r>
      <w:r w:rsidR="00E70615" w:rsidRPr="00B22657">
        <w:rPr>
          <w:rFonts w:hint="cs"/>
          <w:rtl/>
        </w:rPr>
        <w:t>نمی‌رساند</w:t>
      </w:r>
      <w:r w:rsidRPr="00B22657">
        <w:rPr>
          <w:rFonts w:hint="cs"/>
          <w:rtl/>
        </w:rPr>
        <w:t xml:space="preserve"> که اکرام به حقیقتی که </w:t>
      </w:r>
      <w:r w:rsidR="00E70615" w:rsidRPr="00B22657">
        <w:rPr>
          <w:rFonts w:hint="cs"/>
          <w:rtl/>
        </w:rPr>
        <w:t>فلسفه‌ای</w:t>
      </w:r>
      <w:r w:rsidRPr="00B22657">
        <w:rPr>
          <w:rFonts w:hint="cs"/>
          <w:rtl/>
        </w:rPr>
        <w:t xml:space="preserve"> داشته باشد تعلق </w:t>
      </w:r>
      <w:r w:rsidR="00E70615" w:rsidRPr="00B22657">
        <w:rPr>
          <w:rFonts w:hint="cs"/>
          <w:rtl/>
        </w:rPr>
        <w:t>می‌گیرد</w:t>
      </w:r>
      <w:r w:rsidRPr="00B22657">
        <w:rPr>
          <w:rFonts w:hint="cs"/>
          <w:rtl/>
        </w:rPr>
        <w:t xml:space="preserve">. عنوان انتزاعی غیر حاکی از واقعیت مسانخ حکم است یا اینکه در اینجا ما کرامت مشترکه است و این جمله </w:t>
      </w:r>
      <w:r w:rsidR="00E70615" w:rsidRPr="00B22657">
        <w:rPr>
          <w:rFonts w:hint="cs"/>
          <w:rtl/>
        </w:rPr>
        <w:t>می‌گوید</w:t>
      </w:r>
      <w:r w:rsidRPr="00B22657">
        <w:rPr>
          <w:rFonts w:hint="cs"/>
          <w:rtl/>
        </w:rPr>
        <w:t xml:space="preserve"> کرامت مشترکه بین تو و دیگران را حفظ کن. ضابطه عملی </w:t>
      </w:r>
      <w:r w:rsidR="00E70615" w:rsidRPr="00B22657">
        <w:rPr>
          <w:rFonts w:hint="cs"/>
          <w:rtl/>
        </w:rPr>
        <w:t>هم‌دست</w:t>
      </w:r>
      <w:r w:rsidRPr="00B22657">
        <w:rPr>
          <w:rFonts w:hint="cs"/>
          <w:rtl/>
        </w:rPr>
        <w:t xml:space="preserve"> </w:t>
      </w:r>
      <w:r w:rsidR="00E70615" w:rsidRPr="00B22657">
        <w:rPr>
          <w:rFonts w:hint="cs"/>
          <w:rtl/>
        </w:rPr>
        <w:t>می‌دهد</w:t>
      </w:r>
      <w:r w:rsidRPr="00B22657">
        <w:rPr>
          <w:rFonts w:hint="cs"/>
          <w:rtl/>
        </w:rPr>
        <w:t xml:space="preserve"> </w:t>
      </w:r>
      <w:r w:rsidR="00E70615" w:rsidRPr="00B22657">
        <w:rPr>
          <w:rFonts w:hint="cs"/>
          <w:rtl/>
        </w:rPr>
        <w:t>می‌گوید</w:t>
      </w:r>
      <w:r w:rsidRPr="00B22657">
        <w:rPr>
          <w:rFonts w:hint="cs"/>
          <w:rtl/>
        </w:rPr>
        <w:t xml:space="preserve"> </w:t>
      </w:r>
      <w:r w:rsidR="00925C72" w:rsidRPr="00B22657">
        <w:rPr>
          <w:rFonts w:hint="cs"/>
          <w:rtl/>
        </w:rPr>
        <w:t>«</w:t>
      </w:r>
      <w:r w:rsidR="00925C72" w:rsidRPr="00B22657">
        <w:rPr>
          <w:rFonts w:hint="cs"/>
          <w:color w:val="008000"/>
          <w:rtl/>
        </w:rPr>
        <w:t>اجْعَلْ‏ نَفْسَكَ‏ مِيزَاناً</w:t>
      </w:r>
      <w:r w:rsidR="00925C72" w:rsidRPr="00B22657">
        <w:rPr>
          <w:rFonts w:hint="cs"/>
          <w:rtl/>
        </w:rPr>
        <w:t>»</w:t>
      </w:r>
      <w:r w:rsidRPr="00B22657">
        <w:rPr>
          <w:rFonts w:hint="cs"/>
          <w:rtl/>
        </w:rPr>
        <w:t xml:space="preserve">. </w:t>
      </w:r>
    </w:p>
    <w:p w14:paraId="1670D388" w14:textId="0C6E8E74" w:rsidR="00851067" w:rsidRPr="00B22657" w:rsidRDefault="00851067" w:rsidP="00A634FD">
      <w:pPr>
        <w:rPr>
          <w:rtl/>
        </w:rPr>
      </w:pPr>
      <w:r w:rsidRPr="00B22657">
        <w:rPr>
          <w:rFonts w:hint="cs"/>
          <w:rtl/>
        </w:rPr>
        <w:t xml:space="preserve">ما </w:t>
      </w:r>
      <w:r w:rsidR="00E70615" w:rsidRPr="00B22657">
        <w:rPr>
          <w:rFonts w:hint="cs"/>
          <w:rtl/>
        </w:rPr>
        <w:t>درواقع</w:t>
      </w:r>
      <w:r w:rsidRPr="00B22657">
        <w:rPr>
          <w:rFonts w:hint="cs"/>
          <w:rtl/>
        </w:rPr>
        <w:t xml:space="preserve"> </w:t>
      </w:r>
      <w:r w:rsidR="00E70615" w:rsidRPr="00B22657">
        <w:rPr>
          <w:rFonts w:hint="cs"/>
          <w:rtl/>
        </w:rPr>
        <w:t>می‌گوییم</w:t>
      </w:r>
      <w:r w:rsidRPr="00B22657">
        <w:rPr>
          <w:rFonts w:hint="cs"/>
          <w:rtl/>
        </w:rPr>
        <w:t xml:space="preserve"> این قاعده صوری و تجمیع قواعد نیست و بالاتر است.</w:t>
      </w:r>
    </w:p>
    <w:p w14:paraId="39000253" w14:textId="7F9F9A34" w:rsidR="00851067" w:rsidRPr="00B22657" w:rsidRDefault="00E70615" w:rsidP="00A634FD">
      <w:pPr>
        <w:rPr>
          <w:rtl/>
        </w:rPr>
      </w:pPr>
      <w:r w:rsidRPr="00B22657">
        <w:rPr>
          <w:rFonts w:hint="cs"/>
          <w:rtl/>
        </w:rPr>
        <w:t>سؤال</w:t>
      </w:r>
      <w:r w:rsidR="00851067" w:rsidRPr="00B22657">
        <w:rPr>
          <w:rFonts w:hint="cs"/>
          <w:rtl/>
        </w:rPr>
        <w:t>: بین جامع حقیقی و انتزاعی نقیضین است اگر جامع دارند حقیقی و الا انتزاعی است.</w:t>
      </w:r>
    </w:p>
    <w:p w14:paraId="1255819A" w14:textId="57BECC85" w:rsidR="00851067" w:rsidRPr="00B22657" w:rsidRDefault="00851067" w:rsidP="00E70615">
      <w:pPr>
        <w:rPr>
          <w:rtl/>
        </w:rPr>
      </w:pPr>
      <w:r w:rsidRPr="00B22657">
        <w:rPr>
          <w:rFonts w:hint="cs"/>
          <w:rtl/>
        </w:rPr>
        <w:t>جواب: بله. ممکن است کسی بگوید احبب لغیرک ما تحب لنفسک جمع متفرقات است و جامع حقیقی نیست اما وقتی</w:t>
      </w:r>
      <w:r w:rsidR="00E70615" w:rsidRPr="00B22657">
        <w:rPr>
          <w:rFonts w:hint="cs"/>
          <w:rtl/>
        </w:rPr>
        <w:t xml:space="preserve"> به روح مسئله اشاره می‌کنیم میگ</w:t>
      </w:r>
      <w:r w:rsidRPr="00B22657">
        <w:rPr>
          <w:rFonts w:hint="cs"/>
          <w:rtl/>
        </w:rPr>
        <w:t xml:space="preserve">وییم آن اشاره به یک روحی دارد که جامع حقیقی است. مدلول اولیه با مدلول </w:t>
      </w:r>
      <w:r w:rsidR="00E70615" w:rsidRPr="00B22657">
        <w:rPr>
          <w:rFonts w:hint="cs"/>
          <w:rtl/>
        </w:rPr>
        <w:t>پشت‌صحنه</w:t>
      </w:r>
      <w:r w:rsidRPr="00B22657">
        <w:rPr>
          <w:rFonts w:hint="cs"/>
          <w:rtl/>
        </w:rPr>
        <w:t xml:space="preserve"> متفاوت است. اولیه ممکن است بگوییم جمع متفرقات کرده اما </w:t>
      </w:r>
      <w:r w:rsidR="00E70615" w:rsidRPr="00B22657">
        <w:rPr>
          <w:rFonts w:hint="cs"/>
          <w:rtl/>
        </w:rPr>
        <w:t>درواقع</w:t>
      </w:r>
      <w:r w:rsidRPr="00B22657">
        <w:rPr>
          <w:rFonts w:hint="cs"/>
          <w:rtl/>
        </w:rPr>
        <w:t xml:space="preserve"> جامع واقعی دارد. دوم </w:t>
      </w:r>
      <w:r w:rsidR="00E70615" w:rsidRPr="00B22657">
        <w:rPr>
          <w:rFonts w:hint="cs"/>
          <w:rtl/>
        </w:rPr>
        <w:t>اینکه</w:t>
      </w:r>
      <w:r w:rsidRPr="00B22657">
        <w:rPr>
          <w:rFonts w:hint="cs"/>
          <w:rtl/>
        </w:rPr>
        <w:t xml:space="preserve"> در مقام عمل هم </w:t>
      </w:r>
      <w:r w:rsidR="00E70615" w:rsidRPr="00B22657">
        <w:rPr>
          <w:rFonts w:hint="cs"/>
          <w:rtl/>
        </w:rPr>
        <w:t>گره‌گشایی</w:t>
      </w:r>
      <w:r w:rsidRPr="00B22657">
        <w:rPr>
          <w:rFonts w:hint="cs"/>
          <w:rtl/>
        </w:rPr>
        <w:t xml:space="preserve"> دارد. خودت را بسنج تا بقیه را بدانی چطور رفتار کنی.</w:t>
      </w:r>
    </w:p>
    <w:p w14:paraId="32165787" w14:textId="7903D965" w:rsidR="00851067" w:rsidRPr="00B22657" w:rsidRDefault="00E70615" w:rsidP="00A634FD">
      <w:pPr>
        <w:rPr>
          <w:rtl/>
        </w:rPr>
      </w:pPr>
      <w:r w:rsidRPr="00B22657">
        <w:rPr>
          <w:rFonts w:hint="cs"/>
          <w:rtl/>
        </w:rPr>
        <w:t>سؤال: در عن</w:t>
      </w:r>
      <w:r w:rsidR="00851067" w:rsidRPr="00B22657">
        <w:rPr>
          <w:rFonts w:hint="cs"/>
          <w:rtl/>
        </w:rPr>
        <w:t xml:space="preserve">اوین موضوع مشیر </w:t>
      </w:r>
      <w:r w:rsidRPr="00B22657">
        <w:rPr>
          <w:rFonts w:hint="cs"/>
          <w:rtl/>
        </w:rPr>
        <w:t>می‌گوییم</w:t>
      </w:r>
      <w:r w:rsidR="00851067" w:rsidRPr="00B22657">
        <w:rPr>
          <w:rFonts w:hint="cs"/>
          <w:rtl/>
        </w:rPr>
        <w:t xml:space="preserve"> در اینجا ضابطه مشیر است؟</w:t>
      </w:r>
    </w:p>
    <w:p w14:paraId="2DED2B9F" w14:textId="50207891" w:rsidR="00851067" w:rsidRPr="00B22657" w:rsidRDefault="00851067" w:rsidP="00E70615">
      <w:pPr>
        <w:rPr>
          <w:rtl/>
        </w:rPr>
      </w:pPr>
      <w:r w:rsidRPr="00B22657">
        <w:rPr>
          <w:rFonts w:hint="cs"/>
          <w:rtl/>
        </w:rPr>
        <w:t xml:space="preserve">جواب: احتمال دوم همین است که </w:t>
      </w:r>
      <w:r w:rsidR="00E70615" w:rsidRPr="00B22657">
        <w:rPr>
          <w:rFonts w:hint="cs"/>
          <w:rtl/>
        </w:rPr>
        <w:t>قاعده‌ای</w:t>
      </w:r>
      <w:r w:rsidRPr="00B22657">
        <w:rPr>
          <w:rFonts w:hint="cs"/>
          <w:rtl/>
        </w:rPr>
        <w:t xml:space="preserve"> </w:t>
      </w:r>
      <w:r w:rsidR="00E70615" w:rsidRPr="00B22657">
        <w:rPr>
          <w:rFonts w:hint="cs"/>
          <w:rtl/>
        </w:rPr>
        <w:t>است که</w:t>
      </w:r>
      <w:r w:rsidRPr="00B22657">
        <w:rPr>
          <w:rFonts w:hint="cs"/>
          <w:rtl/>
        </w:rPr>
        <w:t xml:space="preserve"> حالت مشیر دارد</w:t>
      </w:r>
      <w:r w:rsidR="00E70615" w:rsidRPr="00B22657">
        <w:rPr>
          <w:rFonts w:hint="cs"/>
          <w:rtl/>
        </w:rPr>
        <w:t xml:space="preserve"> یعنی خودش موضوع و محمولش از فلسفه‌ای حکایت نمی‌کند. درواقع پنجاه قاعده داریم که هرکدام به چیزی اشاره می‌کند.</w:t>
      </w:r>
    </w:p>
    <w:p w14:paraId="384C2FD6" w14:textId="6035A5F9" w:rsidR="00851067" w:rsidRPr="00B22657" w:rsidRDefault="00E70615" w:rsidP="00A634FD">
      <w:pPr>
        <w:rPr>
          <w:rtl/>
        </w:rPr>
      </w:pPr>
      <w:r w:rsidRPr="00B22657">
        <w:rPr>
          <w:rFonts w:hint="cs"/>
          <w:rtl/>
        </w:rPr>
        <w:t>سؤال</w:t>
      </w:r>
      <w:r w:rsidR="00851067" w:rsidRPr="00B22657">
        <w:rPr>
          <w:rFonts w:hint="cs"/>
          <w:rtl/>
        </w:rPr>
        <w:t>: آن نکته اصلی نفس الامری که پاسداشت کرامت مشترک انسانی است حکم آن است. چطور به آن دست پیدا کنم؟ مشیر به امتثال آن است.</w:t>
      </w:r>
    </w:p>
    <w:p w14:paraId="6A2D2090" w14:textId="102D5900" w:rsidR="00851067" w:rsidRPr="00B22657" w:rsidRDefault="00851067" w:rsidP="00A634FD">
      <w:pPr>
        <w:rPr>
          <w:rtl/>
        </w:rPr>
      </w:pPr>
      <w:r w:rsidRPr="00B22657">
        <w:rPr>
          <w:rFonts w:hint="cs"/>
          <w:rtl/>
        </w:rPr>
        <w:t>جواب: بله. مدلول التزا</w:t>
      </w:r>
      <w:r w:rsidR="00E70615" w:rsidRPr="00B22657">
        <w:rPr>
          <w:rFonts w:hint="cs"/>
          <w:rtl/>
        </w:rPr>
        <w:t>می</w:t>
      </w:r>
      <w:r w:rsidR="008225FD" w:rsidRPr="00B22657">
        <w:rPr>
          <w:rFonts w:hint="cs"/>
          <w:rtl/>
        </w:rPr>
        <w:t xml:space="preserve"> </w:t>
      </w:r>
      <w:r w:rsidR="00E70615" w:rsidRPr="00B22657">
        <w:rPr>
          <w:rFonts w:hint="cs"/>
          <w:rtl/>
        </w:rPr>
        <w:t>‌دارد</w:t>
      </w:r>
      <w:r w:rsidRPr="00B22657">
        <w:rPr>
          <w:rFonts w:hint="cs"/>
          <w:rtl/>
        </w:rPr>
        <w:t xml:space="preserve"> که کرامت مشترکه است. مدلول مطابقی هم روشی برای اجرای آن </w:t>
      </w:r>
      <w:r w:rsidR="00E70615" w:rsidRPr="00B22657">
        <w:rPr>
          <w:rFonts w:hint="cs"/>
          <w:rtl/>
        </w:rPr>
        <w:t>می‌گوید</w:t>
      </w:r>
      <w:r w:rsidRPr="00B22657">
        <w:rPr>
          <w:rFonts w:hint="cs"/>
          <w:rtl/>
        </w:rPr>
        <w:t xml:space="preserve"> که در مقام عمل انسان تشخیص دهد. </w:t>
      </w:r>
    </w:p>
    <w:p w14:paraId="0009C4E2" w14:textId="027998BC" w:rsidR="003A44B6" w:rsidRPr="00B22657" w:rsidRDefault="00E70615" w:rsidP="00E70615">
      <w:pPr>
        <w:rPr>
          <w:rtl/>
        </w:rPr>
      </w:pPr>
      <w:r w:rsidRPr="00B22657">
        <w:rPr>
          <w:rFonts w:hint="cs"/>
          <w:rtl/>
        </w:rPr>
        <w:t>سؤال</w:t>
      </w:r>
      <w:r w:rsidR="003A44B6" w:rsidRPr="00B22657">
        <w:rPr>
          <w:rFonts w:hint="cs"/>
          <w:rtl/>
        </w:rPr>
        <w:t xml:space="preserve">: </w:t>
      </w:r>
      <w:r w:rsidRPr="00B22657">
        <w:rPr>
          <w:rFonts w:hint="cs"/>
          <w:rtl/>
        </w:rPr>
        <w:t>اگر شک کنیم عنوان مشیر است یا نه اصل اولی این نیست که خودش موضوع است و عنوان مشیر نیست. خدا خودش چیزی می‌داند که این را موضوع قرار داده. ظاهر کلام این است که در هر ظهوری موضوع خودش عنوان است.</w:t>
      </w:r>
    </w:p>
    <w:p w14:paraId="5E9948F0" w14:textId="264FB551" w:rsidR="003A44B6" w:rsidRPr="00B22657" w:rsidRDefault="00E70615" w:rsidP="00E70615">
      <w:pPr>
        <w:rPr>
          <w:rtl/>
        </w:rPr>
      </w:pPr>
      <w:r w:rsidRPr="00B22657">
        <w:rPr>
          <w:rFonts w:hint="cs"/>
          <w:rtl/>
        </w:rPr>
        <w:lastRenderedPageBreak/>
        <w:t>جواب: ظاهر کلام این است که چون تکالیفی داری که عمل کنی احبب لغیرک ما تحب لنفسک. راه برای این است که چه چیزی را انجام دهی. اما خود آنکه چه انجام دهی اینجا نیست. اینجا می‌گوید همین اندازه که آنچه برای خود می‌پسندی برای دیگران هم بپسند. عرض ما این است که</w:t>
      </w:r>
      <w:r w:rsidR="003A44B6" w:rsidRPr="00B22657">
        <w:rPr>
          <w:rFonts w:hint="cs"/>
          <w:rtl/>
        </w:rPr>
        <w:t xml:space="preserve"> قاعده واقعی </w:t>
      </w:r>
      <w:r w:rsidRPr="00B22657">
        <w:rPr>
          <w:rFonts w:hint="cs"/>
          <w:rtl/>
        </w:rPr>
        <w:t>پشتوانه این است که کرامت مشترکه است که</w:t>
      </w:r>
      <w:r w:rsidR="003A44B6" w:rsidRPr="00B22657">
        <w:rPr>
          <w:rFonts w:hint="cs"/>
          <w:rtl/>
        </w:rPr>
        <w:t xml:space="preserve"> به دلالت اقتضا این را بیان </w:t>
      </w:r>
      <w:r w:rsidRPr="00B22657">
        <w:rPr>
          <w:rFonts w:hint="cs"/>
          <w:rtl/>
        </w:rPr>
        <w:t>می‌کند</w:t>
      </w:r>
      <w:r w:rsidR="003A44B6" w:rsidRPr="00B22657">
        <w:rPr>
          <w:rFonts w:hint="cs"/>
          <w:rtl/>
        </w:rPr>
        <w:t>.</w:t>
      </w:r>
    </w:p>
    <w:p w14:paraId="59771E88" w14:textId="12528855" w:rsidR="003A44B6" w:rsidRPr="00B22657" w:rsidRDefault="00E70615" w:rsidP="00A634FD">
      <w:pPr>
        <w:rPr>
          <w:rtl/>
        </w:rPr>
      </w:pPr>
      <w:r w:rsidRPr="00B22657">
        <w:rPr>
          <w:rFonts w:hint="cs"/>
          <w:rtl/>
        </w:rPr>
        <w:t>سؤال</w:t>
      </w:r>
      <w:r w:rsidR="003A44B6" w:rsidRPr="00B22657">
        <w:rPr>
          <w:rFonts w:hint="cs"/>
          <w:rtl/>
        </w:rPr>
        <w:t xml:space="preserve">: </w:t>
      </w:r>
      <w:r w:rsidRPr="00B22657">
        <w:rPr>
          <w:rFonts w:hint="cs"/>
          <w:rtl/>
        </w:rPr>
        <w:t>به‌رغم</w:t>
      </w:r>
      <w:r w:rsidR="003A44B6" w:rsidRPr="00B22657">
        <w:rPr>
          <w:rFonts w:hint="cs"/>
          <w:rtl/>
        </w:rPr>
        <w:t xml:space="preserve"> این بیان اگر بخواهیم تقسیم ثنائی ارشادی مثل اطیعوا الله بخواهیم انجام دهیم این ارشادی است و خودش خطاب نیست بلکه روش چگونگی امرهاست.</w:t>
      </w:r>
    </w:p>
    <w:p w14:paraId="63E527F1" w14:textId="36BC1BBC" w:rsidR="003A44B6" w:rsidRPr="00B22657" w:rsidRDefault="003A44B6" w:rsidP="00A634FD">
      <w:pPr>
        <w:rPr>
          <w:rtl/>
        </w:rPr>
      </w:pPr>
      <w:r w:rsidRPr="00B22657">
        <w:rPr>
          <w:rFonts w:hint="cs"/>
          <w:rtl/>
        </w:rPr>
        <w:t xml:space="preserve">جواب: ما </w:t>
      </w:r>
      <w:r w:rsidR="00E70615" w:rsidRPr="00B22657">
        <w:rPr>
          <w:rFonts w:hint="cs"/>
          <w:rtl/>
        </w:rPr>
        <w:t>می‌گوییم</w:t>
      </w:r>
      <w:r w:rsidRPr="00B22657">
        <w:rPr>
          <w:rFonts w:hint="cs"/>
          <w:rtl/>
        </w:rPr>
        <w:t xml:space="preserve"> این روایات مدلول التزا</w:t>
      </w:r>
      <w:r w:rsidR="00E70615" w:rsidRPr="00B22657">
        <w:rPr>
          <w:rFonts w:hint="cs"/>
          <w:rtl/>
        </w:rPr>
        <w:t>می‌</w:t>
      </w:r>
      <w:r w:rsidR="008225FD" w:rsidRPr="00B22657">
        <w:rPr>
          <w:rFonts w:hint="cs"/>
          <w:rtl/>
        </w:rPr>
        <w:t xml:space="preserve"> </w:t>
      </w:r>
      <w:r w:rsidR="00E70615" w:rsidRPr="00B22657">
        <w:rPr>
          <w:rFonts w:hint="cs"/>
          <w:rtl/>
        </w:rPr>
        <w:t>دارد</w:t>
      </w:r>
      <w:r w:rsidRPr="00B22657">
        <w:rPr>
          <w:rFonts w:hint="cs"/>
          <w:rtl/>
        </w:rPr>
        <w:t xml:space="preserve"> و جامع حقیقی است که صیانت از کرامت مشترکه است. مدلول </w:t>
      </w:r>
      <w:r w:rsidR="00E70615" w:rsidRPr="00B22657">
        <w:rPr>
          <w:rFonts w:hint="cs"/>
          <w:rtl/>
        </w:rPr>
        <w:t>مطابقی‌اش</w:t>
      </w:r>
      <w:r w:rsidRPr="00B22657">
        <w:rPr>
          <w:rFonts w:hint="cs"/>
          <w:rtl/>
        </w:rPr>
        <w:t xml:space="preserve"> هم روشی برای اعمال قواعد اخلاقی است. </w:t>
      </w:r>
    </w:p>
    <w:p w14:paraId="4EC91236" w14:textId="584BA533" w:rsidR="003A44B6" w:rsidRPr="00B22657" w:rsidRDefault="00E70615" w:rsidP="00A634FD">
      <w:pPr>
        <w:rPr>
          <w:rtl/>
        </w:rPr>
      </w:pPr>
      <w:r w:rsidRPr="00B22657">
        <w:rPr>
          <w:rFonts w:hint="cs"/>
          <w:rtl/>
        </w:rPr>
        <w:t>سؤال</w:t>
      </w:r>
      <w:r w:rsidR="003A44B6" w:rsidRPr="00B22657">
        <w:rPr>
          <w:rFonts w:hint="cs"/>
          <w:rtl/>
        </w:rPr>
        <w:t xml:space="preserve">: مفهوم التزامی که </w:t>
      </w:r>
      <w:r w:rsidRPr="00B22657">
        <w:rPr>
          <w:rFonts w:hint="cs"/>
          <w:rtl/>
        </w:rPr>
        <w:t>می‌فرمایید</w:t>
      </w:r>
      <w:r w:rsidR="003A44B6" w:rsidRPr="00B22657">
        <w:rPr>
          <w:rFonts w:hint="cs"/>
          <w:rtl/>
        </w:rPr>
        <w:t xml:space="preserve"> ملازمش است فرضی هم این است که طرف مقابل این کرامت مشترک را نداشته باشد مثل حیوان</w:t>
      </w:r>
    </w:p>
    <w:p w14:paraId="205D0DA4" w14:textId="1B3F9B4B" w:rsidR="003A44B6" w:rsidRPr="00B22657" w:rsidRDefault="003A44B6" w:rsidP="00A634FD">
      <w:pPr>
        <w:rPr>
          <w:rtl/>
        </w:rPr>
      </w:pPr>
      <w:r w:rsidRPr="00B22657">
        <w:rPr>
          <w:rFonts w:hint="cs"/>
          <w:rtl/>
        </w:rPr>
        <w:t>جواب: کار به حیوان ندارد.</w:t>
      </w:r>
    </w:p>
    <w:p w14:paraId="6DA98426" w14:textId="45A551A1" w:rsidR="003A44B6" w:rsidRPr="00B22657" w:rsidRDefault="00E70615" w:rsidP="00A634FD">
      <w:pPr>
        <w:rPr>
          <w:rtl/>
        </w:rPr>
      </w:pPr>
      <w:r w:rsidRPr="00B22657">
        <w:rPr>
          <w:rFonts w:hint="cs"/>
          <w:rtl/>
        </w:rPr>
        <w:t>سؤال</w:t>
      </w:r>
      <w:r w:rsidR="003A44B6" w:rsidRPr="00B22657">
        <w:rPr>
          <w:rFonts w:hint="cs"/>
          <w:rtl/>
        </w:rPr>
        <w:t xml:space="preserve">: قاعده ملازم </w:t>
      </w:r>
      <w:r w:rsidRPr="00B22657">
        <w:rPr>
          <w:rFonts w:hint="cs"/>
          <w:rtl/>
        </w:rPr>
        <w:t>باکرامت</w:t>
      </w:r>
      <w:r w:rsidR="003A44B6" w:rsidRPr="00B22657">
        <w:rPr>
          <w:rFonts w:hint="cs"/>
          <w:rtl/>
        </w:rPr>
        <w:t xml:space="preserve"> مشترک نیست. چون فرض دارد و فراتر از انسان است</w:t>
      </w:r>
    </w:p>
    <w:p w14:paraId="04863815" w14:textId="2EBE0468" w:rsidR="003A44B6" w:rsidRPr="00B22657" w:rsidRDefault="003A44B6" w:rsidP="00A634FD">
      <w:pPr>
        <w:rPr>
          <w:rtl/>
        </w:rPr>
      </w:pPr>
      <w:r w:rsidRPr="00B22657">
        <w:rPr>
          <w:rFonts w:hint="cs"/>
          <w:rtl/>
        </w:rPr>
        <w:t xml:space="preserve">جواب: غیر یعنی انسان. </w:t>
      </w:r>
    </w:p>
    <w:p w14:paraId="2CE3804E" w14:textId="1F4392EE" w:rsidR="003A44B6" w:rsidRPr="00B22657" w:rsidRDefault="00E70615" w:rsidP="00A634FD">
      <w:pPr>
        <w:rPr>
          <w:rtl/>
        </w:rPr>
      </w:pPr>
      <w:r w:rsidRPr="00B22657">
        <w:rPr>
          <w:rFonts w:hint="cs"/>
          <w:rtl/>
        </w:rPr>
        <w:t>سؤال</w:t>
      </w:r>
      <w:r w:rsidR="003A44B6" w:rsidRPr="00B22657">
        <w:rPr>
          <w:rFonts w:hint="cs"/>
          <w:rtl/>
        </w:rPr>
        <w:t xml:space="preserve">: در ملازمه </w:t>
      </w:r>
      <w:r w:rsidRPr="00B22657">
        <w:rPr>
          <w:rFonts w:hint="cs"/>
          <w:rtl/>
        </w:rPr>
        <w:t>می‌گوید</w:t>
      </w:r>
      <w:r w:rsidR="003A44B6" w:rsidRPr="00B22657">
        <w:rPr>
          <w:rFonts w:hint="cs"/>
          <w:rtl/>
        </w:rPr>
        <w:t xml:space="preserve"> این قاعده ملازم این نیست این کرامت را داشته باشد شاید </w:t>
      </w:r>
      <w:r w:rsidRPr="00B22657">
        <w:rPr>
          <w:rFonts w:hint="cs"/>
          <w:rtl/>
        </w:rPr>
        <w:t>پست‌ترین</w:t>
      </w:r>
      <w:r w:rsidR="003A44B6" w:rsidRPr="00B22657">
        <w:rPr>
          <w:rFonts w:hint="cs"/>
          <w:rtl/>
        </w:rPr>
        <w:t xml:space="preserve"> باشد ولی تو درست برخورد کن. </w:t>
      </w:r>
    </w:p>
    <w:p w14:paraId="23F2E9A0" w14:textId="0ADA80A6" w:rsidR="003A44B6" w:rsidRPr="00B22657" w:rsidRDefault="003A44B6" w:rsidP="003A44B6">
      <w:pPr>
        <w:rPr>
          <w:rtl/>
        </w:rPr>
      </w:pPr>
      <w:r w:rsidRPr="00B22657">
        <w:rPr>
          <w:rFonts w:hint="cs"/>
          <w:rtl/>
        </w:rPr>
        <w:t xml:space="preserve">جواب: بله عقلا ممکن است پس باشد از باب ترحم خوب برخورد کن. ولی ما </w:t>
      </w:r>
      <w:r w:rsidR="00E70615" w:rsidRPr="00B22657">
        <w:rPr>
          <w:rFonts w:hint="cs"/>
          <w:rtl/>
        </w:rPr>
        <w:t>می‌گوییم</w:t>
      </w:r>
      <w:r w:rsidRPr="00B22657">
        <w:rPr>
          <w:rFonts w:hint="cs"/>
          <w:rtl/>
        </w:rPr>
        <w:t xml:space="preserve"> حقوق مشترکه </w:t>
      </w:r>
      <w:r w:rsidR="00E70615" w:rsidRPr="00B22657">
        <w:rPr>
          <w:rFonts w:hint="cs"/>
          <w:rtl/>
        </w:rPr>
        <w:t>می‌گوید</w:t>
      </w:r>
      <w:r w:rsidRPr="00B22657">
        <w:rPr>
          <w:rFonts w:hint="cs"/>
          <w:rtl/>
        </w:rPr>
        <w:t xml:space="preserve"> کرامت مشترکه وجود دارد. با مجموعه قرائن </w:t>
      </w:r>
      <w:r w:rsidR="00E70615" w:rsidRPr="00B22657">
        <w:rPr>
          <w:rFonts w:hint="cs"/>
          <w:rtl/>
        </w:rPr>
        <w:t>این‌طور</w:t>
      </w:r>
      <w:r w:rsidRPr="00B22657">
        <w:rPr>
          <w:rFonts w:hint="cs"/>
          <w:rtl/>
        </w:rPr>
        <w:t xml:space="preserve"> است. </w:t>
      </w:r>
      <w:r w:rsidR="00E70615" w:rsidRPr="00B22657">
        <w:rPr>
          <w:rFonts w:hint="cs"/>
          <w:rtl/>
        </w:rPr>
        <w:t>ملازمه‌ای</w:t>
      </w:r>
      <w:r w:rsidRPr="00B22657">
        <w:rPr>
          <w:rFonts w:hint="cs"/>
          <w:rtl/>
        </w:rPr>
        <w:t xml:space="preserve"> است که با قرائن به دست </w:t>
      </w:r>
      <w:r w:rsidR="00E70615" w:rsidRPr="00B22657">
        <w:rPr>
          <w:rFonts w:hint="cs"/>
          <w:rtl/>
        </w:rPr>
        <w:t>می‌آید</w:t>
      </w:r>
      <w:r w:rsidRPr="00B22657">
        <w:rPr>
          <w:rFonts w:hint="cs"/>
          <w:rtl/>
        </w:rPr>
        <w:t>. خودش جمله بدون هیچ قبل و بعد ممکن است ملازمه نباشد ولی قرائن دارد.</w:t>
      </w:r>
    </w:p>
    <w:p w14:paraId="578468D2" w14:textId="644C9353" w:rsidR="003A44B6" w:rsidRPr="00B22657" w:rsidRDefault="00E70615" w:rsidP="003A44B6">
      <w:pPr>
        <w:rPr>
          <w:rtl/>
        </w:rPr>
      </w:pPr>
      <w:r w:rsidRPr="00B22657">
        <w:rPr>
          <w:rFonts w:hint="cs"/>
          <w:rtl/>
        </w:rPr>
        <w:t>سؤال</w:t>
      </w:r>
      <w:r w:rsidR="003A44B6" w:rsidRPr="00B22657">
        <w:rPr>
          <w:rFonts w:hint="cs"/>
          <w:rtl/>
        </w:rPr>
        <w:t xml:space="preserve">: برخی تعابیر قرائن ندارند </w:t>
      </w:r>
      <w:r w:rsidRPr="00B22657">
        <w:rPr>
          <w:rFonts w:hint="cs"/>
          <w:rtl/>
        </w:rPr>
        <w:t>مثل‌اینکه</w:t>
      </w:r>
      <w:r w:rsidR="003A44B6" w:rsidRPr="00B22657">
        <w:rPr>
          <w:rFonts w:hint="cs"/>
          <w:rtl/>
        </w:rPr>
        <w:t xml:space="preserve"> چیزی را برای خود </w:t>
      </w:r>
      <w:r w:rsidRPr="00B22657">
        <w:rPr>
          <w:rFonts w:hint="cs"/>
          <w:rtl/>
        </w:rPr>
        <w:t>می‌پسندی</w:t>
      </w:r>
      <w:r w:rsidR="003A44B6" w:rsidRPr="00B22657">
        <w:rPr>
          <w:rFonts w:hint="cs"/>
          <w:rtl/>
        </w:rPr>
        <w:t xml:space="preserve"> برای دیگری بپسند.</w:t>
      </w:r>
    </w:p>
    <w:p w14:paraId="22D2A0FA" w14:textId="2A464D4B" w:rsidR="003A44B6" w:rsidRPr="00B22657" w:rsidRDefault="003A44B6" w:rsidP="003A44B6">
      <w:pPr>
        <w:rPr>
          <w:rtl/>
        </w:rPr>
      </w:pPr>
      <w:r w:rsidRPr="00B22657">
        <w:rPr>
          <w:rFonts w:hint="cs"/>
          <w:rtl/>
        </w:rPr>
        <w:t xml:space="preserve">جواب: </w:t>
      </w:r>
      <w:r w:rsidR="00E70615" w:rsidRPr="00B22657">
        <w:rPr>
          <w:rFonts w:hint="cs"/>
          <w:rtl/>
        </w:rPr>
        <w:t>هیچ‌کدام</w:t>
      </w:r>
      <w:r w:rsidRPr="00B22657">
        <w:rPr>
          <w:rFonts w:hint="cs"/>
          <w:rtl/>
        </w:rPr>
        <w:t xml:space="preserve"> بی قرائن نیست.</w:t>
      </w:r>
      <w:bookmarkStart w:id="5" w:name="_GoBack"/>
      <w:bookmarkEnd w:id="5"/>
    </w:p>
    <w:p w14:paraId="5F23E170" w14:textId="5F0BC0C9" w:rsidR="003A44B6" w:rsidRPr="00B22657" w:rsidRDefault="003A44B6" w:rsidP="00E70615">
      <w:pPr>
        <w:rPr>
          <w:rtl/>
        </w:rPr>
      </w:pPr>
      <w:r w:rsidRPr="00B22657">
        <w:rPr>
          <w:rFonts w:hint="cs"/>
          <w:rtl/>
        </w:rPr>
        <w:t xml:space="preserve">پس اگر </w:t>
      </w:r>
      <w:r w:rsidR="00E70615" w:rsidRPr="00B22657">
        <w:rPr>
          <w:rFonts w:hint="cs"/>
          <w:rtl/>
        </w:rPr>
        <w:t>فقط یک ملاک برای اجرای قواعد دیگر می‌دهد در این صورت ام القواعد نمی‌شود بلکه صرفاً روشی برای انجام قواعد دیگر است</w:t>
      </w:r>
      <w:r w:rsidRPr="00B22657">
        <w:rPr>
          <w:rFonts w:hint="cs"/>
          <w:rtl/>
        </w:rPr>
        <w:t xml:space="preserve"> اگر مدلول التزامی و روح را در اینجا نگیریم. این دیگر ام القواعد به لحاظ محتوایی ن</w:t>
      </w:r>
      <w:r w:rsidR="00E70615" w:rsidRPr="00B22657">
        <w:rPr>
          <w:rFonts w:hint="cs"/>
          <w:rtl/>
        </w:rPr>
        <w:t>می‌شود</w:t>
      </w:r>
      <w:r w:rsidRPr="00B22657">
        <w:rPr>
          <w:rFonts w:hint="cs"/>
          <w:rtl/>
        </w:rPr>
        <w:t xml:space="preserve"> بلکه قاعده روشی برای اجرای قواعد دیگر است. این روش عام و مشترکی برای اجرای قواعد دیگر است. برای خوب اجرا کردن قواعد خودت را ملاک قرار بده.</w:t>
      </w:r>
      <w:r w:rsidR="00E70615" w:rsidRPr="00B22657">
        <w:rPr>
          <w:rFonts w:hint="cs"/>
          <w:rtl/>
        </w:rPr>
        <w:t xml:space="preserve"> اکرام و احسان می‌خواهی بکنی اما به چه نحوی می‌گوید</w:t>
      </w:r>
      <w:r w:rsidRPr="00B22657">
        <w:rPr>
          <w:rFonts w:hint="cs"/>
          <w:rtl/>
        </w:rPr>
        <w:t xml:space="preserve"> ببین خودت چه </w:t>
      </w:r>
      <w:r w:rsidR="00E70615" w:rsidRPr="00B22657">
        <w:rPr>
          <w:rFonts w:hint="cs"/>
          <w:rtl/>
        </w:rPr>
        <w:t>می‌خواهی</w:t>
      </w:r>
      <w:r w:rsidRPr="00B22657">
        <w:rPr>
          <w:rFonts w:hint="cs"/>
          <w:rtl/>
        </w:rPr>
        <w:t xml:space="preserve"> با دیگران هم </w:t>
      </w:r>
      <w:r w:rsidR="00E70615" w:rsidRPr="00B22657">
        <w:rPr>
          <w:rFonts w:hint="cs"/>
          <w:rtl/>
        </w:rPr>
        <w:t>همین‌طور</w:t>
      </w:r>
      <w:r w:rsidRPr="00B22657">
        <w:rPr>
          <w:rFonts w:hint="cs"/>
          <w:rtl/>
        </w:rPr>
        <w:t xml:space="preserve"> برخورد کن</w:t>
      </w:r>
      <w:r w:rsidR="00E70615" w:rsidRPr="00B22657">
        <w:rPr>
          <w:rFonts w:hint="cs"/>
          <w:rtl/>
        </w:rPr>
        <w:t xml:space="preserve"> ولی ما می‌گوییم مدلول التزامی و بار مضاعفی دارد که فراتر از روش به‌ظاهر مشترک و قابل به‌کارگیری در همه قواعد دیگر است.</w:t>
      </w:r>
    </w:p>
    <w:sectPr w:rsidR="003A44B6" w:rsidRPr="00B2265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A4130" w14:textId="77777777" w:rsidR="00B02C3C" w:rsidRDefault="00B02C3C" w:rsidP="000D5800">
      <w:pPr>
        <w:spacing w:after="0"/>
      </w:pPr>
      <w:r>
        <w:separator/>
      </w:r>
    </w:p>
  </w:endnote>
  <w:endnote w:type="continuationSeparator" w:id="0">
    <w:p w14:paraId="19F6AC15" w14:textId="77777777" w:rsidR="00B02C3C" w:rsidRDefault="00B02C3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A8D2" w14:textId="77777777" w:rsidR="00E70615" w:rsidRDefault="00E7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C06F8C">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9C12" w14:textId="77777777" w:rsidR="00E70615" w:rsidRDefault="00E7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6E58" w14:textId="77777777" w:rsidR="00B02C3C" w:rsidRDefault="00B02C3C" w:rsidP="000D5800">
      <w:pPr>
        <w:spacing w:after="0"/>
      </w:pPr>
      <w:r>
        <w:separator/>
      </w:r>
    </w:p>
  </w:footnote>
  <w:footnote w:type="continuationSeparator" w:id="0">
    <w:p w14:paraId="16412F36" w14:textId="77777777" w:rsidR="00B02C3C" w:rsidRDefault="00B02C3C" w:rsidP="000D5800">
      <w:pPr>
        <w:spacing w:after="0"/>
      </w:pPr>
      <w:r>
        <w:continuationSeparator/>
      </w:r>
    </w:p>
  </w:footnote>
  <w:footnote w:id="1">
    <w:p w14:paraId="4BDA164E" w14:textId="77777777" w:rsidR="00925C72" w:rsidRPr="00470B94" w:rsidRDefault="00925C72" w:rsidP="00925C72">
      <w:pPr>
        <w:pStyle w:val="FootnoteText"/>
        <w:rPr>
          <w:rFonts w:hint="cs"/>
        </w:rPr>
      </w:pPr>
      <w:r w:rsidRPr="00470B94">
        <w:footnoteRef/>
      </w:r>
      <w:r>
        <w:rPr>
          <w:rFonts w:hint="cs"/>
          <w:rtl/>
        </w:rPr>
        <w:t xml:space="preserve">. </w:t>
      </w:r>
      <w:hyperlink r:id="rId1" w:history="1">
        <w:r w:rsidRPr="00470B94">
          <w:rPr>
            <w:rStyle w:val="Hyperlink"/>
            <w:rFonts w:eastAsia="2  Badr" w:hint="eastAsia"/>
            <w:rtl/>
          </w:rPr>
          <w:t>نهج</w:t>
        </w:r>
        <w:r w:rsidRPr="00470B94">
          <w:rPr>
            <w:rStyle w:val="Hyperlink"/>
            <w:rFonts w:eastAsia="2  Badr"/>
            <w:rtl/>
          </w:rPr>
          <w:t xml:space="preserve"> البلاغه، صبحي صالح، ج1، ص397، نامه 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03E7" w14:textId="77777777" w:rsidR="00E70615" w:rsidRDefault="00E7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FFC8557" w:rsidR="00A2072A" w:rsidRDefault="00A2072A" w:rsidP="00E70615">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E70615">
      <w:rPr>
        <w:rFonts w:ascii="Adobe Arabic" w:hAnsi="Adobe Arabic" w:cs="Adobe Arabic" w:hint="cs"/>
        <w:b/>
        <w:bCs/>
        <w:sz w:val="24"/>
        <w:szCs w:val="24"/>
        <w:rtl/>
      </w:rPr>
      <w:t>20</w:t>
    </w:r>
    <w:r>
      <w:rPr>
        <w:rFonts w:ascii="Adobe Arabic" w:hAnsi="Adobe Arabic" w:cs="Adobe Arabic" w:hint="cs"/>
        <w:b/>
        <w:bCs/>
        <w:sz w:val="24"/>
        <w:szCs w:val="24"/>
        <w:rtl/>
      </w:rPr>
      <w:t>/0</w:t>
    </w:r>
    <w:r w:rsidR="00E7380B">
      <w:rPr>
        <w:rFonts w:ascii="Adobe Arabic" w:hAnsi="Adobe Arabic" w:cs="Adobe Arabic" w:hint="cs"/>
        <w:b/>
        <w:bCs/>
        <w:sz w:val="24"/>
        <w:szCs w:val="24"/>
        <w:rtl/>
      </w:rPr>
      <w:t>7</w:t>
    </w:r>
    <w:r>
      <w:rPr>
        <w:rFonts w:ascii="Adobe Arabic" w:hAnsi="Adobe Arabic" w:cs="Adobe Arabic" w:hint="cs"/>
        <w:b/>
        <w:bCs/>
        <w:sz w:val="24"/>
        <w:szCs w:val="24"/>
        <w:rtl/>
      </w:rPr>
      <w:t>/1400</w:t>
    </w:r>
  </w:p>
  <w:p w14:paraId="020AD422" w14:textId="5392953B" w:rsidR="00A2072A" w:rsidRDefault="00A2072A" w:rsidP="00E7061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حسن خلق                           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E70615">
      <w:rPr>
        <w:rFonts w:ascii="Adobe Arabic" w:hAnsi="Adobe Arabic" w:cs="Adobe Arabic" w:hint="cs"/>
        <w:b/>
        <w:bCs/>
        <w:sz w:val="24"/>
        <w:szCs w:val="24"/>
        <w:rtl/>
      </w:rPr>
      <w:t>7</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9090" w14:textId="77777777" w:rsidR="00E70615" w:rsidRDefault="00E7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7055"/>
    <w:rsid w:val="004C180B"/>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25FD"/>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36AE"/>
    <w:rsid w:val="009044BE"/>
    <w:rsid w:val="0091082C"/>
    <w:rsid w:val="00911634"/>
    <w:rsid w:val="00911BAC"/>
    <w:rsid w:val="00913C3B"/>
    <w:rsid w:val="00915509"/>
    <w:rsid w:val="00916F72"/>
    <w:rsid w:val="00920F06"/>
    <w:rsid w:val="00925C72"/>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DAE"/>
    <w:rsid w:val="009D3F6C"/>
    <w:rsid w:val="009E0721"/>
    <w:rsid w:val="009E1F06"/>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AF7D28"/>
    <w:rsid w:val="00B01724"/>
    <w:rsid w:val="00B02C3C"/>
    <w:rsid w:val="00B032D1"/>
    <w:rsid w:val="00B05AA6"/>
    <w:rsid w:val="00B07D3E"/>
    <w:rsid w:val="00B10AB6"/>
    <w:rsid w:val="00B1300D"/>
    <w:rsid w:val="00B13E08"/>
    <w:rsid w:val="00B15027"/>
    <w:rsid w:val="00B1731F"/>
    <w:rsid w:val="00B20C88"/>
    <w:rsid w:val="00B21CF4"/>
    <w:rsid w:val="00B22657"/>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06F8C"/>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47BF"/>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0A49"/>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82803"/>
    <w:rsid w:val="00E83A85"/>
    <w:rsid w:val="00E9026B"/>
    <w:rsid w:val="00E90802"/>
    <w:rsid w:val="00E90FC4"/>
    <w:rsid w:val="00E91E89"/>
    <w:rsid w:val="00E96599"/>
    <w:rsid w:val="00E96FE9"/>
    <w:rsid w:val="00EA01EC"/>
    <w:rsid w:val="00EA15B0"/>
    <w:rsid w:val="00EA25B4"/>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2092/1/397/&#1605;&#1616;&#1740;&#1586;&#1614;&#1575;&#1606;&#1575;&#16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FB59-AAE2-4BDE-AA0E-0105251E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5465</TotalTime>
  <Pages>5</Pages>
  <Words>1579</Words>
  <Characters>7726</Characters>
  <Application>Microsoft Office Word</Application>
  <DocSecurity>0</DocSecurity>
  <Lines>104</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35</cp:revision>
  <dcterms:created xsi:type="dcterms:W3CDTF">2019-11-22T14:37:00Z</dcterms:created>
  <dcterms:modified xsi:type="dcterms:W3CDTF">2021-10-19T04:59:00Z</dcterms:modified>
</cp:coreProperties>
</file>