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04466955"/>
        <w:docPartObj>
          <w:docPartGallery w:val="Table of Contents"/>
          <w:docPartUnique/>
        </w:docPartObj>
      </w:sdtPr>
      <w:sdtEndPr/>
      <w:sdtContent>
        <w:p w14:paraId="5A3DD915" w14:textId="330AD164" w:rsidR="00136867" w:rsidRPr="00EA6F8F" w:rsidRDefault="00136867" w:rsidP="00136867">
          <w:pPr>
            <w:pStyle w:val="TOCHeading"/>
            <w:rPr>
              <w:rFonts w:cs="Traditional Arabic"/>
              <w:rtl/>
            </w:rPr>
          </w:pPr>
          <w:r w:rsidRPr="00EA6F8F">
            <w:rPr>
              <w:rFonts w:cs="Traditional Arabic" w:hint="cs"/>
              <w:rtl/>
            </w:rPr>
            <w:t>فهرست</w:t>
          </w:r>
        </w:p>
        <w:p w14:paraId="647BBC9A" w14:textId="77777777" w:rsidR="00136867" w:rsidRPr="00EA6F8F" w:rsidRDefault="00136867" w:rsidP="00136867">
          <w:pPr>
            <w:pStyle w:val="TOC1"/>
            <w:tabs>
              <w:tab w:val="right" w:leader="dot" w:pos="9350"/>
            </w:tabs>
            <w:rPr>
              <w:noProof/>
              <w:sz w:val="22"/>
              <w:szCs w:val="22"/>
            </w:rPr>
          </w:pPr>
          <w:r w:rsidRPr="00EA6F8F">
            <w:rPr>
              <w:b/>
              <w:bCs/>
              <w:noProof/>
            </w:rPr>
            <w:fldChar w:fldCharType="begin"/>
          </w:r>
          <w:r w:rsidRPr="00EA6F8F">
            <w:rPr>
              <w:b/>
              <w:bCs/>
              <w:noProof/>
            </w:rPr>
            <w:instrText xml:space="preserve"> TOC \o "1-3" \h \z \u </w:instrText>
          </w:r>
          <w:r w:rsidRPr="00EA6F8F">
            <w:rPr>
              <w:b/>
              <w:bCs/>
              <w:noProof/>
            </w:rPr>
            <w:fldChar w:fldCharType="separate"/>
          </w:r>
          <w:hyperlink w:anchor="_Toc86148852" w:history="1">
            <w:r w:rsidRPr="00EA6F8F">
              <w:rPr>
                <w:rStyle w:val="Hyperlink"/>
                <w:noProof/>
                <w:rtl/>
              </w:rPr>
              <w:t>مقدمه</w:t>
            </w:r>
            <w:r w:rsidRPr="00EA6F8F">
              <w:rPr>
                <w:noProof/>
                <w:webHidden/>
              </w:rPr>
              <w:tab/>
            </w:r>
            <w:r w:rsidRPr="00EA6F8F">
              <w:rPr>
                <w:rStyle w:val="Hyperlink"/>
                <w:noProof/>
                <w:rtl/>
              </w:rPr>
              <w:fldChar w:fldCharType="begin"/>
            </w:r>
            <w:r w:rsidRPr="00EA6F8F">
              <w:rPr>
                <w:noProof/>
                <w:webHidden/>
              </w:rPr>
              <w:instrText xml:space="preserve"> PAGEREF _Toc86148852 \h </w:instrText>
            </w:r>
            <w:r w:rsidRPr="00EA6F8F">
              <w:rPr>
                <w:rStyle w:val="Hyperlink"/>
                <w:noProof/>
                <w:rtl/>
              </w:rPr>
            </w:r>
            <w:r w:rsidRPr="00EA6F8F">
              <w:rPr>
                <w:rStyle w:val="Hyperlink"/>
                <w:noProof/>
                <w:rtl/>
              </w:rPr>
              <w:fldChar w:fldCharType="separate"/>
            </w:r>
            <w:r w:rsidRPr="00EA6F8F">
              <w:rPr>
                <w:noProof/>
                <w:webHidden/>
              </w:rPr>
              <w:t>2</w:t>
            </w:r>
            <w:r w:rsidRPr="00EA6F8F">
              <w:rPr>
                <w:rStyle w:val="Hyperlink"/>
                <w:noProof/>
                <w:rtl/>
              </w:rPr>
              <w:fldChar w:fldCharType="end"/>
            </w:r>
          </w:hyperlink>
        </w:p>
        <w:p w14:paraId="79FF3E94" w14:textId="77777777" w:rsidR="00136867" w:rsidRPr="00EA6F8F" w:rsidRDefault="00092493" w:rsidP="00136867">
          <w:pPr>
            <w:pStyle w:val="TOC1"/>
            <w:tabs>
              <w:tab w:val="right" w:leader="dot" w:pos="9350"/>
            </w:tabs>
            <w:rPr>
              <w:noProof/>
              <w:sz w:val="22"/>
              <w:szCs w:val="22"/>
            </w:rPr>
          </w:pPr>
          <w:hyperlink w:anchor="_Toc86148853" w:history="1">
            <w:r w:rsidR="00136867" w:rsidRPr="00EA6F8F">
              <w:rPr>
                <w:rStyle w:val="Hyperlink"/>
                <w:noProof/>
                <w:rtl/>
              </w:rPr>
              <w:t xml:space="preserve">مبحث پنجم: وجوب </w:t>
            </w:r>
            <w:r w:rsidR="00136867" w:rsidRPr="00EA6F8F">
              <w:rPr>
                <w:rStyle w:val="Hyperlink"/>
                <w:rFonts w:hint="cs"/>
                <w:noProof/>
                <w:rtl/>
              </w:rPr>
              <w:t>ی</w:t>
            </w:r>
            <w:r w:rsidR="00136867" w:rsidRPr="00EA6F8F">
              <w:rPr>
                <w:rStyle w:val="Hyperlink"/>
                <w:rFonts w:hint="eastAsia"/>
                <w:noProof/>
                <w:rtl/>
              </w:rPr>
              <w:t>ا</w:t>
            </w:r>
            <w:r w:rsidR="00136867" w:rsidRPr="00EA6F8F">
              <w:rPr>
                <w:rStyle w:val="Hyperlink"/>
                <w:noProof/>
                <w:rtl/>
              </w:rPr>
              <w:t xml:space="preserve"> استحباب قاعده</w:t>
            </w:r>
            <w:r w:rsidR="00136867" w:rsidRPr="00EA6F8F">
              <w:rPr>
                <w:noProof/>
                <w:webHidden/>
              </w:rPr>
              <w:tab/>
            </w:r>
            <w:r w:rsidR="00136867" w:rsidRPr="00EA6F8F">
              <w:rPr>
                <w:rStyle w:val="Hyperlink"/>
                <w:noProof/>
                <w:rtl/>
              </w:rPr>
              <w:fldChar w:fldCharType="begin"/>
            </w:r>
            <w:r w:rsidR="00136867" w:rsidRPr="00EA6F8F">
              <w:rPr>
                <w:noProof/>
                <w:webHidden/>
              </w:rPr>
              <w:instrText xml:space="preserve"> PAGEREF _Toc86148853 \h </w:instrText>
            </w:r>
            <w:r w:rsidR="00136867" w:rsidRPr="00EA6F8F">
              <w:rPr>
                <w:rStyle w:val="Hyperlink"/>
                <w:noProof/>
                <w:rtl/>
              </w:rPr>
            </w:r>
            <w:r w:rsidR="00136867" w:rsidRPr="00EA6F8F">
              <w:rPr>
                <w:rStyle w:val="Hyperlink"/>
                <w:noProof/>
                <w:rtl/>
              </w:rPr>
              <w:fldChar w:fldCharType="separate"/>
            </w:r>
            <w:r w:rsidR="00136867" w:rsidRPr="00EA6F8F">
              <w:rPr>
                <w:noProof/>
                <w:webHidden/>
              </w:rPr>
              <w:t>2</w:t>
            </w:r>
            <w:r w:rsidR="00136867" w:rsidRPr="00EA6F8F">
              <w:rPr>
                <w:rStyle w:val="Hyperlink"/>
                <w:noProof/>
                <w:rtl/>
              </w:rPr>
              <w:fldChar w:fldCharType="end"/>
            </w:r>
          </w:hyperlink>
        </w:p>
        <w:p w14:paraId="50109D6A" w14:textId="77777777" w:rsidR="00136867" w:rsidRPr="00EA6F8F" w:rsidRDefault="00092493" w:rsidP="00136867">
          <w:pPr>
            <w:pStyle w:val="TOC2"/>
            <w:tabs>
              <w:tab w:val="right" w:leader="dot" w:pos="9350"/>
            </w:tabs>
            <w:rPr>
              <w:noProof/>
              <w:sz w:val="22"/>
              <w:szCs w:val="22"/>
            </w:rPr>
          </w:pPr>
          <w:hyperlink w:anchor="_Toc86148854" w:history="1">
            <w:r w:rsidR="00136867" w:rsidRPr="00EA6F8F">
              <w:rPr>
                <w:rStyle w:val="Hyperlink"/>
                <w:noProof/>
                <w:rtl/>
              </w:rPr>
              <w:t>احتمال اول: وجوب</w:t>
            </w:r>
            <w:r w:rsidR="00136867" w:rsidRPr="00EA6F8F">
              <w:rPr>
                <w:noProof/>
                <w:webHidden/>
              </w:rPr>
              <w:tab/>
            </w:r>
            <w:r w:rsidR="00136867" w:rsidRPr="00EA6F8F">
              <w:rPr>
                <w:rStyle w:val="Hyperlink"/>
                <w:noProof/>
                <w:rtl/>
              </w:rPr>
              <w:fldChar w:fldCharType="begin"/>
            </w:r>
            <w:r w:rsidR="00136867" w:rsidRPr="00EA6F8F">
              <w:rPr>
                <w:noProof/>
                <w:webHidden/>
              </w:rPr>
              <w:instrText xml:space="preserve"> PAGEREF _Toc86148854 \h </w:instrText>
            </w:r>
            <w:r w:rsidR="00136867" w:rsidRPr="00EA6F8F">
              <w:rPr>
                <w:rStyle w:val="Hyperlink"/>
                <w:noProof/>
                <w:rtl/>
              </w:rPr>
            </w:r>
            <w:r w:rsidR="00136867" w:rsidRPr="00EA6F8F">
              <w:rPr>
                <w:rStyle w:val="Hyperlink"/>
                <w:noProof/>
                <w:rtl/>
              </w:rPr>
              <w:fldChar w:fldCharType="separate"/>
            </w:r>
            <w:r w:rsidR="00136867" w:rsidRPr="00EA6F8F">
              <w:rPr>
                <w:noProof/>
                <w:webHidden/>
              </w:rPr>
              <w:t>2</w:t>
            </w:r>
            <w:r w:rsidR="00136867" w:rsidRPr="00EA6F8F">
              <w:rPr>
                <w:rStyle w:val="Hyperlink"/>
                <w:noProof/>
                <w:rtl/>
              </w:rPr>
              <w:fldChar w:fldCharType="end"/>
            </w:r>
          </w:hyperlink>
        </w:p>
        <w:p w14:paraId="2873C9D8" w14:textId="77777777" w:rsidR="00136867" w:rsidRPr="00EA6F8F" w:rsidRDefault="00092493" w:rsidP="00136867">
          <w:pPr>
            <w:pStyle w:val="TOC2"/>
            <w:tabs>
              <w:tab w:val="right" w:leader="dot" w:pos="9350"/>
            </w:tabs>
            <w:rPr>
              <w:noProof/>
              <w:sz w:val="22"/>
              <w:szCs w:val="22"/>
            </w:rPr>
          </w:pPr>
          <w:hyperlink w:anchor="_Toc86148855" w:history="1">
            <w:r w:rsidR="00136867" w:rsidRPr="00EA6F8F">
              <w:rPr>
                <w:rStyle w:val="Hyperlink"/>
                <w:noProof/>
                <w:rtl/>
              </w:rPr>
              <w:t>احتمال دوم: استحباب</w:t>
            </w:r>
            <w:r w:rsidR="00136867" w:rsidRPr="00EA6F8F">
              <w:rPr>
                <w:noProof/>
                <w:webHidden/>
              </w:rPr>
              <w:tab/>
            </w:r>
            <w:r w:rsidR="00136867" w:rsidRPr="00EA6F8F">
              <w:rPr>
                <w:rStyle w:val="Hyperlink"/>
                <w:noProof/>
                <w:rtl/>
              </w:rPr>
              <w:fldChar w:fldCharType="begin"/>
            </w:r>
            <w:r w:rsidR="00136867" w:rsidRPr="00EA6F8F">
              <w:rPr>
                <w:noProof/>
                <w:webHidden/>
              </w:rPr>
              <w:instrText xml:space="preserve"> PAGEREF _Toc86148855 \h </w:instrText>
            </w:r>
            <w:r w:rsidR="00136867" w:rsidRPr="00EA6F8F">
              <w:rPr>
                <w:rStyle w:val="Hyperlink"/>
                <w:noProof/>
                <w:rtl/>
              </w:rPr>
            </w:r>
            <w:r w:rsidR="00136867" w:rsidRPr="00EA6F8F">
              <w:rPr>
                <w:rStyle w:val="Hyperlink"/>
                <w:noProof/>
                <w:rtl/>
              </w:rPr>
              <w:fldChar w:fldCharType="separate"/>
            </w:r>
            <w:r w:rsidR="00136867" w:rsidRPr="00EA6F8F">
              <w:rPr>
                <w:noProof/>
                <w:webHidden/>
              </w:rPr>
              <w:t>2</w:t>
            </w:r>
            <w:r w:rsidR="00136867" w:rsidRPr="00EA6F8F">
              <w:rPr>
                <w:rStyle w:val="Hyperlink"/>
                <w:noProof/>
                <w:rtl/>
              </w:rPr>
              <w:fldChar w:fldCharType="end"/>
            </w:r>
          </w:hyperlink>
        </w:p>
        <w:p w14:paraId="7D13313E" w14:textId="77777777" w:rsidR="00136867" w:rsidRPr="00EA6F8F" w:rsidRDefault="00092493" w:rsidP="00136867">
          <w:pPr>
            <w:pStyle w:val="TOC2"/>
            <w:tabs>
              <w:tab w:val="right" w:leader="dot" w:pos="9350"/>
            </w:tabs>
            <w:rPr>
              <w:noProof/>
              <w:sz w:val="22"/>
              <w:szCs w:val="22"/>
            </w:rPr>
          </w:pPr>
          <w:hyperlink w:anchor="_Toc86148856" w:history="1">
            <w:r w:rsidR="00136867" w:rsidRPr="00EA6F8F">
              <w:rPr>
                <w:rStyle w:val="Hyperlink"/>
                <w:noProof/>
                <w:rtl/>
              </w:rPr>
              <w:t>احتمال سوم: وجوب و استحباب به کمک تعارض ه</w:t>
            </w:r>
            <w:r w:rsidR="00136867" w:rsidRPr="00EA6F8F">
              <w:rPr>
                <w:rStyle w:val="Hyperlink"/>
                <w:rFonts w:hint="cs"/>
                <w:noProof/>
                <w:rtl/>
              </w:rPr>
              <w:t>ی</w:t>
            </w:r>
            <w:r w:rsidR="00136867" w:rsidRPr="00EA6F8F">
              <w:rPr>
                <w:rStyle w:val="Hyperlink"/>
                <w:rFonts w:hint="eastAsia"/>
                <w:noProof/>
                <w:rtl/>
              </w:rPr>
              <w:t>ئت</w:t>
            </w:r>
            <w:r w:rsidR="00136867" w:rsidRPr="00EA6F8F">
              <w:rPr>
                <w:rStyle w:val="Hyperlink"/>
                <w:noProof/>
                <w:rtl/>
              </w:rPr>
              <w:t xml:space="preserve"> و ماده</w:t>
            </w:r>
            <w:r w:rsidR="00136867" w:rsidRPr="00EA6F8F">
              <w:rPr>
                <w:noProof/>
                <w:webHidden/>
              </w:rPr>
              <w:tab/>
            </w:r>
            <w:r w:rsidR="00136867" w:rsidRPr="00EA6F8F">
              <w:rPr>
                <w:rStyle w:val="Hyperlink"/>
                <w:noProof/>
                <w:rtl/>
              </w:rPr>
              <w:fldChar w:fldCharType="begin"/>
            </w:r>
            <w:r w:rsidR="00136867" w:rsidRPr="00EA6F8F">
              <w:rPr>
                <w:noProof/>
                <w:webHidden/>
              </w:rPr>
              <w:instrText xml:space="preserve"> PAGEREF _Toc86148856 \h </w:instrText>
            </w:r>
            <w:r w:rsidR="00136867" w:rsidRPr="00EA6F8F">
              <w:rPr>
                <w:rStyle w:val="Hyperlink"/>
                <w:noProof/>
                <w:rtl/>
              </w:rPr>
            </w:r>
            <w:r w:rsidR="00136867" w:rsidRPr="00EA6F8F">
              <w:rPr>
                <w:rStyle w:val="Hyperlink"/>
                <w:noProof/>
                <w:rtl/>
              </w:rPr>
              <w:fldChar w:fldCharType="separate"/>
            </w:r>
            <w:r w:rsidR="00136867" w:rsidRPr="00EA6F8F">
              <w:rPr>
                <w:noProof/>
                <w:webHidden/>
              </w:rPr>
              <w:t>4</w:t>
            </w:r>
            <w:r w:rsidR="00136867" w:rsidRPr="00EA6F8F">
              <w:rPr>
                <w:rStyle w:val="Hyperlink"/>
                <w:noProof/>
                <w:rtl/>
              </w:rPr>
              <w:fldChar w:fldCharType="end"/>
            </w:r>
          </w:hyperlink>
        </w:p>
        <w:p w14:paraId="64550631" w14:textId="77777777" w:rsidR="00136867" w:rsidRPr="00EA6F8F" w:rsidRDefault="00092493" w:rsidP="00136867">
          <w:pPr>
            <w:pStyle w:val="TOC2"/>
            <w:tabs>
              <w:tab w:val="right" w:leader="dot" w:pos="9350"/>
            </w:tabs>
            <w:rPr>
              <w:noProof/>
              <w:sz w:val="22"/>
              <w:szCs w:val="22"/>
            </w:rPr>
          </w:pPr>
          <w:hyperlink w:anchor="_Toc86148857" w:history="1">
            <w:r w:rsidR="00136867" w:rsidRPr="00EA6F8F">
              <w:rPr>
                <w:rStyle w:val="Hyperlink"/>
                <w:noProof/>
                <w:rtl/>
              </w:rPr>
              <w:t>احتمال چهارم: وجوب و استحباب به کمک قر</w:t>
            </w:r>
            <w:r w:rsidR="00136867" w:rsidRPr="00EA6F8F">
              <w:rPr>
                <w:rStyle w:val="Hyperlink"/>
                <w:rFonts w:hint="cs"/>
                <w:noProof/>
                <w:rtl/>
              </w:rPr>
              <w:t>ی</w:t>
            </w:r>
            <w:r w:rsidR="00136867" w:rsidRPr="00EA6F8F">
              <w:rPr>
                <w:rStyle w:val="Hyperlink"/>
                <w:rFonts w:hint="eastAsia"/>
                <w:noProof/>
                <w:rtl/>
              </w:rPr>
              <w:t>نه</w:t>
            </w:r>
            <w:r w:rsidR="00136867" w:rsidRPr="00EA6F8F">
              <w:rPr>
                <w:rStyle w:val="Hyperlink"/>
                <w:noProof/>
                <w:rtl/>
              </w:rPr>
              <w:t xml:space="preserve"> داخل</w:t>
            </w:r>
            <w:r w:rsidR="00136867" w:rsidRPr="00EA6F8F">
              <w:rPr>
                <w:rStyle w:val="Hyperlink"/>
                <w:rFonts w:hint="cs"/>
                <w:noProof/>
                <w:rtl/>
              </w:rPr>
              <w:t>ی</w:t>
            </w:r>
            <w:r w:rsidR="00136867" w:rsidRPr="00EA6F8F">
              <w:rPr>
                <w:noProof/>
                <w:webHidden/>
              </w:rPr>
              <w:tab/>
            </w:r>
            <w:r w:rsidR="00136867" w:rsidRPr="00EA6F8F">
              <w:rPr>
                <w:rStyle w:val="Hyperlink"/>
                <w:noProof/>
                <w:rtl/>
              </w:rPr>
              <w:fldChar w:fldCharType="begin"/>
            </w:r>
            <w:r w:rsidR="00136867" w:rsidRPr="00EA6F8F">
              <w:rPr>
                <w:noProof/>
                <w:webHidden/>
              </w:rPr>
              <w:instrText xml:space="preserve"> PAGEREF _Toc86148857 \h </w:instrText>
            </w:r>
            <w:r w:rsidR="00136867" w:rsidRPr="00EA6F8F">
              <w:rPr>
                <w:rStyle w:val="Hyperlink"/>
                <w:noProof/>
                <w:rtl/>
              </w:rPr>
            </w:r>
            <w:r w:rsidR="00136867" w:rsidRPr="00EA6F8F">
              <w:rPr>
                <w:rStyle w:val="Hyperlink"/>
                <w:noProof/>
                <w:rtl/>
              </w:rPr>
              <w:fldChar w:fldCharType="separate"/>
            </w:r>
            <w:r w:rsidR="00136867" w:rsidRPr="00EA6F8F">
              <w:rPr>
                <w:noProof/>
                <w:webHidden/>
              </w:rPr>
              <w:t>4</w:t>
            </w:r>
            <w:r w:rsidR="00136867" w:rsidRPr="00EA6F8F">
              <w:rPr>
                <w:rStyle w:val="Hyperlink"/>
                <w:noProof/>
                <w:rtl/>
              </w:rPr>
              <w:fldChar w:fldCharType="end"/>
            </w:r>
          </w:hyperlink>
        </w:p>
        <w:p w14:paraId="2CDB6A95" w14:textId="77777777" w:rsidR="00136867" w:rsidRPr="00EA6F8F" w:rsidRDefault="00092493" w:rsidP="00136867">
          <w:pPr>
            <w:pStyle w:val="TOC1"/>
            <w:tabs>
              <w:tab w:val="right" w:leader="dot" w:pos="9350"/>
            </w:tabs>
            <w:rPr>
              <w:noProof/>
              <w:sz w:val="22"/>
              <w:szCs w:val="22"/>
            </w:rPr>
          </w:pPr>
          <w:hyperlink w:anchor="_Toc86148858" w:history="1">
            <w:r w:rsidR="00136867" w:rsidRPr="00EA6F8F">
              <w:rPr>
                <w:rStyle w:val="Hyperlink"/>
                <w:noProof/>
                <w:rtl/>
              </w:rPr>
              <w:t xml:space="preserve">مبحث ششم: انتظارات متعارف </w:t>
            </w:r>
            <w:r w:rsidR="00136867" w:rsidRPr="00EA6F8F">
              <w:rPr>
                <w:rStyle w:val="Hyperlink"/>
                <w:rFonts w:hint="cs"/>
                <w:noProof/>
                <w:rtl/>
              </w:rPr>
              <w:t>ی</w:t>
            </w:r>
            <w:r w:rsidR="00136867" w:rsidRPr="00EA6F8F">
              <w:rPr>
                <w:rStyle w:val="Hyperlink"/>
                <w:rFonts w:hint="eastAsia"/>
                <w:noProof/>
                <w:rtl/>
              </w:rPr>
              <w:t>ا</w:t>
            </w:r>
            <w:r w:rsidR="00136867" w:rsidRPr="00EA6F8F">
              <w:rPr>
                <w:rStyle w:val="Hyperlink"/>
                <w:noProof/>
                <w:rtl/>
              </w:rPr>
              <w:t xml:space="preserve"> اعم؟</w:t>
            </w:r>
            <w:r w:rsidR="00136867" w:rsidRPr="00EA6F8F">
              <w:rPr>
                <w:noProof/>
                <w:webHidden/>
              </w:rPr>
              <w:tab/>
            </w:r>
            <w:r w:rsidR="00136867" w:rsidRPr="00EA6F8F">
              <w:rPr>
                <w:rStyle w:val="Hyperlink"/>
                <w:noProof/>
                <w:rtl/>
              </w:rPr>
              <w:fldChar w:fldCharType="begin"/>
            </w:r>
            <w:r w:rsidR="00136867" w:rsidRPr="00EA6F8F">
              <w:rPr>
                <w:noProof/>
                <w:webHidden/>
              </w:rPr>
              <w:instrText xml:space="preserve"> PAGEREF _Toc86148858 \h </w:instrText>
            </w:r>
            <w:r w:rsidR="00136867" w:rsidRPr="00EA6F8F">
              <w:rPr>
                <w:rStyle w:val="Hyperlink"/>
                <w:noProof/>
                <w:rtl/>
              </w:rPr>
            </w:r>
            <w:r w:rsidR="00136867" w:rsidRPr="00EA6F8F">
              <w:rPr>
                <w:rStyle w:val="Hyperlink"/>
                <w:noProof/>
                <w:rtl/>
              </w:rPr>
              <w:fldChar w:fldCharType="separate"/>
            </w:r>
            <w:r w:rsidR="00136867" w:rsidRPr="00EA6F8F">
              <w:rPr>
                <w:noProof/>
                <w:webHidden/>
              </w:rPr>
              <w:t>6</w:t>
            </w:r>
            <w:r w:rsidR="00136867" w:rsidRPr="00EA6F8F">
              <w:rPr>
                <w:rStyle w:val="Hyperlink"/>
                <w:noProof/>
                <w:rtl/>
              </w:rPr>
              <w:fldChar w:fldCharType="end"/>
            </w:r>
          </w:hyperlink>
        </w:p>
        <w:p w14:paraId="11BDD7B1" w14:textId="7894955E" w:rsidR="00136867" w:rsidRPr="00EA6F8F" w:rsidRDefault="00136867">
          <w:r w:rsidRPr="00EA6F8F">
            <w:rPr>
              <w:b/>
              <w:bCs/>
              <w:noProof/>
            </w:rPr>
            <w:fldChar w:fldCharType="end"/>
          </w:r>
        </w:p>
      </w:sdtContent>
    </w:sdt>
    <w:p w14:paraId="00C6336E" w14:textId="77777777" w:rsidR="00136867" w:rsidRPr="00EA6F8F" w:rsidRDefault="00136867" w:rsidP="006274CD">
      <w:pPr>
        <w:jc w:val="center"/>
        <w:rPr>
          <w:rtl/>
        </w:rPr>
      </w:pPr>
    </w:p>
    <w:p w14:paraId="47FF00F4" w14:textId="77777777" w:rsidR="00136867" w:rsidRPr="00EA6F8F" w:rsidRDefault="00136867">
      <w:pPr>
        <w:bidi w:val="0"/>
        <w:spacing w:after="0"/>
        <w:ind w:firstLine="0"/>
        <w:jc w:val="left"/>
        <w:rPr>
          <w:rtl/>
        </w:rPr>
      </w:pPr>
      <w:r w:rsidRPr="00EA6F8F">
        <w:rPr>
          <w:rtl/>
        </w:rPr>
        <w:br w:type="page"/>
      </w:r>
    </w:p>
    <w:p w14:paraId="09940851" w14:textId="77777777" w:rsidR="00EA6F8F" w:rsidRPr="00EA6F8F" w:rsidRDefault="00EA6F8F" w:rsidP="00EA6F8F">
      <w:pPr>
        <w:ind w:firstLine="288"/>
        <w:jc w:val="center"/>
        <w:rPr>
          <w:rtl/>
        </w:rPr>
      </w:pPr>
      <w:bookmarkStart w:id="0" w:name="_Toc85544945"/>
      <w:r w:rsidRPr="00EA6F8F">
        <w:rPr>
          <w:rFonts w:hint="cs"/>
          <w:rtl/>
        </w:rPr>
        <w:lastRenderedPageBreak/>
        <w:t>بسم‌الله الرحمن الرحیم</w:t>
      </w:r>
    </w:p>
    <w:p w14:paraId="0F0FB277" w14:textId="77777777" w:rsidR="00EA6F8F" w:rsidRPr="00EA6F8F" w:rsidRDefault="00EA6F8F" w:rsidP="00EA6F8F">
      <w:pPr>
        <w:pStyle w:val="Heading1"/>
        <w:rPr>
          <w:rtl/>
        </w:rPr>
      </w:pPr>
      <w:bookmarkStart w:id="1" w:name="_Toc53208543"/>
      <w:bookmarkStart w:id="2" w:name="_Toc54776605"/>
      <w:r w:rsidRPr="00EA6F8F">
        <w:rPr>
          <w:rtl/>
        </w:rPr>
        <w:t xml:space="preserve">موضوع: </w:t>
      </w:r>
      <w:r w:rsidRPr="00EA6F8F">
        <w:rPr>
          <w:color w:val="auto"/>
          <w:rtl/>
        </w:rPr>
        <w:t xml:space="preserve">فقه روابط اجتماعی / </w:t>
      </w:r>
      <w:bookmarkEnd w:id="1"/>
      <w:bookmarkEnd w:id="2"/>
      <w:r w:rsidRPr="00EA6F8F">
        <w:rPr>
          <w:color w:val="auto"/>
          <w:rtl/>
        </w:rPr>
        <w:t>اکرام و تحق</w:t>
      </w:r>
      <w:r w:rsidRPr="00EA6F8F">
        <w:rPr>
          <w:rFonts w:hint="cs"/>
          <w:color w:val="auto"/>
          <w:rtl/>
        </w:rPr>
        <w:t>ی</w:t>
      </w:r>
      <w:r w:rsidRPr="00EA6F8F">
        <w:rPr>
          <w:rFonts w:hint="eastAsia"/>
          <w:color w:val="auto"/>
          <w:rtl/>
        </w:rPr>
        <w:t>ر</w:t>
      </w:r>
    </w:p>
    <w:p w14:paraId="683E4B0E" w14:textId="77777777" w:rsidR="00EA6F8F" w:rsidRPr="00EA6F8F" w:rsidRDefault="00EA6F8F" w:rsidP="00EA6F8F">
      <w:pPr>
        <w:pStyle w:val="Heading1"/>
        <w:rPr>
          <w:rtl/>
        </w:rPr>
      </w:pPr>
      <w:bookmarkStart w:id="3" w:name="_GoBack"/>
      <w:r w:rsidRPr="00EA6F8F">
        <w:rPr>
          <w:rFonts w:hint="cs"/>
          <w:rtl/>
        </w:rPr>
        <w:t>مقدمه</w:t>
      </w:r>
      <w:bookmarkEnd w:id="0"/>
    </w:p>
    <w:p w14:paraId="24DBFBA2" w14:textId="2ED8CDD4" w:rsidR="003C70C4" w:rsidRPr="00EA6F8F" w:rsidRDefault="006274CD" w:rsidP="00E82027">
      <w:pPr>
        <w:rPr>
          <w:rtl/>
        </w:rPr>
      </w:pPr>
      <w:r w:rsidRPr="00EA6F8F">
        <w:rPr>
          <w:rFonts w:hint="cs"/>
          <w:rtl/>
        </w:rPr>
        <w:t>ظاهراً</w:t>
      </w:r>
      <w:r w:rsidR="00E82027" w:rsidRPr="00EA6F8F">
        <w:rPr>
          <w:rFonts w:hint="cs"/>
          <w:rtl/>
        </w:rPr>
        <w:t xml:space="preserve"> پنجمین دلیل از ادله اکرام عبارت بود </w:t>
      </w:r>
      <w:r w:rsidRPr="00EA6F8F">
        <w:rPr>
          <w:rFonts w:hint="cs"/>
          <w:rtl/>
        </w:rPr>
        <w:t>ازآنچه</w:t>
      </w:r>
      <w:r w:rsidR="00E82027" w:rsidRPr="00EA6F8F">
        <w:rPr>
          <w:rFonts w:hint="cs"/>
          <w:rtl/>
        </w:rPr>
        <w:t xml:space="preserve"> امروز </w:t>
      </w:r>
      <w:r w:rsidRPr="00EA6F8F">
        <w:rPr>
          <w:rFonts w:hint="cs"/>
          <w:rtl/>
        </w:rPr>
        <w:t>به‌عنوان</w:t>
      </w:r>
      <w:r w:rsidR="00E82027" w:rsidRPr="00EA6F8F">
        <w:rPr>
          <w:rFonts w:hint="cs"/>
          <w:rtl/>
        </w:rPr>
        <w:t xml:space="preserve"> قاعده طلایی نامیده </w:t>
      </w:r>
      <w:r w:rsidRPr="00EA6F8F">
        <w:rPr>
          <w:rFonts w:hint="cs"/>
          <w:rtl/>
        </w:rPr>
        <w:t>می‌شود</w:t>
      </w:r>
      <w:r w:rsidR="00E82027" w:rsidRPr="00EA6F8F">
        <w:rPr>
          <w:rFonts w:hint="cs"/>
          <w:rtl/>
        </w:rPr>
        <w:t xml:space="preserve">. در این مبحث عرض کردیم گرچه ابتدا نگاهمان این بود که یکی از ادله اکرام بررسی </w:t>
      </w:r>
      <w:r w:rsidRPr="00EA6F8F">
        <w:rPr>
          <w:rFonts w:hint="cs"/>
          <w:rtl/>
        </w:rPr>
        <w:t>می‌شود</w:t>
      </w:r>
      <w:r w:rsidR="00E82027" w:rsidRPr="00EA6F8F">
        <w:rPr>
          <w:rFonts w:hint="cs"/>
          <w:rtl/>
        </w:rPr>
        <w:t xml:space="preserve"> اما </w:t>
      </w:r>
      <w:r w:rsidRPr="00EA6F8F">
        <w:rPr>
          <w:rFonts w:hint="cs"/>
          <w:rtl/>
        </w:rPr>
        <w:t>به‌عنوان</w:t>
      </w:r>
      <w:r w:rsidR="00E82027" w:rsidRPr="00EA6F8F">
        <w:rPr>
          <w:rFonts w:hint="cs"/>
          <w:rtl/>
        </w:rPr>
        <w:t xml:space="preserve"> اهمیت مسئله و اینکه خودش </w:t>
      </w:r>
      <w:r w:rsidRPr="00EA6F8F">
        <w:rPr>
          <w:rFonts w:hint="cs"/>
          <w:rtl/>
        </w:rPr>
        <w:t>قاعده‌ای</w:t>
      </w:r>
      <w:r w:rsidR="00E82027" w:rsidRPr="00EA6F8F">
        <w:rPr>
          <w:rFonts w:hint="cs"/>
          <w:rtl/>
        </w:rPr>
        <w:t xml:space="preserve"> عامه از روابط اجتماعی است بحث را مقداری بازتر کردیم و به ابعاد مختلف قاعده بنا شد بپردازیم</w:t>
      </w:r>
      <w:r w:rsidR="003C70C4" w:rsidRPr="00EA6F8F">
        <w:rPr>
          <w:rFonts w:hint="cs"/>
          <w:rtl/>
        </w:rPr>
        <w:t>.</w:t>
      </w:r>
      <w:r w:rsidR="00E82027" w:rsidRPr="00EA6F8F">
        <w:rPr>
          <w:rFonts w:hint="cs"/>
          <w:rtl/>
        </w:rPr>
        <w:t xml:space="preserve"> </w:t>
      </w:r>
      <w:r w:rsidR="003C70C4" w:rsidRPr="00EA6F8F">
        <w:rPr>
          <w:rFonts w:hint="cs"/>
          <w:rtl/>
        </w:rPr>
        <w:t xml:space="preserve">بعد مرور ادله </w:t>
      </w:r>
      <w:r w:rsidR="00E82027" w:rsidRPr="00EA6F8F">
        <w:rPr>
          <w:rFonts w:hint="cs"/>
          <w:rtl/>
        </w:rPr>
        <w:t xml:space="preserve">قاعده </w:t>
      </w:r>
      <w:r w:rsidR="003C70C4" w:rsidRPr="00EA6F8F">
        <w:rPr>
          <w:rFonts w:hint="cs"/>
          <w:rtl/>
        </w:rPr>
        <w:t xml:space="preserve">احبب لغیرک ما تحب لنفسک داشتیم جهاتی از بحث را مطرح کردیم. چهار مبحث در ذیل قاعده </w:t>
      </w:r>
      <w:r w:rsidRPr="00EA6F8F">
        <w:rPr>
          <w:rFonts w:hint="cs"/>
          <w:rtl/>
        </w:rPr>
        <w:t>موردبحث</w:t>
      </w:r>
      <w:r w:rsidR="003C70C4" w:rsidRPr="00EA6F8F">
        <w:rPr>
          <w:rFonts w:hint="cs"/>
          <w:rtl/>
        </w:rPr>
        <w:t xml:space="preserve"> قرار گرفت. به جهات دیگر بحث </w:t>
      </w:r>
      <w:r w:rsidRPr="00EA6F8F">
        <w:rPr>
          <w:rFonts w:hint="cs"/>
          <w:rtl/>
        </w:rPr>
        <w:t>می‌پردازیم</w:t>
      </w:r>
      <w:r w:rsidR="003C70C4" w:rsidRPr="00EA6F8F">
        <w:rPr>
          <w:rFonts w:hint="cs"/>
          <w:rtl/>
        </w:rPr>
        <w:t>.</w:t>
      </w:r>
    </w:p>
    <w:p w14:paraId="35194F2B" w14:textId="4394E398" w:rsidR="003C70C4" w:rsidRPr="00EA6F8F" w:rsidRDefault="00136867" w:rsidP="00136867">
      <w:pPr>
        <w:pStyle w:val="Heading1"/>
        <w:rPr>
          <w:rtl/>
        </w:rPr>
      </w:pPr>
      <w:bookmarkStart w:id="4" w:name="_Toc86148853"/>
      <w:r w:rsidRPr="00EA6F8F">
        <w:rPr>
          <w:rFonts w:hint="cs"/>
          <w:rtl/>
        </w:rPr>
        <w:t>مبحث</w:t>
      </w:r>
      <w:r w:rsidR="003C70C4" w:rsidRPr="00EA6F8F">
        <w:rPr>
          <w:rFonts w:hint="cs"/>
          <w:rtl/>
        </w:rPr>
        <w:t xml:space="preserve"> پنجم:</w:t>
      </w:r>
      <w:r w:rsidRPr="00EA6F8F">
        <w:rPr>
          <w:rFonts w:hint="cs"/>
          <w:rtl/>
        </w:rPr>
        <w:t xml:space="preserve"> وجوب یا استحباب قاعده</w:t>
      </w:r>
      <w:bookmarkEnd w:id="4"/>
    </w:p>
    <w:p w14:paraId="2DA3C7AC" w14:textId="7CC37BCF" w:rsidR="003C70C4" w:rsidRPr="00EA6F8F" w:rsidRDefault="003C70C4" w:rsidP="003C70C4">
      <w:pPr>
        <w:rPr>
          <w:rtl/>
        </w:rPr>
      </w:pPr>
      <w:r w:rsidRPr="00EA6F8F">
        <w:rPr>
          <w:rFonts w:hint="cs"/>
          <w:rtl/>
        </w:rPr>
        <w:t xml:space="preserve">بررسی این </w:t>
      </w:r>
      <w:r w:rsidR="006274CD" w:rsidRPr="00EA6F8F">
        <w:rPr>
          <w:rFonts w:hint="cs"/>
          <w:rtl/>
        </w:rPr>
        <w:t>سؤال</w:t>
      </w:r>
      <w:r w:rsidRPr="00EA6F8F">
        <w:rPr>
          <w:rFonts w:hint="cs"/>
          <w:rtl/>
        </w:rPr>
        <w:t xml:space="preserve"> است که از این قاعده </w:t>
      </w:r>
      <w:r w:rsidR="006274CD" w:rsidRPr="00EA6F8F">
        <w:rPr>
          <w:rFonts w:hint="cs"/>
          <w:rtl/>
        </w:rPr>
        <w:t>وجوب</w:t>
      </w:r>
      <w:r w:rsidRPr="00EA6F8F">
        <w:rPr>
          <w:rFonts w:hint="cs"/>
          <w:rtl/>
        </w:rPr>
        <w:t xml:space="preserve"> </w:t>
      </w:r>
      <w:r w:rsidR="006274CD" w:rsidRPr="00EA6F8F">
        <w:rPr>
          <w:rFonts w:hint="cs"/>
          <w:rtl/>
        </w:rPr>
        <w:t>استفاده</w:t>
      </w:r>
      <w:r w:rsidRPr="00EA6F8F">
        <w:rPr>
          <w:rFonts w:hint="cs"/>
          <w:rtl/>
        </w:rPr>
        <w:t xml:space="preserve"> </w:t>
      </w:r>
      <w:r w:rsidR="006274CD" w:rsidRPr="00EA6F8F">
        <w:rPr>
          <w:rFonts w:hint="cs"/>
          <w:rtl/>
        </w:rPr>
        <w:t>می‌شود</w:t>
      </w:r>
      <w:r w:rsidRPr="00EA6F8F">
        <w:rPr>
          <w:rFonts w:hint="cs"/>
          <w:rtl/>
        </w:rPr>
        <w:t xml:space="preserve"> یا همان </w:t>
      </w:r>
      <w:r w:rsidR="006274CD" w:rsidRPr="00EA6F8F">
        <w:rPr>
          <w:rFonts w:hint="cs"/>
          <w:rtl/>
        </w:rPr>
        <w:t>استحباب</w:t>
      </w:r>
      <w:r w:rsidRPr="00EA6F8F">
        <w:rPr>
          <w:rFonts w:hint="cs"/>
          <w:rtl/>
        </w:rPr>
        <w:t xml:space="preserve"> و رجحان است. آنچه در این روایات ملاحظه کردید در باب 122 احکام عشرت که بیشترین روایات به شکل تجمیعی در این باب بود تعابیر امری بود. عنوان باب هم وجوب اداء حق </w:t>
      </w:r>
      <w:r w:rsidR="00EA6F8F">
        <w:rPr>
          <w:rFonts w:hint="cs"/>
          <w:rtl/>
        </w:rPr>
        <w:t>المؤمن</w:t>
      </w:r>
      <w:r w:rsidRPr="00EA6F8F">
        <w:rPr>
          <w:rFonts w:hint="cs"/>
          <w:rtl/>
        </w:rPr>
        <w:t xml:space="preserve"> و جمله من حقوقه الواجبه و المندوبه است. نظر صاحب وسائل هم روشن ن</w:t>
      </w:r>
      <w:r w:rsidR="006274CD" w:rsidRPr="00EA6F8F">
        <w:rPr>
          <w:rFonts w:hint="cs"/>
          <w:rtl/>
        </w:rPr>
        <w:t>می‌شود</w:t>
      </w:r>
      <w:r w:rsidRPr="00EA6F8F">
        <w:rPr>
          <w:rFonts w:hint="cs"/>
          <w:rtl/>
        </w:rPr>
        <w:t xml:space="preserve"> وجوب </w:t>
      </w:r>
      <w:r w:rsidR="006274CD" w:rsidRPr="00EA6F8F">
        <w:rPr>
          <w:rFonts w:hint="cs"/>
          <w:rtl/>
        </w:rPr>
        <w:t>می‌گویند</w:t>
      </w:r>
      <w:r w:rsidRPr="00EA6F8F">
        <w:rPr>
          <w:rFonts w:hint="cs"/>
          <w:rtl/>
        </w:rPr>
        <w:t xml:space="preserve"> یا ندب. هفت هشت روایت در این باب بود که به بحث ما ارتباط داشت. </w:t>
      </w:r>
      <w:r w:rsidR="006274CD" w:rsidRPr="00EA6F8F">
        <w:rPr>
          <w:rFonts w:hint="cs"/>
          <w:rtl/>
        </w:rPr>
        <w:t>سؤال</w:t>
      </w:r>
      <w:r w:rsidRPr="00EA6F8F">
        <w:rPr>
          <w:rFonts w:hint="cs"/>
          <w:rtl/>
        </w:rPr>
        <w:t xml:space="preserve"> ما در مبحث پنجم این است که این قاعده مفید وجوب است یا رجحان عام را بیان </w:t>
      </w:r>
      <w:r w:rsidR="006274CD" w:rsidRPr="00EA6F8F">
        <w:rPr>
          <w:rFonts w:hint="cs"/>
          <w:rtl/>
        </w:rPr>
        <w:t>می‌کند</w:t>
      </w:r>
      <w:r w:rsidRPr="00EA6F8F">
        <w:rPr>
          <w:rFonts w:hint="cs"/>
          <w:rtl/>
        </w:rPr>
        <w:t xml:space="preserve">؟ </w:t>
      </w:r>
    </w:p>
    <w:p w14:paraId="41EC07E0" w14:textId="5566D093" w:rsidR="00136867" w:rsidRPr="00EA6F8F" w:rsidRDefault="00136867" w:rsidP="00136867">
      <w:pPr>
        <w:pStyle w:val="Heading2"/>
        <w:rPr>
          <w:rFonts w:ascii="Traditional Arabic" w:hAnsi="Traditional Arabic" w:cs="Traditional Arabic"/>
          <w:rtl/>
        </w:rPr>
      </w:pPr>
      <w:bookmarkStart w:id="5" w:name="_Toc86148854"/>
      <w:r w:rsidRPr="00EA6F8F">
        <w:rPr>
          <w:rFonts w:ascii="Traditional Arabic" w:hAnsi="Traditional Arabic" w:cs="Traditional Arabic" w:hint="cs"/>
          <w:rtl/>
        </w:rPr>
        <w:t>احتمال اول: وجوب</w:t>
      </w:r>
      <w:bookmarkEnd w:id="5"/>
    </w:p>
    <w:p w14:paraId="09A92523" w14:textId="03BE2942" w:rsidR="003C70C4" w:rsidRPr="00EA6F8F" w:rsidRDefault="006274CD" w:rsidP="00636EE5">
      <w:pPr>
        <w:rPr>
          <w:rtl/>
        </w:rPr>
      </w:pPr>
      <w:r w:rsidRPr="00EA6F8F">
        <w:rPr>
          <w:rFonts w:hint="cs"/>
          <w:rtl/>
        </w:rPr>
        <w:t>احتمال اول</w:t>
      </w:r>
      <w:r w:rsidR="003C70C4" w:rsidRPr="00EA6F8F">
        <w:rPr>
          <w:rFonts w:hint="cs"/>
          <w:rtl/>
        </w:rPr>
        <w:t xml:space="preserve"> این است که بگوییم وجوب. چون تعابیر مختلفی داریم </w:t>
      </w:r>
      <w:r w:rsidRPr="00EA6F8F">
        <w:rPr>
          <w:rFonts w:hint="cs"/>
          <w:rtl/>
        </w:rPr>
        <w:t>ازجمله</w:t>
      </w:r>
      <w:r w:rsidR="003C70C4" w:rsidRPr="00EA6F8F">
        <w:rPr>
          <w:rFonts w:hint="cs"/>
          <w:rtl/>
        </w:rPr>
        <w:t xml:space="preserve"> تعابیری که مشتمل بر امر است احبب لغیرک ما تحب لنفسک یا تعابیری که مشتمل بر امر نیست بلکه خبر در مقام امر است. </w:t>
      </w:r>
      <w:r w:rsidRPr="00EA6F8F">
        <w:rPr>
          <w:rFonts w:hint="cs"/>
          <w:rtl/>
        </w:rPr>
        <w:t>مثلاً</w:t>
      </w:r>
      <w:r w:rsidR="003C70C4" w:rsidRPr="00EA6F8F">
        <w:rPr>
          <w:rFonts w:hint="cs"/>
          <w:rtl/>
        </w:rPr>
        <w:t xml:space="preserve"> در روایت نوزدهم باب که مشتمل بر امر است </w:t>
      </w:r>
      <w:r w:rsidRPr="00EA6F8F">
        <w:rPr>
          <w:rFonts w:hint="cs"/>
          <w:rtl/>
        </w:rPr>
        <w:t>می‌گوید</w:t>
      </w:r>
      <w:r w:rsidR="003C70C4" w:rsidRPr="00EA6F8F">
        <w:rPr>
          <w:rFonts w:hint="cs"/>
          <w:rtl/>
        </w:rPr>
        <w:t xml:space="preserve">: </w:t>
      </w:r>
      <w:r w:rsidR="009D0F13">
        <w:rPr>
          <w:rFonts w:hint="cs"/>
          <w:rtl/>
        </w:rPr>
        <w:t>«</w:t>
      </w:r>
      <w:r w:rsidR="003C70C4" w:rsidRPr="009D0F13">
        <w:rPr>
          <w:color w:val="008000"/>
          <w:rtl/>
        </w:rPr>
        <w:t>أَحِبَّ أَخَاكَ الْمُسْلِمَ وَ أَحِبَّ لَهُ مَا تُحِبُّ لِنَفْسِكَ وَ اكْرَهْ لَهُ مَا تَكْرَهُ لِنَفْسِكَ</w:t>
      </w:r>
      <w:r w:rsidR="009D0F13">
        <w:rPr>
          <w:rFonts w:hint="cs"/>
          <w:rtl/>
        </w:rPr>
        <w:t>»</w:t>
      </w:r>
      <w:r w:rsidR="00664651">
        <w:rPr>
          <w:rStyle w:val="FootnoteReference"/>
          <w:rtl/>
        </w:rPr>
        <w:footnoteReference w:id="1"/>
      </w:r>
      <w:r w:rsidR="003C70C4" w:rsidRPr="00EA6F8F">
        <w:rPr>
          <w:rFonts w:hint="cs"/>
          <w:rtl/>
        </w:rPr>
        <w:t xml:space="preserve">. اینها ممکن است حمل بر وجوب بشود. نامه 31 </w:t>
      </w:r>
      <w:r w:rsidRPr="00EA6F8F">
        <w:rPr>
          <w:rFonts w:hint="cs"/>
          <w:rtl/>
        </w:rPr>
        <w:t>نهج‌البلاغه</w:t>
      </w:r>
      <w:r w:rsidR="003C70C4" w:rsidRPr="00EA6F8F">
        <w:rPr>
          <w:rFonts w:hint="cs"/>
          <w:rtl/>
        </w:rPr>
        <w:t xml:space="preserve"> هم امر است. ظهور امر هم </w:t>
      </w:r>
      <w:r w:rsidRPr="00EA6F8F">
        <w:rPr>
          <w:rFonts w:hint="cs"/>
          <w:rtl/>
        </w:rPr>
        <w:t>طبعاً</w:t>
      </w:r>
      <w:r w:rsidR="003C70C4" w:rsidRPr="00EA6F8F">
        <w:rPr>
          <w:rFonts w:hint="cs"/>
          <w:rtl/>
        </w:rPr>
        <w:t xml:space="preserve"> در وجوب است. این شواهدی بود که </w:t>
      </w:r>
      <w:r w:rsidRPr="00EA6F8F">
        <w:rPr>
          <w:rFonts w:hint="cs"/>
          <w:rtl/>
        </w:rPr>
        <w:t>می‌شد</w:t>
      </w:r>
      <w:r w:rsidR="003C70C4" w:rsidRPr="00EA6F8F">
        <w:rPr>
          <w:rFonts w:hint="cs"/>
          <w:rtl/>
        </w:rPr>
        <w:t xml:space="preserve"> از آنها وجوب را استفاده کرد که امر است یا </w:t>
      </w:r>
      <w:r w:rsidRPr="00EA6F8F">
        <w:rPr>
          <w:rFonts w:hint="cs"/>
          <w:rtl/>
        </w:rPr>
        <w:t>احیاناً</w:t>
      </w:r>
      <w:r w:rsidR="00596ECD">
        <w:rPr>
          <w:rFonts w:hint="cs"/>
          <w:rtl/>
        </w:rPr>
        <w:t xml:space="preserve"> جملات خبریه‌</w:t>
      </w:r>
      <w:r w:rsidR="003C70C4" w:rsidRPr="00EA6F8F">
        <w:rPr>
          <w:rFonts w:hint="cs"/>
          <w:rtl/>
        </w:rPr>
        <w:t xml:space="preserve">ای که در مقام انشاء است. جمعی از روایات ازا ین قبیل است و </w:t>
      </w:r>
      <w:r w:rsidRPr="00EA6F8F">
        <w:rPr>
          <w:rFonts w:hint="cs"/>
          <w:rtl/>
        </w:rPr>
        <w:t>نمونه‌اش</w:t>
      </w:r>
      <w:r w:rsidR="003C70C4" w:rsidRPr="00EA6F8F">
        <w:rPr>
          <w:rFonts w:hint="cs"/>
          <w:rtl/>
        </w:rPr>
        <w:t xml:space="preserve"> را ذکر کردیم.</w:t>
      </w:r>
    </w:p>
    <w:p w14:paraId="5982CB19" w14:textId="2D2D1F74" w:rsidR="00136867" w:rsidRPr="00EA6F8F" w:rsidRDefault="00136867" w:rsidP="00136867">
      <w:pPr>
        <w:pStyle w:val="Heading2"/>
        <w:rPr>
          <w:rFonts w:ascii="Traditional Arabic" w:hAnsi="Traditional Arabic" w:cs="Traditional Arabic"/>
          <w:rtl/>
        </w:rPr>
      </w:pPr>
      <w:bookmarkStart w:id="6" w:name="_Toc86148855"/>
      <w:r w:rsidRPr="00EA6F8F">
        <w:rPr>
          <w:rFonts w:ascii="Traditional Arabic" w:hAnsi="Traditional Arabic" w:cs="Traditional Arabic" w:hint="cs"/>
          <w:rtl/>
        </w:rPr>
        <w:t>احتمال دوم: استحباب</w:t>
      </w:r>
      <w:bookmarkEnd w:id="6"/>
    </w:p>
    <w:p w14:paraId="00B941C4" w14:textId="6847DA09" w:rsidR="003C70C4" w:rsidRPr="00EA6F8F" w:rsidRDefault="003C70C4" w:rsidP="004F2226">
      <w:pPr>
        <w:rPr>
          <w:rtl/>
        </w:rPr>
      </w:pPr>
      <w:r w:rsidRPr="00EA6F8F">
        <w:rPr>
          <w:rFonts w:hint="cs"/>
          <w:rtl/>
        </w:rPr>
        <w:t xml:space="preserve">نقطه مقابل اینکه بگوییم وجوب نیست بلکه همان ندب را </w:t>
      </w:r>
      <w:r w:rsidR="006274CD" w:rsidRPr="00EA6F8F">
        <w:rPr>
          <w:rFonts w:hint="cs"/>
          <w:rtl/>
        </w:rPr>
        <w:t>می‌گوید</w:t>
      </w:r>
      <w:r w:rsidRPr="00EA6F8F">
        <w:rPr>
          <w:rFonts w:hint="cs"/>
          <w:rtl/>
        </w:rPr>
        <w:t xml:space="preserve">. شواهدی که برای این </w:t>
      </w:r>
      <w:r w:rsidR="006274CD" w:rsidRPr="00EA6F8F">
        <w:rPr>
          <w:rFonts w:hint="cs"/>
          <w:rtl/>
        </w:rPr>
        <w:t>می‌شود</w:t>
      </w:r>
      <w:r w:rsidRPr="00EA6F8F">
        <w:rPr>
          <w:rFonts w:hint="cs"/>
          <w:rtl/>
        </w:rPr>
        <w:t xml:space="preserve"> ذکر قرائنی است که </w:t>
      </w:r>
      <w:r w:rsidR="006274CD" w:rsidRPr="00EA6F8F">
        <w:rPr>
          <w:rFonts w:hint="cs"/>
          <w:rtl/>
        </w:rPr>
        <w:t>می‌رساند</w:t>
      </w:r>
      <w:r w:rsidRPr="00EA6F8F">
        <w:rPr>
          <w:rFonts w:hint="cs"/>
          <w:rtl/>
        </w:rPr>
        <w:t xml:space="preserve"> مفید وجوب نیست. روایت هفتم روایت معلی ابن خنیس است. </w:t>
      </w:r>
      <w:r w:rsidR="00636EE5">
        <w:rPr>
          <w:rFonts w:hint="cs"/>
          <w:rtl/>
        </w:rPr>
        <w:t>«</w:t>
      </w:r>
      <w:r w:rsidRPr="00636EE5">
        <w:rPr>
          <w:color w:val="008000"/>
          <w:rtl/>
        </w:rPr>
        <w:t>قُلْتُ لَهُ مَا حَقُّ الْمُسْلِمِ عَلَى الْمُسْلِمِ قَالَ لَهُ سَبْعُ حُقُوقٍ وَاجِبَاتٍ مَا مِنْهُنَّ حَقٌّ إِلَّا وَ هُوَ عَلَيْهِ وَاجِبٌ إِنْ ضَيَّعَ مِنْهَا شَيْئاً خَرَجَ مِنْ وَلَايَةِ اللَّهِ وَ طَاعَتِهِ وَ لَمْ يَكُنْ لِلَّهِ فِيهِ نَصِيبٌ</w:t>
      </w:r>
      <w:r w:rsidRPr="00636EE5">
        <w:rPr>
          <w:rFonts w:hint="cs"/>
          <w:color w:val="008000"/>
          <w:rtl/>
        </w:rPr>
        <w:t xml:space="preserve"> </w:t>
      </w:r>
      <w:r w:rsidRPr="0049132E">
        <w:rPr>
          <w:rFonts w:hint="cs"/>
          <w:rtl/>
        </w:rPr>
        <w:t xml:space="preserve">تا اینجا مفید همان وجوب است. اما </w:t>
      </w:r>
      <w:r w:rsidR="006274CD" w:rsidRPr="0049132E">
        <w:rPr>
          <w:rFonts w:hint="cs"/>
          <w:rtl/>
        </w:rPr>
        <w:t>دنباله‌اش</w:t>
      </w:r>
      <w:r w:rsidRPr="0049132E">
        <w:rPr>
          <w:rFonts w:hint="cs"/>
          <w:rtl/>
        </w:rPr>
        <w:t xml:space="preserve"> مفید </w:t>
      </w:r>
      <w:r w:rsidR="006274CD" w:rsidRPr="0049132E">
        <w:rPr>
          <w:rFonts w:hint="cs"/>
          <w:rtl/>
        </w:rPr>
        <w:t>استحباب</w:t>
      </w:r>
      <w:r w:rsidRPr="0049132E">
        <w:rPr>
          <w:rFonts w:hint="cs"/>
          <w:rtl/>
        </w:rPr>
        <w:t xml:space="preserve"> است </w:t>
      </w:r>
      <w:r w:rsidRPr="00636EE5">
        <w:rPr>
          <w:color w:val="008000"/>
          <w:rtl/>
        </w:rPr>
        <w:t xml:space="preserve">قُلْتُ لَهُ جُعِلْتُ فِدَاكَ وَ مَا هِيَ قَالَ يَا مُعَلَّى إِنِّي عَلَيْكَ شَفِيقٌ أَخَافُ أَنْ تُضَيِّعَ وَ لَا تَحْفَظَ </w:t>
      </w:r>
      <w:r w:rsidRPr="00636EE5">
        <w:rPr>
          <w:color w:val="008000"/>
          <w:rtl/>
        </w:rPr>
        <w:lastRenderedPageBreak/>
        <w:t>وَ تَعْلَمَ وَ لَا تَعْمَلَ قُلْتُ لَا قُوَّةَ إِلَّا بِاللَّهِ قَالَ أَيْسَرُ حَقٍّ مِنْهَا أَنْ تُحِبَّ لَهُ مَا تُحِبُّ لِنَفْسِكَ وَ تَكْرَهَ لَهُ مَا تَكْرَهُ لِنَفْسِكَ</w:t>
      </w:r>
      <w:r w:rsidR="00636EE5">
        <w:rPr>
          <w:rFonts w:hint="cs"/>
          <w:rtl/>
        </w:rPr>
        <w:t>»</w:t>
      </w:r>
      <w:r w:rsidR="004F2226">
        <w:rPr>
          <w:rStyle w:val="FootnoteReference"/>
          <w:rtl/>
        </w:rPr>
        <w:footnoteReference w:id="2"/>
      </w:r>
      <w:r w:rsidR="00E515AA" w:rsidRPr="00EA6F8F">
        <w:rPr>
          <w:rFonts w:hint="cs"/>
          <w:rtl/>
        </w:rPr>
        <w:t xml:space="preserve"> </w:t>
      </w:r>
      <w:r w:rsidRPr="00EA6F8F">
        <w:rPr>
          <w:rFonts w:hint="cs"/>
          <w:rtl/>
        </w:rPr>
        <w:t>این</w:t>
      </w:r>
      <w:r w:rsidR="006274CD" w:rsidRPr="00EA6F8F">
        <w:rPr>
          <w:rFonts w:hint="cs"/>
          <w:rtl/>
        </w:rPr>
        <w:t xml:space="preserve"> تعبیر با وجوب سازگار نیست. علی</w:t>
      </w:r>
      <w:r w:rsidR="006274CD" w:rsidRPr="00EA6F8F">
        <w:rPr>
          <w:rtl/>
        </w:rPr>
        <w:softHyphen/>
      </w:r>
      <w:r w:rsidRPr="00EA6F8F">
        <w:rPr>
          <w:rFonts w:hint="cs"/>
          <w:rtl/>
        </w:rPr>
        <w:t xml:space="preserve">رغم اینکه حضرت </w:t>
      </w:r>
      <w:r w:rsidR="006274CD" w:rsidRPr="00EA6F8F">
        <w:rPr>
          <w:rFonts w:hint="cs"/>
          <w:rtl/>
        </w:rPr>
        <w:t>می‌گوید</w:t>
      </w:r>
      <w:r w:rsidRPr="00EA6F8F">
        <w:rPr>
          <w:rFonts w:hint="cs"/>
          <w:rtl/>
        </w:rPr>
        <w:t xml:space="preserve"> واجبات است اما حضرت </w:t>
      </w:r>
      <w:r w:rsidR="006274CD" w:rsidRPr="00EA6F8F">
        <w:rPr>
          <w:rFonts w:hint="cs"/>
          <w:rtl/>
        </w:rPr>
        <w:t>می‌گوید می</w:t>
      </w:r>
      <w:r w:rsidR="006274CD" w:rsidRPr="00EA6F8F">
        <w:rPr>
          <w:rtl/>
        </w:rPr>
        <w:softHyphen/>
      </w:r>
      <w:r w:rsidRPr="00EA6F8F">
        <w:rPr>
          <w:rFonts w:hint="cs"/>
          <w:rtl/>
        </w:rPr>
        <w:t xml:space="preserve">ترسم نتوانی عمل کنی. معلوم </w:t>
      </w:r>
      <w:r w:rsidR="006274CD" w:rsidRPr="00EA6F8F">
        <w:rPr>
          <w:rFonts w:hint="cs"/>
          <w:rtl/>
        </w:rPr>
        <w:t>می‌شود</w:t>
      </w:r>
      <w:r w:rsidRPr="00EA6F8F">
        <w:rPr>
          <w:rFonts w:hint="cs"/>
          <w:rtl/>
        </w:rPr>
        <w:t xml:space="preserve"> امور رجحانی است نه الزامی. اگر الزامی بود حضرت باید بیان </w:t>
      </w:r>
      <w:r w:rsidR="006274CD" w:rsidRPr="00EA6F8F">
        <w:rPr>
          <w:rFonts w:hint="cs"/>
          <w:rtl/>
        </w:rPr>
        <w:t>می‌کردند</w:t>
      </w:r>
      <w:r w:rsidRPr="00EA6F8F">
        <w:rPr>
          <w:rFonts w:hint="cs"/>
          <w:rtl/>
        </w:rPr>
        <w:t xml:space="preserve">. </w:t>
      </w:r>
    </w:p>
    <w:p w14:paraId="55797E04" w14:textId="5D40E387" w:rsidR="003C70C4" w:rsidRPr="00EA6F8F" w:rsidRDefault="006274CD" w:rsidP="00120931">
      <w:pPr>
        <w:rPr>
          <w:rtl/>
        </w:rPr>
      </w:pPr>
      <w:r w:rsidRPr="00EA6F8F">
        <w:rPr>
          <w:rFonts w:hint="cs"/>
          <w:rtl/>
        </w:rPr>
        <w:t>سؤال</w:t>
      </w:r>
      <w:r w:rsidR="003C70C4" w:rsidRPr="00EA6F8F">
        <w:rPr>
          <w:rFonts w:hint="cs"/>
          <w:rtl/>
        </w:rPr>
        <w:t>:</w:t>
      </w:r>
      <w:r w:rsidR="00E82027" w:rsidRPr="00EA6F8F">
        <w:rPr>
          <w:rFonts w:hint="cs"/>
          <w:rtl/>
        </w:rPr>
        <w:t xml:space="preserve">آیه قرآن </w:t>
      </w:r>
      <w:r w:rsidRPr="00EA6F8F">
        <w:rPr>
          <w:rFonts w:hint="cs"/>
          <w:rtl/>
        </w:rPr>
        <w:t>می‌گوید</w:t>
      </w:r>
      <w:r w:rsidR="00E82027" w:rsidRPr="00EA6F8F">
        <w:rPr>
          <w:rFonts w:hint="cs"/>
          <w:rtl/>
        </w:rPr>
        <w:t xml:space="preserve"> </w:t>
      </w:r>
      <w:r w:rsidR="00120931">
        <w:rPr>
          <w:b/>
          <w:bCs/>
          <w:color w:val="007200"/>
          <w:rtl/>
        </w:rPr>
        <w:t>﴿لا تَسْئَلُوا عَنْ أَشْياءَ إِنْ تُبْدَ لَكُمْ تَسُؤْكُم﴾</w:t>
      </w:r>
      <w:r w:rsidR="00120931" w:rsidRPr="00120931">
        <w:rPr>
          <w:rtl/>
        </w:rPr>
        <w:t>‏</w:t>
      </w:r>
      <w:r w:rsidR="00120931">
        <w:rPr>
          <w:rStyle w:val="FootnoteReference"/>
          <w:rtl/>
        </w:rPr>
        <w:footnoteReference w:id="3"/>
      </w:r>
      <w:r w:rsidR="00120931" w:rsidRPr="00120931">
        <w:rPr>
          <w:rFonts w:hint="cs"/>
          <w:rtl/>
        </w:rPr>
        <w:t xml:space="preserve"> </w:t>
      </w:r>
      <w:r w:rsidRPr="00EA6F8F">
        <w:rPr>
          <w:rFonts w:hint="cs"/>
          <w:rtl/>
        </w:rPr>
        <w:t>می‌آمدند</w:t>
      </w:r>
      <w:r w:rsidR="00E82027" w:rsidRPr="00EA6F8F">
        <w:rPr>
          <w:rFonts w:hint="cs"/>
          <w:rtl/>
        </w:rPr>
        <w:t xml:space="preserve"> از پیامبر </w:t>
      </w:r>
      <w:r w:rsidRPr="00EA6F8F">
        <w:rPr>
          <w:rFonts w:hint="cs"/>
          <w:rtl/>
        </w:rPr>
        <w:t>سؤال</w:t>
      </w:r>
      <w:r w:rsidR="00E82027" w:rsidRPr="00EA6F8F">
        <w:rPr>
          <w:rFonts w:hint="cs"/>
          <w:rtl/>
        </w:rPr>
        <w:t xml:space="preserve"> </w:t>
      </w:r>
      <w:r w:rsidRPr="00EA6F8F">
        <w:rPr>
          <w:rFonts w:hint="cs"/>
          <w:rtl/>
        </w:rPr>
        <w:t>می‌کردند</w:t>
      </w:r>
      <w:r w:rsidR="00E82027" w:rsidRPr="00EA6F8F">
        <w:rPr>
          <w:rFonts w:hint="cs"/>
          <w:rtl/>
        </w:rPr>
        <w:t xml:space="preserve"> و پیامبر مجبور بود حکم را بگوید و حکم وجوب بود بعد </w:t>
      </w:r>
      <w:r w:rsidRPr="00EA6F8F">
        <w:rPr>
          <w:rFonts w:hint="cs"/>
          <w:rtl/>
        </w:rPr>
        <w:t>می‌گفت</w:t>
      </w:r>
      <w:r w:rsidR="00E82027" w:rsidRPr="00EA6F8F">
        <w:rPr>
          <w:rFonts w:hint="cs"/>
          <w:rtl/>
        </w:rPr>
        <w:t xml:space="preserve"> </w:t>
      </w:r>
      <w:r w:rsidRPr="00EA6F8F">
        <w:rPr>
          <w:rFonts w:hint="cs"/>
          <w:rtl/>
        </w:rPr>
        <w:t>سؤال</w:t>
      </w:r>
      <w:r w:rsidR="00E82027" w:rsidRPr="00EA6F8F">
        <w:rPr>
          <w:rFonts w:hint="cs"/>
          <w:rtl/>
        </w:rPr>
        <w:t xml:space="preserve"> نکنید که خودتان در زحمت نیفتید. اینجا هم شاید </w:t>
      </w:r>
      <w:r w:rsidRPr="00EA6F8F">
        <w:rPr>
          <w:rFonts w:hint="cs"/>
          <w:rtl/>
        </w:rPr>
        <w:t>همین‌طور</w:t>
      </w:r>
      <w:r w:rsidR="00E82027" w:rsidRPr="00EA6F8F">
        <w:rPr>
          <w:rFonts w:hint="cs"/>
          <w:rtl/>
        </w:rPr>
        <w:t xml:space="preserve"> باشد.</w:t>
      </w:r>
    </w:p>
    <w:p w14:paraId="69404318" w14:textId="016D70D8" w:rsidR="003C70C4" w:rsidRPr="00EA6F8F" w:rsidRDefault="003C70C4" w:rsidP="00E82027">
      <w:pPr>
        <w:rPr>
          <w:rtl/>
        </w:rPr>
      </w:pPr>
      <w:r w:rsidRPr="00EA6F8F">
        <w:rPr>
          <w:rFonts w:hint="cs"/>
          <w:rtl/>
        </w:rPr>
        <w:t>جواب</w:t>
      </w:r>
      <w:r w:rsidR="00E82027" w:rsidRPr="00EA6F8F">
        <w:rPr>
          <w:rFonts w:hint="cs"/>
          <w:rtl/>
        </w:rPr>
        <w:t xml:space="preserve">: این آیه معلوم نیست این باشد. آیه مربوط به امور اخباری در عالم است معلوم نیست بحث احکام باشد اصل این است که احکام را بیان کنند </w:t>
      </w:r>
      <w:r w:rsidR="006274CD" w:rsidRPr="00EA6F8F">
        <w:rPr>
          <w:rFonts w:hint="cs"/>
          <w:rtl/>
        </w:rPr>
        <w:t>به‌صرف</w:t>
      </w:r>
      <w:r w:rsidR="00E82027" w:rsidRPr="00EA6F8F">
        <w:rPr>
          <w:rFonts w:hint="cs"/>
          <w:rtl/>
        </w:rPr>
        <w:t xml:space="preserve"> اینکه کسی مشکلی در کارش است آن را امساک کنند خلاف قاعده است. اصل این است که حکم را بیان کند. </w:t>
      </w:r>
      <w:r w:rsidR="006274CD" w:rsidRPr="00EA6F8F">
        <w:rPr>
          <w:rFonts w:hint="cs"/>
          <w:rtl/>
        </w:rPr>
        <w:t>این‌همه</w:t>
      </w:r>
      <w:r w:rsidRPr="00EA6F8F">
        <w:rPr>
          <w:rFonts w:hint="cs"/>
          <w:rtl/>
        </w:rPr>
        <w:t xml:space="preserve"> </w:t>
      </w:r>
      <w:r w:rsidR="006274CD" w:rsidRPr="00EA6F8F">
        <w:rPr>
          <w:rFonts w:hint="cs"/>
          <w:rtl/>
        </w:rPr>
        <w:t>سؤالات</w:t>
      </w:r>
      <w:r w:rsidRPr="00EA6F8F">
        <w:rPr>
          <w:rFonts w:hint="cs"/>
          <w:rtl/>
        </w:rPr>
        <w:t xml:space="preserve"> از دیات تا جاهای دیگر آمده و مشقت زیادی دارد و حضرت جواب </w:t>
      </w:r>
      <w:r w:rsidR="006274CD" w:rsidRPr="00EA6F8F">
        <w:rPr>
          <w:rFonts w:hint="cs"/>
          <w:rtl/>
        </w:rPr>
        <w:t>می‌دهند</w:t>
      </w:r>
      <w:r w:rsidRPr="00EA6F8F">
        <w:rPr>
          <w:rFonts w:hint="cs"/>
          <w:rtl/>
        </w:rPr>
        <w:t xml:space="preserve">. مواردی از این قبیل داریم که حضرت امساک </w:t>
      </w:r>
      <w:r w:rsidR="006274CD" w:rsidRPr="00EA6F8F">
        <w:rPr>
          <w:rFonts w:hint="cs"/>
          <w:rtl/>
        </w:rPr>
        <w:t>می‌کنند</w:t>
      </w:r>
      <w:r w:rsidRPr="00EA6F8F">
        <w:rPr>
          <w:rFonts w:hint="cs"/>
          <w:rtl/>
        </w:rPr>
        <w:t xml:space="preserve"> و </w:t>
      </w:r>
      <w:r w:rsidR="006274CD" w:rsidRPr="00EA6F8F">
        <w:rPr>
          <w:rFonts w:hint="cs"/>
          <w:rtl/>
        </w:rPr>
        <w:t>رفت‌وبرگشت</w:t>
      </w:r>
      <w:r w:rsidRPr="00EA6F8F">
        <w:rPr>
          <w:rFonts w:hint="cs"/>
          <w:rtl/>
        </w:rPr>
        <w:t xml:space="preserve"> دارند و حضرت امساک </w:t>
      </w:r>
      <w:r w:rsidR="006274CD" w:rsidRPr="00EA6F8F">
        <w:rPr>
          <w:rFonts w:hint="cs"/>
          <w:rtl/>
        </w:rPr>
        <w:t>می‌کنند</w:t>
      </w:r>
      <w:r w:rsidRPr="00EA6F8F">
        <w:rPr>
          <w:rFonts w:hint="cs"/>
          <w:rtl/>
        </w:rPr>
        <w:t xml:space="preserve"> تا جواب دهند. </w:t>
      </w:r>
    </w:p>
    <w:p w14:paraId="13FBC32D" w14:textId="00C1A31F" w:rsidR="003C70C4" w:rsidRPr="00EA6F8F" w:rsidRDefault="006274CD" w:rsidP="003C70C4">
      <w:pPr>
        <w:rPr>
          <w:rtl/>
        </w:rPr>
      </w:pPr>
      <w:r w:rsidRPr="00EA6F8F">
        <w:rPr>
          <w:rFonts w:hint="cs"/>
          <w:rtl/>
        </w:rPr>
        <w:t>سؤال</w:t>
      </w:r>
      <w:r w:rsidR="003C70C4" w:rsidRPr="00EA6F8F">
        <w:rPr>
          <w:rFonts w:hint="cs"/>
          <w:rtl/>
        </w:rPr>
        <w:t>: آیه شاید ابتدای تشریع را بگوید و قابل قیاس نیست.</w:t>
      </w:r>
    </w:p>
    <w:p w14:paraId="04ABEDF4" w14:textId="7DBC4E86" w:rsidR="003C70C4" w:rsidRPr="00EA6F8F" w:rsidRDefault="003C70C4" w:rsidP="003C70C4">
      <w:pPr>
        <w:rPr>
          <w:rtl/>
        </w:rPr>
      </w:pPr>
      <w:r w:rsidRPr="00EA6F8F">
        <w:rPr>
          <w:rFonts w:hint="cs"/>
          <w:rtl/>
        </w:rPr>
        <w:t>جواب: حال باید آیه را بحث کرد ولی شأن امام بیان احکام است اگر جایی ن</w:t>
      </w:r>
      <w:r w:rsidR="006274CD" w:rsidRPr="00EA6F8F">
        <w:rPr>
          <w:rFonts w:hint="cs"/>
          <w:rtl/>
        </w:rPr>
        <w:t>می‌گویند</w:t>
      </w:r>
      <w:r w:rsidRPr="00EA6F8F">
        <w:rPr>
          <w:rFonts w:hint="cs"/>
          <w:rtl/>
        </w:rPr>
        <w:t xml:space="preserve"> یا به خاطر تقیه است یا به خاطر الزامی نبودن است یا به خاطر جا انداختن حکم.</w:t>
      </w:r>
    </w:p>
    <w:p w14:paraId="5F9C6DA0" w14:textId="7AB2734E" w:rsidR="003C70C4" w:rsidRPr="00EA6F8F" w:rsidRDefault="006274CD" w:rsidP="003C70C4">
      <w:pPr>
        <w:rPr>
          <w:rtl/>
        </w:rPr>
      </w:pPr>
      <w:r w:rsidRPr="00EA6F8F">
        <w:rPr>
          <w:rFonts w:hint="cs"/>
          <w:rtl/>
        </w:rPr>
        <w:t>سؤال</w:t>
      </w:r>
      <w:r w:rsidR="003C70C4" w:rsidRPr="00EA6F8F">
        <w:rPr>
          <w:rFonts w:hint="cs"/>
          <w:rtl/>
        </w:rPr>
        <w:t xml:space="preserve">: ما از قرائن خارجیه </w:t>
      </w:r>
      <w:r w:rsidRPr="00EA6F8F">
        <w:rPr>
          <w:rFonts w:hint="cs"/>
          <w:rtl/>
        </w:rPr>
        <w:t>می‌دانیم</w:t>
      </w:r>
      <w:r w:rsidR="003C70C4" w:rsidRPr="00EA6F8F">
        <w:rPr>
          <w:rFonts w:hint="cs"/>
          <w:rtl/>
        </w:rPr>
        <w:t xml:space="preserve"> وجوب نیست مثل هبه دادن</w:t>
      </w:r>
    </w:p>
    <w:p w14:paraId="2701DFB3" w14:textId="4A841C85" w:rsidR="003C70C4" w:rsidRPr="00EA6F8F" w:rsidRDefault="003C70C4" w:rsidP="003C70C4">
      <w:pPr>
        <w:rPr>
          <w:rtl/>
        </w:rPr>
      </w:pPr>
      <w:r w:rsidRPr="00EA6F8F">
        <w:rPr>
          <w:rFonts w:hint="cs"/>
          <w:rtl/>
        </w:rPr>
        <w:t>جواب: جواب همیشگی ماست</w:t>
      </w:r>
    </w:p>
    <w:p w14:paraId="2B3C7C95" w14:textId="2EC2E9DE" w:rsidR="003C70C4" w:rsidRPr="00EA6F8F" w:rsidRDefault="006274CD" w:rsidP="003C70C4">
      <w:pPr>
        <w:rPr>
          <w:rtl/>
        </w:rPr>
      </w:pPr>
      <w:r w:rsidRPr="00EA6F8F">
        <w:rPr>
          <w:rFonts w:hint="cs"/>
          <w:rtl/>
        </w:rPr>
        <w:t>سؤال</w:t>
      </w:r>
      <w:r w:rsidR="003C70C4" w:rsidRPr="00EA6F8F">
        <w:rPr>
          <w:rFonts w:hint="cs"/>
          <w:rtl/>
        </w:rPr>
        <w:t xml:space="preserve">: تقیه شامل موارد عمومی است و در </w:t>
      </w:r>
      <w:r w:rsidR="00136867" w:rsidRPr="00EA6F8F">
        <w:rPr>
          <w:rFonts w:hint="cs"/>
          <w:rtl/>
        </w:rPr>
        <w:t>مجلسِ</w:t>
      </w:r>
      <w:r w:rsidR="003C70C4" w:rsidRPr="00EA6F8F">
        <w:rPr>
          <w:rFonts w:hint="cs"/>
          <w:rtl/>
        </w:rPr>
        <w:t xml:space="preserve"> خصوصی تقیه نبوده</w:t>
      </w:r>
    </w:p>
    <w:p w14:paraId="44619990" w14:textId="4770C36F" w:rsidR="003C70C4" w:rsidRPr="00EA6F8F" w:rsidRDefault="003C70C4" w:rsidP="003C70C4">
      <w:pPr>
        <w:rPr>
          <w:rtl/>
        </w:rPr>
      </w:pPr>
      <w:r w:rsidRPr="00EA6F8F">
        <w:rPr>
          <w:rFonts w:hint="cs"/>
          <w:rtl/>
        </w:rPr>
        <w:t xml:space="preserve">جواب: مگر اینکه موردی باشد که </w:t>
      </w:r>
      <w:r w:rsidR="00136867" w:rsidRPr="00EA6F8F">
        <w:rPr>
          <w:rFonts w:hint="cs"/>
          <w:rtl/>
        </w:rPr>
        <w:t>تقیه‌ای</w:t>
      </w:r>
      <w:r w:rsidRPr="00EA6F8F">
        <w:rPr>
          <w:rFonts w:hint="cs"/>
          <w:rtl/>
        </w:rPr>
        <w:t xml:space="preserve"> است. تقیه موردش این است که شخصی که مخالف است وجود دارد چه سائل چه غیر سائل.</w:t>
      </w:r>
    </w:p>
    <w:p w14:paraId="37A7A987" w14:textId="4C0B2282" w:rsidR="00136867" w:rsidRPr="00EA6F8F" w:rsidRDefault="003C70C4" w:rsidP="00136867">
      <w:pPr>
        <w:rPr>
          <w:rtl/>
        </w:rPr>
      </w:pPr>
      <w:r w:rsidRPr="00EA6F8F">
        <w:rPr>
          <w:rFonts w:hint="cs"/>
          <w:rtl/>
        </w:rPr>
        <w:t xml:space="preserve">اگر این شاهد </w:t>
      </w:r>
      <w:r w:rsidR="00136867" w:rsidRPr="00EA6F8F">
        <w:rPr>
          <w:rFonts w:hint="cs"/>
          <w:rtl/>
        </w:rPr>
        <w:t>به‌تنهایی</w:t>
      </w:r>
      <w:r w:rsidRPr="00EA6F8F">
        <w:rPr>
          <w:rFonts w:hint="cs"/>
          <w:rtl/>
        </w:rPr>
        <w:t xml:space="preserve"> بود ممکن بود جواب داده شود. چون امساک حضرت نهایی نبوده بلکه قبل امام صادق هم </w:t>
      </w:r>
      <w:r w:rsidR="00136867" w:rsidRPr="00EA6F8F">
        <w:rPr>
          <w:rFonts w:hint="cs"/>
          <w:rtl/>
        </w:rPr>
        <w:t>گفته‌شده</w:t>
      </w:r>
      <w:r w:rsidRPr="00EA6F8F">
        <w:rPr>
          <w:rFonts w:hint="cs"/>
          <w:rtl/>
        </w:rPr>
        <w:t xml:space="preserve"> بوده. اگر نگوییم </w:t>
      </w:r>
      <w:r w:rsidR="00136867" w:rsidRPr="00EA6F8F">
        <w:rPr>
          <w:rFonts w:hint="cs"/>
          <w:rtl/>
        </w:rPr>
        <w:t>درآیات</w:t>
      </w:r>
      <w:r w:rsidRPr="00EA6F8F">
        <w:rPr>
          <w:rFonts w:hint="cs"/>
          <w:rtl/>
        </w:rPr>
        <w:t xml:space="preserve"> اشعاراتی بوده در روایات بوده. </w:t>
      </w:r>
      <w:r w:rsidR="006274CD" w:rsidRPr="00EA6F8F">
        <w:rPr>
          <w:rFonts w:hint="cs"/>
          <w:rtl/>
        </w:rPr>
        <w:t>ازجمله</w:t>
      </w:r>
      <w:r w:rsidRPr="00EA6F8F">
        <w:rPr>
          <w:rFonts w:hint="cs"/>
          <w:rtl/>
        </w:rPr>
        <w:t xml:space="preserve"> در کلمات </w:t>
      </w:r>
      <w:r w:rsidR="00136867" w:rsidRPr="00EA6F8F">
        <w:rPr>
          <w:rFonts w:hint="cs"/>
          <w:rtl/>
        </w:rPr>
        <w:t>امیرالمؤمنین</w:t>
      </w:r>
      <w:r w:rsidRPr="00EA6F8F">
        <w:rPr>
          <w:rFonts w:hint="cs"/>
          <w:rtl/>
        </w:rPr>
        <w:t xml:space="preserve">. معلی ابن خنیس هم راوی مطلعی بوده. </w:t>
      </w:r>
      <w:r w:rsidR="00136867" w:rsidRPr="00EA6F8F">
        <w:rPr>
          <w:rFonts w:hint="cs"/>
          <w:rtl/>
        </w:rPr>
        <w:t>ازاین‌جهت</w:t>
      </w:r>
      <w:r w:rsidRPr="00EA6F8F">
        <w:rPr>
          <w:rFonts w:hint="cs"/>
          <w:rtl/>
        </w:rPr>
        <w:t xml:space="preserve"> امساک در </w:t>
      </w:r>
      <w:r w:rsidR="006274CD" w:rsidRPr="00EA6F8F">
        <w:rPr>
          <w:rFonts w:hint="cs"/>
          <w:rtl/>
        </w:rPr>
        <w:t>رفت‌وبرگشت</w:t>
      </w:r>
      <w:r w:rsidRPr="00EA6F8F">
        <w:rPr>
          <w:rFonts w:hint="cs"/>
          <w:rtl/>
        </w:rPr>
        <w:t xml:space="preserve"> به خاطر این است که حضرت </w:t>
      </w:r>
      <w:r w:rsidR="00136867" w:rsidRPr="00EA6F8F">
        <w:rPr>
          <w:rFonts w:hint="cs"/>
          <w:rtl/>
        </w:rPr>
        <w:t>می‌خواستند</w:t>
      </w:r>
      <w:r w:rsidRPr="00EA6F8F">
        <w:rPr>
          <w:rFonts w:hint="cs"/>
          <w:rtl/>
        </w:rPr>
        <w:t xml:space="preserve"> مسئله را جا بیندازد. برای اوقع در نفوس شدن حضرت </w:t>
      </w:r>
      <w:r w:rsidR="006274CD" w:rsidRPr="00EA6F8F">
        <w:rPr>
          <w:rFonts w:hint="cs"/>
          <w:rtl/>
        </w:rPr>
        <w:t>می‌گوید</w:t>
      </w:r>
      <w:r w:rsidRPr="00EA6F8F">
        <w:rPr>
          <w:rFonts w:hint="cs"/>
          <w:rtl/>
        </w:rPr>
        <w:t xml:space="preserve"> </w:t>
      </w:r>
      <w:r w:rsidR="00136867" w:rsidRPr="00EA6F8F">
        <w:rPr>
          <w:rFonts w:hint="cs"/>
          <w:rtl/>
        </w:rPr>
        <w:t>نمی‌توانی</w:t>
      </w:r>
      <w:r w:rsidRPr="00EA6F8F">
        <w:rPr>
          <w:rFonts w:hint="cs"/>
          <w:rtl/>
        </w:rPr>
        <w:t xml:space="preserve"> عمل کنی و نگویم بعد طرف </w:t>
      </w:r>
      <w:r w:rsidR="006274CD" w:rsidRPr="00EA6F8F">
        <w:rPr>
          <w:rFonts w:hint="cs"/>
          <w:rtl/>
        </w:rPr>
        <w:t>می‌گوید</w:t>
      </w:r>
      <w:r w:rsidRPr="00EA6F8F">
        <w:rPr>
          <w:rFonts w:hint="cs"/>
          <w:rtl/>
        </w:rPr>
        <w:t xml:space="preserve"> بگویید. اولین را ایسر حق منها </w:t>
      </w:r>
      <w:r w:rsidR="006274CD" w:rsidRPr="00EA6F8F">
        <w:rPr>
          <w:rFonts w:hint="cs"/>
          <w:rtl/>
        </w:rPr>
        <w:t>می‌گوید</w:t>
      </w:r>
      <w:r w:rsidRPr="00EA6F8F">
        <w:rPr>
          <w:rFonts w:hint="cs"/>
          <w:rtl/>
        </w:rPr>
        <w:t>. این شاهدی است که ممکن است استفاده ندب شود ولی ممکن است جواب داده شود که امساک در تعبیر شاید برای جا انداختن مسئله باشد.</w:t>
      </w:r>
    </w:p>
    <w:p w14:paraId="7976F7F4" w14:textId="691E9CF4" w:rsidR="003C70C4" w:rsidRPr="00EA6F8F" w:rsidRDefault="003C70C4" w:rsidP="00120931">
      <w:pPr>
        <w:spacing w:after="0"/>
        <w:ind w:firstLine="288"/>
        <w:rPr>
          <w:rFonts w:eastAsiaTheme="minorHAnsi"/>
          <w:sz w:val="24"/>
          <w:szCs w:val="24"/>
        </w:rPr>
      </w:pPr>
      <w:r w:rsidRPr="00EA6F8F">
        <w:rPr>
          <w:rFonts w:hint="cs"/>
          <w:rtl/>
        </w:rPr>
        <w:t xml:space="preserve">نکته دیگر برای عدم وجوب </w:t>
      </w:r>
      <w:r w:rsidR="00136867" w:rsidRPr="00EA6F8F">
        <w:rPr>
          <w:rFonts w:hint="cs"/>
          <w:rtl/>
        </w:rPr>
        <w:t>این است</w:t>
      </w:r>
      <w:r w:rsidRPr="00EA6F8F">
        <w:rPr>
          <w:rFonts w:hint="cs"/>
          <w:rtl/>
        </w:rPr>
        <w:t xml:space="preserve"> که اینجاها ارتکازاتی و مناسبات حکم و موضوعی وجود دارد که </w:t>
      </w:r>
      <w:r w:rsidR="00136867" w:rsidRPr="00EA6F8F">
        <w:rPr>
          <w:rFonts w:hint="cs"/>
          <w:rtl/>
        </w:rPr>
        <w:t>نمی‌توان</w:t>
      </w:r>
      <w:r w:rsidRPr="00EA6F8F">
        <w:rPr>
          <w:rFonts w:hint="cs"/>
          <w:rtl/>
        </w:rPr>
        <w:t xml:space="preserve"> حمل بر وجوب کرد. این از قرائنی است که فقها خیلی اعتماد </w:t>
      </w:r>
      <w:r w:rsidR="00136867" w:rsidRPr="00EA6F8F">
        <w:rPr>
          <w:rFonts w:hint="cs"/>
          <w:rtl/>
        </w:rPr>
        <w:t>دارند</w:t>
      </w:r>
      <w:r w:rsidRPr="00EA6F8F">
        <w:rPr>
          <w:rFonts w:hint="cs"/>
          <w:rtl/>
        </w:rPr>
        <w:t xml:space="preserve">. </w:t>
      </w:r>
      <w:r w:rsidR="006274CD" w:rsidRPr="00EA6F8F">
        <w:rPr>
          <w:rFonts w:hint="cs"/>
          <w:rtl/>
        </w:rPr>
        <w:t>می‌گویند</w:t>
      </w:r>
      <w:r w:rsidRPr="00EA6F8F">
        <w:rPr>
          <w:rFonts w:hint="cs"/>
          <w:rtl/>
        </w:rPr>
        <w:t xml:space="preserve"> اخلاقی است و شأنش وجوب نیست. سیاق روایات </w:t>
      </w:r>
      <w:r w:rsidR="006274CD" w:rsidRPr="00EA6F8F">
        <w:rPr>
          <w:rFonts w:hint="cs"/>
          <w:rtl/>
        </w:rPr>
        <w:t>همین‌طور</w:t>
      </w:r>
      <w:r w:rsidRPr="00EA6F8F">
        <w:rPr>
          <w:rFonts w:hint="cs"/>
          <w:rtl/>
        </w:rPr>
        <w:t xml:space="preserve"> است </w:t>
      </w:r>
      <w:r w:rsidRPr="00EA6F8F">
        <w:rPr>
          <w:rFonts w:hint="cs"/>
          <w:rtl/>
        </w:rPr>
        <w:lastRenderedPageBreak/>
        <w:t xml:space="preserve">برخی از چیزهایی که آمده </w:t>
      </w:r>
      <w:r w:rsidR="00136867" w:rsidRPr="00EA6F8F">
        <w:rPr>
          <w:rFonts w:hint="cs"/>
          <w:rtl/>
        </w:rPr>
        <w:t>قطعاً</w:t>
      </w:r>
      <w:r w:rsidRPr="00EA6F8F">
        <w:rPr>
          <w:rFonts w:hint="cs"/>
          <w:rtl/>
        </w:rPr>
        <w:t xml:space="preserve"> الزامی نیست لذا مناسبات حکم و </w:t>
      </w:r>
      <w:r w:rsidR="00136867" w:rsidRPr="00EA6F8F">
        <w:rPr>
          <w:rFonts w:hint="cs"/>
          <w:rtl/>
        </w:rPr>
        <w:t>موضوع</w:t>
      </w:r>
      <w:r w:rsidRPr="00EA6F8F">
        <w:rPr>
          <w:rFonts w:hint="cs"/>
          <w:rtl/>
        </w:rPr>
        <w:t xml:space="preserve"> وجوب را تضعیف </w:t>
      </w:r>
      <w:r w:rsidR="006274CD" w:rsidRPr="00EA6F8F">
        <w:rPr>
          <w:rFonts w:hint="cs"/>
          <w:rtl/>
        </w:rPr>
        <w:t>می‌کند</w:t>
      </w:r>
      <w:r w:rsidRPr="00EA6F8F">
        <w:rPr>
          <w:rFonts w:hint="cs"/>
          <w:rtl/>
        </w:rPr>
        <w:t xml:space="preserve">. </w:t>
      </w:r>
      <w:r w:rsidR="006274CD" w:rsidRPr="00EA6F8F">
        <w:rPr>
          <w:rFonts w:hint="cs"/>
          <w:rtl/>
        </w:rPr>
        <w:t>مثلاً</w:t>
      </w:r>
      <w:r w:rsidRPr="00EA6F8F">
        <w:rPr>
          <w:rFonts w:hint="cs"/>
          <w:rtl/>
        </w:rPr>
        <w:t xml:space="preserve"> </w:t>
      </w:r>
      <w:r w:rsidR="00596ECD">
        <w:rPr>
          <w:rFonts w:hint="cs"/>
          <w:rtl/>
        </w:rPr>
        <w:t>«</w:t>
      </w:r>
      <w:r w:rsidRPr="00596ECD">
        <w:rPr>
          <w:color w:val="008000"/>
          <w:rtl/>
        </w:rPr>
        <w:t>حَقُّ الْمُسْلِمِ عَلَى الْمُسْلِمِ أَنْ لَا يَشْبَعَ وَ يَجُوعُ أَخُوهُ وَ لَا يَرْوَى وَ يَعْطَشُ أَخُوهُ وَ لَا يَكْتَسِيَ وَ يَعْرَى أَخُوهُ فَمَا أَعْظَمَ حَقَّ الْمُسْلِمِ عَلَى أَخِيهِ الْمُسْلِمِ وَ قَالَ أَحِبَّ لِأَخِيكَ الْمُسْلِمِ مَا تُحِبُّ لِنَفْسِكَ وَ إِنِ احْتَجْتَ فَسَلْهُ وَ إِنْ سَأَلَكَ فَأَعْطِهِ لَا تَمَلَّهُ خَيْراً وَ لَا يَمَلَّهُ لَكَ كُنْ لَهُ ظَهْراً فَإِنَّهُ لَكَ ظَهْرٌ إِذَا غَابَ فَاحْفَظْهُ فِي غَيْبَتِهِ وَ إِذَا شَهِدَ فَزُرْهُ وَ أَجِلَّهُ وَ أَكْرِمْهُ فَإِنَّهُ مِنْكَ وَ أَنْتَ مِنْهُ</w:t>
      </w:r>
      <w:r w:rsidR="00596ECD">
        <w:rPr>
          <w:rFonts w:hint="cs"/>
          <w:rtl/>
        </w:rPr>
        <w:t>»</w:t>
      </w:r>
      <w:r w:rsidR="00596ECD">
        <w:rPr>
          <w:rStyle w:val="FootnoteReference"/>
          <w:rtl/>
        </w:rPr>
        <w:footnoteReference w:id="4"/>
      </w:r>
    </w:p>
    <w:p w14:paraId="59038545" w14:textId="56782670" w:rsidR="003C70C4" w:rsidRPr="00EA6F8F" w:rsidRDefault="003C70C4" w:rsidP="003C70C4">
      <w:pPr>
        <w:rPr>
          <w:rtl/>
        </w:rPr>
      </w:pPr>
      <w:r w:rsidRPr="00EA6F8F">
        <w:rPr>
          <w:rFonts w:hint="cs"/>
          <w:rtl/>
        </w:rPr>
        <w:t xml:space="preserve"> لذا سیاق این روایات </w:t>
      </w:r>
      <w:r w:rsidR="006274CD" w:rsidRPr="00EA6F8F">
        <w:rPr>
          <w:rFonts w:hint="cs"/>
          <w:rtl/>
        </w:rPr>
        <w:t>از</w:t>
      </w:r>
      <w:r w:rsidR="00120931">
        <w:rPr>
          <w:rFonts w:hint="cs"/>
          <w:rtl/>
        </w:rPr>
        <w:t xml:space="preserve"> </w:t>
      </w:r>
      <w:r w:rsidR="006274CD" w:rsidRPr="00EA6F8F">
        <w:rPr>
          <w:rFonts w:hint="cs"/>
          <w:rtl/>
        </w:rPr>
        <w:t>جمله</w:t>
      </w:r>
      <w:r w:rsidRPr="00EA6F8F">
        <w:rPr>
          <w:rFonts w:hint="cs"/>
          <w:rtl/>
        </w:rPr>
        <w:t xml:space="preserve"> احب لاخیک ما تحب لنفسک به نحوی است که وجوب را ن</w:t>
      </w:r>
      <w:r w:rsidR="006274CD" w:rsidRPr="00EA6F8F">
        <w:rPr>
          <w:rFonts w:hint="cs"/>
          <w:rtl/>
        </w:rPr>
        <w:t>می‌رساند</w:t>
      </w:r>
      <w:r w:rsidRPr="00EA6F8F">
        <w:rPr>
          <w:rFonts w:hint="cs"/>
          <w:rtl/>
        </w:rPr>
        <w:t xml:space="preserve">. </w:t>
      </w:r>
    </w:p>
    <w:p w14:paraId="6DAA6F1F" w14:textId="2C2BBA98" w:rsidR="003C70C4" w:rsidRPr="00EA6F8F" w:rsidRDefault="006274CD" w:rsidP="003C70C4">
      <w:pPr>
        <w:rPr>
          <w:rtl/>
        </w:rPr>
      </w:pPr>
      <w:r w:rsidRPr="00EA6F8F">
        <w:rPr>
          <w:rFonts w:hint="cs"/>
          <w:rtl/>
        </w:rPr>
        <w:t>سؤال</w:t>
      </w:r>
      <w:r w:rsidR="003C70C4" w:rsidRPr="00EA6F8F">
        <w:rPr>
          <w:rFonts w:hint="cs"/>
          <w:rtl/>
        </w:rPr>
        <w:t xml:space="preserve">: برای خواص هم همین است؟ </w:t>
      </w:r>
    </w:p>
    <w:p w14:paraId="4108A61F" w14:textId="477095C4" w:rsidR="003C70C4" w:rsidRPr="00EA6F8F" w:rsidRDefault="003C70C4" w:rsidP="003C70C4">
      <w:pPr>
        <w:rPr>
          <w:rtl/>
        </w:rPr>
      </w:pPr>
      <w:r w:rsidRPr="00EA6F8F">
        <w:rPr>
          <w:rFonts w:hint="cs"/>
          <w:rtl/>
        </w:rPr>
        <w:t xml:space="preserve">جواب: این خواص </w:t>
      </w:r>
      <w:r w:rsidR="006274CD" w:rsidRPr="00EA6F8F">
        <w:rPr>
          <w:rFonts w:hint="cs"/>
          <w:rtl/>
        </w:rPr>
        <w:t>می‌شود</w:t>
      </w:r>
      <w:r w:rsidRPr="00EA6F8F">
        <w:rPr>
          <w:rFonts w:hint="cs"/>
          <w:rtl/>
        </w:rPr>
        <w:t xml:space="preserve">. یعنی در دایره محدودی حقوق </w:t>
      </w:r>
      <w:r w:rsidR="00136867" w:rsidRPr="00EA6F8F">
        <w:rPr>
          <w:rFonts w:hint="cs"/>
          <w:rtl/>
        </w:rPr>
        <w:t>ویژه‌ای</w:t>
      </w:r>
      <w:r w:rsidRPr="00EA6F8F">
        <w:rPr>
          <w:rFonts w:hint="cs"/>
          <w:rtl/>
        </w:rPr>
        <w:t xml:space="preserve"> را بیان </w:t>
      </w:r>
      <w:r w:rsidR="006274CD" w:rsidRPr="00EA6F8F">
        <w:rPr>
          <w:rFonts w:hint="cs"/>
          <w:rtl/>
        </w:rPr>
        <w:t>می‌کند</w:t>
      </w:r>
      <w:r w:rsidRPr="00EA6F8F">
        <w:rPr>
          <w:rFonts w:hint="cs"/>
          <w:rtl/>
        </w:rPr>
        <w:t xml:space="preserve">. </w:t>
      </w:r>
      <w:r w:rsidR="00136867" w:rsidRPr="00EA6F8F">
        <w:rPr>
          <w:rFonts w:hint="cs"/>
          <w:rtl/>
        </w:rPr>
        <w:t>انسان‌هایی که می‌خواهند</w:t>
      </w:r>
      <w:r w:rsidRPr="00EA6F8F">
        <w:rPr>
          <w:rFonts w:hint="cs"/>
          <w:rtl/>
        </w:rPr>
        <w:t xml:space="preserve"> خیلی مقید باشند. </w:t>
      </w:r>
    </w:p>
    <w:p w14:paraId="5B458508" w14:textId="79B96438" w:rsidR="003C70C4" w:rsidRPr="00EA6F8F" w:rsidRDefault="006274CD" w:rsidP="003C70C4">
      <w:pPr>
        <w:rPr>
          <w:rtl/>
        </w:rPr>
      </w:pPr>
      <w:r w:rsidRPr="00EA6F8F">
        <w:rPr>
          <w:rFonts w:hint="cs"/>
          <w:rtl/>
        </w:rPr>
        <w:t>سؤال</w:t>
      </w:r>
      <w:r w:rsidR="003C70C4" w:rsidRPr="00EA6F8F">
        <w:rPr>
          <w:rFonts w:hint="cs"/>
          <w:rtl/>
        </w:rPr>
        <w:t>: در سیاق چیز واضحی وجود دارد که ندبی باشد؟</w:t>
      </w:r>
    </w:p>
    <w:p w14:paraId="04CFC204" w14:textId="73F1BD9C" w:rsidR="003C70C4" w:rsidRPr="00EA6F8F" w:rsidRDefault="003C70C4" w:rsidP="00271601">
      <w:pPr>
        <w:rPr>
          <w:rtl/>
        </w:rPr>
      </w:pPr>
      <w:r w:rsidRPr="00EA6F8F">
        <w:rPr>
          <w:rFonts w:hint="cs"/>
          <w:rtl/>
        </w:rPr>
        <w:t xml:space="preserve">جواب: بله اینکه </w:t>
      </w:r>
      <w:r w:rsidR="003970DD">
        <w:rPr>
          <w:rFonts w:hint="cs"/>
          <w:rtl/>
        </w:rPr>
        <w:t>«</w:t>
      </w:r>
      <w:r w:rsidR="003970DD" w:rsidRPr="00596ECD">
        <w:rPr>
          <w:color w:val="008000"/>
          <w:rtl/>
        </w:rPr>
        <w:t>لَا يَشْبَعَ وَ يَجُوعُ أَخُوهُ وَ لَا يَرْوَ</w:t>
      </w:r>
      <w:r w:rsidR="003970DD">
        <w:rPr>
          <w:color w:val="008000"/>
          <w:rtl/>
        </w:rPr>
        <w:t>ى وَ يَعْطَشُ أَخُوهُ</w:t>
      </w:r>
      <w:r w:rsidR="003970DD">
        <w:rPr>
          <w:rFonts w:hint="cs"/>
          <w:rtl/>
        </w:rPr>
        <w:t>»</w:t>
      </w:r>
      <w:r w:rsidRPr="00EA6F8F">
        <w:rPr>
          <w:rFonts w:hint="cs"/>
          <w:rtl/>
        </w:rPr>
        <w:t>.</w:t>
      </w:r>
      <w:r w:rsidR="00271601">
        <w:rPr>
          <w:rFonts w:hint="cs"/>
          <w:rtl/>
        </w:rPr>
        <w:t xml:space="preserve"> «</w:t>
      </w:r>
      <w:r w:rsidR="003970DD" w:rsidRPr="00596ECD">
        <w:rPr>
          <w:color w:val="008000"/>
          <w:rtl/>
        </w:rPr>
        <w:t xml:space="preserve">إِذَا شَهِدَ </w:t>
      </w:r>
      <w:r w:rsidR="00271601">
        <w:rPr>
          <w:color w:val="008000"/>
          <w:rtl/>
        </w:rPr>
        <w:t>فَزُرْهُ</w:t>
      </w:r>
      <w:r w:rsidR="00271601" w:rsidRPr="00271601">
        <w:rPr>
          <w:rFonts w:hint="cs"/>
          <w:rtl/>
        </w:rPr>
        <w:t>»</w:t>
      </w:r>
      <w:r w:rsidR="00271601">
        <w:rPr>
          <w:rFonts w:hint="cs"/>
          <w:color w:val="008000"/>
          <w:rtl/>
        </w:rPr>
        <w:t xml:space="preserve"> </w:t>
      </w:r>
      <w:r w:rsidRPr="00EA6F8F">
        <w:rPr>
          <w:rFonts w:hint="cs"/>
          <w:rtl/>
        </w:rPr>
        <w:t>اینها فتوای به وجوب ن</w:t>
      </w:r>
      <w:r w:rsidR="006274CD" w:rsidRPr="00EA6F8F">
        <w:rPr>
          <w:rFonts w:hint="cs"/>
          <w:rtl/>
        </w:rPr>
        <w:t>می‌دهند</w:t>
      </w:r>
      <w:r w:rsidRPr="00EA6F8F">
        <w:rPr>
          <w:rFonts w:hint="cs"/>
          <w:rtl/>
        </w:rPr>
        <w:t xml:space="preserve">. </w:t>
      </w:r>
      <w:r w:rsidR="006274CD" w:rsidRPr="00EA6F8F">
        <w:rPr>
          <w:rFonts w:hint="cs"/>
          <w:rtl/>
        </w:rPr>
        <w:t>می‌گوید</w:t>
      </w:r>
      <w:r w:rsidRPr="00EA6F8F">
        <w:rPr>
          <w:rFonts w:hint="cs"/>
          <w:rtl/>
        </w:rPr>
        <w:t xml:space="preserve"> </w:t>
      </w:r>
      <w:r w:rsidR="00136867" w:rsidRPr="00EA6F8F">
        <w:rPr>
          <w:rFonts w:hint="cs"/>
          <w:rtl/>
        </w:rPr>
        <w:t>جاریه‌ات</w:t>
      </w:r>
      <w:r w:rsidRPr="00EA6F8F">
        <w:rPr>
          <w:rFonts w:hint="cs"/>
          <w:rtl/>
        </w:rPr>
        <w:t xml:space="preserve"> را بفرست کارهایش را انجام دهد </w:t>
      </w:r>
      <w:r w:rsidR="00136867" w:rsidRPr="00EA6F8F">
        <w:rPr>
          <w:rFonts w:hint="cs"/>
          <w:rtl/>
        </w:rPr>
        <w:t>تشییع‌جنازه‌اش</w:t>
      </w:r>
      <w:r w:rsidRPr="00EA6F8F">
        <w:rPr>
          <w:rFonts w:hint="cs"/>
          <w:rtl/>
        </w:rPr>
        <w:t xml:space="preserve"> بروید اینها نشان استحباب است.</w:t>
      </w:r>
    </w:p>
    <w:p w14:paraId="5B79CD6F" w14:textId="7E726B9F" w:rsidR="003C70C4" w:rsidRPr="00EA6F8F" w:rsidRDefault="003C70C4" w:rsidP="003C70C4">
      <w:pPr>
        <w:rPr>
          <w:rtl/>
        </w:rPr>
      </w:pPr>
      <w:r w:rsidRPr="00EA6F8F">
        <w:rPr>
          <w:rFonts w:hint="cs"/>
          <w:rtl/>
        </w:rPr>
        <w:t xml:space="preserve">پس از طرفی احتمال وجوب است به خاطر وجود امر یا جملات خبریه در مقام انشاء یا تأکیداتی که آمده ایسر حق و خود تعبیر حق ظهور </w:t>
      </w:r>
      <w:r w:rsidR="00136867" w:rsidRPr="00EA6F8F">
        <w:rPr>
          <w:rFonts w:hint="cs"/>
          <w:rtl/>
        </w:rPr>
        <w:t>اولیه‌اش</w:t>
      </w:r>
      <w:r w:rsidRPr="00EA6F8F">
        <w:rPr>
          <w:rFonts w:hint="cs"/>
          <w:rtl/>
        </w:rPr>
        <w:t xml:space="preserve"> وجوب است. تعبیر واجبات. اینها چندین شاهد برای افاده وجوب است. در نقطه مقابل برای ندب و رجحان بودن هم شواهدی عرض کردیم </w:t>
      </w:r>
      <w:r w:rsidR="00136867" w:rsidRPr="00EA6F8F">
        <w:rPr>
          <w:rFonts w:hint="cs"/>
          <w:rtl/>
        </w:rPr>
        <w:t>مثل‌اینکه</w:t>
      </w:r>
      <w:r w:rsidRPr="00EA6F8F">
        <w:rPr>
          <w:rFonts w:hint="cs"/>
          <w:rtl/>
        </w:rPr>
        <w:t xml:space="preserve"> در سیاقی است که بخشی از آنها یا تعدادی واجب نیستند. امساک در پاسخ هم حضرت داشتند که ممکن است مفید ندب باشد. برخی قرائن لبیه و اینها هم ممکن است افاده ندب بکند. </w:t>
      </w:r>
      <w:r w:rsidR="006274CD" w:rsidRPr="00EA6F8F">
        <w:rPr>
          <w:rFonts w:hint="cs"/>
          <w:rtl/>
        </w:rPr>
        <w:t>مثلاً</w:t>
      </w:r>
      <w:r w:rsidRPr="00EA6F8F">
        <w:rPr>
          <w:rFonts w:hint="cs"/>
          <w:rtl/>
        </w:rPr>
        <w:t xml:space="preserve"> اینکه احب له ما تحب لنفسک اگر وجوب باشد معنایش خیلی چیزهایی است که انسان یقین دارد واجب نیست. تمام انتظاراتی که تو داری آنها را برای دیگران </w:t>
      </w:r>
      <w:r w:rsidR="00136867" w:rsidRPr="00EA6F8F">
        <w:rPr>
          <w:rFonts w:hint="cs"/>
          <w:rtl/>
        </w:rPr>
        <w:t>برآورده</w:t>
      </w:r>
      <w:r w:rsidRPr="00EA6F8F">
        <w:rPr>
          <w:rFonts w:hint="cs"/>
          <w:rtl/>
        </w:rPr>
        <w:t xml:space="preserve"> بکن. </w:t>
      </w:r>
    </w:p>
    <w:p w14:paraId="371C747E" w14:textId="7A428AAC" w:rsidR="00136867" w:rsidRPr="00EA6F8F" w:rsidRDefault="00136867" w:rsidP="00136867">
      <w:pPr>
        <w:pStyle w:val="Heading2"/>
        <w:rPr>
          <w:rFonts w:ascii="Traditional Arabic" w:hAnsi="Traditional Arabic" w:cs="Traditional Arabic"/>
          <w:rtl/>
        </w:rPr>
      </w:pPr>
      <w:bookmarkStart w:id="7" w:name="_Toc86148856"/>
      <w:r w:rsidRPr="00EA6F8F">
        <w:rPr>
          <w:rFonts w:ascii="Traditional Arabic" w:hAnsi="Traditional Arabic" w:cs="Traditional Arabic" w:hint="cs"/>
          <w:rtl/>
        </w:rPr>
        <w:t>احتمال سوم: وجوب و استحباب به کمک تعارض هیئت و ماده</w:t>
      </w:r>
      <w:bookmarkEnd w:id="7"/>
    </w:p>
    <w:p w14:paraId="1BCEEFB1" w14:textId="6D5C1C84" w:rsidR="003C70C4" w:rsidRPr="00EA6F8F" w:rsidRDefault="003C70C4" w:rsidP="003C70C4">
      <w:pPr>
        <w:rPr>
          <w:rtl/>
        </w:rPr>
      </w:pPr>
      <w:r w:rsidRPr="00EA6F8F">
        <w:rPr>
          <w:rFonts w:hint="cs"/>
          <w:rtl/>
        </w:rPr>
        <w:t xml:space="preserve">پس هم شواهدی برای وجوب است هم ندب. اما احتمال سوم هم این است که همیشه </w:t>
      </w:r>
      <w:r w:rsidR="006274CD" w:rsidRPr="00EA6F8F">
        <w:rPr>
          <w:rFonts w:hint="cs"/>
          <w:rtl/>
        </w:rPr>
        <w:t>می‌گفت</w:t>
      </w:r>
      <w:r w:rsidRPr="00EA6F8F">
        <w:rPr>
          <w:rFonts w:hint="cs"/>
          <w:rtl/>
        </w:rPr>
        <w:t xml:space="preserve">یم اینجا تعارض ماده و هیئت است و یکی از </w:t>
      </w:r>
      <w:r w:rsidR="00136867" w:rsidRPr="00EA6F8F">
        <w:rPr>
          <w:rFonts w:hint="cs"/>
          <w:rtl/>
        </w:rPr>
        <w:t>راه‌های</w:t>
      </w:r>
      <w:r w:rsidRPr="00EA6F8F">
        <w:rPr>
          <w:rFonts w:hint="cs"/>
          <w:rtl/>
        </w:rPr>
        <w:t xml:space="preserve"> حل این تعارض این است که این حمل بر وجوب </w:t>
      </w:r>
      <w:r w:rsidR="006274CD" w:rsidRPr="00EA6F8F">
        <w:rPr>
          <w:rFonts w:hint="cs"/>
          <w:rtl/>
        </w:rPr>
        <w:t>می‌شود</w:t>
      </w:r>
      <w:r w:rsidRPr="00EA6F8F">
        <w:rPr>
          <w:rFonts w:hint="cs"/>
          <w:rtl/>
        </w:rPr>
        <w:t xml:space="preserve"> و آنجاهایی که </w:t>
      </w:r>
      <w:r w:rsidR="006274CD" w:rsidRPr="00EA6F8F">
        <w:rPr>
          <w:rFonts w:hint="cs"/>
          <w:rtl/>
        </w:rPr>
        <w:t>می‌دانیم</w:t>
      </w:r>
      <w:r w:rsidRPr="00EA6F8F">
        <w:rPr>
          <w:rFonts w:hint="cs"/>
          <w:rtl/>
        </w:rPr>
        <w:t xml:space="preserve"> با قرائن از وجوب دست </w:t>
      </w:r>
      <w:r w:rsidR="00136867" w:rsidRPr="00EA6F8F">
        <w:rPr>
          <w:rFonts w:hint="cs"/>
          <w:rtl/>
        </w:rPr>
        <w:t>برمی‌داریم</w:t>
      </w:r>
      <w:r w:rsidRPr="00EA6F8F">
        <w:rPr>
          <w:rFonts w:hint="cs"/>
          <w:rtl/>
        </w:rPr>
        <w:t xml:space="preserve">. ظهور اولیه را حفظ </w:t>
      </w:r>
      <w:r w:rsidR="00136867" w:rsidRPr="00EA6F8F">
        <w:rPr>
          <w:rFonts w:hint="cs"/>
          <w:rtl/>
        </w:rPr>
        <w:t>می‌کنیم</w:t>
      </w:r>
      <w:r w:rsidRPr="00EA6F8F">
        <w:rPr>
          <w:rFonts w:hint="cs"/>
          <w:rtl/>
        </w:rPr>
        <w:t xml:space="preserve"> قرائن ندبی هم قرائن تامی نیست حلش این است که حمل بر وجوب </w:t>
      </w:r>
      <w:r w:rsidR="006274CD" w:rsidRPr="00EA6F8F">
        <w:rPr>
          <w:rFonts w:hint="cs"/>
          <w:rtl/>
        </w:rPr>
        <w:t>می‌شود</w:t>
      </w:r>
      <w:r w:rsidRPr="00EA6F8F">
        <w:rPr>
          <w:rFonts w:hint="cs"/>
          <w:rtl/>
        </w:rPr>
        <w:t xml:space="preserve"> مگر جایی که دلیل خاصی اقامه شود. </w:t>
      </w:r>
      <w:r w:rsidR="00136867" w:rsidRPr="00EA6F8F">
        <w:rPr>
          <w:rFonts w:hint="cs"/>
          <w:rtl/>
        </w:rPr>
        <w:t>نهایتاً</w:t>
      </w:r>
      <w:r w:rsidRPr="00EA6F8F">
        <w:rPr>
          <w:rFonts w:hint="cs"/>
          <w:rtl/>
        </w:rPr>
        <w:t xml:space="preserve"> اینکه با تعبیر </w:t>
      </w:r>
      <w:r w:rsidR="00136867" w:rsidRPr="00EA6F8F">
        <w:rPr>
          <w:rFonts w:hint="cs"/>
          <w:rtl/>
        </w:rPr>
        <w:t>دقیق‌تری</w:t>
      </w:r>
      <w:r w:rsidRPr="00EA6F8F">
        <w:rPr>
          <w:rFonts w:hint="cs"/>
          <w:rtl/>
        </w:rPr>
        <w:t xml:space="preserve"> امر استعمال در هر دو شده. </w:t>
      </w:r>
    </w:p>
    <w:p w14:paraId="65CEF3ED" w14:textId="5AF6AB47" w:rsidR="00136867" w:rsidRPr="00EA6F8F" w:rsidRDefault="00136867" w:rsidP="00136867">
      <w:pPr>
        <w:pStyle w:val="Heading2"/>
        <w:rPr>
          <w:rFonts w:ascii="Traditional Arabic" w:hAnsi="Traditional Arabic" w:cs="Traditional Arabic"/>
          <w:rtl/>
        </w:rPr>
      </w:pPr>
      <w:bookmarkStart w:id="8" w:name="_Toc86148857"/>
      <w:r w:rsidRPr="00EA6F8F">
        <w:rPr>
          <w:rFonts w:ascii="Traditional Arabic" w:hAnsi="Traditional Arabic" w:cs="Traditional Arabic" w:hint="cs"/>
          <w:rtl/>
        </w:rPr>
        <w:t>احتمال چهارم: وجوب و استحباب به کمک قرینه داخلی</w:t>
      </w:r>
      <w:bookmarkEnd w:id="8"/>
    </w:p>
    <w:p w14:paraId="20A69881" w14:textId="77D2FE8D" w:rsidR="00E82027" w:rsidRPr="00EA6F8F" w:rsidRDefault="003C70C4" w:rsidP="001C78A0">
      <w:pPr>
        <w:rPr>
          <w:rtl/>
        </w:rPr>
      </w:pPr>
      <w:r w:rsidRPr="00EA6F8F">
        <w:rPr>
          <w:rFonts w:hint="cs"/>
          <w:rtl/>
        </w:rPr>
        <w:t xml:space="preserve">اما ممکن است نکته </w:t>
      </w:r>
      <w:r w:rsidR="00136867" w:rsidRPr="00EA6F8F">
        <w:rPr>
          <w:rFonts w:hint="cs"/>
          <w:rtl/>
        </w:rPr>
        <w:t>دقیق‌تری</w:t>
      </w:r>
      <w:r w:rsidRPr="00EA6F8F">
        <w:rPr>
          <w:rFonts w:hint="cs"/>
          <w:rtl/>
        </w:rPr>
        <w:t xml:space="preserve"> کسی طرح کند و آن اینکه احتمال سوم را تقویت </w:t>
      </w:r>
      <w:r w:rsidR="006274CD" w:rsidRPr="00EA6F8F">
        <w:rPr>
          <w:rFonts w:hint="cs"/>
          <w:rtl/>
        </w:rPr>
        <w:t>می‌کند</w:t>
      </w:r>
      <w:r w:rsidRPr="00EA6F8F">
        <w:rPr>
          <w:rFonts w:hint="cs"/>
          <w:rtl/>
        </w:rPr>
        <w:t xml:space="preserve"> و اینکه </w:t>
      </w:r>
      <w:r w:rsidR="006274CD" w:rsidRPr="00EA6F8F">
        <w:rPr>
          <w:rFonts w:hint="cs"/>
          <w:rtl/>
        </w:rPr>
        <w:t>می‌گوید</w:t>
      </w:r>
      <w:r w:rsidRPr="00EA6F8F">
        <w:rPr>
          <w:rFonts w:hint="cs"/>
          <w:rtl/>
        </w:rPr>
        <w:t xml:space="preserve"> احب لغیرک ما تحب لنفسک. رنگ و لون و کیفیت احب لغیرک همانی است که دوست داری برای تو اقدام کنند. آنی که دوست داری برایت اقدام کنند قبل از شرع این انتظارات مراتب دارد. یکی انتظارات ضروری است مثل عدم اهانت و </w:t>
      </w:r>
      <w:r w:rsidR="00136867" w:rsidRPr="00EA6F8F">
        <w:rPr>
          <w:rFonts w:hint="cs"/>
          <w:rtl/>
        </w:rPr>
        <w:t>ضرب‌وجرح</w:t>
      </w:r>
      <w:r w:rsidRPr="00EA6F8F">
        <w:rPr>
          <w:rFonts w:hint="cs"/>
          <w:rtl/>
        </w:rPr>
        <w:t xml:space="preserve">. چیزهای زائدی هم این است که انسان انتظار دارد و عقل </w:t>
      </w:r>
      <w:r w:rsidR="00136867" w:rsidRPr="00EA6F8F">
        <w:rPr>
          <w:rFonts w:hint="cs"/>
          <w:rtl/>
        </w:rPr>
        <w:t>می‌فهمد</w:t>
      </w:r>
      <w:r w:rsidRPr="00EA6F8F">
        <w:rPr>
          <w:rFonts w:hint="cs"/>
          <w:rtl/>
        </w:rPr>
        <w:t xml:space="preserve"> که انتظار ثانوی است نه اولی و د</w:t>
      </w:r>
      <w:r w:rsidR="00E82027" w:rsidRPr="00EA6F8F">
        <w:rPr>
          <w:rFonts w:hint="cs"/>
          <w:rtl/>
        </w:rPr>
        <w:t>ر حد لزوم نیست مثل پول قرض دادن</w:t>
      </w:r>
      <w:r w:rsidRPr="00EA6F8F">
        <w:rPr>
          <w:rFonts w:hint="cs"/>
          <w:rtl/>
        </w:rPr>
        <w:t xml:space="preserve">. خوب است اما </w:t>
      </w:r>
      <w:r w:rsidRPr="00EA6F8F">
        <w:rPr>
          <w:rFonts w:hint="cs"/>
          <w:rtl/>
        </w:rPr>
        <w:lastRenderedPageBreak/>
        <w:t>الزامی را عقل ن</w:t>
      </w:r>
      <w:r w:rsidR="00136867" w:rsidRPr="00EA6F8F">
        <w:rPr>
          <w:rFonts w:hint="cs"/>
          <w:rtl/>
        </w:rPr>
        <w:t>می‌فهمد</w:t>
      </w:r>
      <w:r w:rsidRPr="00EA6F8F">
        <w:rPr>
          <w:rFonts w:hint="cs"/>
          <w:rtl/>
        </w:rPr>
        <w:t xml:space="preserve">. لذا ممکن است بگوییم روح این جمله </w:t>
      </w:r>
      <w:r w:rsidR="006274CD" w:rsidRPr="00EA6F8F">
        <w:rPr>
          <w:rFonts w:hint="cs"/>
          <w:rtl/>
        </w:rPr>
        <w:t>می‌گوید</w:t>
      </w:r>
      <w:r w:rsidRPr="00EA6F8F">
        <w:rPr>
          <w:rFonts w:hint="cs"/>
          <w:rtl/>
        </w:rPr>
        <w:t xml:space="preserve"> آنچه از دیگران انتظار داری در ارتباط با آنها انجام بده. ملاک انجام تکالیف در ارتباط با دیگران این است که تو چه انتظاری داری. دلیل </w:t>
      </w:r>
      <w:r w:rsidR="00136867" w:rsidRPr="00EA6F8F">
        <w:rPr>
          <w:rFonts w:hint="cs"/>
          <w:rtl/>
        </w:rPr>
        <w:t>می‌خواهد</w:t>
      </w:r>
      <w:r w:rsidRPr="00EA6F8F">
        <w:rPr>
          <w:rFonts w:hint="cs"/>
          <w:rtl/>
        </w:rPr>
        <w:t xml:space="preserve"> </w:t>
      </w:r>
      <w:r w:rsidR="00136867" w:rsidRPr="00EA6F8F">
        <w:rPr>
          <w:rFonts w:hint="cs"/>
          <w:rtl/>
        </w:rPr>
        <w:t>کیفیت</w:t>
      </w:r>
      <w:r w:rsidRPr="00EA6F8F">
        <w:rPr>
          <w:rFonts w:hint="cs"/>
          <w:rtl/>
        </w:rPr>
        <w:t xml:space="preserve"> انتظار را هم بیان کند. هرچه انتظار داری به همان درجه که انتظار داری برای دیگران هم انجام بده. احب لغیرک ما تحب لنفسک علاوه بر اینکه عنوان عمل را بیان </w:t>
      </w:r>
      <w:r w:rsidR="00136867" w:rsidRPr="00EA6F8F">
        <w:rPr>
          <w:rFonts w:hint="cs"/>
          <w:rtl/>
        </w:rPr>
        <w:t>می‌کند</w:t>
      </w:r>
      <w:r w:rsidRPr="00EA6F8F">
        <w:rPr>
          <w:rFonts w:hint="cs"/>
          <w:rtl/>
        </w:rPr>
        <w:t xml:space="preserve"> میزان و کیفیتش را هم بیان </w:t>
      </w:r>
      <w:r w:rsidR="00136867" w:rsidRPr="00EA6F8F">
        <w:rPr>
          <w:rFonts w:hint="cs"/>
          <w:rtl/>
        </w:rPr>
        <w:t>می‌کند</w:t>
      </w:r>
      <w:r w:rsidRPr="00EA6F8F">
        <w:rPr>
          <w:rFonts w:hint="cs"/>
          <w:rtl/>
        </w:rPr>
        <w:t>. این احتمال دقیقی در روایت است. فقط اکرام و اهانت و تعارف و تشریع را ن</w:t>
      </w:r>
      <w:r w:rsidR="006274CD" w:rsidRPr="00EA6F8F">
        <w:rPr>
          <w:rFonts w:hint="cs"/>
          <w:rtl/>
        </w:rPr>
        <w:t>می‌گوید</w:t>
      </w:r>
      <w:r w:rsidRPr="00EA6F8F">
        <w:rPr>
          <w:rFonts w:hint="cs"/>
          <w:rtl/>
        </w:rPr>
        <w:t xml:space="preserve"> بلکه </w:t>
      </w:r>
      <w:r w:rsidR="00136867" w:rsidRPr="00EA6F8F">
        <w:rPr>
          <w:rFonts w:hint="cs"/>
          <w:rtl/>
        </w:rPr>
        <w:t>می‌گوید</w:t>
      </w:r>
      <w:r w:rsidRPr="00EA6F8F">
        <w:rPr>
          <w:rFonts w:hint="cs"/>
          <w:rtl/>
        </w:rPr>
        <w:t xml:space="preserve"> آنچه انتظار داری به همان میزان انتظار برای دیگران را هم اقدام کن. شاهدش </w:t>
      </w:r>
      <w:r w:rsidR="001C78A0" w:rsidRPr="00B22657">
        <w:rPr>
          <w:rFonts w:hint="cs"/>
          <w:rtl/>
        </w:rPr>
        <w:t>«</w:t>
      </w:r>
      <w:r w:rsidR="001C78A0" w:rsidRPr="00B22657">
        <w:rPr>
          <w:rFonts w:hint="cs"/>
          <w:color w:val="008000"/>
          <w:rtl/>
        </w:rPr>
        <w:t>اجْعَلْ‏ نَفْسَكَ‏ مِيزَاناً فِيمَا بَيْنَكَ وَ بَيْنَ غَيْرِكَ</w:t>
      </w:r>
      <w:r w:rsidR="001C78A0" w:rsidRPr="00B22657">
        <w:rPr>
          <w:rFonts w:hint="cs"/>
          <w:rtl/>
        </w:rPr>
        <w:t>»</w:t>
      </w:r>
      <w:r w:rsidR="001C78A0" w:rsidRPr="00B22657">
        <w:rPr>
          <w:rStyle w:val="FootnoteReference"/>
          <w:rtl/>
        </w:rPr>
        <w:footnoteReference w:id="5"/>
      </w:r>
      <w:r w:rsidR="001C78A0" w:rsidRPr="00B22657">
        <w:rPr>
          <w:rFonts w:hint="cs"/>
          <w:rtl/>
        </w:rPr>
        <w:t>‏</w:t>
      </w:r>
      <w:r w:rsidRPr="00EA6F8F">
        <w:rPr>
          <w:rFonts w:hint="cs"/>
          <w:rtl/>
        </w:rPr>
        <w:t xml:space="preserve"> است. میزان همه جهات را </w:t>
      </w:r>
      <w:r w:rsidR="00136867" w:rsidRPr="00EA6F8F">
        <w:rPr>
          <w:rFonts w:hint="cs"/>
          <w:rtl/>
        </w:rPr>
        <w:t>می‌گیرد</w:t>
      </w:r>
      <w:r w:rsidRPr="00EA6F8F">
        <w:rPr>
          <w:rFonts w:hint="cs"/>
          <w:rtl/>
        </w:rPr>
        <w:t xml:space="preserve">. اگر </w:t>
      </w:r>
      <w:r w:rsidR="00136867" w:rsidRPr="00EA6F8F">
        <w:rPr>
          <w:rFonts w:hint="cs"/>
          <w:rtl/>
        </w:rPr>
        <w:t>نمی‌خواهی</w:t>
      </w:r>
      <w:r w:rsidRPr="00EA6F8F">
        <w:rPr>
          <w:rFonts w:hint="cs"/>
          <w:rtl/>
        </w:rPr>
        <w:t xml:space="preserve"> انجام دهند تو هم انجام نده. انتظار الزامی داری تو هم ملزمی انتظار رجحانی داری وظیفه تو هم ندب و رجحان است. ملاک خودت هستی و انتظاری که داری. در همه تفاصیل در ایجابی و سلبی بودن و هم در کیفیت انجام. این انجام را توقع قاطع داری یا توقع رجحانی وظیفه خودت هم همان </w:t>
      </w:r>
      <w:r w:rsidR="006274CD" w:rsidRPr="00EA6F8F">
        <w:rPr>
          <w:rFonts w:hint="cs"/>
          <w:rtl/>
        </w:rPr>
        <w:t>می‌شود</w:t>
      </w:r>
      <w:r w:rsidRPr="00EA6F8F">
        <w:rPr>
          <w:rFonts w:hint="cs"/>
          <w:rtl/>
        </w:rPr>
        <w:t>.</w:t>
      </w:r>
    </w:p>
    <w:p w14:paraId="50ED48F2" w14:textId="78D78BB2" w:rsidR="003C70C4" w:rsidRPr="00EA6F8F" w:rsidRDefault="003C70C4" w:rsidP="00E82027">
      <w:pPr>
        <w:rPr>
          <w:rtl/>
        </w:rPr>
      </w:pPr>
      <w:r w:rsidRPr="00EA6F8F">
        <w:rPr>
          <w:rFonts w:hint="cs"/>
          <w:rtl/>
        </w:rPr>
        <w:t xml:space="preserve"> لذا ما نیاز به </w:t>
      </w:r>
      <w:r w:rsidR="00136867" w:rsidRPr="00EA6F8F">
        <w:rPr>
          <w:rFonts w:hint="cs"/>
          <w:rtl/>
        </w:rPr>
        <w:t>بحث‌های</w:t>
      </w:r>
      <w:r w:rsidRPr="00EA6F8F">
        <w:rPr>
          <w:rFonts w:hint="cs"/>
          <w:rtl/>
        </w:rPr>
        <w:t xml:space="preserve"> فنی اصولی نداریم که بگوییم احبب در هر دو استعمال شده. درون خودش </w:t>
      </w:r>
      <w:r w:rsidR="00136867" w:rsidRPr="00EA6F8F">
        <w:rPr>
          <w:rFonts w:hint="cs"/>
          <w:rtl/>
        </w:rPr>
        <w:t>قرینه‌ای</w:t>
      </w:r>
      <w:r w:rsidRPr="00EA6F8F">
        <w:rPr>
          <w:rFonts w:hint="cs"/>
          <w:rtl/>
        </w:rPr>
        <w:t xml:space="preserve"> دارد که </w:t>
      </w:r>
      <w:r w:rsidR="006274CD" w:rsidRPr="00EA6F8F">
        <w:rPr>
          <w:rFonts w:hint="cs"/>
          <w:rtl/>
        </w:rPr>
        <w:t>می‌گوید</w:t>
      </w:r>
      <w:r w:rsidRPr="00EA6F8F">
        <w:rPr>
          <w:rFonts w:hint="cs"/>
          <w:rtl/>
        </w:rPr>
        <w:t xml:space="preserve"> مواردی وجوب را افاده </w:t>
      </w:r>
      <w:r w:rsidR="006274CD" w:rsidRPr="00EA6F8F">
        <w:rPr>
          <w:rFonts w:hint="cs"/>
          <w:rtl/>
        </w:rPr>
        <w:t>می‌کند</w:t>
      </w:r>
      <w:r w:rsidRPr="00EA6F8F">
        <w:rPr>
          <w:rFonts w:hint="cs"/>
          <w:rtl/>
        </w:rPr>
        <w:t xml:space="preserve"> مواردی را ندب. البته ن</w:t>
      </w:r>
      <w:r w:rsidR="006274CD" w:rsidRPr="00EA6F8F">
        <w:rPr>
          <w:rFonts w:hint="cs"/>
          <w:rtl/>
        </w:rPr>
        <w:t>می‌شود</w:t>
      </w:r>
      <w:r w:rsidRPr="00EA6F8F">
        <w:rPr>
          <w:rFonts w:hint="cs"/>
          <w:rtl/>
        </w:rPr>
        <w:t xml:space="preserve"> به خود این استشهاد کرد که بگوییم وجوب را </w:t>
      </w:r>
      <w:r w:rsidR="006274CD" w:rsidRPr="00EA6F8F">
        <w:rPr>
          <w:rFonts w:hint="cs"/>
          <w:rtl/>
        </w:rPr>
        <w:t>می‌گوید</w:t>
      </w:r>
      <w:r w:rsidRPr="00EA6F8F">
        <w:rPr>
          <w:rFonts w:hint="cs"/>
          <w:rtl/>
        </w:rPr>
        <w:t xml:space="preserve"> یا ندب. آن دیگری یا حکم عقل است یا حکم شرعی. این احتمال که شاید اولی باشد احتمال چهارم باشد </w:t>
      </w:r>
      <w:r w:rsidR="00136867" w:rsidRPr="00EA6F8F">
        <w:rPr>
          <w:rFonts w:hint="cs"/>
          <w:rtl/>
        </w:rPr>
        <w:t>می‌گوید</w:t>
      </w:r>
      <w:r w:rsidRPr="00EA6F8F">
        <w:rPr>
          <w:rFonts w:hint="cs"/>
          <w:rtl/>
        </w:rPr>
        <w:t xml:space="preserve"> از این روایت ن</w:t>
      </w:r>
      <w:r w:rsidR="006274CD" w:rsidRPr="00EA6F8F">
        <w:rPr>
          <w:rFonts w:hint="cs"/>
          <w:rtl/>
        </w:rPr>
        <w:t>می‌شود</w:t>
      </w:r>
      <w:r w:rsidRPr="00EA6F8F">
        <w:rPr>
          <w:rFonts w:hint="cs"/>
          <w:rtl/>
        </w:rPr>
        <w:t xml:space="preserve"> وجوب و ندب را استفاده کرد بلکه باید از حکم عقل به دست آورد. آنجا که انتظار الزامی داری تکلیف خودت هم الزامی است و اگر انتظار رجحانی داری تکلیف تو هم </w:t>
      </w:r>
      <w:r w:rsidR="00E82027" w:rsidRPr="00EA6F8F">
        <w:rPr>
          <w:rFonts w:hint="cs"/>
          <w:rtl/>
        </w:rPr>
        <w:t>رجحانی</w:t>
      </w:r>
      <w:r w:rsidRPr="00EA6F8F">
        <w:rPr>
          <w:rFonts w:hint="cs"/>
          <w:rtl/>
        </w:rPr>
        <w:t xml:space="preserve"> است. از جای دیگر باید به دست آورد که حکم عقل است یا </w:t>
      </w:r>
      <w:r w:rsidR="006274CD" w:rsidRPr="00EA6F8F">
        <w:rPr>
          <w:rFonts w:hint="cs"/>
          <w:rtl/>
        </w:rPr>
        <w:t>احیاناً</w:t>
      </w:r>
      <w:r w:rsidR="001C78A0">
        <w:rPr>
          <w:rFonts w:hint="cs"/>
          <w:rtl/>
        </w:rPr>
        <w:t xml:space="preserve"> تکمله‌</w:t>
      </w:r>
      <w:r w:rsidRPr="00EA6F8F">
        <w:rPr>
          <w:rFonts w:hint="cs"/>
          <w:rtl/>
        </w:rPr>
        <w:t>های شرعی</w:t>
      </w:r>
      <w:r w:rsidR="00E82027" w:rsidRPr="00EA6F8F">
        <w:rPr>
          <w:rFonts w:hint="cs"/>
          <w:rtl/>
        </w:rPr>
        <w:t>.</w:t>
      </w:r>
    </w:p>
    <w:p w14:paraId="5C3A6424" w14:textId="29F21DC0" w:rsidR="003C70C4" w:rsidRPr="00EA6F8F" w:rsidRDefault="006274CD" w:rsidP="00E82027">
      <w:pPr>
        <w:rPr>
          <w:rtl/>
        </w:rPr>
      </w:pPr>
      <w:r w:rsidRPr="00EA6F8F">
        <w:rPr>
          <w:rFonts w:hint="cs"/>
          <w:rtl/>
        </w:rPr>
        <w:t>سؤال</w:t>
      </w:r>
      <w:r w:rsidR="00E82027" w:rsidRPr="00EA6F8F">
        <w:rPr>
          <w:rFonts w:hint="cs"/>
          <w:rtl/>
        </w:rPr>
        <w:t xml:space="preserve">: این هم جزء خود قاعده است... </w:t>
      </w:r>
    </w:p>
    <w:p w14:paraId="55A105CE" w14:textId="01BCE1E2" w:rsidR="003C70C4" w:rsidRPr="00EA6F8F" w:rsidRDefault="003C70C4" w:rsidP="00E82027">
      <w:pPr>
        <w:rPr>
          <w:rtl/>
        </w:rPr>
      </w:pPr>
      <w:r w:rsidRPr="00EA6F8F">
        <w:rPr>
          <w:rFonts w:hint="cs"/>
          <w:rtl/>
        </w:rPr>
        <w:t xml:space="preserve">جواب: </w:t>
      </w:r>
      <w:r w:rsidR="00E82027" w:rsidRPr="00EA6F8F">
        <w:rPr>
          <w:rFonts w:hint="cs"/>
          <w:rtl/>
        </w:rPr>
        <w:t xml:space="preserve">بله. در مفاد روایت همین قرار دارد. </w:t>
      </w:r>
      <w:r w:rsidR="00136867" w:rsidRPr="00EA6F8F">
        <w:rPr>
          <w:rFonts w:hint="cs"/>
          <w:rtl/>
        </w:rPr>
        <w:t>به‌عبارت‌دیگر</w:t>
      </w:r>
      <w:r w:rsidR="00E82027" w:rsidRPr="00EA6F8F">
        <w:rPr>
          <w:rFonts w:hint="cs"/>
          <w:rtl/>
        </w:rPr>
        <w:t xml:space="preserve"> این جمله را دو جور </w:t>
      </w:r>
      <w:r w:rsidR="006274CD" w:rsidRPr="00EA6F8F">
        <w:rPr>
          <w:rFonts w:hint="cs"/>
          <w:rtl/>
        </w:rPr>
        <w:t>می‌شود</w:t>
      </w:r>
      <w:r w:rsidR="00E82027" w:rsidRPr="00EA6F8F">
        <w:rPr>
          <w:rFonts w:hint="cs"/>
          <w:rtl/>
        </w:rPr>
        <w:t xml:space="preserve"> معنا کرد.</w:t>
      </w:r>
      <w:r w:rsidRPr="00EA6F8F">
        <w:rPr>
          <w:rFonts w:hint="cs"/>
          <w:rtl/>
        </w:rPr>
        <w:t xml:space="preserve"> </w:t>
      </w:r>
      <w:r w:rsidR="00136867" w:rsidRPr="00EA6F8F">
        <w:rPr>
          <w:rFonts w:hint="cs"/>
          <w:rtl/>
        </w:rPr>
        <w:t>یک‌بار</w:t>
      </w:r>
      <w:r w:rsidRPr="00EA6F8F">
        <w:rPr>
          <w:rFonts w:hint="cs"/>
          <w:rtl/>
        </w:rPr>
        <w:t xml:space="preserve"> اینکه </w:t>
      </w:r>
      <w:r w:rsidR="00136867" w:rsidRPr="00EA6F8F">
        <w:rPr>
          <w:rFonts w:hint="cs"/>
          <w:rtl/>
        </w:rPr>
        <w:t>می‌گوییم</w:t>
      </w:r>
      <w:r w:rsidRPr="00EA6F8F">
        <w:rPr>
          <w:rFonts w:hint="cs"/>
          <w:rtl/>
        </w:rPr>
        <w:t xml:space="preserve"> اصل </w:t>
      </w:r>
      <w:r w:rsidR="00136867" w:rsidRPr="00EA6F8F">
        <w:rPr>
          <w:rFonts w:hint="cs"/>
          <w:rtl/>
        </w:rPr>
        <w:t>فی‌الجمله</w:t>
      </w:r>
      <w:r w:rsidRPr="00EA6F8F">
        <w:rPr>
          <w:rFonts w:hint="cs"/>
          <w:rtl/>
        </w:rPr>
        <w:t xml:space="preserve"> آنکه انتظار داری </w:t>
      </w:r>
      <w:r w:rsidR="00136867" w:rsidRPr="00EA6F8F">
        <w:rPr>
          <w:rFonts w:hint="cs"/>
          <w:rtl/>
        </w:rPr>
        <w:t>برآورده</w:t>
      </w:r>
      <w:r w:rsidRPr="00EA6F8F">
        <w:rPr>
          <w:rFonts w:hint="cs"/>
          <w:rtl/>
        </w:rPr>
        <w:t xml:space="preserve"> بکن. ولی </w:t>
      </w:r>
      <w:r w:rsidR="00136867" w:rsidRPr="00EA6F8F">
        <w:rPr>
          <w:rFonts w:hint="cs"/>
          <w:rtl/>
        </w:rPr>
        <w:t>می‌گوییم</w:t>
      </w:r>
      <w:r w:rsidRPr="00EA6F8F">
        <w:rPr>
          <w:rFonts w:hint="cs"/>
          <w:rtl/>
        </w:rPr>
        <w:t xml:space="preserve"> انتظار با همه تفاصیل و دقائقش. انتظار رجحانی یا الزامی خودت هم انجام بده. خود قاعده بیانگر است. اما عقل </w:t>
      </w:r>
      <w:r w:rsidR="006274CD" w:rsidRPr="00EA6F8F">
        <w:rPr>
          <w:rFonts w:hint="cs"/>
          <w:rtl/>
        </w:rPr>
        <w:t>می‌گوید</w:t>
      </w:r>
      <w:r w:rsidRPr="00EA6F8F">
        <w:rPr>
          <w:rFonts w:hint="cs"/>
          <w:rtl/>
        </w:rPr>
        <w:t xml:space="preserve"> انتظارت الزامی است یا رجحانی و خود روایت ن</w:t>
      </w:r>
      <w:r w:rsidR="006274CD" w:rsidRPr="00EA6F8F">
        <w:rPr>
          <w:rFonts w:hint="cs"/>
          <w:rtl/>
        </w:rPr>
        <w:t>می‌گوید</w:t>
      </w:r>
      <w:r w:rsidRPr="00EA6F8F">
        <w:rPr>
          <w:rFonts w:hint="cs"/>
          <w:rtl/>
        </w:rPr>
        <w:t>.</w:t>
      </w:r>
    </w:p>
    <w:p w14:paraId="7178C6EB" w14:textId="38B4E972" w:rsidR="003C70C4" w:rsidRPr="00EA6F8F" w:rsidRDefault="006274CD" w:rsidP="003C70C4">
      <w:pPr>
        <w:rPr>
          <w:rtl/>
        </w:rPr>
      </w:pPr>
      <w:r w:rsidRPr="00EA6F8F">
        <w:rPr>
          <w:rFonts w:hint="cs"/>
          <w:rtl/>
        </w:rPr>
        <w:t>سؤال</w:t>
      </w:r>
      <w:r w:rsidR="003C70C4" w:rsidRPr="00EA6F8F">
        <w:rPr>
          <w:rFonts w:hint="cs"/>
          <w:rtl/>
        </w:rPr>
        <w:t xml:space="preserve">: احتمال پنجمی هم </w:t>
      </w:r>
      <w:r w:rsidRPr="00EA6F8F">
        <w:rPr>
          <w:rFonts w:hint="cs"/>
          <w:rtl/>
        </w:rPr>
        <w:t>می‌شود</w:t>
      </w:r>
      <w:r w:rsidR="003C70C4" w:rsidRPr="00EA6F8F">
        <w:rPr>
          <w:rFonts w:hint="cs"/>
          <w:rtl/>
        </w:rPr>
        <w:t xml:space="preserve"> با لحاظ </w:t>
      </w:r>
      <w:r w:rsidR="00136867" w:rsidRPr="00EA6F8F">
        <w:rPr>
          <w:rFonts w:hint="cs"/>
          <w:rtl/>
        </w:rPr>
        <w:t>مطلب‌های</w:t>
      </w:r>
      <w:r w:rsidR="003C70C4" w:rsidRPr="00EA6F8F">
        <w:rPr>
          <w:rFonts w:hint="cs"/>
          <w:rtl/>
        </w:rPr>
        <w:t xml:space="preserve"> قبلی گفت. اینکه امر مستقل است </w:t>
      </w:r>
      <w:r w:rsidR="00136867" w:rsidRPr="00EA6F8F">
        <w:rPr>
          <w:rFonts w:hint="cs"/>
          <w:rtl/>
        </w:rPr>
        <w:t>یا نه</w:t>
      </w:r>
      <w:r w:rsidR="003C70C4" w:rsidRPr="00EA6F8F">
        <w:rPr>
          <w:rFonts w:hint="cs"/>
          <w:rtl/>
        </w:rPr>
        <w:t>.</w:t>
      </w:r>
    </w:p>
    <w:p w14:paraId="167B62E7" w14:textId="77AD18F0" w:rsidR="003C70C4" w:rsidRPr="00EA6F8F" w:rsidRDefault="003C70C4" w:rsidP="003C70C4">
      <w:pPr>
        <w:rPr>
          <w:rtl/>
        </w:rPr>
      </w:pPr>
      <w:r w:rsidRPr="00EA6F8F">
        <w:rPr>
          <w:rFonts w:hint="cs"/>
          <w:rtl/>
        </w:rPr>
        <w:t xml:space="preserve">جواب: اگر کسی بگوید احبب اخاک قاعده انتزاعی است یا تجمیع قواعد دیگر شبیه احتمال چهارم </w:t>
      </w:r>
      <w:r w:rsidR="006274CD" w:rsidRPr="00EA6F8F">
        <w:rPr>
          <w:rFonts w:hint="cs"/>
          <w:rtl/>
        </w:rPr>
        <w:t>می‌شود</w:t>
      </w:r>
      <w:r w:rsidRPr="00EA6F8F">
        <w:rPr>
          <w:rFonts w:hint="cs"/>
          <w:rtl/>
        </w:rPr>
        <w:t xml:space="preserve">. </w:t>
      </w:r>
    </w:p>
    <w:p w14:paraId="2CFB88BE" w14:textId="6F20C44C" w:rsidR="003C70C4" w:rsidRPr="00EA6F8F" w:rsidRDefault="006274CD" w:rsidP="00BE378A">
      <w:pPr>
        <w:rPr>
          <w:rtl/>
        </w:rPr>
      </w:pPr>
      <w:r w:rsidRPr="00EA6F8F">
        <w:rPr>
          <w:rFonts w:hint="cs"/>
          <w:rtl/>
        </w:rPr>
        <w:t>سؤال</w:t>
      </w:r>
      <w:r w:rsidR="003C70C4" w:rsidRPr="00EA6F8F">
        <w:rPr>
          <w:rFonts w:hint="cs"/>
          <w:rtl/>
        </w:rPr>
        <w:t xml:space="preserve">: </w:t>
      </w:r>
      <w:r w:rsidR="00136867" w:rsidRPr="00EA6F8F">
        <w:rPr>
          <w:rFonts w:hint="cs"/>
          <w:rtl/>
        </w:rPr>
        <w:t>به‌عبارت‌دیگر</w:t>
      </w:r>
      <w:r w:rsidR="003C70C4" w:rsidRPr="00EA6F8F">
        <w:rPr>
          <w:rFonts w:hint="cs"/>
          <w:rtl/>
        </w:rPr>
        <w:t xml:space="preserve"> بگوییم کیفیت امتثال اوامر دیگر است. اگر </w:t>
      </w:r>
      <w:r w:rsidR="00136867" w:rsidRPr="00EA6F8F">
        <w:rPr>
          <w:rFonts w:hint="cs"/>
          <w:rtl/>
        </w:rPr>
        <w:t>می‌خواهی</w:t>
      </w:r>
      <w:r w:rsidR="003C70C4" w:rsidRPr="00EA6F8F">
        <w:rPr>
          <w:rFonts w:hint="cs"/>
          <w:rtl/>
        </w:rPr>
        <w:t xml:space="preserve"> درست برخورد کنی راه ساده </w:t>
      </w:r>
      <w:r w:rsidR="00BE378A" w:rsidRPr="00B22657">
        <w:rPr>
          <w:rFonts w:hint="cs"/>
          <w:rtl/>
        </w:rPr>
        <w:t>«</w:t>
      </w:r>
      <w:r w:rsidR="00BE378A">
        <w:rPr>
          <w:rFonts w:hint="cs"/>
          <w:color w:val="008000"/>
          <w:rtl/>
        </w:rPr>
        <w:t>اجْعَلْ‏ نَفْسَكَ‏ مِيزَاناً</w:t>
      </w:r>
      <w:r w:rsidR="00BE378A" w:rsidRPr="00B22657">
        <w:rPr>
          <w:rFonts w:hint="cs"/>
          <w:rtl/>
        </w:rPr>
        <w:t>»</w:t>
      </w:r>
      <w:r w:rsidR="00BE378A">
        <w:rPr>
          <w:rFonts w:hint="cs"/>
          <w:rtl/>
        </w:rPr>
        <w:t xml:space="preserve"> </w:t>
      </w:r>
      <w:r w:rsidR="003C70C4" w:rsidRPr="00EA6F8F">
        <w:rPr>
          <w:rFonts w:hint="cs"/>
          <w:rtl/>
        </w:rPr>
        <w:t>است</w:t>
      </w:r>
    </w:p>
    <w:p w14:paraId="4F471E60" w14:textId="422712B2" w:rsidR="003C70C4" w:rsidRPr="00EA6F8F" w:rsidRDefault="003C70C4" w:rsidP="003C70C4">
      <w:pPr>
        <w:rPr>
          <w:rtl/>
        </w:rPr>
      </w:pPr>
      <w:r w:rsidRPr="00EA6F8F">
        <w:rPr>
          <w:rFonts w:hint="cs"/>
          <w:rtl/>
        </w:rPr>
        <w:t>جوا</w:t>
      </w:r>
      <w:r w:rsidR="00E82027" w:rsidRPr="00EA6F8F">
        <w:rPr>
          <w:rFonts w:hint="cs"/>
          <w:rtl/>
        </w:rPr>
        <w:t>ب: بله گفتیم ممکن است قاعده منهج</w:t>
      </w:r>
      <w:r w:rsidRPr="00EA6F8F">
        <w:rPr>
          <w:rFonts w:hint="cs"/>
          <w:rtl/>
        </w:rPr>
        <w:t xml:space="preserve">ی را برای تشخیص مقام اثبات موضوع </w:t>
      </w:r>
      <w:r w:rsidR="006274CD" w:rsidRPr="00EA6F8F">
        <w:rPr>
          <w:rFonts w:hint="cs"/>
          <w:rtl/>
        </w:rPr>
        <w:t>می‌گوید</w:t>
      </w:r>
      <w:r w:rsidRPr="00EA6F8F">
        <w:rPr>
          <w:rFonts w:hint="cs"/>
          <w:rtl/>
        </w:rPr>
        <w:t xml:space="preserve">. در این صورت از اساس فرق </w:t>
      </w:r>
      <w:r w:rsidR="006274CD" w:rsidRPr="00EA6F8F">
        <w:rPr>
          <w:rFonts w:hint="cs"/>
          <w:rtl/>
        </w:rPr>
        <w:t>می‌کند</w:t>
      </w:r>
      <w:r w:rsidRPr="00EA6F8F">
        <w:rPr>
          <w:rFonts w:hint="cs"/>
          <w:rtl/>
        </w:rPr>
        <w:t xml:space="preserve"> و مولوی نیست. ولی گفتی</w:t>
      </w:r>
      <w:r w:rsidR="00E82027" w:rsidRPr="00EA6F8F">
        <w:rPr>
          <w:rFonts w:hint="cs"/>
          <w:rtl/>
        </w:rPr>
        <w:t>م مولوی است و مضمون حقیقی دارد.</w:t>
      </w:r>
    </w:p>
    <w:p w14:paraId="7A4D7280" w14:textId="6EFA555D" w:rsidR="003C70C4" w:rsidRPr="00EA6F8F" w:rsidRDefault="006274CD" w:rsidP="003C70C4">
      <w:pPr>
        <w:rPr>
          <w:rtl/>
        </w:rPr>
      </w:pPr>
      <w:r w:rsidRPr="00EA6F8F">
        <w:rPr>
          <w:rFonts w:hint="cs"/>
          <w:rtl/>
        </w:rPr>
        <w:t>سؤال</w:t>
      </w:r>
      <w:r w:rsidR="003C70C4" w:rsidRPr="00EA6F8F">
        <w:rPr>
          <w:rFonts w:hint="cs"/>
          <w:rtl/>
        </w:rPr>
        <w:t xml:space="preserve">: انتظار واجب داشته باشد یعنی واجب </w:t>
      </w:r>
      <w:r w:rsidR="00136867" w:rsidRPr="00EA6F8F">
        <w:rPr>
          <w:rFonts w:hint="cs"/>
          <w:rtl/>
        </w:rPr>
        <w:t>فی‌الواقع</w:t>
      </w:r>
      <w:r w:rsidR="003C70C4" w:rsidRPr="00EA6F8F">
        <w:rPr>
          <w:rFonts w:hint="cs"/>
          <w:rtl/>
        </w:rPr>
        <w:t>؟</w:t>
      </w:r>
    </w:p>
    <w:p w14:paraId="236E4545" w14:textId="0A6018AE" w:rsidR="003C70C4" w:rsidRPr="00EA6F8F" w:rsidRDefault="003C70C4" w:rsidP="003C70C4">
      <w:pPr>
        <w:rPr>
          <w:rtl/>
        </w:rPr>
      </w:pPr>
      <w:r w:rsidRPr="00EA6F8F">
        <w:rPr>
          <w:rFonts w:hint="cs"/>
          <w:rtl/>
        </w:rPr>
        <w:lastRenderedPageBreak/>
        <w:t xml:space="preserve">جواب: انتظاری که عقل </w:t>
      </w:r>
      <w:r w:rsidR="006274CD" w:rsidRPr="00EA6F8F">
        <w:rPr>
          <w:rFonts w:hint="cs"/>
          <w:rtl/>
        </w:rPr>
        <w:t>می‌گوید</w:t>
      </w:r>
      <w:r w:rsidRPr="00EA6F8F">
        <w:rPr>
          <w:rFonts w:hint="cs"/>
          <w:rtl/>
        </w:rPr>
        <w:t xml:space="preserve"> درست است. </w:t>
      </w:r>
    </w:p>
    <w:p w14:paraId="34B6C6BD" w14:textId="44159B82" w:rsidR="00361526" w:rsidRPr="00EA6F8F" w:rsidRDefault="00361526" w:rsidP="00136867">
      <w:pPr>
        <w:pStyle w:val="Heading1"/>
        <w:rPr>
          <w:rtl/>
        </w:rPr>
      </w:pPr>
      <w:bookmarkStart w:id="9" w:name="_Toc86148858"/>
      <w:r w:rsidRPr="00EA6F8F">
        <w:rPr>
          <w:rFonts w:hint="cs"/>
          <w:rtl/>
        </w:rPr>
        <w:t>مبحث ششم:</w:t>
      </w:r>
      <w:r w:rsidR="00136867" w:rsidRPr="00EA6F8F">
        <w:rPr>
          <w:rFonts w:hint="cs"/>
          <w:rtl/>
        </w:rPr>
        <w:t xml:space="preserve"> انتظارات متعارف یا اعم؟</w:t>
      </w:r>
      <w:bookmarkEnd w:id="9"/>
    </w:p>
    <w:p w14:paraId="0D15F5A9" w14:textId="51E4DD97" w:rsidR="00361526" w:rsidRPr="00EA6F8F" w:rsidRDefault="00136867" w:rsidP="00BE378A">
      <w:pPr>
        <w:rPr>
          <w:rtl/>
        </w:rPr>
      </w:pPr>
      <w:r w:rsidRPr="00EA6F8F">
        <w:rPr>
          <w:rFonts w:hint="cs"/>
          <w:rtl/>
        </w:rPr>
        <w:t>حاشیه‌ای</w:t>
      </w:r>
      <w:r w:rsidR="00361526" w:rsidRPr="00EA6F8F">
        <w:rPr>
          <w:rFonts w:hint="cs"/>
          <w:rtl/>
        </w:rPr>
        <w:t xml:space="preserve"> </w:t>
      </w:r>
      <w:r w:rsidRPr="00EA6F8F">
        <w:rPr>
          <w:rFonts w:hint="cs"/>
          <w:rtl/>
        </w:rPr>
        <w:t>می‌گویم</w:t>
      </w:r>
      <w:r w:rsidR="00361526" w:rsidRPr="00EA6F8F">
        <w:rPr>
          <w:rFonts w:hint="cs"/>
          <w:rtl/>
        </w:rPr>
        <w:t xml:space="preserve"> اینکه </w:t>
      </w:r>
      <w:r w:rsidR="006274CD" w:rsidRPr="00EA6F8F">
        <w:rPr>
          <w:rFonts w:hint="cs"/>
          <w:rtl/>
        </w:rPr>
        <w:t>سؤال</w:t>
      </w:r>
      <w:r w:rsidR="00361526" w:rsidRPr="00EA6F8F">
        <w:rPr>
          <w:rFonts w:hint="cs"/>
          <w:rtl/>
        </w:rPr>
        <w:t xml:space="preserve"> دیگری اینجاست. </w:t>
      </w:r>
      <w:r w:rsidR="00BE378A" w:rsidRPr="00B22657">
        <w:rPr>
          <w:rFonts w:hint="cs"/>
          <w:rtl/>
        </w:rPr>
        <w:t>«</w:t>
      </w:r>
      <w:r w:rsidR="00BE378A" w:rsidRPr="00B22657">
        <w:rPr>
          <w:rFonts w:hint="cs"/>
          <w:color w:val="008000"/>
          <w:rtl/>
        </w:rPr>
        <w:t>اجْعَلْ‏ نَفْسَكَ‏ مِيزَاناً فِيمَا بَيْنَكَ وَ بَيْنَ غَيْرِكَ</w:t>
      </w:r>
      <w:r w:rsidR="00BE378A" w:rsidRPr="00B22657">
        <w:rPr>
          <w:rFonts w:hint="cs"/>
          <w:rtl/>
        </w:rPr>
        <w:t>»</w:t>
      </w:r>
      <w:r w:rsidR="00BE378A" w:rsidRPr="004572C9">
        <w:rPr>
          <w:rFonts w:hint="cs"/>
          <w:rtl/>
        </w:rPr>
        <w:t xml:space="preserve"> </w:t>
      </w:r>
      <w:r w:rsidR="00361526" w:rsidRPr="00EA6F8F">
        <w:rPr>
          <w:rFonts w:hint="cs"/>
          <w:rtl/>
        </w:rPr>
        <w:t xml:space="preserve">یا </w:t>
      </w:r>
      <w:r w:rsidRPr="00EA6F8F">
        <w:rPr>
          <w:rFonts w:hint="cs"/>
          <w:rtl/>
        </w:rPr>
        <w:t>به‌عبارت‌دیگر</w:t>
      </w:r>
      <w:r w:rsidR="00361526" w:rsidRPr="00EA6F8F">
        <w:rPr>
          <w:rFonts w:hint="cs"/>
          <w:rtl/>
        </w:rPr>
        <w:t xml:space="preserve"> اینکه انتظاری که از دیگران داری همان انتظار را </w:t>
      </w:r>
      <w:r w:rsidRPr="00EA6F8F">
        <w:rPr>
          <w:rFonts w:hint="cs"/>
          <w:rtl/>
        </w:rPr>
        <w:t>برآورده</w:t>
      </w:r>
      <w:r w:rsidR="00361526" w:rsidRPr="00EA6F8F">
        <w:rPr>
          <w:rFonts w:hint="cs"/>
          <w:rtl/>
        </w:rPr>
        <w:t xml:space="preserve"> بکن ناظر به انتظارات متعارف در </w:t>
      </w:r>
      <w:r w:rsidRPr="00EA6F8F">
        <w:rPr>
          <w:rFonts w:hint="cs"/>
          <w:rtl/>
        </w:rPr>
        <w:t>انسان‌های</w:t>
      </w:r>
      <w:r w:rsidR="00361526" w:rsidRPr="00EA6F8F">
        <w:rPr>
          <w:rFonts w:hint="cs"/>
          <w:rtl/>
        </w:rPr>
        <w:t xml:space="preserve"> به هنجار و سالمی است که طبق عقل و عقلا کار </w:t>
      </w:r>
      <w:r w:rsidR="006274CD" w:rsidRPr="00EA6F8F">
        <w:rPr>
          <w:rFonts w:hint="cs"/>
          <w:rtl/>
        </w:rPr>
        <w:t>می‌کنند</w:t>
      </w:r>
      <w:r w:rsidR="00361526" w:rsidRPr="00EA6F8F">
        <w:rPr>
          <w:rFonts w:hint="cs"/>
          <w:rtl/>
        </w:rPr>
        <w:t xml:space="preserve"> یا </w:t>
      </w:r>
      <w:r w:rsidRPr="00EA6F8F">
        <w:rPr>
          <w:rFonts w:hint="cs"/>
          <w:rtl/>
        </w:rPr>
        <w:t>انسان‌هایی</w:t>
      </w:r>
      <w:r w:rsidR="00361526" w:rsidRPr="00EA6F8F">
        <w:rPr>
          <w:rFonts w:hint="cs"/>
          <w:rtl/>
        </w:rPr>
        <w:t xml:space="preserve"> که انتظارات زائدی دارند؟ آیا ر</w:t>
      </w:r>
      <w:r w:rsidR="006274CD" w:rsidRPr="00EA6F8F">
        <w:rPr>
          <w:rFonts w:hint="cs"/>
          <w:rtl/>
        </w:rPr>
        <w:t xml:space="preserve">وایت می‌گوید اگر تو از </w:t>
      </w:r>
      <w:r w:rsidRPr="00EA6F8F">
        <w:rPr>
          <w:rFonts w:hint="cs"/>
          <w:rtl/>
        </w:rPr>
        <w:t>انسان‌های</w:t>
      </w:r>
      <w:r w:rsidR="006274CD" w:rsidRPr="00EA6F8F">
        <w:rPr>
          <w:rFonts w:hint="cs"/>
          <w:rtl/>
        </w:rPr>
        <w:t xml:space="preserve"> وسواسی پرتوقع</w:t>
      </w:r>
      <w:r w:rsidR="00361526" w:rsidRPr="00EA6F8F">
        <w:rPr>
          <w:rFonts w:hint="cs"/>
          <w:rtl/>
        </w:rPr>
        <w:t xml:space="preserve"> هستی که انتظارات زائد دارند باید </w:t>
      </w:r>
      <w:r w:rsidRPr="00EA6F8F">
        <w:rPr>
          <w:rFonts w:hint="cs"/>
          <w:rtl/>
        </w:rPr>
        <w:t>همان‌گونه</w:t>
      </w:r>
      <w:r w:rsidR="00361526" w:rsidRPr="00EA6F8F">
        <w:rPr>
          <w:rFonts w:hint="cs"/>
          <w:rtl/>
        </w:rPr>
        <w:t xml:space="preserve"> برای دیگران </w:t>
      </w:r>
      <w:r w:rsidR="006274CD" w:rsidRPr="00EA6F8F">
        <w:rPr>
          <w:rFonts w:hint="cs"/>
          <w:rtl/>
        </w:rPr>
        <w:t>عمل کنی</w:t>
      </w:r>
      <w:r w:rsidR="00361526" w:rsidRPr="00EA6F8F">
        <w:rPr>
          <w:rFonts w:hint="cs"/>
          <w:rtl/>
        </w:rPr>
        <w:t xml:space="preserve">؟ </w:t>
      </w:r>
      <w:r w:rsidRPr="00EA6F8F">
        <w:rPr>
          <w:rFonts w:hint="cs"/>
          <w:rtl/>
        </w:rPr>
        <w:t>به‌عبارت‌دیگر</w:t>
      </w:r>
      <w:r w:rsidR="00361526" w:rsidRPr="00EA6F8F">
        <w:rPr>
          <w:rFonts w:hint="cs"/>
          <w:rtl/>
        </w:rPr>
        <w:t xml:space="preserve"> آیا </w:t>
      </w:r>
      <w:r w:rsidR="006274CD" w:rsidRPr="00EA6F8F">
        <w:rPr>
          <w:rFonts w:hint="cs"/>
          <w:rtl/>
        </w:rPr>
        <w:t xml:space="preserve">هر شخصی با هر انتظاری که از دیگران داشت همان را برای دیگران </w:t>
      </w:r>
      <w:r w:rsidRPr="00EA6F8F">
        <w:rPr>
          <w:rFonts w:hint="cs"/>
          <w:rtl/>
        </w:rPr>
        <w:t>برآورده</w:t>
      </w:r>
      <w:r w:rsidR="006274CD" w:rsidRPr="00EA6F8F">
        <w:rPr>
          <w:rFonts w:hint="cs"/>
          <w:rtl/>
        </w:rPr>
        <w:t xml:space="preserve"> بکند یا اینکه همان احتمال اول است یعنی انتظاراتی که انسان به هنجار به نحو متعارف از دیگران دارد باید </w:t>
      </w:r>
      <w:r w:rsidRPr="00EA6F8F">
        <w:rPr>
          <w:rFonts w:hint="cs"/>
          <w:rtl/>
        </w:rPr>
        <w:t>همان‌ها</w:t>
      </w:r>
      <w:r w:rsidR="006274CD" w:rsidRPr="00EA6F8F">
        <w:rPr>
          <w:rFonts w:hint="cs"/>
          <w:rtl/>
        </w:rPr>
        <w:t xml:space="preserve"> را </w:t>
      </w:r>
      <w:r w:rsidRPr="00EA6F8F">
        <w:rPr>
          <w:rFonts w:hint="cs"/>
          <w:rtl/>
        </w:rPr>
        <w:t>برآورده</w:t>
      </w:r>
      <w:r w:rsidR="006274CD" w:rsidRPr="00EA6F8F">
        <w:rPr>
          <w:rFonts w:hint="cs"/>
          <w:rtl/>
        </w:rPr>
        <w:t xml:space="preserve"> بکند.</w:t>
      </w:r>
      <w:r w:rsidR="00361526" w:rsidRPr="00EA6F8F">
        <w:rPr>
          <w:rFonts w:hint="cs"/>
          <w:rtl/>
        </w:rPr>
        <w:t xml:space="preserve"> به نظر </w:t>
      </w:r>
      <w:r w:rsidRPr="00EA6F8F">
        <w:rPr>
          <w:rFonts w:hint="cs"/>
          <w:rtl/>
        </w:rPr>
        <w:t>می‌آید</w:t>
      </w:r>
      <w:r w:rsidR="00361526" w:rsidRPr="00EA6F8F">
        <w:rPr>
          <w:rFonts w:hint="cs"/>
          <w:rtl/>
        </w:rPr>
        <w:t xml:space="preserve"> میان دو احتمال</w:t>
      </w:r>
      <w:r w:rsidR="00BE378A">
        <w:rPr>
          <w:rFonts w:hint="cs"/>
          <w:rtl/>
        </w:rPr>
        <w:t>،</w:t>
      </w:r>
      <w:r w:rsidR="00361526" w:rsidRPr="00EA6F8F">
        <w:rPr>
          <w:rFonts w:hint="cs"/>
          <w:rtl/>
        </w:rPr>
        <w:t xml:space="preserve"> احتمال اول درست است یعنی انتظاراتی که بر مبنای متعارف عقلی و عقلانی است نه انتظاراتی که از طرف </w:t>
      </w:r>
      <w:r w:rsidRPr="00EA6F8F">
        <w:rPr>
          <w:rFonts w:hint="cs"/>
          <w:rtl/>
        </w:rPr>
        <w:t>انسان‌هایی‌اند</w:t>
      </w:r>
      <w:r w:rsidR="00361526" w:rsidRPr="00EA6F8F">
        <w:rPr>
          <w:rFonts w:hint="cs"/>
          <w:rtl/>
        </w:rPr>
        <w:t xml:space="preserve"> که دارای انتظارات زائد و </w:t>
      </w:r>
      <w:r w:rsidR="006274CD" w:rsidRPr="00EA6F8F">
        <w:rPr>
          <w:rFonts w:hint="cs"/>
          <w:rtl/>
        </w:rPr>
        <w:t>ابتلائات</w:t>
      </w:r>
      <w:r w:rsidRPr="00EA6F8F">
        <w:rPr>
          <w:rFonts w:hint="cs"/>
          <w:rtl/>
        </w:rPr>
        <w:t xml:space="preserve"> روحی و روانی</w:t>
      </w:r>
      <w:r w:rsidRPr="00EA6F8F">
        <w:rPr>
          <w:rtl/>
        </w:rPr>
        <w:softHyphen/>
      </w:r>
      <w:r w:rsidR="00361526" w:rsidRPr="00EA6F8F">
        <w:rPr>
          <w:rFonts w:hint="cs"/>
          <w:rtl/>
        </w:rPr>
        <w:t xml:space="preserve">اند. </w:t>
      </w:r>
    </w:p>
    <w:p w14:paraId="7DFB5FAC" w14:textId="6D142A77" w:rsidR="00361526" w:rsidRPr="00EA6F8F" w:rsidRDefault="006274CD" w:rsidP="006274CD">
      <w:pPr>
        <w:rPr>
          <w:rtl/>
        </w:rPr>
      </w:pPr>
      <w:r w:rsidRPr="00EA6F8F">
        <w:rPr>
          <w:rFonts w:hint="cs"/>
          <w:rtl/>
        </w:rPr>
        <w:t xml:space="preserve">سؤال:اگر آن یکی هم باشد اشکالی ندارد چون برای دیگران </w:t>
      </w:r>
      <w:r w:rsidR="00136867" w:rsidRPr="00EA6F8F">
        <w:rPr>
          <w:rFonts w:hint="cs"/>
          <w:rtl/>
        </w:rPr>
        <w:t>نمی‌خواهی</w:t>
      </w:r>
      <w:r w:rsidRPr="00EA6F8F">
        <w:rPr>
          <w:rFonts w:hint="cs"/>
          <w:rtl/>
        </w:rPr>
        <w:t>م لازم کنیم. میگوییم انتظار زیادی از دیگران هم داریم برای خودت همین اندازه لازم است شاید باعث شود توقعات خودش هم کم شود.</w:t>
      </w:r>
    </w:p>
    <w:p w14:paraId="2E0D91FA" w14:textId="1A0E05A8" w:rsidR="00361526" w:rsidRPr="00EA6F8F" w:rsidRDefault="00361526" w:rsidP="003C70C4">
      <w:pPr>
        <w:rPr>
          <w:rtl/>
        </w:rPr>
      </w:pPr>
      <w:r w:rsidRPr="00EA6F8F">
        <w:rPr>
          <w:rFonts w:hint="cs"/>
          <w:rtl/>
        </w:rPr>
        <w:t>جواب: این در صورتی است که بگوییم ارشادی است.</w:t>
      </w:r>
    </w:p>
    <w:p w14:paraId="0EC44169" w14:textId="63E8CFF9" w:rsidR="00361526" w:rsidRPr="00EA6F8F" w:rsidRDefault="006274CD" w:rsidP="006274CD">
      <w:pPr>
        <w:rPr>
          <w:rtl/>
        </w:rPr>
      </w:pPr>
      <w:r w:rsidRPr="00EA6F8F">
        <w:rPr>
          <w:rFonts w:hint="cs"/>
          <w:rtl/>
        </w:rPr>
        <w:t>سؤال</w:t>
      </w:r>
      <w:r w:rsidR="00361526" w:rsidRPr="00EA6F8F">
        <w:rPr>
          <w:rFonts w:hint="cs"/>
          <w:rtl/>
        </w:rPr>
        <w:t>:</w:t>
      </w:r>
      <w:r w:rsidRPr="00EA6F8F">
        <w:rPr>
          <w:rFonts w:hint="cs"/>
          <w:rtl/>
        </w:rPr>
        <w:t>نه.</w:t>
      </w:r>
      <w:r w:rsidR="00361526" w:rsidRPr="00EA6F8F">
        <w:rPr>
          <w:rFonts w:hint="cs"/>
          <w:rtl/>
        </w:rPr>
        <w:t xml:space="preserve"> </w:t>
      </w:r>
      <w:r w:rsidR="00136867" w:rsidRPr="00EA6F8F">
        <w:rPr>
          <w:rFonts w:hint="cs"/>
          <w:rtl/>
        </w:rPr>
        <w:t>نمی‌خواهی</w:t>
      </w:r>
      <w:r w:rsidR="00361526" w:rsidRPr="00EA6F8F">
        <w:rPr>
          <w:rFonts w:hint="cs"/>
          <w:rtl/>
        </w:rPr>
        <w:t xml:space="preserve">م واجبی برای دیگران </w:t>
      </w:r>
      <w:r w:rsidRPr="00EA6F8F">
        <w:rPr>
          <w:rFonts w:hint="cs"/>
          <w:rtl/>
        </w:rPr>
        <w:t>ایجاد کند</w:t>
      </w:r>
      <w:r w:rsidR="00361526" w:rsidRPr="00EA6F8F">
        <w:rPr>
          <w:rFonts w:hint="cs"/>
          <w:rtl/>
        </w:rPr>
        <w:t xml:space="preserve"> </w:t>
      </w:r>
      <w:r w:rsidR="00136867" w:rsidRPr="00EA6F8F">
        <w:rPr>
          <w:rFonts w:hint="cs"/>
          <w:rtl/>
        </w:rPr>
        <w:t>می‌خواهد</w:t>
      </w:r>
      <w:r w:rsidR="00361526" w:rsidRPr="00EA6F8F">
        <w:rPr>
          <w:rFonts w:hint="cs"/>
          <w:rtl/>
        </w:rPr>
        <w:t xml:space="preserve"> برای خودش واجب کند</w:t>
      </w:r>
    </w:p>
    <w:p w14:paraId="203A60E2" w14:textId="45834FF9" w:rsidR="00361526" w:rsidRPr="00EA6F8F" w:rsidRDefault="00361526" w:rsidP="006274CD">
      <w:pPr>
        <w:rPr>
          <w:rtl/>
        </w:rPr>
      </w:pPr>
      <w:r w:rsidRPr="00EA6F8F">
        <w:rPr>
          <w:rFonts w:hint="cs"/>
          <w:rtl/>
        </w:rPr>
        <w:t xml:space="preserve">جواب: بعید است که بگوید آنچه از دیگران انتظار داری حتی انتظار وسواسی باید در حق آنها </w:t>
      </w:r>
      <w:r w:rsidR="006274CD" w:rsidRPr="00EA6F8F">
        <w:rPr>
          <w:rFonts w:hint="cs"/>
          <w:rtl/>
        </w:rPr>
        <w:t>انجام</w:t>
      </w:r>
      <w:r w:rsidRPr="00EA6F8F">
        <w:rPr>
          <w:rFonts w:hint="cs"/>
          <w:rtl/>
        </w:rPr>
        <w:t xml:space="preserve"> دهی. </w:t>
      </w:r>
    </w:p>
    <w:p w14:paraId="738E1A0D" w14:textId="115EF559" w:rsidR="00361526" w:rsidRPr="00EA6F8F" w:rsidRDefault="006274CD" w:rsidP="006274CD">
      <w:pPr>
        <w:rPr>
          <w:rtl/>
        </w:rPr>
      </w:pPr>
      <w:r w:rsidRPr="00EA6F8F">
        <w:rPr>
          <w:rFonts w:hint="cs"/>
          <w:rtl/>
        </w:rPr>
        <w:t xml:space="preserve">سؤال: </w:t>
      </w:r>
      <w:r w:rsidR="00136867" w:rsidRPr="00EA6F8F">
        <w:rPr>
          <w:rFonts w:hint="cs"/>
          <w:rtl/>
        </w:rPr>
        <w:t>نکته‌ای</w:t>
      </w:r>
      <w:r w:rsidRPr="00EA6F8F">
        <w:rPr>
          <w:rFonts w:hint="cs"/>
          <w:rtl/>
        </w:rPr>
        <w:t xml:space="preserve"> دارد که </w:t>
      </w:r>
      <w:r w:rsidR="00136867" w:rsidRPr="00EA6F8F">
        <w:rPr>
          <w:rFonts w:hint="cs"/>
          <w:rtl/>
        </w:rPr>
        <w:t>به‌مرور</w:t>
      </w:r>
      <w:r w:rsidRPr="00EA6F8F">
        <w:rPr>
          <w:rFonts w:hint="cs"/>
          <w:rtl/>
        </w:rPr>
        <w:t xml:space="preserve"> او را از حالت وسواسی پایین بیاورد</w:t>
      </w:r>
    </w:p>
    <w:p w14:paraId="16EC3348" w14:textId="11122947" w:rsidR="00361526" w:rsidRPr="00EA6F8F" w:rsidRDefault="00361526" w:rsidP="006274CD">
      <w:r w:rsidRPr="00EA6F8F">
        <w:rPr>
          <w:rFonts w:hint="cs"/>
          <w:rtl/>
        </w:rPr>
        <w:t>جواب</w:t>
      </w:r>
      <w:r w:rsidR="006274CD" w:rsidRPr="00EA6F8F">
        <w:rPr>
          <w:rFonts w:hint="cs"/>
          <w:rtl/>
        </w:rPr>
        <w:t>: این همان است که روایت را از بیان احکام پایین بیاورد و ارشادی کند. خودت را ملاک قرار بده و از جایگاه بیان احکام به جایگاه دیگری بیاورد. البته استعمال لفظ در اکثر از معنا جایز است و ممکن است آن را هم بگوید ولی</w:t>
      </w:r>
      <w:r w:rsidRPr="00EA6F8F">
        <w:rPr>
          <w:rFonts w:hint="cs"/>
          <w:rtl/>
        </w:rPr>
        <w:t xml:space="preserve"> بیشتر </w:t>
      </w:r>
      <w:r w:rsidR="00136867" w:rsidRPr="00EA6F8F">
        <w:rPr>
          <w:rFonts w:hint="cs"/>
          <w:rtl/>
        </w:rPr>
        <w:t>می‌خواهد</w:t>
      </w:r>
      <w:r w:rsidRPr="00EA6F8F">
        <w:rPr>
          <w:rFonts w:hint="cs"/>
          <w:rtl/>
        </w:rPr>
        <w:t xml:space="preserve"> تربیتش کند و اگر </w:t>
      </w:r>
      <w:r w:rsidR="00136867" w:rsidRPr="00EA6F8F">
        <w:rPr>
          <w:rFonts w:hint="cs"/>
          <w:rtl/>
        </w:rPr>
        <w:t>واقعاً</w:t>
      </w:r>
      <w:r w:rsidRPr="00EA6F8F">
        <w:rPr>
          <w:rFonts w:hint="cs"/>
          <w:rtl/>
        </w:rPr>
        <w:t xml:space="preserve"> این توقع </w:t>
      </w:r>
      <w:r w:rsidR="00136867" w:rsidRPr="00EA6F8F">
        <w:rPr>
          <w:rFonts w:hint="cs"/>
          <w:rtl/>
        </w:rPr>
        <w:t>را داری</w:t>
      </w:r>
      <w:r w:rsidRPr="00EA6F8F">
        <w:rPr>
          <w:rFonts w:hint="cs"/>
          <w:rtl/>
        </w:rPr>
        <w:t xml:space="preserve"> باید آن را در حق دیگران انجام دهی.</w:t>
      </w:r>
      <w:bookmarkEnd w:id="3"/>
    </w:p>
    <w:sectPr w:rsidR="00361526" w:rsidRPr="00EA6F8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EA93" w14:textId="77777777" w:rsidR="00092493" w:rsidRDefault="00092493" w:rsidP="000D5800">
      <w:pPr>
        <w:spacing w:after="0"/>
      </w:pPr>
      <w:r>
        <w:separator/>
      </w:r>
    </w:p>
  </w:endnote>
  <w:endnote w:type="continuationSeparator" w:id="0">
    <w:p w14:paraId="1EF1988F" w14:textId="77777777" w:rsidR="00092493" w:rsidRDefault="0009249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BC7D" w14:textId="77777777" w:rsidR="00136867" w:rsidRDefault="00136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E655CA">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66C7" w14:textId="77777777" w:rsidR="00136867" w:rsidRDefault="0013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73EC7" w14:textId="77777777" w:rsidR="00092493" w:rsidRDefault="00092493" w:rsidP="000D5800">
      <w:pPr>
        <w:spacing w:after="0"/>
      </w:pPr>
      <w:r>
        <w:separator/>
      </w:r>
    </w:p>
  </w:footnote>
  <w:footnote w:type="continuationSeparator" w:id="0">
    <w:p w14:paraId="06E1D3E2" w14:textId="77777777" w:rsidR="00092493" w:rsidRDefault="00092493" w:rsidP="000D5800">
      <w:pPr>
        <w:spacing w:after="0"/>
      </w:pPr>
      <w:r>
        <w:continuationSeparator/>
      </w:r>
    </w:p>
  </w:footnote>
  <w:footnote w:id="1">
    <w:p w14:paraId="14DFFBC8" w14:textId="7ECD727B" w:rsidR="00664651" w:rsidRDefault="00664651" w:rsidP="00664651">
      <w:pPr>
        <w:pStyle w:val="FootnoteText"/>
      </w:pPr>
      <w:r>
        <w:rPr>
          <w:rStyle w:val="FootnoteReference"/>
        </w:rPr>
        <w:footnoteRef/>
      </w:r>
      <w:r w:rsidR="00120931">
        <w:rPr>
          <w:rFonts w:hint="cs"/>
          <w:rtl/>
        </w:rPr>
        <w:t>.</w:t>
      </w:r>
      <w:r>
        <w:rPr>
          <w:rtl/>
        </w:rPr>
        <w:t xml:space="preserve"> </w:t>
      </w:r>
      <w:hyperlink r:id="rId1" w:history="1">
        <w:r w:rsidRPr="00664651">
          <w:rPr>
            <w:rStyle w:val="Hyperlink"/>
            <w:rFonts w:eastAsia="2  Badr"/>
            <w:rtl/>
          </w:rPr>
          <w:t>وسائل الشيعة، الشيخ الحر العاملي، ج12، ص210، أبواب أبواب احكام العشرة في السفر والحضر، باب122، ح19، ط آل البيت.</w:t>
        </w:r>
      </w:hyperlink>
    </w:p>
  </w:footnote>
  <w:footnote w:id="2">
    <w:p w14:paraId="2B88F68D" w14:textId="334BD23E" w:rsidR="004F2226" w:rsidRDefault="004F2226" w:rsidP="004F2226">
      <w:pPr>
        <w:pStyle w:val="FootnoteText"/>
      </w:pPr>
      <w:r>
        <w:rPr>
          <w:rStyle w:val="FootnoteReference"/>
        </w:rPr>
        <w:footnoteRef/>
      </w:r>
      <w:r w:rsidR="00120931">
        <w:rPr>
          <w:rFonts w:hint="cs"/>
          <w:rtl/>
        </w:rPr>
        <w:t>.</w:t>
      </w:r>
      <w:r>
        <w:rPr>
          <w:rtl/>
        </w:rPr>
        <w:t xml:space="preserve"> </w:t>
      </w:r>
      <w:hyperlink r:id="rId2" w:history="1">
        <w:r w:rsidRPr="004F2226">
          <w:rPr>
            <w:rStyle w:val="Hyperlink"/>
            <w:rFonts w:eastAsia="2  Badr"/>
            <w:rtl/>
          </w:rPr>
          <w:t>وسائل الشيعة، الشيخ الحر العاملي، ج12، ص205، أبواب أبواب احكام العشرة في السفر والحضر، باب122، ح7، ط آل البيت.</w:t>
        </w:r>
      </w:hyperlink>
    </w:p>
  </w:footnote>
  <w:footnote w:id="3">
    <w:p w14:paraId="1D658C56" w14:textId="4F19FEAB" w:rsidR="00120931" w:rsidRDefault="00120931">
      <w:pPr>
        <w:pStyle w:val="FootnoteText"/>
      </w:pPr>
      <w:r>
        <w:rPr>
          <w:rStyle w:val="FootnoteReference"/>
        </w:rPr>
        <w:footnoteRef/>
      </w:r>
      <w:r>
        <w:rPr>
          <w:rFonts w:hint="cs"/>
          <w:rtl/>
        </w:rPr>
        <w:t>. سوره مائده، آیه 101.</w:t>
      </w:r>
    </w:p>
  </w:footnote>
  <w:footnote w:id="4">
    <w:p w14:paraId="5D49041B" w14:textId="6A6742D7" w:rsidR="00596ECD" w:rsidRDefault="00596ECD" w:rsidP="00596ECD">
      <w:pPr>
        <w:pStyle w:val="FootnoteText"/>
      </w:pPr>
      <w:r>
        <w:rPr>
          <w:rStyle w:val="FootnoteReference"/>
        </w:rPr>
        <w:footnoteRef/>
      </w:r>
      <w:r>
        <w:rPr>
          <w:rtl/>
        </w:rPr>
        <w:t xml:space="preserve"> </w:t>
      </w:r>
      <w:hyperlink r:id="rId3" w:history="1">
        <w:r w:rsidRPr="00596ECD">
          <w:rPr>
            <w:rStyle w:val="Hyperlink"/>
            <w:rFonts w:eastAsia="2  Badr"/>
            <w:rtl/>
          </w:rPr>
          <w:t>وسائل الشيعة، الشيخ الحر العاملي، ج12، ص206، أبواب أبواب احكام العشرة في السفر والحضر، باب122، ح8، ط آل البيت.</w:t>
        </w:r>
      </w:hyperlink>
    </w:p>
  </w:footnote>
  <w:footnote w:id="5">
    <w:p w14:paraId="17CCD95C" w14:textId="77777777" w:rsidR="001C78A0" w:rsidRPr="00470B94" w:rsidRDefault="001C78A0" w:rsidP="001C78A0">
      <w:pPr>
        <w:pStyle w:val="FootnoteText"/>
      </w:pPr>
      <w:r w:rsidRPr="00470B94">
        <w:footnoteRef/>
      </w:r>
      <w:r>
        <w:rPr>
          <w:rFonts w:hint="cs"/>
          <w:rtl/>
        </w:rPr>
        <w:t xml:space="preserve">. </w:t>
      </w:r>
      <w:hyperlink r:id="rId4" w:history="1">
        <w:r w:rsidRPr="00470B94">
          <w:rPr>
            <w:rStyle w:val="Hyperlink"/>
            <w:rFonts w:eastAsia="2  Badr" w:hint="eastAsia"/>
            <w:rtl/>
          </w:rPr>
          <w:t>نهج</w:t>
        </w:r>
        <w:r w:rsidRPr="00470B94">
          <w:rPr>
            <w:rStyle w:val="Hyperlink"/>
            <w:rFonts w:eastAsia="2  Badr"/>
            <w:rtl/>
          </w:rPr>
          <w:t xml:space="preserve"> البلاغه، صبحي صالح، ج1، ص397، نامه 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1D58" w14:textId="77777777" w:rsidR="00136867" w:rsidRDefault="00136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0BAC2D3" w:rsidR="002E1D49" w:rsidRDefault="002E1D49" w:rsidP="0013686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136867">
      <w:rPr>
        <w:rFonts w:ascii="Adobe Arabic" w:hAnsi="Adobe Arabic" w:cs="Adobe Arabic" w:hint="cs"/>
        <w:b/>
        <w:bCs/>
        <w:sz w:val="24"/>
        <w:szCs w:val="24"/>
        <w:rtl/>
      </w:rPr>
      <w:t>04</w:t>
    </w:r>
    <w:r>
      <w:rPr>
        <w:rFonts w:ascii="Adobe Arabic" w:hAnsi="Adobe Arabic" w:cs="Adobe Arabic" w:hint="cs"/>
        <w:b/>
        <w:bCs/>
        <w:sz w:val="24"/>
        <w:szCs w:val="24"/>
        <w:rtl/>
      </w:rPr>
      <w:t>/0</w:t>
    </w:r>
    <w:r w:rsidR="00136867">
      <w:rPr>
        <w:rFonts w:ascii="Adobe Arabic" w:hAnsi="Adobe Arabic" w:cs="Adobe Arabic" w:hint="cs"/>
        <w:b/>
        <w:bCs/>
        <w:sz w:val="24"/>
        <w:szCs w:val="24"/>
        <w:rtl/>
      </w:rPr>
      <w:t>8</w:t>
    </w:r>
    <w:r>
      <w:rPr>
        <w:rFonts w:ascii="Adobe Arabic" w:hAnsi="Adobe Arabic" w:cs="Adobe Arabic" w:hint="cs"/>
        <w:b/>
        <w:bCs/>
        <w:sz w:val="24"/>
        <w:szCs w:val="24"/>
        <w:rtl/>
      </w:rPr>
      <w:t>/1400</w:t>
    </w:r>
  </w:p>
  <w:p w14:paraId="020AD422" w14:textId="1D64B497" w:rsidR="002E1D49" w:rsidRDefault="002E1D49" w:rsidP="0013686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136867">
      <w:rPr>
        <w:rFonts w:ascii="Adobe Arabic" w:hAnsi="Adobe Arabic" w:cs="Adobe Arabic" w:hint="cs"/>
        <w:b/>
        <w:bCs/>
        <w:sz w:val="24"/>
        <w:szCs w:val="24"/>
        <w:rtl/>
      </w:rPr>
      <w:t>20</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C18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642C" w14:textId="77777777" w:rsidR="00136867" w:rsidRDefault="00136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2"/>
  </w:num>
  <w:num w:numId="3">
    <w:abstractNumId w:val="2"/>
  </w:num>
  <w:num w:numId="4">
    <w:abstractNumId w:val="10"/>
  </w:num>
  <w:num w:numId="5">
    <w:abstractNumId w:val="9"/>
  </w:num>
  <w:num w:numId="6">
    <w:abstractNumId w:val="6"/>
  </w:num>
  <w:num w:numId="7">
    <w:abstractNumId w:val="7"/>
  </w:num>
  <w:num w:numId="8">
    <w:abstractNumId w:val="11"/>
  </w:num>
  <w:num w:numId="9">
    <w:abstractNumId w:val="13"/>
  </w:num>
  <w:num w:numId="10">
    <w:abstractNumId w:val="5"/>
  </w:num>
  <w:num w:numId="11">
    <w:abstractNumId w:val="3"/>
  </w:num>
  <w:num w:numId="12">
    <w:abstractNumId w:val="1"/>
  </w:num>
  <w:num w:numId="13">
    <w:abstractNumId w:val="0"/>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345A"/>
    <w:rsid w:val="000844E6"/>
    <w:rsid w:val="00085ED5"/>
    <w:rsid w:val="0008737C"/>
    <w:rsid w:val="00092493"/>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5A42"/>
    <w:rsid w:val="000F7A9E"/>
    <w:rsid w:val="000F7E72"/>
    <w:rsid w:val="00101C46"/>
    <w:rsid w:val="00101E2D"/>
    <w:rsid w:val="00102405"/>
    <w:rsid w:val="00102CEB"/>
    <w:rsid w:val="00102ED8"/>
    <w:rsid w:val="001108F1"/>
    <w:rsid w:val="00114C37"/>
    <w:rsid w:val="00117955"/>
    <w:rsid w:val="00117B8B"/>
    <w:rsid w:val="00120931"/>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C78A0"/>
    <w:rsid w:val="001D1F54"/>
    <w:rsid w:val="001D24F8"/>
    <w:rsid w:val="001D426D"/>
    <w:rsid w:val="001D542D"/>
    <w:rsid w:val="001D6605"/>
    <w:rsid w:val="001D6A23"/>
    <w:rsid w:val="001D770F"/>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601"/>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42F6"/>
    <w:rsid w:val="00366400"/>
    <w:rsid w:val="003738E2"/>
    <w:rsid w:val="00374C9D"/>
    <w:rsid w:val="00376496"/>
    <w:rsid w:val="00377C9E"/>
    <w:rsid w:val="00380836"/>
    <w:rsid w:val="00383D33"/>
    <w:rsid w:val="00395925"/>
    <w:rsid w:val="003963D7"/>
    <w:rsid w:val="00396B6A"/>
    <w:rsid w:val="00396F28"/>
    <w:rsid w:val="003970DD"/>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9132E"/>
    <w:rsid w:val="00494BD7"/>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2226"/>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96EC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E066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274CD"/>
    <w:rsid w:val="0063637B"/>
    <w:rsid w:val="006367A4"/>
    <w:rsid w:val="00636EE5"/>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64651"/>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0F13"/>
    <w:rsid w:val="009D2DAE"/>
    <w:rsid w:val="009D3F6C"/>
    <w:rsid w:val="009E0721"/>
    <w:rsid w:val="009E1F06"/>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D04FC"/>
    <w:rsid w:val="00BD16B5"/>
    <w:rsid w:val="00BD3122"/>
    <w:rsid w:val="00BD40DA"/>
    <w:rsid w:val="00BE20AC"/>
    <w:rsid w:val="00BE378A"/>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46B4"/>
    <w:rsid w:val="00D356E0"/>
    <w:rsid w:val="00D3665C"/>
    <w:rsid w:val="00D3687B"/>
    <w:rsid w:val="00D41859"/>
    <w:rsid w:val="00D44397"/>
    <w:rsid w:val="00D4467F"/>
    <w:rsid w:val="00D4604B"/>
    <w:rsid w:val="00D508CC"/>
    <w:rsid w:val="00D50A89"/>
    <w:rsid w:val="00D50B17"/>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1752E"/>
    <w:rsid w:val="00E209B5"/>
    <w:rsid w:val="00E22228"/>
    <w:rsid w:val="00E23BAC"/>
    <w:rsid w:val="00E2434A"/>
    <w:rsid w:val="00E24E47"/>
    <w:rsid w:val="00E25400"/>
    <w:rsid w:val="00E2752E"/>
    <w:rsid w:val="00E3312C"/>
    <w:rsid w:val="00E36F39"/>
    <w:rsid w:val="00E4012D"/>
    <w:rsid w:val="00E41228"/>
    <w:rsid w:val="00E440BE"/>
    <w:rsid w:val="00E503E2"/>
    <w:rsid w:val="00E515AA"/>
    <w:rsid w:val="00E51C1D"/>
    <w:rsid w:val="00E52646"/>
    <w:rsid w:val="00E53E52"/>
    <w:rsid w:val="00E540E5"/>
    <w:rsid w:val="00E55891"/>
    <w:rsid w:val="00E5632D"/>
    <w:rsid w:val="00E57504"/>
    <w:rsid w:val="00E6104E"/>
    <w:rsid w:val="00E6283A"/>
    <w:rsid w:val="00E655CA"/>
    <w:rsid w:val="00E65AA1"/>
    <w:rsid w:val="00E7027B"/>
    <w:rsid w:val="00E722DA"/>
    <w:rsid w:val="00E732A3"/>
    <w:rsid w:val="00E82027"/>
    <w:rsid w:val="00E82803"/>
    <w:rsid w:val="00E83A85"/>
    <w:rsid w:val="00E9026B"/>
    <w:rsid w:val="00E90802"/>
    <w:rsid w:val="00E90FC4"/>
    <w:rsid w:val="00E91E89"/>
    <w:rsid w:val="00E96599"/>
    <w:rsid w:val="00E96FE9"/>
    <w:rsid w:val="00EA01EC"/>
    <w:rsid w:val="00EA15B0"/>
    <w:rsid w:val="00EA5D97"/>
    <w:rsid w:val="00EA6F8F"/>
    <w:rsid w:val="00EB0714"/>
    <w:rsid w:val="00EB0BDB"/>
    <w:rsid w:val="00EB0E28"/>
    <w:rsid w:val="00EB351C"/>
    <w:rsid w:val="00EB3D35"/>
    <w:rsid w:val="00EB7031"/>
    <w:rsid w:val="00EC063E"/>
    <w:rsid w:val="00EC4393"/>
    <w:rsid w:val="00EC4FE3"/>
    <w:rsid w:val="00EC58E2"/>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473"/>
    <w:rsid w:val="00F44C74"/>
    <w:rsid w:val="00F53380"/>
    <w:rsid w:val="00F57F32"/>
    <w:rsid w:val="00F61D7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6203"/>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C036C197-84F1-44DE-A8DD-A4169B5A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734242">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206/&#1610;&#1588;&#1576;&#1593;" TargetMode="External"/><Relationship Id="rId2" Type="http://schemas.openxmlformats.org/officeDocument/2006/relationships/hyperlink" Target="http://lib.eshia.ir/11025/12/205/&#1587;&#1576;&#1593;" TargetMode="External"/><Relationship Id="rId1" Type="http://schemas.openxmlformats.org/officeDocument/2006/relationships/hyperlink" Target="http://lib.eshia.ir/11025/12/210/&#1571;&#1582;&#1575;&#1603;" TargetMode="External"/><Relationship Id="rId4" Type="http://schemas.openxmlformats.org/officeDocument/2006/relationships/hyperlink" Target="http://lib.eshia.ir/12092/1/397/&#1605;&#1616;&#1740;&#1586;&#1614;&#1575;&#1606;&#1575;&#16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D0EE-D791-4313-94D8-2C83AA81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5745</TotalTime>
  <Pages>6</Pages>
  <Words>2254</Words>
  <Characters>9717</Characters>
  <Application>Microsoft Office Word</Application>
  <DocSecurity>0</DocSecurity>
  <Lines>136</Lines>
  <Paragraphs>70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cp:revision>
  <dcterms:created xsi:type="dcterms:W3CDTF">2019-11-22T14:37:00Z</dcterms:created>
  <dcterms:modified xsi:type="dcterms:W3CDTF">2021-10-27T04:50:00Z</dcterms:modified>
</cp:coreProperties>
</file>