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57240781"/>
        <w:docPartObj>
          <w:docPartGallery w:val="Table of Contents"/>
          <w:docPartUnique/>
        </w:docPartObj>
      </w:sdtPr>
      <w:sdtEndPr/>
      <w:sdtContent>
        <w:p w14:paraId="58802E9D" w14:textId="5871717D" w:rsidR="004B5C25" w:rsidRPr="00DB2931" w:rsidRDefault="004B5C25" w:rsidP="004B5C25">
          <w:pPr>
            <w:pStyle w:val="TOCHeading"/>
            <w:rPr>
              <w:rFonts w:cs="Traditional Arabic"/>
            </w:rPr>
          </w:pPr>
          <w:r w:rsidRPr="00DB2931">
            <w:rPr>
              <w:rFonts w:cs="Traditional Arabic" w:hint="cs"/>
              <w:rtl/>
            </w:rPr>
            <w:t>فهرست</w:t>
          </w:r>
        </w:p>
        <w:p w14:paraId="3563A904" w14:textId="77777777" w:rsidR="004B5C25" w:rsidRPr="00DB2931" w:rsidRDefault="004B5C25" w:rsidP="004B5C25">
          <w:pPr>
            <w:pStyle w:val="TOC1"/>
            <w:tabs>
              <w:tab w:val="right" w:leader="dot" w:pos="9350"/>
            </w:tabs>
            <w:rPr>
              <w:noProof/>
              <w:sz w:val="22"/>
              <w:szCs w:val="22"/>
            </w:rPr>
          </w:pPr>
          <w:r w:rsidRPr="00DB2931">
            <w:rPr>
              <w:b/>
              <w:bCs/>
              <w:noProof/>
            </w:rPr>
            <w:fldChar w:fldCharType="begin"/>
          </w:r>
          <w:r w:rsidRPr="00DB2931">
            <w:rPr>
              <w:b/>
              <w:bCs/>
              <w:noProof/>
            </w:rPr>
            <w:instrText xml:space="preserve"> TOC \o "1-3" \h \z \u </w:instrText>
          </w:r>
          <w:r w:rsidRPr="00DB2931">
            <w:rPr>
              <w:b/>
              <w:bCs/>
              <w:noProof/>
            </w:rPr>
            <w:fldChar w:fldCharType="separate"/>
          </w:r>
          <w:hyperlink w:anchor="_Toc89777445" w:history="1">
            <w:r w:rsidRPr="00DB2931">
              <w:rPr>
                <w:rStyle w:val="Hyperlink"/>
                <w:noProof/>
                <w:rtl/>
              </w:rPr>
              <w:t>بحث دهم: مبرزات توه</w:t>
            </w:r>
            <w:r w:rsidRPr="00DB2931">
              <w:rPr>
                <w:rStyle w:val="Hyperlink"/>
                <w:rFonts w:hint="cs"/>
                <w:noProof/>
                <w:rtl/>
              </w:rPr>
              <w:t>ی</w:t>
            </w:r>
            <w:r w:rsidRPr="00DB2931">
              <w:rPr>
                <w:rStyle w:val="Hyperlink"/>
                <w:rFonts w:hint="eastAsia"/>
                <w:noProof/>
                <w:rtl/>
              </w:rPr>
              <w:t>ن</w:t>
            </w:r>
            <w:r w:rsidRPr="00DB2931">
              <w:rPr>
                <w:noProof/>
                <w:webHidden/>
              </w:rPr>
              <w:tab/>
            </w:r>
            <w:r w:rsidRPr="00DB2931">
              <w:rPr>
                <w:rStyle w:val="Hyperlink"/>
                <w:noProof/>
                <w:rtl/>
              </w:rPr>
              <w:fldChar w:fldCharType="begin"/>
            </w:r>
            <w:r w:rsidRPr="00DB2931">
              <w:rPr>
                <w:noProof/>
                <w:webHidden/>
              </w:rPr>
              <w:instrText xml:space="preserve"> PAGEREF _Toc89777445 \h </w:instrText>
            </w:r>
            <w:r w:rsidRPr="00DB2931">
              <w:rPr>
                <w:rStyle w:val="Hyperlink"/>
                <w:noProof/>
                <w:rtl/>
              </w:rPr>
            </w:r>
            <w:r w:rsidRPr="00DB2931">
              <w:rPr>
                <w:rStyle w:val="Hyperlink"/>
                <w:noProof/>
                <w:rtl/>
              </w:rPr>
              <w:fldChar w:fldCharType="separate"/>
            </w:r>
            <w:r w:rsidRPr="00DB2931">
              <w:rPr>
                <w:noProof/>
                <w:webHidden/>
              </w:rPr>
              <w:t>2</w:t>
            </w:r>
            <w:r w:rsidRPr="00DB2931">
              <w:rPr>
                <w:rStyle w:val="Hyperlink"/>
                <w:noProof/>
                <w:rtl/>
              </w:rPr>
              <w:fldChar w:fldCharType="end"/>
            </w:r>
          </w:hyperlink>
        </w:p>
        <w:p w14:paraId="4B57D392" w14:textId="77777777" w:rsidR="004B5C25" w:rsidRPr="00DB2931" w:rsidRDefault="004D093E" w:rsidP="004B5C25">
          <w:pPr>
            <w:pStyle w:val="TOC2"/>
            <w:tabs>
              <w:tab w:val="right" w:leader="dot" w:pos="9350"/>
            </w:tabs>
            <w:rPr>
              <w:noProof/>
              <w:sz w:val="22"/>
              <w:szCs w:val="22"/>
            </w:rPr>
          </w:pPr>
          <w:hyperlink w:anchor="_Toc89777446" w:history="1">
            <w:r w:rsidR="004B5C25" w:rsidRPr="00DB2931">
              <w:rPr>
                <w:rStyle w:val="Hyperlink"/>
                <w:noProof/>
                <w:rtl/>
              </w:rPr>
              <w:t>نکته اول: ملاک صدق توه</w:t>
            </w:r>
            <w:r w:rsidR="004B5C25" w:rsidRPr="00DB2931">
              <w:rPr>
                <w:rStyle w:val="Hyperlink"/>
                <w:rFonts w:hint="cs"/>
                <w:noProof/>
                <w:rtl/>
              </w:rPr>
              <w:t>ی</w:t>
            </w:r>
            <w:r w:rsidR="004B5C25" w:rsidRPr="00DB2931">
              <w:rPr>
                <w:rStyle w:val="Hyperlink"/>
                <w:rFonts w:hint="eastAsia"/>
                <w:noProof/>
                <w:rtl/>
              </w:rPr>
              <w:t>ن</w:t>
            </w:r>
            <w:r w:rsidR="004B5C25" w:rsidRPr="00DB2931">
              <w:rPr>
                <w:noProof/>
                <w:webHidden/>
              </w:rPr>
              <w:tab/>
            </w:r>
            <w:r w:rsidR="004B5C25" w:rsidRPr="00DB2931">
              <w:rPr>
                <w:rStyle w:val="Hyperlink"/>
                <w:noProof/>
                <w:rtl/>
              </w:rPr>
              <w:fldChar w:fldCharType="begin"/>
            </w:r>
            <w:r w:rsidR="004B5C25" w:rsidRPr="00DB2931">
              <w:rPr>
                <w:noProof/>
                <w:webHidden/>
              </w:rPr>
              <w:instrText xml:space="preserve"> PAGEREF _Toc89777446 \h </w:instrText>
            </w:r>
            <w:r w:rsidR="004B5C25" w:rsidRPr="00DB2931">
              <w:rPr>
                <w:rStyle w:val="Hyperlink"/>
                <w:noProof/>
                <w:rtl/>
              </w:rPr>
            </w:r>
            <w:r w:rsidR="004B5C25" w:rsidRPr="00DB2931">
              <w:rPr>
                <w:rStyle w:val="Hyperlink"/>
                <w:noProof/>
                <w:rtl/>
              </w:rPr>
              <w:fldChar w:fldCharType="separate"/>
            </w:r>
            <w:r w:rsidR="004B5C25" w:rsidRPr="00DB2931">
              <w:rPr>
                <w:noProof/>
                <w:webHidden/>
              </w:rPr>
              <w:t>2</w:t>
            </w:r>
            <w:r w:rsidR="004B5C25" w:rsidRPr="00DB2931">
              <w:rPr>
                <w:rStyle w:val="Hyperlink"/>
                <w:noProof/>
                <w:rtl/>
              </w:rPr>
              <w:fldChar w:fldCharType="end"/>
            </w:r>
          </w:hyperlink>
        </w:p>
        <w:p w14:paraId="035C6F12" w14:textId="77777777" w:rsidR="004B5C25" w:rsidRPr="00DB2931" w:rsidRDefault="004D093E" w:rsidP="004B5C25">
          <w:pPr>
            <w:pStyle w:val="TOC2"/>
            <w:tabs>
              <w:tab w:val="right" w:leader="dot" w:pos="9350"/>
            </w:tabs>
            <w:rPr>
              <w:noProof/>
              <w:sz w:val="22"/>
              <w:szCs w:val="22"/>
            </w:rPr>
          </w:pPr>
          <w:hyperlink w:anchor="_Toc89777447" w:history="1">
            <w:r w:rsidR="004B5C25" w:rsidRPr="00DB2931">
              <w:rPr>
                <w:rStyle w:val="Hyperlink"/>
                <w:noProof/>
                <w:rtl/>
              </w:rPr>
              <w:t>نکته دوم: انواع مبرزات توه</w:t>
            </w:r>
            <w:r w:rsidR="004B5C25" w:rsidRPr="00DB2931">
              <w:rPr>
                <w:rStyle w:val="Hyperlink"/>
                <w:rFonts w:hint="cs"/>
                <w:noProof/>
                <w:rtl/>
              </w:rPr>
              <w:t>ی</w:t>
            </w:r>
            <w:r w:rsidR="004B5C25" w:rsidRPr="00DB2931">
              <w:rPr>
                <w:rStyle w:val="Hyperlink"/>
                <w:rFonts w:hint="eastAsia"/>
                <w:noProof/>
                <w:rtl/>
              </w:rPr>
              <w:t>ن</w:t>
            </w:r>
            <w:r w:rsidR="004B5C25" w:rsidRPr="00DB2931">
              <w:rPr>
                <w:noProof/>
                <w:webHidden/>
              </w:rPr>
              <w:tab/>
            </w:r>
            <w:r w:rsidR="004B5C25" w:rsidRPr="00DB2931">
              <w:rPr>
                <w:rStyle w:val="Hyperlink"/>
                <w:noProof/>
                <w:rtl/>
              </w:rPr>
              <w:fldChar w:fldCharType="begin"/>
            </w:r>
            <w:r w:rsidR="004B5C25" w:rsidRPr="00DB2931">
              <w:rPr>
                <w:noProof/>
                <w:webHidden/>
              </w:rPr>
              <w:instrText xml:space="preserve"> PAGEREF _Toc89777447 \h </w:instrText>
            </w:r>
            <w:r w:rsidR="004B5C25" w:rsidRPr="00DB2931">
              <w:rPr>
                <w:rStyle w:val="Hyperlink"/>
                <w:noProof/>
                <w:rtl/>
              </w:rPr>
            </w:r>
            <w:r w:rsidR="004B5C25" w:rsidRPr="00DB2931">
              <w:rPr>
                <w:rStyle w:val="Hyperlink"/>
                <w:noProof/>
                <w:rtl/>
              </w:rPr>
              <w:fldChar w:fldCharType="separate"/>
            </w:r>
            <w:r w:rsidR="004B5C25" w:rsidRPr="00DB2931">
              <w:rPr>
                <w:noProof/>
                <w:webHidden/>
              </w:rPr>
              <w:t>2</w:t>
            </w:r>
            <w:r w:rsidR="004B5C25" w:rsidRPr="00DB2931">
              <w:rPr>
                <w:rStyle w:val="Hyperlink"/>
                <w:noProof/>
                <w:rtl/>
              </w:rPr>
              <w:fldChar w:fldCharType="end"/>
            </w:r>
          </w:hyperlink>
        </w:p>
        <w:p w14:paraId="0C1DAFA7" w14:textId="77777777" w:rsidR="004B5C25" w:rsidRPr="00DB2931" w:rsidRDefault="004D093E" w:rsidP="004B5C25">
          <w:pPr>
            <w:pStyle w:val="TOC2"/>
            <w:tabs>
              <w:tab w:val="right" w:leader="dot" w:pos="9350"/>
            </w:tabs>
            <w:rPr>
              <w:noProof/>
              <w:sz w:val="22"/>
              <w:szCs w:val="22"/>
            </w:rPr>
          </w:pPr>
          <w:hyperlink w:anchor="_Toc89777448" w:history="1">
            <w:r w:rsidR="004B5C25" w:rsidRPr="00DB2931">
              <w:rPr>
                <w:rStyle w:val="Hyperlink"/>
                <w:noProof/>
                <w:rtl/>
              </w:rPr>
              <w:t>نکته سوم: مبرزات مطلق و نسب</w:t>
            </w:r>
            <w:r w:rsidR="004B5C25" w:rsidRPr="00DB2931">
              <w:rPr>
                <w:rStyle w:val="Hyperlink"/>
                <w:rFonts w:hint="cs"/>
                <w:noProof/>
                <w:rtl/>
              </w:rPr>
              <w:t>ی</w:t>
            </w:r>
            <w:r w:rsidR="004B5C25" w:rsidRPr="00DB2931">
              <w:rPr>
                <w:rStyle w:val="Hyperlink"/>
                <w:noProof/>
                <w:rtl/>
              </w:rPr>
              <w:t xml:space="preserve"> توه</w:t>
            </w:r>
            <w:r w:rsidR="004B5C25" w:rsidRPr="00DB2931">
              <w:rPr>
                <w:rStyle w:val="Hyperlink"/>
                <w:rFonts w:hint="cs"/>
                <w:noProof/>
                <w:rtl/>
              </w:rPr>
              <w:t>ی</w:t>
            </w:r>
            <w:r w:rsidR="004B5C25" w:rsidRPr="00DB2931">
              <w:rPr>
                <w:rStyle w:val="Hyperlink"/>
                <w:rFonts w:hint="eastAsia"/>
                <w:noProof/>
                <w:rtl/>
              </w:rPr>
              <w:t>ن</w:t>
            </w:r>
            <w:r w:rsidR="004B5C25" w:rsidRPr="00DB2931">
              <w:rPr>
                <w:noProof/>
                <w:webHidden/>
              </w:rPr>
              <w:tab/>
            </w:r>
            <w:r w:rsidR="004B5C25" w:rsidRPr="00DB2931">
              <w:rPr>
                <w:rStyle w:val="Hyperlink"/>
                <w:noProof/>
                <w:rtl/>
              </w:rPr>
              <w:fldChar w:fldCharType="begin"/>
            </w:r>
            <w:r w:rsidR="004B5C25" w:rsidRPr="00DB2931">
              <w:rPr>
                <w:noProof/>
                <w:webHidden/>
              </w:rPr>
              <w:instrText xml:space="preserve"> PAGEREF _Toc89777448 \h </w:instrText>
            </w:r>
            <w:r w:rsidR="004B5C25" w:rsidRPr="00DB2931">
              <w:rPr>
                <w:rStyle w:val="Hyperlink"/>
                <w:noProof/>
                <w:rtl/>
              </w:rPr>
            </w:r>
            <w:r w:rsidR="004B5C25" w:rsidRPr="00DB2931">
              <w:rPr>
                <w:rStyle w:val="Hyperlink"/>
                <w:noProof/>
                <w:rtl/>
              </w:rPr>
              <w:fldChar w:fldCharType="separate"/>
            </w:r>
            <w:r w:rsidR="004B5C25" w:rsidRPr="00DB2931">
              <w:rPr>
                <w:noProof/>
                <w:webHidden/>
              </w:rPr>
              <w:t>3</w:t>
            </w:r>
            <w:r w:rsidR="004B5C25" w:rsidRPr="00DB2931">
              <w:rPr>
                <w:rStyle w:val="Hyperlink"/>
                <w:noProof/>
                <w:rtl/>
              </w:rPr>
              <w:fldChar w:fldCharType="end"/>
            </w:r>
          </w:hyperlink>
        </w:p>
        <w:p w14:paraId="69E8504A" w14:textId="77777777" w:rsidR="004B5C25" w:rsidRPr="00DB2931" w:rsidRDefault="004D093E" w:rsidP="004B5C25">
          <w:pPr>
            <w:pStyle w:val="TOC1"/>
            <w:tabs>
              <w:tab w:val="right" w:leader="dot" w:pos="9350"/>
            </w:tabs>
            <w:rPr>
              <w:noProof/>
              <w:sz w:val="22"/>
              <w:szCs w:val="22"/>
            </w:rPr>
          </w:pPr>
          <w:hyperlink w:anchor="_Toc89777449" w:history="1">
            <w:r w:rsidR="004B5C25" w:rsidRPr="00DB2931">
              <w:rPr>
                <w:rStyle w:val="Hyperlink"/>
                <w:noProof/>
                <w:rtl/>
              </w:rPr>
              <w:t xml:space="preserve">بحث </w:t>
            </w:r>
            <w:r w:rsidR="004B5C25" w:rsidRPr="00DB2931">
              <w:rPr>
                <w:rStyle w:val="Hyperlink"/>
                <w:rFonts w:hint="cs"/>
                <w:noProof/>
                <w:rtl/>
              </w:rPr>
              <w:t>ی</w:t>
            </w:r>
            <w:r w:rsidR="004B5C25" w:rsidRPr="00DB2931">
              <w:rPr>
                <w:rStyle w:val="Hyperlink"/>
                <w:rFonts w:hint="eastAsia"/>
                <w:noProof/>
                <w:rtl/>
              </w:rPr>
              <w:t>ازدهم</w:t>
            </w:r>
            <w:r w:rsidR="004B5C25" w:rsidRPr="00DB2931">
              <w:rPr>
                <w:rStyle w:val="Hyperlink"/>
                <w:noProof/>
                <w:rtl/>
              </w:rPr>
              <w:t>: توه</w:t>
            </w:r>
            <w:r w:rsidR="004B5C25" w:rsidRPr="00DB2931">
              <w:rPr>
                <w:rStyle w:val="Hyperlink"/>
                <w:rFonts w:hint="cs"/>
                <w:noProof/>
                <w:rtl/>
              </w:rPr>
              <w:t>ی</w:t>
            </w:r>
            <w:r w:rsidR="004B5C25" w:rsidRPr="00DB2931">
              <w:rPr>
                <w:rStyle w:val="Hyperlink"/>
                <w:rFonts w:hint="eastAsia"/>
                <w:noProof/>
                <w:rtl/>
              </w:rPr>
              <w:t>ن</w:t>
            </w:r>
            <w:r w:rsidR="004B5C25" w:rsidRPr="00DB2931">
              <w:rPr>
                <w:rStyle w:val="Hyperlink"/>
                <w:noProof/>
                <w:rtl/>
              </w:rPr>
              <w:t xml:space="preserve"> به شخص و جمع و شخص حقوق</w:t>
            </w:r>
            <w:r w:rsidR="004B5C25" w:rsidRPr="00DB2931">
              <w:rPr>
                <w:rStyle w:val="Hyperlink"/>
                <w:rFonts w:hint="cs"/>
                <w:noProof/>
                <w:rtl/>
              </w:rPr>
              <w:t>ی</w:t>
            </w:r>
            <w:r w:rsidR="004B5C25" w:rsidRPr="00DB2931">
              <w:rPr>
                <w:noProof/>
                <w:webHidden/>
              </w:rPr>
              <w:tab/>
            </w:r>
            <w:r w:rsidR="004B5C25" w:rsidRPr="00DB2931">
              <w:rPr>
                <w:rStyle w:val="Hyperlink"/>
                <w:noProof/>
                <w:rtl/>
              </w:rPr>
              <w:fldChar w:fldCharType="begin"/>
            </w:r>
            <w:r w:rsidR="004B5C25" w:rsidRPr="00DB2931">
              <w:rPr>
                <w:noProof/>
                <w:webHidden/>
              </w:rPr>
              <w:instrText xml:space="preserve"> PAGEREF _Toc89777449 \h </w:instrText>
            </w:r>
            <w:r w:rsidR="004B5C25" w:rsidRPr="00DB2931">
              <w:rPr>
                <w:rStyle w:val="Hyperlink"/>
                <w:noProof/>
                <w:rtl/>
              </w:rPr>
            </w:r>
            <w:r w:rsidR="004B5C25" w:rsidRPr="00DB2931">
              <w:rPr>
                <w:rStyle w:val="Hyperlink"/>
                <w:noProof/>
                <w:rtl/>
              </w:rPr>
              <w:fldChar w:fldCharType="separate"/>
            </w:r>
            <w:r w:rsidR="004B5C25" w:rsidRPr="00DB2931">
              <w:rPr>
                <w:noProof/>
                <w:webHidden/>
              </w:rPr>
              <w:t>3</w:t>
            </w:r>
            <w:r w:rsidR="004B5C25" w:rsidRPr="00DB2931">
              <w:rPr>
                <w:rStyle w:val="Hyperlink"/>
                <w:noProof/>
                <w:rtl/>
              </w:rPr>
              <w:fldChar w:fldCharType="end"/>
            </w:r>
          </w:hyperlink>
        </w:p>
        <w:p w14:paraId="48892E7A" w14:textId="105D10AF" w:rsidR="004B5C25" w:rsidRPr="00DB2931" w:rsidRDefault="004B5C25" w:rsidP="004B5C25">
          <w:r w:rsidRPr="00DB2931">
            <w:rPr>
              <w:b/>
              <w:bCs/>
              <w:noProof/>
            </w:rPr>
            <w:fldChar w:fldCharType="end"/>
          </w:r>
        </w:p>
      </w:sdtContent>
    </w:sdt>
    <w:p w14:paraId="5660E30F" w14:textId="77777777" w:rsidR="004B5C25" w:rsidRPr="00DB2931" w:rsidRDefault="004B5C25" w:rsidP="00D75826">
      <w:pPr>
        <w:jc w:val="center"/>
        <w:rPr>
          <w:rtl/>
        </w:rPr>
      </w:pPr>
    </w:p>
    <w:p w14:paraId="63F8F84B" w14:textId="77777777" w:rsidR="004B5C25" w:rsidRPr="00DB2931" w:rsidRDefault="004B5C25">
      <w:pPr>
        <w:bidi w:val="0"/>
        <w:spacing w:after="0"/>
        <w:ind w:firstLine="0"/>
        <w:jc w:val="left"/>
        <w:rPr>
          <w:rtl/>
        </w:rPr>
      </w:pPr>
      <w:r w:rsidRPr="00DB2931">
        <w:rPr>
          <w:rtl/>
        </w:rPr>
        <w:br w:type="page"/>
      </w:r>
    </w:p>
    <w:p w14:paraId="04F61472" w14:textId="77777777" w:rsidR="00AC75FD" w:rsidRPr="00DB2931" w:rsidRDefault="00AC75FD" w:rsidP="00AC75FD">
      <w:pPr>
        <w:ind w:firstLine="288"/>
        <w:jc w:val="center"/>
        <w:rPr>
          <w:rtl/>
        </w:rPr>
      </w:pPr>
      <w:bookmarkStart w:id="0" w:name="_Toc89777445"/>
      <w:r w:rsidRPr="00DB2931">
        <w:rPr>
          <w:rFonts w:hint="cs"/>
          <w:rtl/>
        </w:rPr>
        <w:lastRenderedPageBreak/>
        <w:t>بسم‌الله الرحمن الرحیم</w:t>
      </w:r>
    </w:p>
    <w:p w14:paraId="6F7B0672" w14:textId="77777777" w:rsidR="00AC75FD" w:rsidRPr="00DB2931" w:rsidRDefault="00AC75FD" w:rsidP="00AC75FD">
      <w:pPr>
        <w:pStyle w:val="Heading1"/>
        <w:jc w:val="both"/>
        <w:rPr>
          <w:rtl/>
        </w:rPr>
      </w:pPr>
      <w:bookmarkStart w:id="1" w:name="_Toc53208543"/>
      <w:bookmarkStart w:id="2" w:name="_Toc54776605"/>
      <w:r w:rsidRPr="00DB2931">
        <w:rPr>
          <w:rtl/>
        </w:rPr>
        <w:t xml:space="preserve">موضوع: </w:t>
      </w:r>
      <w:r w:rsidRPr="00DB2931">
        <w:rPr>
          <w:color w:val="auto"/>
          <w:rtl/>
        </w:rPr>
        <w:t xml:space="preserve">فقه روابط اجتماعی / </w:t>
      </w:r>
      <w:bookmarkEnd w:id="1"/>
      <w:bookmarkEnd w:id="2"/>
      <w:r w:rsidRPr="00DB2931">
        <w:rPr>
          <w:color w:val="auto"/>
          <w:rtl/>
        </w:rPr>
        <w:t>اکرام و تحق</w:t>
      </w:r>
      <w:r w:rsidRPr="00DB2931">
        <w:rPr>
          <w:rFonts w:hint="cs"/>
          <w:color w:val="auto"/>
          <w:rtl/>
        </w:rPr>
        <w:t>ی</w:t>
      </w:r>
      <w:r w:rsidRPr="00DB2931">
        <w:rPr>
          <w:rFonts w:hint="eastAsia"/>
          <w:color w:val="auto"/>
          <w:rtl/>
        </w:rPr>
        <w:t>ر</w:t>
      </w:r>
    </w:p>
    <w:p w14:paraId="7780434A" w14:textId="15319504" w:rsidR="00047E02" w:rsidRPr="00DB2931" w:rsidRDefault="00D75826" w:rsidP="00D75826">
      <w:pPr>
        <w:pStyle w:val="Heading1"/>
        <w:rPr>
          <w:rtl/>
        </w:rPr>
      </w:pPr>
      <w:bookmarkStart w:id="3" w:name="_GoBack"/>
      <w:r w:rsidRPr="00DB2931">
        <w:rPr>
          <w:rFonts w:hint="cs"/>
          <w:rtl/>
        </w:rPr>
        <w:t>بحث دهم: مبرزات توهین</w:t>
      </w:r>
      <w:bookmarkEnd w:id="0"/>
    </w:p>
    <w:p w14:paraId="2A2E65C3" w14:textId="04C751CB" w:rsidR="00D75826" w:rsidRPr="00DB2931" w:rsidRDefault="00047E02" w:rsidP="00047E02">
      <w:pPr>
        <w:rPr>
          <w:rtl/>
        </w:rPr>
      </w:pPr>
      <w:r w:rsidRPr="00DB2931">
        <w:rPr>
          <w:rFonts w:hint="cs"/>
          <w:rtl/>
        </w:rPr>
        <w:t xml:space="preserve">دهمین فرع در ذیل مباحث حرمت توهین و اهانت عبارت است از مبرزات و اقوال و افعالی که موجب صدق توهین </w:t>
      </w:r>
      <w:r w:rsidR="004B5C25" w:rsidRPr="00DB2931">
        <w:rPr>
          <w:rFonts w:hint="cs"/>
          <w:rtl/>
        </w:rPr>
        <w:t>می‌شود</w:t>
      </w:r>
      <w:r w:rsidRPr="00DB2931">
        <w:rPr>
          <w:rFonts w:hint="cs"/>
          <w:rtl/>
        </w:rPr>
        <w:t xml:space="preserve">. این را به شکلی سابق هم مطرح کردیم اما تکمیلش </w:t>
      </w:r>
      <w:r w:rsidR="004B5C25" w:rsidRPr="00DB2931">
        <w:rPr>
          <w:rFonts w:hint="cs"/>
          <w:rtl/>
        </w:rPr>
        <w:t>می‌کنیم</w:t>
      </w:r>
      <w:r w:rsidRPr="00DB2931">
        <w:rPr>
          <w:rFonts w:hint="cs"/>
          <w:rtl/>
        </w:rPr>
        <w:t xml:space="preserve">. </w:t>
      </w:r>
    </w:p>
    <w:p w14:paraId="72087CA8" w14:textId="70BB1CDB" w:rsidR="00D75826" w:rsidRPr="00DB2931" w:rsidRDefault="00D75826" w:rsidP="00D75826">
      <w:pPr>
        <w:pStyle w:val="Heading2"/>
        <w:rPr>
          <w:rFonts w:ascii="Traditional Arabic" w:hAnsi="Traditional Arabic" w:cs="Traditional Arabic"/>
          <w:rtl/>
        </w:rPr>
      </w:pPr>
      <w:bookmarkStart w:id="4" w:name="_Toc89777446"/>
      <w:r w:rsidRPr="00DB2931">
        <w:rPr>
          <w:rFonts w:ascii="Traditional Arabic" w:hAnsi="Traditional Arabic" w:cs="Traditional Arabic" w:hint="cs"/>
          <w:rtl/>
        </w:rPr>
        <w:t>نکته اول: ملاک صدق توهین</w:t>
      </w:r>
      <w:bookmarkEnd w:id="4"/>
    </w:p>
    <w:p w14:paraId="554EE569" w14:textId="34141CE3" w:rsidR="00D75826" w:rsidRPr="00DB2931" w:rsidRDefault="004B5C25" w:rsidP="00047E02">
      <w:pPr>
        <w:rPr>
          <w:rtl/>
        </w:rPr>
      </w:pPr>
      <w:r w:rsidRPr="00DB2931">
        <w:rPr>
          <w:rFonts w:hint="cs"/>
          <w:rtl/>
        </w:rPr>
        <w:t>اولاً</w:t>
      </w:r>
      <w:r w:rsidR="00047E02" w:rsidRPr="00DB2931">
        <w:rPr>
          <w:rFonts w:hint="cs"/>
          <w:rtl/>
        </w:rPr>
        <w:t xml:space="preserve"> اشاره کردیم که توهین یا به فعل و قولی محقق </w:t>
      </w:r>
      <w:r w:rsidRPr="00DB2931">
        <w:rPr>
          <w:rFonts w:hint="cs"/>
          <w:rtl/>
        </w:rPr>
        <w:t>می‌شود</w:t>
      </w:r>
      <w:r w:rsidR="00047E02" w:rsidRPr="00DB2931">
        <w:rPr>
          <w:rFonts w:hint="cs"/>
          <w:rtl/>
        </w:rPr>
        <w:t xml:space="preserve"> که ظهور عرفی آن توهین است و در آن فعل و قول و صدق عرفی هیچ حالت انتظاری که ببینیم قصد او چیست وجود ندارد. تعداد زیادی اقوال و افعال است که عرف انتزاع توهین </w:t>
      </w:r>
      <w:r w:rsidRPr="00DB2931">
        <w:rPr>
          <w:rFonts w:hint="cs"/>
          <w:rtl/>
        </w:rPr>
        <w:t>می‌کند</w:t>
      </w:r>
      <w:r w:rsidR="00047E02" w:rsidRPr="00DB2931">
        <w:rPr>
          <w:rFonts w:hint="cs"/>
          <w:rtl/>
        </w:rPr>
        <w:t xml:space="preserve">. بدون اینکه نگاه کند او چرا کار را انجام </w:t>
      </w:r>
      <w:r w:rsidRPr="00DB2931">
        <w:rPr>
          <w:rFonts w:hint="cs"/>
          <w:rtl/>
        </w:rPr>
        <w:t>می‌دهد</w:t>
      </w:r>
      <w:r w:rsidR="00047E02" w:rsidRPr="00DB2931">
        <w:rPr>
          <w:rFonts w:hint="cs"/>
          <w:rtl/>
        </w:rPr>
        <w:t xml:space="preserve">. اینها قصدی نیستند. توهین </w:t>
      </w:r>
      <w:r w:rsidRPr="00DB2931">
        <w:rPr>
          <w:rFonts w:hint="cs"/>
          <w:rtl/>
        </w:rPr>
        <w:t>به‌عنوان</w:t>
      </w:r>
      <w:r w:rsidR="00047E02" w:rsidRPr="00DB2931">
        <w:rPr>
          <w:rFonts w:hint="cs"/>
          <w:rtl/>
        </w:rPr>
        <w:t xml:space="preserve"> عنوانی </w:t>
      </w:r>
      <w:r w:rsidRPr="00DB2931">
        <w:rPr>
          <w:rFonts w:hint="cs"/>
          <w:rtl/>
        </w:rPr>
        <w:t>غیر قصدی</w:t>
      </w:r>
      <w:r w:rsidR="00047E02" w:rsidRPr="00DB2931">
        <w:rPr>
          <w:rFonts w:hint="cs"/>
          <w:rtl/>
        </w:rPr>
        <w:t xml:space="preserve"> صدق </w:t>
      </w:r>
      <w:r w:rsidRPr="00DB2931">
        <w:rPr>
          <w:rFonts w:hint="cs"/>
          <w:rtl/>
        </w:rPr>
        <w:t>می‌کند</w:t>
      </w:r>
      <w:r w:rsidR="00047E02" w:rsidRPr="00DB2931">
        <w:rPr>
          <w:rFonts w:hint="cs"/>
          <w:rtl/>
        </w:rPr>
        <w:t xml:space="preserve">. </w:t>
      </w:r>
    </w:p>
    <w:p w14:paraId="4CF30B80" w14:textId="10841F0B" w:rsidR="00047E02" w:rsidRPr="00DB2931" w:rsidRDefault="00047E02" w:rsidP="00047E02">
      <w:pPr>
        <w:rPr>
          <w:rtl/>
        </w:rPr>
      </w:pPr>
      <w:r w:rsidRPr="00DB2931">
        <w:rPr>
          <w:rFonts w:hint="cs"/>
          <w:rtl/>
        </w:rPr>
        <w:t xml:space="preserve">نوع دوم اقوال و افعالی است که مشترک بین توهین و </w:t>
      </w:r>
      <w:r w:rsidR="004B5C25" w:rsidRPr="00DB2931">
        <w:rPr>
          <w:rFonts w:hint="cs"/>
          <w:rtl/>
        </w:rPr>
        <w:t>غیر توهین</w:t>
      </w:r>
      <w:r w:rsidRPr="00DB2931">
        <w:rPr>
          <w:rFonts w:hint="cs"/>
          <w:rtl/>
        </w:rPr>
        <w:t xml:space="preserve"> است. در اینجا صدق عرفی به این است که قصد توهین باشد. این دو نوعی بود که </w:t>
      </w:r>
      <w:r w:rsidR="004B5C25" w:rsidRPr="00DB2931">
        <w:rPr>
          <w:rFonts w:hint="cs"/>
          <w:rtl/>
        </w:rPr>
        <w:t>قبلاً</w:t>
      </w:r>
      <w:r w:rsidRPr="00DB2931">
        <w:rPr>
          <w:rFonts w:hint="cs"/>
          <w:rtl/>
        </w:rPr>
        <w:t xml:space="preserve"> عرض کرده بودیم. تشبیه </w:t>
      </w:r>
      <w:r w:rsidR="004B5C25" w:rsidRPr="00DB2931">
        <w:rPr>
          <w:rFonts w:hint="cs"/>
          <w:rtl/>
        </w:rPr>
        <w:t>می‌کردیم</w:t>
      </w:r>
      <w:r w:rsidRPr="00DB2931">
        <w:rPr>
          <w:rFonts w:hint="cs"/>
          <w:rtl/>
        </w:rPr>
        <w:t xml:space="preserve"> به عبادات. در عبادات فقها </w:t>
      </w:r>
      <w:r w:rsidR="004B5C25" w:rsidRPr="00DB2931">
        <w:rPr>
          <w:rFonts w:hint="cs"/>
          <w:rtl/>
        </w:rPr>
        <w:t>فرموده‌اند</w:t>
      </w:r>
      <w:r w:rsidRPr="00DB2931">
        <w:rPr>
          <w:rFonts w:hint="cs"/>
          <w:rtl/>
        </w:rPr>
        <w:t xml:space="preserve"> که ذاتش عبادت است. آنچه مشهور در این کلمات است سجده مقابل کسی است. این عبادت است. لذا کسی نگاه </w:t>
      </w:r>
      <w:r w:rsidR="004B5C25" w:rsidRPr="00DB2931">
        <w:rPr>
          <w:rFonts w:hint="cs"/>
          <w:rtl/>
        </w:rPr>
        <w:t>به‌قصد</w:t>
      </w:r>
      <w:r w:rsidRPr="00DB2931">
        <w:rPr>
          <w:rFonts w:hint="cs"/>
          <w:rtl/>
        </w:rPr>
        <w:t xml:space="preserve"> ن</w:t>
      </w:r>
      <w:r w:rsidR="004B5C25" w:rsidRPr="00DB2931">
        <w:rPr>
          <w:rFonts w:hint="cs"/>
          <w:rtl/>
        </w:rPr>
        <w:t>می‌کند</w:t>
      </w:r>
      <w:r w:rsidRPr="00DB2931">
        <w:rPr>
          <w:rFonts w:hint="cs"/>
          <w:rtl/>
        </w:rPr>
        <w:t xml:space="preserve"> و فعل عبادت است. ممکن است </w:t>
      </w:r>
      <w:r w:rsidR="004B5C25" w:rsidRPr="00DB2931">
        <w:rPr>
          <w:rFonts w:hint="cs"/>
          <w:rtl/>
        </w:rPr>
        <w:t>این‌طور</w:t>
      </w:r>
      <w:r w:rsidRPr="00DB2931">
        <w:rPr>
          <w:rFonts w:hint="cs"/>
          <w:rtl/>
        </w:rPr>
        <w:t xml:space="preserve"> باشد. اما گاهی اگر قصد عبادت</w:t>
      </w:r>
      <w:r w:rsidR="00D75826" w:rsidRPr="00DB2931">
        <w:rPr>
          <w:rFonts w:hint="cs"/>
          <w:rtl/>
        </w:rPr>
        <w:t xml:space="preserve"> داشته باشد عبادت است و الا نیست</w:t>
      </w:r>
      <w:r w:rsidRPr="00DB2931">
        <w:rPr>
          <w:rFonts w:hint="cs"/>
          <w:rtl/>
        </w:rPr>
        <w:t xml:space="preserve">. لذا افعالی که ظهور </w:t>
      </w:r>
      <w:r w:rsidR="00DB2931">
        <w:rPr>
          <w:rFonts w:hint="cs"/>
          <w:rtl/>
        </w:rPr>
        <w:t>عرفی‌اش</w:t>
      </w:r>
      <w:r w:rsidRPr="00DB2931">
        <w:rPr>
          <w:rFonts w:hint="cs"/>
          <w:rtl/>
        </w:rPr>
        <w:t xml:space="preserve"> در تحقیر است قصد لازم نیست و صدق توهین </w:t>
      </w:r>
      <w:r w:rsidR="004B5C25" w:rsidRPr="00DB2931">
        <w:rPr>
          <w:rFonts w:hint="cs"/>
          <w:rtl/>
        </w:rPr>
        <w:t>می‌کند</w:t>
      </w:r>
      <w:r w:rsidRPr="00DB2931">
        <w:rPr>
          <w:rFonts w:hint="cs"/>
          <w:rtl/>
        </w:rPr>
        <w:t xml:space="preserve">. اما در چیزهای مشترک نیاز </w:t>
      </w:r>
      <w:r w:rsidR="004B5C25" w:rsidRPr="00DB2931">
        <w:rPr>
          <w:rFonts w:hint="cs"/>
          <w:rtl/>
        </w:rPr>
        <w:t>به‌قصد</w:t>
      </w:r>
      <w:r w:rsidRPr="00DB2931">
        <w:rPr>
          <w:rFonts w:hint="cs"/>
          <w:rtl/>
        </w:rPr>
        <w:t xml:space="preserve"> دارد تا توهین تلقی شود.</w:t>
      </w:r>
    </w:p>
    <w:p w14:paraId="5FFA56B3" w14:textId="090CD662" w:rsidR="00047E02" w:rsidRPr="00DB2931" w:rsidRDefault="004B5C25" w:rsidP="00047E02">
      <w:pPr>
        <w:rPr>
          <w:rtl/>
        </w:rPr>
      </w:pPr>
      <w:r w:rsidRPr="00DB2931">
        <w:rPr>
          <w:rFonts w:hint="cs"/>
          <w:rtl/>
        </w:rPr>
        <w:t>سؤال</w:t>
      </w:r>
      <w:r w:rsidR="00047E02" w:rsidRPr="00DB2931">
        <w:rPr>
          <w:rFonts w:hint="cs"/>
          <w:rtl/>
        </w:rPr>
        <w:t xml:space="preserve">: آنجایی که عنوان رفتار ظهور عرفی نداشته باشد خودش قصد کرده ولی دیگران برداشتی نکرد شاید مثل سطح قبلی باشد. </w:t>
      </w:r>
    </w:p>
    <w:p w14:paraId="2E238BF2" w14:textId="17FC80EF" w:rsidR="00047E02" w:rsidRPr="00DB2931" w:rsidRDefault="00047E02" w:rsidP="00047E02">
      <w:pPr>
        <w:rPr>
          <w:rtl/>
        </w:rPr>
      </w:pPr>
      <w:r w:rsidRPr="00DB2931">
        <w:rPr>
          <w:rFonts w:hint="cs"/>
          <w:rtl/>
        </w:rPr>
        <w:t>جواب: اگر کسی برداشت نکند یعنی در مرئی نیامده است و بعید نیست مشکلی نداشته باشد.</w:t>
      </w:r>
    </w:p>
    <w:p w14:paraId="22A4667D" w14:textId="7E432E68" w:rsidR="00047E02" w:rsidRPr="00DB2931" w:rsidRDefault="00047E02" w:rsidP="00047E02">
      <w:pPr>
        <w:rPr>
          <w:rtl/>
        </w:rPr>
      </w:pPr>
      <w:r w:rsidRPr="00DB2931">
        <w:rPr>
          <w:rFonts w:hint="cs"/>
          <w:rtl/>
        </w:rPr>
        <w:t xml:space="preserve">پس شق سومی هم افزوده </w:t>
      </w:r>
      <w:r w:rsidR="004B5C25" w:rsidRPr="00DB2931">
        <w:rPr>
          <w:rFonts w:hint="cs"/>
          <w:rtl/>
        </w:rPr>
        <w:t>می‌شود</w:t>
      </w:r>
      <w:r w:rsidRPr="00DB2931">
        <w:rPr>
          <w:rFonts w:hint="cs"/>
          <w:rtl/>
        </w:rPr>
        <w:t xml:space="preserve">. افعالی به نحو علیت تامه ظهور در توهین </w:t>
      </w:r>
      <w:r w:rsidR="004B5C25" w:rsidRPr="00DB2931">
        <w:rPr>
          <w:rFonts w:hint="cs"/>
          <w:rtl/>
        </w:rPr>
        <w:t>می‌شود</w:t>
      </w:r>
      <w:r w:rsidRPr="00DB2931">
        <w:rPr>
          <w:rFonts w:hint="cs"/>
          <w:rtl/>
        </w:rPr>
        <w:t xml:space="preserve">. دوم افعال مشترکی داریم که تقومش </w:t>
      </w:r>
      <w:r w:rsidR="004B5C25" w:rsidRPr="00DB2931">
        <w:rPr>
          <w:rFonts w:hint="cs"/>
          <w:rtl/>
        </w:rPr>
        <w:t>به‌قصد</w:t>
      </w:r>
      <w:r w:rsidRPr="00DB2931">
        <w:rPr>
          <w:rFonts w:hint="cs"/>
          <w:rtl/>
        </w:rPr>
        <w:t xml:space="preserve"> است. مرز </w:t>
      </w:r>
      <w:r w:rsidR="004B5C25" w:rsidRPr="00DB2931">
        <w:rPr>
          <w:rFonts w:hint="cs"/>
          <w:rtl/>
        </w:rPr>
        <w:t>میانه‌ای</w:t>
      </w:r>
      <w:r w:rsidRPr="00DB2931">
        <w:rPr>
          <w:rFonts w:hint="cs"/>
          <w:rtl/>
        </w:rPr>
        <w:t xml:space="preserve"> هم هست در بعضی کتب </w:t>
      </w:r>
      <w:r w:rsidR="004B5C25" w:rsidRPr="00DB2931">
        <w:rPr>
          <w:rFonts w:hint="cs"/>
          <w:rtl/>
        </w:rPr>
        <w:t>ازجمله</w:t>
      </w:r>
      <w:r w:rsidRPr="00DB2931">
        <w:rPr>
          <w:rFonts w:hint="cs"/>
          <w:rtl/>
        </w:rPr>
        <w:t xml:space="preserve"> در موسوعه آقای شاهرودی در واژه استخفاف </w:t>
      </w:r>
      <w:r w:rsidR="004B5C25" w:rsidRPr="00DB2931">
        <w:rPr>
          <w:rFonts w:hint="cs"/>
          <w:rtl/>
        </w:rPr>
        <w:t>فرموده‌اند</w:t>
      </w:r>
      <w:r w:rsidRPr="00DB2931">
        <w:rPr>
          <w:rFonts w:hint="cs"/>
          <w:rtl/>
        </w:rPr>
        <w:t xml:space="preserve"> افعالی که اقتضای صدق توهین و استخفاف دارد در حد علیت ناقصه و اقتضا. نه علیت تامه دارد نه حالت اشتراک بین توهین و غیر توهین بلکه اقتضای آن را دارد الا اینکه قرینه بر خلافش بیاید. در این حالت سوم ذاتش قصدی نیست ولی اگر قصد خلاف آمد از مصداق توهین خارج </w:t>
      </w:r>
      <w:r w:rsidR="004B5C25" w:rsidRPr="00DB2931">
        <w:rPr>
          <w:rFonts w:hint="cs"/>
          <w:rtl/>
        </w:rPr>
        <w:t>می‌شود</w:t>
      </w:r>
      <w:r w:rsidRPr="00DB2931">
        <w:rPr>
          <w:rFonts w:hint="cs"/>
          <w:rtl/>
        </w:rPr>
        <w:t xml:space="preserve">. </w:t>
      </w:r>
    </w:p>
    <w:p w14:paraId="48B423D9" w14:textId="3AA5854B" w:rsidR="00047E02" w:rsidRPr="00DB2931" w:rsidRDefault="00D75826" w:rsidP="00D75826">
      <w:pPr>
        <w:pStyle w:val="Heading2"/>
        <w:rPr>
          <w:rFonts w:ascii="Traditional Arabic" w:hAnsi="Traditional Arabic" w:cs="Traditional Arabic"/>
          <w:rtl/>
        </w:rPr>
      </w:pPr>
      <w:bookmarkStart w:id="5" w:name="_Toc89777447"/>
      <w:r w:rsidRPr="00DB2931">
        <w:rPr>
          <w:rFonts w:ascii="Traditional Arabic" w:hAnsi="Traditional Arabic" w:cs="Traditional Arabic" w:hint="cs"/>
          <w:rtl/>
        </w:rPr>
        <w:t>نکته دوم: انواع مبرزات توهین</w:t>
      </w:r>
      <w:bookmarkEnd w:id="5"/>
    </w:p>
    <w:p w14:paraId="5EBD5DD6" w14:textId="6D57A5E2" w:rsidR="00047E02" w:rsidRPr="00DB2931" w:rsidRDefault="00047E02" w:rsidP="00D75826">
      <w:pPr>
        <w:rPr>
          <w:rtl/>
        </w:rPr>
      </w:pPr>
      <w:r w:rsidRPr="00DB2931">
        <w:rPr>
          <w:rFonts w:hint="cs"/>
          <w:rtl/>
        </w:rPr>
        <w:t xml:space="preserve">مبرزات توهین </w:t>
      </w:r>
      <w:r w:rsidR="004B5C25" w:rsidRPr="00DB2931">
        <w:rPr>
          <w:rFonts w:hint="cs"/>
          <w:rtl/>
        </w:rPr>
        <w:t>ازلحاظ</w:t>
      </w:r>
      <w:r w:rsidRPr="00DB2931">
        <w:rPr>
          <w:rFonts w:hint="cs"/>
          <w:rtl/>
        </w:rPr>
        <w:t xml:space="preserve"> اینکه گاهی فعل گاهی قول است متفاوت است. گاهی با قول و گاهی با فعل توهین </w:t>
      </w:r>
      <w:r w:rsidR="004B5C25" w:rsidRPr="00DB2931">
        <w:rPr>
          <w:rFonts w:hint="cs"/>
          <w:rtl/>
        </w:rPr>
        <w:t>می‌کند</w:t>
      </w:r>
      <w:r w:rsidRPr="00DB2931">
        <w:rPr>
          <w:rFonts w:hint="cs"/>
          <w:rtl/>
        </w:rPr>
        <w:t xml:space="preserve">. ادای او را </w:t>
      </w:r>
      <w:r w:rsidR="004B5C25" w:rsidRPr="00DB2931">
        <w:rPr>
          <w:rFonts w:hint="cs"/>
          <w:rtl/>
        </w:rPr>
        <w:t>درمی‌آورد</w:t>
      </w:r>
      <w:r w:rsidRPr="00DB2931">
        <w:rPr>
          <w:rFonts w:hint="cs"/>
          <w:rtl/>
        </w:rPr>
        <w:t xml:space="preserve"> یا در گوش کسی </w:t>
      </w:r>
      <w:r w:rsidR="004B5C25" w:rsidRPr="00DB2931">
        <w:rPr>
          <w:rFonts w:hint="cs"/>
          <w:rtl/>
        </w:rPr>
        <w:t>می‌زند</w:t>
      </w:r>
      <w:r w:rsidRPr="00DB2931">
        <w:rPr>
          <w:rFonts w:hint="cs"/>
          <w:rtl/>
        </w:rPr>
        <w:t xml:space="preserve"> تخفیف دیگری است. </w:t>
      </w:r>
    </w:p>
    <w:p w14:paraId="63FBC46D" w14:textId="42F42F0A" w:rsidR="00047E02" w:rsidRPr="00DB2931" w:rsidRDefault="004B5C25" w:rsidP="00C571DE">
      <w:pPr>
        <w:rPr>
          <w:rFonts w:hint="cs"/>
          <w:rtl/>
        </w:rPr>
      </w:pPr>
      <w:r w:rsidRPr="00DB2931">
        <w:rPr>
          <w:rFonts w:hint="cs"/>
          <w:rtl/>
        </w:rPr>
        <w:t>سؤال</w:t>
      </w:r>
      <w:r w:rsidR="00047E02" w:rsidRPr="00DB2931">
        <w:rPr>
          <w:rFonts w:hint="cs"/>
          <w:rtl/>
        </w:rPr>
        <w:t xml:space="preserve">: گاهی فعلی ظهور در اکرام دارد ولی </w:t>
      </w:r>
      <w:r w:rsidR="00784FC9" w:rsidRPr="00DB2931">
        <w:rPr>
          <w:rFonts w:hint="cs"/>
          <w:rtl/>
        </w:rPr>
        <w:t xml:space="preserve">قصد توهین دارد. </w:t>
      </w:r>
      <w:r w:rsidRPr="00DB2931">
        <w:rPr>
          <w:rFonts w:hint="cs"/>
          <w:rtl/>
        </w:rPr>
        <w:t>مثلاً</w:t>
      </w:r>
      <w:r w:rsidR="00784FC9" w:rsidRPr="00DB2931">
        <w:rPr>
          <w:rFonts w:hint="cs"/>
          <w:rtl/>
        </w:rPr>
        <w:t xml:space="preserve"> سلام </w:t>
      </w:r>
      <w:r w:rsidRPr="00DB2931">
        <w:rPr>
          <w:rFonts w:hint="cs"/>
          <w:rtl/>
        </w:rPr>
        <w:t>می‌کند</w:t>
      </w:r>
      <w:r w:rsidR="00784FC9" w:rsidRPr="00DB2931">
        <w:rPr>
          <w:rFonts w:hint="cs"/>
          <w:rtl/>
        </w:rPr>
        <w:t xml:space="preserve"> </w:t>
      </w:r>
      <w:r w:rsidRPr="00DB2931">
        <w:rPr>
          <w:rFonts w:hint="cs"/>
          <w:rtl/>
        </w:rPr>
        <w:t>به‌عنوان</w:t>
      </w:r>
      <w:r w:rsidR="00784FC9" w:rsidRPr="00DB2931">
        <w:rPr>
          <w:rFonts w:hint="cs"/>
          <w:rtl/>
        </w:rPr>
        <w:t xml:space="preserve"> </w:t>
      </w:r>
      <w:r w:rsidR="00C571DE" w:rsidRPr="00C571DE">
        <w:rPr>
          <w:rtl/>
        </w:rPr>
        <w:t xml:space="preserve">َ </w:t>
      </w:r>
      <w:r w:rsidR="00C571DE">
        <w:rPr>
          <w:b/>
          <w:bCs/>
          <w:color w:val="007200"/>
          <w:rtl/>
        </w:rPr>
        <w:t>﴿إِذا خاطَبَهُمُ الْجاهِلُونَ قالُوا سَلاماً﴾</w:t>
      </w:r>
      <w:r w:rsidR="00C571DE">
        <w:rPr>
          <w:rStyle w:val="FootnoteReference"/>
          <w:b/>
          <w:bCs/>
          <w:color w:val="007200"/>
          <w:rtl/>
        </w:rPr>
        <w:footnoteReference w:id="1"/>
      </w:r>
    </w:p>
    <w:p w14:paraId="479D9DAC" w14:textId="1C177905" w:rsidR="00784FC9" w:rsidRPr="00DB2931" w:rsidRDefault="00784FC9" w:rsidP="00047E02">
      <w:pPr>
        <w:rPr>
          <w:rtl/>
        </w:rPr>
      </w:pPr>
      <w:r w:rsidRPr="00DB2931">
        <w:rPr>
          <w:rFonts w:hint="cs"/>
          <w:rtl/>
        </w:rPr>
        <w:t>جواب: این هم فرعی است باید بحث شود.</w:t>
      </w:r>
    </w:p>
    <w:p w14:paraId="3A2D542F" w14:textId="5BABF3F5" w:rsidR="00784FC9" w:rsidRPr="00DB2931" w:rsidRDefault="00784FC9" w:rsidP="00784FC9">
      <w:pPr>
        <w:rPr>
          <w:rtl/>
        </w:rPr>
      </w:pPr>
      <w:r w:rsidRPr="00DB2931">
        <w:rPr>
          <w:rFonts w:hint="cs"/>
          <w:rtl/>
        </w:rPr>
        <w:t xml:space="preserve">پس مبرز توهین گاهی قول است گاهی فعل گاهی ممکن است تقریر باشد. </w:t>
      </w:r>
      <w:r w:rsidR="004B5C25" w:rsidRPr="00DB2931">
        <w:rPr>
          <w:rFonts w:hint="cs"/>
          <w:rtl/>
        </w:rPr>
        <w:t>مثلاً</w:t>
      </w:r>
      <w:r w:rsidRPr="00DB2931">
        <w:rPr>
          <w:rFonts w:hint="cs"/>
          <w:rtl/>
        </w:rPr>
        <w:t xml:space="preserve"> کسی چیزی بگوید و دیگری با اشاره یا کاری آن را تقریر </w:t>
      </w:r>
      <w:r w:rsidR="004B5C25" w:rsidRPr="00DB2931">
        <w:rPr>
          <w:rFonts w:hint="cs"/>
          <w:rtl/>
        </w:rPr>
        <w:t>می‌کند</w:t>
      </w:r>
      <w:r w:rsidRPr="00DB2931">
        <w:rPr>
          <w:rFonts w:hint="cs"/>
          <w:rtl/>
        </w:rPr>
        <w:t xml:space="preserve">. پس گاهی قولی است گاهی فعلی گاهی تقریری. ممکن است گاهی با ترک قول یا فعل صدق کند. </w:t>
      </w:r>
      <w:r w:rsidR="004B5C25" w:rsidRPr="00DB2931">
        <w:rPr>
          <w:rFonts w:hint="cs"/>
          <w:rtl/>
        </w:rPr>
        <w:t>غالباً</w:t>
      </w:r>
      <w:r w:rsidRPr="00DB2931">
        <w:rPr>
          <w:rFonts w:hint="cs"/>
          <w:rtl/>
        </w:rPr>
        <w:t xml:space="preserve"> مصداق تقریر </w:t>
      </w:r>
      <w:r w:rsidR="004B5C25" w:rsidRPr="00DB2931">
        <w:rPr>
          <w:rFonts w:hint="cs"/>
          <w:rtl/>
        </w:rPr>
        <w:t>می‌شود</w:t>
      </w:r>
      <w:r w:rsidRPr="00DB2931">
        <w:rPr>
          <w:rFonts w:hint="cs"/>
          <w:rtl/>
        </w:rPr>
        <w:t xml:space="preserve">. </w:t>
      </w:r>
      <w:r w:rsidR="004B5C25" w:rsidRPr="00DB2931">
        <w:rPr>
          <w:rFonts w:hint="cs"/>
          <w:rtl/>
        </w:rPr>
        <w:t>مثلاً</w:t>
      </w:r>
      <w:r w:rsidRPr="00DB2931">
        <w:rPr>
          <w:rFonts w:hint="cs"/>
          <w:rtl/>
        </w:rPr>
        <w:t xml:space="preserve"> توهین کرده و طرف مقابل چیزی </w:t>
      </w:r>
      <w:r w:rsidR="004B5C25" w:rsidRPr="00DB2931">
        <w:rPr>
          <w:rFonts w:hint="cs"/>
          <w:rtl/>
        </w:rPr>
        <w:t>نمی‌گوید</w:t>
      </w:r>
      <w:r w:rsidRPr="00DB2931">
        <w:rPr>
          <w:rFonts w:hint="cs"/>
          <w:rtl/>
        </w:rPr>
        <w:t xml:space="preserve">. از هیچی نگفتن عرف انتزاع توهین </w:t>
      </w:r>
      <w:r w:rsidR="004B5C25" w:rsidRPr="00DB2931">
        <w:rPr>
          <w:rFonts w:hint="cs"/>
          <w:rtl/>
        </w:rPr>
        <w:t>می‌کند</w:t>
      </w:r>
      <w:r w:rsidRPr="00DB2931">
        <w:rPr>
          <w:rFonts w:hint="cs"/>
          <w:rtl/>
        </w:rPr>
        <w:t xml:space="preserve">. این به تقریر </w:t>
      </w:r>
      <w:r w:rsidR="004B5C25" w:rsidRPr="00DB2931">
        <w:rPr>
          <w:rFonts w:hint="cs"/>
          <w:rtl/>
        </w:rPr>
        <w:t>برمی‌گردد</w:t>
      </w:r>
      <w:r w:rsidRPr="00DB2931">
        <w:rPr>
          <w:rFonts w:hint="cs"/>
          <w:rtl/>
        </w:rPr>
        <w:t xml:space="preserve">. ترکی که تقریر نباشد ولی حرام باشد مثل ترک قیام. پس عدم قول یا فعل گاهی به تقریر </w:t>
      </w:r>
      <w:r w:rsidR="004B5C25" w:rsidRPr="00DB2931">
        <w:rPr>
          <w:rFonts w:hint="cs"/>
          <w:rtl/>
        </w:rPr>
        <w:t>برمی‌گردد</w:t>
      </w:r>
      <w:r w:rsidRPr="00DB2931">
        <w:rPr>
          <w:rFonts w:hint="cs"/>
          <w:rtl/>
        </w:rPr>
        <w:t xml:space="preserve"> گاهی نه. پس مبرزات گاهی قول گاهی فعل گاهی تقریر و گاهی ترک است. </w:t>
      </w:r>
    </w:p>
    <w:p w14:paraId="7AF76C34" w14:textId="3BBAD9E9" w:rsidR="00D75826" w:rsidRPr="00DB2931" w:rsidRDefault="00D75826" w:rsidP="00D75826">
      <w:pPr>
        <w:pStyle w:val="Heading2"/>
        <w:rPr>
          <w:rFonts w:ascii="Traditional Arabic" w:hAnsi="Traditional Arabic" w:cs="Traditional Arabic"/>
          <w:rtl/>
        </w:rPr>
      </w:pPr>
      <w:bookmarkStart w:id="6" w:name="_Toc89777448"/>
      <w:r w:rsidRPr="00DB2931">
        <w:rPr>
          <w:rFonts w:ascii="Traditional Arabic" w:hAnsi="Traditional Arabic" w:cs="Traditional Arabic" w:hint="cs"/>
          <w:rtl/>
        </w:rPr>
        <w:t>نکته سوم: مبرزات مطلق و نسبی توهین</w:t>
      </w:r>
      <w:bookmarkEnd w:id="6"/>
    </w:p>
    <w:p w14:paraId="4824E830" w14:textId="67707F58" w:rsidR="00D75826" w:rsidRPr="00DB2931" w:rsidRDefault="00784FC9" w:rsidP="00D75826">
      <w:pPr>
        <w:rPr>
          <w:rtl/>
        </w:rPr>
      </w:pPr>
      <w:r w:rsidRPr="00DB2931">
        <w:rPr>
          <w:rFonts w:hint="cs"/>
          <w:rtl/>
        </w:rPr>
        <w:t xml:space="preserve">مطلب سوم هم در فرع دهم این است که همه این مبرزات </w:t>
      </w:r>
      <w:r w:rsidR="004B5C25" w:rsidRPr="00DB2931">
        <w:rPr>
          <w:rFonts w:hint="cs"/>
          <w:rtl/>
        </w:rPr>
        <w:t>می‌تواند</w:t>
      </w:r>
      <w:r w:rsidRPr="00DB2931">
        <w:rPr>
          <w:rFonts w:hint="cs"/>
          <w:rtl/>
        </w:rPr>
        <w:t xml:space="preserve"> مطلق باشد و </w:t>
      </w:r>
      <w:r w:rsidR="004B5C25" w:rsidRPr="00DB2931">
        <w:rPr>
          <w:rFonts w:hint="cs"/>
          <w:rtl/>
        </w:rPr>
        <w:t>می‌تواند</w:t>
      </w:r>
      <w:r w:rsidRPr="00DB2931">
        <w:rPr>
          <w:rFonts w:hint="cs"/>
          <w:rtl/>
        </w:rPr>
        <w:t xml:space="preserve"> نسبی باشد. </w:t>
      </w:r>
      <w:r w:rsidR="004B5C25" w:rsidRPr="00DB2931">
        <w:rPr>
          <w:rFonts w:hint="cs"/>
          <w:rtl/>
        </w:rPr>
        <w:t>غالباً</w:t>
      </w:r>
      <w:r w:rsidRPr="00DB2931">
        <w:rPr>
          <w:rFonts w:hint="cs"/>
          <w:rtl/>
        </w:rPr>
        <w:t xml:space="preserve"> هم نسبی است. برخی چیزها خارج است فرهنگ و محیط جامعه توهین علی الاطلاق است و تابعی از فرهنگ و نژاد و موقعیت و جامعه نیست. مثل فحشی که همه توهین بدانند. پس گاهی مبرزات اس</w:t>
      </w:r>
      <w:r w:rsidR="00C571DE">
        <w:rPr>
          <w:rFonts w:hint="cs"/>
          <w:rtl/>
        </w:rPr>
        <w:t>تخفاف و تحقیر علی الاطلاق مبرز هست</w:t>
      </w:r>
      <w:r w:rsidRPr="00DB2931">
        <w:rPr>
          <w:rFonts w:hint="cs"/>
          <w:rtl/>
        </w:rPr>
        <w:t xml:space="preserve">ند. اما نوع دوم مبرزات </w:t>
      </w:r>
      <w:r w:rsidR="004B5C25" w:rsidRPr="00DB2931">
        <w:rPr>
          <w:rFonts w:hint="cs"/>
          <w:rtl/>
        </w:rPr>
        <w:t>نسبی‌اند</w:t>
      </w:r>
      <w:r w:rsidRPr="00DB2931">
        <w:rPr>
          <w:rFonts w:hint="cs"/>
          <w:rtl/>
        </w:rPr>
        <w:t xml:space="preserve"> که خیلی فراوان است. نسبیت اینها با </w:t>
      </w:r>
      <w:r w:rsidR="004B5C25" w:rsidRPr="00DB2931">
        <w:rPr>
          <w:rFonts w:hint="cs"/>
          <w:rtl/>
        </w:rPr>
        <w:t>شاخص‌های</w:t>
      </w:r>
      <w:r w:rsidRPr="00DB2931">
        <w:rPr>
          <w:rFonts w:hint="cs"/>
          <w:rtl/>
        </w:rPr>
        <w:t xml:space="preserve"> متفاوتی </w:t>
      </w:r>
      <w:r w:rsidR="004B5C25" w:rsidRPr="00DB2931">
        <w:rPr>
          <w:rFonts w:hint="cs"/>
          <w:rtl/>
        </w:rPr>
        <w:t>اندازه‌گیری</w:t>
      </w:r>
      <w:r w:rsidRPr="00DB2931">
        <w:rPr>
          <w:rFonts w:hint="cs"/>
          <w:rtl/>
        </w:rPr>
        <w:t xml:space="preserve"> </w:t>
      </w:r>
      <w:r w:rsidR="004B5C25" w:rsidRPr="00DB2931">
        <w:rPr>
          <w:rFonts w:hint="cs"/>
          <w:rtl/>
        </w:rPr>
        <w:t>می‌شود</w:t>
      </w:r>
      <w:r w:rsidRPr="00DB2931">
        <w:rPr>
          <w:rFonts w:hint="cs"/>
          <w:rtl/>
        </w:rPr>
        <w:t xml:space="preserve">. </w:t>
      </w:r>
      <w:r w:rsidR="004B5C25" w:rsidRPr="00DB2931">
        <w:rPr>
          <w:rFonts w:hint="cs"/>
          <w:rtl/>
        </w:rPr>
        <w:t>مثلاً</w:t>
      </w:r>
      <w:r w:rsidRPr="00DB2931">
        <w:rPr>
          <w:rFonts w:hint="cs"/>
          <w:rtl/>
        </w:rPr>
        <w:t xml:space="preserve"> نشان دادن انگشت شست بعضی جاها توهین است بعضی جاها احترام است. گاهی تفاوت اشخاص و </w:t>
      </w:r>
      <w:r w:rsidR="004B5C25" w:rsidRPr="00DB2931">
        <w:rPr>
          <w:rFonts w:hint="cs"/>
          <w:rtl/>
        </w:rPr>
        <w:t>منزلت‌ها</w:t>
      </w:r>
      <w:r w:rsidRPr="00DB2931">
        <w:rPr>
          <w:rFonts w:hint="cs"/>
          <w:rtl/>
        </w:rPr>
        <w:t xml:space="preserve"> و </w:t>
      </w:r>
      <w:r w:rsidR="00C571DE">
        <w:rPr>
          <w:rFonts w:hint="cs"/>
          <w:rtl/>
        </w:rPr>
        <w:t>شئون</w:t>
      </w:r>
      <w:r w:rsidRPr="00DB2931">
        <w:rPr>
          <w:rFonts w:hint="cs"/>
          <w:rtl/>
        </w:rPr>
        <w:t xml:space="preserve"> باعث اختلاف حکم </w:t>
      </w:r>
      <w:r w:rsidR="004B5C25" w:rsidRPr="00DB2931">
        <w:rPr>
          <w:rFonts w:hint="cs"/>
          <w:rtl/>
        </w:rPr>
        <w:t>می‌شود</w:t>
      </w:r>
      <w:r w:rsidRPr="00DB2931">
        <w:rPr>
          <w:rFonts w:hint="cs"/>
          <w:rtl/>
        </w:rPr>
        <w:t xml:space="preserve">. </w:t>
      </w:r>
      <w:r w:rsidR="004B5C25" w:rsidRPr="00DB2931">
        <w:rPr>
          <w:rFonts w:hint="cs"/>
          <w:rtl/>
        </w:rPr>
        <w:t>مثلاً</w:t>
      </w:r>
      <w:r w:rsidRPr="00DB2931">
        <w:rPr>
          <w:rFonts w:hint="cs"/>
          <w:rtl/>
        </w:rPr>
        <w:t xml:space="preserve"> ترک قیام </w:t>
      </w:r>
      <w:r w:rsidR="004B5C25" w:rsidRPr="00DB2931">
        <w:rPr>
          <w:rFonts w:hint="cs"/>
          <w:rtl/>
        </w:rPr>
        <w:t>مثلاً</w:t>
      </w:r>
      <w:r w:rsidRPr="00DB2931">
        <w:rPr>
          <w:rFonts w:hint="cs"/>
          <w:rtl/>
        </w:rPr>
        <w:t xml:space="preserve"> استاد جلو شاگرد بلند نشود توهین نیست اما برعکس ممکن است انتزاع توهین شود. </w:t>
      </w:r>
      <w:r w:rsidR="00D75826" w:rsidRPr="00DB2931">
        <w:rPr>
          <w:rFonts w:hint="cs"/>
          <w:rtl/>
        </w:rPr>
        <w:t xml:space="preserve">مرجع تقلید وارد شود جلویش بلند نشود انتزاع توهین </w:t>
      </w:r>
      <w:r w:rsidR="004B5C25" w:rsidRPr="00DB2931">
        <w:rPr>
          <w:rFonts w:hint="cs"/>
          <w:rtl/>
        </w:rPr>
        <w:t>می‌شود</w:t>
      </w:r>
      <w:r w:rsidR="00D75826" w:rsidRPr="00DB2931">
        <w:rPr>
          <w:rFonts w:hint="cs"/>
          <w:rtl/>
        </w:rPr>
        <w:t xml:space="preserve">. </w:t>
      </w:r>
      <w:r w:rsidRPr="00DB2931">
        <w:rPr>
          <w:rFonts w:hint="cs"/>
          <w:rtl/>
        </w:rPr>
        <w:t xml:space="preserve">پس هم </w:t>
      </w:r>
      <w:r w:rsidR="004B5C25" w:rsidRPr="00DB2931">
        <w:rPr>
          <w:rFonts w:hint="cs"/>
          <w:rtl/>
        </w:rPr>
        <w:t>فرهنگ‌ها</w:t>
      </w:r>
      <w:r w:rsidRPr="00DB2931">
        <w:rPr>
          <w:rFonts w:hint="cs"/>
          <w:rtl/>
        </w:rPr>
        <w:t xml:space="preserve"> و هم </w:t>
      </w:r>
      <w:r w:rsidR="00C571DE">
        <w:rPr>
          <w:rFonts w:hint="cs"/>
          <w:rtl/>
        </w:rPr>
        <w:t>شئون</w:t>
      </w:r>
      <w:r w:rsidRPr="00DB2931">
        <w:rPr>
          <w:rFonts w:hint="cs"/>
          <w:rtl/>
        </w:rPr>
        <w:t xml:space="preserve"> طرف و </w:t>
      </w:r>
      <w:r w:rsidR="00D75826" w:rsidRPr="00DB2931">
        <w:rPr>
          <w:rFonts w:hint="cs"/>
          <w:rtl/>
        </w:rPr>
        <w:t xml:space="preserve">شأن </w:t>
      </w:r>
      <w:r w:rsidRPr="00DB2931">
        <w:rPr>
          <w:rFonts w:hint="cs"/>
          <w:rtl/>
        </w:rPr>
        <w:t xml:space="preserve">کسی که فعل از او صادر </w:t>
      </w:r>
      <w:r w:rsidR="004B5C25" w:rsidRPr="00DB2931">
        <w:rPr>
          <w:rFonts w:hint="cs"/>
          <w:rtl/>
        </w:rPr>
        <w:t>می‌شود</w:t>
      </w:r>
      <w:r w:rsidRPr="00DB2931">
        <w:rPr>
          <w:rFonts w:hint="cs"/>
          <w:rtl/>
        </w:rPr>
        <w:t xml:space="preserve"> باعث </w:t>
      </w:r>
      <w:r w:rsidR="00D75826" w:rsidRPr="00DB2931">
        <w:rPr>
          <w:rFonts w:hint="cs"/>
          <w:rtl/>
        </w:rPr>
        <w:t>تغییر</w:t>
      </w:r>
      <w:r w:rsidRPr="00DB2931">
        <w:rPr>
          <w:rFonts w:hint="cs"/>
          <w:rtl/>
        </w:rPr>
        <w:t xml:space="preserve"> حکم </w:t>
      </w:r>
      <w:r w:rsidR="004B5C25" w:rsidRPr="00DB2931">
        <w:rPr>
          <w:rFonts w:hint="cs"/>
          <w:rtl/>
        </w:rPr>
        <w:t>می‌شود</w:t>
      </w:r>
      <w:r w:rsidRPr="00DB2931">
        <w:rPr>
          <w:rFonts w:hint="cs"/>
          <w:rtl/>
        </w:rPr>
        <w:t>.</w:t>
      </w:r>
      <w:r w:rsidR="00D75826" w:rsidRPr="00DB2931">
        <w:rPr>
          <w:rFonts w:hint="cs"/>
          <w:rtl/>
        </w:rPr>
        <w:t xml:space="preserve"> گاهی هم مقایسه شأن طرف و شأن کسی که فعل از آن صادر </w:t>
      </w:r>
      <w:r w:rsidR="004B5C25" w:rsidRPr="00DB2931">
        <w:rPr>
          <w:rFonts w:hint="cs"/>
          <w:rtl/>
        </w:rPr>
        <w:t>می‌شود</w:t>
      </w:r>
      <w:r w:rsidR="00D75826" w:rsidRPr="00DB2931">
        <w:rPr>
          <w:rFonts w:hint="cs"/>
          <w:rtl/>
        </w:rPr>
        <w:t xml:space="preserve"> مثل مثالی که زده شد. گاهی نیز زمان، مکان، اشخاص و احوال</w:t>
      </w:r>
      <w:r w:rsidRPr="00DB2931">
        <w:rPr>
          <w:rFonts w:hint="cs"/>
          <w:rtl/>
        </w:rPr>
        <w:t xml:space="preserve"> طرف هم باعث توهین </w:t>
      </w:r>
      <w:r w:rsidR="004B5C25" w:rsidRPr="00DB2931">
        <w:rPr>
          <w:rFonts w:hint="cs"/>
          <w:rtl/>
        </w:rPr>
        <w:t>می‌شود</w:t>
      </w:r>
      <w:r w:rsidR="00D75826" w:rsidRPr="00DB2931">
        <w:rPr>
          <w:rFonts w:hint="cs"/>
          <w:rtl/>
        </w:rPr>
        <w:t xml:space="preserve">. </w:t>
      </w:r>
      <w:r w:rsidR="004B5C25" w:rsidRPr="00DB2931">
        <w:rPr>
          <w:rFonts w:hint="cs"/>
          <w:rtl/>
        </w:rPr>
        <w:t>مثلاً</w:t>
      </w:r>
      <w:r w:rsidR="00D75826" w:rsidRPr="00DB2931">
        <w:rPr>
          <w:rFonts w:hint="cs"/>
          <w:rtl/>
        </w:rPr>
        <w:t xml:space="preserve"> مریض است و بلند ن</w:t>
      </w:r>
      <w:r w:rsidR="004B5C25" w:rsidRPr="00DB2931">
        <w:rPr>
          <w:rFonts w:hint="cs"/>
          <w:rtl/>
        </w:rPr>
        <w:t>می‌شود</w:t>
      </w:r>
      <w:r w:rsidR="00D75826" w:rsidRPr="00DB2931">
        <w:rPr>
          <w:rFonts w:hint="cs"/>
          <w:rtl/>
        </w:rPr>
        <w:t xml:space="preserve"> </w:t>
      </w:r>
      <w:r w:rsidR="004B5C25" w:rsidRPr="00DB2931">
        <w:rPr>
          <w:rFonts w:hint="cs"/>
          <w:rtl/>
        </w:rPr>
        <w:t>نمی‌گویند</w:t>
      </w:r>
      <w:r w:rsidR="00D75826" w:rsidRPr="00DB2931">
        <w:rPr>
          <w:rFonts w:hint="cs"/>
          <w:rtl/>
        </w:rPr>
        <w:t xml:space="preserve"> توهین است.</w:t>
      </w:r>
    </w:p>
    <w:p w14:paraId="680713AB" w14:textId="6B848D23" w:rsidR="00D75826" w:rsidRPr="00DB2931" w:rsidRDefault="004B5C25" w:rsidP="00D75826">
      <w:pPr>
        <w:rPr>
          <w:rtl/>
        </w:rPr>
      </w:pPr>
      <w:r w:rsidRPr="00DB2931">
        <w:rPr>
          <w:rFonts w:hint="cs"/>
          <w:rtl/>
        </w:rPr>
        <w:t>سؤال</w:t>
      </w:r>
      <w:r w:rsidR="00D75826" w:rsidRPr="00DB2931">
        <w:rPr>
          <w:rFonts w:hint="cs"/>
          <w:rtl/>
        </w:rPr>
        <w:t>: گاهی عدم حضور در مجلسی مثل مجلس تنفیذ باعث توهین است.</w:t>
      </w:r>
    </w:p>
    <w:p w14:paraId="07757066" w14:textId="3903644C" w:rsidR="00D75826" w:rsidRPr="00DB2931" w:rsidRDefault="00D75826" w:rsidP="00D75826">
      <w:pPr>
        <w:rPr>
          <w:rtl/>
        </w:rPr>
      </w:pPr>
      <w:r w:rsidRPr="00DB2931">
        <w:rPr>
          <w:rFonts w:hint="cs"/>
          <w:rtl/>
        </w:rPr>
        <w:t xml:space="preserve">جواب: بله. سیاسی </w:t>
      </w:r>
      <w:r w:rsidR="004B5C25" w:rsidRPr="00DB2931">
        <w:rPr>
          <w:rFonts w:hint="cs"/>
          <w:rtl/>
        </w:rPr>
        <w:t>می‌شود</w:t>
      </w:r>
      <w:r w:rsidRPr="00DB2931">
        <w:rPr>
          <w:rFonts w:hint="cs"/>
          <w:rtl/>
        </w:rPr>
        <w:t xml:space="preserve">! </w:t>
      </w:r>
    </w:p>
    <w:p w14:paraId="0341D61B" w14:textId="6C8EE6BB" w:rsidR="00784FC9" w:rsidRPr="00DB2931" w:rsidRDefault="00784FC9" w:rsidP="00D75826">
      <w:pPr>
        <w:rPr>
          <w:rtl/>
        </w:rPr>
      </w:pPr>
      <w:r w:rsidRPr="00DB2931">
        <w:rPr>
          <w:rFonts w:hint="cs"/>
          <w:rtl/>
        </w:rPr>
        <w:t xml:space="preserve">لذا نسبیت مقوله </w:t>
      </w:r>
      <w:r w:rsidR="004B5C25" w:rsidRPr="00DB2931">
        <w:rPr>
          <w:rFonts w:hint="cs"/>
          <w:rtl/>
        </w:rPr>
        <w:t>دامنه‌داری</w:t>
      </w:r>
      <w:r w:rsidRPr="00DB2931">
        <w:rPr>
          <w:rFonts w:hint="cs"/>
          <w:rtl/>
        </w:rPr>
        <w:t xml:space="preserve"> است و موجب </w:t>
      </w:r>
      <w:r w:rsidR="004B5C25" w:rsidRPr="00DB2931">
        <w:rPr>
          <w:rFonts w:hint="cs"/>
          <w:rtl/>
        </w:rPr>
        <w:t>می‌شود</w:t>
      </w:r>
      <w:r w:rsidRPr="00DB2931">
        <w:rPr>
          <w:rFonts w:hint="cs"/>
          <w:rtl/>
        </w:rPr>
        <w:t xml:space="preserve"> افعال یا اقوال متفاوت شود. فعلی در شرایطی حرام است و در شرایطی حرام نیست. این هم بحث دهم. </w:t>
      </w:r>
    </w:p>
    <w:p w14:paraId="07069E98" w14:textId="51B442E6" w:rsidR="00784FC9" w:rsidRPr="00DB2931" w:rsidRDefault="00784FC9" w:rsidP="00F47291">
      <w:pPr>
        <w:pStyle w:val="Heading1"/>
        <w:rPr>
          <w:rtl/>
        </w:rPr>
      </w:pPr>
      <w:bookmarkStart w:id="7" w:name="_Toc89777449"/>
      <w:r w:rsidRPr="00DB2931">
        <w:rPr>
          <w:rFonts w:hint="cs"/>
          <w:rtl/>
        </w:rPr>
        <w:t>بحث یازدهم:</w:t>
      </w:r>
      <w:r w:rsidR="00F47291" w:rsidRPr="00DB2931">
        <w:rPr>
          <w:rFonts w:hint="cs"/>
          <w:rtl/>
        </w:rPr>
        <w:t xml:space="preserve"> توهین به</w:t>
      </w:r>
      <w:r w:rsidR="00D75826" w:rsidRPr="00DB2931">
        <w:rPr>
          <w:rFonts w:hint="cs"/>
          <w:rtl/>
        </w:rPr>
        <w:t xml:space="preserve"> شخص و جمع</w:t>
      </w:r>
      <w:r w:rsidR="00F47291" w:rsidRPr="00DB2931">
        <w:rPr>
          <w:rFonts w:hint="cs"/>
          <w:rtl/>
        </w:rPr>
        <w:t xml:space="preserve"> و شخص حقوقی</w:t>
      </w:r>
      <w:bookmarkEnd w:id="7"/>
    </w:p>
    <w:p w14:paraId="6A2E0157" w14:textId="47B9DC83" w:rsidR="00784FC9" w:rsidRPr="00DB2931" w:rsidRDefault="00784FC9" w:rsidP="00D75826">
      <w:pPr>
        <w:rPr>
          <w:rtl/>
        </w:rPr>
      </w:pPr>
      <w:r w:rsidRPr="00DB2931">
        <w:rPr>
          <w:rFonts w:hint="cs"/>
          <w:rtl/>
        </w:rPr>
        <w:t xml:space="preserve">توهین گاهی به شخص است گاهی به جمع. گاهی فردی را مورد اهانت قرار </w:t>
      </w:r>
      <w:r w:rsidR="004B5C25" w:rsidRPr="00DB2931">
        <w:rPr>
          <w:rFonts w:hint="cs"/>
          <w:rtl/>
        </w:rPr>
        <w:t>می‌دهد</w:t>
      </w:r>
      <w:r w:rsidRPr="00DB2931">
        <w:rPr>
          <w:rFonts w:hint="cs"/>
          <w:rtl/>
        </w:rPr>
        <w:t xml:space="preserve"> و گاهی صنفی مورد اهانت قرار </w:t>
      </w:r>
      <w:r w:rsidR="004B5C25" w:rsidRPr="00DB2931">
        <w:rPr>
          <w:rFonts w:hint="cs"/>
          <w:rtl/>
        </w:rPr>
        <w:t>می‌گیرند</w:t>
      </w:r>
      <w:r w:rsidRPr="00DB2931">
        <w:rPr>
          <w:rFonts w:hint="cs"/>
          <w:rtl/>
        </w:rPr>
        <w:t xml:space="preserve"> یا جمعی </w:t>
      </w:r>
      <w:r w:rsidR="004B5C25" w:rsidRPr="00DB2931">
        <w:rPr>
          <w:rFonts w:hint="cs"/>
          <w:rtl/>
        </w:rPr>
        <w:t>به‌عنوان</w:t>
      </w:r>
      <w:r w:rsidRPr="00DB2931">
        <w:rPr>
          <w:rFonts w:hint="cs"/>
          <w:rtl/>
        </w:rPr>
        <w:t xml:space="preserve"> کلی مورد اهانت قرار </w:t>
      </w:r>
      <w:r w:rsidR="004B5C25" w:rsidRPr="00DB2931">
        <w:rPr>
          <w:rFonts w:hint="cs"/>
          <w:rtl/>
        </w:rPr>
        <w:t>می‌گیرند</w:t>
      </w:r>
      <w:r w:rsidRPr="00DB2931">
        <w:rPr>
          <w:rFonts w:hint="cs"/>
          <w:rtl/>
        </w:rPr>
        <w:t xml:space="preserve">. توهین همه </w:t>
      </w:r>
      <w:r w:rsidR="00D75826" w:rsidRPr="00DB2931">
        <w:rPr>
          <w:rFonts w:hint="cs"/>
          <w:rtl/>
        </w:rPr>
        <w:t>اینها</w:t>
      </w:r>
      <w:r w:rsidRPr="00DB2931">
        <w:rPr>
          <w:rFonts w:hint="cs"/>
          <w:rtl/>
        </w:rPr>
        <w:t xml:space="preserve"> را </w:t>
      </w:r>
      <w:r w:rsidR="004B5C25" w:rsidRPr="00DB2931">
        <w:rPr>
          <w:rFonts w:hint="cs"/>
          <w:rtl/>
        </w:rPr>
        <w:t>می‌گیرد</w:t>
      </w:r>
      <w:r w:rsidRPr="00DB2931">
        <w:rPr>
          <w:rFonts w:hint="cs"/>
          <w:rtl/>
        </w:rPr>
        <w:t xml:space="preserve">. کل شهر یا صنف </w:t>
      </w:r>
      <w:r w:rsidR="004B5C25" w:rsidRPr="00DB2931">
        <w:rPr>
          <w:rFonts w:hint="cs"/>
          <w:rtl/>
        </w:rPr>
        <w:t>قصاب‌ها</w:t>
      </w:r>
      <w:r w:rsidRPr="00DB2931">
        <w:rPr>
          <w:rFonts w:hint="cs"/>
          <w:rtl/>
        </w:rPr>
        <w:t xml:space="preserve"> یا آخوندها </w:t>
      </w:r>
      <w:r w:rsidR="004B5C25" w:rsidRPr="00DB2931">
        <w:rPr>
          <w:rFonts w:hint="cs"/>
          <w:rtl/>
        </w:rPr>
        <w:t>این‌طورند</w:t>
      </w:r>
      <w:r w:rsidRPr="00DB2931">
        <w:rPr>
          <w:rFonts w:hint="cs"/>
          <w:rtl/>
        </w:rPr>
        <w:t xml:space="preserve">. هر دو مصداق مسئله هست فقط </w:t>
      </w:r>
      <w:r w:rsidR="004B5C25" w:rsidRPr="00DB2931">
        <w:rPr>
          <w:rFonts w:hint="cs"/>
          <w:rtl/>
        </w:rPr>
        <w:t>باملاحظه</w:t>
      </w:r>
      <w:r w:rsidRPr="00DB2931">
        <w:rPr>
          <w:rFonts w:hint="cs"/>
          <w:rtl/>
        </w:rPr>
        <w:t xml:space="preserve"> یکی دو نکته تکمیلی. </w:t>
      </w:r>
    </w:p>
    <w:p w14:paraId="3CA7BBF8" w14:textId="29AEEBDA" w:rsidR="00F47291" w:rsidRPr="00DB2931" w:rsidRDefault="00784FC9" w:rsidP="00F47291">
      <w:pPr>
        <w:rPr>
          <w:rtl/>
        </w:rPr>
      </w:pPr>
      <w:r w:rsidRPr="00DB2931">
        <w:rPr>
          <w:rFonts w:hint="cs"/>
          <w:rtl/>
        </w:rPr>
        <w:t xml:space="preserve">وقتی صنف یا مجموعی را مورد توهین قرار </w:t>
      </w:r>
      <w:r w:rsidR="004B5C25" w:rsidRPr="00DB2931">
        <w:rPr>
          <w:rFonts w:hint="cs"/>
          <w:rtl/>
        </w:rPr>
        <w:t>می‌دهد</w:t>
      </w:r>
      <w:r w:rsidRPr="00DB2931">
        <w:rPr>
          <w:rFonts w:hint="cs"/>
          <w:rtl/>
        </w:rPr>
        <w:t xml:space="preserve"> تصورا دو قسم است: گاهی </w:t>
      </w:r>
      <w:r w:rsidR="004B5C25" w:rsidRPr="00DB2931">
        <w:rPr>
          <w:rFonts w:hint="cs"/>
          <w:rtl/>
        </w:rPr>
        <w:t>به‌صورت</w:t>
      </w:r>
      <w:r w:rsidRPr="00DB2931">
        <w:rPr>
          <w:rFonts w:hint="cs"/>
          <w:rtl/>
        </w:rPr>
        <w:t xml:space="preserve"> مجموعی و </w:t>
      </w:r>
      <w:r w:rsidR="00F47291" w:rsidRPr="00DB2931">
        <w:rPr>
          <w:rFonts w:hint="cs"/>
          <w:rtl/>
        </w:rPr>
        <w:t xml:space="preserve">گاهی </w:t>
      </w:r>
      <w:r w:rsidR="004B5C25" w:rsidRPr="00DB2931">
        <w:rPr>
          <w:rFonts w:hint="cs"/>
          <w:rtl/>
        </w:rPr>
        <w:t>به‌صورت</w:t>
      </w:r>
      <w:r w:rsidR="00F47291" w:rsidRPr="00DB2931">
        <w:rPr>
          <w:rFonts w:hint="cs"/>
          <w:rtl/>
        </w:rPr>
        <w:t xml:space="preserve"> استغراقی توهین </w:t>
      </w:r>
      <w:r w:rsidR="004B5C25" w:rsidRPr="00DB2931">
        <w:rPr>
          <w:rFonts w:hint="cs"/>
          <w:rtl/>
        </w:rPr>
        <w:t>می‌کند</w:t>
      </w:r>
      <w:r w:rsidRPr="00DB2931">
        <w:rPr>
          <w:rFonts w:hint="cs"/>
          <w:rtl/>
        </w:rPr>
        <w:t xml:space="preserve">. </w:t>
      </w:r>
      <w:r w:rsidR="004B5C25" w:rsidRPr="00DB2931">
        <w:rPr>
          <w:rFonts w:hint="cs"/>
          <w:rtl/>
        </w:rPr>
        <w:t>غالباً</w:t>
      </w:r>
      <w:r w:rsidRPr="00DB2931">
        <w:rPr>
          <w:rFonts w:hint="cs"/>
          <w:rtl/>
        </w:rPr>
        <w:t xml:space="preserve"> استقرائی است. همه مشمول </w:t>
      </w:r>
      <w:r w:rsidR="004B5C25" w:rsidRPr="00DB2931">
        <w:rPr>
          <w:rFonts w:hint="cs"/>
          <w:rtl/>
        </w:rPr>
        <w:t>ادله‌اند</w:t>
      </w:r>
      <w:r w:rsidRPr="00DB2931">
        <w:rPr>
          <w:rFonts w:hint="cs"/>
          <w:rtl/>
        </w:rPr>
        <w:t xml:space="preserve"> و تأکید حکم است. چون </w:t>
      </w:r>
      <w:r w:rsidR="004B5C25" w:rsidRPr="00DB2931">
        <w:rPr>
          <w:rFonts w:hint="cs"/>
          <w:rtl/>
        </w:rPr>
        <w:t>مثلاً</w:t>
      </w:r>
      <w:r w:rsidRPr="00DB2931">
        <w:rPr>
          <w:rFonts w:hint="cs"/>
          <w:rtl/>
        </w:rPr>
        <w:t xml:space="preserve"> به </w:t>
      </w:r>
      <w:r w:rsidR="004B5C25" w:rsidRPr="00DB2931">
        <w:rPr>
          <w:rFonts w:hint="cs"/>
          <w:rtl/>
        </w:rPr>
        <w:t>هزار نفر</w:t>
      </w:r>
      <w:r w:rsidRPr="00DB2931">
        <w:rPr>
          <w:rFonts w:hint="cs"/>
          <w:rtl/>
        </w:rPr>
        <w:t xml:space="preserve"> </w:t>
      </w:r>
      <w:r w:rsidR="00F47291" w:rsidRPr="00DB2931">
        <w:rPr>
          <w:rFonts w:hint="cs"/>
          <w:rtl/>
        </w:rPr>
        <w:t xml:space="preserve">در یک جمله </w:t>
      </w:r>
      <w:r w:rsidRPr="00DB2931">
        <w:rPr>
          <w:rFonts w:hint="cs"/>
          <w:rtl/>
        </w:rPr>
        <w:t>توهین کرده است</w:t>
      </w:r>
      <w:r w:rsidR="00F47291" w:rsidRPr="00DB2931">
        <w:rPr>
          <w:rFonts w:hint="cs"/>
          <w:rtl/>
        </w:rPr>
        <w:t xml:space="preserve">  مثل غیبت در اینجا ولو جمله یکی است ولی</w:t>
      </w:r>
      <w:r w:rsidR="00C10485" w:rsidRPr="00DB2931">
        <w:rPr>
          <w:rFonts w:hint="cs"/>
          <w:rtl/>
        </w:rPr>
        <w:t xml:space="preserve"> حکم منحل به تعداد افراد </w:t>
      </w:r>
      <w:r w:rsidR="004B5C25" w:rsidRPr="00DB2931">
        <w:rPr>
          <w:rFonts w:hint="cs"/>
          <w:rtl/>
        </w:rPr>
        <w:t>می‌شود</w:t>
      </w:r>
      <w:r w:rsidR="00F47291" w:rsidRPr="00DB2931">
        <w:rPr>
          <w:rFonts w:hint="cs"/>
          <w:rtl/>
        </w:rPr>
        <w:t>.</w:t>
      </w:r>
    </w:p>
    <w:p w14:paraId="3729EAEB" w14:textId="52D3BA38" w:rsidR="00F47291" w:rsidRPr="00DB2931" w:rsidRDefault="004B5C25" w:rsidP="00F47291">
      <w:pPr>
        <w:rPr>
          <w:rtl/>
        </w:rPr>
      </w:pPr>
      <w:r w:rsidRPr="00DB2931">
        <w:rPr>
          <w:rFonts w:hint="cs"/>
          <w:rtl/>
        </w:rPr>
        <w:t>سؤال</w:t>
      </w:r>
      <w:r w:rsidR="00F47291" w:rsidRPr="00DB2931">
        <w:rPr>
          <w:rFonts w:hint="cs"/>
          <w:rtl/>
        </w:rPr>
        <w:t xml:space="preserve">: گاهی کل </w:t>
      </w:r>
      <w:r w:rsidRPr="00DB2931">
        <w:rPr>
          <w:rFonts w:hint="cs"/>
          <w:rtl/>
        </w:rPr>
        <w:t>می‌گوید</w:t>
      </w:r>
      <w:r w:rsidR="00F47291" w:rsidRPr="00DB2931">
        <w:rPr>
          <w:rFonts w:hint="cs"/>
          <w:rtl/>
        </w:rPr>
        <w:t xml:space="preserve"> ولی </w:t>
      </w:r>
      <w:r w:rsidRPr="00DB2931">
        <w:rPr>
          <w:rFonts w:hint="cs"/>
          <w:rtl/>
        </w:rPr>
        <w:t>مجازاً</w:t>
      </w:r>
      <w:r w:rsidR="00F47291" w:rsidRPr="00DB2931">
        <w:rPr>
          <w:rFonts w:hint="cs"/>
          <w:rtl/>
        </w:rPr>
        <w:t xml:space="preserve"> اراده جزء </w:t>
      </w:r>
      <w:r w:rsidRPr="00DB2931">
        <w:rPr>
          <w:rFonts w:hint="cs"/>
          <w:rtl/>
        </w:rPr>
        <w:t>می‌کند</w:t>
      </w:r>
      <w:r w:rsidR="00F47291" w:rsidRPr="00DB2931">
        <w:rPr>
          <w:rFonts w:hint="cs"/>
          <w:rtl/>
        </w:rPr>
        <w:t xml:space="preserve">. </w:t>
      </w:r>
    </w:p>
    <w:p w14:paraId="628CCBFF" w14:textId="34B6CEA0" w:rsidR="00784FC9" w:rsidRPr="00DB2931" w:rsidRDefault="00F47291" w:rsidP="00F47291">
      <w:pPr>
        <w:rPr>
          <w:rtl/>
        </w:rPr>
      </w:pPr>
      <w:r w:rsidRPr="00DB2931">
        <w:rPr>
          <w:rFonts w:hint="cs"/>
          <w:rtl/>
        </w:rPr>
        <w:t xml:space="preserve">جواب: در مبحث بعدی جزء را بحث </w:t>
      </w:r>
      <w:r w:rsidR="004B5C25" w:rsidRPr="00DB2931">
        <w:rPr>
          <w:rFonts w:hint="cs"/>
          <w:rtl/>
        </w:rPr>
        <w:t>می‌کنیم</w:t>
      </w:r>
      <w:r w:rsidRPr="00DB2931">
        <w:rPr>
          <w:rFonts w:hint="cs"/>
          <w:rtl/>
        </w:rPr>
        <w:t>.</w:t>
      </w:r>
      <w:r w:rsidR="00C10485" w:rsidRPr="00DB2931">
        <w:rPr>
          <w:rFonts w:hint="cs"/>
          <w:rtl/>
        </w:rPr>
        <w:t xml:space="preserve"> </w:t>
      </w:r>
    </w:p>
    <w:p w14:paraId="0B775A15" w14:textId="00CD8815" w:rsidR="00F47291" w:rsidRPr="00DB2931" w:rsidRDefault="00C10485" w:rsidP="00F47291">
      <w:pPr>
        <w:rPr>
          <w:rtl/>
        </w:rPr>
      </w:pPr>
      <w:r w:rsidRPr="00DB2931">
        <w:rPr>
          <w:rFonts w:hint="cs"/>
          <w:rtl/>
        </w:rPr>
        <w:t xml:space="preserve">گاهی یک شخص </w:t>
      </w:r>
      <w:r w:rsidR="00F47291" w:rsidRPr="00DB2931">
        <w:rPr>
          <w:rFonts w:hint="cs"/>
          <w:rtl/>
        </w:rPr>
        <w:t xml:space="preserve">معین </w:t>
      </w:r>
      <w:r w:rsidRPr="00DB2931">
        <w:rPr>
          <w:rFonts w:hint="cs"/>
          <w:rtl/>
        </w:rPr>
        <w:t xml:space="preserve">را توهین </w:t>
      </w:r>
      <w:r w:rsidR="004B5C25" w:rsidRPr="00DB2931">
        <w:rPr>
          <w:rFonts w:hint="cs"/>
          <w:rtl/>
        </w:rPr>
        <w:t>می‌کند</w:t>
      </w:r>
      <w:r w:rsidRPr="00DB2931">
        <w:rPr>
          <w:rFonts w:hint="cs"/>
          <w:rtl/>
        </w:rPr>
        <w:t xml:space="preserve"> و گاهی با عنوان کلی و عام همه اشخاص را مورد توهین قرار </w:t>
      </w:r>
      <w:r w:rsidR="004B5C25" w:rsidRPr="00DB2931">
        <w:rPr>
          <w:rFonts w:hint="cs"/>
          <w:rtl/>
        </w:rPr>
        <w:t>می‌دهد</w:t>
      </w:r>
      <w:r w:rsidRPr="00DB2931">
        <w:rPr>
          <w:rFonts w:hint="cs"/>
          <w:rtl/>
        </w:rPr>
        <w:t xml:space="preserve"> و مجاز</w:t>
      </w:r>
      <w:r w:rsidR="00F47291" w:rsidRPr="00DB2931">
        <w:rPr>
          <w:rFonts w:hint="cs"/>
          <w:rtl/>
        </w:rPr>
        <w:t xml:space="preserve"> </w:t>
      </w:r>
      <w:r w:rsidR="004B5C25" w:rsidRPr="00DB2931">
        <w:rPr>
          <w:rFonts w:hint="cs"/>
          <w:rtl/>
        </w:rPr>
        <w:t>و بعض</w:t>
      </w:r>
      <w:r w:rsidRPr="00DB2931">
        <w:rPr>
          <w:rFonts w:hint="cs"/>
          <w:rtl/>
        </w:rPr>
        <w:t xml:space="preserve"> هم مقصودش نیست. همه را توهین </w:t>
      </w:r>
      <w:r w:rsidR="004B5C25" w:rsidRPr="00DB2931">
        <w:rPr>
          <w:rFonts w:hint="cs"/>
          <w:rtl/>
        </w:rPr>
        <w:t>می‌کند</w:t>
      </w:r>
      <w:r w:rsidRPr="00DB2931">
        <w:rPr>
          <w:rFonts w:hint="cs"/>
          <w:rtl/>
        </w:rPr>
        <w:t>. مقصودش بعض باشد یا استثنا باشد فروض بعدی است. این هم نوع دوم است و حرام است. حرمتش هم مضاعف است از باب تعدد</w:t>
      </w:r>
      <w:r w:rsidR="00F47291" w:rsidRPr="00DB2931">
        <w:rPr>
          <w:rFonts w:hint="cs"/>
          <w:rtl/>
        </w:rPr>
        <w:t xml:space="preserve"> </w:t>
      </w:r>
      <w:r w:rsidR="004B5C25" w:rsidRPr="00DB2931">
        <w:rPr>
          <w:rFonts w:hint="cs"/>
          <w:rtl/>
        </w:rPr>
        <w:t>حرمت‌هاست</w:t>
      </w:r>
      <w:r w:rsidR="00F47291" w:rsidRPr="00DB2931">
        <w:rPr>
          <w:rFonts w:hint="cs"/>
          <w:rtl/>
        </w:rPr>
        <w:t xml:space="preserve">. موضوع تعدد پیدا </w:t>
      </w:r>
      <w:r w:rsidR="004B5C25" w:rsidRPr="00DB2931">
        <w:rPr>
          <w:rFonts w:hint="cs"/>
          <w:rtl/>
        </w:rPr>
        <w:t>می‌کند</w:t>
      </w:r>
      <w:r w:rsidRPr="00DB2931">
        <w:rPr>
          <w:rFonts w:hint="cs"/>
          <w:rtl/>
        </w:rPr>
        <w:t xml:space="preserve">. اشتداد هم نیست بلکه تعدد کمی است نه اشتداد کیفی. </w:t>
      </w:r>
      <w:r w:rsidR="004B5C25" w:rsidRPr="00DB2931">
        <w:rPr>
          <w:rFonts w:hint="cs"/>
          <w:rtl/>
        </w:rPr>
        <w:t>درآن‌واحد</w:t>
      </w:r>
      <w:r w:rsidRPr="00DB2931">
        <w:rPr>
          <w:rFonts w:hint="cs"/>
          <w:rtl/>
        </w:rPr>
        <w:t xml:space="preserve"> هزار گناه کرد. تعدد </w:t>
      </w:r>
      <w:r w:rsidR="004B5C25" w:rsidRPr="00DB2931">
        <w:rPr>
          <w:rFonts w:hint="cs"/>
          <w:rtl/>
        </w:rPr>
        <w:t>عقاب‌ها</w:t>
      </w:r>
      <w:r w:rsidRPr="00DB2931">
        <w:rPr>
          <w:rFonts w:hint="cs"/>
          <w:rtl/>
        </w:rPr>
        <w:t xml:space="preserve"> و </w:t>
      </w:r>
      <w:r w:rsidR="004B5C25" w:rsidRPr="00DB2931">
        <w:rPr>
          <w:rFonts w:hint="cs"/>
          <w:rtl/>
        </w:rPr>
        <w:t>حرمت‌هاست</w:t>
      </w:r>
      <w:r w:rsidRPr="00DB2931">
        <w:rPr>
          <w:rFonts w:hint="cs"/>
          <w:rtl/>
        </w:rPr>
        <w:t xml:space="preserve">. </w:t>
      </w:r>
    </w:p>
    <w:p w14:paraId="1D77CC28" w14:textId="22D750D6" w:rsidR="00C10485" w:rsidRPr="00DB2931" w:rsidRDefault="00C10485" w:rsidP="00F47291">
      <w:pPr>
        <w:rPr>
          <w:rtl/>
        </w:rPr>
      </w:pPr>
      <w:r w:rsidRPr="00DB2931">
        <w:rPr>
          <w:rFonts w:hint="cs"/>
          <w:rtl/>
        </w:rPr>
        <w:t xml:space="preserve">در </w:t>
      </w:r>
      <w:r w:rsidR="004B5C25" w:rsidRPr="00DB2931">
        <w:rPr>
          <w:rFonts w:hint="cs"/>
          <w:rtl/>
        </w:rPr>
        <w:t>همین‌جا</w:t>
      </w:r>
      <w:r w:rsidRPr="00DB2931">
        <w:rPr>
          <w:rFonts w:hint="cs"/>
          <w:rtl/>
        </w:rPr>
        <w:t xml:space="preserve"> یک فرضی که هنوز نیاز به فکر دارد محتمل است اینکه کسی توهین به مجموع </w:t>
      </w:r>
      <w:r w:rsidR="004B5C25" w:rsidRPr="00DB2931">
        <w:rPr>
          <w:rFonts w:hint="cs"/>
          <w:rtl/>
        </w:rPr>
        <w:t>من‌حیث‌المجموع</w:t>
      </w:r>
      <w:r w:rsidRPr="00DB2931">
        <w:rPr>
          <w:rFonts w:hint="cs"/>
          <w:rtl/>
        </w:rPr>
        <w:t xml:space="preserve"> بکند. </w:t>
      </w:r>
      <w:r w:rsidR="004B5C25" w:rsidRPr="00DB2931">
        <w:rPr>
          <w:rFonts w:hint="cs"/>
          <w:rtl/>
        </w:rPr>
        <w:t>تک‌تک</w:t>
      </w:r>
      <w:r w:rsidRPr="00DB2931">
        <w:rPr>
          <w:rFonts w:hint="cs"/>
          <w:rtl/>
        </w:rPr>
        <w:t xml:space="preserve"> عیب ندارند اما جمعشان </w:t>
      </w:r>
      <w:r w:rsidR="004B5C25" w:rsidRPr="00DB2931">
        <w:rPr>
          <w:rFonts w:hint="cs"/>
          <w:rtl/>
        </w:rPr>
        <w:t>بد ترکیبی</w:t>
      </w:r>
      <w:r w:rsidRPr="00DB2931">
        <w:rPr>
          <w:rFonts w:hint="cs"/>
          <w:rtl/>
        </w:rPr>
        <w:t xml:space="preserve"> است. عرف هم </w:t>
      </w:r>
      <w:r w:rsidR="004B5C25" w:rsidRPr="00DB2931">
        <w:rPr>
          <w:rFonts w:hint="cs"/>
          <w:rtl/>
        </w:rPr>
        <w:t>کاملاً</w:t>
      </w:r>
      <w:r w:rsidRPr="00DB2931">
        <w:rPr>
          <w:rFonts w:hint="cs"/>
          <w:rtl/>
        </w:rPr>
        <w:t xml:space="preserve"> تفکیک </w:t>
      </w:r>
      <w:r w:rsidR="004B5C25" w:rsidRPr="00DB2931">
        <w:rPr>
          <w:rFonts w:hint="cs"/>
          <w:rtl/>
        </w:rPr>
        <w:t>می‌کند</w:t>
      </w:r>
      <w:r w:rsidRPr="00DB2931">
        <w:rPr>
          <w:rFonts w:hint="cs"/>
          <w:rtl/>
        </w:rPr>
        <w:t xml:space="preserve">. </w:t>
      </w:r>
      <w:r w:rsidR="004B5C25" w:rsidRPr="00DB2931">
        <w:rPr>
          <w:rFonts w:hint="cs"/>
          <w:rtl/>
        </w:rPr>
        <w:t>می‌گوید</w:t>
      </w:r>
      <w:r w:rsidRPr="00DB2931">
        <w:rPr>
          <w:rFonts w:hint="cs"/>
          <w:rtl/>
        </w:rPr>
        <w:t xml:space="preserve"> توهین به شخص نیست ولی به مجموع </w:t>
      </w:r>
      <w:r w:rsidR="004B5C25" w:rsidRPr="00DB2931">
        <w:rPr>
          <w:rFonts w:hint="cs"/>
          <w:rtl/>
        </w:rPr>
        <w:t>من‌حیث‌المجموع</w:t>
      </w:r>
      <w:r w:rsidRPr="00DB2931">
        <w:rPr>
          <w:rFonts w:hint="cs"/>
          <w:rtl/>
        </w:rPr>
        <w:t xml:space="preserve"> است. </w:t>
      </w:r>
      <w:r w:rsidR="004B5C25" w:rsidRPr="00DB2931">
        <w:rPr>
          <w:rFonts w:hint="cs"/>
          <w:rtl/>
        </w:rPr>
        <w:t>مثلاً</w:t>
      </w:r>
      <w:r w:rsidRPr="00DB2931">
        <w:rPr>
          <w:rFonts w:hint="cs"/>
          <w:rtl/>
        </w:rPr>
        <w:t xml:space="preserve"> ترکیب هیئت دولت را استهزاء کرده نه شخص یا فرد را. ترکیب را استهزاء کرد. شخصیت حقوقی را استهزاء کرد. متعلقش شخصیت حقوقی است. نوعی از شخص حقوقی است. یا غیبت موسسه یا نهادی کرد که خیلی به اشخاص </w:t>
      </w:r>
      <w:r w:rsidR="004B5C25" w:rsidRPr="00DB2931">
        <w:rPr>
          <w:rFonts w:hint="cs"/>
          <w:rtl/>
        </w:rPr>
        <w:t>برنمی‌گردد</w:t>
      </w:r>
      <w:r w:rsidRPr="00DB2931">
        <w:rPr>
          <w:rFonts w:hint="cs"/>
          <w:rtl/>
        </w:rPr>
        <w:t xml:space="preserve">. </w:t>
      </w:r>
      <w:r w:rsidR="004B5C25" w:rsidRPr="00DB2931">
        <w:rPr>
          <w:rFonts w:hint="cs"/>
          <w:rtl/>
        </w:rPr>
        <w:t>مثلاً</w:t>
      </w:r>
      <w:r w:rsidRPr="00DB2931">
        <w:rPr>
          <w:rFonts w:hint="cs"/>
          <w:rtl/>
        </w:rPr>
        <w:t xml:space="preserve"> مرکز مدیریت حوزه. هرکس برود و بیاید این </w:t>
      </w:r>
      <w:r w:rsidR="004B5C25" w:rsidRPr="00DB2931">
        <w:rPr>
          <w:rFonts w:hint="cs"/>
          <w:rtl/>
        </w:rPr>
        <w:t>سر جایش</w:t>
      </w:r>
      <w:r w:rsidRPr="00DB2931">
        <w:rPr>
          <w:rFonts w:hint="cs"/>
          <w:rtl/>
        </w:rPr>
        <w:t xml:space="preserve"> محفوظ است.</w:t>
      </w:r>
      <w:r w:rsidR="00F47291" w:rsidRPr="00DB2931">
        <w:rPr>
          <w:rFonts w:hint="cs"/>
          <w:rtl/>
        </w:rPr>
        <w:t xml:space="preserve"> غیبت این را کرد.</w:t>
      </w:r>
      <w:r w:rsidRPr="00DB2931">
        <w:rPr>
          <w:rFonts w:hint="cs"/>
          <w:rtl/>
        </w:rPr>
        <w:t xml:space="preserve"> این نوع سوم است. حکمش چیست؟ یا نهاد امامت جمعه را کسی مسخره کند. این هم </w:t>
      </w:r>
      <w:r w:rsidR="004B5C25" w:rsidRPr="00DB2931">
        <w:rPr>
          <w:rFonts w:hint="cs"/>
          <w:rtl/>
        </w:rPr>
        <w:t>سؤالی</w:t>
      </w:r>
      <w:r w:rsidRPr="00DB2931">
        <w:rPr>
          <w:rFonts w:hint="cs"/>
          <w:rtl/>
        </w:rPr>
        <w:t xml:space="preserve"> است که باید فکر کنیم. </w:t>
      </w:r>
      <w:r w:rsidR="00F47291" w:rsidRPr="00DB2931">
        <w:rPr>
          <w:rStyle w:val="FootnoteReference"/>
          <w:rtl/>
        </w:rPr>
        <w:footnoteReference w:id="2"/>
      </w:r>
    </w:p>
    <w:p w14:paraId="25EE2E7F" w14:textId="24BC9988" w:rsidR="00804C2F" w:rsidRPr="00DB2931" w:rsidRDefault="00804C2F" w:rsidP="00047E02">
      <w:pPr>
        <w:rPr>
          <w:rtl/>
        </w:rPr>
      </w:pPr>
      <w:r w:rsidRPr="00DB2931">
        <w:rPr>
          <w:rFonts w:hint="cs"/>
          <w:rtl/>
        </w:rPr>
        <w:t xml:space="preserve"> </w:t>
      </w:r>
      <w:bookmarkEnd w:id="3"/>
    </w:p>
    <w:sectPr w:rsidR="00804C2F" w:rsidRPr="00DB293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0B25" w14:textId="77777777" w:rsidR="004D093E" w:rsidRDefault="004D093E" w:rsidP="000D5800">
      <w:pPr>
        <w:spacing w:after="0"/>
      </w:pPr>
      <w:r>
        <w:separator/>
      </w:r>
    </w:p>
  </w:endnote>
  <w:endnote w:type="continuationSeparator" w:id="0">
    <w:p w14:paraId="6A602CDE" w14:textId="77777777" w:rsidR="004D093E" w:rsidRDefault="004D093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4D093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C7CF" w14:textId="77777777" w:rsidR="004D093E" w:rsidRDefault="004D093E" w:rsidP="000D5800">
      <w:pPr>
        <w:spacing w:after="0"/>
      </w:pPr>
      <w:r>
        <w:separator/>
      </w:r>
    </w:p>
  </w:footnote>
  <w:footnote w:type="continuationSeparator" w:id="0">
    <w:p w14:paraId="25A31F34" w14:textId="77777777" w:rsidR="004D093E" w:rsidRDefault="004D093E" w:rsidP="000D5800">
      <w:pPr>
        <w:spacing w:after="0"/>
      </w:pPr>
      <w:r>
        <w:continuationSeparator/>
      </w:r>
    </w:p>
  </w:footnote>
  <w:footnote w:id="1">
    <w:p w14:paraId="2CBD6582" w14:textId="71CE743C" w:rsidR="00C571DE" w:rsidRDefault="00C571DE">
      <w:pPr>
        <w:pStyle w:val="FootnoteText"/>
        <w:rPr>
          <w:rFonts w:hint="cs"/>
        </w:rPr>
      </w:pPr>
      <w:r>
        <w:rPr>
          <w:rStyle w:val="FootnoteReference"/>
        </w:rPr>
        <w:footnoteRef/>
      </w:r>
      <w:r>
        <w:rPr>
          <w:rFonts w:hint="cs"/>
          <w:rtl/>
        </w:rPr>
        <w:t>. سوره فرقان،</w:t>
      </w:r>
      <w:r w:rsidR="00181D59">
        <w:rPr>
          <w:rFonts w:hint="cs"/>
          <w:rtl/>
        </w:rPr>
        <w:t xml:space="preserve"> آیه 63.</w:t>
      </w:r>
    </w:p>
  </w:footnote>
  <w:footnote w:id="2">
    <w:p w14:paraId="5662910F" w14:textId="650658D8" w:rsidR="00F47291" w:rsidRDefault="00F47291">
      <w:pPr>
        <w:pStyle w:val="FootnoteText"/>
        <w:rPr>
          <w:rtl/>
        </w:rPr>
      </w:pPr>
      <w:r>
        <w:rPr>
          <w:rStyle w:val="FootnoteReference"/>
        </w:rPr>
        <w:footnoteRef/>
      </w:r>
      <w:r>
        <w:rPr>
          <w:rtl/>
        </w:rPr>
        <w:t xml:space="preserve"> </w:t>
      </w:r>
      <w:r>
        <w:rPr>
          <w:rFonts w:hint="cs"/>
          <w:rtl/>
        </w:rPr>
        <w:t xml:space="preserve">شاید بتوان گفت در توهین به شخصیت حقوقی اگر عرفا ملازم با توهین به شخص حقیقی یا جمع باشد اینجا حرام است اما اگر موردی فرض شود که عرفا توهین به شخصیت حقوقی ملازم با توهین به شخصیت حقیقی یا جمعی نشود </w:t>
      </w:r>
      <w:r w:rsidR="004B5C25">
        <w:rPr>
          <w:rtl/>
        </w:rPr>
        <w:t>نم</w:t>
      </w:r>
      <w:r w:rsidR="004B5C25">
        <w:rPr>
          <w:rFonts w:hint="cs"/>
          <w:rtl/>
        </w:rPr>
        <w:t>ی‌</w:t>
      </w:r>
      <w:r w:rsidR="004B5C25">
        <w:rPr>
          <w:rFonts w:hint="eastAsia"/>
          <w:rtl/>
        </w:rPr>
        <w:t>توان</w:t>
      </w:r>
      <w:r>
        <w:rPr>
          <w:rFonts w:hint="cs"/>
          <w:rtl/>
        </w:rPr>
        <w:t xml:space="preserve"> حکم به حرمت داد. اینجا مثل توهین به یک سنگ است که بعید است حرام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0EF7CB1" w:rsidR="00A2072A" w:rsidRDefault="00A2072A" w:rsidP="00F47291">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F47291">
      <w:rPr>
        <w:rFonts w:ascii="Adobe Arabic" w:hAnsi="Adobe Arabic" w:cs="Adobe Arabic" w:hint="cs"/>
        <w:b/>
        <w:bCs/>
        <w:sz w:val="24"/>
        <w:szCs w:val="24"/>
        <w:rtl/>
      </w:rPr>
      <w:t>16</w:t>
    </w:r>
    <w:r>
      <w:rPr>
        <w:rFonts w:ascii="Adobe Arabic" w:hAnsi="Adobe Arabic" w:cs="Adobe Arabic" w:hint="cs"/>
        <w:b/>
        <w:bCs/>
        <w:sz w:val="24"/>
        <w:szCs w:val="24"/>
        <w:rtl/>
      </w:rPr>
      <w:t>/0</w:t>
    </w:r>
    <w:r w:rsidR="009D2AD6">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47C54ED7" w:rsidR="00A2072A" w:rsidRDefault="00A2072A" w:rsidP="00F4729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AB729E">
      <w:rPr>
        <w:rFonts w:ascii="Adobe Arabic" w:hAnsi="Adobe Arabic" w:cs="Adobe Arabic" w:hint="cs"/>
        <w:b/>
        <w:bCs/>
        <w:sz w:val="24"/>
        <w:szCs w:val="24"/>
        <w:rtl/>
      </w:rPr>
      <w:t>3</w:t>
    </w:r>
    <w:r w:rsidR="00F47291">
      <w:rPr>
        <w:rFonts w:ascii="Adobe Arabic" w:hAnsi="Adobe Arabic" w:cs="Adobe Arabic" w:hint="cs"/>
        <w:b/>
        <w:bCs/>
        <w:sz w:val="24"/>
        <w:szCs w:val="24"/>
        <w:rtl/>
      </w:rPr>
      <w:t>3</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9"/>
  </w:num>
  <w:num w:numId="3">
    <w:abstractNumId w:val="0"/>
  </w:num>
  <w:num w:numId="4">
    <w:abstractNumId w:val="7"/>
  </w:num>
  <w:num w:numId="5">
    <w:abstractNumId w:val="6"/>
  </w:num>
  <w:num w:numId="6">
    <w:abstractNumId w:val="3"/>
  </w:num>
  <w:num w:numId="7">
    <w:abstractNumId w:val="5"/>
  </w:num>
  <w:num w:numId="8">
    <w:abstractNumId w:val="8"/>
  </w:num>
  <w:num w:numId="9">
    <w:abstractNumId w:val="10"/>
  </w:num>
  <w:num w:numId="10">
    <w:abstractNumId w:val="2"/>
  </w:num>
  <w:num w:numId="11">
    <w:abstractNumId w:val="12"/>
  </w:num>
  <w:num w:numId="12">
    <w:abstractNumId w:val="11"/>
  </w:num>
  <w:num w:numId="13">
    <w:abstractNumId w:val="13"/>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39CA"/>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1D59"/>
    <w:rsid w:val="0018346A"/>
    <w:rsid w:val="0018720C"/>
    <w:rsid w:val="00192A6A"/>
    <w:rsid w:val="0019566B"/>
    <w:rsid w:val="00196082"/>
    <w:rsid w:val="00197946"/>
    <w:rsid w:val="00197BA7"/>
    <w:rsid w:val="00197CDD"/>
    <w:rsid w:val="001A2CC2"/>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47E6A"/>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1514"/>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D6FEC"/>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5C25"/>
    <w:rsid w:val="004B7055"/>
    <w:rsid w:val="004C260A"/>
    <w:rsid w:val="004C4D9F"/>
    <w:rsid w:val="004C6E04"/>
    <w:rsid w:val="004D093E"/>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49CD"/>
    <w:rsid w:val="009360A7"/>
    <w:rsid w:val="009401AC"/>
    <w:rsid w:val="00940323"/>
    <w:rsid w:val="009410EB"/>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B729E"/>
    <w:rsid w:val="00AC35DD"/>
    <w:rsid w:val="00AC75F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571DE"/>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5762"/>
    <w:rsid w:val="00DA0711"/>
    <w:rsid w:val="00DA6FD9"/>
    <w:rsid w:val="00DB21CF"/>
    <w:rsid w:val="00DB2597"/>
    <w:rsid w:val="00DB28BB"/>
    <w:rsid w:val="00DB2931"/>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D2236"/>
    <w:rsid w:val="00ED3DF1"/>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6AA2"/>
    <w:rsid w:val="00F97ECA"/>
    <w:rsid w:val="00FA09C7"/>
    <w:rsid w:val="00FA3DF0"/>
    <w:rsid w:val="00FA4898"/>
    <w:rsid w:val="00FB24A9"/>
    <w:rsid w:val="00FB3161"/>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5645-57D6-4EB2-9613-4D9464F4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6025</TotalTime>
  <Pages>1</Pages>
  <Words>1217</Words>
  <Characters>4894</Characters>
  <Application>Microsoft Office Word</Application>
  <DocSecurity>0</DocSecurity>
  <Lines>81</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67</cp:revision>
  <dcterms:created xsi:type="dcterms:W3CDTF">2019-11-22T14:37:00Z</dcterms:created>
  <dcterms:modified xsi:type="dcterms:W3CDTF">2021-12-07T10:55:00Z</dcterms:modified>
</cp:coreProperties>
</file>