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31852552"/>
        <w:docPartObj>
          <w:docPartGallery w:val="Table of Contents"/>
          <w:docPartUnique/>
        </w:docPartObj>
      </w:sdtPr>
      <w:sdtEndPr/>
      <w:sdtContent>
        <w:p w14:paraId="19A1BC6C" w14:textId="60894541" w:rsidR="00AC2E66" w:rsidRPr="004965C8" w:rsidRDefault="00AC2E66" w:rsidP="00AC2E66">
          <w:pPr>
            <w:pStyle w:val="TOCHeading"/>
            <w:rPr>
              <w:rFonts w:cs="Traditional Arabic"/>
            </w:rPr>
          </w:pPr>
          <w:r w:rsidRPr="004965C8">
            <w:rPr>
              <w:rFonts w:cs="Traditional Arabic" w:hint="cs"/>
              <w:rtl/>
            </w:rPr>
            <w:t>فهرست</w:t>
          </w:r>
        </w:p>
        <w:p w14:paraId="26371014" w14:textId="77777777" w:rsidR="00AC2E66" w:rsidRPr="004965C8" w:rsidRDefault="00AC2E66" w:rsidP="00AC2E66">
          <w:pPr>
            <w:pStyle w:val="TOC2"/>
            <w:tabs>
              <w:tab w:val="right" w:leader="dot" w:pos="9350"/>
            </w:tabs>
            <w:rPr>
              <w:noProof/>
              <w:sz w:val="22"/>
              <w:szCs w:val="22"/>
            </w:rPr>
          </w:pPr>
          <w:r w:rsidRPr="004965C8">
            <w:rPr>
              <w:b/>
              <w:bCs/>
              <w:noProof/>
            </w:rPr>
            <w:fldChar w:fldCharType="begin"/>
          </w:r>
          <w:r w:rsidRPr="004965C8">
            <w:rPr>
              <w:b/>
              <w:bCs/>
              <w:noProof/>
            </w:rPr>
            <w:instrText xml:space="preserve"> TOC \o "1-3" \h \z \u </w:instrText>
          </w:r>
          <w:r w:rsidRPr="004965C8">
            <w:rPr>
              <w:b/>
              <w:bCs/>
              <w:noProof/>
            </w:rPr>
            <w:fldChar w:fldCharType="separate"/>
          </w:r>
          <w:hyperlink w:anchor="_Toc92197758" w:history="1">
            <w:r w:rsidRPr="004965C8">
              <w:rPr>
                <w:rStyle w:val="Hyperlink"/>
                <w:noProof/>
                <w:rtl/>
              </w:rPr>
              <w:t>مفهوم هشتم: الوق</w:t>
            </w:r>
            <w:r w:rsidRPr="004965C8">
              <w:rPr>
                <w:rStyle w:val="Hyperlink"/>
                <w:rFonts w:hint="cs"/>
                <w:noProof/>
                <w:rtl/>
              </w:rPr>
              <w:t>ی</w:t>
            </w:r>
            <w:r w:rsidRPr="004965C8">
              <w:rPr>
                <w:rStyle w:val="Hyperlink"/>
                <w:rFonts w:hint="eastAsia"/>
                <w:noProof/>
                <w:rtl/>
              </w:rPr>
              <w:t>عه</w:t>
            </w:r>
            <w:r w:rsidRPr="004965C8">
              <w:rPr>
                <w:noProof/>
                <w:webHidden/>
              </w:rPr>
              <w:tab/>
            </w:r>
            <w:r w:rsidRPr="004965C8">
              <w:rPr>
                <w:rStyle w:val="Hyperlink"/>
                <w:noProof/>
                <w:rtl/>
              </w:rPr>
              <w:fldChar w:fldCharType="begin"/>
            </w:r>
            <w:r w:rsidRPr="004965C8">
              <w:rPr>
                <w:noProof/>
                <w:webHidden/>
              </w:rPr>
              <w:instrText xml:space="preserve"> PAGEREF _Toc92197758 \h </w:instrText>
            </w:r>
            <w:r w:rsidRPr="004965C8">
              <w:rPr>
                <w:rStyle w:val="Hyperlink"/>
                <w:noProof/>
                <w:rtl/>
              </w:rPr>
            </w:r>
            <w:r w:rsidRPr="004965C8">
              <w:rPr>
                <w:rStyle w:val="Hyperlink"/>
                <w:noProof/>
                <w:rtl/>
              </w:rPr>
              <w:fldChar w:fldCharType="separate"/>
            </w:r>
            <w:r w:rsidRPr="004965C8">
              <w:rPr>
                <w:noProof/>
                <w:webHidden/>
              </w:rPr>
              <w:t>2</w:t>
            </w:r>
            <w:r w:rsidRPr="004965C8">
              <w:rPr>
                <w:rStyle w:val="Hyperlink"/>
                <w:noProof/>
                <w:rtl/>
              </w:rPr>
              <w:fldChar w:fldCharType="end"/>
            </w:r>
          </w:hyperlink>
        </w:p>
        <w:p w14:paraId="2970A73C" w14:textId="77777777" w:rsidR="00AC2E66" w:rsidRPr="004965C8" w:rsidRDefault="004907A9" w:rsidP="00AC2E66">
          <w:pPr>
            <w:pStyle w:val="TOC2"/>
            <w:tabs>
              <w:tab w:val="right" w:leader="dot" w:pos="9350"/>
            </w:tabs>
            <w:rPr>
              <w:noProof/>
              <w:sz w:val="22"/>
              <w:szCs w:val="22"/>
            </w:rPr>
          </w:pPr>
          <w:hyperlink w:anchor="_Toc92197759" w:history="1">
            <w:r w:rsidR="00AC2E66" w:rsidRPr="004965C8">
              <w:rPr>
                <w:rStyle w:val="Hyperlink"/>
                <w:noProof/>
                <w:rtl/>
              </w:rPr>
              <w:t>مفهوم نهم: باهتوهم</w:t>
            </w:r>
            <w:r w:rsidR="00AC2E66" w:rsidRPr="004965C8">
              <w:rPr>
                <w:noProof/>
                <w:webHidden/>
              </w:rPr>
              <w:tab/>
            </w:r>
            <w:r w:rsidR="00AC2E66" w:rsidRPr="004965C8">
              <w:rPr>
                <w:rStyle w:val="Hyperlink"/>
                <w:noProof/>
                <w:rtl/>
              </w:rPr>
              <w:fldChar w:fldCharType="begin"/>
            </w:r>
            <w:r w:rsidR="00AC2E66" w:rsidRPr="004965C8">
              <w:rPr>
                <w:noProof/>
                <w:webHidden/>
              </w:rPr>
              <w:instrText xml:space="preserve"> PAGEREF _Toc92197759 \h </w:instrText>
            </w:r>
            <w:r w:rsidR="00AC2E66" w:rsidRPr="004965C8">
              <w:rPr>
                <w:rStyle w:val="Hyperlink"/>
                <w:noProof/>
                <w:rtl/>
              </w:rPr>
            </w:r>
            <w:r w:rsidR="00AC2E66" w:rsidRPr="004965C8">
              <w:rPr>
                <w:rStyle w:val="Hyperlink"/>
                <w:noProof/>
                <w:rtl/>
              </w:rPr>
              <w:fldChar w:fldCharType="separate"/>
            </w:r>
            <w:r w:rsidR="00AC2E66" w:rsidRPr="004965C8">
              <w:rPr>
                <w:noProof/>
                <w:webHidden/>
              </w:rPr>
              <w:t>2</w:t>
            </w:r>
            <w:r w:rsidR="00AC2E66" w:rsidRPr="004965C8">
              <w:rPr>
                <w:rStyle w:val="Hyperlink"/>
                <w:noProof/>
                <w:rtl/>
              </w:rPr>
              <w:fldChar w:fldCharType="end"/>
            </w:r>
          </w:hyperlink>
        </w:p>
        <w:p w14:paraId="61CC65B6" w14:textId="77777777" w:rsidR="00AC2E66" w:rsidRPr="004965C8" w:rsidRDefault="004907A9" w:rsidP="00AC2E66">
          <w:pPr>
            <w:pStyle w:val="TOC3"/>
            <w:rPr>
              <w:rFonts w:eastAsiaTheme="minorEastAsia"/>
              <w:noProof/>
              <w:sz w:val="22"/>
              <w:szCs w:val="22"/>
            </w:rPr>
          </w:pPr>
          <w:hyperlink w:anchor="_Toc92197760" w:history="1">
            <w:r w:rsidR="00AC2E66" w:rsidRPr="004965C8">
              <w:rPr>
                <w:rStyle w:val="Hyperlink"/>
                <w:noProof/>
                <w:rtl/>
              </w:rPr>
              <w:t>احتمال اول: افتراء و تهمت</w:t>
            </w:r>
            <w:r w:rsidR="00AC2E66" w:rsidRPr="004965C8">
              <w:rPr>
                <w:noProof/>
                <w:webHidden/>
              </w:rPr>
              <w:tab/>
            </w:r>
            <w:r w:rsidR="00AC2E66" w:rsidRPr="004965C8">
              <w:rPr>
                <w:rStyle w:val="Hyperlink"/>
                <w:noProof/>
                <w:rtl/>
              </w:rPr>
              <w:fldChar w:fldCharType="begin"/>
            </w:r>
            <w:r w:rsidR="00AC2E66" w:rsidRPr="004965C8">
              <w:rPr>
                <w:noProof/>
                <w:webHidden/>
              </w:rPr>
              <w:instrText xml:space="preserve"> PAGEREF _Toc92197760 \h </w:instrText>
            </w:r>
            <w:r w:rsidR="00AC2E66" w:rsidRPr="004965C8">
              <w:rPr>
                <w:rStyle w:val="Hyperlink"/>
                <w:noProof/>
                <w:rtl/>
              </w:rPr>
            </w:r>
            <w:r w:rsidR="00AC2E66" w:rsidRPr="004965C8">
              <w:rPr>
                <w:rStyle w:val="Hyperlink"/>
                <w:noProof/>
                <w:rtl/>
              </w:rPr>
              <w:fldChar w:fldCharType="separate"/>
            </w:r>
            <w:r w:rsidR="00AC2E66" w:rsidRPr="004965C8">
              <w:rPr>
                <w:noProof/>
                <w:webHidden/>
              </w:rPr>
              <w:t>2</w:t>
            </w:r>
            <w:r w:rsidR="00AC2E66" w:rsidRPr="004965C8">
              <w:rPr>
                <w:rStyle w:val="Hyperlink"/>
                <w:noProof/>
                <w:rtl/>
              </w:rPr>
              <w:fldChar w:fldCharType="end"/>
            </w:r>
          </w:hyperlink>
        </w:p>
        <w:p w14:paraId="7966EACE" w14:textId="77777777" w:rsidR="00AC2E66" w:rsidRPr="004965C8" w:rsidRDefault="004907A9" w:rsidP="00AC2E66">
          <w:pPr>
            <w:pStyle w:val="TOC3"/>
            <w:rPr>
              <w:rFonts w:eastAsiaTheme="minorEastAsia"/>
              <w:noProof/>
              <w:sz w:val="22"/>
              <w:szCs w:val="22"/>
            </w:rPr>
          </w:pPr>
          <w:hyperlink w:anchor="_Toc92197761" w:history="1">
            <w:r w:rsidR="00AC2E66" w:rsidRPr="004965C8">
              <w:rPr>
                <w:rStyle w:val="Hyperlink"/>
                <w:noProof/>
                <w:rtl/>
              </w:rPr>
              <w:t>احتمال دوم: مبهوت و متح</w:t>
            </w:r>
            <w:r w:rsidR="00AC2E66" w:rsidRPr="004965C8">
              <w:rPr>
                <w:rStyle w:val="Hyperlink"/>
                <w:rFonts w:hint="cs"/>
                <w:noProof/>
                <w:rtl/>
              </w:rPr>
              <w:t>ی</w:t>
            </w:r>
            <w:r w:rsidR="00AC2E66" w:rsidRPr="004965C8">
              <w:rPr>
                <w:rStyle w:val="Hyperlink"/>
                <w:rFonts w:hint="eastAsia"/>
                <w:noProof/>
                <w:rtl/>
              </w:rPr>
              <w:t>ر</w:t>
            </w:r>
            <w:r w:rsidR="00AC2E66" w:rsidRPr="004965C8">
              <w:rPr>
                <w:rStyle w:val="Hyperlink"/>
                <w:noProof/>
                <w:rtl/>
              </w:rPr>
              <w:t xml:space="preserve"> کردن</w:t>
            </w:r>
            <w:r w:rsidR="00AC2E66" w:rsidRPr="004965C8">
              <w:rPr>
                <w:noProof/>
                <w:webHidden/>
              </w:rPr>
              <w:tab/>
            </w:r>
            <w:r w:rsidR="00AC2E66" w:rsidRPr="004965C8">
              <w:rPr>
                <w:rStyle w:val="Hyperlink"/>
                <w:noProof/>
                <w:rtl/>
              </w:rPr>
              <w:fldChar w:fldCharType="begin"/>
            </w:r>
            <w:r w:rsidR="00AC2E66" w:rsidRPr="004965C8">
              <w:rPr>
                <w:noProof/>
                <w:webHidden/>
              </w:rPr>
              <w:instrText xml:space="preserve"> PAGEREF _Toc92197761 \h </w:instrText>
            </w:r>
            <w:r w:rsidR="00AC2E66" w:rsidRPr="004965C8">
              <w:rPr>
                <w:rStyle w:val="Hyperlink"/>
                <w:noProof/>
                <w:rtl/>
              </w:rPr>
            </w:r>
            <w:r w:rsidR="00AC2E66" w:rsidRPr="004965C8">
              <w:rPr>
                <w:rStyle w:val="Hyperlink"/>
                <w:noProof/>
                <w:rtl/>
              </w:rPr>
              <w:fldChar w:fldCharType="separate"/>
            </w:r>
            <w:r w:rsidR="00AC2E66" w:rsidRPr="004965C8">
              <w:rPr>
                <w:noProof/>
                <w:webHidden/>
              </w:rPr>
              <w:t>3</w:t>
            </w:r>
            <w:r w:rsidR="00AC2E66" w:rsidRPr="004965C8">
              <w:rPr>
                <w:rStyle w:val="Hyperlink"/>
                <w:noProof/>
                <w:rtl/>
              </w:rPr>
              <w:fldChar w:fldCharType="end"/>
            </w:r>
          </w:hyperlink>
        </w:p>
        <w:p w14:paraId="7C4ACC0E" w14:textId="77777777" w:rsidR="00AC2E66" w:rsidRPr="004965C8" w:rsidRDefault="004907A9" w:rsidP="00AC2E66">
          <w:pPr>
            <w:pStyle w:val="TOC3"/>
            <w:rPr>
              <w:rFonts w:eastAsiaTheme="minorEastAsia"/>
              <w:noProof/>
              <w:sz w:val="22"/>
              <w:szCs w:val="22"/>
            </w:rPr>
          </w:pPr>
          <w:hyperlink w:anchor="_Toc92197762" w:history="1">
            <w:r w:rsidR="00AC2E66" w:rsidRPr="004965C8">
              <w:rPr>
                <w:rStyle w:val="Hyperlink"/>
                <w:noProof/>
                <w:rtl/>
              </w:rPr>
              <w:t>شاهد اول احتمال دوم:</w:t>
            </w:r>
            <w:r w:rsidR="00AC2E66" w:rsidRPr="004965C8">
              <w:rPr>
                <w:noProof/>
                <w:webHidden/>
              </w:rPr>
              <w:tab/>
            </w:r>
            <w:r w:rsidR="00AC2E66" w:rsidRPr="004965C8">
              <w:rPr>
                <w:rStyle w:val="Hyperlink"/>
                <w:noProof/>
                <w:rtl/>
              </w:rPr>
              <w:fldChar w:fldCharType="begin"/>
            </w:r>
            <w:r w:rsidR="00AC2E66" w:rsidRPr="004965C8">
              <w:rPr>
                <w:noProof/>
                <w:webHidden/>
              </w:rPr>
              <w:instrText xml:space="preserve"> PAGEREF _Toc92197762 \h </w:instrText>
            </w:r>
            <w:r w:rsidR="00AC2E66" w:rsidRPr="004965C8">
              <w:rPr>
                <w:rStyle w:val="Hyperlink"/>
                <w:noProof/>
                <w:rtl/>
              </w:rPr>
            </w:r>
            <w:r w:rsidR="00AC2E66" w:rsidRPr="004965C8">
              <w:rPr>
                <w:rStyle w:val="Hyperlink"/>
                <w:noProof/>
                <w:rtl/>
              </w:rPr>
              <w:fldChar w:fldCharType="separate"/>
            </w:r>
            <w:r w:rsidR="00AC2E66" w:rsidRPr="004965C8">
              <w:rPr>
                <w:noProof/>
                <w:webHidden/>
              </w:rPr>
              <w:t>4</w:t>
            </w:r>
            <w:r w:rsidR="00AC2E66" w:rsidRPr="004965C8">
              <w:rPr>
                <w:rStyle w:val="Hyperlink"/>
                <w:noProof/>
                <w:rtl/>
              </w:rPr>
              <w:fldChar w:fldCharType="end"/>
            </w:r>
          </w:hyperlink>
        </w:p>
        <w:p w14:paraId="5C833297" w14:textId="77777777" w:rsidR="00AC2E66" w:rsidRPr="004965C8" w:rsidRDefault="004907A9" w:rsidP="00AC2E66">
          <w:pPr>
            <w:pStyle w:val="TOC3"/>
            <w:rPr>
              <w:rFonts w:eastAsiaTheme="minorEastAsia"/>
              <w:noProof/>
              <w:sz w:val="22"/>
              <w:szCs w:val="22"/>
            </w:rPr>
          </w:pPr>
          <w:hyperlink w:anchor="_Toc92197763" w:history="1">
            <w:r w:rsidR="00AC2E66" w:rsidRPr="004965C8">
              <w:rPr>
                <w:rStyle w:val="Hyperlink"/>
                <w:noProof/>
                <w:rtl/>
              </w:rPr>
              <w:t>شواهد اول احتمال اول:</w:t>
            </w:r>
            <w:r w:rsidR="00AC2E66" w:rsidRPr="004965C8">
              <w:rPr>
                <w:noProof/>
                <w:webHidden/>
              </w:rPr>
              <w:tab/>
            </w:r>
            <w:r w:rsidR="00AC2E66" w:rsidRPr="004965C8">
              <w:rPr>
                <w:rStyle w:val="Hyperlink"/>
                <w:noProof/>
                <w:rtl/>
              </w:rPr>
              <w:fldChar w:fldCharType="begin"/>
            </w:r>
            <w:r w:rsidR="00AC2E66" w:rsidRPr="004965C8">
              <w:rPr>
                <w:noProof/>
                <w:webHidden/>
              </w:rPr>
              <w:instrText xml:space="preserve"> PAGEREF _Toc92197763 \h </w:instrText>
            </w:r>
            <w:r w:rsidR="00AC2E66" w:rsidRPr="004965C8">
              <w:rPr>
                <w:rStyle w:val="Hyperlink"/>
                <w:noProof/>
                <w:rtl/>
              </w:rPr>
            </w:r>
            <w:r w:rsidR="00AC2E66" w:rsidRPr="004965C8">
              <w:rPr>
                <w:rStyle w:val="Hyperlink"/>
                <w:noProof/>
                <w:rtl/>
              </w:rPr>
              <w:fldChar w:fldCharType="separate"/>
            </w:r>
            <w:r w:rsidR="00AC2E66" w:rsidRPr="004965C8">
              <w:rPr>
                <w:noProof/>
                <w:webHidden/>
              </w:rPr>
              <w:t>4</w:t>
            </w:r>
            <w:r w:rsidR="00AC2E66" w:rsidRPr="004965C8">
              <w:rPr>
                <w:rStyle w:val="Hyperlink"/>
                <w:noProof/>
                <w:rtl/>
              </w:rPr>
              <w:fldChar w:fldCharType="end"/>
            </w:r>
          </w:hyperlink>
        </w:p>
        <w:p w14:paraId="3038AE49" w14:textId="77777777" w:rsidR="00AC2E66" w:rsidRPr="004965C8" w:rsidRDefault="004907A9" w:rsidP="00AC2E66">
          <w:pPr>
            <w:pStyle w:val="TOC3"/>
            <w:rPr>
              <w:rFonts w:eastAsiaTheme="minorEastAsia"/>
              <w:noProof/>
              <w:sz w:val="22"/>
              <w:szCs w:val="22"/>
            </w:rPr>
          </w:pPr>
          <w:hyperlink w:anchor="_Toc92197764" w:history="1">
            <w:r w:rsidR="00AC2E66" w:rsidRPr="004965C8">
              <w:rPr>
                <w:rStyle w:val="Hyperlink"/>
                <w:noProof/>
                <w:rtl/>
              </w:rPr>
              <w:t>شاهد دوم احتمال اول:</w:t>
            </w:r>
            <w:r w:rsidR="00AC2E66" w:rsidRPr="004965C8">
              <w:rPr>
                <w:noProof/>
                <w:webHidden/>
              </w:rPr>
              <w:tab/>
            </w:r>
            <w:r w:rsidR="00AC2E66" w:rsidRPr="004965C8">
              <w:rPr>
                <w:rStyle w:val="Hyperlink"/>
                <w:noProof/>
                <w:rtl/>
              </w:rPr>
              <w:fldChar w:fldCharType="begin"/>
            </w:r>
            <w:r w:rsidR="00AC2E66" w:rsidRPr="004965C8">
              <w:rPr>
                <w:noProof/>
                <w:webHidden/>
              </w:rPr>
              <w:instrText xml:space="preserve"> PAGEREF _Toc92197764 \h </w:instrText>
            </w:r>
            <w:r w:rsidR="00AC2E66" w:rsidRPr="004965C8">
              <w:rPr>
                <w:rStyle w:val="Hyperlink"/>
                <w:noProof/>
                <w:rtl/>
              </w:rPr>
            </w:r>
            <w:r w:rsidR="00AC2E66" w:rsidRPr="004965C8">
              <w:rPr>
                <w:rStyle w:val="Hyperlink"/>
                <w:noProof/>
                <w:rtl/>
              </w:rPr>
              <w:fldChar w:fldCharType="separate"/>
            </w:r>
            <w:r w:rsidR="00AC2E66" w:rsidRPr="004965C8">
              <w:rPr>
                <w:noProof/>
                <w:webHidden/>
              </w:rPr>
              <w:t>5</w:t>
            </w:r>
            <w:r w:rsidR="00AC2E66" w:rsidRPr="004965C8">
              <w:rPr>
                <w:rStyle w:val="Hyperlink"/>
                <w:noProof/>
                <w:rtl/>
              </w:rPr>
              <w:fldChar w:fldCharType="end"/>
            </w:r>
          </w:hyperlink>
        </w:p>
        <w:p w14:paraId="098301C9" w14:textId="77777777" w:rsidR="00AC2E66" w:rsidRPr="004965C8" w:rsidRDefault="004907A9" w:rsidP="00AC2E66">
          <w:pPr>
            <w:pStyle w:val="TOC3"/>
            <w:rPr>
              <w:rFonts w:eastAsiaTheme="minorEastAsia"/>
              <w:noProof/>
              <w:sz w:val="22"/>
              <w:szCs w:val="22"/>
            </w:rPr>
          </w:pPr>
          <w:hyperlink w:anchor="_Toc92197765" w:history="1">
            <w:r w:rsidR="00AC2E66" w:rsidRPr="004965C8">
              <w:rPr>
                <w:rStyle w:val="Hyperlink"/>
                <w:noProof/>
                <w:rtl/>
              </w:rPr>
              <w:t>شاهد سوم احتمال اول:</w:t>
            </w:r>
            <w:r w:rsidR="00AC2E66" w:rsidRPr="004965C8">
              <w:rPr>
                <w:noProof/>
                <w:webHidden/>
              </w:rPr>
              <w:tab/>
            </w:r>
            <w:r w:rsidR="00AC2E66" w:rsidRPr="004965C8">
              <w:rPr>
                <w:rStyle w:val="Hyperlink"/>
                <w:noProof/>
                <w:rtl/>
              </w:rPr>
              <w:fldChar w:fldCharType="begin"/>
            </w:r>
            <w:r w:rsidR="00AC2E66" w:rsidRPr="004965C8">
              <w:rPr>
                <w:noProof/>
                <w:webHidden/>
              </w:rPr>
              <w:instrText xml:space="preserve"> PAGEREF _Toc92197765 \h </w:instrText>
            </w:r>
            <w:r w:rsidR="00AC2E66" w:rsidRPr="004965C8">
              <w:rPr>
                <w:rStyle w:val="Hyperlink"/>
                <w:noProof/>
                <w:rtl/>
              </w:rPr>
            </w:r>
            <w:r w:rsidR="00AC2E66" w:rsidRPr="004965C8">
              <w:rPr>
                <w:rStyle w:val="Hyperlink"/>
                <w:noProof/>
                <w:rtl/>
              </w:rPr>
              <w:fldChar w:fldCharType="separate"/>
            </w:r>
            <w:r w:rsidR="00AC2E66" w:rsidRPr="004965C8">
              <w:rPr>
                <w:noProof/>
                <w:webHidden/>
              </w:rPr>
              <w:t>5</w:t>
            </w:r>
            <w:r w:rsidR="00AC2E66" w:rsidRPr="004965C8">
              <w:rPr>
                <w:rStyle w:val="Hyperlink"/>
                <w:noProof/>
                <w:rtl/>
              </w:rPr>
              <w:fldChar w:fldCharType="end"/>
            </w:r>
          </w:hyperlink>
        </w:p>
        <w:p w14:paraId="01E838A4" w14:textId="77777777" w:rsidR="00AC2E66" w:rsidRPr="004965C8" w:rsidRDefault="004907A9" w:rsidP="00AC2E66">
          <w:pPr>
            <w:pStyle w:val="TOC3"/>
            <w:rPr>
              <w:rFonts w:eastAsiaTheme="minorEastAsia"/>
              <w:noProof/>
              <w:sz w:val="22"/>
              <w:szCs w:val="22"/>
            </w:rPr>
          </w:pPr>
          <w:hyperlink w:anchor="_Toc92197766" w:history="1">
            <w:r w:rsidR="00AC2E66" w:rsidRPr="004965C8">
              <w:rPr>
                <w:rStyle w:val="Hyperlink"/>
                <w:noProof/>
                <w:rtl/>
              </w:rPr>
              <w:t>شاهد دوم احتمال دوم:</w:t>
            </w:r>
            <w:r w:rsidR="00AC2E66" w:rsidRPr="004965C8">
              <w:rPr>
                <w:noProof/>
                <w:webHidden/>
              </w:rPr>
              <w:tab/>
            </w:r>
            <w:r w:rsidR="00AC2E66" w:rsidRPr="004965C8">
              <w:rPr>
                <w:rStyle w:val="Hyperlink"/>
                <w:noProof/>
                <w:rtl/>
              </w:rPr>
              <w:fldChar w:fldCharType="begin"/>
            </w:r>
            <w:r w:rsidR="00AC2E66" w:rsidRPr="004965C8">
              <w:rPr>
                <w:noProof/>
                <w:webHidden/>
              </w:rPr>
              <w:instrText xml:space="preserve"> PAGEREF _Toc92197766 \h </w:instrText>
            </w:r>
            <w:r w:rsidR="00AC2E66" w:rsidRPr="004965C8">
              <w:rPr>
                <w:rStyle w:val="Hyperlink"/>
                <w:noProof/>
                <w:rtl/>
              </w:rPr>
            </w:r>
            <w:r w:rsidR="00AC2E66" w:rsidRPr="004965C8">
              <w:rPr>
                <w:rStyle w:val="Hyperlink"/>
                <w:noProof/>
                <w:rtl/>
              </w:rPr>
              <w:fldChar w:fldCharType="separate"/>
            </w:r>
            <w:r w:rsidR="00AC2E66" w:rsidRPr="004965C8">
              <w:rPr>
                <w:noProof/>
                <w:webHidden/>
              </w:rPr>
              <w:t>6</w:t>
            </w:r>
            <w:r w:rsidR="00AC2E66" w:rsidRPr="004965C8">
              <w:rPr>
                <w:rStyle w:val="Hyperlink"/>
                <w:noProof/>
                <w:rtl/>
              </w:rPr>
              <w:fldChar w:fldCharType="end"/>
            </w:r>
          </w:hyperlink>
        </w:p>
        <w:p w14:paraId="6CC63587" w14:textId="6DC032AD" w:rsidR="00AC2E66" w:rsidRPr="004965C8" w:rsidRDefault="00AC2E66" w:rsidP="00AC2E66">
          <w:r w:rsidRPr="004965C8">
            <w:rPr>
              <w:b/>
              <w:bCs/>
              <w:noProof/>
            </w:rPr>
            <w:fldChar w:fldCharType="end"/>
          </w:r>
        </w:p>
      </w:sdtContent>
    </w:sdt>
    <w:p w14:paraId="07E59AD4" w14:textId="77777777" w:rsidR="00A93B10" w:rsidRPr="004965C8" w:rsidRDefault="00A93B10" w:rsidP="00A93B10">
      <w:pPr>
        <w:jc w:val="center"/>
        <w:rPr>
          <w:rtl/>
        </w:rPr>
      </w:pPr>
    </w:p>
    <w:p w14:paraId="2D93F207" w14:textId="77777777" w:rsidR="00A93B10" w:rsidRPr="004965C8" w:rsidRDefault="00A93B10">
      <w:pPr>
        <w:bidi w:val="0"/>
        <w:spacing w:after="0"/>
        <w:ind w:firstLine="0"/>
        <w:jc w:val="left"/>
        <w:rPr>
          <w:rtl/>
        </w:rPr>
      </w:pPr>
      <w:r w:rsidRPr="004965C8">
        <w:rPr>
          <w:rtl/>
        </w:rPr>
        <w:br w:type="page"/>
      </w:r>
    </w:p>
    <w:p w14:paraId="5089B8FA" w14:textId="77777777" w:rsidR="004965C8" w:rsidRPr="00E36EBD" w:rsidRDefault="004965C8" w:rsidP="004965C8">
      <w:pPr>
        <w:ind w:firstLine="288"/>
        <w:jc w:val="center"/>
        <w:rPr>
          <w:rtl/>
        </w:rPr>
      </w:pPr>
      <w:bookmarkStart w:id="0" w:name="_Toc92197758"/>
      <w:r w:rsidRPr="00E36EBD">
        <w:rPr>
          <w:rFonts w:hint="cs"/>
          <w:rtl/>
        </w:rPr>
        <w:lastRenderedPageBreak/>
        <w:t>بسم‌الله الرحمن الرحیم</w:t>
      </w:r>
    </w:p>
    <w:p w14:paraId="4E8A22AA" w14:textId="77777777" w:rsidR="004965C8" w:rsidRPr="00E36EBD" w:rsidRDefault="004965C8" w:rsidP="004965C8">
      <w:pPr>
        <w:pStyle w:val="Heading1"/>
        <w:jc w:val="both"/>
        <w:rPr>
          <w:rtl/>
        </w:rPr>
      </w:pPr>
      <w:bookmarkStart w:id="1" w:name="_Toc53208543"/>
      <w:bookmarkStart w:id="2" w:name="_Toc54776605"/>
      <w:r w:rsidRPr="00E36EBD">
        <w:rPr>
          <w:rtl/>
        </w:rPr>
        <w:t xml:space="preserve">موضوع: </w:t>
      </w:r>
      <w:r w:rsidRPr="00E36EBD">
        <w:rPr>
          <w:color w:val="auto"/>
          <w:rtl/>
        </w:rPr>
        <w:t xml:space="preserve">فقه روابط اجتماعی / </w:t>
      </w:r>
      <w:bookmarkEnd w:id="1"/>
      <w:bookmarkEnd w:id="2"/>
      <w:r w:rsidRPr="00E36EBD">
        <w:rPr>
          <w:color w:val="auto"/>
          <w:rtl/>
        </w:rPr>
        <w:t>اکرام و تحق</w:t>
      </w:r>
      <w:r w:rsidRPr="00E36EBD">
        <w:rPr>
          <w:rFonts w:hint="cs"/>
          <w:color w:val="auto"/>
          <w:rtl/>
        </w:rPr>
        <w:t>ی</w:t>
      </w:r>
      <w:r w:rsidRPr="00E36EBD">
        <w:rPr>
          <w:rFonts w:hint="eastAsia"/>
          <w:color w:val="auto"/>
          <w:rtl/>
        </w:rPr>
        <w:t>ر</w:t>
      </w:r>
    </w:p>
    <w:p w14:paraId="6B09857B" w14:textId="68EF235F" w:rsidR="00A93B10" w:rsidRPr="004965C8" w:rsidRDefault="00A93B10" w:rsidP="00A93B10">
      <w:pPr>
        <w:pStyle w:val="Heading2"/>
        <w:rPr>
          <w:rFonts w:ascii="Traditional Arabic" w:hAnsi="Traditional Arabic" w:cs="Traditional Arabic"/>
          <w:rtl/>
        </w:rPr>
      </w:pPr>
      <w:r w:rsidRPr="004965C8">
        <w:rPr>
          <w:rFonts w:ascii="Traditional Arabic" w:hAnsi="Traditional Arabic" w:cs="Traditional Arabic" w:hint="cs"/>
          <w:rtl/>
        </w:rPr>
        <w:t>مفهوم هشتم: الوقیعه</w:t>
      </w:r>
      <w:bookmarkEnd w:id="0"/>
    </w:p>
    <w:p w14:paraId="180D16E3" w14:textId="60A67B0C" w:rsidR="00653087" w:rsidRPr="004965C8" w:rsidRDefault="000D4439" w:rsidP="00653087">
      <w:pPr>
        <w:rPr>
          <w:rtl/>
        </w:rPr>
      </w:pPr>
      <w:r w:rsidRPr="004965C8">
        <w:rPr>
          <w:rFonts w:hint="cs"/>
          <w:rtl/>
        </w:rPr>
        <w:t xml:space="preserve">بحث هشتم تعبیر الوقیعه است. الوقیعه از ماده وقع است و اصل و ریشه آن واضح است و در کتب </w:t>
      </w:r>
      <w:r w:rsidR="00AC2E66" w:rsidRPr="004965C8">
        <w:rPr>
          <w:rFonts w:hint="cs"/>
          <w:rtl/>
        </w:rPr>
        <w:t>می‌توانید</w:t>
      </w:r>
      <w:r w:rsidRPr="004965C8">
        <w:rPr>
          <w:rFonts w:hint="cs"/>
          <w:rtl/>
        </w:rPr>
        <w:t xml:space="preserve"> ببینید. آنچه به بحث ما مرتبط است این است که وقیعه از معنای اولیه لغوی عبور کرده و اصطلاح شده است. درباره اصطلاح دو احتمال وجود دارد. یکی اینکه مقصود غیبت باشد. </w:t>
      </w:r>
      <w:r w:rsidR="00AC2E66" w:rsidRPr="004965C8">
        <w:rPr>
          <w:rFonts w:hint="cs"/>
          <w:rtl/>
        </w:rPr>
        <w:t>گفته‌اند</w:t>
      </w:r>
      <w:r w:rsidRPr="004965C8">
        <w:rPr>
          <w:rFonts w:hint="cs"/>
          <w:rtl/>
        </w:rPr>
        <w:t xml:space="preserve"> الوقیعه الغیبه. در این صورت بحث </w:t>
      </w:r>
      <w:r w:rsidR="00AC2E66" w:rsidRPr="004965C8">
        <w:rPr>
          <w:rFonts w:hint="cs"/>
          <w:rtl/>
        </w:rPr>
        <w:t>کاملاً</w:t>
      </w:r>
      <w:r w:rsidRPr="004965C8">
        <w:rPr>
          <w:rFonts w:hint="cs"/>
          <w:rtl/>
        </w:rPr>
        <w:t xml:space="preserve"> معین </w:t>
      </w:r>
      <w:r w:rsidR="00AC2E66" w:rsidRPr="004965C8">
        <w:rPr>
          <w:rFonts w:hint="cs"/>
          <w:rtl/>
        </w:rPr>
        <w:t>می‌شود</w:t>
      </w:r>
      <w:r w:rsidRPr="004965C8">
        <w:rPr>
          <w:rFonts w:hint="cs"/>
          <w:rtl/>
        </w:rPr>
        <w:t xml:space="preserve">. </w:t>
      </w:r>
      <w:r w:rsidR="00AC2E66" w:rsidRPr="004965C8">
        <w:rPr>
          <w:rFonts w:hint="cs"/>
          <w:rtl/>
        </w:rPr>
        <w:t>عیب‌های</w:t>
      </w:r>
      <w:r w:rsidRPr="004965C8">
        <w:rPr>
          <w:rFonts w:hint="cs"/>
          <w:rtl/>
        </w:rPr>
        <w:t xml:space="preserve"> آنها را اظهار کنید. دیگران بدانید او </w:t>
      </w:r>
      <w:r w:rsidR="00AC2E66" w:rsidRPr="004965C8">
        <w:rPr>
          <w:rFonts w:hint="cs"/>
          <w:rtl/>
        </w:rPr>
        <w:t>مبتلابه</w:t>
      </w:r>
      <w:r w:rsidRPr="004965C8">
        <w:rPr>
          <w:rFonts w:hint="cs"/>
          <w:rtl/>
        </w:rPr>
        <w:t xml:space="preserve"> این آفات و عیوب و نواقص است. </w:t>
      </w:r>
      <w:r w:rsidR="00AC2E66" w:rsidRPr="004965C8">
        <w:rPr>
          <w:rFonts w:hint="cs"/>
          <w:rtl/>
        </w:rPr>
        <w:t>این‌یک</w:t>
      </w:r>
      <w:r w:rsidRPr="004965C8">
        <w:rPr>
          <w:rFonts w:hint="cs"/>
          <w:rtl/>
        </w:rPr>
        <w:t xml:space="preserve"> احتمال است که در بعضی کتب لغت آمده است. احتمال دیگر این </w:t>
      </w:r>
      <w:r w:rsidR="00AC2E66" w:rsidRPr="004965C8">
        <w:rPr>
          <w:rFonts w:hint="cs"/>
          <w:rtl/>
        </w:rPr>
        <w:t>است که</w:t>
      </w:r>
      <w:r w:rsidRPr="004965C8">
        <w:rPr>
          <w:rFonts w:hint="cs"/>
          <w:rtl/>
        </w:rPr>
        <w:t xml:space="preserve"> اعم باشد. یعنی سخنی که </w:t>
      </w:r>
      <w:r w:rsidR="00AC2E66" w:rsidRPr="004965C8">
        <w:rPr>
          <w:rFonts w:hint="cs"/>
          <w:rtl/>
        </w:rPr>
        <w:t>خدشه‌ای</w:t>
      </w:r>
      <w:r w:rsidRPr="004965C8">
        <w:rPr>
          <w:rFonts w:hint="cs"/>
          <w:rtl/>
        </w:rPr>
        <w:t xml:space="preserve"> به او وارد کند. این هم اعم است ولی به نظر </w:t>
      </w:r>
      <w:r w:rsidR="00AC2E66" w:rsidRPr="004965C8">
        <w:rPr>
          <w:rFonts w:hint="cs"/>
          <w:rtl/>
        </w:rPr>
        <w:t>می‌آید</w:t>
      </w:r>
      <w:r w:rsidRPr="004965C8">
        <w:rPr>
          <w:rFonts w:hint="cs"/>
          <w:rtl/>
        </w:rPr>
        <w:t xml:space="preserve"> احتمال اول اولی است. اگر تردید کنیم قدر متیقنش غیبت </w:t>
      </w:r>
      <w:r w:rsidR="00AC2E66" w:rsidRPr="004965C8">
        <w:rPr>
          <w:rFonts w:hint="cs"/>
          <w:rtl/>
        </w:rPr>
        <w:t>می‌شود</w:t>
      </w:r>
      <w:r w:rsidRPr="004965C8">
        <w:rPr>
          <w:rFonts w:hint="cs"/>
          <w:rtl/>
        </w:rPr>
        <w:t>. این هم بحث هشتم.</w:t>
      </w:r>
    </w:p>
    <w:p w14:paraId="56160DDD" w14:textId="55B2FA10" w:rsidR="000D4439" w:rsidRPr="004965C8" w:rsidRDefault="00AC2E66" w:rsidP="00653087">
      <w:pPr>
        <w:rPr>
          <w:rtl/>
        </w:rPr>
      </w:pPr>
      <w:r w:rsidRPr="004965C8">
        <w:rPr>
          <w:rFonts w:hint="cs"/>
          <w:rtl/>
        </w:rPr>
        <w:t>سؤال</w:t>
      </w:r>
      <w:r w:rsidR="000D4439" w:rsidRPr="004965C8">
        <w:rPr>
          <w:rFonts w:hint="cs"/>
          <w:rtl/>
        </w:rPr>
        <w:t xml:space="preserve">: الوقیعه غیبت باشد با القول فیهم عام و خاص </w:t>
      </w:r>
      <w:r w:rsidRPr="004965C8">
        <w:rPr>
          <w:rFonts w:hint="cs"/>
          <w:rtl/>
        </w:rPr>
        <w:t>می‌شود</w:t>
      </w:r>
      <w:r w:rsidR="000D4439" w:rsidRPr="004965C8">
        <w:rPr>
          <w:rFonts w:hint="cs"/>
          <w:rtl/>
        </w:rPr>
        <w:t>.</w:t>
      </w:r>
    </w:p>
    <w:p w14:paraId="5F0E5467" w14:textId="6099E53F" w:rsidR="000D4439" w:rsidRPr="004965C8" w:rsidRDefault="000D4439" w:rsidP="00653087">
      <w:pPr>
        <w:rPr>
          <w:rtl/>
        </w:rPr>
      </w:pPr>
      <w:r w:rsidRPr="004965C8">
        <w:rPr>
          <w:rFonts w:hint="cs"/>
          <w:rtl/>
        </w:rPr>
        <w:t xml:space="preserve">جواب: بله. عام است و حتی شاید شامل باهتوهم بشود. در القول فیهم تنها قیدی که دارد قول بد است و شامل همه سخنان باطل </w:t>
      </w:r>
      <w:r w:rsidR="00AC2E66" w:rsidRPr="004965C8">
        <w:rPr>
          <w:rFonts w:hint="cs"/>
          <w:rtl/>
        </w:rPr>
        <w:t>می‌شود</w:t>
      </w:r>
      <w:r w:rsidRPr="004965C8">
        <w:rPr>
          <w:rFonts w:hint="cs"/>
          <w:rtl/>
        </w:rPr>
        <w:t xml:space="preserve">. </w:t>
      </w:r>
      <w:r w:rsidR="00AC2E66" w:rsidRPr="004965C8">
        <w:rPr>
          <w:rFonts w:hint="cs"/>
          <w:rtl/>
        </w:rPr>
        <w:t>ازجمله</w:t>
      </w:r>
      <w:r w:rsidRPr="004965C8">
        <w:rPr>
          <w:rFonts w:hint="cs"/>
          <w:rtl/>
        </w:rPr>
        <w:t xml:space="preserve"> بهتان و کذب و افتراء. حتی اگر باهتوهم نباشد آن را هم </w:t>
      </w:r>
      <w:r w:rsidR="00AC2E66" w:rsidRPr="004965C8">
        <w:rPr>
          <w:rFonts w:hint="cs"/>
          <w:rtl/>
        </w:rPr>
        <w:t>می‌گیرد</w:t>
      </w:r>
      <w:r w:rsidRPr="004965C8">
        <w:rPr>
          <w:rFonts w:hint="cs"/>
          <w:rtl/>
        </w:rPr>
        <w:t>.</w:t>
      </w:r>
    </w:p>
    <w:p w14:paraId="4E0E4C04" w14:textId="26193A38" w:rsidR="000D4439" w:rsidRPr="004965C8" w:rsidRDefault="00AC2E66" w:rsidP="00653087">
      <w:pPr>
        <w:rPr>
          <w:rtl/>
        </w:rPr>
      </w:pPr>
      <w:r w:rsidRPr="004965C8">
        <w:rPr>
          <w:rFonts w:hint="cs"/>
          <w:rtl/>
        </w:rPr>
        <w:t>سؤال</w:t>
      </w:r>
      <w:r w:rsidR="000D4439" w:rsidRPr="004965C8">
        <w:rPr>
          <w:rFonts w:hint="cs"/>
          <w:rtl/>
        </w:rPr>
        <w:t>: القول فیهم شاید سخن گفتن درباره آنهاست</w:t>
      </w:r>
    </w:p>
    <w:p w14:paraId="7CD4FA36" w14:textId="08457B5A" w:rsidR="000D4439" w:rsidRPr="004965C8" w:rsidRDefault="000D4439" w:rsidP="00653087">
      <w:pPr>
        <w:rPr>
          <w:rtl/>
        </w:rPr>
      </w:pPr>
      <w:r w:rsidRPr="004965C8">
        <w:rPr>
          <w:rFonts w:hint="cs"/>
          <w:rtl/>
        </w:rPr>
        <w:t xml:space="preserve">جواب: بله. یک احتمال دیگر هم این </w:t>
      </w:r>
      <w:r w:rsidR="00AC2E66" w:rsidRPr="004965C8">
        <w:rPr>
          <w:rFonts w:hint="cs"/>
          <w:rtl/>
        </w:rPr>
        <w:t>است که</w:t>
      </w:r>
      <w:r w:rsidRPr="004965C8">
        <w:rPr>
          <w:rFonts w:hint="cs"/>
          <w:rtl/>
        </w:rPr>
        <w:t xml:space="preserve"> آنچه در آنها هست را بگوید نه چیزی که در آنها نیست.</w:t>
      </w:r>
    </w:p>
    <w:p w14:paraId="3D3C6DB7" w14:textId="13629D66" w:rsidR="000D4439" w:rsidRPr="004965C8" w:rsidRDefault="00AC2E66" w:rsidP="00653087">
      <w:pPr>
        <w:rPr>
          <w:rtl/>
        </w:rPr>
      </w:pPr>
      <w:r w:rsidRPr="004965C8">
        <w:rPr>
          <w:rFonts w:hint="cs"/>
          <w:rtl/>
        </w:rPr>
        <w:t>سؤال</w:t>
      </w:r>
      <w:r w:rsidR="000D4439" w:rsidRPr="004965C8">
        <w:rPr>
          <w:rFonts w:hint="cs"/>
          <w:rtl/>
        </w:rPr>
        <w:t xml:space="preserve">: شاید منظور این باشد </w:t>
      </w:r>
      <w:r w:rsidRPr="004965C8">
        <w:rPr>
          <w:rFonts w:hint="cs"/>
          <w:rtl/>
        </w:rPr>
        <w:t>اصلاً</w:t>
      </w:r>
      <w:r w:rsidR="000D4439" w:rsidRPr="004965C8">
        <w:rPr>
          <w:rFonts w:hint="cs"/>
          <w:rtl/>
        </w:rPr>
        <w:t xml:space="preserve"> از آنها بدگویی نگوید.</w:t>
      </w:r>
    </w:p>
    <w:p w14:paraId="569E9A07" w14:textId="6AE0F05D" w:rsidR="000D4439" w:rsidRPr="004965C8" w:rsidRDefault="000D4439" w:rsidP="004965C8">
      <w:pPr>
        <w:rPr>
          <w:rtl/>
        </w:rPr>
      </w:pPr>
      <w:r w:rsidRPr="004965C8">
        <w:rPr>
          <w:rFonts w:hint="cs"/>
          <w:rtl/>
        </w:rPr>
        <w:t xml:space="preserve">جواب: نه. اینجا از سیاق فهمیده </w:t>
      </w:r>
      <w:r w:rsidR="00AC2E66" w:rsidRPr="004965C8">
        <w:rPr>
          <w:rFonts w:hint="cs"/>
          <w:rtl/>
        </w:rPr>
        <w:t>می‌شود</w:t>
      </w:r>
      <w:r w:rsidRPr="004965C8">
        <w:rPr>
          <w:rFonts w:hint="cs"/>
          <w:rtl/>
        </w:rPr>
        <w:t xml:space="preserve"> که تبیین مراد نیست. وسط آنها که </w:t>
      </w:r>
      <w:r w:rsidR="004965C8">
        <w:rPr>
          <w:rFonts w:hint="cs"/>
          <w:rtl/>
        </w:rPr>
        <w:t>«</w:t>
      </w:r>
      <w:r w:rsidR="004965C8" w:rsidRPr="00E36EBD">
        <w:rPr>
          <w:rFonts w:hint="cs"/>
          <w:color w:val="008000"/>
          <w:rtl/>
        </w:rPr>
        <w:t>فَأَظْهِرُوا الْبَرَاءَةَ مِنْهُمْ وَ أَكْثِرُوا مِنْ سَبِّهِمْ وَ ال</w:t>
      </w:r>
      <w:r w:rsidR="004965C8">
        <w:rPr>
          <w:rFonts w:hint="cs"/>
          <w:color w:val="008000"/>
          <w:rtl/>
        </w:rPr>
        <w:t>ْقَوْلَ فِيهِمْ وَ الْوَقِيعَةَ</w:t>
      </w:r>
      <w:r w:rsidR="004965C8" w:rsidRPr="00E36EBD">
        <w:rPr>
          <w:rFonts w:hint="cs"/>
          <w:rtl/>
        </w:rPr>
        <w:t>».</w:t>
      </w:r>
      <w:r w:rsidR="004965C8" w:rsidRPr="00E36EBD">
        <w:rPr>
          <w:rStyle w:val="FootnoteReference"/>
          <w:rtl/>
        </w:rPr>
        <w:footnoteReference w:id="1"/>
      </w:r>
      <w:r w:rsidRPr="004965C8">
        <w:rPr>
          <w:rFonts w:hint="cs"/>
          <w:rtl/>
        </w:rPr>
        <w:t xml:space="preserve"> یعنی درباره آنها حرف تند بزنید. نه صرف سخن گفتن. منع </w:t>
      </w:r>
      <w:r w:rsidR="00AC2E66" w:rsidRPr="004965C8">
        <w:rPr>
          <w:rFonts w:hint="cs"/>
          <w:rtl/>
        </w:rPr>
        <w:t>نمی‌کنیم</w:t>
      </w:r>
      <w:r w:rsidRPr="004965C8">
        <w:rPr>
          <w:rFonts w:hint="cs"/>
          <w:rtl/>
        </w:rPr>
        <w:t xml:space="preserve"> </w:t>
      </w:r>
      <w:r w:rsidR="00AC2E66" w:rsidRPr="004965C8">
        <w:rPr>
          <w:rFonts w:hint="cs"/>
          <w:rtl/>
        </w:rPr>
        <w:t>به‌عنوان</w:t>
      </w:r>
      <w:r w:rsidRPr="004965C8">
        <w:rPr>
          <w:rFonts w:hint="cs"/>
          <w:rtl/>
        </w:rPr>
        <w:t xml:space="preserve"> احتمال که روشنگری مراد باشد اما بعید است. مقام مقابله و برخورد است. </w:t>
      </w:r>
    </w:p>
    <w:p w14:paraId="594B8A6B" w14:textId="45AF6A90" w:rsidR="000D4439" w:rsidRPr="004965C8" w:rsidRDefault="00AC2E66" w:rsidP="00653087">
      <w:pPr>
        <w:rPr>
          <w:rtl/>
        </w:rPr>
      </w:pPr>
      <w:r w:rsidRPr="004965C8">
        <w:rPr>
          <w:rFonts w:hint="cs"/>
          <w:rtl/>
        </w:rPr>
        <w:t>سؤال</w:t>
      </w:r>
      <w:r w:rsidR="000D4439" w:rsidRPr="004965C8">
        <w:rPr>
          <w:rFonts w:hint="cs"/>
          <w:rtl/>
        </w:rPr>
        <w:t>: و فیه در مباحث علمی یعنی خدشه کردن.</w:t>
      </w:r>
    </w:p>
    <w:p w14:paraId="188E5B5E" w14:textId="452D960C" w:rsidR="000D4439" w:rsidRPr="004965C8" w:rsidRDefault="000D4439" w:rsidP="00653087">
      <w:pPr>
        <w:rPr>
          <w:rtl/>
        </w:rPr>
      </w:pPr>
      <w:r w:rsidRPr="004965C8">
        <w:rPr>
          <w:rFonts w:hint="cs"/>
          <w:rtl/>
        </w:rPr>
        <w:t xml:space="preserve">جواب: این نقد علمی است. این فراتر از آن است. مقام مقابله است و تندی در آن است. مقابله با شخص </w:t>
      </w:r>
      <w:r w:rsidR="00AC2E66" w:rsidRPr="004965C8">
        <w:rPr>
          <w:rFonts w:hint="cs"/>
          <w:rtl/>
        </w:rPr>
        <w:t>صاحب‌فکر</w:t>
      </w:r>
      <w:r w:rsidRPr="004965C8">
        <w:rPr>
          <w:rFonts w:hint="cs"/>
          <w:rtl/>
        </w:rPr>
        <w:t xml:space="preserve"> نه خود فکر. </w:t>
      </w:r>
    </w:p>
    <w:p w14:paraId="74FC77EE" w14:textId="39757B57" w:rsidR="00A93B10" w:rsidRPr="004965C8" w:rsidRDefault="00A93B10" w:rsidP="00A93B10">
      <w:pPr>
        <w:pStyle w:val="Heading2"/>
        <w:rPr>
          <w:rFonts w:ascii="Traditional Arabic" w:hAnsi="Traditional Arabic" w:cs="Traditional Arabic"/>
          <w:rtl/>
        </w:rPr>
      </w:pPr>
      <w:bookmarkStart w:id="3" w:name="_Toc92197759"/>
      <w:r w:rsidRPr="004965C8">
        <w:rPr>
          <w:rFonts w:ascii="Traditional Arabic" w:hAnsi="Traditional Arabic" w:cs="Traditional Arabic" w:hint="cs"/>
          <w:rtl/>
        </w:rPr>
        <w:t>مفهوم نهم: باهتوهم</w:t>
      </w:r>
      <w:bookmarkEnd w:id="3"/>
    </w:p>
    <w:p w14:paraId="3248BE6C" w14:textId="32AB0505" w:rsidR="000D4439" w:rsidRPr="004965C8" w:rsidRDefault="000D4439" w:rsidP="00A93B10">
      <w:pPr>
        <w:rPr>
          <w:rtl/>
        </w:rPr>
      </w:pPr>
      <w:r w:rsidRPr="004965C8">
        <w:rPr>
          <w:rFonts w:hint="cs"/>
          <w:rtl/>
        </w:rPr>
        <w:t xml:space="preserve">بحث نهم باهتوهم است که بحث بسیار مهم است. آنچه گفته شده بدین شکل است که باهتوهم </w:t>
      </w:r>
      <w:r w:rsidR="00A93B10" w:rsidRPr="004965C8">
        <w:rPr>
          <w:rFonts w:hint="cs"/>
          <w:rtl/>
        </w:rPr>
        <w:t>چند</w:t>
      </w:r>
      <w:r w:rsidRPr="004965C8">
        <w:rPr>
          <w:rFonts w:hint="cs"/>
          <w:rtl/>
        </w:rPr>
        <w:t xml:space="preserve"> احتمال دارد:</w:t>
      </w:r>
    </w:p>
    <w:p w14:paraId="5858A241" w14:textId="77B1E386" w:rsidR="00FD5D09" w:rsidRPr="004965C8" w:rsidRDefault="00FD5D09" w:rsidP="00AC2E66">
      <w:pPr>
        <w:pStyle w:val="Heading3"/>
        <w:rPr>
          <w:rtl/>
        </w:rPr>
      </w:pPr>
      <w:bookmarkStart w:id="4" w:name="_Toc92197760"/>
      <w:r w:rsidRPr="004965C8">
        <w:rPr>
          <w:rFonts w:hint="cs"/>
          <w:rtl/>
        </w:rPr>
        <w:t>احتمال اول: افتراء و تهمت</w:t>
      </w:r>
      <w:bookmarkEnd w:id="4"/>
    </w:p>
    <w:p w14:paraId="572D5174" w14:textId="4CBEC9DC" w:rsidR="000D4439" w:rsidRPr="004965C8" w:rsidRDefault="000D4439" w:rsidP="00A93B10">
      <w:pPr>
        <w:pStyle w:val="ListParagraph"/>
        <w:numPr>
          <w:ilvl w:val="0"/>
          <w:numId w:val="21"/>
        </w:numPr>
        <w:rPr>
          <w:rFonts w:ascii="Traditional Arabic" w:hAnsi="Traditional Arabic" w:cs="Traditional Arabic"/>
        </w:rPr>
      </w:pPr>
      <w:r w:rsidRPr="004965C8">
        <w:rPr>
          <w:rFonts w:ascii="Traditional Arabic" w:hAnsi="Traditional Arabic" w:cs="Traditional Arabic" w:hint="cs"/>
          <w:rtl/>
        </w:rPr>
        <w:t xml:space="preserve">اینکه به معنای بهتان زدن و افتراء باشد. این نوعی از کذب است. کذب اقسامی دارد که یکی از آنها افتراء و بهتان است. و آن این </w:t>
      </w:r>
      <w:r w:rsidR="00AC2E66" w:rsidRPr="004965C8">
        <w:rPr>
          <w:rFonts w:ascii="Traditional Arabic" w:hAnsi="Traditional Arabic" w:cs="Traditional Arabic" w:hint="cs"/>
          <w:rtl/>
        </w:rPr>
        <w:t>است که</w:t>
      </w:r>
      <w:r w:rsidRPr="004965C8">
        <w:rPr>
          <w:rFonts w:ascii="Traditional Arabic" w:hAnsi="Traditional Arabic" w:cs="Traditional Arabic" w:hint="cs"/>
          <w:rtl/>
        </w:rPr>
        <w:t xml:space="preserve"> به دیگری موضوع بدی را نسبت دهد </w:t>
      </w:r>
      <w:r w:rsidR="00AC2E66" w:rsidRPr="004965C8">
        <w:rPr>
          <w:rFonts w:ascii="Traditional Arabic" w:hAnsi="Traditional Arabic" w:cs="Traditional Arabic" w:hint="cs"/>
          <w:rtl/>
        </w:rPr>
        <w:t>درحالی‌که</w:t>
      </w:r>
      <w:r w:rsidRPr="004965C8">
        <w:rPr>
          <w:rFonts w:ascii="Traditional Arabic" w:hAnsi="Traditional Arabic" w:cs="Traditional Arabic" w:hint="cs"/>
          <w:rtl/>
        </w:rPr>
        <w:t xml:space="preserve"> در او نیست. خوبی را هم به کسی </w:t>
      </w:r>
      <w:r w:rsidR="00AC2E66" w:rsidRPr="004965C8">
        <w:rPr>
          <w:rFonts w:ascii="Traditional Arabic" w:hAnsi="Traditional Arabic" w:cs="Traditional Arabic" w:hint="cs"/>
          <w:rtl/>
        </w:rPr>
        <w:t>به‌دروغ</w:t>
      </w:r>
      <w:r w:rsidRPr="004965C8">
        <w:rPr>
          <w:rFonts w:ascii="Traditional Arabic" w:hAnsi="Traditional Arabic" w:cs="Traditional Arabic" w:hint="cs"/>
          <w:rtl/>
        </w:rPr>
        <w:t xml:space="preserve"> نسبت دهد افتراء نیست. افتراء و بهتان این است که امر منقصت آمیزی و اشکالی را به دیگری نسبت دهد </w:t>
      </w:r>
      <w:r w:rsidR="00AC2E66" w:rsidRPr="004965C8">
        <w:rPr>
          <w:rFonts w:ascii="Traditional Arabic" w:hAnsi="Traditional Arabic" w:cs="Traditional Arabic" w:hint="cs"/>
          <w:rtl/>
        </w:rPr>
        <w:t>درحالی‌که</w:t>
      </w:r>
      <w:r w:rsidRPr="004965C8">
        <w:rPr>
          <w:rFonts w:ascii="Traditional Arabic" w:hAnsi="Traditional Arabic" w:cs="Traditional Arabic" w:hint="cs"/>
          <w:rtl/>
        </w:rPr>
        <w:t xml:space="preserve"> در او نیست. با توجه به اینکه این عیب در او نیست به او نسبت دهد. نوعی از انواع کذب است. در کذب بحث کردیم کبیره است یا صغیره اختلاف اقوال بود. ما قائل </w:t>
      </w:r>
      <w:r w:rsidR="00AC2E66" w:rsidRPr="004965C8">
        <w:rPr>
          <w:rFonts w:ascii="Traditional Arabic" w:hAnsi="Traditional Arabic" w:cs="Traditional Arabic" w:hint="cs"/>
          <w:rtl/>
        </w:rPr>
        <w:t>به‌تفصیل</w:t>
      </w:r>
      <w:r w:rsidRPr="004965C8">
        <w:rPr>
          <w:rFonts w:ascii="Traditional Arabic" w:hAnsi="Traditional Arabic" w:cs="Traditional Arabic" w:hint="cs"/>
          <w:rtl/>
        </w:rPr>
        <w:t xml:space="preserve"> بودیم و افتراء را از کذب کبیره </w:t>
      </w:r>
      <w:r w:rsidR="00AC2E66" w:rsidRPr="004965C8">
        <w:rPr>
          <w:rFonts w:ascii="Traditional Arabic" w:hAnsi="Traditional Arabic" w:cs="Traditional Arabic" w:hint="cs"/>
          <w:rtl/>
        </w:rPr>
        <w:t>می‌دانستیم</w:t>
      </w:r>
      <w:r w:rsidRPr="004965C8">
        <w:rPr>
          <w:rFonts w:ascii="Traditional Arabic" w:hAnsi="Traditional Arabic" w:cs="Traditional Arabic" w:hint="cs"/>
          <w:rtl/>
        </w:rPr>
        <w:t xml:space="preserve">. غیر آن تردید است که کبیره باشد. لذا کذب طیف دارد از صغیره هست تا اکبر کبائر که علی الله تفترون است. این احتمال اول </w:t>
      </w:r>
      <w:r w:rsidR="00AC2E66" w:rsidRPr="004965C8">
        <w:rPr>
          <w:rFonts w:ascii="Traditional Arabic" w:hAnsi="Traditional Arabic" w:cs="Traditional Arabic" w:hint="cs"/>
          <w:rtl/>
        </w:rPr>
        <w:t>است که</w:t>
      </w:r>
      <w:r w:rsidRPr="004965C8">
        <w:rPr>
          <w:rFonts w:ascii="Traditional Arabic" w:hAnsi="Traditional Arabic" w:cs="Traditional Arabic" w:hint="cs"/>
          <w:rtl/>
        </w:rPr>
        <w:t xml:space="preserve"> مقصود بهتان است. یعنی با آگاهی از اینکه این اشکال در او نیست به او نسبت دهد. در </w:t>
      </w:r>
      <w:r w:rsidR="003013F9" w:rsidRPr="004965C8">
        <w:rPr>
          <w:rFonts w:ascii="Traditional Arabic" w:hAnsi="Traditional Arabic" w:cs="Traditional Arabic" w:hint="cs"/>
          <w:rtl/>
        </w:rPr>
        <w:t>بدعت</w:t>
      </w:r>
      <w:r w:rsidRPr="004965C8">
        <w:rPr>
          <w:rFonts w:ascii="Traditional Arabic" w:hAnsi="Traditional Arabic" w:cs="Traditional Arabic" w:hint="cs"/>
          <w:rtl/>
        </w:rPr>
        <w:t xml:space="preserve"> هم قید آگاهی بود</w:t>
      </w:r>
      <w:r w:rsidR="00A93B10" w:rsidRPr="004965C8">
        <w:rPr>
          <w:rFonts w:ascii="Traditional Arabic" w:hAnsi="Traditional Arabic" w:cs="Traditional Arabic" w:hint="cs"/>
          <w:rtl/>
        </w:rPr>
        <w:t xml:space="preserve">. اینکه بگوید نظر من این است که شارع این را </w:t>
      </w:r>
      <w:r w:rsidR="00AC2E66" w:rsidRPr="004965C8">
        <w:rPr>
          <w:rFonts w:ascii="Traditional Arabic" w:hAnsi="Traditional Arabic" w:cs="Traditional Arabic" w:hint="cs"/>
          <w:rtl/>
        </w:rPr>
        <w:t>می‌گوید</w:t>
      </w:r>
      <w:r w:rsidR="00A93B10" w:rsidRPr="004965C8">
        <w:rPr>
          <w:rFonts w:ascii="Traditional Arabic" w:hAnsi="Traditional Arabic" w:cs="Traditional Arabic" w:hint="cs"/>
          <w:rtl/>
        </w:rPr>
        <w:t xml:space="preserve"> این بدعت نیست و</w:t>
      </w:r>
      <w:r w:rsidR="003013F9" w:rsidRPr="004965C8">
        <w:rPr>
          <w:rFonts w:ascii="Traditional Arabic" w:hAnsi="Traditional Arabic" w:cs="Traditional Arabic" w:hint="cs"/>
          <w:rtl/>
        </w:rPr>
        <w:t xml:space="preserve"> اشکال ندارد. بدعتی اشکال دارد که </w:t>
      </w:r>
      <w:r w:rsidR="00AC2E66" w:rsidRPr="004965C8">
        <w:rPr>
          <w:rFonts w:ascii="Traditional Arabic" w:hAnsi="Traditional Arabic" w:cs="Traditional Arabic" w:hint="cs"/>
          <w:rtl/>
        </w:rPr>
        <w:t>می‌داند</w:t>
      </w:r>
      <w:r w:rsidR="003013F9" w:rsidRPr="004965C8">
        <w:rPr>
          <w:rFonts w:ascii="Traditional Arabic" w:hAnsi="Traditional Arabic" w:cs="Traditional Arabic" w:hint="cs"/>
          <w:rtl/>
        </w:rPr>
        <w:t xml:space="preserve"> در شرع نیست ولی با اوهام و خیالات ساخته و نسبت </w:t>
      </w:r>
      <w:r w:rsidR="00A93B10" w:rsidRPr="004965C8">
        <w:rPr>
          <w:rFonts w:ascii="Traditional Arabic" w:hAnsi="Traditional Arabic" w:cs="Traditional Arabic" w:hint="cs"/>
          <w:rtl/>
        </w:rPr>
        <w:t xml:space="preserve">به شرع </w:t>
      </w:r>
      <w:r w:rsidR="00AC2E66" w:rsidRPr="004965C8">
        <w:rPr>
          <w:rFonts w:ascii="Traditional Arabic" w:hAnsi="Traditional Arabic" w:cs="Traditional Arabic" w:hint="cs"/>
          <w:rtl/>
        </w:rPr>
        <w:t>می‌دهد</w:t>
      </w:r>
      <w:r w:rsidR="003013F9" w:rsidRPr="004965C8">
        <w:rPr>
          <w:rFonts w:ascii="Traditional Arabic" w:hAnsi="Traditional Arabic" w:cs="Traditional Arabic" w:hint="cs"/>
          <w:rtl/>
        </w:rPr>
        <w:t xml:space="preserve">. </w:t>
      </w:r>
      <w:r w:rsidR="00A93B10" w:rsidRPr="004965C8">
        <w:rPr>
          <w:rFonts w:ascii="Traditional Arabic" w:hAnsi="Traditional Arabic" w:cs="Traditional Arabic" w:hint="cs"/>
          <w:rtl/>
        </w:rPr>
        <w:t xml:space="preserve">این هم بنا بر احتمال اول </w:t>
      </w:r>
      <w:r w:rsidR="00AC2E66" w:rsidRPr="004965C8">
        <w:rPr>
          <w:rFonts w:ascii="Traditional Arabic" w:hAnsi="Traditional Arabic" w:cs="Traditional Arabic" w:hint="cs"/>
          <w:rtl/>
        </w:rPr>
        <w:t>می‌گوید</w:t>
      </w:r>
      <w:r w:rsidR="00A93B10" w:rsidRPr="004965C8">
        <w:rPr>
          <w:rFonts w:ascii="Traditional Arabic" w:hAnsi="Traditional Arabic" w:cs="Traditional Arabic" w:hint="cs"/>
          <w:rtl/>
        </w:rPr>
        <w:t xml:space="preserve"> تو </w:t>
      </w:r>
      <w:r w:rsidR="00AC2E66" w:rsidRPr="004965C8">
        <w:rPr>
          <w:rFonts w:ascii="Traditional Arabic" w:hAnsi="Traditional Arabic" w:cs="Traditional Arabic" w:hint="cs"/>
          <w:rtl/>
        </w:rPr>
        <w:t>می‌توانی</w:t>
      </w:r>
      <w:r w:rsidR="00A93B10" w:rsidRPr="004965C8">
        <w:rPr>
          <w:rFonts w:ascii="Traditional Arabic" w:hAnsi="Traditional Arabic" w:cs="Traditional Arabic" w:hint="cs"/>
          <w:rtl/>
        </w:rPr>
        <w:t xml:space="preserve"> آنچه در او نیست به او </w:t>
      </w:r>
      <w:r w:rsidR="00AC2E66" w:rsidRPr="004965C8">
        <w:rPr>
          <w:rFonts w:ascii="Traditional Arabic" w:hAnsi="Traditional Arabic" w:cs="Traditional Arabic" w:hint="cs"/>
          <w:rtl/>
        </w:rPr>
        <w:t>نسبت‌دهی</w:t>
      </w:r>
      <w:r w:rsidR="00A93B10" w:rsidRPr="004965C8">
        <w:rPr>
          <w:rFonts w:ascii="Traditional Arabic" w:hAnsi="Traditional Arabic" w:cs="Traditional Arabic" w:hint="cs"/>
          <w:rtl/>
        </w:rPr>
        <w:t xml:space="preserve"> یعنی </w:t>
      </w:r>
      <w:r w:rsidR="00AC2E66" w:rsidRPr="004965C8">
        <w:rPr>
          <w:rFonts w:ascii="Traditional Arabic" w:hAnsi="Traditional Arabic" w:cs="Traditional Arabic" w:hint="cs"/>
          <w:rtl/>
        </w:rPr>
        <w:t>مقابله‌به‌مثل</w:t>
      </w:r>
      <w:r w:rsidR="00A93B10" w:rsidRPr="004965C8">
        <w:rPr>
          <w:rFonts w:ascii="Traditional Arabic" w:hAnsi="Traditional Arabic" w:cs="Traditional Arabic" w:hint="cs"/>
          <w:rtl/>
        </w:rPr>
        <w:t xml:space="preserve"> کنی.</w:t>
      </w:r>
    </w:p>
    <w:p w14:paraId="6450D7A3" w14:textId="7C7638A9" w:rsidR="003013F9" w:rsidRPr="004965C8" w:rsidRDefault="00AC2E66" w:rsidP="003013F9">
      <w:pPr>
        <w:rPr>
          <w:rtl/>
        </w:rPr>
      </w:pPr>
      <w:r w:rsidRPr="004965C8">
        <w:rPr>
          <w:rFonts w:hint="cs"/>
          <w:rtl/>
        </w:rPr>
        <w:t>سؤال</w:t>
      </w:r>
      <w:r w:rsidR="00A93B10" w:rsidRPr="004965C8">
        <w:rPr>
          <w:rFonts w:hint="cs"/>
          <w:rtl/>
        </w:rPr>
        <w:t xml:space="preserve">: جلسه قبل گفتید اگر خودش اعتقاد دارد که جزء شرع است و </w:t>
      </w:r>
      <w:r w:rsidRPr="004965C8">
        <w:rPr>
          <w:rFonts w:hint="cs"/>
          <w:rtl/>
        </w:rPr>
        <w:t>مثلاً</w:t>
      </w:r>
      <w:r w:rsidR="00A93B10" w:rsidRPr="004965C8">
        <w:rPr>
          <w:rFonts w:hint="cs"/>
          <w:rtl/>
        </w:rPr>
        <w:t xml:space="preserve"> </w:t>
      </w:r>
      <w:r w:rsidRPr="004965C8">
        <w:rPr>
          <w:rFonts w:hint="cs"/>
          <w:rtl/>
        </w:rPr>
        <w:t>نعوذبالله</w:t>
      </w:r>
      <w:r w:rsidR="00A93B10" w:rsidRPr="004965C8">
        <w:rPr>
          <w:rFonts w:hint="cs"/>
          <w:rtl/>
        </w:rPr>
        <w:t xml:space="preserve"> </w:t>
      </w:r>
      <w:r w:rsidRPr="004965C8">
        <w:rPr>
          <w:rFonts w:hint="cs"/>
          <w:rtl/>
        </w:rPr>
        <w:t>می‌گوید</w:t>
      </w:r>
      <w:r w:rsidR="00A93B10" w:rsidRPr="004965C8">
        <w:rPr>
          <w:rFonts w:hint="cs"/>
          <w:rtl/>
        </w:rPr>
        <w:t xml:space="preserve"> قرآن از تخیلات پیامبر است این هم بدعت است.</w:t>
      </w:r>
    </w:p>
    <w:p w14:paraId="029B4168" w14:textId="745CE236" w:rsidR="003013F9" w:rsidRPr="004965C8" w:rsidRDefault="003013F9" w:rsidP="00A93B10">
      <w:pPr>
        <w:rPr>
          <w:rtl/>
        </w:rPr>
      </w:pPr>
      <w:r w:rsidRPr="004965C8">
        <w:rPr>
          <w:rFonts w:hint="cs"/>
          <w:rtl/>
        </w:rPr>
        <w:t xml:space="preserve">جواب: </w:t>
      </w:r>
      <w:r w:rsidR="00A93B10" w:rsidRPr="004965C8">
        <w:rPr>
          <w:rFonts w:hint="cs"/>
          <w:rtl/>
        </w:rPr>
        <w:t>اینکه بدعت به این بگوییم این قید را دارد که بداند که نیست. یا اگر تردید دارد بگوید جزء دین است. بیش از این بعید است. در اهل ریب ممکن است قید علم نباشد.</w:t>
      </w:r>
    </w:p>
    <w:p w14:paraId="0DC55AF2" w14:textId="68446F35" w:rsidR="003013F9" w:rsidRPr="004965C8" w:rsidRDefault="003013F9" w:rsidP="00A93B10">
      <w:pPr>
        <w:rPr>
          <w:rtl/>
        </w:rPr>
      </w:pPr>
      <w:r w:rsidRPr="004965C8">
        <w:rPr>
          <w:rFonts w:hint="cs"/>
          <w:rtl/>
        </w:rPr>
        <w:t xml:space="preserve">این </w:t>
      </w:r>
      <w:r w:rsidR="00A93B10" w:rsidRPr="004965C8">
        <w:rPr>
          <w:rFonts w:hint="cs"/>
          <w:rtl/>
        </w:rPr>
        <w:t>احتمال</w:t>
      </w:r>
      <w:r w:rsidRPr="004965C8">
        <w:rPr>
          <w:rFonts w:hint="cs"/>
          <w:rtl/>
        </w:rPr>
        <w:t xml:space="preserve"> اول است که باهت</w:t>
      </w:r>
      <w:r w:rsidR="00A93B10" w:rsidRPr="004965C8">
        <w:rPr>
          <w:rFonts w:hint="cs"/>
          <w:rtl/>
        </w:rPr>
        <w:t>وا به معنای تهمت باشد</w:t>
      </w:r>
      <w:r w:rsidRPr="004965C8">
        <w:rPr>
          <w:rFonts w:hint="cs"/>
          <w:rtl/>
        </w:rPr>
        <w:t xml:space="preserve"> </w:t>
      </w:r>
      <w:r w:rsidR="00AC2E66" w:rsidRPr="004965C8">
        <w:rPr>
          <w:rFonts w:hint="cs"/>
          <w:rtl/>
        </w:rPr>
        <w:t>قطعاً</w:t>
      </w:r>
      <w:r w:rsidR="00A93B10" w:rsidRPr="004965C8">
        <w:rPr>
          <w:rFonts w:hint="cs"/>
          <w:rtl/>
        </w:rPr>
        <w:t xml:space="preserve"> باهتوا</w:t>
      </w:r>
      <w:r w:rsidRPr="004965C8">
        <w:rPr>
          <w:rFonts w:hint="cs"/>
          <w:rtl/>
        </w:rPr>
        <w:t xml:space="preserve"> در بهتان و تهمت و افتراء </w:t>
      </w:r>
      <w:r w:rsidR="00AC2E66" w:rsidRPr="004965C8">
        <w:rPr>
          <w:rFonts w:hint="cs"/>
          <w:rtl/>
        </w:rPr>
        <w:t>به‌کاررفته</w:t>
      </w:r>
      <w:r w:rsidRPr="004965C8">
        <w:rPr>
          <w:rFonts w:hint="cs"/>
          <w:rtl/>
        </w:rPr>
        <w:t xml:space="preserve"> است. </w:t>
      </w:r>
      <w:r w:rsidR="00A93B10" w:rsidRPr="004965C8">
        <w:rPr>
          <w:rFonts w:hint="cs"/>
          <w:rtl/>
        </w:rPr>
        <w:t xml:space="preserve">هم ثلاثی مزید هم ثلاثی مجرد در تهتان </w:t>
      </w:r>
      <w:r w:rsidR="00AC2E66" w:rsidRPr="004965C8">
        <w:rPr>
          <w:rFonts w:hint="cs"/>
          <w:rtl/>
        </w:rPr>
        <w:t>به‌کاررفته</w:t>
      </w:r>
      <w:r w:rsidR="00A93B10" w:rsidRPr="004965C8">
        <w:rPr>
          <w:rFonts w:hint="cs"/>
          <w:rtl/>
        </w:rPr>
        <w:t xml:space="preserve"> است. هم بهت و هم باهت بدین معنا </w:t>
      </w:r>
      <w:r w:rsidR="00AC2E66" w:rsidRPr="004965C8">
        <w:rPr>
          <w:rFonts w:hint="cs"/>
          <w:rtl/>
        </w:rPr>
        <w:t>به‌کاررفته</w:t>
      </w:r>
      <w:r w:rsidR="00A93B10" w:rsidRPr="004965C8">
        <w:rPr>
          <w:rFonts w:hint="cs"/>
          <w:rtl/>
        </w:rPr>
        <w:t xml:space="preserve"> است. ممکن است کسی بگوید معنای اولیه هم همین است.</w:t>
      </w:r>
    </w:p>
    <w:p w14:paraId="68CF4FC9" w14:textId="6138E516" w:rsidR="003013F9" w:rsidRPr="004965C8" w:rsidRDefault="00AC2E66" w:rsidP="003013F9">
      <w:pPr>
        <w:rPr>
          <w:rtl/>
        </w:rPr>
      </w:pPr>
      <w:r w:rsidRPr="004965C8">
        <w:rPr>
          <w:rFonts w:hint="cs"/>
          <w:rtl/>
        </w:rPr>
        <w:t>سؤال</w:t>
      </w:r>
      <w:r w:rsidR="003013F9" w:rsidRPr="004965C8">
        <w:rPr>
          <w:rFonts w:hint="cs"/>
          <w:rtl/>
        </w:rPr>
        <w:t xml:space="preserve">: در </w:t>
      </w:r>
      <w:r w:rsidRPr="004965C8">
        <w:rPr>
          <w:rFonts w:hint="cs"/>
          <w:rtl/>
        </w:rPr>
        <w:t>نرم‌افزارهای</w:t>
      </w:r>
      <w:r w:rsidR="003013F9" w:rsidRPr="004965C8">
        <w:rPr>
          <w:rFonts w:hint="cs"/>
          <w:rtl/>
        </w:rPr>
        <w:t xml:space="preserve"> جدید کسی </w:t>
      </w:r>
      <w:r w:rsidRPr="004965C8">
        <w:rPr>
          <w:rFonts w:hint="cs"/>
          <w:rtl/>
        </w:rPr>
        <w:t>مثلاً</w:t>
      </w:r>
      <w:r w:rsidR="003013F9" w:rsidRPr="004965C8">
        <w:rPr>
          <w:rFonts w:hint="cs"/>
          <w:rtl/>
        </w:rPr>
        <w:t xml:space="preserve"> آب در آن است شراب نشان </w:t>
      </w:r>
      <w:r w:rsidRPr="004965C8">
        <w:rPr>
          <w:rFonts w:hint="cs"/>
          <w:rtl/>
        </w:rPr>
        <w:t>می‌دهد</w:t>
      </w:r>
      <w:r w:rsidR="003013F9" w:rsidRPr="004965C8">
        <w:rPr>
          <w:rFonts w:hint="cs"/>
          <w:rtl/>
        </w:rPr>
        <w:t>.</w:t>
      </w:r>
    </w:p>
    <w:p w14:paraId="436D598B" w14:textId="58884951" w:rsidR="003013F9" w:rsidRPr="004965C8" w:rsidRDefault="003013F9" w:rsidP="003013F9">
      <w:pPr>
        <w:rPr>
          <w:rtl/>
        </w:rPr>
      </w:pPr>
      <w:r w:rsidRPr="004965C8">
        <w:rPr>
          <w:rFonts w:hint="cs"/>
          <w:rtl/>
        </w:rPr>
        <w:t xml:space="preserve">جواب: بله شامل این هم </w:t>
      </w:r>
      <w:r w:rsidR="00AC2E66" w:rsidRPr="004965C8">
        <w:rPr>
          <w:rFonts w:hint="cs"/>
          <w:rtl/>
        </w:rPr>
        <w:t>می‌شود</w:t>
      </w:r>
      <w:r w:rsidRPr="004965C8">
        <w:rPr>
          <w:rFonts w:hint="cs"/>
          <w:rtl/>
        </w:rPr>
        <w:t xml:space="preserve"> اختصاص به قول ندارد.</w:t>
      </w:r>
    </w:p>
    <w:p w14:paraId="7E72953F" w14:textId="4F09EFBA" w:rsidR="00FD5D09" w:rsidRPr="004965C8" w:rsidRDefault="00FD5D09" w:rsidP="00AC2E66">
      <w:pPr>
        <w:pStyle w:val="Heading3"/>
        <w:rPr>
          <w:rtl/>
        </w:rPr>
      </w:pPr>
      <w:bookmarkStart w:id="5" w:name="_Toc92197761"/>
      <w:r w:rsidRPr="004965C8">
        <w:rPr>
          <w:rFonts w:hint="cs"/>
          <w:rtl/>
        </w:rPr>
        <w:t>احتمال دوم: مبهوت و متحیر کردن</w:t>
      </w:r>
      <w:bookmarkEnd w:id="5"/>
    </w:p>
    <w:p w14:paraId="07527C15" w14:textId="669FECBC" w:rsidR="003013F9" w:rsidRPr="004965C8" w:rsidRDefault="003013F9" w:rsidP="003013F9">
      <w:pPr>
        <w:pStyle w:val="ListParagraph"/>
        <w:numPr>
          <w:ilvl w:val="0"/>
          <w:numId w:val="21"/>
        </w:numPr>
        <w:rPr>
          <w:rFonts w:ascii="Traditional Arabic" w:hAnsi="Traditional Arabic" w:cs="Traditional Arabic"/>
        </w:rPr>
      </w:pPr>
      <w:r w:rsidRPr="004965C8">
        <w:rPr>
          <w:rFonts w:ascii="Traditional Arabic" w:hAnsi="Traditional Arabic" w:cs="Traditional Arabic" w:hint="cs"/>
          <w:rtl/>
        </w:rPr>
        <w:t>باهتوا به معنای اولیه بهت باشد نه معنا</w:t>
      </w:r>
      <w:r w:rsidR="00FD5D09" w:rsidRPr="004965C8">
        <w:rPr>
          <w:rFonts w:ascii="Traditional Arabic" w:hAnsi="Traditional Arabic" w:cs="Traditional Arabic" w:hint="cs"/>
          <w:rtl/>
        </w:rPr>
        <w:t>ی ثانویه آن. در لغت اصل معنای آن</w:t>
      </w:r>
      <w:r w:rsidRPr="004965C8">
        <w:rPr>
          <w:rFonts w:ascii="Traditional Arabic" w:hAnsi="Traditional Arabic" w:cs="Traditional Arabic" w:hint="cs"/>
          <w:rtl/>
        </w:rPr>
        <w:t xml:space="preserve"> را دهشت و تحیری است که در آن </w:t>
      </w:r>
      <w:r w:rsidR="00AC2E66" w:rsidRPr="004965C8">
        <w:rPr>
          <w:rFonts w:ascii="Traditional Arabic" w:hAnsi="Traditional Arabic" w:cs="Traditional Arabic" w:hint="cs"/>
          <w:rtl/>
        </w:rPr>
        <w:t>به‌کاررفته</w:t>
      </w:r>
      <w:r w:rsidRPr="004965C8">
        <w:rPr>
          <w:rFonts w:ascii="Traditional Arabic" w:hAnsi="Traditional Arabic" w:cs="Traditional Arabic" w:hint="cs"/>
          <w:rtl/>
        </w:rPr>
        <w:t xml:space="preserve"> است. فبهت الذی کفر. یعنی مبهوت و متحیر شد. فجأه درجا زد. این حالت تحیر و دهشت و در جا زدن معنای دیگری در بهت است. معنای اولیه هم این بوده است. بعد </w:t>
      </w:r>
      <w:r w:rsidR="00AC2E66" w:rsidRPr="004965C8">
        <w:rPr>
          <w:rFonts w:ascii="Traditional Arabic" w:hAnsi="Traditional Arabic" w:cs="Traditional Arabic" w:hint="cs"/>
          <w:rtl/>
        </w:rPr>
        <w:t>آرام‌آرام</w:t>
      </w:r>
      <w:r w:rsidRPr="004965C8">
        <w:rPr>
          <w:rFonts w:ascii="Traditional Arabic" w:hAnsi="Traditional Arabic" w:cs="Traditional Arabic" w:hint="cs"/>
          <w:rtl/>
        </w:rPr>
        <w:t xml:space="preserve"> </w:t>
      </w:r>
      <w:r w:rsidR="00AC2E66" w:rsidRPr="004965C8">
        <w:rPr>
          <w:rFonts w:ascii="Traditional Arabic" w:hAnsi="Traditional Arabic" w:cs="Traditional Arabic" w:hint="cs"/>
          <w:rtl/>
        </w:rPr>
        <w:t>منتقل‌شده</w:t>
      </w:r>
      <w:r w:rsidRPr="004965C8">
        <w:rPr>
          <w:rFonts w:ascii="Traditional Arabic" w:hAnsi="Traditional Arabic" w:cs="Traditional Arabic" w:hint="cs"/>
          <w:rtl/>
        </w:rPr>
        <w:t xml:space="preserve"> به معنایی که تهمت بزند. چون تهمت طرف را متحیر </w:t>
      </w:r>
      <w:r w:rsidR="00AC2E66" w:rsidRPr="004965C8">
        <w:rPr>
          <w:rFonts w:ascii="Traditional Arabic" w:hAnsi="Traditional Arabic" w:cs="Traditional Arabic" w:hint="cs"/>
          <w:rtl/>
        </w:rPr>
        <w:t>می‌کند</w:t>
      </w:r>
      <w:r w:rsidRPr="004965C8">
        <w:rPr>
          <w:rFonts w:ascii="Traditional Arabic" w:hAnsi="Traditional Arabic" w:cs="Traditional Arabic" w:hint="cs"/>
          <w:rtl/>
        </w:rPr>
        <w:t xml:space="preserve">. لذا باهته به معنای مبهوت و مدهوش کرد و جا خورد و شوک به او وارد کرد به کار </w:t>
      </w:r>
      <w:r w:rsidR="00AC2E66" w:rsidRPr="004965C8">
        <w:rPr>
          <w:rFonts w:ascii="Traditional Arabic" w:hAnsi="Traditional Arabic" w:cs="Traditional Arabic" w:hint="cs"/>
          <w:rtl/>
        </w:rPr>
        <w:t>می‌رود</w:t>
      </w:r>
      <w:r w:rsidRPr="004965C8">
        <w:rPr>
          <w:rFonts w:ascii="Traditional Arabic" w:hAnsi="Traditional Arabic" w:cs="Traditional Arabic" w:hint="cs"/>
          <w:rtl/>
        </w:rPr>
        <w:t xml:space="preserve"> و این استعمال درست است. معنای اولیه بهت هم این بوده است. ممکن است کسی بگوید باهتوهم مقصود ممکن است این معنا باشد. </w:t>
      </w:r>
    </w:p>
    <w:p w14:paraId="3EFB33E3" w14:textId="65C7C72D" w:rsidR="003013F9" w:rsidRPr="004965C8" w:rsidRDefault="00AC2E66" w:rsidP="003013F9">
      <w:pPr>
        <w:rPr>
          <w:rtl/>
        </w:rPr>
      </w:pPr>
      <w:r w:rsidRPr="004965C8">
        <w:rPr>
          <w:rFonts w:hint="cs"/>
          <w:rtl/>
        </w:rPr>
        <w:t>سؤال</w:t>
      </w:r>
      <w:r w:rsidR="003013F9" w:rsidRPr="004965C8">
        <w:rPr>
          <w:rFonts w:hint="cs"/>
          <w:rtl/>
        </w:rPr>
        <w:t>: استعمال در باب مفاعله هم دارد؟</w:t>
      </w:r>
    </w:p>
    <w:p w14:paraId="3D5B94C7" w14:textId="24DE56F2" w:rsidR="003013F9" w:rsidRPr="004965C8" w:rsidRDefault="003013F9" w:rsidP="003013F9">
      <w:pPr>
        <w:rPr>
          <w:rtl/>
        </w:rPr>
      </w:pPr>
      <w:r w:rsidRPr="004965C8">
        <w:rPr>
          <w:rFonts w:hint="cs"/>
          <w:rtl/>
        </w:rPr>
        <w:t>جواب: به گمانم دارد.</w:t>
      </w:r>
    </w:p>
    <w:p w14:paraId="4A471ADC" w14:textId="7D7E1A51" w:rsidR="003013F9" w:rsidRPr="004965C8" w:rsidRDefault="003013F9" w:rsidP="003013F9">
      <w:pPr>
        <w:rPr>
          <w:rtl/>
        </w:rPr>
      </w:pPr>
      <w:r w:rsidRPr="004965C8">
        <w:rPr>
          <w:rFonts w:hint="cs"/>
          <w:rtl/>
        </w:rPr>
        <w:t>احتمال دوم ممکن است به دو سه قرینه ترجیح داده شود:</w:t>
      </w:r>
    </w:p>
    <w:p w14:paraId="7AD6FBFD" w14:textId="7A1E6296" w:rsidR="00FD5D09" w:rsidRPr="004965C8" w:rsidRDefault="00FD5D09" w:rsidP="00AC2E66">
      <w:pPr>
        <w:pStyle w:val="Heading3"/>
        <w:rPr>
          <w:rtl/>
        </w:rPr>
      </w:pPr>
      <w:bookmarkStart w:id="6" w:name="_Toc92197762"/>
      <w:r w:rsidRPr="004965C8">
        <w:rPr>
          <w:rFonts w:hint="cs"/>
          <w:rtl/>
        </w:rPr>
        <w:t>شاهد اول احتمال دوم:</w:t>
      </w:r>
      <w:bookmarkEnd w:id="6"/>
    </w:p>
    <w:p w14:paraId="04459BFE" w14:textId="43B029FC" w:rsidR="003013F9" w:rsidRPr="004965C8" w:rsidRDefault="00021EE1" w:rsidP="00021EE1">
      <w:r w:rsidRPr="004965C8">
        <w:rPr>
          <w:rFonts w:hint="cs"/>
          <w:rtl/>
        </w:rPr>
        <w:t>شاهد اول:</w:t>
      </w:r>
      <w:r w:rsidR="003013F9" w:rsidRPr="004965C8">
        <w:rPr>
          <w:rFonts w:hint="cs"/>
          <w:rtl/>
        </w:rPr>
        <w:t xml:space="preserve">معنای اصلی بهت همین دهشت و حیرت است و بعد به معنای جدید نقل شده است. چون افتراء مستلزم نوعی بهت در طرف بوده به آن بهت </w:t>
      </w:r>
      <w:r w:rsidR="00AC2E66" w:rsidRPr="004965C8">
        <w:rPr>
          <w:rFonts w:hint="cs"/>
          <w:rtl/>
        </w:rPr>
        <w:t>گفته‌اند</w:t>
      </w:r>
      <w:r w:rsidR="003013F9" w:rsidRPr="004965C8">
        <w:rPr>
          <w:rFonts w:hint="cs"/>
          <w:rtl/>
        </w:rPr>
        <w:t xml:space="preserve">. ولی معنای اصلی بهت همان مبهوت شدن و مبهوت کردن و شوک </w:t>
      </w:r>
      <w:r w:rsidR="00AC2E66" w:rsidRPr="004965C8">
        <w:rPr>
          <w:rFonts w:hint="cs"/>
          <w:rtl/>
        </w:rPr>
        <w:t>واردکردن</w:t>
      </w:r>
      <w:r w:rsidR="003013F9" w:rsidRPr="004965C8">
        <w:rPr>
          <w:rFonts w:hint="cs"/>
          <w:rtl/>
        </w:rPr>
        <w:t xml:space="preserve"> و متحیر ساختن است. شاید کسی بگوید معنای حقیقی این است. لذا ترجیح دارد. و انتقالش به معنای بهتان ثانوی و مجازی است.</w:t>
      </w:r>
    </w:p>
    <w:p w14:paraId="657525D1" w14:textId="51C699DD" w:rsidR="003013F9" w:rsidRPr="004965C8" w:rsidRDefault="003013F9" w:rsidP="003013F9">
      <w:pPr>
        <w:rPr>
          <w:rtl/>
        </w:rPr>
      </w:pPr>
      <w:r w:rsidRPr="004965C8">
        <w:rPr>
          <w:rFonts w:hint="cs"/>
          <w:rtl/>
        </w:rPr>
        <w:t xml:space="preserve">این شاهد به نظر </w:t>
      </w:r>
      <w:r w:rsidR="00AC2E66" w:rsidRPr="004965C8">
        <w:rPr>
          <w:rFonts w:hint="cs"/>
          <w:rtl/>
        </w:rPr>
        <w:t>می‌آید</w:t>
      </w:r>
      <w:r w:rsidRPr="004965C8">
        <w:rPr>
          <w:rFonts w:hint="cs"/>
          <w:rtl/>
        </w:rPr>
        <w:t xml:space="preserve"> تمام نیست. زیرا گرچه معنای اولیه بهت ایجاد دهشت و حیرت است و </w:t>
      </w:r>
      <w:r w:rsidR="00AC2E66" w:rsidRPr="004965C8">
        <w:rPr>
          <w:rFonts w:hint="cs"/>
          <w:rtl/>
        </w:rPr>
        <w:t>واردکردن</w:t>
      </w:r>
      <w:r w:rsidRPr="004965C8">
        <w:rPr>
          <w:rFonts w:hint="cs"/>
          <w:rtl/>
        </w:rPr>
        <w:t xml:space="preserve"> شوک و امر ناگهانی که طرف مبهوت </w:t>
      </w:r>
      <w:r w:rsidR="00AC2E66" w:rsidRPr="004965C8">
        <w:rPr>
          <w:rFonts w:hint="cs"/>
          <w:rtl/>
        </w:rPr>
        <w:t>می‌شود</w:t>
      </w:r>
      <w:r w:rsidRPr="004965C8">
        <w:rPr>
          <w:rFonts w:hint="cs"/>
          <w:rtl/>
        </w:rPr>
        <w:t xml:space="preserve"> معنای اصلی است اما انتقال به معنای دوم </w:t>
      </w:r>
      <w:r w:rsidR="00AC2E66" w:rsidRPr="004965C8">
        <w:rPr>
          <w:rFonts w:hint="cs"/>
          <w:rtl/>
        </w:rPr>
        <w:t>حتماً</w:t>
      </w:r>
      <w:r w:rsidRPr="004965C8">
        <w:rPr>
          <w:rFonts w:hint="cs"/>
          <w:rtl/>
        </w:rPr>
        <w:t xml:space="preserve"> در حد حقیقت است. بهته به معنای بهتان معنای حقیقی است ولو در انتقال معنا لفظ از یک معنا به معنای جدید بر اساس قرائن همراهی داریم. معنای پایه بهت حیرت است. ولی </w:t>
      </w:r>
      <w:r w:rsidR="00AC2E66" w:rsidRPr="004965C8">
        <w:rPr>
          <w:rFonts w:hint="cs"/>
          <w:rtl/>
        </w:rPr>
        <w:t>واقعاً</w:t>
      </w:r>
      <w:r w:rsidRPr="004965C8">
        <w:rPr>
          <w:rFonts w:hint="cs"/>
          <w:rtl/>
        </w:rPr>
        <w:t xml:space="preserve"> به معنای جدید </w:t>
      </w:r>
      <w:r w:rsidR="00AC2E66" w:rsidRPr="004965C8">
        <w:rPr>
          <w:rFonts w:hint="cs"/>
          <w:rtl/>
        </w:rPr>
        <w:t>منتقل‌شده</w:t>
      </w:r>
      <w:r w:rsidRPr="004965C8">
        <w:rPr>
          <w:rFonts w:hint="cs"/>
          <w:rtl/>
        </w:rPr>
        <w:t xml:space="preserve"> که </w:t>
      </w:r>
      <w:r w:rsidR="00AC2E66" w:rsidRPr="004965C8">
        <w:rPr>
          <w:rFonts w:hint="cs"/>
          <w:rtl/>
        </w:rPr>
        <w:t>کاملاً</w:t>
      </w:r>
      <w:r w:rsidRPr="004965C8">
        <w:rPr>
          <w:rFonts w:hint="cs"/>
          <w:rtl/>
        </w:rPr>
        <w:t xml:space="preserve"> در آن حیرت است. </w:t>
      </w:r>
      <w:r w:rsidR="00AC2E66" w:rsidRPr="004965C8">
        <w:rPr>
          <w:rFonts w:hint="cs"/>
          <w:rtl/>
        </w:rPr>
        <w:t>به‌خصوص</w:t>
      </w:r>
      <w:r w:rsidRPr="004965C8">
        <w:rPr>
          <w:rFonts w:hint="cs"/>
          <w:rtl/>
        </w:rPr>
        <w:t xml:space="preserve"> وقتی باهت </w:t>
      </w:r>
      <w:r w:rsidR="00AC2E66" w:rsidRPr="004965C8">
        <w:rPr>
          <w:rFonts w:hint="cs"/>
          <w:rtl/>
        </w:rPr>
        <w:t>می‌آید</w:t>
      </w:r>
      <w:r w:rsidRPr="004965C8">
        <w:rPr>
          <w:rFonts w:hint="cs"/>
          <w:rtl/>
        </w:rPr>
        <w:t xml:space="preserve"> شاید تهمت و افتراء اوضح باشد. لذا شاهد اول تمام نیست. اینکه کسی بگوید معنای اصلی آن است و بهتان ثانوی است و قرینه </w:t>
      </w:r>
      <w:r w:rsidR="00AC2E66" w:rsidRPr="004965C8">
        <w:rPr>
          <w:rFonts w:hint="cs"/>
          <w:rtl/>
        </w:rPr>
        <w:t>می‌خواهد</w:t>
      </w:r>
      <w:r w:rsidRPr="004965C8">
        <w:rPr>
          <w:rFonts w:hint="cs"/>
          <w:rtl/>
        </w:rPr>
        <w:t xml:space="preserve">. خیر معنای بهتان هم علم منقول است. </w:t>
      </w:r>
      <w:r w:rsidR="00AC2E66" w:rsidRPr="004965C8">
        <w:rPr>
          <w:rFonts w:hint="cs"/>
          <w:rtl/>
        </w:rPr>
        <w:t>این‌یک</w:t>
      </w:r>
      <w:r w:rsidRPr="004965C8">
        <w:rPr>
          <w:rFonts w:hint="cs"/>
          <w:rtl/>
        </w:rPr>
        <w:t xml:space="preserve"> شاهد که معنای دومی مراد است که گفتیم تمام نیست. </w:t>
      </w:r>
    </w:p>
    <w:p w14:paraId="6EEAD4BB" w14:textId="190D8BB3" w:rsidR="00FD5D09" w:rsidRPr="004965C8" w:rsidRDefault="00FD5D09" w:rsidP="00AC2E66">
      <w:pPr>
        <w:pStyle w:val="Heading3"/>
        <w:rPr>
          <w:rtl/>
        </w:rPr>
      </w:pPr>
      <w:bookmarkStart w:id="7" w:name="_Toc92197763"/>
      <w:r w:rsidRPr="004965C8">
        <w:rPr>
          <w:rFonts w:hint="cs"/>
          <w:rtl/>
        </w:rPr>
        <w:t>شواهد اول احتمال اول:</w:t>
      </w:r>
      <w:bookmarkEnd w:id="7"/>
    </w:p>
    <w:p w14:paraId="2144E2CA" w14:textId="4550AD65" w:rsidR="003013F9" w:rsidRPr="004965C8" w:rsidRDefault="003013F9" w:rsidP="00FD5D09">
      <w:pPr>
        <w:rPr>
          <w:rtl/>
        </w:rPr>
      </w:pPr>
      <w:r w:rsidRPr="004965C8">
        <w:rPr>
          <w:rFonts w:hint="cs"/>
          <w:rtl/>
        </w:rPr>
        <w:t xml:space="preserve">ممکن است کسی در نقطه مقابل احتمال دوم برای احتمال اول شاهد بیاورد و آن اینکه </w:t>
      </w:r>
      <w:r w:rsidR="00AC2E66" w:rsidRPr="004965C8">
        <w:rPr>
          <w:rFonts w:hint="cs"/>
          <w:rtl/>
        </w:rPr>
        <w:t>الآن</w:t>
      </w:r>
      <w:r w:rsidRPr="004965C8">
        <w:rPr>
          <w:rFonts w:hint="cs"/>
          <w:rtl/>
        </w:rPr>
        <w:t xml:space="preserve"> معنای حقیقی بهتان و تهمت است و نقل به این </w:t>
      </w:r>
      <w:r w:rsidR="00AC2E66" w:rsidRPr="004965C8">
        <w:rPr>
          <w:rFonts w:hint="cs"/>
          <w:rtl/>
        </w:rPr>
        <w:t>پیداکرده</w:t>
      </w:r>
      <w:r w:rsidRPr="004965C8">
        <w:rPr>
          <w:rFonts w:hint="cs"/>
          <w:rtl/>
        </w:rPr>
        <w:t xml:space="preserve"> است. این استشهاد آنجا هم تمام نیست. زیرا مطمئن هستیم که بهت ضمن اینکه در افتراء به نحو حقیقت به</w:t>
      </w:r>
      <w:r w:rsidR="00FD5D09" w:rsidRPr="004965C8">
        <w:rPr>
          <w:rFonts w:hint="cs"/>
          <w:rtl/>
        </w:rPr>
        <w:t xml:space="preserve"> </w:t>
      </w:r>
      <w:r w:rsidRPr="004965C8">
        <w:rPr>
          <w:rFonts w:hint="cs"/>
          <w:rtl/>
        </w:rPr>
        <w:t xml:space="preserve">کار </w:t>
      </w:r>
      <w:r w:rsidR="00AC2E66" w:rsidRPr="004965C8">
        <w:rPr>
          <w:rFonts w:hint="cs"/>
          <w:rtl/>
        </w:rPr>
        <w:t>می‌رود</w:t>
      </w:r>
      <w:r w:rsidRPr="004965C8">
        <w:rPr>
          <w:rFonts w:hint="cs"/>
          <w:rtl/>
        </w:rPr>
        <w:t xml:space="preserve"> در دهشت و حیرت هم به نحو حقیقت به کار </w:t>
      </w:r>
      <w:r w:rsidR="00AC2E66" w:rsidRPr="004965C8">
        <w:rPr>
          <w:rFonts w:hint="cs"/>
          <w:rtl/>
        </w:rPr>
        <w:t>می‌رود</w:t>
      </w:r>
      <w:r w:rsidRPr="004965C8">
        <w:rPr>
          <w:rFonts w:hint="cs"/>
          <w:rtl/>
        </w:rPr>
        <w:t xml:space="preserve">. </w:t>
      </w:r>
      <w:r w:rsidR="00AC2E66" w:rsidRPr="004965C8">
        <w:rPr>
          <w:rFonts w:hint="cs"/>
          <w:rtl/>
        </w:rPr>
        <w:t>حتماً</w:t>
      </w:r>
      <w:r w:rsidRPr="004965C8">
        <w:rPr>
          <w:rFonts w:hint="cs"/>
          <w:rtl/>
        </w:rPr>
        <w:t xml:space="preserve"> در معنای مبهوت شدن هم حقیقی است. لذا این دو قول هر دو </w:t>
      </w:r>
      <w:r w:rsidR="00AC2E66" w:rsidRPr="004965C8">
        <w:rPr>
          <w:rFonts w:hint="cs"/>
          <w:rtl/>
        </w:rPr>
        <w:t>می‌توانند</w:t>
      </w:r>
      <w:r w:rsidRPr="004965C8">
        <w:rPr>
          <w:rFonts w:hint="cs"/>
          <w:rtl/>
        </w:rPr>
        <w:t xml:space="preserve"> بگویند که معنای حقیقی این است و آن نیست. ما </w:t>
      </w:r>
      <w:r w:rsidR="00AC2E66" w:rsidRPr="004965C8">
        <w:rPr>
          <w:rFonts w:hint="cs"/>
          <w:rtl/>
        </w:rPr>
        <w:t>می‌گوییم</w:t>
      </w:r>
      <w:r w:rsidRPr="004965C8">
        <w:rPr>
          <w:rFonts w:hint="cs"/>
          <w:rtl/>
        </w:rPr>
        <w:t xml:space="preserve"> هر دو معنای حقیقی است و در هر دو بدون قرینه به کار </w:t>
      </w:r>
      <w:r w:rsidR="00AC2E66" w:rsidRPr="004965C8">
        <w:rPr>
          <w:rFonts w:hint="cs"/>
          <w:rtl/>
        </w:rPr>
        <w:t>می‌رود</w:t>
      </w:r>
      <w:r w:rsidRPr="004965C8">
        <w:rPr>
          <w:rFonts w:hint="cs"/>
          <w:rtl/>
        </w:rPr>
        <w:t xml:space="preserve"> و نتیجه نفی دو شاهد معلوم است که حالت مشترک لفظی دارد و تعیین یکی قرینه معینه </w:t>
      </w:r>
      <w:r w:rsidR="00AC2E66" w:rsidRPr="004965C8">
        <w:rPr>
          <w:rFonts w:hint="cs"/>
          <w:rtl/>
        </w:rPr>
        <w:t>می‌خواهد</w:t>
      </w:r>
      <w:r w:rsidRPr="004965C8">
        <w:rPr>
          <w:rFonts w:hint="cs"/>
          <w:rtl/>
        </w:rPr>
        <w:t xml:space="preserve">. در قرآن هم </w:t>
      </w:r>
      <w:r w:rsidR="00FD5D09" w:rsidRPr="004965C8">
        <w:rPr>
          <w:rFonts w:hint="cs"/>
          <w:rtl/>
        </w:rPr>
        <w:t xml:space="preserve">هم </w:t>
      </w:r>
      <w:r w:rsidR="004A2CD8">
        <w:rPr>
          <w:b/>
          <w:bCs/>
          <w:color w:val="007200"/>
          <w:rtl/>
        </w:rPr>
        <w:t>﴿فَبُهِتَ الَّذِي كَفَرَ﴾</w:t>
      </w:r>
      <w:r w:rsidR="00FD5D09" w:rsidRPr="004A2CD8">
        <w:rPr>
          <w:vertAlign w:val="superscript"/>
          <w:rtl/>
        </w:rPr>
        <w:footnoteReference w:id="2"/>
      </w:r>
      <w:r w:rsidRPr="004965C8">
        <w:rPr>
          <w:rFonts w:hint="cs"/>
          <w:rtl/>
        </w:rPr>
        <w:t>داریم هم بهتان دار</w:t>
      </w:r>
      <w:r w:rsidR="00FD5D09" w:rsidRPr="004965C8">
        <w:rPr>
          <w:rFonts w:hint="cs"/>
          <w:rtl/>
        </w:rPr>
        <w:t xml:space="preserve">یم </w:t>
      </w:r>
      <w:r w:rsidR="00AC2E66" w:rsidRPr="004965C8">
        <w:rPr>
          <w:rFonts w:hint="cs"/>
          <w:rtl/>
        </w:rPr>
        <w:t>مثلاً</w:t>
      </w:r>
      <w:r w:rsidR="00FD5D09" w:rsidRPr="004965C8">
        <w:rPr>
          <w:rFonts w:hint="cs"/>
          <w:rtl/>
        </w:rPr>
        <w:t xml:space="preserve"> هم </w:t>
      </w:r>
      <w:r w:rsidR="004A2CD8">
        <w:rPr>
          <w:b/>
          <w:bCs/>
          <w:color w:val="007200"/>
          <w:rtl/>
        </w:rPr>
        <w:t>﴿وَبِكُفْرِهِمْ وَقَوْلِهِمْ عَلَىٰ مَرْيَمَ بُهْتَانًا عَظِيمًا﴾</w:t>
      </w:r>
      <w:r w:rsidR="00FD5D09" w:rsidRPr="004965C8">
        <w:rPr>
          <w:rStyle w:val="FootnoteReference"/>
          <w:rtl/>
        </w:rPr>
        <w:footnoteReference w:id="3"/>
      </w:r>
    </w:p>
    <w:p w14:paraId="2474BB12" w14:textId="3DCFD459" w:rsidR="00FD5D09" w:rsidRPr="004965C8" w:rsidRDefault="00AC2E66" w:rsidP="00FD5D09">
      <w:pPr>
        <w:rPr>
          <w:rtl/>
        </w:rPr>
      </w:pPr>
      <w:r w:rsidRPr="004965C8">
        <w:rPr>
          <w:rFonts w:hint="cs"/>
          <w:rtl/>
        </w:rPr>
        <w:t>سؤال</w:t>
      </w:r>
      <w:r w:rsidR="00FD5D09" w:rsidRPr="004965C8">
        <w:rPr>
          <w:rFonts w:hint="cs"/>
          <w:rtl/>
        </w:rPr>
        <w:t>: روایت داریم المضل باهت</w:t>
      </w:r>
    </w:p>
    <w:p w14:paraId="0F8FDD50" w14:textId="61271510" w:rsidR="00FD5D09" w:rsidRPr="004965C8" w:rsidRDefault="00FD5D09" w:rsidP="00FD5D09">
      <w:pPr>
        <w:rPr>
          <w:rtl/>
        </w:rPr>
      </w:pPr>
      <w:r w:rsidRPr="004965C8">
        <w:rPr>
          <w:rFonts w:hint="cs"/>
          <w:rtl/>
        </w:rPr>
        <w:t xml:space="preserve">جواب: باهت متعدی است یعنی بهتان </w:t>
      </w:r>
      <w:r w:rsidR="00AC2E66" w:rsidRPr="004965C8">
        <w:rPr>
          <w:rFonts w:hint="cs"/>
          <w:rtl/>
        </w:rPr>
        <w:t>می‌زند</w:t>
      </w:r>
      <w:r w:rsidRPr="004965C8">
        <w:rPr>
          <w:rFonts w:hint="cs"/>
          <w:rtl/>
        </w:rPr>
        <w:t xml:space="preserve">. هر دو احتمال دارد هم </w:t>
      </w:r>
      <w:r w:rsidR="00AC2E66" w:rsidRPr="004965C8">
        <w:rPr>
          <w:rFonts w:hint="cs"/>
          <w:rtl/>
        </w:rPr>
        <w:t>می‌توان</w:t>
      </w:r>
      <w:r w:rsidRPr="004965C8">
        <w:rPr>
          <w:rFonts w:hint="cs"/>
          <w:rtl/>
        </w:rPr>
        <w:t xml:space="preserve"> گفت مضل باهت است و مردم را به وحشت </w:t>
      </w:r>
      <w:r w:rsidR="00AC2E66" w:rsidRPr="004965C8">
        <w:rPr>
          <w:rFonts w:hint="cs"/>
          <w:rtl/>
        </w:rPr>
        <w:t>می‌اندازد</w:t>
      </w:r>
      <w:r w:rsidRPr="004965C8">
        <w:rPr>
          <w:rFonts w:hint="cs"/>
          <w:rtl/>
        </w:rPr>
        <w:t xml:space="preserve"> هم بهتان و افتراء الی الله </w:t>
      </w:r>
      <w:r w:rsidR="00AC2E66" w:rsidRPr="004965C8">
        <w:rPr>
          <w:rFonts w:hint="cs"/>
          <w:rtl/>
        </w:rPr>
        <w:t>می‌زند</w:t>
      </w:r>
      <w:r w:rsidRPr="004965C8">
        <w:rPr>
          <w:rFonts w:hint="cs"/>
          <w:rtl/>
        </w:rPr>
        <w:t xml:space="preserve">. بهت متعدی است لذا در قرآن بهت الذی کفر مجهول </w:t>
      </w:r>
      <w:r w:rsidR="00AC2E66" w:rsidRPr="004965C8">
        <w:rPr>
          <w:rFonts w:hint="cs"/>
          <w:rtl/>
        </w:rPr>
        <w:t>به‌کاررفته</w:t>
      </w:r>
      <w:r w:rsidRPr="004965C8">
        <w:rPr>
          <w:rFonts w:hint="cs"/>
          <w:rtl/>
        </w:rPr>
        <w:t xml:space="preserve"> است. </w:t>
      </w:r>
    </w:p>
    <w:p w14:paraId="11EE2D80" w14:textId="783AA6BE" w:rsidR="00FD5D09" w:rsidRPr="004965C8" w:rsidRDefault="00AC2E66" w:rsidP="00FD5D09">
      <w:pPr>
        <w:rPr>
          <w:rtl/>
        </w:rPr>
      </w:pPr>
      <w:r w:rsidRPr="004965C8">
        <w:rPr>
          <w:rFonts w:hint="cs"/>
          <w:rtl/>
        </w:rPr>
        <w:t>سؤال</w:t>
      </w:r>
      <w:r w:rsidR="00FD5D09" w:rsidRPr="004965C8">
        <w:rPr>
          <w:rFonts w:hint="cs"/>
          <w:rtl/>
        </w:rPr>
        <w:t>: بهت به معنای بهتان در قرآن داریم؟</w:t>
      </w:r>
    </w:p>
    <w:p w14:paraId="4B5F3EDA" w14:textId="762F793C" w:rsidR="00021EE1" w:rsidRPr="004965C8" w:rsidRDefault="00FD5D09" w:rsidP="00FD5D09">
      <w:pPr>
        <w:rPr>
          <w:rtl/>
        </w:rPr>
      </w:pPr>
      <w:r w:rsidRPr="004965C8">
        <w:rPr>
          <w:rFonts w:hint="cs"/>
          <w:rtl/>
        </w:rPr>
        <w:t xml:space="preserve">جواب: بله داریم. </w:t>
      </w:r>
      <w:r w:rsidR="00A10D5F">
        <w:rPr>
          <w:b/>
          <w:bCs/>
          <w:color w:val="007200"/>
          <w:rtl/>
        </w:rPr>
        <w:t>﴿فَقَدِ احْتَمَلَ بُهْتَانًا وَإِثْمًا مُّبِينًا﴾</w:t>
      </w:r>
      <w:r w:rsidRPr="004965C8">
        <w:rPr>
          <w:rStyle w:val="FootnoteReference"/>
          <w:rtl/>
        </w:rPr>
        <w:footnoteReference w:id="4"/>
      </w:r>
      <w:r w:rsidRPr="004965C8">
        <w:rPr>
          <w:rFonts w:hint="cs"/>
          <w:rtl/>
        </w:rPr>
        <w:t xml:space="preserve"> درباره قذف است. شاید ظهوری دارد که مقصود تهمت است. اما ممکن است بگوییم اینجا مقصود افترائی است که موجب تحیر طرف شده است و طرف را در دهشت افکنده آن است.</w:t>
      </w:r>
      <w:r w:rsidRPr="004965C8">
        <w:rPr>
          <w:rStyle w:val="FootnoteReference"/>
          <w:rtl/>
        </w:rPr>
        <w:footnoteReference w:id="5"/>
      </w:r>
      <w:r w:rsidRPr="004965C8">
        <w:rPr>
          <w:rFonts w:hint="cs"/>
          <w:rtl/>
        </w:rPr>
        <w:t xml:space="preserve"> لذا احتمال دوم کمی تقویت </w:t>
      </w:r>
      <w:r w:rsidR="00AC2E66" w:rsidRPr="004965C8">
        <w:rPr>
          <w:rFonts w:hint="cs"/>
          <w:rtl/>
        </w:rPr>
        <w:t>می‌شود</w:t>
      </w:r>
      <w:r w:rsidRPr="004965C8">
        <w:rPr>
          <w:rFonts w:hint="cs"/>
          <w:rtl/>
        </w:rPr>
        <w:t xml:space="preserve">. </w:t>
      </w:r>
      <w:r w:rsidR="00AC2E66" w:rsidRPr="004965C8">
        <w:rPr>
          <w:rFonts w:hint="cs"/>
          <w:rtl/>
        </w:rPr>
        <w:t>درهرحال</w:t>
      </w:r>
      <w:r w:rsidRPr="004965C8">
        <w:rPr>
          <w:rFonts w:hint="cs"/>
          <w:rtl/>
        </w:rPr>
        <w:t xml:space="preserve"> ما باهتوا را اگر بخواهیم حمل بر دهشت کنیم یا افتراء و تهمت قرینه </w:t>
      </w:r>
      <w:r w:rsidR="00AC2E66" w:rsidRPr="004965C8">
        <w:rPr>
          <w:rFonts w:hint="cs"/>
          <w:rtl/>
        </w:rPr>
        <w:t>می‌خواهد</w:t>
      </w:r>
      <w:r w:rsidRPr="004965C8">
        <w:rPr>
          <w:rFonts w:hint="cs"/>
          <w:rtl/>
        </w:rPr>
        <w:t xml:space="preserve">. </w:t>
      </w:r>
    </w:p>
    <w:p w14:paraId="4E44A074" w14:textId="7A6E8557" w:rsidR="00021EE1" w:rsidRPr="004965C8" w:rsidRDefault="00AC2E66" w:rsidP="00021EE1">
      <w:pPr>
        <w:rPr>
          <w:rtl/>
        </w:rPr>
      </w:pPr>
      <w:r w:rsidRPr="004965C8">
        <w:rPr>
          <w:rFonts w:hint="cs"/>
          <w:rtl/>
        </w:rPr>
        <w:t>همین‌جا</w:t>
      </w:r>
      <w:r w:rsidR="00FD5D09" w:rsidRPr="004965C8">
        <w:rPr>
          <w:rFonts w:hint="cs"/>
          <w:rtl/>
        </w:rPr>
        <w:t xml:space="preserve"> </w:t>
      </w:r>
      <w:r w:rsidR="00021EE1" w:rsidRPr="004965C8">
        <w:rPr>
          <w:rFonts w:hint="cs"/>
          <w:rtl/>
        </w:rPr>
        <w:t xml:space="preserve">المضل باهت دو معنا دارد. هم یعنی مردم را به گمراهی </w:t>
      </w:r>
      <w:r w:rsidRPr="004965C8">
        <w:rPr>
          <w:rFonts w:hint="cs"/>
          <w:rtl/>
        </w:rPr>
        <w:t>می‌افکند</w:t>
      </w:r>
      <w:r w:rsidR="00021EE1" w:rsidRPr="004965C8">
        <w:rPr>
          <w:rFonts w:hint="cs"/>
          <w:rtl/>
        </w:rPr>
        <w:t xml:space="preserve"> هم </w:t>
      </w:r>
      <w:r w:rsidRPr="004965C8">
        <w:rPr>
          <w:rFonts w:hint="cs"/>
          <w:rtl/>
        </w:rPr>
        <w:t>اینکه</w:t>
      </w:r>
      <w:r w:rsidR="00021EE1" w:rsidRPr="004965C8">
        <w:rPr>
          <w:rFonts w:hint="cs"/>
          <w:rtl/>
        </w:rPr>
        <w:t xml:space="preserve"> دروغی در کارش است. هر دو معنا تاب را دارد. بنابراین هر یک از دو قول ممکن است شاهد بیاورند که معنای حقیقی این است. ما جواب </w:t>
      </w:r>
      <w:r w:rsidRPr="004965C8">
        <w:rPr>
          <w:rFonts w:hint="cs"/>
          <w:rtl/>
        </w:rPr>
        <w:t>می‌دهیم</w:t>
      </w:r>
      <w:r w:rsidR="00021EE1" w:rsidRPr="004965C8">
        <w:rPr>
          <w:rFonts w:hint="cs"/>
          <w:rtl/>
        </w:rPr>
        <w:t xml:space="preserve"> که هر دو معنا حقیقی است. پس احتمال اول شاهدش این است. احتمال دوم هم گفته شده معنای اصلی لغوی این است و دیگری قرینه </w:t>
      </w:r>
      <w:r w:rsidRPr="004965C8">
        <w:rPr>
          <w:rFonts w:hint="cs"/>
          <w:rtl/>
        </w:rPr>
        <w:t>می‌خواهد</w:t>
      </w:r>
      <w:r w:rsidR="00021EE1" w:rsidRPr="004965C8">
        <w:rPr>
          <w:rFonts w:hint="cs"/>
          <w:rtl/>
        </w:rPr>
        <w:t xml:space="preserve">. اما گفتیم مشترک لفظی است و هر دو قرینه </w:t>
      </w:r>
      <w:r w:rsidRPr="004965C8">
        <w:rPr>
          <w:rFonts w:hint="cs"/>
          <w:rtl/>
        </w:rPr>
        <w:t>می‌خواهد</w:t>
      </w:r>
      <w:r w:rsidR="00021EE1" w:rsidRPr="004965C8">
        <w:rPr>
          <w:rFonts w:hint="cs"/>
          <w:rtl/>
        </w:rPr>
        <w:t>.</w:t>
      </w:r>
    </w:p>
    <w:p w14:paraId="37B52187" w14:textId="7323CF44" w:rsidR="00FD5D09" w:rsidRPr="004965C8" w:rsidRDefault="00FD5D09" w:rsidP="00AC2E66">
      <w:pPr>
        <w:pStyle w:val="Heading3"/>
        <w:rPr>
          <w:rtl/>
        </w:rPr>
      </w:pPr>
      <w:bookmarkStart w:id="9" w:name="_Toc92197764"/>
      <w:r w:rsidRPr="004965C8">
        <w:rPr>
          <w:rFonts w:hint="cs"/>
          <w:rtl/>
        </w:rPr>
        <w:t>شاهد دوم احتمال اول:</w:t>
      </w:r>
      <w:bookmarkEnd w:id="9"/>
    </w:p>
    <w:p w14:paraId="3DCE0437" w14:textId="611FA47F" w:rsidR="00021EE1" w:rsidRPr="004965C8" w:rsidRDefault="00021EE1" w:rsidP="00021EE1">
      <w:pPr>
        <w:rPr>
          <w:rtl/>
        </w:rPr>
      </w:pPr>
      <w:r w:rsidRPr="004965C8">
        <w:rPr>
          <w:rFonts w:hint="cs"/>
          <w:rtl/>
        </w:rPr>
        <w:t xml:space="preserve">شاهد دوم برای احتمال اول اینکه سیاق را کسی ببیند حس </w:t>
      </w:r>
      <w:r w:rsidR="00AC2E66" w:rsidRPr="004965C8">
        <w:rPr>
          <w:rFonts w:hint="cs"/>
          <w:rtl/>
        </w:rPr>
        <w:t>می‌کند</w:t>
      </w:r>
      <w:r w:rsidRPr="004965C8">
        <w:rPr>
          <w:rFonts w:hint="cs"/>
          <w:rtl/>
        </w:rPr>
        <w:t xml:space="preserve"> که امور خاصی را </w:t>
      </w:r>
      <w:r w:rsidR="00AC2E66" w:rsidRPr="004965C8">
        <w:rPr>
          <w:rFonts w:hint="cs"/>
          <w:rtl/>
        </w:rPr>
        <w:t>می‌خواهد</w:t>
      </w:r>
      <w:r w:rsidRPr="004965C8">
        <w:rPr>
          <w:rFonts w:hint="cs"/>
          <w:rtl/>
        </w:rPr>
        <w:t xml:space="preserve"> تکلیف کند که فراتر از احوال طبیعی است. این هم شاهد دوم برای قول اول است. این هم جواب دارد. سیاق در این حد نیست. سیاق هم </w:t>
      </w:r>
      <w:r w:rsidR="00AC2E66" w:rsidRPr="004965C8">
        <w:rPr>
          <w:rFonts w:hint="cs"/>
          <w:rtl/>
        </w:rPr>
        <w:t>بامعنای</w:t>
      </w:r>
      <w:r w:rsidRPr="004965C8">
        <w:rPr>
          <w:rFonts w:hint="cs"/>
          <w:rtl/>
        </w:rPr>
        <w:t xml:space="preserve"> اول سازگار است </w:t>
      </w:r>
      <w:r w:rsidR="00AC2E66" w:rsidRPr="004965C8">
        <w:rPr>
          <w:rFonts w:hint="cs"/>
          <w:rtl/>
        </w:rPr>
        <w:t>هم‌معنای</w:t>
      </w:r>
      <w:r w:rsidRPr="004965C8">
        <w:rPr>
          <w:rFonts w:hint="cs"/>
          <w:rtl/>
        </w:rPr>
        <w:t xml:space="preserve"> دوم. </w:t>
      </w:r>
      <w:r w:rsidR="00AC2E66" w:rsidRPr="004965C8">
        <w:rPr>
          <w:rFonts w:hint="cs"/>
          <w:rtl/>
        </w:rPr>
        <w:t>می‌گوید</w:t>
      </w:r>
      <w:r w:rsidRPr="004965C8">
        <w:rPr>
          <w:rFonts w:hint="cs"/>
          <w:rtl/>
        </w:rPr>
        <w:t xml:space="preserve"> کاری بکن که گیج شود و مبهوت شود. منفعل شود. این هم با سیاق سازگار است. </w:t>
      </w:r>
      <w:r w:rsidR="00AC2E66" w:rsidRPr="004965C8">
        <w:rPr>
          <w:rFonts w:hint="cs"/>
          <w:rtl/>
        </w:rPr>
        <w:t>این‌طور</w:t>
      </w:r>
      <w:r w:rsidRPr="004965C8">
        <w:rPr>
          <w:rFonts w:hint="cs"/>
          <w:rtl/>
        </w:rPr>
        <w:t xml:space="preserve"> نیست که سیاق فقط شامل بهتان شود. </w:t>
      </w:r>
    </w:p>
    <w:p w14:paraId="778A7BED" w14:textId="2CB9D933" w:rsidR="00021EE1" w:rsidRPr="004965C8" w:rsidRDefault="00AC2E66" w:rsidP="003013F9">
      <w:pPr>
        <w:rPr>
          <w:rtl/>
        </w:rPr>
      </w:pPr>
      <w:r w:rsidRPr="004965C8">
        <w:rPr>
          <w:rFonts w:hint="cs"/>
          <w:rtl/>
        </w:rPr>
        <w:t>سؤال</w:t>
      </w:r>
      <w:r w:rsidR="00021EE1" w:rsidRPr="004965C8">
        <w:rPr>
          <w:rFonts w:hint="cs"/>
          <w:rtl/>
        </w:rPr>
        <w:t>: سب و غیبت و اینها را بگوید مناسب است که با بهتان باشد.</w:t>
      </w:r>
    </w:p>
    <w:p w14:paraId="04C780ED" w14:textId="1FC0A1E0" w:rsidR="00021EE1" w:rsidRPr="004965C8" w:rsidRDefault="00021EE1" w:rsidP="003013F9">
      <w:pPr>
        <w:rPr>
          <w:rtl/>
        </w:rPr>
      </w:pPr>
      <w:r w:rsidRPr="004965C8">
        <w:rPr>
          <w:rFonts w:hint="cs"/>
          <w:rtl/>
        </w:rPr>
        <w:t xml:space="preserve">جواب: انسان را به اطمینان </w:t>
      </w:r>
      <w:r w:rsidR="00AC2E66" w:rsidRPr="004965C8">
        <w:rPr>
          <w:rFonts w:hint="cs"/>
          <w:rtl/>
        </w:rPr>
        <w:t>نمی‌رساند</w:t>
      </w:r>
      <w:r w:rsidRPr="004965C8">
        <w:rPr>
          <w:rFonts w:hint="cs"/>
          <w:rtl/>
        </w:rPr>
        <w:t>.</w:t>
      </w:r>
    </w:p>
    <w:p w14:paraId="3FD34AF4" w14:textId="2416482F" w:rsidR="00FD5D09" w:rsidRPr="004965C8" w:rsidRDefault="00FD5D09" w:rsidP="00AC2E66">
      <w:pPr>
        <w:pStyle w:val="Heading3"/>
        <w:rPr>
          <w:rtl/>
        </w:rPr>
      </w:pPr>
      <w:bookmarkStart w:id="10" w:name="_Toc92197765"/>
      <w:r w:rsidRPr="004965C8">
        <w:rPr>
          <w:rFonts w:hint="cs"/>
          <w:rtl/>
        </w:rPr>
        <w:t>شاهد سوم احتمال اول:</w:t>
      </w:r>
      <w:bookmarkEnd w:id="10"/>
    </w:p>
    <w:p w14:paraId="10411AB2" w14:textId="7FDFD977" w:rsidR="00021EE1" w:rsidRPr="004965C8" w:rsidRDefault="00021EE1" w:rsidP="003013F9">
      <w:pPr>
        <w:rPr>
          <w:rtl/>
        </w:rPr>
      </w:pPr>
      <w:r w:rsidRPr="004965C8">
        <w:rPr>
          <w:rFonts w:hint="cs"/>
          <w:rtl/>
        </w:rPr>
        <w:t xml:space="preserve">شاهد سوم برای قول اول </w:t>
      </w:r>
      <w:r w:rsidR="00AC2E66" w:rsidRPr="004965C8">
        <w:rPr>
          <w:rFonts w:hint="cs"/>
          <w:rtl/>
        </w:rPr>
        <w:t>اینکه</w:t>
      </w:r>
      <w:r w:rsidRPr="004965C8">
        <w:rPr>
          <w:rFonts w:hint="cs"/>
          <w:rtl/>
        </w:rPr>
        <w:t xml:space="preserve"> ترتبی را بیان </w:t>
      </w:r>
      <w:r w:rsidR="00AC2E66" w:rsidRPr="004965C8">
        <w:rPr>
          <w:rFonts w:hint="cs"/>
          <w:rtl/>
        </w:rPr>
        <w:t>می‌کند</w:t>
      </w:r>
      <w:r w:rsidRPr="004965C8">
        <w:rPr>
          <w:rFonts w:hint="cs"/>
          <w:rtl/>
        </w:rPr>
        <w:t>. اکثروا البرائه الوقیعه و باهتو</w:t>
      </w:r>
      <w:r w:rsidR="00AC2E66" w:rsidRPr="004965C8">
        <w:rPr>
          <w:rFonts w:hint="cs"/>
          <w:rtl/>
        </w:rPr>
        <w:t>ا</w:t>
      </w:r>
      <w:r w:rsidRPr="004965C8">
        <w:rPr>
          <w:rFonts w:hint="cs"/>
          <w:rtl/>
        </w:rPr>
        <w:t xml:space="preserve">. </w:t>
      </w:r>
      <w:r w:rsidR="00AC2E66" w:rsidRPr="004965C8">
        <w:rPr>
          <w:rFonts w:hint="cs"/>
          <w:rtl/>
        </w:rPr>
        <w:t>سه‌گام</w:t>
      </w:r>
      <w:r w:rsidRPr="004965C8">
        <w:rPr>
          <w:rFonts w:hint="cs"/>
          <w:rtl/>
        </w:rPr>
        <w:t xml:space="preserve"> است. ابتدا جدا کردن صف بعد غیبت و بعد افتراء. این شاهد سوم قول اول است. این شاهد سوم هم باز تا حدی در مقام اشعار به ذهن </w:t>
      </w:r>
      <w:r w:rsidR="00AC2E66" w:rsidRPr="004965C8">
        <w:rPr>
          <w:rFonts w:hint="cs"/>
          <w:rtl/>
        </w:rPr>
        <w:t>می‌آید</w:t>
      </w:r>
      <w:r w:rsidRPr="004965C8">
        <w:rPr>
          <w:rFonts w:hint="cs"/>
          <w:rtl/>
        </w:rPr>
        <w:t xml:space="preserve"> اما در حدی که بتوان به آن اطمینان کرد نیست. پاسخ این است که </w:t>
      </w:r>
      <w:r w:rsidR="00AC2E66" w:rsidRPr="004965C8">
        <w:rPr>
          <w:rFonts w:hint="cs"/>
          <w:rtl/>
        </w:rPr>
        <w:t>اولاً</w:t>
      </w:r>
      <w:r w:rsidRPr="004965C8">
        <w:rPr>
          <w:rFonts w:hint="cs"/>
          <w:rtl/>
        </w:rPr>
        <w:t xml:space="preserve"> ترتب به شکل تدریجی واضح نیست و </w:t>
      </w:r>
      <w:r w:rsidR="00AC2E66" w:rsidRPr="004965C8">
        <w:rPr>
          <w:rFonts w:hint="cs"/>
          <w:rtl/>
        </w:rPr>
        <w:t>برفرض</w:t>
      </w:r>
      <w:r w:rsidRPr="004965C8">
        <w:rPr>
          <w:rFonts w:hint="cs"/>
          <w:rtl/>
        </w:rPr>
        <w:t xml:space="preserve"> هم باشد باهتوهم </w:t>
      </w:r>
      <w:r w:rsidR="00AC2E66" w:rsidRPr="004965C8">
        <w:rPr>
          <w:rFonts w:hint="cs"/>
          <w:rtl/>
        </w:rPr>
        <w:t>می‌گوید</w:t>
      </w:r>
      <w:r w:rsidRPr="004965C8">
        <w:rPr>
          <w:rFonts w:hint="cs"/>
          <w:rtl/>
        </w:rPr>
        <w:t xml:space="preserve"> او را بمبارانی بکن که متحیر شود. باز با مطلب بالاتر بدون افتراء و تهمت هم سازگار است. این هم شاهد سوم برای قول اول است که قابل نقد است.</w:t>
      </w:r>
    </w:p>
    <w:p w14:paraId="615A79AD" w14:textId="40E1885A" w:rsidR="00FD5D09" w:rsidRPr="004965C8" w:rsidRDefault="00FD5D09" w:rsidP="00AC2E66">
      <w:pPr>
        <w:pStyle w:val="Heading3"/>
        <w:rPr>
          <w:rtl/>
        </w:rPr>
      </w:pPr>
      <w:bookmarkStart w:id="11" w:name="_Toc92197766"/>
      <w:r w:rsidRPr="004965C8">
        <w:rPr>
          <w:rFonts w:hint="cs"/>
          <w:rtl/>
        </w:rPr>
        <w:t>شاهد دوم احتمال دوم:</w:t>
      </w:r>
      <w:bookmarkEnd w:id="11"/>
    </w:p>
    <w:p w14:paraId="0D650155" w14:textId="343C12EA" w:rsidR="00021EE1" w:rsidRPr="004965C8" w:rsidRDefault="00021EE1" w:rsidP="003013F9">
      <w:pPr>
        <w:rPr>
          <w:rtl/>
        </w:rPr>
      </w:pPr>
      <w:r w:rsidRPr="004965C8">
        <w:rPr>
          <w:rFonts w:hint="cs"/>
          <w:rtl/>
        </w:rPr>
        <w:t xml:space="preserve">درباره احتمال دوم یک دلیل گفتیم. شاهد دوم قول دوم این </w:t>
      </w:r>
      <w:r w:rsidR="00AC2E66" w:rsidRPr="004965C8">
        <w:rPr>
          <w:rFonts w:hint="cs"/>
          <w:rtl/>
        </w:rPr>
        <w:t>است که</w:t>
      </w:r>
      <w:r w:rsidRPr="004965C8">
        <w:rPr>
          <w:rFonts w:hint="cs"/>
          <w:rtl/>
        </w:rPr>
        <w:t xml:space="preserve"> حکم عقلی قاطع در اینجا </w:t>
      </w:r>
      <w:r w:rsidR="00AC2E66" w:rsidRPr="004965C8">
        <w:rPr>
          <w:rFonts w:hint="cs"/>
          <w:rtl/>
        </w:rPr>
        <w:t>نمی‌گذارد</w:t>
      </w:r>
      <w:r w:rsidRPr="004965C8">
        <w:rPr>
          <w:rFonts w:hint="cs"/>
          <w:rtl/>
        </w:rPr>
        <w:t xml:space="preserve"> باهتوا را حمل بر معنای اول کنیم. حکم منجز عقلی قاطع این است که به کسی چیزی که در آن نیست </w:t>
      </w:r>
      <w:r w:rsidR="00AC2E66" w:rsidRPr="004965C8">
        <w:rPr>
          <w:rFonts w:hint="cs"/>
          <w:rtl/>
        </w:rPr>
        <w:t>نسبت دهیم</w:t>
      </w:r>
      <w:r w:rsidRPr="004965C8">
        <w:rPr>
          <w:rFonts w:hint="cs"/>
          <w:rtl/>
        </w:rPr>
        <w:t xml:space="preserve">. از احکام عقلیه است که </w:t>
      </w:r>
      <w:r w:rsidR="00086C3F" w:rsidRPr="004965C8">
        <w:rPr>
          <w:rFonts w:hint="cs"/>
          <w:rtl/>
        </w:rPr>
        <w:t>باهتوا حمل بر معنای اول ن</w:t>
      </w:r>
      <w:r w:rsidR="00AC2E66" w:rsidRPr="004965C8">
        <w:rPr>
          <w:rFonts w:hint="cs"/>
          <w:rtl/>
        </w:rPr>
        <w:t>می‌شود</w:t>
      </w:r>
      <w:r w:rsidR="00086C3F" w:rsidRPr="004965C8">
        <w:rPr>
          <w:rFonts w:hint="cs"/>
          <w:rtl/>
        </w:rPr>
        <w:t xml:space="preserve">. حمل بر معنای دوم </w:t>
      </w:r>
      <w:r w:rsidR="00AC2E66" w:rsidRPr="004965C8">
        <w:rPr>
          <w:rFonts w:hint="cs"/>
          <w:rtl/>
        </w:rPr>
        <w:t>می‌شود</w:t>
      </w:r>
      <w:r w:rsidR="00086C3F" w:rsidRPr="004965C8">
        <w:rPr>
          <w:rFonts w:hint="cs"/>
          <w:rtl/>
        </w:rPr>
        <w:t xml:space="preserve">. حال چه قرینه صارفه چه معینه. اگر گفتیم معنای حقیقی بهتان اولی است </w:t>
      </w:r>
      <w:r w:rsidR="00AC2E66" w:rsidRPr="004965C8">
        <w:rPr>
          <w:rFonts w:hint="cs"/>
          <w:rtl/>
        </w:rPr>
        <w:t>می‌گوییم</w:t>
      </w:r>
      <w:r w:rsidR="00086C3F" w:rsidRPr="004965C8">
        <w:rPr>
          <w:rFonts w:hint="cs"/>
          <w:rtl/>
        </w:rPr>
        <w:t xml:space="preserve"> قرینه عقلی داریم که بهتان مراد است و منصرف از معنای حقیقی </w:t>
      </w:r>
      <w:r w:rsidR="00AC2E66" w:rsidRPr="004965C8">
        <w:rPr>
          <w:rFonts w:hint="cs"/>
          <w:rtl/>
        </w:rPr>
        <w:t>می‌شود</w:t>
      </w:r>
      <w:r w:rsidR="00086C3F" w:rsidRPr="004965C8">
        <w:rPr>
          <w:rFonts w:hint="cs"/>
          <w:rtl/>
        </w:rPr>
        <w:t xml:space="preserve"> و اگر گفتیم مشترک لفظی است حکم عقل این است که معنای دوم معین شود. لذا عقل بسیار مستبعد </w:t>
      </w:r>
      <w:r w:rsidR="00AC2E66" w:rsidRPr="004965C8">
        <w:rPr>
          <w:rFonts w:hint="cs"/>
          <w:rtl/>
        </w:rPr>
        <w:t>می‌داند</w:t>
      </w:r>
      <w:r w:rsidR="00086C3F" w:rsidRPr="004965C8">
        <w:rPr>
          <w:rFonts w:hint="cs"/>
          <w:rtl/>
        </w:rPr>
        <w:t xml:space="preserve"> که ناحقی را به دیگری نسبت دهند به خاطر اضلالی که </w:t>
      </w:r>
      <w:r w:rsidR="00AC2E66" w:rsidRPr="004965C8">
        <w:rPr>
          <w:rFonts w:hint="cs"/>
          <w:rtl/>
        </w:rPr>
        <w:t>می‌کند</w:t>
      </w:r>
      <w:r w:rsidR="00086C3F" w:rsidRPr="004965C8">
        <w:rPr>
          <w:rFonts w:hint="cs"/>
          <w:rtl/>
        </w:rPr>
        <w:t xml:space="preserve">. یا عقل قاطعانه </w:t>
      </w:r>
      <w:r w:rsidR="00AC2E66" w:rsidRPr="004965C8">
        <w:rPr>
          <w:rFonts w:hint="cs"/>
          <w:rtl/>
        </w:rPr>
        <w:t>می‌گوید</w:t>
      </w:r>
      <w:r w:rsidR="00086C3F" w:rsidRPr="004965C8">
        <w:rPr>
          <w:rFonts w:hint="cs"/>
          <w:rtl/>
        </w:rPr>
        <w:t xml:space="preserve"> نه و یا اینکه خیلی مستبعد </w:t>
      </w:r>
      <w:r w:rsidR="00AC2E66" w:rsidRPr="004965C8">
        <w:rPr>
          <w:rFonts w:hint="cs"/>
          <w:rtl/>
        </w:rPr>
        <w:t>می‌داند</w:t>
      </w:r>
      <w:r w:rsidR="00086C3F" w:rsidRPr="004965C8">
        <w:rPr>
          <w:rFonts w:hint="cs"/>
          <w:rtl/>
        </w:rPr>
        <w:t xml:space="preserve">. این دو تقریر شد. جدا کنیم. شاهد دوم </w:t>
      </w:r>
      <w:r w:rsidR="00AC2E66" w:rsidRPr="004965C8">
        <w:rPr>
          <w:rFonts w:hint="cs"/>
          <w:rtl/>
        </w:rPr>
        <w:t>می‌گوید</w:t>
      </w:r>
      <w:r w:rsidR="00086C3F" w:rsidRPr="004965C8">
        <w:rPr>
          <w:rFonts w:hint="cs"/>
          <w:rtl/>
        </w:rPr>
        <w:t xml:space="preserve"> حکم قاطع عقل به قبح افتراء است علی الاطلاق. </w:t>
      </w:r>
    </w:p>
    <w:p w14:paraId="462C2F44" w14:textId="0B2EA8D9" w:rsidR="00086C3F" w:rsidRPr="004965C8" w:rsidRDefault="00086C3F" w:rsidP="003013F9">
      <w:pPr>
        <w:rPr>
          <w:rtl/>
        </w:rPr>
      </w:pPr>
      <w:r w:rsidRPr="004965C8">
        <w:rPr>
          <w:rFonts w:hint="cs"/>
          <w:rtl/>
        </w:rPr>
        <w:t xml:space="preserve">این تقریر جواب دارد. درست است که عقل </w:t>
      </w:r>
      <w:r w:rsidR="00AC2E66" w:rsidRPr="004965C8">
        <w:rPr>
          <w:rFonts w:hint="cs"/>
          <w:rtl/>
        </w:rPr>
        <w:t>به‌حکم</w:t>
      </w:r>
      <w:r w:rsidRPr="004965C8">
        <w:rPr>
          <w:rFonts w:hint="cs"/>
          <w:rtl/>
        </w:rPr>
        <w:t xml:space="preserve"> قاطع به نفی افتراء دارد اما </w:t>
      </w:r>
      <w:r w:rsidR="00AC2E66" w:rsidRPr="004965C8">
        <w:rPr>
          <w:rFonts w:hint="cs"/>
          <w:rtl/>
        </w:rPr>
        <w:t>این‌طور</w:t>
      </w:r>
      <w:r w:rsidRPr="004965C8">
        <w:rPr>
          <w:rFonts w:hint="cs"/>
          <w:rtl/>
        </w:rPr>
        <w:t xml:space="preserve"> نیست که تخصیص نخورد. در حقیقت تخصص است یعنی حکم عقل قید دارد. اگر کسی با بهتان </w:t>
      </w:r>
      <w:r w:rsidR="00AC2E66" w:rsidRPr="004965C8">
        <w:rPr>
          <w:rFonts w:hint="cs"/>
          <w:rtl/>
        </w:rPr>
        <w:t>می‌توان</w:t>
      </w:r>
      <w:r w:rsidRPr="004965C8">
        <w:rPr>
          <w:rFonts w:hint="cs"/>
          <w:rtl/>
        </w:rPr>
        <w:t xml:space="preserve">د یک شهری را از کشته شدن نجات دهد. قرار است بمب اتم بیندازد فردی که در مجرای کار است با بهتانی که </w:t>
      </w:r>
      <w:r w:rsidR="00AC2E66" w:rsidRPr="004965C8">
        <w:rPr>
          <w:rFonts w:hint="cs"/>
          <w:rtl/>
        </w:rPr>
        <w:t>می‌بندد</w:t>
      </w:r>
      <w:r w:rsidRPr="004965C8">
        <w:rPr>
          <w:rFonts w:hint="cs"/>
          <w:rtl/>
        </w:rPr>
        <w:t xml:space="preserve"> مانع </w:t>
      </w:r>
      <w:r w:rsidR="00AC2E66" w:rsidRPr="004965C8">
        <w:rPr>
          <w:rFonts w:hint="cs"/>
          <w:rtl/>
        </w:rPr>
        <w:t>می‌شود</w:t>
      </w:r>
      <w:r w:rsidRPr="004965C8">
        <w:rPr>
          <w:rFonts w:hint="cs"/>
          <w:rtl/>
        </w:rPr>
        <w:t xml:space="preserve">. دروغ عادی که اشکال ندارد </w:t>
      </w:r>
      <w:r w:rsidR="00AC2E66" w:rsidRPr="004965C8">
        <w:rPr>
          <w:rFonts w:hint="cs"/>
          <w:rtl/>
        </w:rPr>
        <w:t>مثلاً</w:t>
      </w:r>
      <w:r w:rsidRPr="004965C8">
        <w:rPr>
          <w:rFonts w:hint="cs"/>
          <w:rtl/>
        </w:rPr>
        <w:t xml:space="preserve"> نقشه شهر را اشتباه نشان دهد. ولی اگر بهتان ببندد و بگوید آدمی که نقشه درست </w:t>
      </w:r>
      <w:r w:rsidR="00AC2E66" w:rsidRPr="004965C8">
        <w:rPr>
          <w:rFonts w:hint="cs"/>
          <w:rtl/>
        </w:rPr>
        <w:t>می‌دهد</w:t>
      </w:r>
      <w:r w:rsidRPr="004965C8">
        <w:rPr>
          <w:rFonts w:hint="cs"/>
          <w:rtl/>
        </w:rPr>
        <w:t xml:space="preserve"> بگوید این آدم </w:t>
      </w:r>
      <w:r w:rsidR="00AC2E66" w:rsidRPr="004965C8">
        <w:rPr>
          <w:rFonts w:hint="cs"/>
          <w:rtl/>
        </w:rPr>
        <w:t>دروغ‌گو</w:t>
      </w:r>
      <w:r w:rsidRPr="004965C8">
        <w:rPr>
          <w:rFonts w:hint="cs"/>
          <w:rtl/>
        </w:rPr>
        <w:t xml:space="preserve"> است و صد تهمت به او بزند که فرمانده بالاتر به حرف او گوش نکند. لذا اینجا عقل </w:t>
      </w:r>
      <w:r w:rsidR="00AC2E66" w:rsidRPr="004965C8">
        <w:rPr>
          <w:rFonts w:hint="cs"/>
          <w:rtl/>
        </w:rPr>
        <w:t>می‌گوید</w:t>
      </w:r>
      <w:r w:rsidRPr="004965C8">
        <w:rPr>
          <w:rFonts w:hint="cs"/>
          <w:rtl/>
        </w:rPr>
        <w:t xml:space="preserve"> اگر مصلحت اقوایی نباشد. عقل </w:t>
      </w:r>
      <w:r w:rsidR="00AC2E66" w:rsidRPr="004965C8">
        <w:rPr>
          <w:rFonts w:hint="cs"/>
          <w:rtl/>
        </w:rPr>
        <w:t>این‌طور</w:t>
      </w:r>
      <w:r w:rsidRPr="004965C8">
        <w:rPr>
          <w:rFonts w:hint="cs"/>
          <w:rtl/>
        </w:rPr>
        <w:t xml:space="preserve"> </w:t>
      </w:r>
      <w:r w:rsidR="00AC2E66" w:rsidRPr="004965C8">
        <w:rPr>
          <w:rFonts w:hint="cs"/>
          <w:rtl/>
        </w:rPr>
        <w:t>می‌گوید</w:t>
      </w:r>
      <w:r w:rsidRPr="004965C8">
        <w:rPr>
          <w:rFonts w:hint="cs"/>
          <w:rtl/>
        </w:rPr>
        <w:t xml:space="preserve">. لذا گاهی </w:t>
      </w:r>
      <w:r w:rsidR="00AC2E66" w:rsidRPr="004965C8">
        <w:rPr>
          <w:rFonts w:hint="cs"/>
          <w:rtl/>
        </w:rPr>
        <w:t>می‌توان</w:t>
      </w:r>
      <w:r w:rsidRPr="004965C8">
        <w:rPr>
          <w:rFonts w:hint="cs"/>
          <w:rtl/>
        </w:rPr>
        <w:t xml:space="preserve"> افتراء را عقلا درست دانست. </w:t>
      </w:r>
    </w:p>
    <w:sectPr w:rsidR="00086C3F" w:rsidRPr="004965C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870F5" w14:textId="77777777" w:rsidR="004907A9" w:rsidRDefault="004907A9" w:rsidP="000D5800">
      <w:pPr>
        <w:spacing w:after="0"/>
      </w:pPr>
      <w:r>
        <w:separator/>
      </w:r>
    </w:p>
  </w:endnote>
  <w:endnote w:type="continuationSeparator" w:id="0">
    <w:p w14:paraId="210682D2" w14:textId="77777777" w:rsidR="004907A9" w:rsidRDefault="004907A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4907A9">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B2D6C" w14:textId="77777777" w:rsidR="004907A9" w:rsidRDefault="004907A9" w:rsidP="000D5800">
      <w:pPr>
        <w:spacing w:after="0"/>
      </w:pPr>
      <w:r>
        <w:separator/>
      </w:r>
    </w:p>
  </w:footnote>
  <w:footnote w:type="continuationSeparator" w:id="0">
    <w:p w14:paraId="7E16CA26" w14:textId="77777777" w:rsidR="004907A9" w:rsidRDefault="004907A9" w:rsidP="000D5800">
      <w:pPr>
        <w:spacing w:after="0"/>
      </w:pPr>
      <w:r>
        <w:continuationSeparator/>
      </w:r>
    </w:p>
  </w:footnote>
  <w:footnote w:id="1">
    <w:p w14:paraId="2806E4ED" w14:textId="77777777" w:rsidR="004965C8" w:rsidRPr="00DE2C9A" w:rsidRDefault="004965C8" w:rsidP="004965C8">
      <w:pPr>
        <w:pStyle w:val="FootnoteText"/>
      </w:pPr>
      <w:r w:rsidRPr="00DE2C9A">
        <w:footnoteRef/>
      </w:r>
      <w:r w:rsidRPr="00DE2C9A">
        <w:rPr>
          <w:rtl/>
        </w:rPr>
        <w:t xml:space="preserve"> </w:t>
      </w:r>
      <w:hyperlink r:id="rId1" w:history="1">
        <w:r w:rsidRPr="00DE2C9A">
          <w:rPr>
            <w:rStyle w:val="Hyperlink"/>
            <w:rFonts w:eastAsia="2  Badr"/>
            <w:rtl/>
          </w:rPr>
          <w:t>الكافي- ط الاسلامية، الشيخ الكليني، ج2، ص375.</w:t>
        </w:r>
      </w:hyperlink>
    </w:p>
  </w:footnote>
  <w:footnote w:id="2">
    <w:p w14:paraId="0B18B793" w14:textId="4BF22AAF" w:rsidR="00FD5D09" w:rsidRDefault="00FD5D09" w:rsidP="00D75C26">
      <w:pPr>
        <w:pStyle w:val="FootnoteText"/>
      </w:pPr>
      <w:r>
        <w:rPr>
          <w:rStyle w:val="FootnoteReference"/>
        </w:rPr>
        <w:footnoteRef/>
      </w:r>
      <w:r w:rsidR="00D75C26">
        <w:rPr>
          <w:rFonts w:hint="cs"/>
          <w:rtl/>
        </w:rPr>
        <w:t>.</w:t>
      </w:r>
      <w:r>
        <w:rPr>
          <w:rtl/>
        </w:rPr>
        <w:t xml:space="preserve"> </w:t>
      </w:r>
      <w:r w:rsidR="00D75C26">
        <w:rPr>
          <w:rFonts w:hint="cs"/>
          <w:rtl/>
        </w:rPr>
        <w:t xml:space="preserve">سوره </w:t>
      </w:r>
      <w:r>
        <w:rPr>
          <w:rFonts w:hint="cs"/>
          <w:rtl/>
        </w:rPr>
        <w:t>بقره</w:t>
      </w:r>
      <w:r w:rsidR="00D75C26">
        <w:rPr>
          <w:rFonts w:hint="cs"/>
          <w:rtl/>
        </w:rPr>
        <w:t>،</w:t>
      </w:r>
      <w:r>
        <w:rPr>
          <w:rFonts w:hint="cs"/>
          <w:rtl/>
        </w:rPr>
        <w:t xml:space="preserve"> </w:t>
      </w:r>
      <w:r w:rsidR="00D75C26">
        <w:rPr>
          <w:rFonts w:hint="cs"/>
          <w:rtl/>
        </w:rPr>
        <w:t>آیه</w:t>
      </w:r>
      <w:r>
        <w:rPr>
          <w:rFonts w:hint="cs"/>
          <w:rtl/>
        </w:rPr>
        <w:t>258</w:t>
      </w:r>
      <w:r w:rsidR="00D75C26">
        <w:rPr>
          <w:rFonts w:hint="cs"/>
          <w:rtl/>
        </w:rPr>
        <w:t>.</w:t>
      </w:r>
    </w:p>
  </w:footnote>
  <w:footnote w:id="3">
    <w:p w14:paraId="600DB1BB" w14:textId="245C6304" w:rsidR="00FD5D09" w:rsidRDefault="00FD5D09">
      <w:pPr>
        <w:pStyle w:val="FootnoteText"/>
        <w:rPr>
          <w:rtl/>
        </w:rPr>
      </w:pPr>
      <w:r>
        <w:rPr>
          <w:rStyle w:val="FootnoteReference"/>
        </w:rPr>
        <w:footnoteRef/>
      </w:r>
      <w:r>
        <w:rPr>
          <w:rtl/>
        </w:rPr>
        <w:t xml:space="preserve"> </w:t>
      </w:r>
      <w:r w:rsidR="00D75C26">
        <w:rPr>
          <w:rFonts w:hint="cs"/>
          <w:rtl/>
        </w:rPr>
        <w:t>سوره</w:t>
      </w:r>
      <w:r w:rsidR="00D75C26">
        <w:rPr>
          <w:rFonts w:hint="cs"/>
          <w:rtl/>
        </w:rPr>
        <w:t xml:space="preserve"> </w:t>
      </w:r>
      <w:r>
        <w:rPr>
          <w:rFonts w:hint="cs"/>
          <w:rtl/>
        </w:rPr>
        <w:t>نساء</w:t>
      </w:r>
      <w:r w:rsidR="00D75C26">
        <w:rPr>
          <w:rFonts w:hint="cs"/>
          <w:rtl/>
        </w:rPr>
        <w:t>، آیه</w:t>
      </w:r>
      <w:r>
        <w:rPr>
          <w:rFonts w:hint="cs"/>
          <w:rtl/>
        </w:rPr>
        <w:t xml:space="preserve"> 156</w:t>
      </w:r>
      <w:r w:rsidR="00D75C26">
        <w:rPr>
          <w:rFonts w:hint="cs"/>
          <w:rtl/>
        </w:rPr>
        <w:t>.</w:t>
      </w:r>
    </w:p>
  </w:footnote>
  <w:footnote w:id="4">
    <w:p w14:paraId="63271637" w14:textId="7B1D8DC3" w:rsidR="00FD5D09" w:rsidRDefault="00FD5D09">
      <w:pPr>
        <w:pStyle w:val="FootnoteText"/>
        <w:rPr>
          <w:rtl/>
        </w:rPr>
      </w:pPr>
      <w:r>
        <w:rPr>
          <w:rStyle w:val="FootnoteReference"/>
        </w:rPr>
        <w:footnoteRef/>
      </w:r>
      <w:r w:rsidR="009C1AB0">
        <w:rPr>
          <w:rFonts w:hint="cs"/>
          <w:rtl/>
        </w:rPr>
        <w:t>.</w:t>
      </w:r>
      <w:r w:rsidR="009C1AB0" w:rsidRPr="009C1AB0">
        <w:rPr>
          <w:rFonts w:hint="cs"/>
          <w:rtl/>
        </w:rPr>
        <w:t xml:space="preserve"> </w:t>
      </w:r>
      <w:r w:rsidR="009C1AB0">
        <w:rPr>
          <w:rFonts w:hint="cs"/>
          <w:rtl/>
        </w:rPr>
        <w:t>سوره</w:t>
      </w:r>
      <w:r>
        <w:rPr>
          <w:rtl/>
        </w:rPr>
        <w:t xml:space="preserve"> </w:t>
      </w:r>
      <w:r>
        <w:rPr>
          <w:rFonts w:hint="cs"/>
          <w:rtl/>
        </w:rPr>
        <w:t>نساء</w:t>
      </w:r>
      <w:r w:rsidR="009C1AB0">
        <w:rPr>
          <w:rFonts w:hint="cs"/>
          <w:rtl/>
        </w:rPr>
        <w:t>، آ</w:t>
      </w:r>
      <w:r w:rsidR="00F368DE">
        <w:rPr>
          <w:rFonts w:hint="cs"/>
          <w:rtl/>
        </w:rPr>
        <w:t>یه</w:t>
      </w:r>
      <w:r>
        <w:rPr>
          <w:rFonts w:hint="cs"/>
          <w:rtl/>
        </w:rPr>
        <w:t xml:space="preserve"> 112</w:t>
      </w:r>
      <w:r w:rsidR="00F368DE">
        <w:rPr>
          <w:rFonts w:hint="cs"/>
          <w:rtl/>
        </w:rPr>
        <w:t>.</w:t>
      </w:r>
      <w:bookmarkStart w:id="8" w:name="_GoBack"/>
      <w:bookmarkEnd w:id="8"/>
    </w:p>
  </w:footnote>
  <w:footnote w:id="5">
    <w:p w14:paraId="3E12C5A6" w14:textId="51A75F3E" w:rsidR="00FD5D09" w:rsidRDefault="00FD5D09">
      <w:pPr>
        <w:pStyle w:val="FootnoteText"/>
      </w:pPr>
      <w:r>
        <w:rPr>
          <w:rStyle w:val="FootnoteReference"/>
        </w:rPr>
        <w:footnoteRef/>
      </w:r>
      <w:r>
        <w:rPr>
          <w:rtl/>
        </w:rPr>
        <w:t xml:space="preserve"> </w:t>
      </w:r>
      <w:r>
        <w:rPr>
          <w:rFonts w:hint="cs"/>
          <w:rtl/>
        </w:rPr>
        <w:t xml:space="preserve">استاد بعد کلاس فرمودند واژه بهتان در لغت به معنای کذب آمده لذا </w:t>
      </w:r>
      <w:r w:rsidR="00AC2E66">
        <w:rPr>
          <w:rtl/>
        </w:rPr>
        <w:t>احتمالاً</w:t>
      </w:r>
      <w:r>
        <w:rPr>
          <w:rFonts w:hint="cs"/>
          <w:rtl/>
        </w:rPr>
        <w:t xml:space="preserve"> ظهور در معنای اول دارد. </w:t>
      </w:r>
      <w:r w:rsidR="00AC2E66">
        <w:rPr>
          <w:rtl/>
        </w:rPr>
        <w:t>برخلاف</w:t>
      </w:r>
      <w:r>
        <w:rPr>
          <w:rFonts w:hint="cs"/>
          <w:rtl/>
        </w:rPr>
        <w:t xml:space="preserve"> بهت که ظهور در معنای اول ندارد.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0EC4340A" w:rsidR="00A2072A" w:rsidRDefault="00A2072A" w:rsidP="00653087">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653087">
      <w:rPr>
        <w:rFonts w:ascii="Adobe Arabic" w:hAnsi="Adobe Arabic" w:cs="Adobe Arabic" w:hint="cs"/>
        <w:b/>
        <w:bCs/>
        <w:sz w:val="24"/>
        <w:szCs w:val="24"/>
        <w:rtl/>
      </w:rPr>
      <w:t>14</w:t>
    </w:r>
    <w:r>
      <w:rPr>
        <w:rFonts w:ascii="Adobe Arabic" w:hAnsi="Adobe Arabic" w:cs="Adobe Arabic" w:hint="cs"/>
        <w:b/>
        <w:bCs/>
        <w:sz w:val="24"/>
        <w:szCs w:val="24"/>
        <w:rtl/>
      </w:rPr>
      <w:t>/</w:t>
    </w:r>
    <w:r w:rsidR="0085436E">
      <w:rPr>
        <w:rFonts w:ascii="Adobe Arabic" w:hAnsi="Adobe Arabic" w:cs="Adobe Arabic" w:hint="cs"/>
        <w:b/>
        <w:bCs/>
        <w:sz w:val="24"/>
        <w:szCs w:val="24"/>
        <w:rtl/>
      </w:rPr>
      <w:t>10</w:t>
    </w:r>
    <w:r>
      <w:rPr>
        <w:rFonts w:ascii="Adobe Arabic" w:hAnsi="Adobe Arabic" w:cs="Adobe Arabic" w:hint="cs"/>
        <w:b/>
        <w:bCs/>
        <w:sz w:val="24"/>
        <w:szCs w:val="24"/>
        <w:rtl/>
      </w:rPr>
      <w:t>/1400</w:t>
    </w:r>
  </w:p>
  <w:p w14:paraId="020AD422" w14:textId="605EB07E" w:rsidR="00A2072A" w:rsidRDefault="00A2072A" w:rsidP="00653087">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AB729E">
      <w:rPr>
        <w:rFonts w:ascii="Adobe Arabic" w:hAnsi="Adobe Arabic" w:cs="Adobe Arabic" w:hint="cs"/>
        <w:b/>
        <w:bCs/>
        <w:sz w:val="24"/>
        <w:szCs w:val="24"/>
        <w:rtl/>
      </w:rPr>
      <w:t>3</w:t>
    </w:r>
    <w:r w:rsidR="00653087">
      <w:rPr>
        <w:rFonts w:ascii="Adobe Arabic" w:hAnsi="Adobe Arabic" w:cs="Adobe Arabic" w:hint="cs"/>
        <w:b/>
        <w:bCs/>
        <w:sz w:val="24"/>
        <w:szCs w:val="24"/>
        <w:rtl/>
      </w:rPr>
      <w:t>9</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15"/>
  </w:num>
  <w:num w:numId="3">
    <w:abstractNumId w:val="2"/>
  </w:num>
  <w:num w:numId="4">
    <w:abstractNumId w:val="12"/>
  </w:num>
  <w:num w:numId="5">
    <w:abstractNumId w:val="9"/>
  </w:num>
  <w:num w:numId="6">
    <w:abstractNumId w:val="6"/>
  </w:num>
  <w:num w:numId="7">
    <w:abstractNumId w:val="8"/>
  </w:num>
  <w:num w:numId="8">
    <w:abstractNumId w:val="14"/>
  </w:num>
  <w:num w:numId="9">
    <w:abstractNumId w:val="16"/>
  </w:num>
  <w:num w:numId="10">
    <w:abstractNumId w:val="5"/>
  </w:num>
  <w:num w:numId="11">
    <w:abstractNumId w:val="19"/>
  </w:num>
  <w:num w:numId="12">
    <w:abstractNumId w:val="18"/>
  </w:num>
  <w:num w:numId="13">
    <w:abstractNumId w:val="21"/>
  </w:num>
  <w:num w:numId="14">
    <w:abstractNumId w:val="7"/>
  </w:num>
  <w:num w:numId="15">
    <w:abstractNumId w:val="0"/>
  </w:num>
  <w:num w:numId="16">
    <w:abstractNumId w:val="17"/>
  </w:num>
  <w:num w:numId="17">
    <w:abstractNumId w:val="20"/>
  </w:num>
  <w:num w:numId="18">
    <w:abstractNumId w:val="10"/>
  </w:num>
  <w:num w:numId="19">
    <w:abstractNumId w:val="1"/>
  </w:num>
  <w:num w:numId="20">
    <w:abstractNumId w:val="11"/>
  </w:num>
  <w:num w:numId="21">
    <w:abstractNumId w:val="13"/>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7A9C"/>
    <w:rsid w:val="000C7C1D"/>
    <w:rsid w:val="000D0C8F"/>
    <w:rsid w:val="000D27AA"/>
    <w:rsid w:val="000D2D0D"/>
    <w:rsid w:val="000D39CA"/>
    <w:rsid w:val="000D4439"/>
    <w:rsid w:val="000D4450"/>
    <w:rsid w:val="000D5800"/>
    <w:rsid w:val="000D6581"/>
    <w:rsid w:val="000D6922"/>
    <w:rsid w:val="000D770F"/>
    <w:rsid w:val="000E4FBF"/>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96E"/>
    <w:rsid w:val="002B07FB"/>
    <w:rsid w:val="002B0AC8"/>
    <w:rsid w:val="002B3A57"/>
    <w:rsid w:val="002B5A2B"/>
    <w:rsid w:val="002B7AD5"/>
    <w:rsid w:val="002C01A2"/>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75C2"/>
    <w:rsid w:val="002F7C4B"/>
    <w:rsid w:val="002F7C6E"/>
    <w:rsid w:val="00300674"/>
    <w:rsid w:val="00300901"/>
    <w:rsid w:val="003013F9"/>
    <w:rsid w:val="00303490"/>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D15"/>
    <w:rsid w:val="003B6C23"/>
    <w:rsid w:val="003C06BF"/>
    <w:rsid w:val="003C2E00"/>
    <w:rsid w:val="003C7899"/>
    <w:rsid w:val="003D08C2"/>
    <w:rsid w:val="003D09D1"/>
    <w:rsid w:val="003D1AAA"/>
    <w:rsid w:val="003D2F0A"/>
    <w:rsid w:val="003D4B88"/>
    <w:rsid w:val="003D563F"/>
    <w:rsid w:val="003D6FEC"/>
    <w:rsid w:val="003E1E58"/>
    <w:rsid w:val="003E2BAB"/>
    <w:rsid w:val="003E4183"/>
    <w:rsid w:val="003E74B4"/>
    <w:rsid w:val="003F3079"/>
    <w:rsid w:val="003F7764"/>
    <w:rsid w:val="00400EF1"/>
    <w:rsid w:val="0040287D"/>
    <w:rsid w:val="00405199"/>
    <w:rsid w:val="00405485"/>
    <w:rsid w:val="00407A59"/>
    <w:rsid w:val="00410699"/>
    <w:rsid w:val="004119E0"/>
    <w:rsid w:val="00411B5C"/>
    <w:rsid w:val="00413BFE"/>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907A9"/>
    <w:rsid w:val="004965C8"/>
    <w:rsid w:val="004A2CD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E04"/>
    <w:rsid w:val="004D4901"/>
    <w:rsid w:val="004F3596"/>
    <w:rsid w:val="004F56CD"/>
    <w:rsid w:val="004F7A87"/>
    <w:rsid w:val="00501802"/>
    <w:rsid w:val="00502E9A"/>
    <w:rsid w:val="0050399F"/>
    <w:rsid w:val="00506E0D"/>
    <w:rsid w:val="00506FA3"/>
    <w:rsid w:val="00510341"/>
    <w:rsid w:val="00513000"/>
    <w:rsid w:val="00520190"/>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4D6"/>
    <w:rsid w:val="00572E2D"/>
    <w:rsid w:val="00574703"/>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249"/>
    <w:rsid w:val="006A085A"/>
    <w:rsid w:val="006A31A9"/>
    <w:rsid w:val="006A6AA6"/>
    <w:rsid w:val="006C051F"/>
    <w:rsid w:val="006C125E"/>
    <w:rsid w:val="006C49EC"/>
    <w:rsid w:val="006D3A87"/>
    <w:rsid w:val="006D7274"/>
    <w:rsid w:val="006E077D"/>
    <w:rsid w:val="006E0B3F"/>
    <w:rsid w:val="006E121D"/>
    <w:rsid w:val="006E6609"/>
    <w:rsid w:val="006F01B4"/>
    <w:rsid w:val="006F5432"/>
    <w:rsid w:val="007008E5"/>
    <w:rsid w:val="007014BF"/>
    <w:rsid w:val="00703DD3"/>
    <w:rsid w:val="00703E50"/>
    <w:rsid w:val="00704FCC"/>
    <w:rsid w:val="00707FBB"/>
    <w:rsid w:val="00714744"/>
    <w:rsid w:val="007155AA"/>
    <w:rsid w:val="00717A9B"/>
    <w:rsid w:val="00721451"/>
    <w:rsid w:val="00726885"/>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75B7"/>
    <w:rsid w:val="00951FE4"/>
    <w:rsid w:val="0095293C"/>
    <w:rsid w:val="00953829"/>
    <w:rsid w:val="0095524E"/>
    <w:rsid w:val="0095668F"/>
    <w:rsid w:val="0095758E"/>
    <w:rsid w:val="009613AC"/>
    <w:rsid w:val="009707E8"/>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1AB0"/>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0D5F"/>
    <w:rsid w:val="00A11CD0"/>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3B10"/>
    <w:rsid w:val="00A9616A"/>
    <w:rsid w:val="00A96F68"/>
    <w:rsid w:val="00AA18B6"/>
    <w:rsid w:val="00AA2342"/>
    <w:rsid w:val="00AA3990"/>
    <w:rsid w:val="00AB3339"/>
    <w:rsid w:val="00AB729E"/>
    <w:rsid w:val="00AC2E66"/>
    <w:rsid w:val="00AC35DD"/>
    <w:rsid w:val="00AD0304"/>
    <w:rsid w:val="00AD263E"/>
    <w:rsid w:val="00AD27BE"/>
    <w:rsid w:val="00AE0099"/>
    <w:rsid w:val="00AE3ACD"/>
    <w:rsid w:val="00AE47E2"/>
    <w:rsid w:val="00AE5E1B"/>
    <w:rsid w:val="00AF0F1A"/>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32187"/>
    <w:rsid w:val="00C330C0"/>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03933"/>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5C26"/>
    <w:rsid w:val="00D76353"/>
    <w:rsid w:val="00D86D68"/>
    <w:rsid w:val="00D90E4B"/>
    <w:rsid w:val="00D95762"/>
    <w:rsid w:val="00DA0711"/>
    <w:rsid w:val="00DA6FD9"/>
    <w:rsid w:val="00DB21CF"/>
    <w:rsid w:val="00DB2597"/>
    <w:rsid w:val="00DB28BB"/>
    <w:rsid w:val="00DB34DA"/>
    <w:rsid w:val="00DB4169"/>
    <w:rsid w:val="00DB5818"/>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761DD"/>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3E65"/>
    <w:rsid w:val="00EB7031"/>
    <w:rsid w:val="00EC063E"/>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368DE"/>
    <w:rsid w:val="00F40013"/>
    <w:rsid w:val="00F40284"/>
    <w:rsid w:val="00F4166B"/>
    <w:rsid w:val="00F418C2"/>
    <w:rsid w:val="00F41E53"/>
    <w:rsid w:val="00F44C74"/>
    <w:rsid w:val="00F47291"/>
    <w:rsid w:val="00F519DF"/>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6AA2"/>
    <w:rsid w:val="00F97ECA"/>
    <w:rsid w:val="00FA09C7"/>
    <w:rsid w:val="00FA3DF0"/>
    <w:rsid w:val="00FA4898"/>
    <w:rsid w:val="00FB24A9"/>
    <w:rsid w:val="00FB3161"/>
    <w:rsid w:val="00FB3ED3"/>
    <w:rsid w:val="00FB4408"/>
    <w:rsid w:val="00FB7933"/>
    <w:rsid w:val="00FC0862"/>
    <w:rsid w:val="00FC53AE"/>
    <w:rsid w:val="00FC6D75"/>
    <w:rsid w:val="00FC70FB"/>
    <w:rsid w:val="00FD143D"/>
    <w:rsid w:val="00FD3F01"/>
    <w:rsid w:val="00FD5D09"/>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375/&#1575;&#1604;&#1618;&#1608;&#1614;&#1602;&#1616;&#1610;&#1593;&#1614;&#1577;&#1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9F22-82BE-4E15-8138-C275510C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6299</TotalTime>
  <Pages>6</Pages>
  <Words>2023</Words>
  <Characters>7853</Characters>
  <Application>Microsoft Office Word</Application>
  <DocSecurity>0</DocSecurity>
  <Lines>130</Lines>
  <Paragraphs>73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81</cp:revision>
  <dcterms:created xsi:type="dcterms:W3CDTF">2019-11-22T14:37:00Z</dcterms:created>
  <dcterms:modified xsi:type="dcterms:W3CDTF">2022-01-04T10:57:00Z</dcterms:modified>
</cp:coreProperties>
</file>