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9441503"/>
        <w:docPartObj>
          <w:docPartGallery w:val="Table of Contents"/>
          <w:docPartUnique/>
        </w:docPartObj>
      </w:sdtPr>
      <w:sdtEndPr/>
      <w:sdtContent>
        <w:p w14:paraId="36464D1A" w14:textId="1E0330C6" w:rsidR="005A06CF" w:rsidRPr="00170E0E" w:rsidRDefault="005A06CF" w:rsidP="005A06CF">
          <w:pPr>
            <w:pStyle w:val="TOCHeading"/>
            <w:rPr>
              <w:rFonts w:cs="Traditional Arabic"/>
              <w:rtl/>
            </w:rPr>
          </w:pPr>
          <w:r w:rsidRPr="00170E0E">
            <w:rPr>
              <w:rFonts w:cs="Traditional Arabic" w:hint="cs"/>
              <w:rtl/>
            </w:rPr>
            <w:t>فهرست</w:t>
          </w:r>
        </w:p>
        <w:p w14:paraId="29160E4B" w14:textId="77777777" w:rsidR="005A06CF" w:rsidRPr="00170E0E" w:rsidRDefault="005A06CF" w:rsidP="005A06CF">
          <w:pPr>
            <w:pStyle w:val="TOC1"/>
            <w:tabs>
              <w:tab w:val="right" w:leader="dot" w:pos="9350"/>
            </w:tabs>
            <w:rPr>
              <w:noProof/>
              <w:sz w:val="22"/>
              <w:szCs w:val="22"/>
            </w:rPr>
          </w:pPr>
          <w:r w:rsidRPr="00170E0E">
            <w:rPr>
              <w:b/>
              <w:bCs/>
              <w:noProof/>
            </w:rPr>
            <w:fldChar w:fldCharType="begin"/>
          </w:r>
          <w:r w:rsidRPr="00170E0E">
            <w:rPr>
              <w:b/>
              <w:bCs/>
              <w:noProof/>
            </w:rPr>
            <w:instrText xml:space="preserve"> TOC \o "1-3" \h \z \u </w:instrText>
          </w:r>
          <w:r w:rsidRPr="00170E0E">
            <w:rPr>
              <w:b/>
              <w:bCs/>
              <w:noProof/>
            </w:rPr>
            <w:fldChar w:fldCharType="separate"/>
          </w:r>
          <w:hyperlink w:anchor="_Toc96444477" w:history="1">
            <w:r w:rsidRPr="00170E0E">
              <w:rPr>
                <w:rStyle w:val="Hyperlink"/>
                <w:noProof/>
                <w:rtl/>
              </w:rPr>
              <w:t>ادامه بحث تزاحم واجب و حرام</w:t>
            </w:r>
            <w:r w:rsidRPr="00170E0E">
              <w:rPr>
                <w:noProof/>
                <w:webHidden/>
              </w:rPr>
              <w:tab/>
            </w:r>
            <w:r w:rsidRPr="00170E0E">
              <w:rPr>
                <w:rStyle w:val="Hyperlink"/>
                <w:noProof/>
                <w:rtl/>
              </w:rPr>
              <w:fldChar w:fldCharType="begin"/>
            </w:r>
            <w:r w:rsidRPr="00170E0E">
              <w:rPr>
                <w:noProof/>
                <w:webHidden/>
              </w:rPr>
              <w:instrText xml:space="preserve"> PAGEREF _Toc96444477 \h </w:instrText>
            </w:r>
            <w:r w:rsidRPr="00170E0E">
              <w:rPr>
                <w:rStyle w:val="Hyperlink"/>
                <w:noProof/>
                <w:rtl/>
              </w:rPr>
            </w:r>
            <w:r w:rsidRPr="00170E0E">
              <w:rPr>
                <w:rStyle w:val="Hyperlink"/>
                <w:noProof/>
                <w:rtl/>
              </w:rPr>
              <w:fldChar w:fldCharType="separate"/>
            </w:r>
            <w:r w:rsidRPr="00170E0E">
              <w:rPr>
                <w:noProof/>
                <w:webHidden/>
              </w:rPr>
              <w:t>2</w:t>
            </w:r>
            <w:r w:rsidRPr="00170E0E">
              <w:rPr>
                <w:rStyle w:val="Hyperlink"/>
                <w:noProof/>
                <w:rtl/>
              </w:rPr>
              <w:fldChar w:fldCharType="end"/>
            </w:r>
          </w:hyperlink>
        </w:p>
        <w:p w14:paraId="4E2F23F1" w14:textId="77777777" w:rsidR="005A06CF" w:rsidRPr="00170E0E" w:rsidRDefault="00885BCA" w:rsidP="005A06CF">
          <w:pPr>
            <w:pStyle w:val="TOC2"/>
            <w:tabs>
              <w:tab w:val="right" w:leader="dot" w:pos="9350"/>
            </w:tabs>
            <w:rPr>
              <w:noProof/>
              <w:sz w:val="22"/>
              <w:szCs w:val="22"/>
            </w:rPr>
          </w:pPr>
          <w:hyperlink w:anchor="_Toc96444478" w:history="1">
            <w:r w:rsidR="005A06CF" w:rsidRPr="00170E0E">
              <w:rPr>
                <w:rStyle w:val="Hyperlink"/>
                <w:noProof/>
                <w:rtl/>
              </w:rPr>
              <w:t>نکته اول: تما</w:t>
            </w:r>
            <w:r w:rsidR="005A06CF" w:rsidRPr="00170E0E">
              <w:rPr>
                <w:rStyle w:val="Hyperlink"/>
                <w:rFonts w:hint="cs"/>
                <w:noProof/>
                <w:rtl/>
              </w:rPr>
              <w:t>ی</w:t>
            </w:r>
            <w:r w:rsidR="005A06CF" w:rsidRPr="00170E0E">
              <w:rPr>
                <w:rStyle w:val="Hyperlink"/>
                <w:rFonts w:hint="eastAsia"/>
                <w:noProof/>
                <w:rtl/>
              </w:rPr>
              <w:t>ز</w:t>
            </w:r>
            <w:r w:rsidR="005A06CF" w:rsidRPr="00170E0E">
              <w:rPr>
                <w:rStyle w:val="Hyperlink"/>
                <w:noProof/>
                <w:rtl/>
              </w:rPr>
              <w:t xml:space="preserve"> ب</w:t>
            </w:r>
            <w:r w:rsidR="005A06CF" w:rsidRPr="00170E0E">
              <w:rPr>
                <w:rStyle w:val="Hyperlink"/>
                <w:rFonts w:hint="cs"/>
                <w:noProof/>
                <w:rtl/>
              </w:rPr>
              <w:t>ی</w:t>
            </w:r>
            <w:r w:rsidR="005A06CF" w:rsidRPr="00170E0E">
              <w:rPr>
                <w:rStyle w:val="Hyperlink"/>
                <w:rFonts w:hint="eastAsia"/>
                <w:noProof/>
                <w:rtl/>
              </w:rPr>
              <w:t>ن</w:t>
            </w:r>
            <w:r w:rsidR="005A06CF" w:rsidRPr="00170E0E">
              <w:rPr>
                <w:rStyle w:val="Hyperlink"/>
                <w:noProof/>
                <w:rtl/>
              </w:rPr>
              <w:t xml:space="preserve"> مصداق حرام و مقدمه حرام</w:t>
            </w:r>
            <w:r w:rsidR="005A06CF" w:rsidRPr="00170E0E">
              <w:rPr>
                <w:noProof/>
                <w:webHidden/>
              </w:rPr>
              <w:tab/>
            </w:r>
            <w:r w:rsidR="005A06CF" w:rsidRPr="00170E0E">
              <w:rPr>
                <w:rStyle w:val="Hyperlink"/>
                <w:noProof/>
                <w:rtl/>
              </w:rPr>
              <w:fldChar w:fldCharType="begin"/>
            </w:r>
            <w:r w:rsidR="005A06CF" w:rsidRPr="00170E0E">
              <w:rPr>
                <w:noProof/>
                <w:webHidden/>
              </w:rPr>
              <w:instrText xml:space="preserve"> PAGEREF _Toc96444478 \h </w:instrText>
            </w:r>
            <w:r w:rsidR="005A06CF" w:rsidRPr="00170E0E">
              <w:rPr>
                <w:rStyle w:val="Hyperlink"/>
                <w:noProof/>
                <w:rtl/>
              </w:rPr>
            </w:r>
            <w:r w:rsidR="005A06CF" w:rsidRPr="00170E0E">
              <w:rPr>
                <w:rStyle w:val="Hyperlink"/>
                <w:noProof/>
                <w:rtl/>
              </w:rPr>
              <w:fldChar w:fldCharType="separate"/>
            </w:r>
            <w:r w:rsidR="005A06CF" w:rsidRPr="00170E0E">
              <w:rPr>
                <w:noProof/>
                <w:webHidden/>
              </w:rPr>
              <w:t>2</w:t>
            </w:r>
            <w:r w:rsidR="005A06CF" w:rsidRPr="00170E0E">
              <w:rPr>
                <w:rStyle w:val="Hyperlink"/>
                <w:noProof/>
                <w:rtl/>
              </w:rPr>
              <w:fldChar w:fldCharType="end"/>
            </w:r>
          </w:hyperlink>
        </w:p>
        <w:p w14:paraId="0182C672" w14:textId="77777777" w:rsidR="005A06CF" w:rsidRPr="00170E0E" w:rsidRDefault="00885BCA" w:rsidP="005A06CF">
          <w:pPr>
            <w:pStyle w:val="TOC2"/>
            <w:tabs>
              <w:tab w:val="right" w:leader="dot" w:pos="9350"/>
            </w:tabs>
            <w:rPr>
              <w:noProof/>
              <w:sz w:val="22"/>
              <w:szCs w:val="22"/>
            </w:rPr>
          </w:pPr>
          <w:hyperlink w:anchor="_Toc96444479" w:history="1">
            <w:r w:rsidR="005A06CF" w:rsidRPr="00170E0E">
              <w:rPr>
                <w:rStyle w:val="Hyperlink"/>
                <w:noProof/>
                <w:rtl/>
              </w:rPr>
              <w:t>نکته دوم: بررس</w:t>
            </w:r>
            <w:r w:rsidR="005A06CF" w:rsidRPr="00170E0E">
              <w:rPr>
                <w:rStyle w:val="Hyperlink"/>
                <w:rFonts w:hint="cs"/>
                <w:noProof/>
                <w:rtl/>
              </w:rPr>
              <w:t>ی</w:t>
            </w:r>
            <w:r w:rsidR="005A06CF" w:rsidRPr="00170E0E">
              <w:rPr>
                <w:rStyle w:val="Hyperlink"/>
                <w:noProof/>
                <w:rtl/>
              </w:rPr>
              <w:t xml:space="preserve"> شمول خطاب در موارد تزاحم</w:t>
            </w:r>
            <w:r w:rsidR="005A06CF" w:rsidRPr="00170E0E">
              <w:rPr>
                <w:noProof/>
                <w:webHidden/>
              </w:rPr>
              <w:tab/>
            </w:r>
            <w:r w:rsidR="005A06CF" w:rsidRPr="00170E0E">
              <w:rPr>
                <w:rStyle w:val="Hyperlink"/>
                <w:noProof/>
                <w:rtl/>
              </w:rPr>
              <w:fldChar w:fldCharType="begin"/>
            </w:r>
            <w:r w:rsidR="005A06CF" w:rsidRPr="00170E0E">
              <w:rPr>
                <w:noProof/>
                <w:webHidden/>
              </w:rPr>
              <w:instrText xml:space="preserve"> PAGEREF _Toc96444479 \h </w:instrText>
            </w:r>
            <w:r w:rsidR="005A06CF" w:rsidRPr="00170E0E">
              <w:rPr>
                <w:rStyle w:val="Hyperlink"/>
                <w:noProof/>
                <w:rtl/>
              </w:rPr>
            </w:r>
            <w:r w:rsidR="005A06CF" w:rsidRPr="00170E0E">
              <w:rPr>
                <w:rStyle w:val="Hyperlink"/>
                <w:noProof/>
                <w:rtl/>
              </w:rPr>
              <w:fldChar w:fldCharType="separate"/>
            </w:r>
            <w:r w:rsidR="005A06CF" w:rsidRPr="00170E0E">
              <w:rPr>
                <w:noProof/>
                <w:webHidden/>
              </w:rPr>
              <w:t>3</w:t>
            </w:r>
            <w:r w:rsidR="005A06CF" w:rsidRPr="00170E0E">
              <w:rPr>
                <w:rStyle w:val="Hyperlink"/>
                <w:noProof/>
                <w:rtl/>
              </w:rPr>
              <w:fldChar w:fldCharType="end"/>
            </w:r>
          </w:hyperlink>
        </w:p>
        <w:p w14:paraId="1103BA7D" w14:textId="2DF66810" w:rsidR="005A06CF" w:rsidRPr="00170E0E" w:rsidRDefault="00885BCA" w:rsidP="005A06CF">
          <w:pPr>
            <w:pStyle w:val="TOC2"/>
            <w:tabs>
              <w:tab w:val="right" w:leader="dot" w:pos="9350"/>
            </w:tabs>
            <w:rPr>
              <w:noProof/>
              <w:sz w:val="22"/>
              <w:szCs w:val="22"/>
            </w:rPr>
          </w:pPr>
          <w:hyperlink w:anchor="_Toc96444480" w:history="1">
            <w:r w:rsidR="005A06CF" w:rsidRPr="00170E0E">
              <w:rPr>
                <w:rStyle w:val="Hyperlink"/>
                <w:noProof/>
                <w:rtl/>
              </w:rPr>
              <w:t xml:space="preserve">نکته سوم: توجه به‌مراتب متعدد </w:t>
            </w:r>
            <w:r w:rsidR="005A06CF" w:rsidRPr="00170E0E">
              <w:rPr>
                <w:rStyle w:val="Hyperlink"/>
                <w:rFonts w:hint="cs"/>
                <w:noProof/>
                <w:rtl/>
              </w:rPr>
              <w:t>ی</w:t>
            </w:r>
            <w:r w:rsidR="005A06CF" w:rsidRPr="00170E0E">
              <w:rPr>
                <w:rStyle w:val="Hyperlink"/>
                <w:rFonts w:hint="eastAsia"/>
                <w:noProof/>
                <w:rtl/>
              </w:rPr>
              <w:t>ک</w:t>
            </w:r>
            <w:r w:rsidR="005A06CF" w:rsidRPr="00170E0E">
              <w:rPr>
                <w:rStyle w:val="Hyperlink"/>
                <w:noProof/>
                <w:rtl/>
              </w:rPr>
              <w:t xml:space="preserve"> تکل</w:t>
            </w:r>
            <w:r w:rsidR="005A06CF" w:rsidRPr="00170E0E">
              <w:rPr>
                <w:rStyle w:val="Hyperlink"/>
                <w:rFonts w:hint="cs"/>
                <w:noProof/>
                <w:rtl/>
              </w:rPr>
              <w:t>ی</w:t>
            </w:r>
            <w:r w:rsidR="005A06CF" w:rsidRPr="00170E0E">
              <w:rPr>
                <w:rStyle w:val="Hyperlink"/>
                <w:rFonts w:hint="eastAsia"/>
                <w:noProof/>
                <w:rtl/>
              </w:rPr>
              <w:t>ف</w:t>
            </w:r>
            <w:r w:rsidR="005A06CF" w:rsidRPr="00170E0E">
              <w:rPr>
                <w:noProof/>
                <w:webHidden/>
              </w:rPr>
              <w:tab/>
            </w:r>
            <w:r w:rsidR="005A06CF" w:rsidRPr="00170E0E">
              <w:rPr>
                <w:rStyle w:val="Hyperlink"/>
                <w:noProof/>
                <w:rtl/>
              </w:rPr>
              <w:fldChar w:fldCharType="begin"/>
            </w:r>
            <w:r w:rsidR="005A06CF" w:rsidRPr="00170E0E">
              <w:rPr>
                <w:noProof/>
                <w:webHidden/>
              </w:rPr>
              <w:instrText xml:space="preserve"> PAGEREF _Toc96444480 \h </w:instrText>
            </w:r>
            <w:r w:rsidR="005A06CF" w:rsidRPr="00170E0E">
              <w:rPr>
                <w:rStyle w:val="Hyperlink"/>
                <w:noProof/>
                <w:rtl/>
              </w:rPr>
            </w:r>
            <w:r w:rsidR="005A06CF" w:rsidRPr="00170E0E">
              <w:rPr>
                <w:rStyle w:val="Hyperlink"/>
                <w:noProof/>
                <w:rtl/>
              </w:rPr>
              <w:fldChar w:fldCharType="separate"/>
            </w:r>
            <w:r w:rsidR="005A06CF" w:rsidRPr="00170E0E">
              <w:rPr>
                <w:noProof/>
                <w:webHidden/>
              </w:rPr>
              <w:t>4</w:t>
            </w:r>
            <w:r w:rsidR="005A06CF" w:rsidRPr="00170E0E">
              <w:rPr>
                <w:rStyle w:val="Hyperlink"/>
                <w:noProof/>
                <w:rtl/>
              </w:rPr>
              <w:fldChar w:fldCharType="end"/>
            </w:r>
          </w:hyperlink>
        </w:p>
        <w:p w14:paraId="5716144B" w14:textId="34EA123B" w:rsidR="005A06CF" w:rsidRPr="00170E0E" w:rsidRDefault="00885BCA" w:rsidP="005A06CF">
          <w:pPr>
            <w:pStyle w:val="TOC2"/>
            <w:tabs>
              <w:tab w:val="right" w:leader="dot" w:pos="9350"/>
            </w:tabs>
            <w:rPr>
              <w:noProof/>
              <w:sz w:val="22"/>
              <w:szCs w:val="22"/>
            </w:rPr>
          </w:pPr>
          <w:hyperlink w:anchor="_Toc96444481" w:history="1">
            <w:r w:rsidR="005A06CF" w:rsidRPr="00170E0E">
              <w:rPr>
                <w:rStyle w:val="Hyperlink"/>
                <w:noProof/>
                <w:rtl/>
              </w:rPr>
              <w:t>نکته چهارم: برداشته نشدن خطاب به‌عنوان ثانو</w:t>
            </w:r>
            <w:r w:rsidR="005A06CF" w:rsidRPr="00170E0E">
              <w:rPr>
                <w:rStyle w:val="Hyperlink"/>
                <w:rFonts w:hint="cs"/>
                <w:noProof/>
                <w:rtl/>
              </w:rPr>
              <w:t>ی</w:t>
            </w:r>
            <w:r w:rsidR="005A06CF" w:rsidRPr="00170E0E">
              <w:rPr>
                <w:noProof/>
                <w:webHidden/>
              </w:rPr>
              <w:tab/>
            </w:r>
            <w:r w:rsidR="005A06CF" w:rsidRPr="00170E0E">
              <w:rPr>
                <w:rStyle w:val="Hyperlink"/>
                <w:noProof/>
                <w:rtl/>
              </w:rPr>
              <w:fldChar w:fldCharType="begin"/>
            </w:r>
            <w:r w:rsidR="005A06CF" w:rsidRPr="00170E0E">
              <w:rPr>
                <w:noProof/>
                <w:webHidden/>
              </w:rPr>
              <w:instrText xml:space="preserve"> PAGEREF _Toc96444481 \h </w:instrText>
            </w:r>
            <w:r w:rsidR="005A06CF" w:rsidRPr="00170E0E">
              <w:rPr>
                <w:rStyle w:val="Hyperlink"/>
                <w:noProof/>
                <w:rtl/>
              </w:rPr>
            </w:r>
            <w:r w:rsidR="005A06CF" w:rsidRPr="00170E0E">
              <w:rPr>
                <w:rStyle w:val="Hyperlink"/>
                <w:noProof/>
                <w:rtl/>
              </w:rPr>
              <w:fldChar w:fldCharType="separate"/>
            </w:r>
            <w:r w:rsidR="005A06CF" w:rsidRPr="00170E0E">
              <w:rPr>
                <w:noProof/>
                <w:webHidden/>
              </w:rPr>
              <w:t>6</w:t>
            </w:r>
            <w:r w:rsidR="005A06CF" w:rsidRPr="00170E0E">
              <w:rPr>
                <w:rStyle w:val="Hyperlink"/>
                <w:noProof/>
                <w:rtl/>
              </w:rPr>
              <w:fldChar w:fldCharType="end"/>
            </w:r>
          </w:hyperlink>
        </w:p>
        <w:p w14:paraId="4208B583" w14:textId="05156026" w:rsidR="005A06CF" w:rsidRPr="00170E0E" w:rsidRDefault="005A06CF" w:rsidP="005A06CF">
          <w:r w:rsidRPr="00170E0E">
            <w:rPr>
              <w:b/>
              <w:bCs/>
              <w:noProof/>
            </w:rPr>
            <w:fldChar w:fldCharType="end"/>
          </w:r>
        </w:p>
      </w:sdtContent>
    </w:sdt>
    <w:p w14:paraId="1F3145E9" w14:textId="77777777" w:rsidR="00172EE4" w:rsidRPr="00170E0E" w:rsidRDefault="00172EE4" w:rsidP="007A5495">
      <w:pPr>
        <w:rPr>
          <w:rtl/>
        </w:rPr>
      </w:pPr>
    </w:p>
    <w:p w14:paraId="690FA04A" w14:textId="77777777" w:rsidR="00172EE4" w:rsidRPr="00170E0E" w:rsidRDefault="00172EE4">
      <w:pPr>
        <w:bidi w:val="0"/>
        <w:spacing w:after="0"/>
        <w:ind w:firstLine="0"/>
        <w:jc w:val="left"/>
        <w:rPr>
          <w:rtl/>
        </w:rPr>
      </w:pPr>
      <w:r w:rsidRPr="00170E0E">
        <w:rPr>
          <w:rtl/>
        </w:rPr>
        <w:br w:type="page"/>
      </w:r>
    </w:p>
    <w:p w14:paraId="72BAF46D" w14:textId="77777777" w:rsidR="00170E0E" w:rsidRPr="00170E0E" w:rsidRDefault="00170E0E" w:rsidP="00170E0E">
      <w:pPr>
        <w:ind w:firstLine="288"/>
        <w:jc w:val="center"/>
        <w:rPr>
          <w:rtl/>
        </w:rPr>
      </w:pPr>
      <w:bookmarkStart w:id="0" w:name="_Toc96444477"/>
      <w:r w:rsidRPr="00170E0E">
        <w:rPr>
          <w:rFonts w:hint="cs"/>
          <w:rtl/>
        </w:rPr>
        <w:lastRenderedPageBreak/>
        <w:t>بسم‌الله الرحمن الرحیم</w:t>
      </w:r>
    </w:p>
    <w:p w14:paraId="093FE473" w14:textId="77777777" w:rsidR="00170E0E" w:rsidRPr="00170E0E" w:rsidRDefault="00170E0E" w:rsidP="00170E0E">
      <w:pPr>
        <w:pStyle w:val="Heading1"/>
        <w:rPr>
          <w:rtl/>
        </w:rPr>
      </w:pPr>
      <w:bookmarkStart w:id="1" w:name="_Toc53208543"/>
      <w:bookmarkStart w:id="2" w:name="_Toc54776605"/>
      <w:r w:rsidRPr="00170E0E">
        <w:rPr>
          <w:rtl/>
        </w:rPr>
        <w:t xml:space="preserve">موضوع: </w:t>
      </w:r>
      <w:r w:rsidRPr="00170E0E">
        <w:rPr>
          <w:color w:val="auto"/>
          <w:rtl/>
        </w:rPr>
        <w:t xml:space="preserve">فقه روابط اجتماعی / </w:t>
      </w:r>
      <w:bookmarkEnd w:id="1"/>
      <w:bookmarkEnd w:id="2"/>
      <w:r w:rsidRPr="00170E0E">
        <w:rPr>
          <w:color w:val="auto"/>
          <w:rtl/>
        </w:rPr>
        <w:t>اکرام و تحق</w:t>
      </w:r>
      <w:r w:rsidRPr="00170E0E">
        <w:rPr>
          <w:rFonts w:hint="cs"/>
          <w:color w:val="auto"/>
          <w:rtl/>
        </w:rPr>
        <w:t>ی</w:t>
      </w:r>
      <w:r w:rsidRPr="00170E0E">
        <w:rPr>
          <w:rFonts w:hint="eastAsia"/>
          <w:color w:val="auto"/>
          <w:rtl/>
        </w:rPr>
        <w:t>ر</w:t>
      </w:r>
    </w:p>
    <w:p w14:paraId="6EEBB2E0" w14:textId="68E8FADA" w:rsidR="00172EE4" w:rsidRPr="00170E0E" w:rsidRDefault="00172EE4" w:rsidP="00172EE4">
      <w:pPr>
        <w:pStyle w:val="Heading1"/>
        <w:rPr>
          <w:rtl/>
        </w:rPr>
      </w:pPr>
      <w:bookmarkStart w:id="3" w:name="_GoBack"/>
      <w:r w:rsidRPr="00170E0E">
        <w:rPr>
          <w:rFonts w:hint="cs"/>
          <w:rtl/>
        </w:rPr>
        <w:t>ادامه بحث تزاحم واجب و حرام</w:t>
      </w:r>
      <w:bookmarkEnd w:id="0"/>
    </w:p>
    <w:p w14:paraId="47AAE3D7" w14:textId="62A0F9EC" w:rsidR="007A5495" w:rsidRPr="00170E0E" w:rsidRDefault="007A5495" w:rsidP="007A5495">
      <w:pPr>
        <w:rPr>
          <w:rtl/>
        </w:rPr>
      </w:pPr>
      <w:r w:rsidRPr="00170E0E">
        <w:rPr>
          <w:rFonts w:hint="cs"/>
          <w:rtl/>
        </w:rPr>
        <w:t xml:space="preserve">بحث چهاردهم در فروعات مربوط به حرمت اهانت و توهین به دیگران بود و در این فصل چهاردهم ما مستثنیات حرمت اهانت را بحث </w:t>
      </w:r>
      <w:r w:rsidR="005A06CF" w:rsidRPr="00170E0E">
        <w:rPr>
          <w:rFonts w:hint="cs"/>
          <w:rtl/>
        </w:rPr>
        <w:t>می‌کردیم</w:t>
      </w:r>
      <w:r w:rsidRPr="00170E0E">
        <w:rPr>
          <w:rFonts w:hint="cs"/>
          <w:rtl/>
        </w:rPr>
        <w:t xml:space="preserve">. در میانه راه گفتیم که به قواعد کلی حاکم بر مسئله </w:t>
      </w:r>
      <w:r w:rsidR="005A06CF" w:rsidRPr="00170E0E">
        <w:rPr>
          <w:rFonts w:hint="cs"/>
          <w:rtl/>
        </w:rPr>
        <w:t>اشاره‌ای</w:t>
      </w:r>
      <w:r w:rsidRPr="00170E0E">
        <w:rPr>
          <w:rFonts w:hint="cs"/>
          <w:rtl/>
        </w:rPr>
        <w:t xml:space="preserve"> کنیم. در حقیقت ما در همه مواردی که محرماتی داریم مواردی فرض </w:t>
      </w:r>
      <w:r w:rsidR="005A06CF" w:rsidRPr="00170E0E">
        <w:rPr>
          <w:rFonts w:hint="cs"/>
          <w:rtl/>
        </w:rPr>
        <w:t>می‌شود</w:t>
      </w:r>
      <w:r w:rsidRPr="00170E0E">
        <w:rPr>
          <w:rFonts w:hint="cs"/>
          <w:rtl/>
        </w:rPr>
        <w:t xml:space="preserve"> که با واجبات و تکالیفی در تزاحم قرار </w:t>
      </w:r>
      <w:r w:rsidR="005A06CF" w:rsidRPr="00170E0E">
        <w:rPr>
          <w:rFonts w:hint="cs"/>
          <w:rtl/>
        </w:rPr>
        <w:t>می‌گیرد</w:t>
      </w:r>
      <w:r w:rsidRPr="00170E0E">
        <w:rPr>
          <w:rFonts w:hint="cs"/>
          <w:rtl/>
        </w:rPr>
        <w:t xml:space="preserve">. این بحث در مکاسب محرمه در غیبت مفصل بحث شده که در همین جلد هفتم است. در بحث سب نیز </w:t>
      </w:r>
      <w:r w:rsidR="005A06CF" w:rsidRPr="00170E0E">
        <w:rPr>
          <w:rFonts w:hint="cs"/>
          <w:rtl/>
        </w:rPr>
        <w:t>قسمت‌هایی</w:t>
      </w:r>
      <w:r w:rsidRPr="00170E0E">
        <w:rPr>
          <w:rFonts w:hint="cs"/>
          <w:rtl/>
        </w:rPr>
        <w:t xml:space="preserve"> از استثنائات سب مطرح شده که در جلد نهم است. گفتیم </w:t>
      </w:r>
      <w:r w:rsidR="005A06CF" w:rsidRPr="00170E0E">
        <w:rPr>
          <w:rFonts w:hint="cs"/>
          <w:rtl/>
        </w:rPr>
        <w:t>چهارچوب‌ها</w:t>
      </w:r>
      <w:r w:rsidRPr="00170E0E">
        <w:rPr>
          <w:rFonts w:hint="cs"/>
          <w:rtl/>
        </w:rPr>
        <w:t xml:space="preserve"> و قواعد کلی را در اینجا بیان کنیم و نکات مهمی که در هرجایی باید </w:t>
      </w:r>
      <w:r w:rsidR="005A06CF" w:rsidRPr="00170E0E">
        <w:rPr>
          <w:rFonts w:hint="cs"/>
          <w:rtl/>
        </w:rPr>
        <w:t>مدنظر</w:t>
      </w:r>
      <w:r w:rsidRPr="00170E0E">
        <w:rPr>
          <w:rFonts w:hint="cs"/>
          <w:rtl/>
        </w:rPr>
        <w:t xml:space="preserve"> قرار بگیرد باید مدنظر قرار دهیم. </w:t>
      </w:r>
      <w:r w:rsidR="005A06CF" w:rsidRPr="00170E0E">
        <w:rPr>
          <w:rFonts w:hint="cs"/>
          <w:rtl/>
        </w:rPr>
        <w:t>درهرحال</w:t>
      </w:r>
      <w:r w:rsidRPr="00170E0E">
        <w:rPr>
          <w:rFonts w:hint="cs"/>
          <w:rtl/>
        </w:rPr>
        <w:t xml:space="preserve"> ما استثنای اول و دوم را گفتیم و وارد اصول و قواعد کلی در تزاحم محرمات و واجبات شدیم.</w:t>
      </w:r>
    </w:p>
    <w:p w14:paraId="5C44A1A6" w14:textId="1DDEF5BF" w:rsidR="007A5495" w:rsidRPr="00170E0E" w:rsidRDefault="007A5495" w:rsidP="007A5495">
      <w:pPr>
        <w:rPr>
          <w:rtl/>
        </w:rPr>
      </w:pPr>
      <w:r w:rsidRPr="00170E0E">
        <w:rPr>
          <w:rFonts w:hint="cs"/>
          <w:rtl/>
        </w:rPr>
        <w:t xml:space="preserve">بحث مفصلی در قصه تعارض و تزاحم و اجتماع </w:t>
      </w:r>
      <w:r w:rsidR="005A06CF" w:rsidRPr="00170E0E">
        <w:rPr>
          <w:rFonts w:hint="cs"/>
          <w:rtl/>
        </w:rPr>
        <w:t>امرونهی</w:t>
      </w:r>
      <w:r w:rsidRPr="00170E0E">
        <w:rPr>
          <w:rFonts w:hint="cs"/>
          <w:rtl/>
        </w:rPr>
        <w:t xml:space="preserve"> و رابطه اینها با یکدیگر داشتیم که چندین نظریه اصولی اینجا مطرح بود. ترجیح ما با نظریه مرحوم نائینی با بعضی ملاحظات بود. آن سه چهار نکته اصلی که در تزاحمات باید مدنظر قرار بگیرد مرور و تأکید </w:t>
      </w:r>
      <w:r w:rsidR="005A06CF" w:rsidRPr="00170E0E">
        <w:rPr>
          <w:rFonts w:hint="cs"/>
          <w:rtl/>
        </w:rPr>
        <w:t>می‌کنیم</w:t>
      </w:r>
      <w:r w:rsidRPr="00170E0E">
        <w:rPr>
          <w:rFonts w:hint="cs"/>
          <w:rtl/>
        </w:rPr>
        <w:t xml:space="preserve">. </w:t>
      </w:r>
      <w:r w:rsidR="005A06CF" w:rsidRPr="00170E0E">
        <w:rPr>
          <w:rFonts w:hint="cs"/>
          <w:rtl/>
        </w:rPr>
        <w:t>مثال‌های</w:t>
      </w:r>
      <w:r w:rsidRPr="00170E0E">
        <w:rPr>
          <w:rFonts w:hint="cs"/>
          <w:rtl/>
        </w:rPr>
        <w:t xml:space="preserve"> این مسئله در فقه </w:t>
      </w:r>
      <w:r w:rsidR="005A06CF" w:rsidRPr="00170E0E">
        <w:rPr>
          <w:rFonts w:hint="cs"/>
          <w:rtl/>
        </w:rPr>
        <w:t>بی‌نهایت</w:t>
      </w:r>
      <w:r w:rsidRPr="00170E0E">
        <w:rPr>
          <w:rFonts w:hint="cs"/>
          <w:rtl/>
        </w:rPr>
        <w:t xml:space="preserve"> است و دائم در زندگی فردی و اجتماعی مواجه با این</w:t>
      </w:r>
      <w:r w:rsidR="005A06CF" w:rsidRPr="00170E0E">
        <w:rPr>
          <w:rFonts w:hint="cs"/>
          <w:rtl/>
        </w:rPr>
        <w:t xml:space="preserve"> تزاحمات هستیم و قواعد حاکم بر آ</w:t>
      </w:r>
      <w:r w:rsidRPr="00170E0E">
        <w:rPr>
          <w:rFonts w:hint="cs"/>
          <w:rtl/>
        </w:rPr>
        <w:t xml:space="preserve">ن را باید </w:t>
      </w:r>
      <w:r w:rsidR="005A06CF" w:rsidRPr="00170E0E">
        <w:rPr>
          <w:rFonts w:hint="cs"/>
          <w:rtl/>
        </w:rPr>
        <w:t>موردتوجه</w:t>
      </w:r>
      <w:r w:rsidRPr="00170E0E">
        <w:rPr>
          <w:rFonts w:hint="cs"/>
          <w:rtl/>
        </w:rPr>
        <w:t xml:space="preserve"> قرار داد. توهین و اهانت هم حرام است ولی اگر مقدمه </w:t>
      </w:r>
      <w:r w:rsidR="005A06CF" w:rsidRPr="00170E0E">
        <w:rPr>
          <w:rFonts w:hint="cs"/>
          <w:rtl/>
        </w:rPr>
        <w:t>امربه‌معروف</w:t>
      </w:r>
      <w:r w:rsidRPr="00170E0E">
        <w:rPr>
          <w:rFonts w:hint="cs"/>
          <w:rtl/>
        </w:rPr>
        <w:t xml:space="preserve"> یا انقاذ یا ارشاد یا دفاع از خود و امثال اینها شد، اگر تزاحم پیدا کرد چند نکته مطرح </w:t>
      </w:r>
      <w:r w:rsidR="005A06CF" w:rsidRPr="00170E0E">
        <w:rPr>
          <w:rFonts w:hint="cs"/>
          <w:rtl/>
        </w:rPr>
        <w:t>می‌شود</w:t>
      </w:r>
      <w:r w:rsidRPr="00170E0E">
        <w:rPr>
          <w:rFonts w:hint="cs"/>
          <w:rtl/>
        </w:rPr>
        <w:t>.</w:t>
      </w:r>
    </w:p>
    <w:p w14:paraId="640FB430" w14:textId="141CC29F" w:rsidR="00172EE4" w:rsidRPr="00170E0E" w:rsidRDefault="00172EE4" w:rsidP="00172EE4">
      <w:pPr>
        <w:pStyle w:val="Heading2"/>
        <w:rPr>
          <w:rFonts w:ascii="Traditional Arabic" w:hAnsi="Traditional Arabic" w:cs="Traditional Arabic"/>
          <w:rtl/>
        </w:rPr>
      </w:pPr>
      <w:bookmarkStart w:id="4" w:name="_Toc96444478"/>
      <w:r w:rsidRPr="00170E0E">
        <w:rPr>
          <w:rFonts w:ascii="Traditional Arabic" w:hAnsi="Traditional Arabic" w:cs="Traditional Arabic" w:hint="cs"/>
          <w:rtl/>
        </w:rPr>
        <w:t>نکته اول: تمایز بین مصداق حرام و مقدمه حرام</w:t>
      </w:r>
      <w:bookmarkEnd w:id="4"/>
    </w:p>
    <w:p w14:paraId="13103DFB" w14:textId="5EEE50B3" w:rsidR="007A5495" w:rsidRPr="00170E0E" w:rsidRDefault="005A06CF" w:rsidP="00172EE4">
      <w:r w:rsidRPr="00170E0E">
        <w:rPr>
          <w:rFonts w:hint="cs"/>
          <w:rtl/>
        </w:rPr>
        <w:t>بنا بر</w:t>
      </w:r>
      <w:r w:rsidR="007A5495" w:rsidRPr="00170E0E">
        <w:rPr>
          <w:rFonts w:hint="cs"/>
          <w:rtl/>
        </w:rPr>
        <w:t xml:space="preserve"> آنچه مشهور است باید تعارض و تزاحم را دقت کنیم و تفکیک کنیم و ملاک اینکه جایی دو دلیل تعارض کنند یا تزاحم کنند این است که فعلی که حرام است مقدمه انجام آن واجب باشد یا اینکه مصداقی از خود تکلیف باشد. این یک نکته است که </w:t>
      </w:r>
      <w:r w:rsidRPr="00170E0E">
        <w:rPr>
          <w:rFonts w:hint="cs"/>
          <w:rtl/>
        </w:rPr>
        <w:t>همه‌جا</w:t>
      </w:r>
      <w:r w:rsidR="007A5495" w:rsidRPr="00170E0E">
        <w:rPr>
          <w:rFonts w:hint="cs"/>
          <w:rtl/>
        </w:rPr>
        <w:t xml:space="preserve"> باید توجه کرد. مثالش </w:t>
      </w:r>
      <w:r w:rsidRPr="00170E0E">
        <w:rPr>
          <w:rFonts w:hint="cs"/>
          <w:rtl/>
        </w:rPr>
        <w:t>همان‌طور</w:t>
      </w:r>
      <w:r w:rsidR="007A5495" w:rsidRPr="00170E0E">
        <w:rPr>
          <w:rFonts w:hint="cs"/>
          <w:rtl/>
        </w:rPr>
        <w:t xml:space="preserve"> که در مکاسب آمده این است که گاهی است که برای </w:t>
      </w:r>
      <w:r w:rsidRPr="00170E0E">
        <w:rPr>
          <w:rFonts w:hint="cs"/>
          <w:rtl/>
        </w:rPr>
        <w:t>امربه‌معروف</w:t>
      </w:r>
      <w:r w:rsidR="007A5495" w:rsidRPr="00170E0E">
        <w:rPr>
          <w:rFonts w:hint="cs"/>
          <w:rtl/>
        </w:rPr>
        <w:t xml:space="preserve"> و نهی از منکر </w:t>
      </w:r>
      <w:r w:rsidRPr="00170E0E">
        <w:rPr>
          <w:rFonts w:hint="cs"/>
          <w:rtl/>
        </w:rPr>
        <w:t>به‌عنوان</w:t>
      </w:r>
      <w:r w:rsidR="007A5495" w:rsidRPr="00170E0E">
        <w:rPr>
          <w:rFonts w:hint="cs"/>
          <w:rtl/>
        </w:rPr>
        <w:t xml:space="preserve"> </w:t>
      </w:r>
      <w:r w:rsidRPr="00170E0E">
        <w:rPr>
          <w:rFonts w:hint="cs"/>
          <w:rtl/>
        </w:rPr>
        <w:t>مقدمه‌اش</w:t>
      </w:r>
      <w:r w:rsidR="007A5495" w:rsidRPr="00170E0E">
        <w:rPr>
          <w:rFonts w:hint="cs"/>
          <w:rtl/>
        </w:rPr>
        <w:t xml:space="preserve"> باید غیبت یا توهینی بکند. گاهی مقدمه است. این حرام </w:t>
      </w:r>
      <w:r w:rsidRPr="00170E0E">
        <w:rPr>
          <w:rFonts w:hint="cs"/>
          <w:rtl/>
        </w:rPr>
        <w:t>مقدمه‌ای</w:t>
      </w:r>
      <w:r w:rsidR="007A5495" w:rsidRPr="00170E0E">
        <w:rPr>
          <w:rFonts w:hint="cs"/>
          <w:rtl/>
        </w:rPr>
        <w:t xml:space="preserve"> است که تکلیف واجب را انجام دهد. این </w:t>
      </w:r>
      <w:r w:rsidRPr="00170E0E">
        <w:rPr>
          <w:rFonts w:hint="cs"/>
          <w:rtl/>
        </w:rPr>
        <w:t>یک‌شکل</w:t>
      </w:r>
      <w:r w:rsidR="007A5495" w:rsidRPr="00170E0E">
        <w:rPr>
          <w:rFonts w:hint="cs"/>
          <w:rtl/>
        </w:rPr>
        <w:t xml:space="preserve"> است. گاهی هم خود حرام مصداق نهی از منکر است </w:t>
      </w:r>
      <w:r w:rsidRPr="00170E0E">
        <w:rPr>
          <w:rFonts w:hint="cs"/>
          <w:rtl/>
        </w:rPr>
        <w:t>مثلاً</w:t>
      </w:r>
      <w:r w:rsidR="007A5495" w:rsidRPr="00170E0E">
        <w:rPr>
          <w:rFonts w:hint="cs"/>
          <w:rtl/>
        </w:rPr>
        <w:t xml:space="preserve"> تند گفتن. پس گاهی امر محرم مصداق تکلیف واجب است و گاهی مقدمه تکلیف واجب است. اگر مصداق باشد به سمت تعارض </w:t>
      </w:r>
      <w:r w:rsidRPr="00170E0E">
        <w:rPr>
          <w:rFonts w:hint="cs"/>
          <w:rtl/>
        </w:rPr>
        <w:t>می‌شود</w:t>
      </w:r>
      <w:r w:rsidR="007A5495" w:rsidRPr="00170E0E">
        <w:rPr>
          <w:rFonts w:hint="cs"/>
          <w:rtl/>
        </w:rPr>
        <w:t xml:space="preserve"> و باید اعمال قواعد تعارض کرد و اگر مصداق نیست بلکه مقدمه است با اهانت یا سب زمینه فراهم </w:t>
      </w:r>
      <w:r w:rsidRPr="00170E0E">
        <w:rPr>
          <w:rFonts w:hint="cs"/>
          <w:rtl/>
        </w:rPr>
        <w:t>می‌شود</w:t>
      </w:r>
      <w:r w:rsidR="007A5495" w:rsidRPr="00170E0E">
        <w:rPr>
          <w:rFonts w:hint="cs"/>
          <w:rtl/>
        </w:rPr>
        <w:t xml:space="preserve"> که نهی از منکر کند. اگر مصداق آن بود در اجتماع </w:t>
      </w:r>
      <w:r w:rsidRPr="00170E0E">
        <w:rPr>
          <w:rFonts w:hint="cs"/>
          <w:rtl/>
        </w:rPr>
        <w:t>امرونهی</w:t>
      </w:r>
      <w:r w:rsidR="007A5495" w:rsidRPr="00170E0E">
        <w:rPr>
          <w:rFonts w:hint="cs"/>
          <w:rtl/>
        </w:rPr>
        <w:t xml:space="preserve"> </w:t>
      </w:r>
      <w:r w:rsidRPr="00170E0E">
        <w:rPr>
          <w:rFonts w:hint="cs"/>
          <w:rtl/>
        </w:rPr>
        <w:t>می‌رود</w:t>
      </w:r>
      <w:r w:rsidR="007A5495" w:rsidRPr="00170E0E">
        <w:rPr>
          <w:rFonts w:hint="cs"/>
          <w:rtl/>
        </w:rPr>
        <w:t xml:space="preserve"> و اگر ترکیب اتحادی باشد تعارض </w:t>
      </w:r>
      <w:r w:rsidRPr="00170E0E">
        <w:rPr>
          <w:rFonts w:hint="cs"/>
          <w:rtl/>
        </w:rPr>
        <w:t>می‌شود</w:t>
      </w:r>
      <w:r w:rsidR="007A5495" w:rsidRPr="00170E0E">
        <w:rPr>
          <w:rFonts w:hint="cs"/>
          <w:rtl/>
        </w:rPr>
        <w:t xml:space="preserve"> باید آن قواعد اعمال شود. و اگر مقدمه انجام تکلیف است که خیلی </w:t>
      </w:r>
      <w:r w:rsidRPr="00170E0E">
        <w:rPr>
          <w:rFonts w:hint="cs"/>
          <w:rtl/>
        </w:rPr>
        <w:t>وقت‌ها</w:t>
      </w:r>
      <w:r w:rsidR="007A5495" w:rsidRPr="00170E0E">
        <w:rPr>
          <w:rFonts w:hint="cs"/>
          <w:rtl/>
        </w:rPr>
        <w:t xml:space="preserve"> </w:t>
      </w:r>
      <w:r w:rsidRPr="00170E0E">
        <w:rPr>
          <w:rFonts w:hint="cs"/>
          <w:rtl/>
        </w:rPr>
        <w:t>این‌طور</w:t>
      </w:r>
      <w:r w:rsidR="007A5495" w:rsidRPr="00170E0E">
        <w:rPr>
          <w:rFonts w:hint="cs"/>
          <w:rtl/>
        </w:rPr>
        <w:t xml:space="preserve"> است باید غصب کند که انقاذ کند این غصب مقدمه انقاذ است </w:t>
      </w:r>
      <w:r w:rsidRPr="00170E0E">
        <w:rPr>
          <w:rFonts w:hint="cs"/>
          <w:rtl/>
        </w:rPr>
        <w:t>برخلاف</w:t>
      </w:r>
      <w:r w:rsidR="007A5495" w:rsidRPr="00170E0E">
        <w:rPr>
          <w:rFonts w:hint="cs"/>
          <w:rtl/>
        </w:rPr>
        <w:t xml:space="preserve"> جایی که تندی </w:t>
      </w:r>
      <w:r w:rsidRPr="00170E0E">
        <w:rPr>
          <w:rtl/>
        </w:rPr>
        <w:t>م</w:t>
      </w:r>
      <w:r w:rsidRPr="00170E0E">
        <w:rPr>
          <w:rFonts w:hint="cs"/>
          <w:rtl/>
        </w:rPr>
        <w:t>ی‌کند</w:t>
      </w:r>
      <w:r w:rsidR="007A5495" w:rsidRPr="00170E0E">
        <w:rPr>
          <w:rFonts w:hint="cs"/>
          <w:rtl/>
        </w:rPr>
        <w:t xml:space="preserve"> و همین تندی مصداق نهی از منکر است. پس این دو باید تفکیک شود. این یک نکته باید توجه کرد که خلطی در بحث پیدا نشود. غالب موارد در غیبت و سب به این نکته توجه شده و جاهایی هم شاید توجه کامل نشده.</w:t>
      </w:r>
    </w:p>
    <w:p w14:paraId="529A3E1F" w14:textId="0674A083" w:rsidR="007A5495" w:rsidRPr="00170E0E" w:rsidRDefault="005A06CF" w:rsidP="00172EE4">
      <w:pPr>
        <w:ind w:left="4" w:firstLine="280"/>
        <w:rPr>
          <w:rtl/>
        </w:rPr>
      </w:pPr>
      <w:r w:rsidRPr="00170E0E">
        <w:rPr>
          <w:rFonts w:hint="cs"/>
          <w:rtl/>
        </w:rPr>
        <w:t>سؤال</w:t>
      </w:r>
      <w:r w:rsidR="007A5495" w:rsidRPr="00170E0E">
        <w:rPr>
          <w:rFonts w:hint="cs"/>
          <w:rtl/>
        </w:rPr>
        <w:t>: در کلمات این شاخص مطرح نشده بود. مقدمیت شرط تزاحم است</w:t>
      </w:r>
    </w:p>
    <w:p w14:paraId="6C7507FF" w14:textId="35D9F6D1" w:rsidR="007A5495" w:rsidRPr="00170E0E" w:rsidRDefault="007A5495" w:rsidP="00172EE4">
      <w:pPr>
        <w:ind w:left="4" w:firstLine="280"/>
        <w:rPr>
          <w:rtl/>
        </w:rPr>
      </w:pPr>
      <w:r w:rsidRPr="00170E0E">
        <w:rPr>
          <w:rFonts w:hint="cs"/>
          <w:rtl/>
        </w:rPr>
        <w:t xml:space="preserve">جواب: فکر </w:t>
      </w:r>
      <w:r w:rsidR="005A06CF" w:rsidRPr="00170E0E">
        <w:rPr>
          <w:rFonts w:hint="cs"/>
          <w:rtl/>
        </w:rPr>
        <w:t>می‌کنم</w:t>
      </w:r>
      <w:r w:rsidRPr="00170E0E">
        <w:rPr>
          <w:rFonts w:hint="cs"/>
          <w:rtl/>
        </w:rPr>
        <w:t xml:space="preserve"> مرحوم تبریزی اشاره </w:t>
      </w:r>
      <w:r w:rsidR="005A06CF" w:rsidRPr="00170E0E">
        <w:rPr>
          <w:rFonts w:hint="cs"/>
          <w:rtl/>
        </w:rPr>
        <w:t>داشته‌اند</w:t>
      </w:r>
      <w:r w:rsidRPr="00170E0E">
        <w:rPr>
          <w:rFonts w:hint="cs"/>
          <w:rtl/>
        </w:rPr>
        <w:t xml:space="preserve">. </w:t>
      </w:r>
    </w:p>
    <w:p w14:paraId="559027CE" w14:textId="44B6FD1E" w:rsidR="00660CF6" w:rsidRPr="00170E0E" w:rsidRDefault="005A06CF" w:rsidP="00172EE4">
      <w:pPr>
        <w:ind w:left="4" w:firstLine="280"/>
        <w:rPr>
          <w:rtl/>
        </w:rPr>
      </w:pPr>
      <w:r w:rsidRPr="00170E0E">
        <w:rPr>
          <w:rFonts w:hint="cs"/>
          <w:rtl/>
        </w:rPr>
        <w:t>سؤال</w:t>
      </w:r>
      <w:r w:rsidR="007A5495" w:rsidRPr="00170E0E">
        <w:rPr>
          <w:rFonts w:hint="cs"/>
          <w:rtl/>
        </w:rPr>
        <w:t xml:space="preserve">: </w:t>
      </w:r>
      <w:r w:rsidR="00660CF6" w:rsidRPr="00170E0E">
        <w:rPr>
          <w:rFonts w:hint="cs"/>
          <w:rtl/>
        </w:rPr>
        <w:t xml:space="preserve">اینکه شاخص تزاحم باشد </w:t>
      </w:r>
      <w:r w:rsidRPr="00170E0E">
        <w:rPr>
          <w:rFonts w:hint="cs"/>
          <w:rtl/>
        </w:rPr>
        <w:t>هر جا</w:t>
      </w:r>
      <w:r w:rsidR="00660CF6" w:rsidRPr="00170E0E">
        <w:rPr>
          <w:rFonts w:hint="cs"/>
          <w:rtl/>
        </w:rPr>
        <w:t xml:space="preserve"> تزاحم است مقدمه است نه مصداق؟</w:t>
      </w:r>
    </w:p>
    <w:p w14:paraId="5A46745F" w14:textId="77777777" w:rsidR="00660CF6" w:rsidRPr="00170E0E" w:rsidRDefault="00660CF6" w:rsidP="00172EE4">
      <w:pPr>
        <w:ind w:left="4" w:firstLine="280"/>
        <w:rPr>
          <w:rtl/>
        </w:rPr>
      </w:pPr>
      <w:r w:rsidRPr="00170E0E">
        <w:rPr>
          <w:rFonts w:hint="cs"/>
          <w:rtl/>
        </w:rPr>
        <w:t>جواب: بله. ولی مبانی متفاوت است. مبانی که اجتماع جایز باشد نباشد تأثیراتی در این مسئله دارد در همه موارد هم ممکن است تعارض نشود ولی خیلی این دو باب فرق دارد.</w:t>
      </w:r>
    </w:p>
    <w:p w14:paraId="39B09C57" w14:textId="6CCB7F37" w:rsidR="00660CF6" w:rsidRPr="00170E0E" w:rsidRDefault="005A06CF" w:rsidP="00172EE4">
      <w:pPr>
        <w:ind w:left="4" w:firstLine="280"/>
        <w:rPr>
          <w:rtl/>
        </w:rPr>
      </w:pPr>
      <w:r w:rsidRPr="00170E0E">
        <w:rPr>
          <w:rFonts w:hint="cs"/>
          <w:rtl/>
        </w:rPr>
        <w:t>سؤال</w:t>
      </w:r>
      <w:r w:rsidR="00660CF6" w:rsidRPr="00170E0E">
        <w:rPr>
          <w:rFonts w:hint="cs"/>
          <w:rtl/>
        </w:rPr>
        <w:t xml:space="preserve">: مقدمه بودن نکته دارد یا حکم داشتن. مقدمه هم حکم دارد. مقدمه واجب واجب </w:t>
      </w:r>
      <w:r w:rsidRPr="00170E0E">
        <w:rPr>
          <w:rFonts w:hint="cs"/>
          <w:rtl/>
        </w:rPr>
        <w:t>می‌شود</w:t>
      </w:r>
      <w:r w:rsidR="00660CF6" w:rsidRPr="00170E0E">
        <w:rPr>
          <w:rFonts w:hint="cs"/>
          <w:rtl/>
        </w:rPr>
        <w:t xml:space="preserve">. </w:t>
      </w:r>
    </w:p>
    <w:p w14:paraId="0C93A9C5" w14:textId="53018113" w:rsidR="00660CF6" w:rsidRPr="00170E0E" w:rsidRDefault="00660CF6" w:rsidP="00172EE4">
      <w:pPr>
        <w:ind w:left="4" w:firstLine="280"/>
        <w:rPr>
          <w:rtl/>
        </w:rPr>
      </w:pPr>
      <w:r w:rsidRPr="00170E0E">
        <w:rPr>
          <w:rFonts w:hint="cs"/>
          <w:rtl/>
        </w:rPr>
        <w:t xml:space="preserve">جواب: اگر اطلاق به اطلاقش باقی باشد مقدمه وجوب غیری پیدا </w:t>
      </w:r>
      <w:r w:rsidR="005A06CF" w:rsidRPr="00170E0E">
        <w:rPr>
          <w:rFonts w:hint="cs"/>
          <w:rtl/>
        </w:rPr>
        <w:t>می‌کند</w:t>
      </w:r>
      <w:r w:rsidRPr="00170E0E">
        <w:rPr>
          <w:rFonts w:hint="cs"/>
          <w:rtl/>
        </w:rPr>
        <w:t xml:space="preserve">. </w:t>
      </w:r>
    </w:p>
    <w:p w14:paraId="62E70CAC" w14:textId="01C5A29F" w:rsidR="00660CF6" w:rsidRPr="00170E0E" w:rsidRDefault="005A06CF" w:rsidP="00172EE4">
      <w:pPr>
        <w:ind w:left="4" w:firstLine="280"/>
        <w:rPr>
          <w:rtl/>
        </w:rPr>
      </w:pPr>
      <w:r w:rsidRPr="00170E0E">
        <w:rPr>
          <w:rFonts w:hint="cs"/>
          <w:rtl/>
        </w:rPr>
        <w:t>سؤال</w:t>
      </w:r>
      <w:r w:rsidR="00660CF6" w:rsidRPr="00170E0E">
        <w:rPr>
          <w:rFonts w:hint="cs"/>
          <w:rtl/>
        </w:rPr>
        <w:t>: اگر مقدمه باشد خود مقدمه هم حکمی دارد</w:t>
      </w:r>
    </w:p>
    <w:p w14:paraId="63285042" w14:textId="64C7B3E2" w:rsidR="00660CF6" w:rsidRPr="00170E0E" w:rsidRDefault="00660CF6" w:rsidP="00172EE4">
      <w:pPr>
        <w:ind w:left="4" w:firstLine="280"/>
        <w:rPr>
          <w:rtl/>
        </w:rPr>
      </w:pPr>
      <w:r w:rsidRPr="00170E0E">
        <w:rPr>
          <w:rFonts w:hint="cs"/>
          <w:rtl/>
        </w:rPr>
        <w:t>جواب: بله اگر ذی المقدمه اطلاق د</w:t>
      </w:r>
      <w:r w:rsidR="005A06CF" w:rsidRPr="00170E0E">
        <w:rPr>
          <w:rFonts w:hint="cs"/>
          <w:rtl/>
        </w:rPr>
        <w:t>ا</w:t>
      </w:r>
      <w:r w:rsidRPr="00170E0E">
        <w:rPr>
          <w:rFonts w:hint="cs"/>
          <w:rtl/>
        </w:rPr>
        <w:t xml:space="preserve">شته باشد وجوب غیری روی مقدمه </w:t>
      </w:r>
      <w:r w:rsidR="005A06CF" w:rsidRPr="00170E0E">
        <w:rPr>
          <w:rFonts w:hint="cs"/>
          <w:rtl/>
        </w:rPr>
        <w:t>می‌آید</w:t>
      </w:r>
    </w:p>
    <w:p w14:paraId="5D8344B3" w14:textId="6BE60E52" w:rsidR="00660CF6" w:rsidRPr="00170E0E" w:rsidRDefault="005A06CF" w:rsidP="00172EE4">
      <w:pPr>
        <w:ind w:left="4" w:firstLine="280"/>
        <w:rPr>
          <w:rtl/>
        </w:rPr>
      </w:pPr>
      <w:r w:rsidRPr="00170E0E">
        <w:rPr>
          <w:rFonts w:hint="cs"/>
          <w:rtl/>
        </w:rPr>
        <w:t>سؤال</w:t>
      </w:r>
      <w:r w:rsidR="00172EE4" w:rsidRPr="00170E0E">
        <w:rPr>
          <w:rFonts w:hint="cs"/>
          <w:rtl/>
        </w:rPr>
        <w:t xml:space="preserve">: </w:t>
      </w:r>
      <w:r w:rsidRPr="00170E0E">
        <w:rPr>
          <w:rFonts w:hint="cs"/>
          <w:rtl/>
        </w:rPr>
        <w:t>بازهم</w:t>
      </w:r>
      <w:r w:rsidR="00172EE4" w:rsidRPr="00170E0E">
        <w:rPr>
          <w:rFonts w:hint="cs"/>
          <w:rtl/>
        </w:rPr>
        <w:t xml:space="preserve"> در قسمت مقدمه قرار </w:t>
      </w:r>
      <w:r w:rsidRPr="00170E0E">
        <w:rPr>
          <w:rFonts w:hint="cs"/>
          <w:rtl/>
        </w:rPr>
        <w:t>می‌گیرد</w:t>
      </w:r>
      <w:r w:rsidR="00172EE4" w:rsidRPr="00170E0E">
        <w:rPr>
          <w:rFonts w:hint="cs"/>
          <w:rtl/>
        </w:rPr>
        <w:t>؟</w:t>
      </w:r>
    </w:p>
    <w:p w14:paraId="6EAB5294" w14:textId="19C24779" w:rsidR="00660CF6" w:rsidRPr="00170E0E" w:rsidRDefault="00660CF6" w:rsidP="00172EE4">
      <w:pPr>
        <w:ind w:left="4" w:firstLine="280"/>
        <w:rPr>
          <w:rtl/>
        </w:rPr>
      </w:pPr>
      <w:r w:rsidRPr="00170E0E">
        <w:rPr>
          <w:rFonts w:hint="cs"/>
          <w:rtl/>
        </w:rPr>
        <w:t>جواب:</w:t>
      </w:r>
      <w:r w:rsidR="00172EE4" w:rsidRPr="00170E0E">
        <w:rPr>
          <w:rFonts w:hint="cs"/>
          <w:rtl/>
        </w:rPr>
        <w:t xml:space="preserve"> وجوب غیری</w:t>
      </w:r>
      <w:r w:rsidRPr="00170E0E">
        <w:rPr>
          <w:rFonts w:hint="cs"/>
          <w:rtl/>
        </w:rPr>
        <w:t xml:space="preserve"> </w:t>
      </w:r>
      <w:r w:rsidR="00172EE4" w:rsidRPr="00170E0E">
        <w:rPr>
          <w:rFonts w:hint="cs"/>
          <w:rtl/>
        </w:rPr>
        <w:t xml:space="preserve">چون محط حکم از هم جداست تفاوت اساسی دارد </w:t>
      </w:r>
      <w:r w:rsidR="005A06CF" w:rsidRPr="00170E0E">
        <w:rPr>
          <w:rFonts w:hint="cs"/>
          <w:rtl/>
        </w:rPr>
        <w:t>بااینکه</w:t>
      </w:r>
      <w:r w:rsidRPr="00170E0E">
        <w:rPr>
          <w:rFonts w:hint="cs"/>
          <w:rtl/>
        </w:rPr>
        <w:t xml:space="preserve"> مقدمه را عقل بگوید از باب اینکه آن را </w:t>
      </w:r>
      <w:r w:rsidR="005A06CF" w:rsidRPr="00170E0E">
        <w:rPr>
          <w:rFonts w:hint="cs"/>
          <w:rtl/>
        </w:rPr>
        <w:t>می‌خواهد</w:t>
      </w:r>
      <w:r w:rsidRPr="00170E0E">
        <w:rPr>
          <w:rFonts w:hint="cs"/>
          <w:rtl/>
        </w:rPr>
        <w:t xml:space="preserve"> این را به نحو غیری </w:t>
      </w:r>
      <w:r w:rsidR="005A06CF" w:rsidRPr="00170E0E">
        <w:rPr>
          <w:rFonts w:hint="cs"/>
          <w:rtl/>
        </w:rPr>
        <w:t>می‌خواهد</w:t>
      </w:r>
      <w:r w:rsidRPr="00170E0E">
        <w:rPr>
          <w:rFonts w:hint="cs"/>
          <w:rtl/>
        </w:rPr>
        <w:t xml:space="preserve">. </w:t>
      </w:r>
      <w:r w:rsidR="005A06CF" w:rsidRPr="00170E0E">
        <w:rPr>
          <w:rFonts w:hint="cs"/>
          <w:rtl/>
        </w:rPr>
        <w:t>اشاره ‌شده</w:t>
      </w:r>
      <w:r w:rsidRPr="00170E0E">
        <w:rPr>
          <w:rFonts w:hint="cs"/>
          <w:rtl/>
        </w:rPr>
        <w:t xml:space="preserve"> که اگر وجوب شرعی مقدمه باشد </w:t>
      </w:r>
      <w:r w:rsidR="005A06CF" w:rsidRPr="00170E0E">
        <w:rPr>
          <w:rFonts w:hint="cs"/>
          <w:rtl/>
        </w:rPr>
        <w:t>تفاوت‌هایی</w:t>
      </w:r>
      <w:r w:rsidRPr="00170E0E">
        <w:rPr>
          <w:rFonts w:hint="cs"/>
          <w:rtl/>
        </w:rPr>
        <w:t xml:space="preserve"> دارد اما فرض بر وجوب عقلی است.</w:t>
      </w:r>
    </w:p>
    <w:p w14:paraId="35174432" w14:textId="41B1EB58" w:rsidR="00172EE4" w:rsidRPr="00170E0E" w:rsidRDefault="00172EE4" w:rsidP="00172EE4">
      <w:pPr>
        <w:pStyle w:val="Heading2"/>
        <w:rPr>
          <w:rFonts w:ascii="Traditional Arabic" w:hAnsi="Traditional Arabic" w:cs="Traditional Arabic"/>
          <w:rtl/>
        </w:rPr>
      </w:pPr>
      <w:bookmarkStart w:id="5" w:name="_Toc96444479"/>
      <w:r w:rsidRPr="00170E0E">
        <w:rPr>
          <w:rFonts w:ascii="Traditional Arabic" w:hAnsi="Traditional Arabic" w:cs="Traditional Arabic" w:hint="cs"/>
          <w:rtl/>
        </w:rPr>
        <w:t>نکته دوم: بررسی شمول خطاب در موارد تزاحم</w:t>
      </w:r>
      <w:bookmarkEnd w:id="5"/>
    </w:p>
    <w:p w14:paraId="3422268A" w14:textId="484F5005" w:rsidR="00660CF6" w:rsidRPr="00170E0E" w:rsidRDefault="00660CF6" w:rsidP="00172EE4">
      <w:r w:rsidRPr="00170E0E">
        <w:rPr>
          <w:rFonts w:hint="cs"/>
          <w:rtl/>
        </w:rPr>
        <w:t xml:space="preserve">نکته دوم بسیار مهم در موارد تزاحم این است که </w:t>
      </w:r>
      <w:r w:rsidR="005A06CF" w:rsidRPr="00170E0E">
        <w:rPr>
          <w:rFonts w:hint="cs"/>
          <w:rtl/>
        </w:rPr>
        <w:t>علی‌القاعده</w:t>
      </w:r>
      <w:r w:rsidRPr="00170E0E">
        <w:rPr>
          <w:rFonts w:hint="cs"/>
          <w:rtl/>
        </w:rPr>
        <w:t xml:space="preserve"> </w:t>
      </w:r>
      <w:r w:rsidR="005A06CF" w:rsidRPr="00170E0E">
        <w:rPr>
          <w:rFonts w:hint="cs"/>
          <w:rtl/>
        </w:rPr>
        <w:t>می‌گوییم</w:t>
      </w:r>
      <w:r w:rsidRPr="00170E0E">
        <w:rPr>
          <w:rFonts w:hint="cs"/>
          <w:rtl/>
        </w:rPr>
        <w:t xml:space="preserve"> خطاب نهی و خطاب امر </w:t>
      </w:r>
      <w:r w:rsidR="005A06CF" w:rsidRPr="00170E0E">
        <w:rPr>
          <w:rFonts w:hint="cs"/>
          <w:rtl/>
        </w:rPr>
        <w:t>می‌توانند</w:t>
      </w:r>
      <w:r w:rsidRPr="00170E0E">
        <w:rPr>
          <w:rFonts w:hint="cs"/>
          <w:rtl/>
        </w:rPr>
        <w:t xml:space="preserve"> اطلاق داشته باشند و نسبت به همه موارد شمول دارند. </w:t>
      </w:r>
      <w:r w:rsidR="005A06CF" w:rsidRPr="00170E0E">
        <w:rPr>
          <w:rFonts w:hint="cs"/>
          <w:rtl/>
        </w:rPr>
        <w:t>امربه‌معروف</w:t>
      </w:r>
      <w:r w:rsidRPr="00170E0E">
        <w:rPr>
          <w:rFonts w:hint="cs"/>
          <w:rtl/>
        </w:rPr>
        <w:t xml:space="preserve"> که </w:t>
      </w:r>
      <w:r w:rsidR="005A06CF" w:rsidRPr="00170E0E">
        <w:rPr>
          <w:rFonts w:hint="cs"/>
          <w:rtl/>
        </w:rPr>
        <w:t>می‌گوید</w:t>
      </w:r>
      <w:r w:rsidRPr="00170E0E">
        <w:rPr>
          <w:rFonts w:hint="cs"/>
          <w:rtl/>
        </w:rPr>
        <w:t xml:space="preserve"> انجام بده یا انقاذ بکن </w:t>
      </w:r>
      <w:r w:rsidR="005A06CF" w:rsidRPr="00170E0E">
        <w:rPr>
          <w:rFonts w:hint="cs"/>
          <w:rtl/>
        </w:rPr>
        <w:t>می‌گوید</w:t>
      </w:r>
      <w:r w:rsidRPr="00170E0E">
        <w:rPr>
          <w:rFonts w:hint="cs"/>
          <w:rtl/>
        </w:rPr>
        <w:t xml:space="preserve"> </w:t>
      </w:r>
      <w:r w:rsidR="005A06CF" w:rsidRPr="00170E0E">
        <w:rPr>
          <w:rFonts w:hint="cs"/>
          <w:rtl/>
        </w:rPr>
        <w:t>قاعده‌ای</w:t>
      </w:r>
      <w:r w:rsidRPr="00170E0E">
        <w:rPr>
          <w:rFonts w:hint="cs"/>
          <w:rtl/>
        </w:rPr>
        <w:t xml:space="preserve"> است که همه موارد را </w:t>
      </w:r>
      <w:r w:rsidR="005A06CF" w:rsidRPr="00170E0E">
        <w:rPr>
          <w:rFonts w:hint="cs"/>
          <w:rtl/>
        </w:rPr>
        <w:t>می‌گیرد</w:t>
      </w:r>
      <w:r w:rsidRPr="00170E0E">
        <w:rPr>
          <w:rFonts w:hint="cs"/>
          <w:rtl/>
        </w:rPr>
        <w:t xml:space="preserve">. </w:t>
      </w:r>
      <w:r w:rsidR="00172EE4" w:rsidRPr="00170E0E">
        <w:rPr>
          <w:rFonts w:hint="cs"/>
          <w:rtl/>
        </w:rPr>
        <w:t xml:space="preserve">نهی سب یا غیبت یا توهین هم روی موضوع آمده و </w:t>
      </w:r>
      <w:r w:rsidR="005A06CF" w:rsidRPr="00170E0E">
        <w:rPr>
          <w:rFonts w:hint="cs"/>
          <w:rtl/>
        </w:rPr>
        <w:t>علی‌القاعده</w:t>
      </w:r>
      <w:r w:rsidR="00172EE4" w:rsidRPr="00170E0E">
        <w:rPr>
          <w:rFonts w:hint="cs"/>
          <w:rtl/>
        </w:rPr>
        <w:t xml:space="preserve"> همه را </w:t>
      </w:r>
      <w:r w:rsidR="005A06CF" w:rsidRPr="00170E0E">
        <w:rPr>
          <w:rFonts w:hint="cs"/>
          <w:rtl/>
        </w:rPr>
        <w:t>می‌گیرد</w:t>
      </w:r>
      <w:r w:rsidR="00172EE4" w:rsidRPr="00170E0E">
        <w:rPr>
          <w:rFonts w:hint="cs"/>
          <w:rtl/>
        </w:rPr>
        <w:t>.</w:t>
      </w:r>
      <w:r w:rsidRPr="00170E0E">
        <w:rPr>
          <w:rFonts w:hint="cs"/>
          <w:rtl/>
        </w:rPr>
        <w:t xml:space="preserve"> ما قائل به این نیستیم مثل</w:t>
      </w:r>
      <w:r w:rsidR="00172EE4" w:rsidRPr="00170E0E">
        <w:rPr>
          <w:rFonts w:hint="cs"/>
          <w:rtl/>
        </w:rPr>
        <w:t xml:space="preserve"> برخی بزرگان قبل یا</w:t>
      </w:r>
      <w:r w:rsidRPr="00170E0E">
        <w:rPr>
          <w:rFonts w:hint="cs"/>
          <w:rtl/>
        </w:rPr>
        <w:t xml:space="preserve"> آقای شبیری که </w:t>
      </w:r>
      <w:r w:rsidR="005A06CF" w:rsidRPr="00170E0E">
        <w:rPr>
          <w:rFonts w:hint="cs"/>
          <w:rtl/>
        </w:rPr>
        <w:t>می‌گویند</w:t>
      </w:r>
      <w:r w:rsidRPr="00170E0E">
        <w:rPr>
          <w:rFonts w:hint="cs"/>
          <w:rtl/>
        </w:rPr>
        <w:t xml:space="preserve"> این ادله انصراف از موارد تزاحم دارد ما </w:t>
      </w:r>
      <w:r w:rsidR="005A06CF" w:rsidRPr="00170E0E">
        <w:rPr>
          <w:rFonts w:hint="cs"/>
          <w:rtl/>
        </w:rPr>
        <w:t>می‌گوییم</w:t>
      </w:r>
      <w:r w:rsidRPr="00170E0E">
        <w:rPr>
          <w:rFonts w:hint="cs"/>
          <w:rtl/>
        </w:rPr>
        <w:t xml:space="preserve"> اطلاق دارد اما </w:t>
      </w:r>
      <w:r w:rsidR="005A06CF" w:rsidRPr="00170E0E">
        <w:rPr>
          <w:rFonts w:hint="cs"/>
          <w:rtl/>
        </w:rPr>
        <w:t>علی‌رغم</w:t>
      </w:r>
      <w:r w:rsidRPr="00170E0E">
        <w:rPr>
          <w:rFonts w:hint="cs"/>
          <w:rtl/>
        </w:rPr>
        <w:t xml:space="preserve"> اینکه ما قائل به اطلاق </w:t>
      </w:r>
      <w:r w:rsidR="005A06CF" w:rsidRPr="00170E0E">
        <w:rPr>
          <w:rFonts w:hint="cs"/>
          <w:rtl/>
        </w:rPr>
        <w:t>ادله‌ایم</w:t>
      </w:r>
      <w:r w:rsidRPr="00170E0E">
        <w:rPr>
          <w:rFonts w:hint="cs"/>
          <w:rtl/>
        </w:rPr>
        <w:t xml:space="preserve"> </w:t>
      </w:r>
      <w:r w:rsidR="005A06CF" w:rsidRPr="00170E0E">
        <w:rPr>
          <w:rFonts w:hint="cs"/>
          <w:rtl/>
        </w:rPr>
        <w:t>درعین‌حال</w:t>
      </w:r>
      <w:r w:rsidRPr="00170E0E">
        <w:rPr>
          <w:rFonts w:hint="cs"/>
          <w:rtl/>
        </w:rPr>
        <w:t xml:space="preserve"> این یک قاعده اولیه است. مورد به مورد باید دید که دلیل دو طرف لفظی باشند اطلاق یا عموم داشته باشند و الا ممکن است در </w:t>
      </w:r>
      <w:r w:rsidR="005A06CF" w:rsidRPr="00170E0E">
        <w:rPr>
          <w:rFonts w:hint="cs"/>
          <w:rtl/>
        </w:rPr>
        <w:t>یک‌طرف</w:t>
      </w:r>
      <w:r w:rsidRPr="00170E0E">
        <w:rPr>
          <w:rFonts w:hint="cs"/>
          <w:rtl/>
        </w:rPr>
        <w:t xml:space="preserve"> یا دو طرف دلیل لبی باشد قدر متیقن اینجا </w:t>
      </w:r>
      <w:r w:rsidR="005A06CF" w:rsidRPr="00170E0E">
        <w:rPr>
          <w:rFonts w:hint="cs"/>
          <w:rtl/>
        </w:rPr>
        <w:t>می‌گیریم</w:t>
      </w:r>
      <w:r w:rsidRPr="00170E0E">
        <w:rPr>
          <w:rFonts w:hint="cs"/>
          <w:rtl/>
        </w:rPr>
        <w:t xml:space="preserve"> و تزاحم ن</w:t>
      </w:r>
      <w:r w:rsidR="005A06CF" w:rsidRPr="00170E0E">
        <w:rPr>
          <w:rFonts w:hint="cs"/>
          <w:rtl/>
        </w:rPr>
        <w:t>می‌شود</w:t>
      </w:r>
      <w:r w:rsidRPr="00170E0E">
        <w:rPr>
          <w:rFonts w:hint="cs"/>
          <w:rtl/>
        </w:rPr>
        <w:t xml:space="preserve">. دلیل نهی </w:t>
      </w:r>
      <w:r w:rsidR="005A06CF" w:rsidRPr="00170E0E">
        <w:rPr>
          <w:rFonts w:hint="cs"/>
          <w:rtl/>
        </w:rPr>
        <w:t>مثلاً</w:t>
      </w:r>
      <w:r w:rsidRPr="00170E0E">
        <w:rPr>
          <w:rFonts w:hint="cs"/>
          <w:rtl/>
        </w:rPr>
        <w:t xml:space="preserve"> لبی باشد امر لفظی باشد. اینجا تزاحم نیست چون دلیل نهی قدر متیقن را </w:t>
      </w:r>
      <w:r w:rsidR="005A06CF" w:rsidRPr="00170E0E">
        <w:rPr>
          <w:rFonts w:hint="cs"/>
          <w:rtl/>
        </w:rPr>
        <w:t>می‌گیرد</w:t>
      </w:r>
      <w:r w:rsidRPr="00170E0E">
        <w:rPr>
          <w:rFonts w:hint="cs"/>
          <w:rtl/>
        </w:rPr>
        <w:t xml:space="preserve">. یا برعکس. </w:t>
      </w:r>
      <w:r w:rsidR="005A06CF" w:rsidRPr="00170E0E">
        <w:rPr>
          <w:rFonts w:hint="cs"/>
          <w:rtl/>
        </w:rPr>
        <w:t>همین‌طور</w:t>
      </w:r>
      <w:r w:rsidRPr="00170E0E">
        <w:rPr>
          <w:rFonts w:hint="cs"/>
          <w:rtl/>
        </w:rPr>
        <w:t xml:space="preserve"> انصراف. ممکن است چیزهایی خطاب نسبت به آن دارای انصراف باشد و آن انصراف مانع تزاحم شود. پس نکته اول آن مصداقیت و مقدمیت بود که باید توجه کرد نکته دوم اطلاق و عموم دو طرف متزاحمین است که باید توجه شوند. آیا اطلاق در دو طرف هست یا نه. </w:t>
      </w:r>
      <w:r w:rsidR="005A06CF" w:rsidRPr="00170E0E">
        <w:rPr>
          <w:rFonts w:hint="cs"/>
          <w:rtl/>
        </w:rPr>
        <w:t>علی‌القاعده</w:t>
      </w:r>
      <w:r w:rsidRPr="00170E0E">
        <w:rPr>
          <w:rFonts w:hint="cs"/>
          <w:rtl/>
        </w:rPr>
        <w:t xml:space="preserve"> </w:t>
      </w:r>
      <w:r w:rsidR="005A06CF" w:rsidRPr="00170E0E">
        <w:rPr>
          <w:rFonts w:hint="cs"/>
          <w:rtl/>
        </w:rPr>
        <w:t>می‌گوییم</w:t>
      </w:r>
      <w:r w:rsidRPr="00170E0E">
        <w:rPr>
          <w:rFonts w:hint="cs"/>
          <w:rtl/>
        </w:rPr>
        <w:t xml:space="preserve"> اطلاق دارد. جایی که مقدمات حکمت تمام باشد یا ادات عموم باشد اطلاق و عموم را در موارد تزاحم قائلیم اما این همیشگی نیست. </w:t>
      </w:r>
      <w:r w:rsidR="005A06CF" w:rsidRPr="00170E0E">
        <w:rPr>
          <w:rtl/>
        </w:rPr>
        <w:t>ممکن</w:t>
      </w:r>
      <w:r w:rsidRPr="00170E0E">
        <w:rPr>
          <w:rFonts w:hint="cs"/>
          <w:rtl/>
        </w:rPr>
        <w:t xml:space="preserve"> است اطلاقی به خاطر نبود دلیل لفظی تمام باشد. ممکن است دلیل لفظی باشد ولی منصرف باشد. این هم مطلب دوم است که در هر مورد تزاحم باید خطاب دو طرف از حیث شمول و اطلاق بررسی شود. </w:t>
      </w:r>
      <w:r w:rsidR="005A06CF" w:rsidRPr="00170E0E">
        <w:rPr>
          <w:rFonts w:hint="cs"/>
          <w:rtl/>
        </w:rPr>
        <w:t>علی‌الاصول</w:t>
      </w:r>
      <w:r w:rsidRPr="00170E0E">
        <w:rPr>
          <w:rFonts w:hint="cs"/>
          <w:rtl/>
        </w:rPr>
        <w:t xml:space="preserve"> اگر دلیل لفظی باشد اطلاق دارد ولی ممکن است جایی انصرافی در کار باشد یا دلیل لبی باشد. قرائنی باشد که مانع شمول شود. این هم نکته دوم است که در این موارد باید توجه شود.</w:t>
      </w:r>
    </w:p>
    <w:p w14:paraId="0C97D95C" w14:textId="158E03F7" w:rsidR="00660CF6" w:rsidRPr="00170E0E" w:rsidRDefault="005A06CF" w:rsidP="00660CF6">
      <w:pPr>
        <w:ind w:left="284" w:firstLine="0"/>
        <w:rPr>
          <w:rtl/>
        </w:rPr>
      </w:pPr>
      <w:r w:rsidRPr="00170E0E">
        <w:rPr>
          <w:rFonts w:hint="cs"/>
          <w:rtl/>
        </w:rPr>
        <w:t>سؤال</w:t>
      </w:r>
      <w:r w:rsidR="00660CF6" w:rsidRPr="00170E0E">
        <w:rPr>
          <w:rFonts w:hint="cs"/>
          <w:rtl/>
        </w:rPr>
        <w:t xml:space="preserve">: یعنی تزاحم مستقر و </w:t>
      </w:r>
      <w:r w:rsidRPr="00170E0E">
        <w:rPr>
          <w:rFonts w:hint="cs"/>
          <w:rtl/>
        </w:rPr>
        <w:t>غیرمستقر</w:t>
      </w:r>
      <w:r w:rsidR="00660CF6" w:rsidRPr="00170E0E">
        <w:rPr>
          <w:rFonts w:hint="cs"/>
          <w:rtl/>
        </w:rPr>
        <w:t xml:space="preserve"> داریم</w:t>
      </w:r>
    </w:p>
    <w:p w14:paraId="17350B53" w14:textId="7110E4BB" w:rsidR="00660CF6" w:rsidRPr="00170E0E" w:rsidRDefault="00660CF6" w:rsidP="00660CF6">
      <w:pPr>
        <w:ind w:left="284" w:firstLine="0"/>
        <w:rPr>
          <w:rtl/>
        </w:rPr>
      </w:pPr>
      <w:r w:rsidRPr="00170E0E">
        <w:rPr>
          <w:rFonts w:hint="cs"/>
          <w:rtl/>
        </w:rPr>
        <w:t xml:space="preserve">جواب: بله. ممکن است </w:t>
      </w:r>
      <w:r w:rsidR="00170E0E">
        <w:rPr>
          <w:rFonts w:hint="cs"/>
          <w:rtl/>
        </w:rPr>
        <w:t>ابتدائاً</w:t>
      </w:r>
      <w:r w:rsidRPr="00170E0E">
        <w:rPr>
          <w:rFonts w:hint="cs"/>
          <w:rtl/>
        </w:rPr>
        <w:t xml:space="preserve"> بگوییم تزاحم است ولی در ادله که </w:t>
      </w:r>
      <w:r w:rsidR="005A06CF" w:rsidRPr="00170E0E">
        <w:rPr>
          <w:rFonts w:hint="cs"/>
          <w:rtl/>
        </w:rPr>
        <w:t>می‌بینیم</w:t>
      </w:r>
      <w:r w:rsidRPr="00170E0E">
        <w:rPr>
          <w:rFonts w:hint="cs"/>
          <w:rtl/>
        </w:rPr>
        <w:t xml:space="preserve"> </w:t>
      </w:r>
      <w:r w:rsidR="005A06CF" w:rsidRPr="00170E0E">
        <w:rPr>
          <w:rFonts w:hint="cs"/>
          <w:rtl/>
        </w:rPr>
        <w:t>می‌فهمیم</w:t>
      </w:r>
      <w:r w:rsidRPr="00170E0E">
        <w:rPr>
          <w:rFonts w:hint="cs"/>
          <w:rtl/>
        </w:rPr>
        <w:t xml:space="preserve"> اطلاق و عمومی نیست.</w:t>
      </w:r>
    </w:p>
    <w:p w14:paraId="0E231010" w14:textId="564E4656" w:rsidR="00660CF6" w:rsidRPr="00170E0E" w:rsidRDefault="005A06CF" w:rsidP="00660CF6">
      <w:pPr>
        <w:rPr>
          <w:rtl/>
        </w:rPr>
      </w:pPr>
      <w:r w:rsidRPr="00170E0E">
        <w:rPr>
          <w:rFonts w:hint="cs"/>
          <w:rtl/>
        </w:rPr>
        <w:t>سؤال</w:t>
      </w:r>
      <w:r w:rsidR="00660CF6" w:rsidRPr="00170E0E">
        <w:rPr>
          <w:rFonts w:hint="cs"/>
          <w:rtl/>
        </w:rPr>
        <w:t xml:space="preserve">: درباره شارع حکیم آیا </w:t>
      </w:r>
      <w:r w:rsidRPr="00170E0E">
        <w:rPr>
          <w:rFonts w:hint="cs"/>
          <w:rtl/>
        </w:rPr>
        <w:t>می‌توان</w:t>
      </w:r>
      <w:r w:rsidR="00660CF6" w:rsidRPr="00170E0E">
        <w:rPr>
          <w:rFonts w:hint="cs"/>
          <w:rtl/>
        </w:rPr>
        <w:t xml:space="preserve"> تصور کرد که امر </w:t>
      </w:r>
      <w:r w:rsidRPr="00170E0E">
        <w:rPr>
          <w:rFonts w:hint="cs"/>
          <w:rtl/>
        </w:rPr>
        <w:t>می‌کند</w:t>
      </w:r>
      <w:r w:rsidR="00660CF6" w:rsidRPr="00170E0E">
        <w:rPr>
          <w:rFonts w:hint="cs"/>
          <w:rtl/>
        </w:rPr>
        <w:t xml:space="preserve"> ملاحظه دستورات دیگر را نکرده است؟</w:t>
      </w:r>
    </w:p>
    <w:p w14:paraId="102AAA63" w14:textId="04E360BB" w:rsidR="00660CF6" w:rsidRPr="00170E0E" w:rsidRDefault="00660CF6" w:rsidP="005A06CF">
      <w:pPr>
        <w:rPr>
          <w:rtl/>
        </w:rPr>
      </w:pPr>
      <w:r w:rsidRPr="00170E0E">
        <w:rPr>
          <w:rFonts w:hint="cs"/>
          <w:rtl/>
        </w:rPr>
        <w:t xml:space="preserve">جواب: خیلی روی این بحث شده و غالب </w:t>
      </w:r>
      <w:r w:rsidR="005A06CF" w:rsidRPr="00170E0E">
        <w:rPr>
          <w:rFonts w:hint="cs"/>
          <w:rtl/>
        </w:rPr>
        <w:t>می‌گویند</w:t>
      </w:r>
      <w:r w:rsidRPr="00170E0E">
        <w:rPr>
          <w:rFonts w:hint="cs"/>
          <w:rtl/>
        </w:rPr>
        <w:t xml:space="preserve"> بله. حکم را روی این عنوان آورده و </w:t>
      </w:r>
      <w:r w:rsidR="005A06CF" w:rsidRPr="00170E0E">
        <w:rPr>
          <w:rtl/>
        </w:rPr>
        <w:t>تا جا</w:t>
      </w:r>
      <w:r w:rsidR="005A06CF" w:rsidRPr="00170E0E">
        <w:rPr>
          <w:rFonts w:hint="cs"/>
          <w:rtl/>
        </w:rPr>
        <w:t>یی</w:t>
      </w:r>
      <w:r w:rsidRPr="00170E0E">
        <w:rPr>
          <w:rFonts w:hint="cs"/>
          <w:rtl/>
        </w:rPr>
        <w:t xml:space="preserve"> که عنوان باشد ملاک حکم وجود دارد. البته آقای شبیری </w:t>
      </w:r>
      <w:r w:rsidR="005A06CF" w:rsidRPr="00170E0E">
        <w:rPr>
          <w:rFonts w:hint="cs"/>
          <w:rtl/>
        </w:rPr>
        <w:t>می‌گویند</w:t>
      </w:r>
      <w:r w:rsidRPr="00170E0E">
        <w:rPr>
          <w:rFonts w:hint="cs"/>
          <w:rtl/>
        </w:rPr>
        <w:t xml:space="preserve"> اطلاق ندارد هرچند ایشان گاهی ملاکاتی را </w:t>
      </w:r>
      <w:r w:rsidR="005A06CF" w:rsidRPr="00170E0E">
        <w:rPr>
          <w:rFonts w:hint="cs"/>
          <w:rtl/>
        </w:rPr>
        <w:t>قائل‌اند</w:t>
      </w:r>
      <w:r w:rsidRPr="00170E0E">
        <w:rPr>
          <w:rFonts w:hint="cs"/>
          <w:rtl/>
        </w:rPr>
        <w:t xml:space="preserve"> اما اینکه </w:t>
      </w:r>
      <w:r w:rsidR="005A06CF" w:rsidRPr="00170E0E">
        <w:rPr>
          <w:rFonts w:hint="cs"/>
          <w:rtl/>
        </w:rPr>
        <w:t>علی‌الاصول</w:t>
      </w:r>
      <w:r w:rsidRPr="00170E0E">
        <w:rPr>
          <w:rFonts w:hint="cs"/>
          <w:rtl/>
        </w:rPr>
        <w:t xml:space="preserve"> بپذیرند نه. </w:t>
      </w:r>
      <w:r w:rsidR="005A06CF" w:rsidRPr="00170E0E">
        <w:rPr>
          <w:rFonts w:hint="cs"/>
          <w:rtl/>
        </w:rPr>
        <w:t>علی‌القاعده</w:t>
      </w:r>
      <w:r w:rsidRPr="00170E0E">
        <w:rPr>
          <w:rFonts w:hint="cs"/>
          <w:rtl/>
        </w:rPr>
        <w:t xml:space="preserve"> </w:t>
      </w:r>
      <w:r w:rsidR="005A06CF" w:rsidRPr="00170E0E">
        <w:rPr>
          <w:rFonts w:hint="cs"/>
          <w:rtl/>
        </w:rPr>
        <w:t>می‌گویند</w:t>
      </w:r>
      <w:r w:rsidRPr="00170E0E">
        <w:rPr>
          <w:rFonts w:hint="cs"/>
          <w:rtl/>
        </w:rPr>
        <w:t xml:space="preserve"> انقاذ غریق بکن یعنی در هر شرایط و غصب نکن هم در هر شرایط است ولی در مقام عمل گاهی </w:t>
      </w:r>
      <w:r w:rsidR="005A06CF" w:rsidRPr="00170E0E">
        <w:rPr>
          <w:rFonts w:hint="cs"/>
          <w:rtl/>
        </w:rPr>
        <w:t>قابل‌جمع</w:t>
      </w:r>
      <w:r w:rsidRPr="00170E0E">
        <w:rPr>
          <w:rFonts w:hint="cs"/>
          <w:rtl/>
        </w:rPr>
        <w:t xml:space="preserve"> نیست.این قاعده عقلی تزاحم است. گفتیم حل </w:t>
      </w:r>
      <w:r w:rsidR="003824DB">
        <w:rPr>
          <w:rFonts w:hint="cs"/>
          <w:rtl/>
        </w:rPr>
        <w:t>مسئله این</w:t>
      </w:r>
      <w:r w:rsidRPr="00170E0E">
        <w:rPr>
          <w:rFonts w:hint="cs"/>
          <w:rtl/>
        </w:rPr>
        <w:t xml:space="preserve"> است که نائینی فرمودند که هر خطابی مشروط به این است که </w:t>
      </w:r>
      <w:r w:rsidR="003824DB">
        <w:rPr>
          <w:rFonts w:hint="cs"/>
          <w:rtl/>
        </w:rPr>
        <w:t>مبتلا</w:t>
      </w:r>
      <w:r w:rsidRPr="00170E0E">
        <w:rPr>
          <w:rFonts w:hint="cs"/>
          <w:rtl/>
        </w:rPr>
        <w:t xml:space="preserve"> به یک اهمی نشود و صرف قدرت در اهم نش</w:t>
      </w:r>
      <w:r w:rsidR="00172EE4" w:rsidRPr="00170E0E">
        <w:rPr>
          <w:rFonts w:hint="cs"/>
          <w:rtl/>
        </w:rPr>
        <w:t xml:space="preserve">ود. ابتدا که به ذهن کمی مستغرب </w:t>
      </w:r>
      <w:r w:rsidR="005A06CF" w:rsidRPr="00170E0E">
        <w:rPr>
          <w:rFonts w:hint="cs"/>
          <w:rtl/>
        </w:rPr>
        <w:t>می‌آید</w:t>
      </w:r>
      <w:r w:rsidRPr="00170E0E">
        <w:rPr>
          <w:rFonts w:hint="cs"/>
          <w:rtl/>
        </w:rPr>
        <w:t xml:space="preserve"> چون توجه به قید ارتکازی در باب تزاحمات نیست. </w:t>
      </w:r>
      <w:r w:rsidR="005A06CF" w:rsidRPr="00170E0E">
        <w:rPr>
          <w:rFonts w:hint="cs"/>
          <w:rtl/>
        </w:rPr>
        <w:t>می‌گوید</w:t>
      </w:r>
      <w:r w:rsidRPr="00170E0E">
        <w:rPr>
          <w:rFonts w:hint="cs"/>
          <w:rtl/>
        </w:rPr>
        <w:t xml:space="preserve"> انقاذ را انجام بده ولو </w:t>
      </w:r>
      <w:r w:rsidR="005A06CF" w:rsidRPr="00170E0E">
        <w:rPr>
          <w:rFonts w:hint="cs"/>
          <w:rtl/>
        </w:rPr>
        <w:t>هر گناهی</w:t>
      </w:r>
      <w:r w:rsidRPr="00170E0E">
        <w:rPr>
          <w:rFonts w:hint="cs"/>
          <w:rtl/>
        </w:rPr>
        <w:t xml:space="preserve"> صورت بگیرد اما وقتی به قید ارتکازی </w:t>
      </w:r>
      <w:r w:rsidR="00172EE4" w:rsidRPr="00170E0E">
        <w:rPr>
          <w:rFonts w:hint="cs"/>
          <w:rtl/>
        </w:rPr>
        <w:t xml:space="preserve">باب تزاحم </w:t>
      </w:r>
      <w:r w:rsidRPr="00170E0E">
        <w:rPr>
          <w:rFonts w:hint="cs"/>
          <w:rtl/>
        </w:rPr>
        <w:t xml:space="preserve">توجه کنیم </w:t>
      </w:r>
      <w:r w:rsidR="005A06CF" w:rsidRPr="00170E0E">
        <w:rPr>
          <w:rFonts w:hint="cs"/>
          <w:rtl/>
        </w:rPr>
        <w:t>می‌بینیم</w:t>
      </w:r>
      <w:r w:rsidRPr="00170E0E">
        <w:rPr>
          <w:rFonts w:hint="cs"/>
          <w:rtl/>
        </w:rPr>
        <w:t xml:space="preserve"> </w:t>
      </w:r>
      <w:r w:rsidR="00172EE4" w:rsidRPr="00170E0E">
        <w:rPr>
          <w:rFonts w:hint="cs"/>
          <w:rtl/>
        </w:rPr>
        <w:t>شمول اطلاق طبق قاعده است.</w:t>
      </w:r>
      <w:r w:rsidRPr="00170E0E">
        <w:rPr>
          <w:rFonts w:hint="cs"/>
          <w:rtl/>
        </w:rPr>
        <w:t xml:space="preserve"> در خطابات عمومی اجتماعی هم همین است وقتی </w:t>
      </w:r>
      <w:r w:rsidR="005A06CF" w:rsidRPr="00170E0E">
        <w:rPr>
          <w:rFonts w:hint="cs"/>
          <w:rtl/>
        </w:rPr>
        <w:t>می‌گوید</w:t>
      </w:r>
      <w:r w:rsidRPr="00170E0E">
        <w:rPr>
          <w:rFonts w:hint="cs"/>
          <w:rtl/>
        </w:rPr>
        <w:t xml:space="preserve"> </w:t>
      </w:r>
      <w:r w:rsidR="005A06CF" w:rsidRPr="00170E0E">
        <w:rPr>
          <w:rFonts w:hint="cs"/>
          <w:rtl/>
        </w:rPr>
        <w:t>چراغ‌قرمز</w:t>
      </w:r>
      <w:r w:rsidRPr="00170E0E">
        <w:rPr>
          <w:rFonts w:hint="cs"/>
          <w:rtl/>
        </w:rPr>
        <w:t xml:space="preserve"> را عبور نکن </w:t>
      </w:r>
      <w:r w:rsidR="005A06CF" w:rsidRPr="00170E0E">
        <w:rPr>
          <w:rFonts w:hint="cs"/>
          <w:rtl/>
        </w:rPr>
        <w:t>علی‌الاصول</w:t>
      </w:r>
      <w:r w:rsidRPr="00170E0E">
        <w:rPr>
          <w:rFonts w:hint="cs"/>
          <w:rtl/>
        </w:rPr>
        <w:t xml:space="preserve"> است ولی اگر نجات یک فرد مبتنی بر تخلف قانون است </w:t>
      </w:r>
      <w:r w:rsidR="005A06CF" w:rsidRPr="00170E0E">
        <w:rPr>
          <w:rFonts w:hint="cs"/>
          <w:rtl/>
        </w:rPr>
        <w:t>می‌گویند</w:t>
      </w:r>
      <w:r w:rsidRPr="00170E0E">
        <w:rPr>
          <w:rFonts w:hint="cs"/>
          <w:rtl/>
        </w:rPr>
        <w:t xml:space="preserve"> تخلف کن. لذا استبعادی ندارد. تأکیدی که ما داشتیم همه را به یک چوب نرانیم. </w:t>
      </w:r>
      <w:r w:rsidR="005A06CF" w:rsidRPr="00170E0E">
        <w:rPr>
          <w:rFonts w:hint="cs"/>
          <w:rtl/>
        </w:rPr>
        <w:t>جابه‌جا</w:t>
      </w:r>
      <w:r w:rsidRPr="00170E0E">
        <w:rPr>
          <w:rFonts w:hint="cs"/>
          <w:rtl/>
        </w:rPr>
        <w:t xml:space="preserve"> باید دقت کنیم </w:t>
      </w:r>
      <w:r w:rsidR="005A06CF" w:rsidRPr="00170E0E">
        <w:rPr>
          <w:rFonts w:hint="cs"/>
          <w:rtl/>
        </w:rPr>
        <w:t>ببینیم</w:t>
      </w:r>
      <w:r w:rsidRPr="00170E0E">
        <w:rPr>
          <w:rFonts w:hint="cs"/>
          <w:rtl/>
        </w:rPr>
        <w:t xml:space="preserve"> اطلاق و عموم تمام است یا نه. ممکن است </w:t>
      </w:r>
      <w:r w:rsidR="005A06CF" w:rsidRPr="00170E0E">
        <w:rPr>
          <w:rFonts w:hint="cs"/>
          <w:rtl/>
        </w:rPr>
        <w:t>یک‌طرف</w:t>
      </w:r>
      <w:r w:rsidRPr="00170E0E">
        <w:rPr>
          <w:rFonts w:hint="cs"/>
          <w:rtl/>
        </w:rPr>
        <w:t xml:space="preserve"> دلیل لبی باشد یا انصرافی باشد که از باب تزاحم کنار </w:t>
      </w:r>
      <w:r w:rsidR="005A06CF" w:rsidRPr="00170E0E">
        <w:rPr>
          <w:rFonts w:hint="cs"/>
          <w:rtl/>
        </w:rPr>
        <w:t>می‌رود</w:t>
      </w:r>
      <w:r w:rsidRPr="00170E0E">
        <w:rPr>
          <w:rFonts w:hint="cs"/>
          <w:rtl/>
        </w:rPr>
        <w:t>.</w:t>
      </w:r>
    </w:p>
    <w:p w14:paraId="71E688A9" w14:textId="628C114C" w:rsidR="00660CF6" w:rsidRPr="00170E0E" w:rsidRDefault="005A06CF" w:rsidP="00660CF6">
      <w:pPr>
        <w:rPr>
          <w:rtl/>
        </w:rPr>
      </w:pPr>
      <w:r w:rsidRPr="00170E0E">
        <w:rPr>
          <w:rFonts w:hint="cs"/>
          <w:rtl/>
        </w:rPr>
        <w:t>سؤال</w:t>
      </w:r>
      <w:r w:rsidR="00660CF6" w:rsidRPr="00170E0E">
        <w:rPr>
          <w:rFonts w:hint="cs"/>
          <w:rtl/>
        </w:rPr>
        <w:t xml:space="preserve">: </w:t>
      </w:r>
      <w:r w:rsidRPr="00170E0E">
        <w:rPr>
          <w:rFonts w:hint="cs"/>
          <w:rtl/>
        </w:rPr>
        <w:t>می‌توان</w:t>
      </w:r>
      <w:r w:rsidR="00660CF6" w:rsidRPr="00170E0E">
        <w:rPr>
          <w:rFonts w:hint="cs"/>
          <w:rtl/>
        </w:rPr>
        <w:t xml:space="preserve"> گفت تکالیف دو سطح دارد. احکامی روی عنوان رفته با </w:t>
      </w:r>
      <w:r w:rsidRPr="00170E0E">
        <w:rPr>
          <w:rFonts w:hint="cs"/>
          <w:rtl/>
        </w:rPr>
        <w:t>صرف‌نظر</w:t>
      </w:r>
      <w:r w:rsidR="00660CF6" w:rsidRPr="00170E0E">
        <w:rPr>
          <w:rFonts w:hint="cs"/>
          <w:rtl/>
        </w:rPr>
        <w:t xml:space="preserve"> از آن. ولی در مقام امتثال تکالیف درجه برای مدیریت امتثال پیش بیاید</w:t>
      </w:r>
    </w:p>
    <w:p w14:paraId="215C1B0E" w14:textId="4C9039DA" w:rsidR="00660CF6" w:rsidRPr="00170E0E" w:rsidRDefault="00660CF6" w:rsidP="00660CF6">
      <w:pPr>
        <w:rPr>
          <w:rtl/>
        </w:rPr>
      </w:pPr>
      <w:r w:rsidRPr="00170E0E">
        <w:rPr>
          <w:rFonts w:hint="cs"/>
          <w:rtl/>
        </w:rPr>
        <w:t xml:space="preserve">جواب: بله. در مقام جعل اشکال ندارد. در مقام امتثال پیدا شد. ولی مقام امتثال بازگشتی به مقام جعل دارد ولی حل اینکه در مقام جعل به تعارض </w:t>
      </w:r>
      <w:r w:rsidR="005A06CF" w:rsidRPr="00170E0E">
        <w:rPr>
          <w:rFonts w:hint="cs"/>
          <w:rtl/>
        </w:rPr>
        <w:t>نمی‌رسد</w:t>
      </w:r>
      <w:r w:rsidRPr="00170E0E">
        <w:rPr>
          <w:rFonts w:hint="cs"/>
          <w:rtl/>
        </w:rPr>
        <w:t xml:space="preserve"> قیود ارتکازی است. هر دو ن</w:t>
      </w:r>
      <w:r w:rsidR="005A06CF" w:rsidRPr="00170E0E">
        <w:rPr>
          <w:rFonts w:hint="cs"/>
          <w:rtl/>
        </w:rPr>
        <w:t>می‌شود</w:t>
      </w:r>
      <w:r w:rsidR="003824DB">
        <w:rPr>
          <w:rFonts w:hint="cs"/>
          <w:rtl/>
        </w:rPr>
        <w:t xml:space="preserve"> اگر متساویین‌</w:t>
      </w:r>
      <w:r w:rsidRPr="00170E0E">
        <w:rPr>
          <w:rFonts w:hint="cs"/>
          <w:rtl/>
        </w:rPr>
        <w:t xml:space="preserve">اند مخیر و اگر نیست اهم است. اگر اهم را هم انجام ندادی </w:t>
      </w:r>
      <w:r w:rsidR="005A06CF" w:rsidRPr="00170E0E">
        <w:rPr>
          <w:rFonts w:hint="cs"/>
          <w:rtl/>
        </w:rPr>
        <w:t>برفرض</w:t>
      </w:r>
      <w:r w:rsidRPr="00170E0E">
        <w:rPr>
          <w:rFonts w:hint="cs"/>
          <w:rtl/>
        </w:rPr>
        <w:t xml:space="preserve"> ترتب مهم هم پذیرفته </w:t>
      </w:r>
      <w:r w:rsidR="005A06CF" w:rsidRPr="00170E0E">
        <w:rPr>
          <w:rFonts w:hint="cs"/>
          <w:rtl/>
        </w:rPr>
        <w:t>می‌شود</w:t>
      </w:r>
      <w:r w:rsidRPr="00170E0E">
        <w:rPr>
          <w:rFonts w:hint="cs"/>
          <w:rtl/>
        </w:rPr>
        <w:t xml:space="preserve">. به نظرم مرحوم نائینی از همه </w:t>
      </w:r>
      <w:r w:rsidR="005A06CF" w:rsidRPr="00170E0E">
        <w:rPr>
          <w:rFonts w:hint="cs"/>
          <w:rtl/>
        </w:rPr>
        <w:t>دقیق‌تر</w:t>
      </w:r>
      <w:r w:rsidRPr="00170E0E">
        <w:rPr>
          <w:rFonts w:hint="cs"/>
          <w:rtl/>
        </w:rPr>
        <w:t xml:space="preserve"> </w:t>
      </w:r>
      <w:r w:rsidR="005A06CF" w:rsidRPr="00170E0E">
        <w:rPr>
          <w:rFonts w:hint="cs"/>
          <w:rtl/>
        </w:rPr>
        <w:t>کار کرده</w:t>
      </w:r>
      <w:r w:rsidRPr="00170E0E">
        <w:rPr>
          <w:rFonts w:hint="cs"/>
          <w:rtl/>
        </w:rPr>
        <w:t xml:space="preserve"> و در مقابل نظریات رقیب قابل دفاع است.</w:t>
      </w:r>
    </w:p>
    <w:p w14:paraId="7BA821B7" w14:textId="0F8D3E8B" w:rsidR="00660CF6" w:rsidRPr="00170E0E" w:rsidRDefault="00660CF6" w:rsidP="00660CF6">
      <w:pPr>
        <w:rPr>
          <w:rtl/>
        </w:rPr>
      </w:pPr>
      <w:r w:rsidRPr="00170E0E">
        <w:rPr>
          <w:rFonts w:hint="cs"/>
          <w:rtl/>
        </w:rPr>
        <w:t xml:space="preserve">پس یکی اینکه مصداقیت و مقدمیت را توجه کن. دوم اینکه در تزاحمات از حیث اینکه طرفین دلیل </w:t>
      </w:r>
      <w:r w:rsidR="005A06CF" w:rsidRPr="00170E0E">
        <w:rPr>
          <w:rtl/>
        </w:rPr>
        <w:t>اطلاق</w:t>
      </w:r>
      <w:r w:rsidRPr="00170E0E">
        <w:rPr>
          <w:rFonts w:hint="cs"/>
          <w:rtl/>
        </w:rPr>
        <w:t xml:space="preserve"> و عمومی دارند توجه کن گرچه اصل این است که اطلاق و عموم دارد </w:t>
      </w:r>
      <w:r w:rsidR="005A06CF" w:rsidRPr="00170E0E">
        <w:rPr>
          <w:rFonts w:hint="cs"/>
          <w:rtl/>
        </w:rPr>
        <w:t>درصورتی‌که</w:t>
      </w:r>
      <w:r w:rsidRPr="00170E0E">
        <w:rPr>
          <w:rFonts w:hint="cs"/>
          <w:rtl/>
        </w:rPr>
        <w:t xml:space="preserve"> دلیل لفظی باشند.</w:t>
      </w:r>
    </w:p>
    <w:p w14:paraId="3FF1E2D4" w14:textId="48DF899B" w:rsidR="00172EE4" w:rsidRPr="00170E0E" w:rsidRDefault="00172EE4" w:rsidP="00172EE4">
      <w:pPr>
        <w:pStyle w:val="Heading2"/>
        <w:rPr>
          <w:rFonts w:ascii="Traditional Arabic" w:hAnsi="Traditional Arabic" w:cs="Traditional Arabic"/>
          <w:rtl/>
        </w:rPr>
      </w:pPr>
      <w:bookmarkStart w:id="6" w:name="_Toc96444480"/>
      <w:r w:rsidRPr="00170E0E">
        <w:rPr>
          <w:rFonts w:ascii="Traditional Arabic" w:hAnsi="Traditional Arabic" w:cs="Traditional Arabic" w:hint="cs"/>
          <w:rtl/>
        </w:rPr>
        <w:t xml:space="preserve">نکته سوم: توجه </w:t>
      </w:r>
      <w:r w:rsidR="005A06CF" w:rsidRPr="00170E0E">
        <w:rPr>
          <w:rFonts w:ascii="Traditional Arabic" w:hAnsi="Traditional Arabic" w:cs="Traditional Arabic" w:hint="cs"/>
          <w:rtl/>
        </w:rPr>
        <w:t>به‌مراتب</w:t>
      </w:r>
      <w:r w:rsidRPr="00170E0E">
        <w:rPr>
          <w:rFonts w:ascii="Traditional Arabic" w:hAnsi="Traditional Arabic" w:cs="Traditional Arabic" w:hint="cs"/>
          <w:rtl/>
        </w:rPr>
        <w:t xml:space="preserve"> متعدد یک تکلیف</w:t>
      </w:r>
      <w:bookmarkEnd w:id="6"/>
    </w:p>
    <w:p w14:paraId="4C8E265F" w14:textId="0B70D920" w:rsidR="00660CF6" w:rsidRPr="00170E0E" w:rsidRDefault="00660CF6" w:rsidP="00172EE4">
      <w:r w:rsidRPr="00170E0E">
        <w:rPr>
          <w:rFonts w:hint="cs"/>
          <w:rtl/>
        </w:rPr>
        <w:t xml:space="preserve">نکته سوم بسیار کلیدی این است که در تزاحم بدون توجه </w:t>
      </w:r>
      <w:r w:rsidR="005A06CF" w:rsidRPr="00170E0E">
        <w:rPr>
          <w:rFonts w:hint="cs"/>
          <w:rtl/>
        </w:rPr>
        <w:t>به‌مراتب</w:t>
      </w:r>
      <w:r w:rsidRPr="00170E0E">
        <w:rPr>
          <w:rFonts w:hint="cs"/>
          <w:rtl/>
        </w:rPr>
        <w:t xml:space="preserve"> آن ن</w:t>
      </w:r>
      <w:r w:rsidR="005A06CF" w:rsidRPr="00170E0E">
        <w:rPr>
          <w:rFonts w:hint="cs"/>
          <w:rtl/>
        </w:rPr>
        <w:t>می‌توان</w:t>
      </w:r>
      <w:r w:rsidRPr="00170E0E">
        <w:rPr>
          <w:rFonts w:hint="cs"/>
          <w:rtl/>
        </w:rPr>
        <w:t xml:space="preserve"> داوری کرد. ن</w:t>
      </w:r>
      <w:r w:rsidR="005A06CF" w:rsidRPr="00170E0E">
        <w:rPr>
          <w:rFonts w:hint="cs"/>
          <w:rtl/>
        </w:rPr>
        <w:t>می‌توان</w:t>
      </w:r>
      <w:r w:rsidRPr="00170E0E">
        <w:rPr>
          <w:rFonts w:hint="cs"/>
          <w:rtl/>
        </w:rPr>
        <w:t xml:space="preserve"> گفت وقتی تزاحم شد بین انقاذ غریق و غصب یا انقاذ غریق و اهانت یا انقاذ غریق و هر عنوان دیگری بگوییم این بر آن مقدم است. انقاذ واجب بر اهانت حرام مقدم است. یا برعکس بگوییم این طرف اهم از آن است. اهم و مهم را باید در مدارج تکلیف دید. زیرا گاهی تکلیف عنوان واحدی دارد ولی مراتبش احکام متفاوتی دارد. </w:t>
      </w:r>
      <w:r w:rsidR="005A06CF" w:rsidRPr="00170E0E">
        <w:rPr>
          <w:rFonts w:hint="cs"/>
          <w:rtl/>
        </w:rPr>
        <w:t>مثلاً</w:t>
      </w:r>
      <w:r w:rsidRPr="00170E0E">
        <w:rPr>
          <w:rFonts w:hint="cs"/>
          <w:rtl/>
        </w:rPr>
        <w:t xml:space="preserve"> در کذب گفتیم در صغیره و کبیره بودن متفاوت است. کذب بر دیگری گفتیم کبیره است اما کذب </w:t>
      </w:r>
      <w:r w:rsidR="005A06CF" w:rsidRPr="00170E0E">
        <w:rPr>
          <w:rFonts w:hint="cs"/>
          <w:rtl/>
        </w:rPr>
        <w:t>مثلاً</w:t>
      </w:r>
      <w:r w:rsidRPr="00170E0E">
        <w:rPr>
          <w:rFonts w:hint="cs"/>
          <w:rtl/>
        </w:rPr>
        <w:t xml:space="preserve"> باران </w:t>
      </w:r>
      <w:r w:rsidR="005A06CF" w:rsidRPr="00170E0E">
        <w:rPr>
          <w:rFonts w:hint="cs"/>
          <w:rtl/>
        </w:rPr>
        <w:t>می‌آید</w:t>
      </w:r>
      <w:r w:rsidRPr="00170E0E">
        <w:rPr>
          <w:rFonts w:hint="cs"/>
          <w:rtl/>
        </w:rPr>
        <w:t xml:space="preserve"> یا نه این ممکن است کبیره نباشد. پس ن</w:t>
      </w:r>
      <w:r w:rsidR="005A06CF" w:rsidRPr="00170E0E">
        <w:rPr>
          <w:rFonts w:hint="cs"/>
          <w:rtl/>
        </w:rPr>
        <w:t>می‌شود</w:t>
      </w:r>
      <w:r w:rsidRPr="00170E0E">
        <w:rPr>
          <w:rFonts w:hint="cs"/>
          <w:rtl/>
        </w:rPr>
        <w:t xml:space="preserve"> گفت یکی اهم است دیگری نه. زیرا عناوینی که حاکم از امر محرمی است مراتب دارد. تا آنجا مراتب دارد که یک مرتبه کبیره است دیگری نه. اینکه در واجبات یکی مرتبه بالایی دارد یکی پایین. در همین انقاذ غریق و حتی مثل اهانت باید دید غریقی که </w:t>
      </w:r>
      <w:r w:rsidR="005A06CF" w:rsidRPr="00170E0E">
        <w:rPr>
          <w:rFonts w:hint="cs"/>
          <w:rtl/>
        </w:rPr>
        <w:t>می‌خواهد</w:t>
      </w:r>
      <w:r w:rsidRPr="00170E0E">
        <w:rPr>
          <w:rFonts w:hint="cs"/>
          <w:rtl/>
        </w:rPr>
        <w:t xml:space="preserve"> انقاذ شود و اهانتی که </w:t>
      </w:r>
      <w:r w:rsidR="005A06CF" w:rsidRPr="00170E0E">
        <w:rPr>
          <w:rFonts w:hint="cs"/>
          <w:rtl/>
        </w:rPr>
        <w:t>می‌خواهد</w:t>
      </w:r>
      <w:r w:rsidRPr="00170E0E">
        <w:rPr>
          <w:rFonts w:hint="cs"/>
          <w:rtl/>
        </w:rPr>
        <w:t xml:space="preserve"> انجام شود سنجیده شود. ن</w:t>
      </w:r>
      <w:r w:rsidR="005A06CF" w:rsidRPr="00170E0E">
        <w:rPr>
          <w:rFonts w:hint="cs"/>
          <w:rtl/>
        </w:rPr>
        <w:t>می‌توان</w:t>
      </w:r>
      <w:r w:rsidRPr="00170E0E">
        <w:rPr>
          <w:rFonts w:hint="cs"/>
          <w:rtl/>
        </w:rPr>
        <w:t xml:space="preserve"> </w:t>
      </w:r>
      <w:r w:rsidR="005A06CF" w:rsidRPr="00170E0E">
        <w:rPr>
          <w:rFonts w:hint="cs"/>
          <w:rtl/>
        </w:rPr>
        <w:t>مطلقاً</w:t>
      </w:r>
      <w:r w:rsidRPr="00170E0E">
        <w:rPr>
          <w:rFonts w:hint="cs"/>
          <w:rtl/>
        </w:rPr>
        <w:t xml:space="preserve"> گفت انقاذ غریق مقدم است. ممکن است اهانت و توهین در مصادیق بسیار بالا و </w:t>
      </w:r>
      <w:r w:rsidR="005A06CF" w:rsidRPr="00170E0E">
        <w:rPr>
          <w:rFonts w:hint="cs"/>
          <w:rtl/>
        </w:rPr>
        <w:t>برجسته‌ای</w:t>
      </w:r>
      <w:r w:rsidRPr="00170E0E">
        <w:rPr>
          <w:rFonts w:hint="cs"/>
          <w:rtl/>
        </w:rPr>
        <w:t xml:space="preserve"> باشد که حرمتش مقدم بر انقاذ غریق شود </w:t>
      </w:r>
      <w:r w:rsidR="005A06CF" w:rsidRPr="00170E0E">
        <w:rPr>
          <w:rtl/>
        </w:rPr>
        <w:t>علی‌رغم</w:t>
      </w:r>
      <w:r w:rsidRPr="00170E0E">
        <w:rPr>
          <w:rFonts w:hint="cs"/>
          <w:rtl/>
        </w:rPr>
        <w:t xml:space="preserve"> اینکه در ابتدا به ذهن </w:t>
      </w:r>
      <w:r w:rsidR="005A06CF" w:rsidRPr="00170E0E">
        <w:rPr>
          <w:rFonts w:hint="cs"/>
          <w:rtl/>
        </w:rPr>
        <w:t>می‌آید</w:t>
      </w:r>
      <w:r w:rsidRPr="00170E0E">
        <w:rPr>
          <w:rFonts w:hint="cs"/>
          <w:rtl/>
        </w:rPr>
        <w:t xml:space="preserve"> انقاذ غریق مقدم است. مواردی به این نکته توجه شده.</w:t>
      </w:r>
    </w:p>
    <w:p w14:paraId="36DB6BE1" w14:textId="50EC6256" w:rsidR="00660CF6" w:rsidRPr="00170E0E" w:rsidRDefault="005A06CF" w:rsidP="00172EE4">
      <w:pPr>
        <w:ind w:left="4" w:firstLine="280"/>
        <w:rPr>
          <w:rtl/>
        </w:rPr>
      </w:pPr>
      <w:r w:rsidRPr="00170E0E">
        <w:rPr>
          <w:rFonts w:hint="cs"/>
          <w:rtl/>
        </w:rPr>
        <w:t>سؤال</w:t>
      </w:r>
      <w:r w:rsidR="00660CF6" w:rsidRPr="00170E0E">
        <w:rPr>
          <w:rFonts w:hint="cs"/>
          <w:rtl/>
        </w:rPr>
        <w:t>: موضوع نکته سوم ملاک کشف اهم بود</w:t>
      </w:r>
    </w:p>
    <w:p w14:paraId="021101D7" w14:textId="4E5D0661" w:rsidR="00660CF6" w:rsidRPr="00170E0E" w:rsidRDefault="00660CF6" w:rsidP="00172EE4">
      <w:pPr>
        <w:ind w:left="4" w:firstLine="280"/>
        <w:rPr>
          <w:rtl/>
        </w:rPr>
      </w:pPr>
      <w:r w:rsidRPr="00170E0E">
        <w:rPr>
          <w:rFonts w:hint="cs"/>
          <w:rtl/>
        </w:rPr>
        <w:t xml:space="preserve">جواب: بله. برای اعمال قانون تخییر یا تقدیم اهم </w:t>
      </w:r>
      <w:r w:rsidR="005A06CF" w:rsidRPr="00170E0E">
        <w:rPr>
          <w:rFonts w:hint="cs"/>
          <w:rtl/>
        </w:rPr>
        <w:t>که دو قانون در تزاحم است نباید فقط عنوان کلی را دید باید ریز کنید. ممکن است یک عنوان دارای معنون</w:t>
      </w:r>
      <w:r w:rsidR="005A06CF" w:rsidRPr="00170E0E">
        <w:rPr>
          <w:rtl/>
        </w:rPr>
        <w:softHyphen/>
      </w:r>
      <w:r w:rsidRPr="00170E0E">
        <w:rPr>
          <w:rFonts w:hint="cs"/>
          <w:rtl/>
        </w:rPr>
        <w:t>های متفاوتی باشد.</w:t>
      </w:r>
    </w:p>
    <w:p w14:paraId="19AB2EC3" w14:textId="735BDBED" w:rsidR="00660CF6" w:rsidRPr="00170E0E" w:rsidRDefault="005A06CF" w:rsidP="00172EE4">
      <w:pPr>
        <w:ind w:left="4" w:firstLine="280"/>
        <w:rPr>
          <w:rtl/>
        </w:rPr>
      </w:pPr>
      <w:r w:rsidRPr="00170E0E">
        <w:rPr>
          <w:rFonts w:hint="cs"/>
          <w:rtl/>
        </w:rPr>
        <w:t>سؤال: دیگر چه ملاکات دیگری در تقدیم اهم هست؟</w:t>
      </w:r>
    </w:p>
    <w:p w14:paraId="286B81D5" w14:textId="3D483408" w:rsidR="00660CF6" w:rsidRPr="00170E0E" w:rsidRDefault="00660CF6" w:rsidP="00172EE4">
      <w:pPr>
        <w:ind w:left="4" w:firstLine="280"/>
        <w:rPr>
          <w:rtl/>
        </w:rPr>
      </w:pPr>
      <w:r w:rsidRPr="00170E0E">
        <w:rPr>
          <w:rFonts w:hint="cs"/>
          <w:rtl/>
        </w:rPr>
        <w:t xml:space="preserve">جواب: عرض کوتاهی راجع به این </w:t>
      </w:r>
      <w:r w:rsidR="005A06CF" w:rsidRPr="00170E0E">
        <w:rPr>
          <w:rFonts w:hint="cs"/>
          <w:rtl/>
        </w:rPr>
        <w:t>می‌کنم</w:t>
      </w:r>
      <w:r w:rsidRPr="00170E0E">
        <w:rPr>
          <w:rFonts w:hint="cs"/>
          <w:rtl/>
        </w:rPr>
        <w:t xml:space="preserve">. </w:t>
      </w:r>
      <w:r w:rsidR="005A06CF" w:rsidRPr="00170E0E">
        <w:rPr>
          <w:rFonts w:hint="cs"/>
          <w:rtl/>
        </w:rPr>
        <w:t>قبلاً</w:t>
      </w:r>
      <w:r w:rsidRPr="00170E0E">
        <w:rPr>
          <w:rFonts w:hint="cs"/>
          <w:rtl/>
        </w:rPr>
        <w:t xml:space="preserve"> هم اشاره کردیم. داخل پرانتز عرض </w:t>
      </w:r>
      <w:r w:rsidR="005A06CF" w:rsidRPr="00170E0E">
        <w:rPr>
          <w:rFonts w:hint="cs"/>
          <w:rtl/>
        </w:rPr>
        <w:t>می‌کنم</w:t>
      </w:r>
      <w:r w:rsidRPr="00170E0E">
        <w:rPr>
          <w:rFonts w:hint="cs"/>
          <w:rtl/>
        </w:rPr>
        <w:t xml:space="preserve"> که بارها </w:t>
      </w:r>
      <w:r w:rsidR="005A06CF" w:rsidRPr="00170E0E">
        <w:rPr>
          <w:rFonts w:hint="cs"/>
          <w:rtl/>
        </w:rPr>
        <w:t>گفته‌ایم</w:t>
      </w:r>
      <w:r w:rsidRPr="00170E0E">
        <w:rPr>
          <w:rFonts w:hint="cs"/>
          <w:rtl/>
        </w:rPr>
        <w:t xml:space="preserve"> که نظام </w:t>
      </w:r>
      <w:r w:rsidR="005A06CF" w:rsidRPr="00170E0E">
        <w:rPr>
          <w:rFonts w:hint="cs"/>
          <w:rtl/>
        </w:rPr>
        <w:t>اولویت‌های</w:t>
      </w:r>
      <w:r w:rsidRPr="00170E0E">
        <w:rPr>
          <w:rFonts w:hint="cs"/>
          <w:rtl/>
        </w:rPr>
        <w:t xml:space="preserve"> واجبات و محرمات چه در قیاس </w:t>
      </w:r>
      <w:r w:rsidR="005A06CF" w:rsidRPr="00170E0E">
        <w:rPr>
          <w:rFonts w:hint="cs"/>
          <w:rtl/>
        </w:rPr>
        <w:t>باهم</w:t>
      </w:r>
      <w:r w:rsidRPr="00170E0E">
        <w:rPr>
          <w:rFonts w:hint="cs"/>
          <w:rtl/>
        </w:rPr>
        <w:t xml:space="preserve"> و چه در نسبت واجبات و محرمات </w:t>
      </w:r>
      <w:r w:rsidR="005A06CF" w:rsidRPr="00170E0E">
        <w:rPr>
          <w:rFonts w:hint="cs"/>
          <w:rtl/>
        </w:rPr>
        <w:t>باهم</w:t>
      </w:r>
      <w:r w:rsidRPr="00170E0E">
        <w:rPr>
          <w:rFonts w:hint="cs"/>
          <w:rtl/>
        </w:rPr>
        <w:t xml:space="preserve"> یا مستحبات و مکروهات </w:t>
      </w:r>
      <w:r w:rsidR="005A06CF" w:rsidRPr="00170E0E">
        <w:rPr>
          <w:rFonts w:hint="cs"/>
          <w:rtl/>
        </w:rPr>
        <w:t>باهم</w:t>
      </w:r>
      <w:r w:rsidRPr="00170E0E">
        <w:rPr>
          <w:rFonts w:hint="cs"/>
          <w:rtl/>
        </w:rPr>
        <w:t xml:space="preserve"> در فقه در </w:t>
      </w:r>
      <w:r w:rsidR="005A06CF" w:rsidRPr="00170E0E">
        <w:rPr>
          <w:rFonts w:hint="cs"/>
          <w:rtl/>
        </w:rPr>
        <w:t>اولویت‌ها</w:t>
      </w:r>
      <w:r w:rsidRPr="00170E0E">
        <w:rPr>
          <w:rFonts w:hint="cs"/>
          <w:rtl/>
        </w:rPr>
        <w:t xml:space="preserve"> جای جامعی نشده است. جز در کبیره و صغیره یا جایی که در ارتکازات </w:t>
      </w:r>
      <w:r w:rsidR="005A06CF" w:rsidRPr="00170E0E">
        <w:rPr>
          <w:rFonts w:hint="cs"/>
          <w:rtl/>
        </w:rPr>
        <w:t>می‌گویند</w:t>
      </w:r>
      <w:r w:rsidRPr="00170E0E">
        <w:rPr>
          <w:rFonts w:hint="cs"/>
          <w:rtl/>
        </w:rPr>
        <w:t xml:space="preserve">. 20 ساله عرض </w:t>
      </w:r>
      <w:r w:rsidR="005A06CF" w:rsidRPr="00170E0E">
        <w:rPr>
          <w:rFonts w:hint="cs"/>
          <w:rtl/>
        </w:rPr>
        <w:t>کرده‌ام</w:t>
      </w:r>
      <w:r w:rsidRPr="00170E0E">
        <w:rPr>
          <w:rFonts w:hint="cs"/>
          <w:rtl/>
        </w:rPr>
        <w:t xml:space="preserve"> نکاتی دارم اما عرضه نشده است. </w:t>
      </w:r>
      <w:r w:rsidR="005A06CF" w:rsidRPr="00170E0E">
        <w:rPr>
          <w:rFonts w:hint="cs"/>
          <w:rtl/>
        </w:rPr>
        <w:t>سؤال</w:t>
      </w:r>
      <w:r w:rsidRPr="00170E0E">
        <w:rPr>
          <w:rFonts w:hint="cs"/>
          <w:rtl/>
        </w:rPr>
        <w:t xml:space="preserve"> کلیدی این است که با چه شاخصی </w:t>
      </w:r>
      <w:r w:rsidR="005A06CF" w:rsidRPr="00170E0E">
        <w:rPr>
          <w:rFonts w:hint="cs"/>
          <w:rtl/>
        </w:rPr>
        <w:t>می‌گویید</w:t>
      </w:r>
      <w:r w:rsidRPr="00170E0E">
        <w:rPr>
          <w:rFonts w:hint="cs"/>
          <w:rtl/>
        </w:rPr>
        <w:t xml:space="preserve"> این </w:t>
      </w:r>
      <w:r w:rsidR="005A06CF" w:rsidRPr="00170E0E">
        <w:rPr>
          <w:rFonts w:hint="cs"/>
          <w:rtl/>
        </w:rPr>
        <w:t>مهم‌تر</w:t>
      </w:r>
      <w:r w:rsidRPr="00170E0E">
        <w:rPr>
          <w:rFonts w:hint="cs"/>
          <w:rtl/>
        </w:rPr>
        <w:t xml:space="preserve"> است یا نه. گاهی سیاسی </w:t>
      </w:r>
      <w:r w:rsidR="005A06CF" w:rsidRPr="00170E0E">
        <w:rPr>
          <w:rFonts w:hint="cs"/>
          <w:rtl/>
        </w:rPr>
        <w:t>می‌شود</w:t>
      </w:r>
      <w:r w:rsidRPr="00170E0E">
        <w:rPr>
          <w:rFonts w:hint="cs"/>
          <w:rtl/>
        </w:rPr>
        <w:t xml:space="preserve"> که به موی زن گیر </w:t>
      </w:r>
      <w:r w:rsidR="005A06CF" w:rsidRPr="00170E0E">
        <w:rPr>
          <w:rFonts w:hint="cs"/>
          <w:rtl/>
        </w:rPr>
        <w:t>داده‌اید</w:t>
      </w:r>
      <w:r w:rsidRPr="00170E0E">
        <w:rPr>
          <w:rFonts w:hint="cs"/>
          <w:rtl/>
        </w:rPr>
        <w:t xml:space="preserve"> ولی </w:t>
      </w:r>
      <w:r w:rsidR="005A06CF" w:rsidRPr="00170E0E">
        <w:rPr>
          <w:rtl/>
        </w:rPr>
        <w:t>به</w:t>
      </w:r>
      <w:r w:rsidRPr="00170E0E">
        <w:rPr>
          <w:rFonts w:hint="cs"/>
          <w:rtl/>
        </w:rPr>
        <w:t xml:space="preserve"> غیبت اهمیت </w:t>
      </w:r>
      <w:r w:rsidR="005A06CF" w:rsidRPr="00170E0E">
        <w:rPr>
          <w:rFonts w:hint="cs"/>
          <w:rtl/>
        </w:rPr>
        <w:t>نمی‌دهید</w:t>
      </w:r>
      <w:r w:rsidRPr="00170E0E">
        <w:rPr>
          <w:rFonts w:hint="cs"/>
          <w:rtl/>
        </w:rPr>
        <w:t xml:space="preserve">. بحث سیاسی کنار ولی اصل بحث مهم است. با چه معیارهایی </w:t>
      </w:r>
      <w:r w:rsidR="005A06CF" w:rsidRPr="00170E0E">
        <w:rPr>
          <w:rFonts w:hint="cs"/>
          <w:rtl/>
        </w:rPr>
        <w:t>می‌توانیم</w:t>
      </w:r>
      <w:r w:rsidRPr="00170E0E">
        <w:rPr>
          <w:rFonts w:hint="cs"/>
          <w:rtl/>
        </w:rPr>
        <w:t xml:space="preserve"> بگوییم مساوی یا اهم و </w:t>
      </w:r>
      <w:r w:rsidR="005A06CF" w:rsidRPr="00170E0E">
        <w:rPr>
          <w:rFonts w:hint="cs"/>
          <w:rtl/>
        </w:rPr>
        <w:t>مهم‌اند</w:t>
      </w:r>
      <w:r w:rsidRPr="00170E0E">
        <w:rPr>
          <w:rFonts w:hint="cs"/>
          <w:rtl/>
        </w:rPr>
        <w:t xml:space="preserve">. آنچه در فقه داریم دو سه چیز است. </w:t>
      </w:r>
      <w:r w:rsidR="005A06CF" w:rsidRPr="00170E0E">
        <w:rPr>
          <w:rFonts w:hint="cs"/>
          <w:rtl/>
        </w:rPr>
        <w:t>مثلاً</w:t>
      </w:r>
      <w:r w:rsidRPr="00170E0E">
        <w:rPr>
          <w:rFonts w:hint="cs"/>
          <w:rtl/>
        </w:rPr>
        <w:t xml:space="preserve"> کبائر با صغائر فرق </w:t>
      </w:r>
      <w:r w:rsidR="005A06CF" w:rsidRPr="00170E0E">
        <w:rPr>
          <w:rFonts w:hint="cs"/>
          <w:rtl/>
        </w:rPr>
        <w:t>می‌کند</w:t>
      </w:r>
      <w:r w:rsidRPr="00170E0E">
        <w:rPr>
          <w:rFonts w:hint="cs"/>
          <w:rtl/>
        </w:rPr>
        <w:t>. کبائر هم تا حدی در روایت داریم. خیلی جاها هم ارتکازات است. اما چه شاخصی برا</w:t>
      </w:r>
      <w:r w:rsidR="005A06CF" w:rsidRPr="00170E0E">
        <w:rPr>
          <w:rFonts w:hint="cs"/>
          <w:rtl/>
        </w:rPr>
        <w:t>ی</w:t>
      </w:r>
      <w:r w:rsidRPr="00170E0E">
        <w:rPr>
          <w:rFonts w:hint="cs"/>
          <w:rtl/>
        </w:rPr>
        <w:t xml:space="preserve"> اهم بودن است معلوم نیست. </w:t>
      </w:r>
      <w:r w:rsidR="005A06CF" w:rsidRPr="00170E0E">
        <w:rPr>
          <w:rFonts w:hint="cs"/>
          <w:rtl/>
        </w:rPr>
        <w:t>مثلاً</w:t>
      </w:r>
      <w:r w:rsidRPr="00170E0E">
        <w:rPr>
          <w:rFonts w:hint="cs"/>
          <w:rtl/>
        </w:rPr>
        <w:t xml:space="preserve"> در قرآن آمدن یک شاخص برای اهمیت است. </w:t>
      </w:r>
      <w:r w:rsidR="005A06CF" w:rsidRPr="00170E0E">
        <w:rPr>
          <w:rFonts w:hint="cs"/>
          <w:rtl/>
        </w:rPr>
        <w:t>حق‌الناس</w:t>
      </w:r>
      <w:r w:rsidRPr="00170E0E">
        <w:rPr>
          <w:rFonts w:hint="cs"/>
          <w:rtl/>
        </w:rPr>
        <w:t xml:space="preserve"> بودن، تعداد آیاتی که مربوط به این است بیشتر با کمتر است اینها گفته شده ولی نیاز به بحث اصولی جدی دارد. این همانی است که در مقدمات بحث قبل عرض کردیم که انواع تزاحمات است و برای شناخت تساوی یا اهم بودن چه شاخصی داریم یکی دو شاخص در کلام فقها وجود دارد اما بحث مستوفایی انجام نشده. لازم هم هست گرچه پیچیدگی دارد و آخر به ارتکازات </w:t>
      </w:r>
      <w:r w:rsidR="005A06CF" w:rsidRPr="00170E0E">
        <w:rPr>
          <w:rFonts w:hint="cs"/>
          <w:rtl/>
        </w:rPr>
        <w:t>برمی‌گردد</w:t>
      </w:r>
      <w:r w:rsidRPr="00170E0E">
        <w:rPr>
          <w:rFonts w:hint="cs"/>
          <w:rtl/>
        </w:rPr>
        <w:t xml:space="preserve"> ولی ارتکازات هم مهم است. در قرآن آمدن یا نه، تعداد آیات در قرآن، کیفیت عذابی که وعده داده شده جزئی از </w:t>
      </w:r>
      <w:r w:rsidR="005A06CF" w:rsidRPr="00170E0E">
        <w:rPr>
          <w:rtl/>
        </w:rPr>
        <w:t>شاخص‌هاست</w:t>
      </w:r>
      <w:r w:rsidRPr="00170E0E">
        <w:rPr>
          <w:rFonts w:hint="cs"/>
          <w:rtl/>
        </w:rPr>
        <w:t xml:space="preserve">. بحث </w:t>
      </w:r>
      <w:r w:rsidR="005A06CF" w:rsidRPr="00170E0E">
        <w:rPr>
          <w:rFonts w:hint="cs"/>
          <w:rtl/>
        </w:rPr>
        <w:t>واقعاً</w:t>
      </w:r>
      <w:r w:rsidRPr="00170E0E">
        <w:rPr>
          <w:rFonts w:hint="cs"/>
          <w:rtl/>
        </w:rPr>
        <w:t xml:space="preserve"> مهم است. اهمیت بحث هم در تصمیمات فردی است هم تصمیمات حکومتی. </w:t>
      </w:r>
      <w:r w:rsidR="005A06CF" w:rsidRPr="00170E0E">
        <w:rPr>
          <w:rtl/>
        </w:rPr>
        <w:t>حکومت</w:t>
      </w:r>
      <w:r w:rsidRPr="00170E0E">
        <w:rPr>
          <w:rFonts w:hint="cs"/>
          <w:rtl/>
        </w:rPr>
        <w:t xml:space="preserve"> باید صیانت از احکام بکند ولی دائم در تزاحم است. دائم حاکم در </w:t>
      </w:r>
      <w:r w:rsidR="005A06CF" w:rsidRPr="00170E0E">
        <w:rPr>
          <w:rtl/>
        </w:rPr>
        <w:t>ص</w:t>
      </w:r>
      <w:r w:rsidR="005A06CF" w:rsidRPr="00170E0E">
        <w:rPr>
          <w:rFonts w:hint="cs"/>
          <w:rtl/>
        </w:rPr>
        <w:t>یانت</w:t>
      </w:r>
      <w:r w:rsidRPr="00170E0E">
        <w:rPr>
          <w:rFonts w:hint="cs"/>
          <w:rtl/>
        </w:rPr>
        <w:t xml:space="preserve"> از احکام</w:t>
      </w:r>
      <w:r w:rsidR="005A06CF" w:rsidRPr="00170E0E">
        <w:rPr>
          <w:rFonts w:hint="cs"/>
          <w:rtl/>
        </w:rPr>
        <w:t xml:space="preserve"> در تزاحم است حال کدام را اهم</w:t>
      </w:r>
      <w:r w:rsidRPr="00170E0E">
        <w:rPr>
          <w:rFonts w:hint="cs"/>
          <w:rtl/>
        </w:rPr>
        <w:t xml:space="preserve"> بداند. در فقه سیاسی و مسائل حکومت این خیلی </w:t>
      </w:r>
      <w:r w:rsidR="005A06CF" w:rsidRPr="00170E0E">
        <w:rPr>
          <w:rFonts w:hint="cs"/>
          <w:rtl/>
        </w:rPr>
        <w:t>مؤثر</w:t>
      </w:r>
      <w:r w:rsidRPr="00170E0E">
        <w:rPr>
          <w:rFonts w:hint="cs"/>
          <w:rtl/>
        </w:rPr>
        <w:t xml:space="preserve"> است. </w:t>
      </w:r>
      <w:r w:rsidR="005A06CF" w:rsidRPr="00170E0E">
        <w:rPr>
          <w:rFonts w:hint="cs"/>
          <w:rtl/>
        </w:rPr>
        <w:t>علی‌رغم</w:t>
      </w:r>
      <w:r w:rsidRPr="00170E0E">
        <w:rPr>
          <w:rFonts w:hint="cs"/>
          <w:rtl/>
        </w:rPr>
        <w:t xml:space="preserve"> اینکه خیلی مباحث را در این </w:t>
      </w:r>
      <w:r w:rsidR="005A06CF" w:rsidRPr="00170E0E">
        <w:rPr>
          <w:rFonts w:hint="cs"/>
          <w:rtl/>
        </w:rPr>
        <w:t>سال‌ها</w:t>
      </w:r>
      <w:r w:rsidRPr="00170E0E">
        <w:rPr>
          <w:rFonts w:hint="cs"/>
          <w:rtl/>
        </w:rPr>
        <w:t xml:space="preserve"> عرض کردیم این موضوع را نپرداختیم.</w:t>
      </w:r>
    </w:p>
    <w:p w14:paraId="12A8176E" w14:textId="3AA83D83" w:rsidR="00660CF6" w:rsidRPr="00170E0E" w:rsidRDefault="005A06CF" w:rsidP="00660CF6">
      <w:pPr>
        <w:ind w:left="284" w:firstLine="0"/>
        <w:rPr>
          <w:rtl/>
        </w:rPr>
      </w:pPr>
      <w:r w:rsidRPr="00170E0E">
        <w:rPr>
          <w:rFonts w:hint="cs"/>
          <w:rtl/>
        </w:rPr>
        <w:t>سؤال</w:t>
      </w:r>
      <w:r w:rsidR="00660CF6" w:rsidRPr="00170E0E">
        <w:rPr>
          <w:rFonts w:hint="cs"/>
          <w:rtl/>
        </w:rPr>
        <w:t xml:space="preserve">: گاهی در روایات و آیات مقایسه </w:t>
      </w:r>
      <w:r w:rsidRPr="00170E0E">
        <w:rPr>
          <w:rFonts w:hint="cs"/>
          <w:rtl/>
        </w:rPr>
        <w:t>کرده‌اند</w:t>
      </w:r>
    </w:p>
    <w:p w14:paraId="1941209A" w14:textId="77777777" w:rsidR="00660CF6" w:rsidRPr="00170E0E" w:rsidRDefault="00660CF6" w:rsidP="00660CF6">
      <w:pPr>
        <w:ind w:left="284" w:firstLine="0"/>
        <w:rPr>
          <w:rtl/>
        </w:rPr>
      </w:pPr>
      <w:r w:rsidRPr="00170E0E">
        <w:rPr>
          <w:rFonts w:hint="cs"/>
          <w:rtl/>
        </w:rPr>
        <w:t>جواب: بله در روایات گاهی مقایسه آمده اما بحث مستوفایی ندارد. در تصمیمات فردی و حکومتی بسیار مهم است.</w:t>
      </w:r>
    </w:p>
    <w:p w14:paraId="7CD146FE" w14:textId="55F79A69" w:rsidR="00660CF6" w:rsidRPr="00170E0E" w:rsidRDefault="005A06CF" w:rsidP="00660CF6">
      <w:pPr>
        <w:ind w:left="284" w:firstLine="0"/>
        <w:rPr>
          <w:rtl/>
        </w:rPr>
      </w:pPr>
      <w:r w:rsidRPr="00170E0E">
        <w:rPr>
          <w:rFonts w:hint="cs"/>
          <w:rtl/>
        </w:rPr>
        <w:t>سؤال</w:t>
      </w:r>
      <w:r w:rsidR="00660CF6" w:rsidRPr="00170E0E">
        <w:rPr>
          <w:rFonts w:hint="cs"/>
          <w:rtl/>
        </w:rPr>
        <w:t xml:space="preserve">: سیر نزول هم </w:t>
      </w:r>
      <w:r w:rsidRPr="00170E0E">
        <w:rPr>
          <w:rFonts w:hint="cs"/>
          <w:rtl/>
        </w:rPr>
        <w:t>می‌تواند</w:t>
      </w:r>
      <w:r w:rsidR="00660CF6" w:rsidRPr="00170E0E">
        <w:rPr>
          <w:rFonts w:hint="cs"/>
          <w:rtl/>
        </w:rPr>
        <w:t xml:space="preserve"> مهم باشد؟</w:t>
      </w:r>
    </w:p>
    <w:p w14:paraId="6AAA4856" w14:textId="60DAB9E6" w:rsidR="00660CF6" w:rsidRPr="00170E0E" w:rsidRDefault="00660CF6" w:rsidP="00660CF6">
      <w:pPr>
        <w:ind w:left="284" w:firstLine="0"/>
        <w:rPr>
          <w:rtl/>
        </w:rPr>
      </w:pPr>
      <w:r w:rsidRPr="00170E0E">
        <w:rPr>
          <w:rFonts w:hint="cs"/>
          <w:rtl/>
        </w:rPr>
        <w:t xml:space="preserve">جواب: باید بحث کرد. عددهای کمی ملاک است؟ </w:t>
      </w:r>
      <w:r w:rsidR="005A06CF" w:rsidRPr="00170E0E">
        <w:rPr>
          <w:rFonts w:hint="cs"/>
          <w:rtl/>
        </w:rPr>
        <w:t>کیفیت‌ها</w:t>
      </w:r>
      <w:r w:rsidRPr="00170E0E">
        <w:rPr>
          <w:rFonts w:hint="cs"/>
          <w:rtl/>
        </w:rPr>
        <w:t xml:space="preserve"> چه چیزهایی ملاک است و امثال اینها.</w:t>
      </w:r>
    </w:p>
    <w:p w14:paraId="6D443F99" w14:textId="4D84F2EE" w:rsidR="005A06CF" w:rsidRPr="00170E0E" w:rsidRDefault="005A06CF" w:rsidP="005A06CF">
      <w:pPr>
        <w:pStyle w:val="Heading2"/>
        <w:rPr>
          <w:rFonts w:ascii="Traditional Arabic" w:hAnsi="Traditional Arabic" w:cs="Traditional Arabic"/>
          <w:rtl/>
        </w:rPr>
      </w:pPr>
      <w:bookmarkStart w:id="7" w:name="_Toc96444481"/>
      <w:r w:rsidRPr="00170E0E">
        <w:rPr>
          <w:rFonts w:ascii="Traditional Arabic" w:hAnsi="Traditional Arabic" w:cs="Traditional Arabic" w:hint="cs"/>
          <w:rtl/>
        </w:rPr>
        <w:t>نکته چهارم: برداشته نشدن خطاب به‌عنوان ثانوی</w:t>
      </w:r>
      <w:bookmarkEnd w:id="7"/>
    </w:p>
    <w:p w14:paraId="6FD8DED7" w14:textId="092E4459" w:rsidR="00E3162E" w:rsidRPr="00170E0E" w:rsidRDefault="0049744D" w:rsidP="005A06CF">
      <w:r w:rsidRPr="00170E0E">
        <w:rPr>
          <w:rFonts w:hint="cs"/>
          <w:rtl/>
        </w:rPr>
        <w:t xml:space="preserve">وجود و عدم وجود مندوحه است که باید مورد دقت قرار بگیرد. آخوند در اجتماع </w:t>
      </w:r>
      <w:r w:rsidR="005A06CF" w:rsidRPr="00170E0E">
        <w:rPr>
          <w:rFonts w:hint="cs"/>
          <w:rtl/>
        </w:rPr>
        <w:t>امرونهی</w:t>
      </w:r>
      <w:r w:rsidRPr="00170E0E">
        <w:rPr>
          <w:rFonts w:hint="cs"/>
          <w:rtl/>
        </w:rPr>
        <w:t xml:space="preserve"> این را بحث کرده بود. بعضی </w:t>
      </w:r>
      <w:r w:rsidR="005A06CF" w:rsidRPr="00170E0E">
        <w:rPr>
          <w:rFonts w:hint="cs"/>
          <w:rtl/>
        </w:rPr>
        <w:t>گفته‌اند</w:t>
      </w:r>
      <w:r w:rsidRPr="00170E0E">
        <w:rPr>
          <w:rFonts w:hint="cs"/>
          <w:rtl/>
        </w:rPr>
        <w:t xml:space="preserve"> اجتماع </w:t>
      </w:r>
      <w:r w:rsidR="005A06CF" w:rsidRPr="00170E0E">
        <w:rPr>
          <w:rFonts w:hint="cs"/>
          <w:rtl/>
        </w:rPr>
        <w:t>امرونهی</w:t>
      </w:r>
      <w:r w:rsidRPr="00170E0E">
        <w:rPr>
          <w:rFonts w:hint="cs"/>
          <w:rtl/>
        </w:rPr>
        <w:t xml:space="preserve"> </w:t>
      </w:r>
      <w:r w:rsidR="005A06CF" w:rsidRPr="00170E0E">
        <w:rPr>
          <w:rFonts w:hint="cs"/>
          <w:rtl/>
        </w:rPr>
        <w:t>درجایی</w:t>
      </w:r>
      <w:r w:rsidRPr="00170E0E">
        <w:rPr>
          <w:rFonts w:hint="cs"/>
          <w:rtl/>
        </w:rPr>
        <w:t xml:space="preserve"> است که مندوحه باشد اما ایشان </w:t>
      </w:r>
      <w:r w:rsidR="005A06CF" w:rsidRPr="00170E0E">
        <w:rPr>
          <w:rFonts w:hint="cs"/>
          <w:rtl/>
        </w:rPr>
        <w:t>می‌گوید</w:t>
      </w:r>
      <w:r w:rsidRPr="00170E0E">
        <w:rPr>
          <w:rFonts w:hint="cs"/>
          <w:rtl/>
        </w:rPr>
        <w:t xml:space="preserve"> فرق ن</w:t>
      </w:r>
      <w:r w:rsidR="005A06CF" w:rsidRPr="00170E0E">
        <w:rPr>
          <w:rFonts w:hint="cs"/>
          <w:rtl/>
        </w:rPr>
        <w:t>می‌کند</w:t>
      </w:r>
      <w:r w:rsidRPr="00170E0E">
        <w:rPr>
          <w:rFonts w:hint="cs"/>
          <w:rtl/>
        </w:rPr>
        <w:t xml:space="preserve">. ولی به لحاظ فقهی </w:t>
      </w:r>
      <w:r w:rsidR="005A06CF" w:rsidRPr="00170E0E">
        <w:rPr>
          <w:rFonts w:hint="cs"/>
          <w:rtl/>
        </w:rPr>
        <w:t>بودونبود</w:t>
      </w:r>
      <w:r w:rsidRPr="00170E0E">
        <w:rPr>
          <w:rFonts w:hint="cs"/>
          <w:rtl/>
        </w:rPr>
        <w:t xml:space="preserve"> مندوحه در تزاحمات </w:t>
      </w:r>
      <w:r w:rsidR="005A06CF" w:rsidRPr="00170E0E">
        <w:rPr>
          <w:rFonts w:hint="cs"/>
          <w:rtl/>
        </w:rPr>
        <w:t>حتماً</w:t>
      </w:r>
      <w:r w:rsidRPr="00170E0E">
        <w:rPr>
          <w:rFonts w:hint="cs"/>
          <w:rtl/>
        </w:rPr>
        <w:t xml:space="preserve"> فرق </w:t>
      </w:r>
      <w:r w:rsidR="005A06CF" w:rsidRPr="00170E0E">
        <w:rPr>
          <w:rFonts w:hint="cs"/>
          <w:rtl/>
        </w:rPr>
        <w:t>می‌کند</w:t>
      </w:r>
      <w:r w:rsidRPr="00170E0E">
        <w:rPr>
          <w:rFonts w:hint="cs"/>
          <w:rtl/>
        </w:rPr>
        <w:t xml:space="preserve">. در تطبیقات فقهی </w:t>
      </w:r>
      <w:r w:rsidR="005A06CF" w:rsidRPr="00170E0E">
        <w:rPr>
          <w:rFonts w:hint="cs"/>
          <w:rtl/>
        </w:rPr>
        <w:t>بودونبود</w:t>
      </w:r>
      <w:r w:rsidRPr="00170E0E">
        <w:rPr>
          <w:rFonts w:hint="cs"/>
          <w:rtl/>
        </w:rPr>
        <w:t xml:space="preserve"> مندوحه تأثیرات متفاوتی </w:t>
      </w:r>
      <w:r w:rsidR="005A06CF" w:rsidRPr="00170E0E">
        <w:rPr>
          <w:rFonts w:hint="cs"/>
          <w:rtl/>
        </w:rPr>
        <w:t>می‌تواند</w:t>
      </w:r>
      <w:r w:rsidRPr="00170E0E">
        <w:rPr>
          <w:rFonts w:hint="cs"/>
          <w:rtl/>
        </w:rPr>
        <w:t xml:space="preserve"> بگذارد. </w:t>
      </w:r>
      <w:r w:rsidR="005A06CF" w:rsidRPr="00170E0E">
        <w:rPr>
          <w:rFonts w:hint="cs"/>
          <w:rtl/>
        </w:rPr>
        <w:t>ازجمله</w:t>
      </w:r>
      <w:r w:rsidRPr="00170E0E">
        <w:rPr>
          <w:rFonts w:hint="cs"/>
          <w:rtl/>
        </w:rPr>
        <w:t xml:space="preserve"> جایی که </w:t>
      </w:r>
      <w:r w:rsidR="005A06CF" w:rsidRPr="00170E0E">
        <w:rPr>
          <w:rFonts w:hint="cs"/>
          <w:rtl/>
        </w:rPr>
        <w:t>بودونبود</w:t>
      </w:r>
      <w:r w:rsidRPr="00170E0E">
        <w:rPr>
          <w:rFonts w:hint="cs"/>
          <w:rtl/>
        </w:rPr>
        <w:t xml:space="preserve"> مندوحه و اضطرار و عدم اضطرار و انحصار و عدم انحصار </w:t>
      </w:r>
      <w:r w:rsidR="005A06CF" w:rsidRPr="00170E0E">
        <w:rPr>
          <w:rFonts w:hint="cs"/>
          <w:rtl/>
        </w:rPr>
        <w:t>می‌تواند</w:t>
      </w:r>
      <w:r w:rsidRPr="00170E0E">
        <w:rPr>
          <w:rFonts w:hint="cs"/>
          <w:rtl/>
        </w:rPr>
        <w:t xml:space="preserve"> اثر بگذارد. جایی </w:t>
      </w:r>
      <w:r w:rsidR="005A06CF" w:rsidRPr="00170E0E">
        <w:rPr>
          <w:rFonts w:hint="cs"/>
          <w:rtl/>
        </w:rPr>
        <w:t>مثلاً</w:t>
      </w:r>
      <w:r w:rsidRPr="00170E0E">
        <w:rPr>
          <w:rFonts w:hint="cs"/>
          <w:rtl/>
        </w:rPr>
        <w:t xml:space="preserve"> شخص را زندانی </w:t>
      </w:r>
      <w:r w:rsidR="005A06CF" w:rsidRPr="00170E0E">
        <w:rPr>
          <w:rFonts w:hint="cs"/>
          <w:rtl/>
        </w:rPr>
        <w:t>کرده‌اند</w:t>
      </w:r>
      <w:r w:rsidRPr="00170E0E">
        <w:rPr>
          <w:rFonts w:hint="cs"/>
          <w:rtl/>
        </w:rPr>
        <w:t xml:space="preserve">. زندانی شدن در اختیار خودش نیست و جاهایی که عناوینی عارض </w:t>
      </w:r>
      <w:r w:rsidR="005A06CF" w:rsidRPr="00170E0E">
        <w:rPr>
          <w:rFonts w:hint="cs"/>
          <w:rtl/>
        </w:rPr>
        <w:t>می‌شود</w:t>
      </w:r>
      <w:r w:rsidRPr="00170E0E">
        <w:rPr>
          <w:rFonts w:hint="cs"/>
          <w:rtl/>
        </w:rPr>
        <w:t xml:space="preserve"> که تکلیف ساقط </w:t>
      </w:r>
      <w:r w:rsidR="005A06CF" w:rsidRPr="00170E0E">
        <w:rPr>
          <w:rFonts w:hint="cs"/>
          <w:rtl/>
        </w:rPr>
        <w:t>می‌شود</w:t>
      </w:r>
      <w:r w:rsidRPr="00170E0E">
        <w:rPr>
          <w:rFonts w:hint="cs"/>
          <w:rtl/>
        </w:rPr>
        <w:t xml:space="preserve"> و لاتغصب ندارد. به یک عنوانی از قبیل اضطرار و امثال اینها </w:t>
      </w:r>
      <w:r w:rsidR="005A06CF" w:rsidRPr="00170E0E">
        <w:rPr>
          <w:rFonts w:hint="cs"/>
          <w:rtl/>
        </w:rPr>
        <w:t>یک‌طرف</w:t>
      </w:r>
      <w:r w:rsidRPr="00170E0E">
        <w:rPr>
          <w:rFonts w:hint="cs"/>
          <w:rtl/>
        </w:rPr>
        <w:t xml:space="preserve"> حکم برداشته شد این تزاحم دیگر تزاحم نیست خطاب </w:t>
      </w:r>
      <w:r w:rsidR="005A06CF" w:rsidRPr="00170E0E">
        <w:rPr>
          <w:rFonts w:hint="cs"/>
          <w:rtl/>
        </w:rPr>
        <w:t>به‌عنوان</w:t>
      </w:r>
      <w:r w:rsidRPr="00170E0E">
        <w:rPr>
          <w:rFonts w:hint="cs"/>
          <w:rtl/>
        </w:rPr>
        <w:t xml:space="preserve"> ثانوی برداشته شد. لذا چطور گفتیم در نکته دوم که گاهی یکی از خطابات </w:t>
      </w:r>
      <w:r w:rsidR="005A06CF" w:rsidRPr="00170E0E">
        <w:rPr>
          <w:rFonts w:hint="cs"/>
          <w:rtl/>
        </w:rPr>
        <w:t>ازلحاظ</w:t>
      </w:r>
      <w:r w:rsidRPr="00170E0E">
        <w:rPr>
          <w:rFonts w:hint="cs"/>
          <w:rtl/>
        </w:rPr>
        <w:t xml:space="preserve"> اطلاق </w:t>
      </w:r>
      <w:r w:rsidR="005A06CF" w:rsidRPr="00170E0E">
        <w:rPr>
          <w:rFonts w:hint="cs"/>
          <w:rtl/>
        </w:rPr>
        <w:t>می‌لنگد</w:t>
      </w:r>
      <w:r w:rsidRPr="00170E0E">
        <w:rPr>
          <w:rFonts w:hint="cs"/>
          <w:rtl/>
        </w:rPr>
        <w:t xml:space="preserve"> در نکته چهارم </w:t>
      </w:r>
      <w:r w:rsidR="005A06CF" w:rsidRPr="00170E0E">
        <w:rPr>
          <w:rFonts w:hint="cs"/>
          <w:rtl/>
        </w:rPr>
        <w:t>می‌گوییم</w:t>
      </w:r>
      <w:r w:rsidRPr="00170E0E">
        <w:rPr>
          <w:rFonts w:hint="cs"/>
          <w:rtl/>
        </w:rPr>
        <w:t xml:space="preserve"> گاهی یکی از خطابات با عناوین ثانویه برداشته شده است. این خطابی که برداشته شده </w:t>
      </w:r>
      <w:r w:rsidR="005A06CF" w:rsidRPr="00170E0E">
        <w:rPr>
          <w:rtl/>
        </w:rPr>
        <w:t>طبعاً</w:t>
      </w:r>
      <w:r w:rsidRPr="00170E0E">
        <w:rPr>
          <w:rFonts w:hint="cs"/>
          <w:rtl/>
        </w:rPr>
        <w:t xml:space="preserve"> خطاب دیگری بدون مزاحم جلو </w:t>
      </w:r>
      <w:r w:rsidR="005A06CF" w:rsidRPr="00170E0E">
        <w:rPr>
          <w:rFonts w:hint="cs"/>
          <w:rtl/>
        </w:rPr>
        <w:t>می‌آید</w:t>
      </w:r>
      <w:r w:rsidRPr="00170E0E">
        <w:rPr>
          <w:rFonts w:hint="cs"/>
          <w:rtl/>
        </w:rPr>
        <w:t>.</w:t>
      </w:r>
    </w:p>
    <w:p w14:paraId="32BFBBD6" w14:textId="2DE5001B" w:rsidR="0049744D" w:rsidRPr="00170E0E" w:rsidRDefault="005A06CF" w:rsidP="005A06CF">
      <w:pPr>
        <w:ind w:left="4" w:firstLine="280"/>
        <w:rPr>
          <w:rtl/>
        </w:rPr>
      </w:pPr>
      <w:r w:rsidRPr="00170E0E">
        <w:rPr>
          <w:rFonts w:hint="cs"/>
          <w:rtl/>
        </w:rPr>
        <w:t>سؤال</w:t>
      </w:r>
      <w:r w:rsidR="0049744D" w:rsidRPr="00170E0E">
        <w:rPr>
          <w:rFonts w:hint="cs"/>
          <w:rtl/>
        </w:rPr>
        <w:t xml:space="preserve">: عدم مندوحه شرط تزاحم </w:t>
      </w:r>
      <w:r w:rsidRPr="00170E0E">
        <w:rPr>
          <w:rFonts w:hint="cs"/>
          <w:rtl/>
        </w:rPr>
        <w:t>نیست</w:t>
      </w:r>
      <w:r w:rsidR="0049744D" w:rsidRPr="00170E0E">
        <w:rPr>
          <w:rFonts w:hint="cs"/>
          <w:rtl/>
        </w:rPr>
        <w:t>؟</w:t>
      </w:r>
    </w:p>
    <w:p w14:paraId="5D2F8553" w14:textId="25C809D3" w:rsidR="0049744D" w:rsidRPr="00170E0E" w:rsidRDefault="0049744D" w:rsidP="005A06CF">
      <w:pPr>
        <w:ind w:left="4" w:firstLine="280"/>
        <w:rPr>
          <w:rtl/>
        </w:rPr>
      </w:pPr>
      <w:r w:rsidRPr="00170E0E">
        <w:rPr>
          <w:rFonts w:hint="cs"/>
          <w:rtl/>
        </w:rPr>
        <w:t xml:space="preserve">جواب: تعبیر مندوحه را عوض کردم. اگر عنوانی خطاب را برداشت دیگر تزاحم نیست. تزاحم باید هر دو دلیل از حیث شمول دلیل تام باشند و از حیث عناوین ثانویه هم تام باشند و اگر عنوان ثانویه یکی را برداشت </w:t>
      </w:r>
      <w:r w:rsidR="005A06CF" w:rsidRPr="00170E0E">
        <w:rPr>
          <w:rFonts w:hint="cs"/>
          <w:rtl/>
        </w:rPr>
        <w:t>طبعاً</w:t>
      </w:r>
      <w:r w:rsidRPr="00170E0E">
        <w:rPr>
          <w:rFonts w:hint="cs"/>
          <w:rtl/>
        </w:rPr>
        <w:t xml:space="preserve"> خطاب دیگر بدون مزاحم تأثیر خود را </w:t>
      </w:r>
      <w:r w:rsidR="005A06CF" w:rsidRPr="00170E0E">
        <w:rPr>
          <w:rFonts w:hint="cs"/>
          <w:rtl/>
        </w:rPr>
        <w:t>می‌گذارد</w:t>
      </w:r>
      <w:r w:rsidRPr="00170E0E">
        <w:rPr>
          <w:rFonts w:hint="cs"/>
          <w:rtl/>
        </w:rPr>
        <w:t>.</w:t>
      </w:r>
    </w:p>
    <w:p w14:paraId="51C46199" w14:textId="2169F7DD" w:rsidR="0049744D" w:rsidRPr="00170E0E" w:rsidRDefault="005A06CF" w:rsidP="005A06CF">
      <w:pPr>
        <w:ind w:left="4" w:firstLine="280"/>
        <w:rPr>
          <w:rtl/>
        </w:rPr>
      </w:pPr>
      <w:r w:rsidRPr="00170E0E">
        <w:rPr>
          <w:rFonts w:hint="cs"/>
          <w:rtl/>
        </w:rPr>
        <w:t>سؤال</w:t>
      </w:r>
      <w:r w:rsidR="0049744D" w:rsidRPr="00170E0E">
        <w:rPr>
          <w:rFonts w:hint="cs"/>
          <w:rtl/>
        </w:rPr>
        <w:t xml:space="preserve">: این به قید اول اضافه </w:t>
      </w:r>
      <w:r w:rsidRPr="00170E0E">
        <w:rPr>
          <w:rFonts w:hint="cs"/>
          <w:rtl/>
        </w:rPr>
        <w:t>می‌شود</w:t>
      </w:r>
      <w:r w:rsidR="0049744D" w:rsidRPr="00170E0E">
        <w:rPr>
          <w:rFonts w:hint="cs"/>
          <w:rtl/>
        </w:rPr>
        <w:t xml:space="preserve"> که اطلاق کامل باشد.</w:t>
      </w:r>
    </w:p>
    <w:p w14:paraId="463465E7" w14:textId="2AD3FDBF" w:rsidR="0049744D" w:rsidRPr="00170E0E" w:rsidRDefault="0049744D" w:rsidP="005A06CF">
      <w:pPr>
        <w:ind w:left="4" w:firstLine="280"/>
        <w:rPr>
          <w:rtl/>
        </w:rPr>
      </w:pPr>
      <w:r w:rsidRPr="00170E0E">
        <w:rPr>
          <w:rFonts w:hint="cs"/>
          <w:rtl/>
        </w:rPr>
        <w:t xml:space="preserve">جواب: با آن تعبیر جداست. ولی </w:t>
      </w:r>
      <w:r w:rsidR="005A06CF" w:rsidRPr="00170E0E">
        <w:rPr>
          <w:rFonts w:hint="cs"/>
          <w:rtl/>
        </w:rPr>
        <w:t>می‌توان</w:t>
      </w:r>
      <w:r w:rsidRPr="00170E0E">
        <w:rPr>
          <w:rFonts w:hint="cs"/>
          <w:rtl/>
        </w:rPr>
        <w:t xml:space="preserve"> هر دو را جمع کرد. خطاب باید در هر دو طرف فعلیت داشته باشد. گاهی </w:t>
      </w:r>
      <w:r w:rsidR="005A06CF" w:rsidRPr="00170E0E">
        <w:rPr>
          <w:rFonts w:hint="cs"/>
          <w:rtl/>
        </w:rPr>
        <w:t>نمی‌رسد</w:t>
      </w:r>
      <w:r w:rsidRPr="00170E0E">
        <w:rPr>
          <w:rFonts w:hint="cs"/>
          <w:rtl/>
        </w:rPr>
        <w:t xml:space="preserve"> چون خطاب اطلاق ندارد و گاهی هم به خاطر عنوان ثانوی فعلیت ندارند. </w:t>
      </w:r>
    </w:p>
    <w:p w14:paraId="6ECDC9A3" w14:textId="527C8F6F" w:rsidR="0049744D" w:rsidRPr="00170E0E" w:rsidRDefault="005A06CF" w:rsidP="005A06CF">
      <w:pPr>
        <w:ind w:left="4" w:firstLine="280"/>
        <w:rPr>
          <w:rtl/>
        </w:rPr>
      </w:pPr>
      <w:r w:rsidRPr="00170E0E">
        <w:rPr>
          <w:rFonts w:hint="cs"/>
          <w:rtl/>
        </w:rPr>
        <w:t>سؤال</w:t>
      </w:r>
      <w:r w:rsidR="0049744D" w:rsidRPr="00170E0E">
        <w:rPr>
          <w:rFonts w:hint="cs"/>
          <w:rtl/>
        </w:rPr>
        <w:t xml:space="preserve">: یعنی مساوی </w:t>
      </w:r>
      <w:r w:rsidRPr="00170E0E">
        <w:rPr>
          <w:rFonts w:hint="cs"/>
          <w:rtl/>
        </w:rPr>
        <w:t>باهم</w:t>
      </w:r>
      <w:r w:rsidR="0049744D" w:rsidRPr="00170E0E">
        <w:rPr>
          <w:rFonts w:hint="cs"/>
          <w:rtl/>
        </w:rPr>
        <w:t xml:space="preserve"> باشند</w:t>
      </w:r>
    </w:p>
    <w:p w14:paraId="7839B594" w14:textId="57F52C20" w:rsidR="0049744D" w:rsidRPr="00170E0E" w:rsidRDefault="0049744D" w:rsidP="005A06CF">
      <w:pPr>
        <w:ind w:left="4" w:firstLine="280"/>
        <w:rPr>
          <w:rtl/>
        </w:rPr>
      </w:pPr>
      <w:r w:rsidRPr="00170E0E">
        <w:rPr>
          <w:rFonts w:hint="cs"/>
          <w:rtl/>
        </w:rPr>
        <w:t xml:space="preserve">جواب: خطاب باید تمام باشد. اگر در </w:t>
      </w:r>
      <w:r w:rsidR="005A06CF" w:rsidRPr="00170E0E">
        <w:rPr>
          <w:rFonts w:hint="cs"/>
          <w:rtl/>
        </w:rPr>
        <w:t>یک‌طرف</w:t>
      </w:r>
      <w:r w:rsidRPr="00170E0E">
        <w:rPr>
          <w:rFonts w:hint="cs"/>
          <w:rtl/>
        </w:rPr>
        <w:t xml:space="preserve"> خطاب </w:t>
      </w:r>
      <w:r w:rsidR="005A06CF" w:rsidRPr="00170E0E">
        <w:rPr>
          <w:rFonts w:hint="cs"/>
          <w:rtl/>
        </w:rPr>
        <w:t>می‌لنگد</w:t>
      </w:r>
      <w:r w:rsidRPr="00170E0E">
        <w:rPr>
          <w:rFonts w:hint="cs"/>
          <w:rtl/>
        </w:rPr>
        <w:t xml:space="preserve"> تزاحم نیست و اگر از حیث عناوین ثانویه </w:t>
      </w:r>
      <w:r w:rsidR="003824DB">
        <w:rPr>
          <w:rFonts w:hint="cs"/>
          <w:rtl/>
        </w:rPr>
        <w:t>مبتلا</w:t>
      </w:r>
      <w:r w:rsidRPr="00170E0E">
        <w:rPr>
          <w:rFonts w:hint="cs"/>
          <w:rtl/>
        </w:rPr>
        <w:t xml:space="preserve"> به </w:t>
      </w:r>
      <w:r w:rsidR="005A06CF" w:rsidRPr="00170E0E">
        <w:rPr>
          <w:rFonts w:hint="cs"/>
          <w:rtl/>
        </w:rPr>
        <w:t>مسئله‌ای</w:t>
      </w:r>
      <w:r w:rsidRPr="00170E0E">
        <w:rPr>
          <w:rFonts w:hint="cs"/>
          <w:rtl/>
        </w:rPr>
        <w:t xml:space="preserve"> </w:t>
      </w:r>
      <w:r w:rsidR="005A06CF" w:rsidRPr="00170E0E">
        <w:rPr>
          <w:rFonts w:hint="cs"/>
          <w:rtl/>
        </w:rPr>
        <w:t>می‌شود</w:t>
      </w:r>
      <w:r w:rsidRPr="00170E0E">
        <w:rPr>
          <w:rFonts w:hint="cs"/>
          <w:rtl/>
        </w:rPr>
        <w:t xml:space="preserve"> </w:t>
      </w:r>
      <w:r w:rsidR="005A06CF" w:rsidRPr="00170E0E">
        <w:rPr>
          <w:rFonts w:hint="cs"/>
          <w:rtl/>
        </w:rPr>
        <w:t>همین‌طور</w:t>
      </w:r>
      <w:r w:rsidRPr="00170E0E">
        <w:rPr>
          <w:rFonts w:hint="cs"/>
          <w:rtl/>
        </w:rPr>
        <w:t xml:space="preserve">. اینها </w:t>
      </w:r>
      <w:r w:rsidR="005A06CF" w:rsidRPr="00170E0E">
        <w:rPr>
          <w:rFonts w:hint="cs"/>
          <w:rtl/>
        </w:rPr>
        <w:t>شاخص‌هایی</w:t>
      </w:r>
      <w:r w:rsidRPr="00170E0E">
        <w:rPr>
          <w:rFonts w:hint="cs"/>
          <w:rtl/>
        </w:rPr>
        <w:t xml:space="preserve"> برای این است که با اینها تزاحمات تعیین و تکلیف شود. جلسه بعد بعضی استثنائات را عرض </w:t>
      </w:r>
      <w:r w:rsidR="005A06CF" w:rsidRPr="00170E0E">
        <w:rPr>
          <w:rFonts w:hint="cs"/>
          <w:rtl/>
        </w:rPr>
        <w:t>می‌کنیم</w:t>
      </w:r>
      <w:r w:rsidRPr="00170E0E">
        <w:rPr>
          <w:rFonts w:hint="cs"/>
          <w:rtl/>
        </w:rPr>
        <w:t>.</w:t>
      </w:r>
    </w:p>
    <w:bookmarkEnd w:id="3"/>
    <w:p w14:paraId="7EB63D09" w14:textId="77777777" w:rsidR="005A06CF" w:rsidRPr="00170E0E" w:rsidRDefault="005A06CF">
      <w:pPr>
        <w:ind w:left="4" w:firstLine="280"/>
      </w:pPr>
    </w:p>
    <w:sectPr w:rsidR="005A06CF" w:rsidRPr="00170E0E"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623D4" w14:textId="77777777" w:rsidR="00885BCA" w:rsidRDefault="00885BCA" w:rsidP="000D5800">
      <w:pPr>
        <w:spacing w:after="0"/>
      </w:pPr>
      <w:r>
        <w:separator/>
      </w:r>
    </w:p>
  </w:endnote>
  <w:endnote w:type="continuationSeparator" w:id="0">
    <w:p w14:paraId="5F40EAB7" w14:textId="77777777" w:rsidR="00885BCA" w:rsidRDefault="00885BC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3878C" w14:textId="77777777" w:rsidR="005A06CF" w:rsidRDefault="005A06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2E1D49" w:rsidRDefault="002E1D49" w:rsidP="007B0062">
        <w:pPr>
          <w:pStyle w:val="Footer"/>
          <w:jc w:val="center"/>
        </w:pPr>
        <w:r>
          <w:fldChar w:fldCharType="begin"/>
        </w:r>
        <w:r>
          <w:instrText xml:space="preserve"> PAGE   \* MERGEFORMAT </w:instrText>
        </w:r>
        <w:r>
          <w:fldChar w:fldCharType="separate"/>
        </w:r>
        <w:r w:rsidR="00885BCA">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1E915" w14:textId="77777777" w:rsidR="005A06CF" w:rsidRDefault="005A06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5E73B" w14:textId="77777777" w:rsidR="00885BCA" w:rsidRDefault="00885BCA" w:rsidP="000D5800">
      <w:pPr>
        <w:spacing w:after="0"/>
      </w:pPr>
      <w:r>
        <w:separator/>
      </w:r>
    </w:p>
  </w:footnote>
  <w:footnote w:type="continuationSeparator" w:id="0">
    <w:p w14:paraId="5D97C733" w14:textId="77777777" w:rsidR="00885BCA" w:rsidRDefault="00885BCA"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DCEB5" w14:textId="77777777" w:rsidR="005A06CF" w:rsidRDefault="005A06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636166A8" w:rsidR="002E1D49" w:rsidRDefault="002E1D49" w:rsidP="005A06CF">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5A06CF">
      <w:rPr>
        <w:rFonts w:ascii="Adobe Arabic" w:hAnsi="Adobe Arabic" w:cs="Adobe Arabic" w:hint="cs"/>
        <w:b/>
        <w:bCs/>
        <w:sz w:val="24"/>
        <w:szCs w:val="24"/>
        <w:rtl/>
      </w:rPr>
      <w:t>03</w:t>
    </w:r>
    <w:r>
      <w:rPr>
        <w:rFonts w:ascii="Adobe Arabic" w:hAnsi="Adobe Arabic" w:cs="Adobe Arabic" w:hint="cs"/>
        <w:b/>
        <w:bCs/>
        <w:sz w:val="24"/>
        <w:szCs w:val="24"/>
        <w:rtl/>
      </w:rPr>
      <w:t>/</w:t>
    </w:r>
    <w:r w:rsidR="00E345D7">
      <w:rPr>
        <w:rFonts w:ascii="Adobe Arabic" w:hAnsi="Adobe Arabic" w:cs="Adobe Arabic" w:hint="cs"/>
        <w:b/>
        <w:bCs/>
        <w:sz w:val="24"/>
        <w:szCs w:val="24"/>
        <w:rtl/>
      </w:rPr>
      <w:t>1</w:t>
    </w:r>
    <w:r w:rsidR="005A06CF">
      <w:rPr>
        <w:rFonts w:ascii="Adobe Arabic" w:hAnsi="Adobe Arabic" w:cs="Adobe Arabic" w:hint="cs"/>
        <w:b/>
        <w:bCs/>
        <w:sz w:val="24"/>
        <w:szCs w:val="24"/>
        <w:rtl/>
      </w:rPr>
      <w:t>2</w:t>
    </w:r>
    <w:r>
      <w:rPr>
        <w:rFonts w:ascii="Adobe Arabic" w:hAnsi="Adobe Arabic" w:cs="Adobe Arabic" w:hint="cs"/>
        <w:b/>
        <w:bCs/>
        <w:sz w:val="24"/>
        <w:szCs w:val="24"/>
        <w:rtl/>
      </w:rPr>
      <w:t>/1400</w:t>
    </w:r>
  </w:p>
  <w:p w14:paraId="020AD422" w14:textId="00EFDEE9" w:rsidR="002E1D49" w:rsidRDefault="002E1D49" w:rsidP="005A06CF">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اکرام و تحقیر                           شماره جلسه</w:t>
    </w:r>
    <w:r>
      <w:rPr>
        <w:rFonts w:ascii="Adobe Arabic" w:hAnsi="Adobe Arabic" w:cs="Adobe Arabic"/>
        <w:b/>
        <w:bCs/>
        <w:sz w:val="24"/>
        <w:szCs w:val="24"/>
      </w:rPr>
      <w:t>:</w:t>
    </w:r>
    <w:r>
      <w:rPr>
        <w:rFonts w:ascii="Adobe Arabic" w:hAnsi="Adobe Arabic" w:cs="Adobe Arabic" w:hint="cs"/>
        <w:b/>
        <w:bCs/>
        <w:sz w:val="24"/>
        <w:szCs w:val="24"/>
        <w:rtl/>
      </w:rPr>
      <w:t>1</w:t>
    </w:r>
    <w:r w:rsidR="005B4C95">
      <w:rPr>
        <w:rFonts w:ascii="Adobe Arabic" w:hAnsi="Adobe Arabic" w:cs="Adobe Arabic" w:hint="cs"/>
        <w:b/>
        <w:bCs/>
        <w:sz w:val="24"/>
        <w:szCs w:val="24"/>
        <w:rtl/>
      </w:rPr>
      <w:t>4</w:t>
    </w:r>
    <w:r w:rsidR="005A06CF">
      <w:rPr>
        <w:rFonts w:ascii="Adobe Arabic" w:hAnsi="Adobe Arabic" w:cs="Adobe Arabic" w:hint="cs"/>
        <w:b/>
        <w:bCs/>
        <w:sz w:val="24"/>
        <w:szCs w:val="24"/>
        <w:rtl/>
      </w:rPr>
      <w:t>8</w:t>
    </w:r>
  </w:p>
  <w:p w14:paraId="7478DFA2" w14:textId="77777777" w:rsidR="002E1D49" w:rsidRPr="00873379" w:rsidRDefault="002E1D49"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712B2" w14:textId="77777777" w:rsidR="005A06CF" w:rsidRDefault="005A06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76AC7"/>
    <w:multiLevelType w:val="hybridMultilevel"/>
    <w:tmpl w:val="F8822418"/>
    <w:lvl w:ilvl="0" w:tplc="12606D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450D5F"/>
    <w:multiLevelType w:val="hybridMultilevel"/>
    <w:tmpl w:val="2F8ED7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EB4541C"/>
    <w:multiLevelType w:val="hybridMultilevel"/>
    <w:tmpl w:val="4100EB84"/>
    <w:lvl w:ilvl="0" w:tplc="E1ECA2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FB66990"/>
    <w:multiLevelType w:val="hybridMultilevel"/>
    <w:tmpl w:val="98DCDC8A"/>
    <w:lvl w:ilvl="0" w:tplc="36DE44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60D1BC6"/>
    <w:multiLevelType w:val="hybridMultilevel"/>
    <w:tmpl w:val="9666388E"/>
    <w:lvl w:ilvl="0" w:tplc="8FDEB0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A02772B"/>
    <w:multiLevelType w:val="hybridMultilevel"/>
    <w:tmpl w:val="53D2370C"/>
    <w:lvl w:ilvl="0" w:tplc="991E8D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D805BB7"/>
    <w:multiLevelType w:val="hybridMultilevel"/>
    <w:tmpl w:val="12DCFEFA"/>
    <w:lvl w:ilvl="0" w:tplc="7C52D402">
      <w:start w:val="1"/>
      <w:numFmt w:val="decimal"/>
      <w:lvlText w:val="%1."/>
      <w:lvlJc w:val="left"/>
      <w:pPr>
        <w:ind w:left="720" w:hanging="360"/>
      </w:pPr>
      <w:rPr>
        <w:rFonts w:ascii="Cambria" w:hAnsi="Cambria" w:cs="B Badr" w:hint="default"/>
        <w:color w:val="FF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8129C"/>
    <w:multiLevelType w:val="hybridMultilevel"/>
    <w:tmpl w:val="23F4A616"/>
    <w:lvl w:ilvl="0" w:tplc="2AAECC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E4872CB"/>
    <w:multiLevelType w:val="hybridMultilevel"/>
    <w:tmpl w:val="C97C0D0E"/>
    <w:lvl w:ilvl="0" w:tplc="43AEC9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EF17D20"/>
    <w:multiLevelType w:val="hybridMultilevel"/>
    <w:tmpl w:val="FCE0B4AA"/>
    <w:lvl w:ilvl="0" w:tplc="9BD0EC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0CB10DA"/>
    <w:multiLevelType w:val="hybridMultilevel"/>
    <w:tmpl w:val="D56A063E"/>
    <w:lvl w:ilvl="0" w:tplc="A08E05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E200EA5"/>
    <w:multiLevelType w:val="hybridMultilevel"/>
    <w:tmpl w:val="AC7ED496"/>
    <w:lvl w:ilvl="0" w:tplc="C8781B7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438E52C8"/>
    <w:multiLevelType w:val="hybridMultilevel"/>
    <w:tmpl w:val="98880CEE"/>
    <w:lvl w:ilvl="0" w:tplc="568237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5FB62BC"/>
    <w:multiLevelType w:val="hybridMultilevel"/>
    <w:tmpl w:val="5060E77A"/>
    <w:lvl w:ilvl="0" w:tplc="FE8850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6CF30B7"/>
    <w:multiLevelType w:val="hybridMultilevel"/>
    <w:tmpl w:val="8166BC8E"/>
    <w:lvl w:ilvl="0" w:tplc="E5AED0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87C0B67"/>
    <w:multiLevelType w:val="hybridMultilevel"/>
    <w:tmpl w:val="83AC008C"/>
    <w:lvl w:ilvl="0" w:tplc="ACA6FC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BD901EE"/>
    <w:multiLevelType w:val="hybridMultilevel"/>
    <w:tmpl w:val="088C556C"/>
    <w:lvl w:ilvl="0" w:tplc="0BC875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C120DD9"/>
    <w:multiLevelType w:val="hybridMultilevel"/>
    <w:tmpl w:val="95821AE0"/>
    <w:lvl w:ilvl="0" w:tplc="F22636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418719F"/>
    <w:multiLevelType w:val="hybridMultilevel"/>
    <w:tmpl w:val="17C89480"/>
    <w:lvl w:ilvl="0" w:tplc="B1B640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4352EA1"/>
    <w:multiLevelType w:val="hybridMultilevel"/>
    <w:tmpl w:val="2570C482"/>
    <w:lvl w:ilvl="0" w:tplc="EB6AD5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2040CB1"/>
    <w:multiLevelType w:val="hybridMultilevel"/>
    <w:tmpl w:val="5E94A838"/>
    <w:lvl w:ilvl="0" w:tplc="E2B015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27D2C8A"/>
    <w:multiLevelType w:val="hybridMultilevel"/>
    <w:tmpl w:val="11CC1888"/>
    <w:lvl w:ilvl="0" w:tplc="600625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9496146"/>
    <w:multiLevelType w:val="hybridMultilevel"/>
    <w:tmpl w:val="99061A00"/>
    <w:lvl w:ilvl="0" w:tplc="EE3C14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CE2747D"/>
    <w:multiLevelType w:val="hybridMultilevel"/>
    <w:tmpl w:val="E5580240"/>
    <w:lvl w:ilvl="0" w:tplc="866200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CB749F7"/>
    <w:multiLevelType w:val="hybridMultilevel"/>
    <w:tmpl w:val="F0D4A7E8"/>
    <w:lvl w:ilvl="0" w:tplc="5F92CE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0"/>
  </w:num>
  <w:num w:numId="2">
    <w:abstractNumId w:val="30"/>
  </w:num>
  <w:num w:numId="3">
    <w:abstractNumId w:val="6"/>
  </w:num>
  <w:num w:numId="4">
    <w:abstractNumId w:val="26"/>
  </w:num>
  <w:num w:numId="5">
    <w:abstractNumId w:val="23"/>
  </w:num>
  <w:num w:numId="6">
    <w:abstractNumId w:val="14"/>
  </w:num>
  <w:num w:numId="7">
    <w:abstractNumId w:val="20"/>
  </w:num>
  <w:num w:numId="8">
    <w:abstractNumId w:val="27"/>
  </w:num>
  <w:num w:numId="9">
    <w:abstractNumId w:val="31"/>
  </w:num>
  <w:num w:numId="10">
    <w:abstractNumId w:val="11"/>
  </w:num>
  <w:num w:numId="11">
    <w:abstractNumId w:val="7"/>
  </w:num>
  <w:num w:numId="12">
    <w:abstractNumId w:val="2"/>
  </w:num>
  <w:num w:numId="13">
    <w:abstractNumId w:val="1"/>
  </w:num>
  <w:num w:numId="14">
    <w:abstractNumId w:val="21"/>
  </w:num>
  <w:num w:numId="15">
    <w:abstractNumId w:val="13"/>
  </w:num>
  <w:num w:numId="16">
    <w:abstractNumId w:val="32"/>
  </w:num>
  <w:num w:numId="17">
    <w:abstractNumId w:val="22"/>
  </w:num>
  <w:num w:numId="18">
    <w:abstractNumId w:val="29"/>
  </w:num>
  <w:num w:numId="19">
    <w:abstractNumId w:val="19"/>
  </w:num>
  <w:num w:numId="20">
    <w:abstractNumId w:val="3"/>
  </w:num>
  <w:num w:numId="21">
    <w:abstractNumId w:val="15"/>
  </w:num>
  <w:num w:numId="22">
    <w:abstractNumId w:val="12"/>
  </w:num>
  <w:num w:numId="23">
    <w:abstractNumId w:val="28"/>
  </w:num>
  <w:num w:numId="24">
    <w:abstractNumId w:val="8"/>
  </w:num>
  <w:num w:numId="25">
    <w:abstractNumId w:val="17"/>
  </w:num>
  <w:num w:numId="26">
    <w:abstractNumId w:val="24"/>
  </w:num>
  <w:num w:numId="27">
    <w:abstractNumId w:val="34"/>
  </w:num>
  <w:num w:numId="28">
    <w:abstractNumId w:val="16"/>
  </w:num>
  <w:num w:numId="29">
    <w:abstractNumId w:val="18"/>
  </w:num>
  <w:num w:numId="30">
    <w:abstractNumId w:val="25"/>
  </w:num>
  <w:num w:numId="31">
    <w:abstractNumId w:val="5"/>
  </w:num>
  <w:num w:numId="32">
    <w:abstractNumId w:val="9"/>
  </w:num>
  <w:num w:numId="33">
    <w:abstractNumId w:val="4"/>
  </w:num>
  <w:num w:numId="34">
    <w:abstractNumId w:val="33"/>
  </w:num>
  <w:num w:numId="3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54BB"/>
    <w:rsid w:val="00005FFB"/>
    <w:rsid w:val="00007060"/>
    <w:rsid w:val="00010E24"/>
    <w:rsid w:val="0001391F"/>
    <w:rsid w:val="00014E9F"/>
    <w:rsid w:val="00017176"/>
    <w:rsid w:val="00017BA9"/>
    <w:rsid w:val="000228A2"/>
    <w:rsid w:val="00022FCC"/>
    <w:rsid w:val="00025682"/>
    <w:rsid w:val="000324F1"/>
    <w:rsid w:val="000329AD"/>
    <w:rsid w:val="00033F88"/>
    <w:rsid w:val="0003438E"/>
    <w:rsid w:val="000370EB"/>
    <w:rsid w:val="000371F1"/>
    <w:rsid w:val="00041FE0"/>
    <w:rsid w:val="00042E34"/>
    <w:rsid w:val="00044F44"/>
    <w:rsid w:val="00045B14"/>
    <w:rsid w:val="0005092B"/>
    <w:rsid w:val="00052BA3"/>
    <w:rsid w:val="00055A2E"/>
    <w:rsid w:val="000560A1"/>
    <w:rsid w:val="00062398"/>
    <w:rsid w:val="00062F38"/>
    <w:rsid w:val="0006363E"/>
    <w:rsid w:val="00063C89"/>
    <w:rsid w:val="000642CE"/>
    <w:rsid w:val="000675BB"/>
    <w:rsid w:val="00070AC5"/>
    <w:rsid w:val="00074D24"/>
    <w:rsid w:val="000752BB"/>
    <w:rsid w:val="000758CE"/>
    <w:rsid w:val="00076289"/>
    <w:rsid w:val="00077BE3"/>
    <w:rsid w:val="00080DFF"/>
    <w:rsid w:val="00080F47"/>
    <w:rsid w:val="0008345A"/>
    <w:rsid w:val="000844E6"/>
    <w:rsid w:val="00085D85"/>
    <w:rsid w:val="00085ED5"/>
    <w:rsid w:val="0008737C"/>
    <w:rsid w:val="00094F91"/>
    <w:rsid w:val="000964A5"/>
    <w:rsid w:val="00097D4A"/>
    <w:rsid w:val="00097E83"/>
    <w:rsid w:val="000A1A51"/>
    <w:rsid w:val="000A4B6E"/>
    <w:rsid w:val="000B16BB"/>
    <w:rsid w:val="000B2A65"/>
    <w:rsid w:val="000B2F05"/>
    <w:rsid w:val="000B6D75"/>
    <w:rsid w:val="000B75A6"/>
    <w:rsid w:val="000C439A"/>
    <w:rsid w:val="000C7A9C"/>
    <w:rsid w:val="000C7C1D"/>
    <w:rsid w:val="000D0C8F"/>
    <w:rsid w:val="000D27AA"/>
    <w:rsid w:val="000D2D0D"/>
    <w:rsid w:val="000D4450"/>
    <w:rsid w:val="000D5800"/>
    <w:rsid w:val="000D6581"/>
    <w:rsid w:val="000D6922"/>
    <w:rsid w:val="000E4FBF"/>
    <w:rsid w:val="000F1897"/>
    <w:rsid w:val="000F7A9E"/>
    <w:rsid w:val="000F7E72"/>
    <w:rsid w:val="00101C46"/>
    <w:rsid w:val="00101E2D"/>
    <w:rsid w:val="00102405"/>
    <w:rsid w:val="00102CEB"/>
    <w:rsid w:val="00102ED8"/>
    <w:rsid w:val="001108F1"/>
    <w:rsid w:val="00114C37"/>
    <w:rsid w:val="00117955"/>
    <w:rsid w:val="00117B8B"/>
    <w:rsid w:val="00120187"/>
    <w:rsid w:val="00124A79"/>
    <w:rsid w:val="00127B06"/>
    <w:rsid w:val="00132330"/>
    <w:rsid w:val="00133445"/>
    <w:rsid w:val="00133E1D"/>
    <w:rsid w:val="00135572"/>
    <w:rsid w:val="00135C6B"/>
    <w:rsid w:val="0013617D"/>
    <w:rsid w:val="00136442"/>
    <w:rsid w:val="00136867"/>
    <w:rsid w:val="001370B6"/>
    <w:rsid w:val="00141492"/>
    <w:rsid w:val="00143198"/>
    <w:rsid w:val="001444DB"/>
    <w:rsid w:val="00150D4B"/>
    <w:rsid w:val="00152670"/>
    <w:rsid w:val="00153704"/>
    <w:rsid w:val="001550AE"/>
    <w:rsid w:val="00156B94"/>
    <w:rsid w:val="00157704"/>
    <w:rsid w:val="001641CD"/>
    <w:rsid w:val="00164629"/>
    <w:rsid w:val="00166DD8"/>
    <w:rsid w:val="00167752"/>
    <w:rsid w:val="00170E0E"/>
    <w:rsid w:val="001712D6"/>
    <w:rsid w:val="00172EE4"/>
    <w:rsid w:val="001757C8"/>
    <w:rsid w:val="00175EA7"/>
    <w:rsid w:val="00176976"/>
    <w:rsid w:val="00177934"/>
    <w:rsid w:val="0018346A"/>
    <w:rsid w:val="0018720C"/>
    <w:rsid w:val="0019142C"/>
    <w:rsid w:val="00192A6A"/>
    <w:rsid w:val="0019566B"/>
    <w:rsid w:val="00196082"/>
    <w:rsid w:val="00197946"/>
    <w:rsid w:val="00197BA7"/>
    <w:rsid w:val="00197CDD"/>
    <w:rsid w:val="001A2CC2"/>
    <w:rsid w:val="001A3B38"/>
    <w:rsid w:val="001A5369"/>
    <w:rsid w:val="001A79FC"/>
    <w:rsid w:val="001B06CE"/>
    <w:rsid w:val="001B1625"/>
    <w:rsid w:val="001B533F"/>
    <w:rsid w:val="001C09EF"/>
    <w:rsid w:val="001C0B74"/>
    <w:rsid w:val="001C1CA8"/>
    <w:rsid w:val="001C358D"/>
    <w:rsid w:val="001C367D"/>
    <w:rsid w:val="001C3CCA"/>
    <w:rsid w:val="001C5518"/>
    <w:rsid w:val="001C6CFB"/>
    <w:rsid w:val="001D1F54"/>
    <w:rsid w:val="001D24F8"/>
    <w:rsid w:val="001D426D"/>
    <w:rsid w:val="001D50B0"/>
    <w:rsid w:val="001D542D"/>
    <w:rsid w:val="001D6605"/>
    <w:rsid w:val="001D6A23"/>
    <w:rsid w:val="001D770F"/>
    <w:rsid w:val="001D7F49"/>
    <w:rsid w:val="001E2F97"/>
    <w:rsid w:val="001E306E"/>
    <w:rsid w:val="001E3FB0"/>
    <w:rsid w:val="001E4FFF"/>
    <w:rsid w:val="001E5A28"/>
    <w:rsid w:val="001E7D1F"/>
    <w:rsid w:val="001F1A0D"/>
    <w:rsid w:val="001F2E3E"/>
    <w:rsid w:val="001F3E9D"/>
    <w:rsid w:val="001F5DBE"/>
    <w:rsid w:val="00201A6C"/>
    <w:rsid w:val="00203D1F"/>
    <w:rsid w:val="00206B69"/>
    <w:rsid w:val="00207389"/>
    <w:rsid w:val="002100D8"/>
    <w:rsid w:val="002106EC"/>
    <w:rsid w:val="00210A36"/>
    <w:rsid w:val="00210F67"/>
    <w:rsid w:val="00211305"/>
    <w:rsid w:val="00213D0C"/>
    <w:rsid w:val="00215B9C"/>
    <w:rsid w:val="002171CF"/>
    <w:rsid w:val="00217489"/>
    <w:rsid w:val="00217F02"/>
    <w:rsid w:val="002245A2"/>
    <w:rsid w:val="00224C0A"/>
    <w:rsid w:val="0022517F"/>
    <w:rsid w:val="002265AB"/>
    <w:rsid w:val="00233777"/>
    <w:rsid w:val="002374AE"/>
    <w:rsid w:val="002376A5"/>
    <w:rsid w:val="00237D3C"/>
    <w:rsid w:val="002417C9"/>
    <w:rsid w:val="00243EDD"/>
    <w:rsid w:val="00247005"/>
    <w:rsid w:val="0025101F"/>
    <w:rsid w:val="002529C5"/>
    <w:rsid w:val="00252E6A"/>
    <w:rsid w:val="002533E2"/>
    <w:rsid w:val="002536B0"/>
    <w:rsid w:val="00254426"/>
    <w:rsid w:val="00256DE2"/>
    <w:rsid w:val="00260194"/>
    <w:rsid w:val="00264E88"/>
    <w:rsid w:val="00270294"/>
    <w:rsid w:val="0027094F"/>
    <w:rsid w:val="00271D2E"/>
    <w:rsid w:val="002768B0"/>
    <w:rsid w:val="00277812"/>
    <w:rsid w:val="00283229"/>
    <w:rsid w:val="002836F7"/>
    <w:rsid w:val="00285141"/>
    <w:rsid w:val="0028752E"/>
    <w:rsid w:val="002914BD"/>
    <w:rsid w:val="00292C4F"/>
    <w:rsid w:val="00292D5A"/>
    <w:rsid w:val="0029642A"/>
    <w:rsid w:val="0029707C"/>
    <w:rsid w:val="00297263"/>
    <w:rsid w:val="002A0209"/>
    <w:rsid w:val="002A0261"/>
    <w:rsid w:val="002A21AE"/>
    <w:rsid w:val="002A35E0"/>
    <w:rsid w:val="002A496E"/>
    <w:rsid w:val="002B0AC8"/>
    <w:rsid w:val="002B3A57"/>
    <w:rsid w:val="002B5A2B"/>
    <w:rsid w:val="002B5B89"/>
    <w:rsid w:val="002B7AD5"/>
    <w:rsid w:val="002C49B2"/>
    <w:rsid w:val="002C4EC9"/>
    <w:rsid w:val="002C53DE"/>
    <w:rsid w:val="002C56FD"/>
    <w:rsid w:val="002D49E4"/>
    <w:rsid w:val="002D5BDC"/>
    <w:rsid w:val="002D720F"/>
    <w:rsid w:val="002E1D49"/>
    <w:rsid w:val="002E1DE5"/>
    <w:rsid w:val="002E2104"/>
    <w:rsid w:val="002E450B"/>
    <w:rsid w:val="002E6292"/>
    <w:rsid w:val="002E6ED7"/>
    <w:rsid w:val="002E73F9"/>
    <w:rsid w:val="002E7A50"/>
    <w:rsid w:val="002F05B9"/>
    <w:rsid w:val="002F75C2"/>
    <w:rsid w:val="002F7C4B"/>
    <w:rsid w:val="002F7C6E"/>
    <w:rsid w:val="00300674"/>
    <w:rsid w:val="00300901"/>
    <w:rsid w:val="003009BC"/>
    <w:rsid w:val="00303490"/>
    <w:rsid w:val="00305420"/>
    <w:rsid w:val="00310CA8"/>
    <w:rsid w:val="00311429"/>
    <w:rsid w:val="00312F81"/>
    <w:rsid w:val="00315366"/>
    <w:rsid w:val="00315549"/>
    <w:rsid w:val="00317F09"/>
    <w:rsid w:val="003205C9"/>
    <w:rsid w:val="00320C9E"/>
    <w:rsid w:val="00323168"/>
    <w:rsid w:val="0032399B"/>
    <w:rsid w:val="00324C18"/>
    <w:rsid w:val="003253EA"/>
    <w:rsid w:val="00331826"/>
    <w:rsid w:val="00336F56"/>
    <w:rsid w:val="00340BA3"/>
    <w:rsid w:val="00351BD3"/>
    <w:rsid w:val="003542F9"/>
    <w:rsid w:val="00356E95"/>
    <w:rsid w:val="00361526"/>
    <w:rsid w:val="003630A2"/>
    <w:rsid w:val="003642F6"/>
    <w:rsid w:val="003655D5"/>
    <w:rsid w:val="00366400"/>
    <w:rsid w:val="003738E2"/>
    <w:rsid w:val="00374C9D"/>
    <w:rsid w:val="00376496"/>
    <w:rsid w:val="00377C9E"/>
    <w:rsid w:val="00380836"/>
    <w:rsid w:val="003824DB"/>
    <w:rsid w:val="00383D33"/>
    <w:rsid w:val="00395925"/>
    <w:rsid w:val="003963D7"/>
    <w:rsid w:val="00396B6A"/>
    <w:rsid w:val="00396F28"/>
    <w:rsid w:val="003A153A"/>
    <w:rsid w:val="003A1A05"/>
    <w:rsid w:val="003A1A1F"/>
    <w:rsid w:val="003A1FC3"/>
    <w:rsid w:val="003A2654"/>
    <w:rsid w:val="003A414A"/>
    <w:rsid w:val="003A56BE"/>
    <w:rsid w:val="003B581A"/>
    <w:rsid w:val="003B5D15"/>
    <w:rsid w:val="003B6C23"/>
    <w:rsid w:val="003C06BF"/>
    <w:rsid w:val="003C2E00"/>
    <w:rsid w:val="003C58F0"/>
    <w:rsid w:val="003C70C4"/>
    <w:rsid w:val="003C7899"/>
    <w:rsid w:val="003D08C2"/>
    <w:rsid w:val="003D09D1"/>
    <w:rsid w:val="003D1AAA"/>
    <w:rsid w:val="003D2F0A"/>
    <w:rsid w:val="003D4B88"/>
    <w:rsid w:val="003D563F"/>
    <w:rsid w:val="003E1E58"/>
    <w:rsid w:val="003E2BAB"/>
    <w:rsid w:val="003E4183"/>
    <w:rsid w:val="003E74B4"/>
    <w:rsid w:val="003F3079"/>
    <w:rsid w:val="00401D8B"/>
    <w:rsid w:val="00405199"/>
    <w:rsid w:val="00405485"/>
    <w:rsid w:val="00407A59"/>
    <w:rsid w:val="00410699"/>
    <w:rsid w:val="004119E0"/>
    <w:rsid w:val="00411B5C"/>
    <w:rsid w:val="0041455F"/>
    <w:rsid w:val="00415360"/>
    <w:rsid w:val="004215FA"/>
    <w:rsid w:val="0042179D"/>
    <w:rsid w:val="00430886"/>
    <w:rsid w:val="00432046"/>
    <w:rsid w:val="00443975"/>
    <w:rsid w:val="00443EB7"/>
    <w:rsid w:val="00444E49"/>
    <w:rsid w:val="0044591E"/>
    <w:rsid w:val="00446346"/>
    <w:rsid w:val="00446408"/>
    <w:rsid w:val="004476F0"/>
    <w:rsid w:val="00455B91"/>
    <w:rsid w:val="00456AE1"/>
    <w:rsid w:val="00456FA3"/>
    <w:rsid w:val="00457FFD"/>
    <w:rsid w:val="0046009A"/>
    <w:rsid w:val="004628BF"/>
    <w:rsid w:val="004651D2"/>
    <w:rsid w:val="00465D26"/>
    <w:rsid w:val="00465F18"/>
    <w:rsid w:val="00466C57"/>
    <w:rsid w:val="004679F8"/>
    <w:rsid w:val="00471624"/>
    <w:rsid w:val="004743CA"/>
    <w:rsid w:val="00494BD7"/>
    <w:rsid w:val="0049744D"/>
    <w:rsid w:val="004A1F4A"/>
    <w:rsid w:val="004A2A96"/>
    <w:rsid w:val="004A6426"/>
    <w:rsid w:val="004A72DA"/>
    <w:rsid w:val="004A74C0"/>
    <w:rsid w:val="004A790F"/>
    <w:rsid w:val="004B23D4"/>
    <w:rsid w:val="004B251E"/>
    <w:rsid w:val="004B337F"/>
    <w:rsid w:val="004B37C8"/>
    <w:rsid w:val="004B459B"/>
    <w:rsid w:val="004B4ED4"/>
    <w:rsid w:val="004B53B8"/>
    <w:rsid w:val="004B7055"/>
    <w:rsid w:val="004C4D9F"/>
    <w:rsid w:val="004C6E04"/>
    <w:rsid w:val="004D2489"/>
    <w:rsid w:val="004D4901"/>
    <w:rsid w:val="004D69D6"/>
    <w:rsid w:val="004F3596"/>
    <w:rsid w:val="004F56CD"/>
    <w:rsid w:val="004F7A87"/>
    <w:rsid w:val="00501802"/>
    <w:rsid w:val="00502E9A"/>
    <w:rsid w:val="0050399F"/>
    <w:rsid w:val="00506FA3"/>
    <w:rsid w:val="00510341"/>
    <w:rsid w:val="00513000"/>
    <w:rsid w:val="00520190"/>
    <w:rsid w:val="005240D1"/>
    <w:rsid w:val="005247C5"/>
    <w:rsid w:val="00525B0C"/>
    <w:rsid w:val="00526988"/>
    <w:rsid w:val="00530FD7"/>
    <w:rsid w:val="0053154B"/>
    <w:rsid w:val="005340A3"/>
    <w:rsid w:val="00535568"/>
    <w:rsid w:val="0054070A"/>
    <w:rsid w:val="00540FA2"/>
    <w:rsid w:val="00541355"/>
    <w:rsid w:val="00542546"/>
    <w:rsid w:val="00544416"/>
    <w:rsid w:val="00545B0C"/>
    <w:rsid w:val="005477C1"/>
    <w:rsid w:val="00551628"/>
    <w:rsid w:val="00554C43"/>
    <w:rsid w:val="00555EB6"/>
    <w:rsid w:val="005564B9"/>
    <w:rsid w:val="00557CDD"/>
    <w:rsid w:val="00557E16"/>
    <w:rsid w:val="005603CD"/>
    <w:rsid w:val="00560AD8"/>
    <w:rsid w:val="005644D6"/>
    <w:rsid w:val="00571364"/>
    <w:rsid w:val="00572E2D"/>
    <w:rsid w:val="00574703"/>
    <w:rsid w:val="00575E0C"/>
    <w:rsid w:val="005800A0"/>
    <w:rsid w:val="00580CFA"/>
    <w:rsid w:val="00582A07"/>
    <w:rsid w:val="00583114"/>
    <w:rsid w:val="00591610"/>
    <w:rsid w:val="00592103"/>
    <w:rsid w:val="005941DD"/>
    <w:rsid w:val="005A014D"/>
    <w:rsid w:val="005A029F"/>
    <w:rsid w:val="005A047D"/>
    <w:rsid w:val="005A06CF"/>
    <w:rsid w:val="005A0A16"/>
    <w:rsid w:val="005A3379"/>
    <w:rsid w:val="005A545E"/>
    <w:rsid w:val="005A5862"/>
    <w:rsid w:val="005B05D4"/>
    <w:rsid w:val="005B0852"/>
    <w:rsid w:val="005B16EB"/>
    <w:rsid w:val="005B4C95"/>
    <w:rsid w:val="005B6209"/>
    <w:rsid w:val="005B6421"/>
    <w:rsid w:val="005B7D55"/>
    <w:rsid w:val="005C06AE"/>
    <w:rsid w:val="005C3C0C"/>
    <w:rsid w:val="005C749B"/>
    <w:rsid w:val="005D1333"/>
    <w:rsid w:val="005D1936"/>
    <w:rsid w:val="005D310D"/>
    <w:rsid w:val="005E0666"/>
    <w:rsid w:val="005E3639"/>
    <w:rsid w:val="005E5787"/>
    <w:rsid w:val="005E7993"/>
    <w:rsid w:val="005F3EBD"/>
    <w:rsid w:val="005F50E2"/>
    <w:rsid w:val="005F5DFA"/>
    <w:rsid w:val="006034CB"/>
    <w:rsid w:val="006048C4"/>
    <w:rsid w:val="00605320"/>
    <w:rsid w:val="006065F1"/>
    <w:rsid w:val="00607B88"/>
    <w:rsid w:val="00610C18"/>
    <w:rsid w:val="00612385"/>
    <w:rsid w:val="0061376C"/>
    <w:rsid w:val="00614F12"/>
    <w:rsid w:val="00617C7C"/>
    <w:rsid w:val="0062008F"/>
    <w:rsid w:val="00620B99"/>
    <w:rsid w:val="00627180"/>
    <w:rsid w:val="00627241"/>
    <w:rsid w:val="006274CD"/>
    <w:rsid w:val="0063637B"/>
    <w:rsid w:val="006367A4"/>
    <w:rsid w:val="00636EFA"/>
    <w:rsid w:val="006424F8"/>
    <w:rsid w:val="006426DA"/>
    <w:rsid w:val="0064552A"/>
    <w:rsid w:val="00651330"/>
    <w:rsid w:val="00652F4B"/>
    <w:rsid w:val="0065420A"/>
    <w:rsid w:val="00655CF5"/>
    <w:rsid w:val="00656167"/>
    <w:rsid w:val="00656299"/>
    <w:rsid w:val="00656E01"/>
    <w:rsid w:val="00660CF6"/>
    <w:rsid w:val="0066229C"/>
    <w:rsid w:val="00662602"/>
    <w:rsid w:val="00663AAD"/>
    <w:rsid w:val="00670763"/>
    <w:rsid w:val="00670972"/>
    <w:rsid w:val="00672775"/>
    <w:rsid w:val="006736EB"/>
    <w:rsid w:val="00673932"/>
    <w:rsid w:val="0067468F"/>
    <w:rsid w:val="00676BE2"/>
    <w:rsid w:val="00680357"/>
    <w:rsid w:val="00680DAB"/>
    <w:rsid w:val="00682670"/>
    <w:rsid w:val="00682C09"/>
    <w:rsid w:val="0068662E"/>
    <w:rsid w:val="00690702"/>
    <w:rsid w:val="00690E5E"/>
    <w:rsid w:val="00691CC4"/>
    <w:rsid w:val="00693B20"/>
    <w:rsid w:val="00693D33"/>
    <w:rsid w:val="00695065"/>
    <w:rsid w:val="0069696C"/>
    <w:rsid w:val="00696C84"/>
    <w:rsid w:val="006974EE"/>
    <w:rsid w:val="006A085A"/>
    <w:rsid w:val="006A31A9"/>
    <w:rsid w:val="006A63EE"/>
    <w:rsid w:val="006A6AA6"/>
    <w:rsid w:val="006A758C"/>
    <w:rsid w:val="006C051F"/>
    <w:rsid w:val="006C0582"/>
    <w:rsid w:val="006C125E"/>
    <w:rsid w:val="006D3A87"/>
    <w:rsid w:val="006D5295"/>
    <w:rsid w:val="006D7274"/>
    <w:rsid w:val="006D7EC7"/>
    <w:rsid w:val="006E077D"/>
    <w:rsid w:val="006E0B3F"/>
    <w:rsid w:val="006E121D"/>
    <w:rsid w:val="006E2321"/>
    <w:rsid w:val="006E6609"/>
    <w:rsid w:val="006F01B4"/>
    <w:rsid w:val="006F5432"/>
    <w:rsid w:val="006F54E1"/>
    <w:rsid w:val="007014BF"/>
    <w:rsid w:val="00703DD3"/>
    <w:rsid w:val="00703E50"/>
    <w:rsid w:val="00707FBB"/>
    <w:rsid w:val="0071463F"/>
    <w:rsid w:val="00714744"/>
    <w:rsid w:val="00715552"/>
    <w:rsid w:val="007155AA"/>
    <w:rsid w:val="00717A9B"/>
    <w:rsid w:val="00721451"/>
    <w:rsid w:val="00734D59"/>
    <w:rsid w:val="0073609B"/>
    <w:rsid w:val="007378A9"/>
    <w:rsid w:val="00737A6C"/>
    <w:rsid w:val="00740087"/>
    <w:rsid w:val="00742990"/>
    <w:rsid w:val="00744A0C"/>
    <w:rsid w:val="00746376"/>
    <w:rsid w:val="00747318"/>
    <w:rsid w:val="0075033E"/>
    <w:rsid w:val="007522F9"/>
    <w:rsid w:val="00752745"/>
    <w:rsid w:val="0075336C"/>
    <w:rsid w:val="00753A93"/>
    <w:rsid w:val="00761B93"/>
    <w:rsid w:val="0076665E"/>
    <w:rsid w:val="00766F65"/>
    <w:rsid w:val="00770832"/>
    <w:rsid w:val="00772185"/>
    <w:rsid w:val="007749BC"/>
    <w:rsid w:val="00776D01"/>
    <w:rsid w:val="007775E7"/>
    <w:rsid w:val="007802E6"/>
    <w:rsid w:val="00780C88"/>
    <w:rsid w:val="00780E25"/>
    <w:rsid w:val="00780F4D"/>
    <w:rsid w:val="007818F0"/>
    <w:rsid w:val="00783462"/>
    <w:rsid w:val="00783846"/>
    <w:rsid w:val="00785136"/>
    <w:rsid w:val="00786E64"/>
    <w:rsid w:val="00787B13"/>
    <w:rsid w:val="0079160E"/>
    <w:rsid w:val="00792FAC"/>
    <w:rsid w:val="007A3A68"/>
    <w:rsid w:val="007A431B"/>
    <w:rsid w:val="007A5495"/>
    <w:rsid w:val="007A5D2F"/>
    <w:rsid w:val="007A7B2A"/>
    <w:rsid w:val="007B0062"/>
    <w:rsid w:val="007B419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5A87"/>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220C9"/>
    <w:rsid w:val="008257CC"/>
    <w:rsid w:val="00827146"/>
    <w:rsid w:val="008327EA"/>
    <w:rsid w:val="008407A4"/>
    <w:rsid w:val="00840DC8"/>
    <w:rsid w:val="0084359A"/>
    <w:rsid w:val="00843BA7"/>
    <w:rsid w:val="00843CB0"/>
    <w:rsid w:val="00844860"/>
    <w:rsid w:val="00845CC4"/>
    <w:rsid w:val="008500B1"/>
    <w:rsid w:val="008504A7"/>
    <w:rsid w:val="0085393C"/>
    <w:rsid w:val="00855F75"/>
    <w:rsid w:val="008575B0"/>
    <w:rsid w:val="008614D1"/>
    <w:rsid w:val="0086243C"/>
    <w:rsid w:val="008627A6"/>
    <w:rsid w:val="00864112"/>
    <w:rsid w:val="008644F4"/>
    <w:rsid w:val="00864CA5"/>
    <w:rsid w:val="008663C9"/>
    <w:rsid w:val="00867852"/>
    <w:rsid w:val="00867C27"/>
    <w:rsid w:val="00871C42"/>
    <w:rsid w:val="008725B7"/>
    <w:rsid w:val="00873379"/>
    <w:rsid w:val="008748B8"/>
    <w:rsid w:val="00874DAC"/>
    <w:rsid w:val="0087587F"/>
    <w:rsid w:val="00880CF6"/>
    <w:rsid w:val="00882077"/>
    <w:rsid w:val="0088282B"/>
    <w:rsid w:val="00883303"/>
    <w:rsid w:val="00883733"/>
    <w:rsid w:val="00885BCA"/>
    <w:rsid w:val="008877ED"/>
    <w:rsid w:val="00892F56"/>
    <w:rsid w:val="00893897"/>
    <w:rsid w:val="008965D2"/>
    <w:rsid w:val="008A06DF"/>
    <w:rsid w:val="008A1E5D"/>
    <w:rsid w:val="008A236D"/>
    <w:rsid w:val="008A2B90"/>
    <w:rsid w:val="008A32BB"/>
    <w:rsid w:val="008B2AFF"/>
    <w:rsid w:val="008B3A81"/>
    <w:rsid w:val="008B3C4A"/>
    <w:rsid w:val="008B5423"/>
    <w:rsid w:val="008B565A"/>
    <w:rsid w:val="008B6DEA"/>
    <w:rsid w:val="008B7736"/>
    <w:rsid w:val="008C2440"/>
    <w:rsid w:val="008C3414"/>
    <w:rsid w:val="008D030F"/>
    <w:rsid w:val="008D1437"/>
    <w:rsid w:val="008D36D5"/>
    <w:rsid w:val="008D7B46"/>
    <w:rsid w:val="008E1970"/>
    <w:rsid w:val="008E3903"/>
    <w:rsid w:val="008F083F"/>
    <w:rsid w:val="008F63E3"/>
    <w:rsid w:val="008F7831"/>
    <w:rsid w:val="00900092"/>
    <w:rsid w:val="00900A8F"/>
    <w:rsid w:val="00901047"/>
    <w:rsid w:val="009036AE"/>
    <w:rsid w:val="009044BE"/>
    <w:rsid w:val="00911634"/>
    <w:rsid w:val="00911BAC"/>
    <w:rsid w:val="00913C3B"/>
    <w:rsid w:val="00915509"/>
    <w:rsid w:val="00916F72"/>
    <w:rsid w:val="00920F06"/>
    <w:rsid w:val="00926F19"/>
    <w:rsid w:val="00927388"/>
    <w:rsid w:val="009274FE"/>
    <w:rsid w:val="0093090A"/>
    <w:rsid w:val="00932C2D"/>
    <w:rsid w:val="0093376A"/>
    <w:rsid w:val="009360A7"/>
    <w:rsid w:val="009401AC"/>
    <w:rsid w:val="00940323"/>
    <w:rsid w:val="00941341"/>
    <w:rsid w:val="00941E7B"/>
    <w:rsid w:val="00946934"/>
    <w:rsid w:val="009475B7"/>
    <w:rsid w:val="00951FE4"/>
    <w:rsid w:val="0095293C"/>
    <w:rsid w:val="00953829"/>
    <w:rsid w:val="0095524E"/>
    <w:rsid w:val="0095668F"/>
    <w:rsid w:val="0095758E"/>
    <w:rsid w:val="009613AC"/>
    <w:rsid w:val="00965484"/>
    <w:rsid w:val="009707E8"/>
    <w:rsid w:val="009769A4"/>
    <w:rsid w:val="00977EB2"/>
    <w:rsid w:val="00980643"/>
    <w:rsid w:val="00982A32"/>
    <w:rsid w:val="00986E7D"/>
    <w:rsid w:val="0099305B"/>
    <w:rsid w:val="00995101"/>
    <w:rsid w:val="009A02EE"/>
    <w:rsid w:val="009A42EF"/>
    <w:rsid w:val="009A5D4D"/>
    <w:rsid w:val="009B05D1"/>
    <w:rsid w:val="009B46BC"/>
    <w:rsid w:val="009B5E2C"/>
    <w:rsid w:val="009B61C3"/>
    <w:rsid w:val="009C2B56"/>
    <w:rsid w:val="009C4BCA"/>
    <w:rsid w:val="009C5632"/>
    <w:rsid w:val="009C62FF"/>
    <w:rsid w:val="009C6FC6"/>
    <w:rsid w:val="009C71E5"/>
    <w:rsid w:val="009C7B4F"/>
    <w:rsid w:val="009D2DAE"/>
    <w:rsid w:val="009D3F6C"/>
    <w:rsid w:val="009E0721"/>
    <w:rsid w:val="009E1F06"/>
    <w:rsid w:val="009E261A"/>
    <w:rsid w:val="009E3949"/>
    <w:rsid w:val="009F40E0"/>
    <w:rsid w:val="009F4EB3"/>
    <w:rsid w:val="009F5F6C"/>
    <w:rsid w:val="009F77ED"/>
    <w:rsid w:val="009F7939"/>
    <w:rsid w:val="009F7D3E"/>
    <w:rsid w:val="00A06D48"/>
    <w:rsid w:val="00A0748C"/>
    <w:rsid w:val="00A07C5E"/>
    <w:rsid w:val="00A14ED7"/>
    <w:rsid w:val="00A2072A"/>
    <w:rsid w:val="00A2181C"/>
    <w:rsid w:val="00A21834"/>
    <w:rsid w:val="00A21A66"/>
    <w:rsid w:val="00A27723"/>
    <w:rsid w:val="00A27875"/>
    <w:rsid w:val="00A31707"/>
    <w:rsid w:val="00A31C17"/>
    <w:rsid w:val="00A31FDE"/>
    <w:rsid w:val="00A35AC2"/>
    <w:rsid w:val="00A37C77"/>
    <w:rsid w:val="00A401C2"/>
    <w:rsid w:val="00A40DF2"/>
    <w:rsid w:val="00A465EE"/>
    <w:rsid w:val="00A5418D"/>
    <w:rsid w:val="00A57675"/>
    <w:rsid w:val="00A63BAE"/>
    <w:rsid w:val="00A66CC8"/>
    <w:rsid w:val="00A66E65"/>
    <w:rsid w:val="00A6743C"/>
    <w:rsid w:val="00A705B4"/>
    <w:rsid w:val="00A725C2"/>
    <w:rsid w:val="00A762C3"/>
    <w:rsid w:val="00A769EE"/>
    <w:rsid w:val="00A770A0"/>
    <w:rsid w:val="00A77282"/>
    <w:rsid w:val="00A810A5"/>
    <w:rsid w:val="00A81AD0"/>
    <w:rsid w:val="00A8579C"/>
    <w:rsid w:val="00A87F7E"/>
    <w:rsid w:val="00A9616A"/>
    <w:rsid w:val="00A96F68"/>
    <w:rsid w:val="00A97B73"/>
    <w:rsid w:val="00AA18B6"/>
    <w:rsid w:val="00AA2342"/>
    <w:rsid w:val="00AA3990"/>
    <w:rsid w:val="00AB3339"/>
    <w:rsid w:val="00AB3411"/>
    <w:rsid w:val="00AC35DD"/>
    <w:rsid w:val="00AC484D"/>
    <w:rsid w:val="00AD0304"/>
    <w:rsid w:val="00AD263E"/>
    <w:rsid w:val="00AD27BE"/>
    <w:rsid w:val="00AE0099"/>
    <w:rsid w:val="00AE3ACD"/>
    <w:rsid w:val="00AE47E2"/>
    <w:rsid w:val="00AE5E1B"/>
    <w:rsid w:val="00AF0F1A"/>
    <w:rsid w:val="00AF63EE"/>
    <w:rsid w:val="00B01724"/>
    <w:rsid w:val="00B01E2D"/>
    <w:rsid w:val="00B032D1"/>
    <w:rsid w:val="00B05AA6"/>
    <w:rsid w:val="00B07D3E"/>
    <w:rsid w:val="00B10AB6"/>
    <w:rsid w:val="00B1300D"/>
    <w:rsid w:val="00B13E08"/>
    <w:rsid w:val="00B143B6"/>
    <w:rsid w:val="00B15027"/>
    <w:rsid w:val="00B1731F"/>
    <w:rsid w:val="00B20C88"/>
    <w:rsid w:val="00B21CF4"/>
    <w:rsid w:val="00B24300"/>
    <w:rsid w:val="00B25BBE"/>
    <w:rsid w:val="00B30990"/>
    <w:rsid w:val="00B330C7"/>
    <w:rsid w:val="00B33FE6"/>
    <w:rsid w:val="00B34736"/>
    <w:rsid w:val="00B3646A"/>
    <w:rsid w:val="00B36FE2"/>
    <w:rsid w:val="00B428DE"/>
    <w:rsid w:val="00B4334E"/>
    <w:rsid w:val="00B43CD6"/>
    <w:rsid w:val="00B448C5"/>
    <w:rsid w:val="00B51CED"/>
    <w:rsid w:val="00B5271D"/>
    <w:rsid w:val="00B55D51"/>
    <w:rsid w:val="00B56A61"/>
    <w:rsid w:val="00B5705F"/>
    <w:rsid w:val="00B61CF9"/>
    <w:rsid w:val="00B629F0"/>
    <w:rsid w:val="00B63F15"/>
    <w:rsid w:val="00B64175"/>
    <w:rsid w:val="00B66D47"/>
    <w:rsid w:val="00B707C0"/>
    <w:rsid w:val="00B76A94"/>
    <w:rsid w:val="00B82E53"/>
    <w:rsid w:val="00B9119B"/>
    <w:rsid w:val="00B91E56"/>
    <w:rsid w:val="00B953C5"/>
    <w:rsid w:val="00B96A3B"/>
    <w:rsid w:val="00B96FAE"/>
    <w:rsid w:val="00BA3E06"/>
    <w:rsid w:val="00BA51A8"/>
    <w:rsid w:val="00BB2DC5"/>
    <w:rsid w:val="00BB422D"/>
    <w:rsid w:val="00BB5515"/>
    <w:rsid w:val="00BB5F7E"/>
    <w:rsid w:val="00BB62AE"/>
    <w:rsid w:val="00BC1317"/>
    <w:rsid w:val="00BC26F6"/>
    <w:rsid w:val="00BC4833"/>
    <w:rsid w:val="00BC5048"/>
    <w:rsid w:val="00BD04FC"/>
    <w:rsid w:val="00BD16B5"/>
    <w:rsid w:val="00BD1B53"/>
    <w:rsid w:val="00BD3122"/>
    <w:rsid w:val="00BD40DA"/>
    <w:rsid w:val="00BE20AC"/>
    <w:rsid w:val="00BF17E0"/>
    <w:rsid w:val="00BF3B27"/>
    <w:rsid w:val="00BF3D67"/>
    <w:rsid w:val="00BF6514"/>
    <w:rsid w:val="00C0381F"/>
    <w:rsid w:val="00C03EAA"/>
    <w:rsid w:val="00C0482E"/>
    <w:rsid w:val="00C125E5"/>
    <w:rsid w:val="00C12D44"/>
    <w:rsid w:val="00C160AF"/>
    <w:rsid w:val="00C17970"/>
    <w:rsid w:val="00C17A76"/>
    <w:rsid w:val="00C2203C"/>
    <w:rsid w:val="00C22299"/>
    <w:rsid w:val="00C2269D"/>
    <w:rsid w:val="00C231DB"/>
    <w:rsid w:val="00C25609"/>
    <w:rsid w:val="00C25A14"/>
    <w:rsid w:val="00C262D7"/>
    <w:rsid w:val="00C26607"/>
    <w:rsid w:val="00C2731B"/>
    <w:rsid w:val="00C32187"/>
    <w:rsid w:val="00C35CF1"/>
    <w:rsid w:val="00C35D95"/>
    <w:rsid w:val="00C369A7"/>
    <w:rsid w:val="00C4429B"/>
    <w:rsid w:val="00C44FEB"/>
    <w:rsid w:val="00C506F0"/>
    <w:rsid w:val="00C55AEC"/>
    <w:rsid w:val="00C6090F"/>
    <w:rsid w:val="00C60D75"/>
    <w:rsid w:val="00C62383"/>
    <w:rsid w:val="00C6377F"/>
    <w:rsid w:val="00C64CEA"/>
    <w:rsid w:val="00C66051"/>
    <w:rsid w:val="00C6796F"/>
    <w:rsid w:val="00C71F23"/>
    <w:rsid w:val="00C73012"/>
    <w:rsid w:val="00C76295"/>
    <w:rsid w:val="00C763DD"/>
    <w:rsid w:val="00C80333"/>
    <w:rsid w:val="00C803C2"/>
    <w:rsid w:val="00C805CE"/>
    <w:rsid w:val="00C82D17"/>
    <w:rsid w:val="00C84FC0"/>
    <w:rsid w:val="00C9244A"/>
    <w:rsid w:val="00C92708"/>
    <w:rsid w:val="00C95E8E"/>
    <w:rsid w:val="00C9781A"/>
    <w:rsid w:val="00CA064B"/>
    <w:rsid w:val="00CA1844"/>
    <w:rsid w:val="00CA25ED"/>
    <w:rsid w:val="00CA5B04"/>
    <w:rsid w:val="00CA7333"/>
    <w:rsid w:val="00CA7614"/>
    <w:rsid w:val="00CA7876"/>
    <w:rsid w:val="00CB0E5D"/>
    <w:rsid w:val="00CB2A12"/>
    <w:rsid w:val="00CB2CE8"/>
    <w:rsid w:val="00CB57B1"/>
    <w:rsid w:val="00CB5DA3"/>
    <w:rsid w:val="00CB6F6B"/>
    <w:rsid w:val="00CC254C"/>
    <w:rsid w:val="00CC3976"/>
    <w:rsid w:val="00CC5968"/>
    <w:rsid w:val="00CC720E"/>
    <w:rsid w:val="00CD0693"/>
    <w:rsid w:val="00CD52C6"/>
    <w:rsid w:val="00CE09B7"/>
    <w:rsid w:val="00CE1DF5"/>
    <w:rsid w:val="00CE31E6"/>
    <w:rsid w:val="00CE3B74"/>
    <w:rsid w:val="00CF42E2"/>
    <w:rsid w:val="00CF452E"/>
    <w:rsid w:val="00CF63C2"/>
    <w:rsid w:val="00CF735F"/>
    <w:rsid w:val="00CF7916"/>
    <w:rsid w:val="00D10A85"/>
    <w:rsid w:val="00D117A7"/>
    <w:rsid w:val="00D158F3"/>
    <w:rsid w:val="00D15A1F"/>
    <w:rsid w:val="00D15FDC"/>
    <w:rsid w:val="00D16260"/>
    <w:rsid w:val="00D16523"/>
    <w:rsid w:val="00D2470E"/>
    <w:rsid w:val="00D258D7"/>
    <w:rsid w:val="00D25D0C"/>
    <w:rsid w:val="00D26230"/>
    <w:rsid w:val="00D30578"/>
    <w:rsid w:val="00D30D6E"/>
    <w:rsid w:val="00D31FF1"/>
    <w:rsid w:val="00D346B4"/>
    <w:rsid w:val="00D356E0"/>
    <w:rsid w:val="00D3665C"/>
    <w:rsid w:val="00D3687B"/>
    <w:rsid w:val="00D41859"/>
    <w:rsid w:val="00D44397"/>
    <w:rsid w:val="00D4467F"/>
    <w:rsid w:val="00D4604B"/>
    <w:rsid w:val="00D4727E"/>
    <w:rsid w:val="00D508CC"/>
    <w:rsid w:val="00D50A89"/>
    <w:rsid w:val="00D50B17"/>
    <w:rsid w:val="00D50F4B"/>
    <w:rsid w:val="00D52398"/>
    <w:rsid w:val="00D5418D"/>
    <w:rsid w:val="00D60547"/>
    <w:rsid w:val="00D61E79"/>
    <w:rsid w:val="00D66444"/>
    <w:rsid w:val="00D66552"/>
    <w:rsid w:val="00D6755C"/>
    <w:rsid w:val="00D678A6"/>
    <w:rsid w:val="00D76353"/>
    <w:rsid w:val="00D86D68"/>
    <w:rsid w:val="00D90E4B"/>
    <w:rsid w:val="00D91AF1"/>
    <w:rsid w:val="00D95762"/>
    <w:rsid w:val="00DA0711"/>
    <w:rsid w:val="00DA6FD9"/>
    <w:rsid w:val="00DB21CF"/>
    <w:rsid w:val="00DB2597"/>
    <w:rsid w:val="00DB28BB"/>
    <w:rsid w:val="00DB307A"/>
    <w:rsid w:val="00DB34DA"/>
    <w:rsid w:val="00DB4169"/>
    <w:rsid w:val="00DC32BE"/>
    <w:rsid w:val="00DC3DC1"/>
    <w:rsid w:val="00DC603F"/>
    <w:rsid w:val="00DC64C8"/>
    <w:rsid w:val="00DD021B"/>
    <w:rsid w:val="00DD0DE5"/>
    <w:rsid w:val="00DD11E2"/>
    <w:rsid w:val="00DD1F1F"/>
    <w:rsid w:val="00DD3C0D"/>
    <w:rsid w:val="00DD4864"/>
    <w:rsid w:val="00DD71A2"/>
    <w:rsid w:val="00DE134B"/>
    <w:rsid w:val="00DE1DC4"/>
    <w:rsid w:val="00DE57F1"/>
    <w:rsid w:val="00DE7972"/>
    <w:rsid w:val="00DF1A2E"/>
    <w:rsid w:val="00DF5F89"/>
    <w:rsid w:val="00E010F5"/>
    <w:rsid w:val="00E0293F"/>
    <w:rsid w:val="00E0294E"/>
    <w:rsid w:val="00E05B5A"/>
    <w:rsid w:val="00E0639C"/>
    <w:rsid w:val="00E067E6"/>
    <w:rsid w:val="00E1091C"/>
    <w:rsid w:val="00E12531"/>
    <w:rsid w:val="00E12571"/>
    <w:rsid w:val="00E142CF"/>
    <w:rsid w:val="00E143B0"/>
    <w:rsid w:val="00E14FC9"/>
    <w:rsid w:val="00E16DA6"/>
    <w:rsid w:val="00E1752E"/>
    <w:rsid w:val="00E205C1"/>
    <w:rsid w:val="00E209B5"/>
    <w:rsid w:val="00E22228"/>
    <w:rsid w:val="00E224B1"/>
    <w:rsid w:val="00E23BAC"/>
    <w:rsid w:val="00E2434A"/>
    <w:rsid w:val="00E24E47"/>
    <w:rsid w:val="00E25400"/>
    <w:rsid w:val="00E2752E"/>
    <w:rsid w:val="00E30560"/>
    <w:rsid w:val="00E3162E"/>
    <w:rsid w:val="00E3312C"/>
    <w:rsid w:val="00E345D7"/>
    <w:rsid w:val="00E34B88"/>
    <w:rsid w:val="00E36F39"/>
    <w:rsid w:val="00E4012D"/>
    <w:rsid w:val="00E41228"/>
    <w:rsid w:val="00E43BC6"/>
    <w:rsid w:val="00E440BE"/>
    <w:rsid w:val="00E4582A"/>
    <w:rsid w:val="00E503E2"/>
    <w:rsid w:val="00E50741"/>
    <w:rsid w:val="00E515AA"/>
    <w:rsid w:val="00E51C1D"/>
    <w:rsid w:val="00E52646"/>
    <w:rsid w:val="00E528DC"/>
    <w:rsid w:val="00E53E52"/>
    <w:rsid w:val="00E540E5"/>
    <w:rsid w:val="00E54530"/>
    <w:rsid w:val="00E54F3A"/>
    <w:rsid w:val="00E55891"/>
    <w:rsid w:val="00E5632D"/>
    <w:rsid w:val="00E57504"/>
    <w:rsid w:val="00E6104E"/>
    <w:rsid w:val="00E6283A"/>
    <w:rsid w:val="00E65AA1"/>
    <w:rsid w:val="00E7027B"/>
    <w:rsid w:val="00E722DA"/>
    <w:rsid w:val="00E732A3"/>
    <w:rsid w:val="00E82027"/>
    <w:rsid w:val="00E82803"/>
    <w:rsid w:val="00E83A85"/>
    <w:rsid w:val="00E87B86"/>
    <w:rsid w:val="00E9026B"/>
    <w:rsid w:val="00E90802"/>
    <w:rsid w:val="00E90FC4"/>
    <w:rsid w:val="00E91E89"/>
    <w:rsid w:val="00E96599"/>
    <w:rsid w:val="00E96FE9"/>
    <w:rsid w:val="00EA01EC"/>
    <w:rsid w:val="00EA15B0"/>
    <w:rsid w:val="00EA5D97"/>
    <w:rsid w:val="00EB0714"/>
    <w:rsid w:val="00EB0BDB"/>
    <w:rsid w:val="00EB0E28"/>
    <w:rsid w:val="00EB351C"/>
    <w:rsid w:val="00EB3D35"/>
    <w:rsid w:val="00EB7031"/>
    <w:rsid w:val="00EC063E"/>
    <w:rsid w:val="00EC4393"/>
    <w:rsid w:val="00EC4C9F"/>
    <w:rsid w:val="00EC4FE3"/>
    <w:rsid w:val="00ED2236"/>
    <w:rsid w:val="00ED79DC"/>
    <w:rsid w:val="00EE1C07"/>
    <w:rsid w:val="00EE2C91"/>
    <w:rsid w:val="00EE3506"/>
    <w:rsid w:val="00EE3979"/>
    <w:rsid w:val="00EE4075"/>
    <w:rsid w:val="00EF138C"/>
    <w:rsid w:val="00EF6021"/>
    <w:rsid w:val="00EF6331"/>
    <w:rsid w:val="00EF6538"/>
    <w:rsid w:val="00F00144"/>
    <w:rsid w:val="00F008D8"/>
    <w:rsid w:val="00F034CE"/>
    <w:rsid w:val="00F037E7"/>
    <w:rsid w:val="00F038EE"/>
    <w:rsid w:val="00F069BF"/>
    <w:rsid w:val="00F10A0F"/>
    <w:rsid w:val="00F1562C"/>
    <w:rsid w:val="00F2029D"/>
    <w:rsid w:val="00F234D5"/>
    <w:rsid w:val="00F25714"/>
    <w:rsid w:val="00F26C01"/>
    <w:rsid w:val="00F31516"/>
    <w:rsid w:val="00F3446D"/>
    <w:rsid w:val="00F36390"/>
    <w:rsid w:val="00F3707C"/>
    <w:rsid w:val="00F40284"/>
    <w:rsid w:val="00F4166B"/>
    <w:rsid w:val="00F418C2"/>
    <w:rsid w:val="00F41E53"/>
    <w:rsid w:val="00F43F75"/>
    <w:rsid w:val="00F44473"/>
    <w:rsid w:val="00F44C74"/>
    <w:rsid w:val="00F51CF8"/>
    <w:rsid w:val="00F53380"/>
    <w:rsid w:val="00F579FA"/>
    <w:rsid w:val="00F57F32"/>
    <w:rsid w:val="00F61D7D"/>
    <w:rsid w:val="00F62364"/>
    <w:rsid w:val="00F64C3D"/>
    <w:rsid w:val="00F67976"/>
    <w:rsid w:val="00F70BE1"/>
    <w:rsid w:val="00F729E7"/>
    <w:rsid w:val="00F73D71"/>
    <w:rsid w:val="00F74FEF"/>
    <w:rsid w:val="00F75AB1"/>
    <w:rsid w:val="00F77E32"/>
    <w:rsid w:val="00F84918"/>
    <w:rsid w:val="00F8527D"/>
    <w:rsid w:val="00F85929"/>
    <w:rsid w:val="00F8709F"/>
    <w:rsid w:val="00F96AA2"/>
    <w:rsid w:val="00F97ECA"/>
    <w:rsid w:val="00FA3DF0"/>
    <w:rsid w:val="00FA4898"/>
    <w:rsid w:val="00FB24A9"/>
    <w:rsid w:val="00FB3ED3"/>
    <w:rsid w:val="00FB4408"/>
    <w:rsid w:val="00FB7933"/>
    <w:rsid w:val="00FC0862"/>
    <w:rsid w:val="00FC11F3"/>
    <w:rsid w:val="00FC53AE"/>
    <w:rsid w:val="00FC70FB"/>
    <w:rsid w:val="00FD143D"/>
    <w:rsid w:val="00FD3F01"/>
    <w:rsid w:val="00FD7F41"/>
    <w:rsid w:val="00FE18C3"/>
    <w:rsid w:val="00FE66C6"/>
    <w:rsid w:val="00FE760A"/>
    <w:rsid w:val="00FF3B06"/>
    <w:rsid w:val="00FF416F"/>
    <w:rsid w:val="00FF44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D76B711F-2F57-4611-A557-661D1DA7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01132826">
      <w:bodyDiv w:val="1"/>
      <w:marLeft w:val="0"/>
      <w:marRight w:val="0"/>
      <w:marTop w:val="0"/>
      <w:marBottom w:val="0"/>
      <w:divBdr>
        <w:top w:val="none" w:sz="0" w:space="0" w:color="auto"/>
        <w:left w:val="none" w:sz="0" w:space="0" w:color="auto"/>
        <w:bottom w:val="none" w:sz="0" w:space="0" w:color="auto"/>
        <w:right w:val="none" w:sz="0" w:space="0" w:color="auto"/>
      </w:divBdr>
    </w:div>
    <w:div w:id="711005118">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192455942">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7210952">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C3498-F34B-46DD-9F4E-49B782D46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6740</TotalTime>
  <Pages>6</Pages>
  <Words>2373</Words>
  <Characters>9536</Characters>
  <Application>Microsoft Office Word</Application>
  <DocSecurity>0</DocSecurity>
  <Lines>138</Lines>
  <Paragraphs>50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98</cp:revision>
  <dcterms:created xsi:type="dcterms:W3CDTF">2019-11-22T14:37:00Z</dcterms:created>
  <dcterms:modified xsi:type="dcterms:W3CDTF">2022-02-23T04:40:00Z</dcterms:modified>
</cp:coreProperties>
</file>