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03DA" w14:textId="77777777" w:rsidR="00CE71BD" w:rsidRPr="001D369D" w:rsidRDefault="00CE71BD" w:rsidP="00CE71BD">
      <w:pPr>
        <w:jc w:val="center"/>
        <w:rPr>
          <w:rtl/>
        </w:rPr>
      </w:pPr>
    </w:p>
    <w:sdt>
      <w:sdtPr>
        <w:rPr>
          <w:rFonts w:eastAsia="2  Badr" w:cs="Traditional Arabic"/>
          <w:bCs w:val="0"/>
          <w:color w:val="auto"/>
          <w:sz w:val="28"/>
          <w:rtl/>
        </w:rPr>
        <w:id w:val="1674535000"/>
        <w:docPartObj>
          <w:docPartGallery w:val="Table of Contents"/>
          <w:docPartUnique/>
        </w:docPartObj>
      </w:sdtPr>
      <w:sdtEndPr/>
      <w:sdtContent>
        <w:p w14:paraId="4B4B0694" w14:textId="1C453FB7" w:rsidR="00CE71BD" w:rsidRPr="001D369D" w:rsidRDefault="00CE71BD" w:rsidP="00CE71BD">
          <w:pPr>
            <w:pStyle w:val="TOCHeading"/>
            <w:rPr>
              <w:rFonts w:cs="Traditional Arabic"/>
            </w:rPr>
          </w:pPr>
          <w:r w:rsidRPr="001D369D">
            <w:rPr>
              <w:rFonts w:cs="Traditional Arabic" w:hint="cs"/>
              <w:rtl/>
            </w:rPr>
            <w:t>فهرست</w:t>
          </w:r>
        </w:p>
        <w:p w14:paraId="1F5EFAFC" w14:textId="77777777" w:rsidR="00CE71BD" w:rsidRPr="001D369D" w:rsidRDefault="00CE71BD" w:rsidP="00CE71BD">
          <w:pPr>
            <w:pStyle w:val="TOC1"/>
            <w:tabs>
              <w:tab w:val="right" w:leader="dot" w:pos="9350"/>
            </w:tabs>
            <w:rPr>
              <w:noProof/>
              <w:sz w:val="22"/>
              <w:szCs w:val="22"/>
            </w:rPr>
          </w:pPr>
          <w:r w:rsidRPr="001D369D">
            <w:rPr>
              <w:b/>
              <w:bCs/>
              <w:noProof/>
            </w:rPr>
            <w:fldChar w:fldCharType="begin"/>
          </w:r>
          <w:r w:rsidRPr="001D369D">
            <w:rPr>
              <w:b/>
              <w:bCs/>
              <w:noProof/>
            </w:rPr>
            <w:instrText xml:space="preserve"> TOC \o "1-3" \h \z \u </w:instrText>
          </w:r>
          <w:r w:rsidRPr="001D369D">
            <w:rPr>
              <w:b/>
              <w:bCs/>
              <w:noProof/>
            </w:rPr>
            <w:fldChar w:fldCharType="separate"/>
          </w:r>
          <w:hyperlink w:anchor="_Toc118223515" w:history="1">
            <w:r w:rsidRPr="001D369D">
              <w:rPr>
                <w:rStyle w:val="Hyperlink"/>
                <w:noProof/>
                <w:rtl/>
              </w:rPr>
              <w:t>مطلب هفتم</w:t>
            </w:r>
            <w:r w:rsidRPr="001D369D">
              <w:rPr>
                <w:noProof/>
                <w:webHidden/>
              </w:rPr>
              <w:tab/>
            </w:r>
            <w:r w:rsidRPr="001D369D">
              <w:rPr>
                <w:rStyle w:val="Hyperlink"/>
                <w:noProof/>
                <w:rtl/>
              </w:rPr>
              <w:fldChar w:fldCharType="begin"/>
            </w:r>
            <w:r w:rsidRPr="001D369D">
              <w:rPr>
                <w:noProof/>
                <w:webHidden/>
              </w:rPr>
              <w:instrText xml:space="preserve"> PAGEREF _Toc118223515 \h </w:instrText>
            </w:r>
            <w:r w:rsidRPr="001D369D">
              <w:rPr>
                <w:rStyle w:val="Hyperlink"/>
                <w:noProof/>
                <w:rtl/>
              </w:rPr>
            </w:r>
            <w:r w:rsidRPr="001D369D">
              <w:rPr>
                <w:rStyle w:val="Hyperlink"/>
                <w:noProof/>
                <w:rtl/>
              </w:rPr>
              <w:fldChar w:fldCharType="separate"/>
            </w:r>
            <w:r w:rsidRPr="001D369D">
              <w:rPr>
                <w:noProof/>
                <w:webHidden/>
              </w:rPr>
              <w:t>2</w:t>
            </w:r>
            <w:r w:rsidRPr="001D369D">
              <w:rPr>
                <w:rStyle w:val="Hyperlink"/>
                <w:noProof/>
                <w:rtl/>
              </w:rPr>
              <w:fldChar w:fldCharType="end"/>
            </w:r>
          </w:hyperlink>
        </w:p>
        <w:p w14:paraId="19CF5577" w14:textId="77777777" w:rsidR="00CE71BD" w:rsidRPr="001D369D" w:rsidRDefault="00266BEB" w:rsidP="00CE71BD">
          <w:pPr>
            <w:pStyle w:val="TOC1"/>
            <w:tabs>
              <w:tab w:val="right" w:leader="dot" w:pos="9350"/>
            </w:tabs>
            <w:rPr>
              <w:noProof/>
              <w:sz w:val="22"/>
              <w:szCs w:val="22"/>
            </w:rPr>
          </w:pPr>
          <w:hyperlink w:anchor="_Toc118223516" w:history="1">
            <w:r w:rsidR="00CE71BD" w:rsidRPr="001D369D">
              <w:rPr>
                <w:rStyle w:val="Hyperlink"/>
                <w:noProof/>
                <w:rtl/>
              </w:rPr>
              <w:t>نکته اول</w:t>
            </w:r>
            <w:r w:rsidR="00CE71BD" w:rsidRPr="001D369D">
              <w:rPr>
                <w:noProof/>
                <w:webHidden/>
              </w:rPr>
              <w:tab/>
            </w:r>
            <w:r w:rsidR="00CE71BD" w:rsidRPr="001D369D">
              <w:rPr>
                <w:rStyle w:val="Hyperlink"/>
                <w:noProof/>
                <w:rtl/>
              </w:rPr>
              <w:fldChar w:fldCharType="begin"/>
            </w:r>
            <w:r w:rsidR="00CE71BD" w:rsidRPr="001D369D">
              <w:rPr>
                <w:noProof/>
                <w:webHidden/>
              </w:rPr>
              <w:instrText xml:space="preserve"> PAGEREF _Toc118223516 \h </w:instrText>
            </w:r>
            <w:r w:rsidR="00CE71BD" w:rsidRPr="001D369D">
              <w:rPr>
                <w:rStyle w:val="Hyperlink"/>
                <w:noProof/>
                <w:rtl/>
              </w:rPr>
            </w:r>
            <w:r w:rsidR="00CE71BD" w:rsidRPr="001D369D">
              <w:rPr>
                <w:rStyle w:val="Hyperlink"/>
                <w:noProof/>
                <w:rtl/>
              </w:rPr>
              <w:fldChar w:fldCharType="separate"/>
            </w:r>
            <w:r w:rsidR="00CE71BD" w:rsidRPr="001D369D">
              <w:rPr>
                <w:noProof/>
                <w:webHidden/>
              </w:rPr>
              <w:t>2</w:t>
            </w:r>
            <w:r w:rsidR="00CE71BD" w:rsidRPr="001D369D">
              <w:rPr>
                <w:rStyle w:val="Hyperlink"/>
                <w:noProof/>
                <w:rtl/>
              </w:rPr>
              <w:fldChar w:fldCharType="end"/>
            </w:r>
          </w:hyperlink>
        </w:p>
        <w:p w14:paraId="420E6762" w14:textId="77777777" w:rsidR="00CE71BD" w:rsidRPr="001D369D" w:rsidRDefault="00266BEB" w:rsidP="00CE71BD">
          <w:pPr>
            <w:pStyle w:val="TOC2"/>
            <w:tabs>
              <w:tab w:val="right" w:leader="dot" w:pos="9350"/>
            </w:tabs>
            <w:rPr>
              <w:noProof/>
              <w:sz w:val="22"/>
              <w:szCs w:val="22"/>
            </w:rPr>
          </w:pPr>
          <w:hyperlink w:anchor="_Toc118223517" w:history="1">
            <w:r w:rsidR="00CE71BD" w:rsidRPr="001D369D">
              <w:rPr>
                <w:rStyle w:val="Hyperlink"/>
                <w:noProof/>
                <w:rtl/>
              </w:rPr>
              <w:t>تعارض</w:t>
            </w:r>
            <w:r w:rsidR="00CE71BD" w:rsidRPr="001D369D">
              <w:rPr>
                <w:noProof/>
                <w:webHidden/>
              </w:rPr>
              <w:tab/>
            </w:r>
            <w:r w:rsidR="00CE71BD" w:rsidRPr="001D369D">
              <w:rPr>
                <w:rStyle w:val="Hyperlink"/>
                <w:noProof/>
                <w:rtl/>
              </w:rPr>
              <w:fldChar w:fldCharType="begin"/>
            </w:r>
            <w:r w:rsidR="00CE71BD" w:rsidRPr="001D369D">
              <w:rPr>
                <w:noProof/>
                <w:webHidden/>
              </w:rPr>
              <w:instrText xml:space="preserve"> PAGEREF _Toc118223517 \h </w:instrText>
            </w:r>
            <w:r w:rsidR="00CE71BD" w:rsidRPr="001D369D">
              <w:rPr>
                <w:rStyle w:val="Hyperlink"/>
                <w:noProof/>
                <w:rtl/>
              </w:rPr>
            </w:r>
            <w:r w:rsidR="00CE71BD" w:rsidRPr="001D369D">
              <w:rPr>
                <w:rStyle w:val="Hyperlink"/>
                <w:noProof/>
                <w:rtl/>
              </w:rPr>
              <w:fldChar w:fldCharType="separate"/>
            </w:r>
            <w:r w:rsidR="00CE71BD" w:rsidRPr="001D369D">
              <w:rPr>
                <w:noProof/>
                <w:webHidden/>
              </w:rPr>
              <w:t>3</w:t>
            </w:r>
            <w:r w:rsidR="00CE71BD" w:rsidRPr="001D369D">
              <w:rPr>
                <w:rStyle w:val="Hyperlink"/>
                <w:noProof/>
                <w:rtl/>
              </w:rPr>
              <w:fldChar w:fldCharType="end"/>
            </w:r>
          </w:hyperlink>
        </w:p>
        <w:p w14:paraId="3DA0FA6F" w14:textId="77777777" w:rsidR="00CE71BD" w:rsidRPr="001D369D" w:rsidRDefault="00266BEB" w:rsidP="00CE71BD">
          <w:pPr>
            <w:pStyle w:val="TOC2"/>
            <w:tabs>
              <w:tab w:val="right" w:leader="dot" w:pos="9350"/>
            </w:tabs>
            <w:rPr>
              <w:noProof/>
              <w:sz w:val="22"/>
              <w:szCs w:val="22"/>
            </w:rPr>
          </w:pPr>
          <w:hyperlink w:anchor="_Toc118223518" w:history="1">
            <w:r w:rsidR="00CE71BD" w:rsidRPr="001D369D">
              <w:rPr>
                <w:rStyle w:val="Hyperlink"/>
                <w:noProof/>
                <w:rtl/>
              </w:rPr>
              <w:t>تزاحم</w:t>
            </w:r>
            <w:r w:rsidR="00CE71BD" w:rsidRPr="001D369D">
              <w:rPr>
                <w:noProof/>
                <w:webHidden/>
              </w:rPr>
              <w:tab/>
            </w:r>
            <w:r w:rsidR="00CE71BD" w:rsidRPr="001D369D">
              <w:rPr>
                <w:rStyle w:val="Hyperlink"/>
                <w:noProof/>
                <w:rtl/>
              </w:rPr>
              <w:fldChar w:fldCharType="begin"/>
            </w:r>
            <w:r w:rsidR="00CE71BD" w:rsidRPr="001D369D">
              <w:rPr>
                <w:noProof/>
                <w:webHidden/>
              </w:rPr>
              <w:instrText xml:space="preserve"> PAGEREF _Toc118223518 \h </w:instrText>
            </w:r>
            <w:r w:rsidR="00CE71BD" w:rsidRPr="001D369D">
              <w:rPr>
                <w:rStyle w:val="Hyperlink"/>
                <w:noProof/>
                <w:rtl/>
              </w:rPr>
            </w:r>
            <w:r w:rsidR="00CE71BD" w:rsidRPr="001D369D">
              <w:rPr>
                <w:rStyle w:val="Hyperlink"/>
                <w:noProof/>
                <w:rtl/>
              </w:rPr>
              <w:fldChar w:fldCharType="separate"/>
            </w:r>
            <w:r w:rsidR="00CE71BD" w:rsidRPr="001D369D">
              <w:rPr>
                <w:noProof/>
                <w:webHidden/>
              </w:rPr>
              <w:t>3</w:t>
            </w:r>
            <w:r w:rsidR="00CE71BD" w:rsidRPr="001D369D">
              <w:rPr>
                <w:rStyle w:val="Hyperlink"/>
                <w:noProof/>
                <w:rtl/>
              </w:rPr>
              <w:fldChar w:fldCharType="end"/>
            </w:r>
          </w:hyperlink>
        </w:p>
        <w:p w14:paraId="63B45A60" w14:textId="77777777" w:rsidR="00CE71BD" w:rsidRPr="001D369D" w:rsidRDefault="00266BEB" w:rsidP="00CE71BD">
          <w:pPr>
            <w:pStyle w:val="TOC1"/>
            <w:tabs>
              <w:tab w:val="right" w:leader="dot" w:pos="9350"/>
            </w:tabs>
            <w:rPr>
              <w:noProof/>
              <w:sz w:val="22"/>
              <w:szCs w:val="22"/>
            </w:rPr>
          </w:pPr>
          <w:hyperlink w:anchor="_Toc118223519" w:history="1">
            <w:r w:rsidR="00CE71BD" w:rsidRPr="001D369D">
              <w:rPr>
                <w:rStyle w:val="Hyperlink"/>
                <w:noProof/>
                <w:rtl/>
              </w:rPr>
              <w:t>نکته دوم</w:t>
            </w:r>
            <w:r w:rsidR="00CE71BD" w:rsidRPr="001D369D">
              <w:rPr>
                <w:noProof/>
                <w:webHidden/>
              </w:rPr>
              <w:tab/>
            </w:r>
            <w:r w:rsidR="00CE71BD" w:rsidRPr="001D369D">
              <w:rPr>
                <w:rStyle w:val="Hyperlink"/>
                <w:noProof/>
                <w:rtl/>
              </w:rPr>
              <w:fldChar w:fldCharType="begin"/>
            </w:r>
            <w:r w:rsidR="00CE71BD" w:rsidRPr="001D369D">
              <w:rPr>
                <w:noProof/>
                <w:webHidden/>
              </w:rPr>
              <w:instrText xml:space="preserve"> PAGEREF _Toc118223519 \h </w:instrText>
            </w:r>
            <w:r w:rsidR="00CE71BD" w:rsidRPr="001D369D">
              <w:rPr>
                <w:rStyle w:val="Hyperlink"/>
                <w:noProof/>
                <w:rtl/>
              </w:rPr>
            </w:r>
            <w:r w:rsidR="00CE71BD" w:rsidRPr="001D369D">
              <w:rPr>
                <w:rStyle w:val="Hyperlink"/>
                <w:noProof/>
                <w:rtl/>
              </w:rPr>
              <w:fldChar w:fldCharType="separate"/>
            </w:r>
            <w:r w:rsidR="00CE71BD" w:rsidRPr="001D369D">
              <w:rPr>
                <w:noProof/>
                <w:webHidden/>
              </w:rPr>
              <w:t>4</w:t>
            </w:r>
            <w:r w:rsidR="00CE71BD" w:rsidRPr="001D369D">
              <w:rPr>
                <w:rStyle w:val="Hyperlink"/>
                <w:noProof/>
                <w:rtl/>
              </w:rPr>
              <w:fldChar w:fldCharType="end"/>
            </w:r>
          </w:hyperlink>
        </w:p>
        <w:p w14:paraId="18FBFDDA" w14:textId="77777777" w:rsidR="00CE71BD" w:rsidRPr="001D369D" w:rsidRDefault="00266BEB" w:rsidP="00CE71BD">
          <w:pPr>
            <w:pStyle w:val="TOC1"/>
            <w:tabs>
              <w:tab w:val="right" w:leader="dot" w:pos="9350"/>
            </w:tabs>
            <w:rPr>
              <w:noProof/>
              <w:sz w:val="22"/>
              <w:szCs w:val="22"/>
            </w:rPr>
          </w:pPr>
          <w:hyperlink w:anchor="_Toc118223520" w:history="1">
            <w:r w:rsidR="00CE71BD" w:rsidRPr="001D369D">
              <w:rPr>
                <w:rStyle w:val="Hyperlink"/>
                <w:noProof/>
                <w:rtl/>
              </w:rPr>
              <w:t>نکته سوم</w:t>
            </w:r>
            <w:r w:rsidR="00CE71BD" w:rsidRPr="001D369D">
              <w:rPr>
                <w:noProof/>
                <w:webHidden/>
              </w:rPr>
              <w:tab/>
            </w:r>
            <w:r w:rsidR="00CE71BD" w:rsidRPr="001D369D">
              <w:rPr>
                <w:rStyle w:val="Hyperlink"/>
                <w:noProof/>
                <w:rtl/>
              </w:rPr>
              <w:fldChar w:fldCharType="begin"/>
            </w:r>
            <w:r w:rsidR="00CE71BD" w:rsidRPr="001D369D">
              <w:rPr>
                <w:noProof/>
                <w:webHidden/>
              </w:rPr>
              <w:instrText xml:space="preserve"> PAGEREF _Toc118223520 \h </w:instrText>
            </w:r>
            <w:r w:rsidR="00CE71BD" w:rsidRPr="001D369D">
              <w:rPr>
                <w:rStyle w:val="Hyperlink"/>
                <w:noProof/>
                <w:rtl/>
              </w:rPr>
            </w:r>
            <w:r w:rsidR="00CE71BD" w:rsidRPr="001D369D">
              <w:rPr>
                <w:rStyle w:val="Hyperlink"/>
                <w:noProof/>
                <w:rtl/>
              </w:rPr>
              <w:fldChar w:fldCharType="separate"/>
            </w:r>
            <w:r w:rsidR="00CE71BD" w:rsidRPr="001D369D">
              <w:rPr>
                <w:noProof/>
                <w:webHidden/>
              </w:rPr>
              <w:t>4</w:t>
            </w:r>
            <w:r w:rsidR="00CE71BD" w:rsidRPr="001D369D">
              <w:rPr>
                <w:rStyle w:val="Hyperlink"/>
                <w:noProof/>
                <w:rtl/>
              </w:rPr>
              <w:fldChar w:fldCharType="end"/>
            </w:r>
          </w:hyperlink>
        </w:p>
        <w:p w14:paraId="18484BDC" w14:textId="16465A08" w:rsidR="00CE71BD" w:rsidRPr="001D369D" w:rsidRDefault="00CE71BD" w:rsidP="00CE71BD">
          <w:r w:rsidRPr="001D369D">
            <w:rPr>
              <w:b/>
              <w:bCs/>
              <w:noProof/>
            </w:rPr>
            <w:fldChar w:fldCharType="end"/>
          </w:r>
        </w:p>
      </w:sdtContent>
    </w:sdt>
    <w:p w14:paraId="70CCBFD9" w14:textId="77777777" w:rsidR="00CE71BD" w:rsidRPr="001D369D" w:rsidRDefault="00CE71BD" w:rsidP="00CE71BD">
      <w:pPr>
        <w:jc w:val="center"/>
        <w:rPr>
          <w:rtl/>
        </w:rPr>
      </w:pPr>
    </w:p>
    <w:p w14:paraId="79E8D932" w14:textId="77777777" w:rsidR="00CE71BD" w:rsidRPr="001D369D" w:rsidRDefault="00CE71BD" w:rsidP="00CE71BD">
      <w:pPr>
        <w:jc w:val="center"/>
        <w:rPr>
          <w:rtl/>
        </w:rPr>
      </w:pPr>
    </w:p>
    <w:p w14:paraId="02455A8A" w14:textId="77777777" w:rsidR="00CE71BD" w:rsidRPr="001D369D" w:rsidRDefault="00CE71BD">
      <w:pPr>
        <w:bidi w:val="0"/>
        <w:spacing w:after="0"/>
        <w:ind w:firstLine="0"/>
        <w:jc w:val="left"/>
        <w:rPr>
          <w:rtl/>
        </w:rPr>
      </w:pPr>
      <w:r w:rsidRPr="001D369D">
        <w:rPr>
          <w:rtl/>
        </w:rPr>
        <w:br w:type="page"/>
      </w:r>
    </w:p>
    <w:p w14:paraId="559DFFF2" w14:textId="77777777" w:rsidR="001D369D" w:rsidRPr="00C83065" w:rsidRDefault="001D369D" w:rsidP="001D369D">
      <w:pPr>
        <w:ind w:firstLine="288"/>
        <w:jc w:val="center"/>
        <w:rPr>
          <w:rtl/>
        </w:rPr>
      </w:pPr>
      <w:bookmarkStart w:id="0" w:name="_Toc117058684"/>
      <w:r w:rsidRPr="00C83065">
        <w:rPr>
          <w:rFonts w:hint="cs"/>
          <w:rtl/>
        </w:rPr>
        <w:lastRenderedPageBreak/>
        <w:t>بسم‌الله الرحمن الرحیم</w:t>
      </w:r>
    </w:p>
    <w:p w14:paraId="2970BB0F" w14:textId="77777777" w:rsidR="001D369D" w:rsidRPr="00C83065" w:rsidRDefault="001D369D" w:rsidP="001D369D">
      <w:pPr>
        <w:pStyle w:val="Heading1"/>
        <w:rPr>
          <w:rtl/>
        </w:rPr>
      </w:pPr>
      <w:bookmarkStart w:id="1" w:name="_Toc53208543"/>
      <w:bookmarkStart w:id="2" w:name="_Toc54776605"/>
      <w:bookmarkStart w:id="3" w:name="_Toc104319337"/>
      <w:r w:rsidRPr="00C83065">
        <w:rPr>
          <w:rtl/>
        </w:rPr>
        <w:t xml:space="preserve">موضوع: </w:t>
      </w:r>
      <w:r w:rsidRPr="00C83065">
        <w:rPr>
          <w:color w:val="auto"/>
          <w:rtl/>
        </w:rPr>
        <w:t xml:space="preserve">فقه روابط اجتماعی / </w:t>
      </w:r>
      <w:bookmarkEnd w:id="1"/>
      <w:bookmarkEnd w:id="2"/>
      <w:r w:rsidRPr="00C83065">
        <w:rPr>
          <w:rFonts w:hint="cs"/>
          <w:color w:val="auto"/>
          <w:rtl/>
        </w:rPr>
        <w:t>ایذاء</w:t>
      </w:r>
      <w:bookmarkEnd w:id="3"/>
    </w:p>
    <w:p w14:paraId="64C5079D" w14:textId="77777777" w:rsidR="001D369D" w:rsidRPr="00C83065" w:rsidRDefault="001D369D" w:rsidP="001D369D">
      <w:pPr>
        <w:pStyle w:val="Heading1"/>
        <w:rPr>
          <w:sz w:val="28"/>
          <w:szCs w:val="28"/>
          <w:rtl/>
        </w:rPr>
      </w:pPr>
      <w:r w:rsidRPr="00C83065">
        <w:rPr>
          <w:rFonts w:hint="cs"/>
          <w:rtl/>
        </w:rPr>
        <w:t>مقدمه</w:t>
      </w:r>
      <w:bookmarkEnd w:id="0"/>
    </w:p>
    <w:p w14:paraId="64DEA279" w14:textId="53BB0C67" w:rsidR="007079F1" w:rsidRPr="001D369D" w:rsidRDefault="00CE71BD" w:rsidP="007079F1">
      <w:pPr>
        <w:rPr>
          <w:rtl/>
        </w:rPr>
      </w:pPr>
      <w:r w:rsidRPr="001D369D">
        <w:rPr>
          <w:rFonts w:hint="cs"/>
          <w:rtl/>
        </w:rPr>
        <w:t>پس‌ازآنکه</w:t>
      </w:r>
      <w:r w:rsidR="007079F1" w:rsidRPr="001D369D">
        <w:rPr>
          <w:rFonts w:hint="cs"/>
          <w:rtl/>
        </w:rPr>
        <w:t xml:space="preserve"> ادله حرمت ایذاء بیان شد وارد مباحثی در ذیل آن شدیم </w:t>
      </w:r>
      <w:r w:rsidRPr="001D369D">
        <w:rPr>
          <w:rFonts w:hint="cs"/>
          <w:rtl/>
        </w:rPr>
        <w:t>ازجمله</w:t>
      </w:r>
      <w:r w:rsidR="007079F1" w:rsidRPr="001D369D">
        <w:rPr>
          <w:rFonts w:hint="cs"/>
          <w:rtl/>
        </w:rPr>
        <w:t xml:space="preserve"> حدود دلالت این ادله و حرمت ایذاء و مباحث دیگری که ملاحظه کردید و </w:t>
      </w:r>
      <w:r w:rsidRPr="001D369D">
        <w:rPr>
          <w:rFonts w:hint="cs"/>
          <w:rtl/>
        </w:rPr>
        <w:t>پنج</w:t>
      </w:r>
      <w:r w:rsidR="007079F1" w:rsidRPr="001D369D">
        <w:rPr>
          <w:rFonts w:hint="cs"/>
          <w:rtl/>
        </w:rPr>
        <w:t xml:space="preserve"> شش مطلب عرض شد یکی دو مطلب دیگر اشاره </w:t>
      </w:r>
      <w:r w:rsidRPr="001D369D">
        <w:rPr>
          <w:rFonts w:hint="cs"/>
          <w:rtl/>
        </w:rPr>
        <w:t>می‌کنیم.</w:t>
      </w:r>
    </w:p>
    <w:p w14:paraId="3FEEF625" w14:textId="40C6F612" w:rsidR="007079F1" w:rsidRPr="001D369D" w:rsidRDefault="007079F1" w:rsidP="00CE71BD">
      <w:pPr>
        <w:pStyle w:val="Heading1"/>
        <w:rPr>
          <w:rtl/>
        </w:rPr>
      </w:pPr>
      <w:bookmarkStart w:id="4" w:name="_Toc118223515"/>
      <w:r w:rsidRPr="001D369D">
        <w:rPr>
          <w:rFonts w:hint="cs"/>
          <w:rtl/>
        </w:rPr>
        <w:t>مطلب هفتم</w:t>
      </w:r>
      <w:bookmarkEnd w:id="4"/>
      <w:r w:rsidRPr="001D369D">
        <w:rPr>
          <w:rFonts w:hint="cs"/>
          <w:rtl/>
        </w:rPr>
        <w:t xml:space="preserve"> </w:t>
      </w:r>
    </w:p>
    <w:p w14:paraId="4175017D" w14:textId="32362B19" w:rsidR="007079F1" w:rsidRPr="001D369D" w:rsidRDefault="007079F1" w:rsidP="007079F1">
      <w:pPr>
        <w:rPr>
          <w:rtl/>
        </w:rPr>
      </w:pPr>
      <w:r w:rsidRPr="001D369D">
        <w:rPr>
          <w:rFonts w:hint="cs"/>
          <w:rtl/>
        </w:rPr>
        <w:t xml:space="preserve">حرمت ایذاء مستثنیاتی هم دارد یا نه؟ مواردی وجود دارد که از حرمت ایذا استثنا شده باشد یا نه اگر مکاسب محرمه را به خاطر داشته باشید آنچه مرحوم شیخ بیان داشتند </w:t>
      </w:r>
      <w:r w:rsidR="00CE71BD" w:rsidRPr="001D369D">
        <w:rPr>
          <w:rFonts w:hint="cs"/>
          <w:rtl/>
        </w:rPr>
        <w:t>می‌بینید</w:t>
      </w:r>
      <w:r w:rsidRPr="001D369D">
        <w:rPr>
          <w:rFonts w:hint="cs"/>
          <w:rtl/>
        </w:rPr>
        <w:t xml:space="preserve"> که در بحث غیبت یا سبّ که جزء محرمات روابط اجتماعی است </w:t>
      </w:r>
      <w:r w:rsidR="00CE71BD" w:rsidRPr="001D369D">
        <w:rPr>
          <w:rFonts w:hint="cs"/>
          <w:rtl/>
        </w:rPr>
        <w:t>یک‌فصلی</w:t>
      </w:r>
      <w:r w:rsidRPr="001D369D">
        <w:rPr>
          <w:rFonts w:hint="cs"/>
          <w:rtl/>
        </w:rPr>
        <w:t xml:space="preserve"> در ذیل </w:t>
      </w:r>
      <w:r w:rsidR="00AA3502" w:rsidRPr="001D369D">
        <w:rPr>
          <w:rFonts w:hint="cs"/>
          <w:rtl/>
        </w:rPr>
        <w:t>آن‌ها</w:t>
      </w:r>
      <w:r w:rsidRPr="001D369D">
        <w:rPr>
          <w:rFonts w:hint="cs"/>
          <w:rtl/>
        </w:rPr>
        <w:t xml:space="preserve"> وجود دارد و آن استثنا از امر محرم است و </w:t>
      </w:r>
      <w:r w:rsidR="00CE71BD" w:rsidRPr="001D369D">
        <w:rPr>
          <w:rFonts w:hint="cs"/>
          <w:rtl/>
        </w:rPr>
        <w:t>تقریباً</w:t>
      </w:r>
      <w:r w:rsidRPr="001D369D">
        <w:rPr>
          <w:rFonts w:hint="cs"/>
          <w:rtl/>
        </w:rPr>
        <w:t xml:space="preserve"> بدون استثنا هر امر محرمی استثنایی هم دارد و چیزی که مطلق و بدون قید باشد </w:t>
      </w:r>
      <w:r w:rsidR="00CE71BD" w:rsidRPr="001D369D">
        <w:rPr>
          <w:rFonts w:hint="cs"/>
          <w:rtl/>
        </w:rPr>
        <w:t>تقریباً</w:t>
      </w:r>
      <w:r w:rsidRPr="001D369D">
        <w:rPr>
          <w:rFonts w:hint="cs"/>
          <w:rtl/>
        </w:rPr>
        <w:t xml:space="preserve"> نداریم. </w:t>
      </w:r>
      <w:r w:rsidR="00CE71BD" w:rsidRPr="001D369D">
        <w:rPr>
          <w:rFonts w:hint="cs"/>
          <w:rtl/>
        </w:rPr>
        <w:t>ازاین‌جهت</w:t>
      </w:r>
      <w:r w:rsidRPr="001D369D">
        <w:rPr>
          <w:rFonts w:hint="cs"/>
          <w:rtl/>
        </w:rPr>
        <w:t xml:space="preserve"> است که در مورد ایذا هم این </w:t>
      </w:r>
      <w:r w:rsidR="00CE71BD" w:rsidRPr="001D369D">
        <w:rPr>
          <w:rFonts w:hint="cs"/>
          <w:rtl/>
        </w:rPr>
        <w:t>سؤال</w:t>
      </w:r>
      <w:r w:rsidRPr="001D369D">
        <w:rPr>
          <w:rFonts w:hint="cs"/>
          <w:rtl/>
        </w:rPr>
        <w:t xml:space="preserve"> مطرح </w:t>
      </w:r>
      <w:r w:rsidR="00CE71BD" w:rsidRPr="001D369D">
        <w:rPr>
          <w:rFonts w:hint="cs"/>
          <w:rtl/>
        </w:rPr>
        <w:t>می‌شود</w:t>
      </w:r>
      <w:r w:rsidRPr="001D369D">
        <w:rPr>
          <w:rFonts w:hint="cs"/>
          <w:rtl/>
        </w:rPr>
        <w:t xml:space="preserve">. در چه مواردی حرمت ایذاء برداشته </w:t>
      </w:r>
      <w:r w:rsidR="00CE71BD" w:rsidRPr="001D369D">
        <w:rPr>
          <w:rFonts w:hint="cs"/>
          <w:rtl/>
        </w:rPr>
        <w:t>می‌شود</w:t>
      </w:r>
      <w:r w:rsidRPr="001D369D">
        <w:rPr>
          <w:rFonts w:hint="cs"/>
          <w:rtl/>
        </w:rPr>
        <w:t xml:space="preserve"> و حرمت آن استثنا </w:t>
      </w:r>
      <w:r w:rsidR="00CE71BD" w:rsidRPr="001D369D">
        <w:rPr>
          <w:rFonts w:hint="cs"/>
          <w:rtl/>
        </w:rPr>
        <w:t>می‌شود</w:t>
      </w:r>
      <w:r w:rsidRPr="001D369D">
        <w:rPr>
          <w:rFonts w:hint="cs"/>
          <w:rtl/>
        </w:rPr>
        <w:t xml:space="preserve">؟ </w:t>
      </w:r>
      <w:r w:rsidR="00BF4D0B" w:rsidRPr="001D369D">
        <w:rPr>
          <w:rFonts w:hint="cs"/>
          <w:rtl/>
        </w:rPr>
        <w:t xml:space="preserve">این </w:t>
      </w:r>
      <w:r w:rsidR="00CE71BD" w:rsidRPr="001D369D">
        <w:rPr>
          <w:rFonts w:hint="cs"/>
          <w:rtl/>
        </w:rPr>
        <w:t>سؤال</w:t>
      </w:r>
      <w:r w:rsidR="00BF4D0B" w:rsidRPr="001D369D">
        <w:rPr>
          <w:rFonts w:hint="cs"/>
          <w:rtl/>
        </w:rPr>
        <w:t xml:space="preserve"> </w:t>
      </w:r>
      <w:r w:rsidR="00CE71BD" w:rsidRPr="001D369D">
        <w:rPr>
          <w:rFonts w:hint="cs"/>
          <w:rtl/>
        </w:rPr>
        <w:t>درجایی</w:t>
      </w:r>
      <w:r w:rsidR="00BF4D0B" w:rsidRPr="001D369D">
        <w:rPr>
          <w:rFonts w:hint="cs"/>
          <w:rtl/>
        </w:rPr>
        <w:t xml:space="preserve"> است که ایذا حرام است در ایذا محرم با همان </w:t>
      </w:r>
      <w:r w:rsidR="00CE71BD" w:rsidRPr="001D369D">
        <w:rPr>
          <w:rFonts w:hint="cs"/>
          <w:rtl/>
        </w:rPr>
        <w:t>دایره‌ای</w:t>
      </w:r>
      <w:r w:rsidR="00BF4D0B" w:rsidRPr="001D369D">
        <w:rPr>
          <w:rFonts w:hint="cs"/>
          <w:rtl/>
        </w:rPr>
        <w:t xml:space="preserve"> که بیان شد آیا مواردی داریم که ایذا </w:t>
      </w:r>
      <w:r w:rsidR="00CE71BD" w:rsidRPr="001D369D">
        <w:rPr>
          <w:rFonts w:hint="cs"/>
          <w:rtl/>
        </w:rPr>
        <w:t>استثنا</w:t>
      </w:r>
      <w:r w:rsidR="00BF4D0B" w:rsidRPr="001D369D">
        <w:rPr>
          <w:rFonts w:hint="cs"/>
          <w:rtl/>
        </w:rPr>
        <w:t xml:space="preserve"> نشود و اگر داریم آن موارد چیست؟ این </w:t>
      </w:r>
      <w:r w:rsidR="00CE71BD" w:rsidRPr="001D369D">
        <w:rPr>
          <w:rFonts w:hint="cs"/>
          <w:rtl/>
        </w:rPr>
        <w:t>سؤال</w:t>
      </w:r>
      <w:r w:rsidR="00BF4D0B" w:rsidRPr="001D369D">
        <w:rPr>
          <w:rFonts w:hint="cs"/>
          <w:rtl/>
        </w:rPr>
        <w:t xml:space="preserve"> </w:t>
      </w:r>
      <w:r w:rsidR="00CE71BD" w:rsidRPr="001D369D">
        <w:rPr>
          <w:rFonts w:hint="cs"/>
          <w:rtl/>
        </w:rPr>
        <w:t>طبعاً</w:t>
      </w:r>
      <w:r w:rsidR="00BF4D0B" w:rsidRPr="001D369D">
        <w:rPr>
          <w:rFonts w:hint="cs"/>
          <w:rtl/>
        </w:rPr>
        <w:t xml:space="preserve"> در ایذا وجود دارد در مطلق ایذا هم بر اساس </w:t>
      </w:r>
      <w:r w:rsidR="00CE71BD" w:rsidRPr="001D369D">
        <w:rPr>
          <w:rFonts w:hint="cs"/>
          <w:rtl/>
        </w:rPr>
        <w:t>دسته‌ی</w:t>
      </w:r>
      <w:r w:rsidR="00BF4D0B" w:rsidRPr="001D369D">
        <w:rPr>
          <w:rFonts w:hint="cs"/>
          <w:rtl/>
        </w:rPr>
        <w:t xml:space="preserve"> دیگری از روایات قائل به کراهت هستیم. اطلاقاتی داریم که مطلق ایذا را مکروه </w:t>
      </w:r>
      <w:r w:rsidR="00CE71BD" w:rsidRPr="001D369D">
        <w:rPr>
          <w:rFonts w:hint="cs"/>
          <w:rtl/>
        </w:rPr>
        <w:t>می‌کند</w:t>
      </w:r>
      <w:r w:rsidR="00BF4D0B" w:rsidRPr="001D369D">
        <w:rPr>
          <w:rFonts w:hint="cs"/>
          <w:rtl/>
        </w:rPr>
        <w:t xml:space="preserve"> در مکروهات هم </w:t>
      </w:r>
      <w:r w:rsidR="00CE71BD" w:rsidRPr="001D369D">
        <w:rPr>
          <w:rFonts w:hint="cs"/>
          <w:rtl/>
        </w:rPr>
        <w:t>طبعاً</w:t>
      </w:r>
      <w:r w:rsidR="00BF4D0B" w:rsidRPr="001D369D">
        <w:rPr>
          <w:rFonts w:hint="cs"/>
          <w:rtl/>
        </w:rPr>
        <w:t xml:space="preserve"> جای این </w:t>
      </w:r>
      <w:r w:rsidR="00CE71BD" w:rsidRPr="001D369D">
        <w:rPr>
          <w:rFonts w:hint="cs"/>
          <w:rtl/>
        </w:rPr>
        <w:t>سؤال</w:t>
      </w:r>
      <w:r w:rsidR="00BF4D0B" w:rsidRPr="001D369D">
        <w:rPr>
          <w:rFonts w:hint="cs"/>
          <w:rtl/>
        </w:rPr>
        <w:t xml:space="preserve"> است که این امر مکروه مواردی دارد که استثنا بخورد و اگر آری آن موارد چیست؟ </w:t>
      </w:r>
      <w:r w:rsidR="00CE71BD" w:rsidRPr="001D369D">
        <w:rPr>
          <w:rFonts w:hint="cs"/>
          <w:rtl/>
        </w:rPr>
        <w:t>تاکنون</w:t>
      </w:r>
      <w:r w:rsidR="00BF4D0B" w:rsidRPr="001D369D">
        <w:rPr>
          <w:rFonts w:hint="cs"/>
          <w:rtl/>
        </w:rPr>
        <w:t xml:space="preserve"> شاید در بحث مکروهات ورود نکنیم و بیشتر نگاهی به استثنائات حرمت ایذا داریم در بررسی مسئله من به </w:t>
      </w:r>
      <w:r w:rsidR="00CE71BD" w:rsidRPr="001D369D">
        <w:rPr>
          <w:rFonts w:hint="cs"/>
          <w:rtl/>
        </w:rPr>
        <w:t>درس‌های</w:t>
      </w:r>
      <w:r w:rsidR="00BF4D0B" w:rsidRPr="001D369D">
        <w:rPr>
          <w:rFonts w:hint="cs"/>
          <w:rtl/>
        </w:rPr>
        <w:t xml:space="preserve"> 145 تا 149 بحث توهین و تحقیر در پنج جلسه نکاتی در آنجا </w:t>
      </w:r>
      <w:r w:rsidR="00CE71BD" w:rsidRPr="001D369D">
        <w:rPr>
          <w:rFonts w:hint="cs"/>
          <w:rtl/>
        </w:rPr>
        <w:t>مطرح‌شده</w:t>
      </w:r>
      <w:r w:rsidR="00BF4D0B" w:rsidRPr="001D369D">
        <w:rPr>
          <w:rFonts w:hint="cs"/>
          <w:rtl/>
        </w:rPr>
        <w:t xml:space="preserve"> </w:t>
      </w:r>
      <w:r w:rsidR="00CE71BD" w:rsidRPr="001D369D">
        <w:rPr>
          <w:rFonts w:hint="cs"/>
          <w:rtl/>
        </w:rPr>
        <w:t>ازلحاظ</w:t>
      </w:r>
      <w:r w:rsidR="00BF4D0B" w:rsidRPr="001D369D">
        <w:rPr>
          <w:rFonts w:hint="cs"/>
          <w:rtl/>
        </w:rPr>
        <w:t xml:space="preserve"> اصولی تزاحم و تعارض در آنجا بحث شده است و در مکاسب محرمه هم </w:t>
      </w:r>
      <w:r w:rsidR="00AA3502" w:rsidRPr="001D369D">
        <w:rPr>
          <w:rFonts w:hint="cs"/>
          <w:rtl/>
        </w:rPr>
        <w:t>در باب</w:t>
      </w:r>
      <w:r w:rsidR="00BF4D0B" w:rsidRPr="001D369D">
        <w:rPr>
          <w:rFonts w:hint="cs"/>
          <w:rtl/>
        </w:rPr>
        <w:t xml:space="preserve"> غیبت و کذب و در فروعات به این بحث استثنائات اختصاص </w:t>
      </w:r>
      <w:r w:rsidR="00AA3502" w:rsidRPr="001D369D">
        <w:rPr>
          <w:rFonts w:hint="cs"/>
          <w:rtl/>
        </w:rPr>
        <w:t>داده‌شده</w:t>
      </w:r>
      <w:r w:rsidR="00BF4D0B" w:rsidRPr="001D369D">
        <w:rPr>
          <w:rFonts w:hint="cs"/>
          <w:rtl/>
        </w:rPr>
        <w:t xml:space="preserve"> بنابراین اگر بخواهیم بحث را بررسی کنیم باید به </w:t>
      </w:r>
      <w:r w:rsidR="00AA3502" w:rsidRPr="001D369D">
        <w:rPr>
          <w:rFonts w:hint="cs"/>
          <w:rtl/>
        </w:rPr>
        <w:t>این‌ها</w:t>
      </w:r>
      <w:r w:rsidR="00BF4D0B" w:rsidRPr="001D369D">
        <w:rPr>
          <w:rFonts w:hint="cs"/>
          <w:rtl/>
        </w:rPr>
        <w:t xml:space="preserve"> مراجعه کنیم چون </w:t>
      </w:r>
      <w:r w:rsidR="00AA3502" w:rsidRPr="001D369D">
        <w:rPr>
          <w:rFonts w:hint="cs"/>
          <w:rtl/>
        </w:rPr>
        <w:t>الآن</w:t>
      </w:r>
      <w:r w:rsidR="00BF4D0B" w:rsidRPr="001D369D">
        <w:rPr>
          <w:rFonts w:hint="cs"/>
          <w:rtl/>
        </w:rPr>
        <w:t xml:space="preserve"> قصد نداریم که خیلی مفصل بحث کنیم و ارجاع به آنجا </w:t>
      </w:r>
      <w:r w:rsidR="00AA3502" w:rsidRPr="001D369D">
        <w:rPr>
          <w:rFonts w:hint="cs"/>
          <w:rtl/>
        </w:rPr>
        <w:t>می‌دهیم</w:t>
      </w:r>
      <w:r w:rsidR="00BF4D0B" w:rsidRPr="001D369D">
        <w:rPr>
          <w:rFonts w:hint="cs"/>
          <w:rtl/>
        </w:rPr>
        <w:t xml:space="preserve"> منتها چند مطلب را</w:t>
      </w:r>
      <w:r w:rsidR="00AA3502" w:rsidRPr="001D369D">
        <w:rPr>
          <w:rFonts w:hint="cs"/>
          <w:rtl/>
        </w:rPr>
        <w:t xml:space="preserve"> </w:t>
      </w:r>
      <w:r w:rsidR="00BF4D0B" w:rsidRPr="001D369D">
        <w:rPr>
          <w:rFonts w:hint="cs"/>
          <w:rtl/>
        </w:rPr>
        <w:t xml:space="preserve">در مقام بررسی و پاسخ به این </w:t>
      </w:r>
      <w:r w:rsidR="00CE71BD" w:rsidRPr="001D369D">
        <w:rPr>
          <w:rFonts w:hint="cs"/>
          <w:rtl/>
        </w:rPr>
        <w:t>سؤال</w:t>
      </w:r>
      <w:r w:rsidR="00BF4D0B" w:rsidRPr="001D369D">
        <w:rPr>
          <w:rFonts w:hint="cs"/>
          <w:rtl/>
        </w:rPr>
        <w:t xml:space="preserve"> طرح </w:t>
      </w:r>
      <w:r w:rsidR="00CE71BD" w:rsidRPr="001D369D">
        <w:rPr>
          <w:rFonts w:hint="cs"/>
          <w:rtl/>
        </w:rPr>
        <w:t>می‌کنیم</w:t>
      </w:r>
      <w:r w:rsidR="00BF4D0B" w:rsidRPr="001D369D">
        <w:rPr>
          <w:rFonts w:hint="cs"/>
          <w:rtl/>
        </w:rPr>
        <w:t xml:space="preserve"> که استثنا داریم یا نه و اگر داریم چیست؟ به نحو </w:t>
      </w:r>
      <w:r w:rsidR="00AA3502" w:rsidRPr="001D369D">
        <w:rPr>
          <w:rFonts w:hint="cs"/>
          <w:rtl/>
        </w:rPr>
        <w:t>اجمال</w:t>
      </w:r>
      <w:r w:rsidR="00BF4D0B" w:rsidRPr="001D369D">
        <w:rPr>
          <w:rFonts w:hint="cs"/>
          <w:rtl/>
        </w:rPr>
        <w:t xml:space="preserve"> چند مطلب را عرض </w:t>
      </w:r>
      <w:r w:rsidR="00AA3502" w:rsidRPr="001D369D">
        <w:rPr>
          <w:rFonts w:hint="cs"/>
          <w:rtl/>
        </w:rPr>
        <w:t>می‌کنم</w:t>
      </w:r>
      <w:r w:rsidR="00BF4D0B" w:rsidRPr="001D369D">
        <w:rPr>
          <w:rFonts w:hint="cs"/>
          <w:rtl/>
        </w:rPr>
        <w:t>.</w:t>
      </w:r>
    </w:p>
    <w:p w14:paraId="4B333759" w14:textId="22F96C16" w:rsidR="00BF4D0B" w:rsidRPr="001D369D" w:rsidRDefault="00CE71BD" w:rsidP="00CE71BD">
      <w:pPr>
        <w:pStyle w:val="Heading1"/>
        <w:rPr>
          <w:rtl/>
        </w:rPr>
      </w:pPr>
      <w:bookmarkStart w:id="5" w:name="_Toc118223516"/>
      <w:r w:rsidRPr="001D369D">
        <w:rPr>
          <w:rFonts w:hint="cs"/>
          <w:rtl/>
        </w:rPr>
        <w:t xml:space="preserve">نکته </w:t>
      </w:r>
      <w:r w:rsidR="00BF4D0B" w:rsidRPr="001D369D">
        <w:rPr>
          <w:rFonts w:hint="cs"/>
          <w:rtl/>
        </w:rPr>
        <w:t>اول</w:t>
      </w:r>
      <w:bookmarkEnd w:id="5"/>
    </w:p>
    <w:p w14:paraId="75EF53A0" w14:textId="6EB6F8FA" w:rsidR="00BF4D0B" w:rsidRPr="001D369D" w:rsidRDefault="00BF4D0B" w:rsidP="002A7A99">
      <w:pPr>
        <w:rPr>
          <w:rtl/>
        </w:rPr>
      </w:pPr>
      <w:r w:rsidRPr="001D369D">
        <w:rPr>
          <w:rFonts w:hint="cs"/>
          <w:rtl/>
        </w:rPr>
        <w:t xml:space="preserve">استثنا از حرمت کذب یا تهمت یا غیبت یا ایذا دو معنا دارد یک معنا یعنی تحدید و تخصیص که خطاب آمده است و به شکل متصل یا منفصل استثنا </w:t>
      </w:r>
      <w:r w:rsidR="00AA3502" w:rsidRPr="001D369D">
        <w:rPr>
          <w:rFonts w:hint="cs"/>
          <w:rtl/>
        </w:rPr>
        <w:t>واردشده</w:t>
      </w:r>
      <w:r w:rsidRPr="001D369D">
        <w:rPr>
          <w:rFonts w:hint="cs"/>
          <w:rtl/>
        </w:rPr>
        <w:t xml:space="preserve"> مثل اکرم العلما الا الفساق </w:t>
      </w:r>
      <w:r w:rsidR="002A7A99" w:rsidRPr="001D369D">
        <w:rPr>
          <w:rFonts w:hint="cs"/>
          <w:rtl/>
        </w:rPr>
        <w:t xml:space="preserve">یا اکرم العلما بعد مخصص منفصل بگوید لاتکرم العالم الفاسق این معنای خاص استثنا است اما استثنا در مکاسب مرحوم شیخ به معنای اعمی </w:t>
      </w:r>
      <w:r w:rsidR="00AA3502" w:rsidRPr="001D369D">
        <w:rPr>
          <w:rFonts w:hint="cs"/>
          <w:rtl/>
        </w:rPr>
        <w:t>به‌کاررفته</w:t>
      </w:r>
      <w:r w:rsidR="002A7A99" w:rsidRPr="001D369D">
        <w:rPr>
          <w:rFonts w:hint="cs"/>
          <w:rtl/>
        </w:rPr>
        <w:t xml:space="preserve"> است که خیلی فراتر از تقیید و تخصیص است و هیچ مانعی هم ندارد که به معنای اعم به کار برود. برخی خورده </w:t>
      </w:r>
      <w:r w:rsidR="00AA3502" w:rsidRPr="001D369D">
        <w:rPr>
          <w:rFonts w:hint="cs"/>
          <w:rtl/>
        </w:rPr>
        <w:t>گرفته‌اند</w:t>
      </w:r>
      <w:r w:rsidR="002A7A99" w:rsidRPr="001D369D">
        <w:rPr>
          <w:rFonts w:hint="cs"/>
          <w:rtl/>
        </w:rPr>
        <w:t xml:space="preserve"> </w:t>
      </w:r>
      <w:r w:rsidR="00AA3502" w:rsidRPr="001D369D">
        <w:rPr>
          <w:rFonts w:hint="cs"/>
          <w:rtl/>
        </w:rPr>
        <w:t>بر شیخ</w:t>
      </w:r>
      <w:r w:rsidR="002A7A99" w:rsidRPr="001D369D">
        <w:rPr>
          <w:rFonts w:hint="cs"/>
          <w:rtl/>
        </w:rPr>
        <w:t xml:space="preserve"> که شما فرمودید استثنائات کذب یا استثنائات غیبت در مکاسب محرمه ولی وقتی موارد را </w:t>
      </w:r>
      <w:r w:rsidR="00AA3502" w:rsidRPr="001D369D">
        <w:rPr>
          <w:rFonts w:hint="cs"/>
          <w:rtl/>
        </w:rPr>
        <w:t>برمی‌شمارید</w:t>
      </w:r>
      <w:r w:rsidR="002A7A99" w:rsidRPr="001D369D">
        <w:rPr>
          <w:rFonts w:hint="cs"/>
          <w:rtl/>
        </w:rPr>
        <w:t xml:space="preserve"> استثنا به معنا تخصیص و تقیید نیست و </w:t>
      </w:r>
      <w:r w:rsidR="00AA3502" w:rsidRPr="001D369D">
        <w:rPr>
          <w:rFonts w:hint="cs"/>
          <w:rtl/>
        </w:rPr>
        <w:t>همان‌جا</w:t>
      </w:r>
      <w:r w:rsidR="002A7A99" w:rsidRPr="001D369D">
        <w:rPr>
          <w:rFonts w:hint="cs"/>
          <w:rtl/>
        </w:rPr>
        <w:t xml:space="preserve"> هم جواب </w:t>
      </w:r>
      <w:r w:rsidR="00AA3502" w:rsidRPr="001D369D">
        <w:rPr>
          <w:rFonts w:hint="cs"/>
          <w:rtl/>
        </w:rPr>
        <w:t>داده‌شده</w:t>
      </w:r>
      <w:r w:rsidR="002A7A99" w:rsidRPr="001D369D">
        <w:rPr>
          <w:rFonts w:hint="cs"/>
          <w:rtl/>
        </w:rPr>
        <w:t xml:space="preserve"> و ماهم عرض کردیم که هیچ مانعی ندارد که استثنا را به معنای </w:t>
      </w:r>
      <w:r w:rsidR="00AA3502" w:rsidRPr="001D369D">
        <w:rPr>
          <w:rFonts w:hint="cs"/>
          <w:rtl/>
        </w:rPr>
        <w:t>عام‌تری</w:t>
      </w:r>
      <w:r w:rsidR="002A7A99" w:rsidRPr="001D369D">
        <w:rPr>
          <w:rFonts w:hint="cs"/>
          <w:rtl/>
        </w:rPr>
        <w:t xml:space="preserve"> به کار ببریم این معنای اعم استثنا شامل احوال </w:t>
      </w:r>
      <w:r w:rsidR="00AA3502" w:rsidRPr="001D369D">
        <w:rPr>
          <w:rFonts w:hint="cs"/>
          <w:rtl/>
        </w:rPr>
        <w:t>متعدده‌ای</w:t>
      </w:r>
      <w:r w:rsidR="002A7A99" w:rsidRPr="001D369D">
        <w:rPr>
          <w:rFonts w:hint="cs"/>
          <w:rtl/>
        </w:rPr>
        <w:t xml:space="preserve"> </w:t>
      </w:r>
      <w:r w:rsidR="00CE71BD" w:rsidRPr="001D369D">
        <w:rPr>
          <w:rFonts w:hint="cs"/>
          <w:rtl/>
        </w:rPr>
        <w:t>می‌شود</w:t>
      </w:r>
      <w:r w:rsidR="002A7A99" w:rsidRPr="001D369D">
        <w:rPr>
          <w:rFonts w:hint="cs"/>
          <w:rtl/>
        </w:rPr>
        <w:t xml:space="preserve"> به ترتیبی که عرض </w:t>
      </w:r>
      <w:r w:rsidR="00CE71BD" w:rsidRPr="001D369D">
        <w:rPr>
          <w:rFonts w:hint="cs"/>
          <w:rtl/>
        </w:rPr>
        <w:t>می‌کنیم</w:t>
      </w:r>
      <w:r w:rsidR="002A7A99" w:rsidRPr="001D369D">
        <w:rPr>
          <w:rFonts w:hint="cs"/>
          <w:rtl/>
        </w:rPr>
        <w:t>:</w:t>
      </w:r>
    </w:p>
    <w:p w14:paraId="3B4B9F79" w14:textId="0147138A" w:rsidR="002A7A99" w:rsidRPr="001D369D" w:rsidRDefault="002A7A99" w:rsidP="002A7A99">
      <w:pPr>
        <w:pStyle w:val="ListParagraph"/>
        <w:numPr>
          <w:ilvl w:val="0"/>
          <w:numId w:val="33"/>
        </w:numPr>
        <w:rPr>
          <w:rFonts w:ascii="Traditional Arabic" w:hAnsi="Traditional Arabic" w:cs="Traditional Arabic"/>
        </w:rPr>
      </w:pPr>
      <w:r w:rsidRPr="001D369D">
        <w:rPr>
          <w:rFonts w:ascii="Traditional Arabic" w:hAnsi="Traditional Arabic" w:cs="Traditional Arabic"/>
          <w:rtl/>
        </w:rPr>
        <w:lastRenderedPageBreak/>
        <w:t xml:space="preserve">تخصیص در جای که عام باشد به </w:t>
      </w:r>
      <w:r w:rsidR="00AA3502" w:rsidRPr="001D369D">
        <w:rPr>
          <w:rFonts w:ascii="Traditional Arabic" w:hAnsi="Traditional Arabic" w:cs="Traditional Arabic"/>
          <w:rtl/>
        </w:rPr>
        <w:t>نحو منفصل</w:t>
      </w:r>
      <w:r w:rsidRPr="001D369D">
        <w:rPr>
          <w:rFonts w:ascii="Traditional Arabic" w:hAnsi="Traditional Arabic" w:cs="Traditional Arabic"/>
          <w:rtl/>
        </w:rPr>
        <w:t xml:space="preserve"> یا متصل</w:t>
      </w:r>
    </w:p>
    <w:p w14:paraId="2B631030" w14:textId="10EFA0D0" w:rsidR="002A7A99" w:rsidRPr="001D369D" w:rsidRDefault="002A7A99" w:rsidP="002A7A99">
      <w:pPr>
        <w:pStyle w:val="ListParagraph"/>
        <w:numPr>
          <w:ilvl w:val="0"/>
          <w:numId w:val="33"/>
        </w:numPr>
        <w:rPr>
          <w:rFonts w:ascii="Traditional Arabic" w:hAnsi="Traditional Arabic" w:cs="Traditional Arabic"/>
        </w:rPr>
      </w:pPr>
      <w:r w:rsidRPr="001D369D">
        <w:rPr>
          <w:rFonts w:ascii="Traditional Arabic" w:hAnsi="Traditional Arabic" w:cs="Traditional Arabic"/>
          <w:rtl/>
        </w:rPr>
        <w:t xml:space="preserve">تقیید </w:t>
      </w:r>
      <w:r w:rsidR="00CE71BD" w:rsidRPr="001D369D">
        <w:rPr>
          <w:rFonts w:ascii="Traditional Arabic" w:hAnsi="Traditional Arabic" w:cs="Traditional Arabic"/>
          <w:rtl/>
        </w:rPr>
        <w:t>درجایی</w:t>
      </w:r>
      <w:r w:rsidRPr="001D369D">
        <w:rPr>
          <w:rFonts w:ascii="Traditional Arabic" w:hAnsi="Traditional Arabic" w:cs="Traditional Arabic"/>
          <w:rtl/>
        </w:rPr>
        <w:t xml:space="preserve"> که مطلق باشد به </w:t>
      </w:r>
      <w:r w:rsidR="00AA3502" w:rsidRPr="001D369D">
        <w:rPr>
          <w:rFonts w:ascii="Traditional Arabic" w:hAnsi="Traditional Arabic" w:cs="Traditional Arabic"/>
          <w:rtl/>
        </w:rPr>
        <w:t>نحو متصل</w:t>
      </w:r>
      <w:r w:rsidRPr="001D369D">
        <w:rPr>
          <w:rFonts w:ascii="Traditional Arabic" w:hAnsi="Traditional Arabic" w:cs="Traditional Arabic"/>
          <w:rtl/>
        </w:rPr>
        <w:t xml:space="preserve"> یا منفصل به نحو لفظی یا لبی</w:t>
      </w:r>
    </w:p>
    <w:p w14:paraId="4194196B" w14:textId="05A5A910" w:rsidR="002A7A99" w:rsidRPr="001D369D" w:rsidRDefault="002A7A99" w:rsidP="002A7A99">
      <w:pPr>
        <w:pStyle w:val="ListParagraph"/>
        <w:numPr>
          <w:ilvl w:val="0"/>
          <w:numId w:val="33"/>
        </w:numPr>
        <w:rPr>
          <w:rFonts w:ascii="Traditional Arabic" w:hAnsi="Traditional Arabic" w:cs="Traditional Arabic"/>
        </w:rPr>
      </w:pPr>
      <w:r w:rsidRPr="001D369D">
        <w:rPr>
          <w:rFonts w:ascii="Traditional Arabic" w:hAnsi="Traditional Arabic" w:cs="Traditional Arabic"/>
          <w:rtl/>
        </w:rPr>
        <w:t xml:space="preserve">تخصص که خیلی </w:t>
      </w:r>
      <w:r w:rsidR="00AA3502" w:rsidRPr="001D369D">
        <w:rPr>
          <w:rFonts w:ascii="Traditional Arabic" w:hAnsi="Traditional Arabic" w:cs="Traditional Arabic"/>
          <w:rtl/>
        </w:rPr>
        <w:t>حساس‌تر</w:t>
      </w:r>
      <w:r w:rsidRPr="001D369D">
        <w:rPr>
          <w:rFonts w:ascii="Traditional Arabic" w:hAnsi="Traditional Arabic" w:cs="Traditional Arabic"/>
          <w:rtl/>
        </w:rPr>
        <w:t xml:space="preserve"> است در جای که ظرافتی در کار است و </w:t>
      </w:r>
      <w:r w:rsidR="00AA3502" w:rsidRPr="001D369D">
        <w:rPr>
          <w:rFonts w:ascii="Traditional Arabic" w:hAnsi="Traditional Arabic" w:cs="Traditional Arabic"/>
          <w:rtl/>
        </w:rPr>
        <w:t>نکته‌سنجی</w:t>
      </w:r>
      <w:r w:rsidRPr="001D369D">
        <w:rPr>
          <w:rFonts w:ascii="Traditional Arabic" w:hAnsi="Traditional Arabic" w:cs="Traditional Arabic"/>
          <w:rtl/>
        </w:rPr>
        <w:t xml:space="preserve"> ظریفی </w:t>
      </w:r>
      <w:r w:rsidR="00AA3502" w:rsidRPr="001D369D">
        <w:rPr>
          <w:rFonts w:ascii="Traditional Arabic" w:hAnsi="Traditional Arabic" w:cs="Traditional Arabic"/>
          <w:rtl/>
        </w:rPr>
        <w:t>می‌خواهد</w:t>
      </w:r>
      <w:r w:rsidRPr="001D369D">
        <w:rPr>
          <w:rFonts w:ascii="Traditional Arabic" w:hAnsi="Traditional Arabic" w:cs="Traditional Arabic"/>
          <w:rtl/>
        </w:rPr>
        <w:t xml:space="preserve"> تا بفهمیم از عام خارج است حتی این را هم </w:t>
      </w:r>
      <w:r w:rsidR="00CE71BD" w:rsidRPr="001D369D">
        <w:rPr>
          <w:rFonts w:ascii="Traditional Arabic" w:hAnsi="Traditional Arabic" w:cs="Traditional Arabic"/>
          <w:rtl/>
        </w:rPr>
        <w:t>می‌شود</w:t>
      </w:r>
      <w:r w:rsidRPr="001D369D">
        <w:rPr>
          <w:rFonts w:ascii="Traditional Arabic" w:hAnsi="Traditional Arabic" w:cs="Traditional Arabic"/>
          <w:rtl/>
        </w:rPr>
        <w:t xml:space="preserve"> اطلاق واژه استثنا داشت میگوییم استثنا منقطع یعنی همین تخصص حتی در موارد فروع تخصصی که دقتی لازم دارد که تا معلوم شود این مصداق آن نیست در مواردی از استثنائات غیبت به این صورت است تعریف غیبت این است که ذکرکَ </w:t>
      </w:r>
      <w:r w:rsidR="00CF2448" w:rsidRPr="001D369D">
        <w:rPr>
          <w:rFonts w:ascii="Traditional Arabic" w:hAnsi="Traditional Arabic" w:cs="Traditional Arabic"/>
          <w:rtl/>
        </w:rPr>
        <w:t xml:space="preserve">أخاک بما یسوءُ یا أن تقولی فی أخیک بما یسوءُ و امثال </w:t>
      </w:r>
      <w:r w:rsidR="00AA3502" w:rsidRPr="001D369D">
        <w:rPr>
          <w:rFonts w:ascii="Traditional Arabic" w:hAnsi="Traditional Arabic" w:cs="Traditional Arabic"/>
          <w:rtl/>
        </w:rPr>
        <w:t>این‌ها</w:t>
      </w:r>
      <w:r w:rsidR="00CF2448" w:rsidRPr="001D369D">
        <w:rPr>
          <w:rFonts w:ascii="Traditional Arabic" w:hAnsi="Traditional Arabic" w:cs="Traditional Arabic"/>
          <w:rtl/>
        </w:rPr>
        <w:t xml:space="preserve"> اگر تعریف را دقت کنید استثنا داخل در آن نیست و لذا تخصص هم در زمره </w:t>
      </w:r>
      <w:r w:rsidR="00AA3502" w:rsidRPr="001D369D">
        <w:rPr>
          <w:rFonts w:ascii="Traditional Arabic" w:hAnsi="Traditional Arabic" w:cs="Traditional Arabic"/>
          <w:rtl/>
        </w:rPr>
        <w:t>استثناءها</w:t>
      </w:r>
      <w:r w:rsidR="00CF2448" w:rsidRPr="001D369D">
        <w:rPr>
          <w:rFonts w:ascii="Traditional Arabic" w:hAnsi="Traditional Arabic" w:cs="Traditional Arabic"/>
          <w:rtl/>
        </w:rPr>
        <w:t xml:space="preserve"> به شمار </w:t>
      </w:r>
      <w:r w:rsidR="00AA3502" w:rsidRPr="001D369D">
        <w:rPr>
          <w:rFonts w:ascii="Traditional Arabic" w:hAnsi="Traditional Arabic" w:cs="Traditional Arabic"/>
          <w:rtl/>
        </w:rPr>
        <w:t>می‌رود</w:t>
      </w:r>
      <w:r w:rsidR="00CF2448" w:rsidRPr="001D369D">
        <w:rPr>
          <w:rFonts w:ascii="Traditional Arabic" w:hAnsi="Traditional Arabic" w:cs="Traditional Arabic"/>
          <w:rtl/>
        </w:rPr>
        <w:t>.</w:t>
      </w:r>
    </w:p>
    <w:p w14:paraId="0BC57948" w14:textId="330F8263" w:rsidR="00CF2448" w:rsidRPr="001D369D" w:rsidRDefault="00CF2448" w:rsidP="002A73D2">
      <w:pPr>
        <w:pStyle w:val="ListParagraph"/>
        <w:numPr>
          <w:ilvl w:val="0"/>
          <w:numId w:val="33"/>
        </w:numPr>
        <w:rPr>
          <w:rFonts w:ascii="Traditional Arabic" w:hAnsi="Traditional Arabic" w:cs="Traditional Arabic"/>
        </w:rPr>
      </w:pPr>
      <w:r w:rsidRPr="001D369D">
        <w:rPr>
          <w:rFonts w:ascii="Traditional Arabic" w:hAnsi="Traditional Arabic" w:cs="Traditional Arabic"/>
          <w:rtl/>
        </w:rPr>
        <w:t xml:space="preserve">حکومت است </w:t>
      </w:r>
    </w:p>
    <w:p w14:paraId="383EDFDC" w14:textId="25227AD8" w:rsidR="00CF2448" w:rsidRPr="001D369D" w:rsidRDefault="00CF2448" w:rsidP="002A7A99">
      <w:pPr>
        <w:pStyle w:val="ListParagraph"/>
        <w:numPr>
          <w:ilvl w:val="0"/>
          <w:numId w:val="33"/>
        </w:numPr>
        <w:rPr>
          <w:rFonts w:ascii="Traditional Arabic" w:hAnsi="Traditional Arabic" w:cs="Traditional Arabic"/>
        </w:rPr>
      </w:pPr>
      <w:r w:rsidRPr="001D369D">
        <w:rPr>
          <w:rFonts w:ascii="Traditional Arabic" w:hAnsi="Traditional Arabic" w:cs="Traditional Arabic"/>
          <w:rtl/>
        </w:rPr>
        <w:t xml:space="preserve">ورود است </w:t>
      </w:r>
    </w:p>
    <w:p w14:paraId="51B7D8DB" w14:textId="09D02CE8" w:rsidR="00CF2448" w:rsidRPr="001D369D" w:rsidRDefault="00CF2448" w:rsidP="004B2078">
      <w:pPr>
        <w:ind w:left="4"/>
        <w:rPr>
          <w:rtl/>
        </w:rPr>
      </w:pPr>
      <w:r w:rsidRPr="001D369D">
        <w:rPr>
          <w:rFonts w:hint="cs"/>
          <w:rtl/>
        </w:rPr>
        <w:t xml:space="preserve">این چند مورد بر اساس تخصیص تقیید تخصص و حکومت و ورود تعریف </w:t>
      </w:r>
      <w:r w:rsidR="00CE71BD" w:rsidRPr="001D369D">
        <w:rPr>
          <w:rFonts w:hint="cs"/>
          <w:rtl/>
        </w:rPr>
        <w:t>می‌شود</w:t>
      </w:r>
      <w:r w:rsidRPr="001D369D">
        <w:rPr>
          <w:rFonts w:hint="cs"/>
          <w:rtl/>
        </w:rPr>
        <w:t xml:space="preserve"> که واضح است و در استثنائات غیبت و کذب که در مکاسب مراجعه کنید </w:t>
      </w:r>
      <w:r w:rsidR="00AA3502" w:rsidRPr="001D369D">
        <w:rPr>
          <w:rFonts w:hint="cs"/>
          <w:rtl/>
        </w:rPr>
        <w:t>می‌بینید</w:t>
      </w:r>
      <w:r w:rsidRPr="001D369D">
        <w:rPr>
          <w:rFonts w:hint="cs"/>
          <w:rtl/>
        </w:rPr>
        <w:t xml:space="preserve"> که آن استثنائات همیشه </w:t>
      </w:r>
      <w:r w:rsidR="00AA3502" w:rsidRPr="001D369D">
        <w:rPr>
          <w:rFonts w:hint="cs"/>
          <w:rtl/>
        </w:rPr>
        <w:t>به‌صورت</w:t>
      </w:r>
      <w:r w:rsidRPr="001D369D">
        <w:rPr>
          <w:rFonts w:hint="cs"/>
          <w:rtl/>
        </w:rPr>
        <w:t xml:space="preserve"> تقیید و تخصیص نیست و بخشی از آن از باب تخصص و حکومت و ورود است که </w:t>
      </w:r>
      <w:r w:rsidR="00AA3502" w:rsidRPr="001D369D">
        <w:rPr>
          <w:rFonts w:hint="cs"/>
          <w:rtl/>
        </w:rPr>
        <w:t>درواقع</w:t>
      </w:r>
      <w:r w:rsidRPr="001D369D">
        <w:rPr>
          <w:rFonts w:hint="cs"/>
          <w:rtl/>
        </w:rPr>
        <w:t xml:space="preserve"> </w:t>
      </w:r>
      <w:r w:rsidR="00AA3502" w:rsidRPr="001D369D">
        <w:rPr>
          <w:rFonts w:hint="cs"/>
          <w:rtl/>
        </w:rPr>
        <w:t>چهارحالتی</w:t>
      </w:r>
      <w:r w:rsidRPr="001D369D">
        <w:rPr>
          <w:rFonts w:hint="cs"/>
          <w:rtl/>
        </w:rPr>
        <w:t xml:space="preserve"> است که در اصول گفته شد با تقسیماتی که هریک از </w:t>
      </w:r>
      <w:r w:rsidR="00AA3502" w:rsidRPr="001D369D">
        <w:rPr>
          <w:rFonts w:hint="cs"/>
          <w:rtl/>
        </w:rPr>
        <w:t>این‌ها</w:t>
      </w:r>
      <w:r w:rsidRPr="001D369D">
        <w:rPr>
          <w:rFonts w:hint="cs"/>
          <w:rtl/>
        </w:rPr>
        <w:t xml:space="preserve"> دارد افزون </w:t>
      </w:r>
      <w:r w:rsidR="00AA3502" w:rsidRPr="001D369D">
        <w:rPr>
          <w:rFonts w:hint="cs"/>
          <w:rtl/>
        </w:rPr>
        <w:t>به این</w:t>
      </w:r>
      <w:r w:rsidRPr="001D369D">
        <w:rPr>
          <w:rFonts w:hint="cs"/>
          <w:rtl/>
        </w:rPr>
        <w:t xml:space="preserve"> پنج حالت که داخل در استثنا به معنای مطلق </w:t>
      </w:r>
      <w:r w:rsidR="00CE71BD" w:rsidRPr="001D369D">
        <w:rPr>
          <w:rFonts w:hint="cs"/>
          <w:rtl/>
        </w:rPr>
        <w:t>می‌شود</w:t>
      </w:r>
      <w:r w:rsidRPr="001D369D">
        <w:rPr>
          <w:rFonts w:hint="cs"/>
          <w:rtl/>
        </w:rPr>
        <w:t xml:space="preserve"> دو حالت دیگر هم داریم و آن </w:t>
      </w:r>
      <w:r w:rsidR="00AA3502" w:rsidRPr="001D369D">
        <w:rPr>
          <w:rFonts w:hint="cs"/>
          <w:rtl/>
        </w:rPr>
        <w:t>عبارت</w:t>
      </w:r>
      <w:r w:rsidRPr="001D369D">
        <w:rPr>
          <w:rFonts w:hint="cs"/>
          <w:rtl/>
        </w:rPr>
        <w:t xml:space="preserve"> است از تعارض و تزاحم. </w:t>
      </w:r>
    </w:p>
    <w:p w14:paraId="0A26D19D" w14:textId="0E442DA9" w:rsidR="00F07C5E" w:rsidRPr="001D369D" w:rsidRDefault="00F07C5E" w:rsidP="00CE71BD">
      <w:pPr>
        <w:pStyle w:val="Heading2"/>
        <w:rPr>
          <w:rFonts w:ascii="Traditional Arabic" w:hAnsi="Traditional Arabic" w:cs="Traditional Arabic"/>
          <w:rtl/>
        </w:rPr>
      </w:pPr>
      <w:bookmarkStart w:id="6" w:name="_Toc118223517"/>
      <w:r w:rsidRPr="001D369D">
        <w:rPr>
          <w:rFonts w:ascii="Traditional Arabic" w:hAnsi="Traditional Arabic" w:cs="Traditional Arabic" w:hint="cs"/>
          <w:rtl/>
        </w:rPr>
        <w:t>تعارض</w:t>
      </w:r>
      <w:bookmarkEnd w:id="6"/>
    </w:p>
    <w:p w14:paraId="13842CCE" w14:textId="233AEF6B" w:rsidR="00CF2448" w:rsidRPr="001D369D" w:rsidRDefault="00CF2448" w:rsidP="004B2078">
      <w:pPr>
        <w:ind w:left="4"/>
        <w:rPr>
          <w:rtl/>
        </w:rPr>
      </w:pPr>
      <w:r w:rsidRPr="001D369D">
        <w:rPr>
          <w:rFonts w:hint="cs"/>
          <w:rtl/>
        </w:rPr>
        <w:t xml:space="preserve">برخی از امور از مطلقی بیرون رفته از است نه </w:t>
      </w:r>
      <w:r w:rsidR="00AA3502" w:rsidRPr="001D369D">
        <w:rPr>
          <w:rFonts w:hint="cs"/>
          <w:rtl/>
        </w:rPr>
        <w:t>از باب</w:t>
      </w:r>
      <w:r w:rsidRPr="001D369D">
        <w:rPr>
          <w:rFonts w:hint="cs"/>
          <w:rtl/>
        </w:rPr>
        <w:t xml:space="preserve"> تخصیص و تقیید و حکومت بلکه از باب </w:t>
      </w:r>
      <w:r w:rsidR="00AA3502" w:rsidRPr="001D369D">
        <w:rPr>
          <w:rFonts w:hint="cs"/>
          <w:rtl/>
        </w:rPr>
        <w:t>این‌که</w:t>
      </w:r>
      <w:r w:rsidRPr="001D369D">
        <w:rPr>
          <w:rFonts w:hint="cs"/>
          <w:rtl/>
        </w:rPr>
        <w:t xml:space="preserve"> این عام معارضی به نحو من وجه داشته است که در ماده اجتماع تساقط </w:t>
      </w:r>
      <w:r w:rsidR="00AA3502" w:rsidRPr="001D369D">
        <w:rPr>
          <w:rFonts w:hint="cs"/>
          <w:rtl/>
        </w:rPr>
        <w:t>کرده‌اند</w:t>
      </w:r>
      <w:r w:rsidRPr="001D369D">
        <w:rPr>
          <w:rFonts w:hint="cs"/>
          <w:rtl/>
        </w:rPr>
        <w:t xml:space="preserve"> و بعد از تساقط میگوییم این مورد از هر دو عام </w:t>
      </w:r>
      <w:r w:rsidR="00AA3502" w:rsidRPr="001D369D">
        <w:rPr>
          <w:rFonts w:hint="cs"/>
          <w:rtl/>
        </w:rPr>
        <w:t>خارج‌شده</w:t>
      </w:r>
      <w:r w:rsidRPr="001D369D">
        <w:rPr>
          <w:rFonts w:hint="cs"/>
          <w:rtl/>
        </w:rPr>
        <w:t xml:space="preserve"> است این هم</w:t>
      </w:r>
      <w:r w:rsidR="00F07C5E" w:rsidRPr="001D369D">
        <w:rPr>
          <w:rFonts w:hint="cs"/>
          <w:rtl/>
        </w:rPr>
        <w:t xml:space="preserve"> یک نوع خروج است منتها خروج موردی از عام یا مطلق بعد از اعمال تعارض است اکرم العلما در طرف دیگر لاتکرم الفساق این دو تعارض من وجه دارند در عالم فاسق تساقط </w:t>
      </w:r>
      <w:r w:rsidR="00AA3502" w:rsidRPr="001D369D">
        <w:rPr>
          <w:rFonts w:hint="cs"/>
          <w:rtl/>
        </w:rPr>
        <w:t>می‌کنند</w:t>
      </w:r>
      <w:r w:rsidR="00F07C5E" w:rsidRPr="001D369D">
        <w:rPr>
          <w:rFonts w:hint="cs"/>
          <w:rtl/>
        </w:rPr>
        <w:t xml:space="preserve"> عالم فاسق هم از اکرم العلما بیرون رفت هم از لاتکرم الفساق به خاطر اعمال قواعد تعارض این دو شامل آن </w:t>
      </w:r>
      <w:r w:rsidR="00AA3502" w:rsidRPr="001D369D">
        <w:rPr>
          <w:rFonts w:hint="cs"/>
          <w:rtl/>
        </w:rPr>
        <w:t>نمی‌شود</w:t>
      </w:r>
      <w:r w:rsidR="00F07C5E" w:rsidRPr="001D369D">
        <w:rPr>
          <w:rFonts w:hint="cs"/>
          <w:rtl/>
        </w:rPr>
        <w:t xml:space="preserve">. در اینجا هم خروج </w:t>
      </w:r>
      <w:r w:rsidR="00AA3502" w:rsidRPr="001D369D">
        <w:rPr>
          <w:rFonts w:hint="cs"/>
          <w:rtl/>
        </w:rPr>
        <w:t>پیداکرده</w:t>
      </w:r>
      <w:r w:rsidR="00F07C5E" w:rsidRPr="001D369D">
        <w:rPr>
          <w:rFonts w:hint="cs"/>
          <w:rtl/>
        </w:rPr>
        <w:t xml:space="preserve"> است عالم فاسق از هردو عام و حکم عام شامل آن </w:t>
      </w:r>
      <w:r w:rsidR="00AA3502" w:rsidRPr="001D369D">
        <w:rPr>
          <w:rFonts w:hint="cs"/>
          <w:rtl/>
        </w:rPr>
        <w:t>نمی‌شود</w:t>
      </w:r>
      <w:r w:rsidR="00F07C5E" w:rsidRPr="001D369D">
        <w:rPr>
          <w:rFonts w:hint="cs"/>
          <w:rtl/>
        </w:rPr>
        <w:t xml:space="preserve"> اما نه از باب تقیید یا تخصص یا حکومت یا ورود بلکه از باب احمال قاعده تعارض که موجب نتیجه تخصیص شده است که همان استثنا به معنای مطلق است عالم فاسق داخل در اکرم العلما نیست </w:t>
      </w:r>
      <w:r w:rsidR="00AA3502" w:rsidRPr="001D369D">
        <w:rPr>
          <w:rFonts w:hint="cs"/>
          <w:rtl/>
        </w:rPr>
        <w:t>همان‌طور</w:t>
      </w:r>
      <w:r w:rsidR="00F07C5E" w:rsidRPr="001D369D">
        <w:rPr>
          <w:rFonts w:hint="cs"/>
          <w:rtl/>
        </w:rPr>
        <w:t xml:space="preserve"> که داخل در لاتکرم الفاسق نیست.</w:t>
      </w:r>
    </w:p>
    <w:p w14:paraId="689853A8" w14:textId="1FCB09CA" w:rsidR="00F07C5E" w:rsidRPr="001D369D" w:rsidRDefault="00F07C5E" w:rsidP="00CE71BD">
      <w:pPr>
        <w:pStyle w:val="Heading2"/>
        <w:rPr>
          <w:rFonts w:ascii="Traditional Arabic" w:hAnsi="Traditional Arabic" w:cs="Traditional Arabic"/>
          <w:rtl/>
        </w:rPr>
      </w:pPr>
      <w:bookmarkStart w:id="7" w:name="_Toc118223518"/>
      <w:r w:rsidRPr="001D369D">
        <w:rPr>
          <w:rFonts w:ascii="Traditional Arabic" w:hAnsi="Traditional Arabic" w:cs="Traditional Arabic" w:hint="cs"/>
          <w:rtl/>
        </w:rPr>
        <w:t>تزاحم</w:t>
      </w:r>
      <w:bookmarkEnd w:id="7"/>
    </w:p>
    <w:p w14:paraId="36CE34C4" w14:textId="37A93E4B" w:rsidR="00F07C5E" w:rsidRPr="001D369D" w:rsidRDefault="00F07C5E" w:rsidP="004B2078">
      <w:pPr>
        <w:ind w:left="4"/>
        <w:rPr>
          <w:rtl/>
        </w:rPr>
      </w:pPr>
      <w:r w:rsidRPr="001D369D">
        <w:rPr>
          <w:rFonts w:hint="cs"/>
          <w:rtl/>
        </w:rPr>
        <w:t xml:space="preserve"> مواردی که دو خطاب تزاحم پیدا کند و به خاطر اهمیت یکی دیگری کنار برود مثل «</w:t>
      </w:r>
      <w:r w:rsidRPr="001D369D">
        <w:rPr>
          <w:rtl/>
        </w:rPr>
        <w:t>أنقذ الغر</w:t>
      </w:r>
      <w:r w:rsidRPr="001D369D">
        <w:rPr>
          <w:rFonts w:hint="cs"/>
          <w:rtl/>
        </w:rPr>
        <w:t xml:space="preserve">یق» و «لاتغصب» </w:t>
      </w:r>
      <w:r w:rsidR="00AA3502" w:rsidRPr="001D369D">
        <w:rPr>
          <w:rFonts w:hint="cs"/>
          <w:rtl/>
        </w:rPr>
        <w:t>الآن</w:t>
      </w:r>
      <w:r w:rsidRPr="001D369D">
        <w:rPr>
          <w:rFonts w:hint="cs"/>
          <w:rtl/>
        </w:rPr>
        <w:t xml:space="preserve"> که تزاحم </w:t>
      </w:r>
      <w:r w:rsidR="00AA3502" w:rsidRPr="001D369D">
        <w:rPr>
          <w:rFonts w:hint="cs"/>
          <w:rtl/>
        </w:rPr>
        <w:t>پیداکرده‌اند</w:t>
      </w:r>
      <w:r w:rsidRPr="001D369D">
        <w:rPr>
          <w:rFonts w:hint="cs"/>
          <w:rtl/>
        </w:rPr>
        <w:t xml:space="preserve"> لاتغصب به معنای فنی نیست و استثنا خورده است و تکلیفی ندارد بلکه تکلیفش </w:t>
      </w:r>
      <w:r w:rsidR="00AA3502" w:rsidRPr="001D369D">
        <w:rPr>
          <w:rFonts w:hint="cs"/>
          <w:rtl/>
        </w:rPr>
        <w:t>به‌عکس</w:t>
      </w:r>
      <w:r w:rsidRPr="001D369D">
        <w:rPr>
          <w:rFonts w:hint="cs"/>
          <w:rtl/>
        </w:rPr>
        <w:t xml:space="preserve"> است یعنی قصد بکن که این شخص را نجات بدهی از غرق شدن</w:t>
      </w:r>
      <w:r w:rsidR="00871D3D" w:rsidRPr="001D369D">
        <w:rPr>
          <w:rFonts w:hint="cs"/>
          <w:rtl/>
        </w:rPr>
        <w:t>. این هم دو نوع است.</w:t>
      </w:r>
    </w:p>
    <w:p w14:paraId="15F6A63A" w14:textId="143293F4" w:rsidR="00871D3D" w:rsidRPr="001D369D" w:rsidRDefault="00871D3D" w:rsidP="004B2078">
      <w:pPr>
        <w:ind w:left="4"/>
        <w:rPr>
          <w:rtl/>
        </w:rPr>
      </w:pPr>
      <w:r w:rsidRPr="001D369D">
        <w:rPr>
          <w:rFonts w:hint="cs"/>
          <w:rtl/>
        </w:rPr>
        <w:lastRenderedPageBreak/>
        <w:t xml:space="preserve">ما گفتیم که شش نوع وجود دارد استثنا به معنای عام یعنی همان تخصیص و تقیید و استثنا به معنای عام در مکاسب محرمه </w:t>
      </w:r>
      <w:r w:rsidR="00AA3502" w:rsidRPr="001D369D">
        <w:rPr>
          <w:rFonts w:hint="cs"/>
          <w:rtl/>
        </w:rPr>
        <w:t>به‌کاررفته</w:t>
      </w:r>
      <w:r w:rsidRPr="001D369D">
        <w:rPr>
          <w:rFonts w:hint="cs"/>
          <w:rtl/>
        </w:rPr>
        <w:t xml:space="preserve"> است که شامل این شش مورد </w:t>
      </w:r>
      <w:r w:rsidR="00CE71BD" w:rsidRPr="001D369D">
        <w:rPr>
          <w:rFonts w:hint="cs"/>
          <w:rtl/>
        </w:rPr>
        <w:t>می‌شود</w:t>
      </w:r>
      <w:r w:rsidRPr="001D369D">
        <w:rPr>
          <w:rFonts w:hint="cs"/>
          <w:rtl/>
        </w:rPr>
        <w:t xml:space="preserve"> تخصیص و تقیید و تخصص که احتیاج به ظرافتی دارد و حکومت و ورود و دوتا هم حالت تعارض و تزاحم است که موجب بیرون رفتن از خطاب </w:t>
      </w:r>
      <w:r w:rsidR="00CE71BD" w:rsidRPr="001D369D">
        <w:rPr>
          <w:rFonts w:hint="cs"/>
          <w:rtl/>
        </w:rPr>
        <w:t>می‌شود</w:t>
      </w:r>
      <w:r w:rsidRPr="001D369D">
        <w:rPr>
          <w:rFonts w:hint="cs"/>
          <w:rtl/>
        </w:rPr>
        <w:t xml:space="preserve"> این مطلب است که مستحضر باشید </w:t>
      </w:r>
      <w:r w:rsidR="00AA3502" w:rsidRPr="001D369D">
        <w:rPr>
          <w:rFonts w:hint="cs"/>
          <w:rtl/>
        </w:rPr>
        <w:t>این‌که</w:t>
      </w:r>
      <w:r w:rsidRPr="001D369D">
        <w:rPr>
          <w:rFonts w:hint="cs"/>
          <w:rtl/>
        </w:rPr>
        <w:t xml:space="preserve"> مرحوم شیخ استثنائات غیبت و کذب و امثال </w:t>
      </w:r>
      <w:r w:rsidR="00AA3502" w:rsidRPr="001D369D">
        <w:rPr>
          <w:rFonts w:hint="cs"/>
          <w:rtl/>
        </w:rPr>
        <w:t>این‌ها</w:t>
      </w:r>
      <w:r w:rsidRPr="001D369D">
        <w:rPr>
          <w:rFonts w:hint="cs"/>
          <w:rtl/>
        </w:rPr>
        <w:t xml:space="preserve"> را </w:t>
      </w:r>
      <w:r w:rsidR="00AA3502" w:rsidRPr="001D369D">
        <w:rPr>
          <w:rFonts w:hint="cs"/>
          <w:rtl/>
        </w:rPr>
        <w:t>شمرده‌اند</w:t>
      </w:r>
      <w:r w:rsidRPr="001D369D">
        <w:rPr>
          <w:rFonts w:hint="cs"/>
          <w:rtl/>
        </w:rPr>
        <w:t xml:space="preserve"> و بعد که وارد بحث </w:t>
      </w:r>
      <w:r w:rsidR="00AA3502" w:rsidRPr="001D369D">
        <w:rPr>
          <w:rFonts w:hint="cs"/>
          <w:rtl/>
        </w:rPr>
        <w:t>می‌شویم</w:t>
      </w:r>
      <w:r w:rsidRPr="001D369D">
        <w:rPr>
          <w:rFonts w:hint="cs"/>
          <w:rtl/>
        </w:rPr>
        <w:t xml:space="preserve"> </w:t>
      </w:r>
      <w:r w:rsidR="00AA3502" w:rsidRPr="001D369D">
        <w:rPr>
          <w:rFonts w:hint="cs"/>
          <w:rtl/>
        </w:rPr>
        <w:t>می‌بینیم</w:t>
      </w:r>
      <w:r w:rsidRPr="001D369D">
        <w:rPr>
          <w:rFonts w:hint="cs"/>
          <w:rtl/>
        </w:rPr>
        <w:t xml:space="preserve"> که دلیل ندارد که در </w:t>
      </w:r>
      <w:r w:rsidR="00AA3502" w:rsidRPr="001D369D">
        <w:rPr>
          <w:rFonts w:hint="cs"/>
          <w:rtl/>
        </w:rPr>
        <w:t>اینجا</w:t>
      </w:r>
      <w:r w:rsidRPr="001D369D">
        <w:rPr>
          <w:rFonts w:hint="cs"/>
          <w:rtl/>
        </w:rPr>
        <w:t xml:space="preserve"> غیبت اشکال ندارد لاغیبت لفاسق که البته برای این دلیل داریم که مشکلی ندارد در مواردی است که بحث تقیید و تخصیص نیست و یکی دیگر از مواردی است که اشاره شد.</w:t>
      </w:r>
    </w:p>
    <w:p w14:paraId="7F30B46F" w14:textId="7F0E0682" w:rsidR="00871D3D" w:rsidRPr="001D369D" w:rsidRDefault="00CE71BD" w:rsidP="004B2078">
      <w:pPr>
        <w:ind w:left="4" w:firstLine="280"/>
        <w:rPr>
          <w:rtl/>
        </w:rPr>
      </w:pPr>
      <w:r w:rsidRPr="001D369D">
        <w:rPr>
          <w:rFonts w:hint="cs"/>
          <w:rtl/>
        </w:rPr>
        <w:t>سؤال</w:t>
      </w:r>
      <w:r w:rsidR="00871D3D" w:rsidRPr="001D369D">
        <w:rPr>
          <w:rFonts w:hint="cs"/>
          <w:rtl/>
        </w:rPr>
        <w:t xml:space="preserve">: وقتی </w:t>
      </w:r>
      <w:r w:rsidR="00AA3502" w:rsidRPr="001D369D">
        <w:rPr>
          <w:rFonts w:hint="cs"/>
          <w:rtl/>
        </w:rPr>
        <w:t>در مورد</w:t>
      </w:r>
      <w:r w:rsidR="00871D3D" w:rsidRPr="001D369D">
        <w:rPr>
          <w:rFonts w:hint="cs"/>
          <w:rtl/>
        </w:rPr>
        <w:t xml:space="preserve"> استثنا موردی مثل کذب صحبت </w:t>
      </w:r>
      <w:r w:rsidRPr="001D369D">
        <w:rPr>
          <w:rFonts w:hint="cs"/>
          <w:rtl/>
        </w:rPr>
        <w:t>می‌کنیم</w:t>
      </w:r>
      <w:r w:rsidR="00871D3D" w:rsidRPr="001D369D">
        <w:rPr>
          <w:rFonts w:hint="cs"/>
          <w:rtl/>
        </w:rPr>
        <w:t xml:space="preserve"> </w:t>
      </w:r>
      <w:r w:rsidR="00AA3502" w:rsidRPr="001D369D">
        <w:rPr>
          <w:rFonts w:hint="cs"/>
          <w:rtl/>
        </w:rPr>
        <w:t>درباره</w:t>
      </w:r>
      <w:r w:rsidR="00871D3D" w:rsidRPr="001D369D">
        <w:rPr>
          <w:rFonts w:hint="cs"/>
          <w:rtl/>
        </w:rPr>
        <w:t xml:space="preserve"> موضوع صحبت </w:t>
      </w:r>
      <w:r w:rsidRPr="001D369D">
        <w:rPr>
          <w:rFonts w:hint="cs"/>
          <w:rtl/>
        </w:rPr>
        <w:t>می‌کنیم</w:t>
      </w:r>
      <w:r w:rsidR="00871D3D" w:rsidRPr="001D369D">
        <w:rPr>
          <w:rFonts w:hint="cs"/>
          <w:rtl/>
        </w:rPr>
        <w:t xml:space="preserve"> یا </w:t>
      </w:r>
      <w:r w:rsidR="00AA3502" w:rsidRPr="001D369D">
        <w:rPr>
          <w:rFonts w:hint="cs"/>
          <w:rtl/>
        </w:rPr>
        <w:t>درباره</w:t>
      </w:r>
      <w:r w:rsidR="00871D3D" w:rsidRPr="001D369D">
        <w:rPr>
          <w:rFonts w:hint="cs"/>
          <w:rtl/>
        </w:rPr>
        <w:t xml:space="preserve"> حکم؟</w:t>
      </w:r>
    </w:p>
    <w:p w14:paraId="45EFC5C3" w14:textId="07001EAE" w:rsidR="00871D3D" w:rsidRPr="001D369D" w:rsidRDefault="00871D3D" w:rsidP="009F1D6E">
      <w:pPr>
        <w:ind w:left="4"/>
        <w:rPr>
          <w:rtl/>
        </w:rPr>
      </w:pPr>
      <w:r w:rsidRPr="001D369D">
        <w:rPr>
          <w:rFonts w:hint="cs"/>
          <w:rtl/>
        </w:rPr>
        <w:t xml:space="preserve">جواب: استثنا به معنای عام همه را </w:t>
      </w:r>
      <w:r w:rsidR="00AA3502" w:rsidRPr="001D369D">
        <w:rPr>
          <w:rFonts w:hint="cs"/>
          <w:rtl/>
        </w:rPr>
        <w:t>می‌گیرد</w:t>
      </w:r>
      <w:r w:rsidRPr="001D369D">
        <w:rPr>
          <w:rFonts w:hint="cs"/>
          <w:rtl/>
        </w:rPr>
        <w:t xml:space="preserve">  و این اصطلاح دوم خروج موضوعی و خروج حکمی و انواع </w:t>
      </w:r>
      <w:r w:rsidR="00AA3502" w:rsidRPr="001D369D">
        <w:rPr>
          <w:rFonts w:hint="cs"/>
          <w:rtl/>
        </w:rPr>
        <w:t>آن‌ها</w:t>
      </w:r>
      <w:r w:rsidRPr="001D369D">
        <w:rPr>
          <w:rFonts w:hint="cs"/>
          <w:rtl/>
        </w:rPr>
        <w:t xml:space="preserve"> را با اعمال قواعد ثانویه را در </w:t>
      </w:r>
      <w:r w:rsidR="00AA3502" w:rsidRPr="001D369D">
        <w:rPr>
          <w:rFonts w:hint="cs"/>
          <w:rtl/>
        </w:rPr>
        <w:t>برمی‌گیرد</w:t>
      </w:r>
      <w:r w:rsidRPr="001D369D">
        <w:rPr>
          <w:rFonts w:hint="cs"/>
          <w:rtl/>
        </w:rPr>
        <w:t xml:space="preserve"> که این شش حالت است. لا مشا</w:t>
      </w:r>
      <w:r w:rsidR="009F1D6E">
        <w:rPr>
          <w:rFonts w:hint="cs"/>
          <w:rtl/>
        </w:rPr>
        <w:t>حة</w:t>
      </w:r>
      <w:bookmarkStart w:id="8" w:name="_GoBack"/>
      <w:bookmarkEnd w:id="8"/>
      <w:r w:rsidRPr="001D369D">
        <w:rPr>
          <w:rFonts w:hint="cs"/>
          <w:rtl/>
        </w:rPr>
        <w:t xml:space="preserve"> فی ال</w:t>
      </w:r>
      <w:r w:rsidR="009F1D6E">
        <w:rPr>
          <w:rFonts w:hint="cs"/>
          <w:rtl/>
        </w:rPr>
        <w:t>ا</w:t>
      </w:r>
      <w:r w:rsidRPr="001D369D">
        <w:rPr>
          <w:rFonts w:hint="cs"/>
          <w:rtl/>
        </w:rPr>
        <w:t xml:space="preserve">صطلاح ممکن است کسی بگوید من استثنا غیبت را فقط </w:t>
      </w:r>
      <w:r w:rsidR="00CE71BD" w:rsidRPr="001D369D">
        <w:rPr>
          <w:rFonts w:hint="cs"/>
          <w:rtl/>
        </w:rPr>
        <w:t>درجایی</w:t>
      </w:r>
      <w:r w:rsidRPr="001D369D">
        <w:rPr>
          <w:rFonts w:hint="cs"/>
          <w:rtl/>
        </w:rPr>
        <w:t xml:space="preserve"> میدانم ک دلیل آمده و تقیید و تخصیص زده یا حکومت </w:t>
      </w:r>
      <w:r w:rsidR="00AA3502" w:rsidRPr="001D369D">
        <w:rPr>
          <w:rFonts w:hint="cs"/>
          <w:rtl/>
        </w:rPr>
        <w:t>موضوع</w:t>
      </w:r>
      <w:r w:rsidRPr="001D369D">
        <w:rPr>
          <w:rFonts w:hint="cs"/>
          <w:rtl/>
        </w:rPr>
        <w:t xml:space="preserve"> از آن بیرون رفته است یا ورود را هم </w:t>
      </w:r>
      <w:r w:rsidR="00AA3502" w:rsidRPr="001D369D">
        <w:rPr>
          <w:rFonts w:hint="cs"/>
          <w:rtl/>
        </w:rPr>
        <w:t>می‌گیرد</w:t>
      </w:r>
      <w:r w:rsidRPr="001D369D">
        <w:rPr>
          <w:rFonts w:hint="cs"/>
          <w:rtl/>
        </w:rPr>
        <w:t xml:space="preserve"> </w:t>
      </w:r>
      <w:r w:rsidR="00AA3502" w:rsidRPr="001D369D">
        <w:rPr>
          <w:rFonts w:hint="cs"/>
          <w:rtl/>
        </w:rPr>
        <w:t>یک‌وقت</w:t>
      </w:r>
      <w:r w:rsidRPr="001D369D">
        <w:rPr>
          <w:rFonts w:hint="cs"/>
          <w:rtl/>
        </w:rPr>
        <w:t xml:space="preserve"> هم تخصیص را میگوی به معنایی است که حتی </w:t>
      </w:r>
      <w:r w:rsidR="00CE71BD" w:rsidRPr="001D369D">
        <w:rPr>
          <w:rFonts w:hint="cs"/>
          <w:rtl/>
        </w:rPr>
        <w:t>درجایی</w:t>
      </w:r>
      <w:r w:rsidRPr="001D369D">
        <w:rPr>
          <w:rFonts w:hint="cs"/>
          <w:rtl/>
        </w:rPr>
        <w:t xml:space="preserve"> که اعمال قاعده تعا</w:t>
      </w:r>
      <w:r w:rsidR="00AA3502" w:rsidRPr="001D369D">
        <w:rPr>
          <w:rFonts w:hint="cs"/>
          <w:rtl/>
        </w:rPr>
        <w:t>رض یا تزاحم شده است و به خاطر آن‌ها</w:t>
      </w:r>
      <w:r w:rsidRPr="001D369D">
        <w:rPr>
          <w:rFonts w:hint="cs"/>
          <w:rtl/>
        </w:rPr>
        <w:t xml:space="preserve"> از دلیل بیرون رفته است مقصود است مانعی هم ندارد بالاخره دلیلی وجود دارد که </w:t>
      </w:r>
      <w:r w:rsidR="001E20C9" w:rsidRPr="001D369D">
        <w:rPr>
          <w:rFonts w:hint="cs"/>
          <w:rtl/>
        </w:rPr>
        <w:t xml:space="preserve">بگوییم این مورد در این دلیل وارد نیست همین معنا استثنا است که دلیل </w:t>
      </w:r>
      <w:r w:rsidR="00AA3502" w:rsidRPr="001D369D">
        <w:rPr>
          <w:rFonts w:hint="cs"/>
          <w:rtl/>
        </w:rPr>
        <w:t>آن‌یکی</w:t>
      </w:r>
      <w:r w:rsidR="001E20C9" w:rsidRPr="001D369D">
        <w:rPr>
          <w:rFonts w:hint="cs"/>
          <w:rtl/>
        </w:rPr>
        <w:t xml:space="preserve"> از این وجوه </w:t>
      </w:r>
      <w:r w:rsidR="00AA3502" w:rsidRPr="001D369D">
        <w:rPr>
          <w:rFonts w:hint="cs"/>
          <w:rtl/>
        </w:rPr>
        <w:t>شش‌گانه</w:t>
      </w:r>
      <w:r w:rsidR="001E20C9" w:rsidRPr="001D369D">
        <w:rPr>
          <w:rFonts w:hint="cs"/>
          <w:rtl/>
        </w:rPr>
        <w:t xml:space="preserve"> است.</w:t>
      </w:r>
    </w:p>
    <w:p w14:paraId="78224317" w14:textId="7E23C552" w:rsidR="001E20C9" w:rsidRPr="001D369D" w:rsidRDefault="001E20C9" w:rsidP="00CE71BD">
      <w:pPr>
        <w:pStyle w:val="Heading1"/>
        <w:rPr>
          <w:rtl/>
        </w:rPr>
      </w:pPr>
      <w:bookmarkStart w:id="9" w:name="_Toc118223519"/>
      <w:r w:rsidRPr="001D369D">
        <w:rPr>
          <w:rFonts w:hint="cs"/>
          <w:rtl/>
        </w:rPr>
        <w:t>نکته دوم</w:t>
      </w:r>
      <w:bookmarkEnd w:id="9"/>
      <w:r w:rsidRPr="001D369D">
        <w:rPr>
          <w:rFonts w:hint="cs"/>
          <w:rtl/>
        </w:rPr>
        <w:t xml:space="preserve"> </w:t>
      </w:r>
    </w:p>
    <w:p w14:paraId="1908B566" w14:textId="4624CF0D" w:rsidR="001E20C9" w:rsidRPr="001D369D" w:rsidRDefault="001E20C9" w:rsidP="004B2078">
      <w:pPr>
        <w:ind w:left="4"/>
        <w:rPr>
          <w:rtl/>
        </w:rPr>
      </w:pPr>
      <w:r w:rsidRPr="001D369D">
        <w:rPr>
          <w:rFonts w:hint="cs"/>
          <w:rtl/>
        </w:rPr>
        <w:t>بحث تعارض و تزاحم است</w:t>
      </w:r>
      <w:r w:rsidR="004B2078" w:rsidRPr="001D369D">
        <w:rPr>
          <w:rFonts w:hint="cs"/>
          <w:rtl/>
        </w:rPr>
        <w:t xml:space="preserve"> که پیشنهاد </w:t>
      </w:r>
      <w:r w:rsidR="00AA3502" w:rsidRPr="001D369D">
        <w:rPr>
          <w:rFonts w:hint="cs"/>
          <w:rtl/>
        </w:rPr>
        <w:t>می‌کنم</w:t>
      </w:r>
      <w:r w:rsidR="004B2078" w:rsidRPr="001D369D">
        <w:rPr>
          <w:rFonts w:hint="cs"/>
          <w:rtl/>
        </w:rPr>
        <w:t xml:space="preserve"> به </w:t>
      </w:r>
      <w:r w:rsidR="00CE71BD" w:rsidRPr="001D369D">
        <w:rPr>
          <w:rFonts w:hint="cs"/>
          <w:rtl/>
        </w:rPr>
        <w:t>درس‌های</w:t>
      </w:r>
      <w:r w:rsidR="004B2078" w:rsidRPr="001D369D">
        <w:rPr>
          <w:rFonts w:hint="cs"/>
          <w:rtl/>
        </w:rPr>
        <w:t xml:space="preserve"> سابق رجوع کنید.</w:t>
      </w:r>
      <w:r w:rsidRPr="001D369D">
        <w:rPr>
          <w:rFonts w:hint="cs"/>
          <w:rtl/>
        </w:rPr>
        <w:t xml:space="preserve"> سابق بحث کردیم در تفاوت تعارض و تزاحم پنج شش نظریه اصولی وجود دارد و بیشتر مشرب مرحوم نائینی را ترجیح دادیم که تعارض تهافت در مقام جعل است و تزاحم تهافت در مقام امتثال و اعمال قدرت است با دقائقی گه در مسئله بوده است از نتایجی هم که بر آن مترتب </w:t>
      </w:r>
      <w:r w:rsidR="00AA3502" w:rsidRPr="001D369D">
        <w:rPr>
          <w:rFonts w:hint="cs"/>
          <w:rtl/>
        </w:rPr>
        <w:t>می‌شد</w:t>
      </w:r>
      <w:r w:rsidRPr="001D369D">
        <w:rPr>
          <w:rFonts w:hint="cs"/>
          <w:rtl/>
        </w:rPr>
        <w:t xml:space="preserve"> این است که جایی که دو خطاب مستقیم درگیر </w:t>
      </w:r>
      <w:r w:rsidR="00CE71BD" w:rsidRPr="001D369D">
        <w:rPr>
          <w:rFonts w:hint="cs"/>
          <w:rtl/>
        </w:rPr>
        <w:t>می‌شود</w:t>
      </w:r>
      <w:r w:rsidRPr="001D369D">
        <w:rPr>
          <w:rFonts w:hint="cs"/>
          <w:rtl/>
        </w:rPr>
        <w:t xml:space="preserve"> تعارض است به نحو تباینی مثل اکرم العالم و لاتکرم العالم یا اکرم العالم و لاتکرم الفاسق در من وجه در ماده اجتماع مقابل هم قرار </w:t>
      </w:r>
      <w:r w:rsidR="00AA3502" w:rsidRPr="001D369D">
        <w:rPr>
          <w:rFonts w:hint="cs"/>
          <w:rtl/>
        </w:rPr>
        <w:t>می‌گیرند</w:t>
      </w:r>
      <w:r w:rsidRPr="001D369D">
        <w:rPr>
          <w:rFonts w:hint="cs"/>
          <w:rtl/>
        </w:rPr>
        <w:t xml:space="preserve"> تهافت در جعل است و تعارض در دلیلین است در تزاحم جایی است که یکی مقدمه دیگری است قصد لاتغصب داریم و از طرف دیگر </w:t>
      </w:r>
      <w:r w:rsidRPr="001D369D">
        <w:rPr>
          <w:rtl/>
        </w:rPr>
        <w:t>أنقذ الغر</w:t>
      </w:r>
      <w:r w:rsidRPr="001D369D">
        <w:rPr>
          <w:rFonts w:hint="cs"/>
          <w:rtl/>
        </w:rPr>
        <w:t xml:space="preserve">یق داریم در مقام مفهوم ارتقائی ندارند ولی در مقام امتثال غصب گاهی مقدمه برای انقاذ غریق است این دو مقدمه را </w:t>
      </w:r>
      <w:r w:rsidR="004B2078" w:rsidRPr="001D369D">
        <w:rPr>
          <w:rFonts w:hint="cs"/>
          <w:rtl/>
        </w:rPr>
        <w:t xml:space="preserve">تزاحم </w:t>
      </w:r>
      <w:r w:rsidR="00AA3502" w:rsidRPr="001D369D">
        <w:rPr>
          <w:rFonts w:hint="cs"/>
          <w:rtl/>
        </w:rPr>
        <w:t>می‌گیرند</w:t>
      </w:r>
      <w:r w:rsidR="004B2078" w:rsidRPr="001D369D">
        <w:rPr>
          <w:rFonts w:hint="cs"/>
          <w:rtl/>
        </w:rPr>
        <w:t xml:space="preserve"> و تفصیلاتی که وجود دارد. </w:t>
      </w:r>
    </w:p>
    <w:p w14:paraId="128C5735" w14:textId="329792D8" w:rsidR="004B2078" w:rsidRPr="001D369D" w:rsidRDefault="004B2078" w:rsidP="00871D3D">
      <w:pPr>
        <w:ind w:left="284" w:firstLine="0"/>
        <w:rPr>
          <w:rtl/>
        </w:rPr>
      </w:pPr>
      <w:r w:rsidRPr="001D369D">
        <w:rPr>
          <w:rFonts w:hint="cs"/>
          <w:rtl/>
        </w:rPr>
        <w:t xml:space="preserve">تزاحم و تعارض انظاری در تفاوتش وجود دارد که پنج شش نظر هست که در برخی این دو باهم یکی </w:t>
      </w:r>
      <w:r w:rsidR="00AA3502" w:rsidRPr="001D369D">
        <w:rPr>
          <w:rFonts w:hint="cs"/>
          <w:rtl/>
        </w:rPr>
        <w:t>می‌شوند</w:t>
      </w:r>
      <w:r w:rsidRPr="001D369D">
        <w:rPr>
          <w:rFonts w:hint="cs"/>
          <w:rtl/>
        </w:rPr>
        <w:t xml:space="preserve"> و در بعضی انظار جدا </w:t>
      </w:r>
      <w:r w:rsidR="00CE71BD" w:rsidRPr="001D369D">
        <w:rPr>
          <w:rFonts w:hint="cs"/>
          <w:rtl/>
        </w:rPr>
        <w:t>می‌شود</w:t>
      </w:r>
      <w:r w:rsidRPr="001D369D">
        <w:rPr>
          <w:rFonts w:hint="cs"/>
          <w:rtl/>
        </w:rPr>
        <w:t xml:space="preserve"> که نوع جدایی </w:t>
      </w:r>
      <w:r w:rsidR="00AA3502" w:rsidRPr="001D369D">
        <w:rPr>
          <w:rFonts w:hint="cs"/>
          <w:rtl/>
        </w:rPr>
        <w:t>هم‌نظر</w:t>
      </w:r>
      <w:r w:rsidRPr="001D369D">
        <w:rPr>
          <w:rFonts w:hint="cs"/>
          <w:rtl/>
        </w:rPr>
        <w:t xml:space="preserve">  مرحوم نائینی قابل </w:t>
      </w:r>
      <w:r w:rsidR="00AA3502" w:rsidRPr="001D369D">
        <w:rPr>
          <w:rFonts w:hint="cs"/>
          <w:rtl/>
        </w:rPr>
        <w:t>دفاع‌تر</w:t>
      </w:r>
      <w:r w:rsidRPr="001D369D">
        <w:rPr>
          <w:rFonts w:hint="cs"/>
          <w:rtl/>
        </w:rPr>
        <w:t xml:space="preserve"> است </w:t>
      </w:r>
      <w:r w:rsidR="00AA3502" w:rsidRPr="001D369D">
        <w:rPr>
          <w:rFonts w:hint="cs"/>
          <w:rtl/>
        </w:rPr>
        <w:t>درهرصورت</w:t>
      </w:r>
      <w:r w:rsidRPr="001D369D">
        <w:rPr>
          <w:rFonts w:hint="cs"/>
          <w:rtl/>
        </w:rPr>
        <w:t xml:space="preserve"> در هر دو مورد ما به نتیجه استثنا </w:t>
      </w:r>
      <w:r w:rsidR="00AA3502" w:rsidRPr="001D369D">
        <w:rPr>
          <w:rFonts w:hint="cs"/>
          <w:rtl/>
        </w:rPr>
        <w:t>می‌رسیم</w:t>
      </w:r>
      <w:r w:rsidRPr="001D369D">
        <w:rPr>
          <w:rFonts w:hint="cs"/>
          <w:rtl/>
        </w:rPr>
        <w:t xml:space="preserve"> ولی در تعارض به شکلی و در  تزاحم به شکل دیگر و هردو </w:t>
      </w:r>
      <w:r w:rsidR="00AA3502" w:rsidRPr="001D369D">
        <w:rPr>
          <w:rFonts w:hint="cs"/>
          <w:rtl/>
        </w:rPr>
        <w:t>می‌تواند</w:t>
      </w:r>
      <w:r w:rsidRPr="001D369D">
        <w:rPr>
          <w:rFonts w:hint="cs"/>
          <w:rtl/>
        </w:rPr>
        <w:t xml:space="preserve"> </w:t>
      </w:r>
      <w:r w:rsidR="00AA3502" w:rsidRPr="001D369D">
        <w:rPr>
          <w:rFonts w:hint="cs"/>
          <w:rtl/>
        </w:rPr>
        <w:t>منشأ</w:t>
      </w:r>
      <w:r w:rsidRPr="001D369D">
        <w:rPr>
          <w:rFonts w:hint="cs"/>
          <w:rtl/>
        </w:rPr>
        <w:t xml:space="preserve"> خروج یک مورد از عموم و خطاب شود این هم نکته دروم که خلاصه عرض کردیم.</w:t>
      </w:r>
    </w:p>
    <w:p w14:paraId="1954649F" w14:textId="27D8B739" w:rsidR="004B2078" w:rsidRPr="001D369D" w:rsidRDefault="004B2078" w:rsidP="00CE71BD">
      <w:pPr>
        <w:pStyle w:val="Heading1"/>
        <w:rPr>
          <w:rtl/>
        </w:rPr>
      </w:pPr>
      <w:bookmarkStart w:id="10" w:name="_Toc118223520"/>
      <w:r w:rsidRPr="001D369D">
        <w:rPr>
          <w:rFonts w:hint="cs"/>
          <w:rtl/>
        </w:rPr>
        <w:lastRenderedPageBreak/>
        <w:t>نکته سوم</w:t>
      </w:r>
      <w:bookmarkEnd w:id="10"/>
      <w:r w:rsidRPr="001D369D">
        <w:rPr>
          <w:rFonts w:hint="cs"/>
          <w:rtl/>
        </w:rPr>
        <w:t xml:space="preserve"> </w:t>
      </w:r>
    </w:p>
    <w:p w14:paraId="4BF59818" w14:textId="3AEB6027" w:rsidR="004B2078" w:rsidRPr="001D369D" w:rsidRDefault="004B2078" w:rsidP="004B2078">
      <w:pPr>
        <w:ind w:left="4"/>
        <w:rPr>
          <w:rtl/>
        </w:rPr>
      </w:pPr>
      <w:r w:rsidRPr="001D369D">
        <w:rPr>
          <w:rFonts w:hint="cs"/>
          <w:rtl/>
        </w:rPr>
        <w:t xml:space="preserve">در ایذا تقیید و تخصیص به نحو خاص نداریم یعنی </w:t>
      </w:r>
      <w:r w:rsidR="00CE71BD" w:rsidRPr="001D369D">
        <w:rPr>
          <w:rFonts w:hint="cs"/>
          <w:rtl/>
        </w:rPr>
        <w:t>درجایی</w:t>
      </w:r>
      <w:r w:rsidRPr="001D369D">
        <w:rPr>
          <w:rFonts w:hint="cs"/>
          <w:rtl/>
        </w:rPr>
        <w:t xml:space="preserve"> </w:t>
      </w:r>
      <w:r w:rsidR="00AA3502" w:rsidRPr="001D369D">
        <w:rPr>
          <w:rFonts w:hint="cs"/>
          <w:rtl/>
        </w:rPr>
        <w:t>به‌عنوان</w:t>
      </w:r>
      <w:r w:rsidRPr="001D369D">
        <w:rPr>
          <w:rFonts w:hint="cs"/>
          <w:rtl/>
        </w:rPr>
        <w:t xml:space="preserve"> ایذا تقیید یا تخصیص بزند دلیلی </w:t>
      </w:r>
      <w:r w:rsidR="00AA3502" w:rsidRPr="001D369D">
        <w:rPr>
          <w:rFonts w:hint="cs"/>
          <w:rtl/>
        </w:rPr>
        <w:t>به‌طور</w:t>
      </w:r>
      <w:r w:rsidRPr="001D369D">
        <w:rPr>
          <w:rFonts w:hint="cs"/>
          <w:rtl/>
        </w:rPr>
        <w:t xml:space="preserve"> مشخص بگوید ایذا به این شکل اشکالی ندارد و حداقل </w:t>
      </w:r>
      <w:r w:rsidR="00AA3502" w:rsidRPr="001D369D">
        <w:rPr>
          <w:rFonts w:hint="cs"/>
          <w:rtl/>
        </w:rPr>
        <w:t>الآن</w:t>
      </w:r>
      <w:r w:rsidRPr="001D369D">
        <w:rPr>
          <w:rFonts w:hint="cs"/>
          <w:rtl/>
        </w:rPr>
        <w:t xml:space="preserve"> به ذهنمان </w:t>
      </w:r>
      <w:r w:rsidR="00AA3502" w:rsidRPr="001D369D">
        <w:rPr>
          <w:rFonts w:hint="cs"/>
          <w:rtl/>
        </w:rPr>
        <w:t>نمی‌آید</w:t>
      </w:r>
      <w:r w:rsidRPr="001D369D">
        <w:rPr>
          <w:rFonts w:hint="cs"/>
          <w:rtl/>
        </w:rPr>
        <w:t xml:space="preserve"> و نمونه به چشم </w:t>
      </w:r>
      <w:r w:rsidR="00AA3502" w:rsidRPr="001D369D">
        <w:rPr>
          <w:rFonts w:hint="cs"/>
          <w:rtl/>
        </w:rPr>
        <w:t>نمی‌آید</w:t>
      </w:r>
      <w:r w:rsidRPr="001D369D">
        <w:rPr>
          <w:rFonts w:hint="cs"/>
          <w:rtl/>
        </w:rPr>
        <w:t xml:space="preserve"> برخلاف باب غیبت یا کذب که دلیل مشخص داشتیم که لاغیبت لفاسق در ایذا به این صورت نداریم یا اگر داشته باشیم دلیل محکمی ندارد.</w:t>
      </w:r>
    </w:p>
    <w:p w14:paraId="2AF92C6F" w14:textId="1BA5CD26" w:rsidR="004B2078" w:rsidRPr="001D369D" w:rsidRDefault="00CE71BD" w:rsidP="004B2078">
      <w:pPr>
        <w:ind w:left="4"/>
        <w:rPr>
          <w:rtl/>
        </w:rPr>
      </w:pPr>
      <w:r w:rsidRPr="001D369D">
        <w:rPr>
          <w:rFonts w:hint="cs"/>
          <w:rtl/>
        </w:rPr>
        <w:t>سؤال</w:t>
      </w:r>
      <w:r w:rsidR="004B2078" w:rsidRPr="001D369D">
        <w:rPr>
          <w:rFonts w:hint="cs"/>
          <w:rtl/>
        </w:rPr>
        <w:t>: در مواردی که اعتراف از جاسوس است ایذا اشکالی ندارد.</w:t>
      </w:r>
    </w:p>
    <w:p w14:paraId="5823650A" w14:textId="54633A38" w:rsidR="004B2078" w:rsidRPr="001D369D" w:rsidRDefault="004B2078" w:rsidP="004B2078">
      <w:pPr>
        <w:ind w:left="4"/>
        <w:rPr>
          <w:rtl/>
        </w:rPr>
      </w:pPr>
      <w:r w:rsidRPr="001D369D">
        <w:rPr>
          <w:rFonts w:hint="cs"/>
          <w:rtl/>
        </w:rPr>
        <w:t>جواب: باید دلیل  و روایت داشته باشیم.</w:t>
      </w:r>
    </w:p>
    <w:p w14:paraId="07C2B9EC" w14:textId="4092708E" w:rsidR="004B2078" w:rsidRPr="001D369D" w:rsidRDefault="00CE71BD" w:rsidP="004B2078">
      <w:pPr>
        <w:ind w:left="4"/>
        <w:rPr>
          <w:rtl/>
        </w:rPr>
      </w:pPr>
      <w:r w:rsidRPr="001D369D">
        <w:rPr>
          <w:rFonts w:hint="cs"/>
          <w:rtl/>
        </w:rPr>
        <w:t>سؤال</w:t>
      </w:r>
      <w:r w:rsidR="004B2078" w:rsidRPr="001D369D">
        <w:rPr>
          <w:rFonts w:hint="cs"/>
          <w:rtl/>
        </w:rPr>
        <w:t>: دلیل عقلی در اینجا داریم.</w:t>
      </w:r>
    </w:p>
    <w:p w14:paraId="66E45CC4" w14:textId="215F1E99" w:rsidR="004B2078" w:rsidRPr="001D369D" w:rsidRDefault="004B2078" w:rsidP="004B2078">
      <w:pPr>
        <w:ind w:left="4"/>
        <w:rPr>
          <w:rtl/>
        </w:rPr>
      </w:pPr>
      <w:r w:rsidRPr="001D369D">
        <w:rPr>
          <w:rFonts w:hint="cs"/>
          <w:rtl/>
        </w:rPr>
        <w:t xml:space="preserve">جواب: دلیل لفظی که نداریم و این در فروض دیگر </w:t>
      </w:r>
      <w:r w:rsidR="00AA3502" w:rsidRPr="001D369D">
        <w:rPr>
          <w:rFonts w:hint="cs"/>
          <w:rtl/>
        </w:rPr>
        <w:t>می‌آید</w:t>
      </w:r>
      <w:r w:rsidRPr="001D369D">
        <w:rPr>
          <w:rFonts w:hint="cs"/>
          <w:rtl/>
        </w:rPr>
        <w:t xml:space="preserve"> به نحو مطلق حاکم ممکن است داشته باشیم که لاحرمةَ لِفاسقٍ اگر این را دلیل بگیریم </w:t>
      </w:r>
      <w:r w:rsidR="00314042" w:rsidRPr="001D369D">
        <w:rPr>
          <w:rFonts w:hint="cs"/>
          <w:rtl/>
        </w:rPr>
        <w:t>که یک نوع حکومت بر ادله احکامی که در ارتباط با دیگران داریم دارد.</w:t>
      </w:r>
    </w:p>
    <w:p w14:paraId="60C42401" w14:textId="30B0DA0B" w:rsidR="00314042" w:rsidRPr="001D369D" w:rsidRDefault="00CE71BD" w:rsidP="00577884">
      <w:pPr>
        <w:ind w:left="4"/>
        <w:rPr>
          <w:rtl/>
        </w:rPr>
      </w:pPr>
      <w:r w:rsidRPr="001D369D">
        <w:rPr>
          <w:rFonts w:hint="cs"/>
          <w:rtl/>
        </w:rPr>
        <w:t>سؤال</w:t>
      </w:r>
      <w:r w:rsidR="00314042" w:rsidRPr="001D369D">
        <w:rPr>
          <w:rFonts w:hint="cs"/>
          <w:rtl/>
        </w:rPr>
        <w:t xml:space="preserve">: استاد من یک یا دو حدیث </w:t>
      </w:r>
      <w:r w:rsidR="00AA3502" w:rsidRPr="001D369D">
        <w:rPr>
          <w:rFonts w:hint="cs"/>
          <w:rtl/>
        </w:rPr>
        <w:t>دیده‌ام</w:t>
      </w:r>
      <w:r w:rsidR="00314042" w:rsidRPr="001D369D">
        <w:rPr>
          <w:rFonts w:hint="cs"/>
          <w:rtl/>
        </w:rPr>
        <w:t xml:space="preserve">. یکی آن حدیثی که </w:t>
      </w:r>
      <w:r w:rsidR="00AA3502" w:rsidRPr="001D369D">
        <w:rPr>
          <w:rFonts w:hint="cs"/>
          <w:rtl/>
        </w:rPr>
        <w:t>می‌فرماید</w:t>
      </w:r>
      <w:r w:rsidR="00314042" w:rsidRPr="001D369D">
        <w:rPr>
          <w:rFonts w:hint="cs"/>
          <w:rtl/>
        </w:rPr>
        <w:t xml:space="preserve"> وقتی </w:t>
      </w:r>
      <w:r w:rsidR="00AA3502" w:rsidRPr="001D369D">
        <w:rPr>
          <w:rFonts w:hint="cs"/>
          <w:rtl/>
        </w:rPr>
        <w:t>می‌خواهی</w:t>
      </w:r>
      <w:r w:rsidR="00314042" w:rsidRPr="001D369D">
        <w:rPr>
          <w:rFonts w:hint="cs"/>
          <w:rtl/>
        </w:rPr>
        <w:t xml:space="preserve"> ببینی کسی برای رفاقت خوب است سه بار او را اذیت کن اگر </w:t>
      </w:r>
      <w:r w:rsidR="00AA3502" w:rsidRPr="001D369D">
        <w:rPr>
          <w:rFonts w:hint="cs"/>
          <w:rtl/>
        </w:rPr>
        <w:t>بر تو</w:t>
      </w:r>
      <w:r w:rsidR="00314042" w:rsidRPr="001D369D">
        <w:rPr>
          <w:rFonts w:hint="cs"/>
          <w:rtl/>
        </w:rPr>
        <w:t xml:space="preserve"> صبر کرد علی المود</w:t>
      </w:r>
      <w:r w:rsidR="00577884">
        <w:rPr>
          <w:rFonts w:hint="cs"/>
          <w:rtl/>
        </w:rPr>
        <w:t>ة</w:t>
      </w:r>
      <w:r w:rsidR="00314042" w:rsidRPr="001D369D">
        <w:rPr>
          <w:rFonts w:hint="cs"/>
          <w:rtl/>
        </w:rPr>
        <w:t xml:space="preserve"> این فرد خوب است. یک روایت دیگر هم که </w:t>
      </w:r>
      <w:r w:rsidR="00AA3502" w:rsidRPr="001D369D">
        <w:rPr>
          <w:rFonts w:hint="cs"/>
          <w:rtl/>
        </w:rPr>
        <w:t>می‌فرماید</w:t>
      </w:r>
      <w:r w:rsidR="00314042" w:rsidRPr="001D369D">
        <w:rPr>
          <w:rFonts w:hint="cs"/>
          <w:rtl/>
        </w:rPr>
        <w:t xml:space="preserve"> کسی نزد حضرت علی </w:t>
      </w:r>
      <w:r w:rsidR="00AA3502" w:rsidRPr="001D369D">
        <w:rPr>
          <w:rFonts w:hint="cs"/>
          <w:rtl/>
        </w:rPr>
        <w:t>می‌رود</w:t>
      </w:r>
      <w:r w:rsidR="00314042" w:rsidRPr="001D369D">
        <w:rPr>
          <w:rFonts w:hint="cs"/>
          <w:rtl/>
        </w:rPr>
        <w:t xml:space="preserve"> و </w:t>
      </w:r>
      <w:r w:rsidR="00AA3502" w:rsidRPr="001D369D">
        <w:rPr>
          <w:rFonts w:hint="cs"/>
          <w:rtl/>
        </w:rPr>
        <w:t>می‌گوید</w:t>
      </w:r>
      <w:r w:rsidR="00314042" w:rsidRPr="001D369D">
        <w:rPr>
          <w:rFonts w:hint="cs"/>
          <w:rtl/>
        </w:rPr>
        <w:t xml:space="preserve"> زن خوبی دارم حضرت </w:t>
      </w:r>
      <w:r w:rsidR="00AA3502" w:rsidRPr="001D369D">
        <w:rPr>
          <w:rFonts w:hint="cs"/>
          <w:rtl/>
        </w:rPr>
        <w:t>می‌فرماید</w:t>
      </w:r>
      <w:r w:rsidR="00314042" w:rsidRPr="001D369D">
        <w:rPr>
          <w:rFonts w:hint="cs"/>
          <w:rtl/>
        </w:rPr>
        <w:t xml:space="preserve"> امتحانش کن با اذیت ببین بر حرام صبر </w:t>
      </w:r>
      <w:r w:rsidRPr="001D369D">
        <w:rPr>
          <w:rFonts w:hint="cs"/>
          <w:rtl/>
        </w:rPr>
        <w:t>می‌کند</w:t>
      </w:r>
      <w:r w:rsidR="00314042" w:rsidRPr="001D369D">
        <w:rPr>
          <w:rFonts w:hint="cs"/>
          <w:rtl/>
        </w:rPr>
        <w:t xml:space="preserve"> یا نه آن شخص انجام </w:t>
      </w:r>
      <w:r w:rsidR="00AA3502" w:rsidRPr="001D369D">
        <w:rPr>
          <w:rFonts w:hint="cs"/>
          <w:rtl/>
        </w:rPr>
        <w:t>می‌دهد</w:t>
      </w:r>
      <w:r w:rsidR="00314042" w:rsidRPr="001D369D">
        <w:rPr>
          <w:rFonts w:hint="cs"/>
          <w:rtl/>
        </w:rPr>
        <w:t xml:space="preserve"> و </w:t>
      </w:r>
      <w:r w:rsidR="00AA3502" w:rsidRPr="001D369D">
        <w:rPr>
          <w:rFonts w:hint="cs"/>
          <w:rtl/>
        </w:rPr>
        <w:t>می‌گوید</w:t>
      </w:r>
      <w:r w:rsidR="00314042" w:rsidRPr="001D369D">
        <w:rPr>
          <w:rFonts w:hint="cs"/>
          <w:rtl/>
        </w:rPr>
        <w:t xml:space="preserve"> بازهم صبر کرد و حضرت </w:t>
      </w:r>
      <w:r w:rsidR="00AA3502" w:rsidRPr="001D369D">
        <w:rPr>
          <w:rFonts w:hint="cs"/>
          <w:rtl/>
        </w:rPr>
        <w:t>می‌فرماید</w:t>
      </w:r>
      <w:r w:rsidR="00314042" w:rsidRPr="001D369D">
        <w:rPr>
          <w:rFonts w:hint="cs"/>
          <w:rtl/>
        </w:rPr>
        <w:t xml:space="preserve"> </w:t>
      </w:r>
      <w:r w:rsidR="00AA3502" w:rsidRPr="001D369D">
        <w:rPr>
          <w:rFonts w:hint="cs"/>
          <w:rtl/>
        </w:rPr>
        <w:t>همین‌طور</w:t>
      </w:r>
      <w:r w:rsidR="00314042" w:rsidRPr="001D369D">
        <w:rPr>
          <w:rFonts w:hint="cs"/>
          <w:rtl/>
        </w:rPr>
        <w:t xml:space="preserve"> که تو میگویی است.</w:t>
      </w:r>
    </w:p>
    <w:p w14:paraId="1190642A" w14:textId="716573E6" w:rsidR="00314042" w:rsidRPr="001D369D" w:rsidRDefault="00314042" w:rsidP="004B2078">
      <w:pPr>
        <w:ind w:left="4"/>
        <w:rPr>
          <w:rtl/>
        </w:rPr>
      </w:pPr>
      <w:r w:rsidRPr="001D369D">
        <w:rPr>
          <w:rFonts w:hint="cs"/>
          <w:rtl/>
        </w:rPr>
        <w:t xml:space="preserve">جواب: باید </w:t>
      </w:r>
      <w:r w:rsidR="00AA3502" w:rsidRPr="001D369D">
        <w:rPr>
          <w:rFonts w:hint="cs"/>
          <w:rtl/>
        </w:rPr>
        <w:t>این‌ها</w:t>
      </w:r>
      <w:r w:rsidRPr="001D369D">
        <w:rPr>
          <w:rFonts w:hint="cs"/>
          <w:rtl/>
        </w:rPr>
        <w:t xml:space="preserve"> را ببینم که سندش به چه صورت است.</w:t>
      </w:r>
    </w:p>
    <w:p w14:paraId="797AA934" w14:textId="3573D524" w:rsidR="00314042" w:rsidRPr="001D369D" w:rsidRDefault="00AA3502" w:rsidP="004B2078">
      <w:pPr>
        <w:ind w:left="4"/>
        <w:rPr>
          <w:rtl/>
        </w:rPr>
      </w:pPr>
      <w:r w:rsidRPr="001D369D">
        <w:rPr>
          <w:rFonts w:hint="cs"/>
          <w:rtl/>
        </w:rPr>
        <w:t>درهرصورت</w:t>
      </w:r>
      <w:r w:rsidR="00314042" w:rsidRPr="001D369D">
        <w:rPr>
          <w:rFonts w:hint="cs"/>
          <w:rtl/>
        </w:rPr>
        <w:t xml:space="preserve"> در اینجا برخلاف باب غیبت یا کذب دلیل که </w:t>
      </w:r>
      <w:r w:rsidRPr="001D369D">
        <w:rPr>
          <w:rFonts w:hint="cs"/>
          <w:rtl/>
        </w:rPr>
        <w:t>به‌صورت</w:t>
      </w:r>
      <w:r w:rsidR="00314042" w:rsidRPr="001D369D">
        <w:rPr>
          <w:rFonts w:hint="cs"/>
          <w:rtl/>
        </w:rPr>
        <w:t xml:space="preserve"> مشخص استثنا به معنای خاص تقیید بزند نداریم یا اگر باشد نادر است و سندش باید بررسی شود.</w:t>
      </w:r>
    </w:p>
    <w:p w14:paraId="6C48A815" w14:textId="09ED91F0" w:rsidR="00314042" w:rsidRPr="001D369D" w:rsidRDefault="00CE71BD" w:rsidP="004B2078">
      <w:pPr>
        <w:ind w:left="4"/>
        <w:rPr>
          <w:rtl/>
        </w:rPr>
      </w:pPr>
      <w:r w:rsidRPr="001D369D">
        <w:rPr>
          <w:rFonts w:hint="cs"/>
          <w:rtl/>
        </w:rPr>
        <w:t>سؤال</w:t>
      </w:r>
      <w:r w:rsidR="00314042" w:rsidRPr="001D369D">
        <w:rPr>
          <w:rFonts w:hint="cs"/>
          <w:rtl/>
        </w:rPr>
        <w:t xml:space="preserve">: در مواردی که </w:t>
      </w:r>
      <w:r w:rsidR="00AA3502" w:rsidRPr="001D369D">
        <w:rPr>
          <w:rFonts w:hint="cs"/>
          <w:rtl/>
        </w:rPr>
        <w:t>ذاتاً</w:t>
      </w:r>
      <w:r w:rsidR="00314042" w:rsidRPr="001D369D">
        <w:rPr>
          <w:rFonts w:hint="cs"/>
          <w:rtl/>
        </w:rPr>
        <w:t xml:space="preserve"> ایذا هست.</w:t>
      </w:r>
    </w:p>
    <w:p w14:paraId="0411FF67" w14:textId="04CF4D35" w:rsidR="00314042" w:rsidRPr="001D369D" w:rsidRDefault="00314042" w:rsidP="004B2078">
      <w:pPr>
        <w:ind w:left="4"/>
        <w:rPr>
          <w:rtl/>
        </w:rPr>
      </w:pPr>
      <w:r w:rsidRPr="001D369D">
        <w:rPr>
          <w:rFonts w:hint="cs"/>
          <w:rtl/>
        </w:rPr>
        <w:t>جواب: این بحثش جدا است.</w:t>
      </w:r>
    </w:p>
    <w:p w14:paraId="2B1EEADA" w14:textId="5EAD5703" w:rsidR="00314042" w:rsidRPr="001D369D" w:rsidRDefault="00314042" w:rsidP="004B2078">
      <w:pPr>
        <w:ind w:left="4"/>
        <w:rPr>
          <w:rtl/>
        </w:rPr>
      </w:pPr>
      <w:r w:rsidRPr="001D369D">
        <w:rPr>
          <w:rFonts w:hint="cs"/>
          <w:rtl/>
        </w:rPr>
        <w:t xml:space="preserve"> اقسام دیگری داریم که باید مداقه کرد و من کلیات را عرض </w:t>
      </w:r>
      <w:r w:rsidR="00AA3502" w:rsidRPr="001D369D">
        <w:rPr>
          <w:rFonts w:hint="cs"/>
          <w:rtl/>
        </w:rPr>
        <w:t>می‌کنم</w:t>
      </w:r>
      <w:r w:rsidRPr="001D369D">
        <w:rPr>
          <w:rFonts w:hint="cs"/>
          <w:rtl/>
        </w:rPr>
        <w:t xml:space="preserve"> و بنابراین اگر بخواهیم این شش مورد را بر ایذا تطبیق دهیم مورد اول که تخصیص بود ما به ذهنمان چیزی </w:t>
      </w:r>
      <w:r w:rsidR="00AA3502" w:rsidRPr="001D369D">
        <w:rPr>
          <w:rFonts w:hint="cs"/>
          <w:rtl/>
        </w:rPr>
        <w:t>نمی‌آید</w:t>
      </w:r>
      <w:r w:rsidRPr="001D369D">
        <w:rPr>
          <w:rFonts w:hint="cs"/>
          <w:rtl/>
        </w:rPr>
        <w:t xml:space="preserve"> البته ایشان دو مورد را ذکر </w:t>
      </w:r>
      <w:r w:rsidR="00AA3502" w:rsidRPr="001D369D">
        <w:rPr>
          <w:rFonts w:hint="cs"/>
          <w:rtl/>
        </w:rPr>
        <w:t>می‌کنند</w:t>
      </w:r>
      <w:r w:rsidRPr="001D369D">
        <w:rPr>
          <w:rFonts w:hint="cs"/>
          <w:rtl/>
        </w:rPr>
        <w:t xml:space="preserve"> که باید سندش بررسی شود اما انواع دیگری وجود دارد که بعضی از </w:t>
      </w:r>
      <w:r w:rsidR="00AA3502" w:rsidRPr="001D369D">
        <w:rPr>
          <w:rFonts w:hint="cs"/>
          <w:rtl/>
        </w:rPr>
        <w:t>آن‌ها</w:t>
      </w:r>
      <w:r w:rsidRPr="001D369D">
        <w:rPr>
          <w:rFonts w:hint="cs"/>
          <w:rtl/>
        </w:rPr>
        <w:t xml:space="preserve"> را عرض </w:t>
      </w:r>
      <w:r w:rsidR="00CE71BD" w:rsidRPr="001D369D">
        <w:rPr>
          <w:rFonts w:hint="cs"/>
          <w:rtl/>
        </w:rPr>
        <w:t>می‌کنیم</w:t>
      </w:r>
      <w:r w:rsidRPr="001D369D">
        <w:rPr>
          <w:rFonts w:hint="cs"/>
          <w:rtl/>
        </w:rPr>
        <w:t>:</w:t>
      </w:r>
    </w:p>
    <w:p w14:paraId="11428E18" w14:textId="77777777" w:rsidR="00314042" w:rsidRPr="001D369D" w:rsidRDefault="00314042" w:rsidP="004B2078">
      <w:pPr>
        <w:ind w:left="4"/>
        <w:rPr>
          <w:rtl/>
        </w:rPr>
      </w:pPr>
      <w:r w:rsidRPr="001D369D">
        <w:rPr>
          <w:rFonts w:hint="cs"/>
          <w:rtl/>
        </w:rPr>
        <w:t>یکی از موارد خروج به نحو حکومت است.</w:t>
      </w:r>
    </w:p>
    <w:p w14:paraId="2DE6F9DB" w14:textId="2E5DFE9A" w:rsidR="00A72C63" w:rsidRPr="001D369D" w:rsidRDefault="00CE71BD" w:rsidP="004B2078">
      <w:pPr>
        <w:ind w:left="4"/>
        <w:rPr>
          <w:rtl/>
        </w:rPr>
      </w:pPr>
      <w:r w:rsidRPr="001D369D">
        <w:rPr>
          <w:rFonts w:hint="cs"/>
          <w:rtl/>
        </w:rPr>
        <w:t>سؤال</w:t>
      </w:r>
      <w:r w:rsidR="002A73D2" w:rsidRPr="001D369D">
        <w:rPr>
          <w:rFonts w:hint="cs"/>
          <w:rtl/>
        </w:rPr>
        <w:t xml:space="preserve">: در قرآن داریم </w:t>
      </w:r>
      <w:r w:rsidR="001D369D">
        <w:rPr>
          <w:color w:val="007200"/>
          <w:rtl/>
        </w:rPr>
        <w:t>﴿</w:t>
      </w:r>
      <w:r w:rsidR="001D369D" w:rsidRPr="001D369D">
        <w:rPr>
          <w:b/>
          <w:bCs/>
          <w:color w:val="007200"/>
          <w:rtl/>
        </w:rPr>
        <w:t>وَ الَّذانِ يَأْتِيانِها مِنْكُمْ فَآذُوهُما</w:t>
      </w:r>
      <w:r w:rsidR="001D369D">
        <w:rPr>
          <w:color w:val="007200"/>
          <w:rtl/>
        </w:rPr>
        <w:t>﴾</w:t>
      </w:r>
      <w:r w:rsidR="001D369D">
        <w:rPr>
          <w:rStyle w:val="FootnoteReference"/>
          <w:rtl/>
        </w:rPr>
        <w:footnoteReference w:id="1"/>
      </w:r>
    </w:p>
    <w:p w14:paraId="0FF566F4" w14:textId="18349D62" w:rsidR="00A72C63" w:rsidRPr="001D369D" w:rsidRDefault="00A72C63" w:rsidP="004B2078">
      <w:pPr>
        <w:ind w:left="4"/>
        <w:rPr>
          <w:rtl/>
        </w:rPr>
      </w:pPr>
      <w:r w:rsidRPr="001D369D">
        <w:rPr>
          <w:rFonts w:hint="cs"/>
          <w:rtl/>
        </w:rPr>
        <w:t xml:space="preserve">جواب: این تعبیر در حدود است که عرض </w:t>
      </w:r>
      <w:r w:rsidR="00CE71BD" w:rsidRPr="001D369D">
        <w:rPr>
          <w:rFonts w:hint="cs"/>
          <w:rtl/>
        </w:rPr>
        <w:t>می‌کنیم</w:t>
      </w:r>
      <w:r w:rsidRPr="001D369D">
        <w:rPr>
          <w:rFonts w:hint="cs"/>
          <w:rtl/>
        </w:rPr>
        <w:t xml:space="preserve"> </w:t>
      </w:r>
    </w:p>
    <w:p w14:paraId="1271F363" w14:textId="790BEEF6" w:rsidR="00A72C63" w:rsidRPr="001D369D" w:rsidRDefault="00CE71BD" w:rsidP="004B2078">
      <w:pPr>
        <w:ind w:left="4"/>
        <w:rPr>
          <w:rtl/>
        </w:rPr>
      </w:pPr>
      <w:r w:rsidRPr="001D369D">
        <w:rPr>
          <w:rFonts w:hint="cs"/>
          <w:rtl/>
        </w:rPr>
        <w:lastRenderedPageBreak/>
        <w:t>سؤال</w:t>
      </w:r>
      <w:r w:rsidR="00A72C63" w:rsidRPr="001D369D">
        <w:rPr>
          <w:rFonts w:hint="cs"/>
          <w:rtl/>
        </w:rPr>
        <w:t>: بحث ما در ایذا محرم است.</w:t>
      </w:r>
    </w:p>
    <w:p w14:paraId="00277565" w14:textId="164D27C8" w:rsidR="00314042" w:rsidRPr="001D369D" w:rsidRDefault="00A72C63" w:rsidP="004B2078">
      <w:pPr>
        <w:ind w:left="4"/>
        <w:rPr>
          <w:rtl/>
        </w:rPr>
      </w:pPr>
      <w:r w:rsidRPr="001D369D">
        <w:rPr>
          <w:rFonts w:hint="cs"/>
          <w:rtl/>
        </w:rPr>
        <w:t xml:space="preserve">جواب: نه درست است این آیه ولی در عنوانی قرار </w:t>
      </w:r>
      <w:r w:rsidR="00AA3502" w:rsidRPr="001D369D">
        <w:rPr>
          <w:rFonts w:hint="cs"/>
          <w:rtl/>
        </w:rPr>
        <w:t>می‌دهم</w:t>
      </w:r>
      <w:r w:rsidRPr="001D369D">
        <w:rPr>
          <w:rFonts w:hint="cs"/>
          <w:rtl/>
        </w:rPr>
        <w:t xml:space="preserve"> که آن را قبول داریم ما عرضمان این بود که با همین عنوان تخصیص بزند بگوید غیبت است ولی </w:t>
      </w:r>
      <w:r w:rsidR="00CE71BD" w:rsidRPr="001D369D">
        <w:rPr>
          <w:rFonts w:hint="cs"/>
          <w:rtl/>
        </w:rPr>
        <w:t>درجایی</w:t>
      </w:r>
      <w:r w:rsidRPr="001D369D">
        <w:rPr>
          <w:rFonts w:hint="cs"/>
          <w:rtl/>
        </w:rPr>
        <w:t xml:space="preserve"> غیبت اشکال ندارد که استثنا به معنای خاص است که در ایذا وجود ندارد.</w:t>
      </w:r>
      <w:r w:rsidR="00314042" w:rsidRPr="001D369D">
        <w:rPr>
          <w:rFonts w:hint="cs"/>
          <w:rtl/>
        </w:rPr>
        <w:t xml:space="preserve"> </w:t>
      </w:r>
    </w:p>
    <w:p w14:paraId="2658042C" w14:textId="19A89AFE" w:rsidR="00A72C63" w:rsidRPr="001D369D" w:rsidRDefault="00A72C63" w:rsidP="00A72C63">
      <w:pPr>
        <w:ind w:left="4"/>
        <w:rPr>
          <w:rtl/>
        </w:rPr>
      </w:pPr>
      <w:r w:rsidRPr="001D369D">
        <w:rPr>
          <w:rFonts w:hint="cs"/>
          <w:rtl/>
        </w:rPr>
        <w:t xml:space="preserve">یک </w:t>
      </w:r>
      <w:r w:rsidR="00AA3502" w:rsidRPr="001D369D">
        <w:rPr>
          <w:rFonts w:hint="cs"/>
          <w:rtl/>
        </w:rPr>
        <w:t>این‌که</w:t>
      </w:r>
      <w:r w:rsidRPr="001D369D">
        <w:rPr>
          <w:rFonts w:hint="cs"/>
          <w:rtl/>
        </w:rPr>
        <w:t xml:space="preserve"> در مواردی خطابات یا ادله </w:t>
      </w:r>
      <w:r w:rsidR="00AA3502" w:rsidRPr="001D369D">
        <w:rPr>
          <w:rFonts w:hint="cs"/>
          <w:rtl/>
        </w:rPr>
        <w:t>عامه‌ای</w:t>
      </w:r>
      <w:r w:rsidRPr="001D369D">
        <w:rPr>
          <w:rFonts w:hint="cs"/>
          <w:rtl/>
        </w:rPr>
        <w:t xml:space="preserve"> داریم که حاکم بر ادله اولیه است از قبیل لاحرمة لفاسقٍ </w:t>
      </w:r>
      <w:r w:rsidR="00AA3502" w:rsidRPr="001D369D">
        <w:rPr>
          <w:rFonts w:hint="cs"/>
          <w:rtl/>
        </w:rPr>
        <w:t>این‌یک دلیل حاکم است که این‌ها</w:t>
      </w:r>
      <w:r w:rsidRPr="001D369D">
        <w:rPr>
          <w:rFonts w:hint="cs"/>
          <w:rtl/>
        </w:rPr>
        <w:t xml:space="preserve"> </w:t>
      </w:r>
      <w:r w:rsidR="00AA3502" w:rsidRPr="001D369D">
        <w:rPr>
          <w:rFonts w:hint="cs"/>
          <w:rtl/>
        </w:rPr>
        <w:t>تمام</w:t>
      </w:r>
      <w:r w:rsidRPr="001D369D">
        <w:rPr>
          <w:rFonts w:hint="cs"/>
          <w:rtl/>
        </w:rPr>
        <w:t xml:space="preserve"> نیست و در سندش مشکل دارد. اگر ما خطاب عامی داشته باشیم که حرمت فاسق را برداشته باشد و این حاکم باشد بر ادله کذب و کذا و کذا </w:t>
      </w:r>
      <w:r w:rsidR="00CE71BD" w:rsidRPr="001D369D">
        <w:rPr>
          <w:rFonts w:hint="cs"/>
          <w:rtl/>
        </w:rPr>
        <w:t>طبعاً</w:t>
      </w:r>
      <w:r w:rsidRPr="001D369D">
        <w:rPr>
          <w:rFonts w:hint="cs"/>
          <w:rtl/>
        </w:rPr>
        <w:t xml:space="preserve"> بر ادله ایذا هم </w:t>
      </w:r>
      <w:r w:rsidR="00AA3502" w:rsidRPr="001D369D">
        <w:rPr>
          <w:rFonts w:hint="cs"/>
          <w:rtl/>
        </w:rPr>
        <w:t>می‌تواند</w:t>
      </w:r>
      <w:r w:rsidRPr="001D369D">
        <w:rPr>
          <w:rFonts w:hint="cs"/>
          <w:rtl/>
        </w:rPr>
        <w:t xml:space="preserve"> </w:t>
      </w:r>
      <w:r w:rsidR="00AA3502" w:rsidRPr="001D369D">
        <w:rPr>
          <w:rFonts w:hint="cs"/>
          <w:rtl/>
        </w:rPr>
        <w:t>احیاناً</w:t>
      </w:r>
      <w:r w:rsidRPr="001D369D">
        <w:rPr>
          <w:rFonts w:hint="cs"/>
          <w:rtl/>
        </w:rPr>
        <w:t xml:space="preserve"> حاکم شود منتها ما دلیل روشنی که در فاسق حرمت را بردارد تمام </w:t>
      </w:r>
      <w:r w:rsidR="00AA3502" w:rsidRPr="001D369D">
        <w:rPr>
          <w:rFonts w:hint="cs"/>
          <w:rtl/>
        </w:rPr>
        <w:t>نمی‌دانستیم</w:t>
      </w:r>
      <w:r w:rsidRPr="001D369D">
        <w:rPr>
          <w:rFonts w:hint="cs"/>
          <w:rtl/>
        </w:rPr>
        <w:t xml:space="preserve"> و قیودی داشت ممکن است این مصداق پیدا بکند ولی اشکالاتی داشت که در همان جلسات مکاسب محرمه و در همان جلسات سابق </w:t>
      </w:r>
      <w:r w:rsidR="00AA3502" w:rsidRPr="001D369D">
        <w:rPr>
          <w:rFonts w:hint="cs"/>
          <w:rtl/>
        </w:rPr>
        <w:t>می‌توانید</w:t>
      </w:r>
      <w:r w:rsidRPr="001D369D">
        <w:rPr>
          <w:rFonts w:hint="cs"/>
          <w:rtl/>
        </w:rPr>
        <w:t xml:space="preserve"> ملاحظه کنید.</w:t>
      </w:r>
    </w:p>
    <w:p w14:paraId="3723B313" w14:textId="50B4FB92" w:rsidR="00A72C63" w:rsidRPr="001D369D" w:rsidRDefault="00A72C63" w:rsidP="00A72C63">
      <w:pPr>
        <w:ind w:left="4"/>
        <w:rPr>
          <w:rtl/>
        </w:rPr>
      </w:pPr>
      <w:r w:rsidRPr="001D369D">
        <w:rPr>
          <w:rFonts w:hint="cs"/>
          <w:rtl/>
        </w:rPr>
        <w:t xml:space="preserve">دلیل لفظی نداریم اما القاء خصوصیتی باشد </w:t>
      </w:r>
      <w:r w:rsidR="00AA3502" w:rsidRPr="001D369D">
        <w:rPr>
          <w:rFonts w:hint="cs"/>
          <w:rtl/>
        </w:rPr>
        <w:t>مثلاً</w:t>
      </w:r>
      <w:r w:rsidRPr="001D369D">
        <w:rPr>
          <w:rFonts w:hint="cs"/>
          <w:rtl/>
        </w:rPr>
        <w:t xml:space="preserve"> از باب غیبت </w:t>
      </w:r>
      <w:r w:rsidR="00AA3502" w:rsidRPr="001D369D">
        <w:rPr>
          <w:rFonts w:hint="cs"/>
          <w:rtl/>
        </w:rPr>
        <w:t>می‌گوید</w:t>
      </w:r>
      <w:r w:rsidRPr="001D369D">
        <w:rPr>
          <w:rFonts w:hint="cs"/>
          <w:rtl/>
        </w:rPr>
        <w:t xml:space="preserve"> غیبت متجاهر به فسق اشکالی ندارد ممکن است بگوییم </w:t>
      </w:r>
      <w:r w:rsidR="00AA3502" w:rsidRPr="001D369D">
        <w:rPr>
          <w:rtl/>
        </w:rPr>
        <w:t>القاء خصوص</w:t>
      </w:r>
      <w:r w:rsidR="00AA3502" w:rsidRPr="001D369D">
        <w:rPr>
          <w:rFonts w:hint="cs"/>
          <w:rtl/>
        </w:rPr>
        <w:t>یت</w:t>
      </w:r>
      <w:r w:rsidR="003A2767" w:rsidRPr="001D369D">
        <w:rPr>
          <w:rFonts w:hint="cs"/>
          <w:rtl/>
        </w:rPr>
        <w:t xml:space="preserve"> یا تنقیح</w:t>
      </w:r>
      <w:r w:rsidRPr="001D369D">
        <w:rPr>
          <w:rFonts w:hint="cs"/>
          <w:rtl/>
        </w:rPr>
        <w:t xml:space="preserve"> مناط یا حتی </w:t>
      </w:r>
      <w:r w:rsidR="00AA3502" w:rsidRPr="001D369D">
        <w:rPr>
          <w:rFonts w:hint="cs"/>
          <w:rtl/>
        </w:rPr>
        <w:t>فحوا</w:t>
      </w:r>
      <w:r w:rsidRPr="001D369D">
        <w:rPr>
          <w:rFonts w:hint="cs"/>
          <w:rtl/>
        </w:rPr>
        <w:t xml:space="preserve"> </w:t>
      </w:r>
      <w:r w:rsidR="00AA3502" w:rsidRPr="001D369D">
        <w:rPr>
          <w:rFonts w:hint="cs"/>
          <w:rtl/>
        </w:rPr>
        <w:t>در این</w:t>
      </w:r>
      <w:r w:rsidRPr="001D369D">
        <w:rPr>
          <w:rFonts w:hint="cs"/>
          <w:rtl/>
        </w:rPr>
        <w:t xml:space="preserve"> دلیل جاری </w:t>
      </w:r>
      <w:r w:rsidR="00CE71BD" w:rsidRPr="001D369D">
        <w:rPr>
          <w:rFonts w:hint="cs"/>
          <w:rtl/>
        </w:rPr>
        <w:t>می‌شود</w:t>
      </w:r>
      <w:r w:rsidRPr="001D369D">
        <w:rPr>
          <w:rFonts w:hint="cs"/>
          <w:rtl/>
        </w:rPr>
        <w:t xml:space="preserve"> و برای متجاهر به فسق میگوییم </w:t>
      </w:r>
      <w:r w:rsidR="00AA3502" w:rsidRPr="001D369D">
        <w:rPr>
          <w:rFonts w:hint="cs"/>
          <w:rtl/>
        </w:rPr>
        <w:t>ایذاءهایی</w:t>
      </w:r>
      <w:r w:rsidRPr="001D369D">
        <w:rPr>
          <w:rFonts w:hint="cs"/>
          <w:rtl/>
        </w:rPr>
        <w:t xml:space="preserve"> </w:t>
      </w:r>
      <w:r w:rsidR="00AA3502" w:rsidRPr="001D369D">
        <w:rPr>
          <w:rFonts w:hint="cs"/>
          <w:rtl/>
        </w:rPr>
        <w:t>هم‌وزن</w:t>
      </w:r>
      <w:r w:rsidRPr="001D369D">
        <w:rPr>
          <w:rFonts w:hint="cs"/>
          <w:rtl/>
        </w:rPr>
        <w:t xml:space="preserve"> غیبت یا </w:t>
      </w:r>
      <w:r w:rsidR="00AA3502" w:rsidRPr="001D369D">
        <w:rPr>
          <w:rFonts w:hint="cs"/>
          <w:rtl/>
        </w:rPr>
        <w:t>پایین‌تر</w:t>
      </w:r>
      <w:r w:rsidRPr="001D369D">
        <w:rPr>
          <w:rFonts w:hint="cs"/>
          <w:rtl/>
        </w:rPr>
        <w:t xml:space="preserve"> از آن اشکالی ندارد یا </w:t>
      </w:r>
      <w:r w:rsidR="00CE71BD" w:rsidRPr="001D369D">
        <w:rPr>
          <w:rFonts w:hint="cs"/>
          <w:rtl/>
        </w:rPr>
        <w:t>درجایی</w:t>
      </w:r>
      <w:r w:rsidRPr="001D369D">
        <w:rPr>
          <w:rFonts w:hint="cs"/>
          <w:rtl/>
        </w:rPr>
        <w:t xml:space="preserve"> که استثنا از کذب شده است </w:t>
      </w:r>
      <w:r w:rsidR="00AA3502" w:rsidRPr="001D369D">
        <w:rPr>
          <w:rFonts w:hint="cs"/>
          <w:rtl/>
        </w:rPr>
        <w:t>بنابراین یک‌راه</w:t>
      </w:r>
      <w:r w:rsidRPr="001D369D">
        <w:rPr>
          <w:rFonts w:hint="cs"/>
          <w:rtl/>
        </w:rPr>
        <w:t xml:space="preserve"> این است که </w:t>
      </w:r>
      <w:r w:rsidR="00CE71BD" w:rsidRPr="001D369D">
        <w:rPr>
          <w:rFonts w:hint="cs"/>
          <w:rtl/>
        </w:rPr>
        <w:t>درجایی</w:t>
      </w:r>
      <w:r w:rsidRPr="001D369D">
        <w:rPr>
          <w:rFonts w:hint="cs"/>
          <w:rtl/>
        </w:rPr>
        <w:t xml:space="preserve"> دلیل حاکم داشته باشیم </w:t>
      </w:r>
      <w:r w:rsidR="003A2767" w:rsidRPr="001D369D">
        <w:rPr>
          <w:rFonts w:hint="cs"/>
          <w:rtl/>
        </w:rPr>
        <w:t xml:space="preserve">و </w:t>
      </w:r>
      <w:r w:rsidR="00AA3502" w:rsidRPr="001D369D">
        <w:rPr>
          <w:rFonts w:hint="cs"/>
          <w:rtl/>
        </w:rPr>
        <w:t>یک‌راه</w:t>
      </w:r>
      <w:r w:rsidR="003A2767" w:rsidRPr="001D369D">
        <w:rPr>
          <w:rFonts w:hint="cs"/>
          <w:rtl/>
        </w:rPr>
        <w:t xml:space="preserve"> هم این است که ولو دلیل مخصص و مقید لفظی خاص نداریم ولی مقید و مخصصی را با القا خصوصیت  و تنقیح مناط و </w:t>
      </w:r>
      <w:r w:rsidR="00AA3502" w:rsidRPr="001D369D">
        <w:rPr>
          <w:rFonts w:hint="cs"/>
          <w:rtl/>
        </w:rPr>
        <w:t>فحوا</w:t>
      </w:r>
      <w:r w:rsidR="003A2767" w:rsidRPr="001D369D">
        <w:rPr>
          <w:rFonts w:hint="cs"/>
          <w:rtl/>
        </w:rPr>
        <w:t xml:space="preserve"> در اینجا جاری کنیم بگوییم اگر متجاهر به فسق را اجازه دادند که </w:t>
      </w:r>
      <w:r w:rsidR="00AA3502" w:rsidRPr="001D369D">
        <w:rPr>
          <w:rFonts w:hint="cs"/>
          <w:rtl/>
        </w:rPr>
        <w:t>غیبت‌کنیم</w:t>
      </w:r>
      <w:r w:rsidR="003A2767" w:rsidRPr="001D369D">
        <w:rPr>
          <w:rFonts w:hint="cs"/>
          <w:rtl/>
        </w:rPr>
        <w:t xml:space="preserve"> یا غیر غیبت از این قبیل پس </w:t>
      </w:r>
      <w:r w:rsidR="00CE71BD" w:rsidRPr="001D369D">
        <w:rPr>
          <w:rFonts w:hint="cs"/>
          <w:rtl/>
        </w:rPr>
        <w:t>درجایی</w:t>
      </w:r>
      <w:r w:rsidR="003A2767" w:rsidRPr="001D369D">
        <w:rPr>
          <w:rFonts w:hint="cs"/>
          <w:rtl/>
        </w:rPr>
        <w:t xml:space="preserve"> که ایذا هم در همین حد هست جایزاست. پس </w:t>
      </w:r>
      <w:r w:rsidR="00CE71BD" w:rsidRPr="001D369D">
        <w:rPr>
          <w:rFonts w:hint="cs"/>
          <w:rtl/>
        </w:rPr>
        <w:t>درجایی</w:t>
      </w:r>
      <w:r w:rsidR="003A2767" w:rsidRPr="001D369D">
        <w:rPr>
          <w:rFonts w:hint="cs"/>
          <w:rtl/>
        </w:rPr>
        <w:t xml:space="preserve"> که حاکمی مثل لاحرمة لفاسق یا لاحرمة لمعلن لفسق داریم دیگر اینکه از برخی تقییدات در باب غیبت و کذب القا خصوصیت بکنیم و تسری بدهیم تقیید را به باب ایذا. </w:t>
      </w:r>
    </w:p>
    <w:p w14:paraId="4FB45183" w14:textId="3B829494" w:rsidR="003A2767" w:rsidRPr="001D369D" w:rsidRDefault="003A2767" w:rsidP="00577884">
      <w:pPr>
        <w:ind w:left="4"/>
        <w:rPr>
          <w:rtl/>
        </w:rPr>
      </w:pPr>
      <w:r w:rsidRPr="001D369D">
        <w:rPr>
          <w:rFonts w:hint="cs"/>
          <w:rtl/>
        </w:rPr>
        <w:t>راه سوم هم این است که بعضی از تکالیف در ذاتشان ایذا مأخوذ است مثل جهاد و دفاع و حج و ت</w:t>
      </w:r>
      <w:r w:rsidR="00577884">
        <w:rPr>
          <w:rFonts w:hint="cs"/>
          <w:rtl/>
        </w:rPr>
        <w:t>ع</w:t>
      </w:r>
      <w:r w:rsidRPr="001D369D">
        <w:rPr>
          <w:rFonts w:hint="cs"/>
          <w:rtl/>
        </w:rPr>
        <w:t xml:space="preserve">ذیر موارد </w:t>
      </w:r>
      <w:r w:rsidR="00AA3502" w:rsidRPr="001D369D">
        <w:rPr>
          <w:rFonts w:hint="cs"/>
          <w:rtl/>
        </w:rPr>
        <w:t>و درجاتی</w:t>
      </w:r>
      <w:r w:rsidRPr="001D369D">
        <w:rPr>
          <w:rFonts w:hint="cs"/>
          <w:rtl/>
        </w:rPr>
        <w:t xml:space="preserve"> از </w:t>
      </w:r>
      <w:r w:rsidR="00AA3502" w:rsidRPr="001D369D">
        <w:rPr>
          <w:rFonts w:hint="cs"/>
          <w:rtl/>
        </w:rPr>
        <w:t>امربه‌معروف</w:t>
      </w:r>
      <w:r w:rsidRPr="001D369D">
        <w:rPr>
          <w:rFonts w:hint="cs"/>
          <w:rtl/>
        </w:rPr>
        <w:t xml:space="preserve"> و نهی از منکر یا حتی ارشاد جاهل، طیفی از تکالیف وجود دارد که مفروض در تکلیف وجود ضرر است و در باب ضرر هم فقها </w:t>
      </w:r>
      <w:r w:rsidR="00AA3502" w:rsidRPr="001D369D">
        <w:rPr>
          <w:rFonts w:hint="cs"/>
          <w:rtl/>
        </w:rPr>
        <w:t>فرموده‌اند</w:t>
      </w:r>
      <w:r w:rsidRPr="001D369D">
        <w:rPr>
          <w:rFonts w:hint="cs"/>
          <w:rtl/>
        </w:rPr>
        <w:t xml:space="preserve"> که وقتی </w:t>
      </w:r>
      <w:r w:rsidR="00AA3502" w:rsidRPr="001D369D">
        <w:rPr>
          <w:rFonts w:hint="cs"/>
          <w:rtl/>
        </w:rPr>
        <w:t>می‌گوید</w:t>
      </w:r>
      <w:r w:rsidRPr="001D369D">
        <w:rPr>
          <w:rFonts w:hint="cs"/>
          <w:rtl/>
        </w:rPr>
        <w:t xml:space="preserve"> </w:t>
      </w:r>
      <w:r w:rsidR="00AA3502" w:rsidRPr="001D369D">
        <w:rPr>
          <w:rFonts w:hint="cs"/>
          <w:rtl/>
        </w:rPr>
        <w:t>حد بزن</w:t>
      </w:r>
      <w:r w:rsidRPr="001D369D">
        <w:rPr>
          <w:rFonts w:hint="cs"/>
          <w:rtl/>
        </w:rPr>
        <w:t xml:space="preserve"> یعنی ضرر بزن و </w:t>
      </w:r>
      <w:r w:rsidR="00AA3502" w:rsidRPr="001D369D">
        <w:rPr>
          <w:rFonts w:hint="cs"/>
          <w:rtl/>
        </w:rPr>
        <w:t>تعزیر</w:t>
      </w:r>
      <w:r w:rsidRPr="001D369D">
        <w:rPr>
          <w:rFonts w:hint="cs"/>
          <w:rtl/>
        </w:rPr>
        <w:t xml:space="preserve"> بکن یعنی ضرر در ذات آن وجود دارد در آنجا </w:t>
      </w:r>
      <w:r w:rsidR="00AA3502" w:rsidRPr="001D369D">
        <w:rPr>
          <w:rFonts w:hint="cs"/>
          <w:rtl/>
        </w:rPr>
        <w:t>می‌فرمایند</w:t>
      </w:r>
      <w:r w:rsidRPr="001D369D">
        <w:rPr>
          <w:rFonts w:hint="cs"/>
          <w:rtl/>
        </w:rPr>
        <w:t xml:space="preserve"> </w:t>
      </w:r>
      <w:r w:rsidR="00AA3502" w:rsidRPr="001D369D">
        <w:rPr>
          <w:rFonts w:hint="cs"/>
          <w:rtl/>
        </w:rPr>
        <w:t>لا ضرر</w:t>
      </w:r>
      <w:r w:rsidRPr="001D369D">
        <w:rPr>
          <w:rFonts w:hint="cs"/>
          <w:rtl/>
        </w:rPr>
        <w:t xml:space="preserve"> هم حاکم نیست چون ذات تکلیف ضرری است و اگر </w:t>
      </w:r>
      <w:r w:rsidR="00AA3502" w:rsidRPr="001D369D">
        <w:rPr>
          <w:rFonts w:hint="cs"/>
          <w:rtl/>
        </w:rPr>
        <w:t>لا ضرر</w:t>
      </w:r>
      <w:r w:rsidRPr="001D369D">
        <w:rPr>
          <w:rFonts w:hint="cs"/>
          <w:rtl/>
        </w:rPr>
        <w:t xml:space="preserve"> حاکم باشد این تکلیف </w:t>
      </w:r>
      <w:r w:rsidR="00AA3502" w:rsidRPr="001D369D">
        <w:rPr>
          <w:rFonts w:hint="cs"/>
          <w:rtl/>
        </w:rPr>
        <w:t>بی‌خاصیت</w:t>
      </w:r>
      <w:r w:rsidRPr="001D369D">
        <w:rPr>
          <w:rFonts w:hint="cs"/>
          <w:rtl/>
        </w:rPr>
        <w:t xml:space="preserve"> </w:t>
      </w:r>
      <w:r w:rsidR="00CE71BD" w:rsidRPr="001D369D">
        <w:rPr>
          <w:rFonts w:hint="cs"/>
          <w:rtl/>
        </w:rPr>
        <w:t>می‌شود</w:t>
      </w:r>
      <w:r w:rsidRPr="001D369D">
        <w:rPr>
          <w:rFonts w:hint="cs"/>
          <w:rtl/>
        </w:rPr>
        <w:t xml:space="preserve"> حتی تصور حکومت هم که قبل از شیخ نبوده است و تصور تخصیص بوده </w:t>
      </w:r>
      <w:r w:rsidR="00AA3502" w:rsidRPr="001D369D">
        <w:rPr>
          <w:rFonts w:hint="cs"/>
          <w:rtl/>
        </w:rPr>
        <w:t>می‌گوید</w:t>
      </w:r>
      <w:r w:rsidRPr="001D369D">
        <w:rPr>
          <w:rFonts w:hint="cs"/>
          <w:rtl/>
        </w:rPr>
        <w:t xml:space="preserve"> این را </w:t>
      </w:r>
      <w:r w:rsidR="00AA3502" w:rsidRPr="001D369D">
        <w:rPr>
          <w:rFonts w:hint="cs"/>
          <w:rtl/>
        </w:rPr>
        <w:t>نمی‌تواند</w:t>
      </w:r>
      <w:r w:rsidRPr="001D369D">
        <w:rPr>
          <w:rFonts w:hint="cs"/>
          <w:rtl/>
        </w:rPr>
        <w:t xml:space="preserve"> تخصیص بزند چون اگر تخصیص بزند این </w:t>
      </w:r>
      <w:r w:rsidR="00AA3502" w:rsidRPr="001D369D">
        <w:rPr>
          <w:rFonts w:hint="cs"/>
          <w:rtl/>
        </w:rPr>
        <w:t>خطاب</w:t>
      </w:r>
      <w:r w:rsidRPr="001D369D">
        <w:rPr>
          <w:rFonts w:hint="cs"/>
          <w:rtl/>
        </w:rPr>
        <w:t xml:space="preserve"> لغو </w:t>
      </w:r>
      <w:r w:rsidR="00CE71BD" w:rsidRPr="001D369D">
        <w:rPr>
          <w:rFonts w:hint="cs"/>
          <w:rtl/>
        </w:rPr>
        <w:t>می‌شود</w:t>
      </w:r>
      <w:r w:rsidRPr="001D369D">
        <w:rPr>
          <w:rFonts w:hint="cs"/>
          <w:rtl/>
        </w:rPr>
        <w:t xml:space="preserve"> این هم راه دیگری است که در ایذا وجود دارد .</w:t>
      </w:r>
    </w:p>
    <w:p w14:paraId="127C991A" w14:textId="0815508C" w:rsidR="003A2767" w:rsidRPr="001D369D" w:rsidRDefault="00AA3502" w:rsidP="00A72C63">
      <w:pPr>
        <w:ind w:left="4"/>
        <w:rPr>
          <w:rtl/>
        </w:rPr>
      </w:pPr>
      <w:r w:rsidRPr="001D369D">
        <w:rPr>
          <w:rFonts w:hint="cs"/>
          <w:rtl/>
        </w:rPr>
        <w:t>مجموعه‌ای</w:t>
      </w:r>
      <w:r w:rsidR="003A2767" w:rsidRPr="001D369D">
        <w:rPr>
          <w:rFonts w:hint="cs"/>
          <w:rtl/>
        </w:rPr>
        <w:t xml:space="preserve"> از تکالیف هستند که ضرر و ایذا لازمه </w:t>
      </w:r>
      <w:r w:rsidRPr="001D369D">
        <w:rPr>
          <w:rFonts w:hint="cs"/>
          <w:rtl/>
        </w:rPr>
        <w:t>آن‌ها</w:t>
      </w:r>
      <w:r w:rsidR="003A2767" w:rsidRPr="001D369D">
        <w:rPr>
          <w:rFonts w:hint="cs"/>
          <w:rtl/>
        </w:rPr>
        <w:t xml:space="preserve"> است و اگر بخواهیم در </w:t>
      </w:r>
      <w:r w:rsidRPr="001D369D">
        <w:rPr>
          <w:rFonts w:hint="cs"/>
          <w:rtl/>
        </w:rPr>
        <w:t>آن‌ها</w:t>
      </w:r>
      <w:r w:rsidR="003A2767" w:rsidRPr="001D369D">
        <w:rPr>
          <w:rFonts w:hint="cs"/>
          <w:rtl/>
        </w:rPr>
        <w:t xml:space="preserve"> هم بگوییم </w:t>
      </w:r>
      <w:r w:rsidRPr="001D369D">
        <w:rPr>
          <w:rFonts w:hint="cs"/>
          <w:rtl/>
        </w:rPr>
        <w:t>ضرر نزن</w:t>
      </w:r>
      <w:r w:rsidR="003A2767" w:rsidRPr="001D369D">
        <w:rPr>
          <w:rFonts w:hint="cs"/>
          <w:rtl/>
        </w:rPr>
        <w:t xml:space="preserve"> یا ایذا نکن یعنی آن تکلیف را کنار بگذار </w:t>
      </w:r>
      <w:r w:rsidRPr="001D369D">
        <w:rPr>
          <w:rFonts w:hint="cs"/>
          <w:rtl/>
        </w:rPr>
        <w:t>درحالی‌که</w:t>
      </w:r>
      <w:r w:rsidR="003A2767" w:rsidRPr="001D369D">
        <w:rPr>
          <w:rFonts w:hint="cs"/>
          <w:rtl/>
        </w:rPr>
        <w:t xml:space="preserve"> آن تکلیف </w:t>
      </w:r>
      <w:r w:rsidRPr="001D369D">
        <w:rPr>
          <w:rFonts w:hint="cs"/>
          <w:rtl/>
        </w:rPr>
        <w:t>سر جای</w:t>
      </w:r>
      <w:r w:rsidR="003A2767" w:rsidRPr="001D369D">
        <w:rPr>
          <w:rFonts w:hint="cs"/>
          <w:rtl/>
        </w:rPr>
        <w:t xml:space="preserve"> خود محفوظ است . در جهاد </w:t>
      </w:r>
      <w:r w:rsidRPr="001D369D">
        <w:rPr>
          <w:rFonts w:hint="cs"/>
          <w:rtl/>
        </w:rPr>
        <w:t>و دفاع و حدود و تعزیرات</w:t>
      </w:r>
      <w:r w:rsidR="003A2767" w:rsidRPr="001D369D">
        <w:rPr>
          <w:rFonts w:hint="cs"/>
          <w:rtl/>
        </w:rPr>
        <w:t xml:space="preserve"> واضح است در </w:t>
      </w:r>
      <w:r w:rsidRPr="001D369D">
        <w:rPr>
          <w:rFonts w:hint="cs"/>
          <w:rtl/>
        </w:rPr>
        <w:t>امربه‌معروف</w:t>
      </w:r>
      <w:r w:rsidR="003A2767" w:rsidRPr="001D369D">
        <w:rPr>
          <w:rFonts w:hint="cs"/>
          <w:rtl/>
        </w:rPr>
        <w:t xml:space="preserve"> و نهی از منکر در مراتب </w:t>
      </w:r>
      <w:r w:rsidRPr="001D369D">
        <w:rPr>
          <w:rFonts w:hint="cs"/>
          <w:rtl/>
        </w:rPr>
        <w:t>عملی‌اش</w:t>
      </w:r>
      <w:r w:rsidR="003A2767" w:rsidRPr="001D369D">
        <w:rPr>
          <w:rFonts w:hint="cs"/>
          <w:rtl/>
        </w:rPr>
        <w:t xml:space="preserve"> واضح </w:t>
      </w:r>
      <w:r w:rsidRPr="001D369D">
        <w:rPr>
          <w:rFonts w:hint="cs"/>
          <w:rtl/>
        </w:rPr>
        <w:t>است اگر</w:t>
      </w:r>
      <w:r w:rsidR="003A2767" w:rsidRPr="001D369D">
        <w:rPr>
          <w:rFonts w:hint="cs"/>
          <w:rtl/>
        </w:rPr>
        <w:t xml:space="preserve"> هم مراتب عملی را نگیریم در گفتن هم گاهی اوقات ایذا است </w:t>
      </w:r>
      <w:r w:rsidR="00DF4CB0" w:rsidRPr="001D369D">
        <w:rPr>
          <w:rFonts w:hint="cs"/>
          <w:rtl/>
        </w:rPr>
        <w:t xml:space="preserve">حتی اگر در خلوت باشد در اینجا ایذا </w:t>
      </w:r>
      <w:r w:rsidRPr="001D369D">
        <w:rPr>
          <w:rFonts w:hint="cs"/>
          <w:rtl/>
        </w:rPr>
        <w:t>نمی‌تواند</w:t>
      </w:r>
      <w:r w:rsidR="00DF4CB0" w:rsidRPr="001D369D">
        <w:rPr>
          <w:rFonts w:hint="cs"/>
          <w:rtl/>
        </w:rPr>
        <w:t xml:space="preserve"> جلوی </w:t>
      </w:r>
      <w:r w:rsidRPr="001D369D">
        <w:rPr>
          <w:rFonts w:hint="cs"/>
          <w:rtl/>
        </w:rPr>
        <w:t>امربه‌معروف</w:t>
      </w:r>
      <w:r w:rsidR="00DF4CB0" w:rsidRPr="001D369D">
        <w:rPr>
          <w:rFonts w:hint="cs"/>
          <w:rtl/>
        </w:rPr>
        <w:t xml:space="preserve"> را بگیرد </w:t>
      </w:r>
      <w:r w:rsidR="00CE71BD" w:rsidRPr="001D369D">
        <w:rPr>
          <w:rFonts w:hint="cs"/>
          <w:rtl/>
        </w:rPr>
        <w:t>درجایی</w:t>
      </w:r>
      <w:r w:rsidR="00DF4CB0" w:rsidRPr="001D369D">
        <w:rPr>
          <w:rFonts w:hint="cs"/>
          <w:rtl/>
        </w:rPr>
        <w:t xml:space="preserve"> که ایذا لازمه </w:t>
      </w:r>
      <w:r w:rsidRPr="001D369D">
        <w:rPr>
          <w:rFonts w:hint="cs"/>
          <w:rtl/>
        </w:rPr>
        <w:t>امربه‌معروف</w:t>
      </w:r>
      <w:r w:rsidR="00DF4CB0" w:rsidRPr="001D369D">
        <w:rPr>
          <w:rFonts w:hint="cs"/>
          <w:rtl/>
        </w:rPr>
        <w:t xml:space="preserve"> است </w:t>
      </w:r>
      <w:r w:rsidR="00FD0428" w:rsidRPr="001D369D">
        <w:rPr>
          <w:rFonts w:hint="cs"/>
          <w:rtl/>
        </w:rPr>
        <w:t xml:space="preserve">لازمه ارشاد جاهل است لازمه تعزیر و حدود و جهاد و دفاع است </w:t>
      </w:r>
      <w:r w:rsidR="00CE71BD" w:rsidRPr="001D369D">
        <w:rPr>
          <w:rFonts w:hint="cs"/>
          <w:rtl/>
        </w:rPr>
        <w:t>طبعاً</w:t>
      </w:r>
      <w:r w:rsidR="00FD0428" w:rsidRPr="001D369D">
        <w:rPr>
          <w:rFonts w:hint="cs"/>
          <w:rtl/>
        </w:rPr>
        <w:t xml:space="preserve"> ایذا در </w:t>
      </w:r>
      <w:r w:rsidRPr="001D369D">
        <w:rPr>
          <w:rFonts w:hint="cs"/>
          <w:rtl/>
        </w:rPr>
        <w:t>این‌ها</w:t>
      </w:r>
      <w:r w:rsidR="00FD0428" w:rsidRPr="001D369D">
        <w:rPr>
          <w:rFonts w:hint="cs"/>
          <w:rtl/>
        </w:rPr>
        <w:t xml:space="preserve"> استثنا است. </w:t>
      </w:r>
      <w:r w:rsidRPr="001D369D">
        <w:rPr>
          <w:rFonts w:hint="cs"/>
          <w:rtl/>
        </w:rPr>
        <w:t>با همین</w:t>
      </w:r>
      <w:r w:rsidR="00FD0428" w:rsidRPr="001D369D">
        <w:rPr>
          <w:rFonts w:hint="cs"/>
          <w:rtl/>
        </w:rPr>
        <w:t xml:space="preserve"> وجهی که گفته </w:t>
      </w:r>
      <w:r w:rsidR="00CE71BD" w:rsidRPr="001D369D">
        <w:rPr>
          <w:rFonts w:hint="cs"/>
          <w:rtl/>
        </w:rPr>
        <w:t>می‌شود</w:t>
      </w:r>
      <w:r w:rsidR="00FD0428" w:rsidRPr="001D369D">
        <w:rPr>
          <w:rFonts w:hint="cs"/>
          <w:rtl/>
        </w:rPr>
        <w:t xml:space="preserve"> یعنی در خود </w:t>
      </w:r>
      <w:r w:rsidRPr="001D369D">
        <w:rPr>
          <w:rFonts w:hint="cs"/>
          <w:rtl/>
        </w:rPr>
        <w:t>آن‌ها</w:t>
      </w:r>
      <w:r w:rsidR="00FD0428" w:rsidRPr="001D369D">
        <w:rPr>
          <w:rFonts w:hint="cs"/>
          <w:rtl/>
        </w:rPr>
        <w:t xml:space="preserve"> ایذا مفروض </w:t>
      </w:r>
      <w:r w:rsidRPr="001D369D">
        <w:rPr>
          <w:rFonts w:hint="cs"/>
          <w:rtl/>
        </w:rPr>
        <w:t>گرفته‌شده</w:t>
      </w:r>
      <w:r w:rsidR="00FD0428" w:rsidRPr="001D369D">
        <w:rPr>
          <w:rFonts w:hint="cs"/>
          <w:rtl/>
        </w:rPr>
        <w:t xml:space="preserve"> است. این </w:t>
      </w:r>
      <w:r w:rsidRPr="001D369D">
        <w:rPr>
          <w:rFonts w:hint="cs"/>
          <w:rtl/>
        </w:rPr>
        <w:t>آیه‌ای</w:t>
      </w:r>
      <w:r w:rsidR="00FD0428" w:rsidRPr="001D369D">
        <w:rPr>
          <w:rFonts w:hint="cs"/>
          <w:rtl/>
        </w:rPr>
        <w:t xml:space="preserve"> که شما فرمودید مصداقی از این است درواقع استثنا به معنی تخصیص </w:t>
      </w:r>
      <w:r w:rsidR="00FD0428" w:rsidRPr="001D369D">
        <w:rPr>
          <w:rFonts w:hint="cs"/>
          <w:rtl/>
        </w:rPr>
        <w:lastRenderedPageBreak/>
        <w:t xml:space="preserve">به آن صورت نیست و </w:t>
      </w:r>
      <w:r w:rsidRPr="001D369D">
        <w:rPr>
          <w:rFonts w:hint="cs"/>
          <w:rtl/>
        </w:rPr>
        <w:t>می‌خواهد</w:t>
      </w:r>
      <w:r w:rsidR="00577884">
        <w:rPr>
          <w:rFonts w:hint="cs"/>
          <w:rtl/>
        </w:rPr>
        <w:t xml:space="preserve"> بگوید آذو</w:t>
      </w:r>
      <w:r w:rsidR="00FD0428" w:rsidRPr="001D369D">
        <w:rPr>
          <w:rFonts w:hint="cs"/>
          <w:rtl/>
        </w:rPr>
        <w:t xml:space="preserve">هم یعنی حد بزن و در حد ایذا هست این هم یک مقوله که </w:t>
      </w:r>
      <w:r w:rsidRPr="001D369D">
        <w:rPr>
          <w:rFonts w:hint="cs"/>
          <w:rtl/>
        </w:rPr>
        <w:t>ایذاءهایی</w:t>
      </w:r>
      <w:r w:rsidR="00FD0428" w:rsidRPr="001D369D">
        <w:rPr>
          <w:rFonts w:hint="cs"/>
          <w:rtl/>
        </w:rPr>
        <w:t xml:space="preserve"> که لازمه تکالیفی است از دایره خطابات و ادله ایذا بیرون است.</w:t>
      </w:r>
    </w:p>
    <w:p w14:paraId="513DA08A" w14:textId="4C0E11C9" w:rsidR="00FD0428" w:rsidRPr="001D369D" w:rsidRDefault="00CE71BD" w:rsidP="00A72C63">
      <w:pPr>
        <w:ind w:left="4"/>
        <w:rPr>
          <w:rtl/>
        </w:rPr>
      </w:pPr>
      <w:r w:rsidRPr="001D369D">
        <w:rPr>
          <w:rFonts w:hint="cs"/>
          <w:rtl/>
        </w:rPr>
        <w:t>سؤال</w:t>
      </w:r>
      <w:r w:rsidR="00FD0428" w:rsidRPr="001D369D">
        <w:rPr>
          <w:rFonts w:hint="cs"/>
          <w:rtl/>
        </w:rPr>
        <w:t>: ...</w:t>
      </w:r>
    </w:p>
    <w:p w14:paraId="31C7C45A" w14:textId="4D46366B" w:rsidR="00FD0428" w:rsidRPr="001D369D" w:rsidRDefault="00FD0428" w:rsidP="00A72C63">
      <w:pPr>
        <w:ind w:left="4"/>
        <w:rPr>
          <w:rtl/>
        </w:rPr>
      </w:pPr>
      <w:r w:rsidRPr="001D369D">
        <w:rPr>
          <w:rFonts w:hint="cs"/>
          <w:rtl/>
        </w:rPr>
        <w:t xml:space="preserve">جواب: بله این هم درست است و ایذاهای هست که مشمول حدیث رفع و اضطرار و نسیان است و قوانین </w:t>
      </w:r>
      <w:r w:rsidR="00AA3502" w:rsidRPr="001D369D">
        <w:rPr>
          <w:rFonts w:hint="cs"/>
          <w:rtl/>
        </w:rPr>
        <w:t>عامه‌ای</w:t>
      </w:r>
      <w:r w:rsidRPr="001D369D">
        <w:rPr>
          <w:rFonts w:hint="cs"/>
          <w:rtl/>
        </w:rPr>
        <w:t xml:space="preserve"> است که حاکم بر این است حکومتی که عرض کردم </w:t>
      </w:r>
      <w:r w:rsidR="00AA3502" w:rsidRPr="001D369D">
        <w:rPr>
          <w:rFonts w:hint="cs"/>
          <w:rtl/>
        </w:rPr>
        <w:t>این‌ها</w:t>
      </w:r>
      <w:r w:rsidRPr="001D369D">
        <w:rPr>
          <w:rFonts w:hint="cs"/>
          <w:rtl/>
        </w:rPr>
        <w:t xml:space="preserve"> را هم </w:t>
      </w:r>
      <w:r w:rsidR="00AA3502" w:rsidRPr="001D369D">
        <w:rPr>
          <w:rFonts w:hint="cs"/>
          <w:rtl/>
        </w:rPr>
        <w:t>می‌گیرد</w:t>
      </w:r>
      <w:r w:rsidRPr="001D369D">
        <w:rPr>
          <w:rFonts w:hint="cs"/>
          <w:rtl/>
        </w:rPr>
        <w:t>.</w:t>
      </w:r>
    </w:p>
    <w:p w14:paraId="4A9900A8" w14:textId="247CCBB9" w:rsidR="00FD0428" w:rsidRPr="001D369D" w:rsidRDefault="00CE71BD" w:rsidP="00A72C63">
      <w:pPr>
        <w:ind w:left="4"/>
        <w:rPr>
          <w:rtl/>
        </w:rPr>
      </w:pPr>
      <w:r w:rsidRPr="001D369D">
        <w:rPr>
          <w:rFonts w:hint="cs"/>
          <w:rtl/>
        </w:rPr>
        <w:t>سؤال</w:t>
      </w:r>
      <w:r w:rsidR="00FD0428" w:rsidRPr="001D369D">
        <w:rPr>
          <w:rFonts w:hint="cs"/>
          <w:rtl/>
        </w:rPr>
        <w:t>: خروج مواردی مثل حدود به چه نحو است؟</w:t>
      </w:r>
    </w:p>
    <w:p w14:paraId="6EEEACA6" w14:textId="56E9A353" w:rsidR="00FD0428" w:rsidRPr="001D369D" w:rsidRDefault="00FD0428" w:rsidP="00FD0428">
      <w:pPr>
        <w:ind w:left="4"/>
        <w:rPr>
          <w:rtl/>
        </w:rPr>
      </w:pPr>
      <w:r w:rsidRPr="001D369D">
        <w:rPr>
          <w:rFonts w:hint="cs"/>
          <w:rtl/>
        </w:rPr>
        <w:t xml:space="preserve">جواب: ادله حاکمه آن را </w:t>
      </w:r>
      <w:r w:rsidR="00AA3502" w:rsidRPr="001D369D">
        <w:rPr>
          <w:rFonts w:hint="cs"/>
          <w:rtl/>
        </w:rPr>
        <w:t>نمی‌گیرد</w:t>
      </w:r>
      <w:r w:rsidRPr="001D369D">
        <w:rPr>
          <w:rFonts w:hint="cs"/>
          <w:rtl/>
        </w:rPr>
        <w:t xml:space="preserve"> درواقع باید در </w:t>
      </w:r>
      <w:r w:rsidR="00AA3502" w:rsidRPr="001D369D">
        <w:rPr>
          <w:rFonts w:hint="cs"/>
          <w:rtl/>
        </w:rPr>
        <w:t>این‌ها</w:t>
      </w:r>
      <w:r w:rsidRPr="001D369D">
        <w:rPr>
          <w:rFonts w:hint="cs"/>
          <w:rtl/>
        </w:rPr>
        <w:t xml:space="preserve"> دقتی کرد و </w:t>
      </w:r>
      <w:r w:rsidR="00CE71BD" w:rsidRPr="001D369D">
        <w:rPr>
          <w:rFonts w:hint="cs"/>
          <w:rtl/>
        </w:rPr>
        <w:t>سؤال</w:t>
      </w:r>
      <w:r w:rsidRPr="001D369D">
        <w:rPr>
          <w:rFonts w:hint="cs"/>
          <w:rtl/>
        </w:rPr>
        <w:t xml:space="preserve"> دقیقی است. درجاتی از ایذا است که لازمه تکلیف است. شارع خود</w:t>
      </w:r>
      <w:r w:rsidR="00CE71BD" w:rsidRPr="001D369D">
        <w:rPr>
          <w:rFonts w:hint="cs"/>
          <w:rtl/>
        </w:rPr>
        <w:t xml:space="preserve">ش ایذا را </w:t>
      </w:r>
      <w:r w:rsidR="00AA3502" w:rsidRPr="001D369D">
        <w:rPr>
          <w:rFonts w:hint="cs"/>
          <w:rtl/>
        </w:rPr>
        <w:t>ا</w:t>
      </w:r>
      <w:r w:rsidR="00CE71BD" w:rsidRPr="001D369D">
        <w:rPr>
          <w:rFonts w:hint="cs"/>
          <w:rtl/>
        </w:rPr>
        <w:t>خذ کرده است منتها با عنوان ایذا نیست خطابی است که در دل آن ایذا وجود دارد.</w:t>
      </w:r>
    </w:p>
    <w:p w14:paraId="79F9135C" w14:textId="2A3A933E" w:rsidR="00CE71BD" w:rsidRPr="001D369D" w:rsidRDefault="00CE71BD" w:rsidP="00FD0428">
      <w:pPr>
        <w:ind w:left="4"/>
        <w:rPr>
          <w:rtl/>
        </w:rPr>
      </w:pPr>
      <w:r w:rsidRPr="001D369D">
        <w:rPr>
          <w:rFonts w:hint="cs"/>
          <w:rtl/>
        </w:rPr>
        <w:t>سؤال:</w:t>
      </w:r>
      <w:r w:rsidR="00AA3502" w:rsidRPr="001D369D">
        <w:rPr>
          <w:rFonts w:hint="cs"/>
          <w:rtl/>
        </w:rPr>
        <w:t xml:space="preserve"> حکو</w:t>
      </w:r>
      <w:r w:rsidRPr="001D369D">
        <w:rPr>
          <w:rFonts w:hint="cs"/>
          <w:rtl/>
        </w:rPr>
        <w:t xml:space="preserve">مت هم نیست </w:t>
      </w:r>
      <w:r w:rsidR="00AA3502" w:rsidRPr="001D369D">
        <w:rPr>
          <w:rFonts w:hint="cs"/>
          <w:rtl/>
        </w:rPr>
        <w:t>اگر حکومت</w:t>
      </w:r>
      <w:r w:rsidRPr="001D369D">
        <w:rPr>
          <w:rFonts w:hint="cs"/>
          <w:rtl/>
        </w:rPr>
        <w:t xml:space="preserve"> باشد باید بگوییم ایذا نیست.</w:t>
      </w:r>
    </w:p>
    <w:p w14:paraId="632D1C2E" w14:textId="2380E692" w:rsidR="00CE71BD" w:rsidRPr="001D369D" w:rsidRDefault="00CE71BD" w:rsidP="00FD0428">
      <w:pPr>
        <w:ind w:left="4"/>
        <w:rPr>
          <w:rtl/>
        </w:rPr>
      </w:pPr>
      <w:r w:rsidRPr="001D369D">
        <w:rPr>
          <w:rFonts w:hint="cs"/>
          <w:rtl/>
        </w:rPr>
        <w:t>جواب: بله باید دقتی کرد.</w:t>
      </w:r>
    </w:p>
    <w:p w14:paraId="366543E1" w14:textId="77777777" w:rsidR="004B2078" w:rsidRPr="001D369D" w:rsidRDefault="004B2078" w:rsidP="00871D3D">
      <w:pPr>
        <w:ind w:left="284" w:firstLine="0"/>
        <w:rPr>
          <w:rtl/>
        </w:rPr>
      </w:pPr>
    </w:p>
    <w:sectPr w:rsidR="004B2078" w:rsidRPr="001D369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5272" w14:textId="77777777" w:rsidR="00266BEB" w:rsidRDefault="00266BEB" w:rsidP="000D5800">
      <w:pPr>
        <w:spacing w:after="0"/>
      </w:pPr>
      <w:r>
        <w:separator/>
      </w:r>
    </w:p>
  </w:endnote>
  <w:endnote w:type="continuationSeparator" w:id="0">
    <w:p w14:paraId="67D47DE0" w14:textId="77777777" w:rsidR="00266BEB" w:rsidRDefault="00266BE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0C57E2" w:rsidRDefault="000C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9F1D6E">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0C57E2" w:rsidRDefault="000C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550E" w14:textId="77777777" w:rsidR="00266BEB" w:rsidRDefault="00266BEB" w:rsidP="000D5800">
      <w:pPr>
        <w:spacing w:after="0"/>
      </w:pPr>
      <w:r>
        <w:separator/>
      </w:r>
    </w:p>
  </w:footnote>
  <w:footnote w:type="continuationSeparator" w:id="0">
    <w:p w14:paraId="1B70BEC5" w14:textId="77777777" w:rsidR="00266BEB" w:rsidRDefault="00266BEB" w:rsidP="000D5800">
      <w:pPr>
        <w:spacing w:after="0"/>
      </w:pPr>
      <w:r>
        <w:continuationSeparator/>
      </w:r>
    </w:p>
  </w:footnote>
  <w:footnote w:id="1">
    <w:p w14:paraId="66FD2EFD" w14:textId="49D9C826" w:rsidR="001D369D" w:rsidRDefault="001D369D">
      <w:pPr>
        <w:pStyle w:val="FootnoteText"/>
        <w:rPr>
          <w:rtl/>
        </w:rPr>
      </w:pPr>
      <w:r>
        <w:rPr>
          <w:rStyle w:val="FootnoteReference"/>
        </w:rPr>
        <w:footnoteRef/>
      </w:r>
      <w:r>
        <w:rPr>
          <w:rFonts w:hint="cs"/>
          <w:rtl/>
        </w:rPr>
        <w:t>. سوره نساء، آیه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0C57E2" w:rsidRDefault="000C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118B3D1" w:rsidR="00D91936" w:rsidRDefault="00D91936" w:rsidP="00AA350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w:t>
    </w:r>
    <w:r w:rsidR="00AA3502">
      <w:rPr>
        <w:rFonts w:ascii="Adobe Arabic" w:hAnsi="Adobe Arabic" w:cs="Adobe Arabic" w:hint="cs"/>
        <w:b/>
        <w:bCs/>
        <w:sz w:val="24"/>
        <w:szCs w:val="24"/>
        <w:rtl/>
      </w:rPr>
      <w:t>عی                  تاریخ جلسه: 10</w:t>
    </w:r>
    <w:r>
      <w:rPr>
        <w:rFonts w:ascii="Adobe Arabic" w:hAnsi="Adobe Arabic" w:cs="Adobe Arabic" w:hint="cs"/>
        <w:b/>
        <w:bCs/>
        <w:sz w:val="24"/>
        <w:szCs w:val="24"/>
        <w:rtl/>
      </w:rPr>
      <w:t>/0</w:t>
    </w:r>
    <w:r w:rsidR="00AA3502">
      <w:rPr>
        <w:rFonts w:ascii="Adobe Arabic" w:hAnsi="Adobe Arabic" w:cs="Adobe Arabic" w:hint="cs"/>
        <w:b/>
        <w:bCs/>
        <w:sz w:val="24"/>
        <w:szCs w:val="24"/>
        <w:rtl/>
      </w:rPr>
      <w:t>8</w:t>
    </w:r>
    <w:r>
      <w:rPr>
        <w:rFonts w:ascii="Adobe Arabic" w:hAnsi="Adobe Arabic" w:cs="Adobe Arabic" w:hint="cs"/>
        <w:b/>
        <w:bCs/>
        <w:sz w:val="24"/>
        <w:szCs w:val="24"/>
        <w:rtl/>
      </w:rPr>
      <w:t>/1401</w:t>
    </w:r>
  </w:p>
  <w:p w14:paraId="020AD422" w14:textId="2E80E2FD" w:rsidR="00D91936" w:rsidRDefault="00D91936" w:rsidP="0061090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60445F">
      <w:rPr>
        <w:rFonts w:ascii="Adobe Arabic" w:hAnsi="Adobe Arabic" w:cs="Adobe Arabic" w:hint="cs"/>
        <w:b/>
        <w:bCs/>
        <w:sz w:val="24"/>
        <w:szCs w:val="24"/>
        <w:rtl/>
      </w:rPr>
      <w:t>6</w:t>
    </w:r>
    <w:r w:rsidR="0061090F">
      <w:rPr>
        <w:rFonts w:ascii="Adobe Arabic" w:hAnsi="Adobe Arabic" w:cs="Adobe Arabic" w:hint="cs"/>
        <w:b/>
        <w:bCs/>
        <w:sz w:val="24"/>
        <w:szCs w:val="24"/>
        <w:rtl/>
      </w:rPr>
      <w:t>6</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0C57E2" w:rsidRDefault="000C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25"/>
  </w:num>
  <w:num w:numId="3">
    <w:abstractNumId w:val="6"/>
  </w:num>
  <w:num w:numId="4">
    <w:abstractNumId w:val="21"/>
  </w:num>
  <w:num w:numId="5">
    <w:abstractNumId w:val="14"/>
  </w:num>
  <w:num w:numId="6">
    <w:abstractNumId w:val="10"/>
  </w:num>
  <w:num w:numId="7">
    <w:abstractNumId w:val="13"/>
  </w:num>
  <w:num w:numId="8">
    <w:abstractNumId w:val="23"/>
  </w:num>
  <w:num w:numId="9">
    <w:abstractNumId w:val="27"/>
  </w:num>
  <w:num w:numId="10">
    <w:abstractNumId w:val="9"/>
  </w:num>
  <w:num w:numId="11">
    <w:abstractNumId w:val="30"/>
  </w:num>
  <w:num w:numId="12">
    <w:abstractNumId w:val="29"/>
  </w:num>
  <w:num w:numId="13">
    <w:abstractNumId w:val="32"/>
  </w:num>
  <w:num w:numId="14">
    <w:abstractNumId w:val="12"/>
  </w:num>
  <w:num w:numId="15">
    <w:abstractNumId w:val="0"/>
  </w:num>
  <w:num w:numId="16">
    <w:abstractNumId w:val="28"/>
  </w:num>
  <w:num w:numId="17">
    <w:abstractNumId w:val="31"/>
  </w:num>
  <w:num w:numId="18">
    <w:abstractNumId w:val="15"/>
  </w:num>
  <w:num w:numId="19">
    <w:abstractNumId w:val="4"/>
  </w:num>
  <w:num w:numId="20">
    <w:abstractNumId w:val="19"/>
  </w:num>
  <w:num w:numId="21">
    <w:abstractNumId w:val="22"/>
  </w:num>
  <w:num w:numId="22">
    <w:abstractNumId w:val="7"/>
  </w:num>
  <w:num w:numId="23">
    <w:abstractNumId w:val="17"/>
  </w:num>
  <w:num w:numId="24">
    <w:abstractNumId w:val="16"/>
  </w:num>
  <w:num w:numId="25">
    <w:abstractNumId w:val="3"/>
  </w:num>
  <w:num w:numId="26">
    <w:abstractNumId w:val="26"/>
  </w:num>
  <w:num w:numId="27">
    <w:abstractNumId w:val="11"/>
  </w:num>
  <w:num w:numId="28">
    <w:abstractNumId w:val="24"/>
  </w:num>
  <w:num w:numId="29">
    <w:abstractNumId w:val="20"/>
  </w:num>
  <w:num w:numId="30">
    <w:abstractNumId w:val="5"/>
  </w:num>
  <w:num w:numId="31">
    <w:abstractNumId w:val="2"/>
  </w:num>
  <w:num w:numId="32">
    <w:abstractNumId w:val="18"/>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7C9"/>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369D"/>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778B"/>
    <w:rsid w:val="00201304"/>
    <w:rsid w:val="00201A6C"/>
    <w:rsid w:val="00203D1F"/>
    <w:rsid w:val="00206B69"/>
    <w:rsid w:val="00207389"/>
    <w:rsid w:val="002100D8"/>
    <w:rsid w:val="00210F67"/>
    <w:rsid w:val="00211305"/>
    <w:rsid w:val="00213D0C"/>
    <w:rsid w:val="00214569"/>
    <w:rsid w:val="00215B9C"/>
    <w:rsid w:val="002171CF"/>
    <w:rsid w:val="002178CB"/>
    <w:rsid w:val="00217F02"/>
    <w:rsid w:val="00220891"/>
    <w:rsid w:val="00224C0A"/>
    <w:rsid w:val="0022517F"/>
    <w:rsid w:val="002265AB"/>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6BEB"/>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2767"/>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17C4"/>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760B7"/>
    <w:rsid w:val="00481AA8"/>
    <w:rsid w:val="004A6426"/>
    <w:rsid w:val="004A72DA"/>
    <w:rsid w:val="004A74C0"/>
    <w:rsid w:val="004A790F"/>
    <w:rsid w:val="004B01D4"/>
    <w:rsid w:val="004B02B3"/>
    <w:rsid w:val="004B0534"/>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77884"/>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696C"/>
    <w:rsid w:val="00696C84"/>
    <w:rsid w:val="006A0249"/>
    <w:rsid w:val="006A085A"/>
    <w:rsid w:val="006A31A9"/>
    <w:rsid w:val="006A6AA6"/>
    <w:rsid w:val="006C051F"/>
    <w:rsid w:val="006C125E"/>
    <w:rsid w:val="006C1979"/>
    <w:rsid w:val="006C49EC"/>
    <w:rsid w:val="006D3A87"/>
    <w:rsid w:val="006D3BB6"/>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9F1"/>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1D3D"/>
    <w:rsid w:val="008725B7"/>
    <w:rsid w:val="00873379"/>
    <w:rsid w:val="008748B8"/>
    <w:rsid w:val="00874DAC"/>
    <w:rsid w:val="00880CF6"/>
    <w:rsid w:val="00881179"/>
    <w:rsid w:val="00882077"/>
    <w:rsid w:val="00883303"/>
    <w:rsid w:val="00883733"/>
    <w:rsid w:val="008862F3"/>
    <w:rsid w:val="00886C68"/>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27EF"/>
    <w:rsid w:val="009036AE"/>
    <w:rsid w:val="00903F14"/>
    <w:rsid w:val="009044BE"/>
    <w:rsid w:val="00905A8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4768"/>
    <w:rsid w:val="0095524E"/>
    <w:rsid w:val="0095668F"/>
    <w:rsid w:val="0095758E"/>
    <w:rsid w:val="00957612"/>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E4CCE"/>
    <w:rsid w:val="009F0435"/>
    <w:rsid w:val="009F1D6E"/>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30CC"/>
    <w:rsid w:val="00A86B17"/>
    <w:rsid w:val="00A87F7E"/>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2867"/>
    <w:rsid w:val="00D95762"/>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07C5E"/>
    <w:rsid w:val="00F10A0F"/>
    <w:rsid w:val="00F1562C"/>
    <w:rsid w:val="00F2029D"/>
    <w:rsid w:val="00F234D5"/>
    <w:rsid w:val="00F25714"/>
    <w:rsid w:val="00F26C01"/>
    <w:rsid w:val="00F31516"/>
    <w:rsid w:val="00F3446D"/>
    <w:rsid w:val="00F34A88"/>
    <w:rsid w:val="00F3790A"/>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085D"/>
    <w:rsid w:val="00FB24A9"/>
    <w:rsid w:val="00FB3161"/>
    <w:rsid w:val="00FB3ED3"/>
    <w:rsid w:val="00FB4408"/>
    <w:rsid w:val="00FB7933"/>
    <w:rsid w:val="00FC0533"/>
    <w:rsid w:val="00FC0862"/>
    <w:rsid w:val="00FC53AE"/>
    <w:rsid w:val="00FC6D75"/>
    <w:rsid w:val="00FC70FB"/>
    <w:rsid w:val="00FD0428"/>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7506-9D72-4BFC-A0CB-9A5BB408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7751</TotalTime>
  <Pages>7</Pages>
  <Words>1894</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118</cp:revision>
  <dcterms:created xsi:type="dcterms:W3CDTF">2019-11-22T14:37:00Z</dcterms:created>
  <dcterms:modified xsi:type="dcterms:W3CDTF">2022-11-05T09:29:00Z</dcterms:modified>
</cp:coreProperties>
</file>