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1086" w14:textId="77777777" w:rsidR="00C6389D" w:rsidRPr="004574CB" w:rsidRDefault="00C6389D" w:rsidP="00B758C9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318030275"/>
        <w:docPartObj>
          <w:docPartGallery w:val="Table of Contents"/>
          <w:docPartUnique/>
        </w:docPartObj>
      </w:sdtPr>
      <w:sdtEndPr/>
      <w:sdtContent>
        <w:p w14:paraId="2CD72E2B" w14:textId="0596083D" w:rsidR="00C6389D" w:rsidRPr="004574CB" w:rsidRDefault="00C6389D" w:rsidP="00C6389D">
          <w:pPr>
            <w:pStyle w:val="TOCHeading"/>
            <w:rPr>
              <w:rFonts w:cs="Traditional Arabic"/>
            </w:rPr>
          </w:pPr>
          <w:r w:rsidRPr="004574CB">
            <w:rPr>
              <w:rFonts w:cs="Traditional Arabic" w:hint="cs"/>
              <w:rtl/>
            </w:rPr>
            <w:t>فهرست</w:t>
          </w:r>
        </w:p>
        <w:p w14:paraId="07468251" w14:textId="77777777" w:rsidR="00C6389D" w:rsidRPr="004574CB" w:rsidRDefault="00C6389D" w:rsidP="00C6389D">
          <w:pPr>
            <w:pStyle w:val="TOC1"/>
            <w:rPr>
              <w:noProof/>
              <w:sz w:val="22"/>
              <w:szCs w:val="22"/>
            </w:rPr>
          </w:pPr>
          <w:r w:rsidRPr="004574CB">
            <w:rPr>
              <w:b/>
              <w:bCs/>
              <w:noProof/>
            </w:rPr>
            <w:fldChar w:fldCharType="begin"/>
          </w:r>
          <w:r w:rsidRPr="004574CB">
            <w:rPr>
              <w:b/>
              <w:bCs/>
              <w:noProof/>
            </w:rPr>
            <w:instrText xml:space="preserve"> TOC \o "1-3" \h \z \u </w:instrText>
          </w:r>
          <w:r w:rsidRPr="004574CB">
            <w:rPr>
              <w:b/>
              <w:bCs/>
              <w:noProof/>
            </w:rPr>
            <w:fldChar w:fldCharType="separate"/>
          </w:r>
          <w:hyperlink w:anchor="_Toc127870099" w:history="1">
            <w:r w:rsidRPr="004574CB">
              <w:rPr>
                <w:rStyle w:val="Hyperlink"/>
                <w:noProof/>
                <w:rtl/>
              </w:rPr>
              <w:t>مقدمه</w:t>
            </w:r>
            <w:r w:rsidRPr="004574CB">
              <w:rPr>
                <w:noProof/>
                <w:webHidden/>
              </w:rPr>
              <w:tab/>
            </w:r>
            <w:r w:rsidRPr="004574CB">
              <w:rPr>
                <w:rStyle w:val="Hyperlink"/>
                <w:noProof/>
                <w:rtl/>
              </w:rPr>
              <w:fldChar w:fldCharType="begin"/>
            </w:r>
            <w:r w:rsidRPr="004574CB">
              <w:rPr>
                <w:noProof/>
                <w:webHidden/>
              </w:rPr>
              <w:instrText xml:space="preserve"> PAGEREF _Toc127870099 \h </w:instrText>
            </w:r>
            <w:r w:rsidRPr="004574CB">
              <w:rPr>
                <w:rStyle w:val="Hyperlink"/>
                <w:noProof/>
                <w:rtl/>
              </w:rPr>
            </w:r>
            <w:r w:rsidRPr="004574CB">
              <w:rPr>
                <w:rStyle w:val="Hyperlink"/>
                <w:noProof/>
                <w:rtl/>
              </w:rPr>
              <w:fldChar w:fldCharType="separate"/>
            </w:r>
            <w:r w:rsidRPr="004574CB">
              <w:rPr>
                <w:noProof/>
                <w:webHidden/>
              </w:rPr>
              <w:t>2</w:t>
            </w:r>
            <w:r w:rsidRPr="004574C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021FBD" w14:textId="77777777" w:rsidR="00C6389D" w:rsidRPr="004574CB" w:rsidRDefault="00700835" w:rsidP="00C6389D">
          <w:pPr>
            <w:pStyle w:val="TOC1"/>
            <w:rPr>
              <w:noProof/>
              <w:sz w:val="22"/>
              <w:szCs w:val="22"/>
            </w:rPr>
          </w:pPr>
          <w:hyperlink w:anchor="_Toc127870100" w:history="1">
            <w:r w:rsidR="00C6389D" w:rsidRPr="004574CB">
              <w:rPr>
                <w:rStyle w:val="Hyperlink"/>
                <w:noProof/>
                <w:rtl/>
              </w:rPr>
              <w:t>ب</w:t>
            </w:r>
            <w:r w:rsidR="00C6389D" w:rsidRPr="004574CB">
              <w:rPr>
                <w:rStyle w:val="Hyperlink"/>
                <w:rFonts w:hint="cs"/>
                <w:noProof/>
                <w:rtl/>
              </w:rPr>
              <w:t>ی</w:t>
            </w:r>
            <w:r w:rsidR="00C6389D" w:rsidRPr="004574CB">
              <w:rPr>
                <w:rStyle w:val="Hyperlink"/>
                <w:rFonts w:hint="eastAsia"/>
                <w:noProof/>
                <w:rtl/>
              </w:rPr>
              <w:t>ان</w:t>
            </w:r>
            <w:r w:rsidR="00C6389D" w:rsidRPr="004574CB">
              <w:rPr>
                <w:rStyle w:val="Hyperlink"/>
                <w:noProof/>
                <w:rtl/>
              </w:rPr>
              <w:t xml:space="preserve"> </w:t>
            </w:r>
            <w:r w:rsidR="00C6389D" w:rsidRPr="004574CB">
              <w:rPr>
                <w:rStyle w:val="Hyperlink"/>
                <w:rFonts w:hint="cs"/>
                <w:noProof/>
                <w:rtl/>
              </w:rPr>
              <w:t>ی</w:t>
            </w:r>
            <w:r w:rsidR="00C6389D" w:rsidRPr="004574CB">
              <w:rPr>
                <w:rStyle w:val="Hyperlink"/>
                <w:rFonts w:hint="eastAsia"/>
                <w:noProof/>
                <w:rtl/>
              </w:rPr>
              <w:t>ک</w:t>
            </w:r>
            <w:r w:rsidR="00C6389D" w:rsidRPr="004574CB">
              <w:rPr>
                <w:rStyle w:val="Hyperlink"/>
                <w:noProof/>
                <w:rtl/>
              </w:rPr>
              <w:t xml:space="preserve"> نکته</w:t>
            </w:r>
            <w:r w:rsidR="00C6389D" w:rsidRPr="004574CB">
              <w:rPr>
                <w:noProof/>
                <w:webHidden/>
              </w:rPr>
              <w:tab/>
            </w:r>
            <w:r w:rsidR="00C6389D" w:rsidRPr="004574CB">
              <w:rPr>
                <w:rStyle w:val="Hyperlink"/>
                <w:noProof/>
                <w:rtl/>
              </w:rPr>
              <w:fldChar w:fldCharType="begin"/>
            </w:r>
            <w:r w:rsidR="00C6389D" w:rsidRPr="004574CB">
              <w:rPr>
                <w:noProof/>
                <w:webHidden/>
              </w:rPr>
              <w:instrText xml:space="preserve"> PAGEREF _Toc127870100 \h </w:instrText>
            </w:r>
            <w:r w:rsidR="00C6389D" w:rsidRPr="004574CB">
              <w:rPr>
                <w:rStyle w:val="Hyperlink"/>
                <w:noProof/>
                <w:rtl/>
              </w:rPr>
            </w:r>
            <w:r w:rsidR="00C6389D" w:rsidRPr="004574CB">
              <w:rPr>
                <w:rStyle w:val="Hyperlink"/>
                <w:noProof/>
                <w:rtl/>
              </w:rPr>
              <w:fldChar w:fldCharType="separate"/>
            </w:r>
            <w:r w:rsidR="00C6389D" w:rsidRPr="004574CB">
              <w:rPr>
                <w:noProof/>
                <w:webHidden/>
              </w:rPr>
              <w:t>2</w:t>
            </w:r>
            <w:r w:rsidR="00C6389D" w:rsidRPr="004574C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8865FB" w14:textId="4F58B692" w:rsidR="00C6389D" w:rsidRPr="004574CB" w:rsidRDefault="00700835" w:rsidP="00C6389D">
          <w:pPr>
            <w:pStyle w:val="TOC1"/>
            <w:rPr>
              <w:noProof/>
              <w:sz w:val="22"/>
              <w:szCs w:val="22"/>
            </w:rPr>
          </w:pPr>
          <w:hyperlink w:anchor="_Toc127870101" w:history="1">
            <w:r w:rsidR="00A04112" w:rsidRPr="004574CB">
              <w:rPr>
                <w:rStyle w:val="Hyperlink"/>
                <w:noProof/>
                <w:rtl/>
              </w:rPr>
              <w:t>نقض‌ها</w:t>
            </w:r>
            <w:r w:rsidR="00C6389D" w:rsidRPr="004574CB">
              <w:rPr>
                <w:rStyle w:val="Hyperlink"/>
                <w:noProof/>
                <w:rtl/>
              </w:rPr>
              <w:t xml:space="preserve"> در کلام شه</w:t>
            </w:r>
            <w:r w:rsidR="00C6389D" w:rsidRPr="004574CB">
              <w:rPr>
                <w:rStyle w:val="Hyperlink"/>
                <w:rFonts w:hint="cs"/>
                <w:noProof/>
                <w:rtl/>
              </w:rPr>
              <w:t>ی</w:t>
            </w:r>
            <w:r w:rsidR="00C6389D" w:rsidRPr="004574CB">
              <w:rPr>
                <w:rStyle w:val="Hyperlink"/>
                <w:rFonts w:hint="eastAsia"/>
                <w:noProof/>
                <w:rtl/>
              </w:rPr>
              <w:t>د</w:t>
            </w:r>
            <w:r w:rsidR="00C6389D" w:rsidRPr="004574CB">
              <w:rPr>
                <w:rStyle w:val="Hyperlink"/>
                <w:noProof/>
                <w:rtl/>
              </w:rPr>
              <w:t xml:space="preserve"> صدر</w:t>
            </w:r>
            <w:r w:rsidR="00C6389D" w:rsidRPr="004574CB">
              <w:rPr>
                <w:noProof/>
                <w:webHidden/>
              </w:rPr>
              <w:tab/>
            </w:r>
            <w:r w:rsidR="00C6389D" w:rsidRPr="004574CB">
              <w:rPr>
                <w:rStyle w:val="Hyperlink"/>
                <w:noProof/>
                <w:rtl/>
              </w:rPr>
              <w:fldChar w:fldCharType="begin"/>
            </w:r>
            <w:r w:rsidR="00C6389D" w:rsidRPr="004574CB">
              <w:rPr>
                <w:noProof/>
                <w:webHidden/>
              </w:rPr>
              <w:instrText xml:space="preserve"> PAGEREF _Toc127870101 \h </w:instrText>
            </w:r>
            <w:r w:rsidR="00C6389D" w:rsidRPr="004574CB">
              <w:rPr>
                <w:rStyle w:val="Hyperlink"/>
                <w:noProof/>
                <w:rtl/>
              </w:rPr>
            </w:r>
            <w:r w:rsidR="00C6389D" w:rsidRPr="004574CB">
              <w:rPr>
                <w:rStyle w:val="Hyperlink"/>
                <w:noProof/>
                <w:rtl/>
              </w:rPr>
              <w:fldChar w:fldCharType="separate"/>
            </w:r>
            <w:r w:rsidR="00C6389D" w:rsidRPr="004574CB">
              <w:rPr>
                <w:noProof/>
                <w:webHidden/>
              </w:rPr>
              <w:t>3</w:t>
            </w:r>
            <w:r w:rsidR="00C6389D" w:rsidRPr="004574C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BD4398" w14:textId="7C47672A" w:rsidR="00C6389D" w:rsidRPr="004574CB" w:rsidRDefault="00700835" w:rsidP="00C6389D">
          <w:pPr>
            <w:pStyle w:val="TOC1"/>
            <w:rPr>
              <w:noProof/>
              <w:sz w:val="22"/>
              <w:szCs w:val="22"/>
            </w:rPr>
          </w:pPr>
          <w:hyperlink w:anchor="_Toc127870102" w:history="1">
            <w:r w:rsidR="00C6389D" w:rsidRPr="004574CB">
              <w:rPr>
                <w:rStyle w:val="Hyperlink"/>
                <w:noProof/>
                <w:rtl/>
              </w:rPr>
              <w:t xml:space="preserve">ادامه </w:t>
            </w:r>
            <w:r w:rsidR="00A04112" w:rsidRPr="004574CB">
              <w:rPr>
                <w:rStyle w:val="Hyperlink"/>
                <w:noProof/>
                <w:rtl/>
              </w:rPr>
              <w:t>نقض‌ها</w:t>
            </w:r>
            <w:r w:rsidR="00C6389D" w:rsidRPr="004574CB">
              <w:rPr>
                <w:noProof/>
                <w:webHidden/>
              </w:rPr>
              <w:tab/>
            </w:r>
            <w:r w:rsidR="00C6389D" w:rsidRPr="004574CB">
              <w:rPr>
                <w:rStyle w:val="Hyperlink"/>
                <w:noProof/>
                <w:rtl/>
              </w:rPr>
              <w:fldChar w:fldCharType="begin"/>
            </w:r>
            <w:r w:rsidR="00C6389D" w:rsidRPr="004574CB">
              <w:rPr>
                <w:noProof/>
                <w:webHidden/>
              </w:rPr>
              <w:instrText xml:space="preserve"> PAGEREF _Toc127870102 \h </w:instrText>
            </w:r>
            <w:r w:rsidR="00C6389D" w:rsidRPr="004574CB">
              <w:rPr>
                <w:rStyle w:val="Hyperlink"/>
                <w:noProof/>
                <w:rtl/>
              </w:rPr>
            </w:r>
            <w:r w:rsidR="00C6389D" w:rsidRPr="004574CB">
              <w:rPr>
                <w:rStyle w:val="Hyperlink"/>
                <w:noProof/>
                <w:rtl/>
              </w:rPr>
              <w:fldChar w:fldCharType="separate"/>
            </w:r>
            <w:r w:rsidR="00C6389D" w:rsidRPr="004574CB">
              <w:rPr>
                <w:noProof/>
                <w:webHidden/>
              </w:rPr>
              <w:t>5</w:t>
            </w:r>
            <w:r w:rsidR="00C6389D" w:rsidRPr="004574C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12ED4E" w14:textId="55D71042" w:rsidR="00C6389D" w:rsidRPr="004574CB" w:rsidRDefault="00C6389D">
          <w:r w:rsidRPr="004574CB">
            <w:rPr>
              <w:b/>
              <w:bCs/>
              <w:noProof/>
            </w:rPr>
            <w:fldChar w:fldCharType="end"/>
          </w:r>
        </w:p>
      </w:sdtContent>
    </w:sdt>
    <w:p w14:paraId="2151C32B" w14:textId="77777777" w:rsidR="00C6389D" w:rsidRPr="004574CB" w:rsidRDefault="00C6389D" w:rsidP="00B758C9">
      <w:pPr>
        <w:rPr>
          <w:rtl/>
        </w:rPr>
      </w:pPr>
    </w:p>
    <w:p w14:paraId="4BF3F985" w14:textId="77777777" w:rsidR="00C6389D" w:rsidRPr="004574CB" w:rsidRDefault="00C6389D">
      <w:pPr>
        <w:bidi w:val="0"/>
        <w:spacing w:after="0"/>
        <w:ind w:firstLine="0"/>
        <w:jc w:val="left"/>
        <w:rPr>
          <w:rtl/>
        </w:rPr>
      </w:pPr>
      <w:r w:rsidRPr="004574CB">
        <w:rPr>
          <w:rtl/>
        </w:rPr>
        <w:br w:type="page"/>
      </w:r>
    </w:p>
    <w:p w14:paraId="2A40ACF4" w14:textId="77777777" w:rsidR="004574CB" w:rsidRPr="004574CB" w:rsidRDefault="004574CB" w:rsidP="004574CB">
      <w:pPr>
        <w:ind w:firstLine="288"/>
        <w:jc w:val="center"/>
        <w:rPr>
          <w:rtl/>
        </w:rPr>
      </w:pPr>
      <w:bookmarkStart w:id="0" w:name="_Toc127870099"/>
      <w:r w:rsidRPr="004574CB">
        <w:rPr>
          <w:rFonts w:hint="cs"/>
          <w:rtl/>
        </w:rPr>
        <w:lastRenderedPageBreak/>
        <w:t>بسم‌الله الرحمن الرحیم</w:t>
      </w:r>
    </w:p>
    <w:p w14:paraId="0E37CE6E" w14:textId="77777777" w:rsidR="004574CB" w:rsidRPr="004574CB" w:rsidRDefault="004574CB" w:rsidP="004574CB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4574CB">
        <w:rPr>
          <w:rtl/>
        </w:rPr>
        <w:t xml:space="preserve">موضوع: </w:t>
      </w:r>
      <w:r w:rsidRPr="004574CB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4574CB">
        <w:rPr>
          <w:rFonts w:hint="cs"/>
          <w:color w:val="auto"/>
          <w:rtl/>
        </w:rPr>
        <w:t>ظلم</w:t>
      </w:r>
    </w:p>
    <w:p w14:paraId="3E56A370" w14:textId="34E3EDF6" w:rsidR="00B758C9" w:rsidRPr="004574CB" w:rsidRDefault="00B758C9" w:rsidP="00C6389D">
      <w:pPr>
        <w:pStyle w:val="Heading1"/>
        <w:rPr>
          <w:rtl/>
        </w:rPr>
      </w:pPr>
      <w:r w:rsidRPr="004574CB">
        <w:rPr>
          <w:rFonts w:hint="cs"/>
          <w:rtl/>
        </w:rPr>
        <w:t>مقدمه</w:t>
      </w:r>
      <w:bookmarkEnd w:id="0"/>
    </w:p>
    <w:p w14:paraId="330B64AD" w14:textId="65AF7ABD" w:rsidR="00B758C9" w:rsidRPr="004574CB" w:rsidRDefault="00B758C9" w:rsidP="00B758C9">
      <w:pPr>
        <w:rPr>
          <w:rtl/>
        </w:rPr>
      </w:pPr>
      <w:r w:rsidRPr="004574CB">
        <w:rPr>
          <w:rFonts w:hint="cs"/>
          <w:rtl/>
        </w:rPr>
        <w:t xml:space="preserve">بحث در حسن و قبح عقلی و ذاتی بود و عرض شد اولین نظریه در باب حسن و قبح </w:t>
      </w:r>
      <w:r w:rsidR="00A04112" w:rsidRPr="004574CB">
        <w:rPr>
          <w:rFonts w:hint="cs"/>
          <w:rtl/>
        </w:rPr>
        <w:t>نظریه‌ای</w:t>
      </w:r>
      <w:r w:rsidRPr="004574CB">
        <w:rPr>
          <w:rFonts w:hint="cs"/>
          <w:rtl/>
        </w:rPr>
        <w:t xml:space="preserve"> است که در جهان اسلام خیلی اشتهار داشته و بین مسلمانان سوابق و </w:t>
      </w:r>
      <w:r w:rsidR="00A04112" w:rsidRPr="004574CB">
        <w:rPr>
          <w:rFonts w:hint="cs"/>
          <w:rtl/>
        </w:rPr>
        <w:t>ریشه‌هایی</w:t>
      </w:r>
      <w:r w:rsidRPr="004574CB">
        <w:rPr>
          <w:rFonts w:hint="cs"/>
          <w:rtl/>
        </w:rPr>
        <w:t xml:space="preserve"> دارد و آن </w:t>
      </w:r>
      <w:r w:rsidR="00A04112" w:rsidRPr="004574CB">
        <w:rPr>
          <w:rFonts w:hint="cs"/>
          <w:rtl/>
        </w:rPr>
        <w:t>نظریه‌ای</w:t>
      </w:r>
      <w:r w:rsidRPr="004574CB">
        <w:rPr>
          <w:rFonts w:hint="cs"/>
          <w:rtl/>
        </w:rPr>
        <w:t xml:space="preserve"> است که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حسن و قبح یک امر ذاتی با </w:t>
      </w:r>
      <w:r w:rsidR="00A04112" w:rsidRPr="004574CB">
        <w:rPr>
          <w:rFonts w:hint="cs"/>
          <w:rtl/>
        </w:rPr>
        <w:t>قطع‌نظر</w:t>
      </w:r>
      <w:r w:rsidRPr="004574CB">
        <w:rPr>
          <w:rFonts w:hint="cs"/>
          <w:rtl/>
        </w:rPr>
        <w:t xml:space="preserve"> از اعتبار شارع نیست بلکه حقیقت آن تابع اعتبار شارع است و با </w:t>
      </w:r>
      <w:r w:rsidR="00A04112" w:rsidRPr="004574CB">
        <w:rPr>
          <w:rFonts w:hint="cs"/>
          <w:rtl/>
        </w:rPr>
        <w:t>قطع‌نظر</w:t>
      </w:r>
      <w:r w:rsidRPr="004574CB">
        <w:rPr>
          <w:rFonts w:hint="cs"/>
          <w:rtl/>
        </w:rPr>
        <w:t xml:space="preserve"> از </w:t>
      </w:r>
      <w:r w:rsidR="00A04112" w:rsidRPr="004574CB">
        <w:rPr>
          <w:rFonts w:hint="cs"/>
          <w:rtl/>
        </w:rPr>
        <w:t>قرارداد</w:t>
      </w:r>
      <w:r w:rsidRPr="004574CB">
        <w:rPr>
          <w:rFonts w:hint="cs"/>
          <w:rtl/>
        </w:rPr>
        <w:t xml:space="preserve"> شارع کمال و نقص وجود دارد اما </w:t>
      </w:r>
      <w:r w:rsidR="00A04112" w:rsidRPr="004574CB">
        <w:rPr>
          <w:rFonts w:hint="cs"/>
          <w:rtl/>
        </w:rPr>
        <w:t>این‌که</w:t>
      </w:r>
      <w:r w:rsidRPr="004574CB">
        <w:rPr>
          <w:rFonts w:hint="cs"/>
          <w:rtl/>
        </w:rPr>
        <w:t xml:space="preserve"> استحقاق مدح و ذم ثواب و عقاب و داوری </w:t>
      </w:r>
      <w:r w:rsidR="00A04112" w:rsidRPr="004574CB">
        <w:rPr>
          <w:rFonts w:hint="cs"/>
          <w:rtl/>
        </w:rPr>
        <w:t>به‌خوبی</w:t>
      </w:r>
      <w:r w:rsidRPr="004574CB">
        <w:rPr>
          <w:rFonts w:hint="cs"/>
          <w:rtl/>
        </w:rPr>
        <w:t xml:space="preserve"> و بدی فراتر از امر کمال و نقص وجود ندارد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همه تابع قرارداد شارع است و بدون </w:t>
      </w:r>
      <w:r w:rsidR="00A04112" w:rsidRPr="004574CB">
        <w:rPr>
          <w:rFonts w:hint="cs"/>
          <w:rtl/>
        </w:rPr>
        <w:t>قرارداد</w:t>
      </w:r>
      <w:r w:rsidRPr="004574CB">
        <w:rPr>
          <w:rFonts w:hint="cs"/>
          <w:rtl/>
        </w:rPr>
        <w:t xml:space="preserve"> شارع صدق استحقاق مدحی در آن نیست و کذب هم استحقاق ذم ندارد این نظریه اشاعره بود و در مقابل عدلیه قائل به حسن و قبح ذاتی یا عقلی بود علی اختلاف نظریات، خود این طیفی است که ملاحظه خواهید کرد. این مسئله شبیه مسئله جبر و اختیار و در روزگاری حدوث و قدم قرآن از مسائل تاریخی </w:t>
      </w:r>
      <w:r w:rsidR="00A04112" w:rsidRPr="004574CB">
        <w:rPr>
          <w:rFonts w:hint="cs"/>
          <w:rtl/>
        </w:rPr>
        <w:t>دامنه‌داری</w:t>
      </w:r>
      <w:r w:rsidRPr="004574CB">
        <w:rPr>
          <w:rFonts w:hint="cs"/>
          <w:rtl/>
        </w:rPr>
        <w:t xml:space="preserve"> است که خیلی از مسائل جهان اسلام با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گره‌خورده</w:t>
      </w:r>
      <w:r w:rsidRPr="004574CB">
        <w:rPr>
          <w:rFonts w:hint="cs"/>
          <w:rtl/>
        </w:rPr>
        <w:t xml:space="preserve"> است و حتی در بعضی از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جنگ و صلح به خاطر همین مسائل کلیدی </w:t>
      </w:r>
      <w:r w:rsidR="00A04112" w:rsidRPr="004574CB">
        <w:rPr>
          <w:rFonts w:hint="cs"/>
          <w:rtl/>
        </w:rPr>
        <w:t>ایجادشده</w:t>
      </w:r>
      <w:r w:rsidRPr="004574CB">
        <w:rPr>
          <w:rFonts w:hint="cs"/>
          <w:rtl/>
        </w:rPr>
        <w:t xml:space="preserve"> و یکی از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حسن و قبح عقلی و نفی آن قول شرعی و اعتباری بودن حسن و قبح است. </w:t>
      </w:r>
    </w:p>
    <w:p w14:paraId="696181EF" w14:textId="43B72EBD" w:rsidR="00DD64CC" w:rsidRPr="004574CB" w:rsidRDefault="00B758C9" w:rsidP="00DD64CC">
      <w:pPr>
        <w:rPr>
          <w:rtl/>
        </w:rPr>
      </w:pPr>
      <w:r w:rsidRPr="004574CB">
        <w:rPr>
          <w:rFonts w:hint="cs"/>
          <w:rtl/>
        </w:rPr>
        <w:t xml:space="preserve">این </w:t>
      </w:r>
      <w:r w:rsidR="00A04112" w:rsidRPr="004574CB">
        <w:rPr>
          <w:rFonts w:hint="cs"/>
          <w:rtl/>
        </w:rPr>
        <w:t>نظریه‌ای</w:t>
      </w:r>
      <w:r w:rsidRPr="004574CB">
        <w:rPr>
          <w:rFonts w:hint="cs"/>
          <w:rtl/>
        </w:rPr>
        <w:t xml:space="preserve"> بود که توضیح داده شد </w:t>
      </w:r>
      <w:r w:rsidR="00A04112" w:rsidRPr="004574CB">
        <w:rPr>
          <w:rFonts w:hint="cs"/>
          <w:rtl/>
        </w:rPr>
        <w:t>اجمالاً</w:t>
      </w:r>
      <w:r w:rsidRPr="004574CB">
        <w:rPr>
          <w:rFonts w:hint="cs"/>
          <w:rtl/>
        </w:rPr>
        <w:t xml:space="preserve"> و </w:t>
      </w:r>
      <w:r w:rsidR="00A04112" w:rsidRPr="004574CB">
        <w:rPr>
          <w:rFonts w:hint="cs"/>
          <w:rtl/>
        </w:rPr>
        <w:t>تا حدی</w:t>
      </w:r>
      <w:r w:rsidRPr="004574CB">
        <w:rPr>
          <w:rFonts w:hint="cs"/>
          <w:rtl/>
        </w:rPr>
        <w:t xml:space="preserve"> در </w:t>
      </w:r>
      <w:r w:rsidR="00A04112" w:rsidRPr="004574CB">
        <w:rPr>
          <w:rFonts w:hint="cs"/>
          <w:rtl/>
        </w:rPr>
        <w:t>کتاب‌های</w:t>
      </w:r>
      <w:r w:rsidRPr="004574CB">
        <w:rPr>
          <w:rFonts w:hint="cs"/>
          <w:rtl/>
        </w:rPr>
        <w:t xml:space="preserve"> اصولی این مسئله </w:t>
      </w:r>
      <w:r w:rsidR="00A04112" w:rsidRPr="004574CB">
        <w:rPr>
          <w:rFonts w:hint="cs"/>
          <w:rtl/>
        </w:rPr>
        <w:t>مطرح‌شده</w:t>
      </w:r>
      <w:r w:rsidRPr="004574CB">
        <w:rPr>
          <w:rFonts w:hint="cs"/>
          <w:rtl/>
        </w:rPr>
        <w:t xml:space="preserve"> است در مواضع گوناگون مثل </w:t>
      </w:r>
      <w:r w:rsidR="00A04112" w:rsidRPr="004574CB">
        <w:rPr>
          <w:rFonts w:hint="cs"/>
          <w:rtl/>
        </w:rPr>
        <w:t>ازجمله</w:t>
      </w:r>
      <w:r w:rsidRPr="004574CB">
        <w:rPr>
          <w:rFonts w:hint="cs"/>
          <w:rtl/>
        </w:rPr>
        <w:t xml:space="preserve"> بحث قطع و انسداد و گاهی در مباحث علم اجمالی و پراکنده در برخی دیگر از مواضع علم اصول </w:t>
      </w:r>
      <w:r w:rsidR="00A04112" w:rsidRPr="004574CB">
        <w:rPr>
          <w:rFonts w:hint="cs"/>
          <w:rtl/>
        </w:rPr>
        <w:t>طرح‌شده</w:t>
      </w:r>
      <w:r w:rsidRPr="004574CB">
        <w:rPr>
          <w:rFonts w:hint="cs"/>
          <w:rtl/>
        </w:rPr>
        <w:t xml:space="preserve">. </w:t>
      </w:r>
    </w:p>
    <w:p w14:paraId="7E1F02F3" w14:textId="20EB00C7" w:rsidR="00DD64CC" w:rsidRPr="004574CB" w:rsidRDefault="00DD64CC" w:rsidP="00C6389D">
      <w:pPr>
        <w:pStyle w:val="Heading1"/>
        <w:rPr>
          <w:rtl/>
        </w:rPr>
      </w:pPr>
      <w:bookmarkStart w:id="4" w:name="_Toc127870100"/>
      <w:r w:rsidRPr="004574CB">
        <w:rPr>
          <w:rFonts w:hint="cs"/>
          <w:rtl/>
        </w:rPr>
        <w:t>بیان یک نکته</w:t>
      </w:r>
      <w:bookmarkEnd w:id="4"/>
    </w:p>
    <w:p w14:paraId="5EC1338F" w14:textId="36EADCA6" w:rsidR="00B758C9" w:rsidRPr="004574CB" w:rsidRDefault="00B758C9" w:rsidP="00DD64CC">
      <w:pPr>
        <w:rPr>
          <w:rtl/>
        </w:rPr>
      </w:pPr>
      <w:r w:rsidRPr="004574CB">
        <w:rPr>
          <w:rFonts w:hint="cs"/>
          <w:rtl/>
        </w:rPr>
        <w:t xml:space="preserve">قبل از </w:t>
      </w:r>
      <w:r w:rsidR="00A04112" w:rsidRPr="004574CB">
        <w:rPr>
          <w:rFonts w:hint="cs"/>
          <w:rtl/>
        </w:rPr>
        <w:t>این‌که</w:t>
      </w:r>
      <w:r w:rsidRPr="004574CB">
        <w:rPr>
          <w:rFonts w:hint="cs"/>
          <w:rtl/>
        </w:rPr>
        <w:t xml:space="preserve"> به </w:t>
      </w:r>
      <w:r w:rsidR="00A04112" w:rsidRPr="004574CB">
        <w:rPr>
          <w:rFonts w:hint="cs"/>
          <w:rtl/>
        </w:rPr>
        <w:t>نقض‌هایی</w:t>
      </w:r>
      <w:r w:rsidRPr="004574CB">
        <w:rPr>
          <w:rFonts w:hint="cs"/>
          <w:rtl/>
        </w:rPr>
        <w:t xml:space="preserve"> که به این نظریه </w:t>
      </w:r>
      <w:r w:rsidR="00A04112" w:rsidRPr="004574CB">
        <w:rPr>
          <w:rFonts w:hint="cs"/>
          <w:rtl/>
        </w:rPr>
        <w:t>واردشده</w:t>
      </w:r>
      <w:r w:rsidRPr="004574CB">
        <w:rPr>
          <w:rFonts w:hint="cs"/>
          <w:rtl/>
        </w:rPr>
        <w:t xml:space="preserve"> ادامه دهیم این نکته را عرض کنیم که در </w:t>
      </w:r>
      <w:r w:rsidR="00A04112" w:rsidRPr="004574CB">
        <w:rPr>
          <w:rFonts w:hint="cs"/>
          <w:rtl/>
        </w:rPr>
        <w:t>اینجا</w:t>
      </w:r>
      <w:r w:rsidRPr="004574CB">
        <w:rPr>
          <w:rFonts w:hint="cs"/>
          <w:rtl/>
        </w:rPr>
        <w:t xml:space="preserve"> یکی از </w:t>
      </w:r>
      <w:r w:rsidR="00A04112" w:rsidRPr="004574CB">
        <w:rPr>
          <w:rFonts w:hint="cs"/>
          <w:rtl/>
        </w:rPr>
        <w:t>مهم‌ترین</w:t>
      </w:r>
      <w:r w:rsidRPr="004574CB">
        <w:rPr>
          <w:rFonts w:hint="cs"/>
          <w:rtl/>
        </w:rPr>
        <w:t xml:space="preserve"> اشکالاتی که آقایان فلاسفه به این نظریه </w:t>
      </w:r>
      <w:r w:rsidR="00A04112" w:rsidRPr="004574CB">
        <w:rPr>
          <w:rFonts w:hint="cs"/>
          <w:rtl/>
        </w:rPr>
        <w:t>داشته‌اند</w:t>
      </w:r>
      <w:r w:rsidRPr="004574CB">
        <w:rPr>
          <w:rFonts w:hint="cs"/>
          <w:rtl/>
        </w:rPr>
        <w:t xml:space="preserve"> همین </w:t>
      </w:r>
      <w:r w:rsidR="00A04112" w:rsidRPr="004574CB">
        <w:rPr>
          <w:rFonts w:hint="cs"/>
          <w:rtl/>
        </w:rPr>
        <w:t>نقض‌هایی</w:t>
      </w:r>
      <w:r w:rsidRPr="004574CB">
        <w:rPr>
          <w:rFonts w:hint="cs"/>
          <w:rtl/>
        </w:rPr>
        <w:t xml:space="preserve"> است که بررسی </w:t>
      </w:r>
      <w:r w:rsidR="00A04112" w:rsidRPr="004574CB">
        <w:rPr>
          <w:rFonts w:hint="cs"/>
          <w:rtl/>
        </w:rPr>
        <w:t>می‌کنیم</w:t>
      </w:r>
      <w:r w:rsidRPr="004574CB">
        <w:rPr>
          <w:rFonts w:hint="cs"/>
          <w:rtl/>
        </w:rPr>
        <w:t xml:space="preserve"> ا</w:t>
      </w:r>
      <w:r w:rsidR="00227C6B" w:rsidRPr="004574CB">
        <w:rPr>
          <w:rFonts w:hint="cs"/>
          <w:rtl/>
        </w:rPr>
        <w:t xml:space="preserve">گر شما در کتب کلامی مثل مواقف، مقاصد و شرح مواقف و مقاصد و کتب کلامی خواجه و علامه مراجعه کنید برخی از کتب اصولی </w:t>
      </w:r>
      <w:r w:rsidR="00A04112" w:rsidRPr="004574CB">
        <w:rPr>
          <w:rFonts w:hint="cs"/>
          <w:rtl/>
        </w:rPr>
        <w:t>به‌تبع</w:t>
      </w:r>
      <w:r w:rsidR="00227C6B" w:rsidRPr="004574CB">
        <w:rPr>
          <w:rFonts w:hint="cs"/>
          <w:rtl/>
        </w:rPr>
        <w:t xml:space="preserve"> همین متکلمین ملاحظه </w:t>
      </w:r>
      <w:r w:rsidR="00A04112" w:rsidRPr="004574CB">
        <w:rPr>
          <w:rFonts w:hint="cs"/>
          <w:rtl/>
        </w:rPr>
        <w:t>می‌کنید</w:t>
      </w:r>
      <w:r w:rsidR="00227C6B" w:rsidRPr="004574CB">
        <w:rPr>
          <w:rFonts w:hint="cs"/>
          <w:rtl/>
        </w:rPr>
        <w:t xml:space="preserve"> که </w:t>
      </w:r>
      <w:r w:rsidR="00A04112" w:rsidRPr="004574CB">
        <w:rPr>
          <w:rFonts w:hint="cs"/>
          <w:rtl/>
        </w:rPr>
        <w:t>مهم‌ترین</w:t>
      </w:r>
      <w:r w:rsidR="00227C6B" w:rsidRPr="004574CB">
        <w:rPr>
          <w:rFonts w:hint="cs"/>
          <w:rtl/>
        </w:rPr>
        <w:t xml:space="preserve"> اشکالاتی که به این نظریه وارد </w:t>
      </w:r>
      <w:r w:rsidR="00A04112" w:rsidRPr="004574CB">
        <w:rPr>
          <w:rFonts w:hint="cs"/>
          <w:rtl/>
        </w:rPr>
        <w:t>می‌شود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نقض‌هایی</w:t>
      </w:r>
      <w:r w:rsidR="00227C6B" w:rsidRPr="004574CB">
        <w:rPr>
          <w:rFonts w:hint="cs"/>
          <w:rtl/>
        </w:rPr>
        <w:t xml:space="preserve"> است که اگر کلام شما درست باشد باید </w:t>
      </w:r>
      <w:r w:rsidR="00A04112" w:rsidRPr="004574CB">
        <w:rPr>
          <w:rFonts w:hint="cs"/>
          <w:rtl/>
        </w:rPr>
        <w:t>این‌طور</w:t>
      </w:r>
      <w:r w:rsidR="00227C6B" w:rsidRPr="004574CB">
        <w:rPr>
          <w:rFonts w:hint="cs"/>
          <w:rtl/>
        </w:rPr>
        <w:t xml:space="preserve"> باشد ولی </w:t>
      </w:r>
      <w:r w:rsidR="00A04112" w:rsidRPr="004574CB">
        <w:rPr>
          <w:rFonts w:hint="cs"/>
          <w:rtl/>
        </w:rPr>
        <w:t>نمی‌توان</w:t>
      </w:r>
      <w:r w:rsidR="00227C6B" w:rsidRPr="004574CB">
        <w:rPr>
          <w:rFonts w:hint="cs"/>
          <w:rtl/>
        </w:rPr>
        <w:t xml:space="preserve"> به </w:t>
      </w:r>
      <w:r w:rsidR="00A04112" w:rsidRPr="004574CB">
        <w:rPr>
          <w:rFonts w:hint="cs"/>
          <w:rtl/>
        </w:rPr>
        <w:t>این‌ها</w:t>
      </w:r>
      <w:r w:rsidR="00227C6B" w:rsidRPr="004574CB">
        <w:rPr>
          <w:rFonts w:hint="cs"/>
          <w:rtl/>
        </w:rPr>
        <w:t xml:space="preserve"> ملتزم شد. بنابراین </w:t>
      </w:r>
      <w:r w:rsidR="00A04112" w:rsidRPr="004574CB">
        <w:rPr>
          <w:rFonts w:hint="cs"/>
          <w:rtl/>
        </w:rPr>
        <w:t>نقض‌ها</w:t>
      </w:r>
      <w:r w:rsidR="00227C6B" w:rsidRPr="004574CB">
        <w:rPr>
          <w:rFonts w:hint="cs"/>
          <w:rtl/>
        </w:rPr>
        <w:t xml:space="preserve"> در کتب کلامی چه اهل سنت معتقد به حسن و قبح ذاتی مثل معتزله و چه امامیه در کتب کلامی سلسله </w:t>
      </w:r>
      <w:r w:rsidR="00A04112" w:rsidRPr="004574CB">
        <w:rPr>
          <w:rFonts w:hint="cs"/>
          <w:rtl/>
        </w:rPr>
        <w:t>نقض‌ها را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می‌بیند</w:t>
      </w:r>
      <w:r w:rsidR="00227C6B" w:rsidRPr="004574CB">
        <w:rPr>
          <w:rFonts w:hint="cs"/>
          <w:rtl/>
        </w:rPr>
        <w:t xml:space="preserve"> و بنابراین این </w:t>
      </w:r>
      <w:r w:rsidR="00A04112" w:rsidRPr="004574CB">
        <w:rPr>
          <w:rFonts w:hint="cs"/>
          <w:rtl/>
        </w:rPr>
        <w:t>نقض‌ها</w:t>
      </w:r>
      <w:r w:rsidR="00227C6B" w:rsidRPr="004574CB">
        <w:rPr>
          <w:rFonts w:hint="cs"/>
          <w:rtl/>
        </w:rPr>
        <w:t xml:space="preserve"> ریشه در تاریخ تفکر کلامی معتزله و امامیه و عدلیه دارد و عمده این </w:t>
      </w:r>
      <w:r w:rsidR="00A04112" w:rsidRPr="004574CB">
        <w:rPr>
          <w:rFonts w:hint="cs"/>
          <w:rtl/>
        </w:rPr>
        <w:t>نقض‌ها</w:t>
      </w:r>
      <w:r w:rsidR="00227C6B" w:rsidRPr="004574CB">
        <w:rPr>
          <w:rFonts w:hint="cs"/>
          <w:rtl/>
        </w:rPr>
        <w:t xml:space="preserve"> به </w:t>
      </w:r>
      <w:r w:rsidR="00A04112" w:rsidRPr="004574CB">
        <w:rPr>
          <w:rFonts w:hint="cs"/>
          <w:rtl/>
        </w:rPr>
        <w:t>برمی‌گردد</w:t>
      </w:r>
      <w:r w:rsidR="00227C6B" w:rsidRPr="004574CB">
        <w:rPr>
          <w:rFonts w:hint="cs"/>
          <w:rtl/>
        </w:rPr>
        <w:t xml:space="preserve"> که اگر شما حسن و قبح  عقلی و ذاتی و منهای شرع را نپذیرید در کار خود گیر </w:t>
      </w:r>
      <w:r w:rsidR="00A04112" w:rsidRPr="004574CB">
        <w:rPr>
          <w:rFonts w:hint="cs"/>
          <w:rtl/>
        </w:rPr>
        <w:t>می‌کند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مثلاً</w:t>
      </w:r>
      <w:r w:rsidR="00227C6B" w:rsidRPr="004574CB">
        <w:rPr>
          <w:rFonts w:hint="cs"/>
          <w:rtl/>
        </w:rPr>
        <w:t xml:space="preserve"> در اثبات کاشفیت معجزه از حقانیت دین، اثبات </w:t>
      </w:r>
      <w:r w:rsidR="00A04112" w:rsidRPr="004574CB">
        <w:rPr>
          <w:rFonts w:hint="cs"/>
          <w:rtl/>
        </w:rPr>
        <w:t>این‌که</w:t>
      </w:r>
      <w:r w:rsidR="00227C6B" w:rsidRPr="004574CB">
        <w:rPr>
          <w:rFonts w:hint="cs"/>
          <w:rtl/>
        </w:rPr>
        <w:t xml:space="preserve"> وعده وعیدهای خدا، </w:t>
      </w:r>
      <w:r w:rsidR="00A04112" w:rsidRPr="004574CB">
        <w:rPr>
          <w:rFonts w:hint="cs"/>
          <w:rtl/>
        </w:rPr>
        <w:t>اثبات</w:t>
      </w:r>
      <w:r w:rsidR="00227C6B" w:rsidRPr="004574CB">
        <w:rPr>
          <w:rFonts w:hint="cs"/>
          <w:rtl/>
        </w:rPr>
        <w:t xml:space="preserve"> وجوب طاعت و حرمت معصیت، </w:t>
      </w:r>
      <w:r w:rsidR="00A04112" w:rsidRPr="004574CB">
        <w:rPr>
          <w:rFonts w:hint="cs"/>
          <w:rtl/>
        </w:rPr>
        <w:t>زنجیره‌ای</w:t>
      </w:r>
      <w:r w:rsidR="00227C6B" w:rsidRPr="004574CB">
        <w:rPr>
          <w:rFonts w:hint="cs"/>
          <w:rtl/>
        </w:rPr>
        <w:t xml:space="preserve"> از مسائل است که همگی مبتنی بر فلسفه اخلاق و حسن و قبح ذاتی است و اگر شما از </w:t>
      </w:r>
      <w:r w:rsidR="00A04112" w:rsidRPr="004574CB">
        <w:rPr>
          <w:rFonts w:hint="cs"/>
          <w:rtl/>
        </w:rPr>
        <w:t>این‌ها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دست‌بردارید</w:t>
      </w:r>
      <w:r w:rsidR="00B63FCC">
        <w:rPr>
          <w:rFonts w:hint="cs"/>
          <w:rtl/>
        </w:rPr>
        <w:t xml:space="preserve"> باید این گزاره‌</w:t>
      </w:r>
      <w:r w:rsidR="00227C6B" w:rsidRPr="004574CB">
        <w:rPr>
          <w:rFonts w:hint="cs"/>
          <w:rtl/>
        </w:rPr>
        <w:t>ها</w:t>
      </w:r>
      <w:r w:rsidR="00B63FCC">
        <w:rPr>
          <w:rFonts w:hint="cs"/>
          <w:rtl/>
        </w:rPr>
        <w:t xml:space="preserve"> </w:t>
      </w:r>
      <w:r w:rsidR="00227C6B" w:rsidRPr="004574CB">
        <w:rPr>
          <w:rFonts w:hint="cs"/>
          <w:rtl/>
        </w:rPr>
        <w:t xml:space="preserve">را کنار بگذارید و دست شما در اصل اثبات دین و در وجوب طاعت و معرفت و حرمت معصیت بسته </w:t>
      </w:r>
      <w:r w:rsidR="00A04112" w:rsidRPr="004574CB">
        <w:rPr>
          <w:rFonts w:hint="cs"/>
          <w:rtl/>
        </w:rPr>
        <w:t>می‌شود</w:t>
      </w:r>
      <w:r w:rsidR="00227C6B" w:rsidRPr="004574CB">
        <w:rPr>
          <w:rFonts w:hint="cs"/>
          <w:rtl/>
        </w:rPr>
        <w:t xml:space="preserve">. </w:t>
      </w:r>
      <w:r w:rsidR="00A04112" w:rsidRPr="004574CB">
        <w:rPr>
          <w:rFonts w:hint="cs"/>
          <w:rtl/>
        </w:rPr>
        <w:t>این‌یک</w:t>
      </w:r>
      <w:r w:rsidR="00227C6B" w:rsidRPr="004574CB">
        <w:rPr>
          <w:rFonts w:hint="cs"/>
          <w:rtl/>
        </w:rPr>
        <w:t xml:space="preserve"> نگاه کلی به مسئله است و </w:t>
      </w:r>
      <w:r w:rsidR="00A04112" w:rsidRPr="004574CB">
        <w:rPr>
          <w:rFonts w:hint="cs"/>
          <w:rtl/>
        </w:rPr>
        <w:t>پشت‌صحنه</w:t>
      </w:r>
      <w:r w:rsidR="00227C6B" w:rsidRPr="004574CB">
        <w:rPr>
          <w:rFonts w:hint="cs"/>
          <w:rtl/>
        </w:rPr>
        <w:t xml:space="preserve"> نگاه متکلمین و اصولیین به اشاعره این است. میگویند اگر شما این نظریه حسن و قبح عقلی را کنار بگذارید در مبادی اثبات دین و شرع و وجوب طاعت و معصیت پای شما </w:t>
      </w:r>
      <w:r w:rsidR="00A04112" w:rsidRPr="004574CB">
        <w:rPr>
          <w:rFonts w:hint="cs"/>
          <w:rtl/>
        </w:rPr>
        <w:t>می‌لنگد</w:t>
      </w:r>
      <w:r w:rsidR="00227C6B" w:rsidRPr="004574CB">
        <w:rPr>
          <w:rFonts w:hint="cs"/>
          <w:rtl/>
        </w:rPr>
        <w:t xml:space="preserve">. به این معنا است که ما وقتی بخواهیم در </w:t>
      </w:r>
      <w:r w:rsidR="00A04112" w:rsidRPr="004574CB">
        <w:rPr>
          <w:rFonts w:hint="cs"/>
          <w:rtl/>
        </w:rPr>
        <w:lastRenderedPageBreak/>
        <w:t>پایه‌های</w:t>
      </w:r>
      <w:r w:rsidR="00227C6B" w:rsidRPr="004574CB">
        <w:rPr>
          <w:rFonts w:hint="cs"/>
          <w:rtl/>
        </w:rPr>
        <w:t xml:space="preserve"> اصلی دین حرکت </w:t>
      </w:r>
      <w:r w:rsidR="00A04112" w:rsidRPr="004574CB">
        <w:rPr>
          <w:rtl/>
        </w:rPr>
        <w:t>کن</w:t>
      </w:r>
      <w:r w:rsidR="00A04112" w:rsidRPr="004574CB">
        <w:rPr>
          <w:rFonts w:hint="cs"/>
          <w:rtl/>
        </w:rPr>
        <w:t>ی</w:t>
      </w:r>
      <w:r w:rsidR="00A04112" w:rsidRPr="004574CB">
        <w:rPr>
          <w:rFonts w:hint="eastAsia"/>
          <w:rtl/>
        </w:rPr>
        <w:t>م</w:t>
      </w:r>
      <w:r w:rsidR="00227C6B" w:rsidRPr="004574CB">
        <w:rPr>
          <w:rFonts w:hint="cs"/>
          <w:rtl/>
        </w:rPr>
        <w:t xml:space="preserve"> نیاز به حسن و قبح عقلی داریم وقتی از اول میگوییم باید جستجو کرد ببینیم خدایی هست یا نه در همین قدم اول نیاز به حسن و قبح عقلی داریم تا جایی که دین </w:t>
      </w:r>
      <w:r w:rsidR="00A04112" w:rsidRPr="004574CB">
        <w:rPr>
          <w:rFonts w:hint="cs"/>
          <w:rtl/>
        </w:rPr>
        <w:t>ثابت‌شده</w:t>
      </w:r>
      <w:r w:rsidR="00227C6B" w:rsidRPr="004574CB">
        <w:rPr>
          <w:rFonts w:hint="cs"/>
          <w:rtl/>
        </w:rPr>
        <w:t xml:space="preserve"> و </w:t>
      </w:r>
      <w:r w:rsidR="00A04112" w:rsidRPr="004574CB">
        <w:rPr>
          <w:rFonts w:hint="cs"/>
          <w:rtl/>
        </w:rPr>
        <w:t>می‌خواهیم</w:t>
      </w:r>
      <w:r w:rsidR="00227C6B" w:rsidRPr="004574CB">
        <w:rPr>
          <w:rFonts w:hint="cs"/>
          <w:rtl/>
        </w:rPr>
        <w:t xml:space="preserve"> بگوییم باید طاعت کنیم. این همان نکته کلیدی </w:t>
      </w:r>
      <w:r w:rsidR="00A04112" w:rsidRPr="004574CB">
        <w:rPr>
          <w:rFonts w:hint="cs"/>
          <w:rtl/>
        </w:rPr>
        <w:t>پشت‌صحنه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نقض‌ها</w:t>
      </w:r>
      <w:r w:rsidR="00227C6B" w:rsidRPr="004574CB">
        <w:rPr>
          <w:rFonts w:hint="cs"/>
          <w:rtl/>
        </w:rPr>
        <w:t xml:space="preserve"> و استدلالات بر ضد اشاعره و نظریه حسن و قبح عقلی و ذاتی است.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این‌که</w:t>
      </w:r>
      <w:r w:rsidR="00227C6B" w:rsidRPr="004574CB">
        <w:rPr>
          <w:rFonts w:hint="cs"/>
          <w:rtl/>
        </w:rPr>
        <w:t xml:space="preserve"> فلاسفه و متکلمین و معتقدین به حسن و قبح عقلی میگویند اگر شما این را نپذیرید دست شما در اصل وجوب معرفت الله کوتاه </w:t>
      </w:r>
      <w:r w:rsidR="00A04112" w:rsidRPr="004574CB">
        <w:rPr>
          <w:rFonts w:hint="cs"/>
          <w:rtl/>
        </w:rPr>
        <w:t>می‌شود</w:t>
      </w:r>
      <w:r w:rsidR="00227C6B" w:rsidRPr="004574CB">
        <w:rPr>
          <w:rFonts w:hint="cs"/>
          <w:rtl/>
        </w:rPr>
        <w:t xml:space="preserve"> و در </w:t>
      </w:r>
      <w:r w:rsidR="00A04112" w:rsidRPr="004574CB">
        <w:rPr>
          <w:rFonts w:hint="cs"/>
          <w:rtl/>
        </w:rPr>
        <w:t>بعدازآن</w:t>
      </w:r>
      <w:r w:rsidR="00227C6B" w:rsidRPr="004574CB">
        <w:rPr>
          <w:rFonts w:hint="cs"/>
          <w:rtl/>
        </w:rPr>
        <w:t xml:space="preserve"> برای اثبات خدا و دین و معجزه هم </w:t>
      </w:r>
      <w:r w:rsidR="00A04112" w:rsidRPr="004574CB">
        <w:rPr>
          <w:rFonts w:hint="cs"/>
          <w:rtl/>
        </w:rPr>
        <w:t>همین‌طور</w:t>
      </w:r>
      <w:r w:rsidR="00227C6B" w:rsidRPr="004574CB">
        <w:rPr>
          <w:rFonts w:hint="cs"/>
          <w:rtl/>
        </w:rPr>
        <w:t xml:space="preserve"> است و در گام بعدی که </w:t>
      </w:r>
      <w:r w:rsidR="00A04112" w:rsidRPr="004574CB">
        <w:rPr>
          <w:rFonts w:hint="cs"/>
          <w:rtl/>
        </w:rPr>
        <w:t>می‌گوییم</w:t>
      </w:r>
      <w:r w:rsidR="00227C6B" w:rsidRPr="004574CB">
        <w:rPr>
          <w:rFonts w:hint="cs"/>
          <w:rtl/>
        </w:rPr>
        <w:t xml:space="preserve"> باید اطاعت کنیم و عصیان نکنیم در </w:t>
      </w:r>
      <w:r w:rsidR="00A04112" w:rsidRPr="004574CB">
        <w:rPr>
          <w:rFonts w:hint="cs"/>
          <w:rtl/>
        </w:rPr>
        <w:t>اینجا</w:t>
      </w:r>
      <w:r w:rsidR="00227C6B" w:rsidRPr="004574CB">
        <w:rPr>
          <w:rFonts w:hint="cs"/>
          <w:rtl/>
        </w:rPr>
        <w:t xml:space="preserve"> هم حسن </w:t>
      </w:r>
      <w:r w:rsidR="00A04112" w:rsidRPr="004574CB">
        <w:rPr>
          <w:rFonts w:hint="cs"/>
          <w:rtl/>
        </w:rPr>
        <w:t>و قبح</w:t>
      </w:r>
      <w:r w:rsidR="00227C6B" w:rsidRPr="004574CB">
        <w:rPr>
          <w:rFonts w:hint="cs"/>
          <w:rtl/>
        </w:rPr>
        <w:t xml:space="preserve"> عقلی داریم و اگر این را نپذیریم دستمان کوتاه </w:t>
      </w:r>
      <w:r w:rsidR="00A04112" w:rsidRPr="004574CB">
        <w:rPr>
          <w:rFonts w:hint="cs"/>
          <w:rtl/>
        </w:rPr>
        <w:t>می‌شود</w:t>
      </w:r>
      <w:r w:rsidR="00227C6B" w:rsidRPr="004574CB">
        <w:rPr>
          <w:rFonts w:hint="cs"/>
          <w:rtl/>
        </w:rPr>
        <w:t xml:space="preserve"> پس در این زنجیره که حرکت </w:t>
      </w:r>
      <w:r w:rsidR="00A04112" w:rsidRPr="004574CB">
        <w:rPr>
          <w:rFonts w:hint="cs"/>
          <w:rtl/>
        </w:rPr>
        <w:t>می‌کنید</w:t>
      </w:r>
      <w:r w:rsidR="00227C6B" w:rsidRPr="004574CB">
        <w:rPr>
          <w:rFonts w:hint="cs"/>
          <w:rtl/>
        </w:rPr>
        <w:t xml:space="preserve"> از معرفت الله تا عمل کردن به </w:t>
      </w:r>
      <w:r w:rsidR="00A04112" w:rsidRPr="004574CB">
        <w:rPr>
          <w:rFonts w:hint="cs"/>
          <w:rtl/>
        </w:rPr>
        <w:t>امرونهی</w:t>
      </w:r>
      <w:r w:rsidR="00227C6B" w:rsidRPr="004574CB">
        <w:rPr>
          <w:rFonts w:hint="cs"/>
          <w:rtl/>
        </w:rPr>
        <w:t xml:space="preserve"> خدا پیش فرضی وجود دارد که اگر نباشد همه </w:t>
      </w:r>
      <w:r w:rsidR="00A04112" w:rsidRPr="004574CB">
        <w:rPr>
          <w:rFonts w:hint="cs"/>
          <w:rtl/>
        </w:rPr>
        <w:t>این‌ها</w:t>
      </w:r>
      <w:r w:rsidR="00227C6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فرومی‌ریزد</w:t>
      </w:r>
      <w:r w:rsidR="00227C6B" w:rsidRPr="004574CB">
        <w:rPr>
          <w:rFonts w:hint="cs"/>
          <w:rtl/>
        </w:rPr>
        <w:t xml:space="preserve">. اگر شما به کتب کلامی مثل شرح مقاصد و کشف المراد و </w:t>
      </w:r>
      <w:r w:rsidR="00DD64CC" w:rsidRPr="004574CB">
        <w:rPr>
          <w:rFonts w:hint="cs"/>
          <w:rtl/>
        </w:rPr>
        <w:t xml:space="preserve">شرح تجرید و از این قبیل کتب کلامی مراجعه کنید در همه </w:t>
      </w:r>
      <w:r w:rsidR="00A04112" w:rsidRPr="004574CB">
        <w:rPr>
          <w:rFonts w:hint="cs"/>
          <w:rtl/>
        </w:rPr>
        <w:t>می‌بینید</w:t>
      </w:r>
      <w:r w:rsidR="00DD64CC" w:rsidRPr="004574CB">
        <w:rPr>
          <w:rFonts w:hint="cs"/>
          <w:rtl/>
        </w:rPr>
        <w:t xml:space="preserve"> یکی از </w:t>
      </w:r>
      <w:r w:rsidR="00A04112" w:rsidRPr="004574CB">
        <w:rPr>
          <w:rFonts w:hint="cs"/>
          <w:rtl/>
        </w:rPr>
        <w:t>پایه‌های</w:t>
      </w:r>
      <w:r w:rsidR="00DD64CC" w:rsidRPr="004574CB">
        <w:rPr>
          <w:rFonts w:hint="cs"/>
          <w:rtl/>
        </w:rPr>
        <w:t xml:space="preserve"> نفی نظریه اشاعره همین </w:t>
      </w:r>
      <w:r w:rsidR="00A04112" w:rsidRPr="004574CB">
        <w:rPr>
          <w:rFonts w:hint="cs"/>
          <w:rtl/>
        </w:rPr>
        <w:t>نقض‌ها</w:t>
      </w:r>
      <w:r w:rsidR="00DD64CC" w:rsidRPr="004574CB">
        <w:rPr>
          <w:rFonts w:hint="cs"/>
          <w:rtl/>
        </w:rPr>
        <w:t xml:space="preserve"> است که و این </w:t>
      </w:r>
      <w:r w:rsidR="00A04112" w:rsidRPr="004574CB">
        <w:rPr>
          <w:rFonts w:hint="cs"/>
          <w:rtl/>
        </w:rPr>
        <w:t>نقض‌ها</w:t>
      </w:r>
      <w:r w:rsidR="00DD64CC" w:rsidRPr="004574CB">
        <w:rPr>
          <w:rFonts w:hint="cs"/>
          <w:rtl/>
        </w:rPr>
        <w:t xml:space="preserve"> مبتنی بر حسن و قبح ذاتی و عقلی است و اگر کسی این را نپذیرد همه </w:t>
      </w:r>
      <w:r w:rsidR="00A04112" w:rsidRPr="004574CB">
        <w:rPr>
          <w:rFonts w:hint="cs"/>
          <w:rtl/>
        </w:rPr>
        <w:t>این‌ها</w:t>
      </w:r>
      <w:r w:rsidR="00DD64CC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فرومی‌ریزد</w:t>
      </w:r>
      <w:r w:rsidR="00DD64CC" w:rsidRPr="004574CB">
        <w:rPr>
          <w:rFonts w:hint="cs"/>
          <w:rtl/>
        </w:rPr>
        <w:t xml:space="preserve"> این به این معنا است که نقش حسن </w:t>
      </w:r>
      <w:r w:rsidR="00A04112" w:rsidRPr="004574CB">
        <w:rPr>
          <w:rFonts w:hint="cs"/>
          <w:rtl/>
        </w:rPr>
        <w:t>و قبح</w:t>
      </w:r>
      <w:r w:rsidR="00DD64CC" w:rsidRPr="004574CB">
        <w:rPr>
          <w:rFonts w:hint="cs"/>
          <w:rtl/>
        </w:rPr>
        <w:t xml:space="preserve"> عقلی نقش فرعی نیست که در بحث اخلاقی </w:t>
      </w:r>
      <w:r w:rsidR="00A04112" w:rsidRPr="004574CB">
        <w:rPr>
          <w:rFonts w:hint="cs"/>
          <w:rtl/>
        </w:rPr>
        <w:t>یک‌حرفی</w:t>
      </w:r>
      <w:r w:rsidR="00DD64CC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می‌زنیم</w:t>
      </w:r>
      <w:r w:rsidR="00DD64CC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به‌عنوان</w:t>
      </w:r>
      <w:r w:rsidR="00DD64CC" w:rsidRPr="004574CB">
        <w:rPr>
          <w:rFonts w:hint="cs"/>
          <w:rtl/>
        </w:rPr>
        <w:t xml:space="preserve"> امامیه و عدلیه و </w:t>
      </w:r>
      <w:r w:rsidR="00A04112" w:rsidRPr="004574CB">
        <w:rPr>
          <w:rFonts w:hint="cs"/>
          <w:rtl/>
        </w:rPr>
        <w:t>یک‌حرفی</w:t>
      </w:r>
      <w:r w:rsidR="00DD64CC" w:rsidRPr="004574CB">
        <w:rPr>
          <w:rFonts w:hint="cs"/>
          <w:rtl/>
        </w:rPr>
        <w:t xml:space="preserve"> هم </w:t>
      </w:r>
      <w:r w:rsidR="00A04112" w:rsidRPr="004574CB">
        <w:rPr>
          <w:rFonts w:hint="cs"/>
          <w:rtl/>
        </w:rPr>
        <w:t>آن‌ها</w:t>
      </w:r>
      <w:r w:rsidR="00DD64CC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می‌زنند</w:t>
      </w:r>
      <w:r w:rsidR="00DD64CC" w:rsidRPr="004574CB">
        <w:rPr>
          <w:rFonts w:hint="cs"/>
          <w:rtl/>
        </w:rPr>
        <w:t xml:space="preserve"> بلکه یک بحث بنیادی </w:t>
      </w:r>
      <w:r w:rsidR="00A04112" w:rsidRPr="004574CB">
        <w:rPr>
          <w:rFonts w:hint="cs"/>
          <w:rtl/>
        </w:rPr>
        <w:t>است که</w:t>
      </w:r>
      <w:r w:rsidR="00DD64CC" w:rsidRPr="004574CB">
        <w:rPr>
          <w:rFonts w:hint="cs"/>
          <w:rtl/>
        </w:rPr>
        <w:t xml:space="preserve"> نقشی در </w:t>
      </w:r>
      <w:r w:rsidR="00A04112" w:rsidRPr="004574CB">
        <w:rPr>
          <w:rFonts w:hint="cs"/>
          <w:rtl/>
        </w:rPr>
        <w:t>زیرساخت‌های</w:t>
      </w:r>
      <w:r w:rsidR="00DD64CC" w:rsidRPr="004574CB">
        <w:rPr>
          <w:rFonts w:hint="cs"/>
          <w:rtl/>
        </w:rPr>
        <w:t xml:space="preserve"> معرفتی و بنیادین هر مسلمان و هر معتقد و حتی هر انسانی دارد به دلیل </w:t>
      </w:r>
      <w:r w:rsidR="00A04112" w:rsidRPr="004574CB">
        <w:rPr>
          <w:rFonts w:hint="cs"/>
          <w:rtl/>
        </w:rPr>
        <w:t>این‌که</w:t>
      </w:r>
      <w:r w:rsidR="00DD64CC" w:rsidRPr="004574CB">
        <w:rPr>
          <w:rFonts w:hint="cs"/>
          <w:rtl/>
        </w:rPr>
        <w:t xml:space="preserve"> آن زنجیره به این وابسته است.</w:t>
      </w:r>
    </w:p>
    <w:p w14:paraId="72899EF1" w14:textId="44B98C54" w:rsidR="00DD64CC" w:rsidRPr="004574CB" w:rsidRDefault="00DD64CC" w:rsidP="00DD64CC">
      <w:pPr>
        <w:rPr>
          <w:rtl/>
        </w:rPr>
      </w:pPr>
      <w:r w:rsidRPr="004574CB">
        <w:rPr>
          <w:rFonts w:hint="cs"/>
          <w:rtl/>
        </w:rPr>
        <w:t xml:space="preserve">مبادی اولیه علم کلام بدون این منتفی </w:t>
      </w:r>
      <w:r w:rsidR="00A04112" w:rsidRPr="004574CB">
        <w:rPr>
          <w:rFonts w:hint="cs"/>
          <w:rtl/>
        </w:rPr>
        <w:t>می‌شود</w:t>
      </w:r>
      <w:r w:rsidRPr="004574CB">
        <w:rPr>
          <w:rFonts w:hint="cs"/>
          <w:rtl/>
        </w:rPr>
        <w:t xml:space="preserve"> این نظریه </w:t>
      </w:r>
      <w:r w:rsidR="00A04112" w:rsidRPr="004574CB">
        <w:rPr>
          <w:rFonts w:hint="cs"/>
          <w:rtl/>
        </w:rPr>
        <w:t>مهمی</w:t>
      </w:r>
      <w:r w:rsidRPr="004574CB">
        <w:rPr>
          <w:rFonts w:hint="cs"/>
          <w:rtl/>
        </w:rPr>
        <w:t xml:space="preserve"> است که متکلمین دارد و مرحوم شهید صد کل این را </w:t>
      </w:r>
      <w:r w:rsidR="00A04112" w:rsidRPr="004574CB">
        <w:rPr>
          <w:rFonts w:hint="cs"/>
          <w:rtl/>
        </w:rPr>
        <w:t>می‌خواهد</w:t>
      </w:r>
      <w:r w:rsidRPr="004574CB">
        <w:rPr>
          <w:rFonts w:hint="cs"/>
          <w:rtl/>
        </w:rPr>
        <w:t xml:space="preserve"> نفی کند و آنچه مرحوم صدر </w:t>
      </w:r>
      <w:r w:rsidR="00A04112" w:rsidRPr="004574CB">
        <w:rPr>
          <w:rFonts w:hint="cs"/>
          <w:rtl/>
        </w:rPr>
        <w:t>فرموده‌اند</w:t>
      </w:r>
      <w:r w:rsidRPr="004574CB">
        <w:rPr>
          <w:rFonts w:hint="cs"/>
          <w:rtl/>
        </w:rPr>
        <w:t xml:space="preserve"> و در کتاب آقای حائری آمده است از صفحه 500 به بعد و شاید در بحوث هم آمده باشد. در مباحث قطع و تجری </w:t>
      </w:r>
      <w:r w:rsidR="00A04112" w:rsidRPr="004574CB">
        <w:rPr>
          <w:rFonts w:hint="cs"/>
          <w:rtl/>
        </w:rPr>
        <w:t>به‌صورت</w:t>
      </w:r>
      <w:r w:rsidRPr="004574CB">
        <w:rPr>
          <w:rFonts w:hint="cs"/>
          <w:rtl/>
        </w:rPr>
        <w:t xml:space="preserve"> مبسوط در پ</w:t>
      </w:r>
      <w:r w:rsidR="00B63FCC">
        <w:rPr>
          <w:rFonts w:hint="cs"/>
          <w:rtl/>
        </w:rPr>
        <w:t>ایان این جلد مباحث الاصول که جزء</w:t>
      </w:r>
      <w:r w:rsidRPr="004574CB">
        <w:rPr>
          <w:rFonts w:hint="cs"/>
          <w:rtl/>
        </w:rPr>
        <w:t xml:space="preserve"> الاول من القسم الثانی است. و در بحث دلیل عقلی </w:t>
      </w:r>
      <w:r w:rsidR="00A04112" w:rsidRPr="004574CB">
        <w:rPr>
          <w:rFonts w:hint="cs"/>
          <w:rtl/>
        </w:rPr>
        <w:t>آورده‌اند</w:t>
      </w:r>
      <w:r w:rsidRPr="004574CB">
        <w:rPr>
          <w:rFonts w:hint="cs"/>
          <w:rtl/>
        </w:rPr>
        <w:t xml:space="preserve"> که خودش دو بحث است یکی عقل نظری و یکی عقل عملی که همین مباحث حسن </w:t>
      </w:r>
      <w:r w:rsidR="00A04112" w:rsidRPr="004574CB">
        <w:rPr>
          <w:rFonts w:hint="cs"/>
          <w:rtl/>
        </w:rPr>
        <w:t>و قبح</w:t>
      </w:r>
      <w:r w:rsidRPr="004574CB">
        <w:rPr>
          <w:rFonts w:hint="cs"/>
          <w:rtl/>
        </w:rPr>
        <w:t xml:space="preserve"> است.</w:t>
      </w:r>
    </w:p>
    <w:p w14:paraId="2EF700F7" w14:textId="41B12C23" w:rsidR="00DD64CC" w:rsidRPr="004574CB" w:rsidRDefault="00DD64CC" w:rsidP="00DD64CC">
      <w:pPr>
        <w:rPr>
          <w:rtl/>
        </w:rPr>
      </w:pPr>
      <w:r w:rsidRPr="004574CB">
        <w:rPr>
          <w:rFonts w:hint="cs"/>
          <w:rtl/>
        </w:rPr>
        <w:t xml:space="preserve">مرحوم شهید صدر </w:t>
      </w:r>
      <w:r w:rsidR="00A04112" w:rsidRPr="004574CB">
        <w:rPr>
          <w:rFonts w:hint="cs"/>
          <w:rtl/>
        </w:rPr>
        <w:t>پشت‌صحنه</w:t>
      </w:r>
      <w:r w:rsidRPr="004574CB">
        <w:rPr>
          <w:rFonts w:hint="cs"/>
          <w:rtl/>
        </w:rPr>
        <w:t xml:space="preserve"> حرف ایشان نظریه دومی است که خلاف این نظریه است ایشان </w:t>
      </w:r>
      <w:r w:rsidR="00A04112" w:rsidRPr="004574CB">
        <w:rPr>
          <w:rFonts w:hint="cs"/>
          <w:rtl/>
        </w:rPr>
        <w:t>می‌فرماید</w:t>
      </w:r>
      <w:r w:rsidRPr="004574CB">
        <w:rPr>
          <w:rFonts w:hint="cs"/>
          <w:rtl/>
        </w:rPr>
        <w:t xml:space="preserve"> وجوب معرفت و طاعت و حرمت معصیت و اثبات معجزه و اعتماد بر معجزه و انبیا نیاز به حسن و قبح عقلی ندارد و بدون </w:t>
      </w:r>
      <w:r w:rsidR="00A04112" w:rsidRPr="004574CB">
        <w:rPr>
          <w:rFonts w:hint="cs"/>
          <w:rtl/>
        </w:rPr>
        <w:t>آن‌هم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برقرار است و این حرف کلامی بزرگی است. ایشان با تقریری که ملاحظه خواهید کرد </w:t>
      </w:r>
      <w:r w:rsidR="00A04112" w:rsidRPr="004574CB">
        <w:rPr>
          <w:rFonts w:hint="cs"/>
          <w:rtl/>
        </w:rPr>
        <w:t>درواقع</w:t>
      </w:r>
      <w:r w:rsidRPr="004574CB">
        <w:rPr>
          <w:rFonts w:hint="cs"/>
          <w:rtl/>
        </w:rPr>
        <w:t xml:space="preserve"> مفروض و نقطه کلیدی که در ذهن شیعه و سنی از عدلیه بوده است را تغییر </w:t>
      </w:r>
      <w:r w:rsidR="00A04112" w:rsidRPr="004574CB">
        <w:rPr>
          <w:rFonts w:hint="cs"/>
          <w:rtl/>
        </w:rPr>
        <w:t>می‌دهند</w:t>
      </w:r>
      <w:r w:rsidRPr="004574CB">
        <w:rPr>
          <w:rFonts w:hint="cs"/>
          <w:rtl/>
        </w:rPr>
        <w:t xml:space="preserve"> و آنچه در </w:t>
      </w:r>
      <w:r w:rsidR="00C310D0" w:rsidRPr="004574CB">
        <w:rPr>
          <w:rFonts w:hint="cs"/>
          <w:rtl/>
        </w:rPr>
        <w:t xml:space="preserve">ذهن صاحب مواقف و مقاصد و خواجه و علامه حلی و امثال </w:t>
      </w:r>
      <w:r w:rsidR="00A04112" w:rsidRPr="004574CB">
        <w:rPr>
          <w:rFonts w:hint="cs"/>
          <w:rtl/>
        </w:rPr>
        <w:t>این‌ها</w:t>
      </w:r>
      <w:r w:rsidR="00C310D0" w:rsidRPr="004574CB">
        <w:rPr>
          <w:rFonts w:hint="cs"/>
          <w:rtl/>
        </w:rPr>
        <w:t xml:space="preserve"> بوده است را تغییر </w:t>
      </w:r>
      <w:r w:rsidR="00A04112" w:rsidRPr="004574CB">
        <w:rPr>
          <w:rFonts w:hint="cs"/>
          <w:rtl/>
        </w:rPr>
        <w:t>می‌دهند</w:t>
      </w:r>
      <w:r w:rsidR="00C310D0" w:rsidRPr="004574CB">
        <w:rPr>
          <w:rFonts w:hint="cs"/>
          <w:rtl/>
        </w:rPr>
        <w:t xml:space="preserve"> و به نحوی این مسئله ناگفته شاید در کلمات مرحوم علامه و آقای مطهری و آقای مصباح آمده باشد </w:t>
      </w:r>
      <w:r w:rsidR="00A04112" w:rsidRPr="004574CB">
        <w:rPr>
          <w:rFonts w:hint="cs"/>
          <w:rtl/>
        </w:rPr>
        <w:t>این‌ها</w:t>
      </w:r>
      <w:r w:rsidR="00C310D0" w:rsidRPr="004574CB">
        <w:rPr>
          <w:rFonts w:hint="cs"/>
          <w:rtl/>
        </w:rPr>
        <w:t xml:space="preserve"> هم خیلی در مباحث فلسفه اخلاق وقتی به حسن و قبح عقلی </w:t>
      </w:r>
      <w:r w:rsidR="00A04112" w:rsidRPr="004574CB">
        <w:rPr>
          <w:rFonts w:hint="cs"/>
          <w:rtl/>
        </w:rPr>
        <w:t>می‌رسند</w:t>
      </w:r>
      <w:r w:rsidR="00C310D0" w:rsidRPr="004574CB">
        <w:rPr>
          <w:rFonts w:hint="cs"/>
          <w:rtl/>
        </w:rPr>
        <w:t xml:space="preserve"> خیلی به این سمت </w:t>
      </w:r>
      <w:r w:rsidR="00A04112" w:rsidRPr="004574CB">
        <w:rPr>
          <w:rFonts w:hint="cs"/>
          <w:rtl/>
        </w:rPr>
        <w:t>نرفته‌اند</w:t>
      </w:r>
      <w:r w:rsidR="00C310D0" w:rsidRPr="004574CB">
        <w:rPr>
          <w:rFonts w:hint="cs"/>
          <w:rtl/>
        </w:rPr>
        <w:t xml:space="preserve"> یا به دلیل </w:t>
      </w:r>
      <w:r w:rsidR="00A04112" w:rsidRPr="004574CB">
        <w:rPr>
          <w:rFonts w:hint="cs"/>
          <w:rtl/>
        </w:rPr>
        <w:t>این‌که</w:t>
      </w:r>
      <w:r w:rsidR="00C310D0" w:rsidRPr="004574CB">
        <w:rPr>
          <w:rFonts w:hint="cs"/>
          <w:rtl/>
        </w:rPr>
        <w:t xml:space="preserve"> میگویند این </w:t>
      </w:r>
      <w:r w:rsidR="00A04112" w:rsidRPr="004574CB">
        <w:rPr>
          <w:rFonts w:hint="cs"/>
          <w:rtl/>
        </w:rPr>
        <w:t>نقض‌ها</w:t>
      </w:r>
      <w:r w:rsidR="00C310D0" w:rsidRPr="004574CB">
        <w:rPr>
          <w:rFonts w:hint="cs"/>
          <w:rtl/>
        </w:rPr>
        <w:t xml:space="preserve">ی در فضای متشرعه و دینی است و برای کسانی که اعتقاد به مسائل دینی ندارند کاربردی ندارد یا مثل شهید صدر </w:t>
      </w:r>
      <w:r w:rsidR="00A04112" w:rsidRPr="004574CB">
        <w:rPr>
          <w:rFonts w:hint="cs"/>
          <w:rtl/>
        </w:rPr>
        <w:t>می‌خواهند</w:t>
      </w:r>
      <w:r w:rsidR="00C310D0" w:rsidRPr="004574CB">
        <w:rPr>
          <w:rFonts w:hint="cs"/>
          <w:rtl/>
        </w:rPr>
        <w:t xml:space="preserve"> بگویند حسن </w:t>
      </w:r>
      <w:r w:rsidR="00A04112" w:rsidRPr="004574CB">
        <w:rPr>
          <w:rFonts w:hint="cs"/>
          <w:rtl/>
        </w:rPr>
        <w:t>و قبح</w:t>
      </w:r>
      <w:r w:rsidR="00C310D0" w:rsidRPr="004574CB">
        <w:rPr>
          <w:rFonts w:hint="cs"/>
          <w:rtl/>
        </w:rPr>
        <w:t xml:space="preserve"> ذاتی و عقلی از مبادی اثبات خدا و وجوب طاعت و معصیت نیست و این </w:t>
      </w:r>
      <w:r w:rsidR="00A04112" w:rsidRPr="004574CB">
        <w:rPr>
          <w:rFonts w:hint="cs"/>
          <w:rtl/>
        </w:rPr>
        <w:t>البته</w:t>
      </w:r>
      <w:r w:rsidR="00C310D0" w:rsidRPr="004574CB">
        <w:rPr>
          <w:rFonts w:hint="cs"/>
          <w:rtl/>
        </w:rPr>
        <w:t xml:space="preserve"> جای فحص و تتبعی دارد که ببینیم برخوردشان با این </w:t>
      </w:r>
      <w:r w:rsidR="00A04112" w:rsidRPr="004574CB">
        <w:rPr>
          <w:rFonts w:hint="cs"/>
          <w:rtl/>
        </w:rPr>
        <w:t>نقض‌ها</w:t>
      </w:r>
      <w:r w:rsidR="00C310D0" w:rsidRPr="004574CB">
        <w:rPr>
          <w:rFonts w:hint="cs"/>
          <w:rtl/>
        </w:rPr>
        <w:t xml:space="preserve"> چیست. </w:t>
      </w:r>
      <w:r w:rsidR="00A04112" w:rsidRPr="004574CB">
        <w:rPr>
          <w:rFonts w:hint="cs"/>
          <w:rtl/>
        </w:rPr>
        <w:t>این‌یک</w:t>
      </w:r>
      <w:r w:rsidR="00C310D0" w:rsidRPr="004574CB">
        <w:rPr>
          <w:rFonts w:hint="cs"/>
          <w:rtl/>
        </w:rPr>
        <w:t xml:space="preserve"> نکته بنیادی بود که لازم دانستم بیان کنم.</w:t>
      </w:r>
    </w:p>
    <w:p w14:paraId="7605A7A0" w14:textId="2F814E97" w:rsidR="00C310D0" w:rsidRPr="004574CB" w:rsidRDefault="00A04112" w:rsidP="00C6389D">
      <w:pPr>
        <w:pStyle w:val="Heading1"/>
        <w:rPr>
          <w:rtl/>
        </w:rPr>
      </w:pPr>
      <w:bookmarkStart w:id="5" w:name="_Toc127870101"/>
      <w:r w:rsidRPr="004574CB">
        <w:rPr>
          <w:rFonts w:hint="cs"/>
          <w:rtl/>
        </w:rPr>
        <w:lastRenderedPageBreak/>
        <w:t>نقض‌ها</w:t>
      </w:r>
      <w:r w:rsidR="00C310D0" w:rsidRPr="004574CB">
        <w:rPr>
          <w:rFonts w:hint="cs"/>
          <w:rtl/>
        </w:rPr>
        <w:t xml:space="preserve"> در کلام شهید صدر</w:t>
      </w:r>
      <w:bookmarkEnd w:id="5"/>
    </w:p>
    <w:p w14:paraId="06049440" w14:textId="0B0236C8" w:rsidR="00C310D0" w:rsidRPr="004574CB" w:rsidRDefault="00A04112" w:rsidP="00C310D0">
      <w:pPr>
        <w:rPr>
          <w:rtl/>
        </w:rPr>
      </w:pPr>
      <w:r w:rsidRPr="004574CB">
        <w:rPr>
          <w:rFonts w:hint="cs"/>
          <w:rtl/>
        </w:rPr>
        <w:t>نقض‌ها</w:t>
      </w:r>
      <w:r w:rsidR="00C310D0" w:rsidRPr="004574CB">
        <w:rPr>
          <w:rFonts w:hint="cs"/>
          <w:rtl/>
        </w:rPr>
        <w:t xml:space="preserve"> در کلام شهید صدر دو تا </w:t>
      </w:r>
      <w:r w:rsidRPr="004574CB">
        <w:rPr>
          <w:rFonts w:hint="cs"/>
          <w:rtl/>
        </w:rPr>
        <w:t>شمارش‌شده</w:t>
      </w:r>
      <w:r w:rsidR="00C310D0" w:rsidRPr="004574CB">
        <w:rPr>
          <w:rFonts w:hint="cs"/>
          <w:rtl/>
        </w:rPr>
        <w:t xml:space="preserve"> است ولی </w:t>
      </w:r>
      <w:r w:rsidRPr="004574CB">
        <w:rPr>
          <w:rFonts w:hint="cs"/>
          <w:rtl/>
        </w:rPr>
        <w:t>درواقع</w:t>
      </w:r>
      <w:r w:rsidR="00C310D0" w:rsidRPr="004574CB">
        <w:rPr>
          <w:rFonts w:hint="cs"/>
          <w:rtl/>
        </w:rPr>
        <w:t xml:space="preserve"> چند گزاره است. این </w:t>
      </w:r>
      <w:r w:rsidRPr="004574CB">
        <w:rPr>
          <w:rFonts w:hint="cs"/>
          <w:rtl/>
        </w:rPr>
        <w:t>نقض‌ها</w:t>
      </w:r>
      <w:r w:rsidR="00C310D0" w:rsidRPr="004574CB">
        <w:rPr>
          <w:rFonts w:hint="cs"/>
          <w:rtl/>
        </w:rPr>
        <w:t xml:space="preserve"> این است که </w:t>
      </w:r>
      <w:r w:rsidRPr="004574CB">
        <w:rPr>
          <w:rFonts w:hint="cs"/>
          <w:rtl/>
        </w:rPr>
        <w:t>می‌فرمایند</w:t>
      </w:r>
      <w:r w:rsidR="00C310D0" w:rsidRPr="004574CB">
        <w:rPr>
          <w:rFonts w:hint="cs"/>
          <w:rtl/>
        </w:rPr>
        <w:t xml:space="preserve"> دو نقض بر نظریه اشاعره وارد است.</w:t>
      </w:r>
    </w:p>
    <w:p w14:paraId="09D0A086" w14:textId="73E91C48" w:rsidR="00C310D0" w:rsidRPr="004574CB" w:rsidRDefault="00A04112" w:rsidP="00C310D0">
      <w:pPr>
        <w:rPr>
          <w:rtl/>
        </w:rPr>
      </w:pPr>
      <w:r w:rsidRPr="004574CB">
        <w:rPr>
          <w:rFonts w:hint="cs"/>
          <w:rtl/>
        </w:rPr>
        <w:t>می‌فرمایند</w:t>
      </w:r>
      <w:r w:rsidR="00C310D0" w:rsidRPr="004574CB">
        <w:rPr>
          <w:rFonts w:hint="cs"/>
          <w:rtl/>
        </w:rPr>
        <w:t>:«</w:t>
      </w:r>
      <w:r w:rsidR="00C310D0" w:rsidRPr="00B63FCC">
        <w:rPr>
          <w:rFonts w:hint="cs"/>
          <w:color w:val="000080"/>
          <w:rtl/>
        </w:rPr>
        <w:t>النقض الاول فی حکم العقل العملی فی طول الکتاب و السنه کوجوب معرفة و وجوب طاعة و حرمة معصیة و النقض الثانی حکم العقل العملی الواقف رتبة السابقة علی الکتاب و السنه و هو حکمه بقبح اجراء المعجز علی من یدع نبوتاً کذباً لکونه اضلالاً</w:t>
      </w:r>
      <w:r w:rsidR="00C310D0" w:rsidRPr="004574CB">
        <w:rPr>
          <w:rFonts w:hint="cs"/>
          <w:rtl/>
        </w:rPr>
        <w:t xml:space="preserve">» اگر بخواهیم این </w:t>
      </w:r>
      <w:r w:rsidRPr="004574CB">
        <w:rPr>
          <w:rFonts w:hint="cs"/>
          <w:rtl/>
        </w:rPr>
        <w:t>نقض‌ها را</w:t>
      </w:r>
      <w:r w:rsidR="00C310D0" w:rsidRPr="004574CB">
        <w:rPr>
          <w:rFonts w:hint="cs"/>
          <w:rtl/>
        </w:rPr>
        <w:t xml:space="preserve"> یک تنظیم </w:t>
      </w:r>
      <w:r w:rsidRPr="004574CB">
        <w:rPr>
          <w:rFonts w:hint="cs"/>
          <w:rtl/>
        </w:rPr>
        <w:t>تفصیلی‌تری</w:t>
      </w:r>
      <w:r w:rsidR="00C310D0" w:rsidRPr="004574CB">
        <w:rPr>
          <w:rFonts w:hint="cs"/>
          <w:rtl/>
        </w:rPr>
        <w:t xml:space="preserve"> بدهیم باید بگوییم شما متکلمین را که </w:t>
      </w:r>
      <w:r w:rsidRPr="004574CB">
        <w:rPr>
          <w:rFonts w:hint="cs"/>
          <w:rtl/>
        </w:rPr>
        <w:t>می‌بیند</w:t>
      </w:r>
      <w:r w:rsidR="00C310D0" w:rsidRPr="004574CB">
        <w:rPr>
          <w:rFonts w:hint="cs"/>
          <w:rtl/>
        </w:rPr>
        <w:t xml:space="preserve"> وارد بحث </w:t>
      </w:r>
      <w:r w:rsidR="00D21F68" w:rsidRPr="004574CB">
        <w:rPr>
          <w:rFonts w:hint="cs"/>
          <w:rtl/>
        </w:rPr>
        <w:t xml:space="preserve">کلامی </w:t>
      </w:r>
      <w:r w:rsidRPr="004574CB">
        <w:rPr>
          <w:rFonts w:hint="cs"/>
          <w:rtl/>
        </w:rPr>
        <w:t>می‌شوند</w:t>
      </w:r>
      <w:r w:rsidR="00D21F68" w:rsidRPr="004574CB">
        <w:rPr>
          <w:rFonts w:hint="cs"/>
          <w:rtl/>
        </w:rPr>
        <w:t xml:space="preserve"> اولین بحث وجوب معرفت است و وجوب فحص و تتبع و </w:t>
      </w:r>
      <w:r w:rsidRPr="004574CB">
        <w:rPr>
          <w:rFonts w:hint="cs"/>
          <w:rtl/>
        </w:rPr>
        <w:t>پی‌جویی</w:t>
      </w:r>
      <w:r w:rsidR="00D21F68" w:rsidRPr="004574CB">
        <w:rPr>
          <w:rFonts w:hint="cs"/>
          <w:rtl/>
        </w:rPr>
        <w:t xml:space="preserve"> در </w:t>
      </w:r>
      <w:r w:rsidRPr="004574CB">
        <w:rPr>
          <w:rFonts w:hint="cs"/>
          <w:rtl/>
        </w:rPr>
        <w:t>این‌که</w:t>
      </w:r>
      <w:r w:rsidR="00D21F68" w:rsidRPr="004574CB">
        <w:rPr>
          <w:rFonts w:hint="cs"/>
          <w:rtl/>
        </w:rPr>
        <w:t xml:space="preserve"> خدا هست یا نه؟ باید عقل انسان حکم کند میگویند برو ببین </w:t>
      </w:r>
      <w:r w:rsidRPr="004574CB">
        <w:rPr>
          <w:rFonts w:hint="cs"/>
          <w:rtl/>
        </w:rPr>
        <w:t>حرف‌هایی</w:t>
      </w:r>
      <w:r w:rsidR="00D21F68" w:rsidRPr="004574CB">
        <w:rPr>
          <w:rFonts w:hint="cs"/>
          <w:rtl/>
        </w:rPr>
        <w:t xml:space="preserve"> که ادیان </w:t>
      </w:r>
      <w:r w:rsidRPr="004574CB">
        <w:rPr>
          <w:rFonts w:hint="cs"/>
          <w:rtl/>
        </w:rPr>
        <w:t>می‌زنند</w:t>
      </w:r>
      <w:r w:rsidR="00D21F68" w:rsidRPr="004574CB">
        <w:rPr>
          <w:rFonts w:hint="cs"/>
          <w:rtl/>
        </w:rPr>
        <w:t xml:space="preserve"> </w:t>
      </w:r>
      <w:r w:rsidRPr="004574CB">
        <w:rPr>
          <w:rFonts w:hint="cs"/>
          <w:rtl/>
        </w:rPr>
        <w:t>به‌جایی</w:t>
      </w:r>
      <w:r w:rsidR="00D21F68" w:rsidRPr="004574CB">
        <w:rPr>
          <w:rFonts w:hint="cs"/>
          <w:rtl/>
        </w:rPr>
        <w:t xml:space="preserve"> بند هست یا نیست.</w:t>
      </w:r>
    </w:p>
    <w:p w14:paraId="07EF1515" w14:textId="76C4E353" w:rsidR="00D21F68" w:rsidRPr="004574CB" w:rsidRDefault="00A04112" w:rsidP="00C310D0">
      <w:pPr>
        <w:rPr>
          <w:rtl/>
        </w:rPr>
      </w:pPr>
      <w:r w:rsidRPr="004574CB">
        <w:rPr>
          <w:rFonts w:hint="cs"/>
          <w:rtl/>
        </w:rPr>
        <w:t>سؤال</w:t>
      </w:r>
      <w:r w:rsidR="00D21F68" w:rsidRPr="004574CB">
        <w:rPr>
          <w:rFonts w:hint="cs"/>
          <w:rtl/>
        </w:rPr>
        <w:t>: ...</w:t>
      </w:r>
    </w:p>
    <w:p w14:paraId="586860F2" w14:textId="343C3330" w:rsidR="00D21F68" w:rsidRPr="004574CB" w:rsidRDefault="00D21F68" w:rsidP="00C310D0">
      <w:pPr>
        <w:rPr>
          <w:rtl/>
        </w:rPr>
      </w:pPr>
      <w:r w:rsidRPr="004574CB">
        <w:rPr>
          <w:rFonts w:hint="cs"/>
          <w:rtl/>
        </w:rPr>
        <w:t xml:space="preserve">جواب: این </w:t>
      </w:r>
      <w:r w:rsidR="00A04112" w:rsidRPr="004574CB">
        <w:rPr>
          <w:rFonts w:hint="cs"/>
          <w:rtl/>
        </w:rPr>
        <w:t>بعدازاین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است که</w:t>
      </w:r>
      <w:r w:rsidRPr="004574CB">
        <w:rPr>
          <w:rFonts w:hint="cs"/>
          <w:rtl/>
        </w:rPr>
        <w:t xml:space="preserve"> این را قبول کرده است در تثبیت و تحکیم معرفت است ولی اگر به معنای اثبات باشد </w:t>
      </w:r>
      <w:r w:rsidR="00A04112" w:rsidRPr="004574CB">
        <w:rPr>
          <w:rFonts w:hint="cs"/>
          <w:rtl/>
        </w:rPr>
        <w:t>آن‌هم</w:t>
      </w:r>
      <w:r w:rsidRPr="004574CB">
        <w:rPr>
          <w:rFonts w:hint="cs"/>
          <w:rtl/>
        </w:rPr>
        <w:t xml:space="preserve"> همین را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>.</w:t>
      </w:r>
    </w:p>
    <w:p w14:paraId="237CBE30" w14:textId="1131B5A9" w:rsidR="00D21F68" w:rsidRPr="004574CB" w:rsidRDefault="00D21F68" w:rsidP="00C310D0">
      <w:pPr>
        <w:rPr>
          <w:rtl/>
        </w:rPr>
      </w:pPr>
      <w:r w:rsidRPr="004574CB">
        <w:rPr>
          <w:rFonts w:hint="cs"/>
          <w:rtl/>
        </w:rPr>
        <w:t xml:space="preserve">اولین بحثی که در کتب کلامی مطرح </w:t>
      </w:r>
      <w:r w:rsidR="00A04112" w:rsidRPr="004574CB">
        <w:rPr>
          <w:rFonts w:hint="cs"/>
          <w:rtl/>
        </w:rPr>
        <w:t>می‌شود</w:t>
      </w:r>
      <w:r w:rsidRPr="004574CB">
        <w:rPr>
          <w:rFonts w:hint="cs"/>
          <w:rtl/>
        </w:rPr>
        <w:t xml:space="preserve"> وجوب معرفت الله است که مبنای آن وجوب شکر منعم و دفع ضرر محتمل و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است و گام بعدی این است که وقتی عقل ما را هدایت کرد و گفت باید بروی و تحقیق کنی و ادله را پیدا کنی باید ادله را پیدا کنیم در گام بعدی وقتی </w:t>
      </w:r>
      <w:r w:rsidR="00A04112" w:rsidRPr="004574CB">
        <w:rPr>
          <w:rFonts w:hint="cs"/>
          <w:rtl/>
        </w:rPr>
        <w:t>می‌خواهیم</w:t>
      </w:r>
      <w:r w:rsidRPr="004574CB">
        <w:rPr>
          <w:rFonts w:hint="cs"/>
          <w:rtl/>
        </w:rPr>
        <w:t xml:space="preserve"> استدلال کنیم یکی از استدلالات ما معجزه است و میگوییم پیامبران با اعجازشان خودشان را ثابت </w:t>
      </w:r>
      <w:r w:rsidR="00A04112" w:rsidRPr="004574CB">
        <w:rPr>
          <w:rFonts w:hint="cs"/>
          <w:rtl/>
        </w:rPr>
        <w:t>کرده‌اند</w:t>
      </w:r>
      <w:r w:rsidRPr="004574CB">
        <w:rPr>
          <w:rFonts w:hint="cs"/>
          <w:rtl/>
        </w:rPr>
        <w:t xml:space="preserve"> و ما به این اعجاز توجه </w:t>
      </w:r>
      <w:r w:rsidR="00A04112" w:rsidRPr="004574CB">
        <w:rPr>
          <w:rFonts w:hint="cs"/>
          <w:rtl/>
        </w:rPr>
        <w:t>می‌کنیم</w:t>
      </w:r>
      <w:r w:rsidRPr="004574CB">
        <w:rPr>
          <w:rFonts w:hint="cs"/>
          <w:rtl/>
        </w:rPr>
        <w:t xml:space="preserve"> و از طریق معجزه و طریق خرق عادت میگوییم خدا هست. و از این طریق پیامبری و رسالت او را اثبات </w:t>
      </w:r>
      <w:r w:rsidR="00A04112" w:rsidRPr="004574CB">
        <w:rPr>
          <w:rFonts w:hint="cs"/>
          <w:rtl/>
        </w:rPr>
        <w:t>می‌کنیم</w:t>
      </w:r>
      <w:r w:rsidRPr="004574CB">
        <w:rPr>
          <w:rFonts w:hint="cs"/>
          <w:rtl/>
        </w:rPr>
        <w:t xml:space="preserve">. </w:t>
      </w:r>
      <w:r w:rsidR="00A04112" w:rsidRPr="004574CB">
        <w:rPr>
          <w:rFonts w:hint="cs"/>
          <w:rtl/>
        </w:rPr>
        <w:t>بعدازاین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قدم‌هایی</w:t>
      </w:r>
      <w:r w:rsidRPr="004574CB">
        <w:rPr>
          <w:rFonts w:hint="cs"/>
          <w:rtl/>
        </w:rPr>
        <w:t xml:space="preserve"> که در اثبات دین و خدا برداشتیم و ثابت کردیم که خدا و قرآن و پیامبر حق است میگوییم عقل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باید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را طاعت کرد و معصیت </w:t>
      </w:r>
      <w:r w:rsidR="00A04112" w:rsidRPr="004574CB">
        <w:rPr>
          <w:rFonts w:hint="cs"/>
          <w:rtl/>
        </w:rPr>
        <w:t>آن‌ها</w:t>
      </w:r>
      <w:r w:rsidRPr="004574CB">
        <w:rPr>
          <w:rFonts w:hint="cs"/>
          <w:rtl/>
        </w:rPr>
        <w:t xml:space="preserve"> حرام است، در این زنجیره متکلمین میگویند حسن </w:t>
      </w:r>
      <w:r w:rsidR="00A04112" w:rsidRPr="004574CB">
        <w:rPr>
          <w:rFonts w:hint="cs"/>
          <w:rtl/>
        </w:rPr>
        <w:t>و قبح</w:t>
      </w:r>
      <w:r w:rsidRPr="004574CB">
        <w:rPr>
          <w:rFonts w:hint="cs"/>
          <w:rtl/>
        </w:rPr>
        <w:t xml:space="preserve"> ذاتی در </w:t>
      </w:r>
      <w:r w:rsidR="00A04112" w:rsidRPr="004574CB">
        <w:rPr>
          <w:rFonts w:hint="cs"/>
          <w:rtl/>
        </w:rPr>
        <w:t>همه‌جا</w:t>
      </w:r>
      <w:r w:rsidRPr="004574CB">
        <w:rPr>
          <w:rFonts w:hint="cs"/>
          <w:rtl/>
        </w:rPr>
        <w:t xml:space="preserve"> همراه است یکی از مقدمات که در </w:t>
      </w:r>
      <w:r w:rsidR="00A04112" w:rsidRPr="004574CB">
        <w:rPr>
          <w:rFonts w:hint="cs"/>
          <w:rtl/>
        </w:rPr>
        <w:t>همه‌جا</w:t>
      </w:r>
      <w:r w:rsidRPr="004574CB">
        <w:rPr>
          <w:rFonts w:hint="cs"/>
          <w:rtl/>
        </w:rPr>
        <w:t xml:space="preserve"> به آن نیاز دارید حسن و قبح عقلی است و باید این باشد و از اول هست تا جایی که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باید اطاعت کرد از </w:t>
      </w:r>
      <w:r w:rsidR="00A04112" w:rsidRPr="004574CB">
        <w:rPr>
          <w:rFonts w:hint="cs"/>
          <w:rtl/>
        </w:rPr>
        <w:t>آن‌ها</w:t>
      </w:r>
      <w:r w:rsidRPr="004574CB">
        <w:rPr>
          <w:rFonts w:hint="cs"/>
          <w:rtl/>
        </w:rPr>
        <w:t xml:space="preserve">. مرحوم شهید صدر این زنجیره را در دو بخش </w:t>
      </w:r>
      <w:r w:rsidR="00A04112" w:rsidRPr="004574CB">
        <w:rPr>
          <w:rFonts w:hint="cs"/>
          <w:rtl/>
        </w:rPr>
        <w:t>قراردادند</w:t>
      </w:r>
      <w:r w:rsidRPr="004574CB">
        <w:rPr>
          <w:rFonts w:hint="cs"/>
          <w:rtl/>
        </w:rPr>
        <w:t xml:space="preserve"> یکی اموری که در طول کتاب و سنت است مثل وجوب طاعت و حرمت معصیت است یعنی احکام عقل عملی پسینی، پس از </w:t>
      </w:r>
      <w:r w:rsidR="00A04112" w:rsidRPr="004574CB">
        <w:rPr>
          <w:rFonts w:hint="cs"/>
          <w:rtl/>
        </w:rPr>
        <w:t>این‌که</w:t>
      </w:r>
      <w:r w:rsidRPr="004574CB">
        <w:rPr>
          <w:rFonts w:hint="cs"/>
          <w:rtl/>
        </w:rPr>
        <w:t xml:space="preserve"> شرع ثابت شد احکامی دارد عقل </w:t>
      </w:r>
      <w:r w:rsidR="00A04112" w:rsidRPr="004574CB">
        <w:rPr>
          <w:rFonts w:hint="cs"/>
          <w:rtl/>
        </w:rPr>
        <w:t>به‌عنوان</w:t>
      </w:r>
      <w:r w:rsidRPr="004574CB">
        <w:rPr>
          <w:rFonts w:hint="cs"/>
          <w:rtl/>
        </w:rPr>
        <w:t xml:space="preserve"> وجوب طاعت و حرمت معصیت که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نیاز به حسن و قبح عقلی دارد. نوع دوم هم احکام پیشینی است که همان بحث اثبات معجزه است که معجزه از صدق نبی کشف </w:t>
      </w:r>
      <w:r w:rsidR="00A04112" w:rsidRPr="004574CB">
        <w:rPr>
          <w:rFonts w:hint="cs"/>
          <w:rtl/>
        </w:rPr>
        <w:t>می‌کند</w:t>
      </w:r>
      <w:r w:rsidRPr="004574CB">
        <w:rPr>
          <w:rFonts w:hint="cs"/>
          <w:rtl/>
        </w:rPr>
        <w:t xml:space="preserve"> امور پیشینی است و این </w:t>
      </w:r>
      <w:r w:rsidR="00A04112" w:rsidRPr="004574CB">
        <w:rPr>
          <w:rFonts w:hint="cs"/>
          <w:rtl/>
        </w:rPr>
        <w:t>دومحوری</w:t>
      </w:r>
      <w:r w:rsidRPr="004574CB">
        <w:rPr>
          <w:rFonts w:hint="cs"/>
          <w:rtl/>
        </w:rPr>
        <w:t xml:space="preserve"> است که </w:t>
      </w:r>
      <w:r w:rsidR="00A04112" w:rsidRPr="004574CB">
        <w:rPr>
          <w:rFonts w:hint="cs"/>
          <w:rtl/>
        </w:rPr>
        <w:t>نقض‌ها</w:t>
      </w:r>
      <w:r w:rsidRPr="004574CB">
        <w:rPr>
          <w:rFonts w:hint="cs"/>
          <w:rtl/>
        </w:rPr>
        <w:t xml:space="preserve"> را ایشان در آن جمع </w:t>
      </w:r>
      <w:r w:rsidR="00A04112" w:rsidRPr="004574CB">
        <w:rPr>
          <w:rFonts w:hint="cs"/>
          <w:rtl/>
        </w:rPr>
        <w:t>کرده‌اند</w:t>
      </w:r>
      <w:r w:rsidRPr="004574CB">
        <w:rPr>
          <w:rFonts w:hint="cs"/>
          <w:rtl/>
        </w:rPr>
        <w:t xml:space="preserve">. </w:t>
      </w:r>
      <w:r w:rsidR="00A04112" w:rsidRPr="004574CB">
        <w:rPr>
          <w:rFonts w:hint="cs"/>
          <w:rtl/>
        </w:rPr>
        <w:t>نکته‌ای</w:t>
      </w:r>
      <w:r w:rsidRPr="004574CB">
        <w:rPr>
          <w:rFonts w:hint="cs"/>
          <w:rtl/>
        </w:rPr>
        <w:t xml:space="preserve"> که در کلام ایشان وجود دارد این است که در پسینی وجوب معرفت را هم </w:t>
      </w:r>
      <w:r w:rsidR="00A04112" w:rsidRPr="004574CB">
        <w:rPr>
          <w:rFonts w:hint="cs"/>
          <w:rtl/>
        </w:rPr>
        <w:t>آورده‌اند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درحالی‌که</w:t>
      </w:r>
      <w:r w:rsidRPr="004574CB">
        <w:rPr>
          <w:rFonts w:hint="cs"/>
          <w:rtl/>
        </w:rPr>
        <w:t xml:space="preserve"> بهتر بود در قسم دوم قرار گیرد البته اگر بگوییم پس از </w:t>
      </w:r>
      <w:r w:rsidR="00A04112" w:rsidRPr="004574CB">
        <w:rPr>
          <w:rFonts w:hint="cs"/>
          <w:rtl/>
        </w:rPr>
        <w:t>این‌که</w:t>
      </w:r>
      <w:r w:rsidR="0028153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فی‌الجمله</w:t>
      </w:r>
      <w:r w:rsidR="0028153B" w:rsidRPr="004574CB">
        <w:rPr>
          <w:rFonts w:hint="cs"/>
          <w:rtl/>
        </w:rPr>
        <w:t xml:space="preserve"> خدا را اثبات کردیم معرفت را عمق ببخش پسینی است ولی معرفت </w:t>
      </w:r>
      <w:r w:rsidR="00A04112" w:rsidRPr="004574CB">
        <w:rPr>
          <w:rFonts w:hint="cs"/>
          <w:rtl/>
        </w:rPr>
        <w:t>به‌عنوان</w:t>
      </w:r>
      <w:r w:rsidR="0028153B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این‌که</w:t>
      </w:r>
      <w:r w:rsidR="0028153B" w:rsidRPr="004574CB">
        <w:rPr>
          <w:rFonts w:hint="cs"/>
          <w:rtl/>
        </w:rPr>
        <w:t xml:space="preserve"> حرکت کند برای شناخت دین و پیامبر پیشینی است.</w:t>
      </w:r>
    </w:p>
    <w:p w14:paraId="3EC1CB1B" w14:textId="212096BA" w:rsidR="0028153B" w:rsidRPr="004574CB" w:rsidRDefault="00A04112" w:rsidP="0028153B">
      <w:pPr>
        <w:rPr>
          <w:rtl/>
        </w:rPr>
      </w:pPr>
      <w:r w:rsidRPr="004574CB">
        <w:rPr>
          <w:rFonts w:hint="cs"/>
          <w:rtl/>
        </w:rPr>
        <w:t>یک‌بار</w:t>
      </w:r>
      <w:r w:rsidR="0028153B" w:rsidRPr="004574CB">
        <w:rPr>
          <w:rFonts w:hint="cs"/>
          <w:rtl/>
        </w:rPr>
        <w:t xml:space="preserve"> دیگر عبارت ایشان را </w:t>
      </w:r>
      <w:r w:rsidRPr="004574CB">
        <w:rPr>
          <w:rFonts w:hint="cs"/>
          <w:rtl/>
        </w:rPr>
        <w:t>می‌خوانم</w:t>
      </w:r>
      <w:r w:rsidR="0028153B" w:rsidRPr="004574CB">
        <w:rPr>
          <w:rFonts w:hint="cs"/>
          <w:rtl/>
        </w:rPr>
        <w:t xml:space="preserve">: </w:t>
      </w:r>
      <w:r w:rsidR="0028153B" w:rsidRPr="004574CB">
        <w:rPr>
          <w:rtl/>
        </w:rPr>
        <w:t>النقض الاول ف</w:t>
      </w:r>
      <w:r w:rsidR="0028153B" w:rsidRPr="004574CB">
        <w:rPr>
          <w:rFonts w:hint="cs"/>
          <w:rtl/>
        </w:rPr>
        <w:t>ی</w:t>
      </w:r>
      <w:r w:rsidR="0028153B" w:rsidRPr="004574CB">
        <w:rPr>
          <w:rtl/>
        </w:rPr>
        <w:t xml:space="preserve"> حکم العقل العمل</w:t>
      </w:r>
      <w:r w:rsidR="0028153B" w:rsidRPr="004574CB">
        <w:rPr>
          <w:rFonts w:hint="cs"/>
          <w:rtl/>
        </w:rPr>
        <w:t>ی</w:t>
      </w:r>
      <w:r w:rsidR="0028153B" w:rsidRPr="004574CB">
        <w:rPr>
          <w:rtl/>
        </w:rPr>
        <w:t xml:space="preserve"> ف</w:t>
      </w:r>
      <w:r w:rsidR="0028153B" w:rsidRPr="004574CB">
        <w:rPr>
          <w:rFonts w:hint="cs"/>
          <w:rtl/>
        </w:rPr>
        <w:t>ی</w:t>
      </w:r>
      <w:r w:rsidR="0028153B" w:rsidRPr="004574CB">
        <w:rPr>
          <w:rtl/>
        </w:rPr>
        <w:t xml:space="preserve"> طول الکتاب و السنه</w:t>
      </w:r>
      <w:r w:rsidR="0028153B" w:rsidRPr="004574CB">
        <w:rPr>
          <w:rFonts w:hint="cs"/>
          <w:rtl/>
        </w:rPr>
        <w:t xml:space="preserve">» یعنی </w:t>
      </w:r>
      <w:r w:rsidRPr="004574CB">
        <w:rPr>
          <w:rFonts w:hint="cs"/>
          <w:rtl/>
        </w:rPr>
        <w:t>بعدازاینکه</w:t>
      </w:r>
      <w:r w:rsidR="0028153B" w:rsidRPr="004574CB">
        <w:rPr>
          <w:rFonts w:hint="cs"/>
          <w:rtl/>
        </w:rPr>
        <w:t xml:space="preserve"> کتاب و سنت اثبات شد احکامی داریم که سه تای </w:t>
      </w:r>
      <w:r w:rsidRPr="004574CB">
        <w:rPr>
          <w:rFonts w:hint="cs"/>
          <w:rtl/>
        </w:rPr>
        <w:t>آن‌ها</w:t>
      </w:r>
      <w:r w:rsidR="0028153B" w:rsidRPr="004574CB">
        <w:rPr>
          <w:rFonts w:hint="cs"/>
          <w:rtl/>
        </w:rPr>
        <w:t xml:space="preserve"> را  ذکر </w:t>
      </w:r>
      <w:r w:rsidRPr="004574CB">
        <w:rPr>
          <w:rFonts w:hint="cs"/>
          <w:rtl/>
        </w:rPr>
        <w:t>می‌کنند</w:t>
      </w:r>
      <w:r w:rsidR="0028153B" w:rsidRPr="004574CB">
        <w:rPr>
          <w:rFonts w:hint="cs"/>
          <w:rtl/>
        </w:rPr>
        <w:t xml:space="preserve"> «</w:t>
      </w:r>
      <w:r w:rsidR="0028153B" w:rsidRPr="004574CB">
        <w:rPr>
          <w:rtl/>
        </w:rPr>
        <w:t>کوجوب معرفة و وجوب طاعة و حرمة معص</w:t>
      </w:r>
      <w:r w:rsidR="0028153B" w:rsidRPr="004574CB">
        <w:rPr>
          <w:rFonts w:hint="cs"/>
          <w:rtl/>
        </w:rPr>
        <w:t>ی</w:t>
      </w:r>
      <w:r w:rsidR="0028153B" w:rsidRPr="004574CB">
        <w:rPr>
          <w:rFonts w:hint="eastAsia"/>
          <w:rtl/>
        </w:rPr>
        <w:t>ة</w:t>
      </w:r>
      <w:r w:rsidR="0028153B" w:rsidRPr="004574CB">
        <w:rPr>
          <w:rFonts w:hint="cs"/>
          <w:rtl/>
        </w:rPr>
        <w:t xml:space="preserve">» طاعت و معصیت را از این قبیل </w:t>
      </w:r>
      <w:r w:rsidRPr="004574CB">
        <w:rPr>
          <w:rFonts w:hint="cs"/>
          <w:rtl/>
        </w:rPr>
        <w:t>آورده‌اند</w:t>
      </w:r>
      <w:r w:rsidR="0028153B" w:rsidRPr="004574CB">
        <w:rPr>
          <w:rtl/>
        </w:rPr>
        <w:t xml:space="preserve"> </w:t>
      </w:r>
      <w:r w:rsidR="0028153B" w:rsidRPr="004574CB">
        <w:rPr>
          <w:rFonts w:hint="cs"/>
          <w:rtl/>
        </w:rPr>
        <w:t>«</w:t>
      </w:r>
      <w:r w:rsidR="0028153B" w:rsidRPr="00B63FCC">
        <w:rPr>
          <w:color w:val="000080"/>
          <w:rtl/>
        </w:rPr>
        <w:t>و النقض الثان</w:t>
      </w:r>
      <w:r w:rsidR="0028153B" w:rsidRPr="00B63FCC">
        <w:rPr>
          <w:rFonts w:hint="cs"/>
          <w:color w:val="000080"/>
          <w:rtl/>
        </w:rPr>
        <w:t>ی</w:t>
      </w:r>
      <w:r w:rsidR="0028153B" w:rsidRPr="00B63FCC">
        <w:rPr>
          <w:color w:val="000080"/>
          <w:rtl/>
        </w:rPr>
        <w:t xml:space="preserve"> حکم العقل العمل</w:t>
      </w:r>
      <w:r w:rsidR="0028153B" w:rsidRPr="00B63FCC">
        <w:rPr>
          <w:rFonts w:hint="cs"/>
          <w:color w:val="000080"/>
          <w:rtl/>
        </w:rPr>
        <w:t>ی</w:t>
      </w:r>
      <w:r w:rsidR="0028153B" w:rsidRPr="00B63FCC">
        <w:rPr>
          <w:color w:val="000080"/>
          <w:rtl/>
        </w:rPr>
        <w:t xml:space="preserve"> الواقف رتبة السابقة عل</w:t>
      </w:r>
      <w:r w:rsidR="0028153B" w:rsidRPr="00B63FCC">
        <w:rPr>
          <w:rFonts w:hint="cs"/>
          <w:color w:val="000080"/>
          <w:rtl/>
        </w:rPr>
        <w:t>ی</w:t>
      </w:r>
      <w:r w:rsidR="0028153B" w:rsidRPr="00B63FCC">
        <w:rPr>
          <w:color w:val="000080"/>
          <w:rtl/>
        </w:rPr>
        <w:t xml:space="preserve"> الکتاب و السنه و هو حکمه بقبح </w:t>
      </w:r>
      <w:r w:rsidR="0028153B" w:rsidRPr="00B63FCC">
        <w:rPr>
          <w:color w:val="000080"/>
          <w:rtl/>
        </w:rPr>
        <w:lastRenderedPageBreak/>
        <w:t>اجراء المعجز عل</w:t>
      </w:r>
      <w:r w:rsidR="0028153B" w:rsidRPr="00B63FCC">
        <w:rPr>
          <w:rFonts w:hint="cs"/>
          <w:color w:val="000080"/>
          <w:rtl/>
        </w:rPr>
        <w:t>ی</w:t>
      </w:r>
      <w:r w:rsidR="0028153B" w:rsidRPr="00B63FCC">
        <w:rPr>
          <w:color w:val="000080"/>
          <w:rtl/>
        </w:rPr>
        <w:t xml:space="preserve"> من </w:t>
      </w:r>
      <w:r w:rsidR="0028153B" w:rsidRPr="00B63FCC">
        <w:rPr>
          <w:rFonts w:hint="cs"/>
          <w:color w:val="000080"/>
          <w:rtl/>
        </w:rPr>
        <w:t>ی</w:t>
      </w:r>
      <w:r w:rsidR="0028153B" w:rsidRPr="00B63FCC">
        <w:rPr>
          <w:rFonts w:hint="eastAsia"/>
          <w:color w:val="000080"/>
          <w:rtl/>
        </w:rPr>
        <w:t>دع</w:t>
      </w:r>
      <w:r w:rsidR="0028153B" w:rsidRPr="00B63FCC">
        <w:rPr>
          <w:color w:val="000080"/>
          <w:rtl/>
        </w:rPr>
        <w:t xml:space="preserve"> نبوتاً کذباً لکونه اضلالاً</w:t>
      </w:r>
      <w:r w:rsidR="0028153B" w:rsidRPr="004574CB">
        <w:rPr>
          <w:rtl/>
        </w:rPr>
        <w:t>»</w:t>
      </w:r>
      <w:r w:rsidR="0028153B" w:rsidRPr="004574CB">
        <w:rPr>
          <w:rFonts w:hint="cs"/>
          <w:rtl/>
        </w:rPr>
        <w:t xml:space="preserve"> </w:t>
      </w:r>
      <w:r w:rsidRPr="004574CB">
        <w:rPr>
          <w:rFonts w:hint="cs"/>
          <w:rtl/>
        </w:rPr>
        <w:t>می‌گوید</w:t>
      </w:r>
      <w:r w:rsidR="0028153B" w:rsidRPr="004574CB">
        <w:rPr>
          <w:rFonts w:hint="cs"/>
          <w:rtl/>
        </w:rPr>
        <w:t xml:space="preserve"> قبیح است که کاذب ادعای معجزه کند و با این شکل ما معجزه را </w:t>
      </w:r>
      <w:r w:rsidRPr="004574CB">
        <w:rPr>
          <w:rFonts w:hint="cs"/>
          <w:rtl/>
        </w:rPr>
        <w:t>می‌پذیریم</w:t>
      </w:r>
      <w:r w:rsidR="0028153B" w:rsidRPr="004574CB">
        <w:rPr>
          <w:rFonts w:hint="cs"/>
          <w:rtl/>
        </w:rPr>
        <w:t xml:space="preserve"> و ما عرضمان این </w:t>
      </w:r>
      <w:r w:rsidRPr="004574CB">
        <w:rPr>
          <w:rFonts w:hint="cs"/>
          <w:rtl/>
        </w:rPr>
        <w:t>است که</w:t>
      </w:r>
      <w:r w:rsidR="0028153B" w:rsidRPr="004574CB">
        <w:rPr>
          <w:rFonts w:hint="cs"/>
          <w:rtl/>
        </w:rPr>
        <w:t xml:space="preserve"> وجوب معرفت باید به قسم دوم بیاید.</w:t>
      </w:r>
    </w:p>
    <w:p w14:paraId="6AC67E7C" w14:textId="44A5F806" w:rsidR="0028153B" w:rsidRPr="004574CB" w:rsidRDefault="0028153B" w:rsidP="0028153B">
      <w:pPr>
        <w:rPr>
          <w:rtl/>
        </w:rPr>
      </w:pPr>
      <w:r w:rsidRPr="004574CB">
        <w:rPr>
          <w:rFonts w:hint="cs"/>
          <w:rtl/>
        </w:rPr>
        <w:t xml:space="preserve">این </w:t>
      </w:r>
      <w:r w:rsidR="00A04112" w:rsidRPr="004574CB">
        <w:rPr>
          <w:rFonts w:hint="cs"/>
          <w:rtl/>
        </w:rPr>
        <w:t>نقض‌هایی</w:t>
      </w:r>
      <w:r w:rsidRPr="004574CB">
        <w:rPr>
          <w:rFonts w:hint="cs"/>
          <w:rtl/>
        </w:rPr>
        <w:t xml:space="preserve"> است که در دو بخش کلی </w:t>
      </w:r>
      <w:r w:rsidR="00A04112" w:rsidRPr="004574CB">
        <w:rPr>
          <w:rFonts w:hint="cs"/>
          <w:rtl/>
        </w:rPr>
        <w:t>می‌توان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قرارداد</w:t>
      </w:r>
      <w:r w:rsidRPr="004574CB">
        <w:rPr>
          <w:rFonts w:hint="cs"/>
          <w:rtl/>
        </w:rPr>
        <w:t xml:space="preserve"> از تحریز عقل به لزوم و پیگیری و </w:t>
      </w:r>
      <w:r w:rsidR="00A04112" w:rsidRPr="004574CB">
        <w:rPr>
          <w:rFonts w:hint="cs"/>
          <w:rtl/>
        </w:rPr>
        <w:t>پی‌جویی</w:t>
      </w:r>
      <w:r w:rsidRPr="004574CB">
        <w:rPr>
          <w:rFonts w:hint="cs"/>
          <w:rtl/>
        </w:rPr>
        <w:t xml:space="preserve"> و تتبع و تفحص برای شناخت خدا و دین و پیامبر و ادله اثبات پیامبر است تا وجوب طاعت و حرمت معصیت است.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زنجیره‌ای</w:t>
      </w:r>
      <w:r w:rsidRPr="004574CB">
        <w:rPr>
          <w:rFonts w:hint="cs"/>
          <w:rtl/>
        </w:rPr>
        <w:t xml:space="preserve"> است که متکلمین میگویند به حسن و قبح عقلی وابسته است و آقای شهید صدر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این‌چنین</w:t>
      </w:r>
      <w:r w:rsidRPr="004574CB">
        <w:rPr>
          <w:rFonts w:hint="cs"/>
          <w:rtl/>
        </w:rPr>
        <w:t xml:space="preserve"> نیست.</w:t>
      </w:r>
    </w:p>
    <w:p w14:paraId="2AC23CB3" w14:textId="73FD9190" w:rsidR="0028153B" w:rsidRPr="004574CB" w:rsidRDefault="0028153B" w:rsidP="0028153B">
      <w:pPr>
        <w:rPr>
          <w:rtl/>
        </w:rPr>
      </w:pPr>
      <w:r w:rsidRPr="004574CB">
        <w:rPr>
          <w:rFonts w:hint="cs"/>
          <w:rtl/>
        </w:rPr>
        <w:t xml:space="preserve">این دورنمای کلی از مبحث بود که </w:t>
      </w:r>
      <w:r w:rsidR="00A04112" w:rsidRPr="004574CB">
        <w:rPr>
          <w:rFonts w:hint="cs"/>
          <w:rtl/>
        </w:rPr>
        <w:t>می‌شود</w:t>
      </w:r>
      <w:r w:rsidRPr="004574CB">
        <w:rPr>
          <w:rFonts w:hint="cs"/>
          <w:rtl/>
        </w:rPr>
        <w:t xml:space="preserve"> با تکرار و </w:t>
      </w:r>
      <w:r w:rsidR="00A04112" w:rsidRPr="004574CB">
        <w:rPr>
          <w:rFonts w:hint="cs"/>
          <w:rtl/>
        </w:rPr>
        <w:t>جمع‌بندی</w:t>
      </w:r>
      <w:r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این‌چنین</w:t>
      </w:r>
      <w:r w:rsidRPr="004574CB">
        <w:rPr>
          <w:rFonts w:hint="cs"/>
          <w:rtl/>
        </w:rPr>
        <w:t xml:space="preserve"> گفت که دو نظریه وجود دارد نظریه اولی این است که وجوب معرفت و اثبات معجزه و وجوب طاعت و وجوب معصیت و این منظومه احکامی که در اثبات دین یا پیروی از دین وجود دارد وابسته به حسن </w:t>
      </w:r>
      <w:r w:rsidR="00A04112" w:rsidRPr="004574CB">
        <w:rPr>
          <w:rFonts w:hint="cs"/>
          <w:rtl/>
        </w:rPr>
        <w:t>و قبح</w:t>
      </w:r>
      <w:r w:rsidRPr="004574CB">
        <w:rPr>
          <w:rFonts w:hint="cs"/>
          <w:rtl/>
        </w:rPr>
        <w:t xml:space="preserve"> عقلی است که این نظریه خیلی شایع است و بنیاد بسیاری از تفکرات کلامی به این وابسته است. و نظریه دوم که نظر شهید صدر است این است که کسی </w:t>
      </w:r>
      <w:r w:rsidR="00A04112" w:rsidRPr="004574CB">
        <w:rPr>
          <w:rFonts w:hint="cs"/>
          <w:rtl/>
        </w:rPr>
        <w:t>می‌تواند</w:t>
      </w:r>
      <w:r w:rsidRPr="004574CB">
        <w:rPr>
          <w:rFonts w:hint="cs"/>
          <w:rtl/>
        </w:rPr>
        <w:t xml:space="preserve"> اشعری باشد و بگوید حسن و قبح عقلی را قبول نداشته باشد یا اخباری باشد بگوید من راه ندارم برای شناخت </w:t>
      </w:r>
      <w:r w:rsidR="00A04112" w:rsidRPr="004574CB">
        <w:rPr>
          <w:rFonts w:hint="cs"/>
          <w:rtl/>
        </w:rPr>
        <w:t>این‌ها</w:t>
      </w:r>
      <w:r w:rsidRPr="004574CB">
        <w:rPr>
          <w:rFonts w:hint="cs"/>
          <w:rtl/>
        </w:rPr>
        <w:t xml:space="preserve"> و </w:t>
      </w:r>
      <w:r w:rsidR="00A04112" w:rsidRPr="004574CB">
        <w:rPr>
          <w:rFonts w:hint="cs"/>
          <w:rtl/>
        </w:rPr>
        <w:t>درعین‌حال</w:t>
      </w:r>
      <w:r w:rsidRPr="004574CB">
        <w:rPr>
          <w:rFonts w:hint="cs"/>
          <w:rtl/>
        </w:rPr>
        <w:t xml:space="preserve"> مسیر برای شناخت معرفت و وجوب </w:t>
      </w:r>
      <w:r w:rsidR="009047DB" w:rsidRPr="004574CB">
        <w:rPr>
          <w:rFonts w:hint="cs"/>
          <w:rtl/>
        </w:rPr>
        <w:t>طاعت و حرمت معصیت را داشته باشد.</w:t>
      </w:r>
    </w:p>
    <w:p w14:paraId="5E5EDAB8" w14:textId="2711DDF6" w:rsidR="009047DB" w:rsidRPr="004574CB" w:rsidRDefault="009047DB" w:rsidP="00C6389D">
      <w:pPr>
        <w:pStyle w:val="Heading1"/>
        <w:rPr>
          <w:rtl/>
        </w:rPr>
      </w:pPr>
      <w:bookmarkStart w:id="6" w:name="_Toc127870102"/>
      <w:r w:rsidRPr="004574CB">
        <w:rPr>
          <w:rFonts w:hint="cs"/>
          <w:rtl/>
        </w:rPr>
        <w:t xml:space="preserve">ادامه </w:t>
      </w:r>
      <w:r w:rsidR="00A04112" w:rsidRPr="004574CB">
        <w:rPr>
          <w:rFonts w:hint="cs"/>
          <w:rtl/>
        </w:rPr>
        <w:t>نقض‌ها</w:t>
      </w:r>
      <w:bookmarkEnd w:id="6"/>
    </w:p>
    <w:p w14:paraId="6C659620" w14:textId="6D3710F7" w:rsidR="00D839BD" w:rsidRPr="004574CB" w:rsidRDefault="009047DB" w:rsidP="00D839BD">
      <w:pPr>
        <w:rPr>
          <w:rtl/>
        </w:rPr>
      </w:pPr>
      <w:r w:rsidRPr="004574CB">
        <w:rPr>
          <w:rFonts w:hint="cs"/>
          <w:rtl/>
        </w:rPr>
        <w:t xml:space="preserve">نقض اول در وجوب </w:t>
      </w:r>
      <w:bookmarkStart w:id="7" w:name="_GoBack"/>
      <w:bookmarkEnd w:id="7"/>
      <w:r w:rsidRPr="004574CB">
        <w:rPr>
          <w:rFonts w:hint="cs"/>
          <w:rtl/>
        </w:rPr>
        <w:t xml:space="preserve">طاعت و حرمت معصیت است و گفته </w:t>
      </w:r>
      <w:r w:rsidR="00A04112" w:rsidRPr="004574CB">
        <w:rPr>
          <w:rFonts w:hint="cs"/>
          <w:rtl/>
        </w:rPr>
        <w:t>می‌شود</w:t>
      </w:r>
      <w:r w:rsidRPr="004574CB">
        <w:rPr>
          <w:rFonts w:hint="cs"/>
          <w:rtl/>
        </w:rPr>
        <w:t xml:space="preserve"> که اگر شما وجوب طاعت به نحو حکم عقلی نداشته باشید این موجب تسلسل است.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خدا گفته است</w:t>
      </w:r>
      <w:r w:rsidR="00D839BD" w:rsidRPr="004574CB">
        <w:rPr>
          <w:rFonts w:hint="cs"/>
          <w:rtl/>
        </w:rPr>
        <w:t xml:space="preserve">، کی گفته من باید امر و نهیش را در قرآن اطاعت کنم؟ </w:t>
      </w:r>
      <w:r w:rsidR="00A04112" w:rsidRPr="004574CB">
        <w:rPr>
          <w:rFonts w:hint="cs"/>
          <w:rtl/>
        </w:rPr>
        <w:t>می‌گوید</w:t>
      </w:r>
      <w:r w:rsidR="00D839BD" w:rsidRPr="004574CB">
        <w:rPr>
          <w:rFonts w:hint="cs"/>
          <w:rtl/>
        </w:rPr>
        <w:t xml:space="preserve"> خودش گفته است اطیعوا الله، کی گفته است که باید همین اطیعوا را قبول کنیم؟ اگر چیز دیگری نداشته باشیم که دست ما خالی است و اگر داشته باشیم باید یک اطیعوا دیگری باشد که این اطیعوا اول را بپذیریم و </w:t>
      </w:r>
      <w:r w:rsidR="00A04112" w:rsidRPr="004574CB">
        <w:rPr>
          <w:rFonts w:hint="cs"/>
          <w:rtl/>
        </w:rPr>
        <w:t>همین‌طور</w:t>
      </w:r>
      <w:r w:rsidR="00D839BD" w:rsidRPr="004574CB">
        <w:rPr>
          <w:rFonts w:hint="cs"/>
          <w:rtl/>
        </w:rPr>
        <w:t xml:space="preserve"> تا </w:t>
      </w:r>
      <w:r w:rsidR="00A04112" w:rsidRPr="004574CB">
        <w:rPr>
          <w:rFonts w:hint="cs"/>
          <w:rtl/>
        </w:rPr>
        <w:t>بی‌نهایت</w:t>
      </w:r>
      <w:r w:rsidR="00D839BD" w:rsidRPr="004574CB">
        <w:rPr>
          <w:rFonts w:hint="cs"/>
          <w:rtl/>
        </w:rPr>
        <w:t xml:space="preserve"> و دست ما را چیزی </w:t>
      </w:r>
      <w:r w:rsidR="00A04112" w:rsidRPr="004574CB">
        <w:rPr>
          <w:rFonts w:hint="cs"/>
          <w:rtl/>
        </w:rPr>
        <w:t>نمی‌گیرد</w:t>
      </w:r>
      <w:r w:rsidR="00D839BD" w:rsidRPr="004574CB">
        <w:rPr>
          <w:rFonts w:hint="cs"/>
          <w:rtl/>
        </w:rPr>
        <w:t xml:space="preserve"> و </w:t>
      </w:r>
      <w:r w:rsidR="00A04112" w:rsidRPr="004574CB">
        <w:rPr>
          <w:rFonts w:hint="cs"/>
          <w:rtl/>
        </w:rPr>
        <w:t>نمی‌شود</w:t>
      </w:r>
      <w:r w:rsidR="00D839BD" w:rsidRPr="004574CB">
        <w:rPr>
          <w:rFonts w:hint="cs"/>
          <w:rtl/>
        </w:rPr>
        <w:t xml:space="preserve"> چیزی را اثبات کرد. این حرف را معمول عدلیه </w:t>
      </w:r>
      <w:r w:rsidR="00A04112" w:rsidRPr="004574CB">
        <w:rPr>
          <w:rFonts w:hint="cs"/>
          <w:rtl/>
        </w:rPr>
        <w:t>به‌عنوان</w:t>
      </w:r>
      <w:r w:rsidR="00D839BD" w:rsidRPr="004574CB">
        <w:rPr>
          <w:rFonts w:hint="cs"/>
          <w:rtl/>
        </w:rPr>
        <w:t xml:space="preserve"> نقض بیان </w:t>
      </w:r>
      <w:r w:rsidR="00A04112" w:rsidRPr="004574CB">
        <w:rPr>
          <w:rFonts w:hint="cs"/>
          <w:rtl/>
        </w:rPr>
        <w:t>می‌کنند</w:t>
      </w:r>
      <w:r w:rsidR="00D839BD" w:rsidRPr="004574CB">
        <w:rPr>
          <w:rFonts w:hint="cs"/>
          <w:rtl/>
        </w:rPr>
        <w:t xml:space="preserve"> البته این نقض برای کسانی است که دینی را </w:t>
      </w:r>
      <w:r w:rsidR="00A04112" w:rsidRPr="004574CB">
        <w:rPr>
          <w:rFonts w:hint="cs"/>
          <w:rtl/>
        </w:rPr>
        <w:t>پذیرفته‌اند</w:t>
      </w:r>
      <w:r w:rsidR="00D839BD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می‌گوید</w:t>
      </w:r>
      <w:r w:rsidR="00D839BD" w:rsidRPr="004574CB">
        <w:rPr>
          <w:rFonts w:hint="cs"/>
          <w:rtl/>
        </w:rPr>
        <w:t xml:space="preserve"> متدینین </w:t>
      </w:r>
      <w:r w:rsidR="00A04112" w:rsidRPr="004574CB">
        <w:rPr>
          <w:rFonts w:hint="cs"/>
          <w:rtl/>
        </w:rPr>
        <w:t>نمی‌توانید</w:t>
      </w:r>
      <w:r w:rsidR="00D839BD" w:rsidRPr="004574CB">
        <w:rPr>
          <w:rFonts w:hint="cs"/>
          <w:rtl/>
        </w:rPr>
        <w:t xml:space="preserve"> اشعری مسلک شوید چون در طاعت پای شما </w:t>
      </w:r>
      <w:r w:rsidR="00A04112" w:rsidRPr="004574CB">
        <w:rPr>
          <w:rFonts w:hint="cs"/>
          <w:rtl/>
        </w:rPr>
        <w:t>می‌لنگد</w:t>
      </w:r>
      <w:r w:rsidR="00D839BD" w:rsidRPr="004574CB">
        <w:rPr>
          <w:rFonts w:hint="cs"/>
          <w:rtl/>
        </w:rPr>
        <w:t xml:space="preserve"> و اگر بخواهید طاعت را بپذیرید باید حسن و قبح عقلی را بپذیرید و در غیر این صورت دست شما از اثبات طاعت خالی است. تا ما عقلمان نگوید این حرف درست حرف کس دیگری حجیت ندارد. این نقضی است که در همه </w:t>
      </w:r>
      <w:r w:rsidR="00A04112" w:rsidRPr="004574CB">
        <w:rPr>
          <w:rFonts w:hint="cs"/>
          <w:rtl/>
        </w:rPr>
        <w:t>کتاب‌ها</w:t>
      </w:r>
      <w:r w:rsidR="00D839BD" w:rsidRPr="004574CB">
        <w:rPr>
          <w:rFonts w:hint="cs"/>
          <w:rtl/>
        </w:rPr>
        <w:t xml:space="preserve"> </w:t>
      </w:r>
      <w:r w:rsidR="00A04112" w:rsidRPr="004574CB">
        <w:rPr>
          <w:rFonts w:hint="cs"/>
          <w:rtl/>
        </w:rPr>
        <w:t>می‌بینید</w:t>
      </w:r>
      <w:r w:rsidR="00D839BD" w:rsidRPr="004574CB">
        <w:rPr>
          <w:rFonts w:hint="cs"/>
          <w:rtl/>
        </w:rPr>
        <w:t xml:space="preserve"> از </w:t>
      </w:r>
      <w:r w:rsidR="00A04112" w:rsidRPr="004574CB">
        <w:rPr>
          <w:rFonts w:hint="cs"/>
          <w:rtl/>
        </w:rPr>
        <w:t>قدیمی‌ترین</w:t>
      </w:r>
      <w:r w:rsidR="00D839BD" w:rsidRPr="004574CB">
        <w:rPr>
          <w:rFonts w:hint="cs"/>
          <w:rtl/>
        </w:rPr>
        <w:t xml:space="preserve"> کتب معتزله و امامیه تا کتب </w:t>
      </w:r>
      <w:r w:rsidR="00A04112" w:rsidRPr="004574CB">
        <w:rPr>
          <w:rFonts w:hint="cs"/>
          <w:rtl/>
        </w:rPr>
        <w:t>متأخر</w:t>
      </w:r>
      <w:r w:rsidR="00D839BD" w:rsidRPr="004574CB">
        <w:rPr>
          <w:rFonts w:hint="cs"/>
          <w:rtl/>
        </w:rPr>
        <w:t xml:space="preserve"> البته کسانی که گرایش فلسفی دارند کمتر وارد این بحث </w:t>
      </w:r>
      <w:r w:rsidR="00A04112" w:rsidRPr="004574CB">
        <w:rPr>
          <w:rFonts w:hint="cs"/>
          <w:rtl/>
        </w:rPr>
        <w:t>می‌شوند</w:t>
      </w:r>
      <w:r w:rsidR="00D839BD" w:rsidRPr="004574CB">
        <w:rPr>
          <w:rFonts w:hint="cs"/>
          <w:rtl/>
        </w:rPr>
        <w:t xml:space="preserve">. </w:t>
      </w:r>
    </w:p>
    <w:p w14:paraId="1A969825" w14:textId="1CE715D5" w:rsidR="00D839BD" w:rsidRPr="004574CB" w:rsidRDefault="00D839BD" w:rsidP="00D839BD">
      <w:pPr>
        <w:rPr>
          <w:rtl/>
        </w:rPr>
      </w:pPr>
      <w:r w:rsidRPr="004574CB">
        <w:rPr>
          <w:rFonts w:hint="cs"/>
          <w:rtl/>
        </w:rPr>
        <w:t xml:space="preserve">مرحوم شهید صدر میگویند </w:t>
      </w:r>
      <w:r w:rsidR="00A04112" w:rsidRPr="004574CB">
        <w:rPr>
          <w:rFonts w:hint="cs"/>
          <w:rtl/>
        </w:rPr>
        <w:t>این‌چنین</w:t>
      </w:r>
      <w:r w:rsidRPr="004574CB">
        <w:rPr>
          <w:rFonts w:hint="cs"/>
          <w:rtl/>
        </w:rPr>
        <w:t xml:space="preserve"> نیست این حرف جدیدی است البته شاید کسانی </w:t>
      </w:r>
      <w:r w:rsidR="00A04112" w:rsidRPr="004574CB">
        <w:rPr>
          <w:rFonts w:hint="cs"/>
          <w:rtl/>
        </w:rPr>
        <w:t>رگه‌هایی</w:t>
      </w:r>
      <w:r w:rsidRPr="004574CB">
        <w:rPr>
          <w:rFonts w:hint="cs"/>
          <w:rtl/>
        </w:rPr>
        <w:t xml:space="preserve"> از این حرف را داشته باشند و باید تتبعی کرد آقای اصفهانی به نظرم چنین چیزی دارد که وجوب طاعت و حرمت معصیت را یک حکم عقلی ذاتی </w:t>
      </w:r>
      <w:r w:rsidR="00A04112" w:rsidRPr="004574CB">
        <w:rPr>
          <w:rFonts w:hint="cs"/>
          <w:rtl/>
        </w:rPr>
        <w:t>می‌داند</w:t>
      </w:r>
      <w:r w:rsidRPr="004574CB">
        <w:rPr>
          <w:rFonts w:hint="cs"/>
          <w:rtl/>
        </w:rPr>
        <w:t xml:space="preserve"> و جز مبانی این بحث </w:t>
      </w:r>
      <w:r w:rsidR="00A04112" w:rsidRPr="004574CB">
        <w:rPr>
          <w:rFonts w:hint="cs"/>
          <w:rtl/>
        </w:rPr>
        <w:t>می‌داند</w:t>
      </w:r>
      <w:r w:rsidRPr="004574CB">
        <w:rPr>
          <w:rFonts w:hint="cs"/>
          <w:rtl/>
        </w:rPr>
        <w:t xml:space="preserve"> و شاید به این هم استدلالی کرده باشد ولی شهید صدر </w:t>
      </w:r>
      <w:r w:rsidR="00A04112" w:rsidRPr="004574CB">
        <w:rPr>
          <w:rFonts w:hint="cs"/>
          <w:rtl/>
        </w:rPr>
        <w:t>می‌گوید</w:t>
      </w:r>
      <w:r w:rsidRPr="004574CB">
        <w:rPr>
          <w:rFonts w:hint="cs"/>
          <w:rtl/>
        </w:rPr>
        <w:t xml:space="preserve"> نه. </w:t>
      </w:r>
    </w:p>
    <w:p w14:paraId="4C75BF4F" w14:textId="4BBE581C" w:rsidR="00D839BD" w:rsidRPr="004574CB" w:rsidRDefault="00D839BD" w:rsidP="00D839BD">
      <w:r w:rsidRPr="004574CB">
        <w:rPr>
          <w:rFonts w:hint="cs"/>
          <w:rtl/>
        </w:rPr>
        <w:t>فرمایش ایشان این است:«</w:t>
      </w:r>
      <w:r w:rsidRPr="00B63FCC">
        <w:rPr>
          <w:rFonts w:hint="cs"/>
          <w:color w:val="000080"/>
          <w:rtl/>
        </w:rPr>
        <w:t xml:space="preserve">فلأن بإمکان اخباری و اشعری أن یدعیا أنّ المحرک لنا بتحصیل المعرفة و للطاعة هو احتمال العقاب الذی محرک الوحید </w:t>
      </w:r>
      <w:r w:rsidR="00C6389D" w:rsidRPr="00B63FCC">
        <w:rPr>
          <w:rFonts w:hint="cs"/>
          <w:color w:val="000080"/>
          <w:rtl/>
        </w:rPr>
        <w:t>حتی بنسب للمعترفین و قبح العقلیین الا من ... النظر ممن یعبد الله عبادة الاحرار فاحتمال عقاب بذاته محرک للانسان بلاحاجة فی تحریک الی توسیط حکم عقل بالقبح</w:t>
      </w:r>
      <w:r w:rsidR="00C6389D" w:rsidRPr="004574CB">
        <w:rPr>
          <w:rFonts w:hint="cs"/>
          <w:rtl/>
        </w:rPr>
        <w:t>»</w:t>
      </w:r>
    </w:p>
    <w:sectPr w:rsidR="00D839BD" w:rsidRPr="004574CB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2CDD" w14:textId="77777777" w:rsidR="00700835" w:rsidRDefault="00700835" w:rsidP="000D5800">
      <w:pPr>
        <w:spacing w:after="0"/>
      </w:pPr>
      <w:r>
        <w:separator/>
      </w:r>
    </w:p>
  </w:endnote>
  <w:endnote w:type="continuationSeparator" w:id="0">
    <w:p w14:paraId="0EDC6BB1" w14:textId="77777777" w:rsidR="00700835" w:rsidRDefault="007008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C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DE2B" w14:textId="77777777" w:rsidR="00700835" w:rsidRDefault="00700835" w:rsidP="000D5800">
      <w:pPr>
        <w:spacing w:after="0"/>
      </w:pPr>
      <w:r>
        <w:separator/>
      </w:r>
    </w:p>
  </w:footnote>
  <w:footnote w:type="continuationSeparator" w:id="0">
    <w:p w14:paraId="019A30C0" w14:textId="77777777" w:rsidR="00700835" w:rsidRDefault="0070083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6E5A72BB" w:rsidR="00D67D73" w:rsidRDefault="00D67D73" w:rsidP="00C6389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C6389D">
      <w:rPr>
        <w:rFonts w:ascii="Adobe Arabic" w:hAnsi="Adobe Arabic" w:cs="Adobe Arabic" w:hint="cs"/>
        <w:b/>
        <w:bCs/>
        <w:sz w:val="24"/>
        <w:szCs w:val="24"/>
        <w:rtl/>
      </w:rPr>
      <w:t>02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C6389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1AB81A0D" w:rsidR="00D67D73" w:rsidRPr="00873379" w:rsidRDefault="00D67D73" w:rsidP="004574CB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574CB" w:rsidRPr="004574CB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4574CB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C6389D">
      <w:rPr>
        <w:rFonts w:ascii="Adobe Arabic" w:hAnsi="Adobe Arabic" w:cs="Adobe Arabic" w:hint="cs"/>
        <w:b/>
        <w:bCs/>
        <w:sz w:val="24"/>
        <w:szCs w:val="24"/>
        <w:rtl/>
      </w:rPr>
      <w:t>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4CB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34B5"/>
    <w:rsid w:val="00643715"/>
    <w:rsid w:val="0064552A"/>
    <w:rsid w:val="00651330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0835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4112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3FCC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2E2A-86D9-41C4-A83A-3242D0D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455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18</cp:revision>
  <dcterms:created xsi:type="dcterms:W3CDTF">2023-01-04T06:36:00Z</dcterms:created>
  <dcterms:modified xsi:type="dcterms:W3CDTF">2023-02-21T10:31:00Z</dcterms:modified>
</cp:coreProperties>
</file>