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493481144"/>
        <w:docPartObj>
          <w:docPartGallery w:val="Table of Contents"/>
          <w:docPartUnique/>
        </w:docPartObj>
      </w:sdtPr>
      <w:sdtEndPr>
        <w:rPr>
          <w:b/>
          <w:noProof/>
        </w:rPr>
      </w:sdtEndPr>
      <w:sdtContent>
        <w:p w:rsidR="00136541" w:rsidRDefault="00136541" w:rsidP="002A46D8">
          <w:pPr>
            <w:pStyle w:val="a8"/>
            <w:jc w:val="center"/>
            <w:rPr>
              <w:rtl/>
            </w:rPr>
          </w:pPr>
          <w:r>
            <w:rPr>
              <w:rFonts w:hint="cs"/>
              <w:rtl/>
            </w:rPr>
            <w:t>فهرست مطالب</w:t>
          </w:r>
        </w:p>
        <w:p w:rsidR="00136541" w:rsidRPr="00136541" w:rsidRDefault="00136541" w:rsidP="002A46D8">
          <w:pPr>
            <w:spacing w:line="360" w:lineRule="auto"/>
          </w:pPr>
        </w:p>
        <w:p w:rsidR="002A46D8" w:rsidRDefault="00136541" w:rsidP="002A46D8">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0637396" w:history="1">
            <w:r w:rsidR="002A46D8" w:rsidRPr="00AD02C3">
              <w:rPr>
                <w:rStyle w:val="aff0"/>
                <w:rFonts w:hint="eastAsia"/>
                <w:noProof/>
                <w:rtl/>
              </w:rPr>
              <w:t>اشاره</w:t>
            </w:r>
            <w:r w:rsidR="002A46D8">
              <w:rPr>
                <w:noProof/>
                <w:webHidden/>
              </w:rPr>
              <w:tab/>
            </w:r>
            <w:r w:rsidR="002A46D8">
              <w:rPr>
                <w:noProof/>
                <w:webHidden/>
              </w:rPr>
              <w:fldChar w:fldCharType="begin"/>
            </w:r>
            <w:r w:rsidR="002A46D8">
              <w:rPr>
                <w:noProof/>
                <w:webHidden/>
              </w:rPr>
              <w:instrText xml:space="preserve"> PAGEREF _Toc530637396 \h </w:instrText>
            </w:r>
            <w:r w:rsidR="002A46D8">
              <w:rPr>
                <w:noProof/>
                <w:webHidden/>
              </w:rPr>
            </w:r>
            <w:r w:rsidR="002A46D8">
              <w:rPr>
                <w:noProof/>
                <w:webHidden/>
              </w:rPr>
              <w:fldChar w:fldCharType="separate"/>
            </w:r>
            <w:r w:rsidR="002A46D8">
              <w:rPr>
                <w:noProof/>
                <w:webHidden/>
              </w:rPr>
              <w:t>2</w:t>
            </w:r>
            <w:r w:rsidR="002A46D8">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397" w:history="1">
            <w:r w:rsidRPr="00AD02C3">
              <w:rPr>
                <w:rStyle w:val="aff0"/>
                <w:rFonts w:hint="eastAsia"/>
                <w:noProof/>
                <w:rtl/>
              </w:rPr>
              <w:t>حکم</w:t>
            </w:r>
            <w:r w:rsidRPr="00AD02C3">
              <w:rPr>
                <w:rStyle w:val="aff0"/>
                <w:noProof/>
                <w:rtl/>
              </w:rPr>
              <w:t xml:space="preserve"> </w:t>
            </w:r>
            <w:r w:rsidRPr="00AD02C3">
              <w:rPr>
                <w:rStyle w:val="aff0"/>
                <w:rFonts w:hint="eastAsia"/>
                <w:noProof/>
                <w:rtl/>
              </w:rPr>
              <w:t>در</w:t>
            </w:r>
            <w:r w:rsidRPr="00AD02C3">
              <w:rPr>
                <w:rStyle w:val="aff0"/>
                <w:noProof/>
                <w:rtl/>
              </w:rPr>
              <w:t xml:space="preserve"> </w:t>
            </w:r>
            <w:r w:rsidRPr="00AD02C3">
              <w:rPr>
                <w:rStyle w:val="aff0"/>
                <w:rFonts w:hint="eastAsia"/>
                <w:noProof/>
                <w:rtl/>
              </w:rPr>
              <w:t>اخلاق</w:t>
            </w:r>
            <w:r w:rsidRPr="00AD02C3">
              <w:rPr>
                <w:rStyle w:val="aff0"/>
                <w:noProof/>
                <w:rtl/>
              </w:rPr>
              <w:t xml:space="preserve"> </w:t>
            </w:r>
            <w:r w:rsidRPr="00AD02C3">
              <w:rPr>
                <w:rStyle w:val="aff0"/>
                <w:rFonts w:hint="eastAsia"/>
                <w:noProof/>
                <w:rtl/>
              </w:rPr>
              <w:t>و</w:t>
            </w:r>
            <w:r w:rsidRPr="00AD02C3">
              <w:rPr>
                <w:rStyle w:val="aff0"/>
                <w:noProof/>
                <w:rtl/>
              </w:rPr>
              <w:t xml:space="preserve"> </w:t>
            </w:r>
            <w:r w:rsidRPr="00AD02C3">
              <w:rPr>
                <w:rStyle w:val="aff0"/>
                <w:rFonts w:hint="eastAsia"/>
                <w:noProof/>
                <w:rtl/>
              </w:rPr>
              <w:t>فقه</w:t>
            </w:r>
            <w:r>
              <w:rPr>
                <w:noProof/>
                <w:webHidden/>
              </w:rPr>
              <w:tab/>
            </w:r>
            <w:r>
              <w:rPr>
                <w:noProof/>
                <w:webHidden/>
              </w:rPr>
              <w:fldChar w:fldCharType="begin"/>
            </w:r>
            <w:r>
              <w:rPr>
                <w:noProof/>
                <w:webHidden/>
              </w:rPr>
              <w:instrText xml:space="preserve"> PAGEREF _Toc530637397 \h </w:instrText>
            </w:r>
            <w:r>
              <w:rPr>
                <w:noProof/>
                <w:webHidden/>
              </w:rPr>
            </w:r>
            <w:r>
              <w:rPr>
                <w:noProof/>
                <w:webHidden/>
              </w:rPr>
              <w:fldChar w:fldCharType="separate"/>
            </w:r>
            <w:r>
              <w:rPr>
                <w:noProof/>
                <w:webHidden/>
              </w:rPr>
              <w:t>2</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398" w:history="1">
            <w:r w:rsidRPr="00AD02C3">
              <w:rPr>
                <w:rStyle w:val="aff0"/>
                <w:rFonts w:hint="eastAsia"/>
                <w:noProof/>
                <w:rtl/>
              </w:rPr>
              <w:t>احکام</w:t>
            </w:r>
            <w:r w:rsidRPr="00AD02C3">
              <w:rPr>
                <w:rStyle w:val="aff0"/>
                <w:noProof/>
                <w:rtl/>
              </w:rPr>
              <w:t xml:space="preserve"> </w:t>
            </w:r>
            <w:r w:rsidRPr="00AD02C3">
              <w:rPr>
                <w:rStyle w:val="aff0"/>
                <w:rFonts w:hint="eastAsia"/>
                <w:noProof/>
                <w:rtl/>
              </w:rPr>
              <w:t>تکل</w:t>
            </w:r>
            <w:r w:rsidRPr="00AD02C3">
              <w:rPr>
                <w:rStyle w:val="aff0"/>
                <w:rFonts w:hint="cs"/>
                <w:noProof/>
                <w:rtl/>
              </w:rPr>
              <w:t>ی</w:t>
            </w:r>
            <w:r w:rsidRPr="00AD02C3">
              <w:rPr>
                <w:rStyle w:val="aff0"/>
                <w:rFonts w:hint="eastAsia"/>
                <w:noProof/>
                <w:rtl/>
              </w:rPr>
              <w:t>ف</w:t>
            </w:r>
            <w:r w:rsidRPr="00AD02C3">
              <w:rPr>
                <w:rStyle w:val="aff0"/>
                <w:rFonts w:hint="cs"/>
                <w:noProof/>
                <w:rtl/>
              </w:rPr>
              <w:t>ی</w:t>
            </w:r>
            <w:r w:rsidRPr="00AD02C3">
              <w:rPr>
                <w:rStyle w:val="aff0"/>
                <w:noProof/>
                <w:rtl/>
              </w:rPr>
              <w:t xml:space="preserve"> </w:t>
            </w:r>
            <w:r w:rsidRPr="00AD02C3">
              <w:rPr>
                <w:rStyle w:val="aff0"/>
                <w:rFonts w:hint="eastAsia"/>
                <w:noProof/>
                <w:rtl/>
              </w:rPr>
              <w:t>در</w:t>
            </w:r>
            <w:r w:rsidRPr="00AD02C3">
              <w:rPr>
                <w:rStyle w:val="aff0"/>
                <w:noProof/>
                <w:rtl/>
              </w:rPr>
              <w:t xml:space="preserve"> </w:t>
            </w:r>
            <w:r w:rsidRPr="00AD02C3">
              <w:rPr>
                <w:rStyle w:val="aff0"/>
                <w:rFonts w:hint="eastAsia"/>
                <w:noProof/>
                <w:rtl/>
              </w:rPr>
              <w:t>فقه</w:t>
            </w:r>
            <w:bookmarkStart w:id="0" w:name="_GoBack"/>
            <w:bookmarkEnd w:id="0"/>
            <w:r>
              <w:rPr>
                <w:noProof/>
                <w:webHidden/>
              </w:rPr>
              <w:tab/>
            </w:r>
            <w:r>
              <w:rPr>
                <w:noProof/>
                <w:webHidden/>
              </w:rPr>
              <w:fldChar w:fldCharType="begin"/>
            </w:r>
            <w:r>
              <w:rPr>
                <w:noProof/>
                <w:webHidden/>
              </w:rPr>
              <w:instrText xml:space="preserve"> PAGEREF _Toc530637398 \h </w:instrText>
            </w:r>
            <w:r>
              <w:rPr>
                <w:noProof/>
                <w:webHidden/>
              </w:rPr>
            </w:r>
            <w:r>
              <w:rPr>
                <w:noProof/>
                <w:webHidden/>
              </w:rPr>
              <w:fldChar w:fldCharType="separate"/>
            </w:r>
            <w:r>
              <w:rPr>
                <w:noProof/>
                <w:webHidden/>
              </w:rPr>
              <w:t>2</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399" w:history="1">
            <w:r w:rsidRPr="00AD02C3">
              <w:rPr>
                <w:rStyle w:val="aff0"/>
                <w:rFonts w:hint="eastAsia"/>
                <w:noProof/>
                <w:rtl/>
              </w:rPr>
              <w:t>محمول</w:t>
            </w:r>
            <w:r w:rsidRPr="00AD02C3">
              <w:rPr>
                <w:rStyle w:val="aff0"/>
                <w:noProof/>
                <w:rtl/>
              </w:rPr>
              <w:t xml:space="preserve"> </w:t>
            </w:r>
            <w:r w:rsidRPr="00AD02C3">
              <w:rPr>
                <w:rStyle w:val="aff0"/>
                <w:rFonts w:hint="eastAsia"/>
                <w:noProof/>
                <w:rtl/>
              </w:rPr>
              <w:t>تکل</w:t>
            </w:r>
            <w:r w:rsidRPr="00AD02C3">
              <w:rPr>
                <w:rStyle w:val="aff0"/>
                <w:rFonts w:hint="cs"/>
                <w:noProof/>
                <w:rtl/>
              </w:rPr>
              <w:t>ی</w:t>
            </w:r>
            <w:r w:rsidRPr="00AD02C3">
              <w:rPr>
                <w:rStyle w:val="aff0"/>
                <w:rFonts w:hint="eastAsia"/>
                <w:noProof/>
                <w:rtl/>
              </w:rPr>
              <w:t>ف</w:t>
            </w:r>
            <w:r w:rsidRPr="00AD02C3">
              <w:rPr>
                <w:rStyle w:val="aff0"/>
                <w:rFonts w:hint="cs"/>
                <w:noProof/>
                <w:rtl/>
              </w:rPr>
              <w:t>ی</w:t>
            </w:r>
            <w:r w:rsidRPr="00AD02C3">
              <w:rPr>
                <w:rStyle w:val="aff0"/>
                <w:noProof/>
                <w:rtl/>
              </w:rPr>
              <w:t xml:space="preserve"> </w:t>
            </w:r>
            <w:r w:rsidRPr="00AD02C3">
              <w:rPr>
                <w:rStyle w:val="aff0"/>
                <w:rFonts w:hint="eastAsia"/>
                <w:noProof/>
                <w:rtl/>
              </w:rPr>
              <w:t>و</w:t>
            </w:r>
            <w:r w:rsidRPr="00AD02C3">
              <w:rPr>
                <w:rStyle w:val="aff0"/>
                <w:noProof/>
                <w:rtl/>
              </w:rPr>
              <w:t xml:space="preserve"> </w:t>
            </w:r>
            <w:r w:rsidRPr="00AD02C3">
              <w:rPr>
                <w:rStyle w:val="aff0"/>
                <w:rFonts w:hint="eastAsia"/>
                <w:noProof/>
                <w:rtl/>
              </w:rPr>
              <w:t>وضع</w:t>
            </w:r>
            <w:r w:rsidRPr="00AD02C3">
              <w:rPr>
                <w:rStyle w:val="aff0"/>
                <w:rFonts w:hint="cs"/>
                <w:noProof/>
                <w:rtl/>
              </w:rPr>
              <w:t>ی</w:t>
            </w:r>
            <w:r>
              <w:rPr>
                <w:noProof/>
                <w:webHidden/>
              </w:rPr>
              <w:tab/>
            </w:r>
            <w:r>
              <w:rPr>
                <w:noProof/>
                <w:webHidden/>
              </w:rPr>
              <w:fldChar w:fldCharType="begin"/>
            </w:r>
            <w:r>
              <w:rPr>
                <w:noProof/>
                <w:webHidden/>
              </w:rPr>
              <w:instrText xml:space="preserve"> PAGEREF _Toc530637399 \h </w:instrText>
            </w:r>
            <w:r>
              <w:rPr>
                <w:noProof/>
                <w:webHidden/>
              </w:rPr>
            </w:r>
            <w:r>
              <w:rPr>
                <w:noProof/>
                <w:webHidden/>
              </w:rPr>
              <w:fldChar w:fldCharType="separate"/>
            </w:r>
            <w:r>
              <w:rPr>
                <w:noProof/>
                <w:webHidden/>
              </w:rPr>
              <w:t>3</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400" w:history="1">
            <w:r w:rsidRPr="00AD02C3">
              <w:rPr>
                <w:rStyle w:val="aff0"/>
                <w:rFonts w:hint="eastAsia"/>
                <w:noProof/>
                <w:rtl/>
              </w:rPr>
              <w:t>جر</w:t>
            </w:r>
            <w:r w:rsidRPr="00AD02C3">
              <w:rPr>
                <w:rStyle w:val="aff0"/>
                <w:rFonts w:hint="cs"/>
                <w:noProof/>
                <w:rtl/>
              </w:rPr>
              <w:t>ی</w:t>
            </w:r>
            <w:r w:rsidRPr="00AD02C3">
              <w:rPr>
                <w:rStyle w:val="aff0"/>
                <w:rFonts w:hint="eastAsia"/>
                <w:noProof/>
                <w:rtl/>
              </w:rPr>
              <w:t>ان</w:t>
            </w:r>
            <w:r w:rsidRPr="00AD02C3">
              <w:rPr>
                <w:rStyle w:val="aff0"/>
                <w:noProof/>
                <w:rtl/>
              </w:rPr>
              <w:t xml:space="preserve"> </w:t>
            </w:r>
            <w:r w:rsidRPr="00AD02C3">
              <w:rPr>
                <w:rStyle w:val="aff0"/>
                <w:rFonts w:hint="eastAsia"/>
                <w:noProof/>
                <w:rtl/>
              </w:rPr>
              <w:t>قانون</w:t>
            </w:r>
            <w:r w:rsidRPr="00AD02C3">
              <w:rPr>
                <w:rStyle w:val="aff0"/>
                <w:noProof/>
                <w:rtl/>
              </w:rPr>
              <w:t xml:space="preserve"> «</w:t>
            </w:r>
            <w:r w:rsidRPr="00AD02C3">
              <w:rPr>
                <w:rStyle w:val="aff0"/>
                <w:rFonts w:hint="eastAsia"/>
                <w:noProof/>
                <w:rtl/>
              </w:rPr>
              <w:t>لکل</w:t>
            </w:r>
            <w:r w:rsidRPr="00AD02C3">
              <w:rPr>
                <w:rStyle w:val="aff0"/>
                <w:noProof/>
                <w:rtl/>
              </w:rPr>
              <w:t xml:space="preserve"> </w:t>
            </w:r>
            <w:r w:rsidRPr="00AD02C3">
              <w:rPr>
                <w:rStyle w:val="aff0"/>
                <w:rFonts w:hint="eastAsia"/>
                <w:noProof/>
                <w:rtl/>
              </w:rPr>
              <w:t>واقعة</w:t>
            </w:r>
            <w:r w:rsidRPr="00AD02C3">
              <w:rPr>
                <w:rStyle w:val="aff0"/>
                <w:noProof/>
                <w:rtl/>
              </w:rPr>
              <w:t xml:space="preserve"> </w:t>
            </w:r>
            <w:r w:rsidRPr="00AD02C3">
              <w:rPr>
                <w:rStyle w:val="aff0"/>
                <w:rFonts w:hint="eastAsia"/>
                <w:noProof/>
                <w:rtl/>
              </w:rPr>
              <w:t>حکمٌ»</w:t>
            </w:r>
            <w:r w:rsidRPr="00AD02C3">
              <w:rPr>
                <w:rStyle w:val="aff0"/>
                <w:noProof/>
                <w:rtl/>
              </w:rPr>
              <w:t xml:space="preserve"> </w:t>
            </w:r>
            <w:r w:rsidRPr="00AD02C3">
              <w:rPr>
                <w:rStyle w:val="aff0"/>
                <w:rFonts w:hint="eastAsia"/>
                <w:noProof/>
                <w:rtl/>
              </w:rPr>
              <w:t>در</w:t>
            </w:r>
            <w:r w:rsidRPr="00AD02C3">
              <w:rPr>
                <w:rStyle w:val="aff0"/>
                <w:noProof/>
                <w:rtl/>
              </w:rPr>
              <w:t xml:space="preserve"> </w:t>
            </w:r>
            <w:r w:rsidRPr="00AD02C3">
              <w:rPr>
                <w:rStyle w:val="aff0"/>
                <w:rFonts w:hint="eastAsia"/>
                <w:noProof/>
                <w:rtl/>
              </w:rPr>
              <w:t>فعل</w:t>
            </w:r>
            <w:r w:rsidRPr="00AD02C3">
              <w:rPr>
                <w:rStyle w:val="aff0"/>
                <w:noProof/>
                <w:rtl/>
              </w:rPr>
              <w:t xml:space="preserve"> </w:t>
            </w:r>
            <w:r w:rsidRPr="00AD02C3">
              <w:rPr>
                <w:rStyle w:val="aff0"/>
                <w:rFonts w:hint="eastAsia"/>
                <w:noProof/>
                <w:rtl/>
              </w:rPr>
              <w:t>اخت</w:t>
            </w:r>
            <w:r w:rsidRPr="00AD02C3">
              <w:rPr>
                <w:rStyle w:val="aff0"/>
                <w:rFonts w:hint="cs"/>
                <w:noProof/>
                <w:rtl/>
              </w:rPr>
              <w:t>ی</w:t>
            </w:r>
            <w:r w:rsidRPr="00AD02C3">
              <w:rPr>
                <w:rStyle w:val="aff0"/>
                <w:rFonts w:hint="eastAsia"/>
                <w:noProof/>
                <w:rtl/>
              </w:rPr>
              <w:t>ار</w:t>
            </w:r>
            <w:r w:rsidRPr="00AD02C3">
              <w:rPr>
                <w:rStyle w:val="aff0"/>
                <w:rFonts w:hint="cs"/>
                <w:noProof/>
                <w:rtl/>
              </w:rPr>
              <w:t>ی</w:t>
            </w:r>
            <w:r>
              <w:rPr>
                <w:noProof/>
                <w:webHidden/>
              </w:rPr>
              <w:tab/>
            </w:r>
            <w:r>
              <w:rPr>
                <w:noProof/>
                <w:webHidden/>
              </w:rPr>
              <w:fldChar w:fldCharType="begin"/>
            </w:r>
            <w:r>
              <w:rPr>
                <w:noProof/>
                <w:webHidden/>
              </w:rPr>
              <w:instrText xml:space="preserve"> PAGEREF _Toc530637400 \h </w:instrText>
            </w:r>
            <w:r>
              <w:rPr>
                <w:noProof/>
                <w:webHidden/>
              </w:rPr>
            </w:r>
            <w:r>
              <w:rPr>
                <w:noProof/>
                <w:webHidden/>
              </w:rPr>
              <w:fldChar w:fldCharType="separate"/>
            </w:r>
            <w:r>
              <w:rPr>
                <w:noProof/>
                <w:webHidden/>
              </w:rPr>
              <w:t>3</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401" w:history="1">
            <w:r w:rsidRPr="00AD02C3">
              <w:rPr>
                <w:rStyle w:val="aff0"/>
                <w:rFonts w:hint="eastAsia"/>
                <w:noProof/>
                <w:rtl/>
              </w:rPr>
              <w:t>اخلاق</w:t>
            </w:r>
            <w:r w:rsidRPr="00AD02C3">
              <w:rPr>
                <w:rStyle w:val="aff0"/>
                <w:noProof/>
                <w:rtl/>
              </w:rPr>
              <w:t xml:space="preserve"> </w:t>
            </w:r>
            <w:r w:rsidRPr="00AD02C3">
              <w:rPr>
                <w:rStyle w:val="aff0"/>
                <w:rFonts w:hint="eastAsia"/>
                <w:noProof/>
                <w:rtl/>
              </w:rPr>
              <w:t>مستقل</w:t>
            </w:r>
            <w:r w:rsidRPr="00AD02C3">
              <w:rPr>
                <w:rStyle w:val="aff0"/>
                <w:noProof/>
                <w:rtl/>
              </w:rPr>
              <w:t xml:space="preserve"> </w:t>
            </w:r>
            <w:r w:rsidRPr="00AD02C3">
              <w:rPr>
                <w:rStyle w:val="aff0"/>
                <w:rFonts w:hint="eastAsia"/>
                <w:noProof/>
                <w:rtl/>
              </w:rPr>
              <w:t>از</w:t>
            </w:r>
            <w:r w:rsidRPr="00AD02C3">
              <w:rPr>
                <w:rStyle w:val="aff0"/>
                <w:noProof/>
                <w:rtl/>
              </w:rPr>
              <w:t xml:space="preserve"> </w:t>
            </w:r>
            <w:r w:rsidRPr="00AD02C3">
              <w:rPr>
                <w:rStyle w:val="aff0"/>
                <w:rFonts w:hint="eastAsia"/>
                <w:noProof/>
                <w:rtl/>
              </w:rPr>
              <w:t>د</w:t>
            </w:r>
            <w:r w:rsidRPr="00AD02C3">
              <w:rPr>
                <w:rStyle w:val="aff0"/>
                <w:rFonts w:hint="cs"/>
                <w:noProof/>
                <w:rtl/>
              </w:rPr>
              <w:t>ی</w:t>
            </w:r>
            <w:r w:rsidRPr="00AD02C3">
              <w:rPr>
                <w:rStyle w:val="aff0"/>
                <w:rFonts w:hint="eastAsia"/>
                <w:noProof/>
                <w:rtl/>
              </w:rPr>
              <w:t>ن</w:t>
            </w:r>
            <w:r>
              <w:rPr>
                <w:noProof/>
                <w:webHidden/>
              </w:rPr>
              <w:tab/>
            </w:r>
            <w:r>
              <w:rPr>
                <w:noProof/>
                <w:webHidden/>
              </w:rPr>
              <w:fldChar w:fldCharType="begin"/>
            </w:r>
            <w:r>
              <w:rPr>
                <w:noProof/>
                <w:webHidden/>
              </w:rPr>
              <w:instrText xml:space="preserve"> PAGEREF _Toc530637401 \h </w:instrText>
            </w:r>
            <w:r>
              <w:rPr>
                <w:noProof/>
                <w:webHidden/>
              </w:rPr>
            </w:r>
            <w:r>
              <w:rPr>
                <w:noProof/>
                <w:webHidden/>
              </w:rPr>
              <w:fldChar w:fldCharType="separate"/>
            </w:r>
            <w:r>
              <w:rPr>
                <w:noProof/>
                <w:webHidden/>
              </w:rPr>
              <w:t>4</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402" w:history="1">
            <w:r w:rsidRPr="00AD02C3">
              <w:rPr>
                <w:rStyle w:val="aff0"/>
                <w:rFonts w:hint="eastAsia"/>
                <w:noProof/>
                <w:rtl/>
              </w:rPr>
              <w:t>احکام</w:t>
            </w:r>
            <w:r w:rsidRPr="00AD02C3">
              <w:rPr>
                <w:rStyle w:val="aff0"/>
                <w:noProof/>
                <w:rtl/>
              </w:rPr>
              <w:t xml:space="preserve"> </w:t>
            </w:r>
            <w:r w:rsidRPr="00AD02C3">
              <w:rPr>
                <w:rStyle w:val="aff0"/>
                <w:rFonts w:hint="eastAsia"/>
                <w:noProof/>
                <w:rtl/>
              </w:rPr>
              <w:t>عقلا</w:t>
            </w:r>
            <w:r w:rsidRPr="00AD02C3">
              <w:rPr>
                <w:rStyle w:val="aff0"/>
                <w:rFonts w:hint="cs"/>
                <w:noProof/>
                <w:rtl/>
              </w:rPr>
              <w:t>یی</w:t>
            </w:r>
            <w:r>
              <w:rPr>
                <w:noProof/>
                <w:webHidden/>
              </w:rPr>
              <w:tab/>
            </w:r>
            <w:r>
              <w:rPr>
                <w:noProof/>
                <w:webHidden/>
              </w:rPr>
              <w:fldChar w:fldCharType="begin"/>
            </w:r>
            <w:r>
              <w:rPr>
                <w:noProof/>
                <w:webHidden/>
              </w:rPr>
              <w:instrText xml:space="preserve"> PAGEREF _Toc530637402 \h </w:instrText>
            </w:r>
            <w:r>
              <w:rPr>
                <w:noProof/>
                <w:webHidden/>
              </w:rPr>
            </w:r>
            <w:r>
              <w:rPr>
                <w:noProof/>
                <w:webHidden/>
              </w:rPr>
              <w:fldChar w:fldCharType="separate"/>
            </w:r>
            <w:r>
              <w:rPr>
                <w:noProof/>
                <w:webHidden/>
              </w:rPr>
              <w:t>5</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403" w:history="1">
            <w:r w:rsidRPr="00AD02C3">
              <w:rPr>
                <w:rStyle w:val="aff0"/>
                <w:rFonts w:hint="eastAsia"/>
                <w:noProof/>
                <w:rtl/>
              </w:rPr>
              <w:t>پا</w:t>
            </w:r>
            <w:r w:rsidRPr="00AD02C3">
              <w:rPr>
                <w:rStyle w:val="aff0"/>
                <w:rFonts w:hint="cs"/>
                <w:noProof/>
                <w:rtl/>
              </w:rPr>
              <w:t>ی</w:t>
            </w:r>
            <w:r w:rsidRPr="00AD02C3">
              <w:rPr>
                <w:rStyle w:val="aff0"/>
                <w:rFonts w:hint="eastAsia"/>
                <w:noProof/>
                <w:rtl/>
              </w:rPr>
              <w:t>ه</w:t>
            </w:r>
            <w:r w:rsidRPr="00AD02C3">
              <w:rPr>
                <w:rStyle w:val="aff0"/>
                <w:noProof/>
                <w:rtl/>
              </w:rPr>
              <w:t xml:space="preserve"> </w:t>
            </w:r>
            <w:r w:rsidRPr="00AD02C3">
              <w:rPr>
                <w:rStyle w:val="aff0"/>
                <w:rFonts w:hint="eastAsia"/>
                <w:noProof/>
                <w:rtl/>
              </w:rPr>
              <w:t>احکام</w:t>
            </w:r>
            <w:r w:rsidRPr="00AD02C3">
              <w:rPr>
                <w:rStyle w:val="aff0"/>
                <w:noProof/>
                <w:rtl/>
              </w:rPr>
              <w:t xml:space="preserve"> </w:t>
            </w:r>
            <w:r w:rsidRPr="00AD02C3">
              <w:rPr>
                <w:rStyle w:val="aff0"/>
                <w:rFonts w:hint="eastAsia"/>
                <w:noProof/>
                <w:rtl/>
              </w:rPr>
              <w:t>اخلاق</w:t>
            </w:r>
            <w:r w:rsidRPr="00AD02C3">
              <w:rPr>
                <w:rStyle w:val="aff0"/>
                <w:rFonts w:hint="cs"/>
                <w:noProof/>
                <w:rtl/>
              </w:rPr>
              <w:t>ی</w:t>
            </w:r>
            <w:r w:rsidRPr="00AD02C3">
              <w:rPr>
                <w:rStyle w:val="aff0"/>
                <w:noProof/>
                <w:rtl/>
              </w:rPr>
              <w:t xml:space="preserve"> </w:t>
            </w:r>
            <w:r w:rsidRPr="00AD02C3">
              <w:rPr>
                <w:rStyle w:val="aff0"/>
                <w:rFonts w:hint="eastAsia"/>
                <w:noProof/>
                <w:rtl/>
              </w:rPr>
              <w:t>و</w:t>
            </w:r>
            <w:r w:rsidRPr="00AD02C3">
              <w:rPr>
                <w:rStyle w:val="aff0"/>
                <w:noProof/>
                <w:rtl/>
              </w:rPr>
              <w:t xml:space="preserve"> </w:t>
            </w:r>
            <w:r w:rsidRPr="00AD02C3">
              <w:rPr>
                <w:rStyle w:val="aff0"/>
                <w:rFonts w:hint="eastAsia"/>
                <w:noProof/>
                <w:rtl/>
              </w:rPr>
              <w:t>فقه</w:t>
            </w:r>
            <w:r w:rsidRPr="00AD02C3">
              <w:rPr>
                <w:rStyle w:val="aff0"/>
                <w:rFonts w:hint="cs"/>
                <w:noProof/>
                <w:rtl/>
              </w:rPr>
              <w:t>ی</w:t>
            </w:r>
            <w:r>
              <w:rPr>
                <w:noProof/>
                <w:webHidden/>
              </w:rPr>
              <w:tab/>
            </w:r>
            <w:r>
              <w:rPr>
                <w:noProof/>
                <w:webHidden/>
              </w:rPr>
              <w:fldChar w:fldCharType="begin"/>
            </w:r>
            <w:r>
              <w:rPr>
                <w:noProof/>
                <w:webHidden/>
              </w:rPr>
              <w:instrText xml:space="preserve"> PAGEREF _Toc530637403 \h </w:instrText>
            </w:r>
            <w:r>
              <w:rPr>
                <w:noProof/>
                <w:webHidden/>
              </w:rPr>
            </w:r>
            <w:r>
              <w:rPr>
                <w:noProof/>
                <w:webHidden/>
              </w:rPr>
              <w:fldChar w:fldCharType="separate"/>
            </w:r>
            <w:r>
              <w:rPr>
                <w:noProof/>
                <w:webHidden/>
              </w:rPr>
              <w:t>6</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404" w:history="1">
            <w:r w:rsidRPr="00AD02C3">
              <w:rPr>
                <w:rStyle w:val="aff0"/>
                <w:rFonts w:hint="eastAsia"/>
                <w:noProof/>
                <w:rtl/>
              </w:rPr>
              <w:t>جزء</w:t>
            </w:r>
            <w:r w:rsidRPr="00AD02C3">
              <w:rPr>
                <w:rStyle w:val="aff0"/>
                <w:noProof/>
                <w:rtl/>
              </w:rPr>
              <w:t xml:space="preserve"> </w:t>
            </w:r>
            <w:r w:rsidRPr="00AD02C3">
              <w:rPr>
                <w:rStyle w:val="aff0"/>
                <w:rFonts w:hint="eastAsia"/>
                <w:noProof/>
                <w:rtl/>
              </w:rPr>
              <w:t>مباد</w:t>
            </w:r>
            <w:r w:rsidRPr="00AD02C3">
              <w:rPr>
                <w:rStyle w:val="aff0"/>
                <w:rFonts w:hint="cs"/>
                <w:noProof/>
                <w:rtl/>
              </w:rPr>
              <w:t>ی</w:t>
            </w:r>
            <w:r w:rsidRPr="00AD02C3">
              <w:rPr>
                <w:rStyle w:val="aff0"/>
                <w:noProof/>
                <w:rtl/>
              </w:rPr>
              <w:t xml:space="preserve"> </w:t>
            </w:r>
            <w:r w:rsidRPr="00AD02C3">
              <w:rPr>
                <w:rStyle w:val="aff0"/>
                <w:rFonts w:hint="eastAsia"/>
                <w:noProof/>
                <w:rtl/>
              </w:rPr>
              <w:t>فقه</w:t>
            </w:r>
            <w:r w:rsidRPr="00AD02C3">
              <w:rPr>
                <w:rStyle w:val="aff0"/>
                <w:noProof/>
                <w:rtl/>
              </w:rPr>
              <w:t xml:space="preserve"> </w:t>
            </w:r>
            <w:r w:rsidRPr="00AD02C3">
              <w:rPr>
                <w:rStyle w:val="aff0"/>
                <w:rFonts w:hint="eastAsia"/>
                <w:noProof/>
                <w:rtl/>
              </w:rPr>
              <w:t>بودن</w:t>
            </w:r>
            <w:r w:rsidRPr="00AD02C3">
              <w:rPr>
                <w:rStyle w:val="aff0"/>
                <w:noProof/>
                <w:rtl/>
              </w:rPr>
              <w:t xml:space="preserve"> </w:t>
            </w:r>
            <w:r w:rsidRPr="00AD02C3">
              <w:rPr>
                <w:rStyle w:val="aff0"/>
                <w:rFonts w:hint="eastAsia"/>
                <w:noProof/>
                <w:rtl/>
              </w:rPr>
              <w:t>احکام</w:t>
            </w:r>
            <w:r w:rsidRPr="00AD02C3">
              <w:rPr>
                <w:rStyle w:val="aff0"/>
                <w:noProof/>
                <w:rtl/>
              </w:rPr>
              <w:t xml:space="preserve"> </w:t>
            </w:r>
            <w:r w:rsidRPr="00AD02C3">
              <w:rPr>
                <w:rStyle w:val="aff0"/>
                <w:rFonts w:hint="eastAsia"/>
                <w:noProof/>
                <w:rtl/>
              </w:rPr>
              <w:t>عقل</w:t>
            </w:r>
            <w:r w:rsidRPr="00AD02C3">
              <w:rPr>
                <w:rStyle w:val="aff0"/>
                <w:rFonts w:hint="cs"/>
                <w:noProof/>
                <w:rtl/>
              </w:rPr>
              <w:t>ی</w:t>
            </w:r>
            <w:r w:rsidRPr="00AD02C3">
              <w:rPr>
                <w:rStyle w:val="aff0"/>
                <w:noProof/>
                <w:rtl/>
              </w:rPr>
              <w:t xml:space="preserve"> </w:t>
            </w:r>
            <w:r w:rsidRPr="00AD02C3">
              <w:rPr>
                <w:rStyle w:val="aff0"/>
                <w:rFonts w:hint="eastAsia"/>
                <w:noProof/>
                <w:rtl/>
              </w:rPr>
              <w:t>و</w:t>
            </w:r>
            <w:r w:rsidRPr="00AD02C3">
              <w:rPr>
                <w:rStyle w:val="aff0"/>
                <w:noProof/>
                <w:rtl/>
              </w:rPr>
              <w:t xml:space="preserve"> </w:t>
            </w:r>
            <w:r w:rsidRPr="00AD02C3">
              <w:rPr>
                <w:rStyle w:val="aff0"/>
                <w:rFonts w:hint="eastAsia"/>
                <w:noProof/>
                <w:rtl/>
              </w:rPr>
              <w:t>عقلا</w:t>
            </w:r>
            <w:r w:rsidRPr="00AD02C3">
              <w:rPr>
                <w:rStyle w:val="aff0"/>
                <w:rFonts w:hint="cs"/>
                <w:noProof/>
                <w:rtl/>
              </w:rPr>
              <w:t>یی</w:t>
            </w:r>
            <w:r w:rsidRPr="00AD02C3">
              <w:rPr>
                <w:rStyle w:val="aff0"/>
                <w:noProof/>
                <w:rtl/>
              </w:rPr>
              <w:t xml:space="preserve"> </w:t>
            </w:r>
            <w:r w:rsidRPr="00AD02C3">
              <w:rPr>
                <w:rStyle w:val="aff0"/>
                <w:rFonts w:hint="eastAsia"/>
                <w:noProof/>
                <w:rtl/>
              </w:rPr>
              <w:t>اخلاق</w:t>
            </w:r>
            <w:r w:rsidRPr="00AD02C3">
              <w:rPr>
                <w:rStyle w:val="aff0"/>
                <w:noProof/>
                <w:rtl/>
              </w:rPr>
              <w:t xml:space="preserve"> </w:t>
            </w:r>
            <w:r w:rsidRPr="00AD02C3">
              <w:rPr>
                <w:rStyle w:val="aff0"/>
                <w:rFonts w:hint="eastAsia"/>
                <w:noProof/>
                <w:rtl/>
              </w:rPr>
              <w:t>و</w:t>
            </w:r>
            <w:r w:rsidRPr="00AD02C3">
              <w:rPr>
                <w:rStyle w:val="aff0"/>
                <w:noProof/>
                <w:rtl/>
              </w:rPr>
              <w:t xml:space="preserve"> </w:t>
            </w:r>
            <w:r w:rsidRPr="00AD02C3">
              <w:rPr>
                <w:rStyle w:val="aff0"/>
                <w:rFonts w:hint="eastAsia"/>
                <w:noProof/>
                <w:rtl/>
              </w:rPr>
              <w:t>حقوق</w:t>
            </w:r>
            <w:r>
              <w:rPr>
                <w:noProof/>
                <w:webHidden/>
              </w:rPr>
              <w:tab/>
            </w:r>
            <w:r>
              <w:rPr>
                <w:noProof/>
                <w:webHidden/>
              </w:rPr>
              <w:fldChar w:fldCharType="begin"/>
            </w:r>
            <w:r>
              <w:rPr>
                <w:noProof/>
                <w:webHidden/>
              </w:rPr>
              <w:instrText xml:space="preserve"> PAGEREF _Toc530637404 \h </w:instrText>
            </w:r>
            <w:r>
              <w:rPr>
                <w:noProof/>
                <w:webHidden/>
              </w:rPr>
            </w:r>
            <w:r>
              <w:rPr>
                <w:noProof/>
                <w:webHidden/>
              </w:rPr>
              <w:fldChar w:fldCharType="separate"/>
            </w:r>
            <w:r>
              <w:rPr>
                <w:noProof/>
                <w:webHidden/>
              </w:rPr>
              <w:t>7</w:t>
            </w:r>
            <w:r>
              <w:rPr>
                <w:noProof/>
                <w:webHidden/>
              </w:rPr>
              <w:fldChar w:fldCharType="end"/>
            </w:r>
          </w:hyperlink>
        </w:p>
        <w:p w:rsidR="002A46D8" w:rsidRDefault="002A46D8" w:rsidP="002A46D8">
          <w:pPr>
            <w:pStyle w:val="11"/>
            <w:tabs>
              <w:tab w:val="right" w:leader="dot" w:pos="9350"/>
            </w:tabs>
            <w:rPr>
              <w:rFonts w:asciiTheme="minorHAnsi" w:hAnsiTheme="minorHAnsi" w:cstheme="minorBidi"/>
              <w:noProof/>
              <w:szCs w:val="22"/>
            </w:rPr>
          </w:pPr>
          <w:hyperlink w:anchor="_Toc530637405" w:history="1">
            <w:r w:rsidRPr="00AD02C3">
              <w:rPr>
                <w:rStyle w:val="aff0"/>
                <w:rFonts w:hint="eastAsia"/>
                <w:noProof/>
                <w:rtl/>
              </w:rPr>
              <w:t>مصالح</w:t>
            </w:r>
            <w:r w:rsidRPr="00AD02C3">
              <w:rPr>
                <w:rStyle w:val="aff0"/>
                <w:noProof/>
                <w:rtl/>
              </w:rPr>
              <w:t xml:space="preserve"> </w:t>
            </w:r>
            <w:r w:rsidRPr="00AD02C3">
              <w:rPr>
                <w:rStyle w:val="aff0"/>
                <w:rFonts w:hint="eastAsia"/>
                <w:noProof/>
                <w:rtl/>
              </w:rPr>
              <w:t>ثانو</w:t>
            </w:r>
            <w:r w:rsidRPr="00AD02C3">
              <w:rPr>
                <w:rStyle w:val="aff0"/>
                <w:rFonts w:hint="cs"/>
                <w:noProof/>
                <w:rtl/>
              </w:rPr>
              <w:t>ی</w:t>
            </w:r>
            <w:r w:rsidRPr="00AD02C3">
              <w:rPr>
                <w:rStyle w:val="aff0"/>
                <w:rFonts w:hint="eastAsia"/>
                <w:noProof/>
                <w:rtl/>
              </w:rPr>
              <w:t>ه</w:t>
            </w:r>
            <w:r>
              <w:rPr>
                <w:noProof/>
                <w:webHidden/>
              </w:rPr>
              <w:tab/>
            </w:r>
            <w:r>
              <w:rPr>
                <w:noProof/>
                <w:webHidden/>
              </w:rPr>
              <w:fldChar w:fldCharType="begin"/>
            </w:r>
            <w:r>
              <w:rPr>
                <w:noProof/>
                <w:webHidden/>
              </w:rPr>
              <w:instrText xml:space="preserve"> PAGEREF _Toc530637405 \h </w:instrText>
            </w:r>
            <w:r>
              <w:rPr>
                <w:noProof/>
                <w:webHidden/>
              </w:rPr>
            </w:r>
            <w:r>
              <w:rPr>
                <w:noProof/>
                <w:webHidden/>
              </w:rPr>
              <w:fldChar w:fldCharType="separate"/>
            </w:r>
            <w:r>
              <w:rPr>
                <w:noProof/>
                <w:webHidden/>
              </w:rPr>
              <w:t>8</w:t>
            </w:r>
            <w:r>
              <w:rPr>
                <w:noProof/>
                <w:webHidden/>
              </w:rPr>
              <w:fldChar w:fldCharType="end"/>
            </w:r>
          </w:hyperlink>
        </w:p>
        <w:p w:rsidR="00136541" w:rsidRDefault="00136541" w:rsidP="002A46D8">
          <w:pPr>
            <w:spacing w:line="360" w:lineRule="auto"/>
          </w:pPr>
          <w:r>
            <w:rPr>
              <w:b/>
              <w:bCs/>
              <w:noProof/>
            </w:rPr>
            <w:fldChar w:fldCharType="end"/>
          </w:r>
        </w:p>
      </w:sdtContent>
    </w:sdt>
    <w:p w:rsidR="00136541" w:rsidRDefault="00136541" w:rsidP="002A46D8">
      <w:pPr>
        <w:spacing w:after="0"/>
        <w:ind w:firstLine="0"/>
        <w:contextualSpacing w:val="0"/>
        <w:jc w:val="left"/>
        <w:rPr>
          <w:rtl/>
        </w:rPr>
      </w:pPr>
      <w:r>
        <w:rPr>
          <w:rtl/>
        </w:rPr>
        <w:br w:type="page"/>
      </w:r>
    </w:p>
    <w:p w:rsidR="00F729E7" w:rsidRDefault="007B2C98" w:rsidP="002A46D8">
      <w:pPr>
        <w:jc w:val="center"/>
        <w:rPr>
          <w:rtl/>
        </w:rPr>
      </w:pPr>
      <w:r>
        <w:rPr>
          <w:rFonts w:hint="cs"/>
          <w:rtl/>
        </w:rPr>
        <w:lastRenderedPageBreak/>
        <w:t>بسم‌الله</w:t>
      </w:r>
      <w:r w:rsidR="0068269D">
        <w:rPr>
          <w:rFonts w:hint="cs"/>
          <w:rtl/>
        </w:rPr>
        <w:t xml:space="preserve"> الرحمن الرحیم</w:t>
      </w:r>
    </w:p>
    <w:p w:rsidR="00136541" w:rsidRDefault="00136541" w:rsidP="002A46D8">
      <w:pPr>
        <w:pStyle w:val="1"/>
        <w:jc w:val="lowKashida"/>
        <w:rPr>
          <w:rtl/>
        </w:rPr>
      </w:pPr>
      <w:bookmarkStart w:id="1" w:name="_Toc530637396"/>
      <w:r>
        <w:rPr>
          <w:rFonts w:hint="cs"/>
          <w:rtl/>
        </w:rPr>
        <w:t>اشاره</w:t>
      </w:r>
      <w:bookmarkEnd w:id="1"/>
    </w:p>
    <w:p w:rsidR="0068269D" w:rsidRDefault="00BE70B9" w:rsidP="002A46D8">
      <w:pPr>
        <w:jc w:val="lowKashida"/>
        <w:rPr>
          <w:rtl/>
        </w:rPr>
      </w:pPr>
      <w:r>
        <w:rPr>
          <w:rFonts w:hint="cs"/>
          <w:rtl/>
        </w:rPr>
        <w:t xml:space="preserve">شاید حدود ده بحث تا الآن </w:t>
      </w:r>
      <w:r w:rsidR="007B2C98">
        <w:rPr>
          <w:rFonts w:hint="cs"/>
          <w:rtl/>
        </w:rPr>
        <w:t>به‌عنوان</w:t>
      </w:r>
      <w:r>
        <w:rPr>
          <w:rFonts w:hint="cs"/>
          <w:rtl/>
        </w:rPr>
        <w:t xml:space="preserve"> مباحث مقدمات و مبادی تصوری و تصدیقی این کتاب فقهی بیان کردیم.</w:t>
      </w:r>
    </w:p>
    <w:p w:rsidR="00BE70B9" w:rsidRDefault="00BE70B9" w:rsidP="002A46D8">
      <w:pPr>
        <w:jc w:val="lowKashida"/>
        <w:rPr>
          <w:rtl/>
        </w:rPr>
      </w:pPr>
      <w:r>
        <w:rPr>
          <w:rFonts w:hint="cs"/>
          <w:rtl/>
        </w:rPr>
        <w:t xml:space="preserve">مطلب دیگر این است که؛ قصد داریم محمولات اخلاقی و فقهی را مقایسه بکنیم، دلیل این مقایسه این است که در فقه روابط اجتماعی یا روابط میان فردی یا روابط عام اجتماعی ما عناوین و موضوعاتی را </w:t>
      </w:r>
      <w:r w:rsidR="007B2C98">
        <w:rPr>
          <w:rFonts w:hint="cs"/>
          <w:rtl/>
        </w:rPr>
        <w:t>موردبحث</w:t>
      </w:r>
      <w:r>
        <w:rPr>
          <w:rFonts w:hint="cs"/>
          <w:rtl/>
        </w:rPr>
        <w:t xml:space="preserve"> قرار </w:t>
      </w:r>
      <w:r w:rsidR="007B2C98">
        <w:rPr>
          <w:rFonts w:hint="cs"/>
          <w:rtl/>
        </w:rPr>
        <w:t>می‌دهیم</w:t>
      </w:r>
      <w:r>
        <w:rPr>
          <w:rFonts w:hint="cs"/>
          <w:rtl/>
        </w:rPr>
        <w:t xml:space="preserve"> که در مباحث اخلاقی و کتب اخلاقی </w:t>
      </w:r>
      <w:r w:rsidR="007B2C98">
        <w:rPr>
          <w:rFonts w:hint="cs"/>
          <w:rtl/>
        </w:rPr>
        <w:t>موردتوجه</w:t>
      </w:r>
      <w:r>
        <w:rPr>
          <w:rFonts w:hint="cs"/>
          <w:rtl/>
        </w:rPr>
        <w:t xml:space="preserve"> بوده و در ابواب عشرة و نظائر آن در روایت مطرح است.</w:t>
      </w:r>
    </w:p>
    <w:p w:rsidR="00BE70B9" w:rsidRDefault="00BE70B9" w:rsidP="002A46D8">
      <w:pPr>
        <w:jc w:val="lowKashida"/>
        <w:rPr>
          <w:rtl/>
        </w:rPr>
      </w:pPr>
      <w:r>
        <w:rPr>
          <w:rFonts w:hint="cs"/>
          <w:rtl/>
        </w:rPr>
        <w:t xml:space="preserve">سؤالی که وجود دارد این است که موضوع کبر، تواضع، حسد، غیبت، حسن ظن، </w:t>
      </w:r>
      <w:r w:rsidR="007B2C98">
        <w:rPr>
          <w:rFonts w:hint="cs"/>
          <w:rtl/>
        </w:rPr>
        <w:t>سوءظن</w:t>
      </w:r>
      <w:r>
        <w:rPr>
          <w:rFonts w:hint="cs"/>
          <w:rtl/>
        </w:rPr>
        <w:t xml:space="preserve"> و امثال </w:t>
      </w:r>
      <w:r w:rsidR="007B2C98">
        <w:rPr>
          <w:rFonts w:hint="cs"/>
          <w:rtl/>
        </w:rPr>
        <w:t>این‌ها</w:t>
      </w:r>
      <w:r>
        <w:rPr>
          <w:rFonts w:hint="cs"/>
          <w:rtl/>
        </w:rPr>
        <w:t xml:space="preserve"> در اخلاق بحث </w:t>
      </w:r>
      <w:r w:rsidR="007B2C98">
        <w:rPr>
          <w:rFonts w:hint="cs"/>
          <w:rtl/>
        </w:rPr>
        <w:t>می‌شود</w:t>
      </w:r>
      <w:r>
        <w:rPr>
          <w:rFonts w:hint="cs"/>
          <w:rtl/>
        </w:rPr>
        <w:t xml:space="preserve">، در فقه هم گفتید که بحث </w:t>
      </w:r>
      <w:r w:rsidR="007B2C98">
        <w:rPr>
          <w:rFonts w:hint="cs"/>
          <w:rtl/>
        </w:rPr>
        <w:t>می‌شود</w:t>
      </w:r>
      <w:r w:rsidR="009E044E">
        <w:rPr>
          <w:rFonts w:hint="cs"/>
          <w:rtl/>
        </w:rPr>
        <w:t>، تفاوت این‌ها در چیست؟</w:t>
      </w:r>
    </w:p>
    <w:p w:rsidR="00136541" w:rsidRDefault="00136541" w:rsidP="002A46D8">
      <w:pPr>
        <w:pStyle w:val="1"/>
        <w:jc w:val="lowKashida"/>
        <w:rPr>
          <w:rtl/>
        </w:rPr>
      </w:pPr>
      <w:bookmarkStart w:id="2" w:name="_Toc530637397"/>
      <w:r>
        <w:rPr>
          <w:rFonts w:hint="cs"/>
          <w:rtl/>
        </w:rPr>
        <w:t>حکم در اخلاق و فقه</w:t>
      </w:r>
      <w:bookmarkEnd w:id="2"/>
    </w:p>
    <w:p w:rsidR="00BE70B9" w:rsidRDefault="009E044E" w:rsidP="002A46D8">
      <w:pPr>
        <w:jc w:val="lowKashida"/>
        <w:rPr>
          <w:rtl/>
        </w:rPr>
      </w:pPr>
      <w:r>
        <w:rPr>
          <w:rFonts w:hint="cs"/>
          <w:rtl/>
        </w:rPr>
        <w:t xml:space="preserve">در جواب می‌گوییم که </w:t>
      </w:r>
      <w:r w:rsidR="00BE70B9">
        <w:rPr>
          <w:rFonts w:hint="cs"/>
          <w:rtl/>
        </w:rPr>
        <w:t xml:space="preserve">تفاوت دو بحث در محمول است، در حکمی است که در اخلاق بر این سوار </w:t>
      </w:r>
      <w:r w:rsidR="007B2C98">
        <w:rPr>
          <w:rFonts w:hint="cs"/>
          <w:rtl/>
        </w:rPr>
        <w:t>می‌کند</w:t>
      </w:r>
      <w:r w:rsidR="00BE70B9">
        <w:rPr>
          <w:rFonts w:hint="cs"/>
          <w:rtl/>
        </w:rPr>
        <w:t xml:space="preserve"> و حکمی که </w:t>
      </w:r>
      <w:r w:rsidR="00C100F6">
        <w:rPr>
          <w:rFonts w:hint="cs"/>
          <w:rtl/>
        </w:rPr>
        <w:t xml:space="preserve">در فقه </w:t>
      </w:r>
      <w:r w:rsidR="00BE70B9">
        <w:rPr>
          <w:rFonts w:hint="cs"/>
          <w:rtl/>
        </w:rPr>
        <w:t>بر</w:t>
      </w:r>
      <w:r w:rsidR="009E5869">
        <w:rPr>
          <w:rFonts w:hint="cs"/>
          <w:rtl/>
        </w:rPr>
        <w:t xml:space="preserve"> این سوار </w:t>
      </w:r>
      <w:r w:rsidR="007B2C98">
        <w:rPr>
          <w:rFonts w:hint="cs"/>
          <w:rtl/>
        </w:rPr>
        <w:t>می‌کند</w:t>
      </w:r>
      <w:r w:rsidR="009E5869">
        <w:rPr>
          <w:rFonts w:hint="cs"/>
          <w:rtl/>
        </w:rPr>
        <w:t xml:space="preserve">، </w:t>
      </w:r>
      <w:r w:rsidR="007B2C98">
        <w:rPr>
          <w:rFonts w:hint="cs"/>
          <w:rtl/>
        </w:rPr>
        <w:t>حکم‌ها</w:t>
      </w:r>
      <w:r w:rsidR="009E5869">
        <w:rPr>
          <w:rFonts w:hint="cs"/>
          <w:rtl/>
        </w:rPr>
        <w:t xml:space="preserve"> متفاوت </w:t>
      </w:r>
      <w:r w:rsidR="00BE70B9">
        <w:rPr>
          <w:rFonts w:hint="cs"/>
          <w:rtl/>
        </w:rPr>
        <w:t>با رویکرد</w:t>
      </w:r>
      <w:r w:rsidR="009E5869">
        <w:rPr>
          <w:rFonts w:hint="cs"/>
          <w:rtl/>
        </w:rPr>
        <w:t xml:space="preserve"> و </w:t>
      </w:r>
      <w:r w:rsidR="007B2C98">
        <w:rPr>
          <w:rFonts w:hint="cs"/>
          <w:rtl/>
        </w:rPr>
        <w:t>جهت‌گیری‌های</w:t>
      </w:r>
      <w:r w:rsidR="00C100F6">
        <w:rPr>
          <w:rFonts w:hint="cs"/>
          <w:rtl/>
        </w:rPr>
        <w:t xml:space="preserve"> متفاوت </w:t>
      </w:r>
      <w:r w:rsidR="007B2C98">
        <w:rPr>
          <w:rFonts w:hint="cs"/>
          <w:rtl/>
        </w:rPr>
        <w:t>هست</w:t>
      </w:r>
      <w:r w:rsidR="00C100F6">
        <w:rPr>
          <w:rFonts w:hint="cs"/>
          <w:rtl/>
        </w:rPr>
        <w:t>.</w:t>
      </w:r>
    </w:p>
    <w:p w:rsidR="00C100F6" w:rsidRDefault="00C100F6" w:rsidP="002A46D8">
      <w:pPr>
        <w:jc w:val="lowKashida"/>
        <w:rPr>
          <w:rtl/>
        </w:rPr>
      </w:pPr>
      <w:r>
        <w:rPr>
          <w:rFonts w:hint="cs"/>
          <w:rtl/>
        </w:rPr>
        <w:t xml:space="preserve">تفاوت این احکام اخلاقی با احکام فقهی در چیست؟ احکام فقهی که عمدتاً در اینجا عبارت از احکام خمسه است و احکام خمسه هم تعریف و حقیقتش در اصول ملاحظه کردید که حقیقت احکام خمسه تکلیفی فقهی همان بعث و زجر و عدم بعث و زجر است که بعث و زجر مولوی که مبنایی برای استحقاق عقاب و ثواب است و یا عدم </w:t>
      </w:r>
      <w:r w:rsidR="007B2C98">
        <w:rPr>
          <w:rFonts w:hint="cs"/>
          <w:rtl/>
        </w:rPr>
        <w:t>این‌ها</w:t>
      </w:r>
      <w:r>
        <w:rPr>
          <w:rFonts w:hint="cs"/>
          <w:rtl/>
        </w:rPr>
        <w:t xml:space="preserve"> نفی استحقاق عقاب و ثواب </w:t>
      </w:r>
      <w:r w:rsidR="007B2C98">
        <w:rPr>
          <w:rFonts w:hint="cs"/>
          <w:rtl/>
        </w:rPr>
        <w:t>می‌کند</w:t>
      </w:r>
      <w:r>
        <w:rPr>
          <w:rFonts w:hint="cs"/>
          <w:rtl/>
        </w:rPr>
        <w:t>.</w:t>
      </w:r>
    </w:p>
    <w:p w:rsidR="00C100F6" w:rsidRDefault="00C100F6" w:rsidP="002A46D8">
      <w:pPr>
        <w:jc w:val="lowKashida"/>
        <w:rPr>
          <w:rtl/>
        </w:rPr>
      </w:pPr>
      <w:r>
        <w:rPr>
          <w:rFonts w:hint="cs"/>
          <w:rtl/>
        </w:rPr>
        <w:t xml:space="preserve">پس در احکام فقهی </w:t>
      </w:r>
      <w:r w:rsidR="007B2C98">
        <w:rPr>
          <w:rFonts w:hint="cs"/>
          <w:rtl/>
        </w:rPr>
        <w:t>می‌دانیم</w:t>
      </w:r>
      <w:r>
        <w:rPr>
          <w:rFonts w:hint="cs"/>
          <w:rtl/>
        </w:rPr>
        <w:t xml:space="preserve"> شاکله چیست، حقیقتش همان بعث و زجر است که مبنای استحقاق عقاب و ثواب </w:t>
      </w:r>
      <w:r w:rsidR="007B2C98">
        <w:rPr>
          <w:rFonts w:hint="cs"/>
          <w:rtl/>
        </w:rPr>
        <w:t>می‌شود</w:t>
      </w:r>
      <w:r>
        <w:rPr>
          <w:rFonts w:hint="cs"/>
          <w:rtl/>
        </w:rPr>
        <w:t>.</w:t>
      </w:r>
    </w:p>
    <w:p w:rsidR="00136541" w:rsidRDefault="00136541" w:rsidP="002A46D8">
      <w:pPr>
        <w:pStyle w:val="1"/>
        <w:jc w:val="lowKashida"/>
        <w:rPr>
          <w:rtl/>
        </w:rPr>
      </w:pPr>
      <w:bookmarkStart w:id="3" w:name="_Toc530637398"/>
      <w:r>
        <w:rPr>
          <w:rFonts w:hint="cs"/>
          <w:rtl/>
        </w:rPr>
        <w:t>احکام تکلیفی در فقه</w:t>
      </w:r>
      <w:bookmarkEnd w:id="3"/>
    </w:p>
    <w:p w:rsidR="00C100F6" w:rsidRDefault="00C100F6" w:rsidP="002A46D8">
      <w:pPr>
        <w:jc w:val="lowKashida"/>
        <w:rPr>
          <w:rtl/>
        </w:rPr>
      </w:pPr>
      <w:r>
        <w:rPr>
          <w:rFonts w:hint="cs"/>
          <w:rtl/>
        </w:rPr>
        <w:t xml:space="preserve">پس احکام فقهی که ما بر این موضوعات و سایر موضوعات در فقه مترتب </w:t>
      </w:r>
      <w:r w:rsidR="007B2C98">
        <w:rPr>
          <w:rFonts w:hint="cs"/>
          <w:rtl/>
        </w:rPr>
        <w:t>می‌کنیم</w:t>
      </w:r>
      <w:r>
        <w:rPr>
          <w:rFonts w:hint="cs"/>
          <w:rtl/>
        </w:rPr>
        <w:t xml:space="preserve">، عمدتاً احکام تکلیفی است که پنج حکم است و روح </w:t>
      </w:r>
      <w:r w:rsidR="007B2C98">
        <w:rPr>
          <w:rFonts w:hint="cs"/>
          <w:rtl/>
        </w:rPr>
        <w:t>این‌ها</w:t>
      </w:r>
      <w:r>
        <w:rPr>
          <w:rFonts w:hint="cs"/>
          <w:rtl/>
        </w:rPr>
        <w:t xml:space="preserve"> بعث و زجر است که منشأ استحقاق ثواب و عقاب </w:t>
      </w:r>
      <w:r w:rsidR="007B2C98">
        <w:rPr>
          <w:rFonts w:hint="cs"/>
          <w:rtl/>
        </w:rPr>
        <w:t>می‌شود</w:t>
      </w:r>
      <w:r>
        <w:rPr>
          <w:rFonts w:hint="cs"/>
          <w:rtl/>
        </w:rPr>
        <w:t xml:space="preserve">، ثواب و عقاب بالفعل </w:t>
      </w:r>
      <w:r w:rsidR="007B2C98">
        <w:rPr>
          <w:rFonts w:hint="cs"/>
          <w:rtl/>
        </w:rPr>
        <w:t>نمی‌گوییم</w:t>
      </w:r>
      <w:r>
        <w:rPr>
          <w:rFonts w:hint="cs"/>
          <w:rtl/>
        </w:rPr>
        <w:t>، چون ممکن است که عفو بکند.</w:t>
      </w:r>
    </w:p>
    <w:p w:rsidR="00C100F6" w:rsidRDefault="00C100F6" w:rsidP="002A46D8">
      <w:pPr>
        <w:jc w:val="lowKashida"/>
        <w:rPr>
          <w:rtl/>
        </w:rPr>
      </w:pPr>
      <w:r>
        <w:rPr>
          <w:rFonts w:hint="cs"/>
          <w:rtl/>
        </w:rPr>
        <w:lastRenderedPageBreak/>
        <w:t xml:space="preserve">وقتی موضوعی را در فقه مطرح </w:t>
      </w:r>
      <w:r w:rsidR="007B2C98">
        <w:rPr>
          <w:rFonts w:hint="cs"/>
          <w:rtl/>
        </w:rPr>
        <w:t>می‌کنیم</w:t>
      </w:r>
      <w:r>
        <w:rPr>
          <w:rFonts w:hint="cs"/>
          <w:rtl/>
        </w:rPr>
        <w:t xml:space="preserve">، </w:t>
      </w:r>
      <w:r w:rsidR="007B2C98">
        <w:rPr>
          <w:rFonts w:hint="cs"/>
          <w:rtl/>
        </w:rPr>
        <w:t>می‌خواهیم</w:t>
      </w:r>
      <w:r>
        <w:rPr>
          <w:rFonts w:hint="cs"/>
          <w:rtl/>
        </w:rPr>
        <w:t xml:space="preserve"> بگوییم از منظر مولوی در آنجا بعث و زجری هست یا نه؟ اگر هم هست، بعث در چه </w:t>
      </w:r>
      <w:r w:rsidR="007B2C98">
        <w:rPr>
          <w:rFonts w:hint="cs"/>
          <w:rtl/>
        </w:rPr>
        <w:t>رتبه‌ای</w:t>
      </w:r>
      <w:r>
        <w:rPr>
          <w:rFonts w:hint="cs"/>
          <w:rtl/>
        </w:rPr>
        <w:t xml:space="preserve">؛ رتبه الزام یا غیر الزام، اگر زجر است، زجر در رتبه الزام یا غیر الزام که چهار قسم </w:t>
      </w:r>
      <w:r w:rsidR="007B2C98">
        <w:rPr>
          <w:rFonts w:hint="cs"/>
          <w:rtl/>
        </w:rPr>
        <w:t>می‌شود</w:t>
      </w:r>
      <w:r>
        <w:rPr>
          <w:rFonts w:hint="cs"/>
          <w:rtl/>
        </w:rPr>
        <w:t xml:space="preserve"> یا اینکه </w:t>
      </w:r>
      <w:r w:rsidR="007B2C98">
        <w:rPr>
          <w:rFonts w:hint="cs"/>
          <w:rtl/>
        </w:rPr>
        <w:t>هیچ‌کدام</w:t>
      </w:r>
      <w:r>
        <w:rPr>
          <w:rFonts w:hint="cs"/>
          <w:rtl/>
        </w:rPr>
        <w:t xml:space="preserve"> نیست که مباح و جایز </w:t>
      </w:r>
      <w:r w:rsidR="007B2C98">
        <w:rPr>
          <w:rFonts w:hint="cs"/>
          <w:rtl/>
        </w:rPr>
        <w:t>می‌شود</w:t>
      </w:r>
      <w:r>
        <w:rPr>
          <w:rFonts w:hint="cs"/>
          <w:rtl/>
        </w:rPr>
        <w:t>.</w:t>
      </w:r>
    </w:p>
    <w:p w:rsidR="00C100F6" w:rsidRDefault="00C100F6" w:rsidP="002A46D8">
      <w:pPr>
        <w:jc w:val="lowKashida"/>
        <w:rPr>
          <w:rtl/>
        </w:rPr>
      </w:pPr>
      <w:r>
        <w:rPr>
          <w:rFonts w:hint="cs"/>
          <w:rtl/>
        </w:rPr>
        <w:t xml:space="preserve">نتیجه تعیین این احکام این است که در آخرش </w:t>
      </w:r>
      <w:r w:rsidR="007B2C98">
        <w:rPr>
          <w:rFonts w:hint="cs"/>
          <w:rtl/>
        </w:rPr>
        <w:t>می‌توانیم</w:t>
      </w:r>
      <w:r>
        <w:rPr>
          <w:rFonts w:hint="cs"/>
          <w:rtl/>
        </w:rPr>
        <w:t xml:space="preserve"> بگوییم که استحقاق ثواب و عقاب در اینجا هست یا نیست و اگر آری، در چه </w:t>
      </w:r>
      <w:r w:rsidR="007B2C98">
        <w:rPr>
          <w:rFonts w:hint="cs"/>
          <w:rtl/>
        </w:rPr>
        <w:t>درجه‌ای</w:t>
      </w:r>
      <w:r>
        <w:rPr>
          <w:rFonts w:hint="cs"/>
          <w:rtl/>
        </w:rPr>
        <w:t xml:space="preserve"> و با چه </w:t>
      </w:r>
      <w:r w:rsidR="007B2C98">
        <w:rPr>
          <w:rFonts w:hint="cs"/>
          <w:rtl/>
        </w:rPr>
        <w:t>ویژگی‌هایی</w:t>
      </w:r>
      <w:r>
        <w:rPr>
          <w:rFonts w:hint="cs"/>
          <w:rtl/>
        </w:rPr>
        <w:t xml:space="preserve"> است، این خطی است که در فقه دنبال </w:t>
      </w:r>
      <w:r w:rsidR="007B2C98">
        <w:rPr>
          <w:rFonts w:hint="cs"/>
          <w:rtl/>
        </w:rPr>
        <w:t>می‌کنیم</w:t>
      </w:r>
      <w:r>
        <w:rPr>
          <w:rFonts w:hint="cs"/>
          <w:rtl/>
        </w:rPr>
        <w:t>.</w:t>
      </w:r>
    </w:p>
    <w:p w:rsidR="00136541" w:rsidRDefault="00136541" w:rsidP="002A46D8">
      <w:pPr>
        <w:pStyle w:val="1"/>
        <w:jc w:val="lowKashida"/>
        <w:rPr>
          <w:rtl/>
        </w:rPr>
      </w:pPr>
      <w:bookmarkStart w:id="4" w:name="_Toc530637399"/>
      <w:r>
        <w:rPr>
          <w:rFonts w:hint="cs"/>
          <w:rtl/>
        </w:rPr>
        <w:t>محمول تکلیفی و وضعی</w:t>
      </w:r>
      <w:bookmarkEnd w:id="4"/>
    </w:p>
    <w:p w:rsidR="00C100F6" w:rsidRDefault="00C100F6" w:rsidP="002A46D8">
      <w:pPr>
        <w:jc w:val="lowKashida"/>
        <w:rPr>
          <w:rtl/>
        </w:rPr>
      </w:pPr>
      <w:r>
        <w:rPr>
          <w:rFonts w:hint="cs"/>
          <w:rtl/>
        </w:rPr>
        <w:t>بنابراین در فقه یک محمول وضعی داریم که آن احکام خاص وضعی است و یک محمول تکلیفی داریم که احکام خمسه است که حقیقتش همین بعث و زجر است و استحقاق ثواب و عقاب یا عدم استحقاق ثواب و عقاب  از موضع مولوی است.</w:t>
      </w:r>
    </w:p>
    <w:p w:rsidR="00C100F6" w:rsidRDefault="00C100F6" w:rsidP="002A46D8">
      <w:pPr>
        <w:jc w:val="lowKashida"/>
        <w:rPr>
          <w:rtl/>
        </w:rPr>
      </w:pPr>
      <w:r>
        <w:rPr>
          <w:rFonts w:hint="cs"/>
          <w:rtl/>
        </w:rPr>
        <w:t xml:space="preserve">وقتی این موضوعات را در کتاب روابط اجتماعی به میان </w:t>
      </w:r>
      <w:r w:rsidR="007B2C98">
        <w:rPr>
          <w:rFonts w:hint="cs"/>
          <w:rtl/>
        </w:rPr>
        <w:t>می‌آوریم</w:t>
      </w:r>
      <w:r>
        <w:rPr>
          <w:rFonts w:hint="cs"/>
          <w:rtl/>
        </w:rPr>
        <w:t xml:space="preserve">، بحث این است که آیا مولا در اینجا در هر یک از این عناوینی که بحث خواهیم کرد؛ حسن ظن، بغض و امثالهم، آیا </w:t>
      </w:r>
      <w:r w:rsidR="007B2C98">
        <w:rPr>
          <w:rFonts w:hint="cs"/>
          <w:rtl/>
        </w:rPr>
        <w:t>این‌ها</w:t>
      </w:r>
      <w:r>
        <w:rPr>
          <w:rFonts w:hint="cs"/>
          <w:rtl/>
        </w:rPr>
        <w:t xml:space="preserve"> بعث و زجر دارد یا ندارد؟ ما آنجا تکلیفی داریم که منشأ استحقاق ثواب و عقاب بشود یا نداریم؟</w:t>
      </w:r>
    </w:p>
    <w:p w:rsidR="00C100F6" w:rsidRDefault="00C100F6" w:rsidP="002A46D8">
      <w:pPr>
        <w:jc w:val="lowKashida"/>
        <w:rPr>
          <w:rtl/>
        </w:rPr>
      </w:pPr>
      <w:r>
        <w:rPr>
          <w:rFonts w:hint="cs"/>
          <w:rtl/>
        </w:rPr>
        <w:t xml:space="preserve">این کاری است که فقه راجع به موضوعات انجام </w:t>
      </w:r>
      <w:r w:rsidR="007B2C98">
        <w:rPr>
          <w:rFonts w:hint="cs"/>
          <w:rtl/>
        </w:rPr>
        <w:t>می‌دهد</w:t>
      </w:r>
      <w:r>
        <w:rPr>
          <w:rFonts w:hint="cs"/>
          <w:rtl/>
        </w:rPr>
        <w:t xml:space="preserve"> و لابد هم باید انجام بدهد، برای اینکه آنچه از افعال اختیاری در عالم وجود دارد، حتماً بر اساس «لکل واقعة حکمٌ» یکی از این احکام را دارد، لااقل حکمش جواز و اباحه است</w:t>
      </w:r>
      <w:r w:rsidR="008659B1">
        <w:rPr>
          <w:rFonts w:hint="cs"/>
          <w:rtl/>
        </w:rPr>
        <w:t xml:space="preserve">، </w:t>
      </w:r>
      <w:r w:rsidR="007B2C98">
        <w:rPr>
          <w:rFonts w:hint="cs"/>
          <w:rtl/>
        </w:rPr>
        <w:t>بنا</w:t>
      </w:r>
      <w:r w:rsidR="007B2C98">
        <w:rPr>
          <w:rtl/>
        </w:rPr>
        <w:t xml:space="preserve"> </w:t>
      </w:r>
      <w:r w:rsidR="007B2C98">
        <w:rPr>
          <w:rFonts w:hint="cs"/>
          <w:rtl/>
        </w:rPr>
        <w:t xml:space="preserve">بر </w:t>
      </w:r>
      <w:r w:rsidR="008659B1">
        <w:rPr>
          <w:rFonts w:hint="cs"/>
          <w:rtl/>
        </w:rPr>
        <w:t xml:space="preserve">اینکه </w:t>
      </w:r>
      <w:r w:rsidR="007B2C98">
        <w:rPr>
          <w:rFonts w:hint="cs"/>
          <w:rtl/>
        </w:rPr>
        <w:t>آن‌هم</w:t>
      </w:r>
      <w:r w:rsidR="008659B1">
        <w:rPr>
          <w:rFonts w:hint="cs"/>
          <w:rtl/>
        </w:rPr>
        <w:t xml:space="preserve"> جزء احکام است، وقتی </w:t>
      </w:r>
      <w:r w:rsidR="007B2C98">
        <w:rPr>
          <w:rFonts w:hint="cs"/>
          <w:rtl/>
        </w:rPr>
        <w:t>می‌گوییم</w:t>
      </w:r>
      <w:r w:rsidR="008659B1">
        <w:rPr>
          <w:rFonts w:hint="cs"/>
          <w:rtl/>
        </w:rPr>
        <w:t xml:space="preserve">: «لکل واقعة حکمٌ» </w:t>
      </w:r>
      <w:r w:rsidR="007B2C98">
        <w:rPr>
          <w:rFonts w:hint="cs"/>
          <w:rtl/>
        </w:rPr>
        <w:t>آن‌هم</w:t>
      </w:r>
      <w:r w:rsidR="008659B1">
        <w:rPr>
          <w:rFonts w:hint="cs"/>
          <w:rtl/>
        </w:rPr>
        <w:t xml:space="preserve"> هست، حتی جواز لا اقتضایی هم یک نوع تعیین موضعی از طرف مولا نسبت به این فعل است.</w:t>
      </w:r>
    </w:p>
    <w:p w:rsidR="008659B1" w:rsidRDefault="008659B1" w:rsidP="002A46D8">
      <w:pPr>
        <w:jc w:val="lowKashida"/>
        <w:rPr>
          <w:rtl/>
        </w:rPr>
      </w:pPr>
      <w:r>
        <w:rPr>
          <w:rFonts w:hint="cs"/>
          <w:rtl/>
        </w:rPr>
        <w:t xml:space="preserve">اباحه دو قسم دارد: اباحه اقتضایی که مولا عنایت دارد که اینجا آزاد باشد، اباحه دیگر لا اقتضایی است که </w:t>
      </w:r>
      <w:r w:rsidR="007B2C98">
        <w:rPr>
          <w:rFonts w:hint="cs"/>
          <w:rtl/>
        </w:rPr>
        <w:t>به خاطر</w:t>
      </w:r>
      <w:r>
        <w:rPr>
          <w:rFonts w:hint="cs"/>
          <w:rtl/>
        </w:rPr>
        <w:t xml:space="preserve"> اینکه ملاکی در ترجیح </w:t>
      </w:r>
      <w:r w:rsidR="00136541">
        <w:rPr>
          <w:rFonts w:hint="cs"/>
          <w:rtl/>
        </w:rPr>
        <w:t>این‌سو</w:t>
      </w:r>
      <w:r>
        <w:rPr>
          <w:rFonts w:hint="cs"/>
          <w:rtl/>
        </w:rPr>
        <w:t xml:space="preserve"> و </w:t>
      </w:r>
      <w:r w:rsidR="00136541">
        <w:rPr>
          <w:rFonts w:hint="cs"/>
          <w:rtl/>
        </w:rPr>
        <w:t>آن‌سو</w:t>
      </w:r>
      <w:r>
        <w:rPr>
          <w:rFonts w:hint="cs"/>
          <w:rtl/>
        </w:rPr>
        <w:t xml:space="preserve"> نبوده، </w:t>
      </w:r>
      <w:r w:rsidR="00136541">
        <w:rPr>
          <w:rFonts w:hint="cs"/>
          <w:rtl/>
        </w:rPr>
        <w:t>گفته‌شده</w:t>
      </w:r>
      <w:r>
        <w:rPr>
          <w:rFonts w:hint="cs"/>
          <w:rtl/>
        </w:rPr>
        <w:t xml:space="preserve"> که این آزاد است، حتی اباحه لا اقتضایی هم در این احکام وجود دارد.</w:t>
      </w:r>
    </w:p>
    <w:p w:rsidR="00136541" w:rsidRDefault="002A46D8" w:rsidP="002A46D8">
      <w:pPr>
        <w:pStyle w:val="1"/>
        <w:jc w:val="lowKashida"/>
        <w:rPr>
          <w:rtl/>
        </w:rPr>
      </w:pPr>
      <w:bookmarkStart w:id="5" w:name="_Toc530637400"/>
      <w:r>
        <w:rPr>
          <w:rFonts w:hint="cs"/>
          <w:rtl/>
        </w:rPr>
        <w:t xml:space="preserve">جریان قانون </w:t>
      </w:r>
      <w:r>
        <w:rPr>
          <w:rFonts w:hint="cs"/>
          <w:rtl/>
        </w:rPr>
        <w:t>«لکل واقعة حکمٌ»</w:t>
      </w:r>
      <w:r>
        <w:rPr>
          <w:rFonts w:hint="cs"/>
          <w:rtl/>
        </w:rPr>
        <w:t xml:space="preserve"> در</w:t>
      </w:r>
      <w:r>
        <w:rPr>
          <w:rFonts w:hint="cs"/>
          <w:rtl/>
        </w:rPr>
        <w:t xml:space="preserve"> </w:t>
      </w:r>
      <w:r w:rsidR="00136541">
        <w:rPr>
          <w:rFonts w:hint="cs"/>
          <w:rtl/>
        </w:rPr>
        <w:t>فعل اختیاری</w:t>
      </w:r>
      <w:bookmarkEnd w:id="5"/>
      <w:r w:rsidR="00136541">
        <w:rPr>
          <w:rFonts w:hint="cs"/>
          <w:rtl/>
        </w:rPr>
        <w:t xml:space="preserve"> </w:t>
      </w:r>
    </w:p>
    <w:p w:rsidR="008659B1" w:rsidRDefault="008659B1" w:rsidP="002A46D8">
      <w:pPr>
        <w:jc w:val="lowKashida"/>
        <w:rPr>
          <w:rtl/>
        </w:rPr>
      </w:pPr>
      <w:r>
        <w:rPr>
          <w:rFonts w:hint="cs"/>
          <w:rtl/>
        </w:rPr>
        <w:t xml:space="preserve"> لذا بر اساس «لکل واقعة حکمٌ»، هر فعلی که </w:t>
      </w:r>
      <w:r w:rsidR="00136541">
        <w:rPr>
          <w:rFonts w:hint="cs"/>
          <w:rtl/>
        </w:rPr>
        <w:t>به‌نوعی</w:t>
      </w:r>
      <w:r>
        <w:rPr>
          <w:rFonts w:hint="cs"/>
          <w:rtl/>
        </w:rPr>
        <w:t xml:space="preserve"> اختیاری باشد، با توجه به اینکه جواز هم، حتی لا اقتضایی هم در محدوده احکام قرار </w:t>
      </w:r>
      <w:r w:rsidR="00136541">
        <w:rPr>
          <w:rFonts w:hint="cs"/>
          <w:rtl/>
        </w:rPr>
        <w:t>می‌گیرد</w:t>
      </w:r>
      <w:r>
        <w:rPr>
          <w:rFonts w:hint="cs"/>
          <w:rtl/>
        </w:rPr>
        <w:t>، «لکل واقعة حکمٌ اولی»، به عنوان اولی چه حکمی دارد؟</w:t>
      </w:r>
    </w:p>
    <w:p w:rsidR="008659B1" w:rsidRDefault="008659B1" w:rsidP="002A46D8">
      <w:pPr>
        <w:jc w:val="lowKashida"/>
        <w:rPr>
          <w:rtl/>
        </w:rPr>
      </w:pPr>
      <w:r>
        <w:rPr>
          <w:rFonts w:hint="cs"/>
          <w:rtl/>
        </w:rPr>
        <w:lastRenderedPageBreak/>
        <w:t xml:space="preserve">گاهی عنوان </w:t>
      </w:r>
      <w:r w:rsidR="00136541">
        <w:rPr>
          <w:rFonts w:hint="cs"/>
          <w:rtl/>
        </w:rPr>
        <w:t>اولی‌اش</w:t>
      </w:r>
      <w:r>
        <w:rPr>
          <w:rFonts w:hint="cs"/>
          <w:rtl/>
        </w:rPr>
        <w:t xml:space="preserve"> تغییر </w:t>
      </w:r>
      <w:r w:rsidR="007B2C98">
        <w:rPr>
          <w:rFonts w:hint="cs"/>
          <w:rtl/>
        </w:rPr>
        <w:t>می‌کند</w:t>
      </w:r>
      <w:r>
        <w:rPr>
          <w:rFonts w:hint="cs"/>
          <w:rtl/>
        </w:rPr>
        <w:t xml:space="preserve">، بعد ثانیه، مقصود از «لکل واقعة حکمٌ»، مقصود حکم اولی است، حکم در قاعده «لکل واقعة حکمٌ»، حکم تکلیفی است و شامل احکام خمسه </w:t>
      </w:r>
      <w:r w:rsidR="007B2C98">
        <w:rPr>
          <w:rFonts w:hint="cs"/>
          <w:rtl/>
        </w:rPr>
        <w:t>می‌شود</w:t>
      </w:r>
      <w:r>
        <w:rPr>
          <w:rFonts w:hint="cs"/>
          <w:rtl/>
        </w:rPr>
        <w:t xml:space="preserve"> و </w:t>
      </w:r>
      <w:r w:rsidR="00136541">
        <w:rPr>
          <w:rFonts w:hint="cs"/>
          <w:rtl/>
        </w:rPr>
        <w:t>به‌عنوان</w:t>
      </w:r>
      <w:r>
        <w:rPr>
          <w:rFonts w:hint="cs"/>
          <w:rtl/>
        </w:rPr>
        <w:t xml:space="preserve"> اولی </w:t>
      </w:r>
      <w:r w:rsidR="007B2C98">
        <w:rPr>
          <w:rFonts w:hint="cs"/>
          <w:rtl/>
        </w:rPr>
        <w:t>می‌گوییم</w:t>
      </w:r>
      <w:r>
        <w:rPr>
          <w:rFonts w:hint="cs"/>
          <w:rtl/>
        </w:rPr>
        <w:t xml:space="preserve"> آن حکم دارد، مهم است که بگوییم این جواز است، به این معنا از شبه بدیهیات است، وقتی حکم را بگوییم، مقصود حکم اولی و پنج حکم و حکم جواز را هم بگوییم اعم از اقتضایی و لا اقتضایی است، این از بدیهیات است که هر واقعه اختیاری و امر اختیاری یک برچسبی از این پنج مورد دارد، روح </w:t>
      </w:r>
      <w:r w:rsidR="007B2C98">
        <w:rPr>
          <w:rFonts w:hint="cs"/>
          <w:rtl/>
        </w:rPr>
        <w:t>این‌ها</w:t>
      </w:r>
      <w:r>
        <w:rPr>
          <w:rFonts w:hint="cs"/>
          <w:rtl/>
        </w:rPr>
        <w:t xml:space="preserve"> همان استحقاق ثواب و عقاب و عدم استحقاق ثواب و عقاب است، عقاب بالفعل یا عدم عقاب بالفعل نیستند، چون در دست مولا است، ممکن است که ببخشد یا نبخشد، چیزی که مهم است این است که </w:t>
      </w:r>
      <w:r w:rsidR="007B2C98">
        <w:rPr>
          <w:rFonts w:hint="cs"/>
          <w:rtl/>
        </w:rPr>
        <w:t>می‌گوییم</w:t>
      </w:r>
      <w:r>
        <w:rPr>
          <w:rFonts w:hint="cs"/>
          <w:rtl/>
        </w:rPr>
        <w:t xml:space="preserve"> استحقاقی وجود دارد یا ندارد، البته </w:t>
      </w:r>
      <w:r w:rsidR="00136541">
        <w:rPr>
          <w:rFonts w:hint="cs"/>
          <w:rtl/>
        </w:rPr>
        <w:t>درجه‌اش</w:t>
      </w:r>
      <w:r>
        <w:rPr>
          <w:rFonts w:hint="cs"/>
          <w:rtl/>
        </w:rPr>
        <w:t xml:space="preserve"> را هم فقه تعیین </w:t>
      </w:r>
      <w:r w:rsidR="007B2C98">
        <w:rPr>
          <w:rFonts w:hint="cs"/>
          <w:rtl/>
        </w:rPr>
        <w:t>می‌کند</w:t>
      </w:r>
      <w:r>
        <w:rPr>
          <w:rFonts w:hint="cs"/>
          <w:rtl/>
        </w:rPr>
        <w:t xml:space="preserve"> که در برخی از موارد تعیین کرده و در جاهایی هم تعیین نکرده است که باید این کار را انجام بدهد.</w:t>
      </w:r>
    </w:p>
    <w:p w:rsidR="008659B1" w:rsidRDefault="008659B1" w:rsidP="002A46D8">
      <w:pPr>
        <w:jc w:val="lowKashida"/>
        <w:rPr>
          <w:rtl/>
        </w:rPr>
      </w:pPr>
      <w:r>
        <w:rPr>
          <w:rFonts w:hint="cs"/>
          <w:rtl/>
        </w:rPr>
        <w:t xml:space="preserve">این فضای فقه است، بنابراین محمولات فقهی که ما برای این موضوعات ارتباطات اجتماعی </w:t>
      </w:r>
      <w:r w:rsidR="007B2C98">
        <w:rPr>
          <w:rFonts w:hint="cs"/>
          <w:rtl/>
        </w:rPr>
        <w:t>می‌آوریم</w:t>
      </w:r>
      <w:r>
        <w:rPr>
          <w:rFonts w:hint="cs"/>
          <w:rtl/>
        </w:rPr>
        <w:t xml:space="preserve">، با توجه به اینکه </w:t>
      </w:r>
      <w:r w:rsidR="007B2C98">
        <w:rPr>
          <w:rFonts w:hint="cs"/>
          <w:rtl/>
        </w:rPr>
        <w:t>این‌ها</w:t>
      </w:r>
      <w:r>
        <w:rPr>
          <w:rFonts w:hint="cs"/>
          <w:rtl/>
        </w:rPr>
        <w:t xml:space="preserve"> امور اختیاری است و </w:t>
      </w:r>
      <w:r w:rsidR="00136541">
        <w:rPr>
          <w:rFonts w:hint="cs"/>
          <w:rtl/>
        </w:rPr>
        <w:t>نظم‌پذیر</w:t>
      </w:r>
      <w:r>
        <w:rPr>
          <w:rFonts w:hint="cs"/>
          <w:rtl/>
        </w:rPr>
        <w:t xml:space="preserve"> است، در دائره اختیار قرار </w:t>
      </w:r>
      <w:r w:rsidR="00136541">
        <w:rPr>
          <w:rFonts w:hint="cs"/>
          <w:rtl/>
        </w:rPr>
        <w:t>می‌گیرد</w:t>
      </w:r>
      <w:r>
        <w:rPr>
          <w:rFonts w:hint="cs"/>
          <w:rtl/>
        </w:rPr>
        <w:t>، محمولات روشن است، محمولات بعث و زجری است یا عدم بعث و زجر و روحش هم استحقاق و عدم استحقاق عقاب و ثواب است.</w:t>
      </w:r>
    </w:p>
    <w:p w:rsidR="008659B1" w:rsidRDefault="00FF299A" w:rsidP="002A46D8">
      <w:pPr>
        <w:jc w:val="lowKashida"/>
        <w:rPr>
          <w:rtl/>
        </w:rPr>
      </w:pPr>
      <w:r>
        <w:rPr>
          <w:rFonts w:hint="cs"/>
          <w:rtl/>
        </w:rPr>
        <w:t xml:space="preserve">چون قانون «لکل واقعة حکمٌ» داریم، حتماً تمام این موضوعات باید بیایند در فقه بحث بشود، کسی </w:t>
      </w:r>
      <w:r w:rsidR="00136541">
        <w:rPr>
          <w:rFonts w:hint="cs"/>
          <w:rtl/>
        </w:rPr>
        <w:t>نمی‌تواند</w:t>
      </w:r>
      <w:r>
        <w:rPr>
          <w:rFonts w:hint="cs"/>
          <w:rtl/>
        </w:rPr>
        <w:t xml:space="preserve"> بگوید که </w:t>
      </w:r>
      <w:r w:rsidR="007B2C98">
        <w:rPr>
          <w:rFonts w:hint="cs"/>
          <w:rtl/>
        </w:rPr>
        <w:t>این‌ها</w:t>
      </w:r>
      <w:r>
        <w:rPr>
          <w:rFonts w:hint="cs"/>
          <w:rtl/>
        </w:rPr>
        <w:t xml:space="preserve"> برای اخلاق است چه ربطی به فقه دارد، تعریف و شاکله فقه یک </w:t>
      </w:r>
      <w:r w:rsidR="00136541">
        <w:rPr>
          <w:rFonts w:hint="cs"/>
          <w:rtl/>
        </w:rPr>
        <w:t>شاکله‌ای</w:t>
      </w:r>
      <w:r>
        <w:rPr>
          <w:rFonts w:hint="cs"/>
          <w:rtl/>
        </w:rPr>
        <w:t xml:space="preserve"> است که باید موضع مولا را به لحاظ استحقاق و عدم استحقاق ثواب و عقاب را مشخص بکند، تعیین موضع همان احکام خمسه است.</w:t>
      </w:r>
    </w:p>
    <w:p w:rsidR="00FF299A" w:rsidRDefault="00FF299A" w:rsidP="002A46D8">
      <w:pPr>
        <w:jc w:val="lowKashida"/>
        <w:rPr>
          <w:rtl/>
        </w:rPr>
      </w:pPr>
      <w:r>
        <w:rPr>
          <w:rFonts w:hint="cs"/>
          <w:rtl/>
        </w:rPr>
        <w:t xml:space="preserve">«لکل واقعة حکمٌ» مستدل و مبرهن است، </w:t>
      </w:r>
      <w:r w:rsidR="00136541">
        <w:rPr>
          <w:rFonts w:hint="cs"/>
          <w:rtl/>
        </w:rPr>
        <w:t>ازاین‌جهت</w:t>
      </w:r>
      <w:r>
        <w:rPr>
          <w:rFonts w:hint="cs"/>
          <w:rtl/>
        </w:rPr>
        <w:t xml:space="preserve"> همه </w:t>
      </w:r>
      <w:r w:rsidR="007B2C98">
        <w:rPr>
          <w:rFonts w:hint="cs"/>
          <w:rtl/>
        </w:rPr>
        <w:t>این‌ها</w:t>
      </w:r>
      <w:r>
        <w:rPr>
          <w:rFonts w:hint="cs"/>
          <w:rtl/>
        </w:rPr>
        <w:t xml:space="preserve"> باید در فقه بحث بشود و هر چه در فقه آمده و بحث شده، </w:t>
      </w:r>
      <w:r w:rsidR="00136541">
        <w:rPr>
          <w:rFonts w:hint="cs"/>
          <w:rtl/>
        </w:rPr>
        <w:t>غنی‌شده</w:t>
      </w:r>
      <w:r>
        <w:rPr>
          <w:rFonts w:hint="cs"/>
          <w:rtl/>
        </w:rPr>
        <w:t xml:space="preserve"> و قوی شده است، هر چه هم در اینجا نیاوردیم، محدود مانده است.</w:t>
      </w:r>
    </w:p>
    <w:p w:rsidR="00E24830" w:rsidRDefault="00E24830" w:rsidP="002A46D8">
      <w:pPr>
        <w:jc w:val="lowKashida"/>
        <w:rPr>
          <w:rtl/>
        </w:rPr>
      </w:pPr>
      <w:r>
        <w:rPr>
          <w:rFonts w:hint="cs"/>
          <w:rtl/>
        </w:rPr>
        <w:t xml:space="preserve">پس محمول فقهی ما بر اساس قانون «لکل واقعة حکمٌ»، اولاً شمول نسبت به افعال اختیاری دارد، ثانیاً محمول در اینجا روحش استحقاق ثواب و عقاب است و شکلش هم بعث و زجر و قالب </w:t>
      </w:r>
      <w:r w:rsidR="00136541">
        <w:rPr>
          <w:rFonts w:hint="cs"/>
          <w:rtl/>
        </w:rPr>
        <w:t>نهایی‌اش</w:t>
      </w:r>
      <w:r>
        <w:rPr>
          <w:rFonts w:hint="cs"/>
          <w:rtl/>
        </w:rPr>
        <w:t xml:space="preserve"> هم همان احکام خمسه است، استحقاق ثواب و عقاب هم مبتنی بر مصالح و مفاسد است که </w:t>
      </w:r>
      <w:r w:rsidR="00136541">
        <w:rPr>
          <w:rFonts w:hint="cs"/>
          <w:rtl/>
        </w:rPr>
        <w:t>ریشه‌ای‌تر</w:t>
      </w:r>
      <w:r>
        <w:rPr>
          <w:rFonts w:hint="cs"/>
          <w:rtl/>
        </w:rPr>
        <w:t xml:space="preserve"> است.</w:t>
      </w:r>
    </w:p>
    <w:p w:rsidR="00136541" w:rsidRDefault="00136541" w:rsidP="002A46D8">
      <w:pPr>
        <w:pStyle w:val="1"/>
        <w:jc w:val="lowKashida"/>
        <w:rPr>
          <w:rtl/>
        </w:rPr>
      </w:pPr>
      <w:bookmarkStart w:id="6" w:name="_Toc530637401"/>
      <w:r>
        <w:rPr>
          <w:rFonts w:hint="cs"/>
          <w:rtl/>
        </w:rPr>
        <w:t>اخلاق مستقل از دین</w:t>
      </w:r>
      <w:bookmarkEnd w:id="6"/>
    </w:p>
    <w:p w:rsidR="00E24830" w:rsidRDefault="00E24830" w:rsidP="002A46D8">
      <w:pPr>
        <w:jc w:val="lowKashida"/>
        <w:rPr>
          <w:rtl/>
        </w:rPr>
      </w:pPr>
      <w:r>
        <w:rPr>
          <w:rFonts w:hint="cs"/>
          <w:rtl/>
        </w:rPr>
        <w:t xml:space="preserve">موضوعات روابط اجتماعی که در اخلاق بحث </w:t>
      </w:r>
      <w:r w:rsidR="007B2C98">
        <w:rPr>
          <w:rFonts w:hint="cs"/>
          <w:rtl/>
        </w:rPr>
        <w:t>می‌شود</w:t>
      </w:r>
      <w:r>
        <w:rPr>
          <w:rFonts w:hint="cs"/>
          <w:rtl/>
        </w:rPr>
        <w:t xml:space="preserve">، اخلاق راجع به </w:t>
      </w:r>
      <w:r w:rsidR="007B2C98">
        <w:rPr>
          <w:rFonts w:hint="cs"/>
          <w:rtl/>
        </w:rPr>
        <w:t>این‌ها</w:t>
      </w:r>
      <w:r>
        <w:rPr>
          <w:rFonts w:hint="cs"/>
          <w:rtl/>
        </w:rPr>
        <w:t xml:space="preserve"> چه </w:t>
      </w:r>
      <w:r w:rsidR="00136541">
        <w:rPr>
          <w:rFonts w:hint="cs"/>
          <w:rtl/>
        </w:rPr>
        <w:t>می‌گوید</w:t>
      </w:r>
      <w:r>
        <w:rPr>
          <w:rFonts w:hint="cs"/>
          <w:rtl/>
        </w:rPr>
        <w:t xml:space="preserve">؟ سخن اخلاق پیرامون </w:t>
      </w:r>
      <w:r w:rsidR="00136541">
        <w:rPr>
          <w:rFonts w:hint="cs"/>
          <w:rtl/>
        </w:rPr>
        <w:t>آن‌ها</w:t>
      </w:r>
      <w:r>
        <w:rPr>
          <w:rFonts w:hint="cs"/>
          <w:rtl/>
        </w:rPr>
        <w:t xml:space="preserve"> چیست؟ در اینجا از دو منظر باید بررس</w:t>
      </w:r>
      <w:r w:rsidR="00136541">
        <w:rPr>
          <w:rFonts w:hint="cs"/>
          <w:rtl/>
        </w:rPr>
        <w:t>ی کرد:</w:t>
      </w:r>
    </w:p>
    <w:p w:rsidR="00E24830" w:rsidRDefault="00E24830" w:rsidP="002A46D8">
      <w:pPr>
        <w:jc w:val="lowKashida"/>
        <w:rPr>
          <w:rtl/>
        </w:rPr>
      </w:pPr>
      <w:r>
        <w:rPr>
          <w:rFonts w:hint="cs"/>
          <w:rtl/>
        </w:rPr>
        <w:t xml:space="preserve">1 </w:t>
      </w:r>
      <w:r>
        <w:rPr>
          <w:rFonts w:ascii="Sakkal Majalla" w:hAnsi="Sakkal Majalla" w:cs="Sakkal Majalla" w:hint="cs"/>
          <w:rtl/>
        </w:rPr>
        <w:t>–</w:t>
      </w:r>
      <w:r>
        <w:rPr>
          <w:rFonts w:hint="cs"/>
          <w:rtl/>
        </w:rPr>
        <w:t xml:space="preserve"> اخلاق مستقله از دین، در این منظر؛ اخلاق وقتی راجع به یک </w:t>
      </w:r>
      <w:r w:rsidR="00136541">
        <w:rPr>
          <w:rFonts w:hint="cs"/>
          <w:rtl/>
        </w:rPr>
        <w:t>پدیده‌ای</w:t>
      </w:r>
      <w:r>
        <w:rPr>
          <w:rFonts w:hint="cs"/>
          <w:rtl/>
        </w:rPr>
        <w:t xml:space="preserve"> سخن </w:t>
      </w:r>
      <w:r w:rsidR="00136541">
        <w:rPr>
          <w:rFonts w:hint="cs"/>
          <w:rtl/>
        </w:rPr>
        <w:t>می‌گوید</w:t>
      </w:r>
      <w:r>
        <w:rPr>
          <w:rFonts w:hint="cs"/>
          <w:rtl/>
        </w:rPr>
        <w:t>، دو منبع اصلی دارد:</w:t>
      </w:r>
    </w:p>
    <w:p w:rsidR="00E24830" w:rsidRDefault="00E24830" w:rsidP="002A46D8">
      <w:pPr>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یکی از </w:t>
      </w:r>
      <w:r w:rsidR="00136541">
        <w:rPr>
          <w:rFonts w:hint="cs"/>
          <w:rtl/>
        </w:rPr>
        <w:t>منبع‌های</w:t>
      </w:r>
      <w:r>
        <w:rPr>
          <w:rFonts w:hint="cs"/>
          <w:rtl/>
        </w:rPr>
        <w:t xml:space="preserve"> </w:t>
      </w:r>
      <w:r w:rsidR="00136541">
        <w:rPr>
          <w:rFonts w:hint="cs"/>
          <w:rtl/>
        </w:rPr>
        <w:t>اصلی‌اش</w:t>
      </w:r>
      <w:r>
        <w:rPr>
          <w:rFonts w:hint="cs"/>
          <w:rtl/>
        </w:rPr>
        <w:t>، احکام عقلی است.</w:t>
      </w:r>
    </w:p>
    <w:p w:rsidR="00E24830" w:rsidRDefault="00E24830" w:rsidP="002A46D8">
      <w:pPr>
        <w:jc w:val="lowKashida"/>
        <w:rPr>
          <w:rtl/>
        </w:rPr>
      </w:pPr>
      <w:r>
        <w:rPr>
          <w:rFonts w:hint="cs"/>
          <w:rtl/>
        </w:rPr>
        <w:t xml:space="preserve">2 </w:t>
      </w:r>
      <w:r>
        <w:rPr>
          <w:rFonts w:ascii="Sakkal Majalla" w:hAnsi="Sakkal Majalla" w:cs="Sakkal Majalla" w:hint="cs"/>
          <w:rtl/>
        </w:rPr>
        <w:t>–</w:t>
      </w:r>
      <w:r>
        <w:rPr>
          <w:rFonts w:hint="cs"/>
          <w:rtl/>
        </w:rPr>
        <w:t xml:space="preserve"> منبع دیگر احکام عقلایی است.</w:t>
      </w:r>
    </w:p>
    <w:p w:rsidR="00E24830" w:rsidRDefault="00E24830" w:rsidP="002A46D8">
      <w:pPr>
        <w:jc w:val="lowKashida"/>
        <w:rPr>
          <w:rtl/>
        </w:rPr>
      </w:pPr>
      <w:r>
        <w:rPr>
          <w:rFonts w:hint="cs"/>
          <w:rtl/>
        </w:rPr>
        <w:t xml:space="preserve">وقتی موضوع اخلاقی در دانش اخلاق با </w:t>
      </w:r>
      <w:r w:rsidR="00136541">
        <w:rPr>
          <w:rFonts w:hint="cs"/>
          <w:rtl/>
        </w:rPr>
        <w:t>قطع‌نظر</w:t>
      </w:r>
      <w:r>
        <w:rPr>
          <w:rFonts w:hint="cs"/>
          <w:rtl/>
        </w:rPr>
        <w:t xml:space="preserve"> از شرع محل بحث قرار </w:t>
      </w:r>
      <w:r w:rsidR="00136541">
        <w:rPr>
          <w:rFonts w:hint="cs"/>
          <w:rtl/>
        </w:rPr>
        <w:t>می‌گیرد</w:t>
      </w:r>
      <w:r>
        <w:rPr>
          <w:rFonts w:hint="cs"/>
          <w:rtl/>
        </w:rPr>
        <w:t xml:space="preserve"> و مورد داوری </w:t>
      </w:r>
      <w:r w:rsidR="00136541">
        <w:rPr>
          <w:rFonts w:hint="cs"/>
          <w:rtl/>
        </w:rPr>
        <w:t>می‌خواهد</w:t>
      </w:r>
      <w:r>
        <w:rPr>
          <w:rFonts w:hint="cs"/>
          <w:rtl/>
        </w:rPr>
        <w:t xml:space="preserve"> قرار بگیرد، آن مبنای داوری، </w:t>
      </w:r>
      <w:r w:rsidR="00136541">
        <w:rPr>
          <w:rFonts w:hint="cs"/>
          <w:rtl/>
        </w:rPr>
        <w:t>عمده‌ترینش</w:t>
      </w:r>
      <w:r>
        <w:rPr>
          <w:rFonts w:hint="cs"/>
          <w:rtl/>
        </w:rPr>
        <w:t xml:space="preserve"> دو چیز است:</w:t>
      </w:r>
    </w:p>
    <w:p w:rsidR="00E24830" w:rsidRDefault="00E24830" w:rsidP="002A46D8">
      <w:pPr>
        <w:jc w:val="lowKashida"/>
        <w:rPr>
          <w:rtl/>
        </w:rPr>
      </w:pPr>
      <w:r>
        <w:rPr>
          <w:rFonts w:hint="cs"/>
          <w:rtl/>
        </w:rPr>
        <w:t xml:space="preserve">1 </w:t>
      </w:r>
      <w:r>
        <w:rPr>
          <w:rFonts w:ascii="Sakkal Majalla" w:hAnsi="Sakkal Majalla" w:cs="Sakkal Majalla" w:hint="cs"/>
          <w:rtl/>
        </w:rPr>
        <w:t>–</w:t>
      </w:r>
      <w:r>
        <w:rPr>
          <w:rFonts w:hint="cs"/>
          <w:rtl/>
        </w:rPr>
        <w:t xml:space="preserve"> احکام عقل عملی، یعنی حسن و قبح، اینکه عقل سالم در حال طبیعی این دریافت را راجع به این موضوع دارد.</w:t>
      </w:r>
    </w:p>
    <w:p w:rsidR="00E24830" w:rsidRDefault="00E24830" w:rsidP="002A46D8">
      <w:pPr>
        <w:jc w:val="lowKashida"/>
        <w:rPr>
          <w:rtl/>
        </w:rPr>
      </w:pPr>
      <w:r>
        <w:rPr>
          <w:rFonts w:hint="cs"/>
          <w:rtl/>
        </w:rPr>
        <w:t xml:space="preserve">2 </w:t>
      </w:r>
      <w:r>
        <w:rPr>
          <w:rFonts w:ascii="Sakkal Majalla" w:hAnsi="Sakkal Majalla" w:cs="Sakkal Majalla" w:hint="cs"/>
          <w:rtl/>
        </w:rPr>
        <w:t>–</w:t>
      </w:r>
      <w:r>
        <w:rPr>
          <w:rFonts w:hint="cs"/>
          <w:rtl/>
        </w:rPr>
        <w:t xml:space="preserve"> احکام عقلایی، ریشه به آن معنای عقلی ندارد، اما بشر برای انتظامات اجتماعی بر آن توافق کرده است، بر آن رأی استقرار یافته است، این دو مبنا دارد و هر یک از </w:t>
      </w:r>
      <w:r w:rsidR="007B2C98">
        <w:rPr>
          <w:rFonts w:hint="cs"/>
          <w:rtl/>
        </w:rPr>
        <w:t>این‌ها</w:t>
      </w:r>
      <w:r>
        <w:rPr>
          <w:rFonts w:hint="cs"/>
          <w:rtl/>
        </w:rPr>
        <w:t xml:space="preserve"> یا قطعی و اطمینانی است یا امور ظنی است.</w:t>
      </w:r>
    </w:p>
    <w:p w:rsidR="00E24830" w:rsidRDefault="00E24830" w:rsidP="002A46D8">
      <w:pPr>
        <w:jc w:val="lowKashida"/>
        <w:rPr>
          <w:rtl/>
        </w:rPr>
      </w:pPr>
      <w:r>
        <w:rPr>
          <w:rFonts w:hint="cs"/>
          <w:rtl/>
        </w:rPr>
        <w:t xml:space="preserve">قسم اول که احکام عقلی باشد، بخشی از احکام عقلی قطعی است، یعنی عقل واضح و روشن </w:t>
      </w:r>
      <w:r w:rsidR="00136541">
        <w:rPr>
          <w:rFonts w:hint="cs"/>
          <w:rtl/>
        </w:rPr>
        <w:t>می‌گوید</w:t>
      </w:r>
      <w:r>
        <w:rPr>
          <w:rFonts w:hint="cs"/>
          <w:rtl/>
        </w:rPr>
        <w:t xml:space="preserve">، این مستقلات عقلیه است، </w:t>
      </w:r>
      <w:r w:rsidR="00136541">
        <w:rPr>
          <w:rFonts w:hint="cs"/>
          <w:rtl/>
        </w:rPr>
        <w:t>یک‌چیزهایی</w:t>
      </w:r>
      <w:r>
        <w:rPr>
          <w:rFonts w:hint="cs"/>
          <w:rtl/>
        </w:rPr>
        <w:t xml:space="preserve"> هم ممکن است عقل </w:t>
      </w:r>
      <w:r w:rsidR="00F96231">
        <w:rPr>
          <w:rFonts w:hint="cs"/>
          <w:rtl/>
        </w:rPr>
        <w:t xml:space="preserve">به صورت ظنی و </w:t>
      </w:r>
      <w:r w:rsidR="00136541">
        <w:rPr>
          <w:rFonts w:hint="cs"/>
          <w:rtl/>
        </w:rPr>
        <w:t>غیرقطعی</w:t>
      </w:r>
      <w:r w:rsidR="00F96231">
        <w:rPr>
          <w:rFonts w:hint="cs"/>
          <w:rtl/>
        </w:rPr>
        <w:t xml:space="preserve"> بگوید، </w:t>
      </w:r>
      <w:r w:rsidR="007B2C98">
        <w:rPr>
          <w:rFonts w:hint="cs"/>
          <w:rtl/>
        </w:rPr>
        <w:t>این‌ها</w:t>
      </w:r>
      <w:r w:rsidR="00F96231">
        <w:rPr>
          <w:rFonts w:hint="cs"/>
          <w:rtl/>
        </w:rPr>
        <w:t xml:space="preserve"> از مستقلات عقلیه جدا </w:t>
      </w:r>
      <w:r w:rsidR="007B2C98">
        <w:rPr>
          <w:rFonts w:hint="cs"/>
          <w:rtl/>
        </w:rPr>
        <w:t>می‌شود</w:t>
      </w:r>
      <w:r w:rsidR="00F96231">
        <w:rPr>
          <w:rFonts w:hint="cs"/>
          <w:rtl/>
        </w:rPr>
        <w:t>.</w:t>
      </w:r>
    </w:p>
    <w:p w:rsidR="00136541" w:rsidRDefault="00136541" w:rsidP="002A46D8">
      <w:pPr>
        <w:pStyle w:val="1"/>
        <w:jc w:val="lowKashida"/>
        <w:rPr>
          <w:rtl/>
        </w:rPr>
      </w:pPr>
      <w:bookmarkStart w:id="7" w:name="_Toc530637402"/>
      <w:r>
        <w:rPr>
          <w:rFonts w:hint="cs"/>
          <w:rtl/>
        </w:rPr>
        <w:t>احکام عقلایی</w:t>
      </w:r>
      <w:bookmarkEnd w:id="7"/>
    </w:p>
    <w:p w:rsidR="00F96231" w:rsidRDefault="00E34A0F" w:rsidP="002A46D8">
      <w:pPr>
        <w:jc w:val="lowKashida"/>
        <w:rPr>
          <w:rtl/>
        </w:rPr>
      </w:pPr>
      <w:r>
        <w:rPr>
          <w:rFonts w:hint="cs"/>
          <w:rtl/>
        </w:rPr>
        <w:t xml:space="preserve">احکام عقلایی در ارتکازات عقلایی است، در </w:t>
      </w:r>
      <w:r w:rsidR="00136541">
        <w:rPr>
          <w:rFonts w:hint="cs"/>
          <w:rtl/>
        </w:rPr>
        <w:t>سیره‌های</w:t>
      </w:r>
      <w:r>
        <w:rPr>
          <w:rFonts w:hint="cs"/>
          <w:rtl/>
        </w:rPr>
        <w:t xml:space="preserve"> عقلایی است و در </w:t>
      </w:r>
      <w:r w:rsidR="00136541">
        <w:rPr>
          <w:rFonts w:hint="cs"/>
          <w:rtl/>
        </w:rPr>
        <w:t>داوری‌های</w:t>
      </w:r>
      <w:r>
        <w:rPr>
          <w:rFonts w:hint="cs"/>
          <w:rtl/>
        </w:rPr>
        <w:t xml:space="preserve"> عقلایی است که برای انتظام به امور جعل </w:t>
      </w:r>
      <w:r w:rsidR="007B2C98">
        <w:rPr>
          <w:rFonts w:hint="cs"/>
          <w:rtl/>
        </w:rPr>
        <w:t>می‌شود</w:t>
      </w:r>
      <w:r>
        <w:rPr>
          <w:rFonts w:hint="cs"/>
          <w:rtl/>
        </w:rPr>
        <w:t xml:space="preserve">، بدون اینکه مصالح عقلی </w:t>
      </w:r>
      <w:r w:rsidR="00136541">
        <w:rPr>
          <w:rFonts w:hint="cs"/>
          <w:rtl/>
        </w:rPr>
        <w:t>ریشه‌ای</w:t>
      </w:r>
      <w:r>
        <w:rPr>
          <w:rFonts w:hint="cs"/>
          <w:rtl/>
        </w:rPr>
        <w:t xml:space="preserve"> داشته باشد، کمی </w:t>
      </w:r>
      <w:r w:rsidR="00136541">
        <w:rPr>
          <w:rFonts w:hint="cs"/>
          <w:rtl/>
        </w:rPr>
        <w:t>سطحی‌تر</w:t>
      </w:r>
      <w:r>
        <w:rPr>
          <w:rFonts w:hint="cs"/>
          <w:rtl/>
        </w:rPr>
        <w:t xml:space="preserve"> است، </w:t>
      </w:r>
      <w:r w:rsidR="007B2C98">
        <w:rPr>
          <w:rFonts w:hint="cs"/>
          <w:rtl/>
        </w:rPr>
        <w:t>این‌ها</w:t>
      </w:r>
      <w:r>
        <w:rPr>
          <w:rFonts w:hint="cs"/>
          <w:rtl/>
        </w:rPr>
        <w:t xml:space="preserve"> بر دو قسم است:</w:t>
      </w:r>
    </w:p>
    <w:p w:rsidR="00E34A0F" w:rsidRDefault="00E34A0F" w:rsidP="002A46D8">
      <w:pPr>
        <w:jc w:val="lowKashida"/>
        <w:rPr>
          <w:rtl/>
        </w:rPr>
      </w:pPr>
      <w:r>
        <w:rPr>
          <w:rFonts w:hint="cs"/>
          <w:rtl/>
        </w:rPr>
        <w:t xml:space="preserve">1 </w:t>
      </w:r>
      <w:r>
        <w:rPr>
          <w:rFonts w:ascii="Sakkal Majalla" w:hAnsi="Sakkal Majalla" w:cs="Sakkal Majalla" w:hint="cs"/>
          <w:rtl/>
        </w:rPr>
        <w:t>–</w:t>
      </w:r>
      <w:r>
        <w:rPr>
          <w:rFonts w:hint="cs"/>
          <w:rtl/>
        </w:rPr>
        <w:t xml:space="preserve"> احکام عقلایی است که به نحوی مورد تأیید شارع قرار گرفته است، </w:t>
      </w:r>
      <w:r w:rsidR="00136541">
        <w:rPr>
          <w:rFonts w:hint="cs"/>
          <w:rtl/>
        </w:rPr>
        <w:t>سیره‌های</w:t>
      </w:r>
      <w:r>
        <w:rPr>
          <w:rFonts w:hint="cs"/>
          <w:rtl/>
        </w:rPr>
        <w:t xml:space="preserve"> عقلایی است که در زمان معصوم بوده یا اگر هم در غیر زمان معصوم است، با یک وجهی </w:t>
      </w:r>
      <w:r w:rsidR="00136541">
        <w:rPr>
          <w:rFonts w:hint="cs"/>
          <w:rtl/>
        </w:rPr>
        <w:t>آن‌ها</w:t>
      </w:r>
      <w:r>
        <w:rPr>
          <w:rFonts w:hint="cs"/>
          <w:rtl/>
        </w:rPr>
        <w:t xml:space="preserve"> را معتبر کرده است.</w:t>
      </w:r>
    </w:p>
    <w:p w:rsidR="00E34A0F" w:rsidRDefault="00E34A0F" w:rsidP="002A46D8">
      <w:pPr>
        <w:jc w:val="lowKashida"/>
        <w:rPr>
          <w:rtl/>
        </w:rPr>
      </w:pPr>
      <w:r>
        <w:rPr>
          <w:rFonts w:hint="cs"/>
          <w:rtl/>
        </w:rPr>
        <w:t xml:space="preserve">2 </w:t>
      </w:r>
      <w:r>
        <w:rPr>
          <w:rFonts w:ascii="Sakkal Majalla" w:hAnsi="Sakkal Majalla" w:cs="Sakkal Majalla" w:hint="cs"/>
          <w:rtl/>
        </w:rPr>
        <w:t>–</w:t>
      </w:r>
      <w:r>
        <w:rPr>
          <w:rFonts w:hint="cs"/>
          <w:rtl/>
        </w:rPr>
        <w:t xml:space="preserve"> احکام عقلایی است که به تأیید شارع نرسیده است.</w:t>
      </w:r>
    </w:p>
    <w:p w:rsidR="00E34A0F" w:rsidRDefault="00E34A0F" w:rsidP="002A46D8">
      <w:pPr>
        <w:jc w:val="lowKashida"/>
        <w:rPr>
          <w:rtl/>
        </w:rPr>
      </w:pPr>
      <w:r>
        <w:rPr>
          <w:rFonts w:hint="cs"/>
          <w:rtl/>
        </w:rPr>
        <w:t xml:space="preserve">حقوق وضعی؛ حقوق غیر فقه، حقوقی که در این دنیا وجود دارد که وضعی است و نظامات و مکاتب حقوق وضعی به آن </w:t>
      </w:r>
      <w:r w:rsidR="00136541">
        <w:rPr>
          <w:rFonts w:hint="cs"/>
          <w:rtl/>
        </w:rPr>
        <w:t>می‌گویند</w:t>
      </w:r>
      <w:r>
        <w:rPr>
          <w:rFonts w:hint="cs"/>
          <w:rtl/>
        </w:rPr>
        <w:t xml:space="preserve">، </w:t>
      </w:r>
      <w:r w:rsidR="00136541">
        <w:rPr>
          <w:rFonts w:hint="cs"/>
          <w:rtl/>
        </w:rPr>
        <w:t>آن‌هم</w:t>
      </w:r>
      <w:r>
        <w:rPr>
          <w:rFonts w:hint="cs"/>
          <w:rtl/>
        </w:rPr>
        <w:t xml:space="preserve"> مبنایش </w:t>
      </w:r>
      <w:r w:rsidR="00136541">
        <w:rPr>
          <w:rFonts w:hint="cs"/>
          <w:rtl/>
        </w:rPr>
        <w:t>درواقع</w:t>
      </w:r>
      <w:r>
        <w:rPr>
          <w:rFonts w:hint="cs"/>
          <w:rtl/>
        </w:rPr>
        <w:t xml:space="preserve"> به یکی از این دو بر </w:t>
      </w:r>
      <w:r w:rsidR="00136541">
        <w:rPr>
          <w:rFonts w:hint="cs"/>
          <w:rtl/>
        </w:rPr>
        <w:t>می‌گردد</w:t>
      </w:r>
      <w:r>
        <w:rPr>
          <w:rFonts w:hint="cs"/>
          <w:rtl/>
        </w:rPr>
        <w:t>.</w:t>
      </w:r>
    </w:p>
    <w:p w:rsidR="00E34A0F" w:rsidRDefault="00E34A0F" w:rsidP="002A46D8">
      <w:pPr>
        <w:jc w:val="lowKashida"/>
        <w:rPr>
          <w:rtl/>
        </w:rPr>
      </w:pPr>
      <w:r>
        <w:rPr>
          <w:rFonts w:hint="cs"/>
          <w:rtl/>
        </w:rPr>
        <w:t xml:space="preserve">عمده منابع داوری در حوزه اخلاق و حقوق وضعی این دو است، با فروع و شعبی که دارد، هر یک از این دو وقتی بیاید در داوری شرعی قرار بگیرد، هر یک از </w:t>
      </w:r>
      <w:r w:rsidR="007B2C98">
        <w:rPr>
          <w:rFonts w:hint="cs"/>
          <w:rtl/>
        </w:rPr>
        <w:t>این‌ها</w:t>
      </w:r>
      <w:r>
        <w:rPr>
          <w:rFonts w:hint="cs"/>
          <w:rtl/>
        </w:rPr>
        <w:t xml:space="preserve"> دو قسم است.</w:t>
      </w:r>
    </w:p>
    <w:p w:rsidR="00547E77" w:rsidRDefault="00E34A0F" w:rsidP="002A46D8">
      <w:pPr>
        <w:jc w:val="lowKashida"/>
        <w:rPr>
          <w:rtl/>
        </w:rPr>
      </w:pPr>
      <w:r>
        <w:rPr>
          <w:rFonts w:hint="cs"/>
          <w:rtl/>
        </w:rPr>
        <w:t xml:space="preserve">احکام عقل عملی </w:t>
      </w:r>
      <w:r w:rsidR="004326FD">
        <w:rPr>
          <w:rFonts w:hint="cs"/>
          <w:rtl/>
        </w:rPr>
        <w:t xml:space="preserve">اگر </w:t>
      </w:r>
      <w:r>
        <w:rPr>
          <w:rFonts w:hint="cs"/>
          <w:rtl/>
        </w:rPr>
        <w:t xml:space="preserve">قطعی است که مستقلات عقلیه </w:t>
      </w:r>
      <w:r w:rsidR="007B2C98">
        <w:rPr>
          <w:rFonts w:hint="cs"/>
          <w:rtl/>
        </w:rPr>
        <w:t>می‌شود</w:t>
      </w:r>
      <w:r w:rsidR="00547E77">
        <w:rPr>
          <w:rFonts w:hint="cs"/>
          <w:rtl/>
        </w:rPr>
        <w:t xml:space="preserve">، </w:t>
      </w:r>
      <w:r w:rsidR="004326FD">
        <w:rPr>
          <w:rFonts w:hint="cs"/>
          <w:rtl/>
        </w:rPr>
        <w:t xml:space="preserve">طبق </w:t>
      </w:r>
      <w:r w:rsidR="00547E77">
        <w:rPr>
          <w:rFonts w:hint="cs"/>
          <w:rtl/>
        </w:rPr>
        <w:t xml:space="preserve">قانون ملازمه، شرع هم قبول </w:t>
      </w:r>
      <w:r w:rsidR="007B2C98">
        <w:rPr>
          <w:rFonts w:hint="cs"/>
          <w:rtl/>
        </w:rPr>
        <w:t>می‌کند</w:t>
      </w:r>
      <w:r w:rsidR="00547E77">
        <w:rPr>
          <w:rFonts w:hint="cs"/>
          <w:rtl/>
        </w:rPr>
        <w:t>.</w:t>
      </w:r>
    </w:p>
    <w:p w:rsidR="00547E77" w:rsidRDefault="00547E77" w:rsidP="002A46D8">
      <w:pPr>
        <w:jc w:val="lowKashida"/>
        <w:rPr>
          <w:rtl/>
        </w:rPr>
      </w:pPr>
      <w:r>
        <w:rPr>
          <w:rFonts w:hint="cs"/>
          <w:rtl/>
        </w:rPr>
        <w:lastRenderedPageBreak/>
        <w:t xml:space="preserve">احکام عقلی که ظنیات است، عقل حدس </w:t>
      </w:r>
      <w:r w:rsidR="00136541">
        <w:rPr>
          <w:rFonts w:hint="cs"/>
          <w:rtl/>
        </w:rPr>
        <w:t>می‌زند</w:t>
      </w:r>
      <w:r>
        <w:rPr>
          <w:rFonts w:hint="cs"/>
          <w:rtl/>
        </w:rPr>
        <w:t xml:space="preserve"> و ظنی دارد، ما </w:t>
      </w:r>
      <w:r w:rsidR="007B2C98">
        <w:rPr>
          <w:rFonts w:hint="cs"/>
          <w:rtl/>
        </w:rPr>
        <w:t>می‌گوییم</w:t>
      </w:r>
      <w:r>
        <w:rPr>
          <w:rFonts w:hint="cs"/>
          <w:rtl/>
        </w:rPr>
        <w:t xml:space="preserve"> که این اعتباری ندارد، در احکام عقلایی و عرفی در حقوق یا اخلاق، اینجا هم بر دو قسم است، بخشی از آن با </w:t>
      </w:r>
      <w:r w:rsidR="00136541">
        <w:rPr>
          <w:rFonts w:hint="cs"/>
          <w:rtl/>
        </w:rPr>
        <w:t>فرمول‌هایی</w:t>
      </w:r>
      <w:r>
        <w:rPr>
          <w:rFonts w:hint="cs"/>
          <w:rtl/>
        </w:rPr>
        <w:t xml:space="preserve"> شرعی شده است، </w:t>
      </w:r>
      <w:r w:rsidR="00136541">
        <w:rPr>
          <w:rFonts w:hint="cs"/>
          <w:rtl/>
        </w:rPr>
        <w:t>سیره‌های</w:t>
      </w:r>
      <w:r>
        <w:rPr>
          <w:rFonts w:hint="cs"/>
          <w:rtl/>
        </w:rPr>
        <w:t xml:space="preserve"> عقلائیه</w:t>
      </w:r>
      <w:r w:rsidR="004326FD">
        <w:rPr>
          <w:rFonts w:hint="cs"/>
          <w:rtl/>
        </w:rPr>
        <w:t>‌</w:t>
      </w:r>
      <w:r>
        <w:rPr>
          <w:rFonts w:hint="cs"/>
          <w:rtl/>
        </w:rPr>
        <w:t>ای که در عصر معصوم بوده و ردع نشده است.</w:t>
      </w:r>
    </w:p>
    <w:p w:rsidR="00547E77" w:rsidRDefault="00547E77" w:rsidP="002A46D8">
      <w:pPr>
        <w:jc w:val="lowKashida"/>
        <w:rPr>
          <w:rtl/>
        </w:rPr>
      </w:pPr>
      <w:r>
        <w:rPr>
          <w:rFonts w:hint="cs"/>
          <w:rtl/>
        </w:rPr>
        <w:t xml:space="preserve">راهی است که </w:t>
      </w:r>
      <w:r w:rsidR="00136541">
        <w:rPr>
          <w:rFonts w:hint="cs"/>
          <w:rtl/>
        </w:rPr>
        <w:t>فی‌الجمله</w:t>
      </w:r>
      <w:r>
        <w:rPr>
          <w:rFonts w:hint="cs"/>
          <w:rtl/>
        </w:rPr>
        <w:t xml:space="preserve"> بعضی </w:t>
      </w:r>
      <w:r w:rsidR="00136541">
        <w:rPr>
          <w:rFonts w:hint="cs"/>
          <w:rtl/>
        </w:rPr>
        <w:t>سیره‌های</w:t>
      </w:r>
      <w:r>
        <w:rPr>
          <w:rFonts w:hint="cs"/>
          <w:rtl/>
        </w:rPr>
        <w:t xml:space="preserve"> متجدد هم قبول بشود که قبلاً بحث کردیم، در کتاب الفائق هم بحث شده است، نتیجه که در آنجا </w:t>
      </w:r>
      <w:r w:rsidR="00136541">
        <w:rPr>
          <w:rFonts w:hint="cs"/>
          <w:rtl/>
        </w:rPr>
        <w:t>گرفته‌اند</w:t>
      </w:r>
      <w:r>
        <w:rPr>
          <w:rFonts w:hint="cs"/>
          <w:rtl/>
        </w:rPr>
        <w:t xml:space="preserve">، با مطلبی که ما گفتیم، کمی متفاوت است، این هم </w:t>
      </w:r>
      <w:r w:rsidR="00136541">
        <w:rPr>
          <w:rFonts w:hint="cs"/>
          <w:rtl/>
        </w:rPr>
        <w:t>دوشاخه</w:t>
      </w:r>
      <w:r>
        <w:rPr>
          <w:rFonts w:hint="cs"/>
          <w:rtl/>
        </w:rPr>
        <w:t xml:space="preserve"> است:</w:t>
      </w:r>
    </w:p>
    <w:p w:rsidR="00547E77" w:rsidRDefault="00547E77" w:rsidP="002A46D8">
      <w:pPr>
        <w:jc w:val="lowKashida"/>
        <w:rPr>
          <w:rtl/>
        </w:rPr>
      </w:pPr>
      <w:r>
        <w:rPr>
          <w:rFonts w:hint="cs"/>
          <w:rtl/>
        </w:rPr>
        <w:t xml:space="preserve">1 </w:t>
      </w:r>
      <w:r>
        <w:rPr>
          <w:rFonts w:ascii="Sakkal Majalla" w:hAnsi="Sakkal Majalla" w:cs="Sakkal Majalla" w:hint="cs"/>
          <w:rtl/>
        </w:rPr>
        <w:t>–</w:t>
      </w:r>
      <w:r>
        <w:rPr>
          <w:rFonts w:hint="cs"/>
          <w:rtl/>
        </w:rPr>
        <w:t xml:space="preserve"> مقبول</w:t>
      </w:r>
    </w:p>
    <w:p w:rsidR="00547E77" w:rsidRDefault="00547E77" w:rsidP="002A46D8">
      <w:pPr>
        <w:jc w:val="lowKashida"/>
        <w:rPr>
          <w:rtl/>
        </w:rPr>
      </w:pPr>
      <w:r>
        <w:rPr>
          <w:rFonts w:hint="cs"/>
          <w:rtl/>
        </w:rPr>
        <w:t xml:space="preserve">2 </w:t>
      </w:r>
      <w:r>
        <w:rPr>
          <w:rFonts w:ascii="Sakkal Majalla" w:hAnsi="Sakkal Majalla" w:cs="Sakkal Majalla" w:hint="cs"/>
          <w:rtl/>
        </w:rPr>
        <w:t>–</w:t>
      </w:r>
      <w:r>
        <w:rPr>
          <w:rFonts w:hint="cs"/>
          <w:rtl/>
        </w:rPr>
        <w:t xml:space="preserve"> غیر مقبول</w:t>
      </w:r>
    </w:p>
    <w:p w:rsidR="00136541" w:rsidRDefault="00136541" w:rsidP="002A46D8">
      <w:pPr>
        <w:pStyle w:val="1"/>
        <w:jc w:val="lowKashida"/>
        <w:rPr>
          <w:rtl/>
        </w:rPr>
      </w:pPr>
      <w:bookmarkStart w:id="8" w:name="_Toc530637403"/>
      <w:r>
        <w:rPr>
          <w:rFonts w:hint="cs"/>
          <w:rtl/>
        </w:rPr>
        <w:t>پایه احکام اخلاقی و فقهی</w:t>
      </w:r>
      <w:bookmarkEnd w:id="8"/>
    </w:p>
    <w:p w:rsidR="00E34A0F" w:rsidRDefault="00547E77" w:rsidP="002A46D8">
      <w:pPr>
        <w:ind w:firstLine="0"/>
        <w:jc w:val="lowKashida"/>
        <w:rPr>
          <w:rtl/>
        </w:rPr>
      </w:pPr>
      <w:r>
        <w:rPr>
          <w:rFonts w:hint="cs"/>
          <w:rtl/>
        </w:rPr>
        <w:t xml:space="preserve">  </w:t>
      </w:r>
      <w:r w:rsidR="00136541">
        <w:rPr>
          <w:rFonts w:hint="cs"/>
          <w:rtl/>
        </w:rPr>
        <w:t>ازاینجا</w:t>
      </w:r>
      <w:r>
        <w:rPr>
          <w:rFonts w:hint="cs"/>
          <w:rtl/>
        </w:rPr>
        <w:t xml:space="preserve"> مشخص </w:t>
      </w:r>
      <w:r w:rsidR="007B2C98">
        <w:rPr>
          <w:rFonts w:hint="cs"/>
          <w:rtl/>
        </w:rPr>
        <w:t>می‌شود</w:t>
      </w:r>
      <w:r>
        <w:rPr>
          <w:rFonts w:hint="cs"/>
          <w:rtl/>
        </w:rPr>
        <w:t xml:space="preserve"> احکامی که در اخلاق یا در حقوق </w:t>
      </w:r>
      <w:r w:rsidR="00136541">
        <w:rPr>
          <w:rFonts w:hint="cs"/>
          <w:rtl/>
        </w:rPr>
        <w:t>می‌آید</w:t>
      </w:r>
      <w:r>
        <w:rPr>
          <w:rFonts w:hint="cs"/>
          <w:rtl/>
        </w:rPr>
        <w:t xml:space="preserve">، بر پایه احکام عقلی یا عقلایی است، اما احکام عقلی و عقلایی که </w:t>
      </w:r>
      <w:r w:rsidR="00136541">
        <w:rPr>
          <w:rFonts w:hint="cs"/>
          <w:rtl/>
        </w:rPr>
        <w:t>دوشاخه</w:t>
      </w:r>
      <w:r>
        <w:rPr>
          <w:rFonts w:hint="cs"/>
          <w:rtl/>
        </w:rPr>
        <w:t xml:space="preserve"> اصلی و اساس حقوق و اخلاق هستند، وقتی زیر </w:t>
      </w:r>
      <w:r w:rsidR="00136541">
        <w:rPr>
          <w:rFonts w:hint="cs"/>
          <w:rtl/>
        </w:rPr>
        <w:t>ذره‌بین</w:t>
      </w:r>
      <w:r>
        <w:rPr>
          <w:rFonts w:hint="cs"/>
          <w:rtl/>
        </w:rPr>
        <w:t xml:space="preserve"> شریعت </w:t>
      </w:r>
      <w:r w:rsidR="00136541">
        <w:rPr>
          <w:rFonts w:hint="cs"/>
          <w:rtl/>
        </w:rPr>
        <w:t>می‌آید</w:t>
      </w:r>
      <w:r>
        <w:rPr>
          <w:rFonts w:hint="cs"/>
          <w:rtl/>
        </w:rPr>
        <w:t xml:space="preserve"> و </w:t>
      </w:r>
      <w:r w:rsidR="00136541">
        <w:rPr>
          <w:rFonts w:hint="cs"/>
          <w:rtl/>
        </w:rPr>
        <w:t>می‌خواهد</w:t>
      </w:r>
      <w:r>
        <w:rPr>
          <w:rFonts w:hint="cs"/>
          <w:rtl/>
        </w:rPr>
        <w:t xml:space="preserve"> داوری شرعی بشود، ما </w:t>
      </w:r>
      <w:r w:rsidR="007B2C98">
        <w:rPr>
          <w:rFonts w:hint="cs"/>
          <w:rtl/>
        </w:rPr>
        <w:t>می‌گوییم</w:t>
      </w:r>
      <w:r>
        <w:rPr>
          <w:rFonts w:hint="cs"/>
          <w:rtl/>
        </w:rPr>
        <w:t xml:space="preserve"> در هر دو وجه </w:t>
      </w:r>
      <w:r w:rsidR="007B2C98">
        <w:rPr>
          <w:rFonts w:hint="cs"/>
          <w:rtl/>
        </w:rPr>
        <w:t>این‌ها</w:t>
      </w:r>
      <w:r>
        <w:rPr>
          <w:rFonts w:hint="cs"/>
          <w:rtl/>
        </w:rPr>
        <w:t xml:space="preserve"> دو قسم هستند:</w:t>
      </w:r>
    </w:p>
    <w:p w:rsidR="00547E77" w:rsidRDefault="00547E77" w:rsidP="002A46D8">
      <w:pPr>
        <w:ind w:firstLine="0"/>
        <w:jc w:val="lowKashida"/>
        <w:rPr>
          <w:rtl/>
        </w:rPr>
      </w:pPr>
      <w:r>
        <w:rPr>
          <w:rFonts w:hint="cs"/>
          <w:rtl/>
        </w:rPr>
        <w:t xml:space="preserve">1 </w:t>
      </w:r>
      <w:r>
        <w:rPr>
          <w:rFonts w:ascii="Sakkal Majalla" w:hAnsi="Sakkal Majalla" w:cs="Sakkal Majalla" w:hint="cs"/>
          <w:rtl/>
        </w:rPr>
        <w:t>–</w:t>
      </w:r>
      <w:r>
        <w:rPr>
          <w:rFonts w:hint="cs"/>
          <w:rtl/>
        </w:rPr>
        <w:t xml:space="preserve"> بعضی حجت است، با وجهی از وجوهی که در اصول بیان شده است، مستقلات عقلیه است یا </w:t>
      </w:r>
      <w:r w:rsidR="00136541">
        <w:rPr>
          <w:rFonts w:hint="cs"/>
          <w:rtl/>
        </w:rPr>
        <w:t>سیره‌های</w:t>
      </w:r>
      <w:r>
        <w:rPr>
          <w:rFonts w:hint="cs"/>
          <w:rtl/>
        </w:rPr>
        <w:t xml:space="preserve">ی است که مورد تأیید قرار گرفته است، تأییدش گاهی با یک قانون عقلی است، مثل قانون ملازمه، گاهی تأییدش به نحو عدم ردع است، گاهی هم تأییدش با امضائات است، صریحاً چیزی که عقل </w:t>
      </w:r>
      <w:r w:rsidR="00136541">
        <w:rPr>
          <w:rFonts w:hint="cs"/>
          <w:rtl/>
        </w:rPr>
        <w:t>می‌فهمد</w:t>
      </w:r>
      <w:r>
        <w:rPr>
          <w:rFonts w:hint="cs"/>
          <w:rtl/>
        </w:rPr>
        <w:t xml:space="preserve">، شرع هم امضاء کرده است، این معتبر </w:t>
      </w:r>
      <w:r w:rsidR="007B2C98">
        <w:rPr>
          <w:rFonts w:hint="cs"/>
          <w:rtl/>
        </w:rPr>
        <w:t>می‌شود</w:t>
      </w:r>
      <w:r>
        <w:rPr>
          <w:rFonts w:hint="cs"/>
          <w:rtl/>
        </w:rPr>
        <w:t xml:space="preserve"> و جنبه اعتبار شرعی پیدا </w:t>
      </w:r>
      <w:r w:rsidR="007B2C98">
        <w:rPr>
          <w:rFonts w:hint="cs"/>
          <w:rtl/>
        </w:rPr>
        <w:t>می‌کند</w:t>
      </w:r>
      <w:r>
        <w:rPr>
          <w:rFonts w:hint="cs"/>
          <w:rtl/>
        </w:rPr>
        <w:t xml:space="preserve">، یعنی از موضع مولوی </w:t>
      </w:r>
      <w:r w:rsidR="007B2C98">
        <w:rPr>
          <w:rFonts w:hint="cs"/>
          <w:rtl/>
        </w:rPr>
        <w:t>می‌گوییم</w:t>
      </w:r>
      <w:r>
        <w:rPr>
          <w:rFonts w:hint="cs"/>
          <w:rtl/>
        </w:rPr>
        <w:t xml:space="preserve"> این حکم عقلی در قسم اول؛ مستقلات عقلیه است، عقل هم </w:t>
      </w:r>
      <w:r w:rsidR="00136541">
        <w:rPr>
          <w:rFonts w:hint="cs"/>
          <w:rtl/>
        </w:rPr>
        <w:t>می‌گوید</w:t>
      </w:r>
      <w:r>
        <w:rPr>
          <w:rFonts w:hint="cs"/>
          <w:rtl/>
        </w:rPr>
        <w:t xml:space="preserve"> قانون ملازمه، پس شرعی شد، اما </w:t>
      </w:r>
      <w:r w:rsidR="007B2C98">
        <w:rPr>
          <w:rFonts w:hint="cs"/>
          <w:rtl/>
        </w:rPr>
        <w:t>این‌ها</w:t>
      </w:r>
      <w:r>
        <w:rPr>
          <w:rFonts w:hint="cs"/>
          <w:rtl/>
        </w:rPr>
        <w:t xml:space="preserve"> ظنیات است و اعتباری ندارد.</w:t>
      </w:r>
    </w:p>
    <w:p w:rsidR="00547E77" w:rsidRDefault="00547E77" w:rsidP="002A46D8">
      <w:pPr>
        <w:ind w:firstLine="0"/>
        <w:jc w:val="lowKashida"/>
        <w:rPr>
          <w:rtl/>
        </w:rPr>
      </w:pPr>
      <w:r>
        <w:rPr>
          <w:rFonts w:hint="cs"/>
          <w:rtl/>
        </w:rPr>
        <w:t xml:space="preserve">در </w:t>
      </w:r>
      <w:r w:rsidR="00136541">
        <w:rPr>
          <w:rFonts w:hint="cs"/>
          <w:rtl/>
        </w:rPr>
        <w:t>سیره‌های</w:t>
      </w:r>
      <w:r>
        <w:rPr>
          <w:rFonts w:hint="cs"/>
          <w:rtl/>
        </w:rPr>
        <w:t xml:space="preserve"> عقلائیه و عرف و امثالهم، </w:t>
      </w:r>
      <w:r w:rsidR="007B2C98">
        <w:rPr>
          <w:rFonts w:hint="cs"/>
          <w:rtl/>
        </w:rPr>
        <w:t>می‌گوییم</w:t>
      </w:r>
      <w:r>
        <w:rPr>
          <w:rFonts w:hint="cs"/>
          <w:rtl/>
        </w:rPr>
        <w:t xml:space="preserve"> </w:t>
      </w:r>
      <w:r w:rsidR="007B2C98">
        <w:rPr>
          <w:rFonts w:hint="cs"/>
          <w:rtl/>
        </w:rPr>
        <w:t>این‌ها</w:t>
      </w:r>
      <w:r>
        <w:rPr>
          <w:rFonts w:hint="cs"/>
          <w:rtl/>
        </w:rPr>
        <w:t xml:space="preserve"> با این وجوه قبول است، موردی هم که به امضا نرسد، ظنی است که </w:t>
      </w:r>
      <w:r w:rsidR="00136541">
        <w:rPr>
          <w:rFonts w:hint="cs"/>
          <w:rtl/>
        </w:rPr>
        <w:t>موردقبول</w:t>
      </w:r>
      <w:r>
        <w:rPr>
          <w:rFonts w:hint="cs"/>
          <w:rtl/>
        </w:rPr>
        <w:t xml:space="preserve"> نیست.</w:t>
      </w:r>
    </w:p>
    <w:p w:rsidR="00547E77" w:rsidRDefault="00136541" w:rsidP="002A46D8">
      <w:pPr>
        <w:ind w:firstLine="0"/>
        <w:jc w:val="lowKashida"/>
        <w:rPr>
          <w:rtl/>
        </w:rPr>
      </w:pPr>
      <w:r>
        <w:rPr>
          <w:rFonts w:hint="cs"/>
          <w:rtl/>
        </w:rPr>
        <w:t>داوری‌های</w:t>
      </w:r>
      <w:r w:rsidR="00547E77">
        <w:rPr>
          <w:rFonts w:hint="cs"/>
          <w:rtl/>
        </w:rPr>
        <w:t xml:space="preserve"> اخلاق ما قبل شرع، اخلاق </w:t>
      </w:r>
      <w:r>
        <w:rPr>
          <w:rFonts w:hint="cs"/>
          <w:rtl/>
        </w:rPr>
        <w:t>غیرشرعی</w:t>
      </w:r>
      <w:r w:rsidR="00547E77">
        <w:rPr>
          <w:rFonts w:hint="cs"/>
          <w:rtl/>
        </w:rPr>
        <w:t xml:space="preserve">، اخلاق یا حقوقی که بشر با مغز خودش آن را </w:t>
      </w:r>
      <w:r>
        <w:rPr>
          <w:rFonts w:hint="cs"/>
          <w:rtl/>
        </w:rPr>
        <w:t>پایه‌ریزی</w:t>
      </w:r>
      <w:r w:rsidR="00547E77">
        <w:rPr>
          <w:rFonts w:hint="cs"/>
          <w:rtl/>
        </w:rPr>
        <w:t xml:space="preserve"> کرده است، این </w:t>
      </w:r>
      <w:r>
        <w:rPr>
          <w:rFonts w:hint="cs"/>
          <w:rtl/>
        </w:rPr>
        <w:t>داوری‌ها</w:t>
      </w:r>
      <w:r w:rsidR="00547E77">
        <w:rPr>
          <w:rFonts w:hint="cs"/>
          <w:rtl/>
        </w:rPr>
        <w:t xml:space="preserve"> بر </w:t>
      </w:r>
      <w:r>
        <w:rPr>
          <w:rFonts w:hint="cs"/>
          <w:rtl/>
        </w:rPr>
        <w:t>دوپایه</w:t>
      </w:r>
      <w:r w:rsidR="00547E77">
        <w:rPr>
          <w:rFonts w:hint="cs"/>
          <w:rtl/>
        </w:rPr>
        <w:t xml:space="preserve"> استوار است و </w:t>
      </w:r>
      <w:r>
        <w:rPr>
          <w:rFonts w:hint="cs"/>
          <w:rtl/>
        </w:rPr>
        <w:t>درهرحال</w:t>
      </w:r>
      <w:r w:rsidR="00547E77">
        <w:rPr>
          <w:rFonts w:hint="cs"/>
          <w:rtl/>
        </w:rPr>
        <w:t xml:space="preserve"> این </w:t>
      </w:r>
      <w:r>
        <w:rPr>
          <w:rFonts w:hint="cs"/>
          <w:rtl/>
        </w:rPr>
        <w:t>داوری‌های</w:t>
      </w:r>
      <w:r w:rsidR="00547E77">
        <w:rPr>
          <w:rFonts w:hint="cs"/>
          <w:rtl/>
        </w:rPr>
        <w:t xml:space="preserve"> عقلی و عقلایی منهای شرع، وقتی در منظومه شرع قرار </w:t>
      </w:r>
      <w:r>
        <w:rPr>
          <w:rFonts w:hint="cs"/>
          <w:rtl/>
        </w:rPr>
        <w:t>می‌گیرد</w:t>
      </w:r>
      <w:r w:rsidR="00547E77">
        <w:rPr>
          <w:rFonts w:hint="cs"/>
          <w:rtl/>
        </w:rPr>
        <w:t xml:space="preserve">، در آنجا یا تأیید </w:t>
      </w:r>
      <w:r w:rsidR="007B2C98">
        <w:rPr>
          <w:rFonts w:hint="cs"/>
          <w:rtl/>
        </w:rPr>
        <w:t>می‌شود</w:t>
      </w:r>
      <w:r w:rsidR="00547E77">
        <w:rPr>
          <w:rFonts w:hint="cs"/>
          <w:rtl/>
        </w:rPr>
        <w:t xml:space="preserve"> و یا تأیید ن</w:t>
      </w:r>
      <w:r w:rsidR="007B2C98">
        <w:rPr>
          <w:rFonts w:hint="cs"/>
          <w:rtl/>
        </w:rPr>
        <w:t>می‌شود</w:t>
      </w:r>
      <w:r w:rsidR="00547E77">
        <w:rPr>
          <w:rFonts w:hint="cs"/>
          <w:rtl/>
        </w:rPr>
        <w:t xml:space="preserve">، راه تأییدش هم بیان کردیم، تفصیلش هم در مجموعه اصول و </w:t>
      </w:r>
      <w:r>
        <w:rPr>
          <w:rFonts w:hint="cs"/>
          <w:rtl/>
        </w:rPr>
        <w:t>بحث‌های</w:t>
      </w:r>
      <w:r w:rsidR="00547E77">
        <w:rPr>
          <w:rFonts w:hint="cs"/>
          <w:rtl/>
        </w:rPr>
        <w:t xml:space="preserve"> اصولی بیان شده است.</w:t>
      </w:r>
    </w:p>
    <w:p w:rsidR="00547E77" w:rsidRDefault="00EF7526" w:rsidP="002A46D8">
      <w:pPr>
        <w:ind w:firstLine="0"/>
        <w:jc w:val="lowKashida"/>
        <w:rPr>
          <w:rtl/>
        </w:rPr>
      </w:pPr>
      <w:r>
        <w:rPr>
          <w:rFonts w:hint="cs"/>
          <w:rtl/>
        </w:rPr>
        <w:lastRenderedPageBreak/>
        <w:t xml:space="preserve">چیزی که در اخلاق یا حقوق وضعی و </w:t>
      </w:r>
      <w:r w:rsidR="00136541">
        <w:rPr>
          <w:rFonts w:hint="cs"/>
          <w:rtl/>
        </w:rPr>
        <w:t>غیرشرعی</w:t>
      </w:r>
      <w:r>
        <w:rPr>
          <w:rFonts w:hint="cs"/>
          <w:rtl/>
        </w:rPr>
        <w:t xml:space="preserve"> گفته </w:t>
      </w:r>
      <w:r w:rsidR="007B2C98">
        <w:rPr>
          <w:rFonts w:hint="cs"/>
          <w:rtl/>
        </w:rPr>
        <w:t>می‌شود</w:t>
      </w:r>
      <w:r>
        <w:rPr>
          <w:rFonts w:hint="cs"/>
          <w:rtl/>
        </w:rPr>
        <w:t xml:space="preserve">، وقتی در منظر شرعی </w:t>
      </w:r>
      <w:r w:rsidR="00136541">
        <w:rPr>
          <w:rFonts w:hint="cs"/>
          <w:rtl/>
        </w:rPr>
        <w:t>می‌آید</w:t>
      </w:r>
      <w:r>
        <w:rPr>
          <w:rFonts w:hint="cs"/>
          <w:rtl/>
        </w:rPr>
        <w:t xml:space="preserve">، یکی از این دو شکل </w:t>
      </w:r>
      <w:r w:rsidR="004326FD">
        <w:rPr>
          <w:rFonts w:hint="cs"/>
          <w:rtl/>
        </w:rPr>
        <w:t xml:space="preserve">را </w:t>
      </w:r>
      <w:r>
        <w:rPr>
          <w:rFonts w:hint="cs"/>
          <w:rtl/>
        </w:rPr>
        <w:t xml:space="preserve">پیدا </w:t>
      </w:r>
      <w:r w:rsidR="007B2C98">
        <w:rPr>
          <w:rFonts w:hint="cs"/>
          <w:rtl/>
        </w:rPr>
        <w:t>می‌کند</w:t>
      </w:r>
      <w:r>
        <w:rPr>
          <w:rFonts w:hint="cs"/>
          <w:rtl/>
        </w:rPr>
        <w:t xml:space="preserve">، طبق قاعده «لکل واقعة حکمٌ»، هر چه راجع به افعال در حقوق یا اخلاق، خود بشر با عقل خودش داوری </w:t>
      </w:r>
      <w:r w:rsidR="007B2C98">
        <w:rPr>
          <w:rFonts w:hint="cs"/>
          <w:rtl/>
        </w:rPr>
        <w:t>می‌کند</w:t>
      </w:r>
      <w:r>
        <w:rPr>
          <w:rFonts w:hint="cs"/>
          <w:rtl/>
        </w:rPr>
        <w:t xml:space="preserve">، آن </w:t>
      </w:r>
      <w:r w:rsidR="00136541">
        <w:rPr>
          <w:rFonts w:hint="cs"/>
          <w:rtl/>
        </w:rPr>
        <w:t>داوری‌ها</w:t>
      </w:r>
      <w:r>
        <w:rPr>
          <w:rFonts w:hint="cs"/>
          <w:rtl/>
        </w:rPr>
        <w:t xml:space="preserve"> وقتی در منظومه شرع قرار </w:t>
      </w:r>
      <w:r w:rsidR="00136541">
        <w:rPr>
          <w:rFonts w:hint="cs"/>
          <w:rtl/>
        </w:rPr>
        <w:t>می‌گیرد</w:t>
      </w:r>
      <w:r>
        <w:rPr>
          <w:rFonts w:hint="cs"/>
          <w:rtl/>
        </w:rPr>
        <w:t xml:space="preserve">، جزء </w:t>
      </w:r>
      <w:r w:rsidR="00136541">
        <w:rPr>
          <w:rFonts w:hint="cs"/>
          <w:rtl/>
        </w:rPr>
        <w:t>حجت‌ها</w:t>
      </w:r>
      <w:r>
        <w:rPr>
          <w:rFonts w:hint="cs"/>
          <w:rtl/>
        </w:rPr>
        <w:t xml:space="preserve"> معتبر </w:t>
      </w:r>
      <w:r w:rsidR="007B2C98">
        <w:rPr>
          <w:rFonts w:hint="cs"/>
          <w:rtl/>
        </w:rPr>
        <w:t>می‌شود</w:t>
      </w:r>
      <w:r>
        <w:rPr>
          <w:rFonts w:hint="cs"/>
          <w:rtl/>
        </w:rPr>
        <w:t xml:space="preserve">، </w:t>
      </w:r>
      <w:r w:rsidR="00136541">
        <w:rPr>
          <w:rFonts w:hint="cs"/>
          <w:rtl/>
        </w:rPr>
        <w:t>همین‌که</w:t>
      </w:r>
      <w:r>
        <w:rPr>
          <w:rFonts w:hint="cs"/>
          <w:rtl/>
        </w:rPr>
        <w:t xml:space="preserve"> معتبر شد، به سمت احکام خمسه </w:t>
      </w:r>
      <w:r w:rsidR="00136541">
        <w:rPr>
          <w:rFonts w:hint="cs"/>
          <w:rtl/>
        </w:rPr>
        <w:t>می‌رود</w:t>
      </w:r>
      <w:r>
        <w:rPr>
          <w:rFonts w:hint="cs"/>
          <w:rtl/>
        </w:rPr>
        <w:t xml:space="preserve">، عقل گفته یا عقلا به نحو معتبر </w:t>
      </w:r>
      <w:r w:rsidR="00136541">
        <w:rPr>
          <w:rFonts w:hint="cs"/>
          <w:rtl/>
        </w:rPr>
        <w:t>گفته‌اند</w:t>
      </w:r>
      <w:r>
        <w:rPr>
          <w:rFonts w:hint="cs"/>
          <w:rtl/>
        </w:rPr>
        <w:t xml:space="preserve"> و شارع آن را یا امضا صریح  یا با عدم ردع تأیید کرده است، این فقه </w:t>
      </w:r>
      <w:r w:rsidR="007B2C98">
        <w:rPr>
          <w:rFonts w:hint="cs"/>
          <w:rtl/>
        </w:rPr>
        <w:t>می‌شود</w:t>
      </w:r>
      <w:r>
        <w:rPr>
          <w:rFonts w:hint="cs"/>
          <w:rtl/>
        </w:rPr>
        <w:t xml:space="preserve">، وقتی مولا از حیث مولویت </w:t>
      </w:r>
      <w:r w:rsidR="00136541">
        <w:rPr>
          <w:rFonts w:hint="cs"/>
          <w:rtl/>
        </w:rPr>
        <w:t>می‌گوید</w:t>
      </w:r>
      <w:r>
        <w:rPr>
          <w:rFonts w:hint="cs"/>
          <w:rtl/>
        </w:rPr>
        <w:t xml:space="preserve"> که قبول دارم، فقه </w:t>
      </w:r>
      <w:r w:rsidR="007B2C98">
        <w:rPr>
          <w:rFonts w:hint="cs"/>
          <w:rtl/>
        </w:rPr>
        <w:t>می‌شود</w:t>
      </w:r>
      <w:r>
        <w:rPr>
          <w:rFonts w:hint="cs"/>
          <w:rtl/>
        </w:rPr>
        <w:t>.</w:t>
      </w:r>
    </w:p>
    <w:p w:rsidR="00EF7526" w:rsidRDefault="00EF7526" w:rsidP="002A46D8">
      <w:pPr>
        <w:ind w:firstLine="0"/>
        <w:jc w:val="lowKashida"/>
        <w:rPr>
          <w:rtl/>
        </w:rPr>
      </w:pPr>
      <w:r>
        <w:rPr>
          <w:rFonts w:hint="cs"/>
          <w:rtl/>
        </w:rPr>
        <w:t xml:space="preserve">بخشی از آن هم به تأیید </w:t>
      </w:r>
      <w:r w:rsidR="00136541">
        <w:rPr>
          <w:rFonts w:hint="cs"/>
          <w:rtl/>
        </w:rPr>
        <w:t>نمی‌رسد</w:t>
      </w:r>
      <w:r>
        <w:rPr>
          <w:rFonts w:hint="cs"/>
          <w:rtl/>
        </w:rPr>
        <w:t xml:space="preserve"> که </w:t>
      </w:r>
      <w:r w:rsidR="007B2C98">
        <w:rPr>
          <w:rFonts w:hint="cs"/>
          <w:rtl/>
        </w:rPr>
        <w:t>می‌شود</w:t>
      </w:r>
      <w:r>
        <w:rPr>
          <w:rFonts w:hint="cs"/>
          <w:rtl/>
        </w:rPr>
        <w:t xml:space="preserve"> ظنیاتی که در حقوق یا اخلاق عرفی هست، مثل تساوی زن و مرد، اما شارع آن را تأیید نکرده است، بلکه </w:t>
      </w:r>
      <w:r w:rsidR="00136541">
        <w:rPr>
          <w:rFonts w:hint="cs"/>
          <w:rtl/>
        </w:rPr>
        <w:t>درجاهایی</w:t>
      </w:r>
      <w:r>
        <w:rPr>
          <w:rFonts w:hint="cs"/>
          <w:rtl/>
        </w:rPr>
        <w:t xml:space="preserve"> ردع هم کرده است، این حق شارع است، </w:t>
      </w:r>
      <w:r w:rsidR="007B2C98">
        <w:rPr>
          <w:rFonts w:hint="cs"/>
          <w:rtl/>
        </w:rPr>
        <w:t>به خاطر</w:t>
      </w:r>
      <w:r>
        <w:rPr>
          <w:rFonts w:hint="cs"/>
          <w:rtl/>
        </w:rPr>
        <w:t xml:space="preserve"> احاطه </w:t>
      </w:r>
      <w:r w:rsidR="00136541">
        <w:rPr>
          <w:rFonts w:hint="cs"/>
          <w:rtl/>
        </w:rPr>
        <w:t>جامع‌تری</w:t>
      </w:r>
      <w:r>
        <w:rPr>
          <w:rFonts w:hint="cs"/>
          <w:rtl/>
        </w:rPr>
        <w:t xml:space="preserve"> که به مصالح دارد، عقل جزئی به تمام آن مصالح احاطه ندارد.</w:t>
      </w:r>
    </w:p>
    <w:p w:rsidR="00EF7526" w:rsidRDefault="00EF7526" w:rsidP="002A46D8">
      <w:pPr>
        <w:ind w:firstLine="0"/>
        <w:jc w:val="lowKashida"/>
        <w:rPr>
          <w:rtl/>
        </w:rPr>
      </w:pPr>
      <w:r>
        <w:rPr>
          <w:rFonts w:hint="cs"/>
          <w:rtl/>
        </w:rPr>
        <w:t xml:space="preserve">اگر عقل آن واقعی که شارع به آن احاطه دارد، بفهمد، البته حکمش را تغییر </w:t>
      </w:r>
      <w:r w:rsidR="007B2C98">
        <w:rPr>
          <w:rFonts w:hint="cs"/>
          <w:rtl/>
        </w:rPr>
        <w:t>می‌دهد</w:t>
      </w:r>
      <w:r>
        <w:rPr>
          <w:rFonts w:hint="cs"/>
          <w:rtl/>
        </w:rPr>
        <w:t xml:space="preserve">، عقل در برخی از جاها </w:t>
      </w:r>
      <w:r w:rsidR="00136541">
        <w:rPr>
          <w:rFonts w:hint="cs"/>
          <w:rtl/>
        </w:rPr>
        <w:t>می‌تواند</w:t>
      </w:r>
      <w:r>
        <w:rPr>
          <w:rFonts w:hint="cs"/>
          <w:rtl/>
        </w:rPr>
        <w:t xml:space="preserve"> بگوید که من </w:t>
      </w:r>
      <w:r w:rsidR="00136541">
        <w:rPr>
          <w:rFonts w:hint="cs"/>
          <w:rtl/>
        </w:rPr>
        <w:t>همه‌چیز</w:t>
      </w:r>
      <w:r>
        <w:rPr>
          <w:rFonts w:hint="cs"/>
          <w:rtl/>
        </w:rPr>
        <w:t xml:space="preserve"> را </w:t>
      </w:r>
      <w:r w:rsidR="00136541">
        <w:rPr>
          <w:rFonts w:hint="cs"/>
          <w:rtl/>
        </w:rPr>
        <w:t>می‌دانم</w:t>
      </w:r>
      <w:r>
        <w:rPr>
          <w:rFonts w:hint="cs"/>
          <w:rtl/>
        </w:rPr>
        <w:t xml:space="preserve"> که مستقلات عقلیه </w:t>
      </w:r>
      <w:r w:rsidR="007B2C98">
        <w:rPr>
          <w:rFonts w:hint="cs"/>
          <w:rtl/>
        </w:rPr>
        <w:t>می‌شود</w:t>
      </w:r>
      <w:r>
        <w:rPr>
          <w:rFonts w:hint="cs"/>
          <w:rtl/>
        </w:rPr>
        <w:t xml:space="preserve">، آنجایی که قاطعانه نتواند بگوید، اگر با او بحث بکنیم و بگوییم یک عالم دیگر است، مصالح فراتری هم هست، عقل در آنجا توقف </w:t>
      </w:r>
      <w:r w:rsidR="007B2C98">
        <w:rPr>
          <w:rFonts w:hint="cs"/>
          <w:rtl/>
        </w:rPr>
        <w:t>می‌کند</w:t>
      </w:r>
      <w:r>
        <w:rPr>
          <w:rFonts w:hint="cs"/>
          <w:rtl/>
        </w:rPr>
        <w:t>، اما منهای آن یک ظنیاتی دارد، حتی ممکن است به گمان خودش قطعی هم پیدا بکند، منتهی باید یک باب دیگری بر روی او باز کرد که قطعش؛ ظنی بشود و برای او هم غیر معتبر بشود.</w:t>
      </w:r>
    </w:p>
    <w:p w:rsidR="00136541" w:rsidRDefault="004326FD" w:rsidP="002A46D8">
      <w:pPr>
        <w:pStyle w:val="1"/>
        <w:jc w:val="lowKashida"/>
        <w:rPr>
          <w:rtl/>
        </w:rPr>
      </w:pPr>
      <w:bookmarkStart w:id="9" w:name="_Toc530637404"/>
      <w:r>
        <w:rPr>
          <w:rFonts w:hint="cs"/>
          <w:rtl/>
        </w:rPr>
        <w:t xml:space="preserve">جزء </w:t>
      </w:r>
      <w:r>
        <w:rPr>
          <w:rFonts w:hint="cs"/>
          <w:rtl/>
        </w:rPr>
        <w:t>مبادی فقه</w:t>
      </w:r>
      <w:r>
        <w:rPr>
          <w:rFonts w:hint="cs"/>
          <w:rtl/>
        </w:rPr>
        <w:t xml:space="preserve"> بودن </w:t>
      </w:r>
      <w:r>
        <w:rPr>
          <w:rFonts w:hint="cs"/>
          <w:rtl/>
        </w:rPr>
        <w:t>احکام عقلی و عقلایی اخلاق و حقوق</w:t>
      </w:r>
      <w:bookmarkEnd w:id="9"/>
      <w:r>
        <w:rPr>
          <w:rFonts w:hint="cs"/>
          <w:rtl/>
        </w:rPr>
        <w:t xml:space="preserve"> </w:t>
      </w:r>
    </w:p>
    <w:p w:rsidR="00EF7526" w:rsidRDefault="007B2C98" w:rsidP="002A46D8">
      <w:pPr>
        <w:ind w:firstLine="0"/>
        <w:jc w:val="lowKashida"/>
        <w:rPr>
          <w:rtl/>
        </w:rPr>
      </w:pPr>
      <w:r>
        <w:rPr>
          <w:rFonts w:hint="cs"/>
          <w:rtl/>
        </w:rPr>
        <w:t xml:space="preserve">احکام عقلی و عقلایی که در اخلاق و حقوق </w:t>
      </w:r>
      <w:r w:rsidR="00136541">
        <w:rPr>
          <w:rFonts w:hint="cs"/>
          <w:rtl/>
        </w:rPr>
        <w:t>می‌آید</w:t>
      </w:r>
      <w:r>
        <w:rPr>
          <w:rFonts w:hint="cs"/>
          <w:rtl/>
        </w:rPr>
        <w:t xml:space="preserve">، این‌ها جزء مبادی فقه می‌شود، مبادی استدلال فقهی می‌شود، عقل </w:t>
      </w:r>
      <w:r w:rsidR="00136541">
        <w:rPr>
          <w:rFonts w:hint="cs"/>
          <w:rtl/>
        </w:rPr>
        <w:t>می‌گوید</w:t>
      </w:r>
      <w:r>
        <w:rPr>
          <w:rFonts w:hint="cs"/>
          <w:rtl/>
        </w:rPr>
        <w:t xml:space="preserve"> که ظلم قبیح است، شرعی هم نباشد، عقل این مطلب را </w:t>
      </w:r>
      <w:r w:rsidR="00136541">
        <w:rPr>
          <w:rFonts w:hint="cs"/>
          <w:rtl/>
        </w:rPr>
        <w:t>می‌گوید</w:t>
      </w:r>
      <w:r>
        <w:rPr>
          <w:rFonts w:hint="cs"/>
          <w:rtl/>
        </w:rPr>
        <w:t>، چون شرع این مطلب را پذیرفت، شرعی می‌شود، پس این حکم عقل جزء مبادی و مقدمات آن استدلال فقهی شد یا حکم عقلایی جزء مقدمات آن استدلال فقهی می‌شود.</w:t>
      </w:r>
    </w:p>
    <w:p w:rsidR="007B2C98" w:rsidRDefault="007B2C98" w:rsidP="002A46D8">
      <w:pPr>
        <w:ind w:firstLine="0"/>
        <w:jc w:val="lowKashida"/>
        <w:rPr>
          <w:rtl/>
        </w:rPr>
      </w:pPr>
      <w:r>
        <w:rPr>
          <w:rFonts w:hint="cs"/>
          <w:rtl/>
        </w:rPr>
        <w:t>احکام حقوقی یا اخلاقی قبل از شرع یا عقلایی و یا عقلی است و هر یک از این‌ها یا حجت هستند یا غیر حجت هستند.</w:t>
      </w:r>
    </w:p>
    <w:p w:rsidR="007B2C98" w:rsidRDefault="007B2C98" w:rsidP="002A46D8">
      <w:pPr>
        <w:ind w:firstLine="0"/>
        <w:jc w:val="lowKashida"/>
        <w:rPr>
          <w:rtl/>
        </w:rPr>
      </w:pPr>
      <w:r>
        <w:rPr>
          <w:rFonts w:hint="cs"/>
          <w:rtl/>
        </w:rPr>
        <w:t xml:space="preserve">آنی که حجت شده، </w:t>
      </w:r>
      <w:r w:rsidR="00136541">
        <w:rPr>
          <w:rFonts w:hint="cs"/>
          <w:rtl/>
        </w:rPr>
        <w:t>درواقع</w:t>
      </w:r>
      <w:r>
        <w:rPr>
          <w:rFonts w:hint="cs"/>
          <w:rtl/>
        </w:rPr>
        <w:t xml:space="preserve"> مبدأیی برای یک استدلال فقهی شده است، فقه هم در آنجا ورود می‌کند، نمی‌توانیم بگوییم که فقه در اینجا نیست، لذا در تمام مواردی که بشر به مغز خودش تولید حقوق یا اخلاق کرده است، حتماً در </w:t>
      </w:r>
      <w:r>
        <w:rPr>
          <w:rFonts w:hint="cs"/>
          <w:rtl/>
        </w:rPr>
        <w:lastRenderedPageBreak/>
        <w:t xml:space="preserve">تمام </w:t>
      </w:r>
      <w:r w:rsidR="00136541">
        <w:rPr>
          <w:rFonts w:hint="cs"/>
          <w:rtl/>
        </w:rPr>
        <w:t>آن‌ها</w:t>
      </w:r>
      <w:r>
        <w:rPr>
          <w:rFonts w:hint="cs"/>
          <w:rtl/>
        </w:rPr>
        <w:t xml:space="preserve"> فقه داوری می‌کند و از آن مقدمات عقلی و عقلایی که حجت باشد، استفاده می‌کند که از مبادی حجت و استدلال فقهی می‌شود، اگر هم نباشد، آن را کنار </w:t>
      </w:r>
      <w:r w:rsidR="00136541">
        <w:rPr>
          <w:rFonts w:hint="cs"/>
          <w:rtl/>
        </w:rPr>
        <w:t>می‌گذارد</w:t>
      </w:r>
      <w:r>
        <w:rPr>
          <w:rFonts w:hint="cs"/>
          <w:rtl/>
        </w:rPr>
        <w:t xml:space="preserve"> و به شکل دیگری داوری می‌کند.</w:t>
      </w:r>
    </w:p>
    <w:p w:rsidR="007B2C98" w:rsidRDefault="007B2C98" w:rsidP="002A46D8">
      <w:pPr>
        <w:ind w:firstLine="0"/>
        <w:jc w:val="lowKashida"/>
        <w:rPr>
          <w:rtl/>
        </w:rPr>
      </w:pPr>
      <w:r>
        <w:rPr>
          <w:rFonts w:hint="cs"/>
          <w:rtl/>
        </w:rPr>
        <w:t xml:space="preserve">حقوق </w:t>
      </w:r>
      <w:r w:rsidR="00136541">
        <w:rPr>
          <w:rFonts w:hint="cs"/>
          <w:rtl/>
        </w:rPr>
        <w:t>به‌عنوان</w:t>
      </w:r>
      <w:r>
        <w:rPr>
          <w:rFonts w:hint="cs"/>
          <w:rtl/>
        </w:rPr>
        <w:t xml:space="preserve"> دانش که در برابر فقه قرار </w:t>
      </w:r>
      <w:r w:rsidR="00136541">
        <w:rPr>
          <w:rFonts w:hint="cs"/>
          <w:rtl/>
        </w:rPr>
        <w:t>می‌گیرد</w:t>
      </w:r>
      <w:r>
        <w:rPr>
          <w:rFonts w:hint="cs"/>
          <w:rtl/>
        </w:rPr>
        <w:t xml:space="preserve">، یک </w:t>
      </w:r>
      <w:r w:rsidR="00136541">
        <w:rPr>
          <w:rFonts w:hint="cs"/>
          <w:rtl/>
        </w:rPr>
        <w:t>بخش‌هایی</w:t>
      </w:r>
      <w:r>
        <w:rPr>
          <w:rFonts w:hint="cs"/>
          <w:rtl/>
        </w:rPr>
        <w:t xml:space="preserve"> از این حقوق ماقبل فقه است، اما یک حقوق متفرع بر فقه داریم که از همان </w:t>
      </w:r>
      <w:r w:rsidR="00136541">
        <w:rPr>
          <w:rFonts w:hint="cs"/>
          <w:rtl/>
        </w:rPr>
        <w:t>فرمول‌های</w:t>
      </w:r>
      <w:r>
        <w:rPr>
          <w:rFonts w:hint="cs"/>
          <w:rtl/>
        </w:rPr>
        <w:t xml:space="preserve"> فقه استفاده می‌کند و حقوقی در این دنیا درست می‌شود، این مثل قانون اساسی ماست.</w:t>
      </w:r>
    </w:p>
    <w:p w:rsidR="00136541" w:rsidRDefault="00136541" w:rsidP="002A46D8">
      <w:pPr>
        <w:pStyle w:val="1"/>
        <w:jc w:val="lowKashida"/>
        <w:rPr>
          <w:rtl/>
        </w:rPr>
      </w:pPr>
      <w:bookmarkStart w:id="10" w:name="_Toc530637405"/>
      <w:r>
        <w:rPr>
          <w:rFonts w:hint="cs"/>
          <w:rtl/>
        </w:rPr>
        <w:t>مصالح ثانویه</w:t>
      </w:r>
      <w:bookmarkEnd w:id="10"/>
    </w:p>
    <w:p w:rsidR="007B2C98" w:rsidRDefault="007B2C98" w:rsidP="002A46D8">
      <w:pPr>
        <w:ind w:firstLine="0"/>
        <w:jc w:val="lowKashida"/>
        <w:rPr>
          <w:rtl/>
        </w:rPr>
      </w:pPr>
      <w:r>
        <w:rPr>
          <w:rFonts w:hint="cs"/>
          <w:rtl/>
        </w:rPr>
        <w:t xml:space="preserve">قانون اساسی ما، مقرراتی که به تأیید شورای نگهبان </w:t>
      </w:r>
      <w:r w:rsidR="00136541">
        <w:rPr>
          <w:rFonts w:hint="cs"/>
          <w:rtl/>
        </w:rPr>
        <w:t>می‌رسد</w:t>
      </w:r>
      <w:r>
        <w:rPr>
          <w:rFonts w:hint="cs"/>
          <w:rtl/>
        </w:rPr>
        <w:t xml:space="preserve">، این‌ها چیزهایی می‌شود که </w:t>
      </w:r>
      <w:r w:rsidR="00136541">
        <w:rPr>
          <w:rFonts w:hint="cs"/>
          <w:rtl/>
        </w:rPr>
        <w:t>همه‌اش</w:t>
      </w:r>
      <w:r>
        <w:rPr>
          <w:rFonts w:hint="cs"/>
          <w:rtl/>
        </w:rPr>
        <w:t xml:space="preserve"> در فقه نیست، جعل یک سلسله قوانین با توجه به قوانین فقهی است اما مصالح ثانوی، عناوین ثانوی و احکام ولایی در آن دخالت کرده است، </w:t>
      </w:r>
      <w:r w:rsidR="002A46D8">
        <w:rPr>
          <w:rFonts w:hint="cs"/>
          <w:rtl/>
        </w:rPr>
        <w:t>این‌ها</w:t>
      </w:r>
      <w:r>
        <w:rPr>
          <w:rFonts w:hint="cs"/>
          <w:rtl/>
        </w:rPr>
        <w:t xml:space="preserve"> حقوق متأخر می‌شود که عین فقه نیست.</w:t>
      </w:r>
    </w:p>
    <w:p w:rsidR="007B2C98" w:rsidRDefault="002A46D8" w:rsidP="002A46D8">
      <w:pPr>
        <w:ind w:firstLine="0"/>
        <w:jc w:val="lowKashida"/>
        <w:rPr>
          <w:rtl/>
        </w:rPr>
      </w:pPr>
      <w:r>
        <w:rPr>
          <w:rFonts w:hint="cs"/>
          <w:rtl/>
        </w:rPr>
        <w:t xml:space="preserve">ما الآن آن چیزی که گفتیم اخلاق و حقوق ماقبل فقه است یعنی آن چیزهایی که عقل بشر به آن می‌رسد و عقل بشر کار خودش را می‌کند منتها اینها را می‌آورند در دستگاه فقهی و از همان منظر لکل واقعة حکم مورد بررسی قرار می‌دهند که یا می گوییم آری یا نه. بعد از این‌ها می‌گوییم که ما </w:t>
      </w:r>
      <w:r w:rsidR="007B2C98">
        <w:rPr>
          <w:rFonts w:hint="cs"/>
          <w:rtl/>
        </w:rPr>
        <w:t xml:space="preserve">فقهی داریم که قواعد اولیه را دارد و روشن کرده است، وقتی در جامعه </w:t>
      </w:r>
      <w:r w:rsidR="00136541">
        <w:rPr>
          <w:rFonts w:hint="cs"/>
          <w:rtl/>
        </w:rPr>
        <w:t>می‌رویم</w:t>
      </w:r>
      <w:r w:rsidR="007B2C98">
        <w:rPr>
          <w:rFonts w:hint="cs"/>
          <w:rtl/>
        </w:rPr>
        <w:t>، یک حقوق متأخر داریم که حقوق متأخر در نظام اسلامی آن است، شاید ممکن است که متعه را حاکم منع بکند.</w:t>
      </w:r>
    </w:p>
    <w:p w:rsidR="007B2C98" w:rsidRDefault="00136541" w:rsidP="002A46D8">
      <w:pPr>
        <w:ind w:firstLine="0"/>
        <w:jc w:val="lowKashida"/>
        <w:rPr>
          <w:rtl/>
        </w:rPr>
      </w:pPr>
      <w:r>
        <w:rPr>
          <w:rFonts w:hint="cs"/>
          <w:rtl/>
        </w:rPr>
        <w:t>داوری‌های</w:t>
      </w:r>
      <w:r w:rsidR="007B2C98">
        <w:rPr>
          <w:rFonts w:hint="cs"/>
          <w:rtl/>
        </w:rPr>
        <w:t xml:space="preserve"> عقلایی هم ممکن است مبنای یک عنوان ثانوی بشود، کلاً نمی‌شود آن را لغو کرد، برخی موارد هم درست نیست و مقبول هم نیست، البته آن حقوق متأخر است که جای بحث دارد.</w:t>
      </w:r>
    </w:p>
    <w:p w:rsidR="002A46D8" w:rsidRDefault="002A46D8" w:rsidP="002A46D8">
      <w:pPr>
        <w:ind w:firstLine="0"/>
        <w:jc w:val="lowKashida"/>
        <w:rPr>
          <w:rFonts w:hint="cs"/>
          <w:rtl/>
        </w:rPr>
      </w:pPr>
      <w:r>
        <w:rPr>
          <w:rFonts w:hint="cs"/>
          <w:rtl/>
        </w:rPr>
        <w:t>چند بحث از مقدمات ماند که هفته بعد به آن خواهیم پرداخت.</w:t>
      </w:r>
    </w:p>
    <w:p w:rsidR="002A46D8" w:rsidRPr="00EF7526" w:rsidRDefault="002A46D8" w:rsidP="002A46D8">
      <w:pPr>
        <w:ind w:firstLine="0"/>
        <w:jc w:val="lowKashida"/>
        <w:rPr>
          <w:rtl/>
        </w:rPr>
      </w:pPr>
    </w:p>
    <w:sectPr w:rsidR="002A46D8" w:rsidRPr="00EF752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7A" w:rsidRDefault="006B327A" w:rsidP="000D5800">
      <w:pPr>
        <w:spacing w:after="0"/>
      </w:pPr>
      <w:r>
        <w:separator/>
      </w:r>
    </w:p>
  </w:endnote>
  <w:endnote w:type="continuationSeparator" w:id="0">
    <w:p w:rsidR="006B327A" w:rsidRDefault="006B327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IRZa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41" w:rsidRDefault="0013654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A46D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41" w:rsidRDefault="0013654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7A" w:rsidRDefault="006B327A" w:rsidP="000D5800">
      <w:pPr>
        <w:spacing w:after="0"/>
      </w:pPr>
      <w:r>
        <w:separator/>
      </w:r>
    </w:p>
  </w:footnote>
  <w:footnote w:type="continuationSeparator" w:id="0">
    <w:p w:rsidR="006B327A" w:rsidRDefault="006B327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41" w:rsidRDefault="0013654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54" w:rsidRDefault="00885954" w:rsidP="00885954">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مقدمات                                                             تاریخ جلسه: 30/08/97</w:t>
    </w:r>
  </w:p>
  <w:p w:rsidR="00885954" w:rsidRDefault="00885954" w:rsidP="00885954">
    <w:pPr>
      <w:pStyle w:val="af9"/>
      <w:ind w:firstLine="0"/>
      <w:rPr>
        <w:rFonts w:eastAsiaTheme="minorHAnsi"/>
      </w:rPr>
    </w:pPr>
    <w:r>
      <w:rPr>
        <w:rFonts w:ascii="Adobe Arabic" w:hAnsi="Adobe Arabic" w:cs="Adobe Arabic"/>
        <w:b/>
        <w:bCs/>
        <w:sz w:val="24"/>
        <w:szCs w:val="24"/>
        <w:rtl/>
      </w:rPr>
      <w:t xml:space="preserve">  استاد اعرافی                                            عنوان فرعی: </w:t>
    </w:r>
    <w:r>
      <w:rPr>
        <w:rFonts w:ascii="Adobe Arabic" w:hAnsi="Adobe Arabic" w:cs="Adobe Arabic" w:hint="cs"/>
        <w:b/>
        <w:bCs/>
        <w:sz w:val="24"/>
        <w:szCs w:val="24"/>
        <w:rtl/>
      </w:rPr>
      <w:t xml:space="preserve">مقایسه محمولات اخلاقی و فقهی      </w:t>
    </w:r>
    <w:r>
      <w:rPr>
        <w:rFonts w:ascii="Adobe Arabic" w:hAnsi="Adobe Arabic" w:cs="Adobe Arabic"/>
        <w:b/>
        <w:bCs/>
        <w:sz w:val="24"/>
        <w:szCs w:val="24"/>
        <w:rtl/>
      </w:rPr>
      <w:t xml:space="preserve">                    شماره جلسه:</w:t>
    </w:r>
    <w:r>
      <w:rPr>
        <w:rFonts w:eastAsiaTheme="minorHAnsi" w:hint="cs"/>
        <w:rtl/>
      </w:rPr>
      <w:t xml:space="preserve"> </w:t>
    </w:r>
    <w:r>
      <w:rPr>
        <w:rFonts w:ascii="IRZar" w:eastAsiaTheme="minorHAnsi" w:hAnsi="IRZar" w:cs="IRZar" w:hint="cs"/>
        <w:rtl/>
      </w:rPr>
      <w:t>8</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E5E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41" w:rsidRDefault="0013654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9D"/>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6541"/>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A46D8"/>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326FD"/>
    <w:rsid w:val="00443EB7"/>
    <w:rsid w:val="0044591E"/>
    <w:rsid w:val="004476F0"/>
    <w:rsid w:val="00455B91"/>
    <w:rsid w:val="004651D2"/>
    <w:rsid w:val="00465D26"/>
    <w:rsid w:val="004679F8"/>
    <w:rsid w:val="004A790F"/>
    <w:rsid w:val="004B337F"/>
    <w:rsid w:val="004C4D9F"/>
    <w:rsid w:val="004F3596"/>
    <w:rsid w:val="00530FD7"/>
    <w:rsid w:val="00545B0C"/>
    <w:rsid w:val="00547E77"/>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8269D"/>
    <w:rsid w:val="0069696C"/>
    <w:rsid w:val="00696C84"/>
    <w:rsid w:val="006A085A"/>
    <w:rsid w:val="006B327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2C98"/>
    <w:rsid w:val="007B6FEB"/>
    <w:rsid w:val="007C1EF7"/>
    <w:rsid w:val="007C710E"/>
    <w:rsid w:val="007D0B88"/>
    <w:rsid w:val="007D1549"/>
    <w:rsid w:val="007E03E9"/>
    <w:rsid w:val="007E04EE"/>
    <w:rsid w:val="007E636F"/>
    <w:rsid w:val="007E7FA7"/>
    <w:rsid w:val="007F0721"/>
    <w:rsid w:val="007F293C"/>
    <w:rsid w:val="007F3221"/>
    <w:rsid w:val="007F4A90"/>
    <w:rsid w:val="007F63F9"/>
    <w:rsid w:val="007F7E76"/>
    <w:rsid w:val="00802D15"/>
    <w:rsid w:val="00803501"/>
    <w:rsid w:val="0080799B"/>
    <w:rsid w:val="00807BE3"/>
    <w:rsid w:val="00811F02"/>
    <w:rsid w:val="008407A4"/>
    <w:rsid w:val="00844860"/>
    <w:rsid w:val="00845CC4"/>
    <w:rsid w:val="0086243C"/>
    <w:rsid w:val="008644F4"/>
    <w:rsid w:val="00864CA5"/>
    <w:rsid w:val="008659B1"/>
    <w:rsid w:val="00871C42"/>
    <w:rsid w:val="00873379"/>
    <w:rsid w:val="008748B8"/>
    <w:rsid w:val="00883733"/>
    <w:rsid w:val="00885954"/>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044E"/>
    <w:rsid w:val="009E1F06"/>
    <w:rsid w:val="009E5869"/>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0EE3"/>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E70B9"/>
    <w:rsid w:val="00BF3D67"/>
    <w:rsid w:val="00C100F6"/>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36CF"/>
    <w:rsid w:val="00C9781A"/>
    <w:rsid w:val="00CB0E5D"/>
    <w:rsid w:val="00CB5DA3"/>
    <w:rsid w:val="00CC3976"/>
    <w:rsid w:val="00CC720E"/>
    <w:rsid w:val="00CE09B7"/>
    <w:rsid w:val="00CE1DF5"/>
    <w:rsid w:val="00CE31E6"/>
    <w:rsid w:val="00CE3B74"/>
    <w:rsid w:val="00CF2AEE"/>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24830"/>
    <w:rsid w:val="00E34A0F"/>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7526"/>
    <w:rsid w:val="00F034CE"/>
    <w:rsid w:val="00F10A0F"/>
    <w:rsid w:val="00F1562C"/>
    <w:rsid w:val="00F25714"/>
    <w:rsid w:val="00F3446D"/>
    <w:rsid w:val="00F40284"/>
    <w:rsid w:val="00F53380"/>
    <w:rsid w:val="00F67976"/>
    <w:rsid w:val="00F70BE1"/>
    <w:rsid w:val="00F729E7"/>
    <w:rsid w:val="00F85929"/>
    <w:rsid w:val="00F96231"/>
    <w:rsid w:val="00FB3ED3"/>
    <w:rsid w:val="00FB4408"/>
    <w:rsid w:val="00FB7933"/>
    <w:rsid w:val="00FC0862"/>
    <w:rsid w:val="00FC70FB"/>
    <w:rsid w:val="00FD143D"/>
    <w:rsid w:val="00FF29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9254F-CDC0-4AF8-97D2-7FE9E446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136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76;&#1575;&#1606;%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6244-F1F8-474D-8D35-C8CB463A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129</TotalTime>
  <Pages>1</Pages>
  <Words>1903</Words>
  <Characters>10849</Characters>
  <Application>Microsoft Office Word</Application>
  <DocSecurity>0</DocSecurity>
  <Lines>90</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15</cp:revision>
  <dcterms:created xsi:type="dcterms:W3CDTF">2018-11-21T19:21:00Z</dcterms:created>
  <dcterms:modified xsi:type="dcterms:W3CDTF">2018-11-22T04:38:00Z</dcterms:modified>
</cp:coreProperties>
</file>