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516311747"/>
        <w:docPartObj>
          <w:docPartGallery w:val="Table of Contents"/>
          <w:docPartUnique/>
        </w:docPartObj>
      </w:sdtPr>
      <w:sdtEndPr>
        <w:rPr>
          <w:rFonts w:ascii="Traditional Arabic" w:eastAsia="2  Badr" w:hAnsi="Traditional Arabic" w:cs="Traditional Arabic"/>
          <w:b/>
          <w:noProof/>
          <w:sz w:val="28"/>
        </w:rPr>
      </w:sdtEndPr>
      <w:sdtContent>
        <w:p w:rsidR="00EC4FE3" w:rsidRDefault="00EC4FE3" w:rsidP="00EC4FE3">
          <w:pPr>
            <w:pStyle w:val="TOCHeading"/>
            <w:jc w:val="center"/>
            <w:rPr>
              <w:rtl/>
            </w:rPr>
          </w:pPr>
          <w:r>
            <w:rPr>
              <w:rFonts w:hint="cs"/>
              <w:rtl/>
            </w:rPr>
            <w:t>فهرست مطالب</w:t>
          </w:r>
        </w:p>
        <w:p w:rsidR="00EC4FE3" w:rsidRPr="00EC4FE3" w:rsidRDefault="00EC4FE3" w:rsidP="00EC4FE3">
          <w:pPr>
            <w:spacing w:line="360" w:lineRule="auto"/>
          </w:pPr>
        </w:p>
        <w:p w:rsidR="00EC4FE3" w:rsidRDefault="00EC4FE3" w:rsidP="00EC4FE3">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5369365" w:history="1">
            <w:r w:rsidRPr="0018630D">
              <w:rPr>
                <w:rStyle w:val="Hyperlink"/>
                <w:rFonts w:hint="eastAsia"/>
                <w:noProof/>
                <w:rtl/>
              </w:rPr>
              <w:t>خبر</w:t>
            </w:r>
            <w:r w:rsidRPr="0018630D">
              <w:rPr>
                <w:rStyle w:val="Hyperlink"/>
                <w:rFonts w:hint="cs"/>
                <w:noProof/>
                <w:rtl/>
              </w:rPr>
              <w:t>ی</w:t>
            </w:r>
            <w:r w:rsidRPr="0018630D">
              <w:rPr>
                <w:rStyle w:val="Hyperlink"/>
                <w:rFonts w:hint="eastAsia"/>
                <w:noProof/>
                <w:rtl/>
              </w:rPr>
              <w:t>ه</w:t>
            </w:r>
            <w:r w:rsidRPr="0018630D">
              <w:rPr>
                <w:rStyle w:val="Hyperlink"/>
                <w:noProof/>
                <w:rtl/>
              </w:rPr>
              <w:t xml:space="preserve"> </w:t>
            </w:r>
            <w:r w:rsidRPr="0018630D">
              <w:rPr>
                <w:rStyle w:val="Hyperlink"/>
                <w:rFonts w:hint="cs"/>
                <w:noProof/>
                <w:rtl/>
              </w:rPr>
              <w:t>ی</w:t>
            </w:r>
            <w:r w:rsidRPr="0018630D">
              <w:rPr>
                <w:rStyle w:val="Hyperlink"/>
                <w:rFonts w:hint="eastAsia"/>
                <w:noProof/>
                <w:rtl/>
              </w:rPr>
              <w:t>ا</w:t>
            </w:r>
            <w:r w:rsidRPr="0018630D">
              <w:rPr>
                <w:rStyle w:val="Hyperlink"/>
                <w:noProof/>
                <w:rtl/>
              </w:rPr>
              <w:t xml:space="preserve"> </w:t>
            </w:r>
            <w:r w:rsidRPr="0018630D">
              <w:rPr>
                <w:rStyle w:val="Hyperlink"/>
                <w:rFonts w:hint="eastAsia"/>
                <w:noProof/>
                <w:rtl/>
              </w:rPr>
              <w:t>إنشائ</w:t>
            </w:r>
            <w:r w:rsidRPr="0018630D">
              <w:rPr>
                <w:rStyle w:val="Hyperlink"/>
                <w:rFonts w:hint="cs"/>
                <w:noProof/>
                <w:rtl/>
              </w:rPr>
              <w:t>ی</w:t>
            </w:r>
            <w:r w:rsidRPr="0018630D">
              <w:rPr>
                <w:rStyle w:val="Hyperlink"/>
                <w:noProof/>
                <w:rtl/>
              </w:rPr>
              <w:t xml:space="preserve"> </w:t>
            </w:r>
            <w:r w:rsidRPr="0018630D">
              <w:rPr>
                <w:rStyle w:val="Hyperlink"/>
                <w:rFonts w:hint="eastAsia"/>
                <w:noProof/>
                <w:rtl/>
              </w:rPr>
              <w:t>بودن</w:t>
            </w:r>
            <w:r w:rsidRPr="0018630D">
              <w:rPr>
                <w:rStyle w:val="Hyperlink"/>
                <w:noProof/>
                <w:rtl/>
              </w:rPr>
              <w:t xml:space="preserve"> </w:t>
            </w:r>
            <w:r w:rsidRPr="0018630D">
              <w:rPr>
                <w:rStyle w:val="Hyperlink"/>
                <w:rFonts w:hint="eastAsia"/>
                <w:noProof/>
                <w:rtl/>
              </w:rPr>
              <w:t>آ</w:t>
            </w:r>
            <w:r w:rsidRPr="0018630D">
              <w:rPr>
                <w:rStyle w:val="Hyperlink"/>
                <w:rFonts w:hint="cs"/>
                <w:noProof/>
                <w:rtl/>
              </w:rPr>
              <w:t>ی</w:t>
            </w:r>
            <w:r w:rsidRPr="0018630D">
              <w:rPr>
                <w:rStyle w:val="Hyperlink"/>
                <w:rFonts w:hint="eastAsia"/>
                <w:noProof/>
                <w:rtl/>
              </w:rPr>
              <w:t>ه</w:t>
            </w:r>
            <w:r>
              <w:rPr>
                <w:noProof/>
                <w:webHidden/>
              </w:rPr>
              <w:tab/>
            </w:r>
            <w:r>
              <w:rPr>
                <w:noProof/>
                <w:webHidden/>
              </w:rPr>
              <w:fldChar w:fldCharType="begin"/>
            </w:r>
            <w:r>
              <w:rPr>
                <w:noProof/>
                <w:webHidden/>
              </w:rPr>
              <w:instrText xml:space="preserve"> PAGEREF _Toc25369365 \h </w:instrText>
            </w:r>
            <w:r>
              <w:rPr>
                <w:noProof/>
                <w:webHidden/>
              </w:rPr>
            </w:r>
            <w:r>
              <w:rPr>
                <w:noProof/>
                <w:webHidden/>
              </w:rPr>
              <w:fldChar w:fldCharType="separate"/>
            </w:r>
            <w:r>
              <w:rPr>
                <w:noProof/>
                <w:webHidden/>
              </w:rPr>
              <w:t>2</w:t>
            </w:r>
            <w:r>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66" w:history="1">
            <w:r w:rsidR="00EC4FE3" w:rsidRPr="0018630D">
              <w:rPr>
                <w:rStyle w:val="Hyperlink"/>
                <w:rFonts w:hint="eastAsia"/>
                <w:noProof/>
                <w:rtl/>
              </w:rPr>
              <w:t>اصل</w:t>
            </w:r>
            <w:r w:rsidR="00EC4FE3" w:rsidRPr="0018630D">
              <w:rPr>
                <w:rStyle w:val="Hyperlink"/>
                <w:noProof/>
                <w:rtl/>
              </w:rPr>
              <w:t xml:space="preserve"> </w:t>
            </w:r>
            <w:r w:rsidR="00EC4FE3" w:rsidRPr="0018630D">
              <w:rPr>
                <w:rStyle w:val="Hyperlink"/>
                <w:rFonts w:hint="eastAsia"/>
                <w:noProof/>
                <w:rtl/>
              </w:rPr>
              <w:t>در</w:t>
            </w:r>
            <w:r w:rsidR="00EC4FE3" w:rsidRPr="0018630D">
              <w:rPr>
                <w:rStyle w:val="Hyperlink"/>
                <w:noProof/>
                <w:rtl/>
              </w:rPr>
              <w:t xml:space="preserve"> </w:t>
            </w:r>
            <w:r w:rsidR="00EC4FE3" w:rsidRPr="0018630D">
              <w:rPr>
                <w:rStyle w:val="Hyperlink"/>
                <w:rFonts w:hint="eastAsia"/>
                <w:noProof/>
                <w:rtl/>
              </w:rPr>
              <w:t>جملات</w:t>
            </w:r>
            <w:r w:rsidR="00EC4FE3">
              <w:rPr>
                <w:noProof/>
                <w:webHidden/>
              </w:rPr>
              <w:tab/>
            </w:r>
            <w:r w:rsidR="00EC4FE3">
              <w:rPr>
                <w:noProof/>
                <w:webHidden/>
              </w:rPr>
              <w:fldChar w:fldCharType="begin"/>
            </w:r>
            <w:r w:rsidR="00EC4FE3">
              <w:rPr>
                <w:noProof/>
                <w:webHidden/>
              </w:rPr>
              <w:instrText xml:space="preserve"> PAGEREF _Toc25369366 \h </w:instrText>
            </w:r>
            <w:r w:rsidR="00EC4FE3">
              <w:rPr>
                <w:noProof/>
                <w:webHidden/>
              </w:rPr>
            </w:r>
            <w:r w:rsidR="00EC4FE3">
              <w:rPr>
                <w:noProof/>
                <w:webHidden/>
              </w:rPr>
              <w:fldChar w:fldCharType="separate"/>
            </w:r>
            <w:r w:rsidR="00EC4FE3">
              <w:rPr>
                <w:noProof/>
                <w:webHidden/>
              </w:rPr>
              <w:t>3</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67" w:history="1">
            <w:r w:rsidR="00EC4FE3" w:rsidRPr="0018630D">
              <w:rPr>
                <w:rStyle w:val="Hyperlink"/>
                <w:rFonts w:hint="eastAsia"/>
                <w:noProof/>
                <w:rtl/>
              </w:rPr>
              <w:t>استعمال</w:t>
            </w:r>
            <w:r w:rsidR="00EC4FE3" w:rsidRPr="0018630D">
              <w:rPr>
                <w:rStyle w:val="Hyperlink"/>
                <w:noProof/>
                <w:rtl/>
              </w:rPr>
              <w:t xml:space="preserve"> </w:t>
            </w:r>
            <w:r w:rsidR="00EC4FE3" w:rsidRPr="0018630D">
              <w:rPr>
                <w:rStyle w:val="Hyperlink"/>
                <w:rFonts w:hint="eastAsia"/>
                <w:noProof/>
                <w:rtl/>
              </w:rPr>
              <w:t>جمله</w:t>
            </w:r>
            <w:r w:rsidR="00EC4FE3" w:rsidRPr="0018630D">
              <w:rPr>
                <w:rStyle w:val="Hyperlink"/>
                <w:noProof/>
                <w:rtl/>
              </w:rPr>
              <w:t xml:space="preserve"> </w:t>
            </w:r>
            <w:r w:rsidR="00EC4FE3" w:rsidRPr="0018630D">
              <w:rPr>
                <w:rStyle w:val="Hyperlink"/>
                <w:rFonts w:hint="eastAsia"/>
                <w:noProof/>
                <w:rtl/>
              </w:rPr>
              <w:t>خبر</w:t>
            </w:r>
            <w:r w:rsidR="00EC4FE3" w:rsidRPr="0018630D">
              <w:rPr>
                <w:rStyle w:val="Hyperlink"/>
                <w:rFonts w:hint="cs"/>
                <w:noProof/>
                <w:rtl/>
              </w:rPr>
              <w:t>ی</w:t>
            </w:r>
            <w:r w:rsidR="00EC4FE3" w:rsidRPr="0018630D">
              <w:rPr>
                <w:rStyle w:val="Hyperlink"/>
                <w:rFonts w:hint="eastAsia"/>
                <w:noProof/>
                <w:rtl/>
              </w:rPr>
              <w:t>ه</w:t>
            </w:r>
            <w:r w:rsidR="00EC4FE3" w:rsidRPr="0018630D">
              <w:rPr>
                <w:rStyle w:val="Hyperlink"/>
                <w:noProof/>
                <w:rtl/>
              </w:rPr>
              <w:t xml:space="preserve"> </w:t>
            </w:r>
            <w:r w:rsidR="00EC4FE3" w:rsidRPr="0018630D">
              <w:rPr>
                <w:rStyle w:val="Hyperlink"/>
                <w:rFonts w:hint="eastAsia"/>
                <w:noProof/>
                <w:rtl/>
              </w:rPr>
              <w:t>در</w:t>
            </w:r>
            <w:r w:rsidR="00EC4FE3" w:rsidRPr="0018630D">
              <w:rPr>
                <w:rStyle w:val="Hyperlink"/>
                <w:noProof/>
                <w:rtl/>
              </w:rPr>
              <w:t xml:space="preserve"> </w:t>
            </w:r>
            <w:r w:rsidR="00EF6538">
              <w:rPr>
                <w:rStyle w:val="Hyperlink"/>
                <w:rFonts w:hint="eastAsia"/>
                <w:noProof/>
                <w:rtl/>
              </w:rPr>
              <w:t>انشاء</w:t>
            </w:r>
            <w:r w:rsidR="00EC4FE3">
              <w:rPr>
                <w:noProof/>
                <w:webHidden/>
              </w:rPr>
              <w:tab/>
            </w:r>
            <w:r w:rsidR="00EC4FE3">
              <w:rPr>
                <w:noProof/>
                <w:webHidden/>
              </w:rPr>
              <w:fldChar w:fldCharType="begin"/>
            </w:r>
            <w:r w:rsidR="00EC4FE3">
              <w:rPr>
                <w:noProof/>
                <w:webHidden/>
              </w:rPr>
              <w:instrText xml:space="preserve"> PAGEREF _Toc25369367 \h </w:instrText>
            </w:r>
            <w:r w:rsidR="00EC4FE3">
              <w:rPr>
                <w:noProof/>
                <w:webHidden/>
              </w:rPr>
            </w:r>
            <w:r w:rsidR="00EC4FE3">
              <w:rPr>
                <w:noProof/>
                <w:webHidden/>
              </w:rPr>
              <w:fldChar w:fldCharType="separate"/>
            </w:r>
            <w:r w:rsidR="00EC4FE3">
              <w:rPr>
                <w:noProof/>
                <w:webHidden/>
              </w:rPr>
              <w:t>3</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68" w:history="1">
            <w:r w:rsidR="00EC4FE3" w:rsidRPr="0018630D">
              <w:rPr>
                <w:rStyle w:val="Hyperlink"/>
                <w:rFonts w:hint="eastAsia"/>
                <w:noProof/>
                <w:rtl/>
              </w:rPr>
              <w:t>خلاف</w:t>
            </w:r>
            <w:r w:rsidR="00EC4FE3" w:rsidRPr="0018630D">
              <w:rPr>
                <w:rStyle w:val="Hyperlink"/>
                <w:noProof/>
                <w:rtl/>
              </w:rPr>
              <w:t xml:space="preserve"> </w:t>
            </w:r>
            <w:r w:rsidR="00EC4FE3" w:rsidRPr="0018630D">
              <w:rPr>
                <w:rStyle w:val="Hyperlink"/>
                <w:rFonts w:hint="eastAsia"/>
                <w:noProof/>
                <w:rtl/>
              </w:rPr>
              <w:t>اصل</w:t>
            </w:r>
            <w:r w:rsidR="00EC4FE3" w:rsidRPr="0018630D">
              <w:rPr>
                <w:rStyle w:val="Hyperlink"/>
                <w:noProof/>
                <w:rtl/>
              </w:rPr>
              <w:t xml:space="preserve"> </w:t>
            </w:r>
            <w:r w:rsidR="00EC4FE3" w:rsidRPr="0018630D">
              <w:rPr>
                <w:rStyle w:val="Hyperlink"/>
                <w:rFonts w:hint="eastAsia"/>
                <w:noProof/>
                <w:rtl/>
              </w:rPr>
              <w:t>بودن</w:t>
            </w:r>
            <w:r w:rsidR="00EC4FE3" w:rsidRPr="0018630D">
              <w:rPr>
                <w:rStyle w:val="Hyperlink"/>
                <w:noProof/>
                <w:rtl/>
              </w:rPr>
              <w:t xml:space="preserve"> </w:t>
            </w:r>
            <w:r w:rsidR="00EC4FE3" w:rsidRPr="0018630D">
              <w:rPr>
                <w:rStyle w:val="Hyperlink"/>
                <w:rFonts w:hint="eastAsia"/>
                <w:noProof/>
                <w:rtl/>
              </w:rPr>
              <w:t>حمل</w:t>
            </w:r>
            <w:r w:rsidR="00EC4FE3" w:rsidRPr="0018630D">
              <w:rPr>
                <w:rStyle w:val="Hyperlink"/>
                <w:noProof/>
                <w:rtl/>
              </w:rPr>
              <w:t xml:space="preserve"> </w:t>
            </w:r>
            <w:r w:rsidR="00EC4FE3" w:rsidRPr="0018630D">
              <w:rPr>
                <w:rStyle w:val="Hyperlink"/>
                <w:rFonts w:hint="cs"/>
                <w:noProof/>
                <w:rtl/>
              </w:rPr>
              <w:t>ی</w:t>
            </w:r>
            <w:r w:rsidR="00EC4FE3" w:rsidRPr="0018630D">
              <w:rPr>
                <w:rStyle w:val="Hyperlink"/>
                <w:rFonts w:hint="eastAsia"/>
                <w:noProof/>
                <w:rtl/>
              </w:rPr>
              <w:t>ک</w:t>
            </w:r>
            <w:r w:rsidR="00EC4FE3" w:rsidRPr="0018630D">
              <w:rPr>
                <w:rStyle w:val="Hyperlink"/>
                <w:noProof/>
                <w:rtl/>
              </w:rPr>
              <w:t xml:space="preserve"> </w:t>
            </w:r>
            <w:r w:rsidR="00EC4FE3" w:rsidRPr="0018630D">
              <w:rPr>
                <w:rStyle w:val="Hyperlink"/>
                <w:rFonts w:hint="eastAsia"/>
                <w:noProof/>
                <w:rtl/>
              </w:rPr>
              <w:t>جمله</w:t>
            </w:r>
            <w:r w:rsidR="00EC4FE3" w:rsidRPr="0018630D">
              <w:rPr>
                <w:rStyle w:val="Hyperlink"/>
                <w:noProof/>
                <w:rtl/>
              </w:rPr>
              <w:t xml:space="preserve"> </w:t>
            </w:r>
            <w:r w:rsidR="00EC4FE3" w:rsidRPr="0018630D">
              <w:rPr>
                <w:rStyle w:val="Hyperlink"/>
                <w:rFonts w:hint="eastAsia"/>
                <w:noProof/>
                <w:rtl/>
              </w:rPr>
              <w:t>خبر</w:t>
            </w:r>
            <w:r w:rsidR="00EC4FE3" w:rsidRPr="0018630D">
              <w:rPr>
                <w:rStyle w:val="Hyperlink"/>
                <w:rFonts w:hint="cs"/>
                <w:noProof/>
                <w:rtl/>
              </w:rPr>
              <w:t>ی</w:t>
            </w:r>
            <w:r w:rsidR="00EC4FE3" w:rsidRPr="0018630D">
              <w:rPr>
                <w:rStyle w:val="Hyperlink"/>
                <w:rFonts w:hint="eastAsia"/>
                <w:noProof/>
                <w:rtl/>
              </w:rPr>
              <w:t>ه</w:t>
            </w:r>
            <w:r w:rsidR="00EC4FE3" w:rsidRPr="0018630D">
              <w:rPr>
                <w:rStyle w:val="Hyperlink"/>
                <w:noProof/>
                <w:rtl/>
              </w:rPr>
              <w:t xml:space="preserve"> </w:t>
            </w:r>
            <w:r w:rsidR="00EC4FE3" w:rsidRPr="0018630D">
              <w:rPr>
                <w:rStyle w:val="Hyperlink"/>
                <w:rFonts w:hint="eastAsia"/>
                <w:noProof/>
                <w:rtl/>
              </w:rPr>
              <w:t>بر</w:t>
            </w:r>
            <w:r w:rsidR="00EC4FE3" w:rsidRPr="0018630D">
              <w:rPr>
                <w:rStyle w:val="Hyperlink"/>
                <w:noProof/>
                <w:rtl/>
              </w:rPr>
              <w:t xml:space="preserve"> </w:t>
            </w:r>
            <w:r w:rsidR="00EF6538">
              <w:rPr>
                <w:rStyle w:val="Hyperlink"/>
                <w:rFonts w:hint="eastAsia"/>
                <w:noProof/>
                <w:rtl/>
              </w:rPr>
              <w:t>انشاء</w:t>
            </w:r>
            <w:r w:rsidR="00EC4FE3" w:rsidRPr="0018630D">
              <w:rPr>
                <w:rStyle w:val="Hyperlink"/>
                <w:noProof/>
                <w:rtl/>
              </w:rPr>
              <w:t xml:space="preserve"> </w:t>
            </w:r>
            <w:r w:rsidR="00EC4FE3" w:rsidRPr="0018630D">
              <w:rPr>
                <w:rStyle w:val="Hyperlink"/>
                <w:rFonts w:hint="eastAsia"/>
                <w:noProof/>
                <w:rtl/>
              </w:rPr>
              <w:t>و</w:t>
            </w:r>
            <w:r w:rsidR="00EC4FE3" w:rsidRPr="0018630D">
              <w:rPr>
                <w:rStyle w:val="Hyperlink"/>
                <w:noProof/>
                <w:rtl/>
              </w:rPr>
              <w:t xml:space="preserve"> </w:t>
            </w:r>
            <w:r w:rsidR="00EC4FE3" w:rsidRPr="0018630D">
              <w:rPr>
                <w:rStyle w:val="Hyperlink"/>
                <w:rFonts w:hint="eastAsia"/>
                <w:noProof/>
                <w:rtl/>
              </w:rPr>
              <w:t>بعث</w:t>
            </w:r>
            <w:r w:rsidR="00EC4FE3" w:rsidRPr="0018630D">
              <w:rPr>
                <w:rStyle w:val="Hyperlink"/>
                <w:noProof/>
                <w:rtl/>
              </w:rPr>
              <w:t xml:space="preserve"> </w:t>
            </w:r>
            <w:r w:rsidR="00EC4FE3" w:rsidRPr="0018630D">
              <w:rPr>
                <w:rStyle w:val="Hyperlink"/>
                <w:rFonts w:hint="eastAsia"/>
                <w:noProof/>
                <w:rtl/>
              </w:rPr>
              <w:t>و</w:t>
            </w:r>
            <w:r w:rsidR="00EC4FE3" w:rsidRPr="0018630D">
              <w:rPr>
                <w:rStyle w:val="Hyperlink"/>
                <w:noProof/>
                <w:rtl/>
              </w:rPr>
              <w:t xml:space="preserve"> </w:t>
            </w:r>
            <w:r w:rsidR="00EC4FE3" w:rsidRPr="0018630D">
              <w:rPr>
                <w:rStyle w:val="Hyperlink"/>
                <w:rFonts w:hint="eastAsia"/>
                <w:noProof/>
                <w:rtl/>
              </w:rPr>
              <w:t>زجر</w:t>
            </w:r>
            <w:r w:rsidR="00EC4FE3">
              <w:rPr>
                <w:noProof/>
                <w:webHidden/>
              </w:rPr>
              <w:tab/>
            </w:r>
            <w:r w:rsidR="00EC4FE3">
              <w:rPr>
                <w:noProof/>
                <w:webHidden/>
              </w:rPr>
              <w:fldChar w:fldCharType="begin"/>
            </w:r>
            <w:r w:rsidR="00EC4FE3">
              <w:rPr>
                <w:noProof/>
                <w:webHidden/>
              </w:rPr>
              <w:instrText xml:space="preserve"> PAGEREF _Toc25369368 \h </w:instrText>
            </w:r>
            <w:r w:rsidR="00EC4FE3">
              <w:rPr>
                <w:noProof/>
                <w:webHidden/>
              </w:rPr>
            </w:r>
            <w:r w:rsidR="00EC4FE3">
              <w:rPr>
                <w:noProof/>
                <w:webHidden/>
              </w:rPr>
              <w:fldChar w:fldCharType="separate"/>
            </w:r>
            <w:r w:rsidR="00EC4FE3">
              <w:rPr>
                <w:noProof/>
                <w:webHidden/>
              </w:rPr>
              <w:t>4</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69" w:history="1">
            <w:r w:rsidR="00EC4FE3" w:rsidRPr="0018630D">
              <w:rPr>
                <w:rStyle w:val="Hyperlink"/>
                <w:rFonts w:hint="eastAsia"/>
                <w:noProof/>
                <w:rtl/>
              </w:rPr>
              <w:t>تصاو</w:t>
            </w:r>
            <w:r w:rsidR="00EC4FE3" w:rsidRPr="0018630D">
              <w:rPr>
                <w:rStyle w:val="Hyperlink"/>
                <w:rFonts w:hint="cs"/>
                <w:noProof/>
                <w:rtl/>
              </w:rPr>
              <w:t>ی</w:t>
            </w:r>
            <w:r w:rsidR="00EC4FE3" w:rsidRPr="0018630D">
              <w:rPr>
                <w:rStyle w:val="Hyperlink"/>
                <w:rFonts w:hint="eastAsia"/>
                <w:noProof/>
                <w:rtl/>
              </w:rPr>
              <w:t>ر</w:t>
            </w:r>
            <w:r w:rsidR="00EC4FE3" w:rsidRPr="0018630D">
              <w:rPr>
                <w:rStyle w:val="Hyperlink"/>
                <w:noProof/>
                <w:rtl/>
              </w:rPr>
              <w:t xml:space="preserve"> </w:t>
            </w:r>
            <w:r w:rsidR="00EC4FE3" w:rsidRPr="0018630D">
              <w:rPr>
                <w:rStyle w:val="Hyperlink"/>
                <w:rFonts w:hint="eastAsia"/>
                <w:noProof/>
                <w:rtl/>
              </w:rPr>
              <w:t>استعمال</w:t>
            </w:r>
            <w:r w:rsidR="00EC4FE3" w:rsidRPr="0018630D">
              <w:rPr>
                <w:rStyle w:val="Hyperlink"/>
                <w:noProof/>
                <w:rtl/>
              </w:rPr>
              <w:t xml:space="preserve"> </w:t>
            </w:r>
            <w:r w:rsidR="00EC4FE3" w:rsidRPr="0018630D">
              <w:rPr>
                <w:rStyle w:val="Hyperlink"/>
                <w:rFonts w:hint="eastAsia"/>
                <w:noProof/>
                <w:rtl/>
              </w:rPr>
              <w:t>در</w:t>
            </w:r>
            <w:r w:rsidR="00EC4FE3" w:rsidRPr="0018630D">
              <w:rPr>
                <w:rStyle w:val="Hyperlink"/>
                <w:noProof/>
                <w:rtl/>
              </w:rPr>
              <w:t xml:space="preserve"> </w:t>
            </w:r>
            <w:r w:rsidR="00EC4FE3" w:rsidRPr="0018630D">
              <w:rPr>
                <w:rStyle w:val="Hyperlink"/>
                <w:rFonts w:hint="eastAsia"/>
                <w:noProof/>
                <w:rtl/>
              </w:rPr>
              <w:t>خبر</w:t>
            </w:r>
            <w:r w:rsidR="00EC4FE3" w:rsidRPr="0018630D">
              <w:rPr>
                <w:rStyle w:val="Hyperlink"/>
                <w:noProof/>
                <w:rtl/>
              </w:rPr>
              <w:t xml:space="preserve"> </w:t>
            </w:r>
            <w:r w:rsidR="00EC4FE3" w:rsidRPr="0018630D">
              <w:rPr>
                <w:rStyle w:val="Hyperlink"/>
                <w:rFonts w:hint="eastAsia"/>
                <w:noProof/>
                <w:rtl/>
              </w:rPr>
              <w:t>و</w:t>
            </w:r>
            <w:r w:rsidR="00EC4FE3" w:rsidRPr="0018630D">
              <w:rPr>
                <w:rStyle w:val="Hyperlink"/>
                <w:noProof/>
                <w:rtl/>
              </w:rPr>
              <w:t xml:space="preserve"> </w:t>
            </w:r>
            <w:r w:rsidR="00EC4FE3" w:rsidRPr="0018630D">
              <w:rPr>
                <w:rStyle w:val="Hyperlink"/>
                <w:rFonts w:hint="eastAsia"/>
                <w:noProof/>
                <w:rtl/>
              </w:rPr>
              <w:t>انگ</w:t>
            </w:r>
            <w:r w:rsidR="00EC4FE3" w:rsidRPr="0018630D">
              <w:rPr>
                <w:rStyle w:val="Hyperlink"/>
                <w:rFonts w:hint="cs"/>
                <w:noProof/>
                <w:rtl/>
              </w:rPr>
              <w:t>ی</w:t>
            </w:r>
            <w:r w:rsidR="00EC4FE3" w:rsidRPr="0018630D">
              <w:rPr>
                <w:rStyle w:val="Hyperlink"/>
                <w:rFonts w:hint="eastAsia"/>
                <w:noProof/>
                <w:rtl/>
              </w:rPr>
              <w:t>زه</w:t>
            </w:r>
            <w:r w:rsidR="00EC4FE3" w:rsidRPr="0018630D">
              <w:rPr>
                <w:rStyle w:val="Hyperlink"/>
                <w:noProof/>
                <w:rtl/>
              </w:rPr>
              <w:t xml:space="preserve"> </w:t>
            </w:r>
            <w:r w:rsidR="005340A3">
              <w:rPr>
                <w:rStyle w:val="Hyperlink"/>
                <w:rFonts w:hint="eastAsia"/>
                <w:noProof/>
                <w:rtl/>
              </w:rPr>
              <w:t>انشائیه</w:t>
            </w:r>
            <w:r w:rsidR="00EC4FE3">
              <w:rPr>
                <w:noProof/>
                <w:webHidden/>
              </w:rPr>
              <w:tab/>
            </w:r>
            <w:r w:rsidR="00EC4FE3">
              <w:rPr>
                <w:noProof/>
                <w:webHidden/>
              </w:rPr>
              <w:fldChar w:fldCharType="begin"/>
            </w:r>
            <w:r w:rsidR="00EC4FE3">
              <w:rPr>
                <w:noProof/>
                <w:webHidden/>
              </w:rPr>
              <w:instrText xml:space="preserve"> PAGEREF _Toc25369369 \h </w:instrText>
            </w:r>
            <w:r w:rsidR="00EC4FE3">
              <w:rPr>
                <w:noProof/>
                <w:webHidden/>
              </w:rPr>
            </w:r>
            <w:r w:rsidR="00EC4FE3">
              <w:rPr>
                <w:noProof/>
                <w:webHidden/>
              </w:rPr>
              <w:fldChar w:fldCharType="separate"/>
            </w:r>
            <w:r w:rsidR="00EC4FE3">
              <w:rPr>
                <w:noProof/>
                <w:webHidden/>
              </w:rPr>
              <w:t>5</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70" w:history="1">
            <w:r w:rsidR="00EC4FE3" w:rsidRPr="0018630D">
              <w:rPr>
                <w:rStyle w:val="Hyperlink"/>
                <w:rFonts w:hint="eastAsia"/>
                <w:noProof/>
                <w:rtl/>
              </w:rPr>
              <w:t>خبر</w:t>
            </w:r>
            <w:r w:rsidR="00EC4FE3" w:rsidRPr="0018630D">
              <w:rPr>
                <w:rStyle w:val="Hyperlink"/>
                <w:rFonts w:hint="cs"/>
                <w:noProof/>
                <w:rtl/>
              </w:rPr>
              <w:t>ی</w:t>
            </w:r>
            <w:r w:rsidR="00EC4FE3" w:rsidRPr="0018630D">
              <w:rPr>
                <w:rStyle w:val="Hyperlink"/>
                <w:noProof/>
                <w:rtl/>
              </w:rPr>
              <w:t xml:space="preserve"> </w:t>
            </w:r>
            <w:r w:rsidR="00EC4FE3" w:rsidRPr="0018630D">
              <w:rPr>
                <w:rStyle w:val="Hyperlink"/>
                <w:rFonts w:hint="eastAsia"/>
                <w:noProof/>
                <w:rtl/>
              </w:rPr>
              <w:t>و</w:t>
            </w:r>
            <w:r w:rsidR="00EC4FE3" w:rsidRPr="0018630D">
              <w:rPr>
                <w:rStyle w:val="Hyperlink"/>
                <w:noProof/>
                <w:rtl/>
              </w:rPr>
              <w:t xml:space="preserve"> </w:t>
            </w:r>
            <w:r w:rsidR="00EC4FE3" w:rsidRPr="0018630D">
              <w:rPr>
                <w:rStyle w:val="Hyperlink"/>
                <w:rFonts w:hint="eastAsia"/>
                <w:noProof/>
                <w:rtl/>
              </w:rPr>
              <w:t>إنشائ</w:t>
            </w:r>
            <w:r w:rsidR="00EC4FE3" w:rsidRPr="0018630D">
              <w:rPr>
                <w:rStyle w:val="Hyperlink"/>
                <w:rFonts w:hint="cs"/>
                <w:noProof/>
                <w:rtl/>
              </w:rPr>
              <w:t>ی</w:t>
            </w:r>
            <w:r w:rsidR="00EC4FE3" w:rsidRPr="0018630D">
              <w:rPr>
                <w:rStyle w:val="Hyperlink"/>
                <w:noProof/>
                <w:rtl/>
              </w:rPr>
              <w:t xml:space="preserve"> </w:t>
            </w:r>
            <w:r w:rsidR="00EC4FE3" w:rsidRPr="0018630D">
              <w:rPr>
                <w:rStyle w:val="Hyperlink"/>
                <w:rFonts w:hint="eastAsia"/>
                <w:noProof/>
                <w:rtl/>
              </w:rPr>
              <w:t>بودن</w:t>
            </w:r>
            <w:r w:rsidR="00EC4FE3" w:rsidRPr="0018630D">
              <w:rPr>
                <w:rStyle w:val="Hyperlink"/>
                <w:noProof/>
                <w:rtl/>
              </w:rPr>
              <w:t xml:space="preserve"> </w:t>
            </w:r>
            <w:r w:rsidR="00EC4FE3" w:rsidRPr="0018630D">
              <w:rPr>
                <w:rStyle w:val="Hyperlink"/>
                <w:rFonts w:hint="cs"/>
                <w:noProof/>
                <w:rtl/>
              </w:rPr>
              <w:t>ی</w:t>
            </w:r>
            <w:r w:rsidR="00EC4FE3" w:rsidRPr="0018630D">
              <w:rPr>
                <w:rStyle w:val="Hyperlink"/>
                <w:rFonts w:hint="eastAsia"/>
                <w:noProof/>
                <w:rtl/>
              </w:rPr>
              <w:t>ک</w:t>
            </w:r>
            <w:r w:rsidR="00EC4FE3" w:rsidRPr="0018630D">
              <w:rPr>
                <w:rStyle w:val="Hyperlink"/>
                <w:noProof/>
                <w:rtl/>
              </w:rPr>
              <w:t xml:space="preserve"> </w:t>
            </w:r>
            <w:r w:rsidR="00EC4FE3" w:rsidRPr="0018630D">
              <w:rPr>
                <w:rStyle w:val="Hyperlink"/>
                <w:rFonts w:hint="eastAsia"/>
                <w:noProof/>
                <w:rtl/>
              </w:rPr>
              <w:t>جمله</w:t>
            </w:r>
            <w:r w:rsidR="00EC4FE3">
              <w:rPr>
                <w:noProof/>
                <w:webHidden/>
              </w:rPr>
              <w:tab/>
            </w:r>
            <w:r w:rsidR="00EC4FE3">
              <w:rPr>
                <w:noProof/>
                <w:webHidden/>
              </w:rPr>
              <w:fldChar w:fldCharType="begin"/>
            </w:r>
            <w:r w:rsidR="00EC4FE3">
              <w:rPr>
                <w:noProof/>
                <w:webHidden/>
              </w:rPr>
              <w:instrText xml:space="preserve"> PAGEREF _Toc25369370 \h </w:instrText>
            </w:r>
            <w:r w:rsidR="00EC4FE3">
              <w:rPr>
                <w:noProof/>
                <w:webHidden/>
              </w:rPr>
            </w:r>
            <w:r w:rsidR="00EC4FE3">
              <w:rPr>
                <w:noProof/>
                <w:webHidden/>
              </w:rPr>
              <w:fldChar w:fldCharType="separate"/>
            </w:r>
            <w:r w:rsidR="00EC4FE3">
              <w:rPr>
                <w:noProof/>
                <w:webHidden/>
              </w:rPr>
              <w:t>6</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71" w:history="1">
            <w:r w:rsidR="00EC4FE3" w:rsidRPr="0018630D">
              <w:rPr>
                <w:rStyle w:val="Hyperlink"/>
                <w:rFonts w:hint="eastAsia"/>
                <w:noProof/>
                <w:rtl/>
              </w:rPr>
              <w:t>مولو</w:t>
            </w:r>
            <w:r w:rsidR="00EC4FE3" w:rsidRPr="0018630D">
              <w:rPr>
                <w:rStyle w:val="Hyperlink"/>
                <w:rFonts w:hint="cs"/>
                <w:noProof/>
                <w:rtl/>
              </w:rPr>
              <w:t>ی</w:t>
            </w:r>
            <w:r w:rsidR="00EC4FE3" w:rsidRPr="0018630D">
              <w:rPr>
                <w:rStyle w:val="Hyperlink"/>
                <w:rFonts w:hint="eastAsia"/>
                <w:noProof/>
                <w:rtl/>
              </w:rPr>
              <w:t>ت</w:t>
            </w:r>
            <w:r w:rsidR="00EC4FE3" w:rsidRPr="0018630D">
              <w:rPr>
                <w:rStyle w:val="Hyperlink"/>
                <w:noProof/>
                <w:rtl/>
              </w:rPr>
              <w:t xml:space="preserve"> </w:t>
            </w:r>
            <w:r w:rsidR="00EC4FE3" w:rsidRPr="0018630D">
              <w:rPr>
                <w:rStyle w:val="Hyperlink"/>
                <w:rFonts w:hint="eastAsia"/>
                <w:noProof/>
                <w:rtl/>
              </w:rPr>
              <w:t>خاصه</w:t>
            </w:r>
            <w:r w:rsidR="00EC4FE3">
              <w:rPr>
                <w:noProof/>
                <w:webHidden/>
              </w:rPr>
              <w:tab/>
            </w:r>
            <w:r w:rsidR="00EC4FE3">
              <w:rPr>
                <w:noProof/>
                <w:webHidden/>
              </w:rPr>
              <w:fldChar w:fldCharType="begin"/>
            </w:r>
            <w:r w:rsidR="00EC4FE3">
              <w:rPr>
                <w:noProof/>
                <w:webHidden/>
              </w:rPr>
              <w:instrText xml:space="preserve"> PAGEREF _Toc25369371 \h </w:instrText>
            </w:r>
            <w:r w:rsidR="00EC4FE3">
              <w:rPr>
                <w:noProof/>
                <w:webHidden/>
              </w:rPr>
            </w:r>
            <w:r w:rsidR="00EC4FE3">
              <w:rPr>
                <w:noProof/>
                <w:webHidden/>
              </w:rPr>
              <w:fldChar w:fldCharType="separate"/>
            </w:r>
            <w:r w:rsidR="00EC4FE3">
              <w:rPr>
                <w:noProof/>
                <w:webHidden/>
              </w:rPr>
              <w:t>9</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72" w:history="1">
            <w:r w:rsidR="00EC4FE3" w:rsidRPr="0018630D">
              <w:rPr>
                <w:rStyle w:val="Hyperlink"/>
                <w:rFonts w:hint="eastAsia"/>
                <w:noProof/>
                <w:rtl/>
              </w:rPr>
              <w:t>مقام</w:t>
            </w:r>
            <w:r w:rsidR="00EC4FE3" w:rsidRPr="0018630D">
              <w:rPr>
                <w:rStyle w:val="Hyperlink"/>
                <w:noProof/>
                <w:rtl/>
              </w:rPr>
              <w:t xml:space="preserve"> </w:t>
            </w:r>
            <w:r w:rsidR="00EC4FE3" w:rsidRPr="0018630D">
              <w:rPr>
                <w:rStyle w:val="Hyperlink"/>
                <w:rFonts w:hint="eastAsia"/>
                <w:noProof/>
                <w:rtl/>
              </w:rPr>
              <w:t>ب</w:t>
            </w:r>
            <w:r w:rsidR="00EC4FE3" w:rsidRPr="0018630D">
              <w:rPr>
                <w:rStyle w:val="Hyperlink"/>
                <w:rFonts w:hint="cs"/>
                <w:noProof/>
                <w:rtl/>
              </w:rPr>
              <w:t>ی</w:t>
            </w:r>
            <w:r w:rsidR="00EC4FE3" w:rsidRPr="0018630D">
              <w:rPr>
                <w:rStyle w:val="Hyperlink"/>
                <w:rFonts w:hint="eastAsia"/>
                <w:noProof/>
                <w:rtl/>
              </w:rPr>
              <w:t>ان</w:t>
            </w:r>
            <w:r w:rsidR="00EC4FE3" w:rsidRPr="0018630D">
              <w:rPr>
                <w:rStyle w:val="Hyperlink"/>
                <w:noProof/>
                <w:rtl/>
              </w:rPr>
              <w:t xml:space="preserve"> </w:t>
            </w:r>
            <w:r w:rsidR="00EC4FE3" w:rsidRPr="0018630D">
              <w:rPr>
                <w:rStyle w:val="Hyperlink"/>
                <w:rFonts w:hint="eastAsia"/>
                <w:noProof/>
                <w:rtl/>
              </w:rPr>
              <w:t>حکم</w:t>
            </w:r>
            <w:r w:rsidR="00EC4FE3" w:rsidRPr="0018630D">
              <w:rPr>
                <w:rStyle w:val="Hyperlink"/>
                <w:noProof/>
                <w:rtl/>
              </w:rPr>
              <w:t xml:space="preserve"> </w:t>
            </w:r>
            <w:r w:rsidR="00EC4FE3" w:rsidRPr="0018630D">
              <w:rPr>
                <w:rStyle w:val="Hyperlink"/>
                <w:rFonts w:hint="eastAsia"/>
                <w:noProof/>
                <w:rtl/>
              </w:rPr>
              <w:t>وضع</w:t>
            </w:r>
            <w:r w:rsidR="00EC4FE3" w:rsidRPr="0018630D">
              <w:rPr>
                <w:rStyle w:val="Hyperlink"/>
                <w:rFonts w:hint="cs"/>
                <w:noProof/>
                <w:rtl/>
              </w:rPr>
              <w:t>ی</w:t>
            </w:r>
            <w:r w:rsidR="00EC4FE3" w:rsidRPr="0018630D">
              <w:rPr>
                <w:rStyle w:val="Hyperlink"/>
                <w:noProof/>
                <w:rtl/>
              </w:rPr>
              <w:t xml:space="preserve"> </w:t>
            </w:r>
            <w:r w:rsidR="00EC4FE3" w:rsidRPr="0018630D">
              <w:rPr>
                <w:rStyle w:val="Hyperlink"/>
                <w:rFonts w:hint="eastAsia"/>
                <w:noProof/>
                <w:rtl/>
              </w:rPr>
              <w:t>آ</w:t>
            </w:r>
            <w:r w:rsidR="00EC4FE3" w:rsidRPr="0018630D">
              <w:rPr>
                <w:rStyle w:val="Hyperlink"/>
                <w:rFonts w:hint="cs"/>
                <w:noProof/>
                <w:rtl/>
              </w:rPr>
              <w:t>ی</w:t>
            </w:r>
            <w:r w:rsidR="00EC4FE3" w:rsidRPr="0018630D">
              <w:rPr>
                <w:rStyle w:val="Hyperlink"/>
                <w:rFonts w:hint="eastAsia"/>
                <w:noProof/>
                <w:rtl/>
              </w:rPr>
              <w:t>ه</w:t>
            </w:r>
            <w:r w:rsidR="00EC4FE3">
              <w:rPr>
                <w:noProof/>
                <w:webHidden/>
              </w:rPr>
              <w:tab/>
            </w:r>
            <w:r w:rsidR="00EC4FE3">
              <w:rPr>
                <w:noProof/>
                <w:webHidden/>
              </w:rPr>
              <w:fldChar w:fldCharType="begin"/>
            </w:r>
            <w:r w:rsidR="00EC4FE3">
              <w:rPr>
                <w:noProof/>
                <w:webHidden/>
              </w:rPr>
              <w:instrText xml:space="preserve"> PAGEREF _Toc25369372 \h </w:instrText>
            </w:r>
            <w:r w:rsidR="00EC4FE3">
              <w:rPr>
                <w:noProof/>
                <w:webHidden/>
              </w:rPr>
            </w:r>
            <w:r w:rsidR="00EC4FE3">
              <w:rPr>
                <w:noProof/>
                <w:webHidden/>
              </w:rPr>
              <w:fldChar w:fldCharType="separate"/>
            </w:r>
            <w:r w:rsidR="00EC4FE3">
              <w:rPr>
                <w:noProof/>
                <w:webHidden/>
              </w:rPr>
              <w:t>10</w:t>
            </w:r>
            <w:r w:rsidR="00EC4FE3">
              <w:rPr>
                <w:noProof/>
                <w:webHidden/>
              </w:rPr>
              <w:fldChar w:fldCharType="end"/>
            </w:r>
          </w:hyperlink>
        </w:p>
        <w:p w:rsidR="00EC4FE3" w:rsidRDefault="00892F56" w:rsidP="00EC4FE3">
          <w:pPr>
            <w:pStyle w:val="TOC1"/>
            <w:tabs>
              <w:tab w:val="right" w:leader="dot" w:pos="9350"/>
            </w:tabs>
            <w:spacing w:line="360" w:lineRule="auto"/>
            <w:rPr>
              <w:rFonts w:asciiTheme="minorHAnsi" w:hAnsiTheme="minorHAnsi" w:cstheme="minorBidi"/>
              <w:noProof/>
              <w:szCs w:val="22"/>
              <w:lang w:bidi="ar-SA"/>
            </w:rPr>
          </w:pPr>
          <w:hyperlink w:anchor="_Toc25369373" w:history="1">
            <w:r w:rsidR="0032399B">
              <w:rPr>
                <w:rStyle w:val="Hyperlink"/>
                <w:rFonts w:hint="eastAsia"/>
                <w:noProof/>
                <w:rtl/>
              </w:rPr>
              <w:t>جمع‌بندی</w:t>
            </w:r>
            <w:r w:rsidR="00EC4FE3">
              <w:rPr>
                <w:noProof/>
                <w:webHidden/>
              </w:rPr>
              <w:tab/>
            </w:r>
            <w:r w:rsidR="00EC4FE3">
              <w:rPr>
                <w:noProof/>
                <w:webHidden/>
              </w:rPr>
              <w:fldChar w:fldCharType="begin"/>
            </w:r>
            <w:r w:rsidR="00EC4FE3">
              <w:rPr>
                <w:noProof/>
                <w:webHidden/>
              </w:rPr>
              <w:instrText xml:space="preserve"> PAGEREF _Toc25369373 \h </w:instrText>
            </w:r>
            <w:r w:rsidR="00EC4FE3">
              <w:rPr>
                <w:noProof/>
                <w:webHidden/>
              </w:rPr>
            </w:r>
            <w:r w:rsidR="00EC4FE3">
              <w:rPr>
                <w:noProof/>
                <w:webHidden/>
              </w:rPr>
              <w:fldChar w:fldCharType="separate"/>
            </w:r>
            <w:r w:rsidR="00EC4FE3">
              <w:rPr>
                <w:noProof/>
                <w:webHidden/>
              </w:rPr>
              <w:t>10</w:t>
            </w:r>
            <w:r w:rsidR="00EC4FE3">
              <w:rPr>
                <w:noProof/>
                <w:webHidden/>
              </w:rPr>
              <w:fldChar w:fldCharType="end"/>
            </w:r>
          </w:hyperlink>
        </w:p>
        <w:p w:rsidR="00EC4FE3" w:rsidRDefault="00EC4FE3" w:rsidP="00EC4FE3">
          <w:pPr>
            <w:spacing w:line="360" w:lineRule="auto"/>
          </w:pPr>
          <w:r>
            <w:rPr>
              <w:b/>
              <w:bCs/>
              <w:noProof/>
            </w:rPr>
            <w:fldChar w:fldCharType="end"/>
          </w:r>
        </w:p>
      </w:sdtContent>
    </w:sdt>
    <w:p w:rsidR="00EC4FE3" w:rsidRDefault="00EC4FE3">
      <w:pPr>
        <w:bidi w:val="0"/>
        <w:spacing w:after="0"/>
        <w:ind w:firstLine="0"/>
        <w:jc w:val="left"/>
      </w:pPr>
      <w:r>
        <w:rPr>
          <w:rtl/>
        </w:rPr>
        <w:br w:type="page"/>
      </w:r>
      <w:bookmarkStart w:id="0" w:name="_GoBack"/>
      <w:bookmarkEnd w:id="0"/>
    </w:p>
    <w:p w:rsidR="00A87F7E" w:rsidRPr="00DE439F" w:rsidRDefault="00A87F7E" w:rsidP="00A87F7E">
      <w:pPr>
        <w:jc w:val="center"/>
        <w:rPr>
          <w:b/>
          <w:rtl/>
        </w:rPr>
      </w:pPr>
      <w:bookmarkStart w:id="1" w:name="_Toc24522250"/>
      <w:bookmarkStart w:id="2" w:name="_Toc25369365"/>
      <w:r w:rsidRPr="00DE439F">
        <w:rPr>
          <w:b/>
          <w:rtl/>
        </w:rPr>
        <w:lastRenderedPageBreak/>
        <w:t>بسم‌الله الرحمن الرحیم</w:t>
      </w:r>
    </w:p>
    <w:p w:rsidR="00A87F7E" w:rsidRDefault="00A87F7E" w:rsidP="00A87F7E">
      <w:pPr>
        <w:pStyle w:val="Heading1"/>
        <w:rPr>
          <w:rtl/>
        </w:rPr>
      </w:pPr>
      <w:bookmarkStart w:id="3" w:name="_Toc513477529"/>
      <w:bookmarkStart w:id="4" w:name="_Toc525743064"/>
      <w:bookmarkStart w:id="5" w:name="_Toc3709528"/>
      <w:bookmarkStart w:id="6" w:name="_Toc3888353"/>
      <w:r w:rsidRPr="00DE439F">
        <w:rPr>
          <w:rtl/>
        </w:rPr>
        <w:t xml:space="preserve">موضوع: </w:t>
      </w:r>
      <w:r w:rsidRPr="00DE439F">
        <w:rPr>
          <w:color w:val="auto"/>
          <w:rtl/>
        </w:rPr>
        <w:t>فقه روابط اجتماعی /</w:t>
      </w:r>
      <w:bookmarkEnd w:id="3"/>
      <w:bookmarkEnd w:id="4"/>
      <w:r w:rsidRPr="00DE439F">
        <w:rPr>
          <w:color w:val="auto"/>
          <w:rtl/>
        </w:rPr>
        <w:t xml:space="preserve"> ح</w:t>
      </w:r>
      <w:r w:rsidRPr="00DE439F">
        <w:rPr>
          <w:rFonts w:hint="cs"/>
          <w:color w:val="auto"/>
          <w:rtl/>
        </w:rPr>
        <w:t>ب و بغ</w:t>
      </w:r>
      <w:bookmarkEnd w:id="5"/>
      <w:bookmarkEnd w:id="6"/>
      <w:r>
        <w:rPr>
          <w:rFonts w:hint="cs"/>
          <w:color w:val="auto"/>
          <w:rtl/>
        </w:rPr>
        <w:t>ض</w:t>
      </w:r>
    </w:p>
    <w:p w:rsidR="00A87F7E" w:rsidRPr="00B75289" w:rsidRDefault="00A87F7E" w:rsidP="00A87F7E">
      <w:pPr>
        <w:pStyle w:val="Heading1"/>
        <w:rPr>
          <w:rtl/>
        </w:rPr>
      </w:pPr>
      <w:r w:rsidRPr="00B75289">
        <w:rPr>
          <w:rFonts w:hint="cs"/>
          <w:rtl/>
        </w:rPr>
        <w:t>اشاره</w:t>
      </w:r>
      <w:bookmarkEnd w:id="1"/>
    </w:p>
    <w:p w:rsidR="009C71E5" w:rsidRDefault="009C71E5" w:rsidP="00EF6538">
      <w:pPr>
        <w:pStyle w:val="Heading1"/>
        <w:rPr>
          <w:rtl/>
        </w:rPr>
      </w:pPr>
      <w:r>
        <w:rPr>
          <w:rFonts w:hint="cs"/>
          <w:rtl/>
        </w:rPr>
        <w:t xml:space="preserve">خبریه یا </w:t>
      </w:r>
      <w:r w:rsidR="00EF6538">
        <w:rPr>
          <w:rFonts w:hint="cs"/>
          <w:rtl/>
        </w:rPr>
        <w:t>ا</w:t>
      </w:r>
      <w:r>
        <w:rPr>
          <w:rFonts w:hint="cs"/>
          <w:rtl/>
        </w:rPr>
        <w:t>نشائی بودن آیه</w:t>
      </w:r>
      <w:bookmarkEnd w:id="2"/>
    </w:p>
    <w:p w:rsidR="00F44C74" w:rsidRDefault="00010E24" w:rsidP="00456AE1">
      <w:pPr>
        <w:jc w:val="lowKashida"/>
        <w:rPr>
          <w:rtl/>
        </w:rPr>
      </w:pPr>
      <w:r>
        <w:rPr>
          <w:rFonts w:hint="cs"/>
          <w:rtl/>
        </w:rPr>
        <w:t xml:space="preserve">بحث دیگر این است که </w:t>
      </w:r>
      <w:r w:rsidR="00456AE1" w:rsidRPr="009C5C60">
        <w:rPr>
          <w:b/>
          <w:bCs/>
          <w:color w:val="007200"/>
          <w:rtl/>
        </w:rPr>
        <w:t>﴿إِنَّمَا الْمُؤْمِنُونَ إِخْوَةٌ﴾</w:t>
      </w:r>
      <w:r w:rsidR="00456AE1">
        <w:rPr>
          <w:rStyle w:val="FootnoteReference"/>
          <w:rtl/>
        </w:rPr>
        <w:footnoteReference w:id="1"/>
      </w:r>
      <w:r w:rsidR="00456AE1">
        <w:rPr>
          <w:rFonts w:hint="cs"/>
          <w:rtl/>
        </w:rPr>
        <w:t xml:space="preserve"> </w:t>
      </w:r>
      <w:r w:rsidR="003E4183">
        <w:rPr>
          <w:rFonts w:hint="cs"/>
          <w:rtl/>
        </w:rPr>
        <w:t>به‌عنوان</w:t>
      </w:r>
      <w:r>
        <w:rPr>
          <w:rFonts w:hint="cs"/>
          <w:rtl/>
        </w:rPr>
        <w:t xml:space="preserve"> یک گزاره خبری است، جمله خبریه مؤکد یا </w:t>
      </w:r>
      <w:r w:rsidR="003E4183">
        <w:rPr>
          <w:rFonts w:hint="cs"/>
          <w:rtl/>
        </w:rPr>
        <w:t>جمله‌ای</w:t>
      </w:r>
      <w:r>
        <w:rPr>
          <w:rFonts w:hint="cs"/>
          <w:rtl/>
        </w:rPr>
        <w:t xml:space="preserve"> که حاوی حصر است، </w:t>
      </w:r>
      <w:r w:rsidR="003E4183">
        <w:rPr>
          <w:rFonts w:hint="cs"/>
          <w:rtl/>
        </w:rPr>
        <w:t>می‌باشد</w:t>
      </w:r>
      <w:r>
        <w:rPr>
          <w:rFonts w:hint="cs"/>
          <w:rtl/>
        </w:rPr>
        <w:t>.</w:t>
      </w:r>
    </w:p>
    <w:p w:rsidR="00010E24" w:rsidRDefault="00456AE1" w:rsidP="0085393C">
      <w:pPr>
        <w:jc w:val="lowKashida"/>
        <w:rPr>
          <w:rtl/>
        </w:rPr>
      </w:pPr>
      <w:r w:rsidRPr="009C5C60">
        <w:rPr>
          <w:b/>
          <w:bCs/>
          <w:color w:val="007200"/>
          <w:rtl/>
        </w:rPr>
        <w:t>﴿إِنَّمَا الْمُؤْمِنُونَ إِخْوَةٌ﴾</w:t>
      </w:r>
      <w:r>
        <w:rPr>
          <w:rFonts w:hint="cs"/>
          <w:rtl/>
        </w:rPr>
        <w:t xml:space="preserve"> </w:t>
      </w:r>
      <w:r w:rsidR="00010E24">
        <w:rPr>
          <w:rFonts w:hint="cs"/>
          <w:rtl/>
        </w:rPr>
        <w:t xml:space="preserve">یک جمله خبریه است، المؤمنون مبتدا، إخوه خبر آن است، سؤال در اینجا این است که این جمله که در ابتدا خبریه به کار </w:t>
      </w:r>
      <w:r w:rsidR="003E4183">
        <w:rPr>
          <w:rFonts w:hint="cs"/>
          <w:rtl/>
        </w:rPr>
        <w:t>می‌آید</w:t>
      </w:r>
      <w:r w:rsidR="00010E24">
        <w:rPr>
          <w:rFonts w:hint="cs"/>
          <w:rtl/>
        </w:rPr>
        <w:t xml:space="preserve">، واقعاً در مقام خبر و اخباریت است یا اینکه ظاهرش جمله خبریه است، جمله خبریه در مقام </w:t>
      </w:r>
      <w:r w:rsidR="00EF6538">
        <w:rPr>
          <w:rFonts w:hint="cs"/>
          <w:rtl/>
        </w:rPr>
        <w:t>انشاء</w:t>
      </w:r>
      <w:r w:rsidR="00010E24">
        <w:rPr>
          <w:rFonts w:hint="cs"/>
          <w:rtl/>
        </w:rPr>
        <w:t xml:space="preserve"> است؟ </w:t>
      </w:r>
      <w:r w:rsidR="00721451">
        <w:rPr>
          <w:rFonts w:hint="cs"/>
          <w:rtl/>
        </w:rPr>
        <w:t xml:space="preserve">هذا الجملة جملةٌ اخباریه یا جملةٌ </w:t>
      </w:r>
      <w:r w:rsidR="00EF6538">
        <w:rPr>
          <w:rFonts w:hint="cs"/>
          <w:rtl/>
        </w:rPr>
        <w:t>خبریه‌ای</w:t>
      </w:r>
      <w:r w:rsidR="00721451">
        <w:rPr>
          <w:rFonts w:hint="cs"/>
          <w:rtl/>
        </w:rPr>
        <w:t xml:space="preserve"> که در مقام </w:t>
      </w:r>
      <w:r w:rsidR="00EF6538">
        <w:rPr>
          <w:rFonts w:hint="cs"/>
          <w:rtl/>
        </w:rPr>
        <w:t>انشاء</w:t>
      </w:r>
      <w:r w:rsidR="00721451">
        <w:rPr>
          <w:rFonts w:hint="cs"/>
          <w:rtl/>
        </w:rPr>
        <w:t xml:space="preserve"> است.</w:t>
      </w:r>
    </w:p>
    <w:p w:rsidR="00721451" w:rsidRDefault="003E4183" w:rsidP="0085393C">
      <w:pPr>
        <w:jc w:val="lowKashida"/>
        <w:rPr>
          <w:rtl/>
        </w:rPr>
      </w:pPr>
      <w:r>
        <w:rPr>
          <w:rFonts w:hint="cs"/>
          <w:rtl/>
        </w:rPr>
        <w:t>به‌عبارت‌دیگر</w:t>
      </w:r>
      <w:r w:rsidR="00721451">
        <w:rPr>
          <w:rFonts w:hint="cs"/>
          <w:rtl/>
        </w:rPr>
        <w:t xml:space="preserve">؛ این جمله خبریه از لحاظ مراد جدی هم در مقام اخبار است یا اینکه جمله خبریه در مقام </w:t>
      </w:r>
      <w:r w:rsidR="00EF6538">
        <w:rPr>
          <w:rFonts w:hint="cs"/>
          <w:rtl/>
        </w:rPr>
        <w:t>انشاء</w:t>
      </w:r>
      <w:r w:rsidR="00721451">
        <w:rPr>
          <w:rFonts w:hint="cs"/>
          <w:rtl/>
        </w:rPr>
        <w:t xml:space="preserve"> است؟</w:t>
      </w:r>
    </w:p>
    <w:p w:rsidR="00721451" w:rsidRDefault="00AD263E" w:rsidP="0085393C">
      <w:pPr>
        <w:jc w:val="lowKashida"/>
        <w:rPr>
          <w:rtl/>
        </w:rPr>
      </w:pPr>
      <w:r>
        <w:rPr>
          <w:rFonts w:hint="cs"/>
          <w:rtl/>
        </w:rPr>
        <w:t xml:space="preserve">اگر جمله خبریه در مقام </w:t>
      </w:r>
      <w:r w:rsidR="00EF6538">
        <w:rPr>
          <w:rFonts w:hint="cs"/>
          <w:rtl/>
        </w:rPr>
        <w:t>انشاء</w:t>
      </w:r>
      <w:r>
        <w:rPr>
          <w:rFonts w:hint="cs"/>
          <w:rtl/>
        </w:rPr>
        <w:t xml:space="preserve"> بود که بحثی در آن نیست، اگر جمله خبریه که در مقام اخبار است، در این صورت سؤال دومی هست که بیان </w:t>
      </w:r>
      <w:r w:rsidR="009C71E5">
        <w:rPr>
          <w:rFonts w:hint="cs"/>
          <w:rtl/>
        </w:rPr>
        <w:t>می‌کنیم</w:t>
      </w:r>
      <w:r>
        <w:rPr>
          <w:rFonts w:hint="cs"/>
          <w:rtl/>
        </w:rPr>
        <w:t>.</w:t>
      </w:r>
    </w:p>
    <w:p w:rsidR="00E3312C" w:rsidRDefault="00E3312C" w:rsidP="0085393C">
      <w:pPr>
        <w:jc w:val="lowKashida"/>
        <w:rPr>
          <w:rtl/>
        </w:rPr>
      </w:pPr>
      <w:r>
        <w:rPr>
          <w:rFonts w:hint="cs"/>
          <w:rtl/>
        </w:rPr>
        <w:t xml:space="preserve">علت این سؤال این است که چون همه ما در مفاد روایات در مجموعه آیات و روایات بارها مواجه </w:t>
      </w:r>
      <w:r w:rsidR="009C71E5">
        <w:rPr>
          <w:rFonts w:hint="cs"/>
          <w:rtl/>
        </w:rPr>
        <w:t>بوده‌ایم</w:t>
      </w:r>
      <w:r>
        <w:rPr>
          <w:rFonts w:hint="cs"/>
          <w:rtl/>
        </w:rPr>
        <w:t xml:space="preserve"> با </w:t>
      </w:r>
      <w:r w:rsidR="009C71E5">
        <w:rPr>
          <w:rFonts w:hint="cs"/>
          <w:rtl/>
        </w:rPr>
        <w:t>جمله‌های</w:t>
      </w:r>
      <w:r>
        <w:rPr>
          <w:rFonts w:hint="cs"/>
          <w:rtl/>
        </w:rPr>
        <w:t xml:space="preserve"> </w:t>
      </w:r>
      <w:r w:rsidR="009C71E5">
        <w:rPr>
          <w:rFonts w:hint="cs"/>
          <w:rtl/>
        </w:rPr>
        <w:t>به‌ظاهر</w:t>
      </w:r>
      <w:r>
        <w:rPr>
          <w:rFonts w:hint="cs"/>
          <w:rtl/>
        </w:rPr>
        <w:t xml:space="preserve"> خبریه که در مقام </w:t>
      </w:r>
      <w:r w:rsidR="00EF6538">
        <w:rPr>
          <w:rFonts w:hint="cs"/>
          <w:rtl/>
        </w:rPr>
        <w:t>انشاء</w:t>
      </w:r>
      <w:r>
        <w:rPr>
          <w:rFonts w:hint="cs"/>
          <w:rtl/>
        </w:rPr>
        <w:t xml:space="preserve"> بوده است، </w:t>
      </w:r>
      <w:r w:rsidR="009C71E5">
        <w:rPr>
          <w:rFonts w:hint="cs"/>
          <w:rtl/>
        </w:rPr>
        <w:t>آن‌قدر</w:t>
      </w:r>
      <w:r>
        <w:rPr>
          <w:rFonts w:hint="cs"/>
          <w:rtl/>
        </w:rPr>
        <w:t xml:space="preserve"> این شیوع دارد که در بحث اوامر </w:t>
      </w:r>
      <w:r w:rsidR="009C71E5">
        <w:rPr>
          <w:rFonts w:hint="cs"/>
          <w:rtl/>
        </w:rPr>
        <w:t>موردتوجه</w:t>
      </w:r>
      <w:r>
        <w:rPr>
          <w:rFonts w:hint="cs"/>
          <w:rtl/>
        </w:rPr>
        <w:t xml:space="preserve"> </w:t>
      </w:r>
      <w:r w:rsidR="009C71E5">
        <w:rPr>
          <w:rFonts w:hint="cs"/>
          <w:rtl/>
        </w:rPr>
        <w:t>قرارگرفته</w:t>
      </w:r>
      <w:r>
        <w:rPr>
          <w:rFonts w:hint="cs"/>
          <w:rtl/>
        </w:rPr>
        <w:t xml:space="preserve"> است و گفته </w:t>
      </w:r>
      <w:r w:rsidR="009C71E5">
        <w:rPr>
          <w:rFonts w:hint="cs"/>
          <w:rtl/>
        </w:rPr>
        <w:t>می‌شود</w:t>
      </w:r>
      <w:r>
        <w:rPr>
          <w:rFonts w:hint="cs"/>
          <w:rtl/>
        </w:rPr>
        <w:t xml:space="preserve">: </w:t>
      </w:r>
      <w:r w:rsidR="009C71E5">
        <w:rPr>
          <w:rFonts w:hint="cs"/>
          <w:rtl/>
        </w:rPr>
        <w:t>جمله‌های</w:t>
      </w:r>
      <w:r>
        <w:rPr>
          <w:rFonts w:hint="cs"/>
          <w:rtl/>
        </w:rPr>
        <w:t xml:space="preserve"> خبریه مثل امر در مقام </w:t>
      </w:r>
      <w:r w:rsidR="00EF6538">
        <w:rPr>
          <w:rFonts w:hint="cs"/>
          <w:rtl/>
        </w:rPr>
        <w:t>انشاء</w:t>
      </w:r>
      <w:r>
        <w:rPr>
          <w:rFonts w:hint="cs"/>
          <w:rtl/>
        </w:rPr>
        <w:t xml:space="preserve"> دال بر وجوب هستند، بلکه بنا بر برخی از نظرها آکد است، ما در آکدیت تفصیل قائل هستیم، </w:t>
      </w:r>
      <w:r w:rsidR="009C71E5">
        <w:rPr>
          <w:rFonts w:hint="cs"/>
          <w:rtl/>
        </w:rPr>
        <w:t>ازجمله</w:t>
      </w:r>
      <w:r>
        <w:rPr>
          <w:rFonts w:hint="cs"/>
          <w:rtl/>
        </w:rPr>
        <w:t xml:space="preserve"> </w:t>
      </w:r>
      <w:r w:rsidR="009C71E5">
        <w:rPr>
          <w:rFonts w:hint="cs"/>
          <w:rtl/>
        </w:rPr>
        <w:t>نمونه‌هایش</w:t>
      </w:r>
      <w:r>
        <w:rPr>
          <w:rFonts w:hint="cs"/>
          <w:rtl/>
        </w:rPr>
        <w:t xml:space="preserve"> اینکه وقتی در روایات </w:t>
      </w:r>
      <w:r w:rsidR="009C71E5">
        <w:rPr>
          <w:rFonts w:hint="cs"/>
          <w:rtl/>
        </w:rPr>
        <w:t>می‌گوید</w:t>
      </w:r>
      <w:r>
        <w:rPr>
          <w:rFonts w:hint="cs"/>
          <w:rtl/>
        </w:rPr>
        <w:t xml:space="preserve">: وظیفه این فرد چیست؟ </w:t>
      </w:r>
      <w:r w:rsidR="009C71E5">
        <w:rPr>
          <w:rFonts w:hint="cs"/>
          <w:rtl/>
        </w:rPr>
        <w:t>می‌گوید</w:t>
      </w:r>
      <w:r>
        <w:rPr>
          <w:rFonts w:hint="cs"/>
          <w:rtl/>
        </w:rPr>
        <w:t xml:space="preserve">: یغتسل، یصلی و امثالهم، همه </w:t>
      </w:r>
      <w:r w:rsidR="009C71E5">
        <w:rPr>
          <w:rFonts w:hint="cs"/>
          <w:rtl/>
        </w:rPr>
        <w:t>این‌ها</w:t>
      </w:r>
      <w:r>
        <w:rPr>
          <w:rFonts w:hint="cs"/>
          <w:rtl/>
        </w:rPr>
        <w:t xml:space="preserve"> </w:t>
      </w:r>
      <w:r w:rsidR="009C71E5">
        <w:rPr>
          <w:rFonts w:hint="cs"/>
          <w:rtl/>
        </w:rPr>
        <w:t>جمله‌های</w:t>
      </w:r>
      <w:r>
        <w:rPr>
          <w:rFonts w:hint="cs"/>
          <w:rtl/>
        </w:rPr>
        <w:t xml:space="preserve"> خبریه است که فعل ماضی در </w:t>
      </w:r>
      <w:r w:rsidR="009C71E5">
        <w:rPr>
          <w:rFonts w:hint="cs"/>
          <w:rtl/>
        </w:rPr>
        <w:t>آن‌ها</w:t>
      </w:r>
      <w:r>
        <w:rPr>
          <w:rFonts w:hint="cs"/>
          <w:rtl/>
        </w:rPr>
        <w:t xml:space="preserve"> به کار </w:t>
      </w:r>
      <w:r w:rsidR="009C71E5">
        <w:rPr>
          <w:rFonts w:hint="cs"/>
          <w:rtl/>
        </w:rPr>
        <w:t>می‌برند</w:t>
      </w:r>
      <w:r>
        <w:rPr>
          <w:rFonts w:hint="cs"/>
          <w:rtl/>
        </w:rPr>
        <w:t xml:space="preserve">، </w:t>
      </w:r>
      <w:r w:rsidR="009C71E5">
        <w:rPr>
          <w:rFonts w:hint="cs"/>
          <w:rtl/>
        </w:rPr>
        <w:t>درحالی‌که</w:t>
      </w:r>
      <w:r>
        <w:rPr>
          <w:rFonts w:hint="cs"/>
          <w:rtl/>
        </w:rPr>
        <w:t xml:space="preserve"> </w:t>
      </w:r>
      <w:r w:rsidR="009C71E5">
        <w:rPr>
          <w:rFonts w:hint="cs"/>
          <w:rtl/>
        </w:rPr>
        <w:t>نمی‌خواهد</w:t>
      </w:r>
      <w:r>
        <w:rPr>
          <w:rFonts w:hint="cs"/>
          <w:rtl/>
        </w:rPr>
        <w:t xml:space="preserve"> بگوید که این کار را </w:t>
      </w:r>
      <w:r w:rsidR="009C71E5">
        <w:rPr>
          <w:rFonts w:hint="cs"/>
          <w:rtl/>
        </w:rPr>
        <w:t>می‌کند</w:t>
      </w:r>
      <w:r>
        <w:rPr>
          <w:rFonts w:hint="cs"/>
          <w:rtl/>
        </w:rPr>
        <w:t xml:space="preserve">، </w:t>
      </w:r>
      <w:r w:rsidR="009C71E5">
        <w:rPr>
          <w:rFonts w:hint="cs"/>
          <w:rtl/>
        </w:rPr>
        <w:t>نمی‌خواهد</w:t>
      </w:r>
      <w:r>
        <w:rPr>
          <w:rFonts w:hint="cs"/>
          <w:rtl/>
        </w:rPr>
        <w:t xml:space="preserve"> خبر بدهد، کل جمله </w:t>
      </w:r>
      <w:r w:rsidR="009C71E5">
        <w:rPr>
          <w:rFonts w:hint="cs"/>
          <w:rtl/>
        </w:rPr>
        <w:t>می‌خواهد</w:t>
      </w:r>
      <w:r>
        <w:rPr>
          <w:rFonts w:hint="cs"/>
          <w:rtl/>
        </w:rPr>
        <w:t xml:space="preserve"> بگوید: إغتسل، کُل، إشرب، این جمله در مقام بعث است، در مقام زجر و </w:t>
      </w:r>
      <w:r w:rsidR="00EF6538">
        <w:rPr>
          <w:rFonts w:hint="cs"/>
          <w:rtl/>
        </w:rPr>
        <w:t>انشاء</w:t>
      </w:r>
      <w:r>
        <w:rPr>
          <w:rFonts w:hint="cs"/>
          <w:rtl/>
        </w:rPr>
        <w:t xml:space="preserve"> است، از این موارد زیاد هست و ما با آن مواجه هستیم، </w:t>
      </w:r>
      <w:r w:rsidR="009C71E5">
        <w:rPr>
          <w:rFonts w:hint="cs"/>
          <w:rtl/>
        </w:rPr>
        <w:t>جمله‌های</w:t>
      </w:r>
      <w:r>
        <w:rPr>
          <w:rFonts w:hint="cs"/>
          <w:rtl/>
        </w:rPr>
        <w:t xml:space="preserve"> خبریه در مقام </w:t>
      </w:r>
      <w:r w:rsidR="00EF6538">
        <w:rPr>
          <w:rFonts w:hint="cs"/>
          <w:rtl/>
        </w:rPr>
        <w:t>انشاء</w:t>
      </w:r>
      <w:r>
        <w:rPr>
          <w:rFonts w:hint="cs"/>
          <w:rtl/>
        </w:rPr>
        <w:t xml:space="preserve"> اگر نگوییم در دلالتش بر بعث و زجر و وجوب و حرمت آکد است، لااقلش این است که مثل </w:t>
      </w:r>
      <w:r w:rsidR="009C71E5">
        <w:rPr>
          <w:rFonts w:hint="cs"/>
          <w:rtl/>
        </w:rPr>
        <w:t>امرونهی</w:t>
      </w:r>
      <w:r>
        <w:rPr>
          <w:rFonts w:hint="cs"/>
          <w:rtl/>
        </w:rPr>
        <w:t xml:space="preserve"> است.</w:t>
      </w:r>
    </w:p>
    <w:p w:rsidR="00E3312C" w:rsidRDefault="00E3312C" w:rsidP="00F008D8">
      <w:pPr>
        <w:jc w:val="lowKashida"/>
        <w:rPr>
          <w:rtl/>
        </w:rPr>
      </w:pPr>
      <w:r>
        <w:rPr>
          <w:rFonts w:hint="cs"/>
          <w:rtl/>
        </w:rPr>
        <w:t>ممکن است در برخی از آیات هم باشد، لا</w:t>
      </w:r>
      <w:r w:rsidR="00F008D8">
        <w:rPr>
          <w:rFonts w:hint="cs"/>
          <w:rtl/>
        </w:rPr>
        <w:t xml:space="preserve">اقل به شکل احتمالی بعضی در مثل </w:t>
      </w:r>
      <w:r w:rsidR="00F008D8">
        <w:rPr>
          <w:b/>
          <w:bCs/>
          <w:color w:val="007200"/>
          <w:rtl/>
        </w:rPr>
        <w:t>﴿لا إِكْراهَ فِي الدِّين﴾</w:t>
      </w:r>
      <w:r w:rsidR="00456AE1" w:rsidRPr="00456AE1">
        <w:rPr>
          <w:rtl/>
        </w:rPr>
        <w:t>‏</w:t>
      </w:r>
      <w:r w:rsidR="00E010F5">
        <w:rPr>
          <w:rStyle w:val="FootnoteReference"/>
          <w:rtl/>
        </w:rPr>
        <w:footnoteReference w:id="2"/>
      </w:r>
      <w:r>
        <w:rPr>
          <w:rFonts w:hint="cs"/>
          <w:rtl/>
        </w:rPr>
        <w:t xml:space="preserve"> </w:t>
      </w:r>
      <w:r w:rsidR="009C71E5">
        <w:rPr>
          <w:rFonts w:hint="cs"/>
          <w:rtl/>
        </w:rPr>
        <w:t>می‌گویند</w:t>
      </w:r>
      <w:r w:rsidR="00F008D8">
        <w:rPr>
          <w:rFonts w:hint="cs"/>
          <w:rtl/>
        </w:rPr>
        <w:t xml:space="preserve">: اکراه نکنید، آیه </w:t>
      </w:r>
      <w:r w:rsidR="00F008D8">
        <w:rPr>
          <w:b/>
          <w:bCs/>
          <w:color w:val="007200"/>
          <w:rtl/>
        </w:rPr>
        <w:t>﴿وَ الْوالِداتُ يُرْضِعْنَ أَوْلادَهُن﴾</w:t>
      </w:r>
      <w:r w:rsidR="00F008D8" w:rsidRPr="00F008D8">
        <w:rPr>
          <w:rtl/>
        </w:rPr>
        <w:t>‏</w:t>
      </w:r>
      <w:r w:rsidR="00EC4FE3">
        <w:rPr>
          <w:rStyle w:val="FootnoteReference"/>
          <w:rtl/>
        </w:rPr>
        <w:footnoteReference w:id="3"/>
      </w:r>
      <w:r>
        <w:rPr>
          <w:rFonts w:hint="cs"/>
          <w:rtl/>
        </w:rPr>
        <w:t xml:space="preserve"> قطعی است که در مقام </w:t>
      </w:r>
      <w:r w:rsidR="00EF6538">
        <w:rPr>
          <w:rFonts w:hint="cs"/>
          <w:rtl/>
        </w:rPr>
        <w:t>انشاء</w:t>
      </w:r>
      <w:r>
        <w:rPr>
          <w:rFonts w:hint="cs"/>
          <w:rtl/>
        </w:rPr>
        <w:t xml:space="preserve"> است.</w:t>
      </w:r>
    </w:p>
    <w:p w:rsidR="00E3312C" w:rsidRDefault="008D7B46" w:rsidP="00F008D8">
      <w:pPr>
        <w:jc w:val="lowKashida"/>
        <w:rPr>
          <w:rtl/>
        </w:rPr>
      </w:pPr>
      <w:r>
        <w:rPr>
          <w:rFonts w:hint="cs"/>
          <w:rtl/>
        </w:rPr>
        <w:lastRenderedPageBreak/>
        <w:t xml:space="preserve">آیه که </w:t>
      </w:r>
      <w:r w:rsidR="009C71E5">
        <w:rPr>
          <w:rFonts w:hint="cs"/>
          <w:rtl/>
        </w:rPr>
        <w:t>می‌فرماید</w:t>
      </w:r>
      <w:r>
        <w:rPr>
          <w:rFonts w:hint="cs"/>
          <w:rtl/>
        </w:rPr>
        <w:t xml:space="preserve">: </w:t>
      </w:r>
      <w:r w:rsidR="00F008D8" w:rsidRPr="009C5C60">
        <w:rPr>
          <w:b/>
          <w:bCs/>
          <w:color w:val="007200"/>
          <w:rtl/>
        </w:rPr>
        <w:t>﴿إِنَّمَا الْمُؤْمِنُونَ إِخْوَةٌ﴾</w:t>
      </w:r>
      <w:r>
        <w:rPr>
          <w:rFonts w:hint="cs"/>
          <w:rtl/>
        </w:rPr>
        <w:t xml:space="preserve">، آیا </w:t>
      </w:r>
      <w:r w:rsidR="009C71E5">
        <w:rPr>
          <w:rFonts w:hint="cs"/>
          <w:rtl/>
        </w:rPr>
        <w:t>می‌خواهد</w:t>
      </w:r>
      <w:r>
        <w:rPr>
          <w:rFonts w:hint="cs"/>
          <w:rtl/>
        </w:rPr>
        <w:t xml:space="preserve"> بگوید: برادر باشید، رعایت برادری بکنید یا اینکه همان امر تکوینی و اخباری را بیان </w:t>
      </w:r>
      <w:r w:rsidR="009C71E5">
        <w:rPr>
          <w:rFonts w:hint="cs"/>
          <w:rtl/>
        </w:rPr>
        <w:t>می‌کند</w:t>
      </w:r>
      <w:r>
        <w:rPr>
          <w:rFonts w:hint="cs"/>
          <w:rtl/>
        </w:rPr>
        <w:t>؟</w:t>
      </w:r>
    </w:p>
    <w:p w:rsidR="008D7B46" w:rsidRDefault="008D7B46" w:rsidP="0085393C">
      <w:pPr>
        <w:jc w:val="lowKashida"/>
        <w:rPr>
          <w:rtl/>
        </w:rPr>
      </w:pPr>
      <w:r>
        <w:rPr>
          <w:rFonts w:hint="cs"/>
          <w:rtl/>
        </w:rPr>
        <w:t xml:space="preserve">طبعاً در پاسخ به این سؤال این است که اصل را در </w:t>
      </w:r>
      <w:r w:rsidR="009C71E5">
        <w:rPr>
          <w:rFonts w:hint="cs"/>
          <w:rtl/>
        </w:rPr>
        <w:t>جمله‌های</w:t>
      </w:r>
      <w:r>
        <w:rPr>
          <w:rFonts w:hint="cs"/>
          <w:rtl/>
        </w:rPr>
        <w:t xml:space="preserve"> خبریه، اخباری بودن است، إلّا أن تقوم قرینةٌ علی خلافه، آنکه در روایات یغتسل، یصلی و امثالهم را حمل بر خبر در مقام </w:t>
      </w:r>
      <w:r w:rsidR="00EF6538">
        <w:rPr>
          <w:rFonts w:hint="cs"/>
          <w:rtl/>
        </w:rPr>
        <w:t>انشاء</w:t>
      </w:r>
      <w:r>
        <w:rPr>
          <w:rFonts w:hint="cs"/>
          <w:rtl/>
        </w:rPr>
        <w:t xml:space="preserve"> </w:t>
      </w:r>
      <w:r w:rsidR="009C71E5">
        <w:rPr>
          <w:rFonts w:hint="cs"/>
          <w:rtl/>
        </w:rPr>
        <w:t>می‌کنیم</w:t>
      </w:r>
      <w:r>
        <w:rPr>
          <w:rFonts w:hint="cs"/>
          <w:rtl/>
        </w:rPr>
        <w:t xml:space="preserve">، برای اینکه خبری بودنش خیلی معقول نیست، از امام سؤال </w:t>
      </w:r>
      <w:r w:rsidR="009C71E5">
        <w:rPr>
          <w:rFonts w:hint="cs"/>
          <w:rtl/>
        </w:rPr>
        <w:t>می‌کند</w:t>
      </w:r>
      <w:r>
        <w:rPr>
          <w:rFonts w:hint="cs"/>
          <w:rtl/>
        </w:rPr>
        <w:t xml:space="preserve"> که با این وضعیت </w:t>
      </w:r>
      <w:r w:rsidR="009C71E5">
        <w:rPr>
          <w:rFonts w:hint="cs"/>
          <w:rtl/>
        </w:rPr>
        <w:t>چه‌کار</w:t>
      </w:r>
      <w:r>
        <w:rPr>
          <w:rFonts w:hint="cs"/>
          <w:rtl/>
        </w:rPr>
        <w:t xml:space="preserve"> بکنم؟ امام </w:t>
      </w:r>
      <w:r w:rsidR="009C71E5">
        <w:rPr>
          <w:rFonts w:hint="cs"/>
          <w:rtl/>
        </w:rPr>
        <w:t>می‌فرمایند</w:t>
      </w:r>
      <w:r>
        <w:rPr>
          <w:rFonts w:hint="cs"/>
          <w:rtl/>
        </w:rPr>
        <w:t xml:space="preserve">: یغتسل، بعید است که بگوییم امام </w:t>
      </w:r>
      <w:r w:rsidR="009C71E5">
        <w:rPr>
          <w:rFonts w:hint="cs"/>
          <w:rtl/>
        </w:rPr>
        <w:t>می‌خواهد</w:t>
      </w:r>
      <w:r>
        <w:rPr>
          <w:rFonts w:hint="cs"/>
          <w:rtl/>
        </w:rPr>
        <w:t xml:space="preserve"> خبر بدهد، لذا همه </w:t>
      </w:r>
      <w:r w:rsidR="009C71E5">
        <w:rPr>
          <w:rFonts w:hint="cs"/>
          <w:rtl/>
        </w:rPr>
        <w:t>می‌گویند</w:t>
      </w:r>
      <w:r>
        <w:rPr>
          <w:rFonts w:hint="cs"/>
          <w:rtl/>
        </w:rPr>
        <w:t xml:space="preserve"> که امام در حال </w:t>
      </w:r>
      <w:r w:rsidR="009C71E5">
        <w:rPr>
          <w:rFonts w:hint="cs"/>
          <w:rtl/>
        </w:rPr>
        <w:t>امرونهی</w:t>
      </w:r>
      <w:r>
        <w:rPr>
          <w:rFonts w:hint="cs"/>
          <w:rtl/>
        </w:rPr>
        <w:t xml:space="preserve"> است.</w:t>
      </w:r>
    </w:p>
    <w:p w:rsidR="008D7B46" w:rsidRDefault="008D7B46" w:rsidP="0085393C">
      <w:pPr>
        <w:jc w:val="lowKashida"/>
        <w:rPr>
          <w:rtl/>
        </w:rPr>
      </w:pPr>
      <w:r>
        <w:rPr>
          <w:rFonts w:hint="cs"/>
          <w:rtl/>
        </w:rPr>
        <w:t xml:space="preserve">بنابراین یک قرینه </w:t>
      </w:r>
      <w:r w:rsidR="005340A3">
        <w:rPr>
          <w:rFonts w:hint="cs"/>
          <w:rtl/>
        </w:rPr>
        <w:t>واضحه‌ای</w:t>
      </w:r>
      <w:r>
        <w:rPr>
          <w:rFonts w:hint="cs"/>
          <w:rtl/>
        </w:rPr>
        <w:t xml:space="preserve"> باید باشد تا جمله از آن بافت </w:t>
      </w:r>
      <w:r w:rsidR="009C71E5">
        <w:rPr>
          <w:rFonts w:hint="cs"/>
          <w:rtl/>
        </w:rPr>
        <w:t>وضع‌شده</w:t>
      </w:r>
      <w:r>
        <w:rPr>
          <w:rFonts w:hint="cs"/>
          <w:rtl/>
        </w:rPr>
        <w:t xml:space="preserve"> برای آن، به یک مفهوم دیگری برگرداند، اصل در </w:t>
      </w:r>
      <w:r w:rsidR="009C71E5">
        <w:rPr>
          <w:rFonts w:hint="cs"/>
          <w:rtl/>
        </w:rPr>
        <w:t>جمله‌ها</w:t>
      </w:r>
      <w:r>
        <w:rPr>
          <w:rFonts w:hint="cs"/>
          <w:rtl/>
        </w:rPr>
        <w:t xml:space="preserve"> خبریه بودن است و اصل در </w:t>
      </w:r>
      <w:r w:rsidR="009C71E5">
        <w:rPr>
          <w:rFonts w:hint="cs"/>
          <w:rtl/>
        </w:rPr>
        <w:t>اخبار</w:t>
      </w:r>
      <w:r w:rsidR="00CC5968">
        <w:rPr>
          <w:rFonts w:hint="cs"/>
          <w:rtl/>
        </w:rPr>
        <w:t xml:space="preserve"> و در </w:t>
      </w:r>
      <w:r w:rsidR="009C71E5">
        <w:rPr>
          <w:rFonts w:hint="cs"/>
          <w:rtl/>
        </w:rPr>
        <w:t>جمله‌ها</w:t>
      </w:r>
      <w:r>
        <w:rPr>
          <w:rFonts w:hint="cs"/>
          <w:rtl/>
        </w:rPr>
        <w:t xml:space="preserve"> هم </w:t>
      </w:r>
      <w:r w:rsidR="00CC5968">
        <w:rPr>
          <w:rFonts w:hint="cs"/>
          <w:rtl/>
        </w:rPr>
        <w:t>این است که تطابق بین داعی جد و استعمال است، ما دو اصل داریم.</w:t>
      </w:r>
    </w:p>
    <w:p w:rsidR="009C71E5" w:rsidRDefault="009C71E5" w:rsidP="0085393C">
      <w:pPr>
        <w:pStyle w:val="Heading1"/>
        <w:rPr>
          <w:rtl/>
        </w:rPr>
      </w:pPr>
      <w:bookmarkStart w:id="7" w:name="_Toc25369366"/>
      <w:r>
        <w:rPr>
          <w:rFonts w:hint="cs"/>
          <w:rtl/>
        </w:rPr>
        <w:t>اصل در جملات</w:t>
      </w:r>
      <w:bookmarkEnd w:id="7"/>
    </w:p>
    <w:p w:rsidR="00CC5968" w:rsidRDefault="00CC5968" w:rsidP="0085393C">
      <w:pPr>
        <w:jc w:val="lowKashida"/>
        <w:rPr>
          <w:rtl/>
        </w:rPr>
      </w:pPr>
      <w:r>
        <w:rPr>
          <w:rFonts w:hint="cs"/>
          <w:rtl/>
        </w:rPr>
        <w:t xml:space="preserve">اصل در هر </w:t>
      </w:r>
      <w:r w:rsidR="003E4183">
        <w:rPr>
          <w:rFonts w:hint="cs"/>
          <w:rtl/>
        </w:rPr>
        <w:t>جمله‌ای</w:t>
      </w:r>
      <w:r>
        <w:rPr>
          <w:rFonts w:hint="cs"/>
          <w:rtl/>
        </w:rPr>
        <w:t xml:space="preserve"> این است که </w:t>
      </w:r>
      <w:r w:rsidR="00827146">
        <w:rPr>
          <w:rFonts w:hint="cs"/>
          <w:rtl/>
        </w:rPr>
        <w:t xml:space="preserve">به </w:t>
      </w:r>
      <w:r>
        <w:rPr>
          <w:rFonts w:hint="cs"/>
          <w:rtl/>
        </w:rPr>
        <w:t>همان شکل</w:t>
      </w:r>
      <w:r w:rsidR="00827146">
        <w:rPr>
          <w:rFonts w:hint="cs"/>
          <w:rtl/>
        </w:rPr>
        <w:t>ی که</w:t>
      </w:r>
      <w:r>
        <w:rPr>
          <w:rFonts w:hint="cs"/>
          <w:rtl/>
        </w:rPr>
        <w:t xml:space="preserve"> </w:t>
      </w:r>
      <w:r w:rsidR="009C71E5">
        <w:rPr>
          <w:rFonts w:hint="cs"/>
          <w:rtl/>
        </w:rPr>
        <w:t>وضع‌شده</w:t>
      </w:r>
      <w:r>
        <w:rPr>
          <w:rFonts w:hint="cs"/>
          <w:rtl/>
        </w:rPr>
        <w:t xml:space="preserve"> برای آن رعایت بشود، یعنی اصل در </w:t>
      </w:r>
      <w:r w:rsidR="009C71E5">
        <w:rPr>
          <w:rFonts w:hint="cs"/>
          <w:rtl/>
        </w:rPr>
        <w:t>جمله‌های</w:t>
      </w:r>
      <w:r>
        <w:rPr>
          <w:rFonts w:hint="cs"/>
          <w:rtl/>
        </w:rPr>
        <w:t xml:space="preserve"> </w:t>
      </w:r>
      <w:r w:rsidR="00EF6538">
        <w:rPr>
          <w:rFonts w:hint="cs"/>
          <w:rtl/>
        </w:rPr>
        <w:t>خبریه</w:t>
      </w:r>
      <w:r w:rsidR="005340A3">
        <w:rPr>
          <w:rFonts w:hint="cs"/>
          <w:rtl/>
        </w:rPr>
        <w:t xml:space="preserve"> </w:t>
      </w:r>
      <w:r w:rsidR="00EF6538">
        <w:rPr>
          <w:rFonts w:hint="cs"/>
          <w:rtl/>
        </w:rPr>
        <w:t>‌ای</w:t>
      </w:r>
      <w:r>
        <w:rPr>
          <w:rFonts w:hint="cs"/>
          <w:rtl/>
        </w:rPr>
        <w:t xml:space="preserve">ن است که در مقام استعمال، خبری است، کما اینکه اصل در </w:t>
      </w:r>
      <w:r w:rsidR="009C71E5">
        <w:rPr>
          <w:rFonts w:hint="cs"/>
          <w:rtl/>
        </w:rPr>
        <w:t>امرونهی</w:t>
      </w:r>
      <w:r>
        <w:rPr>
          <w:rFonts w:hint="cs"/>
          <w:rtl/>
        </w:rPr>
        <w:t xml:space="preserve"> این است که در مقام استعمال انشائی است.</w:t>
      </w:r>
    </w:p>
    <w:p w:rsidR="00CC5968" w:rsidRDefault="00CC5968" w:rsidP="0085393C">
      <w:pPr>
        <w:jc w:val="lowKashida"/>
        <w:rPr>
          <w:rtl/>
        </w:rPr>
      </w:pPr>
      <w:r>
        <w:rPr>
          <w:rFonts w:hint="cs"/>
          <w:rtl/>
        </w:rPr>
        <w:t>اصل دوم این است که این خبری که استعمال در خبر شده، داعی جِدّ او هم همین است یا داعی جِدّش چیزی دیگری است، اصل این است که تطابق است، التطابق بین الإرادة الإستعمالیه و الإرادة الجدیّه.</w:t>
      </w:r>
    </w:p>
    <w:p w:rsidR="009C71E5" w:rsidRDefault="009C71E5" w:rsidP="0085393C">
      <w:pPr>
        <w:pStyle w:val="Heading1"/>
        <w:rPr>
          <w:rtl/>
        </w:rPr>
      </w:pPr>
      <w:bookmarkStart w:id="8" w:name="_Toc25369367"/>
      <w:r>
        <w:rPr>
          <w:rFonts w:hint="cs"/>
          <w:rtl/>
        </w:rPr>
        <w:t xml:space="preserve">استعمال جمله خبریه در </w:t>
      </w:r>
      <w:r w:rsidR="00EF6538">
        <w:rPr>
          <w:rFonts w:hint="cs"/>
          <w:rtl/>
        </w:rPr>
        <w:t>انشاء</w:t>
      </w:r>
      <w:bookmarkEnd w:id="8"/>
    </w:p>
    <w:p w:rsidR="00CC5968" w:rsidRDefault="00CC5968" w:rsidP="0085393C">
      <w:pPr>
        <w:jc w:val="lowKashida"/>
        <w:rPr>
          <w:rtl/>
        </w:rPr>
      </w:pPr>
      <w:r>
        <w:rPr>
          <w:rFonts w:hint="cs"/>
          <w:rtl/>
        </w:rPr>
        <w:t xml:space="preserve">لذا وقتی </w:t>
      </w:r>
      <w:r w:rsidR="009C71E5">
        <w:rPr>
          <w:rFonts w:hint="cs"/>
          <w:rtl/>
        </w:rPr>
        <w:t>می‌گوییم</w:t>
      </w:r>
      <w:r>
        <w:rPr>
          <w:rFonts w:hint="cs"/>
          <w:rtl/>
        </w:rPr>
        <w:t xml:space="preserve">: جمله خبریه در </w:t>
      </w:r>
      <w:r w:rsidR="00EF6538">
        <w:rPr>
          <w:rFonts w:hint="cs"/>
          <w:rtl/>
        </w:rPr>
        <w:t>انشاء</w:t>
      </w:r>
      <w:r>
        <w:rPr>
          <w:rFonts w:hint="cs"/>
          <w:rtl/>
        </w:rPr>
        <w:t xml:space="preserve"> به کار رفته است، دو گونه </w:t>
      </w:r>
      <w:r w:rsidR="009C71E5">
        <w:rPr>
          <w:rFonts w:hint="cs"/>
          <w:rtl/>
        </w:rPr>
        <w:t>می‌شود</w:t>
      </w:r>
      <w:r>
        <w:rPr>
          <w:rFonts w:hint="cs"/>
          <w:rtl/>
        </w:rPr>
        <w:t xml:space="preserve"> تفسیر کرد:</w:t>
      </w:r>
    </w:p>
    <w:p w:rsidR="00CC5968" w:rsidRDefault="00CC5968" w:rsidP="0085393C">
      <w:pPr>
        <w:jc w:val="lowKashida"/>
        <w:rPr>
          <w:rtl/>
        </w:rPr>
      </w:pPr>
      <w:r>
        <w:rPr>
          <w:rFonts w:hint="cs"/>
          <w:rtl/>
        </w:rPr>
        <w:t xml:space="preserve">1 </w:t>
      </w:r>
      <w:r>
        <w:rPr>
          <w:rFonts w:ascii="Sakkal Majalla" w:hAnsi="Sakkal Majalla" w:cs="Sakkal Majalla" w:hint="cs"/>
          <w:rtl/>
        </w:rPr>
        <w:t>–</w:t>
      </w:r>
      <w:r>
        <w:rPr>
          <w:rFonts w:hint="cs"/>
          <w:rtl/>
        </w:rPr>
        <w:t xml:space="preserve"> مجازاً در مقام اراده استعمالیه این جمله یعنی بعث و زجر، کاربرد استعمالش در بعث و زجر است.</w:t>
      </w:r>
    </w:p>
    <w:p w:rsidR="00CC5968" w:rsidRDefault="00CC5968" w:rsidP="0085393C">
      <w:pPr>
        <w:jc w:val="lowKashida"/>
        <w:rPr>
          <w:rtl/>
        </w:rPr>
      </w:pPr>
      <w:r>
        <w:rPr>
          <w:rFonts w:hint="cs"/>
          <w:rtl/>
        </w:rPr>
        <w:t xml:space="preserve">2 </w:t>
      </w:r>
      <w:r>
        <w:rPr>
          <w:rFonts w:ascii="Sakkal Majalla" w:hAnsi="Sakkal Majalla" w:cs="Sakkal Majalla" w:hint="cs"/>
          <w:rtl/>
        </w:rPr>
        <w:t>–</w:t>
      </w:r>
      <w:r w:rsidR="00EF6538">
        <w:rPr>
          <w:rFonts w:ascii="Sakkal Majalla" w:hAnsi="Sakkal Majalla" w:cs="Sakkal Majalla"/>
          <w:rtl/>
        </w:rPr>
        <w:t xml:space="preserve"> </w:t>
      </w:r>
      <w:r>
        <w:rPr>
          <w:rFonts w:hint="cs"/>
          <w:rtl/>
        </w:rPr>
        <w:t>در مقام اراده استعمالی در حالت خبری استعمال شده است، اما داعی او و اراده جِدّیه او همان بعث است.</w:t>
      </w:r>
    </w:p>
    <w:p w:rsidR="00827146" w:rsidRDefault="00827146" w:rsidP="0085393C">
      <w:pPr>
        <w:jc w:val="lowKashida"/>
        <w:rPr>
          <w:rtl/>
        </w:rPr>
      </w:pPr>
      <w:r>
        <w:rPr>
          <w:rFonts w:hint="cs"/>
          <w:rtl/>
        </w:rPr>
        <w:t xml:space="preserve">اینکه کسی در جمله «إنّما المؤمنون إخوه» یا هر </w:t>
      </w:r>
      <w:r w:rsidR="003E4183">
        <w:rPr>
          <w:rFonts w:hint="cs"/>
          <w:rtl/>
        </w:rPr>
        <w:t>جمله‌ای</w:t>
      </w:r>
      <w:r>
        <w:rPr>
          <w:rFonts w:hint="cs"/>
          <w:rtl/>
        </w:rPr>
        <w:t xml:space="preserve"> دیگر بگوید: در بعث و </w:t>
      </w:r>
      <w:r w:rsidR="00EF6538">
        <w:rPr>
          <w:rFonts w:hint="cs"/>
          <w:rtl/>
        </w:rPr>
        <w:t>انشاء</w:t>
      </w:r>
      <w:r>
        <w:rPr>
          <w:rFonts w:hint="cs"/>
          <w:rtl/>
        </w:rPr>
        <w:t xml:space="preserve"> به کا</w:t>
      </w:r>
      <w:r w:rsidR="009C71E5">
        <w:rPr>
          <w:rFonts w:hint="cs"/>
          <w:rtl/>
        </w:rPr>
        <w:t>ر</w:t>
      </w:r>
      <w:r>
        <w:rPr>
          <w:rFonts w:hint="cs"/>
          <w:rtl/>
        </w:rPr>
        <w:t xml:space="preserve"> رفته است، دو تفصیل دارد:</w:t>
      </w:r>
    </w:p>
    <w:p w:rsidR="00827146" w:rsidRDefault="00827146" w:rsidP="0085393C">
      <w:pPr>
        <w:jc w:val="lowKashida"/>
        <w:rPr>
          <w:rtl/>
        </w:rPr>
      </w:pPr>
      <w:r>
        <w:rPr>
          <w:rFonts w:hint="cs"/>
          <w:rtl/>
        </w:rPr>
        <w:t xml:space="preserve">1 </w:t>
      </w:r>
      <w:r>
        <w:rPr>
          <w:rFonts w:ascii="Sakkal Majalla" w:hAnsi="Sakkal Majalla" w:cs="Sakkal Majalla" w:hint="cs"/>
          <w:rtl/>
        </w:rPr>
        <w:t>–</w:t>
      </w:r>
      <w:r>
        <w:rPr>
          <w:rFonts w:hint="cs"/>
          <w:rtl/>
        </w:rPr>
        <w:t xml:space="preserve"> مجازاً در آن بعث و </w:t>
      </w:r>
      <w:r w:rsidR="00EF6538">
        <w:rPr>
          <w:rFonts w:hint="cs"/>
          <w:rtl/>
        </w:rPr>
        <w:t>انشاء</w:t>
      </w:r>
      <w:r>
        <w:rPr>
          <w:rFonts w:hint="cs"/>
          <w:rtl/>
        </w:rPr>
        <w:t xml:space="preserve"> به کار رفته است.</w:t>
      </w:r>
    </w:p>
    <w:p w:rsidR="00827146" w:rsidRDefault="00827146" w:rsidP="0085393C">
      <w:pPr>
        <w:jc w:val="lowKashida"/>
        <w:rPr>
          <w:rtl/>
        </w:rPr>
      </w:pPr>
      <w:r>
        <w:rPr>
          <w:rFonts w:hint="cs"/>
          <w:rtl/>
        </w:rPr>
        <w:t xml:space="preserve">2 - </w:t>
      </w:r>
      <w:r w:rsidRPr="00827146">
        <w:rPr>
          <w:rFonts w:hint="cs"/>
          <w:rtl/>
        </w:rPr>
        <w:t>در همان</w:t>
      </w:r>
      <w:r w:rsidR="00EF6538">
        <w:rPr>
          <w:rtl/>
        </w:rPr>
        <w:t xml:space="preserve"> </w:t>
      </w:r>
      <w:r w:rsidRPr="00827146">
        <w:rPr>
          <w:rFonts w:hint="cs"/>
          <w:rtl/>
        </w:rPr>
        <w:t xml:space="preserve">معنای </w:t>
      </w:r>
      <w:r w:rsidR="005340A3">
        <w:rPr>
          <w:rtl/>
        </w:rPr>
        <w:t>موضوع‌له</w:t>
      </w:r>
      <w:r w:rsidR="005340A3">
        <w:rPr>
          <w:rFonts w:hint="cs"/>
          <w:rtl/>
        </w:rPr>
        <w:t>‌</w:t>
      </w:r>
      <w:r w:rsidRPr="00827146">
        <w:rPr>
          <w:rFonts w:hint="cs"/>
          <w:rtl/>
        </w:rPr>
        <w:t xml:space="preserve">اش استعمال شده است، اما اراده </w:t>
      </w:r>
      <w:r w:rsidR="005340A3">
        <w:rPr>
          <w:rFonts w:hint="cs"/>
          <w:rtl/>
        </w:rPr>
        <w:t>جدیه‌</w:t>
      </w:r>
      <w:r>
        <w:rPr>
          <w:rFonts w:hint="cs"/>
          <w:rtl/>
        </w:rPr>
        <w:t>اش این نیست، چیزی دیگر است.</w:t>
      </w:r>
    </w:p>
    <w:p w:rsidR="00EC4FE3" w:rsidRDefault="00EC4FE3" w:rsidP="0085393C">
      <w:pPr>
        <w:pStyle w:val="Heading1"/>
        <w:rPr>
          <w:rtl/>
        </w:rPr>
      </w:pPr>
      <w:bookmarkStart w:id="9" w:name="_Toc25369368"/>
      <w:r>
        <w:rPr>
          <w:rFonts w:hint="cs"/>
          <w:rtl/>
        </w:rPr>
        <w:t>خلاف اصل بودن</w:t>
      </w:r>
      <w:r w:rsidRPr="00EC4FE3">
        <w:rPr>
          <w:rFonts w:hint="cs"/>
          <w:rtl/>
        </w:rPr>
        <w:t xml:space="preserve"> </w:t>
      </w:r>
      <w:r>
        <w:rPr>
          <w:rFonts w:hint="cs"/>
          <w:rtl/>
        </w:rPr>
        <w:t xml:space="preserve">حمل یک جمله خبریه بر </w:t>
      </w:r>
      <w:r w:rsidR="00EF6538">
        <w:rPr>
          <w:rFonts w:hint="cs"/>
          <w:rtl/>
        </w:rPr>
        <w:t>انشاء</w:t>
      </w:r>
      <w:r>
        <w:rPr>
          <w:rFonts w:hint="cs"/>
          <w:rtl/>
        </w:rPr>
        <w:t xml:space="preserve"> و بعث و زجر</w:t>
      </w:r>
      <w:bookmarkEnd w:id="9"/>
    </w:p>
    <w:p w:rsidR="00827146" w:rsidRDefault="00783846" w:rsidP="0085393C">
      <w:pPr>
        <w:jc w:val="lowKashida"/>
        <w:rPr>
          <w:rtl/>
        </w:rPr>
      </w:pPr>
      <w:r>
        <w:rPr>
          <w:rFonts w:hint="cs"/>
          <w:rtl/>
        </w:rPr>
        <w:t xml:space="preserve">حمل یک جمله خبریه بر </w:t>
      </w:r>
      <w:r w:rsidR="00EF6538">
        <w:rPr>
          <w:rFonts w:hint="cs"/>
          <w:rtl/>
        </w:rPr>
        <w:t>انشاء</w:t>
      </w:r>
      <w:r>
        <w:rPr>
          <w:rFonts w:hint="cs"/>
          <w:rtl/>
        </w:rPr>
        <w:t xml:space="preserve"> و بعث و زجر خلاف اصل است، در هر دو تقریری که بیان </w:t>
      </w:r>
      <w:r w:rsidR="009C71E5">
        <w:rPr>
          <w:rFonts w:hint="cs"/>
          <w:rtl/>
        </w:rPr>
        <w:t>می‌کنیم</w:t>
      </w:r>
      <w:r>
        <w:rPr>
          <w:rFonts w:hint="cs"/>
          <w:rtl/>
        </w:rPr>
        <w:t>، خلاف اصل است:</w:t>
      </w:r>
    </w:p>
    <w:p w:rsidR="00783846" w:rsidRDefault="00783846" w:rsidP="0085393C">
      <w:pPr>
        <w:jc w:val="lowKashida"/>
        <w:rPr>
          <w:rtl/>
        </w:rPr>
      </w:pPr>
      <w:r>
        <w:rPr>
          <w:rFonts w:hint="cs"/>
          <w:rtl/>
        </w:rPr>
        <w:t xml:space="preserve">1 </w:t>
      </w:r>
      <w:r>
        <w:rPr>
          <w:rFonts w:ascii="Sakkal Majalla" w:hAnsi="Sakkal Majalla" w:cs="Sakkal Majalla" w:hint="cs"/>
          <w:rtl/>
        </w:rPr>
        <w:t>–</w:t>
      </w:r>
      <w:r>
        <w:rPr>
          <w:rFonts w:hint="cs"/>
          <w:rtl/>
        </w:rPr>
        <w:t xml:space="preserve"> تقریب اول این است که بگوید: مفهوم این جمله خبر نیست، بلکه بَعث است، </w:t>
      </w:r>
      <w:r w:rsidR="009C71E5">
        <w:rPr>
          <w:rFonts w:hint="cs"/>
          <w:rtl/>
        </w:rPr>
        <w:t>مثل‌اینکه</w:t>
      </w:r>
      <w:r>
        <w:rPr>
          <w:rFonts w:hint="cs"/>
          <w:rtl/>
        </w:rPr>
        <w:t xml:space="preserve"> </w:t>
      </w:r>
      <w:r w:rsidR="009C71E5">
        <w:rPr>
          <w:rFonts w:hint="cs"/>
          <w:rtl/>
        </w:rPr>
        <w:t>می‌گوییم</w:t>
      </w:r>
      <w:r>
        <w:rPr>
          <w:rFonts w:hint="cs"/>
          <w:rtl/>
        </w:rPr>
        <w:t xml:space="preserve">: مفهوم کلمه مفرد أسد شیر نیست، بلکه رجل شجاع است، اگر بخواهد بگوید که مجازاً جمله خبریه در </w:t>
      </w:r>
      <w:r w:rsidR="00EF6538">
        <w:rPr>
          <w:rFonts w:hint="cs"/>
          <w:rtl/>
        </w:rPr>
        <w:t>انشاء</w:t>
      </w:r>
      <w:r>
        <w:rPr>
          <w:rFonts w:hint="cs"/>
          <w:rtl/>
        </w:rPr>
        <w:t xml:space="preserve"> به کار رفته است، این خلاف اصالة </w:t>
      </w:r>
      <w:r>
        <w:rPr>
          <w:rFonts w:hint="cs"/>
          <w:rtl/>
        </w:rPr>
        <w:lastRenderedPageBreak/>
        <w:t xml:space="preserve">الحقیقه است، اصالة الحقیقه </w:t>
      </w:r>
      <w:r w:rsidR="009C71E5">
        <w:rPr>
          <w:rFonts w:hint="cs"/>
          <w:rtl/>
        </w:rPr>
        <w:t>می‌گوید</w:t>
      </w:r>
      <w:r>
        <w:rPr>
          <w:rFonts w:hint="cs"/>
          <w:rtl/>
        </w:rPr>
        <w:t xml:space="preserve">: این در معنای حقیقی خودش که خبر است، به کار رفته است، در مجاز به کار نرفته است که </w:t>
      </w:r>
      <w:r w:rsidR="00EF6538">
        <w:rPr>
          <w:rFonts w:hint="cs"/>
          <w:rtl/>
        </w:rPr>
        <w:t>انشاء</w:t>
      </w:r>
      <w:r>
        <w:rPr>
          <w:rFonts w:hint="cs"/>
          <w:rtl/>
        </w:rPr>
        <w:t xml:space="preserve"> باشد.</w:t>
      </w:r>
    </w:p>
    <w:p w:rsidR="00783846" w:rsidRDefault="00783846" w:rsidP="005340A3">
      <w:pPr>
        <w:jc w:val="lowKashida"/>
        <w:rPr>
          <w:rtl/>
        </w:rPr>
      </w:pPr>
      <w:r>
        <w:rPr>
          <w:rFonts w:hint="cs"/>
          <w:rtl/>
        </w:rPr>
        <w:t>تقریر دوم این است که این جمله از لح</w:t>
      </w:r>
      <w:r w:rsidR="005340A3">
        <w:rPr>
          <w:rFonts w:hint="cs"/>
          <w:rtl/>
        </w:rPr>
        <w:t>اظ کاربرد استعمالی، خبر؛ مستعمل‌فیه آن</w:t>
      </w:r>
      <w:r>
        <w:rPr>
          <w:rFonts w:hint="cs"/>
          <w:rtl/>
        </w:rPr>
        <w:t xml:space="preserve"> است، منتهی داعی جِدش </w:t>
      </w:r>
      <w:r w:rsidR="009C71E5">
        <w:rPr>
          <w:rFonts w:hint="cs"/>
          <w:rtl/>
        </w:rPr>
        <w:t>یک‌چیز</w:t>
      </w:r>
      <w:r>
        <w:rPr>
          <w:rFonts w:hint="cs"/>
          <w:rtl/>
        </w:rPr>
        <w:t xml:space="preserve"> دیگری است، مثل </w:t>
      </w:r>
      <w:r w:rsidR="00EF6538">
        <w:rPr>
          <w:b/>
          <w:bCs/>
          <w:color w:val="007200"/>
          <w:rtl/>
        </w:rPr>
        <w:t>﴿فَأْتُوا بِسُورَةٍ مِنْ مِثْلِهِ﴾</w:t>
      </w:r>
      <w:r w:rsidR="00EF6538">
        <w:rPr>
          <w:rStyle w:val="FootnoteReference"/>
          <w:rtl/>
        </w:rPr>
        <w:footnoteReference w:id="4"/>
      </w:r>
      <w:r>
        <w:rPr>
          <w:rFonts w:hint="cs"/>
          <w:rtl/>
        </w:rPr>
        <w:t>، استعمال فأتوا در امر است، منتهی انگیزه او این است که او را تعجیز بکند، آن داعی است که در کفایه ذکر شده است.</w:t>
      </w:r>
    </w:p>
    <w:p w:rsidR="00783846" w:rsidRDefault="00783846" w:rsidP="0085393C">
      <w:pPr>
        <w:jc w:val="lowKashida"/>
        <w:rPr>
          <w:rtl/>
        </w:rPr>
      </w:pPr>
      <w:r>
        <w:rPr>
          <w:rFonts w:hint="cs"/>
          <w:rtl/>
        </w:rPr>
        <w:t xml:space="preserve">تقریب دوم این است که بگوییم: </w:t>
      </w:r>
      <w:r w:rsidR="009C71E5">
        <w:rPr>
          <w:rFonts w:hint="cs"/>
          <w:rtl/>
        </w:rPr>
        <w:t>جمله‌های</w:t>
      </w:r>
      <w:r w:rsidR="00EB7031">
        <w:rPr>
          <w:rFonts w:hint="cs"/>
          <w:rtl/>
        </w:rPr>
        <w:t xml:space="preserve"> خبریه مثل</w:t>
      </w:r>
      <w:r>
        <w:rPr>
          <w:rFonts w:hint="cs"/>
          <w:rtl/>
        </w:rPr>
        <w:t xml:space="preserve"> یغتسل یا </w:t>
      </w:r>
      <w:r w:rsidR="00EB7031">
        <w:rPr>
          <w:rFonts w:hint="cs"/>
          <w:rtl/>
        </w:rPr>
        <w:t xml:space="preserve">یصلی و امثالهم که در مقام </w:t>
      </w:r>
      <w:r w:rsidR="00EF6538">
        <w:rPr>
          <w:rFonts w:hint="cs"/>
          <w:rtl/>
        </w:rPr>
        <w:t>انشاء</w:t>
      </w:r>
      <w:r w:rsidR="00EB7031">
        <w:rPr>
          <w:rFonts w:hint="cs"/>
          <w:rtl/>
        </w:rPr>
        <w:t xml:space="preserve"> هستند، مجازاً در </w:t>
      </w:r>
      <w:r w:rsidR="00EF6538">
        <w:rPr>
          <w:rFonts w:hint="cs"/>
          <w:rtl/>
        </w:rPr>
        <w:t>انشاء</w:t>
      </w:r>
      <w:r w:rsidR="00EB7031">
        <w:rPr>
          <w:rFonts w:hint="cs"/>
          <w:rtl/>
        </w:rPr>
        <w:t xml:space="preserve"> به کار نرفته است، بلکه حقیقتاً در </w:t>
      </w:r>
      <w:r w:rsidR="00EF6538">
        <w:rPr>
          <w:rFonts w:hint="cs"/>
          <w:rtl/>
        </w:rPr>
        <w:t>انشاء</w:t>
      </w:r>
      <w:r w:rsidR="00EB7031">
        <w:rPr>
          <w:rFonts w:hint="cs"/>
          <w:rtl/>
        </w:rPr>
        <w:t xml:space="preserve"> به کار رفته است،</w:t>
      </w:r>
      <w:r w:rsidR="00EF6538">
        <w:rPr>
          <w:rtl/>
        </w:rPr>
        <w:t xml:space="preserve"> منته</w:t>
      </w:r>
      <w:r w:rsidR="00EF6538">
        <w:rPr>
          <w:rFonts w:hint="cs"/>
          <w:rtl/>
        </w:rPr>
        <w:t>ی</w:t>
      </w:r>
      <w:r w:rsidR="00EB7031">
        <w:rPr>
          <w:rFonts w:hint="cs"/>
          <w:rtl/>
        </w:rPr>
        <w:t xml:space="preserve"> انگیزه او </w:t>
      </w:r>
      <w:r w:rsidR="00EF6538">
        <w:rPr>
          <w:rFonts w:hint="cs"/>
          <w:rtl/>
        </w:rPr>
        <w:t>انشاء</w:t>
      </w:r>
      <w:r w:rsidR="00EB7031">
        <w:rPr>
          <w:rFonts w:hint="cs"/>
          <w:rtl/>
        </w:rPr>
        <w:t xml:space="preserve"> است، خبر نیست، </w:t>
      </w:r>
      <w:r w:rsidR="009C71E5">
        <w:rPr>
          <w:rFonts w:hint="cs"/>
          <w:rtl/>
        </w:rPr>
        <w:t>داعی‌اش</w:t>
      </w:r>
      <w:r w:rsidR="00EF6538">
        <w:rPr>
          <w:rFonts w:hint="cs"/>
          <w:rtl/>
        </w:rPr>
        <w:t xml:space="preserve"> و اراده جِّدیه‌</w:t>
      </w:r>
      <w:r w:rsidR="00EB7031">
        <w:rPr>
          <w:rFonts w:hint="cs"/>
          <w:rtl/>
        </w:rPr>
        <w:t xml:space="preserve">اش آن است، این تقریب هم خلاف اصل است، خلاف اصل عقلایی که </w:t>
      </w:r>
      <w:r w:rsidR="009C71E5">
        <w:rPr>
          <w:rFonts w:hint="cs"/>
          <w:rtl/>
        </w:rPr>
        <w:t>می‌گوید</w:t>
      </w:r>
      <w:r w:rsidR="00EB7031">
        <w:rPr>
          <w:rFonts w:hint="cs"/>
          <w:rtl/>
        </w:rPr>
        <w:t xml:space="preserve">: إراده استعمالیه و جدّیه تطابق دارند، اصل </w:t>
      </w:r>
      <w:r w:rsidR="005340A3">
        <w:rPr>
          <w:rFonts w:hint="cs"/>
          <w:rtl/>
        </w:rPr>
        <w:t>این است که همانی که مراد مستعمل‌فیه‌اش است، مراد جدیّه‌</w:t>
      </w:r>
      <w:r w:rsidR="00EB7031">
        <w:rPr>
          <w:rFonts w:hint="cs"/>
          <w:rtl/>
        </w:rPr>
        <w:t>اش هم همین است</w:t>
      </w:r>
      <w:r w:rsidR="00003AF9">
        <w:rPr>
          <w:rFonts w:hint="cs"/>
          <w:rtl/>
        </w:rPr>
        <w:t>، چیزی دیگری نیست.</w:t>
      </w:r>
    </w:p>
    <w:p w:rsidR="00003AF9" w:rsidRDefault="00003AF9" w:rsidP="00F008D8">
      <w:pPr>
        <w:jc w:val="lowKashida"/>
        <w:rPr>
          <w:rtl/>
        </w:rPr>
      </w:pPr>
      <w:r>
        <w:rPr>
          <w:rFonts w:hint="cs"/>
          <w:rtl/>
        </w:rPr>
        <w:t xml:space="preserve">بنابراین احتمال دوم که کسی بگوید: </w:t>
      </w:r>
      <w:r w:rsidR="00F008D8" w:rsidRPr="009C5C60">
        <w:rPr>
          <w:b/>
          <w:bCs/>
          <w:color w:val="007200"/>
          <w:rtl/>
        </w:rPr>
        <w:t>﴿إِنَّمَا الْمُؤْمِنُونَ إِخْوَةٌ﴾</w:t>
      </w:r>
      <w:r>
        <w:rPr>
          <w:rFonts w:hint="cs"/>
          <w:rtl/>
        </w:rPr>
        <w:t xml:space="preserve">، جمله خبریه کامل نیست، این جمله در مقام </w:t>
      </w:r>
      <w:r w:rsidR="00EF6538">
        <w:rPr>
          <w:rFonts w:hint="cs"/>
          <w:rtl/>
        </w:rPr>
        <w:t>انشاء</w:t>
      </w:r>
      <w:r>
        <w:rPr>
          <w:rFonts w:hint="cs"/>
          <w:rtl/>
        </w:rPr>
        <w:t xml:space="preserve"> به کار رفته است، در مقام اخبار به کار نرفته است، این بحث دو تقریب دارد:</w:t>
      </w:r>
    </w:p>
    <w:p w:rsidR="00003AF9" w:rsidRDefault="00003AF9" w:rsidP="0085393C">
      <w:pPr>
        <w:jc w:val="lowKashida"/>
        <w:rPr>
          <w:rtl/>
        </w:rPr>
      </w:pPr>
      <w:r>
        <w:rPr>
          <w:rFonts w:hint="cs"/>
          <w:rtl/>
        </w:rPr>
        <w:t xml:space="preserve">1 </w:t>
      </w:r>
      <w:r>
        <w:rPr>
          <w:rFonts w:ascii="Sakkal Majalla" w:hAnsi="Sakkal Majalla" w:cs="Sakkal Majalla" w:hint="cs"/>
          <w:rtl/>
        </w:rPr>
        <w:t>–</w:t>
      </w:r>
      <w:r>
        <w:rPr>
          <w:rFonts w:hint="cs"/>
          <w:rtl/>
        </w:rPr>
        <w:t xml:space="preserve"> تقریب اول اینکه بگوییم: این جمله در معنای مجازی </w:t>
      </w:r>
      <w:r w:rsidR="00EF6538">
        <w:rPr>
          <w:rFonts w:hint="cs"/>
          <w:rtl/>
        </w:rPr>
        <w:t>انشاء</w:t>
      </w:r>
      <w:r>
        <w:rPr>
          <w:rFonts w:hint="cs"/>
          <w:rtl/>
        </w:rPr>
        <w:t xml:space="preserve"> استعمال شده است، این لإصالة الحقیقه رد </w:t>
      </w:r>
      <w:r w:rsidR="009C71E5">
        <w:rPr>
          <w:rFonts w:hint="cs"/>
          <w:rtl/>
        </w:rPr>
        <w:t>می‌شود</w:t>
      </w:r>
      <w:r>
        <w:rPr>
          <w:rFonts w:hint="cs"/>
          <w:rtl/>
        </w:rPr>
        <w:t>.</w:t>
      </w:r>
    </w:p>
    <w:p w:rsidR="00003AF9" w:rsidRDefault="00003AF9" w:rsidP="0085393C">
      <w:pPr>
        <w:jc w:val="lowKashida"/>
        <w:rPr>
          <w:rtl/>
        </w:rPr>
      </w:pPr>
      <w:r>
        <w:rPr>
          <w:rFonts w:hint="cs"/>
          <w:rtl/>
        </w:rPr>
        <w:t xml:space="preserve">2 </w:t>
      </w:r>
      <w:r>
        <w:rPr>
          <w:rFonts w:ascii="Sakkal Majalla" w:hAnsi="Sakkal Majalla" w:cs="Sakkal Majalla" w:hint="cs"/>
          <w:rtl/>
        </w:rPr>
        <w:t>–</w:t>
      </w:r>
      <w:r>
        <w:rPr>
          <w:rFonts w:hint="cs"/>
          <w:rtl/>
        </w:rPr>
        <w:t xml:space="preserve"> تقریب دوم این است که استعمال در خبر شده است، اما انگیزه و داع</w:t>
      </w:r>
      <w:r w:rsidR="005340A3">
        <w:rPr>
          <w:rFonts w:hint="cs"/>
          <w:rtl/>
        </w:rPr>
        <w:t>ی و اراده جدیه‌</w:t>
      </w:r>
      <w:r>
        <w:rPr>
          <w:rFonts w:hint="cs"/>
          <w:rtl/>
        </w:rPr>
        <w:t xml:space="preserve">اش </w:t>
      </w:r>
      <w:r w:rsidR="00EF6538">
        <w:rPr>
          <w:rFonts w:hint="cs"/>
          <w:rtl/>
        </w:rPr>
        <w:t>انشاء</w:t>
      </w:r>
      <w:r>
        <w:rPr>
          <w:rFonts w:hint="cs"/>
          <w:rtl/>
        </w:rPr>
        <w:t xml:space="preserve"> است، این هم درست نیست؛ لإصالة التطابق بین الإرادة الإستعمالیه و الإرادة الجدیّه، اصل این است که داعی و اراده جدی هر </w:t>
      </w:r>
      <w:r w:rsidR="003E4183">
        <w:rPr>
          <w:rFonts w:hint="cs"/>
          <w:rtl/>
        </w:rPr>
        <w:t>جمله‌ای</w:t>
      </w:r>
      <w:r>
        <w:rPr>
          <w:rFonts w:hint="cs"/>
          <w:rtl/>
        </w:rPr>
        <w:t xml:space="preserve">، مطابق ظاهر </w:t>
      </w:r>
      <w:r w:rsidR="005340A3">
        <w:rPr>
          <w:rFonts w:hint="cs"/>
          <w:rtl/>
        </w:rPr>
        <w:t>مستعمل‌فیه‌اش</w:t>
      </w:r>
      <w:r>
        <w:rPr>
          <w:rFonts w:hint="cs"/>
          <w:rtl/>
        </w:rPr>
        <w:t xml:space="preserve"> است</w:t>
      </w:r>
      <w:r w:rsidR="00DA0711">
        <w:rPr>
          <w:rFonts w:hint="cs"/>
          <w:rtl/>
        </w:rPr>
        <w:t>.</w:t>
      </w:r>
    </w:p>
    <w:p w:rsidR="00DA0711" w:rsidRDefault="009C71E5" w:rsidP="00F008D8">
      <w:pPr>
        <w:jc w:val="lowKashida"/>
        <w:rPr>
          <w:rtl/>
        </w:rPr>
      </w:pPr>
      <w:r>
        <w:rPr>
          <w:rFonts w:hint="cs"/>
          <w:rtl/>
        </w:rPr>
        <w:t>این‌طور</w:t>
      </w:r>
      <w:r w:rsidR="00DA0711">
        <w:rPr>
          <w:rFonts w:hint="cs"/>
          <w:rtl/>
        </w:rPr>
        <w:t xml:space="preserve"> سؤال مطرح شد که </w:t>
      </w:r>
      <w:r w:rsidR="00F008D8" w:rsidRPr="009C5C60">
        <w:rPr>
          <w:b/>
          <w:bCs/>
          <w:color w:val="007200"/>
          <w:rtl/>
        </w:rPr>
        <w:t>﴿إِنَّمَا الْمُؤْمِنُونَ إِخْوَةٌ﴾</w:t>
      </w:r>
      <w:r w:rsidR="00F008D8">
        <w:rPr>
          <w:rFonts w:hint="cs"/>
          <w:rtl/>
        </w:rPr>
        <w:t xml:space="preserve"> </w:t>
      </w:r>
      <w:r w:rsidR="00AE3ACD">
        <w:rPr>
          <w:rFonts w:hint="cs"/>
          <w:rtl/>
        </w:rPr>
        <w:t xml:space="preserve">از آن </w:t>
      </w:r>
      <w:r>
        <w:rPr>
          <w:rFonts w:hint="cs"/>
          <w:rtl/>
        </w:rPr>
        <w:t>جمله‌های</w:t>
      </w:r>
      <w:r w:rsidR="00AE3ACD">
        <w:rPr>
          <w:rFonts w:hint="cs"/>
          <w:rtl/>
        </w:rPr>
        <w:t xml:space="preserve"> </w:t>
      </w:r>
      <w:r w:rsidR="00EF6538">
        <w:rPr>
          <w:rFonts w:hint="cs"/>
          <w:rtl/>
        </w:rPr>
        <w:t>خبریه‌ای</w:t>
      </w:r>
      <w:r w:rsidR="00AE3ACD">
        <w:rPr>
          <w:rFonts w:hint="cs"/>
          <w:rtl/>
        </w:rPr>
        <w:t xml:space="preserve"> است که واقعاً در مقام اخبار است یا این جمله </w:t>
      </w:r>
      <w:r w:rsidR="00EF6538">
        <w:rPr>
          <w:rFonts w:hint="cs"/>
          <w:rtl/>
        </w:rPr>
        <w:t>خبریه‌ای</w:t>
      </w:r>
      <w:r w:rsidR="00AE3ACD">
        <w:rPr>
          <w:rFonts w:hint="cs"/>
          <w:rtl/>
        </w:rPr>
        <w:t xml:space="preserve"> است که از آن </w:t>
      </w:r>
      <w:r w:rsidR="00EF6538">
        <w:rPr>
          <w:rFonts w:hint="cs"/>
          <w:rtl/>
        </w:rPr>
        <w:t>انشاء</w:t>
      </w:r>
      <w:r w:rsidR="00AE3ACD">
        <w:rPr>
          <w:rFonts w:hint="cs"/>
          <w:rtl/>
        </w:rPr>
        <w:t xml:space="preserve"> فهمیده </w:t>
      </w:r>
      <w:r>
        <w:rPr>
          <w:rFonts w:hint="cs"/>
          <w:rtl/>
        </w:rPr>
        <w:t>می‌شود</w:t>
      </w:r>
      <w:r w:rsidR="00AE3ACD">
        <w:rPr>
          <w:rFonts w:hint="cs"/>
          <w:rtl/>
        </w:rPr>
        <w:t>؟</w:t>
      </w:r>
    </w:p>
    <w:p w:rsidR="00EC4FE3" w:rsidRDefault="00EC4FE3" w:rsidP="0085393C">
      <w:pPr>
        <w:pStyle w:val="Heading1"/>
        <w:rPr>
          <w:rtl/>
        </w:rPr>
      </w:pPr>
      <w:bookmarkStart w:id="10" w:name="_Toc25369369"/>
      <w:r>
        <w:rPr>
          <w:rFonts w:hint="cs"/>
          <w:rtl/>
        </w:rPr>
        <w:t xml:space="preserve">تصاویر </w:t>
      </w:r>
      <w:r w:rsidRPr="00EC4FE3">
        <w:rPr>
          <w:rFonts w:hint="cs"/>
          <w:rtl/>
        </w:rPr>
        <w:t>استعمال</w:t>
      </w:r>
      <w:r w:rsidRPr="00EC4FE3">
        <w:rPr>
          <w:rtl/>
        </w:rPr>
        <w:t xml:space="preserve"> </w:t>
      </w:r>
      <w:r w:rsidRPr="00EC4FE3">
        <w:rPr>
          <w:rFonts w:hint="cs"/>
          <w:rtl/>
        </w:rPr>
        <w:t>در</w:t>
      </w:r>
      <w:r w:rsidRPr="00EC4FE3">
        <w:rPr>
          <w:rtl/>
        </w:rPr>
        <w:t xml:space="preserve"> </w:t>
      </w:r>
      <w:r w:rsidRPr="00EC4FE3">
        <w:rPr>
          <w:rFonts w:hint="cs"/>
          <w:rtl/>
        </w:rPr>
        <w:t>خبر</w:t>
      </w:r>
      <w:r w:rsidRPr="00EC4FE3">
        <w:rPr>
          <w:rtl/>
        </w:rPr>
        <w:t xml:space="preserve"> </w:t>
      </w:r>
      <w:r>
        <w:rPr>
          <w:rFonts w:hint="cs"/>
          <w:rtl/>
        </w:rPr>
        <w:t>و</w:t>
      </w:r>
      <w:r w:rsidRPr="00EC4FE3">
        <w:rPr>
          <w:rtl/>
        </w:rPr>
        <w:t xml:space="preserve"> </w:t>
      </w:r>
      <w:r w:rsidRPr="00EC4FE3">
        <w:rPr>
          <w:rFonts w:hint="cs"/>
          <w:rtl/>
        </w:rPr>
        <w:t>انگیزه</w:t>
      </w:r>
      <w:r w:rsidRPr="00EC4FE3">
        <w:rPr>
          <w:rtl/>
        </w:rPr>
        <w:t xml:space="preserve"> </w:t>
      </w:r>
      <w:r w:rsidR="005340A3">
        <w:rPr>
          <w:rFonts w:hint="cs"/>
          <w:rtl/>
        </w:rPr>
        <w:t>انشائیه</w:t>
      </w:r>
      <w:bookmarkEnd w:id="10"/>
    </w:p>
    <w:p w:rsidR="00AE3ACD" w:rsidRDefault="00AE3ACD" w:rsidP="0085393C">
      <w:pPr>
        <w:jc w:val="lowKashida"/>
        <w:rPr>
          <w:rtl/>
        </w:rPr>
      </w:pPr>
      <w:r>
        <w:rPr>
          <w:rFonts w:hint="cs"/>
          <w:rtl/>
        </w:rPr>
        <w:t xml:space="preserve">گفته </w:t>
      </w:r>
      <w:r w:rsidR="009C71E5">
        <w:rPr>
          <w:rFonts w:hint="cs"/>
          <w:rtl/>
        </w:rPr>
        <w:t>می‌شود</w:t>
      </w:r>
      <w:r>
        <w:rPr>
          <w:rFonts w:hint="cs"/>
          <w:rtl/>
        </w:rPr>
        <w:t>: احتمال دوم دو تصویر دارد:</w:t>
      </w:r>
    </w:p>
    <w:p w:rsidR="00AE3ACD" w:rsidRDefault="00AE3ACD" w:rsidP="0085393C">
      <w:pPr>
        <w:jc w:val="lowKashida"/>
        <w:rPr>
          <w:rtl/>
        </w:rPr>
      </w:pPr>
      <w:r>
        <w:rPr>
          <w:rFonts w:hint="cs"/>
          <w:rtl/>
        </w:rPr>
        <w:t xml:space="preserve">1 </w:t>
      </w:r>
      <w:r>
        <w:rPr>
          <w:rFonts w:ascii="Sakkal Majalla" w:hAnsi="Sakkal Majalla" w:cs="Sakkal Majalla" w:hint="cs"/>
          <w:rtl/>
        </w:rPr>
        <w:t>–</w:t>
      </w:r>
      <w:r>
        <w:rPr>
          <w:rFonts w:hint="cs"/>
          <w:rtl/>
        </w:rPr>
        <w:t xml:space="preserve"> تصویر اولش این است که مجازاً در </w:t>
      </w:r>
      <w:r w:rsidR="00EF6538">
        <w:rPr>
          <w:rFonts w:hint="cs"/>
          <w:rtl/>
        </w:rPr>
        <w:t>انشاء</w:t>
      </w:r>
      <w:r>
        <w:rPr>
          <w:rFonts w:hint="cs"/>
          <w:rtl/>
        </w:rPr>
        <w:t xml:space="preserve"> به کار برود، این لإصالة الحقیقه نفی و رد </w:t>
      </w:r>
      <w:r w:rsidR="009C71E5">
        <w:rPr>
          <w:rFonts w:hint="cs"/>
          <w:rtl/>
        </w:rPr>
        <w:t>می‌شود</w:t>
      </w:r>
      <w:r>
        <w:rPr>
          <w:rFonts w:hint="cs"/>
          <w:rtl/>
        </w:rPr>
        <w:t>.</w:t>
      </w:r>
    </w:p>
    <w:p w:rsidR="00AE3ACD" w:rsidRDefault="00AE3ACD" w:rsidP="0085393C">
      <w:pPr>
        <w:jc w:val="lowKashida"/>
        <w:rPr>
          <w:rtl/>
        </w:rPr>
      </w:pPr>
      <w:r>
        <w:rPr>
          <w:rFonts w:hint="cs"/>
          <w:rtl/>
        </w:rPr>
        <w:t xml:space="preserve">2 </w:t>
      </w:r>
      <w:r>
        <w:rPr>
          <w:rFonts w:ascii="Sakkal Majalla" w:hAnsi="Sakkal Majalla" w:cs="Sakkal Majalla" w:hint="cs"/>
          <w:rtl/>
        </w:rPr>
        <w:t>–</w:t>
      </w:r>
      <w:r>
        <w:rPr>
          <w:rFonts w:hint="cs"/>
          <w:rtl/>
        </w:rPr>
        <w:t xml:space="preserve"> تقریب دوم احتمال دوم این است که در اخبار به کار رفته است، اما داعی جِدش </w:t>
      </w:r>
      <w:r w:rsidR="00EF6538">
        <w:rPr>
          <w:rFonts w:hint="cs"/>
          <w:rtl/>
        </w:rPr>
        <w:t>انشاء</w:t>
      </w:r>
      <w:r>
        <w:rPr>
          <w:rFonts w:hint="cs"/>
          <w:rtl/>
        </w:rPr>
        <w:t xml:space="preserve"> است، این هم لإصالة التطابق بین الإرادة الإستعمالیه و الجِدیه رد </w:t>
      </w:r>
      <w:r w:rsidR="009C71E5">
        <w:rPr>
          <w:rFonts w:hint="cs"/>
          <w:rtl/>
        </w:rPr>
        <w:t>می‌شود</w:t>
      </w:r>
      <w:r>
        <w:rPr>
          <w:rFonts w:hint="cs"/>
          <w:rtl/>
        </w:rPr>
        <w:t xml:space="preserve">، </w:t>
      </w:r>
      <w:r w:rsidR="009C71E5">
        <w:rPr>
          <w:rFonts w:hint="cs"/>
          <w:rtl/>
        </w:rPr>
        <w:t>ازاین‌جهت</w:t>
      </w:r>
      <w:r>
        <w:rPr>
          <w:rFonts w:hint="cs"/>
          <w:rtl/>
        </w:rPr>
        <w:t xml:space="preserve"> ما همیشه در </w:t>
      </w:r>
      <w:r w:rsidR="009C71E5">
        <w:rPr>
          <w:rFonts w:hint="cs"/>
          <w:rtl/>
        </w:rPr>
        <w:t>جمله‌های</w:t>
      </w:r>
      <w:r>
        <w:rPr>
          <w:rFonts w:hint="cs"/>
          <w:rtl/>
        </w:rPr>
        <w:t xml:space="preserve"> خبریه </w:t>
      </w:r>
      <w:r w:rsidR="009C71E5">
        <w:rPr>
          <w:rFonts w:hint="cs"/>
          <w:rtl/>
        </w:rPr>
        <w:t>به خاطر</w:t>
      </w:r>
      <w:r>
        <w:rPr>
          <w:rFonts w:hint="cs"/>
          <w:rtl/>
        </w:rPr>
        <w:t xml:space="preserve"> همین دو اصل باید بگوییم: واقعاً اخبار </w:t>
      </w:r>
      <w:r w:rsidR="009C71E5">
        <w:rPr>
          <w:rFonts w:hint="cs"/>
          <w:rtl/>
        </w:rPr>
        <w:t>می‌دهد</w:t>
      </w:r>
      <w:r>
        <w:rPr>
          <w:rFonts w:hint="cs"/>
          <w:rtl/>
        </w:rPr>
        <w:t xml:space="preserve">، مگر اینکه قرینه عامه یا </w:t>
      </w:r>
      <w:r w:rsidR="009C71E5">
        <w:rPr>
          <w:rFonts w:hint="cs"/>
          <w:rtl/>
        </w:rPr>
        <w:t>خاصه‌ای</w:t>
      </w:r>
      <w:r>
        <w:rPr>
          <w:rFonts w:hint="cs"/>
          <w:rtl/>
        </w:rPr>
        <w:t xml:space="preserve"> یا لبیه یا لفظیه ای باشد که بگوید این مجاز است یا </w:t>
      </w:r>
      <w:r w:rsidR="009C71E5">
        <w:rPr>
          <w:rFonts w:hint="cs"/>
          <w:rtl/>
        </w:rPr>
        <w:t>قرینه‌ای</w:t>
      </w:r>
      <w:r>
        <w:rPr>
          <w:rFonts w:hint="cs"/>
          <w:rtl/>
        </w:rPr>
        <w:t xml:space="preserve"> بگوید: این مجاز نیست، اما داعی استعمالش فرق </w:t>
      </w:r>
      <w:r w:rsidR="009C71E5">
        <w:rPr>
          <w:rFonts w:hint="cs"/>
          <w:rtl/>
        </w:rPr>
        <w:t>می‌کند</w:t>
      </w:r>
      <w:r>
        <w:rPr>
          <w:rFonts w:hint="cs"/>
          <w:rtl/>
        </w:rPr>
        <w:t xml:space="preserve"> که تقریب دوم بود، در اینجا ظاهراً </w:t>
      </w:r>
      <w:r w:rsidR="009C71E5">
        <w:rPr>
          <w:rFonts w:hint="cs"/>
          <w:rtl/>
        </w:rPr>
        <w:t>این‌طور</w:t>
      </w:r>
      <w:r>
        <w:rPr>
          <w:rFonts w:hint="cs"/>
          <w:rtl/>
        </w:rPr>
        <w:t xml:space="preserve"> </w:t>
      </w:r>
      <w:r w:rsidR="009C71E5">
        <w:rPr>
          <w:rFonts w:hint="cs"/>
          <w:rtl/>
        </w:rPr>
        <w:t>مسئله‌ای</w:t>
      </w:r>
      <w:r>
        <w:rPr>
          <w:rFonts w:hint="cs"/>
          <w:rtl/>
        </w:rPr>
        <w:t xml:space="preserve"> در کار نباشد.</w:t>
      </w:r>
    </w:p>
    <w:p w:rsidR="00AE3ACD" w:rsidRDefault="00AE3ACD" w:rsidP="0085393C">
      <w:pPr>
        <w:jc w:val="lowKashida"/>
        <w:rPr>
          <w:rtl/>
        </w:rPr>
      </w:pPr>
      <w:r>
        <w:rPr>
          <w:rFonts w:hint="cs"/>
          <w:rtl/>
        </w:rPr>
        <w:lastRenderedPageBreak/>
        <w:t>سؤال...</w:t>
      </w:r>
    </w:p>
    <w:p w:rsidR="00AE3ACD" w:rsidRDefault="00AE3ACD" w:rsidP="00EF6538">
      <w:pPr>
        <w:jc w:val="lowKashida"/>
        <w:rPr>
          <w:rtl/>
        </w:rPr>
      </w:pPr>
      <w:r>
        <w:rPr>
          <w:rFonts w:hint="cs"/>
          <w:rtl/>
        </w:rPr>
        <w:t xml:space="preserve">جواب: فرمایش شما خوب است، ضمن اینکه طرف دیگرش ممکن است کسی بگوید: اینکه کسی بگوید: رعایت اخوت را بکنید، این جمله را به کار ببرد که مؤمنون إخوه هستند، به اینکه رعایت حقوق اخوت بکنید یا آن </w:t>
      </w:r>
      <w:r w:rsidR="009C71E5">
        <w:rPr>
          <w:rFonts w:hint="cs"/>
          <w:rtl/>
        </w:rPr>
        <w:t>ویژگی‌های</w:t>
      </w:r>
      <w:r>
        <w:rPr>
          <w:rFonts w:hint="cs"/>
          <w:rtl/>
        </w:rPr>
        <w:t xml:space="preserve"> اخوت و شرایط اخوت را رعایت بکنید، د</w:t>
      </w:r>
      <w:r w:rsidR="00E96599">
        <w:rPr>
          <w:rFonts w:hint="cs"/>
          <w:rtl/>
        </w:rPr>
        <w:t>ر این هم یک تمهل</w:t>
      </w:r>
      <w:r>
        <w:rPr>
          <w:rFonts w:hint="cs"/>
          <w:rtl/>
        </w:rPr>
        <w:t xml:space="preserve"> است، اشکالی ندارد، </w:t>
      </w:r>
      <w:r w:rsidR="00EF6538" w:rsidRPr="00F008D8">
        <w:rPr>
          <w:rFonts w:hint="cs"/>
          <w:color w:val="008000"/>
          <w:rtl/>
        </w:rPr>
        <w:t>«</w:t>
      </w:r>
      <w:r w:rsidR="00EF6538" w:rsidRPr="00F008D8">
        <w:rPr>
          <w:color w:val="008000"/>
          <w:rtl/>
        </w:rPr>
        <w:t>الْإِسْلَامُ يَعْلُو وَ لَا يُعْلَى عَلَيْه‏</w:t>
      </w:r>
      <w:r w:rsidR="00EF6538" w:rsidRPr="00F008D8">
        <w:rPr>
          <w:rFonts w:hint="cs"/>
          <w:color w:val="008000"/>
          <w:rtl/>
        </w:rPr>
        <w:t>»</w:t>
      </w:r>
      <w:r w:rsidR="00EF6538" w:rsidRPr="00EF6538">
        <w:rPr>
          <w:rStyle w:val="FootnoteReference"/>
          <w:rtl/>
        </w:rPr>
        <w:footnoteReference w:id="5"/>
      </w:r>
      <w:r>
        <w:rPr>
          <w:rFonts w:hint="cs"/>
          <w:rtl/>
        </w:rPr>
        <w:t xml:space="preserve">، </w:t>
      </w:r>
      <w:r w:rsidR="009C71E5">
        <w:rPr>
          <w:rFonts w:hint="cs"/>
          <w:rtl/>
        </w:rPr>
        <w:t>گفته‌شده</w:t>
      </w:r>
      <w:r>
        <w:rPr>
          <w:rFonts w:hint="cs"/>
          <w:rtl/>
        </w:rPr>
        <w:t xml:space="preserve"> که این در مقام </w:t>
      </w:r>
      <w:r w:rsidR="00EF6538">
        <w:rPr>
          <w:rFonts w:hint="cs"/>
          <w:rtl/>
        </w:rPr>
        <w:t>انشاء</w:t>
      </w:r>
      <w:r>
        <w:rPr>
          <w:rFonts w:hint="cs"/>
          <w:rtl/>
        </w:rPr>
        <w:t xml:space="preserve"> است، </w:t>
      </w:r>
      <w:r w:rsidR="00EF6538" w:rsidRPr="00EF6538">
        <w:rPr>
          <w:color w:val="008000"/>
          <w:rtl/>
        </w:rPr>
        <w:t>«الْإِسْلَامُ يَعْلُو وَ لَا يُعْلَى عَلَيْه‏»</w:t>
      </w:r>
      <w:r w:rsidR="00EF6538">
        <w:rPr>
          <w:rFonts w:hint="cs"/>
          <w:rtl/>
        </w:rPr>
        <w:t xml:space="preserve"> </w:t>
      </w:r>
      <w:r w:rsidR="00E96599">
        <w:rPr>
          <w:rFonts w:hint="cs"/>
          <w:rtl/>
        </w:rPr>
        <w:t xml:space="preserve">خبر در مقام </w:t>
      </w:r>
      <w:r w:rsidR="00EF6538">
        <w:rPr>
          <w:rFonts w:hint="cs"/>
          <w:rtl/>
        </w:rPr>
        <w:t>انشاء</w:t>
      </w:r>
      <w:r w:rsidR="00E96599">
        <w:rPr>
          <w:rFonts w:hint="cs"/>
          <w:rtl/>
        </w:rPr>
        <w:t xml:space="preserve"> است، یعنی تلاش بکنید که برتر باشد، اشکالی ندارد، اما یک تمهلی در آن هست.</w:t>
      </w:r>
    </w:p>
    <w:p w:rsidR="00E96599" w:rsidRDefault="00E96599" w:rsidP="0085393C">
      <w:pPr>
        <w:jc w:val="lowKashida"/>
        <w:rPr>
          <w:rtl/>
        </w:rPr>
      </w:pPr>
      <w:r>
        <w:rPr>
          <w:rFonts w:hint="cs"/>
          <w:rtl/>
        </w:rPr>
        <w:t>سؤال...</w:t>
      </w:r>
    </w:p>
    <w:p w:rsidR="00E96599" w:rsidRDefault="00E96599" w:rsidP="0085393C">
      <w:pPr>
        <w:jc w:val="lowKashida"/>
        <w:rPr>
          <w:rtl/>
        </w:rPr>
      </w:pPr>
      <w:r>
        <w:rPr>
          <w:rFonts w:hint="cs"/>
          <w:rtl/>
        </w:rPr>
        <w:t xml:space="preserve">جواب: ممکن است کسی استشهاد بکند که إنّما یک نوع خبر است، شاید خیلی تناسب نداشته باشد که در مقام </w:t>
      </w:r>
      <w:r w:rsidR="00EF6538">
        <w:rPr>
          <w:rFonts w:hint="cs"/>
          <w:rtl/>
        </w:rPr>
        <w:t>انشاء</w:t>
      </w:r>
      <w:r>
        <w:rPr>
          <w:rFonts w:hint="cs"/>
          <w:rtl/>
        </w:rPr>
        <w:t xml:space="preserve"> بیاورد</w:t>
      </w:r>
      <w:r w:rsidR="00396B6A">
        <w:rPr>
          <w:rFonts w:hint="cs"/>
          <w:rtl/>
        </w:rPr>
        <w:t xml:space="preserve">، اگر هم آن را نگوییم، </w:t>
      </w:r>
      <w:r w:rsidR="009C71E5">
        <w:rPr>
          <w:rFonts w:hint="cs"/>
          <w:rtl/>
        </w:rPr>
        <w:t>بازهم</w:t>
      </w:r>
      <w:r w:rsidR="00396B6A">
        <w:rPr>
          <w:rFonts w:hint="cs"/>
          <w:rtl/>
        </w:rPr>
        <w:t xml:space="preserve"> إنّما </w:t>
      </w:r>
      <w:r w:rsidR="009C71E5">
        <w:rPr>
          <w:rFonts w:hint="cs"/>
          <w:rtl/>
        </w:rPr>
        <w:t>قرینه‌ای</w:t>
      </w:r>
      <w:r w:rsidR="00396B6A">
        <w:rPr>
          <w:rFonts w:hint="cs"/>
          <w:rtl/>
        </w:rPr>
        <w:t xml:space="preserve"> برای </w:t>
      </w:r>
      <w:r w:rsidR="00EF6538">
        <w:rPr>
          <w:rFonts w:hint="cs"/>
          <w:rtl/>
        </w:rPr>
        <w:t>انشاء</w:t>
      </w:r>
      <w:r w:rsidR="00396B6A">
        <w:rPr>
          <w:rFonts w:hint="cs"/>
          <w:rtl/>
        </w:rPr>
        <w:t xml:space="preserve"> بودن نیست، بیشتر </w:t>
      </w:r>
      <w:r w:rsidR="0095668F">
        <w:rPr>
          <w:rFonts w:hint="cs"/>
          <w:rtl/>
        </w:rPr>
        <w:t>اخبار است که سازگار است.</w:t>
      </w:r>
    </w:p>
    <w:p w:rsidR="0095668F" w:rsidRDefault="0095668F" w:rsidP="0085393C">
      <w:pPr>
        <w:jc w:val="lowKashida"/>
        <w:rPr>
          <w:rtl/>
        </w:rPr>
      </w:pPr>
      <w:r>
        <w:rPr>
          <w:rFonts w:hint="cs"/>
          <w:rtl/>
        </w:rPr>
        <w:t>سؤال...</w:t>
      </w:r>
    </w:p>
    <w:p w:rsidR="0095668F" w:rsidRDefault="0095668F" w:rsidP="0085393C">
      <w:pPr>
        <w:jc w:val="lowKashida"/>
        <w:rPr>
          <w:rtl/>
        </w:rPr>
      </w:pPr>
      <w:r>
        <w:rPr>
          <w:rFonts w:hint="cs"/>
          <w:rtl/>
        </w:rPr>
        <w:t xml:space="preserve">جواب: </w:t>
      </w:r>
      <w:r w:rsidR="001D6A23">
        <w:rPr>
          <w:rFonts w:hint="cs"/>
          <w:rtl/>
        </w:rPr>
        <w:t xml:space="preserve">اراده جدیه است، وقتی أسد را در رجل شجاع به کار </w:t>
      </w:r>
      <w:r w:rsidR="009C71E5">
        <w:rPr>
          <w:rFonts w:hint="cs"/>
          <w:rtl/>
        </w:rPr>
        <w:t>می‌برد</w:t>
      </w:r>
      <w:r w:rsidR="001D6A23">
        <w:rPr>
          <w:rFonts w:hint="cs"/>
          <w:rtl/>
        </w:rPr>
        <w:t>، لفظ را در معنای مج</w:t>
      </w:r>
      <w:r w:rsidR="005340A3">
        <w:rPr>
          <w:rFonts w:hint="cs"/>
          <w:rtl/>
        </w:rPr>
        <w:t>ازی به کار برده است، اراده جدیه‌</w:t>
      </w:r>
      <w:r w:rsidR="001D6A23">
        <w:rPr>
          <w:rFonts w:hint="cs"/>
          <w:rtl/>
        </w:rPr>
        <w:t>اش هم مطابق معنای مجازی است.</w:t>
      </w:r>
    </w:p>
    <w:p w:rsidR="001D6A23" w:rsidRDefault="00670972" w:rsidP="0085393C">
      <w:pPr>
        <w:jc w:val="lowKashida"/>
        <w:rPr>
          <w:rtl/>
        </w:rPr>
      </w:pPr>
      <w:r>
        <w:rPr>
          <w:rFonts w:hint="cs"/>
          <w:rtl/>
        </w:rPr>
        <w:t>سؤال...</w:t>
      </w:r>
    </w:p>
    <w:p w:rsidR="00670972" w:rsidRDefault="00670972" w:rsidP="0085393C">
      <w:pPr>
        <w:jc w:val="lowKashida"/>
        <w:rPr>
          <w:rtl/>
        </w:rPr>
      </w:pPr>
      <w:r>
        <w:rPr>
          <w:rFonts w:hint="cs"/>
          <w:rtl/>
        </w:rPr>
        <w:t>جواب: شواهدی برای این پیدا نکردیم.</w:t>
      </w:r>
    </w:p>
    <w:p w:rsidR="00670972" w:rsidRDefault="001C6CFB" w:rsidP="0085393C">
      <w:pPr>
        <w:jc w:val="lowKashida"/>
        <w:rPr>
          <w:rtl/>
        </w:rPr>
      </w:pPr>
      <w:r>
        <w:rPr>
          <w:rFonts w:hint="cs"/>
          <w:rtl/>
        </w:rPr>
        <w:t>سؤال...</w:t>
      </w:r>
    </w:p>
    <w:p w:rsidR="001C6CFB" w:rsidRDefault="001C6CFB" w:rsidP="0085393C">
      <w:pPr>
        <w:jc w:val="lowKashida"/>
        <w:rPr>
          <w:rtl/>
        </w:rPr>
      </w:pPr>
      <w:r>
        <w:rPr>
          <w:rFonts w:hint="cs"/>
          <w:rtl/>
        </w:rPr>
        <w:t>جواب: آنجا قرینه داریم، کلمه خبریه</w:t>
      </w:r>
      <w:r w:rsidR="0018346A">
        <w:rPr>
          <w:rFonts w:hint="cs"/>
          <w:rtl/>
        </w:rPr>
        <w:t xml:space="preserve"> را</w:t>
      </w:r>
      <w:r>
        <w:rPr>
          <w:rFonts w:hint="cs"/>
          <w:rtl/>
        </w:rPr>
        <w:t xml:space="preserve"> در </w:t>
      </w:r>
      <w:r w:rsidR="00EF6538">
        <w:rPr>
          <w:rFonts w:hint="cs"/>
          <w:rtl/>
        </w:rPr>
        <w:t>انشاء</w:t>
      </w:r>
      <w:r>
        <w:rPr>
          <w:rFonts w:hint="cs"/>
          <w:rtl/>
        </w:rPr>
        <w:t xml:space="preserve"> به کار برده است، </w:t>
      </w:r>
      <w:r w:rsidR="00EF6538">
        <w:rPr>
          <w:rFonts w:hint="cs"/>
          <w:rtl/>
        </w:rPr>
        <w:t>انشاء</w:t>
      </w:r>
      <w:r>
        <w:rPr>
          <w:rFonts w:hint="cs"/>
          <w:rtl/>
        </w:rPr>
        <w:t xml:space="preserve"> بعث و زجر نبوده است، بلکه </w:t>
      </w:r>
      <w:r w:rsidR="00EF6538">
        <w:rPr>
          <w:rFonts w:hint="cs"/>
          <w:rtl/>
        </w:rPr>
        <w:t>انشاء</w:t>
      </w:r>
      <w:r>
        <w:rPr>
          <w:rFonts w:hint="cs"/>
          <w:rtl/>
        </w:rPr>
        <w:t xml:space="preserve"> عقد است.</w:t>
      </w:r>
    </w:p>
    <w:p w:rsidR="0018346A" w:rsidRDefault="0018346A" w:rsidP="0085393C">
      <w:pPr>
        <w:jc w:val="lowKashida"/>
        <w:rPr>
          <w:rtl/>
        </w:rPr>
      </w:pPr>
      <w:r>
        <w:rPr>
          <w:rFonts w:hint="cs"/>
          <w:rtl/>
        </w:rPr>
        <w:t xml:space="preserve">پس سؤال اول این بود که «إنّما المؤمنون إخوه» جمله جدی اخباری است یا در مقام </w:t>
      </w:r>
      <w:r w:rsidR="00EF6538">
        <w:rPr>
          <w:rFonts w:hint="cs"/>
          <w:rtl/>
        </w:rPr>
        <w:t>انشاء</w:t>
      </w:r>
      <w:r>
        <w:rPr>
          <w:rFonts w:hint="cs"/>
          <w:rtl/>
        </w:rPr>
        <w:t xml:space="preserve"> است، گفتیم دو تصویر دارد و هر دو خلاف اصل است، </w:t>
      </w:r>
      <w:r w:rsidR="009C71E5">
        <w:rPr>
          <w:rFonts w:hint="cs"/>
          <w:rtl/>
        </w:rPr>
        <w:t>قرینه‌ای</w:t>
      </w:r>
      <w:r>
        <w:rPr>
          <w:rFonts w:hint="cs"/>
          <w:rtl/>
        </w:rPr>
        <w:t xml:space="preserve"> هم نداریم، مگر اینکه قرائنی برای اولی وجود داشته باشد.</w:t>
      </w:r>
    </w:p>
    <w:p w:rsidR="0018346A" w:rsidRDefault="0018346A" w:rsidP="00F008D8">
      <w:pPr>
        <w:jc w:val="lowKashida"/>
        <w:rPr>
          <w:rtl/>
        </w:rPr>
      </w:pPr>
      <w:r>
        <w:rPr>
          <w:rFonts w:hint="cs"/>
          <w:rtl/>
        </w:rPr>
        <w:t xml:space="preserve">لذا </w:t>
      </w:r>
      <w:r w:rsidR="009C71E5">
        <w:rPr>
          <w:rFonts w:hint="cs"/>
          <w:rtl/>
        </w:rPr>
        <w:t>می‌گوییم</w:t>
      </w:r>
      <w:r>
        <w:rPr>
          <w:rFonts w:hint="cs"/>
          <w:rtl/>
        </w:rPr>
        <w:t xml:space="preserve">: </w:t>
      </w:r>
      <w:r w:rsidR="00F008D8" w:rsidRPr="009C5C60">
        <w:rPr>
          <w:b/>
          <w:bCs/>
          <w:color w:val="007200"/>
          <w:rtl/>
        </w:rPr>
        <w:t>﴿إِنَّمَا الْمُؤْمِنُونَ إِخْوَةٌ﴾</w:t>
      </w:r>
      <w:r w:rsidR="00F008D8">
        <w:rPr>
          <w:rFonts w:hint="cs"/>
          <w:rtl/>
        </w:rPr>
        <w:t xml:space="preserve"> </w:t>
      </w:r>
      <w:r>
        <w:rPr>
          <w:rFonts w:hint="cs"/>
          <w:rtl/>
        </w:rPr>
        <w:t xml:space="preserve">حمل بر ظاهر </w:t>
      </w:r>
      <w:r w:rsidR="009C71E5">
        <w:rPr>
          <w:rFonts w:hint="cs"/>
          <w:rtl/>
        </w:rPr>
        <w:t>می‌کنیم</w:t>
      </w:r>
      <w:r>
        <w:rPr>
          <w:rFonts w:hint="cs"/>
          <w:rtl/>
        </w:rPr>
        <w:t xml:space="preserve">، یعنی جمله خبریه است، یک توصیف است که به یک اصل مشترکی </w:t>
      </w:r>
      <w:r w:rsidR="009C71E5">
        <w:rPr>
          <w:rFonts w:hint="cs"/>
          <w:rtl/>
        </w:rPr>
        <w:t>می‌رسند</w:t>
      </w:r>
      <w:r>
        <w:rPr>
          <w:rFonts w:hint="cs"/>
          <w:rtl/>
        </w:rPr>
        <w:t xml:space="preserve">، </w:t>
      </w:r>
      <w:r w:rsidR="009C71E5">
        <w:rPr>
          <w:rFonts w:hint="cs"/>
          <w:rtl/>
        </w:rPr>
        <w:t>درواقع</w:t>
      </w:r>
      <w:r>
        <w:rPr>
          <w:rFonts w:hint="cs"/>
          <w:rtl/>
        </w:rPr>
        <w:t xml:space="preserve"> خبر </w:t>
      </w:r>
      <w:r w:rsidR="009C71E5">
        <w:rPr>
          <w:rFonts w:hint="cs"/>
          <w:rtl/>
        </w:rPr>
        <w:t>می‌دهد</w:t>
      </w:r>
      <w:r>
        <w:rPr>
          <w:rFonts w:hint="cs"/>
          <w:rtl/>
        </w:rPr>
        <w:t xml:space="preserve">، </w:t>
      </w:r>
      <w:r w:rsidR="009C71E5">
        <w:rPr>
          <w:rFonts w:hint="cs"/>
          <w:rtl/>
        </w:rPr>
        <w:t>می‌گوید</w:t>
      </w:r>
      <w:r>
        <w:rPr>
          <w:rFonts w:hint="cs"/>
          <w:rtl/>
        </w:rPr>
        <w:t>: وصف و مشعر به علیّت است.</w:t>
      </w:r>
    </w:p>
    <w:p w:rsidR="0018346A" w:rsidRDefault="009C71E5" w:rsidP="0085393C">
      <w:pPr>
        <w:jc w:val="lowKashida"/>
        <w:rPr>
          <w:rtl/>
        </w:rPr>
      </w:pPr>
      <w:r>
        <w:rPr>
          <w:rFonts w:hint="cs"/>
          <w:rtl/>
        </w:rPr>
        <w:t>می‌گوید</w:t>
      </w:r>
      <w:r w:rsidR="0018346A">
        <w:rPr>
          <w:rFonts w:hint="cs"/>
          <w:rtl/>
        </w:rPr>
        <w:t xml:space="preserve">: این مؤمنان اخوتی دارند بر پایه اینکه یک اصل مشترک ایمانی دارند، این خبر </w:t>
      </w:r>
      <w:r>
        <w:rPr>
          <w:rFonts w:hint="cs"/>
          <w:rtl/>
        </w:rPr>
        <w:t>می‌دهد</w:t>
      </w:r>
      <w:r w:rsidR="0018346A">
        <w:rPr>
          <w:rFonts w:hint="cs"/>
          <w:rtl/>
        </w:rPr>
        <w:t xml:space="preserve">، البته خبر از یک امر فرهنگی، اعتقادی و امثالهم </w:t>
      </w:r>
      <w:r>
        <w:rPr>
          <w:rFonts w:hint="cs"/>
          <w:rtl/>
        </w:rPr>
        <w:t>می‌دهد</w:t>
      </w:r>
      <w:r w:rsidR="0018346A">
        <w:rPr>
          <w:rFonts w:hint="cs"/>
          <w:rtl/>
        </w:rPr>
        <w:t xml:space="preserve">، </w:t>
      </w:r>
      <w:r>
        <w:rPr>
          <w:rFonts w:hint="cs"/>
          <w:rtl/>
        </w:rPr>
        <w:t>می‌گوید</w:t>
      </w:r>
      <w:r w:rsidR="0018346A">
        <w:rPr>
          <w:rFonts w:hint="cs"/>
          <w:rtl/>
        </w:rPr>
        <w:t xml:space="preserve">: </w:t>
      </w:r>
      <w:r>
        <w:rPr>
          <w:rFonts w:hint="cs"/>
          <w:rtl/>
        </w:rPr>
        <w:t>این‌ها</w:t>
      </w:r>
      <w:r w:rsidR="0018346A">
        <w:rPr>
          <w:rFonts w:hint="cs"/>
          <w:rtl/>
        </w:rPr>
        <w:t xml:space="preserve"> اشتراک در یک اصل اعتقادی دارند.</w:t>
      </w:r>
    </w:p>
    <w:p w:rsidR="0018346A" w:rsidRDefault="0018346A" w:rsidP="0085393C">
      <w:pPr>
        <w:jc w:val="lowKashida"/>
        <w:rPr>
          <w:rtl/>
        </w:rPr>
      </w:pPr>
      <w:r>
        <w:rPr>
          <w:rFonts w:hint="cs"/>
          <w:rtl/>
        </w:rPr>
        <w:t>سؤال...</w:t>
      </w:r>
    </w:p>
    <w:p w:rsidR="0018346A" w:rsidRDefault="0018346A" w:rsidP="0085393C">
      <w:pPr>
        <w:jc w:val="lowKashida"/>
        <w:rPr>
          <w:rtl/>
        </w:rPr>
      </w:pPr>
      <w:r>
        <w:rPr>
          <w:rFonts w:hint="cs"/>
          <w:rtl/>
        </w:rPr>
        <w:t xml:space="preserve">جواب: </w:t>
      </w:r>
      <w:r w:rsidR="00EF6538">
        <w:rPr>
          <w:rtl/>
        </w:rPr>
        <w:t>نه</w:t>
      </w:r>
      <w:r>
        <w:rPr>
          <w:rFonts w:hint="cs"/>
          <w:rtl/>
        </w:rPr>
        <w:t xml:space="preserve"> ممکن است ترتب </w:t>
      </w:r>
      <w:r w:rsidR="00EF6538">
        <w:rPr>
          <w:rFonts w:hint="cs"/>
          <w:rtl/>
        </w:rPr>
        <w:t>انشاء</w:t>
      </w:r>
      <w:r>
        <w:rPr>
          <w:rFonts w:hint="cs"/>
          <w:rtl/>
        </w:rPr>
        <w:t xml:space="preserve"> بر </w:t>
      </w:r>
      <w:r w:rsidR="00EF6538">
        <w:rPr>
          <w:rFonts w:hint="cs"/>
          <w:rtl/>
        </w:rPr>
        <w:t>انشاء</w:t>
      </w:r>
      <w:r>
        <w:rPr>
          <w:rFonts w:hint="cs"/>
          <w:rtl/>
        </w:rPr>
        <w:t xml:space="preserve"> داریم، </w:t>
      </w:r>
      <w:r w:rsidR="009C71E5">
        <w:rPr>
          <w:rFonts w:hint="cs"/>
          <w:rtl/>
        </w:rPr>
        <w:t>همان‌طور</w:t>
      </w:r>
      <w:r>
        <w:rPr>
          <w:rFonts w:hint="cs"/>
          <w:rtl/>
        </w:rPr>
        <w:t xml:space="preserve"> که ترتب </w:t>
      </w:r>
      <w:r w:rsidR="00EF6538">
        <w:rPr>
          <w:rFonts w:hint="cs"/>
          <w:rtl/>
        </w:rPr>
        <w:t>انشاء</w:t>
      </w:r>
      <w:r>
        <w:rPr>
          <w:rFonts w:hint="cs"/>
          <w:rtl/>
        </w:rPr>
        <w:t xml:space="preserve"> بر اخبار داریم</w:t>
      </w:r>
      <w:r w:rsidR="00D16523">
        <w:rPr>
          <w:rFonts w:hint="cs"/>
          <w:rtl/>
        </w:rPr>
        <w:t>.</w:t>
      </w:r>
    </w:p>
    <w:p w:rsidR="00D16523" w:rsidRDefault="00D16523" w:rsidP="0085393C">
      <w:pPr>
        <w:jc w:val="lowKashida"/>
        <w:rPr>
          <w:rtl/>
        </w:rPr>
      </w:pPr>
      <w:r>
        <w:rPr>
          <w:rFonts w:hint="cs"/>
          <w:rtl/>
        </w:rPr>
        <w:lastRenderedPageBreak/>
        <w:t>سؤال...</w:t>
      </w:r>
    </w:p>
    <w:p w:rsidR="00D16523" w:rsidRDefault="00D16523" w:rsidP="0085393C">
      <w:pPr>
        <w:jc w:val="lowKashida"/>
        <w:rPr>
          <w:rtl/>
        </w:rPr>
      </w:pPr>
      <w:r>
        <w:rPr>
          <w:rFonts w:hint="cs"/>
          <w:rtl/>
        </w:rPr>
        <w:t xml:space="preserve">جواب: تأییدی نیست، یک تکلیفی </w:t>
      </w:r>
      <w:r w:rsidR="009C71E5">
        <w:rPr>
          <w:rFonts w:hint="cs"/>
          <w:rtl/>
        </w:rPr>
        <w:t>می‌کند</w:t>
      </w:r>
      <w:r>
        <w:rPr>
          <w:rFonts w:hint="cs"/>
          <w:rtl/>
        </w:rPr>
        <w:t xml:space="preserve">، </w:t>
      </w:r>
      <w:r w:rsidR="009C71E5">
        <w:rPr>
          <w:rFonts w:hint="cs"/>
          <w:rtl/>
        </w:rPr>
        <w:t>می‌گوید</w:t>
      </w:r>
      <w:r>
        <w:rPr>
          <w:rFonts w:hint="cs"/>
          <w:rtl/>
        </w:rPr>
        <w:t xml:space="preserve">: </w:t>
      </w:r>
      <w:r w:rsidR="009C71E5">
        <w:rPr>
          <w:rFonts w:hint="cs"/>
          <w:rtl/>
        </w:rPr>
        <w:t>آن‌هم</w:t>
      </w:r>
      <w:r>
        <w:rPr>
          <w:rFonts w:hint="cs"/>
          <w:rtl/>
        </w:rPr>
        <w:t xml:space="preserve"> مترتب بر این تکلیف است.</w:t>
      </w:r>
    </w:p>
    <w:p w:rsidR="00D16523" w:rsidRDefault="00D16523" w:rsidP="0085393C">
      <w:pPr>
        <w:jc w:val="lowKashida"/>
        <w:rPr>
          <w:rtl/>
        </w:rPr>
      </w:pPr>
      <w:r>
        <w:rPr>
          <w:rFonts w:hint="cs"/>
          <w:rtl/>
        </w:rPr>
        <w:t>سؤال...</w:t>
      </w:r>
    </w:p>
    <w:p w:rsidR="00D16523" w:rsidRDefault="00D16523" w:rsidP="0085393C">
      <w:pPr>
        <w:jc w:val="lowKashida"/>
        <w:rPr>
          <w:rtl/>
        </w:rPr>
      </w:pPr>
      <w:r>
        <w:rPr>
          <w:rFonts w:hint="cs"/>
          <w:rtl/>
        </w:rPr>
        <w:t xml:space="preserve">جواب: </w:t>
      </w:r>
      <w:r w:rsidR="009E0721">
        <w:rPr>
          <w:rFonts w:hint="cs"/>
          <w:rtl/>
        </w:rPr>
        <w:t xml:space="preserve">پس بگوییم: همه قرآن از مولا به عبد صادر شده است، پس کل </w:t>
      </w:r>
      <w:r w:rsidR="009C71E5">
        <w:rPr>
          <w:rFonts w:hint="cs"/>
          <w:rtl/>
        </w:rPr>
        <w:t>جمله‌های</w:t>
      </w:r>
      <w:r w:rsidR="009E0721">
        <w:rPr>
          <w:rFonts w:hint="cs"/>
          <w:rtl/>
        </w:rPr>
        <w:t xml:space="preserve"> خبریه را </w:t>
      </w:r>
      <w:r w:rsidR="00EF6538">
        <w:rPr>
          <w:rFonts w:hint="cs"/>
          <w:rtl/>
        </w:rPr>
        <w:t>انشاء</w:t>
      </w:r>
      <w:r w:rsidR="009E0721">
        <w:rPr>
          <w:rFonts w:hint="cs"/>
          <w:rtl/>
        </w:rPr>
        <w:t xml:space="preserve"> بگوید، صرف این دلیل ن</w:t>
      </w:r>
      <w:r w:rsidR="009C71E5">
        <w:rPr>
          <w:rFonts w:hint="cs"/>
          <w:rtl/>
        </w:rPr>
        <w:t>می‌شود</w:t>
      </w:r>
      <w:r w:rsidR="009E0721">
        <w:rPr>
          <w:rFonts w:hint="cs"/>
          <w:rtl/>
        </w:rPr>
        <w:t>.</w:t>
      </w:r>
    </w:p>
    <w:p w:rsidR="00EC4FE3" w:rsidRDefault="00EC4FE3" w:rsidP="0085393C">
      <w:pPr>
        <w:pStyle w:val="Heading1"/>
        <w:rPr>
          <w:rtl/>
        </w:rPr>
      </w:pPr>
      <w:bookmarkStart w:id="11" w:name="_Toc25369370"/>
      <w:r>
        <w:rPr>
          <w:rFonts w:hint="cs"/>
          <w:rtl/>
        </w:rPr>
        <w:t>خبری و إنشائی بودن یک جمله</w:t>
      </w:r>
      <w:bookmarkEnd w:id="11"/>
    </w:p>
    <w:p w:rsidR="009E0721" w:rsidRDefault="00A57675" w:rsidP="00F008D8">
      <w:pPr>
        <w:ind w:firstLine="0"/>
        <w:jc w:val="lowKashida"/>
        <w:rPr>
          <w:rtl/>
        </w:rPr>
      </w:pPr>
      <w:r>
        <w:rPr>
          <w:rFonts w:hint="cs"/>
          <w:rtl/>
        </w:rPr>
        <w:t xml:space="preserve">نکته دیگر این است که یک فرض دیگری هم داریم که بگوییم: یک جمله </w:t>
      </w:r>
      <w:r w:rsidR="009C71E5">
        <w:rPr>
          <w:rFonts w:hint="cs"/>
          <w:rtl/>
        </w:rPr>
        <w:t>درآن‌واحد</w:t>
      </w:r>
      <w:r>
        <w:rPr>
          <w:rFonts w:hint="cs"/>
          <w:rtl/>
        </w:rPr>
        <w:t>، هم خبری است و هم إنشائی است، این امکان عقلی دارد</w:t>
      </w:r>
      <w:r w:rsidR="00E23BAC">
        <w:rPr>
          <w:rFonts w:hint="cs"/>
          <w:rtl/>
        </w:rPr>
        <w:t xml:space="preserve">، هیچ اشکالی ندارد، برای اینکه در مقام استعمال، در مفاد خودش استعمال شده است، منتهی در دو داعی دارد، هم داعی اخبار و هم داعی </w:t>
      </w:r>
      <w:r w:rsidR="00EF6538">
        <w:rPr>
          <w:rFonts w:hint="cs"/>
          <w:rtl/>
        </w:rPr>
        <w:t>انشاء</w:t>
      </w:r>
      <w:r w:rsidR="00E23BAC">
        <w:rPr>
          <w:rFonts w:hint="cs"/>
          <w:rtl/>
        </w:rPr>
        <w:t xml:space="preserve"> دارد، </w:t>
      </w:r>
      <w:r w:rsidR="00F008D8" w:rsidRPr="009C5C60">
        <w:rPr>
          <w:b/>
          <w:bCs/>
          <w:color w:val="007200"/>
          <w:rtl/>
        </w:rPr>
        <w:t>﴿إِنَّمَا الْمُؤْمِنُونَ إِخْوَةٌ﴾</w:t>
      </w:r>
      <w:r w:rsidR="00F008D8">
        <w:rPr>
          <w:rFonts w:hint="cs"/>
          <w:rtl/>
        </w:rPr>
        <w:t xml:space="preserve"> </w:t>
      </w:r>
      <w:r w:rsidR="00E23BAC">
        <w:rPr>
          <w:rFonts w:hint="cs"/>
          <w:rtl/>
        </w:rPr>
        <w:t xml:space="preserve">هم خبر </w:t>
      </w:r>
      <w:r w:rsidR="009C71E5">
        <w:rPr>
          <w:rFonts w:hint="cs"/>
          <w:rtl/>
        </w:rPr>
        <w:t>می‌دهد</w:t>
      </w:r>
      <w:r w:rsidR="00E23BAC">
        <w:rPr>
          <w:rFonts w:hint="cs"/>
          <w:rtl/>
        </w:rPr>
        <w:t xml:space="preserve"> از آن وجه مشترک ایمانی که یک پیوندی بین مؤمنان و مسلمانان ایجاد کرده است، هم </w:t>
      </w:r>
      <w:r w:rsidR="009C71E5">
        <w:rPr>
          <w:rFonts w:hint="cs"/>
          <w:rtl/>
        </w:rPr>
        <w:t>درعین‌حال</w:t>
      </w:r>
      <w:r w:rsidR="00E23BAC">
        <w:rPr>
          <w:rFonts w:hint="cs"/>
          <w:rtl/>
        </w:rPr>
        <w:t xml:space="preserve"> </w:t>
      </w:r>
      <w:r w:rsidR="009C71E5">
        <w:rPr>
          <w:rFonts w:hint="cs"/>
          <w:rtl/>
        </w:rPr>
        <w:t>می‌خواهد</w:t>
      </w:r>
      <w:r w:rsidR="00E23BAC">
        <w:rPr>
          <w:rFonts w:hint="cs"/>
          <w:rtl/>
        </w:rPr>
        <w:t xml:space="preserve"> بگوید: باید به این پیوند پای بند بود، </w:t>
      </w:r>
      <w:r w:rsidR="00F008D8" w:rsidRPr="009C5C60">
        <w:rPr>
          <w:b/>
          <w:bCs/>
          <w:color w:val="007200"/>
          <w:rtl/>
        </w:rPr>
        <w:t>﴿إِنَّمَا الْمُؤْمِنُونَ إِخْوَةٌ﴾</w:t>
      </w:r>
      <w:r w:rsidR="00F008D8">
        <w:rPr>
          <w:rFonts w:hint="cs"/>
          <w:rtl/>
        </w:rPr>
        <w:t xml:space="preserve"> </w:t>
      </w:r>
      <w:r w:rsidR="00E2752E">
        <w:rPr>
          <w:rFonts w:hint="cs"/>
          <w:rtl/>
        </w:rPr>
        <w:t xml:space="preserve">در زمان واحد هم إخبار و هم </w:t>
      </w:r>
      <w:r w:rsidR="00EF6538">
        <w:rPr>
          <w:rFonts w:hint="cs"/>
          <w:rtl/>
        </w:rPr>
        <w:t>انشاء</w:t>
      </w:r>
      <w:r w:rsidR="00E2752E">
        <w:rPr>
          <w:rFonts w:hint="cs"/>
          <w:rtl/>
        </w:rPr>
        <w:t xml:space="preserve"> و بعث است، إخبار از وجود آن اصل مشترکی که این پیوند را </w:t>
      </w:r>
      <w:r w:rsidR="009C71E5">
        <w:rPr>
          <w:rFonts w:hint="cs"/>
          <w:rtl/>
        </w:rPr>
        <w:t>می‌آورد</w:t>
      </w:r>
      <w:r w:rsidR="00E2752E">
        <w:rPr>
          <w:rFonts w:hint="cs"/>
          <w:rtl/>
        </w:rPr>
        <w:t xml:space="preserve"> و </w:t>
      </w:r>
      <w:r w:rsidR="00EF6538">
        <w:rPr>
          <w:rFonts w:hint="cs"/>
          <w:rtl/>
        </w:rPr>
        <w:t>انشاء</w:t>
      </w:r>
      <w:r w:rsidR="00E2752E">
        <w:rPr>
          <w:rFonts w:hint="cs"/>
          <w:rtl/>
        </w:rPr>
        <w:t xml:space="preserve"> </w:t>
      </w:r>
      <w:r w:rsidR="009C71E5">
        <w:rPr>
          <w:rFonts w:hint="cs"/>
          <w:rtl/>
        </w:rPr>
        <w:t>آن‌هم</w:t>
      </w:r>
      <w:r w:rsidR="00E2752E">
        <w:rPr>
          <w:rFonts w:hint="cs"/>
          <w:rtl/>
        </w:rPr>
        <w:t xml:space="preserve"> تأکید بر رعایت و پای بندی به آن است.</w:t>
      </w:r>
    </w:p>
    <w:p w:rsidR="00E2752E" w:rsidRDefault="00E2752E" w:rsidP="0085393C">
      <w:pPr>
        <w:ind w:firstLine="0"/>
        <w:jc w:val="lowKashida"/>
        <w:rPr>
          <w:rtl/>
        </w:rPr>
      </w:pPr>
      <w:r>
        <w:rPr>
          <w:rFonts w:hint="cs"/>
          <w:rtl/>
        </w:rPr>
        <w:t>سؤال...</w:t>
      </w:r>
    </w:p>
    <w:p w:rsidR="00E2752E" w:rsidRDefault="00E2752E" w:rsidP="0085393C">
      <w:pPr>
        <w:ind w:firstLine="0"/>
        <w:jc w:val="lowKashida"/>
        <w:rPr>
          <w:rtl/>
        </w:rPr>
      </w:pPr>
      <w:r>
        <w:rPr>
          <w:rFonts w:hint="cs"/>
          <w:rtl/>
        </w:rPr>
        <w:t xml:space="preserve">جواب: </w:t>
      </w:r>
      <w:r w:rsidR="00F61D7D">
        <w:rPr>
          <w:rFonts w:hint="cs"/>
          <w:rtl/>
        </w:rPr>
        <w:t xml:space="preserve">یک نمونه از </w:t>
      </w:r>
      <w:r w:rsidR="009C71E5">
        <w:rPr>
          <w:rFonts w:hint="cs"/>
          <w:rtl/>
        </w:rPr>
        <w:t>ده‌ها</w:t>
      </w:r>
      <w:r w:rsidR="00F61D7D">
        <w:rPr>
          <w:rFonts w:hint="cs"/>
          <w:rtl/>
        </w:rPr>
        <w:t xml:space="preserve"> حقوق اخوت، </w:t>
      </w:r>
      <w:r w:rsidR="009C71E5">
        <w:rPr>
          <w:rFonts w:hint="cs"/>
          <w:rtl/>
        </w:rPr>
        <w:t>به خاطر</w:t>
      </w:r>
      <w:r w:rsidR="00F61D7D">
        <w:rPr>
          <w:rFonts w:hint="cs"/>
          <w:rtl/>
        </w:rPr>
        <w:t xml:space="preserve"> تناسب به آیات مورد تأکید قرار داده است، </w:t>
      </w:r>
      <w:r w:rsidR="009D2DAE">
        <w:rPr>
          <w:rFonts w:hint="cs"/>
          <w:rtl/>
        </w:rPr>
        <w:t>ن</w:t>
      </w:r>
      <w:r w:rsidR="009C71E5">
        <w:rPr>
          <w:rFonts w:hint="cs"/>
          <w:rtl/>
        </w:rPr>
        <w:t>می‌گوید</w:t>
      </w:r>
      <w:r w:rsidR="009D2DAE">
        <w:rPr>
          <w:rFonts w:hint="cs"/>
          <w:rtl/>
        </w:rPr>
        <w:t>:</w:t>
      </w:r>
      <w:r w:rsidR="00F61D7D">
        <w:rPr>
          <w:rFonts w:hint="cs"/>
          <w:rtl/>
        </w:rPr>
        <w:t xml:space="preserve"> آن نیست</w:t>
      </w:r>
      <w:r w:rsidR="009D2DAE">
        <w:rPr>
          <w:rFonts w:hint="cs"/>
          <w:rtl/>
        </w:rPr>
        <w:t xml:space="preserve">، </w:t>
      </w:r>
      <w:r w:rsidR="009C71E5">
        <w:rPr>
          <w:rFonts w:hint="cs"/>
          <w:rtl/>
        </w:rPr>
        <w:t>درواقع</w:t>
      </w:r>
      <w:r w:rsidR="009D2DAE">
        <w:rPr>
          <w:rFonts w:hint="cs"/>
          <w:rtl/>
        </w:rPr>
        <w:t xml:space="preserve"> تفریع یک نتیجه خاصی است بر یک </w:t>
      </w:r>
      <w:r w:rsidR="003E4183">
        <w:rPr>
          <w:rFonts w:hint="cs"/>
          <w:rtl/>
        </w:rPr>
        <w:t>جمله‌ای</w:t>
      </w:r>
      <w:r w:rsidR="009D2DAE">
        <w:rPr>
          <w:rFonts w:hint="cs"/>
          <w:rtl/>
        </w:rPr>
        <w:t xml:space="preserve"> که عام بوده است.</w:t>
      </w:r>
    </w:p>
    <w:p w:rsidR="009D2DAE" w:rsidRDefault="00F008D8" w:rsidP="00662602">
      <w:pPr>
        <w:ind w:firstLine="0"/>
        <w:jc w:val="lowKashida"/>
        <w:rPr>
          <w:rtl/>
        </w:rPr>
      </w:pPr>
      <w:r w:rsidRPr="009C5C60">
        <w:rPr>
          <w:b/>
          <w:bCs/>
          <w:color w:val="007200"/>
          <w:rtl/>
        </w:rPr>
        <w:t>﴿إِنَّمَا الْمُؤْمِنُونَ إِخْوَةٌ﴾</w:t>
      </w:r>
      <w:r>
        <w:rPr>
          <w:rFonts w:hint="cs"/>
          <w:rtl/>
        </w:rPr>
        <w:t xml:space="preserve"> </w:t>
      </w:r>
      <w:r w:rsidR="009C71E5">
        <w:rPr>
          <w:rFonts w:hint="cs"/>
          <w:rtl/>
        </w:rPr>
        <w:t>می‌گوید</w:t>
      </w:r>
      <w:r w:rsidR="009D2DAE">
        <w:rPr>
          <w:rFonts w:hint="cs"/>
          <w:rtl/>
        </w:rPr>
        <w:t xml:space="preserve">: این وجه دارید و هم باید پای آن وجه بایستید، یکی از </w:t>
      </w:r>
      <w:r w:rsidR="009C71E5">
        <w:rPr>
          <w:rFonts w:hint="cs"/>
          <w:rtl/>
        </w:rPr>
        <w:t>آن‌ها</w:t>
      </w:r>
      <w:r w:rsidR="00662602">
        <w:rPr>
          <w:rFonts w:hint="cs"/>
          <w:rtl/>
        </w:rPr>
        <w:t xml:space="preserve"> هم</w:t>
      </w:r>
      <w:r w:rsidR="00662602" w:rsidRPr="00662602">
        <w:rPr>
          <w:rtl/>
        </w:rPr>
        <w:t xml:space="preserve"> </w:t>
      </w:r>
      <w:r w:rsidR="00662602">
        <w:rPr>
          <w:b/>
          <w:bCs/>
          <w:color w:val="007200"/>
          <w:rtl/>
        </w:rPr>
        <w:t>﴿فَأَصْلِحُوا بَيْنَ أَخَوَيْكُم﴾</w:t>
      </w:r>
      <w:r w:rsidR="00662602" w:rsidRPr="00662602">
        <w:rPr>
          <w:rtl/>
        </w:rPr>
        <w:t>‏</w:t>
      </w:r>
      <w:r w:rsidR="00662602" w:rsidRPr="00662602">
        <w:rPr>
          <w:rFonts w:hint="cs"/>
          <w:rtl/>
        </w:rPr>
        <w:t xml:space="preserve"> </w:t>
      </w:r>
      <w:r w:rsidR="009D2DAE">
        <w:rPr>
          <w:rFonts w:hint="cs"/>
          <w:rtl/>
        </w:rPr>
        <w:t>است، آن را نفی ن</w:t>
      </w:r>
      <w:r w:rsidR="009C71E5">
        <w:rPr>
          <w:rFonts w:hint="cs"/>
          <w:rtl/>
        </w:rPr>
        <w:t>می‌کند</w:t>
      </w:r>
      <w:r w:rsidR="009D2DAE">
        <w:rPr>
          <w:rFonts w:hint="cs"/>
          <w:rtl/>
        </w:rPr>
        <w:t>.</w:t>
      </w:r>
    </w:p>
    <w:p w:rsidR="009D2DAE" w:rsidRDefault="009F7D3E" w:rsidP="0085393C">
      <w:pPr>
        <w:ind w:firstLine="0"/>
        <w:jc w:val="lowKashida"/>
        <w:rPr>
          <w:rtl/>
        </w:rPr>
      </w:pPr>
      <w:r>
        <w:rPr>
          <w:rFonts w:hint="cs"/>
          <w:rtl/>
        </w:rPr>
        <w:t>سؤال...</w:t>
      </w:r>
    </w:p>
    <w:p w:rsidR="009F7D3E" w:rsidRDefault="009F7D3E" w:rsidP="0085393C">
      <w:pPr>
        <w:ind w:firstLine="0"/>
        <w:jc w:val="lowKashida"/>
        <w:rPr>
          <w:rtl/>
        </w:rPr>
      </w:pPr>
      <w:r>
        <w:rPr>
          <w:rFonts w:hint="cs"/>
          <w:rtl/>
        </w:rPr>
        <w:t>جواب: این هم دو تقریب دارد:</w:t>
      </w:r>
    </w:p>
    <w:p w:rsidR="009F7D3E" w:rsidRDefault="009F7D3E" w:rsidP="0085393C">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این در زمان واحد در معنای حقیقی و مجازی به کار </w:t>
      </w:r>
      <w:r w:rsidR="009C71E5">
        <w:rPr>
          <w:rFonts w:hint="cs"/>
          <w:rtl/>
        </w:rPr>
        <w:t>می‌رود</w:t>
      </w:r>
      <w:r>
        <w:rPr>
          <w:rFonts w:hint="cs"/>
          <w:rtl/>
        </w:rPr>
        <w:t xml:space="preserve">، این استعمال لفظ بر اکثر معنا </w:t>
      </w:r>
      <w:r w:rsidR="009C71E5">
        <w:rPr>
          <w:rFonts w:hint="cs"/>
          <w:rtl/>
        </w:rPr>
        <w:t>می‌شود</w:t>
      </w:r>
      <w:r>
        <w:rPr>
          <w:rFonts w:hint="cs"/>
          <w:rtl/>
        </w:rPr>
        <w:t>.</w:t>
      </w:r>
    </w:p>
    <w:p w:rsidR="009F7D3E" w:rsidRDefault="009F7D3E" w:rsidP="0085393C">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بگوییم: در همان حقیقی خبری</w:t>
      </w:r>
      <w:r w:rsidRPr="009F7D3E">
        <w:rPr>
          <w:rFonts w:hint="cs"/>
          <w:rtl/>
        </w:rPr>
        <w:t xml:space="preserve"> </w:t>
      </w:r>
      <w:r>
        <w:rPr>
          <w:rFonts w:hint="cs"/>
          <w:rtl/>
        </w:rPr>
        <w:t xml:space="preserve">استعمال شده، منتهی به دو داعی؛ هم داعی اخبار و هم داعی </w:t>
      </w:r>
      <w:r w:rsidR="00EF6538">
        <w:rPr>
          <w:rFonts w:hint="cs"/>
          <w:rtl/>
        </w:rPr>
        <w:t>انشاء</w:t>
      </w:r>
      <w:r>
        <w:rPr>
          <w:rFonts w:hint="cs"/>
          <w:rtl/>
        </w:rPr>
        <w:t xml:space="preserve"> را دارد.</w:t>
      </w:r>
    </w:p>
    <w:p w:rsidR="009F7D3E" w:rsidRDefault="00E41228" w:rsidP="0085393C">
      <w:pPr>
        <w:ind w:firstLine="0"/>
        <w:jc w:val="lowKashida"/>
        <w:rPr>
          <w:rtl/>
        </w:rPr>
      </w:pPr>
      <w:r>
        <w:rPr>
          <w:rFonts w:hint="cs"/>
          <w:rtl/>
        </w:rPr>
        <w:t>سؤال...</w:t>
      </w:r>
    </w:p>
    <w:p w:rsidR="00E41228" w:rsidRDefault="00E41228" w:rsidP="00EF6538">
      <w:pPr>
        <w:ind w:firstLine="0"/>
        <w:jc w:val="lowKashida"/>
        <w:rPr>
          <w:rtl/>
        </w:rPr>
      </w:pPr>
      <w:r>
        <w:rPr>
          <w:rFonts w:hint="cs"/>
          <w:rtl/>
        </w:rPr>
        <w:lastRenderedPageBreak/>
        <w:t xml:space="preserve">جواب: مثلاً در </w:t>
      </w:r>
      <w:r w:rsidR="00F008D8">
        <w:rPr>
          <w:b/>
          <w:bCs/>
          <w:color w:val="007200"/>
          <w:rtl/>
        </w:rPr>
        <w:t>﴿وَ لِلَّهِ الْعِزَّةُ وَ لِرَسُولِهِ وَ لِلْمُؤْمِنينَ﴾</w:t>
      </w:r>
      <w:r w:rsidR="00F008D8">
        <w:rPr>
          <w:rStyle w:val="FootnoteReference"/>
          <w:rtl/>
        </w:rPr>
        <w:footnoteReference w:id="6"/>
      </w:r>
      <w:r w:rsidR="00F008D8">
        <w:rPr>
          <w:rFonts w:hint="cs"/>
          <w:rtl/>
        </w:rPr>
        <w:t xml:space="preserve"> </w:t>
      </w:r>
      <w:r>
        <w:rPr>
          <w:rFonts w:hint="cs"/>
          <w:rtl/>
        </w:rPr>
        <w:t xml:space="preserve">این احتمال را </w:t>
      </w:r>
      <w:r w:rsidR="009C71E5">
        <w:rPr>
          <w:rFonts w:hint="cs"/>
          <w:rtl/>
        </w:rPr>
        <w:t>داده‌ایم</w:t>
      </w:r>
      <w:r>
        <w:rPr>
          <w:rFonts w:hint="cs"/>
          <w:rtl/>
        </w:rPr>
        <w:t>، همچنین در</w:t>
      </w:r>
      <w:r w:rsidR="00EF6538">
        <w:rPr>
          <w:rtl/>
        </w:rPr>
        <w:t xml:space="preserve"> </w:t>
      </w:r>
      <w:r w:rsidR="00EF6538">
        <w:rPr>
          <w:b/>
          <w:bCs/>
          <w:color w:val="007200"/>
          <w:rtl/>
        </w:rPr>
        <w:t>﴿لا إِكْراهَ فِي الدِّين﴾</w:t>
      </w:r>
      <w:r w:rsidR="00EF6538">
        <w:rPr>
          <w:rStyle w:val="FootnoteReference"/>
          <w:b/>
          <w:bCs/>
          <w:color w:val="007200"/>
          <w:rtl/>
        </w:rPr>
        <w:footnoteReference w:id="7"/>
      </w:r>
      <w:r w:rsidR="00EF6538" w:rsidRPr="00EF6538">
        <w:rPr>
          <w:rtl/>
        </w:rPr>
        <w:t>‏</w:t>
      </w:r>
      <w:r w:rsidR="00EF6538">
        <w:rPr>
          <w:rFonts w:hint="cs"/>
          <w:rtl/>
        </w:rPr>
        <w:t xml:space="preserve"> </w:t>
      </w:r>
      <w:r>
        <w:rPr>
          <w:rFonts w:hint="cs"/>
          <w:rtl/>
        </w:rPr>
        <w:t xml:space="preserve">این احتمال را </w:t>
      </w:r>
      <w:r w:rsidR="009C71E5">
        <w:rPr>
          <w:rFonts w:hint="cs"/>
          <w:rtl/>
        </w:rPr>
        <w:t>داده‌ایم</w:t>
      </w:r>
      <w:r>
        <w:rPr>
          <w:rFonts w:hint="cs"/>
          <w:rtl/>
        </w:rPr>
        <w:t>، قبلاً بحث کردیم، اما به نتیجه نهایی نرسیدیم.</w:t>
      </w:r>
    </w:p>
    <w:p w:rsidR="00E41228" w:rsidRDefault="00F26C01" w:rsidP="0085393C">
      <w:pPr>
        <w:ind w:firstLine="0"/>
        <w:jc w:val="lowKashida"/>
        <w:rPr>
          <w:rtl/>
        </w:rPr>
      </w:pPr>
      <w:r>
        <w:rPr>
          <w:rFonts w:hint="cs"/>
          <w:rtl/>
        </w:rPr>
        <w:t xml:space="preserve">احتمال سوم که دو تقریب دارد، یک تقریبش استعمال در دو معنا است، یکی دیگر این است که وجود دو داعی در زمان واحد در یک معنا است، این هم طبعاً خلاف ظاهر است، هم استعمال لفظ اکثر از معنا، هم وجود دو داعی متفاوت در یک کاربرد، خلاف ظاهر است، اگر قرینه روشنی باشد، البته مانعی ندارد و عقلاً محال نیست، اما خلاف ظاهر است و قرینه </w:t>
      </w:r>
      <w:r w:rsidR="009C71E5">
        <w:rPr>
          <w:rFonts w:hint="cs"/>
          <w:rtl/>
        </w:rPr>
        <w:t>می‌خواهد</w:t>
      </w:r>
      <w:r w:rsidR="00AA18B6">
        <w:rPr>
          <w:rFonts w:hint="cs"/>
          <w:rtl/>
        </w:rPr>
        <w:t>.</w:t>
      </w:r>
    </w:p>
    <w:p w:rsidR="00AA18B6" w:rsidRDefault="00F75AB1" w:rsidP="0085393C">
      <w:pPr>
        <w:ind w:firstLine="0"/>
        <w:jc w:val="lowKashida"/>
        <w:rPr>
          <w:rtl/>
        </w:rPr>
      </w:pPr>
      <w:r>
        <w:rPr>
          <w:rFonts w:hint="cs"/>
          <w:rtl/>
        </w:rPr>
        <w:t xml:space="preserve">سؤال اول در این </w:t>
      </w:r>
      <w:r w:rsidR="009C71E5">
        <w:rPr>
          <w:rFonts w:hint="cs"/>
          <w:rtl/>
        </w:rPr>
        <w:t>جمله</w:t>
      </w:r>
      <w:r w:rsidR="009C71E5">
        <w:rPr>
          <w:rtl/>
        </w:rPr>
        <w:t xml:space="preserve"> </w:t>
      </w:r>
      <w:r w:rsidR="009C71E5">
        <w:rPr>
          <w:rFonts w:hint="cs"/>
          <w:rtl/>
        </w:rPr>
        <w:t>این</w:t>
      </w:r>
      <w:r>
        <w:rPr>
          <w:rFonts w:hint="cs"/>
          <w:rtl/>
        </w:rPr>
        <w:t xml:space="preserve"> بود که خبر یا </w:t>
      </w:r>
      <w:r w:rsidR="00EF6538">
        <w:rPr>
          <w:rFonts w:hint="cs"/>
          <w:rtl/>
        </w:rPr>
        <w:t>انشاء</w:t>
      </w:r>
      <w:r>
        <w:rPr>
          <w:rFonts w:hint="cs"/>
          <w:rtl/>
        </w:rPr>
        <w:t xml:space="preserve"> است؟ سه احتمال را بیان کردیم و گفتیم: ظاهرش این است که این جمله خبریه است.</w:t>
      </w:r>
    </w:p>
    <w:p w:rsidR="00F75AB1" w:rsidRDefault="00B629F0" w:rsidP="00F008D8">
      <w:pPr>
        <w:ind w:firstLine="0"/>
        <w:jc w:val="lowKashida"/>
        <w:rPr>
          <w:rtl/>
        </w:rPr>
      </w:pPr>
      <w:r>
        <w:rPr>
          <w:rFonts w:hint="cs"/>
          <w:rtl/>
        </w:rPr>
        <w:t xml:space="preserve">آن اخوتی که بر اساس ایمان پیدا </w:t>
      </w:r>
      <w:r w:rsidR="009C71E5">
        <w:rPr>
          <w:rFonts w:hint="cs"/>
          <w:rtl/>
        </w:rPr>
        <w:t>می‌شود</w:t>
      </w:r>
      <w:r>
        <w:rPr>
          <w:rFonts w:hint="cs"/>
          <w:rtl/>
        </w:rPr>
        <w:t xml:space="preserve">، خداوند از آن اخبار </w:t>
      </w:r>
      <w:r w:rsidR="009C71E5">
        <w:rPr>
          <w:rFonts w:hint="cs"/>
          <w:rtl/>
        </w:rPr>
        <w:t>می‌دهد</w:t>
      </w:r>
      <w:r>
        <w:rPr>
          <w:rFonts w:hint="cs"/>
          <w:rtl/>
        </w:rPr>
        <w:t xml:space="preserve">، سؤال این است که آیا این جمله </w:t>
      </w:r>
      <w:r w:rsidR="00EF6538">
        <w:rPr>
          <w:rFonts w:hint="cs"/>
          <w:rtl/>
        </w:rPr>
        <w:t>خبریه‌ای</w:t>
      </w:r>
      <w:r>
        <w:rPr>
          <w:rFonts w:hint="cs"/>
          <w:rtl/>
        </w:rPr>
        <w:t xml:space="preserve"> که همین مدلول مطابقی محض را دارد یا اینکه این جمله </w:t>
      </w:r>
      <w:r w:rsidR="00EF6538">
        <w:rPr>
          <w:rFonts w:hint="cs"/>
          <w:rtl/>
        </w:rPr>
        <w:t>خبریه‌ای</w:t>
      </w:r>
      <w:r>
        <w:rPr>
          <w:rFonts w:hint="cs"/>
          <w:rtl/>
        </w:rPr>
        <w:t xml:space="preserve"> است که یک مدلول التزامی دارد؟ در اینجا بعید نیست که کسی بگوید: یک جمله خبریه محض نیست، </w:t>
      </w:r>
      <w:r w:rsidR="00F008D8" w:rsidRPr="009C5C60">
        <w:rPr>
          <w:b/>
          <w:bCs/>
          <w:color w:val="007200"/>
          <w:rtl/>
        </w:rPr>
        <w:t>﴿إِنَّمَا الْمُؤْمِنُونَ إِخْوَةٌ﴾</w:t>
      </w:r>
      <w:r>
        <w:rPr>
          <w:rFonts w:hint="cs"/>
          <w:rtl/>
        </w:rPr>
        <w:t xml:space="preserve">، خداوند با یک تأکیدی خبر </w:t>
      </w:r>
      <w:r w:rsidR="009C71E5">
        <w:rPr>
          <w:rFonts w:hint="cs"/>
          <w:rtl/>
        </w:rPr>
        <w:t>می‌دهد</w:t>
      </w:r>
      <w:r>
        <w:rPr>
          <w:rFonts w:hint="cs"/>
          <w:rtl/>
        </w:rPr>
        <w:t>، به اینکه توجه داشته باشید که ایمان شما همه را برادر کرد، همه را به هم پیوند دارد، یک پیوند استوار و قوی بین شما ایجاد کرد</w:t>
      </w:r>
      <w:r w:rsidR="00256DE2">
        <w:rPr>
          <w:rFonts w:hint="cs"/>
          <w:rtl/>
        </w:rPr>
        <w:t xml:space="preserve">، پرده را از یک واقعیت </w:t>
      </w:r>
      <w:r w:rsidR="009C71E5">
        <w:rPr>
          <w:rFonts w:hint="cs"/>
          <w:rtl/>
        </w:rPr>
        <w:t>برمی‌دارد</w:t>
      </w:r>
      <w:r w:rsidR="00256DE2">
        <w:rPr>
          <w:rFonts w:hint="cs"/>
          <w:rtl/>
        </w:rPr>
        <w:t xml:space="preserve">، با عنایت اخوت را در آن به کار </w:t>
      </w:r>
      <w:r w:rsidR="009C71E5">
        <w:rPr>
          <w:rFonts w:hint="cs"/>
          <w:rtl/>
        </w:rPr>
        <w:t>می‌برد</w:t>
      </w:r>
      <w:r w:rsidR="00256DE2">
        <w:rPr>
          <w:rFonts w:hint="cs"/>
          <w:rtl/>
        </w:rPr>
        <w:t xml:space="preserve">، اما آن تأکیدی که در آیه هست، </w:t>
      </w:r>
      <w:r w:rsidR="009C71E5">
        <w:rPr>
          <w:rFonts w:hint="cs"/>
          <w:rtl/>
        </w:rPr>
        <w:t>غیر</w:t>
      </w:r>
      <w:r w:rsidR="0032399B">
        <w:rPr>
          <w:rFonts w:hint="cs"/>
          <w:rtl/>
        </w:rPr>
        <w:t xml:space="preserve"> </w:t>
      </w:r>
      <w:r w:rsidR="009C71E5">
        <w:rPr>
          <w:rFonts w:hint="cs"/>
          <w:rtl/>
        </w:rPr>
        <w:t>از</w:t>
      </w:r>
      <w:r w:rsidR="0032399B">
        <w:rPr>
          <w:rFonts w:hint="cs"/>
          <w:rtl/>
        </w:rPr>
        <w:t xml:space="preserve"> </w:t>
      </w:r>
      <w:r w:rsidR="009C71E5">
        <w:rPr>
          <w:rFonts w:hint="cs"/>
          <w:rtl/>
        </w:rPr>
        <w:t>این</w:t>
      </w:r>
      <w:r w:rsidR="00256DE2">
        <w:rPr>
          <w:rFonts w:hint="cs"/>
          <w:rtl/>
        </w:rPr>
        <w:t xml:space="preserve"> </w:t>
      </w:r>
      <w:r w:rsidR="009C71E5">
        <w:rPr>
          <w:rFonts w:hint="cs"/>
          <w:rtl/>
        </w:rPr>
        <w:t>می‌خواهد</w:t>
      </w:r>
      <w:r w:rsidR="00256DE2">
        <w:rPr>
          <w:rFonts w:hint="cs"/>
          <w:rtl/>
        </w:rPr>
        <w:t xml:space="preserve"> بگوید: نگاهی هم به مدلول التزامی</w:t>
      </w:r>
      <w:r w:rsidR="0032399B">
        <w:rPr>
          <w:rFonts w:hint="cs"/>
          <w:rtl/>
        </w:rPr>
        <w:t>‌ا</w:t>
      </w:r>
      <w:r w:rsidR="00256DE2">
        <w:rPr>
          <w:rFonts w:hint="cs"/>
          <w:rtl/>
        </w:rPr>
        <w:t>ش دارد، مدلول التزامیش این است که پای این اخوت بایستید، این را محکم کنید و نگه دارید</w:t>
      </w:r>
      <w:r w:rsidR="001F5DBE">
        <w:rPr>
          <w:rFonts w:hint="cs"/>
          <w:rtl/>
        </w:rPr>
        <w:t>، البته ن</w:t>
      </w:r>
      <w:r w:rsidR="009C71E5">
        <w:rPr>
          <w:rFonts w:hint="cs"/>
          <w:rtl/>
        </w:rPr>
        <w:t>می‌گوییم</w:t>
      </w:r>
      <w:r w:rsidR="001F5DBE">
        <w:rPr>
          <w:rFonts w:hint="cs"/>
          <w:rtl/>
        </w:rPr>
        <w:t xml:space="preserve"> که این کنایه از آن است، یک احتمال این است که بگوییم: إنّما المؤمنون کنایه از آن است، این مطلب را </w:t>
      </w:r>
      <w:r w:rsidR="009C71E5">
        <w:rPr>
          <w:rFonts w:hint="cs"/>
          <w:rtl/>
        </w:rPr>
        <w:t>نمی‌خواهیم</w:t>
      </w:r>
      <w:r w:rsidR="001F5DBE">
        <w:rPr>
          <w:rFonts w:hint="cs"/>
          <w:rtl/>
        </w:rPr>
        <w:t xml:space="preserve"> بگوییم، بلکه </w:t>
      </w:r>
      <w:r w:rsidR="009C71E5">
        <w:rPr>
          <w:rFonts w:hint="cs"/>
          <w:rtl/>
        </w:rPr>
        <w:t>می‌گوییم</w:t>
      </w:r>
      <w:r w:rsidR="001F5DBE">
        <w:rPr>
          <w:rFonts w:hint="cs"/>
          <w:rtl/>
        </w:rPr>
        <w:t xml:space="preserve">: واقعاً خبر </w:t>
      </w:r>
      <w:r w:rsidR="009C71E5">
        <w:rPr>
          <w:rFonts w:hint="cs"/>
          <w:rtl/>
        </w:rPr>
        <w:t>می‌دهد</w:t>
      </w:r>
      <w:r w:rsidR="001F5DBE">
        <w:rPr>
          <w:rFonts w:hint="cs"/>
          <w:rtl/>
        </w:rPr>
        <w:t xml:space="preserve">، </w:t>
      </w:r>
      <w:r w:rsidR="00F008D8" w:rsidRPr="009C5C60">
        <w:rPr>
          <w:b/>
          <w:bCs/>
          <w:color w:val="007200"/>
          <w:rtl/>
        </w:rPr>
        <w:t>﴿إِنَّمَا الْمُؤْمِنُونَ إِخْوَةٌ﴾</w:t>
      </w:r>
      <w:r w:rsidR="00F008D8">
        <w:rPr>
          <w:rFonts w:hint="cs"/>
          <w:rtl/>
        </w:rPr>
        <w:t xml:space="preserve"> </w:t>
      </w:r>
      <w:r w:rsidR="001F5DBE">
        <w:rPr>
          <w:rFonts w:hint="cs"/>
          <w:rtl/>
        </w:rPr>
        <w:t xml:space="preserve">یک قانون است، یک اصل در روابط اجتماعی در میان مسلمانان است، یک مبنای </w:t>
      </w:r>
      <w:r w:rsidR="009C71E5">
        <w:rPr>
          <w:rFonts w:hint="cs"/>
          <w:rtl/>
        </w:rPr>
        <w:t>هستی‌شناسی</w:t>
      </w:r>
      <w:r w:rsidR="001F5DBE">
        <w:rPr>
          <w:rFonts w:hint="cs"/>
          <w:rtl/>
        </w:rPr>
        <w:t xml:space="preserve"> است، یک مبنای واقعی است، اما </w:t>
      </w:r>
      <w:r w:rsidR="009C71E5">
        <w:rPr>
          <w:rFonts w:hint="cs"/>
          <w:rtl/>
        </w:rPr>
        <w:t>درعین‌حال</w:t>
      </w:r>
      <w:r w:rsidR="001F5DBE">
        <w:rPr>
          <w:rFonts w:hint="cs"/>
          <w:rtl/>
        </w:rPr>
        <w:t xml:space="preserve"> به چه علت خداوند معنای واقعی را </w:t>
      </w:r>
      <w:r w:rsidR="009C71E5">
        <w:rPr>
          <w:rFonts w:hint="cs"/>
          <w:rtl/>
        </w:rPr>
        <w:t>می‌گوید</w:t>
      </w:r>
      <w:r w:rsidR="001F5DBE">
        <w:rPr>
          <w:rFonts w:hint="cs"/>
          <w:rtl/>
        </w:rPr>
        <w:t xml:space="preserve">، خداوند </w:t>
      </w:r>
      <w:r w:rsidR="009C71E5">
        <w:rPr>
          <w:rFonts w:hint="cs"/>
          <w:rtl/>
        </w:rPr>
        <w:t>می‌گوید</w:t>
      </w:r>
      <w:r w:rsidR="001F5DBE">
        <w:rPr>
          <w:rFonts w:hint="cs"/>
          <w:rtl/>
        </w:rPr>
        <w:t xml:space="preserve">: برای اینکه ما را به یک تقویت آن </w:t>
      </w:r>
      <w:r w:rsidR="009C71E5">
        <w:rPr>
          <w:rFonts w:hint="cs"/>
          <w:rtl/>
        </w:rPr>
        <w:t>فرابخواند</w:t>
      </w:r>
      <w:r w:rsidR="00C32187">
        <w:rPr>
          <w:rFonts w:hint="cs"/>
          <w:rtl/>
        </w:rPr>
        <w:t xml:space="preserve">، به رعایت </w:t>
      </w:r>
      <w:r w:rsidR="007014BF">
        <w:rPr>
          <w:rFonts w:hint="cs"/>
          <w:rtl/>
        </w:rPr>
        <w:t xml:space="preserve">تقویت آن و رعایت لوازم و اقتضائات آن </w:t>
      </w:r>
      <w:r w:rsidR="009C71E5">
        <w:rPr>
          <w:rFonts w:hint="cs"/>
          <w:rtl/>
        </w:rPr>
        <w:t>فرابخواند</w:t>
      </w:r>
      <w:r w:rsidR="00CB6F6B">
        <w:rPr>
          <w:rFonts w:hint="cs"/>
          <w:rtl/>
        </w:rPr>
        <w:t>.</w:t>
      </w:r>
    </w:p>
    <w:p w:rsidR="00CB6F6B" w:rsidRDefault="00CB6F6B" w:rsidP="0085393C">
      <w:pPr>
        <w:ind w:firstLine="0"/>
        <w:jc w:val="lowKashida"/>
        <w:rPr>
          <w:rtl/>
        </w:rPr>
      </w:pPr>
      <w:r>
        <w:rPr>
          <w:rFonts w:hint="cs"/>
          <w:rtl/>
        </w:rPr>
        <w:t>سؤال...</w:t>
      </w:r>
    </w:p>
    <w:p w:rsidR="00CB6F6B" w:rsidRDefault="00CB6F6B" w:rsidP="00662602">
      <w:pPr>
        <w:ind w:firstLine="0"/>
        <w:jc w:val="lowKashida"/>
        <w:rPr>
          <w:rtl/>
        </w:rPr>
      </w:pPr>
      <w:r>
        <w:rPr>
          <w:rFonts w:hint="cs"/>
          <w:rtl/>
        </w:rPr>
        <w:t xml:space="preserve">جواب: داعی که مقصود ما هست، گفتیم که بافت جمله آن را </w:t>
      </w:r>
      <w:r w:rsidR="009C71E5">
        <w:rPr>
          <w:rFonts w:hint="cs"/>
          <w:rtl/>
        </w:rPr>
        <w:t>می‌خواهد</w:t>
      </w:r>
      <w:r>
        <w:rPr>
          <w:rFonts w:hint="cs"/>
          <w:rtl/>
        </w:rPr>
        <w:t xml:space="preserve"> بگوید</w:t>
      </w:r>
      <w:r w:rsidR="00662602">
        <w:rPr>
          <w:rFonts w:hint="cs"/>
          <w:rtl/>
        </w:rPr>
        <w:t>، بیان آن قاعده هستی‌</w:t>
      </w:r>
      <w:r w:rsidR="008614D1">
        <w:rPr>
          <w:rFonts w:hint="cs"/>
          <w:rtl/>
        </w:rPr>
        <w:t>شناسی در جمله نیست</w:t>
      </w:r>
      <w:r w:rsidR="00017BA9">
        <w:rPr>
          <w:rFonts w:hint="cs"/>
          <w:rtl/>
        </w:rPr>
        <w:t xml:space="preserve">، اما در احتمالی که الآن </w:t>
      </w:r>
      <w:r w:rsidR="009C71E5">
        <w:rPr>
          <w:rFonts w:hint="cs"/>
          <w:rtl/>
        </w:rPr>
        <w:t>می‌گوییم</w:t>
      </w:r>
      <w:r w:rsidR="00017BA9">
        <w:rPr>
          <w:rFonts w:hint="cs"/>
          <w:rtl/>
        </w:rPr>
        <w:t xml:space="preserve">، واقعاً </w:t>
      </w:r>
      <w:r w:rsidR="00F008D8" w:rsidRPr="009C5C60">
        <w:rPr>
          <w:b/>
          <w:bCs/>
          <w:color w:val="007200"/>
          <w:rtl/>
        </w:rPr>
        <w:t>﴿إِنَّمَا الْمُؤْمِنُونَ إِخْوَةٌ﴾</w:t>
      </w:r>
      <w:r w:rsidR="00F008D8">
        <w:rPr>
          <w:rFonts w:hint="cs"/>
          <w:rtl/>
        </w:rPr>
        <w:t xml:space="preserve"> </w:t>
      </w:r>
      <w:r w:rsidR="00017BA9">
        <w:rPr>
          <w:rFonts w:hint="cs"/>
          <w:rtl/>
        </w:rPr>
        <w:t xml:space="preserve">یک قانون است، قانون واقعی است، اما </w:t>
      </w:r>
      <w:r w:rsidR="009C71E5">
        <w:rPr>
          <w:rFonts w:hint="cs"/>
          <w:rtl/>
        </w:rPr>
        <w:t>درعین‌حال</w:t>
      </w:r>
      <w:r w:rsidR="00017BA9">
        <w:rPr>
          <w:rFonts w:hint="cs"/>
          <w:rtl/>
        </w:rPr>
        <w:t xml:space="preserve"> بیان این قانون واقعی برای این است که یک تکلیفی برای شما بیاورد</w:t>
      </w:r>
      <w:r w:rsidR="00BF6514">
        <w:rPr>
          <w:rFonts w:hint="cs"/>
          <w:rtl/>
        </w:rPr>
        <w:t>، یک تکلیفی برای شما بیاورد.</w:t>
      </w:r>
    </w:p>
    <w:p w:rsidR="00BF6514" w:rsidRDefault="00F008D8" w:rsidP="0085393C">
      <w:pPr>
        <w:ind w:firstLine="0"/>
        <w:jc w:val="lowKashida"/>
        <w:rPr>
          <w:rtl/>
        </w:rPr>
      </w:pPr>
      <w:r w:rsidRPr="009C5C60">
        <w:rPr>
          <w:b/>
          <w:bCs/>
          <w:color w:val="007200"/>
          <w:rtl/>
        </w:rPr>
        <w:t>﴿إِنَّمَا الْمُؤْمِنُونَ إِخْوَةٌ﴾</w:t>
      </w:r>
      <w:r>
        <w:rPr>
          <w:rFonts w:hint="cs"/>
          <w:rtl/>
        </w:rPr>
        <w:t xml:space="preserve"> </w:t>
      </w:r>
      <w:r w:rsidR="00BF6514">
        <w:rPr>
          <w:rFonts w:hint="cs"/>
          <w:rtl/>
        </w:rPr>
        <w:t xml:space="preserve">برای این منظور است که </w:t>
      </w:r>
      <w:r w:rsidR="009C71E5">
        <w:rPr>
          <w:rFonts w:hint="cs"/>
          <w:rtl/>
        </w:rPr>
        <w:t>شمارا</w:t>
      </w:r>
      <w:r w:rsidR="00BF6514">
        <w:rPr>
          <w:rFonts w:hint="cs"/>
          <w:rtl/>
        </w:rPr>
        <w:t xml:space="preserve"> مکلف به تقویت آن و رعایت لوازم و اقتضائات آن بکند.</w:t>
      </w:r>
    </w:p>
    <w:p w:rsidR="00BF6514" w:rsidRDefault="00BF6514" w:rsidP="0085393C">
      <w:pPr>
        <w:ind w:firstLine="0"/>
        <w:jc w:val="lowKashida"/>
        <w:rPr>
          <w:rtl/>
        </w:rPr>
      </w:pPr>
      <w:r>
        <w:rPr>
          <w:rFonts w:hint="cs"/>
          <w:rtl/>
        </w:rPr>
        <w:t>سؤال...</w:t>
      </w:r>
    </w:p>
    <w:p w:rsidR="00B25BBE" w:rsidRDefault="00BF6514" w:rsidP="00EF6538">
      <w:pPr>
        <w:ind w:firstLine="0"/>
        <w:jc w:val="lowKashida"/>
        <w:rPr>
          <w:rtl/>
        </w:rPr>
      </w:pPr>
      <w:r>
        <w:rPr>
          <w:rFonts w:hint="cs"/>
          <w:rtl/>
        </w:rPr>
        <w:t xml:space="preserve">جواب: کلی مسئله همین است، </w:t>
      </w:r>
      <w:r w:rsidR="00986E7D">
        <w:rPr>
          <w:rFonts w:hint="cs"/>
          <w:rtl/>
        </w:rPr>
        <w:t xml:space="preserve">بیان </w:t>
      </w:r>
      <w:r w:rsidR="009C71E5">
        <w:rPr>
          <w:rFonts w:hint="cs"/>
          <w:rtl/>
        </w:rPr>
        <w:t>فنی‌اش</w:t>
      </w:r>
      <w:r w:rsidR="00986E7D">
        <w:rPr>
          <w:rFonts w:hint="cs"/>
          <w:rtl/>
        </w:rPr>
        <w:t xml:space="preserve"> مشکل است، </w:t>
      </w:r>
      <w:r w:rsidR="009C71E5">
        <w:rPr>
          <w:rFonts w:hint="cs"/>
          <w:rtl/>
        </w:rPr>
        <w:t>یک‌وقتی</w:t>
      </w:r>
      <w:r w:rsidR="00986E7D">
        <w:rPr>
          <w:rFonts w:hint="cs"/>
          <w:rtl/>
        </w:rPr>
        <w:t xml:space="preserve"> </w:t>
      </w:r>
      <w:r w:rsidR="009C71E5">
        <w:rPr>
          <w:rFonts w:hint="cs"/>
          <w:rtl/>
        </w:rPr>
        <w:t>می‌گفتیم</w:t>
      </w:r>
      <w:r w:rsidR="00986E7D">
        <w:rPr>
          <w:rFonts w:hint="cs"/>
          <w:rtl/>
        </w:rPr>
        <w:t xml:space="preserve">: مشترک لفظی یا دو داعی است، ما اینجا </w:t>
      </w:r>
      <w:r w:rsidR="009C71E5">
        <w:rPr>
          <w:rFonts w:hint="cs"/>
          <w:rtl/>
        </w:rPr>
        <w:t>می‌گوییم</w:t>
      </w:r>
      <w:r w:rsidR="00986E7D">
        <w:rPr>
          <w:rFonts w:hint="cs"/>
          <w:rtl/>
        </w:rPr>
        <w:t xml:space="preserve">: دو داعی طولی است، این جمله را با داعی جدّ خبری </w:t>
      </w:r>
      <w:r w:rsidR="009C71E5">
        <w:rPr>
          <w:rFonts w:hint="cs"/>
          <w:rtl/>
        </w:rPr>
        <w:t>به‌عنوان</w:t>
      </w:r>
      <w:r w:rsidR="00986E7D">
        <w:rPr>
          <w:rFonts w:hint="cs"/>
          <w:rtl/>
        </w:rPr>
        <w:t xml:space="preserve"> خبر آورده است، اما </w:t>
      </w:r>
      <w:r w:rsidR="009C71E5">
        <w:rPr>
          <w:rFonts w:hint="cs"/>
          <w:rtl/>
        </w:rPr>
        <w:t>درعین‌حال</w:t>
      </w:r>
      <w:r w:rsidR="00986E7D">
        <w:rPr>
          <w:rFonts w:hint="cs"/>
          <w:rtl/>
        </w:rPr>
        <w:t xml:space="preserve"> یک مدلول التزامی هم </w:t>
      </w:r>
      <w:r w:rsidR="00986E7D">
        <w:rPr>
          <w:rFonts w:hint="cs"/>
          <w:rtl/>
        </w:rPr>
        <w:lastRenderedPageBreak/>
        <w:t xml:space="preserve">دارد، در خیلی از موارد، جمله مدلول التزامی دارد، مدلول مطابقی سر جای خودش محفوظ است، مدلول التزامیش حالت بیّنه به معنای اعم همه دارد، </w:t>
      </w:r>
      <w:r w:rsidR="009C71E5">
        <w:rPr>
          <w:rFonts w:hint="cs"/>
          <w:rtl/>
        </w:rPr>
        <w:t>هرکسی</w:t>
      </w:r>
      <w:r w:rsidR="000370EB">
        <w:rPr>
          <w:rFonts w:hint="cs"/>
          <w:rtl/>
        </w:rPr>
        <w:t xml:space="preserve"> را </w:t>
      </w:r>
      <w:r w:rsidR="009C71E5">
        <w:rPr>
          <w:rFonts w:hint="cs"/>
          <w:rtl/>
        </w:rPr>
        <w:t>می‌بیند</w:t>
      </w:r>
      <w:r w:rsidR="000370EB">
        <w:rPr>
          <w:rFonts w:hint="cs"/>
          <w:rtl/>
        </w:rPr>
        <w:t xml:space="preserve">، فوری </w:t>
      </w:r>
      <w:r w:rsidR="009C71E5">
        <w:rPr>
          <w:rFonts w:hint="cs"/>
          <w:rtl/>
        </w:rPr>
        <w:t>می‌گوید</w:t>
      </w:r>
      <w:r w:rsidR="000370EB">
        <w:rPr>
          <w:rFonts w:hint="cs"/>
          <w:rtl/>
        </w:rPr>
        <w:t xml:space="preserve">: </w:t>
      </w:r>
      <w:r w:rsidR="00F008D8" w:rsidRPr="009C5C60">
        <w:rPr>
          <w:b/>
          <w:bCs/>
          <w:color w:val="007200"/>
          <w:rtl/>
        </w:rPr>
        <w:t>﴿إِنَّمَا الْمُؤْمِنُونَ إِخْوَةٌ﴾</w:t>
      </w:r>
      <w:r w:rsidR="000370EB">
        <w:rPr>
          <w:rFonts w:hint="cs"/>
          <w:rtl/>
        </w:rPr>
        <w:t xml:space="preserve">، یعنی انسان باید پای اخوت </w:t>
      </w:r>
      <w:r w:rsidR="0032399B">
        <w:rPr>
          <w:rFonts w:hint="cs"/>
          <w:rtl/>
        </w:rPr>
        <w:t>ایمانی‌اش</w:t>
      </w:r>
      <w:r w:rsidR="000370EB">
        <w:rPr>
          <w:rFonts w:hint="cs"/>
          <w:rtl/>
        </w:rPr>
        <w:t xml:space="preserve"> بایستد</w:t>
      </w:r>
      <w:r w:rsidR="00BB2DC5">
        <w:rPr>
          <w:rFonts w:hint="cs"/>
          <w:rtl/>
        </w:rPr>
        <w:t xml:space="preserve">، منتهی </w:t>
      </w:r>
      <w:r w:rsidR="009C71E5">
        <w:rPr>
          <w:rFonts w:hint="cs"/>
          <w:rtl/>
        </w:rPr>
        <w:t>یک‌وقتی</w:t>
      </w:r>
      <w:r w:rsidR="00BB2DC5">
        <w:rPr>
          <w:rFonts w:hint="cs"/>
          <w:rtl/>
        </w:rPr>
        <w:t xml:space="preserve"> </w:t>
      </w:r>
      <w:r w:rsidR="009C71E5">
        <w:rPr>
          <w:rFonts w:hint="cs"/>
          <w:rtl/>
        </w:rPr>
        <w:t>می‌گوییم</w:t>
      </w:r>
      <w:r w:rsidR="00BB2DC5">
        <w:rPr>
          <w:rFonts w:hint="cs"/>
          <w:rtl/>
        </w:rPr>
        <w:t xml:space="preserve"> کل جمله معنایش این است، این همان </w:t>
      </w:r>
      <w:r w:rsidR="009C71E5">
        <w:rPr>
          <w:rFonts w:hint="cs"/>
          <w:rtl/>
        </w:rPr>
        <w:t>بحث‌های</w:t>
      </w:r>
      <w:r w:rsidR="00BB2DC5">
        <w:rPr>
          <w:rFonts w:hint="cs"/>
          <w:rtl/>
        </w:rPr>
        <w:t xml:space="preserve"> قبلی است، اما در بحث بعدی </w:t>
      </w:r>
      <w:r w:rsidR="009C71E5">
        <w:rPr>
          <w:rFonts w:hint="cs"/>
          <w:rtl/>
        </w:rPr>
        <w:t>می‌گوییم</w:t>
      </w:r>
      <w:r w:rsidR="00BB2DC5">
        <w:rPr>
          <w:rFonts w:hint="cs"/>
          <w:rtl/>
        </w:rPr>
        <w:t xml:space="preserve"> که کل جمله معنایش این نیست</w:t>
      </w:r>
      <w:r w:rsidR="00B953C5">
        <w:rPr>
          <w:rFonts w:hint="cs"/>
          <w:rtl/>
        </w:rPr>
        <w:t xml:space="preserve">، همان معنای خبر است، ولی </w:t>
      </w:r>
      <w:r w:rsidR="009C71E5" w:rsidRPr="00EF6538">
        <w:rPr>
          <w:rFonts w:hint="cs"/>
          <w:rtl/>
        </w:rPr>
        <w:t>درعین‌حال</w:t>
      </w:r>
      <w:r w:rsidR="00B953C5" w:rsidRPr="00EF6538">
        <w:rPr>
          <w:rFonts w:hint="cs"/>
          <w:rtl/>
        </w:rPr>
        <w:t xml:space="preserve"> یک مدلول التزامی دارد، ما در </w:t>
      </w:r>
      <w:r w:rsidR="00EF6538" w:rsidRPr="00EF6538">
        <w:rPr>
          <w:b/>
          <w:bCs/>
          <w:color w:val="007200"/>
          <w:rtl/>
        </w:rPr>
        <w:t>﴿لا إِكْراهَ فِي الدِّين﴾</w:t>
      </w:r>
      <w:r w:rsidR="00EF6538" w:rsidRPr="00EF6538">
        <w:rPr>
          <w:rtl/>
        </w:rPr>
        <w:t>‏</w:t>
      </w:r>
      <w:r w:rsidR="00B953C5" w:rsidRPr="00EF6538">
        <w:rPr>
          <w:rFonts w:hint="cs"/>
          <w:rtl/>
        </w:rPr>
        <w:t xml:space="preserve">، </w:t>
      </w:r>
      <w:r w:rsidR="00F008D8" w:rsidRPr="00EF6538">
        <w:rPr>
          <w:b/>
          <w:bCs/>
          <w:color w:val="007200"/>
          <w:rtl/>
        </w:rPr>
        <w:t>﴿وَ لِلَّهِ الْعِزَّةُ وَ لِرَسُولِهِ وَ لِلْمُؤْمِنينَ﴾</w:t>
      </w:r>
      <w:r w:rsidR="00EF6538" w:rsidRPr="00EF6538">
        <w:rPr>
          <w:rFonts w:hint="cs"/>
          <w:rtl/>
        </w:rPr>
        <w:t>،</w:t>
      </w:r>
      <w:r w:rsidR="00EF6538" w:rsidRPr="00EF6538">
        <w:rPr>
          <w:rtl/>
        </w:rPr>
        <w:t xml:space="preserve"> </w:t>
      </w:r>
      <w:r w:rsidR="00EF6538" w:rsidRPr="00EF6538">
        <w:rPr>
          <w:b/>
          <w:bCs/>
          <w:color w:val="007200"/>
          <w:rtl/>
        </w:rPr>
        <w:t>﴿إِنَّ الْإِنْسانَ لَيَطْغى‏﴾ ﴿أَنْ رَآهُ اسْتَغْنى﴾</w:t>
      </w:r>
      <w:r w:rsidR="00B953C5" w:rsidRPr="00EF6538">
        <w:rPr>
          <w:rFonts w:hint="cs"/>
          <w:rtl/>
        </w:rPr>
        <w:t xml:space="preserve">، </w:t>
      </w:r>
      <w:r w:rsidR="00B25BBE" w:rsidRPr="00EF6538">
        <w:rPr>
          <w:rFonts w:hint="cs"/>
          <w:rtl/>
        </w:rPr>
        <w:t xml:space="preserve">در </w:t>
      </w:r>
      <w:r w:rsidR="00B953C5" w:rsidRPr="00EF6538">
        <w:rPr>
          <w:rFonts w:hint="cs"/>
          <w:rtl/>
        </w:rPr>
        <w:t>بسیاری از</w:t>
      </w:r>
      <w:r w:rsidR="00B25BBE" w:rsidRPr="00EF6538">
        <w:rPr>
          <w:rFonts w:hint="cs"/>
          <w:rtl/>
        </w:rPr>
        <w:t xml:space="preserve"> آیات قرآن این قانون را پیاده کردیم، قرآن </w:t>
      </w:r>
      <w:r w:rsidR="009C71E5" w:rsidRPr="00EF6538">
        <w:rPr>
          <w:rFonts w:hint="cs"/>
          <w:rtl/>
        </w:rPr>
        <w:t>می‌گوید</w:t>
      </w:r>
      <w:r w:rsidR="00B25BBE" w:rsidRPr="00EF6538">
        <w:rPr>
          <w:rFonts w:hint="cs"/>
          <w:rtl/>
        </w:rPr>
        <w:t xml:space="preserve">: </w:t>
      </w:r>
      <w:r w:rsidR="00EF6538" w:rsidRPr="00EF6538">
        <w:rPr>
          <w:b/>
          <w:bCs/>
          <w:color w:val="007200"/>
          <w:rtl/>
        </w:rPr>
        <w:t>﴿إِنَّ الْإِنْسانَ لَيَطْغى‏﴾ ﴿أَنْ رَآهُ اسْتَغْنى﴾</w:t>
      </w:r>
      <w:r w:rsidR="00B25BBE" w:rsidRPr="00EF6538">
        <w:rPr>
          <w:rFonts w:hint="cs"/>
          <w:rtl/>
        </w:rPr>
        <w:t>، ضمن</w:t>
      </w:r>
      <w:r w:rsidR="00B25BBE">
        <w:rPr>
          <w:rFonts w:hint="cs"/>
          <w:rtl/>
        </w:rPr>
        <w:t xml:space="preserve"> اینکه این یک خبر است، یک قانون </w:t>
      </w:r>
      <w:r w:rsidR="009C71E5">
        <w:rPr>
          <w:rFonts w:hint="cs"/>
          <w:rtl/>
        </w:rPr>
        <w:t>روان‌شناختی</w:t>
      </w:r>
      <w:r w:rsidR="00B25BBE">
        <w:rPr>
          <w:rFonts w:hint="cs"/>
          <w:rtl/>
        </w:rPr>
        <w:t xml:space="preserve"> را بیان </w:t>
      </w:r>
      <w:r w:rsidR="009C71E5">
        <w:rPr>
          <w:rFonts w:hint="cs"/>
          <w:rtl/>
        </w:rPr>
        <w:t>می‌کند</w:t>
      </w:r>
      <w:r w:rsidR="00B25BBE">
        <w:rPr>
          <w:rFonts w:hint="cs"/>
          <w:rtl/>
        </w:rPr>
        <w:t xml:space="preserve">، </w:t>
      </w:r>
      <w:r w:rsidR="009C71E5">
        <w:rPr>
          <w:rFonts w:hint="cs"/>
          <w:rtl/>
        </w:rPr>
        <w:t>درعین‌حال</w:t>
      </w:r>
      <w:r w:rsidR="00B25BBE">
        <w:rPr>
          <w:rFonts w:hint="cs"/>
          <w:rtl/>
        </w:rPr>
        <w:t xml:space="preserve"> یک مدلول التزامی تکلیفی هم دارد، </w:t>
      </w:r>
      <w:r w:rsidR="009C71E5">
        <w:rPr>
          <w:rFonts w:hint="cs"/>
          <w:rtl/>
        </w:rPr>
        <w:t>بایدهایی</w:t>
      </w:r>
      <w:r w:rsidR="00B25BBE">
        <w:rPr>
          <w:rFonts w:hint="cs"/>
          <w:rtl/>
        </w:rPr>
        <w:t xml:space="preserve"> است که از حصرها به شکل مدلول التزامی استخراج </w:t>
      </w:r>
      <w:r w:rsidR="009C71E5">
        <w:rPr>
          <w:rFonts w:hint="cs"/>
          <w:rtl/>
        </w:rPr>
        <w:t>می‌شود</w:t>
      </w:r>
      <w:r w:rsidR="00B25BBE">
        <w:rPr>
          <w:rFonts w:hint="cs"/>
          <w:rtl/>
        </w:rPr>
        <w:t xml:space="preserve">، تعداد زیادی از </w:t>
      </w:r>
      <w:r w:rsidR="009C71E5">
        <w:rPr>
          <w:rFonts w:hint="cs"/>
          <w:rtl/>
        </w:rPr>
        <w:t>جمله‌های</w:t>
      </w:r>
      <w:r w:rsidR="00B25BBE">
        <w:rPr>
          <w:rFonts w:hint="cs"/>
          <w:rtl/>
        </w:rPr>
        <w:t xml:space="preserve"> خبریه در قرآن هست که ن</w:t>
      </w:r>
      <w:r w:rsidR="009C71E5">
        <w:rPr>
          <w:rFonts w:hint="cs"/>
          <w:rtl/>
        </w:rPr>
        <w:t>می‌شود</w:t>
      </w:r>
      <w:r w:rsidR="00B25BBE">
        <w:rPr>
          <w:rFonts w:hint="cs"/>
          <w:rtl/>
        </w:rPr>
        <w:t xml:space="preserve"> گفت که خبر نیست، چون خلاف اصل است، واقعاً خبر هست و مطلب مهمی را در اخبارش دارد.</w:t>
      </w:r>
    </w:p>
    <w:p w:rsidR="00BF6514" w:rsidRDefault="00B25BBE" w:rsidP="00662602">
      <w:pPr>
        <w:ind w:firstLine="0"/>
        <w:jc w:val="lowKashida"/>
        <w:rPr>
          <w:rtl/>
        </w:rPr>
      </w:pPr>
      <w:r>
        <w:rPr>
          <w:rFonts w:hint="cs"/>
          <w:rtl/>
        </w:rPr>
        <w:t xml:space="preserve">اینکه از طرف دیگر بگویید: این کاری به زندگی و رفتار ما ندارد، این هم درست نیست، حلّش به این است که این جملات خبریه است، یک قانون در روابط اجتماعی مسلمانان را بیان </w:t>
      </w:r>
      <w:r w:rsidR="009C71E5">
        <w:rPr>
          <w:rFonts w:hint="cs"/>
          <w:rtl/>
        </w:rPr>
        <w:t>می‌کند</w:t>
      </w:r>
      <w:r>
        <w:rPr>
          <w:rFonts w:hint="cs"/>
          <w:rtl/>
        </w:rPr>
        <w:t xml:space="preserve">، واقعیت و حقیقت است، </w:t>
      </w:r>
      <w:r w:rsidR="009C71E5">
        <w:rPr>
          <w:rFonts w:hint="cs"/>
          <w:rtl/>
        </w:rPr>
        <w:t>درعین‌حال</w:t>
      </w:r>
      <w:r>
        <w:rPr>
          <w:rFonts w:hint="cs"/>
          <w:rtl/>
        </w:rPr>
        <w:t xml:space="preserve"> بیان واقعیت از مولایی که در مقام مولویت است، یک بُعد و التزام تکلیفی دارد، اگر بخواهیم این را تعمیم بدهیم، همه اخبارات قرآن یک مدلول التزامی است، لذا </w:t>
      </w:r>
      <w:r w:rsidR="009C71E5">
        <w:rPr>
          <w:rFonts w:hint="cs"/>
          <w:rtl/>
        </w:rPr>
        <w:t>می‌گوییم</w:t>
      </w:r>
      <w:r>
        <w:rPr>
          <w:rFonts w:hint="cs"/>
          <w:rtl/>
        </w:rPr>
        <w:t xml:space="preserve">: کل قرآن فقه است، این </w:t>
      </w:r>
      <w:r w:rsidR="009C71E5">
        <w:rPr>
          <w:rFonts w:hint="cs"/>
          <w:rtl/>
        </w:rPr>
        <w:t>مسئله‌ای</w:t>
      </w:r>
      <w:r w:rsidR="00D61E79">
        <w:rPr>
          <w:rFonts w:hint="cs"/>
          <w:rtl/>
        </w:rPr>
        <w:t xml:space="preserve"> است که بارها </w:t>
      </w:r>
      <w:r w:rsidR="009C71E5">
        <w:rPr>
          <w:rFonts w:hint="cs"/>
          <w:rtl/>
        </w:rPr>
        <w:t>گفته‌ایم</w:t>
      </w:r>
      <w:r w:rsidR="00D61E79">
        <w:rPr>
          <w:rFonts w:hint="cs"/>
          <w:rtl/>
        </w:rPr>
        <w:t>.</w:t>
      </w:r>
    </w:p>
    <w:p w:rsidR="00D61E79" w:rsidRDefault="00430886" w:rsidP="0085393C">
      <w:pPr>
        <w:ind w:firstLine="0"/>
        <w:jc w:val="lowKashida"/>
        <w:rPr>
          <w:rtl/>
        </w:rPr>
      </w:pPr>
      <w:r>
        <w:rPr>
          <w:rFonts w:hint="cs"/>
          <w:rtl/>
        </w:rPr>
        <w:t xml:space="preserve">همه </w:t>
      </w:r>
      <w:r w:rsidR="009C71E5">
        <w:rPr>
          <w:rFonts w:hint="cs"/>
          <w:rtl/>
        </w:rPr>
        <w:t>گزاره‌هایی</w:t>
      </w:r>
      <w:r>
        <w:rPr>
          <w:rFonts w:hint="cs"/>
          <w:rtl/>
        </w:rPr>
        <w:t xml:space="preserve"> که قرآن </w:t>
      </w:r>
      <w:r w:rsidR="009C71E5">
        <w:rPr>
          <w:rFonts w:hint="cs"/>
          <w:rtl/>
        </w:rPr>
        <w:t>می‌گوید</w:t>
      </w:r>
      <w:r>
        <w:rPr>
          <w:rFonts w:hint="cs"/>
          <w:rtl/>
        </w:rPr>
        <w:t xml:space="preserve">، </w:t>
      </w:r>
      <w:r w:rsidR="009C71E5">
        <w:rPr>
          <w:rFonts w:hint="cs"/>
          <w:rtl/>
        </w:rPr>
        <w:t>درواقع</w:t>
      </w:r>
      <w:r>
        <w:rPr>
          <w:rFonts w:hint="cs"/>
          <w:rtl/>
        </w:rPr>
        <w:t xml:space="preserve"> با یک قرینه عامه به یک التزامی به </w:t>
      </w:r>
      <w:r w:rsidR="009C71E5">
        <w:rPr>
          <w:rFonts w:hint="cs"/>
          <w:rtl/>
        </w:rPr>
        <w:t>آن‌ها</w:t>
      </w:r>
      <w:r>
        <w:rPr>
          <w:rFonts w:hint="cs"/>
          <w:rtl/>
        </w:rPr>
        <w:t xml:space="preserve"> </w:t>
      </w:r>
      <w:r w:rsidR="009C71E5">
        <w:rPr>
          <w:rFonts w:hint="cs"/>
          <w:rtl/>
        </w:rPr>
        <w:t>فرامی‌خواند</w:t>
      </w:r>
      <w:r w:rsidR="006736EB">
        <w:rPr>
          <w:rFonts w:hint="cs"/>
          <w:rtl/>
        </w:rPr>
        <w:t>.</w:t>
      </w:r>
    </w:p>
    <w:p w:rsidR="006736EB" w:rsidRDefault="006736EB" w:rsidP="0085393C">
      <w:pPr>
        <w:ind w:firstLine="0"/>
        <w:jc w:val="lowKashida"/>
        <w:rPr>
          <w:rtl/>
        </w:rPr>
      </w:pPr>
      <w:r>
        <w:rPr>
          <w:rFonts w:hint="cs"/>
          <w:rtl/>
        </w:rPr>
        <w:t>سؤال...</w:t>
      </w:r>
    </w:p>
    <w:p w:rsidR="006736EB" w:rsidRDefault="006736EB" w:rsidP="0085393C">
      <w:pPr>
        <w:ind w:firstLine="0"/>
        <w:jc w:val="lowKashida"/>
        <w:rPr>
          <w:rtl/>
        </w:rPr>
      </w:pPr>
      <w:r>
        <w:rPr>
          <w:rFonts w:hint="cs"/>
          <w:rtl/>
        </w:rPr>
        <w:t>جواب: بر اساس اصالة مولویة و مقام مولویتی که دارد و امثالهم.</w:t>
      </w:r>
    </w:p>
    <w:p w:rsidR="00EC4FE3" w:rsidRDefault="00EC4FE3" w:rsidP="0085393C">
      <w:pPr>
        <w:pStyle w:val="Heading1"/>
        <w:rPr>
          <w:rtl/>
        </w:rPr>
      </w:pPr>
      <w:bookmarkStart w:id="12" w:name="_Toc25369371"/>
      <w:r>
        <w:rPr>
          <w:rFonts w:hint="cs"/>
          <w:rtl/>
        </w:rPr>
        <w:t>مولویت خاصه</w:t>
      </w:r>
      <w:bookmarkEnd w:id="12"/>
    </w:p>
    <w:p w:rsidR="006736EB" w:rsidRDefault="006736EB" w:rsidP="00F008D8">
      <w:pPr>
        <w:ind w:firstLine="0"/>
        <w:jc w:val="lowKashida"/>
        <w:rPr>
          <w:rtl/>
        </w:rPr>
      </w:pPr>
      <w:r>
        <w:rPr>
          <w:rFonts w:hint="cs"/>
          <w:rtl/>
        </w:rPr>
        <w:t xml:space="preserve">منتهی در </w:t>
      </w:r>
      <w:r w:rsidR="009C71E5">
        <w:rPr>
          <w:rFonts w:hint="cs"/>
          <w:rtl/>
        </w:rPr>
        <w:t>همه‌جا</w:t>
      </w:r>
      <w:r>
        <w:rPr>
          <w:rFonts w:hint="cs"/>
          <w:rtl/>
        </w:rPr>
        <w:t xml:space="preserve"> به این وضوح نیست، یک </w:t>
      </w:r>
      <w:r w:rsidR="009C71E5">
        <w:rPr>
          <w:rFonts w:hint="cs"/>
          <w:rtl/>
        </w:rPr>
        <w:t>جمله‌های</w:t>
      </w:r>
      <w:r>
        <w:rPr>
          <w:rFonts w:hint="cs"/>
          <w:rtl/>
        </w:rPr>
        <w:t xml:space="preserve">ی است که این قصه در آن خیلی وضوح دارد، فراتر مولویت عامه یک مولویت خاصه دارد، وقتی </w:t>
      </w:r>
      <w:r w:rsidR="009C71E5">
        <w:rPr>
          <w:rFonts w:hint="cs"/>
          <w:rtl/>
        </w:rPr>
        <w:t>می‌گوید</w:t>
      </w:r>
      <w:r>
        <w:rPr>
          <w:rFonts w:hint="cs"/>
          <w:rtl/>
        </w:rPr>
        <w:t xml:space="preserve">: </w:t>
      </w:r>
      <w:r w:rsidR="00F008D8">
        <w:rPr>
          <w:b/>
          <w:bCs/>
          <w:color w:val="007200"/>
          <w:rtl/>
        </w:rPr>
        <w:t>﴿وَ لِلَّهِ الْعِزَّةُ وَ لِرَسُولِهِ وَ لِلْمُؤْمِنينَ﴾</w:t>
      </w:r>
      <w:r>
        <w:rPr>
          <w:rFonts w:hint="cs"/>
          <w:rtl/>
        </w:rPr>
        <w:t xml:space="preserve">، </w:t>
      </w:r>
      <w:r w:rsidR="009C71E5">
        <w:rPr>
          <w:rFonts w:hint="cs"/>
          <w:rtl/>
        </w:rPr>
        <w:t>می‌گوییم</w:t>
      </w:r>
      <w:r>
        <w:rPr>
          <w:rFonts w:hint="cs"/>
          <w:rtl/>
        </w:rPr>
        <w:t xml:space="preserve"> این یک واقعیت در عالم تکوین است و </w:t>
      </w:r>
      <w:r w:rsidR="009C71E5">
        <w:rPr>
          <w:rFonts w:hint="cs"/>
          <w:rtl/>
        </w:rPr>
        <w:t>می‌گوید</w:t>
      </w:r>
      <w:r>
        <w:rPr>
          <w:rFonts w:hint="cs"/>
          <w:rtl/>
        </w:rPr>
        <w:t xml:space="preserve"> که پای این بایست</w:t>
      </w:r>
      <w:r w:rsidR="009360A7">
        <w:rPr>
          <w:rFonts w:hint="cs"/>
          <w:rtl/>
        </w:rPr>
        <w:t xml:space="preserve">، در «لا إکراه فی الدین» </w:t>
      </w:r>
      <w:r w:rsidR="009C71E5">
        <w:rPr>
          <w:rFonts w:hint="cs"/>
          <w:rtl/>
        </w:rPr>
        <w:t>می‌گوید</w:t>
      </w:r>
      <w:r w:rsidR="009360A7">
        <w:rPr>
          <w:rFonts w:hint="cs"/>
          <w:rtl/>
        </w:rPr>
        <w:t xml:space="preserve">: در اعتقاد اکراه نیست، البته به این توجه بکن، آنجا </w:t>
      </w:r>
      <w:r w:rsidR="009C71E5">
        <w:rPr>
          <w:rFonts w:hint="cs"/>
          <w:rtl/>
        </w:rPr>
        <w:t>نمی‌توانی</w:t>
      </w:r>
      <w:r w:rsidR="009360A7">
        <w:rPr>
          <w:rFonts w:hint="cs"/>
          <w:rtl/>
        </w:rPr>
        <w:t xml:space="preserve"> الزام و اجبار بکنی، یک مدلول التزامی دارد،</w:t>
      </w:r>
      <w:r w:rsidR="000D6922">
        <w:rPr>
          <w:rFonts w:hint="cs"/>
          <w:rtl/>
        </w:rPr>
        <w:t xml:space="preserve"> همچنین </w:t>
      </w:r>
      <w:r w:rsidR="000D6922" w:rsidRPr="00F008D8">
        <w:rPr>
          <w:rFonts w:hint="cs"/>
          <w:color w:val="008000"/>
          <w:rtl/>
        </w:rPr>
        <w:t>«</w:t>
      </w:r>
      <w:r w:rsidR="00F008D8" w:rsidRPr="00F008D8">
        <w:rPr>
          <w:color w:val="008000"/>
          <w:rtl/>
        </w:rPr>
        <w:t>الْإِسْلَامُ يَعْلُو وَ لَا يُعْلَى عَلَيْه‏</w:t>
      </w:r>
      <w:r w:rsidR="000D6922" w:rsidRPr="00F008D8">
        <w:rPr>
          <w:rFonts w:hint="cs"/>
          <w:color w:val="008000"/>
          <w:rtl/>
        </w:rPr>
        <w:t>»</w:t>
      </w:r>
      <w:r w:rsidR="009360A7">
        <w:rPr>
          <w:rFonts w:hint="cs"/>
          <w:rtl/>
        </w:rPr>
        <w:t xml:space="preserve"> </w:t>
      </w:r>
      <w:r w:rsidR="000D6922">
        <w:rPr>
          <w:rFonts w:hint="cs"/>
          <w:rtl/>
        </w:rPr>
        <w:t xml:space="preserve">و </w:t>
      </w:r>
      <w:r w:rsidR="00F008D8" w:rsidRPr="009C5C60">
        <w:rPr>
          <w:b/>
          <w:bCs/>
          <w:color w:val="007200"/>
          <w:rtl/>
        </w:rPr>
        <w:t>﴿إِنَّمَا الْمُؤْمِنُونَ إِخْوَةٌ﴾</w:t>
      </w:r>
      <w:r w:rsidR="00F008D8">
        <w:rPr>
          <w:rFonts w:hint="cs"/>
          <w:rtl/>
        </w:rPr>
        <w:t xml:space="preserve"> </w:t>
      </w:r>
      <w:r w:rsidR="000D6922">
        <w:rPr>
          <w:rFonts w:hint="cs"/>
          <w:rtl/>
        </w:rPr>
        <w:t>هم به همین صورت است.</w:t>
      </w:r>
    </w:p>
    <w:p w:rsidR="000D6922" w:rsidRDefault="000D6922" w:rsidP="00F008D8">
      <w:pPr>
        <w:ind w:firstLine="0"/>
        <w:jc w:val="lowKashida"/>
        <w:rPr>
          <w:rtl/>
        </w:rPr>
      </w:pPr>
      <w:r>
        <w:rPr>
          <w:rFonts w:hint="cs"/>
          <w:rtl/>
        </w:rPr>
        <w:t xml:space="preserve">به همین دلیل است که بلافاصله یک تکلیف را بر این تفریع </w:t>
      </w:r>
      <w:r w:rsidR="009C71E5">
        <w:rPr>
          <w:rFonts w:hint="cs"/>
          <w:rtl/>
        </w:rPr>
        <w:t>می‌کند</w:t>
      </w:r>
      <w:r>
        <w:rPr>
          <w:rFonts w:hint="cs"/>
          <w:rtl/>
        </w:rPr>
        <w:t xml:space="preserve">، </w:t>
      </w:r>
      <w:r w:rsidR="009C71E5">
        <w:rPr>
          <w:rFonts w:hint="cs"/>
          <w:rtl/>
        </w:rPr>
        <w:t>می‌گوید</w:t>
      </w:r>
      <w:r>
        <w:rPr>
          <w:rFonts w:hint="cs"/>
          <w:rtl/>
        </w:rPr>
        <w:t xml:space="preserve">: </w:t>
      </w:r>
      <w:r w:rsidR="00F008D8">
        <w:rPr>
          <w:b/>
          <w:bCs/>
          <w:color w:val="007200"/>
          <w:rtl/>
        </w:rPr>
        <w:t>﴿فَأَصْلِحُوا بَيْنَ أَخَوَيْكُم﴾</w:t>
      </w:r>
      <w:r>
        <w:rPr>
          <w:rFonts w:hint="cs"/>
          <w:rtl/>
        </w:rPr>
        <w:t>، این یک نوع از تفریع است</w:t>
      </w:r>
      <w:r w:rsidR="00EF6538">
        <w:rPr>
          <w:rtl/>
        </w:rPr>
        <w:t xml:space="preserve"> </w:t>
      </w:r>
      <w:r>
        <w:rPr>
          <w:rFonts w:hint="cs"/>
          <w:rtl/>
        </w:rPr>
        <w:t xml:space="preserve">و إلّا صد نوع تفریع را </w:t>
      </w:r>
      <w:r w:rsidR="009C71E5">
        <w:rPr>
          <w:rFonts w:hint="cs"/>
          <w:rtl/>
        </w:rPr>
        <w:t>می‌شود</w:t>
      </w:r>
      <w:r>
        <w:rPr>
          <w:rFonts w:hint="cs"/>
          <w:rtl/>
        </w:rPr>
        <w:t xml:space="preserve"> انجام داد، آن تفریعات در روایات است، در اصول کافی، </w:t>
      </w:r>
      <w:r w:rsidR="009C71E5">
        <w:rPr>
          <w:rFonts w:hint="cs"/>
          <w:rtl/>
        </w:rPr>
        <w:t>بحارالانوار</w:t>
      </w:r>
      <w:r>
        <w:rPr>
          <w:rFonts w:hint="cs"/>
          <w:rtl/>
        </w:rPr>
        <w:t xml:space="preserve"> آنجایی که بحث اخوت را </w:t>
      </w:r>
      <w:r w:rsidR="009C71E5">
        <w:rPr>
          <w:rFonts w:hint="cs"/>
          <w:rtl/>
        </w:rPr>
        <w:t>می‌گوید</w:t>
      </w:r>
      <w:r>
        <w:rPr>
          <w:rFonts w:hint="cs"/>
          <w:rtl/>
        </w:rPr>
        <w:t xml:space="preserve">، </w:t>
      </w:r>
      <w:r w:rsidR="009C71E5">
        <w:rPr>
          <w:rFonts w:hint="cs"/>
          <w:rtl/>
        </w:rPr>
        <w:t>ده‌ها</w:t>
      </w:r>
      <w:r>
        <w:rPr>
          <w:rFonts w:hint="cs"/>
          <w:rtl/>
        </w:rPr>
        <w:t xml:space="preserve"> روایت مشاهده </w:t>
      </w:r>
      <w:r w:rsidR="009C71E5">
        <w:rPr>
          <w:rFonts w:hint="cs"/>
          <w:rtl/>
        </w:rPr>
        <w:t>می‌کنید</w:t>
      </w:r>
      <w:r>
        <w:rPr>
          <w:rFonts w:hint="cs"/>
          <w:rtl/>
        </w:rPr>
        <w:t xml:space="preserve"> که در بخشی از </w:t>
      </w:r>
      <w:r w:rsidR="009C71E5">
        <w:rPr>
          <w:rFonts w:hint="cs"/>
          <w:rtl/>
        </w:rPr>
        <w:t>آن‌ها</w:t>
      </w:r>
      <w:r>
        <w:rPr>
          <w:rFonts w:hint="cs"/>
          <w:rtl/>
        </w:rPr>
        <w:t xml:space="preserve"> این آیه هم ذکر شده است</w:t>
      </w:r>
      <w:r w:rsidR="00FD3F01">
        <w:rPr>
          <w:rFonts w:hint="cs"/>
          <w:rtl/>
        </w:rPr>
        <w:t xml:space="preserve"> و تفریع </w:t>
      </w:r>
      <w:r w:rsidR="009C71E5">
        <w:rPr>
          <w:rFonts w:hint="cs"/>
          <w:rtl/>
        </w:rPr>
        <w:t>می‌کند</w:t>
      </w:r>
      <w:r w:rsidR="00FD3F01">
        <w:rPr>
          <w:rFonts w:hint="cs"/>
          <w:rtl/>
        </w:rPr>
        <w:t xml:space="preserve">، غیبت نکن، تهمت نزن، دوست داشته باش و امثالهم، همه را از دل اخوت </w:t>
      </w:r>
      <w:r w:rsidR="009C71E5">
        <w:rPr>
          <w:rFonts w:hint="cs"/>
          <w:rtl/>
        </w:rPr>
        <w:t>درآورده‌اند</w:t>
      </w:r>
      <w:r w:rsidR="00FD3F01">
        <w:rPr>
          <w:rFonts w:hint="cs"/>
          <w:rtl/>
        </w:rPr>
        <w:t xml:space="preserve">، این همان مدالیل التزامی است که در این آیه است، در روایات لبریز شده است و ذکر شده است، حقوقی که ذکر شده است، همه </w:t>
      </w:r>
      <w:r w:rsidR="009C71E5">
        <w:rPr>
          <w:rFonts w:hint="cs"/>
          <w:rtl/>
        </w:rPr>
        <w:t>این‌ها</w:t>
      </w:r>
      <w:r w:rsidR="00FD3F01">
        <w:rPr>
          <w:rFonts w:hint="cs"/>
          <w:rtl/>
        </w:rPr>
        <w:t xml:space="preserve"> به همین مدالیل التزامی </w:t>
      </w:r>
      <w:r w:rsidR="00F008D8" w:rsidRPr="009C5C60">
        <w:rPr>
          <w:b/>
          <w:bCs/>
          <w:color w:val="007200"/>
          <w:rtl/>
        </w:rPr>
        <w:t>﴿إِنَّمَا الْمُؤْمِنُونَ إِخْوَةٌ﴾</w:t>
      </w:r>
      <w:r w:rsidR="00F008D8">
        <w:rPr>
          <w:rFonts w:hint="cs"/>
          <w:rtl/>
        </w:rPr>
        <w:t xml:space="preserve"> </w:t>
      </w:r>
      <w:r w:rsidR="009C71E5">
        <w:rPr>
          <w:rFonts w:hint="cs"/>
          <w:rtl/>
        </w:rPr>
        <w:t>برمی‌گردد</w:t>
      </w:r>
      <w:r w:rsidR="00932C2D">
        <w:rPr>
          <w:rFonts w:hint="cs"/>
          <w:rtl/>
        </w:rPr>
        <w:t xml:space="preserve">، مسلمانان اخوت دارند، خدا </w:t>
      </w:r>
      <w:r w:rsidR="009C71E5">
        <w:rPr>
          <w:rFonts w:hint="cs"/>
          <w:rtl/>
        </w:rPr>
        <w:t>می‌فرماید</w:t>
      </w:r>
      <w:r w:rsidR="00932C2D">
        <w:rPr>
          <w:rFonts w:hint="cs"/>
          <w:rtl/>
        </w:rPr>
        <w:t xml:space="preserve"> که بدانید، تقویتش بکنید، قطعاً مدلول التزامی دارد.</w:t>
      </w:r>
    </w:p>
    <w:p w:rsidR="00932C2D" w:rsidRDefault="00932C2D" w:rsidP="0085393C">
      <w:pPr>
        <w:ind w:firstLine="0"/>
        <w:jc w:val="lowKashida"/>
        <w:rPr>
          <w:rtl/>
        </w:rPr>
      </w:pPr>
      <w:r>
        <w:rPr>
          <w:rFonts w:hint="cs"/>
          <w:rtl/>
        </w:rPr>
        <w:lastRenderedPageBreak/>
        <w:t>سؤال...</w:t>
      </w:r>
    </w:p>
    <w:p w:rsidR="00932C2D" w:rsidRDefault="00932C2D" w:rsidP="0085393C">
      <w:pPr>
        <w:ind w:firstLine="0"/>
        <w:jc w:val="lowKashida"/>
        <w:rPr>
          <w:rtl/>
        </w:rPr>
      </w:pPr>
      <w:r>
        <w:rPr>
          <w:rFonts w:hint="cs"/>
          <w:rtl/>
        </w:rPr>
        <w:t xml:space="preserve">جواب: </w:t>
      </w:r>
      <w:r w:rsidR="00EF6538">
        <w:rPr>
          <w:rtl/>
        </w:rPr>
        <w:t>بله</w:t>
      </w:r>
      <w:r>
        <w:rPr>
          <w:rFonts w:hint="cs"/>
          <w:rtl/>
        </w:rPr>
        <w:t xml:space="preserve"> اما این جمله مدلول التزامی دارد.</w:t>
      </w:r>
    </w:p>
    <w:p w:rsidR="00932C2D" w:rsidRDefault="00932C2D" w:rsidP="0085393C">
      <w:pPr>
        <w:ind w:firstLine="0"/>
        <w:jc w:val="lowKashida"/>
        <w:rPr>
          <w:rtl/>
        </w:rPr>
      </w:pPr>
      <w:r>
        <w:rPr>
          <w:rFonts w:hint="cs"/>
          <w:rtl/>
        </w:rPr>
        <w:t>سؤال...</w:t>
      </w:r>
    </w:p>
    <w:p w:rsidR="00932C2D" w:rsidRDefault="00932C2D" w:rsidP="0085393C">
      <w:pPr>
        <w:ind w:firstLine="0"/>
        <w:jc w:val="lowKashida"/>
        <w:rPr>
          <w:rtl/>
        </w:rPr>
      </w:pPr>
      <w:r>
        <w:rPr>
          <w:rFonts w:hint="cs"/>
          <w:rtl/>
        </w:rPr>
        <w:t xml:space="preserve">جواب: همین جمله که از مولا صادر </w:t>
      </w:r>
      <w:r w:rsidR="009C71E5">
        <w:rPr>
          <w:rFonts w:hint="cs"/>
          <w:rtl/>
        </w:rPr>
        <w:t>می‌شود</w:t>
      </w:r>
      <w:r>
        <w:rPr>
          <w:rFonts w:hint="cs"/>
          <w:rtl/>
        </w:rPr>
        <w:t>، مولویتی که روی اخوت آمده است</w:t>
      </w:r>
      <w:r w:rsidR="002F7C6E">
        <w:rPr>
          <w:rFonts w:hint="cs"/>
          <w:rtl/>
        </w:rPr>
        <w:t xml:space="preserve">، این مدلول التزامی پیدا </w:t>
      </w:r>
      <w:r w:rsidR="009C71E5">
        <w:rPr>
          <w:rFonts w:hint="cs"/>
          <w:rtl/>
        </w:rPr>
        <w:t>می‌کند</w:t>
      </w:r>
      <w:r w:rsidR="002F7C6E">
        <w:rPr>
          <w:rFonts w:hint="cs"/>
          <w:rtl/>
        </w:rPr>
        <w:t>،</w:t>
      </w:r>
    </w:p>
    <w:p w:rsidR="00932C2D" w:rsidRDefault="002F7C6E" w:rsidP="0085393C">
      <w:pPr>
        <w:ind w:firstLine="0"/>
        <w:jc w:val="lowKashida"/>
        <w:rPr>
          <w:rtl/>
        </w:rPr>
      </w:pPr>
      <w:r>
        <w:rPr>
          <w:rFonts w:hint="cs"/>
          <w:rtl/>
        </w:rPr>
        <w:t xml:space="preserve">این جمله و تعابیر زیر سایه اولویت قرار گرفت، بلافاصله مدلول التزامی پیدا </w:t>
      </w:r>
      <w:r w:rsidR="009C71E5">
        <w:rPr>
          <w:rFonts w:hint="cs"/>
          <w:rtl/>
        </w:rPr>
        <w:t>می‌کند</w:t>
      </w:r>
      <w:r>
        <w:rPr>
          <w:rFonts w:hint="cs"/>
          <w:rtl/>
        </w:rPr>
        <w:t xml:space="preserve">، این قاعده کلی است، در خیلی از موارد دیگر جاری </w:t>
      </w:r>
      <w:r w:rsidR="009C71E5">
        <w:rPr>
          <w:rFonts w:hint="cs"/>
          <w:rtl/>
        </w:rPr>
        <w:t>می‌شود</w:t>
      </w:r>
      <w:r>
        <w:rPr>
          <w:rFonts w:hint="cs"/>
          <w:rtl/>
        </w:rPr>
        <w:t>.</w:t>
      </w:r>
    </w:p>
    <w:p w:rsidR="002F7C6E" w:rsidRDefault="002F7C6E" w:rsidP="00F008D8">
      <w:pPr>
        <w:ind w:firstLine="0"/>
        <w:jc w:val="lowKashida"/>
        <w:rPr>
          <w:rtl/>
        </w:rPr>
      </w:pPr>
      <w:r>
        <w:rPr>
          <w:rFonts w:hint="cs"/>
          <w:rtl/>
        </w:rPr>
        <w:t>بنابراین اگر سؤال بشود که</w:t>
      </w:r>
      <w:r w:rsidR="00EF6538">
        <w:rPr>
          <w:rtl/>
        </w:rPr>
        <w:t xml:space="preserve"> </w:t>
      </w:r>
      <w:r>
        <w:rPr>
          <w:rFonts w:hint="cs"/>
          <w:rtl/>
        </w:rPr>
        <w:t xml:space="preserve">آیا </w:t>
      </w:r>
      <w:r w:rsidR="00F008D8" w:rsidRPr="009C5C60">
        <w:rPr>
          <w:b/>
          <w:bCs/>
          <w:color w:val="007200"/>
          <w:rtl/>
        </w:rPr>
        <w:t>﴿إِنَّمَا الْمُؤْمِنُونَ إِخْوَةٌ﴾</w:t>
      </w:r>
      <w:r w:rsidR="00F008D8">
        <w:rPr>
          <w:rFonts w:hint="cs"/>
          <w:rtl/>
        </w:rPr>
        <w:t xml:space="preserve"> </w:t>
      </w:r>
      <w:r>
        <w:rPr>
          <w:rFonts w:hint="cs"/>
          <w:rtl/>
        </w:rPr>
        <w:t xml:space="preserve">جمله خبریه در مقام </w:t>
      </w:r>
      <w:r w:rsidR="00EF6538">
        <w:rPr>
          <w:rFonts w:hint="cs"/>
          <w:rtl/>
        </w:rPr>
        <w:t>انشاء</w:t>
      </w:r>
      <w:r>
        <w:rPr>
          <w:rFonts w:hint="cs"/>
          <w:rtl/>
        </w:rPr>
        <w:t xml:space="preserve"> است؟ </w:t>
      </w:r>
      <w:r w:rsidR="009C71E5">
        <w:rPr>
          <w:rFonts w:hint="cs"/>
          <w:rtl/>
        </w:rPr>
        <w:t>می‌گوییم</w:t>
      </w:r>
      <w:r>
        <w:rPr>
          <w:rFonts w:hint="cs"/>
          <w:rtl/>
        </w:rPr>
        <w:t xml:space="preserve">: </w:t>
      </w:r>
      <w:r w:rsidR="00EF6538">
        <w:rPr>
          <w:rtl/>
        </w:rPr>
        <w:t>نه</w:t>
      </w:r>
      <w:r>
        <w:rPr>
          <w:rFonts w:hint="cs"/>
          <w:rtl/>
        </w:rPr>
        <w:t xml:space="preserve"> اما </w:t>
      </w:r>
      <w:r w:rsidR="009C71E5">
        <w:rPr>
          <w:rFonts w:hint="cs"/>
          <w:rtl/>
        </w:rPr>
        <w:t>می‌گوییم</w:t>
      </w:r>
      <w:r>
        <w:rPr>
          <w:rFonts w:hint="cs"/>
          <w:rtl/>
        </w:rPr>
        <w:t xml:space="preserve">: جمله </w:t>
      </w:r>
      <w:r w:rsidR="00EF6538">
        <w:rPr>
          <w:rFonts w:hint="cs"/>
          <w:rtl/>
        </w:rPr>
        <w:t>خبریه‌ای</w:t>
      </w:r>
      <w:r>
        <w:rPr>
          <w:rFonts w:hint="cs"/>
          <w:rtl/>
        </w:rPr>
        <w:t xml:space="preserve"> است که مدلول التزامی دارد، بیّن به معنای عام است، اگر عام هم نگوییم و غیر بیّن بگوییم هم اشکالی ندارد، اما مدلول التزامی حجت است.</w:t>
      </w:r>
    </w:p>
    <w:p w:rsidR="00EC4FE3" w:rsidRDefault="00EC4FE3" w:rsidP="0085393C">
      <w:pPr>
        <w:pStyle w:val="Heading1"/>
        <w:rPr>
          <w:rtl/>
        </w:rPr>
      </w:pPr>
      <w:bookmarkStart w:id="13" w:name="_Toc25369372"/>
      <w:r>
        <w:rPr>
          <w:rFonts w:hint="cs"/>
          <w:rtl/>
        </w:rPr>
        <w:t>مقام بیان حکم وضعی آیه</w:t>
      </w:r>
      <w:bookmarkEnd w:id="13"/>
    </w:p>
    <w:p w:rsidR="002F7C6E" w:rsidRDefault="00097D4A" w:rsidP="0085393C">
      <w:pPr>
        <w:ind w:firstLine="0"/>
        <w:jc w:val="lowKashida"/>
        <w:rPr>
          <w:rtl/>
        </w:rPr>
      </w:pPr>
      <w:r>
        <w:rPr>
          <w:rFonts w:hint="cs"/>
          <w:rtl/>
        </w:rPr>
        <w:t xml:space="preserve">اینکه کسی بگوید: این جمله در مقام بیان یک حکم وضعی است، بگوید: أخوت یک قانون تکوینی دارد که اخوت بر اساس و مبنای مشترک است، اما یک اخوت اعتباری داریم که شارع آن را </w:t>
      </w:r>
      <w:r w:rsidR="009C71E5">
        <w:rPr>
          <w:rFonts w:hint="cs"/>
          <w:rtl/>
        </w:rPr>
        <w:t>به‌عنوان</w:t>
      </w:r>
      <w:r>
        <w:rPr>
          <w:rFonts w:hint="cs"/>
          <w:rtl/>
        </w:rPr>
        <w:t xml:space="preserve"> یک امر اعتباری جعل </w:t>
      </w:r>
      <w:r w:rsidR="009C71E5">
        <w:rPr>
          <w:rFonts w:hint="cs"/>
          <w:rtl/>
        </w:rPr>
        <w:t>می‌کند</w:t>
      </w:r>
      <w:r>
        <w:rPr>
          <w:rFonts w:hint="cs"/>
          <w:rtl/>
        </w:rPr>
        <w:t xml:space="preserve">، اینکه </w:t>
      </w:r>
      <w:r w:rsidR="009C71E5">
        <w:rPr>
          <w:rFonts w:hint="cs"/>
          <w:rtl/>
        </w:rPr>
        <w:t>به‌عنوان</w:t>
      </w:r>
      <w:r>
        <w:rPr>
          <w:rFonts w:hint="cs"/>
          <w:rtl/>
        </w:rPr>
        <w:t xml:space="preserve"> یک حکم وضعی گرفته بشود، خلاف اصل است، البته امر </w:t>
      </w:r>
      <w:r w:rsidR="009C71E5">
        <w:rPr>
          <w:rFonts w:hint="cs"/>
          <w:rtl/>
        </w:rPr>
        <w:t>غیرمعقولی</w:t>
      </w:r>
      <w:r>
        <w:rPr>
          <w:rFonts w:hint="cs"/>
          <w:rtl/>
        </w:rPr>
        <w:t xml:space="preserve"> نیست، اما خلاف اصل است.</w:t>
      </w:r>
    </w:p>
    <w:p w:rsidR="00097D4A" w:rsidRDefault="00097D4A" w:rsidP="0085393C">
      <w:pPr>
        <w:ind w:firstLine="0"/>
        <w:jc w:val="lowKashida"/>
        <w:rPr>
          <w:rtl/>
        </w:rPr>
      </w:pPr>
      <w:r>
        <w:rPr>
          <w:rFonts w:hint="cs"/>
          <w:rtl/>
        </w:rPr>
        <w:t>بنابراین اینکه بگوییم: این جمله به شکل تکلیفی یا وضعی</w:t>
      </w:r>
      <w:r w:rsidRPr="00097D4A">
        <w:rPr>
          <w:rFonts w:hint="cs"/>
          <w:rtl/>
        </w:rPr>
        <w:t xml:space="preserve"> </w:t>
      </w:r>
      <w:r>
        <w:rPr>
          <w:rFonts w:hint="cs"/>
          <w:rtl/>
        </w:rPr>
        <w:t xml:space="preserve">در مقام </w:t>
      </w:r>
      <w:r w:rsidR="00EF6538">
        <w:rPr>
          <w:rFonts w:hint="cs"/>
          <w:rtl/>
        </w:rPr>
        <w:t>انشاء</w:t>
      </w:r>
      <w:r>
        <w:rPr>
          <w:rFonts w:hint="cs"/>
          <w:rtl/>
        </w:rPr>
        <w:t xml:space="preserve"> است، هر دوی </w:t>
      </w:r>
      <w:r w:rsidR="009C71E5">
        <w:rPr>
          <w:rFonts w:hint="cs"/>
          <w:rtl/>
        </w:rPr>
        <w:t>این‌ها</w:t>
      </w:r>
      <w:r>
        <w:rPr>
          <w:rFonts w:hint="cs"/>
          <w:rtl/>
        </w:rPr>
        <w:t xml:space="preserve"> خلاف اصل است.</w:t>
      </w:r>
    </w:p>
    <w:p w:rsidR="00097D4A" w:rsidRDefault="00097D4A" w:rsidP="0085393C">
      <w:pPr>
        <w:ind w:firstLine="0"/>
        <w:jc w:val="lowKashida"/>
        <w:rPr>
          <w:rtl/>
        </w:rPr>
      </w:pPr>
      <w:r>
        <w:rPr>
          <w:rFonts w:hint="cs"/>
          <w:rtl/>
        </w:rPr>
        <w:t>سؤال...</w:t>
      </w:r>
    </w:p>
    <w:p w:rsidR="00097D4A" w:rsidRDefault="00662602" w:rsidP="00662602">
      <w:pPr>
        <w:ind w:firstLine="0"/>
        <w:jc w:val="lowKashida"/>
        <w:rPr>
          <w:rtl/>
        </w:rPr>
      </w:pPr>
      <w:r>
        <w:rPr>
          <w:rFonts w:hint="cs"/>
          <w:rtl/>
        </w:rPr>
        <w:t xml:space="preserve">جواب: </w:t>
      </w:r>
      <w:r w:rsidR="00EF6538">
        <w:rPr>
          <w:rtl/>
        </w:rPr>
        <w:t>ا</w:t>
      </w:r>
      <w:r w:rsidR="00EF6538">
        <w:rPr>
          <w:rFonts w:hint="cs"/>
          <w:rtl/>
        </w:rPr>
        <w:t>ی</w:t>
      </w:r>
      <w:r w:rsidR="00EF6538">
        <w:rPr>
          <w:rFonts w:hint="eastAsia"/>
          <w:rtl/>
        </w:rPr>
        <w:t>نکه</w:t>
      </w:r>
      <w:r w:rsidR="00097D4A">
        <w:rPr>
          <w:rFonts w:hint="cs"/>
          <w:rtl/>
        </w:rPr>
        <w:t xml:space="preserve"> بگوییم: این جمله خبریه در</w:t>
      </w:r>
      <w:r w:rsidR="00F008D8">
        <w:rPr>
          <w:rFonts w:hint="cs"/>
          <w:rtl/>
        </w:rPr>
        <w:t xml:space="preserve"> مقام بیان حکم است، مؤونه زائده‌</w:t>
      </w:r>
      <w:r w:rsidR="00097D4A">
        <w:rPr>
          <w:rFonts w:hint="cs"/>
          <w:rtl/>
        </w:rPr>
        <w:t xml:space="preserve">ای دارد، اصل این است که در مقام بیان رابطه مبتدا و خبر است، اینکه بگوییم </w:t>
      </w:r>
      <w:r w:rsidR="009C71E5">
        <w:rPr>
          <w:rFonts w:hint="cs"/>
          <w:rtl/>
        </w:rPr>
        <w:t>می‌خواهد</w:t>
      </w:r>
      <w:r w:rsidR="00097D4A">
        <w:rPr>
          <w:rFonts w:hint="cs"/>
          <w:rtl/>
        </w:rPr>
        <w:t xml:space="preserve"> این رابطه را قرار بدهد.</w:t>
      </w:r>
    </w:p>
    <w:p w:rsidR="00097D4A" w:rsidRDefault="00097D4A" w:rsidP="0085393C">
      <w:pPr>
        <w:ind w:firstLine="0"/>
        <w:jc w:val="lowKashida"/>
        <w:rPr>
          <w:rtl/>
        </w:rPr>
      </w:pPr>
      <w:r>
        <w:rPr>
          <w:rFonts w:hint="cs"/>
          <w:rtl/>
        </w:rPr>
        <w:t>سؤال...</w:t>
      </w:r>
    </w:p>
    <w:p w:rsidR="00097D4A" w:rsidRDefault="00097D4A" w:rsidP="00662602">
      <w:pPr>
        <w:ind w:firstLine="0"/>
        <w:jc w:val="lowKashida"/>
        <w:rPr>
          <w:rtl/>
        </w:rPr>
      </w:pPr>
      <w:r>
        <w:rPr>
          <w:rFonts w:hint="cs"/>
          <w:rtl/>
        </w:rPr>
        <w:t>جواب: اینکه در مقام جعل ع</w:t>
      </w:r>
      <w:r w:rsidR="00662602">
        <w:rPr>
          <w:rFonts w:hint="cs"/>
          <w:rtl/>
        </w:rPr>
        <w:t>نوان وضعی است، این خلاف اصل است.</w:t>
      </w:r>
    </w:p>
    <w:p w:rsidR="00EC4FE3" w:rsidRDefault="0032399B" w:rsidP="0085393C">
      <w:pPr>
        <w:pStyle w:val="Heading1"/>
        <w:rPr>
          <w:rtl/>
        </w:rPr>
      </w:pPr>
      <w:r>
        <w:rPr>
          <w:rFonts w:hint="cs"/>
          <w:rtl/>
        </w:rPr>
        <w:t>جمع‌بندی</w:t>
      </w:r>
    </w:p>
    <w:p w:rsidR="005A3379" w:rsidRDefault="005A3379" w:rsidP="0085393C">
      <w:pPr>
        <w:ind w:firstLine="0"/>
        <w:jc w:val="lowKashida"/>
        <w:rPr>
          <w:rtl/>
        </w:rPr>
      </w:pPr>
      <w:r>
        <w:rPr>
          <w:rFonts w:hint="cs"/>
          <w:rtl/>
        </w:rPr>
        <w:t>چند نظریه در باب آیه هست:</w:t>
      </w:r>
    </w:p>
    <w:p w:rsidR="00097D4A" w:rsidRDefault="005A3379" w:rsidP="0085393C">
      <w:pPr>
        <w:ind w:firstLine="0"/>
        <w:jc w:val="lowKashida"/>
        <w:rPr>
          <w:rtl/>
        </w:rPr>
      </w:pPr>
      <w:r>
        <w:rPr>
          <w:rFonts w:hint="cs"/>
          <w:rtl/>
        </w:rPr>
        <w:t xml:space="preserve">1 - آیه </w:t>
      </w:r>
      <w:r w:rsidR="009C71E5">
        <w:rPr>
          <w:rFonts w:hint="cs"/>
          <w:rtl/>
        </w:rPr>
        <w:t>می‌گوید</w:t>
      </w:r>
      <w:r>
        <w:rPr>
          <w:rFonts w:hint="cs"/>
          <w:rtl/>
        </w:rPr>
        <w:t xml:space="preserve"> خبر محض است،</w:t>
      </w:r>
    </w:p>
    <w:p w:rsidR="005A3379" w:rsidRDefault="005A3379" w:rsidP="0085393C">
      <w:pPr>
        <w:ind w:firstLine="0"/>
        <w:jc w:val="lowKashida"/>
        <w:rPr>
          <w:rtl/>
        </w:rPr>
      </w:pPr>
      <w:r>
        <w:rPr>
          <w:rFonts w:hint="cs"/>
          <w:rtl/>
        </w:rPr>
        <w:t xml:space="preserve">2 </w:t>
      </w:r>
      <w:r>
        <w:rPr>
          <w:rFonts w:ascii="Sakkal Majalla" w:hAnsi="Sakkal Majalla" w:cs="Sakkal Majalla" w:hint="cs"/>
          <w:rtl/>
        </w:rPr>
        <w:t>–</w:t>
      </w:r>
      <w:r>
        <w:rPr>
          <w:rFonts w:hint="cs"/>
          <w:rtl/>
        </w:rPr>
        <w:t xml:space="preserve"> </w:t>
      </w:r>
      <w:r w:rsidR="00EF6538">
        <w:rPr>
          <w:rFonts w:hint="cs"/>
          <w:rtl/>
        </w:rPr>
        <w:t>انشاء</w:t>
      </w:r>
      <w:r>
        <w:rPr>
          <w:rFonts w:hint="cs"/>
          <w:rtl/>
        </w:rPr>
        <w:t xml:space="preserve"> محض است و مفادش حکم تکلیفی است.</w:t>
      </w:r>
    </w:p>
    <w:p w:rsidR="005A3379" w:rsidRDefault="005A3379" w:rsidP="0085393C">
      <w:pPr>
        <w:ind w:firstLine="0"/>
        <w:jc w:val="lowKashida"/>
        <w:rPr>
          <w:rtl/>
        </w:rPr>
      </w:pPr>
      <w:r>
        <w:rPr>
          <w:rFonts w:hint="cs"/>
          <w:rtl/>
        </w:rPr>
        <w:t xml:space="preserve">3 </w:t>
      </w:r>
      <w:r>
        <w:rPr>
          <w:rFonts w:ascii="Sakkal Majalla" w:hAnsi="Sakkal Majalla" w:cs="Sakkal Majalla" w:hint="cs"/>
          <w:rtl/>
        </w:rPr>
        <w:t>–</w:t>
      </w:r>
      <w:r>
        <w:rPr>
          <w:rFonts w:hint="cs"/>
          <w:rtl/>
        </w:rPr>
        <w:t xml:space="preserve"> </w:t>
      </w:r>
      <w:r w:rsidR="00EF6538">
        <w:rPr>
          <w:rFonts w:hint="cs"/>
          <w:rtl/>
        </w:rPr>
        <w:t>انشاء</w:t>
      </w:r>
      <w:r>
        <w:rPr>
          <w:rFonts w:hint="cs"/>
          <w:rtl/>
        </w:rPr>
        <w:t xml:space="preserve"> محض است و مفادش حکم وضعی است.</w:t>
      </w:r>
    </w:p>
    <w:p w:rsidR="005A3379" w:rsidRDefault="005A3379" w:rsidP="0085393C">
      <w:pPr>
        <w:ind w:firstLine="0"/>
        <w:jc w:val="lowKashida"/>
        <w:rPr>
          <w:rtl/>
        </w:rPr>
      </w:pPr>
      <w:r>
        <w:rPr>
          <w:rFonts w:hint="cs"/>
          <w:rtl/>
        </w:rPr>
        <w:lastRenderedPageBreak/>
        <w:t xml:space="preserve">4 </w:t>
      </w:r>
      <w:r>
        <w:rPr>
          <w:rFonts w:ascii="Sakkal Majalla" w:hAnsi="Sakkal Majalla" w:cs="Sakkal Majalla" w:hint="cs"/>
          <w:rtl/>
        </w:rPr>
        <w:t>–</w:t>
      </w:r>
      <w:r>
        <w:rPr>
          <w:rFonts w:hint="cs"/>
          <w:rtl/>
        </w:rPr>
        <w:t xml:space="preserve"> </w:t>
      </w:r>
      <w:r w:rsidR="00EF6538">
        <w:rPr>
          <w:rFonts w:hint="cs"/>
          <w:rtl/>
        </w:rPr>
        <w:t>انشاء</w:t>
      </w:r>
      <w:r>
        <w:rPr>
          <w:rFonts w:hint="cs"/>
          <w:rtl/>
        </w:rPr>
        <w:t xml:space="preserve"> و اخبار به شکل مشترک به کار رفته است.</w:t>
      </w:r>
    </w:p>
    <w:p w:rsidR="005A3379" w:rsidRDefault="005A3379" w:rsidP="0085393C">
      <w:pPr>
        <w:ind w:firstLine="0"/>
        <w:jc w:val="lowKashida"/>
        <w:rPr>
          <w:rtl/>
        </w:rPr>
      </w:pPr>
      <w:r>
        <w:rPr>
          <w:rFonts w:hint="cs"/>
          <w:rtl/>
        </w:rPr>
        <w:t xml:space="preserve">همه </w:t>
      </w:r>
      <w:r w:rsidR="009C71E5">
        <w:rPr>
          <w:rFonts w:hint="cs"/>
          <w:rtl/>
        </w:rPr>
        <w:t>این‌ها</w:t>
      </w:r>
      <w:r>
        <w:rPr>
          <w:rFonts w:hint="cs"/>
          <w:rtl/>
        </w:rPr>
        <w:t xml:space="preserve"> را اشکال کردیم.</w:t>
      </w:r>
    </w:p>
    <w:p w:rsidR="00CC5968" w:rsidRPr="007E636F" w:rsidRDefault="005A3379" w:rsidP="00F008D8">
      <w:pPr>
        <w:ind w:firstLine="0"/>
        <w:jc w:val="lowKashida"/>
        <w:rPr>
          <w:rtl/>
        </w:rPr>
      </w:pPr>
      <w:r>
        <w:rPr>
          <w:rFonts w:hint="cs"/>
          <w:rtl/>
        </w:rPr>
        <w:t xml:space="preserve">5 </w:t>
      </w:r>
      <w:r>
        <w:rPr>
          <w:rFonts w:ascii="Sakkal Majalla" w:hAnsi="Sakkal Majalla" w:cs="Sakkal Majalla" w:hint="cs"/>
          <w:rtl/>
        </w:rPr>
        <w:t>–</w:t>
      </w:r>
      <w:r>
        <w:rPr>
          <w:rFonts w:hint="cs"/>
          <w:rtl/>
        </w:rPr>
        <w:t xml:space="preserve"> این اخباری است که یک مدلول التزامی انشائی دارد.</w:t>
      </w:r>
    </w:p>
    <w:sectPr w:rsidR="00CC5968"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56" w:rsidRDefault="00892F56" w:rsidP="000D5800">
      <w:pPr>
        <w:spacing w:after="0"/>
      </w:pPr>
      <w:r>
        <w:separator/>
      </w:r>
    </w:p>
  </w:endnote>
  <w:endnote w:type="continuationSeparator" w:id="0">
    <w:p w:rsidR="00892F56" w:rsidRDefault="00892F5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5" w:rsidRDefault="009C7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6260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5" w:rsidRDefault="009C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56" w:rsidRDefault="00892F56" w:rsidP="000D5800">
      <w:pPr>
        <w:spacing w:after="0"/>
      </w:pPr>
      <w:r>
        <w:separator/>
      </w:r>
    </w:p>
  </w:footnote>
  <w:footnote w:type="continuationSeparator" w:id="0">
    <w:p w:rsidR="00892F56" w:rsidRDefault="00892F56" w:rsidP="000D5800">
      <w:pPr>
        <w:spacing w:after="0"/>
      </w:pPr>
      <w:r>
        <w:continuationSeparator/>
      </w:r>
    </w:p>
  </w:footnote>
  <w:footnote w:id="1">
    <w:p w:rsidR="00456AE1" w:rsidRDefault="00456AE1">
      <w:pPr>
        <w:pStyle w:val="FootnoteText"/>
        <w:rPr>
          <w:rtl/>
        </w:rPr>
      </w:pPr>
      <w:r>
        <w:rPr>
          <w:rStyle w:val="FootnoteReference"/>
        </w:rPr>
        <w:footnoteRef/>
      </w:r>
      <w:r>
        <w:rPr>
          <w:rtl/>
        </w:rPr>
        <w:t xml:space="preserve"> </w:t>
      </w:r>
      <w:r>
        <w:rPr>
          <w:rFonts w:hint="cs"/>
          <w:rtl/>
        </w:rPr>
        <w:t>سوره حجرات، آیه 10.</w:t>
      </w:r>
    </w:p>
  </w:footnote>
  <w:footnote w:id="2">
    <w:p w:rsidR="00E010F5" w:rsidRDefault="00E010F5">
      <w:pPr>
        <w:pStyle w:val="FootnoteText"/>
      </w:pPr>
      <w:r>
        <w:rPr>
          <w:rStyle w:val="FootnoteReference"/>
        </w:rPr>
        <w:footnoteRef/>
      </w:r>
      <w:r>
        <w:rPr>
          <w:rtl/>
        </w:rPr>
        <w:t xml:space="preserve"> </w:t>
      </w:r>
      <w:r>
        <w:rPr>
          <w:rFonts w:hint="cs"/>
          <w:rtl/>
        </w:rPr>
        <w:t>- بقره: 256</w:t>
      </w:r>
    </w:p>
  </w:footnote>
  <w:footnote w:id="3">
    <w:p w:rsidR="00EC4FE3" w:rsidRDefault="00EC4FE3">
      <w:pPr>
        <w:pStyle w:val="FootnoteText"/>
      </w:pPr>
      <w:r>
        <w:rPr>
          <w:rStyle w:val="FootnoteReference"/>
        </w:rPr>
        <w:footnoteRef/>
      </w:r>
      <w:r>
        <w:rPr>
          <w:rtl/>
        </w:rPr>
        <w:t xml:space="preserve"> </w:t>
      </w:r>
      <w:r>
        <w:rPr>
          <w:rFonts w:hint="cs"/>
          <w:rtl/>
        </w:rPr>
        <w:t>- سوره بقره: 233</w:t>
      </w:r>
    </w:p>
  </w:footnote>
  <w:footnote w:id="4">
    <w:p w:rsidR="00EF6538" w:rsidRDefault="00EF6538">
      <w:pPr>
        <w:pStyle w:val="FootnoteText"/>
        <w:rPr>
          <w:rtl/>
        </w:rPr>
      </w:pPr>
      <w:r>
        <w:rPr>
          <w:rStyle w:val="FootnoteReference"/>
        </w:rPr>
        <w:footnoteRef/>
      </w:r>
      <w:r>
        <w:rPr>
          <w:rtl/>
        </w:rPr>
        <w:t xml:space="preserve"> </w:t>
      </w:r>
      <w:r>
        <w:rPr>
          <w:rFonts w:hint="cs"/>
          <w:rtl/>
        </w:rPr>
        <w:t>- سوره بقره، آیه 23.</w:t>
      </w:r>
    </w:p>
  </w:footnote>
  <w:footnote w:id="5">
    <w:p w:rsidR="00EF6538" w:rsidRDefault="00EF6538" w:rsidP="00EF6538">
      <w:pPr>
        <w:pStyle w:val="FootnoteText"/>
      </w:pPr>
      <w:r>
        <w:rPr>
          <w:rStyle w:val="FootnoteReference"/>
        </w:rPr>
        <w:footnoteRef/>
      </w:r>
      <w:r>
        <w:rPr>
          <w:rtl/>
        </w:rPr>
        <w:t xml:space="preserve"> </w:t>
      </w:r>
      <w:r>
        <w:rPr>
          <w:rFonts w:hint="cs"/>
          <w:rtl/>
        </w:rPr>
        <w:t xml:space="preserve">- </w:t>
      </w:r>
      <w:r w:rsidRPr="00EF6538">
        <w:rPr>
          <w:rtl/>
        </w:rPr>
        <w:t>وسائل الشيعة، ج‏26، ص: 14</w:t>
      </w:r>
      <w:r>
        <w:rPr>
          <w:rFonts w:hint="cs"/>
          <w:rtl/>
        </w:rPr>
        <w:t>.</w:t>
      </w:r>
    </w:p>
  </w:footnote>
  <w:footnote w:id="6">
    <w:p w:rsidR="00F008D8" w:rsidRDefault="00F008D8">
      <w:pPr>
        <w:pStyle w:val="FootnoteText"/>
        <w:rPr>
          <w:rtl/>
        </w:rPr>
      </w:pPr>
      <w:r>
        <w:rPr>
          <w:rStyle w:val="FootnoteReference"/>
        </w:rPr>
        <w:footnoteRef/>
      </w:r>
      <w:r>
        <w:rPr>
          <w:rtl/>
        </w:rPr>
        <w:t xml:space="preserve"> </w:t>
      </w:r>
      <w:r>
        <w:rPr>
          <w:rFonts w:hint="cs"/>
          <w:rtl/>
        </w:rPr>
        <w:t>- سوره منافقون، آیه 8.</w:t>
      </w:r>
    </w:p>
  </w:footnote>
  <w:footnote w:id="7">
    <w:p w:rsidR="00EF6538" w:rsidRDefault="00EF6538" w:rsidP="00EF6538">
      <w:pPr>
        <w:pStyle w:val="FootnoteText"/>
      </w:pPr>
      <w:r>
        <w:rPr>
          <w:rStyle w:val="FootnoteReference"/>
        </w:rPr>
        <w:footnoteRef/>
      </w:r>
      <w:r>
        <w:rPr>
          <w:rtl/>
        </w:rPr>
        <w:t xml:space="preserve"> </w:t>
      </w:r>
      <w:r>
        <w:rPr>
          <w:rFonts w:hint="cs"/>
          <w:rtl/>
        </w:rPr>
        <w:t>- سوره بقره، آیه 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5" w:rsidRDefault="009C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EF653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E7D6CE1" wp14:editId="4CC6BC3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تجری</w:t>
    </w:r>
    <w:r>
      <w:rPr>
        <w:rFonts w:ascii="Adobe Arabic" w:hAnsi="Adobe Arabic" w:cs="Adobe Arabic" w:hint="cs"/>
        <w:b/>
        <w:bCs/>
        <w:sz w:val="24"/>
        <w:szCs w:val="24"/>
        <w:rtl/>
      </w:rPr>
      <w:t xml:space="preserve">    </w:t>
    </w:r>
    <w:r w:rsidR="00707FB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28/08/98</w:t>
    </w:r>
  </w:p>
  <w:p w:rsidR="00873379" w:rsidRDefault="00873379" w:rsidP="00707FBB">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ادله قرآنی</w:t>
    </w:r>
    <w:r>
      <w:rPr>
        <w:rFonts w:ascii="Adobe Arabic" w:hAnsi="Adobe Arabic" w:cs="Adobe Arabic" w:hint="cs"/>
        <w:b/>
        <w:bCs/>
        <w:sz w:val="24"/>
        <w:szCs w:val="24"/>
        <w:rtl/>
      </w:rPr>
      <w:t xml:space="preserve">         </w:t>
    </w:r>
    <w:r w:rsidR="00707FB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707FBB">
      <w:rPr>
        <w:rFonts w:ascii="Adobe Arabic" w:hAnsi="Adobe Arabic" w:cs="Adobe Arabic" w:hint="cs"/>
        <w:b/>
        <w:bCs/>
        <w:sz w:val="24"/>
        <w:szCs w:val="24"/>
        <w:rtl/>
      </w:rPr>
      <w:t xml:space="preserve"> 49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93A0C15" wp14:editId="02EE442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D17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5" w:rsidRDefault="009C7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70EB"/>
    <w:rsid w:val="00041FE0"/>
    <w:rsid w:val="00042E34"/>
    <w:rsid w:val="00045B14"/>
    <w:rsid w:val="00052BA3"/>
    <w:rsid w:val="0006363E"/>
    <w:rsid w:val="00063C89"/>
    <w:rsid w:val="00080DFF"/>
    <w:rsid w:val="00085ED5"/>
    <w:rsid w:val="00097D4A"/>
    <w:rsid w:val="000A1A51"/>
    <w:rsid w:val="000D2D0D"/>
    <w:rsid w:val="000D5800"/>
    <w:rsid w:val="000D6581"/>
    <w:rsid w:val="000D692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23168"/>
    <w:rsid w:val="0032399B"/>
    <w:rsid w:val="00331826"/>
    <w:rsid w:val="00340BA3"/>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A790F"/>
    <w:rsid w:val="004B337F"/>
    <w:rsid w:val="004C4D9F"/>
    <w:rsid w:val="004F3596"/>
    <w:rsid w:val="00530FD7"/>
    <w:rsid w:val="005340A3"/>
    <w:rsid w:val="00545B0C"/>
    <w:rsid w:val="00551628"/>
    <w:rsid w:val="00557CDD"/>
    <w:rsid w:val="00572E2D"/>
    <w:rsid w:val="00580CFA"/>
    <w:rsid w:val="00592103"/>
    <w:rsid w:val="005941DD"/>
    <w:rsid w:val="005A3379"/>
    <w:rsid w:val="005A545E"/>
    <w:rsid w:val="005A5862"/>
    <w:rsid w:val="005B05D4"/>
    <w:rsid w:val="005B0852"/>
    <w:rsid w:val="005B16EB"/>
    <w:rsid w:val="005C06AE"/>
    <w:rsid w:val="00610C18"/>
    <w:rsid w:val="00612385"/>
    <w:rsid w:val="0061376C"/>
    <w:rsid w:val="00617C7C"/>
    <w:rsid w:val="0062008F"/>
    <w:rsid w:val="00627180"/>
    <w:rsid w:val="00636EFA"/>
    <w:rsid w:val="0066229C"/>
    <w:rsid w:val="00662602"/>
    <w:rsid w:val="00663AAD"/>
    <w:rsid w:val="00670972"/>
    <w:rsid w:val="006736EB"/>
    <w:rsid w:val="0069696C"/>
    <w:rsid w:val="00696C84"/>
    <w:rsid w:val="006A085A"/>
    <w:rsid w:val="006C125E"/>
    <w:rsid w:val="006D3A87"/>
    <w:rsid w:val="006F01B4"/>
    <w:rsid w:val="007014BF"/>
    <w:rsid w:val="00703DD3"/>
    <w:rsid w:val="00707FBB"/>
    <w:rsid w:val="0072145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68F"/>
    <w:rsid w:val="0095758E"/>
    <w:rsid w:val="009613AC"/>
    <w:rsid w:val="00980643"/>
    <w:rsid w:val="00986E7D"/>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5418D"/>
    <w:rsid w:val="00A57675"/>
    <w:rsid w:val="00A725C2"/>
    <w:rsid w:val="00A769EE"/>
    <w:rsid w:val="00A810A5"/>
    <w:rsid w:val="00A87F7E"/>
    <w:rsid w:val="00A9616A"/>
    <w:rsid w:val="00A96F68"/>
    <w:rsid w:val="00AA18B6"/>
    <w:rsid w:val="00AA2342"/>
    <w:rsid w:val="00AD0304"/>
    <w:rsid w:val="00AD263E"/>
    <w:rsid w:val="00AD27BE"/>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CF1"/>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DF5"/>
    <w:rsid w:val="00CE31E6"/>
    <w:rsid w:val="00CE3B74"/>
    <w:rsid w:val="00CF42E2"/>
    <w:rsid w:val="00CF7916"/>
    <w:rsid w:val="00D158F3"/>
    <w:rsid w:val="00D15A1F"/>
    <w:rsid w:val="00D15FDC"/>
    <w:rsid w:val="00D16523"/>
    <w:rsid w:val="00D2470E"/>
    <w:rsid w:val="00D3665C"/>
    <w:rsid w:val="00D508CC"/>
    <w:rsid w:val="00D50F4B"/>
    <w:rsid w:val="00D60547"/>
    <w:rsid w:val="00D61E79"/>
    <w:rsid w:val="00D66444"/>
    <w:rsid w:val="00D66552"/>
    <w:rsid w:val="00D76353"/>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BDB"/>
    <w:rsid w:val="00EB3D35"/>
    <w:rsid w:val="00EB7031"/>
    <w:rsid w:val="00EC4393"/>
    <w:rsid w:val="00EC4FE3"/>
    <w:rsid w:val="00ED2236"/>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3380"/>
    <w:rsid w:val="00F61D7D"/>
    <w:rsid w:val="00F67976"/>
    <w:rsid w:val="00F70BE1"/>
    <w:rsid w:val="00F729E7"/>
    <w:rsid w:val="00F75AB1"/>
    <w:rsid w:val="00F85929"/>
    <w:rsid w:val="00FB3ED3"/>
    <w:rsid w:val="00FB4408"/>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87F7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87F7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87F7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87F7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87F7E"/>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87F7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87F7E"/>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87F7E"/>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87F7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87F7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87F7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87F7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87F7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87F7E"/>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87F7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87F7E"/>
    <w:pPr>
      <w:spacing w:after="0"/>
      <w:ind w:firstLine="0"/>
    </w:pPr>
    <w:rPr>
      <w:rFonts w:eastAsiaTheme="minorEastAsia"/>
    </w:rPr>
  </w:style>
  <w:style w:type="paragraph" w:styleId="TOC2">
    <w:name w:val="toc 2"/>
    <w:basedOn w:val="Normal"/>
    <w:next w:val="Normal"/>
    <w:autoRedefine/>
    <w:uiPriority w:val="39"/>
    <w:unhideWhenUsed/>
    <w:qFormat/>
    <w:rsid w:val="00A87F7E"/>
    <w:pPr>
      <w:spacing w:after="0"/>
      <w:ind w:left="221"/>
    </w:pPr>
    <w:rPr>
      <w:rFonts w:eastAsiaTheme="minorEastAsia"/>
    </w:rPr>
  </w:style>
  <w:style w:type="paragraph" w:styleId="TOC3">
    <w:name w:val="toc 3"/>
    <w:basedOn w:val="Normal"/>
    <w:next w:val="Normal"/>
    <w:autoRedefine/>
    <w:uiPriority w:val="39"/>
    <w:unhideWhenUsed/>
    <w:qFormat/>
    <w:rsid w:val="00A87F7E"/>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87F7E"/>
    <w:rPr>
      <w:rFonts w:cs="2  Lotus"/>
      <w:smallCaps/>
      <w:color w:val="auto"/>
      <w:szCs w:val="28"/>
      <w:u w:val="single"/>
    </w:rPr>
  </w:style>
  <w:style w:type="character" w:styleId="IntenseReference">
    <w:name w:val="Intense Reference"/>
    <w:uiPriority w:val="32"/>
    <w:qFormat/>
    <w:rsid w:val="00A87F7E"/>
    <w:rPr>
      <w:rFonts w:cs="2  Lotus"/>
      <w:b/>
      <w:bCs/>
      <w:smallCaps/>
      <w:color w:val="auto"/>
      <w:spacing w:val="5"/>
      <w:szCs w:val="28"/>
      <w:u w:val="single"/>
    </w:rPr>
  </w:style>
  <w:style w:type="character" w:styleId="BookTitle">
    <w:name w:val="Book Title"/>
    <w:uiPriority w:val="33"/>
    <w:qFormat/>
    <w:rsid w:val="00A87F7E"/>
    <w:rPr>
      <w:rFonts w:cs="2  Titr"/>
      <w:b/>
      <w:bCs/>
      <w:smallCaps/>
      <w:spacing w:val="5"/>
      <w:szCs w:val="100"/>
    </w:rPr>
  </w:style>
  <w:style w:type="paragraph" w:styleId="TOCHeading">
    <w:name w:val="TOC Heading"/>
    <w:basedOn w:val="Heading1"/>
    <w:next w:val="Normal"/>
    <w:uiPriority w:val="39"/>
    <w:unhideWhenUsed/>
    <w:qFormat/>
    <w:rsid w:val="00A87F7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87F7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87F7E"/>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87F7E"/>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87F7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87F7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87F7E"/>
    <w:pPr>
      <w:spacing w:after="0"/>
      <w:ind w:left="658"/>
    </w:pPr>
    <w:rPr>
      <w:rFonts w:eastAsia="Times New Roman"/>
    </w:rPr>
  </w:style>
  <w:style w:type="paragraph" w:styleId="TOC5">
    <w:name w:val="toc 5"/>
    <w:basedOn w:val="Normal"/>
    <w:next w:val="Normal"/>
    <w:autoRedefine/>
    <w:uiPriority w:val="39"/>
    <w:semiHidden/>
    <w:unhideWhenUsed/>
    <w:qFormat/>
    <w:rsid w:val="00A87F7E"/>
    <w:pPr>
      <w:spacing w:after="0"/>
      <w:ind w:left="879"/>
    </w:pPr>
    <w:rPr>
      <w:rFonts w:eastAsia="Times New Roman"/>
    </w:rPr>
  </w:style>
  <w:style w:type="paragraph" w:styleId="TOC6">
    <w:name w:val="toc 6"/>
    <w:basedOn w:val="Normal"/>
    <w:next w:val="Normal"/>
    <w:autoRedefine/>
    <w:uiPriority w:val="39"/>
    <w:semiHidden/>
    <w:unhideWhenUsed/>
    <w:qFormat/>
    <w:rsid w:val="00A87F7E"/>
    <w:pPr>
      <w:spacing w:after="0"/>
      <w:ind w:left="1100"/>
    </w:pPr>
    <w:rPr>
      <w:rFonts w:eastAsia="Times New Roman"/>
    </w:rPr>
  </w:style>
  <w:style w:type="paragraph" w:styleId="TOC7">
    <w:name w:val="toc 7"/>
    <w:basedOn w:val="Normal"/>
    <w:next w:val="Normal"/>
    <w:autoRedefine/>
    <w:uiPriority w:val="39"/>
    <w:semiHidden/>
    <w:unhideWhenUsed/>
    <w:qFormat/>
    <w:rsid w:val="00A87F7E"/>
    <w:pPr>
      <w:spacing w:after="0"/>
      <w:ind w:left="1321"/>
    </w:pPr>
    <w:rPr>
      <w:rFonts w:eastAsia="Times New Roman"/>
    </w:rPr>
  </w:style>
  <w:style w:type="paragraph" w:styleId="Caption">
    <w:name w:val="caption"/>
    <w:basedOn w:val="Normal"/>
    <w:next w:val="Normal"/>
    <w:uiPriority w:val="35"/>
    <w:semiHidden/>
    <w:unhideWhenUsed/>
    <w:qFormat/>
    <w:rsid w:val="00A87F7E"/>
    <w:rPr>
      <w:rFonts w:eastAsia="Times New Roman"/>
      <w:b/>
      <w:bCs/>
      <w:sz w:val="20"/>
      <w:szCs w:val="20"/>
    </w:rPr>
  </w:style>
  <w:style w:type="paragraph" w:styleId="Title">
    <w:name w:val="Title"/>
    <w:basedOn w:val="Normal"/>
    <w:next w:val="Normal"/>
    <w:link w:val="TitleChar"/>
    <w:autoRedefine/>
    <w:uiPriority w:val="10"/>
    <w:qFormat/>
    <w:rsid w:val="00A87F7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87F7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87F7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87F7E"/>
    <w:rPr>
      <w:rFonts w:ascii="Cambria" w:eastAsia="2  Badr" w:hAnsi="Cambria" w:cs="Karim"/>
      <w:i/>
      <w:spacing w:val="15"/>
      <w:sz w:val="24"/>
      <w:szCs w:val="60"/>
    </w:rPr>
  </w:style>
  <w:style w:type="character" w:styleId="Emphasis">
    <w:name w:val="Emphasis"/>
    <w:uiPriority w:val="20"/>
    <w:qFormat/>
    <w:rsid w:val="00A87F7E"/>
    <w:rPr>
      <w:rFonts w:cs="2  Lotus"/>
      <w:i/>
      <w:iCs/>
      <w:color w:val="808080"/>
      <w:szCs w:val="32"/>
    </w:rPr>
  </w:style>
  <w:style w:type="character" w:customStyle="1" w:styleId="NoSpacingChar">
    <w:name w:val="No Spacing Char"/>
    <w:aliases w:val="متن عربي Char"/>
    <w:link w:val="NoSpacing"/>
    <w:uiPriority w:val="1"/>
    <w:rsid w:val="00A87F7E"/>
    <w:rPr>
      <w:rFonts w:eastAsia="2  Lotus" w:cs="2  Badr"/>
      <w:bCs/>
      <w:sz w:val="72"/>
      <w:szCs w:val="28"/>
    </w:rPr>
  </w:style>
  <w:style w:type="paragraph" w:styleId="ListParagraph">
    <w:name w:val="List Paragraph"/>
    <w:basedOn w:val="Normal"/>
    <w:link w:val="ListParagraphChar"/>
    <w:autoRedefine/>
    <w:uiPriority w:val="34"/>
    <w:qFormat/>
    <w:rsid w:val="00A87F7E"/>
    <w:pPr>
      <w:ind w:left="1134" w:firstLine="0"/>
    </w:pPr>
    <w:rPr>
      <w:rFonts w:ascii="Calibri" w:eastAsia="2  Lotus" w:hAnsi="Calibri" w:cs="2  Lotus"/>
      <w:sz w:val="22"/>
    </w:rPr>
  </w:style>
  <w:style w:type="character" w:customStyle="1" w:styleId="ListParagraphChar">
    <w:name w:val="List Paragraph Char"/>
    <w:link w:val="ListParagraph"/>
    <w:uiPriority w:val="34"/>
    <w:rsid w:val="00A87F7E"/>
    <w:rPr>
      <w:rFonts w:eastAsia="2  Lotus" w:cs="2  Lotus"/>
      <w:sz w:val="22"/>
      <w:szCs w:val="28"/>
    </w:rPr>
  </w:style>
  <w:style w:type="paragraph" w:styleId="Quote">
    <w:name w:val="Quote"/>
    <w:basedOn w:val="Normal"/>
    <w:next w:val="Normal"/>
    <w:link w:val="QuoteChar"/>
    <w:autoRedefine/>
    <w:uiPriority w:val="29"/>
    <w:qFormat/>
    <w:rsid w:val="00A87F7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87F7E"/>
    <w:rPr>
      <w:rFonts w:cs="B Lotus"/>
      <w:i/>
      <w:szCs w:val="30"/>
    </w:rPr>
  </w:style>
  <w:style w:type="paragraph" w:styleId="IntenseQuote">
    <w:name w:val="Intense Quote"/>
    <w:basedOn w:val="Normal"/>
    <w:next w:val="Normal"/>
    <w:link w:val="IntenseQuoteChar"/>
    <w:autoRedefine/>
    <w:uiPriority w:val="30"/>
    <w:qFormat/>
    <w:rsid w:val="00A87F7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87F7E"/>
    <w:rPr>
      <w:rFonts w:eastAsia="2  Lotus" w:cs="B Lotus"/>
      <w:b/>
      <w:bCs/>
      <w:i/>
      <w:szCs w:val="30"/>
    </w:rPr>
  </w:style>
  <w:style w:type="character" w:styleId="SubtleEmphasis">
    <w:name w:val="Subtle Emphasis"/>
    <w:uiPriority w:val="19"/>
    <w:qFormat/>
    <w:rsid w:val="00A87F7E"/>
    <w:rPr>
      <w:rFonts w:cs="2  Lotus"/>
      <w:i/>
      <w:iCs/>
      <w:color w:val="4A442A"/>
      <w:szCs w:val="32"/>
      <w:u w:val="none"/>
    </w:rPr>
  </w:style>
  <w:style w:type="character" w:styleId="IntenseEmphasis">
    <w:name w:val="Intense Emphasis"/>
    <w:uiPriority w:val="21"/>
    <w:qFormat/>
    <w:rsid w:val="00A87F7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87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E6B7-B656-4C42-9643-6F1E114A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303</TotalTime>
  <Pages>10</Pages>
  <Words>2502</Words>
  <Characters>14265</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72</cp:revision>
  <dcterms:created xsi:type="dcterms:W3CDTF">2019-11-22T14:37:00Z</dcterms:created>
  <dcterms:modified xsi:type="dcterms:W3CDTF">2019-11-24T08:53:00Z</dcterms:modified>
</cp:coreProperties>
</file>