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94" w:rsidRPr="00131C9A" w:rsidRDefault="00574094" w:rsidP="00AA20AB">
      <w:pPr>
        <w:widowControl w:val="0"/>
        <w:jc w:val="center"/>
        <w:rPr>
          <w:bCs/>
          <w:spacing w:val="-6"/>
          <w:rtl/>
        </w:rPr>
      </w:pPr>
      <w:bookmarkStart w:id="0" w:name="_Toc513477529"/>
      <w:bookmarkStart w:id="1" w:name="_Toc525743064"/>
      <w:bookmarkStart w:id="2" w:name="_Toc3709528"/>
      <w:bookmarkStart w:id="3" w:name="_Toc3888353"/>
      <w:r w:rsidRPr="00131C9A">
        <w:rPr>
          <w:bCs/>
          <w:spacing w:val="-6"/>
          <w:rtl/>
        </w:rPr>
        <w:t>بسم‌الله الرحمن الرحیم</w:t>
      </w:r>
    </w:p>
    <w:p w:rsidR="00723928" w:rsidRPr="00131C9A" w:rsidRDefault="00723928" w:rsidP="00AA20AB">
      <w:pPr>
        <w:pStyle w:val="Heading1"/>
        <w:keepNext w:val="0"/>
        <w:keepLines w:val="0"/>
        <w:widowControl w:val="0"/>
        <w:rPr>
          <w:rtl/>
        </w:rPr>
      </w:pPr>
      <w:r w:rsidRPr="00131C9A">
        <w:rPr>
          <w:rtl/>
        </w:rPr>
        <w:t xml:space="preserve">موضوع: </w:t>
      </w:r>
      <w:r w:rsidRPr="00131C9A">
        <w:rPr>
          <w:color w:val="auto"/>
          <w:rtl/>
        </w:rPr>
        <w:t>فقه روابط اجتماعی /</w:t>
      </w:r>
      <w:bookmarkEnd w:id="0"/>
      <w:bookmarkEnd w:id="1"/>
      <w:r w:rsidRPr="00131C9A">
        <w:rPr>
          <w:color w:val="auto"/>
          <w:rtl/>
        </w:rPr>
        <w:t xml:space="preserve"> ح</w:t>
      </w:r>
      <w:r w:rsidRPr="00131C9A">
        <w:rPr>
          <w:rFonts w:hint="cs"/>
          <w:color w:val="auto"/>
          <w:rtl/>
        </w:rPr>
        <w:t>ب و بغ</w:t>
      </w:r>
      <w:bookmarkEnd w:id="2"/>
      <w:bookmarkEnd w:id="3"/>
      <w:r w:rsidRPr="00131C9A">
        <w:rPr>
          <w:rFonts w:hint="cs"/>
          <w:color w:val="auto"/>
          <w:rtl/>
        </w:rPr>
        <w:t>ض</w:t>
      </w:r>
    </w:p>
    <w:p w:rsidR="00723928" w:rsidRPr="00131C9A" w:rsidRDefault="00723928" w:rsidP="00AA20AB">
      <w:pPr>
        <w:pStyle w:val="Heading1"/>
        <w:keepNext w:val="0"/>
        <w:keepLines w:val="0"/>
        <w:widowControl w:val="0"/>
        <w:rPr>
          <w:rtl/>
        </w:rPr>
      </w:pPr>
      <w:r w:rsidRPr="00131C9A">
        <w:rPr>
          <w:rFonts w:hint="cs"/>
          <w:rtl/>
        </w:rPr>
        <w:t>اشاره</w:t>
      </w:r>
    </w:p>
    <w:p w:rsidR="00723928" w:rsidRPr="00131C9A" w:rsidRDefault="00723928" w:rsidP="00AA20AB">
      <w:pPr>
        <w:widowControl w:val="0"/>
        <w:rPr>
          <w:rtl/>
        </w:rPr>
      </w:pPr>
      <w:r w:rsidRPr="00131C9A">
        <w:rPr>
          <w:rFonts w:hint="cs"/>
          <w:rtl/>
        </w:rPr>
        <w:t xml:space="preserve">بحث در مقوله اخوت و آیه شریفه </w:t>
      </w:r>
      <w:r w:rsidR="00323F51" w:rsidRPr="00131C9A">
        <w:rPr>
          <w:rFonts w:hint="cs"/>
          <w:b/>
          <w:bCs/>
          <w:color w:val="007200"/>
          <w:rtl/>
        </w:rPr>
        <w:t>﴿</w:t>
      </w:r>
      <w:r w:rsidR="00323F51" w:rsidRPr="00131C9A">
        <w:rPr>
          <w:b/>
          <w:bCs/>
          <w:color w:val="007200"/>
          <w:rtl/>
        </w:rPr>
        <w:t>إِنَّمَا الْمُؤْمِنُونَ إِخْوَةٌ</w:t>
      </w:r>
      <w:r w:rsidR="00323F51" w:rsidRPr="00131C9A">
        <w:rPr>
          <w:rFonts w:hint="cs"/>
          <w:b/>
          <w:bCs/>
          <w:color w:val="007200"/>
          <w:rtl/>
        </w:rPr>
        <w:t>﴾</w:t>
      </w:r>
      <w:r w:rsidR="00323F51" w:rsidRPr="00131C9A">
        <w:rPr>
          <w:rStyle w:val="FootnoteReference"/>
          <w:rtl/>
        </w:rPr>
        <w:footnoteReference w:id="1"/>
      </w:r>
      <w:r w:rsidRPr="00131C9A">
        <w:rPr>
          <w:rFonts w:hint="cs"/>
          <w:rtl/>
        </w:rPr>
        <w:t xml:space="preserve"> بود. در این آیه شریفه حدود هشت </w:t>
      </w:r>
      <w:r w:rsidR="00E567FC" w:rsidRPr="00131C9A">
        <w:rPr>
          <w:rFonts w:hint="cs"/>
          <w:rtl/>
        </w:rPr>
        <w:t xml:space="preserve">بحث </w:t>
      </w:r>
      <w:r w:rsidRPr="00131C9A">
        <w:rPr>
          <w:rFonts w:hint="cs"/>
          <w:rtl/>
        </w:rPr>
        <w:t xml:space="preserve">طرح کردیم. آخرین مبحث این بود که جمله </w:t>
      </w:r>
      <w:r w:rsidR="00E567FC" w:rsidRPr="00131C9A">
        <w:rPr>
          <w:rFonts w:hint="cs"/>
          <w:b/>
          <w:bCs/>
          <w:color w:val="007200"/>
          <w:rtl/>
        </w:rPr>
        <w:t>﴿</w:t>
      </w:r>
      <w:r w:rsidR="00E567FC" w:rsidRPr="00131C9A">
        <w:rPr>
          <w:b/>
          <w:bCs/>
          <w:color w:val="007200"/>
          <w:rtl/>
        </w:rPr>
        <w:t>إِنَّمَا الْمُؤْمِنُونَ إِخْوَةٌ</w:t>
      </w:r>
      <w:r w:rsidR="00E567FC" w:rsidRPr="00131C9A">
        <w:rPr>
          <w:rFonts w:hint="cs"/>
          <w:b/>
          <w:bCs/>
          <w:color w:val="007200"/>
          <w:rtl/>
        </w:rPr>
        <w:t>﴾</w:t>
      </w:r>
      <w:r w:rsidR="00E567FC" w:rsidRPr="00131C9A">
        <w:rPr>
          <w:rtl/>
        </w:rPr>
        <w:t xml:space="preserve"> </w:t>
      </w:r>
      <w:r w:rsidRPr="00131C9A">
        <w:rPr>
          <w:rFonts w:hint="cs"/>
          <w:rtl/>
        </w:rPr>
        <w:t xml:space="preserve">جمله اخباریه است یا انشائیه </w:t>
      </w:r>
      <w:r w:rsidR="00E567FC" w:rsidRPr="00131C9A">
        <w:rPr>
          <w:rFonts w:hint="cs"/>
          <w:rtl/>
        </w:rPr>
        <w:t xml:space="preserve">که </w:t>
      </w:r>
      <w:r w:rsidRPr="00131C9A">
        <w:rPr>
          <w:rFonts w:hint="cs"/>
          <w:rtl/>
        </w:rPr>
        <w:t>احتمالاتی وجود داشت.</w:t>
      </w:r>
    </w:p>
    <w:p w:rsidR="00712FE4" w:rsidRPr="00131C9A" w:rsidRDefault="00712FE4" w:rsidP="00131C9A">
      <w:pPr>
        <w:pStyle w:val="Heading1"/>
        <w:rPr>
          <w:rtl/>
        </w:rPr>
      </w:pPr>
      <w:r w:rsidRPr="00131C9A">
        <w:rPr>
          <w:rFonts w:hint="cs"/>
          <w:rtl/>
        </w:rPr>
        <w:t>احتمالات در اخبار و انشای آیه</w:t>
      </w:r>
    </w:p>
    <w:p w:rsidR="00723928" w:rsidRPr="00131C9A" w:rsidRDefault="00723928" w:rsidP="00131C9A">
      <w:pPr>
        <w:pStyle w:val="Heading2"/>
        <w:rPr>
          <w:rtl/>
        </w:rPr>
      </w:pPr>
      <w:r w:rsidRPr="00131C9A">
        <w:rPr>
          <w:rFonts w:hint="cs"/>
          <w:rtl/>
        </w:rPr>
        <w:t>احتمال اول</w:t>
      </w:r>
    </w:p>
    <w:p w:rsidR="00723928" w:rsidRPr="00131C9A" w:rsidRDefault="00723928" w:rsidP="00131C9A">
      <w:pPr>
        <w:widowControl w:val="0"/>
        <w:rPr>
          <w:rtl/>
        </w:rPr>
      </w:pPr>
      <w:r w:rsidRPr="00131C9A">
        <w:rPr>
          <w:rFonts w:hint="cs"/>
          <w:rtl/>
        </w:rPr>
        <w:t>این</w:t>
      </w:r>
      <w:r w:rsidR="00E567FC" w:rsidRPr="00131C9A">
        <w:rPr>
          <w:rFonts w:hint="cs"/>
          <w:rtl/>
        </w:rPr>
        <w:t xml:space="preserve">که جمله، اخبار محض باشد، یعنی </w:t>
      </w:r>
      <w:r w:rsidRPr="00131C9A">
        <w:rPr>
          <w:rFonts w:hint="cs"/>
          <w:rtl/>
        </w:rPr>
        <w:t>جمل</w:t>
      </w:r>
      <w:r w:rsidR="00131C9A" w:rsidRPr="00131C9A">
        <w:rPr>
          <w:rtl/>
        </w:rPr>
        <w:t>ه</w:t>
      </w:r>
      <w:r w:rsidRPr="00131C9A">
        <w:rPr>
          <w:rFonts w:hint="cs"/>
          <w:rtl/>
        </w:rPr>
        <w:t xml:space="preserve"> خبریه است و از آن پیوند برادری بر اساس ایمان و اصول فکری و اعتق</w:t>
      </w:r>
      <w:r w:rsidR="00E567FC" w:rsidRPr="00131C9A">
        <w:rPr>
          <w:rFonts w:hint="cs"/>
          <w:rtl/>
        </w:rPr>
        <w:t>ادی که میان مسلمانان برقرار است، گزارش می‌دهد.</w:t>
      </w:r>
      <w:r w:rsidR="00815A0E" w:rsidRPr="00131C9A">
        <w:rPr>
          <w:rFonts w:hint="cs"/>
          <w:rtl/>
        </w:rPr>
        <w:t xml:space="preserve"> </w:t>
      </w:r>
      <w:r w:rsidRPr="00131C9A">
        <w:rPr>
          <w:rFonts w:hint="cs"/>
          <w:rtl/>
        </w:rPr>
        <w:t>از یک واقعیتی که آن واقعیت اخوت فرهنگی _ فکری _ اعتقادی بر پایه اصول و مبادی و مبانی اسل</w:t>
      </w:r>
      <w:r w:rsidR="00815A0E" w:rsidRPr="00131C9A">
        <w:rPr>
          <w:rFonts w:hint="cs"/>
          <w:rtl/>
        </w:rPr>
        <w:t>ام و ایمان است، کشف می‌کند.</w:t>
      </w:r>
    </w:p>
    <w:p w:rsidR="00723928" w:rsidRPr="00131C9A" w:rsidRDefault="00723928" w:rsidP="00131C9A">
      <w:pPr>
        <w:pStyle w:val="Heading2"/>
        <w:rPr>
          <w:rtl/>
        </w:rPr>
      </w:pPr>
      <w:r w:rsidRPr="00131C9A">
        <w:rPr>
          <w:rFonts w:hint="cs"/>
          <w:rtl/>
        </w:rPr>
        <w:t>احتمال دوم</w:t>
      </w:r>
    </w:p>
    <w:p w:rsidR="00723928" w:rsidRPr="00131C9A" w:rsidRDefault="005F6E04" w:rsidP="00131C9A">
      <w:pPr>
        <w:widowControl w:val="0"/>
        <w:rPr>
          <w:spacing w:val="-6"/>
          <w:rtl/>
        </w:rPr>
      </w:pPr>
      <w:r w:rsidRPr="00131C9A">
        <w:rPr>
          <w:rFonts w:hint="cs"/>
          <w:spacing w:val="-6"/>
          <w:rtl/>
        </w:rPr>
        <w:t>این</w:t>
      </w:r>
      <w:r w:rsidR="00723928" w:rsidRPr="00131C9A">
        <w:rPr>
          <w:rFonts w:hint="cs"/>
          <w:spacing w:val="-6"/>
          <w:rtl/>
        </w:rPr>
        <w:t xml:space="preserve">که </w:t>
      </w:r>
      <w:r w:rsidRPr="00131C9A">
        <w:rPr>
          <w:rFonts w:hint="cs"/>
          <w:b/>
          <w:bCs/>
          <w:color w:val="007200"/>
          <w:spacing w:val="-6"/>
          <w:rtl/>
        </w:rPr>
        <w:t>﴿</w:t>
      </w:r>
      <w:r w:rsidRPr="00131C9A">
        <w:rPr>
          <w:b/>
          <w:bCs/>
          <w:color w:val="007200"/>
          <w:spacing w:val="-6"/>
          <w:rtl/>
        </w:rPr>
        <w:t>إِنَّمَا الْمُؤْمِنُونَ إِخْوَةٌ</w:t>
      </w:r>
      <w:r w:rsidRPr="00131C9A">
        <w:rPr>
          <w:rFonts w:hint="cs"/>
          <w:b/>
          <w:bCs/>
          <w:color w:val="007200"/>
          <w:spacing w:val="-6"/>
          <w:rtl/>
        </w:rPr>
        <w:t>﴾</w:t>
      </w:r>
      <w:r w:rsidRPr="00131C9A">
        <w:rPr>
          <w:spacing w:val="-6"/>
          <w:rtl/>
        </w:rPr>
        <w:t xml:space="preserve"> </w:t>
      </w:r>
      <w:r w:rsidR="00723928" w:rsidRPr="00131C9A">
        <w:rPr>
          <w:rFonts w:hint="cs"/>
          <w:spacing w:val="-6"/>
          <w:rtl/>
        </w:rPr>
        <w:t>گزار</w:t>
      </w:r>
      <w:r w:rsidR="00723928" w:rsidRPr="00131C9A">
        <w:rPr>
          <w:rFonts w:ascii="Sakkal Majalla" w:hAnsi="Sakkal Majalla" w:cs="Sakkal Majalla" w:hint="cs"/>
          <w:spacing w:val="-6"/>
          <w:rtl/>
        </w:rPr>
        <w:t>ۀ</w:t>
      </w:r>
      <w:r w:rsidR="00723928" w:rsidRPr="00131C9A">
        <w:rPr>
          <w:rFonts w:hint="cs"/>
          <w:spacing w:val="-6"/>
          <w:rtl/>
        </w:rPr>
        <w:t xml:space="preserve"> خبری باشد در مقام انشا و بیان حکم </w:t>
      </w:r>
      <w:r w:rsidRPr="00131C9A">
        <w:rPr>
          <w:rFonts w:hint="cs"/>
          <w:spacing w:val="-6"/>
          <w:rtl/>
        </w:rPr>
        <w:t>وضعی است</w:t>
      </w:r>
      <w:r w:rsidR="00723928" w:rsidRPr="00131C9A">
        <w:rPr>
          <w:rFonts w:hint="cs"/>
          <w:spacing w:val="-6"/>
          <w:rtl/>
        </w:rPr>
        <w:t>؛ یعنی در</w:t>
      </w:r>
      <w:r w:rsidRPr="00131C9A">
        <w:rPr>
          <w:rFonts w:hint="cs"/>
          <w:spacing w:val="-6"/>
          <w:rtl/>
        </w:rPr>
        <w:t xml:space="preserve"> </w:t>
      </w:r>
      <w:r w:rsidR="00723928" w:rsidRPr="00131C9A">
        <w:rPr>
          <w:rFonts w:hint="cs"/>
          <w:spacing w:val="-6"/>
          <w:rtl/>
        </w:rPr>
        <w:t xml:space="preserve">واقع </w:t>
      </w:r>
      <w:r w:rsidRPr="00131C9A">
        <w:rPr>
          <w:rFonts w:hint="cs"/>
          <w:b/>
          <w:bCs/>
          <w:color w:val="007200"/>
          <w:spacing w:val="-6"/>
          <w:rtl/>
        </w:rPr>
        <w:t>﴿</w:t>
      </w:r>
      <w:r w:rsidRPr="00131C9A">
        <w:rPr>
          <w:b/>
          <w:bCs/>
          <w:color w:val="007200"/>
          <w:spacing w:val="-6"/>
          <w:rtl/>
        </w:rPr>
        <w:t>إِنَّمَا الْمُؤْمِنُونَ إِخْوَةٌ</w:t>
      </w:r>
      <w:r w:rsidRPr="00131C9A">
        <w:rPr>
          <w:rFonts w:hint="cs"/>
          <w:b/>
          <w:bCs/>
          <w:color w:val="007200"/>
          <w:spacing w:val="-6"/>
          <w:rtl/>
        </w:rPr>
        <w:t>﴾</w:t>
      </w:r>
      <w:r w:rsidR="006B2D76">
        <w:rPr>
          <w:spacing w:val="-6"/>
          <w:rtl/>
        </w:rPr>
        <w:t xml:space="preserve"> </w:t>
      </w:r>
      <w:r w:rsidR="00723928" w:rsidRPr="00131C9A">
        <w:rPr>
          <w:rFonts w:hint="cs"/>
          <w:spacing w:val="-6"/>
          <w:rtl/>
        </w:rPr>
        <w:t>خداوند اخوت اعتباری را قرار داد</w:t>
      </w:r>
      <w:r w:rsidRPr="00131C9A">
        <w:rPr>
          <w:rFonts w:hint="cs"/>
          <w:spacing w:val="-6"/>
          <w:rtl/>
        </w:rPr>
        <w:t xml:space="preserve"> و</w:t>
      </w:r>
      <w:r w:rsidR="00723928" w:rsidRPr="00131C9A">
        <w:rPr>
          <w:rFonts w:hint="cs"/>
          <w:spacing w:val="-6"/>
          <w:rtl/>
        </w:rPr>
        <w:t xml:space="preserve"> به عنوان یک حکم وضعی و اعتباری قرار می‌دهد که آثاری </w:t>
      </w:r>
      <w:r w:rsidRPr="00131C9A">
        <w:rPr>
          <w:rFonts w:hint="cs"/>
          <w:spacing w:val="-6"/>
          <w:rtl/>
        </w:rPr>
        <w:t xml:space="preserve">دارد مانند </w:t>
      </w:r>
      <w:r w:rsidR="00723928" w:rsidRPr="00131C9A">
        <w:rPr>
          <w:rFonts w:hint="cs"/>
          <w:spacing w:val="-6"/>
          <w:rtl/>
        </w:rPr>
        <w:t xml:space="preserve">اینکه </w:t>
      </w:r>
      <w:r w:rsidRPr="00131C9A">
        <w:rPr>
          <w:rFonts w:hint="cs"/>
          <w:spacing w:val="-6"/>
          <w:rtl/>
        </w:rPr>
        <w:t xml:space="preserve">خداوند </w:t>
      </w:r>
      <w:r w:rsidR="00723928" w:rsidRPr="00131C9A">
        <w:rPr>
          <w:rFonts w:hint="cs"/>
          <w:spacing w:val="-6"/>
          <w:rtl/>
        </w:rPr>
        <w:t xml:space="preserve">جعل طهارت می‌کند. این پاکی </w:t>
      </w:r>
      <w:r w:rsidRPr="00131C9A">
        <w:rPr>
          <w:rFonts w:hint="cs"/>
          <w:spacing w:val="-6"/>
          <w:rtl/>
        </w:rPr>
        <w:t>اگرچه</w:t>
      </w:r>
      <w:r w:rsidR="00723928" w:rsidRPr="00131C9A">
        <w:rPr>
          <w:rFonts w:hint="cs"/>
          <w:spacing w:val="-6"/>
          <w:rtl/>
        </w:rPr>
        <w:t xml:space="preserve"> ریشه‌ای در واقعیت‌های خارجی هم دارد، اما امر قراردادی </w:t>
      </w:r>
      <w:r w:rsidR="00AA20AB" w:rsidRPr="00131C9A">
        <w:rPr>
          <w:rFonts w:hint="cs"/>
          <w:spacing w:val="-6"/>
          <w:rtl/>
        </w:rPr>
        <w:t>و</w:t>
      </w:r>
      <w:r w:rsidR="00723928" w:rsidRPr="00131C9A">
        <w:rPr>
          <w:rFonts w:hint="cs"/>
          <w:spacing w:val="-6"/>
          <w:rtl/>
        </w:rPr>
        <w:t xml:space="preserve"> حکم وضعی است.</w:t>
      </w:r>
      <w:r w:rsidR="006B2D76">
        <w:rPr>
          <w:spacing w:val="-6"/>
          <w:rtl/>
        </w:rPr>
        <w:t xml:space="preserve"> </w:t>
      </w:r>
      <w:r w:rsidR="00723928" w:rsidRPr="00131C9A">
        <w:rPr>
          <w:rFonts w:hint="cs"/>
          <w:spacing w:val="-6"/>
          <w:rtl/>
        </w:rPr>
        <w:t xml:space="preserve">هر حکم </w:t>
      </w:r>
      <w:r w:rsidR="00723928" w:rsidRPr="00131C9A">
        <w:rPr>
          <w:spacing w:val="-6"/>
          <w:rtl/>
        </w:rPr>
        <w:t>مجعولی پای</w:t>
      </w:r>
      <w:r w:rsidR="00131C9A" w:rsidRPr="00131C9A">
        <w:rPr>
          <w:spacing w:val="-6"/>
          <w:rtl/>
        </w:rPr>
        <w:t>ه</w:t>
      </w:r>
      <w:r w:rsidR="00723928" w:rsidRPr="00131C9A">
        <w:rPr>
          <w:spacing w:val="-6"/>
          <w:rtl/>
        </w:rPr>
        <w:t xml:space="preserve"> حقیقی</w:t>
      </w:r>
      <w:r w:rsidR="00723928" w:rsidRPr="00131C9A">
        <w:rPr>
          <w:rFonts w:hint="cs"/>
          <w:spacing w:val="-6"/>
          <w:rtl/>
        </w:rPr>
        <w:t xml:space="preserve"> دارد. در این فرض </w:t>
      </w:r>
      <w:r w:rsidR="00AA20AB" w:rsidRPr="00131C9A">
        <w:rPr>
          <w:rFonts w:hint="cs"/>
          <w:b/>
          <w:bCs/>
          <w:color w:val="007200"/>
          <w:spacing w:val="-6"/>
          <w:rtl/>
        </w:rPr>
        <w:t>﴿</w:t>
      </w:r>
      <w:r w:rsidR="00AA20AB" w:rsidRPr="00131C9A">
        <w:rPr>
          <w:b/>
          <w:bCs/>
          <w:color w:val="007200"/>
          <w:spacing w:val="-6"/>
          <w:rtl/>
        </w:rPr>
        <w:t>إِنَّمَا الْمُؤْمِنُونَ إِخْوَةٌ</w:t>
      </w:r>
      <w:r w:rsidR="00AA20AB" w:rsidRPr="00131C9A">
        <w:rPr>
          <w:rFonts w:hint="cs"/>
          <w:b/>
          <w:bCs/>
          <w:color w:val="007200"/>
          <w:spacing w:val="-6"/>
          <w:rtl/>
        </w:rPr>
        <w:t>﴾</w:t>
      </w:r>
      <w:r w:rsidR="00AA20AB" w:rsidRPr="00131C9A">
        <w:rPr>
          <w:spacing w:val="-6"/>
          <w:rtl/>
        </w:rPr>
        <w:t xml:space="preserve"> </w:t>
      </w:r>
      <w:r w:rsidR="00723928" w:rsidRPr="00131C9A">
        <w:rPr>
          <w:rFonts w:hint="cs"/>
          <w:spacing w:val="-6"/>
          <w:rtl/>
        </w:rPr>
        <w:t>گزار</w:t>
      </w:r>
      <w:r w:rsidR="00723928" w:rsidRPr="00131C9A">
        <w:rPr>
          <w:rFonts w:ascii="Sakkal Majalla" w:hAnsi="Sakkal Majalla" w:cs="Sakkal Majalla" w:hint="cs"/>
          <w:spacing w:val="-6"/>
          <w:rtl/>
        </w:rPr>
        <w:t>ۀ</w:t>
      </w:r>
      <w:r w:rsidR="00723928" w:rsidRPr="00131C9A">
        <w:rPr>
          <w:rFonts w:hint="cs"/>
          <w:spacing w:val="-6"/>
          <w:rtl/>
        </w:rPr>
        <w:t xml:space="preserve"> </w:t>
      </w:r>
      <w:r w:rsidR="00AA20AB" w:rsidRPr="00131C9A">
        <w:rPr>
          <w:rFonts w:hint="cs"/>
          <w:spacing w:val="-6"/>
          <w:rtl/>
        </w:rPr>
        <w:t xml:space="preserve">می‌شود </w:t>
      </w:r>
      <w:r w:rsidR="00723928" w:rsidRPr="00131C9A">
        <w:rPr>
          <w:rFonts w:hint="cs"/>
          <w:spacing w:val="-6"/>
          <w:rtl/>
        </w:rPr>
        <w:t>که در مقام انشا هست.</w:t>
      </w:r>
    </w:p>
    <w:p w:rsidR="00723928" w:rsidRPr="00131C9A" w:rsidRDefault="00723928" w:rsidP="00131C9A">
      <w:pPr>
        <w:pStyle w:val="Heading2"/>
        <w:rPr>
          <w:rtl/>
        </w:rPr>
      </w:pPr>
      <w:r w:rsidRPr="00131C9A">
        <w:rPr>
          <w:rFonts w:hint="cs"/>
          <w:rtl/>
        </w:rPr>
        <w:t>احتمال سوم</w:t>
      </w:r>
    </w:p>
    <w:p w:rsidR="00AA20AB" w:rsidRPr="00131C9A" w:rsidRDefault="00AA20AB" w:rsidP="00131C9A">
      <w:pPr>
        <w:widowControl w:val="0"/>
        <w:rPr>
          <w:spacing w:val="6"/>
          <w:rtl/>
        </w:rPr>
      </w:pPr>
      <w:r w:rsidRPr="00131C9A">
        <w:rPr>
          <w:rFonts w:hint="cs"/>
          <w:rtl/>
        </w:rPr>
        <w:t xml:space="preserve">جمله خبریه </w:t>
      </w:r>
      <w:r w:rsidR="00723928" w:rsidRPr="00131C9A">
        <w:rPr>
          <w:rFonts w:hint="cs"/>
          <w:rtl/>
        </w:rPr>
        <w:t>در مقام انشا</w:t>
      </w:r>
      <w:r w:rsidRPr="00131C9A">
        <w:rPr>
          <w:rFonts w:hint="cs"/>
          <w:rtl/>
        </w:rPr>
        <w:t>ی</w:t>
      </w:r>
      <w:r w:rsidR="00723928" w:rsidRPr="00131C9A">
        <w:rPr>
          <w:rFonts w:hint="cs"/>
          <w:rtl/>
        </w:rPr>
        <w:t xml:space="preserve"> </w:t>
      </w:r>
      <w:r w:rsidRPr="00131C9A">
        <w:rPr>
          <w:rFonts w:hint="cs"/>
          <w:rtl/>
        </w:rPr>
        <w:t xml:space="preserve">حکم تکلیفی </w:t>
      </w:r>
      <w:r w:rsidR="00723928" w:rsidRPr="00131C9A">
        <w:rPr>
          <w:rFonts w:hint="cs"/>
          <w:rtl/>
        </w:rPr>
        <w:t xml:space="preserve">باشد، </w:t>
      </w:r>
      <w:r w:rsidRPr="00131C9A">
        <w:rPr>
          <w:rFonts w:hint="cs"/>
          <w:rtl/>
        </w:rPr>
        <w:t>مانند</w:t>
      </w:r>
      <w:r w:rsidR="00723928" w:rsidRPr="00131C9A">
        <w:rPr>
          <w:rFonts w:hint="cs"/>
          <w:rtl/>
        </w:rPr>
        <w:t xml:space="preserve"> اینکه می</w:t>
      </w:r>
      <w:r w:rsidRPr="00131C9A">
        <w:rPr>
          <w:rFonts w:hint="cs"/>
          <w:rtl/>
        </w:rPr>
        <w:t>‌</w:t>
      </w:r>
      <w:r w:rsidR="00723928" w:rsidRPr="00131C9A">
        <w:rPr>
          <w:rFonts w:hint="cs"/>
          <w:rtl/>
        </w:rPr>
        <w:t>فرماید</w:t>
      </w:r>
      <w:r w:rsidRPr="00131C9A">
        <w:rPr>
          <w:rFonts w:hint="cs"/>
          <w:rtl/>
        </w:rPr>
        <w:t>:</w:t>
      </w:r>
      <w:r w:rsidR="00723928" w:rsidRPr="00131C9A">
        <w:rPr>
          <w:rFonts w:hint="cs"/>
          <w:b/>
          <w:bCs/>
          <w:rtl/>
        </w:rPr>
        <w:t xml:space="preserve"> </w:t>
      </w:r>
      <w:r w:rsidR="00131C9A">
        <w:rPr>
          <w:b/>
          <w:bCs/>
          <w:color w:val="007200"/>
          <w:rtl/>
        </w:rPr>
        <w:t>﴿وَلِلَّهِ الْعِزَّةُ وَلِرَسُولِهِ وَلِلْمُؤْمِنِينَ﴾</w:t>
      </w:r>
      <w:r w:rsidRPr="007A16F0">
        <w:rPr>
          <w:rStyle w:val="FootnoteReference"/>
          <w:rtl/>
        </w:rPr>
        <w:footnoteReference w:id="2"/>
      </w:r>
      <w:r w:rsidRPr="00131C9A">
        <w:rPr>
          <w:rFonts w:hint="cs"/>
          <w:b/>
          <w:bCs/>
          <w:rtl/>
        </w:rPr>
        <w:t xml:space="preserve"> </w:t>
      </w:r>
      <w:r w:rsidRPr="00131C9A">
        <w:rPr>
          <w:rFonts w:hint="cs"/>
          <w:rtl/>
        </w:rPr>
        <w:t>باید شما تحصیل عزت کنید و</w:t>
      </w:r>
      <w:r w:rsidR="006B2D76">
        <w:rPr>
          <w:rFonts w:hint="cs"/>
          <w:rtl/>
        </w:rPr>
        <w:t xml:space="preserve"> </w:t>
      </w:r>
      <w:r w:rsidR="00723928" w:rsidRPr="00131C9A">
        <w:rPr>
          <w:rFonts w:hint="cs"/>
          <w:spacing w:val="6"/>
          <w:rtl/>
        </w:rPr>
        <w:t xml:space="preserve">احتمال نباید تن به ذلت بدهید. یا </w:t>
      </w:r>
      <w:r w:rsidRPr="00131C9A">
        <w:rPr>
          <w:rFonts w:hint="cs"/>
          <w:color w:val="008000"/>
          <w:spacing w:val="6"/>
          <w:rtl/>
        </w:rPr>
        <w:t>«</w:t>
      </w:r>
      <w:r w:rsidR="00131C9A" w:rsidRPr="00131C9A">
        <w:rPr>
          <w:color w:val="008000"/>
          <w:spacing w:val="6"/>
          <w:rtl/>
        </w:rPr>
        <w:t>الْإِسْلَامُ يَعْلُو وَ لَا يُعْلَى عَلَيْهِ</w:t>
      </w:r>
      <w:r w:rsidRPr="00131C9A">
        <w:rPr>
          <w:rFonts w:hint="cs"/>
          <w:color w:val="008000"/>
          <w:spacing w:val="6"/>
          <w:rtl/>
        </w:rPr>
        <w:t>»</w:t>
      </w:r>
      <w:r w:rsidR="00131C9A" w:rsidRPr="007A16F0">
        <w:rPr>
          <w:rStyle w:val="FootnoteReference"/>
          <w:spacing w:val="6"/>
          <w:rtl/>
        </w:rPr>
        <w:footnoteReference w:id="3"/>
      </w:r>
      <w:r w:rsidR="00131C9A">
        <w:rPr>
          <w:rFonts w:hint="cs"/>
          <w:spacing w:val="6"/>
          <w:rtl/>
        </w:rPr>
        <w:t xml:space="preserve"> </w:t>
      </w:r>
      <w:r w:rsidRPr="00131C9A">
        <w:rPr>
          <w:rFonts w:hint="cs"/>
          <w:spacing w:val="6"/>
          <w:rtl/>
        </w:rPr>
        <w:t xml:space="preserve">شما باید تلاش </w:t>
      </w:r>
      <w:r w:rsidR="00723928" w:rsidRPr="00131C9A">
        <w:rPr>
          <w:rFonts w:hint="cs"/>
          <w:spacing w:val="6"/>
          <w:rtl/>
        </w:rPr>
        <w:t>کنید که اسلام برتر باشد.</w:t>
      </w:r>
    </w:p>
    <w:p w:rsidR="00723928" w:rsidRPr="00131C9A" w:rsidRDefault="00723928" w:rsidP="00131C9A">
      <w:pPr>
        <w:pStyle w:val="Heading2"/>
        <w:rPr>
          <w:rtl/>
        </w:rPr>
      </w:pPr>
      <w:r w:rsidRPr="00131C9A">
        <w:rPr>
          <w:rFonts w:hint="cs"/>
          <w:rtl/>
        </w:rPr>
        <w:lastRenderedPageBreak/>
        <w:t>احتمال چهارم</w:t>
      </w:r>
    </w:p>
    <w:p w:rsidR="004A14DC" w:rsidRPr="00131C9A" w:rsidRDefault="004A14DC" w:rsidP="004A14DC">
      <w:pPr>
        <w:widowControl w:val="0"/>
        <w:rPr>
          <w:spacing w:val="6"/>
          <w:rtl/>
        </w:rPr>
      </w:pPr>
      <w:r w:rsidRPr="00131C9A">
        <w:rPr>
          <w:rFonts w:hint="cs"/>
          <w:spacing w:val="6"/>
          <w:rtl/>
        </w:rPr>
        <w:t>اینکه</w:t>
      </w:r>
      <w:r w:rsidR="00723928" w:rsidRPr="00131C9A">
        <w:rPr>
          <w:rFonts w:hint="cs"/>
          <w:spacing w:val="6"/>
          <w:rtl/>
        </w:rPr>
        <w:t xml:space="preserve"> جمله همزمان در دو یا حتی سه معنا از معانی قبلی به کار رفته است</w:t>
      </w:r>
      <w:r w:rsidRPr="00131C9A">
        <w:rPr>
          <w:rFonts w:hint="cs"/>
          <w:spacing w:val="6"/>
          <w:rtl/>
        </w:rPr>
        <w:t xml:space="preserve"> مانند</w:t>
      </w:r>
      <w:r w:rsidR="00723928" w:rsidRPr="00131C9A">
        <w:rPr>
          <w:rFonts w:hint="cs"/>
          <w:spacing w:val="6"/>
          <w:rtl/>
        </w:rPr>
        <w:t xml:space="preserve"> استعمال لفظ در اکثر از معنا. بگوییم </w:t>
      </w:r>
      <w:r w:rsidRPr="00131C9A">
        <w:rPr>
          <w:rFonts w:hint="cs"/>
          <w:b/>
          <w:bCs/>
          <w:color w:val="007200"/>
          <w:rtl/>
        </w:rPr>
        <w:t>﴿</w:t>
      </w:r>
      <w:r w:rsidRPr="00131C9A">
        <w:rPr>
          <w:b/>
          <w:bCs/>
          <w:color w:val="007200"/>
          <w:rtl/>
        </w:rPr>
        <w:t>إِنَّمَا الْمُؤْمِنُونَ إِخْوَةٌ</w:t>
      </w:r>
      <w:r w:rsidRPr="00131C9A">
        <w:rPr>
          <w:rFonts w:hint="cs"/>
          <w:b/>
          <w:bCs/>
          <w:color w:val="007200"/>
          <w:rtl/>
        </w:rPr>
        <w:t>﴾</w:t>
      </w:r>
      <w:r w:rsidRPr="00131C9A">
        <w:rPr>
          <w:rtl/>
        </w:rPr>
        <w:t xml:space="preserve"> </w:t>
      </w:r>
      <w:r w:rsidR="00723928" w:rsidRPr="00131C9A">
        <w:rPr>
          <w:rFonts w:hint="cs"/>
          <w:spacing w:val="6"/>
          <w:rtl/>
        </w:rPr>
        <w:t xml:space="preserve">که </w:t>
      </w:r>
      <w:r w:rsidRPr="00131C9A">
        <w:rPr>
          <w:rFonts w:hint="cs"/>
          <w:spacing w:val="6"/>
          <w:rtl/>
        </w:rPr>
        <w:t xml:space="preserve">از متکلم </w:t>
      </w:r>
      <w:r w:rsidR="00723928" w:rsidRPr="00131C9A">
        <w:rPr>
          <w:rFonts w:hint="cs"/>
          <w:spacing w:val="6"/>
          <w:rtl/>
        </w:rPr>
        <w:t xml:space="preserve">صادر می‌شود و </w:t>
      </w:r>
      <w:r w:rsidRPr="00131C9A">
        <w:rPr>
          <w:rFonts w:hint="cs"/>
          <w:spacing w:val="6"/>
          <w:rtl/>
        </w:rPr>
        <w:t xml:space="preserve">از خداوند </w:t>
      </w:r>
      <w:r w:rsidR="00723928" w:rsidRPr="00131C9A">
        <w:rPr>
          <w:rFonts w:hint="cs"/>
          <w:spacing w:val="6"/>
          <w:rtl/>
        </w:rPr>
        <w:t>نازل می‌شود، در مقام هم اخبار</w:t>
      </w:r>
      <w:r w:rsidR="00723928" w:rsidRPr="00131C9A">
        <w:rPr>
          <w:rFonts w:hint="cs"/>
          <w:rtl/>
        </w:rPr>
        <w:t xml:space="preserve"> و انشا</w:t>
      </w:r>
      <w:r w:rsidRPr="00131C9A">
        <w:rPr>
          <w:rFonts w:hint="cs"/>
          <w:rtl/>
        </w:rPr>
        <w:t xml:space="preserve"> است</w:t>
      </w:r>
      <w:r w:rsidR="00723928" w:rsidRPr="00131C9A">
        <w:rPr>
          <w:rFonts w:hint="cs"/>
          <w:rtl/>
        </w:rPr>
        <w:t xml:space="preserve">. </w:t>
      </w:r>
      <w:r w:rsidRPr="00131C9A">
        <w:rPr>
          <w:rFonts w:hint="cs"/>
          <w:rtl/>
        </w:rPr>
        <w:t xml:space="preserve">اگر </w:t>
      </w:r>
      <w:r w:rsidR="00723928" w:rsidRPr="00131C9A">
        <w:rPr>
          <w:rFonts w:hint="cs"/>
          <w:spacing w:val="6"/>
          <w:rtl/>
        </w:rPr>
        <w:t xml:space="preserve">احتمال چهارم را </w:t>
      </w:r>
      <w:r w:rsidRPr="00131C9A">
        <w:rPr>
          <w:rFonts w:hint="cs"/>
          <w:spacing w:val="6"/>
          <w:rtl/>
        </w:rPr>
        <w:t xml:space="preserve">جزئی </w:t>
      </w:r>
      <w:r w:rsidR="00723928" w:rsidRPr="00131C9A">
        <w:rPr>
          <w:rFonts w:hint="cs"/>
          <w:spacing w:val="6"/>
          <w:rtl/>
        </w:rPr>
        <w:t>کنید</w:t>
      </w:r>
      <w:r w:rsidR="006259E4">
        <w:rPr>
          <w:rFonts w:hint="cs"/>
          <w:spacing w:val="6"/>
          <w:rtl/>
        </w:rPr>
        <w:t xml:space="preserve"> چند نوع می‌</w:t>
      </w:r>
      <w:r w:rsidRPr="00131C9A">
        <w:rPr>
          <w:rFonts w:hint="cs"/>
          <w:spacing w:val="6"/>
          <w:rtl/>
        </w:rPr>
        <w:t>شود:</w:t>
      </w:r>
      <w:r w:rsidR="00723928" w:rsidRPr="00131C9A">
        <w:rPr>
          <w:rFonts w:hint="cs"/>
          <w:spacing w:val="6"/>
          <w:rtl/>
        </w:rPr>
        <w:t xml:space="preserve"> یکی اینکه استعمال در معنای اول و دوم است</w:t>
      </w:r>
      <w:r w:rsidRPr="00131C9A">
        <w:rPr>
          <w:rFonts w:hint="cs"/>
          <w:spacing w:val="6"/>
          <w:rtl/>
        </w:rPr>
        <w:t>،</w:t>
      </w:r>
      <w:r w:rsidR="00723928" w:rsidRPr="00131C9A">
        <w:rPr>
          <w:rFonts w:hint="cs"/>
          <w:spacing w:val="6"/>
          <w:rtl/>
        </w:rPr>
        <w:t xml:space="preserve"> یعنی خبری و انشاییِ به معنای وضعی یا در معنای اول و سوم است که انشا</w:t>
      </w:r>
      <w:r w:rsidRPr="00131C9A">
        <w:rPr>
          <w:rFonts w:hint="cs"/>
          <w:spacing w:val="6"/>
          <w:rtl/>
        </w:rPr>
        <w:t>ی</w:t>
      </w:r>
      <w:r w:rsidR="00723928" w:rsidRPr="00131C9A">
        <w:rPr>
          <w:rFonts w:hint="cs"/>
          <w:spacing w:val="6"/>
          <w:rtl/>
        </w:rPr>
        <w:t xml:space="preserve"> اخباری و انشا به معنای تکلیفی </w:t>
      </w:r>
      <w:r w:rsidRPr="00131C9A">
        <w:rPr>
          <w:rFonts w:hint="cs"/>
          <w:spacing w:val="6"/>
          <w:rtl/>
        </w:rPr>
        <w:t xml:space="preserve">است. دوم </w:t>
      </w:r>
      <w:r w:rsidR="00723928" w:rsidRPr="00131C9A">
        <w:rPr>
          <w:rFonts w:hint="cs"/>
          <w:spacing w:val="6"/>
          <w:rtl/>
        </w:rPr>
        <w:t>اینکه استعمال لفظ همزمان در سه معنا</w:t>
      </w:r>
      <w:r w:rsidRPr="00131C9A">
        <w:rPr>
          <w:rFonts w:hint="cs"/>
          <w:spacing w:val="6"/>
          <w:rtl/>
        </w:rPr>
        <w:t xml:space="preserve"> است</w:t>
      </w:r>
      <w:r w:rsidR="00723928" w:rsidRPr="00131C9A">
        <w:rPr>
          <w:rFonts w:hint="cs"/>
          <w:spacing w:val="6"/>
          <w:rtl/>
        </w:rPr>
        <w:t>.</w:t>
      </w:r>
    </w:p>
    <w:p w:rsidR="00712FE4" w:rsidRPr="00131C9A" w:rsidRDefault="00723928" w:rsidP="004A14DC">
      <w:pPr>
        <w:widowControl w:val="0"/>
        <w:rPr>
          <w:rtl/>
        </w:rPr>
      </w:pPr>
      <w:r w:rsidRPr="00131C9A">
        <w:rPr>
          <w:rFonts w:hint="cs"/>
          <w:spacing w:val="6"/>
          <w:rtl/>
        </w:rPr>
        <w:t>احتمال چهارم دارای سه تصویر است: استعمال در معنای یک و دو</w:t>
      </w:r>
      <w:r w:rsidR="004A14DC" w:rsidRPr="00131C9A">
        <w:rPr>
          <w:rFonts w:hint="cs"/>
          <w:spacing w:val="6"/>
          <w:rtl/>
        </w:rPr>
        <w:t>،</w:t>
      </w:r>
      <w:r w:rsidRPr="00131C9A">
        <w:rPr>
          <w:rFonts w:hint="cs"/>
          <w:spacing w:val="6"/>
          <w:rtl/>
        </w:rPr>
        <w:t xml:space="preserve"> یا استعمال در معنای یک و سه و تقریب سوم، </w:t>
      </w:r>
      <w:r w:rsidR="004A14DC" w:rsidRPr="00131C9A">
        <w:rPr>
          <w:rFonts w:hint="cs"/>
          <w:spacing w:val="6"/>
          <w:rtl/>
        </w:rPr>
        <w:t xml:space="preserve">یا </w:t>
      </w:r>
      <w:r w:rsidRPr="00131C9A">
        <w:rPr>
          <w:rFonts w:hint="cs"/>
          <w:spacing w:val="6"/>
          <w:rtl/>
        </w:rPr>
        <w:t>استعمال در هر سه معنا.</w:t>
      </w:r>
    </w:p>
    <w:p w:rsidR="00723928" w:rsidRPr="00131C9A" w:rsidRDefault="00723928" w:rsidP="00131C9A">
      <w:pPr>
        <w:pStyle w:val="Heading2"/>
        <w:rPr>
          <w:rtl/>
        </w:rPr>
      </w:pPr>
      <w:r w:rsidRPr="00131C9A">
        <w:rPr>
          <w:rFonts w:hint="cs"/>
          <w:rtl/>
        </w:rPr>
        <w:t>احتمال پنجم</w:t>
      </w:r>
    </w:p>
    <w:p w:rsidR="00F0635C" w:rsidRPr="00131C9A" w:rsidRDefault="00F0635C" w:rsidP="00F0635C">
      <w:pPr>
        <w:widowControl w:val="0"/>
        <w:tabs>
          <w:tab w:val="left" w:pos="9076"/>
        </w:tabs>
        <w:rPr>
          <w:rtl/>
        </w:rPr>
      </w:pPr>
      <w:r w:rsidRPr="00131C9A">
        <w:rPr>
          <w:rFonts w:hint="cs"/>
          <w:rtl/>
        </w:rPr>
        <w:t>این</w:t>
      </w:r>
      <w:r w:rsidR="00723928" w:rsidRPr="00131C9A">
        <w:rPr>
          <w:rFonts w:hint="cs"/>
          <w:rtl/>
        </w:rPr>
        <w:t xml:space="preserve">که </w:t>
      </w:r>
      <w:r w:rsidR="00AA20AB" w:rsidRPr="00131C9A">
        <w:rPr>
          <w:rFonts w:hint="cs"/>
          <w:b/>
          <w:bCs/>
          <w:color w:val="007200"/>
          <w:rtl/>
        </w:rPr>
        <w:t>﴿</w:t>
      </w:r>
      <w:r w:rsidR="00AA20AB" w:rsidRPr="00131C9A">
        <w:rPr>
          <w:b/>
          <w:bCs/>
          <w:color w:val="007200"/>
          <w:rtl/>
        </w:rPr>
        <w:t>إِنَّمَا الْمُؤْمِنُونَ إِخْوَةٌ</w:t>
      </w:r>
      <w:r w:rsidR="00AA20AB" w:rsidRPr="00131C9A">
        <w:rPr>
          <w:rFonts w:hint="cs"/>
          <w:b/>
          <w:bCs/>
          <w:color w:val="007200"/>
          <w:rtl/>
        </w:rPr>
        <w:t>﴾</w:t>
      </w:r>
      <w:r w:rsidR="00723928" w:rsidRPr="00131C9A">
        <w:rPr>
          <w:rFonts w:hint="cs"/>
          <w:rtl/>
        </w:rPr>
        <w:t xml:space="preserve"> در همان معنای اول منتهی به دلالت التزامیه مستلزم یک حکم تکلیفی است</w:t>
      </w:r>
      <w:r w:rsidRPr="00131C9A">
        <w:rPr>
          <w:rFonts w:hint="cs"/>
          <w:rtl/>
        </w:rPr>
        <w:t>،</w:t>
      </w:r>
      <w:r w:rsidRPr="00131C9A">
        <w:rPr>
          <w:rtl/>
        </w:rPr>
        <w:t xml:space="preserve"> </w:t>
      </w:r>
      <w:r w:rsidRPr="00131C9A">
        <w:rPr>
          <w:rFonts w:hint="cs"/>
          <w:rtl/>
        </w:rPr>
        <w:t>استعمال شده باشد</w:t>
      </w:r>
      <w:r w:rsidR="00723928" w:rsidRPr="00131C9A">
        <w:rPr>
          <w:rFonts w:hint="cs"/>
          <w:rtl/>
        </w:rPr>
        <w:t xml:space="preserve">. خداوند </w:t>
      </w:r>
      <w:r w:rsidRPr="00131C9A">
        <w:rPr>
          <w:rFonts w:hint="cs"/>
          <w:rtl/>
        </w:rPr>
        <w:t xml:space="preserve">بر یک واقعیت موجود که همان اخوت اعتقادی و فکری باشد </w:t>
      </w:r>
      <w:r w:rsidR="006259E4">
        <w:rPr>
          <w:rFonts w:hint="cs"/>
          <w:rtl/>
        </w:rPr>
        <w:t>تأکید</w:t>
      </w:r>
      <w:r w:rsidRPr="00131C9A">
        <w:rPr>
          <w:rFonts w:hint="cs"/>
          <w:rtl/>
        </w:rPr>
        <w:t xml:space="preserve"> می‌کند؛ ولی</w:t>
      </w:r>
      <w:r w:rsidR="00723928" w:rsidRPr="00131C9A">
        <w:rPr>
          <w:rFonts w:hint="cs"/>
          <w:rtl/>
        </w:rPr>
        <w:t xml:space="preserve"> </w:t>
      </w:r>
      <w:r w:rsidRPr="00131C9A">
        <w:rPr>
          <w:rFonts w:hint="cs"/>
          <w:rtl/>
        </w:rPr>
        <w:t>خود</w:t>
      </w:r>
      <w:r w:rsidR="00723928" w:rsidRPr="00131C9A">
        <w:rPr>
          <w:rFonts w:hint="cs"/>
          <w:rtl/>
        </w:rPr>
        <w:t xml:space="preserve"> دلالت </w:t>
      </w:r>
      <w:r w:rsidRPr="00131C9A">
        <w:rPr>
          <w:rFonts w:hint="cs"/>
          <w:rtl/>
        </w:rPr>
        <w:t xml:space="preserve">التزامی </w:t>
      </w:r>
      <w:r w:rsidR="00723928" w:rsidRPr="00131C9A">
        <w:rPr>
          <w:rFonts w:hint="cs"/>
          <w:rtl/>
        </w:rPr>
        <w:t xml:space="preserve">می‌کند بر اینکه </w:t>
      </w:r>
      <w:r w:rsidRPr="00131C9A">
        <w:rPr>
          <w:rFonts w:hint="cs"/>
          <w:rtl/>
        </w:rPr>
        <w:t xml:space="preserve">اخوت در مقام رفتار و تعامل شما با دیگران </w:t>
      </w:r>
      <w:r w:rsidR="00723928" w:rsidRPr="00131C9A">
        <w:rPr>
          <w:rFonts w:hint="cs"/>
          <w:rtl/>
        </w:rPr>
        <w:t>تبعاتی در پی دارد یا به تبع آن مدلول التزامی</w:t>
      </w:r>
      <w:r w:rsidRPr="00131C9A">
        <w:rPr>
          <w:rFonts w:hint="cs"/>
          <w:rtl/>
        </w:rPr>
        <w:t>،</w:t>
      </w:r>
      <w:r w:rsidR="00723928" w:rsidRPr="00131C9A">
        <w:rPr>
          <w:rFonts w:hint="cs"/>
          <w:rtl/>
        </w:rPr>
        <w:t xml:space="preserve"> حکم وضعی است. در واقع مدلول مطابقی </w:t>
      </w:r>
      <w:r w:rsidRPr="00131C9A">
        <w:rPr>
          <w:rFonts w:hint="cs"/>
          <w:b/>
          <w:bCs/>
          <w:color w:val="007200"/>
          <w:rtl/>
        </w:rPr>
        <w:t>﴿</w:t>
      </w:r>
      <w:r w:rsidRPr="00131C9A">
        <w:rPr>
          <w:b/>
          <w:bCs/>
          <w:color w:val="007200"/>
          <w:rtl/>
        </w:rPr>
        <w:t>إِنَّمَا الْمُؤْمِنُونَ إِخْوَةٌ</w:t>
      </w:r>
      <w:r w:rsidRPr="00131C9A">
        <w:rPr>
          <w:rFonts w:hint="cs"/>
          <w:b/>
          <w:bCs/>
          <w:color w:val="007200"/>
          <w:rtl/>
        </w:rPr>
        <w:t>﴾</w:t>
      </w:r>
      <w:r w:rsidRPr="00131C9A">
        <w:rPr>
          <w:rtl/>
        </w:rPr>
        <w:t xml:space="preserve"> </w:t>
      </w:r>
      <w:r w:rsidR="006259E4">
        <w:rPr>
          <w:rFonts w:hint="cs"/>
          <w:rtl/>
        </w:rPr>
        <w:t>بنا بر</w:t>
      </w:r>
      <w:r w:rsidR="00723928" w:rsidRPr="00131C9A">
        <w:rPr>
          <w:rFonts w:hint="cs"/>
          <w:rtl/>
        </w:rPr>
        <w:t xml:space="preserve"> احتمال پنجم</w:t>
      </w:r>
      <w:r w:rsidRPr="00131C9A">
        <w:rPr>
          <w:rFonts w:hint="cs"/>
          <w:rtl/>
        </w:rPr>
        <w:t>،</w:t>
      </w:r>
      <w:r w:rsidR="00723928" w:rsidRPr="00131C9A">
        <w:rPr>
          <w:rFonts w:hint="cs"/>
          <w:rtl/>
        </w:rPr>
        <w:t xml:space="preserve"> خبر </w:t>
      </w:r>
      <w:r w:rsidRPr="00131C9A">
        <w:rPr>
          <w:rFonts w:hint="cs"/>
          <w:rtl/>
        </w:rPr>
        <w:t>و</w:t>
      </w:r>
      <w:r w:rsidR="00723928" w:rsidRPr="00131C9A">
        <w:rPr>
          <w:rFonts w:hint="cs"/>
          <w:rtl/>
        </w:rPr>
        <w:t xml:space="preserve"> گزارش است؛ اما یک مدلول التزامی دارد که عبارت است از یک حکم وضعی یا حکم تکلیفی یا هردو.</w:t>
      </w:r>
    </w:p>
    <w:p w:rsidR="00723928" w:rsidRPr="00131C9A" w:rsidRDefault="00723928" w:rsidP="00A117C8">
      <w:pPr>
        <w:widowControl w:val="0"/>
        <w:tabs>
          <w:tab w:val="left" w:pos="9076"/>
        </w:tabs>
        <w:rPr>
          <w:rtl/>
        </w:rPr>
      </w:pPr>
      <w:r w:rsidRPr="00131C9A">
        <w:rPr>
          <w:rFonts w:hint="cs"/>
          <w:rtl/>
        </w:rPr>
        <w:t>احتمال پنجم در مدلول التزامی، سه تقریب دارد:</w:t>
      </w:r>
    </w:p>
    <w:p w:rsidR="00723928" w:rsidRPr="00131C9A" w:rsidRDefault="00723928" w:rsidP="00A117C8">
      <w:pPr>
        <w:widowControl w:val="0"/>
        <w:rPr>
          <w:spacing w:val="-6"/>
          <w:rtl/>
        </w:rPr>
      </w:pPr>
      <w:r w:rsidRPr="00131C9A">
        <w:rPr>
          <w:rFonts w:hint="cs"/>
          <w:spacing w:val="-6"/>
          <w:rtl/>
        </w:rPr>
        <w:t xml:space="preserve"> 1. </w:t>
      </w:r>
      <w:r w:rsidR="00A117C8" w:rsidRPr="00131C9A">
        <w:rPr>
          <w:rFonts w:hint="cs"/>
          <w:rtl/>
        </w:rPr>
        <w:t>مدلول التزامی</w:t>
      </w:r>
      <w:r w:rsidR="00A117C8" w:rsidRPr="00131C9A">
        <w:rPr>
          <w:rFonts w:hint="cs"/>
          <w:spacing w:val="-6"/>
          <w:rtl/>
        </w:rPr>
        <w:t xml:space="preserve"> ح</w:t>
      </w:r>
      <w:r w:rsidRPr="00131C9A">
        <w:rPr>
          <w:rFonts w:hint="cs"/>
          <w:spacing w:val="-6"/>
          <w:rtl/>
        </w:rPr>
        <w:t>کم وضعی باشد؛ 2. مدلول التزامی حکم تکلیفی باشد</w:t>
      </w:r>
      <w:r w:rsidR="00A117C8" w:rsidRPr="00131C9A">
        <w:rPr>
          <w:rFonts w:hint="cs"/>
          <w:spacing w:val="-6"/>
          <w:rtl/>
        </w:rPr>
        <w:t>؛</w:t>
      </w:r>
      <w:r w:rsidRPr="00131C9A">
        <w:rPr>
          <w:rFonts w:hint="cs"/>
          <w:spacing w:val="-6"/>
          <w:rtl/>
        </w:rPr>
        <w:t xml:space="preserve"> 3. هر دو </w:t>
      </w:r>
      <w:r w:rsidR="006259E4">
        <w:rPr>
          <w:spacing w:val="-6"/>
          <w:rtl/>
        </w:rPr>
        <w:t>آن‌ها</w:t>
      </w:r>
      <w:r w:rsidRPr="00131C9A">
        <w:rPr>
          <w:rFonts w:hint="cs"/>
          <w:spacing w:val="-6"/>
          <w:rtl/>
        </w:rPr>
        <w:t xml:space="preserve"> </w:t>
      </w:r>
      <w:r w:rsidR="00A117C8" w:rsidRPr="00131C9A">
        <w:rPr>
          <w:rFonts w:hint="cs"/>
          <w:spacing w:val="-6"/>
          <w:rtl/>
        </w:rPr>
        <w:t xml:space="preserve">به صورت عرضی یا طولی مدلول </w:t>
      </w:r>
      <w:r w:rsidRPr="00131C9A">
        <w:rPr>
          <w:rFonts w:hint="cs"/>
          <w:spacing w:val="-6"/>
          <w:rtl/>
        </w:rPr>
        <w:t>باشد</w:t>
      </w:r>
      <w:r w:rsidR="00A117C8" w:rsidRPr="00131C9A">
        <w:rPr>
          <w:rFonts w:hint="cs"/>
          <w:spacing w:val="-6"/>
          <w:rtl/>
        </w:rPr>
        <w:t>.</w:t>
      </w:r>
    </w:p>
    <w:p w:rsidR="00723928" w:rsidRPr="00131C9A" w:rsidRDefault="00723928" w:rsidP="00E77A03">
      <w:pPr>
        <w:widowControl w:val="0"/>
        <w:rPr>
          <w:rtl/>
        </w:rPr>
      </w:pPr>
      <w:r w:rsidRPr="00131C9A">
        <w:rPr>
          <w:rFonts w:hint="cs"/>
          <w:rtl/>
        </w:rPr>
        <w:t xml:space="preserve">بنابراین، احتمال چهارم و پنجم هم سه تقریب دارد که </w:t>
      </w:r>
      <w:r w:rsidR="00E77A03" w:rsidRPr="00131C9A">
        <w:rPr>
          <w:rFonts w:hint="cs"/>
          <w:rtl/>
        </w:rPr>
        <w:t>در واقع نُه احتمال می‌شود</w:t>
      </w:r>
      <w:r w:rsidRPr="00131C9A">
        <w:rPr>
          <w:rFonts w:hint="cs"/>
          <w:rtl/>
        </w:rPr>
        <w:t>.</w:t>
      </w:r>
    </w:p>
    <w:p w:rsidR="00216C65" w:rsidRPr="00131C9A" w:rsidRDefault="00216C65" w:rsidP="00131C9A">
      <w:pPr>
        <w:pStyle w:val="Heading3"/>
        <w:rPr>
          <w:rtl/>
        </w:rPr>
      </w:pPr>
      <w:r w:rsidRPr="00131C9A">
        <w:rPr>
          <w:rFonts w:hint="cs"/>
          <w:rtl/>
        </w:rPr>
        <w:t>ترجیح احتمال پنجم</w:t>
      </w:r>
    </w:p>
    <w:p w:rsidR="00723928" w:rsidRPr="00131C9A" w:rsidRDefault="00723928" w:rsidP="00136555">
      <w:pPr>
        <w:widowControl w:val="0"/>
        <w:rPr>
          <w:rtl/>
        </w:rPr>
      </w:pPr>
      <w:r w:rsidRPr="00131C9A">
        <w:rPr>
          <w:rFonts w:hint="cs"/>
          <w:rtl/>
        </w:rPr>
        <w:t xml:space="preserve">خداوند بیان یک واقعیت می‌کند. اصل در </w:t>
      </w:r>
      <w:r w:rsidR="006259E4">
        <w:rPr>
          <w:rFonts w:hint="cs"/>
          <w:rtl/>
        </w:rPr>
        <w:t>جمله‌های</w:t>
      </w:r>
      <w:r w:rsidRPr="00131C9A">
        <w:rPr>
          <w:rFonts w:hint="cs"/>
          <w:rtl/>
        </w:rPr>
        <w:t xml:space="preserve"> خبریه این است که حمل </w:t>
      </w:r>
      <w:r w:rsidR="00136555" w:rsidRPr="00131C9A">
        <w:rPr>
          <w:rFonts w:hint="cs"/>
          <w:rtl/>
        </w:rPr>
        <w:t xml:space="preserve">بر اخبار </w:t>
      </w:r>
      <w:r w:rsidRPr="00131C9A">
        <w:rPr>
          <w:rFonts w:hint="cs"/>
          <w:rtl/>
        </w:rPr>
        <w:t xml:space="preserve">شود و اخبار داعی جدّ داشته باشد. دو اصل اصولی و عقلایی بود که بر </w:t>
      </w:r>
      <w:r w:rsidR="00136555" w:rsidRPr="00131C9A">
        <w:rPr>
          <w:rFonts w:hint="cs"/>
          <w:rtl/>
        </w:rPr>
        <w:t>مبنای</w:t>
      </w:r>
      <w:r w:rsidRPr="00131C9A">
        <w:rPr>
          <w:rFonts w:hint="cs"/>
          <w:rtl/>
        </w:rPr>
        <w:t xml:space="preserve"> </w:t>
      </w:r>
      <w:r w:rsidR="006259E4">
        <w:rPr>
          <w:rtl/>
        </w:rPr>
        <w:t>آن‌ها</w:t>
      </w:r>
      <w:r w:rsidRPr="00131C9A">
        <w:rPr>
          <w:rFonts w:hint="cs"/>
          <w:rtl/>
        </w:rPr>
        <w:t xml:space="preserve"> گفتیم که این جمله بایستی خبر اخبار واقعی باشد، </w:t>
      </w:r>
      <w:r w:rsidR="00136555" w:rsidRPr="00131C9A">
        <w:rPr>
          <w:rFonts w:hint="cs"/>
          <w:rtl/>
        </w:rPr>
        <w:t xml:space="preserve">یعنی </w:t>
      </w:r>
      <w:r w:rsidRPr="00131C9A">
        <w:rPr>
          <w:rFonts w:hint="cs"/>
          <w:rtl/>
        </w:rPr>
        <w:t xml:space="preserve">اخبار به داعی جدّ باشد و </w:t>
      </w:r>
      <w:r w:rsidR="006259E4">
        <w:rPr>
          <w:rFonts w:hint="cs"/>
          <w:rtl/>
        </w:rPr>
        <w:t>درعین‌حال</w:t>
      </w:r>
      <w:r w:rsidRPr="00131C9A">
        <w:rPr>
          <w:rFonts w:hint="cs"/>
          <w:rtl/>
        </w:rPr>
        <w:t xml:space="preserve"> که این اخبار از </w:t>
      </w:r>
      <w:r w:rsidR="00136555" w:rsidRPr="00131C9A">
        <w:rPr>
          <w:rFonts w:hint="cs"/>
          <w:rtl/>
        </w:rPr>
        <w:t>امر واقعی</w:t>
      </w:r>
      <w:r w:rsidRPr="00131C9A">
        <w:rPr>
          <w:rFonts w:hint="cs"/>
          <w:rtl/>
        </w:rPr>
        <w:t>، مدلول التزامی هم اینجا دارد که عبارت است از فرمان و انشا و اعتباری که مولا انجام می‌دهد</w:t>
      </w:r>
      <w:r w:rsidR="00136555" w:rsidRPr="00131C9A">
        <w:rPr>
          <w:rFonts w:hint="cs"/>
          <w:rtl/>
        </w:rPr>
        <w:t>؛</w:t>
      </w:r>
      <w:r w:rsidRPr="00131C9A">
        <w:rPr>
          <w:rFonts w:hint="cs"/>
          <w:rtl/>
        </w:rPr>
        <w:t xml:space="preserve"> چون بیان این واقعیت اینجا فلسفه‌های دیگری هم دارد که به خاطر</w:t>
      </w:r>
      <w:r w:rsidR="00136555" w:rsidRPr="00131C9A">
        <w:rPr>
          <w:rFonts w:hint="cs"/>
          <w:rtl/>
        </w:rPr>
        <w:t xml:space="preserve"> </w:t>
      </w:r>
      <w:r w:rsidRPr="00131C9A">
        <w:rPr>
          <w:rFonts w:hint="cs"/>
          <w:rtl/>
        </w:rPr>
        <w:t>آن مدلول التزامی اینجا تولید می‌شود.</w:t>
      </w:r>
    </w:p>
    <w:p w:rsidR="00216C65" w:rsidRPr="00131C9A" w:rsidRDefault="00216C65" w:rsidP="00131C9A">
      <w:pPr>
        <w:pStyle w:val="Heading3"/>
        <w:rPr>
          <w:rtl/>
        </w:rPr>
      </w:pPr>
      <w:r w:rsidRPr="00131C9A">
        <w:rPr>
          <w:rFonts w:hint="cs"/>
          <w:rtl/>
        </w:rPr>
        <w:t>اثبات احتمال چهارم</w:t>
      </w:r>
    </w:p>
    <w:p w:rsidR="00730B38" w:rsidRPr="00131C9A" w:rsidRDefault="00723928" w:rsidP="002A01E9">
      <w:pPr>
        <w:widowControl w:val="0"/>
        <w:rPr>
          <w:rtl/>
        </w:rPr>
      </w:pPr>
      <w:r w:rsidRPr="00131C9A">
        <w:rPr>
          <w:rFonts w:hint="cs"/>
          <w:rtl/>
        </w:rPr>
        <w:t xml:space="preserve">شاید با قراینی در اخبار و روایات </w:t>
      </w:r>
      <w:r w:rsidR="006259E4">
        <w:rPr>
          <w:rFonts w:hint="cs"/>
          <w:rtl/>
        </w:rPr>
        <w:t>به توان</w:t>
      </w:r>
      <w:r w:rsidRPr="00131C9A">
        <w:rPr>
          <w:rFonts w:hint="cs"/>
          <w:rtl/>
        </w:rPr>
        <w:t xml:space="preserve"> احتمال چهارم </w:t>
      </w:r>
      <w:r w:rsidR="00EA62C3" w:rsidRPr="00131C9A">
        <w:rPr>
          <w:rFonts w:hint="cs"/>
          <w:rtl/>
        </w:rPr>
        <w:t xml:space="preserve">را </w:t>
      </w:r>
      <w:r w:rsidRPr="00131C9A">
        <w:rPr>
          <w:rFonts w:hint="cs"/>
          <w:rtl/>
        </w:rPr>
        <w:t xml:space="preserve">به یکی از </w:t>
      </w:r>
      <w:r w:rsidR="006259E4">
        <w:rPr>
          <w:rFonts w:hint="cs"/>
          <w:rtl/>
        </w:rPr>
        <w:t>تقریب‌های</w:t>
      </w:r>
      <w:r w:rsidRPr="00131C9A">
        <w:rPr>
          <w:rFonts w:hint="cs"/>
          <w:rtl/>
        </w:rPr>
        <w:t xml:space="preserve"> </w:t>
      </w:r>
      <w:r w:rsidR="006259E4">
        <w:rPr>
          <w:rFonts w:hint="cs"/>
          <w:rtl/>
        </w:rPr>
        <w:t>سه‌گانه</w:t>
      </w:r>
      <w:r w:rsidRPr="00131C9A">
        <w:rPr>
          <w:rFonts w:hint="cs"/>
          <w:rtl/>
        </w:rPr>
        <w:t xml:space="preserve"> آن</w:t>
      </w:r>
      <w:r w:rsidR="00EA62C3" w:rsidRPr="00131C9A">
        <w:rPr>
          <w:rFonts w:hint="cs"/>
          <w:rtl/>
        </w:rPr>
        <w:t xml:space="preserve"> </w:t>
      </w:r>
      <w:r w:rsidR="006259E4">
        <w:rPr>
          <w:rFonts w:hint="cs"/>
          <w:rtl/>
        </w:rPr>
        <w:t>قوی‌تر</w:t>
      </w:r>
      <w:r w:rsidR="00EA62C3" w:rsidRPr="00131C9A">
        <w:rPr>
          <w:rFonts w:hint="cs"/>
          <w:rtl/>
        </w:rPr>
        <w:t xml:space="preserve"> دانست</w:t>
      </w:r>
      <w:r w:rsidRPr="00131C9A">
        <w:rPr>
          <w:rFonts w:hint="cs"/>
          <w:rtl/>
        </w:rPr>
        <w:t>.</w:t>
      </w:r>
      <w:r w:rsidR="00EA62C3" w:rsidRPr="00131C9A">
        <w:rPr>
          <w:rFonts w:hint="cs"/>
          <w:rtl/>
        </w:rPr>
        <w:t xml:space="preserve"> </w:t>
      </w:r>
      <w:r w:rsidRPr="00131C9A">
        <w:rPr>
          <w:rFonts w:hint="cs"/>
          <w:rtl/>
        </w:rPr>
        <w:t xml:space="preserve">درست است که </w:t>
      </w:r>
      <w:r w:rsidRPr="00131C9A">
        <w:rPr>
          <w:rFonts w:hint="cs"/>
          <w:rtl/>
        </w:rPr>
        <w:lastRenderedPageBreak/>
        <w:t>اصل بر عدم استعمال جمله در چند معنا</w:t>
      </w:r>
      <w:r w:rsidR="00730B38" w:rsidRPr="00131C9A">
        <w:rPr>
          <w:rFonts w:hint="cs"/>
          <w:rtl/>
        </w:rPr>
        <w:t xml:space="preserve"> ا</w:t>
      </w:r>
      <w:r w:rsidRPr="00131C9A">
        <w:rPr>
          <w:rFonts w:hint="cs"/>
          <w:rtl/>
        </w:rPr>
        <w:t>ست؛ اما اشکال عقلی ندارد، قرینه می</w:t>
      </w:r>
      <w:r w:rsidR="00EA62C3" w:rsidRPr="00131C9A">
        <w:rPr>
          <w:rFonts w:hint="cs"/>
          <w:rtl/>
        </w:rPr>
        <w:t>‌</w:t>
      </w:r>
      <w:r w:rsidRPr="00131C9A">
        <w:rPr>
          <w:rFonts w:hint="cs"/>
          <w:rtl/>
        </w:rPr>
        <w:t>خواهد و به خصوص اگر در مقام اخبار</w:t>
      </w:r>
      <w:r w:rsidR="004050CF" w:rsidRPr="00131C9A">
        <w:rPr>
          <w:rFonts w:hint="cs"/>
          <w:rtl/>
        </w:rPr>
        <w:t>،</w:t>
      </w:r>
      <w:r w:rsidRPr="00131C9A">
        <w:rPr>
          <w:rFonts w:hint="cs"/>
          <w:rtl/>
        </w:rPr>
        <w:t xml:space="preserve"> اراده استعمالیه آن اخباریه است فقط در مقام اراد</w:t>
      </w:r>
      <w:r w:rsidRPr="00131C9A">
        <w:rPr>
          <w:rFonts w:ascii="Sakkal Majalla" w:hAnsi="Sakkal Majalla" w:cs="Sakkal Majalla" w:hint="cs"/>
          <w:rtl/>
        </w:rPr>
        <w:t>ۀ</w:t>
      </w:r>
      <w:r w:rsidRPr="00131C9A">
        <w:rPr>
          <w:rFonts w:hint="cs"/>
          <w:rtl/>
        </w:rPr>
        <w:t xml:space="preserve"> جد بگوییم دو داعی اینجا وجود دارد که استعمال لفظ در اکثر از معنا در مقام اراد</w:t>
      </w:r>
      <w:r w:rsidRPr="00131C9A">
        <w:rPr>
          <w:rFonts w:ascii="Sakkal Majalla" w:hAnsi="Sakkal Majalla" w:cs="Sakkal Majalla" w:hint="cs"/>
          <w:rtl/>
        </w:rPr>
        <w:t>ۀ</w:t>
      </w:r>
      <w:r w:rsidRPr="00131C9A">
        <w:rPr>
          <w:rFonts w:hint="cs"/>
          <w:rtl/>
        </w:rPr>
        <w:t xml:space="preserve"> استعمالیه نیست.</w:t>
      </w:r>
    </w:p>
    <w:p w:rsidR="00730B38" w:rsidRPr="00131C9A" w:rsidRDefault="00723928" w:rsidP="0019098D">
      <w:pPr>
        <w:widowControl w:val="0"/>
        <w:rPr>
          <w:rtl/>
        </w:rPr>
      </w:pPr>
      <w:r w:rsidRPr="00131C9A">
        <w:rPr>
          <w:rFonts w:hint="cs"/>
          <w:rtl/>
        </w:rPr>
        <w:t>در مقام اراد</w:t>
      </w:r>
      <w:r w:rsidRPr="00131C9A">
        <w:rPr>
          <w:rFonts w:ascii="Sakkal Majalla" w:hAnsi="Sakkal Majalla" w:cs="Sakkal Majalla" w:hint="cs"/>
          <w:rtl/>
        </w:rPr>
        <w:t>ۀ</w:t>
      </w:r>
      <w:r w:rsidRPr="00131C9A">
        <w:rPr>
          <w:rFonts w:hint="cs"/>
          <w:rtl/>
        </w:rPr>
        <w:t xml:space="preserve"> استعمالیه </w:t>
      </w:r>
      <w:r w:rsidR="002A01E9" w:rsidRPr="00131C9A">
        <w:rPr>
          <w:rFonts w:hint="cs"/>
          <w:b/>
          <w:bCs/>
          <w:color w:val="007200"/>
          <w:rtl/>
        </w:rPr>
        <w:t>﴿</w:t>
      </w:r>
      <w:r w:rsidR="002A01E9" w:rsidRPr="00131C9A">
        <w:rPr>
          <w:b/>
          <w:bCs/>
          <w:color w:val="007200"/>
          <w:rtl/>
        </w:rPr>
        <w:t>إِنَّمَا الْمُؤْمِنُونَ إِخْوَةٌ</w:t>
      </w:r>
      <w:r w:rsidR="002A01E9" w:rsidRPr="00131C9A">
        <w:rPr>
          <w:rFonts w:hint="cs"/>
          <w:b/>
          <w:bCs/>
          <w:color w:val="007200"/>
          <w:rtl/>
        </w:rPr>
        <w:t>﴾</w:t>
      </w:r>
      <w:r w:rsidR="002A01E9" w:rsidRPr="00131C9A">
        <w:rPr>
          <w:rtl/>
        </w:rPr>
        <w:t xml:space="preserve"> </w:t>
      </w:r>
      <w:r w:rsidR="006B2D76">
        <w:rPr>
          <w:rtl/>
        </w:rPr>
        <w:t>مانند</w:t>
      </w:r>
      <w:r w:rsidRPr="00131C9A">
        <w:rPr>
          <w:rFonts w:hint="cs"/>
          <w:rtl/>
        </w:rPr>
        <w:t xml:space="preserve"> زید قائم است. در مرحله اراده استعمالیه، </w:t>
      </w:r>
      <w:r w:rsidR="00C46881" w:rsidRPr="00131C9A">
        <w:rPr>
          <w:rFonts w:hint="cs"/>
          <w:rtl/>
        </w:rPr>
        <w:t xml:space="preserve">در خبر </w:t>
      </w:r>
      <w:r w:rsidRPr="00131C9A">
        <w:rPr>
          <w:rFonts w:hint="cs"/>
          <w:rtl/>
        </w:rPr>
        <w:t>استعمال شده است؛ اما در مقام اراده جد</w:t>
      </w:r>
      <w:r w:rsidR="0019098D" w:rsidRPr="00131C9A">
        <w:rPr>
          <w:rFonts w:hint="cs"/>
          <w:rtl/>
        </w:rPr>
        <w:t>یه که عبارت است از داعی استعمال</w:t>
      </w:r>
      <w:r w:rsidR="00C46881" w:rsidRPr="00131C9A">
        <w:rPr>
          <w:rFonts w:hint="cs"/>
          <w:rtl/>
        </w:rPr>
        <w:t xml:space="preserve">؛ جمله </w:t>
      </w:r>
      <w:r w:rsidR="00C46881" w:rsidRPr="00131C9A">
        <w:rPr>
          <w:rFonts w:hint="cs"/>
          <w:b/>
          <w:bCs/>
          <w:color w:val="007200"/>
          <w:rtl/>
        </w:rPr>
        <w:t>﴿</w:t>
      </w:r>
      <w:r w:rsidR="00C46881" w:rsidRPr="00131C9A">
        <w:rPr>
          <w:b/>
          <w:bCs/>
          <w:color w:val="007200"/>
          <w:rtl/>
        </w:rPr>
        <w:t>إِنَّمَا الْمُؤْمِنُونَ إِخْوَةٌ</w:t>
      </w:r>
      <w:r w:rsidR="00C46881" w:rsidRPr="00131C9A">
        <w:rPr>
          <w:rFonts w:hint="cs"/>
          <w:b/>
          <w:bCs/>
          <w:color w:val="007200"/>
          <w:rtl/>
        </w:rPr>
        <w:t>﴾</w:t>
      </w:r>
      <w:r w:rsidR="00C46881" w:rsidRPr="00131C9A">
        <w:rPr>
          <w:rtl/>
        </w:rPr>
        <w:t xml:space="preserve"> </w:t>
      </w:r>
      <w:r w:rsidRPr="00131C9A">
        <w:rPr>
          <w:rFonts w:hint="cs"/>
          <w:rtl/>
        </w:rPr>
        <w:t xml:space="preserve">دو داعی </w:t>
      </w:r>
      <w:r w:rsidR="00C46881" w:rsidRPr="00131C9A">
        <w:rPr>
          <w:rFonts w:hint="cs"/>
          <w:rtl/>
        </w:rPr>
        <w:t>و دو اراده جدی</w:t>
      </w:r>
      <w:r w:rsidRPr="00131C9A">
        <w:rPr>
          <w:rFonts w:hint="cs"/>
          <w:rtl/>
        </w:rPr>
        <w:t xml:space="preserve"> دارد؛ یک اینکه </w:t>
      </w:r>
      <w:r w:rsidR="00892A34" w:rsidRPr="00131C9A">
        <w:rPr>
          <w:rFonts w:hint="cs"/>
          <w:rtl/>
        </w:rPr>
        <w:t>خبر می‌</w:t>
      </w:r>
      <w:r w:rsidRPr="00131C9A">
        <w:rPr>
          <w:rFonts w:hint="cs"/>
          <w:rtl/>
        </w:rPr>
        <w:t xml:space="preserve">دهد از واقعیتی که بر اساس اعتقاد ایمانی و اسلامی میان </w:t>
      </w:r>
      <w:r w:rsidR="00275629" w:rsidRPr="00131C9A">
        <w:rPr>
          <w:rFonts w:hint="cs"/>
          <w:rtl/>
        </w:rPr>
        <w:t>گروهی پیدا می‌</w:t>
      </w:r>
      <w:r w:rsidRPr="00131C9A">
        <w:rPr>
          <w:rFonts w:hint="cs"/>
          <w:rtl/>
        </w:rPr>
        <w:t xml:space="preserve">شود. این اعتقاد چنان اعتقاد مهم و </w:t>
      </w:r>
      <w:r w:rsidR="006259E4">
        <w:rPr>
          <w:rFonts w:hint="cs"/>
          <w:rtl/>
        </w:rPr>
        <w:t>ریشه‌دار</w:t>
      </w:r>
      <w:r w:rsidRPr="00131C9A">
        <w:rPr>
          <w:rFonts w:hint="cs"/>
          <w:rtl/>
        </w:rPr>
        <w:t xml:space="preserve"> و منظومه فکری است که افراد را ب</w:t>
      </w:r>
      <w:r w:rsidR="00275629" w:rsidRPr="00131C9A">
        <w:rPr>
          <w:rFonts w:hint="cs"/>
          <w:rtl/>
        </w:rPr>
        <w:t xml:space="preserve">ه </w:t>
      </w:r>
      <w:r w:rsidRPr="00131C9A">
        <w:rPr>
          <w:rFonts w:hint="cs"/>
          <w:rtl/>
        </w:rPr>
        <w:t>هم</w:t>
      </w:r>
      <w:r w:rsidR="00275629" w:rsidRPr="00131C9A">
        <w:rPr>
          <w:rFonts w:hint="cs"/>
          <w:rtl/>
        </w:rPr>
        <w:t>دیگر</w:t>
      </w:r>
      <w:r w:rsidRPr="00131C9A">
        <w:rPr>
          <w:rFonts w:hint="cs"/>
          <w:rtl/>
        </w:rPr>
        <w:t xml:space="preserve"> پیوند می‌دهد. یک </w:t>
      </w:r>
      <w:r w:rsidR="00275629" w:rsidRPr="00131C9A">
        <w:rPr>
          <w:rFonts w:hint="cs"/>
          <w:rtl/>
        </w:rPr>
        <w:t>نوع</w:t>
      </w:r>
      <w:r w:rsidRPr="00131C9A">
        <w:rPr>
          <w:rFonts w:hint="cs"/>
          <w:rtl/>
        </w:rPr>
        <w:t xml:space="preserve"> فکر و اعتقاد می</w:t>
      </w:r>
      <w:r w:rsidR="00275629" w:rsidRPr="00131C9A">
        <w:rPr>
          <w:rFonts w:hint="cs"/>
          <w:rtl/>
        </w:rPr>
        <w:t>‌</w:t>
      </w:r>
      <w:r w:rsidRPr="00131C9A">
        <w:rPr>
          <w:rFonts w:hint="cs"/>
          <w:rtl/>
        </w:rPr>
        <w:t>آید و جریان درست می</w:t>
      </w:r>
      <w:r w:rsidR="00275629" w:rsidRPr="00131C9A">
        <w:rPr>
          <w:rFonts w:hint="cs"/>
          <w:rtl/>
        </w:rPr>
        <w:t>‌</w:t>
      </w:r>
      <w:r w:rsidRPr="00131C9A">
        <w:rPr>
          <w:rFonts w:hint="cs"/>
          <w:rtl/>
        </w:rPr>
        <w:t>کند. نوع</w:t>
      </w:r>
      <w:r w:rsidR="00275629" w:rsidRPr="00131C9A">
        <w:rPr>
          <w:rFonts w:hint="cs"/>
          <w:rtl/>
        </w:rPr>
        <w:t>ی</w:t>
      </w:r>
      <w:r w:rsidRPr="00131C9A">
        <w:rPr>
          <w:rFonts w:hint="cs"/>
          <w:rtl/>
        </w:rPr>
        <w:t xml:space="preserve"> تفکر یک دفعه می</w:t>
      </w:r>
      <w:r w:rsidR="00275629" w:rsidRPr="00131C9A">
        <w:rPr>
          <w:rFonts w:hint="cs"/>
          <w:rtl/>
        </w:rPr>
        <w:t>‌</w:t>
      </w:r>
      <w:r w:rsidRPr="00131C9A">
        <w:rPr>
          <w:rFonts w:hint="cs"/>
          <w:rtl/>
        </w:rPr>
        <w:t>آید و آدم</w:t>
      </w:r>
      <w:r w:rsidR="00275629" w:rsidRPr="00131C9A">
        <w:rPr>
          <w:rFonts w:hint="cs"/>
          <w:rtl/>
        </w:rPr>
        <w:t>‌</w:t>
      </w:r>
      <w:r w:rsidRPr="00131C9A">
        <w:rPr>
          <w:rFonts w:hint="cs"/>
          <w:rtl/>
        </w:rPr>
        <w:t>های پراکنده</w:t>
      </w:r>
      <w:r w:rsidR="00275629" w:rsidRPr="00131C9A">
        <w:rPr>
          <w:rFonts w:hint="cs"/>
          <w:rtl/>
        </w:rPr>
        <w:t>‌</w:t>
      </w:r>
      <w:r w:rsidRPr="00131C9A">
        <w:rPr>
          <w:rFonts w:hint="cs"/>
          <w:rtl/>
        </w:rPr>
        <w:t>ای که هیچ ارتباطی با هم ندارند را در یک مجموعه منسجم می</w:t>
      </w:r>
      <w:r w:rsidR="00275629" w:rsidRPr="00131C9A">
        <w:rPr>
          <w:rFonts w:hint="cs"/>
          <w:rtl/>
        </w:rPr>
        <w:t>‌</w:t>
      </w:r>
      <w:r w:rsidRPr="00131C9A">
        <w:rPr>
          <w:rFonts w:hint="cs"/>
          <w:rtl/>
        </w:rPr>
        <w:t>کند.</w:t>
      </w:r>
    </w:p>
    <w:p w:rsidR="00730B38" w:rsidRPr="00131C9A" w:rsidRDefault="0019098D" w:rsidP="00353DD8">
      <w:pPr>
        <w:widowControl w:val="0"/>
        <w:rPr>
          <w:rtl/>
        </w:rPr>
      </w:pPr>
      <w:r w:rsidRPr="00131C9A">
        <w:rPr>
          <w:rFonts w:hint="cs"/>
          <w:rtl/>
        </w:rPr>
        <w:t>آیه می‌</w:t>
      </w:r>
      <w:r w:rsidR="00723928" w:rsidRPr="00131C9A">
        <w:rPr>
          <w:rFonts w:hint="cs"/>
          <w:rtl/>
        </w:rPr>
        <w:t>فرماید پایه</w:t>
      </w:r>
      <w:r w:rsidR="002D1AB0" w:rsidRPr="00131C9A">
        <w:rPr>
          <w:rFonts w:hint="cs"/>
          <w:rtl/>
        </w:rPr>
        <w:t>‌</w:t>
      </w:r>
      <w:r w:rsidR="00723928" w:rsidRPr="00131C9A">
        <w:rPr>
          <w:rFonts w:hint="cs"/>
          <w:rtl/>
        </w:rPr>
        <w:t>های ایمانی که عرضه کردیم چنان پایه</w:t>
      </w:r>
      <w:r w:rsidR="00353DD8" w:rsidRPr="00131C9A">
        <w:rPr>
          <w:rFonts w:hint="cs"/>
          <w:rtl/>
        </w:rPr>
        <w:t>‌</w:t>
      </w:r>
      <w:r w:rsidR="00723928" w:rsidRPr="00131C9A">
        <w:rPr>
          <w:rFonts w:hint="cs"/>
          <w:rtl/>
        </w:rPr>
        <w:t>های استواری است که آدم</w:t>
      </w:r>
      <w:r w:rsidR="00353DD8" w:rsidRPr="00131C9A">
        <w:rPr>
          <w:rFonts w:hint="cs"/>
          <w:rtl/>
        </w:rPr>
        <w:t>‌</w:t>
      </w:r>
      <w:r w:rsidR="00723928" w:rsidRPr="00131C9A">
        <w:rPr>
          <w:rFonts w:hint="cs"/>
          <w:rtl/>
        </w:rPr>
        <w:t>ها</w:t>
      </w:r>
      <w:r w:rsidR="00353DD8" w:rsidRPr="00131C9A">
        <w:rPr>
          <w:rFonts w:hint="cs"/>
          <w:rtl/>
        </w:rPr>
        <w:t xml:space="preserve"> </w:t>
      </w:r>
      <w:r w:rsidR="00723928" w:rsidRPr="00131C9A">
        <w:rPr>
          <w:rFonts w:hint="cs"/>
          <w:rtl/>
        </w:rPr>
        <w:t>را در شرق و غرب عالم با رنگ و نژاد و زبان و سلایق مخت</w:t>
      </w:r>
      <w:r w:rsidR="00353DD8" w:rsidRPr="00131C9A">
        <w:rPr>
          <w:rFonts w:hint="cs"/>
          <w:rtl/>
        </w:rPr>
        <w:t xml:space="preserve">لف، همه را در یک خیمه </w:t>
      </w:r>
      <w:r w:rsidR="006259E4">
        <w:rPr>
          <w:rFonts w:hint="cs"/>
          <w:rtl/>
        </w:rPr>
        <w:t>درمی‌آورد</w:t>
      </w:r>
      <w:r w:rsidR="00723928" w:rsidRPr="00131C9A">
        <w:rPr>
          <w:rFonts w:hint="cs"/>
          <w:rtl/>
        </w:rPr>
        <w:t xml:space="preserve">. این یک واقعیتی است که قرآن دارد </w:t>
      </w:r>
      <w:r w:rsidR="006259E4">
        <w:rPr>
          <w:rFonts w:hint="cs"/>
          <w:rtl/>
        </w:rPr>
        <w:t>می‌گوید</w:t>
      </w:r>
      <w:r w:rsidR="00723928" w:rsidRPr="00131C9A">
        <w:rPr>
          <w:rFonts w:hint="cs"/>
          <w:rtl/>
        </w:rPr>
        <w:t xml:space="preserve"> </w:t>
      </w:r>
      <w:r w:rsidR="00353DD8" w:rsidRPr="00131C9A">
        <w:rPr>
          <w:rFonts w:hint="cs"/>
          <w:b/>
          <w:bCs/>
          <w:color w:val="007200"/>
          <w:rtl/>
        </w:rPr>
        <w:t>﴿</w:t>
      </w:r>
      <w:r w:rsidR="00353DD8" w:rsidRPr="00131C9A">
        <w:rPr>
          <w:b/>
          <w:bCs/>
          <w:color w:val="007200"/>
          <w:rtl/>
        </w:rPr>
        <w:t>إِنَّمَا الْمُؤْمِنُونَ إِخْوَةٌ</w:t>
      </w:r>
      <w:r w:rsidR="00353DD8" w:rsidRPr="00131C9A">
        <w:rPr>
          <w:rFonts w:hint="cs"/>
          <w:b/>
          <w:bCs/>
          <w:color w:val="007200"/>
          <w:rtl/>
        </w:rPr>
        <w:t>﴾</w:t>
      </w:r>
      <w:r w:rsidR="00353DD8" w:rsidRPr="00131C9A">
        <w:rPr>
          <w:rFonts w:hint="cs"/>
          <w:rtl/>
        </w:rPr>
        <w:t xml:space="preserve">؛ </w:t>
      </w:r>
      <w:r w:rsidR="00723928" w:rsidRPr="00131C9A">
        <w:rPr>
          <w:rFonts w:hint="cs"/>
          <w:rtl/>
        </w:rPr>
        <w:t>ولی همزمان که داعی جدّ خبری را افاده می</w:t>
      </w:r>
      <w:r w:rsidR="00353DD8" w:rsidRPr="00131C9A">
        <w:rPr>
          <w:rFonts w:hint="cs"/>
          <w:rtl/>
        </w:rPr>
        <w:t>‌</w:t>
      </w:r>
      <w:r w:rsidR="00723928" w:rsidRPr="00131C9A">
        <w:rPr>
          <w:rFonts w:hint="cs"/>
          <w:rtl/>
        </w:rPr>
        <w:t xml:space="preserve">کند، داعی انشا هم دارد که اخوتی که </w:t>
      </w:r>
      <w:r w:rsidR="00353DD8" w:rsidRPr="00131C9A">
        <w:rPr>
          <w:rFonts w:hint="cs"/>
          <w:rtl/>
        </w:rPr>
        <w:t>پایه واقعی دارد و</w:t>
      </w:r>
      <w:r w:rsidR="00723928" w:rsidRPr="00131C9A">
        <w:rPr>
          <w:rFonts w:hint="cs"/>
          <w:rtl/>
        </w:rPr>
        <w:t xml:space="preserve"> اخوت مورد </w:t>
      </w:r>
      <w:r w:rsidR="006259E4">
        <w:rPr>
          <w:rFonts w:hint="cs"/>
          <w:rtl/>
        </w:rPr>
        <w:t>تأکید</w:t>
      </w:r>
      <w:r w:rsidR="00723928" w:rsidRPr="00131C9A">
        <w:rPr>
          <w:rFonts w:hint="cs"/>
          <w:rtl/>
        </w:rPr>
        <w:t xml:space="preserve"> هست. اخوت</w:t>
      </w:r>
      <w:r w:rsidR="00353DD8" w:rsidRPr="00131C9A">
        <w:rPr>
          <w:rFonts w:hint="cs"/>
          <w:rtl/>
        </w:rPr>
        <w:t>ی</w:t>
      </w:r>
      <w:r w:rsidR="00723928" w:rsidRPr="00131C9A">
        <w:rPr>
          <w:rFonts w:hint="cs"/>
          <w:rtl/>
        </w:rPr>
        <w:t xml:space="preserve"> که ریشه در اعتقاد و مبانی فکری دارد، ا </w:t>
      </w:r>
      <w:r w:rsidR="006259E4">
        <w:rPr>
          <w:rFonts w:hint="cs"/>
          <w:rtl/>
        </w:rPr>
        <w:t>بیاید اخوت</w:t>
      </w:r>
      <w:r w:rsidR="00353DD8" w:rsidRPr="00131C9A">
        <w:rPr>
          <w:rFonts w:hint="cs"/>
          <w:rtl/>
        </w:rPr>
        <w:t xml:space="preserve"> ر</w:t>
      </w:r>
      <w:r w:rsidR="00723928" w:rsidRPr="00131C9A">
        <w:rPr>
          <w:rFonts w:hint="cs"/>
          <w:rtl/>
        </w:rPr>
        <w:t xml:space="preserve"> در </w:t>
      </w:r>
      <w:r w:rsidR="00353DD8" w:rsidRPr="00131C9A">
        <w:rPr>
          <w:rFonts w:hint="cs"/>
          <w:rtl/>
        </w:rPr>
        <w:t>عواطف و روابط و معاشرت و تعاملا</w:t>
      </w:r>
      <w:r w:rsidR="00723928" w:rsidRPr="00131C9A">
        <w:rPr>
          <w:rFonts w:hint="cs"/>
          <w:rtl/>
        </w:rPr>
        <w:t>ت هم منعکس کن</w:t>
      </w:r>
      <w:r w:rsidR="00353DD8" w:rsidRPr="00131C9A">
        <w:rPr>
          <w:rFonts w:hint="cs"/>
          <w:rtl/>
        </w:rPr>
        <w:t>یم</w:t>
      </w:r>
      <w:r w:rsidR="00723928" w:rsidRPr="00131C9A">
        <w:rPr>
          <w:rFonts w:hint="cs"/>
          <w:rtl/>
        </w:rPr>
        <w:t>.</w:t>
      </w:r>
    </w:p>
    <w:p w:rsidR="00723928" w:rsidRPr="00131C9A" w:rsidRDefault="00353DD8" w:rsidP="00715387">
      <w:pPr>
        <w:widowControl w:val="0"/>
        <w:rPr>
          <w:rtl/>
        </w:rPr>
      </w:pPr>
      <w:r w:rsidRPr="00131C9A">
        <w:rPr>
          <w:rFonts w:hint="cs"/>
          <w:rtl/>
        </w:rPr>
        <w:t xml:space="preserve">در </w:t>
      </w:r>
      <w:r w:rsidR="00723928" w:rsidRPr="00131C9A">
        <w:rPr>
          <w:rFonts w:hint="cs"/>
          <w:rtl/>
        </w:rPr>
        <w:t>روایات</w:t>
      </w:r>
      <w:r w:rsidRPr="00131C9A">
        <w:rPr>
          <w:rFonts w:hint="cs"/>
          <w:rtl/>
        </w:rPr>
        <w:t>،</w:t>
      </w:r>
      <w:r w:rsidR="00723928" w:rsidRPr="00131C9A">
        <w:rPr>
          <w:rFonts w:hint="cs"/>
          <w:rtl/>
        </w:rPr>
        <w:t xml:space="preserve"> ذیل</w:t>
      </w:r>
      <w:r w:rsidR="00723928" w:rsidRPr="00131C9A">
        <w:rPr>
          <w:rFonts w:hint="cs"/>
          <w:color w:val="595959" w:themeColor="text1" w:themeTint="A6"/>
          <w:rtl/>
        </w:rPr>
        <w:t xml:space="preserve"> </w:t>
      </w:r>
      <w:r w:rsidRPr="00131C9A">
        <w:rPr>
          <w:rFonts w:hint="cs"/>
          <w:b/>
          <w:bCs/>
          <w:color w:val="595959" w:themeColor="text1" w:themeTint="A6"/>
          <w:rtl/>
        </w:rPr>
        <w:t xml:space="preserve">آیه </w:t>
      </w:r>
      <w:r w:rsidRPr="00131C9A">
        <w:rPr>
          <w:rFonts w:hint="cs"/>
          <w:b/>
          <w:bCs/>
          <w:color w:val="007200"/>
          <w:rtl/>
        </w:rPr>
        <w:t>﴿</w:t>
      </w:r>
      <w:r w:rsidRPr="00131C9A">
        <w:rPr>
          <w:b/>
          <w:bCs/>
          <w:color w:val="007200"/>
          <w:rtl/>
        </w:rPr>
        <w:t>إِنَّمَا الْمُؤْمِنُونَ إِخْوَةٌ</w:t>
      </w:r>
      <w:r w:rsidRPr="00131C9A">
        <w:rPr>
          <w:rFonts w:hint="cs"/>
          <w:b/>
          <w:bCs/>
          <w:color w:val="007200"/>
          <w:rtl/>
        </w:rPr>
        <w:t>﴾</w:t>
      </w:r>
      <w:r w:rsidRPr="00131C9A">
        <w:rPr>
          <w:rtl/>
        </w:rPr>
        <w:t xml:space="preserve"> </w:t>
      </w:r>
      <w:r w:rsidRPr="00131C9A">
        <w:rPr>
          <w:rFonts w:hint="cs"/>
          <w:rtl/>
        </w:rPr>
        <w:t>و اخوت، روایاتی می‌</w:t>
      </w:r>
      <w:r w:rsidR="00723928" w:rsidRPr="00131C9A">
        <w:rPr>
          <w:rFonts w:hint="cs"/>
          <w:rtl/>
        </w:rPr>
        <w:t>گویند که اخوت بر اساس این است که اعتقادات</w:t>
      </w:r>
      <w:r w:rsidRPr="00131C9A">
        <w:rPr>
          <w:rFonts w:hint="cs"/>
          <w:rtl/>
        </w:rPr>
        <w:t xml:space="preserve"> </w:t>
      </w:r>
      <w:r w:rsidR="006259E4">
        <w:rPr>
          <w:rtl/>
        </w:rPr>
        <w:t>آن‌ها</w:t>
      </w:r>
      <w:r w:rsidRPr="00131C9A">
        <w:rPr>
          <w:rFonts w:hint="cs"/>
          <w:rtl/>
        </w:rPr>
        <w:t xml:space="preserve"> </w:t>
      </w:r>
      <w:r w:rsidR="00723928" w:rsidRPr="00131C9A">
        <w:rPr>
          <w:rFonts w:hint="cs"/>
          <w:rtl/>
        </w:rPr>
        <w:t>یکی</w:t>
      </w:r>
      <w:r w:rsidRPr="00131C9A">
        <w:rPr>
          <w:rFonts w:hint="cs"/>
          <w:rtl/>
        </w:rPr>
        <w:t xml:space="preserve"> است</w:t>
      </w:r>
      <w:r w:rsidR="00723928" w:rsidRPr="00131C9A">
        <w:rPr>
          <w:rFonts w:hint="cs"/>
          <w:rtl/>
        </w:rPr>
        <w:t>، بر اساس اینکه ار</w:t>
      </w:r>
      <w:r w:rsidR="00715387" w:rsidRPr="00131C9A">
        <w:rPr>
          <w:rFonts w:hint="cs"/>
          <w:rtl/>
        </w:rPr>
        <w:t xml:space="preserve">واحشان در عالم زر و در عالم فوق، تناسبی داشته است و </w:t>
      </w:r>
      <w:r w:rsidR="00723928" w:rsidRPr="00131C9A">
        <w:rPr>
          <w:rFonts w:hint="cs"/>
          <w:rtl/>
        </w:rPr>
        <w:t>پدر و م</w:t>
      </w:r>
      <w:r w:rsidR="00715387" w:rsidRPr="00131C9A">
        <w:rPr>
          <w:rFonts w:hint="cs"/>
          <w:rtl/>
        </w:rPr>
        <w:t xml:space="preserve">ادر </w:t>
      </w:r>
      <w:r w:rsidR="006259E4">
        <w:rPr>
          <w:rFonts w:hint="cs"/>
          <w:rtl/>
        </w:rPr>
        <w:t>آن‌ها</w:t>
      </w:r>
      <w:r w:rsidR="00723928" w:rsidRPr="00131C9A">
        <w:rPr>
          <w:rFonts w:hint="cs"/>
          <w:rtl/>
        </w:rPr>
        <w:t xml:space="preserve"> در واقع همان افکار هستند. در بعضی روایات </w:t>
      </w:r>
      <w:r w:rsidR="006259E4">
        <w:rPr>
          <w:rFonts w:hint="cs"/>
          <w:rtl/>
        </w:rPr>
        <w:t>می‌گوید</w:t>
      </w:r>
      <w:r w:rsidR="00723928" w:rsidRPr="00131C9A">
        <w:rPr>
          <w:rFonts w:hint="cs"/>
          <w:rtl/>
        </w:rPr>
        <w:t>: پدر و مادر</w:t>
      </w:r>
      <w:r w:rsidR="00715387" w:rsidRPr="00131C9A">
        <w:rPr>
          <w:rFonts w:hint="cs"/>
          <w:rtl/>
        </w:rPr>
        <w:t xml:space="preserve"> </w:t>
      </w:r>
      <w:r w:rsidR="00723928" w:rsidRPr="00131C9A">
        <w:rPr>
          <w:rFonts w:hint="cs"/>
          <w:rtl/>
        </w:rPr>
        <w:t>اخوه ایمانی</w:t>
      </w:r>
      <w:r w:rsidR="00715387" w:rsidRPr="00131C9A">
        <w:rPr>
          <w:rFonts w:hint="cs"/>
          <w:rtl/>
        </w:rPr>
        <w:t xml:space="preserve"> افکارشان است و در بعضی دیگر می‌</w:t>
      </w:r>
      <w:r w:rsidR="00723928" w:rsidRPr="00131C9A">
        <w:rPr>
          <w:rFonts w:hint="cs"/>
          <w:rtl/>
        </w:rPr>
        <w:t xml:space="preserve">فرماید: پدرشان و اباءشان </w:t>
      </w:r>
      <w:r w:rsidR="006259E4">
        <w:rPr>
          <w:rFonts w:hint="cs"/>
          <w:rtl/>
        </w:rPr>
        <w:t>مثلاً</w:t>
      </w:r>
      <w:r w:rsidR="00723928" w:rsidRPr="00131C9A">
        <w:rPr>
          <w:rFonts w:hint="cs"/>
          <w:rtl/>
        </w:rPr>
        <w:t xml:space="preserve"> پیغ</w:t>
      </w:r>
      <w:r w:rsidR="00730B38" w:rsidRPr="00131C9A">
        <w:rPr>
          <w:rFonts w:hint="cs"/>
          <w:rtl/>
        </w:rPr>
        <w:t>م</w:t>
      </w:r>
      <w:r w:rsidR="00715387" w:rsidRPr="00131C9A">
        <w:rPr>
          <w:rFonts w:hint="cs"/>
          <w:rtl/>
        </w:rPr>
        <w:t>بر است. این توجیحات را آورده‌</w:t>
      </w:r>
      <w:r w:rsidR="00723928" w:rsidRPr="00131C9A">
        <w:rPr>
          <w:rFonts w:hint="cs"/>
          <w:rtl/>
        </w:rPr>
        <w:t xml:space="preserve">اند که معلوم </w:t>
      </w:r>
      <w:r w:rsidR="001F0438" w:rsidRPr="00131C9A">
        <w:rPr>
          <w:rFonts w:hint="cs"/>
          <w:rtl/>
        </w:rPr>
        <w:t xml:space="preserve">می‌شود </w:t>
      </w:r>
      <w:r w:rsidR="00715387" w:rsidRPr="00131C9A">
        <w:rPr>
          <w:rFonts w:hint="cs"/>
          <w:b/>
          <w:bCs/>
          <w:color w:val="007200"/>
          <w:rtl/>
        </w:rPr>
        <w:t>﴿</w:t>
      </w:r>
      <w:r w:rsidR="00715387" w:rsidRPr="00131C9A">
        <w:rPr>
          <w:b/>
          <w:bCs/>
          <w:color w:val="007200"/>
          <w:rtl/>
        </w:rPr>
        <w:t>إِنَّمَا الْمُؤْمِنُونَ إِخْوَةٌ</w:t>
      </w:r>
      <w:r w:rsidR="00715387" w:rsidRPr="00131C9A">
        <w:rPr>
          <w:rFonts w:hint="cs"/>
          <w:b/>
          <w:bCs/>
          <w:color w:val="007200"/>
          <w:rtl/>
        </w:rPr>
        <w:t>﴾</w:t>
      </w:r>
      <w:r w:rsidR="00723928" w:rsidRPr="00131C9A">
        <w:rPr>
          <w:rFonts w:hint="cs"/>
          <w:rtl/>
        </w:rPr>
        <w:t xml:space="preserve"> به شکلی یک حقیقتی را </w:t>
      </w:r>
      <w:r w:rsidR="00715387" w:rsidRPr="00131C9A">
        <w:rPr>
          <w:rFonts w:hint="cs"/>
          <w:rtl/>
        </w:rPr>
        <w:t xml:space="preserve">می‌خواهد کشف </w:t>
      </w:r>
      <w:r w:rsidR="00723928" w:rsidRPr="00131C9A">
        <w:rPr>
          <w:rFonts w:hint="cs"/>
          <w:rtl/>
        </w:rPr>
        <w:t xml:space="preserve">کند و داعی اخباری </w:t>
      </w:r>
      <w:r w:rsidR="00715387" w:rsidRPr="00131C9A">
        <w:rPr>
          <w:rFonts w:hint="cs"/>
          <w:rtl/>
        </w:rPr>
        <w:t>ا</w:t>
      </w:r>
      <w:r w:rsidR="00723928" w:rsidRPr="00131C9A">
        <w:rPr>
          <w:rFonts w:hint="cs"/>
          <w:rtl/>
        </w:rPr>
        <w:t>ست.</w:t>
      </w:r>
    </w:p>
    <w:p w:rsidR="00861CB7" w:rsidRPr="00131C9A" w:rsidRDefault="006815CA" w:rsidP="00131C9A">
      <w:pPr>
        <w:widowControl w:val="0"/>
        <w:rPr>
          <w:rtl/>
        </w:rPr>
      </w:pPr>
      <w:r w:rsidRPr="00131C9A">
        <w:rPr>
          <w:rFonts w:hint="cs"/>
          <w:rtl/>
        </w:rPr>
        <w:t>در صدها روایت که حقوق اخوان را بر</w:t>
      </w:r>
      <w:r w:rsidR="00723928" w:rsidRPr="00131C9A">
        <w:rPr>
          <w:rFonts w:hint="cs"/>
          <w:rtl/>
        </w:rPr>
        <w:t xml:space="preserve">می‌شمارد به </w:t>
      </w:r>
      <w:r w:rsidRPr="00131C9A">
        <w:rPr>
          <w:rFonts w:hint="cs"/>
          <w:b/>
          <w:bCs/>
          <w:color w:val="007200"/>
          <w:rtl/>
        </w:rPr>
        <w:t>﴿</w:t>
      </w:r>
      <w:r w:rsidRPr="00131C9A">
        <w:rPr>
          <w:b/>
          <w:bCs/>
          <w:color w:val="007200"/>
          <w:rtl/>
        </w:rPr>
        <w:t>إِنَّمَا الْمُؤْمِنُونَ إِخْوَةٌ</w:t>
      </w:r>
      <w:r w:rsidRPr="00131C9A">
        <w:rPr>
          <w:rFonts w:hint="cs"/>
          <w:b/>
          <w:bCs/>
          <w:color w:val="007200"/>
          <w:rtl/>
        </w:rPr>
        <w:t>﴾</w:t>
      </w:r>
      <w:r w:rsidRPr="00131C9A">
        <w:rPr>
          <w:rtl/>
        </w:rPr>
        <w:t xml:space="preserve"> </w:t>
      </w:r>
      <w:r w:rsidRPr="00131C9A">
        <w:rPr>
          <w:rFonts w:hint="cs"/>
          <w:rtl/>
        </w:rPr>
        <w:t xml:space="preserve">ربط می‌دهد، </w:t>
      </w:r>
      <w:r w:rsidR="00723928" w:rsidRPr="00131C9A">
        <w:rPr>
          <w:rFonts w:hint="cs"/>
          <w:rtl/>
        </w:rPr>
        <w:t xml:space="preserve">یعنی در واقع گویا آیه داعی انشا </w:t>
      </w:r>
      <w:r w:rsidRPr="00131C9A">
        <w:rPr>
          <w:rFonts w:hint="cs"/>
          <w:rtl/>
        </w:rPr>
        <w:t xml:space="preserve">دارد و </w:t>
      </w:r>
      <w:r w:rsidR="00723928" w:rsidRPr="00131C9A">
        <w:rPr>
          <w:rFonts w:hint="cs"/>
          <w:rtl/>
        </w:rPr>
        <w:t>اخوتی که ریشه واقعی و تکوینی دارد، این را در عمل و رفتار و قلب و دل و جانتان منعکس کنید. بعید نیست که مجموعه ر</w:t>
      </w:r>
      <w:r w:rsidRPr="00131C9A">
        <w:rPr>
          <w:rFonts w:hint="cs"/>
          <w:rtl/>
        </w:rPr>
        <w:t xml:space="preserve">وایاتی که در این باب است قرینه </w:t>
      </w:r>
      <w:r w:rsidR="00723928" w:rsidRPr="00131C9A">
        <w:rPr>
          <w:rFonts w:hint="cs"/>
          <w:rtl/>
        </w:rPr>
        <w:t xml:space="preserve">شود بر اینکه همزمان </w:t>
      </w:r>
      <w:r w:rsidR="00BF412A" w:rsidRPr="00131C9A">
        <w:rPr>
          <w:rFonts w:hint="cs"/>
          <w:b/>
          <w:bCs/>
          <w:color w:val="007200"/>
          <w:rtl/>
        </w:rPr>
        <w:t>﴿</w:t>
      </w:r>
      <w:r w:rsidR="00BF412A" w:rsidRPr="00131C9A">
        <w:rPr>
          <w:b/>
          <w:bCs/>
          <w:color w:val="007200"/>
          <w:rtl/>
        </w:rPr>
        <w:t>إِنَّمَا الْمُؤْمِنُونَ إِخْوَةٌ</w:t>
      </w:r>
      <w:r w:rsidR="00BF412A" w:rsidRPr="00131C9A">
        <w:rPr>
          <w:rFonts w:hint="cs"/>
          <w:b/>
          <w:bCs/>
          <w:color w:val="007200"/>
          <w:rtl/>
        </w:rPr>
        <w:t>﴾</w:t>
      </w:r>
      <w:r w:rsidR="00BF412A" w:rsidRPr="00131C9A">
        <w:rPr>
          <w:rtl/>
        </w:rPr>
        <w:t xml:space="preserve"> </w:t>
      </w:r>
      <w:r w:rsidR="00BF412A" w:rsidRPr="00131C9A">
        <w:rPr>
          <w:rFonts w:hint="cs"/>
          <w:rtl/>
        </w:rPr>
        <w:t>در داعی‌های متعدد به‌</w:t>
      </w:r>
      <w:r w:rsidR="00723928" w:rsidRPr="00131C9A">
        <w:rPr>
          <w:rFonts w:hint="cs"/>
          <w:rtl/>
        </w:rPr>
        <w:t>کار رفته است</w:t>
      </w:r>
      <w:r w:rsidR="00BF412A" w:rsidRPr="00131C9A">
        <w:rPr>
          <w:rFonts w:hint="cs"/>
          <w:rtl/>
        </w:rPr>
        <w:t xml:space="preserve"> و</w:t>
      </w:r>
      <w:r w:rsidR="00723928" w:rsidRPr="00131C9A">
        <w:rPr>
          <w:rFonts w:hint="cs"/>
          <w:rtl/>
        </w:rPr>
        <w:t xml:space="preserve"> </w:t>
      </w:r>
      <w:r w:rsidR="00BF412A" w:rsidRPr="00131C9A">
        <w:rPr>
          <w:rFonts w:hint="cs"/>
          <w:rtl/>
        </w:rPr>
        <w:t xml:space="preserve">به </w:t>
      </w:r>
      <w:r w:rsidR="006259E4">
        <w:rPr>
          <w:rFonts w:hint="cs"/>
          <w:rtl/>
        </w:rPr>
        <w:t>قرینه‌ای</w:t>
      </w:r>
      <w:r w:rsidR="00BF412A" w:rsidRPr="00131C9A">
        <w:rPr>
          <w:rFonts w:hint="cs"/>
          <w:rtl/>
        </w:rPr>
        <w:t xml:space="preserve">ن روایات </w:t>
      </w:r>
      <w:r w:rsidR="00723928" w:rsidRPr="00131C9A">
        <w:rPr>
          <w:rFonts w:hint="cs"/>
          <w:rtl/>
        </w:rPr>
        <w:t>هم داعی خبری</w:t>
      </w:r>
      <w:r w:rsidR="00BF412A" w:rsidRPr="00131C9A">
        <w:rPr>
          <w:rFonts w:hint="cs"/>
          <w:rtl/>
        </w:rPr>
        <w:t xml:space="preserve"> و</w:t>
      </w:r>
      <w:r w:rsidR="00723928" w:rsidRPr="00131C9A">
        <w:rPr>
          <w:rFonts w:hint="cs"/>
          <w:rtl/>
        </w:rPr>
        <w:t xml:space="preserve"> </w:t>
      </w:r>
      <w:r w:rsidR="00BF412A" w:rsidRPr="00131C9A">
        <w:rPr>
          <w:rFonts w:hint="cs"/>
          <w:rtl/>
        </w:rPr>
        <w:t xml:space="preserve">انشایی </w:t>
      </w:r>
      <w:r w:rsidR="00723928" w:rsidRPr="00131C9A">
        <w:rPr>
          <w:rFonts w:hint="cs"/>
          <w:rtl/>
        </w:rPr>
        <w:t>دارد. بعید ن</w:t>
      </w:r>
      <w:r w:rsidR="00730B38" w:rsidRPr="00131C9A">
        <w:rPr>
          <w:rFonts w:hint="cs"/>
          <w:rtl/>
        </w:rPr>
        <w:t>یست اینجایی که</w:t>
      </w:r>
      <w:r w:rsidR="00254C78" w:rsidRPr="00131C9A">
        <w:rPr>
          <w:rFonts w:hint="cs"/>
          <w:rtl/>
        </w:rPr>
        <w:t xml:space="preserve"> </w:t>
      </w:r>
      <w:r w:rsidR="006259E4">
        <w:rPr>
          <w:rFonts w:hint="cs"/>
          <w:rtl/>
        </w:rPr>
        <w:t>می‌گوید</w:t>
      </w:r>
      <w:r w:rsidR="006B2D76">
        <w:rPr>
          <w:rtl/>
        </w:rPr>
        <w:t xml:space="preserve"> </w:t>
      </w:r>
      <w:r w:rsidR="00131C9A">
        <w:rPr>
          <w:b/>
          <w:bCs/>
          <w:color w:val="007200"/>
          <w:rtl/>
        </w:rPr>
        <w:t>﴿وَ لِلَّهِ الْعِزَّةُ وَ لِرَسُولِهِ وَ لِلْمُؤْمِنين‏﴾</w:t>
      </w:r>
      <w:r w:rsidR="00723928" w:rsidRPr="00131C9A">
        <w:rPr>
          <w:rFonts w:hint="cs"/>
          <w:rtl/>
        </w:rPr>
        <w:t xml:space="preserve"> </w:t>
      </w:r>
      <w:r w:rsidR="00BF412A" w:rsidRPr="00131C9A">
        <w:rPr>
          <w:rFonts w:hint="cs"/>
          <w:rtl/>
        </w:rPr>
        <w:t>خبر می‌دهد، هم دارد انشا می‌</w:t>
      </w:r>
      <w:r w:rsidR="00723928" w:rsidRPr="00131C9A">
        <w:rPr>
          <w:rFonts w:hint="cs"/>
          <w:rtl/>
        </w:rPr>
        <w:t xml:space="preserve">کند و </w:t>
      </w:r>
      <w:r w:rsidR="00BF412A" w:rsidRPr="00131C9A">
        <w:rPr>
          <w:rFonts w:hint="cs"/>
          <w:rtl/>
        </w:rPr>
        <w:t>گزارشی از یک واقعیت می‌</w:t>
      </w:r>
      <w:r w:rsidR="00723928" w:rsidRPr="00131C9A">
        <w:rPr>
          <w:rFonts w:hint="cs"/>
          <w:rtl/>
        </w:rPr>
        <w:t>دهد و هم همزمان داعی جد هم دارد. داعی جد انشایی و بعثی دارد</w:t>
      </w:r>
      <w:r w:rsidR="006B2D76">
        <w:rPr>
          <w:rtl/>
        </w:rPr>
        <w:t>؛ و</w:t>
      </w:r>
      <w:r w:rsidR="00723928" w:rsidRPr="00131C9A">
        <w:rPr>
          <w:rFonts w:hint="cs"/>
          <w:rtl/>
        </w:rPr>
        <w:t xml:space="preserve"> کما اینکه در</w:t>
      </w:r>
      <w:r w:rsidR="00BF412A" w:rsidRPr="00131C9A">
        <w:rPr>
          <w:rFonts w:hint="cs"/>
          <w:rtl/>
        </w:rPr>
        <w:t xml:space="preserve"> </w:t>
      </w:r>
      <w:r w:rsidR="00131C9A">
        <w:rPr>
          <w:b/>
          <w:bCs/>
          <w:color w:val="007200"/>
          <w:rtl/>
        </w:rPr>
        <w:t>﴿لا اکراه ف</w:t>
      </w:r>
      <w:r w:rsidR="00131C9A">
        <w:rPr>
          <w:rFonts w:hint="cs"/>
          <w:b/>
          <w:bCs/>
          <w:color w:val="007200"/>
          <w:rtl/>
        </w:rPr>
        <w:t>ی</w:t>
      </w:r>
      <w:r w:rsidR="00131C9A">
        <w:rPr>
          <w:b/>
          <w:bCs/>
          <w:color w:val="007200"/>
          <w:rtl/>
        </w:rPr>
        <w:t xml:space="preserve"> الد</w:t>
      </w:r>
      <w:r w:rsidR="00131C9A">
        <w:rPr>
          <w:rFonts w:hint="cs"/>
          <w:b/>
          <w:bCs/>
          <w:color w:val="007200"/>
          <w:rtl/>
        </w:rPr>
        <w:t>ی</w:t>
      </w:r>
      <w:r w:rsidR="00131C9A">
        <w:rPr>
          <w:rFonts w:hint="eastAsia"/>
          <w:b/>
          <w:bCs/>
          <w:color w:val="007200"/>
          <w:rtl/>
        </w:rPr>
        <w:t>ن</w:t>
      </w:r>
      <w:r w:rsidR="00131C9A">
        <w:rPr>
          <w:b/>
          <w:bCs/>
          <w:color w:val="007200"/>
          <w:rtl/>
        </w:rPr>
        <w:t>﴾</w:t>
      </w:r>
      <w:r w:rsidR="00BF412A" w:rsidRPr="00131C9A">
        <w:rPr>
          <w:rStyle w:val="FootnoteReference"/>
          <w:b/>
          <w:bCs/>
          <w:rtl/>
        </w:rPr>
        <w:footnoteReference w:id="4"/>
      </w:r>
      <w:r w:rsidR="00723928" w:rsidRPr="00131C9A">
        <w:rPr>
          <w:rFonts w:hint="cs"/>
          <w:rtl/>
        </w:rPr>
        <w:t xml:space="preserve"> هم این احتمالات </w:t>
      </w:r>
      <w:r w:rsidR="00861CB7" w:rsidRPr="00131C9A">
        <w:rPr>
          <w:rFonts w:hint="cs"/>
          <w:rtl/>
        </w:rPr>
        <w:t>وجود دارد.</w:t>
      </w:r>
    </w:p>
    <w:p w:rsidR="00730B38" w:rsidRPr="00131C9A" w:rsidRDefault="006259E4" w:rsidP="00AA20AB">
      <w:pPr>
        <w:widowControl w:val="0"/>
        <w:rPr>
          <w:rtl/>
        </w:rPr>
      </w:pPr>
      <w:r>
        <w:rPr>
          <w:rFonts w:hint="cs"/>
          <w:rtl/>
        </w:rPr>
        <w:t>سؤال</w:t>
      </w:r>
      <w:r w:rsidR="00730B38" w:rsidRPr="00131C9A">
        <w:rPr>
          <w:rFonts w:hint="cs"/>
          <w:rtl/>
        </w:rPr>
        <w:t>: ... .</w:t>
      </w:r>
    </w:p>
    <w:p w:rsidR="00723928" w:rsidRPr="00131C9A" w:rsidRDefault="00C32CE6" w:rsidP="00DA1762">
      <w:pPr>
        <w:widowControl w:val="0"/>
        <w:rPr>
          <w:rtl/>
        </w:rPr>
      </w:pPr>
      <w:r w:rsidRPr="00131C9A">
        <w:rPr>
          <w:rFonts w:hint="cs"/>
          <w:rtl/>
        </w:rPr>
        <w:lastRenderedPageBreak/>
        <w:t xml:space="preserve">جواب: </w:t>
      </w:r>
      <w:r w:rsidR="00723928" w:rsidRPr="00131C9A">
        <w:rPr>
          <w:rFonts w:hint="cs"/>
          <w:rtl/>
        </w:rPr>
        <w:t xml:space="preserve">قول چهارم و پنجم </w:t>
      </w:r>
      <w:r w:rsidR="00861CB7" w:rsidRPr="00131C9A">
        <w:rPr>
          <w:rFonts w:hint="cs"/>
          <w:rtl/>
        </w:rPr>
        <w:t xml:space="preserve">در عمل </w:t>
      </w:r>
      <w:r w:rsidR="00723928" w:rsidRPr="00131C9A">
        <w:rPr>
          <w:rFonts w:hint="cs"/>
          <w:rtl/>
        </w:rPr>
        <w:t>فرقی نمی</w:t>
      </w:r>
      <w:r w:rsidR="00861CB7" w:rsidRPr="00131C9A">
        <w:rPr>
          <w:rFonts w:hint="cs"/>
          <w:rtl/>
        </w:rPr>
        <w:t>‌کند</w:t>
      </w:r>
      <w:r w:rsidR="00723928" w:rsidRPr="00131C9A">
        <w:rPr>
          <w:rFonts w:hint="cs"/>
          <w:rtl/>
        </w:rPr>
        <w:t xml:space="preserve">، </w:t>
      </w:r>
      <w:r w:rsidR="00861CB7" w:rsidRPr="00131C9A">
        <w:rPr>
          <w:rFonts w:hint="cs"/>
          <w:rtl/>
        </w:rPr>
        <w:t>زیرا</w:t>
      </w:r>
      <w:r w:rsidR="00723928" w:rsidRPr="00131C9A">
        <w:rPr>
          <w:rFonts w:hint="cs"/>
          <w:rtl/>
        </w:rPr>
        <w:t xml:space="preserve"> چه قول چهارم </w:t>
      </w:r>
      <w:r w:rsidR="00861CB7" w:rsidRPr="00131C9A">
        <w:rPr>
          <w:rFonts w:hint="cs"/>
          <w:rtl/>
        </w:rPr>
        <w:t>بدانیم</w:t>
      </w:r>
      <w:r w:rsidR="00723928" w:rsidRPr="00131C9A">
        <w:rPr>
          <w:rFonts w:hint="cs"/>
          <w:rtl/>
        </w:rPr>
        <w:t xml:space="preserve"> که این جمله واحده خبریه</w:t>
      </w:r>
      <w:r w:rsidR="00C74ACC" w:rsidRPr="00131C9A">
        <w:rPr>
          <w:rFonts w:hint="cs"/>
          <w:rtl/>
        </w:rPr>
        <w:t xml:space="preserve"> است</w:t>
      </w:r>
      <w:r w:rsidR="00723928" w:rsidRPr="00131C9A">
        <w:rPr>
          <w:rFonts w:hint="cs"/>
          <w:rtl/>
        </w:rPr>
        <w:t xml:space="preserve"> همزمان و </w:t>
      </w:r>
      <w:r w:rsidR="006259E4">
        <w:rPr>
          <w:rFonts w:hint="cs"/>
          <w:rtl/>
        </w:rPr>
        <w:t>درآن‌واحد</w:t>
      </w:r>
      <w:r w:rsidR="00C74ACC" w:rsidRPr="00131C9A">
        <w:rPr>
          <w:rFonts w:hint="cs"/>
          <w:rtl/>
        </w:rPr>
        <w:t xml:space="preserve"> به دو داعی به کار رفته است،</w:t>
      </w:r>
      <w:r w:rsidR="00723928" w:rsidRPr="00131C9A">
        <w:rPr>
          <w:rFonts w:hint="cs"/>
          <w:rtl/>
        </w:rPr>
        <w:t xml:space="preserve"> یا اینکه قول پنجم را مدلول مطابقی داعی جد </w:t>
      </w:r>
      <w:r w:rsidR="00C74ACC" w:rsidRPr="00131C9A">
        <w:rPr>
          <w:rFonts w:hint="cs"/>
          <w:rtl/>
        </w:rPr>
        <w:t>بدانیم</w:t>
      </w:r>
      <w:r w:rsidR="00723928" w:rsidRPr="00131C9A">
        <w:rPr>
          <w:rFonts w:hint="cs"/>
          <w:rtl/>
        </w:rPr>
        <w:t xml:space="preserve">؛ ولی این مستلزم یک گزاره انشائیه است. </w:t>
      </w:r>
      <w:r w:rsidR="00DA1762" w:rsidRPr="00131C9A">
        <w:rPr>
          <w:rFonts w:hint="cs"/>
          <w:rtl/>
        </w:rPr>
        <w:t xml:space="preserve">این در هر دو صورت، </w:t>
      </w:r>
      <w:r w:rsidR="00723928" w:rsidRPr="00131C9A">
        <w:rPr>
          <w:rFonts w:hint="cs"/>
          <w:rtl/>
        </w:rPr>
        <w:t>جمله مفید دو موضوع است، خبر می</w:t>
      </w:r>
      <w:r w:rsidR="00DA1762" w:rsidRPr="00131C9A">
        <w:rPr>
          <w:rFonts w:hint="cs"/>
          <w:rtl/>
        </w:rPr>
        <w:t>‌</w:t>
      </w:r>
      <w:r w:rsidR="00723928" w:rsidRPr="00131C9A">
        <w:rPr>
          <w:rFonts w:hint="cs"/>
          <w:rtl/>
        </w:rPr>
        <w:t xml:space="preserve">دهد و </w:t>
      </w:r>
      <w:r w:rsidR="00DA1762" w:rsidRPr="00131C9A">
        <w:rPr>
          <w:rFonts w:hint="cs"/>
          <w:rtl/>
        </w:rPr>
        <w:t>انشا می‌کند</w:t>
      </w:r>
      <w:r w:rsidR="00723928" w:rsidRPr="00131C9A">
        <w:rPr>
          <w:rFonts w:hint="cs"/>
          <w:rtl/>
        </w:rPr>
        <w:t xml:space="preserve"> و لذا</w:t>
      </w:r>
      <w:r w:rsidR="00DA1762" w:rsidRPr="00131C9A">
        <w:rPr>
          <w:rFonts w:hint="cs"/>
          <w:rtl/>
        </w:rPr>
        <w:t xml:space="preserve"> در هر دو فرض ما به یک نتیجه می‌رسیم</w:t>
      </w:r>
      <w:r w:rsidR="006B2D76">
        <w:rPr>
          <w:rtl/>
        </w:rPr>
        <w:t>.</w:t>
      </w:r>
      <w:r w:rsidR="00723928" w:rsidRPr="00131C9A">
        <w:rPr>
          <w:rFonts w:hint="cs"/>
          <w:rtl/>
        </w:rPr>
        <w:t xml:space="preserve"> اگر این نوع موارد در تعارضات پیدا شود، یعنی این </w:t>
      </w:r>
      <w:r w:rsidR="00DA1762" w:rsidRPr="00131C9A">
        <w:rPr>
          <w:rFonts w:hint="cs"/>
          <w:rtl/>
        </w:rPr>
        <w:t xml:space="preserve">نوع </w:t>
      </w:r>
      <w:r w:rsidR="00723928" w:rsidRPr="00131C9A">
        <w:rPr>
          <w:rFonts w:hint="cs"/>
          <w:rtl/>
        </w:rPr>
        <w:t xml:space="preserve">جملات معارض پیدا کند، آن وقت مدلول مطابقی و التزامی بودن </w:t>
      </w:r>
      <w:r w:rsidR="006259E4">
        <w:rPr>
          <w:rFonts w:hint="cs"/>
          <w:rtl/>
        </w:rPr>
        <w:t>این‌ها</w:t>
      </w:r>
      <w:r w:rsidR="00723928" w:rsidRPr="00131C9A">
        <w:rPr>
          <w:rFonts w:hint="cs"/>
          <w:rtl/>
        </w:rPr>
        <w:t xml:space="preserve"> تفاوت</w:t>
      </w:r>
      <w:r w:rsidR="00DA1762" w:rsidRPr="00131C9A">
        <w:rPr>
          <w:rFonts w:hint="cs"/>
          <w:rtl/>
        </w:rPr>
        <w:t>‌های</w:t>
      </w:r>
      <w:r w:rsidR="00723928" w:rsidRPr="00131C9A">
        <w:rPr>
          <w:rFonts w:hint="cs"/>
          <w:rtl/>
        </w:rPr>
        <w:t xml:space="preserve"> </w:t>
      </w:r>
      <w:r w:rsidR="00DA1762" w:rsidRPr="00131C9A">
        <w:rPr>
          <w:rFonts w:hint="cs"/>
          <w:rtl/>
        </w:rPr>
        <w:t xml:space="preserve">جزئی اصولی بالقوه </w:t>
      </w:r>
      <w:r w:rsidR="006259E4">
        <w:rPr>
          <w:rFonts w:hint="cs"/>
          <w:rtl/>
        </w:rPr>
        <w:t>می‌تواند</w:t>
      </w:r>
      <w:r w:rsidR="00DA1762" w:rsidRPr="00131C9A">
        <w:rPr>
          <w:rFonts w:hint="cs"/>
          <w:rtl/>
        </w:rPr>
        <w:t xml:space="preserve"> پیدا </w:t>
      </w:r>
      <w:r w:rsidR="00723928" w:rsidRPr="00131C9A">
        <w:rPr>
          <w:rFonts w:hint="cs"/>
          <w:rtl/>
        </w:rPr>
        <w:t>کند</w:t>
      </w:r>
      <w:r w:rsidR="00DA1762" w:rsidRPr="00131C9A">
        <w:rPr>
          <w:rFonts w:hint="cs"/>
          <w:rtl/>
        </w:rPr>
        <w:t>،</w:t>
      </w:r>
      <w:r w:rsidR="00723928" w:rsidRPr="00131C9A">
        <w:rPr>
          <w:rFonts w:hint="cs"/>
          <w:rtl/>
        </w:rPr>
        <w:t xml:space="preserve"> ولی شاید در اینجا مورد ابتلا نباشد. شاید هم جای </w:t>
      </w:r>
      <w:r w:rsidR="00DA1762" w:rsidRPr="00131C9A">
        <w:rPr>
          <w:rFonts w:hint="cs"/>
          <w:rtl/>
        </w:rPr>
        <w:t xml:space="preserve">جزئی پیدا </w:t>
      </w:r>
      <w:r w:rsidR="00723928" w:rsidRPr="00131C9A">
        <w:rPr>
          <w:rFonts w:hint="cs"/>
          <w:rtl/>
        </w:rPr>
        <w:t>شود که تفاوت در اثر در</w:t>
      </w:r>
      <w:r w:rsidR="00DA1762" w:rsidRPr="00131C9A">
        <w:rPr>
          <w:rFonts w:hint="cs"/>
          <w:rtl/>
        </w:rPr>
        <w:t xml:space="preserve"> مقام جمع و تعارض و </w:t>
      </w:r>
      <w:r w:rsidR="006259E4">
        <w:rPr>
          <w:rFonts w:hint="cs"/>
          <w:rtl/>
        </w:rPr>
        <w:t>این‌ها</w:t>
      </w:r>
      <w:r w:rsidR="00DA1762" w:rsidRPr="00131C9A">
        <w:rPr>
          <w:rFonts w:hint="cs"/>
          <w:rtl/>
        </w:rPr>
        <w:t xml:space="preserve"> پیدا </w:t>
      </w:r>
      <w:r w:rsidR="00723928" w:rsidRPr="00131C9A">
        <w:rPr>
          <w:rFonts w:hint="cs"/>
          <w:rtl/>
        </w:rPr>
        <w:t>کند</w:t>
      </w:r>
      <w:r w:rsidR="00DA1762" w:rsidRPr="00131C9A">
        <w:rPr>
          <w:rFonts w:hint="cs"/>
          <w:rtl/>
        </w:rPr>
        <w:t>.</w:t>
      </w:r>
    </w:p>
    <w:p w:rsidR="00723928" w:rsidRPr="00131C9A" w:rsidRDefault="00723928" w:rsidP="00DA1762">
      <w:pPr>
        <w:widowControl w:val="0"/>
        <w:rPr>
          <w:rtl/>
        </w:rPr>
      </w:pPr>
      <w:r w:rsidRPr="00131C9A">
        <w:rPr>
          <w:rFonts w:hint="cs"/>
          <w:rtl/>
        </w:rPr>
        <w:t>از لحاظ افاده دو گزاره و دو مطلب به واسطه این جمله، فرقی بین احتمال چهارم و احتمال پنجم با تقریب</w:t>
      </w:r>
      <w:r w:rsidR="00DA1762" w:rsidRPr="00131C9A">
        <w:rPr>
          <w:rFonts w:hint="cs"/>
          <w:rtl/>
        </w:rPr>
        <w:t>‌</w:t>
      </w:r>
      <w:r w:rsidRPr="00131C9A">
        <w:rPr>
          <w:rFonts w:hint="cs"/>
          <w:rtl/>
        </w:rPr>
        <w:t>های مختلفی که داشت، نیست</w:t>
      </w:r>
      <w:r w:rsidR="00DA1762" w:rsidRPr="00131C9A">
        <w:rPr>
          <w:rFonts w:hint="cs"/>
          <w:rtl/>
        </w:rPr>
        <w:t>.</w:t>
      </w:r>
      <w:r w:rsidRPr="00131C9A">
        <w:rPr>
          <w:rFonts w:hint="cs"/>
          <w:rtl/>
        </w:rPr>
        <w:t xml:space="preserve"> شاید حالا مجموعه روایاتی هم که در باب حقوق اخوان آمده و در تعدادی از </w:t>
      </w:r>
      <w:r w:rsidR="006259E4">
        <w:rPr>
          <w:rFonts w:hint="cs"/>
          <w:rtl/>
        </w:rPr>
        <w:t>آن‌ها</w:t>
      </w:r>
      <w:r w:rsidRPr="00131C9A">
        <w:rPr>
          <w:rFonts w:hint="cs"/>
          <w:rtl/>
        </w:rPr>
        <w:t xml:space="preserve">، </w:t>
      </w:r>
      <w:r w:rsidR="006259E4">
        <w:rPr>
          <w:rFonts w:hint="cs"/>
          <w:rtl/>
        </w:rPr>
        <w:t>آن‌ها</w:t>
      </w:r>
      <w:r w:rsidRPr="00131C9A">
        <w:rPr>
          <w:rFonts w:hint="cs"/>
          <w:rtl/>
        </w:rPr>
        <w:t xml:space="preserve"> را وصل کرده به آیه </w:t>
      </w:r>
      <w:r w:rsidR="00DA1762" w:rsidRPr="00131C9A">
        <w:rPr>
          <w:rFonts w:hint="cs"/>
          <w:b/>
          <w:bCs/>
          <w:color w:val="007200"/>
          <w:rtl/>
        </w:rPr>
        <w:t>﴿</w:t>
      </w:r>
      <w:r w:rsidR="00DA1762" w:rsidRPr="00131C9A">
        <w:rPr>
          <w:b/>
          <w:bCs/>
          <w:color w:val="007200"/>
          <w:rtl/>
        </w:rPr>
        <w:t>إِنَّمَا الْمُؤْمِنُونَ إِخْوَةٌ</w:t>
      </w:r>
      <w:r w:rsidR="00DA1762" w:rsidRPr="00131C9A">
        <w:rPr>
          <w:rFonts w:hint="cs"/>
          <w:b/>
          <w:bCs/>
          <w:color w:val="007200"/>
          <w:rtl/>
        </w:rPr>
        <w:t>﴾</w:t>
      </w:r>
      <w:r w:rsidR="00DA1762" w:rsidRPr="00131C9A">
        <w:rPr>
          <w:rtl/>
        </w:rPr>
        <w:t xml:space="preserve"> </w:t>
      </w:r>
      <w:r w:rsidR="00DA1762" w:rsidRPr="00131C9A">
        <w:rPr>
          <w:rFonts w:hint="cs"/>
          <w:rtl/>
        </w:rPr>
        <w:t>از غرر آیات داریم، یعنی آن آیه‌</w:t>
      </w:r>
      <w:r w:rsidRPr="00131C9A">
        <w:rPr>
          <w:rFonts w:hint="cs"/>
          <w:rtl/>
        </w:rPr>
        <w:t xml:space="preserve">های کلیدی که سرنخ بسیاری از مسائل دیگر هست. آن وقت این آیه کلیدی محوری و کانونی در روایات پیرامون آن، </w:t>
      </w:r>
      <w:r w:rsidR="00DA1762" w:rsidRPr="00131C9A">
        <w:rPr>
          <w:rFonts w:hint="cs"/>
          <w:rtl/>
        </w:rPr>
        <w:t xml:space="preserve">بسیار </w:t>
      </w:r>
      <w:r w:rsidRPr="00131C9A">
        <w:rPr>
          <w:rFonts w:hint="cs"/>
          <w:rtl/>
        </w:rPr>
        <w:t>حکم و تکلیف الزامی و استحبابی برای آن معاشرت و روابط اجتماعی جامعه اسلامی و ایمانی بر شمرده شده است. همه از اینجا الهام گرفته است.</w:t>
      </w:r>
    </w:p>
    <w:p w:rsidR="00216C65" w:rsidRPr="00131C9A" w:rsidRDefault="00723928" w:rsidP="00914AE1">
      <w:pPr>
        <w:widowControl w:val="0"/>
        <w:rPr>
          <w:rtl/>
        </w:rPr>
      </w:pPr>
      <w:r w:rsidRPr="00131C9A">
        <w:rPr>
          <w:rFonts w:hint="cs"/>
          <w:rtl/>
        </w:rPr>
        <w:t xml:space="preserve">بنابراین </w:t>
      </w:r>
      <w:r w:rsidR="002F0CD5" w:rsidRPr="00131C9A">
        <w:rPr>
          <w:rFonts w:hint="cs"/>
          <w:rtl/>
        </w:rPr>
        <w:t>آنچه</w:t>
      </w:r>
      <w:r w:rsidRPr="00131C9A">
        <w:rPr>
          <w:rFonts w:hint="cs"/>
          <w:rtl/>
        </w:rPr>
        <w:t xml:space="preserve"> در</w:t>
      </w:r>
      <w:r w:rsidR="006259E4">
        <w:rPr>
          <w:rFonts w:hint="cs"/>
          <w:rtl/>
        </w:rPr>
        <w:t xml:space="preserve"> ارتکاز</w:t>
      </w:r>
      <w:r w:rsidRPr="00131C9A">
        <w:rPr>
          <w:rFonts w:hint="cs"/>
          <w:rtl/>
        </w:rPr>
        <w:t xml:space="preserve"> هست، اینکه </w:t>
      </w:r>
      <w:r w:rsidR="002F0CD5" w:rsidRPr="00131C9A">
        <w:rPr>
          <w:rFonts w:hint="cs"/>
          <w:b/>
          <w:bCs/>
          <w:color w:val="007200"/>
          <w:rtl/>
        </w:rPr>
        <w:t>﴿</w:t>
      </w:r>
      <w:r w:rsidR="002F0CD5" w:rsidRPr="00131C9A">
        <w:rPr>
          <w:b/>
          <w:bCs/>
          <w:color w:val="007200"/>
          <w:rtl/>
        </w:rPr>
        <w:t>إِنَّمَا الْمُؤْمِنُونَ إِخْوَةٌ</w:t>
      </w:r>
      <w:r w:rsidR="002F0CD5" w:rsidRPr="00131C9A">
        <w:rPr>
          <w:rFonts w:hint="cs"/>
          <w:b/>
          <w:bCs/>
          <w:color w:val="007200"/>
          <w:rtl/>
        </w:rPr>
        <w:t>﴾</w:t>
      </w:r>
      <w:r w:rsidR="002F0CD5" w:rsidRPr="00131C9A">
        <w:rPr>
          <w:rtl/>
        </w:rPr>
        <w:t xml:space="preserve"> </w:t>
      </w:r>
      <w:r w:rsidRPr="00131C9A">
        <w:rPr>
          <w:rFonts w:hint="cs"/>
          <w:rtl/>
        </w:rPr>
        <w:t>هر دو سه مطلب را افاده می</w:t>
      </w:r>
      <w:r w:rsidR="002F0CD5" w:rsidRPr="00131C9A">
        <w:rPr>
          <w:rFonts w:hint="cs"/>
          <w:rtl/>
        </w:rPr>
        <w:t>‌کند. بعد</w:t>
      </w:r>
      <w:r w:rsidRPr="00131C9A">
        <w:rPr>
          <w:rFonts w:hint="cs"/>
          <w:rtl/>
        </w:rPr>
        <w:t xml:space="preserve"> می</w:t>
      </w:r>
      <w:r w:rsidR="002F0CD5" w:rsidRPr="00131C9A">
        <w:rPr>
          <w:rFonts w:hint="cs"/>
          <w:rtl/>
        </w:rPr>
        <w:t xml:space="preserve">‌فرماید </w:t>
      </w:r>
      <w:r w:rsidR="006259E4">
        <w:rPr>
          <w:b/>
          <w:bCs/>
          <w:color w:val="007200"/>
          <w:rtl/>
        </w:rPr>
        <w:t>﴿واصلحوا ب</w:t>
      </w:r>
      <w:r w:rsidR="006259E4">
        <w:rPr>
          <w:rFonts w:hint="cs"/>
          <w:b/>
          <w:bCs/>
          <w:color w:val="007200"/>
          <w:rtl/>
        </w:rPr>
        <w:t>ی</w:t>
      </w:r>
      <w:r w:rsidR="006259E4">
        <w:rPr>
          <w:rFonts w:hint="eastAsia"/>
          <w:b/>
          <w:bCs/>
          <w:color w:val="007200"/>
          <w:rtl/>
        </w:rPr>
        <w:t>نهما</w:t>
      </w:r>
      <w:r w:rsidR="006259E4">
        <w:rPr>
          <w:b/>
          <w:bCs/>
          <w:color w:val="007200"/>
          <w:rtl/>
        </w:rPr>
        <w:t xml:space="preserve">﴾ </w:t>
      </w:r>
      <w:r w:rsidRPr="00131C9A">
        <w:rPr>
          <w:rFonts w:hint="cs"/>
          <w:rtl/>
        </w:rPr>
        <w:t>یک تکلیف را مترتب بر آن می</w:t>
      </w:r>
      <w:r w:rsidR="002F0CD5" w:rsidRPr="00131C9A">
        <w:rPr>
          <w:rFonts w:hint="cs"/>
          <w:rtl/>
        </w:rPr>
        <w:t>‌</w:t>
      </w:r>
      <w:r w:rsidRPr="00131C9A">
        <w:rPr>
          <w:rFonts w:hint="cs"/>
          <w:rtl/>
        </w:rPr>
        <w:t xml:space="preserve">کند. </w:t>
      </w:r>
      <w:r w:rsidR="006259E4">
        <w:rPr>
          <w:rFonts w:hint="cs"/>
          <w:rtl/>
        </w:rPr>
        <w:t>این‌ها</w:t>
      </w:r>
      <w:r w:rsidRPr="00131C9A">
        <w:rPr>
          <w:rFonts w:hint="cs"/>
          <w:rtl/>
        </w:rPr>
        <w:t xml:space="preserve"> همه نشانه این است که احتمال چهار یا پنج درست است و اینکه کسی بگوید آیه </w:t>
      </w:r>
      <w:r w:rsidR="002F0CD5" w:rsidRPr="00131C9A">
        <w:rPr>
          <w:rFonts w:hint="cs"/>
          <w:b/>
          <w:bCs/>
          <w:color w:val="007200"/>
          <w:rtl/>
        </w:rPr>
        <w:t>﴿</w:t>
      </w:r>
      <w:r w:rsidR="002F0CD5" w:rsidRPr="00131C9A">
        <w:rPr>
          <w:b/>
          <w:bCs/>
          <w:color w:val="007200"/>
          <w:rtl/>
        </w:rPr>
        <w:t>إِنَّمَا الْمُؤْمِنُونَ إِخْوَةٌ</w:t>
      </w:r>
      <w:r w:rsidR="002F0CD5" w:rsidRPr="00131C9A">
        <w:rPr>
          <w:rFonts w:hint="cs"/>
          <w:b/>
          <w:bCs/>
          <w:color w:val="007200"/>
          <w:rtl/>
        </w:rPr>
        <w:t>﴾</w:t>
      </w:r>
      <w:r w:rsidR="006B2D76">
        <w:rPr>
          <w:rtl/>
        </w:rPr>
        <w:t xml:space="preserve"> </w:t>
      </w:r>
      <w:r w:rsidRPr="00131C9A">
        <w:rPr>
          <w:rFonts w:hint="cs"/>
          <w:rtl/>
        </w:rPr>
        <w:t xml:space="preserve">فقط </w:t>
      </w:r>
      <w:r w:rsidR="002F0CD5" w:rsidRPr="00131C9A">
        <w:rPr>
          <w:rFonts w:hint="cs"/>
          <w:rtl/>
        </w:rPr>
        <w:t xml:space="preserve">حکم وضعی و اعتباری دارد و </w:t>
      </w:r>
      <w:r w:rsidRPr="00131C9A">
        <w:rPr>
          <w:rFonts w:hint="cs"/>
          <w:rtl/>
        </w:rPr>
        <w:t xml:space="preserve">جعل </w:t>
      </w:r>
      <w:r w:rsidR="002F0CD5" w:rsidRPr="00131C9A">
        <w:rPr>
          <w:rFonts w:hint="cs"/>
          <w:rtl/>
        </w:rPr>
        <w:t>اخوت قراردادی می‌</w:t>
      </w:r>
      <w:r w:rsidRPr="00131C9A">
        <w:rPr>
          <w:rFonts w:hint="cs"/>
          <w:rtl/>
        </w:rPr>
        <w:t>کند که در بعضی از کلمات است یا نه</w:t>
      </w:r>
      <w:r w:rsidR="002F0CD5" w:rsidRPr="00131C9A">
        <w:rPr>
          <w:rFonts w:hint="cs"/>
          <w:rtl/>
        </w:rPr>
        <w:t>؛</w:t>
      </w:r>
      <w:r w:rsidRPr="00131C9A">
        <w:rPr>
          <w:rFonts w:hint="cs"/>
          <w:rtl/>
        </w:rPr>
        <w:t xml:space="preserve"> اینکه آیه فقط </w:t>
      </w:r>
      <w:r w:rsidR="00914AE1" w:rsidRPr="00131C9A">
        <w:rPr>
          <w:rFonts w:hint="cs"/>
          <w:rtl/>
        </w:rPr>
        <w:t xml:space="preserve">از واقعیتی </w:t>
      </w:r>
      <w:r w:rsidR="002F0CD5" w:rsidRPr="00131C9A">
        <w:rPr>
          <w:rFonts w:hint="cs"/>
          <w:rtl/>
        </w:rPr>
        <w:t>خبر می‌</w:t>
      </w:r>
      <w:r w:rsidRPr="00131C9A">
        <w:rPr>
          <w:rFonts w:hint="cs"/>
          <w:rtl/>
        </w:rPr>
        <w:t>دهد</w:t>
      </w:r>
      <w:r w:rsidR="00914AE1" w:rsidRPr="00131C9A">
        <w:rPr>
          <w:rFonts w:hint="cs"/>
          <w:rtl/>
        </w:rPr>
        <w:t>؛ به ذهن می‌</w:t>
      </w:r>
      <w:r w:rsidRPr="00131C9A">
        <w:rPr>
          <w:rFonts w:hint="cs"/>
          <w:rtl/>
        </w:rPr>
        <w:t>آید که هر دو اینجا حضور دارد در بطن این آیه‌ای کلیدی، کانونی و محوری که از غرر آیات قرآن کریم است.</w:t>
      </w:r>
    </w:p>
    <w:p w:rsidR="00216C65" w:rsidRPr="00131C9A" w:rsidRDefault="00216C65" w:rsidP="00131C9A">
      <w:pPr>
        <w:pStyle w:val="Heading2"/>
        <w:rPr>
          <w:rtl/>
        </w:rPr>
      </w:pPr>
      <w:r w:rsidRPr="00131C9A">
        <w:rPr>
          <w:rFonts w:hint="cs"/>
          <w:rtl/>
        </w:rPr>
        <w:t>حکم الزامی یا ترجیحی در آیه</w:t>
      </w:r>
    </w:p>
    <w:p w:rsidR="00723928" w:rsidRPr="00131C9A" w:rsidRDefault="00723928" w:rsidP="00914AE1">
      <w:pPr>
        <w:widowControl w:val="0"/>
        <w:rPr>
          <w:rtl/>
        </w:rPr>
      </w:pPr>
      <w:r w:rsidRPr="00131C9A">
        <w:rPr>
          <w:rFonts w:hint="cs"/>
          <w:rtl/>
        </w:rPr>
        <w:t>چنانچه پذیرفتیم که آیه شریفه افاده تکلیف در م</w:t>
      </w:r>
      <w:r w:rsidR="00914AE1" w:rsidRPr="00131C9A">
        <w:rPr>
          <w:rFonts w:hint="cs"/>
          <w:rtl/>
        </w:rPr>
        <w:t>قام معاشرت مسلمانان و مؤمنان می‌</w:t>
      </w:r>
      <w:r w:rsidRPr="00131C9A">
        <w:rPr>
          <w:rFonts w:hint="cs"/>
          <w:rtl/>
        </w:rPr>
        <w:t>کند</w:t>
      </w:r>
      <w:r w:rsidR="00914AE1" w:rsidRPr="00131C9A">
        <w:rPr>
          <w:rFonts w:hint="cs"/>
          <w:rtl/>
        </w:rPr>
        <w:t>، آنگاه سؤال می‌</w:t>
      </w:r>
      <w:r w:rsidRPr="00131C9A">
        <w:rPr>
          <w:rFonts w:hint="cs"/>
          <w:rtl/>
        </w:rPr>
        <w:t>شود که این تکلیف الزامی است یا ترجیحی</w:t>
      </w:r>
      <w:r w:rsidR="00914AE1" w:rsidRPr="00131C9A">
        <w:rPr>
          <w:rFonts w:hint="cs"/>
          <w:rtl/>
        </w:rPr>
        <w:t>؟</w:t>
      </w:r>
      <w:r w:rsidRPr="00131C9A">
        <w:rPr>
          <w:rFonts w:hint="cs"/>
          <w:rtl/>
        </w:rPr>
        <w:t xml:space="preserve"> تکلیف الزامی هست یا ترجیحی</w:t>
      </w:r>
      <w:r w:rsidR="00914AE1" w:rsidRPr="00131C9A">
        <w:rPr>
          <w:rFonts w:hint="cs"/>
          <w:rtl/>
        </w:rPr>
        <w:t>؟</w:t>
      </w:r>
    </w:p>
    <w:p w:rsidR="00773DC7" w:rsidRPr="00131C9A" w:rsidRDefault="00723928" w:rsidP="00F679AC">
      <w:pPr>
        <w:widowControl w:val="0"/>
        <w:ind w:left="720" w:hanging="720"/>
        <w:rPr>
          <w:rtl/>
        </w:rPr>
      </w:pPr>
      <w:r w:rsidRPr="00131C9A">
        <w:rPr>
          <w:rFonts w:hint="cs"/>
          <w:rtl/>
        </w:rPr>
        <w:t xml:space="preserve">اگر کسی گفت که </w:t>
      </w:r>
      <w:r w:rsidR="00914AE1" w:rsidRPr="00131C9A">
        <w:rPr>
          <w:rFonts w:hint="cs"/>
          <w:b/>
          <w:bCs/>
          <w:color w:val="007200"/>
          <w:rtl/>
        </w:rPr>
        <w:t>﴿</w:t>
      </w:r>
      <w:r w:rsidR="00914AE1" w:rsidRPr="00131C9A">
        <w:rPr>
          <w:b/>
          <w:bCs/>
          <w:color w:val="007200"/>
          <w:rtl/>
        </w:rPr>
        <w:t>إِنَّمَا الْمُؤْمِنُونَ إِخْوَةٌ</w:t>
      </w:r>
      <w:r w:rsidR="00914AE1" w:rsidRPr="00131C9A">
        <w:rPr>
          <w:rFonts w:hint="cs"/>
          <w:b/>
          <w:bCs/>
          <w:color w:val="007200"/>
          <w:rtl/>
        </w:rPr>
        <w:t>﴾</w:t>
      </w:r>
      <w:r w:rsidR="00914AE1" w:rsidRPr="00131C9A">
        <w:rPr>
          <w:rtl/>
        </w:rPr>
        <w:t xml:space="preserve"> </w:t>
      </w:r>
      <w:r w:rsidRPr="00131C9A">
        <w:rPr>
          <w:rFonts w:hint="cs"/>
          <w:rtl/>
        </w:rPr>
        <w:t xml:space="preserve">مفید حکم تکلیفی نیست و یا </w:t>
      </w:r>
      <w:r w:rsidR="006259E4">
        <w:rPr>
          <w:rFonts w:hint="cs"/>
          <w:rtl/>
        </w:rPr>
        <w:t>اصلاً</w:t>
      </w:r>
      <w:r w:rsidR="00773DC7" w:rsidRPr="00131C9A">
        <w:rPr>
          <w:rFonts w:hint="cs"/>
          <w:rtl/>
        </w:rPr>
        <w:t xml:space="preserve"> حکم انشایی را افاده حکم نمی</w:t>
      </w:r>
      <w:r w:rsidR="00914AE1" w:rsidRPr="00131C9A">
        <w:rPr>
          <w:rFonts w:hint="cs"/>
          <w:rtl/>
        </w:rPr>
        <w:t>‌</w:t>
      </w:r>
      <w:r w:rsidRPr="00131C9A">
        <w:rPr>
          <w:rFonts w:hint="cs"/>
          <w:rtl/>
        </w:rPr>
        <w:t xml:space="preserve">کند، </w:t>
      </w:r>
      <w:r w:rsidR="00F92C4A" w:rsidRPr="00131C9A">
        <w:rPr>
          <w:rFonts w:hint="cs"/>
          <w:rtl/>
        </w:rPr>
        <w:t>انشایی در کار نیست فقط گزاره‌</w:t>
      </w:r>
      <w:r w:rsidRPr="00131C9A">
        <w:rPr>
          <w:rFonts w:hint="cs"/>
          <w:rtl/>
        </w:rPr>
        <w:t>ای است حاکی از یک واقعیت خارجی</w:t>
      </w:r>
      <w:r w:rsidR="00F92C4A" w:rsidRPr="00131C9A">
        <w:rPr>
          <w:rFonts w:hint="cs"/>
          <w:rtl/>
        </w:rPr>
        <w:t xml:space="preserve"> است</w:t>
      </w:r>
      <w:r w:rsidRPr="00131C9A">
        <w:rPr>
          <w:rFonts w:hint="cs"/>
          <w:rtl/>
        </w:rPr>
        <w:t xml:space="preserve">. </w:t>
      </w:r>
      <w:r w:rsidR="00F92C4A" w:rsidRPr="00131C9A">
        <w:rPr>
          <w:rFonts w:hint="cs"/>
          <w:rtl/>
        </w:rPr>
        <w:t xml:space="preserve">بی‌شک </w:t>
      </w:r>
      <w:r w:rsidRPr="00131C9A">
        <w:rPr>
          <w:rFonts w:hint="cs"/>
          <w:rtl/>
        </w:rPr>
        <w:t xml:space="preserve">سالبه به انتفای موضوع، تکلیفی و انشا وضعی، اعتباری و تکلیفی اینجا نیست تا بگوییم این الزام </w:t>
      </w:r>
      <w:r w:rsidR="00F92C4A" w:rsidRPr="00131C9A">
        <w:rPr>
          <w:rFonts w:hint="cs"/>
          <w:rtl/>
        </w:rPr>
        <w:t>یا غیر الزام است؛</w:t>
      </w:r>
      <w:r w:rsidRPr="00131C9A">
        <w:rPr>
          <w:rFonts w:hint="cs"/>
          <w:rtl/>
        </w:rPr>
        <w:t xml:space="preserve"> چون </w:t>
      </w:r>
      <w:r w:rsidR="00105358" w:rsidRPr="00131C9A">
        <w:rPr>
          <w:rFonts w:hint="cs"/>
          <w:rtl/>
        </w:rPr>
        <w:t>مقسم آن</w:t>
      </w:r>
      <w:r w:rsidRPr="00131C9A">
        <w:rPr>
          <w:rFonts w:hint="cs"/>
          <w:rtl/>
        </w:rPr>
        <w:t xml:space="preserve"> منتفی است</w:t>
      </w:r>
      <w:r w:rsidR="006B2D76">
        <w:rPr>
          <w:rtl/>
        </w:rPr>
        <w:t xml:space="preserve">؛ </w:t>
      </w:r>
      <w:r w:rsidRPr="00131C9A">
        <w:rPr>
          <w:rFonts w:hint="cs"/>
          <w:rtl/>
        </w:rPr>
        <w:t xml:space="preserve">اما </w:t>
      </w:r>
      <w:r w:rsidR="00105358" w:rsidRPr="00131C9A">
        <w:rPr>
          <w:rFonts w:hint="cs"/>
          <w:rtl/>
        </w:rPr>
        <w:t>اگر</w:t>
      </w:r>
      <w:r w:rsidRPr="00131C9A">
        <w:rPr>
          <w:rFonts w:hint="cs"/>
          <w:rtl/>
        </w:rPr>
        <w:t xml:space="preserve"> احتمال سه، چهار، پنج بگوییم الزام یا غیر الزام است</w:t>
      </w:r>
      <w:r w:rsidR="00105358" w:rsidRPr="00131C9A">
        <w:rPr>
          <w:rFonts w:hint="cs"/>
          <w:rtl/>
        </w:rPr>
        <w:t>،</w:t>
      </w:r>
      <w:r w:rsidRPr="00131C9A">
        <w:rPr>
          <w:rFonts w:hint="cs"/>
          <w:rtl/>
        </w:rPr>
        <w:t xml:space="preserve"> در هسته </w:t>
      </w:r>
      <w:r w:rsidR="00105358" w:rsidRPr="00131C9A">
        <w:rPr>
          <w:rFonts w:hint="cs"/>
          <w:b/>
          <w:bCs/>
          <w:color w:val="007200"/>
          <w:rtl/>
        </w:rPr>
        <w:t>﴿</w:t>
      </w:r>
      <w:r w:rsidR="00105358" w:rsidRPr="00131C9A">
        <w:rPr>
          <w:b/>
          <w:bCs/>
          <w:color w:val="007200"/>
          <w:rtl/>
        </w:rPr>
        <w:t>إِنَّمَا الْمُؤْمِنُونَ إِخْوَةٌ</w:t>
      </w:r>
      <w:r w:rsidR="00105358" w:rsidRPr="00131C9A">
        <w:rPr>
          <w:rFonts w:hint="cs"/>
          <w:b/>
          <w:bCs/>
          <w:color w:val="007200"/>
          <w:rtl/>
        </w:rPr>
        <w:t>﴾</w:t>
      </w:r>
      <w:r w:rsidR="006B2D76">
        <w:rPr>
          <w:rtl/>
        </w:rPr>
        <w:t xml:space="preserve"> </w:t>
      </w:r>
      <w:r w:rsidRPr="00131C9A">
        <w:rPr>
          <w:rFonts w:hint="cs"/>
          <w:rtl/>
        </w:rPr>
        <w:t xml:space="preserve">تکلیف هم </w:t>
      </w:r>
      <w:r w:rsidR="00105358" w:rsidRPr="00131C9A">
        <w:rPr>
          <w:rFonts w:hint="cs"/>
          <w:rtl/>
        </w:rPr>
        <w:t>وجود دارد یا حتی حکم وجود دارد</w:t>
      </w:r>
      <w:r w:rsidR="006B2D76">
        <w:rPr>
          <w:rtl/>
        </w:rPr>
        <w:t xml:space="preserve">؛ </w:t>
      </w:r>
      <w:r w:rsidR="00105358" w:rsidRPr="00131C9A">
        <w:rPr>
          <w:rFonts w:hint="cs"/>
          <w:rtl/>
        </w:rPr>
        <w:t>بنابر</w:t>
      </w:r>
      <w:r w:rsidRPr="00131C9A">
        <w:rPr>
          <w:rFonts w:hint="cs"/>
          <w:rtl/>
        </w:rPr>
        <w:t>این</w:t>
      </w:r>
      <w:r w:rsidR="00105358" w:rsidRPr="00131C9A">
        <w:rPr>
          <w:rFonts w:hint="cs"/>
          <w:rtl/>
        </w:rPr>
        <w:t>،</w:t>
      </w:r>
      <w:r w:rsidRPr="00131C9A">
        <w:rPr>
          <w:rFonts w:hint="cs"/>
          <w:rtl/>
        </w:rPr>
        <w:t xml:space="preserve"> احتمالا</w:t>
      </w:r>
      <w:r w:rsidR="00105358" w:rsidRPr="00131C9A">
        <w:rPr>
          <w:rFonts w:hint="cs"/>
          <w:rtl/>
        </w:rPr>
        <w:t>ت چهارگانه از دو تا پنج سؤال می‌</w:t>
      </w:r>
      <w:r w:rsidRPr="00131C9A">
        <w:rPr>
          <w:rFonts w:hint="cs"/>
          <w:rtl/>
        </w:rPr>
        <w:t>شود که این تکلیف الزامی یا غیر الزامی</w:t>
      </w:r>
      <w:r w:rsidR="00F679AC" w:rsidRPr="00131C9A">
        <w:rPr>
          <w:rFonts w:hint="cs"/>
          <w:rtl/>
        </w:rPr>
        <w:t xml:space="preserve"> است؟</w:t>
      </w:r>
      <w:r w:rsidR="00E15E3F" w:rsidRPr="00131C9A">
        <w:rPr>
          <w:rFonts w:hint="cs"/>
          <w:rtl/>
        </w:rPr>
        <w:t xml:space="preserve"> یعنی </w:t>
      </w:r>
      <w:r w:rsidR="00F679AC" w:rsidRPr="00131C9A">
        <w:rPr>
          <w:rFonts w:hint="cs"/>
          <w:b/>
          <w:bCs/>
          <w:color w:val="007200"/>
          <w:rtl/>
        </w:rPr>
        <w:t>﴿</w:t>
      </w:r>
      <w:r w:rsidR="00F679AC" w:rsidRPr="00131C9A">
        <w:rPr>
          <w:b/>
          <w:bCs/>
          <w:color w:val="007200"/>
          <w:rtl/>
        </w:rPr>
        <w:t>إِنَّمَا الْمُؤْمِنُونَ إِخْوَةٌ</w:t>
      </w:r>
      <w:r w:rsidR="00F679AC" w:rsidRPr="00131C9A">
        <w:rPr>
          <w:rFonts w:hint="cs"/>
          <w:b/>
          <w:bCs/>
          <w:color w:val="007200"/>
          <w:rtl/>
        </w:rPr>
        <w:t>﴾</w:t>
      </w:r>
      <w:r w:rsidR="00F679AC" w:rsidRPr="00131C9A">
        <w:rPr>
          <w:rtl/>
        </w:rPr>
        <w:t xml:space="preserve"> </w:t>
      </w:r>
      <w:r w:rsidR="006259E4">
        <w:rPr>
          <w:rFonts w:hint="cs"/>
          <w:rtl/>
        </w:rPr>
        <w:t>می‌گوید</w:t>
      </w:r>
      <w:r w:rsidRPr="00131C9A">
        <w:rPr>
          <w:rFonts w:hint="cs"/>
          <w:rtl/>
        </w:rPr>
        <w:t xml:space="preserve"> </w:t>
      </w:r>
      <w:r w:rsidR="00F679AC" w:rsidRPr="00131C9A">
        <w:rPr>
          <w:rFonts w:hint="cs"/>
          <w:rtl/>
        </w:rPr>
        <w:t xml:space="preserve">رعایت شرایط اخوت را </w:t>
      </w:r>
      <w:r w:rsidRPr="00131C9A">
        <w:rPr>
          <w:rFonts w:hint="cs"/>
          <w:rtl/>
        </w:rPr>
        <w:t>کنید، التزام به لوازم اخوت ایمانی داشته باشید</w:t>
      </w:r>
      <w:r w:rsidR="00F679AC" w:rsidRPr="00131C9A">
        <w:rPr>
          <w:rFonts w:hint="cs"/>
          <w:rtl/>
        </w:rPr>
        <w:t>،</w:t>
      </w:r>
      <w:r w:rsidRPr="00131C9A">
        <w:rPr>
          <w:rFonts w:hint="cs"/>
          <w:rtl/>
        </w:rPr>
        <w:t xml:space="preserve"> این الان بعث الزامی است، ایجاب الزام است یا اینکه ترجیح است یا ندبی و استحبابی</w:t>
      </w:r>
      <w:r w:rsidR="00F679AC" w:rsidRPr="00131C9A">
        <w:rPr>
          <w:rFonts w:hint="cs"/>
          <w:rtl/>
        </w:rPr>
        <w:t>؟ حالا اینکه جامع را بیان می‌کند یا رجحان جامع را بیان می‌</w:t>
      </w:r>
      <w:r w:rsidRPr="00131C9A">
        <w:rPr>
          <w:rFonts w:hint="cs"/>
          <w:rtl/>
        </w:rPr>
        <w:t>کند</w:t>
      </w:r>
      <w:r w:rsidR="00F679AC" w:rsidRPr="00131C9A">
        <w:rPr>
          <w:rFonts w:hint="cs"/>
          <w:rtl/>
        </w:rPr>
        <w:t>؟</w:t>
      </w:r>
    </w:p>
    <w:p w:rsidR="00773DC7" w:rsidRPr="00131C9A" w:rsidRDefault="00216C65" w:rsidP="00131C9A">
      <w:pPr>
        <w:pStyle w:val="Heading2"/>
        <w:rPr>
          <w:rtl/>
        </w:rPr>
      </w:pPr>
      <w:r w:rsidRPr="00131C9A">
        <w:rPr>
          <w:rFonts w:hint="cs"/>
          <w:rtl/>
        </w:rPr>
        <w:lastRenderedPageBreak/>
        <w:t>چهار</w:t>
      </w:r>
      <w:r w:rsidR="00773DC7" w:rsidRPr="00131C9A">
        <w:rPr>
          <w:rFonts w:hint="cs"/>
          <w:rtl/>
        </w:rPr>
        <w:t xml:space="preserve"> احتمال در حکم تکلیفی</w:t>
      </w:r>
    </w:p>
    <w:p w:rsidR="00723928" w:rsidRPr="00131C9A" w:rsidRDefault="00723928" w:rsidP="00A5272E">
      <w:pPr>
        <w:widowControl w:val="0"/>
        <w:ind w:left="720" w:hanging="720"/>
        <w:rPr>
          <w:rtl/>
        </w:rPr>
      </w:pPr>
      <w:r w:rsidRPr="00131C9A">
        <w:rPr>
          <w:rFonts w:hint="cs"/>
          <w:rtl/>
        </w:rPr>
        <w:t>اگر قائل شدیم به اینکه حکم تکلیفی است سه احتمال وجود دارد:</w:t>
      </w:r>
    </w:p>
    <w:p w:rsidR="00723928" w:rsidRPr="00131C9A" w:rsidRDefault="00723928" w:rsidP="00A5272E">
      <w:pPr>
        <w:pStyle w:val="ListParagraph"/>
        <w:widowControl w:val="0"/>
        <w:numPr>
          <w:ilvl w:val="0"/>
          <w:numId w:val="3"/>
        </w:numPr>
        <w:spacing w:after="200" w:line="276" w:lineRule="auto"/>
        <w:contextualSpacing/>
        <w:jc w:val="left"/>
        <w:rPr>
          <w:rFonts w:ascii="Traditional Arabic" w:hAnsi="Traditional Arabic" w:cs="Traditional Arabic"/>
          <w:sz w:val="28"/>
          <w:rtl/>
        </w:rPr>
      </w:pPr>
      <w:r w:rsidRPr="00131C9A">
        <w:rPr>
          <w:rFonts w:ascii="Traditional Arabic" w:hAnsi="Traditional Arabic" w:cs="Traditional Arabic" w:hint="cs"/>
          <w:sz w:val="28"/>
          <w:rtl/>
        </w:rPr>
        <w:t xml:space="preserve">حکم تکلیفی الزام به سه یا چهار احتمال الزام به یک حکم تکلیفی که مدلول مطابقی یا التزامی هست </w:t>
      </w:r>
      <w:r w:rsidR="00A5272E" w:rsidRPr="00131C9A">
        <w:rPr>
          <w:rFonts w:ascii="Traditional Arabic" w:hAnsi="Traditional Arabic" w:cs="Traditional Arabic" w:hint="cs"/>
          <w:sz w:val="28"/>
          <w:rtl/>
        </w:rPr>
        <w:t>و</w:t>
      </w:r>
      <w:r w:rsidRPr="00131C9A">
        <w:rPr>
          <w:rFonts w:ascii="Traditional Arabic" w:hAnsi="Traditional Arabic" w:cs="Traditional Arabic" w:hint="cs"/>
          <w:sz w:val="28"/>
          <w:rtl/>
        </w:rPr>
        <w:t xml:space="preserve"> الزام </w:t>
      </w:r>
      <w:r w:rsidR="00A5272E" w:rsidRPr="00131C9A">
        <w:rPr>
          <w:rFonts w:ascii="Traditional Arabic" w:hAnsi="Traditional Arabic" w:cs="Traditional Arabic" w:hint="cs"/>
          <w:sz w:val="28"/>
          <w:rtl/>
        </w:rPr>
        <w:t xml:space="preserve">را افاده می‌کند، یعنی </w:t>
      </w:r>
      <w:r w:rsidRPr="00131C9A">
        <w:rPr>
          <w:rFonts w:ascii="Traditional Arabic" w:hAnsi="Traditional Arabic" w:cs="Traditional Arabic" w:hint="cs"/>
          <w:sz w:val="28"/>
          <w:rtl/>
        </w:rPr>
        <w:t>واجب است ملتزم به شرایط و اقتضائات اخوت اسلامی و ایمانی باش</w:t>
      </w:r>
      <w:r w:rsidR="00A5272E" w:rsidRPr="00131C9A">
        <w:rPr>
          <w:rFonts w:ascii="Traditional Arabic" w:hAnsi="Traditional Arabic" w:cs="Traditional Arabic" w:hint="cs"/>
          <w:sz w:val="28"/>
          <w:rtl/>
        </w:rPr>
        <w:t>ند</w:t>
      </w:r>
      <w:r w:rsidRPr="00131C9A">
        <w:rPr>
          <w:rFonts w:ascii="Traditional Arabic" w:hAnsi="Traditional Arabic" w:cs="Traditional Arabic" w:hint="cs"/>
          <w:sz w:val="28"/>
          <w:rtl/>
        </w:rPr>
        <w:t>.</w:t>
      </w:r>
    </w:p>
    <w:p w:rsidR="00723928" w:rsidRPr="00131C9A" w:rsidRDefault="00723928" w:rsidP="00A5272E">
      <w:pPr>
        <w:pStyle w:val="ListParagraph"/>
        <w:widowControl w:val="0"/>
        <w:numPr>
          <w:ilvl w:val="0"/>
          <w:numId w:val="3"/>
        </w:numPr>
        <w:spacing w:after="200" w:line="276" w:lineRule="auto"/>
        <w:contextualSpacing/>
        <w:jc w:val="left"/>
        <w:rPr>
          <w:rFonts w:ascii="Traditional Arabic" w:hAnsi="Traditional Arabic" w:cs="Traditional Arabic"/>
          <w:sz w:val="28"/>
        </w:rPr>
      </w:pPr>
      <w:r w:rsidRPr="00131C9A">
        <w:rPr>
          <w:rFonts w:ascii="Traditional Arabic" w:hAnsi="Traditional Arabic" w:cs="Traditional Arabic" w:hint="cs"/>
          <w:sz w:val="28"/>
          <w:rtl/>
        </w:rPr>
        <w:t>در حد ندب و استحباب است</w:t>
      </w:r>
      <w:r w:rsidR="006B2D76">
        <w:rPr>
          <w:rFonts w:ascii="Traditional Arabic" w:hAnsi="Traditional Arabic" w:cs="Traditional Arabic"/>
          <w:sz w:val="28"/>
          <w:rtl/>
        </w:rPr>
        <w:t xml:space="preserve">؛ </w:t>
      </w:r>
      <w:r w:rsidR="00A5272E" w:rsidRPr="00131C9A">
        <w:rPr>
          <w:rFonts w:ascii="Traditional Arabic" w:hAnsi="Traditional Arabic" w:cs="Traditional Arabic" w:hint="cs"/>
          <w:sz w:val="28"/>
          <w:rtl/>
        </w:rPr>
        <w:t>یعنی</w:t>
      </w:r>
      <w:r w:rsidRPr="00131C9A">
        <w:rPr>
          <w:rFonts w:ascii="Traditional Arabic" w:hAnsi="Traditional Arabic" w:cs="Traditional Arabic" w:hint="cs"/>
          <w:sz w:val="28"/>
          <w:rtl/>
        </w:rPr>
        <w:t xml:space="preserve"> خوب است که ملتزم به این اخوت ایمانی باشید.</w:t>
      </w:r>
    </w:p>
    <w:p w:rsidR="00723928" w:rsidRPr="00131C9A" w:rsidRDefault="00723928" w:rsidP="00A5272E">
      <w:pPr>
        <w:pStyle w:val="ListParagraph"/>
        <w:widowControl w:val="0"/>
        <w:numPr>
          <w:ilvl w:val="0"/>
          <w:numId w:val="3"/>
        </w:numPr>
        <w:spacing w:after="200" w:line="276" w:lineRule="auto"/>
        <w:contextualSpacing/>
        <w:jc w:val="left"/>
        <w:rPr>
          <w:rFonts w:ascii="Traditional Arabic" w:hAnsi="Traditional Arabic" w:cs="Traditional Arabic"/>
          <w:sz w:val="28"/>
        </w:rPr>
      </w:pPr>
      <w:r w:rsidRPr="00131C9A">
        <w:rPr>
          <w:rFonts w:ascii="Traditional Arabic" w:hAnsi="Traditional Arabic" w:cs="Traditional Arabic" w:hint="cs"/>
          <w:sz w:val="28"/>
          <w:rtl/>
        </w:rPr>
        <w:t xml:space="preserve">در جامع بین استحباب و وجوب به کار رفته باشد نه خصوص ندب و نه خصوص وجوب. مدلول التزامی یا مدلول مطابقی تکلیفی </w:t>
      </w:r>
      <w:r w:rsidR="00A5272E" w:rsidRPr="00131C9A">
        <w:rPr>
          <w:rFonts w:ascii="Traditional Arabic" w:hAnsi="Traditional Arabic" w:cs="Traditional Arabic" w:hint="cs"/>
          <w:sz w:val="28"/>
          <w:rtl/>
        </w:rPr>
        <w:t>این است که خوب است که ملتزم باشند</w:t>
      </w:r>
      <w:r w:rsidR="006B2D76">
        <w:rPr>
          <w:rFonts w:ascii="Traditional Arabic" w:hAnsi="Traditional Arabic" w:cs="Traditional Arabic"/>
          <w:sz w:val="28"/>
          <w:rtl/>
        </w:rPr>
        <w:t xml:space="preserve">؛ </w:t>
      </w:r>
      <w:r w:rsidRPr="00131C9A">
        <w:rPr>
          <w:rFonts w:ascii="Traditional Arabic" w:hAnsi="Traditional Arabic" w:cs="Traditional Arabic" w:hint="cs"/>
          <w:sz w:val="28"/>
          <w:rtl/>
        </w:rPr>
        <w:t xml:space="preserve">اما اجمال دارد و </w:t>
      </w:r>
      <w:r w:rsidR="00A5272E" w:rsidRPr="00131C9A">
        <w:rPr>
          <w:rFonts w:ascii="Traditional Arabic" w:hAnsi="Traditional Arabic" w:cs="Traditional Arabic" w:hint="cs"/>
          <w:sz w:val="28"/>
          <w:rtl/>
        </w:rPr>
        <w:t>ممکن است الزام باشد و گاهی دیگر</w:t>
      </w:r>
      <w:r w:rsidRPr="00131C9A">
        <w:rPr>
          <w:rFonts w:ascii="Traditional Arabic" w:hAnsi="Traditional Arabic" w:cs="Traditional Arabic" w:hint="cs"/>
          <w:sz w:val="28"/>
          <w:rtl/>
        </w:rPr>
        <w:t xml:space="preserve"> ندب و استحباب باشد. </w:t>
      </w:r>
      <w:r w:rsidR="00A5272E" w:rsidRPr="00131C9A">
        <w:rPr>
          <w:rFonts w:ascii="Traditional Arabic" w:hAnsi="Traditional Arabic" w:cs="Traditional Arabic" w:hint="cs"/>
          <w:sz w:val="28"/>
          <w:rtl/>
        </w:rPr>
        <w:t>در</w:t>
      </w:r>
      <w:r w:rsidRPr="00131C9A">
        <w:rPr>
          <w:rFonts w:ascii="Traditional Arabic" w:hAnsi="Traditional Arabic" w:cs="Traditional Arabic" w:hint="cs"/>
          <w:sz w:val="28"/>
          <w:rtl/>
        </w:rPr>
        <w:t xml:space="preserve"> جامع بین وجوب و استحباب به کار رفته است، نه خصوص وجوب که احتمال اول بود و نه خ</w:t>
      </w:r>
      <w:r w:rsidR="00A5272E" w:rsidRPr="00131C9A">
        <w:rPr>
          <w:rFonts w:ascii="Traditional Arabic" w:hAnsi="Traditional Arabic" w:cs="Traditional Arabic" w:hint="cs"/>
          <w:sz w:val="28"/>
          <w:rtl/>
        </w:rPr>
        <w:t>صوص ندب که احتمال دوم بود. جامع</w:t>
      </w:r>
      <w:r w:rsidR="006259E4">
        <w:rPr>
          <w:rFonts w:ascii="Traditional Arabic" w:hAnsi="Traditional Arabic" w:cs="Traditional Arabic" w:hint="cs"/>
          <w:sz w:val="28"/>
          <w:rtl/>
        </w:rPr>
        <w:t xml:space="preserve"> هم آن طلب مطلق است که می‌تواند</w:t>
      </w:r>
      <w:r w:rsidRPr="00131C9A">
        <w:rPr>
          <w:rFonts w:ascii="Traditional Arabic" w:hAnsi="Traditional Arabic" w:cs="Traditional Arabic" w:hint="cs"/>
          <w:sz w:val="28"/>
          <w:rtl/>
        </w:rPr>
        <w:t xml:space="preserve"> منطبق بشود در وجوب می تواند منطبق بر </w:t>
      </w:r>
      <w:r w:rsidR="006259E4">
        <w:rPr>
          <w:rFonts w:ascii="Traditional Arabic" w:hAnsi="Traditional Arabic" w:cs="Traditional Arabic" w:hint="cs"/>
          <w:sz w:val="28"/>
          <w:rtl/>
        </w:rPr>
        <w:t>استحباب</w:t>
      </w:r>
      <w:r w:rsidRPr="00131C9A">
        <w:rPr>
          <w:rFonts w:ascii="Traditional Arabic" w:hAnsi="Traditional Arabic" w:cs="Traditional Arabic" w:hint="cs"/>
          <w:sz w:val="28"/>
          <w:rtl/>
        </w:rPr>
        <w:t xml:space="preserve"> بشود.</w:t>
      </w:r>
      <w:r w:rsidR="006B2D76">
        <w:rPr>
          <w:rFonts w:ascii="Traditional Arabic" w:hAnsi="Traditional Arabic" w:cs="Traditional Arabic"/>
          <w:sz w:val="28"/>
          <w:rtl/>
        </w:rPr>
        <w:t xml:space="preserve"> مثل</w:t>
      </w:r>
      <w:r w:rsidRPr="00131C9A">
        <w:rPr>
          <w:rFonts w:ascii="Traditional Arabic" w:hAnsi="Traditional Arabic" w:cs="Traditional Arabic" w:hint="cs"/>
          <w:sz w:val="28"/>
          <w:rtl/>
        </w:rPr>
        <w:t xml:space="preserve"> اینکه کسی به کسی صل بعد بگوید صل استعمال شده در طلب مطلق صلاة که </w:t>
      </w:r>
      <w:r w:rsidR="006259E4">
        <w:rPr>
          <w:rFonts w:ascii="Traditional Arabic" w:hAnsi="Traditional Arabic" w:cs="Traditional Arabic" w:hint="cs"/>
          <w:sz w:val="28"/>
          <w:rtl/>
        </w:rPr>
        <w:t>می‌تواند</w:t>
      </w:r>
      <w:r w:rsidRPr="00131C9A">
        <w:rPr>
          <w:rFonts w:ascii="Traditional Arabic" w:hAnsi="Traditional Arabic" w:cs="Traditional Arabic" w:hint="cs"/>
          <w:sz w:val="28"/>
          <w:rtl/>
        </w:rPr>
        <w:t xml:space="preserve"> بعضی از مصادیقش الزام و </w:t>
      </w:r>
      <w:r w:rsidR="006259E4">
        <w:rPr>
          <w:rFonts w:ascii="Traditional Arabic" w:hAnsi="Traditional Arabic" w:cs="Traditional Arabic" w:hint="cs"/>
          <w:sz w:val="28"/>
          <w:rtl/>
        </w:rPr>
        <w:t>وجوب</w:t>
      </w:r>
      <w:r w:rsidRPr="00131C9A">
        <w:rPr>
          <w:rFonts w:ascii="Traditional Arabic" w:hAnsi="Traditional Arabic" w:cs="Traditional Arabic" w:hint="cs"/>
          <w:sz w:val="28"/>
          <w:rtl/>
        </w:rPr>
        <w:t xml:space="preserve"> داشته باشد و </w:t>
      </w:r>
      <w:r w:rsidR="006259E4">
        <w:rPr>
          <w:rFonts w:ascii="Traditional Arabic" w:hAnsi="Traditional Arabic" w:cs="Traditional Arabic" w:hint="cs"/>
          <w:sz w:val="28"/>
          <w:rtl/>
        </w:rPr>
        <w:t>بعضی‌هایش</w:t>
      </w:r>
      <w:r w:rsidRPr="00131C9A">
        <w:rPr>
          <w:rFonts w:ascii="Traditional Arabic" w:hAnsi="Traditional Arabic" w:cs="Traditional Arabic" w:hint="cs"/>
          <w:sz w:val="28"/>
          <w:rtl/>
        </w:rPr>
        <w:t xml:space="preserve"> هم ندب و استحباب. این هم احتمال سوم است.</w:t>
      </w:r>
    </w:p>
    <w:p w:rsidR="00E15E3F" w:rsidRPr="00131C9A" w:rsidRDefault="00723928" w:rsidP="00E15E3F">
      <w:pPr>
        <w:pStyle w:val="ListParagraph"/>
        <w:widowControl w:val="0"/>
        <w:numPr>
          <w:ilvl w:val="0"/>
          <w:numId w:val="3"/>
        </w:numPr>
        <w:spacing w:after="200" w:line="276" w:lineRule="auto"/>
        <w:contextualSpacing/>
        <w:jc w:val="left"/>
        <w:rPr>
          <w:rFonts w:ascii="Traditional Arabic" w:hAnsi="Traditional Arabic" w:cs="Traditional Arabic"/>
          <w:sz w:val="28"/>
        </w:rPr>
      </w:pPr>
      <w:r w:rsidRPr="00131C9A">
        <w:rPr>
          <w:rFonts w:ascii="Traditional Arabic" w:hAnsi="Traditional Arabic" w:cs="Traditional Arabic" w:hint="cs"/>
          <w:sz w:val="28"/>
          <w:rtl/>
        </w:rPr>
        <w:t>استعمال در وجوب به نحو اشتراک لفظی است. باید پایبند اقتضائات اخوت باشید در یک چیزهایی به نحو وجوب و در یک جاهایی به نحو ندب. نه اینکه در جامع به کار رفته همزمان در دو معنای ندب و وجوب به کار رفته است.</w:t>
      </w:r>
      <w:r w:rsidR="00097BBB" w:rsidRPr="00131C9A">
        <w:rPr>
          <w:rFonts w:ascii="Traditional Arabic" w:hAnsi="Traditional Arabic" w:cs="Traditional Arabic" w:hint="cs"/>
          <w:sz w:val="28"/>
          <w:rtl/>
        </w:rPr>
        <w:t xml:space="preserve"> </w:t>
      </w:r>
      <w:r w:rsidRPr="00131C9A">
        <w:rPr>
          <w:rFonts w:ascii="Traditional Arabic" w:hAnsi="Traditional Arabic" w:cs="Traditional Arabic" w:hint="cs"/>
          <w:sz w:val="28"/>
          <w:rtl/>
        </w:rPr>
        <w:t>یک جاهایی واجب است و یک جاهایی مستحب.</w:t>
      </w:r>
    </w:p>
    <w:p w:rsidR="00723928" w:rsidRPr="00131C9A" w:rsidRDefault="00723928" w:rsidP="00E15E3F">
      <w:pPr>
        <w:widowControl w:val="0"/>
        <w:spacing w:after="200" w:line="276" w:lineRule="auto"/>
        <w:ind w:left="360" w:firstLine="0"/>
        <w:contextualSpacing/>
        <w:jc w:val="left"/>
        <w:rPr>
          <w:rtl/>
        </w:rPr>
      </w:pPr>
      <w:r w:rsidRPr="00131C9A">
        <w:rPr>
          <w:rFonts w:hint="cs"/>
          <w:rtl/>
        </w:rPr>
        <w:t>احتمال سه و چهار قریب به هم است.</w:t>
      </w:r>
      <w:r w:rsidR="006B2D76">
        <w:rPr>
          <w:rtl/>
        </w:rPr>
        <w:t xml:space="preserve"> در</w:t>
      </w:r>
      <w:r w:rsidRPr="00131C9A">
        <w:rPr>
          <w:rFonts w:hint="cs"/>
          <w:rtl/>
        </w:rPr>
        <w:t xml:space="preserve"> </w:t>
      </w:r>
      <w:r w:rsidR="00E15E3F" w:rsidRPr="00131C9A">
        <w:rPr>
          <w:rFonts w:hint="cs"/>
          <w:rtl/>
        </w:rPr>
        <w:t xml:space="preserve">احتمال </w:t>
      </w:r>
      <w:r w:rsidRPr="00131C9A">
        <w:rPr>
          <w:rFonts w:hint="cs"/>
          <w:rtl/>
        </w:rPr>
        <w:t xml:space="preserve">سه جامع به کار رفته است و در </w:t>
      </w:r>
      <w:r w:rsidR="00E15E3F" w:rsidRPr="00131C9A">
        <w:rPr>
          <w:rFonts w:hint="cs"/>
          <w:rtl/>
        </w:rPr>
        <w:t xml:space="preserve">احتمال </w:t>
      </w:r>
      <w:r w:rsidRPr="00131C9A">
        <w:rPr>
          <w:rFonts w:hint="cs"/>
          <w:rtl/>
        </w:rPr>
        <w:t>چهار در هم وجوب و هم ندب به کار رفته است. ولی وجه مشترک سه و چهار این است که این جمله چیز کلی</w:t>
      </w:r>
      <w:r w:rsidR="00254C78" w:rsidRPr="00131C9A">
        <w:rPr>
          <w:rFonts w:hint="cs"/>
          <w:rtl/>
        </w:rPr>
        <w:t xml:space="preserve"> </w:t>
      </w:r>
      <w:r w:rsidR="006259E4">
        <w:rPr>
          <w:rFonts w:hint="cs"/>
          <w:rtl/>
        </w:rPr>
        <w:t>می‌گوید</w:t>
      </w:r>
      <w:r w:rsidR="006B2D76">
        <w:rPr>
          <w:rtl/>
        </w:rPr>
        <w:t xml:space="preserve"> </w:t>
      </w:r>
      <w:r w:rsidRPr="00131C9A">
        <w:rPr>
          <w:rFonts w:hint="cs"/>
          <w:rtl/>
        </w:rPr>
        <w:t>که هر دو را برمی‌تابد.</w:t>
      </w:r>
    </w:p>
    <w:p w:rsidR="00723928" w:rsidRPr="00131C9A" w:rsidRDefault="006259E4" w:rsidP="00E15E3F">
      <w:pPr>
        <w:widowControl w:val="0"/>
        <w:ind w:left="9" w:hanging="9"/>
        <w:rPr>
          <w:rtl/>
        </w:rPr>
      </w:pPr>
      <w:r>
        <w:rPr>
          <w:rFonts w:hint="cs"/>
          <w:rtl/>
        </w:rPr>
        <w:t>سؤال</w:t>
      </w:r>
      <w:r w:rsidR="00773DC7" w:rsidRPr="00131C9A">
        <w:rPr>
          <w:rFonts w:hint="cs"/>
          <w:rtl/>
        </w:rPr>
        <w:t xml:space="preserve">: ... </w:t>
      </w:r>
      <w:r w:rsidR="00E15E3F" w:rsidRPr="00131C9A">
        <w:rPr>
          <w:rFonts w:hint="cs"/>
          <w:rtl/>
        </w:rPr>
        <w:t>.</w:t>
      </w:r>
    </w:p>
    <w:p w:rsidR="00723928" w:rsidRPr="00131C9A" w:rsidRDefault="00773DC7" w:rsidP="00E15E3F">
      <w:pPr>
        <w:widowControl w:val="0"/>
        <w:ind w:left="9" w:hanging="9"/>
        <w:rPr>
          <w:rtl/>
        </w:rPr>
      </w:pPr>
      <w:r w:rsidRPr="00131C9A">
        <w:rPr>
          <w:rFonts w:hint="cs"/>
          <w:rtl/>
        </w:rPr>
        <w:t xml:space="preserve">جواب: </w:t>
      </w:r>
      <w:r w:rsidR="00723928" w:rsidRPr="00131C9A">
        <w:rPr>
          <w:rFonts w:hint="cs"/>
          <w:rtl/>
        </w:rPr>
        <w:t xml:space="preserve">نه </w:t>
      </w:r>
      <w:r w:rsidR="00E15E3F" w:rsidRPr="00131C9A">
        <w:rPr>
          <w:rFonts w:hint="cs"/>
          <w:rtl/>
        </w:rPr>
        <w:t>چنین</w:t>
      </w:r>
      <w:r w:rsidR="00723928" w:rsidRPr="00131C9A">
        <w:rPr>
          <w:rFonts w:hint="cs"/>
          <w:rtl/>
        </w:rPr>
        <w:t xml:space="preserve"> انصرافی ندارد. </w:t>
      </w:r>
      <w:r w:rsidR="006259E4">
        <w:rPr>
          <w:rFonts w:hint="cs"/>
          <w:rtl/>
        </w:rPr>
        <w:t>این‌ها</w:t>
      </w:r>
      <w:r w:rsidR="00723928" w:rsidRPr="00131C9A">
        <w:rPr>
          <w:rFonts w:hint="cs"/>
          <w:rtl/>
        </w:rPr>
        <w:t xml:space="preserve"> را </w:t>
      </w:r>
      <w:r w:rsidR="00E15E3F" w:rsidRPr="00131C9A">
        <w:rPr>
          <w:rFonts w:hint="cs"/>
          <w:rtl/>
        </w:rPr>
        <w:t>در</w:t>
      </w:r>
      <w:r w:rsidR="00723928" w:rsidRPr="00131C9A">
        <w:rPr>
          <w:rFonts w:hint="cs"/>
          <w:rtl/>
        </w:rPr>
        <w:t xml:space="preserve"> اصول گفته شده که </w:t>
      </w:r>
      <w:r w:rsidR="006259E4">
        <w:rPr>
          <w:rFonts w:hint="cs"/>
          <w:rtl/>
        </w:rPr>
        <w:t>اصلاً</w:t>
      </w:r>
      <w:r w:rsidR="00723928" w:rsidRPr="00131C9A">
        <w:rPr>
          <w:rFonts w:hint="cs"/>
          <w:rtl/>
        </w:rPr>
        <w:t xml:space="preserve"> امر ظهور در وجوب دارد به خاطر انصراف آن انصراف مقبول نیست.</w:t>
      </w:r>
    </w:p>
    <w:p w:rsidR="00723928" w:rsidRPr="00131C9A" w:rsidRDefault="00723928" w:rsidP="006211B3">
      <w:pPr>
        <w:widowControl w:val="0"/>
        <w:ind w:left="9" w:hanging="9"/>
        <w:rPr>
          <w:rtl/>
        </w:rPr>
      </w:pPr>
      <w:r w:rsidRPr="00131C9A">
        <w:rPr>
          <w:rFonts w:hint="cs"/>
          <w:rtl/>
        </w:rPr>
        <w:t xml:space="preserve">در </w:t>
      </w:r>
      <w:r w:rsidR="006259E4">
        <w:rPr>
          <w:rFonts w:hint="cs"/>
          <w:rtl/>
        </w:rPr>
        <w:t>اینجا</w:t>
      </w:r>
      <w:r w:rsidRPr="00131C9A">
        <w:rPr>
          <w:rFonts w:hint="cs"/>
          <w:rtl/>
        </w:rPr>
        <w:t xml:space="preserve"> آن احتمالی که بگوییم که بین </w:t>
      </w:r>
      <w:r w:rsidR="006259E4">
        <w:rPr>
          <w:rFonts w:hint="cs"/>
          <w:rtl/>
        </w:rPr>
        <w:t>این‌ها</w:t>
      </w:r>
      <w:r w:rsidRPr="00131C9A">
        <w:rPr>
          <w:rFonts w:hint="cs"/>
          <w:rtl/>
        </w:rPr>
        <w:t xml:space="preserve"> بخواهیم بگوییم که </w:t>
      </w:r>
      <w:r w:rsidR="00E15E3F" w:rsidRPr="00131C9A">
        <w:rPr>
          <w:rFonts w:hint="cs"/>
          <w:b/>
          <w:bCs/>
          <w:color w:val="007200"/>
          <w:rtl/>
        </w:rPr>
        <w:t>﴿</w:t>
      </w:r>
      <w:r w:rsidR="00E15E3F" w:rsidRPr="00131C9A">
        <w:rPr>
          <w:b/>
          <w:bCs/>
          <w:color w:val="007200"/>
          <w:rtl/>
        </w:rPr>
        <w:t>إِنَّمَا الْمُؤْمِنُونَ إِخْوَةٌ</w:t>
      </w:r>
      <w:r w:rsidR="00E15E3F" w:rsidRPr="00131C9A">
        <w:rPr>
          <w:rFonts w:hint="cs"/>
          <w:b/>
          <w:bCs/>
          <w:color w:val="007200"/>
          <w:rtl/>
        </w:rPr>
        <w:t>﴾</w:t>
      </w:r>
      <w:r w:rsidR="00E15E3F" w:rsidRPr="00131C9A">
        <w:rPr>
          <w:rtl/>
        </w:rPr>
        <w:t xml:space="preserve"> </w:t>
      </w:r>
      <w:r w:rsidRPr="00131C9A">
        <w:rPr>
          <w:rFonts w:hint="cs"/>
          <w:rtl/>
        </w:rPr>
        <w:t xml:space="preserve">احتمال وجوب را </w:t>
      </w:r>
      <w:r w:rsidR="00E15E3F" w:rsidRPr="00131C9A">
        <w:rPr>
          <w:rFonts w:hint="cs"/>
          <w:rtl/>
        </w:rPr>
        <w:t>بیان می‌کند،</w:t>
      </w:r>
      <w:r w:rsidRPr="00131C9A">
        <w:rPr>
          <w:rFonts w:hint="cs"/>
          <w:rtl/>
        </w:rPr>
        <w:t xml:space="preserve"> در همه اقتضائات اخوه،</w:t>
      </w:r>
      <w:r w:rsidR="00E15E3F" w:rsidRPr="00131C9A">
        <w:rPr>
          <w:rFonts w:hint="cs"/>
          <w:rtl/>
        </w:rPr>
        <w:t xml:space="preserve"> این بعید است. برای اینکه ما می‌</w:t>
      </w:r>
      <w:r w:rsidRPr="00131C9A">
        <w:rPr>
          <w:rFonts w:hint="cs"/>
          <w:rtl/>
        </w:rPr>
        <w:t xml:space="preserve">دانیم به صراحت روایات هم آمده است که اخوت اسلامی و ایمانی یک عرض عریضی از اقتضائات دارد که </w:t>
      </w:r>
      <w:r w:rsidR="006259E4">
        <w:rPr>
          <w:rFonts w:hint="cs"/>
          <w:rtl/>
        </w:rPr>
        <w:t>قطعاً</w:t>
      </w:r>
      <w:r w:rsidRPr="00131C9A">
        <w:rPr>
          <w:rFonts w:hint="cs"/>
          <w:rtl/>
        </w:rPr>
        <w:t xml:space="preserve"> مستحب است. در همین روایات اگر ببینید حضرت </w:t>
      </w:r>
      <w:r w:rsidR="006259E4">
        <w:rPr>
          <w:rFonts w:hint="cs"/>
          <w:rtl/>
        </w:rPr>
        <w:t>سؤال</w:t>
      </w:r>
      <w:r w:rsidR="00254C78" w:rsidRPr="00131C9A">
        <w:rPr>
          <w:rFonts w:hint="cs"/>
          <w:rtl/>
        </w:rPr>
        <w:t xml:space="preserve"> می‌کند </w:t>
      </w:r>
      <w:r w:rsidRPr="00131C9A">
        <w:rPr>
          <w:rFonts w:hint="cs"/>
          <w:rtl/>
        </w:rPr>
        <w:t xml:space="preserve">چند روایت دارد حضرت </w:t>
      </w:r>
      <w:r w:rsidR="006259E4">
        <w:rPr>
          <w:rFonts w:hint="cs"/>
          <w:rtl/>
        </w:rPr>
        <w:t>سؤال</w:t>
      </w:r>
      <w:r w:rsidR="00254C78" w:rsidRPr="00131C9A">
        <w:rPr>
          <w:rFonts w:hint="cs"/>
          <w:rtl/>
        </w:rPr>
        <w:t xml:space="preserve"> می‌کند </w:t>
      </w:r>
      <w:r w:rsidR="006259E4">
        <w:rPr>
          <w:rFonts w:hint="cs"/>
          <w:rtl/>
        </w:rPr>
        <w:t>که شما توی آ</w:t>
      </w:r>
      <w:r w:rsidRPr="00131C9A">
        <w:rPr>
          <w:rFonts w:hint="cs"/>
          <w:rtl/>
        </w:rPr>
        <w:t>ن جامعی که هستید شما</w:t>
      </w:r>
      <w:r w:rsidR="00254C78" w:rsidRPr="00131C9A">
        <w:rPr>
          <w:rFonts w:hint="cs"/>
          <w:rtl/>
        </w:rPr>
        <w:t xml:space="preserve"> شیعیان این جور است که شب که می‌</w:t>
      </w:r>
      <w:r w:rsidRPr="00131C9A">
        <w:rPr>
          <w:rFonts w:hint="cs"/>
          <w:rtl/>
        </w:rPr>
        <w:t>روید خانه و صبح که می</w:t>
      </w:r>
      <w:r w:rsidR="00254C78" w:rsidRPr="00131C9A">
        <w:rPr>
          <w:rFonts w:hint="cs"/>
          <w:rtl/>
        </w:rPr>
        <w:t>‌</w:t>
      </w:r>
      <w:r w:rsidRPr="00131C9A">
        <w:rPr>
          <w:rFonts w:hint="cs"/>
          <w:rtl/>
        </w:rPr>
        <w:t xml:space="preserve">آیید بیرون در شرایط مختلف جیب هر کدام باز باشد </w:t>
      </w:r>
      <w:r w:rsidR="00254C78" w:rsidRPr="00131C9A">
        <w:rPr>
          <w:rFonts w:hint="cs"/>
          <w:rtl/>
        </w:rPr>
        <w:t xml:space="preserve">برای اینکه دیگران از او برداشت </w:t>
      </w:r>
      <w:r w:rsidRPr="00131C9A">
        <w:rPr>
          <w:rFonts w:hint="cs"/>
          <w:rtl/>
        </w:rPr>
        <w:t xml:space="preserve">کنند. </w:t>
      </w:r>
      <w:r w:rsidR="006259E4">
        <w:rPr>
          <w:rFonts w:hint="cs"/>
          <w:rtl/>
        </w:rPr>
        <w:t>می‌گوید</w:t>
      </w:r>
      <w:r w:rsidRPr="00131C9A">
        <w:rPr>
          <w:rFonts w:hint="cs"/>
          <w:rtl/>
        </w:rPr>
        <w:t xml:space="preserve"> نه اینجوری نیست.</w:t>
      </w:r>
      <w:r w:rsidR="00254C78" w:rsidRPr="00131C9A">
        <w:rPr>
          <w:rFonts w:hint="cs"/>
          <w:rtl/>
        </w:rPr>
        <w:t xml:space="preserve"> </w:t>
      </w:r>
      <w:r w:rsidR="006259E4">
        <w:rPr>
          <w:rFonts w:hint="cs"/>
          <w:rtl/>
        </w:rPr>
        <w:t>می‌گوید</w:t>
      </w:r>
      <w:r w:rsidR="00254C78" w:rsidRPr="00131C9A">
        <w:rPr>
          <w:rFonts w:hint="cs"/>
          <w:rtl/>
        </w:rPr>
        <w:t xml:space="preserve"> </w:t>
      </w:r>
      <w:r w:rsidRPr="00131C9A">
        <w:rPr>
          <w:rFonts w:hint="cs"/>
          <w:rtl/>
        </w:rPr>
        <w:t xml:space="preserve">پس شما شیعه نیستید. خب این معلوم است یعنی دارد کمال را نفی </w:t>
      </w:r>
      <w:r w:rsidR="006259E4">
        <w:rPr>
          <w:rFonts w:hint="cs"/>
          <w:rtl/>
        </w:rPr>
        <w:t>می‌کند</w:t>
      </w:r>
      <w:r w:rsidR="006B2D76">
        <w:rPr>
          <w:rtl/>
        </w:rPr>
        <w:t>؛ و</w:t>
      </w:r>
      <w:r w:rsidRPr="00131C9A">
        <w:rPr>
          <w:rFonts w:hint="cs"/>
          <w:rtl/>
        </w:rPr>
        <w:t xml:space="preserve"> الا این به این سادگی که </w:t>
      </w:r>
      <w:r w:rsidR="00254C78" w:rsidRPr="00131C9A">
        <w:rPr>
          <w:rFonts w:hint="cs"/>
          <w:rtl/>
        </w:rPr>
        <w:t>ن</w:t>
      </w:r>
      <w:r w:rsidR="001F0438" w:rsidRPr="00131C9A">
        <w:rPr>
          <w:rFonts w:hint="cs"/>
          <w:rtl/>
        </w:rPr>
        <w:t xml:space="preserve">می‌شود </w:t>
      </w:r>
      <w:r w:rsidR="00254C78" w:rsidRPr="00131C9A">
        <w:rPr>
          <w:rFonts w:hint="cs"/>
          <w:rtl/>
        </w:rPr>
        <w:t xml:space="preserve">که </w:t>
      </w:r>
      <w:r w:rsidR="006259E4">
        <w:rPr>
          <w:rFonts w:hint="cs"/>
          <w:rtl/>
        </w:rPr>
        <w:t>حساب‌های</w:t>
      </w:r>
      <w:r w:rsidR="00254C78" w:rsidRPr="00131C9A">
        <w:rPr>
          <w:rFonts w:hint="cs"/>
          <w:rtl/>
        </w:rPr>
        <w:t xml:space="preserve"> بانکی و </w:t>
      </w:r>
      <w:r w:rsidR="006259E4">
        <w:rPr>
          <w:rFonts w:hint="cs"/>
          <w:rtl/>
        </w:rPr>
        <w:t>نمی‌دانم</w:t>
      </w:r>
      <w:r w:rsidRPr="00131C9A">
        <w:rPr>
          <w:rFonts w:hint="cs"/>
          <w:rtl/>
        </w:rPr>
        <w:t xml:space="preserve"> پول و </w:t>
      </w:r>
      <w:r w:rsidRPr="00131C9A">
        <w:rPr>
          <w:rFonts w:hint="cs"/>
          <w:rtl/>
        </w:rPr>
        <w:lastRenderedPageBreak/>
        <w:t xml:space="preserve">جیب و </w:t>
      </w:r>
      <w:r w:rsidR="006259E4">
        <w:rPr>
          <w:rFonts w:hint="cs"/>
          <w:rtl/>
        </w:rPr>
        <w:t>این‌ها</w:t>
      </w:r>
      <w:r w:rsidRPr="00131C9A">
        <w:rPr>
          <w:rFonts w:hint="cs"/>
          <w:rtl/>
        </w:rPr>
        <w:t xml:space="preserve"> برای همه باز باشد هرکسی برود از هر وقتی دلش </w:t>
      </w:r>
      <w:r w:rsidR="006259E4">
        <w:rPr>
          <w:rFonts w:hint="cs"/>
          <w:rtl/>
        </w:rPr>
        <w:t>می‌خواهد</w:t>
      </w:r>
      <w:r w:rsidRPr="00131C9A">
        <w:rPr>
          <w:rFonts w:hint="cs"/>
          <w:rtl/>
        </w:rPr>
        <w:t xml:space="preserve"> برداشت بکند. در </w:t>
      </w:r>
      <w:r w:rsidR="006259E4">
        <w:rPr>
          <w:rFonts w:hint="cs"/>
          <w:rtl/>
        </w:rPr>
        <w:t>حجره‌ها</w:t>
      </w:r>
      <w:r w:rsidRPr="00131C9A">
        <w:rPr>
          <w:rFonts w:hint="cs"/>
          <w:rtl/>
        </w:rPr>
        <w:t xml:space="preserve"> </w:t>
      </w:r>
      <w:r w:rsidR="006259E4">
        <w:rPr>
          <w:rFonts w:hint="cs"/>
          <w:rtl/>
        </w:rPr>
        <w:t xml:space="preserve">هم که قدیم این قدر صمیمت بود دو </w:t>
      </w:r>
      <w:r w:rsidRPr="00131C9A">
        <w:rPr>
          <w:rFonts w:hint="cs"/>
          <w:rtl/>
        </w:rPr>
        <w:t xml:space="preserve">گونه بود و </w:t>
      </w:r>
      <w:r w:rsidR="006259E4">
        <w:rPr>
          <w:rFonts w:hint="cs"/>
          <w:rtl/>
        </w:rPr>
        <w:t>نمی‌دانم</w:t>
      </w:r>
      <w:r w:rsidRPr="00131C9A">
        <w:rPr>
          <w:rFonts w:hint="cs"/>
          <w:rtl/>
        </w:rPr>
        <w:t xml:space="preserve"> </w:t>
      </w:r>
      <w:r w:rsidR="006259E4">
        <w:rPr>
          <w:rFonts w:hint="cs"/>
          <w:rtl/>
        </w:rPr>
        <w:t>حساب‌وکتاب</w:t>
      </w:r>
      <w:r w:rsidR="00213FB2" w:rsidRPr="00131C9A">
        <w:rPr>
          <w:rFonts w:hint="cs"/>
          <w:rtl/>
        </w:rPr>
        <w:t xml:space="preserve"> داشت و اینکه هرکس هر وقت می‌</w:t>
      </w:r>
      <w:r w:rsidRPr="00131C9A">
        <w:rPr>
          <w:rFonts w:hint="cs"/>
          <w:rtl/>
        </w:rPr>
        <w:t>خواهد پول همه بدهد شهریه بگیر</w:t>
      </w:r>
      <w:r w:rsidR="006211B3" w:rsidRPr="00131C9A">
        <w:rPr>
          <w:rFonts w:hint="cs"/>
          <w:rtl/>
        </w:rPr>
        <w:t>د</w:t>
      </w:r>
      <w:r w:rsidRPr="00131C9A">
        <w:rPr>
          <w:rFonts w:hint="cs"/>
          <w:rtl/>
        </w:rPr>
        <w:t xml:space="preserve"> همه بریزن</w:t>
      </w:r>
      <w:r w:rsidR="006259E4">
        <w:rPr>
          <w:rFonts w:hint="cs"/>
          <w:rtl/>
        </w:rPr>
        <w:t>د</w:t>
      </w:r>
      <w:r w:rsidRPr="00131C9A">
        <w:rPr>
          <w:rFonts w:hint="cs"/>
          <w:rtl/>
        </w:rPr>
        <w:t xml:space="preserve"> اینجا هر</w:t>
      </w:r>
      <w:r w:rsidR="006211B3" w:rsidRPr="00131C9A">
        <w:rPr>
          <w:rFonts w:hint="cs"/>
          <w:rtl/>
        </w:rPr>
        <w:t xml:space="preserve"> </w:t>
      </w:r>
      <w:r w:rsidRPr="00131C9A">
        <w:rPr>
          <w:rFonts w:hint="cs"/>
          <w:rtl/>
        </w:rPr>
        <w:t xml:space="preserve">که هم به حد نیاز ضروری که دارد بردارد. </w:t>
      </w:r>
      <w:r w:rsidR="006259E4">
        <w:rPr>
          <w:rFonts w:hint="cs"/>
          <w:rtl/>
        </w:rPr>
        <w:t>هیچ‌کس</w:t>
      </w:r>
      <w:r w:rsidRPr="00131C9A">
        <w:rPr>
          <w:rFonts w:hint="cs"/>
          <w:rtl/>
        </w:rPr>
        <w:t xml:space="preserve"> هم هیچ </w:t>
      </w:r>
      <w:r w:rsidR="006259E4">
        <w:rPr>
          <w:rFonts w:hint="cs"/>
          <w:rtl/>
        </w:rPr>
        <w:t>حساب‌وکتاب</w:t>
      </w:r>
      <w:r w:rsidRPr="00131C9A">
        <w:rPr>
          <w:rFonts w:hint="cs"/>
          <w:rtl/>
        </w:rPr>
        <w:t xml:space="preserve"> نکند. این ا</w:t>
      </w:r>
      <w:r w:rsidR="006211B3" w:rsidRPr="00131C9A">
        <w:rPr>
          <w:rFonts w:hint="cs"/>
          <w:rtl/>
        </w:rPr>
        <w:t>خوت تامه این است در بحث اقتصادی؛</w:t>
      </w:r>
      <w:r w:rsidRPr="00131C9A">
        <w:rPr>
          <w:rFonts w:hint="cs"/>
          <w:rtl/>
        </w:rPr>
        <w:t xml:space="preserve"> اخوت تامه اقتصادی که در روایات هم آمده این است که جیب من و تو در کار نباشد. خب اینکه برای فقرا خوب است البته این </w:t>
      </w:r>
      <w:r w:rsidR="006259E4">
        <w:rPr>
          <w:rFonts w:hint="cs"/>
          <w:rtl/>
        </w:rPr>
        <w:t>قطعاً</w:t>
      </w:r>
      <w:r w:rsidRPr="00131C9A">
        <w:rPr>
          <w:rFonts w:hint="cs"/>
          <w:rtl/>
        </w:rPr>
        <w:t xml:space="preserve"> واجب که نیست ولی خیلی کمال بالایی است. حالا در </w:t>
      </w:r>
      <w:r w:rsidR="006259E4">
        <w:rPr>
          <w:rFonts w:hint="cs"/>
          <w:rtl/>
        </w:rPr>
        <w:t>حوزه‌های</w:t>
      </w:r>
      <w:r w:rsidRPr="00131C9A">
        <w:rPr>
          <w:rFonts w:hint="cs"/>
          <w:rtl/>
        </w:rPr>
        <w:t xml:space="preserve"> اجتماعی و فرهنگی و سیاسی هم همین است البته ما </w:t>
      </w:r>
      <w:r w:rsidR="006259E4">
        <w:rPr>
          <w:rFonts w:hint="cs"/>
          <w:rtl/>
        </w:rPr>
        <w:t>حاشیه‌ای</w:t>
      </w:r>
      <w:r w:rsidRPr="00131C9A">
        <w:rPr>
          <w:rFonts w:hint="cs"/>
          <w:rtl/>
        </w:rPr>
        <w:t xml:space="preserve"> برویم اینجا ما فقط یک شعاعی از</w:t>
      </w:r>
      <w:r w:rsidR="006211B3" w:rsidRPr="00131C9A">
        <w:rPr>
          <w:rFonts w:hint="cs"/>
          <w:rtl/>
        </w:rPr>
        <w:t xml:space="preserve"> </w:t>
      </w:r>
      <w:r w:rsidRPr="00131C9A">
        <w:rPr>
          <w:rFonts w:hint="cs"/>
          <w:rtl/>
        </w:rPr>
        <w:t xml:space="preserve">آنچه که در روایات در باب حکومت امام زمان </w:t>
      </w:r>
      <w:r w:rsidR="006259E4">
        <w:rPr>
          <w:rFonts w:hint="cs"/>
          <w:rtl/>
        </w:rPr>
        <w:t>می‌خواندیم</w:t>
      </w:r>
      <w:r w:rsidRPr="00131C9A">
        <w:rPr>
          <w:rFonts w:hint="cs"/>
          <w:rtl/>
        </w:rPr>
        <w:t xml:space="preserve"> در دو سه جا بعد از انقلاب ظهور و بروز پیدا کرد در </w:t>
      </w:r>
      <w:r w:rsidR="006259E4">
        <w:rPr>
          <w:rFonts w:hint="cs"/>
          <w:rtl/>
        </w:rPr>
        <w:t>عرصه‌های</w:t>
      </w:r>
      <w:r w:rsidRPr="00131C9A">
        <w:rPr>
          <w:rFonts w:hint="cs"/>
          <w:rtl/>
        </w:rPr>
        <w:t xml:space="preserve"> اجتماعی و سیاسی و </w:t>
      </w:r>
      <w:r w:rsidR="006259E4">
        <w:rPr>
          <w:rFonts w:hint="cs"/>
          <w:rtl/>
        </w:rPr>
        <w:t>این‌ها</w:t>
      </w:r>
      <w:r w:rsidRPr="00131C9A">
        <w:rPr>
          <w:rFonts w:hint="cs"/>
          <w:rtl/>
        </w:rPr>
        <w:t>.</w:t>
      </w:r>
    </w:p>
    <w:p w:rsidR="00216C65" w:rsidRPr="00131C9A" w:rsidRDefault="00216C65" w:rsidP="00131C9A">
      <w:pPr>
        <w:pStyle w:val="Heading2"/>
        <w:rPr>
          <w:rtl/>
        </w:rPr>
      </w:pPr>
      <w:r w:rsidRPr="00131C9A">
        <w:rPr>
          <w:rFonts w:hint="cs"/>
          <w:rtl/>
        </w:rPr>
        <w:t>شاهد مثال تاریخی</w:t>
      </w:r>
    </w:p>
    <w:p w:rsidR="00216C65" w:rsidRPr="00131C9A" w:rsidRDefault="005418C6" w:rsidP="00EF1370">
      <w:pPr>
        <w:widowControl w:val="0"/>
        <w:ind w:left="9" w:hanging="9"/>
        <w:rPr>
          <w:rtl/>
        </w:rPr>
      </w:pPr>
      <w:r w:rsidRPr="00131C9A">
        <w:rPr>
          <w:rFonts w:hint="cs"/>
          <w:rtl/>
        </w:rPr>
        <w:t>چند ماه متصل به انقلاب</w:t>
      </w:r>
      <w:r w:rsidR="00723928" w:rsidRPr="00131C9A">
        <w:rPr>
          <w:rFonts w:hint="cs"/>
          <w:rtl/>
        </w:rPr>
        <w:t xml:space="preserve"> و چند ماه بعد از آن؛ ی</w:t>
      </w:r>
      <w:r w:rsidRPr="00131C9A">
        <w:rPr>
          <w:rFonts w:hint="cs"/>
          <w:rtl/>
        </w:rPr>
        <w:t>ک سال و چند ماه بعد از آن. یک</w:t>
      </w:r>
      <w:r w:rsidR="00723928" w:rsidRPr="00131C9A">
        <w:rPr>
          <w:rFonts w:hint="cs"/>
          <w:rtl/>
        </w:rPr>
        <w:t xml:space="preserve"> سالی واقعاً آدم که تو قم یا تهران که </w:t>
      </w:r>
      <w:r w:rsidR="006259E4">
        <w:rPr>
          <w:rFonts w:hint="cs"/>
          <w:rtl/>
        </w:rPr>
        <w:t>می‌آمد</w:t>
      </w:r>
      <w:r w:rsidR="00723928" w:rsidRPr="00131C9A">
        <w:rPr>
          <w:rFonts w:hint="cs"/>
          <w:rtl/>
        </w:rPr>
        <w:t xml:space="preserve"> بیرون گویا در همه خانه</w:t>
      </w:r>
      <w:r w:rsidRPr="00131C9A">
        <w:rPr>
          <w:rFonts w:hint="cs"/>
          <w:rtl/>
        </w:rPr>
        <w:t>‌</w:t>
      </w:r>
      <w:r w:rsidR="00723928" w:rsidRPr="00131C9A">
        <w:rPr>
          <w:rFonts w:hint="cs"/>
          <w:rtl/>
        </w:rPr>
        <w:t xml:space="preserve">ها به روی آدم باز است. همه </w:t>
      </w:r>
      <w:r w:rsidR="006259E4">
        <w:rPr>
          <w:rFonts w:hint="cs"/>
          <w:rtl/>
        </w:rPr>
        <w:t>قلب‌ها</w:t>
      </w:r>
      <w:r w:rsidR="00723928" w:rsidRPr="00131C9A">
        <w:rPr>
          <w:rFonts w:hint="cs"/>
          <w:rtl/>
        </w:rPr>
        <w:t xml:space="preserve"> نسبت به هم مهربان </w:t>
      </w:r>
      <w:r w:rsidR="006259E4">
        <w:rPr>
          <w:rFonts w:hint="cs"/>
          <w:rtl/>
        </w:rPr>
        <w:t>و یکی‌ هستند</w:t>
      </w:r>
      <w:r w:rsidR="00723928" w:rsidRPr="00131C9A">
        <w:rPr>
          <w:rFonts w:hint="cs"/>
          <w:rtl/>
        </w:rPr>
        <w:t xml:space="preserve">. </w:t>
      </w:r>
      <w:r w:rsidR="006259E4">
        <w:rPr>
          <w:rFonts w:hint="cs"/>
          <w:rtl/>
        </w:rPr>
        <w:t>کاملاً</w:t>
      </w:r>
      <w:r w:rsidR="00723928" w:rsidRPr="00131C9A">
        <w:rPr>
          <w:rFonts w:hint="cs"/>
          <w:rtl/>
        </w:rPr>
        <w:t xml:space="preserve"> آدم در آن اوج انقلاب قبلش و بعد از پیروزی آدم آن ر</w:t>
      </w:r>
      <w:r w:rsidR="00EF1370" w:rsidRPr="00131C9A">
        <w:rPr>
          <w:rFonts w:hint="cs"/>
          <w:rtl/>
        </w:rPr>
        <w:t>ا حس می‌کرد واقعاً این را حس می</w:t>
      </w:r>
      <w:r w:rsidR="00C11322" w:rsidRPr="00131C9A">
        <w:rPr>
          <w:rFonts w:hint="cs"/>
          <w:rtl/>
        </w:rPr>
        <w:t xml:space="preserve">‌کرد. این تمام شد. الان که </w:t>
      </w:r>
      <w:r w:rsidR="006259E4">
        <w:rPr>
          <w:rFonts w:hint="cs"/>
          <w:rtl/>
        </w:rPr>
        <w:t>برمی‌گردیم</w:t>
      </w:r>
      <w:r w:rsidR="00723928" w:rsidRPr="00131C9A">
        <w:rPr>
          <w:rFonts w:hint="cs"/>
          <w:rtl/>
        </w:rPr>
        <w:t xml:space="preserve"> به آن خاطرات، می‌بینیم این همانی است که در عصر امام </w:t>
      </w:r>
      <w:r w:rsidR="006B2D76">
        <w:rPr>
          <w:rtl/>
        </w:rPr>
        <w:t>عصر (</w:t>
      </w:r>
      <w:r w:rsidR="00723928" w:rsidRPr="00131C9A">
        <w:rPr>
          <w:rFonts w:hint="cs"/>
          <w:rtl/>
        </w:rPr>
        <w:t xml:space="preserve">عج) جامعه </w:t>
      </w:r>
      <w:r w:rsidR="006259E4">
        <w:rPr>
          <w:rFonts w:hint="cs"/>
          <w:rtl/>
        </w:rPr>
        <w:t>این‌جور</w:t>
      </w:r>
      <w:r w:rsidR="00723928" w:rsidRPr="00131C9A">
        <w:rPr>
          <w:rFonts w:hint="cs"/>
          <w:rtl/>
        </w:rPr>
        <w:t xml:space="preserve"> می‌شود. در جبهه هم البته تا حد زیادی خیلی وقت‌ها </w:t>
      </w:r>
      <w:r w:rsidR="006259E4">
        <w:rPr>
          <w:rFonts w:hint="cs"/>
          <w:rtl/>
        </w:rPr>
        <w:t>این‌طور</w:t>
      </w:r>
      <w:r w:rsidR="00723928" w:rsidRPr="00131C9A">
        <w:rPr>
          <w:rFonts w:hint="cs"/>
          <w:rtl/>
        </w:rPr>
        <w:t xml:space="preserve"> بود ولی جای </w:t>
      </w:r>
      <w:r w:rsidR="006259E4">
        <w:rPr>
          <w:rFonts w:hint="cs"/>
          <w:rtl/>
        </w:rPr>
        <w:t>دیگر</w:t>
      </w:r>
      <w:r w:rsidR="00723928" w:rsidRPr="00131C9A">
        <w:rPr>
          <w:rFonts w:hint="cs"/>
          <w:rtl/>
        </w:rPr>
        <w:t xml:space="preserve"> </w:t>
      </w:r>
      <w:r w:rsidR="006259E4">
        <w:rPr>
          <w:rFonts w:hint="cs"/>
          <w:rtl/>
        </w:rPr>
        <w:t>معمولاً</w:t>
      </w:r>
      <w:r w:rsidR="00723928" w:rsidRPr="00131C9A">
        <w:rPr>
          <w:rFonts w:hint="cs"/>
          <w:rtl/>
        </w:rPr>
        <w:t xml:space="preserve"> </w:t>
      </w:r>
      <w:r w:rsidR="006259E4">
        <w:rPr>
          <w:rFonts w:hint="cs"/>
          <w:rtl/>
        </w:rPr>
        <w:t>این‌جور</w:t>
      </w:r>
      <w:r w:rsidR="00723928" w:rsidRPr="00131C9A">
        <w:rPr>
          <w:rFonts w:hint="cs"/>
          <w:rtl/>
        </w:rPr>
        <w:t xml:space="preserve"> نیست و ضعیف هم شده است. </w:t>
      </w:r>
      <w:r w:rsidR="006259E4">
        <w:rPr>
          <w:rFonts w:hint="cs"/>
          <w:rtl/>
        </w:rPr>
        <w:t>این‌ها</w:t>
      </w:r>
      <w:r w:rsidR="00723928" w:rsidRPr="00131C9A">
        <w:rPr>
          <w:rFonts w:hint="cs"/>
          <w:rtl/>
        </w:rPr>
        <w:t xml:space="preserve"> اخوت تامه کامله است.</w:t>
      </w:r>
    </w:p>
    <w:p w:rsidR="00216C65" w:rsidRPr="00131C9A" w:rsidRDefault="00723928" w:rsidP="00AA20AB">
      <w:pPr>
        <w:widowControl w:val="0"/>
        <w:ind w:left="9" w:hanging="9"/>
        <w:rPr>
          <w:rtl/>
        </w:rPr>
      </w:pPr>
      <w:r w:rsidRPr="00131C9A">
        <w:rPr>
          <w:rFonts w:hint="cs"/>
          <w:rtl/>
        </w:rPr>
        <w:t xml:space="preserve">خب آیه </w:t>
      </w:r>
      <w:r w:rsidR="006259E4">
        <w:rPr>
          <w:rFonts w:hint="cs"/>
          <w:rtl/>
        </w:rPr>
        <w:t>حتماً</w:t>
      </w:r>
      <w:r w:rsidRPr="00131C9A">
        <w:rPr>
          <w:rFonts w:hint="cs"/>
          <w:rtl/>
        </w:rPr>
        <w:t xml:space="preserve"> </w:t>
      </w:r>
      <w:r w:rsidR="006259E4">
        <w:rPr>
          <w:rFonts w:hint="cs"/>
          <w:rtl/>
        </w:rPr>
        <w:t>آن‌ها</w:t>
      </w:r>
      <w:r w:rsidRPr="00131C9A">
        <w:rPr>
          <w:rFonts w:hint="cs"/>
          <w:rtl/>
        </w:rPr>
        <w:t xml:space="preserve"> را هم دارد </w:t>
      </w:r>
      <w:r w:rsidR="006259E4">
        <w:rPr>
          <w:rFonts w:hint="cs"/>
          <w:rtl/>
        </w:rPr>
        <w:t>می‌گوید</w:t>
      </w:r>
      <w:r w:rsidRPr="00131C9A">
        <w:rPr>
          <w:rFonts w:hint="cs"/>
          <w:rtl/>
        </w:rPr>
        <w:t xml:space="preserve"> درحالی‌که </w:t>
      </w:r>
      <w:r w:rsidR="006259E4">
        <w:rPr>
          <w:rFonts w:hint="cs"/>
          <w:rtl/>
        </w:rPr>
        <w:t>آن‌ها</w:t>
      </w:r>
      <w:r w:rsidRPr="00131C9A">
        <w:rPr>
          <w:rFonts w:hint="cs"/>
          <w:rtl/>
        </w:rPr>
        <w:t xml:space="preserve"> </w:t>
      </w:r>
      <w:r w:rsidR="006259E4">
        <w:rPr>
          <w:rFonts w:hint="cs"/>
          <w:rtl/>
        </w:rPr>
        <w:t>قطعاً</w:t>
      </w:r>
      <w:r w:rsidRPr="00131C9A">
        <w:rPr>
          <w:rFonts w:hint="cs"/>
          <w:rtl/>
        </w:rPr>
        <w:t xml:space="preserve"> واجب نیست. حالا امام در همان چند روایتی که آدرس ابوابش را در بحار می‌دهیم، فرمود که نه پس شیعه نیستید شما؛ ولی آن هم دارد کمال تشیع را نفی می‌کند حضرت. حال باید بگوییم یا </w:t>
      </w:r>
      <w:r w:rsidR="006259E4">
        <w:rPr>
          <w:rFonts w:hint="cs"/>
          <w:rtl/>
        </w:rPr>
        <w:t>این‌ها</w:t>
      </w:r>
      <w:r w:rsidRPr="00131C9A">
        <w:rPr>
          <w:rFonts w:hint="cs"/>
          <w:rtl/>
        </w:rPr>
        <w:t xml:space="preserve"> در اخوت نیستند که این بعید است؛ یا هست که اگر هست دیگر نمی‌توانیم احتمال اول را بگوییم؛ بگوییم تکلیفی است و الزامی است همه آن.</w:t>
      </w:r>
    </w:p>
    <w:p w:rsidR="00723928" w:rsidRPr="00131C9A" w:rsidRDefault="00723928" w:rsidP="00C11322">
      <w:pPr>
        <w:widowControl w:val="0"/>
        <w:ind w:left="9" w:hanging="9"/>
        <w:rPr>
          <w:rtl/>
        </w:rPr>
      </w:pPr>
      <w:r w:rsidRPr="00131C9A">
        <w:rPr>
          <w:rFonts w:hint="cs"/>
          <w:rtl/>
        </w:rPr>
        <w:t xml:space="preserve">بنابراین یا باید بگوییم </w:t>
      </w:r>
      <w:r w:rsidR="006259E4">
        <w:rPr>
          <w:rFonts w:hint="cs"/>
          <w:rtl/>
        </w:rPr>
        <w:t>کلاً</w:t>
      </w:r>
      <w:r w:rsidRPr="00131C9A">
        <w:rPr>
          <w:rFonts w:hint="cs"/>
          <w:rtl/>
        </w:rPr>
        <w:t xml:space="preserve"> ندب است که </w:t>
      </w:r>
      <w:r w:rsidR="006259E4">
        <w:rPr>
          <w:rFonts w:hint="cs"/>
          <w:rtl/>
        </w:rPr>
        <w:t>می‌گوید</w:t>
      </w:r>
      <w:r w:rsidR="00254C78" w:rsidRPr="00131C9A">
        <w:rPr>
          <w:rFonts w:hint="cs"/>
          <w:rtl/>
        </w:rPr>
        <w:t xml:space="preserve"> </w:t>
      </w:r>
      <w:r w:rsidRPr="00131C9A">
        <w:rPr>
          <w:rFonts w:hint="cs"/>
          <w:rtl/>
        </w:rPr>
        <w:t xml:space="preserve">یا جامع را </w:t>
      </w:r>
      <w:r w:rsidR="006259E4">
        <w:rPr>
          <w:rFonts w:hint="cs"/>
          <w:rtl/>
        </w:rPr>
        <w:t>می‌گوید</w:t>
      </w:r>
      <w:r w:rsidRPr="00131C9A">
        <w:rPr>
          <w:rFonts w:hint="cs"/>
          <w:rtl/>
        </w:rPr>
        <w:t xml:space="preserve"> یا اشتراک لفظی </w:t>
      </w:r>
      <w:r w:rsidR="006259E4">
        <w:rPr>
          <w:rFonts w:hint="cs"/>
          <w:rtl/>
        </w:rPr>
        <w:t>می‌گوید</w:t>
      </w:r>
      <w:r w:rsidRPr="00131C9A">
        <w:rPr>
          <w:rFonts w:hint="cs"/>
          <w:rtl/>
        </w:rPr>
        <w:t>. بیشتر به احتمال جامع یا اشتراک لفظی می‌خورد</w:t>
      </w:r>
      <w:r w:rsidR="006B2D76">
        <w:rPr>
          <w:rtl/>
        </w:rPr>
        <w:t xml:space="preserve">؛ </w:t>
      </w:r>
      <w:r w:rsidRPr="00131C9A">
        <w:rPr>
          <w:rFonts w:hint="cs"/>
          <w:rtl/>
        </w:rPr>
        <w:t xml:space="preserve">یعنی </w:t>
      </w:r>
      <w:r w:rsidR="00C11322" w:rsidRPr="00131C9A">
        <w:rPr>
          <w:rFonts w:hint="cs"/>
          <w:rtl/>
        </w:rPr>
        <w:t>﴿إِنَّمَا</w:t>
      </w:r>
      <w:r w:rsidR="00C11322" w:rsidRPr="00131C9A">
        <w:rPr>
          <w:rtl/>
        </w:rPr>
        <w:t xml:space="preserve"> </w:t>
      </w:r>
      <w:r w:rsidR="00C11322" w:rsidRPr="00131C9A">
        <w:rPr>
          <w:rFonts w:hint="cs"/>
          <w:rtl/>
        </w:rPr>
        <w:t>الْمُؤْمِنُونَ</w:t>
      </w:r>
      <w:r w:rsidR="00C11322" w:rsidRPr="00131C9A">
        <w:rPr>
          <w:rtl/>
        </w:rPr>
        <w:t xml:space="preserve"> </w:t>
      </w:r>
      <w:r w:rsidR="00C11322" w:rsidRPr="00131C9A">
        <w:rPr>
          <w:rFonts w:hint="cs"/>
          <w:rtl/>
        </w:rPr>
        <w:t>إِخْوَةٌ﴾</w:t>
      </w:r>
      <w:r w:rsidR="00C11322" w:rsidRPr="00131C9A">
        <w:rPr>
          <w:rtl/>
        </w:rPr>
        <w:t xml:space="preserve"> </w:t>
      </w:r>
      <w:r w:rsidRPr="00131C9A">
        <w:rPr>
          <w:rFonts w:hint="cs"/>
          <w:rtl/>
        </w:rPr>
        <w:t>اخوتی در میان مؤمنان وجود دارد بر پایه آن اعتقادات و آن روابط ماورایی که اقتضای این را دارد که در عمل مراعات بشود شرایطش حالا این شرایط گاهی واجب است و گاهی مستحب است. تفاصیل آن دیگر در آیه معلوم نیست و به روایات</w:t>
      </w:r>
      <w:r w:rsidR="00C11322" w:rsidRPr="00131C9A">
        <w:rPr>
          <w:rFonts w:hint="cs"/>
          <w:rtl/>
        </w:rPr>
        <w:t xml:space="preserve"> ارجاع </w:t>
      </w:r>
      <w:r w:rsidR="006259E4">
        <w:rPr>
          <w:rFonts w:hint="cs"/>
          <w:rtl/>
        </w:rPr>
        <w:t>می‌دهد</w:t>
      </w:r>
      <w:r w:rsidRPr="00131C9A">
        <w:rPr>
          <w:rFonts w:hint="cs"/>
          <w:rtl/>
        </w:rPr>
        <w:t>.</w:t>
      </w:r>
    </w:p>
    <w:p w:rsidR="00723928" w:rsidRPr="00131C9A" w:rsidRDefault="00773DC7" w:rsidP="00C11322">
      <w:pPr>
        <w:widowControl w:val="0"/>
        <w:ind w:left="9" w:hanging="9"/>
        <w:rPr>
          <w:rtl/>
        </w:rPr>
      </w:pPr>
      <w:r w:rsidRPr="00131C9A">
        <w:rPr>
          <w:rFonts w:hint="cs"/>
          <w:rtl/>
        </w:rPr>
        <w:t>سؤال: ... .</w:t>
      </w:r>
    </w:p>
    <w:p w:rsidR="00723928" w:rsidRPr="00131C9A" w:rsidRDefault="00773DC7" w:rsidP="00CB6A8A">
      <w:pPr>
        <w:widowControl w:val="0"/>
        <w:ind w:left="9" w:hanging="9"/>
        <w:rPr>
          <w:rtl/>
        </w:rPr>
      </w:pPr>
      <w:r w:rsidRPr="00131C9A">
        <w:rPr>
          <w:rFonts w:hint="cs"/>
          <w:rtl/>
        </w:rPr>
        <w:t xml:space="preserve">جواب: </w:t>
      </w:r>
      <w:r w:rsidR="006259E4">
        <w:rPr>
          <w:rFonts w:hint="cs"/>
          <w:rtl/>
        </w:rPr>
        <w:t>آن‌ها</w:t>
      </w:r>
      <w:r w:rsidR="00723928" w:rsidRPr="00131C9A">
        <w:rPr>
          <w:rFonts w:hint="cs"/>
          <w:rtl/>
        </w:rPr>
        <w:t xml:space="preserve"> هم </w:t>
      </w:r>
      <w:r w:rsidR="006259E4">
        <w:rPr>
          <w:rFonts w:hint="cs"/>
          <w:rtl/>
        </w:rPr>
        <w:t>همین‌طور</w:t>
      </w:r>
      <w:r w:rsidR="00723928" w:rsidRPr="00131C9A">
        <w:rPr>
          <w:rFonts w:hint="cs"/>
          <w:rtl/>
        </w:rPr>
        <w:t xml:space="preserve"> است؛ فرقی نمی‌کند دیگر ن</w:t>
      </w:r>
      <w:r w:rsidR="001F0438" w:rsidRPr="00131C9A">
        <w:rPr>
          <w:rFonts w:hint="cs"/>
          <w:rtl/>
        </w:rPr>
        <w:t xml:space="preserve">می‌شود </w:t>
      </w:r>
      <w:r w:rsidR="00723928" w:rsidRPr="00131C9A">
        <w:rPr>
          <w:rFonts w:hint="cs"/>
          <w:rtl/>
        </w:rPr>
        <w:t>وقتی که گفتیم احتمال دوم، سوم و چها</w:t>
      </w:r>
      <w:r w:rsidR="00C11322" w:rsidRPr="00131C9A">
        <w:rPr>
          <w:rFonts w:hint="cs"/>
          <w:rtl/>
        </w:rPr>
        <w:t>ر</w:t>
      </w:r>
      <w:r w:rsidR="00723928" w:rsidRPr="00131C9A">
        <w:rPr>
          <w:rFonts w:hint="cs"/>
          <w:rtl/>
        </w:rPr>
        <w:t xml:space="preserve">م که سوم </w:t>
      </w:r>
      <w:r w:rsidR="00CB6A8A" w:rsidRPr="00131C9A">
        <w:rPr>
          <w:rFonts w:hint="cs"/>
          <w:rtl/>
        </w:rPr>
        <w:t xml:space="preserve">و چهارم بیشتر </w:t>
      </w:r>
      <w:r w:rsidR="006259E4">
        <w:rPr>
          <w:rFonts w:hint="cs"/>
          <w:rtl/>
        </w:rPr>
        <w:t>معقول‌تر</w:t>
      </w:r>
      <w:r w:rsidR="00CB6A8A" w:rsidRPr="00131C9A">
        <w:rPr>
          <w:rFonts w:hint="cs"/>
          <w:rtl/>
        </w:rPr>
        <w:t xml:space="preserve"> است، نمی‌</w:t>
      </w:r>
      <w:r w:rsidR="00723928" w:rsidRPr="00131C9A">
        <w:rPr>
          <w:rFonts w:hint="cs"/>
          <w:rtl/>
        </w:rPr>
        <w:t xml:space="preserve">شود به آیه برای الزام به یکی از این حقوق استفاده کرد و استشهاد کرد. این کلی رجحان آن چیز را </w:t>
      </w:r>
      <w:r w:rsidR="006259E4">
        <w:rPr>
          <w:rFonts w:hint="cs"/>
          <w:rtl/>
        </w:rPr>
        <w:t>می‌گوید</w:t>
      </w:r>
      <w:r w:rsidR="00723928" w:rsidRPr="00131C9A">
        <w:rPr>
          <w:rFonts w:hint="cs"/>
          <w:rtl/>
        </w:rPr>
        <w:t>؛ روابط و بروزهای آن اخوت فکری و اعتقادی چه در عواطف قلبی و چه در ظاهر.</w:t>
      </w:r>
      <w:r w:rsidR="00254C78" w:rsidRPr="00131C9A">
        <w:rPr>
          <w:rFonts w:hint="cs"/>
          <w:rtl/>
        </w:rPr>
        <w:t xml:space="preserve"> </w:t>
      </w:r>
      <w:r w:rsidR="006259E4">
        <w:rPr>
          <w:rFonts w:hint="cs"/>
          <w:rtl/>
        </w:rPr>
        <w:t>می‌گوید</w:t>
      </w:r>
      <w:r w:rsidR="006B2D76">
        <w:rPr>
          <w:rtl/>
        </w:rPr>
        <w:t xml:space="preserve"> </w:t>
      </w:r>
      <w:r w:rsidR="00723928" w:rsidRPr="00131C9A">
        <w:rPr>
          <w:rFonts w:hint="cs"/>
          <w:rtl/>
        </w:rPr>
        <w:t>این رجحان دارد اما حالا کجا واجب است و کجا مستحب است این بر عهده روایات است. می‌روید سراغ روایات و از آیه بیش از این نمی‌شود استفاده کرد.</w:t>
      </w:r>
    </w:p>
    <w:p w:rsidR="00723928" w:rsidRPr="00131C9A" w:rsidRDefault="006259E4" w:rsidP="00F637AB">
      <w:pPr>
        <w:widowControl w:val="0"/>
        <w:ind w:left="9" w:hanging="9"/>
        <w:rPr>
          <w:rtl/>
        </w:rPr>
      </w:pPr>
      <w:r>
        <w:rPr>
          <w:rFonts w:hint="cs"/>
          <w:rtl/>
        </w:rPr>
        <w:t>سؤال</w:t>
      </w:r>
      <w:r w:rsidR="00773DC7" w:rsidRPr="00131C9A">
        <w:rPr>
          <w:rFonts w:hint="cs"/>
          <w:rtl/>
        </w:rPr>
        <w:t>: ... .</w:t>
      </w:r>
    </w:p>
    <w:p w:rsidR="00723928" w:rsidRPr="00131C9A" w:rsidRDefault="00773DC7" w:rsidP="00F637AB">
      <w:pPr>
        <w:widowControl w:val="0"/>
        <w:ind w:left="9" w:hanging="9"/>
        <w:rPr>
          <w:rtl/>
        </w:rPr>
      </w:pPr>
      <w:r w:rsidRPr="00131C9A">
        <w:rPr>
          <w:rFonts w:hint="cs"/>
          <w:rtl/>
        </w:rPr>
        <w:lastRenderedPageBreak/>
        <w:t xml:space="preserve">جواب: </w:t>
      </w:r>
      <w:r w:rsidR="00723928" w:rsidRPr="00131C9A">
        <w:rPr>
          <w:rFonts w:hint="cs"/>
          <w:rtl/>
        </w:rPr>
        <w:t>بیشتر آن سه دیگر؛ این دارد شاید به آن جامعی</w:t>
      </w:r>
      <w:r w:rsidR="00F637AB" w:rsidRPr="00131C9A">
        <w:rPr>
          <w:rFonts w:hint="cs"/>
          <w:rtl/>
        </w:rPr>
        <w:t xml:space="preserve"> </w:t>
      </w:r>
      <w:r w:rsidR="006259E4">
        <w:rPr>
          <w:rFonts w:hint="cs"/>
          <w:rtl/>
        </w:rPr>
        <w:t>می‌گوید</w:t>
      </w:r>
      <w:r w:rsidR="00F637AB" w:rsidRPr="00131C9A">
        <w:rPr>
          <w:rFonts w:hint="cs"/>
          <w:rtl/>
        </w:rPr>
        <w:t xml:space="preserve"> که</w:t>
      </w:r>
      <w:r w:rsidR="00254C78" w:rsidRPr="00131C9A">
        <w:rPr>
          <w:rFonts w:hint="cs"/>
          <w:rtl/>
        </w:rPr>
        <w:t xml:space="preserve"> </w:t>
      </w:r>
      <w:r w:rsidR="00723928" w:rsidRPr="00131C9A">
        <w:rPr>
          <w:rFonts w:hint="cs"/>
          <w:rtl/>
        </w:rPr>
        <w:t>اخوتی وجود دارد که خوب است رعایت شود؛ این رعایت اقتضائات و شرایطش و تجلیات آن در قلب و لسان و در اعمال این کجا واجب است و کجا مستحب است</w:t>
      </w:r>
      <w:r w:rsidR="00F637AB" w:rsidRPr="00131C9A">
        <w:rPr>
          <w:rFonts w:hint="cs"/>
          <w:rtl/>
        </w:rPr>
        <w:t xml:space="preserve"> که </w:t>
      </w:r>
      <w:r w:rsidR="00723928" w:rsidRPr="00131C9A">
        <w:rPr>
          <w:rFonts w:hint="cs"/>
          <w:rtl/>
        </w:rPr>
        <w:t>سراغ روایات</w:t>
      </w:r>
      <w:r w:rsidR="00F637AB" w:rsidRPr="00131C9A">
        <w:rPr>
          <w:rFonts w:hint="cs"/>
          <w:rtl/>
        </w:rPr>
        <w:t xml:space="preserve"> می‌رود</w:t>
      </w:r>
      <w:r w:rsidR="006B2D76">
        <w:rPr>
          <w:rtl/>
        </w:rPr>
        <w:t xml:space="preserve">؛ </w:t>
      </w:r>
      <w:r w:rsidR="00F637AB" w:rsidRPr="00131C9A">
        <w:rPr>
          <w:rFonts w:hint="cs"/>
          <w:rtl/>
        </w:rPr>
        <w:t>بنابراین احتمال اول را می‌</w:t>
      </w:r>
      <w:r w:rsidR="00723928" w:rsidRPr="00131C9A">
        <w:rPr>
          <w:rFonts w:hint="cs"/>
          <w:rtl/>
        </w:rPr>
        <w:t xml:space="preserve">گذاریم کنار و یکی از آن احتمالات بعدی که احتمال سوم بیشتر </w:t>
      </w:r>
      <w:r w:rsidR="006259E4">
        <w:rPr>
          <w:rFonts w:hint="cs"/>
          <w:rtl/>
        </w:rPr>
        <w:t>مثلاً</w:t>
      </w:r>
      <w:r w:rsidR="00723928" w:rsidRPr="00131C9A">
        <w:rPr>
          <w:rFonts w:hint="cs"/>
          <w:rtl/>
        </w:rPr>
        <w:t xml:space="preserve"> انسد باشد.</w:t>
      </w:r>
    </w:p>
    <w:p w:rsidR="00723928" w:rsidRPr="00131C9A" w:rsidRDefault="00723928" w:rsidP="00C33AE8">
      <w:pPr>
        <w:widowControl w:val="0"/>
        <w:ind w:left="9" w:hanging="9"/>
        <w:rPr>
          <w:rtl/>
        </w:rPr>
      </w:pPr>
      <w:r w:rsidRPr="00131C9A">
        <w:rPr>
          <w:rFonts w:hint="cs"/>
          <w:rtl/>
        </w:rPr>
        <w:t>آیه شامل اشاره</w:t>
      </w:r>
      <w:r w:rsidR="00F637AB" w:rsidRPr="00131C9A">
        <w:rPr>
          <w:rFonts w:hint="cs"/>
          <w:rtl/>
        </w:rPr>
        <w:t>‌</w:t>
      </w:r>
      <w:r w:rsidRPr="00131C9A">
        <w:rPr>
          <w:rFonts w:hint="cs"/>
          <w:rtl/>
        </w:rPr>
        <w:t>ا</w:t>
      </w:r>
      <w:r w:rsidR="008B6F6E" w:rsidRPr="00131C9A">
        <w:rPr>
          <w:rFonts w:hint="cs"/>
          <w:rtl/>
        </w:rPr>
        <w:t>ی به آن اخوت اعتباری و حکم وضعی</w:t>
      </w:r>
      <w:r w:rsidRPr="00131C9A">
        <w:rPr>
          <w:rFonts w:hint="cs"/>
          <w:rtl/>
        </w:rPr>
        <w:t xml:space="preserve"> دارد؛</w:t>
      </w:r>
      <w:r w:rsidR="00254C78" w:rsidRPr="00131C9A">
        <w:rPr>
          <w:rFonts w:hint="cs"/>
          <w:rtl/>
        </w:rPr>
        <w:t xml:space="preserve"> </w:t>
      </w:r>
      <w:r w:rsidR="00502368" w:rsidRPr="00131C9A">
        <w:rPr>
          <w:rFonts w:hint="cs"/>
          <w:rtl/>
        </w:rPr>
        <w:t xml:space="preserve">میان مؤمنان </w:t>
      </w:r>
      <w:r w:rsidRPr="00131C9A">
        <w:rPr>
          <w:rFonts w:hint="cs"/>
          <w:rtl/>
        </w:rPr>
        <w:t>اخوتی را جعل</w:t>
      </w:r>
      <w:r w:rsidR="00254C78" w:rsidRPr="00131C9A">
        <w:rPr>
          <w:rFonts w:hint="cs"/>
          <w:rtl/>
        </w:rPr>
        <w:t xml:space="preserve"> می‌کند </w:t>
      </w:r>
      <w:r w:rsidRPr="00131C9A">
        <w:rPr>
          <w:rFonts w:hint="cs"/>
          <w:rtl/>
        </w:rPr>
        <w:t xml:space="preserve">مثل اینکه طهارت را جعل کرد در آن وقت </w:t>
      </w:r>
      <w:r w:rsidR="006259E4">
        <w:rPr>
          <w:rFonts w:hint="cs"/>
          <w:rtl/>
        </w:rPr>
        <w:t>سؤال</w:t>
      </w:r>
      <w:r w:rsidRPr="00131C9A">
        <w:rPr>
          <w:rFonts w:hint="cs"/>
          <w:rtl/>
        </w:rPr>
        <w:t xml:space="preserve"> </w:t>
      </w:r>
      <w:r w:rsidR="001F0438" w:rsidRPr="00131C9A">
        <w:rPr>
          <w:rFonts w:hint="cs"/>
          <w:rtl/>
        </w:rPr>
        <w:t xml:space="preserve">می‌شود </w:t>
      </w:r>
      <w:r w:rsidRPr="00131C9A">
        <w:rPr>
          <w:rFonts w:hint="cs"/>
          <w:rtl/>
        </w:rPr>
        <w:t xml:space="preserve">که این حکم وضعی این اخوت اعتباری مجعول، این اخوت اعتباریه مجعوله به نحوی است که از آن الزام </w:t>
      </w:r>
      <w:r w:rsidR="006259E4">
        <w:rPr>
          <w:rFonts w:hint="cs"/>
          <w:rtl/>
        </w:rPr>
        <w:t>درمی‌آید</w:t>
      </w:r>
      <w:r w:rsidR="00502368" w:rsidRPr="00131C9A">
        <w:rPr>
          <w:rFonts w:hint="cs"/>
          <w:rtl/>
        </w:rPr>
        <w:t xml:space="preserve"> یا اینکه رجحان. وضعی</w:t>
      </w:r>
      <w:r w:rsidRPr="00131C9A">
        <w:rPr>
          <w:rFonts w:hint="cs"/>
          <w:rtl/>
        </w:rPr>
        <w:t xml:space="preserve"> اگر باشد مقدار</w:t>
      </w:r>
      <w:r w:rsidR="00502368" w:rsidRPr="00131C9A">
        <w:rPr>
          <w:rFonts w:hint="cs"/>
          <w:rtl/>
        </w:rPr>
        <w:t>ی</w:t>
      </w:r>
      <w:r w:rsidRPr="00131C9A">
        <w:rPr>
          <w:rFonts w:hint="cs"/>
          <w:rtl/>
        </w:rPr>
        <w:t xml:space="preserve"> </w:t>
      </w:r>
      <w:r w:rsidR="006259E4">
        <w:rPr>
          <w:rFonts w:hint="cs"/>
          <w:rtl/>
        </w:rPr>
        <w:t>نزدیک‌تر</w:t>
      </w:r>
      <w:r w:rsidRPr="00131C9A">
        <w:rPr>
          <w:rFonts w:hint="cs"/>
          <w:rtl/>
        </w:rPr>
        <w:t xml:space="preserve"> است به الزام ولی </w:t>
      </w:r>
      <w:r w:rsidR="006259E4">
        <w:rPr>
          <w:rFonts w:hint="cs"/>
          <w:rtl/>
        </w:rPr>
        <w:t>درعین‌حال</w:t>
      </w:r>
      <w:r w:rsidRPr="00131C9A">
        <w:rPr>
          <w:rFonts w:hint="cs"/>
          <w:rtl/>
        </w:rPr>
        <w:t xml:space="preserve"> اینجا قراین خارجی و داخلی داریم که الزام در این نیست و هما</w:t>
      </w:r>
      <w:r w:rsidR="00C33AE8" w:rsidRPr="00131C9A">
        <w:rPr>
          <w:rFonts w:hint="cs"/>
          <w:rtl/>
        </w:rPr>
        <w:t>ن رجحان مطلق است و لذا اگر وضعی</w:t>
      </w:r>
      <w:r w:rsidRPr="00131C9A">
        <w:rPr>
          <w:rFonts w:hint="cs"/>
          <w:rtl/>
        </w:rPr>
        <w:t xml:space="preserve"> بگوییم و بگوییم اخوت اعتباریه وضعیه است، باز الزام بعید است بشود از آن استفاده کرد.</w:t>
      </w:r>
    </w:p>
    <w:p w:rsidR="00723928" w:rsidRPr="00131C9A" w:rsidRDefault="006259E4" w:rsidP="00C33AE8">
      <w:pPr>
        <w:widowControl w:val="0"/>
        <w:ind w:left="9" w:hanging="9"/>
        <w:rPr>
          <w:rtl/>
        </w:rPr>
      </w:pPr>
      <w:r>
        <w:rPr>
          <w:rFonts w:hint="cs"/>
          <w:rtl/>
        </w:rPr>
        <w:t>سؤال</w:t>
      </w:r>
      <w:r w:rsidR="00C32CE6" w:rsidRPr="00131C9A">
        <w:rPr>
          <w:rFonts w:hint="cs"/>
          <w:rtl/>
        </w:rPr>
        <w:t>: ... .</w:t>
      </w:r>
    </w:p>
    <w:p w:rsidR="00723928" w:rsidRPr="00131C9A" w:rsidRDefault="00C32CE6" w:rsidP="00C53197">
      <w:pPr>
        <w:widowControl w:val="0"/>
        <w:ind w:left="9" w:hanging="9"/>
        <w:rPr>
          <w:rtl/>
        </w:rPr>
      </w:pPr>
      <w:r w:rsidRPr="00131C9A">
        <w:rPr>
          <w:rFonts w:hint="cs"/>
          <w:rtl/>
        </w:rPr>
        <w:t>جواب:</w:t>
      </w:r>
      <w:r w:rsidR="00723928" w:rsidRPr="00131C9A">
        <w:rPr>
          <w:rFonts w:hint="cs"/>
          <w:rtl/>
        </w:rPr>
        <w:t xml:space="preserve"> بله این همان احتمال دوم است دیگر، </w:t>
      </w:r>
      <w:r w:rsidR="00C33AE8" w:rsidRPr="00131C9A">
        <w:rPr>
          <w:rFonts w:hint="cs"/>
          <w:rtl/>
        </w:rPr>
        <w:t>آن هم نگفتیم نامعقول است. منع</w:t>
      </w:r>
      <w:r w:rsidR="00723928" w:rsidRPr="00131C9A">
        <w:rPr>
          <w:rFonts w:hint="cs"/>
          <w:rtl/>
        </w:rPr>
        <w:t xml:space="preserve"> آن است که وقتی سراغ روایات می‌رویم ذیل آیه حقوقی ذکر شده که یک جایی واجب است و یک جایی مستحب است آن وقت </w:t>
      </w:r>
      <w:r w:rsidR="006259E4">
        <w:rPr>
          <w:rFonts w:hint="cs"/>
          <w:rtl/>
        </w:rPr>
        <w:t>می‌گوییم</w:t>
      </w:r>
      <w:r w:rsidR="00723928" w:rsidRPr="00131C9A">
        <w:rPr>
          <w:rFonts w:hint="cs"/>
          <w:rtl/>
        </w:rPr>
        <w:t xml:space="preserve"> این واجبش </w:t>
      </w:r>
      <w:r w:rsidR="006259E4">
        <w:rPr>
          <w:rFonts w:hint="cs"/>
          <w:rtl/>
        </w:rPr>
        <w:t>حتماً</w:t>
      </w:r>
      <w:r w:rsidR="00723928" w:rsidRPr="00131C9A">
        <w:rPr>
          <w:rFonts w:hint="cs"/>
          <w:rtl/>
        </w:rPr>
        <w:t xml:space="preserve"> خارج از آیه بعید ا</w:t>
      </w:r>
      <w:r w:rsidR="00C33AE8" w:rsidRPr="00131C9A">
        <w:rPr>
          <w:rFonts w:hint="cs"/>
          <w:rtl/>
        </w:rPr>
        <w:t xml:space="preserve">ست. </w:t>
      </w:r>
      <w:r w:rsidR="006259E4">
        <w:rPr>
          <w:rFonts w:hint="cs"/>
          <w:rtl/>
        </w:rPr>
        <w:t>ظاهراً</w:t>
      </w:r>
      <w:r w:rsidR="00C33AE8" w:rsidRPr="00131C9A">
        <w:rPr>
          <w:rFonts w:hint="cs"/>
          <w:rtl/>
        </w:rPr>
        <w:t xml:space="preserve"> آن هم ذیل آیه قرار می‌</w:t>
      </w:r>
      <w:r w:rsidR="00723928" w:rsidRPr="00131C9A">
        <w:rPr>
          <w:rFonts w:hint="cs"/>
          <w:rtl/>
        </w:rPr>
        <w:t xml:space="preserve">گیرد. نه چه </w:t>
      </w:r>
      <w:r w:rsidR="006259E4">
        <w:rPr>
          <w:rFonts w:hint="cs"/>
          <w:rtl/>
        </w:rPr>
        <w:t>قرینه‌ای</w:t>
      </w:r>
      <w:r w:rsidR="00723928" w:rsidRPr="00131C9A">
        <w:rPr>
          <w:rFonts w:hint="cs"/>
          <w:rtl/>
        </w:rPr>
        <w:t xml:space="preserve"> بهتر از این برای اینکه احتمال دوم، سوم و چهارم را بگوییم از اینکه از آیه تفریع شده انواع حقوق در روایات که </w:t>
      </w:r>
      <w:r w:rsidR="006259E4">
        <w:rPr>
          <w:rFonts w:hint="cs"/>
          <w:rtl/>
        </w:rPr>
        <w:t>بعضی‌اش</w:t>
      </w:r>
      <w:r w:rsidR="00723928" w:rsidRPr="00131C9A">
        <w:rPr>
          <w:rFonts w:hint="cs"/>
          <w:rtl/>
        </w:rPr>
        <w:t xml:space="preserve"> واجب است و </w:t>
      </w:r>
      <w:r w:rsidR="006259E4">
        <w:rPr>
          <w:rFonts w:hint="cs"/>
          <w:rtl/>
        </w:rPr>
        <w:t>بعضی‌اش</w:t>
      </w:r>
      <w:r w:rsidR="00723928" w:rsidRPr="00131C9A">
        <w:rPr>
          <w:rFonts w:hint="cs"/>
          <w:rtl/>
        </w:rPr>
        <w:t xml:space="preserve"> مستحب است. این در رجحان مطلق به کار رفته است. مجرد طلب به کار رفته است.</w:t>
      </w:r>
    </w:p>
    <w:p w:rsidR="00723928" w:rsidRPr="00131C9A" w:rsidRDefault="006259E4" w:rsidP="00C53197">
      <w:pPr>
        <w:widowControl w:val="0"/>
        <w:ind w:left="9" w:hanging="9"/>
        <w:rPr>
          <w:rtl/>
        </w:rPr>
      </w:pPr>
      <w:r>
        <w:rPr>
          <w:rFonts w:hint="cs"/>
          <w:rtl/>
        </w:rPr>
        <w:t>سؤال</w:t>
      </w:r>
      <w:r w:rsidR="00723928" w:rsidRPr="00131C9A">
        <w:rPr>
          <w:rFonts w:hint="cs"/>
          <w:rtl/>
        </w:rPr>
        <w:t xml:space="preserve">: </w:t>
      </w:r>
      <w:r w:rsidR="006B2D76">
        <w:rPr>
          <w:rtl/>
        </w:rPr>
        <w:t>...</w:t>
      </w:r>
    </w:p>
    <w:p w:rsidR="00150B03" w:rsidRPr="00131C9A" w:rsidRDefault="00FE0AB2" w:rsidP="00150B03">
      <w:pPr>
        <w:widowControl w:val="0"/>
        <w:ind w:left="9" w:hanging="9"/>
        <w:rPr>
          <w:rtl/>
        </w:rPr>
      </w:pPr>
      <w:r w:rsidRPr="00131C9A">
        <w:rPr>
          <w:rFonts w:hint="cs"/>
          <w:rtl/>
        </w:rPr>
        <w:t xml:space="preserve">جواب: </w:t>
      </w:r>
      <w:r w:rsidR="00150B03" w:rsidRPr="00131C9A">
        <w:rPr>
          <w:rFonts w:hint="cs"/>
          <w:rtl/>
        </w:rPr>
        <w:t>واجب</w:t>
      </w:r>
      <w:r w:rsidR="00723928" w:rsidRPr="00131C9A">
        <w:rPr>
          <w:rFonts w:hint="cs"/>
          <w:rtl/>
        </w:rPr>
        <w:t xml:space="preserve"> این است که غیبت نکند، تهمت نزند؛ </w:t>
      </w:r>
      <w:r w:rsidR="00150B03" w:rsidRPr="00131C9A">
        <w:rPr>
          <w:rFonts w:hint="cs"/>
          <w:rtl/>
        </w:rPr>
        <w:t xml:space="preserve">اصلاح ذات البین </w:t>
      </w:r>
      <w:r w:rsidR="00723928" w:rsidRPr="00131C9A">
        <w:rPr>
          <w:rFonts w:hint="cs"/>
          <w:rtl/>
        </w:rPr>
        <w:t>کند.</w:t>
      </w:r>
    </w:p>
    <w:p w:rsidR="00723928" w:rsidRPr="00131C9A" w:rsidRDefault="006259E4" w:rsidP="00150B03">
      <w:pPr>
        <w:widowControl w:val="0"/>
        <w:ind w:left="9" w:hanging="9"/>
        <w:rPr>
          <w:rtl/>
        </w:rPr>
      </w:pPr>
      <w:r>
        <w:rPr>
          <w:rFonts w:hint="cs"/>
          <w:rtl/>
        </w:rPr>
        <w:t>سؤال</w:t>
      </w:r>
      <w:r w:rsidR="00723928" w:rsidRPr="00131C9A">
        <w:rPr>
          <w:rFonts w:hint="cs"/>
          <w:rtl/>
        </w:rPr>
        <w:t xml:space="preserve">: ... </w:t>
      </w:r>
      <w:r w:rsidR="00150B03" w:rsidRPr="00131C9A">
        <w:rPr>
          <w:rFonts w:hint="cs"/>
          <w:rtl/>
        </w:rPr>
        <w:t>.</w:t>
      </w:r>
    </w:p>
    <w:p w:rsidR="00723928" w:rsidRPr="00131C9A" w:rsidRDefault="00FE0AB2" w:rsidP="00150B03">
      <w:pPr>
        <w:widowControl w:val="0"/>
        <w:ind w:left="9" w:hanging="9"/>
        <w:rPr>
          <w:rtl/>
        </w:rPr>
      </w:pPr>
      <w:r w:rsidRPr="00131C9A">
        <w:rPr>
          <w:rFonts w:hint="cs"/>
          <w:rtl/>
        </w:rPr>
        <w:t xml:space="preserve">جواب: </w:t>
      </w:r>
      <w:r w:rsidR="00723928" w:rsidRPr="00131C9A">
        <w:rPr>
          <w:rFonts w:hint="cs"/>
          <w:rtl/>
        </w:rPr>
        <w:t>ظاهر وجوب است بعد احتمال استحباب دادند ولی به نظر وجوب است و</w:t>
      </w:r>
      <w:r w:rsidR="006259E4">
        <w:rPr>
          <w:rFonts w:hint="cs"/>
          <w:rtl/>
        </w:rPr>
        <w:t>جهی ندارد که از وجوب آن را منخلع</w:t>
      </w:r>
      <w:r w:rsidR="00723928" w:rsidRPr="00131C9A">
        <w:rPr>
          <w:rFonts w:hint="cs"/>
          <w:rtl/>
        </w:rPr>
        <w:t xml:space="preserve"> بکنیم. از این جهت به این دلیل است که ترجیح داد</w:t>
      </w:r>
      <w:r w:rsidR="00150B03" w:rsidRPr="00131C9A">
        <w:rPr>
          <w:rFonts w:hint="cs"/>
          <w:rtl/>
        </w:rPr>
        <w:t>ه شد</w:t>
      </w:r>
      <w:r w:rsidR="00723928" w:rsidRPr="00131C9A">
        <w:rPr>
          <w:rFonts w:hint="cs"/>
          <w:rtl/>
        </w:rPr>
        <w:t xml:space="preserve"> احتمال سه و</w:t>
      </w:r>
      <w:r w:rsidR="00150B03" w:rsidRPr="00131C9A">
        <w:rPr>
          <w:rFonts w:hint="cs"/>
          <w:rtl/>
        </w:rPr>
        <w:t xml:space="preserve"> </w:t>
      </w:r>
      <w:r w:rsidR="00723928" w:rsidRPr="00131C9A">
        <w:rPr>
          <w:rFonts w:hint="cs"/>
          <w:rtl/>
        </w:rPr>
        <w:t>چهار را که حالا اقوی و اظهر هم همان احتمال سوم بود.</w:t>
      </w:r>
    </w:p>
    <w:p w:rsidR="00FE0AB2" w:rsidRPr="00131C9A" w:rsidRDefault="00CA3B8E" w:rsidP="00131C9A">
      <w:pPr>
        <w:pStyle w:val="Heading2"/>
        <w:rPr>
          <w:rtl/>
        </w:rPr>
      </w:pPr>
      <w:r w:rsidRPr="00131C9A">
        <w:rPr>
          <w:rFonts w:hint="cs"/>
          <w:rtl/>
        </w:rPr>
        <w:t>مفهوم اقتضای اخوت</w:t>
      </w:r>
    </w:p>
    <w:p w:rsidR="00FE0AB2" w:rsidRPr="00131C9A" w:rsidRDefault="00723928" w:rsidP="001F0438">
      <w:pPr>
        <w:widowControl w:val="0"/>
        <w:ind w:left="9" w:hanging="9"/>
        <w:rPr>
          <w:rtl/>
        </w:rPr>
      </w:pPr>
      <w:r w:rsidRPr="00131C9A">
        <w:rPr>
          <w:rFonts w:hint="cs"/>
          <w:rtl/>
        </w:rPr>
        <w:t xml:space="preserve">اگر پذیرفتیم آیه امتداد تکلیفی دارد به جز آن اخبار از واقعیت تکوینی یک اعتبار جعل و تکلیفی هم در اینجا وجود دارد که آن مجعولش همان طلب مطلق است و شامل وجوب و استحباب می شود، علاوه بر این باید بگوییم که این هم شامل احکام در واقع ایجابی </w:t>
      </w:r>
      <w:r w:rsidR="001F0438" w:rsidRPr="00131C9A">
        <w:rPr>
          <w:rFonts w:hint="cs"/>
          <w:rtl/>
        </w:rPr>
        <w:t xml:space="preserve">می‌شود </w:t>
      </w:r>
      <w:r w:rsidRPr="00131C9A">
        <w:rPr>
          <w:rFonts w:hint="cs"/>
          <w:rtl/>
        </w:rPr>
        <w:t xml:space="preserve">هم سلبی </w:t>
      </w:r>
      <w:r w:rsidR="001F0438" w:rsidRPr="00131C9A">
        <w:rPr>
          <w:rFonts w:hint="cs"/>
          <w:rtl/>
        </w:rPr>
        <w:t xml:space="preserve">می‌شود </w:t>
      </w:r>
      <w:r w:rsidRPr="00131C9A">
        <w:rPr>
          <w:rFonts w:hint="cs"/>
          <w:rtl/>
        </w:rPr>
        <w:t xml:space="preserve">هم در این بعث وجود دارد و هم زجر وجود دارد </w:t>
      </w:r>
      <w:r w:rsidR="006259E4">
        <w:rPr>
          <w:rFonts w:hint="cs"/>
          <w:rtl/>
        </w:rPr>
        <w:t>همان‌طور</w:t>
      </w:r>
      <w:r w:rsidRPr="00131C9A">
        <w:rPr>
          <w:rFonts w:hint="cs"/>
          <w:rtl/>
        </w:rPr>
        <w:t xml:space="preserve"> که هم الزام و هم غیر الزام بود، هم بعث است و هم زجر است</w:t>
      </w:r>
      <w:r w:rsidR="00FE0AB2" w:rsidRPr="00131C9A">
        <w:rPr>
          <w:rFonts w:hint="cs"/>
          <w:rtl/>
        </w:rPr>
        <w:t xml:space="preserve"> </w:t>
      </w:r>
      <w:r w:rsidRPr="00131C9A">
        <w:rPr>
          <w:rFonts w:hint="cs"/>
          <w:rtl/>
        </w:rPr>
        <w:t xml:space="preserve">و اقتضای اخوت این است که یک </w:t>
      </w:r>
      <w:r w:rsidR="006259E4">
        <w:rPr>
          <w:rFonts w:hint="cs"/>
          <w:rtl/>
        </w:rPr>
        <w:t>چیزهایی</w:t>
      </w:r>
      <w:r w:rsidRPr="00131C9A">
        <w:rPr>
          <w:rFonts w:hint="cs"/>
          <w:rtl/>
        </w:rPr>
        <w:t xml:space="preserve"> یا واجب یا مستحب باشد یک اقداماتی هم در روابط </w:t>
      </w:r>
      <w:r w:rsidR="006259E4">
        <w:rPr>
          <w:rFonts w:hint="cs"/>
          <w:rtl/>
        </w:rPr>
        <w:t>آدم‌ها</w:t>
      </w:r>
      <w:r w:rsidRPr="00131C9A">
        <w:rPr>
          <w:rFonts w:hint="cs"/>
          <w:rtl/>
        </w:rPr>
        <w:t xml:space="preserve"> مکروه یا حرام باشد.</w:t>
      </w:r>
    </w:p>
    <w:p w:rsidR="00FE0AB2" w:rsidRPr="00131C9A" w:rsidRDefault="00723928" w:rsidP="001F0438">
      <w:pPr>
        <w:widowControl w:val="0"/>
        <w:ind w:left="9" w:hanging="9"/>
        <w:rPr>
          <w:rtl/>
        </w:rPr>
      </w:pPr>
      <w:r w:rsidRPr="00131C9A">
        <w:rPr>
          <w:rFonts w:hint="cs"/>
          <w:rtl/>
        </w:rPr>
        <w:t xml:space="preserve">در حقوق الاخوان هم هر چهار نوع حکم داریم. </w:t>
      </w:r>
      <w:r w:rsidR="006259E4">
        <w:rPr>
          <w:rFonts w:hint="cs"/>
          <w:rtl/>
        </w:rPr>
        <w:t>بنا بر</w:t>
      </w:r>
      <w:r w:rsidRPr="00131C9A">
        <w:rPr>
          <w:rFonts w:hint="cs"/>
          <w:rtl/>
        </w:rPr>
        <w:t xml:space="preserve"> آنچه که در مراحل قبل گفتیم، شامل انواع این چهار حکم می‌شود؛ </w:t>
      </w:r>
      <w:r w:rsidR="006259E4">
        <w:rPr>
          <w:rFonts w:hint="cs"/>
          <w:rtl/>
        </w:rPr>
        <w:t>همان‌طور</w:t>
      </w:r>
      <w:r w:rsidR="001F0438" w:rsidRPr="00131C9A">
        <w:rPr>
          <w:rFonts w:hint="cs"/>
          <w:rtl/>
        </w:rPr>
        <w:t xml:space="preserve"> </w:t>
      </w:r>
      <w:r w:rsidR="001F0438" w:rsidRPr="00131C9A">
        <w:rPr>
          <w:rFonts w:hint="cs"/>
          <w:rtl/>
        </w:rPr>
        <w:lastRenderedPageBreak/>
        <w:t>که الزام و غیر الزام را می‌گیرد بعث و زجر را هم می‌</w:t>
      </w:r>
      <w:r w:rsidRPr="00131C9A">
        <w:rPr>
          <w:rFonts w:hint="cs"/>
          <w:rtl/>
        </w:rPr>
        <w:t>گیرد.</w:t>
      </w:r>
    </w:p>
    <w:p w:rsidR="00FE0AB2" w:rsidRPr="00131C9A" w:rsidRDefault="00723928" w:rsidP="00AA20AB">
      <w:pPr>
        <w:widowControl w:val="0"/>
        <w:ind w:left="9" w:hanging="9"/>
        <w:rPr>
          <w:rtl/>
        </w:rPr>
      </w:pPr>
      <w:r w:rsidRPr="00131C9A">
        <w:rPr>
          <w:rFonts w:hint="cs"/>
          <w:rtl/>
        </w:rPr>
        <w:t>وقتی</w:t>
      </w:r>
      <w:r w:rsidR="001F0438" w:rsidRPr="00131C9A">
        <w:rPr>
          <w:rFonts w:hint="cs"/>
          <w:rtl/>
        </w:rPr>
        <w:t xml:space="preserve"> </w:t>
      </w:r>
      <w:r w:rsidR="006259E4">
        <w:rPr>
          <w:rFonts w:hint="cs"/>
          <w:rtl/>
        </w:rPr>
        <w:t>می‌گوید</w:t>
      </w:r>
      <w:r w:rsidR="00254C78" w:rsidRPr="00131C9A">
        <w:rPr>
          <w:rFonts w:hint="cs"/>
          <w:rtl/>
        </w:rPr>
        <w:t xml:space="preserve"> </w:t>
      </w:r>
      <w:r w:rsidR="001F0438" w:rsidRPr="00131C9A">
        <w:rPr>
          <w:rFonts w:hint="cs"/>
          <w:rtl/>
        </w:rPr>
        <w:t xml:space="preserve">اخوت دارید و اخوت را رعایت </w:t>
      </w:r>
      <w:r w:rsidRPr="00131C9A">
        <w:rPr>
          <w:rFonts w:hint="cs"/>
          <w:rtl/>
        </w:rPr>
        <w:t xml:space="preserve">کنید این اخوت باید یک جایی باید یک چیزی را رعایت کرد از لحاظ اینکه انجام داد و یک چیزهایی را هم رعایت کرد و انجام نداد طبعاً </w:t>
      </w:r>
      <w:r w:rsidR="006259E4">
        <w:rPr>
          <w:rFonts w:hint="cs"/>
          <w:rtl/>
        </w:rPr>
        <w:t>آن‌ها</w:t>
      </w:r>
      <w:r w:rsidRPr="00131C9A">
        <w:rPr>
          <w:rFonts w:hint="cs"/>
          <w:rtl/>
        </w:rPr>
        <w:t xml:space="preserve"> را هم می</w:t>
      </w:r>
      <w:r w:rsidR="001F0438" w:rsidRPr="00131C9A">
        <w:rPr>
          <w:rFonts w:hint="cs"/>
          <w:rtl/>
        </w:rPr>
        <w:t>‌</w:t>
      </w:r>
      <w:r w:rsidRPr="00131C9A">
        <w:rPr>
          <w:rFonts w:hint="cs"/>
          <w:rtl/>
        </w:rPr>
        <w:t>گیرد شاهد این هم باز روایات متعددی است که در ذیل حقوق اخوان که پیرامون این آیه بیان شده احکام تحریمی و تنزیهی وارد شده است.</w:t>
      </w:r>
    </w:p>
    <w:p w:rsidR="00723928" w:rsidRPr="00131C9A" w:rsidRDefault="00723928" w:rsidP="001F0438">
      <w:pPr>
        <w:widowControl w:val="0"/>
        <w:ind w:left="9" w:hanging="9"/>
        <w:rPr>
          <w:rtl/>
        </w:rPr>
      </w:pPr>
      <w:r w:rsidRPr="00131C9A">
        <w:rPr>
          <w:rFonts w:hint="cs"/>
          <w:rtl/>
        </w:rPr>
        <w:t>پس هم احکام وجوبی</w:t>
      </w:r>
      <w:r w:rsidR="001F0438" w:rsidRPr="00131C9A">
        <w:rPr>
          <w:rFonts w:hint="cs"/>
          <w:rtl/>
        </w:rPr>
        <w:t>،</w:t>
      </w:r>
      <w:r w:rsidRPr="00131C9A">
        <w:rPr>
          <w:rFonts w:hint="cs"/>
          <w:rtl/>
        </w:rPr>
        <w:t xml:space="preserve"> هم احکام ندبی</w:t>
      </w:r>
      <w:r w:rsidR="001F0438" w:rsidRPr="00131C9A">
        <w:rPr>
          <w:rFonts w:hint="cs"/>
          <w:rtl/>
        </w:rPr>
        <w:t>،</w:t>
      </w:r>
      <w:r w:rsidRPr="00131C9A">
        <w:rPr>
          <w:rFonts w:hint="cs"/>
          <w:rtl/>
        </w:rPr>
        <w:t xml:space="preserve"> هم احکام تحریمی و هم احکام تنزیهی هر</w:t>
      </w:r>
      <w:r w:rsidR="001F0438" w:rsidRPr="00131C9A">
        <w:rPr>
          <w:rFonts w:hint="cs"/>
          <w:rtl/>
        </w:rPr>
        <w:t xml:space="preserve"> چهار نوع در دایره اطلاق آیه </w:t>
      </w:r>
      <w:r w:rsidR="006259E4">
        <w:rPr>
          <w:rFonts w:hint="cs"/>
          <w:rtl/>
        </w:rPr>
        <w:t>می‌تواند</w:t>
      </w:r>
      <w:r w:rsidRPr="00131C9A">
        <w:rPr>
          <w:rFonts w:hint="cs"/>
          <w:rtl/>
        </w:rPr>
        <w:t xml:space="preserve"> قرار بگیرد؛ البته تعیین هرکدام شاهد و قرینه</w:t>
      </w:r>
      <w:r w:rsidR="001F0438" w:rsidRPr="00131C9A">
        <w:rPr>
          <w:rFonts w:hint="cs"/>
          <w:rtl/>
        </w:rPr>
        <w:t>‌</w:t>
      </w:r>
      <w:r w:rsidRPr="00131C9A">
        <w:rPr>
          <w:rFonts w:hint="cs"/>
          <w:rtl/>
        </w:rPr>
        <w:t xml:space="preserve">ای ندارد و باید </w:t>
      </w:r>
      <w:r w:rsidR="001F0438" w:rsidRPr="00131C9A">
        <w:rPr>
          <w:rFonts w:hint="cs"/>
          <w:rtl/>
        </w:rPr>
        <w:t>به‌</w:t>
      </w:r>
      <w:r w:rsidR="006259E4">
        <w:rPr>
          <w:rFonts w:hint="cs"/>
          <w:rtl/>
        </w:rPr>
        <w:t xml:space="preserve"> </w:t>
      </w:r>
      <w:bookmarkStart w:id="4" w:name="_GoBack"/>
      <w:bookmarkEnd w:id="4"/>
      <w:r w:rsidRPr="00131C9A">
        <w:rPr>
          <w:rFonts w:hint="cs"/>
          <w:rtl/>
        </w:rPr>
        <w:t>سراغ اخبار و احادیث</w:t>
      </w:r>
      <w:r w:rsidR="001F0438" w:rsidRPr="00131C9A">
        <w:rPr>
          <w:rFonts w:hint="cs"/>
          <w:rtl/>
        </w:rPr>
        <w:t xml:space="preserve"> رفت</w:t>
      </w:r>
      <w:r w:rsidRPr="00131C9A">
        <w:rPr>
          <w:rFonts w:hint="cs"/>
          <w:rtl/>
        </w:rPr>
        <w:t>.</w:t>
      </w:r>
    </w:p>
    <w:p w:rsidR="00723928" w:rsidRPr="00131C9A" w:rsidRDefault="00723928" w:rsidP="00AA20AB">
      <w:pPr>
        <w:widowControl w:val="0"/>
        <w:ind w:left="9" w:hanging="9"/>
      </w:pPr>
    </w:p>
    <w:p w:rsidR="002E3B10" w:rsidRPr="00131C9A" w:rsidRDefault="002E3B10" w:rsidP="00AA20AB">
      <w:pPr>
        <w:widowControl w:val="0"/>
        <w:rPr>
          <w:rtl/>
        </w:rPr>
      </w:pPr>
    </w:p>
    <w:p w:rsidR="002E3B10" w:rsidRPr="00131C9A" w:rsidRDefault="002E3B10" w:rsidP="00AA20AB">
      <w:pPr>
        <w:widowControl w:val="0"/>
        <w:rPr>
          <w:rtl/>
        </w:rPr>
      </w:pPr>
    </w:p>
    <w:p w:rsidR="002E3B10" w:rsidRPr="00131C9A" w:rsidRDefault="002E3B10" w:rsidP="00AA20AB">
      <w:pPr>
        <w:widowControl w:val="0"/>
        <w:rPr>
          <w:rtl/>
        </w:rPr>
      </w:pPr>
    </w:p>
    <w:p w:rsidR="002E3B10" w:rsidRPr="00131C9A" w:rsidRDefault="002E3B10" w:rsidP="00AA20AB">
      <w:pPr>
        <w:widowControl w:val="0"/>
        <w:rPr>
          <w:rtl/>
        </w:rPr>
      </w:pPr>
    </w:p>
    <w:p w:rsidR="002E3B10" w:rsidRPr="00131C9A" w:rsidRDefault="002E3B10" w:rsidP="00AA20AB">
      <w:pPr>
        <w:widowControl w:val="0"/>
        <w:rPr>
          <w:rtl/>
        </w:rPr>
      </w:pPr>
    </w:p>
    <w:p w:rsidR="00BE6A4F" w:rsidRPr="00131C9A" w:rsidRDefault="00BE6A4F" w:rsidP="00AA20AB">
      <w:pPr>
        <w:widowControl w:val="0"/>
        <w:jc w:val="center"/>
        <w:rPr>
          <w:rtl/>
        </w:rPr>
      </w:pPr>
    </w:p>
    <w:sectPr w:rsidR="00BE6A4F" w:rsidRPr="00131C9A" w:rsidSect="00712FE4">
      <w:headerReference w:type="even" r:id="rId8"/>
      <w:headerReference w:type="default" r:id="rId9"/>
      <w:footerReference w:type="even" r:id="rId10"/>
      <w:footerReference w:type="default" r:id="rId11"/>
      <w:headerReference w:type="first" r:id="rId12"/>
      <w:footerReference w:type="first" r:id="rId13"/>
      <w:pgSz w:w="12240" w:h="15840"/>
      <w:pgMar w:top="993"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413" w:rsidRDefault="00821413" w:rsidP="000D5800">
      <w:pPr>
        <w:spacing w:after="0"/>
      </w:pPr>
      <w:r>
        <w:separator/>
      </w:r>
    </w:p>
    <w:p w:rsidR="00821413" w:rsidRDefault="00821413"/>
  </w:endnote>
  <w:endnote w:type="continuationSeparator" w:id="0">
    <w:p w:rsidR="00821413" w:rsidRDefault="00821413" w:rsidP="000D5800">
      <w:pPr>
        <w:spacing w:after="0"/>
      </w:pPr>
      <w:r>
        <w:continuationSeparator/>
      </w:r>
    </w:p>
    <w:p w:rsidR="00821413" w:rsidRDefault="00821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76" w:rsidRDefault="006B2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4"/>
        <w:szCs w:val="24"/>
        <w:rtl/>
      </w:rPr>
      <w:id w:val="724963063"/>
      <w:docPartObj>
        <w:docPartGallery w:val="Page Numbers (Bottom of Page)"/>
        <w:docPartUnique/>
      </w:docPartObj>
    </w:sdtPr>
    <w:sdtEndPr/>
    <w:sdtContent>
      <w:p w:rsidR="007B0062" w:rsidRPr="00712FE4" w:rsidRDefault="007B0062" w:rsidP="007B0062">
        <w:pPr>
          <w:pStyle w:val="Footer"/>
          <w:jc w:val="center"/>
          <w:rPr>
            <w:b/>
            <w:bCs/>
            <w:sz w:val="24"/>
            <w:szCs w:val="24"/>
          </w:rPr>
        </w:pPr>
        <w:r w:rsidRPr="00712FE4">
          <w:rPr>
            <w:b/>
            <w:bCs/>
            <w:sz w:val="24"/>
            <w:szCs w:val="24"/>
          </w:rPr>
          <w:fldChar w:fldCharType="begin"/>
        </w:r>
        <w:r w:rsidRPr="00712FE4">
          <w:rPr>
            <w:b/>
            <w:bCs/>
            <w:sz w:val="24"/>
            <w:szCs w:val="24"/>
          </w:rPr>
          <w:instrText xml:space="preserve"> PAGE   \* MERGEFORMAT </w:instrText>
        </w:r>
        <w:r w:rsidRPr="00712FE4">
          <w:rPr>
            <w:b/>
            <w:bCs/>
            <w:sz w:val="24"/>
            <w:szCs w:val="24"/>
          </w:rPr>
          <w:fldChar w:fldCharType="separate"/>
        </w:r>
        <w:r w:rsidR="006259E4">
          <w:rPr>
            <w:b/>
            <w:bCs/>
            <w:noProof/>
            <w:sz w:val="24"/>
            <w:szCs w:val="24"/>
            <w:rtl/>
          </w:rPr>
          <w:t>7</w:t>
        </w:r>
        <w:r w:rsidRPr="00712FE4">
          <w:rPr>
            <w:b/>
            <w:bCs/>
            <w:noProof/>
            <w:sz w:val="24"/>
            <w:szCs w:val="24"/>
          </w:rPr>
          <w:fldChar w:fldCharType="end"/>
        </w:r>
      </w:p>
    </w:sdtContent>
  </w:sdt>
  <w:p w:rsidR="003B55E2" w:rsidRDefault="003B55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76" w:rsidRDefault="006B2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413" w:rsidRDefault="00821413" w:rsidP="000D5800">
      <w:pPr>
        <w:spacing w:after="0"/>
      </w:pPr>
      <w:r>
        <w:separator/>
      </w:r>
    </w:p>
    <w:p w:rsidR="00821413" w:rsidRDefault="00821413"/>
  </w:footnote>
  <w:footnote w:type="continuationSeparator" w:id="0">
    <w:p w:rsidR="00821413" w:rsidRDefault="00821413" w:rsidP="000D5800">
      <w:pPr>
        <w:spacing w:after="0"/>
      </w:pPr>
      <w:r>
        <w:continuationSeparator/>
      </w:r>
    </w:p>
    <w:p w:rsidR="00821413" w:rsidRDefault="00821413"/>
  </w:footnote>
  <w:footnote w:id="1">
    <w:p w:rsidR="00323F51" w:rsidRDefault="00323F51">
      <w:pPr>
        <w:pStyle w:val="FootnoteText"/>
        <w:rPr>
          <w:rtl/>
        </w:rPr>
      </w:pPr>
      <w:r>
        <w:rPr>
          <w:rStyle w:val="FootnoteReference"/>
        </w:rPr>
        <w:footnoteRef/>
      </w:r>
      <w:r>
        <w:rPr>
          <w:rFonts w:hint="cs"/>
          <w:rtl/>
        </w:rPr>
        <w:t>. سوره مبارکه حجرات، آیه 3.</w:t>
      </w:r>
    </w:p>
  </w:footnote>
  <w:footnote w:id="2">
    <w:p w:rsidR="00AA20AB" w:rsidRDefault="00AA20AB">
      <w:pPr>
        <w:pStyle w:val="FootnoteText"/>
      </w:pPr>
      <w:r>
        <w:rPr>
          <w:rStyle w:val="FootnoteReference"/>
        </w:rPr>
        <w:footnoteRef/>
      </w:r>
      <w:r>
        <w:rPr>
          <w:rFonts w:hint="cs"/>
          <w:rtl/>
        </w:rPr>
        <w:t>. سوره مبارکه منافقین، آیه 8.</w:t>
      </w:r>
    </w:p>
  </w:footnote>
  <w:footnote w:id="3">
    <w:p w:rsidR="00131C9A" w:rsidRDefault="00131C9A" w:rsidP="00131C9A">
      <w:pPr>
        <w:pStyle w:val="FootnoteText"/>
        <w:rPr>
          <w:rFonts w:hint="cs"/>
        </w:rPr>
      </w:pPr>
      <w:r>
        <w:rPr>
          <w:rStyle w:val="FootnoteReference"/>
        </w:rPr>
        <w:footnoteRef/>
      </w:r>
      <w:r>
        <w:rPr>
          <w:rFonts w:hint="cs"/>
          <w:rtl/>
        </w:rPr>
        <w:t>.</w:t>
      </w:r>
      <w:r w:rsidRPr="00131C9A">
        <w:rPr>
          <w:rtl/>
        </w:rPr>
        <w:t xml:space="preserve"> وسائل الشيعة، ج‏26، ص: 14</w:t>
      </w:r>
      <w:r>
        <w:rPr>
          <w:rFonts w:hint="cs"/>
          <w:rtl/>
        </w:rPr>
        <w:t>.</w:t>
      </w:r>
    </w:p>
  </w:footnote>
  <w:footnote w:id="4">
    <w:p w:rsidR="00BF412A" w:rsidRDefault="00BF412A">
      <w:pPr>
        <w:pStyle w:val="FootnoteText"/>
      </w:pPr>
      <w:r>
        <w:rPr>
          <w:rStyle w:val="FootnoteReference"/>
        </w:rPr>
        <w:footnoteRef/>
      </w:r>
      <w:r>
        <w:rPr>
          <w:rFonts w:hint="cs"/>
          <w:rtl/>
        </w:rPr>
        <w:t>.</w:t>
      </w:r>
      <w:r w:rsidR="006B2D76">
        <w:rPr>
          <w:rtl/>
        </w:rPr>
        <w:t xml:space="preserve"> مبارکه</w:t>
      </w:r>
      <w:r>
        <w:rPr>
          <w:rFonts w:hint="cs"/>
          <w:rtl/>
        </w:rPr>
        <w:t xml:space="preserve"> بقره، آیه 153.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76" w:rsidRDefault="006B2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723928">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3D6DEF06" wp14:editId="3D779EC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sidR="006B2D76">
      <w:rPr>
        <w:rFonts w:ascii="Adobe Arabic" w:hAnsi="Adobe Arabic" w:cs="Adobe Arabic"/>
        <w:b/>
        <w:bCs/>
        <w:sz w:val="24"/>
        <w:szCs w:val="24"/>
        <w:rtl/>
      </w:rPr>
      <w:t xml:space="preserve"> </w:t>
    </w:r>
    <w:r w:rsidR="006B2D76">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2A099C">
      <w:rPr>
        <w:rFonts w:ascii="Adobe Arabic" w:hAnsi="Adobe Arabic" w:cs="Adobe Arabic" w:hint="cs"/>
        <w:b/>
        <w:bCs/>
        <w:sz w:val="24"/>
        <w:szCs w:val="24"/>
        <w:rtl/>
      </w:rPr>
      <w:t>حب و بغض</w:t>
    </w:r>
    <w:r w:rsidR="006B2D76">
      <w:rPr>
        <w:rFonts w:ascii="Adobe Arabic" w:hAnsi="Adobe Arabic" w:cs="Adobe Arabic"/>
        <w:b/>
        <w:bCs/>
        <w:sz w:val="24"/>
        <w:szCs w:val="24"/>
        <w:rtl/>
      </w:rPr>
      <w:t xml:space="preserve"> </w:t>
    </w:r>
    <w:r w:rsidR="006B2D76">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2A099C">
      <w:rPr>
        <w:rFonts w:ascii="Adobe Arabic" w:hAnsi="Adobe Arabic" w:cs="Adobe Arabic" w:hint="cs"/>
        <w:b/>
        <w:bCs/>
        <w:sz w:val="24"/>
        <w:szCs w:val="24"/>
        <w:rtl/>
      </w:rPr>
      <w:t xml:space="preserve"> </w:t>
    </w:r>
    <w:r w:rsidR="00723928">
      <w:rPr>
        <w:rFonts w:ascii="Adobe Arabic" w:hAnsi="Adobe Arabic" w:cs="Adobe Arabic" w:hint="cs"/>
        <w:b/>
        <w:bCs/>
        <w:sz w:val="24"/>
        <w:szCs w:val="24"/>
        <w:rtl/>
      </w:rPr>
      <w:t>05/09</w:t>
    </w:r>
    <w:r w:rsidR="002A099C">
      <w:rPr>
        <w:rFonts w:ascii="Adobe Arabic" w:hAnsi="Adobe Arabic" w:cs="Adobe Arabic" w:hint="cs"/>
        <w:b/>
        <w:bCs/>
        <w:sz w:val="24"/>
        <w:szCs w:val="24"/>
        <w:rtl/>
      </w:rPr>
      <w:t>/98</w:t>
    </w:r>
  </w:p>
  <w:p w:rsidR="00873379" w:rsidRDefault="00873379" w:rsidP="00723928">
    <w:pPr>
      <w:pStyle w:val="Header"/>
      <w:ind w:firstLine="0"/>
      <w:rPr>
        <w:rFonts w:eastAsiaTheme="minorHAnsi"/>
      </w:rPr>
    </w:pPr>
    <w:r w:rsidRPr="004F5524">
      <w:rPr>
        <w:rFonts w:ascii="Adobe Arabic" w:hAnsi="Adobe Arabic" w:cs="Adobe Arabic"/>
        <w:b/>
        <w:bCs/>
        <w:sz w:val="24"/>
        <w:szCs w:val="24"/>
        <w:rtl/>
      </w:rPr>
      <w:t>استاد اعرافی</w:t>
    </w:r>
    <w:r w:rsidR="006B2D76">
      <w:rPr>
        <w:rFonts w:ascii="Adobe Arabic" w:hAnsi="Adobe Arabic" w:cs="Adobe Arabic"/>
        <w:b/>
        <w:bCs/>
        <w:sz w:val="24"/>
        <w:szCs w:val="24"/>
        <w:rtl/>
      </w:rPr>
      <w:t xml:space="preserve"> </w:t>
    </w:r>
    <w:r w:rsidR="006B2D76">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AD75E2">
      <w:rPr>
        <w:rFonts w:ascii="Adobe Arabic" w:hAnsi="Adobe Arabic" w:cs="Adobe Arabic" w:hint="cs"/>
        <w:b/>
        <w:bCs/>
        <w:sz w:val="24"/>
        <w:szCs w:val="24"/>
        <w:rtl/>
      </w:rPr>
      <w:t xml:space="preserve"> ادله قرآنی</w:t>
    </w:r>
    <w:r w:rsidR="006B2D76">
      <w:rPr>
        <w:rFonts w:ascii="Adobe Arabic" w:hAnsi="Adobe Arabic" w:cs="Adobe Arabic"/>
        <w:b/>
        <w:bCs/>
        <w:sz w:val="24"/>
        <w:szCs w:val="24"/>
        <w:rtl/>
      </w:rPr>
      <w:t xml:space="preserve"> </w:t>
    </w:r>
    <w:r w:rsidR="006B2D76">
      <w:rPr>
        <w:rFonts w:ascii="Adobe Arabic" w:hAnsi="Adobe Arabic" w:cs="Adobe Arabic" w:hint="cs"/>
        <w:b/>
        <w:bCs/>
        <w:sz w:val="24"/>
        <w:szCs w:val="24"/>
        <w:rtl/>
      </w:rPr>
      <w:t xml:space="preserve">                                                    </w:t>
    </w:r>
    <w:r w:rsidR="00723928">
      <w:rPr>
        <w:rFonts w:ascii="Adobe Arabic" w:hAnsi="Adobe Arabic" w:cs="Adobe Arabic" w:hint="cs"/>
        <w:b/>
        <w:bCs/>
        <w:sz w:val="24"/>
        <w:szCs w:val="24"/>
        <w:rtl/>
      </w:rPr>
      <w:t>شماره جلسه:</w:t>
    </w:r>
    <w:r w:rsidR="00723928" w:rsidRPr="00131C9A">
      <w:rPr>
        <w:rFonts w:ascii="Adobe Arabic" w:eastAsia="2  Badr" w:hAnsi="Adobe Arabic" w:cs="Adobe Arabic" w:hint="cs"/>
        <w:b/>
        <w:bCs/>
        <w:sz w:val="24"/>
        <w:szCs w:val="24"/>
        <w:rtl/>
      </w:rPr>
      <w:t>50</w:t>
    </w:r>
  </w:p>
  <w:p w:rsidR="003B55E2" w:rsidRDefault="00873379" w:rsidP="00131C9A">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3113442F" wp14:editId="4B2B9DA2">
              <wp:simplePos x="0" y="0"/>
              <wp:positionH relativeFrom="margin">
                <wp:align>center</wp:align>
              </wp:positionH>
              <wp:positionV relativeFrom="paragraph">
                <wp:posOffset>173939</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04722"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3.7pt" to="502.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Po6bRtsAAAAHAQAADwAAAGRycy9kb3ducmV2LnhtbEyP&#10;zU7DMBCE70i8g7VI3KhNqPgJ2VQVAi5ISC1pz068JBH2OordNLw9rjjAbWdnNfNtsZqdFRONofeM&#10;cL1QIIgbb3puEaqPl6t7ECFqNtp6JoRvCrAqz88KnRt/5A1N29iKFMIh1whdjEMuZWg6cjos/ECc&#10;vE8/Oh2THFtpRn1M4c7KTKlb6XTPqaHTAz111HxtDw5hvX97vnmfaueteWirnXGVes0QLy/m9SOI&#10;SHP8O4YTfkKHMjHV/sAmCIuQHokI2d0SxMlVapmm+ncjy0L+5y9/AAAA//8DAFBLAQItABQABgAI&#10;AAAAIQC2gziS/gAAAOEBAAATAAAAAAAAAAAAAAAAAAAAAABbQ29udGVudF9UeXBlc10ueG1sUEsB&#10;Ai0AFAAGAAgAAAAhADj9If/WAAAAlAEAAAsAAAAAAAAAAAAAAAAALwEAAF9yZWxzLy5yZWxzUEsB&#10;Ai0AFAAGAAgAAAAhAGSvBugkAgAAQAQAAA4AAAAAAAAAAAAAAAAALgIAAGRycy9lMm9Eb2MueG1s&#10;UEsBAi0AFAAGAAgAAAAhAD6Om0bbAAAABwEAAA8AAAAAAAAAAAAAAAAAfgQAAGRycy9kb3ducmV2&#10;LnhtbFBLBQYAAAAABAAEAPMAAACGBQAAAAA=&#10;">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76" w:rsidRDefault="006B2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114FE"/>
    <w:multiLevelType w:val="hybridMultilevel"/>
    <w:tmpl w:val="C2FE3688"/>
    <w:lvl w:ilvl="0" w:tplc="547EDC22">
      <w:start w:val="1"/>
      <w:numFmt w:val="decimal"/>
      <w:lvlText w:val="%1."/>
      <w:lvlJc w:val="left"/>
      <w:pPr>
        <w:ind w:left="720" w:hanging="360"/>
      </w:pPr>
      <w:rPr>
        <w:rFonts w:ascii="Calibri" w:eastAsia="2  Lotus" w:hAnsi="Calibri" w:cs="2  Lot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D3"/>
    <w:rsid w:val="00007060"/>
    <w:rsid w:val="000228A2"/>
    <w:rsid w:val="000324F1"/>
    <w:rsid w:val="00041FE0"/>
    <w:rsid w:val="00042E34"/>
    <w:rsid w:val="00045B14"/>
    <w:rsid w:val="00052BA3"/>
    <w:rsid w:val="0006363E"/>
    <w:rsid w:val="00063C89"/>
    <w:rsid w:val="00066C34"/>
    <w:rsid w:val="00080DFF"/>
    <w:rsid w:val="00085ED5"/>
    <w:rsid w:val="000957D3"/>
    <w:rsid w:val="000970F9"/>
    <w:rsid w:val="00097BBB"/>
    <w:rsid w:val="000A1A51"/>
    <w:rsid w:val="000D2D0D"/>
    <w:rsid w:val="000D5800"/>
    <w:rsid w:val="000D6581"/>
    <w:rsid w:val="000F1897"/>
    <w:rsid w:val="000F7E72"/>
    <w:rsid w:val="00101E2D"/>
    <w:rsid w:val="00102405"/>
    <w:rsid w:val="00102CEB"/>
    <w:rsid w:val="00105358"/>
    <w:rsid w:val="001111A3"/>
    <w:rsid w:val="00114C37"/>
    <w:rsid w:val="00117955"/>
    <w:rsid w:val="0012178D"/>
    <w:rsid w:val="00131C9A"/>
    <w:rsid w:val="00133E1D"/>
    <w:rsid w:val="0013617D"/>
    <w:rsid w:val="00136442"/>
    <w:rsid w:val="00136555"/>
    <w:rsid w:val="001370B6"/>
    <w:rsid w:val="00150B03"/>
    <w:rsid w:val="00150D4B"/>
    <w:rsid w:val="0015266A"/>
    <w:rsid w:val="00152670"/>
    <w:rsid w:val="001550AE"/>
    <w:rsid w:val="00166DD8"/>
    <w:rsid w:val="001712D6"/>
    <w:rsid w:val="001757C8"/>
    <w:rsid w:val="00177934"/>
    <w:rsid w:val="0019098D"/>
    <w:rsid w:val="00192A6A"/>
    <w:rsid w:val="0019566B"/>
    <w:rsid w:val="00196082"/>
    <w:rsid w:val="00197CDD"/>
    <w:rsid w:val="001C367D"/>
    <w:rsid w:val="001C3CCA"/>
    <w:rsid w:val="001D1F54"/>
    <w:rsid w:val="001D24F8"/>
    <w:rsid w:val="001D542D"/>
    <w:rsid w:val="001D6605"/>
    <w:rsid w:val="001E2E8E"/>
    <w:rsid w:val="001E306E"/>
    <w:rsid w:val="001E3FB0"/>
    <w:rsid w:val="001E4FFF"/>
    <w:rsid w:val="001E65D2"/>
    <w:rsid w:val="001F0438"/>
    <w:rsid w:val="001F2E3E"/>
    <w:rsid w:val="00206B69"/>
    <w:rsid w:val="00210F67"/>
    <w:rsid w:val="00213FB2"/>
    <w:rsid w:val="0021479D"/>
    <w:rsid w:val="00216C65"/>
    <w:rsid w:val="00221352"/>
    <w:rsid w:val="00224C0A"/>
    <w:rsid w:val="00233777"/>
    <w:rsid w:val="002376A5"/>
    <w:rsid w:val="002417C9"/>
    <w:rsid w:val="002529C5"/>
    <w:rsid w:val="00254C78"/>
    <w:rsid w:val="00270294"/>
    <w:rsid w:val="00275629"/>
    <w:rsid w:val="00283229"/>
    <w:rsid w:val="002914BD"/>
    <w:rsid w:val="00297263"/>
    <w:rsid w:val="002A01E9"/>
    <w:rsid w:val="002A099C"/>
    <w:rsid w:val="002A21AE"/>
    <w:rsid w:val="002A35E0"/>
    <w:rsid w:val="002A5D19"/>
    <w:rsid w:val="002B7AD5"/>
    <w:rsid w:val="002C56FD"/>
    <w:rsid w:val="002D1AB0"/>
    <w:rsid w:val="002D49E4"/>
    <w:rsid w:val="002D5BDC"/>
    <w:rsid w:val="002D720F"/>
    <w:rsid w:val="002E3B10"/>
    <w:rsid w:val="002E450B"/>
    <w:rsid w:val="002E4530"/>
    <w:rsid w:val="002E6028"/>
    <w:rsid w:val="002E73F9"/>
    <w:rsid w:val="002F05B9"/>
    <w:rsid w:val="002F0CD5"/>
    <w:rsid w:val="00311429"/>
    <w:rsid w:val="00323168"/>
    <w:rsid w:val="00323F51"/>
    <w:rsid w:val="00324157"/>
    <w:rsid w:val="00331826"/>
    <w:rsid w:val="00335F23"/>
    <w:rsid w:val="00340BA3"/>
    <w:rsid w:val="003511CE"/>
    <w:rsid w:val="00353D7A"/>
    <w:rsid w:val="00353DD8"/>
    <w:rsid w:val="00366400"/>
    <w:rsid w:val="00377676"/>
    <w:rsid w:val="003847C2"/>
    <w:rsid w:val="003963D7"/>
    <w:rsid w:val="00396F28"/>
    <w:rsid w:val="003A1A05"/>
    <w:rsid w:val="003A2654"/>
    <w:rsid w:val="003B55E2"/>
    <w:rsid w:val="003C06BF"/>
    <w:rsid w:val="003C7899"/>
    <w:rsid w:val="003D2F0A"/>
    <w:rsid w:val="003D563F"/>
    <w:rsid w:val="003E1E58"/>
    <w:rsid w:val="003E2BAB"/>
    <w:rsid w:val="004050CF"/>
    <w:rsid w:val="00405199"/>
    <w:rsid w:val="00410699"/>
    <w:rsid w:val="00412061"/>
    <w:rsid w:val="004130E3"/>
    <w:rsid w:val="00415360"/>
    <w:rsid w:val="004215FA"/>
    <w:rsid w:val="004279F3"/>
    <w:rsid w:val="00433ADB"/>
    <w:rsid w:val="00443EB7"/>
    <w:rsid w:val="0044591E"/>
    <w:rsid w:val="00446BB0"/>
    <w:rsid w:val="004476F0"/>
    <w:rsid w:val="00455B91"/>
    <w:rsid w:val="004651D2"/>
    <w:rsid w:val="00465D26"/>
    <w:rsid w:val="004679F8"/>
    <w:rsid w:val="0048279E"/>
    <w:rsid w:val="004A14DC"/>
    <w:rsid w:val="004A790F"/>
    <w:rsid w:val="004B337F"/>
    <w:rsid w:val="004B497C"/>
    <w:rsid w:val="004C4D9F"/>
    <w:rsid w:val="004E7610"/>
    <w:rsid w:val="004F3596"/>
    <w:rsid w:val="00502368"/>
    <w:rsid w:val="00530FD7"/>
    <w:rsid w:val="00532AB7"/>
    <w:rsid w:val="005418C6"/>
    <w:rsid w:val="00545B0C"/>
    <w:rsid w:val="005505FF"/>
    <w:rsid w:val="00551628"/>
    <w:rsid w:val="00553EC9"/>
    <w:rsid w:val="00572E2D"/>
    <w:rsid w:val="00574094"/>
    <w:rsid w:val="00580CFA"/>
    <w:rsid w:val="005874E6"/>
    <w:rsid w:val="00592103"/>
    <w:rsid w:val="005941DD"/>
    <w:rsid w:val="00597960"/>
    <w:rsid w:val="005A545E"/>
    <w:rsid w:val="005A5862"/>
    <w:rsid w:val="005B05D4"/>
    <w:rsid w:val="005B0852"/>
    <w:rsid w:val="005B16EB"/>
    <w:rsid w:val="005C06AE"/>
    <w:rsid w:val="005C6139"/>
    <w:rsid w:val="005F6E04"/>
    <w:rsid w:val="00610C18"/>
    <w:rsid w:val="00612385"/>
    <w:rsid w:val="00612F91"/>
    <w:rsid w:val="0061376C"/>
    <w:rsid w:val="00617C7C"/>
    <w:rsid w:val="006211B3"/>
    <w:rsid w:val="006259E4"/>
    <w:rsid w:val="00627180"/>
    <w:rsid w:val="00636EFA"/>
    <w:rsid w:val="0066229C"/>
    <w:rsid w:val="00663AAD"/>
    <w:rsid w:val="006815CA"/>
    <w:rsid w:val="00684F78"/>
    <w:rsid w:val="00686A2F"/>
    <w:rsid w:val="0069696C"/>
    <w:rsid w:val="00696C84"/>
    <w:rsid w:val="006A085A"/>
    <w:rsid w:val="006A7639"/>
    <w:rsid w:val="006B1B31"/>
    <w:rsid w:val="006B2D76"/>
    <w:rsid w:val="006C125E"/>
    <w:rsid w:val="006D3A87"/>
    <w:rsid w:val="006D4528"/>
    <w:rsid w:val="006F01B4"/>
    <w:rsid w:val="00703DD3"/>
    <w:rsid w:val="00712FE4"/>
    <w:rsid w:val="00715387"/>
    <w:rsid w:val="00723928"/>
    <w:rsid w:val="00730B38"/>
    <w:rsid w:val="00734D59"/>
    <w:rsid w:val="0073609B"/>
    <w:rsid w:val="007378A9"/>
    <w:rsid w:val="00737A6C"/>
    <w:rsid w:val="0075033E"/>
    <w:rsid w:val="00752745"/>
    <w:rsid w:val="0075336C"/>
    <w:rsid w:val="00753A93"/>
    <w:rsid w:val="0076665E"/>
    <w:rsid w:val="00772185"/>
    <w:rsid w:val="00773DC7"/>
    <w:rsid w:val="007749BC"/>
    <w:rsid w:val="00780C88"/>
    <w:rsid w:val="00780E25"/>
    <w:rsid w:val="007818F0"/>
    <w:rsid w:val="00783462"/>
    <w:rsid w:val="00787B13"/>
    <w:rsid w:val="00792FAC"/>
    <w:rsid w:val="007A16F0"/>
    <w:rsid w:val="007A431B"/>
    <w:rsid w:val="007A5D2F"/>
    <w:rsid w:val="007A5D6D"/>
    <w:rsid w:val="007B0062"/>
    <w:rsid w:val="007B6FEB"/>
    <w:rsid w:val="007C1EF7"/>
    <w:rsid w:val="007C710E"/>
    <w:rsid w:val="007D0B88"/>
    <w:rsid w:val="007D1549"/>
    <w:rsid w:val="007D7FB9"/>
    <w:rsid w:val="007E03E9"/>
    <w:rsid w:val="007E04EE"/>
    <w:rsid w:val="007E636F"/>
    <w:rsid w:val="007E7FA7"/>
    <w:rsid w:val="007F0721"/>
    <w:rsid w:val="007F293C"/>
    <w:rsid w:val="007F3221"/>
    <w:rsid w:val="007F4A90"/>
    <w:rsid w:val="007F7E76"/>
    <w:rsid w:val="00802D15"/>
    <w:rsid w:val="00803501"/>
    <w:rsid w:val="00805459"/>
    <w:rsid w:val="0080799B"/>
    <w:rsid w:val="00807BE3"/>
    <w:rsid w:val="00811F02"/>
    <w:rsid w:val="008123D8"/>
    <w:rsid w:val="00815A0E"/>
    <w:rsid w:val="00821413"/>
    <w:rsid w:val="008354ED"/>
    <w:rsid w:val="008407A4"/>
    <w:rsid w:val="00843349"/>
    <w:rsid w:val="00844860"/>
    <w:rsid w:val="00845CC4"/>
    <w:rsid w:val="00861CB7"/>
    <w:rsid w:val="00862014"/>
    <w:rsid w:val="0086243C"/>
    <w:rsid w:val="008644F4"/>
    <w:rsid w:val="00864CA5"/>
    <w:rsid w:val="00871C42"/>
    <w:rsid w:val="00873379"/>
    <w:rsid w:val="008748B8"/>
    <w:rsid w:val="00875B87"/>
    <w:rsid w:val="00883733"/>
    <w:rsid w:val="00892A34"/>
    <w:rsid w:val="008965D2"/>
    <w:rsid w:val="008969E6"/>
    <w:rsid w:val="008A236D"/>
    <w:rsid w:val="008B2AFF"/>
    <w:rsid w:val="008B3C4A"/>
    <w:rsid w:val="008B565A"/>
    <w:rsid w:val="008B6F6E"/>
    <w:rsid w:val="008C3414"/>
    <w:rsid w:val="008D030F"/>
    <w:rsid w:val="008D36D5"/>
    <w:rsid w:val="008E3903"/>
    <w:rsid w:val="008F083F"/>
    <w:rsid w:val="008F4C5B"/>
    <w:rsid w:val="008F63E3"/>
    <w:rsid w:val="00900A8F"/>
    <w:rsid w:val="00913C3B"/>
    <w:rsid w:val="00914AE1"/>
    <w:rsid w:val="00915509"/>
    <w:rsid w:val="00927388"/>
    <w:rsid w:val="009274FE"/>
    <w:rsid w:val="009401AC"/>
    <w:rsid w:val="00940323"/>
    <w:rsid w:val="00944F45"/>
    <w:rsid w:val="009475B7"/>
    <w:rsid w:val="00947E3D"/>
    <w:rsid w:val="0095758E"/>
    <w:rsid w:val="009613AC"/>
    <w:rsid w:val="0097735A"/>
    <w:rsid w:val="00980643"/>
    <w:rsid w:val="009A42EF"/>
    <w:rsid w:val="009B46BC"/>
    <w:rsid w:val="009B483D"/>
    <w:rsid w:val="009B61C3"/>
    <w:rsid w:val="009C5C60"/>
    <w:rsid w:val="009C7B4F"/>
    <w:rsid w:val="009E1F06"/>
    <w:rsid w:val="009E3BBA"/>
    <w:rsid w:val="009E6DFF"/>
    <w:rsid w:val="009E7043"/>
    <w:rsid w:val="009F4EB3"/>
    <w:rsid w:val="009F5F6C"/>
    <w:rsid w:val="00A06D48"/>
    <w:rsid w:val="00A117C8"/>
    <w:rsid w:val="00A21834"/>
    <w:rsid w:val="00A26FAD"/>
    <w:rsid w:val="00A31C17"/>
    <w:rsid w:val="00A31FDE"/>
    <w:rsid w:val="00A35AC2"/>
    <w:rsid w:val="00A37C77"/>
    <w:rsid w:val="00A5272E"/>
    <w:rsid w:val="00A5418D"/>
    <w:rsid w:val="00A725C2"/>
    <w:rsid w:val="00A769EE"/>
    <w:rsid w:val="00A810A5"/>
    <w:rsid w:val="00A9616A"/>
    <w:rsid w:val="00A96F68"/>
    <w:rsid w:val="00AA20AB"/>
    <w:rsid w:val="00AA2342"/>
    <w:rsid w:val="00AD0304"/>
    <w:rsid w:val="00AD27BE"/>
    <w:rsid w:val="00AD75E2"/>
    <w:rsid w:val="00AE7A77"/>
    <w:rsid w:val="00AF0F1A"/>
    <w:rsid w:val="00B01724"/>
    <w:rsid w:val="00B07D3E"/>
    <w:rsid w:val="00B1300D"/>
    <w:rsid w:val="00B15027"/>
    <w:rsid w:val="00B21CF4"/>
    <w:rsid w:val="00B24300"/>
    <w:rsid w:val="00B330C7"/>
    <w:rsid w:val="00B34736"/>
    <w:rsid w:val="00B50596"/>
    <w:rsid w:val="00B55D51"/>
    <w:rsid w:val="00B55EC0"/>
    <w:rsid w:val="00B63F15"/>
    <w:rsid w:val="00B81DD0"/>
    <w:rsid w:val="00B9119B"/>
    <w:rsid w:val="00B96A3B"/>
    <w:rsid w:val="00B979F9"/>
    <w:rsid w:val="00BA1528"/>
    <w:rsid w:val="00BA51A8"/>
    <w:rsid w:val="00BB5F7E"/>
    <w:rsid w:val="00BB7966"/>
    <w:rsid w:val="00BC26F6"/>
    <w:rsid w:val="00BC4833"/>
    <w:rsid w:val="00BD3122"/>
    <w:rsid w:val="00BD40DA"/>
    <w:rsid w:val="00BE6A4F"/>
    <w:rsid w:val="00BF3D67"/>
    <w:rsid w:val="00BF412A"/>
    <w:rsid w:val="00C11322"/>
    <w:rsid w:val="00C160AF"/>
    <w:rsid w:val="00C17970"/>
    <w:rsid w:val="00C20897"/>
    <w:rsid w:val="00C21961"/>
    <w:rsid w:val="00C22299"/>
    <w:rsid w:val="00C2269D"/>
    <w:rsid w:val="00C25609"/>
    <w:rsid w:val="00C262D7"/>
    <w:rsid w:val="00C26607"/>
    <w:rsid w:val="00C32CE6"/>
    <w:rsid w:val="00C33AE8"/>
    <w:rsid w:val="00C35CF1"/>
    <w:rsid w:val="00C46800"/>
    <w:rsid w:val="00C46881"/>
    <w:rsid w:val="00C53197"/>
    <w:rsid w:val="00C60D75"/>
    <w:rsid w:val="00C64CEA"/>
    <w:rsid w:val="00C73012"/>
    <w:rsid w:val="00C74ACC"/>
    <w:rsid w:val="00C76295"/>
    <w:rsid w:val="00C763DD"/>
    <w:rsid w:val="00C803C2"/>
    <w:rsid w:val="00C805CE"/>
    <w:rsid w:val="00C84FC0"/>
    <w:rsid w:val="00C9244A"/>
    <w:rsid w:val="00C9781A"/>
    <w:rsid w:val="00CA3B8E"/>
    <w:rsid w:val="00CB0E5D"/>
    <w:rsid w:val="00CB5DA3"/>
    <w:rsid w:val="00CB6A8A"/>
    <w:rsid w:val="00CC3976"/>
    <w:rsid w:val="00CC720E"/>
    <w:rsid w:val="00CE09B7"/>
    <w:rsid w:val="00CE1DF5"/>
    <w:rsid w:val="00CE31E6"/>
    <w:rsid w:val="00CE3B74"/>
    <w:rsid w:val="00CF42E2"/>
    <w:rsid w:val="00CF7916"/>
    <w:rsid w:val="00D11B51"/>
    <w:rsid w:val="00D158F3"/>
    <w:rsid w:val="00D15FDC"/>
    <w:rsid w:val="00D2470E"/>
    <w:rsid w:val="00D3665C"/>
    <w:rsid w:val="00D508CC"/>
    <w:rsid w:val="00D50F4B"/>
    <w:rsid w:val="00D60547"/>
    <w:rsid w:val="00D66444"/>
    <w:rsid w:val="00D76353"/>
    <w:rsid w:val="00DA1762"/>
    <w:rsid w:val="00DB21CF"/>
    <w:rsid w:val="00DB28BB"/>
    <w:rsid w:val="00DC603F"/>
    <w:rsid w:val="00DD3C0D"/>
    <w:rsid w:val="00DD4864"/>
    <w:rsid w:val="00DD71A2"/>
    <w:rsid w:val="00DE1DC4"/>
    <w:rsid w:val="00E0639C"/>
    <w:rsid w:val="00E067E6"/>
    <w:rsid w:val="00E12531"/>
    <w:rsid w:val="00E143B0"/>
    <w:rsid w:val="00E15E3F"/>
    <w:rsid w:val="00E32841"/>
    <w:rsid w:val="00E34314"/>
    <w:rsid w:val="00E4012D"/>
    <w:rsid w:val="00E47632"/>
    <w:rsid w:val="00E5183B"/>
    <w:rsid w:val="00E55891"/>
    <w:rsid w:val="00E567FC"/>
    <w:rsid w:val="00E6283A"/>
    <w:rsid w:val="00E732A3"/>
    <w:rsid w:val="00E77A03"/>
    <w:rsid w:val="00E83A85"/>
    <w:rsid w:val="00E9026B"/>
    <w:rsid w:val="00E90FC4"/>
    <w:rsid w:val="00EA01EC"/>
    <w:rsid w:val="00EA15B0"/>
    <w:rsid w:val="00EA5410"/>
    <w:rsid w:val="00EA5D97"/>
    <w:rsid w:val="00EA62C3"/>
    <w:rsid w:val="00EB0BDB"/>
    <w:rsid w:val="00EB3D35"/>
    <w:rsid w:val="00EC4393"/>
    <w:rsid w:val="00ED2236"/>
    <w:rsid w:val="00EE1C07"/>
    <w:rsid w:val="00EE2C91"/>
    <w:rsid w:val="00EE3979"/>
    <w:rsid w:val="00EF1370"/>
    <w:rsid w:val="00EF138C"/>
    <w:rsid w:val="00EF598E"/>
    <w:rsid w:val="00F034CE"/>
    <w:rsid w:val="00F05F53"/>
    <w:rsid w:val="00F0635C"/>
    <w:rsid w:val="00F10A0F"/>
    <w:rsid w:val="00F1562C"/>
    <w:rsid w:val="00F25714"/>
    <w:rsid w:val="00F3446D"/>
    <w:rsid w:val="00F40284"/>
    <w:rsid w:val="00F521B9"/>
    <w:rsid w:val="00F53380"/>
    <w:rsid w:val="00F637AB"/>
    <w:rsid w:val="00F67976"/>
    <w:rsid w:val="00F679AC"/>
    <w:rsid w:val="00F70BE1"/>
    <w:rsid w:val="00F729E7"/>
    <w:rsid w:val="00F8258F"/>
    <w:rsid w:val="00F85929"/>
    <w:rsid w:val="00F92C4A"/>
    <w:rsid w:val="00FB1301"/>
    <w:rsid w:val="00FB3ED3"/>
    <w:rsid w:val="00FB4408"/>
    <w:rsid w:val="00FB7933"/>
    <w:rsid w:val="00FC0862"/>
    <w:rsid w:val="00FC70FB"/>
    <w:rsid w:val="00FD143D"/>
    <w:rsid w:val="00FD77EB"/>
    <w:rsid w:val="00FE0A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4E6D0B-1C6F-4EA9-8143-0D8CBECC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131C9A"/>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31C9A"/>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131C9A"/>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131C9A"/>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131C9A"/>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131C9A"/>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131C9A"/>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131C9A"/>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31C9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31C9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31C9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131C9A"/>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131C9A"/>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131C9A"/>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131C9A"/>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131C9A"/>
    <w:pPr>
      <w:spacing w:after="0"/>
      <w:ind w:firstLine="0"/>
    </w:pPr>
    <w:rPr>
      <w:rFonts w:eastAsiaTheme="minorEastAsia"/>
    </w:rPr>
  </w:style>
  <w:style w:type="paragraph" w:styleId="TOC2">
    <w:name w:val="toc 2"/>
    <w:basedOn w:val="Normal"/>
    <w:next w:val="Normal"/>
    <w:autoRedefine/>
    <w:uiPriority w:val="39"/>
    <w:unhideWhenUsed/>
    <w:qFormat/>
    <w:rsid w:val="00131C9A"/>
    <w:pPr>
      <w:spacing w:after="0"/>
      <w:ind w:left="221"/>
    </w:pPr>
    <w:rPr>
      <w:rFonts w:eastAsiaTheme="minorEastAsia"/>
    </w:rPr>
  </w:style>
  <w:style w:type="paragraph" w:styleId="TOC3">
    <w:name w:val="toc 3"/>
    <w:basedOn w:val="Normal"/>
    <w:next w:val="Normal"/>
    <w:autoRedefine/>
    <w:uiPriority w:val="39"/>
    <w:unhideWhenUsed/>
    <w:qFormat/>
    <w:rsid w:val="00131C9A"/>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131C9A"/>
    <w:rPr>
      <w:rFonts w:cs="2  Lotus"/>
      <w:smallCaps/>
      <w:color w:val="auto"/>
      <w:szCs w:val="28"/>
      <w:u w:val="single"/>
    </w:rPr>
  </w:style>
  <w:style w:type="character" w:styleId="IntenseReference">
    <w:name w:val="Intense Reference"/>
    <w:uiPriority w:val="32"/>
    <w:qFormat/>
    <w:rsid w:val="00131C9A"/>
    <w:rPr>
      <w:rFonts w:cs="2  Lotus"/>
      <w:b/>
      <w:bCs/>
      <w:smallCaps/>
      <w:color w:val="auto"/>
      <w:spacing w:val="5"/>
      <w:szCs w:val="28"/>
      <w:u w:val="single"/>
    </w:rPr>
  </w:style>
  <w:style w:type="character" w:styleId="BookTitle">
    <w:name w:val="Book Title"/>
    <w:uiPriority w:val="33"/>
    <w:qFormat/>
    <w:rsid w:val="00131C9A"/>
    <w:rPr>
      <w:rFonts w:cs="2  Titr"/>
      <w:b/>
      <w:bCs/>
      <w:smallCaps/>
      <w:spacing w:val="5"/>
      <w:szCs w:val="100"/>
    </w:rPr>
  </w:style>
  <w:style w:type="paragraph" w:styleId="TOCHeading">
    <w:name w:val="TOC Heading"/>
    <w:basedOn w:val="Heading1"/>
    <w:next w:val="Normal"/>
    <w:uiPriority w:val="39"/>
    <w:unhideWhenUsed/>
    <w:qFormat/>
    <w:rsid w:val="00131C9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31C9A"/>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131C9A"/>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131C9A"/>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131C9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31C9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131C9A"/>
    <w:pPr>
      <w:spacing w:after="0"/>
      <w:ind w:left="658"/>
    </w:pPr>
    <w:rPr>
      <w:rFonts w:eastAsia="Times New Roman"/>
    </w:rPr>
  </w:style>
  <w:style w:type="paragraph" w:styleId="TOC5">
    <w:name w:val="toc 5"/>
    <w:basedOn w:val="Normal"/>
    <w:next w:val="Normal"/>
    <w:autoRedefine/>
    <w:uiPriority w:val="39"/>
    <w:semiHidden/>
    <w:unhideWhenUsed/>
    <w:qFormat/>
    <w:rsid w:val="00131C9A"/>
    <w:pPr>
      <w:spacing w:after="0"/>
      <w:ind w:left="879"/>
    </w:pPr>
    <w:rPr>
      <w:rFonts w:eastAsia="Times New Roman"/>
    </w:rPr>
  </w:style>
  <w:style w:type="paragraph" w:styleId="TOC6">
    <w:name w:val="toc 6"/>
    <w:basedOn w:val="Normal"/>
    <w:next w:val="Normal"/>
    <w:autoRedefine/>
    <w:uiPriority w:val="39"/>
    <w:semiHidden/>
    <w:unhideWhenUsed/>
    <w:qFormat/>
    <w:rsid w:val="00131C9A"/>
    <w:pPr>
      <w:spacing w:after="0"/>
      <w:ind w:left="1100"/>
    </w:pPr>
    <w:rPr>
      <w:rFonts w:eastAsia="Times New Roman"/>
    </w:rPr>
  </w:style>
  <w:style w:type="paragraph" w:styleId="TOC7">
    <w:name w:val="toc 7"/>
    <w:basedOn w:val="Normal"/>
    <w:next w:val="Normal"/>
    <w:autoRedefine/>
    <w:uiPriority w:val="39"/>
    <w:semiHidden/>
    <w:unhideWhenUsed/>
    <w:qFormat/>
    <w:rsid w:val="00131C9A"/>
    <w:pPr>
      <w:spacing w:after="0"/>
      <w:ind w:left="1321"/>
    </w:pPr>
    <w:rPr>
      <w:rFonts w:eastAsia="Times New Roman"/>
    </w:rPr>
  </w:style>
  <w:style w:type="paragraph" w:styleId="Caption">
    <w:name w:val="caption"/>
    <w:basedOn w:val="Normal"/>
    <w:next w:val="Normal"/>
    <w:uiPriority w:val="35"/>
    <w:semiHidden/>
    <w:unhideWhenUsed/>
    <w:qFormat/>
    <w:rsid w:val="00131C9A"/>
    <w:rPr>
      <w:rFonts w:eastAsia="Times New Roman"/>
      <w:b/>
      <w:bCs/>
      <w:sz w:val="20"/>
      <w:szCs w:val="20"/>
    </w:rPr>
  </w:style>
  <w:style w:type="paragraph" w:styleId="Title">
    <w:name w:val="Title"/>
    <w:basedOn w:val="Normal"/>
    <w:next w:val="Normal"/>
    <w:link w:val="TitleChar"/>
    <w:autoRedefine/>
    <w:uiPriority w:val="10"/>
    <w:qFormat/>
    <w:rsid w:val="00131C9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31C9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31C9A"/>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131C9A"/>
    <w:rPr>
      <w:rFonts w:ascii="Cambria" w:eastAsia="2  Badr" w:hAnsi="Cambria" w:cs="Karim"/>
      <w:i/>
      <w:spacing w:val="15"/>
      <w:sz w:val="24"/>
      <w:szCs w:val="60"/>
    </w:rPr>
  </w:style>
  <w:style w:type="character" w:styleId="Emphasis">
    <w:name w:val="Emphasis"/>
    <w:uiPriority w:val="20"/>
    <w:qFormat/>
    <w:rsid w:val="00131C9A"/>
    <w:rPr>
      <w:rFonts w:cs="2  Lotus"/>
      <w:i/>
      <w:iCs/>
      <w:color w:val="808080"/>
      <w:szCs w:val="32"/>
    </w:rPr>
  </w:style>
  <w:style w:type="character" w:customStyle="1" w:styleId="NoSpacingChar">
    <w:name w:val="No Spacing Char"/>
    <w:aliases w:val="متن عربي Char"/>
    <w:link w:val="NoSpacing"/>
    <w:uiPriority w:val="1"/>
    <w:rsid w:val="00131C9A"/>
    <w:rPr>
      <w:rFonts w:eastAsia="2  Lotus" w:cs="2  Badr"/>
      <w:bCs/>
      <w:sz w:val="72"/>
      <w:szCs w:val="28"/>
    </w:rPr>
  </w:style>
  <w:style w:type="paragraph" w:styleId="ListParagraph">
    <w:name w:val="List Paragraph"/>
    <w:basedOn w:val="Normal"/>
    <w:link w:val="ListParagraphChar"/>
    <w:autoRedefine/>
    <w:uiPriority w:val="34"/>
    <w:qFormat/>
    <w:rsid w:val="00131C9A"/>
    <w:pPr>
      <w:ind w:left="1134" w:firstLine="0"/>
    </w:pPr>
    <w:rPr>
      <w:rFonts w:ascii="Calibri" w:eastAsia="2  Lotus" w:hAnsi="Calibri" w:cs="2  Lotus"/>
      <w:sz w:val="22"/>
    </w:rPr>
  </w:style>
  <w:style w:type="character" w:customStyle="1" w:styleId="ListParagraphChar">
    <w:name w:val="List Paragraph Char"/>
    <w:link w:val="ListParagraph"/>
    <w:uiPriority w:val="34"/>
    <w:rsid w:val="00131C9A"/>
    <w:rPr>
      <w:rFonts w:eastAsia="2  Lotus" w:cs="2  Lotus"/>
      <w:sz w:val="22"/>
      <w:szCs w:val="28"/>
    </w:rPr>
  </w:style>
  <w:style w:type="paragraph" w:styleId="Quote">
    <w:name w:val="Quote"/>
    <w:basedOn w:val="Normal"/>
    <w:next w:val="Normal"/>
    <w:link w:val="QuoteChar"/>
    <w:autoRedefine/>
    <w:uiPriority w:val="29"/>
    <w:qFormat/>
    <w:rsid w:val="00131C9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131C9A"/>
    <w:rPr>
      <w:rFonts w:cs="B Lotus"/>
      <w:i/>
      <w:szCs w:val="30"/>
    </w:rPr>
  </w:style>
  <w:style w:type="paragraph" w:styleId="IntenseQuote">
    <w:name w:val="Intense Quote"/>
    <w:basedOn w:val="Normal"/>
    <w:next w:val="Normal"/>
    <w:link w:val="IntenseQuoteChar"/>
    <w:autoRedefine/>
    <w:uiPriority w:val="30"/>
    <w:qFormat/>
    <w:rsid w:val="00131C9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131C9A"/>
    <w:rPr>
      <w:rFonts w:eastAsia="2  Lotus" w:cs="B Lotus"/>
      <w:b/>
      <w:bCs/>
      <w:i/>
      <w:szCs w:val="30"/>
    </w:rPr>
  </w:style>
  <w:style w:type="character" w:styleId="SubtleEmphasis">
    <w:name w:val="Subtle Emphasis"/>
    <w:uiPriority w:val="19"/>
    <w:qFormat/>
    <w:rsid w:val="00131C9A"/>
    <w:rPr>
      <w:rFonts w:cs="2  Lotus"/>
      <w:i/>
      <w:iCs/>
      <w:color w:val="4A442A"/>
      <w:szCs w:val="32"/>
      <w:u w:val="none"/>
    </w:rPr>
  </w:style>
  <w:style w:type="character" w:styleId="IntenseEmphasis">
    <w:name w:val="Intense Emphasis"/>
    <w:uiPriority w:val="21"/>
    <w:qFormat/>
    <w:rsid w:val="00131C9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E2E8E"/>
    <w:rPr>
      <w:color w:val="0000FF" w:themeColor="hyperlink"/>
      <w:u w:val="single"/>
    </w:rPr>
  </w:style>
  <w:style w:type="character" w:styleId="FootnoteReference">
    <w:name w:val="footnote reference"/>
    <w:basedOn w:val="DefaultParagraphFont"/>
    <w:uiPriority w:val="99"/>
    <w:semiHidden/>
    <w:unhideWhenUsed/>
    <w:rsid w:val="001E2E8E"/>
    <w:rPr>
      <w:vertAlign w:val="superscript"/>
    </w:rPr>
  </w:style>
  <w:style w:type="character" w:styleId="Strong">
    <w:name w:val="Strong"/>
    <w:basedOn w:val="DefaultParagraphFont"/>
    <w:uiPriority w:val="22"/>
    <w:qFormat/>
    <w:rsid w:val="00131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7399">
      <w:bodyDiv w:val="1"/>
      <w:marLeft w:val="0"/>
      <w:marRight w:val="0"/>
      <w:marTop w:val="0"/>
      <w:marBottom w:val="0"/>
      <w:divBdr>
        <w:top w:val="none" w:sz="0" w:space="0" w:color="auto"/>
        <w:left w:val="none" w:sz="0" w:space="0" w:color="auto"/>
        <w:bottom w:val="none" w:sz="0" w:space="0" w:color="auto"/>
        <w:right w:val="none" w:sz="0" w:space="0" w:color="auto"/>
      </w:divBdr>
    </w:div>
    <w:div w:id="1303773258">
      <w:bodyDiv w:val="1"/>
      <w:marLeft w:val="0"/>
      <w:marRight w:val="0"/>
      <w:marTop w:val="0"/>
      <w:marBottom w:val="0"/>
      <w:divBdr>
        <w:top w:val="none" w:sz="0" w:space="0" w:color="auto"/>
        <w:left w:val="none" w:sz="0" w:space="0" w:color="auto"/>
        <w:bottom w:val="none" w:sz="0" w:space="0" w:color="auto"/>
        <w:right w:val="none" w:sz="0" w:space="0" w:color="auto"/>
      </w:divBdr>
    </w:div>
    <w:div w:id="1602105286">
      <w:bodyDiv w:val="1"/>
      <w:marLeft w:val="0"/>
      <w:marRight w:val="0"/>
      <w:marTop w:val="0"/>
      <w:marBottom w:val="0"/>
      <w:divBdr>
        <w:top w:val="none" w:sz="0" w:space="0" w:color="auto"/>
        <w:left w:val="none" w:sz="0" w:space="0" w:color="auto"/>
        <w:bottom w:val="none" w:sz="0" w:space="0" w:color="auto"/>
        <w:right w:val="none" w:sz="0" w:space="0" w:color="auto"/>
      </w:divBdr>
    </w:div>
    <w:div w:id="19966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07BCF-333F-421A-96FC-4F639BBA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727</TotalTime>
  <Pages>8</Pages>
  <Words>2384</Words>
  <Characters>13590</Characters>
  <Application>Microsoft Office Word</Application>
  <DocSecurity>0</DocSecurity>
  <Lines>113</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118</cp:revision>
  <dcterms:created xsi:type="dcterms:W3CDTF">2019-11-20T05:05:00Z</dcterms:created>
  <dcterms:modified xsi:type="dcterms:W3CDTF">2019-12-22T07:08:00Z</dcterms:modified>
</cp:coreProperties>
</file>