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30" w:rsidRPr="009B12DD" w:rsidRDefault="00886A30" w:rsidP="00C213F8">
      <w:pPr>
        <w:jc w:val="center"/>
        <w:rPr>
          <w:rtl/>
        </w:rPr>
      </w:pPr>
      <w:r w:rsidRPr="009B12DD">
        <w:rPr>
          <w:rFonts w:hint="cs"/>
          <w:rtl/>
        </w:rPr>
        <w:t>بسم الله الرحمن الرحيم</w:t>
      </w:r>
    </w:p>
    <w:p w:rsidR="00C213F8" w:rsidRPr="009B12DD" w:rsidRDefault="00C213F8" w:rsidP="00F44A18">
      <w:pPr>
        <w:pStyle w:val="1"/>
        <w:rPr>
          <w:rFonts w:hint="cs"/>
          <w:rtl/>
        </w:rPr>
      </w:pPr>
      <w:r w:rsidRPr="009B12DD">
        <w:rPr>
          <w:rFonts w:hint="cs"/>
          <w:rtl/>
        </w:rPr>
        <w:t>مقدمه</w:t>
      </w:r>
    </w:p>
    <w:p w:rsidR="00886A30" w:rsidRPr="009B12DD" w:rsidRDefault="00886A30" w:rsidP="00886A30">
      <w:pPr>
        <w:rPr>
          <w:rtl/>
        </w:rPr>
      </w:pPr>
      <w:r w:rsidRPr="009B12DD">
        <w:rPr>
          <w:rFonts w:hint="cs"/>
          <w:rtl/>
        </w:rPr>
        <w:t xml:space="preserve">گفتیم علم و تعلیم فصولی دارد و ما به فصل انواع علوم و تعلم علوم پرداختیم وارد فصلی می‌شویم که در مورد تعلیم و احکام تعلیم و معلم و اوصاف و </w:t>
      </w:r>
      <w:r w:rsidRPr="009B12DD">
        <w:rPr>
          <w:rtl/>
        </w:rPr>
        <w:t>و</w:t>
      </w:r>
      <w:r w:rsidRPr="009B12DD">
        <w:rPr>
          <w:rFonts w:hint="cs"/>
          <w:rtl/>
        </w:rPr>
        <w:t>ی</w:t>
      </w:r>
      <w:r w:rsidRPr="009B12DD">
        <w:rPr>
          <w:rFonts w:hint="eastAsia"/>
          <w:rtl/>
        </w:rPr>
        <w:t>ژگ</w:t>
      </w:r>
      <w:r w:rsidRPr="009B12DD">
        <w:rPr>
          <w:rFonts w:hint="cs"/>
          <w:rtl/>
        </w:rPr>
        <w:t>ی‌</w:t>
      </w:r>
      <w:r w:rsidRPr="009B12DD">
        <w:rPr>
          <w:rFonts w:hint="eastAsia"/>
          <w:rtl/>
        </w:rPr>
        <w:t>ها</w:t>
      </w:r>
      <w:r w:rsidRPr="009B12DD">
        <w:rPr>
          <w:rFonts w:hint="cs"/>
          <w:rtl/>
        </w:rPr>
        <w:t>ی معلم است، آنچه از احکام فقهی می‌تواند به این قلمرو و محدوده ارتباط پیدا بکند در تعریف و مفهوم تعریف بحث کردیم و تقسیماتی هم ذکر کردیم.</w:t>
      </w:r>
    </w:p>
    <w:p w:rsidR="00886A30" w:rsidRPr="009B12DD" w:rsidRDefault="00886A30" w:rsidP="00886A30">
      <w:pPr>
        <w:rPr>
          <w:rtl/>
        </w:rPr>
      </w:pPr>
      <w:r w:rsidRPr="009B12DD">
        <w:rPr>
          <w:rFonts w:hint="cs"/>
          <w:rtl/>
        </w:rPr>
        <w:t xml:space="preserve">اولین بحث احکام خود تعلیم است، </w:t>
      </w:r>
      <w:r w:rsidRPr="009B12DD">
        <w:rPr>
          <w:rtl/>
        </w:rPr>
        <w:t>ا</w:t>
      </w:r>
      <w:r w:rsidRPr="009B12DD">
        <w:rPr>
          <w:rFonts w:hint="cs"/>
          <w:rtl/>
        </w:rPr>
        <w:t>ی</w:t>
      </w:r>
      <w:r w:rsidRPr="009B12DD">
        <w:rPr>
          <w:rFonts w:hint="eastAsia"/>
          <w:rtl/>
        </w:rPr>
        <w:t>ن‌که</w:t>
      </w:r>
      <w:r w:rsidRPr="009B12DD">
        <w:rPr>
          <w:rFonts w:hint="cs"/>
          <w:rtl/>
        </w:rPr>
        <w:t xml:space="preserve"> تعلیم چه حکمی به لحاظ شرعی دارد و متعلق تعلیم در تعیین حکم تعلیم اهمیت دارد. این‌که به صورت واجب عینی و واجب کفائی یک وظیفه تعلیمی بر دوش افراد است، سؤال در اینجا مطرح است پاسخ به این سؤال مبتنی است که نگاهی به مباحث گذشته در باب تعلم و انواع و احکام تعلم داشته باشیم و بعد ببینیم از نظر فقهی تعلیم و تعلم با انواع و اقسامی که دارد چه حکمی دارد.</w:t>
      </w:r>
    </w:p>
    <w:p w:rsidR="00886A30" w:rsidRPr="009B12DD" w:rsidRDefault="00886A30" w:rsidP="00886A30">
      <w:pPr>
        <w:rPr>
          <w:rtl/>
        </w:rPr>
      </w:pPr>
      <w:r w:rsidRPr="009B12DD">
        <w:rPr>
          <w:rFonts w:hint="cs"/>
          <w:rtl/>
        </w:rPr>
        <w:t>تعلیم علوم دینی، تعلیم غیر علوم دینی، تعلیم آداب و اخلاق و امثال این‌ها اقسامی دارد که به آن خواهیم پرداخت.</w:t>
      </w:r>
    </w:p>
    <w:p w:rsidR="00F44A18" w:rsidRPr="009B12DD" w:rsidRDefault="00F44A18" w:rsidP="00F44A18">
      <w:pPr>
        <w:pStyle w:val="1"/>
        <w:rPr>
          <w:rFonts w:hint="cs"/>
          <w:rtl/>
        </w:rPr>
      </w:pPr>
      <w:r w:rsidRPr="009B12DD">
        <w:rPr>
          <w:rFonts w:hint="cs"/>
          <w:rtl/>
        </w:rPr>
        <w:t>چکیده</w:t>
      </w:r>
      <w:r w:rsidRPr="009B12DD">
        <w:rPr>
          <w:rFonts w:hint="cs"/>
          <w:rtl/>
        </w:rPr>
        <w:t xml:space="preserve"> مباحث گذشته</w:t>
      </w:r>
    </w:p>
    <w:p w:rsidR="00886A30" w:rsidRPr="009B12DD" w:rsidRDefault="00886A30" w:rsidP="00886A30">
      <w:pPr>
        <w:rPr>
          <w:rtl/>
        </w:rPr>
      </w:pPr>
      <w:r w:rsidRPr="009B12DD">
        <w:rPr>
          <w:rFonts w:hint="cs"/>
          <w:rtl/>
        </w:rPr>
        <w:t xml:space="preserve">مروری بر تعلیم و حکم تعلم به صورت علی‌القاعده در اسلام و فقه می‌کنیم بدون این‌که بخواهیم بحث تفصیلی بکنیم. حاصل و چکیده آنچه سابق در 30 ـ 40 جلسه راجع به تعلیم بحث کردیم می‌خواهیم اینجا عرض بکنم، چون بنیادی برای مباحث دیگر است، باید ببینیم تعلم در علوم اسلامی و غیر اسلامی چه ویژگی‌ها </w:t>
      </w:r>
      <w:r w:rsidRPr="009B12DD">
        <w:rPr>
          <w:rtl/>
        </w:rPr>
        <w:t>و</w:t>
      </w:r>
      <w:r w:rsidRPr="009B12DD">
        <w:rPr>
          <w:rFonts w:hint="cs"/>
          <w:rtl/>
        </w:rPr>
        <w:t xml:space="preserve"> احکامی دارد تا به بحث تعلیم برسیم. اگر مجال و فرصتی باقی باشد به بحث مقدمیت تعلیم برای تعلم می‌پردازیم و این‌که آیا این مقدمیت وجهی دارد یا نه و اگر دارد این مقدمیت چگونه می‌تواند حکم شرعی برای تعلیم بسازد؟</w:t>
      </w:r>
    </w:p>
    <w:p w:rsidR="00F44A18" w:rsidRPr="009B12DD" w:rsidRDefault="00F44A18" w:rsidP="00F44A18">
      <w:pPr>
        <w:pStyle w:val="1"/>
        <w:rPr>
          <w:rFonts w:hint="cs"/>
          <w:rtl/>
        </w:rPr>
      </w:pPr>
      <w:r w:rsidRPr="009B12DD">
        <w:rPr>
          <w:rFonts w:hint="cs"/>
          <w:rtl/>
        </w:rPr>
        <w:t>مباحث تعلم و احکام تعلم</w:t>
      </w:r>
      <w:r w:rsidRPr="009B12DD">
        <w:rPr>
          <w:rFonts w:hint="cs"/>
          <w:rtl/>
        </w:rPr>
        <w:t xml:space="preserve"> </w:t>
      </w:r>
      <w:r w:rsidRPr="009B12DD">
        <w:rPr>
          <w:rFonts w:hint="cs"/>
          <w:rtl/>
        </w:rPr>
        <w:t xml:space="preserve">در دو مقام </w:t>
      </w:r>
    </w:p>
    <w:p w:rsidR="00F44A18" w:rsidRPr="009B12DD" w:rsidRDefault="00886A30" w:rsidP="00886A30">
      <w:pPr>
        <w:rPr>
          <w:rFonts w:hint="cs"/>
          <w:rtl/>
        </w:rPr>
      </w:pPr>
      <w:r w:rsidRPr="009B12DD">
        <w:rPr>
          <w:rFonts w:hint="cs"/>
          <w:rtl/>
        </w:rPr>
        <w:t>در مباحث تعلم و احکام تعلم و تعلم علوم در دو مقام بحث کردیم</w:t>
      </w:r>
      <w:r w:rsidR="00F44A18" w:rsidRPr="009B12DD">
        <w:rPr>
          <w:rFonts w:hint="cs"/>
          <w:rtl/>
        </w:rPr>
        <w:t>:</w:t>
      </w:r>
    </w:p>
    <w:p w:rsidR="00F44A18" w:rsidRPr="009B12DD" w:rsidRDefault="00886A30" w:rsidP="00F44A18">
      <w:pPr>
        <w:pStyle w:val="af1"/>
        <w:numPr>
          <w:ilvl w:val="0"/>
          <w:numId w:val="15"/>
        </w:numPr>
        <w:rPr>
          <w:rFonts w:cs="2  Badr" w:hint="cs"/>
        </w:rPr>
      </w:pPr>
      <w:r w:rsidRPr="009B12DD">
        <w:rPr>
          <w:rFonts w:cs="2  Badr" w:hint="cs"/>
          <w:rtl/>
        </w:rPr>
        <w:lastRenderedPageBreak/>
        <w:t xml:space="preserve">یکی تعلم علوم از یک زاویه </w:t>
      </w:r>
      <w:r w:rsidR="00F44A18" w:rsidRPr="009B12DD">
        <w:rPr>
          <w:rFonts w:cs="2  Badr" w:hint="cs"/>
          <w:rtl/>
        </w:rPr>
        <w:t>کلان و کلی؛</w:t>
      </w:r>
    </w:p>
    <w:p w:rsidR="00F44A18" w:rsidRPr="009B12DD" w:rsidRDefault="00886A30" w:rsidP="00F44A18">
      <w:pPr>
        <w:pStyle w:val="af1"/>
        <w:numPr>
          <w:ilvl w:val="0"/>
          <w:numId w:val="15"/>
        </w:numPr>
        <w:rPr>
          <w:rFonts w:cs="2  Badr" w:hint="cs"/>
          <w:rtl/>
        </w:rPr>
      </w:pPr>
      <w:r w:rsidRPr="009B12DD">
        <w:rPr>
          <w:rFonts w:cs="2  Badr" w:hint="cs"/>
          <w:rtl/>
        </w:rPr>
        <w:t xml:space="preserve">یکی هم موارد خاص تعلم علوم بود. </w:t>
      </w:r>
    </w:p>
    <w:p w:rsidR="009D2473" w:rsidRPr="009B12DD" w:rsidRDefault="00886A30" w:rsidP="00886A30">
      <w:pPr>
        <w:rPr>
          <w:rFonts w:hint="cs"/>
          <w:rtl/>
        </w:rPr>
      </w:pPr>
      <w:r w:rsidRPr="009B12DD">
        <w:rPr>
          <w:rFonts w:hint="cs"/>
          <w:rtl/>
        </w:rPr>
        <w:t>نمی‌خواهم از موارد خاص گزارش بدهم که مثلاً در مورد سحر، شعبده، نجوم، اما مقام دوم که موارد خاصه و جزئی بوده، ضرورتی ندارد اینجا راجع به آن بحث کنیم</w:t>
      </w:r>
      <w:r w:rsidR="009D2473" w:rsidRPr="009B12DD">
        <w:rPr>
          <w:rFonts w:hint="cs"/>
          <w:rtl/>
        </w:rPr>
        <w:t>.</w:t>
      </w:r>
    </w:p>
    <w:p w:rsidR="00886A30" w:rsidRPr="009B12DD" w:rsidRDefault="00886A30" w:rsidP="00886A30">
      <w:pPr>
        <w:rPr>
          <w:rtl/>
        </w:rPr>
      </w:pPr>
      <w:r w:rsidRPr="009B12DD">
        <w:rPr>
          <w:rFonts w:hint="cs"/>
          <w:rtl/>
        </w:rPr>
        <w:t xml:space="preserve">اولین چیزی که راجع به آن بحث </w:t>
      </w:r>
      <w:r w:rsidR="009D2473" w:rsidRPr="009B12DD">
        <w:rPr>
          <w:rFonts w:hint="cs"/>
          <w:rtl/>
        </w:rPr>
        <w:t>می‌</w:t>
      </w:r>
      <w:r w:rsidRPr="009B12DD">
        <w:rPr>
          <w:rFonts w:hint="cs"/>
          <w:rtl/>
        </w:rPr>
        <w:t>کنیم احکام تعلم علوم از یک زاویه و دید کلی است.</w:t>
      </w:r>
    </w:p>
    <w:p w:rsidR="00886A30" w:rsidRPr="009B12DD" w:rsidRDefault="00886A30" w:rsidP="00886A30">
      <w:pPr>
        <w:rPr>
          <w:rtl/>
        </w:rPr>
      </w:pPr>
      <w:r w:rsidRPr="009B12DD">
        <w:rPr>
          <w:rFonts w:hint="cs"/>
          <w:rtl/>
        </w:rPr>
        <w:t>آنچه با استناد به آیات و روایات و مباحث فراوانی به آن رسیده بودیم چند اصل و چند قاعده و حکم فقهی بوده که اینجا آوردیم.</w:t>
      </w:r>
      <w:r w:rsidRPr="009B12DD">
        <w:rPr>
          <w:rtl/>
        </w:rPr>
        <w:t xml:space="preserve"> </w:t>
      </w:r>
      <w:r w:rsidRPr="009B12DD">
        <w:rPr>
          <w:rFonts w:hint="cs"/>
          <w:rtl/>
        </w:rPr>
        <w:t>این احکام عامه تعلم علوم،</w:t>
      </w:r>
      <w:r w:rsidRPr="009B12DD">
        <w:rPr>
          <w:rtl/>
        </w:rPr>
        <w:t xml:space="preserve"> </w:t>
      </w:r>
      <w:r w:rsidRPr="009B12DD">
        <w:rPr>
          <w:rFonts w:hint="cs"/>
          <w:rtl/>
        </w:rPr>
        <w:t>به این شکل بوده، چند قاعده را در آنجا اشاره کرده بودیم.</w:t>
      </w:r>
    </w:p>
    <w:p w:rsidR="009D2473" w:rsidRPr="009B12DD" w:rsidRDefault="009D2473" w:rsidP="00B85E5A">
      <w:pPr>
        <w:pStyle w:val="2"/>
        <w:rPr>
          <w:rFonts w:hint="cs"/>
          <w:rtl/>
        </w:rPr>
      </w:pPr>
      <w:r w:rsidRPr="009B12DD">
        <w:rPr>
          <w:rFonts w:hint="cs"/>
          <w:rtl/>
        </w:rPr>
        <w:t xml:space="preserve">ارتباط تعلم علوم دینی </w:t>
      </w:r>
      <w:r w:rsidRPr="009B12DD">
        <w:rPr>
          <w:rFonts w:hint="cs"/>
          <w:rtl/>
        </w:rPr>
        <w:t>با وظایف و تکالیف مکلف</w:t>
      </w:r>
    </w:p>
    <w:p w:rsidR="009D2473" w:rsidRPr="009B12DD" w:rsidRDefault="00886A30" w:rsidP="00886A30">
      <w:pPr>
        <w:rPr>
          <w:rFonts w:hint="cs"/>
          <w:rtl/>
        </w:rPr>
      </w:pPr>
      <w:r w:rsidRPr="009B12DD">
        <w:rPr>
          <w:rFonts w:hint="cs"/>
          <w:rtl/>
        </w:rPr>
        <w:t>یکی این قاعده است که تعلم علوم دینی مرتبط با وظایف و تکالیف مکلف به اندازه ضرورت</w:t>
      </w:r>
      <w:r w:rsidRPr="009B12DD">
        <w:rPr>
          <w:rtl/>
        </w:rPr>
        <w:t xml:space="preserve">؛ </w:t>
      </w:r>
      <w:r w:rsidRPr="009B12DD">
        <w:rPr>
          <w:rFonts w:hint="cs"/>
          <w:rtl/>
        </w:rPr>
        <w:t xml:space="preserve">یعنی آنچه مورد </w:t>
      </w:r>
      <w:r w:rsidRPr="009B12DD">
        <w:rPr>
          <w:rtl/>
        </w:rPr>
        <w:t>ابتلا</w:t>
      </w:r>
      <w:r w:rsidRPr="009B12DD">
        <w:rPr>
          <w:rFonts w:hint="cs"/>
          <w:rtl/>
        </w:rPr>
        <w:t xml:space="preserve"> و </w:t>
      </w:r>
      <w:r w:rsidRPr="009B12DD">
        <w:rPr>
          <w:rtl/>
        </w:rPr>
        <w:t>موردن</w:t>
      </w:r>
      <w:r w:rsidRPr="009B12DD">
        <w:rPr>
          <w:rFonts w:hint="cs"/>
          <w:rtl/>
        </w:rPr>
        <w:t>ی</w:t>
      </w:r>
      <w:r w:rsidRPr="009B12DD">
        <w:rPr>
          <w:rFonts w:hint="eastAsia"/>
          <w:rtl/>
        </w:rPr>
        <w:t>از</w:t>
      </w:r>
      <w:r w:rsidRPr="009B12DD">
        <w:rPr>
          <w:rFonts w:hint="cs"/>
          <w:rtl/>
        </w:rPr>
        <w:t xml:space="preserve"> او است برای این‌که خود را با شریعت منطبق بکند، علی‌القاعده یک مؤمن و مسلم </w:t>
      </w:r>
      <w:r w:rsidRPr="009B12DD">
        <w:rPr>
          <w:rtl/>
        </w:rPr>
        <w:t>موظف</w:t>
      </w:r>
      <w:r w:rsidRPr="009B12DD">
        <w:rPr>
          <w:rFonts w:hint="cs"/>
          <w:rtl/>
        </w:rPr>
        <w:t xml:space="preserve"> است که تفکر و اندیشه و منش و شخصیت و رفتار خود را منطبق با دین بکند، آنچه حداقل منطبق سازی خود با شریعت لازم است، به معنای عام شریعت چه اعتقادی، اخلاقی، احکام عام، </w:t>
      </w:r>
      <w:r w:rsidRPr="009B12DD">
        <w:rPr>
          <w:rtl/>
        </w:rPr>
        <w:t>بحث‌ها</w:t>
      </w:r>
      <w:r w:rsidRPr="009B12DD">
        <w:rPr>
          <w:rFonts w:hint="cs"/>
          <w:rtl/>
        </w:rPr>
        <w:t>ی مربوط به رفتار، برای وصول به آن تعلم این علوم به قدر ضرورت واجب است. گفتیم تعلم علوم واجب عینی عقلی تخییری است، عقلی است یعنی اینجا جایی نیست که شرع بگوید، واجب است و اگر شرع هم بگوید واجب است، وجوب ارشادی می‌شود. وقتی می‌گوید «طلب العلم فریضة» راجع به فریضة چند بحث انجام دادیم، مباحث مفصلی به دلالت «طلب العلم فریضة علی کل مسلم و مسلمة» کردیم که سه چهار احتمال دادیم و قرائن و شواهدی اقامه کردیم و نهایتاً گفتیم وجوب ارشادی است</w:t>
      </w:r>
      <w:r w:rsidRPr="009B12DD">
        <w:rPr>
          <w:rtl/>
        </w:rPr>
        <w:t xml:space="preserve"> </w:t>
      </w:r>
      <w:r w:rsidRPr="009B12DD">
        <w:rPr>
          <w:rFonts w:hint="cs"/>
          <w:rtl/>
        </w:rPr>
        <w:t xml:space="preserve">و مربوط به قدر ضروری از احکام و مسائل </w:t>
      </w:r>
      <w:r w:rsidRPr="009B12DD">
        <w:rPr>
          <w:rtl/>
        </w:rPr>
        <w:t>موردن</w:t>
      </w:r>
      <w:r w:rsidRPr="009B12DD">
        <w:rPr>
          <w:rFonts w:hint="cs"/>
          <w:rtl/>
        </w:rPr>
        <w:t>ی</w:t>
      </w:r>
      <w:r w:rsidRPr="009B12DD">
        <w:rPr>
          <w:rFonts w:hint="eastAsia"/>
          <w:rtl/>
        </w:rPr>
        <w:t>از</w:t>
      </w:r>
      <w:r w:rsidRPr="009B12DD">
        <w:rPr>
          <w:rFonts w:hint="cs"/>
          <w:rtl/>
        </w:rPr>
        <w:t xml:space="preserve"> مکلف است</w:t>
      </w:r>
      <w:r w:rsidR="009D2473" w:rsidRPr="009B12DD">
        <w:rPr>
          <w:rFonts w:hint="cs"/>
          <w:rtl/>
        </w:rPr>
        <w:t>.</w:t>
      </w:r>
    </w:p>
    <w:p w:rsidR="009D2473" w:rsidRPr="009B12DD" w:rsidRDefault="009D2473" w:rsidP="00B85E5A">
      <w:pPr>
        <w:pStyle w:val="3"/>
        <w:rPr>
          <w:rFonts w:hint="cs"/>
          <w:rtl/>
        </w:rPr>
      </w:pPr>
      <w:r w:rsidRPr="009B12DD">
        <w:rPr>
          <w:rFonts w:hint="cs"/>
          <w:rtl/>
        </w:rPr>
        <w:t>آیات و روا</w:t>
      </w:r>
      <w:r w:rsidRPr="009B12DD">
        <w:rPr>
          <w:rFonts w:hint="cs"/>
          <w:rtl/>
        </w:rPr>
        <w:t>یات در باب ترغیب طلب علم</w:t>
      </w:r>
    </w:p>
    <w:p w:rsidR="009D2473" w:rsidRPr="009B12DD" w:rsidRDefault="00886A30" w:rsidP="00886A30">
      <w:pPr>
        <w:rPr>
          <w:rFonts w:hint="cs"/>
          <w:rtl/>
        </w:rPr>
      </w:pPr>
      <w:r w:rsidRPr="009B12DD">
        <w:rPr>
          <w:rFonts w:hint="cs"/>
          <w:rtl/>
        </w:rPr>
        <w:t>آیات و روایاتی که در باب ترغیب به طلب علم کرده بود به 7</w:t>
      </w:r>
      <w:r w:rsidRPr="009B12DD">
        <w:rPr>
          <w:rtl/>
        </w:rPr>
        <w:t xml:space="preserve"> ـ 8</w:t>
      </w:r>
      <w:r w:rsidRPr="009B12DD">
        <w:rPr>
          <w:rFonts w:hint="cs"/>
          <w:rtl/>
        </w:rPr>
        <w:t xml:space="preserve"> </w:t>
      </w:r>
      <w:r w:rsidRPr="009B12DD">
        <w:rPr>
          <w:rtl/>
        </w:rPr>
        <w:t>طا</w:t>
      </w:r>
      <w:r w:rsidRPr="009B12DD">
        <w:rPr>
          <w:rFonts w:hint="cs"/>
          <w:rtl/>
        </w:rPr>
        <w:t>ی</w:t>
      </w:r>
      <w:r w:rsidRPr="009B12DD">
        <w:rPr>
          <w:rFonts w:hint="eastAsia"/>
          <w:rtl/>
        </w:rPr>
        <w:t>فه</w:t>
      </w:r>
      <w:r w:rsidRPr="009B12DD">
        <w:rPr>
          <w:rFonts w:hint="cs"/>
          <w:rtl/>
        </w:rPr>
        <w:t xml:space="preserve"> تقسیم کردیم</w:t>
      </w:r>
      <w:r w:rsidR="009D2473" w:rsidRPr="009B12DD">
        <w:rPr>
          <w:rFonts w:hint="cs"/>
          <w:rtl/>
        </w:rPr>
        <w:t>:</w:t>
      </w:r>
    </w:p>
    <w:p w:rsidR="00886A30" w:rsidRPr="009B12DD" w:rsidRDefault="00886A30" w:rsidP="000C7CDA">
      <w:pPr>
        <w:pStyle w:val="af1"/>
        <w:numPr>
          <w:ilvl w:val="0"/>
          <w:numId w:val="16"/>
        </w:numPr>
        <w:rPr>
          <w:rFonts w:cs="2  Badr"/>
          <w:rtl/>
        </w:rPr>
      </w:pPr>
      <w:r w:rsidRPr="009B12DD">
        <w:rPr>
          <w:rFonts w:cs="2  Badr" w:hint="cs"/>
          <w:rtl/>
        </w:rPr>
        <w:lastRenderedPageBreak/>
        <w:t xml:space="preserve">یک </w:t>
      </w:r>
      <w:r w:rsidRPr="009B12DD">
        <w:rPr>
          <w:rFonts w:cs="2  Badr"/>
          <w:rtl/>
        </w:rPr>
        <w:t>طا</w:t>
      </w:r>
      <w:r w:rsidRPr="009B12DD">
        <w:rPr>
          <w:rFonts w:cs="2  Badr" w:hint="cs"/>
          <w:rtl/>
        </w:rPr>
        <w:t>ی</w:t>
      </w:r>
      <w:r w:rsidRPr="009B12DD">
        <w:rPr>
          <w:rFonts w:cs="2  Badr" w:hint="eastAsia"/>
          <w:rtl/>
        </w:rPr>
        <w:t>فه</w:t>
      </w:r>
      <w:r w:rsidRPr="009B12DD">
        <w:rPr>
          <w:rFonts w:cs="2  Badr" w:hint="cs"/>
          <w:rtl/>
        </w:rPr>
        <w:t xml:space="preserve"> این‌ها بودند که </w:t>
      </w:r>
      <w:r w:rsidRPr="009B12DD">
        <w:rPr>
          <w:rFonts w:cs="2  Badr"/>
          <w:rtl/>
        </w:rPr>
        <w:t>درمجموع</w:t>
      </w:r>
      <w:r w:rsidRPr="009B12DD">
        <w:rPr>
          <w:rFonts w:cs="2  Badr" w:hint="cs"/>
          <w:rtl/>
        </w:rPr>
        <w:t xml:space="preserve"> از میان چند احتمال روایت «</w:t>
      </w:r>
      <w:r w:rsidR="000C7CDA" w:rsidRPr="00C22E7D">
        <w:rPr>
          <w:rFonts w:cs="2  Badr" w:hint="eastAsia"/>
          <w:b/>
          <w:bCs/>
          <w:rtl/>
        </w:rPr>
        <w:t>طَلَبُ</w:t>
      </w:r>
      <w:r w:rsidR="000C7CDA" w:rsidRPr="00C22E7D">
        <w:rPr>
          <w:rFonts w:cs="2  Badr"/>
          <w:b/>
          <w:bCs/>
          <w:rtl/>
        </w:rPr>
        <w:t xml:space="preserve"> </w:t>
      </w:r>
      <w:r w:rsidR="000C7CDA" w:rsidRPr="00C22E7D">
        <w:rPr>
          <w:rFonts w:cs="2  Badr" w:hint="eastAsia"/>
          <w:b/>
          <w:bCs/>
          <w:rtl/>
        </w:rPr>
        <w:t>الْعِلْمِ</w:t>
      </w:r>
      <w:r w:rsidR="000C7CDA" w:rsidRPr="00C22E7D">
        <w:rPr>
          <w:rFonts w:cs="2  Badr"/>
          <w:b/>
          <w:bCs/>
          <w:rtl/>
        </w:rPr>
        <w:t xml:space="preserve"> </w:t>
      </w:r>
      <w:r w:rsidR="000C7CDA" w:rsidRPr="00C22E7D">
        <w:rPr>
          <w:rFonts w:cs="2  Badr" w:hint="eastAsia"/>
          <w:b/>
          <w:bCs/>
          <w:rtl/>
        </w:rPr>
        <w:t>فَرِيضَةٌ</w:t>
      </w:r>
      <w:r w:rsidR="000C7CDA" w:rsidRPr="00C22E7D">
        <w:rPr>
          <w:rFonts w:cs="2  Badr"/>
          <w:b/>
          <w:bCs/>
          <w:rtl/>
        </w:rPr>
        <w:t xml:space="preserve"> </w:t>
      </w:r>
      <w:r w:rsidR="000C7CDA" w:rsidRPr="00C22E7D">
        <w:rPr>
          <w:rFonts w:cs="2  Badr" w:hint="eastAsia"/>
          <w:b/>
          <w:bCs/>
          <w:rtl/>
        </w:rPr>
        <w:t>عَلَى</w:t>
      </w:r>
      <w:r w:rsidR="000C7CDA" w:rsidRPr="00C22E7D">
        <w:rPr>
          <w:rFonts w:cs="2  Badr"/>
          <w:b/>
          <w:bCs/>
          <w:rtl/>
        </w:rPr>
        <w:t xml:space="preserve"> </w:t>
      </w:r>
      <w:r w:rsidR="000C7CDA" w:rsidRPr="00C22E7D">
        <w:rPr>
          <w:rFonts w:cs="2  Badr" w:hint="eastAsia"/>
          <w:b/>
          <w:bCs/>
          <w:rtl/>
        </w:rPr>
        <w:t>كُلِّ</w:t>
      </w:r>
      <w:r w:rsidR="000C7CDA" w:rsidRPr="00C22E7D">
        <w:rPr>
          <w:rFonts w:cs="2  Badr"/>
          <w:b/>
          <w:bCs/>
          <w:rtl/>
        </w:rPr>
        <w:t xml:space="preserve"> </w:t>
      </w:r>
      <w:r w:rsidR="000C7CDA" w:rsidRPr="00C22E7D">
        <w:rPr>
          <w:rFonts w:cs="2  Badr" w:hint="eastAsia"/>
          <w:b/>
          <w:bCs/>
          <w:rtl/>
        </w:rPr>
        <w:t>مُسْلِمٍ</w:t>
      </w:r>
      <w:r w:rsidR="000C7CDA" w:rsidRPr="00C22E7D">
        <w:rPr>
          <w:rFonts w:cs="2  Badr"/>
          <w:b/>
          <w:bCs/>
          <w:rtl/>
        </w:rPr>
        <w:t xml:space="preserve"> </w:t>
      </w:r>
      <w:r w:rsidR="000C7CDA" w:rsidRPr="00C22E7D">
        <w:rPr>
          <w:rFonts w:cs="2  Badr" w:hint="eastAsia"/>
          <w:b/>
          <w:bCs/>
          <w:rtl/>
        </w:rPr>
        <w:t>وَ</w:t>
      </w:r>
      <w:r w:rsidR="000C7CDA" w:rsidRPr="00C22E7D">
        <w:rPr>
          <w:rFonts w:cs="2  Badr"/>
          <w:b/>
          <w:bCs/>
          <w:rtl/>
        </w:rPr>
        <w:t xml:space="preserve"> </w:t>
      </w:r>
      <w:r w:rsidR="000C7CDA" w:rsidRPr="00C22E7D">
        <w:rPr>
          <w:rFonts w:cs="2  Badr" w:hint="eastAsia"/>
          <w:b/>
          <w:bCs/>
          <w:rtl/>
        </w:rPr>
        <w:t>مُسْلِمَة</w:t>
      </w:r>
      <w:r w:rsidRPr="009B12DD">
        <w:rPr>
          <w:rFonts w:cs="2  Badr" w:hint="cs"/>
          <w:rtl/>
        </w:rPr>
        <w:t>»</w:t>
      </w:r>
      <w:r w:rsidR="00C22E7D">
        <w:rPr>
          <w:rStyle w:val="aff1"/>
          <w:rFonts w:cs="2  Badr"/>
          <w:rtl/>
        </w:rPr>
        <w:footnoteReference w:id="1"/>
      </w:r>
      <w:r w:rsidRPr="009B12DD">
        <w:rPr>
          <w:rFonts w:cs="2  Badr" w:hint="cs"/>
          <w:rtl/>
        </w:rPr>
        <w:t xml:space="preserve"> حمل کردیم و مطلق نگرفتیم و گفتیم کار به علوم </w:t>
      </w:r>
      <w:r w:rsidRPr="009B12DD">
        <w:rPr>
          <w:rFonts w:cs="2  Badr"/>
          <w:rtl/>
        </w:rPr>
        <w:t>غ</w:t>
      </w:r>
      <w:r w:rsidRPr="009B12DD">
        <w:rPr>
          <w:rFonts w:cs="2  Badr" w:hint="cs"/>
          <w:rtl/>
        </w:rPr>
        <w:t>ی</w:t>
      </w:r>
      <w:r w:rsidRPr="009B12DD">
        <w:rPr>
          <w:rFonts w:cs="2  Badr" w:hint="eastAsia"/>
          <w:rtl/>
        </w:rPr>
        <w:t>رشرع</w:t>
      </w:r>
      <w:r w:rsidRPr="009B12DD">
        <w:rPr>
          <w:rFonts w:cs="2  Badr" w:hint="cs"/>
          <w:rtl/>
        </w:rPr>
        <w:t xml:space="preserve">ی ندارد و مربوط به علوم شرعی و دینی است </w:t>
      </w:r>
      <w:r w:rsidRPr="009B12DD">
        <w:rPr>
          <w:rFonts w:cs="2  Badr"/>
          <w:rtl/>
        </w:rPr>
        <w:t>آن‌هم</w:t>
      </w:r>
      <w:r w:rsidRPr="009B12DD">
        <w:rPr>
          <w:rFonts w:cs="2  Badr" w:hint="cs"/>
          <w:rtl/>
        </w:rPr>
        <w:t xml:space="preserve"> در محدوده آنچه بر منطبق سازی خود شخص بر شریعت ضرورت دارد. این دلالتی بود که نهایتاً به آن رسیدیم، -این‌ها </w:t>
      </w:r>
      <w:r w:rsidRPr="009B12DD">
        <w:rPr>
          <w:rFonts w:cs="2  Badr"/>
          <w:rtl/>
        </w:rPr>
        <w:t>بحث‌ها</w:t>
      </w:r>
      <w:r w:rsidRPr="009B12DD">
        <w:rPr>
          <w:rFonts w:cs="2  Badr" w:hint="cs"/>
          <w:rtl/>
        </w:rPr>
        <w:t xml:space="preserve">ی </w:t>
      </w:r>
      <w:r w:rsidRPr="009B12DD">
        <w:rPr>
          <w:rFonts w:cs="2  Badr"/>
          <w:rtl/>
        </w:rPr>
        <w:t>پ</w:t>
      </w:r>
      <w:r w:rsidRPr="009B12DD">
        <w:rPr>
          <w:rFonts w:cs="2  Badr" w:hint="cs"/>
          <w:rtl/>
        </w:rPr>
        <w:t>ی</w:t>
      </w:r>
      <w:r w:rsidRPr="009B12DD">
        <w:rPr>
          <w:rFonts w:cs="2  Badr" w:hint="eastAsia"/>
          <w:rtl/>
        </w:rPr>
        <w:t>چ</w:t>
      </w:r>
      <w:r w:rsidRPr="009B12DD">
        <w:rPr>
          <w:rFonts w:cs="2  Badr" w:hint="cs"/>
          <w:rtl/>
        </w:rPr>
        <w:t>ی</w:t>
      </w:r>
      <w:r w:rsidRPr="009B12DD">
        <w:rPr>
          <w:rFonts w:cs="2  Badr" w:hint="eastAsia"/>
          <w:rtl/>
        </w:rPr>
        <w:t>ده‌ا</w:t>
      </w:r>
      <w:r w:rsidRPr="009B12DD">
        <w:rPr>
          <w:rFonts w:cs="2  Badr" w:hint="cs"/>
          <w:rtl/>
        </w:rPr>
        <w:t>ی داشت که در نوارها هست- فلذا عقلی است و اگر در شرع وجوبی هم آمده، این ارشادی می‌شود.</w:t>
      </w:r>
    </w:p>
    <w:p w:rsidR="00B85E5A" w:rsidRPr="009B12DD" w:rsidRDefault="00B85E5A" w:rsidP="00B85E5A">
      <w:pPr>
        <w:pStyle w:val="4"/>
        <w:rPr>
          <w:rFonts w:hint="cs"/>
          <w:rtl/>
        </w:rPr>
      </w:pPr>
      <w:r w:rsidRPr="009B12DD">
        <w:rPr>
          <w:rFonts w:hint="cs"/>
          <w:rtl/>
        </w:rPr>
        <w:t>ملاک ارشادیت</w:t>
      </w:r>
    </w:p>
    <w:p w:rsidR="00886A30" w:rsidRPr="009B12DD" w:rsidRDefault="00886A30" w:rsidP="00886A30">
      <w:pPr>
        <w:rPr>
          <w:rtl/>
        </w:rPr>
      </w:pPr>
      <w:r w:rsidRPr="009B12DD">
        <w:rPr>
          <w:rFonts w:hint="cs"/>
          <w:rtl/>
        </w:rPr>
        <w:t>تعبیرهایی که در شرع آمده ارشاد است و ملاک ارشادیت دو چیز است:</w:t>
      </w:r>
    </w:p>
    <w:p w:rsidR="00886A30" w:rsidRPr="009B12DD" w:rsidRDefault="00886A30" w:rsidP="00886A30">
      <w:pPr>
        <w:rPr>
          <w:rtl/>
        </w:rPr>
      </w:pPr>
      <w:r w:rsidRPr="009B12DD">
        <w:rPr>
          <w:rFonts w:hint="cs"/>
          <w:rtl/>
        </w:rPr>
        <w:t xml:space="preserve">اوامر یا نواهی شرع یا مولوی است یا ارشادی، فرق مولوی و ارشادی در این است که اگر مولوی باشد </w:t>
      </w:r>
      <w:r w:rsidRPr="009B12DD">
        <w:rPr>
          <w:rtl/>
        </w:rPr>
        <w:t>پا</w:t>
      </w:r>
      <w:r w:rsidRPr="009B12DD">
        <w:rPr>
          <w:rFonts w:hint="cs"/>
          <w:rtl/>
        </w:rPr>
        <w:t>ی</w:t>
      </w:r>
      <w:r w:rsidRPr="009B12DD">
        <w:rPr>
          <w:rFonts w:hint="eastAsia"/>
          <w:rtl/>
        </w:rPr>
        <w:t>ه‌ا</w:t>
      </w:r>
      <w:r w:rsidRPr="009B12DD">
        <w:rPr>
          <w:rFonts w:hint="cs"/>
          <w:rtl/>
        </w:rPr>
        <w:t>ی تأسیس می‌کند که جعل ثواب و عقاب برای آن می‌کند، مولویت یعنی عقاب و ثواب مستقلی قرار می‌دهد و از موضع شرعی برای آن جعل عقاب و ثواب می‌کند.</w:t>
      </w:r>
    </w:p>
    <w:p w:rsidR="00886A30" w:rsidRPr="009B12DD" w:rsidRDefault="00886A30" w:rsidP="00886A30">
      <w:pPr>
        <w:rPr>
          <w:rtl/>
        </w:rPr>
      </w:pPr>
      <w:r w:rsidRPr="009B12DD">
        <w:rPr>
          <w:rFonts w:hint="cs"/>
          <w:rtl/>
        </w:rPr>
        <w:t xml:space="preserve">ارشادی بار جدیدی اضافه </w:t>
      </w:r>
      <w:r w:rsidRPr="009B12DD">
        <w:rPr>
          <w:rtl/>
        </w:rPr>
        <w:t>نم</w:t>
      </w:r>
      <w:r w:rsidRPr="009B12DD">
        <w:rPr>
          <w:rFonts w:hint="cs"/>
          <w:rtl/>
        </w:rPr>
        <w:t>ی‌</w:t>
      </w:r>
      <w:r w:rsidRPr="009B12DD">
        <w:rPr>
          <w:rFonts w:hint="eastAsia"/>
          <w:rtl/>
        </w:rPr>
        <w:t>کند</w:t>
      </w:r>
      <w:r w:rsidRPr="009B12DD">
        <w:rPr>
          <w:rFonts w:hint="cs"/>
          <w:rtl/>
        </w:rPr>
        <w:t xml:space="preserve"> همان را که عقل فهمیده به همان اشاره می‌کند؛ </w:t>
      </w:r>
      <w:r w:rsidRPr="009B12DD">
        <w:rPr>
          <w:rtl/>
        </w:rPr>
        <w:t>درواقع</w:t>
      </w:r>
      <w:r w:rsidRPr="009B12DD">
        <w:rPr>
          <w:rFonts w:hint="cs"/>
          <w:rtl/>
        </w:rPr>
        <w:t xml:space="preserve"> خود عقل داور این است که عقاب و ثواب دارد یا نه. احکام مولوی داریم و ارشادی، البته بحث مولوی و ارشادی از </w:t>
      </w:r>
      <w:r w:rsidRPr="009B12DD">
        <w:rPr>
          <w:rtl/>
        </w:rPr>
        <w:t>بحث‌ها</w:t>
      </w:r>
      <w:r w:rsidRPr="009B12DD">
        <w:rPr>
          <w:rFonts w:hint="cs"/>
          <w:rtl/>
        </w:rPr>
        <w:t xml:space="preserve">ی جدیدی است که خیلی در اینجا مغالطه می‌شود یا سوء فهم در این موارد وجود دارد، متأسفانه در علم اصول ما هم گرچه این‌ها نسبتاً </w:t>
      </w:r>
      <w:r w:rsidRPr="009B12DD">
        <w:rPr>
          <w:rtl/>
        </w:rPr>
        <w:t>موردتوجه</w:t>
      </w:r>
      <w:r w:rsidRPr="009B12DD">
        <w:rPr>
          <w:rFonts w:hint="cs"/>
          <w:rtl/>
        </w:rPr>
        <w:t xml:space="preserve"> دقیق بوده ولی </w:t>
      </w:r>
      <w:r w:rsidRPr="009B12DD">
        <w:rPr>
          <w:rtl/>
        </w:rPr>
        <w:t>به‌تفص</w:t>
      </w:r>
      <w:r w:rsidRPr="009B12DD">
        <w:rPr>
          <w:rFonts w:hint="cs"/>
          <w:rtl/>
        </w:rPr>
        <w:t>ی</w:t>
      </w:r>
      <w:r w:rsidRPr="009B12DD">
        <w:rPr>
          <w:rFonts w:hint="eastAsia"/>
          <w:rtl/>
        </w:rPr>
        <w:t>ل</w:t>
      </w:r>
      <w:r w:rsidRPr="009B12DD">
        <w:rPr>
          <w:rFonts w:hint="cs"/>
          <w:rtl/>
        </w:rPr>
        <w:t xml:space="preserve"> به این بحث نگریسته نشده، </w:t>
      </w:r>
      <w:r w:rsidRPr="009B12DD">
        <w:rPr>
          <w:rtl/>
        </w:rPr>
        <w:t>همان‌طور</w:t>
      </w:r>
      <w:r w:rsidRPr="009B12DD">
        <w:rPr>
          <w:rFonts w:hint="cs"/>
          <w:rtl/>
        </w:rPr>
        <w:t xml:space="preserve"> که در تضاعیف کلمات گاهی نقدی به این بحث می‌زنند. من در یک جایی بحثی در مورد </w:t>
      </w:r>
      <w:r w:rsidRPr="009B12DD">
        <w:rPr>
          <w:rtl/>
        </w:rPr>
        <w:t>پ</w:t>
      </w:r>
      <w:r w:rsidRPr="009B12DD">
        <w:rPr>
          <w:rFonts w:hint="cs"/>
          <w:rtl/>
        </w:rPr>
        <w:t>ی</w:t>
      </w:r>
      <w:r w:rsidRPr="009B12DD">
        <w:rPr>
          <w:rFonts w:hint="eastAsia"/>
          <w:rtl/>
        </w:rPr>
        <w:t>ش‌فرض‌ها</w:t>
      </w:r>
      <w:r w:rsidRPr="009B12DD">
        <w:rPr>
          <w:rFonts w:hint="cs"/>
          <w:rtl/>
        </w:rPr>
        <w:t>ی اجتهاد یا علم اصول داشتم.</w:t>
      </w:r>
    </w:p>
    <w:p w:rsidR="00B85E5A" w:rsidRPr="009B12DD" w:rsidRDefault="00B85E5A" w:rsidP="00B85E5A">
      <w:pPr>
        <w:pStyle w:val="2"/>
        <w:rPr>
          <w:rFonts w:hint="cs"/>
          <w:rtl/>
        </w:rPr>
      </w:pPr>
      <w:r w:rsidRPr="009B12DD">
        <w:rPr>
          <w:rtl/>
        </w:rPr>
        <w:t>پ</w:t>
      </w:r>
      <w:r w:rsidRPr="009B12DD">
        <w:rPr>
          <w:rFonts w:hint="cs"/>
          <w:rtl/>
        </w:rPr>
        <w:t>ی</w:t>
      </w:r>
      <w:r w:rsidRPr="009B12DD">
        <w:rPr>
          <w:rFonts w:hint="eastAsia"/>
          <w:rtl/>
        </w:rPr>
        <w:t>ش‌فرض‌ها</w:t>
      </w:r>
      <w:r w:rsidRPr="009B12DD">
        <w:rPr>
          <w:rFonts w:hint="cs"/>
          <w:rtl/>
        </w:rPr>
        <w:t xml:space="preserve">ی اجتهاد و </w:t>
      </w:r>
      <w:r w:rsidRPr="009B12DD">
        <w:rPr>
          <w:rFonts w:hint="cs"/>
          <w:rtl/>
        </w:rPr>
        <w:t>علم اصول</w:t>
      </w:r>
    </w:p>
    <w:p w:rsidR="00B85E5A" w:rsidRPr="009B12DD" w:rsidRDefault="00886A30" w:rsidP="00886A30">
      <w:pPr>
        <w:rPr>
          <w:rFonts w:hint="cs"/>
          <w:rtl/>
        </w:rPr>
      </w:pPr>
      <w:r w:rsidRPr="009B12DD">
        <w:rPr>
          <w:rtl/>
        </w:rPr>
        <w:t>پ</w:t>
      </w:r>
      <w:r w:rsidRPr="009B12DD">
        <w:rPr>
          <w:rFonts w:hint="cs"/>
          <w:rtl/>
        </w:rPr>
        <w:t>ی</w:t>
      </w:r>
      <w:r w:rsidRPr="009B12DD">
        <w:rPr>
          <w:rFonts w:hint="eastAsia"/>
          <w:rtl/>
        </w:rPr>
        <w:t>ش‌فرض‌ها</w:t>
      </w:r>
      <w:r w:rsidRPr="009B12DD">
        <w:rPr>
          <w:rFonts w:hint="cs"/>
          <w:rtl/>
        </w:rPr>
        <w:t xml:space="preserve">ی اجتهاد و علم اصول را عرض کردیم 10-15 اصل و قاعده بنیادی داریم که بعضی جنبه کلامی دارد و بعضی </w:t>
      </w:r>
      <w:r w:rsidRPr="009B12DD">
        <w:rPr>
          <w:rtl/>
        </w:rPr>
        <w:t>جنبه‌ها</w:t>
      </w:r>
      <w:r w:rsidRPr="009B12DD">
        <w:rPr>
          <w:rFonts w:hint="cs"/>
          <w:rtl/>
        </w:rPr>
        <w:t>ی فلسفه فقه یا فلسفه اصول دارد</w:t>
      </w:r>
      <w:r w:rsidRPr="009B12DD">
        <w:rPr>
          <w:rtl/>
        </w:rPr>
        <w:t xml:space="preserve"> </w:t>
      </w:r>
      <w:r w:rsidRPr="009B12DD">
        <w:rPr>
          <w:rFonts w:hint="cs"/>
          <w:rtl/>
        </w:rPr>
        <w:t xml:space="preserve">که </w:t>
      </w:r>
      <w:r w:rsidRPr="009B12DD">
        <w:rPr>
          <w:rtl/>
        </w:rPr>
        <w:t>درواقع</w:t>
      </w:r>
      <w:r w:rsidRPr="009B12DD">
        <w:rPr>
          <w:rFonts w:hint="cs"/>
          <w:rtl/>
        </w:rPr>
        <w:t xml:space="preserve"> مبنای اجتهادی است که امروز متداول است</w:t>
      </w:r>
      <w:r w:rsidR="00B85E5A" w:rsidRPr="009B12DD">
        <w:rPr>
          <w:rFonts w:hint="cs"/>
          <w:rtl/>
        </w:rPr>
        <w:t>.</w:t>
      </w:r>
    </w:p>
    <w:p w:rsidR="00B85E5A" w:rsidRPr="009B12DD" w:rsidRDefault="00886A30" w:rsidP="00886A30">
      <w:pPr>
        <w:rPr>
          <w:rFonts w:hint="cs"/>
          <w:rtl/>
        </w:rPr>
      </w:pPr>
      <w:r w:rsidRPr="009B12DD">
        <w:rPr>
          <w:rFonts w:hint="cs"/>
          <w:rtl/>
        </w:rPr>
        <w:t>از موارد بنیادی شروع می‌شود تا به اصولی مثل همین مورد می‌رسد</w:t>
      </w:r>
      <w:r w:rsidR="00B85E5A" w:rsidRPr="009B12DD">
        <w:rPr>
          <w:rFonts w:hint="cs"/>
          <w:rtl/>
        </w:rPr>
        <w:t>.</w:t>
      </w:r>
    </w:p>
    <w:p w:rsidR="00B85E5A" w:rsidRPr="009B12DD" w:rsidRDefault="00B85E5A" w:rsidP="00B85E5A">
      <w:pPr>
        <w:pStyle w:val="3"/>
        <w:rPr>
          <w:rFonts w:hint="cs"/>
          <w:rtl/>
        </w:rPr>
      </w:pPr>
      <w:r w:rsidRPr="009B12DD">
        <w:rPr>
          <w:rFonts w:hint="cs"/>
          <w:rtl/>
        </w:rPr>
        <w:lastRenderedPageBreak/>
        <w:t>اصالة المولویه</w:t>
      </w:r>
    </w:p>
    <w:p w:rsidR="00886A30" w:rsidRPr="009B12DD" w:rsidRDefault="00886A30" w:rsidP="00886A30">
      <w:pPr>
        <w:rPr>
          <w:rtl/>
        </w:rPr>
      </w:pPr>
      <w:r w:rsidRPr="009B12DD">
        <w:rPr>
          <w:rFonts w:hint="cs"/>
          <w:rtl/>
        </w:rPr>
        <w:t>یکی از این اصول اصالة المولویه است نگاه ما به آیات و روایات و آنچه در اخبار و احادیث آمده بر این قاعده اولی مبتنی است</w:t>
      </w:r>
      <w:r w:rsidRPr="009B12DD">
        <w:rPr>
          <w:rtl/>
        </w:rPr>
        <w:t xml:space="preserve"> </w:t>
      </w:r>
      <w:r w:rsidRPr="009B12DD">
        <w:rPr>
          <w:rFonts w:hint="cs"/>
          <w:rtl/>
        </w:rPr>
        <w:t xml:space="preserve">که اصل این است که امام باقر و امام صادق (علیهما السلام) بر کرسی تشریع نشسته است و سخن می‌گوید، اگر بخواهیم با مثال عرفی زمان </w:t>
      </w:r>
      <w:r w:rsidRPr="009B12DD">
        <w:rPr>
          <w:rtl/>
        </w:rPr>
        <w:t>بگو</w:t>
      </w:r>
      <w:r w:rsidRPr="009B12DD">
        <w:rPr>
          <w:rFonts w:hint="cs"/>
          <w:rtl/>
        </w:rPr>
        <w:t>یی</w:t>
      </w:r>
      <w:r w:rsidRPr="009B12DD">
        <w:rPr>
          <w:rFonts w:hint="eastAsia"/>
          <w:rtl/>
        </w:rPr>
        <w:t>م</w:t>
      </w:r>
      <w:r w:rsidRPr="009B12DD">
        <w:rPr>
          <w:rFonts w:hint="cs"/>
          <w:rtl/>
        </w:rPr>
        <w:t xml:space="preserve"> نمایندگان مجلس که بر </w:t>
      </w:r>
      <w:r w:rsidRPr="009B12DD">
        <w:rPr>
          <w:rtl/>
        </w:rPr>
        <w:t>کرس</w:t>
      </w:r>
      <w:r w:rsidRPr="009B12DD">
        <w:rPr>
          <w:rFonts w:hint="cs"/>
          <w:rtl/>
        </w:rPr>
        <w:t>ی‌</w:t>
      </w:r>
      <w:r w:rsidRPr="009B12DD">
        <w:rPr>
          <w:rFonts w:hint="eastAsia"/>
          <w:rtl/>
        </w:rPr>
        <w:t>ها</w:t>
      </w:r>
      <w:r w:rsidRPr="009B12DD">
        <w:rPr>
          <w:rFonts w:hint="cs"/>
          <w:rtl/>
        </w:rPr>
        <w:t>ی قرمز تکیه زدند، آنجا مقام تشریع است، در مجلس مقام، مقامِ تشریع است</w:t>
      </w:r>
      <w:r w:rsidRPr="009B12DD">
        <w:rPr>
          <w:rtl/>
        </w:rPr>
        <w:t xml:space="preserve">؛ </w:t>
      </w:r>
      <w:r w:rsidRPr="009B12DD">
        <w:rPr>
          <w:rFonts w:hint="cs"/>
          <w:rtl/>
        </w:rPr>
        <w:t>یعنی آنچه گفته می‌شود ابلاغ می‌شود، رأی داده می‌شود، به عنوان قانون و مبنای حقوق اجتماعی مجازات دارد و مبنای مجازات می‌شود، قانون چیزی است که عملاً به حساب آن، مجازات مترتب می‌شود.</w:t>
      </w:r>
    </w:p>
    <w:p w:rsidR="00B85E5A" w:rsidRPr="009B12DD" w:rsidRDefault="00B85E5A" w:rsidP="00B85E5A">
      <w:pPr>
        <w:pStyle w:val="4"/>
        <w:rPr>
          <w:rFonts w:hint="cs"/>
          <w:rtl/>
        </w:rPr>
      </w:pPr>
      <w:r w:rsidRPr="009B12DD">
        <w:rPr>
          <w:rFonts w:hint="cs"/>
          <w:rtl/>
        </w:rPr>
        <w:t>معنای</w:t>
      </w:r>
      <w:r w:rsidRPr="009B12DD">
        <w:rPr>
          <w:rFonts w:hint="cs"/>
          <w:rtl/>
        </w:rPr>
        <w:t xml:space="preserve"> اصالة المولویة</w:t>
      </w:r>
    </w:p>
    <w:p w:rsidR="00886A30" w:rsidRPr="009B12DD" w:rsidRDefault="00886A30" w:rsidP="00886A30">
      <w:pPr>
        <w:rPr>
          <w:rFonts w:hint="cs"/>
          <w:rtl/>
        </w:rPr>
      </w:pPr>
      <w:r w:rsidRPr="009B12DD">
        <w:rPr>
          <w:rFonts w:hint="cs"/>
          <w:rtl/>
        </w:rPr>
        <w:t xml:space="preserve">معنای اصالة المولویة این است که کل زندگی امام باقر و امام صادق و سائر ائمه (علیهم السلام) </w:t>
      </w:r>
      <w:r w:rsidRPr="009B12DD">
        <w:rPr>
          <w:rtl/>
        </w:rPr>
        <w:t>ا</w:t>
      </w:r>
      <w:r w:rsidRPr="009B12DD">
        <w:rPr>
          <w:rFonts w:hint="cs"/>
          <w:rtl/>
        </w:rPr>
        <w:t>ی</w:t>
      </w:r>
      <w:r w:rsidRPr="009B12DD">
        <w:rPr>
          <w:rFonts w:hint="eastAsia"/>
          <w:rtl/>
        </w:rPr>
        <w:t>ن‌طور</w:t>
      </w:r>
      <w:r w:rsidRPr="009B12DD">
        <w:rPr>
          <w:rFonts w:hint="cs"/>
          <w:rtl/>
        </w:rPr>
        <w:t xml:space="preserve"> است. اصل این است که تعیین تکلیف یا بیان احکام یا معارف می‌کنند. </w:t>
      </w:r>
      <w:r w:rsidRPr="009B12DD">
        <w:rPr>
          <w:rtl/>
        </w:rPr>
        <w:t>آن‌وقت</w:t>
      </w:r>
      <w:r w:rsidRPr="009B12DD">
        <w:rPr>
          <w:rFonts w:hint="cs"/>
          <w:rtl/>
        </w:rPr>
        <w:t xml:space="preserve"> در حوزه </w:t>
      </w:r>
      <w:r w:rsidRPr="009B12DD">
        <w:rPr>
          <w:rtl/>
        </w:rPr>
        <w:t>گزاره‌ها</w:t>
      </w:r>
      <w:r w:rsidRPr="009B12DD">
        <w:rPr>
          <w:rFonts w:hint="cs"/>
          <w:rtl/>
        </w:rPr>
        <w:t xml:space="preserve">ی توصیفی یک بحثی است و اصالة المولویة یک معنی می‌دهد که کاری به آن نداریم. آنجایی که دستور می‌دهند و </w:t>
      </w:r>
      <w:r w:rsidRPr="009B12DD">
        <w:rPr>
          <w:rtl/>
        </w:rPr>
        <w:t>امرونه</w:t>
      </w:r>
      <w:r w:rsidRPr="009B12DD">
        <w:rPr>
          <w:rFonts w:hint="cs"/>
          <w:rtl/>
        </w:rPr>
        <w:t>ی دارند</w:t>
      </w:r>
      <w:r w:rsidR="00B85E5A" w:rsidRPr="009B12DD">
        <w:rPr>
          <w:rFonts w:hint="cs"/>
          <w:rtl/>
        </w:rPr>
        <w:t>؛</w:t>
      </w:r>
      <w:r w:rsidRPr="009B12DD">
        <w:rPr>
          <w:rFonts w:hint="cs"/>
          <w:rtl/>
        </w:rPr>
        <w:t xml:space="preserve"> این اصل می‌گوید که این‌ها از موضع بیان احکام الهی</w:t>
      </w:r>
      <w:r w:rsidRPr="009B12DD">
        <w:rPr>
          <w:rtl/>
        </w:rPr>
        <w:t xml:space="preserve"> </w:t>
      </w:r>
      <w:r w:rsidRPr="009B12DD">
        <w:rPr>
          <w:rFonts w:hint="cs"/>
          <w:rtl/>
        </w:rPr>
        <w:t xml:space="preserve">و از موضعی که احکام مواضع ثابت و پایدار صحبت می‌کنند، خروج از این اصل قرینه می‌خواهد، البته خیلی جاها از این اصل خارج شدند. این اصالة المولویة در اقوال و گفتار ائمه است و خیلی در این موارد محکم است و در رفتار ائمه اصالة المولویة خیلی ضعیف می‌شود فلذا دلالت سیره بر احکام شرعی محدودتر می‌شود، برد تبیین احکام و ابلاغ احکام سیره و رفتارها </w:t>
      </w:r>
      <w:r w:rsidRPr="009B12DD">
        <w:rPr>
          <w:rtl/>
        </w:rPr>
        <w:t>ضع</w:t>
      </w:r>
      <w:r w:rsidRPr="009B12DD">
        <w:rPr>
          <w:rFonts w:hint="cs"/>
          <w:rtl/>
        </w:rPr>
        <w:t>ی</w:t>
      </w:r>
      <w:r w:rsidRPr="009B12DD">
        <w:rPr>
          <w:rFonts w:hint="eastAsia"/>
          <w:rtl/>
        </w:rPr>
        <w:t>ف‌تر</w:t>
      </w:r>
      <w:r w:rsidRPr="009B12DD">
        <w:rPr>
          <w:rFonts w:hint="cs"/>
          <w:rtl/>
        </w:rPr>
        <w:t xml:space="preserve"> می‌شود. البته سیره یک </w:t>
      </w:r>
      <w:r w:rsidRPr="009B12DD">
        <w:rPr>
          <w:rtl/>
        </w:rPr>
        <w:t>و</w:t>
      </w:r>
      <w:r w:rsidRPr="009B12DD">
        <w:rPr>
          <w:rFonts w:hint="cs"/>
          <w:rtl/>
        </w:rPr>
        <w:t>ی</w:t>
      </w:r>
      <w:r w:rsidRPr="009B12DD">
        <w:rPr>
          <w:rFonts w:hint="eastAsia"/>
          <w:rtl/>
        </w:rPr>
        <w:t>ژگ</w:t>
      </w:r>
      <w:r w:rsidRPr="009B12DD">
        <w:rPr>
          <w:rFonts w:hint="cs"/>
          <w:rtl/>
        </w:rPr>
        <w:t>ی‌</w:t>
      </w:r>
      <w:r w:rsidRPr="009B12DD">
        <w:rPr>
          <w:rFonts w:hint="eastAsia"/>
          <w:rtl/>
        </w:rPr>
        <w:t>ها</w:t>
      </w:r>
      <w:r w:rsidRPr="009B12DD">
        <w:rPr>
          <w:rFonts w:hint="cs"/>
          <w:rtl/>
        </w:rPr>
        <w:t xml:space="preserve">یی دارد که باید در جای خود بحث بشود، متأسفانه در باب سیره اصول ما کم کار کرده، گر چه مرحوم شهید صدر یک مقدار در حلقات و </w:t>
      </w:r>
      <w:r w:rsidRPr="009B12DD">
        <w:rPr>
          <w:rtl/>
        </w:rPr>
        <w:t>دروسشان</w:t>
      </w:r>
      <w:r w:rsidRPr="009B12DD">
        <w:rPr>
          <w:rFonts w:hint="cs"/>
          <w:rtl/>
        </w:rPr>
        <w:t xml:space="preserve"> </w:t>
      </w:r>
      <w:r w:rsidRPr="009B12DD">
        <w:rPr>
          <w:rtl/>
        </w:rPr>
        <w:t>ا</w:t>
      </w:r>
      <w:r w:rsidRPr="009B12DD">
        <w:rPr>
          <w:rFonts w:hint="cs"/>
          <w:rtl/>
        </w:rPr>
        <w:t>ی</w:t>
      </w:r>
      <w:r w:rsidRPr="009B12DD">
        <w:rPr>
          <w:rFonts w:hint="eastAsia"/>
          <w:rtl/>
        </w:rPr>
        <w:t>ن‌ها</w:t>
      </w:r>
      <w:r w:rsidRPr="009B12DD">
        <w:rPr>
          <w:rFonts w:hint="cs"/>
          <w:rtl/>
        </w:rPr>
        <w:t xml:space="preserve"> را کمی باز کردند ولی هنوز هم بحث کمی شده است.</w:t>
      </w:r>
    </w:p>
    <w:p w:rsidR="00B85E5A" w:rsidRPr="009B12DD" w:rsidRDefault="00B85E5A" w:rsidP="00B85E5A">
      <w:pPr>
        <w:pStyle w:val="3"/>
        <w:rPr>
          <w:rtl/>
        </w:rPr>
      </w:pPr>
      <w:r w:rsidRPr="009B12DD">
        <w:rPr>
          <w:rFonts w:hint="cs"/>
          <w:rtl/>
        </w:rPr>
        <w:t xml:space="preserve">نتیجه </w:t>
      </w:r>
      <w:r w:rsidRPr="009B12DD">
        <w:rPr>
          <w:rFonts w:hint="cs"/>
          <w:rtl/>
        </w:rPr>
        <w:t>اصالة المولویة در بحث سیره</w:t>
      </w:r>
    </w:p>
    <w:p w:rsidR="00B85E5A" w:rsidRPr="009B12DD" w:rsidRDefault="00886A30" w:rsidP="00886A30">
      <w:pPr>
        <w:rPr>
          <w:rFonts w:hint="cs"/>
          <w:rtl/>
        </w:rPr>
      </w:pPr>
      <w:r w:rsidRPr="009B12DD">
        <w:rPr>
          <w:rFonts w:hint="cs"/>
          <w:rtl/>
        </w:rPr>
        <w:t>7</w:t>
      </w:r>
      <w:r w:rsidRPr="009B12DD">
        <w:rPr>
          <w:rtl/>
        </w:rPr>
        <w:t xml:space="preserve"> ـ 6</w:t>
      </w:r>
      <w:r w:rsidRPr="009B12DD">
        <w:rPr>
          <w:rFonts w:hint="cs"/>
          <w:rtl/>
        </w:rPr>
        <w:t xml:space="preserve"> سال پیش که </w:t>
      </w:r>
      <w:r w:rsidRPr="009B12DD">
        <w:rPr>
          <w:rtl/>
        </w:rPr>
        <w:t>جلسه‌ا</w:t>
      </w:r>
      <w:r w:rsidRPr="009B12DD">
        <w:rPr>
          <w:rFonts w:hint="cs"/>
          <w:rtl/>
        </w:rPr>
        <w:t>ی با دوستان داشتیم</w:t>
      </w:r>
      <w:r w:rsidRPr="009B12DD">
        <w:rPr>
          <w:rtl/>
        </w:rPr>
        <w:t xml:space="preserve"> </w:t>
      </w:r>
      <w:r w:rsidRPr="009B12DD">
        <w:rPr>
          <w:rFonts w:hint="cs"/>
          <w:rtl/>
        </w:rPr>
        <w:t xml:space="preserve">که </w:t>
      </w:r>
      <w:r w:rsidRPr="009B12DD">
        <w:rPr>
          <w:rtl/>
        </w:rPr>
        <w:t>متدولوژ</w:t>
      </w:r>
      <w:r w:rsidRPr="009B12DD">
        <w:rPr>
          <w:rFonts w:hint="cs"/>
          <w:rtl/>
        </w:rPr>
        <w:t>ی تربیت اسلامی را که استنباط تربیت اسلامی است، در 8</w:t>
      </w:r>
      <w:r w:rsidRPr="009B12DD">
        <w:rPr>
          <w:rtl/>
        </w:rPr>
        <w:t xml:space="preserve"> ـ 7</w:t>
      </w:r>
      <w:r w:rsidRPr="009B12DD">
        <w:rPr>
          <w:rFonts w:hint="cs"/>
          <w:rtl/>
        </w:rPr>
        <w:t xml:space="preserve"> جلسه مطرح کردیم. سه چهار نوار در مورد سیره و </w:t>
      </w:r>
      <w:r w:rsidRPr="009B12DD">
        <w:rPr>
          <w:rtl/>
        </w:rPr>
        <w:t>برداشت‌ها</w:t>
      </w:r>
      <w:r w:rsidRPr="009B12DD">
        <w:rPr>
          <w:rFonts w:hint="cs"/>
          <w:rtl/>
        </w:rPr>
        <w:t xml:space="preserve">ی تربیتی است یک مقداری هم در مقدمه تربیت فرزند آمده است </w:t>
      </w:r>
      <w:r w:rsidRPr="009B12DD">
        <w:rPr>
          <w:rtl/>
        </w:rPr>
        <w:t>به‌هرحال</w:t>
      </w:r>
      <w:r w:rsidRPr="009B12DD">
        <w:rPr>
          <w:rFonts w:hint="cs"/>
          <w:rtl/>
        </w:rPr>
        <w:t xml:space="preserve"> اصالة المولویة در بحث سیره </w:t>
      </w:r>
      <w:r w:rsidRPr="009B12DD">
        <w:rPr>
          <w:rtl/>
        </w:rPr>
        <w:t>ضع</w:t>
      </w:r>
      <w:r w:rsidRPr="009B12DD">
        <w:rPr>
          <w:rFonts w:hint="cs"/>
          <w:rtl/>
        </w:rPr>
        <w:t>ی</w:t>
      </w:r>
      <w:r w:rsidRPr="009B12DD">
        <w:rPr>
          <w:rFonts w:hint="eastAsia"/>
          <w:rtl/>
        </w:rPr>
        <w:t>ف‌تر</w:t>
      </w:r>
      <w:r w:rsidRPr="009B12DD">
        <w:rPr>
          <w:rFonts w:hint="cs"/>
          <w:rtl/>
        </w:rPr>
        <w:t xml:space="preserve"> است. در گفتار قوی است </w:t>
      </w:r>
      <w:r w:rsidRPr="009B12DD">
        <w:rPr>
          <w:rtl/>
        </w:rPr>
        <w:t>ا</w:t>
      </w:r>
      <w:r w:rsidRPr="009B12DD">
        <w:rPr>
          <w:rFonts w:hint="cs"/>
          <w:rtl/>
        </w:rPr>
        <w:t>ی</w:t>
      </w:r>
      <w:r w:rsidRPr="009B12DD">
        <w:rPr>
          <w:rFonts w:hint="eastAsia"/>
          <w:rtl/>
        </w:rPr>
        <w:t>ن‌</w:t>
      </w:r>
      <w:r w:rsidRPr="009B12DD">
        <w:rPr>
          <w:rFonts w:hint="cs"/>
          <w:rtl/>
        </w:rPr>
        <w:t xml:space="preserve"> ی</w:t>
      </w:r>
      <w:r w:rsidRPr="009B12DD">
        <w:rPr>
          <w:rFonts w:hint="eastAsia"/>
          <w:rtl/>
        </w:rPr>
        <w:t>ک</w:t>
      </w:r>
      <w:r w:rsidRPr="009B12DD">
        <w:rPr>
          <w:rFonts w:hint="cs"/>
          <w:rtl/>
        </w:rPr>
        <w:t xml:space="preserve">ی از </w:t>
      </w:r>
      <w:r w:rsidRPr="009B12DD">
        <w:rPr>
          <w:rFonts w:hint="cs"/>
          <w:rtl/>
        </w:rPr>
        <w:lastRenderedPageBreak/>
        <w:t xml:space="preserve">اصول است، کما این‌که در احکام اصل این است که یک حکم مولوی است و در احکام اصالة الالهیة است در مقابل </w:t>
      </w:r>
      <w:r w:rsidR="00B85E5A" w:rsidRPr="009B12DD">
        <w:rPr>
          <w:rFonts w:hint="cs"/>
          <w:rtl/>
        </w:rPr>
        <w:t>احکام ولائی.</w:t>
      </w:r>
    </w:p>
    <w:p w:rsidR="00886A30" w:rsidRPr="009B12DD" w:rsidRDefault="00886A30" w:rsidP="00886A30">
      <w:pPr>
        <w:rPr>
          <w:rtl/>
        </w:rPr>
      </w:pPr>
      <w:r w:rsidRPr="009B12DD">
        <w:rPr>
          <w:rFonts w:hint="cs"/>
          <w:rtl/>
        </w:rPr>
        <w:t xml:space="preserve">اگر تردید داریم که امام </w:t>
      </w:r>
      <w:r w:rsidRPr="009B12DD">
        <w:rPr>
          <w:rtl/>
        </w:rPr>
        <w:t>صادق (</w:t>
      </w:r>
      <w:r w:rsidRPr="009B12DD">
        <w:rPr>
          <w:rFonts w:hint="cs"/>
          <w:rtl/>
        </w:rPr>
        <w:t>ع) از موضع حکم حکومتی می‌گوید یا حکم الهی است؟ اصل این است که الهی است. اگر شک بکنیم که حکم به عنوان اولی است یا ثانوی، باز اصل این است که اولی است. اصالة الالهیة در احکام، اصالة الأولیه یعنی این‌که این حکم به عنوان اولی ذکر می‌شود</w:t>
      </w:r>
      <w:r w:rsidRPr="009B12DD">
        <w:rPr>
          <w:rtl/>
        </w:rPr>
        <w:t xml:space="preserve"> </w:t>
      </w:r>
      <w:r w:rsidRPr="009B12DD">
        <w:rPr>
          <w:rFonts w:hint="cs"/>
          <w:rtl/>
        </w:rPr>
        <w:t>و اصول دیگری هم دارد این سه اصل بنیاد استنباطات ما است</w:t>
      </w:r>
      <w:r w:rsidRPr="009B12DD">
        <w:rPr>
          <w:rtl/>
        </w:rPr>
        <w:t xml:space="preserve">؛ </w:t>
      </w:r>
      <w:r w:rsidRPr="009B12DD">
        <w:rPr>
          <w:rFonts w:hint="cs"/>
          <w:rtl/>
        </w:rPr>
        <w:t xml:space="preserve">یعنی وقتی سراغ آیه و روایت می‌روید، می‌بینید برای قاضی، برای معامله احکامی ذکر کرده، اصل این است که این حکم مولوی و حکم الهی است نه ولائی و حکومتی، اصل این است که این حکم اولی است نه به عناوین ثانویه. این سه تا اصل است که مبنای اجتهاد است یعنی همه </w:t>
      </w:r>
      <w:r w:rsidRPr="009B12DD">
        <w:rPr>
          <w:rtl/>
        </w:rPr>
        <w:t>درس‌ها</w:t>
      </w:r>
      <w:r w:rsidRPr="009B12DD">
        <w:rPr>
          <w:rFonts w:hint="cs"/>
          <w:rtl/>
        </w:rPr>
        <w:t>ی خارج و اجتهادات و استنباطات روی این اصول است که البته خیلی جای کار دارد.</w:t>
      </w:r>
    </w:p>
    <w:p w:rsidR="00886A30" w:rsidRPr="009B12DD" w:rsidRDefault="00886A30" w:rsidP="00886A30">
      <w:pPr>
        <w:rPr>
          <w:rtl/>
        </w:rPr>
      </w:pPr>
      <w:r w:rsidRPr="009B12DD">
        <w:rPr>
          <w:rFonts w:hint="cs"/>
          <w:rtl/>
        </w:rPr>
        <w:t>سؤال</w:t>
      </w:r>
      <w:r w:rsidRPr="009B12DD">
        <w:rPr>
          <w:rtl/>
        </w:rPr>
        <w:t>:</w:t>
      </w:r>
      <w:r w:rsidRPr="009B12DD">
        <w:rPr>
          <w:rFonts w:hint="cs"/>
          <w:rtl/>
        </w:rPr>
        <w:t>؟</w:t>
      </w:r>
    </w:p>
    <w:p w:rsidR="00886A30" w:rsidRPr="009B12DD" w:rsidRDefault="00886A30" w:rsidP="00886A30">
      <w:pPr>
        <w:rPr>
          <w:rtl/>
        </w:rPr>
      </w:pPr>
      <w:r w:rsidRPr="009B12DD">
        <w:rPr>
          <w:rFonts w:hint="cs"/>
          <w:rtl/>
        </w:rPr>
        <w:t xml:space="preserve">جواب: منظور ما حکومتی و ولایی است و خود این تقسیمات خیلی </w:t>
      </w:r>
      <w:r w:rsidRPr="009B12DD">
        <w:rPr>
          <w:rtl/>
        </w:rPr>
        <w:t>حرف‌ها</w:t>
      </w:r>
      <w:r w:rsidRPr="009B12DD">
        <w:rPr>
          <w:rFonts w:hint="cs"/>
          <w:rtl/>
        </w:rPr>
        <w:t xml:space="preserve"> دارد، این مقابل عناوین ثانوی است و عناوین ثانوی با احکام ولایی </w:t>
      </w:r>
      <w:r w:rsidRPr="009B12DD">
        <w:rPr>
          <w:rtl/>
        </w:rPr>
        <w:t>تفاوت‌ها</w:t>
      </w:r>
      <w:r w:rsidRPr="009B12DD">
        <w:rPr>
          <w:rFonts w:hint="cs"/>
          <w:rtl/>
        </w:rPr>
        <w:t>یی دارند؛ اصل این است که روایتی را شما می‌بینید حمل بر شرعی الهی اولی بکنید نه ارشادی، ارشاد به حکم عقلی یا حکم عقلائی، نه حکم ولائی و نه حکم ثانوی.</w:t>
      </w:r>
    </w:p>
    <w:p w:rsidR="00886A30" w:rsidRPr="009B12DD" w:rsidRDefault="00B85E5A" w:rsidP="00B85E5A">
      <w:pPr>
        <w:rPr>
          <w:rtl/>
        </w:rPr>
      </w:pPr>
      <w:r w:rsidRPr="009B12DD">
        <w:rPr>
          <w:rFonts w:hint="cs"/>
          <w:rtl/>
        </w:rPr>
        <w:t>در روایات</w:t>
      </w:r>
      <w:r w:rsidR="00886A30" w:rsidRPr="009B12DD">
        <w:rPr>
          <w:rFonts w:hint="cs"/>
          <w:rtl/>
        </w:rPr>
        <w:t xml:space="preserve"> تحلیل خمس داریم که امام جواد (علیه السلام) فرمودند که من خمس را بر شما حلال کردم، این روایات ممکن است که حکم الهی باشد به این معنا که از این زمان به بعد حکم خدا این است که دادن خمس لازم نیست و اصل هم همین است ولی </w:t>
      </w:r>
      <w:r w:rsidR="00886A30" w:rsidRPr="009B12DD">
        <w:rPr>
          <w:rtl/>
        </w:rPr>
        <w:t>فقها</w:t>
      </w:r>
      <w:r w:rsidR="00886A30" w:rsidRPr="009B12DD">
        <w:rPr>
          <w:rFonts w:hint="cs"/>
          <w:rtl/>
        </w:rPr>
        <w:t xml:space="preserve"> قرائنی را می‌آورند که این حکم ولائی حضرت در زمان ایشان بوده و بعد برداشته می‌شود، اما اصل این است که</w:t>
      </w:r>
      <w:r w:rsidR="00886A30" w:rsidRPr="009B12DD">
        <w:rPr>
          <w:rtl/>
        </w:rPr>
        <w:t xml:space="preserve"> </w:t>
      </w:r>
      <w:r w:rsidR="00886A30" w:rsidRPr="009B12DD">
        <w:rPr>
          <w:rFonts w:hint="cs"/>
          <w:rtl/>
        </w:rPr>
        <w:t xml:space="preserve">ارشادی، ولایی و حکومتی نیست و ثانوی نیست؛ البته مولویت در مقابل ارشادیت است خود مولویت تأسیس نیست، مولویت اعم از حکم تأسیسی یا امضایی است و این هم از </w:t>
      </w:r>
      <w:r w:rsidR="00886A30" w:rsidRPr="009B12DD">
        <w:rPr>
          <w:rtl/>
        </w:rPr>
        <w:t>غلط‌ها</w:t>
      </w:r>
      <w:r w:rsidR="00886A30" w:rsidRPr="009B12DD">
        <w:rPr>
          <w:rFonts w:hint="cs"/>
          <w:rtl/>
        </w:rPr>
        <w:t xml:space="preserve">یی است که رواج دارد می‌گوید چون این حکم قبل از اسلام بوده یا در میان عقلا هست اسلام هم همین را گفته پس ارشاد به همان است و عقلا </w:t>
      </w:r>
      <w:r w:rsidR="00886A30" w:rsidRPr="009B12DD">
        <w:rPr>
          <w:rtl/>
        </w:rPr>
        <w:t>ا</w:t>
      </w:r>
      <w:r w:rsidR="00886A30" w:rsidRPr="009B12DD">
        <w:rPr>
          <w:rFonts w:hint="cs"/>
          <w:rtl/>
        </w:rPr>
        <w:t>ی</w:t>
      </w:r>
      <w:r w:rsidR="00886A30" w:rsidRPr="009B12DD">
        <w:rPr>
          <w:rFonts w:hint="eastAsia"/>
          <w:rtl/>
        </w:rPr>
        <w:t>ن‌طور</w:t>
      </w:r>
      <w:r w:rsidR="00886A30" w:rsidRPr="009B12DD">
        <w:rPr>
          <w:rFonts w:hint="cs"/>
          <w:rtl/>
        </w:rPr>
        <w:t xml:space="preserve"> می‌گویند و من حرف </w:t>
      </w:r>
      <w:r w:rsidR="00886A30" w:rsidRPr="009B12DD">
        <w:rPr>
          <w:rtl/>
        </w:rPr>
        <w:t>تازه‌ا</w:t>
      </w:r>
      <w:r w:rsidR="00886A30" w:rsidRPr="009B12DD">
        <w:rPr>
          <w:rFonts w:hint="cs"/>
          <w:rtl/>
        </w:rPr>
        <w:t xml:space="preserve">ی ندارم؛ </w:t>
      </w:r>
      <w:r w:rsidR="00886A30" w:rsidRPr="009B12DD">
        <w:rPr>
          <w:rtl/>
        </w:rPr>
        <w:t>ا</w:t>
      </w:r>
      <w:r w:rsidR="00886A30" w:rsidRPr="009B12DD">
        <w:rPr>
          <w:rFonts w:hint="cs"/>
          <w:rtl/>
        </w:rPr>
        <w:t>ی</w:t>
      </w:r>
      <w:r w:rsidR="00886A30" w:rsidRPr="009B12DD">
        <w:rPr>
          <w:rFonts w:hint="eastAsia"/>
          <w:rtl/>
        </w:rPr>
        <w:t>ن‌طور</w:t>
      </w:r>
      <w:r w:rsidR="00886A30" w:rsidRPr="009B12DD">
        <w:rPr>
          <w:rFonts w:hint="cs"/>
          <w:rtl/>
        </w:rPr>
        <w:t xml:space="preserve"> نیست ممکن است حکم مولوی تأسیسی باشد، یک حکم جدیدی آورده باشد، مثلاً خمس، ممکن است حکمی باشد که قبل بوده، مثل احکام حج یا چیزهای دیگر</w:t>
      </w:r>
      <w:r w:rsidR="00886A30" w:rsidRPr="009B12DD">
        <w:rPr>
          <w:rtl/>
        </w:rPr>
        <w:t xml:space="preserve"> </w:t>
      </w:r>
      <w:r w:rsidR="00886A30" w:rsidRPr="009B12DD">
        <w:rPr>
          <w:rFonts w:hint="cs"/>
          <w:rtl/>
        </w:rPr>
        <w:t xml:space="preserve">که در </w:t>
      </w:r>
      <w:r w:rsidR="00886A30" w:rsidRPr="009B12DD">
        <w:rPr>
          <w:rtl/>
        </w:rPr>
        <w:t>سنت‌ها</w:t>
      </w:r>
      <w:r w:rsidR="00886A30" w:rsidRPr="009B12DD">
        <w:rPr>
          <w:rFonts w:hint="cs"/>
          <w:rtl/>
        </w:rPr>
        <w:t xml:space="preserve">ی قبلی هم بوده یا احکام معاملات که در میان </w:t>
      </w:r>
      <w:r w:rsidR="00886A30" w:rsidRPr="009B12DD">
        <w:rPr>
          <w:rtl/>
        </w:rPr>
        <w:t>عقلان</w:t>
      </w:r>
      <w:r w:rsidR="00886A30" w:rsidRPr="009B12DD">
        <w:rPr>
          <w:rFonts w:hint="cs"/>
          <w:rtl/>
        </w:rPr>
        <w:t xml:space="preserve"> هم رواج دارد. بعضی </w:t>
      </w:r>
      <w:r w:rsidR="00886A30" w:rsidRPr="009B12DD">
        <w:rPr>
          <w:rtl/>
        </w:rPr>
        <w:t>گرا</w:t>
      </w:r>
      <w:r w:rsidR="00886A30" w:rsidRPr="009B12DD">
        <w:rPr>
          <w:rFonts w:hint="cs"/>
          <w:rtl/>
        </w:rPr>
        <w:t>ی</w:t>
      </w:r>
      <w:r w:rsidR="00886A30" w:rsidRPr="009B12DD">
        <w:rPr>
          <w:rFonts w:hint="eastAsia"/>
          <w:rtl/>
        </w:rPr>
        <w:t>ش‌ها</w:t>
      </w:r>
      <w:r w:rsidR="00886A30" w:rsidRPr="009B12DD">
        <w:rPr>
          <w:rFonts w:hint="cs"/>
          <w:rtl/>
        </w:rPr>
        <w:t xml:space="preserve">ی </w:t>
      </w:r>
      <w:r w:rsidR="00886A30" w:rsidRPr="009B12DD">
        <w:rPr>
          <w:rtl/>
        </w:rPr>
        <w:t>روشن‌فکرانه</w:t>
      </w:r>
      <w:r w:rsidR="00886A30" w:rsidRPr="009B12DD">
        <w:rPr>
          <w:rFonts w:hint="cs"/>
          <w:rtl/>
        </w:rPr>
        <w:t xml:space="preserve">، </w:t>
      </w:r>
      <w:r w:rsidR="00886A30" w:rsidRPr="009B12DD">
        <w:rPr>
          <w:rtl/>
        </w:rPr>
        <w:t>ا</w:t>
      </w:r>
      <w:r w:rsidR="00886A30" w:rsidRPr="009B12DD">
        <w:rPr>
          <w:rFonts w:hint="cs"/>
          <w:rtl/>
        </w:rPr>
        <w:t>ی</w:t>
      </w:r>
      <w:r w:rsidR="00886A30" w:rsidRPr="009B12DD">
        <w:rPr>
          <w:rFonts w:hint="eastAsia"/>
          <w:rtl/>
        </w:rPr>
        <w:t>ن‌گونه</w:t>
      </w:r>
      <w:r w:rsidR="00886A30" w:rsidRPr="009B12DD">
        <w:rPr>
          <w:rFonts w:hint="cs"/>
          <w:rtl/>
        </w:rPr>
        <w:t xml:space="preserve"> است که مثلاً اوفوا بالعقود را عقلا دارند، پس شارع هم همین را امضاء می‌کند، چون امضایی </w:t>
      </w:r>
      <w:r w:rsidR="00886A30" w:rsidRPr="009B12DD">
        <w:rPr>
          <w:rFonts w:hint="cs"/>
          <w:rtl/>
        </w:rPr>
        <w:lastRenderedPageBreak/>
        <w:t xml:space="preserve">است، پس مولوی نیست و ارشادی است. احکام مولوی ممکن است امضایی، تأسیسی یا ارشادی باشد. این‌که شارع چیزی را در میان عقلا مورد تأیید قرار می‌دهد به این معنا نیست که مولوی نیست و ارشادی است و گاهی چنین </w:t>
      </w:r>
      <w:r w:rsidR="00886A30" w:rsidRPr="009B12DD">
        <w:rPr>
          <w:rtl/>
        </w:rPr>
        <w:t>مغالطه‌ا</w:t>
      </w:r>
      <w:r w:rsidR="00886A30" w:rsidRPr="009B12DD">
        <w:rPr>
          <w:rFonts w:hint="cs"/>
          <w:rtl/>
        </w:rPr>
        <w:t xml:space="preserve">ی در </w:t>
      </w:r>
      <w:r w:rsidR="00886A30" w:rsidRPr="009B12DD">
        <w:rPr>
          <w:rtl/>
        </w:rPr>
        <w:t>بحث‌ها</w:t>
      </w:r>
      <w:r w:rsidR="00886A30" w:rsidRPr="009B12DD">
        <w:rPr>
          <w:rFonts w:hint="cs"/>
          <w:rtl/>
        </w:rPr>
        <w:t xml:space="preserve">ی </w:t>
      </w:r>
      <w:r w:rsidR="00886A30" w:rsidRPr="009B12DD">
        <w:rPr>
          <w:rtl/>
        </w:rPr>
        <w:t>روشن‌فکرانه</w:t>
      </w:r>
      <w:r w:rsidR="00886A30" w:rsidRPr="009B12DD">
        <w:rPr>
          <w:rFonts w:hint="cs"/>
          <w:rtl/>
        </w:rPr>
        <w:t xml:space="preserve"> رایج است و </w:t>
      </w:r>
      <w:r w:rsidR="00886A30" w:rsidRPr="009B12DD">
        <w:rPr>
          <w:rtl/>
        </w:rPr>
        <w:t>معادله‌ا</w:t>
      </w:r>
      <w:r w:rsidR="00886A30" w:rsidRPr="009B12DD">
        <w:rPr>
          <w:rFonts w:hint="cs"/>
          <w:rtl/>
        </w:rPr>
        <w:t xml:space="preserve">ی بین امضایی بودن و ارشادی بودن برقرار می‌کنند و اگر ارشادی شد تابع مرشد الیه می‌شود و در زمان محدود و موقت می‌شود و خدایی نیست که </w:t>
      </w:r>
      <w:r w:rsidR="00886A30" w:rsidRPr="009B12DD">
        <w:rPr>
          <w:rtl/>
        </w:rPr>
        <w:t>بگو</w:t>
      </w:r>
      <w:r w:rsidR="00886A30" w:rsidRPr="009B12DD">
        <w:rPr>
          <w:rFonts w:hint="cs"/>
          <w:rtl/>
        </w:rPr>
        <w:t>یی</w:t>
      </w:r>
      <w:r w:rsidR="00886A30" w:rsidRPr="009B12DD">
        <w:rPr>
          <w:rFonts w:hint="eastAsia"/>
          <w:rtl/>
        </w:rPr>
        <w:t>م</w:t>
      </w:r>
      <w:r w:rsidR="00886A30" w:rsidRPr="009B12DD">
        <w:rPr>
          <w:rFonts w:hint="cs"/>
          <w:rtl/>
        </w:rPr>
        <w:t xml:space="preserve"> عوض </w:t>
      </w:r>
      <w:r w:rsidR="00886A30" w:rsidRPr="009B12DD">
        <w:rPr>
          <w:rtl/>
        </w:rPr>
        <w:t>نم</w:t>
      </w:r>
      <w:r w:rsidR="00886A30" w:rsidRPr="009B12DD">
        <w:rPr>
          <w:rFonts w:hint="cs"/>
          <w:rtl/>
        </w:rPr>
        <w:t>ی‌</w:t>
      </w:r>
      <w:r w:rsidR="00886A30" w:rsidRPr="009B12DD">
        <w:rPr>
          <w:rFonts w:hint="eastAsia"/>
          <w:rtl/>
        </w:rPr>
        <w:t>شود</w:t>
      </w:r>
      <w:r w:rsidR="00886A30" w:rsidRPr="009B12DD">
        <w:rPr>
          <w:rFonts w:hint="cs"/>
          <w:rtl/>
        </w:rPr>
        <w:t xml:space="preserve"> چون «</w:t>
      </w:r>
      <w:r w:rsidRPr="009B12DD">
        <w:rPr>
          <w:rFonts w:hint="eastAsia"/>
          <w:b/>
          <w:bCs/>
          <w:rtl/>
        </w:rPr>
        <w:t>حَلَالُ</w:t>
      </w:r>
      <w:r w:rsidRPr="009B12DD">
        <w:rPr>
          <w:b/>
          <w:bCs/>
          <w:rtl/>
        </w:rPr>
        <w:t xml:space="preserve"> </w:t>
      </w:r>
      <w:r w:rsidRPr="009B12DD">
        <w:rPr>
          <w:rFonts w:hint="eastAsia"/>
          <w:b/>
          <w:bCs/>
          <w:rtl/>
        </w:rPr>
        <w:t>مُحَمَّدٍ</w:t>
      </w:r>
      <w:r w:rsidRPr="009B12DD">
        <w:rPr>
          <w:b/>
          <w:bCs/>
          <w:rtl/>
        </w:rPr>
        <w:t xml:space="preserve"> </w:t>
      </w:r>
      <w:r w:rsidRPr="009B12DD">
        <w:rPr>
          <w:rFonts w:hint="eastAsia"/>
          <w:b/>
          <w:bCs/>
          <w:rtl/>
        </w:rPr>
        <w:t>حَلَالٌ</w:t>
      </w:r>
      <w:r w:rsidRPr="009B12DD">
        <w:rPr>
          <w:b/>
          <w:bCs/>
          <w:rtl/>
        </w:rPr>
        <w:t xml:space="preserve"> </w:t>
      </w:r>
      <w:r w:rsidRPr="009B12DD">
        <w:rPr>
          <w:rFonts w:hint="eastAsia"/>
          <w:b/>
          <w:bCs/>
          <w:rtl/>
        </w:rPr>
        <w:t>إِلَى</w:t>
      </w:r>
      <w:r w:rsidRPr="009B12DD">
        <w:rPr>
          <w:b/>
          <w:bCs/>
          <w:rtl/>
        </w:rPr>
        <w:t xml:space="preserve"> </w:t>
      </w:r>
      <w:r w:rsidRPr="009B12DD">
        <w:rPr>
          <w:rFonts w:hint="eastAsia"/>
          <w:b/>
          <w:bCs/>
          <w:rtl/>
        </w:rPr>
        <w:t>يَوْمِ</w:t>
      </w:r>
      <w:r w:rsidRPr="009B12DD">
        <w:rPr>
          <w:b/>
          <w:bCs/>
          <w:rtl/>
        </w:rPr>
        <w:t xml:space="preserve"> </w:t>
      </w:r>
      <w:r w:rsidRPr="009B12DD">
        <w:rPr>
          <w:rFonts w:hint="eastAsia"/>
          <w:b/>
          <w:bCs/>
          <w:rtl/>
        </w:rPr>
        <w:t>الْقِيَامَةِ،</w:t>
      </w:r>
      <w:r w:rsidRPr="009B12DD">
        <w:rPr>
          <w:b/>
          <w:bCs/>
          <w:rtl/>
        </w:rPr>
        <w:t xml:space="preserve"> </w:t>
      </w:r>
      <w:r w:rsidRPr="009B12DD">
        <w:rPr>
          <w:rFonts w:hint="eastAsia"/>
          <w:b/>
          <w:bCs/>
          <w:rtl/>
        </w:rPr>
        <w:t>وَ</w:t>
      </w:r>
      <w:r w:rsidRPr="009B12DD">
        <w:rPr>
          <w:b/>
          <w:bCs/>
          <w:rtl/>
        </w:rPr>
        <w:t xml:space="preserve"> </w:t>
      </w:r>
      <w:r w:rsidRPr="009B12DD">
        <w:rPr>
          <w:rFonts w:hint="eastAsia"/>
          <w:b/>
          <w:bCs/>
          <w:rtl/>
        </w:rPr>
        <w:t>حَرَامُهُ</w:t>
      </w:r>
      <w:r w:rsidRPr="009B12DD">
        <w:rPr>
          <w:b/>
          <w:bCs/>
          <w:rtl/>
        </w:rPr>
        <w:t xml:space="preserve"> </w:t>
      </w:r>
      <w:r w:rsidRPr="009B12DD">
        <w:rPr>
          <w:rFonts w:hint="eastAsia"/>
          <w:b/>
          <w:bCs/>
          <w:rtl/>
        </w:rPr>
        <w:t>حَرَامٌ</w:t>
      </w:r>
      <w:r w:rsidRPr="009B12DD">
        <w:rPr>
          <w:b/>
          <w:bCs/>
          <w:rtl/>
        </w:rPr>
        <w:t xml:space="preserve"> </w:t>
      </w:r>
      <w:r w:rsidRPr="009B12DD">
        <w:rPr>
          <w:rFonts w:hint="eastAsia"/>
          <w:b/>
          <w:bCs/>
          <w:rtl/>
        </w:rPr>
        <w:t>إِلَى</w:t>
      </w:r>
      <w:r w:rsidRPr="009B12DD">
        <w:rPr>
          <w:b/>
          <w:bCs/>
          <w:rtl/>
        </w:rPr>
        <w:t xml:space="preserve"> </w:t>
      </w:r>
      <w:r w:rsidRPr="009B12DD">
        <w:rPr>
          <w:rFonts w:hint="eastAsia"/>
          <w:b/>
          <w:bCs/>
          <w:rtl/>
        </w:rPr>
        <w:t>يَوْمِ</w:t>
      </w:r>
      <w:r w:rsidRPr="009B12DD">
        <w:rPr>
          <w:b/>
          <w:bCs/>
          <w:rtl/>
        </w:rPr>
        <w:t xml:space="preserve"> </w:t>
      </w:r>
      <w:r w:rsidRPr="009B12DD">
        <w:rPr>
          <w:rFonts w:hint="eastAsia"/>
          <w:b/>
          <w:bCs/>
          <w:rtl/>
        </w:rPr>
        <w:t>الْقِيَامَة</w:t>
      </w:r>
      <w:r w:rsidR="00886A30" w:rsidRPr="009B12DD">
        <w:rPr>
          <w:rFonts w:hint="cs"/>
          <w:rtl/>
        </w:rPr>
        <w:t>»</w:t>
      </w:r>
      <w:r w:rsidRPr="009B12DD">
        <w:rPr>
          <w:rStyle w:val="aff1"/>
          <w:rtl/>
        </w:rPr>
        <w:footnoteReference w:id="2"/>
      </w:r>
      <w:r w:rsidR="00886A30" w:rsidRPr="009B12DD">
        <w:rPr>
          <w:rFonts w:hint="cs"/>
          <w:rtl/>
        </w:rPr>
        <w:t xml:space="preserve"> و استمرار و بقای احکام در احکام شرعی و مولی است و این </w:t>
      </w:r>
      <w:r w:rsidR="00886A30" w:rsidRPr="009B12DD">
        <w:rPr>
          <w:rtl/>
        </w:rPr>
        <w:t>معادله‌ا</w:t>
      </w:r>
      <w:r w:rsidR="00886A30" w:rsidRPr="009B12DD">
        <w:rPr>
          <w:rFonts w:hint="cs"/>
          <w:rtl/>
        </w:rPr>
        <w:t>ی که فکر می‌کنید تأسیسی است، معادله درستی نیست و احکام امضایی که بخش زیادی از معاملات ما احکام امضایی است، آنچه میان عقلا رواج دارد و شارع آن را به عنوان حکم مولوی حکم کرده است و این منافاتی ندارد.</w:t>
      </w:r>
    </w:p>
    <w:p w:rsidR="00886A30" w:rsidRPr="009B12DD" w:rsidRDefault="00886A30" w:rsidP="00886A30">
      <w:pPr>
        <w:rPr>
          <w:rtl/>
        </w:rPr>
      </w:pPr>
      <w:r w:rsidRPr="009B12DD">
        <w:rPr>
          <w:rFonts w:hint="cs"/>
          <w:rtl/>
        </w:rPr>
        <w:t>سؤال:؟</w:t>
      </w:r>
    </w:p>
    <w:p w:rsidR="00886A30" w:rsidRPr="009B12DD" w:rsidRDefault="00886A30" w:rsidP="00886A30">
      <w:pPr>
        <w:rPr>
          <w:rtl/>
        </w:rPr>
      </w:pPr>
      <w:r w:rsidRPr="009B12DD">
        <w:rPr>
          <w:rFonts w:hint="cs"/>
          <w:rtl/>
        </w:rPr>
        <w:t xml:space="preserve">جواب: درست است، ما وقتی حکم را تقسیم به مولوی و ارشادی می‌کنیم، مولوی تأسیسی و امضایی و اقسام دیگری دارد، ارشادی تقسیمات مختلفی دارد؛ یک نوع تقسیمات ارشادی به حکم عقلی است مثل وجوب اطاعة، یک نوع ارشاد به </w:t>
      </w:r>
      <w:r w:rsidRPr="009B12DD">
        <w:rPr>
          <w:rtl/>
        </w:rPr>
        <w:t>حکم‌ها</w:t>
      </w:r>
      <w:r w:rsidRPr="009B12DD">
        <w:rPr>
          <w:rFonts w:hint="cs"/>
          <w:rtl/>
        </w:rPr>
        <w:t xml:space="preserve">ی عقلایی. احکامی که عقلایی است نه </w:t>
      </w:r>
      <w:r w:rsidRPr="009B12DD">
        <w:rPr>
          <w:rtl/>
        </w:rPr>
        <w:t>بن</w:t>
      </w:r>
      <w:r w:rsidRPr="009B12DD">
        <w:rPr>
          <w:rFonts w:hint="cs"/>
          <w:rtl/>
        </w:rPr>
        <w:t>ی</w:t>
      </w:r>
      <w:r w:rsidRPr="009B12DD">
        <w:rPr>
          <w:rFonts w:hint="eastAsia"/>
          <w:rtl/>
        </w:rPr>
        <w:t>اد</w:t>
      </w:r>
      <w:r w:rsidRPr="009B12DD">
        <w:rPr>
          <w:rFonts w:hint="cs"/>
          <w:rtl/>
        </w:rPr>
        <w:t>ی‌</w:t>
      </w:r>
      <w:r w:rsidRPr="009B12DD">
        <w:rPr>
          <w:rFonts w:hint="eastAsia"/>
          <w:rtl/>
        </w:rPr>
        <w:t>ها</w:t>
      </w:r>
      <w:r w:rsidRPr="009B12DD">
        <w:rPr>
          <w:rFonts w:hint="cs"/>
          <w:rtl/>
        </w:rPr>
        <w:t xml:space="preserve">ی عقلی، احکام عقلایی هم که ارشاد به حکم عقلایی می‌شود </w:t>
      </w:r>
      <w:r w:rsidRPr="009B12DD">
        <w:rPr>
          <w:rtl/>
        </w:rPr>
        <w:t>حکم‌ها</w:t>
      </w:r>
      <w:r w:rsidRPr="009B12DD">
        <w:rPr>
          <w:rFonts w:hint="cs"/>
          <w:rtl/>
        </w:rPr>
        <w:t>ی عقلایی پایدار و ثابت یا احکام عقلایی موقت و گذرا.</w:t>
      </w:r>
    </w:p>
    <w:p w:rsidR="00886A30" w:rsidRPr="009B12DD" w:rsidRDefault="00886A30" w:rsidP="00A56A34">
      <w:pPr>
        <w:rPr>
          <w:rtl/>
        </w:rPr>
      </w:pPr>
      <w:r w:rsidRPr="009B12DD">
        <w:rPr>
          <w:rFonts w:hint="cs"/>
          <w:rtl/>
        </w:rPr>
        <w:t xml:space="preserve"> انواع ارشادیات داریم، مثلاً ممکن است کسی بگوید «</w:t>
      </w:r>
      <w:r w:rsidR="00A56A34" w:rsidRPr="009B12DD">
        <w:rPr>
          <w:rFonts w:hint="eastAsia"/>
          <w:b/>
          <w:bCs/>
          <w:rtl/>
        </w:rPr>
        <w:t>قِلَّةُ</w:t>
      </w:r>
      <w:r w:rsidR="00A56A34" w:rsidRPr="009B12DD">
        <w:rPr>
          <w:b/>
          <w:bCs/>
          <w:rtl/>
        </w:rPr>
        <w:t xml:space="preserve"> </w:t>
      </w:r>
      <w:r w:rsidR="00A56A34" w:rsidRPr="009B12DD">
        <w:rPr>
          <w:rFonts w:hint="eastAsia"/>
          <w:b/>
          <w:bCs/>
          <w:rtl/>
        </w:rPr>
        <w:t>الْعِيَالِ</w:t>
      </w:r>
      <w:r w:rsidR="00A56A34" w:rsidRPr="009B12DD">
        <w:rPr>
          <w:b/>
          <w:bCs/>
          <w:rtl/>
        </w:rPr>
        <w:t xml:space="preserve"> </w:t>
      </w:r>
      <w:r w:rsidR="00A56A34" w:rsidRPr="009B12DD">
        <w:rPr>
          <w:rFonts w:hint="eastAsia"/>
          <w:b/>
          <w:bCs/>
          <w:rtl/>
        </w:rPr>
        <w:t>أَحَدُ</w:t>
      </w:r>
      <w:r w:rsidR="00A56A34" w:rsidRPr="009B12DD">
        <w:rPr>
          <w:b/>
          <w:bCs/>
          <w:rtl/>
        </w:rPr>
        <w:t xml:space="preserve"> </w:t>
      </w:r>
      <w:r w:rsidR="00A56A34" w:rsidRPr="009B12DD">
        <w:rPr>
          <w:rFonts w:hint="eastAsia"/>
          <w:b/>
          <w:bCs/>
          <w:rtl/>
        </w:rPr>
        <w:t>الْيَسَارَيْن</w:t>
      </w:r>
      <w:r w:rsidR="00A56A34" w:rsidRPr="009B12DD">
        <w:rPr>
          <w:rFonts w:hint="eastAsia"/>
          <w:rtl/>
        </w:rPr>
        <w:t>‏</w:t>
      </w:r>
      <w:r w:rsidRPr="009B12DD">
        <w:rPr>
          <w:rFonts w:hint="cs"/>
          <w:rtl/>
        </w:rPr>
        <w:t>»</w:t>
      </w:r>
      <w:r w:rsidR="00727240" w:rsidRPr="009B12DD">
        <w:rPr>
          <w:rStyle w:val="aff1"/>
          <w:rtl/>
        </w:rPr>
        <w:footnoteReference w:id="3"/>
      </w:r>
      <w:r w:rsidRPr="009B12DD">
        <w:rPr>
          <w:rFonts w:hint="cs"/>
          <w:rtl/>
        </w:rPr>
        <w:t xml:space="preserve"> یک حکم ارشادی است که آدم راحت تر است و این مال یک زمانی است. یا روایتی که می‌گوید نسل زیاد خوب است، </w:t>
      </w:r>
      <w:r w:rsidRPr="009B12DD">
        <w:rPr>
          <w:rtl/>
        </w:rPr>
        <w:t>م</w:t>
      </w:r>
      <w:r w:rsidRPr="009B12DD">
        <w:rPr>
          <w:rFonts w:hint="cs"/>
          <w:rtl/>
        </w:rPr>
        <w:t>ی‌</w:t>
      </w:r>
      <w:r w:rsidRPr="009B12DD">
        <w:rPr>
          <w:rFonts w:hint="eastAsia"/>
          <w:rtl/>
        </w:rPr>
        <w:t>گو</w:t>
      </w:r>
      <w:r w:rsidRPr="009B12DD">
        <w:rPr>
          <w:rFonts w:hint="cs"/>
          <w:rtl/>
        </w:rPr>
        <w:t>یی</w:t>
      </w:r>
      <w:r w:rsidRPr="009B12DD">
        <w:rPr>
          <w:rFonts w:hint="eastAsia"/>
          <w:rtl/>
        </w:rPr>
        <w:t>م</w:t>
      </w:r>
      <w:r w:rsidRPr="009B12DD">
        <w:rPr>
          <w:rFonts w:hint="cs"/>
          <w:rtl/>
        </w:rPr>
        <w:t xml:space="preserve"> ارشاد به یک حکم است و </w:t>
      </w:r>
      <w:r w:rsidRPr="009B12DD">
        <w:rPr>
          <w:rtl/>
        </w:rPr>
        <w:t>آدم‌ها</w:t>
      </w:r>
      <w:r w:rsidRPr="009B12DD">
        <w:rPr>
          <w:rFonts w:hint="cs"/>
          <w:rtl/>
        </w:rPr>
        <w:t xml:space="preserve">ی عاقل </w:t>
      </w:r>
      <w:r w:rsidRPr="009B12DD">
        <w:rPr>
          <w:rtl/>
        </w:rPr>
        <w:t>آن‌وقت</w:t>
      </w:r>
      <w:r w:rsidRPr="009B12DD">
        <w:rPr>
          <w:rFonts w:hint="cs"/>
          <w:rtl/>
        </w:rPr>
        <w:t xml:space="preserve"> می‌فهمیدند وقتی جمعیت بیشتری داشته باشد در مقابل قدرت </w:t>
      </w:r>
      <w:r w:rsidRPr="009B12DD">
        <w:rPr>
          <w:rtl/>
        </w:rPr>
        <w:t>مهم‌تر</w:t>
      </w:r>
      <w:r w:rsidRPr="009B12DD">
        <w:rPr>
          <w:rFonts w:hint="cs"/>
          <w:rtl/>
        </w:rPr>
        <w:t xml:space="preserve"> هستند، هم به لحاظ فرد، خانواده، هم جامعه، به خاطر تعدد و تکثیر نسل، رفاه و آسایش بیشتری داشتند. این ارشاد یک حکم موقت می‌شود.</w:t>
      </w:r>
    </w:p>
    <w:p w:rsidR="00886A30" w:rsidRPr="009B12DD" w:rsidRDefault="00886A30" w:rsidP="00886A30">
      <w:pPr>
        <w:rPr>
          <w:rtl/>
        </w:rPr>
      </w:pPr>
      <w:r w:rsidRPr="009B12DD">
        <w:rPr>
          <w:rFonts w:hint="cs"/>
          <w:rtl/>
        </w:rPr>
        <w:t xml:space="preserve">ارشادی که </w:t>
      </w:r>
      <w:r w:rsidRPr="009B12DD">
        <w:rPr>
          <w:rtl/>
        </w:rPr>
        <w:t>قو</w:t>
      </w:r>
      <w:r w:rsidRPr="009B12DD">
        <w:rPr>
          <w:rFonts w:hint="cs"/>
          <w:rtl/>
        </w:rPr>
        <w:t>ی‌</w:t>
      </w:r>
      <w:r w:rsidRPr="009B12DD">
        <w:rPr>
          <w:rFonts w:hint="eastAsia"/>
          <w:rtl/>
        </w:rPr>
        <w:t>تر</w:t>
      </w:r>
      <w:r w:rsidRPr="009B12DD">
        <w:rPr>
          <w:rFonts w:hint="cs"/>
          <w:rtl/>
        </w:rPr>
        <w:t xml:space="preserve"> است، ارشادی است که به یک حکم عقلی باشد، یا به یک احکام عقلایی پایدار و اصولی است</w:t>
      </w:r>
      <w:r w:rsidRPr="009B12DD">
        <w:rPr>
          <w:rtl/>
        </w:rPr>
        <w:t xml:space="preserve">؛ </w:t>
      </w:r>
      <w:r w:rsidRPr="009B12DD">
        <w:rPr>
          <w:rFonts w:hint="cs"/>
          <w:rtl/>
        </w:rPr>
        <w:t xml:space="preserve">اما ممکن است ارشاد به حکم عقلایی موقت باشد که خیلی سریع تمام می‌شود </w:t>
      </w:r>
      <w:r w:rsidRPr="009B12DD">
        <w:rPr>
          <w:rtl/>
        </w:rPr>
        <w:t>به‌هرحال</w:t>
      </w:r>
      <w:r w:rsidRPr="009B12DD">
        <w:rPr>
          <w:rFonts w:hint="cs"/>
          <w:rtl/>
        </w:rPr>
        <w:t xml:space="preserve"> </w:t>
      </w:r>
      <w:r w:rsidRPr="009B12DD">
        <w:rPr>
          <w:rtl/>
        </w:rPr>
        <w:t>هم</w:t>
      </w:r>
      <w:r w:rsidRPr="009B12DD">
        <w:rPr>
          <w:rFonts w:hint="cs"/>
          <w:rtl/>
        </w:rPr>
        <w:t>ی</w:t>
      </w:r>
      <w:r w:rsidRPr="009B12DD">
        <w:rPr>
          <w:rFonts w:hint="eastAsia"/>
          <w:rtl/>
        </w:rPr>
        <w:t>ن‌که</w:t>
      </w:r>
      <w:r w:rsidRPr="009B12DD">
        <w:rPr>
          <w:rFonts w:hint="cs"/>
          <w:rtl/>
        </w:rPr>
        <w:t xml:space="preserve"> ارشادی شد </w:t>
      </w:r>
      <w:r w:rsidRPr="009B12DD">
        <w:rPr>
          <w:rFonts w:hint="cs"/>
          <w:rtl/>
        </w:rPr>
        <w:lastRenderedPageBreak/>
        <w:t>ثواب و عقابی ندارد، شرع در آنجا مستقل الزامی ندارد، تابع مرشد الیه است. مرشد الیه گاهی عقلی است که خودش یک الزام دارد، گاهی عقلایی است، مثلاً پایدار است، درجه دیگری دارد، گاهی هم موقت است و برداشته می‌شود و تمام می‌شود کما این‌که بعضی از ارشادیات روایات را حمل بر یک ارشادی می‌کنید که مال آن زمان است که تمام می‌شود و می‌رود.</w:t>
      </w:r>
    </w:p>
    <w:p w:rsidR="00886A30" w:rsidRPr="009B12DD" w:rsidRDefault="00886A30" w:rsidP="00886A30">
      <w:pPr>
        <w:rPr>
          <w:rtl/>
        </w:rPr>
      </w:pPr>
      <w:r w:rsidRPr="009B12DD">
        <w:rPr>
          <w:rFonts w:hint="cs"/>
          <w:rtl/>
        </w:rPr>
        <w:t xml:space="preserve">بعضی از روشن فکرها در دنیای عرب تلاش دارند یک مقدار اصالة المولویة را بشکنند، بخصوص می‌گویند امضایی یعنی ارشادی. ما می‌خواهیم </w:t>
      </w:r>
      <w:r w:rsidRPr="009B12DD">
        <w:rPr>
          <w:rtl/>
        </w:rPr>
        <w:t>بگو</w:t>
      </w:r>
      <w:r w:rsidRPr="009B12DD">
        <w:rPr>
          <w:rFonts w:hint="cs"/>
          <w:rtl/>
        </w:rPr>
        <w:t>یی</w:t>
      </w:r>
      <w:r w:rsidRPr="009B12DD">
        <w:rPr>
          <w:rFonts w:hint="eastAsia"/>
          <w:rtl/>
        </w:rPr>
        <w:t>م</w:t>
      </w:r>
      <w:r w:rsidRPr="009B12DD">
        <w:rPr>
          <w:rFonts w:hint="cs"/>
          <w:rtl/>
        </w:rPr>
        <w:t xml:space="preserve"> امضایی ارشادی،</w:t>
      </w:r>
      <w:r w:rsidRPr="009B12DD">
        <w:rPr>
          <w:rtl/>
        </w:rPr>
        <w:t xml:space="preserve"> </w:t>
      </w:r>
      <w:r w:rsidRPr="009B12DD">
        <w:rPr>
          <w:rFonts w:hint="cs"/>
          <w:rtl/>
        </w:rPr>
        <w:t>معادله درستی نیست بلکه امضایی یکی از اقسام مولوی است.</w:t>
      </w:r>
    </w:p>
    <w:p w:rsidR="00886A30" w:rsidRPr="009B12DD" w:rsidRDefault="00886A30" w:rsidP="00886A30">
      <w:pPr>
        <w:rPr>
          <w:rtl/>
        </w:rPr>
      </w:pPr>
      <w:r w:rsidRPr="009B12DD">
        <w:rPr>
          <w:rFonts w:hint="cs"/>
          <w:rtl/>
        </w:rPr>
        <w:t>سؤال:؟</w:t>
      </w:r>
    </w:p>
    <w:p w:rsidR="00886A30" w:rsidRPr="009B12DD" w:rsidRDefault="00886A30" w:rsidP="00886A30">
      <w:pPr>
        <w:rPr>
          <w:rtl/>
        </w:rPr>
      </w:pPr>
      <w:r w:rsidRPr="009B12DD">
        <w:rPr>
          <w:rFonts w:hint="cs"/>
          <w:rtl/>
        </w:rPr>
        <w:t>جواب: برای این‌که وفای عهد چیزی است که بین عقلا رواج دارد و شارع هم اینجا عنایت دارد و می‌گوید همین را مبنای حکم قرار دادم و شما را در آخرت با همین حکم مؤاخذه می‌کنم.</w:t>
      </w:r>
    </w:p>
    <w:p w:rsidR="00727240" w:rsidRPr="009B12DD" w:rsidRDefault="00727240" w:rsidP="00727240">
      <w:pPr>
        <w:pStyle w:val="4"/>
        <w:rPr>
          <w:rFonts w:hint="cs"/>
          <w:rtl/>
        </w:rPr>
      </w:pPr>
      <w:r w:rsidRPr="009B12DD">
        <w:rPr>
          <w:rFonts w:hint="cs"/>
          <w:rtl/>
        </w:rPr>
        <w:t>نکته: اصطلاحات ارشاد</w:t>
      </w:r>
    </w:p>
    <w:p w:rsidR="00727240" w:rsidRPr="009B12DD" w:rsidRDefault="00886A30" w:rsidP="00886A30">
      <w:pPr>
        <w:rPr>
          <w:rFonts w:hint="cs"/>
          <w:rtl/>
        </w:rPr>
      </w:pPr>
      <w:r w:rsidRPr="009B12DD">
        <w:rPr>
          <w:rFonts w:hint="cs"/>
          <w:rtl/>
        </w:rPr>
        <w:t>نکته دیگر اینکه ارشاد دو اصطلاح دارد</w:t>
      </w:r>
      <w:r w:rsidR="00727240" w:rsidRPr="009B12DD">
        <w:rPr>
          <w:rFonts w:hint="cs"/>
          <w:rtl/>
        </w:rPr>
        <w:t>:</w:t>
      </w:r>
    </w:p>
    <w:p w:rsidR="00727240" w:rsidRPr="009B12DD" w:rsidRDefault="00886A30" w:rsidP="00727240">
      <w:pPr>
        <w:pStyle w:val="af1"/>
        <w:numPr>
          <w:ilvl w:val="0"/>
          <w:numId w:val="17"/>
        </w:numPr>
        <w:rPr>
          <w:rFonts w:cs="2  Badr" w:hint="cs"/>
        </w:rPr>
      </w:pPr>
      <w:r w:rsidRPr="009B12DD">
        <w:rPr>
          <w:rFonts w:cs="2  Badr" w:hint="cs"/>
          <w:rtl/>
        </w:rPr>
        <w:t>یک ارشاد مقابل مولوی است</w:t>
      </w:r>
      <w:r w:rsidR="00727240" w:rsidRPr="009B12DD">
        <w:rPr>
          <w:rFonts w:cs="2  Badr" w:hint="cs"/>
          <w:rtl/>
        </w:rPr>
        <w:t>؛</w:t>
      </w:r>
    </w:p>
    <w:p w:rsidR="00727240" w:rsidRPr="009B12DD" w:rsidRDefault="00886A30" w:rsidP="00727240">
      <w:pPr>
        <w:pStyle w:val="af1"/>
        <w:numPr>
          <w:ilvl w:val="0"/>
          <w:numId w:val="17"/>
        </w:numPr>
        <w:rPr>
          <w:rFonts w:cs="2  Badr" w:hint="cs"/>
          <w:rtl/>
        </w:rPr>
      </w:pPr>
      <w:r w:rsidRPr="009B12DD">
        <w:rPr>
          <w:rFonts w:cs="2  Badr" w:hint="cs"/>
          <w:rtl/>
        </w:rPr>
        <w:t xml:space="preserve">یک ارشاد به معنای عام است. </w:t>
      </w:r>
    </w:p>
    <w:p w:rsidR="00864988" w:rsidRPr="009B12DD" w:rsidRDefault="00886A30" w:rsidP="00886A30">
      <w:pPr>
        <w:rPr>
          <w:rFonts w:hint="cs"/>
          <w:rtl/>
        </w:rPr>
      </w:pPr>
      <w:r w:rsidRPr="009B12DD">
        <w:rPr>
          <w:rFonts w:hint="cs"/>
          <w:rtl/>
        </w:rPr>
        <w:t xml:space="preserve">ارشاد به معنای عام چون احکام شرع تابع مصالح و مفاسد است، همیشه نشانی از مصلحت واقعی است که گاهی عقل من می‌فهمد گاهی </w:t>
      </w:r>
      <w:r w:rsidRPr="009B12DD">
        <w:rPr>
          <w:rtl/>
        </w:rPr>
        <w:t>نم</w:t>
      </w:r>
      <w:r w:rsidRPr="009B12DD">
        <w:rPr>
          <w:rFonts w:hint="cs"/>
          <w:rtl/>
        </w:rPr>
        <w:t>ی‌</w:t>
      </w:r>
      <w:r w:rsidRPr="009B12DD">
        <w:rPr>
          <w:rFonts w:hint="eastAsia"/>
          <w:rtl/>
        </w:rPr>
        <w:t>فهمد</w:t>
      </w:r>
      <w:r w:rsidRPr="009B12DD">
        <w:rPr>
          <w:rFonts w:hint="cs"/>
          <w:rtl/>
        </w:rPr>
        <w:t xml:space="preserve"> اگر این را ارشاد بگوئید همه </w:t>
      </w:r>
      <w:r w:rsidRPr="009B12DD">
        <w:rPr>
          <w:rtl/>
        </w:rPr>
        <w:t>حرفه‌ا</w:t>
      </w:r>
      <w:r w:rsidRPr="009B12DD">
        <w:rPr>
          <w:rFonts w:hint="cs"/>
          <w:rtl/>
        </w:rPr>
        <w:t>ی شارع ارشاد است، یعنی ما را راهنمایی به یک واقعیاتی می‌کند</w:t>
      </w:r>
      <w:r w:rsidR="00864988" w:rsidRPr="009B12DD">
        <w:rPr>
          <w:rFonts w:hint="cs"/>
          <w:rtl/>
        </w:rPr>
        <w:t>.</w:t>
      </w:r>
    </w:p>
    <w:p w:rsidR="00886A30" w:rsidRPr="009B12DD" w:rsidRDefault="00886A30" w:rsidP="00886A30">
      <w:pPr>
        <w:rPr>
          <w:rtl/>
        </w:rPr>
      </w:pPr>
      <w:r w:rsidRPr="009B12DD">
        <w:rPr>
          <w:rFonts w:hint="cs"/>
          <w:rtl/>
        </w:rPr>
        <w:t xml:space="preserve">در دیدگاه عدلیه همه احکام مبتنی بر مصالح و مفاسد است و لذا </w:t>
      </w:r>
      <w:r w:rsidRPr="009B12DD">
        <w:rPr>
          <w:rtl/>
        </w:rPr>
        <w:t>هم</w:t>
      </w:r>
      <w:r w:rsidRPr="009B12DD">
        <w:rPr>
          <w:rFonts w:hint="cs"/>
          <w:rtl/>
        </w:rPr>
        <w:t>ی</w:t>
      </w:r>
      <w:r w:rsidRPr="009B12DD">
        <w:rPr>
          <w:rFonts w:hint="eastAsia"/>
          <w:rtl/>
        </w:rPr>
        <w:t>ن‌که</w:t>
      </w:r>
      <w:r w:rsidRPr="009B12DD">
        <w:rPr>
          <w:rFonts w:hint="cs"/>
          <w:rtl/>
        </w:rPr>
        <w:t xml:space="preserve"> شارع حکمی را بیان می‌کند ارشاد به یک واقعیتی می‌کند، منتهی گاهی عقل ما </w:t>
      </w:r>
      <w:r w:rsidRPr="009B12DD">
        <w:rPr>
          <w:rtl/>
        </w:rPr>
        <w:t>به‌تنها</w:t>
      </w:r>
      <w:r w:rsidRPr="009B12DD">
        <w:rPr>
          <w:rFonts w:hint="cs"/>
          <w:rtl/>
        </w:rPr>
        <w:t xml:space="preserve">یی واقعیت را می‌فهمد و گاهی </w:t>
      </w:r>
      <w:r w:rsidRPr="009B12DD">
        <w:rPr>
          <w:rtl/>
        </w:rPr>
        <w:t>نم</w:t>
      </w:r>
      <w:r w:rsidRPr="009B12DD">
        <w:rPr>
          <w:rFonts w:hint="cs"/>
          <w:rtl/>
        </w:rPr>
        <w:t>ی‌</w:t>
      </w:r>
      <w:r w:rsidRPr="009B12DD">
        <w:rPr>
          <w:rFonts w:hint="eastAsia"/>
          <w:rtl/>
        </w:rPr>
        <w:t>فهمد</w:t>
      </w:r>
      <w:r w:rsidRPr="009B12DD">
        <w:rPr>
          <w:rFonts w:hint="cs"/>
          <w:rtl/>
        </w:rPr>
        <w:t xml:space="preserve">. همه احکام ارشادی است ولی ارشادی که اینجا بحث می‌کنیم ارشاد مقابل مولوی است و ارشاد به معنای خاص است. پس ارشادی هم معنای خاص دارد، ارشادی معنای خاص مقابل مولوی است. ارشادی به معنای عام یعنی این‌که بیان یک حکم مشیر به یک مصلحت و </w:t>
      </w:r>
      <w:r w:rsidRPr="009B12DD">
        <w:rPr>
          <w:rtl/>
        </w:rPr>
        <w:t>مفسده‌ا</w:t>
      </w:r>
      <w:r w:rsidRPr="009B12DD">
        <w:rPr>
          <w:rFonts w:hint="cs"/>
          <w:rtl/>
        </w:rPr>
        <w:t xml:space="preserve">ی است و ممکن است آن مصلحت و مفسده را عقل ما بفهمد، ممکن است نفهمد ولی </w:t>
      </w:r>
      <w:r w:rsidRPr="009B12DD">
        <w:rPr>
          <w:rtl/>
        </w:rPr>
        <w:lastRenderedPageBreak/>
        <w:t>ف</w:t>
      </w:r>
      <w:r w:rsidRPr="009B12DD">
        <w:rPr>
          <w:rFonts w:hint="cs"/>
          <w:rtl/>
        </w:rPr>
        <w:t>ی‌</w:t>
      </w:r>
      <w:r w:rsidRPr="009B12DD">
        <w:rPr>
          <w:rFonts w:hint="eastAsia"/>
          <w:rtl/>
        </w:rPr>
        <w:t>الواقع</w:t>
      </w:r>
      <w:r w:rsidRPr="009B12DD">
        <w:rPr>
          <w:rFonts w:hint="cs"/>
          <w:rtl/>
        </w:rPr>
        <w:t xml:space="preserve"> می‌گوید آن هست وقتی می‌گوید بچه را </w:t>
      </w:r>
      <w:r w:rsidRPr="009B12DD">
        <w:rPr>
          <w:rtl/>
        </w:rPr>
        <w:t>ا</w:t>
      </w:r>
      <w:r w:rsidRPr="009B12DD">
        <w:rPr>
          <w:rFonts w:hint="cs"/>
          <w:rtl/>
        </w:rPr>
        <w:t>ی</w:t>
      </w:r>
      <w:r w:rsidRPr="009B12DD">
        <w:rPr>
          <w:rFonts w:hint="eastAsia"/>
          <w:rtl/>
        </w:rPr>
        <w:t>ن‌طور</w:t>
      </w:r>
      <w:r w:rsidRPr="009B12DD">
        <w:rPr>
          <w:rFonts w:hint="cs"/>
          <w:rtl/>
        </w:rPr>
        <w:t xml:space="preserve"> شیر بده یا چیزی که عقل ما هم </w:t>
      </w:r>
      <w:r w:rsidRPr="009B12DD">
        <w:rPr>
          <w:rtl/>
        </w:rPr>
        <w:t>نم</w:t>
      </w:r>
      <w:r w:rsidRPr="009B12DD">
        <w:rPr>
          <w:rFonts w:hint="cs"/>
          <w:rtl/>
        </w:rPr>
        <w:t>ی‌</w:t>
      </w:r>
      <w:r w:rsidRPr="009B12DD">
        <w:rPr>
          <w:rFonts w:hint="eastAsia"/>
          <w:rtl/>
        </w:rPr>
        <w:t>فهمد</w:t>
      </w:r>
      <w:r w:rsidRPr="009B12DD">
        <w:rPr>
          <w:rFonts w:hint="cs"/>
          <w:rtl/>
        </w:rPr>
        <w:t>، حکم، حکم الهی است ثواب و عقاب دارد ولی قطعاً اشاره به مصلحت و واقعیتی دارد</w:t>
      </w:r>
      <w:r w:rsidRPr="009B12DD">
        <w:rPr>
          <w:rtl/>
        </w:rPr>
        <w:t xml:space="preserve">؛ </w:t>
      </w:r>
      <w:r w:rsidRPr="009B12DD">
        <w:rPr>
          <w:rFonts w:hint="cs"/>
          <w:rtl/>
        </w:rPr>
        <w:t xml:space="preserve">اما ارشادی که اینجا </w:t>
      </w:r>
      <w:r w:rsidRPr="009B12DD">
        <w:rPr>
          <w:rtl/>
        </w:rPr>
        <w:t>م</w:t>
      </w:r>
      <w:r w:rsidRPr="009B12DD">
        <w:rPr>
          <w:rFonts w:hint="cs"/>
          <w:rtl/>
        </w:rPr>
        <w:t>ی‌</w:t>
      </w:r>
      <w:r w:rsidRPr="009B12DD">
        <w:rPr>
          <w:rFonts w:hint="eastAsia"/>
          <w:rtl/>
        </w:rPr>
        <w:t>گو</w:t>
      </w:r>
      <w:r w:rsidRPr="009B12DD">
        <w:rPr>
          <w:rFonts w:hint="cs"/>
          <w:rtl/>
        </w:rPr>
        <w:t>یی</w:t>
      </w:r>
      <w:r w:rsidRPr="009B12DD">
        <w:rPr>
          <w:rFonts w:hint="eastAsia"/>
          <w:rtl/>
        </w:rPr>
        <w:t>م</w:t>
      </w:r>
      <w:r w:rsidRPr="009B12DD">
        <w:rPr>
          <w:rFonts w:hint="cs"/>
          <w:rtl/>
        </w:rPr>
        <w:t xml:space="preserve"> یعنی آنچه خود شارع مستقیم عقاب و ثواب قرار نداده، شما را به خاطر این‌که من گفتم... مؤاخذه </w:t>
      </w:r>
      <w:r w:rsidRPr="009B12DD">
        <w:rPr>
          <w:rtl/>
        </w:rPr>
        <w:t>نم</w:t>
      </w:r>
      <w:r w:rsidRPr="009B12DD">
        <w:rPr>
          <w:rFonts w:hint="cs"/>
          <w:rtl/>
        </w:rPr>
        <w:t>ی‌</w:t>
      </w:r>
      <w:r w:rsidRPr="009B12DD">
        <w:rPr>
          <w:rFonts w:hint="eastAsia"/>
          <w:rtl/>
        </w:rPr>
        <w:t>کند</w:t>
      </w:r>
      <w:r w:rsidRPr="009B12DD">
        <w:rPr>
          <w:rFonts w:hint="cs"/>
          <w:rtl/>
        </w:rPr>
        <w:t xml:space="preserve">. اگر گفته مرشد الیه و عقل مثل اطاعت و عقاب است، چون عقل می‌گوید باید اطاعت کرد و اطاعت نکند اشکال دارد من هم همان را قبول کردم اگر عقل عقاب یا ثوابی برای آن </w:t>
      </w:r>
      <w:r w:rsidRPr="009B12DD">
        <w:rPr>
          <w:rtl/>
        </w:rPr>
        <w:t>نم</w:t>
      </w:r>
      <w:r w:rsidRPr="009B12DD">
        <w:rPr>
          <w:rFonts w:hint="cs"/>
          <w:rtl/>
        </w:rPr>
        <w:t>ی‌</w:t>
      </w:r>
      <w:r w:rsidRPr="009B12DD">
        <w:rPr>
          <w:rFonts w:hint="eastAsia"/>
          <w:rtl/>
        </w:rPr>
        <w:t>فهمد</w:t>
      </w:r>
      <w:r w:rsidRPr="009B12DD">
        <w:rPr>
          <w:rFonts w:hint="cs"/>
          <w:rtl/>
        </w:rPr>
        <w:t xml:space="preserve"> مثلاً می‌گوید خوب است، همان اندازه خوبی که عقل می‌فهمد تابع مرشد الیه است. این ارشادی به معنای خاص مقابل آنجا است و لذا استحقاق ارشادی، تابع مرشد الیه است همیشه در یک سطح نیست</w:t>
      </w:r>
      <w:r w:rsidRPr="009B12DD">
        <w:rPr>
          <w:rtl/>
        </w:rPr>
        <w:t xml:space="preserve"> </w:t>
      </w:r>
      <w:r w:rsidRPr="009B12DD">
        <w:rPr>
          <w:rFonts w:hint="cs"/>
          <w:rtl/>
        </w:rPr>
        <w:t>و سطوح متفاوتی دارد.</w:t>
      </w:r>
    </w:p>
    <w:p w:rsidR="00864988" w:rsidRPr="009B12DD" w:rsidRDefault="00864988" w:rsidP="00864988">
      <w:pPr>
        <w:pStyle w:val="3"/>
        <w:rPr>
          <w:rFonts w:hint="cs"/>
          <w:rtl/>
        </w:rPr>
      </w:pPr>
      <w:r w:rsidRPr="009B12DD">
        <w:rPr>
          <w:rFonts w:hint="cs"/>
          <w:rtl/>
        </w:rPr>
        <w:t>اصالة المولویة</w:t>
      </w:r>
      <w:r w:rsidRPr="009B12DD">
        <w:rPr>
          <w:rFonts w:hint="cs"/>
          <w:rtl/>
        </w:rPr>
        <w:t xml:space="preserve"> </w:t>
      </w:r>
      <w:r w:rsidRPr="009B12DD">
        <w:rPr>
          <w:rFonts w:hint="cs"/>
          <w:rtl/>
        </w:rPr>
        <w:t xml:space="preserve">مبنای اجتهاد ما </w:t>
      </w:r>
    </w:p>
    <w:p w:rsidR="00886A30" w:rsidRPr="009B12DD" w:rsidRDefault="00886A30" w:rsidP="00886A30">
      <w:pPr>
        <w:rPr>
          <w:rtl/>
        </w:rPr>
      </w:pPr>
      <w:r w:rsidRPr="009B12DD">
        <w:rPr>
          <w:rFonts w:hint="cs"/>
          <w:rtl/>
        </w:rPr>
        <w:t xml:space="preserve">مبنای اجتهاد ما اصالة المولویة است، یعنی اصل این است که احکام از موضع شرعی بیان می‌شود، مثل چیزی که از مجلس بیرون می‌آید. وقتی که امام لب به سخن باز می‌کند در مقام بیان «احکام الله» است «الا ما خرج عنه بالدلیل» که البته جاهای دیگر دلیل دارد. وقتی امام با اصحاب شوخی می‌کنند و زندگی عادی را طی می‌کنند، ممکن است </w:t>
      </w:r>
      <w:r w:rsidRPr="009B12DD">
        <w:rPr>
          <w:rtl/>
        </w:rPr>
        <w:t>بگو</w:t>
      </w:r>
      <w:r w:rsidRPr="009B12DD">
        <w:rPr>
          <w:rFonts w:hint="cs"/>
          <w:rtl/>
        </w:rPr>
        <w:t>یی</w:t>
      </w:r>
      <w:r w:rsidRPr="009B12DD">
        <w:rPr>
          <w:rFonts w:hint="eastAsia"/>
          <w:rtl/>
        </w:rPr>
        <w:t>م</w:t>
      </w:r>
      <w:r w:rsidRPr="009B12DD">
        <w:rPr>
          <w:rFonts w:hint="cs"/>
          <w:rtl/>
        </w:rPr>
        <w:t xml:space="preserve"> این نیست ولی وقتی زراره یا دیگران سؤال می‌کنند یا حضرت در جمعی مطلبی را بیان می‌کند، اصل این است که مولوی می‌گوید، این چیزی است در زندگی ائمه به آن معتقد هستیم.</w:t>
      </w:r>
    </w:p>
    <w:p w:rsidR="00886A30" w:rsidRPr="009B12DD" w:rsidRDefault="00886A30" w:rsidP="00886A30">
      <w:pPr>
        <w:rPr>
          <w:rtl/>
        </w:rPr>
      </w:pPr>
      <w:r w:rsidRPr="009B12DD">
        <w:rPr>
          <w:rFonts w:hint="cs"/>
          <w:rtl/>
        </w:rPr>
        <w:t xml:space="preserve">خروج از این اصل، یعنی این‌که </w:t>
      </w:r>
      <w:r w:rsidRPr="009B12DD">
        <w:rPr>
          <w:rtl/>
        </w:rPr>
        <w:t>بگو</w:t>
      </w:r>
      <w:r w:rsidRPr="009B12DD">
        <w:rPr>
          <w:rFonts w:hint="cs"/>
          <w:rtl/>
        </w:rPr>
        <w:t>یی</w:t>
      </w:r>
      <w:r w:rsidRPr="009B12DD">
        <w:rPr>
          <w:rFonts w:hint="eastAsia"/>
          <w:rtl/>
        </w:rPr>
        <w:t>م</w:t>
      </w:r>
      <w:r w:rsidRPr="009B12DD">
        <w:rPr>
          <w:rFonts w:hint="cs"/>
          <w:rtl/>
        </w:rPr>
        <w:t xml:space="preserve"> این مولوی نیست، امام ارشاد می‌کند که عقل تو </w:t>
      </w:r>
      <w:r w:rsidRPr="009B12DD">
        <w:rPr>
          <w:rtl/>
        </w:rPr>
        <w:t>ا</w:t>
      </w:r>
      <w:r w:rsidRPr="009B12DD">
        <w:rPr>
          <w:rFonts w:hint="cs"/>
          <w:rtl/>
        </w:rPr>
        <w:t>ی</w:t>
      </w:r>
      <w:r w:rsidRPr="009B12DD">
        <w:rPr>
          <w:rFonts w:hint="eastAsia"/>
          <w:rtl/>
        </w:rPr>
        <w:t>ن‌طور</w:t>
      </w:r>
      <w:r w:rsidRPr="009B12DD">
        <w:rPr>
          <w:rFonts w:hint="cs"/>
          <w:rtl/>
        </w:rPr>
        <w:t xml:space="preserve"> می‌فهمد نه این‌که عقاب و ثوابی برای آن باز کردیم. ارشادی چیزی است که عقلت می‌فهمد، این قرینه می‌خواهد، حمل بر ارشادیت یا با قرینه عامه است -که دو مورد دارد که عرض می‌کنیم- یا با قرائن خاصه.</w:t>
      </w:r>
    </w:p>
    <w:p w:rsidR="00864988" w:rsidRPr="009B12DD" w:rsidRDefault="00864988" w:rsidP="00864988">
      <w:pPr>
        <w:pStyle w:val="4"/>
        <w:rPr>
          <w:rFonts w:hint="cs"/>
          <w:rtl/>
        </w:rPr>
      </w:pPr>
      <w:r w:rsidRPr="009B12DD">
        <w:rPr>
          <w:rFonts w:hint="cs"/>
          <w:rtl/>
        </w:rPr>
        <w:t>قرائن</w:t>
      </w:r>
      <w:r w:rsidRPr="009B12DD">
        <w:rPr>
          <w:rFonts w:hint="cs"/>
          <w:rtl/>
        </w:rPr>
        <w:t xml:space="preserve"> حمل دلیل بر ارشاد</w:t>
      </w:r>
    </w:p>
    <w:p w:rsidR="00864988" w:rsidRPr="009B12DD" w:rsidRDefault="00886A30" w:rsidP="00886A30">
      <w:pPr>
        <w:rPr>
          <w:rFonts w:hint="cs"/>
          <w:rtl/>
        </w:rPr>
      </w:pPr>
      <w:r w:rsidRPr="009B12DD">
        <w:rPr>
          <w:rFonts w:hint="cs"/>
          <w:rtl/>
        </w:rPr>
        <w:t>قرائن خاصه هر جایی مورد آن رسید باید بحث کرد، اما دو قرینه هست که معمولاً این دو قرینه را برای حمل یک دلیل بر ارشاد به عنوان قرائن عامه قبول دارند</w:t>
      </w:r>
      <w:r w:rsidR="00864988" w:rsidRPr="009B12DD">
        <w:rPr>
          <w:rFonts w:hint="cs"/>
          <w:rtl/>
        </w:rPr>
        <w:t>:</w:t>
      </w:r>
    </w:p>
    <w:p w:rsidR="00864988" w:rsidRPr="009B12DD" w:rsidRDefault="00886A30" w:rsidP="00864988">
      <w:pPr>
        <w:pStyle w:val="af1"/>
        <w:numPr>
          <w:ilvl w:val="0"/>
          <w:numId w:val="18"/>
        </w:numPr>
        <w:rPr>
          <w:rFonts w:cs="2  Badr" w:hint="cs"/>
        </w:rPr>
      </w:pPr>
      <w:r w:rsidRPr="009B12DD">
        <w:rPr>
          <w:rFonts w:cs="2  Badr" w:hint="cs"/>
          <w:rtl/>
        </w:rPr>
        <w:t xml:space="preserve">یکی جایی که حمل دلیل بر مولویت موجب تسلسل بشود، مثل وجوب اطاعت، یعنی اگر بخواهیم </w:t>
      </w:r>
      <w:r w:rsidRPr="009B12DD">
        <w:rPr>
          <w:rFonts w:cs="2  Badr"/>
          <w:rtl/>
        </w:rPr>
        <w:t>بگو</w:t>
      </w:r>
      <w:r w:rsidRPr="009B12DD">
        <w:rPr>
          <w:rFonts w:cs="2  Badr" w:hint="cs"/>
          <w:rtl/>
        </w:rPr>
        <w:t>یی</w:t>
      </w:r>
      <w:r w:rsidRPr="009B12DD">
        <w:rPr>
          <w:rFonts w:cs="2  Badr" w:hint="eastAsia"/>
          <w:rtl/>
        </w:rPr>
        <w:t>م</w:t>
      </w:r>
      <w:r w:rsidRPr="009B12DD">
        <w:rPr>
          <w:rFonts w:cs="2  Badr" w:hint="cs"/>
          <w:rtl/>
        </w:rPr>
        <w:t xml:space="preserve"> که اینجا مولویتی اعمال می‌کند، یک محال عقلی تولید بشود. مثل وجوب اطاعت، اطیعوا الله اگر بگوییم </w:t>
      </w:r>
      <w:r w:rsidRPr="009B12DD">
        <w:rPr>
          <w:rFonts w:cs="2  Badr" w:hint="cs"/>
          <w:rtl/>
        </w:rPr>
        <w:lastRenderedPageBreak/>
        <w:t xml:space="preserve">خداوند اطاعت را جعل می‌کند، مولوی است، برای این عقاب و ثواب قرار می‌دهد، </w:t>
      </w:r>
      <w:r w:rsidRPr="009B12DD">
        <w:rPr>
          <w:rFonts w:cs="2  Badr"/>
          <w:rtl/>
        </w:rPr>
        <w:t>م</w:t>
      </w:r>
      <w:r w:rsidRPr="009B12DD">
        <w:rPr>
          <w:rFonts w:cs="2  Badr" w:hint="cs"/>
          <w:rtl/>
        </w:rPr>
        <w:t>ی‌</w:t>
      </w:r>
      <w:r w:rsidRPr="009B12DD">
        <w:rPr>
          <w:rFonts w:cs="2  Badr" w:hint="eastAsia"/>
          <w:rtl/>
        </w:rPr>
        <w:t>گو</w:t>
      </w:r>
      <w:r w:rsidRPr="009B12DD">
        <w:rPr>
          <w:rFonts w:cs="2  Badr" w:hint="cs"/>
          <w:rtl/>
        </w:rPr>
        <w:t>یی</w:t>
      </w:r>
      <w:r w:rsidRPr="009B12DD">
        <w:rPr>
          <w:rFonts w:cs="2  Badr" w:hint="eastAsia"/>
          <w:rtl/>
        </w:rPr>
        <w:t>م</w:t>
      </w:r>
      <w:r w:rsidRPr="009B12DD">
        <w:rPr>
          <w:rFonts w:cs="2  Badr" w:hint="cs"/>
          <w:rtl/>
        </w:rPr>
        <w:t xml:space="preserve"> خود اطیعوا را برای چه باید اجرا بکنیم، باید بگوید یک اطاعت دیگری می‌خواهد که همین اطاعت واجب الاطاعة بشود، اگر عقل را مبنا قرار ندهیم. خود شرع اینجا یک امر تعبدی را جعل می‌کند که لازمه آن تسلسل است و لذا این جا راه برای حمل بر مولویت و جعل یک حکم شرعی که موجب عقاب و ثواب است </w:t>
      </w:r>
      <w:r w:rsidRPr="009B12DD">
        <w:rPr>
          <w:rFonts w:cs="2  Badr"/>
          <w:rtl/>
        </w:rPr>
        <w:t>به خاطر</w:t>
      </w:r>
      <w:r w:rsidRPr="009B12DD">
        <w:rPr>
          <w:rFonts w:cs="2  Badr" w:hint="cs"/>
          <w:rtl/>
        </w:rPr>
        <w:t xml:space="preserve"> محذور تسلسل به روی ما بسته است فلذا حمل بر ارشاد می‌کنیم که این نرخ </w:t>
      </w:r>
      <w:r w:rsidRPr="009B12DD">
        <w:rPr>
          <w:rFonts w:cs="2  Badr"/>
          <w:rtl/>
        </w:rPr>
        <w:t>شاه‌عباس</w:t>
      </w:r>
      <w:r w:rsidRPr="009B12DD">
        <w:rPr>
          <w:rFonts w:cs="2  Badr" w:hint="cs"/>
          <w:rtl/>
        </w:rPr>
        <w:t>ی</w:t>
      </w:r>
      <w:r w:rsidR="00864988" w:rsidRPr="009B12DD">
        <w:rPr>
          <w:rFonts w:cs="2  Badr" w:hint="cs"/>
          <w:rtl/>
        </w:rPr>
        <w:t xml:space="preserve"> است که در اصول ملاحظه کردید؛</w:t>
      </w:r>
    </w:p>
    <w:p w:rsidR="00886A30" w:rsidRPr="009B12DD" w:rsidRDefault="00886A30" w:rsidP="00864988">
      <w:pPr>
        <w:pStyle w:val="af1"/>
        <w:numPr>
          <w:ilvl w:val="0"/>
          <w:numId w:val="18"/>
        </w:numPr>
        <w:rPr>
          <w:rFonts w:cs="2  Badr"/>
          <w:rtl/>
        </w:rPr>
      </w:pPr>
      <w:r w:rsidRPr="009B12DD">
        <w:rPr>
          <w:rFonts w:cs="2  Badr" w:hint="cs"/>
          <w:rtl/>
        </w:rPr>
        <w:t>یکی هم آنجایی که حمل بر مولویت موجب لغویت بشود و مولوی بودن این، امر لغوی باشد که این را در وجوب مقدمه می‌گویند. در وجوب شرعی می‌گویند مقدمه این امر لغوی است.</w:t>
      </w:r>
    </w:p>
    <w:p w:rsidR="00886A30" w:rsidRPr="009B12DD" w:rsidRDefault="00601AEF" w:rsidP="00886A30">
      <w:pPr>
        <w:rPr>
          <w:rtl/>
        </w:rPr>
      </w:pPr>
      <w:r w:rsidRPr="009B12DD">
        <w:rPr>
          <w:rFonts w:hint="cs"/>
          <w:rtl/>
        </w:rPr>
        <w:t xml:space="preserve">اینکه </w:t>
      </w:r>
      <w:r w:rsidR="00886A30" w:rsidRPr="009B12DD">
        <w:rPr>
          <w:rFonts w:hint="cs"/>
          <w:rtl/>
        </w:rPr>
        <w:t xml:space="preserve">چرا امر لغوی است برای این‌که همه قبول دارند وجوب مقدمه یک ثواب و عقاب مستقلی ندارد، از آن طرف عقل هم می‌فهمد </w:t>
      </w:r>
      <w:r w:rsidR="00886A30" w:rsidRPr="009B12DD">
        <w:rPr>
          <w:rtl/>
        </w:rPr>
        <w:t>به خاطر</w:t>
      </w:r>
      <w:r w:rsidR="00886A30" w:rsidRPr="009B12DD">
        <w:rPr>
          <w:rFonts w:hint="cs"/>
          <w:rtl/>
        </w:rPr>
        <w:t xml:space="preserve"> آن باید </w:t>
      </w:r>
      <w:r w:rsidR="00886A30" w:rsidRPr="009B12DD">
        <w:rPr>
          <w:rtl/>
        </w:rPr>
        <w:t>ذ</w:t>
      </w:r>
      <w:r w:rsidR="00886A30" w:rsidRPr="009B12DD">
        <w:rPr>
          <w:rFonts w:hint="cs"/>
          <w:rtl/>
        </w:rPr>
        <w:t>ی‌</w:t>
      </w:r>
      <w:r w:rsidR="00886A30" w:rsidRPr="009B12DD">
        <w:rPr>
          <w:rFonts w:hint="eastAsia"/>
          <w:rtl/>
        </w:rPr>
        <w:t>المقدمه</w:t>
      </w:r>
      <w:r w:rsidR="00886A30" w:rsidRPr="009B12DD">
        <w:rPr>
          <w:rFonts w:hint="cs"/>
          <w:rtl/>
        </w:rPr>
        <w:t xml:space="preserve"> انجام داد، پس جای اعمال مولویت از جانب شرع معنی ندارد چون اعمال مولویت برای این‌که مبنای عقاب و ثواب درست بکند. این قطعی و بالضرورة است که عقاب و ثواب جدایی ندارد. چون این فلسفه مولویت عقاب و ثواب است و بالاجماع این فلسفه در اینجا وجود ندارد بخواهیم بگوئیم 47/9</w:t>
      </w:r>
    </w:p>
    <w:p w:rsidR="00601AEF" w:rsidRPr="009B12DD" w:rsidRDefault="00601AEF" w:rsidP="00601AEF">
      <w:pPr>
        <w:pStyle w:val="4"/>
        <w:rPr>
          <w:rFonts w:hint="cs"/>
          <w:rtl/>
        </w:rPr>
      </w:pPr>
      <w:r w:rsidRPr="009B12DD">
        <w:rPr>
          <w:rFonts w:hint="cs"/>
          <w:rtl/>
        </w:rPr>
        <w:t>ملاک حمل</w:t>
      </w:r>
      <w:r w:rsidRPr="009B12DD">
        <w:rPr>
          <w:rFonts w:hint="cs"/>
          <w:rtl/>
        </w:rPr>
        <w:t xml:space="preserve"> دلیل</w:t>
      </w:r>
      <w:r w:rsidRPr="009B12DD">
        <w:rPr>
          <w:rFonts w:hint="cs"/>
          <w:rtl/>
        </w:rPr>
        <w:t xml:space="preserve"> بر ارشاد به معنای خاص</w:t>
      </w:r>
    </w:p>
    <w:p w:rsidR="00601AEF" w:rsidRPr="009B12DD" w:rsidRDefault="00886A30" w:rsidP="00886A30">
      <w:pPr>
        <w:rPr>
          <w:rFonts w:hint="cs"/>
          <w:rtl/>
        </w:rPr>
      </w:pPr>
      <w:r w:rsidRPr="009B12DD">
        <w:rPr>
          <w:rFonts w:hint="cs"/>
          <w:rtl/>
        </w:rPr>
        <w:t>از اینجا معلوم شد که ملاک حمل بر ارشاد به معنای خاص -نه ارشاد به معنای عام-</w:t>
      </w:r>
      <w:r w:rsidRPr="009B12DD">
        <w:rPr>
          <w:rtl/>
        </w:rPr>
        <w:t xml:space="preserve"> </w:t>
      </w:r>
      <w:r w:rsidRPr="009B12DD">
        <w:rPr>
          <w:rFonts w:hint="cs"/>
          <w:rtl/>
        </w:rPr>
        <w:t xml:space="preserve">این نیست که عقل در آنجا آن مصلحت را می‌فهمد، این همان </w:t>
      </w:r>
      <w:r w:rsidRPr="009B12DD">
        <w:rPr>
          <w:rtl/>
        </w:rPr>
        <w:t>مغالطه‌ا</w:t>
      </w:r>
      <w:r w:rsidRPr="009B12DD">
        <w:rPr>
          <w:rFonts w:hint="cs"/>
          <w:rtl/>
        </w:rPr>
        <w:t xml:space="preserve">ی است که گاهی می‌شود، فکر می‌کنند ملاک ارشادیت همان است که عقل می‌فهمد؛ اتفاقاً آنچه عقل می‌فهمد شارع می‌خواهد بگوید همان مبنای عقاب و ثواب من است و لذا وجوب شرعی عدل غیر از حسن عدل است، آنچه عقل می‌فهمد، حسن عدل است، ولی با قاعده ملازمه شما وجوب عدل را اثبات می‌کنید، وجوب شرعی، یعنی اگر تخلف کرد، گناه کرده است، مرتکب کبیره یا عملی شده که عقاب دارد یا منشأ تعذیر است اگر کبیره باشد در دنیا تعذیر دارد و در آخرت عقاب دارد و بدون حکم شرعی ما </w:t>
      </w:r>
      <w:r w:rsidRPr="009B12DD">
        <w:rPr>
          <w:rtl/>
        </w:rPr>
        <w:t>نم</w:t>
      </w:r>
      <w:r w:rsidRPr="009B12DD">
        <w:rPr>
          <w:rFonts w:hint="cs"/>
          <w:rtl/>
        </w:rPr>
        <w:t>ی‌</w:t>
      </w:r>
      <w:r w:rsidRPr="009B12DD">
        <w:rPr>
          <w:rFonts w:hint="eastAsia"/>
          <w:rtl/>
        </w:rPr>
        <w:t>توان</w:t>
      </w:r>
      <w:r w:rsidRPr="009B12DD">
        <w:rPr>
          <w:rFonts w:hint="cs"/>
          <w:rtl/>
        </w:rPr>
        <w:t>ی</w:t>
      </w:r>
      <w:r w:rsidRPr="009B12DD">
        <w:rPr>
          <w:rFonts w:hint="eastAsia"/>
          <w:rtl/>
        </w:rPr>
        <w:t>م</w:t>
      </w:r>
      <w:r w:rsidRPr="009B12DD">
        <w:rPr>
          <w:rFonts w:hint="cs"/>
          <w:rtl/>
        </w:rPr>
        <w:t xml:space="preserve"> عقاب و ثواب در اینجا درست بکنیم. عقاب و ثواب از حکم شرعی می‌آید همانی که می‌گوید مولوی است. </w:t>
      </w:r>
    </w:p>
    <w:p w:rsidR="00601AEF" w:rsidRPr="009B12DD" w:rsidRDefault="00601AEF" w:rsidP="00601AEF">
      <w:pPr>
        <w:pStyle w:val="2"/>
        <w:rPr>
          <w:rFonts w:hint="cs"/>
          <w:rtl/>
        </w:rPr>
      </w:pPr>
      <w:r w:rsidRPr="009B12DD">
        <w:rPr>
          <w:rFonts w:hint="cs"/>
          <w:rtl/>
        </w:rPr>
        <w:lastRenderedPageBreak/>
        <w:t>نتیجه مباحث</w:t>
      </w:r>
    </w:p>
    <w:p w:rsidR="00886A30" w:rsidRPr="009B12DD" w:rsidRDefault="00886A30" w:rsidP="00886A30">
      <w:pPr>
        <w:rPr>
          <w:rtl/>
        </w:rPr>
      </w:pPr>
      <w:r w:rsidRPr="009B12DD">
        <w:rPr>
          <w:rFonts w:hint="cs"/>
          <w:rtl/>
        </w:rPr>
        <w:t xml:space="preserve">نتیجه چند مطلب است که </w:t>
      </w:r>
      <w:r w:rsidRPr="009B12DD">
        <w:rPr>
          <w:rtl/>
        </w:rPr>
        <w:t>فهرست‌وار</w:t>
      </w:r>
      <w:r w:rsidRPr="009B12DD">
        <w:rPr>
          <w:rFonts w:hint="cs"/>
          <w:rtl/>
        </w:rPr>
        <w:t xml:space="preserve"> جمع می‌کنم:</w:t>
      </w:r>
    </w:p>
    <w:p w:rsidR="00601AEF" w:rsidRPr="009B12DD" w:rsidRDefault="00886A30" w:rsidP="00601AEF">
      <w:pPr>
        <w:pStyle w:val="af1"/>
        <w:numPr>
          <w:ilvl w:val="0"/>
          <w:numId w:val="19"/>
        </w:numPr>
        <w:rPr>
          <w:rFonts w:cs="2  Badr" w:hint="cs"/>
          <w:rtl/>
        </w:rPr>
      </w:pPr>
      <w:r w:rsidRPr="009B12DD">
        <w:rPr>
          <w:rFonts w:cs="2  Badr" w:hint="cs"/>
          <w:rtl/>
        </w:rPr>
        <w:t>احکام به مولوی و ارشادی تقسیم می‌شود؛</w:t>
      </w:r>
    </w:p>
    <w:p w:rsidR="00601AEF" w:rsidRPr="009B12DD" w:rsidRDefault="00886A30" w:rsidP="00601AEF">
      <w:pPr>
        <w:pStyle w:val="af1"/>
        <w:numPr>
          <w:ilvl w:val="0"/>
          <w:numId w:val="19"/>
        </w:numPr>
        <w:rPr>
          <w:rFonts w:cs="2  Badr" w:hint="cs"/>
        </w:rPr>
      </w:pPr>
      <w:r w:rsidRPr="009B12DD">
        <w:rPr>
          <w:rFonts w:cs="2  Badr" w:hint="cs"/>
          <w:rtl/>
        </w:rPr>
        <w:t>ارشادی دو اصطلاح دارد، یک اصطلاح عام دارد که همه احکام شرع بنا بر نظریه عدلیه ارشاد به مفاسد و مصالح است و یک ارشادی به معنای خاص داریم که یعنی آنچه شارع عقاب و ثوابی قرار نداده، فقط به آنچه عقل فهمیده</w:t>
      </w:r>
      <w:r w:rsidRPr="009B12DD">
        <w:rPr>
          <w:rFonts w:cs="2  Badr"/>
          <w:rtl/>
        </w:rPr>
        <w:t xml:space="preserve"> </w:t>
      </w:r>
      <w:r w:rsidRPr="009B12DD">
        <w:rPr>
          <w:rFonts w:cs="2  Badr" w:hint="cs"/>
          <w:rtl/>
        </w:rPr>
        <w:t>ارجاع می‌دهد و مولوی چیزی است که عقاب و ثواب قرار داده و مبنای احکامی مثل تعذیر و این‌ها می‌شود؛</w:t>
      </w:r>
    </w:p>
    <w:p w:rsidR="00601AEF" w:rsidRPr="009B12DD" w:rsidRDefault="00886A30" w:rsidP="00601AEF">
      <w:pPr>
        <w:pStyle w:val="af1"/>
        <w:numPr>
          <w:ilvl w:val="0"/>
          <w:numId w:val="19"/>
        </w:numPr>
        <w:rPr>
          <w:rFonts w:cs="2  Badr" w:hint="cs"/>
        </w:rPr>
      </w:pPr>
      <w:r w:rsidRPr="009B12DD">
        <w:rPr>
          <w:rFonts w:cs="2  Badr" w:hint="cs"/>
          <w:rtl/>
        </w:rPr>
        <w:t>احکام مولوی به تأسیسی و امضایی تقسیم می‌شود و مرادف با تأسیسی نیست؛</w:t>
      </w:r>
    </w:p>
    <w:p w:rsidR="00601AEF" w:rsidRPr="009B12DD" w:rsidRDefault="00886A30" w:rsidP="00601AEF">
      <w:pPr>
        <w:pStyle w:val="af1"/>
        <w:numPr>
          <w:ilvl w:val="0"/>
          <w:numId w:val="19"/>
        </w:numPr>
        <w:rPr>
          <w:rFonts w:cs="2  Badr" w:hint="cs"/>
        </w:rPr>
      </w:pPr>
      <w:r w:rsidRPr="009B12DD">
        <w:rPr>
          <w:rFonts w:cs="2  Badr"/>
          <w:rtl/>
        </w:rPr>
        <w:t>ارشاد</w:t>
      </w:r>
      <w:r w:rsidRPr="009B12DD">
        <w:rPr>
          <w:rFonts w:cs="2  Badr" w:hint="cs"/>
          <w:rtl/>
        </w:rPr>
        <w:t>ی‌</w:t>
      </w:r>
      <w:r w:rsidRPr="009B12DD">
        <w:rPr>
          <w:rFonts w:cs="2  Badr" w:hint="eastAsia"/>
          <w:rtl/>
        </w:rPr>
        <w:t>ها</w:t>
      </w:r>
      <w:r w:rsidRPr="009B12DD">
        <w:rPr>
          <w:rFonts w:cs="2  Badr" w:hint="cs"/>
          <w:rtl/>
        </w:rPr>
        <w:t xml:space="preserve"> در یک درجه نیستند، می‌تواند پایدار یا موقت ارشاد به عقلی باشد یا حکم عقلایی باشد، ارشادی ملازم و مرادف با امضایی نیست؛</w:t>
      </w:r>
    </w:p>
    <w:p w:rsidR="00601AEF" w:rsidRPr="009B12DD" w:rsidRDefault="00886A30" w:rsidP="00601AEF">
      <w:pPr>
        <w:pStyle w:val="af1"/>
        <w:numPr>
          <w:ilvl w:val="0"/>
          <w:numId w:val="19"/>
        </w:numPr>
        <w:rPr>
          <w:rFonts w:cs="2  Badr" w:hint="cs"/>
        </w:rPr>
      </w:pPr>
      <w:r w:rsidRPr="009B12DD">
        <w:rPr>
          <w:rFonts w:cs="2  Badr" w:hint="cs"/>
          <w:rtl/>
        </w:rPr>
        <w:t xml:space="preserve"> اصل در احکام، مولویت است چون مولویت هم مثل ارشادی دو اصطلاح دارد یک معنای عام دارد یعنی هر چه شارع و مولی بیان می‌کند مستند به مولی است ولی مولویت به معنای خاص یعنی آنچه او گفته است و پایه عقاب و ثواب آن می‌شود. اصل در قرآن و ائمه طاهرین مولویت به معنای خاص است؛</w:t>
      </w:r>
    </w:p>
    <w:p w:rsidR="00601AEF" w:rsidRPr="009B12DD" w:rsidRDefault="00886A30" w:rsidP="00601AEF">
      <w:pPr>
        <w:pStyle w:val="af1"/>
        <w:numPr>
          <w:ilvl w:val="0"/>
          <w:numId w:val="19"/>
        </w:numPr>
        <w:rPr>
          <w:rFonts w:cs="2  Badr" w:hint="cs"/>
        </w:rPr>
      </w:pPr>
      <w:r w:rsidRPr="009B12DD">
        <w:rPr>
          <w:rFonts w:cs="2  Badr" w:hint="cs"/>
          <w:rtl/>
        </w:rPr>
        <w:t xml:space="preserve">حمل بر ارشادیت قرینه </w:t>
      </w:r>
      <w:r w:rsidRPr="009B12DD">
        <w:rPr>
          <w:rFonts w:cs="2  Badr"/>
          <w:rtl/>
        </w:rPr>
        <w:t>و</w:t>
      </w:r>
      <w:r w:rsidRPr="009B12DD">
        <w:rPr>
          <w:rFonts w:cs="2  Badr" w:hint="cs"/>
          <w:rtl/>
        </w:rPr>
        <w:t>ی</w:t>
      </w:r>
      <w:r w:rsidRPr="009B12DD">
        <w:rPr>
          <w:rFonts w:cs="2  Badr" w:hint="eastAsia"/>
          <w:rtl/>
        </w:rPr>
        <w:t>ژه‌ا</w:t>
      </w:r>
      <w:r w:rsidRPr="009B12DD">
        <w:rPr>
          <w:rFonts w:cs="2  Badr" w:hint="cs"/>
          <w:rtl/>
        </w:rPr>
        <w:t xml:space="preserve">ی می‌خواهد، این قرینه گاهی خاصه و گاهی عامه است؛ قرینه عامه این دو تا است و قرائن خاصه هم موردی است، ممکن است چیزهای </w:t>
      </w:r>
      <w:r w:rsidRPr="009B12DD">
        <w:rPr>
          <w:rFonts w:cs="2  Badr"/>
          <w:rtl/>
        </w:rPr>
        <w:t>و</w:t>
      </w:r>
      <w:r w:rsidRPr="009B12DD">
        <w:rPr>
          <w:rFonts w:cs="2  Badr" w:hint="cs"/>
          <w:rtl/>
        </w:rPr>
        <w:t>ی</w:t>
      </w:r>
      <w:r w:rsidRPr="009B12DD">
        <w:rPr>
          <w:rFonts w:cs="2  Badr" w:hint="eastAsia"/>
          <w:rtl/>
        </w:rPr>
        <w:t>ژه‌ا</w:t>
      </w:r>
      <w:r w:rsidRPr="009B12DD">
        <w:rPr>
          <w:rFonts w:cs="2  Badr" w:hint="cs"/>
          <w:rtl/>
        </w:rPr>
        <w:t>ی در بیان باشد</w:t>
      </w:r>
      <w:r w:rsidRPr="009B12DD">
        <w:rPr>
          <w:rFonts w:cs="2  Badr"/>
          <w:rtl/>
        </w:rPr>
        <w:t xml:space="preserve"> </w:t>
      </w:r>
      <w:r w:rsidRPr="009B12DD">
        <w:rPr>
          <w:rFonts w:cs="2  Badr" w:hint="cs"/>
          <w:rtl/>
        </w:rPr>
        <w:t>که کاملاً افاده</w:t>
      </w:r>
      <w:r w:rsidR="00601AEF" w:rsidRPr="009B12DD">
        <w:rPr>
          <w:rFonts w:cs="2  Badr" w:hint="cs"/>
          <w:rtl/>
        </w:rPr>
        <w:t xml:space="preserve"> بکند که او در مقام مولویت نیست؛</w:t>
      </w:r>
    </w:p>
    <w:p w:rsidR="00D41E4E" w:rsidRPr="009B12DD" w:rsidRDefault="00886A30" w:rsidP="00601AEF">
      <w:pPr>
        <w:pStyle w:val="af1"/>
        <w:numPr>
          <w:ilvl w:val="0"/>
          <w:numId w:val="19"/>
        </w:numPr>
        <w:rPr>
          <w:rFonts w:cs="2  Badr" w:hint="cs"/>
        </w:rPr>
      </w:pPr>
      <w:r w:rsidRPr="009B12DD">
        <w:rPr>
          <w:rFonts w:cs="2  Badr" w:hint="cs"/>
          <w:rtl/>
        </w:rPr>
        <w:t xml:space="preserve">آنچه گاهی گمان رفته است که فهم انسان با </w:t>
      </w:r>
      <w:r w:rsidRPr="009B12DD">
        <w:rPr>
          <w:rFonts w:cs="2  Badr"/>
          <w:rtl/>
        </w:rPr>
        <w:t>قطع‌نظر</w:t>
      </w:r>
      <w:r w:rsidRPr="009B12DD">
        <w:rPr>
          <w:rFonts w:cs="2  Badr" w:hint="cs"/>
          <w:rtl/>
        </w:rPr>
        <w:t xml:space="preserve"> از بیان شرعی ملاک است برای این‌که بیان شرعی را ارشادی بگیریم، این چیزی است که از اساس غلط است. کسی بگوید اگر شرع هم </w:t>
      </w:r>
      <w:r w:rsidRPr="009B12DD">
        <w:rPr>
          <w:rFonts w:cs="2  Badr"/>
          <w:rtl/>
        </w:rPr>
        <w:t>نم</w:t>
      </w:r>
      <w:r w:rsidRPr="009B12DD">
        <w:rPr>
          <w:rFonts w:cs="2  Badr" w:hint="cs"/>
          <w:rtl/>
        </w:rPr>
        <w:t>ی‌</w:t>
      </w:r>
      <w:r w:rsidRPr="009B12DD">
        <w:rPr>
          <w:rFonts w:cs="2  Badr" w:hint="eastAsia"/>
          <w:rtl/>
        </w:rPr>
        <w:t>گفت</w:t>
      </w:r>
      <w:r w:rsidRPr="009B12DD">
        <w:rPr>
          <w:rFonts w:cs="2  Badr" w:hint="cs"/>
          <w:rtl/>
        </w:rPr>
        <w:t xml:space="preserve"> من می‌فهمیدم، پس این ارشادی است؛ ارشاد هم که شد پایه آن کمی سست می‌شود یعنی عقاب و ثواب شرعی ندارد ارشاد به چیزی است که در یک زمانی بوده الآن هم عوض شده، یعنی راه را باز بکنیم برای این‌که احکام را توجیه بکنیم مسیر غلطی است. وجود حکم عقل یا عقلا در مورد حکم ملاک ارشادیت نیست، برخلاف </w:t>
      </w:r>
      <w:r w:rsidRPr="009B12DD">
        <w:rPr>
          <w:rFonts w:cs="2  Badr" w:hint="cs"/>
          <w:rtl/>
        </w:rPr>
        <w:lastRenderedPageBreak/>
        <w:t>کسانی که تصور کردند که وجود حکم عقلی یا عقلایی در مورد و مطابق با آن بیان شرعی، ملاک این است که این بیان شرعی نیست، مولوی به معنای خاص نیست بلکه ارشادی است</w:t>
      </w:r>
      <w:r w:rsidR="00D41E4E" w:rsidRPr="009B12DD">
        <w:rPr>
          <w:rFonts w:cs="2  Badr" w:hint="cs"/>
          <w:rtl/>
        </w:rPr>
        <w:t>؛</w:t>
      </w:r>
    </w:p>
    <w:p w:rsidR="00886A30" w:rsidRPr="009B12DD" w:rsidRDefault="00886A30" w:rsidP="00601AEF">
      <w:pPr>
        <w:pStyle w:val="af1"/>
        <w:numPr>
          <w:ilvl w:val="0"/>
          <w:numId w:val="19"/>
        </w:numPr>
        <w:rPr>
          <w:rFonts w:cs="2  Badr"/>
          <w:rtl/>
        </w:rPr>
      </w:pPr>
      <w:r w:rsidRPr="009B12DD">
        <w:rPr>
          <w:rFonts w:cs="2  Badr" w:hint="cs"/>
          <w:rtl/>
        </w:rPr>
        <w:t>ملاک ارشادیت وجود حکم عقل یا عقلایی در مورد نیست و مطابق با مورد نیست بلکه ملاک لغویت یا لزوم تسلسل است، یعنی محذور عقلی است که قانون بردار نیست بلکه موردی است، ملاک خاصی در همان دلیل باشد که بفهمیم ارشاد است و مولوی نیست.</w:t>
      </w:r>
    </w:p>
    <w:p w:rsidR="00886A30" w:rsidRPr="009B12DD" w:rsidRDefault="00886A30" w:rsidP="00886A30">
      <w:pPr>
        <w:rPr>
          <w:rtl/>
        </w:rPr>
      </w:pPr>
      <w:r w:rsidRPr="009B12DD">
        <w:rPr>
          <w:rFonts w:hint="cs"/>
          <w:rtl/>
        </w:rPr>
        <w:t>سؤال:؟</w:t>
      </w:r>
    </w:p>
    <w:p w:rsidR="005235D3" w:rsidRPr="009B12DD" w:rsidRDefault="00886A30" w:rsidP="00886A30">
      <w:pPr>
        <w:rPr>
          <w:rFonts w:hint="cs"/>
          <w:rtl/>
        </w:rPr>
      </w:pPr>
      <w:r w:rsidRPr="009B12DD">
        <w:rPr>
          <w:rFonts w:hint="cs"/>
          <w:rtl/>
        </w:rPr>
        <w:t>جواب: نه</w:t>
      </w:r>
      <w:r w:rsidRPr="009B12DD">
        <w:rPr>
          <w:rtl/>
        </w:rPr>
        <w:t xml:space="preserve"> </w:t>
      </w:r>
      <w:r w:rsidRPr="009B12DD">
        <w:rPr>
          <w:rFonts w:hint="cs"/>
          <w:rtl/>
        </w:rPr>
        <w:t>در مورد این‌ها حکم عقل هست، ملاک ما دو چیز است در آنجا باید حکم عقل بایستی باشد و شرعی و مولوی بودن این هم امکان نداشته باشد</w:t>
      </w:r>
      <w:r w:rsidR="0014387A" w:rsidRPr="009B12DD">
        <w:rPr>
          <w:rFonts w:hint="cs"/>
          <w:rtl/>
        </w:rPr>
        <w:t>؛</w:t>
      </w:r>
      <w:r w:rsidRPr="009B12DD">
        <w:rPr>
          <w:rFonts w:hint="cs"/>
          <w:rtl/>
        </w:rPr>
        <w:t xml:space="preserve"> ملاک ما این است که یک امر ترکیبی است یعنی اگر بخواهیم یک مقدار </w:t>
      </w:r>
      <w:r w:rsidRPr="009B12DD">
        <w:rPr>
          <w:rtl/>
        </w:rPr>
        <w:t>دق</w:t>
      </w:r>
      <w:r w:rsidRPr="009B12DD">
        <w:rPr>
          <w:rFonts w:hint="cs"/>
          <w:rtl/>
        </w:rPr>
        <w:t>ی</w:t>
      </w:r>
      <w:r w:rsidRPr="009B12DD">
        <w:rPr>
          <w:rFonts w:hint="eastAsia"/>
          <w:rtl/>
        </w:rPr>
        <w:t>ق‌تر</w:t>
      </w:r>
      <w:r w:rsidRPr="009B12DD">
        <w:rPr>
          <w:rFonts w:hint="cs"/>
          <w:rtl/>
        </w:rPr>
        <w:t xml:space="preserve"> سخن بگوئیم</w:t>
      </w:r>
      <w:r w:rsidR="005235D3" w:rsidRPr="009B12DD">
        <w:rPr>
          <w:rFonts w:hint="cs"/>
          <w:rtl/>
        </w:rPr>
        <w:t>.</w:t>
      </w:r>
    </w:p>
    <w:p w:rsidR="00886A30" w:rsidRPr="009B12DD" w:rsidRDefault="00886A30" w:rsidP="005235D3">
      <w:pPr>
        <w:pStyle w:val="af1"/>
        <w:numPr>
          <w:ilvl w:val="0"/>
          <w:numId w:val="19"/>
        </w:numPr>
        <w:rPr>
          <w:rFonts w:cs="2  Badr"/>
          <w:rtl/>
        </w:rPr>
      </w:pPr>
      <w:r w:rsidRPr="009B12DD">
        <w:rPr>
          <w:rFonts w:cs="2  Badr" w:hint="cs"/>
          <w:rtl/>
        </w:rPr>
        <w:t>دو نظریه می‌شود در ملاک حمل بر ارشادیت ذکر کرد با توجه به این‌که اصل مولویت است، خروج از اصل مولویت و حمل دلیل بر ارشادیت دو نظریه است؛</w:t>
      </w:r>
    </w:p>
    <w:p w:rsidR="00886A30" w:rsidRPr="009B12DD" w:rsidRDefault="00886A30" w:rsidP="005A5E8B">
      <w:pPr>
        <w:pStyle w:val="af1"/>
        <w:numPr>
          <w:ilvl w:val="0"/>
          <w:numId w:val="17"/>
        </w:numPr>
        <w:rPr>
          <w:rFonts w:cs="2  Badr"/>
          <w:rtl/>
        </w:rPr>
      </w:pPr>
      <w:r w:rsidRPr="009B12DD">
        <w:rPr>
          <w:rFonts w:cs="2  Badr" w:hint="cs"/>
          <w:rtl/>
        </w:rPr>
        <w:t>ملاک نظریه اول این است که در مورد آن حکم عقل یا حکم عقلایی است پس ارشادی می‌شود، این درست نیست.</w:t>
      </w:r>
    </w:p>
    <w:p w:rsidR="00886A30" w:rsidRPr="009B12DD" w:rsidRDefault="00886A30" w:rsidP="005A5E8B">
      <w:pPr>
        <w:pStyle w:val="af1"/>
        <w:numPr>
          <w:ilvl w:val="0"/>
          <w:numId w:val="17"/>
        </w:numPr>
        <w:rPr>
          <w:rFonts w:cs="2  Badr"/>
          <w:rtl/>
        </w:rPr>
      </w:pPr>
      <w:r w:rsidRPr="009B12DD">
        <w:rPr>
          <w:rFonts w:cs="2  Badr" w:hint="cs"/>
          <w:rtl/>
        </w:rPr>
        <w:t xml:space="preserve">نظریه دوم این است که ملاک آن یک امر ترکیبی است و دو رکن دارد؛ یکی این‌که در مورد حکم عقل یا عقلایی وجود دارد چون اگر آنجا حکم عقل یا عقلایی نباشد </w:t>
      </w:r>
      <w:r w:rsidRPr="009B12DD">
        <w:rPr>
          <w:rFonts w:cs="2  Badr"/>
          <w:rtl/>
        </w:rPr>
        <w:t>نم</w:t>
      </w:r>
      <w:r w:rsidRPr="009B12DD">
        <w:rPr>
          <w:rFonts w:cs="2  Badr" w:hint="cs"/>
          <w:rtl/>
        </w:rPr>
        <w:t>ی‌</w:t>
      </w:r>
      <w:r w:rsidRPr="009B12DD">
        <w:rPr>
          <w:rFonts w:cs="2  Badr" w:hint="eastAsia"/>
          <w:rtl/>
        </w:rPr>
        <w:t>شود</w:t>
      </w:r>
      <w:r w:rsidRPr="009B12DD">
        <w:rPr>
          <w:rFonts w:cs="2  Badr" w:hint="cs"/>
          <w:rtl/>
        </w:rPr>
        <w:t xml:space="preserve"> ارشادی گفت و پایه دوم این‌که مولوی بودن این هم محذور دارد، مثل تسلسل یا لغویت. حکم عقل و عقلا این جا هست مثل اطاعت و امثال این‌ها و حمل این هم در مولویت محذوری مثل تسلسل و لغویت دارد.</w:t>
      </w:r>
    </w:p>
    <w:p w:rsidR="00886A30" w:rsidRPr="009B12DD" w:rsidRDefault="00886A30" w:rsidP="00886A30">
      <w:pPr>
        <w:rPr>
          <w:rtl/>
        </w:rPr>
      </w:pPr>
      <w:r w:rsidRPr="009B12DD">
        <w:rPr>
          <w:rFonts w:hint="cs"/>
          <w:rtl/>
        </w:rPr>
        <w:t>سؤال:؟</w:t>
      </w:r>
    </w:p>
    <w:p w:rsidR="00886A30" w:rsidRPr="009B12DD" w:rsidRDefault="00886A30" w:rsidP="00886A30">
      <w:pPr>
        <w:rPr>
          <w:rtl/>
        </w:rPr>
      </w:pPr>
      <w:r w:rsidRPr="009B12DD">
        <w:rPr>
          <w:rFonts w:hint="cs"/>
          <w:rtl/>
        </w:rPr>
        <w:t xml:space="preserve">جواب: اولی این </w:t>
      </w:r>
      <w:r w:rsidRPr="009B12DD">
        <w:rPr>
          <w:rtl/>
        </w:rPr>
        <w:t>بود</w:t>
      </w:r>
      <w:r w:rsidRPr="009B12DD">
        <w:rPr>
          <w:rFonts w:hint="cs"/>
          <w:rtl/>
        </w:rPr>
        <w:t xml:space="preserve"> که ملاک فقط وجود حکم عقل در مورد و مطابق با آن باشد و نظریه دوم این است که فقط این نیست، حکم عقل و عقلا بایستی در مورد باشد به اضافه این‌که حمل بر مولویت امکان نداشته باشد.</w:t>
      </w:r>
    </w:p>
    <w:p w:rsidR="009B12DD" w:rsidRPr="009B12DD" w:rsidRDefault="009B12DD" w:rsidP="009B12DD">
      <w:pPr>
        <w:pStyle w:val="3"/>
        <w:rPr>
          <w:rFonts w:hint="cs"/>
          <w:rtl/>
        </w:rPr>
      </w:pPr>
      <w:r w:rsidRPr="009B12DD">
        <w:rPr>
          <w:rFonts w:hint="cs"/>
          <w:rtl/>
        </w:rPr>
        <w:lastRenderedPageBreak/>
        <w:t xml:space="preserve">جمع‌بندی </w:t>
      </w:r>
      <w:r w:rsidRPr="009B12DD">
        <w:rPr>
          <w:rFonts w:hint="cs"/>
          <w:rtl/>
        </w:rPr>
        <w:t>احکام مولوی</w:t>
      </w:r>
    </w:p>
    <w:p w:rsidR="00886A30" w:rsidRPr="009B12DD" w:rsidRDefault="00886A30" w:rsidP="00886A30">
      <w:pPr>
        <w:rPr>
          <w:rtl/>
        </w:rPr>
      </w:pPr>
      <w:r w:rsidRPr="009B12DD">
        <w:rPr>
          <w:rFonts w:hint="cs"/>
          <w:rtl/>
        </w:rPr>
        <w:t>بنابراین احکام مولوی دو قسم می‌شود؛</w:t>
      </w:r>
    </w:p>
    <w:p w:rsidR="009B12DD" w:rsidRPr="009B12DD" w:rsidRDefault="00886A30" w:rsidP="009B12DD">
      <w:pPr>
        <w:pStyle w:val="af1"/>
        <w:numPr>
          <w:ilvl w:val="0"/>
          <w:numId w:val="20"/>
        </w:numPr>
        <w:rPr>
          <w:rFonts w:cs="2  Badr" w:hint="cs"/>
        </w:rPr>
      </w:pPr>
      <w:r w:rsidRPr="009B12DD">
        <w:rPr>
          <w:rFonts w:cs="2  Badr" w:hint="cs"/>
          <w:rtl/>
        </w:rPr>
        <w:t xml:space="preserve">احکام مولوی که مصالح و مفاسد در آنجا مکشوف نیست، عقل و عقلا چیزی </w:t>
      </w:r>
      <w:r w:rsidRPr="009B12DD">
        <w:rPr>
          <w:rFonts w:cs="2  Badr"/>
          <w:rtl/>
        </w:rPr>
        <w:t>نم</w:t>
      </w:r>
      <w:r w:rsidRPr="009B12DD">
        <w:rPr>
          <w:rFonts w:cs="2  Badr" w:hint="cs"/>
          <w:rtl/>
        </w:rPr>
        <w:t>ی‌</w:t>
      </w:r>
      <w:r w:rsidRPr="009B12DD">
        <w:rPr>
          <w:rFonts w:cs="2  Badr" w:hint="eastAsia"/>
          <w:rtl/>
        </w:rPr>
        <w:t>فهمند</w:t>
      </w:r>
      <w:r w:rsidRPr="009B12DD">
        <w:rPr>
          <w:rFonts w:cs="2  Badr" w:hint="cs"/>
          <w:rtl/>
        </w:rPr>
        <w:t xml:space="preserve">، خیلی از تعبدیات محضه </w:t>
      </w:r>
      <w:r w:rsidRPr="009B12DD">
        <w:rPr>
          <w:rFonts w:cs="2  Badr"/>
          <w:rtl/>
        </w:rPr>
        <w:t>ا</w:t>
      </w:r>
      <w:r w:rsidRPr="009B12DD">
        <w:rPr>
          <w:rFonts w:cs="2  Badr" w:hint="cs"/>
          <w:rtl/>
        </w:rPr>
        <w:t>ی</w:t>
      </w:r>
      <w:r w:rsidRPr="009B12DD">
        <w:rPr>
          <w:rFonts w:cs="2  Badr" w:hint="eastAsia"/>
          <w:rtl/>
        </w:rPr>
        <w:t>ن‌طور</w:t>
      </w:r>
      <w:r w:rsidRPr="009B12DD">
        <w:rPr>
          <w:rFonts w:cs="2  Badr" w:hint="cs"/>
          <w:rtl/>
        </w:rPr>
        <w:t xml:space="preserve"> است که عقل و عقلا چیزی </w:t>
      </w:r>
      <w:r w:rsidRPr="009B12DD">
        <w:rPr>
          <w:rFonts w:cs="2  Badr"/>
          <w:rtl/>
        </w:rPr>
        <w:t>نم</w:t>
      </w:r>
      <w:r w:rsidRPr="009B12DD">
        <w:rPr>
          <w:rFonts w:cs="2  Badr" w:hint="cs"/>
          <w:rtl/>
        </w:rPr>
        <w:t>ی‌</w:t>
      </w:r>
      <w:r w:rsidRPr="009B12DD">
        <w:rPr>
          <w:rFonts w:cs="2  Badr" w:hint="eastAsia"/>
          <w:rtl/>
        </w:rPr>
        <w:t>فهمند</w:t>
      </w:r>
      <w:r w:rsidRPr="009B12DD">
        <w:rPr>
          <w:rFonts w:cs="2  Badr" w:hint="cs"/>
          <w:rtl/>
        </w:rPr>
        <w:t>؛</w:t>
      </w:r>
    </w:p>
    <w:p w:rsidR="00886A30" w:rsidRPr="009B12DD" w:rsidRDefault="00886A30" w:rsidP="009B12DD">
      <w:pPr>
        <w:pStyle w:val="af1"/>
        <w:numPr>
          <w:ilvl w:val="0"/>
          <w:numId w:val="20"/>
        </w:numPr>
        <w:rPr>
          <w:rFonts w:cs="2  Badr"/>
          <w:rtl/>
        </w:rPr>
      </w:pPr>
      <w:r w:rsidRPr="009B12DD">
        <w:rPr>
          <w:rFonts w:cs="2  Badr" w:hint="cs"/>
          <w:rtl/>
        </w:rPr>
        <w:t>قسم دیگر احکامی است که مصالح و مفاسد آن معلوم است، عقل و عقلا هم آن را می‌فهمند و شرع هم اعمال مولویت کرده، مانعی هم نیست که شرع اعمال مولویت بکند اما اگر مانعی باشد ارشادی می‌شود.</w:t>
      </w:r>
    </w:p>
    <w:p w:rsidR="00886A30" w:rsidRPr="009B12DD" w:rsidRDefault="00886A30" w:rsidP="00886A30">
      <w:pPr>
        <w:rPr>
          <w:rtl/>
        </w:rPr>
      </w:pPr>
      <w:r w:rsidRPr="009B12DD">
        <w:rPr>
          <w:rFonts w:hint="cs"/>
          <w:rtl/>
        </w:rPr>
        <w:t xml:space="preserve"> پس احکام ارشادی یک قسم دارد، آن جایی که حکم عقلی یا عقلایی باشد و شرع هم نتواند آنجا مولوی قرار بدهد اما با این نگاه احکام مولوی دو قسم می‌شود.</w:t>
      </w:r>
    </w:p>
    <w:p w:rsidR="00886A30" w:rsidRPr="009B12DD" w:rsidRDefault="00886A30" w:rsidP="00886A30">
      <w:pPr>
        <w:rPr>
          <w:rtl/>
        </w:rPr>
      </w:pPr>
      <w:r w:rsidRPr="009B12DD">
        <w:rPr>
          <w:rFonts w:hint="cs"/>
          <w:rtl/>
        </w:rPr>
        <w:t>سؤال:؟</w:t>
      </w:r>
    </w:p>
    <w:p w:rsidR="00886A30" w:rsidRPr="009B12DD" w:rsidRDefault="00886A30" w:rsidP="00886A30">
      <w:pPr>
        <w:rPr>
          <w:rtl/>
        </w:rPr>
      </w:pPr>
      <w:r w:rsidRPr="009B12DD">
        <w:rPr>
          <w:rFonts w:hint="cs"/>
          <w:rtl/>
        </w:rPr>
        <w:t xml:space="preserve">جواب: غیر از عقاب و ثوابی که در آن عمل است چیز اضافه دیگری ندارد، این را عقل از حرف مولی می‌فهمد که اگر نماز نخواند، اشکال دارد، اما این‌که اطاعت یک چیز جدایی از ثواب و عقاب داشته باشد، این نیست، این یک </w:t>
      </w:r>
      <w:r w:rsidRPr="009B12DD">
        <w:rPr>
          <w:rtl/>
        </w:rPr>
        <w:t>ر</w:t>
      </w:r>
      <w:r w:rsidRPr="009B12DD">
        <w:rPr>
          <w:rFonts w:hint="cs"/>
          <w:rtl/>
        </w:rPr>
        <w:t>ی</w:t>
      </w:r>
      <w:r w:rsidRPr="009B12DD">
        <w:rPr>
          <w:rFonts w:hint="eastAsia"/>
          <w:rtl/>
        </w:rPr>
        <w:t>زه‌کار</w:t>
      </w:r>
      <w:r w:rsidRPr="009B12DD">
        <w:rPr>
          <w:rFonts w:hint="cs"/>
          <w:rtl/>
        </w:rPr>
        <w:t>ی است که اجمالاً اشاره شد، دقایق دیگری است که در اصول ذکر شده است</w:t>
      </w:r>
      <w:r w:rsidRPr="009B12DD">
        <w:rPr>
          <w:rtl/>
        </w:rPr>
        <w:t>؛ و</w:t>
      </w:r>
      <w:r w:rsidRPr="009B12DD">
        <w:rPr>
          <w:rFonts w:hint="cs"/>
          <w:rtl/>
        </w:rPr>
        <w:t xml:space="preserve"> </w:t>
      </w:r>
      <w:r w:rsidRPr="009B12DD">
        <w:rPr>
          <w:rtl/>
        </w:rPr>
        <w:t>صل</w:t>
      </w:r>
      <w:r w:rsidRPr="009B12DD">
        <w:rPr>
          <w:rFonts w:hint="cs"/>
          <w:rtl/>
        </w:rPr>
        <w:t>ی‌</w:t>
      </w:r>
      <w:r w:rsidRPr="009B12DD">
        <w:rPr>
          <w:rFonts w:hint="eastAsia"/>
          <w:rtl/>
        </w:rPr>
        <w:t>الله</w:t>
      </w:r>
      <w:r w:rsidRPr="009B12DD">
        <w:rPr>
          <w:rFonts w:hint="cs"/>
          <w:rtl/>
        </w:rPr>
        <w:t xml:space="preserve"> علی محمد و آله الاطهار.</w:t>
      </w:r>
    </w:p>
    <w:p w:rsidR="00886A30" w:rsidRPr="009B12DD" w:rsidRDefault="00886A30" w:rsidP="00886A30">
      <w:pPr>
        <w:rPr>
          <w:rtl/>
        </w:rPr>
      </w:pPr>
    </w:p>
    <w:p w:rsidR="00886A30" w:rsidRPr="009B12DD" w:rsidRDefault="00886A30" w:rsidP="00886A30">
      <w:pPr>
        <w:rPr>
          <w:rtl/>
        </w:rPr>
      </w:pPr>
    </w:p>
    <w:p w:rsidR="00152670" w:rsidRPr="009B12DD" w:rsidRDefault="00152670" w:rsidP="00734D59">
      <w:pPr>
        <w:rPr>
          <w:rtl/>
        </w:rPr>
      </w:pPr>
    </w:p>
    <w:sectPr w:rsidR="00152670" w:rsidRPr="009B12DD" w:rsidSect="000D5800">
      <w:headerReference w:type="default" r:id="rId9"/>
      <w:footerReference w:type="default" r:id="rId1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BD" w:rsidRDefault="002709BD" w:rsidP="000D5800">
      <w:r>
        <w:separator/>
      </w:r>
    </w:p>
  </w:endnote>
  <w:endnote w:type="continuationSeparator" w:id="0">
    <w:p w:rsidR="002709BD" w:rsidRDefault="002709B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2  Lotus">
    <w:altName w:val="Courier New"/>
    <w:charset w:val="B2"/>
    <w:family w:val="auto"/>
    <w:pitch w:val="variable"/>
    <w:sig w:usb0="00002000" w:usb1="80000000" w:usb2="00000008" w:usb3="00000000" w:csb0="00000040" w:csb1="00000000"/>
  </w:font>
  <w:font w:name="B Badr">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9592225"/>
      <w:docPartObj>
        <w:docPartGallery w:val="Page Numbers (Bottom of Page)"/>
        <w:docPartUnique/>
      </w:docPartObj>
    </w:sdtPr>
    <w:sdtEndPr>
      <w:rPr>
        <w:noProof/>
      </w:rPr>
    </w:sdtEndPr>
    <w:sdtContent>
      <w:p w:rsidR="00B85E5A" w:rsidRDefault="00B85E5A" w:rsidP="00B85E5A">
        <w:pPr>
          <w:pStyle w:val="afb"/>
          <w:jc w:val="center"/>
        </w:pPr>
        <w:r>
          <w:fldChar w:fldCharType="begin"/>
        </w:r>
        <w:r>
          <w:instrText>PAGE   \* MERGEFORMAT</w:instrText>
        </w:r>
        <w:r>
          <w:fldChar w:fldCharType="separate"/>
        </w:r>
        <w:r w:rsidR="00C22E7D" w:rsidRPr="00C22E7D">
          <w:rPr>
            <w:noProof/>
            <w:rtl/>
            <w:lang w:val="fa-IR"/>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BD" w:rsidRDefault="002709BD" w:rsidP="000D5800">
      <w:r>
        <w:separator/>
      </w:r>
    </w:p>
  </w:footnote>
  <w:footnote w:type="continuationSeparator" w:id="0">
    <w:p w:rsidR="002709BD" w:rsidRDefault="002709BD" w:rsidP="000D5800">
      <w:r>
        <w:continuationSeparator/>
      </w:r>
    </w:p>
  </w:footnote>
  <w:footnote w:id="1">
    <w:p w:rsidR="00C22E7D" w:rsidRDefault="00C22E7D">
      <w:pPr>
        <w:pStyle w:val="a1"/>
        <w:rPr>
          <w:rFonts w:hint="cs"/>
        </w:rPr>
      </w:pPr>
      <w:r>
        <w:rPr>
          <w:rStyle w:val="aff1"/>
        </w:rPr>
        <w:footnoteRef/>
      </w:r>
      <w:r>
        <w:rPr>
          <w:rtl/>
        </w:rPr>
        <w:t xml:space="preserve"> </w:t>
      </w:r>
      <w:r>
        <w:rPr>
          <w:rFonts w:hint="cs"/>
          <w:rtl/>
        </w:rPr>
        <w:t>-</w:t>
      </w:r>
      <w:bookmarkStart w:id="0" w:name="_GoBack"/>
      <w:bookmarkEnd w:id="0"/>
      <w:r w:rsidRPr="00C22E7D">
        <w:rPr>
          <w:rtl/>
        </w:rPr>
        <w:t xml:space="preserve"> </w:t>
      </w:r>
      <w:r w:rsidRPr="00C22E7D">
        <w:rPr>
          <w:rFonts w:hint="eastAsia"/>
          <w:rtl/>
        </w:rPr>
        <w:t>بحار</w:t>
      </w:r>
      <w:r w:rsidRPr="00C22E7D">
        <w:rPr>
          <w:rtl/>
        </w:rPr>
        <w:t xml:space="preserve"> </w:t>
      </w:r>
      <w:r w:rsidRPr="00C22E7D">
        <w:rPr>
          <w:rFonts w:hint="eastAsia"/>
          <w:rtl/>
        </w:rPr>
        <w:t>الأنوار</w:t>
      </w:r>
      <w:r w:rsidRPr="00C22E7D">
        <w:rPr>
          <w:rtl/>
        </w:rPr>
        <w:t xml:space="preserve"> (</w:t>
      </w:r>
      <w:r w:rsidRPr="00C22E7D">
        <w:rPr>
          <w:rFonts w:hint="eastAsia"/>
          <w:rtl/>
        </w:rPr>
        <w:t>ط</w:t>
      </w:r>
      <w:r w:rsidRPr="00C22E7D">
        <w:rPr>
          <w:rtl/>
        </w:rPr>
        <w:t xml:space="preserve"> - </w:t>
      </w:r>
      <w:r w:rsidRPr="00C22E7D">
        <w:rPr>
          <w:rFonts w:hint="eastAsia"/>
          <w:rtl/>
        </w:rPr>
        <w:t>بيروت</w:t>
      </w:r>
      <w:r w:rsidRPr="00C22E7D">
        <w:rPr>
          <w:rtl/>
        </w:rPr>
        <w:t>)</w:t>
      </w:r>
      <w:r w:rsidRPr="00C22E7D">
        <w:rPr>
          <w:rFonts w:hint="eastAsia"/>
          <w:rtl/>
        </w:rPr>
        <w:t>،</w:t>
      </w:r>
      <w:r w:rsidRPr="00C22E7D">
        <w:rPr>
          <w:rtl/>
        </w:rPr>
        <w:t xml:space="preserve"> </w:t>
      </w:r>
      <w:r w:rsidRPr="00C22E7D">
        <w:rPr>
          <w:rFonts w:hint="eastAsia"/>
          <w:rtl/>
        </w:rPr>
        <w:t>ج‏</w:t>
      </w:r>
      <w:r w:rsidRPr="00C22E7D">
        <w:rPr>
          <w:rtl/>
        </w:rPr>
        <w:t>1</w:t>
      </w:r>
      <w:r w:rsidRPr="00C22E7D">
        <w:rPr>
          <w:rFonts w:hint="eastAsia"/>
          <w:rtl/>
        </w:rPr>
        <w:t>،</w:t>
      </w:r>
      <w:r w:rsidRPr="00C22E7D">
        <w:rPr>
          <w:rtl/>
        </w:rPr>
        <w:t xml:space="preserve"> </w:t>
      </w:r>
      <w:r w:rsidRPr="00C22E7D">
        <w:rPr>
          <w:rFonts w:hint="eastAsia"/>
          <w:rtl/>
        </w:rPr>
        <w:t>ص</w:t>
      </w:r>
      <w:r w:rsidRPr="00C22E7D">
        <w:rPr>
          <w:rtl/>
        </w:rPr>
        <w:t>: 177</w:t>
      </w:r>
      <w:r>
        <w:rPr>
          <w:rFonts w:hint="cs"/>
          <w:rtl/>
        </w:rPr>
        <w:t>.</w:t>
      </w:r>
    </w:p>
  </w:footnote>
  <w:footnote w:id="2">
    <w:p w:rsidR="00B85E5A" w:rsidRDefault="00B85E5A" w:rsidP="00B85E5A">
      <w:pPr>
        <w:pStyle w:val="a1"/>
        <w:rPr>
          <w:rFonts w:hint="cs"/>
        </w:rPr>
      </w:pPr>
      <w:r>
        <w:rPr>
          <w:rStyle w:val="aff1"/>
        </w:rPr>
        <w:footnoteRef/>
      </w:r>
      <w:r>
        <w:rPr>
          <w:rtl/>
        </w:rPr>
        <w:t xml:space="preserve"> </w:t>
      </w:r>
      <w:r>
        <w:rPr>
          <w:rFonts w:hint="cs"/>
          <w:rtl/>
        </w:rPr>
        <w:t xml:space="preserve">- </w:t>
      </w:r>
      <w:r w:rsidRPr="00B85E5A">
        <w:rPr>
          <w:rFonts w:hint="eastAsia"/>
          <w:rtl/>
        </w:rPr>
        <w:t>وسائل</w:t>
      </w:r>
      <w:r w:rsidRPr="00B85E5A">
        <w:rPr>
          <w:rtl/>
        </w:rPr>
        <w:t xml:space="preserve"> </w:t>
      </w:r>
      <w:r w:rsidRPr="00B85E5A">
        <w:rPr>
          <w:rFonts w:hint="eastAsia"/>
          <w:rtl/>
        </w:rPr>
        <w:t>الشيعة،</w:t>
      </w:r>
      <w:r w:rsidRPr="00B85E5A">
        <w:rPr>
          <w:rtl/>
        </w:rPr>
        <w:t xml:space="preserve"> </w:t>
      </w:r>
      <w:r w:rsidRPr="00B85E5A">
        <w:rPr>
          <w:rFonts w:hint="eastAsia"/>
          <w:rtl/>
        </w:rPr>
        <w:t>ج‏</w:t>
      </w:r>
      <w:r w:rsidRPr="00B85E5A">
        <w:rPr>
          <w:rtl/>
        </w:rPr>
        <w:t>30</w:t>
      </w:r>
      <w:r w:rsidRPr="00B85E5A">
        <w:rPr>
          <w:rFonts w:hint="eastAsia"/>
          <w:rtl/>
        </w:rPr>
        <w:t>،</w:t>
      </w:r>
      <w:r w:rsidRPr="00B85E5A">
        <w:rPr>
          <w:rtl/>
        </w:rPr>
        <w:t xml:space="preserve"> </w:t>
      </w:r>
      <w:r w:rsidRPr="00B85E5A">
        <w:rPr>
          <w:rFonts w:hint="eastAsia"/>
          <w:rtl/>
        </w:rPr>
        <w:t>ص</w:t>
      </w:r>
      <w:r w:rsidRPr="00B85E5A">
        <w:rPr>
          <w:rtl/>
        </w:rPr>
        <w:t>: 196</w:t>
      </w:r>
      <w:r>
        <w:rPr>
          <w:rFonts w:hint="cs"/>
          <w:rtl/>
        </w:rPr>
        <w:t>.</w:t>
      </w:r>
    </w:p>
  </w:footnote>
  <w:footnote w:id="3">
    <w:p w:rsidR="00727240" w:rsidRDefault="00727240" w:rsidP="00727240">
      <w:pPr>
        <w:pStyle w:val="a1"/>
        <w:rPr>
          <w:rFonts w:hint="cs"/>
        </w:rPr>
      </w:pPr>
      <w:r>
        <w:rPr>
          <w:rStyle w:val="aff1"/>
        </w:rPr>
        <w:footnoteRef/>
      </w:r>
      <w:r>
        <w:rPr>
          <w:rtl/>
        </w:rPr>
        <w:t xml:space="preserve"> </w:t>
      </w:r>
      <w:r>
        <w:rPr>
          <w:rFonts w:hint="cs"/>
          <w:rtl/>
        </w:rPr>
        <w:t>-</w:t>
      </w:r>
      <w:r w:rsidRPr="00727240">
        <w:rPr>
          <w:rtl/>
        </w:rPr>
        <w:t xml:space="preserve"> </w:t>
      </w:r>
      <w:r w:rsidRPr="00727240">
        <w:rPr>
          <w:rFonts w:hint="eastAsia"/>
          <w:rtl/>
        </w:rPr>
        <w:t>بحار</w:t>
      </w:r>
      <w:r w:rsidRPr="00727240">
        <w:rPr>
          <w:rtl/>
        </w:rPr>
        <w:t xml:space="preserve"> </w:t>
      </w:r>
      <w:r w:rsidRPr="00727240">
        <w:rPr>
          <w:rFonts w:hint="eastAsia"/>
          <w:rtl/>
        </w:rPr>
        <w:t>الأنوار</w:t>
      </w:r>
      <w:r w:rsidRPr="00727240">
        <w:rPr>
          <w:rtl/>
        </w:rPr>
        <w:t xml:space="preserve"> (</w:t>
      </w:r>
      <w:r w:rsidRPr="00727240">
        <w:rPr>
          <w:rFonts w:hint="eastAsia"/>
          <w:rtl/>
        </w:rPr>
        <w:t>ط</w:t>
      </w:r>
      <w:r w:rsidRPr="00727240">
        <w:rPr>
          <w:rtl/>
        </w:rPr>
        <w:t xml:space="preserve"> - </w:t>
      </w:r>
      <w:r w:rsidRPr="00727240">
        <w:rPr>
          <w:rFonts w:hint="eastAsia"/>
          <w:rtl/>
        </w:rPr>
        <w:t>بيروت</w:t>
      </w:r>
      <w:r w:rsidRPr="00727240">
        <w:rPr>
          <w:rtl/>
        </w:rPr>
        <w:t>)</w:t>
      </w:r>
      <w:r w:rsidRPr="00727240">
        <w:rPr>
          <w:rFonts w:hint="eastAsia"/>
          <w:rtl/>
        </w:rPr>
        <w:t>،</w:t>
      </w:r>
      <w:r w:rsidRPr="00727240">
        <w:rPr>
          <w:rtl/>
        </w:rPr>
        <w:t xml:space="preserve"> </w:t>
      </w:r>
      <w:r w:rsidRPr="00727240">
        <w:rPr>
          <w:rFonts w:hint="eastAsia"/>
          <w:rtl/>
        </w:rPr>
        <w:t>ج‏</w:t>
      </w:r>
      <w:r w:rsidRPr="00727240">
        <w:rPr>
          <w:rtl/>
        </w:rPr>
        <w:t>10</w:t>
      </w:r>
      <w:r w:rsidRPr="00727240">
        <w:rPr>
          <w:rFonts w:hint="eastAsia"/>
          <w:rtl/>
        </w:rPr>
        <w:t>،</w:t>
      </w:r>
      <w:r w:rsidRPr="00727240">
        <w:rPr>
          <w:rtl/>
        </w:rPr>
        <w:t xml:space="preserve"> </w:t>
      </w:r>
      <w:r w:rsidRPr="00727240">
        <w:rPr>
          <w:rFonts w:hint="eastAsia"/>
          <w:rtl/>
        </w:rPr>
        <w:t>ص</w:t>
      </w:r>
      <w:r w:rsidRPr="00727240">
        <w:rPr>
          <w:rtl/>
        </w:rPr>
        <w:t>: 99</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C213F8">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65D956AF" wp14:editId="5DDF564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5BFDF8C6" wp14:editId="393D9DF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213F8">
      <w:rPr>
        <w:rFonts w:ascii="IranNastaliq" w:hAnsi="IranNastaliq" w:cs="IranNastaliq" w:hint="cs"/>
        <w:sz w:val="40"/>
        <w:szCs w:val="40"/>
        <w:rtl/>
      </w:rPr>
      <w:t>1072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4C9"/>
    <w:multiLevelType w:val="hybridMultilevel"/>
    <w:tmpl w:val="733C51C4"/>
    <w:lvl w:ilvl="0" w:tplc="4B0C9D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171CFE"/>
    <w:multiLevelType w:val="hybridMultilevel"/>
    <w:tmpl w:val="E7B48AA6"/>
    <w:lvl w:ilvl="0" w:tplc="99549B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2EA3CCA"/>
    <w:multiLevelType w:val="hybridMultilevel"/>
    <w:tmpl w:val="A19EB7DE"/>
    <w:lvl w:ilvl="0" w:tplc="003A1C58">
      <w:start w:val="5"/>
      <w:numFmt w:val="bullet"/>
      <w:lvlText w:val="-"/>
      <w:lvlJc w:val="left"/>
      <w:pPr>
        <w:ind w:left="720" w:hanging="360"/>
      </w:pPr>
      <w:rPr>
        <w:rFonts w:ascii="2  Lotus" w:eastAsia="2  Lotus" w:hAnsi="2  Lotus"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3F43B3D"/>
    <w:multiLevelType w:val="hybridMultilevel"/>
    <w:tmpl w:val="72489DD6"/>
    <w:lvl w:ilvl="0" w:tplc="B40810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32662517"/>
    <w:multiLevelType w:val="hybridMultilevel"/>
    <w:tmpl w:val="286292DE"/>
    <w:lvl w:ilvl="0" w:tplc="4028BB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A552129"/>
    <w:multiLevelType w:val="hybridMultilevel"/>
    <w:tmpl w:val="961889D8"/>
    <w:lvl w:ilvl="0" w:tplc="75BC19F8">
      <w:start w:val="7"/>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8D19EC"/>
    <w:multiLevelType w:val="hybridMultilevel"/>
    <w:tmpl w:val="7BD2BC52"/>
    <w:lvl w:ilvl="0" w:tplc="B7FA624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7">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314FC1"/>
    <w:multiLevelType w:val="hybridMultilevel"/>
    <w:tmpl w:val="CC3A6856"/>
    <w:lvl w:ilvl="0" w:tplc="B3EA919E">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9">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2"/>
  </w:num>
  <w:num w:numId="2">
    <w:abstractNumId w:val="17"/>
  </w:num>
  <w:num w:numId="3">
    <w:abstractNumId w:val="14"/>
  </w:num>
  <w:num w:numId="4">
    <w:abstractNumId w:val="3"/>
  </w:num>
  <w:num w:numId="5">
    <w:abstractNumId w:val="1"/>
  </w:num>
  <w:num w:numId="6">
    <w:abstractNumId w:val="12"/>
  </w:num>
  <w:num w:numId="7">
    <w:abstractNumId w:val="9"/>
  </w:num>
  <w:num w:numId="8">
    <w:abstractNumId w:val="6"/>
  </w:num>
  <w:num w:numId="9">
    <w:abstractNumId w:val="19"/>
  </w:num>
  <w:num w:numId="10">
    <w:abstractNumId w:val="16"/>
  </w:num>
  <w:num w:numId="11">
    <w:abstractNumId w:val="10"/>
  </w:num>
  <w:num w:numId="12">
    <w:abstractNumId w:val="8"/>
  </w:num>
  <w:num w:numId="13">
    <w:abstractNumId w:val="5"/>
  </w:num>
  <w:num w:numId="14">
    <w:abstractNumId w:val="15"/>
  </w:num>
  <w:num w:numId="15">
    <w:abstractNumId w:val="0"/>
  </w:num>
  <w:num w:numId="16">
    <w:abstractNumId w:val="7"/>
  </w:num>
  <w:num w:numId="17">
    <w:abstractNumId w:val="13"/>
  </w:num>
  <w:num w:numId="18">
    <w:abstractNumId w:val="11"/>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30"/>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C7CDA"/>
    <w:rsid w:val="000D2D0D"/>
    <w:rsid w:val="000D5800"/>
    <w:rsid w:val="000F1897"/>
    <w:rsid w:val="000F7E72"/>
    <w:rsid w:val="00101E2D"/>
    <w:rsid w:val="00102CEB"/>
    <w:rsid w:val="00117955"/>
    <w:rsid w:val="00133E1D"/>
    <w:rsid w:val="0013617D"/>
    <w:rsid w:val="00136442"/>
    <w:rsid w:val="0014387A"/>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709BD"/>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7C97"/>
    <w:rsid w:val="003C06BF"/>
    <w:rsid w:val="003C29E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68C6"/>
    <w:rsid w:val="00487F0C"/>
    <w:rsid w:val="00496DFC"/>
    <w:rsid w:val="004B337F"/>
    <w:rsid w:val="004F19B8"/>
    <w:rsid w:val="004F3596"/>
    <w:rsid w:val="004F3C3F"/>
    <w:rsid w:val="004F6954"/>
    <w:rsid w:val="004F6D0E"/>
    <w:rsid w:val="00503486"/>
    <w:rsid w:val="005235D3"/>
    <w:rsid w:val="00523BDE"/>
    <w:rsid w:val="00545D05"/>
    <w:rsid w:val="00572E2D"/>
    <w:rsid w:val="005821EB"/>
    <w:rsid w:val="00592103"/>
    <w:rsid w:val="005A545E"/>
    <w:rsid w:val="005A5862"/>
    <w:rsid w:val="005A5E8B"/>
    <w:rsid w:val="005B0852"/>
    <w:rsid w:val="005B1689"/>
    <w:rsid w:val="005B7365"/>
    <w:rsid w:val="005C06AE"/>
    <w:rsid w:val="005E69EF"/>
    <w:rsid w:val="00601AEF"/>
    <w:rsid w:val="00610C18"/>
    <w:rsid w:val="0061376C"/>
    <w:rsid w:val="00627885"/>
    <w:rsid w:val="00636EFA"/>
    <w:rsid w:val="00641FBD"/>
    <w:rsid w:val="00642216"/>
    <w:rsid w:val="0065532D"/>
    <w:rsid w:val="0066229C"/>
    <w:rsid w:val="0067017B"/>
    <w:rsid w:val="00672EA9"/>
    <w:rsid w:val="0069488C"/>
    <w:rsid w:val="00695599"/>
    <w:rsid w:val="0069696C"/>
    <w:rsid w:val="006A085A"/>
    <w:rsid w:val="006A47E0"/>
    <w:rsid w:val="006B6FA8"/>
    <w:rsid w:val="006D3A87"/>
    <w:rsid w:val="006E61C4"/>
    <w:rsid w:val="006F01B4"/>
    <w:rsid w:val="006F1CB5"/>
    <w:rsid w:val="00704002"/>
    <w:rsid w:val="00714145"/>
    <w:rsid w:val="00727240"/>
    <w:rsid w:val="00734D59"/>
    <w:rsid w:val="0073609B"/>
    <w:rsid w:val="00746E87"/>
    <w:rsid w:val="00752745"/>
    <w:rsid w:val="00755343"/>
    <w:rsid w:val="007605A8"/>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644F4"/>
    <w:rsid w:val="00864988"/>
    <w:rsid w:val="00872AE6"/>
    <w:rsid w:val="00883733"/>
    <w:rsid w:val="00883E24"/>
    <w:rsid w:val="00886A30"/>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34840"/>
    <w:rsid w:val="009401AC"/>
    <w:rsid w:val="00943EDC"/>
    <w:rsid w:val="009613AC"/>
    <w:rsid w:val="009662AE"/>
    <w:rsid w:val="00971229"/>
    <w:rsid w:val="00975A0B"/>
    <w:rsid w:val="00980643"/>
    <w:rsid w:val="009B12DD"/>
    <w:rsid w:val="009B61C3"/>
    <w:rsid w:val="009C7B4F"/>
    <w:rsid w:val="009D2473"/>
    <w:rsid w:val="009F4EB3"/>
    <w:rsid w:val="009F7250"/>
    <w:rsid w:val="00A06A3D"/>
    <w:rsid w:val="00A06D48"/>
    <w:rsid w:val="00A16316"/>
    <w:rsid w:val="00A21834"/>
    <w:rsid w:val="00A2389D"/>
    <w:rsid w:val="00A31C17"/>
    <w:rsid w:val="00A31FDE"/>
    <w:rsid w:val="00A35AC2"/>
    <w:rsid w:val="00A37C77"/>
    <w:rsid w:val="00A5418D"/>
    <w:rsid w:val="00A56A34"/>
    <w:rsid w:val="00A56E33"/>
    <w:rsid w:val="00A6187A"/>
    <w:rsid w:val="00A725C2"/>
    <w:rsid w:val="00A74D0B"/>
    <w:rsid w:val="00A769EE"/>
    <w:rsid w:val="00A810A5"/>
    <w:rsid w:val="00A84657"/>
    <w:rsid w:val="00A9616A"/>
    <w:rsid w:val="00A96F68"/>
    <w:rsid w:val="00AA2342"/>
    <w:rsid w:val="00AB4E50"/>
    <w:rsid w:val="00AD0304"/>
    <w:rsid w:val="00AD27BE"/>
    <w:rsid w:val="00AF0E41"/>
    <w:rsid w:val="00AF0F1A"/>
    <w:rsid w:val="00B03009"/>
    <w:rsid w:val="00B130BB"/>
    <w:rsid w:val="00B15027"/>
    <w:rsid w:val="00B2060B"/>
    <w:rsid w:val="00B212B1"/>
    <w:rsid w:val="00B21CF4"/>
    <w:rsid w:val="00B24300"/>
    <w:rsid w:val="00B37614"/>
    <w:rsid w:val="00B63F15"/>
    <w:rsid w:val="00B73AFC"/>
    <w:rsid w:val="00B85E5A"/>
    <w:rsid w:val="00BA683C"/>
    <w:rsid w:val="00BB5F7E"/>
    <w:rsid w:val="00BC26F6"/>
    <w:rsid w:val="00BC4833"/>
    <w:rsid w:val="00BD3122"/>
    <w:rsid w:val="00BD40DA"/>
    <w:rsid w:val="00BE61FE"/>
    <w:rsid w:val="00BF7702"/>
    <w:rsid w:val="00C12082"/>
    <w:rsid w:val="00C1512F"/>
    <w:rsid w:val="00C160AF"/>
    <w:rsid w:val="00C213F8"/>
    <w:rsid w:val="00C22299"/>
    <w:rsid w:val="00C22E7D"/>
    <w:rsid w:val="00C25609"/>
    <w:rsid w:val="00C26607"/>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665C"/>
    <w:rsid w:val="00D41E4E"/>
    <w:rsid w:val="00D45981"/>
    <w:rsid w:val="00D508CC"/>
    <w:rsid w:val="00D50F4B"/>
    <w:rsid w:val="00D533BD"/>
    <w:rsid w:val="00D60547"/>
    <w:rsid w:val="00D66444"/>
    <w:rsid w:val="00D75B40"/>
    <w:rsid w:val="00DA49FF"/>
    <w:rsid w:val="00DB28BB"/>
    <w:rsid w:val="00DC603F"/>
    <w:rsid w:val="00DD3C0D"/>
    <w:rsid w:val="00DD4864"/>
    <w:rsid w:val="00DD71A2"/>
    <w:rsid w:val="00DE1DC4"/>
    <w:rsid w:val="00DE3D4A"/>
    <w:rsid w:val="00DF3748"/>
    <w:rsid w:val="00E0639C"/>
    <w:rsid w:val="00E067E6"/>
    <w:rsid w:val="00E12531"/>
    <w:rsid w:val="00E143B0"/>
    <w:rsid w:val="00E34F05"/>
    <w:rsid w:val="00E40768"/>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44A18"/>
    <w:rsid w:val="00F5212F"/>
    <w:rsid w:val="00F5668E"/>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642216"/>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F44A18"/>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B85E5A"/>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B85E5A"/>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B85E5A"/>
    <w:pPr>
      <w:outlineLvl w:val="3"/>
    </w:pPr>
    <w:rPr>
      <w:b/>
      <w:bCs/>
      <w:sz w:val="36"/>
      <w:szCs w:val="36"/>
    </w:rPr>
  </w:style>
  <w:style w:type="paragraph" w:styleId="5">
    <w:name w:val="heading 5"/>
    <w:basedOn w:val="a"/>
    <w:next w:val="a"/>
    <w:link w:val="50"/>
    <w:autoRedefine/>
    <w:uiPriority w:val="9"/>
    <w:unhideWhenUsed/>
    <w:qFormat/>
    <w:rsid w:val="00642216"/>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642216"/>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642216"/>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642216"/>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642216"/>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F44A18"/>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B85E5A"/>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B85E5A"/>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B85E5A"/>
    <w:rPr>
      <w:rFonts w:eastAsia="2  Lotus" w:cs="2  Badr"/>
      <w:b/>
      <w:bCs/>
      <w:sz w:val="36"/>
      <w:szCs w:val="36"/>
    </w:rPr>
  </w:style>
  <w:style w:type="character" w:customStyle="1" w:styleId="50">
    <w:name w:val="سرصفحه 5 نویسه"/>
    <w:link w:val="5"/>
    <w:uiPriority w:val="9"/>
    <w:rsid w:val="00642216"/>
    <w:rPr>
      <w:rFonts w:ascii="Cambria" w:eastAsia="2  Lotus" w:hAnsi="Cambria" w:cs="2  Badr"/>
      <w:bCs/>
      <w:szCs w:val="36"/>
    </w:rPr>
  </w:style>
  <w:style w:type="paragraph" w:styleId="11">
    <w:name w:val="toc 1"/>
    <w:basedOn w:val="a"/>
    <w:next w:val="a"/>
    <w:autoRedefine/>
    <w:uiPriority w:val="39"/>
    <w:unhideWhenUsed/>
    <w:qFormat/>
    <w:rsid w:val="00642216"/>
    <w:pPr>
      <w:spacing w:after="0"/>
      <w:ind w:firstLine="0"/>
    </w:pPr>
    <w:rPr>
      <w:rFonts w:eastAsiaTheme="minorEastAsia"/>
    </w:rPr>
  </w:style>
  <w:style w:type="paragraph" w:styleId="21">
    <w:name w:val="toc 2"/>
    <w:basedOn w:val="a"/>
    <w:next w:val="a"/>
    <w:autoRedefine/>
    <w:uiPriority w:val="39"/>
    <w:unhideWhenUsed/>
    <w:qFormat/>
    <w:rsid w:val="00642216"/>
    <w:pPr>
      <w:spacing w:after="0"/>
      <w:ind w:left="221"/>
    </w:pPr>
    <w:rPr>
      <w:rFonts w:eastAsiaTheme="minorEastAsia"/>
    </w:rPr>
  </w:style>
  <w:style w:type="paragraph" w:styleId="31">
    <w:name w:val="toc 3"/>
    <w:basedOn w:val="a"/>
    <w:next w:val="a"/>
    <w:autoRedefine/>
    <w:uiPriority w:val="39"/>
    <w:unhideWhenUsed/>
    <w:qFormat/>
    <w:rsid w:val="00642216"/>
    <w:pPr>
      <w:spacing w:after="0"/>
      <w:ind w:left="442"/>
    </w:pPr>
  </w:style>
  <w:style w:type="character" w:styleId="a5">
    <w:name w:val="Subtle Reference"/>
    <w:aliases w:val="مرجع"/>
    <w:uiPriority w:val="31"/>
    <w:qFormat/>
    <w:rsid w:val="00642216"/>
    <w:rPr>
      <w:rFonts w:cs="2  Lotus"/>
      <w:smallCaps/>
      <w:color w:val="auto"/>
      <w:szCs w:val="28"/>
      <w:u w:val="single"/>
    </w:rPr>
  </w:style>
  <w:style w:type="character" w:styleId="a6">
    <w:name w:val="Intense Reference"/>
    <w:uiPriority w:val="32"/>
    <w:qFormat/>
    <w:rsid w:val="00642216"/>
    <w:rPr>
      <w:rFonts w:cs="2  Lotus"/>
      <w:b/>
      <w:bCs/>
      <w:smallCaps/>
      <w:color w:val="auto"/>
      <w:spacing w:val="5"/>
      <w:szCs w:val="28"/>
      <w:u w:val="single"/>
    </w:rPr>
  </w:style>
  <w:style w:type="character" w:styleId="a7">
    <w:name w:val="Book Title"/>
    <w:uiPriority w:val="33"/>
    <w:qFormat/>
    <w:rsid w:val="00642216"/>
    <w:rPr>
      <w:rFonts w:cs="2  Titr"/>
      <w:b/>
      <w:bCs/>
      <w:smallCaps/>
      <w:spacing w:val="5"/>
      <w:szCs w:val="100"/>
    </w:rPr>
  </w:style>
  <w:style w:type="paragraph" w:styleId="a8">
    <w:name w:val="TOC Heading"/>
    <w:basedOn w:val="1"/>
    <w:next w:val="a"/>
    <w:uiPriority w:val="39"/>
    <w:semiHidden/>
    <w:unhideWhenUsed/>
    <w:qFormat/>
    <w:rsid w:val="00642216"/>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642216"/>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642216"/>
    <w:rPr>
      <w:rFonts w:ascii="Cambria" w:eastAsia="2  Lotus" w:hAnsi="Cambria" w:cs="2  Badr"/>
      <w:bCs/>
      <w:i/>
      <w:szCs w:val="34"/>
    </w:rPr>
  </w:style>
  <w:style w:type="character" w:customStyle="1" w:styleId="70">
    <w:name w:val="سرصفحه 7 نویسه"/>
    <w:link w:val="7"/>
    <w:uiPriority w:val="9"/>
    <w:semiHidden/>
    <w:rsid w:val="00642216"/>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642216"/>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642216"/>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642216"/>
    <w:pPr>
      <w:spacing w:after="0"/>
      <w:ind w:left="658"/>
    </w:pPr>
    <w:rPr>
      <w:rFonts w:eastAsia="Times New Roman"/>
    </w:rPr>
  </w:style>
  <w:style w:type="paragraph" w:styleId="51">
    <w:name w:val="toc 5"/>
    <w:basedOn w:val="a"/>
    <w:next w:val="a"/>
    <w:autoRedefine/>
    <w:uiPriority w:val="39"/>
    <w:semiHidden/>
    <w:unhideWhenUsed/>
    <w:qFormat/>
    <w:rsid w:val="00642216"/>
    <w:pPr>
      <w:spacing w:after="0"/>
      <w:ind w:left="879"/>
    </w:pPr>
    <w:rPr>
      <w:rFonts w:eastAsia="Times New Roman"/>
    </w:rPr>
  </w:style>
  <w:style w:type="paragraph" w:styleId="61">
    <w:name w:val="toc 6"/>
    <w:basedOn w:val="a"/>
    <w:next w:val="a"/>
    <w:autoRedefine/>
    <w:uiPriority w:val="39"/>
    <w:semiHidden/>
    <w:unhideWhenUsed/>
    <w:qFormat/>
    <w:rsid w:val="00642216"/>
    <w:pPr>
      <w:spacing w:after="0"/>
      <w:ind w:left="1100"/>
    </w:pPr>
    <w:rPr>
      <w:rFonts w:eastAsia="Times New Roman"/>
    </w:rPr>
  </w:style>
  <w:style w:type="paragraph" w:styleId="71">
    <w:name w:val="toc 7"/>
    <w:basedOn w:val="a"/>
    <w:next w:val="a"/>
    <w:autoRedefine/>
    <w:uiPriority w:val="39"/>
    <w:semiHidden/>
    <w:unhideWhenUsed/>
    <w:qFormat/>
    <w:rsid w:val="00642216"/>
    <w:pPr>
      <w:spacing w:after="0"/>
      <w:ind w:left="1321"/>
    </w:pPr>
    <w:rPr>
      <w:rFonts w:eastAsia="Times New Roman"/>
    </w:rPr>
  </w:style>
  <w:style w:type="paragraph" w:styleId="ab">
    <w:name w:val="caption"/>
    <w:basedOn w:val="a"/>
    <w:next w:val="a"/>
    <w:uiPriority w:val="35"/>
    <w:semiHidden/>
    <w:unhideWhenUsed/>
    <w:qFormat/>
    <w:rsid w:val="00642216"/>
    <w:rPr>
      <w:rFonts w:eastAsia="Times New Roman"/>
      <w:b/>
      <w:bCs/>
      <w:sz w:val="20"/>
      <w:szCs w:val="20"/>
    </w:rPr>
  </w:style>
  <w:style w:type="paragraph" w:styleId="ac">
    <w:name w:val="Title"/>
    <w:basedOn w:val="a"/>
    <w:next w:val="a"/>
    <w:link w:val="ad"/>
    <w:autoRedefine/>
    <w:uiPriority w:val="10"/>
    <w:qFormat/>
    <w:rsid w:val="00642216"/>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642216"/>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642216"/>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642216"/>
    <w:rPr>
      <w:rFonts w:ascii="Cambria" w:eastAsia="2  Badr" w:hAnsi="Cambria" w:cs="Karim"/>
      <w:i/>
      <w:spacing w:val="15"/>
      <w:sz w:val="24"/>
      <w:szCs w:val="60"/>
    </w:rPr>
  </w:style>
  <w:style w:type="character" w:styleId="af0">
    <w:name w:val="Emphasis"/>
    <w:uiPriority w:val="20"/>
    <w:qFormat/>
    <w:rsid w:val="00642216"/>
    <w:rPr>
      <w:rFonts w:cs="2  Lotus"/>
      <w:i/>
      <w:iCs/>
      <w:color w:val="808080"/>
      <w:szCs w:val="32"/>
    </w:rPr>
  </w:style>
  <w:style w:type="character" w:customStyle="1" w:styleId="a9">
    <w:name w:val="بی فاصله نویسه"/>
    <w:aliases w:val="متن عربي نویسه"/>
    <w:link w:val="a0"/>
    <w:uiPriority w:val="1"/>
    <w:rsid w:val="00642216"/>
    <w:rPr>
      <w:rFonts w:eastAsia="2  Lotus" w:cs="2  Badr"/>
      <w:sz w:val="72"/>
      <w:szCs w:val="32"/>
    </w:rPr>
  </w:style>
  <w:style w:type="paragraph" w:styleId="af1">
    <w:name w:val="List Paragraph"/>
    <w:basedOn w:val="a"/>
    <w:link w:val="af2"/>
    <w:autoRedefine/>
    <w:uiPriority w:val="34"/>
    <w:qFormat/>
    <w:rsid w:val="00642216"/>
    <w:pPr>
      <w:ind w:left="1134" w:firstLine="0"/>
    </w:pPr>
    <w:rPr>
      <w:rFonts w:cs="2  Lotus"/>
    </w:rPr>
  </w:style>
  <w:style w:type="character" w:customStyle="1" w:styleId="af2">
    <w:name w:val="لیست پاراگراف نویسه"/>
    <w:link w:val="af1"/>
    <w:uiPriority w:val="34"/>
    <w:rsid w:val="00642216"/>
    <w:rPr>
      <w:rFonts w:eastAsia="2  Lotus" w:cs="2  Lotus"/>
      <w:sz w:val="22"/>
      <w:szCs w:val="28"/>
    </w:rPr>
  </w:style>
  <w:style w:type="paragraph" w:styleId="af3">
    <w:name w:val="Quote"/>
    <w:basedOn w:val="a"/>
    <w:next w:val="a"/>
    <w:link w:val="af4"/>
    <w:autoRedefine/>
    <w:uiPriority w:val="29"/>
    <w:qFormat/>
    <w:rsid w:val="00642216"/>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642216"/>
    <w:rPr>
      <w:rFonts w:cs="B Lotus"/>
      <w:i/>
      <w:szCs w:val="30"/>
    </w:rPr>
  </w:style>
  <w:style w:type="paragraph" w:styleId="af5">
    <w:name w:val="Intense Quote"/>
    <w:basedOn w:val="a"/>
    <w:next w:val="a"/>
    <w:link w:val="af6"/>
    <w:autoRedefine/>
    <w:uiPriority w:val="30"/>
    <w:qFormat/>
    <w:rsid w:val="00642216"/>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642216"/>
    <w:rPr>
      <w:rFonts w:eastAsia="2  Lotus" w:cs="B Lotus"/>
      <w:b/>
      <w:bCs/>
      <w:i/>
      <w:szCs w:val="30"/>
    </w:rPr>
  </w:style>
  <w:style w:type="character" w:styleId="af7">
    <w:name w:val="Subtle Emphasis"/>
    <w:uiPriority w:val="19"/>
    <w:qFormat/>
    <w:rsid w:val="00642216"/>
    <w:rPr>
      <w:rFonts w:cs="2  Lotus"/>
      <w:i/>
      <w:iCs/>
      <w:color w:val="4A442A"/>
      <w:szCs w:val="32"/>
      <w:u w:val="none"/>
    </w:rPr>
  </w:style>
  <w:style w:type="character" w:styleId="af8">
    <w:name w:val="Intense Emphasis"/>
    <w:uiPriority w:val="21"/>
    <w:qFormat/>
    <w:rsid w:val="00642216"/>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886A30"/>
  </w:style>
  <w:style w:type="paragraph" w:customStyle="1" w:styleId="001">
    <w:name w:val="001"/>
    <w:basedOn w:val="a"/>
    <w:autoRedefine/>
    <w:rsid w:val="00886A30"/>
  </w:style>
  <w:style w:type="paragraph" w:customStyle="1" w:styleId="Heading002">
    <w:name w:val="Heading 002"/>
    <w:basedOn w:val="a"/>
    <w:next w:val="a"/>
    <w:autoRedefine/>
    <w:rsid w:val="00886A30"/>
    <w:pPr>
      <w:spacing w:line="360" w:lineRule="auto"/>
    </w:pPr>
    <w:rPr>
      <w:bCs/>
      <w:szCs w:val="32"/>
    </w:rPr>
  </w:style>
  <w:style w:type="character" w:styleId="aff1">
    <w:name w:val="footnote reference"/>
    <w:basedOn w:val="a2"/>
    <w:uiPriority w:val="99"/>
    <w:semiHidden/>
    <w:unhideWhenUsed/>
    <w:rsid w:val="00B85E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642216"/>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F44A18"/>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B85E5A"/>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B85E5A"/>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B85E5A"/>
    <w:pPr>
      <w:outlineLvl w:val="3"/>
    </w:pPr>
    <w:rPr>
      <w:b/>
      <w:bCs/>
      <w:sz w:val="36"/>
      <w:szCs w:val="36"/>
    </w:rPr>
  </w:style>
  <w:style w:type="paragraph" w:styleId="5">
    <w:name w:val="heading 5"/>
    <w:basedOn w:val="a"/>
    <w:next w:val="a"/>
    <w:link w:val="50"/>
    <w:autoRedefine/>
    <w:uiPriority w:val="9"/>
    <w:unhideWhenUsed/>
    <w:qFormat/>
    <w:rsid w:val="00642216"/>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642216"/>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642216"/>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642216"/>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642216"/>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F44A18"/>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B85E5A"/>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B85E5A"/>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B85E5A"/>
    <w:rPr>
      <w:rFonts w:eastAsia="2  Lotus" w:cs="2  Badr"/>
      <w:b/>
      <w:bCs/>
      <w:sz w:val="36"/>
      <w:szCs w:val="36"/>
    </w:rPr>
  </w:style>
  <w:style w:type="character" w:customStyle="1" w:styleId="50">
    <w:name w:val="سرصفحه 5 نویسه"/>
    <w:link w:val="5"/>
    <w:uiPriority w:val="9"/>
    <w:rsid w:val="00642216"/>
    <w:rPr>
      <w:rFonts w:ascii="Cambria" w:eastAsia="2  Lotus" w:hAnsi="Cambria" w:cs="2  Badr"/>
      <w:bCs/>
      <w:szCs w:val="36"/>
    </w:rPr>
  </w:style>
  <w:style w:type="paragraph" w:styleId="11">
    <w:name w:val="toc 1"/>
    <w:basedOn w:val="a"/>
    <w:next w:val="a"/>
    <w:autoRedefine/>
    <w:uiPriority w:val="39"/>
    <w:unhideWhenUsed/>
    <w:qFormat/>
    <w:rsid w:val="00642216"/>
    <w:pPr>
      <w:spacing w:after="0"/>
      <w:ind w:firstLine="0"/>
    </w:pPr>
    <w:rPr>
      <w:rFonts w:eastAsiaTheme="minorEastAsia"/>
    </w:rPr>
  </w:style>
  <w:style w:type="paragraph" w:styleId="21">
    <w:name w:val="toc 2"/>
    <w:basedOn w:val="a"/>
    <w:next w:val="a"/>
    <w:autoRedefine/>
    <w:uiPriority w:val="39"/>
    <w:unhideWhenUsed/>
    <w:qFormat/>
    <w:rsid w:val="00642216"/>
    <w:pPr>
      <w:spacing w:after="0"/>
      <w:ind w:left="221"/>
    </w:pPr>
    <w:rPr>
      <w:rFonts w:eastAsiaTheme="minorEastAsia"/>
    </w:rPr>
  </w:style>
  <w:style w:type="paragraph" w:styleId="31">
    <w:name w:val="toc 3"/>
    <w:basedOn w:val="a"/>
    <w:next w:val="a"/>
    <w:autoRedefine/>
    <w:uiPriority w:val="39"/>
    <w:unhideWhenUsed/>
    <w:qFormat/>
    <w:rsid w:val="00642216"/>
    <w:pPr>
      <w:spacing w:after="0"/>
      <w:ind w:left="442"/>
    </w:pPr>
  </w:style>
  <w:style w:type="character" w:styleId="a5">
    <w:name w:val="Subtle Reference"/>
    <w:aliases w:val="مرجع"/>
    <w:uiPriority w:val="31"/>
    <w:qFormat/>
    <w:rsid w:val="00642216"/>
    <w:rPr>
      <w:rFonts w:cs="2  Lotus"/>
      <w:smallCaps/>
      <w:color w:val="auto"/>
      <w:szCs w:val="28"/>
      <w:u w:val="single"/>
    </w:rPr>
  </w:style>
  <w:style w:type="character" w:styleId="a6">
    <w:name w:val="Intense Reference"/>
    <w:uiPriority w:val="32"/>
    <w:qFormat/>
    <w:rsid w:val="00642216"/>
    <w:rPr>
      <w:rFonts w:cs="2  Lotus"/>
      <w:b/>
      <w:bCs/>
      <w:smallCaps/>
      <w:color w:val="auto"/>
      <w:spacing w:val="5"/>
      <w:szCs w:val="28"/>
      <w:u w:val="single"/>
    </w:rPr>
  </w:style>
  <w:style w:type="character" w:styleId="a7">
    <w:name w:val="Book Title"/>
    <w:uiPriority w:val="33"/>
    <w:qFormat/>
    <w:rsid w:val="00642216"/>
    <w:rPr>
      <w:rFonts w:cs="2  Titr"/>
      <w:b/>
      <w:bCs/>
      <w:smallCaps/>
      <w:spacing w:val="5"/>
      <w:szCs w:val="100"/>
    </w:rPr>
  </w:style>
  <w:style w:type="paragraph" w:styleId="a8">
    <w:name w:val="TOC Heading"/>
    <w:basedOn w:val="1"/>
    <w:next w:val="a"/>
    <w:uiPriority w:val="39"/>
    <w:semiHidden/>
    <w:unhideWhenUsed/>
    <w:qFormat/>
    <w:rsid w:val="00642216"/>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642216"/>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642216"/>
    <w:rPr>
      <w:rFonts w:ascii="Cambria" w:eastAsia="2  Lotus" w:hAnsi="Cambria" w:cs="2  Badr"/>
      <w:bCs/>
      <w:i/>
      <w:szCs w:val="34"/>
    </w:rPr>
  </w:style>
  <w:style w:type="character" w:customStyle="1" w:styleId="70">
    <w:name w:val="سرصفحه 7 نویسه"/>
    <w:link w:val="7"/>
    <w:uiPriority w:val="9"/>
    <w:semiHidden/>
    <w:rsid w:val="00642216"/>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642216"/>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642216"/>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642216"/>
    <w:pPr>
      <w:spacing w:after="0"/>
      <w:ind w:left="658"/>
    </w:pPr>
    <w:rPr>
      <w:rFonts w:eastAsia="Times New Roman"/>
    </w:rPr>
  </w:style>
  <w:style w:type="paragraph" w:styleId="51">
    <w:name w:val="toc 5"/>
    <w:basedOn w:val="a"/>
    <w:next w:val="a"/>
    <w:autoRedefine/>
    <w:uiPriority w:val="39"/>
    <w:semiHidden/>
    <w:unhideWhenUsed/>
    <w:qFormat/>
    <w:rsid w:val="00642216"/>
    <w:pPr>
      <w:spacing w:after="0"/>
      <w:ind w:left="879"/>
    </w:pPr>
    <w:rPr>
      <w:rFonts w:eastAsia="Times New Roman"/>
    </w:rPr>
  </w:style>
  <w:style w:type="paragraph" w:styleId="61">
    <w:name w:val="toc 6"/>
    <w:basedOn w:val="a"/>
    <w:next w:val="a"/>
    <w:autoRedefine/>
    <w:uiPriority w:val="39"/>
    <w:semiHidden/>
    <w:unhideWhenUsed/>
    <w:qFormat/>
    <w:rsid w:val="00642216"/>
    <w:pPr>
      <w:spacing w:after="0"/>
      <w:ind w:left="1100"/>
    </w:pPr>
    <w:rPr>
      <w:rFonts w:eastAsia="Times New Roman"/>
    </w:rPr>
  </w:style>
  <w:style w:type="paragraph" w:styleId="71">
    <w:name w:val="toc 7"/>
    <w:basedOn w:val="a"/>
    <w:next w:val="a"/>
    <w:autoRedefine/>
    <w:uiPriority w:val="39"/>
    <w:semiHidden/>
    <w:unhideWhenUsed/>
    <w:qFormat/>
    <w:rsid w:val="00642216"/>
    <w:pPr>
      <w:spacing w:after="0"/>
      <w:ind w:left="1321"/>
    </w:pPr>
    <w:rPr>
      <w:rFonts w:eastAsia="Times New Roman"/>
    </w:rPr>
  </w:style>
  <w:style w:type="paragraph" w:styleId="ab">
    <w:name w:val="caption"/>
    <w:basedOn w:val="a"/>
    <w:next w:val="a"/>
    <w:uiPriority w:val="35"/>
    <w:semiHidden/>
    <w:unhideWhenUsed/>
    <w:qFormat/>
    <w:rsid w:val="00642216"/>
    <w:rPr>
      <w:rFonts w:eastAsia="Times New Roman"/>
      <w:b/>
      <w:bCs/>
      <w:sz w:val="20"/>
      <w:szCs w:val="20"/>
    </w:rPr>
  </w:style>
  <w:style w:type="paragraph" w:styleId="ac">
    <w:name w:val="Title"/>
    <w:basedOn w:val="a"/>
    <w:next w:val="a"/>
    <w:link w:val="ad"/>
    <w:autoRedefine/>
    <w:uiPriority w:val="10"/>
    <w:qFormat/>
    <w:rsid w:val="00642216"/>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642216"/>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642216"/>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642216"/>
    <w:rPr>
      <w:rFonts w:ascii="Cambria" w:eastAsia="2  Badr" w:hAnsi="Cambria" w:cs="Karim"/>
      <w:i/>
      <w:spacing w:val="15"/>
      <w:sz w:val="24"/>
      <w:szCs w:val="60"/>
    </w:rPr>
  </w:style>
  <w:style w:type="character" w:styleId="af0">
    <w:name w:val="Emphasis"/>
    <w:uiPriority w:val="20"/>
    <w:qFormat/>
    <w:rsid w:val="00642216"/>
    <w:rPr>
      <w:rFonts w:cs="2  Lotus"/>
      <w:i/>
      <w:iCs/>
      <w:color w:val="808080"/>
      <w:szCs w:val="32"/>
    </w:rPr>
  </w:style>
  <w:style w:type="character" w:customStyle="1" w:styleId="a9">
    <w:name w:val="بی فاصله نویسه"/>
    <w:aliases w:val="متن عربي نویسه"/>
    <w:link w:val="a0"/>
    <w:uiPriority w:val="1"/>
    <w:rsid w:val="00642216"/>
    <w:rPr>
      <w:rFonts w:eastAsia="2  Lotus" w:cs="2  Badr"/>
      <w:sz w:val="72"/>
      <w:szCs w:val="32"/>
    </w:rPr>
  </w:style>
  <w:style w:type="paragraph" w:styleId="af1">
    <w:name w:val="List Paragraph"/>
    <w:basedOn w:val="a"/>
    <w:link w:val="af2"/>
    <w:autoRedefine/>
    <w:uiPriority w:val="34"/>
    <w:qFormat/>
    <w:rsid w:val="00642216"/>
    <w:pPr>
      <w:ind w:left="1134" w:firstLine="0"/>
    </w:pPr>
    <w:rPr>
      <w:rFonts w:cs="2  Lotus"/>
    </w:rPr>
  </w:style>
  <w:style w:type="character" w:customStyle="1" w:styleId="af2">
    <w:name w:val="لیست پاراگراف نویسه"/>
    <w:link w:val="af1"/>
    <w:uiPriority w:val="34"/>
    <w:rsid w:val="00642216"/>
    <w:rPr>
      <w:rFonts w:eastAsia="2  Lotus" w:cs="2  Lotus"/>
      <w:sz w:val="22"/>
      <w:szCs w:val="28"/>
    </w:rPr>
  </w:style>
  <w:style w:type="paragraph" w:styleId="af3">
    <w:name w:val="Quote"/>
    <w:basedOn w:val="a"/>
    <w:next w:val="a"/>
    <w:link w:val="af4"/>
    <w:autoRedefine/>
    <w:uiPriority w:val="29"/>
    <w:qFormat/>
    <w:rsid w:val="00642216"/>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642216"/>
    <w:rPr>
      <w:rFonts w:cs="B Lotus"/>
      <w:i/>
      <w:szCs w:val="30"/>
    </w:rPr>
  </w:style>
  <w:style w:type="paragraph" w:styleId="af5">
    <w:name w:val="Intense Quote"/>
    <w:basedOn w:val="a"/>
    <w:next w:val="a"/>
    <w:link w:val="af6"/>
    <w:autoRedefine/>
    <w:uiPriority w:val="30"/>
    <w:qFormat/>
    <w:rsid w:val="00642216"/>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642216"/>
    <w:rPr>
      <w:rFonts w:eastAsia="2  Lotus" w:cs="B Lotus"/>
      <w:b/>
      <w:bCs/>
      <w:i/>
      <w:szCs w:val="30"/>
    </w:rPr>
  </w:style>
  <w:style w:type="character" w:styleId="af7">
    <w:name w:val="Subtle Emphasis"/>
    <w:uiPriority w:val="19"/>
    <w:qFormat/>
    <w:rsid w:val="00642216"/>
    <w:rPr>
      <w:rFonts w:cs="2  Lotus"/>
      <w:i/>
      <w:iCs/>
      <w:color w:val="4A442A"/>
      <w:szCs w:val="32"/>
      <w:u w:val="none"/>
    </w:rPr>
  </w:style>
  <w:style w:type="character" w:styleId="af8">
    <w:name w:val="Intense Emphasis"/>
    <w:uiPriority w:val="21"/>
    <w:qFormat/>
    <w:rsid w:val="00642216"/>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886A30"/>
  </w:style>
  <w:style w:type="paragraph" w:customStyle="1" w:styleId="001">
    <w:name w:val="001"/>
    <w:basedOn w:val="a"/>
    <w:autoRedefine/>
    <w:rsid w:val="00886A30"/>
  </w:style>
  <w:style w:type="paragraph" w:customStyle="1" w:styleId="Heading002">
    <w:name w:val="Heading 002"/>
    <w:basedOn w:val="a"/>
    <w:next w:val="a"/>
    <w:autoRedefine/>
    <w:rsid w:val="00886A30"/>
    <w:pPr>
      <w:spacing w:line="360" w:lineRule="auto"/>
    </w:pPr>
    <w:rPr>
      <w:bCs/>
      <w:szCs w:val="32"/>
    </w:rPr>
  </w:style>
  <w:style w:type="character" w:styleId="aff1">
    <w:name w:val="footnote reference"/>
    <w:basedOn w:val="a2"/>
    <w:uiPriority w:val="99"/>
    <w:semiHidden/>
    <w:unhideWhenUsed/>
    <w:rsid w:val="00B85E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4;&#1575;&#1586;&#1605;\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9CB40-0525-4614-8D2C-4D082F19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40</TotalTime>
  <Pages>12</Pages>
  <Words>2816</Words>
  <Characters>16056</Characters>
  <Application>Microsoft Office Word</Application>
  <DocSecurity>0</DocSecurity>
  <Lines>133</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Olive</Company>
  <LinksUpToDate>false</LinksUpToDate>
  <CharactersWithSpaces>18835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Ali-110</dc:creator>
  <cp:lastModifiedBy>Ali-110</cp:lastModifiedBy>
  <cp:revision>20</cp:revision>
  <dcterms:created xsi:type="dcterms:W3CDTF">2015-03-16T03:51:00Z</dcterms:created>
  <dcterms:modified xsi:type="dcterms:W3CDTF">2015-03-16T04:31:00Z</dcterms:modified>
</cp:coreProperties>
</file>