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3E" w:rsidRPr="008D714D" w:rsidRDefault="00AF1F3E" w:rsidP="00FB39ED">
      <w:pPr>
        <w:jc w:val="center"/>
        <w:rPr>
          <w:b/>
          <w:bCs/>
          <w:rtl/>
        </w:rPr>
      </w:pPr>
      <w:r w:rsidRPr="008D714D">
        <w:rPr>
          <w:rFonts w:hint="cs"/>
          <w:rtl/>
        </w:rPr>
        <w:t>بسم الله الرحمن الرحيم</w:t>
      </w:r>
    </w:p>
    <w:p w:rsidR="00AF1F3E" w:rsidRPr="008D714D" w:rsidRDefault="00FB39ED" w:rsidP="00FB39ED">
      <w:pPr>
        <w:pStyle w:val="1"/>
        <w:rPr>
          <w:rtl/>
        </w:rPr>
      </w:pPr>
      <w:r>
        <w:rPr>
          <w:rFonts w:hint="cs"/>
          <w:rtl/>
        </w:rPr>
        <w:t>خلاصه مباحث گذشته</w:t>
      </w:r>
    </w:p>
    <w:p w:rsidR="00B34542" w:rsidRDefault="00AF1F3E" w:rsidP="00AF1F3E">
      <w:pPr>
        <w:rPr>
          <w:rtl/>
        </w:rPr>
      </w:pPr>
      <w:r w:rsidRPr="008D714D">
        <w:rPr>
          <w:rFonts w:hint="cs"/>
          <w:rtl/>
        </w:rPr>
        <w:t xml:space="preserve">در ادامه ادله‌اي كه براي وجوب تعليم مي‌شد ذكر كرد به رواياتي رسيديم كه چند دسته بود و ادله‌ مطلق و کلی را بحث كرديم تا حدي كه امكان دارد به بعضي از </w:t>
      </w:r>
      <w:r>
        <w:rPr>
          <w:rFonts w:hint="cs"/>
          <w:rtl/>
        </w:rPr>
        <w:t>آن‌ها</w:t>
      </w:r>
      <w:r w:rsidRPr="008D714D">
        <w:rPr>
          <w:rFonts w:hint="cs"/>
          <w:rtl/>
        </w:rPr>
        <w:t xml:space="preserve"> اشاره</w:t>
      </w:r>
      <w:r>
        <w:rPr>
          <w:rFonts w:hint="cs"/>
          <w:rtl/>
        </w:rPr>
        <w:t xml:space="preserve"> می‌</w:t>
      </w:r>
      <w:r w:rsidRPr="008D714D">
        <w:rPr>
          <w:rFonts w:hint="cs"/>
          <w:rtl/>
        </w:rPr>
        <w:t>كنم.</w:t>
      </w:r>
    </w:p>
    <w:p w:rsidR="00B34542" w:rsidRDefault="00B34542" w:rsidP="007B3EDF">
      <w:pPr>
        <w:pStyle w:val="2"/>
        <w:rPr>
          <w:rtl/>
        </w:rPr>
      </w:pPr>
      <w:r>
        <w:rPr>
          <w:rFonts w:hint="cs"/>
          <w:rtl/>
        </w:rPr>
        <w:t>ادله سه‌گانه</w:t>
      </w:r>
    </w:p>
    <w:p w:rsidR="00B34542" w:rsidRDefault="00AF1F3E" w:rsidP="00B34542">
      <w:pPr>
        <w:rPr>
          <w:rtl/>
        </w:rPr>
      </w:pPr>
      <w:r>
        <w:rPr>
          <w:rFonts w:hint="cs"/>
          <w:rtl/>
        </w:rPr>
        <w:t>می‌</w:t>
      </w:r>
      <w:r w:rsidRPr="008D714D">
        <w:rPr>
          <w:rFonts w:hint="cs"/>
          <w:rtl/>
        </w:rPr>
        <w:t>توانيم اين احاديث را به چند دسته تقسيم بكنيم</w:t>
      </w:r>
      <w:r w:rsidR="00B34542">
        <w:rPr>
          <w:rFonts w:hint="cs"/>
          <w:rtl/>
        </w:rPr>
        <w:t>:</w:t>
      </w:r>
    </w:p>
    <w:p w:rsidR="00B34542" w:rsidRDefault="00AF1F3E" w:rsidP="0056765A">
      <w:pPr>
        <w:rPr>
          <w:rtl/>
        </w:rPr>
      </w:pPr>
      <w:r w:rsidRPr="008D714D">
        <w:rPr>
          <w:rFonts w:hint="cs"/>
          <w:rtl/>
        </w:rPr>
        <w:t>يك دسته رواياتي كه تأكيد بر اين</w:t>
      </w:r>
      <w:r>
        <w:rPr>
          <w:rFonts w:hint="cs"/>
          <w:rtl/>
        </w:rPr>
        <w:t xml:space="preserve"> </w:t>
      </w:r>
      <w:r w:rsidRPr="008D714D">
        <w:rPr>
          <w:rFonts w:hint="cs"/>
          <w:rtl/>
        </w:rPr>
        <w:t xml:space="preserve">دارد كه زكات علم نشر </w:t>
      </w:r>
      <w:r>
        <w:rPr>
          <w:rFonts w:hint="cs"/>
          <w:rtl/>
        </w:rPr>
        <w:t>آن است و فضيلت‌</w:t>
      </w:r>
      <w:r w:rsidRPr="008D714D">
        <w:rPr>
          <w:rFonts w:hint="cs"/>
          <w:rtl/>
        </w:rPr>
        <w:t>ها يا ثواب</w:t>
      </w:r>
      <w:r>
        <w:rPr>
          <w:rFonts w:hint="cs"/>
          <w:rtl/>
        </w:rPr>
        <w:t>‌</w:t>
      </w:r>
      <w:r w:rsidRPr="008D714D">
        <w:rPr>
          <w:rFonts w:hint="cs"/>
          <w:rtl/>
        </w:rPr>
        <w:t>ها</w:t>
      </w:r>
      <w:r>
        <w:rPr>
          <w:rFonts w:hint="cs"/>
          <w:rtl/>
        </w:rPr>
        <w:t>ی</w:t>
      </w:r>
      <w:r w:rsidRPr="008D714D">
        <w:rPr>
          <w:rFonts w:hint="cs"/>
          <w:rtl/>
        </w:rPr>
        <w:t>ي را براي تعليم ذكر</w:t>
      </w:r>
      <w:r>
        <w:rPr>
          <w:rFonts w:hint="cs"/>
          <w:rtl/>
        </w:rPr>
        <w:t xml:space="preserve"> می‌</w:t>
      </w:r>
      <w:r w:rsidRPr="008D714D">
        <w:rPr>
          <w:rFonts w:hint="cs"/>
          <w:rtl/>
        </w:rPr>
        <w:t xml:space="preserve">كند كه بيشتر در صفحه 312 آمده كه </w:t>
      </w:r>
      <w:r>
        <w:rPr>
          <w:rtl/>
        </w:rPr>
        <w:t>«</w:t>
      </w:r>
      <w:r w:rsidRPr="00B34542">
        <w:rPr>
          <w:b/>
          <w:bCs/>
          <w:rtl/>
        </w:rPr>
        <w:t>زَكَاةُ الْعِلْمِ بَذْلُهُ لِمُسْتَحِقِّه</w:t>
      </w:r>
      <w:r w:rsidRPr="00620A7A">
        <w:rPr>
          <w:rtl/>
        </w:rPr>
        <w:t>‏</w:t>
      </w:r>
      <w:r>
        <w:rPr>
          <w:rtl/>
        </w:rPr>
        <w:t>»</w:t>
      </w:r>
      <w:r w:rsidR="00145A5F">
        <w:rPr>
          <w:rStyle w:val="aff1"/>
          <w:rtl/>
        </w:rPr>
        <w:footnoteReference w:id="1"/>
      </w:r>
      <w:r>
        <w:rPr>
          <w:rtl/>
        </w:rPr>
        <w:t xml:space="preserve"> «</w:t>
      </w:r>
      <w:r w:rsidRPr="00B34542">
        <w:rPr>
          <w:b/>
          <w:bCs/>
          <w:rtl/>
        </w:rPr>
        <w:t>لِكُلِّ شَيْ‏ءٍ زَكَاة</w:t>
      </w:r>
      <w:r>
        <w:rPr>
          <w:rtl/>
        </w:rPr>
        <w:t>»</w:t>
      </w:r>
      <w:r w:rsidR="00145A5F">
        <w:rPr>
          <w:rStyle w:val="aff1"/>
          <w:rtl/>
        </w:rPr>
        <w:footnoteReference w:id="2"/>
      </w:r>
      <w:r w:rsidRPr="00394D07">
        <w:rPr>
          <w:rtl/>
        </w:rPr>
        <w:t xml:space="preserve"> </w:t>
      </w:r>
      <w:r w:rsidRPr="008D714D">
        <w:rPr>
          <w:rFonts w:hint="cs"/>
          <w:rtl/>
        </w:rPr>
        <w:t xml:space="preserve">يا </w:t>
      </w:r>
      <w:r>
        <w:rPr>
          <w:rtl/>
        </w:rPr>
        <w:t>ثواب‌ها</w:t>
      </w:r>
      <w:r>
        <w:rPr>
          <w:rFonts w:hint="cs"/>
          <w:rtl/>
        </w:rPr>
        <w:t>ی</w:t>
      </w:r>
      <w:r w:rsidRPr="008D714D">
        <w:rPr>
          <w:rFonts w:hint="cs"/>
          <w:rtl/>
        </w:rPr>
        <w:t xml:space="preserve"> ديگري مثل </w:t>
      </w:r>
      <w:r>
        <w:rPr>
          <w:rtl/>
        </w:rPr>
        <w:t>«</w:t>
      </w:r>
      <w:r w:rsidRPr="00B34542">
        <w:rPr>
          <w:b/>
          <w:bCs/>
          <w:rtl/>
        </w:rPr>
        <w:t>أفضل الصّدقة أن يتعلّم المرء المسلم علما ثمّ يعلّمه أخاه المسلم</w:t>
      </w:r>
      <w:r w:rsidRPr="008D714D">
        <w:rPr>
          <w:rFonts w:hint="cs"/>
          <w:rtl/>
        </w:rPr>
        <w:t>»</w:t>
      </w:r>
      <w:r w:rsidR="00145A5F">
        <w:rPr>
          <w:rStyle w:val="aff1"/>
          <w:rtl/>
        </w:rPr>
        <w:footnoteReference w:id="3"/>
      </w:r>
      <w:r w:rsidRPr="00394D07">
        <w:rPr>
          <w:rtl/>
        </w:rPr>
        <w:t xml:space="preserve"> </w:t>
      </w:r>
      <w:r w:rsidRPr="008D714D">
        <w:rPr>
          <w:rFonts w:hint="cs"/>
          <w:rtl/>
        </w:rPr>
        <w:t>يا رواياتي كه فوايد تعليم و آثاري را براي تعليم ذكر</w:t>
      </w:r>
      <w:r>
        <w:rPr>
          <w:rFonts w:hint="cs"/>
          <w:rtl/>
        </w:rPr>
        <w:t xml:space="preserve"> می‌</w:t>
      </w:r>
      <w:r w:rsidRPr="008D714D">
        <w:rPr>
          <w:rFonts w:hint="cs"/>
          <w:rtl/>
        </w:rPr>
        <w:t>كند و تمجيد</w:t>
      </w:r>
      <w:r>
        <w:rPr>
          <w:rFonts w:hint="cs"/>
          <w:rtl/>
        </w:rPr>
        <w:t xml:space="preserve"> می‌</w:t>
      </w:r>
      <w:r w:rsidRPr="008D714D">
        <w:rPr>
          <w:rFonts w:hint="cs"/>
          <w:rtl/>
        </w:rPr>
        <w:t>كند.</w:t>
      </w:r>
    </w:p>
    <w:p w:rsidR="00B34542" w:rsidRDefault="00AF1F3E" w:rsidP="0056765A">
      <w:pPr>
        <w:rPr>
          <w:rtl/>
        </w:rPr>
      </w:pPr>
      <w:r w:rsidRPr="008D714D">
        <w:rPr>
          <w:rFonts w:hint="cs"/>
          <w:rtl/>
        </w:rPr>
        <w:t>دسته ديگر رواياتي كه تأكيد</w:t>
      </w:r>
      <w:r>
        <w:rPr>
          <w:rFonts w:hint="cs"/>
          <w:rtl/>
        </w:rPr>
        <w:t xml:space="preserve"> می‌</w:t>
      </w:r>
      <w:r w:rsidRPr="008D714D">
        <w:rPr>
          <w:rFonts w:hint="cs"/>
          <w:rtl/>
        </w:rPr>
        <w:t xml:space="preserve">كند بر اينكه خداوند از علما عهد گرفته </w:t>
      </w:r>
      <w:r w:rsidR="0056765A">
        <w:rPr>
          <w:rFonts w:hint="cs"/>
          <w:rtl/>
        </w:rPr>
        <w:t>تا</w:t>
      </w:r>
      <w:r w:rsidRPr="008D714D">
        <w:rPr>
          <w:rFonts w:hint="cs"/>
          <w:rtl/>
        </w:rPr>
        <w:t xml:space="preserve"> به افراد جاهل آموزش و تعليم بدهند كه در باب اول در صفحه 356 آمده </w:t>
      </w:r>
      <w:r>
        <w:rPr>
          <w:rtl/>
        </w:rPr>
        <w:t>«</w:t>
      </w:r>
      <w:r w:rsidRPr="00B34542">
        <w:rPr>
          <w:b/>
          <w:bCs/>
          <w:rtl/>
        </w:rPr>
        <w:t>مَا أَخَذَ اللَّهُ عَلَى الْجُهَّالِ أَنْ يَتَعَلَّمُوا حَتَّى أَخَذَ عَلَى الْعُلَمَاءِ أَنْ يُعَلِّمُوا</w:t>
      </w:r>
      <w:r>
        <w:rPr>
          <w:rtl/>
        </w:rPr>
        <w:t>»</w:t>
      </w:r>
      <w:r w:rsidR="00145A5F">
        <w:rPr>
          <w:rStyle w:val="aff1"/>
          <w:rtl/>
        </w:rPr>
        <w:footnoteReference w:id="4"/>
      </w:r>
    </w:p>
    <w:p w:rsidR="0039058D" w:rsidRDefault="00AF1F3E" w:rsidP="0056765A">
      <w:pPr>
        <w:rPr>
          <w:rFonts w:hint="cs"/>
          <w:rtl/>
        </w:rPr>
      </w:pPr>
      <w:r w:rsidRPr="008D714D">
        <w:rPr>
          <w:rFonts w:hint="cs"/>
          <w:rtl/>
        </w:rPr>
        <w:t>و گروه سوم رواياتي ا</w:t>
      </w:r>
      <w:r w:rsidR="0039058D">
        <w:rPr>
          <w:rFonts w:hint="cs"/>
          <w:rtl/>
        </w:rPr>
        <w:t>ست كه كتمان علم را تحريم مي‌كند.</w:t>
      </w:r>
    </w:p>
    <w:p w:rsidR="00AF1F3E" w:rsidRPr="008D714D" w:rsidRDefault="00AF1F3E" w:rsidP="0056765A">
      <w:pPr>
        <w:rPr>
          <w:b/>
          <w:bCs/>
          <w:rtl/>
        </w:rPr>
      </w:pPr>
      <w:r w:rsidRPr="008D714D">
        <w:rPr>
          <w:rFonts w:hint="cs"/>
          <w:rtl/>
        </w:rPr>
        <w:t xml:space="preserve"> علاوه بر آن رواياتي در مورد اینکه كسي سنت حسن</w:t>
      </w:r>
      <w:r>
        <w:rPr>
          <w:rFonts w:hint="cs"/>
          <w:rtl/>
        </w:rPr>
        <w:t xml:space="preserve">ه‌ای </w:t>
      </w:r>
      <w:r w:rsidRPr="008D714D">
        <w:rPr>
          <w:rFonts w:hint="cs"/>
          <w:rtl/>
        </w:rPr>
        <w:t xml:space="preserve">را </w:t>
      </w:r>
      <w:r>
        <w:rPr>
          <w:rtl/>
        </w:rPr>
        <w:t>پا</w:t>
      </w:r>
      <w:r>
        <w:rPr>
          <w:rFonts w:hint="cs"/>
          <w:rtl/>
        </w:rPr>
        <w:t>ی</w:t>
      </w:r>
      <w:r>
        <w:rPr>
          <w:rFonts w:hint="eastAsia"/>
          <w:rtl/>
        </w:rPr>
        <w:t>ه‌گذار</w:t>
      </w:r>
      <w:r>
        <w:rPr>
          <w:rFonts w:hint="cs"/>
          <w:rtl/>
        </w:rPr>
        <w:t>ی</w:t>
      </w:r>
      <w:r w:rsidRPr="008D714D">
        <w:rPr>
          <w:rFonts w:hint="cs"/>
          <w:rtl/>
        </w:rPr>
        <w:t xml:space="preserve"> كند. سه چهار طايفه</w:t>
      </w:r>
      <w:r>
        <w:rPr>
          <w:rFonts w:hint="cs"/>
          <w:rtl/>
        </w:rPr>
        <w:t xml:space="preserve"> می‌</w:t>
      </w:r>
      <w:r w:rsidRPr="008D714D">
        <w:rPr>
          <w:rFonts w:hint="cs"/>
          <w:rtl/>
        </w:rPr>
        <w:t xml:space="preserve">شوند كه يك طايفه را </w:t>
      </w:r>
      <w:r w:rsidR="0056765A">
        <w:rPr>
          <w:rFonts w:hint="cs"/>
          <w:rtl/>
        </w:rPr>
        <w:t>بحث</w:t>
      </w:r>
      <w:r w:rsidRPr="008D714D">
        <w:rPr>
          <w:rFonts w:hint="cs"/>
          <w:rtl/>
        </w:rPr>
        <w:t xml:space="preserve"> كرديم و</w:t>
      </w:r>
      <w:r w:rsidR="003D6691">
        <w:rPr>
          <w:rtl/>
        </w:rPr>
        <w:t xml:space="preserve"> </w:t>
      </w:r>
      <w:r w:rsidRPr="008D714D">
        <w:rPr>
          <w:rFonts w:hint="cs"/>
          <w:rtl/>
        </w:rPr>
        <w:t xml:space="preserve">درباره سه طايفه ديگر بحث </w:t>
      </w:r>
      <w:r w:rsidR="0056765A">
        <w:rPr>
          <w:rFonts w:hint="cs"/>
          <w:rtl/>
        </w:rPr>
        <w:t>می‌</w:t>
      </w:r>
      <w:r w:rsidRPr="008D714D">
        <w:rPr>
          <w:rFonts w:hint="cs"/>
          <w:rtl/>
        </w:rPr>
        <w:t>كنيم.</w:t>
      </w:r>
    </w:p>
    <w:p w:rsidR="00B34542" w:rsidRDefault="00B34542" w:rsidP="007B3EDF">
      <w:pPr>
        <w:pStyle w:val="2"/>
        <w:rPr>
          <w:rtl/>
        </w:rPr>
      </w:pPr>
      <w:r>
        <w:rPr>
          <w:rFonts w:hint="cs"/>
          <w:rtl/>
        </w:rPr>
        <w:lastRenderedPageBreak/>
        <w:t>جمع‌بندی بررسی ادله</w:t>
      </w:r>
    </w:p>
    <w:p w:rsidR="00B34542" w:rsidRDefault="0039058D" w:rsidP="00AF1F3E">
      <w:pPr>
        <w:rPr>
          <w:rtl/>
        </w:rPr>
      </w:pPr>
      <w:r>
        <w:rPr>
          <w:rFonts w:hint="cs"/>
          <w:rtl/>
        </w:rPr>
        <w:t>از مجموع</w:t>
      </w:r>
      <w:r w:rsidR="00AF1F3E" w:rsidRPr="008D714D">
        <w:rPr>
          <w:rFonts w:hint="cs"/>
          <w:rtl/>
        </w:rPr>
        <w:t xml:space="preserve"> اين روايات در هر طايف</w:t>
      </w:r>
      <w:r w:rsidR="00AF1F3E">
        <w:rPr>
          <w:rFonts w:hint="cs"/>
          <w:rtl/>
        </w:rPr>
        <w:t xml:space="preserve">ه‌ای </w:t>
      </w:r>
      <w:r w:rsidR="00AF1F3E" w:rsidRPr="008D714D">
        <w:rPr>
          <w:rFonts w:hint="cs"/>
          <w:rtl/>
        </w:rPr>
        <w:t>كه روايات تعدد دارند با قيودي كه گفتيم</w:t>
      </w:r>
      <w:r w:rsidR="00AF1F3E">
        <w:rPr>
          <w:rFonts w:hint="cs"/>
          <w:rtl/>
        </w:rPr>
        <w:t xml:space="preserve"> می‌</w:t>
      </w:r>
      <w:r w:rsidR="00AF1F3E" w:rsidRPr="008D714D">
        <w:rPr>
          <w:rFonts w:hint="cs"/>
          <w:rtl/>
        </w:rPr>
        <w:t xml:space="preserve">شود اعتبار </w:t>
      </w:r>
      <w:r w:rsidR="00AF1F3E">
        <w:rPr>
          <w:rFonts w:hint="cs"/>
          <w:rtl/>
        </w:rPr>
        <w:t>آن‌ها</w:t>
      </w:r>
      <w:r w:rsidR="00AF1F3E" w:rsidRPr="008D714D">
        <w:rPr>
          <w:rFonts w:hint="cs"/>
          <w:rtl/>
        </w:rPr>
        <w:t xml:space="preserve"> را پذيرفت بدون اينكه ب</w:t>
      </w:r>
      <w:r w:rsidR="00B34542">
        <w:rPr>
          <w:rFonts w:hint="cs"/>
          <w:rtl/>
        </w:rPr>
        <w:t>خواهيم جداگانه بررسي سندي بكنيم.</w:t>
      </w:r>
    </w:p>
    <w:p w:rsidR="007B3EDF" w:rsidRDefault="007B3EDF" w:rsidP="007B3EDF">
      <w:pPr>
        <w:pStyle w:val="3"/>
        <w:rPr>
          <w:rtl/>
        </w:rPr>
      </w:pPr>
      <w:r w:rsidRPr="008D714D">
        <w:rPr>
          <w:rFonts w:hint="cs"/>
          <w:rtl/>
        </w:rPr>
        <w:t>گر</w:t>
      </w:r>
      <w:r>
        <w:rPr>
          <w:rFonts w:hint="cs"/>
          <w:rtl/>
        </w:rPr>
        <w:t>وه اول</w:t>
      </w:r>
    </w:p>
    <w:p w:rsidR="00AF1F3E" w:rsidRPr="008D714D" w:rsidRDefault="00AF1F3E" w:rsidP="0056765A">
      <w:pPr>
        <w:rPr>
          <w:b/>
          <w:bCs/>
          <w:rtl/>
        </w:rPr>
      </w:pPr>
      <w:r w:rsidRPr="008D714D">
        <w:rPr>
          <w:rFonts w:hint="cs"/>
          <w:rtl/>
        </w:rPr>
        <w:t>در ميان اين سه طايفه در گر</w:t>
      </w:r>
      <w:r>
        <w:rPr>
          <w:rFonts w:hint="cs"/>
          <w:rtl/>
        </w:rPr>
        <w:t>وه اول در روايات سن</w:t>
      </w:r>
      <w:r w:rsidRPr="008D714D">
        <w:rPr>
          <w:rFonts w:hint="cs"/>
          <w:rtl/>
        </w:rPr>
        <w:t xml:space="preserve"> سنت الحسن</w:t>
      </w:r>
      <w:r w:rsidR="0056765A">
        <w:rPr>
          <w:rFonts w:hint="cs"/>
          <w:rtl/>
        </w:rPr>
        <w:t>ه يا كسي كه تعليم خير بكند آثار آن</w:t>
      </w:r>
      <w:r w:rsidRPr="008D714D">
        <w:rPr>
          <w:rFonts w:hint="cs"/>
          <w:rtl/>
        </w:rPr>
        <w:t xml:space="preserve"> هميشه براي او باقي</w:t>
      </w:r>
      <w:r>
        <w:rPr>
          <w:rFonts w:hint="cs"/>
          <w:rtl/>
        </w:rPr>
        <w:t xml:space="preserve"> می‌</w:t>
      </w:r>
      <w:r w:rsidRPr="008D714D">
        <w:rPr>
          <w:rFonts w:hint="cs"/>
          <w:rtl/>
        </w:rPr>
        <w:t xml:space="preserve">ماند، روايات معتبري داشت این سه </w:t>
      </w:r>
      <w:r>
        <w:rPr>
          <w:rtl/>
        </w:rPr>
        <w:t>طا</w:t>
      </w:r>
      <w:r>
        <w:rPr>
          <w:rFonts w:hint="cs"/>
          <w:rtl/>
        </w:rPr>
        <w:t>ی</w:t>
      </w:r>
      <w:r>
        <w:rPr>
          <w:rFonts w:hint="eastAsia"/>
          <w:rtl/>
        </w:rPr>
        <w:t>فه</w:t>
      </w:r>
      <w:r w:rsidRPr="008D714D">
        <w:rPr>
          <w:rFonts w:hint="cs"/>
          <w:rtl/>
        </w:rPr>
        <w:t xml:space="preserve"> علاوه بر طریقی که گفتیم قابل تصحيح سندي است و برخي از روايات سند معتبر هم دارد.</w:t>
      </w:r>
    </w:p>
    <w:p w:rsidR="00AF1F3E" w:rsidRPr="008D714D" w:rsidRDefault="00AF1F3E" w:rsidP="0039058D">
      <w:pPr>
        <w:rPr>
          <w:b/>
          <w:bCs/>
          <w:rtl/>
        </w:rPr>
      </w:pPr>
      <w:r w:rsidRPr="008D714D">
        <w:rPr>
          <w:rFonts w:hint="cs"/>
          <w:rtl/>
        </w:rPr>
        <w:t xml:space="preserve"> مثلا</w:t>
      </w:r>
      <w:r>
        <w:rPr>
          <w:rFonts w:hint="cs"/>
          <w:rtl/>
        </w:rPr>
        <w:t>ً</w:t>
      </w:r>
      <w:r w:rsidRPr="008D714D">
        <w:rPr>
          <w:rFonts w:hint="cs"/>
          <w:rtl/>
        </w:rPr>
        <w:t xml:space="preserve"> حديث 1225 دارد كه محمد بن يحيي عن احمد بن عيسي عن محمد بن اسماعيل بن بذي عن منصور ين حازم عن طلحه </w:t>
      </w:r>
      <w:r w:rsidR="0039058D">
        <w:rPr>
          <w:rFonts w:hint="cs"/>
          <w:rtl/>
        </w:rPr>
        <w:t>ب</w:t>
      </w:r>
      <w:r w:rsidRPr="008D714D">
        <w:rPr>
          <w:rFonts w:hint="cs"/>
          <w:rtl/>
        </w:rPr>
        <w:t xml:space="preserve">ن الزيد اين سند معتبر است كه </w:t>
      </w:r>
      <w:r>
        <w:rPr>
          <w:rtl/>
        </w:rPr>
        <w:t>«</w:t>
      </w:r>
      <w:r w:rsidRPr="00B34542">
        <w:rPr>
          <w:b/>
          <w:bCs/>
          <w:rtl/>
        </w:rPr>
        <w:t>قَرَأْتُ فِي كِتَابِ عَلِيٍّ عليه السلام: إِنَّ اللَّهَ لَمْ يَأْخُذْ عَلَى الْجُهَّالِ عَهْداً بِطَلَبِ الْعِلْمِ حَتّى‏ أَخَذَ عَلَى الْعُلَمَاءِ عَهْداً بِبَذْلِ الْعِلْمِ لِلْجُهَّالِ؛ لِأَنَّ الْعِلْمَ كَانَ قَبْلَ الْجَهْل</w:t>
      </w:r>
      <w:r w:rsidRPr="00AD54E4">
        <w:rPr>
          <w:rtl/>
        </w:rPr>
        <w:t>‏</w:t>
      </w:r>
      <w:r>
        <w:rPr>
          <w:rtl/>
        </w:rPr>
        <w:t>»</w:t>
      </w:r>
      <w:r w:rsidR="00145A5F">
        <w:rPr>
          <w:rStyle w:val="aff1"/>
          <w:rtl/>
        </w:rPr>
        <w:footnoteReference w:id="5"/>
      </w:r>
      <w:r w:rsidRPr="00AD54E4">
        <w:rPr>
          <w:rtl/>
        </w:rPr>
        <w:t xml:space="preserve"> </w:t>
      </w:r>
      <w:r w:rsidRPr="008D714D">
        <w:rPr>
          <w:rFonts w:hint="cs"/>
          <w:rtl/>
        </w:rPr>
        <w:t>اول از علما عهد گرفته شده بعد از جهال ميثاق گرفته شده است. روايات ديگر همه مؤيد اين</w:t>
      </w:r>
      <w:r>
        <w:rPr>
          <w:rFonts w:hint="cs"/>
          <w:rtl/>
        </w:rPr>
        <w:t xml:space="preserve"> می‌</w:t>
      </w:r>
      <w:r w:rsidRPr="008D714D">
        <w:rPr>
          <w:rFonts w:hint="cs"/>
          <w:rtl/>
        </w:rPr>
        <w:t xml:space="preserve">شوند و حداقل يك روايت با سند معتبر در </w:t>
      </w:r>
      <w:r>
        <w:rPr>
          <w:rtl/>
        </w:rPr>
        <w:t>ا</w:t>
      </w:r>
      <w:r>
        <w:rPr>
          <w:rFonts w:hint="cs"/>
          <w:rtl/>
        </w:rPr>
        <w:t>ی</w:t>
      </w:r>
      <w:r>
        <w:rPr>
          <w:rFonts w:hint="eastAsia"/>
          <w:rtl/>
        </w:rPr>
        <w:t>نجا</w:t>
      </w:r>
      <w:r w:rsidRPr="008D714D">
        <w:rPr>
          <w:rFonts w:hint="cs"/>
          <w:rtl/>
        </w:rPr>
        <w:t xml:space="preserve"> پيدا شد علاوه بر اين روايات ديگر هم اين را تأييد</w:t>
      </w:r>
      <w:r>
        <w:rPr>
          <w:rFonts w:hint="cs"/>
          <w:rtl/>
        </w:rPr>
        <w:t xml:space="preserve"> می‌</w:t>
      </w:r>
      <w:r w:rsidRPr="008D714D">
        <w:rPr>
          <w:rFonts w:hint="cs"/>
          <w:rtl/>
        </w:rPr>
        <w:t>كند.</w:t>
      </w:r>
    </w:p>
    <w:p w:rsidR="00AF1F3E" w:rsidRPr="008D714D" w:rsidRDefault="00AF1F3E" w:rsidP="00AF1F3E">
      <w:pPr>
        <w:rPr>
          <w:b/>
          <w:bCs/>
          <w:rtl/>
        </w:rPr>
      </w:pPr>
      <w:r w:rsidRPr="008D714D">
        <w:rPr>
          <w:rFonts w:hint="cs"/>
          <w:rtl/>
        </w:rPr>
        <w:t xml:space="preserve">روايت 1250 هم سند خوبي دارد و ظاهراً معتبر باشد و </w:t>
      </w:r>
      <w:r>
        <w:rPr>
          <w:rtl/>
        </w:rPr>
        <w:t>به هذا</w:t>
      </w:r>
      <w:r w:rsidRPr="008D714D">
        <w:rPr>
          <w:rFonts w:hint="cs"/>
          <w:rtl/>
        </w:rPr>
        <w:t xml:space="preserve"> الاسناد عن ابيه عن احمد بن النظر عن عمر بن شمر عن جابر عن ابي جعفر عَمر</w:t>
      </w:r>
      <w:r w:rsidR="00B34542">
        <w:rPr>
          <w:rFonts w:hint="cs"/>
          <w:rtl/>
        </w:rPr>
        <w:t>و</w:t>
      </w:r>
      <w:r w:rsidRPr="008D714D">
        <w:rPr>
          <w:rFonts w:hint="cs"/>
          <w:rtl/>
        </w:rPr>
        <w:t xml:space="preserve"> بن شمر بايد باشد نه عُمر، فكر</w:t>
      </w:r>
      <w:r>
        <w:rPr>
          <w:rFonts w:hint="cs"/>
          <w:rtl/>
        </w:rPr>
        <w:t xml:space="preserve"> می‌</w:t>
      </w:r>
      <w:r w:rsidRPr="008D714D">
        <w:rPr>
          <w:rFonts w:hint="cs"/>
          <w:rtl/>
        </w:rPr>
        <w:t>كنم سند اين هم معتبر است و توثيق دارد گر چه ابهامي دارد. در گروهي كه</w:t>
      </w:r>
      <w:r>
        <w:rPr>
          <w:rFonts w:hint="cs"/>
          <w:rtl/>
        </w:rPr>
        <w:t xml:space="preserve"> می‌</w:t>
      </w:r>
      <w:r w:rsidRPr="008D714D">
        <w:rPr>
          <w:rFonts w:hint="cs"/>
          <w:rtl/>
        </w:rPr>
        <w:t>گويد «</w:t>
      </w:r>
      <w:r w:rsidRPr="00B34542">
        <w:rPr>
          <w:rFonts w:hint="cs"/>
          <w:b/>
          <w:bCs/>
          <w:rtl/>
        </w:rPr>
        <w:t>اخذ الله علي العلماء ان يعلم الجهال</w:t>
      </w:r>
      <w:r w:rsidRPr="008D714D">
        <w:rPr>
          <w:rFonts w:hint="cs"/>
          <w:rtl/>
        </w:rPr>
        <w:t>» حداقل يك روايت معتبر بود علاوه بر اينكه تكثر روايات تقويت</w:t>
      </w:r>
      <w:r>
        <w:rPr>
          <w:rFonts w:hint="cs"/>
          <w:rtl/>
        </w:rPr>
        <w:t xml:space="preserve"> می‌</w:t>
      </w:r>
      <w:r w:rsidRPr="008D714D">
        <w:rPr>
          <w:rFonts w:hint="cs"/>
          <w:rtl/>
        </w:rPr>
        <w:t>كرد.</w:t>
      </w:r>
    </w:p>
    <w:p w:rsidR="007B3EDF" w:rsidRDefault="007B3EDF" w:rsidP="007B3EDF">
      <w:pPr>
        <w:pStyle w:val="3"/>
        <w:rPr>
          <w:rtl/>
        </w:rPr>
      </w:pPr>
      <w:r w:rsidRPr="008D714D">
        <w:rPr>
          <w:rFonts w:hint="cs"/>
          <w:rtl/>
        </w:rPr>
        <w:t>گر</w:t>
      </w:r>
      <w:r>
        <w:rPr>
          <w:rFonts w:hint="cs"/>
          <w:rtl/>
        </w:rPr>
        <w:t>وه دوم</w:t>
      </w:r>
    </w:p>
    <w:p w:rsidR="00AF1F3E" w:rsidRPr="008D714D" w:rsidRDefault="00AF1F3E" w:rsidP="00145A5F">
      <w:pPr>
        <w:rPr>
          <w:b/>
          <w:bCs/>
          <w:rtl/>
        </w:rPr>
      </w:pPr>
      <w:r w:rsidRPr="008D714D">
        <w:rPr>
          <w:rFonts w:hint="cs"/>
          <w:rtl/>
        </w:rPr>
        <w:t>در گروه ديگر كه</w:t>
      </w:r>
      <w:r>
        <w:rPr>
          <w:rFonts w:hint="cs"/>
          <w:rtl/>
        </w:rPr>
        <w:t xml:space="preserve"> می‌</w:t>
      </w:r>
      <w:r w:rsidRPr="008D714D">
        <w:rPr>
          <w:rFonts w:hint="cs"/>
          <w:rtl/>
        </w:rPr>
        <w:t xml:space="preserve">گفت </w:t>
      </w:r>
      <w:r>
        <w:rPr>
          <w:rtl/>
        </w:rPr>
        <w:t>«</w:t>
      </w:r>
      <w:r w:rsidRPr="00B34542">
        <w:rPr>
          <w:b/>
          <w:bCs/>
          <w:rtl/>
        </w:rPr>
        <w:t>زَكَاةُ الْعِلْمِ أَنْ تُعَلِّمَه</w:t>
      </w:r>
      <w:r w:rsidRPr="00620A7A">
        <w:rPr>
          <w:rtl/>
        </w:rPr>
        <w:t>‏</w:t>
      </w:r>
      <w:r>
        <w:rPr>
          <w:rtl/>
        </w:rPr>
        <w:t>»</w:t>
      </w:r>
      <w:r w:rsidR="00145A5F">
        <w:rPr>
          <w:rStyle w:val="aff1"/>
          <w:rtl/>
        </w:rPr>
        <w:footnoteReference w:id="6"/>
      </w:r>
      <w:r>
        <w:rPr>
          <w:rtl/>
        </w:rPr>
        <w:t xml:space="preserve"> </w:t>
      </w:r>
      <w:r w:rsidRPr="008D714D">
        <w:rPr>
          <w:rFonts w:hint="cs"/>
          <w:rtl/>
        </w:rPr>
        <w:t>باز اين روايت معتبر است پس در اين طايفه هم روايت معتبر داريم.</w:t>
      </w:r>
    </w:p>
    <w:p w:rsidR="00AF1F3E" w:rsidRPr="008D714D" w:rsidRDefault="00AF1F3E" w:rsidP="00AF1F3E">
      <w:pPr>
        <w:rPr>
          <w:b/>
          <w:bCs/>
          <w:rtl/>
        </w:rPr>
      </w:pPr>
      <w:r w:rsidRPr="008D714D">
        <w:rPr>
          <w:rFonts w:hint="cs"/>
          <w:rtl/>
        </w:rPr>
        <w:lastRenderedPageBreak/>
        <w:t>سؤال</w:t>
      </w:r>
      <w:r>
        <w:rPr>
          <w:rtl/>
        </w:rPr>
        <w:t>:</w:t>
      </w:r>
      <w:r w:rsidRPr="008D714D">
        <w:rPr>
          <w:rFonts w:hint="cs"/>
          <w:rtl/>
        </w:rPr>
        <w:t xml:space="preserve"> بهذا الاسناد يعني چه؟</w:t>
      </w:r>
    </w:p>
    <w:p w:rsidR="00AF1F3E" w:rsidRPr="008D714D" w:rsidRDefault="00AF1F3E" w:rsidP="00AF1F3E">
      <w:pPr>
        <w:rPr>
          <w:b/>
          <w:bCs/>
          <w:rtl/>
        </w:rPr>
      </w:pPr>
      <w:r w:rsidRPr="008D714D">
        <w:rPr>
          <w:rFonts w:hint="cs"/>
          <w:rtl/>
        </w:rPr>
        <w:t>جواب: ظاهرا</w:t>
      </w:r>
      <w:r>
        <w:rPr>
          <w:rFonts w:hint="cs"/>
          <w:rtl/>
        </w:rPr>
        <w:t>ً</w:t>
      </w:r>
      <w:r w:rsidRPr="008D714D">
        <w:rPr>
          <w:rFonts w:hint="cs"/>
          <w:rtl/>
        </w:rPr>
        <w:t xml:space="preserve"> سندي است كه از احمد بن محمد از محمد بن يحيي عن احمد بن النظر </w:t>
      </w:r>
      <w:r w:rsidR="0039058D">
        <w:rPr>
          <w:rFonts w:hint="cs"/>
          <w:rtl/>
        </w:rPr>
        <w:t xml:space="preserve">است، </w:t>
      </w:r>
      <w:r w:rsidRPr="008D714D">
        <w:rPr>
          <w:rFonts w:hint="cs"/>
          <w:rtl/>
        </w:rPr>
        <w:t>بايد سند روايت قبل كافي را ببينيم كه چه بوده جاها</w:t>
      </w:r>
      <w:r w:rsidR="0039058D">
        <w:rPr>
          <w:rFonts w:hint="cs"/>
          <w:rtl/>
        </w:rPr>
        <w:t>ی</w:t>
      </w:r>
      <w:r w:rsidRPr="008D714D">
        <w:rPr>
          <w:rFonts w:hint="cs"/>
          <w:rtl/>
        </w:rPr>
        <w:t>ي كه يكي دو نفر اول مشترك است</w:t>
      </w:r>
      <w:r>
        <w:rPr>
          <w:rFonts w:hint="cs"/>
          <w:rtl/>
        </w:rPr>
        <w:t xml:space="preserve"> می‌</w:t>
      </w:r>
      <w:r w:rsidRPr="008D714D">
        <w:rPr>
          <w:rFonts w:hint="cs"/>
          <w:rtl/>
        </w:rPr>
        <w:t xml:space="preserve">گويد بهذا الاسناد از او و دو نفر اول يا يك نفر اول را ذكر </w:t>
      </w:r>
      <w:r>
        <w:rPr>
          <w:rtl/>
        </w:rPr>
        <w:t>نم</w:t>
      </w:r>
      <w:r>
        <w:rPr>
          <w:rFonts w:hint="cs"/>
          <w:rtl/>
        </w:rPr>
        <w:t>ی‌</w:t>
      </w:r>
      <w:r>
        <w:rPr>
          <w:rFonts w:hint="eastAsia"/>
          <w:rtl/>
        </w:rPr>
        <w:t>کند</w:t>
      </w:r>
      <w:r w:rsidRPr="008D714D">
        <w:rPr>
          <w:rFonts w:hint="cs"/>
          <w:rtl/>
        </w:rPr>
        <w:t xml:space="preserve"> عطف به قبل</w:t>
      </w:r>
      <w:r>
        <w:rPr>
          <w:rFonts w:hint="cs"/>
          <w:rtl/>
        </w:rPr>
        <w:t xml:space="preserve"> می‌</w:t>
      </w:r>
      <w:r w:rsidRPr="008D714D">
        <w:rPr>
          <w:rFonts w:hint="cs"/>
          <w:rtl/>
        </w:rPr>
        <w:t xml:space="preserve">كند </w:t>
      </w:r>
      <w:r>
        <w:rPr>
          <w:rtl/>
        </w:rPr>
        <w:t>ظاهراً</w:t>
      </w:r>
      <w:r w:rsidRPr="008D714D">
        <w:rPr>
          <w:rFonts w:hint="cs"/>
          <w:rtl/>
        </w:rPr>
        <w:t xml:space="preserve"> </w:t>
      </w:r>
      <w:r>
        <w:rPr>
          <w:rtl/>
        </w:rPr>
        <w:t>آن‌هم</w:t>
      </w:r>
      <w:r w:rsidRPr="008D714D">
        <w:rPr>
          <w:rFonts w:hint="cs"/>
          <w:rtl/>
        </w:rPr>
        <w:t xml:space="preserve"> از احمد بن محمد عن محمد بن يحيي باشد كه </w:t>
      </w:r>
      <w:r>
        <w:rPr>
          <w:rtl/>
        </w:rPr>
        <w:t>به‌احتمال‌قو</w:t>
      </w:r>
      <w:r>
        <w:rPr>
          <w:rFonts w:hint="cs"/>
          <w:rtl/>
        </w:rPr>
        <w:t>ی</w:t>
      </w:r>
      <w:r w:rsidRPr="008D714D">
        <w:rPr>
          <w:rFonts w:hint="cs"/>
          <w:rtl/>
        </w:rPr>
        <w:t xml:space="preserve"> معتبر است.</w:t>
      </w:r>
    </w:p>
    <w:p w:rsidR="00AF1F3E" w:rsidRPr="008D714D" w:rsidRDefault="00AF1F3E" w:rsidP="0056765A">
      <w:pPr>
        <w:rPr>
          <w:b/>
          <w:bCs/>
          <w:rtl/>
        </w:rPr>
      </w:pPr>
      <w:r w:rsidRPr="008D714D">
        <w:rPr>
          <w:rFonts w:hint="cs"/>
          <w:rtl/>
        </w:rPr>
        <w:t xml:space="preserve"> روايت بعدي مربوط به طایفه قبلي است </w:t>
      </w:r>
      <w:r>
        <w:rPr>
          <w:rtl/>
        </w:rPr>
        <w:t>«</w:t>
      </w:r>
      <w:r w:rsidRPr="00B34542">
        <w:rPr>
          <w:b/>
          <w:bCs/>
          <w:rtl/>
        </w:rPr>
        <w:t>مَنْ عَلَّمَ خَيْراً فَلَهُ مِثْلُ أَجْرِ مَنْ عَمِلَ بِه</w:t>
      </w:r>
      <w:r w:rsidRPr="00283DE2">
        <w:rPr>
          <w:rtl/>
        </w:rPr>
        <w:t>‏</w:t>
      </w:r>
      <w:r>
        <w:rPr>
          <w:rtl/>
        </w:rPr>
        <w:t>»</w:t>
      </w:r>
      <w:r w:rsidR="00145A5F">
        <w:rPr>
          <w:rStyle w:val="aff1"/>
          <w:rtl/>
        </w:rPr>
        <w:footnoteReference w:id="7"/>
      </w:r>
      <w:r>
        <w:rPr>
          <w:rtl/>
        </w:rPr>
        <w:t xml:space="preserve"> </w:t>
      </w:r>
      <w:r w:rsidRPr="008D714D">
        <w:rPr>
          <w:rFonts w:hint="cs"/>
          <w:rtl/>
        </w:rPr>
        <w:t xml:space="preserve">كه در مورد آن مفصل بحث كرديم </w:t>
      </w:r>
      <w:r>
        <w:rPr>
          <w:rtl/>
        </w:rPr>
        <w:t>«</w:t>
      </w:r>
      <w:r w:rsidRPr="00B34542">
        <w:rPr>
          <w:b/>
          <w:bCs/>
          <w:rtl/>
        </w:rPr>
        <w:t>مَنْ عَلَّمَ بَابَ هُدًى فَلَهُ أَجْرُ مَنْ عَمِلَ بِه</w:t>
      </w:r>
      <w:r w:rsidRPr="00620A7A">
        <w:rPr>
          <w:rtl/>
        </w:rPr>
        <w:t>‏</w:t>
      </w:r>
      <w:r>
        <w:rPr>
          <w:rtl/>
        </w:rPr>
        <w:t>»</w:t>
      </w:r>
      <w:r w:rsidR="00145A5F">
        <w:rPr>
          <w:rStyle w:val="aff1"/>
          <w:rtl/>
        </w:rPr>
        <w:footnoteReference w:id="8"/>
      </w:r>
      <w:r w:rsidRPr="008D714D">
        <w:rPr>
          <w:rFonts w:hint="cs"/>
          <w:rtl/>
        </w:rPr>
        <w:t xml:space="preserve"> اين يك گروهي است كه روايات آن را از وسائل خوانديم و بعضي از </w:t>
      </w:r>
      <w:r>
        <w:rPr>
          <w:rFonts w:hint="cs"/>
          <w:rtl/>
        </w:rPr>
        <w:t>آن‌ها</w:t>
      </w:r>
      <w:r w:rsidRPr="008D714D">
        <w:rPr>
          <w:rFonts w:hint="cs"/>
          <w:rtl/>
        </w:rPr>
        <w:t xml:space="preserve"> سندهای خيلي معتبري دارد و در طي سه يا چهار جلسه </w:t>
      </w:r>
      <w:r w:rsidR="0056765A" w:rsidRPr="008D714D">
        <w:rPr>
          <w:rFonts w:hint="cs"/>
          <w:rtl/>
        </w:rPr>
        <w:t xml:space="preserve">مفصل </w:t>
      </w:r>
      <w:r w:rsidRPr="008D714D">
        <w:rPr>
          <w:rFonts w:hint="cs"/>
          <w:rtl/>
        </w:rPr>
        <w:t xml:space="preserve">درباره </w:t>
      </w:r>
      <w:r>
        <w:rPr>
          <w:rFonts w:hint="cs"/>
          <w:rtl/>
        </w:rPr>
        <w:t>این‌ها</w:t>
      </w:r>
      <w:r w:rsidRPr="008D714D">
        <w:rPr>
          <w:rFonts w:hint="cs"/>
          <w:rtl/>
        </w:rPr>
        <w:t xml:space="preserve"> بحث كرديم. ادله حرمت كتمان علم هم چون آيات قرآن در اين باره است اعتبار آن خيلی بالا است و </w:t>
      </w:r>
      <w:r>
        <w:rPr>
          <w:rtl/>
        </w:rPr>
        <w:t>قطعاً</w:t>
      </w:r>
      <w:r w:rsidRPr="008D714D">
        <w:rPr>
          <w:rFonts w:hint="cs"/>
          <w:rtl/>
        </w:rPr>
        <w:t xml:space="preserve"> رواياتي هم كه در اين باره هست بعضي معتبر </w:t>
      </w:r>
      <w:r w:rsidR="0056765A">
        <w:rPr>
          <w:rFonts w:hint="cs"/>
          <w:rtl/>
        </w:rPr>
        <w:t>ا</w:t>
      </w:r>
      <w:r w:rsidRPr="008D714D">
        <w:rPr>
          <w:rFonts w:hint="cs"/>
          <w:rtl/>
        </w:rPr>
        <w:t>ست. در بخش حرمت كتمان علم بايد رواياتي كه از محاسن يا از كافي است بررسي شود اما بعيد نيست كه حداقل يكي از اين چند روايت معتبر باشد.</w:t>
      </w:r>
    </w:p>
    <w:p w:rsidR="00AF1F3E" w:rsidRPr="008D714D" w:rsidRDefault="00AF1F3E" w:rsidP="00AF1F3E">
      <w:pPr>
        <w:rPr>
          <w:b/>
          <w:bCs/>
          <w:rtl/>
        </w:rPr>
      </w:pPr>
      <w:r w:rsidRPr="008D714D">
        <w:rPr>
          <w:rFonts w:hint="cs"/>
          <w:rtl/>
        </w:rPr>
        <w:t>سؤال</w:t>
      </w:r>
      <w:r>
        <w:rPr>
          <w:rtl/>
        </w:rPr>
        <w:t>:</w:t>
      </w:r>
      <w:r w:rsidR="0039058D">
        <w:rPr>
          <w:rFonts w:hint="cs"/>
          <w:rtl/>
        </w:rPr>
        <w:t xml:space="preserve"> ...</w:t>
      </w:r>
    </w:p>
    <w:p w:rsidR="00AF1F3E" w:rsidRPr="008D714D" w:rsidRDefault="00AF1F3E" w:rsidP="00AF1F3E">
      <w:pPr>
        <w:rPr>
          <w:b/>
          <w:bCs/>
          <w:rtl/>
        </w:rPr>
      </w:pPr>
      <w:r w:rsidRPr="008D714D">
        <w:rPr>
          <w:rFonts w:hint="cs"/>
          <w:rtl/>
        </w:rPr>
        <w:t>جواب: غرر الحكم سند ندارد احاديثي كه از محاسن يا كافي است بايد سندهاي آن را ديد.</w:t>
      </w:r>
    </w:p>
    <w:p w:rsidR="00AF1F3E" w:rsidRPr="008D714D" w:rsidRDefault="00AF1F3E" w:rsidP="00AF1F3E">
      <w:pPr>
        <w:rPr>
          <w:b/>
          <w:bCs/>
          <w:rtl/>
        </w:rPr>
      </w:pPr>
      <w:r w:rsidRPr="008D714D">
        <w:rPr>
          <w:rFonts w:hint="cs"/>
          <w:rtl/>
        </w:rPr>
        <w:t xml:space="preserve"> بنابراين ما در ادله وجوب علوم واجب سه چهار عنوان داشتيم:</w:t>
      </w:r>
    </w:p>
    <w:p w:rsidR="00AF1F3E" w:rsidRPr="008D714D" w:rsidRDefault="00AF1F3E" w:rsidP="00AF1F3E">
      <w:pPr>
        <w:numPr>
          <w:ilvl w:val="0"/>
          <w:numId w:val="14"/>
        </w:numPr>
        <w:rPr>
          <w:b/>
          <w:bCs/>
          <w:rtl/>
        </w:rPr>
      </w:pPr>
      <w:r w:rsidRPr="008D714D">
        <w:rPr>
          <w:rFonts w:hint="cs"/>
          <w:rtl/>
        </w:rPr>
        <w:t>مقدمه واجب؛</w:t>
      </w:r>
    </w:p>
    <w:p w:rsidR="00AF1F3E" w:rsidRPr="008D714D" w:rsidRDefault="00AF1F3E" w:rsidP="00AF1F3E">
      <w:pPr>
        <w:numPr>
          <w:ilvl w:val="0"/>
          <w:numId w:val="14"/>
        </w:numPr>
        <w:rPr>
          <w:b/>
          <w:bCs/>
          <w:rtl/>
        </w:rPr>
      </w:pPr>
      <w:r w:rsidRPr="008D714D">
        <w:rPr>
          <w:rFonts w:hint="cs"/>
          <w:rtl/>
        </w:rPr>
        <w:t xml:space="preserve">عون بر </w:t>
      </w:r>
      <w:r w:rsidR="0039058D">
        <w:rPr>
          <w:rFonts w:hint="cs"/>
          <w:rtl/>
        </w:rPr>
        <w:t xml:space="preserve">برّ </w:t>
      </w:r>
      <w:r w:rsidRPr="008D714D">
        <w:rPr>
          <w:rFonts w:hint="cs"/>
          <w:rtl/>
        </w:rPr>
        <w:t>و تقوي؛</w:t>
      </w:r>
    </w:p>
    <w:p w:rsidR="00AF1F3E" w:rsidRPr="008D714D" w:rsidRDefault="00AF1F3E" w:rsidP="00AF1F3E">
      <w:pPr>
        <w:numPr>
          <w:ilvl w:val="0"/>
          <w:numId w:val="14"/>
        </w:numPr>
        <w:rPr>
          <w:b/>
          <w:bCs/>
          <w:rtl/>
        </w:rPr>
      </w:pPr>
      <w:r w:rsidRPr="008D714D">
        <w:rPr>
          <w:rFonts w:hint="cs"/>
          <w:rtl/>
        </w:rPr>
        <w:t>حسن تهيه مقدمات اطاعت.</w:t>
      </w:r>
    </w:p>
    <w:p w:rsidR="00AF1F3E" w:rsidRPr="008D714D" w:rsidRDefault="00AF1F3E" w:rsidP="0056765A">
      <w:pPr>
        <w:rPr>
          <w:b/>
          <w:bCs/>
          <w:rtl/>
        </w:rPr>
      </w:pPr>
      <w:r>
        <w:rPr>
          <w:rFonts w:hint="cs"/>
          <w:rtl/>
        </w:rPr>
        <w:t>این‌ها</w:t>
      </w:r>
      <w:r w:rsidRPr="008D714D">
        <w:rPr>
          <w:rFonts w:hint="cs"/>
          <w:rtl/>
        </w:rPr>
        <w:t xml:space="preserve"> </w:t>
      </w:r>
      <w:r>
        <w:rPr>
          <w:rtl/>
        </w:rPr>
        <w:t>بحث‌ها</w:t>
      </w:r>
      <w:r>
        <w:rPr>
          <w:rFonts w:hint="cs"/>
          <w:rtl/>
        </w:rPr>
        <w:t>ی</w:t>
      </w:r>
      <w:r w:rsidRPr="008D714D">
        <w:rPr>
          <w:rFonts w:hint="cs"/>
          <w:rtl/>
        </w:rPr>
        <w:t xml:space="preserve"> قواعد كلي بود اگر بخواهيم يك </w:t>
      </w:r>
      <w:r>
        <w:rPr>
          <w:rtl/>
        </w:rPr>
        <w:t>جمع‌بند</w:t>
      </w:r>
      <w:r>
        <w:rPr>
          <w:rFonts w:hint="cs"/>
          <w:rtl/>
        </w:rPr>
        <w:t>ی</w:t>
      </w:r>
      <w:r w:rsidRPr="008D714D">
        <w:rPr>
          <w:rFonts w:hint="cs"/>
          <w:rtl/>
        </w:rPr>
        <w:t xml:space="preserve"> نسبت به اين قاعده و روايات داشته باشيم بحث ما تا الان </w:t>
      </w:r>
      <w:r>
        <w:rPr>
          <w:rtl/>
        </w:rPr>
        <w:t>ا</w:t>
      </w:r>
      <w:r>
        <w:rPr>
          <w:rFonts w:hint="cs"/>
          <w:rtl/>
        </w:rPr>
        <w:t>ی</w:t>
      </w:r>
      <w:r>
        <w:rPr>
          <w:rFonts w:hint="eastAsia"/>
          <w:rtl/>
        </w:rPr>
        <w:t>ن‌طور</w:t>
      </w:r>
      <w:r w:rsidRPr="008D714D">
        <w:rPr>
          <w:rFonts w:hint="cs"/>
          <w:rtl/>
        </w:rPr>
        <w:t xml:space="preserve"> شد؛</w:t>
      </w:r>
    </w:p>
    <w:p w:rsidR="00B34542" w:rsidRDefault="00B34542" w:rsidP="007B3EDF">
      <w:pPr>
        <w:pStyle w:val="2"/>
        <w:rPr>
          <w:rtl/>
        </w:rPr>
      </w:pPr>
      <w:r>
        <w:rPr>
          <w:rFonts w:hint="cs"/>
          <w:rtl/>
        </w:rPr>
        <w:lastRenderedPageBreak/>
        <w:t>ادله وجوب تعليم</w:t>
      </w:r>
    </w:p>
    <w:p w:rsidR="00AF1F3E" w:rsidRPr="008D714D" w:rsidRDefault="00AF1F3E" w:rsidP="007B3EDF">
      <w:pPr>
        <w:rPr>
          <w:b/>
          <w:bCs/>
          <w:rtl/>
        </w:rPr>
      </w:pPr>
      <w:r w:rsidRPr="008D714D">
        <w:rPr>
          <w:rFonts w:hint="cs"/>
          <w:rtl/>
        </w:rPr>
        <w:t xml:space="preserve">سه دليل </w:t>
      </w:r>
      <w:r>
        <w:rPr>
          <w:rtl/>
        </w:rPr>
        <w:t>قبلاً</w:t>
      </w:r>
      <w:r w:rsidRPr="008D714D">
        <w:rPr>
          <w:rFonts w:hint="cs"/>
          <w:rtl/>
        </w:rPr>
        <w:t xml:space="preserve"> ذكر كرديم دليل 4-5-6-7 </w:t>
      </w:r>
      <w:r>
        <w:rPr>
          <w:rtl/>
        </w:rPr>
        <w:t>درواقع</w:t>
      </w:r>
      <w:r w:rsidRPr="008D714D">
        <w:rPr>
          <w:rFonts w:hint="cs"/>
          <w:rtl/>
        </w:rPr>
        <w:t xml:space="preserve"> چهار گروه روايات</w:t>
      </w:r>
      <w:r>
        <w:rPr>
          <w:rFonts w:hint="cs"/>
          <w:rtl/>
        </w:rPr>
        <w:t xml:space="preserve"> می‌</w:t>
      </w:r>
      <w:r w:rsidRPr="008D714D">
        <w:rPr>
          <w:rFonts w:hint="cs"/>
          <w:rtl/>
        </w:rPr>
        <w:t>شود</w:t>
      </w:r>
      <w:r w:rsidR="0039058D">
        <w:rPr>
          <w:rFonts w:hint="cs"/>
          <w:rtl/>
        </w:rPr>
        <w:t>،</w:t>
      </w:r>
      <w:r w:rsidRPr="008D714D">
        <w:rPr>
          <w:rFonts w:hint="cs"/>
          <w:rtl/>
        </w:rPr>
        <w:t xml:space="preserve"> گرچه </w:t>
      </w:r>
      <w:r>
        <w:rPr>
          <w:rtl/>
        </w:rPr>
        <w:t>مضام</w:t>
      </w:r>
      <w:r>
        <w:rPr>
          <w:rFonts w:hint="cs"/>
          <w:rtl/>
        </w:rPr>
        <w:t>ی</w:t>
      </w:r>
      <w:r>
        <w:rPr>
          <w:rFonts w:hint="eastAsia"/>
          <w:rtl/>
        </w:rPr>
        <w:t>ن</w:t>
      </w:r>
      <w:r w:rsidRPr="008D714D">
        <w:rPr>
          <w:rFonts w:hint="cs"/>
          <w:rtl/>
        </w:rPr>
        <w:t xml:space="preserve"> </w:t>
      </w:r>
      <w:r>
        <w:rPr>
          <w:rFonts w:hint="cs"/>
          <w:rtl/>
        </w:rPr>
        <w:t>آن‌ها</w:t>
      </w:r>
      <w:r w:rsidRPr="008D714D">
        <w:rPr>
          <w:rFonts w:hint="cs"/>
          <w:rtl/>
        </w:rPr>
        <w:t xml:space="preserve"> </w:t>
      </w:r>
      <w:r>
        <w:rPr>
          <w:rtl/>
        </w:rPr>
        <w:t>فرق</w:t>
      </w:r>
      <w:r>
        <w:rPr>
          <w:rFonts w:hint="cs"/>
          <w:rtl/>
        </w:rPr>
        <w:t>ی</w:t>
      </w:r>
      <w:r w:rsidRPr="008D714D">
        <w:rPr>
          <w:rFonts w:hint="cs"/>
          <w:rtl/>
        </w:rPr>
        <w:t xml:space="preserve"> با هم دارند.</w:t>
      </w:r>
    </w:p>
    <w:p w:rsidR="007B3EDF" w:rsidRDefault="007B3EDF" w:rsidP="007B3EDF">
      <w:pPr>
        <w:pStyle w:val="3"/>
        <w:rPr>
          <w:rtl/>
        </w:rPr>
      </w:pPr>
      <w:r>
        <w:rPr>
          <w:rFonts w:hint="cs"/>
          <w:rtl/>
        </w:rPr>
        <w:t>گروه اول</w:t>
      </w:r>
    </w:p>
    <w:p w:rsidR="00AF1F3E" w:rsidRPr="008D714D" w:rsidRDefault="00AF1F3E" w:rsidP="007B3EDF">
      <w:pPr>
        <w:rPr>
          <w:b/>
          <w:bCs/>
        </w:rPr>
      </w:pPr>
      <w:r w:rsidRPr="008D714D">
        <w:rPr>
          <w:rFonts w:hint="cs"/>
          <w:rtl/>
        </w:rPr>
        <w:t xml:space="preserve">يك گروه معلم الخير و كسي كه آموزش خيري را بدهد در ثواب </w:t>
      </w:r>
      <w:r>
        <w:rPr>
          <w:rtl/>
        </w:rPr>
        <w:t>بعد</w:t>
      </w:r>
      <w:r>
        <w:rPr>
          <w:rFonts w:hint="cs"/>
          <w:rtl/>
        </w:rPr>
        <w:t>ی‌</w:t>
      </w:r>
      <w:r>
        <w:rPr>
          <w:rFonts w:hint="eastAsia"/>
          <w:rtl/>
        </w:rPr>
        <w:t>ها</w:t>
      </w:r>
      <w:r w:rsidRPr="008D714D">
        <w:rPr>
          <w:rFonts w:hint="cs"/>
          <w:rtl/>
        </w:rPr>
        <w:t xml:space="preserve"> هم شريك است؛</w:t>
      </w:r>
    </w:p>
    <w:p w:rsidR="007B3EDF" w:rsidRDefault="007B3EDF" w:rsidP="007B3EDF">
      <w:pPr>
        <w:pStyle w:val="3"/>
        <w:rPr>
          <w:rtl/>
        </w:rPr>
      </w:pPr>
      <w:r>
        <w:rPr>
          <w:rFonts w:hint="cs"/>
          <w:rtl/>
        </w:rPr>
        <w:t>گروه دوم</w:t>
      </w:r>
    </w:p>
    <w:p w:rsidR="00AF1F3E" w:rsidRPr="008D714D" w:rsidRDefault="00AF1F3E" w:rsidP="007B3EDF">
      <w:pPr>
        <w:rPr>
          <w:b/>
          <w:bCs/>
        </w:rPr>
      </w:pPr>
      <w:r w:rsidRPr="008D714D">
        <w:rPr>
          <w:rFonts w:hint="cs"/>
          <w:rtl/>
        </w:rPr>
        <w:t xml:space="preserve">يك دسته رواياتي است كه </w:t>
      </w:r>
      <w:r>
        <w:rPr>
          <w:rtl/>
        </w:rPr>
        <w:t>«</w:t>
      </w:r>
      <w:r w:rsidRPr="00B34542">
        <w:rPr>
          <w:b/>
          <w:bCs/>
          <w:rtl/>
        </w:rPr>
        <w:t>زَكَاةُ الْعِلْمِ نَشْرُهُ</w:t>
      </w:r>
      <w:r>
        <w:rPr>
          <w:rtl/>
        </w:rPr>
        <w:t>»</w:t>
      </w:r>
      <w:r w:rsidRPr="008D714D">
        <w:rPr>
          <w:rFonts w:hint="cs"/>
          <w:rtl/>
        </w:rPr>
        <w:t xml:space="preserve"> نشر علم را صدقه</w:t>
      </w:r>
      <w:r>
        <w:rPr>
          <w:rFonts w:hint="cs"/>
          <w:rtl/>
        </w:rPr>
        <w:t xml:space="preserve"> می‌</w:t>
      </w:r>
      <w:r w:rsidRPr="008D714D">
        <w:rPr>
          <w:rFonts w:hint="cs"/>
          <w:rtl/>
        </w:rPr>
        <w:t>داند؛</w:t>
      </w:r>
    </w:p>
    <w:p w:rsidR="0051115A" w:rsidRDefault="0051115A" w:rsidP="0051115A">
      <w:pPr>
        <w:pStyle w:val="3"/>
        <w:rPr>
          <w:rtl/>
        </w:rPr>
      </w:pPr>
      <w:r>
        <w:rPr>
          <w:rFonts w:hint="cs"/>
          <w:rtl/>
        </w:rPr>
        <w:t>گروه سوم</w:t>
      </w:r>
    </w:p>
    <w:p w:rsidR="00AF1F3E" w:rsidRPr="008D714D" w:rsidRDefault="00AF1F3E" w:rsidP="007B3EDF">
      <w:pPr>
        <w:rPr>
          <w:b/>
          <w:bCs/>
        </w:rPr>
      </w:pPr>
      <w:r w:rsidRPr="008D714D">
        <w:rPr>
          <w:rFonts w:hint="cs"/>
          <w:rtl/>
        </w:rPr>
        <w:t xml:space="preserve">يك گروه هم روايات اخذ ميثاق است كه از جهال براي </w:t>
      </w:r>
      <w:r>
        <w:rPr>
          <w:rtl/>
        </w:rPr>
        <w:t>فراگ</w:t>
      </w:r>
      <w:r>
        <w:rPr>
          <w:rFonts w:hint="cs"/>
          <w:rtl/>
        </w:rPr>
        <w:t>ی</w:t>
      </w:r>
      <w:r>
        <w:rPr>
          <w:rFonts w:hint="eastAsia"/>
          <w:rtl/>
        </w:rPr>
        <w:t>ر</w:t>
      </w:r>
      <w:r>
        <w:rPr>
          <w:rFonts w:hint="cs"/>
          <w:rtl/>
        </w:rPr>
        <w:t>ی</w:t>
      </w:r>
      <w:r w:rsidRPr="008D714D">
        <w:rPr>
          <w:rFonts w:hint="cs"/>
          <w:rtl/>
        </w:rPr>
        <w:t xml:space="preserve"> ميثاق گرفته نشد جز اينكه قبل از آن از علما ميثاق گرفتند؛</w:t>
      </w:r>
    </w:p>
    <w:p w:rsidR="0051115A" w:rsidRDefault="0051115A" w:rsidP="0051115A">
      <w:pPr>
        <w:pStyle w:val="3"/>
        <w:rPr>
          <w:rtl/>
        </w:rPr>
      </w:pPr>
      <w:r>
        <w:rPr>
          <w:rFonts w:hint="cs"/>
          <w:rtl/>
        </w:rPr>
        <w:t>گروه چهارم</w:t>
      </w:r>
    </w:p>
    <w:p w:rsidR="00AF1F3E" w:rsidRPr="008D714D" w:rsidRDefault="00AF1F3E" w:rsidP="007B3EDF">
      <w:pPr>
        <w:rPr>
          <w:b/>
          <w:bCs/>
        </w:rPr>
      </w:pPr>
      <w:r w:rsidRPr="008D714D">
        <w:rPr>
          <w:rFonts w:hint="cs"/>
          <w:rtl/>
        </w:rPr>
        <w:t xml:space="preserve">يك </w:t>
      </w:r>
      <w:r w:rsidR="00883309" w:rsidRPr="008D714D">
        <w:rPr>
          <w:rFonts w:hint="cs"/>
          <w:rtl/>
        </w:rPr>
        <w:t>گروه</w:t>
      </w:r>
      <w:r w:rsidR="00883309" w:rsidRPr="008D714D">
        <w:rPr>
          <w:rFonts w:hint="cs"/>
          <w:rtl/>
        </w:rPr>
        <w:t xml:space="preserve"> </w:t>
      </w:r>
      <w:r w:rsidRPr="008D714D">
        <w:rPr>
          <w:rFonts w:hint="cs"/>
          <w:rtl/>
        </w:rPr>
        <w:t>ديگر هم ادله حرمت كتمان علم است.</w:t>
      </w:r>
    </w:p>
    <w:p w:rsidR="007B3EDF" w:rsidRDefault="007B3EDF" w:rsidP="0051115A">
      <w:pPr>
        <w:pStyle w:val="4"/>
        <w:rPr>
          <w:rtl/>
        </w:rPr>
      </w:pPr>
      <w:r>
        <w:rPr>
          <w:rFonts w:hint="cs"/>
          <w:rtl/>
        </w:rPr>
        <w:t>نتیجه بررسی ادله</w:t>
      </w:r>
    </w:p>
    <w:p w:rsidR="00AF1F3E" w:rsidRPr="008D714D" w:rsidRDefault="00AF1F3E" w:rsidP="00883309">
      <w:pPr>
        <w:rPr>
          <w:b/>
          <w:bCs/>
          <w:rtl/>
        </w:rPr>
      </w:pPr>
      <w:r>
        <w:rPr>
          <w:rFonts w:hint="cs"/>
          <w:rtl/>
        </w:rPr>
        <w:t xml:space="preserve">درباره سه دليل اول صحبت كرديم؛ </w:t>
      </w:r>
      <w:r w:rsidRPr="008D714D">
        <w:rPr>
          <w:rFonts w:hint="cs"/>
          <w:rtl/>
        </w:rPr>
        <w:t>عون بر</w:t>
      </w:r>
      <w:r w:rsidR="00883309">
        <w:rPr>
          <w:rFonts w:hint="cs"/>
          <w:rtl/>
        </w:rPr>
        <w:t xml:space="preserve"> برّ</w:t>
      </w:r>
      <w:r w:rsidRPr="008D714D">
        <w:rPr>
          <w:rFonts w:hint="cs"/>
          <w:rtl/>
        </w:rPr>
        <w:t xml:space="preserve"> و تقوي، مقدمه واجب و تهيه مقدمات اطاعت و نيز درباره دليل چهارم كه</w:t>
      </w:r>
      <w:r>
        <w:rPr>
          <w:rFonts w:hint="cs"/>
          <w:rtl/>
        </w:rPr>
        <w:t xml:space="preserve"> می‌</w:t>
      </w:r>
      <w:r w:rsidRPr="008D714D">
        <w:rPr>
          <w:rFonts w:hint="cs"/>
          <w:rtl/>
        </w:rPr>
        <w:t>گويد كسي كه معلم خير هست در ثواب اعمال شريك است را هم بحث كرديم</w:t>
      </w:r>
      <w:r w:rsidR="003D6691">
        <w:rPr>
          <w:rtl/>
        </w:rPr>
        <w:t xml:space="preserve"> </w:t>
      </w:r>
      <w:r w:rsidRPr="008D714D">
        <w:rPr>
          <w:rFonts w:hint="cs"/>
          <w:rtl/>
        </w:rPr>
        <w:t xml:space="preserve">سه طايفه </w:t>
      </w:r>
      <w:r>
        <w:rPr>
          <w:rFonts w:hint="cs"/>
          <w:rtl/>
        </w:rPr>
        <w:t>می‌</w:t>
      </w:r>
      <w:r w:rsidRPr="008D714D">
        <w:rPr>
          <w:rFonts w:hint="cs"/>
          <w:rtl/>
        </w:rPr>
        <w:t>ماند که از نظر سند معتبر است براي اينكه علاوه بر راهي كه توضيح داديم د</w:t>
      </w:r>
      <w:r>
        <w:rPr>
          <w:rFonts w:hint="cs"/>
          <w:rtl/>
        </w:rPr>
        <w:t xml:space="preserve">ر هر يك از این‌ها علاوه بر اينكه </w:t>
      </w:r>
      <w:r w:rsidRPr="008D714D">
        <w:rPr>
          <w:rFonts w:hint="cs"/>
          <w:rtl/>
        </w:rPr>
        <w:t>روايات متعدد است و از آن طريق</w:t>
      </w:r>
      <w:r>
        <w:rPr>
          <w:rFonts w:hint="cs"/>
          <w:rtl/>
        </w:rPr>
        <w:t xml:space="preserve"> می‌</w:t>
      </w:r>
      <w:r w:rsidRPr="008D714D">
        <w:rPr>
          <w:rFonts w:hint="cs"/>
          <w:rtl/>
        </w:rPr>
        <w:t xml:space="preserve">شود صحت آن را پذيرفت البته </w:t>
      </w:r>
      <w:r>
        <w:rPr>
          <w:rtl/>
        </w:rPr>
        <w:t>ف</w:t>
      </w:r>
      <w:r>
        <w:rPr>
          <w:rFonts w:hint="cs"/>
          <w:rtl/>
        </w:rPr>
        <w:t>ی‌</w:t>
      </w:r>
      <w:r>
        <w:rPr>
          <w:rFonts w:hint="eastAsia"/>
          <w:rtl/>
        </w:rPr>
        <w:t>الجمله</w:t>
      </w:r>
      <w:r w:rsidRPr="008D714D">
        <w:rPr>
          <w:rFonts w:hint="cs"/>
          <w:rtl/>
        </w:rPr>
        <w:t xml:space="preserve"> و با شرايطي كه گفتيم نياز چندانی به آن نيست براي اينكه در مورد هر يك از </w:t>
      </w:r>
      <w:r>
        <w:rPr>
          <w:rFonts w:hint="cs"/>
          <w:rtl/>
        </w:rPr>
        <w:t>این‌ها</w:t>
      </w:r>
      <w:r w:rsidR="0056765A" w:rsidRPr="008D714D">
        <w:rPr>
          <w:rFonts w:hint="cs"/>
          <w:rtl/>
        </w:rPr>
        <w:t xml:space="preserve"> حداقل</w:t>
      </w:r>
      <w:r w:rsidRPr="008D714D">
        <w:rPr>
          <w:rFonts w:hint="cs"/>
          <w:rtl/>
        </w:rPr>
        <w:t xml:space="preserve"> یکی دو روايت معتبر هم وجود دارد كه همين </w:t>
      </w:r>
      <w:r w:rsidR="0056765A">
        <w:rPr>
          <w:rFonts w:hint="cs"/>
          <w:rtl/>
        </w:rPr>
        <w:t xml:space="preserve">كافي است. اگر بخواهيم در مطالب </w:t>
      </w:r>
      <w:r w:rsidRPr="008D714D">
        <w:rPr>
          <w:rFonts w:hint="cs"/>
          <w:rtl/>
        </w:rPr>
        <w:t>ريز بشويم</w:t>
      </w:r>
      <w:r>
        <w:rPr>
          <w:rFonts w:hint="cs"/>
          <w:rtl/>
        </w:rPr>
        <w:t xml:space="preserve"> می‌</w:t>
      </w:r>
      <w:r w:rsidRPr="008D714D">
        <w:rPr>
          <w:rFonts w:hint="cs"/>
          <w:rtl/>
        </w:rPr>
        <w:t>شود طوايف ديگري آورد كه فعلاً اين كليات كفايت</w:t>
      </w:r>
      <w:r>
        <w:rPr>
          <w:rFonts w:hint="cs"/>
          <w:rtl/>
        </w:rPr>
        <w:t xml:space="preserve"> می‌</w:t>
      </w:r>
      <w:r w:rsidRPr="008D714D">
        <w:rPr>
          <w:rFonts w:hint="cs"/>
          <w:rtl/>
        </w:rPr>
        <w:t xml:space="preserve">كند. </w:t>
      </w:r>
      <w:r>
        <w:rPr>
          <w:rFonts w:hint="cs"/>
          <w:rtl/>
        </w:rPr>
        <w:t>این‌ها</w:t>
      </w:r>
      <w:r w:rsidRPr="008D714D">
        <w:rPr>
          <w:rFonts w:hint="cs"/>
          <w:rtl/>
        </w:rPr>
        <w:t xml:space="preserve"> </w:t>
      </w:r>
      <w:r>
        <w:rPr>
          <w:rtl/>
        </w:rPr>
        <w:t>بحث‌ها</w:t>
      </w:r>
      <w:r>
        <w:rPr>
          <w:rFonts w:hint="cs"/>
          <w:rtl/>
        </w:rPr>
        <w:t>ی</w:t>
      </w:r>
      <w:r w:rsidRPr="008D714D">
        <w:rPr>
          <w:rFonts w:hint="cs"/>
          <w:rtl/>
        </w:rPr>
        <w:t xml:space="preserve"> سندی و اعتباري اين احاديث بود باید دید كه به لحاظ دلالت آيا دلالتي به تعليم جاهل دارند يا نه؟</w:t>
      </w:r>
    </w:p>
    <w:p w:rsidR="007B3EDF" w:rsidRDefault="007B3EDF" w:rsidP="0051115A">
      <w:pPr>
        <w:pStyle w:val="3"/>
        <w:rPr>
          <w:rtl/>
        </w:rPr>
      </w:pPr>
      <w:r>
        <w:rPr>
          <w:rFonts w:hint="cs"/>
          <w:rtl/>
        </w:rPr>
        <w:lastRenderedPageBreak/>
        <w:t>گروه پنجم</w:t>
      </w:r>
    </w:p>
    <w:p w:rsidR="007B3EDF" w:rsidRDefault="00AF1F3E" w:rsidP="00145A5F">
      <w:pPr>
        <w:rPr>
          <w:rtl/>
        </w:rPr>
      </w:pPr>
      <w:r w:rsidRPr="008D714D">
        <w:rPr>
          <w:rFonts w:hint="cs"/>
          <w:rtl/>
        </w:rPr>
        <w:t xml:space="preserve">گروهي كه روي </w:t>
      </w:r>
      <w:r>
        <w:rPr>
          <w:rtl/>
        </w:rPr>
        <w:t>«</w:t>
      </w:r>
      <w:r w:rsidRPr="00B34542">
        <w:rPr>
          <w:b/>
          <w:bCs/>
          <w:rtl/>
        </w:rPr>
        <w:t>زَكَاةُ الْعِلْمِ نَشْرُهُ</w:t>
      </w:r>
      <w:r>
        <w:rPr>
          <w:rtl/>
        </w:rPr>
        <w:t>»</w:t>
      </w:r>
      <w:r w:rsidR="00145A5F">
        <w:rPr>
          <w:rStyle w:val="aff1"/>
          <w:rtl/>
        </w:rPr>
        <w:footnoteReference w:id="9"/>
      </w:r>
      <w:r>
        <w:rPr>
          <w:rtl/>
        </w:rPr>
        <w:t xml:space="preserve"> </w:t>
      </w:r>
      <w:r w:rsidRPr="008D714D">
        <w:rPr>
          <w:rFonts w:hint="cs"/>
          <w:rtl/>
        </w:rPr>
        <w:t xml:space="preserve">تأكيد دارد يا </w:t>
      </w:r>
      <w:r>
        <w:rPr>
          <w:rtl/>
        </w:rPr>
        <w:t>«</w:t>
      </w:r>
      <w:r w:rsidRPr="00B34542">
        <w:rPr>
          <w:b/>
          <w:bCs/>
          <w:rtl/>
        </w:rPr>
        <w:t>مِمَّا رَزَقْناهُمْ يُنْفِقُون</w:t>
      </w:r>
      <w:r w:rsidRPr="00AD73DA">
        <w:rPr>
          <w:rtl/>
        </w:rPr>
        <w:t>‏</w:t>
      </w:r>
      <w:r>
        <w:rPr>
          <w:rtl/>
        </w:rPr>
        <w:t>»</w:t>
      </w:r>
      <w:r w:rsidRPr="008D714D">
        <w:rPr>
          <w:rFonts w:hint="cs"/>
          <w:rtl/>
        </w:rPr>
        <w:t xml:space="preserve"> يا </w:t>
      </w:r>
      <w:r>
        <w:rPr>
          <w:rtl/>
        </w:rPr>
        <w:t>«</w:t>
      </w:r>
      <w:r w:rsidRPr="00B34542">
        <w:rPr>
          <w:b/>
          <w:bCs/>
          <w:rtl/>
        </w:rPr>
        <w:t>مِمَّا عَلَّمْنَاهُمْ يَبُثُّون</w:t>
      </w:r>
      <w:r w:rsidRPr="00620A7A">
        <w:rPr>
          <w:rtl/>
        </w:rPr>
        <w:t>‏</w:t>
      </w:r>
      <w:r>
        <w:rPr>
          <w:rtl/>
        </w:rPr>
        <w:t>»</w:t>
      </w:r>
      <w:r w:rsidR="00145A5F">
        <w:rPr>
          <w:rStyle w:val="aff1"/>
          <w:rtl/>
        </w:rPr>
        <w:footnoteReference w:id="10"/>
      </w:r>
      <w:r>
        <w:rPr>
          <w:rtl/>
        </w:rPr>
        <w:t xml:space="preserve"> </w:t>
      </w:r>
      <w:r w:rsidRPr="008D714D">
        <w:rPr>
          <w:rFonts w:hint="cs"/>
          <w:rtl/>
        </w:rPr>
        <w:t xml:space="preserve">يا </w:t>
      </w:r>
      <w:r>
        <w:rPr>
          <w:rtl/>
        </w:rPr>
        <w:t>«</w:t>
      </w:r>
      <w:r w:rsidRPr="00B34542">
        <w:rPr>
          <w:b/>
          <w:bCs/>
          <w:rtl/>
        </w:rPr>
        <w:t>أَفْضَلُ الصَّدَقَةِ أَنْ يَعْلَمَ الْمَرْءُ عِلْماً ثُمَّ يُعَلِّمَهُ أَخَاه</w:t>
      </w:r>
      <w:r w:rsidRPr="00620A7A">
        <w:rPr>
          <w:rtl/>
        </w:rPr>
        <w:t>ُ</w:t>
      </w:r>
      <w:r w:rsidRPr="008D714D">
        <w:rPr>
          <w:rFonts w:hint="cs"/>
          <w:rtl/>
        </w:rPr>
        <w:t>»</w:t>
      </w:r>
      <w:r w:rsidR="00145A5F">
        <w:rPr>
          <w:rStyle w:val="aff1"/>
          <w:rtl/>
        </w:rPr>
        <w:footnoteReference w:id="11"/>
      </w:r>
      <w:r>
        <w:rPr>
          <w:rtl/>
        </w:rPr>
        <w:t xml:space="preserve"> </w:t>
      </w:r>
      <w:r w:rsidRPr="008D714D">
        <w:rPr>
          <w:rFonts w:hint="cs"/>
          <w:rtl/>
        </w:rPr>
        <w:t xml:space="preserve">يا </w:t>
      </w:r>
      <w:r>
        <w:rPr>
          <w:rtl/>
        </w:rPr>
        <w:t>«</w:t>
      </w:r>
      <w:r w:rsidRPr="00B34542">
        <w:rPr>
          <w:b/>
          <w:bCs/>
          <w:rtl/>
        </w:rPr>
        <w:t>بَذْلُ الْعِلْمِ زَكَاةُ الْعِلْم</w:t>
      </w:r>
      <w:r w:rsidRPr="00620A7A">
        <w:rPr>
          <w:rtl/>
        </w:rPr>
        <w:t>‏</w:t>
      </w:r>
      <w:r>
        <w:rPr>
          <w:rtl/>
        </w:rPr>
        <w:t>»</w:t>
      </w:r>
      <w:r w:rsidR="00145A5F">
        <w:rPr>
          <w:rStyle w:val="aff1"/>
          <w:rtl/>
        </w:rPr>
        <w:footnoteReference w:id="12"/>
      </w:r>
      <w:r>
        <w:rPr>
          <w:rtl/>
        </w:rPr>
        <w:t xml:space="preserve"> </w:t>
      </w:r>
      <w:r w:rsidRPr="008D714D">
        <w:rPr>
          <w:rFonts w:hint="cs"/>
          <w:rtl/>
        </w:rPr>
        <w:t xml:space="preserve">اين نوع تعابير هيچ كدام دلالت بر وجوب </w:t>
      </w:r>
      <w:r>
        <w:rPr>
          <w:rtl/>
        </w:rPr>
        <w:t>نم</w:t>
      </w:r>
      <w:r>
        <w:rPr>
          <w:rFonts w:hint="cs"/>
          <w:rtl/>
        </w:rPr>
        <w:t>ی‌</w:t>
      </w:r>
      <w:r>
        <w:rPr>
          <w:rFonts w:hint="eastAsia"/>
          <w:rtl/>
        </w:rPr>
        <w:t>کند</w:t>
      </w:r>
      <w:r w:rsidRPr="008D714D">
        <w:rPr>
          <w:rFonts w:hint="cs"/>
          <w:rtl/>
        </w:rPr>
        <w:t xml:space="preserve"> اما دلالت بر استحباب</w:t>
      </w:r>
      <w:r>
        <w:rPr>
          <w:rFonts w:hint="cs"/>
          <w:rtl/>
        </w:rPr>
        <w:t xml:space="preserve"> می‌</w:t>
      </w:r>
      <w:r w:rsidR="007B3EDF">
        <w:rPr>
          <w:rFonts w:hint="cs"/>
          <w:rtl/>
        </w:rPr>
        <w:t>كند.</w:t>
      </w:r>
    </w:p>
    <w:p w:rsidR="007B3EDF" w:rsidRDefault="007B3EDF" w:rsidP="0051115A">
      <w:pPr>
        <w:pStyle w:val="4"/>
        <w:rPr>
          <w:rtl/>
        </w:rPr>
      </w:pPr>
      <w:r>
        <w:rPr>
          <w:rFonts w:hint="cs"/>
          <w:rtl/>
        </w:rPr>
        <w:t xml:space="preserve">نکات </w:t>
      </w:r>
      <w:r w:rsidR="0051115A">
        <w:rPr>
          <w:rFonts w:hint="cs"/>
          <w:rtl/>
        </w:rPr>
        <w:t>دلالی</w:t>
      </w:r>
    </w:p>
    <w:p w:rsidR="00AF1F3E" w:rsidRPr="008D714D" w:rsidRDefault="00AF1F3E" w:rsidP="0051115A">
      <w:pPr>
        <w:rPr>
          <w:b/>
          <w:bCs/>
          <w:rtl/>
        </w:rPr>
      </w:pPr>
      <w:r w:rsidRPr="008D714D">
        <w:rPr>
          <w:rFonts w:hint="cs"/>
          <w:rtl/>
        </w:rPr>
        <w:t xml:space="preserve">از لحاظ دلالت چند نكته در </w:t>
      </w:r>
      <w:r>
        <w:rPr>
          <w:rFonts w:hint="cs"/>
          <w:rtl/>
        </w:rPr>
        <w:t>این‌ها</w:t>
      </w:r>
      <w:r w:rsidRPr="008D714D">
        <w:rPr>
          <w:rFonts w:hint="cs"/>
          <w:rtl/>
        </w:rPr>
        <w:t xml:space="preserve"> است:</w:t>
      </w:r>
    </w:p>
    <w:p w:rsidR="007B3EDF" w:rsidRDefault="007B3EDF" w:rsidP="0051115A">
      <w:pPr>
        <w:pStyle w:val="5"/>
        <w:rPr>
          <w:rtl/>
        </w:rPr>
      </w:pPr>
      <w:r w:rsidRPr="008D714D">
        <w:rPr>
          <w:rFonts w:hint="cs"/>
          <w:rtl/>
        </w:rPr>
        <w:t>نكته اول</w:t>
      </w:r>
    </w:p>
    <w:p w:rsidR="00AF1F3E" w:rsidRPr="008D714D" w:rsidRDefault="00AF1F3E" w:rsidP="0056765A">
      <w:pPr>
        <w:rPr>
          <w:b/>
          <w:bCs/>
          <w:rtl/>
        </w:rPr>
      </w:pPr>
      <w:r w:rsidRPr="008D714D">
        <w:rPr>
          <w:rFonts w:hint="cs"/>
          <w:rtl/>
        </w:rPr>
        <w:t xml:space="preserve">نكته اول </w:t>
      </w:r>
      <w:r>
        <w:rPr>
          <w:rtl/>
        </w:rPr>
        <w:t>ا</w:t>
      </w:r>
      <w:r>
        <w:rPr>
          <w:rFonts w:hint="cs"/>
          <w:rtl/>
        </w:rPr>
        <w:t>ی</w:t>
      </w:r>
      <w:r>
        <w:rPr>
          <w:rFonts w:hint="eastAsia"/>
          <w:rtl/>
        </w:rPr>
        <w:t>ن‌که</w:t>
      </w:r>
      <w:r w:rsidRPr="008D714D">
        <w:rPr>
          <w:rFonts w:hint="cs"/>
          <w:rtl/>
        </w:rPr>
        <w:t xml:space="preserve"> هيچ كدام از </w:t>
      </w:r>
      <w:r>
        <w:rPr>
          <w:rFonts w:hint="cs"/>
          <w:rtl/>
        </w:rPr>
        <w:t>این‌ها</w:t>
      </w:r>
      <w:r w:rsidRPr="008D714D">
        <w:rPr>
          <w:rFonts w:hint="cs"/>
          <w:rtl/>
        </w:rPr>
        <w:t xml:space="preserve"> دلالت بر وجوب </w:t>
      </w:r>
      <w:r>
        <w:rPr>
          <w:rtl/>
        </w:rPr>
        <w:t>نم</w:t>
      </w:r>
      <w:r>
        <w:rPr>
          <w:rFonts w:hint="cs"/>
          <w:rtl/>
        </w:rPr>
        <w:t>ی‌</w:t>
      </w:r>
      <w:r>
        <w:rPr>
          <w:rFonts w:hint="eastAsia"/>
          <w:rtl/>
        </w:rPr>
        <w:t>کند</w:t>
      </w:r>
      <w:r w:rsidRPr="008D714D">
        <w:rPr>
          <w:rFonts w:hint="cs"/>
          <w:rtl/>
        </w:rPr>
        <w:t xml:space="preserve"> بلكه حداكثر بر يك نوع حسن يا استحباب و رجحان دلالت</w:t>
      </w:r>
      <w:r>
        <w:rPr>
          <w:rFonts w:hint="cs"/>
          <w:rtl/>
        </w:rPr>
        <w:t xml:space="preserve"> می‌</w:t>
      </w:r>
      <w:r w:rsidRPr="008D714D">
        <w:rPr>
          <w:rFonts w:hint="cs"/>
          <w:rtl/>
        </w:rPr>
        <w:t xml:space="preserve">كند </w:t>
      </w:r>
      <w:r>
        <w:rPr>
          <w:rtl/>
        </w:rPr>
        <w:t>«</w:t>
      </w:r>
      <w:r w:rsidRPr="00B34542">
        <w:rPr>
          <w:b/>
          <w:bCs/>
          <w:rtl/>
        </w:rPr>
        <w:t xml:space="preserve">أفضل الصّدقة أن يتعلّم المرء المسلم علما ثمّ يعلّمه أخاه </w:t>
      </w:r>
      <w:r w:rsidRPr="00145A5F">
        <w:rPr>
          <w:b/>
          <w:bCs/>
          <w:rtl/>
        </w:rPr>
        <w:t>المسلم</w:t>
      </w:r>
      <w:r w:rsidRPr="008D714D">
        <w:rPr>
          <w:rFonts w:hint="cs"/>
          <w:rtl/>
        </w:rPr>
        <w:t>»</w:t>
      </w:r>
      <w:r w:rsidR="00145A5F">
        <w:rPr>
          <w:rStyle w:val="aff1"/>
          <w:rtl/>
        </w:rPr>
        <w:footnoteReference w:id="13"/>
      </w:r>
      <w:r>
        <w:rPr>
          <w:rtl/>
        </w:rPr>
        <w:t xml:space="preserve"> </w:t>
      </w:r>
      <w:r w:rsidRPr="008D714D">
        <w:rPr>
          <w:rFonts w:hint="cs"/>
          <w:rtl/>
        </w:rPr>
        <w:t xml:space="preserve">يك امر مستحبي است در روايات دارد كه </w:t>
      </w:r>
      <w:r>
        <w:rPr>
          <w:rtl/>
        </w:rPr>
        <w:t>«</w:t>
      </w:r>
      <w:r w:rsidRPr="00B34542">
        <w:rPr>
          <w:b/>
          <w:bCs/>
          <w:rtl/>
        </w:rPr>
        <w:t>كُلُّ مَعْرُوفٍ صَدَقَة</w:t>
      </w:r>
      <w:r>
        <w:rPr>
          <w:rtl/>
        </w:rPr>
        <w:t>»</w:t>
      </w:r>
      <w:r w:rsidR="00145A5F">
        <w:rPr>
          <w:rStyle w:val="aff1"/>
          <w:rtl/>
        </w:rPr>
        <w:footnoteReference w:id="14"/>
      </w:r>
      <w:r w:rsidRPr="00283DE2">
        <w:rPr>
          <w:rtl/>
        </w:rPr>
        <w:t xml:space="preserve"> </w:t>
      </w:r>
      <w:r>
        <w:rPr>
          <w:rtl/>
        </w:rPr>
        <w:t>وقت</w:t>
      </w:r>
      <w:r>
        <w:rPr>
          <w:rFonts w:hint="cs"/>
          <w:rtl/>
        </w:rPr>
        <w:t>ی‌</w:t>
      </w:r>
      <w:r>
        <w:rPr>
          <w:rFonts w:hint="eastAsia"/>
          <w:rtl/>
        </w:rPr>
        <w:t>که</w:t>
      </w:r>
      <w:r w:rsidRPr="008D714D">
        <w:rPr>
          <w:rFonts w:hint="cs"/>
          <w:rtl/>
        </w:rPr>
        <w:t xml:space="preserve"> روايات</w:t>
      </w:r>
      <w:r>
        <w:rPr>
          <w:rFonts w:hint="cs"/>
          <w:rtl/>
        </w:rPr>
        <w:t xml:space="preserve"> می‌</w:t>
      </w:r>
      <w:r w:rsidRPr="008D714D">
        <w:rPr>
          <w:rFonts w:hint="cs"/>
          <w:rtl/>
        </w:rPr>
        <w:t xml:space="preserve">گويد كل معروف صدقه يعني صدقه يك امر مستحبي است تعبير زكات هم در موارد استحبابي به كار رفته و ظهور در وجوب ندارد يا </w:t>
      </w:r>
      <w:r>
        <w:rPr>
          <w:rtl/>
        </w:rPr>
        <w:t>«</w:t>
      </w:r>
      <w:r w:rsidRPr="00B34542">
        <w:rPr>
          <w:b/>
          <w:bCs/>
          <w:rtl/>
        </w:rPr>
        <w:t>مِمَّا رَزَقْناهُمْ يُنْفِقُون</w:t>
      </w:r>
      <w:r w:rsidRPr="00AD73DA">
        <w:rPr>
          <w:rtl/>
        </w:rPr>
        <w:t>‏</w:t>
      </w:r>
      <w:r>
        <w:rPr>
          <w:rtl/>
        </w:rPr>
        <w:t>»</w:t>
      </w:r>
      <w:r w:rsidRPr="00AD73DA">
        <w:rPr>
          <w:rFonts w:hint="cs"/>
          <w:rtl/>
        </w:rPr>
        <w:t>(</w:t>
      </w:r>
      <w:r>
        <w:rPr>
          <w:rFonts w:hint="cs"/>
          <w:rtl/>
        </w:rPr>
        <w:t>بقره/3)</w:t>
      </w:r>
      <w:r w:rsidRPr="008D714D">
        <w:rPr>
          <w:rFonts w:hint="cs"/>
          <w:rtl/>
        </w:rPr>
        <w:t xml:space="preserve"> و با اينكه در بين اين دسته روايات معتبري هم وجو</w:t>
      </w:r>
      <w:r w:rsidR="0056765A">
        <w:rPr>
          <w:rFonts w:hint="cs"/>
          <w:rtl/>
        </w:rPr>
        <w:t xml:space="preserve">د دارد اما دلالت بر وجوب ندارد و </w:t>
      </w:r>
      <w:r w:rsidRPr="008D714D">
        <w:rPr>
          <w:rFonts w:hint="cs"/>
          <w:rtl/>
        </w:rPr>
        <w:t>فقط در حد استحباب و رجحان است اين يك نكته كه به نظر</w:t>
      </w:r>
      <w:r>
        <w:rPr>
          <w:rFonts w:hint="cs"/>
          <w:rtl/>
        </w:rPr>
        <w:t xml:space="preserve"> می‌</w:t>
      </w:r>
      <w:r w:rsidRPr="008D714D">
        <w:rPr>
          <w:rFonts w:hint="cs"/>
          <w:rtl/>
        </w:rPr>
        <w:t>آيد جاي بحث و اشكالي وجود ندارد.</w:t>
      </w:r>
      <w:r>
        <w:rPr>
          <w:rtl/>
        </w:rPr>
        <w:t xml:space="preserve"> پس</w:t>
      </w:r>
      <w:r w:rsidRPr="008D714D">
        <w:rPr>
          <w:rFonts w:hint="cs"/>
          <w:rtl/>
        </w:rPr>
        <w:t xml:space="preserve"> مفاد </w:t>
      </w:r>
      <w:r>
        <w:rPr>
          <w:rtl/>
        </w:rPr>
        <w:t>ا</w:t>
      </w:r>
      <w:r>
        <w:rPr>
          <w:rFonts w:hint="cs"/>
          <w:rtl/>
        </w:rPr>
        <w:t>ی</w:t>
      </w:r>
      <w:r>
        <w:rPr>
          <w:rFonts w:hint="eastAsia"/>
          <w:rtl/>
        </w:rPr>
        <w:t>ن‌ها</w:t>
      </w:r>
      <w:r w:rsidRPr="008D714D">
        <w:rPr>
          <w:rFonts w:hint="cs"/>
          <w:rtl/>
        </w:rPr>
        <w:t xml:space="preserve"> استحباب</w:t>
      </w:r>
      <w:r>
        <w:rPr>
          <w:rFonts w:hint="cs"/>
          <w:rtl/>
        </w:rPr>
        <w:t xml:space="preserve"> می‌</w:t>
      </w:r>
      <w:r w:rsidRPr="008D714D">
        <w:rPr>
          <w:rFonts w:hint="cs"/>
          <w:rtl/>
        </w:rPr>
        <w:t>شود.</w:t>
      </w:r>
    </w:p>
    <w:p w:rsidR="007B3EDF" w:rsidRDefault="007B3EDF" w:rsidP="0051115A">
      <w:pPr>
        <w:pStyle w:val="5"/>
        <w:rPr>
          <w:rtl/>
        </w:rPr>
      </w:pPr>
      <w:r w:rsidRPr="008D714D">
        <w:rPr>
          <w:rFonts w:hint="cs"/>
          <w:rtl/>
        </w:rPr>
        <w:t xml:space="preserve">نكته </w:t>
      </w:r>
      <w:r>
        <w:rPr>
          <w:rFonts w:hint="cs"/>
          <w:rtl/>
        </w:rPr>
        <w:t>دوم</w:t>
      </w:r>
    </w:p>
    <w:p w:rsidR="00AF1F3E" w:rsidRPr="008D714D" w:rsidRDefault="00AF1F3E" w:rsidP="0056765A">
      <w:pPr>
        <w:rPr>
          <w:b/>
          <w:bCs/>
        </w:rPr>
      </w:pPr>
      <w:r w:rsidRPr="008D714D">
        <w:rPr>
          <w:rFonts w:hint="cs"/>
          <w:rtl/>
        </w:rPr>
        <w:t>نكته دوم اين است كه این استحباب، استحباب مولوي و عيني است يعني براي همه كساني كه آگاهي دارند و عالم هستند استحباب عيني دارد و كفايي نيست چون ظهور اوليه عوامل در همان عينيت است و كفاييت دليل</w:t>
      </w:r>
      <w:r>
        <w:rPr>
          <w:rFonts w:hint="cs"/>
          <w:rtl/>
        </w:rPr>
        <w:t xml:space="preserve"> </w:t>
      </w:r>
      <w:r>
        <w:rPr>
          <w:rFonts w:hint="cs"/>
          <w:rtl/>
        </w:rPr>
        <w:lastRenderedPageBreak/>
        <w:t>می‌</w:t>
      </w:r>
      <w:r w:rsidRPr="008D714D">
        <w:rPr>
          <w:rFonts w:hint="cs"/>
          <w:rtl/>
        </w:rPr>
        <w:t>خواهد</w:t>
      </w:r>
      <w:r>
        <w:rPr>
          <w:rFonts w:hint="cs"/>
          <w:rtl/>
        </w:rPr>
        <w:t>،</w:t>
      </w:r>
      <w:r w:rsidRPr="008D714D">
        <w:rPr>
          <w:rFonts w:hint="cs"/>
          <w:rtl/>
        </w:rPr>
        <w:t xml:space="preserve"> استحباب عيني شرعي</w:t>
      </w:r>
      <w:r w:rsidR="0056765A">
        <w:rPr>
          <w:rFonts w:hint="cs"/>
          <w:rtl/>
        </w:rPr>
        <w:t xml:space="preserve"> ا</w:t>
      </w:r>
      <w:r w:rsidRPr="008D714D">
        <w:rPr>
          <w:rFonts w:hint="cs"/>
          <w:rtl/>
        </w:rPr>
        <w:t>ست</w:t>
      </w:r>
      <w:r w:rsidR="0056765A">
        <w:rPr>
          <w:rFonts w:hint="cs"/>
          <w:rtl/>
        </w:rPr>
        <w:t xml:space="preserve"> که</w:t>
      </w:r>
      <w:r w:rsidRPr="008D714D">
        <w:rPr>
          <w:rFonts w:hint="cs"/>
          <w:rtl/>
        </w:rPr>
        <w:t xml:space="preserve"> مولوي است نه ارشادي، براي اينكه اصل در اوامر مولويت است و اصل در بيانات و ادله احكام هم عينيت است و لذا يك استحباب مولوي عيني را اثبات</w:t>
      </w:r>
      <w:r>
        <w:rPr>
          <w:rFonts w:hint="cs"/>
          <w:rtl/>
        </w:rPr>
        <w:t xml:space="preserve"> می‌</w:t>
      </w:r>
      <w:r w:rsidRPr="008D714D">
        <w:rPr>
          <w:rFonts w:hint="cs"/>
          <w:rtl/>
        </w:rPr>
        <w:t>كند.</w:t>
      </w:r>
    </w:p>
    <w:p w:rsidR="007B3EDF" w:rsidRDefault="007B3EDF" w:rsidP="0051115A">
      <w:pPr>
        <w:pStyle w:val="5"/>
        <w:rPr>
          <w:rtl/>
        </w:rPr>
      </w:pPr>
      <w:r w:rsidRPr="008D714D">
        <w:rPr>
          <w:rFonts w:hint="cs"/>
          <w:rtl/>
        </w:rPr>
        <w:t xml:space="preserve">نكته </w:t>
      </w:r>
      <w:r>
        <w:rPr>
          <w:rFonts w:hint="cs"/>
          <w:rtl/>
        </w:rPr>
        <w:t>سوم</w:t>
      </w:r>
    </w:p>
    <w:p w:rsidR="00AF1F3E" w:rsidRPr="008D714D" w:rsidRDefault="00AF1F3E" w:rsidP="0056765A">
      <w:pPr>
        <w:rPr>
          <w:b/>
          <w:bCs/>
          <w:rtl/>
        </w:rPr>
      </w:pPr>
      <w:r w:rsidRPr="008D714D">
        <w:rPr>
          <w:rFonts w:hint="cs"/>
          <w:rtl/>
        </w:rPr>
        <w:t>نكته سوم اين كه قدر متيقن اين</w:t>
      </w:r>
      <w:r w:rsidR="0056765A">
        <w:rPr>
          <w:rFonts w:hint="cs"/>
          <w:rtl/>
        </w:rPr>
        <w:t>،</w:t>
      </w:r>
      <w:r w:rsidRPr="008D714D">
        <w:rPr>
          <w:rFonts w:hint="cs"/>
          <w:rtl/>
        </w:rPr>
        <w:t xml:space="preserve"> علومي است كه رجحان دارد منتهي </w:t>
      </w:r>
      <w:r w:rsidR="0056765A">
        <w:rPr>
          <w:rFonts w:hint="cs"/>
          <w:rtl/>
        </w:rPr>
        <w:t>-</w:t>
      </w:r>
      <w:r>
        <w:rPr>
          <w:rtl/>
        </w:rPr>
        <w:t>همان‌طور</w:t>
      </w:r>
      <w:r w:rsidRPr="008D714D">
        <w:rPr>
          <w:rFonts w:hint="cs"/>
          <w:rtl/>
        </w:rPr>
        <w:t xml:space="preserve"> كه در </w:t>
      </w:r>
      <w:r>
        <w:rPr>
          <w:rtl/>
        </w:rPr>
        <w:t>بحث‌ها</w:t>
      </w:r>
      <w:r>
        <w:rPr>
          <w:rFonts w:hint="cs"/>
          <w:rtl/>
        </w:rPr>
        <w:t>ی</w:t>
      </w:r>
      <w:r w:rsidRPr="008D714D">
        <w:rPr>
          <w:rFonts w:hint="cs"/>
          <w:rtl/>
        </w:rPr>
        <w:t xml:space="preserve"> سابق گفتيم </w:t>
      </w:r>
      <w:r w:rsidR="0056765A">
        <w:rPr>
          <w:rFonts w:hint="cs"/>
          <w:rtl/>
        </w:rPr>
        <w:t>-</w:t>
      </w:r>
      <w:r w:rsidR="0056765A" w:rsidRPr="008D714D">
        <w:rPr>
          <w:rFonts w:hint="cs"/>
          <w:rtl/>
        </w:rPr>
        <w:t xml:space="preserve">علومي كه رجحان دارد </w:t>
      </w:r>
      <w:r w:rsidRPr="008D714D">
        <w:rPr>
          <w:rFonts w:hint="cs"/>
          <w:rtl/>
        </w:rPr>
        <w:t>علومي ديني است يا اگر علوم ديني به معناي خاص نيست</w:t>
      </w:r>
      <w:r w:rsidR="0056765A">
        <w:rPr>
          <w:rFonts w:hint="cs"/>
          <w:rtl/>
        </w:rPr>
        <w:t>،</w:t>
      </w:r>
      <w:r w:rsidRPr="008D714D">
        <w:rPr>
          <w:rFonts w:hint="cs"/>
          <w:rtl/>
        </w:rPr>
        <w:t xml:space="preserve"> علومي است كه بر اساس هدف يا</w:t>
      </w:r>
      <w:r>
        <w:rPr>
          <w:rFonts w:hint="cs"/>
          <w:rtl/>
        </w:rPr>
        <w:t xml:space="preserve"> </w:t>
      </w:r>
      <w:r>
        <w:rPr>
          <w:rtl/>
        </w:rPr>
        <w:t>جهت‌گ</w:t>
      </w:r>
      <w:r>
        <w:rPr>
          <w:rFonts w:hint="cs"/>
          <w:rtl/>
        </w:rPr>
        <w:t>ی</w:t>
      </w:r>
      <w:r>
        <w:rPr>
          <w:rFonts w:hint="eastAsia"/>
          <w:rtl/>
        </w:rPr>
        <w:t>ر</w:t>
      </w:r>
      <w:r>
        <w:rPr>
          <w:rFonts w:hint="cs"/>
          <w:rtl/>
        </w:rPr>
        <w:t>ی</w:t>
      </w:r>
      <w:r w:rsidRPr="008D714D">
        <w:rPr>
          <w:rFonts w:hint="cs"/>
          <w:rtl/>
        </w:rPr>
        <w:t xml:space="preserve"> ديني تنظيم شده و استفاده</w:t>
      </w:r>
      <w:r>
        <w:rPr>
          <w:rFonts w:hint="cs"/>
          <w:rtl/>
        </w:rPr>
        <w:t xml:space="preserve"> می‌</w:t>
      </w:r>
      <w:r w:rsidRPr="008D714D">
        <w:rPr>
          <w:rFonts w:hint="cs"/>
          <w:rtl/>
        </w:rPr>
        <w:t xml:space="preserve">شود و يا اينكه با </w:t>
      </w:r>
      <w:r>
        <w:rPr>
          <w:rtl/>
        </w:rPr>
        <w:t>عنوان‌ها</w:t>
      </w:r>
      <w:r w:rsidRPr="008D714D">
        <w:rPr>
          <w:rFonts w:hint="cs"/>
          <w:rtl/>
        </w:rPr>
        <w:t xml:space="preserve"> ثا</w:t>
      </w:r>
      <w:r w:rsidR="0056765A">
        <w:rPr>
          <w:rFonts w:hint="cs"/>
          <w:rtl/>
        </w:rPr>
        <w:t xml:space="preserve">نوي علمي واجب يا مستحب شده است </w:t>
      </w:r>
      <w:r w:rsidRPr="008D714D">
        <w:rPr>
          <w:rFonts w:hint="cs"/>
          <w:rtl/>
        </w:rPr>
        <w:t xml:space="preserve">هر علمي كه رجحان داشته باشد آموزش </w:t>
      </w:r>
      <w:r>
        <w:rPr>
          <w:rtl/>
        </w:rPr>
        <w:t>آن‌هم</w:t>
      </w:r>
      <w:r w:rsidRPr="008D714D">
        <w:rPr>
          <w:rFonts w:hint="cs"/>
          <w:rtl/>
        </w:rPr>
        <w:t xml:space="preserve"> مشمول اين روايات</w:t>
      </w:r>
      <w:r>
        <w:rPr>
          <w:rFonts w:hint="cs"/>
          <w:rtl/>
        </w:rPr>
        <w:t xml:space="preserve"> می‌</w:t>
      </w:r>
      <w:r w:rsidRPr="008D714D">
        <w:rPr>
          <w:rFonts w:hint="cs"/>
          <w:rtl/>
        </w:rPr>
        <w:t xml:space="preserve">شود اما شامل علم بما </w:t>
      </w:r>
      <w:r>
        <w:rPr>
          <w:rtl/>
        </w:rPr>
        <w:t>هوهو</w:t>
      </w:r>
      <w:r>
        <w:rPr>
          <w:rFonts w:hint="cs"/>
          <w:rtl/>
        </w:rPr>
        <w:t xml:space="preserve"> نمی‌</w:t>
      </w:r>
      <w:r w:rsidRPr="008D714D">
        <w:rPr>
          <w:rFonts w:hint="cs"/>
          <w:rtl/>
        </w:rPr>
        <w:t>شود.</w:t>
      </w:r>
    </w:p>
    <w:p w:rsidR="00AF1F3E" w:rsidRPr="008D714D" w:rsidRDefault="00AF1F3E" w:rsidP="0051115A">
      <w:pPr>
        <w:rPr>
          <w:b/>
          <w:bCs/>
          <w:rtl/>
        </w:rPr>
      </w:pPr>
      <w:r w:rsidRPr="008D714D">
        <w:rPr>
          <w:rFonts w:hint="cs"/>
          <w:rtl/>
        </w:rPr>
        <w:t>سؤال</w:t>
      </w:r>
      <w:r>
        <w:rPr>
          <w:rtl/>
        </w:rPr>
        <w:t>:</w:t>
      </w:r>
      <w:r w:rsidRPr="008D714D">
        <w:rPr>
          <w:rFonts w:hint="cs"/>
          <w:rtl/>
        </w:rPr>
        <w:t xml:space="preserve"> نيت هم دخيل است؟</w:t>
      </w:r>
    </w:p>
    <w:p w:rsidR="00AF1F3E" w:rsidRPr="008D714D" w:rsidRDefault="00AF1F3E" w:rsidP="0051115A">
      <w:pPr>
        <w:rPr>
          <w:b/>
          <w:bCs/>
          <w:rtl/>
        </w:rPr>
      </w:pPr>
      <w:r w:rsidRPr="008D714D">
        <w:rPr>
          <w:rFonts w:hint="cs"/>
          <w:rtl/>
        </w:rPr>
        <w:t xml:space="preserve">جواب: بعضي جاها نيت هم دخيل است بعضي جاها نه؛ </w:t>
      </w:r>
      <w:r>
        <w:rPr>
          <w:rtl/>
        </w:rPr>
        <w:t>مثلاً</w:t>
      </w:r>
      <w:r w:rsidRPr="008D714D">
        <w:rPr>
          <w:rFonts w:hint="cs"/>
          <w:rtl/>
        </w:rPr>
        <w:t xml:space="preserve"> آنجا كه با عنوان ثانوي اين علم باعث عزت و استقلال جامعه اسلامی</w:t>
      </w:r>
      <w:r>
        <w:rPr>
          <w:rFonts w:hint="cs"/>
          <w:rtl/>
        </w:rPr>
        <w:t xml:space="preserve"> می‌</w:t>
      </w:r>
      <w:r w:rsidRPr="008D714D">
        <w:rPr>
          <w:rFonts w:hint="cs"/>
          <w:rtl/>
        </w:rPr>
        <w:t>شود که واجب توسلي است نيت خیر هم نداشته باشد وجوب دارد، پس همه علوم را</w:t>
      </w:r>
      <w:r>
        <w:rPr>
          <w:rFonts w:hint="cs"/>
          <w:rtl/>
        </w:rPr>
        <w:t xml:space="preserve"> نمی‌</w:t>
      </w:r>
      <w:r w:rsidRPr="008D714D">
        <w:rPr>
          <w:rFonts w:hint="cs"/>
          <w:rtl/>
        </w:rPr>
        <w:t>گوید بلکه با این قیود</w:t>
      </w:r>
      <w:r>
        <w:rPr>
          <w:rFonts w:hint="cs"/>
          <w:rtl/>
        </w:rPr>
        <w:t xml:space="preserve"> می‌</w:t>
      </w:r>
      <w:r w:rsidRPr="008D714D">
        <w:rPr>
          <w:rFonts w:hint="cs"/>
          <w:rtl/>
        </w:rPr>
        <w:t>گیرد.</w:t>
      </w:r>
    </w:p>
    <w:p w:rsidR="007B3EDF" w:rsidRDefault="007B3EDF" w:rsidP="0051115A">
      <w:pPr>
        <w:pStyle w:val="5"/>
        <w:rPr>
          <w:rtl/>
        </w:rPr>
      </w:pPr>
      <w:r w:rsidRPr="008D714D">
        <w:rPr>
          <w:rFonts w:hint="cs"/>
          <w:rtl/>
        </w:rPr>
        <w:t xml:space="preserve">نكته </w:t>
      </w:r>
      <w:r>
        <w:rPr>
          <w:rFonts w:hint="cs"/>
          <w:rtl/>
        </w:rPr>
        <w:t>چهارم</w:t>
      </w:r>
    </w:p>
    <w:p w:rsidR="00AF1F3E" w:rsidRPr="008D714D" w:rsidRDefault="00AF1F3E" w:rsidP="0056765A">
      <w:pPr>
        <w:rPr>
          <w:b/>
          <w:bCs/>
          <w:rtl/>
        </w:rPr>
      </w:pPr>
      <w:r w:rsidRPr="008D714D">
        <w:rPr>
          <w:rFonts w:hint="cs"/>
          <w:rtl/>
        </w:rPr>
        <w:t xml:space="preserve">نكته ديگر اين </w:t>
      </w:r>
      <w:r w:rsidR="0056765A">
        <w:rPr>
          <w:rFonts w:hint="cs"/>
          <w:rtl/>
        </w:rPr>
        <w:t xml:space="preserve">که اين علوم، </w:t>
      </w:r>
      <w:r w:rsidRPr="008D714D">
        <w:rPr>
          <w:rFonts w:hint="cs"/>
          <w:rtl/>
        </w:rPr>
        <w:t>علوم واجب</w:t>
      </w:r>
      <w:r w:rsidR="0056765A">
        <w:rPr>
          <w:rFonts w:hint="cs"/>
          <w:rtl/>
        </w:rPr>
        <w:t xml:space="preserve"> و</w:t>
      </w:r>
      <w:r w:rsidRPr="008D714D">
        <w:rPr>
          <w:rFonts w:hint="cs"/>
          <w:rtl/>
        </w:rPr>
        <w:t xml:space="preserve"> علوم مستحب را</w:t>
      </w:r>
      <w:r>
        <w:rPr>
          <w:rFonts w:hint="cs"/>
          <w:rtl/>
        </w:rPr>
        <w:t xml:space="preserve"> می‌</w:t>
      </w:r>
      <w:r w:rsidRPr="008D714D">
        <w:rPr>
          <w:rFonts w:hint="cs"/>
          <w:rtl/>
        </w:rPr>
        <w:t xml:space="preserve">گيرد و علوم واجب و مستحب در همان </w:t>
      </w:r>
      <w:r>
        <w:rPr>
          <w:rtl/>
        </w:rPr>
        <w:t>چهارچوب</w:t>
      </w:r>
      <w:r>
        <w:rPr>
          <w:rFonts w:hint="cs"/>
          <w:rtl/>
        </w:rPr>
        <w:t>ی</w:t>
      </w:r>
      <w:r w:rsidRPr="008D714D">
        <w:rPr>
          <w:rFonts w:hint="cs"/>
          <w:rtl/>
        </w:rPr>
        <w:t xml:space="preserve"> است كه عرض كردم اين اگر با نكته قبلي يكي بشود بهتر است. پس گروه پنجم نظير گروه چهارم شد كه از نظر سند روايات معتبر در بين </w:t>
      </w:r>
      <w:r>
        <w:rPr>
          <w:rFonts w:hint="cs"/>
          <w:rtl/>
        </w:rPr>
        <w:t>آن‌ها</w:t>
      </w:r>
      <w:r w:rsidRPr="008D714D">
        <w:rPr>
          <w:rFonts w:hint="cs"/>
          <w:rtl/>
        </w:rPr>
        <w:t xml:space="preserve"> هست و دلالت </w:t>
      </w:r>
      <w:r>
        <w:rPr>
          <w:rFonts w:hint="cs"/>
          <w:rtl/>
        </w:rPr>
        <w:t>آن‌ها</w:t>
      </w:r>
      <w:r w:rsidRPr="008D714D">
        <w:rPr>
          <w:rFonts w:hint="cs"/>
          <w:rtl/>
        </w:rPr>
        <w:t xml:space="preserve"> در حد استحباب است که استحباب مولوي عيني است و محدوه آن علومي است كه واجب و مستحب است بيش از آن را </w:t>
      </w:r>
      <w:r>
        <w:rPr>
          <w:rtl/>
        </w:rPr>
        <w:t>نم</w:t>
      </w:r>
      <w:r>
        <w:rPr>
          <w:rFonts w:hint="cs"/>
          <w:rtl/>
        </w:rPr>
        <w:t>ی‌</w:t>
      </w:r>
      <w:r>
        <w:rPr>
          <w:rFonts w:hint="eastAsia"/>
          <w:rtl/>
        </w:rPr>
        <w:t>گ</w:t>
      </w:r>
      <w:r>
        <w:rPr>
          <w:rFonts w:hint="cs"/>
          <w:rtl/>
        </w:rPr>
        <w:t>ی</w:t>
      </w:r>
      <w:r>
        <w:rPr>
          <w:rFonts w:hint="eastAsia"/>
          <w:rtl/>
        </w:rPr>
        <w:t>رد</w:t>
      </w:r>
      <w:r w:rsidRPr="008D714D">
        <w:rPr>
          <w:rFonts w:hint="cs"/>
          <w:rtl/>
        </w:rPr>
        <w:t xml:space="preserve">. اگر كسي قائل شد كه </w:t>
      </w:r>
      <w:r>
        <w:rPr>
          <w:rtl/>
        </w:rPr>
        <w:t>فراگ</w:t>
      </w:r>
      <w:r>
        <w:rPr>
          <w:rFonts w:hint="cs"/>
          <w:rtl/>
        </w:rPr>
        <w:t>ی</w:t>
      </w:r>
      <w:r>
        <w:rPr>
          <w:rFonts w:hint="eastAsia"/>
          <w:rtl/>
        </w:rPr>
        <w:t>ر</w:t>
      </w:r>
      <w:r>
        <w:rPr>
          <w:rFonts w:hint="cs"/>
          <w:rtl/>
        </w:rPr>
        <w:t>ی</w:t>
      </w:r>
      <w:r w:rsidRPr="008D714D">
        <w:rPr>
          <w:rFonts w:hint="cs"/>
          <w:rtl/>
        </w:rPr>
        <w:t xml:space="preserve"> يا تعلم همه علوم بدون قيودي كه</w:t>
      </w:r>
      <w:r>
        <w:rPr>
          <w:rFonts w:hint="cs"/>
          <w:rtl/>
        </w:rPr>
        <w:t xml:space="preserve"> </w:t>
      </w:r>
      <w:r>
        <w:rPr>
          <w:rtl/>
        </w:rPr>
        <w:t>م</w:t>
      </w:r>
      <w:r>
        <w:rPr>
          <w:rFonts w:hint="cs"/>
          <w:rtl/>
        </w:rPr>
        <w:t>ی‌</w:t>
      </w:r>
      <w:r>
        <w:rPr>
          <w:rFonts w:hint="eastAsia"/>
          <w:rtl/>
        </w:rPr>
        <w:t>گو</w:t>
      </w:r>
      <w:r>
        <w:rPr>
          <w:rFonts w:hint="cs"/>
          <w:rtl/>
        </w:rPr>
        <w:t>یی</w:t>
      </w:r>
      <w:r>
        <w:rPr>
          <w:rFonts w:hint="eastAsia"/>
          <w:rtl/>
        </w:rPr>
        <w:t>م</w:t>
      </w:r>
      <w:r w:rsidRPr="008D714D">
        <w:rPr>
          <w:rFonts w:hint="cs"/>
          <w:rtl/>
        </w:rPr>
        <w:t xml:space="preserve"> مستحب است طبعاً اين روايات به لحاظ مصداقي شمول پيدا</w:t>
      </w:r>
      <w:r>
        <w:rPr>
          <w:rFonts w:hint="cs"/>
          <w:rtl/>
        </w:rPr>
        <w:t xml:space="preserve"> می‌</w:t>
      </w:r>
      <w:r w:rsidRPr="008D714D">
        <w:rPr>
          <w:rFonts w:hint="cs"/>
          <w:rtl/>
        </w:rPr>
        <w:t>كند طايفه چهارم و پنجم كه دو گروه از روايات است حاصل و نتيجه آن دو سه نكته اصولي است.</w:t>
      </w:r>
    </w:p>
    <w:p w:rsidR="0051115A" w:rsidRDefault="0051115A" w:rsidP="0051115A">
      <w:pPr>
        <w:pStyle w:val="3"/>
        <w:rPr>
          <w:rtl/>
        </w:rPr>
      </w:pPr>
      <w:r>
        <w:rPr>
          <w:rFonts w:hint="cs"/>
          <w:rtl/>
        </w:rPr>
        <w:t>گروه ششم</w:t>
      </w:r>
    </w:p>
    <w:p w:rsidR="0051115A" w:rsidRDefault="00AF1F3E" w:rsidP="0051115A">
      <w:pPr>
        <w:rPr>
          <w:rtl/>
        </w:rPr>
      </w:pPr>
      <w:r w:rsidRPr="008D714D">
        <w:rPr>
          <w:rFonts w:hint="cs"/>
          <w:rtl/>
        </w:rPr>
        <w:t>گروه ششم رواياتي است كه اخذ ميثاق را معيار قرار داده</w:t>
      </w:r>
      <w:r w:rsidR="0051115A">
        <w:rPr>
          <w:rFonts w:hint="cs"/>
          <w:rtl/>
        </w:rPr>
        <w:t xml:space="preserve"> است.</w:t>
      </w:r>
    </w:p>
    <w:p w:rsidR="0051115A" w:rsidRDefault="0051115A" w:rsidP="0051115A">
      <w:pPr>
        <w:pStyle w:val="4"/>
        <w:rPr>
          <w:rtl/>
        </w:rPr>
      </w:pPr>
      <w:r>
        <w:rPr>
          <w:rFonts w:hint="cs"/>
          <w:rtl/>
        </w:rPr>
        <w:t>نکات سندی</w:t>
      </w:r>
    </w:p>
    <w:p w:rsidR="00AF1F3E" w:rsidRPr="008D714D" w:rsidRDefault="00AF1F3E" w:rsidP="0051115A">
      <w:pPr>
        <w:rPr>
          <w:b/>
          <w:bCs/>
          <w:rtl/>
        </w:rPr>
      </w:pPr>
      <w:r w:rsidRPr="008D714D">
        <w:rPr>
          <w:rFonts w:hint="cs"/>
          <w:rtl/>
        </w:rPr>
        <w:lastRenderedPageBreak/>
        <w:t>در اين گروه ما نياز به سند داريم براي اينكه طريقي كه اشاره كرديم فقط در احكام رجحاني</w:t>
      </w:r>
      <w:r>
        <w:rPr>
          <w:rFonts w:hint="cs"/>
          <w:rtl/>
        </w:rPr>
        <w:t xml:space="preserve"> می‌</w:t>
      </w:r>
      <w:r w:rsidRPr="008D714D">
        <w:rPr>
          <w:rFonts w:hint="cs"/>
          <w:rtl/>
        </w:rPr>
        <w:t xml:space="preserve">توانست صدق كند و درباره احكام الزامی ترديد داشتيم اما اينجا نياز به آن نداريم چون حداقل يك روايت كه </w:t>
      </w:r>
      <w:r>
        <w:rPr>
          <w:rtl/>
        </w:rPr>
        <w:t>«</w:t>
      </w:r>
      <w:r w:rsidRPr="00145A5F">
        <w:rPr>
          <w:b/>
          <w:bCs/>
          <w:rtl/>
        </w:rPr>
        <w:t>قَرَأْتُ فِي كِتَابِ عَلِيٍّ عليه السلام</w:t>
      </w:r>
      <w:r>
        <w:rPr>
          <w:rtl/>
        </w:rPr>
        <w:t>»</w:t>
      </w:r>
      <w:r w:rsidRPr="008D714D">
        <w:rPr>
          <w:rFonts w:hint="cs"/>
          <w:rtl/>
        </w:rPr>
        <w:t xml:space="preserve"> باشد سند معتبر دارد كه</w:t>
      </w:r>
      <w:r>
        <w:rPr>
          <w:rFonts w:hint="cs"/>
          <w:rtl/>
        </w:rPr>
        <w:t xml:space="preserve"> می‌</w:t>
      </w:r>
      <w:r w:rsidRPr="008D714D">
        <w:rPr>
          <w:rFonts w:hint="cs"/>
          <w:rtl/>
        </w:rPr>
        <w:t xml:space="preserve">فرمايد: </w:t>
      </w:r>
      <w:r>
        <w:rPr>
          <w:rtl/>
        </w:rPr>
        <w:t>«</w:t>
      </w:r>
      <w:r w:rsidRPr="00145A5F">
        <w:rPr>
          <w:b/>
          <w:bCs/>
          <w:rtl/>
        </w:rPr>
        <w:t>إِنَّ اللَّهَ لَمْ يَأْخُذْ عَلَى الْجُهَّالِ عَهْداً بِطَلَبِ الْعِلْمِ حَتّى‏ أَخَذَ عَلَى الْعُلَمَاءِ عَهْداً بِبَذْلِ الْعِلْمِ لِل</w:t>
      </w:r>
      <w:r w:rsidR="00145A5F">
        <w:rPr>
          <w:b/>
          <w:bCs/>
          <w:rtl/>
        </w:rPr>
        <w:t>ْجُهَّالِ</w:t>
      </w:r>
      <w:r w:rsidRPr="00145A5F">
        <w:rPr>
          <w:b/>
          <w:bCs/>
          <w:rtl/>
        </w:rPr>
        <w:t>‏</w:t>
      </w:r>
      <w:r>
        <w:rPr>
          <w:rtl/>
        </w:rPr>
        <w:t>»</w:t>
      </w:r>
      <w:r w:rsidRPr="008D714D">
        <w:rPr>
          <w:rFonts w:hint="cs"/>
          <w:rtl/>
        </w:rPr>
        <w:t xml:space="preserve"> كه خدا اين ميثاق را گرفته است. اين روايت معتبر است و مؤيد به چند روايت با سندهای ديگر که از شيعه و سني نقل کرده اند. اين به لحاظ سندي است.</w:t>
      </w:r>
    </w:p>
    <w:p w:rsidR="0051115A" w:rsidRDefault="0051115A" w:rsidP="0051115A">
      <w:pPr>
        <w:pStyle w:val="4"/>
        <w:rPr>
          <w:rtl/>
        </w:rPr>
      </w:pPr>
      <w:r>
        <w:rPr>
          <w:rFonts w:hint="cs"/>
          <w:rtl/>
        </w:rPr>
        <w:t>نکات دلالی</w:t>
      </w:r>
    </w:p>
    <w:p w:rsidR="0051115A" w:rsidRDefault="0051115A" w:rsidP="0051115A">
      <w:pPr>
        <w:pStyle w:val="5"/>
        <w:rPr>
          <w:rtl/>
        </w:rPr>
      </w:pPr>
      <w:r>
        <w:rPr>
          <w:rFonts w:hint="cs"/>
          <w:rtl/>
        </w:rPr>
        <w:t>نکته اول</w:t>
      </w:r>
    </w:p>
    <w:p w:rsidR="00AF1F3E" w:rsidRPr="008D714D" w:rsidRDefault="00AF1F3E" w:rsidP="0056765A">
      <w:pPr>
        <w:rPr>
          <w:b/>
          <w:bCs/>
          <w:rtl/>
        </w:rPr>
      </w:pPr>
      <w:r w:rsidRPr="008D714D">
        <w:rPr>
          <w:rFonts w:hint="cs"/>
          <w:rtl/>
        </w:rPr>
        <w:t>اولين نكته به لحاظ دلالي اين است كه آيا دلالت بر رجحان و استحباب</w:t>
      </w:r>
      <w:r>
        <w:rPr>
          <w:rFonts w:hint="cs"/>
          <w:rtl/>
        </w:rPr>
        <w:t xml:space="preserve"> می‌</w:t>
      </w:r>
      <w:r w:rsidRPr="008D714D">
        <w:rPr>
          <w:rFonts w:hint="cs"/>
          <w:rtl/>
        </w:rPr>
        <w:t>كند يا اينكه الزامي در آن هست؟ ممکن است بگوییم الزام وجود دارد براي اينكه</w:t>
      </w:r>
      <w:r>
        <w:rPr>
          <w:rFonts w:hint="cs"/>
          <w:rtl/>
        </w:rPr>
        <w:t xml:space="preserve"> می‌</w:t>
      </w:r>
      <w:r w:rsidRPr="008D714D">
        <w:rPr>
          <w:rFonts w:hint="cs"/>
          <w:rtl/>
        </w:rPr>
        <w:t>گويد از جهال عهدي نگرفته که یاد بگیرند مگر اينكه از علما عهد گرفته است كه ياد بدهند. اخذ ميثاق و عهد گرفتن ظهور در وجوب دارد</w:t>
      </w:r>
      <w:r w:rsidR="0056765A">
        <w:rPr>
          <w:rFonts w:hint="cs"/>
          <w:rtl/>
        </w:rPr>
        <w:t>،</w:t>
      </w:r>
      <w:r w:rsidRPr="008D714D">
        <w:rPr>
          <w:rFonts w:hint="cs"/>
          <w:rtl/>
        </w:rPr>
        <w:t xml:space="preserve"> عهد چيزي است كه </w:t>
      </w:r>
      <w:r>
        <w:rPr>
          <w:rtl/>
        </w:rPr>
        <w:t>نم</w:t>
      </w:r>
      <w:r>
        <w:rPr>
          <w:rFonts w:hint="cs"/>
          <w:rtl/>
        </w:rPr>
        <w:t>ی‌</w:t>
      </w:r>
      <w:r>
        <w:rPr>
          <w:rFonts w:hint="eastAsia"/>
          <w:rtl/>
        </w:rPr>
        <w:t>توان</w:t>
      </w:r>
      <w:r w:rsidRPr="008D714D">
        <w:rPr>
          <w:rFonts w:hint="cs"/>
          <w:rtl/>
        </w:rPr>
        <w:t xml:space="preserve"> از آن تخلف كرد ممكن است كسي بگويد عهدي بگيرد كه استحبابي باشد، </w:t>
      </w:r>
      <w:r>
        <w:rPr>
          <w:rtl/>
        </w:rPr>
        <w:t>ا</w:t>
      </w:r>
      <w:r>
        <w:rPr>
          <w:rFonts w:hint="cs"/>
          <w:rtl/>
        </w:rPr>
        <w:t>ی</w:t>
      </w:r>
      <w:r>
        <w:rPr>
          <w:rFonts w:hint="eastAsia"/>
          <w:rtl/>
        </w:rPr>
        <w:t>ن‌طور</w:t>
      </w:r>
      <w:r w:rsidRPr="008D714D">
        <w:rPr>
          <w:rFonts w:hint="cs"/>
          <w:rtl/>
        </w:rPr>
        <w:t xml:space="preserve"> نیست که استعمال عهد رجحاني غلط باشد</w:t>
      </w:r>
      <w:r w:rsidR="0056765A">
        <w:rPr>
          <w:rFonts w:hint="cs"/>
          <w:rtl/>
        </w:rPr>
        <w:t>.</w:t>
      </w:r>
      <w:r>
        <w:rPr>
          <w:rFonts w:hint="cs"/>
          <w:rtl/>
        </w:rPr>
        <w:t xml:space="preserve"> می‌</w:t>
      </w:r>
      <w:r w:rsidRPr="008D714D">
        <w:rPr>
          <w:rFonts w:hint="cs"/>
          <w:rtl/>
        </w:rPr>
        <w:t>شود بگوييم به لحاظ اخلاقي از او عهد گرفتيم که اين كار را بكند؛ مثل اينكه</w:t>
      </w:r>
      <w:r>
        <w:rPr>
          <w:rFonts w:hint="cs"/>
          <w:rtl/>
        </w:rPr>
        <w:t xml:space="preserve"> می‌</w:t>
      </w:r>
      <w:r w:rsidRPr="008D714D">
        <w:rPr>
          <w:rFonts w:hint="cs"/>
          <w:rtl/>
        </w:rPr>
        <w:t>گوييم عهد اخلاقي است و رجحان دارد و لزومي در آن نيست</w:t>
      </w:r>
      <w:r w:rsidR="003D6691">
        <w:rPr>
          <w:rFonts w:hint="cs"/>
          <w:rtl/>
        </w:rPr>
        <w:t>؛</w:t>
      </w:r>
      <w:r w:rsidR="003D6691">
        <w:rPr>
          <w:rtl/>
        </w:rPr>
        <w:t xml:space="preserve"> </w:t>
      </w:r>
      <w:r w:rsidRPr="008D714D">
        <w:rPr>
          <w:rFonts w:hint="cs"/>
          <w:rtl/>
        </w:rPr>
        <w:t>بنابراین عهد ظهور در این جهت ندارد منتهي اين اشكال در اين مورد وارد نيست آن حالت استثنايي و مجاز در عهد است ظهور اوليه وقتي</w:t>
      </w:r>
      <w:r>
        <w:rPr>
          <w:rFonts w:hint="cs"/>
          <w:rtl/>
        </w:rPr>
        <w:t xml:space="preserve"> می‌</w:t>
      </w:r>
      <w:r w:rsidRPr="008D714D">
        <w:rPr>
          <w:rFonts w:hint="cs"/>
          <w:rtl/>
        </w:rPr>
        <w:t xml:space="preserve">گويد </w:t>
      </w:r>
      <w:r>
        <w:rPr>
          <w:rtl/>
        </w:rPr>
        <w:t>«</w:t>
      </w:r>
      <w:r w:rsidRPr="00AD73DA">
        <w:rPr>
          <w:rtl/>
        </w:rPr>
        <w:t>أَوْفُوا بِالْعُقُود</w:t>
      </w:r>
      <w:r>
        <w:rPr>
          <w:rtl/>
        </w:rPr>
        <w:t>»</w:t>
      </w:r>
      <w:r w:rsidRPr="008D714D">
        <w:rPr>
          <w:rFonts w:hint="cs"/>
          <w:rtl/>
        </w:rPr>
        <w:t xml:space="preserve"> </w:t>
      </w:r>
      <w:r>
        <w:rPr>
          <w:rFonts w:hint="cs"/>
          <w:rtl/>
        </w:rPr>
        <w:t>(نحل/91)</w:t>
      </w:r>
      <w:r w:rsidRPr="008D714D">
        <w:rPr>
          <w:rFonts w:hint="cs"/>
          <w:rtl/>
        </w:rPr>
        <w:t xml:space="preserve"> يعني پيمان هاي مؤكد و چيزي كه قابل نقض نيست از اين جهت است كه گر چه استعمال عهد در </w:t>
      </w:r>
      <w:r>
        <w:rPr>
          <w:rtl/>
        </w:rPr>
        <w:t>عهدها</w:t>
      </w:r>
      <w:r>
        <w:rPr>
          <w:rFonts w:hint="cs"/>
          <w:rtl/>
        </w:rPr>
        <w:t>ی</w:t>
      </w:r>
      <w:r w:rsidRPr="008D714D">
        <w:rPr>
          <w:rFonts w:hint="cs"/>
          <w:rtl/>
        </w:rPr>
        <w:t xml:space="preserve"> رجحاني و استحبابي و اخلاقي صرف غلط نيست اما به نظر</w:t>
      </w:r>
      <w:r>
        <w:rPr>
          <w:rFonts w:hint="cs"/>
          <w:rtl/>
        </w:rPr>
        <w:t xml:space="preserve"> می‌</w:t>
      </w:r>
      <w:r w:rsidRPr="008D714D">
        <w:rPr>
          <w:rFonts w:hint="cs"/>
          <w:rtl/>
        </w:rPr>
        <w:t>آيد مجاز است و قرينه</w:t>
      </w:r>
      <w:r>
        <w:rPr>
          <w:rFonts w:hint="cs"/>
          <w:rtl/>
        </w:rPr>
        <w:t xml:space="preserve"> می‌</w:t>
      </w:r>
      <w:r w:rsidRPr="008D714D">
        <w:rPr>
          <w:rFonts w:hint="cs"/>
          <w:rtl/>
        </w:rPr>
        <w:t>خواهد و اصل در اين استعمال اين است كه به صورت الزامي انجام دهد؛ بنابراين ظهور در وجوب دارد.</w:t>
      </w:r>
    </w:p>
    <w:p w:rsidR="0051115A" w:rsidRDefault="0051115A" w:rsidP="0051115A">
      <w:pPr>
        <w:pStyle w:val="5"/>
        <w:rPr>
          <w:rtl/>
        </w:rPr>
      </w:pPr>
      <w:r>
        <w:rPr>
          <w:rFonts w:hint="cs"/>
          <w:rtl/>
        </w:rPr>
        <w:t>نکته دوم</w:t>
      </w:r>
    </w:p>
    <w:p w:rsidR="0056765A" w:rsidRDefault="00AF1F3E" w:rsidP="0056765A">
      <w:pPr>
        <w:rPr>
          <w:rtl/>
        </w:rPr>
      </w:pPr>
      <w:r w:rsidRPr="008D714D">
        <w:rPr>
          <w:rFonts w:hint="cs"/>
          <w:rtl/>
        </w:rPr>
        <w:t xml:space="preserve">نكته دوم اين است كه اگر ظهور در وجوب داشته باشد، وجوب اين در علوم واجب است نه در علوم مستحب براي اينكه از جاهلان عهدي گرفته است كه ياد بگيرند و قبل از آن از علما عهد گرفته كه آموزش دهند. علومي را عهد گرفته است كه ظهور در عهد در </w:t>
      </w:r>
      <w:r>
        <w:rPr>
          <w:rtl/>
        </w:rPr>
        <w:t>آنجا</w:t>
      </w:r>
      <w:r w:rsidRPr="008D714D">
        <w:rPr>
          <w:rFonts w:hint="cs"/>
          <w:rtl/>
        </w:rPr>
        <w:t xml:space="preserve"> هم وجوب دارد، خدا علوم واجبه را عهد گرفته است. درباره علوم واجب مفصل بحث كرديم؛ علوم واجب </w:t>
      </w:r>
      <w:r>
        <w:rPr>
          <w:rtl/>
        </w:rPr>
        <w:t>فراگ</w:t>
      </w:r>
      <w:r>
        <w:rPr>
          <w:rFonts w:hint="cs"/>
          <w:rtl/>
        </w:rPr>
        <w:t>ی</w:t>
      </w:r>
      <w:r>
        <w:rPr>
          <w:rFonts w:hint="eastAsia"/>
          <w:rtl/>
        </w:rPr>
        <w:t>ر</w:t>
      </w:r>
      <w:r>
        <w:rPr>
          <w:rFonts w:hint="cs"/>
          <w:rtl/>
        </w:rPr>
        <w:t>ی</w:t>
      </w:r>
      <w:r w:rsidRPr="008D714D">
        <w:rPr>
          <w:rFonts w:hint="cs"/>
          <w:rtl/>
        </w:rPr>
        <w:t xml:space="preserve"> علوم ديني براي </w:t>
      </w:r>
      <w:r>
        <w:rPr>
          <w:rtl/>
        </w:rPr>
        <w:t>هرکس</w:t>
      </w:r>
      <w:r>
        <w:rPr>
          <w:rFonts w:hint="cs"/>
          <w:rtl/>
        </w:rPr>
        <w:t>ی</w:t>
      </w:r>
      <w:r w:rsidRPr="008D714D">
        <w:rPr>
          <w:rFonts w:hint="cs"/>
          <w:rtl/>
        </w:rPr>
        <w:t xml:space="preserve"> در حد نياز خود او است، نياز هر شخصي به </w:t>
      </w:r>
      <w:r w:rsidRPr="008D714D">
        <w:rPr>
          <w:rFonts w:hint="cs"/>
          <w:rtl/>
        </w:rPr>
        <w:lastRenderedPageBreak/>
        <w:t>حداقل و قدر متيقني كه لازم است. در تفقه در دين هم يك اجتهاد وجوب كفايي هست بايد عده‌اي به صورت اجتهادی تفقه در دين بكنند منتهي وجوب اول وجوب عقلي و عيني است اما دومی وجوب كفايي شرعي است كه شرعا</w:t>
      </w:r>
      <w:r>
        <w:rPr>
          <w:rFonts w:hint="cs"/>
          <w:rtl/>
        </w:rPr>
        <w:t>ً</w:t>
      </w:r>
      <w:r w:rsidRPr="008D714D">
        <w:rPr>
          <w:rFonts w:hint="cs"/>
          <w:rtl/>
        </w:rPr>
        <w:t xml:space="preserve"> واجب است كساني در بين مكلفين باشند كه اجتهاد بكنند و علم اجتهادي داشته باشند</w:t>
      </w:r>
      <w:r w:rsidR="0056765A">
        <w:rPr>
          <w:rFonts w:hint="cs"/>
          <w:rtl/>
        </w:rPr>
        <w:t>.</w:t>
      </w:r>
    </w:p>
    <w:p w:rsidR="00145A5F" w:rsidRDefault="00AF1F3E" w:rsidP="0056765A">
      <w:pPr>
        <w:ind w:firstLine="0"/>
        <w:rPr>
          <w:rtl/>
        </w:rPr>
      </w:pPr>
      <w:r>
        <w:rPr>
          <w:rtl/>
        </w:rPr>
        <w:t>و</w:t>
      </w:r>
      <w:r w:rsidRPr="008D714D">
        <w:rPr>
          <w:rFonts w:hint="cs"/>
          <w:rtl/>
        </w:rPr>
        <w:t xml:space="preserve"> سوم علومی است كه با عناوين ثانويه و كلي واجب شوند مثلاً عزت یا استقلال </w:t>
      </w:r>
      <w:r>
        <w:rPr>
          <w:rtl/>
        </w:rPr>
        <w:t>مسلمان‌ها</w:t>
      </w:r>
      <w:r w:rsidRPr="008D714D">
        <w:rPr>
          <w:rFonts w:hint="cs"/>
          <w:rtl/>
        </w:rPr>
        <w:t xml:space="preserve"> به آن وابسته است که ممكن است كه به ن</w:t>
      </w:r>
      <w:r>
        <w:rPr>
          <w:rFonts w:hint="cs"/>
          <w:rtl/>
        </w:rPr>
        <w:t>ح</w:t>
      </w:r>
      <w:r w:rsidR="00145A5F">
        <w:rPr>
          <w:rFonts w:hint="cs"/>
          <w:rtl/>
        </w:rPr>
        <w:t>و واجب عيني يا كفايي واجب شوند؛</w:t>
      </w:r>
    </w:p>
    <w:p w:rsidR="00AF1F3E" w:rsidRPr="008D714D" w:rsidRDefault="00AF1F3E" w:rsidP="0051115A">
      <w:pPr>
        <w:rPr>
          <w:b/>
          <w:bCs/>
          <w:rtl/>
        </w:rPr>
      </w:pPr>
      <w:r w:rsidRPr="008D714D">
        <w:rPr>
          <w:rFonts w:hint="cs"/>
          <w:rtl/>
        </w:rPr>
        <w:t>در اين ادله اين اولين جا</w:t>
      </w:r>
      <w:r>
        <w:rPr>
          <w:rFonts w:hint="cs"/>
          <w:rtl/>
        </w:rPr>
        <w:t>ی</w:t>
      </w:r>
      <w:r w:rsidRPr="008D714D">
        <w:rPr>
          <w:rFonts w:hint="cs"/>
          <w:rtl/>
        </w:rPr>
        <w:t>ي است كه به وجوب</w:t>
      </w:r>
      <w:r>
        <w:rPr>
          <w:rFonts w:hint="cs"/>
          <w:rtl/>
        </w:rPr>
        <w:t xml:space="preserve"> می‌</w:t>
      </w:r>
      <w:r w:rsidRPr="008D714D">
        <w:rPr>
          <w:rFonts w:hint="cs"/>
          <w:rtl/>
        </w:rPr>
        <w:t xml:space="preserve">رسيم تا دليل پنجم چه ادله مطلق يا رواياتي كه </w:t>
      </w:r>
      <w:r>
        <w:rPr>
          <w:rtl/>
        </w:rPr>
        <w:t>دسته‌بند</w:t>
      </w:r>
      <w:r>
        <w:rPr>
          <w:rFonts w:hint="cs"/>
          <w:rtl/>
        </w:rPr>
        <w:t>ی</w:t>
      </w:r>
      <w:r w:rsidRPr="008D714D">
        <w:rPr>
          <w:rFonts w:hint="cs"/>
          <w:rtl/>
        </w:rPr>
        <w:t xml:space="preserve"> كرديم يا</w:t>
      </w:r>
      <w:r>
        <w:rPr>
          <w:rFonts w:hint="cs"/>
          <w:rtl/>
        </w:rPr>
        <w:t xml:space="preserve"> می‌</w:t>
      </w:r>
      <w:r w:rsidRPr="008D714D">
        <w:rPr>
          <w:rFonts w:hint="cs"/>
          <w:rtl/>
        </w:rPr>
        <w:t>گفتيم كه اين ادله دلالت ندارد يا اگر دلالت بر رجحان شرعي داشت استحباب را افاده</w:t>
      </w:r>
      <w:r>
        <w:rPr>
          <w:rFonts w:hint="cs"/>
          <w:rtl/>
        </w:rPr>
        <w:t xml:space="preserve"> می‌</w:t>
      </w:r>
      <w:r w:rsidRPr="008D714D">
        <w:rPr>
          <w:rFonts w:hint="cs"/>
          <w:rtl/>
        </w:rPr>
        <w:t>كرد نه وجوب، اين اولين جايي است كه ما از ظهور روايات</w:t>
      </w:r>
      <w:r>
        <w:rPr>
          <w:rFonts w:hint="cs"/>
          <w:rtl/>
        </w:rPr>
        <w:t xml:space="preserve"> می‌</w:t>
      </w:r>
      <w:r w:rsidRPr="008D714D">
        <w:rPr>
          <w:rFonts w:hint="cs"/>
          <w:rtl/>
        </w:rPr>
        <w:t xml:space="preserve">توانيم استفاده واجب بکنیم منتهي وجوب آن در محدوده علوم واجبه است. علومي كه </w:t>
      </w:r>
      <w:r>
        <w:rPr>
          <w:rtl/>
        </w:rPr>
        <w:t>فراگ</w:t>
      </w:r>
      <w:r>
        <w:rPr>
          <w:rFonts w:hint="cs"/>
          <w:rtl/>
        </w:rPr>
        <w:t>ی</w:t>
      </w:r>
      <w:r>
        <w:rPr>
          <w:rFonts w:hint="eastAsia"/>
          <w:rtl/>
        </w:rPr>
        <w:t>ر</w:t>
      </w:r>
      <w:r>
        <w:rPr>
          <w:rFonts w:hint="cs"/>
          <w:rtl/>
        </w:rPr>
        <w:t>ی</w:t>
      </w:r>
      <w:r w:rsidRPr="008D714D">
        <w:rPr>
          <w:rFonts w:hint="cs"/>
          <w:rtl/>
        </w:rPr>
        <w:t xml:space="preserve"> آن براي </w:t>
      </w:r>
      <w:r>
        <w:rPr>
          <w:rFonts w:hint="cs"/>
          <w:rtl/>
        </w:rPr>
        <w:t>آن‌ها</w:t>
      </w:r>
      <w:r w:rsidRPr="008D714D">
        <w:rPr>
          <w:rFonts w:hint="cs"/>
          <w:rtl/>
        </w:rPr>
        <w:t xml:space="preserve"> واجب است </w:t>
      </w:r>
      <w:r>
        <w:rPr>
          <w:rtl/>
        </w:rPr>
        <w:t>آن‌وقت</w:t>
      </w:r>
      <w:r w:rsidRPr="008D714D">
        <w:rPr>
          <w:rFonts w:hint="cs"/>
          <w:rtl/>
        </w:rPr>
        <w:t xml:space="preserve"> عالمي كه </w:t>
      </w:r>
      <w:r>
        <w:rPr>
          <w:rFonts w:hint="cs"/>
          <w:rtl/>
        </w:rPr>
        <w:t>این‌ها</w:t>
      </w:r>
      <w:r w:rsidRPr="008D714D">
        <w:rPr>
          <w:rFonts w:hint="cs"/>
          <w:rtl/>
        </w:rPr>
        <w:t xml:space="preserve"> را</w:t>
      </w:r>
      <w:r>
        <w:rPr>
          <w:rFonts w:hint="cs"/>
          <w:rtl/>
        </w:rPr>
        <w:t xml:space="preserve"> می‌</w:t>
      </w:r>
      <w:r w:rsidRPr="008D714D">
        <w:rPr>
          <w:rFonts w:hint="cs"/>
          <w:rtl/>
        </w:rPr>
        <w:t xml:space="preserve">داند با شرايطي كه بايد حفظ شود، قدرت داشته باشد امكانات داشته باشد </w:t>
      </w:r>
      <w:r>
        <w:rPr>
          <w:rtl/>
        </w:rPr>
        <w:t>آن‌وقت</w:t>
      </w:r>
      <w:r w:rsidRPr="008D714D">
        <w:rPr>
          <w:rFonts w:hint="cs"/>
          <w:rtl/>
        </w:rPr>
        <w:t xml:space="preserve"> تعليم بر او واجب</w:t>
      </w:r>
      <w:r>
        <w:rPr>
          <w:rFonts w:hint="cs"/>
          <w:rtl/>
        </w:rPr>
        <w:t xml:space="preserve"> می‌</w:t>
      </w:r>
      <w:r w:rsidRPr="008D714D">
        <w:rPr>
          <w:rFonts w:hint="cs"/>
          <w:rtl/>
        </w:rPr>
        <w:t>شود.</w:t>
      </w:r>
    </w:p>
    <w:p w:rsidR="00AF1F3E" w:rsidRPr="008D714D" w:rsidRDefault="00AF1F3E" w:rsidP="00AF1F3E">
      <w:pPr>
        <w:rPr>
          <w:b/>
          <w:bCs/>
          <w:rtl/>
        </w:rPr>
      </w:pPr>
      <w:r w:rsidRPr="008D714D">
        <w:rPr>
          <w:rFonts w:hint="cs"/>
          <w:rtl/>
        </w:rPr>
        <w:t xml:space="preserve">علوم واجب كه اين فرد بر آن آگاه است واجب است به او آموزش بدهد پس </w:t>
      </w:r>
      <w:r>
        <w:rPr>
          <w:rFonts w:hint="cs"/>
          <w:rtl/>
        </w:rPr>
        <w:t>این‌ها</w:t>
      </w:r>
      <w:r w:rsidR="0051115A">
        <w:rPr>
          <w:rFonts w:hint="cs"/>
          <w:rtl/>
        </w:rPr>
        <w:t>:</w:t>
      </w:r>
    </w:p>
    <w:p w:rsidR="00AF1F3E" w:rsidRPr="008D714D" w:rsidRDefault="00AF1F3E" w:rsidP="00AF1F3E">
      <w:pPr>
        <w:rPr>
          <w:b/>
          <w:bCs/>
          <w:rtl/>
        </w:rPr>
      </w:pPr>
      <w:r w:rsidRPr="008D714D">
        <w:rPr>
          <w:rFonts w:hint="cs"/>
          <w:rtl/>
        </w:rPr>
        <w:t xml:space="preserve"> اولاً: دلالت بر وجوب</w:t>
      </w:r>
      <w:r>
        <w:rPr>
          <w:rFonts w:hint="cs"/>
          <w:rtl/>
        </w:rPr>
        <w:t xml:space="preserve"> می‌</w:t>
      </w:r>
      <w:r w:rsidRPr="008D714D">
        <w:rPr>
          <w:rFonts w:hint="cs"/>
          <w:rtl/>
        </w:rPr>
        <w:t>كند؛</w:t>
      </w:r>
    </w:p>
    <w:p w:rsidR="00AF1F3E" w:rsidRPr="008D714D" w:rsidRDefault="00AF1F3E" w:rsidP="00AF1F3E">
      <w:pPr>
        <w:rPr>
          <w:b/>
          <w:bCs/>
          <w:rtl/>
        </w:rPr>
      </w:pPr>
      <w:r w:rsidRPr="008D714D">
        <w:rPr>
          <w:rFonts w:hint="cs"/>
          <w:rtl/>
        </w:rPr>
        <w:t xml:space="preserve"> ثانياً: محدوده دلالت در وجوب آنجايي است كه </w:t>
      </w:r>
      <w:r>
        <w:rPr>
          <w:rFonts w:hint="cs"/>
          <w:rtl/>
        </w:rPr>
        <w:t>ی</w:t>
      </w:r>
      <w:r>
        <w:rPr>
          <w:rFonts w:hint="eastAsia"/>
          <w:rtl/>
        </w:rPr>
        <w:t>ادگ</w:t>
      </w:r>
      <w:r>
        <w:rPr>
          <w:rFonts w:hint="cs"/>
          <w:rtl/>
        </w:rPr>
        <w:t>ی</w:t>
      </w:r>
      <w:r>
        <w:rPr>
          <w:rFonts w:hint="eastAsia"/>
          <w:rtl/>
        </w:rPr>
        <w:t>ر</w:t>
      </w:r>
      <w:r>
        <w:rPr>
          <w:rFonts w:hint="cs"/>
          <w:rtl/>
        </w:rPr>
        <w:t>ی</w:t>
      </w:r>
      <w:r w:rsidRPr="008D714D">
        <w:rPr>
          <w:rFonts w:hint="cs"/>
          <w:rtl/>
        </w:rPr>
        <w:t xml:space="preserve"> آن بر متعلم واجب است؛</w:t>
      </w:r>
    </w:p>
    <w:p w:rsidR="00AF1F3E" w:rsidRPr="008D714D" w:rsidRDefault="00AF1F3E" w:rsidP="00884B49">
      <w:pPr>
        <w:rPr>
          <w:b/>
          <w:bCs/>
          <w:rtl/>
        </w:rPr>
      </w:pPr>
      <w:r w:rsidRPr="008D714D">
        <w:rPr>
          <w:rFonts w:hint="cs"/>
          <w:rtl/>
        </w:rPr>
        <w:t xml:space="preserve"> ثالثاً: باید دقت بكنيم که اين وجوب عيني است يا كفايي</w:t>
      </w:r>
      <w:r>
        <w:rPr>
          <w:rFonts w:hint="cs"/>
          <w:rtl/>
        </w:rPr>
        <w:t>؟</w:t>
      </w:r>
      <w:r w:rsidRPr="008D714D">
        <w:rPr>
          <w:rFonts w:hint="cs"/>
          <w:rtl/>
        </w:rPr>
        <w:t xml:space="preserve"> يعني واجب است كه معلمان عيناً </w:t>
      </w:r>
      <w:r>
        <w:rPr>
          <w:rtl/>
        </w:rPr>
        <w:t>هرکدام</w:t>
      </w:r>
      <w:r w:rsidRPr="008D714D">
        <w:rPr>
          <w:rFonts w:hint="cs"/>
          <w:rtl/>
        </w:rPr>
        <w:t xml:space="preserve"> ياد بدهند يا يك وجوب كفايي است؟ اگر دقت بكنيم با ارتكازات عقلا و محاسبات حكم و موضوع اين حمل بر وجوب كفايي</w:t>
      </w:r>
      <w:r>
        <w:rPr>
          <w:rFonts w:hint="cs"/>
          <w:rtl/>
        </w:rPr>
        <w:t xml:space="preserve"> می‌</w:t>
      </w:r>
      <w:r w:rsidRPr="008D714D">
        <w:rPr>
          <w:rFonts w:hint="cs"/>
          <w:rtl/>
        </w:rPr>
        <w:t>شود</w:t>
      </w:r>
      <w:r w:rsidR="0056765A">
        <w:rPr>
          <w:rFonts w:hint="cs"/>
          <w:rtl/>
        </w:rPr>
        <w:t>.</w:t>
      </w:r>
      <w:r w:rsidRPr="008D714D">
        <w:rPr>
          <w:rFonts w:hint="cs"/>
          <w:rtl/>
        </w:rPr>
        <w:t xml:space="preserve"> اگر شارع بگويد كه بر علما لازم است كه علوم واجب را به افراد آموزش بدهند و تعلم هر چیزی که بر متعلمان و مكلفان واجب است تعليم آن بر علما واجب است، معلوم</w:t>
      </w:r>
      <w:r>
        <w:rPr>
          <w:rFonts w:hint="cs"/>
          <w:rtl/>
        </w:rPr>
        <w:t xml:space="preserve"> می‌</w:t>
      </w:r>
      <w:r w:rsidRPr="008D714D">
        <w:rPr>
          <w:rFonts w:hint="cs"/>
          <w:rtl/>
        </w:rPr>
        <w:t xml:space="preserve">شود مطلوب است كه افراد ياد بگيرند و </w:t>
      </w:r>
      <w:r>
        <w:rPr>
          <w:rtl/>
        </w:rPr>
        <w:t>آن‌ها</w:t>
      </w:r>
      <w:r>
        <w:rPr>
          <w:rFonts w:hint="cs"/>
          <w:rtl/>
        </w:rPr>
        <w:t>یی</w:t>
      </w:r>
      <w:r w:rsidRPr="008D714D">
        <w:rPr>
          <w:rFonts w:hint="cs"/>
          <w:rtl/>
        </w:rPr>
        <w:t xml:space="preserve"> كه اين علم را دارند بخل نورزند و ياد بدهند</w:t>
      </w:r>
      <w:r w:rsidR="0056765A">
        <w:rPr>
          <w:rFonts w:hint="cs"/>
          <w:rtl/>
        </w:rPr>
        <w:t>؛</w:t>
      </w:r>
      <w:r w:rsidRPr="008D714D">
        <w:rPr>
          <w:rFonts w:hint="cs"/>
          <w:rtl/>
        </w:rPr>
        <w:t xml:space="preserve"> اما اينكه همه با هم اين كار را انجام دهند، عيني است؟ نه مطلوب اين است كه </w:t>
      </w:r>
      <w:r>
        <w:rPr>
          <w:rFonts w:hint="cs"/>
          <w:rtl/>
        </w:rPr>
        <w:t>آن‌ها</w:t>
      </w:r>
      <w:r w:rsidRPr="008D714D">
        <w:rPr>
          <w:rFonts w:hint="cs"/>
          <w:rtl/>
        </w:rPr>
        <w:t xml:space="preserve"> ياد بگيرند</w:t>
      </w:r>
      <w:r w:rsidR="0056765A">
        <w:rPr>
          <w:rFonts w:hint="cs"/>
          <w:rtl/>
        </w:rPr>
        <w:t>.</w:t>
      </w:r>
      <w:r w:rsidRPr="008D714D">
        <w:rPr>
          <w:rFonts w:hint="cs"/>
          <w:rtl/>
        </w:rPr>
        <w:t xml:space="preserve"> جاهايي كه ما ملاك را احراز بكنيم كه اين</w:t>
      </w:r>
      <w:r>
        <w:rPr>
          <w:rFonts w:hint="cs"/>
          <w:rtl/>
        </w:rPr>
        <w:t xml:space="preserve"> می‌</w:t>
      </w:r>
      <w:r w:rsidRPr="008D714D">
        <w:rPr>
          <w:rFonts w:hint="cs"/>
          <w:rtl/>
        </w:rPr>
        <w:t xml:space="preserve">خواهد در خارج تحقق پيدا كند و تحقق اين هم با يكي از </w:t>
      </w:r>
      <w:r>
        <w:rPr>
          <w:rFonts w:hint="cs"/>
          <w:rtl/>
        </w:rPr>
        <w:t>این‌ها</w:t>
      </w:r>
      <w:r w:rsidRPr="008D714D">
        <w:rPr>
          <w:rFonts w:hint="cs"/>
          <w:rtl/>
        </w:rPr>
        <w:t xml:space="preserve"> كافي است</w:t>
      </w:r>
      <w:r w:rsidR="0056765A">
        <w:rPr>
          <w:rFonts w:hint="cs"/>
          <w:rtl/>
        </w:rPr>
        <w:t>،</w:t>
      </w:r>
      <w:r w:rsidRPr="008D714D">
        <w:rPr>
          <w:rFonts w:hint="cs"/>
          <w:rtl/>
        </w:rPr>
        <w:t xml:space="preserve"> معنا ندارد همه با هم دنبال آن بروند</w:t>
      </w:r>
      <w:r w:rsidR="0056765A">
        <w:rPr>
          <w:rFonts w:hint="cs"/>
          <w:rtl/>
        </w:rPr>
        <w:t>.</w:t>
      </w:r>
      <w:r w:rsidRPr="008D714D">
        <w:rPr>
          <w:rFonts w:hint="cs"/>
          <w:rtl/>
        </w:rPr>
        <w:t xml:space="preserve"> اين نوع موارد مناسبات حكم و موضوع و متفاهم عرف از اين خطاب وجوب كفايي است عين </w:t>
      </w:r>
      <w:r>
        <w:rPr>
          <w:rtl/>
        </w:rPr>
        <w:t>ا</w:t>
      </w:r>
      <w:r>
        <w:rPr>
          <w:rFonts w:hint="cs"/>
          <w:rtl/>
        </w:rPr>
        <w:t>ی</w:t>
      </w:r>
      <w:r>
        <w:rPr>
          <w:rFonts w:hint="eastAsia"/>
          <w:rtl/>
        </w:rPr>
        <w:t>ن‌که</w:t>
      </w:r>
      <w:r w:rsidRPr="008D714D">
        <w:rPr>
          <w:rFonts w:hint="cs"/>
          <w:rtl/>
        </w:rPr>
        <w:t xml:space="preserve"> وقتي </w:t>
      </w:r>
      <w:r>
        <w:rPr>
          <w:rFonts w:hint="cs"/>
          <w:rtl/>
        </w:rPr>
        <w:t>می‌</w:t>
      </w:r>
      <w:r w:rsidRPr="008D714D">
        <w:rPr>
          <w:rFonts w:hint="cs"/>
          <w:rtl/>
        </w:rPr>
        <w:t>گويد انقاض غريق واجب است اصل در ادله وجوب عيني است الا اينكه قرين</w:t>
      </w:r>
      <w:r>
        <w:rPr>
          <w:rFonts w:hint="cs"/>
          <w:rtl/>
        </w:rPr>
        <w:t xml:space="preserve">ه‌ای </w:t>
      </w:r>
      <w:r>
        <w:rPr>
          <w:rtl/>
        </w:rPr>
        <w:t>برخلاف</w:t>
      </w:r>
      <w:r w:rsidRPr="008D714D">
        <w:rPr>
          <w:rFonts w:hint="cs"/>
          <w:rtl/>
        </w:rPr>
        <w:t xml:space="preserve"> آن پيدا شود</w:t>
      </w:r>
      <w:r w:rsidR="0056765A">
        <w:rPr>
          <w:rFonts w:hint="cs"/>
          <w:rtl/>
        </w:rPr>
        <w:t>.</w:t>
      </w:r>
      <w:r w:rsidRPr="008D714D">
        <w:rPr>
          <w:rFonts w:hint="cs"/>
          <w:rtl/>
        </w:rPr>
        <w:t xml:space="preserve"> يكي از قراين همين است كه به آن اشاره كرديم، قرينه لفظي نيست لبي </w:t>
      </w:r>
      <w:r w:rsidR="0056765A">
        <w:rPr>
          <w:rFonts w:hint="cs"/>
          <w:rtl/>
        </w:rPr>
        <w:t>و</w:t>
      </w:r>
      <w:r w:rsidRPr="008D714D">
        <w:rPr>
          <w:rFonts w:hint="cs"/>
          <w:rtl/>
        </w:rPr>
        <w:t xml:space="preserve"> مناسبات حكم و موضوع است</w:t>
      </w:r>
      <w:r>
        <w:rPr>
          <w:rFonts w:hint="cs"/>
          <w:rtl/>
        </w:rPr>
        <w:t>،</w:t>
      </w:r>
      <w:r w:rsidRPr="008D714D">
        <w:rPr>
          <w:rFonts w:hint="cs"/>
          <w:rtl/>
        </w:rPr>
        <w:t xml:space="preserve"> مفاهمات عرفي است. قرينه اين است كه 50 نفر اينجا هستند</w:t>
      </w:r>
      <w:r>
        <w:rPr>
          <w:rFonts w:hint="cs"/>
          <w:rtl/>
        </w:rPr>
        <w:t xml:space="preserve"> می‌</w:t>
      </w:r>
      <w:r w:rsidRPr="008D714D">
        <w:rPr>
          <w:rFonts w:hint="cs"/>
          <w:rtl/>
        </w:rPr>
        <w:t>گويد انقاض غريق بكنيد</w:t>
      </w:r>
      <w:r w:rsidR="00884B49">
        <w:rPr>
          <w:rFonts w:hint="cs"/>
          <w:rtl/>
        </w:rPr>
        <w:t>،</w:t>
      </w:r>
      <w:r w:rsidRPr="008D714D">
        <w:rPr>
          <w:rFonts w:hint="cs"/>
          <w:rtl/>
        </w:rPr>
        <w:t xml:space="preserve"> مسلم هيچ مطلوبيت براي مولا ندارد كه همه 50 نفر با </w:t>
      </w:r>
      <w:r>
        <w:rPr>
          <w:rtl/>
        </w:rPr>
        <w:t>هم‌</w:t>
      </w:r>
      <w:r w:rsidRPr="008D714D">
        <w:rPr>
          <w:rFonts w:hint="cs"/>
          <w:rtl/>
        </w:rPr>
        <w:t xml:space="preserve"> در آب بپرند و سراغ </w:t>
      </w:r>
      <w:r w:rsidRPr="008D714D">
        <w:rPr>
          <w:rFonts w:hint="cs"/>
          <w:rtl/>
        </w:rPr>
        <w:lastRenderedPageBreak/>
        <w:t>اين فرد بروند؛ مطلوب نجات فرد است و</w:t>
      </w:r>
      <w:r>
        <w:rPr>
          <w:rtl/>
        </w:rPr>
        <w:t xml:space="preserve"> </w:t>
      </w:r>
      <w:r w:rsidRPr="008D714D">
        <w:rPr>
          <w:rFonts w:hint="cs"/>
          <w:rtl/>
        </w:rPr>
        <w:t>فرض</w:t>
      </w:r>
      <w:r>
        <w:rPr>
          <w:rFonts w:hint="cs"/>
          <w:rtl/>
        </w:rPr>
        <w:t xml:space="preserve"> این</w:t>
      </w:r>
      <w:r w:rsidRPr="008D714D">
        <w:rPr>
          <w:rFonts w:hint="cs"/>
          <w:rtl/>
        </w:rPr>
        <w:t xml:space="preserve"> است كه با يكي از </w:t>
      </w:r>
      <w:r>
        <w:rPr>
          <w:rFonts w:hint="cs"/>
          <w:rtl/>
        </w:rPr>
        <w:t>این‌ها</w:t>
      </w:r>
      <w:r w:rsidRPr="008D714D">
        <w:rPr>
          <w:rFonts w:hint="cs"/>
          <w:rtl/>
        </w:rPr>
        <w:t xml:space="preserve"> نجات پيدا</w:t>
      </w:r>
      <w:r>
        <w:rPr>
          <w:rFonts w:hint="cs"/>
          <w:rtl/>
        </w:rPr>
        <w:t xml:space="preserve"> می‌</w:t>
      </w:r>
      <w:r w:rsidRPr="008D714D">
        <w:rPr>
          <w:rFonts w:hint="cs"/>
          <w:rtl/>
        </w:rPr>
        <w:t xml:space="preserve">كند منتهي يكي از </w:t>
      </w:r>
      <w:r>
        <w:rPr>
          <w:rFonts w:hint="cs"/>
          <w:rtl/>
        </w:rPr>
        <w:t>این‌ها</w:t>
      </w:r>
      <w:r w:rsidRPr="008D714D">
        <w:rPr>
          <w:rFonts w:hint="cs"/>
          <w:rtl/>
        </w:rPr>
        <w:t xml:space="preserve"> لا علي التعيين است و کفایی</w:t>
      </w:r>
      <w:r>
        <w:rPr>
          <w:rFonts w:hint="cs"/>
          <w:rtl/>
        </w:rPr>
        <w:t xml:space="preserve"> می‌</w:t>
      </w:r>
      <w:r w:rsidRPr="008D714D">
        <w:rPr>
          <w:rFonts w:hint="cs"/>
          <w:rtl/>
        </w:rPr>
        <w:t>شود برخلاف جايي كه</w:t>
      </w:r>
      <w:r>
        <w:rPr>
          <w:rFonts w:hint="cs"/>
          <w:rtl/>
        </w:rPr>
        <w:t xml:space="preserve"> می‌</w:t>
      </w:r>
      <w:r w:rsidRPr="008D714D">
        <w:rPr>
          <w:rFonts w:hint="cs"/>
          <w:rtl/>
        </w:rPr>
        <w:t>گويد هر كسي بايد نماز خود را بخواند؛ جايي كه</w:t>
      </w:r>
      <w:r>
        <w:rPr>
          <w:rFonts w:hint="cs"/>
          <w:rtl/>
        </w:rPr>
        <w:t xml:space="preserve"> می‌</w:t>
      </w:r>
      <w:r w:rsidRPr="008D714D">
        <w:rPr>
          <w:rFonts w:hint="cs"/>
          <w:rtl/>
        </w:rPr>
        <w:t xml:space="preserve">دانيم </w:t>
      </w:r>
      <w:r>
        <w:rPr>
          <w:rtl/>
        </w:rPr>
        <w:t>هرکدام</w:t>
      </w:r>
      <w:r w:rsidRPr="008D714D">
        <w:rPr>
          <w:rFonts w:hint="cs"/>
          <w:rtl/>
        </w:rPr>
        <w:t xml:space="preserve"> جداگانه فلسف</w:t>
      </w:r>
      <w:r>
        <w:rPr>
          <w:rFonts w:hint="cs"/>
          <w:rtl/>
        </w:rPr>
        <w:t xml:space="preserve">ه‌ای </w:t>
      </w:r>
      <w:r w:rsidRPr="008D714D">
        <w:rPr>
          <w:rFonts w:hint="cs"/>
          <w:rtl/>
        </w:rPr>
        <w:t xml:space="preserve">دارد يا </w:t>
      </w:r>
      <w:r>
        <w:rPr>
          <w:rtl/>
        </w:rPr>
        <w:t>نم</w:t>
      </w:r>
      <w:r>
        <w:rPr>
          <w:rFonts w:hint="cs"/>
          <w:rtl/>
        </w:rPr>
        <w:t>ی‌</w:t>
      </w:r>
      <w:r>
        <w:rPr>
          <w:rFonts w:hint="eastAsia"/>
          <w:rtl/>
        </w:rPr>
        <w:t>دان</w:t>
      </w:r>
      <w:r>
        <w:rPr>
          <w:rFonts w:hint="cs"/>
          <w:rtl/>
        </w:rPr>
        <w:t>ی</w:t>
      </w:r>
      <w:r>
        <w:rPr>
          <w:rFonts w:hint="eastAsia"/>
          <w:rtl/>
        </w:rPr>
        <w:t>م</w:t>
      </w:r>
      <w:r w:rsidRPr="008D714D">
        <w:rPr>
          <w:rFonts w:hint="cs"/>
          <w:rtl/>
        </w:rPr>
        <w:t xml:space="preserve"> چطور است، اصل وجوب عيني است اما جايي كه خلاف آن را بدانيم و بدانيم كه مطلوب اين است و مطلوب هم با يكي از </w:t>
      </w:r>
      <w:r>
        <w:rPr>
          <w:rFonts w:hint="cs"/>
          <w:rtl/>
        </w:rPr>
        <w:t>این‌ها</w:t>
      </w:r>
      <w:r w:rsidRPr="008D714D">
        <w:rPr>
          <w:rFonts w:hint="cs"/>
          <w:rtl/>
        </w:rPr>
        <w:t xml:space="preserve"> تحصيل</w:t>
      </w:r>
      <w:r>
        <w:rPr>
          <w:rFonts w:hint="cs"/>
          <w:rtl/>
        </w:rPr>
        <w:t xml:space="preserve"> می‌</w:t>
      </w:r>
      <w:r w:rsidRPr="008D714D">
        <w:rPr>
          <w:rFonts w:hint="cs"/>
          <w:rtl/>
        </w:rPr>
        <w:t>شود در اينجا خطابي كه به چند نفر شده كه اين كار را انجام بدهيد</w:t>
      </w:r>
      <w:r>
        <w:rPr>
          <w:rFonts w:hint="cs"/>
          <w:rtl/>
        </w:rPr>
        <w:t xml:space="preserve"> می‌</w:t>
      </w:r>
      <w:r w:rsidRPr="008D714D">
        <w:rPr>
          <w:rFonts w:hint="cs"/>
          <w:rtl/>
        </w:rPr>
        <w:t>گويند با همين قرينه لبي و عقليه خطاب و حاصل آن وجوب عيني نيست</w:t>
      </w:r>
      <w:r>
        <w:rPr>
          <w:rFonts w:hint="cs"/>
          <w:rtl/>
        </w:rPr>
        <w:t>،</w:t>
      </w:r>
      <w:r w:rsidRPr="008D714D">
        <w:rPr>
          <w:rFonts w:hint="cs"/>
          <w:rtl/>
        </w:rPr>
        <w:t xml:space="preserve"> بلکه وجوب كفايي است.</w:t>
      </w:r>
    </w:p>
    <w:p w:rsidR="00AF1F3E" w:rsidRPr="008D714D" w:rsidRDefault="00AF1F3E" w:rsidP="00AF1F3E">
      <w:pPr>
        <w:rPr>
          <w:b/>
          <w:bCs/>
          <w:rtl/>
        </w:rPr>
      </w:pPr>
      <w:r w:rsidRPr="008D714D">
        <w:rPr>
          <w:rFonts w:hint="cs"/>
          <w:rtl/>
        </w:rPr>
        <w:t>سؤال</w:t>
      </w:r>
      <w:r w:rsidR="003D6691">
        <w:rPr>
          <w:rtl/>
        </w:rPr>
        <w:t>:</w:t>
      </w:r>
      <w:r w:rsidR="00883309">
        <w:rPr>
          <w:rFonts w:hint="cs"/>
          <w:rtl/>
        </w:rPr>
        <w:t xml:space="preserve"> ...</w:t>
      </w:r>
    </w:p>
    <w:p w:rsidR="00AF1F3E" w:rsidRPr="008D714D" w:rsidRDefault="00AF1F3E" w:rsidP="00883309">
      <w:pPr>
        <w:rPr>
          <w:b/>
          <w:bCs/>
          <w:rtl/>
        </w:rPr>
      </w:pPr>
      <w:r w:rsidRPr="008D714D">
        <w:rPr>
          <w:rFonts w:hint="cs"/>
          <w:rtl/>
        </w:rPr>
        <w:t xml:space="preserve"> ما كاري به عالم خارج نداريم اگري بحث</w:t>
      </w:r>
      <w:r>
        <w:rPr>
          <w:rFonts w:hint="cs"/>
          <w:rtl/>
        </w:rPr>
        <w:t xml:space="preserve"> می‌</w:t>
      </w:r>
      <w:r w:rsidRPr="008D714D">
        <w:rPr>
          <w:rFonts w:hint="cs"/>
          <w:rtl/>
        </w:rPr>
        <w:t>كنيم، طبع اين وجوب، وجوب كفايي است منتهي هر واجب كفايي وقتي كه من</w:t>
      </w:r>
      <w:r w:rsidR="00883309">
        <w:rPr>
          <w:rFonts w:hint="cs"/>
          <w:rtl/>
        </w:rPr>
        <w:t xml:space="preserve"> به</w:t>
      </w:r>
      <w:r w:rsidRPr="008D714D">
        <w:rPr>
          <w:rFonts w:hint="cs"/>
          <w:rtl/>
        </w:rPr>
        <w:t xml:space="preserve"> </w:t>
      </w:r>
      <w:r w:rsidR="00883309">
        <w:rPr>
          <w:rFonts w:hint="cs"/>
          <w:rtl/>
        </w:rPr>
        <w:t>ال</w:t>
      </w:r>
      <w:r w:rsidRPr="008D714D">
        <w:rPr>
          <w:rFonts w:hint="cs"/>
          <w:rtl/>
        </w:rPr>
        <w:t>كفايه به حد كافي نباشد و طرف ديگر زیاد باشد تبديل به عيني</w:t>
      </w:r>
      <w:r>
        <w:rPr>
          <w:rFonts w:hint="cs"/>
          <w:rtl/>
        </w:rPr>
        <w:t xml:space="preserve"> می‌</w:t>
      </w:r>
      <w:r w:rsidRPr="008D714D">
        <w:rPr>
          <w:rFonts w:hint="cs"/>
          <w:rtl/>
        </w:rPr>
        <w:t xml:space="preserve">شود طبع آن طبع كفايي است اما ممكن است كه در طول </w:t>
      </w:r>
      <w:r>
        <w:rPr>
          <w:rtl/>
        </w:rPr>
        <w:t>قرن‌ها</w:t>
      </w:r>
      <w:r w:rsidRPr="008D714D">
        <w:rPr>
          <w:rFonts w:hint="cs"/>
          <w:rtl/>
        </w:rPr>
        <w:t xml:space="preserve"> عيني باشد</w:t>
      </w:r>
      <w:r w:rsidR="00884B49">
        <w:rPr>
          <w:rFonts w:hint="cs"/>
          <w:rtl/>
        </w:rPr>
        <w:t>،</w:t>
      </w:r>
      <w:r w:rsidRPr="008D714D">
        <w:rPr>
          <w:rFonts w:hint="cs"/>
          <w:rtl/>
        </w:rPr>
        <w:t xml:space="preserve"> چرا كفايی است؟ به خاطر قرينه لبيه كه</w:t>
      </w:r>
      <w:r>
        <w:rPr>
          <w:rFonts w:hint="cs"/>
          <w:rtl/>
        </w:rPr>
        <w:t xml:space="preserve"> می‌</w:t>
      </w:r>
      <w:r w:rsidRPr="008D714D">
        <w:rPr>
          <w:rFonts w:hint="cs"/>
          <w:rtl/>
        </w:rPr>
        <w:t>گوييم فلسفه كار</w:t>
      </w:r>
      <w:r w:rsidR="00883309">
        <w:rPr>
          <w:rFonts w:hint="cs"/>
          <w:rtl/>
        </w:rPr>
        <w:t>،</w:t>
      </w:r>
      <w:r w:rsidRPr="008D714D">
        <w:rPr>
          <w:rFonts w:hint="cs"/>
          <w:rtl/>
        </w:rPr>
        <w:t xml:space="preserve"> اين نتيجه است، خود اين عمل و فعل معلم و آمدن به كلاس و تلاش بالذات وجوب ندارد چيزي كه مطلوب است ياد</w:t>
      </w:r>
      <w:r w:rsidR="00884B49">
        <w:rPr>
          <w:rFonts w:hint="cs"/>
          <w:rtl/>
        </w:rPr>
        <w:t>گیری</w:t>
      </w:r>
      <w:r w:rsidRPr="008D714D">
        <w:rPr>
          <w:rFonts w:hint="cs"/>
          <w:rtl/>
        </w:rPr>
        <w:t xml:space="preserve"> </w:t>
      </w:r>
      <w:r w:rsidR="00884B49">
        <w:rPr>
          <w:rFonts w:hint="cs"/>
          <w:rtl/>
        </w:rPr>
        <w:t>فرد</w:t>
      </w:r>
      <w:r w:rsidRPr="008D714D">
        <w:rPr>
          <w:rFonts w:hint="cs"/>
          <w:rtl/>
        </w:rPr>
        <w:t xml:space="preserve"> و </w:t>
      </w:r>
      <w:r w:rsidR="00884B49">
        <w:rPr>
          <w:rFonts w:hint="cs"/>
          <w:rtl/>
        </w:rPr>
        <w:t>دانستن</w:t>
      </w:r>
      <w:r w:rsidRPr="008D714D">
        <w:rPr>
          <w:rFonts w:hint="cs"/>
          <w:rtl/>
        </w:rPr>
        <w:t xml:space="preserve"> احكام و اعتقادات </w:t>
      </w:r>
      <w:r w:rsidR="00884B49">
        <w:rPr>
          <w:rFonts w:hint="cs"/>
          <w:rtl/>
        </w:rPr>
        <w:t>است</w:t>
      </w:r>
      <w:r w:rsidRPr="008D714D">
        <w:rPr>
          <w:rFonts w:hint="cs"/>
          <w:rtl/>
        </w:rPr>
        <w:t xml:space="preserve"> يا </w:t>
      </w:r>
      <w:r>
        <w:rPr>
          <w:rtl/>
        </w:rPr>
        <w:t>ا</w:t>
      </w:r>
      <w:r>
        <w:rPr>
          <w:rFonts w:hint="cs"/>
          <w:rtl/>
        </w:rPr>
        <w:t>ی</w:t>
      </w:r>
      <w:r>
        <w:rPr>
          <w:rFonts w:hint="eastAsia"/>
          <w:rtl/>
        </w:rPr>
        <w:t>ن‌که</w:t>
      </w:r>
      <w:r w:rsidRPr="008D714D">
        <w:rPr>
          <w:rFonts w:hint="cs"/>
          <w:rtl/>
        </w:rPr>
        <w:t xml:space="preserve"> مجتهد بشود. اینکه چه كسي بايد اين كار را انجام بدهد، اگر متعين در يك نفر است بر او واجب است و بايد انجام بدهد</w:t>
      </w:r>
      <w:r w:rsidR="00884B49">
        <w:rPr>
          <w:rFonts w:hint="cs"/>
          <w:rtl/>
        </w:rPr>
        <w:t>؛</w:t>
      </w:r>
      <w:r w:rsidRPr="008D714D">
        <w:rPr>
          <w:rFonts w:hint="cs"/>
          <w:rtl/>
        </w:rPr>
        <w:t xml:space="preserve"> اما </w:t>
      </w:r>
      <w:r>
        <w:rPr>
          <w:rtl/>
        </w:rPr>
        <w:t>اگرچند</w:t>
      </w:r>
      <w:r w:rsidRPr="008D714D">
        <w:rPr>
          <w:rFonts w:hint="cs"/>
          <w:rtl/>
        </w:rPr>
        <w:t xml:space="preserve"> نفر هستند يك نفر كه انجام بدهد از بقيه ساقط</w:t>
      </w:r>
      <w:r>
        <w:rPr>
          <w:rFonts w:hint="cs"/>
          <w:rtl/>
        </w:rPr>
        <w:t xml:space="preserve"> می‌</w:t>
      </w:r>
      <w:r w:rsidRPr="008D714D">
        <w:rPr>
          <w:rFonts w:hint="cs"/>
          <w:rtl/>
        </w:rPr>
        <w:t>شود، اگر چند نفر هستند و طرف مقابل هم چند نفر هستند، تعيين پيدا</w:t>
      </w:r>
      <w:r>
        <w:rPr>
          <w:rFonts w:hint="cs"/>
          <w:rtl/>
        </w:rPr>
        <w:t xml:space="preserve"> می‌</w:t>
      </w:r>
      <w:r w:rsidRPr="008D714D">
        <w:rPr>
          <w:rFonts w:hint="cs"/>
          <w:rtl/>
        </w:rPr>
        <w:t>كند.</w:t>
      </w:r>
    </w:p>
    <w:p w:rsidR="0051115A" w:rsidRDefault="0051115A" w:rsidP="0051115A">
      <w:pPr>
        <w:pStyle w:val="3"/>
        <w:rPr>
          <w:rtl/>
        </w:rPr>
      </w:pPr>
      <w:r>
        <w:rPr>
          <w:rFonts w:hint="cs"/>
          <w:rtl/>
        </w:rPr>
        <w:t>جمع‌بندی گروه ششم</w:t>
      </w:r>
    </w:p>
    <w:p w:rsidR="00AF1F3E" w:rsidRPr="008D714D" w:rsidRDefault="00AF1F3E" w:rsidP="00884B49">
      <w:pPr>
        <w:rPr>
          <w:b/>
          <w:bCs/>
          <w:rtl/>
        </w:rPr>
      </w:pPr>
      <w:r w:rsidRPr="008D714D">
        <w:rPr>
          <w:rFonts w:hint="cs"/>
          <w:rtl/>
        </w:rPr>
        <w:t xml:space="preserve">بنابراين دليل ششم كه روايات ميثاق تعليم است </w:t>
      </w:r>
      <w:r>
        <w:rPr>
          <w:rtl/>
        </w:rPr>
        <w:t>برخلاف</w:t>
      </w:r>
      <w:r w:rsidRPr="008D714D">
        <w:rPr>
          <w:rFonts w:hint="cs"/>
          <w:rtl/>
        </w:rPr>
        <w:t xml:space="preserve"> همه ادله قبلي علاوه بر اينكه سند معتبری دارد دلالت آن فراتر از رجحان استحبابي است و وجوب مولوي و شرعي و كفايي است و در محدوده علوم واجب هم هست. </w:t>
      </w:r>
      <w:r>
        <w:rPr>
          <w:rFonts w:hint="cs"/>
          <w:rtl/>
        </w:rPr>
        <w:t>این‌ها</w:t>
      </w:r>
      <w:r w:rsidRPr="008D714D">
        <w:rPr>
          <w:rFonts w:hint="cs"/>
          <w:rtl/>
        </w:rPr>
        <w:t xml:space="preserve"> نكاتي است كه در دلالت اين روايات بايد توجه شود البته وجوب كفايي گاهی عيني</w:t>
      </w:r>
      <w:r>
        <w:rPr>
          <w:rFonts w:hint="cs"/>
          <w:rtl/>
        </w:rPr>
        <w:t xml:space="preserve"> می‌</w:t>
      </w:r>
      <w:r w:rsidRPr="008D714D">
        <w:rPr>
          <w:rFonts w:hint="cs"/>
          <w:rtl/>
        </w:rPr>
        <w:t xml:space="preserve">شود. </w:t>
      </w:r>
      <w:r>
        <w:rPr>
          <w:rFonts w:hint="cs"/>
          <w:rtl/>
        </w:rPr>
        <w:t xml:space="preserve">به </w:t>
      </w:r>
      <w:r>
        <w:rPr>
          <w:rtl/>
        </w:rPr>
        <w:t>ا</w:t>
      </w:r>
      <w:r>
        <w:rPr>
          <w:rFonts w:hint="cs"/>
          <w:rtl/>
        </w:rPr>
        <w:t>ی</w:t>
      </w:r>
      <w:r>
        <w:rPr>
          <w:rFonts w:hint="eastAsia"/>
          <w:rtl/>
        </w:rPr>
        <w:t>نجا</w:t>
      </w:r>
      <w:r w:rsidRPr="008D714D">
        <w:rPr>
          <w:rFonts w:hint="cs"/>
          <w:rtl/>
        </w:rPr>
        <w:t xml:space="preserve"> رسيديم كه علمايي که -به عنوان اولي يا ثانوي- علوم واجبي در دست </w:t>
      </w:r>
      <w:r>
        <w:rPr>
          <w:rFonts w:hint="cs"/>
          <w:rtl/>
        </w:rPr>
        <w:t>آن‌ها</w:t>
      </w:r>
      <w:r w:rsidRPr="008D714D">
        <w:rPr>
          <w:rFonts w:hint="cs"/>
          <w:rtl/>
        </w:rPr>
        <w:t xml:space="preserve"> است که تعلم آن برای دیگران واجب است، تكليف دارند كه ياد بدهند؛ اين تكليف</w:t>
      </w:r>
      <w:r>
        <w:rPr>
          <w:rFonts w:hint="cs"/>
          <w:rtl/>
        </w:rPr>
        <w:t>،</w:t>
      </w:r>
      <w:r w:rsidRPr="008D714D">
        <w:rPr>
          <w:rFonts w:hint="cs"/>
          <w:rtl/>
        </w:rPr>
        <w:t xml:space="preserve"> تكليف شرعي وجوب</w:t>
      </w:r>
      <w:r w:rsidR="00884B49">
        <w:rPr>
          <w:rFonts w:hint="cs"/>
          <w:rtl/>
        </w:rPr>
        <w:t>ی هست منتهي حالت كفايي دارد.</w:t>
      </w:r>
      <w:r w:rsidRPr="008D714D">
        <w:rPr>
          <w:rFonts w:hint="cs"/>
          <w:rtl/>
        </w:rPr>
        <w:t xml:space="preserve"> اين چيز جديدي است كه در </w:t>
      </w:r>
      <w:r>
        <w:rPr>
          <w:rtl/>
        </w:rPr>
        <w:t>قبل</w:t>
      </w:r>
      <w:r>
        <w:rPr>
          <w:rFonts w:hint="cs"/>
          <w:rtl/>
        </w:rPr>
        <w:t>ی‌</w:t>
      </w:r>
      <w:r>
        <w:rPr>
          <w:rFonts w:hint="eastAsia"/>
          <w:rtl/>
        </w:rPr>
        <w:t>ها</w:t>
      </w:r>
      <w:r w:rsidRPr="008D714D">
        <w:rPr>
          <w:rFonts w:hint="cs"/>
          <w:rtl/>
        </w:rPr>
        <w:t xml:space="preserve"> نبود.</w:t>
      </w:r>
    </w:p>
    <w:p w:rsidR="0051115A" w:rsidRDefault="0051115A" w:rsidP="0051115A">
      <w:pPr>
        <w:pStyle w:val="2"/>
        <w:rPr>
          <w:rtl/>
        </w:rPr>
      </w:pPr>
      <w:r>
        <w:rPr>
          <w:rFonts w:hint="cs"/>
          <w:rtl/>
        </w:rPr>
        <w:lastRenderedPageBreak/>
        <w:t>نتیجه بحث</w:t>
      </w:r>
    </w:p>
    <w:p w:rsidR="00AF1F3E" w:rsidRPr="008D714D" w:rsidRDefault="00AF1F3E" w:rsidP="00884B49">
      <w:pPr>
        <w:rPr>
          <w:b/>
          <w:bCs/>
          <w:rtl/>
        </w:rPr>
      </w:pPr>
      <w:r w:rsidRPr="008D714D">
        <w:rPr>
          <w:rFonts w:hint="cs"/>
          <w:rtl/>
        </w:rPr>
        <w:t>در نتیجه حاصل پنج دليل سابق رجحان و استحباب شرعي مولوي كفايي برای تعلیم علوم بود و آن تعليم اعم است از علوم واجب يا مستحب و اين دليل يك وجوب شرعي كفايي را بر علما اثبات</w:t>
      </w:r>
      <w:r>
        <w:rPr>
          <w:rFonts w:hint="cs"/>
          <w:rtl/>
        </w:rPr>
        <w:t xml:space="preserve"> می‌</w:t>
      </w:r>
      <w:r w:rsidRPr="008D714D">
        <w:rPr>
          <w:rFonts w:hint="cs"/>
          <w:rtl/>
        </w:rPr>
        <w:t>كند كه علوم واجب را آموزش بدهند و نتيجه اين</w:t>
      </w:r>
      <w:r>
        <w:rPr>
          <w:rFonts w:hint="cs"/>
          <w:rtl/>
        </w:rPr>
        <w:t xml:space="preserve"> می‌</w:t>
      </w:r>
      <w:r w:rsidRPr="008D714D">
        <w:rPr>
          <w:rFonts w:hint="cs"/>
          <w:rtl/>
        </w:rPr>
        <w:t xml:space="preserve">شود كه </w:t>
      </w:r>
      <w:r>
        <w:rPr>
          <w:rtl/>
        </w:rPr>
        <w:t>استحباب‌ها</w:t>
      </w:r>
      <w:r>
        <w:rPr>
          <w:rFonts w:hint="cs"/>
          <w:rtl/>
        </w:rPr>
        <w:t>ی</w:t>
      </w:r>
      <w:r w:rsidRPr="008D714D">
        <w:rPr>
          <w:rFonts w:hint="cs"/>
          <w:rtl/>
        </w:rPr>
        <w:t xml:space="preserve"> قبلي همه به سمت علوم مستحب</w:t>
      </w:r>
      <w:r>
        <w:rPr>
          <w:rFonts w:hint="cs"/>
          <w:rtl/>
        </w:rPr>
        <w:t xml:space="preserve"> می‌</w:t>
      </w:r>
      <w:r w:rsidRPr="008D714D">
        <w:rPr>
          <w:rFonts w:hint="cs"/>
          <w:rtl/>
        </w:rPr>
        <w:t>روند چون درست</w:t>
      </w:r>
      <w:r>
        <w:rPr>
          <w:rFonts w:hint="cs"/>
          <w:rtl/>
        </w:rPr>
        <w:t xml:space="preserve"> است</w:t>
      </w:r>
      <w:r w:rsidRPr="008D714D">
        <w:rPr>
          <w:rFonts w:hint="cs"/>
          <w:rtl/>
        </w:rPr>
        <w:t xml:space="preserve"> كه علوم واجب استحبابي با آن عناوين دارد اما بالاتر از آن وجوب مي‌آيد</w:t>
      </w:r>
      <w:r>
        <w:rPr>
          <w:rFonts w:hint="cs"/>
          <w:rtl/>
        </w:rPr>
        <w:t>،</w:t>
      </w:r>
      <w:r w:rsidRPr="008D714D">
        <w:rPr>
          <w:rFonts w:hint="cs"/>
          <w:rtl/>
        </w:rPr>
        <w:t xml:space="preserve"> هميشه وقتي كه يك عمل وجوب و استحباب داشته باشد استحباب آن </w:t>
      </w:r>
      <w:r>
        <w:rPr>
          <w:rtl/>
        </w:rPr>
        <w:t>موجب</w:t>
      </w:r>
      <w:r w:rsidRPr="008D714D">
        <w:rPr>
          <w:rFonts w:hint="cs"/>
          <w:rtl/>
        </w:rPr>
        <w:t xml:space="preserve"> تأكد وجوب</w:t>
      </w:r>
      <w:r>
        <w:rPr>
          <w:rFonts w:hint="cs"/>
          <w:rtl/>
        </w:rPr>
        <w:t xml:space="preserve"> می‌</w:t>
      </w:r>
      <w:r w:rsidRPr="008D714D">
        <w:rPr>
          <w:rFonts w:hint="cs"/>
          <w:rtl/>
        </w:rPr>
        <w:t>شود و اين در اصول آمده است.</w:t>
      </w:r>
    </w:p>
    <w:p w:rsidR="00AF1F3E" w:rsidRPr="008D714D" w:rsidRDefault="00AF1F3E" w:rsidP="00691AFB">
      <w:pPr>
        <w:rPr>
          <w:b/>
          <w:bCs/>
          <w:rtl/>
        </w:rPr>
      </w:pPr>
      <w:r w:rsidRPr="008D714D">
        <w:rPr>
          <w:rFonts w:hint="cs"/>
          <w:rtl/>
        </w:rPr>
        <w:t>سؤال</w:t>
      </w:r>
      <w:r>
        <w:rPr>
          <w:rtl/>
        </w:rPr>
        <w:t>: صدقه</w:t>
      </w:r>
      <w:r w:rsidRPr="008D714D">
        <w:rPr>
          <w:rFonts w:hint="cs"/>
          <w:rtl/>
        </w:rPr>
        <w:t xml:space="preserve"> </w:t>
      </w:r>
      <w:r w:rsidR="00691AFB">
        <w:rPr>
          <w:rFonts w:hint="cs"/>
          <w:rtl/>
        </w:rPr>
        <w:t>که</w:t>
      </w:r>
      <w:r w:rsidRPr="008D714D">
        <w:rPr>
          <w:rFonts w:hint="cs"/>
          <w:rtl/>
        </w:rPr>
        <w:t xml:space="preserve"> در روايت است كه زكات العلم نشره  در حد عيني است در حد كفايي كه نيست؟</w:t>
      </w:r>
    </w:p>
    <w:p w:rsidR="00AF1F3E" w:rsidRDefault="00AF1F3E" w:rsidP="00AF1F3E">
      <w:pPr>
        <w:rPr>
          <w:rtl/>
        </w:rPr>
      </w:pPr>
      <w:r w:rsidRPr="008D714D">
        <w:rPr>
          <w:rFonts w:hint="cs"/>
          <w:rtl/>
        </w:rPr>
        <w:t>اين لفظ را نبايد ببيند ما براي این</w:t>
      </w:r>
      <w:r>
        <w:rPr>
          <w:rFonts w:hint="cs"/>
          <w:rtl/>
        </w:rPr>
        <w:t xml:space="preserve"> می‌</w:t>
      </w:r>
      <w:r w:rsidRPr="008D714D">
        <w:rPr>
          <w:rFonts w:hint="cs"/>
          <w:rtl/>
        </w:rPr>
        <w:t xml:space="preserve">گوييم اين كار را انجام دهد که او ياد بگيرد و </w:t>
      </w:r>
      <w:r>
        <w:rPr>
          <w:rtl/>
        </w:rPr>
        <w:t>نم</w:t>
      </w:r>
      <w:r>
        <w:rPr>
          <w:rFonts w:hint="cs"/>
          <w:rtl/>
        </w:rPr>
        <w:t>ی‌</w:t>
      </w:r>
      <w:r>
        <w:rPr>
          <w:rFonts w:hint="eastAsia"/>
          <w:rtl/>
        </w:rPr>
        <w:t>شود</w:t>
      </w:r>
      <w:r w:rsidRPr="008D714D">
        <w:rPr>
          <w:rFonts w:hint="cs"/>
          <w:rtl/>
        </w:rPr>
        <w:t xml:space="preserve"> ده نفر با هم ياد بدهند </w:t>
      </w:r>
      <w:r>
        <w:rPr>
          <w:rtl/>
        </w:rPr>
        <w:t>هم</w:t>
      </w:r>
      <w:r>
        <w:rPr>
          <w:rFonts w:hint="cs"/>
          <w:rtl/>
        </w:rPr>
        <w:t>ی</w:t>
      </w:r>
      <w:r>
        <w:rPr>
          <w:rFonts w:hint="eastAsia"/>
          <w:rtl/>
        </w:rPr>
        <w:t>ن‌که</w:t>
      </w:r>
      <w:r w:rsidRPr="008D714D">
        <w:rPr>
          <w:rFonts w:hint="cs"/>
          <w:rtl/>
        </w:rPr>
        <w:t xml:space="preserve"> يك نفر ياد بدهد از بقيه ساقط</w:t>
      </w:r>
      <w:r>
        <w:rPr>
          <w:rFonts w:hint="cs"/>
          <w:rtl/>
        </w:rPr>
        <w:t xml:space="preserve"> می‌</w:t>
      </w:r>
      <w:r w:rsidRPr="008D714D">
        <w:rPr>
          <w:rFonts w:hint="cs"/>
          <w:rtl/>
        </w:rPr>
        <w:t>شود؛ همين قرينه</w:t>
      </w:r>
      <w:r>
        <w:rPr>
          <w:rFonts w:hint="cs"/>
          <w:rtl/>
        </w:rPr>
        <w:t>،</w:t>
      </w:r>
      <w:r w:rsidRPr="008D714D">
        <w:rPr>
          <w:rFonts w:hint="cs"/>
          <w:rtl/>
        </w:rPr>
        <w:t xml:space="preserve"> قرينه عقلي و لبي است كه واجب را كفايي</w:t>
      </w:r>
      <w:r>
        <w:rPr>
          <w:rFonts w:hint="cs"/>
          <w:rtl/>
        </w:rPr>
        <w:t xml:space="preserve"> می‌</w:t>
      </w:r>
      <w:r w:rsidRPr="008D714D">
        <w:rPr>
          <w:rFonts w:hint="cs"/>
          <w:rtl/>
        </w:rPr>
        <w:t>كند اين قرينه خيلي جاهای فقه از جمله اينجا هست.</w:t>
      </w:r>
    </w:p>
    <w:p w:rsidR="00691AFB" w:rsidRPr="008D714D" w:rsidRDefault="00691AFB" w:rsidP="00691AFB">
      <w:pPr>
        <w:pStyle w:val="2"/>
        <w:rPr>
          <w:b/>
          <w:rtl/>
        </w:rPr>
      </w:pPr>
      <w:r>
        <w:rPr>
          <w:rFonts w:hint="cs"/>
          <w:rtl/>
        </w:rPr>
        <w:t xml:space="preserve">گروه هفتم </w:t>
      </w:r>
    </w:p>
    <w:p w:rsidR="0051115A" w:rsidRDefault="0051115A" w:rsidP="0051115A">
      <w:pPr>
        <w:pStyle w:val="2"/>
        <w:rPr>
          <w:rtl/>
        </w:rPr>
      </w:pPr>
      <w:r>
        <w:rPr>
          <w:rFonts w:hint="cs"/>
          <w:rtl/>
        </w:rPr>
        <w:t>حرمت كتمان علم</w:t>
      </w:r>
    </w:p>
    <w:p w:rsidR="00AF1F3E" w:rsidRPr="008D714D" w:rsidRDefault="00AF1F3E" w:rsidP="00884B49">
      <w:pPr>
        <w:rPr>
          <w:b/>
          <w:bCs/>
          <w:rtl/>
        </w:rPr>
      </w:pPr>
      <w:r w:rsidRPr="008D714D">
        <w:rPr>
          <w:rFonts w:hint="cs"/>
          <w:rtl/>
        </w:rPr>
        <w:t xml:space="preserve">دليل بعدي حرمت كتمان علم است كه احتمالاً روايات معتبر دارد در خود قرآن هم هست چون در سند حرمت كتمان علم </w:t>
      </w:r>
      <w:r>
        <w:rPr>
          <w:rtl/>
        </w:rPr>
        <w:t>نم</w:t>
      </w:r>
      <w:r>
        <w:rPr>
          <w:rFonts w:hint="cs"/>
          <w:rtl/>
        </w:rPr>
        <w:t>ی‌</w:t>
      </w:r>
      <w:r>
        <w:rPr>
          <w:rFonts w:hint="eastAsia"/>
          <w:rtl/>
        </w:rPr>
        <w:t>شود</w:t>
      </w:r>
      <w:r w:rsidRPr="008D714D">
        <w:rPr>
          <w:rFonts w:hint="cs"/>
          <w:rtl/>
        </w:rPr>
        <w:t xml:space="preserve"> ترديد كرد ظاهراً اين هم الزام دارد كه علم را نبايد كتمان كرد بلكه بايد تعليم داد و نشر كرد از این جهت حرمت کتمان علم حالت كفايي دارد يعني حرام ن</w:t>
      </w:r>
      <w:r w:rsidR="00884B49">
        <w:rPr>
          <w:rFonts w:hint="cs"/>
          <w:rtl/>
        </w:rPr>
        <w:t>یست.</w:t>
      </w:r>
      <w:r w:rsidRPr="008D714D">
        <w:rPr>
          <w:rFonts w:hint="cs"/>
          <w:rtl/>
        </w:rPr>
        <w:t xml:space="preserve"> اگر اين علم را بر كس ديگري كه</w:t>
      </w:r>
      <w:r>
        <w:rPr>
          <w:rFonts w:hint="cs"/>
          <w:rtl/>
        </w:rPr>
        <w:t xml:space="preserve"> می‌</w:t>
      </w:r>
      <w:r w:rsidRPr="008D714D">
        <w:rPr>
          <w:rFonts w:hint="cs"/>
          <w:rtl/>
        </w:rPr>
        <w:t>داند</w:t>
      </w:r>
      <w:r w:rsidR="00884B49" w:rsidRPr="00884B49">
        <w:rPr>
          <w:rFonts w:hint="cs"/>
          <w:rtl/>
        </w:rPr>
        <w:t xml:space="preserve"> </w:t>
      </w:r>
      <w:r w:rsidR="00884B49">
        <w:rPr>
          <w:rFonts w:hint="cs"/>
          <w:rtl/>
        </w:rPr>
        <w:t>اعلام كرد</w:t>
      </w:r>
      <w:r w:rsidRPr="008D714D">
        <w:rPr>
          <w:rFonts w:hint="cs"/>
          <w:rtl/>
        </w:rPr>
        <w:t>، تعليم ندادن آن اشكالي ندارد در صورتي كه اين علم الهي از جامعه مخفي</w:t>
      </w:r>
      <w:r>
        <w:rPr>
          <w:rFonts w:hint="cs"/>
          <w:rtl/>
        </w:rPr>
        <w:t xml:space="preserve"> می‌</w:t>
      </w:r>
      <w:r w:rsidRPr="008D714D">
        <w:rPr>
          <w:rFonts w:hint="cs"/>
          <w:rtl/>
        </w:rPr>
        <w:t>شود كتمان</w:t>
      </w:r>
      <w:r>
        <w:rPr>
          <w:rFonts w:hint="cs"/>
          <w:rtl/>
        </w:rPr>
        <w:t xml:space="preserve"> آن</w:t>
      </w:r>
      <w:r w:rsidRPr="008D714D">
        <w:rPr>
          <w:rFonts w:hint="cs"/>
          <w:rtl/>
        </w:rPr>
        <w:t xml:space="preserve"> حرام است و الا اگر يك نفر یاد دهد كتمان صدق </w:t>
      </w:r>
      <w:r>
        <w:rPr>
          <w:rtl/>
        </w:rPr>
        <w:t>نم</w:t>
      </w:r>
      <w:r>
        <w:rPr>
          <w:rFonts w:hint="cs"/>
          <w:rtl/>
        </w:rPr>
        <w:t>ی‌</w:t>
      </w:r>
      <w:r>
        <w:rPr>
          <w:rFonts w:hint="eastAsia"/>
          <w:rtl/>
        </w:rPr>
        <w:t>کند</w:t>
      </w:r>
      <w:r w:rsidRPr="008D714D">
        <w:rPr>
          <w:rFonts w:hint="cs"/>
          <w:rtl/>
        </w:rPr>
        <w:t xml:space="preserve"> و با تعليم يك نفر عدم تعليم بر ديگران حرمت ندارد.</w:t>
      </w:r>
    </w:p>
    <w:p w:rsidR="00AF1F3E" w:rsidRPr="008D714D" w:rsidRDefault="00AF1F3E" w:rsidP="00AF1F3E">
      <w:pPr>
        <w:rPr>
          <w:b/>
          <w:bCs/>
          <w:rtl/>
        </w:rPr>
      </w:pPr>
      <w:r w:rsidRPr="008D714D">
        <w:rPr>
          <w:rFonts w:hint="cs"/>
          <w:rtl/>
        </w:rPr>
        <w:t>سؤال</w:t>
      </w:r>
      <w:r>
        <w:rPr>
          <w:rtl/>
        </w:rPr>
        <w:t>: مثل</w:t>
      </w:r>
      <w:r w:rsidRPr="008D714D">
        <w:rPr>
          <w:rFonts w:hint="cs"/>
          <w:rtl/>
        </w:rPr>
        <w:t xml:space="preserve"> اخذ ميثاق</w:t>
      </w:r>
      <w:r>
        <w:rPr>
          <w:rFonts w:hint="cs"/>
          <w:rtl/>
        </w:rPr>
        <w:t xml:space="preserve"> می‌</w:t>
      </w:r>
      <w:r w:rsidRPr="008D714D">
        <w:rPr>
          <w:rFonts w:hint="cs"/>
          <w:rtl/>
        </w:rPr>
        <w:t>شود؟</w:t>
      </w:r>
    </w:p>
    <w:p w:rsidR="00AF1F3E" w:rsidRPr="008D714D" w:rsidRDefault="00AF1F3E" w:rsidP="00AF1F3E">
      <w:pPr>
        <w:rPr>
          <w:b/>
          <w:bCs/>
          <w:rtl/>
        </w:rPr>
      </w:pPr>
      <w:r w:rsidRPr="008D714D">
        <w:rPr>
          <w:rFonts w:hint="cs"/>
          <w:rtl/>
        </w:rPr>
        <w:t>بله مثل آن</w:t>
      </w:r>
      <w:r>
        <w:rPr>
          <w:rFonts w:hint="cs"/>
          <w:rtl/>
        </w:rPr>
        <w:t xml:space="preserve"> می‌</w:t>
      </w:r>
      <w:r w:rsidRPr="008D714D">
        <w:rPr>
          <w:rFonts w:hint="cs"/>
          <w:rtl/>
        </w:rPr>
        <w:t>شود با يك نكات اضافه كه عرض</w:t>
      </w:r>
      <w:r>
        <w:rPr>
          <w:rFonts w:hint="cs"/>
          <w:rtl/>
        </w:rPr>
        <w:t xml:space="preserve"> می‌</w:t>
      </w:r>
      <w:r w:rsidRPr="008D714D">
        <w:rPr>
          <w:rFonts w:hint="cs"/>
          <w:rtl/>
        </w:rPr>
        <w:t xml:space="preserve">كنم تا جایي كه الزام هست، حرام است كه تعليم ندهيد با قبلي مشترك است و در اينكه كفايي است باز با قبلي مشترك است و در </w:t>
      </w:r>
      <w:r>
        <w:rPr>
          <w:rtl/>
        </w:rPr>
        <w:t>ا</w:t>
      </w:r>
      <w:r>
        <w:rPr>
          <w:rFonts w:hint="cs"/>
          <w:rtl/>
        </w:rPr>
        <w:t>ی</w:t>
      </w:r>
      <w:r>
        <w:rPr>
          <w:rFonts w:hint="eastAsia"/>
          <w:rtl/>
        </w:rPr>
        <w:t>ن‌که</w:t>
      </w:r>
      <w:r w:rsidRPr="008D714D">
        <w:rPr>
          <w:rFonts w:hint="cs"/>
          <w:rtl/>
        </w:rPr>
        <w:t xml:space="preserve"> شامل علوم واجب</w:t>
      </w:r>
      <w:r>
        <w:rPr>
          <w:rFonts w:hint="cs"/>
          <w:rtl/>
        </w:rPr>
        <w:t xml:space="preserve"> می‌</w:t>
      </w:r>
      <w:r w:rsidRPr="008D714D">
        <w:rPr>
          <w:rFonts w:hint="cs"/>
          <w:rtl/>
        </w:rPr>
        <w:t xml:space="preserve">شود چون حرمت كتمان علم است و علوم واجب را در </w:t>
      </w:r>
      <w:r>
        <w:rPr>
          <w:rtl/>
        </w:rPr>
        <w:t>برم</w:t>
      </w:r>
      <w:r>
        <w:rPr>
          <w:rFonts w:hint="cs"/>
          <w:rtl/>
        </w:rPr>
        <w:t>ی‌</w:t>
      </w:r>
      <w:r>
        <w:rPr>
          <w:rFonts w:hint="eastAsia"/>
          <w:rtl/>
        </w:rPr>
        <w:t>گ</w:t>
      </w:r>
      <w:r>
        <w:rPr>
          <w:rFonts w:hint="cs"/>
          <w:rtl/>
        </w:rPr>
        <w:t>ی</w:t>
      </w:r>
      <w:r>
        <w:rPr>
          <w:rFonts w:hint="eastAsia"/>
          <w:rtl/>
        </w:rPr>
        <w:t>رد</w:t>
      </w:r>
      <w:r w:rsidRPr="008D714D">
        <w:rPr>
          <w:rFonts w:hint="cs"/>
          <w:rtl/>
        </w:rPr>
        <w:t xml:space="preserve"> با قبلي مشترك است</w:t>
      </w:r>
      <w:r w:rsidR="00884B49">
        <w:rPr>
          <w:rFonts w:hint="cs"/>
          <w:rtl/>
        </w:rPr>
        <w:t>؛</w:t>
      </w:r>
      <w:r w:rsidRPr="008D714D">
        <w:rPr>
          <w:rFonts w:hint="cs"/>
          <w:rtl/>
        </w:rPr>
        <w:t xml:space="preserve"> فقط يك نكته افتراق دارد كه اين اختصاص به علوم واجب ندارد اگر يك چيزهايي در دين باشد كه جزء علومی نيست </w:t>
      </w:r>
      <w:r w:rsidR="00884B49">
        <w:rPr>
          <w:rFonts w:hint="cs"/>
          <w:rtl/>
        </w:rPr>
        <w:t xml:space="preserve">كه حتماً بايد اين فرد یاد </w:t>
      </w:r>
      <w:r w:rsidR="00884B49">
        <w:rPr>
          <w:rFonts w:hint="cs"/>
          <w:rtl/>
        </w:rPr>
        <w:lastRenderedPageBreak/>
        <w:t>بگیرد</w:t>
      </w:r>
      <w:r w:rsidRPr="008D714D">
        <w:rPr>
          <w:rFonts w:hint="cs"/>
          <w:rtl/>
        </w:rPr>
        <w:t xml:space="preserve"> اما جزء كليت دين هست و اگر او ياد ندهد يا منتشر نكند كليت دين شناخته </w:t>
      </w:r>
      <w:r>
        <w:rPr>
          <w:rtl/>
        </w:rPr>
        <w:t>نم</w:t>
      </w:r>
      <w:r>
        <w:rPr>
          <w:rFonts w:hint="cs"/>
          <w:rtl/>
        </w:rPr>
        <w:t>ی‌</w:t>
      </w:r>
      <w:r>
        <w:rPr>
          <w:rFonts w:hint="eastAsia"/>
          <w:rtl/>
        </w:rPr>
        <w:t>شود</w:t>
      </w:r>
      <w:r w:rsidR="00884B49">
        <w:rPr>
          <w:rFonts w:hint="cs"/>
          <w:rtl/>
        </w:rPr>
        <w:t>؛</w:t>
      </w:r>
      <w:r w:rsidRPr="008D714D">
        <w:rPr>
          <w:rFonts w:hint="cs"/>
          <w:rtl/>
        </w:rPr>
        <w:t xml:space="preserve"> ولو اين شخص به آن نياز ندارد</w:t>
      </w:r>
      <w:r>
        <w:rPr>
          <w:rFonts w:hint="cs"/>
          <w:rtl/>
        </w:rPr>
        <w:t xml:space="preserve"> </w:t>
      </w:r>
      <w:r w:rsidRPr="008D714D">
        <w:rPr>
          <w:rFonts w:hint="cs"/>
          <w:rtl/>
        </w:rPr>
        <w:t>ولی موجب كتمان آيات الهي</w:t>
      </w:r>
      <w:r>
        <w:rPr>
          <w:rFonts w:hint="cs"/>
          <w:rtl/>
        </w:rPr>
        <w:t xml:space="preserve"> می‌</w:t>
      </w:r>
      <w:r w:rsidRPr="008D714D">
        <w:rPr>
          <w:rFonts w:hint="cs"/>
          <w:rtl/>
        </w:rPr>
        <w:t>شود یا جزء معارف غير الزامي دين است که اگر ياد ندهد صدق كتمان بر آن بكند، آن هم حرام است و بايد آن را ياد داد. بعضي چيزها جزء واجبات دين نيست ولي اگر اين ده نفر نگويند اين بخش از دين مخفي</w:t>
      </w:r>
      <w:r>
        <w:rPr>
          <w:rFonts w:hint="cs"/>
          <w:rtl/>
        </w:rPr>
        <w:t xml:space="preserve"> می‌</w:t>
      </w:r>
      <w:r w:rsidRPr="008D714D">
        <w:rPr>
          <w:rFonts w:hint="cs"/>
          <w:rtl/>
        </w:rPr>
        <w:t xml:space="preserve">ماند گر چه مورد نياز نيست و </w:t>
      </w:r>
      <w:r>
        <w:rPr>
          <w:rtl/>
        </w:rPr>
        <w:t>فراگ</w:t>
      </w:r>
      <w:r>
        <w:rPr>
          <w:rFonts w:hint="cs"/>
          <w:rtl/>
        </w:rPr>
        <w:t>ی</w:t>
      </w:r>
      <w:r>
        <w:rPr>
          <w:rFonts w:hint="eastAsia"/>
          <w:rtl/>
        </w:rPr>
        <w:t>ر</w:t>
      </w:r>
      <w:r>
        <w:rPr>
          <w:rFonts w:hint="cs"/>
          <w:rtl/>
        </w:rPr>
        <w:t>ی</w:t>
      </w:r>
      <w:r w:rsidRPr="008D714D">
        <w:rPr>
          <w:rFonts w:hint="cs"/>
          <w:rtl/>
        </w:rPr>
        <w:t xml:space="preserve"> آن لازم نيست ولي جزء كليت دين است و ترك تعليم و نشر آن موجب اين</w:t>
      </w:r>
      <w:r>
        <w:rPr>
          <w:rFonts w:hint="cs"/>
          <w:rtl/>
        </w:rPr>
        <w:t xml:space="preserve"> می‌</w:t>
      </w:r>
      <w:r w:rsidRPr="008D714D">
        <w:rPr>
          <w:rFonts w:hint="cs"/>
          <w:rtl/>
        </w:rPr>
        <w:t>شود كه اين بخش از دين كلاً در جامعه شناخته نشود.</w:t>
      </w:r>
    </w:p>
    <w:p w:rsidR="00AF1F3E" w:rsidRPr="008D714D" w:rsidRDefault="00AF1F3E" w:rsidP="00AF1F3E">
      <w:pPr>
        <w:rPr>
          <w:b/>
          <w:bCs/>
          <w:rtl/>
        </w:rPr>
      </w:pPr>
      <w:r w:rsidRPr="008D714D">
        <w:rPr>
          <w:rFonts w:hint="cs"/>
          <w:rtl/>
        </w:rPr>
        <w:t>سؤال</w:t>
      </w:r>
      <w:r>
        <w:rPr>
          <w:rtl/>
        </w:rPr>
        <w:t>:</w:t>
      </w:r>
      <w:r w:rsidRPr="008D714D">
        <w:rPr>
          <w:rFonts w:hint="cs"/>
          <w:rtl/>
        </w:rPr>
        <w:t xml:space="preserve"> اخذ ميثاق را شامل </w:t>
      </w:r>
      <w:r>
        <w:rPr>
          <w:rtl/>
        </w:rPr>
        <w:t>نم</w:t>
      </w:r>
      <w:r>
        <w:rPr>
          <w:rFonts w:hint="cs"/>
          <w:rtl/>
        </w:rPr>
        <w:t>ی‌</w:t>
      </w:r>
      <w:r>
        <w:rPr>
          <w:rFonts w:hint="eastAsia"/>
          <w:rtl/>
        </w:rPr>
        <w:t>شود</w:t>
      </w:r>
      <w:r w:rsidRPr="008D714D">
        <w:rPr>
          <w:rFonts w:hint="cs"/>
          <w:rtl/>
        </w:rPr>
        <w:t>؟</w:t>
      </w:r>
    </w:p>
    <w:p w:rsidR="00AF1F3E" w:rsidRPr="008D714D" w:rsidRDefault="00AF1F3E" w:rsidP="00AE59B7">
      <w:pPr>
        <w:rPr>
          <w:b/>
          <w:bCs/>
          <w:rtl/>
        </w:rPr>
      </w:pPr>
      <w:r w:rsidRPr="008D714D">
        <w:rPr>
          <w:rFonts w:hint="cs"/>
          <w:rtl/>
        </w:rPr>
        <w:t>آنجا داشت كه از جهال عهد گرفته كه ياد بگيرند اما اينجا از هر كسي عهد نگرفته كه همه دين را بداند</w:t>
      </w:r>
      <w:r w:rsidR="00AE59B7">
        <w:rPr>
          <w:rFonts w:hint="cs"/>
          <w:rtl/>
        </w:rPr>
        <w:t xml:space="preserve"> بلکه</w:t>
      </w:r>
      <w:r w:rsidRPr="008D714D">
        <w:rPr>
          <w:rFonts w:hint="cs"/>
          <w:rtl/>
        </w:rPr>
        <w:t xml:space="preserve"> آنچه لازم است را بايد بداند، ولي اين</w:t>
      </w:r>
      <w:r>
        <w:rPr>
          <w:rFonts w:hint="cs"/>
          <w:rtl/>
        </w:rPr>
        <w:t xml:space="preserve"> می‌</w:t>
      </w:r>
      <w:r w:rsidRPr="008D714D">
        <w:rPr>
          <w:rFonts w:hint="cs"/>
          <w:rtl/>
        </w:rPr>
        <w:t>گويد كه كليت دين بايد به صورت اجمالي و كلي در جامعه شناخته شود با نوشتن و با سخنرانی یا تعليم او و با هر راهی كه وجود دارد بايد شناسانده شود</w:t>
      </w:r>
      <w:r>
        <w:rPr>
          <w:rFonts w:hint="cs"/>
          <w:rtl/>
        </w:rPr>
        <w:t>؛</w:t>
      </w:r>
      <w:r w:rsidRPr="008D714D">
        <w:rPr>
          <w:rFonts w:hint="cs"/>
          <w:rtl/>
        </w:rPr>
        <w:t xml:space="preserve"> اين يك حدي از دلالت است كه فراتر از آن را هم در </w:t>
      </w:r>
      <w:r>
        <w:rPr>
          <w:rtl/>
        </w:rPr>
        <w:t>برم</w:t>
      </w:r>
      <w:r>
        <w:rPr>
          <w:rFonts w:hint="cs"/>
          <w:rtl/>
        </w:rPr>
        <w:t>ی‌</w:t>
      </w:r>
      <w:r>
        <w:rPr>
          <w:rFonts w:hint="eastAsia"/>
          <w:rtl/>
        </w:rPr>
        <w:t>گ</w:t>
      </w:r>
      <w:r>
        <w:rPr>
          <w:rFonts w:hint="cs"/>
          <w:rtl/>
        </w:rPr>
        <w:t>ی</w:t>
      </w:r>
      <w:r>
        <w:rPr>
          <w:rFonts w:hint="eastAsia"/>
          <w:rtl/>
        </w:rPr>
        <w:t>رد</w:t>
      </w:r>
      <w:r w:rsidRPr="008D714D">
        <w:rPr>
          <w:rFonts w:hint="cs"/>
          <w:rtl/>
        </w:rPr>
        <w:t xml:space="preserve"> اين يك فرق با قبلي است</w:t>
      </w:r>
      <w:r w:rsidR="00AE59B7">
        <w:rPr>
          <w:rFonts w:hint="cs"/>
          <w:rtl/>
        </w:rPr>
        <w:t>.</w:t>
      </w:r>
      <w:r w:rsidRPr="008D714D">
        <w:rPr>
          <w:rFonts w:hint="cs"/>
          <w:rtl/>
        </w:rPr>
        <w:t xml:space="preserve"> جهت ديگر </w:t>
      </w:r>
      <w:r>
        <w:rPr>
          <w:rtl/>
        </w:rPr>
        <w:t>ا</w:t>
      </w:r>
      <w:r>
        <w:rPr>
          <w:rFonts w:hint="cs"/>
          <w:rtl/>
        </w:rPr>
        <w:t>ی</w:t>
      </w:r>
      <w:r>
        <w:rPr>
          <w:rFonts w:hint="eastAsia"/>
          <w:rtl/>
        </w:rPr>
        <w:t>ن‌که</w:t>
      </w:r>
      <w:r w:rsidRPr="008D714D">
        <w:rPr>
          <w:rFonts w:hint="cs"/>
          <w:rtl/>
        </w:rPr>
        <w:t xml:space="preserve"> اين حرمت كتمان علم را</w:t>
      </w:r>
      <w:r>
        <w:rPr>
          <w:rFonts w:hint="cs"/>
          <w:rtl/>
        </w:rPr>
        <w:t xml:space="preserve"> می‌</w:t>
      </w:r>
      <w:r w:rsidRPr="008D714D">
        <w:rPr>
          <w:rFonts w:hint="cs"/>
          <w:rtl/>
        </w:rPr>
        <w:t xml:space="preserve">گويد و يك درجه بالاتر از آن است چون ما واجبات داريم و چيزي هم كه واجب شد ترك آن حرام نيست چون امر به </w:t>
      </w:r>
      <w:r>
        <w:rPr>
          <w:rtl/>
        </w:rPr>
        <w:t>ش</w:t>
      </w:r>
      <w:r>
        <w:rPr>
          <w:rFonts w:hint="cs"/>
          <w:rtl/>
        </w:rPr>
        <w:t>ی‌</w:t>
      </w:r>
      <w:r>
        <w:rPr>
          <w:rFonts w:hint="eastAsia"/>
          <w:rtl/>
        </w:rPr>
        <w:t>ء</w:t>
      </w:r>
      <w:r w:rsidRPr="008D714D">
        <w:rPr>
          <w:rFonts w:hint="cs"/>
          <w:rtl/>
        </w:rPr>
        <w:t xml:space="preserve"> نهي از ضد </w:t>
      </w:r>
      <w:r>
        <w:rPr>
          <w:rtl/>
        </w:rPr>
        <w:t>نم</w:t>
      </w:r>
      <w:r>
        <w:rPr>
          <w:rFonts w:hint="cs"/>
          <w:rtl/>
        </w:rPr>
        <w:t>ی‌</w:t>
      </w:r>
      <w:r>
        <w:rPr>
          <w:rFonts w:hint="eastAsia"/>
          <w:rtl/>
        </w:rPr>
        <w:t>کند</w:t>
      </w:r>
      <w:r w:rsidRPr="008D714D">
        <w:rPr>
          <w:rFonts w:hint="cs"/>
          <w:rtl/>
        </w:rPr>
        <w:t xml:space="preserve"> ولي در بعضي از چيزها خود دليل</w:t>
      </w:r>
      <w:r>
        <w:rPr>
          <w:rFonts w:hint="cs"/>
          <w:rtl/>
        </w:rPr>
        <w:t xml:space="preserve"> می‌</w:t>
      </w:r>
      <w:r w:rsidRPr="008D714D">
        <w:rPr>
          <w:rFonts w:hint="cs"/>
          <w:rtl/>
        </w:rPr>
        <w:t xml:space="preserve">گويد كه ترك آن هم حرام است یعنی واجب مؤكدي است كه اگر ترك بكند عقاب مضاعف دارد؛ مثلاً فعل نماز واجب و ترك آن حرام است و لذا ترك نماز عقاب مضاعف دارد ولي ترک برخي </w:t>
      </w:r>
      <w:r>
        <w:rPr>
          <w:rtl/>
        </w:rPr>
        <w:t>مسائل</w:t>
      </w:r>
      <w:r w:rsidRPr="008D714D">
        <w:rPr>
          <w:rFonts w:hint="cs"/>
          <w:rtl/>
        </w:rPr>
        <w:t xml:space="preserve"> حرام نیست</w:t>
      </w:r>
      <w:r>
        <w:rPr>
          <w:rFonts w:hint="cs"/>
          <w:rtl/>
        </w:rPr>
        <w:t>،</w:t>
      </w:r>
      <w:r w:rsidRPr="008D714D">
        <w:rPr>
          <w:rFonts w:hint="cs"/>
          <w:rtl/>
        </w:rPr>
        <w:t xml:space="preserve"> این است که بنا بر مبناي مشهور امر به يك شي نهي از ضد </w:t>
      </w:r>
      <w:r>
        <w:rPr>
          <w:rtl/>
        </w:rPr>
        <w:t>نم</w:t>
      </w:r>
      <w:r>
        <w:rPr>
          <w:rFonts w:hint="cs"/>
          <w:rtl/>
        </w:rPr>
        <w:t>ی‌</w:t>
      </w:r>
      <w:r>
        <w:rPr>
          <w:rFonts w:hint="eastAsia"/>
          <w:rtl/>
        </w:rPr>
        <w:t>کند</w:t>
      </w:r>
      <w:r w:rsidRPr="008D714D">
        <w:rPr>
          <w:rFonts w:hint="cs"/>
          <w:rtl/>
        </w:rPr>
        <w:t xml:space="preserve"> يعني يك نهي شرعي را به همراه ندارد اما در مواردي دليل آمده و علاوه بر وجوب فعل حرمت بر ترك آورده</w:t>
      </w:r>
      <w:r w:rsidR="00AE59B7">
        <w:rPr>
          <w:rFonts w:hint="cs"/>
          <w:rtl/>
        </w:rPr>
        <w:t xml:space="preserve"> که</w:t>
      </w:r>
      <w:r w:rsidRPr="008D714D">
        <w:rPr>
          <w:rFonts w:hint="cs"/>
          <w:rtl/>
        </w:rPr>
        <w:t xml:space="preserve"> در اين موارد ما </w:t>
      </w:r>
      <w:r>
        <w:rPr>
          <w:rtl/>
        </w:rPr>
        <w:t>برحسب</w:t>
      </w:r>
      <w:r w:rsidRPr="008D714D">
        <w:rPr>
          <w:rFonts w:hint="cs"/>
          <w:rtl/>
        </w:rPr>
        <w:t xml:space="preserve"> دليل حرمت بر ترك را هم</w:t>
      </w:r>
      <w:r>
        <w:rPr>
          <w:rFonts w:hint="cs"/>
          <w:rtl/>
        </w:rPr>
        <w:t xml:space="preserve"> می‌</w:t>
      </w:r>
      <w:r w:rsidRPr="008D714D">
        <w:rPr>
          <w:rFonts w:hint="cs"/>
          <w:rtl/>
        </w:rPr>
        <w:t>گيريم منتهي نتیجه اين تأكد وجوب و مضاعف شدن عقاب بر ترك عمل</w:t>
      </w:r>
      <w:r>
        <w:rPr>
          <w:rFonts w:hint="cs"/>
          <w:rtl/>
        </w:rPr>
        <w:t xml:space="preserve"> می‌</w:t>
      </w:r>
      <w:r w:rsidRPr="008D714D">
        <w:rPr>
          <w:rFonts w:hint="cs"/>
          <w:rtl/>
        </w:rPr>
        <w:t>شود، ترك تعليم علمي كه اگر انجام ندهد كتمان به آن صدق كند در اين محدوه تعليم آن واجب</w:t>
      </w:r>
      <w:r w:rsidR="003D6691">
        <w:rPr>
          <w:rtl/>
        </w:rPr>
        <w:t xml:space="preserve"> </w:t>
      </w:r>
      <w:r w:rsidRPr="008D714D">
        <w:rPr>
          <w:rFonts w:hint="cs"/>
          <w:rtl/>
        </w:rPr>
        <w:t>و ترك آن حرام</w:t>
      </w:r>
      <w:r>
        <w:rPr>
          <w:rFonts w:hint="cs"/>
          <w:rtl/>
        </w:rPr>
        <w:t xml:space="preserve"> می‌</w:t>
      </w:r>
      <w:r w:rsidRPr="008D714D">
        <w:rPr>
          <w:rFonts w:hint="cs"/>
          <w:rtl/>
        </w:rPr>
        <w:t>شود و موجب عقاب مضاعف</w:t>
      </w:r>
      <w:r>
        <w:rPr>
          <w:rFonts w:hint="cs"/>
          <w:rtl/>
        </w:rPr>
        <w:t xml:space="preserve"> می‌</w:t>
      </w:r>
      <w:r w:rsidRPr="008D714D">
        <w:rPr>
          <w:rFonts w:hint="cs"/>
          <w:rtl/>
        </w:rPr>
        <w:t>شود.</w:t>
      </w:r>
    </w:p>
    <w:p w:rsidR="00AF1F3E" w:rsidRPr="008D714D" w:rsidRDefault="00AF1F3E" w:rsidP="00AE59B7">
      <w:pPr>
        <w:rPr>
          <w:b/>
          <w:bCs/>
          <w:rtl/>
        </w:rPr>
      </w:pPr>
      <w:r w:rsidRPr="008D714D">
        <w:rPr>
          <w:rFonts w:hint="cs"/>
          <w:rtl/>
        </w:rPr>
        <w:t>سؤال: قسم شش اخذ ميثاق هم اين را</w:t>
      </w:r>
      <w:r>
        <w:rPr>
          <w:rFonts w:hint="cs"/>
          <w:rtl/>
        </w:rPr>
        <w:t xml:space="preserve"> می‌</w:t>
      </w:r>
      <w:r w:rsidRPr="008D714D">
        <w:rPr>
          <w:rFonts w:hint="cs"/>
          <w:rtl/>
        </w:rPr>
        <w:t>گويد چون اين هم شامل آن شد و شامل برخي علوم مستحب؟</w:t>
      </w:r>
    </w:p>
    <w:p w:rsidR="00AF1F3E" w:rsidRPr="008D714D" w:rsidRDefault="00AF1F3E" w:rsidP="00AF1F3E">
      <w:pPr>
        <w:rPr>
          <w:b/>
          <w:bCs/>
          <w:rtl/>
        </w:rPr>
      </w:pPr>
      <w:r w:rsidRPr="008D714D">
        <w:rPr>
          <w:rFonts w:hint="cs"/>
          <w:rtl/>
        </w:rPr>
        <w:t>ممكن است در يك مطلب صد نوع دليل بيايد هر چه بيشتر باشد تأكد پيدا</w:t>
      </w:r>
      <w:r>
        <w:rPr>
          <w:rFonts w:hint="cs"/>
          <w:rtl/>
        </w:rPr>
        <w:t xml:space="preserve"> می‌</w:t>
      </w:r>
      <w:r w:rsidRPr="008D714D">
        <w:rPr>
          <w:rFonts w:hint="cs"/>
          <w:rtl/>
        </w:rPr>
        <w:t xml:space="preserve">كند روايات كه </w:t>
      </w:r>
      <w:r>
        <w:rPr>
          <w:rtl/>
        </w:rPr>
        <w:t>وجوب‌ها</w:t>
      </w:r>
      <w:r>
        <w:rPr>
          <w:rFonts w:hint="cs"/>
          <w:rtl/>
        </w:rPr>
        <w:t>ی</w:t>
      </w:r>
      <w:r w:rsidRPr="008D714D">
        <w:rPr>
          <w:rFonts w:hint="cs"/>
          <w:rtl/>
        </w:rPr>
        <w:t xml:space="preserve"> جداگانه </w:t>
      </w:r>
      <w:r>
        <w:rPr>
          <w:rtl/>
        </w:rPr>
        <w:t>نم</w:t>
      </w:r>
      <w:r>
        <w:rPr>
          <w:rFonts w:hint="cs"/>
          <w:rtl/>
        </w:rPr>
        <w:t>ی‌</w:t>
      </w:r>
      <w:r>
        <w:rPr>
          <w:rFonts w:hint="eastAsia"/>
          <w:rtl/>
        </w:rPr>
        <w:t>آوردند</w:t>
      </w:r>
      <w:r w:rsidRPr="008D714D">
        <w:rPr>
          <w:rFonts w:hint="cs"/>
          <w:rtl/>
        </w:rPr>
        <w:t xml:space="preserve"> همه با هم ادغام</w:t>
      </w:r>
      <w:r>
        <w:rPr>
          <w:rFonts w:hint="cs"/>
          <w:rtl/>
        </w:rPr>
        <w:t xml:space="preserve"> می‌</w:t>
      </w:r>
      <w:r w:rsidRPr="008D714D">
        <w:rPr>
          <w:rFonts w:hint="cs"/>
          <w:rtl/>
        </w:rPr>
        <w:t>شوند و يك وجوب مؤكد را</w:t>
      </w:r>
      <w:r>
        <w:rPr>
          <w:rFonts w:hint="cs"/>
          <w:rtl/>
        </w:rPr>
        <w:t xml:space="preserve"> می‌</w:t>
      </w:r>
      <w:r w:rsidRPr="008D714D">
        <w:rPr>
          <w:rFonts w:hint="cs"/>
          <w:rtl/>
        </w:rPr>
        <w:t>رسانند و با عناوين مختلف تعليم واجب</w:t>
      </w:r>
      <w:r>
        <w:rPr>
          <w:rFonts w:hint="cs"/>
          <w:rtl/>
        </w:rPr>
        <w:t xml:space="preserve"> می‌</w:t>
      </w:r>
      <w:r w:rsidRPr="008D714D">
        <w:rPr>
          <w:rFonts w:hint="cs"/>
          <w:rtl/>
        </w:rPr>
        <w:t>شود.</w:t>
      </w:r>
    </w:p>
    <w:p w:rsidR="00145A5F" w:rsidRDefault="00145A5F" w:rsidP="00145A5F">
      <w:pPr>
        <w:pStyle w:val="3"/>
        <w:rPr>
          <w:rtl/>
        </w:rPr>
      </w:pPr>
      <w:r>
        <w:rPr>
          <w:rFonts w:hint="cs"/>
          <w:rtl/>
        </w:rPr>
        <w:lastRenderedPageBreak/>
        <w:t>گروه هشتم</w:t>
      </w:r>
    </w:p>
    <w:p w:rsidR="00691AFB" w:rsidRPr="00691AFB" w:rsidRDefault="00691AFB" w:rsidP="00691AFB">
      <w:pPr>
        <w:pStyle w:val="2"/>
        <w:rPr>
          <w:rtl/>
        </w:rPr>
      </w:pPr>
      <w:r>
        <w:rPr>
          <w:rFonts w:hint="cs"/>
          <w:rtl/>
        </w:rPr>
        <w:t>ردّ بدعت</w:t>
      </w:r>
    </w:p>
    <w:p w:rsidR="00145A5F" w:rsidRDefault="00AF1F3E" w:rsidP="00691AFB">
      <w:pPr>
        <w:rPr>
          <w:rtl/>
        </w:rPr>
      </w:pPr>
      <w:r w:rsidRPr="008D714D">
        <w:rPr>
          <w:rFonts w:hint="cs"/>
          <w:rtl/>
        </w:rPr>
        <w:t xml:space="preserve">علاوه بر </w:t>
      </w:r>
      <w:r>
        <w:rPr>
          <w:rFonts w:hint="cs"/>
          <w:rtl/>
        </w:rPr>
        <w:t>این‌ها</w:t>
      </w:r>
      <w:r w:rsidR="00691AFB">
        <w:rPr>
          <w:rFonts w:hint="cs"/>
          <w:rtl/>
        </w:rPr>
        <w:t xml:space="preserve">، </w:t>
      </w:r>
      <w:r w:rsidRPr="008D714D">
        <w:rPr>
          <w:rFonts w:hint="cs"/>
          <w:rtl/>
        </w:rPr>
        <w:t>چيزي است كه در صفحه 387 به عنوان رد بدعت آمده، گاهي مصداق رد بدعت هم تعليم است</w:t>
      </w:r>
      <w:r>
        <w:rPr>
          <w:rFonts w:hint="cs"/>
          <w:rtl/>
        </w:rPr>
        <w:t xml:space="preserve"> می‌</w:t>
      </w:r>
      <w:r w:rsidRPr="008D714D">
        <w:rPr>
          <w:rFonts w:hint="cs"/>
          <w:rtl/>
        </w:rPr>
        <w:t xml:space="preserve">گويد وقتي </w:t>
      </w:r>
      <w:r>
        <w:rPr>
          <w:rtl/>
        </w:rPr>
        <w:t>بدعت‌ها</w:t>
      </w:r>
      <w:r w:rsidRPr="008D714D">
        <w:rPr>
          <w:rFonts w:hint="cs"/>
          <w:rtl/>
        </w:rPr>
        <w:t xml:space="preserve"> ظاهر شد عالمان بايد علم خود را آشكار بكنند كه يا به نحو تعليم اصطلاحي و سخنراني و تعليم و امثال </w:t>
      </w:r>
      <w:r>
        <w:rPr>
          <w:rFonts w:hint="cs"/>
          <w:rtl/>
        </w:rPr>
        <w:t>این‌ها</w:t>
      </w:r>
      <w:r w:rsidRPr="008D714D">
        <w:rPr>
          <w:rFonts w:hint="cs"/>
          <w:rtl/>
        </w:rPr>
        <w:t xml:space="preserve"> است كه روايات صفحه 387</w:t>
      </w:r>
      <w:r>
        <w:rPr>
          <w:rFonts w:hint="cs"/>
          <w:rtl/>
        </w:rPr>
        <w:t xml:space="preserve"> می‌</w:t>
      </w:r>
      <w:r w:rsidRPr="008D714D">
        <w:rPr>
          <w:rFonts w:hint="cs"/>
          <w:rtl/>
        </w:rPr>
        <w:t xml:space="preserve">گويد </w:t>
      </w:r>
      <w:r>
        <w:rPr>
          <w:rtl/>
        </w:rPr>
        <w:t>«</w:t>
      </w:r>
      <w:r w:rsidRPr="00145A5F">
        <w:rPr>
          <w:b/>
          <w:bCs/>
          <w:rtl/>
        </w:rPr>
        <w:t>إِذَا ظَهَرَتِ الْبِدَعُ فِي أُمَّتِي فَلْيُظْهِرِ الْعَالِمُ عِلْمَهُ فَمَنْ لَمْ يَفْعَلْ فَعَلَيْهِ لَعْنَةُ اللَّه</w:t>
      </w:r>
      <w:r w:rsidRPr="00AD73DA">
        <w:rPr>
          <w:rtl/>
        </w:rPr>
        <w:t>‏</w:t>
      </w:r>
      <w:r>
        <w:rPr>
          <w:rtl/>
        </w:rPr>
        <w:t>»</w:t>
      </w:r>
      <w:r w:rsidR="00145A5F">
        <w:rPr>
          <w:rStyle w:val="aff1"/>
          <w:rtl/>
        </w:rPr>
        <w:footnoteReference w:id="15"/>
      </w:r>
    </w:p>
    <w:p w:rsidR="00AF1F3E" w:rsidRPr="008D714D" w:rsidRDefault="00AF1F3E" w:rsidP="00145A5F">
      <w:pPr>
        <w:rPr>
          <w:b/>
          <w:bCs/>
          <w:rtl/>
        </w:rPr>
      </w:pPr>
      <w:r w:rsidRPr="008D714D">
        <w:rPr>
          <w:rFonts w:hint="cs"/>
          <w:rtl/>
        </w:rPr>
        <w:t xml:space="preserve">اين هم گروه هشتم است كه برخي از روايات معتبر است </w:t>
      </w:r>
      <w:r w:rsidR="00AE59B7">
        <w:rPr>
          <w:rFonts w:hint="cs"/>
          <w:rtl/>
        </w:rPr>
        <w:t>-</w:t>
      </w:r>
      <w:r w:rsidRPr="008D714D">
        <w:rPr>
          <w:rFonts w:hint="cs"/>
          <w:rtl/>
        </w:rPr>
        <w:t>رواياتي كه در كافي است را</w:t>
      </w:r>
      <w:r>
        <w:rPr>
          <w:rFonts w:hint="cs"/>
          <w:rtl/>
        </w:rPr>
        <w:t xml:space="preserve"> می‌</w:t>
      </w:r>
      <w:r w:rsidRPr="008D714D">
        <w:rPr>
          <w:rFonts w:hint="cs"/>
          <w:rtl/>
        </w:rPr>
        <w:t>توانید ببینید</w:t>
      </w:r>
      <w:r w:rsidR="00AE59B7">
        <w:rPr>
          <w:rFonts w:hint="cs"/>
          <w:rtl/>
        </w:rPr>
        <w:t>-</w:t>
      </w:r>
      <w:r w:rsidRPr="008D714D">
        <w:rPr>
          <w:rFonts w:hint="cs"/>
          <w:rtl/>
        </w:rPr>
        <w:t xml:space="preserve"> اين روايات جایی كه تعليم مصداق رد بدعت باشد دلالت بر وجوب كفايي</w:t>
      </w:r>
      <w:r>
        <w:rPr>
          <w:rFonts w:hint="cs"/>
          <w:rtl/>
        </w:rPr>
        <w:t xml:space="preserve"> می‌</w:t>
      </w:r>
      <w:r w:rsidRPr="008D714D">
        <w:rPr>
          <w:rFonts w:hint="cs"/>
          <w:rtl/>
        </w:rPr>
        <w:t>كند</w:t>
      </w:r>
      <w:r w:rsidR="00691AFB">
        <w:rPr>
          <w:rFonts w:hint="cs"/>
          <w:rtl/>
        </w:rPr>
        <w:t>،</w:t>
      </w:r>
      <w:r w:rsidRPr="008D714D">
        <w:rPr>
          <w:rFonts w:hint="cs"/>
          <w:rtl/>
        </w:rPr>
        <w:t xml:space="preserve"> منتهي محدوده آن جايی است كه اگر نگويد موجب بدعت</w:t>
      </w:r>
      <w:r>
        <w:rPr>
          <w:rFonts w:hint="cs"/>
          <w:rtl/>
        </w:rPr>
        <w:t xml:space="preserve"> می‌</w:t>
      </w:r>
      <w:r w:rsidRPr="008D714D">
        <w:rPr>
          <w:rFonts w:hint="cs"/>
          <w:rtl/>
        </w:rPr>
        <w:t xml:space="preserve">شود و دايره اين يك مقدار اخص از </w:t>
      </w:r>
      <w:r>
        <w:rPr>
          <w:rtl/>
        </w:rPr>
        <w:t>قبل</w:t>
      </w:r>
      <w:r>
        <w:rPr>
          <w:rFonts w:hint="cs"/>
          <w:rtl/>
        </w:rPr>
        <w:t>ی‌</w:t>
      </w:r>
      <w:r>
        <w:rPr>
          <w:rFonts w:hint="eastAsia"/>
          <w:rtl/>
        </w:rPr>
        <w:t>ها</w:t>
      </w:r>
      <w:r w:rsidRPr="008D714D">
        <w:rPr>
          <w:rFonts w:hint="cs"/>
          <w:rtl/>
        </w:rPr>
        <w:t xml:space="preserve"> است.</w:t>
      </w:r>
    </w:p>
    <w:p w:rsidR="00AF1F3E" w:rsidRPr="008D714D" w:rsidRDefault="00AF1F3E" w:rsidP="00AF1F3E">
      <w:pPr>
        <w:rPr>
          <w:b/>
          <w:bCs/>
          <w:rtl/>
        </w:rPr>
      </w:pPr>
      <w:r w:rsidRPr="008D714D">
        <w:rPr>
          <w:rFonts w:hint="cs"/>
          <w:rtl/>
        </w:rPr>
        <w:t xml:space="preserve">سؤال: همه </w:t>
      </w:r>
      <w:r>
        <w:rPr>
          <w:rFonts w:hint="cs"/>
          <w:rtl/>
        </w:rPr>
        <w:t>این‌ها</w:t>
      </w:r>
      <w:r w:rsidRPr="008D714D">
        <w:rPr>
          <w:rFonts w:hint="cs"/>
          <w:rtl/>
        </w:rPr>
        <w:t xml:space="preserve"> كتمان را</w:t>
      </w:r>
      <w:r>
        <w:rPr>
          <w:rFonts w:hint="cs"/>
          <w:rtl/>
        </w:rPr>
        <w:t xml:space="preserve"> می‌</w:t>
      </w:r>
      <w:r w:rsidRPr="008D714D">
        <w:rPr>
          <w:rFonts w:hint="cs"/>
          <w:rtl/>
        </w:rPr>
        <w:t>رسانند؟ اخذ ميثاق هم همان كتمان است يعني كتمان بكند و به جاهل ياد ندهد؟</w:t>
      </w:r>
    </w:p>
    <w:p w:rsidR="00AF1F3E" w:rsidRPr="008D714D" w:rsidRDefault="00AF1F3E" w:rsidP="00AF1F3E">
      <w:pPr>
        <w:rPr>
          <w:b/>
          <w:bCs/>
          <w:rtl/>
        </w:rPr>
      </w:pPr>
      <w:r w:rsidRPr="008D714D">
        <w:rPr>
          <w:rFonts w:hint="cs"/>
          <w:rtl/>
        </w:rPr>
        <w:t>به ذهنم</w:t>
      </w:r>
      <w:r>
        <w:rPr>
          <w:rFonts w:hint="cs"/>
          <w:rtl/>
        </w:rPr>
        <w:t xml:space="preserve"> می‌</w:t>
      </w:r>
      <w:r w:rsidRPr="008D714D">
        <w:rPr>
          <w:rFonts w:hint="cs"/>
          <w:rtl/>
        </w:rPr>
        <w:t xml:space="preserve">آمد كه اين اخص از آن است اينكه ياد ندهد او ياد </w:t>
      </w:r>
      <w:r>
        <w:rPr>
          <w:rtl/>
        </w:rPr>
        <w:t>نم</w:t>
      </w:r>
      <w:r>
        <w:rPr>
          <w:rFonts w:hint="cs"/>
          <w:rtl/>
        </w:rPr>
        <w:t>ی‌</w:t>
      </w:r>
      <w:r>
        <w:rPr>
          <w:rFonts w:hint="eastAsia"/>
          <w:rtl/>
        </w:rPr>
        <w:t>گ</w:t>
      </w:r>
      <w:r>
        <w:rPr>
          <w:rFonts w:hint="cs"/>
          <w:rtl/>
        </w:rPr>
        <w:t>ی</w:t>
      </w:r>
      <w:r>
        <w:rPr>
          <w:rFonts w:hint="eastAsia"/>
          <w:rtl/>
        </w:rPr>
        <w:t>رد</w:t>
      </w:r>
      <w:r w:rsidRPr="008D714D">
        <w:rPr>
          <w:rFonts w:hint="cs"/>
          <w:rtl/>
        </w:rPr>
        <w:t xml:space="preserve"> و </w:t>
      </w:r>
      <w:r>
        <w:rPr>
          <w:rtl/>
        </w:rPr>
        <w:t>همه‌جا</w:t>
      </w:r>
      <w:r w:rsidRPr="008D714D">
        <w:rPr>
          <w:rFonts w:hint="cs"/>
          <w:rtl/>
        </w:rPr>
        <w:t xml:space="preserve"> اين كتمان</w:t>
      </w:r>
      <w:r>
        <w:rPr>
          <w:rFonts w:hint="cs"/>
          <w:rtl/>
        </w:rPr>
        <w:t xml:space="preserve"> می‌</w:t>
      </w:r>
      <w:r w:rsidRPr="008D714D">
        <w:rPr>
          <w:rFonts w:hint="cs"/>
          <w:rtl/>
        </w:rPr>
        <w:t xml:space="preserve">شود كتمان يعني مثل اينكه با يك عنايتي ياد </w:t>
      </w:r>
      <w:r>
        <w:rPr>
          <w:rtl/>
        </w:rPr>
        <w:t>نم</w:t>
      </w:r>
      <w:r>
        <w:rPr>
          <w:rFonts w:hint="cs"/>
          <w:rtl/>
        </w:rPr>
        <w:t>ی‌</w:t>
      </w:r>
      <w:r>
        <w:rPr>
          <w:rFonts w:hint="eastAsia"/>
          <w:rtl/>
        </w:rPr>
        <w:t>دهد</w:t>
      </w:r>
      <w:r w:rsidRPr="008D714D">
        <w:rPr>
          <w:rFonts w:hint="cs"/>
          <w:rtl/>
        </w:rPr>
        <w:t xml:space="preserve"> كه اين مخفي بماند در اين ترديد دارم.</w:t>
      </w:r>
    </w:p>
    <w:p w:rsidR="00AF1F3E" w:rsidRPr="008D714D" w:rsidRDefault="00AF1F3E" w:rsidP="00AF1F3E">
      <w:pPr>
        <w:rPr>
          <w:b/>
          <w:bCs/>
          <w:rtl/>
        </w:rPr>
      </w:pPr>
      <w:r w:rsidRPr="008D714D">
        <w:rPr>
          <w:rFonts w:hint="cs"/>
          <w:rtl/>
        </w:rPr>
        <w:t>سؤال: يك حالت عمدي</w:t>
      </w:r>
      <w:r>
        <w:rPr>
          <w:rFonts w:hint="cs"/>
          <w:rtl/>
        </w:rPr>
        <w:t xml:space="preserve"> می‌</w:t>
      </w:r>
      <w:r w:rsidRPr="008D714D">
        <w:rPr>
          <w:rFonts w:hint="cs"/>
          <w:rtl/>
        </w:rPr>
        <w:t>شود؟</w:t>
      </w:r>
    </w:p>
    <w:p w:rsidR="00AF1F3E" w:rsidRDefault="00AF1F3E" w:rsidP="001B6FD6">
      <w:pPr>
        <w:rPr>
          <w:b/>
          <w:bCs/>
          <w:rtl/>
        </w:rPr>
      </w:pPr>
      <w:r w:rsidRPr="008D714D">
        <w:rPr>
          <w:rFonts w:hint="cs"/>
          <w:rtl/>
        </w:rPr>
        <w:t xml:space="preserve">مثل اينكه عنوان قصدي دارد </w:t>
      </w:r>
      <w:r>
        <w:rPr>
          <w:rtl/>
        </w:rPr>
        <w:t>«</w:t>
      </w:r>
      <w:r w:rsidRPr="00145A5F">
        <w:rPr>
          <w:b/>
          <w:bCs/>
          <w:rtl/>
        </w:rPr>
        <w:t>إِنَّ الَّذِينَ يَكْتُمُونَ ما أَنْزَلَ اللَّهُ مِنَ الْكِتابِ وَ يَشْتَرُونَ بِهِ ثَمَناً قَلِيلا»</w:t>
      </w:r>
      <w:r w:rsidRPr="00145A5F">
        <w:rPr>
          <w:rFonts w:hint="cs"/>
          <w:b/>
          <w:bCs/>
          <w:rtl/>
        </w:rPr>
        <w:t xml:space="preserve">(بقره/)174 </w:t>
      </w:r>
      <w:r w:rsidRPr="00145A5F">
        <w:rPr>
          <w:b/>
          <w:bCs/>
          <w:rtl/>
        </w:rPr>
        <w:t>«إِنَّ الَّذِينَ يَكْتُمُونَ ما أَنْزَلْنا مِنَ الْبَيِّناتِ وَ الْهُدى</w:t>
      </w:r>
      <w:r w:rsidRPr="00AD73DA">
        <w:rPr>
          <w:rtl/>
        </w:rPr>
        <w:t>‏</w:t>
      </w:r>
      <w:r w:rsidRPr="008D714D">
        <w:rPr>
          <w:rFonts w:hint="cs"/>
          <w:rtl/>
        </w:rPr>
        <w:t>»</w:t>
      </w:r>
      <w:r>
        <w:rPr>
          <w:rFonts w:hint="cs"/>
          <w:rtl/>
        </w:rPr>
        <w:t>(بقره/159)</w:t>
      </w:r>
      <w:r w:rsidRPr="008D714D">
        <w:rPr>
          <w:rFonts w:hint="cs"/>
          <w:rtl/>
        </w:rPr>
        <w:t xml:space="preserve"> مثل اين است كه </w:t>
      </w:r>
      <w:r>
        <w:rPr>
          <w:rtl/>
        </w:rPr>
        <w:t>نم</w:t>
      </w:r>
      <w:r>
        <w:rPr>
          <w:rFonts w:hint="cs"/>
          <w:rtl/>
        </w:rPr>
        <w:t>ی‌</w:t>
      </w:r>
      <w:r>
        <w:rPr>
          <w:rFonts w:hint="eastAsia"/>
          <w:rtl/>
        </w:rPr>
        <w:t>خواهد</w:t>
      </w:r>
      <w:r w:rsidRPr="008D714D">
        <w:rPr>
          <w:rFonts w:hint="cs"/>
          <w:rtl/>
        </w:rPr>
        <w:t xml:space="preserve"> علم نشر پيدا كند و غير از اين است كه ياد ندهد، مثلاً </w:t>
      </w:r>
      <w:r>
        <w:rPr>
          <w:rtl/>
        </w:rPr>
        <w:t>ب</w:t>
      </w:r>
      <w:r>
        <w:rPr>
          <w:rFonts w:hint="cs"/>
          <w:rtl/>
        </w:rPr>
        <w:t>ی‌</w:t>
      </w:r>
      <w:r>
        <w:rPr>
          <w:rFonts w:hint="eastAsia"/>
          <w:rtl/>
        </w:rPr>
        <w:t>حال</w:t>
      </w:r>
      <w:r w:rsidRPr="008D714D">
        <w:rPr>
          <w:rFonts w:hint="cs"/>
          <w:rtl/>
        </w:rPr>
        <w:t xml:space="preserve"> است و ياد</w:t>
      </w:r>
      <w:r>
        <w:rPr>
          <w:rFonts w:hint="cs"/>
          <w:rtl/>
        </w:rPr>
        <w:t xml:space="preserve"> نمی‌</w:t>
      </w:r>
      <w:r w:rsidRPr="008D714D">
        <w:rPr>
          <w:rFonts w:hint="cs"/>
          <w:rtl/>
        </w:rPr>
        <w:t xml:space="preserve">دهد و انگيزه دیگری برای یاد ندادن ندارد، اين يك مقدار اخص است. بنابراين اگر بخواهيم اخذ ميثاق را </w:t>
      </w:r>
      <w:r>
        <w:rPr>
          <w:rtl/>
        </w:rPr>
        <w:t>جمع‌بند</w:t>
      </w:r>
      <w:r>
        <w:rPr>
          <w:rFonts w:hint="cs"/>
          <w:rtl/>
        </w:rPr>
        <w:t>ی</w:t>
      </w:r>
      <w:r w:rsidR="00AE59B7">
        <w:rPr>
          <w:rFonts w:hint="cs"/>
          <w:rtl/>
        </w:rPr>
        <w:t xml:space="preserve"> بكنيم مجموعه ادله اين است؛</w:t>
      </w:r>
      <w:r w:rsidRPr="008D714D">
        <w:rPr>
          <w:rFonts w:hint="cs"/>
          <w:rtl/>
        </w:rPr>
        <w:t xml:space="preserve"> برخي از ادله ناتمام بود و دلالتي نداشت، برخي از ادله و روايات دلالت بر استحباب</w:t>
      </w:r>
      <w:r>
        <w:rPr>
          <w:rFonts w:hint="cs"/>
          <w:rtl/>
        </w:rPr>
        <w:t xml:space="preserve"> می‌</w:t>
      </w:r>
      <w:r w:rsidRPr="008D714D">
        <w:rPr>
          <w:rFonts w:hint="cs"/>
          <w:rtl/>
        </w:rPr>
        <w:t xml:space="preserve">كرد، برخي دلالت بر وجوب داشت و بعضي دلالت بر حرمت كتمان دارد و بعضي هم دلالت بر وجوب رد </w:t>
      </w:r>
      <w:r>
        <w:rPr>
          <w:rtl/>
        </w:rPr>
        <w:t>بدعت‌ها</w:t>
      </w:r>
      <w:r w:rsidRPr="008D714D">
        <w:rPr>
          <w:rFonts w:hint="cs"/>
          <w:rtl/>
        </w:rPr>
        <w:t xml:space="preserve"> دارد. </w:t>
      </w:r>
      <w:r>
        <w:rPr>
          <w:rtl/>
        </w:rPr>
        <w:t>آن‌ها</w:t>
      </w:r>
      <w:r>
        <w:rPr>
          <w:rFonts w:hint="cs"/>
          <w:rtl/>
        </w:rPr>
        <w:t>یی</w:t>
      </w:r>
      <w:r w:rsidRPr="008D714D">
        <w:rPr>
          <w:rFonts w:hint="cs"/>
          <w:rtl/>
        </w:rPr>
        <w:t xml:space="preserve"> كه دلالت بر استحباب داشت بر استحباب شرعي كفايي اعم از علوم واجب يا راجح و مستحب </w:t>
      </w:r>
      <w:r w:rsidR="001B6FD6" w:rsidRPr="008D714D">
        <w:rPr>
          <w:rFonts w:hint="cs"/>
          <w:rtl/>
        </w:rPr>
        <w:t>دلالت</w:t>
      </w:r>
      <w:r w:rsidR="001B6FD6">
        <w:rPr>
          <w:rFonts w:hint="cs"/>
          <w:rtl/>
        </w:rPr>
        <w:t xml:space="preserve"> می‌</w:t>
      </w:r>
      <w:r w:rsidR="001B6FD6" w:rsidRPr="008D714D">
        <w:rPr>
          <w:rFonts w:hint="cs"/>
          <w:rtl/>
        </w:rPr>
        <w:t xml:space="preserve">كرد </w:t>
      </w:r>
      <w:r w:rsidRPr="008D714D">
        <w:rPr>
          <w:rFonts w:hint="cs"/>
          <w:rtl/>
        </w:rPr>
        <w:t xml:space="preserve">و </w:t>
      </w:r>
      <w:r>
        <w:rPr>
          <w:rtl/>
        </w:rPr>
        <w:t>آن‌که</w:t>
      </w:r>
      <w:r w:rsidRPr="008D714D">
        <w:rPr>
          <w:rFonts w:hint="cs"/>
          <w:rtl/>
        </w:rPr>
        <w:t xml:space="preserve"> دلالت بر وجوب</w:t>
      </w:r>
      <w:r>
        <w:rPr>
          <w:rFonts w:hint="cs"/>
          <w:rtl/>
        </w:rPr>
        <w:t xml:space="preserve"> می‌</w:t>
      </w:r>
      <w:r w:rsidRPr="008D714D">
        <w:rPr>
          <w:rFonts w:hint="cs"/>
          <w:rtl/>
        </w:rPr>
        <w:t>كرد وجوب شرعي و مولوي و كفايي</w:t>
      </w:r>
      <w:r w:rsidR="001B6FD6">
        <w:rPr>
          <w:rFonts w:hint="cs"/>
          <w:rtl/>
        </w:rPr>
        <w:t xml:space="preserve"> داشت</w:t>
      </w:r>
      <w:r w:rsidRPr="008D714D">
        <w:rPr>
          <w:rFonts w:hint="cs"/>
          <w:rtl/>
        </w:rPr>
        <w:t xml:space="preserve"> در علوم واجب چیز</w:t>
      </w:r>
      <w:r w:rsidR="001B6FD6">
        <w:rPr>
          <w:rFonts w:hint="cs"/>
          <w:rtl/>
        </w:rPr>
        <w:t>ی که تعلم آن بر ديگران واجب است</w:t>
      </w:r>
      <w:r w:rsidRPr="008D714D">
        <w:rPr>
          <w:rFonts w:hint="cs"/>
          <w:rtl/>
        </w:rPr>
        <w:t xml:space="preserve"> اين دسته كه همان </w:t>
      </w:r>
      <w:r w:rsidRPr="008D714D">
        <w:rPr>
          <w:rFonts w:hint="cs"/>
          <w:rtl/>
        </w:rPr>
        <w:lastRenderedPageBreak/>
        <w:t xml:space="preserve">آيات و روايت كتمان علم باشد </w:t>
      </w:r>
      <w:r>
        <w:rPr>
          <w:rFonts w:hint="cs"/>
          <w:rtl/>
        </w:rPr>
        <w:t>وجوب را مؤ</w:t>
      </w:r>
      <w:r w:rsidRPr="008D714D">
        <w:rPr>
          <w:rFonts w:hint="cs"/>
          <w:rtl/>
        </w:rPr>
        <w:t>كد</w:t>
      </w:r>
      <w:r>
        <w:rPr>
          <w:rFonts w:hint="cs"/>
          <w:rtl/>
        </w:rPr>
        <w:t xml:space="preserve"> می‌</w:t>
      </w:r>
      <w:r w:rsidR="001B6FD6">
        <w:rPr>
          <w:rFonts w:hint="cs"/>
          <w:rtl/>
        </w:rPr>
        <w:t>كند منتهي دلالت آن</w:t>
      </w:r>
      <w:r w:rsidRPr="008D714D">
        <w:rPr>
          <w:rFonts w:hint="cs"/>
          <w:rtl/>
        </w:rPr>
        <w:t xml:space="preserve"> فقط در جايي است كه عدم تعليم مصداق كتمان بشود</w:t>
      </w:r>
      <w:r>
        <w:rPr>
          <w:rFonts w:hint="cs"/>
          <w:rtl/>
        </w:rPr>
        <w:t xml:space="preserve"> و</w:t>
      </w:r>
      <w:r w:rsidRPr="008D714D">
        <w:rPr>
          <w:rFonts w:hint="cs"/>
          <w:rtl/>
        </w:rPr>
        <w:t xml:space="preserve"> يك مقدار اخص از آن است كما اينكه </w:t>
      </w:r>
      <w:r>
        <w:rPr>
          <w:rFonts w:hint="cs"/>
          <w:rtl/>
        </w:rPr>
        <w:t>يك راه</w:t>
      </w:r>
      <w:r w:rsidRPr="008D714D">
        <w:rPr>
          <w:rFonts w:hint="cs"/>
          <w:rtl/>
        </w:rPr>
        <w:t xml:space="preserve"> وجوب رد </w:t>
      </w:r>
      <w:r>
        <w:rPr>
          <w:rtl/>
        </w:rPr>
        <w:t>بدعت‌ها</w:t>
      </w:r>
      <w:r w:rsidRPr="008D714D">
        <w:rPr>
          <w:rFonts w:hint="cs"/>
          <w:rtl/>
        </w:rPr>
        <w:t xml:space="preserve"> همان تعليم است منتهي اين در جاي</w:t>
      </w:r>
      <w:r>
        <w:rPr>
          <w:rFonts w:hint="cs"/>
          <w:rtl/>
        </w:rPr>
        <w:t>ی</w:t>
      </w:r>
      <w:r w:rsidRPr="008D714D">
        <w:rPr>
          <w:rFonts w:hint="cs"/>
          <w:rtl/>
        </w:rPr>
        <w:t xml:space="preserve"> است كه</w:t>
      </w:r>
      <w:r>
        <w:rPr>
          <w:rFonts w:hint="cs"/>
          <w:rtl/>
        </w:rPr>
        <w:t xml:space="preserve"> عدم تعليم موجب رواج بدعت بشود</w:t>
      </w:r>
      <w:r w:rsidR="001B6FD6">
        <w:rPr>
          <w:rFonts w:hint="cs"/>
          <w:rtl/>
        </w:rPr>
        <w:t>.</w:t>
      </w:r>
      <w:r>
        <w:rPr>
          <w:rFonts w:hint="cs"/>
          <w:rtl/>
        </w:rPr>
        <w:t xml:space="preserve"> </w:t>
      </w:r>
      <w:r w:rsidRPr="008D714D">
        <w:rPr>
          <w:rFonts w:hint="cs"/>
          <w:rtl/>
        </w:rPr>
        <w:t xml:space="preserve">هميشه </w:t>
      </w:r>
      <w:r>
        <w:rPr>
          <w:rtl/>
        </w:rPr>
        <w:t>ا</w:t>
      </w:r>
      <w:r>
        <w:rPr>
          <w:rFonts w:hint="cs"/>
          <w:rtl/>
        </w:rPr>
        <w:t>ی</w:t>
      </w:r>
      <w:r>
        <w:rPr>
          <w:rFonts w:hint="eastAsia"/>
          <w:rtl/>
        </w:rPr>
        <w:t>ن‌طور</w:t>
      </w:r>
      <w:r w:rsidRPr="008D714D">
        <w:rPr>
          <w:rFonts w:hint="cs"/>
          <w:rtl/>
        </w:rPr>
        <w:t xml:space="preserve"> نيست كه </w:t>
      </w:r>
      <w:r>
        <w:rPr>
          <w:rFonts w:hint="cs"/>
          <w:rtl/>
        </w:rPr>
        <w:t>با یاد ندادن</w:t>
      </w:r>
      <w:r w:rsidRPr="008D714D">
        <w:rPr>
          <w:rFonts w:hint="cs"/>
          <w:rtl/>
        </w:rPr>
        <w:t xml:space="preserve"> موجب شو</w:t>
      </w:r>
      <w:r>
        <w:rPr>
          <w:rFonts w:hint="cs"/>
          <w:rtl/>
        </w:rPr>
        <w:t xml:space="preserve">د كه بدعتي </w:t>
      </w:r>
      <w:r>
        <w:rPr>
          <w:rtl/>
        </w:rPr>
        <w:t>فراگ</w:t>
      </w:r>
      <w:r>
        <w:rPr>
          <w:rFonts w:hint="cs"/>
          <w:rtl/>
        </w:rPr>
        <w:t>ی</w:t>
      </w:r>
      <w:r>
        <w:rPr>
          <w:rFonts w:hint="eastAsia"/>
          <w:rtl/>
        </w:rPr>
        <w:t>ر</w:t>
      </w:r>
      <w:r>
        <w:rPr>
          <w:rFonts w:hint="cs"/>
          <w:rtl/>
        </w:rPr>
        <w:t xml:space="preserve"> شود اين دو کمی </w:t>
      </w:r>
      <w:r w:rsidRPr="008D714D">
        <w:rPr>
          <w:rFonts w:hint="cs"/>
          <w:rtl/>
        </w:rPr>
        <w:t>اخص است</w:t>
      </w:r>
      <w:r>
        <w:rPr>
          <w:rFonts w:hint="cs"/>
          <w:rtl/>
        </w:rPr>
        <w:t>.</w:t>
      </w:r>
    </w:p>
    <w:p w:rsidR="00145A5F" w:rsidRDefault="00145A5F" w:rsidP="00145A5F">
      <w:pPr>
        <w:pStyle w:val="1"/>
        <w:rPr>
          <w:rtl/>
        </w:rPr>
      </w:pPr>
      <w:r>
        <w:rPr>
          <w:rFonts w:hint="cs"/>
          <w:rtl/>
        </w:rPr>
        <w:t>حاصل بحث</w:t>
      </w:r>
    </w:p>
    <w:p w:rsidR="00AF1F3E" w:rsidRDefault="00AF1F3E" w:rsidP="001B6FD6">
      <w:pPr>
        <w:rPr>
          <w:b/>
          <w:bCs/>
          <w:rtl/>
        </w:rPr>
      </w:pPr>
      <w:r>
        <w:rPr>
          <w:rFonts w:hint="cs"/>
          <w:rtl/>
        </w:rPr>
        <w:t xml:space="preserve">پس </w:t>
      </w:r>
      <w:r w:rsidRPr="008D714D">
        <w:rPr>
          <w:rFonts w:hint="cs"/>
          <w:rtl/>
        </w:rPr>
        <w:t>تعليم علوم راجح</w:t>
      </w:r>
      <w:r>
        <w:rPr>
          <w:rFonts w:hint="cs"/>
          <w:rtl/>
        </w:rPr>
        <w:t>،</w:t>
      </w:r>
      <w:r w:rsidRPr="008D714D">
        <w:rPr>
          <w:rFonts w:hint="cs"/>
          <w:rtl/>
        </w:rPr>
        <w:t xml:space="preserve"> مستحب</w:t>
      </w:r>
      <w:r>
        <w:rPr>
          <w:rFonts w:hint="cs"/>
          <w:rtl/>
        </w:rPr>
        <w:t xml:space="preserve"> می‌</w:t>
      </w:r>
      <w:r w:rsidRPr="008D714D">
        <w:rPr>
          <w:rFonts w:hint="cs"/>
          <w:rtl/>
        </w:rPr>
        <w:t xml:space="preserve">شود </w:t>
      </w:r>
      <w:r>
        <w:rPr>
          <w:rFonts w:hint="cs"/>
          <w:rtl/>
        </w:rPr>
        <w:t xml:space="preserve">و </w:t>
      </w:r>
      <w:r w:rsidRPr="008D714D">
        <w:rPr>
          <w:rFonts w:hint="cs"/>
          <w:rtl/>
        </w:rPr>
        <w:t xml:space="preserve">تعليم علومي كه </w:t>
      </w:r>
      <w:r>
        <w:rPr>
          <w:rtl/>
        </w:rPr>
        <w:t>فراگ</w:t>
      </w:r>
      <w:r>
        <w:rPr>
          <w:rFonts w:hint="cs"/>
          <w:rtl/>
        </w:rPr>
        <w:t>ی</w:t>
      </w:r>
      <w:r>
        <w:rPr>
          <w:rFonts w:hint="eastAsia"/>
          <w:rtl/>
        </w:rPr>
        <w:t>ر</w:t>
      </w:r>
      <w:r>
        <w:rPr>
          <w:rFonts w:hint="cs"/>
          <w:rtl/>
        </w:rPr>
        <w:t>ی</w:t>
      </w:r>
      <w:r w:rsidRPr="008D714D">
        <w:rPr>
          <w:rFonts w:hint="cs"/>
          <w:rtl/>
        </w:rPr>
        <w:t xml:space="preserve"> </w:t>
      </w:r>
      <w:r>
        <w:rPr>
          <w:rFonts w:hint="cs"/>
          <w:rtl/>
        </w:rPr>
        <w:t>آن برای</w:t>
      </w:r>
      <w:r w:rsidRPr="008D714D">
        <w:rPr>
          <w:rFonts w:hint="cs"/>
          <w:rtl/>
        </w:rPr>
        <w:t xml:space="preserve"> ديگران واجب است چه با عنوان اوليه و چه با عنوان ثانويه </w:t>
      </w:r>
      <w:r>
        <w:rPr>
          <w:rFonts w:hint="cs"/>
          <w:rtl/>
        </w:rPr>
        <w:t>واجب مؤ</w:t>
      </w:r>
      <w:r w:rsidRPr="008D714D">
        <w:rPr>
          <w:rFonts w:hint="cs"/>
          <w:rtl/>
        </w:rPr>
        <w:t>كد</w:t>
      </w:r>
      <w:r>
        <w:rPr>
          <w:rFonts w:hint="cs"/>
          <w:rtl/>
        </w:rPr>
        <w:t xml:space="preserve"> می‌</w:t>
      </w:r>
      <w:r w:rsidRPr="008D714D">
        <w:rPr>
          <w:rFonts w:hint="cs"/>
          <w:rtl/>
        </w:rPr>
        <w:t xml:space="preserve">شود </w:t>
      </w:r>
      <w:r>
        <w:rPr>
          <w:rFonts w:hint="cs"/>
          <w:rtl/>
        </w:rPr>
        <w:t>چون</w:t>
      </w:r>
      <w:r w:rsidRPr="008D714D">
        <w:rPr>
          <w:rFonts w:hint="cs"/>
          <w:rtl/>
        </w:rPr>
        <w:t xml:space="preserve"> هم رجحان آنجا در </w:t>
      </w:r>
      <w:r>
        <w:rPr>
          <w:rtl/>
        </w:rPr>
        <w:t>ا</w:t>
      </w:r>
      <w:r>
        <w:rPr>
          <w:rFonts w:hint="cs"/>
          <w:rtl/>
        </w:rPr>
        <w:t>ی</w:t>
      </w:r>
      <w:r>
        <w:rPr>
          <w:rFonts w:hint="eastAsia"/>
          <w:rtl/>
        </w:rPr>
        <w:t>نجا</w:t>
      </w:r>
      <w:r>
        <w:rPr>
          <w:rFonts w:hint="cs"/>
          <w:rtl/>
        </w:rPr>
        <w:t xml:space="preserve"> می‌</w:t>
      </w:r>
      <w:r w:rsidRPr="008D714D">
        <w:rPr>
          <w:rFonts w:hint="cs"/>
          <w:rtl/>
        </w:rPr>
        <w:t>آيد و هم اينجا چند دليل</w:t>
      </w:r>
      <w:r>
        <w:rPr>
          <w:rFonts w:hint="cs"/>
          <w:rtl/>
        </w:rPr>
        <w:t xml:space="preserve"> می‌</w:t>
      </w:r>
      <w:r w:rsidRPr="008D714D">
        <w:rPr>
          <w:rFonts w:hint="cs"/>
          <w:rtl/>
        </w:rPr>
        <w:t>آيد كه اين وجوب را</w:t>
      </w:r>
      <w:r>
        <w:rPr>
          <w:rFonts w:hint="cs"/>
          <w:rtl/>
        </w:rPr>
        <w:t xml:space="preserve"> می‌</w:t>
      </w:r>
      <w:r w:rsidRPr="008D714D">
        <w:rPr>
          <w:rFonts w:hint="cs"/>
          <w:rtl/>
        </w:rPr>
        <w:t>رساند</w:t>
      </w:r>
      <w:r>
        <w:rPr>
          <w:rFonts w:hint="cs"/>
          <w:rtl/>
        </w:rPr>
        <w:t>، پس علوم واجب، واجب می‌شود،</w:t>
      </w:r>
      <w:r w:rsidRPr="008D714D">
        <w:rPr>
          <w:rFonts w:hint="cs"/>
          <w:rtl/>
        </w:rPr>
        <w:t xml:space="preserve"> </w:t>
      </w:r>
      <w:r>
        <w:rPr>
          <w:rtl/>
        </w:rPr>
        <w:t>آن‌وقت</w:t>
      </w:r>
      <w:r>
        <w:rPr>
          <w:rFonts w:hint="cs"/>
          <w:rtl/>
        </w:rPr>
        <w:t xml:space="preserve"> تعليم علو</w:t>
      </w:r>
      <w:r w:rsidRPr="008D714D">
        <w:rPr>
          <w:rFonts w:hint="cs"/>
          <w:rtl/>
        </w:rPr>
        <w:t xml:space="preserve">م واجب در جايي كه اگر تعليم ندهد </w:t>
      </w:r>
      <w:r>
        <w:rPr>
          <w:rFonts w:hint="cs"/>
          <w:rtl/>
        </w:rPr>
        <w:t xml:space="preserve">موجب </w:t>
      </w:r>
      <w:r w:rsidRPr="008D714D">
        <w:rPr>
          <w:rFonts w:hint="cs"/>
          <w:rtl/>
        </w:rPr>
        <w:t>كتمان</w:t>
      </w:r>
      <w:r>
        <w:rPr>
          <w:rFonts w:hint="cs"/>
          <w:rtl/>
        </w:rPr>
        <w:t xml:space="preserve"> می‌</w:t>
      </w:r>
      <w:r w:rsidRPr="008D714D">
        <w:rPr>
          <w:rFonts w:hint="cs"/>
          <w:rtl/>
        </w:rPr>
        <w:t>شود</w:t>
      </w:r>
      <w:r w:rsidR="001B6FD6">
        <w:rPr>
          <w:rFonts w:hint="cs"/>
          <w:rtl/>
        </w:rPr>
        <w:t>،</w:t>
      </w:r>
      <w:r w:rsidRPr="008D714D">
        <w:rPr>
          <w:rFonts w:hint="cs"/>
          <w:rtl/>
        </w:rPr>
        <w:t xml:space="preserve"> </w:t>
      </w:r>
      <w:r>
        <w:rPr>
          <w:rFonts w:hint="cs"/>
          <w:rtl/>
        </w:rPr>
        <w:t>مؤكدتر است و ترك آن</w:t>
      </w:r>
      <w:r w:rsidRPr="008D714D">
        <w:rPr>
          <w:rFonts w:hint="cs"/>
          <w:rtl/>
        </w:rPr>
        <w:t xml:space="preserve"> هم حرام است كما اينكه اگر موجب رد بدعت شود </w:t>
      </w:r>
      <w:r>
        <w:rPr>
          <w:rFonts w:hint="cs"/>
          <w:rtl/>
        </w:rPr>
        <w:t>تأکد خاصی پیدا می‌کند.</w:t>
      </w:r>
      <w:r w:rsidRPr="008D714D">
        <w:rPr>
          <w:rFonts w:hint="cs"/>
          <w:rtl/>
        </w:rPr>
        <w:t xml:space="preserve"> اين دو</w:t>
      </w:r>
      <w:r>
        <w:rPr>
          <w:rFonts w:hint="cs"/>
          <w:rtl/>
        </w:rPr>
        <w:t xml:space="preserve"> </w:t>
      </w:r>
      <w:r w:rsidRPr="008D714D">
        <w:rPr>
          <w:rFonts w:hint="cs"/>
          <w:rtl/>
        </w:rPr>
        <w:t>تا اخص از وجوبي</w:t>
      </w:r>
      <w:r>
        <w:rPr>
          <w:rFonts w:hint="cs"/>
          <w:rtl/>
        </w:rPr>
        <w:t xml:space="preserve"> می‌</w:t>
      </w:r>
      <w:r w:rsidRPr="008D714D">
        <w:rPr>
          <w:rFonts w:hint="cs"/>
          <w:rtl/>
        </w:rPr>
        <w:t xml:space="preserve">شود كه در </w:t>
      </w:r>
      <w:r>
        <w:rPr>
          <w:rtl/>
        </w:rPr>
        <w:t>ا</w:t>
      </w:r>
      <w:r>
        <w:rPr>
          <w:rFonts w:hint="cs"/>
          <w:rtl/>
        </w:rPr>
        <w:t>ی</w:t>
      </w:r>
      <w:r>
        <w:rPr>
          <w:rFonts w:hint="eastAsia"/>
          <w:rtl/>
        </w:rPr>
        <w:t>نجا</w:t>
      </w:r>
      <w:r w:rsidRPr="008D714D">
        <w:rPr>
          <w:rFonts w:hint="cs"/>
          <w:rtl/>
        </w:rPr>
        <w:t xml:space="preserve"> بود</w:t>
      </w:r>
      <w:r>
        <w:rPr>
          <w:rFonts w:hint="cs"/>
          <w:rtl/>
        </w:rPr>
        <w:t>.</w:t>
      </w:r>
    </w:p>
    <w:p w:rsidR="00AF1F3E" w:rsidRPr="008D714D" w:rsidRDefault="00AF1F3E" w:rsidP="00AF1F3E">
      <w:pPr>
        <w:rPr>
          <w:b/>
          <w:bCs/>
          <w:rtl/>
        </w:rPr>
      </w:pPr>
      <w:r w:rsidRPr="008D714D">
        <w:rPr>
          <w:rFonts w:hint="cs"/>
          <w:rtl/>
        </w:rPr>
        <w:t xml:space="preserve"> اين حاصل يك استقراء تامي است كه به اين شكل در كتب فقهي نيامده و بايد روي </w:t>
      </w:r>
      <w:r>
        <w:rPr>
          <w:rFonts w:hint="cs"/>
          <w:rtl/>
        </w:rPr>
        <w:t>این‌ها</w:t>
      </w:r>
      <w:r w:rsidRPr="008D714D">
        <w:rPr>
          <w:rFonts w:hint="cs"/>
          <w:rtl/>
        </w:rPr>
        <w:t xml:space="preserve"> كار بشود و ممكن است كه بتوان اين طوايف را تكثير كرد ولي در حدي كه ما استقراء كرديم اگر يك مقدار جزئيات را كنار بگذاريم</w:t>
      </w:r>
      <w:r>
        <w:rPr>
          <w:rFonts w:hint="cs"/>
          <w:rtl/>
        </w:rPr>
        <w:t xml:space="preserve"> می‌</w:t>
      </w:r>
      <w:r w:rsidRPr="008D714D">
        <w:rPr>
          <w:rFonts w:hint="cs"/>
          <w:rtl/>
        </w:rPr>
        <w:t>توانيم اين هشت دليل را به اين شكل را بياوريم و</w:t>
      </w:r>
      <w:r>
        <w:rPr>
          <w:rFonts w:hint="cs"/>
          <w:rtl/>
        </w:rPr>
        <w:t xml:space="preserve"> حاصل</w:t>
      </w:r>
      <w:r w:rsidRPr="008D714D">
        <w:rPr>
          <w:rFonts w:hint="cs"/>
          <w:rtl/>
        </w:rPr>
        <w:t xml:space="preserve"> </w:t>
      </w:r>
      <w:r>
        <w:rPr>
          <w:rFonts w:hint="cs"/>
          <w:rtl/>
        </w:rPr>
        <w:t>همین</w:t>
      </w:r>
      <w:r w:rsidRPr="008D714D">
        <w:rPr>
          <w:rFonts w:hint="cs"/>
          <w:rtl/>
        </w:rPr>
        <w:t xml:space="preserve"> است كه عرض كرديم</w:t>
      </w:r>
      <w:r>
        <w:rPr>
          <w:rFonts w:hint="cs"/>
          <w:rtl/>
        </w:rPr>
        <w:t>.</w:t>
      </w:r>
    </w:p>
    <w:p w:rsidR="00145A5F" w:rsidRDefault="00145A5F" w:rsidP="00145A5F">
      <w:pPr>
        <w:pStyle w:val="1"/>
        <w:rPr>
          <w:rtl/>
        </w:rPr>
      </w:pPr>
      <w:r>
        <w:rPr>
          <w:rFonts w:hint="cs"/>
          <w:rtl/>
        </w:rPr>
        <w:t>نكات</w:t>
      </w:r>
      <w:r w:rsidRPr="008D714D">
        <w:rPr>
          <w:rFonts w:hint="cs"/>
          <w:rtl/>
        </w:rPr>
        <w:t xml:space="preserve"> تكميلي</w:t>
      </w:r>
    </w:p>
    <w:p w:rsidR="00145A5F" w:rsidRDefault="00145A5F" w:rsidP="00145A5F">
      <w:pPr>
        <w:pStyle w:val="2"/>
        <w:rPr>
          <w:rtl/>
        </w:rPr>
      </w:pPr>
      <w:r>
        <w:rPr>
          <w:rFonts w:hint="cs"/>
          <w:rtl/>
        </w:rPr>
        <w:t>نکته اول</w:t>
      </w:r>
    </w:p>
    <w:p w:rsidR="00145A5F" w:rsidRDefault="00AF1F3E" w:rsidP="001B6FD6">
      <w:pPr>
        <w:rPr>
          <w:rtl/>
        </w:rPr>
      </w:pPr>
      <w:r w:rsidRPr="008D714D">
        <w:rPr>
          <w:rFonts w:hint="cs"/>
          <w:rtl/>
        </w:rPr>
        <w:t>عنواني كه اينجا داريم هم</w:t>
      </w:r>
      <w:r>
        <w:rPr>
          <w:rFonts w:hint="cs"/>
          <w:rtl/>
        </w:rPr>
        <w:t>يشه تعليم نيست</w:t>
      </w:r>
      <w:r w:rsidR="00691AFB">
        <w:rPr>
          <w:rFonts w:hint="cs"/>
          <w:rtl/>
        </w:rPr>
        <w:t>،</w:t>
      </w:r>
      <w:bookmarkStart w:id="0" w:name="_GoBack"/>
      <w:bookmarkEnd w:id="0"/>
      <w:r>
        <w:rPr>
          <w:rFonts w:hint="cs"/>
          <w:rtl/>
        </w:rPr>
        <w:t xml:space="preserve"> گاهي نشر علم است</w:t>
      </w:r>
      <w:r w:rsidRPr="008D714D">
        <w:rPr>
          <w:rFonts w:hint="cs"/>
          <w:rtl/>
        </w:rPr>
        <w:t>، گاهي بذل علم است و لذا بحث وجوبي و استحبابي كه</w:t>
      </w:r>
      <w:r>
        <w:rPr>
          <w:rFonts w:hint="cs"/>
          <w:rtl/>
        </w:rPr>
        <w:t xml:space="preserve"> می‌</w:t>
      </w:r>
      <w:r w:rsidRPr="008D714D">
        <w:rPr>
          <w:rFonts w:hint="cs"/>
          <w:rtl/>
        </w:rPr>
        <w:t>كنيم علاوه بر تعليم اصطلاحي امروز كه يك عمل آكادميك رسمي است كه در كلاس محقق</w:t>
      </w:r>
      <w:r>
        <w:rPr>
          <w:rFonts w:hint="cs"/>
          <w:rtl/>
        </w:rPr>
        <w:t xml:space="preserve"> می‌</w:t>
      </w:r>
      <w:r w:rsidRPr="008D714D">
        <w:rPr>
          <w:rFonts w:hint="cs"/>
          <w:rtl/>
        </w:rPr>
        <w:t xml:space="preserve">شود انواع ديگر از تعليمات </w:t>
      </w:r>
      <w:r>
        <w:rPr>
          <w:rtl/>
        </w:rPr>
        <w:t>غ</w:t>
      </w:r>
      <w:r>
        <w:rPr>
          <w:rFonts w:hint="cs"/>
          <w:rtl/>
        </w:rPr>
        <w:t>ی</w:t>
      </w:r>
      <w:r>
        <w:rPr>
          <w:rFonts w:hint="eastAsia"/>
          <w:rtl/>
        </w:rPr>
        <w:t>ررسم</w:t>
      </w:r>
      <w:r>
        <w:rPr>
          <w:rFonts w:hint="cs"/>
          <w:rtl/>
        </w:rPr>
        <w:t>ی</w:t>
      </w:r>
      <w:r w:rsidRPr="008D714D">
        <w:rPr>
          <w:rFonts w:hint="cs"/>
          <w:rtl/>
        </w:rPr>
        <w:t xml:space="preserve"> با هر ابزاري كه باشد و يا </w:t>
      </w:r>
      <w:r>
        <w:rPr>
          <w:rFonts w:hint="cs"/>
          <w:rtl/>
        </w:rPr>
        <w:t xml:space="preserve">آن چيزي كه مصداق نشر علم می‌شود </w:t>
      </w:r>
      <w:r w:rsidRPr="008D714D">
        <w:rPr>
          <w:rFonts w:hint="cs"/>
          <w:rtl/>
        </w:rPr>
        <w:t xml:space="preserve">را هم در </w:t>
      </w:r>
      <w:r>
        <w:rPr>
          <w:rtl/>
        </w:rPr>
        <w:t>برم</w:t>
      </w:r>
      <w:r>
        <w:rPr>
          <w:rFonts w:hint="cs"/>
          <w:rtl/>
        </w:rPr>
        <w:t>ی‌</w:t>
      </w:r>
      <w:r>
        <w:rPr>
          <w:rFonts w:hint="eastAsia"/>
          <w:rtl/>
        </w:rPr>
        <w:t>گ</w:t>
      </w:r>
      <w:r>
        <w:rPr>
          <w:rFonts w:hint="cs"/>
          <w:rtl/>
        </w:rPr>
        <w:t>ی</w:t>
      </w:r>
      <w:r>
        <w:rPr>
          <w:rFonts w:hint="eastAsia"/>
          <w:rtl/>
        </w:rPr>
        <w:t>رد</w:t>
      </w:r>
      <w:r w:rsidRPr="008D714D">
        <w:rPr>
          <w:rFonts w:hint="cs"/>
          <w:rtl/>
        </w:rPr>
        <w:t xml:space="preserve"> يعني هم تعليم رسمي و هم </w:t>
      </w:r>
      <w:r>
        <w:rPr>
          <w:rtl/>
        </w:rPr>
        <w:t>غ</w:t>
      </w:r>
      <w:r>
        <w:rPr>
          <w:rFonts w:hint="cs"/>
          <w:rtl/>
        </w:rPr>
        <w:t>ی</w:t>
      </w:r>
      <w:r>
        <w:rPr>
          <w:rFonts w:hint="eastAsia"/>
          <w:rtl/>
        </w:rPr>
        <w:t>ررسم</w:t>
      </w:r>
      <w:r>
        <w:rPr>
          <w:rFonts w:hint="cs"/>
          <w:rtl/>
        </w:rPr>
        <w:t>ی را می‌گیرد</w:t>
      </w:r>
      <w:r w:rsidRPr="008D714D">
        <w:rPr>
          <w:rFonts w:hint="cs"/>
          <w:rtl/>
        </w:rPr>
        <w:t xml:space="preserve"> و </w:t>
      </w:r>
      <w:r>
        <w:rPr>
          <w:rFonts w:hint="cs"/>
          <w:rtl/>
        </w:rPr>
        <w:t>فراتر از این</w:t>
      </w:r>
      <w:r w:rsidRPr="008D714D">
        <w:rPr>
          <w:rFonts w:hint="cs"/>
          <w:rtl/>
        </w:rPr>
        <w:t xml:space="preserve"> چيزهاي را كه در غالب نشر علم باشد را هم</w:t>
      </w:r>
      <w:r>
        <w:rPr>
          <w:rFonts w:hint="cs"/>
          <w:rtl/>
        </w:rPr>
        <w:t xml:space="preserve"> می‌</w:t>
      </w:r>
      <w:r w:rsidRPr="008D714D">
        <w:rPr>
          <w:rFonts w:hint="cs"/>
          <w:rtl/>
        </w:rPr>
        <w:t>گير</w:t>
      </w:r>
      <w:r>
        <w:rPr>
          <w:rFonts w:hint="cs"/>
          <w:rtl/>
        </w:rPr>
        <w:t>د؛</w:t>
      </w:r>
      <w:r w:rsidRPr="008D714D">
        <w:rPr>
          <w:rFonts w:hint="cs"/>
          <w:rtl/>
        </w:rPr>
        <w:t xml:space="preserve"> </w:t>
      </w:r>
      <w:r>
        <w:rPr>
          <w:rFonts w:hint="cs"/>
          <w:rtl/>
        </w:rPr>
        <w:t xml:space="preserve">در غالب سخنراني، </w:t>
      </w:r>
      <w:r w:rsidRPr="008D714D">
        <w:rPr>
          <w:rFonts w:hint="cs"/>
          <w:rtl/>
        </w:rPr>
        <w:t>كلاس</w:t>
      </w:r>
      <w:r>
        <w:rPr>
          <w:rFonts w:hint="cs"/>
          <w:rtl/>
        </w:rPr>
        <w:t xml:space="preserve"> یا</w:t>
      </w:r>
      <w:r w:rsidRPr="008D714D">
        <w:rPr>
          <w:rFonts w:hint="cs"/>
          <w:rtl/>
        </w:rPr>
        <w:t xml:space="preserve"> در غالب نوشتن كتاب باشد</w:t>
      </w:r>
      <w:r>
        <w:rPr>
          <w:rFonts w:hint="cs"/>
          <w:rtl/>
        </w:rPr>
        <w:t>،</w:t>
      </w:r>
      <w:r w:rsidRPr="008D714D">
        <w:rPr>
          <w:rFonts w:hint="cs"/>
          <w:rtl/>
        </w:rPr>
        <w:t xml:space="preserve"> اينكه كتابي بنويسد يا نواري پر بكند</w:t>
      </w:r>
      <w:r>
        <w:rPr>
          <w:rFonts w:hint="cs"/>
          <w:rtl/>
        </w:rPr>
        <w:t xml:space="preserve"> و</w:t>
      </w:r>
      <w:r w:rsidRPr="008D714D">
        <w:rPr>
          <w:rFonts w:hint="cs"/>
          <w:rtl/>
        </w:rPr>
        <w:t xml:space="preserve"> هر </w:t>
      </w:r>
      <w:r w:rsidRPr="008D714D">
        <w:rPr>
          <w:rFonts w:hint="cs"/>
          <w:rtl/>
        </w:rPr>
        <w:lastRenderedPageBreak/>
        <w:t xml:space="preserve">ابزاري كه </w:t>
      </w:r>
      <w:r>
        <w:rPr>
          <w:rFonts w:hint="cs"/>
          <w:rtl/>
        </w:rPr>
        <w:t>از کتمان آن جلوگیری شود</w:t>
      </w:r>
      <w:r w:rsidRPr="008D714D">
        <w:rPr>
          <w:rFonts w:hint="cs"/>
          <w:rtl/>
        </w:rPr>
        <w:t xml:space="preserve"> يا موجب اظهار علم در مقابل </w:t>
      </w:r>
      <w:r>
        <w:rPr>
          <w:rtl/>
        </w:rPr>
        <w:t>بدعت‌ها</w:t>
      </w:r>
      <w:r w:rsidRPr="008D714D">
        <w:rPr>
          <w:rFonts w:hint="cs"/>
          <w:rtl/>
        </w:rPr>
        <w:t xml:space="preserve"> بشود يا اينكه ميثاق بذل علم را كه از عالم گرفته شده است به آن عمل بكند</w:t>
      </w:r>
      <w:r>
        <w:rPr>
          <w:rFonts w:hint="cs"/>
          <w:rtl/>
        </w:rPr>
        <w:t>،</w:t>
      </w:r>
      <w:r w:rsidRPr="008D714D">
        <w:rPr>
          <w:rFonts w:hint="cs"/>
          <w:rtl/>
        </w:rPr>
        <w:t xml:space="preserve"> اگر كلمه تعليم هم باشد همه </w:t>
      </w:r>
      <w:r>
        <w:rPr>
          <w:rFonts w:hint="cs"/>
          <w:rtl/>
        </w:rPr>
        <w:t>این‌ها</w:t>
      </w:r>
      <w:r w:rsidRPr="008D714D">
        <w:rPr>
          <w:rFonts w:hint="cs"/>
          <w:rtl/>
        </w:rPr>
        <w:t xml:space="preserve"> را در </w:t>
      </w:r>
      <w:r>
        <w:rPr>
          <w:rtl/>
        </w:rPr>
        <w:t>بر</w:t>
      </w:r>
      <w:r>
        <w:rPr>
          <w:rFonts w:hint="cs"/>
          <w:rtl/>
        </w:rPr>
        <w:t xml:space="preserve"> </w:t>
      </w:r>
      <w:r>
        <w:rPr>
          <w:rtl/>
        </w:rPr>
        <w:t>م</w:t>
      </w:r>
      <w:r>
        <w:rPr>
          <w:rFonts w:hint="cs"/>
          <w:rtl/>
        </w:rPr>
        <w:t>ی‌</w:t>
      </w:r>
      <w:r>
        <w:rPr>
          <w:rFonts w:hint="eastAsia"/>
          <w:rtl/>
        </w:rPr>
        <w:t>گ</w:t>
      </w:r>
      <w:r>
        <w:rPr>
          <w:rFonts w:hint="cs"/>
          <w:rtl/>
        </w:rPr>
        <w:t>ی</w:t>
      </w:r>
      <w:r>
        <w:rPr>
          <w:rFonts w:hint="eastAsia"/>
          <w:rtl/>
        </w:rPr>
        <w:t>رد</w:t>
      </w:r>
      <w:r w:rsidR="00145A5F">
        <w:rPr>
          <w:rFonts w:hint="cs"/>
          <w:rtl/>
        </w:rPr>
        <w:t>:</w:t>
      </w:r>
    </w:p>
    <w:p w:rsidR="00145A5F" w:rsidRDefault="00AF1F3E" w:rsidP="00145A5F">
      <w:pPr>
        <w:rPr>
          <w:rtl/>
        </w:rPr>
      </w:pPr>
      <w:r>
        <w:rPr>
          <w:rtl/>
        </w:rPr>
        <w:t>اولاً</w:t>
      </w:r>
      <w:r>
        <w:rPr>
          <w:rFonts w:hint="cs"/>
          <w:rtl/>
        </w:rPr>
        <w:t>:</w:t>
      </w:r>
      <w:r w:rsidRPr="008D714D">
        <w:rPr>
          <w:rFonts w:hint="cs"/>
          <w:rtl/>
        </w:rPr>
        <w:t xml:space="preserve"> تعليم لغوي است نه اصطلاحي كه امروز داريم</w:t>
      </w:r>
      <w:r>
        <w:rPr>
          <w:rFonts w:hint="cs"/>
          <w:rtl/>
        </w:rPr>
        <w:t>؛</w:t>
      </w:r>
    </w:p>
    <w:p w:rsidR="002E4936" w:rsidRDefault="00AF1F3E" w:rsidP="00145A5F">
      <w:pPr>
        <w:rPr>
          <w:rtl/>
        </w:rPr>
      </w:pPr>
      <w:r w:rsidRPr="008D714D">
        <w:rPr>
          <w:rFonts w:hint="cs"/>
          <w:rtl/>
        </w:rPr>
        <w:t>ثانيا</w:t>
      </w:r>
      <w:r>
        <w:rPr>
          <w:rFonts w:hint="cs"/>
          <w:rtl/>
        </w:rPr>
        <w:t>ً:</w:t>
      </w:r>
      <w:r w:rsidRPr="008D714D">
        <w:rPr>
          <w:rFonts w:hint="cs"/>
          <w:rtl/>
        </w:rPr>
        <w:t xml:space="preserve"> در خيلي جاها كلمه تعليم نيست بلكه بذل علم </w:t>
      </w:r>
      <w:r>
        <w:rPr>
          <w:rFonts w:hint="cs"/>
          <w:rtl/>
        </w:rPr>
        <w:t>و</w:t>
      </w:r>
      <w:r w:rsidRPr="008D714D">
        <w:rPr>
          <w:rFonts w:hint="cs"/>
          <w:rtl/>
        </w:rPr>
        <w:t xml:space="preserve"> نشر علم </w:t>
      </w:r>
      <w:r>
        <w:rPr>
          <w:rFonts w:hint="cs"/>
          <w:rtl/>
        </w:rPr>
        <w:t>است چه آنجا</w:t>
      </w:r>
      <w:r w:rsidRPr="008D714D">
        <w:rPr>
          <w:rFonts w:hint="cs"/>
          <w:rtl/>
        </w:rPr>
        <w:t>يي كه</w:t>
      </w:r>
      <w:r>
        <w:rPr>
          <w:rFonts w:hint="cs"/>
          <w:rtl/>
        </w:rPr>
        <w:t xml:space="preserve"> می‌</w:t>
      </w:r>
      <w:r w:rsidRPr="008D714D">
        <w:rPr>
          <w:rFonts w:hint="cs"/>
          <w:rtl/>
        </w:rPr>
        <w:t>گوييم</w:t>
      </w:r>
      <w:r>
        <w:rPr>
          <w:rFonts w:hint="cs"/>
          <w:rtl/>
        </w:rPr>
        <w:t xml:space="preserve"> تعلیم</w:t>
      </w:r>
      <w:r w:rsidRPr="008D714D">
        <w:rPr>
          <w:rFonts w:hint="cs"/>
          <w:rtl/>
        </w:rPr>
        <w:t xml:space="preserve"> مستحب است و چه آنجا</w:t>
      </w:r>
      <w:r>
        <w:rPr>
          <w:rFonts w:hint="cs"/>
          <w:rtl/>
        </w:rPr>
        <w:t>يي كه می‌گوييم واجب است منظور</w:t>
      </w:r>
      <w:r w:rsidRPr="008D714D">
        <w:rPr>
          <w:rFonts w:hint="cs"/>
          <w:rtl/>
        </w:rPr>
        <w:t xml:space="preserve"> تعليم به معناي لغوي است كه عام است هم تعليم رسمي و</w:t>
      </w:r>
      <w:r>
        <w:rPr>
          <w:rFonts w:hint="cs"/>
          <w:rtl/>
        </w:rPr>
        <w:t xml:space="preserve"> هم </w:t>
      </w:r>
      <w:r>
        <w:rPr>
          <w:rtl/>
        </w:rPr>
        <w:t>غ</w:t>
      </w:r>
      <w:r>
        <w:rPr>
          <w:rFonts w:hint="cs"/>
          <w:rtl/>
        </w:rPr>
        <w:t>ی</w:t>
      </w:r>
      <w:r>
        <w:rPr>
          <w:rFonts w:hint="eastAsia"/>
          <w:rtl/>
        </w:rPr>
        <w:t>ررسم</w:t>
      </w:r>
      <w:r>
        <w:rPr>
          <w:rFonts w:hint="cs"/>
          <w:rtl/>
        </w:rPr>
        <w:t>ی</w:t>
      </w:r>
      <w:r w:rsidRPr="008D714D">
        <w:rPr>
          <w:rFonts w:hint="cs"/>
          <w:rtl/>
        </w:rPr>
        <w:t xml:space="preserve"> را در بر</w:t>
      </w:r>
      <w:r>
        <w:rPr>
          <w:rFonts w:hint="cs"/>
          <w:rtl/>
        </w:rPr>
        <w:t xml:space="preserve"> می‌</w:t>
      </w:r>
      <w:r w:rsidRPr="008D714D">
        <w:rPr>
          <w:rFonts w:hint="cs"/>
          <w:rtl/>
        </w:rPr>
        <w:t xml:space="preserve">گيرد </w:t>
      </w:r>
      <w:r>
        <w:rPr>
          <w:rFonts w:hint="cs"/>
          <w:rtl/>
        </w:rPr>
        <w:t>و هم نشر علم،</w:t>
      </w:r>
      <w:r w:rsidRPr="008D714D">
        <w:rPr>
          <w:rFonts w:hint="cs"/>
          <w:rtl/>
        </w:rPr>
        <w:t xml:space="preserve"> كتابت كتاب</w:t>
      </w:r>
      <w:r>
        <w:rPr>
          <w:rFonts w:hint="cs"/>
          <w:rtl/>
        </w:rPr>
        <w:t>،</w:t>
      </w:r>
      <w:r w:rsidRPr="008D714D">
        <w:rPr>
          <w:rFonts w:hint="cs"/>
          <w:rtl/>
        </w:rPr>
        <w:t xml:space="preserve"> </w:t>
      </w:r>
      <w:r>
        <w:rPr>
          <w:rFonts w:hint="cs"/>
          <w:rtl/>
        </w:rPr>
        <w:t>سخنراني</w:t>
      </w:r>
      <w:r w:rsidRPr="008D714D">
        <w:rPr>
          <w:rFonts w:hint="cs"/>
          <w:rtl/>
        </w:rPr>
        <w:t>،</w:t>
      </w:r>
      <w:r>
        <w:rPr>
          <w:rFonts w:hint="cs"/>
          <w:rtl/>
        </w:rPr>
        <w:t xml:space="preserve"> </w:t>
      </w:r>
      <w:r w:rsidRPr="008D714D">
        <w:rPr>
          <w:rFonts w:hint="cs"/>
          <w:rtl/>
        </w:rPr>
        <w:t xml:space="preserve">انواع و اقسام </w:t>
      </w:r>
      <w:r>
        <w:rPr>
          <w:rtl/>
        </w:rPr>
        <w:t>اثرگذار</w:t>
      </w:r>
      <w:r>
        <w:rPr>
          <w:rFonts w:hint="cs"/>
          <w:rtl/>
        </w:rPr>
        <w:t>ی</w:t>
      </w:r>
      <w:r w:rsidRPr="008D714D">
        <w:rPr>
          <w:rFonts w:hint="cs"/>
          <w:rtl/>
        </w:rPr>
        <w:t xml:space="preserve"> علم و نشر علم را</w:t>
      </w:r>
      <w:r>
        <w:rPr>
          <w:rFonts w:hint="cs"/>
          <w:rtl/>
        </w:rPr>
        <w:t xml:space="preserve"> می‌</w:t>
      </w:r>
      <w:r w:rsidRPr="008D714D">
        <w:rPr>
          <w:rFonts w:hint="cs"/>
          <w:rtl/>
        </w:rPr>
        <w:t>تواند بگيرد</w:t>
      </w:r>
      <w:r>
        <w:rPr>
          <w:rFonts w:hint="cs"/>
          <w:rtl/>
        </w:rPr>
        <w:t>.</w:t>
      </w:r>
    </w:p>
    <w:p w:rsidR="00AF1F3E" w:rsidRDefault="00AF1F3E" w:rsidP="00145A5F">
      <w:pPr>
        <w:rPr>
          <w:b/>
          <w:bCs/>
          <w:rtl/>
        </w:rPr>
      </w:pPr>
      <w:r w:rsidRPr="008D714D">
        <w:rPr>
          <w:rFonts w:hint="cs"/>
          <w:rtl/>
        </w:rPr>
        <w:t>اين هم نك</w:t>
      </w:r>
      <w:r>
        <w:rPr>
          <w:rFonts w:hint="cs"/>
          <w:rtl/>
        </w:rPr>
        <w:t xml:space="preserve">ته مهمي است كه بايد در روايات </w:t>
      </w:r>
      <w:r w:rsidRPr="008D714D">
        <w:rPr>
          <w:rFonts w:hint="cs"/>
          <w:rtl/>
        </w:rPr>
        <w:t>به آن توجه داشته باشيم مرحوم شهيد در منيه تعبيري دارد</w:t>
      </w:r>
      <w:r>
        <w:rPr>
          <w:rFonts w:hint="cs"/>
          <w:rtl/>
        </w:rPr>
        <w:t>.</w:t>
      </w:r>
      <w:r w:rsidRPr="008D714D">
        <w:rPr>
          <w:rFonts w:hint="cs"/>
          <w:rtl/>
        </w:rPr>
        <w:t xml:space="preserve"> در منيه چاپ انتشارات مدرسين سال 1414 در صفحه 76 عنوان فصل اين است النوع الثاني آداب يختص به الم</w:t>
      </w:r>
      <w:r>
        <w:rPr>
          <w:rFonts w:hint="cs"/>
          <w:rtl/>
        </w:rPr>
        <w:t>ع</w:t>
      </w:r>
      <w:r w:rsidRPr="008D714D">
        <w:rPr>
          <w:rFonts w:hint="cs"/>
          <w:rtl/>
        </w:rPr>
        <w:t xml:space="preserve">لم، </w:t>
      </w:r>
      <w:r>
        <w:rPr>
          <w:rtl/>
        </w:rPr>
        <w:t>«</w:t>
      </w:r>
      <w:r w:rsidRPr="002E4936">
        <w:rPr>
          <w:b/>
          <w:bCs/>
          <w:rtl/>
        </w:rPr>
        <w:t>اعلم أن التعليم هو الأصل الذي به قوام الدين و به يؤمن انمحاق العلم فهو من أهم العبادات و آكد فروض الكفايات</w:t>
      </w:r>
      <w:r>
        <w:rPr>
          <w:rFonts w:hint="cs"/>
          <w:rtl/>
        </w:rPr>
        <w:t>»</w:t>
      </w:r>
      <w:r w:rsidR="002E4936">
        <w:rPr>
          <w:rStyle w:val="aff1"/>
          <w:rtl/>
        </w:rPr>
        <w:footnoteReference w:id="16"/>
      </w:r>
      <w:r w:rsidRPr="00AD73DA">
        <w:rPr>
          <w:rtl/>
        </w:rPr>
        <w:t xml:space="preserve"> </w:t>
      </w:r>
      <w:r>
        <w:rPr>
          <w:rFonts w:hint="cs"/>
          <w:rtl/>
        </w:rPr>
        <w:t>می‌گوید</w:t>
      </w:r>
      <w:r w:rsidRPr="008D714D">
        <w:rPr>
          <w:rFonts w:hint="cs"/>
          <w:rtl/>
        </w:rPr>
        <w:t xml:space="preserve"> فرض كفايي است</w:t>
      </w:r>
      <w:r>
        <w:rPr>
          <w:rFonts w:hint="cs"/>
          <w:rtl/>
        </w:rPr>
        <w:t>.</w:t>
      </w:r>
      <w:r w:rsidRPr="008D714D">
        <w:rPr>
          <w:rFonts w:hint="cs"/>
          <w:rtl/>
        </w:rPr>
        <w:t xml:space="preserve"> دليلي هم كه</w:t>
      </w:r>
      <w:r>
        <w:rPr>
          <w:rFonts w:hint="cs"/>
          <w:rtl/>
        </w:rPr>
        <w:t xml:space="preserve"> </w:t>
      </w:r>
      <w:r w:rsidRPr="00145A5F">
        <w:rPr>
          <w:rFonts w:hint="cs"/>
          <w:rtl/>
        </w:rPr>
        <w:t xml:space="preserve">می‌آورد </w:t>
      </w:r>
      <w:r w:rsidR="00145A5F" w:rsidRPr="00145A5F">
        <w:rPr>
          <w:rtl/>
        </w:rPr>
        <w:t>قال الله تعالى</w:t>
      </w:r>
      <w:r w:rsidR="00145A5F" w:rsidRPr="00145A5F">
        <w:rPr>
          <w:b/>
          <w:bCs/>
          <w:rtl/>
        </w:rPr>
        <w:t xml:space="preserve"> </w:t>
      </w:r>
      <w:r>
        <w:rPr>
          <w:rtl/>
        </w:rPr>
        <w:t>«</w:t>
      </w:r>
      <w:r w:rsidRPr="00145A5F">
        <w:rPr>
          <w:b/>
          <w:bCs/>
          <w:rtl/>
        </w:rPr>
        <w:t>وَ إِذْ أَخَذَ اللَّهُ مِيثاقَ الَّذِينَ أُوتُوا الْكِتابَ لَتُبَيِّنُنَّهُ لِلنَّاسِ وَ لا تَكْتُمُونَه</w:t>
      </w:r>
      <w:r w:rsidRPr="00AD73DA">
        <w:rPr>
          <w:rtl/>
        </w:rPr>
        <w:t>‏</w:t>
      </w:r>
      <w:r>
        <w:rPr>
          <w:rtl/>
        </w:rPr>
        <w:t>»</w:t>
      </w:r>
      <w:r>
        <w:rPr>
          <w:rFonts w:hint="cs"/>
          <w:rtl/>
        </w:rPr>
        <w:t xml:space="preserve"> می‌</w:t>
      </w:r>
      <w:r w:rsidRPr="008D714D">
        <w:rPr>
          <w:rFonts w:hint="cs"/>
          <w:rtl/>
        </w:rPr>
        <w:t xml:space="preserve">گويد رواياتي مانند اين زياد است كه اين فروض كفايات را </w:t>
      </w:r>
      <w:r>
        <w:rPr>
          <w:rFonts w:hint="cs"/>
          <w:rtl/>
        </w:rPr>
        <w:t>در ابتدا</w:t>
      </w:r>
      <w:r w:rsidRPr="008D714D">
        <w:rPr>
          <w:rFonts w:hint="cs"/>
          <w:rtl/>
        </w:rPr>
        <w:t xml:space="preserve"> كه وارد تعليم و معلم شده </w:t>
      </w:r>
      <w:r>
        <w:rPr>
          <w:rFonts w:hint="cs"/>
          <w:rtl/>
        </w:rPr>
        <w:t xml:space="preserve">ایشان </w:t>
      </w:r>
      <w:r w:rsidRPr="008D714D">
        <w:rPr>
          <w:rFonts w:hint="cs"/>
          <w:rtl/>
        </w:rPr>
        <w:t xml:space="preserve">آورده </w:t>
      </w:r>
      <w:r>
        <w:rPr>
          <w:rFonts w:hint="cs"/>
          <w:rtl/>
        </w:rPr>
        <w:t>است.</w:t>
      </w:r>
    </w:p>
    <w:p w:rsidR="00145A5F" w:rsidRDefault="00145A5F" w:rsidP="00145A5F">
      <w:pPr>
        <w:pStyle w:val="2"/>
        <w:rPr>
          <w:rtl/>
        </w:rPr>
      </w:pPr>
      <w:r>
        <w:rPr>
          <w:rFonts w:hint="cs"/>
          <w:rtl/>
        </w:rPr>
        <w:t>نکته دوم</w:t>
      </w:r>
    </w:p>
    <w:p w:rsidR="00AF1F3E" w:rsidRPr="008D714D" w:rsidRDefault="00AF1F3E" w:rsidP="001B6FD6">
      <w:pPr>
        <w:rPr>
          <w:b/>
          <w:bCs/>
          <w:rtl/>
        </w:rPr>
      </w:pPr>
      <w:r w:rsidRPr="008D714D">
        <w:rPr>
          <w:rFonts w:hint="cs"/>
          <w:rtl/>
        </w:rPr>
        <w:t>يك نكته تكميلي ديگر اين است كه آيا اين تعليم علم توسلي است يا تعبدي</w:t>
      </w:r>
      <w:r w:rsidR="001B6FD6">
        <w:rPr>
          <w:rFonts w:hint="cs"/>
          <w:rtl/>
        </w:rPr>
        <w:t>؟</w:t>
      </w:r>
      <w:r w:rsidRPr="008D714D">
        <w:rPr>
          <w:rFonts w:hint="cs"/>
          <w:rtl/>
        </w:rPr>
        <w:t xml:space="preserve"> بر خلاف تعبيري كه ايشان دارد كه هو من آكد العبادات نه</w:t>
      </w:r>
      <w:r>
        <w:rPr>
          <w:rFonts w:hint="cs"/>
          <w:rtl/>
        </w:rPr>
        <w:t xml:space="preserve"> بلکه</w:t>
      </w:r>
      <w:r w:rsidRPr="008D714D">
        <w:rPr>
          <w:rFonts w:hint="cs"/>
          <w:rtl/>
        </w:rPr>
        <w:t xml:space="preserve"> تعليم</w:t>
      </w:r>
      <w:r>
        <w:rPr>
          <w:rFonts w:hint="cs"/>
          <w:rtl/>
        </w:rPr>
        <w:t>ی</w:t>
      </w:r>
      <w:r w:rsidRPr="008D714D">
        <w:rPr>
          <w:rFonts w:hint="cs"/>
          <w:rtl/>
        </w:rPr>
        <w:t xml:space="preserve"> كه</w:t>
      </w:r>
      <w:r>
        <w:rPr>
          <w:rFonts w:hint="cs"/>
          <w:rtl/>
        </w:rPr>
        <w:t xml:space="preserve"> می‌</w:t>
      </w:r>
      <w:r w:rsidRPr="008D714D">
        <w:rPr>
          <w:rFonts w:hint="cs"/>
          <w:rtl/>
        </w:rPr>
        <w:t>گوييم واجب است يا مستحب</w:t>
      </w:r>
      <w:r>
        <w:rPr>
          <w:rFonts w:hint="cs"/>
          <w:rtl/>
        </w:rPr>
        <w:t>،</w:t>
      </w:r>
      <w:r w:rsidRPr="008D714D">
        <w:rPr>
          <w:rFonts w:hint="cs"/>
          <w:rtl/>
        </w:rPr>
        <w:t xml:space="preserve"> واجبات كفايي توسلي است يعني بايد انجام بدهد ولو براي غير خدا باشد</w:t>
      </w:r>
      <w:r>
        <w:rPr>
          <w:rFonts w:hint="cs"/>
          <w:rtl/>
        </w:rPr>
        <w:t>، يعني واجب عبادي نی</w:t>
      </w:r>
      <w:r w:rsidRPr="008D714D">
        <w:rPr>
          <w:rFonts w:hint="cs"/>
          <w:rtl/>
        </w:rPr>
        <w:t>ست</w:t>
      </w:r>
      <w:r>
        <w:rPr>
          <w:rFonts w:hint="cs"/>
          <w:rtl/>
        </w:rPr>
        <w:t>. این‌ها در اخذ اجرت بین واجبات کفایی و توسلی خيلي مهم است که انسان می‌</w:t>
      </w:r>
      <w:r w:rsidRPr="008D714D">
        <w:rPr>
          <w:rFonts w:hint="cs"/>
          <w:rtl/>
        </w:rPr>
        <w:t xml:space="preserve">تواند </w:t>
      </w:r>
      <w:r>
        <w:rPr>
          <w:rFonts w:hint="cs"/>
          <w:rtl/>
        </w:rPr>
        <w:t>براي كار واجب</w:t>
      </w:r>
      <w:r w:rsidRPr="008D714D">
        <w:rPr>
          <w:rFonts w:hint="cs"/>
          <w:rtl/>
        </w:rPr>
        <w:t xml:space="preserve"> اجرت بگيرد </w:t>
      </w:r>
      <w:r>
        <w:rPr>
          <w:rFonts w:hint="cs"/>
          <w:rtl/>
        </w:rPr>
        <w:t>يا نه در عبادات خيلي مشكل</w:t>
      </w:r>
      <w:r w:rsidRPr="008D714D">
        <w:rPr>
          <w:rFonts w:hint="cs"/>
          <w:rtl/>
        </w:rPr>
        <w:t xml:space="preserve"> اس</w:t>
      </w:r>
      <w:r>
        <w:rPr>
          <w:rFonts w:hint="cs"/>
          <w:rtl/>
        </w:rPr>
        <w:t xml:space="preserve">ت و در توسليات خيلي </w:t>
      </w:r>
      <w:r>
        <w:rPr>
          <w:rtl/>
        </w:rPr>
        <w:t>راحت‌تر</w:t>
      </w:r>
      <w:r>
        <w:rPr>
          <w:rFonts w:hint="cs"/>
          <w:rtl/>
        </w:rPr>
        <w:t xml:space="preserve"> است؛ </w:t>
      </w:r>
      <w:r w:rsidRPr="008D714D">
        <w:rPr>
          <w:rFonts w:hint="cs"/>
          <w:rtl/>
        </w:rPr>
        <w:t>اين تعليمي كه بايد احكام شرعي را</w:t>
      </w:r>
      <w:r>
        <w:rPr>
          <w:rFonts w:hint="cs"/>
          <w:rtl/>
        </w:rPr>
        <w:t xml:space="preserve"> </w:t>
      </w:r>
      <w:r w:rsidRPr="008D714D">
        <w:rPr>
          <w:rFonts w:hint="cs"/>
          <w:rtl/>
        </w:rPr>
        <w:t>به او ياد بدهد يك عمل واجب كفايي شرعي</w:t>
      </w:r>
      <w:r>
        <w:rPr>
          <w:rFonts w:hint="cs"/>
          <w:rtl/>
        </w:rPr>
        <w:t xml:space="preserve"> است</w:t>
      </w:r>
      <w:r w:rsidRPr="008D714D">
        <w:rPr>
          <w:rFonts w:hint="cs"/>
          <w:rtl/>
        </w:rPr>
        <w:t xml:space="preserve"> و توسلي است نه تعبدي</w:t>
      </w:r>
      <w:r>
        <w:rPr>
          <w:rFonts w:hint="cs"/>
          <w:rtl/>
        </w:rPr>
        <w:t>،</w:t>
      </w:r>
      <w:r w:rsidRPr="008D714D">
        <w:rPr>
          <w:rFonts w:hint="cs"/>
          <w:rtl/>
        </w:rPr>
        <w:t xml:space="preserve"> </w:t>
      </w:r>
      <w:r>
        <w:rPr>
          <w:rFonts w:hint="cs"/>
          <w:rtl/>
        </w:rPr>
        <w:t>زیرا</w:t>
      </w:r>
      <w:r w:rsidRPr="008D714D">
        <w:rPr>
          <w:rFonts w:hint="cs"/>
          <w:rtl/>
        </w:rPr>
        <w:t xml:space="preserve"> اصل در اوامر توسليت است </w:t>
      </w:r>
      <w:r>
        <w:rPr>
          <w:rFonts w:hint="cs"/>
          <w:rtl/>
        </w:rPr>
        <w:t>مگر</w:t>
      </w:r>
      <w:r w:rsidRPr="008D714D">
        <w:rPr>
          <w:rFonts w:hint="cs"/>
          <w:rtl/>
        </w:rPr>
        <w:t xml:space="preserve"> </w:t>
      </w:r>
      <w:r>
        <w:rPr>
          <w:rtl/>
        </w:rPr>
        <w:t>ا</w:t>
      </w:r>
      <w:r>
        <w:rPr>
          <w:rFonts w:hint="cs"/>
          <w:rtl/>
        </w:rPr>
        <w:t>ی</w:t>
      </w:r>
      <w:r>
        <w:rPr>
          <w:rFonts w:hint="eastAsia"/>
          <w:rtl/>
        </w:rPr>
        <w:t>ن‌که</w:t>
      </w:r>
      <w:r w:rsidRPr="008D714D">
        <w:rPr>
          <w:rFonts w:hint="cs"/>
          <w:rtl/>
        </w:rPr>
        <w:t xml:space="preserve"> دليلي پيدا بكنيم كه بگويد اين عبادت است و لذا اين را حمل بر </w:t>
      </w:r>
      <w:r>
        <w:rPr>
          <w:rFonts w:hint="cs"/>
          <w:rtl/>
        </w:rPr>
        <w:t>اصل می‌</w:t>
      </w:r>
      <w:r w:rsidRPr="008D714D">
        <w:rPr>
          <w:rFonts w:hint="cs"/>
          <w:rtl/>
        </w:rPr>
        <w:t>كنيم كه همان توسلي است و متقوم به قصد قربت نيست</w:t>
      </w:r>
      <w:r>
        <w:rPr>
          <w:rFonts w:hint="cs"/>
          <w:rtl/>
        </w:rPr>
        <w:t>،</w:t>
      </w:r>
      <w:r w:rsidRPr="008D714D">
        <w:rPr>
          <w:rFonts w:hint="cs"/>
          <w:rtl/>
        </w:rPr>
        <w:t xml:space="preserve"> البته هر توسلي با قصد قربت </w:t>
      </w:r>
      <w:r w:rsidRPr="008D714D">
        <w:rPr>
          <w:rFonts w:hint="cs"/>
          <w:rtl/>
        </w:rPr>
        <w:lastRenderedPageBreak/>
        <w:t>عبادت</w:t>
      </w:r>
      <w:r>
        <w:rPr>
          <w:rFonts w:hint="cs"/>
          <w:rtl/>
        </w:rPr>
        <w:t xml:space="preserve"> می‌</w:t>
      </w:r>
      <w:r w:rsidRPr="008D714D">
        <w:rPr>
          <w:rFonts w:hint="cs"/>
          <w:rtl/>
        </w:rPr>
        <w:t>شود ولي اگر ذاتا</w:t>
      </w:r>
      <w:r>
        <w:rPr>
          <w:rFonts w:hint="cs"/>
          <w:rtl/>
        </w:rPr>
        <w:t>ً</w:t>
      </w:r>
      <w:r w:rsidRPr="008D714D">
        <w:rPr>
          <w:rFonts w:hint="cs"/>
          <w:rtl/>
        </w:rPr>
        <w:t xml:space="preserve"> عبادت باشد به قصد غير قربت باطل و </w:t>
      </w:r>
      <w:r>
        <w:rPr>
          <w:rtl/>
        </w:rPr>
        <w:t>ب</w:t>
      </w:r>
      <w:r>
        <w:rPr>
          <w:rFonts w:hint="cs"/>
          <w:rtl/>
        </w:rPr>
        <w:t>ی‌</w:t>
      </w:r>
      <w:r>
        <w:rPr>
          <w:rFonts w:hint="eastAsia"/>
          <w:rtl/>
        </w:rPr>
        <w:t>ارزش</w:t>
      </w:r>
      <w:r w:rsidRPr="008D714D">
        <w:rPr>
          <w:rFonts w:hint="cs"/>
          <w:rtl/>
        </w:rPr>
        <w:t xml:space="preserve"> است و ريا در آن حرام</w:t>
      </w:r>
      <w:r>
        <w:rPr>
          <w:rFonts w:hint="cs"/>
          <w:rtl/>
        </w:rPr>
        <w:t xml:space="preserve"> می‌</w:t>
      </w:r>
      <w:r w:rsidRPr="008D714D">
        <w:rPr>
          <w:rFonts w:hint="cs"/>
          <w:rtl/>
        </w:rPr>
        <w:t xml:space="preserve">شود </w:t>
      </w:r>
      <w:r>
        <w:rPr>
          <w:rFonts w:hint="cs"/>
          <w:rtl/>
        </w:rPr>
        <w:t>ولی</w:t>
      </w:r>
      <w:r w:rsidRPr="008D714D">
        <w:rPr>
          <w:rFonts w:hint="cs"/>
          <w:rtl/>
        </w:rPr>
        <w:t xml:space="preserve"> در توسليات ريا در آن حرام نيست و بدون قصد قربت هم تكليف را عمل كرده</w:t>
      </w:r>
      <w:r>
        <w:rPr>
          <w:rFonts w:hint="cs"/>
          <w:rtl/>
        </w:rPr>
        <w:t xml:space="preserve"> است.</w:t>
      </w:r>
    </w:p>
    <w:p w:rsidR="00AF1F3E" w:rsidRPr="008D714D" w:rsidRDefault="00AF1F3E" w:rsidP="00AF1F3E">
      <w:pPr>
        <w:rPr>
          <w:b/>
          <w:bCs/>
          <w:rtl/>
        </w:rPr>
      </w:pPr>
      <w:r>
        <w:rPr>
          <w:rFonts w:hint="cs"/>
          <w:rtl/>
        </w:rPr>
        <w:t xml:space="preserve">سؤال: </w:t>
      </w:r>
      <w:r>
        <w:rPr>
          <w:rtl/>
        </w:rPr>
        <w:t>ثمره‌اش</w:t>
      </w:r>
      <w:r>
        <w:rPr>
          <w:rFonts w:hint="cs"/>
          <w:rtl/>
        </w:rPr>
        <w:t xml:space="preserve"> چیست</w:t>
      </w:r>
      <w:r w:rsidRPr="008D714D">
        <w:rPr>
          <w:rFonts w:hint="cs"/>
          <w:rtl/>
        </w:rPr>
        <w:t>؟</w:t>
      </w:r>
    </w:p>
    <w:p w:rsidR="00AF1F3E" w:rsidRPr="008D714D" w:rsidRDefault="00AF1F3E" w:rsidP="00AF1F3E">
      <w:pPr>
        <w:rPr>
          <w:b/>
          <w:bCs/>
        </w:rPr>
      </w:pPr>
      <w:r>
        <w:rPr>
          <w:rFonts w:hint="cs"/>
          <w:rtl/>
        </w:rPr>
        <w:t>ثمره آن در خيلي چيزها است از جمله اينكه ريا كه بكند، عقاب ندارد</w:t>
      </w:r>
      <w:r w:rsidR="001B6FD6">
        <w:rPr>
          <w:rFonts w:hint="cs"/>
          <w:rtl/>
        </w:rPr>
        <w:t>؛</w:t>
      </w:r>
      <w:r>
        <w:rPr>
          <w:rFonts w:hint="cs"/>
          <w:rtl/>
        </w:rPr>
        <w:t xml:space="preserve"> اگر عبادت باشد ريا</w:t>
      </w:r>
      <w:r w:rsidRPr="008D714D">
        <w:rPr>
          <w:rFonts w:hint="cs"/>
          <w:rtl/>
        </w:rPr>
        <w:t xml:space="preserve"> عقاب دارد </w:t>
      </w:r>
      <w:r>
        <w:rPr>
          <w:rFonts w:hint="cs"/>
          <w:rtl/>
        </w:rPr>
        <w:t>و باطل</w:t>
      </w:r>
      <w:r w:rsidRPr="008D714D">
        <w:rPr>
          <w:rFonts w:hint="cs"/>
          <w:rtl/>
        </w:rPr>
        <w:t xml:space="preserve"> است و گناه</w:t>
      </w:r>
      <w:r>
        <w:rPr>
          <w:rFonts w:hint="cs"/>
          <w:rtl/>
        </w:rPr>
        <w:t xml:space="preserve"> دارد</w:t>
      </w:r>
      <w:r>
        <w:rPr>
          <w:rtl/>
        </w:rPr>
        <w:t xml:space="preserve"> </w:t>
      </w:r>
      <w:r w:rsidRPr="008D714D">
        <w:rPr>
          <w:rFonts w:hint="cs"/>
          <w:rtl/>
        </w:rPr>
        <w:t xml:space="preserve">و </w:t>
      </w:r>
      <w:r>
        <w:rPr>
          <w:rtl/>
        </w:rPr>
        <w:t>هم</w:t>
      </w:r>
      <w:r>
        <w:rPr>
          <w:rFonts w:hint="cs"/>
          <w:rtl/>
        </w:rPr>
        <w:t>ی</w:t>
      </w:r>
      <w:r>
        <w:rPr>
          <w:rFonts w:hint="eastAsia"/>
          <w:rtl/>
        </w:rPr>
        <w:t>ن‌طور</w:t>
      </w:r>
      <w:r w:rsidRPr="008D714D">
        <w:rPr>
          <w:rFonts w:hint="cs"/>
          <w:rtl/>
        </w:rPr>
        <w:t xml:space="preserve"> ممكن است اجر و آثار ديگر هم داشته باشد</w:t>
      </w:r>
      <w:r w:rsidR="001B6FD6">
        <w:rPr>
          <w:rFonts w:hint="cs"/>
          <w:rtl/>
        </w:rPr>
        <w:t>.</w:t>
      </w:r>
      <w:r w:rsidRPr="008D714D">
        <w:rPr>
          <w:rFonts w:hint="cs"/>
          <w:rtl/>
        </w:rPr>
        <w:t xml:space="preserve"> اين هم يك نكته تكميلي در اينجا </w:t>
      </w:r>
      <w:r w:rsidR="001B6FD6">
        <w:rPr>
          <w:rFonts w:hint="cs"/>
          <w:rtl/>
        </w:rPr>
        <w:t xml:space="preserve">بود </w:t>
      </w:r>
      <w:r w:rsidRPr="008D714D">
        <w:rPr>
          <w:rFonts w:hint="cs"/>
          <w:rtl/>
        </w:rPr>
        <w:t>بدين ترتيب بحث ما تمام</w:t>
      </w:r>
      <w:r>
        <w:rPr>
          <w:rFonts w:hint="cs"/>
          <w:rtl/>
        </w:rPr>
        <w:t xml:space="preserve"> می‌</w:t>
      </w:r>
      <w:r w:rsidRPr="008D714D">
        <w:rPr>
          <w:rFonts w:hint="cs"/>
          <w:rtl/>
        </w:rPr>
        <w:t>شود</w:t>
      </w:r>
      <w:r>
        <w:rPr>
          <w:rtl/>
        </w:rPr>
        <w:t>؛ و</w:t>
      </w:r>
      <w:r w:rsidRPr="008D714D">
        <w:rPr>
          <w:rFonts w:hint="cs"/>
          <w:rtl/>
        </w:rPr>
        <w:t xml:space="preserve"> صلی الله علی محمد و اله الاطهار</w:t>
      </w:r>
    </w:p>
    <w:p w:rsidR="00152670" w:rsidRPr="00734D59" w:rsidRDefault="00152670" w:rsidP="00145A5F">
      <w:pPr>
        <w:ind w:firstLine="0"/>
        <w:rPr>
          <w:rtl/>
        </w:rPr>
      </w:pPr>
    </w:p>
    <w:sectPr w:rsidR="00152670" w:rsidRPr="00734D59"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F5" w:rsidRDefault="00002FF5" w:rsidP="000D5800">
      <w:r>
        <w:separator/>
      </w:r>
    </w:p>
  </w:endnote>
  <w:endnote w:type="continuationSeparator" w:id="0">
    <w:p w:rsidR="00002FF5" w:rsidRDefault="00002FF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91" w:rsidRDefault="003D669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91AFB">
          <w:rPr>
            <w:noProof/>
            <w:rtl/>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91" w:rsidRDefault="003D669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F5" w:rsidRDefault="00002FF5" w:rsidP="000D5800">
      <w:r>
        <w:separator/>
      </w:r>
    </w:p>
  </w:footnote>
  <w:footnote w:type="continuationSeparator" w:id="0">
    <w:p w:rsidR="00002FF5" w:rsidRDefault="00002FF5" w:rsidP="000D5800">
      <w:r>
        <w:continuationSeparator/>
      </w:r>
    </w:p>
  </w:footnote>
  <w:footnote w:id="1">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غرر الحكم و درر الكلم، ص: 391</w:t>
      </w:r>
      <w:r w:rsidRPr="002E4936">
        <w:rPr>
          <w:rFonts w:hint="cs"/>
          <w:b/>
          <w:bCs/>
          <w:rtl/>
        </w:rPr>
        <w:t>.</w:t>
      </w:r>
    </w:p>
  </w:footnote>
  <w:footnote w:id="2">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الكافي (ط - الإسلامية)، ج‏4، ص: 62</w:t>
      </w:r>
      <w:r w:rsidRPr="002E4936">
        <w:rPr>
          <w:rFonts w:hint="cs"/>
          <w:b/>
          <w:bCs/>
          <w:rtl/>
        </w:rPr>
        <w:t>.</w:t>
      </w:r>
    </w:p>
  </w:footnote>
  <w:footnote w:id="3">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نهج الفصاحة (مجموعه كلمات قصار حضرت رسول صلى الله عليه و آله)، ص: 230</w:t>
      </w:r>
      <w:r w:rsidRPr="002E4936">
        <w:rPr>
          <w:rFonts w:hint="cs"/>
          <w:b/>
          <w:bCs/>
          <w:rtl/>
        </w:rPr>
        <w:t>.</w:t>
      </w:r>
    </w:p>
  </w:footnote>
  <w:footnote w:id="4">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بحار الأنوار (ط - بيروت)، ج‏2، ص: 78</w:t>
      </w:r>
      <w:r w:rsidRPr="002E4936">
        <w:rPr>
          <w:rFonts w:hint="cs"/>
          <w:b/>
          <w:bCs/>
          <w:rtl/>
        </w:rPr>
        <w:t>.</w:t>
      </w:r>
    </w:p>
  </w:footnote>
  <w:footnote w:id="5">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الكافي (ط - دارالحديث)، ج‏1، ص: 100</w:t>
      </w:r>
      <w:r w:rsidRPr="002E4936">
        <w:rPr>
          <w:rFonts w:hint="cs"/>
          <w:b/>
          <w:bCs/>
          <w:rtl/>
        </w:rPr>
        <w:t>.</w:t>
      </w:r>
    </w:p>
  </w:footnote>
  <w:footnote w:id="6">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الكافي (ط - الإسلامية)، ج‏1، ص: 41</w:t>
      </w:r>
      <w:r w:rsidRPr="002E4936">
        <w:rPr>
          <w:rFonts w:hint="cs"/>
          <w:b/>
          <w:bCs/>
          <w:rtl/>
        </w:rPr>
        <w:t>.</w:t>
      </w:r>
    </w:p>
  </w:footnote>
  <w:footnote w:id="7">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وسائل الشيعة، ج‏16، ص: 173</w:t>
      </w:r>
      <w:r w:rsidRPr="002E4936">
        <w:rPr>
          <w:rFonts w:hint="cs"/>
          <w:b/>
          <w:bCs/>
          <w:rtl/>
        </w:rPr>
        <w:t>.</w:t>
      </w:r>
    </w:p>
  </w:footnote>
  <w:footnote w:id="8">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الفصول المهمة في أصول الأئمة (تكملة الوسائل)، ج‏2، ص: 230</w:t>
      </w:r>
      <w:r w:rsidRPr="002E4936">
        <w:rPr>
          <w:rFonts w:hint="cs"/>
          <w:b/>
          <w:bCs/>
          <w:rtl/>
        </w:rPr>
        <w:t>.</w:t>
      </w:r>
    </w:p>
  </w:footnote>
  <w:footnote w:id="9">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عيون الحكم و المواعظ (لليثي)، ص: 276</w:t>
      </w:r>
      <w:r w:rsidRPr="002E4936">
        <w:rPr>
          <w:rFonts w:hint="cs"/>
          <w:b/>
          <w:bCs/>
          <w:rtl/>
        </w:rPr>
        <w:t>.</w:t>
      </w:r>
    </w:p>
  </w:footnote>
  <w:footnote w:id="10">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بحار الأنوار (ط - بيروت)، ج‏64، ص: 18</w:t>
      </w:r>
      <w:r w:rsidRPr="002E4936">
        <w:rPr>
          <w:rFonts w:hint="cs"/>
          <w:b/>
          <w:bCs/>
          <w:rtl/>
        </w:rPr>
        <w:t>.</w:t>
      </w:r>
    </w:p>
  </w:footnote>
  <w:footnote w:id="11">
    <w:p w:rsidR="00145A5F" w:rsidRPr="002E4936" w:rsidRDefault="00145A5F">
      <w:pPr>
        <w:pStyle w:val="a0"/>
        <w:rPr>
          <w:b/>
          <w:bCs/>
          <w:rtl/>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بحار الأنوار (ط - بيروت)، ج‏2، ص: 25</w:t>
      </w:r>
      <w:r w:rsidRPr="002E4936">
        <w:rPr>
          <w:rFonts w:hint="cs"/>
          <w:b/>
          <w:bCs/>
          <w:rtl/>
        </w:rPr>
        <w:t>.</w:t>
      </w:r>
    </w:p>
  </w:footnote>
  <w:footnote w:id="12">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تصنيف غرر الحكم و درر الكلم، ص: 44</w:t>
      </w:r>
      <w:r w:rsidRPr="002E4936">
        <w:rPr>
          <w:rFonts w:hint="cs"/>
          <w:b/>
          <w:bCs/>
          <w:rtl/>
        </w:rPr>
        <w:t>.</w:t>
      </w:r>
    </w:p>
  </w:footnote>
  <w:footnote w:id="13">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نهج الفصاحة (مجموعه كلمات قصار حضرت رسول صلى الله عليه و آله)، ص: 230</w:t>
      </w:r>
      <w:r w:rsidRPr="002E4936">
        <w:rPr>
          <w:rFonts w:hint="cs"/>
          <w:b/>
          <w:bCs/>
          <w:rtl/>
        </w:rPr>
        <w:t>.</w:t>
      </w:r>
    </w:p>
  </w:footnote>
  <w:footnote w:id="14">
    <w:p w:rsidR="00145A5F" w:rsidRPr="002E4936" w:rsidRDefault="00145A5F">
      <w:pPr>
        <w:pStyle w:val="a0"/>
        <w:rPr>
          <w:b/>
          <w:bCs/>
        </w:rPr>
      </w:pPr>
      <w:r w:rsidRPr="002E4936">
        <w:rPr>
          <w:rStyle w:val="aff1"/>
          <w:b/>
          <w:bCs/>
        </w:rPr>
        <w:footnoteRef/>
      </w:r>
      <w:r w:rsidRPr="002E4936">
        <w:rPr>
          <w:rFonts w:hint="cs"/>
          <w:b/>
          <w:bCs/>
          <w:rtl/>
        </w:rPr>
        <w:t>-</w:t>
      </w:r>
      <w:r w:rsidRPr="002E4936">
        <w:rPr>
          <w:b/>
          <w:bCs/>
          <w:rtl/>
        </w:rPr>
        <w:t xml:space="preserve"> وسائل الشيعة، ج‏9، ص: 462</w:t>
      </w:r>
      <w:r w:rsidRPr="002E4936">
        <w:rPr>
          <w:rFonts w:hint="cs"/>
          <w:b/>
          <w:bCs/>
          <w:rtl/>
        </w:rPr>
        <w:t>.</w:t>
      </w:r>
    </w:p>
  </w:footnote>
  <w:footnote w:id="15">
    <w:p w:rsidR="00145A5F" w:rsidRPr="002E4936" w:rsidRDefault="00145A5F">
      <w:pPr>
        <w:pStyle w:val="a0"/>
        <w:rPr>
          <w:b/>
          <w:bCs/>
        </w:rPr>
      </w:pPr>
      <w:r w:rsidRPr="002E4936">
        <w:rPr>
          <w:rStyle w:val="aff1"/>
          <w:b/>
          <w:bCs/>
        </w:rPr>
        <w:footnoteRef/>
      </w:r>
      <w:r w:rsidRPr="002E4936">
        <w:rPr>
          <w:b/>
          <w:bCs/>
          <w:rtl/>
        </w:rPr>
        <w:t xml:space="preserve"> </w:t>
      </w:r>
      <w:r w:rsidRPr="002E4936">
        <w:rPr>
          <w:rFonts w:hint="cs"/>
          <w:b/>
          <w:bCs/>
          <w:rtl/>
        </w:rPr>
        <w:t>-</w:t>
      </w:r>
      <w:r w:rsidRPr="002E4936">
        <w:rPr>
          <w:b/>
          <w:bCs/>
          <w:rtl/>
        </w:rPr>
        <w:t xml:space="preserve"> وسائل الشيعة، ج‏16، ص: 269</w:t>
      </w:r>
    </w:p>
  </w:footnote>
  <w:footnote w:id="16">
    <w:p w:rsidR="002E4936" w:rsidRPr="002E4936" w:rsidRDefault="002E4936" w:rsidP="002E4936">
      <w:pPr>
        <w:pStyle w:val="a0"/>
        <w:rPr>
          <w:b/>
          <w:bCs/>
          <w:rtl/>
        </w:rPr>
      </w:pPr>
      <w:r w:rsidRPr="002E4936">
        <w:rPr>
          <w:rStyle w:val="aff1"/>
          <w:b/>
          <w:bCs/>
        </w:rPr>
        <w:footnoteRef/>
      </w:r>
      <w:r w:rsidRPr="002E4936">
        <w:rPr>
          <w:rFonts w:hint="cs"/>
          <w:b/>
          <w:bCs/>
          <w:rtl/>
        </w:rPr>
        <w:t>-</w:t>
      </w:r>
      <w:r w:rsidRPr="002E4936">
        <w:rPr>
          <w:b/>
          <w:bCs/>
          <w:rtl/>
        </w:rPr>
        <w:t xml:space="preserve"> </w:t>
      </w:r>
      <w:r w:rsidRPr="002E4936">
        <w:rPr>
          <w:rFonts w:hint="cs"/>
          <w:b/>
          <w:bCs/>
          <w:rtl/>
        </w:rPr>
        <w:t>منية</w:t>
      </w:r>
      <w:r w:rsidRPr="002E4936">
        <w:rPr>
          <w:b/>
          <w:bCs/>
          <w:rtl/>
        </w:rPr>
        <w:t xml:space="preserve"> </w:t>
      </w:r>
      <w:r w:rsidRPr="002E4936">
        <w:rPr>
          <w:rFonts w:hint="cs"/>
          <w:b/>
          <w:bCs/>
          <w:rtl/>
        </w:rPr>
        <w:t>المريد،</w:t>
      </w:r>
      <w:r w:rsidRPr="002E4936">
        <w:rPr>
          <w:b/>
          <w:bCs/>
          <w:rtl/>
        </w:rPr>
        <w:t xml:space="preserve"> </w:t>
      </w:r>
      <w:r w:rsidRPr="002E4936">
        <w:rPr>
          <w:rFonts w:hint="cs"/>
          <w:b/>
          <w:bCs/>
          <w:rtl/>
        </w:rPr>
        <w:t>ص</w:t>
      </w:r>
      <w:r w:rsidRPr="002E4936">
        <w:rPr>
          <w:b/>
          <w:bCs/>
          <w:rtl/>
        </w:rPr>
        <w:t>: 177</w:t>
      </w:r>
      <w:r w:rsidRPr="002E4936">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91" w:rsidRDefault="003D669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AF1F3E">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28CF74C7" wp14:editId="39BFB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772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0AA9C7AE" wp14:editId="2E5E0E2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AF1F3E">
      <w:rPr>
        <w:rFonts w:ascii="IranNastaliq" w:hAnsi="IranNastaliq" w:cs="IranNastaliq"/>
        <w:sz w:val="40"/>
        <w:szCs w:val="40"/>
        <w:rtl/>
      </w:rPr>
      <w:t>شماره ثبت:</w:t>
    </w:r>
    <w:r w:rsidRPr="00AF1F3E">
      <w:rPr>
        <w:rtl/>
      </w:rPr>
      <w:t xml:space="preserve"> </w:t>
    </w:r>
    <w:r w:rsidR="00AF1F3E" w:rsidRPr="00AF1F3E">
      <w:rPr>
        <w:rFonts w:ascii="IranNastaliq" w:hAnsi="IranNastaliq" w:cs="IranNastaliq" w:hint="cs"/>
        <w:sz w:val="40"/>
        <w:szCs w:val="40"/>
        <w:rtl/>
      </w:rPr>
      <w:t>1083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91" w:rsidRDefault="003D669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A928EE"/>
    <w:multiLevelType w:val="hybridMultilevel"/>
    <w:tmpl w:val="B7D6035E"/>
    <w:lvl w:ilvl="0" w:tplc="41EC5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3620E3"/>
    <w:multiLevelType w:val="hybridMultilevel"/>
    <w:tmpl w:val="638AFF10"/>
    <w:lvl w:ilvl="0" w:tplc="8A44CF96">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1"/>
  </w:num>
  <w:num w:numId="3">
    <w:abstractNumId w:val="12"/>
  </w:num>
  <w:num w:numId="4">
    <w:abstractNumId w:val="9"/>
  </w:num>
  <w:num w:numId="5">
    <w:abstractNumId w:val="2"/>
  </w:num>
  <w:num w:numId="6">
    <w:abstractNumId w:val="0"/>
  </w:num>
  <w:num w:numId="7">
    <w:abstractNumId w:val="8"/>
  </w:num>
  <w:num w:numId="8">
    <w:abstractNumId w:val="6"/>
  </w:num>
  <w:num w:numId="9">
    <w:abstractNumId w:val="4"/>
  </w:num>
  <w:num w:numId="10">
    <w:abstractNumId w:val="14"/>
  </w:num>
  <w:num w:numId="11">
    <w:abstractNumId w:val="11"/>
  </w:num>
  <w:num w:numId="12">
    <w:abstractNumId w:val="7"/>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3E"/>
    <w:rsid w:val="00002FF5"/>
    <w:rsid w:val="000228A2"/>
    <w:rsid w:val="000324F1"/>
    <w:rsid w:val="00041FE0"/>
    <w:rsid w:val="00052BA3"/>
    <w:rsid w:val="0006363E"/>
    <w:rsid w:val="000719E0"/>
    <w:rsid w:val="0008028F"/>
    <w:rsid w:val="00080DFF"/>
    <w:rsid w:val="00085ED5"/>
    <w:rsid w:val="000A1A51"/>
    <w:rsid w:val="000A5348"/>
    <w:rsid w:val="000D2D0D"/>
    <w:rsid w:val="000D5800"/>
    <w:rsid w:val="000F1897"/>
    <w:rsid w:val="000F7E72"/>
    <w:rsid w:val="00101E2D"/>
    <w:rsid w:val="00102405"/>
    <w:rsid w:val="00102CEB"/>
    <w:rsid w:val="00117955"/>
    <w:rsid w:val="00133E1D"/>
    <w:rsid w:val="0013617D"/>
    <w:rsid w:val="00136442"/>
    <w:rsid w:val="00145A5F"/>
    <w:rsid w:val="00150D4B"/>
    <w:rsid w:val="00152670"/>
    <w:rsid w:val="00166DD8"/>
    <w:rsid w:val="001712D6"/>
    <w:rsid w:val="001757C8"/>
    <w:rsid w:val="00177934"/>
    <w:rsid w:val="00192A6A"/>
    <w:rsid w:val="00197CDD"/>
    <w:rsid w:val="001A435B"/>
    <w:rsid w:val="001B6FD6"/>
    <w:rsid w:val="001C367D"/>
    <w:rsid w:val="001C3CCA"/>
    <w:rsid w:val="001D24F8"/>
    <w:rsid w:val="001D542D"/>
    <w:rsid w:val="001D6605"/>
    <w:rsid w:val="001E306E"/>
    <w:rsid w:val="001E3FB0"/>
    <w:rsid w:val="001E4FFF"/>
    <w:rsid w:val="001F2E3E"/>
    <w:rsid w:val="002174E1"/>
    <w:rsid w:val="00224C0A"/>
    <w:rsid w:val="00233777"/>
    <w:rsid w:val="002376A5"/>
    <w:rsid w:val="002417C9"/>
    <w:rsid w:val="002529C5"/>
    <w:rsid w:val="00270294"/>
    <w:rsid w:val="002914BD"/>
    <w:rsid w:val="00297263"/>
    <w:rsid w:val="002B7AD5"/>
    <w:rsid w:val="002C56FD"/>
    <w:rsid w:val="002D49E4"/>
    <w:rsid w:val="002E450B"/>
    <w:rsid w:val="002E4936"/>
    <w:rsid w:val="002E73F9"/>
    <w:rsid w:val="002F05B9"/>
    <w:rsid w:val="00340BA3"/>
    <w:rsid w:val="00366400"/>
    <w:rsid w:val="0039058D"/>
    <w:rsid w:val="003963D7"/>
    <w:rsid w:val="00396F28"/>
    <w:rsid w:val="003A1A05"/>
    <w:rsid w:val="003A2654"/>
    <w:rsid w:val="003C06BF"/>
    <w:rsid w:val="003C7899"/>
    <w:rsid w:val="003D2F0A"/>
    <w:rsid w:val="003D563F"/>
    <w:rsid w:val="003D6691"/>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1115A"/>
    <w:rsid w:val="00517312"/>
    <w:rsid w:val="00530FD7"/>
    <w:rsid w:val="0056765A"/>
    <w:rsid w:val="00572E2D"/>
    <w:rsid w:val="00592103"/>
    <w:rsid w:val="005941DD"/>
    <w:rsid w:val="005A3141"/>
    <w:rsid w:val="005A545E"/>
    <w:rsid w:val="005A5862"/>
    <w:rsid w:val="005B0852"/>
    <w:rsid w:val="005C06AE"/>
    <w:rsid w:val="00610C18"/>
    <w:rsid w:val="00612385"/>
    <w:rsid w:val="0061376C"/>
    <w:rsid w:val="00636EFA"/>
    <w:rsid w:val="0066229C"/>
    <w:rsid w:val="00691AFB"/>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3ED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309"/>
    <w:rsid w:val="00883733"/>
    <w:rsid w:val="00884B49"/>
    <w:rsid w:val="008965D2"/>
    <w:rsid w:val="008A236D"/>
    <w:rsid w:val="008B565A"/>
    <w:rsid w:val="008C3414"/>
    <w:rsid w:val="008C4989"/>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E59B7"/>
    <w:rsid w:val="00AF0F1A"/>
    <w:rsid w:val="00AF1F3E"/>
    <w:rsid w:val="00B15027"/>
    <w:rsid w:val="00B21CF4"/>
    <w:rsid w:val="00B24300"/>
    <w:rsid w:val="00B34542"/>
    <w:rsid w:val="00B63F15"/>
    <w:rsid w:val="00B84A14"/>
    <w:rsid w:val="00B9119B"/>
    <w:rsid w:val="00BA51A8"/>
    <w:rsid w:val="00BB5F7E"/>
    <w:rsid w:val="00BC26F6"/>
    <w:rsid w:val="00BC4833"/>
    <w:rsid w:val="00BC7E29"/>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B018C"/>
    <w:rsid w:val="00FB39E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9571F-3559-4582-AE47-EA663D0B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FB39ED"/>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FB39ED"/>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FB39ED"/>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FB39ED"/>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FB39ED"/>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FB39ED"/>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FB39ED"/>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FB39E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FB39E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FB39ED"/>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FB39ED"/>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FB39ED"/>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FB39ED"/>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FB39ED"/>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FB39ED"/>
    <w:rPr>
      <w:rFonts w:ascii="Cambria" w:eastAsia="2  Lotus" w:hAnsi="Cambria" w:cs="2  Badr"/>
      <w:bCs/>
      <w:szCs w:val="36"/>
    </w:rPr>
  </w:style>
  <w:style w:type="paragraph" w:styleId="11">
    <w:name w:val="toc 1"/>
    <w:basedOn w:val="a"/>
    <w:next w:val="a"/>
    <w:link w:val="12"/>
    <w:autoRedefine/>
    <w:uiPriority w:val="39"/>
    <w:unhideWhenUsed/>
    <w:qFormat/>
    <w:rsid w:val="00FB39ED"/>
    <w:pPr>
      <w:spacing w:after="0"/>
      <w:ind w:firstLine="0"/>
    </w:pPr>
    <w:rPr>
      <w:rFonts w:eastAsiaTheme="minorEastAsia"/>
    </w:rPr>
  </w:style>
  <w:style w:type="paragraph" w:styleId="21">
    <w:name w:val="toc 2"/>
    <w:basedOn w:val="a"/>
    <w:next w:val="a"/>
    <w:autoRedefine/>
    <w:uiPriority w:val="39"/>
    <w:unhideWhenUsed/>
    <w:qFormat/>
    <w:rsid w:val="00FB39ED"/>
    <w:pPr>
      <w:spacing w:after="0"/>
      <w:ind w:left="221"/>
    </w:pPr>
    <w:rPr>
      <w:rFonts w:eastAsiaTheme="minorEastAsia"/>
    </w:rPr>
  </w:style>
  <w:style w:type="paragraph" w:styleId="31">
    <w:name w:val="toc 3"/>
    <w:basedOn w:val="a"/>
    <w:next w:val="a"/>
    <w:autoRedefine/>
    <w:uiPriority w:val="39"/>
    <w:unhideWhenUsed/>
    <w:qFormat/>
    <w:rsid w:val="00FB39ED"/>
    <w:pPr>
      <w:spacing w:after="0"/>
      <w:ind w:left="442"/>
    </w:pPr>
    <w:rPr>
      <w:rFonts w:eastAsia="2  Lotus"/>
    </w:rPr>
  </w:style>
  <w:style w:type="character" w:styleId="a4">
    <w:name w:val="Subtle Reference"/>
    <w:aliases w:val="مرجع"/>
    <w:uiPriority w:val="31"/>
    <w:qFormat/>
    <w:rsid w:val="00FB39ED"/>
    <w:rPr>
      <w:rFonts w:cs="2  Lotus"/>
      <w:smallCaps/>
      <w:color w:val="auto"/>
      <w:szCs w:val="28"/>
      <w:u w:val="single"/>
    </w:rPr>
  </w:style>
  <w:style w:type="character" w:styleId="a5">
    <w:name w:val="Intense Reference"/>
    <w:uiPriority w:val="32"/>
    <w:qFormat/>
    <w:rsid w:val="00FB39ED"/>
    <w:rPr>
      <w:rFonts w:cs="2  Lotus"/>
      <w:b/>
      <w:bCs/>
      <w:smallCaps/>
      <w:color w:val="auto"/>
      <w:spacing w:val="5"/>
      <w:szCs w:val="28"/>
      <w:u w:val="single"/>
    </w:rPr>
  </w:style>
  <w:style w:type="character" w:styleId="a6">
    <w:name w:val="Book Title"/>
    <w:uiPriority w:val="33"/>
    <w:qFormat/>
    <w:rsid w:val="00FB39ED"/>
    <w:rPr>
      <w:rFonts w:cs="2  Titr"/>
      <w:b/>
      <w:bCs/>
      <w:smallCaps/>
      <w:spacing w:val="5"/>
      <w:szCs w:val="100"/>
    </w:rPr>
  </w:style>
  <w:style w:type="paragraph" w:styleId="a7">
    <w:name w:val="TOC Heading"/>
    <w:basedOn w:val="1"/>
    <w:next w:val="a"/>
    <w:uiPriority w:val="39"/>
    <w:unhideWhenUsed/>
    <w:qFormat/>
    <w:rsid w:val="00FB39ED"/>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FB39ED"/>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FB39ED"/>
    <w:rPr>
      <w:rFonts w:ascii="Cambria" w:eastAsia="2  Lotus" w:hAnsi="Cambria" w:cs="2  Badr"/>
      <w:bCs/>
      <w:i/>
      <w:sz w:val="36"/>
      <w:szCs w:val="36"/>
    </w:rPr>
  </w:style>
  <w:style w:type="character" w:customStyle="1" w:styleId="70">
    <w:name w:val="سرصفحه 7 نویسه"/>
    <w:link w:val="7"/>
    <w:uiPriority w:val="9"/>
    <w:rsid w:val="00FB39E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FB39E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FB39ED"/>
    <w:rPr>
      <w:rFonts w:ascii="Cambria" w:eastAsia="2  Lotus" w:hAnsi="Cambria" w:cs="2  Lotus"/>
      <w:i/>
      <w:szCs w:val="28"/>
    </w:rPr>
  </w:style>
  <w:style w:type="paragraph" w:styleId="a0">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FB39ED"/>
    <w:pPr>
      <w:spacing w:after="0"/>
      <w:ind w:left="658"/>
    </w:pPr>
    <w:rPr>
      <w:rFonts w:eastAsia="Times New Roman"/>
    </w:rPr>
  </w:style>
  <w:style w:type="paragraph" w:styleId="51">
    <w:name w:val="toc 5"/>
    <w:basedOn w:val="a"/>
    <w:next w:val="a"/>
    <w:autoRedefine/>
    <w:uiPriority w:val="39"/>
    <w:unhideWhenUsed/>
    <w:qFormat/>
    <w:rsid w:val="00FB39ED"/>
    <w:pPr>
      <w:spacing w:after="0"/>
      <w:ind w:left="879"/>
    </w:pPr>
    <w:rPr>
      <w:rFonts w:eastAsia="Times New Roman"/>
    </w:rPr>
  </w:style>
  <w:style w:type="paragraph" w:styleId="61">
    <w:name w:val="toc 6"/>
    <w:basedOn w:val="a"/>
    <w:next w:val="a"/>
    <w:autoRedefine/>
    <w:uiPriority w:val="39"/>
    <w:unhideWhenUsed/>
    <w:qFormat/>
    <w:rsid w:val="00FB39ED"/>
    <w:pPr>
      <w:spacing w:after="0"/>
      <w:ind w:left="1100"/>
    </w:pPr>
    <w:rPr>
      <w:rFonts w:eastAsia="Times New Roman"/>
    </w:rPr>
  </w:style>
  <w:style w:type="paragraph" w:styleId="71">
    <w:name w:val="toc 7"/>
    <w:basedOn w:val="a"/>
    <w:next w:val="a"/>
    <w:autoRedefine/>
    <w:uiPriority w:val="39"/>
    <w:unhideWhenUsed/>
    <w:qFormat/>
    <w:rsid w:val="00FB39ED"/>
    <w:pPr>
      <w:spacing w:after="0"/>
      <w:ind w:left="1321"/>
    </w:pPr>
    <w:rPr>
      <w:rFonts w:eastAsia="Times New Roman"/>
    </w:rPr>
  </w:style>
  <w:style w:type="paragraph" w:styleId="ab">
    <w:name w:val="caption"/>
    <w:basedOn w:val="a"/>
    <w:next w:val="a"/>
    <w:uiPriority w:val="35"/>
    <w:unhideWhenUsed/>
    <w:qFormat/>
    <w:rsid w:val="00FB39ED"/>
    <w:rPr>
      <w:rFonts w:eastAsia="Times New Roman"/>
      <w:b/>
      <w:bCs/>
      <w:sz w:val="20"/>
      <w:szCs w:val="20"/>
    </w:rPr>
  </w:style>
  <w:style w:type="paragraph" w:styleId="ac">
    <w:name w:val="Title"/>
    <w:basedOn w:val="a"/>
    <w:next w:val="a"/>
    <w:link w:val="ad"/>
    <w:autoRedefine/>
    <w:uiPriority w:val="10"/>
    <w:qFormat/>
    <w:rsid w:val="00FB39E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B39E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B39ED"/>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FB39ED"/>
    <w:rPr>
      <w:rFonts w:ascii="Cambria" w:eastAsia="2  Badr" w:hAnsi="Cambria" w:cs="2  Badr"/>
      <w:bCs/>
      <w:i/>
      <w:spacing w:val="15"/>
      <w:sz w:val="24"/>
    </w:rPr>
  </w:style>
  <w:style w:type="character" w:styleId="af0">
    <w:name w:val="Emphasis"/>
    <w:uiPriority w:val="20"/>
    <w:qFormat/>
    <w:rsid w:val="00FB39ED"/>
    <w:rPr>
      <w:rFonts w:cs="2  Lotus"/>
      <w:i/>
      <w:iCs/>
      <w:color w:val="808080"/>
      <w:szCs w:val="32"/>
    </w:rPr>
  </w:style>
  <w:style w:type="character" w:customStyle="1" w:styleId="a9">
    <w:name w:val="بی فاصله نویسه"/>
    <w:aliases w:val="متن عربي نویسه"/>
    <w:link w:val="a8"/>
    <w:uiPriority w:val="1"/>
    <w:rsid w:val="00FB39ED"/>
    <w:rPr>
      <w:rFonts w:eastAsia="2  Lotus" w:cs="2  Badr"/>
      <w:bCs/>
      <w:sz w:val="72"/>
      <w:szCs w:val="28"/>
    </w:rPr>
  </w:style>
  <w:style w:type="paragraph" w:styleId="af1">
    <w:name w:val="List Paragraph"/>
    <w:basedOn w:val="a"/>
    <w:link w:val="af2"/>
    <w:autoRedefine/>
    <w:uiPriority w:val="34"/>
    <w:qFormat/>
    <w:rsid w:val="00FB39ED"/>
    <w:pPr>
      <w:ind w:left="1134" w:firstLine="0"/>
    </w:pPr>
    <w:rPr>
      <w:rFonts w:eastAsia="2  Lotus" w:cs="2  Lotus"/>
    </w:rPr>
  </w:style>
  <w:style w:type="character" w:customStyle="1" w:styleId="af2">
    <w:name w:val="لیست پاراگراف نویسه"/>
    <w:link w:val="af1"/>
    <w:uiPriority w:val="34"/>
    <w:rsid w:val="00FB39ED"/>
    <w:rPr>
      <w:rFonts w:eastAsia="2  Lotus" w:cs="2  Lotus"/>
      <w:sz w:val="22"/>
      <w:szCs w:val="28"/>
    </w:rPr>
  </w:style>
  <w:style w:type="paragraph" w:styleId="af3">
    <w:name w:val="Quote"/>
    <w:basedOn w:val="a"/>
    <w:next w:val="a"/>
    <w:link w:val="af4"/>
    <w:autoRedefine/>
    <w:uiPriority w:val="29"/>
    <w:qFormat/>
    <w:rsid w:val="00FB39E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B39ED"/>
    <w:rPr>
      <w:rFonts w:cs="B Lotus"/>
      <w:i/>
      <w:szCs w:val="30"/>
    </w:rPr>
  </w:style>
  <w:style w:type="paragraph" w:styleId="af5">
    <w:name w:val="Intense Quote"/>
    <w:basedOn w:val="a"/>
    <w:next w:val="a"/>
    <w:link w:val="af6"/>
    <w:autoRedefine/>
    <w:uiPriority w:val="30"/>
    <w:qFormat/>
    <w:rsid w:val="00FB39E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FB39ED"/>
    <w:rPr>
      <w:rFonts w:eastAsia="2  Lotus" w:cs="B Lotus"/>
      <w:b/>
      <w:bCs/>
      <w:i/>
      <w:szCs w:val="30"/>
    </w:rPr>
  </w:style>
  <w:style w:type="character" w:styleId="af7">
    <w:name w:val="Subtle Emphasis"/>
    <w:uiPriority w:val="19"/>
    <w:qFormat/>
    <w:rsid w:val="00FB39ED"/>
    <w:rPr>
      <w:rFonts w:cs="2  Lotus"/>
      <w:i/>
      <w:iCs/>
      <w:color w:val="4A442A"/>
      <w:szCs w:val="32"/>
      <w:u w:val="none"/>
    </w:rPr>
  </w:style>
  <w:style w:type="character" w:styleId="af8">
    <w:name w:val="Intense Emphasis"/>
    <w:uiPriority w:val="21"/>
    <w:qFormat/>
    <w:rsid w:val="00FB39ED"/>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 w:type="character" w:styleId="aff0">
    <w:name w:val="page number"/>
    <w:basedOn w:val="a1"/>
    <w:rsid w:val="00AF1F3E"/>
  </w:style>
  <w:style w:type="paragraph" w:customStyle="1" w:styleId="001">
    <w:name w:val="001"/>
    <w:basedOn w:val="a"/>
    <w:autoRedefine/>
    <w:rsid w:val="00AF1F3E"/>
  </w:style>
  <w:style w:type="paragraph" w:customStyle="1" w:styleId="Heading002">
    <w:name w:val="Heading 002"/>
    <w:basedOn w:val="a"/>
    <w:next w:val="a"/>
    <w:autoRedefine/>
    <w:rsid w:val="00AF1F3E"/>
    <w:pPr>
      <w:spacing w:line="360" w:lineRule="auto"/>
    </w:pPr>
    <w:rPr>
      <w:bCs/>
      <w:szCs w:val="32"/>
    </w:rPr>
  </w:style>
  <w:style w:type="character" w:styleId="aff1">
    <w:name w:val="footnote reference"/>
    <w:basedOn w:val="a1"/>
    <w:uiPriority w:val="99"/>
    <w:semiHidden/>
    <w:unhideWhenUsed/>
    <w:rsid w:val="00145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67E0-73C7-4B03-9B03-9BE8D512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140</TotalTime>
  <Pages>1</Pages>
  <Words>3425</Words>
  <Characters>19527</Characters>
  <Application>Microsoft Office Word</Application>
  <DocSecurity>0</DocSecurity>
  <Lines>162</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11</cp:revision>
  <dcterms:created xsi:type="dcterms:W3CDTF">2015-04-09T05:23:00Z</dcterms:created>
  <dcterms:modified xsi:type="dcterms:W3CDTF">2015-06-13T04:51:00Z</dcterms:modified>
</cp:coreProperties>
</file>