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4A" w:rsidRDefault="00323F4A" w:rsidP="00323F4A">
      <w:pPr>
        <w:rPr>
          <w:rtl/>
        </w:rPr>
      </w:pPr>
      <w:bookmarkStart w:id="0" w:name="_GoBack"/>
      <w:r>
        <w:rPr>
          <w:rFonts w:hint="cs"/>
          <w:rtl/>
        </w:rPr>
        <w:t xml:space="preserve">بسم </w:t>
      </w:r>
      <w:bookmarkEnd w:id="0"/>
      <w:r>
        <w:rPr>
          <w:rFonts w:hint="cs"/>
          <w:rtl/>
        </w:rPr>
        <w:t>الله الرحمن الرحیم</w:t>
      </w:r>
    </w:p>
    <w:p w:rsidR="00323F4A" w:rsidRPr="00EE0ECF" w:rsidRDefault="00323F4A" w:rsidP="004036C5">
      <w:pPr>
        <w:pStyle w:val="Heading1"/>
        <w:rPr>
          <w:rtl/>
        </w:rPr>
      </w:pPr>
      <w:r>
        <w:rPr>
          <w:rFonts w:hint="cs"/>
          <w:rtl/>
        </w:rPr>
        <w:t>اشاره</w:t>
      </w:r>
    </w:p>
    <w:p w:rsidR="00323F4A" w:rsidRPr="00EE0ECF" w:rsidRDefault="00323F4A" w:rsidP="00323F4A">
      <w:pPr>
        <w:pStyle w:val="001"/>
        <w:rPr>
          <w:rtl/>
        </w:rPr>
      </w:pPr>
      <w:r w:rsidRPr="00EE0ECF">
        <w:rPr>
          <w:rFonts w:hint="cs"/>
          <w:rtl/>
        </w:rPr>
        <w:t xml:space="preserve">بحث این بود که </w:t>
      </w:r>
      <w:r>
        <w:rPr>
          <w:rFonts w:hint="cs"/>
          <w:rtl/>
        </w:rPr>
        <w:t>حکم</w:t>
      </w:r>
      <w:r w:rsidRPr="00EE0ECF">
        <w:rPr>
          <w:rFonts w:hint="cs"/>
          <w:rtl/>
        </w:rPr>
        <w:t xml:space="preserve"> تعلیم علوم راجح اعم از واجب و مستحب چیست</w:t>
      </w:r>
      <w:r>
        <w:rPr>
          <w:rFonts w:hint="cs"/>
          <w:rtl/>
        </w:rPr>
        <w:t>؟</w:t>
      </w:r>
      <w:r w:rsidRPr="00EE0ECF">
        <w:rPr>
          <w:rFonts w:hint="cs"/>
          <w:rtl/>
        </w:rPr>
        <w:t xml:space="preserve"> قاعده کلی این شد که تعلیم علوم راجح مستحب است الا در موارد خاص که بعضی از</w:t>
      </w:r>
      <w:r>
        <w:rPr>
          <w:rtl/>
        </w:rPr>
        <w:t xml:space="preserve"> </w:t>
      </w:r>
      <w:r w:rsidRPr="00EE0ECF">
        <w:rPr>
          <w:rFonts w:hint="cs"/>
          <w:rtl/>
        </w:rPr>
        <w:t>موارد خاص که عناوین کلی ویژه داشت</w:t>
      </w:r>
      <w:r>
        <w:rPr>
          <w:rFonts w:hint="cs"/>
          <w:rtl/>
        </w:rPr>
        <w:t xml:space="preserve"> را برشمردیم.</w:t>
      </w:r>
    </w:p>
    <w:p w:rsidR="004036C5" w:rsidRDefault="00323F4A" w:rsidP="00323F4A">
      <w:pPr>
        <w:pStyle w:val="001"/>
        <w:rPr>
          <w:rFonts w:hint="cs"/>
          <w:rtl/>
        </w:rPr>
      </w:pPr>
      <w:r>
        <w:rPr>
          <w:rFonts w:hint="cs"/>
          <w:rtl/>
        </w:rPr>
        <w:t>موضوعاتی هستند که در</w:t>
      </w:r>
      <w:r w:rsidRPr="00EE0ECF">
        <w:rPr>
          <w:rFonts w:hint="cs"/>
          <w:rtl/>
        </w:rPr>
        <w:t xml:space="preserve"> روایات به صورت خاص به نحو استحبابی یا وجوبی ترغیب شده یکی از موارد خ</w:t>
      </w:r>
      <w:r>
        <w:rPr>
          <w:rFonts w:hint="cs"/>
          <w:rtl/>
        </w:rPr>
        <w:t xml:space="preserve">اص تعلیم قرآن </w:t>
      </w:r>
      <w:r w:rsidRPr="00EE0ECF">
        <w:rPr>
          <w:rFonts w:hint="cs"/>
          <w:rtl/>
        </w:rPr>
        <w:t>بود و</w:t>
      </w:r>
      <w:r>
        <w:rPr>
          <w:rFonts w:hint="cs"/>
          <w:rtl/>
        </w:rPr>
        <w:t xml:space="preserve"> </w:t>
      </w:r>
      <w:r w:rsidRPr="00EE0ECF">
        <w:rPr>
          <w:rFonts w:hint="cs"/>
          <w:rtl/>
        </w:rPr>
        <w:t>دومین مورد تعلیم الحدیث بود</w:t>
      </w:r>
      <w:r>
        <w:rPr>
          <w:rtl/>
        </w:rPr>
        <w:t xml:space="preserve">؛ </w:t>
      </w:r>
      <w:r w:rsidRPr="00EE0ECF">
        <w:rPr>
          <w:rFonts w:hint="cs"/>
          <w:rtl/>
        </w:rPr>
        <w:t xml:space="preserve">بنابراین اگر </w:t>
      </w:r>
      <w:r>
        <w:rPr>
          <w:rtl/>
        </w:rPr>
        <w:t>بحث‌ها</w:t>
      </w:r>
      <w:r>
        <w:rPr>
          <w:rFonts w:hint="cs"/>
          <w:rtl/>
        </w:rPr>
        <w:t>ی</w:t>
      </w:r>
      <w:r w:rsidRPr="00EE0ECF">
        <w:rPr>
          <w:rFonts w:hint="cs"/>
          <w:rtl/>
        </w:rPr>
        <w:t xml:space="preserve"> خاص هم</w:t>
      </w:r>
      <w:r>
        <w:rPr>
          <w:rFonts w:hint="cs"/>
          <w:rtl/>
        </w:rPr>
        <w:t xml:space="preserve"> نبود</w:t>
      </w:r>
      <w:r w:rsidRPr="00EE0ECF">
        <w:rPr>
          <w:rFonts w:hint="cs"/>
          <w:rtl/>
        </w:rPr>
        <w:t xml:space="preserve"> یک مبنای کلی و قاعده عامی در بحث اول</w:t>
      </w:r>
      <w:r>
        <w:rPr>
          <w:rFonts w:hint="cs"/>
          <w:rtl/>
        </w:rPr>
        <w:t xml:space="preserve"> </w:t>
      </w:r>
      <w:r w:rsidR="009A0716">
        <w:rPr>
          <w:rFonts w:hint="cs"/>
          <w:rtl/>
        </w:rPr>
        <w:t>به‌عنوان</w:t>
      </w:r>
      <w:r w:rsidRPr="00EE0ECF">
        <w:rPr>
          <w:rFonts w:hint="cs"/>
          <w:rtl/>
        </w:rPr>
        <w:t xml:space="preserve"> تع</w:t>
      </w:r>
      <w:r>
        <w:rPr>
          <w:rFonts w:hint="cs"/>
          <w:rtl/>
        </w:rPr>
        <w:t>ل</w:t>
      </w:r>
      <w:r w:rsidRPr="00EE0ECF">
        <w:rPr>
          <w:rFonts w:hint="cs"/>
          <w:rtl/>
        </w:rPr>
        <w:t>یم علوم واجب و مستحب داشتیم</w:t>
      </w:r>
      <w:r>
        <w:rPr>
          <w:rFonts w:hint="cs"/>
          <w:rtl/>
        </w:rPr>
        <w:t xml:space="preserve"> که مستحب است</w:t>
      </w:r>
      <w:r w:rsidR="004036C5">
        <w:rPr>
          <w:rFonts w:hint="cs"/>
          <w:rtl/>
        </w:rPr>
        <w:t>؛</w:t>
      </w:r>
      <w:r>
        <w:rPr>
          <w:rFonts w:hint="cs"/>
          <w:rtl/>
        </w:rPr>
        <w:t xml:space="preserve"> مگر در موارد</w:t>
      </w:r>
      <w:r w:rsidRPr="00EE0ECF">
        <w:rPr>
          <w:rFonts w:hint="cs"/>
          <w:rtl/>
        </w:rPr>
        <w:t>ی که عناوینی</w:t>
      </w:r>
      <w:r>
        <w:rPr>
          <w:rFonts w:hint="cs"/>
          <w:rtl/>
        </w:rPr>
        <w:t xml:space="preserve"> آن </w:t>
      </w:r>
      <w:r w:rsidRPr="00EE0ECF">
        <w:rPr>
          <w:rFonts w:hint="cs"/>
          <w:rtl/>
        </w:rPr>
        <w:t>امر را واجب بکند که چهار پنج مورد کلی بود</w:t>
      </w:r>
      <w:r>
        <w:rPr>
          <w:rFonts w:hint="cs"/>
          <w:rtl/>
        </w:rPr>
        <w:t>.</w:t>
      </w:r>
      <w:r w:rsidRPr="00EE0ECF">
        <w:rPr>
          <w:rFonts w:hint="cs"/>
          <w:rtl/>
        </w:rPr>
        <w:t xml:space="preserve"> </w:t>
      </w:r>
    </w:p>
    <w:p w:rsidR="004036C5" w:rsidRDefault="00323F4A" w:rsidP="00323F4A">
      <w:pPr>
        <w:pStyle w:val="001"/>
        <w:rPr>
          <w:rFonts w:hint="cs"/>
          <w:rtl/>
        </w:rPr>
      </w:pPr>
      <w:r w:rsidRPr="00EE0ECF">
        <w:rPr>
          <w:rFonts w:hint="cs"/>
          <w:rtl/>
        </w:rPr>
        <w:t xml:space="preserve">در موضوعات خاصی </w:t>
      </w:r>
      <w:r>
        <w:rPr>
          <w:rFonts w:hint="cs"/>
          <w:rtl/>
        </w:rPr>
        <w:t>ادله‌ای</w:t>
      </w:r>
      <w:r w:rsidRPr="00EE0ECF">
        <w:rPr>
          <w:rFonts w:hint="cs"/>
          <w:rtl/>
        </w:rPr>
        <w:t xml:space="preserve"> وارد شده که یکی</w:t>
      </w:r>
      <w:r>
        <w:rPr>
          <w:rFonts w:hint="cs"/>
          <w:rtl/>
        </w:rPr>
        <w:t xml:space="preserve"> قرآن </w:t>
      </w:r>
      <w:r w:rsidRPr="00EE0ECF">
        <w:rPr>
          <w:rFonts w:hint="cs"/>
          <w:rtl/>
        </w:rPr>
        <w:t>بود</w:t>
      </w:r>
      <w:r>
        <w:rPr>
          <w:rtl/>
        </w:rPr>
        <w:t xml:space="preserve"> </w:t>
      </w:r>
      <w:r>
        <w:rPr>
          <w:rFonts w:hint="cs"/>
          <w:rtl/>
        </w:rPr>
        <w:t>و</w:t>
      </w:r>
      <w:r w:rsidRPr="00EE0ECF">
        <w:rPr>
          <w:rFonts w:hint="cs"/>
          <w:rtl/>
        </w:rPr>
        <w:t xml:space="preserve"> به صورت مبسوط و مفصل</w:t>
      </w:r>
      <w:r>
        <w:rPr>
          <w:rtl/>
        </w:rPr>
        <w:t xml:space="preserve"> </w:t>
      </w:r>
      <w:r w:rsidRPr="00EE0ECF">
        <w:rPr>
          <w:rFonts w:hint="cs"/>
          <w:rtl/>
        </w:rPr>
        <w:t>همه ابعاد</w:t>
      </w:r>
      <w:r>
        <w:rPr>
          <w:rFonts w:hint="cs"/>
          <w:rtl/>
        </w:rPr>
        <w:t xml:space="preserve"> آن بررسی شد و نتایج آن </w:t>
      </w:r>
      <w:r w:rsidRPr="00EE0ECF">
        <w:rPr>
          <w:rFonts w:hint="cs"/>
          <w:rtl/>
        </w:rPr>
        <w:t xml:space="preserve">را عرض کردیم. </w:t>
      </w:r>
    </w:p>
    <w:p w:rsidR="00323F4A" w:rsidRPr="00EE0ECF" w:rsidRDefault="00323F4A" w:rsidP="00323F4A">
      <w:pPr>
        <w:pStyle w:val="001"/>
        <w:rPr>
          <w:rtl/>
        </w:rPr>
      </w:pPr>
      <w:r w:rsidRPr="00EE0ECF">
        <w:rPr>
          <w:rFonts w:hint="cs"/>
          <w:rtl/>
        </w:rPr>
        <w:t>مورد دوم تعلیم الحدیث و الروایه بود</w:t>
      </w:r>
      <w:r>
        <w:rPr>
          <w:rtl/>
        </w:rPr>
        <w:t xml:space="preserve"> </w:t>
      </w:r>
      <w:r>
        <w:rPr>
          <w:rFonts w:hint="cs"/>
          <w:rtl/>
        </w:rPr>
        <w:t>که</w:t>
      </w:r>
      <w:r w:rsidRPr="00EE0ECF">
        <w:rPr>
          <w:rFonts w:hint="cs"/>
          <w:rtl/>
        </w:rPr>
        <w:t xml:space="preserve"> 20 یا 30 روایت نقل شد</w:t>
      </w:r>
      <w:r>
        <w:rPr>
          <w:rFonts w:hint="cs"/>
          <w:rtl/>
        </w:rPr>
        <w:t xml:space="preserve">. </w:t>
      </w:r>
      <w:r w:rsidRPr="00EE0ECF">
        <w:rPr>
          <w:rFonts w:hint="cs"/>
          <w:rtl/>
        </w:rPr>
        <w:t>عمده روایات در باب هشت ابو</w:t>
      </w:r>
      <w:r>
        <w:rPr>
          <w:rFonts w:hint="cs"/>
          <w:rtl/>
        </w:rPr>
        <w:t>اب قاضی جلد 18 بود.</w:t>
      </w:r>
    </w:p>
    <w:p w:rsidR="00323F4A" w:rsidRDefault="004036C5" w:rsidP="00323F4A">
      <w:pPr>
        <w:pStyle w:val="001"/>
        <w:rPr>
          <w:rtl/>
        </w:rPr>
      </w:pPr>
      <w:r>
        <w:rPr>
          <w:rFonts w:hint="cs"/>
          <w:rtl/>
        </w:rPr>
        <w:t>ده</w:t>
      </w:r>
      <w:r w:rsidR="00323F4A">
        <w:rPr>
          <w:rFonts w:hint="cs"/>
          <w:rtl/>
        </w:rPr>
        <w:t xml:space="preserve"> تعبیر که در روایات آمده </w:t>
      </w:r>
      <w:r w:rsidR="00323F4A" w:rsidRPr="00EE0ECF">
        <w:rPr>
          <w:rFonts w:hint="cs"/>
          <w:rtl/>
        </w:rPr>
        <w:t>بود</w:t>
      </w:r>
      <w:r>
        <w:rPr>
          <w:rFonts w:hint="cs"/>
          <w:rtl/>
        </w:rPr>
        <w:t xml:space="preserve"> عبارت بودند از:</w:t>
      </w:r>
    </w:p>
    <w:p w:rsidR="00323F4A" w:rsidRPr="00EE0ECF" w:rsidRDefault="00323F4A" w:rsidP="00323F4A">
      <w:pPr>
        <w:pStyle w:val="001"/>
        <w:numPr>
          <w:ilvl w:val="0"/>
          <w:numId w:val="2"/>
        </w:numPr>
        <w:rPr>
          <w:rtl/>
        </w:rPr>
      </w:pPr>
      <w:r w:rsidRPr="00EE0ECF">
        <w:rPr>
          <w:rFonts w:hint="cs"/>
          <w:rtl/>
        </w:rPr>
        <w:t xml:space="preserve"> یک عده از روایات ترغیب به بسط الحدیث و نشره</w:t>
      </w:r>
      <w:r>
        <w:rPr>
          <w:rtl/>
        </w:rPr>
        <w:t xml:space="preserve"> </w:t>
      </w:r>
      <w:r>
        <w:rPr>
          <w:rFonts w:hint="cs"/>
          <w:rtl/>
        </w:rPr>
        <w:t>می‌ک</w:t>
      </w:r>
      <w:r w:rsidRPr="00EE0ECF">
        <w:rPr>
          <w:rFonts w:hint="cs"/>
          <w:rtl/>
        </w:rPr>
        <w:t>رد</w:t>
      </w:r>
      <w:r>
        <w:rPr>
          <w:rFonts w:hint="cs"/>
          <w:rtl/>
        </w:rPr>
        <w:t>؛</w:t>
      </w:r>
      <w:r w:rsidRPr="00EE0ECF">
        <w:rPr>
          <w:rFonts w:hint="cs"/>
          <w:rtl/>
        </w:rPr>
        <w:t xml:space="preserve"> بسط الحدیث همان نشر حدیث بود</w:t>
      </w:r>
      <w:r w:rsidR="004036C5">
        <w:rPr>
          <w:rFonts w:hint="cs"/>
          <w:rtl/>
        </w:rPr>
        <w:t>؛</w:t>
      </w:r>
    </w:p>
    <w:p w:rsidR="00323F4A" w:rsidRDefault="00323F4A" w:rsidP="00323F4A">
      <w:pPr>
        <w:pStyle w:val="001"/>
        <w:numPr>
          <w:ilvl w:val="0"/>
          <w:numId w:val="2"/>
        </w:numPr>
      </w:pPr>
      <w:r w:rsidRPr="00EE0ECF">
        <w:rPr>
          <w:rFonts w:hint="cs"/>
          <w:rtl/>
        </w:rPr>
        <w:t xml:space="preserve"> حفظ الحد</w:t>
      </w:r>
      <w:r>
        <w:rPr>
          <w:rFonts w:hint="cs"/>
          <w:rtl/>
        </w:rPr>
        <w:t>ی</w:t>
      </w:r>
      <w:r w:rsidRPr="00EE0ECF">
        <w:rPr>
          <w:rFonts w:hint="cs"/>
          <w:rtl/>
        </w:rPr>
        <w:t>ث</w:t>
      </w:r>
      <w:r w:rsidR="004036C5">
        <w:rPr>
          <w:rFonts w:hint="cs"/>
          <w:rtl/>
        </w:rPr>
        <w:t>؛</w:t>
      </w:r>
    </w:p>
    <w:p w:rsidR="00323F4A" w:rsidRDefault="00323F4A" w:rsidP="00323F4A">
      <w:pPr>
        <w:pStyle w:val="001"/>
        <w:numPr>
          <w:ilvl w:val="0"/>
          <w:numId w:val="2"/>
        </w:numPr>
      </w:pPr>
      <w:r w:rsidRPr="00B6732C">
        <w:rPr>
          <w:rFonts w:hint="cs"/>
          <w:rtl/>
        </w:rPr>
        <w:t>با عنوان روایه الحدیث</w:t>
      </w:r>
      <w:r>
        <w:rPr>
          <w:rFonts w:hint="cs"/>
          <w:rtl/>
        </w:rPr>
        <w:t xml:space="preserve"> آمده </w:t>
      </w:r>
      <w:r w:rsidRPr="00B6732C">
        <w:rPr>
          <w:rFonts w:hint="cs"/>
          <w:rtl/>
        </w:rPr>
        <w:t>بود</w:t>
      </w:r>
      <w:r w:rsidR="004036C5">
        <w:rPr>
          <w:rFonts w:hint="cs"/>
          <w:rtl/>
        </w:rPr>
        <w:t>؛</w:t>
      </w:r>
    </w:p>
    <w:p w:rsidR="00323F4A" w:rsidRDefault="00323F4A" w:rsidP="00323F4A">
      <w:pPr>
        <w:pStyle w:val="001"/>
        <w:numPr>
          <w:ilvl w:val="0"/>
          <w:numId w:val="2"/>
        </w:numPr>
      </w:pPr>
      <w:r w:rsidRPr="00B6732C">
        <w:rPr>
          <w:rFonts w:hint="cs"/>
          <w:rtl/>
        </w:rPr>
        <w:t>کتابه الحدیث</w:t>
      </w:r>
      <w:r w:rsidR="004036C5">
        <w:rPr>
          <w:rFonts w:hint="cs"/>
          <w:rtl/>
        </w:rPr>
        <w:t>؛</w:t>
      </w:r>
    </w:p>
    <w:p w:rsidR="00323F4A" w:rsidRDefault="00323F4A" w:rsidP="00323F4A">
      <w:pPr>
        <w:pStyle w:val="001"/>
        <w:numPr>
          <w:ilvl w:val="0"/>
          <w:numId w:val="2"/>
        </w:numPr>
      </w:pPr>
      <w:r>
        <w:rPr>
          <w:rFonts w:hint="cs"/>
          <w:rtl/>
        </w:rPr>
        <w:t>تسدید الحدیث فی قلوب المؤ</w:t>
      </w:r>
      <w:r w:rsidRPr="00B6732C">
        <w:rPr>
          <w:rFonts w:hint="cs"/>
          <w:rtl/>
        </w:rPr>
        <w:t>منین که نوعی ترسیخ مضامین و</w:t>
      </w:r>
      <w:r>
        <w:rPr>
          <w:rFonts w:hint="cs"/>
          <w:rtl/>
        </w:rPr>
        <w:t xml:space="preserve"> مفاد حدیث در قلوب مؤ</w:t>
      </w:r>
      <w:r w:rsidRPr="00B6732C">
        <w:rPr>
          <w:rFonts w:hint="cs"/>
          <w:rtl/>
        </w:rPr>
        <w:t>منان است</w:t>
      </w:r>
      <w:r w:rsidR="004036C5">
        <w:rPr>
          <w:rFonts w:hint="cs"/>
          <w:rtl/>
        </w:rPr>
        <w:t>؛</w:t>
      </w:r>
    </w:p>
    <w:p w:rsidR="00323F4A" w:rsidRDefault="00323F4A" w:rsidP="00323F4A">
      <w:pPr>
        <w:pStyle w:val="001"/>
        <w:numPr>
          <w:ilvl w:val="0"/>
          <w:numId w:val="2"/>
        </w:numPr>
      </w:pPr>
      <w:r w:rsidRPr="00B6732C">
        <w:rPr>
          <w:rFonts w:hint="cs"/>
          <w:rtl/>
        </w:rPr>
        <w:t>افاده الحدیث یعنی فایده به دیگران برساند</w:t>
      </w:r>
      <w:r w:rsidR="004036C5">
        <w:rPr>
          <w:rFonts w:hint="cs"/>
          <w:rtl/>
        </w:rPr>
        <w:t>؛</w:t>
      </w:r>
    </w:p>
    <w:p w:rsidR="00323F4A" w:rsidRDefault="00323F4A" w:rsidP="00323F4A">
      <w:pPr>
        <w:pStyle w:val="001"/>
        <w:numPr>
          <w:ilvl w:val="0"/>
          <w:numId w:val="2"/>
        </w:numPr>
      </w:pPr>
      <w:r w:rsidRPr="00B6732C">
        <w:rPr>
          <w:rFonts w:hint="cs"/>
          <w:rtl/>
        </w:rPr>
        <w:t>تبلیغ و ابلاغ</w:t>
      </w:r>
      <w:r w:rsidR="004036C5">
        <w:rPr>
          <w:rFonts w:hint="cs"/>
          <w:rtl/>
        </w:rPr>
        <w:t>؛</w:t>
      </w:r>
    </w:p>
    <w:p w:rsidR="00323F4A" w:rsidRDefault="00323F4A" w:rsidP="00323F4A">
      <w:pPr>
        <w:pStyle w:val="001"/>
        <w:numPr>
          <w:ilvl w:val="0"/>
          <w:numId w:val="2"/>
        </w:numPr>
      </w:pPr>
      <w:r w:rsidRPr="00B6732C">
        <w:rPr>
          <w:rFonts w:hint="cs"/>
          <w:rtl/>
        </w:rPr>
        <w:t>حمله الی افقه یا الی الفقیه بود</w:t>
      </w:r>
      <w:r w:rsidR="004036C5">
        <w:rPr>
          <w:rFonts w:hint="cs"/>
          <w:rtl/>
        </w:rPr>
        <w:t>؛</w:t>
      </w:r>
    </w:p>
    <w:p w:rsidR="004036C5" w:rsidRDefault="00323F4A" w:rsidP="004036C5">
      <w:pPr>
        <w:pStyle w:val="001"/>
        <w:numPr>
          <w:ilvl w:val="0"/>
          <w:numId w:val="2"/>
        </w:numPr>
        <w:rPr>
          <w:rFonts w:hint="cs"/>
        </w:rPr>
      </w:pPr>
      <w:r w:rsidRPr="00B6732C">
        <w:rPr>
          <w:rFonts w:hint="cs"/>
          <w:rtl/>
        </w:rPr>
        <w:t>جاهایی بود که تعلیم الحدیث</w:t>
      </w:r>
      <w:r>
        <w:rPr>
          <w:rFonts w:hint="cs"/>
          <w:rtl/>
        </w:rPr>
        <w:t xml:space="preserve"> آمده </w:t>
      </w:r>
      <w:r w:rsidRPr="00B6732C">
        <w:rPr>
          <w:rFonts w:hint="cs"/>
          <w:rtl/>
        </w:rPr>
        <w:t xml:space="preserve">بود به صورت کلی یا </w:t>
      </w:r>
      <w:r w:rsidR="009A0716">
        <w:rPr>
          <w:rFonts w:hint="cs"/>
          <w:rtl/>
        </w:rPr>
        <w:t>به‌صورت تعلیم الحدیث بص</w:t>
      </w:r>
      <w:r w:rsidRPr="00B6732C">
        <w:rPr>
          <w:rFonts w:hint="cs"/>
          <w:rtl/>
        </w:rPr>
        <w:t>بیان و الحاداث</w:t>
      </w:r>
      <w:r w:rsidR="004036C5">
        <w:rPr>
          <w:rFonts w:hint="cs"/>
          <w:rtl/>
        </w:rPr>
        <w:t>؛</w:t>
      </w:r>
    </w:p>
    <w:p w:rsidR="00323F4A" w:rsidRDefault="00323F4A" w:rsidP="00C97FD0">
      <w:pPr>
        <w:pStyle w:val="001"/>
        <w:numPr>
          <w:ilvl w:val="0"/>
          <w:numId w:val="2"/>
        </w:numPr>
        <w:tabs>
          <w:tab w:val="left" w:pos="1563"/>
        </w:tabs>
      </w:pPr>
      <w:r w:rsidRPr="00C97FD0">
        <w:rPr>
          <w:rFonts w:hint="cs"/>
          <w:rtl/>
        </w:rPr>
        <w:t>الت</w:t>
      </w:r>
      <w:r w:rsidR="00C97FD0" w:rsidRPr="00C97FD0">
        <w:rPr>
          <w:rFonts w:hint="cs"/>
          <w:rtl/>
        </w:rPr>
        <w:t>ز</w:t>
      </w:r>
      <w:r w:rsidRPr="00C97FD0">
        <w:rPr>
          <w:rFonts w:hint="cs"/>
          <w:rtl/>
        </w:rPr>
        <w:t>اور لمذاکر</w:t>
      </w:r>
      <w:r w:rsidR="00C97FD0" w:rsidRPr="00C97FD0">
        <w:rPr>
          <w:rFonts w:hint="cs"/>
          <w:rtl/>
        </w:rPr>
        <w:t>ة</w:t>
      </w:r>
      <w:r w:rsidRPr="00C97FD0">
        <w:rPr>
          <w:rFonts w:hint="cs"/>
          <w:rtl/>
        </w:rPr>
        <w:t xml:space="preserve"> </w:t>
      </w:r>
      <w:r w:rsidRPr="00B6732C">
        <w:rPr>
          <w:rFonts w:hint="cs"/>
          <w:rtl/>
        </w:rPr>
        <w:t>الحدیث برای مذاکره حدیث</w:t>
      </w:r>
      <w:r w:rsidR="00C97FD0">
        <w:rPr>
          <w:rFonts w:hint="cs"/>
          <w:rtl/>
        </w:rPr>
        <w:t>،</w:t>
      </w:r>
      <w:r w:rsidRPr="00B6732C">
        <w:rPr>
          <w:rFonts w:hint="cs"/>
          <w:rtl/>
        </w:rPr>
        <w:t xml:space="preserve"> دیدن یکدیگر بروند</w:t>
      </w:r>
      <w:r w:rsidR="004036C5">
        <w:rPr>
          <w:rFonts w:hint="cs"/>
          <w:rtl/>
        </w:rPr>
        <w:t>.</w:t>
      </w:r>
    </w:p>
    <w:p w:rsidR="00323F4A" w:rsidRPr="00EE0ECF" w:rsidRDefault="00323F4A" w:rsidP="00323F4A">
      <w:pPr>
        <w:pStyle w:val="001"/>
        <w:rPr>
          <w:rtl/>
        </w:rPr>
      </w:pPr>
      <w:r w:rsidRPr="00EE0ECF">
        <w:rPr>
          <w:rFonts w:hint="cs"/>
          <w:rtl/>
        </w:rPr>
        <w:lastRenderedPageBreak/>
        <w:t xml:space="preserve">در روایات </w:t>
      </w:r>
      <w:r>
        <w:rPr>
          <w:rFonts w:hint="cs"/>
          <w:rtl/>
        </w:rPr>
        <w:t>می‌گ</w:t>
      </w:r>
      <w:r w:rsidRPr="00EE0ECF">
        <w:rPr>
          <w:rFonts w:hint="cs"/>
          <w:rtl/>
        </w:rPr>
        <w:t>وید</w:t>
      </w:r>
      <w:r>
        <w:rPr>
          <w:rFonts w:hint="cs"/>
          <w:rtl/>
        </w:rPr>
        <w:t xml:space="preserve"> </w:t>
      </w:r>
      <w:r w:rsidRPr="00EE0ECF">
        <w:rPr>
          <w:rFonts w:hint="cs"/>
          <w:rtl/>
        </w:rPr>
        <w:t>افشا</w:t>
      </w:r>
      <w:r>
        <w:rPr>
          <w:rFonts w:hint="cs"/>
          <w:rtl/>
        </w:rPr>
        <w:t>ء</w:t>
      </w:r>
      <w:r w:rsidRPr="00EE0ECF">
        <w:rPr>
          <w:rFonts w:hint="cs"/>
          <w:rtl/>
        </w:rPr>
        <w:t xml:space="preserve"> حدیث به نامحرمان نشود منتها</w:t>
      </w:r>
      <w:r>
        <w:rPr>
          <w:rFonts w:hint="cs"/>
          <w:rtl/>
        </w:rPr>
        <w:t xml:space="preserve"> قرائ</w:t>
      </w:r>
      <w:r w:rsidRPr="00EE0ECF">
        <w:rPr>
          <w:rFonts w:hint="cs"/>
          <w:rtl/>
        </w:rPr>
        <w:t>نی دارد که</w:t>
      </w:r>
      <w:r>
        <w:rPr>
          <w:rFonts w:hint="cs"/>
          <w:rtl/>
        </w:rPr>
        <w:t xml:space="preserve"> </w:t>
      </w:r>
      <w:r w:rsidRPr="00EE0ECF">
        <w:rPr>
          <w:rFonts w:hint="cs"/>
          <w:rtl/>
        </w:rPr>
        <w:t>احادیث خاص و ویژه نباید به نامحرمان گفت</w:t>
      </w:r>
      <w:r>
        <w:rPr>
          <w:rFonts w:hint="cs"/>
          <w:rtl/>
        </w:rPr>
        <w:t>،</w:t>
      </w:r>
      <w:r w:rsidRPr="00EE0ECF">
        <w:rPr>
          <w:rFonts w:hint="cs"/>
          <w:rtl/>
        </w:rPr>
        <w:t xml:space="preserve"> این یک قید اضافی </w:t>
      </w:r>
      <w:r>
        <w:rPr>
          <w:rFonts w:hint="cs"/>
          <w:rtl/>
        </w:rPr>
        <w:t>و</w:t>
      </w:r>
      <w:r w:rsidRPr="00EE0ECF">
        <w:rPr>
          <w:rFonts w:hint="cs"/>
          <w:rtl/>
        </w:rPr>
        <w:t xml:space="preserve"> </w:t>
      </w:r>
      <w:r>
        <w:rPr>
          <w:rtl/>
        </w:rPr>
        <w:t>درواقع</w:t>
      </w:r>
      <w:r w:rsidRPr="00EE0ECF">
        <w:rPr>
          <w:rFonts w:hint="cs"/>
          <w:rtl/>
        </w:rPr>
        <w:t xml:space="preserve"> یک ق</w:t>
      </w:r>
      <w:r>
        <w:rPr>
          <w:rFonts w:hint="cs"/>
          <w:rtl/>
        </w:rPr>
        <w:t xml:space="preserve">ید مقیدی است که در بعضی روایات آمده </w:t>
      </w:r>
      <w:r w:rsidRPr="00EE0ECF">
        <w:rPr>
          <w:rFonts w:hint="cs"/>
          <w:rtl/>
        </w:rPr>
        <w:t>است منتها</w:t>
      </w:r>
      <w:r>
        <w:rPr>
          <w:rFonts w:hint="cs"/>
          <w:rtl/>
        </w:rPr>
        <w:t xml:space="preserve"> </w:t>
      </w:r>
      <w:r w:rsidRPr="00EE0ECF">
        <w:rPr>
          <w:rFonts w:hint="cs"/>
          <w:rtl/>
        </w:rPr>
        <w:t>محدود به</w:t>
      </w:r>
      <w:r>
        <w:rPr>
          <w:rFonts w:hint="cs"/>
          <w:rtl/>
        </w:rPr>
        <w:t xml:space="preserve"> مواقعی است که کسی تحمل</w:t>
      </w:r>
      <w:r w:rsidRPr="00EE0ECF">
        <w:rPr>
          <w:rFonts w:hint="cs"/>
          <w:rtl/>
        </w:rPr>
        <w:t xml:space="preserve"> ندارد یا</w:t>
      </w:r>
      <w:r>
        <w:rPr>
          <w:rFonts w:hint="cs"/>
          <w:rtl/>
        </w:rPr>
        <w:t xml:space="preserve"> موجب</w:t>
      </w:r>
      <w:r w:rsidRPr="00EE0ECF">
        <w:rPr>
          <w:rFonts w:hint="cs"/>
          <w:rtl/>
        </w:rPr>
        <w:t xml:space="preserve"> مفسد</w:t>
      </w:r>
      <w:r>
        <w:rPr>
          <w:rFonts w:hint="cs"/>
          <w:rtl/>
        </w:rPr>
        <w:t>ه‌</w:t>
      </w:r>
      <w:r w:rsidRPr="00EE0ECF">
        <w:rPr>
          <w:rFonts w:hint="cs"/>
          <w:rtl/>
        </w:rPr>
        <w:t xml:space="preserve">های </w:t>
      </w:r>
      <w:r>
        <w:rPr>
          <w:rFonts w:hint="cs"/>
          <w:rtl/>
        </w:rPr>
        <w:t>می‌ش</w:t>
      </w:r>
      <w:r w:rsidRPr="00EE0ECF">
        <w:rPr>
          <w:rFonts w:hint="cs"/>
          <w:rtl/>
        </w:rPr>
        <w:t>ود</w:t>
      </w:r>
      <w:r>
        <w:rPr>
          <w:rFonts w:hint="cs"/>
          <w:rtl/>
        </w:rPr>
        <w:t>.</w:t>
      </w:r>
    </w:p>
    <w:p w:rsidR="00323F4A" w:rsidRDefault="00323F4A" w:rsidP="00C97FD0">
      <w:pPr>
        <w:pStyle w:val="001"/>
        <w:rPr>
          <w:rtl/>
        </w:rPr>
      </w:pPr>
      <w:r>
        <w:rPr>
          <w:rFonts w:hint="cs"/>
          <w:rtl/>
        </w:rPr>
        <w:t>اض</w:t>
      </w:r>
      <w:r w:rsidRPr="00EE0ECF">
        <w:rPr>
          <w:rFonts w:hint="cs"/>
          <w:rtl/>
        </w:rPr>
        <w:t>ا</w:t>
      </w:r>
      <w:r w:rsidR="00C97FD0">
        <w:rPr>
          <w:rFonts w:hint="cs"/>
          <w:rtl/>
        </w:rPr>
        <w:t>عة</w:t>
      </w:r>
      <w:r w:rsidRPr="00EE0ECF">
        <w:rPr>
          <w:rFonts w:hint="cs"/>
          <w:rtl/>
        </w:rPr>
        <w:t xml:space="preserve"> الحدیث مقید به موارد</w:t>
      </w:r>
      <w:r>
        <w:rPr>
          <w:rFonts w:hint="cs"/>
          <w:rtl/>
        </w:rPr>
        <w:t xml:space="preserve"> </w:t>
      </w:r>
      <w:r w:rsidRPr="00EE0ECF">
        <w:rPr>
          <w:rFonts w:hint="cs"/>
          <w:rtl/>
        </w:rPr>
        <w:t>خاص است</w:t>
      </w:r>
      <w:r>
        <w:rPr>
          <w:rFonts w:hint="cs"/>
          <w:rtl/>
        </w:rPr>
        <w:t>.</w:t>
      </w:r>
    </w:p>
    <w:p w:rsidR="004036C5" w:rsidRDefault="00323F4A" w:rsidP="00323F4A">
      <w:pPr>
        <w:pStyle w:val="001"/>
        <w:rPr>
          <w:rFonts w:hint="cs"/>
          <w:rtl/>
        </w:rPr>
      </w:pPr>
      <w:r w:rsidRPr="00EE0ECF">
        <w:rPr>
          <w:rFonts w:hint="cs"/>
          <w:rtl/>
        </w:rPr>
        <w:t xml:space="preserve">روایات عامه خیلی زیاد است از جمله کنزالعمال و این بحث به لحاظ تاریخی یکی از موارد اختلاف شیعه </w:t>
      </w:r>
      <w:r>
        <w:rPr>
          <w:rtl/>
        </w:rPr>
        <w:t>و سن</w:t>
      </w:r>
      <w:r>
        <w:rPr>
          <w:rFonts w:hint="cs"/>
          <w:rtl/>
        </w:rPr>
        <w:t>ی</w:t>
      </w:r>
      <w:r w:rsidRPr="00EE0ECF">
        <w:rPr>
          <w:rFonts w:hint="cs"/>
          <w:rtl/>
        </w:rPr>
        <w:t xml:space="preserve"> است </w:t>
      </w:r>
      <w:r>
        <w:rPr>
          <w:rtl/>
        </w:rPr>
        <w:t>ا</w:t>
      </w:r>
      <w:r>
        <w:rPr>
          <w:rFonts w:hint="cs"/>
          <w:rtl/>
        </w:rPr>
        <w:t>ی</w:t>
      </w:r>
      <w:r>
        <w:rPr>
          <w:rFonts w:hint="eastAsia"/>
          <w:rtl/>
        </w:rPr>
        <w:t>ن‌که</w:t>
      </w:r>
      <w:r>
        <w:rPr>
          <w:rFonts w:hint="cs"/>
          <w:rtl/>
        </w:rPr>
        <w:t xml:space="preserve"> آن‌ها </w:t>
      </w:r>
      <w:r w:rsidRPr="00EE0ECF">
        <w:rPr>
          <w:rFonts w:hint="cs"/>
          <w:rtl/>
        </w:rPr>
        <w:t>حدیث را در مقاطعی منع</w:t>
      </w:r>
      <w:r>
        <w:rPr>
          <w:rFonts w:hint="cs"/>
          <w:rtl/>
        </w:rPr>
        <w:t xml:space="preserve"> می‌کردند ولی شیعه و ائ</w:t>
      </w:r>
      <w:r w:rsidRPr="00EE0ECF">
        <w:rPr>
          <w:rFonts w:hint="cs"/>
          <w:rtl/>
        </w:rPr>
        <w:t xml:space="preserve">مه ما </w:t>
      </w:r>
      <w:r>
        <w:rPr>
          <w:rtl/>
        </w:rPr>
        <w:t>ه</w:t>
      </w:r>
      <w:r>
        <w:rPr>
          <w:rFonts w:hint="cs"/>
          <w:rtl/>
        </w:rPr>
        <w:t>ی</w:t>
      </w:r>
      <w:r>
        <w:rPr>
          <w:rFonts w:hint="eastAsia"/>
          <w:rtl/>
        </w:rPr>
        <w:t>چ‌گاه</w:t>
      </w:r>
      <w:r w:rsidRPr="00EE0ECF">
        <w:rPr>
          <w:rFonts w:hint="cs"/>
          <w:rtl/>
        </w:rPr>
        <w:t xml:space="preserve"> منع روایت</w:t>
      </w:r>
      <w:r>
        <w:rPr>
          <w:rFonts w:hint="cs"/>
          <w:rtl/>
        </w:rPr>
        <w:t xml:space="preserve"> و</w:t>
      </w:r>
      <w:r w:rsidRPr="00EE0ECF">
        <w:rPr>
          <w:rFonts w:hint="cs"/>
          <w:rtl/>
        </w:rPr>
        <w:t xml:space="preserve"> حدیث </w:t>
      </w:r>
      <w:r>
        <w:rPr>
          <w:rFonts w:hint="cs"/>
          <w:rtl/>
        </w:rPr>
        <w:t>نکردند.</w:t>
      </w:r>
    </w:p>
    <w:p w:rsidR="00323F4A" w:rsidRPr="00EE0ECF" w:rsidRDefault="00323F4A" w:rsidP="00323F4A">
      <w:pPr>
        <w:pStyle w:val="001"/>
        <w:rPr>
          <w:rtl/>
        </w:rPr>
      </w:pPr>
      <w:r>
        <w:rPr>
          <w:rFonts w:hint="cs"/>
          <w:rtl/>
        </w:rPr>
        <w:t>یکی از موارد</w:t>
      </w:r>
      <w:r w:rsidRPr="00EE0ECF">
        <w:rPr>
          <w:rFonts w:hint="cs"/>
          <w:rtl/>
        </w:rPr>
        <w:t xml:space="preserve"> در </w:t>
      </w:r>
      <w:r>
        <w:rPr>
          <w:rtl/>
        </w:rPr>
        <w:t>کتاب‌ها</w:t>
      </w:r>
      <w:r>
        <w:rPr>
          <w:rFonts w:hint="cs"/>
          <w:rtl/>
        </w:rPr>
        <w:t>ی</w:t>
      </w:r>
      <w:r w:rsidRPr="00EE0ECF">
        <w:rPr>
          <w:rFonts w:hint="cs"/>
          <w:rtl/>
        </w:rPr>
        <w:t xml:space="preserve"> کلامی و مباحثاتی که بین شیعه و</w:t>
      </w:r>
      <w:r>
        <w:rPr>
          <w:rFonts w:hint="cs"/>
          <w:rtl/>
        </w:rPr>
        <w:t xml:space="preserve"> </w:t>
      </w:r>
      <w:r w:rsidRPr="00EE0ECF">
        <w:rPr>
          <w:rFonts w:hint="cs"/>
          <w:rtl/>
        </w:rPr>
        <w:t xml:space="preserve">سنی است همین محور و موضوع است </w:t>
      </w:r>
      <w:r>
        <w:rPr>
          <w:rFonts w:hint="cs"/>
          <w:rtl/>
        </w:rPr>
        <w:t>که به لحاظ تاریخی قابل دفاع و تأمل است در حقیقت روایات</w:t>
      </w:r>
      <w:r w:rsidRPr="00EE0ECF">
        <w:rPr>
          <w:rFonts w:hint="cs"/>
          <w:rtl/>
        </w:rPr>
        <w:t xml:space="preserve"> علاوه بر اینکه فی حد نفسه این امر را ترغیب </w:t>
      </w:r>
      <w:r>
        <w:rPr>
          <w:rtl/>
        </w:rPr>
        <w:t>م</w:t>
      </w:r>
      <w:r>
        <w:rPr>
          <w:rFonts w:hint="cs"/>
          <w:rtl/>
        </w:rPr>
        <w:t>ی‌</w:t>
      </w:r>
      <w:r>
        <w:rPr>
          <w:rFonts w:hint="eastAsia"/>
          <w:rtl/>
        </w:rPr>
        <w:t>کند</w:t>
      </w:r>
      <w:r w:rsidRPr="00EE0ECF">
        <w:rPr>
          <w:rFonts w:hint="cs"/>
          <w:rtl/>
        </w:rPr>
        <w:t xml:space="preserve"> نوعی نظارت به</w:t>
      </w:r>
      <w:r>
        <w:rPr>
          <w:rFonts w:hint="cs"/>
          <w:rtl/>
        </w:rPr>
        <w:t xml:space="preserve"> </w:t>
      </w:r>
      <w:r w:rsidRPr="00EE0ECF">
        <w:rPr>
          <w:rFonts w:hint="cs"/>
          <w:rtl/>
        </w:rPr>
        <w:t xml:space="preserve">منع حدیث هم دارد همان جریان منع حدیث عمر </w:t>
      </w:r>
      <w:r>
        <w:rPr>
          <w:rFonts w:hint="cs"/>
          <w:rtl/>
        </w:rPr>
        <w:t>که تأ</w:t>
      </w:r>
      <w:r w:rsidRPr="00EE0ECF">
        <w:rPr>
          <w:rFonts w:hint="cs"/>
          <w:rtl/>
        </w:rPr>
        <w:t>کید</w:t>
      </w:r>
      <w:r>
        <w:rPr>
          <w:rFonts w:hint="cs"/>
          <w:rtl/>
        </w:rPr>
        <w:t xml:space="preserve"> می‌ک</w:t>
      </w:r>
      <w:r w:rsidRPr="00EE0ECF">
        <w:rPr>
          <w:rFonts w:hint="cs"/>
          <w:rtl/>
        </w:rPr>
        <w:t>رد</w:t>
      </w:r>
      <w:r>
        <w:rPr>
          <w:rFonts w:hint="cs"/>
          <w:rtl/>
        </w:rPr>
        <w:t xml:space="preserve"> که</w:t>
      </w:r>
      <w:r w:rsidRPr="00EE0ECF">
        <w:rPr>
          <w:rFonts w:hint="cs"/>
          <w:rtl/>
        </w:rPr>
        <w:t xml:space="preserve"> اگر حدیث نقل شود موجب </w:t>
      </w:r>
      <w:r>
        <w:rPr>
          <w:rFonts w:hint="cs"/>
          <w:rtl/>
        </w:rPr>
        <w:t>می‌ش</w:t>
      </w:r>
      <w:r w:rsidRPr="00EE0ECF">
        <w:rPr>
          <w:rFonts w:hint="cs"/>
          <w:rtl/>
        </w:rPr>
        <w:t>ود</w:t>
      </w:r>
      <w:r>
        <w:rPr>
          <w:rFonts w:hint="cs"/>
          <w:rtl/>
        </w:rPr>
        <w:t xml:space="preserve"> قرآن </w:t>
      </w:r>
      <w:r w:rsidRPr="00EE0ECF">
        <w:rPr>
          <w:rFonts w:hint="cs"/>
          <w:rtl/>
        </w:rPr>
        <w:t>و</w:t>
      </w:r>
      <w:r>
        <w:rPr>
          <w:rFonts w:hint="cs"/>
          <w:rtl/>
        </w:rPr>
        <w:t xml:space="preserve"> </w:t>
      </w:r>
      <w:r w:rsidRPr="00EE0ECF">
        <w:rPr>
          <w:rFonts w:hint="cs"/>
          <w:rtl/>
        </w:rPr>
        <w:t xml:space="preserve">کتاب </w:t>
      </w:r>
      <w:r>
        <w:rPr>
          <w:rtl/>
        </w:rPr>
        <w:t>تحت‌الشعاع</w:t>
      </w:r>
      <w:r w:rsidRPr="00EE0ECF">
        <w:rPr>
          <w:rFonts w:hint="cs"/>
          <w:rtl/>
        </w:rPr>
        <w:t xml:space="preserve"> قرار بگیرد و این موضوع در الغدیر بحث شده است</w:t>
      </w:r>
      <w:r>
        <w:rPr>
          <w:rFonts w:hint="cs"/>
          <w:rtl/>
        </w:rPr>
        <w:t>.</w:t>
      </w:r>
    </w:p>
    <w:p w:rsidR="004036C5" w:rsidRDefault="004036C5" w:rsidP="004036C5">
      <w:pPr>
        <w:pStyle w:val="Heading2"/>
        <w:rPr>
          <w:rFonts w:hint="cs"/>
          <w:rtl/>
        </w:rPr>
      </w:pPr>
      <w:r>
        <w:rPr>
          <w:rFonts w:hint="cs"/>
          <w:rtl/>
        </w:rPr>
        <w:t>روایات ترغیب‌کننده</w:t>
      </w:r>
    </w:p>
    <w:p w:rsidR="00323F4A" w:rsidRPr="00EE0ECF" w:rsidRDefault="00323F4A" w:rsidP="00323F4A">
      <w:pPr>
        <w:pStyle w:val="001"/>
        <w:rPr>
          <w:rtl/>
        </w:rPr>
      </w:pPr>
      <w:r w:rsidRPr="00EE0ECF">
        <w:rPr>
          <w:rFonts w:hint="cs"/>
          <w:rtl/>
        </w:rPr>
        <w:t>این مجموعه روایات که با عناوین متعدد</w:t>
      </w:r>
      <w:r>
        <w:rPr>
          <w:rFonts w:hint="cs"/>
          <w:rtl/>
        </w:rPr>
        <w:t xml:space="preserve"> </w:t>
      </w:r>
      <w:r w:rsidRPr="00EE0ECF">
        <w:rPr>
          <w:rFonts w:hint="cs"/>
          <w:rtl/>
        </w:rPr>
        <w:t>ترغیب به حدیث و تعاطی حدیث کردند به سه دسته تقسیم</w:t>
      </w:r>
      <w:r>
        <w:rPr>
          <w:rtl/>
        </w:rPr>
        <w:t xml:space="preserve"> </w:t>
      </w:r>
      <w:r>
        <w:rPr>
          <w:rFonts w:hint="cs"/>
          <w:rtl/>
        </w:rPr>
        <w:t>می‌ش</w:t>
      </w:r>
      <w:r w:rsidRPr="00EE0ECF">
        <w:rPr>
          <w:rFonts w:hint="cs"/>
          <w:rtl/>
        </w:rPr>
        <w:t>ود</w:t>
      </w:r>
      <w:r>
        <w:rPr>
          <w:rFonts w:hint="cs"/>
          <w:rtl/>
        </w:rPr>
        <w:t>؛</w:t>
      </w:r>
    </w:p>
    <w:p w:rsidR="00323F4A" w:rsidRDefault="00323F4A" w:rsidP="00323F4A">
      <w:pPr>
        <w:pStyle w:val="001"/>
        <w:numPr>
          <w:ilvl w:val="0"/>
          <w:numId w:val="3"/>
        </w:numPr>
      </w:pPr>
      <w:r w:rsidRPr="00EE0ECF">
        <w:rPr>
          <w:rFonts w:hint="cs"/>
          <w:rtl/>
        </w:rPr>
        <w:t xml:space="preserve">یک گروه خصوص تعلیم را </w:t>
      </w:r>
      <w:r>
        <w:rPr>
          <w:rFonts w:hint="cs"/>
          <w:rtl/>
        </w:rPr>
        <w:t>می‌گ</w:t>
      </w:r>
      <w:r w:rsidRPr="00EE0ECF">
        <w:rPr>
          <w:rFonts w:hint="cs"/>
          <w:rtl/>
        </w:rPr>
        <w:t>وید</w:t>
      </w:r>
    </w:p>
    <w:p w:rsidR="00323F4A" w:rsidRDefault="00323F4A" w:rsidP="00323F4A">
      <w:pPr>
        <w:pStyle w:val="001"/>
        <w:numPr>
          <w:ilvl w:val="0"/>
          <w:numId w:val="3"/>
        </w:numPr>
      </w:pPr>
      <w:r w:rsidRPr="00EE0ECF">
        <w:rPr>
          <w:rFonts w:hint="cs"/>
          <w:rtl/>
        </w:rPr>
        <w:t>گروه دیگر به عناوینی اشاره</w:t>
      </w:r>
      <w:r>
        <w:rPr>
          <w:rFonts w:hint="cs"/>
          <w:rtl/>
        </w:rPr>
        <w:t xml:space="preserve"> می‌ک</w:t>
      </w:r>
      <w:r w:rsidRPr="00EE0ECF">
        <w:rPr>
          <w:rFonts w:hint="cs"/>
          <w:rtl/>
        </w:rPr>
        <w:t>ند که جز</w:t>
      </w:r>
      <w:r>
        <w:rPr>
          <w:rFonts w:hint="cs"/>
          <w:rtl/>
        </w:rPr>
        <w:t>ء</w:t>
      </w:r>
      <w:r w:rsidRPr="00EE0ECF">
        <w:rPr>
          <w:rFonts w:hint="cs"/>
          <w:rtl/>
        </w:rPr>
        <w:t xml:space="preserve"> مقدمات تعلیم است</w:t>
      </w:r>
    </w:p>
    <w:p w:rsidR="00323F4A" w:rsidRPr="00EE0ECF" w:rsidRDefault="00323F4A" w:rsidP="00323F4A">
      <w:pPr>
        <w:pStyle w:val="001"/>
        <w:numPr>
          <w:ilvl w:val="0"/>
          <w:numId w:val="3"/>
        </w:numPr>
        <w:rPr>
          <w:rtl/>
        </w:rPr>
      </w:pPr>
      <w:r>
        <w:rPr>
          <w:rFonts w:hint="cs"/>
          <w:rtl/>
        </w:rPr>
        <w:t>گروه سوم</w:t>
      </w:r>
      <w:r w:rsidRPr="00EE0ECF">
        <w:rPr>
          <w:rFonts w:hint="cs"/>
          <w:rtl/>
        </w:rPr>
        <w:t xml:space="preserve"> هم تعلیم را </w:t>
      </w:r>
      <w:r>
        <w:rPr>
          <w:rFonts w:hint="cs"/>
          <w:rtl/>
        </w:rPr>
        <w:t>می‌گ</w:t>
      </w:r>
      <w:r w:rsidRPr="00EE0ECF">
        <w:rPr>
          <w:rFonts w:hint="cs"/>
          <w:rtl/>
        </w:rPr>
        <w:t>یرد و هم مقدمات تعلیم و هم انحا</w:t>
      </w:r>
      <w:r>
        <w:rPr>
          <w:rFonts w:hint="cs"/>
          <w:rtl/>
        </w:rPr>
        <w:t>ء</w:t>
      </w:r>
      <w:r w:rsidRPr="00EE0ECF">
        <w:rPr>
          <w:rFonts w:hint="cs"/>
          <w:rtl/>
        </w:rPr>
        <w:t xml:space="preserve"> دیگری که تلاش مضاعف</w:t>
      </w:r>
      <w:r>
        <w:rPr>
          <w:rFonts w:hint="cs"/>
          <w:rtl/>
        </w:rPr>
        <w:t xml:space="preserve"> می‌ک</w:t>
      </w:r>
      <w:r w:rsidRPr="00EE0ECF">
        <w:rPr>
          <w:rFonts w:hint="cs"/>
          <w:rtl/>
        </w:rPr>
        <w:t>ند در میان مردم حدیث محفوظ بماند</w:t>
      </w:r>
      <w:r>
        <w:rPr>
          <w:rFonts w:hint="cs"/>
          <w:rtl/>
        </w:rPr>
        <w:t>.</w:t>
      </w:r>
      <w:r w:rsidRPr="00EE0ECF">
        <w:rPr>
          <w:rFonts w:hint="cs"/>
          <w:rtl/>
        </w:rPr>
        <w:t xml:space="preserve"> خیلی از این عناوین جز</w:t>
      </w:r>
      <w:r>
        <w:rPr>
          <w:rFonts w:hint="cs"/>
          <w:rtl/>
        </w:rPr>
        <w:t>ء</w:t>
      </w:r>
      <w:r w:rsidRPr="00EE0ECF">
        <w:rPr>
          <w:rFonts w:hint="cs"/>
          <w:rtl/>
        </w:rPr>
        <w:t xml:space="preserve"> گروه سوم است یعنی بسط الحدیث عنوان مطلقی است که کتابت </w:t>
      </w:r>
      <w:r>
        <w:rPr>
          <w:rFonts w:hint="cs"/>
          <w:rtl/>
        </w:rPr>
        <w:t>و</w:t>
      </w:r>
      <w:r w:rsidRPr="00EE0ECF">
        <w:rPr>
          <w:rFonts w:hint="cs"/>
          <w:rtl/>
        </w:rPr>
        <w:t xml:space="preserve"> چاپ حدیث در </w:t>
      </w:r>
      <w:r>
        <w:rPr>
          <w:rtl/>
        </w:rPr>
        <w:t>دوره‌ها</w:t>
      </w:r>
      <w:r>
        <w:rPr>
          <w:rFonts w:hint="cs"/>
          <w:rtl/>
        </w:rPr>
        <w:t>ی</w:t>
      </w:r>
      <w:r w:rsidRPr="00EE0ECF">
        <w:rPr>
          <w:rFonts w:hint="cs"/>
          <w:rtl/>
        </w:rPr>
        <w:t xml:space="preserve"> قبل </w:t>
      </w:r>
      <w:r>
        <w:rPr>
          <w:rFonts w:hint="cs"/>
          <w:rtl/>
        </w:rPr>
        <w:t>و</w:t>
      </w:r>
      <w:r w:rsidRPr="00EE0ECF">
        <w:rPr>
          <w:rFonts w:hint="cs"/>
          <w:rtl/>
        </w:rPr>
        <w:t xml:space="preserve"> استنساخ حفظ </w:t>
      </w:r>
      <w:r>
        <w:rPr>
          <w:rtl/>
        </w:rPr>
        <w:t>کتاب‌ها</w:t>
      </w:r>
      <w:r w:rsidRPr="00EE0ECF">
        <w:rPr>
          <w:rFonts w:hint="cs"/>
          <w:rtl/>
        </w:rPr>
        <w:t xml:space="preserve"> و سا</w:t>
      </w:r>
      <w:r>
        <w:rPr>
          <w:rFonts w:hint="cs"/>
          <w:rtl/>
        </w:rPr>
        <w:t>یر اموری که در بقا و حفظ حدیث مؤ</w:t>
      </w:r>
      <w:r w:rsidRPr="00EE0ECF">
        <w:rPr>
          <w:rFonts w:hint="cs"/>
          <w:rtl/>
        </w:rPr>
        <w:t>ثر است</w:t>
      </w:r>
      <w:r>
        <w:rPr>
          <w:rFonts w:hint="cs"/>
          <w:rtl/>
        </w:rPr>
        <w:t>.</w:t>
      </w:r>
      <w:r w:rsidRPr="00EE0ECF">
        <w:rPr>
          <w:rFonts w:hint="cs"/>
          <w:rtl/>
        </w:rPr>
        <w:t xml:space="preserve"> </w:t>
      </w:r>
      <w:r>
        <w:rPr>
          <w:rtl/>
        </w:rPr>
        <w:t>همان‌طور</w:t>
      </w:r>
      <w:r>
        <w:rPr>
          <w:rFonts w:hint="cs"/>
          <w:rtl/>
        </w:rPr>
        <w:t xml:space="preserve"> که نسبت به آ</w:t>
      </w:r>
      <w:r w:rsidRPr="00EE0ECF">
        <w:rPr>
          <w:rFonts w:hint="cs"/>
          <w:rtl/>
        </w:rPr>
        <w:t>م</w:t>
      </w:r>
      <w:r>
        <w:rPr>
          <w:rFonts w:hint="cs"/>
          <w:rtl/>
        </w:rPr>
        <w:t>و</w:t>
      </w:r>
      <w:r w:rsidRPr="00EE0ECF">
        <w:rPr>
          <w:rFonts w:hint="cs"/>
          <w:rtl/>
        </w:rPr>
        <w:t>زش</w:t>
      </w:r>
      <w:r>
        <w:rPr>
          <w:rFonts w:hint="cs"/>
          <w:rtl/>
        </w:rPr>
        <w:t xml:space="preserve"> قرآن </w:t>
      </w:r>
      <w:r w:rsidRPr="00EE0ECF">
        <w:rPr>
          <w:rFonts w:hint="cs"/>
          <w:rtl/>
        </w:rPr>
        <w:t>و تعاطی با</w:t>
      </w:r>
      <w:r>
        <w:rPr>
          <w:rFonts w:hint="cs"/>
          <w:rtl/>
        </w:rPr>
        <w:t xml:space="preserve"> قرآن </w:t>
      </w:r>
      <w:r w:rsidRPr="00EE0ECF">
        <w:rPr>
          <w:rFonts w:hint="cs"/>
          <w:rtl/>
        </w:rPr>
        <w:t>و ارتباط جامعه با</w:t>
      </w:r>
      <w:r>
        <w:rPr>
          <w:rFonts w:hint="cs"/>
          <w:rtl/>
        </w:rPr>
        <w:t xml:space="preserve"> قرآن </w:t>
      </w:r>
      <w:r w:rsidRPr="00EE0ECF">
        <w:rPr>
          <w:rFonts w:hint="cs"/>
          <w:rtl/>
        </w:rPr>
        <w:t xml:space="preserve">ترغیب شده بود </w:t>
      </w:r>
      <w:r>
        <w:rPr>
          <w:rFonts w:hint="cs"/>
          <w:rtl/>
        </w:rPr>
        <w:t>در</w:t>
      </w:r>
      <w:r w:rsidRPr="00EE0ECF">
        <w:rPr>
          <w:rFonts w:hint="cs"/>
          <w:rtl/>
        </w:rPr>
        <w:t xml:space="preserve"> رتبه بعد از</w:t>
      </w:r>
      <w:r>
        <w:rPr>
          <w:rFonts w:hint="cs"/>
          <w:rtl/>
        </w:rPr>
        <w:t xml:space="preserve"> آن شاهد ترغیب و تأ</w:t>
      </w:r>
      <w:r w:rsidRPr="00EE0ECF">
        <w:rPr>
          <w:rFonts w:hint="cs"/>
          <w:rtl/>
        </w:rPr>
        <w:t>کید</w:t>
      </w:r>
      <w:r>
        <w:rPr>
          <w:rFonts w:hint="cs"/>
          <w:rtl/>
        </w:rPr>
        <w:t xml:space="preserve"> </w:t>
      </w:r>
      <w:r w:rsidRPr="00EE0ECF">
        <w:rPr>
          <w:rFonts w:hint="cs"/>
          <w:rtl/>
        </w:rPr>
        <w:t>بر</w:t>
      </w:r>
      <w:r>
        <w:rPr>
          <w:rFonts w:hint="cs"/>
          <w:rtl/>
        </w:rPr>
        <w:t xml:space="preserve"> آن</w:t>
      </w:r>
      <w:r w:rsidRPr="00EE0ECF">
        <w:rPr>
          <w:rFonts w:hint="cs"/>
          <w:rtl/>
        </w:rPr>
        <w:t xml:space="preserve"> هستیم.</w:t>
      </w:r>
    </w:p>
    <w:p w:rsidR="00323F4A" w:rsidRDefault="00323F4A" w:rsidP="00323F4A">
      <w:pPr>
        <w:pStyle w:val="001"/>
        <w:rPr>
          <w:rtl/>
        </w:rPr>
      </w:pPr>
      <w:r w:rsidRPr="00EE0ECF">
        <w:rPr>
          <w:rFonts w:hint="cs"/>
          <w:rtl/>
        </w:rPr>
        <w:t>مجموعه روایات شاید در حدی باشد که</w:t>
      </w:r>
      <w:r>
        <w:rPr>
          <w:rFonts w:hint="cs"/>
          <w:rtl/>
        </w:rPr>
        <w:t xml:space="preserve"> به صورت تواتر معنوی به شمار آ</w:t>
      </w:r>
      <w:r w:rsidRPr="00EE0ECF">
        <w:rPr>
          <w:rFonts w:hint="cs"/>
          <w:rtl/>
        </w:rPr>
        <w:t xml:space="preserve">ورد علیرغم اینکه عناوین </w:t>
      </w:r>
      <w:r>
        <w:rPr>
          <w:rFonts w:hint="cs"/>
          <w:rtl/>
        </w:rPr>
        <w:t>و</w:t>
      </w:r>
      <w:r w:rsidRPr="00EE0ECF">
        <w:rPr>
          <w:rFonts w:hint="cs"/>
          <w:rtl/>
        </w:rPr>
        <w:t xml:space="preserve"> تعابیر متعدد است و در بین </w:t>
      </w:r>
      <w:r>
        <w:rPr>
          <w:rtl/>
        </w:rPr>
        <w:t>آن‌ها</w:t>
      </w:r>
      <w:r w:rsidRPr="00EE0ECF">
        <w:rPr>
          <w:rFonts w:hint="cs"/>
          <w:rtl/>
        </w:rPr>
        <w:t xml:space="preserve"> </w:t>
      </w:r>
      <w:r>
        <w:rPr>
          <w:rtl/>
        </w:rPr>
        <w:t>روا</w:t>
      </w:r>
      <w:r>
        <w:rPr>
          <w:rFonts w:hint="cs"/>
          <w:rtl/>
        </w:rPr>
        <w:t>ی</w:t>
      </w:r>
      <w:r>
        <w:rPr>
          <w:rFonts w:hint="eastAsia"/>
          <w:rtl/>
        </w:rPr>
        <w:t>ات</w:t>
      </w:r>
      <w:r w:rsidRPr="00EE0ECF">
        <w:rPr>
          <w:rFonts w:hint="cs"/>
          <w:rtl/>
        </w:rPr>
        <w:t xml:space="preserve"> ضعاف و صحاح وجود دارد اما تعددش</w:t>
      </w:r>
      <w:r>
        <w:rPr>
          <w:rFonts w:hint="cs"/>
          <w:rtl/>
        </w:rPr>
        <w:t xml:space="preserve"> شاید در حدی باشد که این روایات</w:t>
      </w:r>
      <w:r w:rsidRPr="00EE0ECF">
        <w:rPr>
          <w:rFonts w:hint="cs"/>
          <w:rtl/>
        </w:rPr>
        <w:t xml:space="preserve"> </w:t>
      </w:r>
      <w:r>
        <w:rPr>
          <w:rFonts w:hint="cs"/>
          <w:rtl/>
        </w:rPr>
        <w:t>و خیلی از روایات</w:t>
      </w:r>
      <w:r w:rsidRPr="00EE0ECF">
        <w:rPr>
          <w:rFonts w:hint="cs"/>
          <w:rtl/>
        </w:rPr>
        <w:t xml:space="preserve"> دیگر با مدلول التزامی این را می</w:t>
      </w:r>
      <w:r>
        <w:rPr>
          <w:rFonts w:hint="cs"/>
          <w:rtl/>
        </w:rPr>
        <w:t>‌رساند نه مدلول مطابقی</w:t>
      </w:r>
      <w:r w:rsidRPr="00EE0ECF">
        <w:rPr>
          <w:rFonts w:hint="cs"/>
          <w:rtl/>
        </w:rPr>
        <w:t>.</w:t>
      </w:r>
    </w:p>
    <w:p w:rsidR="00323F4A" w:rsidRPr="00EE0ECF" w:rsidRDefault="00323F4A" w:rsidP="00323F4A">
      <w:pPr>
        <w:pStyle w:val="001"/>
        <w:rPr>
          <w:rtl/>
        </w:rPr>
      </w:pPr>
      <w:r w:rsidRPr="00EE0ECF">
        <w:rPr>
          <w:rFonts w:hint="cs"/>
          <w:rtl/>
        </w:rPr>
        <w:lastRenderedPageBreak/>
        <w:t>بسیاری از احادیث در ابواب ج 18 وقت</w:t>
      </w:r>
      <w:r>
        <w:rPr>
          <w:rFonts w:hint="cs"/>
          <w:rtl/>
        </w:rPr>
        <w:t xml:space="preserve">ی </w:t>
      </w:r>
      <w:r w:rsidRPr="00EE0ECF">
        <w:rPr>
          <w:rFonts w:hint="cs"/>
          <w:rtl/>
        </w:rPr>
        <w:t>به مراجعه</w:t>
      </w:r>
      <w:r>
        <w:rPr>
          <w:rFonts w:hint="cs"/>
          <w:rtl/>
        </w:rPr>
        <w:t xml:space="preserve"> به</w:t>
      </w:r>
      <w:r w:rsidRPr="00EE0ECF">
        <w:rPr>
          <w:rFonts w:hint="cs"/>
          <w:rtl/>
        </w:rPr>
        <w:t xml:space="preserve"> ائمه</w:t>
      </w:r>
      <w:r>
        <w:rPr>
          <w:rFonts w:hint="cs"/>
          <w:rtl/>
        </w:rPr>
        <w:t xml:space="preserve"> و </w:t>
      </w:r>
      <w:r w:rsidRPr="00EE0ECF">
        <w:rPr>
          <w:rFonts w:hint="cs"/>
          <w:rtl/>
        </w:rPr>
        <w:t>روایات</w:t>
      </w:r>
      <w:r>
        <w:rPr>
          <w:rFonts w:hint="cs"/>
          <w:rtl/>
        </w:rPr>
        <w:t xml:space="preserve"> آن‌ها و</w:t>
      </w:r>
      <w:r>
        <w:rPr>
          <w:rtl/>
        </w:rPr>
        <w:t xml:space="preserve"> </w:t>
      </w:r>
      <w:r w:rsidRPr="00EE0ECF">
        <w:rPr>
          <w:rFonts w:hint="cs"/>
          <w:rtl/>
        </w:rPr>
        <w:t xml:space="preserve">شناخت ائمه </w:t>
      </w:r>
      <w:r>
        <w:rPr>
          <w:rFonts w:hint="cs"/>
          <w:rtl/>
        </w:rPr>
        <w:t>تأ</w:t>
      </w:r>
      <w:r w:rsidRPr="00EE0ECF">
        <w:rPr>
          <w:rFonts w:hint="cs"/>
          <w:rtl/>
        </w:rPr>
        <w:t>کید</w:t>
      </w:r>
      <w:r>
        <w:rPr>
          <w:rFonts w:hint="cs"/>
          <w:rtl/>
        </w:rPr>
        <w:t xml:space="preserve"> می‌ک</w:t>
      </w:r>
      <w:r w:rsidRPr="00EE0ECF">
        <w:rPr>
          <w:rFonts w:hint="cs"/>
          <w:rtl/>
        </w:rPr>
        <w:t xml:space="preserve">ند ترغیبات به نحوی دلالت </w:t>
      </w:r>
      <w:r>
        <w:rPr>
          <w:rFonts w:hint="cs"/>
          <w:rtl/>
        </w:rPr>
        <w:t>می‌ک</w:t>
      </w:r>
      <w:r w:rsidRPr="00EE0ECF">
        <w:rPr>
          <w:rFonts w:hint="cs"/>
          <w:rtl/>
        </w:rPr>
        <w:t>ند</w:t>
      </w:r>
      <w:r>
        <w:rPr>
          <w:rFonts w:hint="cs"/>
          <w:rtl/>
        </w:rPr>
        <w:t xml:space="preserve"> که</w:t>
      </w:r>
      <w:r w:rsidRPr="00EE0ECF">
        <w:rPr>
          <w:rFonts w:hint="cs"/>
          <w:rtl/>
        </w:rPr>
        <w:t xml:space="preserve"> </w:t>
      </w:r>
      <w:r>
        <w:rPr>
          <w:rtl/>
        </w:rPr>
        <w:t>مستحسن</w:t>
      </w:r>
      <w:r w:rsidRPr="00EE0ECF">
        <w:rPr>
          <w:rFonts w:hint="cs"/>
          <w:rtl/>
        </w:rPr>
        <w:t xml:space="preserve"> است این امر نشر پیدا کند</w:t>
      </w:r>
      <w:r>
        <w:rPr>
          <w:rFonts w:hint="cs"/>
          <w:rtl/>
        </w:rPr>
        <w:t>؛</w:t>
      </w:r>
      <w:r w:rsidRPr="00EE0ECF">
        <w:rPr>
          <w:rFonts w:hint="cs"/>
          <w:rtl/>
        </w:rPr>
        <w:t xml:space="preserve"> بناب</w:t>
      </w:r>
      <w:r>
        <w:rPr>
          <w:rFonts w:hint="cs"/>
          <w:rtl/>
        </w:rPr>
        <w:t>راین اگر نگوییم تواتر لفظی است چون تعابیر متفاوت است یک نو</w:t>
      </w:r>
      <w:r w:rsidRPr="00EE0ECF">
        <w:rPr>
          <w:rFonts w:hint="cs"/>
          <w:rtl/>
        </w:rPr>
        <w:t>ع تواتر معنوی وجود</w:t>
      </w:r>
      <w:r>
        <w:rPr>
          <w:rFonts w:hint="cs"/>
          <w:rtl/>
        </w:rPr>
        <w:t xml:space="preserve"> دارد و شاید تواتر اجمالی نباشد. </w:t>
      </w:r>
      <w:r w:rsidRPr="00EE0ECF">
        <w:rPr>
          <w:rFonts w:hint="cs"/>
          <w:rtl/>
        </w:rPr>
        <w:t>روی</w:t>
      </w:r>
      <w:r>
        <w:rPr>
          <w:rFonts w:hint="cs"/>
          <w:rtl/>
        </w:rPr>
        <w:t xml:space="preserve"> این محور مفادی که در روایات</w:t>
      </w:r>
      <w:r w:rsidRPr="00EE0ECF">
        <w:rPr>
          <w:rFonts w:hint="cs"/>
          <w:rtl/>
        </w:rPr>
        <w:t xml:space="preserve"> </w:t>
      </w:r>
      <w:r>
        <w:rPr>
          <w:rFonts w:hint="cs"/>
          <w:rtl/>
        </w:rPr>
        <w:t>بود</w:t>
      </w:r>
      <w:r w:rsidRPr="00EE0ECF">
        <w:rPr>
          <w:rFonts w:hint="cs"/>
          <w:rtl/>
        </w:rPr>
        <w:t xml:space="preserve"> به صورت مطابقی به</w:t>
      </w:r>
      <w:r>
        <w:rPr>
          <w:rFonts w:hint="cs"/>
          <w:rtl/>
        </w:rPr>
        <w:t xml:space="preserve"> آن‌ها </w:t>
      </w:r>
      <w:r w:rsidRPr="00EE0ECF">
        <w:rPr>
          <w:rFonts w:hint="cs"/>
          <w:rtl/>
        </w:rPr>
        <w:t>اشاره شد در بسیاری از روایات به صورت التزامی و دلالت اقتضا به</w:t>
      </w:r>
      <w:r>
        <w:rPr>
          <w:rtl/>
        </w:rPr>
        <w:t xml:space="preserve"> </w:t>
      </w:r>
      <w:r>
        <w:rPr>
          <w:rFonts w:hint="cs"/>
          <w:rtl/>
        </w:rPr>
        <w:t xml:space="preserve">آن </w:t>
      </w:r>
      <w:r w:rsidRPr="00EE0ECF">
        <w:rPr>
          <w:rFonts w:hint="cs"/>
          <w:rtl/>
        </w:rPr>
        <w:t>اشاره</w:t>
      </w:r>
      <w:r>
        <w:rPr>
          <w:rtl/>
        </w:rPr>
        <w:t xml:space="preserve"> </w:t>
      </w:r>
      <w:r>
        <w:rPr>
          <w:rFonts w:hint="cs"/>
          <w:rtl/>
        </w:rPr>
        <w:t>می‌ش</w:t>
      </w:r>
      <w:r w:rsidRPr="00EE0ECF">
        <w:rPr>
          <w:rFonts w:hint="cs"/>
          <w:rtl/>
        </w:rPr>
        <w:t>ود</w:t>
      </w:r>
      <w:r>
        <w:rPr>
          <w:rFonts w:hint="cs"/>
          <w:rtl/>
        </w:rPr>
        <w:t>.</w:t>
      </w:r>
      <w:r w:rsidRPr="00EE0ECF">
        <w:rPr>
          <w:rFonts w:hint="cs"/>
          <w:rtl/>
        </w:rPr>
        <w:t xml:space="preserve"> این محور که تعاطی جامعه حدیث و نشر</w:t>
      </w:r>
      <w:r>
        <w:rPr>
          <w:rFonts w:hint="cs"/>
          <w:rtl/>
        </w:rPr>
        <w:t xml:space="preserve"> آن را </w:t>
      </w:r>
      <w:r>
        <w:rPr>
          <w:rtl/>
        </w:rPr>
        <w:t>فرابگ</w:t>
      </w:r>
      <w:r>
        <w:rPr>
          <w:rFonts w:hint="cs"/>
          <w:rtl/>
        </w:rPr>
        <w:t>ی</w:t>
      </w:r>
      <w:r>
        <w:rPr>
          <w:rFonts w:hint="eastAsia"/>
          <w:rtl/>
        </w:rPr>
        <w:t>ر</w:t>
      </w:r>
      <w:r>
        <w:rPr>
          <w:rFonts w:hint="cs"/>
          <w:rtl/>
        </w:rPr>
        <w:t>ی</w:t>
      </w:r>
      <w:r>
        <w:rPr>
          <w:rFonts w:hint="eastAsia"/>
          <w:rtl/>
        </w:rPr>
        <w:t>د</w:t>
      </w:r>
      <w:r>
        <w:rPr>
          <w:rFonts w:hint="cs"/>
          <w:rtl/>
        </w:rPr>
        <w:t xml:space="preserve"> امر مستحسن و بسیار مورد تأ</w:t>
      </w:r>
      <w:r w:rsidRPr="00EE0ECF">
        <w:rPr>
          <w:rFonts w:hint="cs"/>
          <w:rtl/>
        </w:rPr>
        <w:t>کید است</w:t>
      </w:r>
      <w:r>
        <w:rPr>
          <w:rFonts w:hint="cs"/>
          <w:rtl/>
        </w:rPr>
        <w:t>.</w:t>
      </w:r>
    </w:p>
    <w:p w:rsidR="004036C5" w:rsidRDefault="004036C5" w:rsidP="004036C5">
      <w:pPr>
        <w:pStyle w:val="Heading2"/>
        <w:rPr>
          <w:rFonts w:hint="cs"/>
          <w:rtl/>
        </w:rPr>
      </w:pPr>
      <w:r>
        <w:rPr>
          <w:rFonts w:hint="cs"/>
          <w:rtl/>
        </w:rPr>
        <w:t>مباحث مهم</w:t>
      </w:r>
    </w:p>
    <w:p w:rsidR="00323F4A" w:rsidRDefault="00323F4A" w:rsidP="00323F4A">
      <w:pPr>
        <w:pStyle w:val="001"/>
        <w:rPr>
          <w:rtl/>
        </w:rPr>
      </w:pPr>
      <w:r w:rsidRPr="00EE0ECF">
        <w:rPr>
          <w:rFonts w:hint="cs"/>
          <w:rtl/>
        </w:rPr>
        <w:t xml:space="preserve">بعد از فراغت از اصل روایات و </w:t>
      </w:r>
      <w:r>
        <w:rPr>
          <w:rtl/>
        </w:rPr>
        <w:t>دسته‌بند</w:t>
      </w:r>
      <w:r>
        <w:rPr>
          <w:rFonts w:hint="cs"/>
          <w:rtl/>
        </w:rPr>
        <w:t xml:space="preserve">ی آن‌ها </w:t>
      </w:r>
      <w:r w:rsidRPr="00EE0ECF">
        <w:rPr>
          <w:rFonts w:hint="cs"/>
          <w:rtl/>
        </w:rPr>
        <w:t>مفادی که تقریبا</w:t>
      </w:r>
      <w:r>
        <w:rPr>
          <w:rFonts w:hint="cs"/>
          <w:rtl/>
        </w:rPr>
        <w:t>ً</w:t>
      </w:r>
      <w:r w:rsidRPr="00EE0ECF">
        <w:rPr>
          <w:rFonts w:hint="cs"/>
          <w:rtl/>
        </w:rPr>
        <w:t xml:space="preserve"> به صورت تواتر به</w:t>
      </w:r>
      <w:r>
        <w:rPr>
          <w:rFonts w:hint="cs"/>
          <w:rtl/>
        </w:rPr>
        <w:t xml:space="preserve"> آن </w:t>
      </w:r>
      <w:r w:rsidRPr="00EE0ECF">
        <w:rPr>
          <w:rFonts w:hint="cs"/>
          <w:rtl/>
        </w:rPr>
        <w:t xml:space="preserve">اشاره </w:t>
      </w:r>
      <w:r>
        <w:rPr>
          <w:rtl/>
        </w:rPr>
        <w:t>م</w:t>
      </w:r>
      <w:r>
        <w:rPr>
          <w:rFonts w:hint="cs"/>
          <w:rtl/>
        </w:rPr>
        <w:t>ی‌</w:t>
      </w:r>
      <w:r>
        <w:rPr>
          <w:rFonts w:hint="eastAsia"/>
          <w:rtl/>
        </w:rPr>
        <w:t>کنند</w:t>
      </w:r>
      <w:r w:rsidRPr="00EE0ECF">
        <w:rPr>
          <w:rFonts w:hint="cs"/>
          <w:rtl/>
        </w:rPr>
        <w:t xml:space="preserve"> ذیل</w:t>
      </w:r>
      <w:r>
        <w:rPr>
          <w:rFonts w:hint="cs"/>
          <w:rtl/>
        </w:rPr>
        <w:t xml:space="preserve"> آن جهاتی از</w:t>
      </w:r>
      <w:r w:rsidRPr="00EE0ECF">
        <w:rPr>
          <w:rFonts w:hint="cs"/>
          <w:rtl/>
        </w:rPr>
        <w:t xml:space="preserve"> بحث </w:t>
      </w:r>
      <w:r>
        <w:rPr>
          <w:rFonts w:hint="cs"/>
          <w:rtl/>
        </w:rPr>
        <w:t>وجود دارد</w:t>
      </w:r>
      <w:r w:rsidRPr="00EE0ECF">
        <w:rPr>
          <w:rFonts w:hint="cs"/>
          <w:rtl/>
        </w:rPr>
        <w:t xml:space="preserve"> که </w:t>
      </w:r>
      <w:r>
        <w:rPr>
          <w:rtl/>
        </w:rPr>
        <w:t>فهرست‌وار</w:t>
      </w:r>
      <w:r w:rsidRPr="00EE0ECF">
        <w:rPr>
          <w:rFonts w:hint="cs"/>
          <w:rtl/>
        </w:rPr>
        <w:t xml:space="preserve"> اشاره</w:t>
      </w:r>
      <w:r>
        <w:rPr>
          <w:rFonts w:hint="cs"/>
          <w:rtl/>
        </w:rPr>
        <w:t xml:space="preserve"> می‌ک</w:t>
      </w:r>
      <w:r w:rsidRPr="00EE0ECF">
        <w:rPr>
          <w:rFonts w:hint="cs"/>
          <w:rtl/>
        </w:rPr>
        <w:t xml:space="preserve">نیم </w:t>
      </w:r>
      <w:r>
        <w:rPr>
          <w:rFonts w:hint="cs"/>
          <w:rtl/>
        </w:rPr>
        <w:t xml:space="preserve">چون </w:t>
      </w:r>
      <w:r w:rsidRPr="00EE0ECF">
        <w:rPr>
          <w:rFonts w:hint="cs"/>
          <w:rtl/>
        </w:rPr>
        <w:t xml:space="preserve">نوع بحث و </w:t>
      </w:r>
      <w:r>
        <w:rPr>
          <w:rtl/>
        </w:rPr>
        <w:t>نت</w:t>
      </w:r>
      <w:r>
        <w:rPr>
          <w:rFonts w:hint="cs"/>
          <w:rtl/>
        </w:rPr>
        <w:t>ی</w:t>
      </w:r>
      <w:r>
        <w:rPr>
          <w:rFonts w:hint="eastAsia"/>
          <w:rtl/>
        </w:rPr>
        <w:t>جه‌گ</w:t>
      </w:r>
      <w:r>
        <w:rPr>
          <w:rFonts w:hint="cs"/>
          <w:rtl/>
        </w:rPr>
        <w:t>ی</w:t>
      </w:r>
      <w:r>
        <w:rPr>
          <w:rFonts w:hint="eastAsia"/>
          <w:rtl/>
        </w:rPr>
        <w:t>ر</w:t>
      </w:r>
      <w:r>
        <w:rPr>
          <w:rFonts w:hint="cs"/>
          <w:rtl/>
        </w:rPr>
        <w:t>ی</w:t>
      </w:r>
      <w:r w:rsidRPr="00EE0ECF">
        <w:rPr>
          <w:rFonts w:hint="cs"/>
          <w:rtl/>
        </w:rPr>
        <w:t xml:space="preserve"> مثل</w:t>
      </w:r>
      <w:r>
        <w:rPr>
          <w:rFonts w:hint="cs"/>
          <w:rtl/>
        </w:rPr>
        <w:t xml:space="preserve"> بحثی </w:t>
      </w:r>
      <w:r w:rsidRPr="00EE0ECF">
        <w:rPr>
          <w:rFonts w:hint="cs"/>
          <w:rtl/>
        </w:rPr>
        <w:t>است که ضمن تعلیم</w:t>
      </w:r>
      <w:r>
        <w:rPr>
          <w:rFonts w:hint="cs"/>
          <w:rtl/>
        </w:rPr>
        <w:t xml:space="preserve"> قرآن </w:t>
      </w:r>
      <w:r w:rsidRPr="00EE0ECF">
        <w:rPr>
          <w:rFonts w:hint="cs"/>
          <w:rtl/>
        </w:rPr>
        <w:t>و کتاب مطرح کردیم</w:t>
      </w:r>
      <w:r>
        <w:rPr>
          <w:rFonts w:hint="cs"/>
          <w:rtl/>
        </w:rPr>
        <w:t>.</w:t>
      </w:r>
    </w:p>
    <w:p w:rsidR="004036C5" w:rsidRDefault="004036C5" w:rsidP="004036C5">
      <w:pPr>
        <w:pStyle w:val="Heading3"/>
        <w:rPr>
          <w:rFonts w:hint="cs"/>
          <w:rtl/>
        </w:rPr>
      </w:pPr>
      <w:r>
        <w:rPr>
          <w:rFonts w:hint="cs"/>
          <w:rtl/>
        </w:rPr>
        <w:t>بحث اول</w:t>
      </w:r>
    </w:p>
    <w:p w:rsidR="00323F4A" w:rsidRDefault="00323F4A" w:rsidP="004036C5">
      <w:pPr>
        <w:pStyle w:val="001"/>
      </w:pPr>
      <w:r w:rsidRPr="00021638">
        <w:rPr>
          <w:rFonts w:hint="cs"/>
          <w:rtl/>
        </w:rPr>
        <w:t>این اخبار نشر الفاظ حدیث را می‌گیرد یا مضامین حدیث را هم</w:t>
      </w:r>
      <w:r>
        <w:rPr>
          <w:rtl/>
        </w:rPr>
        <w:t xml:space="preserve"> </w:t>
      </w:r>
      <w:r w:rsidRPr="00021638">
        <w:rPr>
          <w:rFonts w:hint="cs"/>
          <w:rtl/>
        </w:rPr>
        <w:t xml:space="preserve">می‌گیرد؟ روشن است که نشر حدیث </w:t>
      </w:r>
      <w:r>
        <w:rPr>
          <w:rtl/>
        </w:rPr>
        <w:t>به‌منظور</w:t>
      </w:r>
      <w:r w:rsidRPr="00021638">
        <w:rPr>
          <w:rFonts w:hint="cs"/>
          <w:rtl/>
        </w:rPr>
        <w:t xml:space="preserve"> محتوا و مضمون است و قطعاً مضمون مراد است. تفاوتی که با قرآن وجود دارد این است که قرائت ظاهر قرآن هم با عنوان خاص و تأکیدات فراوان مورد ترغیب قرار گرفته بود ولی با توجه به اینکه در حدیث نقل به معنا هم جایز است در روایاتی که ترغیب کرده تعبد به الفاظ وجود ندارد بلکه فرموده‌اند می‌توانید مضامین را نقل کنید یعنی توجه به ظاهر و الفاظ یک درجه از قرآن تنزل پیدا کرده است</w:t>
      </w:r>
      <w:r>
        <w:rPr>
          <w:rFonts w:hint="cs"/>
          <w:rtl/>
        </w:rPr>
        <w:t>؛</w:t>
      </w:r>
      <w:r w:rsidRPr="00021638">
        <w:rPr>
          <w:rFonts w:hint="cs"/>
          <w:rtl/>
        </w:rPr>
        <w:t xml:space="preserve"> به </w:t>
      </w:r>
      <w:r>
        <w:rPr>
          <w:rFonts w:hint="cs"/>
          <w:rtl/>
        </w:rPr>
        <w:t>لحاظ قرائن عقلی و نقلی هم</w:t>
      </w:r>
      <w:r w:rsidRPr="00021638">
        <w:rPr>
          <w:rFonts w:hint="cs"/>
          <w:rtl/>
        </w:rPr>
        <w:t xml:space="preserve"> شاهد بر این است که حفظ مفاد و محتوا اهمیت داشته است البته نه به حدی که الفاظ اصلاً مهم نباشد و در حدی که در آن دوره باید نقل می‌شد مهم است. در این دوره نقل به مضمون جایز است منتها جای احتیاط است </w:t>
      </w:r>
      <w:r>
        <w:rPr>
          <w:rFonts w:hint="cs"/>
          <w:rtl/>
        </w:rPr>
        <w:t>و</w:t>
      </w:r>
      <w:r w:rsidRPr="00021638">
        <w:rPr>
          <w:rFonts w:hint="cs"/>
          <w:rtl/>
        </w:rPr>
        <w:t xml:space="preserve"> انسان تا می‌تواند عوض نکند آن دوره هم </w:t>
      </w:r>
      <w:r>
        <w:rPr>
          <w:rtl/>
        </w:rPr>
        <w:t>هم</w:t>
      </w:r>
      <w:r>
        <w:rPr>
          <w:rFonts w:hint="cs"/>
          <w:rtl/>
        </w:rPr>
        <w:t>ی</w:t>
      </w:r>
      <w:r>
        <w:rPr>
          <w:rFonts w:hint="eastAsia"/>
          <w:rtl/>
        </w:rPr>
        <w:t>ن‌طور</w:t>
      </w:r>
      <w:r w:rsidRPr="00021638">
        <w:rPr>
          <w:rFonts w:hint="cs"/>
          <w:rtl/>
        </w:rPr>
        <w:t xml:space="preserve"> بوده است. پس تعبد به الفاظی که در قرآن بود در </w:t>
      </w:r>
      <w:r>
        <w:rPr>
          <w:rFonts w:hint="cs"/>
          <w:rtl/>
        </w:rPr>
        <w:t xml:space="preserve">حدیث </w:t>
      </w:r>
      <w:r w:rsidRPr="00021638">
        <w:rPr>
          <w:rFonts w:hint="cs"/>
          <w:rtl/>
        </w:rPr>
        <w:t xml:space="preserve">نیست هم قرائن نقلی این را نشان می‌دهد و هم در خود روایات </w:t>
      </w:r>
      <w:r>
        <w:rPr>
          <w:rtl/>
        </w:rPr>
        <w:t>وقت</w:t>
      </w:r>
      <w:r>
        <w:rPr>
          <w:rFonts w:hint="cs"/>
          <w:rtl/>
        </w:rPr>
        <w:t>ی‌</w:t>
      </w:r>
      <w:r>
        <w:rPr>
          <w:rFonts w:hint="eastAsia"/>
          <w:rtl/>
        </w:rPr>
        <w:t>که</w:t>
      </w:r>
      <w:r w:rsidRPr="00021638">
        <w:rPr>
          <w:rFonts w:hint="cs"/>
          <w:rtl/>
        </w:rPr>
        <w:t xml:space="preserve"> آزاد می‌گذارند و می‌گویند نقل به مضمون بکنید</w:t>
      </w:r>
      <w:r>
        <w:rPr>
          <w:rFonts w:hint="cs"/>
          <w:rtl/>
        </w:rPr>
        <w:t>،</w:t>
      </w:r>
      <w:r w:rsidRPr="00021638">
        <w:rPr>
          <w:rFonts w:hint="cs"/>
          <w:rtl/>
        </w:rPr>
        <w:t xml:space="preserve"> گرچه باید دقت شود </w:t>
      </w:r>
      <w:r>
        <w:rPr>
          <w:rFonts w:hint="cs"/>
          <w:rtl/>
        </w:rPr>
        <w:t>که</w:t>
      </w:r>
      <w:r w:rsidRPr="00021638">
        <w:rPr>
          <w:rFonts w:hint="cs"/>
          <w:rtl/>
        </w:rPr>
        <w:t xml:space="preserve"> از اهمیت الفاظ کاسته </w:t>
      </w:r>
      <w:r>
        <w:rPr>
          <w:rFonts w:hint="cs"/>
          <w:rtl/>
        </w:rPr>
        <w:t>ن</w:t>
      </w:r>
      <w:r w:rsidRPr="00021638">
        <w:rPr>
          <w:rFonts w:hint="cs"/>
          <w:rtl/>
        </w:rPr>
        <w:t xml:space="preserve">شود و منتقل کردن مفاد با حفظ نکات مانعی ندارد و بسیاری از عناوین وقتی می‌گوید نشر </w:t>
      </w:r>
      <w:r w:rsidRPr="00021638">
        <w:rPr>
          <w:rFonts w:hint="cs"/>
          <w:rtl/>
        </w:rPr>
        <w:lastRenderedPageBreak/>
        <w:t xml:space="preserve">حدیث، بسط حدیث، </w:t>
      </w:r>
      <w:r>
        <w:rPr>
          <w:rFonts w:hint="cs"/>
          <w:rtl/>
        </w:rPr>
        <w:t>یعنی</w:t>
      </w:r>
      <w:r w:rsidRPr="00021638">
        <w:rPr>
          <w:rFonts w:hint="cs"/>
          <w:rtl/>
        </w:rPr>
        <w:t xml:space="preserve"> محتوا را آموزش می‌دهد و بخصوص روایاتی که تعلیم دارد «علم اولادکم،</w:t>
      </w:r>
      <w:r>
        <w:rPr>
          <w:rtl/>
        </w:rPr>
        <w:t xml:space="preserve"> </w:t>
      </w:r>
      <w:r w:rsidRPr="00021638">
        <w:rPr>
          <w:rFonts w:hint="cs"/>
          <w:rtl/>
        </w:rPr>
        <w:t>علم اهلاه» تعلیم که می‌گوید قبل آن «یسبقکم الیهم المرجعه» قرینه دارد که می‌خواهد مضمون را</w:t>
      </w:r>
      <w:r>
        <w:rPr>
          <w:rFonts w:hint="cs"/>
          <w:rtl/>
        </w:rPr>
        <w:t xml:space="preserve"> یاد بدهد.</w:t>
      </w:r>
    </w:p>
    <w:p w:rsidR="00323F4A" w:rsidRDefault="00323F4A" w:rsidP="00323F4A">
      <w:pPr>
        <w:pStyle w:val="001"/>
        <w:rPr>
          <w:rtl/>
        </w:rPr>
      </w:pPr>
      <w:r w:rsidRPr="00EE0ECF">
        <w:rPr>
          <w:rFonts w:hint="cs"/>
          <w:rtl/>
        </w:rPr>
        <w:t>یکی از</w:t>
      </w:r>
      <w:r>
        <w:rPr>
          <w:rFonts w:hint="cs"/>
          <w:rtl/>
        </w:rPr>
        <w:t xml:space="preserve"> مشکلات استظهارات فقهی ما است جای</w:t>
      </w:r>
      <w:r w:rsidRPr="00EE0ECF">
        <w:rPr>
          <w:rFonts w:hint="cs"/>
          <w:rtl/>
        </w:rPr>
        <w:t>ی که استظهارها روی چیزهای خیلی ریز می</w:t>
      </w:r>
      <w:r>
        <w:rPr>
          <w:rFonts w:hint="cs"/>
          <w:rtl/>
        </w:rPr>
        <w:t>‌</w:t>
      </w:r>
      <w:r w:rsidRPr="00EE0ECF">
        <w:rPr>
          <w:rFonts w:hint="cs"/>
          <w:rtl/>
        </w:rPr>
        <w:t xml:space="preserve">رود </w:t>
      </w:r>
      <w:r>
        <w:rPr>
          <w:rFonts w:hint="cs"/>
          <w:rtl/>
        </w:rPr>
        <w:t>یعنی به واو و فا برمی‌گ</w:t>
      </w:r>
      <w:r w:rsidRPr="00EE0ECF">
        <w:rPr>
          <w:rFonts w:hint="cs"/>
          <w:rtl/>
        </w:rPr>
        <w:t xml:space="preserve">ردد یک مقدار استظهارات سخت </w:t>
      </w:r>
      <w:r>
        <w:rPr>
          <w:rFonts w:hint="cs"/>
          <w:rtl/>
        </w:rPr>
        <w:t>می‌ش</w:t>
      </w:r>
      <w:r w:rsidRPr="00EE0ECF">
        <w:rPr>
          <w:rFonts w:hint="cs"/>
          <w:rtl/>
        </w:rPr>
        <w:t xml:space="preserve">ود ولی </w:t>
      </w:r>
      <w:r>
        <w:rPr>
          <w:rFonts w:hint="cs"/>
          <w:rtl/>
        </w:rPr>
        <w:t xml:space="preserve">پاسخی که در علم فقه وجود دارد این است که </w:t>
      </w:r>
      <w:r w:rsidRPr="00EE0ECF">
        <w:rPr>
          <w:rFonts w:hint="cs"/>
          <w:rtl/>
        </w:rPr>
        <w:t>نقل به مضمون از یک فردی که خبیر به لغت است</w:t>
      </w:r>
      <w:r>
        <w:rPr>
          <w:rFonts w:hint="cs"/>
          <w:rtl/>
        </w:rPr>
        <w:t xml:space="preserve"> و</w:t>
      </w:r>
      <w:r w:rsidRPr="00EE0ECF">
        <w:rPr>
          <w:rFonts w:hint="cs"/>
          <w:rtl/>
        </w:rPr>
        <w:t xml:space="preserve"> نکات</w:t>
      </w:r>
      <w:r>
        <w:rPr>
          <w:rFonts w:hint="cs"/>
          <w:rtl/>
        </w:rPr>
        <w:t xml:space="preserve"> آن </w:t>
      </w:r>
      <w:r w:rsidRPr="00EE0ECF">
        <w:rPr>
          <w:rFonts w:hint="cs"/>
          <w:rtl/>
        </w:rPr>
        <w:t>محفوظ می</w:t>
      </w:r>
      <w:r>
        <w:rPr>
          <w:rFonts w:hint="cs"/>
          <w:rtl/>
        </w:rPr>
        <w:t>‌</w:t>
      </w:r>
      <w:r w:rsidRPr="00EE0ECF">
        <w:rPr>
          <w:rFonts w:hint="cs"/>
          <w:rtl/>
        </w:rPr>
        <w:t>ماند ضمن اینکه از نظر تاریخی ه</w:t>
      </w:r>
      <w:r>
        <w:rPr>
          <w:rFonts w:hint="cs"/>
          <w:rtl/>
        </w:rPr>
        <w:t xml:space="preserve">م تقید داشتند که حفظ شود فلذا </w:t>
      </w:r>
      <w:r w:rsidRPr="00EE0ECF">
        <w:rPr>
          <w:rFonts w:hint="cs"/>
          <w:rtl/>
        </w:rPr>
        <w:t xml:space="preserve">وقتی </w:t>
      </w:r>
      <w:r>
        <w:rPr>
          <w:rFonts w:hint="cs"/>
          <w:rtl/>
        </w:rPr>
        <w:t>ائمه</w:t>
      </w:r>
      <w:r w:rsidRPr="00EE0ECF">
        <w:rPr>
          <w:rFonts w:hint="cs"/>
          <w:rtl/>
        </w:rPr>
        <w:t xml:space="preserve"> فرمودند</w:t>
      </w:r>
      <w:r>
        <w:rPr>
          <w:rFonts w:hint="cs"/>
          <w:rtl/>
        </w:rPr>
        <w:t xml:space="preserve"> می‌ت</w:t>
      </w:r>
      <w:r w:rsidRPr="00EE0ECF">
        <w:rPr>
          <w:rFonts w:hint="cs"/>
          <w:rtl/>
        </w:rPr>
        <w:t xml:space="preserve">وانید نقل به مضمون بکنید </w:t>
      </w:r>
      <w:r>
        <w:rPr>
          <w:rFonts w:hint="cs"/>
          <w:rtl/>
        </w:rPr>
        <w:t xml:space="preserve">مثال زده شده «تعال </w:t>
      </w:r>
      <w:r w:rsidRPr="00EE0ECF">
        <w:rPr>
          <w:rFonts w:hint="cs"/>
          <w:rtl/>
        </w:rPr>
        <w:t>هلم</w:t>
      </w:r>
      <w:r>
        <w:rPr>
          <w:rFonts w:hint="cs"/>
          <w:rtl/>
        </w:rPr>
        <w:t>»</w:t>
      </w:r>
      <w:r w:rsidRPr="00EE0ECF">
        <w:rPr>
          <w:rFonts w:hint="cs"/>
          <w:rtl/>
        </w:rPr>
        <w:t xml:space="preserve"> </w:t>
      </w:r>
      <w:r>
        <w:rPr>
          <w:rtl/>
        </w:rPr>
        <w:t>درواقع</w:t>
      </w:r>
      <w:r w:rsidRPr="00EE0ECF">
        <w:rPr>
          <w:rFonts w:hint="cs"/>
          <w:rtl/>
        </w:rPr>
        <w:t xml:space="preserve"> می</w:t>
      </w:r>
      <w:r>
        <w:rPr>
          <w:rFonts w:hint="cs"/>
          <w:rtl/>
        </w:rPr>
        <w:t>‌</w:t>
      </w:r>
      <w:r w:rsidRPr="00EE0ECF">
        <w:rPr>
          <w:rFonts w:hint="cs"/>
          <w:rtl/>
        </w:rPr>
        <w:t>خواهد جلوی وسواس را بگیرد که می</w:t>
      </w:r>
      <w:r>
        <w:rPr>
          <w:rFonts w:hint="cs"/>
          <w:rtl/>
        </w:rPr>
        <w:t>‌</w:t>
      </w:r>
      <w:r w:rsidRPr="00EE0ECF">
        <w:rPr>
          <w:rFonts w:hint="cs"/>
          <w:rtl/>
        </w:rPr>
        <w:t>خواستند حدیث باقی نماند یعنی یک نوع احتیاط و دقتی در کار بود که اگر می</w:t>
      </w:r>
      <w:r>
        <w:rPr>
          <w:rFonts w:hint="cs"/>
          <w:rtl/>
        </w:rPr>
        <w:t>‌</w:t>
      </w:r>
      <w:r w:rsidRPr="00EE0ECF">
        <w:rPr>
          <w:rFonts w:hint="cs"/>
          <w:rtl/>
        </w:rPr>
        <w:t xml:space="preserve">خواستند به کار ببندند با این احتیاطات و </w:t>
      </w:r>
      <w:r>
        <w:rPr>
          <w:rtl/>
        </w:rPr>
        <w:t>وسواس‌ها</w:t>
      </w:r>
      <w:r>
        <w:rPr>
          <w:rFonts w:hint="cs"/>
          <w:rtl/>
        </w:rPr>
        <w:t xml:space="preserve"> حدیث از بین </w:t>
      </w:r>
      <w:r>
        <w:rPr>
          <w:rtl/>
        </w:rPr>
        <w:t>م</w:t>
      </w:r>
      <w:r>
        <w:rPr>
          <w:rFonts w:hint="cs"/>
          <w:rtl/>
        </w:rPr>
        <w:t>ی‌</w:t>
      </w:r>
      <w:r>
        <w:rPr>
          <w:rFonts w:hint="eastAsia"/>
          <w:rtl/>
        </w:rPr>
        <w:t>رفت</w:t>
      </w:r>
      <w:r>
        <w:rPr>
          <w:rFonts w:hint="cs"/>
          <w:rtl/>
        </w:rPr>
        <w:t>.</w:t>
      </w:r>
      <w:r w:rsidRPr="00EE0ECF">
        <w:rPr>
          <w:rFonts w:hint="cs"/>
          <w:rtl/>
        </w:rPr>
        <w:t xml:space="preserve"> </w:t>
      </w:r>
      <w:r>
        <w:rPr>
          <w:rFonts w:hint="cs"/>
          <w:rtl/>
        </w:rPr>
        <w:t>مثلاً از امام صادق (ع</w:t>
      </w:r>
      <w:r>
        <w:rPr>
          <w:rtl/>
        </w:rPr>
        <w:t>) شن</w:t>
      </w:r>
      <w:r>
        <w:rPr>
          <w:rFonts w:hint="cs"/>
          <w:rtl/>
        </w:rPr>
        <w:t>ی</w:t>
      </w:r>
      <w:r>
        <w:rPr>
          <w:rFonts w:hint="eastAsia"/>
          <w:rtl/>
        </w:rPr>
        <w:t>ده</w:t>
      </w:r>
      <w:r w:rsidRPr="00EE0ECF">
        <w:rPr>
          <w:rFonts w:hint="cs"/>
          <w:rtl/>
        </w:rPr>
        <w:t xml:space="preserve"> و شک</w:t>
      </w:r>
      <w:r>
        <w:rPr>
          <w:rFonts w:hint="cs"/>
          <w:rtl/>
        </w:rPr>
        <w:t xml:space="preserve"> می‌ک</w:t>
      </w:r>
      <w:r w:rsidRPr="00EE0ECF">
        <w:rPr>
          <w:rFonts w:hint="cs"/>
          <w:rtl/>
        </w:rPr>
        <w:t>ند می</w:t>
      </w:r>
      <w:r>
        <w:rPr>
          <w:rFonts w:hint="cs"/>
          <w:rtl/>
        </w:rPr>
        <w:t>‌</w:t>
      </w:r>
      <w:r w:rsidRPr="00EE0ECF">
        <w:rPr>
          <w:rFonts w:hint="cs"/>
          <w:rtl/>
        </w:rPr>
        <w:t>خواهد خیلی وسواس به خرج ندهد مثال زده تعال و هلم</w:t>
      </w:r>
      <w:r>
        <w:rPr>
          <w:rFonts w:hint="cs"/>
          <w:rtl/>
        </w:rPr>
        <w:t>.</w:t>
      </w:r>
      <w:r w:rsidRPr="00EE0ECF">
        <w:rPr>
          <w:rFonts w:hint="cs"/>
          <w:rtl/>
        </w:rPr>
        <w:t xml:space="preserve"> در </w:t>
      </w:r>
      <w:r>
        <w:rPr>
          <w:rtl/>
        </w:rPr>
        <w:t>پ</w:t>
      </w:r>
      <w:r>
        <w:rPr>
          <w:rFonts w:hint="cs"/>
          <w:rtl/>
        </w:rPr>
        <w:t>ی</w:t>
      </w:r>
      <w:r>
        <w:rPr>
          <w:rFonts w:hint="eastAsia"/>
          <w:rtl/>
        </w:rPr>
        <w:t>ش‌فرض‌ها</w:t>
      </w:r>
      <w:r>
        <w:rPr>
          <w:rFonts w:hint="cs"/>
          <w:rtl/>
        </w:rPr>
        <w:t>ی</w:t>
      </w:r>
      <w:r w:rsidRPr="00EE0ECF">
        <w:rPr>
          <w:rFonts w:hint="cs"/>
          <w:rtl/>
        </w:rPr>
        <w:t xml:space="preserve"> اجتهاد امروز خیلی بحث مهمی است و روای</w:t>
      </w:r>
      <w:r>
        <w:rPr>
          <w:rFonts w:hint="cs"/>
          <w:rtl/>
        </w:rPr>
        <w:t>ا</w:t>
      </w:r>
      <w:r w:rsidRPr="00EE0ECF">
        <w:rPr>
          <w:rFonts w:hint="cs"/>
          <w:rtl/>
        </w:rPr>
        <w:t>ت هم خیلی فرق</w:t>
      </w:r>
      <w:r>
        <w:rPr>
          <w:rFonts w:hint="cs"/>
          <w:rtl/>
        </w:rPr>
        <w:t xml:space="preserve"> می‌ک</w:t>
      </w:r>
      <w:r w:rsidRPr="00EE0ECF">
        <w:rPr>
          <w:rFonts w:hint="cs"/>
          <w:rtl/>
        </w:rPr>
        <w:t xml:space="preserve">ند </w:t>
      </w:r>
      <w:r>
        <w:rPr>
          <w:rtl/>
        </w:rPr>
        <w:t>وقت</w:t>
      </w:r>
      <w:r>
        <w:rPr>
          <w:rFonts w:hint="cs"/>
          <w:rtl/>
        </w:rPr>
        <w:t>ی‌</w:t>
      </w:r>
      <w:r>
        <w:rPr>
          <w:rFonts w:hint="eastAsia"/>
          <w:rtl/>
        </w:rPr>
        <w:t>که</w:t>
      </w:r>
      <w:r w:rsidRPr="00EE0ECF">
        <w:rPr>
          <w:rFonts w:hint="cs"/>
          <w:rtl/>
        </w:rPr>
        <w:t xml:space="preserve"> محمد بن مسلم باشد زراره </w:t>
      </w:r>
      <w:r>
        <w:rPr>
          <w:rFonts w:hint="cs"/>
          <w:rtl/>
        </w:rPr>
        <w:t>یا</w:t>
      </w:r>
      <w:r w:rsidRPr="00EE0ECF">
        <w:rPr>
          <w:rFonts w:hint="cs"/>
          <w:rtl/>
        </w:rPr>
        <w:t xml:space="preserve"> یونس ین </w:t>
      </w:r>
      <w:r>
        <w:rPr>
          <w:rtl/>
        </w:rPr>
        <w:t>عبدالرحمن</w:t>
      </w:r>
      <w:r w:rsidRPr="00EE0ECF">
        <w:rPr>
          <w:rFonts w:hint="cs"/>
          <w:rtl/>
        </w:rPr>
        <w:t xml:space="preserve"> باشد</w:t>
      </w:r>
      <w:r>
        <w:rPr>
          <w:rFonts w:hint="cs"/>
          <w:rtl/>
        </w:rPr>
        <w:t xml:space="preserve">، </w:t>
      </w:r>
      <w:r>
        <w:rPr>
          <w:rtl/>
        </w:rPr>
        <w:t>چهره‌ها</w:t>
      </w:r>
      <w:r>
        <w:rPr>
          <w:rFonts w:hint="cs"/>
          <w:rtl/>
        </w:rPr>
        <w:t xml:space="preserve">ی ممتاز که </w:t>
      </w:r>
      <w:r w:rsidRPr="00EE0ECF">
        <w:rPr>
          <w:rFonts w:hint="cs"/>
          <w:rtl/>
        </w:rPr>
        <w:t>فقی</w:t>
      </w:r>
      <w:r>
        <w:rPr>
          <w:rFonts w:hint="cs"/>
          <w:rtl/>
        </w:rPr>
        <w:t xml:space="preserve">ه بودند و اهل دقت </w:t>
      </w:r>
      <w:r w:rsidRPr="00EE0ECF">
        <w:rPr>
          <w:rFonts w:hint="cs"/>
          <w:rtl/>
        </w:rPr>
        <w:t>بودند</w:t>
      </w:r>
      <w:r>
        <w:rPr>
          <w:rFonts w:hint="cs"/>
          <w:rtl/>
        </w:rPr>
        <w:t xml:space="preserve"> </w:t>
      </w:r>
      <w:r w:rsidRPr="00EE0ECF">
        <w:rPr>
          <w:rFonts w:hint="cs"/>
          <w:rtl/>
        </w:rPr>
        <w:t>حسابش با یک راوی معمولی فرق</w:t>
      </w:r>
      <w:r>
        <w:rPr>
          <w:rFonts w:hint="cs"/>
          <w:rtl/>
        </w:rPr>
        <w:t xml:space="preserve"> می‌ک</w:t>
      </w:r>
      <w:r w:rsidRPr="00EE0ECF">
        <w:rPr>
          <w:rFonts w:hint="cs"/>
          <w:rtl/>
        </w:rPr>
        <w:t>ند</w:t>
      </w:r>
      <w:r>
        <w:rPr>
          <w:rFonts w:hint="cs"/>
          <w:rtl/>
        </w:rPr>
        <w:t>.</w:t>
      </w:r>
    </w:p>
    <w:p w:rsidR="004036C5" w:rsidRDefault="004036C5" w:rsidP="004036C5">
      <w:pPr>
        <w:pStyle w:val="Heading3"/>
        <w:rPr>
          <w:rFonts w:hint="cs"/>
          <w:rtl/>
        </w:rPr>
      </w:pPr>
      <w:r>
        <w:rPr>
          <w:rFonts w:hint="cs"/>
          <w:rtl/>
        </w:rPr>
        <w:t xml:space="preserve">بحث </w:t>
      </w:r>
      <w:r>
        <w:rPr>
          <w:rFonts w:hint="cs"/>
          <w:rtl/>
        </w:rPr>
        <w:t>دوم</w:t>
      </w:r>
    </w:p>
    <w:p w:rsidR="004036C5" w:rsidRDefault="00323F4A" w:rsidP="004036C5">
      <w:pPr>
        <w:pStyle w:val="001"/>
        <w:rPr>
          <w:rFonts w:hint="cs"/>
          <w:rtl/>
        </w:rPr>
      </w:pPr>
      <w:r w:rsidRPr="00EE0ECF">
        <w:rPr>
          <w:rFonts w:hint="cs"/>
          <w:rtl/>
        </w:rPr>
        <w:t>بحث دیگر این روایات مفید وجوب است یا استحباب</w:t>
      </w:r>
      <w:r>
        <w:rPr>
          <w:rFonts w:hint="cs"/>
          <w:rtl/>
        </w:rPr>
        <w:t>؟</w:t>
      </w:r>
      <w:r w:rsidRPr="00EE0ECF">
        <w:rPr>
          <w:rFonts w:hint="cs"/>
          <w:rtl/>
        </w:rPr>
        <w:t xml:space="preserve"> </w:t>
      </w:r>
      <w:r>
        <w:rPr>
          <w:rFonts w:hint="cs"/>
          <w:rtl/>
        </w:rPr>
        <w:t>با دقت</w:t>
      </w:r>
      <w:r w:rsidRPr="00EE0ECF">
        <w:rPr>
          <w:rFonts w:hint="cs"/>
          <w:rtl/>
        </w:rPr>
        <w:t xml:space="preserve"> در روایات جایی که امر دارد علموا یا امثال </w:t>
      </w:r>
      <w:r>
        <w:rPr>
          <w:rtl/>
        </w:rPr>
        <w:t>ا</w:t>
      </w:r>
      <w:r>
        <w:rPr>
          <w:rFonts w:hint="cs"/>
          <w:rtl/>
        </w:rPr>
        <w:t>ی</w:t>
      </w:r>
      <w:r>
        <w:rPr>
          <w:rFonts w:hint="eastAsia"/>
          <w:rtl/>
        </w:rPr>
        <w:t>ن‌ها</w:t>
      </w:r>
      <w:r w:rsidRPr="00EE0ECF">
        <w:rPr>
          <w:rFonts w:hint="cs"/>
          <w:rtl/>
        </w:rPr>
        <w:t xml:space="preserve"> معمولا</w:t>
      </w:r>
      <w:r>
        <w:rPr>
          <w:rFonts w:hint="cs"/>
          <w:rtl/>
        </w:rPr>
        <w:t>ً سندهای خیلی معتبری ندارن</w:t>
      </w:r>
      <w:r w:rsidRPr="00EE0ECF">
        <w:rPr>
          <w:rFonts w:hint="cs"/>
          <w:rtl/>
        </w:rPr>
        <w:t>د و غالبا</w:t>
      </w:r>
      <w:r>
        <w:rPr>
          <w:rFonts w:hint="cs"/>
          <w:rtl/>
        </w:rPr>
        <w:t>ً</w:t>
      </w:r>
      <w:r w:rsidRPr="00EE0ECF">
        <w:rPr>
          <w:rFonts w:hint="cs"/>
          <w:rtl/>
        </w:rPr>
        <w:t xml:space="preserve"> به صورت وعده ثواب </w:t>
      </w:r>
      <w:r>
        <w:rPr>
          <w:rFonts w:hint="cs"/>
          <w:rtl/>
        </w:rPr>
        <w:t>و بیان آ</w:t>
      </w:r>
      <w:r w:rsidRPr="00EE0ECF">
        <w:rPr>
          <w:rFonts w:hint="cs"/>
          <w:rtl/>
        </w:rPr>
        <w:t>ثار برای</w:t>
      </w:r>
      <w:r>
        <w:rPr>
          <w:rFonts w:hint="cs"/>
          <w:rtl/>
        </w:rPr>
        <w:t xml:space="preserve"> آن‌ها </w:t>
      </w:r>
      <w:r w:rsidRPr="00EE0ECF">
        <w:rPr>
          <w:rFonts w:hint="cs"/>
          <w:rtl/>
        </w:rPr>
        <w:t xml:space="preserve">است و فضا و شرایط هم </w:t>
      </w:r>
      <w:r>
        <w:rPr>
          <w:rtl/>
        </w:rPr>
        <w:t>نشان‌دهنده</w:t>
      </w:r>
      <w:r>
        <w:rPr>
          <w:rFonts w:hint="cs"/>
          <w:rtl/>
        </w:rPr>
        <w:t xml:space="preserve"> ترغیب </w:t>
      </w:r>
      <w:r w:rsidRPr="00EE0ECF">
        <w:rPr>
          <w:rFonts w:hint="cs"/>
          <w:rtl/>
        </w:rPr>
        <w:t>و استحباب است نه وجوب که بشود به یکی از</w:t>
      </w:r>
      <w:r>
        <w:rPr>
          <w:rFonts w:hint="cs"/>
          <w:rtl/>
        </w:rPr>
        <w:t xml:space="preserve"> آن‌ها </w:t>
      </w:r>
      <w:r w:rsidRPr="00EE0ECF">
        <w:rPr>
          <w:rFonts w:hint="cs"/>
          <w:rtl/>
        </w:rPr>
        <w:t>استشهاد نمود</w:t>
      </w:r>
      <w:r>
        <w:rPr>
          <w:rFonts w:hint="cs"/>
          <w:rtl/>
        </w:rPr>
        <w:t>.</w:t>
      </w:r>
      <w:r w:rsidRPr="00EE0ECF">
        <w:rPr>
          <w:rFonts w:hint="cs"/>
          <w:rtl/>
        </w:rPr>
        <w:t xml:space="preserve"> برای وجوب نشر حدیث </w:t>
      </w:r>
      <w:r w:rsidR="00C97FD0">
        <w:rPr>
          <w:rFonts w:hint="cs"/>
          <w:rtl/>
        </w:rPr>
        <w:t>به‌طور</w:t>
      </w:r>
      <w:r w:rsidRPr="00EE0ECF">
        <w:rPr>
          <w:rFonts w:hint="cs"/>
          <w:rtl/>
        </w:rPr>
        <w:t xml:space="preserve"> عام و مطلق ثوابی دارد </w:t>
      </w:r>
      <w:r>
        <w:rPr>
          <w:rFonts w:hint="cs"/>
          <w:rtl/>
        </w:rPr>
        <w:t>و اگر امری هم دارد قرائ</w:t>
      </w:r>
      <w:r w:rsidRPr="00EE0ECF">
        <w:rPr>
          <w:rFonts w:hint="cs"/>
          <w:rtl/>
        </w:rPr>
        <w:t xml:space="preserve">نی همراهش است که </w:t>
      </w:r>
      <w:r>
        <w:rPr>
          <w:rtl/>
        </w:rPr>
        <w:t>نشان‌دهنده</w:t>
      </w:r>
      <w:r w:rsidRPr="00EE0ECF">
        <w:rPr>
          <w:rFonts w:hint="cs"/>
          <w:rtl/>
        </w:rPr>
        <w:t xml:space="preserve"> این است که نمی</w:t>
      </w:r>
      <w:r>
        <w:rPr>
          <w:rFonts w:hint="cs"/>
          <w:rtl/>
        </w:rPr>
        <w:t>‌</w:t>
      </w:r>
      <w:r w:rsidRPr="00EE0ECF">
        <w:rPr>
          <w:rFonts w:hint="cs"/>
          <w:rtl/>
        </w:rPr>
        <w:t xml:space="preserve">خواهد وجوب مطلق و عامی را در اینجا قرار دهد و لذا </w:t>
      </w:r>
      <w:r>
        <w:rPr>
          <w:rtl/>
        </w:rPr>
        <w:t>عل</w:t>
      </w:r>
      <w:r>
        <w:rPr>
          <w:rFonts w:hint="cs"/>
          <w:rtl/>
        </w:rPr>
        <w:t>ی‌</w:t>
      </w:r>
      <w:r>
        <w:rPr>
          <w:rFonts w:hint="eastAsia"/>
          <w:rtl/>
        </w:rPr>
        <w:t>القاعده</w:t>
      </w:r>
      <w:r>
        <w:rPr>
          <w:rFonts w:hint="cs"/>
          <w:rtl/>
        </w:rPr>
        <w:t xml:space="preserve"> </w:t>
      </w:r>
      <w:r w:rsidRPr="00EE0ECF">
        <w:rPr>
          <w:rFonts w:hint="cs"/>
          <w:rtl/>
        </w:rPr>
        <w:t>باید ق</w:t>
      </w:r>
      <w:r>
        <w:rPr>
          <w:rFonts w:hint="cs"/>
          <w:rtl/>
        </w:rPr>
        <w:t>ا</w:t>
      </w:r>
      <w:r w:rsidRPr="00EE0ECF">
        <w:rPr>
          <w:rFonts w:hint="cs"/>
          <w:rtl/>
        </w:rPr>
        <w:t>ئل به استحباب بشویم</w:t>
      </w:r>
      <w:r>
        <w:rPr>
          <w:rFonts w:hint="cs"/>
          <w:rtl/>
        </w:rPr>
        <w:t>.</w:t>
      </w:r>
      <w:r w:rsidRPr="00EE0ECF">
        <w:rPr>
          <w:rFonts w:hint="cs"/>
          <w:rtl/>
        </w:rPr>
        <w:t xml:space="preserve"> تعلیم و نشر حدیث </w:t>
      </w:r>
      <w:r>
        <w:rPr>
          <w:rFonts w:hint="cs"/>
          <w:rtl/>
        </w:rPr>
        <w:t>دارای استحباب مؤکد</w:t>
      </w:r>
      <w:r w:rsidRPr="00EE0ECF">
        <w:rPr>
          <w:rFonts w:hint="cs"/>
          <w:rtl/>
        </w:rPr>
        <w:t xml:space="preserve"> است مگر</w:t>
      </w:r>
      <w:r>
        <w:rPr>
          <w:rFonts w:hint="cs"/>
          <w:rtl/>
        </w:rPr>
        <w:t xml:space="preserve"> </w:t>
      </w:r>
      <w:r>
        <w:rPr>
          <w:rtl/>
        </w:rPr>
        <w:t>ا</w:t>
      </w:r>
      <w:r>
        <w:rPr>
          <w:rFonts w:hint="cs"/>
          <w:rtl/>
        </w:rPr>
        <w:t>ی</w:t>
      </w:r>
      <w:r>
        <w:rPr>
          <w:rFonts w:hint="eastAsia"/>
          <w:rtl/>
        </w:rPr>
        <w:t>ن‌که</w:t>
      </w:r>
      <w:r w:rsidRPr="00EE0ECF">
        <w:rPr>
          <w:rFonts w:hint="cs"/>
          <w:rtl/>
        </w:rPr>
        <w:t xml:space="preserve"> عناوین خاص</w:t>
      </w:r>
      <w:r>
        <w:rPr>
          <w:rFonts w:hint="cs"/>
          <w:rtl/>
        </w:rPr>
        <w:t xml:space="preserve">ه‌ای </w:t>
      </w:r>
      <w:r w:rsidRPr="00EE0ECF">
        <w:rPr>
          <w:rFonts w:hint="cs"/>
          <w:rtl/>
        </w:rPr>
        <w:t>بیاید</w:t>
      </w:r>
      <w:r>
        <w:rPr>
          <w:rFonts w:hint="cs"/>
          <w:rtl/>
        </w:rPr>
        <w:t>.</w:t>
      </w:r>
      <w:r w:rsidRPr="00EE0ECF">
        <w:rPr>
          <w:rFonts w:hint="cs"/>
          <w:rtl/>
        </w:rPr>
        <w:t xml:space="preserve"> </w:t>
      </w:r>
    </w:p>
    <w:p w:rsidR="004036C5" w:rsidRDefault="004036C5" w:rsidP="004036C5">
      <w:pPr>
        <w:pStyle w:val="Heading4"/>
        <w:rPr>
          <w:rFonts w:hint="cs"/>
          <w:rtl/>
        </w:rPr>
      </w:pPr>
      <w:r>
        <w:rPr>
          <w:rFonts w:hint="cs"/>
          <w:rtl/>
        </w:rPr>
        <w:t>عناوین</w:t>
      </w:r>
      <w:r w:rsidRPr="00EE0ECF">
        <w:rPr>
          <w:rFonts w:hint="cs"/>
          <w:rtl/>
        </w:rPr>
        <w:t xml:space="preserve"> موجب وجوب</w:t>
      </w:r>
    </w:p>
    <w:p w:rsidR="00323F4A" w:rsidRDefault="00323F4A" w:rsidP="004036C5">
      <w:pPr>
        <w:pStyle w:val="001"/>
        <w:rPr>
          <w:rtl/>
        </w:rPr>
      </w:pPr>
      <w:r w:rsidRPr="00EE0ECF">
        <w:rPr>
          <w:rFonts w:hint="cs"/>
          <w:rtl/>
        </w:rPr>
        <w:t>در</w:t>
      </w:r>
      <w:r>
        <w:rPr>
          <w:rFonts w:hint="cs"/>
          <w:rtl/>
        </w:rPr>
        <w:t xml:space="preserve"> قرآن </w:t>
      </w:r>
      <w:r w:rsidRPr="00EE0ECF">
        <w:rPr>
          <w:rFonts w:hint="cs"/>
          <w:rtl/>
        </w:rPr>
        <w:t>کریم عناوینی موجب وجوب</w:t>
      </w:r>
      <w:r>
        <w:rPr>
          <w:rtl/>
        </w:rPr>
        <w:t xml:space="preserve"> </w:t>
      </w:r>
      <w:r>
        <w:rPr>
          <w:rFonts w:hint="cs"/>
          <w:rtl/>
        </w:rPr>
        <w:t>می‌ش</w:t>
      </w:r>
      <w:r w:rsidRPr="00EE0ECF">
        <w:rPr>
          <w:rFonts w:hint="cs"/>
          <w:rtl/>
        </w:rPr>
        <w:t>ود یعنی موجب تبدیل استحباب تعلیم</w:t>
      </w:r>
      <w:r>
        <w:rPr>
          <w:rFonts w:hint="cs"/>
          <w:rtl/>
        </w:rPr>
        <w:t xml:space="preserve"> قرآن </w:t>
      </w:r>
      <w:r w:rsidRPr="00EE0ECF">
        <w:rPr>
          <w:rFonts w:hint="cs"/>
          <w:rtl/>
        </w:rPr>
        <w:t>به وجوب تعلیم</w:t>
      </w:r>
      <w:r>
        <w:rPr>
          <w:rFonts w:hint="cs"/>
          <w:rtl/>
        </w:rPr>
        <w:t xml:space="preserve"> قرآن</w:t>
      </w:r>
      <w:r>
        <w:rPr>
          <w:rtl/>
        </w:rPr>
        <w:t xml:space="preserve"> </w:t>
      </w:r>
      <w:r>
        <w:rPr>
          <w:rFonts w:hint="cs"/>
          <w:rtl/>
        </w:rPr>
        <w:t>می‌ش</w:t>
      </w:r>
      <w:r w:rsidRPr="00EE0ECF">
        <w:rPr>
          <w:rFonts w:hint="cs"/>
          <w:rtl/>
        </w:rPr>
        <w:t>ود</w:t>
      </w:r>
      <w:r>
        <w:rPr>
          <w:rFonts w:hint="cs"/>
          <w:rtl/>
        </w:rPr>
        <w:t>:</w:t>
      </w:r>
    </w:p>
    <w:p w:rsidR="00323F4A" w:rsidRPr="00EE0ECF" w:rsidRDefault="00323F4A" w:rsidP="00323F4A">
      <w:pPr>
        <w:pStyle w:val="001"/>
        <w:rPr>
          <w:rtl/>
        </w:rPr>
      </w:pPr>
      <w:r>
        <w:rPr>
          <w:rFonts w:hint="cs"/>
          <w:rtl/>
        </w:rPr>
        <w:lastRenderedPageBreak/>
        <w:t>1-</w:t>
      </w:r>
      <w:r>
        <w:rPr>
          <w:rtl/>
        </w:rPr>
        <w:t xml:space="preserve"> </w:t>
      </w:r>
      <w:r w:rsidRPr="00EE0ECF">
        <w:rPr>
          <w:rFonts w:hint="cs"/>
          <w:rtl/>
        </w:rPr>
        <w:t xml:space="preserve">ترک تعلیم موجب تخفیف </w:t>
      </w:r>
      <w:r>
        <w:rPr>
          <w:rtl/>
        </w:rPr>
        <w:t>کلام‌الله</w:t>
      </w:r>
      <w:r w:rsidRPr="00EE0ECF">
        <w:rPr>
          <w:rFonts w:hint="cs"/>
          <w:rtl/>
        </w:rPr>
        <w:t xml:space="preserve"> باشد</w:t>
      </w:r>
    </w:p>
    <w:p w:rsidR="00323F4A" w:rsidRPr="00EE0ECF" w:rsidRDefault="00323F4A" w:rsidP="00323F4A">
      <w:pPr>
        <w:pStyle w:val="001"/>
        <w:rPr>
          <w:rtl/>
        </w:rPr>
      </w:pPr>
      <w:r w:rsidRPr="00EE0ECF">
        <w:rPr>
          <w:rFonts w:hint="cs"/>
          <w:rtl/>
        </w:rPr>
        <w:t>2. مصداق کتمان علم شود</w:t>
      </w:r>
    </w:p>
    <w:p w:rsidR="00323F4A" w:rsidRPr="00EE0ECF" w:rsidRDefault="00323F4A" w:rsidP="00323F4A">
      <w:pPr>
        <w:pStyle w:val="001"/>
        <w:rPr>
          <w:rtl/>
        </w:rPr>
      </w:pPr>
      <w:r w:rsidRPr="00EE0ECF">
        <w:rPr>
          <w:rFonts w:hint="cs"/>
          <w:rtl/>
        </w:rPr>
        <w:t>3. اگر تعلیم نشود موجب</w:t>
      </w:r>
      <w:r>
        <w:rPr>
          <w:rtl/>
        </w:rPr>
        <w:t xml:space="preserve"> </w:t>
      </w:r>
      <w:r w:rsidRPr="00EE0ECF">
        <w:rPr>
          <w:rFonts w:hint="cs"/>
          <w:rtl/>
        </w:rPr>
        <w:t>مهجوریت</w:t>
      </w:r>
      <w:r>
        <w:rPr>
          <w:rFonts w:hint="cs"/>
          <w:rtl/>
        </w:rPr>
        <w:t xml:space="preserve"> قرآن </w:t>
      </w:r>
      <w:r w:rsidRPr="00EE0ECF">
        <w:rPr>
          <w:rFonts w:hint="cs"/>
          <w:rtl/>
        </w:rPr>
        <w:t>شود</w:t>
      </w:r>
    </w:p>
    <w:p w:rsidR="00323F4A" w:rsidRPr="00EE0ECF" w:rsidRDefault="00323F4A" w:rsidP="00323F4A">
      <w:pPr>
        <w:pStyle w:val="001"/>
        <w:rPr>
          <w:rtl/>
        </w:rPr>
      </w:pPr>
      <w:r>
        <w:rPr>
          <w:rFonts w:hint="cs"/>
          <w:rtl/>
        </w:rPr>
        <w:t xml:space="preserve">4. در </w:t>
      </w:r>
      <w:r w:rsidRPr="00EE0ECF">
        <w:rPr>
          <w:rFonts w:hint="cs"/>
          <w:rtl/>
        </w:rPr>
        <w:t>جایی که عمل به تکلیف شخص نیاز به تعلیم</w:t>
      </w:r>
      <w:r>
        <w:rPr>
          <w:rFonts w:hint="cs"/>
          <w:rtl/>
        </w:rPr>
        <w:t xml:space="preserve"> قرآن </w:t>
      </w:r>
      <w:r w:rsidRPr="00EE0ECF">
        <w:rPr>
          <w:rFonts w:hint="cs"/>
          <w:rtl/>
        </w:rPr>
        <w:t>باشد</w:t>
      </w:r>
    </w:p>
    <w:p w:rsidR="00323F4A" w:rsidRPr="00EE0ECF" w:rsidRDefault="00323F4A" w:rsidP="00323F4A">
      <w:pPr>
        <w:pStyle w:val="001"/>
        <w:rPr>
          <w:rtl/>
        </w:rPr>
      </w:pPr>
      <w:r w:rsidRPr="00EE0ECF">
        <w:rPr>
          <w:rFonts w:hint="cs"/>
          <w:rtl/>
        </w:rPr>
        <w:t xml:space="preserve">عناوین </w:t>
      </w:r>
      <w:r w:rsidR="00C97FD0">
        <w:rPr>
          <w:rtl/>
        </w:rPr>
        <w:t>ذکرشده</w:t>
      </w:r>
      <w:r w:rsidRPr="00EE0ECF">
        <w:rPr>
          <w:rFonts w:hint="cs"/>
          <w:rtl/>
        </w:rPr>
        <w:t xml:space="preserve"> عناوین ثانویه</w:t>
      </w:r>
      <w:r>
        <w:rPr>
          <w:rFonts w:hint="cs"/>
          <w:rtl/>
        </w:rPr>
        <w:t>‌</w:t>
      </w:r>
      <w:r w:rsidRPr="00EE0ECF">
        <w:rPr>
          <w:rFonts w:hint="cs"/>
          <w:rtl/>
        </w:rPr>
        <w:t>ای است که اگر موجب ضیا</w:t>
      </w:r>
      <w:r>
        <w:rPr>
          <w:rFonts w:hint="cs"/>
          <w:rtl/>
        </w:rPr>
        <w:t>ع</w:t>
      </w:r>
      <w:r w:rsidRPr="00EE0ECF">
        <w:rPr>
          <w:rFonts w:hint="cs"/>
          <w:rtl/>
        </w:rPr>
        <w:t xml:space="preserve"> حدیث شود </w:t>
      </w:r>
      <w:r>
        <w:rPr>
          <w:rFonts w:hint="cs"/>
          <w:rtl/>
        </w:rPr>
        <w:t>و</w:t>
      </w:r>
      <w:r w:rsidRPr="00EE0ECF">
        <w:rPr>
          <w:rFonts w:hint="cs"/>
          <w:rtl/>
        </w:rPr>
        <w:t xml:space="preserve"> ضیا</w:t>
      </w:r>
      <w:r>
        <w:rPr>
          <w:rFonts w:hint="cs"/>
          <w:rtl/>
        </w:rPr>
        <w:t>ع</w:t>
      </w:r>
      <w:r w:rsidRPr="00EE0ECF">
        <w:rPr>
          <w:rFonts w:hint="cs"/>
          <w:rtl/>
        </w:rPr>
        <w:t xml:space="preserve"> حدیث مبنای فرهنگ و معارف جامعه است</w:t>
      </w:r>
      <w:r>
        <w:rPr>
          <w:rFonts w:hint="cs"/>
          <w:rtl/>
        </w:rPr>
        <w:t xml:space="preserve"> که</w:t>
      </w:r>
      <w:r w:rsidRPr="00EE0ECF">
        <w:rPr>
          <w:rFonts w:hint="cs"/>
          <w:rtl/>
        </w:rPr>
        <w:t xml:space="preserve"> اگر پیدا شود قطعا</w:t>
      </w:r>
      <w:r>
        <w:rPr>
          <w:rFonts w:hint="cs"/>
          <w:rtl/>
        </w:rPr>
        <w:t>ً</w:t>
      </w:r>
      <w:r w:rsidRPr="00EE0ECF">
        <w:rPr>
          <w:rFonts w:hint="cs"/>
          <w:rtl/>
        </w:rPr>
        <w:t xml:space="preserve"> حرام است و واجب است که نشر داده شود </w:t>
      </w:r>
      <w:r>
        <w:rPr>
          <w:rFonts w:hint="cs"/>
          <w:rtl/>
        </w:rPr>
        <w:t>تا</w:t>
      </w:r>
      <w:r w:rsidRPr="00EE0ECF">
        <w:rPr>
          <w:rFonts w:hint="cs"/>
          <w:rtl/>
        </w:rPr>
        <w:t xml:space="preserve"> مانع ضیا</w:t>
      </w:r>
      <w:r>
        <w:rPr>
          <w:rFonts w:hint="cs"/>
          <w:rtl/>
        </w:rPr>
        <w:t>ع</w:t>
      </w:r>
      <w:r w:rsidRPr="00EE0ECF">
        <w:rPr>
          <w:rFonts w:hint="cs"/>
          <w:rtl/>
        </w:rPr>
        <w:t xml:space="preserve"> حدیث شود</w:t>
      </w:r>
      <w:r>
        <w:rPr>
          <w:rFonts w:hint="cs"/>
          <w:rtl/>
        </w:rPr>
        <w:t>.</w:t>
      </w:r>
    </w:p>
    <w:p w:rsidR="00323F4A" w:rsidRDefault="00323F4A" w:rsidP="00323F4A">
      <w:pPr>
        <w:pStyle w:val="001"/>
        <w:rPr>
          <w:rtl/>
        </w:rPr>
      </w:pPr>
      <w:r>
        <w:rPr>
          <w:rFonts w:hint="cs"/>
          <w:rtl/>
        </w:rPr>
        <w:t>جایی</w:t>
      </w:r>
      <w:r w:rsidRPr="00EE0ECF">
        <w:rPr>
          <w:rFonts w:hint="cs"/>
          <w:rtl/>
        </w:rPr>
        <w:t xml:space="preserve"> که ت</w:t>
      </w:r>
      <w:r>
        <w:rPr>
          <w:rFonts w:hint="cs"/>
          <w:rtl/>
        </w:rPr>
        <w:t>ع</w:t>
      </w:r>
      <w:r w:rsidRPr="00EE0ECF">
        <w:rPr>
          <w:rFonts w:hint="cs"/>
          <w:rtl/>
        </w:rPr>
        <w:t>لیم و تعلم مبنای اعمال و</w:t>
      </w:r>
      <w:r>
        <w:rPr>
          <w:rFonts w:hint="cs"/>
          <w:rtl/>
        </w:rPr>
        <w:t xml:space="preserve"> تکالیف اشخاص</w:t>
      </w:r>
      <w:r w:rsidRPr="00EE0ECF">
        <w:rPr>
          <w:rFonts w:hint="cs"/>
          <w:rtl/>
        </w:rPr>
        <w:t xml:space="preserve"> ا</w:t>
      </w:r>
      <w:r>
        <w:rPr>
          <w:rFonts w:hint="cs"/>
          <w:rtl/>
        </w:rPr>
        <w:t xml:space="preserve">ست اما فراتر از این استحباب است؛ </w:t>
      </w:r>
      <w:r w:rsidRPr="00EE0ECF">
        <w:rPr>
          <w:rFonts w:hint="cs"/>
          <w:rtl/>
        </w:rPr>
        <w:t>بنابراین</w:t>
      </w:r>
      <w:r>
        <w:rPr>
          <w:rFonts w:hint="cs"/>
          <w:rtl/>
        </w:rPr>
        <w:t xml:space="preserve"> در</w:t>
      </w:r>
      <w:r w:rsidRPr="00EE0ECF">
        <w:rPr>
          <w:rFonts w:hint="cs"/>
          <w:rtl/>
        </w:rPr>
        <w:t xml:space="preserve"> اصل مثل</w:t>
      </w:r>
      <w:r>
        <w:rPr>
          <w:rFonts w:hint="cs"/>
          <w:rtl/>
        </w:rPr>
        <w:t xml:space="preserve"> قرآن </w:t>
      </w:r>
      <w:r w:rsidRPr="00EE0ECF">
        <w:rPr>
          <w:rFonts w:hint="cs"/>
          <w:rtl/>
        </w:rPr>
        <w:t xml:space="preserve">استحباب است مگر در جایی </w:t>
      </w:r>
      <w:r>
        <w:rPr>
          <w:rFonts w:hint="cs"/>
          <w:rtl/>
        </w:rPr>
        <w:t xml:space="preserve">که </w:t>
      </w:r>
      <w:r w:rsidRPr="00EE0ECF">
        <w:rPr>
          <w:rFonts w:hint="cs"/>
          <w:rtl/>
        </w:rPr>
        <w:t>عناوین ثانویه موجب وجوب تعلیم و نشر حدیث شود</w:t>
      </w:r>
      <w:r>
        <w:rPr>
          <w:rFonts w:hint="cs"/>
          <w:rtl/>
        </w:rPr>
        <w:t>.</w:t>
      </w:r>
    </w:p>
    <w:p w:rsidR="00323F4A" w:rsidRPr="00EE0ECF" w:rsidRDefault="00C97FD0" w:rsidP="004036C5">
      <w:pPr>
        <w:pStyle w:val="Heading4"/>
        <w:rPr>
          <w:rtl/>
        </w:rPr>
      </w:pPr>
      <w:r>
        <w:rPr>
          <w:rFonts w:hint="cs"/>
          <w:rtl/>
        </w:rPr>
        <w:t>این‌که</w:t>
      </w:r>
      <w:r w:rsidR="00323F4A" w:rsidRPr="00EE0ECF">
        <w:rPr>
          <w:rFonts w:hint="cs"/>
          <w:rtl/>
        </w:rPr>
        <w:t xml:space="preserve"> وجوب و استح</w:t>
      </w:r>
      <w:r w:rsidR="00323F4A">
        <w:rPr>
          <w:rFonts w:hint="cs"/>
          <w:rtl/>
        </w:rPr>
        <w:t xml:space="preserve">باب </w:t>
      </w:r>
      <w:r>
        <w:rPr>
          <w:rFonts w:hint="cs"/>
          <w:rtl/>
        </w:rPr>
        <w:t>هر جا</w:t>
      </w:r>
      <w:r w:rsidR="00323F4A">
        <w:rPr>
          <w:rFonts w:hint="cs"/>
          <w:rtl/>
        </w:rPr>
        <w:t xml:space="preserve"> باشد عینی است یا کفائی؟</w:t>
      </w:r>
    </w:p>
    <w:p w:rsidR="00323F4A" w:rsidRPr="00EE0ECF" w:rsidRDefault="00C97FD0" w:rsidP="00323F4A">
      <w:pPr>
        <w:pStyle w:val="001"/>
        <w:rPr>
          <w:rtl/>
        </w:rPr>
      </w:pPr>
      <w:r>
        <w:rPr>
          <w:rFonts w:hint="cs"/>
          <w:rtl/>
        </w:rPr>
        <w:t>به خاطر</w:t>
      </w:r>
      <w:r w:rsidR="00323F4A" w:rsidRPr="00EE0ECF">
        <w:rPr>
          <w:rFonts w:hint="cs"/>
          <w:rtl/>
        </w:rPr>
        <w:t xml:space="preserve"> قرینه نشر</w:t>
      </w:r>
      <w:r w:rsidR="00323F4A">
        <w:rPr>
          <w:rtl/>
        </w:rPr>
        <w:t xml:space="preserve"> </w:t>
      </w:r>
      <w:r w:rsidR="00323F4A">
        <w:rPr>
          <w:rFonts w:hint="cs"/>
          <w:rtl/>
        </w:rPr>
        <w:t>و آ</w:t>
      </w:r>
      <w:r w:rsidR="00323F4A" w:rsidRPr="00EE0ECF">
        <w:rPr>
          <w:rFonts w:hint="cs"/>
          <w:rtl/>
        </w:rPr>
        <w:t xml:space="preserve">موزش حدیث و معارف حدیث واجب کفایی است و چون این واجب انحلالی است یعنی باید به </w:t>
      </w:r>
      <w:r w:rsidR="00323F4A">
        <w:rPr>
          <w:rFonts w:hint="cs"/>
          <w:rtl/>
        </w:rPr>
        <w:t>دیگری آم</w:t>
      </w:r>
      <w:r w:rsidR="00323F4A" w:rsidRPr="00EE0ECF">
        <w:rPr>
          <w:rFonts w:hint="cs"/>
          <w:rtl/>
        </w:rPr>
        <w:t>وزش دهد و</w:t>
      </w:r>
      <w:r w:rsidR="00323F4A">
        <w:rPr>
          <w:rFonts w:hint="cs"/>
          <w:rtl/>
        </w:rPr>
        <w:t xml:space="preserve"> </w:t>
      </w:r>
      <w:r w:rsidR="00323F4A" w:rsidRPr="00EE0ECF">
        <w:rPr>
          <w:rFonts w:hint="cs"/>
          <w:rtl/>
        </w:rPr>
        <w:t xml:space="preserve">او به </w:t>
      </w:r>
      <w:r w:rsidR="00323F4A">
        <w:rPr>
          <w:rFonts w:hint="cs"/>
          <w:rtl/>
        </w:rPr>
        <w:t>شخص دیگر</w:t>
      </w:r>
      <w:r w:rsidR="00323F4A" w:rsidRPr="00EE0ECF">
        <w:rPr>
          <w:rFonts w:hint="cs"/>
          <w:rtl/>
        </w:rPr>
        <w:t xml:space="preserve"> و در</w:t>
      </w:r>
      <w:r w:rsidR="00323F4A">
        <w:rPr>
          <w:rFonts w:hint="cs"/>
          <w:rtl/>
        </w:rPr>
        <w:t xml:space="preserve"> </w:t>
      </w:r>
      <w:r w:rsidR="00323F4A" w:rsidRPr="00EE0ECF">
        <w:rPr>
          <w:rFonts w:hint="cs"/>
          <w:rtl/>
        </w:rPr>
        <w:t>هر موردی همه این وظیفه را دارند و اگر کسی اقدام کند چون مصداقش تمام</w:t>
      </w:r>
      <w:r w:rsidR="00323F4A">
        <w:rPr>
          <w:rtl/>
        </w:rPr>
        <w:t xml:space="preserve"> </w:t>
      </w:r>
      <w:r w:rsidR="00323F4A">
        <w:rPr>
          <w:rFonts w:hint="cs"/>
          <w:rtl/>
        </w:rPr>
        <w:t>می‌ش</w:t>
      </w:r>
      <w:r w:rsidR="00323F4A" w:rsidRPr="00EE0ECF">
        <w:rPr>
          <w:rFonts w:hint="cs"/>
          <w:rtl/>
        </w:rPr>
        <w:t>ود منتفی است چون دو قرین</w:t>
      </w:r>
      <w:r w:rsidR="00323F4A">
        <w:rPr>
          <w:rFonts w:hint="cs"/>
          <w:rtl/>
        </w:rPr>
        <w:t xml:space="preserve">ه وجود داشت برای اینکه یک واجب </w:t>
      </w:r>
      <w:r w:rsidR="00323F4A" w:rsidRPr="00EE0ECF">
        <w:rPr>
          <w:rFonts w:hint="cs"/>
          <w:rtl/>
        </w:rPr>
        <w:t>کفایی بشود</w:t>
      </w:r>
      <w:r w:rsidR="00323F4A">
        <w:rPr>
          <w:rFonts w:hint="cs"/>
          <w:rtl/>
        </w:rPr>
        <w:t>.</w:t>
      </w:r>
    </w:p>
    <w:p w:rsidR="00323F4A" w:rsidRPr="00EE0ECF" w:rsidRDefault="00323F4A" w:rsidP="00323F4A">
      <w:pPr>
        <w:pStyle w:val="001"/>
        <w:rPr>
          <w:rtl/>
        </w:rPr>
      </w:pPr>
      <w:r w:rsidRPr="00EE0ECF">
        <w:rPr>
          <w:rFonts w:hint="cs"/>
          <w:rtl/>
        </w:rPr>
        <w:t>یک قاعده مهم که عقل</w:t>
      </w:r>
      <w:r>
        <w:rPr>
          <w:rFonts w:hint="cs"/>
          <w:rtl/>
        </w:rPr>
        <w:t xml:space="preserve"> آن </w:t>
      </w:r>
      <w:r w:rsidRPr="00EE0ECF">
        <w:rPr>
          <w:rFonts w:hint="cs"/>
          <w:rtl/>
        </w:rPr>
        <w:t>را می</w:t>
      </w:r>
      <w:r>
        <w:rPr>
          <w:rFonts w:hint="cs"/>
          <w:rtl/>
        </w:rPr>
        <w:t>‌</w:t>
      </w:r>
      <w:r w:rsidRPr="00EE0ECF">
        <w:rPr>
          <w:rFonts w:hint="cs"/>
          <w:rtl/>
        </w:rPr>
        <w:t xml:space="preserve">فهمد مصداق بعد از </w:t>
      </w:r>
      <w:r w:rsidR="00C97FD0">
        <w:rPr>
          <w:rFonts w:hint="cs"/>
          <w:rtl/>
        </w:rPr>
        <w:t>این‌که</w:t>
      </w:r>
      <w:r w:rsidRPr="00EE0ECF">
        <w:rPr>
          <w:rFonts w:hint="cs"/>
          <w:rtl/>
        </w:rPr>
        <w:t xml:space="preserve"> یکی قیام کرد</w:t>
      </w:r>
      <w:r>
        <w:rPr>
          <w:rFonts w:hint="cs"/>
          <w:rtl/>
        </w:rPr>
        <w:t xml:space="preserve"> و </w:t>
      </w:r>
      <w:r w:rsidRPr="00EE0ECF">
        <w:rPr>
          <w:rFonts w:hint="cs"/>
          <w:rtl/>
        </w:rPr>
        <w:t>دیگر مورد ندارد در اینجا هم منحل به اشخاص</w:t>
      </w:r>
      <w:r>
        <w:rPr>
          <w:rtl/>
        </w:rPr>
        <w:t xml:space="preserve"> </w:t>
      </w:r>
      <w:r>
        <w:rPr>
          <w:rFonts w:hint="cs"/>
          <w:rtl/>
        </w:rPr>
        <w:t>می‌ش</w:t>
      </w:r>
      <w:r w:rsidRPr="00EE0ECF">
        <w:rPr>
          <w:rFonts w:hint="cs"/>
          <w:rtl/>
        </w:rPr>
        <w:t>ود</w:t>
      </w:r>
      <w:r>
        <w:rPr>
          <w:rtl/>
        </w:rPr>
        <w:t xml:space="preserve"> </w:t>
      </w:r>
      <w:r w:rsidRPr="00EE0ECF">
        <w:rPr>
          <w:rFonts w:hint="cs"/>
          <w:rtl/>
        </w:rPr>
        <w:t>البته نشر و بسط حدیث یک معنای عام اجتماعی هم دارد یعنی کار</w:t>
      </w:r>
      <w:r>
        <w:rPr>
          <w:rFonts w:hint="cs"/>
          <w:rtl/>
        </w:rPr>
        <w:t>ی</w:t>
      </w:r>
      <w:r w:rsidRPr="00EE0ECF">
        <w:rPr>
          <w:rFonts w:hint="cs"/>
          <w:rtl/>
        </w:rPr>
        <w:t xml:space="preserve"> بکند که در جامعه </w:t>
      </w:r>
      <w:r>
        <w:rPr>
          <w:rFonts w:hint="cs"/>
          <w:rtl/>
        </w:rPr>
        <w:t>در دسترس</w:t>
      </w:r>
      <w:r w:rsidRPr="00EE0ECF">
        <w:rPr>
          <w:rFonts w:hint="cs"/>
          <w:rtl/>
        </w:rPr>
        <w:t xml:space="preserve"> باشد</w:t>
      </w:r>
      <w:r>
        <w:rPr>
          <w:rFonts w:hint="cs"/>
          <w:rtl/>
        </w:rPr>
        <w:t xml:space="preserve"> مانند</w:t>
      </w:r>
      <w:r w:rsidRPr="00EE0ECF">
        <w:rPr>
          <w:rFonts w:hint="cs"/>
          <w:rtl/>
        </w:rPr>
        <w:t xml:space="preserve"> </w:t>
      </w:r>
      <w:r>
        <w:rPr>
          <w:rtl/>
        </w:rPr>
        <w:t>کتاب‌ها</w:t>
      </w:r>
      <w:r>
        <w:rPr>
          <w:rFonts w:hint="cs"/>
          <w:rtl/>
        </w:rPr>
        <w:t>ی</w:t>
      </w:r>
      <w:r w:rsidRPr="00EE0ECF">
        <w:rPr>
          <w:rFonts w:hint="cs"/>
          <w:rtl/>
        </w:rPr>
        <w:t xml:space="preserve"> حدیثی و </w:t>
      </w:r>
      <w:r>
        <w:rPr>
          <w:rtl/>
        </w:rPr>
        <w:t>نرم‌افزارها</w:t>
      </w:r>
      <w:r>
        <w:rPr>
          <w:rFonts w:hint="cs"/>
          <w:rtl/>
        </w:rPr>
        <w:t>ی</w:t>
      </w:r>
      <w:r w:rsidRPr="00EE0ECF">
        <w:rPr>
          <w:rFonts w:hint="cs"/>
          <w:rtl/>
        </w:rPr>
        <w:t xml:space="preserve"> حدیثی و امثال </w:t>
      </w:r>
      <w:r>
        <w:rPr>
          <w:rtl/>
        </w:rPr>
        <w:t>ا</w:t>
      </w:r>
      <w:r>
        <w:rPr>
          <w:rFonts w:hint="cs"/>
          <w:rtl/>
        </w:rPr>
        <w:t>ی</w:t>
      </w:r>
      <w:r>
        <w:rPr>
          <w:rFonts w:hint="eastAsia"/>
          <w:rtl/>
        </w:rPr>
        <w:t>ن‌ها</w:t>
      </w:r>
      <w:r>
        <w:rPr>
          <w:rFonts w:hint="cs"/>
          <w:rtl/>
        </w:rPr>
        <w:t xml:space="preserve">. آن </w:t>
      </w:r>
      <w:r w:rsidRPr="00EE0ECF">
        <w:rPr>
          <w:rFonts w:hint="cs"/>
          <w:rtl/>
        </w:rPr>
        <w:t>نیز واجب کفایی یا مستحب کفایی</w:t>
      </w:r>
      <w:r>
        <w:rPr>
          <w:rtl/>
        </w:rPr>
        <w:t xml:space="preserve"> </w:t>
      </w:r>
      <w:r>
        <w:rPr>
          <w:rFonts w:hint="cs"/>
          <w:rtl/>
        </w:rPr>
        <w:t>می‌ش</w:t>
      </w:r>
      <w:r w:rsidRPr="00EE0ECF">
        <w:rPr>
          <w:rFonts w:hint="cs"/>
          <w:rtl/>
        </w:rPr>
        <w:t xml:space="preserve">ود و </w:t>
      </w:r>
      <w:r>
        <w:rPr>
          <w:rtl/>
        </w:rPr>
        <w:t>برحسب</w:t>
      </w:r>
      <w:r w:rsidRPr="00EE0ECF">
        <w:rPr>
          <w:rFonts w:hint="cs"/>
          <w:rtl/>
        </w:rPr>
        <w:t xml:space="preserve"> احوال و</w:t>
      </w:r>
      <w:r>
        <w:rPr>
          <w:rFonts w:hint="cs"/>
          <w:rtl/>
        </w:rPr>
        <w:t xml:space="preserve"> حالات متفاوت است دلیل کفائیت</w:t>
      </w:r>
      <w:r w:rsidRPr="00EE0ECF">
        <w:rPr>
          <w:rFonts w:hint="cs"/>
          <w:rtl/>
        </w:rPr>
        <w:t xml:space="preserve"> این است که بعد از </w:t>
      </w:r>
      <w:r w:rsidR="00C97FD0">
        <w:rPr>
          <w:rFonts w:hint="cs"/>
          <w:rtl/>
        </w:rPr>
        <w:t>این‌که</w:t>
      </w:r>
      <w:r w:rsidRPr="00EE0ECF">
        <w:rPr>
          <w:rFonts w:hint="cs"/>
          <w:rtl/>
        </w:rPr>
        <w:t xml:space="preserve"> کسی قیام کرد دیگر مصداقی برای</w:t>
      </w:r>
      <w:r>
        <w:rPr>
          <w:rFonts w:hint="cs"/>
          <w:rtl/>
        </w:rPr>
        <w:t xml:space="preserve"> آن نیست.</w:t>
      </w:r>
    </w:p>
    <w:p w:rsidR="00323F4A" w:rsidRPr="008105BE" w:rsidRDefault="00323F4A" w:rsidP="004036C5">
      <w:pPr>
        <w:pStyle w:val="Heading4"/>
        <w:rPr>
          <w:rtl/>
        </w:rPr>
      </w:pPr>
      <w:r w:rsidRPr="00EE0ECF">
        <w:rPr>
          <w:rFonts w:hint="cs"/>
          <w:rtl/>
        </w:rPr>
        <w:t>تعبدیات و ت</w:t>
      </w:r>
      <w:r>
        <w:rPr>
          <w:rFonts w:hint="cs"/>
          <w:rtl/>
        </w:rPr>
        <w:t>وسلیات</w:t>
      </w:r>
      <w:r w:rsidRPr="008105BE">
        <w:rPr>
          <w:rFonts w:hint="cs"/>
          <w:rtl/>
        </w:rPr>
        <w:t xml:space="preserve"> تعبدی است یا توسلی؟</w:t>
      </w:r>
    </w:p>
    <w:p w:rsidR="00323F4A" w:rsidRPr="00EE0ECF" w:rsidRDefault="00323F4A" w:rsidP="00323F4A">
      <w:pPr>
        <w:pStyle w:val="001"/>
        <w:rPr>
          <w:rtl/>
        </w:rPr>
      </w:pPr>
      <w:r w:rsidRPr="00EE0ECF">
        <w:rPr>
          <w:rFonts w:hint="cs"/>
          <w:rtl/>
        </w:rPr>
        <w:t>از قسم توسلی نوع دوم است توسلی دو نوع است که بحث اصولی</w:t>
      </w:r>
      <w:r>
        <w:rPr>
          <w:rFonts w:hint="cs"/>
          <w:rtl/>
        </w:rPr>
        <w:t xml:space="preserve"> آن </w:t>
      </w:r>
      <w:r w:rsidRPr="00EE0ECF">
        <w:rPr>
          <w:rFonts w:hint="cs"/>
          <w:rtl/>
        </w:rPr>
        <w:t>را باز کردیم</w:t>
      </w:r>
      <w:r>
        <w:rPr>
          <w:rFonts w:hint="cs"/>
          <w:rtl/>
        </w:rPr>
        <w:t>.</w:t>
      </w:r>
    </w:p>
    <w:p w:rsidR="00323F4A" w:rsidRPr="00EE0ECF" w:rsidRDefault="00323F4A" w:rsidP="00323F4A">
      <w:pPr>
        <w:pStyle w:val="001"/>
        <w:rPr>
          <w:rtl/>
        </w:rPr>
      </w:pPr>
      <w:r w:rsidRPr="00EE0ECF">
        <w:rPr>
          <w:rFonts w:hint="cs"/>
          <w:rtl/>
        </w:rPr>
        <w:t xml:space="preserve"> این از توسلی نوع دوم است که قوام تکلیف به قصد اخ</w:t>
      </w:r>
      <w:r>
        <w:rPr>
          <w:rFonts w:hint="cs"/>
          <w:rtl/>
        </w:rPr>
        <w:t>لاص نیست گرچه ثواب را بالا می‌بر</w:t>
      </w:r>
      <w:r w:rsidRPr="00EE0ECF">
        <w:rPr>
          <w:rFonts w:hint="cs"/>
          <w:rtl/>
        </w:rPr>
        <w:t>د اما در</w:t>
      </w:r>
      <w:r>
        <w:rPr>
          <w:rFonts w:hint="cs"/>
          <w:rtl/>
        </w:rPr>
        <w:t xml:space="preserve"> آن </w:t>
      </w:r>
      <w:r w:rsidRPr="00EE0ECF">
        <w:rPr>
          <w:rFonts w:hint="cs"/>
          <w:rtl/>
        </w:rPr>
        <w:t xml:space="preserve">حرام است </w:t>
      </w:r>
      <w:r>
        <w:rPr>
          <w:rFonts w:hint="cs"/>
          <w:rtl/>
        </w:rPr>
        <w:t>می‌ش</w:t>
      </w:r>
      <w:r w:rsidRPr="00EE0ECF">
        <w:rPr>
          <w:rFonts w:hint="cs"/>
          <w:rtl/>
        </w:rPr>
        <w:t>ود</w:t>
      </w:r>
      <w:r>
        <w:rPr>
          <w:rFonts w:hint="cs"/>
          <w:rtl/>
        </w:rPr>
        <w:t xml:space="preserve"> آن </w:t>
      </w:r>
      <w:r w:rsidRPr="00EE0ECF">
        <w:rPr>
          <w:rFonts w:hint="cs"/>
          <w:rtl/>
        </w:rPr>
        <w:t xml:space="preserve">را واسطه بین تعبدی و توسلی </w:t>
      </w:r>
      <w:r>
        <w:rPr>
          <w:rFonts w:hint="cs"/>
          <w:rtl/>
        </w:rPr>
        <w:t>به شمار آورد</w:t>
      </w:r>
      <w:r w:rsidRPr="00EE0ECF">
        <w:rPr>
          <w:rFonts w:hint="cs"/>
          <w:rtl/>
        </w:rPr>
        <w:t xml:space="preserve"> یا به بیان </w:t>
      </w:r>
      <w:r>
        <w:rPr>
          <w:rtl/>
        </w:rPr>
        <w:t>دق</w:t>
      </w:r>
      <w:r>
        <w:rPr>
          <w:rFonts w:hint="cs"/>
          <w:rtl/>
        </w:rPr>
        <w:t>ی</w:t>
      </w:r>
      <w:r>
        <w:rPr>
          <w:rFonts w:hint="eastAsia"/>
          <w:rtl/>
        </w:rPr>
        <w:t>ق‌تر</w:t>
      </w:r>
      <w:r w:rsidRPr="00EE0ECF">
        <w:rPr>
          <w:rFonts w:hint="cs"/>
          <w:rtl/>
        </w:rPr>
        <w:t xml:space="preserve"> توسلی نوع دوم قرار </w:t>
      </w:r>
      <w:r>
        <w:rPr>
          <w:rFonts w:hint="cs"/>
          <w:rtl/>
        </w:rPr>
        <w:t>داد.</w:t>
      </w:r>
    </w:p>
    <w:p w:rsidR="00323F4A" w:rsidRDefault="00323F4A" w:rsidP="00323F4A">
      <w:pPr>
        <w:pStyle w:val="001"/>
        <w:numPr>
          <w:ilvl w:val="0"/>
          <w:numId w:val="3"/>
        </w:numPr>
        <w:rPr>
          <w:rtl/>
        </w:rPr>
      </w:pPr>
      <w:r w:rsidRPr="00EE0ECF">
        <w:rPr>
          <w:rFonts w:hint="cs"/>
          <w:rtl/>
        </w:rPr>
        <w:t xml:space="preserve"> اطلاقات این ادله </w:t>
      </w:r>
      <w:r>
        <w:rPr>
          <w:rFonts w:hint="cs"/>
          <w:rtl/>
        </w:rPr>
        <w:t xml:space="preserve">نگفته که </w:t>
      </w:r>
      <w:r w:rsidRPr="00EE0ECF">
        <w:rPr>
          <w:rFonts w:hint="cs"/>
          <w:rtl/>
        </w:rPr>
        <w:t>قصد قربت می</w:t>
      </w:r>
      <w:r>
        <w:rPr>
          <w:rFonts w:hint="cs"/>
          <w:rtl/>
        </w:rPr>
        <w:t>‌</w:t>
      </w:r>
      <w:r w:rsidRPr="00EE0ECF">
        <w:rPr>
          <w:rFonts w:hint="cs"/>
          <w:rtl/>
        </w:rPr>
        <w:t>خواهد مثل نماز و</w:t>
      </w:r>
      <w:r>
        <w:rPr>
          <w:rFonts w:hint="cs"/>
          <w:rtl/>
        </w:rPr>
        <w:t xml:space="preserve"> </w:t>
      </w:r>
      <w:r w:rsidRPr="00EE0ECF">
        <w:rPr>
          <w:rFonts w:hint="cs"/>
          <w:rtl/>
        </w:rPr>
        <w:t xml:space="preserve">روزه و لذا توسلی </w:t>
      </w:r>
      <w:r>
        <w:rPr>
          <w:rFonts w:hint="cs"/>
          <w:rtl/>
        </w:rPr>
        <w:t>می‌شود</w:t>
      </w:r>
      <w:r w:rsidRPr="00EE0ECF">
        <w:rPr>
          <w:rFonts w:hint="cs"/>
          <w:rtl/>
        </w:rPr>
        <w:t>.</w:t>
      </w:r>
    </w:p>
    <w:p w:rsidR="00323F4A" w:rsidRDefault="00323F4A" w:rsidP="004036C5">
      <w:pPr>
        <w:pStyle w:val="001"/>
      </w:pPr>
      <w:r w:rsidRPr="00F200D9">
        <w:rPr>
          <w:rFonts w:hint="cs"/>
          <w:rtl/>
        </w:rPr>
        <w:lastRenderedPageBreak/>
        <w:t xml:space="preserve">اما اینکه توسلی نوع دوم است برای اینکه </w:t>
      </w:r>
      <w:r>
        <w:rPr>
          <w:rtl/>
        </w:rPr>
        <w:t>همان‌طور</w:t>
      </w:r>
      <w:r w:rsidRPr="00F200D9">
        <w:rPr>
          <w:rFonts w:hint="cs"/>
          <w:rtl/>
        </w:rPr>
        <w:t xml:space="preserve"> که در قرآن داشتیم کسی که قرآن را بخواند یا آموزش دهد یا </w:t>
      </w:r>
      <w:r>
        <w:rPr>
          <w:rtl/>
        </w:rPr>
        <w:t>فراگ</w:t>
      </w:r>
      <w:r>
        <w:rPr>
          <w:rFonts w:hint="cs"/>
          <w:rtl/>
        </w:rPr>
        <w:t>ی</w:t>
      </w:r>
      <w:r>
        <w:rPr>
          <w:rFonts w:hint="eastAsia"/>
          <w:rtl/>
        </w:rPr>
        <w:t>رد</w:t>
      </w:r>
      <w:r w:rsidRPr="00F200D9">
        <w:rPr>
          <w:rFonts w:hint="cs"/>
          <w:rtl/>
        </w:rPr>
        <w:t xml:space="preserve"> برای اینکه جلوی دیگران مقام پیدا کند یا برای ریا باشد وعده عذاب داده شده بود نظیر این را در باب حدیث هم داریم که اگر وسیله </w:t>
      </w:r>
      <w:r>
        <w:rPr>
          <w:rtl/>
        </w:rPr>
        <w:t>خودنما</w:t>
      </w:r>
      <w:r>
        <w:rPr>
          <w:rFonts w:hint="cs"/>
          <w:rtl/>
        </w:rPr>
        <w:t>یی و ریا و جدال باشد مذمت شده است.</w:t>
      </w:r>
    </w:p>
    <w:p w:rsidR="004036C5" w:rsidRDefault="004036C5" w:rsidP="004036C5">
      <w:pPr>
        <w:pStyle w:val="Heading3"/>
        <w:rPr>
          <w:rFonts w:hint="cs"/>
          <w:rtl/>
        </w:rPr>
      </w:pPr>
      <w:r>
        <w:rPr>
          <w:rFonts w:hint="cs"/>
          <w:rtl/>
        </w:rPr>
        <w:t>بحث سوم</w:t>
      </w:r>
    </w:p>
    <w:p w:rsidR="00323F4A" w:rsidRPr="00F200D9" w:rsidRDefault="00323F4A" w:rsidP="004036C5">
      <w:pPr>
        <w:pStyle w:val="001"/>
        <w:rPr>
          <w:rtl/>
        </w:rPr>
      </w:pPr>
      <w:r w:rsidRPr="00F200D9">
        <w:rPr>
          <w:rFonts w:hint="cs"/>
          <w:rtl/>
        </w:rPr>
        <w:t>بحث دیگر نفسیه و</w:t>
      </w:r>
      <w:r>
        <w:rPr>
          <w:rFonts w:hint="cs"/>
          <w:rtl/>
        </w:rPr>
        <w:t xml:space="preserve"> </w:t>
      </w:r>
      <w:r w:rsidRPr="00F200D9">
        <w:rPr>
          <w:rFonts w:hint="cs"/>
          <w:rtl/>
        </w:rPr>
        <w:t>غیریه است که طبق استدلالاتی که بحث شد نفسی است منتهی با قیودی که در بحث قبلی اشاره شد.</w:t>
      </w:r>
    </w:p>
    <w:p w:rsidR="00323F4A" w:rsidRDefault="00323F4A" w:rsidP="004036C5">
      <w:pPr>
        <w:pStyle w:val="001"/>
      </w:pPr>
      <w:r>
        <w:rPr>
          <w:rFonts w:hint="cs"/>
          <w:rtl/>
        </w:rPr>
        <w:t>در انتخاب شیوه آ</w:t>
      </w:r>
      <w:r w:rsidRPr="00EE0ECF">
        <w:rPr>
          <w:rFonts w:hint="cs"/>
          <w:rtl/>
        </w:rPr>
        <w:t>موزش ادله اطلاق دارد و روایات مطلقی ما</w:t>
      </w:r>
      <w:r>
        <w:rPr>
          <w:rFonts w:hint="cs"/>
          <w:rtl/>
        </w:rPr>
        <w:t xml:space="preserve"> </w:t>
      </w:r>
      <w:r w:rsidRPr="00EE0ECF">
        <w:rPr>
          <w:rFonts w:hint="cs"/>
          <w:rtl/>
        </w:rPr>
        <w:t xml:space="preserve">را ترغیب به گزینش بهترین </w:t>
      </w:r>
      <w:r>
        <w:rPr>
          <w:rtl/>
        </w:rPr>
        <w:t>راه‌ها</w:t>
      </w:r>
      <w:r>
        <w:rPr>
          <w:rFonts w:hint="cs"/>
          <w:rtl/>
        </w:rPr>
        <w:t xml:space="preserve"> می‌ک</w:t>
      </w:r>
      <w:r w:rsidRPr="00EE0ECF">
        <w:rPr>
          <w:rFonts w:hint="cs"/>
          <w:rtl/>
        </w:rPr>
        <w:t>ند هم عقل این را</w:t>
      </w:r>
      <w:r>
        <w:rPr>
          <w:rtl/>
        </w:rPr>
        <w:t xml:space="preserve"> </w:t>
      </w:r>
      <w:r>
        <w:rPr>
          <w:rFonts w:hint="cs"/>
          <w:rtl/>
        </w:rPr>
        <w:t>می‌گ</w:t>
      </w:r>
      <w:r w:rsidRPr="00EE0ECF">
        <w:rPr>
          <w:rFonts w:hint="cs"/>
          <w:rtl/>
        </w:rPr>
        <w:t>وید که این حکم عقلی مستقل است و شرع هم</w:t>
      </w:r>
      <w:r>
        <w:rPr>
          <w:rFonts w:hint="cs"/>
          <w:rtl/>
        </w:rPr>
        <w:t xml:space="preserve"> آن را تأ</w:t>
      </w:r>
      <w:r w:rsidRPr="00EE0ECF">
        <w:rPr>
          <w:rFonts w:hint="cs"/>
          <w:rtl/>
        </w:rPr>
        <w:t>یید</w:t>
      </w:r>
      <w:r>
        <w:rPr>
          <w:rFonts w:hint="cs"/>
          <w:rtl/>
        </w:rPr>
        <w:t xml:space="preserve"> می‌ک</w:t>
      </w:r>
      <w:r w:rsidRPr="00EE0ECF">
        <w:rPr>
          <w:rFonts w:hint="cs"/>
          <w:rtl/>
        </w:rPr>
        <w:t>ند و هم در روایات</w:t>
      </w:r>
      <w:r>
        <w:rPr>
          <w:rFonts w:hint="cs"/>
          <w:rtl/>
        </w:rPr>
        <w:t xml:space="preserve"> آمده </w:t>
      </w:r>
      <w:r w:rsidRPr="00EE0ECF">
        <w:rPr>
          <w:rFonts w:hint="cs"/>
          <w:rtl/>
        </w:rPr>
        <w:t>است</w:t>
      </w:r>
      <w:r>
        <w:rPr>
          <w:rFonts w:hint="cs"/>
          <w:rtl/>
        </w:rPr>
        <w:t>.</w:t>
      </w:r>
      <w:r w:rsidRPr="00EE0ECF">
        <w:rPr>
          <w:rFonts w:hint="cs"/>
          <w:rtl/>
        </w:rPr>
        <w:t xml:space="preserve"> یکی از احکام ادله الان مطلق است</w:t>
      </w:r>
      <w:r>
        <w:rPr>
          <w:rtl/>
        </w:rPr>
        <w:t xml:space="preserve"> </w:t>
      </w:r>
      <w:r>
        <w:rPr>
          <w:rFonts w:hint="cs"/>
          <w:rtl/>
        </w:rPr>
        <w:t xml:space="preserve">که قرآن و </w:t>
      </w:r>
      <w:r w:rsidRPr="00EE0ECF">
        <w:rPr>
          <w:rFonts w:hint="cs"/>
          <w:rtl/>
        </w:rPr>
        <w:t xml:space="preserve">حدیث را </w:t>
      </w:r>
      <w:r w:rsidR="009A0716">
        <w:rPr>
          <w:rFonts w:hint="cs"/>
          <w:rtl/>
        </w:rPr>
        <w:t>به‌عنوان</w:t>
      </w:r>
      <w:r w:rsidRPr="00EE0ECF">
        <w:rPr>
          <w:rFonts w:hint="cs"/>
          <w:rtl/>
        </w:rPr>
        <w:t xml:space="preserve"> یک واجب یا مستحب تحت شرایط متفاوت </w:t>
      </w:r>
      <w:r>
        <w:rPr>
          <w:rFonts w:hint="cs"/>
          <w:rtl/>
        </w:rPr>
        <w:t>آ</w:t>
      </w:r>
      <w:r w:rsidRPr="00EE0ECF">
        <w:rPr>
          <w:rFonts w:hint="cs"/>
          <w:rtl/>
        </w:rPr>
        <w:t xml:space="preserve">موزش بده </w:t>
      </w:r>
      <w:r>
        <w:rPr>
          <w:rFonts w:hint="cs"/>
          <w:rtl/>
        </w:rPr>
        <w:t>اما چگونه آموزش به این اطلاق دارد؟ شیوه‌</w:t>
      </w:r>
      <w:r w:rsidRPr="00EE0ECF">
        <w:rPr>
          <w:rFonts w:hint="cs"/>
          <w:rtl/>
        </w:rPr>
        <w:t>ها متفاوت و متغییر است همه</w:t>
      </w:r>
      <w:r>
        <w:rPr>
          <w:rFonts w:hint="cs"/>
          <w:rtl/>
        </w:rPr>
        <w:t xml:space="preserve"> آن‌ها </w:t>
      </w:r>
      <w:r w:rsidRPr="00EE0ECF">
        <w:rPr>
          <w:rFonts w:hint="cs"/>
          <w:rtl/>
        </w:rPr>
        <w:t xml:space="preserve">مشمول این است اما در اتخاذ </w:t>
      </w:r>
      <w:r>
        <w:rPr>
          <w:rtl/>
        </w:rPr>
        <w:t>ش</w:t>
      </w:r>
      <w:r>
        <w:rPr>
          <w:rFonts w:hint="cs"/>
          <w:rtl/>
        </w:rPr>
        <w:t>ی</w:t>
      </w:r>
      <w:r>
        <w:rPr>
          <w:rFonts w:hint="eastAsia"/>
          <w:rtl/>
        </w:rPr>
        <w:t>وه‌ها</w:t>
      </w:r>
      <w:r w:rsidRPr="00EE0ECF">
        <w:rPr>
          <w:rFonts w:hint="cs"/>
          <w:rtl/>
        </w:rPr>
        <w:t xml:space="preserve"> یک حکم عقلی مستقل داریم که عقل</w:t>
      </w:r>
      <w:r>
        <w:rPr>
          <w:rtl/>
        </w:rPr>
        <w:t xml:space="preserve"> </w:t>
      </w:r>
      <w:r>
        <w:rPr>
          <w:rFonts w:hint="cs"/>
          <w:rtl/>
        </w:rPr>
        <w:t>می‌گ</w:t>
      </w:r>
      <w:r w:rsidRPr="00EE0ECF">
        <w:rPr>
          <w:rFonts w:hint="cs"/>
          <w:rtl/>
        </w:rPr>
        <w:t>وید الزامی در</w:t>
      </w:r>
      <w:r>
        <w:rPr>
          <w:rFonts w:hint="cs"/>
          <w:rtl/>
        </w:rPr>
        <w:t xml:space="preserve"> آن </w:t>
      </w:r>
      <w:r w:rsidRPr="00EE0ECF">
        <w:rPr>
          <w:rFonts w:hint="cs"/>
          <w:rtl/>
        </w:rPr>
        <w:t>نیست</w:t>
      </w:r>
      <w:r>
        <w:rPr>
          <w:rFonts w:hint="cs"/>
          <w:rtl/>
        </w:rPr>
        <w:t xml:space="preserve"> و</w:t>
      </w:r>
      <w:r w:rsidRPr="00EE0ECF">
        <w:rPr>
          <w:rFonts w:hint="cs"/>
          <w:rtl/>
        </w:rPr>
        <w:t xml:space="preserve"> بهترین راه که </w:t>
      </w:r>
      <w:r>
        <w:rPr>
          <w:rFonts w:hint="cs"/>
          <w:rtl/>
        </w:rPr>
        <w:t>مستحسن</w:t>
      </w:r>
      <w:r w:rsidRPr="00EE0ECF">
        <w:rPr>
          <w:rFonts w:hint="cs"/>
          <w:rtl/>
        </w:rPr>
        <w:t xml:space="preserve"> است انتخاب کنید</w:t>
      </w:r>
      <w:r>
        <w:rPr>
          <w:rFonts w:hint="cs"/>
          <w:rtl/>
        </w:rPr>
        <w:t>.</w:t>
      </w:r>
    </w:p>
    <w:p w:rsidR="00323F4A" w:rsidRDefault="00323F4A" w:rsidP="004036C5">
      <w:pPr>
        <w:pStyle w:val="001"/>
        <w:rPr>
          <w:rtl/>
        </w:rPr>
      </w:pPr>
      <w:r w:rsidRPr="00EE0ECF">
        <w:rPr>
          <w:rFonts w:hint="cs"/>
          <w:rtl/>
        </w:rPr>
        <w:t xml:space="preserve">این از احکام عقلی مستقل است که مشمول قاعده </w:t>
      </w:r>
      <w:r>
        <w:rPr>
          <w:rFonts w:hint="cs"/>
          <w:rtl/>
        </w:rPr>
        <w:t>«</w:t>
      </w:r>
      <w:r w:rsidRPr="00EE0ECF">
        <w:rPr>
          <w:rFonts w:hint="cs"/>
          <w:rtl/>
        </w:rPr>
        <w:t>کل ما حکم بالعقل و حکم بالشرع</w:t>
      </w:r>
      <w:r>
        <w:rPr>
          <w:rFonts w:hint="cs"/>
          <w:rtl/>
        </w:rPr>
        <w:t>»</w:t>
      </w:r>
      <w:r w:rsidRPr="00EE0ECF">
        <w:rPr>
          <w:rFonts w:hint="cs"/>
          <w:rtl/>
        </w:rPr>
        <w:t xml:space="preserve"> است</w:t>
      </w:r>
      <w:r>
        <w:rPr>
          <w:rFonts w:hint="cs"/>
          <w:rtl/>
        </w:rPr>
        <w:t>؛</w:t>
      </w:r>
      <w:r w:rsidRPr="00EE0ECF">
        <w:rPr>
          <w:rFonts w:hint="cs"/>
          <w:rtl/>
        </w:rPr>
        <w:t xml:space="preserve"> و لذا حکم شرعی هم</w:t>
      </w:r>
      <w:r>
        <w:rPr>
          <w:rtl/>
        </w:rPr>
        <w:t xml:space="preserve"> </w:t>
      </w:r>
      <w:r>
        <w:rPr>
          <w:rFonts w:hint="cs"/>
          <w:rtl/>
        </w:rPr>
        <w:t>می‌ش</w:t>
      </w:r>
      <w:r w:rsidRPr="00EE0ECF">
        <w:rPr>
          <w:rFonts w:hint="cs"/>
          <w:rtl/>
        </w:rPr>
        <w:t>ود</w:t>
      </w:r>
      <w:r>
        <w:rPr>
          <w:rFonts w:hint="cs"/>
          <w:rtl/>
        </w:rPr>
        <w:t xml:space="preserve">. </w:t>
      </w:r>
      <w:r w:rsidRPr="00EE0ECF">
        <w:rPr>
          <w:rFonts w:hint="cs"/>
          <w:rtl/>
        </w:rPr>
        <w:t>در روایات هم به این امر اشاره شده که</w:t>
      </w:r>
      <w:r>
        <w:rPr>
          <w:rFonts w:hint="cs"/>
          <w:rtl/>
        </w:rPr>
        <w:t xml:space="preserve"> مؤ</w:t>
      </w:r>
      <w:r w:rsidRPr="00EE0ECF">
        <w:rPr>
          <w:rFonts w:hint="cs"/>
          <w:rtl/>
        </w:rPr>
        <w:t xml:space="preserve">من کار را متقن </w:t>
      </w:r>
      <w:r>
        <w:rPr>
          <w:rFonts w:hint="cs"/>
          <w:rtl/>
        </w:rPr>
        <w:t>و</w:t>
      </w:r>
      <w:r w:rsidRPr="00EE0ECF">
        <w:rPr>
          <w:rFonts w:hint="cs"/>
          <w:rtl/>
        </w:rPr>
        <w:t xml:space="preserve"> با بصیرت انجام می</w:t>
      </w:r>
      <w:r>
        <w:rPr>
          <w:rFonts w:hint="cs"/>
          <w:rtl/>
        </w:rPr>
        <w:t>‌دهد بهترین را</w:t>
      </w:r>
      <w:r w:rsidRPr="00EE0ECF">
        <w:rPr>
          <w:rFonts w:hint="cs"/>
          <w:rtl/>
        </w:rPr>
        <w:t>ه را انتخاب</w:t>
      </w:r>
      <w:r>
        <w:rPr>
          <w:rFonts w:hint="cs"/>
          <w:rtl/>
        </w:rPr>
        <w:t xml:space="preserve"> می‌ک</w:t>
      </w:r>
      <w:r w:rsidRPr="00EE0ECF">
        <w:rPr>
          <w:rFonts w:hint="cs"/>
          <w:rtl/>
        </w:rPr>
        <w:t>ند</w:t>
      </w:r>
      <w:r>
        <w:rPr>
          <w:rFonts w:hint="cs"/>
          <w:rtl/>
        </w:rPr>
        <w:t>،</w:t>
      </w:r>
      <w:r w:rsidRPr="00EE0ECF">
        <w:rPr>
          <w:rFonts w:hint="cs"/>
          <w:rtl/>
        </w:rPr>
        <w:t xml:space="preserve"> </w:t>
      </w:r>
      <w:r>
        <w:rPr>
          <w:rtl/>
        </w:rPr>
        <w:t>ا</w:t>
      </w:r>
      <w:r>
        <w:rPr>
          <w:rFonts w:hint="cs"/>
          <w:rtl/>
        </w:rPr>
        <w:t>ی</w:t>
      </w:r>
      <w:r>
        <w:rPr>
          <w:rFonts w:hint="eastAsia"/>
          <w:rtl/>
        </w:rPr>
        <w:t>ن‌ها</w:t>
      </w:r>
      <w:r w:rsidRPr="00EE0ECF">
        <w:rPr>
          <w:rFonts w:hint="cs"/>
          <w:rtl/>
        </w:rPr>
        <w:t xml:space="preserve"> همان حکم عقلی است که در روایات هم به</w:t>
      </w:r>
      <w:r>
        <w:rPr>
          <w:rFonts w:hint="cs"/>
          <w:rtl/>
        </w:rPr>
        <w:t xml:space="preserve"> آن </w:t>
      </w:r>
      <w:r>
        <w:rPr>
          <w:rtl/>
        </w:rPr>
        <w:t>تأک</w:t>
      </w:r>
      <w:r>
        <w:rPr>
          <w:rFonts w:hint="cs"/>
          <w:rtl/>
        </w:rPr>
        <w:t>ی</w:t>
      </w:r>
      <w:r>
        <w:rPr>
          <w:rFonts w:hint="eastAsia"/>
          <w:rtl/>
        </w:rPr>
        <w:t>د</w:t>
      </w:r>
      <w:r w:rsidRPr="00EE0ECF">
        <w:rPr>
          <w:rFonts w:hint="cs"/>
          <w:rtl/>
        </w:rPr>
        <w:t xml:space="preserve"> شده است</w:t>
      </w:r>
      <w:r>
        <w:rPr>
          <w:rFonts w:hint="cs"/>
          <w:rtl/>
        </w:rPr>
        <w:t>.</w:t>
      </w:r>
      <w:r>
        <w:rPr>
          <w:rtl/>
        </w:rPr>
        <w:t xml:space="preserve"> </w:t>
      </w:r>
      <w:r>
        <w:rPr>
          <w:rFonts w:hint="cs"/>
          <w:rtl/>
        </w:rPr>
        <w:t>می‌ش</w:t>
      </w:r>
      <w:r w:rsidRPr="00EE0ECF">
        <w:rPr>
          <w:rFonts w:hint="cs"/>
          <w:rtl/>
        </w:rPr>
        <w:t xml:space="preserve">ود گفت دلیل اطلاق دارد گرچه راجح و </w:t>
      </w:r>
      <w:r>
        <w:rPr>
          <w:rFonts w:hint="cs"/>
          <w:rtl/>
        </w:rPr>
        <w:t>مستحسن است که بهترین راه و شیوه برای آ</w:t>
      </w:r>
      <w:r w:rsidRPr="00EE0ECF">
        <w:rPr>
          <w:rFonts w:hint="cs"/>
          <w:rtl/>
        </w:rPr>
        <w:t>موزش و نشر انتخاب شود</w:t>
      </w:r>
      <w:r>
        <w:rPr>
          <w:rFonts w:hint="cs"/>
          <w:rtl/>
        </w:rPr>
        <w:t>.</w:t>
      </w:r>
      <w:r w:rsidRPr="00EE0ECF">
        <w:rPr>
          <w:rFonts w:hint="cs"/>
          <w:rtl/>
        </w:rPr>
        <w:t xml:space="preserve"> </w:t>
      </w:r>
      <w:r>
        <w:rPr>
          <w:rtl/>
        </w:rPr>
        <w:t>بحث‌ها</w:t>
      </w:r>
      <w:r>
        <w:rPr>
          <w:rFonts w:hint="cs"/>
          <w:rtl/>
        </w:rPr>
        <w:t>یی</w:t>
      </w:r>
      <w:r w:rsidRPr="00EE0ECF">
        <w:rPr>
          <w:rFonts w:hint="cs"/>
          <w:rtl/>
        </w:rPr>
        <w:t xml:space="preserve"> که در شمول بحث ششم است بحث هفتم نیز در شمول این روایات نسبت به مراحل و انواع مختلف تعلیم است یعنی </w:t>
      </w:r>
      <w:r>
        <w:rPr>
          <w:rtl/>
        </w:rPr>
        <w:t>برنامه‌ر</w:t>
      </w:r>
      <w:r>
        <w:rPr>
          <w:rFonts w:hint="cs"/>
          <w:rtl/>
        </w:rPr>
        <w:t>ی</w:t>
      </w:r>
      <w:r>
        <w:rPr>
          <w:rFonts w:hint="eastAsia"/>
          <w:rtl/>
        </w:rPr>
        <w:t>ز</w:t>
      </w:r>
      <w:r>
        <w:rPr>
          <w:rFonts w:hint="cs"/>
          <w:rtl/>
        </w:rPr>
        <w:t>ی</w:t>
      </w:r>
      <w:r w:rsidRPr="00EE0ECF">
        <w:rPr>
          <w:rFonts w:hint="cs"/>
          <w:rtl/>
        </w:rPr>
        <w:t xml:space="preserve"> تدوین متن و </w:t>
      </w:r>
      <w:r>
        <w:rPr>
          <w:rFonts w:hint="cs"/>
          <w:rtl/>
        </w:rPr>
        <w:t>7-8</w:t>
      </w:r>
      <w:r w:rsidRPr="00EE0ECF">
        <w:rPr>
          <w:rFonts w:hint="cs"/>
          <w:rtl/>
        </w:rPr>
        <w:t xml:space="preserve"> نوع امر دیگر داشتیم که با تعلیم مرتب</w:t>
      </w:r>
      <w:r>
        <w:rPr>
          <w:rFonts w:hint="cs"/>
          <w:rtl/>
        </w:rPr>
        <w:t>ط</w:t>
      </w:r>
      <w:r w:rsidRPr="00EE0ECF">
        <w:rPr>
          <w:rFonts w:hint="cs"/>
          <w:rtl/>
        </w:rPr>
        <w:t xml:space="preserve"> بود ولی عینا</w:t>
      </w:r>
      <w:r>
        <w:rPr>
          <w:rFonts w:hint="cs"/>
          <w:rtl/>
        </w:rPr>
        <w:t>ً</w:t>
      </w:r>
      <w:r w:rsidRPr="00EE0ECF">
        <w:rPr>
          <w:rFonts w:hint="cs"/>
          <w:rtl/>
        </w:rPr>
        <w:t xml:space="preserve"> تعلیم نبود</w:t>
      </w:r>
      <w:r>
        <w:rPr>
          <w:rFonts w:hint="cs"/>
          <w:rtl/>
        </w:rPr>
        <w:t>؛</w:t>
      </w:r>
      <w:r w:rsidRPr="00EE0ECF">
        <w:rPr>
          <w:rFonts w:hint="cs"/>
          <w:rtl/>
        </w:rPr>
        <w:t xml:space="preserve"> البته در اینجا چون عنوان نشر و بسط داریم راحت است شمول ادله نسبت به </w:t>
      </w:r>
      <w:r>
        <w:rPr>
          <w:rtl/>
        </w:rPr>
        <w:t>س</w:t>
      </w:r>
      <w:r>
        <w:rPr>
          <w:rFonts w:hint="cs"/>
          <w:rtl/>
        </w:rPr>
        <w:t>ی</w:t>
      </w:r>
      <w:r>
        <w:rPr>
          <w:rFonts w:hint="eastAsia"/>
          <w:rtl/>
        </w:rPr>
        <w:t>است‌گذار</w:t>
      </w:r>
      <w:r>
        <w:rPr>
          <w:rFonts w:hint="cs"/>
          <w:rtl/>
        </w:rPr>
        <w:t xml:space="preserve">ی و </w:t>
      </w:r>
      <w:r>
        <w:rPr>
          <w:rtl/>
        </w:rPr>
        <w:t>برنامه‌ر</w:t>
      </w:r>
      <w:r>
        <w:rPr>
          <w:rFonts w:hint="cs"/>
          <w:rtl/>
        </w:rPr>
        <w:t>ی</w:t>
      </w:r>
      <w:r>
        <w:rPr>
          <w:rFonts w:hint="eastAsia"/>
          <w:rtl/>
        </w:rPr>
        <w:t>ز</w:t>
      </w:r>
      <w:r>
        <w:rPr>
          <w:rFonts w:hint="cs"/>
          <w:rtl/>
        </w:rPr>
        <w:t>ی و تدوین مت</w:t>
      </w:r>
      <w:r w:rsidRPr="00EE0ECF">
        <w:rPr>
          <w:rFonts w:hint="cs"/>
          <w:rtl/>
        </w:rPr>
        <w:t>ن و کمک به معلم برای نشر حدیث همه مشمول است و در</w:t>
      </w:r>
      <w:r>
        <w:rPr>
          <w:rFonts w:hint="cs"/>
          <w:rtl/>
        </w:rPr>
        <w:t xml:space="preserve"> قرآن </w:t>
      </w:r>
      <w:r w:rsidRPr="00EE0ECF">
        <w:rPr>
          <w:rFonts w:hint="cs"/>
          <w:rtl/>
        </w:rPr>
        <w:t>با وجوه خاصی اثبات</w:t>
      </w:r>
      <w:r>
        <w:rPr>
          <w:rFonts w:hint="cs"/>
          <w:rtl/>
        </w:rPr>
        <w:t xml:space="preserve"> می‌ک</w:t>
      </w:r>
      <w:r w:rsidRPr="00EE0ECF">
        <w:rPr>
          <w:rFonts w:hint="cs"/>
          <w:rtl/>
        </w:rPr>
        <w:t xml:space="preserve">ردیم </w:t>
      </w:r>
      <w:r>
        <w:rPr>
          <w:rFonts w:hint="cs"/>
          <w:rtl/>
        </w:rPr>
        <w:t xml:space="preserve">و اینجا از یک جهت </w:t>
      </w:r>
      <w:r>
        <w:rPr>
          <w:rtl/>
        </w:rPr>
        <w:t>آسان‌تر</w:t>
      </w:r>
      <w:r w:rsidRPr="00EE0ECF">
        <w:rPr>
          <w:rFonts w:hint="cs"/>
          <w:rtl/>
        </w:rPr>
        <w:t xml:space="preserve"> است</w:t>
      </w:r>
      <w:r>
        <w:rPr>
          <w:rFonts w:hint="cs"/>
          <w:rtl/>
        </w:rPr>
        <w:t>.</w:t>
      </w:r>
    </w:p>
    <w:p w:rsidR="00323F4A" w:rsidRPr="00EE0ECF" w:rsidRDefault="00323F4A" w:rsidP="004036C5">
      <w:pPr>
        <w:pStyle w:val="001"/>
        <w:rPr>
          <w:rtl/>
        </w:rPr>
      </w:pPr>
      <w:r w:rsidRPr="00EE0ECF">
        <w:rPr>
          <w:rFonts w:hint="cs"/>
          <w:rtl/>
        </w:rPr>
        <w:t>در دوازده عنوان و تعبیری که در روایات داریم نشر حدیث</w:t>
      </w:r>
      <w:r>
        <w:rPr>
          <w:rFonts w:hint="cs"/>
          <w:rtl/>
        </w:rPr>
        <w:t>،</w:t>
      </w:r>
      <w:r w:rsidRPr="00EE0ECF">
        <w:rPr>
          <w:rFonts w:hint="cs"/>
          <w:rtl/>
        </w:rPr>
        <w:t xml:space="preserve"> بسط حدیث</w:t>
      </w:r>
      <w:r>
        <w:rPr>
          <w:rFonts w:hint="cs"/>
          <w:rtl/>
        </w:rPr>
        <w:t>،</w:t>
      </w:r>
      <w:r w:rsidRPr="00EE0ECF">
        <w:rPr>
          <w:rFonts w:hint="cs"/>
          <w:rtl/>
        </w:rPr>
        <w:t xml:space="preserve"> افاده حدیث</w:t>
      </w:r>
      <w:r>
        <w:rPr>
          <w:rFonts w:hint="cs"/>
          <w:rtl/>
        </w:rPr>
        <w:t>، تسدید فی قلوب المؤ</w:t>
      </w:r>
      <w:r w:rsidRPr="00EE0ECF">
        <w:rPr>
          <w:rFonts w:hint="cs"/>
          <w:rtl/>
        </w:rPr>
        <w:t>منین</w:t>
      </w:r>
      <w:r>
        <w:rPr>
          <w:rFonts w:hint="cs"/>
          <w:rtl/>
        </w:rPr>
        <w:t xml:space="preserve">، روایت </w:t>
      </w:r>
      <w:r w:rsidRPr="00EE0ECF">
        <w:rPr>
          <w:rFonts w:hint="cs"/>
          <w:rtl/>
        </w:rPr>
        <w:t>حدیث</w:t>
      </w:r>
      <w:r>
        <w:rPr>
          <w:rtl/>
        </w:rPr>
        <w:t xml:space="preserve"> </w:t>
      </w:r>
      <w:r w:rsidRPr="00EE0ECF">
        <w:rPr>
          <w:rFonts w:hint="cs"/>
          <w:rtl/>
        </w:rPr>
        <w:t xml:space="preserve">عناوینی دارد که به راحتی اشکال دیگری را هم که عنوان تعلیم برایش صادق نیست ولی </w:t>
      </w:r>
      <w:r w:rsidRPr="00EE0ECF">
        <w:rPr>
          <w:rFonts w:hint="cs"/>
          <w:rtl/>
        </w:rPr>
        <w:lastRenderedPageBreak/>
        <w:t>در تعلیم هم</w:t>
      </w:r>
      <w:r>
        <w:rPr>
          <w:rFonts w:hint="cs"/>
          <w:rtl/>
        </w:rPr>
        <w:t xml:space="preserve"> می‌تواند مؤ</w:t>
      </w:r>
      <w:r w:rsidRPr="00EE0ECF">
        <w:rPr>
          <w:rFonts w:hint="cs"/>
          <w:rtl/>
        </w:rPr>
        <w:t xml:space="preserve">ثر باشد </w:t>
      </w:r>
      <w:r>
        <w:rPr>
          <w:rFonts w:hint="cs"/>
          <w:rtl/>
        </w:rPr>
        <w:t>را</w:t>
      </w:r>
      <w:r w:rsidRPr="00EE0ECF">
        <w:rPr>
          <w:rFonts w:hint="cs"/>
          <w:rtl/>
        </w:rPr>
        <w:t xml:space="preserve"> در </w:t>
      </w:r>
      <w:r>
        <w:rPr>
          <w:rtl/>
        </w:rPr>
        <w:t>برم</w:t>
      </w:r>
      <w:r>
        <w:rPr>
          <w:rFonts w:hint="cs"/>
          <w:rtl/>
        </w:rPr>
        <w:t>ی‌</w:t>
      </w:r>
      <w:r>
        <w:rPr>
          <w:rFonts w:hint="eastAsia"/>
          <w:rtl/>
        </w:rPr>
        <w:t>گ</w:t>
      </w:r>
      <w:r>
        <w:rPr>
          <w:rFonts w:hint="cs"/>
          <w:rtl/>
        </w:rPr>
        <w:t>ی</w:t>
      </w:r>
      <w:r>
        <w:rPr>
          <w:rFonts w:hint="eastAsia"/>
          <w:rtl/>
        </w:rPr>
        <w:t>رد</w:t>
      </w:r>
      <w:r>
        <w:rPr>
          <w:rtl/>
        </w:rPr>
        <w:t>.</w:t>
      </w:r>
      <w:r w:rsidRPr="00EE0ECF">
        <w:rPr>
          <w:rFonts w:hint="cs"/>
          <w:rtl/>
        </w:rPr>
        <w:t xml:space="preserve"> هر یک از </w:t>
      </w:r>
      <w:r>
        <w:rPr>
          <w:rtl/>
        </w:rPr>
        <w:t>ا</w:t>
      </w:r>
      <w:r>
        <w:rPr>
          <w:rFonts w:hint="cs"/>
          <w:rtl/>
        </w:rPr>
        <w:t>ی</w:t>
      </w:r>
      <w:r>
        <w:rPr>
          <w:rFonts w:hint="eastAsia"/>
          <w:rtl/>
        </w:rPr>
        <w:t>ن‌ها</w:t>
      </w:r>
      <w:r w:rsidRPr="00EE0ECF">
        <w:rPr>
          <w:rFonts w:hint="cs"/>
          <w:rtl/>
        </w:rPr>
        <w:t xml:space="preserve"> را در</w:t>
      </w:r>
      <w:r>
        <w:rPr>
          <w:rFonts w:hint="cs"/>
          <w:rtl/>
        </w:rPr>
        <w:t xml:space="preserve"> قرآن </w:t>
      </w:r>
      <w:r w:rsidRPr="00EE0ECF">
        <w:rPr>
          <w:rFonts w:hint="cs"/>
          <w:rtl/>
        </w:rPr>
        <w:t>یک جلسه بحث کردیم و چون خیلی متفاوت نیست فقط طرح کلی</w:t>
      </w:r>
      <w:r>
        <w:rPr>
          <w:rFonts w:hint="cs"/>
          <w:rtl/>
        </w:rPr>
        <w:t xml:space="preserve"> </w:t>
      </w:r>
      <w:r>
        <w:rPr>
          <w:rtl/>
        </w:rPr>
        <w:t>م</w:t>
      </w:r>
      <w:r>
        <w:rPr>
          <w:rFonts w:hint="cs"/>
          <w:rtl/>
        </w:rPr>
        <w:t>ی‌</w:t>
      </w:r>
      <w:r>
        <w:rPr>
          <w:rFonts w:hint="eastAsia"/>
          <w:rtl/>
        </w:rPr>
        <w:t>کن</w:t>
      </w:r>
      <w:r>
        <w:rPr>
          <w:rFonts w:hint="cs"/>
          <w:rtl/>
        </w:rPr>
        <w:t>ی</w:t>
      </w:r>
      <w:r>
        <w:rPr>
          <w:rFonts w:hint="eastAsia"/>
          <w:rtl/>
        </w:rPr>
        <w:t>م</w:t>
      </w:r>
      <w:r>
        <w:rPr>
          <w:rFonts w:hint="cs"/>
          <w:rtl/>
        </w:rPr>
        <w:t xml:space="preserve"> مگر جاهایی که نکته خاصی داشت-</w:t>
      </w:r>
    </w:p>
    <w:p w:rsidR="00323F4A" w:rsidRPr="00EE0ECF" w:rsidRDefault="00323F4A" w:rsidP="00323F4A">
      <w:pPr>
        <w:pStyle w:val="001"/>
        <w:rPr>
          <w:rtl/>
        </w:rPr>
      </w:pPr>
      <w:r w:rsidRPr="00EE0ECF">
        <w:rPr>
          <w:rFonts w:hint="cs"/>
          <w:rtl/>
        </w:rPr>
        <w:t xml:space="preserve">زمان ائمه طاهرین چاپ و کتابت و امثال </w:t>
      </w:r>
      <w:r>
        <w:rPr>
          <w:rtl/>
        </w:rPr>
        <w:t>ا</w:t>
      </w:r>
      <w:r>
        <w:rPr>
          <w:rFonts w:hint="cs"/>
          <w:rtl/>
        </w:rPr>
        <w:t>ی</w:t>
      </w:r>
      <w:r>
        <w:rPr>
          <w:rFonts w:hint="eastAsia"/>
          <w:rtl/>
        </w:rPr>
        <w:t>ن‌ها</w:t>
      </w:r>
      <w:r w:rsidRPr="00EE0ECF">
        <w:rPr>
          <w:rFonts w:hint="cs"/>
          <w:rtl/>
        </w:rPr>
        <w:t xml:space="preserve"> نبود </w:t>
      </w:r>
      <w:r>
        <w:rPr>
          <w:rFonts w:hint="cs"/>
          <w:rtl/>
        </w:rPr>
        <w:t xml:space="preserve">و </w:t>
      </w:r>
      <w:r w:rsidRPr="00EE0ECF">
        <w:rPr>
          <w:rFonts w:hint="cs"/>
          <w:rtl/>
        </w:rPr>
        <w:t>روات مسئل</w:t>
      </w:r>
      <w:r>
        <w:rPr>
          <w:rFonts w:hint="cs"/>
          <w:rtl/>
        </w:rPr>
        <w:t>ه‌ای را سؤ</w:t>
      </w:r>
      <w:r w:rsidRPr="00EE0ECF">
        <w:rPr>
          <w:rFonts w:hint="cs"/>
          <w:rtl/>
        </w:rPr>
        <w:t>ال</w:t>
      </w:r>
      <w:r>
        <w:rPr>
          <w:rFonts w:hint="cs"/>
          <w:rtl/>
        </w:rPr>
        <w:t xml:space="preserve"> می‌کردند و گاهی یا</w:t>
      </w:r>
      <w:r w:rsidRPr="00EE0ECF">
        <w:rPr>
          <w:rFonts w:hint="cs"/>
          <w:rtl/>
        </w:rPr>
        <w:t>دداشت</w:t>
      </w:r>
      <w:r>
        <w:rPr>
          <w:rFonts w:hint="cs"/>
          <w:rtl/>
        </w:rPr>
        <w:t xml:space="preserve"> می‌ک</w:t>
      </w:r>
      <w:r w:rsidRPr="00EE0ECF">
        <w:rPr>
          <w:rFonts w:hint="cs"/>
          <w:rtl/>
        </w:rPr>
        <w:t>ردند و بعضی از</w:t>
      </w:r>
      <w:r>
        <w:rPr>
          <w:rFonts w:hint="cs"/>
          <w:rtl/>
        </w:rPr>
        <w:t xml:space="preserve"> آن‌ها </w:t>
      </w:r>
      <w:r w:rsidRPr="00EE0ECF">
        <w:rPr>
          <w:rFonts w:hint="cs"/>
          <w:rtl/>
        </w:rPr>
        <w:t>حفظ</w:t>
      </w:r>
      <w:r>
        <w:rPr>
          <w:rFonts w:hint="cs"/>
          <w:rtl/>
        </w:rPr>
        <w:t xml:space="preserve"> می‌ک</w:t>
      </w:r>
      <w:r w:rsidRPr="00EE0ECF">
        <w:rPr>
          <w:rFonts w:hint="cs"/>
          <w:rtl/>
        </w:rPr>
        <w:t xml:space="preserve">ردند و گاهی هم </w:t>
      </w:r>
      <w:r>
        <w:rPr>
          <w:rFonts w:hint="cs"/>
          <w:rtl/>
        </w:rPr>
        <w:t>بیان</w:t>
      </w:r>
      <w:r w:rsidRPr="00EE0ECF">
        <w:rPr>
          <w:rFonts w:hint="cs"/>
          <w:rtl/>
        </w:rPr>
        <w:t xml:space="preserve"> </w:t>
      </w:r>
      <w:r>
        <w:rPr>
          <w:rFonts w:hint="cs"/>
          <w:rtl/>
        </w:rPr>
        <w:t>می‌ش</w:t>
      </w:r>
      <w:r w:rsidRPr="00EE0ECF">
        <w:rPr>
          <w:rFonts w:hint="cs"/>
          <w:rtl/>
        </w:rPr>
        <w:t>د که نقل مضمون جایز است در این زمان هم نقل به مضمون و نسبت دادن به امام بدون الفاظی که در روایت</w:t>
      </w:r>
      <w:r>
        <w:rPr>
          <w:rFonts w:hint="cs"/>
          <w:rtl/>
        </w:rPr>
        <w:t xml:space="preserve"> آمده </w:t>
      </w:r>
      <w:r w:rsidRPr="00EE0ECF">
        <w:rPr>
          <w:rFonts w:hint="cs"/>
          <w:rtl/>
        </w:rPr>
        <w:t xml:space="preserve">جایز است چون </w:t>
      </w:r>
      <w:r>
        <w:rPr>
          <w:rtl/>
        </w:rPr>
        <w:t>نم</w:t>
      </w:r>
      <w:r>
        <w:rPr>
          <w:rFonts w:hint="cs"/>
          <w:rtl/>
        </w:rPr>
        <w:t>ی‌</w:t>
      </w:r>
      <w:r>
        <w:rPr>
          <w:rFonts w:hint="eastAsia"/>
          <w:rtl/>
        </w:rPr>
        <w:t>توان</w:t>
      </w:r>
      <w:r>
        <w:rPr>
          <w:rFonts w:hint="cs"/>
          <w:rtl/>
        </w:rPr>
        <w:t>ی</w:t>
      </w:r>
      <w:r>
        <w:rPr>
          <w:rFonts w:hint="eastAsia"/>
          <w:rtl/>
        </w:rPr>
        <w:t>م</w:t>
      </w:r>
      <w:r w:rsidRPr="00EE0ECF">
        <w:rPr>
          <w:rFonts w:hint="cs"/>
          <w:rtl/>
        </w:rPr>
        <w:t xml:space="preserve"> بگوییم الفاظ</w:t>
      </w:r>
      <w:r>
        <w:rPr>
          <w:rFonts w:hint="cs"/>
          <w:rtl/>
        </w:rPr>
        <w:t xml:space="preserve"> روایات</w:t>
      </w:r>
      <w:r w:rsidRPr="00EE0ECF">
        <w:rPr>
          <w:rFonts w:hint="cs"/>
          <w:rtl/>
        </w:rPr>
        <w:t xml:space="preserve"> الفاظ ائمه است احتمالا</w:t>
      </w:r>
      <w:r>
        <w:rPr>
          <w:rFonts w:hint="cs"/>
          <w:rtl/>
        </w:rPr>
        <w:t>ً</w:t>
      </w:r>
      <w:r w:rsidRPr="00EE0ECF">
        <w:rPr>
          <w:rFonts w:hint="cs"/>
          <w:rtl/>
        </w:rPr>
        <w:t xml:space="preserve"> تغییراتی در</w:t>
      </w:r>
      <w:r>
        <w:rPr>
          <w:rFonts w:hint="cs"/>
          <w:rtl/>
        </w:rPr>
        <w:t xml:space="preserve"> آن </w:t>
      </w:r>
      <w:r w:rsidRPr="00EE0ECF">
        <w:rPr>
          <w:rFonts w:hint="cs"/>
          <w:rtl/>
        </w:rPr>
        <w:t>حدیث پیدا شده است</w:t>
      </w:r>
      <w:r>
        <w:rPr>
          <w:rFonts w:hint="cs"/>
          <w:rtl/>
        </w:rPr>
        <w:t>؛ اما یک نکته وجود</w:t>
      </w:r>
      <w:r>
        <w:rPr>
          <w:rtl/>
        </w:rPr>
        <w:t xml:space="preserve"> </w:t>
      </w:r>
      <w:r>
        <w:rPr>
          <w:rFonts w:hint="cs"/>
          <w:rtl/>
        </w:rPr>
        <w:t>دار</w:t>
      </w:r>
      <w:r w:rsidRPr="00EE0ECF">
        <w:rPr>
          <w:rFonts w:hint="cs"/>
          <w:rtl/>
        </w:rPr>
        <w:t>د</w:t>
      </w:r>
      <w:r>
        <w:rPr>
          <w:rFonts w:hint="cs"/>
          <w:rtl/>
        </w:rPr>
        <w:t xml:space="preserve"> که</w:t>
      </w:r>
      <w:r w:rsidRPr="00EE0ECF">
        <w:rPr>
          <w:rFonts w:hint="cs"/>
          <w:rtl/>
        </w:rPr>
        <w:t xml:space="preserve"> خیلی </w:t>
      </w:r>
      <w:r>
        <w:rPr>
          <w:rtl/>
        </w:rPr>
        <w:t>وقت‌ها</w:t>
      </w:r>
      <w:r w:rsidRPr="00EE0ECF">
        <w:rPr>
          <w:rFonts w:hint="cs"/>
          <w:rtl/>
        </w:rPr>
        <w:t xml:space="preserve"> ما حدیث را نقل</w:t>
      </w:r>
      <w:r>
        <w:rPr>
          <w:rFonts w:hint="cs"/>
          <w:rtl/>
        </w:rPr>
        <w:t xml:space="preserve"> می‌ک</w:t>
      </w:r>
      <w:r w:rsidRPr="00EE0ECF">
        <w:rPr>
          <w:rFonts w:hint="cs"/>
          <w:rtl/>
        </w:rPr>
        <w:t xml:space="preserve">نیم تلقی مخاطبان این است که همانی است که در اصول کافی نوشته </w:t>
      </w:r>
      <w:r>
        <w:rPr>
          <w:rFonts w:hint="cs"/>
          <w:rtl/>
        </w:rPr>
        <w:t>یا</w:t>
      </w:r>
      <w:r w:rsidRPr="00EE0ECF">
        <w:rPr>
          <w:rFonts w:hint="cs"/>
          <w:rtl/>
        </w:rPr>
        <w:t xml:space="preserve"> در وسایل یا بحار وجود دارد اگر این تلقی وجود دارد و نقل به مضمون بکنیم نوع</w:t>
      </w:r>
      <w:r>
        <w:rPr>
          <w:rFonts w:hint="cs"/>
          <w:rtl/>
        </w:rPr>
        <w:t xml:space="preserve">ی اقرار به </w:t>
      </w:r>
      <w:r w:rsidRPr="00EE0ECF">
        <w:rPr>
          <w:rFonts w:hint="cs"/>
          <w:rtl/>
        </w:rPr>
        <w:t>جهل است و</w:t>
      </w:r>
      <w:r>
        <w:rPr>
          <w:rFonts w:hint="cs"/>
          <w:rtl/>
        </w:rPr>
        <w:t xml:space="preserve"> </w:t>
      </w:r>
      <w:r w:rsidRPr="00EE0ECF">
        <w:rPr>
          <w:rFonts w:hint="cs"/>
          <w:rtl/>
        </w:rPr>
        <w:t>این عنوان ثانوی دارد که الان پیدا شده است</w:t>
      </w:r>
      <w:r>
        <w:rPr>
          <w:rFonts w:hint="cs"/>
          <w:rtl/>
        </w:rPr>
        <w:t>.</w:t>
      </w:r>
      <w:r w:rsidRPr="00EE0ECF">
        <w:rPr>
          <w:rFonts w:hint="cs"/>
          <w:rtl/>
        </w:rPr>
        <w:t xml:space="preserve"> </w:t>
      </w:r>
      <w:r>
        <w:rPr>
          <w:rFonts w:hint="cs"/>
          <w:rtl/>
        </w:rPr>
        <w:t>می‌گ</w:t>
      </w:r>
      <w:r w:rsidRPr="00EE0ECF">
        <w:rPr>
          <w:rFonts w:hint="cs"/>
          <w:rtl/>
        </w:rPr>
        <w:t xml:space="preserve">ویند حدیث را خواند ولی درست نخوانند برای اینکه انتظار مخاطب و قراین موجود </w:t>
      </w:r>
      <w:r>
        <w:rPr>
          <w:rFonts w:hint="cs"/>
          <w:rtl/>
        </w:rPr>
        <w:t>این بود</w:t>
      </w:r>
      <w:r w:rsidRPr="00EE0ECF">
        <w:rPr>
          <w:rFonts w:hint="cs"/>
          <w:rtl/>
        </w:rPr>
        <w:t xml:space="preserve"> که عین الفاظ را نقل </w:t>
      </w:r>
      <w:r>
        <w:rPr>
          <w:rtl/>
        </w:rPr>
        <w:t>م</w:t>
      </w:r>
      <w:r>
        <w:rPr>
          <w:rFonts w:hint="cs"/>
          <w:rtl/>
        </w:rPr>
        <w:t>ی‌</w:t>
      </w:r>
      <w:r>
        <w:rPr>
          <w:rFonts w:hint="eastAsia"/>
          <w:rtl/>
        </w:rPr>
        <w:t>کند</w:t>
      </w:r>
      <w:r>
        <w:rPr>
          <w:rFonts w:hint="cs"/>
          <w:rtl/>
        </w:rPr>
        <w:t>. آنچه</w:t>
      </w:r>
      <w:r w:rsidRPr="00EE0ECF">
        <w:rPr>
          <w:rFonts w:hint="cs"/>
          <w:rtl/>
        </w:rPr>
        <w:t xml:space="preserve"> در این </w:t>
      </w:r>
      <w:r>
        <w:rPr>
          <w:rtl/>
        </w:rPr>
        <w:t>کتاب‌ها</w:t>
      </w:r>
      <w:r w:rsidRPr="00EE0ECF">
        <w:rPr>
          <w:rFonts w:hint="cs"/>
          <w:rtl/>
        </w:rPr>
        <w:t xml:space="preserve"> است اگر نقل شود </w:t>
      </w:r>
      <w:r w:rsidR="009A0716">
        <w:rPr>
          <w:rFonts w:hint="cs"/>
          <w:rtl/>
        </w:rPr>
        <w:t>به‌عنوان</w:t>
      </w:r>
      <w:r w:rsidRPr="00EE0ECF">
        <w:rPr>
          <w:rFonts w:hint="cs"/>
          <w:rtl/>
        </w:rPr>
        <w:t xml:space="preserve"> ثانوی اشکال ندارد ولی </w:t>
      </w:r>
      <w:r>
        <w:rPr>
          <w:rtl/>
        </w:rPr>
        <w:t>وقت</w:t>
      </w:r>
      <w:r>
        <w:rPr>
          <w:rFonts w:hint="cs"/>
          <w:rtl/>
        </w:rPr>
        <w:t>ی‌</w:t>
      </w:r>
      <w:r>
        <w:rPr>
          <w:rFonts w:hint="eastAsia"/>
          <w:rtl/>
        </w:rPr>
        <w:t>که</w:t>
      </w:r>
      <w:r w:rsidRPr="00EE0ECF">
        <w:rPr>
          <w:rFonts w:hint="cs"/>
          <w:rtl/>
        </w:rPr>
        <w:t xml:space="preserve"> تصریح بکند من مضمون حدیث را</w:t>
      </w:r>
      <w:r>
        <w:rPr>
          <w:rtl/>
        </w:rPr>
        <w:t xml:space="preserve"> </w:t>
      </w:r>
      <w:r>
        <w:rPr>
          <w:rFonts w:hint="cs"/>
          <w:rtl/>
        </w:rPr>
        <w:t xml:space="preserve">می‌گویم امام فرمودند </w:t>
      </w:r>
      <w:r w:rsidRPr="00EE0ECF">
        <w:rPr>
          <w:rFonts w:hint="cs"/>
          <w:rtl/>
        </w:rPr>
        <w:t>مانعی ندارد</w:t>
      </w:r>
      <w:r>
        <w:rPr>
          <w:rFonts w:hint="cs"/>
          <w:rtl/>
        </w:rPr>
        <w:t>.</w:t>
      </w:r>
      <w:r w:rsidRPr="00EE0ECF">
        <w:rPr>
          <w:rFonts w:hint="cs"/>
          <w:rtl/>
        </w:rPr>
        <w:t xml:space="preserve"> اگر دقت لازم در مضمون و انتقال</w:t>
      </w:r>
      <w:r>
        <w:rPr>
          <w:rtl/>
        </w:rPr>
        <w:t xml:space="preserve"> </w:t>
      </w:r>
      <w:r w:rsidRPr="00EE0ECF">
        <w:rPr>
          <w:rFonts w:hint="cs"/>
          <w:rtl/>
        </w:rPr>
        <w:t xml:space="preserve">مضمون بکند عین ترجمه به </w:t>
      </w:r>
      <w:r>
        <w:rPr>
          <w:rtl/>
        </w:rPr>
        <w:t>زبانه‌ا</w:t>
      </w:r>
      <w:r>
        <w:rPr>
          <w:rFonts w:hint="cs"/>
          <w:rtl/>
        </w:rPr>
        <w:t>ی</w:t>
      </w:r>
      <w:r w:rsidRPr="00EE0ECF">
        <w:rPr>
          <w:rFonts w:hint="cs"/>
          <w:rtl/>
        </w:rPr>
        <w:t xml:space="preserve"> دیگر است ترجمه به </w:t>
      </w:r>
      <w:r>
        <w:rPr>
          <w:rtl/>
        </w:rPr>
        <w:t>زبان‌ها</w:t>
      </w:r>
      <w:r>
        <w:rPr>
          <w:rFonts w:hint="cs"/>
          <w:rtl/>
        </w:rPr>
        <w:t>یی</w:t>
      </w:r>
      <w:r w:rsidRPr="00EE0ECF">
        <w:rPr>
          <w:rFonts w:hint="cs"/>
          <w:rtl/>
        </w:rPr>
        <w:t xml:space="preserve"> دیگر هم نوعی نقل مضمون است و لذا گاه عنوان ثانوی دارد</w:t>
      </w:r>
      <w:r>
        <w:rPr>
          <w:rFonts w:hint="cs"/>
          <w:rtl/>
        </w:rPr>
        <w:t>.</w:t>
      </w:r>
    </w:p>
    <w:p w:rsidR="004036C5" w:rsidRDefault="004036C5" w:rsidP="004036C5">
      <w:pPr>
        <w:pStyle w:val="Heading3"/>
        <w:rPr>
          <w:rFonts w:hint="cs"/>
          <w:rtl/>
        </w:rPr>
      </w:pPr>
      <w:r>
        <w:rPr>
          <w:rFonts w:hint="cs"/>
          <w:rtl/>
        </w:rPr>
        <w:t xml:space="preserve">بحث </w:t>
      </w:r>
      <w:r>
        <w:rPr>
          <w:rFonts w:hint="cs"/>
          <w:rtl/>
        </w:rPr>
        <w:t>چهار</w:t>
      </w:r>
      <w:r>
        <w:rPr>
          <w:rFonts w:hint="cs"/>
          <w:rtl/>
        </w:rPr>
        <w:t>م</w:t>
      </w:r>
    </w:p>
    <w:p w:rsidR="00323F4A" w:rsidRPr="00EE0ECF" w:rsidRDefault="00323F4A" w:rsidP="00323F4A">
      <w:pPr>
        <w:pStyle w:val="001"/>
        <w:rPr>
          <w:rtl/>
        </w:rPr>
      </w:pPr>
      <w:r w:rsidRPr="00EE0ECF">
        <w:rPr>
          <w:rFonts w:hint="cs"/>
          <w:rtl/>
        </w:rPr>
        <w:t xml:space="preserve">نکته دیگر اینکه </w:t>
      </w:r>
      <w:r>
        <w:rPr>
          <w:rFonts w:hint="cs"/>
          <w:rtl/>
        </w:rPr>
        <w:t xml:space="preserve">آیا </w:t>
      </w:r>
      <w:r w:rsidRPr="00EE0ECF">
        <w:rPr>
          <w:rFonts w:hint="cs"/>
          <w:rtl/>
        </w:rPr>
        <w:t>مضمون را با دقت نقل کنیم یا چنانچه عین</w:t>
      </w:r>
      <w:r>
        <w:rPr>
          <w:rFonts w:hint="cs"/>
          <w:rtl/>
        </w:rPr>
        <w:t xml:space="preserve"> آن الفاظ یادمان</w:t>
      </w:r>
      <w:r w:rsidRPr="00EE0ECF">
        <w:rPr>
          <w:rFonts w:hint="cs"/>
          <w:rtl/>
        </w:rPr>
        <w:t xml:space="preserve"> نیست</w:t>
      </w:r>
      <w:r>
        <w:rPr>
          <w:rFonts w:hint="cs"/>
          <w:rtl/>
        </w:rPr>
        <w:t xml:space="preserve"> می‌ت</w:t>
      </w:r>
      <w:r w:rsidRPr="00EE0ECF">
        <w:rPr>
          <w:rFonts w:hint="cs"/>
          <w:rtl/>
        </w:rPr>
        <w:t>وانی</w:t>
      </w:r>
      <w:r>
        <w:rPr>
          <w:rFonts w:hint="cs"/>
          <w:rtl/>
        </w:rPr>
        <w:t>م</w:t>
      </w:r>
      <w:r w:rsidRPr="00EE0ECF">
        <w:rPr>
          <w:rFonts w:hint="cs"/>
          <w:rtl/>
        </w:rPr>
        <w:t xml:space="preserve"> نقل بکنی</w:t>
      </w:r>
      <w:r>
        <w:rPr>
          <w:rFonts w:hint="cs"/>
          <w:rtl/>
        </w:rPr>
        <w:t>م که</w:t>
      </w:r>
      <w:r w:rsidRPr="00EE0ECF">
        <w:rPr>
          <w:rFonts w:hint="cs"/>
          <w:rtl/>
        </w:rPr>
        <w:t xml:space="preserve"> باید در روایت بررسی شود</w:t>
      </w:r>
      <w:r>
        <w:rPr>
          <w:rFonts w:hint="cs"/>
          <w:rtl/>
        </w:rPr>
        <w:t>.</w:t>
      </w:r>
    </w:p>
    <w:p w:rsidR="00323F4A" w:rsidRDefault="00323F4A" w:rsidP="00323F4A">
      <w:pPr>
        <w:pStyle w:val="001"/>
        <w:rPr>
          <w:rtl/>
        </w:rPr>
      </w:pPr>
      <w:r w:rsidRPr="00EE0ECF">
        <w:rPr>
          <w:rFonts w:hint="cs"/>
          <w:rtl/>
        </w:rPr>
        <w:t xml:space="preserve">یک نکته </w:t>
      </w:r>
      <w:r w:rsidR="00C97FD0">
        <w:rPr>
          <w:rFonts w:hint="cs"/>
          <w:rtl/>
        </w:rPr>
        <w:t>این‌که</w:t>
      </w:r>
      <w:r>
        <w:rPr>
          <w:rFonts w:hint="cs"/>
          <w:rtl/>
        </w:rPr>
        <w:t xml:space="preserve"> اگر</w:t>
      </w:r>
      <w:r w:rsidRPr="00EE0ECF">
        <w:rPr>
          <w:rFonts w:hint="cs"/>
          <w:rtl/>
        </w:rPr>
        <w:t xml:space="preserve"> در یک مرحل</w:t>
      </w:r>
      <w:r>
        <w:rPr>
          <w:rFonts w:hint="cs"/>
          <w:rtl/>
        </w:rPr>
        <w:t>ه‌ای این کار انجام شد آ</w:t>
      </w:r>
      <w:r w:rsidRPr="00EE0ECF">
        <w:rPr>
          <w:rFonts w:hint="cs"/>
          <w:rtl/>
        </w:rPr>
        <w:t xml:space="preserve">یا در مراحل بعدی هم مجاز به این کار است بخصوص اگر </w:t>
      </w:r>
      <w:r>
        <w:rPr>
          <w:rtl/>
        </w:rPr>
        <w:t>عناو</w:t>
      </w:r>
      <w:r>
        <w:rPr>
          <w:rFonts w:hint="cs"/>
          <w:rtl/>
        </w:rPr>
        <w:t>ی</w:t>
      </w:r>
      <w:r>
        <w:rPr>
          <w:rFonts w:hint="eastAsia"/>
          <w:rtl/>
        </w:rPr>
        <w:t>ن</w:t>
      </w:r>
      <w:r w:rsidRPr="00EE0ECF">
        <w:rPr>
          <w:rFonts w:hint="cs"/>
          <w:rtl/>
        </w:rPr>
        <w:t xml:space="preserve"> ثانوی باشد</w:t>
      </w:r>
      <w:r>
        <w:rPr>
          <w:rFonts w:hint="cs"/>
          <w:rtl/>
        </w:rPr>
        <w:t>؟</w:t>
      </w:r>
    </w:p>
    <w:p w:rsidR="00323F4A" w:rsidRPr="00EE0ECF" w:rsidRDefault="00323F4A" w:rsidP="00323F4A">
      <w:pPr>
        <w:pStyle w:val="001"/>
        <w:rPr>
          <w:rtl/>
        </w:rPr>
      </w:pPr>
      <w:r w:rsidRPr="00EE0ECF">
        <w:rPr>
          <w:rFonts w:hint="cs"/>
          <w:rtl/>
        </w:rPr>
        <w:t xml:space="preserve">باید ببینیم که نقل به مضمون را </w:t>
      </w:r>
      <w:r>
        <w:rPr>
          <w:rtl/>
        </w:rPr>
        <w:t>مطلقاً</w:t>
      </w:r>
      <w:r w:rsidRPr="00EE0ECF">
        <w:rPr>
          <w:rFonts w:hint="cs"/>
          <w:rtl/>
        </w:rPr>
        <w:t xml:space="preserve"> اجازه داده</w:t>
      </w:r>
      <w:r>
        <w:rPr>
          <w:rFonts w:hint="cs"/>
          <w:rtl/>
        </w:rPr>
        <w:t>‌</w:t>
      </w:r>
      <w:r w:rsidRPr="00EE0ECF">
        <w:rPr>
          <w:rFonts w:hint="cs"/>
          <w:rtl/>
        </w:rPr>
        <w:t xml:space="preserve">اند یا در جایی که امکان نقل عین </w:t>
      </w:r>
      <w:r>
        <w:rPr>
          <w:rtl/>
        </w:rPr>
        <w:t>الفاظ</w:t>
      </w:r>
      <w:r w:rsidRPr="00EE0ECF">
        <w:rPr>
          <w:rFonts w:hint="cs"/>
          <w:rtl/>
        </w:rPr>
        <w:t xml:space="preserve"> نبوده است و با</w:t>
      </w:r>
      <w:r>
        <w:rPr>
          <w:rFonts w:hint="cs"/>
          <w:rtl/>
        </w:rPr>
        <w:t xml:space="preserve"> </w:t>
      </w:r>
      <w:r w:rsidRPr="00EE0ECF">
        <w:rPr>
          <w:rFonts w:hint="cs"/>
          <w:rtl/>
        </w:rPr>
        <w:t>چه شرایط و</w:t>
      </w:r>
      <w:r>
        <w:rPr>
          <w:rFonts w:hint="cs"/>
          <w:rtl/>
        </w:rPr>
        <w:t xml:space="preserve"> </w:t>
      </w:r>
      <w:r w:rsidRPr="00EE0ECF">
        <w:rPr>
          <w:rFonts w:hint="cs"/>
          <w:rtl/>
        </w:rPr>
        <w:t xml:space="preserve">قیودی اجازه داده شده است و </w:t>
      </w:r>
      <w:r>
        <w:rPr>
          <w:rFonts w:hint="cs"/>
          <w:rtl/>
        </w:rPr>
        <w:t>برای همه زم</w:t>
      </w:r>
      <w:r w:rsidRPr="00EE0ECF">
        <w:rPr>
          <w:rFonts w:hint="cs"/>
          <w:rtl/>
        </w:rPr>
        <w:t>ان</w:t>
      </w:r>
      <w:r>
        <w:rPr>
          <w:rFonts w:hint="cs"/>
          <w:rtl/>
          <w:cs/>
        </w:rPr>
        <w:t>‎</w:t>
      </w:r>
      <w:r w:rsidRPr="00EE0ECF">
        <w:rPr>
          <w:rFonts w:hint="cs"/>
          <w:rtl/>
        </w:rPr>
        <w:t>ها است یا</w:t>
      </w:r>
      <w:r>
        <w:rPr>
          <w:rFonts w:hint="cs"/>
          <w:rtl/>
        </w:rPr>
        <w:t xml:space="preserve"> در</w:t>
      </w:r>
      <w:r w:rsidRPr="00EE0ECF">
        <w:rPr>
          <w:rFonts w:hint="cs"/>
          <w:rtl/>
        </w:rPr>
        <w:t xml:space="preserve"> عصر اول بوده است و بعد که ا</w:t>
      </w:r>
      <w:r>
        <w:rPr>
          <w:rFonts w:hint="cs"/>
          <w:rtl/>
        </w:rPr>
        <w:t>ین الفاظ تثبیت شد دیگر اجازه نی</w:t>
      </w:r>
      <w:r w:rsidRPr="00EE0ECF">
        <w:rPr>
          <w:rFonts w:hint="cs"/>
          <w:rtl/>
        </w:rPr>
        <w:t>ست</w:t>
      </w:r>
      <w:r>
        <w:rPr>
          <w:rFonts w:hint="cs"/>
          <w:rtl/>
        </w:rPr>
        <w:t>؟</w:t>
      </w:r>
      <w:r w:rsidRPr="00EE0ECF">
        <w:rPr>
          <w:rFonts w:hint="cs"/>
          <w:rtl/>
        </w:rPr>
        <w:t xml:space="preserve"> </w:t>
      </w:r>
      <w:r>
        <w:rPr>
          <w:rtl/>
        </w:rPr>
        <w:t>ا</w:t>
      </w:r>
      <w:r>
        <w:rPr>
          <w:rFonts w:hint="cs"/>
          <w:rtl/>
        </w:rPr>
        <w:t>ی</w:t>
      </w:r>
      <w:r>
        <w:rPr>
          <w:rFonts w:hint="eastAsia"/>
          <w:rtl/>
        </w:rPr>
        <w:t>ن‌ها</w:t>
      </w:r>
      <w:r w:rsidRPr="00EE0ECF">
        <w:rPr>
          <w:rFonts w:hint="cs"/>
          <w:rtl/>
        </w:rPr>
        <w:t xml:space="preserve"> نکات مهمی است و 7 </w:t>
      </w:r>
      <w:r>
        <w:rPr>
          <w:rFonts w:hint="cs"/>
          <w:rtl/>
        </w:rPr>
        <w:t>-</w:t>
      </w:r>
      <w:r w:rsidRPr="00EE0ECF">
        <w:rPr>
          <w:rFonts w:hint="cs"/>
          <w:rtl/>
        </w:rPr>
        <w:t xml:space="preserve"> 8 مورد ذیل این موضوع بحث است که در جایی ما ندیدیم بحث شده باشد</w:t>
      </w:r>
      <w:r>
        <w:rPr>
          <w:rFonts w:hint="cs"/>
          <w:rtl/>
        </w:rPr>
        <w:t>.</w:t>
      </w:r>
    </w:p>
    <w:p w:rsidR="00323F4A" w:rsidRPr="00EE0ECF" w:rsidRDefault="00323F4A" w:rsidP="00323F4A">
      <w:pPr>
        <w:pStyle w:val="001"/>
        <w:rPr>
          <w:rtl/>
        </w:rPr>
      </w:pPr>
      <w:r w:rsidRPr="00EE0ECF">
        <w:rPr>
          <w:rFonts w:hint="cs"/>
          <w:rtl/>
        </w:rPr>
        <w:lastRenderedPageBreak/>
        <w:t>تا اینجا هم تعلیم</w:t>
      </w:r>
      <w:r>
        <w:rPr>
          <w:rFonts w:hint="cs"/>
          <w:rtl/>
        </w:rPr>
        <w:t xml:space="preserve"> قرآن </w:t>
      </w:r>
      <w:r w:rsidR="00C97FD0">
        <w:rPr>
          <w:rFonts w:hint="cs"/>
          <w:rtl/>
        </w:rPr>
        <w:t>به‌طور</w:t>
      </w:r>
      <w:r>
        <w:rPr>
          <w:rFonts w:hint="cs"/>
          <w:rtl/>
        </w:rPr>
        <w:t xml:space="preserve"> خاص</w:t>
      </w:r>
      <w:r>
        <w:rPr>
          <w:rtl/>
        </w:rPr>
        <w:t xml:space="preserve"> </w:t>
      </w:r>
      <w:r>
        <w:rPr>
          <w:rFonts w:hint="cs"/>
          <w:rtl/>
        </w:rPr>
        <w:t>استحباب مؤ</w:t>
      </w:r>
      <w:r w:rsidRPr="00EE0ECF">
        <w:rPr>
          <w:rFonts w:hint="cs"/>
          <w:rtl/>
        </w:rPr>
        <w:t>کد است و هم تعلیم الحدیث که در رتبه بعد</w:t>
      </w:r>
      <w:r>
        <w:rPr>
          <w:rFonts w:hint="cs"/>
          <w:rtl/>
        </w:rPr>
        <w:t xml:space="preserve"> </w:t>
      </w:r>
      <w:r w:rsidRPr="00EE0ECF">
        <w:rPr>
          <w:rFonts w:hint="cs"/>
          <w:rtl/>
        </w:rPr>
        <w:t>از</w:t>
      </w:r>
      <w:r>
        <w:rPr>
          <w:rFonts w:hint="cs"/>
          <w:rtl/>
        </w:rPr>
        <w:t xml:space="preserve"> قرآن </w:t>
      </w:r>
      <w:r w:rsidRPr="00EE0ECF">
        <w:rPr>
          <w:rFonts w:hint="cs"/>
          <w:rtl/>
        </w:rPr>
        <w:t>و در شرایط خاصی تعلیم</w:t>
      </w:r>
      <w:r>
        <w:rPr>
          <w:rFonts w:hint="cs"/>
          <w:rtl/>
        </w:rPr>
        <w:t xml:space="preserve"> </w:t>
      </w:r>
      <w:r w:rsidRPr="00EE0ECF">
        <w:rPr>
          <w:rFonts w:hint="cs"/>
          <w:rtl/>
        </w:rPr>
        <w:t>و تعلم</w:t>
      </w:r>
      <w:r>
        <w:rPr>
          <w:rFonts w:hint="cs"/>
          <w:rtl/>
        </w:rPr>
        <w:t xml:space="preserve"> آن </w:t>
      </w:r>
      <w:r w:rsidRPr="00EE0ECF">
        <w:rPr>
          <w:rFonts w:hint="cs"/>
          <w:rtl/>
        </w:rPr>
        <w:t>وجوب پیدا</w:t>
      </w:r>
      <w:r>
        <w:rPr>
          <w:rFonts w:hint="cs"/>
          <w:rtl/>
        </w:rPr>
        <w:t xml:space="preserve"> می‌ک</w:t>
      </w:r>
      <w:r w:rsidRPr="00EE0ECF">
        <w:rPr>
          <w:rFonts w:hint="cs"/>
          <w:rtl/>
        </w:rPr>
        <w:t>ند</w:t>
      </w:r>
      <w:r>
        <w:rPr>
          <w:rFonts w:hint="cs"/>
          <w:rtl/>
        </w:rPr>
        <w:t>.</w:t>
      </w:r>
    </w:p>
    <w:p w:rsidR="00323F4A" w:rsidRPr="00EE0ECF" w:rsidRDefault="00323F4A" w:rsidP="004036C5">
      <w:pPr>
        <w:pStyle w:val="Heading4"/>
        <w:rPr>
          <w:rtl/>
        </w:rPr>
      </w:pPr>
      <w:r>
        <w:rPr>
          <w:rFonts w:hint="cs"/>
          <w:rtl/>
        </w:rPr>
        <w:t>حکم</w:t>
      </w:r>
      <w:r w:rsidRPr="00EE0ECF">
        <w:rPr>
          <w:rFonts w:hint="cs"/>
          <w:rtl/>
        </w:rPr>
        <w:t xml:space="preserve"> ترجمه حدیث </w:t>
      </w:r>
      <w:r>
        <w:rPr>
          <w:rFonts w:hint="cs"/>
          <w:rtl/>
        </w:rPr>
        <w:t>چیست</w:t>
      </w:r>
      <w:r w:rsidRPr="00EE0ECF">
        <w:rPr>
          <w:rFonts w:hint="cs"/>
          <w:rtl/>
        </w:rPr>
        <w:t>؟</w:t>
      </w:r>
    </w:p>
    <w:p w:rsidR="00323F4A" w:rsidRPr="00EE0ECF" w:rsidRDefault="00323F4A" w:rsidP="00323F4A">
      <w:pPr>
        <w:pStyle w:val="001"/>
        <w:rPr>
          <w:rtl/>
        </w:rPr>
      </w:pPr>
      <w:r>
        <w:rPr>
          <w:rFonts w:hint="cs"/>
          <w:rtl/>
        </w:rPr>
        <w:t>ترجمه حدیث مشم</w:t>
      </w:r>
      <w:r w:rsidRPr="00EE0ECF">
        <w:rPr>
          <w:rFonts w:hint="cs"/>
          <w:rtl/>
        </w:rPr>
        <w:t>ول همه عناوینی است که در اینجا</w:t>
      </w:r>
      <w:r>
        <w:rPr>
          <w:rFonts w:hint="cs"/>
          <w:rtl/>
        </w:rPr>
        <w:t xml:space="preserve"> آمده </w:t>
      </w:r>
      <w:r w:rsidRPr="00EE0ECF">
        <w:rPr>
          <w:rFonts w:hint="cs"/>
          <w:rtl/>
        </w:rPr>
        <w:t>است</w:t>
      </w:r>
      <w:r>
        <w:rPr>
          <w:rFonts w:hint="cs"/>
          <w:rtl/>
        </w:rPr>
        <w:t>.</w:t>
      </w:r>
      <w:r w:rsidRPr="00EE0ECF">
        <w:rPr>
          <w:rFonts w:hint="cs"/>
          <w:rtl/>
        </w:rPr>
        <w:t xml:space="preserve"> وقتی که در عناوین دقت شود بعضی از این عناوین حفظ الحدیث یا روایت الحدیث یا کتابت الحدیث در خود الفاظ عربی</w:t>
      </w:r>
      <w:r>
        <w:rPr>
          <w:rFonts w:hint="cs"/>
          <w:rtl/>
        </w:rPr>
        <w:t xml:space="preserve"> آن </w:t>
      </w:r>
      <w:r w:rsidRPr="00EE0ECF">
        <w:rPr>
          <w:rFonts w:hint="cs"/>
          <w:rtl/>
        </w:rPr>
        <w:t xml:space="preserve">ظهور دارد ولی </w:t>
      </w:r>
      <w:r>
        <w:rPr>
          <w:rFonts w:hint="cs"/>
          <w:rtl/>
        </w:rPr>
        <w:t>مفاد</w:t>
      </w:r>
      <w:r w:rsidRPr="00EE0ECF">
        <w:rPr>
          <w:rFonts w:hint="cs"/>
          <w:rtl/>
        </w:rPr>
        <w:t xml:space="preserve"> بعضی از</w:t>
      </w:r>
      <w:r>
        <w:rPr>
          <w:rFonts w:hint="cs"/>
          <w:rtl/>
        </w:rPr>
        <w:t xml:space="preserve"> آن‌ها </w:t>
      </w:r>
      <w:r w:rsidRPr="00EE0ECF">
        <w:rPr>
          <w:rFonts w:hint="cs"/>
          <w:rtl/>
        </w:rPr>
        <w:t>مطلق است وقتی</w:t>
      </w:r>
      <w:r>
        <w:rPr>
          <w:rFonts w:hint="cs"/>
          <w:rtl/>
        </w:rPr>
        <w:t xml:space="preserve"> می‌گ</w:t>
      </w:r>
      <w:r w:rsidRPr="00EE0ECF">
        <w:rPr>
          <w:rFonts w:hint="cs"/>
          <w:rtl/>
        </w:rPr>
        <w:t>وید حدیث ما</w:t>
      </w:r>
      <w:r>
        <w:rPr>
          <w:rFonts w:hint="cs"/>
          <w:rtl/>
        </w:rPr>
        <w:t xml:space="preserve"> </w:t>
      </w:r>
      <w:r w:rsidRPr="00EE0ECF">
        <w:rPr>
          <w:rFonts w:hint="cs"/>
          <w:rtl/>
        </w:rPr>
        <w:t>را نشر بده یا ابلاغ کن قطعا</w:t>
      </w:r>
      <w:r>
        <w:rPr>
          <w:rFonts w:hint="cs"/>
          <w:rtl/>
        </w:rPr>
        <w:t>ً</w:t>
      </w:r>
      <w:r w:rsidRPr="00EE0ECF">
        <w:rPr>
          <w:rFonts w:hint="cs"/>
          <w:rtl/>
        </w:rPr>
        <w:t xml:space="preserve"> محتوا</w:t>
      </w:r>
      <w:r>
        <w:rPr>
          <w:rFonts w:hint="cs"/>
          <w:rtl/>
        </w:rPr>
        <w:t xml:space="preserve"> و مضمون همم مشمول این حدیث است.</w:t>
      </w:r>
    </w:p>
    <w:p w:rsidR="00323F4A" w:rsidRPr="00EE0ECF" w:rsidRDefault="00323F4A" w:rsidP="00323F4A">
      <w:pPr>
        <w:pStyle w:val="001"/>
        <w:rPr>
          <w:rtl/>
        </w:rPr>
      </w:pPr>
      <w:r w:rsidRPr="00EE0ECF">
        <w:rPr>
          <w:rFonts w:hint="cs"/>
          <w:rtl/>
        </w:rPr>
        <w:t xml:space="preserve">نشر حدیث که </w:t>
      </w:r>
      <w:r>
        <w:rPr>
          <w:rFonts w:hint="cs"/>
          <w:rtl/>
        </w:rPr>
        <w:t>می‌گ</w:t>
      </w:r>
      <w:r w:rsidRPr="00EE0ECF">
        <w:rPr>
          <w:rFonts w:hint="cs"/>
          <w:rtl/>
        </w:rPr>
        <w:t>وید نشره و ابلاغه الی من لا یعرف بالحدیث و لا غیرالعارف بالحدیث</w:t>
      </w:r>
      <w:r>
        <w:rPr>
          <w:rFonts w:hint="cs"/>
          <w:rtl/>
        </w:rPr>
        <w:t>،</w:t>
      </w:r>
      <w:r w:rsidRPr="00EE0ECF">
        <w:rPr>
          <w:rFonts w:hint="cs"/>
          <w:rtl/>
        </w:rPr>
        <w:t xml:space="preserve"> ابلاغ به غیر عارف</w:t>
      </w:r>
      <w:r>
        <w:rPr>
          <w:rFonts w:hint="cs"/>
          <w:rtl/>
        </w:rPr>
        <w:t xml:space="preserve"> به</w:t>
      </w:r>
      <w:r w:rsidRPr="00EE0ECF">
        <w:rPr>
          <w:rFonts w:hint="cs"/>
          <w:rtl/>
        </w:rPr>
        <w:t xml:space="preserve"> دو قسم اطلاق </w:t>
      </w:r>
      <w:r>
        <w:rPr>
          <w:rtl/>
        </w:rPr>
        <w:t>م</w:t>
      </w:r>
      <w:r>
        <w:rPr>
          <w:rFonts w:hint="cs"/>
          <w:rtl/>
        </w:rPr>
        <w:t>ی‌</w:t>
      </w:r>
      <w:r>
        <w:rPr>
          <w:rFonts w:hint="eastAsia"/>
          <w:rtl/>
        </w:rPr>
        <w:t>شود</w:t>
      </w:r>
      <w:r w:rsidRPr="00EE0ECF">
        <w:rPr>
          <w:rFonts w:hint="cs"/>
          <w:rtl/>
        </w:rPr>
        <w:t>.</w:t>
      </w:r>
    </w:p>
    <w:p w:rsidR="00323F4A" w:rsidRDefault="00323F4A" w:rsidP="00323F4A">
      <w:pPr>
        <w:pStyle w:val="001"/>
        <w:numPr>
          <w:ilvl w:val="0"/>
          <w:numId w:val="5"/>
        </w:numPr>
      </w:pPr>
      <w:r w:rsidRPr="00EE0ECF">
        <w:rPr>
          <w:rFonts w:hint="cs"/>
          <w:rtl/>
        </w:rPr>
        <w:t xml:space="preserve"> </w:t>
      </w:r>
      <w:r w:rsidR="00C97FD0">
        <w:rPr>
          <w:rFonts w:hint="cs"/>
          <w:rtl/>
        </w:rPr>
        <w:t>این‌که</w:t>
      </w:r>
      <w:r w:rsidRPr="00EE0ECF">
        <w:rPr>
          <w:rFonts w:hint="cs"/>
          <w:rtl/>
        </w:rPr>
        <w:t xml:space="preserve"> عربی یاد داده شود که</w:t>
      </w:r>
      <w:r>
        <w:rPr>
          <w:rFonts w:hint="cs"/>
          <w:rtl/>
        </w:rPr>
        <w:t xml:space="preserve"> </w:t>
      </w:r>
      <w:r w:rsidRPr="00EE0ECF">
        <w:rPr>
          <w:rFonts w:hint="cs"/>
          <w:rtl/>
        </w:rPr>
        <w:t>مقدمه نشر حدیث است</w:t>
      </w:r>
    </w:p>
    <w:p w:rsidR="00323F4A" w:rsidRPr="005D12CE" w:rsidRDefault="00323F4A" w:rsidP="00323F4A">
      <w:pPr>
        <w:pStyle w:val="001"/>
        <w:numPr>
          <w:ilvl w:val="0"/>
          <w:numId w:val="5"/>
        </w:numPr>
        <w:rPr>
          <w:rtl/>
        </w:rPr>
      </w:pPr>
      <w:r w:rsidRPr="005D12CE">
        <w:rPr>
          <w:rFonts w:hint="cs"/>
          <w:rtl/>
        </w:rPr>
        <w:t xml:space="preserve"> حدیث را به زبان او ترجمه کند</w:t>
      </w:r>
      <w:r>
        <w:rPr>
          <w:rFonts w:hint="cs"/>
          <w:rtl/>
        </w:rPr>
        <w:t>.</w:t>
      </w:r>
    </w:p>
    <w:p w:rsidR="00323F4A" w:rsidRPr="00EE0ECF" w:rsidRDefault="00323F4A" w:rsidP="00323F4A">
      <w:pPr>
        <w:pStyle w:val="001"/>
        <w:rPr>
          <w:rtl/>
        </w:rPr>
      </w:pPr>
      <w:r>
        <w:rPr>
          <w:rFonts w:hint="cs"/>
          <w:rtl/>
        </w:rPr>
        <w:t>هر دو مو</w:t>
      </w:r>
      <w:r w:rsidRPr="00EE0ECF">
        <w:rPr>
          <w:rFonts w:hint="cs"/>
          <w:rtl/>
        </w:rPr>
        <w:t>رد شامل</w:t>
      </w:r>
      <w:r>
        <w:rPr>
          <w:rFonts w:hint="cs"/>
          <w:rtl/>
        </w:rPr>
        <w:t xml:space="preserve"> نشر حدیث است بخصوص اگر جایی من</w:t>
      </w:r>
      <w:r w:rsidRPr="00EE0ECF">
        <w:rPr>
          <w:rFonts w:hint="cs"/>
          <w:rtl/>
        </w:rPr>
        <w:t>حصر به قسم دوم شود که فی</w:t>
      </w:r>
      <w:r>
        <w:rPr>
          <w:rFonts w:hint="cs"/>
          <w:rtl/>
        </w:rPr>
        <w:t xml:space="preserve"> </w:t>
      </w:r>
      <w:r w:rsidRPr="00EE0ECF">
        <w:rPr>
          <w:rFonts w:hint="cs"/>
          <w:rtl/>
        </w:rPr>
        <w:t>حد نفسه اطلاق دارد و</w:t>
      </w:r>
      <w:r>
        <w:rPr>
          <w:rFonts w:hint="cs"/>
          <w:rtl/>
        </w:rPr>
        <w:t xml:space="preserve"> </w:t>
      </w:r>
      <w:r w:rsidRPr="00EE0ECF">
        <w:rPr>
          <w:rFonts w:hint="cs"/>
          <w:rtl/>
        </w:rPr>
        <w:t>مضامین و محتوا را</w:t>
      </w:r>
      <w:r>
        <w:rPr>
          <w:rFonts w:hint="cs"/>
          <w:rtl/>
        </w:rPr>
        <w:t xml:space="preserve"> می‌گ</w:t>
      </w:r>
      <w:r w:rsidRPr="00EE0ECF">
        <w:rPr>
          <w:rFonts w:hint="cs"/>
          <w:rtl/>
        </w:rPr>
        <w:t xml:space="preserve">یرد </w:t>
      </w:r>
      <w:r>
        <w:rPr>
          <w:rFonts w:hint="cs"/>
          <w:rtl/>
        </w:rPr>
        <w:t>که هم نشر</w:t>
      </w:r>
      <w:r w:rsidRPr="00EE0ECF">
        <w:rPr>
          <w:rFonts w:hint="cs"/>
          <w:rtl/>
        </w:rPr>
        <w:t xml:space="preserve"> و هم ترجمه و انواع و</w:t>
      </w:r>
      <w:r>
        <w:rPr>
          <w:rFonts w:hint="cs"/>
          <w:rtl/>
        </w:rPr>
        <w:t xml:space="preserve"> </w:t>
      </w:r>
      <w:r w:rsidRPr="00EE0ECF">
        <w:rPr>
          <w:rFonts w:hint="cs"/>
          <w:rtl/>
        </w:rPr>
        <w:t xml:space="preserve">اقسامش </w:t>
      </w:r>
      <w:r>
        <w:rPr>
          <w:rFonts w:hint="cs"/>
          <w:rtl/>
        </w:rPr>
        <w:t>می‌ش</w:t>
      </w:r>
      <w:r w:rsidRPr="00EE0ECF">
        <w:rPr>
          <w:rFonts w:hint="cs"/>
          <w:rtl/>
        </w:rPr>
        <w:t>ود</w:t>
      </w:r>
      <w:r>
        <w:rPr>
          <w:rFonts w:hint="cs"/>
          <w:rtl/>
        </w:rPr>
        <w:t>.</w:t>
      </w:r>
      <w:r w:rsidRPr="00EE0ECF">
        <w:rPr>
          <w:rFonts w:hint="cs"/>
          <w:rtl/>
        </w:rPr>
        <w:t xml:space="preserve"> البته </w:t>
      </w:r>
      <w:r>
        <w:rPr>
          <w:rtl/>
        </w:rPr>
        <w:t>روش‌ها</w:t>
      </w:r>
      <w:r w:rsidRPr="00EE0ECF">
        <w:rPr>
          <w:rFonts w:hint="cs"/>
          <w:rtl/>
        </w:rPr>
        <w:t xml:space="preserve"> شامل </w:t>
      </w:r>
      <w:r>
        <w:rPr>
          <w:rtl/>
        </w:rPr>
        <w:t>ش</w:t>
      </w:r>
      <w:r>
        <w:rPr>
          <w:rFonts w:hint="cs"/>
          <w:rtl/>
        </w:rPr>
        <w:t>ی</w:t>
      </w:r>
      <w:r>
        <w:rPr>
          <w:rFonts w:hint="eastAsia"/>
          <w:rtl/>
        </w:rPr>
        <w:t>وه‌ها</w:t>
      </w:r>
      <w:r>
        <w:rPr>
          <w:rFonts w:hint="cs"/>
          <w:rtl/>
        </w:rPr>
        <w:t>ی</w:t>
      </w:r>
      <w:r w:rsidRPr="00EE0ECF">
        <w:rPr>
          <w:rFonts w:hint="cs"/>
          <w:rtl/>
        </w:rPr>
        <w:t xml:space="preserve"> مدرن و قالب جدید مثلا</w:t>
      </w:r>
      <w:r>
        <w:rPr>
          <w:rFonts w:hint="cs"/>
          <w:rtl/>
        </w:rPr>
        <w:t>ً</w:t>
      </w:r>
      <w:r w:rsidRPr="00EE0ECF">
        <w:rPr>
          <w:rFonts w:hint="cs"/>
          <w:rtl/>
        </w:rPr>
        <w:t xml:space="preserve"> در قالب طرح و تصویر و ایجاد نمایشگاه و امثال </w:t>
      </w:r>
      <w:r>
        <w:rPr>
          <w:rtl/>
        </w:rPr>
        <w:t>ا</w:t>
      </w:r>
      <w:r>
        <w:rPr>
          <w:rFonts w:hint="cs"/>
          <w:rtl/>
        </w:rPr>
        <w:t>ی</w:t>
      </w:r>
      <w:r>
        <w:rPr>
          <w:rFonts w:hint="eastAsia"/>
          <w:rtl/>
        </w:rPr>
        <w:t>ن‌ها</w:t>
      </w:r>
      <w:r w:rsidRPr="00EE0ECF">
        <w:rPr>
          <w:rFonts w:hint="cs"/>
          <w:rtl/>
        </w:rPr>
        <w:t xml:space="preserve"> </w:t>
      </w:r>
      <w:r>
        <w:rPr>
          <w:rFonts w:hint="cs"/>
          <w:rtl/>
        </w:rPr>
        <w:t>می‌ش</w:t>
      </w:r>
      <w:r w:rsidRPr="00EE0ECF">
        <w:rPr>
          <w:rFonts w:hint="cs"/>
          <w:rtl/>
        </w:rPr>
        <w:t>ود و خیلی کارهای خوبی انجام شده است مثلا</w:t>
      </w:r>
      <w:r>
        <w:rPr>
          <w:rFonts w:hint="cs"/>
          <w:rtl/>
        </w:rPr>
        <w:t>ً</w:t>
      </w:r>
      <w:r>
        <w:rPr>
          <w:rtl/>
        </w:rPr>
        <w:t xml:space="preserve"> </w:t>
      </w:r>
      <w:r>
        <w:rPr>
          <w:rFonts w:hint="cs"/>
          <w:rtl/>
        </w:rPr>
        <w:t>از آ</w:t>
      </w:r>
      <w:r w:rsidRPr="00EE0ECF">
        <w:rPr>
          <w:rFonts w:hint="cs"/>
          <w:rtl/>
        </w:rPr>
        <w:t>یات</w:t>
      </w:r>
      <w:r>
        <w:rPr>
          <w:rFonts w:hint="cs"/>
          <w:rtl/>
        </w:rPr>
        <w:t xml:space="preserve"> قرآن </w:t>
      </w:r>
      <w:r w:rsidRPr="00EE0ECF">
        <w:rPr>
          <w:rFonts w:hint="cs"/>
          <w:rtl/>
        </w:rPr>
        <w:t xml:space="preserve">تصاویر </w:t>
      </w:r>
      <w:r>
        <w:rPr>
          <w:rtl/>
        </w:rPr>
        <w:t>ز</w:t>
      </w:r>
      <w:r>
        <w:rPr>
          <w:rFonts w:hint="cs"/>
          <w:rtl/>
        </w:rPr>
        <w:t>ی</w:t>
      </w:r>
      <w:r>
        <w:rPr>
          <w:rFonts w:hint="eastAsia"/>
          <w:rtl/>
        </w:rPr>
        <w:t>با</w:t>
      </w:r>
      <w:r>
        <w:rPr>
          <w:rFonts w:hint="cs"/>
          <w:rtl/>
        </w:rPr>
        <w:t>یی</w:t>
      </w:r>
      <w:r w:rsidRPr="00EE0ECF">
        <w:rPr>
          <w:rFonts w:hint="cs"/>
          <w:rtl/>
        </w:rPr>
        <w:t xml:space="preserve"> تهیه</w:t>
      </w:r>
      <w:r>
        <w:rPr>
          <w:rFonts w:hint="cs"/>
          <w:rtl/>
        </w:rPr>
        <w:t xml:space="preserve"> می‌ک</w:t>
      </w:r>
      <w:r w:rsidRPr="00EE0ECF">
        <w:rPr>
          <w:rFonts w:hint="cs"/>
          <w:rtl/>
        </w:rPr>
        <w:t xml:space="preserve">نند و </w:t>
      </w:r>
      <w:r>
        <w:rPr>
          <w:rFonts w:hint="cs"/>
          <w:rtl/>
        </w:rPr>
        <w:t>مضامین و معارف</w:t>
      </w:r>
      <w:r w:rsidRPr="00EE0ECF">
        <w:rPr>
          <w:rFonts w:hint="cs"/>
          <w:rtl/>
        </w:rPr>
        <w:t xml:space="preserve"> </w:t>
      </w:r>
      <w:r>
        <w:rPr>
          <w:rFonts w:hint="cs"/>
          <w:rtl/>
        </w:rPr>
        <w:t>آن</w:t>
      </w:r>
      <w:r w:rsidRPr="00EE0ECF">
        <w:rPr>
          <w:rFonts w:hint="cs"/>
          <w:rtl/>
        </w:rPr>
        <w:t xml:space="preserve"> در ذهن بچه </w:t>
      </w:r>
      <w:r>
        <w:rPr>
          <w:rFonts w:hint="cs"/>
          <w:rtl/>
        </w:rPr>
        <w:t>جا</w:t>
      </w:r>
      <w:r w:rsidRPr="00EE0ECF">
        <w:rPr>
          <w:rFonts w:hint="cs"/>
          <w:rtl/>
        </w:rPr>
        <w:t xml:space="preserve"> می</w:t>
      </w:r>
      <w:r>
        <w:rPr>
          <w:rFonts w:hint="cs"/>
          <w:rtl/>
        </w:rPr>
        <w:t>‌</w:t>
      </w:r>
      <w:r w:rsidRPr="00EE0ECF">
        <w:rPr>
          <w:rFonts w:hint="cs"/>
          <w:rtl/>
        </w:rPr>
        <w:t>افتد.</w:t>
      </w:r>
    </w:p>
    <w:p w:rsidR="00323F4A" w:rsidRPr="00EE0ECF" w:rsidRDefault="00323F4A" w:rsidP="00323F4A">
      <w:pPr>
        <w:pStyle w:val="001"/>
        <w:rPr>
          <w:rtl/>
        </w:rPr>
      </w:pPr>
      <w:r w:rsidRPr="00EE0ECF">
        <w:rPr>
          <w:rFonts w:hint="cs"/>
          <w:rtl/>
        </w:rPr>
        <w:t>نشر حدیث مستحب است الا در موارد خاص</w:t>
      </w:r>
      <w:r>
        <w:rPr>
          <w:rFonts w:hint="cs"/>
          <w:rtl/>
        </w:rPr>
        <w:t xml:space="preserve"> و</w:t>
      </w:r>
      <w:r w:rsidRPr="00EE0ECF">
        <w:rPr>
          <w:rFonts w:hint="cs"/>
          <w:rtl/>
        </w:rPr>
        <w:t xml:space="preserve"> یکی از </w:t>
      </w:r>
      <w:r>
        <w:rPr>
          <w:rFonts w:hint="cs"/>
          <w:rtl/>
        </w:rPr>
        <w:t>موارد خاص جای</w:t>
      </w:r>
      <w:r w:rsidRPr="00EE0ECF">
        <w:rPr>
          <w:rFonts w:hint="cs"/>
          <w:rtl/>
        </w:rPr>
        <w:t>ی است که بقای معارف حدیثی به این است که مجتهد تربیت شود علمای فقه و</w:t>
      </w:r>
      <w:r>
        <w:rPr>
          <w:rFonts w:hint="cs"/>
          <w:rtl/>
        </w:rPr>
        <w:t xml:space="preserve"> </w:t>
      </w:r>
      <w:r w:rsidRPr="00EE0ECF">
        <w:rPr>
          <w:rFonts w:hint="cs"/>
          <w:rtl/>
        </w:rPr>
        <w:t>حدیث</w:t>
      </w:r>
      <w:r>
        <w:rPr>
          <w:rFonts w:hint="cs"/>
          <w:rtl/>
        </w:rPr>
        <w:t>، ادیبان آشن</w:t>
      </w:r>
      <w:r w:rsidRPr="00EE0ECF">
        <w:rPr>
          <w:rFonts w:hint="cs"/>
          <w:rtl/>
        </w:rPr>
        <w:t xml:space="preserve">ا به حدیث تربیت شود و شرایط خاصی هستند که الزامی </w:t>
      </w:r>
      <w:r>
        <w:rPr>
          <w:rtl/>
        </w:rPr>
        <w:t>م</w:t>
      </w:r>
      <w:r>
        <w:rPr>
          <w:rFonts w:hint="cs"/>
          <w:rtl/>
        </w:rPr>
        <w:t>ی‌</w:t>
      </w:r>
      <w:r>
        <w:rPr>
          <w:rFonts w:hint="eastAsia"/>
          <w:rtl/>
        </w:rPr>
        <w:t>کند</w:t>
      </w:r>
      <w:r w:rsidRPr="00EE0ECF">
        <w:rPr>
          <w:rFonts w:hint="cs"/>
          <w:rtl/>
        </w:rPr>
        <w:t>.</w:t>
      </w:r>
      <w:r>
        <w:rPr>
          <w:rFonts w:hint="cs"/>
          <w:rtl/>
        </w:rPr>
        <w:t xml:space="preserve"> و </w:t>
      </w:r>
      <w:r>
        <w:rPr>
          <w:rtl/>
        </w:rPr>
        <w:t>صل</w:t>
      </w:r>
      <w:r>
        <w:rPr>
          <w:rFonts w:hint="cs"/>
          <w:rtl/>
        </w:rPr>
        <w:t>ی‌</w:t>
      </w:r>
      <w:r>
        <w:rPr>
          <w:rFonts w:hint="eastAsia"/>
          <w:rtl/>
        </w:rPr>
        <w:t>الله</w:t>
      </w:r>
      <w:r>
        <w:rPr>
          <w:rFonts w:hint="cs"/>
          <w:rtl/>
        </w:rPr>
        <w:t xml:space="preserve"> علی محمد و آله الاطهار</w:t>
      </w:r>
    </w:p>
    <w:p w:rsidR="00323F4A" w:rsidRPr="00EE0ECF" w:rsidRDefault="00323F4A" w:rsidP="00323F4A">
      <w:pPr>
        <w:pStyle w:val="001"/>
      </w:pPr>
    </w:p>
    <w:p w:rsidR="00152670" w:rsidRPr="00734D59" w:rsidRDefault="00152670" w:rsidP="00734D59">
      <w:pPr>
        <w:rPr>
          <w:rtl/>
        </w:rPr>
      </w:pPr>
    </w:p>
    <w:sectPr w:rsidR="00152670" w:rsidRPr="00734D59"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32" w:rsidRDefault="00A53C32" w:rsidP="000D5800">
      <w:pPr>
        <w:spacing w:after="0"/>
      </w:pPr>
      <w:r>
        <w:separator/>
      </w:r>
    </w:p>
  </w:endnote>
  <w:endnote w:type="continuationSeparator" w:id="0">
    <w:p w:rsidR="00A53C32" w:rsidRDefault="00A53C3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97FD0">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32" w:rsidRDefault="00A53C32" w:rsidP="000D5800">
      <w:pPr>
        <w:spacing w:after="0"/>
      </w:pPr>
      <w:r>
        <w:separator/>
      </w:r>
    </w:p>
  </w:footnote>
  <w:footnote w:type="continuationSeparator" w:id="0">
    <w:p w:rsidR="00A53C32" w:rsidRDefault="00A53C3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23F4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D995A17" wp14:editId="4F21CB0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5E77BE19" wp14:editId="32C4BDC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23F4A">
      <w:rPr>
        <w:rFonts w:ascii="IranNastaliq" w:hAnsi="IranNastaliq" w:cs="IranNastaliq"/>
        <w:sz w:val="40"/>
        <w:szCs w:val="40"/>
      </w:rPr>
      <w:t>1280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816"/>
    <w:multiLevelType w:val="hybridMultilevel"/>
    <w:tmpl w:val="DC78757E"/>
    <w:lvl w:ilvl="0" w:tplc="13644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11060"/>
    <w:multiLevelType w:val="hybridMultilevel"/>
    <w:tmpl w:val="2A1AB5FA"/>
    <w:lvl w:ilvl="0" w:tplc="24869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B6E82"/>
    <w:multiLevelType w:val="hybridMultilevel"/>
    <w:tmpl w:val="8E641E96"/>
    <w:lvl w:ilvl="0" w:tplc="5C5CC1DC">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71F0D"/>
    <w:multiLevelType w:val="hybridMultilevel"/>
    <w:tmpl w:val="84506C62"/>
    <w:lvl w:ilvl="0" w:tplc="88AA7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4A"/>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31BC"/>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22DF"/>
    <w:rsid w:val="002E450B"/>
    <w:rsid w:val="002E73F9"/>
    <w:rsid w:val="002F05B9"/>
    <w:rsid w:val="0030597B"/>
    <w:rsid w:val="00323F4A"/>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36C5"/>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72E2D"/>
    <w:rsid w:val="00592103"/>
    <w:rsid w:val="00593300"/>
    <w:rsid w:val="005941DD"/>
    <w:rsid w:val="005A545E"/>
    <w:rsid w:val="005A5862"/>
    <w:rsid w:val="005B0852"/>
    <w:rsid w:val="005C06AE"/>
    <w:rsid w:val="005D0FC9"/>
    <w:rsid w:val="005D3D2E"/>
    <w:rsid w:val="005F3AF9"/>
    <w:rsid w:val="00610C18"/>
    <w:rsid w:val="00612385"/>
    <w:rsid w:val="0061376C"/>
    <w:rsid w:val="00633DB6"/>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0716"/>
    <w:rsid w:val="009A42EF"/>
    <w:rsid w:val="009B46BC"/>
    <w:rsid w:val="009B61C3"/>
    <w:rsid w:val="009C4C70"/>
    <w:rsid w:val="009C7B4F"/>
    <w:rsid w:val="009E3CA2"/>
    <w:rsid w:val="009F4EB3"/>
    <w:rsid w:val="00A06D48"/>
    <w:rsid w:val="00A21834"/>
    <w:rsid w:val="00A3199D"/>
    <w:rsid w:val="00A31C17"/>
    <w:rsid w:val="00A31FDE"/>
    <w:rsid w:val="00A35AC2"/>
    <w:rsid w:val="00A37C77"/>
    <w:rsid w:val="00A53C32"/>
    <w:rsid w:val="00A5418D"/>
    <w:rsid w:val="00A725C2"/>
    <w:rsid w:val="00A769EE"/>
    <w:rsid w:val="00A810A5"/>
    <w:rsid w:val="00A90FF0"/>
    <w:rsid w:val="00A9616A"/>
    <w:rsid w:val="00A96F68"/>
    <w:rsid w:val="00AA2342"/>
    <w:rsid w:val="00AD0304"/>
    <w:rsid w:val="00AD27BE"/>
    <w:rsid w:val="00AF0F1A"/>
    <w:rsid w:val="00B15027"/>
    <w:rsid w:val="00B21CF4"/>
    <w:rsid w:val="00B24300"/>
    <w:rsid w:val="00B63F15"/>
    <w:rsid w:val="00B83F86"/>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97FD0"/>
    <w:rsid w:val="00CB0E5D"/>
    <w:rsid w:val="00CB5DA3"/>
    <w:rsid w:val="00CC3976"/>
    <w:rsid w:val="00CD6E59"/>
    <w:rsid w:val="00CE09B7"/>
    <w:rsid w:val="00CE31E6"/>
    <w:rsid w:val="00CE3B74"/>
    <w:rsid w:val="00CF2CB2"/>
    <w:rsid w:val="00CF42E2"/>
    <w:rsid w:val="00CF7916"/>
    <w:rsid w:val="00D158F3"/>
    <w:rsid w:val="00D30D47"/>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622D"/>
    <w:rsid w:val="00E776F4"/>
    <w:rsid w:val="00E83A85"/>
    <w:rsid w:val="00E90FC4"/>
    <w:rsid w:val="00EA01EC"/>
    <w:rsid w:val="00EA15B0"/>
    <w:rsid w:val="00EA5D97"/>
    <w:rsid w:val="00EC4393"/>
    <w:rsid w:val="00EE1C07"/>
    <w:rsid w:val="00EE2C91"/>
    <w:rsid w:val="00EE3979"/>
    <w:rsid w:val="00EE5BB7"/>
    <w:rsid w:val="00EF04FE"/>
    <w:rsid w:val="00EF138C"/>
    <w:rsid w:val="00EF4B81"/>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036C5"/>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4036C5"/>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4036C5"/>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4036C5"/>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4036C5"/>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4036C5"/>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4036C5"/>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4036C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036C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036C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4036C5"/>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4036C5"/>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4036C5"/>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036C5"/>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4036C5"/>
    <w:rPr>
      <w:rFonts w:ascii="Cambria" w:eastAsia="2  Lotus" w:hAnsi="Cambria" w:cs="2  Badr"/>
      <w:bCs/>
      <w:szCs w:val="36"/>
    </w:rPr>
  </w:style>
  <w:style w:type="paragraph" w:styleId="TOC1">
    <w:name w:val="toc 1"/>
    <w:basedOn w:val="Normal"/>
    <w:next w:val="Normal"/>
    <w:link w:val="TOC1Char"/>
    <w:autoRedefine/>
    <w:uiPriority w:val="39"/>
    <w:unhideWhenUsed/>
    <w:qFormat/>
    <w:rsid w:val="004036C5"/>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4036C5"/>
    <w:pPr>
      <w:spacing w:after="0"/>
      <w:ind w:left="221"/>
    </w:pPr>
    <w:rPr>
      <w:rFonts w:eastAsiaTheme="minorEastAsia"/>
    </w:rPr>
  </w:style>
  <w:style w:type="paragraph" w:styleId="TOC3">
    <w:name w:val="toc 3"/>
    <w:basedOn w:val="Normal"/>
    <w:next w:val="Normal"/>
    <w:autoRedefine/>
    <w:uiPriority w:val="39"/>
    <w:unhideWhenUsed/>
    <w:qFormat/>
    <w:rsid w:val="004036C5"/>
    <w:pPr>
      <w:spacing w:after="0"/>
      <w:ind w:left="442"/>
    </w:pPr>
    <w:rPr>
      <w:rFonts w:eastAsia="2  Lotus"/>
    </w:rPr>
  </w:style>
  <w:style w:type="character" w:styleId="SubtleReference">
    <w:name w:val="Subtle Reference"/>
    <w:aliases w:val="مرجع"/>
    <w:uiPriority w:val="31"/>
    <w:qFormat/>
    <w:rsid w:val="004036C5"/>
    <w:rPr>
      <w:rFonts w:cs="2  Lotus"/>
      <w:smallCaps/>
      <w:color w:val="auto"/>
      <w:szCs w:val="28"/>
      <w:u w:val="single"/>
    </w:rPr>
  </w:style>
  <w:style w:type="character" w:styleId="IntenseReference">
    <w:name w:val="Intense Reference"/>
    <w:uiPriority w:val="32"/>
    <w:qFormat/>
    <w:rsid w:val="004036C5"/>
    <w:rPr>
      <w:rFonts w:cs="2  Lotus"/>
      <w:b/>
      <w:bCs/>
      <w:smallCaps/>
      <w:color w:val="auto"/>
      <w:spacing w:val="5"/>
      <w:szCs w:val="28"/>
      <w:u w:val="single"/>
    </w:rPr>
  </w:style>
  <w:style w:type="character" w:styleId="BookTitle">
    <w:name w:val="Book Title"/>
    <w:uiPriority w:val="33"/>
    <w:qFormat/>
    <w:rsid w:val="004036C5"/>
    <w:rPr>
      <w:rFonts w:cs="2  Titr"/>
      <w:b/>
      <w:bCs/>
      <w:smallCaps/>
      <w:spacing w:val="5"/>
      <w:szCs w:val="100"/>
    </w:rPr>
  </w:style>
  <w:style w:type="paragraph" w:styleId="TOCHeading">
    <w:name w:val="TOC Heading"/>
    <w:basedOn w:val="Heading1"/>
    <w:next w:val="Normal"/>
    <w:uiPriority w:val="39"/>
    <w:unhideWhenUsed/>
    <w:qFormat/>
    <w:rsid w:val="004036C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036C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4036C5"/>
    <w:rPr>
      <w:rFonts w:ascii="Cambria" w:eastAsia="2  Lotus" w:hAnsi="Cambria" w:cs="2  Badr"/>
      <w:bCs/>
      <w:i/>
      <w:sz w:val="36"/>
      <w:szCs w:val="36"/>
    </w:rPr>
  </w:style>
  <w:style w:type="character" w:customStyle="1" w:styleId="Heading7Char">
    <w:name w:val="Heading 7 Char"/>
    <w:link w:val="Heading7"/>
    <w:uiPriority w:val="9"/>
    <w:rsid w:val="004036C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4036C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036C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4036C5"/>
    <w:pPr>
      <w:spacing w:after="0"/>
      <w:ind w:left="658"/>
    </w:pPr>
    <w:rPr>
      <w:rFonts w:eastAsia="Times New Roman"/>
    </w:rPr>
  </w:style>
  <w:style w:type="paragraph" w:styleId="TOC5">
    <w:name w:val="toc 5"/>
    <w:basedOn w:val="Normal"/>
    <w:next w:val="Normal"/>
    <w:autoRedefine/>
    <w:uiPriority w:val="39"/>
    <w:unhideWhenUsed/>
    <w:qFormat/>
    <w:rsid w:val="004036C5"/>
    <w:pPr>
      <w:spacing w:after="0"/>
      <w:ind w:left="879"/>
    </w:pPr>
    <w:rPr>
      <w:rFonts w:eastAsia="Times New Roman"/>
    </w:rPr>
  </w:style>
  <w:style w:type="paragraph" w:styleId="TOC6">
    <w:name w:val="toc 6"/>
    <w:basedOn w:val="Normal"/>
    <w:next w:val="Normal"/>
    <w:autoRedefine/>
    <w:uiPriority w:val="39"/>
    <w:unhideWhenUsed/>
    <w:qFormat/>
    <w:rsid w:val="004036C5"/>
    <w:pPr>
      <w:spacing w:after="0"/>
      <w:ind w:left="1100"/>
    </w:pPr>
    <w:rPr>
      <w:rFonts w:eastAsia="Times New Roman"/>
    </w:rPr>
  </w:style>
  <w:style w:type="paragraph" w:styleId="TOC7">
    <w:name w:val="toc 7"/>
    <w:basedOn w:val="Normal"/>
    <w:next w:val="Normal"/>
    <w:autoRedefine/>
    <w:uiPriority w:val="39"/>
    <w:unhideWhenUsed/>
    <w:qFormat/>
    <w:rsid w:val="004036C5"/>
    <w:pPr>
      <w:spacing w:after="0"/>
      <w:ind w:left="1321"/>
    </w:pPr>
    <w:rPr>
      <w:rFonts w:eastAsia="Times New Roman"/>
    </w:rPr>
  </w:style>
  <w:style w:type="paragraph" w:styleId="Caption">
    <w:name w:val="caption"/>
    <w:basedOn w:val="Normal"/>
    <w:next w:val="Normal"/>
    <w:uiPriority w:val="35"/>
    <w:unhideWhenUsed/>
    <w:qFormat/>
    <w:rsid w:val="004036C5"/>
    <w:rPr>
      <w:rFonts w:eastAsia="Times New Roman"/>
      <w:b/>
      <w:bCs/>
      <w:sz w:val="20"/>
      <w:szCs w:val="20"/>
    </w:rPr>
  </w:style>
  <w:style w:type="paragraph" w:styleId="Title">
    <w:name w:val="Title"/>
    <w:basedOn w:val="Normal"/>
    <w:next w:val="Normal"/>
    <w:link w:val="TitleChar"/>
    <w:autoRedefine/>
    <w:uiPriority w:val="10"/>
    <w:qFormat/>
    <w:rsid w:val="004036C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036C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036C5"/>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4036C5"/>
    <w:rPr>
      <w:rFonts w:ascii="Cambria" w:eastAsia="2  Badr" w:hAnsi="Cambria" w:cs="2  Badr"/>
      <w:bCs/>
      <w:i/>
      <w:spacing w:val="15"/>
      <w:sz w:val="24"/>
    </w:rPr>
  </w:style>
  <w:style w:type="character" w:styleId="Emphasis">
    <w:name w:val="Emphasis"/>
    <w:uiPriority w:val="20"/>
    <w:qFormat/>
    <w:rsid w:val="004036C5"/>
    <w:rPr>
      <w:rFonts w:cs="2  Lotus"/>
      <w:i/>
      <w:iCs/>
      <w:color w:val="808080"/>
      <w:szCs w:val="32"/>
    </w:rPr>
  </w:style>
  <w:style w:type="character" w:customStyle="1" w:styleId="NoSpacingChar">
    <w:name w:val="No Spacing Char"/>
    <w:aliases w:val="متن عربي Char"/>
    <w:link w:val="NoSpacing"/>
    <w:uiPriority w:val="1"/>
    <w:rsid w:val="004036C5"/>
    <w:rPr>
      <w:rFonts w:eastAsia="2  Lotus" w:cs="2  Badr"/>
      <w:bCs/>
      <w:sz w:val="72"/>
      <w:szCs w:val="28"/>
    </w:rPr>
  </w:style>
  <w:style w:type="paragraph" w:styleId="ListParagraph">
    <w:name w:val="List Paragraph"/>
    <w:basedOn w:val="Normal"/>
    <w:link w:val="ListParagraphChar"/>
    <w:autoRedefine/>
    <w:uiPriority w:val="34"/>
    <w:qFormat/>
    <w:rsid w:val="004036C5"/>
    <w:pPr>
      <w:ind w:left="1134" w:firstLine="0"/>
    </w:pPr>
    <w:rPr>
      <w:rFonts w:ascii="Calibri" w:eastAsia="2  Lotus" w:hAnsi="Calibri" w:cs="2  Lotus"/>
      <w:sz w:val="22"/>
    </w:rPr>
  </w:style>
  <w:style w:type="character" w:customStyle="1" w:styleId="ListParagraphChar">
    <w:name w:val="List Paragraph Char"/>
    <w:link w:val="ListParagraph"/>
    <w:uiPriority w:val="34"/>
    <w:rsid w:val="004036C5"/>
    <w:rPr>
      <w:rFonts w:eastAsia="2  Lotus" w:cs="2  Lotus"/>
      <w:sz w:val="22"/>
      <w:szCs w:val="28"/>
    </w:rPr>
  </w:style>
  <w:style w:type="paragraph" w:styleId="Quote">
    <w:name w:val="Quote"/>
    <w:basedOn w:val="Normal"/>
    <w:next w:val="Normal"/>
    <w:link w:val="QuoteChar"/>
    <w:autoRedefine/>
    <w:uiPriority w:val="29"/>
    <w:qFormat/>
    <w:rsid w:val="004036C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036C5"/>
    <w:rPr>
      <w:rFonts w:cs="B Lotus"/>
      <w:i/>
      <w:szCs w:val="30"/>
    </w:rPr>
  </w:style>
  <w:style w:type="paragraph" w:styleId="IntenseQuote">
    <w:name w:val="Intense Quote"/>
    <w:basedOn w:val="Normal"/>
    <w:next w:val="Normal"/>
    <w:link w:val="IntenseQuoteChar"/>
    <w:autoRedefine/>
    <w:uiPriority w:val="30"/>
    <w:qFormat/>
    <w:rsid w:val="004036C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036C5"/>
    <w:rPr>
      <w:rFonts w:eastAsia="2  Lotus" w:cs="B Lotus"/>
      <w:b/>
      <w:bCs/>
      <w:i/>
      <w:szCs w:val="30"/>
    </w:rPr>
  </w:style>
  <w:style w:type="character" w:styleId="SubtleEmphasis">
    <w:name w:val="Subtle Emphasis"/>
    <w:uiPriority w:val="19"/>
    <w:qFormat/>
    <w:rsid w:val="004036C5"/>
    <w:rPr>
      <w:rFonts w:cs="2  Lotus"/>
      <w:i/>
      <w:iCs/>
      <w:color w:val="4A442A"/>
      <w:szCs w:val="32"/>
      <w:u w:val="none"/>
    </w:rPr>
  </w:style>
  <w:style w:type="character" w:styleId="IntenseEmphasis">
    <w:name w:val="Intense Emphasis"/>
    <w:uiPriority w:val="21"/>
    <w:qFormat/>
    <w:rsid w:val="004036C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4036C5"/>
    <w:rPr>
      <w:rFonts w:eastAsiaTheme="minorEastAsia" w:cs="2  Badr"/>
      <w:sz w:val="22"/>
      <w:szCs w:val="28"/>
    </w:rPr>
  </w:style>
  <w:style w:type="paragraph" w:customStyle="1" w:styleId="001">
    <w:name w:val="001"/>
    <w:basedOn w:val="Normal"/>
    <w:autoRedefine/>
    <w:rsid w:val="00323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036C5"/>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4036C5"/>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4036C5"/>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4036C5"/>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4036C5"/>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4036C5"/>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4036C5"/>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4036C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036C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036C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4036C5"/>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4036C5"/>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4036C5"/>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036C5"/>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4036C5"/>
    <w:rPr>
      <w:rFonts w:ascii="Cambria" w:eastAsia="2  Lotus" w:hAnsi="Cambria" w:cs="2  Badr"/>
      <w:bCs/>
      <w:szCs w:val="36"/>
    </w:rPr>
  </w:style>
  <w:style w:type="paragraph" w:styleId="TOC1">
    <w:name w:val="toc 1"/>
    <w:basedOn w:val="Normal"/>
    <w:next w:val="Normal"/>
    <w:link w:val="TOC1Char"/>
    <w:autoRedefine/>
    <w:uiPriority w:val="39"/>
    <w:unhideWhenUsed/>
    <w:qFormat/>
    <w:rsid w:val="004036C5"/>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4036C5"/>
    <w:pPr>
      <w:spacing w:after="0"/>
      <w:ind w:left="221"/>
    </w:pPr>
    <w:rPr>
      <w:rFonts w:eastAsiaTheme="minorEastAsia"/>
    </w:rPr>
  </w:style>
  <w:style w:type="paragraph" w:styleId="TOC3">
    <w:name w:val="toc 3"/>
    <w:basedOn w:val="Normal"/>
    <w:next w:val="Normal"/>
    <w:autoRedefine/>
    <w:uiPriority w:val="39"/>
    <w:unhideWhenUsed/>
    <w:qFormat/>
    <w:rsid w:val="004036C5"/>
    <w:pPr>
      <w:spacing w:after="0"/>
      <w:ind w:left="442"/>
    </w:pPr>
    <w:rPr>
      <w:rFonts w:eastAsia="2  Lotus"/>
    </w:rPr>
  </w:style>
  <w:style w:type="character" w:styleId="SubtleReference">
    <w:name w:val="Subtle Reference"/>
    <w:aliases w:val="مرجع"/>
    <w:uiPriority w:val="31"/>
    <w:qFormat/>
    <w:rsid w:val="004036C5"/>
    <w:rPr>
      <w:rFonts w:cs="2  Lotus"/>
      <w:smallCaps/>
      <w:color w:val="auto"/>
      <w:szCs w:val="28"/>
      <w:u w:val="single"/>
    </w:rPr>
  </w:style>
  <w:style w:type="character" w:styleId="IntenseReference">
    <w:name w:val="Intense Reference"/>
    <w:uiPriority w:val="32"/>
    <w:qFormat/>
    <w:rsid w:val="004036C5"/>
    <w:rPr>
      <w:rFonts w:cs="2  Lotus"/>
      <w:b/>
      <w:bCs/>
      <w:smallCaps/>
      <w:color w:val="auto"/>
      <w:spacing w:val="5"/>
      <w:szCs w:val="28"/>
      <w:u w:val="single"/>
    </w:rPr>
  </w:style>
  <w:style w:type="character" w:styleId="BookTitle">
    <w:name w:val="Book Title"/>
    <w:uiPriority w:val="33"/>
    <w:qFormat/>
    <w:rsid w:val="004036C5"/>
    <w:rPr>
      <w:rFonts w:cs="2  Titr"/>
      <w:b/>
      <w:bCs/>
      <w:smallCaps/>
      <w:spacing w:val="5"/>
      <w:szCs w:val="100"/>
    </w:rPr>
  </w:style>
  <w:style w:type="paragraph" w:styleId="TOCHeading">
    <w:name w:val="TOC Heading"/>
    <w:basedOn w:val="Heading1"/>
    <w:next w:val="Normal"/>
    <w:uiPriority w:val="39"/>
    <w:unhideWhenUsed/>
    <w:qFormat/>
    <w:rsid w:val="004036C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036C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4036C5"/>
    <w:rPr>
      <w:rFonts w:ascii="Cambria" w:eastAsia="2  Lotus" w:hAnsi="Cambria" w:cs="2  Badr"/>
      <w:bCs/>
      <w:i/>
      <w:sz w:val="36"/>
      <w:szCs w:val="36"/>
    </w:rPr>
  </w:style>
  <w:style w:type="character" w:customStyle="1" w:styleId="Heading7Char">
    <w:name w:val="Heading 7 Char"/>
    <w:link w:val="Heading7"/>
    <w:uiPriority w:val="9"/>
    <w:rsid w:val="004036C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4036C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036C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4036C5"/>
    <w:pPr>
      <w:spacing w:after="0"/>
      <w:ind w:left="658"/>
    </w:pPr>
    <w:rPr>
      <w:rFonts w:eastAsia="Times New Roman"/>
    </w:rPr>
  </w:style>
  <w:style w:type="paragraph" w:styleId="TOC5">
    <w:name w:val="toc 5"/>
    <w:basedOn w:val="Normal"/>
    <w:next w:val="Normal"/>
    <w:autoRedefine/>
    <w:uiPriority w:val="39"/>
    <w:unhideWhenUsed/>
    <w:qFormat/>
    <w:rsid w:val="004036C5"/>
    <w:pPr>
      <w:spacing w:after="0"/>
      <w:ind w:left="879"/>
    </w:pPr>
    <w:rPr>
      <w:rFonts w:eastAsia="Times New Roman"/>
    </w:rPr>
  </w:style>
  <w:style w:type="paragraph" w:styleId="TOC6">
    <w:name w:val="toc 6"/>
    <w:basedOn w:val="Normal"/>
    <w:next w:val="Normal"/>
    <w:autoRedefine/>
    <w:uiPriority w:val="39"/>
    <w:unhideWhenUsed/>
    <w:qFormat/>
    <w:rsid w:val="004036C5"/>
    <w:pPr>
      <w:spacing w:after="0"/>
      <w:ind w:left="1100"/>
    </w:pPr>
    <w:rPr>
      <w:rFonts w:eastAsia="Times New Roman"/>
    </w:rPr>
  </w:style>
  <w:style w:type="paragraph" w:styleId="TOC7">
    <w:name w:val="toc 7"/>
    <w:basedOn w:val="Normal"/>
    <w:next w:val="Normal"/>
    <w:autoRedefine/>
    <w:uiPriority w:val="39"/>
    <w:unhideWhenUsed/>
    <w:qFormat/>
    <w:rsid w:val="004036C5"/>
    <w:pPr>
      <w:spacing w:after="0"/>
      <w:ind w:left="1321"/>
    </w:pPr>
    <w:rPr>
      <w:rFonts w:eastAsia="Times New Roman"/>
    </w:rPr>
  </w:style>
  <w:style w:type="paragraph" w:styleId="Caption">
    <w:name w:val="caption"/>
    <w:basedOn w:val="Normal"/>
    <w:next w:val="Normal"/>
    <w:uiPriority w:val="35"/>
    <w:unhideWhenUsed/>
    <w:qFormat/>
    <w:rsid w:val="004036C5"/>
    <w:rPr>
      <w:rFonts w:eastAsia="Times New Roman"/>
      <w:b/>
      <w:bCs/>
      <w:sz w:val="20"/>
      <w:szCs w:val="20"/>
    </w:rPr>
  </w:style>
  <w:style w:type="paragraph" w:styleId="Title">
    <w:name w:val="Title"/>
    <w:basedOn w:val="Normal"/>
    <w:next w:val="Normal"/>
    <w:link w:val="TitleChar"/>
    <w:autoRedefine/>
    <w:uiPriority w:val="10"/>
    <w:qFormat/>
    <w:rsid w:val="004036C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036C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036C5"/>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4036C5"/>
    <w:rPr>
      <w:rFonts w:ascii="Cambria" w:eastAsia="2  Badr" w:hAnsi="Cambria" w:cs="2  Badr"/>
      <w:bCs/>
      <w:i/>
      <w:spacing w:val="15"/>
      <w:sz w:val="24"/>
    </w:rPr>
  </w:style>
  <w:style w:type="character" w:styleId="Emphasis">
    <w:name w:val="Emphasis"/>
    <w:uiPriority w:val="20"/>
    <w:qFormat/>
    <w:rsid w:val="004036C5"/>
    <w:rPr>
      <w:rFonts w:cs="2  Lotus"/>
      <w:i/>
      <w:iCs/>
      <w:color w:val="808080"/>
      <w:szCs w:val="32"/>
    </w:rPr>
  </w:style>
  <w:style w:type="character" w:customStyle="1" w:styleId="NoSpacingChar">
    <w:name w:val="No Spacing Char"/>
    <w:aliases w:val="متن عربي Char"/>
    <w:link w:val="NoSpacing"/>
    <w:uiPriority w:val="1"/>
    <w:rsid w:val="004036C5"/>
    <w:rPr>
      <w:rFonts w:eastAsia="2  Lotus" w:cs="2  Badr"/>
      <w:bCs/>
      <w:sz w:val="72"/>
      <w:szCs w:val="28"/>
    </w:rPr>
  </w:style>
  <w:style w:type="paragraph" w:styleId="ListParagraph">
    <w:name w:val="List Paragraph"/>
    <w:basedOn w:val="Normal"/>
    <w:link w:val="ListParagraphChar"/>
    <w:autoRedefine/>
    <w:uiPriority w:val="34"/>
    <w:qFormat/>
    <w:rsid w:val="004036C5"/>
    <w:pPr>
      <w:ind w:left="1134" w:firstLine="0"/>
    </w:pPr>
    <w:rPr>
      <w:rFonts w:ascii="Calibri" w:eastAsia="2  Lotus" w:hAnsi="Calibri" w:cs="2  Lotus"/>
      <w:sz w:val="22"/>
    </w:rPr>
  </w:style>
  <w:style w:type="character" w:customStyle="1" w:styleId="ListParagraphChar">
    <w:name w:val="List Paragraph Char"/>
    <w:link w:val="ListParagraph"/>
    <w:uiPriority w:val="34"/>
    <w:rsid w:val="004036C5"/>
    <w:rPr>
      <w:rFonts w:eastAsia="2  Lotus" w:cs="2  Lotus"/>
      <w:sz w:val="22"/>
      <w:szCs w:val="28"/>
    </w:rPr>
  </w:style>
  <w:style w:type="paragraph" w:styleId="Quote">
    <w:name w:val="Quote"/>
    <w:basedOn w:val="Normal"/>
    <w:next w:val="Normal"/>
    <w:link w:val="QuoteChar"/>
    <w:autoRedefine/>
    <w:uiPriority w:val="29"/>
    <w:qFormat/>
    <w:rsid w:val="004036C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036C5"/>
    <w:rPr>
      <w:rFonts w:cs="B Lotus"/>
      <w:i/>
      <w:szCs w:val="30"/>
    </w:rPr>
  </w:style>
  <w:style w:type="paragraph" w:styleId="IntenseQuote">
    <w:name w:val="Intense Quote"/>
    <w:basedOn w:val="Normal"/>
    <w:next w:val="Normal"/>
    <w:link w:val="IntenseQuoteChar"/>
    <w:autoRedefine/>
    <w:uiPriority w:val="30"/>
    <w:qFormat/>
    <w:rsid w:val="004036C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036C5"/>
    <w:rPr>
      <w:rFonts w:eastAsia="2  Lotus" w:cs="B Lotus"/>
      <w:b/>
      <w:bCs/>
      <w:i/>
      <w:szCs w:val="30"/>
    </w:rPr>
  </w:style>
  <w:style w:type="character" w:styleId="SubtleEmphasis">
    <w:name w:val="Subtle Emphasis"/>
    <w:uiPriority w:val="19"/>
    <w:qFormat/>
    <w:rsid w:val="004036C5"/>
    <w:rPr>
      <w:rFonts w:cs="2  Lotus"/>
      <w:i/>
      <w:iCs/>
      <w:color w:val="4A442A"/>
      <w:szCs w:val="32"/>
      <w:u w:val="none"/>
    </w:rPr>
  </w:style>
  <w:style w:type="character" w:styleId="IntenseEmphasis">
    <w:name w:val="Intense Emphasis"/>
    <w:uiPriority w:val="21"/>
    <w:qFormat/>
    <w:rsid w:val="004036C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4036C5"/>
    <w:rPr>
      <w:rFonts w:eastAsiaTheme="minorEastAsia" w:cs="2  Badr"/>
      <w:sz w:val="22"/>
      <w:szCs w:val="28"/>
    </w:rPr>
  </w:style>
  <w:style w:type="paragraph" w:customStyle="1" w:styleId="001">
    <w:name w:val="001"/>
    <w:basedOn w:val="Normal"/>
    <w:autoRedefine/>
    <w:rsid w:val="0032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17</TotalTime>
  <Pages>8</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3</cp:revision>
  <dcterms:created xsi:type="dcterms:W3CDTF">2015-08-19T11:08:00Z</dcterms:created>
  <dcterms:modified xsi:type="dcterms:W3CDTF">2015-08-19T11:25:00Z</dcterms:modified>
</cp:coreProperties>
</file>