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6AD" w:rsidRPr="00DC784E" w:rsidRDefault="005346AD" w:rsidP="005346AD">
      <w:pPr>
        <w:jc w:val="center"/>
        <w:rPr>
          <w:sz w:val="28"/>
          <w:rtl/>
        </w:rPr>
      </w:pPr>
      <w:r w:rsidRPr="00DC784E">
        <w:rPr>
          <w:rFonts w:hint="cs"/>
          <w:sz w:val="28"/>
          <w:rtl/>
        </w:rPr>
        <w:t>بسم الله الرحمن الرحیم</w:t>
      </w:r>
    </w:p>
    <w:p w:rsidR="009633B3" w:rsidRPr="00DC784E" w:rsidRDefault="009633B3" w:rsidP="009633B3">
      <w:pPr>
        <w:pStyle w:val="1"/>
        <w:rPr>
          <w:rtl/>
        </w:rPr>
      </w:pPr>
      <w:r w:rsidRPr="00DC784E">
        <w:rPr>
          <w:rFonts w:hint="cs"/>
          <w:rtl/>
        </w:rPr>
        <w:t>اشاره</w:t>
      </w:r>
    </w:p>
    <w:p w:rsidR="005346AD" w:rsidRPr="00DC784E" w:rsidRDefault="005346AD" w:rsidP="00174B71">
      <w:pPr>
        <w:rPr>
          <w:sz w:val="28"/>
          <w:rtl/>
        </w:rPr>
      </w:pPr>
      <w:r w:rsidRPr="00DC784E">
        <w:rPr>
          <w:rFonts w:hint="cs"/>
          <w:sz w:val="28"/>
          <w:rtl/>
        </w:rPr>
        <w:t>ازج</w:t>
      </w:r>
      <w:r w:rsidR="00174B71" w:rsidRPr="00DC784E">
        <w:rPr>
          <w:rFonts w:hint="cs"/>
          <w:sz w:val="28"/>
          <w:rtl/>
        </w:rPr>
        <w:t>مله مباحثی که در باب تعلیم حرام</w:t>
      </w:r>
      <w:r w:rsidRPr="00DC784E">
        <w:rPr>
          <w:rFonts w:hint="cs"/>
          <w:sz w:val="28"/>
          <w:rtl/>
        </w:rPr>
        <w:t xml:space="preserve"> بود تعلیم علوم و دانش‌ها و کتاب‌های گمراه‌کننده است</w:t>
      </w:r>
      <w:r w:rsidR="00174B71" w:rsidRPr="00DC784E">
        <w:rPr>
          <w:rFonts w:hint="cs"/>
          <w:sz w:val="28"/>
          <w:rtl/>
        </w:rPr>
        <w:t xml:space="preserve"> که</w:t>
      </w:r>
      <w:r w:rsidRPr="00DC784E">
        <w:rPr>
          <w:rFonts w:hint="cs"/>
          <w:sz w:val="28"/>
          <w:rtl/>
        </w:rPr>
        <w:t xml:space="preserve"> در ضمن بحث حفظ و استنساخ کتب ضلال در مکاسب محرمه آمده است. در فتاوا آمده که حفظ، استنساخ، نشر</w:t>
      </w:r>
      <w:r w:rsidR="0053337C" w:rsidRPr="00DC784E">
        <w:rPr>
          <w:rFonts w:hint="cs"/>
          <w:sz w:val="28"/>
          <w:rtl/>
        </w:rPr>
        <w:t xml:space="preserve"> و</w:t>
      </w:r>
      <w:r w:rsidRPr="00DC784E">
        <w:rPr>
          <w:rFonts w:hint="cs"/>
          <w:sz w:val="28"/>
          <w:rtl/>
        </w:rPr>
        <w:t xml:space="preserve"> ازجمله تعلیم</w:t>
      </w:r>
      <w:r w:rsidRPr="00DC784E">
        <w:rPr>
          <w:sz w:val="28"/>
          <w:rtl/>
        </w:rPr>
        <w:t xml:space="preserve"> </w:t>
      </w:r>
      <w:r w:rsidRPr="00DC784E">
        <w:rPr>
          <w:rFonts w:hint="cs"/>
          <w:sz w:val="28"/>
          <w:rtl/>
        </w:rPr>
        <w:t>کتب ضلال و آنچه موجب ضلالت بشود حرام است</w:t>
      </w:r>
      <w:r w:rsidR="00174B71" w:rsidRPr="00DC784E">
        <w:rPr>
          <w:rFonts w:hint="cs"/>
          <w:sz w:val="28"/>
          <w:rtl/>
        </w:rPr>
        <w:t>.</w:t>
      </w:r>
      <w:r w:rsidRPr="00DC784E">
        <w:rPr>
          <w:rFonts w:hint="cs"/>
          <w:sz w:val="28"/>
          <w:rtl/>
        </w:rPr>
        <w:t xml:space="preserve"> </w:t>
      </w:r>
      <w:r w:rsidR="00174B71" w:rsidRPr="00DC784E">
        <w:rPr>
          <w:rFonts w:hint="cs"/>
          <w:sz w:val="28"/>
          <w:rtl/>
        </w:rPr>
        <w:t>-</w:t>
      </w:r>
      <w:r w:rsidRPr="00DC784E">
        <w:rPr>
          <w:rFonts w:hint="cs"/>
          <w:sz w:val="28"/>
          <w:rtl/>
        </w:rPr>
        <w:t>ک</w:t>
      </w:r>
      <w:r w:rsidR="00174B71" w:rsidRPr="00DC784E">
        <w:rPr>
          <w:rFonts w:hint="cs"/>
          <w:sz w:val="28"/>
          <w:rtl/>
        </w:rPr>
        <w:t>ه ما از زاویه تعلیم بحث می‌کنیم-</w:t>
      </w:r>
      <w:r w:rsidRPr="00DC784E">
        <w:rPr>
          <w:rFonts w:hint="cs"/>
          <w:sz w:val="28"/>
          <w:rtl/>
        </w:rPr>
        <w:t xml:space="preserve"> قسم اول از ادله آیات شریفه‌ در قرآن کریم است. یکی آیه </w:t>
      </w:r>
      <w:r w:rsidRPr="00DC784E">
        <w:rPr>
          <w:sz w:val="28"/>
          <w:rtl/>
        </w:rPr>
        <w:t>«</w:t>
      </w:r>
      <w:r w:rsidRPr="00DC784E">
        <w:rPr>
          <w:rFonts w:hint="cs"/>
          <w:b/>
          <w:bCs/>
          <w:sz w:val="28"/>
          <w:rtl/>
        </w:rPr>
        <w:t>اجْتَنِبُوا</w:t>
      </w:r>
      <w:r w:rsidRPr="00DC784E">
        <w:rPr>
          <w:b/>
          <w:bCs/>
          <w:sz w:val="28"/>
          <w:rtl/>
        </w:rPr>
        <w:t xml:space="preserve"> </w:t>
      </w:r>
      <w:r w:rsidRPr="00DC784E">
        <w:rPr>
          <w:rFonts w:hint="cs"/>
          <w:b/>
          <w:bCs/>
          <w:sz w:val="28"/>
          <w:rtl/>
        </w:rPr>
        <w:t>قَوْلَ</w:t>
      </w:r>
      <w:r w:rsidRPr="00DC784E">
        <w:rPr>
          <w:b/>
          <w:bCs/>
          <w:sz w:val="28"/>
          <w:rtl/>
        </w:rPr>
        <w:t xml:space="preserve"> </w:t>
      </w:r>
      <w:r w:rsidRPr="00DC784E">
        <w:rPr>
          <w:rFonts w:hint="cs"/>
          <w:b/>
          <w:bCs/>
          <w:sz w:val="28"/>
          <w:rtl/>
        </w:rPr>
        <w:t>الزُّور</w:t>
      </w:r>
      <w:r w:rsidRPr="00DC784E">
        <w:rPr>
          <w:sz w:val="28"/>
          <w:rtl/>
        </w:rPr>
        <w:t>»</w:t>
      </w:r>
      <w:r w:rsidRPr="00DC784E">
        <w:rPr>
          <w:rFonts w:hint="cs"/>
          <w:sz w:val="28"/>
          <w:rtl/>
        </w:rPr>
        <w:t xml:space="preserve">(حج/30) بود </w:t>
      </w:r>
      <w:r w:rsidR="00174B71" w:rsidRPr="00DC784E">
        <w:rPr>
          <w:rFonts w:hint="cs"/>
          <w:sz w:val="28"/>
          <w:rtl/>
        </w:rPr>
        <w:t>و</w:t>
      </w:r>
      <w:r w:rsidRPr="00DC784E">
        <w:rPr>
          <w:rFonts w:hint="cs"/>
          <w:sz w:val="28"/>
          <w:rtl/>
        </w:rPr>
        <w:t xml:space="preserve"> به آن اشکال کرده بودند که </w:t>
      </w:r>
      <w:r w:rsidRPr="00DC784E">
        <w:rPr>
          <w:sz w:val="28"/>
          <w:rtl/>
        </w:rPr>
        <w:t>«</w:t>
      </w:r>
      <w:r w:rsidRPr="00DC784E">
        <w:rPr>
          <w:rFonts w:hint="cs"/>
          <w:b/>
          <w:bCs/>
          <w:sz w:val="28"/>
          <w:rtl/>
        </w:rPr>
        <w:t>اجْتَنِبُوا</w:t>
      </w:r>
      <w:r w:rsidRPr="00DC784E">
        <w:rPr>
          <w:b/>
          <w:bCs/>
          <w:sz w:val="28"/>
          <w:rtl/>
        </w:rPr>
        <w:t xml:space="preserve"> </w:t>
      </w:r>
      <w:r w:rsidRPr="00DC784E">
        <w:rPr>
          <w:rFonts w:hint="cs"/>
          <w:b/>
          <w:bCs/>
          <w:sz w:val="28"/>
          <w:rtl/>
        </w:rPr>
        <w:t>قَوْلَ</w:t>
      </w:r>
      <w:r w:rsidRPr="00DC784E">
        <w:rPr>
          <w:b/>
          <w:bCs/>
          <w:sz w:val="28"/>
          <w:rtl/>
        </w:rPr>
        <w:t xml:space="preserve"> </w:t>
      </w:r>
      <w:r w:rsidRPr="00DC784E">
        <w:rPr>
          <w:rFonts w:hint="cs"/>
          <w:b/>
          <w:bCs/>
          <w:sz w:val="28"/>
          <w:rtl/>
        </w:rPr>
        <w:t>الزُّور</w:t>
      </w:r>
      <w:r w:rsidRPr="00DC784E">
        <w:rPr>
          <w:sz w:val="28"/>
          <w:rtl/>
        </w:rPr>
        <w:t>»</w:t>
      </w:r>
      <w:r w:rsidRPr="00DC784E">
        <w:rPr>
          <w:rFonts w:hint="cs"/>
          <w:sz w:val="28"/>
          <w:rtl/>
        </w:rPr>
        <w:t xml:space="preserve"> کذب و افترا را می‌گیرد و کار به حفظ کتاب ضلال و امثال این‌ها ندارد.</w:t>
      </w:r>
    </w:p>
    <w:p w:rsidR="003D0D90" w:rsidRPr="00DC784E" w:rsidRDefault="003D0D90" w:rsidP="0096616C">
      <w:pPr>
        <w:pStyle w:val="1"/>
        <w:rPr>
          <w:rtl/>
        </w:rPr>
      </w:pPr>
      <w:r w:rsidRPr="00DC784E">
        <w:rPr>
          <w:rFonts w:hint="cs"/>
          <w:rtl/>
        </w:rPr>
        <w:t xml:space="preserve">تعلم علوم راجح و </w:t>
      </w:r>
      <w:r w:rsidR="0096616C" w:rsidRPr="00DC784E">
        <w:rPr>
          <w:rFonts w:hint="cs"/>
          <w:rtl/>
        </w:rPr>
        <w:t>مرجوح</w:t>
      </w:r>
    </w:p>
    <w:p w:rsidR="0096616C" w:rsidRPr="00DC784E" w:rsidRDefault="005346AD" w:rsidP="00174B71">
      <w:pPr>
        <w:rPr>
          <w:sz w:val="28"/>
          <w:rtl/>
        </w:rPr>
      </w:pPr>
      <w:r w:rsidRPr="00DC784E">
        <w:rPr>
          <w:rFonts w:hint="cs"/>
          <w:sz w:val="28"/>
          <w:rtl/>
        </w:rPr>
        <w:t>بحث در تعلم و فر</w:t>
      </w:r>
      <w:r w:rsidR="00174B71" w:rsidRPr="00DC784E">
        <w:rPr>
          <w:rFonts w:hint="cs"/>
          <w:sz w:val="28"/>
          <w:rtl/>
        </w:rPr>
        <w:t>اگیری علوم بود که دو قسم می‌شود؛</w:t>
      </w:r>
      <w:r w:rsidRPr="00DC784E">
        <w:rPr>
          <w:rFonts w:hint="cs"/>
          <w:sz w:val="28"/>
          <w:rtl/>
        </w:rPr>
        <w:t xml:space="preserve"> تعلم راجح </w:t>
      </w:r>
      <w:r w:rsidR="00174B71" w:rsidRPr="00DC784E">
        <w:rPr>
          <w:rFonts w:hint="cs"/>
          <w:sz w:val="28"/>
          <w:rtl/>
        </w:rPr>
        <w:t xml:space="preserve">که </w:t>
      </w:r>
      <w:r w:rsidRPr="00DC784E">
        <w:rPr>
          <w:rFonts w:hint="cs"/>
          <w:sz w:val="28"/>
          <w:rtl/>
        </w:rPr>
        <w:t xml:space="preserve">یا واجب </w:t>
      </w:r>
      <w:r w:rsidR="003D0D90" w:rsidRPr="00DC784E">
        <w:rPr>
          <w:rFonts w:hint="cs"/>
          <w:sz w:val="28"/>
          <w:rtl/>
        </w:rPr>
        <w:t>یا</w:t>
      </w:r>
      <w:r w:rsidR="00174B71" w:rsidRPr="00DC784E">
        <w:rPr>
          <w:rFonts w:hint="cs"/>
          <w:sz w:val="28"/>
          <w:rtl/>
        </w:rPr>
        <w:t xml:space="preserve"> مستحب است و</w:t>
      </w:r>
      <w:r w:rsidRPr="00DC784E">
        <w:rPr>
          <w:rFonts w:hint="cs"/>
          <w:sz w:val="28"/>
          <w:rtl/>
        </w:rPr>
        <w:t xml:space="preserve"> تعلم حرام</w:t>
      </w:r>
      <w:r w:rsidR="00174B71" w:rsidRPr="00DC784E">
        <w:rPr>
          <w:rFonts w:hint="cs"/>
          <w:sz w:val="28"/>
          <w:rtl/>
        </w:rPr>
        <w:t>.</w:t>
      </w:r>
      <w:r w:rsidRPr="00DC784E">
        <w:rPr>
          <w:rFonts w:hint="cs"/>
          <w:sz w:val="28"/>
          <w:rtl/>
        </w:rPr>
        <w:t xml:space="preserve"> </w:t>
      </w:r>
    </w:p>
    <w:p w:rsidR="0096616C" w:rsidRPr="00DC784E" w:rsidRDefault="0096616C" w:rsidP="0096616C">
      <w:pPr>
        <w:pStyle w:val="2"/>
        <w:rPr>
          <w:rtl/>
        </w:rPr>
      </w:pPr>
      <w:r w:rsidRPr="00DC784E">
        <w:rPr>
          <w:rFonts w:hint="cs"/>
          <w:rtl/>
        </w:rPr>
        <w:t>فصل اول تعلم راجح</w:t>
      </w:r>
    </w:p>
    <w:p w:rsidR="005346AD" w:rsidRPr="00DC784E" w:rsidRDefault="005346AD" w:rsidP="00174B71">
      <w:pPr>
        <w:rPr>
          <w:sz w:val="28"/>
          <w:rtl/>
        </w:rPr>
      </w:pPr>
      <w:r w:rsidRPr="00DC784E">
        <w:rPr>
          <w:rFonts w:hint="cs"/>
          <w:sz w:val="28"/>
          <w:rtl/>
        </w:rPr>
        <w:t>تعلم راجح</w:t>
      </w:r>
      <w:r w:rsidR="00174B71" w:rsidRPr="00DC784E">
        <w:rPr>
          <w:rFonts w:hint="cs"/>
          <w:sz w:val="28"/>
          <w:rtl/>
        </w:rPr>
        <w:t xml:space="preserve"> را</w:t>
      </w:r>
      <w:r w:rsidRPr="00DC784E">
        <w:rPr>
          <w:rFonts w:hint="cs"/>
          <w:sz w:val="28"/>
          <w:rtl/>
        </w:rPr>
        <w:t xml:space="preserve"> می‌شود به علوم دین و علم بشری</w:t>
      </w:r>
      <w:r w:rsidR="00174B71" w:rsidRPr="00DC784E">
        <w:rPr>
          <w:rFonts w:hint="cs"/>
          <w:sz w:val="28"/>
          <w:rtl/>
        </w:rPr>
        <w:t xml:space="preserve"> </w:t>
      </w:r>
      <w:r w:rsidR="00174B71" w:rsidRPr="00DC784E">
        <w:rPr>
          <w:rFonts w:hint="cs"/>
          <w:sz w:val="28"/>
          <w:rtl/>
        </w:rPr>
        <w:t>تقسیم کرد</w:t>
      </w:r>
      <w:r w:rsidRPr="00DC784E">
        <w:rPr>
          <w:rFonts w:hint="cs"/>
          <w:sz w:val="28"/>
          <w:rtl/>
        </w:rPr>
        <w:t xml:space="preserve">. در علوم و معارف دینی اقسامی </w:t>
      </w:r>
      <w:r w:rsidR="00174B71" w:rsidRPr="00DC784E">
        <w:rPr>
          <w:rFonts w:hint="cs"/>
          <w:sz w:val="28"/>
          <w:rtl/>
        </w:rPr>
        <w:t>بود</w:t>
      </w:r>
      <w:r w:rsidRPr="00DC784E">
        <w:rPr>
          <w:rFonts w:hint="cs"/>
          <w:sz w:val="28"/>
          <w:rtl/>
        </w:rPr>
        <w:t xml:space="preserve"> که</w:t>
      </w:r>
      <w:r w:rsidRPr="00DC784E">
        <w:rPr>
          <w:sz w:val="28"/>
          <w:rtl/>
        </w:rPr>
        <w:t xml:space="preserve"> </w:t>
      </w:r>
      <w:r w:rsidRPr="00DC784E">
        <w:rPr>
          <w:rFonts w:hint="cs"/>
          <w:sz w:val="28"/>
          <w:rtl/>
        </w:rPr>
        <w:t xml:space="preserve"> عرض می‌کنم؛</w:t>
      </w:r>
    </w:p>
    <w:p w:rsidR="005346AD" w:rsidRPr="00DC784E" w:rsidRDefault="003D0D90" w:rsidP="005346AD">
      <w:pPr>
        <w:pStyle w:val="af1"/>
        <w:numPr>
          <w:ilvl w:val="0"/>
          <w:numId w:val="2"/>
        </w:numPr>
        <w:rPr>
          <w:rFonts w:cs="2  Badr"/>
          <w:sz w:val="28"/>
          <w:rtl/>
        </w:rPr>
      </w:pPr>
      <w:r w:rsidRPr="00DC784E">
        <w:rPr>
          <w:rFonts w:cs="2  Badr" w:hint="cs"/>
          <w:sz w:val="28"/>
          <w:rtl/>
        </w:rPr>
        <w:t>معتقدات و اصول دین</w:t>
      </w:r>
      <w:r w:rsidR="005346AD" w:rsidRPr="00DC784E">
        <w:rPr>
          <w:rFonts w:cs="2  Badr" w:hint="cs"/>
          <w:sz w:val="28"/>
          <w:rtl/>
        </w:rPr>
        <w:t>؛</w:t>
      </w:r>
    </w:p>
    <w:p w:rsidR="005346AD" w:rsidRPr="00DC784E" w:rsidRDefault="003D0D90" w:rsidP="005346AD">
      <w:pPr>
        <w:pStyle w:val="af1"/>
        <w:numPr>
          <w:ilvl w:val="0"/>
          <w:numId w:val="2"/>
        </w:numPr>
        <w:rPr>
          <w:rFonts w:cs="2  Badr"/>
        </w:rPr>
      </w:pPr>
      <w:r w:rsidRPr="00DC784E">
        <w:rPr>
          <w:rFonts w:cs="2  Badr" w:hint="cs"/>
          <w:sz w:val="28"/>
          <w:rtl/>
        </w:rPr>
        <w:t xml:space="preserve">اخلاقیات و احکام مورد </w:t>
      </w:r>
      <w:r w:rsidR="007E7A08" w:rsidRPr="00DC784E">
        <w:rPr>
          <w:rFonts w:cs="2  Badr" w:hint="cs"/>
          <w:sz w:val="28"/>
          <w:rtl/>
        </w:rPr>
        <w:t>ابتلا</w:t>
      </w:r>
      <w:r w:rsidR="005346AD" w:rsidRPr="00DC784E">
        <w:rPr>
          <w:rFonts w:cs="2  Badr" w:hint="cs"/>
          <w:rtl/>
        </w:rPr>
        <w:t>؛</w:t>
      </w:r>
    </w:p>
    <w:p w:rsidR="005346AD" w:rsidRPr="00DC784E" w:rsidRDefault="005346AD" w:rsidP="00174B71">
      <w:pPr>
        <w:pStyle w:val="af1"/>
        <w:numPr>
          <w:ilvl w:val="0"/>
          <w:numId w:val="2"/>
        </w:numPr>
        <w:rPr>
          <w:rFonts w:cs="2  Badr"/>
        </w:rPr>
      </w:pPr>
      <w:r w:rsidRPr="00DC784E">
        <w:rPr>
          <w:rFonts w:cs="2  Badr" w:hint="cs"/>
          <w:sz w:val="28"/>
          <w:rtl/>
        </w:rPr>
        <w:t>سایر معارف دینی یعنی خارج از معتقدات اصول دین در حد ضرورت، سایر معارف اخلاقی و اعتقادی و فقهی فراتر از نیاز شخصی؛</w:t>
      </w:r>
    </w:p>
    <w:p w:rsidR="005346AD" w:rsidRPr="00DC784E" w:rsidRDefault="005346AD" w:rsidP="005346AD">
      <w:pPr>
        <w:pStyle w:val="af1"/>
        <w:numPr>
          <w:ilvl w:val="0"/>
          <w:numId w:val="2"/>
        </w:numPr>
        <w:rPr>
          <w:rFonts w:cs="2  Badr"/>
        </w:rPr>
      </w:pPr>
      <w:r w:rsidRPr="00DC784E">
        <w:rPr>
          <w:rFonts w:cs="2  Badr" w:hint="cs"/>
          <w:sz w:val="28"/>
          <w:rtl/>
        </w:rPr>
        <w:t>اجتهاد و تفقه و تعلم اجت</w:t>
      </w:r>
      <w:r w:rsidR="003D0D90" w:rsidRPr="00DC784E">
        <w:rPr>
          <w:rFonts w:cs="2  Badr" w:hint="cs"/>
          <w:sz w:val="28"/>
          <w:rtl/>
        </w:rPr>
        <w:t>هادی و تفقه در معارف دین؛</w:t>
      </w:r>
    </w:p>
    <w:p w:rsidR="003D0D90" w:rsidRPr="00DC784E" w:rsidRDefault="003D0D90" w:rsidP="005346AD">
      <w:pPr>
        <w:pStyle w:val="af1"/>
        <w:numPr>
          <w:ilvl w:val="0"/>
          <w:numId w:val="2"/>
        </w:numPr>
        <w:rPr>
          <w:rFonts w:cs="2  Badr"/>
        </w:rPr>
      </w:pPr>
      <w:r w:rsidRPr="00DC784E">
        <w:rPr>
          <w:rFonts w:cs="2  Badr" w:hint="cs"/>
          <w:sz w:val="28"/>
          <w:rtl/>
        </w:rPr>
        <w:t xml:space="preserve"> تعلم قرآن و تفکر در آن</w:t>
      </w:r>
      <w:r w:rsidR="005346AD" w:rsidRPr="00DC784E">
        <w:rPr>
          <w:rFonts w:cs="2  Badr" w:hint="cs"/>
          <w:sz w:val="28"/>
          <w:rtl/>
        </w:rPr>
        <w:t>.</w:t>
      </w:r>
    </w:p>
    <w:p w:rsidR="003D0D90" w:rsidRPr="00DC784E" w:rsidRDefault="003D0D90" w:rsidP="0096616C">
      <w:pPr>
        <w:pStyle w:val="3"/>
        <w:rPr>
          <w:rtl/>
        </w:rPr>
      </w:pPr>
      <w:r w:rsidRPr="00DC784E">
        <w:rPr>
          <w:rFonts w:hint="cs"/>
          <w:rtl/>
        </w:rPr>
        <w:lastRenderedPageBreak/>
        <w:t>بررسی ادله</w:t>
      </w:r>
    </w:p>
    <w:p w:rsidR="003D0D90" w:rsidRPr="00DC784E" w:rsidRDefault="005346AD" w:rsidP="00174B71">
      <w:pPr>
        <w:rPr>
          <w:sz w:val="28"/>
          <w:rtl/>
        </w:rPr>
      </w:pPr>
      <w:r w:rsidRPr="00DC784E">
        <w:rPr>
          <w:rFonts w:hint="cs"/>
          <w:sz w:val="28"/>
          <w:rtl/>
        </w:rPr>
        <w:t xml:space="preserve">تعلم قرآن و حدیث را در </w:t>
      </w:r>
      <w:r w:rsidR="00174B71" w:rsidRPr="00DC784E">
        <w:rPr>
          <w:rFonts w:hint="cs"/>
          <w:sz w:val="28"/>
          <w:rtl/>
        </w:rPr>
        <w:t>درس</w:t>
      </w:r>
      <w:r w:rsidRPr="00DC784E">
        <w:rPr>
          <w:rFonts w:hint="cs"/>
          <w:sz w:val="28"/>
          <w:rtl/>
        </w:rPr>
        <w:t xml:space="preserve"> خارج بحث کردیم. بحث‌های قرآن</w:t>
      </w:r>
      <w:r w:rsidR="00174B71" w:rsidRPr="00DC784E">
        <w:rPr>
          <w:rFonts w:hint="cs"/>
          <w:sz w:val="28"/>
          <w:rtl/>
        </w:rPr>
        <w:t>،</w:t>
      </w:r>
      <w:r w:rsidRPr="00DC784E">
        <w:rPr>
          <w:rFonts w:hint="cs"/>
          <w:sz w:val="28"/>
          <w:rtl/>
        </w:rPr>
        <w:t xml:space="preserve"> بحارالانوار جلد نودودو، </w:t>
      </w:r>
      <w:r w:rsidR="007E7A08" w:rsidRPr="00DC784E">
        <w:rPr>
          <w:rFonts w:hint="cs"/>
          <w:sz w:val="28"/>
          <w:rtl/>
        </w:rPr>
        <w:t>وسائل‌الشیعه</w:t>
      </w:r>
      <w:r w:rsidRPr="00DC784E">
        <w:rPr>
          <w:rFonts w:hint="cs"/>
          <w:sz w:val="28"/>
          <w:rtl/>
        </w:rPr>
        <w:t xml:space="preserve">، جلد دوازده، صفحه 244 </w:t>
      </w:r>
      <w:r w:rsidR="007E7A08" w:rsidRPr="00DC784E">
        <w:rPr>
          <w:rFonts w:hint="cs"/>
          <w:sz w:val="28"/>
          <w:rtl/>
        </w:rPr>
        <w:t>وسائل‌الشیعه</w:t>
      </w:r>
      <w:r w:rsidRPr="00DC784E">
        <w:rPr>
          <w:rFonts w:hint="cs"/>
          <w:sz w:val="28"/>
          <w:rtl/>
        </w:rPr>
        <w:t>، جلد چهارم ابواب قرائت که در</w:t>
      </w:r>
      <w:r w:rsidR="00174B71" w:rsidRPr="00DC784E">
        <w:rPr>
          <w:rFonts w:hint="cs"/>
          <w:sz w:val="28"/>
          <w:rtl/>
        </w:rPr>
        <w:t xml:space="preserve"> نماز است بعد قرائت قرآن می‌آید</w:t>
      </w:r>
      <w:r w:rsidRPr="00DC784E">
        <w:rPr>
          <w:rFonts w:hint="cs"/>
          <w:sz w:val="28"/>
          <w:rtl/>
        </w:rPr>
        <w:t xml:space="preserve"> میزان الحکمه و هر جا بحث قرآن آمده روایات</w:t>
      </w:r>
      <w:r w:rsidR="00174B71" w:rsidRPr="00DC784E">
        <w:rPr>
          <w:rFonts w:hint="cs"/>
          <w:sz w:val="28"/>
          <w:rtl/>
        </w:rPr>
        <w:t>ی</w:t>
      </w:r>
      <w:r w:rsidRPr="00DC784E">
        <w:rPr>
          <w:rFonts w:hint="cs"/>
          <w:sz w:val="28"/>
          <w:rtl/>
        </w:rPr>
        <w:t xml:space="preserve"> آمده است. </w:t>
      </w:r>
    </w:p>
    <w:p w:rsidR="003D0D90" w:rsidRPr="00DC784E" w:rsidRDefault="005346AD" w:rsidP="00174B71">
      <w:pPr>
        <w:rPr>
          <w:sz w:val="28"/>
          <w:rtl/>
        </w:rPr>
      </w:pPr>
      <w:r w:rsidRPr="00DC784E">
        <w:rPr>
          <w:rFonts w:hint="cs"/>
          <w:sz w:val="28"/>
          <w:rtl/>
        </w:rPr>
        <w:t>جلد اول کنز العم</w:t>
      </w:r>
      <w:r w:rsidR="00174B71" w:rsidRPr="00DC784E">
        <w:rPr>
          <w:rFonts w:hint="cs"/>
          <w:sz w:val="28"/>
          <w:rtl/>
        </w:rPr>
        <w:t xml:space="preserve">ال در ابواب قرائت قرآن آمده است؛ </w:t>
      </w:r>
      <w:r w:rsidRPr="00DC784E">
        <w:rPr>
          <w:rFonts w:hint="cs"/>
          <w:sz w:val="28"/>
          <w:rtl/>
        </w:rPr>
        <w:t>قرائت، تعلم، تدبر، تفسیر قرآن، شناخت فهم آیات و معارف آن</w:t>
      </w:r>
      <w:r w:rsidRPr="00DC784E">
        <w:rPr>
          <w:sz w:val="28"/>
          <w:rtl/>
        </w:rPr>
        <w:t xml:space="preserve"> </w:t>
      </w:r>
      <w:r w:rsidRPr="00DC784E">
        <w:rPr>
          <w:rFonts w:hint="cs"/>
          <w:sz w:val="28"/>
          <w:rtl/>
        </w:rPr>
        <w:t xml:space="preserve">همه مشمول آن ادله است که تعلم قرآن در بعضی موارد واجب است و به‌طورکلی و علی‌الاصول راجح و مستحب مؤکد است. </w:t>
      </w:r>
    </w:p>
    <w:p w:rsidR="003D0D90" w:rsidRPr="00DC784E" w:rsidRDefault="005346AD" w:rsidP="0053337C">
      <w:pPr>
        <w:rPr>
          <w:sz w:val="28"/>
          <w:rtl/>
        </w:rPr>
      </w:pPr>
      <w:r w:rsidRPr="00DC784E">
        <w:rPr>
          <w:rFonts w:hint="cs"/>
          <w:sz w:val="28"/>
          <w:rtl/>
        </w:rPr>
        <w:t>وسائل جلد هیجده، صفحه پنجاه‌وسه تا شصت‌ودو و سه باب مفصلی است که روایات زیادی دارد و ر</w:t>
      </w:r>
      <w:r w:rsidR="00174B71" w:rsidRPr="00DC784E">
        <w:rPr>
          <w:rFonts w:hint="cs"/>
          <w:sz w:val="28"/>
          <w:rtl/>
        </w:rPr>
        <w:t>اجع به حدیث هم روایاتی آمده است</w:t>
      </w:r>
      <w:r w:rsidRPr="00DC784E">
        <w:rPr>
          <w:rFonts w:hint="cs"/>
          <w:sz w:val="28"/>
          <w:rtl/>
        </w:rPr>
        <w:t xml:space="preserve"> به‌خصوص راجع به معرف</w:t>
      </w:r>
      <w:r w:rsidR="007E7A08" w:rsidRPr="00DC784E">
        <w:rPr>
          <w:rFonts w:hint="cs"/>
          <w:sz w:val="28"/>
          <w:rtl/>
        </w:rPr>
        <w:t>ة</w:t>
      </w:r>
      <w:r w:rsidRPr="00DC784E">
        <w:rPr>
          <w:rFonts w:hint="cs"/>
          <w:sz w:val="28"/>
          <w:rtl/>
        </w:rPr>
        <w:t xml:space="preserve"> النفس ادله خاصی داریم که در جلد یازده وسائل در ابواب جهاد نفس آمده است. در میزان الحکمه ابتدا معرف</w:t>
      </w:r>
      <w:r w:rsidR="007E7A08" w:rsidRPr="00DC784E">
        <w:rPr>
          <w:rFonts w:hint="cs"/>
          <w:sz w:val="28"/>
          <w:rtl/>
        </w:rPr>
        <w:t>ة</w:t>
      </w:r>
      <w:r w:rsidRPr="00DC784E">
        <w:rPr>
          <w:rFonts w:hint="cs"/>
          <w:sz w:val="28"/>
          <w:rtl/>
        </w:rPr>
        <w:t xml:space="preserve"> </w:t>
      </w:r>
      <w:r w:rsidR="003D0D90" w:rsidRPr="00DC784E">
        <w:rPr>
          <w:rFonts w:hint="cs"/>
          <w:sz w:val="28"/>
          <w:rtl/>
        </w:rPr>
        <w:t>النفس است که روایات زیادی دارد.</w:t>
      </w:r>
    </w:p>
    <w:p w:rsidR="003D0D90" w:rsidRPr="00DC784E" w:rsidRDefault="005346AD" w:rsidP="00174B71">
      <w:pPr>
        <w:rPr>
          <w:sz w:val="28"/>
          <w:rtl/>
        </w:rPr>
      </w:pPr>
      <w:r w:rsidRPr="00DC784E">
        <w:rPr>
          <w:rFonts w:hint="cs"/>
          <w:sz w:val="28"/>
          <w:rtl/>
        </w:rPr>
        <w:t>معرف</w:t>
      </w:r>
      <w:r w:rsidR="007E7A08" w:rsidRPr="00DC784E">
        <w:rPr>
          <w:rFonts w:hint="cs"/>
          <w:sz w:val="28"/>
          <w:rtl/>
        </w:rPr>
        <w:t>ة</w:t>
      </w:r>
      <w:r w:rsidRPr="00DC784E">
        <w:rPr>
          <w:rFonts w:hint="cs"/>
          <w:sz w:val="28"/>
          <w:rtl/>
        </w:rPr>
        <w:t xml:space="preserve"> النفس از دو حیث استحباب مؤکدی دارد و دو جهت دارد؛ یکی استحباب شناخت نفس از باب اینکه آیتی از آیات خدا است و از آن طریق انسان به خدا پی ببرد و یکی شناخت نفس برای خودسازی است؛</w:t>
      </w:r>
      <w:r w:rsidRPr="00DC784E">
        <w:rPr>
          <w:sz w:val="28"/>
          <w:rtl/>
        </w:rPr>
        <w:t xml:space="preserve"> </w:t>
      </w:r>
      <w:r w:rsidRPr="00DC784E">
        <w:rPr>
          <w:rFonts w:hint="cs"/>
          <w:sz w:val="28"/>
          <w:rtl/>
        </w:rPr>
        <w:t>و لذا معرف</w:t>
      </w:r>
      <w:r w:rsidR="007E7A08" w:rsidRPr="00DC784E">
        <w:rPr>
          <w:rFonts w:hint="cs"/>
          <w:sz w:val="28"/>
          <w:rtl/>
        </w:rPr>
        <w:t>ة</w:t>
      </w:r>
      <w:r w:rsidRPr="00DC784E">
        <w:rPr>
          <w:rFonts w:hint="cs"/>
          <w:sz w:val="28"/>
          <w:rtl/>
        </w:rPr>
        <w:t xml:space="preserve"> النفسی که </w:t>
      </w:r>
      <w:r w:rsidR="0053337C" w:rsidRPr="00DC784E">
        <w:rPr>
          <w:rFonts w:hint="cs"/>
          <w:sz w:val="28"/>
          <w:rtl/>
        </w:rPr>
        <w:t xml:space="preserve">مستحب است </w:t>
      </w:r>
      <w:r w:rsidRPr="00DC784E">
        <w:rPr>
          <w:rFonts w:hint="cs"/>
          <w:sz w:val="28"/>
          <w:rtl/>
        </w:rPr>
        <w:t>به دو منظور است</w:t>
      </w:r>
      <w:r w:rsidR="003D0D90" w:rsidRPr="00DC784E">
        <w:rPr>
          <w:rFonts w:hint="cs"/>
          <w:sz w:val="28"/>
          <w:rtl/>
        </w:rPr>
        <w:t>:</w:t>
      </w:r>
    </w:p>
    <w:p w:rsidR="003D0D90" w:rsidRPr="00DC784E" w:rsidRDefault="005346AD" w:rsidP="00174B71">
      <w:pPr>
        <w:rPr>
          <w:sz w:val="28"/>
          <w:rtl/>
        </w:rPr>
      </w:pPr>
      <w:r w:rsidRPr="00DC784E">
        <w:rPr>
          <w:rFonts w:hint="cs"/>
          <w:sz w:val="28"/>
          <w:rtl/>
        </w:rPr>
        <w:t xml:space="preserve">برای خداشناسی </w:t>
      </w:r>
      <w:r w:rsidR="003D0D90" w:rsidRPr="00DC784E">
        <w:rPr>
          <w:rFonts w:hint="cs"/>
          <w:sz w:val="28"/>
          <w:rtl/>
        </w:rPr>
        <w:t>و یکی هم برای خودسازی است.</w:t>
      </w:r>
    </w:p>
    <w:p w:rsidR="003D0D90" w:rsidRPr="00DC784E" w:rsidRDefault="005346AD" w:rsidP="003D0D90">
      <w:pPr>
        <w:rPr>
          <w:sz w:val="28"/>
          <w:rtl/>
        </w:rPr>
      </w:pPr>
      <w:r w:rsidRPr="00DC784E">
        <w:rPr>
          <w:rFonts w:hint="cs"/>
          <w:sz w:val="28"/>
          <w:rtl/>
        </w:rPr>
        <w:t>معرف</w:t>
      </w:r>
      <w:r w:rsidR="003D0D90" w:rsidRPr="00DC784E">
        <w:rPr>
          <w:rFonts w:hint="cs"/>
          <w:sz w:val="28"/>
          <w:rtl/>
        </w:rPr>
        <w:t>ة</w:t>
      </w:r>
      <w:r w:rsidRPr="00DC784E">
        <w:rPr>
          <w:rFonts w:hint="cs"/>
          <w:sz w:val="28"/>
          <w:rtl/>
        </w:rPr>
        <w:t xml:space="preserve"> النفس می‌تواند وسیله‌ای برای خداشناسی باشد و بهترین ابزار و طریق برای خودسازی است؛ و لذا در یک حد واجب است و در حدود بالاتر مستحب می‌شود در روایات هم به</w:t>
      </w:r>
      <w:r w:rsidR="003D0D90" w:rsidRPr="00DC784E">
        <w:rPr>
          <w:rFonts w:hint="cs"/>
          <w:sz w:val="28"/>
          <w:rtl/>
        </w:rPr>
        <w:t xml:space="preserve"> این اشاره شده است.</w:t>
      </w:r>
    </w:p>
    <w:p w:rsidR="003D0D90" w:rsidRPr="00DC784E" w:rsidRDefault="005346AD" w:rsidP="00174B71">
      <w:pPr>
        <w:rPr>
          <w:sz w:val="28"/>
          <w:rtl/>
        </w:rPr>
      </w:pPr>
      <w:r w:rsidRPr="00DC784E">
        <w:rPr>
          <w:rFonts w:hint="cs"/>
          <w:sz w:val="28"/>
          <w:rtl/>
        </w:rPr>
        <w:t>البته نوع خداشناسی که در معرف</w:t>
      </w:r>
      <w:r w:rsidR="003D0D90" w:rsidRPr="00DC784E">
        <w:rPr>
          <w:rFonts w:hint="cs"/>
          <w:sz w:val="28"/>
          <w:rtl/>
        </w:rPr>
        <w:t>ة</w:t>
      </w:r>
      <w:r w:rsidRPr="00DC784E">
        <w:rPr>
          <w:rFonts w:hint="cs"/>
          <w:sz w:val="28"/>
          <w:rtl/>
        </w:rPr>
        <w:t xml:space="preserve"> النفس آمده است طریق فلسفی و عرفانی و شهودی طرق مختلفی دارد که اینجا مجال سخن و کلام نیست. در شرح اصول کافی ملاصدرا در ابواب علم معرفت و عل</w:t>
      </w:r>
      <w:r w:rsidR="00174B71" w:rsidRPr="00DC784E">
        <w:rPr>
          <w:rFonts w:hint="cs"/>
          <w:sz w:val="28"/>
          <w:rtl/>
        </w:rPr>
        <w:t>م و جهل نکات خوبی در مورد مباحث</w:t>
      </w:r>
      <w:r w:rsidRPr="00DC784E">
        <w:rPr>
          <w:rFonts w:hint="cs"/>
          <w:sz w:val="28"/>
          <w:rtl/>
        </w:rPr>
        <w:t xml:space="preserve"> مطرح </w:t>
      </w:r>
      <w:r w:rsidR="00174B71" w:rsidRPr="00DC784E">
        <w:rPr>
          <w:rFonts w:hint="cs"/>
          <w:sz w:val="28"/>
          <w:rtl/>
        </w:rPr>
        <w:t>شده</w:t>
      </w:r>
      <w:r w:rsidRPr="00DC784E">
        <w:rPr>
          <w:rFonts w:hint="cs"/>
          <w:sz w:val="28"/>
          <w:rtl/>
        </w:rPr>
        <w:t xml:space="preserve"> وجود دارد</w:t>
      </w:r>
      <w:r w:rsidR="003D0D90" w:rsidRPr="00DC784E">
        <w:rPr>
          <w:rFonts w:hint="cs"/>
          <w:sz w:val="28"/>
          <w:rtl/>
        </w:rPr>
        <w:t>.</w:t>
      </w:r>
    </w:p>
    <w:p w:rsidR="00BB3F48" w:rsidRPr="00DC784E" w:rsidRDefault="005346AD" w:rsidP="00BB3F48">
      <w:pPr>
        <w:rPr>
          <w:rFonts w:hint="cs"/>
          <w:sz w:val="28"/>
          <w:rtl/>
        </w:rPr>
      </w:pPr>
      <w:r w:rsidRPr="00DC784E">
        <w:rPr>
          <w:rFonts w:hint="cs"/>
          <w:sz w:val="28"/>
          <w:rtl/>
        </w:rPr>
        <w:t xml:space="preserve">این مجموعه‌ای از علومی است که بیشتر سیاق دینی دارد. اینکه کدام عینی است و کدام کفایی ویژگی آن </w:t>
      </w:r>
      <w:r w:rsidR="00BB3F48" w:rsidRPr="00DC784E">
        <w:rPr>
          <w:rFonts w:hint="cs"/>
          <w:sz w:val="28"/>
          <w:rtl/>
        </w:rPr>
        <w:t>را ذکر کردیم تفاصیل آن هم در بحث‌های خارج</w:t>
      </w:r>
      <w:r w:rsidRPr="00DC784E">
        <w:rPr>
          <w:rFonts w:hint="cs"/>
          <w:sz w:val="28"/>
          <w:rtl/>
        </w:rPr>
        <w:t xml:space="preserve"> </w:t>
      </w:r>
      <w:r w:rsidR="00BB3F48" w:rsidRPr="00DC784E">
        <w:rPr>
          <w:rFonts w:hint="cs"/>
          <w:sz w:val="28"/>
          <w:rtl/>
        </w:rPr>
        <w:t>آمده.</w:t>
      </w:r>
      <w:r w:rsidRPr="00DC784E">
        <w:rPr>
          <w:rFonts w:hint="cs"/>
          <w:sz w:val="28"/>
          <w:rtl/>
        </w:rPr>
        <w:t xml:space="preserve"> </w:t>
      </w:r>
    </w:p>
    <w:p w:rsidR="003D0D90" w:rsidRPr="00DC784E" w:rsidRDefault="005346AD" w:rsidP="00BB3F48">
      <w:pPr>
        <w:rPr>
          <w:sz w:val="28"/>
          <w:rtl/>
        </w:rPr>
      </w:pPr>
      <w:r w:rsidRPr="00DC784E">
        <w:rPr>
          <w:rFonts w:hint="cs"/>
          <w:sz w:val="28"/>
          <w:rtl/>
        </w:rPr>
        <w:lastRenderedPageBreak/>
        <w:t xml:space="preserve">از محدوده علوم و معارف و کتاب و سنت و مسائل اعتقادی و اخلاقی و حکم و اجتهاد </w:t>
      </w:r>
      <w:r w:rsidR="00BB3F48" w:rsidRPr="00DC784E">
        <w:rPr>
          <w:rFonts w:hint="cs"/>
          <w:sz w:val="28"/>
          <w:rtl/>
        </w:rPr>
        <w:t xml:space="preserve">که به </w:t>
      </w:r>
      <w:r w:rsidRPr="00DC784E">
        <w:rPr>
          <w:rFonts w:hint="cs"/>
          <w:sz w:val="28"/>
          <w:rtl/>
        </w:rPr>
        <w:t xml:space="preserve"> دین برمی‌گردد</w:t>
      </w:r>
      <w:r w:rsidR="00BB3F48" w:rsidRPr="00DC784E">
        <w:rPr>
          <w:rFonts w:hint="cs"/>
          <w:sz w:val="28"/>
          <w:rtl/>
        </w:rPr>
        <w:t xml:space="preserve"> که بگذریم </w:t>
      </w:r>
      <w:r w:rsidRPr="00DC784E">
        <w:rPr>
          <w:rFonts w:hint="cs"/>
          <w:sz w:val="28"/>
          <w:rtl/>
        </w:rPr>
        <w:t>قسم دوم علوم بشری است</w:t>
      </w:r>
      <w:r w:rsidR="0053337C" w:rsidRPr="00DC784E">
        <w:rPr>
          <w:rFonts w:hint="cs"/>
          <w:sz w:val="28"/>
          <w:rtl/>
        </w:rPr>
        <w:t xml:space="preserve"> که</w:t>
      </w:r>
      <w:r w:rsidRPr="00DC784E">
        <w:rPr>
          <w:rFonts w:hint="cs"/>
          <w:sz w:val="28"/>
          <w:rtl/>
        </w:rPr>
        <w:t xml:space="preserve"> به‌طور خاص چیزی در آیات و روایات </w:t>
      </w:r>
      <w:r w:rsidR="00BB3F48" w:rsidRPr="00DC784E">
        <w:rPr>
          <w:rFonts w:hint="cs"/>
          <w:sz w:val="28"/>
          <w:rtl/>
        </w:rPr>
        <w:t>نیامده</w:t>
      </w:r>
      <w:r w:rsidRPr="00DC784E">
        <w:rPr>
          <w:rFonts w:hint="cs"/>
          <w:sz w:val="28"/>
          <w:rtl/>
        </w:rPr>
        <w:t xml:space="preserve"> مثلاً راجع به طب چیزی‌هایی داریم ولی عمده عناوین کلی و عناوین عامه‌ای است که</w:t>
      </w:r>
      <w:r w:rsidRPr="00DC784E">
        <w:rPr>
          <w:sz w:val="28"/>
          <w:rtl/>
        </w:rPr>
        <w:t xml:space="preserve"> </w:t>
      </w:r>
      <w:r w:rsidRPr="00DC784E">
        <w:rPr>
          <w:rFonts w:hint="cs"/>
          <w:sz w:val="28"/>
          <w:rtl/>
        </w:rPr>
        <w:t>علوم غیردینی را واجب یا مستحب می‌کند</w:t>
      </w:r>
      <w:r w:rsidR="003D0D90" w:rsidRPr="00DC784E">
        <w:rPr>
          <w:rFonts w:hint="cs"/>
          <w:sz w:val="28"/>
          <w:rtl/>
        </w:rPr>
        <w:t>.</w:t>
      </w:r>
    </w:p>
    <w:p w:rsidR="003D0D90" w:rsidRPr="00DC784E" w:rsidRDefault="005346AD" w:rsidP="00BB3F48">
      <w:pPr>
        <w:rPr>
          <w:sz w:val="28"/>
          <w:rtl/>
        </w:rPr>
      </w:pPr>
      <w:r w:rsidRPr="00DC784E">
        <w:rPr>
          <w:rFonts w:hint="cs"/>
          <w:sz w:val="28"/>
          <w:rtl/>
        </w:rPr>
        <w:t>بنابراین یک گروه علومی است که فراگیری</w:t>
      </w:r>
      <w:r w:rsidRPr="00DC784E">
        <w:rPr>
          <w:sz w:val="28"/>
          <w:rtl/>
        </w:rPr>
        <w:t xml:space="preserve"> </w:t>
      </w:r>
      <w:r w:rsidR="00BB3F48" w:rsidRPr="00DC784E">
        <w:rPr>
          <w:rFonts w:hint="cs"/>
          <w:sz w:val="28"/>
          <w:rtl/>
        </w:rPr>
        <w:t>و تعلم آن‌ها راجح است،</w:t>
      </w:r>
      <w:r w:rsidRPr="00DC784E">
        <w:rPr>
          <w:rFonts w:hint="cs"/>
          <w:sz w:val="28"/>
          <w:rtl/>
        </w:rPr>
        <w:t xml:space="preserve"> اینکه راجح می‌گویم مشترک </w:t>
      </w:r>
      <w:r w:rsidR="0053337C" w:rsidRPr="00DC784E">
        <w:rPr>
          <w:rFonts w:hint="cs"/>
          <w:sz w:val="28"/>
          <w:rtl/>
        </w:rPr>
        <w:t>است</w:t>
      </w:r>
      <w:r w:rsidRPr="00DC784E">
        <w:rPr>
          <w:rFonts w:hint="cs"/>
          <w:sz w:val="28"/>
          <w:rtl/>
        </w:rPr>
        <w:t xml:space="preserve"> چون بعضی جاها واجب </w:t>
      </w:r>
      <w:r w:rsidR="0053337C" w:rsidRPr="00DC784E">
        <w:rPr>
          <w:rFonts w:hint="cs"/>
          <w:sz w:val="28"/>
          <w:rtl/>
        </w:rPr>
        <w:t>و</w:t>
      </w:r>
      <w:r w:rsidRPr="00DC784E">
        <w:rPr>
          <w:rFonts w:hint="cs"/>
          <w:sz w:val="28"/>
          <w:rtl/>
        </w:rPr>
        <w:t xml:space="preserve"> بعضی جاها مستحب است؛ لذا می‌</w:t>
      </w:r>
      <w:r w:rsidR="003D0D90" w:rsidRPr="00DC784E">
        <w:rPr>
          <w:rFonts w:hint="cs"/>
          <w:sz w:val="28"/>
          <w:rtl/>
        </w:rPr>
        <w:t>گوییم راجح است.</w:t>
      </w:r>
    </w:p>
    <w:p w:rsidR="003D0D90" w:rsidRPr="00DC784E" w:rsidRDefault="005346AD" w:rsidP="00DC784E">
      <w:pPr>
        <w:rPr>
          <w:sz w:val="28"/>
          <w:rtl/>
        </w:rPr>
      </w:pPr>
      <w:r w:rsidRPr="00DC784E">
        <w:rPr>
          <w:rFonts w:hint="cs"/>
          <w:sz w:val="28"/>
          <w:rtl/>
        </w:rPr>
        <w:t xml:space="preserve">دسته دوم علوم غیردینی به معنای خاص است علوم بشری و غیردینی می‌تواند با یک </w:t>
      </w:r>
      <w:r w:rsidR="007E7A08" w:rsidRPr="00DC784E">
        <w:rPr>
          <w:rFonts w:hint="cs"/>
          <w:sz w:val="28"/>
          <w:rtl/>
        </w:rPr>
        <w:t>ص</w:t>
      </w:r>
      <w:r w:rsidRPr="00DC784E">
        <w:rPr>
          <w:rFonts w:hint="cs"/>
          <w:sz w:val="28"/>
          <w:rtl/>
        </w:rPr>
        <w:t>ب</w:t>
      </w:r>
      <w:r w:rsidR="007E7A08" w:rsidRPr="00DC784E">
        <w:rPr>
          <w:rFonts w:hint="cs"/>
          <w:sz w:val="28"/>
          <w:rtl/>
        </w:rPr>
        <w:t>غ</w:t>
      </w:r>
      <w:r w:rsidRPr="00DC784E">
        <w:rPr>
          <w:rFonts w:hint="cs"/>
          <w:sz w:val="28"/>
          <w:rtl/>
        </w:rPr>
        <w:t>ه</w:t>
      </w:r>
      <w:r w:rsidR="00BB3F48" w:rsidRPr="00DC784E">
        <w:rPr>
          <w:rFonts w:hint="cs"/>
          <w:sz w:val="28"/>
          <w:rtl/>
        </w:rPr>
        <w:t>...</w:t>
      </w:r>
      <w:r w:rsidRPr="00DC784E">
        <w:rPr>
          <w:rFonts w:hint="cs"/>
          <w:sz w:val="28"/>
          <w:rtl/>
        </w:rPr>
        <w:t xml:space="preserve"> دینی بشود ولی با آنچه مربوط به اعتقاد و اخلاق و حکم و مستقیم از دین باشد؛</w:t>
      </w:r>
      <w:r w:rsidRPr="00DC784E">
        <w:rPr>
          <w:sz w:val="28"/>
          <w:rtl/>
        </w:rPr>
        <w:t xml:space="preserve"> </w:t>
      </w:r>
      <w:r w:rsidRPr="00DC784E">
        <w:rPr>
          <w:rFonts w:hint="cs"/>
          <w:sz w:val="28"/>
          <w:rtl/>
        </w:rPr>
        <w:t xml:space="preserve">و لذا </w:t>
      </w:r>
      <w:r w:rsidR="00DC784E" w:rsidRPr="00DC784E">
        <w:rPr>
          <w:rFonts w:hint="cs"/>
          <w:sz w:val="28"/>
          <w:rtl/>
        </w:rPr>
        <w:t xml:space="preserve"> اینکه </w:t>
      </w:r>
      <w:r w:rsidRPr="00DC784E">
        <w:rPr>
          <w:rFonts w:hint="cs"/>
          <w:sz w:val="28"/>
          <w:rtl/>
        </w:rPr>
        <w:t xml:space="preserve">علوم بشری فی حد نفسه راجح هست یا نیست </w:t>
      </w:r>
      <w:r w:rsidR="00DC784E" w:rsidRPr="00DC784E">
        <w:rPr>
          <w:rFonts w:hint="cs"/>
          <w:sz w:val="28"/>
          <w:rtl/>
        </w:rPr>
        <w:t>محل</w:t>
      </w:r>
      <w:r w:rsidRPr="00DC784E">
        <w:rPr>
          <w:rFonts w:hint="cs"/>
          <w:sz w:val="28"/>
          <w:rtl/>
        </w:rPr>
        <w:t xml:space="preserve"> اختلاف است</w:t>
      </w:r>
      <w:r w:rsidR="003D0D90" w:rsidRPr="00DC784E">
        <w:rPr>
          <w:rFonts w:hint="cs"/>
          <w:sz w:val="28"/>
          <w:rtl/>
        </w:rPr>
        <w:t>:</w:t>
      </w:r>
    </w:p>
    <w:p w:rsidR="005346AD" w:rsidRPr="00DC784E" w:rsidRDefault="005346AD" w:rsidP="00DC784E">
      <w:pPr>
        <w:rPr>
          <w:rtl/>
        </w:rPr>
      </w:pPr>
      <w:r w:rsidRPr="00DC784E">
        <w:rPr>
          <w:rFonts w:hint="cs"/>
          <w:sz w:val="28"/>
          <w:rtl/>
        </w:rPr>
        <w:t xml:space="preserve">یک نظر می‌گوید تعلم همه علوم راجح است </w:t>
      </w:r>
      <w:r w:rsidRPr="00DC784E">
        <w:rPr>
          <w:sz w:val="28"/>
          <w:rtl/>
        </w:rPr>
        <w:t>«</w:t>
      </w:r>
      <w:r w:rsidRPr="00DC784E">
        <w:rPr>
          <w:rFonts w:hint="cs"/>
          <w:b/>
          <w:bCs/>
          <w:sz w:val="28"/>
          <w:rtl/>
        </w:rPr>
        <w:t>طَلَبُ</w:t>
      </w:r>
      <w:r w:rsidRPr="00DC784E">
        <w:rPr>
          <w:b/>
          <w:bCs/>
          <w:sz w:val="28"/>
          <w:rtl/>
        </w:rPr>
        <w:t xml:space="preserve"> </w:t>
      </w:r>
      <w:r w:rsidRPr="00DC784E">
        <w:rPr>
          <w:rFonts w:hint="cs"/>
          <w:b/>
          <w:bCs/>
          <w:sz w:val="28"/>
          <w:rtl/>
        </w:rPr>
        <w:t>الْعِلْمِ</w:t>
      </w:r>
      <w:r w:rsidRPr="00DC784E">
        <w:rPr>
          <w:b/>
          <w:bCs/>
          <w:sz w:val="28"/>
          <w:rtl/>
        </w:rPr>
        <w:t xml:space="preserve"> </w:t>
      </w:r>
      <w:r w:rsidRPr="00DC784E">
        <w:rPr>
          <w:rFonts w:hint="cs"/>
          <w:b/>
          <w:bCs/>
          <w:sz w:val="28"/>
          <w:rtl/>
        </w:rPr>
        <w:t>فَرِيضَة</w:t>
      </w:r>
      <w:r w:rsidRPr="00DC784E">
        <w:rPr>
          <w:sz w:val="28"/>
          <w:rtl/>
        </w:rPr>
        <w:t>»</w:t>
      </w:r>
      <w:r w:rsidR="003D0D90" w:rsidRPr="00DC784E">
        <w:rPr>
          <w:rStyle w:val="aff0"/>
          <w:sz w:val="28"/>
          <w:rtl/>
        </w:rPr>
        <w:footnoteReference w:id="1"/>
      </w:r>
      <w:r w:rsidRPr="00DC784E">
        <w:rPr>
          <w:sz w:val="28"/>
          <w:rtl/>
        </w:rPr>
        <w:t xml:space="preserve"> </w:t>
      </w:r>
      <w:r w:rsidRPr="00DC784E">
        <w:rPr>
          <w:rFonts w:hint="cs"/>
          <w:sz w:val="28"/>
          <w:rtl/>
        </w:rPr>
        <w:t>اما این اطلاق برای ما احراز نشده است و لذا تعلم سایر علوم است؛</w:t>
      </w:r>
      <w:r w:rsidRPr="00DC784E">
        <w:rPr>
          <w:sz w:val="28"/>
          <w:rtl/>
        </w:rPr>
        <w:t xml:space="preserve"> </w:t>
      </w:r>
      <w:r w:rsidRPr="00DC784E">
        <w:rPr>
          <w:rFonts w:hint="cs"/>
          <w:sz w:val="28"/>
          <w:rtl/>
        </w:rPr>
        <w:t xml:space="preserve">اما عناوین ثانویه و قواعد کلی فقهی </w:t>
      </w:r>
      <w:r w:rsidR="00DC784E" w:rsidRPr="00DC784E">
        <w:rPr>
          <w:rFonts w:hint="cs"/>
          <w:sz w:val="28"/>
          <w:rtl/>
        </w:rPr>
        <w:t>وجود دارد که</w:t>
      </w:r>
      <w:r w:rsidRPr="00DC784E">
        <w:rPr>
          <w:rFonts w:hint="cs"/>
          <w:sz w:val="28"/>
          <w:rtl/>
        </w:rPr>
        <w:t xml:space="preserve"> این‌ها را </w:t>
      </w:r>
      <w:r w:rsidR="00DC784E" w:rsidRPr="00DC784E">
        <w:rPr>
          <w:rFonts w:hint="cs"/>
          <w:sz w:val="28"/>
          <w:rtl/>
        </w:rPr>
        <w:t>واجب می‌کند</w:t>
      </w:r>
      <w:r w:rsidRPr="00DC784E">
        <w:rPr>
          <w:sz w:val="28"/>
          <w:rtl/>
        </w:rPr>
        <w:t xml:space="preserve"> </w:t>
      </w:r>
      <w:r w:rsidRPr="00DC784E">
        <w:rPr>
          <w:rFonts w:hint="cs"/>
          <w:sz w:val="28"/>
          <w:rtl/>
        </w:rPr>
        <w:t>یعنی با یک قیدی</w:t>
      </w:r>
      <w:r w:rsidRPr="00DC784E">
        <w:rPr>
          <w:sz w:val="28"/>
          <w:rtl/>
        </w:rPr>
        <w:t xml:space="preserve"> </w:t>
      </w:r>
      <w:r w:rsidRPr="00DC784E">
        <w:rPr>
          <w:rFonts w:hint="cs"/>
          <w:sz w:val="28"/>
          <w:rtl/>
        </w:rPr>
        <w:t xml:space="preserve"> می‌توانند واجب یا مستحب بشو</w:t>
      </w:r>
      <w:r w:rsidR="00DC784E" w:rsidRPr="00DC784E">
        <w:rPr>
          <w:rFonts w:hint="cs"/>
          <w:sz w:val="28"/>
          <w:rtl/>
        </w:rPr>
        <w:t>ند.</w:t>
      </w:r>
    </w:p>
    <w:p w:rsidR="0096616C" w:rsidRPr="00DC784E" w:rsidRDefault="0096616C" w:rsidP="0096616C">
      <w:pPr>
        <w:pStyle w:val="3"/>
      </w:pPr>
      <w:r w:rsidRPr="00DC784E">
        <w:rPr>
          <w:rFonts w:hint="cs"/>
          <w:rtl/>
        </w:rPr>
        <w:t>علوم بشری راجح</w:t>
      </w:r>
    </w:p>
    <w:p w:rsidR="0096616C" w:rsidRPr="00DC784E" w:rsidRDefault="005346AD" w:rsidP="00DC784E">
      <w:pPr>
        <w:pStyle w:val="af1"/>
        <w:numPr>
          <w:ilvl w:val="0"/>
          <w:numId w:val="3"/>
        </w:numPr>
        <w:rPr>
          <w:rFonts w:cs="2  Badr"/>
        </w:rPr>
      </w:pPr>
      <w:r w:rsidRPr="00DC784E">
        <w:rPr>
          <w:rFonts w:cs="2  Badr" w:hint="cs"/>
          <w:sz w:val="28"/>
          <w:rtl/>
        </w:rPr>
        <w:t xml:space="preserve">شناخت قوانین عالم </w:t>
      </w:r>
      <w:r w:rsidR="00DC784E" w:rsidRPr="00DC784E">
        <w:rPr>
          <w:rFonts w:cs="2  Badr" w:hint="cs"/>
          <w:sz w:val="28"/>
          <w:rtl/>
        </w:rPr>
        <w:t>کون و عالم و هستی برای خداشناسی</w:t>
      </w:r>
      <w:r w:rsidRPr="00DC784E">
        <w:rPr>
          <w:rFonts w:cs="2  Badr"/>
          <w:sz w:val="28"/>
          <w:rtl/>
        </w:rPr>
        <w:t xml:space="preserve"> </w:t>
      </w:r>
      <w:r w:rsidRPr="00DC784E">
        <w:rPr>
          <w:rFonts w:cs="2  Badr" w:hint="cs"/>
          <w:sz w:val="28"/>
          <w:rtl/>
        </w:rPr>
        <w:t>یعنی اگر شناخت علوم در فیزیک و شیمی و نجوم و کیه</w:t>
      </w:r>
      <w:r w:rsidR="0053337C" w:rsidRPr="00DC784E">
        <w:rPr>
          <w:rFonts w:cs="2  Badr" w:hint="cs"/>
          <w:sz w:val="28"/>
          <w:rtl/>
        </w:rPr>
        <w:t>ان‌شناسی و هر چیز دیگری وسیله‌</w:t>
      </w:r>
      <w:r w:rsidRPr="00DC784E">
        <w:rPr>
          <w:rFonts w:cs="2  Badr" w:hint="cs"/>
          <w:sz w:val="28"/>
          <w:rtl/>
        </w:rPr>
        <w:t xml:space="preserve"> و راهی برای تقویت مبانی اعتقادی و خداشناسی</w:t>
      </w:r>
      <w:r w:rsidR="0053337C" w:rsidRPr="00DC784E">
        <w:rPr>
          <w:rFonts w:cs="2  Badr" w:hint="cs"/>
          <w:sz w:val="28"/>
          <w:rtl/>
        </w:rPr>
        <w:t xml:space="preserve"> باشد، </w:t>
      </w:r>
      <w:r w:rsidRPr="00DC784E">
        <w:rPr>
          <w:rFonts w:cs="2  Badr" w:hint="cs"/>
          <w:sz w:val="28"/>
          <w:rtl/>
        </w:rPr>
        <w:t>مستحب مؤکد می‌شود. دلیل آن آیاتی است که اشاره کردیم.</w:t>
      </w:r>
    </w:p>
    <w:p w:rsidR="0096616C" w:rsidRPr="00DC784E" w:rsidRDefault="005346AD" w:rsidP="00DC784E">
      <w:pPr>
        <w:pStyle w:val="af1"/>
        <w:numPr>
          <w:ilvl w:val="0"/>
          <w:numId w:val="3"/>
        </w:numPr>
        <w:rPr>
          <w:rFonts w:cs="2  Badr"/>
        </w:rPr>
      </w:pPr>
      <w:r w:rsidRPr="00DC784E">
        <w:rPr>
          <w:rFonts w:cs="2  Badr" w:hint="cs"/>
          <w:sz w:val="28"/>
          <w:rtl/>
        </w:rPr>
        <w:t xml:space="preserve">مورد دیگری که </w:t>
      </w:r>
      <w:r w:rsidR="007E7A08" w:rsidRPr="00DC784E">
        <w:rPr>
          <w:rFonts w:cs="2  Badr" w:hint="cs"/>
          <w:sz w:val="28"/>
          <w:rtl/>
        </w:rPr>
        <w:t>به‌طور</w:t>
      </w:r>
      <w:r w:rsidRPr="00DC784E">
        <w:rPr>
          <w:rFonts w:cs="2  Badr" w:hint="cs"/>
          <w:sz w:val="28"/>
          <w:rtl/>
        </w:rPr>
        <w:t xml:space="preserve"> عام مطرح شده شناخت تاریخ و آثار گذشت</w:t>
      </w:r>
      <w:r w:rsidR="00DC784E" w:rsidRPr="00DC784E">
        <w:rPr>
          <w:rFonts w:cs="2  Badr" w:hint="cs"/>
          <w:sz w:val="28"/>
          <w:rtl/>
        </w:rPr>
        <w:t xml:space="preserve">گان برای اعتقاد و عبرت گیری است که </w:t>
      </w:r>
      <w:r w:rsidRPr="00DC784E">
        <w:rPr>
          <w:rFonts w:cs="2  Badr" w:hint="cs"/>
          <w:sz w:val="28"/>
          <w:rtl/>
        </w:rPr>
        <w:t xml:space="preserve"> با این عنوان طبق دسته دیگری از آیات رجحان مؤکدی پیدا می‌کند</w:t>
      </w:r>
      <w:r w:rsidR="00DC784E" w:rsidRPr="00DC784E">
        <w:rPr>
          <w:rFonts w:cs="2  Badr" w:hint="cs"/>
          <w:sz w:val="28"/>
          <w:rtl/>
        </w:rPr>
        <w:t>.</w:t>
      </w:r>
      <w:r w:rsidRPr="00DC784E">
        <w:rPr>
          <w:rFonts w:cs="2  Badr" w:hint="cs"/>
          <w:sz w:val="28"/>
          <w:rtl/>
        </w:rPr>
        <w:t xml:space="preserve"> این‌ها عناوین کلی است که در علوم عادی فیزیک، شیمی، ریاضی، ادبیات صرف نحو می‌آید.</w:t>
      </w:r>
    </w:p>
    <w:p w:rsidR="0096616C" w:rsidRPr="00DC784E" w:rsidRDefault="005346AD" w:rsidP="00E119FB">
      <w:pPr>
        <w:pStyle w:val="af1"/>
        <w:numPr>
          <w:ilvl w:val="0"/>
          <w:numId w:val="3"/>
        </w:numPr>
        <w:rPr>
          <w:rFonts w:cs="2  Badr"/>
          <w:rtl/>
        </w:rPr>
      </w:pPr>
      <w:r w:rsidRPr="00DC784E">
        <w:rPr>
          <w:rFonts w:cs="2  Badr" w:hint="cs"/>
          <w:sz w:val="28"/>
          <w:rtl/>
        </w:rPr>
        <w:t>علومی که مقدمه فر</w:t>
      </w:r>
      <w:r w:rsidR="00DC784E" w:rsidRPr="00DC784E">
        <w:rPr>
          <w:rFonts w:cs="2  Badr" w:hint="cs"/>
          <w:sz w:val="28"/>
          <w:rtl/>
        </w:rPr>
        <w:t xml:space="preserve">اگیری معارف دینی و اجتهاد هستند </w:t>
      </w:r>
      <w:r w:rsidR="00DC784E" w:rsidRPr="00DC784E">
        <w:rPr>
          <w:rFonts w:cs="2  Badr" w:hint="cs"/>
          <w:rtl/>
        </w:rPr>
        <w:t>که</w:t>
      </w:r>
      <w:r w:rsidRPr="00DC784E">
        <w:rPr>
          <w:rFonts w:cs="2  Badr" w:hint="cs"/>
          <w:rtl/>
        </w:rPr>
        <w:t xml:space="preserve"> فقهای ما در اجتهاد و تقلید بحث کردند و در شرح لمعه و کتاب قضا آمده است در انتهای منیه المرید بابی وجود دارد که عنوان اقسام علوم الشرعیه و ما تتوقع علیه من العلوم العقلیه و الادبیه </w:t>
      </w:r>
      <w:r w:rsidR="0053337C" w:rsidRPr="00DC784E">
        <w:rPr>
          <w:rFonts w:cs="2  Badr" w:hint="cs"/>
          <w:rtl/>
        </w:rPr>
        <w:t xml:space="preserve">است </w:t>
      </w:r>
      <w:r w:rsidRPr="00DC784E">
        <w:rPr>
          <w:rFonts w:cs="2  Badr" w:hint="cs"/>
          <w:rtl/>
        </w:rPr>
        <w:t>مقدمات شناخت معارف عقلی</w:t>
      </w:r>
      <w:r w:rsidR="0053337C" w:rsidRPr="00DC784E">
        <w:rPr>
          <w:rFonts w:cs="2  Badr" w:hint="cs"/>
          <w:rtl/>
        </w:rPr>
        <w:t xml:space="preserve"> و</w:t>
      </w:r>
      <w:r w:rsidRPr="00DC784E">
        <w:rPr>
          <w:rFonts w:cs="2  Badr" w:hint="cs"/>
          <w:rtl/>
        </w:rPr>
        <w:t xml:space="preserve"> هر چیزی که </w:t>
      </w:r>
      <w:r w:rsidR="0053337C" w:rsidRPr="00DC784E">
        <w:rPr>
          <w:rFonts w:cs="2  Badr" w:hint="cs"/>
          <w:rtl/>
        </w:rPr>
        <w:t xml:space="preserve">تعلم آن </w:t>
      </w:r>
      <w:r w:rsidRPr="00DC784E">
        <w:rPr>
          <w:rFonts w:cs="2  Badr" w:hint="cs"/>
          <w:rtl/>
        </w:rPr>
        <w:t>فی حد نفسه مباح است؛</w:t>
      </w:r>
      <w:r w:rsidRPr="00DC784E">
        <w:rPr>
          <w:rFonts w:cs="2  Badr"/>
          <w:rtl/>
        </w:rPr>
        <w:t xml:space="preserve"> </w:t>
      </w:r>
      <w:r w:rsidRPr="00DC784E">
        <w:rPr>
          <w:rFonts w:cs="2  Badr" w:hint="cs"/>
          <w:rtl/>
        </w:rPr>
        <w:t xml:space="preserve">اما وقتی جنبه مقدمی برای تعلم علوم الهی یا اجتهاد در معارف دینی پیدا بکند گاهی </w:t>
      </w:r>
      <w:r w:rsidRPr="00DC784E">
        <w:rPr>
          <w:rFonts w:cs="2  Badr" w:hint="cs"/>
          <w:rtl/>
        </w:rPr>
        <w:lastRenderedPageBreak/>
        <w:t>استحباب و گاهی وجوب پیدا می‌کند البته از باب استحباب و وجوب عقلی و مقدمی و اینکه واجب می‌شود یا راجح</w:t>
      </w:r>
      <w:r w:rsidRPr="00DC784E">
        <w:rPr>
          <w:rFonts w:cs="2  Badr"/>
          <w:rtl/>
        </w:rPr>
        <w:t xml:space="preserve"> </w:t>
      </w:r>
      <w:r w:rsidR="00DC784E" w:rsidRPr="00DC784E">
        <w:rPr>
          <w:rFonts w:cs="2  Badr" w:hint="cs"/>
          <w:rtl/>
        </w:rPr>
        <w:t xml:space="preserve">برحسب مورد فرق می‌کند. </w:t>
      </w:r>
      <w:r w:rsidRPr="00DC784E">
        <w:rPr>
          <w:rFonts w:cs="2  Badr" w:hint="cs"/>
          <w:rtl/>
        </w:rPr>
        <w:t xml:space="preserve">جایی که </w:t>
      </w:r>
      <w:r w:rsidR="0053337C" w:rsidRPr="00DC784E">
        <w:rPr>
          <w:rFonts w:cs="2  Badr" w:hint="cs"/>
          <w:rtl/>
        </w:rPr>
        <w:t>یادگیری</w:t>
      </w:r>
      <w:r w:rsidRPr="00DC784E">
        <w:rPr>
          <w:rFonts w:cs="2  Badr" w:hint="cs"/>
          <w:rtl/>
        </w:rPr>
        <w:t xml:space="preserve"> چیزی بر من واجب است</w:t>
      </w:r>
      <w:r w:rsidR="0053337C" w:rsidRPr="00DC784E">
        <w:rPr>
          <w:rFonts w:cs="2  Badr" w:hint="cs"/>
          <w:rtl/>
        </w:rPr>
        <w:t>،</w:t>
      </w:r>
      <w:r w:rsidRPr="00DC784E">
        <w:rPr>
          <w:rFonts w:cs="2  Badr" w:hint="cs"/>
          <w:rtl/>
        </w:rPr>
        <w:t xml:space="preserve"> مقدمات آن‌هم واجب می‌شود</w:t>
      </w:r>
      <w:r w:rsidR="0053337C" w:rsidRPr="00DC784E">
        <w:rPr>
          <w:rFonts w:cs="2  Badr" w:hint="cs"/>
          <w:rtl/>
        </w:rPr>
        <w:t xml:space="preserve"> و</w:t>
      </w:r>
      <w:r w:rsidRPr="00DC784E">
        <w:rPr>
          <w:rFonts w:cs="2  Badr" w:hint="cs"/>
          <w:rtl/>
        </w:rPr>
        <w:t xml:space="preserve"> آنچه برای مکلف مستحب است مقدمات آن مستحب می‌شود. این هم یک عنوان دیگری که علوم معمولی غیردینی و غیر مت</w:t>
      </w:r>
      <w:r w:rsidR="00DC784E" w:rsidRPr="00DC784E">
        <w:rPr>
          <w:rFonts w:cs="2  Badr" w:hint="cs"/>
          <w:rtl/>
        </w:rPr>
        <w:t>خذ از کتاب و سنت را راجح می‌کند</w:t>
      </w:r>
      <w:r w:rsidRPr="00DC784E">
        <w:rPr>
          <w:rFonts w:cs="2  Badr" w:hint="cs"/>
          <w:rtl/>
        </w:rPr>
        <w:t xml:space="preserve"> ادبیات و منطق در حدی که در اجتهاد و آن امر دخالت دارد؛ البته مقدمیت علوم دینی </w:t>
      </w:r>
      <w:r w:rsidR="0053337C" w:rsidRPr="00DC784E">
        <w:rPr>
          <w:rFonts w:cs="2  Badr" w:hint="cs"/>
          <w:rtl/>
        </w:rPr>
        <w:t xml:space="preserve">ممکن است </w:t>
      </w:r>
      <w:r w:rsidRPr="00DC784E">
        <w:rPr>
          <w:rFonts w:cs="2  Badr" w:hint="cs"/>
          <w:rtl/>
        </w:rPr>
        <w:t>به تحول زمان تأکد پیدا بکند. یک نوع اجتهادی که پانصد سال قبل برای دفاع از دین لازم بود -اجتهاد عام می‌گویم نه اجتهاد خاص- تفقه در دین که بتواند از دین دفاع کند در یک زمانی نیاز نداشت</w:t>
      </w:r>
      <w:r w:rsidR="00DC784E">
        <w:rPr>
          <w:rFonts w:cs="2  Badr" w:hint="cs"/>
          <w:rtl/>
        </w:rPr>
        <w:t xml:space="preserve"> که کسی فلسفه‌های جدید را بداند ولی در</w:t>
      </w:r>
      <w:r w:rsidRPr="00DC784E">
        <w:rPr>
          <w:rFonts w:cs="2  Badr" w:hint="cs"/>
          <w:rtl/>
        </w:rPr>
        <w:t xml:space="preserve"> شرایط دفاع از دین نیاز</w:t>
      </w:r>
      <w:r w:rsidR="00DC784E">
        <w:rPr>
          <w:rFonts w:cs="2  Badr" w:hint="cs"/>
          <w:rtl/>
        </w:rPr>
        <w:t xml:space="preserve"> دارد </w:t>
      </w:r>
      <w:r w:rsidRPr="00DC784E">
        <w:rPr>
          <w:rFonts w:cs="2  Badr" w:hint="cs"/>
          <w:rtl/>
        </w:rPr>
        <w:t xml:space="preserve">که مثلاً معارف فلسفه را ببیند. پس علومی که مقدمه بر فراگیری معارف دینی و اجتهاد می‌شوند یا علومی که مقدمه و ابزار دفاع از دین یا نشر دین می‌شوند، ممکن </w:t>
      </w:r>
      <w:r w:rsidR="00DC784E">
        <w:rPr>
          <w:rFonts w:cs="2  Badr" w:hint="cs"/>
          <w:rtl/>
        </w:rPr>
        <w:t>است در اجتهاد دخالت نداشته باشد</w:t>
      </w:r>
      <w:r w:rsidRPr="00DC784E">
        <w:rPr>
          <w:rFonts w:cs="2  Badr" w:hint="cs"/>
          <w:rtl/>
        </w:rPr>
        <w:t xml:space="preserve"> ولی اگر بخواهد پاسخ بدهد و شبهه‌ها را رفع بکند باید مارکسیسم </w:t>
      </w:r>
      <w:r w:rsidR="0053337C" w:rsidRPr="00DC784E">
        <w:rPr>
          <w:rFonts w:cs="2  Badr" w:hint="cs"/>
          <w:rtl/>
        </w:rPr>
        <w:t>یا</w:t>
      </w:r>
      <w:r w:rsidRPr="00DC784E">
        <w:rPr>
          <w:rFonts w:cs="2  Badr" w:hint="cs"/>
          <w:rtl/>
        </w:rPr>
        <w:t xml:space="preserve"> </w:t>
      </w:r>
      <w:r w:rsidR="007E7A08" w:rsidRPr="00DC784E">
        <w:rPr>
          <w:rFonts w:cs="2  Badr" w:hint="cs"/>
          <w:rtl/>
        </w:rPr>
        <w:t>لیبرالیسم</w:t>
      </w:r>
      <w:r w:rsidRPr="00DC784E">
        <w:rPr>
          <w:rFonts w:cs="2  Badr" w:hint="cs"/>
          <w:rtl/>
        </w:rPr>
        <w:t xml:space="preserve"> را بشناسد تا بتواند </w:t>
      </w:r>
      <w:r w:rsidR="0053337C" w:rsidRPr="00DC784E">
        <w:rPr>
          <w:rFonts w:cs="2  Badr" w:hint="cs"/>
          <w:rtl/>
        </w:rPr>
        <w:t xml:space="preserve">شبهه جوان‌ها را جواب بدهد </w:t>
      </w:r>
      <w:r w:rsidRPr="00DC784E">
        <w:rPr>
          <w:rFonts w:cs="2  Badr" w:hint="cs"/>
          <w:rtl/>
        </w:rPr>
        <w:t xml:space="preserve">یا نظریه قبض و بسط </w:t>
      </w:r>
      <w:r w:rsidR="0053337C" w:rsidRPr="00DC784E">
        <w:rPr>
          <w:rFonts w:cs="2  Badr" w:hint="cs"/>
          <w:rtl/>
        </w:rPr>
        <w:t xml:space="preserve">را </w:t>
      </w:r>
      <w:r w:rsidR="00DC784E">
        <w:rPr>
          <w:rFonts w:cs="2  Badr" w:hint="cs"/>
          <w:rtl/>
        </w:rPr>
        <w:t>بداند تا بتواند جواب بدهد و</w:t>
      </w:r>
      <w:r w:rsidRPr="00DC784E">
        <w:rPr>
          <w:rFonts w:cs="2  Badr" w:hint="cs"/>
          <w:rtl/>
        </w:rPr>
        <w:t xml:space="preserve"> </w:t>
      </w:r>
      <w:r w:rsidR="00DC784E">
        <w:rPr>
          <w:rFonts w:cs="2  Badr" w:hint="cs"/>
          <w:rtl/>
        </w:rPr>
        <w:t>در این صورت</w:t>
      </w:r>
      <w:r w:rsidRPr="00DC784E">
        <w:rPr>
          <w:rFonts w:cs="2  Badr" w:hint="cs"/>
          <w:rtl/>
        </w:rPr>
        <w:t xml:space="preserve"> واجب می‌شود. گاهی علوم و معارفی </w:t>
      </w:r>
      <w:r w:rsidR="00DC784E">
        <w:rPr>
          <w:rFonts w:cs="2  Badr" w:hint="cs"/>
          <w:rtl/>
        </w:rPr>
        <w:t>مقدمه اجتهاد در کتاب و سنت است و</w:t>
      </w:r>
      <w:r w:rsidRPr="00DC784E">
        <w:rPr>
          <w:rFonts w:cs="2  Badr" w:hint="cs"/>
          <w:rtl/>
        </w:rPr>
        <w:t xml:space="preserve"> گاهی مقدمه اجتهاد نیست ولی اگر بخواهد در مقابل شبهه‌ها از دین دفاع کند باید این‌ها را یاد بگیرد یا اینکه برای نشر دین مقدمه می‌شود. در این زمان </w:t>
      </w:r>
      <w:r w:rsidR="0053337C" w:rsidRPr="00DC784E">
        <w:rPr>
          <w:rFonts w:cs="2  Badr" w:hint="cs"/>
          <w:rtl/>
        </w:rPr>
        <w:t xml:space="preserve">مثلاً </w:t>
      </w:r>
      <w:r w:rsidRPr="00DC784E">
        <w:rPr>
          <w:rFonts w:cs="2  Badr" w:hint="cs"/>
          <w:rtl/>
        </w:rPr>
        <w:t xml:space="preserve">شناخت </w:t>
      </w:r>
      <w:r w:rsidR="0053337C" w:rsidRPr="00DC784E">
        <w:rPr>
          <w:rFonts w:cs="2  Badr" w:hint="cs"/>
          <w:rtl/>
        </w:rPr>
        <w:t>مسائل</w:t>
      </w:r>
      <w:r w:rsidRPr="00DC784E">
        <w:rPr>
          <w:rFonts w:cs="2  Badr" w:hint="cs"/>
          <w:rtl/>
        </w:rPr>
        <w:t xml:space="preserve"> تعلیم و تربیت یا روانشناسی حداقل در بعضی حدود و موارد می‌تواند مایه این بشود که دست</w:t>
      </w:r>
      <w:r w:rsidR="00DC784E">
        <w:rPr>
          <w:rFonts w:cs="2  Badr" w:hint="cs"/>
          <w:rtl/>
        </w:rPr>
        <w:t xml:space="preserve"> مبلغ برای ترویج دین بازتر باشد</w:t>
      </w:r>
      <w:r w:rsidRPr="00DC784E">
        <w:rPr>
          <w:rFonts w:cs="2  Badr"/>
          <w:rtl/>
        </w:rPr>
        <w:t xml:space="preserve"> </w:t>
      </w:r>
      <w:r w:rsidRPr="00DC784E">
        <w:rPr>
          <w:rFonts w:cs="2  Badr" w:hint="cs"/>
          <w:rtl/>
        </w:rPr>
        <w:t>یعنی شناخت علوم انسانی و اجتماعی برای اینکه از ابزارها برای تبلیغ دین استفاده بکنن</w:t>
      </w:r>
      <w:r w:rsidR="00DC784E">
        <w:rPr>
          <w:rFonts w:cs="2  Badr" w:hint="cs"/>
          <w:rtl/>
        </w:rPr>
        <w:t>د مؤثر است. اگر مؤثر باشد این‌ علوم</w:t>
      </w:r>
      <w:r w:rsidRPr="00DC784E">
        <w:rPr>
          <w:rFonts w:cs="2  Badr" w:hint="cs"/>
          <w:rtl/>
        </w:rPr>
        <w:t xml:space="preserve"> واجب  یا مستحب </w:t>
      </w:r>
      <w:r w:rsidR="00DC784E" w:rsidRPr="00DC784E">
        <w:rPr>
          <w:rFonts w:cs="2  Badr" w:hint="cs"/>
          <w:rtl/>
        </w:rPr>
        <w:t>می‌شود</w:t>
      </w:r>
      <w:r w:rsidR="00DC784E" w:rsidRPr="00DC784E">
        <w:rPr>
          <w:rFonts w:cs="2  Badr" w:hint="cs"/>
          <w:rtl/>
        </w:rPr>
        <w:t xml:space="preserve"> </w:t>
      </w:r>
      <w:r w:rsidRPr="00DC784E">
        <w:rPr>
          <w:rFonts w:cs="2  Badr" w:hint="cs"/>
          <w:rtl/>
        </w:rPr>
        <w:t xml:space="preserve">تابع اینکه نشر دین در حدودی واجب </w:t>
      </w:r>
      <w:r w:rsidR="00DC784E">
        <w:rPr>
          <w:rFonts w:cs="2  Badr" w:hint="cs"/>
          <w:rtl/>
        </w:rPr>
        <w:t>و جاهایی هم استحباب دارد؛</w:t>
      </w:r>
      <w:r w:rsidRPr="00DC784E">
        <w:rPr>
          <w:rFonts w:cs="2  Badr" w:hint="cs"/>
          <w:rtl/>
        </w:rPr>
        <w:t xml:space="preserve"> لذا هم مقدمات اجتهاد به تحول زمان عوض می‌شود هم مقدمات و ابزارهای علمی تبلیغ دین تحول پیدا می‌کند و این قرن با پنج قرن قبل خیلی فرق کرده است، حتی اجتهادش فرق کرده است. اگر بخواهد اجتهاد بکند حتماً باید راجع به بسیاری از مسائل جدید اقتصادی این زمان آگاهی‌های اقتصادی داشته باشد </w:t>
      </w:r>
      <w:r w:rsidR="00E119FB">
        <w:rPr>
          <w:rFonts w:cs="2  Badr" w:hint="cs"/>
          <w:rtl/>
        </w:rPr>
        <w:t>-</w:t>
      </w:r>
      <w:r w:rsidRPr="00DC784E">
        <w:rPr>
          <w:rFonts w:cs="2  Badr" w:hint="cs"/>
          <w:rtl/>
        </w:rPr>
        <w:t>نمی‌گوییم متخصص اقتصاد باشد</w:t>
      </w:r>
      <w:r w:rsidR="00E119FB">
        <w:rPr>
          <w:rFonts w:cs="2  Badr" w:hint="cs"/>
          <w:rtl/>
        </w:rPr>
        <w:t>-</w:t>
      </w:r>
      <w:r w:rsidRPr="00DC784E">
        <w:rPr>
          <w:rFonts w:cs="2  Badr" w:hint="cs"/>
          <w:rtl/>
        </w:rPr>
        <w:t xml:space="preserve"> باید بتواند از خیل</w:t>
      </w:r>
      <w:r w:rsidR="00E119FB">
        <w:rPr>
          <w:rFonts w:cs="2  Badr" w:hint="cs"/>
          <w:rtl/>
        </w:rPr>
        <w:t>ی از عقود و قراردادهای جدید</w:t>
      </w:r>
      <w:r w:rsidRPr="00DC784E">
        <w:rPr>
          <w:rFonts w:cs="2  Badr" w:hint="cs"/>
          <w:rtl/>
        </w:rPr>
        <w:t xml:space="preserve"> سر </w:t>
      </w:r>
      <w:r w:rsidR="007E7A08" w:rsidRPr="00DC784E">
        <w:rPr>
          <w:rFonts w:cs="2  Badr" w:hint="cs"/>
          <w:rtl/>
        </w:rPr>
        <w:t>دربیاورد</w:t>
      </w:r>
      <w:r w:rsidRPr="00DC784E">
        <w:rPr>
          <w:rFonts w:cs="2  Badr" w:hint="cs"/>
          <w:rtl/>
        </w:rPr>
        <w:t>؛</w:t>
      </w:r>
      <w:r w:rsidRPr="00DC784E">
        <w:rPr>
          <w:rFonts w:cs="2  Badr"/>
          <w:rtl/>
        </w:rPr>
        <w:t xml:space="preserve"> </w:t>
      </w:r>
      <w:r w:rsidR="00E119FB">
        <w:rPr>
          <w:rFonts w:cs="2  Badr" w:hint="cs"/>
          <w:rtl/>
        </w:rPr>
        <w:t xml:space="preserve">و لذا مقدمات اجتهاد </w:t>
      </w:r>
      <w:r w:rsidRPr="00DC784E">
        <w:rPr>
          <w:rFonts w:cs="2  Badr" w:hint="cs"/>
          <w:rtl/>
        </w:rPr>
        <w:t>چون مقدمه واجب یا مستحب می‌شود وجوب یا استحباب عقلی پیدا می‌کند؛</w:t>
      </w:r>
      <w:r w:rsidRPr="00DC784E">
        <w:rPr>
          <w:rFonts w:cs="2  Badr"/>
          <w:rtl/>
        </w:rPr>
        <w:t xml:space="preserve"> </w:t>
      </w:r>
      <w:r w:rsidRPr="00DC784E">
        <w:rPr>
          <w:rFonts w:cs="2  Badr" w:hint="cs"/>
          <w:rtl/>
        </w:rPr>
        <w:t xml:space="preserve">اما چه چیزی مقدمه است؟ </w:t>
      </w:r>
      <w:r w:rsidR="00E119FB">
        <w:rPr>
          <w:rFonts w:cs="2  Badr" w:hint="cs"/>
          <w:rtl/>
        </w:rPr>
        <w:t>علومی</w:t>
      </w:r>
      <w:r w:rsidRPr="00DC784E">
        <w:rPr>
          <w:rFonts w:cs="2  Badr" w:hint="cs"/>
          <w:rtl/>
        </w:rPr>
        <w:t xml:space="preserve"> </w:t>
      </w:r>
      <w:r w:rsidR="00E119FB" w:rsidRPr="00DC784E">
        <w:rPr>
          <w:rFonts w:cs="2  Badr" w:hint="cs"/>
          <w:rtl/>
        </w:rPr>
        <w:t xml:space="preserve">مثل ادبیات </w:t>
      </w:r>
      <w:r w:rsidRPr="00DC784E">
        <w:rPr>
          <w:rFonts w:cs="2  Badr" w:hint="cs"/>
          <w:rtl/>
        </w:rPr>
        <w:t xml:space="preserve">ثابت است و </w:t>
      </w:r>
      <w:r w:rsidR="00E119FB">
        <w:rPr>
          <w:rFonts w:cs="2  Badr" w:hint="cs"/>
          <w:rtl/>
        </w:rPr>
        <w:t>همیشه ه</w:t>
      </w:r>
      <w:r w:rsidRPr="00DC784E">
        <w:rPr>
          <w:rFonts w:cs="2  Badr" w:hint="cs"/>
          <w:rtl/>
        </w:rPr>
        <w:t xml:space="preserve">ست ولی </w:t>
      </w:r>
      <w:r w:rsidR="00E119FB">
        <w:rPr>
          <w:rFonts w:cs="2  Badr" w:hint="cs"/>
          <w:rtl/>
        </w:rPr>
        <w:t>مسائلی</w:t>
      </w:r>
      <w:r w:rsidRPr="00DC784E">
        <w:rPr>
          <w:rFonts w:cs="2  Badr" w:hint="cs"/>
          <w:rtl/>
        </w:rPr>
        <w:t xml:space="preserve"> </w:t>
      </w:r>
      <w:r w:rsidR="00E119FB">
        <w:rPr>
          <w:rFonts w:cs="2  Badr" w:hint="cs"/>
          <w:rtl/>
        </w:rPr>
        <w:t>با</w:t>
      </w:r>
      <w:r w:rsidRPr="00DC784E">
        <w:rPr>
          <w:rFonts w:cs="2  Badr" w:hint="cs"/>
          <w:rtl/>
        </w:rPr>
        <w:t xml:space="preserve"> گذر زمان و در طول تاریخ تحول و تفاوت پیدا می‌کند همان‌طور که قسم چهارم هم همین‌طور است آنچه برای دفاع از دین و تبلیغ و ترویج دین باشد خیلی فرق می‌کند. هم ابزارهای </w:t>
      </w:r>
      <w:r w:rsidRPr="00DC784E">
        <w:rPr>
          <w:rFonts w:cs="2  Badr" w:hint="cs"/>
          <w:rtl/>
        </w:rPr>
        <w:lastRenderedPageBreak/>
        <w:t xml:space="preserve">سخت‌افزاری و </w:t>
      </w:r>
      <w:r w:rsidR="004F7E3A" w:rsidRPr="00DC784E">
        <w:rPr>
          <w:rFonts w:cs="2  Badr" w:hint="cs"/>
          <w:rtl/>
        </w:rPr>
        <w:t>فنّاوری</w:t>
      </w:r>
      <w:r w:rsidR="004F7E3A" w:rsidRPr="00DC784E">
        <w:rPr>
          <w:rFonts w:cs="2  Badr"/>
          <w:rtl/>
        </w:rPr>
        <w:t xml:space="preserve"> </w:t>
      </w:r>
      <w:r w:rsidRPr="00DC784E">
        <w:rPr>
          <w:rFonts w:cs="2  Badr" w:hint="cs"/>
          <w:rtl/>
        </w:rPr>
        <w:t xml:space="preserve">و </w:t>
      </w:r>
      <w:r w:rsidR="004F7E3A" w:rsidRPr="00DC784E">
        <w:rPr>
          <w:rFonts w:cs="2  Badr" w:hint="cs"/>
          <w:rtl/>
        </w:rPr>
        <w:t xml:space="preserve">تکنولوژی تبلیغ </w:t>
      </w:r>
      <w:r w:rsidRPr="00DC784E">
        <w:rPr>
          <w:rFonts w:cs="2  Badr" w:hint="cs"/>
          <w:rtl/>
        </w:rPr>
        <w:t xml:space="preserve">با دفاع از دین فرق می‌کند هم نرم‌افزاری و علم و دانش‌های آن متفاوت است و تحول پیدا می‌کند و لذا در هر زمانی </w:t>
      </w:r>
      <w:r w:rsidR="007E7A08" w:rsidRPr="00DC784E">
        <w:rPr>
          <w:rFonts w:cs="2  Badr" w:hint="cs"/>
          <w:rtl/>
        </w:rPr>
        <w:t>به‌تناسب</w:t>
      </w:r>
      <w:r w:rsidRPr="00DC784E">
        <w:rPr>
          <w:rFonts w:cs="2  Badr" w:hint="cs"/>
          <w:rtl/>
        </w:rPr>
        <w:t xml:space="preserve"> خود ضرورت یا رجحان پیدا می‌کند و علومی که بتواند مقدمه معارف علوم دینی بشود. مثلاً معرف</w:t>
      </w:r>
      <w:r w:rsidR="003D0D90" w:rsidRPr="00DC784E">
        <w:rPr>
          <w:rFonts w:cs="2  Badr" w:hint="cs"/>
          <w:rtl/>
        </w:rPr>
        <w:t>ة</w:t>
      </w:r>
      <w:r w:rsidRPr="00DC784E">
        <w:rPr>
          <w:rFonts w:cs="2  Badr" w:hint="cs"/>
          <w:rtl/>
        </w:rPr>
        <w:t xml:space="preserve"> النفس یکی از </w:t>
      </w:r>
      <w:r w:rsidR="00E119FB">
        <w:rPr>
          <w:rFonts w:cs="2  Badr" w:hint="cs"/>
          <w:rtl/>
        </w:rPr>
        <w:t>اموری</w:t>
      </w:r>
      <w:r w:rsidRPr="00DC784E">
        <w:rPr>
          <w:rFonts w:cs="2  Badr" w:hint="cs"/>
          <w:rtl/>
        </w:rPr>
        <w:t xml:space="preserve"> است که </w:t>
      </w:r>
      <w:r w:rsidR="007E7A08" w:rsidRPr="00DC784E">
        <w:rPr>
          <w:rFonts w:cs="2  Badr" w:hint="cs"/>
          <w:rtl/>
        </w:rPr>
        <w:t>به‌صورت</w:t>
      </w:r>
      <w:r w:rsidRPr="00DC784E">
        <w:rPr>
          <w:rFonts w:cs="2  Badr" w:hint="cs"/>
          <w:rtl/>
        </w:rPr>
        <w:t xml:space="preserve"> خاص </w:t>
      </w:r>
      <w:r w:rsidR="007E7A08" w:rsidRPr="00DC784E">
        <w:rPr>
          <w:rFonts w:cs="2  Badr" w:hint="cs"/>
          <w:rtl/>
        </w:rPr>
        <w:t>به‌عنوان</w:t>
      </w:r>
      <w:r w:rsidRPr="00DC784E">
        <w:rPr>
          <w:rFonts w:cs="2  Badr" w:hint="cs"/>
          <w:rtl/>
        </w:rPr>
        <w:t xml:space="preserve"> یک امر بر آن تأکید شده است. ممکن است روانشناسی به آدم کمک بکند برای اینکه خود را بهتر بشناسد</w:t>
      </w:r>
      <w:r w:rsidR="00E119FB">
        <w:rPr>
          <w:rFonts w:cs="2  Badr" w:hint="cs"/>
          <w:rtl/>
        </w:rPr>
        <w:t xml:space="preserve"> که</w:t>
      </w:r>
      <w:r w:rsidRPr="00DC784E">
        <w:rPr>
          <w:rFonts w:cs="2  Badr" w:hint="cs"/>
          <w:rtl/>
        </w:rPr>
        <w:t xml:space="preserve"> مقدمه معرف</w:t>
      </w:r>
      <w:r w:rsidR="003D0D90" w:rsidRPr="00DC784E">
        <w:rPr>
          <w:rFonts w:cs="2  Badr" w:hint="cs"/>
          <w:rtl/>
        </w:rPr>
        <w:t>ة</w:t>
      </w:r>
      <w:r w:rsidRPr="00DC784E">
        <w:rPr>
          <w:rFonts w:cs="2  Badr" w:hint="cs"/>
          <w:rtl/>
        </w:rPr>
        <w:t xml:space="preserve"> النفس می‌شود و رجحان پیدا می‌کند؛</w:t>
      </w:r>
      <w:r w:rsidRPr="00DC784E">
        <w:rPr>
          <w:rFonts w:cs="2  Badr"/>
          <w:rtl/>
        </w:rPr>
        <w:t xml:space="preserve"> </w:t>
      </w:r>
      <w:r w:rsidRPr="00DC784E">
        <w:rPr>
          <w:rFonts w:cs="2  Badr" w:hint="cs"/>
          <w:rtl/>
        </w:rPr>
        <w:t>و لذا مقدمات معرفه الله، معرفه النفس، شناخت قرآن، حدیث و احکام هر چه در گسترش و عمق فهم ما دخالت داشته باشد رجحان پیدا می‌کند إما وجوباً او استحباباً.</w:t>
      </w:r>
    </w:p>
    <w:p w:rsidR="0096616C" w:rsidRPr="00DC784E" w:rsidRDefault="005346AD" w:rsidP="00E119FB">
      <w:pPr>
        <w:pStyle w:val="af1"/>
        <w:numPr>
          <w:ilvl w:val="0"/>
          <w:numId w:val="3"/>
        </w:numPr>
        <w:rPr>
          <w:rFonts w:cs="2  Badr"/>
        </w:rPr>
      </w:pPr>
      <w:r w:rsidRPr="00DC784E">
        <w:rPr>
          <w:rFonts w:cs="2  Badr" w:hint="cs"/>
          <w:sz w:val="28"/>
          <w:rtl/>
        </w:rPr>
        <w:t xml:space="preserve">عناوین ثانویه و کلی دیگری </w:t>
      </w:r>
      <w:r w:rsidR="00E119FB">
        <w:rPr>
          <w:rFonts w:cs="2  Badr" w:hint="cs"/>
          <w:sz w:val="28"/>
          <w:rtl/>
        </w:rPr>
        <w:t>موجب رجحان آن‌ها می‌شود</w:t>
      </w:r>
      <w:r w:rsidRPr="00DC784E">
        <w:rPr>
          <w:rFonts w:cs="2  Badr" w:hint="cs"/>
          <w:sz w:val="28"/>
          <w:rtl/>
        </w:rPr>
        <w:t xml:space="preserve"> علومی که موجب عز</w:t>
      </w:r>
      <w:r w:rsidR="00E119FB">
        <w:rPr>
          <w:rFonts w:cs="2  Badr" w:hint="cs"/>
          <w:sz w:val="28"/>
          <w:rtl/>
        </w:rPr>
        <w:t>ت مسلمانان و دفع شر دشمنان باشد.-</w:t>
      </w:r>
      <w:r w:rsidRPr="00DC784E">
        <w:rPr>
          <w:rFonts w:cs="2  Badr" w:hint="cs"/>
          <w:sz w:val="28"/>
          <w:rtl/>
        </w:rPr>
        <w:t xml:space="preserve"> من دو عنوان را در یک</w:t>
      </w:r>
      <w:r w:rsidR="00E119FB">
        <w:rPr>
          <w:rFonts w:cs="2  Badr" w:hint="cs"/>
          <w:sz w:val="28"/>
          <w:rtl/>
        </w:rPr>
        <w:t>ی آوردم جدا هم بکنید عیب ندارد-</w:t>
      </w:r>
    </w:p>
    <w:p w:rsidR="005346AD" w:rsidRPr="00DC784E" w:rsidRDefault="005346AD" w:rsidP="00E119FB">
      <w:pPr>
        <w:rPr>
          <w:rtl/>
        </w:rPr>
      </w:pPr>
      <w:r w:rsidRPr="00DC784E">
        <w:rPr>
          <w:rFonts w:hint="cs"/>
          <w:sz w:val="28"/>
          <w:rtl/>
        </w:rPr>
        <w:t xml:space="preserve">اصولاً کسب عزت برای مسلمان و جامعه اسلامی طبق آیات و روایات گاهی واجب </w:t>
      </w:r>
      <w:r w:rsidR="0053337C" w:rsidRPr="00DC784E">
        <w:rPr>
          <w:rFonts w:hint="cs"/>
          <w:sz w:val="28"/>
          <w:rtl/>
        </w:rPr>
        <w:t>و</w:t>
      </w:r>
      <w:r w:rsidR="00E119FB">
        <w:rPr>
          <w:rFonts w:hint="cs"/>
          <w:sz w:val="28"/>
          <w:rtl/>
        </w:rPr>
        <w:t xml:space="preserve"> </w:t>
      </w:r>
      <w:r w:rsidRPr="00DC784E">
        <w:rPr>
          <w:rFonts w:hint="cs"/>
          <w:sz w:val="28"/>
          <w:rtl/>
        </w:rPr>
        <w:t xml:space="preserve">در حدودی مستحب است. طبعاً هر علم و دانش و فن‌آوری که فراگیری و آموختن آن موجب عزت و اقتدار جامعه اسلامی بشود ضرورت و گاهی استحباب پیدا می‌کند به‌خصوص آنجایی که برای دفاع از جامعه </w:t>
      </w:r>
      <w:r w:rsidR="00E119FB">
        <w:rPr>
          <w:rFonts w:hint="cs"/>
          <w:sz w:val="28"/>
          <w:rtl/>
        </w:rPr>
        <w:t>اسلامی و مسلمانان باشد</w:t>
      </w:r>
      <w:r w:rsidRPr="00DC784E">
        <w:rPr>
          <w:rFonts w:hint="cs"/>
          <w:sz w:val="28"/>
          <w:rtl/>
        </w:rPr>
        <w:t xml:space="preserve"> واجب می‌شود. علومی که موجب دفاع از جامعه اسلامی می‌</w:t>
      </w:r>
      <w:r w:rsidR="0053337C" w:rsidRPr="00DC784E">
        <w:rPr>
          <w:rFonts w:hint="cs"/>
          <w:sz w:val="28"/>
          <w:rtl/>
        </w:rPr>
        <w:t>شود چون عنوان‌های آن فرق می‌کند؛</w:t>
      </w:r>
      <w:r w:rsidRPr="00DC784E">
        <w:rPr>
          <w:rFonts w:hint="cs"/>
          <w:sz w:val="28"/>
          <w:rtl/>
        </w:rPr>
        <w:t xml:space="preserve"> گاهی جامعه اسلامی در معرض یک تهاجم است و برای دفاع از خود باید فیزیک و شیمی و دانش هسته‌ای یا دانش‌های مربوط به سلاح‌ها را بداند که از واجبات مؤکده است. </w:t>
      </w:r>
      <w:r w:rsidRPr="00DC784E">
        <w:rPr>
          <w:sz w:val="28"/>
          <w:rtl/>
        </w:rPr>
        <w:t>«</w:t>
      </w:r>
      <w:r w:rsidRPr="00DC784E">
        <w:rPr>
          <w:rFonts w:hint="cs"/>
          <w:b/>
          <w:bCs/>
          <w:sz w:val="28"/>
          <w:rtl/>
        </w:rPr>
        <w:t>وَ</w:t>
      </w:r>
      <w:r w:rsidRPr="00DC784E">
        <w:rPr>
          <w:b/>
          <w:bCs/>
          <w:sz w:val="28"/>
          <w:rtl/>
        </w:rPr>
        <w:t xml:space="preserve"> </w:t>
      </w:r>
      <w:r w:rsidRPr="00DC784E">
        <w:rPr>
          <w:rFonts w:hint="cs"/>
          <w:b/>
          <w:bCs/>
          <w:sz w:val="28"/>
          <w:rtl/>
        </w:rPr>
        <w:t>أَعِدُّوا</w:t>
      </w:r>
      <w:r w:rsidRPr="00DC784E">
        <w:rPr>
          <w:b/>
          <w:bCs/>
          <w:sz w:val="28"/>
          <w:rtl/>
        </w:rPr>
        <w:t xml:space="preserve"> </w:t>
      </w:r>
      <w:r w:rsidRPr="00DC784E">
        <w:rPr>
          <w:rFonts w:hint="cs"/>
          <w:b/>
          <w:bCs/>
          <w:sz w:val="28"/>
          <w:rtl/>
        </w:rPr>
        <w:t>لَهُمْ</w:t>
      </w:r>
      <w:r w:rsidRPr="00DC784E">
        <w:rPr>
          <w:b/>
          <w:bCs/>
          <w:sz w:val="28"/>
          <w:rtl/>
        </w:rPr>
        <w:t xml:space="preserve"> </w:t>
      </w:r>
      <w:r w:rsidRPr="00DC784E">
        <w:rPr>
          <w:rFonts w:hint="cs"/>
          <w:b/>
          <w:bCs/>
          <w:sz w:val="28"/>
          <w:rtl/>
        </w:rPr>
        <w:t>مَا</w:t>
      </w:r>
      <w:r w:rsidRPr="00DC784E">
        <w:rPr>
          <w:b/>
          <w:bCs/>
          <w:sz w:val="28"/>
          <w:rtl/>
        </w:rPr>
        <w:t xml:space="preserve"> </w:t>
      </w:r>
      <w:r w:rsidRPr="00DC784E">
        <w:rPr>
          <w:rFonts w:hint="cs"/>
          <w:b/>
          <w:bCs/>
          <w:sz w:val="28"/>
          <w:rtl/>
        </w:rPr>
        <w:t>اسْتَطَعْتُمْ</w:t>
      </w:r>
      <w:r w:rsidRPr="00DC784E">
        <w:rPr>
          <w:b/>
          <w:bCs/>
          <w:sz w:val="28"/>
          <w:rtl/>
        </w:rPr>
        <w:t xml:space="preserve"> </w:t>
      </w:r>
      <w:r w:rsidRPr="00DC784E">
        <w:rPr>
          <w:rFonts w:hint="cs"/>
          <w:b/>
          <w:bCs/>
          <w:sz w:val="28"/>
          <w:rtl/>
        </w:rPr>
        <w:t>مِنْ</w:t>
      </w:r>
      <w:r w:rsidRPr="00DC784E">
        <w:rPr>
          <w:b/>
          <w:bCs/>
          <w:sz w:val="28"/>
          <w:rtl/>
        </w:rPr>
        <w:t xml:space="preserve"> </w:t>
      </w:r>
      <w:r w:rsidRPr="00DC784E">
        <w:rPr>
          <w:rFonts w:hint="cs"/>
          <w:b/>
          <w:bCs/>
          <w:sz w:val="28"/>
          <w:rtl/>
        </w:rPr>
        <w:t>قُوَّة</w:t>
      </w:r>
      <w:r w:rsidRPr="00DC784E">
        <w:rPr>
          <w:sz w:val="28"/>
          <w:rtl/>
        </w:rPr>
        <w:t>»</w:t>
      </w:r>
      <w:r w:rsidRPr="00DC784E">
        <w:rPr>
          <w:rFonts w:hint="cs"/>
          <w:sz w:val="28"/>
          <w:rtl/>
        </w:rPr>
        <w:t xml:space="preserve">(انفال/60) و </w:t>
      </w:r>
      <w:r w:rsidRPr="00DC784E">
        <w:rPr>
          <w:sz w:val="28"/>
          <w:rtl/>
        </w:rPr>
        <w:t>«</w:t>
      </w:r>
      <w:r w:rsidRPr="00DC784E">
        <w:rPr>
          <w:rFonts w:hint="cs"/>
          <w:b/>
          <w:bCs/>
          <w:sz w:val="28"/>
          <w:rtl/>
        </w:rPr>
        <w:t>وَ</w:t>
      </w:r>
      <w:r w:rsidRPr="00DC784E">
        <w:rPr>
          <w:b/>
          <w:bCs/>
          <w:sz w:val="28"/>
          <w:rtl/>
        </w:rPr>
        <w:t xml:space="preserve"> </w:t>
      </w:r>
      <w:r w:rsidRPr="00DC784E">
        <w:rPr>
          <w:rFonts w:hint="cs"/>
          <w:b/>
          <w:bCs/>
          <w:sz w:val="28"/>
          <w:rtl/>
        </w:rPr>
        <w:t>لَنْ</w:t>
      </w:r>
      <w:r w:rsidRPr="00DC784E">
        <w:rPr>
          <w:b/>
          <w:bCs/>
          <w:sz w:val="28"/>
          <w:rtl/>
        </w:rPr>
        <w:t xml:space="preserve"> </w:t>
      </w:r>
      <w:r w:rsidRPr="00DC784E">
        <w:rPr>
          <w:rFonts w:hint="cs"/>
          <w:b/>
          <w:bCs/>
          <w:sz w:val="28"/>
          <w:rtl/>
        </w:rPr>
        <w:t>يَجْعَلَ</w:t>
      </w:r>
      <w:r w:rsidRPr="00DC784E">
        <w:rPr>
          <w:b/>
          <w:bCs/>
          <w:sz w:val="28"/>
          <w:rtl/>
        </w:rPr>
        <w:t xml:space="preserve"> </w:t>
      </w:r>
      <w:r w:rsidRPr="00DC784E">
        <w:rPr>
          <w:rFonts w:hint="cs"/>
          <w:b/>
          <w:bCs/>
          <w:sz w:val="28"/>
          <w:rtl/>
        </w:rPr>
        <w:t>اللَّهُ</w:t>
      </w:r>
      <w:r w:rsidRPr="00DC784E">
        <w:rPr>
          <w:b/>
          <w:bCs/>
          <w:sz w:val="28"/>
          <w:rtl/>
        </w:rPr>
        <w:t xml:space="preserve"> </w:t>
      </w:r>
      <w:r w:rsidRPr="00DC784E">
        <w:rPr>
          <w:rFonts w:hint="cs"/>
          <w:b/>
          <w:bCs/>
          <w:sz w:val="28"/>
          <w:rtl/>
        </w:rPr>
        <w:t>لِلْكافِرِينَ</w:t>
      </w:r>
      <w:r w:rsidRPr="00DC784E">
        <w:rPr>
          <w:b/>
          <w:bCs/>
          <w:sz w:val="28"/>
          <w:rtl/>
        </w:rPr>
        <w:t xml:space="preserve"> </w:t>
      </w:r>
      <w:r w:rsidRPr="00DC784E">
        <w:rPr>
          <w:rFonts w:hint="cs"/>
          <w:b/>
          <w:bCs/>
          <w:sz w:val="28"/>
          <w:rtl/>
        </w:rPr>
        <w:t>عَلَى</w:t>
      </w:r>
      <w:r w:rsidRPr="00DC784E">
        <w:rPr>
          <w:b/>
          <w:bCs/>
          <w:sz w:val="28"/>
          <w:rtl/>
        </w:rPr>
        <w:t xml:space="preserve"> </w:t>
      </w:r>
      <w:r w:rsidRPr="00DC784E">
        <w:rPr>
          <w:rFonts w:hint="cs"/>
          <w:b/>
          <w:bCs/>
          <w:sz w:val="28"/>
          <w:rtl/>
        </w:rPr>
        <w:t>الْمُؤْمِنِينَ</w:t>
      </w:r>
      <w:r w:rsidRPr="00DC784E">
        <w:rPr>
          <w:b/>
          <w:bCs/>
          <w:sz w:val="28"/>
          <w:rtl/>
        </w:rPr>
        <w:t xml:space="preserve"> </w:t>
      </w:r>
      <w:r w:rsidRPr="00DC784E">
        <w:rPr>
          <w:rFonts w:hint="cs"/>
          <w:b/>
          <w:bCs/>
          <w:sz w:val="28"/>
          <w:rtl/>
        </w:rPr>
        <w:t>سَبِيلا</w:t>
      </w:r>
      <w:r w:rsidRPr="00DC784E">
        <w:rPr>
          <w:b/>
          <w:bCs/>
          <w:sz w:val="28"/>
          <w:rtl/>
        </w:rPr>
        <w:t>»</w:t>
      </w:r>
      <w:r w:rsidRPr="00DC784E">
        <w:rPr>
          <w:rFonts w:hint="cs"/>
          <w:sz w:val="28"/>
          <w:rtl/>
        </w:rPr>
        <w:t>(نساء/141) برای این که دیگران سلطه نداشته با</w:t>
      </w:r>
      <w:r w:rsidR="0053337C" w:rsidRPr="00DC784E">
        <w:rPr>
          <w:rFonts w:hint="cs"/>
          <w:sz w:val="28"/>
          <w:rtl/>
        </w:rPr>
        <w:t>شند و این‌ها بتوانند دفاع بکنند</w:t>
      </w:r>
      <w:r w:rsidRPr="00DC784E">
        <w:rPr>
          <w:rFonts w:hint="cs"/>
          <w:sz w:val="28"/>
          <w:rtl/>
        </w:rPr>
        <w:t xml:space="preserve"> چند عنوان است؛</w:t>
      </w:r>
    </w:p>
    <w:p w:rsidR="0096616C" w:rsidRPr="00DC784E" w:rsidRDefault="005346AD" w:rsidP="0096616C">
      <w:pPr>
        <w:pStyle w:val="af1"/>
        <w:numPr>
          <w:ilvl w:val="0"/>
          <w:numId w:val="4"/>
        </w:numPr>
        <w:rPr>
          <w:rFonts w:cs="2  Badr"/>
          <w:sz w:val="28"/>
        </w:rPr>
      </w:pPr>
      <w:r w:rsidRPr="00DC784E">
        <w:rPr>
          <w:rFonts w:cs="2  Badr" w:hint="cs"/>
          <w:sz w:val="28"/>
          <w:rtl/>
        </w:rPr>
        <w:t>دفع دشمنی دشمنان و کید آن‌ها که همه مقدمات آن ضرورت دارد؛</w:t>
      </w:r>
    </w:p>
    <w:p w:rsidR="0096616C" w:rsidRPr="00DC784E" w:rsidRDefault="005346AD" w:rsidP="0096616C">
      <w:pPr>
        <w:pStyle w:val="af1"/>
        <w:numPr>
          <w:ilvl w:val="0"/>
          <w:numId w:val="4"/>
        </w:numPr>
        <w:rPr>
          <w:rFonts w:cs="2  Badr"/>
          <w:sz w:val="28"/>
        </w:rPr>
      </w:pPr>
      <w:r w:rsidRPr="00DC784E">
        <w:rPr>
          <w:rFonts w:cs="2  Badr" w:hint="cs"/>
          <w:sz w:val="28"/>
          <w:rtl/>
        </w:rPr>
        <w:t xml:space="preserve">کسب عزت و عظمت برای جامعه </w:t>
      </w:r>
      <w:r w:rsidRPr="00DC784E">
        <w:rPr>
          <w:rFonts w:cs="2  Badr"/>
          <w:sz w:val="28"/>
          <w:rtl/>
        </w:rPr>
        <w:t>«</w:t>
      </w:r>
      <w:r w:rsidRPr="00DC784E">
        <w:rPr>
          <w:rFonts w:cs="2  Badr" w:hint="cs"/>
          <w:b/>
          <w:bCs/>
          <w:sz w:val="28"/>
          <w:rtl/>
        </w:rPr>
        <w:t>وَ</w:t>
      </w:r>
      <w:r w:rsidRPr="00DC784E">
        <w:rPr>
          <w:rFonts w:cs="2  Badr"/>
          <w:b/>
          <w:bCs/>
          <w:sz w:val="28"/>
          <w:rtl/>
        </w:rPr>
        <w:t xml:space="preserve"> </w:t>
      </w:r>
      <w:r w:rsidRPr="00DC784E">
        <w:rPr>
          <w:rFonts w:cs="2  Badr" w:hint="cs"/>
          <w:b/>
          <w:bCs/>
          <w:sz w:val="28"/>
          <w:rtl/>
        </w:rPr>
        <w:t>لِلَّهِ</w:t>
      </w:r>
      <w:r w:rsidRPr="00DC784E">
        <w:rPr>
          <w:rFonts w:cs="2  Badr"/>
          <w:b/>
          <w:bCs/>
          <w:sz w:val="28"/>
          <w:rtl/>
        </w:rPr>
        <w:t xml:space="preserve"> </w:t>
      </w:r>
      <w:r w:rsidRPr="00DC784E">
        <w:rPr>
          <w:rFonts w:cs="2  Badr" w:hint="cs"/>
          <w:b/>
          <w:bCs/>
          <w:sz w:val="28"/>
          <w:rtl/>
        </w:rPr>
        <w:t>الْعِزَّةُ</w:t>
      </w:r>
      <w:r w:rsidRPr="00DC784E">
        <w:rPr>
          <w:rFonts w:cs="2  Badr"/>
          <w:b/>
          <w:bCs/>
          <w:sz w:val="28"/>
          <w:rtl/>
        </w:rPr>
        <w:t xml:space="preserve"> </w:t>
      </w:r>
      <w:r w:rsidRPr="00DC784E">
        <w:rPr>
          <w:rFonts w:cs="2  Badr" w:hint="cs"/>
          <w:b/>
          <w:bCs/>
          <w:sz w:val="28"/>
          <w:rtl/>
        </w:rPr>
        <w:t>وَ</w:t>
      </w:r>
      <w:r w:rsidRPr="00DC784E">
        <w:rPr>
          <w:rFonts w:cs="2  Badr"/>
          <w:b/>
          <w:bCs/>
          <w:sz w:val="28"/>
          <w:rtl/>
        </w:rPr>
        <w:t xml:space="preserve"> </w:t>
      </w:r>
      <w:r w:rsidRPr="00DC784E">
        <w:rPr>
          <w:rFonts w:cs="2  Badr" w:hint="cs"/>
          <w:b/>
          <w:bCs/>
          <w:sz w:val="28"/>
          <w:rtl/>
        </w:rPr>
        <w:t>لِرَسُولِهِ</w:t>
      </w:r>
      <w:r w:rsidRPr="00DC784E">
        <w:rPr>
          <w:rFonts w:cs="2  Badr"/>
          <w:b/>
          <w:bCs/>
          <w:sz w:val="28"/>
          <w:rtl/>
        </w:rPr>
        <w:t xml:space="preserve"> </w:t>
      </w:r>
      <w:r w:rsidRPr="00DC784E">
        <w:rPr>
          <w:rFonts w:cs="2  Badr" w:hint="cs"/>
          <w:b/>
          <w:bCs/>
          <w:sz w:val="28"/>
          <w:rtl/>
        </w:rPr>
        <w:t>وَ</w:t>
      </w:r>
      <w:r w:rsidRPr="00DC784E">
        <w:rPr>
          <w:rFonts w:cs="2  Badr"/>
          <w:b/>
          <w:bCs/>
          <w:sz w:val="28"/>
          <w:rtl/>
        </w:rPr>
        <w:t xml:space="preserve"> </w:t>
      </w:r>
      <w:r w:rsidRPr="00DC784E">
        <w:rPr>
          <w:rFonts w:cs="2  Badr" w:hint="cs"/>
          <w:b/>
          <w:bCs/>
          <w:sz w:val="28"/>
          <w:rtl/>
        </w:rPr>
        <w:t>لِلْمُؤْمِنِين</w:t>
      </w:r>
      <w:r w:rsidRPr="00DC784E">
        <w:rPr>
          <w:rFonts w:cs="2  Badr" w:hint="cs"/>
          <w:sz w:val="28"/>
          <w:rtl/>
        </w:rPr>
        <w:t>‏</w:t>
      </w:r>
      <w:r w:rsidRPr="00DC784E">
        <w:rPr>
          <w:rFonts w:cs="2  Badr"/>
          <w:sz w:val="28"/>
          <w:rtl/>
        </w:rPr>
        <w:t>»</w:t>
      </w:r>
      <w:r w:rsidRPr="00DC784E">
        <w:rPr>
          <w:rFonts w:cs="2  Badr" w:hint="cs"/>
          <w:sz w:val="28"/>
          <w:rtl/>
        </w:rPr>
        <w:t>(منافقین/8)</w:t>
      </w:r>
    </w:p>
    <w:p w:rsidR="0096616C" w:rsidRPr="00DC784E" w:rsidRDefault="005346AD" w:rsidP="0053337C">
      <w:pPr>
        <w:pStyle w:val="af1"/>
        <w:numPr>
          <w:ilvl w:val="0"/>
          <w:numId w:val="4"/>
        </w:numPr>
        <w:rPr>
          <w:rFonts w:cs="2  Badr"/>
          <w:sz w:val="28"/>
        </w:rPr>
      </w:pPr>
      <w:r w:rsidRPr="00DC784E">
        <w:rPr>
          <w:rFonts w:cs="2  Badr" w:hint="cs"/>
          <w:sz w:val="28"/>
          <w:rtl/>
        </w:rPr>
        <w:t xml:space="preserve">نفی سلطه کفار؛ معنای نفی سلطه کفار همیشه حالت دفاعی نیست یعنی اینکه کفار دست برتر نسبت به مسلمانان داشته باشند. </w:t>
      </w:r>
      <w:r w:rsidRPr="00DC784E">
        <w:rPr>
          <w:rFonts w:cs="2  Badr"/>
          <w:sz w:val="28"/>
          <w:rtl/>
        </w:rPr>
        <w:t>«</w:t>
      </w:r>
      <w:r w:rsidRPr="00DC784E">
        <w:rPr>
          <w:rFonts w:cs="2  Badr" w:hint="cs"/>
          <w:b/>
          <w:bCs/>
          <w:sz w:val="28"/>
          <w:rtl/>
        </w:rPr>
        <w:t>وَ</w:t>
      </w:r>
      <w:r w:rsidRPr="00DC784E">
        <w:rPr>
          <w:rFonts w:cs="2  Badr"/>
          <w:b/>
          <w:bCs/>
          <w:sz w:val="28"/>
          <w:rtl/>
        </w:rPr>
        <w:t xml:space="preserve"> </w:t>
      </w:r>
      <w:r w:rsidRPr="00DC784E">
        <w:rPr>
          <w:rFonts w:cs="2  Badr" w:hint="cs"/>
          <w:b/>
          <w:bCs/>
          <w:sz w:val="28"/>
          <w:rtl/>
        </w:rPr>
        <w:t>لَنْ</w:t>
      </w:r>
      <w:r w:rsidRPr="00DC784E">
        <w:rPr>
          <w:rFonts w:cs="2  Badr"/>
          <w:b/>
          <w:bCs/>
          <w:sz w:val="28"/>
          <w:rtl/>
        </w:rPr>
        <w:t xml:space="preserve"> </w:t>
      </w:r>
      <w:r w:rsidRPr="00DC784E">
        <w:rPr>
          <w:rFonts w:cs="2  Badr" w:hint="cs"/>
          <w:b/>
          <w:bCs/>
          <w:sz w:val="28"/>
          <w:rtl/>
        </w:rPr>
        <w:t>يَجْعَلَ</w:t>
      </w:r>
      <w:r w:rsidRPr="00DC784E">
        <w:rPr>
          <w:rFonts w:cs="2  Badr"/>
          <w:b/>
          <w:bCs/>
          <w:sz w:val="28"/>
          <w:rtl/>
        </w:rPr>
        <w:t xml:space="preserve"> </w:t>
      </w:r>
      <w:r w:rsidRPr="00DC784E">
        <w:rPr>
          <w:rFonts w:cs="2  Badr" w:hint="cs"/>
          <w:b/>
          <w:bCs/>
          <w:sz w:val="28"/>
          <w:rtl/>
        </w:rPr>
        <w:t>اللَّهُ</w:t>
      </w:r>
      <w:r w:rsidRPr="00DC784E">
        <w:rPr>
          <w:rFonts w:cs="2  Badr"/>
          <w:b/>
          <w:bCs/>
          <w:sz w:val="28"/>
          <w:rtl/>
        </w:rPr>
        <w:t xml:space="preserve"> </w:t>
      </w:r>
      <w:r w:rsidRPr="00DC784E">
        <w:rPr>
          <w:rFonts w:cs="2  Badr" w:hint="cs"/>
          <w:b/>
          <w:bCs/>
          <w:sz w:val="28"/>
          <w:rtl/>
        </w:rPr>
        <w:t>لِلْكافِرِينَ</w:t>
      </w:r>
      <w:r w:rsidRPr="00DC784E">
        <w:rPr>
          <w:rFonts w:cs="2  Badr"/>
          <w:b/>
          <w:bCs/>
          <w:sz w:val="28"/>
          <w:rtl/>
        </w:rPr>
        <w:t xml:space="preserve"> </w:t>
      </w:r>
      <w:r w:rsidRPr="00DC784E">
        <w:rPr>
          <w:rFonts w:cs="2  Badr" w:hint="cs"/>
          <w:b/>
          <w:bCs/>
          <w:sz w:val="28"/>
          <w:rtl/>
        </w:rPr>
        <w:t>عَلَى</w:t>
      </w:r>
      <w:r w:rsidRPr="00DC784E">
        <w:rPr>
          <w:rFonts w:cs="2  Badr"/>
          <w:b/>
          <w:bCs/>
          <w:sz w:val="28"/>
          <w:rtl/>
        </w:rPr>
        <w:t xml:space="preserve"> </w:t>
      </w:r>
      <w:r w:rsidRPr="00DC784E">
        <w:rPr>
          <w:rFonts w:cs="2  Badr" w:hint="cs"/>
          <w:b/>
          <w:bCs/>
          <w:sz w:val="28"/>
          <w:rtl/>
        </w:rPr>
        <w:t>الْمُؤْمِنِينَ</w:t>
      </w:r>
      <w:r w:rsidRPr="00DC784E">
        <w:rPr>
          <w:rFonts w:cs="2  Badr"/>
          <w:b/>
          <w:bCs/>
          <w:sz w:val="28"/>
          <w:rtl/>
        </w:rPr>
        <w:t xml:space="preserve"> </w:t>
      </w:r>
      <w:r w:rsidRPr="00DC784E">
        <w:rPr>
          <w:rFonts w:cs="2  Badr" w:hint="cs"/>
          <w:b/>
          <w:bCs/>
          <w:sz w:val="28"/>
          <w:rtl/>
        </w:rPr>
        <w:t>سَبِيلا</w:t>
      </w:r>
      <w:r w:rsidRPr="00DC784E">
        <w:rPr>
          <w:rFonts w:cs="2  Badr"/>
          <w:b/>
          <w:bCs/>
          <w:sz w:val="28"/>
          <w:rtl/>
        </w:rPr>
        <w:t>»</w:t>
      </w:r>
      <w:r w:rsidRPr="00DC784E">
        <w:rPr>
          <w:rFonts w:cs="2  Badr" w:hint="cs"/>
          <w:sz w:val="28"/>
          <w:rtl/>
        </w:rPr>
        <w:t xml:space="preserve"> اسلام این را نمی‌پسندد که از لحاظ علم و دانش و چیزهایی که نشانه‌های اقتدار هست </w:t>
      </w:r>
      <w:r w:rsidR="0053337C" w:rsidRPr="00DC784E">
        <w:rPr>
          <w:rFonts w:cs="2  Badr" w:hint="cs"/>
          <w:sz w:val="28"/>
          <w:rtl/>
        </w:rPr>
        <w:t>و</w:t>
      </w:r>
      <w:r w:rsidRPr="00DC784E">
        <w:rPr>
          <w:rFonts w:cs="2  Badr" w:hint="cs"/>
          <w:sz w:val="28"/>
          <w:rtl/>
        </w:rPr>
        <w:t xml:space="preserve"> هر چه موجب برتری مسلمانان</w:t>
      </w:r>
      <w:r w:rsidRPr="00DC784E">
        <w:rPr>
          <w:rFonts w:cs="2  Badr"/>
          <w:sz w:val="28"/>
          <w:rtl/>
        </w:rPr>
        <w:t xml:space="preserve"> </w:t>
      </w:r>
      <w:r w:rsidRPr="00DC784E">
        <w:rPr>
          <w:rFonts w:cs="2  Badr" w:hint="cs"/>
          <w:sz w:val="28"/>
          <w:rtl/>
        </w:rPr>
        <w:t>و جبران عقب‌ماندگی</w:t>
      </w:r>
      <w:r w:rsidR="0096616C" w:rsidRPr="00DC784E">
        <w:rPr>
          <w:rFonts w:cs="2  Badr" w:hint="cs"/>
          <w:sz w:val="28"/>
          <w:rtl/>
        </w:rPr>
        <w:t xml:space="preserve"> آن‌ها می‌شود ضرورت دارد.</w:t>
      </w:r>
    </w:p>
    <w:p w:rsidR="005346AD" w:rsidRPr="00DC784E" w:rsidRDefault="005346AD" w:rsidP="00E119FB">
      <w:pPr>
        <w:rPr>
          <w:sz w:val="28"/>
        </w:rPr>
      </w:pPr>
      <w:r w:rsidRPr="00DC784E">
        <w:rPr>
          <w:rFonts w:hint="cs"/>
          <w:sz w:val="28"/>
          <w:rtl/>
        </w:rPr>
        <w:lastRenderedPageBreak/>
        <w:t xml:space="preserve">می‌شود عزت و عظمت را با این یکی بگیریم یا جدا بگیریم، این‌ها عناوینی است که کمی تفاوت پیدا می‌کند. </w:t>
      </w:r>
      <w:r w:rsidR="007E7A08" w:rsidRPr="00DC784E">
        <w:rPr>
          <w:rFonts w:hint="cs"/>
          <w:sz w:val="28"/>
          <w:rtl/>
        </w:rPr>
        <w:t>درهرحال</w:t>
      </w:r>
      <w:r w:rsidRPr="00DC784E">
        <w:rPr>
          <w:rFonts w:hint="cs"/>
          <w:sz w:val="28"/>
          <w:rtl/>
        </w:rPr>
        <w:t xml:space="preserve"> همه دانش‌هایی که خواند یا نخواند فی حد نفسه مباح است اما وقتی زمینه‌ای</w:t>
      </w:r>
      <w:r w:rsidRPr="00DC784E">
        <w:rPr>
          <w:sz w:val="28"/>
          <w:rtl/>
        </w:rPr>
        <w:t xml:space="preserve"> </w:t>
      </w:r>
      <w:r w:rsidRPr="00DC784E">
        <w:rPr>
          <w:rFonts w:hint="cs"/>
          <w:sz w:val="28"/>
          <w:rtl/>
        </w:rPr>
        <w:t>برای دفاع و عزت و نفی سلطه کفار می‌شود واجب می‌شود و وجوب‌های مؤکدی پید</w:t>
      </w:r>
      <w:r w:rsidR="0053337C" w:rsidRPr="00DC784E">
        <w:rPr>
          <w:rFonts w:hint="cs"/>
          <w:sz w:val="28"/>
          <w:rtl/>
        </w:rPr>
        <w:t xml:space="preserve">ا می‌کند. علوم فضایی فیزیک شیمی </w:t>
      </w:r>
      <w:r w:rsidR="00E119FB">
        <w:rPr>
          <w:rFonts w:hint="cs"/>
          <w:sz w:val="28"/>
          <w:rtl/>
        </w:rPr>
        <w:t xml:space="preserve">هسته‌ای داروشناسی، سایر علوم </w:t>
      </w:r>
      <w:r w:rsidRPr="00DC784E">
        <w:rPr>
          <w:rFonts w:hint="cs"/>
          <w:sz w:val="28"/>
          <w:rtl/>
        </w:rPr>
        <w:t>همه</w:t>
      </w:r>
      <w:r w:rsidRPr="00DC784E">
        <w:rPr>
          <w:sz w:val="28"/>
          <w:rtl/>
        </w:rPr>
        <w:t xml:space="preserve"> </w:t>
      </w:r>
      <w:r w:rsidRPr="00DC784E">
        <w:rPr>
          <w:rFonts w:hint="cs"/>
          <w:sz w:val="28"/>
          <w:rtl/>
        </w:rPr>
        <w:t>واجبات کفایی می‌شود که برای ترتب این عناوین ضرورت دارد.</w:t>
      </w:r>
    </w:p>
    <w:p w:rsidR="0096616C" w:rsidRPr="00DC784E" w:rsidRDefault="005346AD" w:rsidP="00E119FB">
      <w:pPr>
        <w:pStyle w:val="af1"/>
        <w:numPr>
          <w:ilvl w:val="0"/>
          <w:numId w:val="4"/>
        </w:numPr>
        <w:rPr>
          <w:rFonts w:cs="2  Badr"/>
          <w:sz w:val="28"/>
          <w:rtl/>
        </w:rPr>
      </w:pPr>
      <w:r w:rsidRPr="00DC784E">
        <w:rPr>
          <w:rFonts w:cs="2  Badr" w:hint="cs"/>
          <w:sz w:val="28"/>
          <w:rtl/>
        </w:rPr>
        <w:t xml:space="preserve">عنوان دیگر تأمین رفاه و آسایش مسلمانان </w:t>
      </w:r>
      <w:r w:rsidR="0096616C" w:rsidRPr="00DC784E">
        <w:rPr>
          <w:rFonts w:cs="2  Badr" w:hint="cs"/>
          <w:sz w:val="28"/>
          <w:rtl/>
        </w:rPr>
        <w:t>و رفع نیاز آن‌هاست</w:t>
      </w:r>
      <w:r w:rsidR="00E119FB">
        <w:rPr>
          <w:rFonts w:cs="2  Badr" w:hint="cs"/>
          <w:sz w:val="28"/>
          <w:rtl/>
        </w:rPr>
        <w:t xml:space="preserve"> که</w:t>
      </w:r>
      <w:r w:rsidRPr="00DC784E">
        <w:rPr>
          <w:rFonts w:cs="2  Badr" w:hint="cs"/>
          <w:sz w:val="28"/>
          <w:rtl/>
        </w:rPr>
        <w:t xml:space="preserve"> گاهی یک عنوا</w:t>
      </w:r>
      <w:r w:rsidR="00E119FB">
        <w:rPr>
          <w:rFonts w:cs="2  Badr" w:hint="cs"/>
          <w:sz w:val="28"/>
          <w:rtl/>
        </w:rPr>
        <w:t>ن واجبی است و گاهی مستحب است و</w:t>
      </w:r>
      <w:r w:rsidRPr="00DC784E">
        <w:rPr>
          <w:rFonts w:cs="2  Badr" w:hint="cs"/>
          <w:sz w:val="28"/>
          <w:rtl/>
        </w:rPr>
        <w:t xml:space="preserve"> حدود آن</w:t>
      </w:r>
      <w:r w:rsidR="0096616C" w:rsidRPr="00DC784E">
        <w:rPr>
          <w:rFonts w:cs="2  Badr" w:hint="cs"/>
          <w:sz w:val="28"/>
          <w:rtl/>
        </w:rPr>
        <w:t xml:space="preserve"> فرق می‌کند.</w:t>
      </w:r>
    </w:p>
    <w:p w:rsidR="0096616C" w:rsidRPr="00DC784E" w:rsidRDefault="005346AD" w:rsidP="00E119FB">
      <w:pPr>
        <w:rPr>
          <w:sz w:val="28"/>
          <w:rtl/>
        </w:rPr>
      </w:pPr>
      <w:r w:rsidRPr="00DC784E">
        <w:rPr>
          <w:rFonts w:hint="cs"/>
          <w:sz w:val="28"/>
          <w:rtl/>
        </w:rPr>
        <w:t>همه علومی که برای رفع نیازها و قضای حوائج مسلمانان و تفریج کرب  و آسایش آن‌ها دخالت داشته باشد در حدودی</w:t>
      </w:r>
      <w:r w:rsidRPr="00DC784E">
        <w:rPr>
          <w:sz w:val="28"/>
          <w:rtl/>
        </w:rPr>
        <w:t xml:space="preserve"> </w:t>
      </w:r>
      <w:r w:rsidRPr="00DC784E">
        <w:rPr>
          <w:rFonts w:hint="cs"/>
          <w:sz w:val="28"/>
          <w:rtl/>
        </w:rPr>
        <w:t>واجب و فراتر از آن هم مستحب می‌شود. این هم تابع عناوین کلی است که قضای حوائج مؤمن استحباب مؤکد دارد. دستگیری از مضطر گاهی واجب است،</w:t>
      </w:r>
      <w:r w:rsidR="0096616C" w:rsidRPr="00DC784E">
        <w:rPr>
          <w:rFonts w:hint="cs"/>
          <w:sz w:val="28"/>
          <w:rtl/>
        </w:rPr>
        <w:t xml:space="preserve"> انقاذ کسی که غریق است یا انقاذ</w:t>
      </w:r>
      <w:r w:rsidRPr="00DC784E">
        <w:rPr>
          <w:rFonts w:hint="cs"/>
          <w:sz w:val="28"/>
          <w:rtl/>
        </w:rPr>
        <w:t xml:space="preserve"> مریض یا مضطر همه عناوین واجب و مستحب است که </w:t>
      </w:r>
      <w:r w:rsidR="0053337C" w:rsidRPr="00DC784E">
        <w:rPr>
          <w:rFonts w:hint="cs"/>
          <w:sz w:val="28"/>
          <w:rtl/>
        </w:rPr>
        <w:t xml:space="preserve">یک عنوان راجح فقهی است و </w:t>
      </w:r>
      <w:r w:rsidRPr="00DC784E">
        <w:rPr>
          <w:rFonts w:hint="cs"/>
          <w:sz w:val="28"/>
          <w:rtl/>
        </w:rPr>
        <w:t>الی ماشاءالله روایات داریم</w:t>
      </w:r>
      <w:r w:rsidR="0096616C" w:rsidRPr="00DC784E">
        <w:rPr>
          <w:rFonts w:hint="cs"/>
          <w:sz w:val="28"/>
          <w:rtl/>
        </w:rPr>
        <w:t>.</w:t>
      </w:r>
    </w:p>
    <w:p w:rsidR="005346AD" w:rsidRPr="00DC784E" w:rsidRDefault="005346AD" w:rsidP="00E119FB">
      <w:pPr>
        <w:rPr>
          <w:sz w:val="28"/>
        </w:rPr>
      </w:pPr>
      <w:r w:rsidRPr="00DC784E">
        <w:rPr>
          <w:rFonts w:hint="cs"/>
          <w:sz w:val="28"/>
          <w:rtl/>
        </w:rPr>
        <w:t>همه علومی که در این جهت قرار بگیرند باز</w:t>
      </w:r>
      <w:r w:rsidRPr="00DC784E">
        <w:rPr>
          <w:sz w:val="28"/>
          <w:rtl/>
        </w:rPr>
        <w:t xml:space="preserve"> </w:t>
      </w:r>
      <w:r w:rsidR="00E119FB">
        <w:rPr>
          <w:rFonts w:hint="cs"/>
          <w:sz w:val="28"/>
          <w:rtl/>
        </w:rPr>
        <w:t>واجب و مستحب می‌شود و</w:t>
      </w:r>
      <w:r w:rsidRPr="00DC784E">
        <w:rPr>
          <w:rFonts w:hint="cs"/>
          <w:sz w:val="28"/>
          <w:rtl/>
        </w:rPr>
        <w:t xml:space="preserve"> خیلی مفصل است</w:t>
      </w:r>
      <w:r w:rsidR="00E119FB">
        <w:rPr>
          <w:rFonts w:hint="cs"/>
          <w:sz w:val="28"/>
          <w:rtl/>
        </w:rPr>
        <w:t>.</w:t>
      </w:r>
      <w:r w:rsidRPr="00DC784E">
        <w:rPr>
          <w:rFonts w:hint="cs"/>
          <w:sz w:val="28"/>
          <w:rtl/>
        </w:rPr>
        <w:t xml:space="preserve"> </w:t>
      </w:r>
      <w:r w:rsidR="00E119FB">
        <w:rPr>
          <w:rFonts w:hint="cs"/>
          <w:sz w:val="28"/>
          <w:rtl/>
        </w:rPr>
        <w:t>علومی</w:t>
      </w:r>
      <w:r w:rsidRPr="00DC784E">
        <w:rPr>
          <w:rFonts w:hint="cs"/>
          <w:sz w:val="28"/>
          <w:rtl/>
        </w:rPr>
        <w:t xml:space="preserve"> که راجع به قضای حوائج مؤمن، تفریج کرب، رفع اضطرار، اعانه ملهوف، اغاثه ملهوف، اعانه مضطر آمده </w:t>
      </w:r>
      <w:r w:rsidR="00E119FB">
        <w:rPr>
          <w:rFonts w:hint="cs"/>
          <w:sz w:val="28"/>
          <w:rtl/>
        </w:rPr>
        <w:t>حدود</w:t>
      </w:r>
      <w:r w:rsidRPr="00DC784E">
        <w:rPr>
          <w:rFonts w:hint="cs"/>
          <w:sz w:val="28"/>
          <w:rtl/>
        </w:rPr>
        <w:t xml:space="preserve"> ده </w:t>
      </w:r>
      <w:r w:rsidR="00E119FB">
        <w:rPr>
          <w:rFonts w:hint="cs"/>
          <w:sz w:val="28"/>
          <w:rtl/>
        </w:rPr>
        <w:t>عنوان</w:t>
      </w:r>
      <w:r w:rsidRPr="00DC784E">
        <w:rPr>
          <w:rFonts w:hint="cs"/>
          <w:sz w:val="28"/>
          <w:rtl/>
        </w:rPr>
        <w:t xml:space="preserve"> در روایات مورد ترغیب و تأکید شده که جاهایی واجب و جاهایی مستحب است. هر علم و دانشی که در این جهت قرار بگیرد و برای این منظور باشد در نظام تعلیم و تربیت اسلام وا</w:t>
      </w:r>
      <w:r w:rsidR="00E119FB">
        <w:rPr>
          <w:rFonts w:hint="cs"/>
          <w:sz w:val="28"/>
          <w:rtl/>
        </w:rPr>
        <w:t>جب می‌شود و باید موردتوجه باشد؛</w:t>
      </w:r>
      <w:r w:rsidRPr="00DC784E">
        <w:rPr>
          <w:rFonts w:hint="cs"/>
          <w:sz w:val="28"/>
          <w:rtl/>
        </w:rPr>
        <w:t xml:space="preserve"> البته در بحث قرآن روایات خیلی خوب این را نشان داده است که نقطه اصلی آموزش‌های دینی باید قرآن باشد.</w:t>
      </w:r>
    </w:p>
    <w:p w:rsidR="005346AD" w:rsidRPr="00DC784E" w:rsidRDefault="005346AD" w:rsidP="005346AD">
      <w:pPr>
        <w:ind w:left="360"/>
        <w:rPr>
          <w:sz w:val="28"/>
          <w:rtl/>
        </w:rPr>
      </w:pPr>
      <w:r w:rsidRPr="00DC784E">
        <w:rPr>
          <w:rFonts w:hint="cs"/>
          <w:sz w:val="28"/>
          <w:rtl/>
        </w:rPr>
        <w:t>سؤال</w:t>
      </w:r>
      <w:r w:rsidRPr="00DC784E">
        <w:rPr>
          <w:sz w:val="28"/>
          <w:rtl/>
        </w:rPr>
        <w:t>:</w:t>
      </w:r>
    </w:p>
    <w:p w:rsidR="0096616C" w:rsidRPr="00DC784E" w:rsidRDefault="005346AD" w:rsidP="00E119FB">
      <w:pPr>
        <w:ind w:left="360"/>
        <w:rPr>
          <w:sz w:val="28"/>
          <w:rtl/>
        </w:rPr>
      </w:pPr>
      <w:r w:rsidRPr="00DC784E">
        <w:rPr>
          <w:rFonts w:hint="cs"/>
          <w:sz w:val="28"/>
          <w:rtl/>
        </w:rPr>
        <w:t>جواب: همین عناوین از نگاه فقهی وجوب و استحباب دارد. اخلاق از حیث حسن و قبح بحث می‌کند ولی در بسیاری از عناوین اخلاقی فقیه باید راجع به آن نظر بدهد بگوید واجب است یا مستحب است؟ و این می‌شود جزء عناوین واجب و مستحب و عناوینی که جزء قواعد فقهی ما درواقع است</w:t>
      </w:r>
      <w:r w:rsidRPr="00DC784E">
        <w:rPr>
          <w:sz w:val="28"/>
          <w:rtl/>
        </w:rPr>
        <w:t>.</w:t>
      </w:r>
    </w:p>
    <w:p w:rsidR="0096616C" w:rsidRPr="00DC784E" w:rsidRDefault="005346AD" w:rsidP="0096616C">
      <w:pPr>
        <w:pStyle w:val="af1"/>
        <w:numPr>
          <w:ilvl w:val="0"/>
          <w:numId w:val="4"/>
        </w:numPr>
        <w:rPr>
          <w:rFonts w:cs="2  Badr"/>
          <w:sz w:val="28"/>
        </w:rPr>
      </w:pPr>
      <w:r w:rsidRPr="00DC784E">
        <w:rPr>
          <w:rFonts w:cs="2  Badr" w:hint="cs"/>
          <w:sz w:val="28"/>
          <w:rtl/>
        </w:rPr>
        <w:t>عنوان دیگر علوم زراعی و تجاری است این دو عنوان به‌خصوص در روایات مورد تأکید قرار گرفته ا</w:t>
      </w:r>
      <w:r w:rsidR="0096616C" w:rsidRPr="00DC784E">
        <w:rPr>
          <w:rFonts w:cs="2  Badr" w:hint="cs"/>
          <w:sz w:val="28"/>
          <w:rtl/>
        </w:rPr>
        <w:t>ست.</w:t>
      </w:r>
    </w:p>
    <w:p w:rsidR="0096616C" w:rsidRPr="00DC784E" w:rsidRDefault="005346AD" w:rsidP="0096616C">
      <w:pPr>
        <w:rPr>
          <w:sz w:val="28"/>
          <w:rtl/>
        </w:rPr>
      </w:pPr>
      <w:r w:rsidRPr="00DC784E">
        <w:rPr>
          <w:rFonts w:hint="cs"/>
          <w:sz w:val="28"/>
          <w:rtl/>
        </w:rPr>
        <w:t>اول جلد یازده که کتاب التجاره شروع می‌شود روایاتی آمده که تجارت را ترغیب کرده است. یا زراعت را در همان مزارعه که در وسائل جلد چهاردهم یا پانزدهم است اول استحباب زراعت است و قرص...</w:t>
      </w:r>
      <w:r w:rsidR="0096616C" w:rsidRPr="00DC784E">
        <w:rPr>
          <w:rFonts w:hint="cs"/>
          <w:sz w:val="28"/>
          <w:rtl/>
        </w:rPr>
        <w:t xml:space="preserve"> و زرع است.</w:t>
      </w:r>
    </w:p>
    <w:p w:rsidR="0096616C" w:rsidRPr="00DC784E" w:rsidRDefault="005346AD" w:rsidP="00F9408D">
      <w:pPr>
        <w:rPr>
          <w:sz w:val="28"/>
          <w:rtl/>
        </w:rPr>
      </w:pPr>
      <w:r w:rsidRPr="00DC784E">
        <w:rPr>
          <w:rFonts w:hint="cs"/>
          <w:sz w:val="28"/>
          <w:rtl/>
        </w:rPr>
        <w:lastRenderedPageBreak/>
        <w:t xml:space="preserve">هر علم و دانشی که به توسعه زراعت و تجارت و بهینه‌سازی آن کمک کند آن هم </w:t>
      </w:r>
      <w:r w:rsidR="007E7A08" w:rsidRPr="00DC784E">
        <w:rPr>
          <w:rFonts w:hint="cs"/>
          <w:sz w:val="28"/>
          <w:rtl/>
        </w:rPr>
        <w:t>به‌صورت</w:t>
      </w:r>
      <w:r w:rsidRPr="00DC784E">
        <w:rPr>
          <w:rFonts w:hint="cs"/>
          <w:sz w:val="28"/>
          <w:rtl/>
        </w:rPr>
        <w:t xml:space="preserve"> خاص</w:t>
      </w:r>
      <w:r w:rsidR="00F9408D">
        <w:rPr>
          <w:rFonts w:hint="cs"/>
          <w:sz w:val="28"/>
          <w:rtl/>
        </w:rPr>
        <w:t>،</w:t>
      </w:r>
      <w:r w:rsidRPr="00DC784E">
        <w:rPr>
          <w:rFonts w:hint="cs"/>
          <w:sz w:val="28"/>
          <w:rtl/>
        </w:rPr>
        <w:t xml:space="preserve"> چون </w:t>
      </w:r>
      <w:r w:rsidR="00F9408D" w:rsidRPr="00DC784E">
        <w:rPr>
          <w:rFonts w:hint="cs"/>
          <w:sz w:val="28"/>
          <w:rtl/>
        </w:rPr>
        <w:t xml:space="preserve">در اسلام </w:t>
      </w:r>
      <w:r w:rsidRPr="00DC784E">
        <w:rPr>
          <w:rFonts w:hint="cs"/>
          <w:sz w:val="28"/>
          <w:rtl/>
        </w:rPr>
        <w:t>عنوان زراعت و کشاورزی و این‌ها مورد تأکید قرار گرفته است</w:t>
      </w:r>
      <w:r w:rsidR="0096616C" w:rsidRPr="00DC784E">
        <w:rPr>
          <w:rFonts w:hint="cs"/>
          <w:sz w:val="28"/>
          <w:rtl/>
        </w:rPr>
        <w:t xml:space="preserve"> استحباب و رجحان پیدا می‌کند.</w:t>
      </w:r>
    </w:p>
    <w:p w:rsidR="005346AD" w:rsidRPr="00DC784E" w:rsidRDefault="005346AD" w:rsidP="00F9408D">
      <w:pPr>
        <w:rPr>
          <w:sz w:val="28"/>
          <w:rtl/>
        </w:rPr>
      </w:pPr>
      <w:r w:rsidRPr="00DC784E">
        <w:rPr>
          <w:rFonts w:hint="cs"/>
          <w:sz w:val="28"/>
          <w:rtl/>
        </w:rPr>
        <w:t xml:space="preserve">در باب طبابت کمابیش در علوم تجاری و زراعی و پزشکی است که می‌شود از روایاتی </w:t>
      </w:r>
      <w:r w:rsidR="007E7A08" w:rsidRPr="00DC784E">
        <w:rPr>
          <w:rFonts w:hint="cs"/>
          <w:sz w:val="28"/>
          <w:rtl/>
        </w:rPr>
        <w:t>به‌طور</w:t>
      </w:r>
      <w:r w:rsidRPr="00DC784E">
        <w:rPr>
          <w:rFonts w:hint="cs"/>
          <w:sz w:val="28"/>
          <w:rtl/>
        </w:rPr>
        <w:t xml:space="preserve"> خاص این را استفاده کنیم. این‌ها در ابواب کتاب المزارعه و در اول کتاب التجار</w:t>
      </w:r>
      <w:r w:rsidR="00F9408D">
        <w:rPr>
          <w:rFonts w:hint="cs"/>
          <w:sz w:val="28"/>
          <w:rtl/>
        </w:rPr>
        <w:t>ه است. منابع روایات مربوط به طب</w:t>
      </w:r>
      <w:r w:rsidRPr="00DC784E">
        <w:rPr>
          <w:rFonts w:hint="cs"/>
          <w:sz w:val="28"/>
          <w:rtl/>
        </w:rPr>
        <w:t xml:space="preserve"> را </w:t>
      </w:r>
      <w:r w:rsidR="00F9408D">
        <w:rPr>
          <w:rFonts w:hint="cs"/>
          <w:sz w:val="28"/>
          <w:rtl/>
        </w:rPr>
        <w:t>می‌شود در میزان الحکمه پیدا کرد</w:t>
      </w:r>
      <w:r w:rsidRPr="00DC784E">
        <w:rPr>
          <w:rFonts w:hint="cs"/>
          <w:sz w:val="28"/>
          <w:rtl/>
        </w:rPr>
        <w:t xml:space="preserve"> البته </w:t>
      </w:r>
      <w:r w:rsidR="009B2ABB" w:rsidRPr="00DC784E">
        <w:rPr>
          <w:rFonts w:hint="cs"/>
          <w:sz w:val="28"/>
          <w:rtl/>
        </w:rPr>
        <w:t>هرکدام</w:t>
      </w:r>
      <w:r w:rsidRPr="00DC784E">
        <w:rPr>
          <w:rFonts w:hint="cs"/>
          <w:sz w:val="28"/>
          <w:rtl/>
        </w:rPr>
        <w:t xml:space="preserve"> </w:t>
      </w:r>
      <w:r w:rsidR="009B2ABB" w:rsidRPr="00DC784E">
        <w:rPr>
          <w:rFonts w:hint="cs"/>
          <w:sz w:val="28"/>
          <w:rtl/>
        </w:rPr>
        <w:t>به‌صورت جداگانه</w:t>
      </w:r>
      <w:r w:rsidRPr="00DC784E">
        <w:rPr>
          <w:rFonts w:hint="cs"/>
          <w:sz w:val="28"/>
          <w:rtl/>
        </w:rPr>
        <w:t xml:space="preserve"> نیاز به بحث‌های فقهی دارد.</w:t>
      </w:r>
    </w:p>
    <w:p w:rsidR="005346AD" w:rsidRPr="00DC784E" w:rsidRDefault="005346AD" w:rsidP="005346AD">
      <w:pPr>
        <w:ind w:left="360"/>
        <w:rPr>
          <w:sz w:val="28"/>
          <w:rtl/>
        </w:rPr>
      </w:pPr>
      <w:r w:rsidRPr="00DC784E">
        <w:rPr>
          <w:rFonts w:hint="cs"/>
          <w:sz w:val="28"/>
          <w:rtl/>
        </w:rPr>
        <w:t>سؤال:؟</w:t>
      </w:r>
    </w:p>
    <w:p w:rsidR="005346AD" w:rsidRPr="00DC784E" w:rsidRDefault="005346AD" w:rsidP="00F9408D">
      <w:pPr>
        <w:ind w:left="360"/>
        <w:rPr>
          <w:sz w:val="28"/>
          <w:rtl/>
        </w:rPr>
      </w:pPr>
      <w:r w:rsidRPr="00DC784E">
        <w:rPr>
          <w:rFonts w:hint="cs"/>
          <w:sz w:val="28"/>
          <w:rtl/>
        </w:rPr>
        <w:t>جواب: نفی سلطه واجب است، اغاثه م</w:t>
      </w:r>
      <w:r w:rsidR="0053337C" w:rsidRPr="00DC784E">
        <w:rPr>
          <w:rFonts w:hint="cs"/>
          <w:sz w:val="28"/>
          <w:rtl/>
        </w:rPr>
        <w:t>لهوف واجب کفایی است. در یک سطوحی خیلی جاهای آن</w:t>
      </w:r>
      <w:r w:rsidRPr="00DC784E">
        <w:rPr>
          <w:rFonts w:hint="cs"/>
          <w:sz w:val="28"/>
          <w:rtl/>
        </w:rPr>
        <w:t xml:space="preserve"> واجب است منتها فقه ما کمتر به این حوزه‌ها توجه کرده است</w:t>
      </w:r>
      <w:r w:rsidR="0053337C" w:rsidRPr="00DC784E">
        <w:rPr>
          <w:rFonts w:hint="cs"/>
          <w:sz w:val="28"/>
          <w:rtl/>
        </w:rPr>
        <w:t xml:space="preserve"> و</w:t>
      </w:r>
      <w:r w:rsidRPr="00DC784E">
        <w:rPr>
          <w:rFonts w:hint="cs"/>
          <w:sz w:val="28"/>
          <w:rtl/>
        </w:rPr>
        <w:t xml:space="preserve"> </w:t>
      </w:r>
      <w:r w:rsidR="0053337C" w:rsidRPr="00DC784E">
        <w:rPr>
          <w:rFonts w:hint="cs"/>
          <w:sz w:val="28"/>
          <w:rtl/>
        </w:rPr>
        <w:t xml:space="preserve">محدود شده است </w:t>
      </w:r>
      <w:r w:rsidRPr="00DC784E">
        <w:rPr>
          <w:rFonts w:hint="cs"/>
          <w:sz w:val="28"/>
          <w:rtl/>
        </w:rPr>
        <w:t>و لذا می‌گوییم مستحبات است درحالی‌که این‌ها جزء فقه ما است. این‌ها ابواب مهمی است و نظام تعلیم و تعلم ما</w:t>
      </w:r>
      <w:r w:rsidR="00F9408D" w:rsidRPr="00DC784E">
        <w:rPr>
          <w:rFonts w:hint="cs"/>
          <w:sz w:val="28"/>
          <w:rtl/>
        </w:rPr>
        <w:t xml:space="preserve"> باید</w:t>
      </w:r>
      <w:r w:rsidRPr="00DC784E">
        <w:rPr>
          <w:rFonts w:hint="cs"/>
          <w:sz w:val="28"/>
          <w:rtl/>
        </w:rPr>
        <w:t xml:space="preserve"> به این امور توجه بکند. بحث یکی دو ساله خارج </w:t>
      </w:r>
      <w:r w:rsidR="00F9408D">
        <w:rPr>
          <w:rFonts w:hint="cs"/>
          <w:sz w:val="28"/>
          <w:rtl/>
        </w:rPr>
        <w:t>را در</w:t>
      </w:r>
      <w:r w:rsidRPr="00DC784E">
        <w:rPr>
          <w:rFonts w:hint="cs"/>
          <w:sz w:val="28"/>
          <w:rtl/>
        </w:rPr>
        <w:t xml:space="preserve"> دو جلسه جمع کردیم و خدمت شما عرض کردیم. </w:t>
      </w:r>
      <w:r w:rsidR="00F9408D">
        <w:rPr>
          <w:rFonts w:hint="cs"/>
          <w:sz w:val="28"/>
          <w:rtl/>
        </w:rPr>
        <w:t>درواقع تعلم راجح گاهی مستحب است</w:t>
      </w:r>
      <w:r w:rsidRPr="00DC784E">
        <w:rPr>
          <w:rFonts w:hint="cs"/>
          <w:sz w:val="28"/>
          <w:rtl/>
        </w:rPr>
        <w:t xml:space="preserve"> گاهی</w:t>
      </w:r>
      <w:r w:rsidR="00F9408D">
        <w:rPr>
          <w:rFonts w:hint="cs"/>
          <w:sz w:val="28"/>
          <w:rtl/>
        </w:rPr>
        <w:t xml:space="preserve"> واجب، گاهی عینی است گاهی کفایی، گاهی تعیینی است گاهی تخییری، گاهی توسلی است</w:t>
      </w:r>
      <w:r w:rsidRPr="00DC784E">
        <w:rPr>
          <w:rFonts w:hint="cs"/>
          <w:sz w:val="28"/>
          <w:rtl/>
        </w:rPr>
        <w:t xml:space="preserve"> گاهی تعبدی</w:t>
      </w:r>
      <w:r w:rsidR="00F9408D">
        <w:rPr>
          <w:rFonts w:hint="cs"/>
          <w:sz w:val="28"/>
          <w:rtl/>
        </w:rPr>
        <w:t>،. گاهی ارشادی است گاهی شرعی، گاهی عقلی است</w:t>
      </w:r>
      <w:r w:rsidRPr="00DC784E">
        <w:rPr>
          <w:rFonts w:hint="cs"/>
          <w:sz w:val="28"/>
          <w:rtl/>
        </w:rPr>
        <w:t xml:space="preserve"> گاهی شرعی و تقسیمات دیگر. </w:t>
      </w:r>
    </w:p>
    <w:p w:rsidR="0096616C" w:rsidRPr="00DC784E" w:rsidRDefault="005346AD" w:rsidP="0096616C">
      <w:pPr>
        <w:pStyle w:val="2"/>
        <w:rPr>
          <w:rtl/>
        </w:rPr>
      </w:pPr>
      <w:r w:rsidRPr="00DC784E">
        <w:rPr>
          <w:rFonts w:hint="cs"/>
          <w:rtl/>
        </w:rPr>
        <w:t xml:space="preserve"> </w:t>
      </w:r>
      <w:r w:rsidR="0096616C" w:rsidRPr="00DC784E">
        <w:rPr>
          <w:rFonts w:hint="cs"/>
          <w:rtl/>
        </w:rPr>
        <w:t>فصل دوم تعلم مرجوح</w:t>
      </w:r>
    </w:p>
    <w:p w:rsidR="003120FD" w:rsidRPr="00DC784E" w:rsidRDefault="005346AD" w:rsidP="005346AD">
      <w:pPr>
        <w:ind w:left="360"/>
        <w:rPr>
          <w:sz w:val="28"/>
          <w:rtl/>
        </w:rPr>
      </w:pPr>
      <w:r w:rsidRPr="00DC784E">
        <w:rPr>
          <w:rFonts w:hint="cs"/>
          <w:sz w:val="28"/>
          <w:rtl/>
        </w:rPr>
        <w:t>فصل دوم تعلم مرج</w:t>
      </w:r>
      <w:r w:rsidR="003120FD" w:rsidRPr="00DC784E">
        <w:rPr>
          <w:rFonts w:hint="cs"/>
          <w:sz w:val="28"/>
          <w:rtl/>
        </w:rPr>
        <w:t>وح است که اعم از حرام یا مکروه.</w:t>
      </w:r>
    </w:p>
    <w:p w:rsidR="003120FD" w:rsidRPr="00DC784E" w:rsidRDefault="003120FD" w:rsidP="003120FD">
      <w:pPr>
        <w:pStyle w:val="3"/>
        <w:rPr>
          <w:rtl/>
        </w:rPr>
      </w:pPr>
      <w:r w:rsidRPr="00DC784E">
        <w:rPr>
          <w:rFonts w:hint="cs"/>
          <w:rtl/>
        </w:rPr>
        <w:t>عناوین عام</w:t>
      </w:r>
    </w:p>
    <w:p w:rsidR="003120FD" w:rsidRPr="00DC784E" w:rsidRDefault="005346AD" w:rsidP="00F9408D">
      <w:pPr>
        <w:ind w:left="360"/>
        <w:rPr>
          <w:sz w:val="28"/>
          <w:rtl/>
        </w:rPr>
      </w:pPr>
      <w:r w:rsidRPr="00DC784E">
        <w:rPr>
          <w:rFonts w:hint="cs"/>
          <w:sz w:val="28"/>
          <w:rtl/>
        </w:rPr>
        <w:t>عناوینی که در فقه ما مطرح است اشاره‌ای می‌کنم. در اینج</w:t>
      </w:r>
      <w:r w:rsidR="003120FD" w:rsidRPr="00DC784E">
        <w:rPr>
          <w:rFonts w:hint="cs"/>
          <w:sz w:val="28"/>
          <w:rtl/>
        </w:rPr>
        <w:t>ا عناوین عام و موارد خاص داریم.</w:t>
      </w:r>
    </w:p>
    <w:p w:rsidR="00E80A61" w:rsidRPr="00DC784E" w:rsidRDefault="00E80A61" w:rsidP="00E80A61">
      <w:pPr>
        <w:pStyle w:val="4"/>
        <w:numPr>
          <w:ilvl w:val="0"/>
          <w:numId w:val="7"/>
        </w:numPr>
        <w:rPr>
          <w:rtl/>
        </w:rPr>
      </w:pPr>
      <w:r w:rsidRPr="00DC784E">
        <w:rPr>
          <w:rFonts w:hint="cs"/>
          <w:rtl/>
        </w:rPr>
        <w:t>حرمت تعلم هر امر محرم</w:t>
      </w:r>
    </w:p>
    <w:p w:rsidR="003120FD" w:rsidRPr="00DC784E" w:rsidRDefault="005346AD" w:rsidP="00F9408D">
      <w:pPr>
        <w:rPr>
          <w:sz w:val="28"/>
        </w:rPr>
      </w:pPr>
      <w:r w:rsidRPr="00DC784E">
        <w:rPr>
          <w:rFonts w:hint="cs"/>
          <w:sz w:val="28"/>
          <w:rtl/>
        </w:rPr>
        <w:t xml:space="preserve">در عناوین عام یک نظر این است که تعلم هر امر محرمی حرام است </w:t>
      </w:r>
      <w:r w:rsidR="00F9408D">
        <w:rPr>
          <w:rFonts w:hint="cs"/>
          <w:sz w:val="28"/>
          <w:rtl/>
        </w:rPr>
        <w:t>که</w:t>
      </w:r>
      <w:r w:rsidRPr="00DC784E">
        <w:rPr>
          <w:rFonts w:hint="cs"/>
          <w:sz w:val="28"/>
          <w:rtl/>
        </w:rPr>
        <w:t xml:space="preserve"> مستند به روایت تحف‌العقول است </w:t>
      </w:r>
      <w:r w:rsidR="00F9408D">
        <w:rPr>
          <w:rFonts w:hint="cs"/>
          <w:sz w:val="28"/>
          <w:rtl/>
        </w:rPr>
        <w:t xml:space="preserve">و </w:t>
      </w:r>
      <w:r w:rsidRPr="00DC784E">
        <w:rPr>
          <w:rFonts w:hint="cs"/>
          <w:sz w:val="28"/>
          <w:rtl/>
        </w:rPr>
        <w:t>اول مکاسب آمده است که طبق آن روایت صناعات و چیزهایی که ممحض در حرام است مثل غنا هر نوع استعمال و حفظ و تعلم آن حرام است عین روایت تحف‌العقول</w:t>
      </w:r>
      <w:r w:rsidR="0053337C" w:rsidRPr="00DC784E">
        <w:rPr>
          <w:rFonts w:hint="cs"/>
          <w:sz w:val="28"/>
          <w:rtl/>
        </w:rPr>
        <w:t>،</w:t>
      </w:r>
      <w:r w:rsidRPr="00DC784E">
        <w:rPr>
          <w:rFonts w:hint="cs"/>
          <w:sz w:val="28"/>
          <w:rtl/>
        </w:rPr>
        <w:t xml:space="preserve"> در وسایل الشیعه جلد یازده در ابو</w:t>
      </w:r>
      <w:r w:rsidR="0053337C" w:rsidRPr="00DC784E">
        <w:rPr>
          <w:rFonts w:hint="cs"/>
          <w:sz w:val="28"/>
          <w:rtl/>
        </w:rPr>
        <w:t>اب تجارت آمده که</w:t>
      </w:r>
      <w:r w:rsidRPr="00DC784E">
        <w:rPr>
          <w:rFonts w:hint="cs"/>
          <w:sz w:val="28"/>
          <w:rtl/>
        </w:rPr>
        <w:t xml:space="preserve"> هر چیزی که حرام است تعلم آن هم حرام است </w:t>
      </w:r>
      <w:r w:rsidR="00F9408D">
        <w:rPr>
          <w:rFonts w:hint="cs"/>
          <w:sz w:val="28"/>
          <w:rtl/>
        </w:rPr>
        <w:t>که</w:t>
      </w:r>
      <w:r w:rsidRPr="00DC784E">
        <w:rPr>
          <w:rFonts w:hint="cs"/>
          <w:sz w:val="28"/>
          <w:rtl/>
        </w:rPr>
        <w:t xml:space="preserve"> دلیلی جز روایت تحف‌العقول </w:t>
      </w:r>
      <w:r w:rsidR="00F9408D" w:rsidRPr="00DC784E">
        <w:rPr>
          <w:rFonts w:hint="cs"/>
          <w:sz w:val="28"/>
          <w:rtl/>
        </w:rPr>
        <w:t xml:space="preserve">ندارد </w:t>
      </w:r>
      <w:r w:rsidRPr="00DC784E">
        <w:rPr>
          <w:rFonts w:hint="cs"/>
          <w:sz w:val="28"/>
          <w:rtl/>
        </w:rPr>
        <w:t>که ضعیف است؛</w:t>
      </w:r>
      <w:r w:rsidRPr="00DC784E">
        <w:rPr>
          <w:sz w:val="28"/>
          <w:rtl/>
        </w:rPr>
        <w:t xml:space="preserve"> </w:t>
      </w:r>
      <w:r w:rsidRPr="00DC784E">
        <w:rPr>
          <w:rFonts w:hint="cs"/>
          <w:sz w:val="28"/>
          <w:rtl/>
        </w:rPr>
        <w:t xml:space="preserve">بنابراین روایتی </w:t>
      </w:r>
      <w:r w:rsidRPr="00DC784E">
        <w:rPr>
          <w:rFonts w:hint="cs"/>
          <w:sz w:val="28"/>
          <w:rtl/>
        </w:rPr>
        <w:lastRenderedPageBreak/>
        <w:t xml:space="preserve">نداریم که </w:t>
      </w:r>
      <w:r w:rsidR="00F9408D">
        <w:rPr>
          <w:rFonts w:hint="cs"/>
          <w:sz w:val="28"/>
          <w:rtl/>
        </w:rPr>
        <w:t>بگوییم</w:t>
      </w:r>
      <w:r w:rsidRPr="00DC784E">
        <w:rPr>
          <w:rFonts w:hint="cs"/>
          <w:sz w:val="28"/>
          <w:rtl/>
        </w:rPr>
        <w:t xml:space="preserve"> مقدمة الحرام لیس بمحرم، در کفایه خواندیم مقدمه واجب، واجب است ولی مقدمه حرام حرام نیست. مقدمه واجب و مستحب واجب و مستحب است. ولی مقدمه حرام و مکروه فی حد نفسه حرام و مکروه نیست؛</w:t>
      </w:r>
      <w:r w:rsidRPr="00DC784E">
        <w:rPr>
          <w:sz w:val="28"/>
          <w:rtl/>
        </w:rPr>
        <w:t xml:space="preserve"> </w:t>
      </w:r>
      <w:r w:rsidRPr="00DC784E">
        <w:rPr>
          <w:rFonts w:hint="cs"/>
          <w:sz w:val="28"/>
          <w:rtl/>
        </w:rPr>
        <w:t>بنابراین اینکه تعلم هر محرمی حرام است به استناد روایت تحف‌العقول درست نیست به</w:t>
      </w:r>
      <w:r w:rsidR="00F9408D">
        <w:rPr>
          <w:rFonts w:hint="cs"/>
          <w:sz w:val="28"/>
          <w:rtl/>
        </w:rPr>
        <w:t xml:space="preserve"> استناد مقدمه حرام هم درست نیست</w:t>
      </w:r>
      <w:r w:rsidRPr="00DC784E">
        <w:rPr>
          <w:rFonts w:hint="cs"/>
          <w:sz w:val="28"/>
          <w:rtl/>
        </w:rPr>
        <w:t xml:space="preserve"> نه روایت تحف‌العقول سند دارد و نه بحث مقدمه حرام</w:t>
      </w:r>
      <w:r w:rsidR="00F9408D">
        <w:rPr>
          <w:rFonts w:hint="cs"/>
          <w:sz w:val="28"/>
          <w:rtl/>
        </w:rPr>
        <w:t xml:space="preserve"> و</w:t>
      </w:r>
      <w:r w:rsidRPr="00DC784E">
        <w:rPr>
          <w:rFonts w:hint="cs"/>
          <w:sz w:val="28"/>
          <w:rtl/>
        </w:rPr>
        <w:t xml:space="preserve"> هیچ‌کدام دلیل نمی‌شود.</w:t>
      </w:r>
    </w:p>
    <w:p w:rsidR="00E80A61" w:rsidRPr="00DC784E" w:rsidRDefault="00E80A61" w:rsidP="00E80A61">
      <w:pPr>
        <w:pStyle w:val="4"/>
        <w:numPr>
          <w:ilvl w:val="0"/>
          <w:numId w:val="7"/>
        </w:numPr>
        <w:rPr>
          <w:rtl/>
        </w:rPr>
      </w:pPr>
      <w:r w:rsidRPr="00DC784E">
        <w:rPr>
          <w:rFonts w:hint="cs"/>
          <w:rtl/>
        </w:rPr>
        <w:t xml:space="preserve">حرمت تعلم حرام در صورت مشتمل بودن بر فعل حرام </w:t>
      </w:r>
    </w:p>
    <w:p w:rsidR="003120FD" w:rsidRPr="00DC784E" w:rsidRDefault="005346AD" w:rsidP="00F9408D">
      <w:pPr>
        <w:rPr>
          <w:sz w:val="28"/>
        </w:rPr>
      </w:pPr>
      <w:r w:rsidRPr="00DC784E">
        <w:rPr>
          <w:rFonts w:hint="cs"/>
          <w:sz w:val="28"/>
          <w:rtl/>
        </w:rPr>
        <w:t xml:space="preserve">تعلم حرام </w:t>
      </w:r>
      <w:r w:rsidR="009B2ABB" w:rsidRPr="00DC784E">
        <w:rPr>
          <w:rFonts w:hint="cs"/>
          <w:sz w:val="28"/>
          <w:rtl/>
        </w:rPr>
        <w:t>درصورتی‌که</w:t>
      </w:r>
      <w:r w:rsidRPr="00DC784E">
        <w:rPr>
          <w:rFonts w:hint="cs"/>
          <w:sz w:val="28"/>
          <w:rtl/>
        </w:rPr>
        <w:t xml:space="preserve"> مشتمل بر فعل حرام باشد همه می‌گویند حرام است. می‌خواهد حرامی را یاد بگیرد ولی در خود یادگرفتن حرامی مرتکب می‌شود</w:t>
      </w:r>
      <w:r w:rsidR="0088427C" w:rsidRPr="00DC784E">
        <w:rPr>
          <w:rFonts w:hint="cs"/>
          <w:sz w:val="28"/>
          <w:rtl/>
        </w:rPr>
        <w:t xml:space="preserve"> یا</w:t>
      </w:r>
      <w:r w:rsidRPr="00DC784E">
        <w:rPr>
          <w:rFonts w:hint="cs"/>
          <w:sz w:val="28"/>
          <w:rtl/>
        </w:rPr>
        <w:t xml:space="preserve"> غنای محرم را یاد بگیرد برای اینکه یاد بگیرد استاد ساز را می‌زند و او همان ساز را می‌شنود و یاد می‌گیرد اگر تعلم مشتمل بر فعل حرام باشد، حرام است؛</w:t>
      </w:r>
      <w:r w:rsidRPr="00DC784E">
        <w:rPr>
          <w:sz w:val="28"/>
          <w:rtl/>
        </w:rPr>
        <w:t xml:space="preserve"> </w:t>
      </w:r>
      <w:r w:rsidRPr="00DC784E">
        <w:rPr>
          <w:rFonts w:hint="cs"/>
          <w:sz w:val="28"/>
          <w:rtl/>
        </w:rPr>
        <w:t xml:space="preserve">اما ممکن است قواعد یک کار حرامی را بخواند و فقط فرمول آن را یاد می‌گیرد و به آن عمل نمی‌کند، مثل موسیقی حرام که اگر </w:t>
      </w:r>
      <w:r w:rsidR="007E7A08" w:rsidRPr="00DC784E">
        <w:rPr>
          <w:rFonts w:hint="cs"/>
          <w:sz w:val="28"/>
          <w:rtl/>
        </w:rPr>
        <w:t>به‌صورت</w:t>
      </w:r>
      <w:r w:rsidRPr="00DC784E">
        <w:rPr>
          <w:rFonts w:hint="cs"/>
          <w:sz w:val="28"/>
          <w:rtl/>
        </w:rPr>
        <w:t xml:space="preserve"> کارورزی و عملی یاد می‌گیرد چون همراه با آن عمل می‌کند از آن باب حرام است. فی حد نفسه حرام نیست چون مشتمل بر حرام است، حرام است؛</w:t>
      </w:r>
      <w:r w:rsidRPr="00DC784E">
        <w:rPr>
          <w:sz w:val="28"/>
          <w:rtl/>
        </w:rPr>
        <w:t xml:space="preserve"> </w:t>
      </w:r>
      <w:r w:rsidRPr="00DC784E">
        <w:rPr>
          <w:rFonts w:hint="cs"/>
          <w:sz w:val="28"/>
          <w:rtl/>
        </w:rPr>
        <w:t xml:space="preserve">اما </w:t>
      </w:r>
      <w:r w:rsidR="0088427C" w:rsidRPr="00DC784E">
        <w:rPr>
          <w:rFonts w:hint="cs"/>
          <w:sz w:val="28"/>
          <w:rtl/>
        </w:rPr>
        <w:t>اگر</w:t>
      </w:r>
      <w:r w:rsidRPr="00DC784E">
        <w:rPr>
          <w:rFonts w:hint="cs"/>
          <w:sz w:val="28"/>
          <w:rtl/>
        </w:rPr>
        <w:t xml:space="preserve"> بدون اینکه خود فعل را انجام بدهد</w:t>
      </w:r>
      <w:r w:rsidR="00F9408D">
        <w:rPr>
          <w:rFonts w:hint="cs"/>
          <w:sz w:val="28"/>
          <w:rtl/>
        </w:rPr>
        <w:t>،</w:t>
      </w:r>
      <w:r w:rsidR="0088427C" w:rsidRPr="00DC784E">
        <w:rPr>
          <w:rFonts w:hint="cs"/>
          <w:sz w:val="28"/>
          <w:rtl/>
        </w:rPr>
        <w:t xml:space="preserve"> قواعد را بخواند </w:t>
      </w:r>
      <w:r w:rsidRPr="00DC784E">
        <w:rPr>
          <w:rFonts w:hint="cs"/>
          <w:sz w:val="28"/>
          <w:rtl/>
        </w:rPr>
        <w:t>حرام نیست؛</w:t>
      </w:r>
      <w:r w:rsidRPr="00DC784E">
        <w:rPr>
          <w:sz w:val="28"/>
          <w:rtl/>
        </w:rPr>
        <w:t xml:space="preserve"> </w:t>
      </w:r>
      <w:r w:rsidRPr="00DC784E">
        <w:rPr>
          <w:rFonts w:hint="cs"/>
          <w:sz w:val="28"/>
          <w:rtl/>
        </w:rPr>
        <w:t xml:space="preserve">بنابراین هرگاه تعلم یک حرام حالت کارورزی و عملی داشت حرام می‌شود؛ اما اگر تعلم حرام </w:t>
      </w:r>
      <w:r w:rsidR="007E7A08" w:rsidRPr="00DC784E">
        <w:rPr>
          <w:rFonts w:hint="cs"/>
          <w:sz w:val="28"/>
          <w:rtl/>
        </w:rPr>
        <w:t>به‌صورت</w:t>
      </w:r>
      <w:r w:rsidRPr="00DC784E">
        <w:rPr>
          <w:rFonts w:hint="cs"/>
          <w:sz w:val="28"/>
          <w:rtl/>
        </w:rPr>
        <w:t xml:space="preserve"> نظری باشد بدون اینکه فعل حرام انجام بدهد</w:t>
      </w:r>
      <w:r w:rsidR="00F9408D">
        <w:rPr>
          <w:rFonts w:hint="cs"/>
          <w:sz w:val="28"/>
          <w:rtl/>
        </w:rPr>
        <w:t>،</w:t>
      </w:r>
      <w:r w:rsidRPr="00DC784E">
        <w:rPr>
          <w:rFonts w:hint="cs"/>
          <w:sz w:val="28"/>
          <w:rtl/>
        </w:rPr>
        <w:t xml:space="preserve"> اشکال ندارد. </w:t>
      </w:r>
    </w:p>
    <w:p w:rsidR="00E80A61" w:rsidRPr="00DC784E" w:rsidRDefault="00E80A61" w:rsidP="00E80A61">
      <w:pPr>
        <w:pStyle w:val="4"/>
        <w:numPr>
          <w:ilvl w:val="0"/>
          <w:numId w:val="7"/>
        </w:numPr>
        <w:rPr>
          <w:rtl/>
        </w:rPr>
      </w:pPr>
      <w:r w:rsidRPr="00DC784E">
        <w:rPr>
          <w:rFonts w:hint="cs"/>
          <w:rtl/>
        </w:rPr>
        <w:t>حرمت مقدمه تولیدی حرام</w:t>
      </w:r>
    </w:p>
    <w:p w:rsidR="003120FD" w:rsidRPr="00DC784E" w:rsidRDefault="00F9408D" w:rsidP="00F9408D">
      <w:pPr>
        <w:rPr>
          <w:sz w:val="28"/>
        </w:rPr>
      </w:pPr>
      <w:r>
        <w:rPr>
          <w:rFonts w:hint="cs"/>
          <w:sz w:val="28"/>
          <w:rtl/>
        </w:rPr>
        <w:t>آنچه</w:t>
      </w:r>
      <w:r w:rsidR="005346AD" w:rsidRPr="00DC784E">
        <w:rPr>
          <w:rFonts w:hint="cs"/>
          <w:sz w:val="28"/>
          <w:rtl/>
        </w:rPr>
        <w:t xml:space="preserve"> در مقدمه حرام می‌گویند</w:t>
      </w:r>
      <w:r>
        <w:rPr>
          <w:rFonts w:hint="cs"/>
          <w:sz w:val="28"/>
          <w:rtl/>
        </w:rPr>
        <w:t>،</w:t>
      </w:r>
      <w:r w:rsidR="005346AD" w:rsidRPr="00DC784E">
        <w:rPr>
          <w:rFonts w:hint="cs"/>
          <w:sz w:val="28"/>
          <w:rtl/>
        </w:rPr>
        <w:t xml:space="preserve"> حرام نیست</w:t>
      </w:r>
      <w:r w:rsidR="003120FD" w:rsidRPr="00DC784E">
        <w:rPr>
          <w:rFonts w:hint="cs"/>
          <w:sz w:val="28"/>
          <w:rtl/>
        </w:rPr>
        <w:t xml:space="preserve"> مگر آنجا که مقدمه تولیدی باشد.</w:t>
      </w:r>
    </w:p>
    <w:p w:rsidR="00D01BE8" w:rsidRPr="00DC784E" w:rsidRDefault="005346AD" w:rsidP="003120FD">
      <w:pPr>
        <w:rPr>
          <w:sz w:val="28"/>
          <w:rtl/>
        </w:rPr>
      </w:pPr>
      <w:r w:rsidRPr="00DC784E">
        <w:rPr>
          <w:rFonts w:hint="cs"/>
          <w:sz w:val="28"/>
          <w:rtl/>
        </w:rPr>
        <w:t>در کفایه آمده که مقدمه تولیدی حرام، حرام است. چه در واجب چه در حرام</w:t>
      </w:r>
      <w:r w:rsidR="00D01BE8" w:rsidRPr="00DC784E">
        <w:rPr>
          <w:rFonts w:hint="cs"/>
          <w:sz w:val="28"/>
          <w:rtl/>
        </w:rPr>
        <w:t>.</w:t>
      </w:r>
    </w:p>
    <w:p w:rsidR="00E80A61" w:rsidRPr="00DC784E" w:rsidRDefault="005346AD" w:rsidP="00D01BE8">
      <w:pPr>
        <w:rPr>
          <w:sz w:val="28"/>
          <w:rtl/>
        </w:rPr>
      </w:pPr>
      <w:r w:rsidRPr="00DC784E">
        <w:rPr>
          <w:rFonts w:hint="cs"/>
          <w:sz w:val="28"/>
          <w:rtl/>
        </w:rPr>
        <w:t>مقدمه به دو قسم تقسیم می‌شود</w:t>
      </w:r>
      <w:r w:rsidR="00D01BE8" w:rsidRPr="00DC784E">
        <w:rPr>
          <w:rFonts w:hint="cs"/>
          <w:sz w:val="28"/>
          <w:rtl/>
        </w:rPr>
        <w:t>:</w:t>
      </w:r>
    </w:p>
    <w:p w:rsidR="00D01BE8" w:rsidRPr="00DC784E" w:rsidRDefault="00D01BE8" w:rsidP="00D01BE8">
      <w:pPr>
        <w:rPr>
          <w:sz w:val="28"/>
          <w:rtl/>
        </w:rPr>
      </w:pPr>
      <w:r w:rsidRPr="00DC784E">
        <w:rPr>
          <w:rFonts w:hint="cs"/>
          <w:sz w:val="28"/>
          <w:rtl/>
        </w:rPr>
        <w:t xml:space="preserve">1- </w:t>
      </w:r>
      <w:r w:rsidR="005346AD" w:rsidRPr="00DC784E">
        <w:rPr>
          <w:rFonts w:hint="cs"/>
          <w:sz w:val="28"/>
          <w:rtl/>
        </w:rPr>
        <w:t>م</w:t>
      </w:r>
      <w:r w:rsidRPr="00DC784E">
        <w:rPr>
          <w:rFonts w:hint="cs"/>
          <w:sz w:val="28"/>
          <w:rtl/>
        </w:rPr>
        <w:t>قدمه تولیدی؛ 2- مقدمه غیر تولیدی.</w:t>
      </w:r>
    </w:p>
    <w:p w:rsidR="00D01BE8" w:rsidRPr="00DC784E" w:rsidRDefault="005346AD" w:rsidP="00BE6206">
      <w:pPr>
        <w:rPr>
          <w:sz w:val="28"/>
          <w:rtl/>
        </w:rPr>
      </w:pPr>
      <w:r w:rsidRPr="00DC784E">
        <w:rPr>
          <w:rFonts w:hint="cs"/>
          <w:sz w:val="28"/>
          <w:rtl/>
        </w:rPr>
        <w:t>مقدمه تولیدی یعنی آنچه بعد از صدور مقدمه</w:t>
      </w:r>
      <w:r w:rsidR="00D01BE8" w:rsidRPr="00DC784E">
        <w:rPr>
          <w:rFonts w:hint="cs"/>
          <w:sz w:val="28"/>
          <w:rtl/>
        </w:rPr>
        <w:t>،</w:t>
      </w:r>
      <w:r w:rsidRPr="00DC784E">
        <w:rPr>
          <w:rFonts w:hint="cs"/>
          <w:sz w:val="28"/>
          <w:rtl/>
        </w:rPr>
        <w:t xml:space="preserve"> مکلف اختیاری ندارد</w:t>
      </w:r>
      <w:r w:rsidR="00BE6206">
        <w:rPr>
          <w:rFonts w:hint="cs"/>
          <w:sz w:val="28"/>
          <w:rtl/>
        </w:rPr>
        <w:t xml:space="preserve"> و</w:t>
      </w:r>
      <w:r w:rsidRPr="00DC784E">
        <w:rPr>
          <w:rFonts w:hint="cs"/>
          <w:sz w:val="28"/>
          <w:rtl/>
        </w:rPr>
        <w:t xml:space="preserve"> اضطراراً فعل واقع می‌شود، مقدمه تولیدی یعنی بین م</w:t>
      </w:r>
      <w:r w:rsidR="00D01BE8" w:rsidRPr="00DC784E">
        <w:rPr>
          <w:rFonts w:hint="cs"/>
          <w:sz w:val="28"/>
          <w:rtl/>
        </w:rPr>
        <w:t>قدمه و ذی‌المقدمه اختیار نباشد.</w:t>
      </w:r>
    </w:p>
    <w:p w:rsidR="00D01BE8" w:rsidRPr="00DC784E" w:rsidRDefault="00D01BE8" w:rsidP="00BE6206">
      <w:pPr>
        <w:rPr>
          <w:sz w:val="28"/>
          <w:rtl/>
        </w:rPr>
      </w:pPr>
      <w:r w:rsidRPr="00DC784E">
        <w:rPr>
          <w:rFonts w:hint="cs"/>
          <w:sz w:val="28"/>
          <w:rtl/>
        </w:rPr>
        <w:t xml:space="preserve">در مقدمه غیر تولیدی </w:t>
      </w:r>
      <w:r w:rsidR="005346AD" w:rsidRPr="00DC784E">
        <w:rPr>
          <w:rFonts w:hint="cs"/>
          <w:sz w:val="28"/>
          <w:rtl/>
        </w:rPr>
        <w:t xml:space="preserve">مثلاً می‌خواهد یک ساز حرامی را بزند، همه مقدمات را انجام داده است ولی می‌تواند بگوید استغفرالله من این کار را انجام نمی‌دهم، همه مقدمات را فراهم کرده ولی باز اختیار دارد. مقدمات فی حد نفسه </w:t>
      </w:r>
      <w:r w:rsidR="005346AD" w:rsidRPr="00DC784E">
        <w:rPr>
          <w:rFonts w:hint="cs"/>
          <w:sz w:val="28"/>
          <w:rtl/>
        </w:rPr>
        <w:lastRenderedPageBreak/>
        <w:t xml:space="preserve">حرام نیست مگر از باب تجری باشد. این مقدمه غیر تولیدی است یعنی بعد از انجام مقدمات </w:t>
      </w:r>
      <w:r w:rsidR="009B2ABB" w:rsidRPr="00DC784E">
        <w:rPr>
          <w:rFonts w:hint="cs"/>
          <w:sz w:val="28"/>
          <w:rtl/>
        </w:rPr>
        <w:t>بازهم</w:t>
      </w:r>
      <w:r w:rsidR="00BE6206">
        <w:rPr>
          <w:rFonts w:hint="cs"/>
          <w:sz w:val="28"/>
          <w:rtl/>
        </w:rPr>
        <w:t xml:space="preserve"> می‌تواند انجام دهد یا ترک بکند</w:t>
      </w:r>
      <w:r w:rsidR="005346AD" w:rsidRPr="00DC784E">
        <w:rPr>
          <w:rFonts w:hint="cs"/>
          <w:sz w:val="28"/>
          <w:rtl/>
        </w:rPr>
        <w:t xml:space="preserve"> مثلاً برای چشم‌چرانی خیابان برود، مقدمات را انجام بدهد ولی لحظه آخر می‌تواند خدا را </w:t>
      </w:r>
      <w:r w:rsidR="00BE6206">
        <w:rPr>
          <w:rFonts w:hint="cs"/>
          <w:sz w:val="28"/>
          <w:rtl/>
        </w:rPr>
        <w:t>در نظر بگیرد و غمض عین بکند</w:t>
      </w:r>
      <w:r w:rsidRPr="00DC784E">
        <w:rPr>
          <w:rFonts w:hint="cs"/>
          <w:sz w:val="28"/>
          <w:rtl/>
        </w:rPr>
        <w:t xml:space="preserve"> </w:t>
      </w:r>
      <w:r w:rsidR="00BE6206">
        <w:rPr>
          <w:rFonts w:hint="cs"/>
          <w:sz w:val="28"/>
          <w:rtl/>
        </w:rPr>
        <w:t>که مقدمه</w:t>
      </w:r>
      <w:r w:rsidR="005346AD" w:rsidRPr="00DC784E">
        <w:rPr>
          <w:rFonts w:hint="cs"/>
          <w:sz w:val="28"/>
          <w:rtl/>
        </w:rPr>
        <w:t xml:space="preserve"> حرام نیست</w:t>
      </w:r>
      <w:r w:rsidRPr="00DC784E">
        <w:rPr>
          <w:rFonts w:hint="cs"/>
          <w:sz w:val="28"/>
          <w:rtl/>
        </w:rPr>
        <w:t xml:space="preserve">؛ </w:t>
      </w:r>
      <w:r w:rsidR="005346AD" w:rsidRPr="00DC784E">
        <w:rPr>
          <w:rFonts w:hint="cs"/>
          <w:sz w:val="28"/>
          <w:rtl/>
        </w:rPr>
        <w:t>اما اگر مقدمه‌ای است که الا و لابد منتهی به حرام می‌شود عقل می‌گوید حرام است. تعلم حرام مقدمه تولیدیه صدور الفعل المحرم شد، این هم مثل باقی چیزها حرام می‌شود؛</w:t>
      </w:r>
      <w:r w:rsidR="005346AD" w:rsidRPr="00DC784E">
        <w:rPr>
          <w:sz w:val="28"/>
          <w:rtl/>
        </w:rPr>
        <w:t xml:space="preserve"> </w:t>
      </w:r>
      <w:r w:rsidR="005346AD" w:rsidRPr="00DC784E">
        <w:rPr>
          <w:rFonts w:hint="cs"/>
          <w:sz w:val="28"/>
          <w:rtl/>
        </w:rPr>
        <w:t>و لذا عناوین</w:t>
      </w:r>
      <w:r w:rsidR="0088427C" w:rsidRPr="00DC784E">
        <w:rPr>
          <w:rFonts w:hint="cs"/>
          <w:sz w:val="28"/>
          <w:rtl/>
        </w:rPr>
        <w:t xml:space="preserve"> ثانویه زیادی داریم که حرام است،</w:t>
      </w:r>
      <w:r w:rsidR="005346AD" w:rsidRPr="00DC784E">
        <w:rPr>
          <w:rFonts w:hint="cs"/>
          <w:sz w:val="28"/>
          <w:rtl/>
        </w:rPr>
        <w:t xml:space="preserve"> مثلاً کمک به ظالم یا همکاری با دشمنان اسلام یا دشمنانی که در حال حمله به جامع</w:t>
      </w:r>
      <w:r w:rsidR="00BE6206">
        <w:rPr>
          <w:rFonts w:hint="cs"/>
          <w:sz w:val="28"/>
          <w:rtl/>
        </w:rPr>
        <w:t>ه اسلامی هستند</w:t>
      </w:r>
      <w:r w:rsidRPr="00DC784E">
        <w:rPr>
          <w:rFonts w:hint="cs"/>
          <w:sz w:val="28"/>
          <w:rtl/>
        </w:rPr>
        <w:t xml:space="preserve"> حرام است.</w:t>
      </w:r>
    </w:p>
    <w:p w:rsidR="00D01BE8" w:rsidRPr="00DC784E" w:rsidRDefault="005346AD" w:rsidP="00BE6206">
      <w:pPr>
        <w:rPr>
          <w:sz w:val="28"/>
          <w:rtl/>
        </w:rPr>
      </w:pPr>
      <w:r w:rsidRPr="00DC784E">
        <w:rPr>
          <w:rFonts w:hint="cs"/>
          <w:sz w:val="28"/>
          <w:rtl/>
        </w:rPr>
        <w:t>اگر کسی چیزی را یاد بگیرد که با آن‌ها همکاری بکند</w:t>
      </w:r>
      <w:r w:rsidR="0088427C" w:rsidRPr="00DC784E">
        <w:rPr>
          <w:rFonts w:hint="cs"/>
          <w:sz w:val="28"/>
          <w:rtl/>
        </w:rPr>
        <w:t>،</w:t>
      </w:r>
      <w:r w:rsidRPr="00DC784E">
        <w:rPr>
          <w:rFonts w:hint="cs"/>
          <w:sz w:val="28"/>
          <w:rtl/>
        </w:rPr>
        <w:t xml:space="preserve"> حرام نیست بلکه مقدمه حرام است مگر اینکه حالت تولیدی پیدا بکند یا در خود آن هم حرام باشد؛</w:t>
      </w:r>
      <w:r w:rsidRPr="00DC784E">
        <w:rPr>
          <w:sz w:val="28"/>
          <w:rtl/>
        </w:rPr>
        <w:t xml:space="preserve"> </w:t>
      </w:r>
      <w:r w:rsidRPr="00DC784E">
        <w:rPr>
          <w:rFonts w:hint="cs"/>
          <w:sz w:val="28"/>
          <w:rtl/>
        </w:rPr>
        <w:t>و لذا خیلی عناوین ثان</w:t>
      </w:r>
      <w:r w:rsidR="0088427C" w:rsidRPr="00DC784E">
        <w:rPr>
          <w:rFonts w:hint="cs"/>
          <w:sz w:val="28"/>
          <w:rtl/>
        </w:rPr>
        <w:t>ویه محرم داریم که اینجا نیاوردم</w:t>
      </w:r>
      <w:r w:rsidR="00BE6206">
        <w:rPr>
          <w:rFonts w:hint="cs"/>
          <w:sz w:val="28"/>
          <w:rtl/>
        </w:rPr>
        <w:t xml:space="preserve"> و</w:t>
      </w:r>
      <w:r w:rsidRPr="00DC784E">
        <w:rPr>
          <w:rFonts w:hint="cs"/>
          <w:sz w:val="28"/>
          <w:rtl/>
        </w:rPr>
        <w:t xml:space="preserve"> عناوین واجب</w:t>
      </w:r>
      <w:r w:rsidR="0088427C" w:rsidRPr="00DC784E">
        <w:rPr>
          <w:rFonts w:hint="cs"/>
          <w:sz w:val="28"/>
          <w:rtl/>
        </w:rPr>
        <w:t xml:space="preserve"> را</w:t>
      </w:r>
      <w:r w:rsidRPr="00DC784E">
        <w:rPr>
          <w:rFonts w:hint="cs"/>
          <w:sz w:val="28"/>
          <w:rtl/>
        </w:rPr>
        <w:t xml:space="preserve"> آوردم که تعلمی که در راستای آن‌ها قرار بگیرد واجب می‌شود. عناوین اجتماعی محرم </w:t>
      </w:r>
      <w:r w:rsidR="00BE6206">
        <w:rPr>
          <w:rFonts w:hint="cs"/>
          <w:sz w:val="28"/>
          <w:rtl/>
        </w:rPr>
        <w:t>زیاد است</w:t>
      </w:r>
      <w:r w:rsidRPr="00DC784E">
        <w:rPr>
          <w:rFonts w:hint="cs"/>
          <w:sz w:val="28"/>
          <w:rtl/>
        </w:rPr>
        <w:t xml:space="preserve"> اما تعلمی که برای تحقق آن‌ها باشد هیچ‌کدام حرام نیست مگر اینکه حالت تولیدی پیدا بکند. تعلم چیزی که ذووجهین است </w:t>
      </w:r>
      <w:r w:rsidR="00BE6206">
        <w:rPr>
          <w:rFonts w:hint="cs"/>
          <w:sz w:val="28"/>
          <w:rtl/>
        </w:rPr>
        <w:t>حرام نیست</w:t>
      </w:r>
      <w:r w:rsidRPr="00DC784E">
        <w:rPr>
          <w:rFonts w:hint="cs"/>
          <w:sz w:val="28"/>
          <w:rtl/>
        </w:rPr>
        <w:t xml:space="preserve"> در روایت تحف‌العقول دارد که تعلم چ</w:t>
      </w:r>
      <w:r w:rsidR="00BE6206">
        <w:rPr>
          <w:rFonts w:hint="cs"/>
          <w:sz w:val="28"/>
          <w:rtl/>
        </w:rPr>
        <w:t>یزی که عمدتاً یا همیشه حرام است</w:t>
      </w:r>
      <w:r w:rsidRPr="00DC784E">
        <w:rPr>
          <w:rFonts w:hint="cs"/>
          <w:sz w:val="28"/>
          <w:rtl/>
        </w:rPr>
        <w:t xml:space="preserve"> حتی فقهایی که روایت تحف را فتوا می‌دهند آن را می‌گویند و</w:t>
      </w:r>
      <w:r w:rsidR="00D01BE8" w:rsidRPr="00DC784E">
        <w:rPr>
          <w:rFonts w:hint="cs"/>
          <w:sz w:val="28"/>
          <w:rtl/>
        </w:rPr>
        <w:t xml:space="preserve"> </w:t>
      </w:r>
      <w:r w:rsidRPr="00DC784E">
        <w:rPr>
          <w:rFonts w:hint="cs"/>
          <w:sz w:val="28"/>
          <w:rtl/>
        </w:rPr>
        <w:t>الا اینکه چاقو بسازد یا دانشی یاد بگیرد که هم می‌شود آدم‌های مظلوم را کشت، هم می‌شود دفاع کرد قطعاً حرام نیست؛</w:t>
      </w:r>
      <w:r w:rsidRPr="00DC784E">
        <w:rPr>
          <w:sz w:val="28"/>
          <w:rtl/>
        </w:rPr>
        <w:t xml:space="preserve"> </w:t>
      </w:r>
      <w:r w:rsidRPr="00DC784E">
        <w:rPr>
          <w:rFonts w:hint="cs"/>
          <w:sz w:val="28"/>
          <w:rtl/>
        </w:rPr>
        <w:t>و لذا در حالت‌های خاص می‌تواند مقدمه حرام یا تعلم خاصی حرام بشود</w:t>
      </w:r>
      <w:r w:rsidR="00BE6206">
        <w:rPr>
          <w:rFonts w:hint="cs"/>
          <w:sz w:val="28"/>
          <w:rtl/>
        </w:rPr>
        <w:t>.</w:t>
      </w:r>
      <w:r w:rsidRPr="00DC784E">
        <w:rPr>
          <w:rFonts w:hint="cs"/>
          <w:sz w:val="28"/>
          <w:rtl/>
        </w:rPr>
        <w:t xml:space="preserve"> ا</w:t>
      </w:r>
      <w:r w:rsidR="00D01BE8" w:rsidRPr="00DC784E">
        <w:rPr>
          <w:rFonts w:hint="cs"/>
          <w:sz w:val="28"/>
          <w:rtl/>
        </w:rPr>
        <w:t>ین‌ها عناوین و بحث‌های کلی است.</w:t>
      </w:r>
    </w:p>
    <w:p w:rsidR="00D01BE8" w:rsidRPr="00DC784E" w:rsidRDefault="00D01BE8" w:rsidP="00E80A61">
      <w:pPr>
        <w:pStyle w:val="3"/>
        <w:rPr>
          <w:rtl/>
        </w:rPr>
      </w:pPr>
      <w:r w:rsidRPr="00DC784E">
        <w:rPr>
          <w:rFonts w:hint="cs"/>
          <w:rtl/>
        </w:rPr>
        <w:t>عناوین خاص</w:t>
      </w:r>
    </w:p>
    <w:p w:rsidR="005346AD" w:rsidRPr="00DC784E" w:rsidRDefault="005346AD" w:rsidP="00BE6206">
      <w:pPr>
        <w:rPr>
          <w:sz w:val="28"/>
          <w:rtl/>
        </w:rPr>
      </w:pPr>
      <w:r w:rsidRPr="00DC784E">
        <w:rPr>
          <w:rFonts w:hint="cs"/>
          <w:sz w:val="28"/>
          <w:rtl/>
        </w:rPr>
        <w:t xml:space="preserve">در مکاسب محرمه عناوین زیادی ذکر شده است </w:t>
      </w:r>
      <w:r w:rsidR="00BE6206">
        <w:rPr>
          <w:rFonts w:hint="cs"/>
          <w:sz w:val="28"/>
          <w:rtl/>
        </w:rPr>
        <w:t>و</w:t>
      </w:r>
      <w:r w:rsidRPr="00DC784E">
        <w:rPr>
          <w:rFonts w:hint="cs"/>
          <w:sz w:val="28"/>
          <w:rtl/>
        </w:rPr>
        <w:t xml:space="preserve"> بدون اینکه وارد بحث فقهی آن بشوم به اختصار مطرح می‌کنم.</w:t>
      </w:r>
    </w:p>
    <w:p w:rsidR="00D01BE8" w:rsidRPr="00DC784E" w:rsidRDefault="00D01BE8" w:rsidP="00E80A61">
      <w:pPr>
        <w:pStyle w:val="4"/>
        <w:numPr>
          <w:ilvl w:val="0"/>
          <w:numId w:val="6"/>
        </w:numPr>
      </w:pPr>
      <w:r w:rsidRPr="00DC784E">
        <w:rPr>
          <w:rFonts w:hint="cs"/>
          <w:rtl/>
        </w:rPr>
        <w:t>نجوم</w:t>
      </w:r>
    </w:p>
    <w:p w:rsidR="005346AD" w:rsidRPr="00DC784E" w:rsidRDefault="005346AD" w:rsidP="0088427C">
      <w:pPr>
        <w:rPr>
          <w:sz w:val="28"/>
          <w:rtl/>
        </w:rPr>
      </w:pPr>
      <w:r w:rsidRPr="00DC784E">
        <w:rPr>
          <w:rFonts w:hint="cs"/>
          <w:sz w:val="28"/>
          <w:rtl/>
        </w:rPr>
        <w:t xml:space="preserve">یکی نجوم است که گفته شده علم تنجیم حرام است. البته آشنایی با نجوم حرام نیست مگر اینکه با اعتقاد </w:t>
      </w:r>
      <w:r w:rsidR="0088427C" w:rsidRPr="00DC784E">
        <w:rPr>
          <w:rFonts w:hint="cs"/>
          <w:sz w:val="28"/>
          <w:rtl/>
        </w:rPr>
        <w:t xml:space="preserve">به </w:t>
      </w:r>
      <w:r w:rsidRPr="00DC784E">
        <w:rPr>
          <w:rFonts w:hint="cs"/>
          <w:sz w:val="28"/>
          <w:rtl/>
        </w:rPr>
        <w:t>دخالت آن‌ها در حوادث عالم همراه بشود و نوعی شرک در آن باشد یا برای استفاده‌های حرامی باشد پس با یک قید اعتقادی و استفاده نامطلوب حرام می‌شود.</w:t>
      </w:r>
    </w:p>
    <w:p w:rsidR="00D01BE8" w:rsidRPr="00DC784E" w:rsidRDefault="00D01BE8" w:rsidP="00E80A61">
      <w:pPr>
        <w:pStyle w:val="4"/>
        <w:numPr>
          <w:ilvl w:val="0"/>
          <w:numId w:val="6"/>
        </w:numPr>
      </w:pPr>
      <w:r w:rsidRPr="00DC784E">
        <w:rPr>
          <w:rFonts w:hint="cs"/>
          <w:rtl/>
        </w:rPr>
        <w:t>سحر و کهانت و شعبده</w:t>
      </w:r>
    </w:p>
    <w:p w:rsidR="005346AD" w:rsidRPr="00DC784E" w:rsidRDefault="005346AD" w:rsidP="00BE6206">
      <w:pPr>
        <w:rPr>
          <w:sz w:val="28"/>
          <w:rtl/>
        </w:rPr>
      </w:pPr>
      <w:r w:rsidRPr="00DC784E">
        <w:rPr>
          <w:rFonts w:hint="cs"/>
          <w:sz w:val="28"/>
          <w:rtl/>
        </w:rPr>
        <w:lastRenderedPageBreak/>
        <w:t>یکی هم سحر و کهانت و شعبده است البته اصل سحر حرام است و حد هم دارد حد آن هم قتل است که در کتاب حدود آمده است؛</w:t>
      </w:r>
      <w:r w:rsidRPr="00DC784E">
        <w:rPr>
          <w:sz w:val="28"/>
          <w:rtl/>
        </w:rPr>
        <w:t xml:space="preserve"> </w:t>
      </w:r>
      <w:r w:rsidRPr="00DC784E">
        <w:rPr>
          <w:rFonts w:hint="cs"/>
          <w:sz w:val="28"/>
          <w:rtl/>
        </w:rPr>
        <w:t>اما در تعلم سحر روایاتی هست که بحث شده و جواب داده شده است. مثلاً حدیث ابی ا</w:t>
      </w:r>
      <w:r w:rsidR="009B2ABB" w:rsidRPr="00DC784E">
        <w:rPr>
          <w:rFonts w:hint="cs"/>
          <w:sz w:val="28"/>
          <w:rtl/>
        </w:rPr>
        <w:t>ل</w:t>
      </w:r>
      <w:r w:rsidRPr="00DC784E">
        <w:rPr>
          <w:rFonts w:hint="cs"/>
          <w:sz w:val="28"/>
          <w:rtl/>
        </w:rPr>
        <w:t>بختری و چند تا جواب داده شده است. غالب فقها می‌گویند تعلم سحر اگر همراه با سحر باشد، حرام است والا تعلم سحر بما هو هو حرام نیست. البته فتاوایی وجود دارد که تعلم سحر حرام است. این هم چون روایت خاص و موارد خاص دارد عرض کردم.</w:t>
      </w:r>
    </w:p>
    <w:p w:rsidR="00D01BE8" w:rsidRPr="00DC784E" w:rsidRDefault="00D01BE8" w:rsidP="00E80A61">
      <w:pPr>
        <w:pStyle w:val="4"/>
        <w:numPr>
          <w:ilvl w:val="0"/>
          <w:numId w:val="6"/>
        </w:numPr>
      </w:pPr>
      <w:r w:rsidRPr="00DC784E">
        <w:rPr>
          <w:rFonts w:hint="cs"/>
          <w:rtl/>
        </w:rPr>
        <w:t>کتب و دانش‌های ضلال</w:t>
      </w:r>
    </w:p>
    <w:p w:rsidR="005346AD" w:rsidRPr="00DC784E" w:rsidRDefault="005346AD" w:rsidP="00BE6206">
      <w:pPr>
        <w:rPr>
          <w:sz w:val="28"/>
          <w:rtl/>
        </w:rPr>
      </w:pPr>
      <w:r w:rsidRPr="00DC784E">
        <w:rPr>
          <w:rFonts w:hint="cs"/>
          <w:sz w:val="28"/>
          <w:rtl/>
        </w:rPr>
        <w:t xml:space="preserve">یکی از مباحث مهم تعلم و تعلیم کتب ضلال و دانش‌های ضلال و گمراه‌کننده است </w:t>
      </w:r>
      <w:r w:rsidR="0088427C" w:rsidRPr="00DC784E">
        <w:rPr>
          <w:rFonts w:hint="cs"/>
          <w:sz w:val="28"/>
          <w:rtl/>
        </w:rPr>
        <w:t>که</w:t>
      </w:r>
      <w:r w:rsidRPr="00DC784E">
        <w:rPr>
          <w:rFonts w:hint="cs"/>
          <w:sz w:val="28"/>
          <w:rtl/>
        </w:rPr>
        <w:t xml:space="preserve"> حدود ده دلیل برای آن ذکر شده </w:t>
      </w:r>
      <w:r w:rsidR="00BE6206">
        <w:rPr>
          <w:rFonts w:hint="cs"/>
          <w:sz w:val="28"/>
          <w:rtl/>
        </w:rPr>
        <w:t>-که یکی‌یکی باید بحث بشود-</w:t>
      </w:r>
      <w:r w:rsidRPr="00DC784E">
        <w:rPr>
          <w:rFonts w:hint="cs"/>
          <w:sz w:val="28"/>
          <w:rtl/>
        </w:rPr>
        <w:t xml:space="preserve"> اجمالاً تعلم و تعلیم کتب و دانش‌های گمراه‌کننده اگر برای گمراهی باشد یعنی اثر گمراه‌کنندگی بر آن مترتب باشد حرام است یعنی یاد می‌گیرد و می‌داند بر این گمراهی مترتب می‌شود یا یاد می‌دهد برای اینکه گمراه بکند حرام است؛</w:t>
      </w:r>
      <w:r w:rsidRPr="00DC784E">
        <w:rPr>
          <w:sz w:val="28"/>
          <w:rtl/>
        </w:rPr>
        <w:t xml:space="preserve"> </w:t>
      </w:r>
      <w:r w:rsidRPr="00DC784E">
        <w:rPr>
          <w:rFonts w:hint="cs"/>
          <w:sz w:val="28"/>
          <w:rtl/>
        </w:rPr>
        <w:t>اما صرف تعلیم و تعلم علوم گمراه و علوم غیر حق حرام نیست ممکن است مکروه باشد ولی اگر قصد اضلال داشته باشد حرام می‌شود. به عکس اگر قصد دفاع از دین داشته باشد واجب می‌شود</w:t>
      </w:r>
      <w:r w:rsidR="0088427C" w:rsidRPr="00DC784E">
        <w:rPr>
          <w:rFonts w:hint="cs"/>
          <w:sz w:val="28"/>
          <w:rtl/>
        </w:rPr>
        <w:t xml:space="preserve"> و</w:t>
      </w:r>
      <w:r w:rsidRPr="00DC784E">
        <w:rPr>
          <w:rFonts w:hint="cs"/>
          <w:sz w:val="28"/>
          <w:rtl/>
        </w:rPr>
        <w:t xml:space="preserve"> باید علوم ضلال و گمراه‌کننده را یاد بگیرد تا بتواند از دین دفاع بکند و لذا تعلیم و تعلم علوم و کتب ضلال </w:t>
      </w:r>
      <w:r w:rsidR="007E7A08" w:rsidRPr="00DC784E">
        <w:rPr>
          <w:rFonts w:hint="cs"/>
          <w:sz w:val="28"/>
          <w:rtl/>
        </w:rPr>
        <w:t>به‌طور</w:t>
      </w:r>
      <w:r w:rsidRPr="00DC784E">
        <w:rPr>
          <w:rFonts w:hint="cs"/>
          <w:sz w:val="28"/>
          <w:rtl/>
        </w:rPr>
        <w:t xml:space="preserve"> مطلق حرام نیست در شرایطی حرام است در شرایطی واجب می‌شود</w:t>
      </w:r>
      <w:r w:rsidR="0088427C" w:rsidRPr="00DC784E">
        <w:rPr>
          <w:rFonts w:hint="cs"/>
          <w:sz w:val="28"/>
          <w:rtl/>
        </w:rPr>
        <w:t xml:space="preserve"> و</w:t>
      </w:r>
      <w:r w:rsidRPr="00DC784E">
        <w:rPr>
          <w:rFonts w:hint="cs"/>
          <w:sz w:val="28"/>
          <w:rtl/>
        </w:rPr>
        <w:t xml:space="preserve"> گاهی حالت اباحه دارد. ادله‌ای که ذکر شده آیه </w:t>
      </w:r>
      <w:r w:rsidR="00D01BE8" w:rsidRPr="00DC784E">
        <w:rPr>
          <w:sz w:val="28"/>
          <w:rtl/>
        </w:rPr>
        <w:t>«</w:t>
      </w:r>
      <w:r w:rsidR="00D01BE8" w:rsidRPr="00DC784E">
        <w:rPr>
          <w:rFonts w:hint="cs"/>
          <w:b/>
          <w:bCs/>
          <w:sz w:val="28"/>
          <w:rtl/>
        </w:rPr>
        <w:t>اجْتَنِبُوا</w:t>
      </w:r>
      <w:r w:rsidR="00D01BE8" w:rsidRPr="00DC784E">
        <w:rPr>
          <w:b/>
          <w:bCs/>
          <w:sz w:val="28"/>
          <w:rtl/>
        </w:rPr>
        <w:t xml:space="preserve"> </w:t>
      </w:r>
      <w:r w:rsidR="00D01BE8" w:rsidRPr="00DC784E">
        <w:rPr>
          <w:rFonts w:hint="cs"/>
          <w:b/>
          <w:bCs/>
          <w:sz w:val="28"/>
          <w:rtl/>
        </w:rPr>
        <w:t>قَوْلَ</w:t>
      </w:r>
      <w:r w:rsidR="00D01BE8" w:rsidRPr="00DC784E">
        <w:rPr>
          <w:b/>
          <w:bCs/>
          <w:sz w:val="28"/>
          <w:rtl/>
        </w:rPr>
        <w:t xml:space="preserve"> </w:t>
      </w:r>
      <w:r w:rsidR="00D01BE8" w:rsidRPr="00DC784E">
        <w:rPr>
          <w:rFonts w:hint="cs"/>
          <w:b/>
          <w:bCs/>
          <w:sz w:val="28"/>
          <w:rtl/>
        </w:rPr>
        <w:t>الزُّور</w:t>
      </w:r>
      <w:r w:rsidR="00D01BE8" w:rsidRPr="00DC784E">
        <w:rPr>
          <w:sz w:val="28"/>
          <w:rtl/>
        </w:rPr>
        <w:t>»</w:t>
      </w:r>
      <w:r w:rsidR="00D01BE8" w:rsidRPr="00DC784E">
        <w:rPr>
          <w:rFonts w:hint="cs"/>
          <w:sz w:val="28"/>
          <w:rtl/>
        </w:rPr>
        <w:t xml:space="preserve"> </w:t>
      </w:r>
      <w:r w:rsidRPr="00DC784E">
        <w:rPr>
          <w:rFonts w:hint="cs"/>
          <w:sz w:val="28"/>
          <w:rtl/>
        </w:rPr>
        <w:t xml:space="preserve">آیات افترا و کذب علی الناس، آیات </w:t>
      </w:r>
      <w:r w:rsidRPr="00DC784E">
        <w:rPr>
          <w:sz w:val="28"/>
          <w:rtl/>
        </w:rPr>
        <w:t>«</w:t>
      </w:r>
      <w:r w:rsidRPr="00DC784E">
        <w:rPr>
          <w:rFonts w:hint="cs"/>
          <w:b/>
          <w:bCs/>
          <w:sz w:val="28"/>
          <w:rtl/>
        </w:rPr>
        <w:t>وَ</w:t>
      </w:r>
      <w:r w:rsidRPr="00DC784E">
        <w:rPr>
          <w:b/>
          <w:bCs/>
          <w:sz w:val="28"/>
          <w:rtl/>
        </w:rPr>
        <w:t xml:space="preserve"> </w:t>
      </w:r>
      <w:r w:rsidRPr="00DC784E">
        <w:rPr>
          <w:rFonts w:hint="cs"/>
          <w:b/>
          <w:bCs/>
          <w:sz w:val="28"/>
          <w:rtl/>
        </w:rPr>
        <w:t>مِنَ</w:t>
      </w:r>
      <w:r w:rsidRPr="00DC784E">
        <w:rPr>
          <w:b/>
          <w:bCs/>
          <w:sz w:val="28"/>
          <w:rtl/>
        </w:rPr>
        <w:t xml:space="preserve"> </w:t>
      </w:r>
      <w:r w:rsidRPr="00DC784E">
        <w:rPr>
          <w:rFonts w:hint="cs"/>
          <w:b/>
          <w:bCs/>
          <w:sz w:val="28"/>
          <w:rtl/>
        </w:rPr>
        <w:t>النَّاسِ</w:t>
      </w:r>
      <w:r w:rsidRPr="00DC784E">
        <w:rPr>
          <w:b/>
          <w:bCs/>
          <w:sz w:val="28"/>
          <w:rtl/>
        </w:rPr>
        <w:t xml:space="preserve"> </w:t>
      </w:r>
      <w:r w:rsidRPr="00DC784E">
        <w:rPr>
          <w:rFonts w:hint="cs"/>
          <w:b/>
          <w:bCs/>
          <w:sz w:val="28"/>
          <w:rtl/>
        </w:rPr>
        <w:t>مَنْ</w:t>
      </w:r>
      <w:r w:rsidRPr="00DC784E">
        <w:rPr>
          <w:b/>
          <w:bCs/>
          <w:sz w:val="28"/>
          <w:rtl/>
        </w:rPr>
        <w:t xml:space="preserve"> </w:t>
      </w:r>
      <w:r w:rsidRPr="00DC784E">
        <w:rPr>
          <w:rFonts w:hint="cs"/>
          <w:b/>
          <w:bCs/>
          <w:sz w:val="28"/>
          <w:rtl/>
        </w:rPr>
        <w:t>يَشْتَرِي</w:t>
      </w:r>
      <w:r w:rsidRPr="00DC784E">
        <w:rPr>
          <w:b/>
          <w:bCs/>
          <w:sz w:val="28"/>
          <w:rtl/>
        </w:rPr>
        <w:t xml:space="preserve"> </w:t>
      </w:r>
      <w:r w:rsidRPr="00DC784E">
        <w:rPr>
          <w:rFonts w:hint="cs"/>
          <w:b/>
          <w:bCs/>
          <w:sz w:val="28"/>
          <w:rtl/>
        </w:rPr>
        <w:t>لَهْوَ</w:t>
      </w:r>
      <w:r w:rsidRPr="00DC784E">
        <w:rPr>
          <w:b/>
          <w:bCs/>
          <w:sz w:val="28"/>
          <w:rtl/>
        </w:rPr>
        <w:t xml:space="preserve"> </w:t>
      </w:r>
      <w:r w:rsidRPr="00DC784E">
        <w:rPr>
          <w:rFonts w:hint="cs"/>
          <w:b/>
          <w:bCs/>
          <w:sz w:val="28"/>
          <w:rtl/>
        </w:rPr>
        <w:t>الْحَدِيثِ</w:t>
      </w:r>
      <w:r w:rsidRPr="00DC784E">
        <w:rPr>
          <w:b/>
          <w:bCs/>
          <w:sz w:val="28"/>
          <w:rtl/>
        </w:rPr>
        <w:t xml:space="preserve"> </w:t>
      </w:r>
      <w:r w:rsidRPr="00DC784E">
        <w:rPr>
          <w:rFonts w:hint="cs"/>
          <w:b/>
          <w:bCs/>
          <w:sz w:val="28"/>
          <w:rtl/>
        </w:rPr>
        <w:t>لِيُضِلَّ</w:t>
      </w:r>
      <w:r w:rsidRPr="00DC784E">
        <w:rPr>
          <w:b/>
          <w:bCs/>
          <w:sz w:val="28"/>
          <w:rtl/>
        </w:rPr>
        <w:t xml:space="preserve"> </w:t>
      </w:r>
      <w:r w:rsidRPr="00DC784E">
        <w:rPr>
          <w:rFonts w:hint="cs"/>
          <w:b/>
          <w:bCs/>
          <w:sz w:val="28"/>
          <w:rtl/>
        </w:rPr>
        <w:t>عَنْ</w:t>
      </w:r>
      <w:r w:rsidRPr="00DC784E">
        <w:rPr>
          <w:b/>
          <w:bCs/>
          <w:sz w:val="28"/>
          <w:rtl/>
        </w:rPr>
        <w:t xml:space="preserve"> </w:t>
      </w:r>
      <w:r w:rsidRPr="00DC784E">
        <w:rPr>
          <w:rFonts w:hint="cs"/>
          <w:b/>
          <w:bCs/>
          <w:sz w:val="28"/>
          <w:rtl/>
        </w:rPr>
        <w:t>سَبِيلِ</w:t>
      </w:r>
      <w:r w:rsidRPr="00DC784E">
        <w:rPr>
          <w:b/>
          <w:bCs/>
          <w:sz w:val="28"/>
          <w:rtl/>
        </w:rPr>
        <w:t xml:space="preserve"> </w:t>
      </w:r>
      <w:r w:rsidRPr="00DC784E">
        <w:rPr>
          <w:rFonts w:hint="cs"/>
          <w:b/>
          <w:bCs/>
          <w:sz w:val="28"/>
          <w:rtl/>
        </w:rPr>
        <w:t>اللَّه</w:t>
      </w:r>
      <w:r w:rsidRPr="00DC784E">
        <w:rPr>
          <w:rFonts w:hint="cs"/>
          <w:sz w:val="28"/>
          <w:rtl/>
        </w:rPr>
        <w:t>‏</w:t>
      </w:r>
      <w:r w:rsidRPr="00DC784E">
        <w:rPr>
          <w:sz w:val="28"/>
          <w:rtl/>
        </w:rPr>
        <w:t>»</w:t>
      </w:r>
      <w:r w:rsidRPr="00DC784E">
        <w:rPr>
          <w:rFonts w:hint="cs"/>
          <w:sz w:val="28"/>
          <w:rtl/>
        </w:rPr>
        <w:t xml:space="preserve"> (لقمان/6</w:t>
      </w:r>
      <w:r w:rsidRPr="00DC784E">
        <w:rPr>
          <w:sz w:val="28"/>
          <w:rtl/>
        </w:rPr>
        <w:t xml:space="preserve">) </w:t>
      </w:r>
      <w:r w:rsidRPr="00DC784E">
        <w:rPr>
          <w:rFonts w:hint="cs"/>
          <w:sz w:val="28"/>
          <w:rtl/>
        </w:rPr>
        <w:t xml:space="preserve">و حکم عقل و روایات ضلال و حدود ده دوازده دلیل از مجموعه فقهی جمع کردند و همزمان </w:t>
      </w:r>
      <w:r w:rsidR="00BE6206">
        <w:rPr>
          <w:rFonts w:hint="cs"/>
          <w:sz w:val="28"/>
          <w:rtl/>
        </w:rPr>
        <w:t>بحث می‌کنیم</w:t>
      </w:r>
      <w:r w:rsidRPr="00DC784E">
        <w:rPr>
          <w:sz w:val="28"/>
          <w:rtl/>
        </w:rPr>
        <w:t xml:space="preserve"> </w:t>
      </w:r>
      <w:r w:rsidRPr="00DC784E">
        <w:rPr>
          <w:rFonts w:hint="cs"/>
          <w:sz w:val="28"/>
          <w:rtl/>
        </w:rPr>
        <w:t xml:space="preserve">و یکی از نتایج این است که </w:t>
      </w:r>
      <w:r w:rsidR="007E7A08" w:rsidRPr="00DC784E">
        <w:rPr>
          <w:rFonts w:hint="cs"/>
          <w:sz w:val="28"/>
          <w:rtl/>
        </w:rPr>
        <w:t>به‌طور</w:t>
      </w:r>
      <w:r w:rsidR="00BE6206">
        <w:rPr>
          <w:rFonts w:hint="cs"/>
          <w:sz w:val="28"/>
          <w:rtl/>
        </w:rPr>
        <w:t xml:space="preserve"> مطلق حرام نیست</w:t>
      </w:r>
      <w:r w:rsidRPr="00DC784E">
        <w:rPr>
          <w:rFonts w:hint="cs"/>
          <w:sz w:val="28"/>
          <w:rtl/>
        </w:rPr>
        <w:t xml:space="preserve"> بلکه هنگامی که در جهت اضلال باشد حرام می‌شود</w:t>
      </w:r>
      <w:r w:rsidR="00BE6206">
        <w:rPr>
          <w:rFonts w:hint="cs"/>
          <w:sz w:val="28"/>
          <w:rtl/>
        </w:rPr>
        <w:t>. تعلم مجسمه‌سازی حرام است،</w:t>
      </w:r>
      <w:r w:rsidRPr="00DC784E">
        <w:rPr>
          <w:rFonts w:hint="cs"/>
          <w:sz w:val="28"/>
          <w:rtl/>
        </w:rPr>
        <w:t xml:space="preserve"> غنا و امثال این‌ها چون </w:t>
      </w:r>
      <w:r w:rsidR="00BE6206">
        <w:rPr>
          <w:rFonts w:hint="cs"/>
          <w:sz w:val="28"/>
          <w:rtl/>
        </w:rPr>
        <w:t>عناوین</w:t>
      </w:r>
      <w:r w:rsidRPr="00DC784E">
        <w:rPr>
          <w:rFonts w:hint="cs"/>
          <w:sz w:val="28"/>
          <w:rtl/>
        </w:rPr>
        <w:t xml:space="preserve"> کلی است تعلم آن‌ها فی حد نفسه حرام نیست مگر اینکه مشتمل بر حرام یا مقدمه تولیدی بشود.</w:t>
      </w:r>
    </w:p>
    <w:p w:rsidR="005346AD" w:rsidRPr="00DC784E" w:rsidRDefault="005346AD" w:rsidP="00E80A61">
      <w:pPr>
        <w:ind w:left="360"/>
        <w:rPr>
          <w:sz w:val="28"/>
          <w:rtl/>
        </w:rPr>
      </w:pPr>
      <w:r w:rsidRPr="00DC784E">
        <w:rPr>
          <w:rFonts w:hint="cs"/>
          <w:sz w:val="28"/>
          <w:rtl/>
        </w:rPr>
        <w:t>سؤال:؟</w:t>
      </w:r>
    </w:p>
    <w:p w:rsidR="005346AD" w:rsidRPr="00DC784E" w:rsidRDefault="005346AD" w:rsidP="00E80A61">
      <w:pPr>
        <w:ind w:left="360"/>
        <w:rPr>
          <w:sz w:val="28"/>
          <w:rtl/>
        </w:rPr>
      </w:pPr>
      <w:r w:rsidRPr="00DC784E">
        <w:rPr>
          <w:rFonts w:hint="cs"/>
          <w:sz w:val="28"/>
          <w:rtl/>
        </w:rPr>
        <w:t>جواب: بحث ما این است که حکم تعلم امور حرام است چیست. آن اصل موضوعی است که چه چیزی حرام است چه چیزی حرام نیست. بحث حق و باطل در غنا مطرح نیست؛ دنیای امروز در غنا و شرب خمر غرق است. غنا بحث کیفیت صدا است که طرب‌انگیز باشد یا نباشد.</w:t>
      </w:r>
    </w:p>
    <w:p w:rsidR="00D01BE8" w:rsidRPr="00DC784E" w:rsidRDefault="00D01BE8" w:rsidP="00E80A61">
      <w:pPr>
        <w:pStyle w:val="4"/>
        <w:numPr>
          <w:ilvl w:val="0"/>
          <w:numId w:val="6"/>
        </w:numPr>
        <w:rPr>
          <w:rtl/>
        </w:rPr>
      </w:pPr>
      <w:r w:rsidRPr="00DC784E">
        <w:rPr>
          <w:rFonts w:hint="cs"/>
          <w:rtl/>
        </w:rPr>
        <w:lastRenderedPageBreak/>
        <w:t>اخذ و تعلم علوم از گمراهان و کفار</w:t>
      </w:r>
    </w:p>
    <w:p w:rsidR="00A216D9" w:rsidRDefault="005346AD" w:rsidP="00A216D9">
      <w:pPr>
        <w:ind w:left="360"/>
        <w:rPr>
          <w:rFonts w:hint="cs"/>
          <w:sz w:val="28"/>
          <w:rtl/>
        </w:rPr>
      </w:pPr>
      <w:r w:rsidRPr="00DC784E">
        <w:rPr>
          <w:rFonts w:hint="cs"/>
          <w:sz w:val="28"/>
          <w:rtl/>
        </w:rPr>
        <w:t xml:space="preserve">عنوان دیگر اخذ و تعلم علوم از گمراهان و کفار و از غیر اهل‌بیت که در روایات </w:t>
      </w:r>
      <w:r w:rsidR="00BE6206">
        <w:rPr>
          <w:rFonts w:hint="cs"/>
          <w:sz w:val="28"/>
          <w:rtl/>
        </w:rPr>
        <w:t>آمده</w:t>
      </w:r>
      <w:r w:rsidRPr="00DC784E">
        <w:rPr>
          <w:rFonts w:hint="cs"/>
          <w:sz w:val="28"/>
          <w:rtl/>
        </w:rPr>
        <w:t xml:space="preserve"> که از غیر ما نگیرید در وسائل، جلد هیجده، ابواب صفات قاضی، باب شش و هفت و </w:t>
      </w:r>
      <w:r w:rsidR="00A216D9">
        <w:rPr>
          <w:rFonts w:hint="cs"/>
          <w:sz w:val="28"/>
          <w:rtl/>
        </w:rPr>
        <w:t>هشت، روایاتی این مضامین را دارد</w:t>
      </w:r>
      <w:r w:rsidRPr="00DC784E">
        <w:rPr>
          <w:rFonts w:hint="cs"/>
          <w:sz w:val="28"/>
          <w:rtl/>
        </w:rPr>
        <w:t xml:space="preserve"> در نقطه مقابل می‌گوید حکمت را از هر جایی می‌توانید بگیرید </w:t>
      </w:r>
      <w:r w:rsidR="00BE6206">
        <w:rPr>
          <w:rFonts w:hint="cs"/>
          <w:sz w:val="28"/>
          <w:rtl/>
        </w:rPr>
        <w:t>که</w:t>
      </w:r>
      <w:r w:rsidRPr="00DC784E">
        <w:rPr>
          <w:rFonts w:hint="cs"/>
          <w:sz w:val="28"/>
          <w:rtl/>
        </w:rPr>
        <w:t xml:space="preserve"> روایات دیگر</w:t>
      </w:r>
      <w:r w:rsidR="00BE6206">
        <w:rPr>
          <w:rFonts w:hint="cs"/>
          <w:sz w:val="28"/>
          <w:rtl/>
        </w:rPr>
        <w:t>ی</w:t>
      </w:r>
      <w:r w:rsidRPr="00DC784E">
        <w:rPr>
          <w:rFonts w:hint="cs"/>
          <w:sz w:val="28"/>
          <w:rtl/>
        </w:rPr>
        <w:t xml:space="preserve"> دارد. این هم حد تعارضش به این است که علومی که جنبه اعتقاد و اخلاق و احکام دارد نمی‌شود از دیگران گرفت و باید از اهل‌بیت و اسلام گرفت دیگر اینکه اگر علومی را از جای دیگری بگیرد که همراه با فرهنگ و اخلاق</w:t>
      </w:r>
      <w:r w:rsidRPr="00DC784E">
        <w:rPr>
          <w:sz w:val="28"/>
          <w:rtl/>
        </w:rPr>
        <w:t xml:space="preserve"> </w:t>
      </w:r>
      <w:r w:rsidRPr="00DC784E">
        <w:rPr>
          <w:rFonts w:hint="cs"/>
          <w:sz w:val="28"/>
          <w:rtl/>
        </w:rPr>
        <w:t>به او منتقل بشود آن هم می‌گوید از جای دیگر نگیر؛</w:t>
      </w:r>
      <w:r w:rsidRPr="00DC784E">
        <w:rPr>
          <w:sz w:val="28"/>
          <w:rtl/>
        </w:rPr>
        <w:t xml:space="preserve"> </w:t>
      </w:r>
      <w:r w:rsidR="00A216D9">
        <w:rPr>
          <w:rFonts w:hint="cs"/>
          <w:sz w:val="28"/>
          <w:rtl/>
        </w:rPr>
        <w:t>بنابراین دو طایفه روایات داریم؛</w:t>
      </w:r>
      <w:r w:rsidRPr="00DC784E">
        <w:rPr>
          <w:rFonts w:hint="cs"/>
          <w:sz w:val="28"/>
          <w:rtl/>
        </w:rPr>
        <w:t xml:space="preserve"> یک دسته روایات می‌گوید علوم را از غیر ما نگیرید و هر چه ا</w:t>
      </w:r>
      <w:r w:rsidR="00A216D9">
        <w:rPr>
          <w:rFonts w:hint="cs"/>
          <w:sz w:val="28"/>
          <w:rtl/>
        </w:rPr>
        <w:t>ز غیر ما بگیرید باطل و ناحق است</w:t>
      </w:r>
      <w:r w:rsidRPr="00DC784E">
        <w:rPr>
          <w:rFonts w:hint="cs"/>
          <w:sz w:val="28"/>
          <w:rtl/>
        </w:rPr>
        <w:t xml:space="preserve"> یک دسته هم می‌گوید علم و حک</w:t>
      </w:r>
      <w:r w:rsidR="00A216D9">
        <w:rPr>
          <w:rFonts w:hint="cs"/>
          <w:sz w:val="28"/>
          <w:rtl/>
        </w:rPr>
        <w:t>مت هر جایی است بگیرید</w:t>
      </w:r>
      <w:r w:rsidRPr="00DC784E">
        <w:rPr>
          <w:rFonts w:hint="cs"/>
          <w:sz w:val="28"/>
          <w:rtl/>
        </w:rPr>
        <w:t xml:space="preserve"> جمع این دو دسته به این است که معارف اعتقادی و اخلاقی و عملی را از جای دیگر نگیرید</w:t>
      </w:r>
      <w:r w:rsidRPr="00DC784E">
        <w:rPr>
          <w:sz w:val="28"/>
          <w:rtl/>
        </w:rPr>
        <w:t xml:space="preserve"> </w:t>
      </w:r>
      <w:r w:rsidRPr="00DC784E">
        <w:rPr>
          <w:rFonts w:hint="cs"/>
          <w:sz w:val="28"/>
          <w:rtl/>
        </w:rPr>
        <w:t>سایر علومی که به آن نیاز دارید از هر جا</w:t>
      </w:r>
      <w:r w:rsidR="0088427C" w:rsidRPr="00DC784E">
        <w:rPr>
          <w:rFonts w:hint="cs"/>
          <w:sz w:val="28"/>
          <w:rtl/>
        </w:rPr>
        <w:t xml:space="preserve">یی </w:t>
      </w:r>
      <w:r w:rsidRPr="00DC784E">
        <w:rPr>
          <w:rFonts w:hint="cs"/>
          <w:sz w:val="28"/>
          <w:rtl/>
        </w:rPr>
        <w:t xml:space="preserve">بگیرید. نکته دیگر در جمع این است که اگر گرفتن علوم از جای دیگر مایه انتقال فرهنگ آن‌ها می‌شود باید مواظب بود </w:t>
      </w:r>
      <w:r w:rsidR="00A216D9">
        <w:rPr>
          <w:rFonts w:hint="cs"/>
          <w:sz w:val="28"/>
          <w:rtl/>
        </w:rPr>
        <w:t>و دقت کرد</w:t>
      </w:r>
      <w:r w:rsidRPr="00DC784E">
        <w:rPr>
          <w:rFonts w:hint="cs"/>
          <w:sz w:val="28"/>
          <w:rtl/>
        </w:rPr>
        <w:t xml:space="preserve"> مثلاً در حوزه علوم انسانی و اجتماعی بنا بر آن دیدگاه که همراه با یک فرهنگ غیردینی است یا</w:t>
      </w:r>
      <w:r w:rsidR="0088427C" w:rsidRPr="00DC784E">
        <w:rPr>
          <w:rFonts w:hint="cs"/>
          <w:sz w:val="28"/>
          <w:rtl/>
        </w:rPr>
        <w:t xml:space="preserve"> باید</w:t>
      </w:r>
      <w:r w:rsidRPr="00DC784E">
        <w:rPr>
          <w:rFonts w:hint="cs"/>
          <w:sz w:val="28"/>
          <w:rtl/>
        </w:rPr>
        <w:t xml:space="preserve"> نگیریم یا با آگاهی گرفته بشود. درواقع مفاد و مح</w:t>
      </w:r>
      <w:r w:rsidR="009B2ABB" w:rsidRPr="00DC784E">
        <w:rPr>
          <w:rFonts w:hint="cs"/>
          <w:sz w:val="28"/>
          <w:rtl/>
        </w:rPr>
        <w:t>ط</w:t>
      </w:r>
      <w:r w:rsidRPr="00DC784E">
        <w:rPr>
          <w:rFonts w:hint="cs"/>
          <w:sz w:val="28"/>
          <w:rtl/>
        </w:rPr>
        <w:t xml:space="preserve"> نظر روایات ناهیه از اخذ علم من غیر المعصومین سلام الله علیهم اجمعین ناظر به اخذ اعتقادات و معارف و فرهنگ و سنت‌های و آداب آن‌هاست</w:t>
      </w:r>
      <w:r w:rsidR="00A216D9">
        <w:rPr>
          <w:rFonts w:hint="cs"/>
          <w:sz w:val="28"/>
          <w:rtl/>
        </w:rPr>
        <w:t xml:space="preserve"> و</w:t>
      </w:r>
      <w:r w:rsidRPr="00DC784E">
        <w:rPr>
          <w:rFonts w:hint="cs"/>
          <w:sz w:val="28"/>
          <w:rtl/>
        </w:rPr>
        <w:t xml:space="preserve"> نباید از آن‌ها تقلید بکنید. حکمتی که می‌گوید ناظر به اخلاقیات و شناخته‌های عمومی بشر است که عقل بشر به آن حکم می‌کند که وابسته به جه</w:t>
      </w:r>
      <w:r w:rsidR="00A216D9">
        <w:rPr>
          <w:rFonts w:hint="cs"/>
          <w:sz w:val="28"/>
          <w:rtl/>
        </w:rPr>
        <w:t>ان‌بینی‌ها و اعتقادات باطل نیست</w:t>
      </w:r>
      <w:r w:rsidRPr="00DC784E">
        <w:rPr>
          <w:rFonts w:hint="cs"/>
          <w:sz w:val="28"/>
          <w:rtl/>
        </w:rPr>
        <w:t xml:space="preserve"> بین حرف‌هایشان نکته‌های اخلاقی خوبی دارند که دین و عقل آن را نفی نمی‌کند. </w:t>
      </w:r>
    </w:p>
    <w:p w:rsidR="005346AD" w:rsidRPr="00DC784E" w:rsidRDefault="005346AD" w:rsidP="00A216D9">
      <w:pPr>
        <w:ind w:left="360"/>
        <w:rPr>
          <w:sz w:val="28"/>
          <w:rtl/>
        </w:rPr>
      </w:pPr>
      <w:r w:rsidRPr="00DC784E">
        <w:rPr>
          <w:rFonts w:hint="cs"/>
          <w:sz w:val="28"/>
          <w:rtl/>
        </w:rPr>
        <w:t xml:space="preserve">منیه المرید نگاه بکنید در سؤال امتحانی هم می‌آید که بگوید یک ادبی از آداب </w:t>
      </w:r>
      <w:r w:rsidR="0088427C" w:rsidRPr="00DC784E">
        <w:rPr>
          <w:rFonts w:hint="cs"/>
          <w:sz w:val="28"/>
          <w:rtl/>
        </w:rPr>
        <w:t>آن</w:t>
      </w:r>
      <w:r w:rsidR="00A216D9">
        <w:rPr>
          <w:rFonts w:hint="cs"/>
          <w:sz w:val="28"/>
          <w:rtl/>
        </w:rPr>
        <w:t xml:space="preserve"> گفته بشود</w:t>
      </w:r>
      <w:r w:rsidRPr="00DC784E">
        <w:rPr>
          <w:rFonts w:hint="cs"/>
          <w:sz w:val="28"/>
          <w:rtl/>
        </w:rPr>
        <w:t xml:space="preserve"> لذا آداب تعلم را مطالعه کنید. </w:t>
      </w:r>
      <w:bookmarkStart w:id="0" w:name="_GoBack"/>
      <w:bookmarkEnd w:id="0"/>
      <w:r w:rsidRPr="00DC784E">
        <w:rPr>
          <w:rFonts w:hint="cs"/>
          <w:sz w:val="28"/>
          <w:rtl/>
        </w:rPr>
        <w:t>و صلی‌الله علی محمد و آله الاطهار</w:t>
      </w:r>
    </w:p>
    <w:p w:rsidR="00152670" w:rsidRPr="00DC784E" w:rsidRDefault="00152670" w:rsidP="00734D59">
      <w:pPr>
        <w:rPr>
          <w:rtl/>
        </w:rPr>
      </w:pPr>
    </w:p>
    <w:sectPr w:rsidR="00152670" w:rsidRPr="00DC784E" w:rsidSect="007B0062">
      <w:headerReference w:type="default" r:id="rId9"/>
      <w:footerReference w:type="default" r:id="rId10"/>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24" w:rsidRDefault="00095F24" w:rsidP="000D5800">
      <w:pPr>
        <w:spacing w:after="0"/>
      </w:pPr>
      <w:r>
        <w:separator/>
      </w:r>
    </w:p>
  </w:endnote>
  <w:endnote w:type="continuationSeparator" w:id="0">
    <w:p w:rsidR="00095F24" w:rsidRDefault="00095F2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7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A216D9">
          <w:rPr>
            <w:noProof/>
            <w:rtl/>
          </w:rPr>
          <w:t>11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24" w:rsidRDefault="00095F24" w:rsidP="000D5800">
      <w:pPr>
        <w:spacing w:after="0"/>
      </w:pPr>
      <w:r>
        <w:separator/>
      </w:r>
    </w:p>
  </w:footnote>
  <w:footnote w:type="continuationSeparator" w:id="0">
    <w:p w:rsidR="00095F24" w:rsidRDefault="00095F24" w:rsidP="000D5800">
      <w:pPr>
        <w:spacing w:after="0"/>
      </w:pPr>
      <w:r>
        <w:continuationSeparator/>
      </w:r>
    </w:p>
  </w:footnote>
  <w:footnote w:id="1">
    <w:p w:rsidR="003D0D90" w:rsidRDefault="003D0D90">
      <w:pPr>
        <w:pStyle w:val="a0"/>
      </w:pPr>
      <w:r>
        <w:rPr>
          <w:rStyle w:val="aff0"/>
        </w:rPr>
        <w:footnoteRef/>
      </w:r>
      <w:r>
        <w:rPr>
          <w:rtl/>
        </w:rPr>
        <w:t xml:space="preserve"> </w:t>
      </w:r>
      <w:r>
        <w:rPr>
          <w:rFonts w:hint="cs"/>
          <w:rtl/>
        </w:rPr>
        <w:t>-</w:t>
      </w:r>
      <w:r w:rsidRPr="003D0D90">
        <w:rPr>
          <w:rFonts w:hint="cs"/>
          <w:sz w:val="28"/>
          <w:rtl/>
        </w:rPr>
        <w:t xml:space="preserve"> وسائل</w:t>
      </w:r>
      <w:r w:rsidRPr="003D0D90">
        <w:rPr>
          <w:sz w:val="28"/>
          <w:rtl/>
        </w:rPr>
        <w:t xml:space="preserve"> </w:t>
      </w:r>
      <w:r w:rsidRPr="003D0D90">
        <w:rPr>
          <w:rFonts w:hint="cs"/>
          <w:sz w:val="28"/>
          <w:rtl/>
        </w:rPr>
        <w:t>الشيعة،</w:t>
      </w:r>
      <w:r w:rsidRPr="003D0D90">
        <w:rPr>
          <w:sz w:val="28"/>
          <w:rtl/>
        </w:rPr>
        <w:t xml:space="preserve"> </w:t>
      </w:r>
      <w:r w:rsidRPr="003D0D90">
        <w:rPr>
          <w:rFonts w:hint="cs"/>
          <w:sz w:val="28"/>
          <w:rtl/>
        </w:rPr>
        <w:t>ج‏</w:t>
      </w:r>
      <w:r w:rsidRPr="003D0D90">
        <w:rPr>
          <w:sz w:val="28"/>
          <w:rtl/>
        </w:rPr>
        <w:t>27</w:t>
      </w:r>
      <w:r w:rsidRPr="003D0D90">
        <w:rPr>
          <w:rFonts w:hint="cs"/>
          <w:sz w:val="28"/>
          <w:rtl/>
        </w:rPr>
        <w:t>،</w:t>
      </w:r>
      <w:r w:rsidRPr="003D0D90">
        <w:rPr>
          <w:sz w:val="28"/>
          <w:rtl/>
        </w:rPr>
        <w:t xml:space="preserve"> </w:t>
      </w:r>
      <w:r w:rsidRPr="003D0D90">
        <w:rPr>
          <w:rFonts w:hint="cs"/>
          <w:sz w:val="28"/>
          <w:rtl/>
        </w:rPr>
        <w:t>ص</w:t>
      </w:r>
      <w:r w:rsidRPr="003D0D90">
        <w:rPr>
          <w:sz w:val="28"/>
          <w:rtl/>
        </w:rPr>
        <w:t>: 26</w:t>
      </w:r>
      <w:r>
        <w:rPr>
          <w:rFonts w:hint="cs"/>
          <w:sz w:val="28"/>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5346AD">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578DB7EB" wp14:editId="72D5978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1" w:name="OLE_LINK1"/>
    <w:bookmarkStart w:id="2" w:name="OLE_LINK2"/>
    <w:r>
      <w:rPr>
        <w:noProof/>
      </w:rPr>
      <w:drawing>
        <wp:inline distT="0" distB="0" distL="0" distR="0" wp14:anchorId="0722D1C4" wp14:editId="5DD5F6D6">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1"/>
    <w:bookmarkEnd w:id="2"/>
    <w:r>
      <w:rPr>
        <w:rFonts w:ascii="IranNastaliq" w:hAnsi="IranNastaliq" w:cs="IranNastaliq"/>
        <w:sz w:val="40"/>
        <w:szCs w:val="40"/>
        <w:rtl/>
      </w:rPr>
      <w:t xml:space="preserve"> </w:t>
    </w:r>
    <w:r>
      <w:rPr>
        <w:rFonts w:ascii="IranNastaliq" w:hAnsi="IranNastaliq" w:cs="IranNastaliq" w:hint="cs"/>
        <w:sz w:val="40"/>
        <w:szCs w:val="40"/>
        <w:rtl/>
      </w:rPr>
      <w:t xml:space="preserve">                                                                                                     </w:t>
    </w:r>
    <w:r w:rsidR="007B0062">
      <w:rPr>
        <w:rFonts w:ascii="IranNastaliq" w:hAnsi="IranNastaliq" w:cs="IranNastaliq" w:hint="cs"/>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5346AD">
      <w:rPr>
        <w:rFonts w:ascii="IranNastaliq" w:hAnsi="IranNastaliq" w:cs="IranNastaliq" w:hint="cs"/>
        <w:sz w:val="40"/>
        <w:szCs w:val="40"/>
        <w:rtl/>
      </w:rPr>
      <w:t>1290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81B97"/>
    <w:multiLevelType w:val="hybridMultilevel"/>
    <w:tmpl w:val="B9FA5416"/>
    <w:lvl w:ilvl="0" w:tplc="DE2CB9A6">
      <w:start w:val="1"/>
      <w:numFmt w:val="decimal"/>
      <w:lvlText w:val="%1-"/>
      <w:lvlJc w:val="left"/>
      <w:pPr>
        <w:ind w:left="644" w:hanging="360"/>
      </w:pPr>
      <w:rPr>
        <w:rFonts w:hint="default"/>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3D0120E"/>
    <w:multiLevelType w:val="hybridMultilevel"/>
    <w:tmpl w:val="953829E0"/>
    <w:lvl w:ilvl="0" w:tplc="D2D4CA7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7052058"/>
    <w:multiLevelType w:val="hybridMultilevel"/>
    <w:tmpl w:val="DDB4E294"/>
    <w:lvl w:ilvl="0" w:tplc="AE7426B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39A776EE"/>
    <w:multiLevelType w:val="hybridMultilevel"/>
    <w:tmpl w:val="6430054C"/>
    <w:lvl w:ilvl="0" w:tplc="FBD6FEA4">
      <w:numFmt w:val="bullet"/>
      <w:lvlText w:val="-"/>
      <w:lvlJc w:val="left"/>
      <w:pPr>
        <w:ind w:left="720" w:hanging="360"/>
      </w:pPr>
      <w:rPr>
        <w:rFonts w:asciiTheme="minorHAnsi" w:eastAsiaTheme="minorHAnsi" w:hAnsiTheme="minorHAnsi" w:cs="2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8E46F8"/>
    <w:multiLevelType w:val="hybridMultilevel"/>
    <w:tmpl w:val="F07459EA"/>
    <w:lvl w:ilvl="0" w:tplc="423457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741F24E5"/>
    <w:multiLevelType w:val="hybridMultilevel"/>
    <w:tmpl w:val="14D232B4"/>
    <w:lvl w:ilvl="0" w:tplc="E784555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6"/>
  </w:num>
  <w:num w:numId="2">
    <w:abstractNumId w:val="3"/>
  </w:num>
  <w:num w:numId="3">
    <w:abstractNumId w:val="0"/>
  </w:num>
  <w:num w:numId="4">
    <w:abstractNumId w:val="5"/>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6AD"/>
    <w:rsid w:val="000228A2"/>
    <w:rsid w:val="000324F1"/>
    <w:rsid w:val="000326D9"/>
    <w:rsid w:val="00041FE0"/>
    <w:rsid w:val="00052BA3"/>
    <w:rsid w:val="0006363E"/>
    <w:rsid w:val="000719E0"/>
    <w:rsid w:val="00080DFF"/>
    <w:rsid w:val="00085ED5"/>
    <w:rsid w:val="00095F24"/>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4B71"/>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67A6"/>
    <w:rsid w:val="002B7AD5"/>
    <w:rsid w:val="002C56FD"/>
    <w:rsid w:val="002D49E4"/>
    <w:rsid w:val="002E450B"/>
    <w:rsid w:val="002E73F9"/>
    <w:rsid w:val="002F05B9"/>
    <w:rsid w:val="003120FD"/>
    <w:rsid w:val="00340BA3"/>
    <w:rsid w:val="00355402"/>
    <w:rsid w:val="00366400"/>
    <w:rsid w:val="003963D7"/>
    <w:rsid w:val="00396F28"/>
    <w:rsid w:val="003A1A05"/>
    <w:rsid w:val="003A2654"/>
    <w:rsid w:val="003C06BF"/>
    <w:rsid w:val="003C7899"/>
    <w:rsid w:val="003D0D90"/>
    <w:rsid w:val="003D2F0A"/>
    <w:rsid w:val="003D563F"/>
    <w:rsid w:val="003E1E58"/>
    <w:rsid w:val="003E2BAB"/>
    <w:rsid w:val="003E644D"/>
    <w:rsid w:val="00405199"/>
    <w:rsid w:val="00410699"/>
    <w:rsid w:val="00415360"/>
    <w:rsid w:val="00442636"/>
    <w:rsid w:val="0044591E"/>
    <w:rsid w:val="004476F0"/>
    <w:rsid w:val="00455B91"/>
    <w:rsid w:val="004651D2"/>
    <w:rsid w:val="00465D26"/>
    <w:rsid w:val="004679F8"/>
    <w:rsid w:val="00476555"/>
    <w:rsid w:val="004B337F"/>
    <w:rsid w:val="004F3596"/>
    <w:rsid w:val="004F7E3A"/>
    <w:rsid w:val="00517312"/>
    <w:rsid w:val="00530FD7"/>
    <w:rsid w:val="0053337C"/>
    <w:rsid w:val="005346AD"/>
    <w:rsid w:val="00572E2D"/>
    <w:rsid w:val="00592103"/>
    <w:rsid w:val="005941DD"/>
    <w:rsid w:val="005A545E"/>
    <w:rsid w:val="005A5862"/>
    <w:rsid w:val="005B0852"/>
    <w:rsid w:val="005C06AE"/>
    <w:rsid w:val="005F3AF9"/>
    <w:rsid w:val="00610C18"/>
    <w:rsid w:val="00612385"/>
    <w:rsid w:val="0061376C"/>
    <w:rsid w:val="00636EFA"/>
    <w:rsid w:val="0066229C"/>
    <w:rsid w:val="0069696C"/>
    <w:rsid w:val="00696C84"/>
    <w:rsid w:val="006A085A"/>
    <w:rsid w:val="006D3A87"/>
    <w:rsid w:val="006F01B4"/>
    <w:rsid w:val="00734D59"/>
    <w:rsid w:val="0073609B"/>
    <w:rsid w:val="0074497D"/>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1EA1"/>
    <w:rsid w:val="007E7A08"/>
    <w:rsid w:val="007E7FA7"/>
    <w:rsid w:val="007F0721"/>
    <w:rsid w:val="007F4A90"/>
    <w:rsid w:val="00803501"/>
    <w:rsid w:val="0080799B"/>
    <w:rsid w:val="00807BE3"/>
    <w:rsid w:val="00811F02"/>
    <w:rsid w:val="008336F9"/>
    <w:rsid w:val="008407A4"/>
    <w:rsid w:val="00844860"/>
    <w:rsid w:val="00845CC4"/>
    <w:rsid w:val="008468D9"/>
    <w:rsid w:val="008644F4"/>
    <w:rsid w:val="008748B8"/>
    <w:rsid w:val="00883733"/>
    <w:rsid w:val="0088427C"/>
    <w:rsid w:val="008965D2"/>
    <w:rsid w:val="008A236D"/>
    <w:rsid w:val="008B565A"/>
    <w:rsid w:val="008C3414"/>
    <w:rsid w:val="008C66FB"/>
    <w:rsid w:val="008D030F"/>
    <w:rsid w:val="008D36D5"/>
    <w:rsid w:val="008D7158"/>
    <w:rsid w:val="008E3903"/>
    <w:rsid w:val="008F63E3"/>
    <w:rsid w:val="00904E98"/>
    <w:rsid w:val="00913C3B"/>
    <w:rsid w:val="00915509"/>
    <w:rsid w:val="00927388"/>
    <w:rsid w:val="009274FE"/>
    <w:rsid w:val="009278FA"/>
    <w:rsid w:val="009401AC"/>
    <w:rsid w:val="009475B7"/>
    <w:rsid w:val="0095758E"/>
    <w:rsid w:val="009613AC"/>
    <w:rsid w:val="009633B3"/>
    <w:rsid w:val="0096616C"/>
    <w:rsid w:val="00980643"/>
    <w:rsid w:val="009A42EF"/>
    <w:rsid w:val="009B2ABB"/>
    <w:rsid w:val="009B46BC"/>
    <w:rsid w:val="009B61C3"/>
    <w:rsid w:val="009C7B4F"/>
    <w:rsid w:val="009F4EB3"/>
    <w:rsid w:val="00A06D48"/>
    <w:rsid w:val="00A216D9"/>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3F48"/>
    <w:rsid w:val="00BB5F7E"/>
    <w:rsid w:val="00BC26F6"/>
    <w:rsid w:val="00BC4833"/>
    <w:rsid w:val="00BD3122"/>
    <w:rsid w:val="00BD40DA"/>
    <w:rsid w:val="00BE6206"/>
    <w:rsid w:val="00BF35EE"/>
    <w:rsid w:val="00BF3D67"/>
    <w:rsid w:val="00C160AF"/>
    <w:rsid w:val="00C22299"/>
    <w:rsid w:val="00C2269D"/>
    <w:rsid w:val="00C25609"/>
    <w:rsid w:val="00C262D7"/>
    <w:rsid w:val="00C26607"/>
    <w:rsid w:val="00C37714"/>
    <w:rsid w:val="00C52606"/>
    <w:rsid w:val="00C60D75"/>
    <w:rsid w:val="00C64CEA"/>
    <w:rsid w:val="00C73012"/>
    <w:rsid w:val="00C763DD"/>
    <w:rsid w:val="00C84FC0"/>
    <w:rsid w:val="00C9244A"/>
    <w:rsid w:val="00CB0E5D"/>
    <w:rsid w:val="00CB5DA3"/>
    <w:rsid w:val="00CC3976"/>
    <w:rsid w:val="00CD6E59"/>
    <w:rsid w:val="00CE09B7"/>
    <w:rsid w:val="00CE31E6"/>
    <w:rsid w:val="00CE3B74"/>
    <w:rsid w:val="00CF42E2"/>
    <w:rsid w:val="00CF7916"/>
    <w:rsid w:val="00D01BE8"/>
    <w:rsid w:val="00D158F3"/>
    <w:rsid w:val="00D3665C"/>
    <w:rsid w:val="00D508CC"/>
    <w:rsid w:val="00D50F4B"/>
    <w:rsid w:val="00D60547"/>
    <w:rsid w:val="00D66444"/>
    <w:rsid w:val="00D76353"/>
    <w:rsid w:val="00D925EA"/>
    <w:rsid w:val="00DB28BB"/>
    <w:rsid w:val="00DC603F"/>
    <w:rsid w:val="00DC784E"/>
    <w:rsid w:val="00DD3C0D"/>
    <w:rsid w:val="00DD4864"/>
    <w:rsid w:val="00DD71A2"/>
    <w:rsid w:val="00DE1DC4"/>
    <w:rsid w:val="00E0639C"/>
    <w:rsid w:val="00E067E6"/>
    <w:rsid w:val="00E119FB"/>
    <w:rsid w:val="00E12531"/>
    <w:rsid w:val="00E143B0"/>
    <w:rsid w:val="00E55891"/>
    <w:rsid w:val="00E6283A"/>
    <w:rsid w:val="00E732A3"/>
    <w:rsid w:val="00E776F4"/>
    <w:rsid w:val="00E80A61"/>
    <w:rsid w:val="00E83A85"/>
    <w:rsid w:val="00E90FC4"/>
    <w:rsid w:val="00EA01EC"/>
    <w:rsid w:val="00EA15B0"/>
    <w:rsid w:val="00EA5D97"/>
    <w:rsid w:val="00EC4393"/>
    <w:rsid w:val="00EE1C07"/>
    <w:rsid w:val="00EE2C91"/>
    <w:rsid w:val="00EE3979"/>
    <w:rsid w:val="00EF138C"/>
    <w:rsid w:val="00F034CE"/>
    <w:rsid w:val="00F10A0F"/>
    <w:rsid w:val="00F25212"/>
    <w:rsid w:val="00F40284"/>
    <w:rsid w:val="00F67976"/>
    <w:rsid w:val="00F70BE1"/>
    <w:rsid w:val="00F9408D"/>
    <w:rsid w:val="00FB018C"/>
    <w:rsid w:val="00FB4130"/>
    <w:rsid w:val="00FC0862"/>
    <w:rsid w:val="00FC70FB"/>
    <w:rsid w:val="00FD143D"/>
    <w:rsid w:val="00FF6AA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120FD"/>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3120FD"/>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3120FD"/>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3120FD"/>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3120FD"/>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3120FD"/>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3120FD"/>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3120FD"/>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3120FD"/>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3120FD"/>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3120FD"/>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3120FD"/>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3120FD"/>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3120FD"/>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3120FD"/>
    <w:rPr>
      <w:rFonts w:ascii="Cambria" w:eastAsia="2  Lotus" w:hAnsi="Cambria" w:cs="2  Badr"/>
      <w:bCs/>
      <w:szCs w:val="36"/>
    </w:rPr>
  </w:style>
  <w:style w:type="paragraph" w:styleId="11">
    <w:name w:val="toc 1"/>
    <w:basedOn w:val="a"/>
    <w:next w:val="a"/>
    <w:link w:val="12"/>
    <w:autoRedefine/>
    <w:uiPriority w:val="39"/>
    <w:unhideWhenUsed/>
    <w:qFormat/>
    <w:rsid w:val="003120FD"/>
    <w:pPr>
      <w:spacing w:after="0"/>
      <w:ind w:firstLine="0"/>
    </w:pPr>
    <w:rPr>
      <w:rFonts w:eastAsiaTheme="minorEastAsia"/>
    </w:rPr>
  </w:style>
  <w:style w:type="paragraph" w:styleId="21">
    <w:name w:val="toc 2"/>
    <w:basedOn w:val="a"/>
    <w:next w:val="a"/>
    <w:autoRedefine/>
    <w:uiPriority w:val="39"/>
    <w:unhideWhenUsed/>
    <w:qFormat/>
    <w:rsid w:val="003120FD"/>
    <w:pPr>
      <w:spacing w:after="0"/>
      <w:ind w:left="221"/>
    </w:pPr>
    <w:rPr>
      <w:rFonts w:eastAsiaTheme="minorEastAsia"/>
    </w:rPr>
  </w:style>
  <w:style w:type="paragraph" w:styleId="31">
    <w:name w:val="toc 3"/>
    <w:basedOn w:val="a"/>
    <w:next w:val="a"/>
    <w:autoRedefine/>
    <w:uiPriority w:val="39"/>
    <w:unhideWhenUsed/>
    <w:qFormat/>
    <w:rsid w:val="003120FD"/>
    <w:pPr>
      <w:spacing w:after="0"/>
      <w:ind w:left="442"/>
    </w:pPr>
    <w:rPr>
      <w:rFonts w:eastAsia="2  Lotus"/>
    </w:rPr>
  </w:style>
  <w:style w:type="character" w:styleId="a4">
    <w:name w:val="Subtle Reference"/>
    <w:aliases w:val="مرجع"/>
    <w:uiPriority w:val="31"/>
    <w:qFormat/>
    <w:rsid w:val="003120FD"/>
    <w:rPr>
      <w:rFonts w:cs="2  Lotus"/>
      <w:smallCaps/>
      <w:color w:val="auto"/>
      <w:szCs w:val="28"/>
      <w:u w:val="single"/>
    </w:rPr>
  </w:style>
  <w:style w:type="character" w:styleId="a5">
    <w:name w:val="Intense Reference"/>
    <w:uiPriority w:val="32"/>
    <w:qFormat/>
    <w:rsid w:val="003120FD"/>
    <w:rPr>
      <w:rFonts w:cs="2  Lotus"/>
      <w:b/>
      <w:bCs/>
      <w:smallCaps/>
      <w:color w:val="auto"/>
      <w:spacing w:val="5"/>
      <w:szCs w:val="28"/>
      <w:u w:val="single"/>
    </w:rPr>
  </w:style>
  <w:style w:type="character" w:styleId="a6">
    <w:name w:val="Book Title"/>
    <w:uiPriority w:val="33"/>
    <w:qFormat/>
    <w:rsid w:val="003120FD"/>
    <w:rPr>
      <w:rFonts w:cs="2  Titr"/>
      <w:b/>
      <w:bCs/>
      <w:smallCaps/>
      <w:spacing w:val="5"/>
      <w:szCs w:val="100"/>
    </w:rPr>
  </w:style>
  <w:style w:type="paragraph" w:styleId="a7">
    <w:name w:val="TOC Heading"/>
    <w:basedOn w:val="1"/>
    <w:next w:val="a"/>
    <w:uiPriority w:val="39"/>
    <w:unhideWhenUsed/>
    <w:qFormat/>
    <w:rsid w:val="003120FD"/>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3120FD"/>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3120FD"/>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3120F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3120F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3120FD"/>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3120FD"/>
    <w:pPr>
      <w:spacing w:after="0"/>
      <w:ind w:left="658"/>
    </w:pPr>
    <w:rPr>
      <w:rFonts w:eastAsia="Times New Roman"/>
    </w:rPr>
  </w:style>
  <w:style w:type="paragraph" w:styleId="51">
    <w:name w:val="toc 5"/>
    <w:basedOn w:val="a"/>
    <w:next w:val="a"/>
    <w:autoRedefine/>
    <w:uiPriority w:val="39"/>
    <w:unhideWhenUsed/>
    <w:qFormat/>
    <w:rsid w:val="003120FD"/>
    <w:pPr>
      <w:spacing w:after="0"/>
      <w:ind w:left="879"/>
    </w:pPr>
    <w:rPr>
      <w:rFonts w:eastAsia="Times New Roman"/>
    </w:rPr>
  </w:style>
  <w:style w:type="paragraph" w:styleId="61">
    <w:name w:val="toc 6"/>
    <w:basedOn w:val="a"/>
    <w:next w:val="a"/>
    <w:autoRedefine/>
    <w:uiPriority w:val="39"/>
    <w:unhideWhenUsed/>
    <w:qFormat/>
    <w:rsid w:val="003120FD"/>
    <w:pPr>
      <w:spacing w:after="0"/>
      <w:ind w:left="1100"/>
    </w:pPr>
    <w:rPr>
      <w:rFonts w:eastAsia="Times New Roman"/>
    </w:rPr>
  </w:style>
  <w:style w:type="paragraph" w:styleId="71">
    <w:name w:val="toc 7"/>
    <w:basedOn w:val="a"/>
    <w:next w:val="a"/>
    <w:autoRedefine/>
    <w:uiPriority w:val="39"/>
    <w:unhideWhenUsed/>
    <w:qFormat/>
    <w:rsid w:val="003120FD"/>
    <w:pPr>
      <w:spacing w:after="0"/>
      <w:ind w:left="1321"/>
    </w:pPr>
    <w:rPr>
      <w:rFonts w:eastAsia="Times New Roman"/>
    </w:rPr>
  </w:style>
  <w:style w:type="paragraph" w:styleId="ab">
    <w:name w:val="caption"/>
    <w:basedOn w:val="a"/>
    <w:next w:val="a"/>
    <w:uiPriority w:val="35"/>
    <w:unhideWhenUsed/>
    <w:qFormat/>
    <w:rsid w:val="003120FD"/>
    <w:rPr>
      <w:rFonts w:eastAsia="Times New Roman"/>
      <w:b/>
      <w:bCs/>
      <w:sz w:val="20"/>
      <w:szCs w:val="20"/>
    </w:rPr>
  </w:style>
  <w:style w:type="paragraph" w:styleId="ac">
    <w:name w:val="Title"/>
    <w:basedOn w:val="a"/>
    <w:next w:val="a"/>
    <w:link w:val="ad"/>
    <w:autoRedefine/>
    <w:uiPriority w:val="10"/>
    <w:qFormat/>
    <w:rsid w:val="003120FD"/>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120F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120FD"/>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3120FD"/>
    <w:rPr>
      <w:rFonts w:ascii="Cambria" w:eastAsia="2  Badr" w:hAnsi="Cambria" w:cs="2  Badr"/>
      <w:bCs/>
      <w:i/>
      <w:spacing w:val="15"/>
      <w:sz w:val="24"/>
    </w:rPr>
  </w:style>
  <w:style w:type="character" w:styleId="af0">
    <w:name w:val="Emphasis"/>
    <w:uiPriority w:val="20"/>
    <w:qFormat/>
    <w:rsid w:val="003120FD"/>
    <w:rPr>
      <w:rFonts w:cs="2  Lotus"/>
      <w:i/>
      <w:iCs/>
      <w:color w:val="808080"/>
      <w:szCs w:val="32"/>
    </w:rPr>
  </w:style>
  <w:style w:type="character" w:customStyle="1" w:styleId="a9">
    <w:name w:val="بی فاصله نویسه"/>
    <w:aliases w:val="متن عربي نویسه"/>
    <w:link w:val="a8"/>
    <w:uiPriority w:val="1"/>
    <w:rsid w:val="003120FD"/>
    <w:rPr>
      <w:rFonts w:eastAsia="2  Lotus" w:cs="2  Badr"/>
      <w:bCs/>
      <w:sz w:val="72"/>
      <w:szCs w:val="28"/>
    </w:rPr>
  </w:style>
  <w:style w:type="paragraph" w:styleId="af1">
    <w:name w:val="List Paragraph"/>
    <w:basedOn w:val="a"/>
    <w:link w:val="af2"/>
    <w:autoRedefine/>
    <w:uiPriority w:val="34"/>
    <w:qFormat/>
    <w:rsid w:val="003120FD"/>
    <w:pPr>
      <w:ind w:left="1134" w:firstLine="0"/>
    </w:pPr>
    <w:rPr>
      <w:rFonts w:eastAsia="2  Lotus" w:cs="2  Lotus"/>
    </w:rPr>
  </w:style>
  <w:style w:type="character" w:customStyle="1" w:styleId="af2">
    <w:name w:val="لیست پاراگراف نویسه"/>
    <w:link w:val="af1"/>
    <w:uiPriority w:val="34"/>
    <w:rsid w:val="003120FD"/>
    <w:rPr>
      <w:rFonts w:eastAsia="2  Lotus" w:cs="2  Lotus"/>
      <w:sz w:val="22"/>
      <w:szCs w:val="28"/>
    </w:rPr>
  </w:style>
  <w:style w:type="paragraph" w:styleId="af3">
    <w:name w:val="Quote"/>
    <w:basedOn w:val="a"/>
    <w:next w:val="a"/>
    <w:link w:val="af4"/>
    <w:autoRedefine/>
    <w:uiPriority w:val="29"/>
    <w:qFormat/>
    <w:rsid w:val="003120FD"/>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3120FD"/>
    <w:rPr>
      <w:rFonts w:cs="B Lotus"/>
      <w:i/>
      <w:szCs w:val="30"/>
    </w:rPr>
  </w:style>
  <w:style w:type="paragraph" w:styleId="af5">
    <w:name w:val="Intense Quote"/>
    <w:basedOn w:val="a"/>
    <w:next w:val="a"/>
    <w:link w:val="af6"/>
    <w:autoRedefine/>
    <w:uiPriority w:val="30"/>
    <w:qFormat/>
    <w:rsid w:val="003120FD"/>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3120FD"/>
    <w:rPr>
      <w:rFonts w:eastAsia="2  Lotus" w:cs="B Lotus"/>
      <w:b/>
      <w:bCs/>
      <w:i/>
      <w:szCs w:val="30"/>
    </w:rPr>
  </w:style>
  <w:style w:type="character" w:styleId="af7">
    <w:name w:val="Subtle Emphasis"/>
    <w:uiPriority w:val="19"/>
    <w:qFormat/>
    <w:rsid w:val="003120FD"/>
    <w:rPr>
      <w:rFonts w:cs="2  Lotus"/>
      <w:i/>
      <w:iCs/>
      <w:color w:val="4A442A"/>
      <w:szCs w:val="32"/>
      <w:u w:val="none"/>
    </w:rPr>
  </w:style>
  <w:style w:type="character" w:styleId="af8">
    <w:name w:val="Intense Emphasis"/>
    <w:uiPriority w:val="21"/>
    <w:qFormat/>
    <w:rsid w:val="003120FD"/>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3120FD"/>
    <w:rPr>
      <w:rFonts w:eastAsiaTheme="minorEastAsia" w:cs="2  Badr"/>
      <w:sz w:val="22"/>
      <w:szCs w:val="28"/>
    </w:rPr>
  </w:style>
  <w:style w:type="character" w:styleId="aff0">
    <w:name w:val="footnote reference"/>
    <w:basedOn w:val="a1"/>
    <w:uiPriority w:val="99"/>
    <w:semiHidden/>
    <w:unhideWhenUsed/>
    <w:rsid w:val="003D0D9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متن اصلي"/>
    <w:qFormat/>
    <w:rsid w:val="003120FD"/>
    <w:pPr>
      <w:bidi/>
      <w:spacing w:after="120"/>
      <w:ind w:firstLine="284"/>
      <w:contextualSpacing/>
      <w:jc w:val="both"/>
    </w:pPr>
    <w:rPr>
      <w:rFonts w:eastAsiaTheme="minorHAnsi" w:cs="2  Badr"/>
      <w:sz w:val="22"/>
      <w:szCs w:val="28"/>
    </w:rPr>
  </w:style>
  <w:style w:type="paragraph" w:styleId="1">
    <w:name w:val="heading 1"/>
    <w:aliases w:val="سرفصل1,سرفصل 1,تیتر اول"/>
    <w:basedOn w:val="a"/>
    <w:next w:val="a"/>
    <w:link w:val="10"/>
    <w:autoRedefine/>
    <w:uiPriority w:val="9"/>
    <w:qFormat/>
    <w:rsid w:val="003120FD"/>
    <w:pPr>
      <w:keepNext/>
      <w:keepLines/>
      <w:spacing w:after="0"/>
      <w:ind w:firstLine="0"/>
      <w:outlineLvl w:val="0"/>
    </w:pPr>
    <w:rPr>
      <w:rFonts w:ascii="Cambria" w:eastAsia="2  Lotus" w:hAnsi="Cambria"/>
      <w:bCs/>
      <w:sz w:val="44"/>
      <w:szCs w:val="44"/>
    </w:rPr>
  </w:style>
  <w:style w:type="paragraph" w:styleId="2">
    <w:name w:val="heading 2"/>
    <w:aliases w:val="21,سرفصل2,سرفصل 2"/>
    <w:basedOn w:val="a"/>
    <w:next w:val="a"/>
    <w:link w:val="20"/>
    <w:autoRedefine/>
    <w:uiPriority w:val="9"/>
    <w:unhideWhenUsed/>
    <w:qFormat/>
    <w:rsid w:val="003120FD"/>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3120FD"/>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
    <w:next w:val="a"/>
    <w:link w:val="40"/>
    <w:autoRedefine/>
    <w:uiPriority w:val="9"/>
    <w:unhideWhenUsed/>
    <w:qFormat/>
    <w:rsid w:val="003120FD"/>
    <w:pPr>
      <w:outlineLvl w:val="3"/>
    </w:pPr>
    <w:rPr>
      <w:b/>
      <w:bCs/>
      <w:sz w:val="36"/>
      <w:szCs w:val="36"/>
    </w:rPr>
  </w:style>
  <w:style w:type="paragraph" w:styleId="5">
    <w:name w:val="heading 5"/>
    <w:aliases w:val="سرفص 5,سرفصل5,سرفصل 5"/>
    <w:basedOn w:val="a"/>
    <w:next w:val="a"/>
    <w:link w:val="50"/>
    <w:autoRedefine/>
    <w:uiPriority w:val="9"/>
    <w:unhideWhenUsed/>
    <w:qFormat/>
    <w:rsid w:val="003120FD"/>
    <w:pPr>
      <w:keepNext/>
      <w:keepLines/>
      <w:spacing w:before="180" w:after="0"/>
      <w:ind w:firstLine="0"/>
      <w:outlineLvl w:val="4"/>
    </w:pPr>
    <w:rPr>
      <w:rFonts w:ascii="Cambria" w:eastAsia="2  Lotus" w:hAnsi="Cambria"/>
      <w:bCs/>
      <w:sz w:val="20"/>
      <w:szCs w:val="36"/>
    </w:rPr>
  </w:style>
  <w:style w:type="paragraph" w:styleId="6">
    <w:name w:val="heading 6"/>
    <w:aliases w:val="سرفصل6,سرفصل 6"/>
    <w:basedOn w:val="a"/>
    <w:next w:val="a"/>
    <w:link w:val="60"/>
    <w:autoRedefine/>
    <w:uiPriority w:val="9"/>
    <w:unhideWhenUsed/>
    <w:qFormat/>
    <w:rsid w:val="003120FD"/>
    <w:pPr>
      <w:keepNext/>
      <w:keepLines/>
      <w:spacing w:before="120" w:after="0"/>
      <w:ind w:firstLine="0"/>
      <w:outlineLvl w:val="5"/>
    </w:pPr>
    <w:rPr>
      <w:rFonts w:ascii="Cambria" w:eastAsia="2  Lotus" w:hAnsi="Cambria"/>
      <w:bCs/>
      <w:i/>
      <w:sz w:val="36"/>
      <w:szCs w:val="36"/>
    </w:rPr>
  </w:style>
  <w:style w:type="paragraph" w:styleId="7">
    <w:name w:val="heading 7"/>
    <w:aliases w:val="سرفصل7,سرفصل 7"/>
    <w:basedOn w:val="a"/>
    <w:next w:val="a"/>
    <w:link w:val="70"/>
    <w:autoRedefine/>
    <w:uiPriority w:val="9"/>
    <w:unhideWhenUsed/>
    <w:qFormat/>
    <w:rsid w:val="003120FD"/>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unhideWhenUsed/>
    <w:qFormat/>
    <w:rsid w:val="003120FD"/>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0"/>
    <w:next w:val="a0"/>
    <w:link w:val="90"/>
    <w:autoRedefine/>
    <w:uiPriority w:val="9"/>
    <w:unhideWhenUsed/>
    <w:qFormat/>
    <w:rsid w:val="003120FD"/>
    <w:pPr>
      <w:keepNext/>
      <w:keepLines/>
      <w:spacing w:line="240" w:lineRule="atLeast"/>
      <w:ind w:firstLine="0"/>
      <w:outlineLvl w:val="8"/>
    </w:pPr>
    <w:rPr>
      <w:rFonts w:ascii="Cambria" w:eastAsia="2  Lotus" w:hAnsi="Cambria" w:cs="2  Lotu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سرفصل1 نویسه,سرفصل 1 نویسه,تیتر اول نویسه"/>
    <w:link w:val="1"/>
    <w:uiPriority w:val="9"/>
    <w:rsid w:val="003120FD"/>
    <w:rPr>
      <w:rFonts w:ascii="Cambria" w:eastAsia="2  Lotus" w:hAnsi="Cambria" w:cs="2  Badr"/>
      <w:bCs/>
      <w:sz w:val="44"/>
      <w:szCs w:val="44"/>
    </w:rPr>
  </w:style>
  <w:style w:type="character" w:customStyle="1" w:styleId="20">
    <w:name w:val="عنوان 2 نویسه"/>
    <w:aliases w:val="21 نویسه,سرفصل2 نویسه,سرفصل 2 نویسه"/>
    <w:link w:val="2"/>
    <w:uiPriority w:val="9"/>
    <w:rsid w:val="003120FD"/>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3120FD"/>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3120FD"/>
    <w:rPr>
      <w:rFonts w:eastAsiaTheme="minorHAnsi" w:cs="2  Badr"/>
      <w:b/>
      <w:bCs/>
      <w:sz w:val="36"/>
      <w:szCs w:val="36"/>
    </w:rPr>
  </w:style>
  <w:style w:type="character" w:customStyle="1" w:styleId="50">
    <w:name w:val="سرصفحه 5 نویسه"/>
    <w:aliases w:val="سرفص 5 نویسه,سرفصل5 نویسه,سرفصل 5 نویسه"/>
    <w:link w:val="5"/>
    <w:uiPriority w:val="9"/>
    <w:rsid w:val="003120FD"/>
    <w:rPr>
      <w:rFonts w:ascii="Cambria" w:eastAsia="2  Lotus" w:hAnsi="Cambria" w:cs="2  Badr"/>
      <w:bCs/>
      <w:szCs w:val="36"/>
    </w:rPr>
  </w:style>
  <w:style w:type="paragraph" w:styleId="11">
    <w:name w:val="toc 1"/>
    <w:basedOn w:val="a"/>
    <w:next w:val="a"/>
    <w:link w:val="12"/>
    <w:autoRedefine/>
    <w:uiPriority w:val="39"/>
    <w:unhideWhenUsed/>
    <w:qFormat/>
    <w:rsid w:val="003120FD"/>
    <w:pPr>
      <w:spacing w:after="0"/>
      <w:ind w:firstLine="0"/>
    </w:pPr>
    <w:rPr>
      <w:rFonts w:eastAsiaTheme="minorEastAsia"/>
    </w:rPr>
  </w:style>
  <w:style w:type="paragraph" w:styleId="21">
    <w:name w:val="toc 2"/>
    <w:basedOn w:val="a"/>
    <w:next w:val="a"/>
    <w:autoRedefine/>
    <w:uiPriority w:val="39"/>
    <w:unhideWhenUsed/>
    <w:qFormat/>
    <w:rsid w:val="003120FD"/>
    <w:pPr>
      <w:spacing w:after="0"/>
      <w:ind w:left="221"/>
    </w:pPr>
    <w:rPr>
      <w:rFonts w:eastAsiaTheme="minorEastAsia"/>
    </w:rPr>
  </w:style>
  <w:style w:type="paragraph" w:styleId="31">
    <w:name w:val="toc 3"/>
    <w:basedOn w:val="a"/>
    <w:next w:val="a"/>
    <w:autoRedefine/>
    <w:uiPriority w:val="39"/>
    <w:unhideWhenUsed/>
    <w:qFormat/>
    <w:rsid w:val="003120FD"/>
    <w:pPr>
      <w:spacing w:after="0"/>
      <w:ind w:left="442"/>
    </w:pPr>
    <w:rPr>
      <w:rFonts w:eastAsia="2  Lotus"/>
    </w:rPr>
  </w:style>
  <w:style w:type="character" w:styleId="a4">
    <w:name w:val="Subtle Reference"/>
    <w:aliases w:val="مرجع"/>
    <w:uiPriority w:val="31"/>
    <w:qFormat/>
    <w:rsid w:val="003120FD"/>
    <w:rPr>
      <w:rFonts w:cs="2  Lotus"/>
      <w:smallCaps/>
      <w:color w:val="auto"/>
      <w:szCs w:val="28"/>
      <w:u w:val="single"/>
    </w:rPr>
  </w:style>
  <w:style w:type="character" w:styleId="a5">
    <w:name w:val="Intense Reference"/>
    <w:uiPriority w:val="32"/>
    <w:qFormat/>
    <w:rsid w:val="003120FD"/>
    <w:rPr>
      <w:rFonts w:cs="2  Lotus"/>
      <w:b/>
      <w:bCs/>
      <w:smallCaps/>
      <w:color w:val="auto"/>
      <w:spacing w:val="5"/>
      <w:szCs w:val="28"/>
      <w:u w:val="single"/>
    </w:rPr>
  </w:style>
  <w:style w:type="character" w:styleId="a6">
    <w:name w:val="Book Title"/>
    <w:uiPriority w:val="33"/>
    <w:qFormat/>
    <w:rsid w:val="003120FD"/>
    <w:rPr>
      <w:rFonts w:cs="2  Titr"/>
      <w:b/>
      <w:bCs/>
      <w:smallCaps/>
      <w:spacing w:val="5"/>
      <w:szCs w:val="100"/>
    </w:rPr>
  </w:style>
  <w:style w:type="paragraph" w:styleId="a7">
    <w:name w:val="TOC Heading"/>
    <w:basedOn w:val="1"/>
    <w:next w:val="a"/>
    <w:uiPriority w:val="39"/>
    <w:unhideWhenUsed/>
    <w:qFormat/>
    <w:rsid w:val="003120FD"/>
    <w:pPr>
      <w:spacing w:before="480"/>
      <w:ind w:firstLine="284"/>
      <w:outlineLvl w:val="9"/>
    </w:pPr>
    <w:rPr>
      <w:rFonts w:cs="Times New Roman"/>
      <w:color w:val="365F91"/>
      <w:szCs w:val="28"/>
    </w:rPr>
  </w:style>
  <w:style w:type="paragraph" w:styleId="a8">
    <w:name w:val="No Spacing"/>
    <w:aliases w:val="متن عربي"/>
    <w:link w:val="a9"/>
    <w:autoRedefine/>
    <w:uiPriority w:val="1"/>
    <w:qFormat/>
    <w:rsid w:val="003120FD"/>
    <w:pPr>
      <w:bidi/>
      <w:ind w:firstLine="284"/>
      <w:contextualSpacing/>
      <w:jc w:val="both"/>
    </w:pPr>
    <w:rPr>
      <w:rFonts w:eastAsia="2  Lotus" w:cs="2  Badr"/>
      <w:bCs/>
      <w:sz w:val="72"/>
      <w:szCs w:val="28"/>
    </w:rPr>
  </w:style>
  <w:style w:type="character" w:customStyle="1" w:styleId="60">
    <w:name w:val="سرصفحه 6 نویسه"/>
    <w:aliases w:val="سرفصل6 نویسه,سرفصل 6 نویسه"/>
    <w:link w:val="6"/>
    <w:uiPriority w:val="9"/>
    <w:rsid w:val="003120FD"/>
    <w:rPr>
      <w:rFonts w:ascii="Cambria" w:eastAsia="2  Lotus" w:hAnsi="Cambria" w:cs="2  Badr"/>
      <w:bCs/>
      <w:i/>
      <w:sz w:val="36"/>
      <w:szCs w:val="36"/>
    </w:rPr>
  </w:style>
  <w:style w:type="character" w:customStyle="1" w:styleId="70">
    <w:name w:val="سرصفحه 7 نویسه"/>
    <w:aliases w:val="سرفصل7 نویسه,سرفصل 7 نویسه"/>
    <w:link w:val="7"/>
    <w:uiPriority w:val="9"/>
    <w:rsid w:val="003120FD"/>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3120FD"/>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rsid w:val="003120FD"/>
    <w:rPr>
      <w:rFonts w:ascii="Cambria" w:eastAsia="2  Lotus" w:hAnsi="Cambria" w:cs="2  Lotus"/>
      <w:i/>
      <w:szCs w:val="28"/>
    </w:rPr>
  </w:style>
  <w:style w:type="paragraph" w:styleId="a0">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1"/>
    <w:link w:val="a0"/>
    <w:uiPriority w:val="99"/>
    <w:semiHidden/>
    <w:rsid w:val="008A236D"/>
    <w:rPr>
      <w:rFonts w:cs="2  Badr"/>
    </w:rPr>
  </w:style>
  <w:style w:type="paragraph" w:styleId="41">
    <w:name w:val="toc 4"/>
    <w:basedOn w:val="a"/>
    <w:next w:val="a"/>
    <w:autoRedefine/>
    <w:uiPriority w:val="39"/>
    <w:unhideWhenUsed/>
    <w:qFormat/>
    <w:rsid w:val="003120FD"/>
    <w:pPr>
      <w:spacing w:after="0"/>
      <w:ind w:left="658"/>
    </w:pPr>
    <w:rPr>
      <w:rFonts w:eastAsia="Times New Roman"/>
    </w:rPr>
  </w:style>
  <w:style w:type="paragraph" w:styleId="51">
    <w:name w:val="toc 5"/>
    <w:basedOn w:val="a"/>
    <w:next w:val="a"/>
    <w:autoRedefine/>
    <w:uiPriority w:val="39"/>
    <w:unhideWhenUsed/>
    <w:qFormat/>
    <w:rsid w:val="003120FD"/>
    <w:pPr>
      <w:spacing w:after="0"/>
      <w:ind w:left="879"/>
    </w:pPr>
    <w:rPr>
      <w:rFonts w:eastAsia="Times New Roman"/>
    </w:rPr>
  </w:style>
  <w:style w:type="paragraph" w:styleId="61">
    <w:name w:val="toc 6"/>
    <w:basedOn w:val="a"/>
    <w:next w:val="a"/>
    <w:autoRedefine/>
    <w:uiPriority w:val="39"/>
    <w:unhideWhenUsed/>
    <w:qFormat/>
    <w:rsid w:val="003120FD"/>
    <w:pPr>
      <w:spacing w:after="0"/>
      <w:ind w:left="1100"/>
    </w:pPr>
    <w:rPr>
      <w:rFonts w:eastAsia="Times New Roman"/>
    </w:rPr>
  </w:style>
  <w:style w:type="paragraph" w:styleId="71">
    <w:name w:val="toc 7"/>
    <w:basedOn w:val="a"/>
    <w:next w:val="a"/>
    <w:autoRedefine/>
    <w:uiPriority w:val="39"/>
    <w:unhideWhenUsed/>
    <w:qFormat/>
    <w:rsid w:val="003120FD"/>
    <w:pPr>
      <w:spacing w:after="0"/>
      <w:ind w:left="1321"/>
    </w:pPr>
    <w:rPr>
      <w:rFonts w:eastAsia="Times New Roman"/>
    </w:rPr>
  </w:style>
  <w:style w:type="paragraph" w:styleId="ab">
    <w:name w:val="caption"/>
    <w:basedOn w:val="a"/>
    <w:next w:val="a"/>
    <w:uiPriority w:val="35"/>
    <w:unhideWhenUsed/>
    <w:qFormat/>
    <w:rsid w:val="003120FD"/>
    <w:rPr>
      <w:rFonts w:eastAsia="Times New Roman"/>
      <w:b/>
      <w:bCs/>
      <w:sz w:val="20"/>
      <w:szCs w:val="20"/>
    </w:rPr>
  </w:style>
  <w:style w:type="paragraph" w:styleId="ac">
    <w:name w:val="Title"/>
    <w:basedOn w:val="a"/>
    <w:next w:val="a"/>
    <w:link w:val="ad"/>
    <w:autoRedefine/>
    <w:uiPriority w:val="10"/>
    <w:qFormat/>
    <w:rsid w:val="003120FD"/>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3120FD"/>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3120FD"/>
    <w:pPr>
      <w:numPr>
        <w:ilvl w:val="1"/>
      </w:numPr>
      <w:spacing w:after="240"/>
      <w:ind w:firstLine="284"/>
      <w:jc w:val="left"/>
    </w:pPr>
    <w:rPr>
      <w:rFonts w:ascii="Cambria" w:eastAsia="2  Badr" w:hAnsi="Cambria"/>
      <w:bCs/>
      <w:i/>
      <w:spacing w:val="15"/>
      <w:sz w:val="24"/>
      <w:szCs w:val="20"/>
    </w:rPr>
  </w:style>
  <w:style w:type="character" w:customStyle="1" w:styleId="af">
    <w:name w:val="زیر نویس نویسه"/>
    <w:aliases w:val="پاورقي نویسه"/>
    <w:link w:val="ae"/>
    <w:uiPriority w:val="11"/>
    <w:rsid w:val="003120FD"/>
    <w:rPr>
      <w:rFonts w:ascii="Cambria" w:eastAsia="2  Badr" w:hAnsi="Cambria" w:cs="2  Badr"/>
      <w:bCs/>
      <w:i/>
      <w:spacing w:val="15"/>
      <w:sz w:val="24"/>
    </w:rPr>
  </w:style>
  <w:style w:type="character" w:styleId="af0">
    <w:name w:val="Emphasis"/>
    <w:uiPriority w:val="20"/>
    <w:qFormat/>
    <w:rsid w:val="003120FD"/>
    <w:rPr>
      <w:rFonts w:cs="2  Lotus"/>
      <w:i/>
      <w:iCs/>
      <w:color w:val="808080"/>
      <w:szCs w:val="32"/>
    </w:rPr>
  </w:style>
  <w:style w:type="character" w:customStyle="1" w:styleId="a9">
    <w:name w:val="بی فاصله نویسه"/>
    <w:aliases w:val="متن عربي نویسه"/>
    <w:link w:val="a8"/>
    <w:uiPriority w:val="1"/>
    <w:rsid w:val="003120FD"/>
    <w:rPr>
      <w:rFonts w:eastAsia="2  Lotus" w:cs="2  Badr"/>
      <w:bCs/>
      <w:sz w:val="72"/>
      <w:szCs w:val="28"/>
    </w:rPr>
  </w:style>
  <w:style w:type="paragraph" w:styleId="af1">
    <w:name w:val="List Paragraph"/>
    <w:basedOn w:val="a"/>
    <w:link w:val="af2"/>
    <w:autoRedefine/>
    <w:uiPriority w:val="34"/>
    <w:qFormat/>
    <w:rsid w:val="003120FD"/>
    <w:pPr>
      <w:ind w:left="1134" w:firstLine="0"/>
    </w:pPr>
    <w:rPr>
      <w:rFonts w:eastAsia="2  Lotus" w:cs="2  Lotus"/>
    </w:rPr>
  </w:style>
  <w:style w:type="character" w:customStyle="1" w:styleId="af2">
    <w:name w:val="لیست پاراگراف نویسه"/>
    <w:link w:val="af1"/>
    <w:uiPriority w:val="34"/>
    <w:rsid w:val="003120FD"/>
    <w:rPr>
      <w:rFonts w:eastAsia="2  Lotus" w:cs="2  Lotus"/>
      <w:sz w:val="22"/>
      <w:szCs w:val="28"/>
    </w:rPr>
  </w:style>
  <w:style w:type="paragraph" w:styleId="af3">
    <w:name w:val="Quote"/>
    <w:basedOn w:val="a"/>
    <w:next w:val="a"/>
    <w:link w:val="af4"/>
    <w:autoRedefine/>
    <w:uiPriority w:val="29"/>
    <w:qFormat/>
    <w:rsid w:val="003120FD"/>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3120FD"/>
    <w:rPr>
      <w:rFonts w:cs="B Lotus"/>
      <w:i/>
      <w:szCs w:val="30"/>
    </w:rPr>
  </w:style>
  <w:style w:type="paragraph" w:styleId="af5">
    <w:name w:val="Intense Quote"/>
    <w:basedOn w:val="a"/>
    <w:next w:val="a"/>
    <w:link w:val="af6"/>
    <w:autoRedefine/>
    <w:uiPriority w:val="30"/>
    <w:qFormat/>
    <w:rsid w:val="003120FD"/>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3120FD"/>
    <w:rPr>
      <w:rFonts w:eastAsia="2  Lotus" w:cs="B Lotus"/>
      <w:b/>
      <w:bCs/>
      <w:i/>
      <w:szCs w:val="30"/>
    </w:rPr>
  </w:style>
  <w:style w:type="character" w:styleId="af7">
    <w:name w:val="Subtle Emphasis"/>
    <w:uiPriority w:val="19"/>
    <w:qFormat/>
    <w:rsid w:val="003120FD"/>
    <w:rPr>
      <w:rFonts w:cs="2  Lotus"/>
      <w:i/>
      <w:iCs/>
      <w:color w:val="4A442A"/>
      <w:szCs w:val="32"/>
      <w:u w:val="none"/>
    </w:rPr>
  </w:style>
  <w:style w:type="character" w:styleId="af8">
    <w:name w:val="Intense Emphasis"/>
    <w:uiPriority w:val="21"/>
    <w:qFormat/>
    <w:rsid w:val="003120FD"/>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1"/>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1"/>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1"/>
    <w:link w:val="afd"/>
    <w:uiPriority w:val="99"/>
    <w:semiHidden/>
    <w:rsid w:val="000D5800"/>
    <w:rPr>
      <w:rFonts w:ascii="Tahoma" w:hAnsi="Tahoma" w:cs="Tahoma"/>
      <w:sz w:val="16"/>
      <w:szCs w:val="16"/>
    </w:rPr>
  </w:style>
  <w:style w:type="table" w:styleId="aff">
    <w:name w:val="Table Grid"/>
    <w:basedOn w:val="a2"/>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2">
    <w:name w:val="فهرست مطالب 1 نویسه"/>
    <w:basedOn w:val="a1"/>
    <w:link w:val="11"/>
    <w:uiPriority w:val="39"/>
    <w:rsid w:val="003120FD"/>
    <w:rPr>
      <w:rFonts w:eastAsiaTheme="minorEastAsia" w:cs="2  Badr"/>
      <w:sz w:val="22"/>
      <w:szCs w:val="28"/>
    </w:rPr>
  </w:style>
  <w:style w:type="character" w:styleId="aff0">
    <w:name w:val="footnote reference"/>
    <w:basedOn w:val="a1"/>
    <w:uiPriority w:val="99"/>
    <w:semiHidden/>
    <w:unhideWhenUsed/>
    <w:rsid w:val="003D0D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B52FF-AF29-436E-BB2F-22A38870D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248</TotalTime>
  <Pages>11</Pages>
  <Words>2830</Words>
  <Characters>16132</Characters>
  <Application>Microsoft Office Word</Application>
  <DocSecurity>0</DocSecurity>
  <Lines>134</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110</cp:lastModifiedBy>
  <cp:revision>9</cp:revision>
  <dcterms:created xsi:type="dcterms:W3CDTF">2015-05-05T08:02:00Z</dcterms:created>
  <dcterms:modified xsi:type="dcterms:W3CDTF">2015-07-16T14:09:00Z</dcterms:modified>
</cp:coreProperties>
</file>