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A" w:rsidRPr="00BD1DC0" w:rsidRDefault="009E332A" w:rsidP="009E332A">
      <w:pPr>
        <w:rPr>
          <w:rtl/>
        </w:rPr>
      </w:pPr>
      <w:bookmarkStart w:id="0" w:name="_GoBack"/>
      <w:r w:rsidRPr="00BD1DC0">
        <w:rPr>
          <w:rFonts w:hint="cs"/>
          <w:rtl/>
        </w:rPr>
        <w:t xml:space="preserve">بسم </w:t>
      </w:r>
      <w:bookmarkEnd w:id="0"/>
      <w:r w:rsidRPr="00BD1DC0">
        <w:rPr>
          <w:rFonts w:hint="cs"/>
          <w:rtl/>
        </w:rPr>
        <w:t>الله الرحمن الرحيم</w:t>
      </w:r>
    </w:p>
    <w:p w:rsidR="007F7663" w:rsidRDefault="007F7663" w:rsidP="007F7663">
      <w:pPr>
        <w:pStyle w:val="Heading1"/>
        <w:rPr>
          <w:rFonts w:hint="cs"/>
          <w:rtl/>
        </w:rPr>
      </w:pPr>
      <w:r>
        <w:rPr>
          <w:rFonts w:hint="cs"/>
          <w:rtl/>
        </w:rPr>
        <w:t>اشاره</w:t>
      </w:r>
    </w:p>
    <w:p w:rsidR="000341C2" w:rsidRDefault="009E332A" w:rsidP="009E332A">
      <w:pPr>
        <w:rPr>
          <w:rFonts w:hint="cs"/>
          <w:rtl/>
        </w:rPr>
      </w:pPr>
      <w:r w:rsidRPr="00BD1DC0">
        <w:rPr>
          <w:rFonts w:hint="cs"/>
          <w:rtl/>
        </w:rPr>
        <w:t xml:space="preserve">بحث در تعليم محرم بود که </w:t>
      </w:r>
      <w:r>
        <w:rPr>
          <w:rFonts w:hint="cs"/>
          <w:rtl/>
        </w:rPr>
        <w:t>یک مورد</w:t>
      </w:r>
      <w:r w:rsidRPr="00BD1DC0">
        <w:rPr>
          <w:rFonts w:hint="cs"/>
          <w:rtl/>
        </w:rPr>
        <w:t xml:space="preserve"> تعليم </w:t>
      </w:r>
      <w:r>
        <w:rPr>
          <w:rtl/>
        </w:rPr>
        <w:t>دانش‌ها</w:t>
      </w:r>
      <w:r w:rsidRPr="00BD1DC0">
        <w:rPr>
          <w:rFonts w:hint="cs"/>
          <w:rtl/>
        </w:rPr>
        <w:t xml:space="preserve"> و علوم و مسائل و امور محرم است</w:t>
      </w:r>
      <w:r w:rsidR="000341C2">
        <w:rPr>
          <w:rFonts w:hint="cs"/>
          <w:rtl/>
        </w:rPr>
        <w:t>.</w:t>
      </w:r>
    </w:p>
    <w:p w:rsidR="000341C2" w:rsidRDefault="009E332A" w:rsidP="000341C2">
      <w:pPr>
        <w:rPr>
          <w:rFonts w:hint="cs"/>
          <w:rtl/>
        </w:rPr>
      </w:pPr>
      <w:r w:rsidRPr="00BD1DC0">
        <w:rPr>
          <w:rFonts w:hint="cs"/>
          <w:rtl/>
        </w:rPr>
        <w:t>در اين زمينه</w:t>
      </w:r>
      <w:r w:rsidR="000341C2">
        <w:rPr>
          <w:rFonts w:hint="cs"/>
          <w:rtl/>
        </w:rPr>
        <w:t>:</w:t>
      </w:r>
    </w:p>
    <w:p w:rsidR="000341C2" w:rsidRDefault="009E332A" w:rsidP="000341C2">
      <w:pPr>
        <w:rPr>
          <w:rFonts w:hint="cs"/>
          <w:rtl/>
        </w:rPr>
      </w:pPr>
      <w:r w:rsidRPr="00BD1DC0">
        <w:rPr>
          <w:rFonts w:hint="cs"/>
          <w:rtl/>
        </w:rPr>
        <w:t>اولاً</w:t>
      </w:r>
      <w:r w:rsidR="000341C2">
        <w:rPr>
          <w:rFonts w:hint="cs"/>
          <w:rtl/>
        </w:rPr>
        <w:t>: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شود </w:t>
      </w:r>
      <w:r>
        <w:rPr>
          <w:rFonts w:hint="cs"/>
          <w:rtl/>
        </w:rPr>
        <w:t>به</w:t>
      </w:r>
      <w:r w:rsidRPr="00BD1DC0">
        <w:rPr>
          <w:rFonts w:hint="cs"/>
          <w:rtl/>
        </w:rPr>
        <w:t xml:space="preserve"> آياتي مثل </w:t>
      </w:r>
      <w:r>
        <w:rPr>
          <w:rFonts w:hint="cs"/>
          <w:rtl/>
        </w:rPr>
        <w:t>«</w:t>
      </w:r>
      <w:r w:rsidRPr="00D4171F">
        <w:rPr>
          <w:rFonts w:hint="cs"/>
          <w:b/>
          <w:bCs/>
          <w:rtl/>
        </w:rPr>
        <w:t>اجتنبوا قول الزور</w:t>
      </w:r>
      <w:r>
        <w:rPr>
          <w:rFonts w:hint="cs"/>
          <w:rtl/>
        </w:rPr>
        <w:t>»</w:t>
      </w:r>
      <w:r w:rsidRPr="00BD1DC0">
        <w:rPr>
          <w:rFonts w:hint="cs"/>
          <w:rtl/>
        </w:rPr>
        <w:t xml:space="preserve"> و کذب و افتراء</w:t>
      </w:r>
      <w:r w:rsidR="000341C2">
        <w:rPr>
          <w:rFonts w:hint="cs"/>
          <w:rtl/>
        </w:rPr>
        <w:t>؛</w:t>
      </w:r>
    </w:p>
    <w:p w:rsidR="000341C2" w:rsidRDefault="009E332A" w:rsidP="000341C2">
      <w:pPr>
        <w:rPr>
          <w:rFonts w:hint="cs"/>
          <w:rtl/>
        </w:rPr>
      </w:pPr>
      <w:r>
        <w:rPr>
          <w:rFonts w:hint="cs"/>
          <w:rtl/>
        </w:rPr>
        <w:t>ثانیاً</w:t>
      </w:r>
      <w:r w:rsidR="000341C2">
        <w:rPr>
          <w:rFonts w:hint="cs"/>
          <w:rtl/>
        </w:rPr>
        <w:t>:</w:t>
      </w:r>
      <w:r w:rsidRPr="00BD1DC0">
        <w:rPr>
          <w:rFonts w:hint="cs"/>
          <w:rtl/>
        </w:rPr>
        <w:t xml:space="preserve"> به آياتي مثل </w:t>
      </w:r>
      <w:r>
        <w:rPr>
          <w:rFonts w:hint="cs"/>
          <w:rtl/>
        </w:rPr>
        <w:t>«</w:t>
      </w:r>
      <w:r w:rsidRPr="00D4171F">
        <w:rPr>
          <w:rFonts w:hint="cs"/>
          <w:b/>
          <w:bCs/>
          <w:rtl/>
        </w:rPr>
        <w:t>من يشتري لهو الحديث</w:t>
      </w:r>
      <w:r>
        <w:rPr>
          <w:rFonts w:hint="cs"/>
          <w:rtl/>
        </w:rPr>
        <w:t>»</w:t>
      </w:r>
      <w:r w:rsidRPr="00BD1DC0">
        <w:rPr>
          <w:rFonts w:hint="cs"/>
          <w:rtl/>
        </w:rPr>
        <w:t xml:space="preserve"> استدلال کرد</w:t>
      </w:r>
      <w:r w:rsidR="000341C2">
        <w:rPr>
          <w:rFonts w:hint="cs"/>
          <w:rtl/>
        </w:rPr>
        <w:t>؛</w:t>
      </w:r>
    </w:p>
    <w:p w:rsidR="000341C2" w:rsidRDefault="009E332A" w:rsidP="000341C2">
      <w:pPr>
        <w:rPr>
          <w:rFonts w:hint="cs"/>
          <w:rtl/>
        </w:rPr>
      </w:pPr>
      <w:r>
        <w:rPr>
          <w:rFonts w:hint="cs"/>
          <w:rtl/>
        </w:rPr>
        <w:t>ثالثاً</w:t>
      </w:r>
      <w:r w:rsidR="000341C2">
        <w:rPr>
          <w:rFonts w:hint="cs"/>
          <w:rtl/>
        </w:rPr>
        <w:t>:</w:t>
      </w:r>
      <w:r>
        <w:rPr>
          <w:rFonts w:hint="cs"/>
          <w:rtl/>
        </w:rPr>
        <w:t xml:space="preserve"> روايات تعلیم باب</w:t>
      </w:r>
      <w:r w:rsidRPr="00BD1DC0">
        <w:rPr>
          <w:rFonts w:hint="cs"/>
          <w:rtl/>
        </w:rPr>
        <w:t xml:space="preserve"> ضلال را بحث کرديم</w:t>
      </w:r>
      <w:r w:rsidR="000341C2">
        <w:rPr>
          <w:rFonts w:hint="cs"/>
          <w:rtl/>
        </w:rPr>
        <w:t>.</w:t>
      </w:r>
    </w:p>
    <w:p w:rsidR="000341C2" w:rsidRDefault="009E332A" w:rsidP="000341C2">
      <w:pPr>
        <w:rPr>
          <w:rFonts w:hint="cs"/>
          <w:rtl/>
        </w:rPr>
      </w:pPr>
      <w:r w:rsidRPr="00BD1DC0">
        <w:rPr>
          <w:rFonts w:hint="cs"/>
          <w:rtl/>
        </w:rPr>
        <w:t xml:space="preserve">روايات </w:t>
      </w:r>
      <w:r>
        <w:rPr>
          <w:rtl/>
        </w:rPr>
        <w:t>«</w:t>
      </w:r>
      <w:r w:rsidRPr="00D4171F">
        <w:rPr>
          <w:b/>
          <w:bCs/>
          <w:rtl/>
        </w:rPr>
        <w:t>مَنْ عَلَّمَ بَابَ ضَلَالٍ كَانَ عَلَيْهِ مِثْلُ أَوْزَارِ مَنْ عَمِلَ بِه‏</w:t>
      </w:r>
      <w:r>
        <w:rPr>
          <w:rtl/>
        </w:rPr>
        <w:t>»</w:t>
      </w:r>
      <w:r w:rsidR="000341C2">
        <w:rPr>
          <w:rStyle w:val="FootnoteReference"/>
          <w:rtl/>
        </w:rPr>
        <w:footnoteReference w:id="1"/>
      </w:r>
      <w:r w:rsidR="000341C2">
        <w:rPr>
          <w:rFonts w:hint="cs"/>
          <w:rtl/>
        </w:rPr>
        <w:t>.</w:t>
      </w:r>
    </w:p>
    <w:p w:rsidR="009E332A" w:rsidRPr="00BD1DC0" w:rsidRDefault="009E332A" w:rsidP="000341C2">
      <w:pPr>
        <w:rPr>
          <w:rtl/>
        </w:rPr>
      </w:pPr>
      <w:r w:rsidRPr="00BD1DC0">
        <w:rPr>
          <w:rFonts w:hint="cs"/>
          <w:rtl/>
        </w:rPr>
        <w:t>در اين روايات سه چهار تعبير</w:t>
      </w:r>
      <w:r>
        <w:rPr>
          <w:rFonts w:hint="cs"/>
          <w:rtl/>
        </w:rPr>
        <w:t xml:space="preserve"> وجود</w:t>
      </w:r>
      <w:r w:rsidRPr="00BD1DC0">
        <w:rPr>
          <w:rFonts w:hint="cs"/>
          <w:rtl/>
        </w:rPr>
        <w:t xml:space="preserve"> داشت</w:t>
      </w:r>
      <w:r>
        <w:rPr>
          <w:rFonts w:hint="cs"/>
          <w:rtl/>
        </w:rPr>
        <w:t>؛ بعضي جاها «</w:t>
      </w:r>
      <w:r w:rsidRPr="00A33BC2">
        <w:rPr>
          <w:rFonts w:hint="cs"/>
          <w:b/>
          <w:bCs/>
          <w:rtl/>
        </w:rPr>
        <w:t>من علم باب ضلال</w:t>
      </w:r>
      <w:r>
        <w:rPr>
          <w:rFonts w:hint="cs"/>
          <w:rtl/>
        </w:rPr>
        <w:t>»</w:t>
      </w:r>
      <w:r w:rsidRPr="00BD1DC0">
        <w:rPr>
          <w:rFonts w:hint="cs"/>
          <w:rtl/>
        </w:rPr>
        <w:t xml:space="preserve"> داشت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 xml:space="preserve">بعضي جاها </w:t>
      </w:r>
      <w:r>
        <w:rPr>
          <w:rFonts w:hint="cs"/>
          <w:rtl/>
        </w:rPr>
        <w:t>«</w:t>
      </w:r>
      <w:r w:rsidRPr="00D4171F">
        <w:rPr>
          <w:rFonts w:hint="cs"/>
          <w:b/>
          <w:bCs/>
          <w:rtl/>
        </w:rPr>
        <w:t>من تکلم بکلمة ضلال</w:t>
      </w:r>
      <w:r>
        <w:rPr>
          <w:rFonts w:hint="cs"/>
          <w:rtl/>
        </w:rPr>
        <w:t xml:space="preserve">» </w:t>
      </w:r>
      <w:r w:rsidRPr="00BD1DC0">
        <w:rPr>
          <w:rFonts w:hint="cs"/>
          <w:rtl/>
        </w:rPr>
        <w:t xml:space="preserve">بعضي از روايات </w:t>
      </w:r>
      <w:r>
        <w:rPr>
          <w:rFonts w:hint="cs"/>
          <w:rtl/>
        </w:rPr>
        <w:t>«</w:t>
      </w:r>
      <w:r w:rsidRPr="00D4171F">
        <w:rPr>
          <w:rFonts w:hint="cs"/>
          <w:b/>
          <w:bCs/>
          <w:rtl/>
        </w:rPr>
        <w:t>من سن سنة ضلال</w:t>
      </w:r>
      <w:r>
        <w:rPr>
          <w:rFonts w:hint="cs"/>
          <w:rtl/>
        </w:rPr>
        <w:t>»</w:t>
      </w:r>
      <w:r w:rsidRPr="00BD1DC0">
        <w:rPr>
          <w:rFonts w:hint="cs"/>
          <w:rtl/>
        </w:rPr>
        <w:t xml:space="preserve"> داشت که آموزش چيزي ک</w:t>
      </w:r>
      <w:r>
        <w:rPr>
          <w:rFonts w:hint="cs"/>
          <w:rtl/>
        </w:rPr>
        <w:t xml:space="preserve">ه </w:t>
      </w:r>
      <w:r>
        <w:rPr>
          <w:rtl/>
        </w:rPr>
        <w:t>گمراه‌کننده</w:t>
      </w:r>
      <w:r w:rsidRPr="00BD1DC0">
        <w:rPr>
          <w:rFonts w:hint="cs"/>
          <w:rtl/>
        </w:rPr>
        <w:t xml:space="preserve"> باشد مورد نکوهش است</w:t>
      </w:r>
      <w:r>
        <w:rPr>
          <w:rFonts w:hint="cs"/>
          <w:rtl/>
        </w:rPr>
        <w:t xml:space="preserve">. </w:t>
      </w:r>
      <w:r w:rsidRPr="00BD1DC0">
        <w:rPr>
          <w:rFonts w:hint="cs"/>
          <w:rtl/>
        </w:rPr>
        <w:t xml:space="preserve">ـ </w:t>
      </w:r>
      <w:r>
        <w:rPr>
          <w:rtl/>
        </w:rPr>
        <w:t>مع‌الأسف</w:t>
      </w:r>
      <w:r w:rsidRPr="00BD1DC0">
        <w:rPr>
          <w:rFonts w:hint="cs"/>
          <w:rtl/>
        </w:rPr>
        <w:t xml:space="preserve"> بررسي نکردم که عين اين روايات در کتب اهل سنت هم آمده است يا نه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 xml:space="preserve">ولي بعيد نيست که بيايد ـ </w:t>
      </w:r>
      <w:r>
        <w:rPr>
          <w:rtl/>
        </w:rPr>
        <w:t>هرچند</w:t>
      </w:r>
      <w:r>
        <w:rPr>
          <w:rFonts w:hint="cs"/>
          <w:rtl/>
        </w:rPr>
        <w:t xml:space="preserve"> بعضي از روايات</w:t>
      </w:r>
      <w:r w:rsidRPr="00BD1DC0">
        <w:rPr>
          <w:rFonts w:hint="cs"/>
          <w:rtl/>
        </w:rPr>
        <w:t xml:space="preserve"> ضعيف بود ولي روايات معتبر هم داشت و مجموعا</w:t>
      </w:r>
      <w:r>
        <w:rPr>
          <w:rFonts w:hint="cs"/>
          <w:rtl/>
        </w:rPr>
        <w:t>ً</w:t>
      </w:r>
      <w:r w:rsidRPr="00BD1DC0">
        <w:rPr>
          <w:rFonts w:hint="cs"/>
          <w:rtl/>
        </w:rPr>
        <w:t xml:space="preserve"> همديگر را تعا</w:t>
      </w:r>
      <w:r>
        <w:rPr>
          <w:rFonts w:hint="cs"/>
          <w:rtl/>
        </w:rPr>
        <w:t>ضد... می‌</w:t>
      </w:r>
      <w:r w:rsidRPr="00BD1DC0">
        <w:rPr>
          <w:rFonts w:hint="cs"/>
          <w:rtl/>
        </w:rPr>
        <w:t>کنند بخصوص که در مجامع عامه رواياتي با همين مضمون وارد شده است</w:t>
      </w:r>
      <w:r>
        <w:rPr>
          <w:rFonts w:hint="cs"/>
          <w:rtl/>
        </w:rPr>
        <w:t>.</w:t>
      </w:r>
    </w:p>
    <w:p w:rsidR="000341C2" w:rsidRDefault="000341C2" w:rsidP="000341C2">
      <w:pPr>
        <w:pStyle w:val="Heading2"/>
        <w:rPr>
          <w:rFonts w:hint="cs"/>
          <w:rtl/>
        </w:rPr>
      </w:pPr>
      <w:r w:rsidRPr="00BD1DC0">
        <w:rPr>
          <w:rFonts w:hint="cs"/>
          <w:rtl/>
        </w:rPr>
        <w:t>نکات</w:t>
      </w:r>
      <w:r>
        <w:rPr>
          <w:rFonts w:hint="cs"/>
          <w:rtl/>
        </w:rPr>
        <w:t xml:space="preserve"> مهم در باب دلالت روایات</w:t>
      </w:r>
    </w:p>
    <w:p w:rsidR="009E332A" w:rsidRPr="00BD1DC0" w:rsidRDefault="009E332A" w:rsidP="009E332A">
      <w:pPr>
        <w:rPr>
          <w:rtl/>
        </w:rPr>
      </w:pPr>
      <w:r w:rsidRPr="00BD1DC0">
        <w:rPr>
          <w:rFonts w:hint="cs"/>
          <w:rtl/>
        </w:rPr>
        <w:t>ضمن روايات بايد نکات</w:t>
      </w:r>
      <w:r>
        <w:rPr>
          <w:rFonts w:hint="cs"/>
          <w:rtl/>
        </w:rPr>
        <w:t>ی</w:t>
      </w:r>
      <w:r w:rsidRPr="00BD1DC0">
        <w:rPr>
          <w:rFonts w:hint="cs"/>
          <w:rtl/>
        </w:rPr>
        <w:t xml:space="preserve"> را </w:t>
      </w:r>
      <w:r>
        <w:rPr>
          <w:rtl/>
        </w:rPr>
        <w:t>موردتوجه</w:t>
      </w:r>
      <w:r w:rsidRPr="00BD1DC0">
        <w:rPr>
          <w:rFonts w:hint="cs"/>
          <w:rtl/>
        </w:rPr>
        <w:t xml:space="preserve"> قرار بدهيم تا حدود دلالت </w:t>
      </w:r>
      <w:r>
        <w:rPr>
          <w:rFonts w:hint="cs"/>
          <w:rtl/>
        </w:rPr>
        <w:t>آن‌ها</w:t>
      </w:r>
      <w:r w:rsidRPr="00BD1DC0">
        <w:rPr>
          <w:rFonts w:hint="cs"/>
          <w:rtl/>
        </w:rPr>
        <w:t xml:space="preserve"> مشخص بشود.</w:t>
      </w:r>
    </w:p>
    <w:p w:rsidR="000341C2" w:rsidRDefault="000341C2" w:rsidP="000341C2">
      <w:pPr>
        <w:pStyle w:val="Heading3"/>
        <w:rPr>
          <w:rFonts w:hint="cs"/>
          <w:rtl/>
        </w:rPr>
      </w:pPr>
      <w:r>
        <w:rPr>
          <w:rFonts w:hint="cs"/>
          <w:rtl/>
        </w:rPr>
        <w:t>نکته اول</w:t>
      </w:r>
    </w:p>
    <w:p w:rsidR="000341C2" w:rsidRDefault="009E332A" w:rsidP="000341C2">
      <w:pPr>
        <w:rPr>
          <w:rFonts w:hint="cs"/>
          <w:rtl/>
        </w:rPr>
      </w:pPr>
      <w:r w:rsidRPr="00BD1DC0">
        <w:rPr>
          <w:rFonts w:hint="cs"/>
          <w:rtl/>
        </w:rPr>
        <w:t>دل</w:t>
      </w:r>
      <w:r>
        <w:rPr>
          <w:rFonts w:hint="cs"/>
          <w:rtl/>
        </w:rPr>
        <w:t xml:space="preserve">الت روایات </w:t>
      </w:r>
      <w:r w:rsidRPr="00BD1DC0">
        <w:rPr>
          <w:rFonts w:hint="cs"/>
          <w:rtl/>
        </w:rPr>
        <w:t>دلالت بر</w:t>
      </w:r>
      <w:r>
        <w:rPr>
          <w:rFonts w:hint="cs"/>
          <w:rtl/>
        </w:rPr>
        <w:t xml:space="preserve"> حکم کراهی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>کند بلکه دلالت بر حرمت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کنند هم به دليل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BD1DC0">
        <w:rPr>
          <w:rFonts w:hint="cs"/>
          <w:rtl/>
        </w:rPr>
        <w:t xml:space="preserve"> مناسبات حکم و موضوع اين امر را اقتضاء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کند و هم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BD1DC0">
        <w:rPr>
          <w:rFonts w:hint="cs"/>
          <w:rtl/>
        </w:rPr>
        <w:t xml:space="preserve"> مفاد و</w:t>
      </w:r>
      <w:r>
        <w:rPr>
          <w:rFonts w:hint="cs"/>
          <w:rtl/>
        </w:rPr>
        <w:t xml:space="preserve"> محمول حديث اين است؛ </w:t>
      </w:r>
      <w:r>
        <w:rPr>
          <w:rtl/>
        </w:rPr>
        <w:t>هرچند</w:t>
      </w:r>
      <w:r>
        <w:rPr>
          <w:rFonts w:hint="cs"/>
          <w:rtl/>
        </w:rPr>
        <w:t xml:space="preserve"> نه</w:t>
      </w:r>
      <w:r w:rsidRPr="00BD1DC0">
        <w:rPr>
          <w:rFonts w:hint="cs"/>
          <w:rtl/>
        </w:rPr>
        <w:t xml:space="preserve">ي ندارد اما دارد </w:t>
      </w:r>
      <w:r>
        <w:rPr>
          <w:rtl/>
        </w:rPr>
        <w:t>«</w:t>
      </w:r>
      <w:r w:rsidRPr="00D4171F">
        <w:rPr>
          <w:b/>
          <w:bCs/>
          <w:rtl/>
        </w:rPr>
        <w:t>مَنْ عَلَّمَ بَابَ ضَلَالٍ كَانَ عَلَيْهِ مِثْلُ أَوْزَارِ مَنْ عَمِلَ بِه‏</w:t>
      </w:r>
      <w:r>
        <w:rPr>
          <w:rtl/>
        </w:rPr>
        <w:t>»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>مؤاخذ</w:t>
      </w:r>
      <w:r>
        <w:rPr>
          <w:rFonts w:hint="cs"/>
          <w:rtl/>
        </w:rPr>
        <w:t xml:space="preserve">ه‌ای </w:t>
      </w:r>
      <w:r w:rsidRPr="00BD1DC0">
        <w:rPr>
          <w:rFonts w:hint="cs"/>
          <w:rtl/>
        </w:rPr>
        <w:t xml:space="preserve">که </w:t>
      </w:r>
      <w:r>
        <w:rPr>
          <w:rFonts w:hint="cs"/>
          <w:rtl/>
        </w:rPr>
        <w:t>از شخص</w:t>
      </w:r>
      <w:r w:rsidRPr="00BD1DC0">
        <w:rPr>
          <w:rFonts w:hint="cs"/>
          <w:rtl/>
        </w:rPr>
        <w:t xml:space="preserve"> مرتکب گناه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شود همان مؤاخذه بر </w:t>
      </w:r>
      <w:r>
        <w:rPr>
          <w:rtl/>
        </w:rPr>
        <w:lastRenderedPageBreak/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م‌دهنده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>هم وارد است</w:t>
      </w:r>
      <w:r>
        <w:rPr>
          <w:rFonts w:hint="cs"/>
          <w:rtl/>
        </w:rPr>
        <w:t>؛</w:t>
      </w:r>
      <w:r w:rsidRPr="00BD1DC0">
        <w:rPr>
          <w:rFonts w:hint="cs"/>
          <w:rtl/>
        </w:rPr>
        <w:t xml:space="preserve"> </w:t>
      </w:r>
      <w:r w:rsidR="000341C2">
        <w:rPr>
          <w:rFonts w:hint="cs"/>
          <w:rtl/>
        </w:rPr>
        <w:t>و لذا</w:t>
      </w:r>
      <w:r w:rsidRPr="00BD1DC0">
        <w:rPr>
          <w:rFonts w:hint="cs"/>
          <w:rtl/>
        </w:rPr>
        <w:t xml:space="preserve"> چون وعده عذاب اخروي داده شده حرام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شود</w:t>
      </w:r>
      <w:r>
        <w:rPr>
          <w:rFonts w:hint="cs"/>
          <w:rtl/>
        </w:rPr>
        <w:t>. برخلاف فراز اول که «</w:t>
      </w:r>
      <w:r w:rsidRPr="00D4171F">
        <w:rPr>
          <w:rFonts w:hint="cs"/>
          <w:b/>
          <w:bCs/>
          <w:rtl/>
        </w:rPr>
        <w:t>من علم باب هدي</w:t>
      </w:r>
      <w:r>
        <w:rPr>
          <w:rFonts w:hint="cs"/>
          <w:rtl/>
        </w:rPr>
        <w:t xml:space="preserve">» </w:t>
      </w:r>
      <w:r w:rsidRPr="00BD1DC0">
        <w:rPr>
          <w:rFonts w:hint="cs"/>
          <w:rtl/>
        </w:rPr>
        <w:t>دارد</w:t>
      </w:r>
      <w:r>
        <w:rPr>
          <w:rFonts w:hint="cs"/>
          <w:rtl/>
        </w:rPr>
        <w:t xml:space="preserve"> </w:t>
      </w:r>
      <w:r>
        <w:rPr>
          <w:rtl/>
        </w:rPr>
        <w:t>«</w:t>
      </w:r>
      <w:r w:rsidRPr="00D4171F">
        <w:rPr>
          <w:b/>
          <w:bCs/>
          <w:rtl/>
        </w:rPr>
        <w:t>مَنْ عَلَّمَ بَابَ هُدًى فَلَهُ مِثْلُ أَجْرِ مَنْ عَمِلَ بِه‏</w:t>
      </w:r>
      <w:r w:rsidRPr="00D4171F">
        <w:rPr>
          <w:rFonts w:hint="cs"/>
          <w:b/>
          <w:bCs/>
          <w:rtl/>
        </w:rPr>
        <w:t>»</w:t>
      </w:r>
      <w:r w:rsidR="000341C2">
        <w:rPr>
          <w:rStyle w:val="FootnoteReference"/>
          <w:rtl/>
        </w:rPr>
        <w:footnoteReference w:id="2"/>
      </w:r>
      <w:r>
        <w:rPr>
          <w:rtl/>
        </w:rPr>
        <w:t xml:space="preserve"> </w:t>
      </w:r>
      <w:r w:rsidRPr="00BD1DC0">
        <w:rPr>
          <w:rFonts w:hint="cs"/>
          <w:rtl/>
        </w:rPr>
        <w:t>دلالت بر وجوب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 xml:space="preserve">کند </w:t>
      </w:r>
      <w:r>
        <w:rPr>
          <w:rFonts w:hint="cs"/>
          <w:rtl/>
        </w:rPr>
        <w:t>چون در مواردي که امرونهي</w:t>
      </w:r>
      <w:r w:rsidRPr="00BD1DC0">
        <w:rPr>
          <w:rFonts w:hint="cs"/>
          <w:rtl/>
        </w:rPr>
        <w:t xml:space="preserve"> </w:t>
      </w:r>
      <w:r>
        <w:rPr>
          <w:rFonts w:hint="cs"/>
          <w:rtl/>
        </w:rPr>
        <w:t>نیست</w:t>
      </w:r>
      <w:r w:rsidRPr="00BD1DC0">
        <w:rPr>
          <w:rFonts w:hint="cs"/>
          <w:rtl/>
        </w:rPr>
        <w:t xml:space="preserve"> و وعده و وعيدي وجود دارد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 xml:space="preserve">اگر </w:t>
      </w:r>
      <w:r>
        <w:rPr>
          <w:rtl/>
        </w:rPr>
        <w:t>وعده‌ووع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BD1DC0">
        <w:rPr>
          <w:rFonts w:hint="cs"/>
          <w:rtl/>
        </w:rPr>
        <w:t xml:space="preserve"> امر اخروي است وعد اخروي بيش از استحباب افاده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>کند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ولي وعيد اخروي اگر عذاب باشد مفيد حرمت است اما اگر عذاب اخروي و عذاب قبر يا منع از منازل بالا باشد افاده حرمت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>کند</w:t>
      </w:r>
      <w:r>
        <w:rPr>
          <w:rFonts w:hint="cs"/>
          <w:rtl/>
        </w:rPr>
        <w:t>.</w:t>
      </w:r>
    </w:p>
    <w:p w:rsidR="000341C2" w:rsidRDefault="009E332A" w:rsidP="000341C2">
      <w:pPr>
        <w:rPr>
          <w:rFonts w:hint="cs"/>
          <w:rtl/>
        </w:rPr>
      </w:pPr>
      <w:r w:rsidRPr="00BD1DC0">
        <w:rPr>
          <w:rFonts w:hint="cs"/>
          <w:rtl/>
        </w:rPr>
        <w:t xml:space="preserve">بنابراين اقسامي براي </w:t>
      </w:r>
      <w:r>
        <w:rPr>
          <w:rtl/>
        </w:rPr>
        <w:t>وعده‌ووع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BD1DC0">
        <w:rPr>
          <w:rFonts w:hint="cs"/>
          <w:rtl/>
        </w:rPr>
        <w:t xml:space="preserve"> گفتيم و جهت اولي در اينجا بحث دلالت بر حرمتشان هست</w:t>
      </w:r>
      <w:r w:rsidR="000341C2">
        <w:rPr>
          <w:rFonts w:hint="cs"/>
          <w:rtl/>
        </w:rPr>
        <w:t>.</w:t>
      </w:r>
    </w:p>
    <w:p w:rsidR="000341C2" w:rsidRDefault="009E332A" w:rsidP="000341C2">
      <w:pPr>
        <w:rPr>
          <w:rFonts w:hint="cs"/>
          <w:rtl/>
        </w:rPr>
      </w:pPr>
      <w:r w:rsidRPr="00BD1DC0">
        <w:rPr>
          <w:rFonts w:hint="cs"/>
          <w:rtl/>
        </w:rPr>
        <w:t>احکام با دو تعبير کلي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آيند</w:t>
      </w:r>
      <w:r>
        <w:rPr>
          <w:rFonts w:hint="cs"/>
          <w:rtl/>
        </w:rPr>
        <w:t xml:space="preserve">، گاهی </w:t>
      </w:r>
      <w:r w:rsidRPr="00BD1DC0">
        <w:rPr>
          <w:rFonts w:hint="cs"/>
          <w:rtl/>
        </w:rPr>
        <w:t>امر و نهي دارد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امر و نهيهما بمنزلتهما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مثل ماضي و مضارع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 xml:space="preserve">يکي هم </w:t>
      </w:r>
      <w:r>
        <w:rPr>
          <w:rtl/>
        </w:rPr>
        <w:t>وعده‌ووع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BD1DC0">
        <w:rPr>
          <w:rFonts w:hint="cs"/>
          <w:rtl/>
        </w:rPr>
        <w:t xml:space="preserve"> </w:t>
      </w:r>
      <w:r>
        <w:rPr>
          <w:rFonts w:hint="cs"/>
          <w:rtl/>
        </w:rPr>
        <w:t>یا</w:t>
      </w:r>
      <w:r w:rsidRPr="00BD1DC0">
        <w:rPr>
          <w:rFonts w:hint="cs"/>
          <w:rtl/>
        </w:rPr>
        <w:t xml:space="preserve"> جريان مصالح و مفاسد </w:t>
      </w:r>
      <w:r>
        <w:rPr>
          <w:rFonts w:hint="cs"/>
          <w:rtl/>
        </w:rPr>
        <w:t>است</w:t>
      </w:r>
      <w:r w:rsidRPr="00BD1DC0">
        <w:rPr>
          <w:rFonts w:hint="cs"/>
          <w:rtl/>
        </w:rPr>
        <w:t xml:space="preserve"> </w:t>
      </w:r>
      <w:r w:rsidR="000341C2">
        <w:rPr>
          <w:rFonts w:hint="cs"/>
          <w:rtl/>
        </w:rPr>
        <w:t>که دو قسم می‌شود.</w:t>
      </w:r>
    </w:p>
    <w:p w:rsidR="000341C2" w:rsidRDefault="009E332A" w:rsidP="000341C2">
      <w:pPr>
        <w:rPr>
          <w:rFonts w:hint="cs"/>
          <w:rtl/>
        </w:rPr>
      </w:pPr>
      <w:r w:rsidRPr="00BD1DC0">
        <w:rPr>
          <w:rFonts w:hint="cs"/>
          <w:rtl/>
        </w:rPr>
        <w:t xml:space="preserve">رواياتي </w:t>
      </w:r>
      <w:r>
        <w:rPr>
          <w:rtl/>
        </w:rPr>
        <w:t xml:space="preserve">مثل </w:t>
      </w:r>
      <w:r w:rsidRPr="00A33BC2">
        <w:rPr>
          <w:rFonts w:hint="cs"/>
          <w:b/>
          <w:bCs/>
          <w:rtl/>
        </w:rPr>
        <w:t xml:space="preserve"> </w:t>
      </w:r>
      <w:r w:rsidR="000341C2">
        <w:rPr>
          <w:rFonts w:hint="cs"/>
          <w:b/>
          <w:bCs/>
          <w:rtl/>
        </w:rPr>
        <w:t>«</w:t>
      </w:r>
      <w:r w:rsidRPr="00A33BC2">
        <w:rPr>
          <w:rFonts w:hint="cs"/>
          <w:b/>
          <w:bCs/>
          <w:rtl/>
        </w:rPr>
        <w:t>الحسد يأکل الحسنات</w:t>
      </w:r>
      <w:r w:rsidRPr="00A33BC2">
        <w:rPr>
          <w:rFonts w:hint="cs"/>
          <w:rtl/>
        </w:rPr>
        <w:t xml:space="preserve"> </w:t>
      </w:r>
      <w:r w:rsidRPr="00BD1DC0">
        <w:rPr>
          <w:rFonts w:hint="cs"/>
          <w:rtl/>
        </w:rPr>
        <w:t>و</w:t>
      </w:r>
      <w:r w:rsidR="000341C2">
        <w:rPr>
          <w:rFonts w:hint="cs"/>
          <w:rtl/>
        </w:rPr>
        <w:t>.</w:t>
      </w:r>
      <w:r>
        <w:rPr>
          <w:rFonts w:hint="cs"/>
          <w:cs/>
        </w:rPr>
        <w:t>‎</w:t>
      </w:r>
      <w:r w:rsidR="000341C2">
        <w:rPr>
          <w:rFonts w:hint="cs"/>
          <w:rtl/>
        </w:rPr>
        <w:t>.</w:t>
      </w:r>
      <w:r>
        <w:rPr>
          <w:rtl/>
        </w:rPr>
        <w:t>.</w:t>
      </w:r>
      <w:r w:rsidR="000341C2">
        <w:rPr>
          <w:rFonts w:hint="cs"/>
          <w:rtl/>
        </w:rPr>
        <w:t>»</w:t>
      </w:r>
      <w:r w:rsidRPr="00BD1DC0">
        <w:rPr>
          <w:rFonts w:hint="cs"/>
          <w:rtl/>
        </w:rPr>
        <w:t xml:space="preserve"> وعده و وعيدها امر و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 xml:space="preserve">نهي و ماضي و مضارع نيست که مستقيم بعث و زجر در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BD1DC0">
        <w:rPr>
          <w:rFonts w:hint="cs"/>
          <w:rtl/>
        </w:rPr>
        <w:t xml:space="preserve"> باشد بلکه </w:t>
      </w:r>
      <w:r>
        <w:rPr>
          <w:rtl/>
        </w:rPr>
        <w:t>جمله‌ها</w:t>
      </w:r>
      <w:r>
        <w:rPr>
          <w:rFonts w:hint="cs"/>
          <w:rtl/>
        </w:rPr>
        <w:t>ی</w:t>
      </w:r>
      <w:r w:rsidRPr="00BD1DC0">
        <w:rPr>
          <w:rFonts w:hint="cs"/>
          <w:rtl/>
        </w:rPr>
        <w:t xml:space="preserve"> خبري است</w:t>
      </w:r>
      <w:r>
        <w:rPr>
          <w:rFonts w:hint="cs"/>
          <w:rtl/>
        </w:rPr>
        <w:t xml:space="preserve"> و</w:t>
      </w:r>
      <w:r w:rsidRPr="00BD1DC0">
        <w:rPr>
          <w:rFonts w:hint="cs"/>
          <w:rtl/>
        </w:rPr>
        <w:t xml:space="preserve"> مصالح و مفاسد را ذکر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کند اين وعده و وعيدها يا دنيوي است يا اخروي</w:t>
      </w:r>
      <w:r>
        <w:rPr>
          <w:rFonts w:hint="cs"/>
          <w:rtl/>
        </w:rPr>
        <w:t>.</w:t>
      </w:r>
    </w:p>
    <w:p w:rsidR="000341C2" w:rsidRDefault="009E332A" w:rsidP="000341C2">
      <w:pPr>
        <w:rPr>
          <w:rFonts w:hint="cs"/>
          <w:rtl/>
        </w:rPr>
      </w:pPr>
      <w:r w:rsidRPr="00BD1DC0">
        <w:rPr>
          <w:rFonts w:hint="cs"/>
          <w:rtl/>
        </w:rPr>
        <w:t xml:space="preserve">در </w:t>
      </w:r>
      <w:r>
        <w:rPr>
          <w:rFonts w:hint="cs"/>
          <w:rtl/>
        </w:rPr>
        <w:t>باب</w:t>
      </w:r>
      <w:r w:rsidRPr="00BD1DC0">
        <w:rPr>
          <w:rFonts w:hint="cs"/>
          <w:rtl/>
        </w:rPr>
        <w:t xml:space="preserve"> دنيوي بحث مفصلي است</w:t>
      </w:r>
      <w:r>
        <w:rPr>
          <w:rFonts w:hint="cs"/>
          <w:rtl/>
        </w:rPr>
        <w:t xml:space="preserve"> مثل </w:t>
      </w:r>
      <w:r w:rsidRPr="00D4171F">
        <w:rPr>
          <w:rFonts w:hint="cs"/>
          <w:b/>
          <w:bCs/>
          <w:rtl/>
        </w:rPr>
        <w:t>«قلة العیال احد الیسارین</w:t>
      </w:r>
      <w:r>
        <w:rPr>
          <w:rFonts w:hint="cs"/>
          <w:rtl/>
        </w:rPr>
        <w:t>»</w:t>
      </w:r>
      <w:r w:rsidRPr="00BD1DC0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دارای دو احتمال است</w:t>
      </w:r>
      <w:r w:rsidR="000341C2">
        <w:rPr>
          <w:rFonts w:hint="cs"/>
          <w:rtl/>
        </w:rPr>
        <w:t>:</w:t>
      </w:r>
    </w:p>
    <w:p w:rsidR="000341C2" w:rsidRDefault="009E332A" w:rsidP="000341C2">
      <w:pPr>
        <w:rPr>
          <w:rFonts w:hint="cs"/>
          <w:rtl/>
        </w:rPr>
      </w:pPr>
      <w:r>
        <w:rPr>
          <w:rFonts w:hint="cs"/>
          <w:rtl/>
        </w:rPr>
        <w:t>اولاً</w:t>
      </w:r>
      <w:r w:rsidR="000341C2">
        <w:rPr>
          <w:rFonts w:hint="cs"/>
          <w:rtl/>
        </w:rPr>
        <w:t>:</w:t>
      </w:r>
      <w:r w:rsidRPr="00BD1DC0">
        <w:rPr>
          <w:rFonts w:hint="cs"/>
          <w:rtl/>
        </w:rPr>
        <w:t xml:space="preserve"> </w:t>
      </w:r>
      <w:r>
        <w:rPr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الاصول</w:t>
      </w:r>
      <w:r>
        <w:rPr>
          <w:rFonts w:hint="cs"/>
          <w:rtl/>
        </w:rPr>
        <w:t xml:space="preserve"> دال</w:t>
      </w:r>
      <w:r w:rsidRPr="00BD1DC0">
        <w:rPr>
          <w:rFonts w:hint="cs"/>
          <w:rtl/>
        </w:rPr>
        <w:t xml:space="preserve"> بر حکم الزامي </w:t>
      </w:r>
      <w:r>
        <w:rPr>
          <w:rFonts w:hint="cs"/>
          <w:rtl/>
        </w:rPr>
        <w:t>نیست</w:t>
      </w:r>
      <w:r w:rsidRPr="00BD1DC0">
        <w:rPr>
          <w:rFonts w:hint="cs"/>
          <w:rtl/>
        </w:rPr>
        <w:t xml:space="preserve"> مگر قرائني باشد</w:t>
      </w:r>
      <w:r>
        <w:rPr>
          <w:rFonts w:hint="cs"/>
          <w:rtl/>
        </w:rPr>
        <w:t xml:space="preserve">، اینکه ارشاد بشود یا </w:t>
      </w:r>
      <w:r>
        <w:rPr>
          <w:rtl/>
        </w:rPr>
        <w:t>حکم‌ها</w:t>
      </w:r>
      <w:r>
        <w:rPr>
          <w:rFonts w:hint="cs"/>
          <w:rtl/>
        </w:rPr>
        <w:t xml:space="preserve">ی استحبابی از آن بیرون بیاید بحثی دارد که در جای خود باید بشود. </w:t>
      </w:r>
      <w:r w:rsidRPr="00BD1DC0">
        <w:rPr>
          <w:rFonts w:hint="cs"/>
          <w:rtl/>
        </w:rPr>
        <w:t xml:space="preserve">بيان مصالح و </w:t>
      </w:r>
      <w:r>
        <w:rPr>
          <w:rFonts w:hint="cs"/>
          <w:rtl/>
        </w:rPr>
        <w:t>وعد و وعید اخروی</w:t>
      </w:r>
      <w:r w:rsidRPr="00BD1DC0">
        <w:rPr>
          <w:rFonts w:hint="cs"/>
          <w:rtl/>
        </w:rPr>
        <w:t xml:space="preserve"> </w:t>
      </w:r>
      <w:r>
        <w:rPr>
          <w:rFonts w:hint="cs"/>
          <w:rtl/>
        </w:rPr>
        <w:t>گاهی</w:t>
      </w:r>
      <w:r w:rsidRPr="00BD1DC0">
        <w:rPr>
          <w:rFonts w:hint="cs"/>
          <w:rtl/>
        </w:rPr>
        <w:t xml:space="preserve"> وعد است </w:t>
      </w:r>
      <w:r>
        <w:rPr>
          <w:rFonts w:hint="cs"/>
          <w:rtl/>
        </w:rPr>
        <w:t>گاهی</w:t>
      </w:r>
      <w:r w:rsidRPr="00BD1DC0">
        <w:rPr>
          <w:rFonts w:hint="cs"/>
          <w:rtl/>
        </w:rPr>
        <w:t xml:space="preserve"> وعيد است</w:t>
      </w:r>
      <w:r w:rsidR="000341C2">
        <w:rPr>
          <w:rFonts w:hint="cs"/>
          <w:rtl/>
        </w:rPr>
        <w:t>.</w:t>
      </w:r>
    </w:p>
    <w:p w:rsidR="000341C2" w:rsidRDefault="000341C2" w:rsidP="000341C2">
      <w:pPr>
        <w:rPr>
          <w:rFonts w:hint="cs"/>
          <w:rtl/>
        </w:rPr>
      </w:pPr>
      <w:r>
        <w:rPr>
          <w:rFonts w:hint="cs"/>
          <w:rtl/>
        </w:rPr>
        <w:t>به‌عبارت‌دیگر</w:t>
      </w:r>
      <w:r w:rsidR="009E332A" w:rsidRPr="00BD1DC0">
        <w:rPr>
          <w:rFonts w:hint="cs"/>
          <w:rtl/>
        </w:rPr>
        <w:t xml:space="preserve"> يا جنبه بيان مصلحت و وعد است يا بيان مفسده و وعيد است</w:t>
      </w:r>
      <w:r w:rsidR="009E332A">
        <w:rPr>
          <w:rFonts w:hint="cs"/>
          <w:rtl/>
        </w:rPr>
        <w:t xml:space="preserve">. </w:t>
      </w:r>
      <w:r w:rsidR="009E332A" w:rsidRPr="00BD1DC0">
        <w:rPr>
          <w:rFonts w:hint="cs"/>
          <w:rtl/>
        </w:rPr>
        <w:t>بيان مصلحت و وعد</w:t>
      </w:r>
      <w:r w:rsidR="009E332A">
        <w:rPr>
          <w:rFonts w:hint="cs"/>
          <w:rtl/>
        </w:rPr>
        <w:t xml:space="preserve">، </w:t>
      </w:r>
      <w:r w:rsidR="009E332A" w:rsidRPr="00BD1DC0">
        <w:rPr>
          <w:rFonts w:hint="cs"/>
          <w:rtl/>
        </w:rPr>
        <w:t>علي الأصول مفيد حکم غير رجحاني و غير الزامي است</w:t>
      </w:r>
      <w:r w:rsidR="009E332A">
        <w:rPr>
          <w:rFonts w:hint="cs"/>
          <w:rtl/>
        </w:rPr>
        <w:t xml:space="preserve">. </w:t>
      </w:r>
      <w:r w:rsidR="009E332A" w:rsidRPr="00BD1DC0">
        <w:rPr>
          <w:rFonts w:hint="cs"/>
          <w:rtl/>
        </w:rPr>
        <w:t>اگر بيان مصلحت و وعدي باشد و اخروي هم باشد</w:t>
      </w:r>
      <w:r w:rsidR="009E332A">
        <w:rPr>
          <w:rFonts w:hint="cs"/>
          <w:rtl/>
        </w:rPr>
        <w:t xml:space="preserve"> مثلاً</w:t>
      </w:r>
      <w:r w:rsidR="009E332A" w:rsidRPr="00BD1DC0">
        <w:rPr>
          <w:rFonts w:hint="cs"/>
          <w:rtl/>
        </w:rPr>
        <w:t xml:space="preserve"> درجات</w:t>
      </w:r>
      <w:r w:rsidR="009E332A">
        <w:rPr>
          <w:rFonts w:hint="cs"/>
          <w:rtl/>
        </w:rPr>
        <w:t>ی</w:t>
      </w:r>
      <w:r w:rsidR="009E332A" w:rsidRPr="00BD1DC0">
        <w:rPr>
          <w:rFonts w:hint="cs"/>
          <w:rtl/>
        </w:rPr>
        <w:t xml:space="preserve"> داده</w:t>
      </w:r>
      <w:r w:rsidR="009E332A">
        <w:rPr>
          <w:rFonts w:hint="cs"/>
          <w:rtl/>
        </w:rPr>
        <w:t xml:space="preserve"> می‌</w:t>
      </w:r>
      <w:r w:rsidR="009E332A" w:rsidRPr="00BD1DC0">
        <w:rPr>
          <w:rFonts w:hint="cs"/>
          <w:rtl/>
        </w:rPr>
        <w:t>شود و در بهشت با مقربين است و در برزخ کذا و کذا است</w:t>
      </w:r>
      <w:r w:rsidR="009E332A">
        <w:rPr>
          <w:rFonts w:hint="cs"/>
          <w:rtl/>
        </w:rPr>
        <w:t xml:space="preserve">؛ </w:t>
      </w:r>
      <w:r w:rsidR="009E332A">
        <w:rPr>
          <w:rtl/>
        </w:rPr>
        <w:t>ا</w:t>
      </w:r>
      <w:r w:rsidR="009E332A">
        <w:rPr>
          <w:rFonts w:hint="cs"/>
          <w:rtl/>
        </w:rPr>
        <w:t>ی</w:t>
      </w:r>
      <w:r w:rsidR="009E332A">
        <w:rPr>
          <w:rFonts w:hint="eastAsia"/>
          <w:rtl/>
        </w:rPr>
        <w:t>ن‌ها</w:t>
      </w:r>
      <w:r w:rsidR="009E332A" w:rsidRPr="00BD1DC0">
        <w:rPr>
          <w:rFonts w:hint="cs"/>
          <w:rtl/>
        </w:rPr>
        <w:t xml:space="preserve"> دلالت بر رجحان</w:t>
      </w:r>
      <w:r w:rsidR="009E332A">
        <w:rPr>
          <w:rFonts w:hint="cs"/>
          <w:rtl/>
        </w:rPr>
        <w:t xml:space="preserve"> می‌</w:t>
      </w:r>
      <w:r w:rsidR="009E332A" w:rsidRPr="00BD1DC0">
        <w:rPr>
          <w:rFonts w:hint="cs"/>
          <w:rtl/>
        </w:rPr>
        <w:t xml:space="preserve">کند که قدر </w:t>
      </w:r>
      <w:r w:rsidR="009E332A">
        <w:rPr>
          <w:rFonts w:hint="cs"/>
          <w:rtl/>
        </w:rPr>
        <w:t>متيقنشان استحباب است شايد قرائن</w:t>
      </w:r>
      <w:r w:rsidR="009E332A" w:rsidRPr="00BD1DC0">
        <w:rPr>
          <w:rFonts w:hint="cs"/>
          <w:rtl/>
        </w:rPr>
        <w:t xml:space="preserve"> خاص</w:t>
      </w:r>
      <w:r w:rsidR="009E332A">
        <w:rPr>
          <w:rFonts w:hint="cs"/>
          <w:rtl/>
        </w:rPr>
        <w:t xml:space="preserve">ه‌ای </w:t>
      </w:r>
      <w:r w:rsidR="009E332A" w:rsidRPr="00BD1DC0">
        <w:rPr>
          <w:rFonts w:hint="cs"/>
          <w:rtl/>
        </w:rPr>
        <w:t xml:space="preserve">افاده وجوب بکند ولي </w:t>
      </w:r>
      <w:r w:rsidR="009E332A">
        <w:rPr>
          <w:rtl/>
        </w:rPr>
        <w:t>عل</w:t>
      </w:r>
      <w:r w:rsidR="009E332A">
        <w:rPr>
          <w:rFonts w:hint="cs"/>
          <w:rtl/>
        </w:rPr>
        <w:t>ی‌</w:t>
      </w:r>
      <w:r w:rsidR="009E332A">
        <w:rPr>
          <w:rFonts w:hint="eastAsia"/>
          <w:rtl/>
        </w:rPr>
        <w:t>الاصول</w:t>
      </w:r>
      <w:r w:rsidR="009E332A" w:rsidRPr="00BD1DC0">
        <w:rPr>
          <w:rFonts w:hint="cs"/>
          <w:rtl/>
        </w:rPr>
        <w:t xml:space="preserve"> افاده استحباب</w:t>
      </w:r>
      <w:r w:rsidR="009E332A">
        <w:rPr>
          <w:rFonts w:hint="cs"/>
          <w:rtl/>
        </w:rPr>
        <w:t xml:space="preserve"> می‌</w:t>
      </w:r>
      <w:r w:rsidR="009E332A" w:rsidRPr="00BD1DC0">
        <w:rPr>
          <w:rFonts w:hint="cs"/>
          <w:rtl/>
        </w:rPr>
        <w:t>کند</w:t>
      </w:r>
      <w:r w:rsidR="009E332A">
        <w:rPr>
          <w:rFonts w:hint="cs"/>
          <w:rtl/>
        </w:rPr>
        <w:t>، اما در بيان وعد</w:t>
      </w:r>
      <w:r w:rsidR="009E332A" w:rsidRPr="00BD1DC0">
        <w:rPr>
          <w:rFonts w:hint="cs"/>
          <w:rtl/>
        </w:rPr>
        <w:t xml:space="preserve"> وعيد </w:t>
      </w:r>
      <w:r w:rsidR="009E332A">
        <w:rPr>
          <w:rtl/>
        </w:rPr>
        <w:t>دو قسم</w:t>
      </w:r>
      <w:r w:rsidR="009E332A">
        <w:rPr>
          <w:rFonts w:hint="cs"/>
          <w:rtl/>
        </w:rPr>
        <w:t xml:space="preserve"> می‌</w:t>
      </w:r>
      <w:r w:rsidR="009E332A" w:rsidRPr="00BD1DC0">
        <w:rPr>
          <w:rFonts w:hint="cs"/>
          <w:rtl/>
        </w:rPr>
        <w:t>شود اگر وعيد مشتمل بر عذاب جهنم است دلالت بر حرمت</w:t>
      </w:r>
      <w:r w:rsidR="009E332A">
        <w:rPr>
          <w:rFonts w:hint="cs"/>
          <w:rtl/>
        </w:rPr>
        <w:t xml:space="preserve"> نمی</w:t>
      </w:r>
      <w:r w:rsidR="009E332A">
        <w:rPr>
          <w:rFonts w:hint="cs"/>
          <w:cs/>
        </w:rPr>
        <w:t>‎</w:t>
      </w:r>
      <w:r w:rsidR="009E332A" w:rsidRPr="00BD1DC0">
        <w:rPr>
          <w:rFonts w:hint="cs"/>
          <w:rtl/>
        </w:rPr>
        <w:t xml:space="preserve">کند اما گاهي </w:t>
      </w:r>
      <w:r w:rsidR="009E332A">
        <w:rPr>
          <w:rFonts w:hint="cs"/>
          <w:rtl/>
        </w:rPr>
        <w:t xml:space="preserve">وعيدهاي مربوط به </w:t>
      </w:r>
      <w:r w:rsidR="009E332A">
        <w:rPr>
          <w:rtl/>
        </w:rPr>
        <w:t>عذاب‌ها</w:t>
      </w:r>
      <w:r w:rsidR="009E332A">
        <w:rPr>
          <w:rFonts w:hint="cs"/>
          <w:rtl/>
        </w:rPr>
        <w:t xml:space="preserve">ی </w:t>
      </w:r>
      <w:r w:rsidR="009E332A" w:rsidRPr="00BD1DC0">
        <w:rPr>
          <w:rFonts w:hint="cs"/>
          <w:rtl/>
        </w:rPr>
        <w:t>موقت است</w:t>
      </w:r>
      <w:r w:rsidR="009E332A">
        <w:rPr>
          <w:rFonts w:hint="cs"/>
          <w:rtl/>
        </w:rPr>
        <w:t xml:space="preserve"> و</w:t>
      </w:r>
      <w:r w:rsidR="009E332A" w:rsidRPr="00BD1DC0">
        <w:rPr>
          <w:rFonts w:hint="cs"/>
          <w:rtl/>
        </w:rPr>
        <w:t xml:space="preserve"> </w:t>
      </w:r>
      <w:r w:rsidR="009E332A">
        <w:rPr>
          <w:rtl/>
        </w:rPr>
        <w:t>به‌تنها</w:t>
      </w:r>
      <w:r w:rsidR="009E332A">
        <w:rPr>
          <w:rFonts w:hint="cs"/>
          <w:rtl/>
        </w:rPr>
        <w:t>یی نمی‌تواند</w:t>
      </w:r>
      <w:r w:rsidR="009E332A" w:rsidRPr="00BD1DC0">
        <w:rPr>
          <w:rFonts w:hint="cs"/>
          <w:rtl/>
        </w:rPr>
        <w:t xml:space="preserve"> </w:t>
      </w:r>
      <w:r w:rsidR="009E332A">
        <w:rPr>
          <w:rFonts w:hint="cs"/>
          <w:rtl/>
        </w:rPr>
        <w:t>افاده</w:t>
      </w:r>
      <w:r w:rsidR="009E332A" w:rsidRPr="00BD1DC0">
        <w:rPr>
          <w:rFonts w:hint="cs"/>
          <w:rtl/>
        </w:rPr>
        <w:t xml:space="preserve"> حرمت بکند</w:t>
      </w:r>
      <w:r w:rsidR="009E332A">
        <w:rPr>
          <w:rFonts w:hint="cs"/>
          <w:rtl/>
        </w:rPr>
        <w:t>.</w:t>
      </w:r>
      <w:r w:rsidR="009E332A" w:rsidRPr="00BD1DC0">
        <w:rPr>
          <w:rFonts w:hint="cs"/>
          <w:rtl/>
        </w:rPr>
        <w:t xml:space="preserve"> </w:t>
      </w:r>
      <w:r w:rsidR="009E332A">
        <w:rPr>
          <w:rtl/>
        </w:rPr>
        <w:t>ا</w:t>
      </w:r>
      <w:r w:rsidR="009E332A">
        <w:rPr>
          <w:rFonts w:hint="cs"/>
          <w:rtl/>
        </w:rPr>
        <w:t>ی</w:t>
      </w:r>
      <w:r w:rsidR="009E332A">
        <w:rPr>
          <w:rFonts w:hint="eastAsia"/>
          <w:rtl/>
        </w:rPr>
        <w:t>ن‌که</w:t>
      </w:r>
      <w:r w:rsidR="009E332A" w:rsidRPr="00BD1DC0">
        <w:rPr>
          <w:rFonts w:hint="cs"/>
          <w:rtl/>
        </w:rPr>
        <w:t xml:space="preserve"> در قيامت معطل</w:t>
      </w:r>
      <w:r w:rsidR="009E332A">
        <w:rPr>
          <w:rFonts w:hint="cs"/>
          <w:rtl/>
        </w:rPr>
        <w:t xml:space="preserve"> می‌</w:t>
      </w:r>
      <w:r w:rsidR="009E332A" w:rsidRPr="00BD1DC0">
        <w:rPr>
          <w:rFonts w:hint="cs"/>
          <w:rtl/>
        </w:rPr>
        <w:t>شود الزاما</w:t>
      </w:r>
      <w:r w:rsidR="009E332A">
        <w:rPr>
          <w:rFonts w:hint="cs"/>
          <w:rtl/>
        </w:rPr>
        <w:t>ً نمی‌تواند</w:t>
      </w:r>
      <w:r w:rsidR="009E332A" w:rsidRPr="00BD1DC0">
        <w:rPr>
          <w:rFonts w:hint="cs"/>
          <w:rtl/>
        </w:rPr>
        <w:t xml:space="preserve"> دلالت بر حرمت بکند البته ممکن است قرائني </w:t>
      </w:r>
      <w:r w:rsidR="009E332A">
        <w:rPr>
          <w:rFonts w:hint="cs"/>
          <w:rtl/>
        </w:rPr>
        <w:t>پیدا بکند</w:t>
      </w:r>
      <w:r w:rsidR="009E332A" w:rsidRPr="00BD1DC0">
        <w:rPr>
          <w:rFonts w:hint="cs"/>
          <w:rtl/>
        </w:rPr>
        <w:t xml:space="preserve"> که افاده حرمت بکند</w:t>
      </w:r>
      <w:r>
        <w:rPr>
          <w:rFonts w:hint="cs"/>
          <w:rtl/>
        </w:rPr>
        <w:t>.</w:t>
      </w:r>
    </w:p>
    <w:p w:rsidR="009E332A" w:rsidRPr="00BD1DC0" w:rsidRDefault="009E332A" w:rsidP="000341C2">
      <w:pPr>
        <w:rPr>
          <w:rtl/>
        </w:rPr>
      </w:pPr>
      <w:r w:rsidRPr="00BD1DC0">
        <w:rPr>
          <w:rFonts w:hint="cs"/>
          <w:rtl/>
        </w:rPr>
        <w:lastRenderedPageBreak/>
        <w:t xml:space="preserve">بنابراين وقتي شارع </w:t>
      </w:r>
      <w:r>
        <w:rPr>
          <w:rtl/>
        </w:rPr>
        <w:t>وعده‌ووع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BD1DC0">
        <w:rPr>
          <w:rFonts w:hint="cs"/>
          <w:rtl/>
        </w:rPr>
        <w:t xml:space="preserve"> را بيان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کند </w:t>
      </w:r>
      <w:r>
        <w:rPr>
          <w:rFonts w:hint="cs"/>
          <w:rtl/>
        </w:rPr>
        <w:t>گاهی</w:t>
      </w:r>
      <w:r w:rsidRPr="00BD1DC0">
        <w:rPr>
          <w:rFonts w:hint="cs"/>
          <w:rtl/>
        </w:rPr>
        <w:t xml:space="preserve"> مستقيم بر بعث و زجر دلالت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کند يا به صورت </w:t>
      </w:r>
      <w:r>
        <w:rPr>
          <w:rtl/>
        </w:rPr>
        <w:t>جمله‌ها</w:t>
      </w:r>
      <w:r>
        <w:rPr>
          <w:rFonts w:hint="cs"/>
          <w:rtl/>
        </w:rPr>
        <w:t>یی</w:t>
      </w:r>
      <w:r w:rsidRPr="00BD1DC0">
        <w:rPr>
          <w:rFonts w:hint="cs"/>
          <w:rtl/>
        </w:rPr>
        <w:t xml:space="preserve"> است که مستقيم بر امر و نهي دلالت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کند</w:t>
      </w:r>
      <w:r>
        <w:rPr>
          <w:rFonts w:hint="cs"/>
          <w:rtl/>
        </w:rPr>
        <w:t xml:space="preserve"> و</w:t>
      </w:r>
      <w:r w:rsidRPr="00BD1DC0">
        <w:rPr>
          <w:rFonts w:hint="cs"/>
          <w:rtl/>
        </w:rPr>
        <w:t xml:space="preserve"> </w:t>
      </w:r>
      <w:r>
        <w:rPr>
          <w:rFonts w:hint="cs"/>
          <w:rtl/>
        </w:rPr>
        <w:t>گاهی</w:t>
      </w:r>
      <w:r w:rsidRPr="00BD1DC0">
        <w:rPr>
          <w:rFonts w:hint="cs"/>
          <w:rtl/>
        </w:rPr>
        <w:t xml:space="preserve"> </w:t>
      </w:r>
      <w:r>
        <w:rPr>
          <w:rtl/>
        </w:rPr>
        <w:t>باواسطه</w:t>
      </w:r>
      <w:r w:rsidRPr="00BD1DC0">
        <w:rPr>
          <w:rFonts w:hint="cs"/>
          <w:rtl/>
        </w:rPr>
        <w:t xml:space="preserve"> ـ به صورت کنايه و دلالت التزامي ـ بيان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کند</w:t>
      </w:r>
      <w:r>
        <w:rPr>
          <w:rFonts w:hint="cs"/>
          <w:rtl/>
        </w:rPr>
        <w:t>.</w:t>
      </w:r>
      <w:r w:rsidRPr="00BD1DC0">
        <w:rPr>
          <w:rFonts w:hint="cs"/>
          <w:rtl/>
        </w:rPr>
        <w:t xml:space="preserve"> اگر دنيوي باشد الزامي نيست و ارشادي يا مولوي بودنش جاي بحث دارد اما اگر اخروي باشد ترديدي </w:t>
      </w:r>
      <w:r>
        <w:rPr>
          <w:rFonts w:hint="cs"/>
          <w:rtl/>
        </w:rPr>
        <w:t>در آن نيست که حکمي دارد و ارشاد</w:t>
      </w:r>
      <w:r w:rsidRPr="00BD1DC0">
        <w:rPr>
          <w:rFonts w:hint="cs"/>
          <w:rtl/>
        </w:rPr>
        <w:t xml:space="preserve"> نيست مگر </w:t>
      </w:r>
      <w:r w:rsidR="000341C2">
        <w:rPr>
          <w:rFonts w:hint="cs"/>
          <w:rtl/>
        </w:rPr>
        <w:t>این‌که</w:t>
      </w:r>
      <w:r w:rsidRPr="00BD1DC0">
        <w:rPr>
          <w:rFonts w:hint="cs"/>
          <w:rtl/>
        </w:rPr>
        <w:t xml:space="preserve"> قرينه خاصي باشد</w:t>
      </w:r>
      <w:r>
        <w:rPr>
          <w:rFonts w:hint="cs"/>
          <w:rtl/>
        </w:rPr>
        <w:t xml:space="preserve">. </w:t>
      </w:r>
      <w:r w:rsidRPr="00BD1DC0">
        <w:rPr>
          <w:rFonts w:hint="cs"/>
          <w:rtl/>
        </w:rPr>
        <w:t>اگر بيان وعد باشد حکم غير الزامي را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رساند و بيان وعيد و عذاب جهنم باشد حکم الزامي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رساند</w:t>
      </w:r>
      <w:r>
        <w:rPr>
          <w:rFonts w:hint="cs"/>
          <w:rtl/>
        </w:rPr>
        <w:t>.</w:t>
      </w:r>
      <w:r w:rsidRPr="00BD1DC0">
        <w:rPr>
          <w:rFonts w:hint="cs"/>
          <w:rtl/>
        </w:rPr>
        <w:t xml:space="preserve"> اين قدر متيقن </w:t>
      </w:r>
      <w:r>
        <w:rPr>
          <w:rFonts w:hint="cs"/>
          <w:rtl/>
        </w:rPr>
        <w:t>از</w:t>
      </w:r>
      <w:r w:rsidRPr="00BD1DC0">
        <w:rPr>
          <w:rFonts w:hint="cs"/>
          <w:rtl/>
        </w:rPr>
        <w:t xml:space="preserve"> جايي است که حکم الزامي باشد بقيه براي بيان حکم الزامي</w:t>
      </w:r>
      <w:r>
        <w:rPr>
          <w:rFonts w:hint="cs"/>
          <w:rtl/>
        </w:rPr>
        <w:t xml:space="preserve"> قرائن دیگری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Fonts w:hint="cs"/>
          <w:rtl/>
        </w:rPr>
        <w:t>.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 xml:space="preserve">سؤال: </w:t>
      </w:r>
      <w:r w:rsidRPr="00BD1DC0">
        <w:rPr>
          <w:rFonts w:hint="cs"/>
          <w:rtl/>
        </w:rPr>
        <w:t>امر و نهي چگونه است</w:t>
      </w:r>
      <w:r>
        <w:rPr>
          <w:rFonts w:hint="cs"/>
          <w:rtl/>
        </w:rPr>
        <w:t>؟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>جواب: امر و نهي</w:t>
      </w:r>
      <w:r w:rsidRPr="00BD1DC0">
        <w:rPr>
          <w:rFonts w:hint="cs"/>
          <w:rtl/>
        </w:rPr>
        <w:t xml:space="preserve"> جنبه دنيوي و اخروي ندارد اصل در امر و نهي مولويت است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 xml:space="preserve">مگر </w:t>
      </w:r>
      <w:r w:rsidR="000341C2">
        <w:rPr>
          <w:rFonts w:hint="cs"/>
          <w:rtl/>
        </w:rPr>
        <w:t>این‌که</w:t>
      </w:r>
      <w:r w:rsidRPr="00BD1DC0">
        <w:rPr>
          <w:rFonts w:hint="cs"/>
          <w:rtl/>
        </w:rPr>
        <w:t xml:space="preserve"> جايي مولويت محال باشد مث</w:t>
      </w:r>
      <w:r>
        <w:rPr>
          <w:rFonts w:hint="cs"/>
          <w:rtl/>
        </w:rPr>
        <w:t xml:space="preserve">ل </w:t>
      </w:r>
      <w:r w:rsidR="000341C2">
        <w:rPr>
          <w:rFonts w:hint="cs"/>
          <w:rtl/>
        </w:rPr>
        <w:t>اطیعواالله</w:t>
      </w:r>
      <w:r>
        <w:rPr>
          <w:rFonts w:hint="cs"/>
          <w:rtl/>
        </w:rPr>
        <w:t xml:space="preserve"> که ارشادي می‌شود. در اصل امر به هر چیزی تعلق بگیرد مولویت است و وجوب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رساند</w:t>
      </w:r>
      <w:r>
        <w:rPr>
          <w:rFonts w:hint="cs"/>
          <w:rtl/>
        </w:rPr>
        <w:t xml:space="preserve"> کما اینکه در نهی اصل حرمت است. -من نتیجه چیزی که بیشتر قابل دفاع است را عرض کردم </w:t>
      </w:r>
      <w:r>
        <w:rPr>
          <w:rtl/>
        </w:rPr>
        <w:t>ان‌شاءالله</w:t>
      </w:r>
      <w:r>
        <w:rPr>
          <w:rFonts w:hint="cs"/>
          <w:rtl/>
        </w:rPr>
        <w:t xml:space="preserve"> بحثش در اصول خواهد آمد-</w:t>
      </w:r>
      <w:r w:rsidRPr="00BD1DC0">
        <w:rPr>
          <w:rFonts w:hint="cs"/>
          <w:rtl/>
        </w:rPr>
        <w:t xml:space="preserve"> اصل در امر و نهي مولويت است و اصل دلالت بر وجوب است و خروج از مولويت به ارشاد دليل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خواهد </w:t>
      </w:r>
      <w:r>
        <w:rPr>
          <w:rtl/>
        </w:rPr>
        <w:t>همان‌طور</w:t>
      </w:r>
      <w:r w:rsidRPr="00BD1DC0">
        <w:rPr>
          <w:rFonts w:hint="cs"/>
          <w:rtl/>
        </w:rPr>
        <w:t xml:space="preserve"> که در مولويت خروج از وجوب به استحباب دليل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خواهد</w:t>
      </w:r>
      <w:r>
        <w:rPr>
          <w:rFonts w:hint="cs"/>
          <w:rtl/>
        </w:rPr>
        <w:t xml:space="preserve">. قاعده اصلی این است که </w:t>
      </w:r>
      <w:r w:rsidRPr="00BD1DC0">
        <w:rPr>
          <w:rFonts w:hint="cs"/>
          <w:rtl/>
        </w:rPr>
        <w:t>همه اوامر مولي مولوي است الا ما خرج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>و همه اوامر مول</w:t>
      </w:r>
      <w:r>
        <w:rPr>
          <w:rFonts w:hint="cs"/>
          <w:rtl/>
        </w:rPr>
        <w:t>و</w:t>
      </w:r>
      <w:r w:rsidRPr="00BD1DC0">
        <w:rPr>
          <w:rFonts w:hint="cs"/>
          <w:rtl/>
        </w:rPr>
        <w:t>ي</w:t>
      </w:r>
      <w:r>
        <w:rPr>
          <w:rFonts w:hint="cs"/>
          <w:rtl/>
        </w:rPr>
        <w:t xml:space="preserve"> دال بر وجوب است </w:t>
      </w:r>
      <w:r w:rsidRPr="00BD1DC0">
        <w:rPr>
          <w:rFonts w:hint="cs"/>
          <w:rtl/>
        </w:rPr>
        <w:t xml:space="preserve">الا ما خرج کما </w:t>
      </w:r>
      <w:r w:rsidR="000341C2">
        <w:rPr>
          <w:rFonts w:hint="cs"/>
          <w:rtl/>
        </w:rPr>
        <w:t>این‌که</w:t>
      </w:r>
      <w:r w:rsidRPr="00BD1DC0">
        <w:rPr>
          <w:rFonts w:hint="cs"/>
          <w:rtl/>
        </w:rPr>
        <w:t xml:space="preserve"> همه نواهي مولي، مولوي است نه ارشادي و همه نواهي دال بر حرمت است </w:t>
      </w:r>
      <w:r>
        <w:rPr>
          <w:rFonts w:hint="cs"/>
          <w:rtl/>
        </w:rPr>
        <w:t>البته همه</w:t>
      </w:r>
      <w:r w:rsidRPr="00BD1DC0">
        <w:rPr>
          <w:rFonts w:hint="cs"/>
          <w:rtl/>
        </w:rPr>
        <w:t xml:space="preserve"> الا ما خرج</w:t>
      </w:r>
      <w:r>
        <w:rPr>
          <w:rFonts w:hint="cs"/>
          <w:rtl/>
        </w:rPr>
        <w:t xml:space="preserve">. این‌ها </w:t>
      </w:r>
      <w:r>
        <w:rPr>
          <w:rtl/>
        </w:rPr>
        <w:t>حکمت‌ها</w:t>
      </w:r>
      <w:r>
        <w:rPr>
          <w:rFonts w:hint="cs"/>
          <w:rtl/>
        </w:rPr>
        <w:t xml:space="preserve">یی است که در روایات آمده و </w:t>
      </w:r>
      <w:r w:rsidRPr="00BD1DC0">
        <w:rPr>
          <w:rFonts w:hint="cs"/>
          <w:rtl/>
        </w:rPr>
        <w:t xml:space="preserve">متأسفانه در اصول بيشتر بحث نشده است </w:t>
      </w:r>
      <w:r w:rsidR="000341C2">
        <w:rPr>
          <w:rFonts w:hint="cs"/>
          <w:rtl/>
        </w:rPr>
        <w:t>درحالی‌که</w:t>
      </w:r>
      <w:r w:rsidRPr="00BD1DC0">
        <w:rPr>
          <w:rFonts w:hint="cs"/>
          <w:rtl/>
        </w:rPr>
        <w:t xml:space="preserve"> انبوه روايات ما بيشتر مفاسد و مصالح را ذکر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 xml:space="preserve">کرده است </w:t>
      </w:r>
      <w:r w:rsidR="000341C2">
        <w:rPr>
          <w:rFonts w:hint="cs"/>
          <w:rtl/>
        </w:rPr>
        <w:t>به‌خصوص</w:t>
      </w:r>
      <w:r w:rsidRPr="00BD1DC0">
        <w:rPr>
          <w:rFonts w:hint="cs"/>
          <w:rtl/>
        </w:rPr>
        <w:t xml:space="preserve"> </w:t>
      </w:r>
      <w:r>
        <w:rPr>
          <w:rtl/>
        </w:rPr>
        <w:t>حوزه‌ها</w:t>
      </w:r>
      <w:r>
        <w:rPr>
          <w:rFonts w:hint="cs"/>
          <w:rtl/>
        </w:rPr>
        <w:t>ی</w:t>
      </w:r>
      <w:r w:rsidRPr="00BD1DC0">
        <w:rPr>
          <w:rFonts w:hint="cs"/>
          <w:rtl/>
        </w:rPr>
        <w:t xml:space="preserve"> اخلاقي که بيايد حسد و کبر </w:t>
      </w:r>
      <w:r>
        <w:rPr>
          <w:rFonts w:hint="cs"/>
          <w:rtl/>
        </w:rPr>
        <w:t xml:space="preserve">و </w:t>
      </w:r>
      <w:r w:rsidRPr="00BD1DC0">
        <w:rPr>
          <w:rFonts w:hint="cs"/>
          <w:rtl/>
        </w:rPr>
        <w:t xml:space="preserve">در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راخلاق</w:t>
      </w:r>
      <w:r>
        <w:rPr>
          <w:rFonts w:hint="cs"/>
          <w:rtl/>
        </w:rPr>
        <w:t>ی</w:t>
      </w:r>
      <w:r w:rsidRPr="00BD1DC0">
        <w:rPr>
          <w:rFonts w:hint="cs"/>
          <w:rtl/>
        </w:rPr>
        <w:t xml:space="preserve"> هم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BD1DC0">
        <w:rPr>
          <w:rFonts w:hint="cs"/>
          <w:rtl/>
        </w:rPr>
        <w:t xml:space="preserve"> است. راجع به بيان مفاسد و مصالح </w:t>
      </w:r>
      <w:r>
        <w:rPr>
          <w:rtl/>
        </w:rPr>
        <w:t>حرف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 w:rsidRPr="00BD1DC0">
        <w:rPr>
          <w:rFonts w:hint="cs"/>
          <w:rtl/>
        </w:rPr>
        <w:t xml:space="preserve"> زيادي هست اگر</w:t>
      </w:r>
      <w:r>
        <w:rPr>
          <w:rtl/>
        </w:rPr>
        <w:t xml:space="preserve"> </w:t>
      </w:r>
      <w:r w:rsidRPr="00BD1DC0">
        <w:rPr>
          <w:rFonts w:hint="cs"/>
          <w:rtl/>
        </w:rPr>
        <w:t xml:space="preserve">امر و نهي است </w:t>
      </w:r>
      <w:r>
        <w:rPr>
          <w:rFonts w:hint="cs"/>
          <w:rtl/>
        </w:rPr>
        <w:t>که امر به</w:t>
      </w:r>
      <w:r w:rsidRPr="00BD1DC0">
        <w:rPr>
          <w:rFonts w:hint="cs"/>
          <w:rtl/>
        </w:rPr>
        <w:t xml:space="preserve"> بعث است و وجوب الا ما خرج</w:t>
      </w:r>
      <w:r>
        <w:rPr>
          <w:rFonts w:hint="cs"/>
          <w:rtl/>
        </w:rPr>
        <w:t>.</w:t>
      </w:r>
    </w:p>
    <w:p w:rsidR="000341C2" w:rsidRDefault="009E332A" w:rsidP="009E332A">
      <w:pPr>
        <w:rPr>
          <w:rFonts w:hint="cs"/>
          <w:rtl/>
        </w:rPr>
      </w:pPr>
      <w:r w:rsidRPr="00BD1DC0">
        <w:rPr>
          <w:rFonts w:hint="cs"/>
          <w:rtl/>
        </w:rPr>
        <w:t>امر و ما هو بمنزلته بعث مولوي الزامي إلا ما خرج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>و نهي و ما هو بمنزلته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زجر مولوي تحريمي الا ما خرج</w:t>
      </w:r>
      <w:r w:rsidR="000341C2">
        <w:rPr>
          <w:rFonts w:hint="cs"/>
          <w:rtl/>
        </w:rPr>
        <w:t>.</w:t>
      </w:r>
    </w:p>
    <w:p w:rsidR="009E332A" w:rsidRPr="00BD1DC0" w:rsidRDefault="009E332A" w:rsidP="009E332A">
      <w:pPr>
        <w:rPr>
          <w:rtl/>
        </w:rPr>
      </w:pPr>
      <w:r w:rsidRPr="00BD1DC0">
        <w:rPr>
          <w:rFonts w:hint="cs"/>
          <w:rtl/>
        </w:rPr>
        <w:t xml:space="preserve">اگر فقط امر و نهي باشد </w:t>
      </w:r>
      <w:r>
        <w:rPr>
          <w:rFonts w:hint="cs"/>
          <w:rtl/>
        </w:rPr>
        <w:t>یا</w:t>
      </w:r>
      <w:r w:rsidRPr="00BD1DC0">
        <w:rPr>
          <w:rFonts w:hint="cs"/>
          <w:rtl/>
        </w:rPr>
        <w:t xml:space="preserve"> وعد و وعيد مصالح و مفاسد و حکم باشد اما اخروي و دنيوي</w:t>
      </w:r>
      <w:r>
        <w:rPr>
          <w:rtl/>
        </w:rPr>
        <w:t xml:space="preserve"> </w:t>
      </w:r>
      <w:r w:rsidRPr="00BD1DC0">
        <w:rPr>
          <w:rFonts w:hint="cs"/>
          <w:rtl/>
        </w:rPr>
        <w:t>و الدنيوي لايفيد حکما الزاميا و اينکه اين حکم ارشادي است يا مولوي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جاي بحث دارد</w:t>
      </w:r>
      <w:r>
        <w:rPr>
          <w:rtl/>
        </w:rPr>
        <w:t>؛ و</w:t>
      </w:r>
      <w:r w:rsidRPr="00BD1DC0">
        <w:rPr>
          <w:rFonts w:hint="cs"/>
          <w:rtl/>
        </w:rPr>
        <w:t xml:space="preserve"> اما الوعد و الوعيد و</w:t>
      </w:r>
      <w:r>
        <w:rPr>
          <w:rFonts w:hint="cs"/>
          <w:rtl/>
        </w:rPr>
        <w:t xml:space="preserve"> بیان </w:t>
      </w:r>
      <w:r w:rsidRPr="00BD1DC0">
        <w:rPr>
          <w:rFonts w:hint="cs"/>
          <w:rtl/>
        </w:rPr>
        <w:t>المصلحة و المفسدة أخرويتان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يختص ببيان المصلحة</w:t>
      </w:r>
      <w:r>
        <w:rPr>
          <w:rtl/>
        </w:rPr>
        <w:t xml:space="preserve"> </w:t>
      </w:r>
      <w:r w:rsidRPr="00BD1DC0">
        <w:rPr>
          <w:rFonts w:hint="cs"/>
          <w:rtl/>
        </w:rPr>
        <w:t>وال</w:t>
      </w:r>
      <w:r>
        <w:rPr>
          <w:rFonts w:hint="cs"/>
          <w:rtl/>
        </w:rPr>
        <w:t>وعد و</w:t>
      </w:r>
      <w:r w:rsidRPr="00BD1DC0">
        <w:rPr>
          <w:rFonts w:hint="cs"/>
          <w:rtl/>
        </w:rPr>
        <w:t xml:space="preserve"> الوعيد </w:t>
      </w:r>
      <w:r>
        <w:rPr>
          <w:rFonts w:hint="cs"/>
          <w:rtl/>
        </w:rPr>
        <w:t>لا یفید حکماً الزامیا</w:t>
      </w:r>
      <w:r w:rsidRPr="00BD1DC0">
        <w:rPr>
          <w:rFonts w:hint="cs"/>
          <w:rtl/>
        </w:rPr>
        <w:t xml:space="preserve"> بل يفيد الرجحان والاستحباب الا أن تفيد خلافه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اما بالقسم الي الوعيد اگر افاد عذاباً اخرويا مرتبطا بالجهنم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حرمت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شود و جايي که افاده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BD1DC0">
        <w:rPr>
          <w:rFonts w:hint="cs"/>
          <w:rtl/>
        </w:rPr>
        <w:t xml:space="preserve"> </w:t>
      </w:r>
      <w:r>
        <w:rPr>
          <w:rtl/>
        </w:rPr>
        <w:t>عذاب‌ها</w:t>
      </w:r>
      <w:r w:rsidRPr="00BD1DC0">
        <w:rPr>
          <w:rFonts w:hint="cs"/>
          <w:rtl/>
        </w:rPr>
        <w:t xml:space="preserve"> را نکند افاده حرمت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>کند</w:t>
      </w:r>
      <w:r>
        <w:rPr>
          <w:rFonts w:hint="cs"/>
          <w:rtl/>
        </w:rPr>
        <w:t>.</w:t>
      </w:r>
      <w:r w:rsidRPr="00BD1DC0">
        <w:rPr>
          <w:rFonts w:hint="cs"/>
          <w:rtl/>
        </w:rPr>
        <w:t xml:space="preserve"> قسم سومي است که امر و نهي همراه با بيان مصلحت و مفسده و همراه با بيان حکمت است</w:t>
      </w:r>
      <w:r>
        <w:rPr>
          <w:rFonts w:hint="cs"/>
          <w:rtl/>
        </w:rPr>
        <w:t xml:space="preserve">. </w:t>
      </w:r>
      <w:r w:rsidRPr="00BD1DC0">
        <w:rPr>
          <w:rFonts w:hint="cs"/>
          <w:rtl/>
        </w:rPr>
        <w:t>بعضي جاها امر و نهي</w:t>
      </w:r>
      <w:r w:rsidR="000341C2">
        <w:rPr>
          <w:rFonts w:hint="cs"/>
          <w:rtl/>
        </w:rPr>
        <w:t>‌ا</w:t>
      </w:r>
      <w:r w:rsidRPr="00BD1DC0">
        <w:rPr>
          <w:rFonts w:hint="cs"/>
          <w:rtl/>
        </w:rPr>
        <w:t>ي آمده و بعضي از جاها بيان مصالح و مفاسد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کند</w:t>
      </w:r>
      <w:r>
        <w:rPr>
          <w:rFonts w:hint="cs"/>
          <w:rtl/>
        </w:rPr>
        <w:t xml:space="preserve"> «</w:t>
      </w:r>
      <w:r w:rsidRPr="00D4171F">
        <w:rPr>
          <w:rFonts w:hint="cs"/>
          <w:b/>
          <w:bCs/>
          <w:rtl/>
        </w:rPr>
        <w:t xml:space="preserve">قلة العیال احد </w:t>
      </w:r>
      <w:r w:rsidRPr="00D4171F">
        <w:rPr>
          <w:rFonts w:hint="cs"/>
          <w:b/>
          <w:bCs/>
          <w:rtl/>
        </w:rPr>
        <w:lastRenderedPageBreak/>
        <w:t>الیسارین</w:t>
      </w:r>
      <w:r>
        <w:rPr>
          <w:rFonts w:hint="cs"/>
          <w:rtl/>
        </w:rPr>
        <w:t xml:space="preserve">» </w:t>
      </w:r>
      <w:r w:rsidRPr="00BD1DC0">
        <w:rPr>
          <w:rFonts w:hint="cs"/>
          <w:rtl/>
        </w:rPr>
        <w:t xml:space="preserve">مصالح و مفاسدي که کنار </w:t>
      </w:r>
      <w:r>
        <w:rPr>
          <w:rtl/>
        </w:rPr>
        <w:t>امرونه</w:t>
      </w:r>
      <w:r>
        <w:rPr>
          <w:rFonts w:hint="cs"/>
          <w:rtl/>
        </w:rPr>
        <w:t>ی می‌</w:t>
      </w:r>
      <w:r w:rsidRPr="00BD1DC0">
        <w:rPr>
          <w:rFonts w:hint="cs"/>
          <w:rtl/>
        </w:rPr>
        <w:t>آيد امرش دال بر حکمت</w:t>
      </w:r>
      <w:r>
        <w:rPr>
          <w:rFonts w:hint="cs"/>
          <w:rtl/>
        </w:rPr>
        <w:t xml:space="preserve"> و علت </w:t>
      </w:r>
      <w:r w:rsidRPr="00BD1DC0">
        <w:rPr>
          <w:rFonts w:hint="cs"/>
          <w:rtl/>
        </w:rPr>
        <w:t>است و</w:t>
      </w:r>
      <w:r>
        <w:rPr>
          <w:rFonts w:hint="cs"/>
          <w:rtl/>
        </w:rPr>
        <w:t xml:space="preserve"> اصل</w:t>
      </w:r>
      <w:r w:rsidRPr="00BD1DC0">
        <w:rPr>
          <w:rFonts w:hint="cs"/>
          <w:rtl/>
        </w:rPr>
        <w:t xml:space="preserve"> ا</w:t>
      </w:r>
      <w:r>
        <w:rPr>
          <w:rFonts w:hint="cs"/>
          <w:rtl/>
        </w:rPr>
        <w:t>ين است که علت باشد و حکمت نباشد</w:t>
      </w:r>
      <w:r w:rsidRPr="00BD1DC0">
        <w:rPr>
          <w:rFonts w:hint="cs"/>
          <w:rtl/>
        </w:rPr>
        <w:t>.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 xml:space="preserve">سؤال: </w:t>
      </w:r>
      <w:r w:rsidRPr="00BD1DC0">
        <w:rPr>
          <w:rFonts w:hint="cs"/>
          <w:rtl/>
        </w:rPr>
        <w:t>منصوص العلة چگونه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شود</w:t>
      </w:r>
      <w:r>
        <w:rPr>
          <w:rFonts w:hint="cs"/>
          <w:rtl/>
        </w:rPr>
        <w:t>؟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 xml:space="preserve">جواب: </w:t>
      </w:r>
      <w:r w:rsidRPr="00BD1DC0">
        <w:rPr>
          <w:rFonts w:hint="cs"/>
          <w:rtl/>
        </w:rPr>
        <w:t>منصوص العلة که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BD1DC0">
        <w:rPr>
          <w:rFonts w:hint="cs"/>
          <w:rtl/>
        </w:rPr>
        <w:t xml:space="preserve"> </w:t>
      </w:r>
      <w:r>
        <w:rPr>
          <w:rFonts w:hint="cs"/>
          <w:rtl/>
        </w:rPr>
        <w:t xml:space="preserve">هر علتی بیاید امرش </w:t>
      </w:r>
      <w:r w:rsidRPr="00BD1DC0">
        <w:rPr>
          <w:rFonts w:hint="cs"/>
          <w:rtl/>
        </w:rPr>
        <w:t>داير به اين است که علت حکم باشد يا حکمت حکم باشد در اينجا بايد بگوييم اصل اين است که علت باشد و حکمت قرينه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خواهد</w:t>
      </w:r>
      <w:r>
        <w:rPr>
          <w:rFonts w:hint="cs"/>
          <w:rtl/>
        </w:rPr>
        <w:t>.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 xml:space="preserve">سؤال: </w:t>
      </w:r>
      <w:r w:rsidRPr="00BD1DC0">
        <w:rPr>
          <w:rFonts w:hint="cs"/>
          <w:rtl/>
        </w:rPr>
        <w:t>نسبت وعد و وعيد چيست</w:t>
      </w:r>
      <w:r>
        <w:rPr>
          <w:rFonts w:hint="cs"/>
          <w:rtl/>
        </w:rPr>
        <w:t>؟</w:t>
      </w:r>
    </w:p>
    <w:p w:rsidR="009E332A" w:rsidRPr="00BD1DC0" w:rsidRDefault="009E332A" w:rsidP="009E332A">
      <w:pPr>
        <w:rPr>
          <w:rtl/>
        </w:rPr>
      </w:pPr>
      <w:r w:rsidRPr="00BD1DC0">
        <w:rPr>
          <w:rFonts w:hint="cs"/>
          <w:rtl/>
        </w:rPr>
        <w:t xml:space="preserve">استاد: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BD1DC0">
        <w:rPr>
          <w:rFonts w:hint="cs"/>
          <w:rtl/>
        </w:rPr>
        <w:t xml:space="preserve"> خيلي به هم نزديک است با </w:t>
      </w:r>
      <w:r>
        <w:rPr>
          <w:rtl/>
        </w:rPr>
        <w:t>تفاوت‌ها</w:t>
      </w:r>
      <w:r>
        <w:rPr>
          <w:rFonts w:hint="cs"/>
          <w:rtl/>
        </w:rPr>
        <w:t>یی</w:t>
      </w:r>
      <w:r w:rsidRPr="00BD1DC0">
        <w:rPr>
          <w:rFonts w:hint="cs"/>
          <w:rtl/>
        </w:rPr>
        <w:t xml:space="preserve"> که دارند.</w:t>
      </w:r>
    </w:p>
    <w:p w:rsidR="000341C2" w:rsidRDefault="009E332A" w:rsidP="009E332A">
      <w:pPr>
        <w:rPr>
          <w:rFonts w:hint="cs"/>
          <w:rtl/>
        </w:rPr>
      </w:pPr>
      <w:r w:rsidRPr="00BD1DC0">
        <w:rPr>
          <w:rFonts w:hint="cs"/>
          <w:rtl/>
        </w:rPr>
        <w:t xml:space="preserve">روايات </w:t>
      </w:r>
      <w:r>
        <w:rPr>
          <w:rFonts w:hint="cs"/>
          <w:rtl/>
        </w:rPr>
        <w:t>«</w:t>
      </w:r>
      <w:r w:rsidRPr="00D4171F">
        <w:rPr>
          <w:rFonts w:hint="cs"/>
          <w:b/>
          <w:bCs/>
          <w:rtl/>
        </w:rPr>
        <w:t>من علّم باب هدي</w:t>
      </w:r>
      <w:r>
        <w:rPr>
          <w:rFonts w:hint="cs"/>
          <w:rtl/>
        </w:rPr>
        <w:t>» و در نکته مقابل «</w:t>
      </w:r>
      <w:r w:rsidRPr="00D4171F">
        <w:rPr>
          <w:rFonts w:hint="cs"/>
          <w:b/>
          <w:bCs/>
          <w:rtl/>
        </w:rPr>
        <w:t>من علم باب ضلال</w:t>
      </w:r>
      <w:r>
        <w:rPr>
          <w:rFonts w:hint="cs"/>
          <w:rtl/>
        </w:rPr>
        <w:t xml:space="preserve">» </w:t>
      </w:r>
      <w:r w:rsidRPr="00BD1DC0">
        <w:rPr>
          <w:rFonts w:hint="cs"/>
          <w:rtl/>
        </w:rPr>
        <w:t xml:space="preserve">که بينشان روايات صحيحي بود و کتب خاصه و عامه هم آوردند مشتمل بر دو قاعده </w:t>
      </w:r>
      <w:r>
        <w:rPr>
          <w:rFonts w:hint="cs"/>
          <w:rtl/>
        </w:rPr>
        <w:t>است</w:t>
      </w:r>
      <w:r w:rsidR="000341C2">
        <w:rPr>
          <w:rFonts w:hint="cs"/>
          <w:rtl/>
        </w:rPr>
        <w:t>:</w:t>
      </w:r>
    </w:p>
    <w:p w:rsidR="000341C2" w:rsidRDefault="009E332A" w:rsidP="000341C2">
      <w:pPr>
        <w:pStyle w:val="ListParagraph"/>
        <w:numPr>
          <w:ilvl w:val="0"/>
          <w:numId w:val="2"/>
        </w:numPr>
        <w:rPr>
          <w:rFonts w:hint="cs"/>
        </w:rPr>
      </w:pPr>
      <w:r w:rsidRPr="00BD1DC0">
        <w:rPr>
          <w:rFonts w:hint="cs"/>
          <w:rtl/>
        </w:rPr>
        <w:t xml:space="preserve">يکي </w:t>
      </w:r>
      <w:r w:rsidRPr="000341C2">
        <w:rPr>
          <w:rFonts w:hint="cs"/>
          <w:b/>
          <w:bCs/>
          <w:rtl/>
        </w:rPr>
        <w:t>«من علّم باب هدي و يکي من علّم باب ضلال</w:t>
      </w:r>
      <w:r>
        <w:rPr>
          <w:rFonts w:hint="cs"/>
          <w:rtl/>
        </w:rPr>
        <w:t>» به علاوه روايت «</w:t>
      </w:r>
      <w:r w:rsidRPr="000341C2">
        <w:rPr>
          <w:rFonts w:hint="cs"/>
          <w:b/>
          <w:bCs/>
          <w:rtl/>
        </w:rPr>
        <w:t>من سن سنة هدي و من سن سنة ضلال</w:t>
      </w:r>
      <w:r>
        <w:rPr>
          <w:rFonts w:hint="cs"/>
          <w:rtl/>
        </w:rPr>
        <w:t>»</w:t>
      </w:r>
      <w:r w:rsidRPr="00BD1DC0">
        <w:rPr>
          <w:rFonts w:hint="cs"/>
          <w:rtl/>
        </w:rPr>
        <w:t xml:space="preserve"> </w:t>
      </w:r>
      <w:r>
        <w:rPr>
          <w:rFonts w:hint="cs"/>
          <w:rtl/>
        </w:rPr>
        <w:t>یا «</w:t>
      </w:r>
      <w:r w:rsidRPr="000341C2">
        <w:rPr>
          <w:rFonts w:hint="cs"/>
          <w:b/>
          <w:bCs/>
          <w:rtl/>
        </w:rPr>
        <w:t>تکلم بکلمة الحق یا تکلم بکلمة ضلال</w:t>
      </w:r>
      <w:r>
        <w:rPr>
          <w:rFonts w:hint="cs"/>
          <w:rtl/>
        </w:rPr>
        <w:t xml:space="preserve">» </w:t>
      </w:r>
      <w:r w:rsidRPr="00BD1DC0">
        <w:rPr>
          <w:rFonts w:hint="cs"/>
          <w:rtl/>
        </w:rPr>
        <w:t xml:space="preserve">و </w:t>
      </w:r>
      <w:r>
        <w:rPr>
          <w:rFonts w:hint="cs"/>
          <w:rtl/>
        </w:rPr>
        <w:t>راجع به</w:t>
      </w:r>
      <w:r w:rsidRPr="00BD1DC0">
        <w:rPr>
          <w:rFonts w:hint="cs"/>
          <w:rtl/>
        </w:rPr>
        <w:t xml:space="preserve"> اين دو قاعده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 xml:space="preserve">امر و نهيي وارد نشده است ولي </w:t>
      </w:r>
      <w:r>
        <w:rPr>
          <w:rFonts w:hint="cs"/>
          <w:rtl/>
        </w:rPr>
        <w:t>در اولی</w:t>
      </w:r>
      <w:r w:rsidRPr="00BD1DC0">
        <w:rPr>
          <w:rFonts w:hint="cs"/>
          <w:rtl/>
        </w:rPr>
        <w:t xml:space="preserve"> </w:t>
      </w:r>
      <w:r>
        <w:rPr>
          <w:rFonts w:hint="cs"/>
          <w:rtl/>
        </w:rPr>
        <w:t xml:space="preserve">وعد است </w:t>
      </w:r>
      <w:r w:rsidRPr="000341C2">
        <w:rPr>
          <w:rFonts w:hint="cs"/>
          <w:b/>
          <w:bCs/>
          <w:rtl/>
        </w:rPr>
        <w:t>له مثل من عمل به</w:t>
      </w:r>
      <w:r w:rsidRPr="00BD1DC0">
        <w:rPr>
          <w:rFonts w:hint="cs"/>
          <w:rtl/>
        </w:rPr>
        <w:t xml:space="preserve"> </w:t>
      </w:r>
      <w:r w:rsidR="000341C2">
        <w:rPr>
          <w:rFonts w:hint="cs"/>
          <w:rtl/>
        </w:rPr>
        <w:t>و لذا</w:t>
      </w:r>
      <w:r w:rsidRPr="00BD1DC0">
        <w:rPr>
          <w:rFonts w:hint="cs"/>
          <w:rtl/>
        </w:rPr>
        <w:t xml:space="preserve"> بيشتر از استحباب را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>رساند</w:t>
      </w:r>
      <w:r>
        <w:rPr>
          <w:rFonts w:hint="cs"/>
          <w:rtl/>
        </w:rPr>
        <w:t xml:space="preserve">. </w:t>
      </w:r>
      <w:r w:rsidRPr="00BD1DC0">
        <w:rPr>
          <w:rFonts w:hint="cs"/>
          <w:rtl/>
        </w:rPr>
        <w:t xml:space="preserve">مستحب است که انسان </w:t>
      </w:r>
      <w:r>
        <w:rPr>
          <w:rtl/>
        </w:rPr>
        <w:t>دانش‌ها</w:t>
      </w:r>
      <w:r>
        <w:rPr>
          <w:rFonts w:hint="cs"/>
          <w:rtl/>
        </w:rPr>
        <w:t>ی</w:t>
      </w:r>
      <w:r w:rsidRPr="00BD1DC0">
        <w:rPr>
          <w:rFonts w:hint="cs"/>
          <w:rtl/>
        </w:rPr>
        <w:t xml:space="preserve"> نيک را به ديگران بياموزد</w:t>
      </w:r>
      <w:r>
        <w:rPr>
          <w:rFonts w:hint="cs"/>
          <w:rtl/>
        </w:rPr>
        <w:t xml:space="preserve">. </w:t>
      </w:r>
      <w:r w:rsidRPr="00BD1DC0">
        <w:rPr>
          <w:rFonts w:hint="cs"/>
          <w:rtl/>
        </w:rPr>
        <w:t>اين يکي از چند قاعد</w:t>
      </w:r>
      <w:r>
        <w:rPr>
          <w:rFonts w:hint="cs"/>
          <w:rtl/>
        </w:rPr>
        <w:t xml:space="preserve">ه‌ای </w:t>
      </w:r>
      <w:r w:rsidRPr="00BD1DC0">
        <w:rPr>
          <w:rFonts w:hint="cs"/>
          <w:rtl/>
        </w:rPr>
        <w:t>است که تعليم معارف ديني را شامل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شد تعليم اين امور مستحب است البته در جاهايي </w:t>
      </w:r>
      <w:r>
        <w:rPr>
          <w:rFonts w:hint="cs"/>
          <w:rtl/>
        </w:rPr>
        <w:t>واجب می‌</w:t>
      </w:r>
      <w:r w:rsidRPr="00BD1DC0">
        <w:rPr>
          <w:rFonts w:hint="cs"/>
          <w:rtl/>
        </w:rPr>
        <w:t>شود</w:t>
      </w:r>
      <w:r w:rsidR="000341C2">
        <w:rPr>
          <w:rFonts w:hint="cs"/>
          <w:rtl/>
        </w:rPr>
        <w:t>.</w:t>
      </w:r>
    </w:p>
    <w:p w:rsidR="009E332A" w:rsidRPr="000341C2" w:rsidRDefault="009E332A" w:rsidP="000341C2">
      <w:pPr>
        <w:pStyle w:val="ListParagraph"/>
        <w:numPr>
          <w:ilvl w:val="0"/>
          <w:numId w:val="2"/>
        </w:numPr>
        <w:rPr>
          <w:rtl/>
        </w:rPr>
      </w:pPr>
      <w:r>
        <w:rPr>
          <w:rFonts w:cs="2  Badr" w:hint="cs"/>
          <w:rtl/>
        </w:rPr>
        <w:t>قاعده دوم</w:t>
      </w:r>
      <w:r w:rsidR="000341C2">
        <w:rPr>
          <w:rFonts w:hint="cs"/>
          <w:rtl/>
        </w:rPr>
        <w:t>،</w:t>
      </w:r>
      <w:r>
        <w:rPr>
          <w:rFonts w:cs="2  Badr" w:hint="cs"/>
          <w:rtl/>
        </w:rPr>
        <w:t xml:space="preserve"> </w:t>
      </w:r>
      <w:r>
        <w:rPr>
          <w:rFonts w:cs="2  Badr"/>
          <w:rtl/>
        </w:rPr>
        <w:t>«</w:t>
      </w:r>
      <w:r w:rsidRPr="000341C2">
        <w:rPr>
          <w:rFonts w:cs="2  Badr"/>
          <w:b/>
          <w:bCs/>
          <w:rtl/>
        </w:rPr>
        <w:t>مَنْ عَلَّمَ بَابَ ضَلَالٍ كَانَ عَلَيْهِ مِثْلُ أَوْزَارِ مَنْ عَمِلَ بِهِ وَ لَا يُنْقَصُ أُولَئِكَ مِنْ أَوْزَارِهِمْ شَيْئاً.</w:t>
      </w:r>
      <w:r>
        <w:rPr>
          <w:rFonts w:cs="2  Badr"/>
          <w:rtl/>
        </w:rPr>
        <w:t>»</w:t>
      </w:r>
      <w:r w:rsidR="000341C2">
        <w:rPr>
          <w:rStyle w:val="FootnoteReference"/>
          <w:rtl/>
        </w:rPr>
        <w:footnoteReference w:id="3"/>
      </w:r>
      <w:r w:rsidRPr="002D7D45">
        <w:rPr>
          <w:rFonts w:cs="2  Badr"/>
          <w:rtl/>
        </w:rPr>
        <w:t xml:space="preserve"> </w:t>
      </w:r>
      <w:r w:rsidRPr="00BD1DC0">
        <w:rPr>
          <w:rFonts w:cs="2  Badr" w:hint="cs"/>
          <w:rtl/>
        </w:rPr>
        <w:t xml:space="preserve">اوزار در اينجا همان </w:t>
      </w:r>
      <w:r>
        <w:rPr>
          <w:rFonts w:cs="2  Badr"/>
          <w:rtl/>
        </w:rPr>
        <w:t>مجازات</w:t>
      </w:r>
      <w:r w:rsidRPr="00BD1DC0">
        <w:rPr>
          <w:rFonts w:cs="2  Badr" w:hint="cs"/>
          <w:rtl/>
        </w:rPr>
        <w:t xml:space="preserve"> اخروي است </w:t>
      </w:r>
      <w:r>
        <w:rPr>
          <w:rFonts w:cs="2  Badr" w:hint="cs"/>
          <w:rtl/>
        </w:rPr>
        <w:t xml:space="preserve">و </w:t>
      </w:r>
      <w:r w:rsidRPr="00BD1DC0">
        <w:rPr>
          <w:rFonts w:cs="2  Badr" w:hint="cs"/>
          <w:rtl/>
        </w:rPr>
        <w:t>چون وعيد اخروي را</w:t>
      </w:r>
      <w:r>
        <w:rPr>
          <w:rFonts w:cs="2  Badr" w:hint="cs"/>
          <w:rtl/>
        </w:rPr>
        <w:t xml:space="preserve"> می‌</w:t>
      </w:r>
      <w:r w:rsidRPr="00BD1DC0">
        <w:rPr>
          <w:rFonts w:cs="2  Badr" w:hint="cs"/>
          <w:rtl/>
        </w:rPr>
        <w:t xml:space="preserve">گويد شامل </w:t>
      </w:r>
      <w:r>
        <w:rPr>
          <w:rFonts w:cs="2  Badr"/>
          <w:rtl/>
        </w:rPr>
        <w:t>عذاب‌ها</w:t>
      </w:r>
      <w:r>
        <w:rPr>
          <w:rFonts w:cs="2  Badr" w:hint="cs"/>
          <w:rtl/>
        </w:rPr>
        <w:t>ی</w:t>
      </w:r>
      <w:r w:rsidRPr="00BD1DC0">
        <w:rPr>
          <w:rFonts w:cs="2  Badr" w:hint="cs"/>
          <w:rtl/>
        </w:rPr>
        <w:t xml:space="preserve"> قطعي جهنم</w:t>
      </w:r>
      <w:r>
        <w:rPr>
          <w:rFonts w:cs="2  Badr" w:hint="cs"/>
          <w:rtl/>
        </w:rPr>
        <w:t xml:space="preserve"> می‌</w:t>
      </w:r>
      <w:r w:rsidRPr="00BD1DC0">
        <w:rPr>
          <w:rFonts w:cs="2  Badr" w:hint="cs"/>
          <w:rtl/>
        </w:rPr>
        <w:t xml:space="preserve">شود </w:t>
      </w:r>
      <w:r w:rsidR="000341C2">
        <w:rPr>
          <w:rFonts w:cs="2  Badr" w:hint="cs"/>
          <w:rtl/>
        </w:rPr>
        <w:t>و لذا</w:t>
      </w:r>
      <w:r w:rsidRPr="00BD1DC0">
        <w:rPr>
          <w:rFonts w:cs="2  Badr" w:hint="cs"/>
          <w:rtl/>
        </w:rPr>
        <w:t xml:space="preserve"> حکم کلي دلالت بر حرمت</w:t>
      </w:r>
      <w:r>
        <w:rPr>
          <w:rFonts w:cs="2  Badr" w:hint="cs"/>
          <w:rtl/>
        </w:rPr>
        <w:t xml:space="preserve"> می‌</w:t>
      </w:r>
      <w:r w:rsidRPr="00BD1DC0">
        <w:rPr>
          <w:rFonts w:cs="2  Badr" w:hint="cs"/>
          <w:rtl/>
        </w:rPr>
        <w:t>کند</w:t>
      </w:r>
      <w:r>
        <w:rPr>
          <w:rFonts w:cs="2  Badr" w:hint="cs"/>
          <w:rtl/>
        </w:rPr>
        <w:t xml:space="preserve">. </w:t>
      </w:r>
      <w:r w:rsidRPr="00BD1DC0">
        <w:rPr>
          <w:rFonts w:cs="2  Badr" w:hint="cs"/>
          <w:rtl/>
        </w:rPr>
        <w:t xml:space="preserve">اين جهت اولي که تعليم ابواب هدايت و خير به عنوان يک قاعده کلي </w:t>
      </w:r>
      <w:r>
        <w:rPr>
          <w:rFonts w:cs="2  Badr" w:hint="cs"/>
          <w:rtl/>
        </w:rPr>
        <w:t xml:space="preserve">مستحب است </w:t>
      </w:r>
      <w:r w:rsidRPr="00BD1DC0">
        <w:rPr>
          <w:rFonts w:cs="2  Badr" w:hint="cs"/>
          <w:rtl/>
        </w:rPr>
        <w:t>اما تعليم ضلال محرم</w:t>
      </w:r>
      <w:r>
        <w:rPr>
          <w:rFonts w:cs="2  Badr" w:hint="cs"/>
          <w:rtl/>
        </w:rPr>
        <w:t xml:space="preserve"> می‌</w:t>
      </w:r>
      <w:r w:rsidRPr="00BD1DC0">
        <w:rPr>
          <w:rFonts w:cs="2  Badr" w:hint="cs"/>
          <w:rtl/>
        </w:rPr>
        <w:t>شود.</w:t>
      </w:r>
    </w:p>
    <w:p w:rsidR="000341C2" w:rsidRDefault="000341C2" w:rsidP="000341C2">
      <w:pPr>
        <w:pStyle w:val="Heading3"/>
        <w:rPr>
          <w:rFonts w:hint="cs"/>
          <w:rtl/>
        </w:rPr>
      </w:pPr>
      <w:r>
        <w:rPr>
          <w:rFonts w:hint="cs"/>
          <w:rtl/>
        </w:rPr>
        <w:lastRenderedPageBreak/>
        <w:t>نکته دوم</w:t>
      </w:r>
    </w:p>
    <w:p w:rsidR="000341C2" w:rsidRDefault="009E332A" w:rsidP="009E332A">
      <w:pPr>
        <w:rPr>
          <w:rFonts w:hint="cs"/>
          <w:rtl/>
        </w:rPr>
      </w:pPr>
      <w:r w:rsidRPr="00BD1DC0">
        <w:rPr>
          <w:rFonts w:hint="cs"/>
          <w:rtl/>
        </w:rPr>
        <w:t>جهت دوم</w:t>
      </w:r>
      <w:r>
        <w:rPr>
          <w:rFonts w:hint="cs"/>
          <w:rtl/>
        </w:rPr>
        <w:t>ی که امر مهمی است</w:t>
      </w:r>
      <w:r w:rsidRPr="00BD1DC0">
        <w:rPr>
          <w:rFonts w:hint="cs"/>
          <w:rtl/>
        </w:rPr>
        <w:t xml:space="preserve"> آيا مطلق تعليم مورد نکوهش و تحريم قرار گرفته است</w:t>
      </w:r>
      <w:r>
        <w:rPr>
          <w:rFonts w:hint="cs"/>
          <w:rtl/>
        </w:rPr>
        <w:t xml:space="preserve">؟ </w:t>
      </w:r>
      <w:r w:rsidRPr="00BD1DC0">
        <w:rPr>
          <w:rFonts w:hint="cs"/>
          <w:rtl/>
        </w:rPr>
        <w:t xml:space="preserve">هل تدل الروايات علي حرمة تعليم الضلال </w:t>
      </w:r>
      <w:r w:rsidR="00155C07">
        <w:rPr>
          <w:rFonts w:hint="cs"/>
          <w:rtl/>
        </w:rPr>
        <w:t>مطلقاً</w:t>
      </w:r>
      <w:r w:rsidRPr="00BD1DC0">
        <w:rPr>
          <w:rFonts w:hint="cs"/>
          <w:rtl/>
        </w:rPr>
        <w:t xml:space="preserve"> أو فيما إذا خرجت عليه الفعل المحرم</w:t>
      </w:r>
      <w:r w:rsidR="000341C2">
        <w:rPr>
          <w:rFonts w:hint="cs"/>
          <w:rtl/>
        </w:rPr>
        <w:t>؟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>آيا آموزش علم باطل يا گناه مثلاً</w:t>
      </w:r>
      <w:r w:rsidRPr="00BD1DC0">
        <w:rPr>
          <w:rFonts w:hint="cs"/>
          <w:rtl/>
        </w:rPr>
        <w:t xml:space="preserve"> دروغ گفتن </w:t>
      </w:r>
      <w:r>
        <w:rPr>
          <w:rFonts w:hint="cs"/>
          <w:rtl/>
        </w:rPr>
        <w:t xml:space="preserve">یا </w:t>
      </w:r>
      <w:r w:rsidRPr="00BD1DC0">
        <w:rPr>
          <w:rFonts w:hint="cs"/>
          <w:rtl/>
        </w:rPr>
        <w:t>غنا را ياد بدهد</w:t>
      </w:r>
      <w:r>
        <w:rPr>
          <w:rFonts w:hint="cs"/>
          <w:rtl/>
        </w:rPr>
        <w:t xml:space="preserve"> یا </w:t>
      </w:r>
      <w:r w:rsidR="00155C07">
        <w:rPr>
          <w:rFonts w:hint="cs"/>
          <w:rtl/>
        </w:rPr>
        <w:t>دانش‌هایی</w:t>
      </w:r>
      <w:r>
        <w:rPr>
          <w:rFonts w:hint="cs"/>
          <w:rtl/>
        </w:rPr>
        <w:t xml:space="preserve"> که او را به شرک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رساند</w:t>
      </w:r>
      <w:r>
        <w:rPr>
          <w:rFonts w:hint="cs"/>
          <w:rtl/>
        </w:rPr>
        <w:t>،</w:t>
      </w:r>
      <w:r w:rsidRPr="00BD1DC0">
        <w:rPr>
          <w:rFonts w:hint="cs"/>
          <w:rtl/>
        </w:rPr>
        <w:t xml:space="preserve"> اصل </w:t>
      </w:r>
      <w:r>
        <w:rPr>
          <w:rFonts w:hint="cs"/>
          <w:rtl/>
        </w:rPr>
        <w:t>ی</w:t>
      </w:r>
      <w:r>
        <w:rPr>
          <w:rFonts w:hint="eastAsia"/>
          <w:rtl/>
        </w:rPr>
        <w:t>اددادن</w:t>
      </w:r>
      <w:r w:rsidRPr="00BD1DC0">
        <w:rPr>
          <w:rFonts w:hint="cs"/>
          <w:rtl/>
        </w:rPr>
        <w:t xml:space="preserve"> </w:t>
      </w:r>
      <w:r>
        <w:rPr>
          <w:rtl/>
        </w:rPr>
        <w:t>بما</w:t>
      </w:r>
      <w:r>
        <w:rPr>
          <w:rFonts w:hint="cs"/>
          <w:rtl/>
        </w:rPr>
        <w:t xml:space="preserve"> </w:t>
      </w:r>
      <w:r>
        <w:rPr>
          <w:rtl/>
        </w:rPr>
        <w:t>هوه</w:t>
      </w:r>
      <w:r>
        <w:rPr>
          <w:rFonts w:hint="cs"/>
          <w:rtl/>
        </w:rPr>
        <w:t>و</w:t>
      </w:r>
      <w:r w:rsidRPr="00BD1DC0">
        <w:rPr>
          <w:rFonts w:hint="cs"/>
          <w:rtl/>
        </w:rPr>
        <w:t xml:space="preserve"> و </w:t>
      </w:r>
      <w:r w:rsidR="00155C07">
        <w:rPr>
          <w:rFonts w:hint="cs"/>
          <w:rtl/>
        </w:rPr>
        <w:t>مطلقاً</w:t>
      </w:r>
      <w:r w:rsidRPr="00BD1DC0">
        <w:rPr>
          <w:rFonts w:hint="cs"/>
          <w:rtl/>
        </w:rPr>
        <w:t xml:space="preserve"> حرام است يا </w:t>
      </w:r>
      <w:r w:rsidR="00155C07">
        <w:rPr>
          <w:rFonts w:hint="cs"/>
          <w:rtl/>
        </w:rPr>
        <w:t>درصورتی‌که</w:t>
      </w:r>
      <w:r w:rsidRPr="00BD1DC0">
        <w:rPr>
          <w:rFonts w:hint="cs"/>
          <w:rtl/>
        </w:rPr>
        <w:t xml:space="preserve"> گمراهي بر اين مترتب بشود</w:t>
      </w:r>
      <w:r w:rsidRPr="0072368B">
        <w:rPr>
          <w:rFonts w:hint="cs"/>
          <w:rtl/>
        </w:rPr>
        <w:t xml:space="preserve"> </w:t>
      </w:r>
      <w:r w:rsidRPr="00BD1DC0">
        <w:rPr>
          <w:rFonts w:hint="cs"/>
          <w:rtl/>
        </w:rPr>
        <w:t>حرام است</w:t>
      </w:r>
      <w:r>
        <w:rPr>
          <w:rFonts w:hint="cs"/>
          <w:rtl/>
        </w:rPr>
        <w:t>؟</w:t>
      </w:r>
      <w:r w:rsidRPr="00BD1DC0">
        <w:rPr>
          <w:rFonts w:hint="cs"/>
          <w:rtl/>
        </w:rPr>
        <w:t xml:space="preserve"> اگر گمراهي بر اين مترتب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یاد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BD1DC0">
        <w:rPr>
          <w:rFonts w:hint="cs"/>
          <w:rtl/>
        </w:rPr>
        <w:t xml:space="preserve"> و جواب مجهولاتش را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دهد</w:t>
      </w:r>
      <w:r>
        <w:rPr>
          <w:rFonts w:hint="cs"/>
          <w:rtl/>
        </w:rPr>
        <w:t xml:space="preserve"> این را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>يا</w:t>
      </w:r>
      <w:r>
        <w:rPr>
          <w:rFonts w:hint="cs"/>
          <w:rtl/>
        </w:rPr>
        <w:t xml:space="preserve"> مخصوص جایی است که ترتب علیه فعل المحرم و ضلال؟</w:t>
      </w:r>
    </w:p>
    <w:p w:rsidR="009E332A" w:rsidRDefault="009E332A" w:rsidP="009E332A">
      <w:pPr>
        <w:rPr>
          <w:rtl/>
        </w:rPr>
      </w:pPr>
      <w:r w:rsidRPr="00BD1DC0">
        <w:rPr>
          <w:rFonts w:hint="cs"/>
          <w:rtl/>
        </w:rPr>
        <w:t xml:space="preserve">جهت ثانيه اين است که تعليم </w:t>
      </w:r>
      <w:r>
        <w:rPr>
          <w:rtl/>
        </w:rPr>
        <w:t>محرم</w:t>
      </w:r>
      <w:r w:rsidRPr="00BD1DC0">
        <w:rPr>
          <w:rFonts w:hint="cs"/>
          <w:rtl/>
        </w:rPr>
        <w:t xml:space="preserve"> </w:t>
      </w:r>
      <w:r w:rsidR="00155C07">
        <w:rPr>
          <w:rFonts w:hint="cs"/>
          <w:rtl/>
        </w:rPr>
        <w:t>مطلقاً</w:t>
      </w:r>
      <w:r w:rsidRPr="00BD1DC0">
        <w:rPr>
          <w:rFonts w:hint="cs"/>
          <w:rtl/>
        </w:rPr>
        <w:t xml:space="preserve"> أو فيما إذا قصد الإضلال</w:t>
      </w:r>
      <w:r>
        <w:rPr>
          <w:rFonts w:hint="cs"/>
          <w:rtl/>
        </w:rPr>
        <w:t>؟</w:t>
      </w:r>
    </w:p>
    <w:p w:rsidR="009E332A" w:rsidRPr="00BD1DC0" w:rsidRDefault="009E332A" w:rsidP="009E332A">
      <w:pPr>
        <w:rPr>
          <w:rtl/>
        </w:rPr>
      </w:pPr>
      <w:r w:rsidRPr="00D4171F">
        <w:rPr>
          <w:rFonts w:hint="cs"/>
          <w:b/>
          <w:bCs/>
          <w:rtl/>
        </w:rPr>
        <w:t>«من علم باب ضلال</w:t>
      </w:r>
      <w:r>
        <w:rPr>
          <w:rFonts w:hint="cs"/>
          <w:rtl/>
        </w:rPr>
        <w:t xml:space="preserve">» </w:t>
      </w:r>
      <w:r w:rsidRPr="00BD1DC0">
        <w:rPr>
          <w:rFonts w:hint="cs"/>
          <w:rtl/>
        </w:rPr>
        <w:t>در جايي است که قصد گمراهي دارد</w:t>
      </w:r>
      <w:r>
        <w:rPr>
          <w:rFonts w:hint="cs"/>
          <w:rtl/>
        </w:rPr>
        <w:t xml:space="preserve"> و</w:t>
      </w:r>
      <w:r w:rsidRPr="00BD1DC0">
        <w:rPr>
          <w:rFonts w:hint="cs"/>
          <w:rtl/>
        </w:rPr>
        <w:t xml:space="preserve"> </w:t>
      </w:r>
      <w:r>
        <w:rPr>
          <w:rFonts w:hint="cs"/>
          <w:rtl/>
        </w:rPr>
        <w:t>آنچه</w:t>
      </w:r>
      <w:r w:rsidRPr="00BD1DC0">
        <w:rPr>
          <w:rFonts w:hint="cs"/>
          <w:rtl/>
        </w:rPr>
        <w:t xml:space="preserve"> حرام است تعليم ضلال است</w:t>
      </w:r>
      <w:r>
        <w:rPr>
          <w:rFonts w:hint="cs"/>
          <w:rtl/>
        </w:rPr>
        <w:t>. باید قصد باشد</w:t>
      </w:r>
      <w:r>
        <w:rPr>
          <w:rtl/>
        </w:rPr>
        <w:t xml:space="preserve"> </w:t>
      </w:r>
      <w:r>
        <w:rPr>
          <w:rFonts w:hint="cs"/>
          <w:rtl/>
        </w:rPr>
        <w:t xml:space="preserve">برای اینکه </w:t>
      </w:r>
      <w:r w:rsidRPr="00BD1DC0">
        <w:rPr>
          <w:rFonts w:hint="cs"/>
          <w:rtl/>
        </w:rPr>
        <w:t xml:space="preserve">اضلال حرام است و تنجز </w:t>
      </w:r>
      <w:r>
        <w:rPr>
          <w:rFonts w:hint="cs"/>
          <w:rtl/>
        </w:rPr>
        <w:t>حرمت</w:t>
      </w:r>
      <w:r w:rsidRPr="00BD1DC0">
        <w:rPr>
          <w:rFonts w:hint="cs"/>
          <w:rtl/>
        </w:rPr>
        <w:t xml:space="preserve"> به اين است که قصد داشته باشد </w:t>
      </w:r>
      <w:r>
        <w:rPr>
          <w:rFonts w:hint="cs"/>
          <w:rtl/>
        </w:rPr>
        <w:t xml:space="preserve">و </w:t>
      </w:r>
      <w:r w:rsidRPr="00BD1DC0">
        <w:rPr>
          <w:rFonts w:hint="cs"/>
          <w:rtl/>
        </w:rPr>
        <w:t>اگر قصد نداشته باشد حرمت منجز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>شود</w:t>
      </w:r>
      <w:r>
        <w:rPr>
          <w:rFonts w:hint="cs"/>
          <w:rtl/>
        </w:rPr>
        <w:t xml:space="preserve"> در</w:t>
      </w:r>
      <w:r w:rsidRPr="00BD1DC0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D4171F">
        <w:rPr>
          <w:rFonts w:hint="cs"/>
          <w:b/>
          <w:bCs/>
          <w:rtl/>
        </w:rPr>
        <w:t>من علّم باب ضلال</w:t>
      </w:r>
      <w:r>
        <w:rPr>
          <w:rFonts w:hint="cs"/>
          <w:rtl/>
        </w:rPr>
        <w:t xml:space="preserve">» </w:t>
      </w:r>
      <w:r w:rsidRPr="00BD1DC0">
        <w:rPr>
          <w:rFonts w:hint="cs"/>
          <w:rtl/>
        </w:rPr>
        <w:t xml:space="preserve">تنجز حرمت به اين است که قصد داشته باشد </w:t>
      </w:r>
      <w:r>
        <w:rPr>
          <w:rFonts w:hint="cs"/>
          <w:rtl/>
        </w:rPr>
        <w:t>و</w:t>
      </w:r>
      <w:r w:rsidRPr="00BD1DC0">
        <w:rPr>
          <w:rFonts w:hint="cs"/>
          <w:rtl/>
        </w:rPr>
        <w:t xml:space="preserve"> اگر قصدي نکند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>تواند بگويد اين حرمت منجز شد</w:t>
      </w:r>
      <w:r>
        <w:rPr>
          <w:rFonts w:hint="cs"/>
          <w:rtl/>
        </w:rPr>
        <w:t xml:space="preserve">. </w:t>
      </w:r>
      <w:r w:rsidRPr="00BD1DC0">
        <w:rPr>
          <w:rFonts w:hint="cs"/>
          <w:rtl/>
        </w:rPr>
        <w:t>تعليم الضلال گناه و امر محرم است ولو قصد اضلال هم نباشد ولي تنجز</w:t>
      </w:r>
      <w:r>
        <w:rPr>
          <w:rFonts w:hint="cs"/>
          <w:rtl/>
        </w:rPr>
        <w:t xml:space="preserve"> آن</w:t>
      </w:r>
      <w:r w:rsidRPr="00BD1DC0">
        <w:rPr>
          <w:rFonts w:hint="cs"/>
          <w:rtl/>
        </w:rPr>
        <w:t xml:space="preserve"> به اين است که قصد اضلال باشد </w:t>
      </w:r>
      <w:r w:rsidR="000341C2">
        <w:rPr>
          <w:rFonts w:hint="cs"/>
          <w:rtl/>
        </w:rPr>
        <w:t>و لذا</w:t>
      </w:r>
      <w:r w:rsidRPr="00BD1DC0">
        <w:rPr>
          <w:rFonts w:hint="cs"/>
          <w:rtl/>
        </w:rPr>
        <w:t xml:space="preserve"> اگر سؤال بشود که قصد دخالت دارد يا ندارد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گوييم قصد دخالت دارد</w:t>
      </w:r>
      <w:r>
        <w:rPr>
          <w:rFonts w:hint="cs"/>
          <w:rtl/>
        </w:rPr>
        <w:t xml:space="preserve"> و تنجز حرمت بستگی</w:t>
      </w:r>
      <w:r w:rsidRPr="00BD1DC0">
        <w:rPr>
          <w:rFonts w:hint="cs"/>
          <w:rtl/>
        </w:rPr>
        <w:t xml:space="preserve"> به قصد دارد</w:t>
      </w:r>
      <w:r>
        <w:rPr>
          <w:rFonts w:hint="cs"/>
          <w:rtl/>
        </w:rPr>
        <w:t>.</w:t>
      </w:r>
    </w:p>
    <w:p w:rsidR="000341C2" w:rsidRDefault="000341C2" w:rsidP="000341C2">
      <w:pPr>
        <w:pStyle w:val="Heading4"/>
        <w:rPr>
          <w:rFonts w:hint="cs"/>
          <w:rtl/>
        </w:rPr>
      </w:pPr>
      <w:r>
        <w:rPr>
          <w:rFonts w:hint="cs"/>
          <w:rtl/>
        </w:rPr>
        <w:t>من عل</w:t>
      </w:r>
      <w:r w:rsidRPr="00BD1DC0">
        <w:rPr>
          <w:rFonts w:hint="cs"/>
          <w:rtl/>
        </w:rPr>
        <w:t>م باب ضلال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>گاهی من عل</w:t>
      </w:r>
      <w:r w:rsidRPr="00BD1DC0">
        <w:rPr>
          <w:rFonts w:hint="cs"/>
          <w:rtl/>
        </w:rPr>
        <w:t>م باب ضلال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 xml:space="preserve">يک </w:t>
      </w:r>
      <w:r>
        <w:rPr>
          <w:rFonts w:hint="cs"/>
          <w:rtl/>
        </w:rPr>
        <w:t>فعل</w:t>
      </w:r>
      <w:r w:rsidRPr="00BD1DC0">
        <w:rPr>
          <w:rFonts w:hint="cs"/>
          <w:rtl/>
        </w:rPr>
        <w:t xml:space="preserve"> قصدي است</w:t>
      </w:r>
      <w:r>
        <w:rPr>
          <w:rFonts w:hint="cs"/>
          <w:rtl/>
        </w:rPr>
        <w:t xml:space="preserve"> و </w:t>
      </w:r>
      <w:r w:rsidRPr="00BD1DC0">
        <w:rPr>
          <w:rFonts w:hint="cs"/>
          <w:rtl/>
        </w:rPr>
        <w:t>فعل قصدي به اين است که يک چيز گمراهي را آموزش بدهد</w:t>
      </w:r>
      <w:r>
        <w:rPr>
          <w:rFonts w:hint="cs"/>
          <w:rtl/>
        </w:rPr>
        <w:t xml:space="preserve">، باید </w:t>
      </w:r>
      <w:r w:rsidRPr="00BD1DC0">
        <w:rPr>
          <w:rFonts w:hint="cs"/>
          <w:rtl/>
        </w:rPr>
        <w:t>قصد آموزش محتوا و ماده داشته باشد</w:t>
      </w:r>
      <w:r>
        <w:rPr>
          <w:rFonts w:hint="cs"/>
          <w:rtl/>
        </w:rPr>
        <w:t xml:space="preserve">. این اندازه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BD1DC0">
        <w:rPr>
          <w:rFonts w:hint="cs"/>
          <w:rtl/>
        </w:rPr>
        <w:t xml:space="preserve"> تعليم ضلال چون فعل قصدي است قصد هم در موضوع دخالت دارد اما غير از </w:t>
      </w:r>
      <w:r w:rsidR="000341C2">
        <w:rPr>
          <w:rFonts w:hint="cs"/>
          <w:rtl/>
        </w:rPr>
        <w:t>این‌که</w:t>
      </w:r>
      <w:r>
        <w:rPr>
          <w:rFonts w:hint="cs"/>
          <w:rtl/>
        </w:rPr>
        <w:t xml:space="preserve"> قصد</w:t>
      </w:r>
      <w:r w:rsidRPr="00BD1DC0">
        <w:rPr>
          <w:rFonts w:hint="cs"/>
          <w:rtl/>
        </w:rPr>
        <w:t xml:space="preserve"> آموزش </w:t>
      </w:r>
      <w:r>
        <w:rPr>
          <w:rFonts w:hint="cs"/>
          <w:rtl/>
        </w:rPr>
        <w:t>او</w:t>
      </w:r>
      <w:r w:rsidRPr="00BD1DC0">
        <w:rPr>
          <w:rFonts w:hint="cs"/>
          <w:rtl/>
        </w:rPr>
        <w:t xml:space="preserve"> را دارد </w:t>
      </w:r>
      <w:r>
        <w:rPr>
          <w:rFonts w:hint="cs"/>
          <w:rtl/>
        </w:rPr>
        <w:t xml:space="preserve">قصد گمراهی او را هم دارد </w:t>
      </w:r>
      <w:r w:rsidRPr="00BD1DC0">
        <w:rPr>
          <w:rFonts w:hint="cs"/>
          <w:rtl/>
        </w:rPr>
        <w:t>مثل ذبح که از افعال قصدي است يعني اگر قصد نباشد اين را افاده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>کند فلذا فعل ع</w:t>
      </w:r>
      <w:r>
        <w:rPr>
          <w:rFonts w:hint="cs"/>
          <w:rtl/>
        </w:rPr>
        <w:t>ل</w:t>
      </w:r>
      <w:r w:rsidRPr="00BD1DC0">
        <w:rPr>
          <w:rFonts w:hint="cs"/>
          <w:rtl/>
        </w:rPr>
        <w:t>م باب ضلال يک فعل قصدي است بايد</w:t>
      </w:r>
      <w:r>
        <w:rPr>
          <w:rFonts w:hint="cs"/>
          <w:rtl/>
        </w:rPr>
        <w:t xml:space="preserve"> همراه با قصد باشد تا اين</w:t>
      </w:r>
      <w:r>
        <w:rPr>
          <w:rtl/>
        </w:rPr>
        <w:t xml:space="preserve"> </w:t>
      </w:r>
      <w:r>
        <w:rPr>
          <w:rFonts w:hint="cs"/>
          <w:rtl/>
        </w:rPr>
        <w:t>حکم شامل آن بشود. سؤ</w:t>
      </w:r>
      <w:r w:rsidRPr="00BD1DC0">
        <w:rPr>
          <w:rFonts w:hint="cs"/>
          <w:rtl/>
        </w:rPr>
        <w:t xml:space="preserve">ال اين است غير از </w:t>
      </w:r>
      <w:r w:rsidR="000341C2">
        <w:rPr>
          <w:rFonts w:hint="cs"/>
          <w:rtl/>
        </w:rPr>
        <w:t>این‌که</w:t>
      </w:r>
      <w:r w:rsidRPr="00BD1DC0">
        <w:rPr>
          <w:rFonts w:hint="cs"/>
          <w:rtl/>
        </w:rPr>
        <w:t xml:space="preserve"> عمل را قصد کرده است آن غايت که اضلال و گمراهي شخص است </w:t>
      </w:r>
      <w:r>
        <w:rPr>
          <w:rtl/>
        </w:rPr>
        <w:t>آن‌هم</w:t>
      </w:r>
      <w:r w:rsidRPr="00BD1DC0">
        <w:rPr>
          <w:rFonts w:hint="cs"/>
          <w:rtl/>
        </w:rPr>
        <w:t xml:space="preserve"> دخالت دارد يا ندارد</w:t>
      </w:r>
      <w:r>
        <w:rPr>
          <w:rFonts w:hint="cs"/>
          <w:rtl/>
        </w:rPr>
        <w:t>؟ می‌</w:t>
      </w:r>
      <w:r w:rsidRPr="00BD1DC0">
        <w:rPr>
          <w:rFonts w:hint="cs"/>
          <w:rtl/>
        </w:rPr>
        <w:t>گوييم قصد هم در تنجز حکم دخالت دارد</w:t>
      </w:r>
      <w:r>
        <w:rPr>
          <w:rFonts w:hint="cs"/>
          <w:rtl/>
        </w:rPr>
        <w:t xml:space="preserve">. </w:t>
      </w:r>
      <w:r>
        <w:rPr>
          <w:rFonts w:hint="cs"/>
          <w:cs/>
        </w:rPr>
        <w:t>‎</w:t>
      </w:r>
    </w:p>
    <w:p w:rsidR="009E332A" w:rsidRDefault="009E332A" w:rsidP="009E332A">
      <w:pPr>
        <w:rPr>
          <w:rtl/>
        </w:rPr>
      </w:pPr>
      <w:r>
        <w:rPr>
          <w:rFonts w:hint="cs"/>
          <w:rtl/>
        </w:rPr>
        <w:t>سؤال؟ اجتنبوا قول الزور اطلاق دارد</w:t>
      </w:r>
      <w:r>
        <w:rPr>
          <w:rtl/>
        </w:rPr>
        <w:t>...</w:t>
      </w:r>
      <w:r>
        <w:rPr>
          <w:rFonts w:hint="cs"/>
          <w:rtl/>
        </w:rPr>
        <w:t>؟</w:t>
      </w:r>
    </w:p>
    <w:p w:rsidR="000341C2" w:rsidRDefault="009E332A" w:rsidP="009E332A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جواب: </w:t>
      </w:r>
      <w:r w:rsidRPr="00BD1DC0">
        <w:rPr>
          <w:rFonts w:hint="cs"/>
          <w:rtl/>
        </w:rPr>
        <w:t>افعال ترکي تفاوت دارد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>جايي که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گويد اين کار را انجام نده يعني گناه نکن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اما جايي که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گويد کار</w:t>
      </w:r>
      <w:r>
        <w:rPr>
          <w:rFonts w:hint="cs"/>
          <w:rtl/>
        </w:rPr>
        <w:t>ی</w:t>
      </w:r>
      <w:r w:rsidRPr="00BD1DC0">
        <w:rPr>
          <w:rFonts w:hint="cs"/>
          <w:rtl/>
        </w:rPr>
        <w:t xml:space="preserve"> را انجام بده</w:t>
      </w:r>
      <w:r>
        <w:rPr>
          <w:rFonts w:hint="cs"/>
          <w:rtl/>
        </w:rPr>
        <w:t xml:space="preserve"> مثلاً نماز بخوان </w:t>
      </w:r>
      <w:r w:rsidRPr="00BD1DC0">
        <w:rPr>
          <w:rFonts w:hint="cs"/>
          <w:rtl/>
        </w:rPr>
        <w:t xml:space="preserve">آنجا </w:t>
      </w:r>
      <w:r>
        <w:rPr>
          <w:rtl/>
        </w:rPr>
        <w:t>فعل‌ها</w:t>
      </w:r>
      <w:r w:rsidRPr="00BD1DC0">
        <w:rPr>
          <w:rFonts w:hint="cs"/>
          <w:rtl/>
        </w:rPr>
        <w:t xml:space="preserve"> دو قسم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شود بعضي قصدي و بعضي غير قصدي</w:t>
      </w:r>
      <w:r>
        <w:rPr>
          <w:rFonts w:hint="cs"/>
          <w:rtl/>
        </w:rPr>
        <w:t xml:space="preserve"> می‌</w:t>
      </w:r>
      <w:r w:rsidR="000341C2">
        <w:rPr>
          <w:rFonts w:hint="cs"/>
          <w:rtl/>
        </w:rPr>
        <w:t>شود.</w:t>
      </w:r>
    </w:p>
    <w:p w:rsidR="009E332A" w:rsidRPr="00BD1DC0" w:rsidRDefault="009E332A" w:rsidP="009E332A">
      <w:pPr>
        <w:rPr>
          <w:rtl/>
        </w:rPr>
      </w:pPr>
      <w:r w:rsidRPr="00BD1DC0">
        <w:rPr>
          <w:rFonts w:hint="cs"/>
          <w:rtl/>
        </w:rPr>
        <w:t>بعضي از افعال را اگر بدون قصد انجام بدهد حرام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شود و </w:t>
      </w:r>
      <w:r>
        <w:rPr>
          <w:rtl/>
        </w:rPr>
        <w:t>بعض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BD1DC0">
        <w:rPr>
          <w:rFonts w:hint="cs"/>
          <w:rtl/>
        </w:rPr>
        <w:t xml:space="preserve"> مقيد به قصد است</w:t>
      </w:r>
      <w:r>
        <w:rPr>
          <w:rFonts w:hint="cs"/>
          <w:rtl/>
        </w:rPr>
        <w:t xml:space="preserve">. </w:t>
      </w:r>
      <w:r w:rsidRPr="00BD1DC0">
        <w:rPr>
          <w:rFonts w:hint="cs"/>
          <w:rtl/>
        </w:rPr>
        <w:t xml:space="preserve">تعليم </w:t>
      </w:r>
      <w:r>
        <w:rPr>
          <w:rFonts w:hint="cs"/>
          <w:rtl/>
        </w:rPr>
        <w:t xml:space="preserve">علم ضلال </w:t>
      </w:r>
      <w:r w:rsidRPr="00BD1DC0">
        <w:rPr>
          <w:rFonts w:hint="cs"/>
          <w:rtl/>
        </w:rPr>
        <w:t>از افعال قصديه است</w:t>
      </w:r>
      <w:r>
        <w:rPr>
          <w:rFonts w:hint="cs"/>
          <w:rtl/>
        </w:rPr>
        <w:t xml:space="preserve">؛ </w:t>
      </w:r>
      <w:r w:rsidRPr="00BD1DC0">
        <w:rPr>
          <w:rFonts w:hint="cs"/>
          <w:rtl/>
        </w:rPr>
        <w:t>لذا بايد قصد خود کار را بکنيد</w:t>
      </w:r>
      <w:r>
        <w:rPr>
          <w:rFonts w:hint="cs"/>
          <w:rtl/>
        </w:rPr>
        <w:t>، سؤ</w:t>
      </w:r>
      <w:r w:rsidRPr="00BD1DC0">
        <w:rPr>
          <w:rFonts w:hint="cs"/>
          <w:rtl/>
        </w:rPr>
        <w:t>ال ما اين است که اضلال</w:t>
      </w:r>
      <w:r>
        <w:rPr>
          <w:rFonts w:hint="cs"/>
          <w:rtl/>
        </w:rPr>
        <w:t xml:space="preserve"> که ضلال بر آن مترتب بشود</w:t>
      </w:r>
      <w:r w:rsidRPr="00BD1DC0">
        <w:rPr>
          <w:rFonts w:hint="cs"/>
          <w:rtl/>
        </w:rPr>
        <w:t xml:space="preserve"> هم شرط است يا نيست</w:t>
      </w:r>
      <w:r>
        <w:rPr>
          <w:rFonts w:hint="cs"/>
          <w:rtl/>
        </w:rPr>
        <w:t>، ت</w:t>
      </w:r>
      <w:r w:rsidRPr="00BD1DC0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BD1DC0">
        <w:rPr>
          <w:rFonts w:hint="cs"/>
          <w:rtl/>
        </w:rPr>
        <w:t xml:space="preserve">م باب ضلال </w:t>
      </w:r>
      <w:r w:rsidR="00155C07">
        <w:rPr>
          <w:rFonts w:hint="cs"/>
          <w:rtl/>
        </w:rPr>
        <w:t>به‌قصد</w:t>
      </w:r>
      <w:r w:rsidRPr="00BD1DC0">
        <w:rPr>
          <w:rFonts w:hint="cs"/>
          <w:rtl/>
        </w:rPr>
        <w:t xml:space="preserve"> </w:t>
      </w:r>
      <w:r w:rsidR="000341C2">
        <w:rPr>
          <w:rFonts w:hint="cs"/>
          <w:rtl/>
        </w:rPr>
        <w:t>این‌که</w:t>
      </w:r>
      <w:r w:rsidRPr="00BD1DC0">
        <w:rPr>
          <w:rFonts w:hint="cs"/>
          <w:rtl/>
        </w:rPr>
        <w:t xml:space="preserve"> او گمراه بشود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آيا اين هم دخالت دارد يا ندارد</w:t>
      </w:r>
      <w:r>
        <w:rPr>
          <w:rFonts w:hint="cs"/>
          <w:rtl/>
        </w:rPr>
        <w:t>؟</w:t>
      </w:r>
      <w:r w:rsidRPr="00BD1DC0">
        <w:rPr>
          <w:rFonts w:hint="cs"/>
          <w:rtl/>
        </w:rPr>
        <w:t xml:space="preserve"> در متفاهم عرفي و ارتکاز عرفي قصد اضلال و گمراهي ديگران دخالت دارد و الا نفس عملي که چيزي را به ديگري ياد بدهد</w:t>
      </w:r>
      <w:r>
        <w:rPr>
          <w:rtl/>
        </w:rPr>
        <w:t xml:space="preserve"> </w:t>
      </w:r>
      <w:r w:rsidRPr="00BD1DC0">
        <w:rPr>
          <w:rFonts w:hint="cs"/>
          <w:rtl/>
        </w:rPr>
        <w:t xml:space="preserve">اطلاق </w:t>
      </w:r>
      <w:r>
        <w:rPr>
          <w:rFonts w:hint="cs"/>
          <w:rtl/>
        </w:rPr>
        <w:t>ندارد يعني ادعاي انصراف از من عل</w:t>
      </w:r>
      <w:r w:rsidRPr="00BD1DC0">
        <w:rPr>
          <w:rFonts w:hint="cs"/>
          <w:rtl/>
        </w:rPr>
        <w:t>م باب ضلال هست به جايي که قصد اضلال بکند يعني انگيزه او اين است که کسي را از راه بيرون ببرد</w:t>
      </w:r>
      <w:r>
        <w:rPr>
          <w:rFonts w:hint="cs"/>
          <w:rtl/>
        </w:rPr>
        <w:t>.</w:t>
      </w:r>
      <w:r w:rsidRPr="00BD1DC0">
        <w:rPr>
          <w:rFonts w:hint="cs"/>
          <w:rtl/>
        </w:rPr>
        <w:t xml:space="preserve"> اگر با اين انگيزه است حرام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شود و اگر اين انگيزه نيست مثل </w:t>
      </w:r>
      <w:r w:rsidR="00155C07">
        <w:rPr>
          <w:rFonts w:hint="cs"/>
          <w:rtl/>
        </w:rPr>
        <w:t>شعبده‌بازی</w:t>
      </w:r>
      <w:r w:rsidRPr="00BD1DC0">
        <w:rPr>
          <w:rFonts w:hint="cs"/>
          <w:rtl/>
        </w:rPr>
        <w:t xml:space="preserve"> و تفنن است و قصد اضلال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>کند</w:t>
      </w:r>
      <w:r>
        <w:rPr>
          <w:rFonts w:hint="cs"/>
          <w:rtl/>
        </w:rPr>
        <w:t>.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 xml:space="preserve">سؤال: </w:t>
      </w:r>
      <w:r w:rsidRPr="00BD1DC0">
        <w:rPr>
          <w:rFonts w:hint="cs"/>
          <w:rtl/>
        </w:rPr>
        <w:t>در جايي که تفنن و سرگرمي است اشکالي ندارد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>در جايي که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داند گمراه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>شود</w:t>
      </w:r>
      <w:r>
        <w:rPr>
          <w:rFonts w:hint="cs"/>
          <w:rtl/>
        </w:rPr>
        <w:t>؟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 xml:space="preserve">جواب: </w:t>
      </w:r>
      <w:r w:rsidRPr="00BD1DC0">
        <w:rPr>
          <w:rFonts w:hint="cs"/>
          <w:rtl/>
        </w:rPr>
        <w:t>نقل باطل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باطل نيست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 xml:space="preserve">مثل </w:t>
      </w:r>
      <w:r w:rsidR="000341C2">
        <w:rPr>
          <w:rFonts w:hint="cs"/>
          <w:rtl/>
        </w:rPr>
        <w:t>این‌که</w:t>
      </w:r>
      <w:r>
        <w:rPr>
          <w:rFonts w:hint="cs"/>
          <w:rtl/>
        </w:rPr>
        <w:t xml:space="preserve"> می‌گويد قرآ</w:t>
      </w:r>
      <w:r w:rsidRPr="00BD1DC0">
        <w:rPr>
          <w:rFonts w:hint="cs"/>
          <w:rtl/>
        </w:rPr>
        <w:t xml:space="preserve">ن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BD1DC0">
        <w:rPr>
          <w:rFonts w:hint="cs"/>
          <w:rtl/>
        </w:rPr>
        <w:t xml:space="preserve"> گفته است خودش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گويد افتراء و کذب است تعليم آميخته با کذب است و حرام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شود</w:t>
      </w:r>
      <w:r>
        <w:rPr>
          <w:rFonts w:hint="cs"/>
          <w:rtl/>
        </w:rPr>
        <w:t>.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 xml:space="preserve">سؤال: </w:t>
      </w:r>
      <w:r w:rsidRPr="00BD1DC0">
        <w:rPr>
          <w:rFonts w:hint="cs"/>
          <w:rtl/>
        </w:rPr>
        <w:t>اينجا که تعليم ضلال نيست نه قول زور است و نه</w:t>
      </w:r>
      <w:r>
        <w:rPr>
          <w:rFonts w:hint="cs"/>
          <w:rtl/>
        </w:rPr>
        <w:t xml:space="preserve">. </w:t>
      </w:r>
      <w:r>
        <w:rPr>
          <w:rFonts w:hint="cs"/>
          <w:cs/>
        </w:rPr>
        <w:t>‎</w:t>
      </w:r>
      <w:r>
        <w:rPr>
          <w:rtl/>
        </w:rPr>
        <w:t>؟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 xml:space="preserve">جواب: </w:t>
      </w:r>
      <w:r w:rsidRPr="00BD1DC0">
        <w:rPr>
          <w:rFonts w:hint="cs"/>
          <w:rtl/>
        </w:rPr>
        <w:t>تعليم ضلال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>علومي مثل موسيقي را کسي بلد نيست ولي او انجام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دهد و </w:t>
      </w:r>
      <w:r>
        <w:rPr>
          <w:rFonts w:hint="cs"/>
          <w:rtl/>
        </w:rPr>
        <w:t>دیگری</w:t>
      </w:r>
      <w:r w:rsidRPr="00BD1DC0">
        <w:rPr>
          <w:rFonts w:hint="cs"/>
          <w:rtl/>
        </w:rPr>
        <w:t xml:space="preserve"> ياد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گيرد او قصد اضلال ندارد </w:t>
      </w:r>
      <w:r>
        <w:rPr>
          <w:rFonts w:hint="cs"/>
          <w:rtl/>
        </w:rPr>
        <w:t>می‌</w:t>
      </w:r>
      <w:r w:rsidRPr="00BD1DC0">
        <w:rPr>
          <w:rFonts w:hint="cs"/>
          <w:rtl/>
        </w:rPr>
        <w:t>گويد يادت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دهم مبادا اين کار را انجام بدهي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سحر و شعبده و موسيقي يا</w:t>
      </w:r>
      <w:r>
        <w:rPr>
          <w:rFonts w:hint="cs"/>
          <w:rtl/>
        </w:rPr>
        <w:t xml:space="preserve">. 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 xml:space="preserve">. شبهات کلامي و امثال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BD1DC0">
        <w:rPr>
          <w:rFonts w:hint="cs"/>
          <w:rtl/>
        </w:rPr>
        <w:t xml:space="preserve"> که او قصد اضلال ندارد</w:t>
      </w:r>
      <w:r>
        <w:rPr>
          <w:rFonts w:hint="cs"/>
          <w:rtl/>
        </w:rPr>
        <w:t>.</w:t>
      </w:r>
      <w:r w:rsidRPr="00BD1DC0">
        <w:rPr>
          <w:rFonts w:hint="cs"/>
          <w:rtl/>
        </w:rPr>
        <w:t xml:space="preserve"> </w:t>
      </w:r>
      <w:r>
        <w:rPr>
          <w:rFonts w:hint="cs"/>
          <w:rtl/>
        </w:rPr>
        <w:t>اینکه</w:t>
      </w:r>
      <w:r w:rsidRPr="00BD1DC0">
        <w:rPr>
          <w:rFonts w:hint="cs"/>
          <w:rtl/>
        </w:rPr>
        <w:t xml:space="preserve"> ضلال بر آن مترتب بشود يا نشود</w:t>
      </w:r>
      <w:r>
        <w:rPr>
          <w:rFonts w:hint="cs"/>
          <w:rtl/>
        </w:rPr>
        <w:t xml:space="preserve"> بحث دیگری است. </w:t>
      </w:r>
      <w:r w:rsidRPr="00BD1DC0">
        <w:rPr>
          <w:rFonts w:hint="cs"/>
          <w:rtl/>
        </w:rPr>
        <w:t>بدون قصد اضلال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فني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دانشي را ياد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دهد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>من علّم باب ضلال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چه قصد</w:t>
      </w:r>
      <w:r>
        <w:rPr>
          <w:rFonts w:hint="cs"/>
          <w:rtl/>
        </w:rPr>
        <w:t xml:space="preserve"> اضلال</w:t>
      </w:r>
      <w:r w:rsidRPr="00BD1DC0">
        <w:rPr>
          <w:rFonts w:hint="cs"/>
          <w:rtl/>
        </w:rPr>
        <w:t xml:space="preserve"> بکند چه قصد نکند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اطلاق دارد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 xml:space="preserve">چون قصد بودنش به اين است که خود فعل مقصود باشد اما </w:t>
      </w:r>
      <w:r w:rsidR="000341C2">
        <w:rPr>
          <w:rFonts w:hint="cs"/>
          <w:rtl/>
        </w:rPr>
        <w:t>این‌که</w:t>
      </w:r>
      <w:r w:rsidRPr="00BD1DC0">
        <w:rPr>
          <w:rFonts w:hint="cs"/>
          <w:rtl/>
        </w:rPr>
        <w:t xml:space="preserve"> نتيجه در او مترتب بشود دليل </w:t>
      </w:r>
      <w:r>
        <w:rPr>
          <w:rFonts w:hint="cs"/>
          <w:rtl/>
        </w:rPr>
        <w:t>لفظی</w:t>
      </w:r>
      <w:r w:rsidRPr="00BD1DC0">
        <w:rPr>
          <w:rFonts w:hint="cs"/>
          <w:rtl/>
        </w:rPr>
        <w:t xml:space="preserve"> نيست اما بحث ما اين است که اين انصراف به جايي دارد که قصد گمراه شدن او باشد</w:t>
      </w:r>
      <w:r>
        <w:rPr>
          <w:rFonts w:hint="cs"/>
          <w:rtl/>
        </w:rPr>
        <w:t xml:space="preserve">. </w:t>
      </w:r>
      <w:r w:rsidRPr="00BD1DC0">
        <w:rPr>
          <w:rFonts w:hint="cs"/>
          <w:rtl/>
        </w:rPr>
        <w:t xml:space="preserve">ارتکاز عرفي و تفاهم عرفي بر اين نيست که </w:t>
      </w:r>
      <w:r w:rsidR="00155C07">
        <w:rPr>
          <w:rFonts w:hint="cs"/>
          <w:rtl/>
        </w:rPr>
        <w:t>مطلقاً</w:t>
      </w:r>
      <w:r w:rsidRPr="00BD1DC0">
        <w:rPr>
          <w:rFonts w:hint="cs"/>
          <w:rtl/>
        </w:rPr>
        <w:t xml:space="preserve"> حرام است بلکه حمل بر صورتي </w:t>
      </w:r>
      <w:r>
        <w:rPr>
          <w:rFonts w:hint="cs"/>
          <w:rtl/>
        </w:rPr>
        <w:t>می‌</w:t>
      </w:r>
      <w:r w:rsidRPr="00BD1DC0">
        <w:rPr>
          <w:rFonts w:hint="cs"/>
          <w:rtl/>
        </w:rPr>
        <w:t>شود که قصد اضلال بکند</w:t>
      </w:r>
      <w:r>
        <w:rPr>
          <w:rFonts w:hint="cs"/>
          <w:rtl/>
        </w:rPr>
        <w:t>.</w:t>
      </w:r>
      <w:r w:rsidRPr="00BD1DC0">
        <w:rPr>
          <w:rFonts w:hint="cs"/>
          <w:rtl/>
        </w:rPr>
        <w:t xml:space="preserve"> اين</w:t>
      </w:r>
      <w:r>
        <w:rPr>
          <w:rFonts w:hint="cs"/>
          <w:rtl/>
        </w:rPr>
        <w:t xml:space="preserve"> ادعا و استظهار انصراف است.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 xml:space="preserve">سؤال: </w:t>
      </w:r>
      <w:r w:rsidRPr="00BD1DC0">
        <w:rPr>
          <w:rFonts w:hint="cs"/>
          <w:rtl/>
        </w:rPr>
        <w:t xml:space="preserve">هر آموزشي چه رسمي و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ررسم</w:t>
      </w:r>
      <w:r>
        <w:rPr>
          <w:rFonts w:hint="cs"/>
          <w:rtl/>
        </w:rPr>
        <w:t>ی</w:t>
      </w:r>
      <w:r w:rsidRPr="00BD1DC0">
        <w:rPr>
          <w:rFonts w:hint="cs"/>
          <w:rtl/>
        </w:rPr>
        <w:t xml:space="preserve"> </w:t>
      </w:r>
      <w:r>
        <w:rPr>
          <w:rtl/>
        </w:rPr>
        <w:t>بازتاب‌ها</w:t>
      </w:r>
      <w:r>
        <w:rPr>
          <w:rFonts w:hint="cs"/>
          <w:rtl/>
        </w:rPr>
        <w:t>یی</w:t>
      </w:r>
      <w:r w:rsidRPr="00BD1DC0">
        <w:rPr>
          <w:rFonts w:hint="cs"/>
          <w:rtl/>
        </w:rPr>
        <w:t xml:space="preserve"> در بيرون دارد چه در افکار و چه در رفتار شخص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صرف آموزش که ياد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دهد يک بازتابي دارد پس اثر دارد</w:t>
      </w:r>
      <w:r>
        <w:rPr>
          <w:rFonts w:hint="cs"/>
          <w:rtl/>
        </w:rPr>
        <w:t xml:space="preserve">؟ </w:t>
      </w:r>
      <w:r>
        <w:rPr>
          <w:rFonts w:hint="cs"/>
          <w:cs/>
        </w:rPr>
        <w:t>‎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 xml:space="preserve">جواب: </w:t>
      </w:r>
      <w:r w:rsidR="00155C07">
        <w:rPr>
          <w:rFonts w:hint="cs"/>
          <w:rtl/>
        </w:rPr>
        <w:t>آنچه</w:t>
      </w:r>
      <w:r w:rsidRPr="00BD1DC0">
        <w:rPr>
          <w:rFonts w:hint="cs"/>
          <w:rtl/>
        </w:rPr>
        <w:t xml:space="preserve"> بر اين آموزش مترتب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شود را بحث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کنيم شخصي را که ياد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دهد </w:t>
      </w:r>
      <w:r>
        <w:rPr>
          <w:rFonts w:hint="cs"/>
          <w:rtl/>
        </w:rPr>
        <w:t>گاهی</w:t>
      </w:r>
      <w:r w:rsidRPr="00BD1DC0">
        <w:rPr>
          <w:rFonts w:hint="cs"/>
          <w:rtl/>
        </w:rPr>
        <w:t xml:space="preserve"> شاگر</w:t>
      </w:r>
      <w:r>
        <w:rPr>
          <w:rFonts w:hint="cs"/>
          <w:rtl/>
        </w:rPr>
        <w:t>د</w:t>
      </w:r>
      <w:r w:rsidRPr="00BD1DC0">
        <w:rPr>
          <w:rFonts w:hint="cs"/>
          <w:rtl/>
        </w:rPr>
        <w:t xml:space="preserve"> مطمئني دارد و </w:t>
      </w:r>
      <w:r>
        <w:rPr>
          <w:rFonts w:hint="cs"/>
          <w:rtl/>
        </w:rPr>
        <w:t xml:space="preserve">از </w:t>
      </w:r>
      <w:r w:rsidRPr="00BD1DC0">
        <w:rPr>
          <w:rFonts w:hint="cs"/>
          <w:rtl/>
        </w:rPr>
        <w:t xml:space="preserve">روي اطميناني که دارد </w:t>
      </w:r>
      <w:r>
        <w:rPr>
          <w:rFonts w:hint="cs"/>
          <w:rtl/>
        </w:rPr>
        <w:t>تفنناً</w:t>
      </w:r>
      <w:r w:rsidR="00155C07">
        <w:rPr>
          <w:rFonts w:hint="cs"/>
          <w:rtl/>
        </w:rPr>
        <w:t xml:space="preserve"> مثلا</w:t>
      </w:r>
      <w:r>
        <w:rPr>
          <w:rFonts w:hint="cs"/>
          <w:rtl/>
        </w:rPr>
        <w:t>ً</w:t>
      </w:r>
      <w:r w:rsidR="00155C07">
        <w:rPr>
          <w:rFonts w:hint="cs"/>
          <w:rtl/>
        </w:rPr>
        <w:t xml:space="preserve"> </w:t>
      </w:r>
      <w:r w:rsidRPr="00BD1DC0">
        <w:rPr>
          <w:rFonts w:hint="cs"/>
          <w:rtl/>
        </w:rPr>
        <w:t>سحر را به او ياد بدهد و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داند اهل اين کارها نيست</w:t>
      </w:r>
      <w:r>
        <w:rPr>
          <w:rFonts w:hint="cs"/>
          <w:rtl/>
        </w:rPr>
        <w:t xml:space="preserve"> و</w:t>
      </w:r>
      <w:r w:rsidRPr="00BD1DC0">
        <w:rPr>
          <w:rFonts w:hint="cs"/>
          <w:rtl/>
        </w:rPr>
        <w:t xml:space="preserve"> انگيز</w:t>
      </w:r>
      <w:r>
        <w:rPr>
          <w:rFonts w:hint="cs"/>
          <w:rtl/>
        </w:rPr>
        <w:t xml:space="preserve">ه </w:t>
      </w:r>
      <w:r w:rsidR="000341C2">
        <w:rPr>
          <w:rFonts w:hint="cs"/>
          <w:rtl/>
        </w:rPr>
        <w:t>این‌که</w:t>
      </w:r>
      <w:r>
        <w:rPr>
          <w:rFonts w:hint="cs"/>
          <w:rtl/>
        </w:rPr>
        <w:t xml:space="preserve"> او در </w:t>
      </w:r>
      <w:r>
        <w:rPr>
          <w:rFonts w:hint="cs"/>
          <w:rtl/>
        </w:rPr>
        <w:lastRenderedPageBreak/>
        <w:t>اين مسير گناه بي</w:t>
      </w:r>
      <w:r w:rsidRPr="00BD1DC0">
        <w:rPr>
          <w:rFonts w:hint="cs"/>
          <w:rtl/>
        </w:rPr>
        <w:t>فتد در ذهنش خطور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 xml:space="preserve">کند يا توجه ندارد يا غافل است يا مطمئن است </w:t>
      </w:r>
      <w:r w:rsidR="00155C07">
        <w:rPr>
          <w:rFonts w:hint="cs"/>
          <w:rtl/>
        </w:rPr>
        <w:t>به‌هرحال</w:t>
      </w:r>
      <w:r w:rsidRPr="00BD1DC0">
        <w:rPr>
          <w:rFonts w:hint="cs"/>
          <w:rtl/>
        </w:rPr>
        <w:t xml:space="preserve"> قصد ضلالت او را ندارد ولي واقعا</w:t>
      </w:r>
      <w:r>
        <w:rPr>
          <w:rFonts w:hint="cs"/>
          <w:rtl/>
        </w:rPr>
        <w:t>ً</w:t>
      </w:r>
      <w:r w:rsidRPr="00BD1DC0">
        <w:rPr>
          <w:rFonts w:hint="cs"/>
          <w:rtl/>
        </w:rPr>
        <w:t xml:space="preserve"> انديشه باطل و </w:t>
      </w:r>
      <w:r>
        <w:rPr>
          <w:rtl/>
        </w:rPr>
        <w:t>گمراه‌کننده‌ا</w:t>
      </w:r>
      <w:r>
        <w:rPr>
          <w:rFonts w:hint="cs"/>
          <w:rtl/>
        </w:rPr>
        <w:t xml:space="preserve">ی </w:t>
      </w:r>
      <w:r w:rsidRPr="00BD1DC0">
        <w:rPr>
          <w:rFonts w:hint="cs"/>
          <w:rtl/>
        </w:rPr>
        <w:t>که ذاتا</w:t>
      </w:r>
      <w:r>
        <w:rPr>
          <w:rFonts w:hint="cs"/>
          <w:rtl/>
        </w:rPr>
        <w:t>ً می‌</w:t>
      </w:r>
      <w:r w:rsidRPr="00BD1DC0">
        <w:rPr>
          <w:rFonts w:hint="cs"/>
          <w:rtl/>
        </w:rPr>
        <w:t xml:space="preserve">تواند </w:t>
      </w:r>
      <w:r>
        <w:rPr>
          <w:rtl/>
        </w:rPr>
        <w:t>گمراه‌کننده</w:t>
      </w:r>
      <w:r w:rsidRPr="00BD1DC0">
        <w:rPr>
          <w:rFonts w:hint="cs"/>
          <w:rtl/>
        </w:rPr>
        <w:t xml:space="preserve"> باشد را</w:t>
      </w:r>
      <w:r>
        <w:rPr>
          <w:rFonts w:hint="cs"/>
          <w:rtl/>
        </w:rPr>
        <w:t xml:space="preserve"> یاد می‌</w:t>
      </w:r>
      <w:r w:rsidRPr="00BD1DC0">
        <w:rPr>
          <w:rFonts w:hint="cs"/>
          <w:rtl/>
        </w:rPr>
        <w:t>دهد</w:t>
      </w:r>
      <w:r>
        <w:rPr>
          <w:rFonts w:hint="cs"/>
          <w:rtl/>
        </w:rPr>
        <w:t>.</w:t>
      </w:r>
    </w:p>
    <w:p w:rsidR="000341C2" w:rsidRDefault="000341C2" w:rsidP="000341C2">
      <w:pPr>
        <w:pStyle w:val="Heading4"/>
        <w:rPr>
          <w:rFonts w:hint="cs"/>
          <w:rtl/>
        </w:rPr>
      </w:pPr>
      <w:r>
        <w:rPr>
          <w:rFonts w:hint="cs"/>
          <w:rtl/>
        </w:rPr>
        <w:t>اقسام افعال</w:t>
      </w:r>
    </w:p>
    <w:p w:rsidR="009E332A" w:rsidRPr="00BD1DC0" w:rsidRDefault="009E332A" w:rsidP="009E332A">
      <w:pPr>
        <w:rPr>
          <w:rtl/>
        </w:rPr>
      </w:pPr>
      <w:r w:rsidRPr="00BD1DC0">
        <w:rPr>
          <w:rFonts w:hint="cs"/>
          <w:rtl/>
        </w:rPr>
        <w:t>افعال قصدي و غير قصدي داريم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>أکل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فعل</w:t>
      </w:r>
      <w:r>
        <w:rPr>
          <w:rFonts w:hint="cs"/>
          <w:rtl/>
        </w:rPr>
        <w:t xml:space="preserve"> غیر</w:t>
      </w:r>
      <w:r w:rsidRPr="00BD1DC0">
        <w:rPr>
          <w:rFonts w:hint="cs"/>
          <w:rtl/>
        </w:rPr>
        <w:t xml:space="preserve"> قصدي است</w:t>
      </w:r>
      <w:r>
        <w:rPr>
          <w:rFonts w:hint="cs"/>
          <w:rtl/>
        </w:rPr>
        <w:t xml:space="preserve"> اما چیزهایی مثل </w:t>
      </w:r>
      <w:r w:rsidRPr="00BD1DC0">
        <w:rPr>
          <w:rFonts w:hint="cs"/>
          <w:rtl/>
        </w:rPr>
        <w:t>باع و اشتري قصدي است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فرض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گيريم </w:t>
      </w:r>
      <w:r>
        <w:rPr>
          <w:rFonts w:hint="cs"/>
          <w:rtl/>
        </w:rPr>
        <w:t xml:space="preserve">علم </w:t>
      </w:r>
      <w:r w:rsidRPr="00BD1DC0">
        <w:rPr>
          <w:rFonts w:hint="cs"/>
          <w:rtl/>
        </w:rPr>
        <w:t>عنوان قصدي باشد</w:t>
      </w:r>
      <w:r>
        <w:rPr>
          <w:rFonts w:hint="cs"/>
          <w:rtl/>
        </w:rPr>
        <w:t xml:space="preserve"> ولی قصد به خود مضمون علم باب ضلال و غیر از قصد نتیجه ضلالت دیگری است </w:t>
      </w:r>
      <w:r w:rsidRPr="00BD1DC0">
        <w:rPr>
          <w:rFonts w:hint="cs"/>
          <w:rtl/>
        </w:rPr>
        <w:t>فلذا عنوان قصدي است که متعلق فعل شده است</w:t>
      </w:r>
      <w:r>
        <w:rPr>
          <w:rFonts w:hint="cs"/>
          <w:rtl/>
        </w:rPr>
        <w:t xml:space="preserve">، آیا </w:t>
      </w:r>
      <w:r w:rsidRPr="00BD1DC0">
        <w:rPr>
          <w:rFonts w:hint="cs"/>
          <w:rtl/>
        </w:rPr>
        <w:t>نتيجه هم در اينجا دخالت دارد يا ندارد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می‌</w:t>
      </w:r>
      <w:r w:rsidRPr="00BD1DC0">
        <w:rPr>
          <w:rFonts w:hint="cs"/>
          <w:rtl/>
        </w:rPr>
        <w:t xml:space="preserve">گوييم </w:t>
      </w:r>
      <w:r>
        <w:rPr>
          <w:rFonts w:hint="cs"/>
          <w:rtl/>
        </w:rPr>
        <w:t xml:space="preserve">در ظاهر لفظی من علم باب ضلال نیست ولو عنوان قصدی باشد؛ </w:t>
      </w:r>
      <w:r w:rsidRPr="00BD1DC0">
        <w:rPr>
          <w:rFonts w:hint="cs"/>
          <w:rtl/>
        </w:rPr>
        <w:t>اما مرتکزات و متفاهم عرفي طوري است که اين جمله را اگر کسي بفهمد</w:t>
      </w:r>
      <w:r>
        <w:rPr>
          <w:rFonts w:hint="cs"/>
          <w:rtl/>
        </w:rPr>
        <w:t xml:space="preserve"> می‌گويد من عل</w:t>
      </w:r>
      <w:r w:rsidRPr="00BD1DC0">
        <w:rPr>
          <w:rFonts w:hint="cs"/>
          <w:rtl/>
        </w:rPr>
        <w:t>م باب ضلال</w:t>
      </w:r>
      <w:r>
        <w:rPr>
          <w:rFonts w:hint="cs"/>
          <w:rtl/>
        </w:rPr>
        <w:t>، يعني عل</w:t>
      </w:r>
      <w:r w:rsidRPr="00BD1DC0">
        <w:rPr>
          <w:rFonts w:hint="cs"/>
          <w:rtl/>
        </w:rPr>
        <w:t xml:space="preserve">م باضلال </w:t>
      </w:r>
      <w:r>
        <w:rPr>
          <w:rFonts w:hint="cs"/>
          <w:rtl/>
        </w:rPr>
        <w:t>ال</w:t>
      </w:r>
      <w:r w:rsidRPr="00BD1DC0">
        <w:rPr>
          <w:rFonts w:hint="cs"/>
          <w:rtl/>
        </w:rPr>
        <w:t>غير</w:t>
      </w:r>
      <w:r>
        <w:rPr>
          <w:rFonts w:hint="cs"/>
          <w:rtl/>
        </w:rPr>
        <w:t xml:space="preserve">؛ </w:t>
      </w:r>
      <w:r w:rsidR="000341C2">
        <w:rPr>
          <w:rFonts w:hint="cs"/>
          <w:rtl/>
        </w:rPr>
        <w:t>و لذا</w:t>
      </w:r>
      <w:r w:rsidRPr="00BD1DC0">
        <w:rPr>
          <w:rFonts w:hint="cs"/>
          <w:rtl/>
        </w:rPr>
        <w:t xml:space="preserve"> اگر انگيزه اضلال نداشته باشد اين عنوان حرمت ندارد </w:t>
      </w:r>
      <w:r>
        <w:rPr>
          <w:rFonts w:hint="cs"/>
          <w:rtl/>
        </w:rPr>
        <w:t>و</w:t>
      </w:r>
      <w:r w:rsidRPr="00BD1DC0">
        <w:rPr>
          <w:rFonts w:hint="cs"/>
          <w:rtl/>
        </w:rPr>
        <w:t xml:space="preserve"> ادعاي ما انصراف به جايي است که قصد </w:t>
      </w:r>
      <w:r>
        <w:rPr>
          <w:rFonts w:hint="cs"/>
          <w:rtl/>
        </w:rPr>
        <w:t>اضلال</w:t>
      </w:r>
      <w:r w:rsidRPr="00BD1DC0">
        <w:rPr>
          <w:rFonts w:hint="cs"/>
          <w:rtl/>
        </w:rPr>
        <w:t xml:space="preserve"> بکند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>اما اگر لم يقصد الاضلال</w:t>
      </w:r>
      <w:r>
        <w:rPr>
          <w:rFonts w:hint="cs"/>
          <w:rtl/>
        </w:rPr>
        <w:t xml:space="preserve"> این روایات </w:t>
      </w:r>
      <w:r w:rsidRPr="00BD1DC0">
        <w:rPr>
          <w:rFonts w:hint="cs"/>
          <w:rtl/>
        </w:rPr>
        <w:t>آن را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>رساند</w:t>
      </w:r>
      <w:r>
        <w:rPr>
          <w:rFonts w:hint="cs"/>
          <w:rtl/>
        </w:rPr>
        <w:t>.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 xml:space="preserve">سؤال: </w:t>
      </w:r>
      <w:r w:rsidRPr="00BD1DC0">
        <w:rPr>
          <w:rFonts w:hint="cs"/>
          <w:rtl/>
        </w:rPr>
        <w:t>تعليم باب ضلال حرام است به عنوان يک فعل اجتماعي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 xml:space="preserve">ولي تعليم </w:t>
      </w:r>
      <w:r>
        <w:rPr>
          <w:rtl/>
        </w:rPr>
        <w:t>حرف‌ها</w:t>
      </w:r>
      <w:r>
        <w:rPr>
          <w:rFonts w:hint="cs"/>
          <w:rtl/>
        </w:rPr>
        <w:t>ی</w:t>
      </w:r>
      <w:r w:rsidRPr="00BD1DC0">
        <w:rPr>
          <w:rFonts w:hint="cs"/>
          <w:rtl/>
        </w:rPr>
        <w:t xml:space="preserve"> باطل اجتنبوا قول الزور حرام است به عنوان فعل شخصي ولو قصد اضلال نداشته باشد</w:t>
      </w:r>
      <w:r>
        <w:rPr>
          <w:rFonts w:hint="cs"/>
          <w:rtl/>
        </w:rPr>
        <w:t>،</w:t>
      </w:r>
      <w:r w:rsidRPr="00BD1DC0">
        <w:rPr>
          <w:rFonts w:hint="cs"/>
          <w:rtl/>
        </w:rPr>
        <w:t xml:space="preserve"> يعني اگر </w:t>
      </w:r>
      <w:r>
        <w:rPr>
          <w:rtl/>
        </w:rPr>
        <w:t>حرف‌ها</w:t>
      </w:r>
      <w:r>
        <w:rPr>
          <w:rFonts w:hint="cs"/>
          <w:rtl/>
        </w:rPr>
        <w:t>ی</w:t>
      </w:r>
      <w:r w:rsidRPr="00BD1DC0">
        <w:rPr>
          <w:rFonts w:hint="cs"/>
          <w:rtl/>
        </w:rPr>
        <w:t xml:space="preserve"> باطلي</w:t>
      </w:r>
      <w:r>
        <w:rPr>
          <w:rFonts w:hint="cs"/>
          <w:rtl/>
        </w:rPr>
        <w:t xml:space="preserve"> است و</w:t>
      </w:r>
      <w:r w:rsidRPr="00BD1DC0">
        <w:rPr>
          <w:rFonts w:hint="cs"/>
          <w:rtl/>
        </w:rPr>
        <w:t xml:space="preserve"> شخص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>داند مصداق اجتنبوا قول الزور است</w:t>
      </w:r>
      <w:r>
        <w:rPr>
          <w:rFonts w:hint="cs"/>
          <w:rtl/>
        </w:rPr>
        <w:t xml:space="preserve">؟ </w:t>
      </w:r>
      <w:r>
        <w:rPr>
          <w:rFonts w:hint="cs"/>
          <w:cs/>
        </w:rPr>
        <w:t>‎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 xml:space="preserve">جواب: </w:t>
      </w:r>
      <w:r w:rsidRPr="00BD1DC0">
        <w:rPr>
          <w:rFonts w:hint="cs"/>
          <w:rtl/>
        </w:rPr>
        <w:t>فرض ما اين است که عنوان کذب و</w:t>
      </w:r>
      <w:r>
        <w:rPr>
          <w:rFonts w:hint="cs"/>
          <w:rtl/>
        </w:rPr>
        <w:t xml:space="preserve"> اجتنبوا الزور</w:t>
      </w:r>
      <w:r w:rsidRPr="00BD1DC0">
        <w:rPr>
          <w:rFonts w:hint="cs"/>
          <w:rtl/>
        </w:rPr>
        <w:t xml:space="preserve"> بر اين صادق نيست</w:t>
      </w:r>
      <w:r>
        <w:rPr>
          <w:rFonts w:hint="cs"/>
          <w:rtl/>
        </w:rPr>
        <w:t xml:space="preserve"> و</w:t>
      </w:r>
      <w:r w:rsidRPr="00BD1DC0">
        <w:rPr>
          <w:rFonts w:hint="cs"/>
          <w:rtl/>
        </w:rPr>
        <w:t xml:space="preserve"> با آن فرض نقل</w:t>
      </w:r>
      <w:r>
        <w:rPr>
          <w:rFonts w:hint="cs"/>
          <w:rtl/>
        </w:rPr>
        <w:t xml:space="preserve"> می‌کند.</w:t>
      </w:r>
      <w:r w:rsidRPr="00BD1DC0">
        <w:rPr>
          <w:rFonts w:hint="cs"/>
          <w:rtl/>
        </w:rPr>
        <w:t xml:space="preserve"> کتابي را که </w:t>
      </w:r>
      <w:r>
        <w:rPr>
          <w:rFonts w:hint="cs"/>
          <w:rtl/>
        </w:rPr>
        <w:t>آموزش می‌</w:t>
      </w:r>
      <w:r w:rsidRPr="00BD1DC0">
        <w:rPr>
          <w:rFonts w:hint="cs"/>
          <w:rtl/>
        </w:rPr>
        <w:t>دهد</w:t>
      </w:r>
      <w:r>
        <w:rPr>
          <w:rFonts w:hint="cs"/>
          <w:rtl/>
        </w:rPr>
        <w:t xml:space="preserve"> </w:t>
      </w:r>
      <w:r w:rsidRPr="00BD1DC0">
        <w:rPr>
          <w:rFonts w:hint="cs"/>
          <w:rtl/>
        </w:rPr>
        <w:t>که مال او نيست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گويد </w:t>
      </w:r>
      <w:r>
        <w:rPr>
          <w:rFonts w:hint="cs"/>
          <w:rtl/>
        </w:rPr>
        <w:t>یا</w:t>
      </w:r>
      <w:r w:rsidRPr="00BD1DC0">
        <w:rPr>
          <w:rFonts w:hint="cs"/>
          <w:rtl/>
        </w:rPr>
        <w:t xml:space="preserve"> کتابي را که پر از دروغ است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خواند</w:t>
      </w:r>
      <w:r>
        <w:rPr>
          <w:rFonts w:hint="cs"/>
          <w:rtl/>
        </w:rPr>
        <w:t>،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>گويند که او دروغ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گويد</w:t>
      </w:r>
      <w:r>
        <w:rPr>
          <w:rFonts w:hint="cs"/>
          <w:rtl/>
        </w:rPr>
        <w:t xml:space="preserve">. </w:t>
      </w:r>
      <w:r>
        <w:rPr>
          <w:rFonts w:hint="cs"/>
          <w:cs/>
        </w:rPr>
        <w:t>‎</w:t>
      </w:r>
    </w:p>
    <w:p w:rsidR="009E332A" w:rsidRPr="00BD1DC0" w:rsidRDefault="009E332A" w:rsidP="009E332A">
      <w:pPr>
        <w:rPr>
          <w:rtl/>
        </w:rPr>
      </w:pPr>
      <w:r w:rsidRPr="00BD1DC0">
        <w:rPr>
          <w:rFonts w:hint="cs"/>
          <w:rtl/>
        </w:rPr>
        <w:t>محتوا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محتواي گمراهي است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شبهات را بيان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کند</w:t>
      </w:r>
      <w:r>
        <w:rPr>
          <w:rFonts w:hint="cs"/>
          <w:rtl/>
        </w:rPr>
        <w:t xml:space="preserve">، </w:t>
      </w:r>
      <w:r w:rsidRPr="00BD1DC0">
        <w:rPr>
          <w:rFonts w:hint="cs"/>
          <w:rtl/>
        </w:rPr>
        <w:t>دروغ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 xml:space="preserve">گويد براي </w:t>
      </w:r>
      <w:r w:rsidR="000341C2">
        <w:rPr>
          <w:rFonts w:hint="cs"/>
          <w:rtl/>
        </w:rPr>
        <w:t>این‌که</w:t>
      </w:r>
      <w:r w:rsidRPr="00BD1DC0">
        <w:rPr>
          <w:rFonts w:hint="cs"/>
          <w:rtl/>
        </w:rPr>
        <w:t xml:space="preserve"> </w:t>
      </w:r>
      <w:r>
        <w:rPr>
          <w:rtl/>
        </w:rPr>
        <w:t>حرف‌ها</w:t>
      </w:r>
      <w:r>
        <w:rPr>
          <w:rFonts w:hint="cs"/>
          <w:rtl/>
        </w:rPr>
        <w:t>ی</w:t>
      </w:r>
      <w:r w:rsidRPr="00BD1DC0">
        <w:rPr>
          <w:rFonts w:hint="cs"/>
          <w:rtl/>
        </w:rPr>
        <w:t xml:space="preserve"> ديگران را ياد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دهد ولي واقعا</w:t>
      </w:r>
      <w:r>
        <w:rPr>
          <w:rFonts w:hint="cs"/>
          <w:rtl/>
        </w:rPr>
        <w:t xml:space="preserve">ً باب ضلال است. </w:t>
      </w:r>
      <w:r w:rsidRPr="00BD1DC0">
        <w:rPr>
          <w:rFonts w:hint="cs"/>
          <w:rtl/>
        </w:rPr>
        <w:t>جايي که مصداق دروغ بشود را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>گوييم</w:t>
      </w:r>
      <w:r>
        <w:rPr>
          <w:rFonts w:hint="cs"/>
          <w:rtl/>
        </w:rPr>
        <w:t>. اگر</w:t>
      </w:r>
      <w:r w:rsidRPr="00BD1DC0">
        <w:rPr>
          <w:rFonts w:hint="cs"/>
          <w:rtl/>
        </w:rPr>
        <w:t xml:space="preserve"> شعبده را ياد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دهد</w:t>
      </w:r>
      <w:r>
        <w:rPr>
          <w:rFonts w:hint="cs"/>
          <w:rtl/>
        </w:rPr>
        <w:t xml:space="preserve"> که دروغی در آن نیست</w:t>
      </w:r>
      <w:r w:rsidRPr="00BD1DC0">
        <w:rPr>
          <w:rFonts w:hint="cs"/>
          <w:rtl/>
        </w:rPr>
        <w:t xml:space="preserve"> ولي ضلال است اصلا</w:t>
      </w:r>
      <w:r>
        <w:rPr>
          <w:rFonts w:hint="cs"/>
          <w:rtl/>
        </w:rPr>
        <w:t>ً</w:t>
      </w:r>
      <w:r w:rsidRPr="00BD1DC0">
        <w:rPr>
          <w:rFonts w:hint="cs"/>
          <w:rtl/>
        </w:rPr>
        <w:t xml:space="preserve"> قول الزور و افتراء نيست</w:t>
      </w:r>
      <w:r>
        <w:rPr>
          <w:rFonts w:hint="cs"/>
          <w:rtl/>
        </w:rPr>
        <w:t>.</w:t>
      </w:r>
      <w:r w:rsidRPr="00BD1DC0">
        <w:rPr>
          <w:rFonts w:hint="cs"/>
          <w:rtl/>
        </w:rPr>
        <w:t xml:space="preserve"> </w:t>
      </w:r>
      <w:r>
        <w:rPr>
          <w:rFonts w:hint="cs"/>
          <w:rtl/>
        </w:rPr>
        <w:t>کتاب</w:t>
      </w:r>
      <w:r w:rsidRPr="00BD1DC0">
        <w:rPr>
          <w:rFonts w:hint="cs"/>
          <w:rtl/>
        </w:rPr>
        <w:t xml:space="preserve"> ديگري را که </w:t>
      </w:r>
      <w:r>
        <w:rPr>
          <w:rFonts w:hint="cs"/>
          <w:rtl/>
        </w:rPr>
        <w:t xml:space="preserve">این </w:t>
      </w:r>
      <w:r w:rsidRPr="00BD1DC0">
        <w:rPr>
          <w:rFonts w:hint="cs"/>
          <w:rtl/>
        </w:rPr>
        <w:t>فن</w:t>
      </w:r>
      <w:r>
        <w:rPr>
          <w:rFonts w:hint="cs"/>
          <w:rtl/>
        </w:rPr>
        <w:t xml:space="preserve"> و مهارت در آن</w:t>
      </w:r>
      <w:r w:rsidRPr="00BD1DC0">
        <w:rPr>
          <w:rFonts w:hint="cs"/>
          <w:rtl/>
        </w:rPr>
        <w:t xml:space="preserve"> است ياد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دهد و غافل از گمراهي اوست يا </w:t>
      </w:r>
      <w:r w:rsidR="000341C2">
        <w:rPr>
          <w:rFonts w:hint="cs"/>
          <w:rtl/>
        </w:rPr>
        <w:t>این‌که</w:t>
      </w:r>
      <w:r w:rsidRPr="00BD1DC0">
        <w:rPr>
          <w:rFonts w:hint="cs"/>
          <w:rtl/>
        </w:rPr>
        <w:t xml:space="preserve"> چون اطمينان دارد ياد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دهد</w:t>
      </w:r>
      <w:r>
        <w:rPr>
          <w:rFonts w:hint="cs"/>
          <w:rtl/>
        </w:rPr>
        <w:t xml:space="preserve"> و قصد اضلال نکرده است. از نظر فقها</w:t>
      </w:r>
      <w:r w:rsidRPr="00BD1DC0">
        <w:rPr>
          <w:rFonts w:hint="cs"/>
          <w:rtl/>
        </w:rPr>
        <w:t xml:space="preserve"> بايد قصد اضلال باشد</w:t>
      </w:r>
      <w:r>
        <w:rPr>
          <w:rFonts w:hint="cs"/>
          <w:rtl/>
        </w:rPr>
        <w:t>،</w:t>
      </w:r>
      <w:r w:rsidRPr="00BD1DC0">
        <w:rPr>
          <w:rFonts w:hint="cs"/>
          <w:rtl/>
        </w:rPr>
        <w:t xml:space="preserve"> قصد اضلال در آيه شريفه خيلي واضح است </w:t>
      </w:r>
      <w:r>
        <w:rPr>
          <w:rtl/>
        </w:rPr>
        <w:t>«</w:t>
      </w:r>
      <w:r w:rsidRPr="00D4171F">
        <w:rPr>
          <w:b/>
          <w:bCs/>
          <w:rtl/>
        </w:rPr>
        <w:t>وَ مِنَ النَّاسِ مَنْ يَشْتَرِي لَهْوَ الْحَدِيثِ لِيُضِلَّ عَنْ سَبِيلِ اللَّه‏</w:t>
      </w:r>
      <w:r>
        <w:rPr>
          <w:rtl/>
        </w:rPr>
        <w:t>»</w:t>
      </w:r>
      <w:r>
        <w:rPr>
          <w:rFonts w:hint="cs"/>
          <w:rtl/>
        </w:rPr>
        <w:t xml:space="preserve"> (لقمان/6) </w:t>
      </w:r>
      <w:r w:rsidRPr="00BD1DC0">
        <w:rPr>
          <w:rFonts w:hint="cs"/>
          <w:rtl/>
        </w:rPr>
        <w:t>چون لام داشت عمل اضلال مقصود است آنجا قرينه لفظي</w:t>
      </w:r>
      <w:r>
        <w:rPr>
          <w:rFonts w:hint="cs"/>
          <w:rtl/>
        </w:rPr>
        <w:t xml:space="preserve">ه‌ای </w:t>
      </w:r>
      <w:r w:rsidRPr="00BD1DC0">
        <w:rPr>
          <w:rFonts w:hint="cs"/>
          <w:rtl/>
        </w:rPr>
        <w:t xml:space="preserve">داشتيم که اضلال مقصود محرم </w:t>
      </w:r>
      <w:r w:rsidRPr="00BD1DC0">
        <w:rPr>
          <w:rFonts w:hint="cs"/>
          <w:rtl/>
        </w:rPr>
        <w:lastRenderedPageBreak/>
        <w:t>است اما اينجا</w:t>
      </w:r>
      <w:r>
        <w:rPr>
          <w:rFonts w:hint="cs"/>
          <w:rtl/>
        </w:rPr>
        <w:t xml:space="preserve"> به ظاهر اوليه‌</w:t>
      </w:r>
      <w:r w:rsidRPr="00BD1DC0">
        <w:rPr>
          <w:rFonts w:hint="cs"/>
          <w:rtl/>
        </w:rPr>
        <w:t xml:space="preserve">اش اطلاق دارد </w:t>
      </w:r>
      <w:r>
        <w:rPr>
          <w:rFonts w:hint="cs"/>
          <w:rtl/>
        </w:rPr>
        <w:t>ولی</w:t>
      </w:r>
      <w:r w:rsidRPr="00BD1DC0">
        <w:rPr>
          <w:rFonts w:hint="cs"/>
          <w:rtl/>
        </w:rPr>
        <w:t xml:space="preserve"> ادعاي ما اين است که به اضلال </w:t>
      </w:r>
      <w:r>
        <w:rPr>
          <w:rFonts w:hint="cs"/>
          <w:rtl/>
        </w:rPr>
        <w:t>ال</w:t>
      </w:r>
      <w:r w:rsidRPr="00BD1DC0">
        <w:rPr>
          <w:rFonts w:hint="cs"/>
          <w:rtl/>
        </w:rPr>
        <w:t>مقصود انصراف پيدا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کند نه مطلق </w:t>
      </w:r>
      <w:r>
        <w:rPr>
          <w:rFonts w:hint="cs"/>
          <w:rtl/>
        </w:rPr>
        <w:t>تعلیم الضلال.</w:t>
      </w:r>
    </w:p>
    <w:p w:rsidR="009E332A" w:rsidRPr="00BD1DC0" w:rsidRDefault="009E332A" w:rsidP="009E332A">
      <w:pPr>
        <w:rPr>
          <w:rtl/>
        </w:rPr>
      </w:pPr>
      <w:r>
        <w:rPr>
          <w:rFonts w:hint="cs"/>
          <w:rtl/>
        </w:rPr>
        <w:t xml:space="preserve">وقتی غافل است یا قصد ندارد </w:t>
      </w:r>
      <w:r>
        <w:rPr>
          <w:rtl/>
        </w:rPr>
        <w:t>امربه‌معروف</w:t>
      </w:r>
      <w:r>
        <w:rPr>
          <w:rFonts w:hint="cs"/>
          <w:rtl/>
        </w:rPr>
        <w:t xml:space="preserve"> واجب نیست وقتی با علم حرامی آموزش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 xml:space="preserve"> امر و نهی واجب است </w:t>
      </w:r>
      <w:r w:rsidRPr="00BD1DC0">
        <w:rPr>
          <w:rFonts w:hint="cs"/>
          <w:rtl/>
        </w:rPr>
        <w:t xml:space="preserve">وقتي </w:t>
      </w:r>
      <w:r>
        <w:rPr>
          <w:rFonts w:hint="cs"/>
          <w:rtl/>
        </w:rPr>
        <w:t>«</w:t>
      </w:r>
      <w:r w:rsidRPr="00D4171F">
        <w:rPr>
          <w:b/>
          <w:bCs/>
          <w:rtl/>
        </w:rPr>
        <w:t>مَنْ عَلَّمَ بَابَ ضَلَالٍ كَانَ عَلَيْهِ مِثْلُ أَوْزَارِ مَنْ عَمِلَ بِهِ</w:t>
      </w:r>
      <w:r>
        <w:rPr>
          <w:rFonts w:hint="cs"/>
          <w:rtl/>
        </w:rPr>
        <w:t>»</w:t>
      </w:r>
      <w:r w:rsidRPr="002D7D45">
        <w:rPr>
          <w:rtl/>
        </w:rPr>
        <w:t xml:space="preserve"> </w:t>
      </w:r>
      <w:r>
        <w:rPr>
          <w:rFonts w:hint="cs"/>
          <w:rtl/>
        </w:rPr>
        <w:t xml:space="preserve">را ببینیم </w:t>
      </w:r>
      <w:r w:rsidRPr="00BD1DC0">
        <w:rPr>
          <w:rFonts w:hint="cs"/>
          <w:rtl/>
        </w:rPr>
        <w:t>ذهن آدم به سمت جايي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 xml:space="preserve">رود که کسي به انگيزه </w:t>
      </w:r>
      <w:r>
        <w:rPr>
          <w:rtl/>
        </w:rPr>
        <w:t>گمراه‌کنندگ</w:t>
      </w:r>
      <w:r>
        <w:rPr>
          <w:rFonts w:hint="cs"/>
          <w:rtl/>
        </w:rPr>
        <w:t>ی</w:t>
      </w:r>
      <w:r w:rsidRPr="00BD1DC0">
        <w:rPr>
          <w:rFonts w:hint="cs"/>
          <w:rtl/>
        </w:rPr>
        <w:t xml:space="preserve"> انجام</w:t>
      </w:r>
      <w:r>
        <w:rPr>
          <w:rFonts w:hint="cs"/>
          <w:rtl/>
        </w:rPr>
        <w:t xml:space="preserve"> می‌</w:t>
      </w:r>
      <w:r w:rsidRPr="00BD1DC0">
        <w:rPr>
          <w:rFonts w:hint="cs"/>
          <w:rtl/>
        </w:rPr>
        <w:t>دهد اگر نباشد اين همه شدت و حدت بکار</w:t>
      </w:r>
      <w:r>
        <w:rPr>
          <w:rFonts w:hint="cs"/>
          <w:rtl/>
        </w:rPr>
        <w:t xml:space="preserve"> نمی</w:t>
      </w:r>
      <w:r>
        <w:rPr>
          <w:rFonts w:hint="cs"/>
          <w:cs/>
        </w:rPr>
        <w:t>‎</w:t>
      </w:r>
      <w:r w:rsidRPr="00BD1DC0">
        <w:rPr>
          <w:rFonts w:hint="cs"/>
          <w:rtl/>
        </w:rPr>
        <w:t>رود</w:t>
      </w:r>
      <w:r>
        <w:rPr>
          <w:rFonts w:hint="cs"/>
          <w:rtl/>
        </w:rPr>
        <w:t xml:space="preserve">. </w:t>
      </w:r>
      <w:r>
        <w:rPr>
          <w:rFonts w:hint="cs"/>
          <w:cs/>
        </w:rPr>
        <w:t>‎</w:t>
      </w:r>
      <w:r>
        <w:rPr>
          <w:rFonts w:hint="cs"/>
          <w:rtl/>
        </w:rPr>
        <w:t xml:space="preserve">و </w:t>
      </w:r>
      <w:r>
        <w:rPr>
          <w:rtl/>
        </w:rPr>
        <w:t>صل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الله</w:t>
      </w:r>
      <w:r>
        <w:rPr>
          <w:rFonts w:hint="cs"/>
          <w:rtl/>
        </w:rPr>
        <w:t xml:space="preserve"> علی محمد و آله الاطهار</w:t>
      </w:r>
    </w:p>
    <w:p w:rsidR="00152670" w:rsidRPr="00734D59" w:rsidRDefault="00152670" w:rsidP="00734D59">
      <w:pPr>
        <w:rPr>
          <w:rtl/>
        </w:rPr>
      </w:pPr>
    </w:p>
    <w:sectPr w:rsidR="00152670" w:rsidRPr="00734D59" w:rsidSect="007B0062">
      <w:headerReference w:type="default" r:id="rId9"/>
      <w:footerReference w:type="default" r:id="rId10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13" w:rsidRDefault="00FC2213" w:rsidP="000D5800">
      <w:r>
        <w:separator/>
      </w:r>
    </w:p>
  </w:endnote>
  <w:endnote w:type="continuationSeparator" w:id="0">
    <w:p w:rsidR="00FC2213" w:rsidRDefault="00FC221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C07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13" w:rsidRDefault="00FC2213" w:rsidP="000D5800">
      <w:r>
        <w:separator/>
      </w:r>
    </w:p>
  </w:footnote>
  <w:footnote w:type="continuationSeparator" w:id="0">
    <w:p w:rsidR="00FC2213" w:rsidRDefault="00FC2213" w:rsidP="000D5800">
      <w:r>
        <w:continuationSeparator/>
      </w:r>
    </w:p>
  </w:footnote>
  <w:footnote w:id="1">
    <w:p w:rsidR="000341C2" w:rsidRDefault="000341C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0341C2">
        <w:rPr>
          <w:rtl/>
        </w:rPr>
        <w:t xml:space="preserve"> </w:t>
      </w:r>
      <w:r w:rsidRPr="004F51B9">
        <w:rPr>
          <w:rtl/>
        </w:rPr>
        <w:t>وسائل الشيعة، ج‏16، ص: 173</w:t>
      </w:r>
      <w:r>
        <w:rPr>
          <w:rFonts w:hint="cs"/>
          <w:rtl/>
        </w:rPr>
        <w:t>.</w:t>
      </w:r>
    </w:p>
  </w:footnote>
  <w:footnote w:id="2">
    <w:p w:rsidR="000341C2" w:rsidRDefault="000341C2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4F51B9">
        <w:rPr>
          <w:rtl/>
        </w:rPr>
        <w:t>وسائل الشيعة، ج‏16، ص: 173</w:t>
      </w:r>
      <w:r>
        <w:rPr>
          <w:rFonts w:hint="cs"/>
          <w:rtl/>
        </w:rPr>
        <w:t>.</w:t>
      </w:r>
    </w:p>
  </w:footnote>
  <w:footnote w:id="3">
    <w:p w:rsidR="000341C2" w:rsidRDefault="000341C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2D7D45">
        <w:rPr>
          <w:rtl/>
        </w:rPr>
        <w:t>وسائل الشيعة، ج‏16، ص: 173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9E332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1146347" wp14:editId="56314F0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3CB13D72" wp14:editId="768F14F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E332A">
      <w:rPr>
        <w:rFonts w:ascii="IranNastaliq" w:hAnsi="IranNastaliq" w:cs="IranNastaliq" w:hint="cs"/>
        <w:sz w:val="40"/>
        <w:szCs w:val="40"/>
        <w:rtl/>
      </w:rPr>
      <w:t>1292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2DE7"/>
    <w:multiLevelType w:val="hybridMultilevel"/>
    <w:tmpl w:val="09C41ED2"/>
    <w:lvl w:ilvl="0" w:tplc="F224E6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2A"/>
    <w:rsid w:val="000228A2"/>
    <w:rsid w:val="000324F1"/>
    <w:rsid w:val="000326D9"/>
    <w:rsid w:val="000341C2"/>
    <w:rsid w:val="00041FE0"/>
    <w:rsid w:val="00052BA3"/>
    <w:rsid w:val="0006363E"/>
    <w:rsid w:val="000719E0"/>
    <w:rsid w:val="00080DFF"/>
    <w:rsid w:val="00085ED5"/>
    <w:rsid w:val="000A1A51"/>
    <w:rsid w:val="000D2D0D"/>
    <w:rsid w:val="000D5800"/>
    <w:rsid w:val="000E5F1B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55C07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31BC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22DF"/>
    <w:rsid w:val="002E450B"/>
    <w:rsid w:val="002E73F9"/>
    <w:rsid w:val="002F05B9"/>
    <w:rsid w:val="0030597B"/>
    <w:rsid w:val="00340BA3"/>
    <w:rsid w:val="00355402"/>
    <w:rsid w:val="00366400"/>
    <w:rsid w:val="00381AF6"/>
    <w:rsid w:val="003963D7"/>
    <w:rsid w:val="00396F28"/>
    <w:rsid w:val="003A1A05"/>
    <w:rsid w:val="003A2646"/>
    <w:rsid w:val="003A2654"/>
    <w:rsid w:val="003C06BF"/>
    <w:rsid w:val="003C7899"/>
    <w:rsid w:val="003D2F0A"/>
    <w:rsid w:val="003D563F"/>
    <w:rsid w:val="003E1E58"/>
    <w:rsid w:val="003E2BAB"/>
    <w:rsid w:val="003E323C"/>
    <w:rsid w:val="00405199"/>
    <w:rsid w:val="00410699"/>
    <w:rsid w:val="00415360"/>
    <w:rsid w:val="00442636"/>
    <w:rsid w:val="0044591E"/>
    <w:rsid w:val="004476F0"/>
    <w:rsid w:val="00455B91"/>
    <w:rsid w:val="004651D2"/>
    <w:rsid w:val="00465D26"/>
    <w:rsid w:val="004679F8"/>
    <w:rsid w:val="00476555"/>
    <w:rsid w:val="004A2B06"/>
    <w:rsid w:val="004B337F"/>
    <w:rsid w:val="004C6160"/>
    <w:rsid w:val="004E4486"/>
    <w:rsid w:val="004F3596"/>
    <w:rsid w:val="00517312"/>
    <w:rsid w:val="00530FD7"/>
    <w:rsid w:val="00572E2D"/>
    <w:rsid w:val="00592103"/>
    <w:rsid w:val="00593300"/>
    <w:rsid w:val="005941DD"/>
    <w:rsid w:val="005A545E"/>
    <w:rsid w:val="005A5862"/>
    <w:rsid w:val="005B0852"/>
    <w:rsid w:val="005C06AE"/>
    <w:rsid w:val="005D0FC9"/>
    <w:rsid w:val="005D3D2E"/>
    <w:rsid w:val="005F3AF9"/>
    <w:rsid w:val="00610C18"/>
    <w:rsid w:val="00612385"/>
    <w:rsid w:val="0061376C"/>
    <w:rsid w:val="00633DB6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4497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6298"/>
    <w:rsid w:val="007A5D2F"/>
    <w:rsid w:val="007A6A5F"/>
    <w:rsid w:val="007B0062"/>
    <w:rsid w:val="007B6FEB"/>
    <w:rsid w:val="007C1EF7"/>
    <w:rsid w:val="007C710E"/>
    <w:rsid w:val="007D0B88"/>
    <w:rsid w:val="007D1549"/>
    <w:rsid w:val="007E03E9"/>
    <w:rsid w:val="007E04EE"/>
    <w:rsid w:val="007E1EA1"/>
    <w:rsid w:val="007E7FA7"/>
    <w:rsid w:val="007F0721"/>
    <w:rsid w:val="007F4A90"/>
    <w:rsid w:val="007F7663"/>
    <w:rsid w:val="00803501"/>
    <w:rsid w:val="0080799B"/>
    <w:rsid w:val="00807BE3"/>
    <w:rsid w:val="00811F02"/>
    <w:rsid w:val="00822FDE"/>
    <w:rsid w:val="008336F9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C66FB"/>
    <w:rsid w:val="008D030F"/>
    <w:rsid w:val="008D36D5"/>
    <w:rsid w:val="008D7158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4C70"/>
    <w:rsid w:val="009C7B4F"/>
    <w:rsid w:val="009E332A"/>
    <w:rsid w:val="009E3CA2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0FF0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83F86"/>
    <w:rsid w:val="00B9119B"/>
    <w:rsid w:val="00BA51A8"/>
    <w:rsid w:val="00BB5F7E"/>
    <w:rsid w:val="00BC26F6"/>
    <w:rsid w:val="00BC4833"/>
    <w:rsid w:val="00BD3122"/>
    <w:rsid w:val="00BD40DA"/>
    <w:rsid w:val="00BF35EE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D6E59"/>
    <w:rsid w:val="00CE09B7"/>
    <w:rsid w:val="00CE31E6"/>
    <w:rsid w:val="00CE3B74"/>
    <w:rsid w:val="00CF2CB2"/>
    <w:rsid w:val="00CF42E2"/>
    <w:rsid w:val="00CF7916"/>
    <w:rsid w:val="00D158F3"/>
    <w:rsid w:val="00D30D47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15C9"/>
    <w:rsid w:val="00E41BFD"/>
    <w:rsid w:val="00E55891"/>
    <w:rsid w:val="00E6283A"/>
    <w:rsid w:val="00E732A3"/>
    <w:rsid w:val="00E7622D"/>
    <w:rsid w:val="00E776F4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BB7"/>
    <w:rsid w:val="00EF04FE"/>
    <w:rsid w:val="00EF138C"/>
    <w:rsid w:val="00F034CE"/>
    <w:rsid w:val="00F10A0F"/>
    <w:rsid w:val="00F40284"/>
    <w:rsid w:val="00F67976"/>
    <w:rsid w:val="00F70BE1"/>
    <w:rsid w:val="00FB018C"/>
    <w:rsid w:val="00FB2EE0"/>
    <w:rsid w:val="00FB4130"/>
    <w:rsid w:val="00FC0862"/>
    <w:rsid w:val="00FC2213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F766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7F766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7F766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341C2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7F7663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7F766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7F766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F766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F766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F7663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7F7663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7F7663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341C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F7663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7F766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7F7663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766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F766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F766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F766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F766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F766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F766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7F7663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7F766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F766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F766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F766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F766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F766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F766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7F766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F766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F766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F7663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7F7663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7F766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F766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F766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7F766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F766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F766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F766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F766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F766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F766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7F7663"/>
    <w:rPr>
      <w:rFonts w:eastAsiaTheme="minorEastAsia" w:cs="2  Badr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0341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F766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7F766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7F766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341C2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7F7663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7F766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7F766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F766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F766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F7663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7F7663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7F7663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341C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F7663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7F766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7F7663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766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F766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F766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F766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F766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F766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F766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7F7663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7F766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F766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F766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F766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F766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F766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F766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7F766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F766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F766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F7663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7F7663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7F766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F766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F766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7F766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F766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F766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F766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F766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F766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F766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7F7663"/>
    <w:rPr>
      <w:rFonts w:eastAsiaTheme="minorEastAsia" w:cs="2  Badr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034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85F7-B8EF-4A9F-A218-17428BB1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14</TotalTime>
  <Pages>8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اکبریان</dc:creator>
  <cp:lastModifiedBy>اکبریان</cp:lastModifiedBy>
  <cp:revision>3</cp:revision>
  <dcterms:created xsi:type="dcterms:W3CDTF">2015-08-19T11:25:00Z</dcterms:created>
  <dcterms:modified xsi:type="dcterms:W3CDTF">2015-08-19T11:40:00Z</dcterms:modified>
</cp:coreProperties>
</file>