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5B" w:rsidRDefault="0030385B" w:rsidP="0030385B">
      <w:pPr>
        <w:rPr>
          <w:rtl/>
        </w:rPr>
      </w:pPr>
      <w:r w:rsidRPr="00BC1FBE">
        <w:rPr>
          <w:rFonts w:hint="cs"/>
          <w:rtl/>
        </w:rPr>
        <w:t>فهرست</w:t>
      </w:r>
      <w:r>
        <w:rPr>
          <w:rFonts w:hint="cs"/>
          <w:rtl/>
        </w:rPr>
        <w:t xml:space="preserve"> مطالب</w:t>
      </w:r>
    </w:p>
    <w:p w:rsidR="0030385B" w:rsidRDefault="0030385B" w:rsidP="0030385B">
      <w:pPr>
        <w:pStyle w:val="TOC1"/>
        <w:tabs>
          <w:tab w:val="right" w:leader="dot" w:pos="9628"/>
        </w:tabs>
        <w:rPr>
          <w:rFonts w:asciiTheme="minorHAnsi"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16609338" w:history="1">
        <w:r w:rsidRPr="00BE440B">
          <w:rPr>
            <w:rStyle w:val="Hyperlink"/>
            <w:rFonts w:hint="eastAsia"/>
            <w:noProof/>
            <w:rtl/>
          </w:rPr>
          <w:t>جمع‌بند</w:t>
        </w:r>
        <w:r w:rsidRPr="00BE440B">
          <w:rPr>
            <w:rStyle w:val="Hyperlink"/>
            <w:rFonts w:hint="cs"/>
            <w:noProof/>
            <w:rtl/>
          </w:rPr>
          <w:t>ی</w:t>
        </w:r>
        <w:r w:rsidRPr="00BE440B">
          <w:rPr>
            <w:rStyle w:val="Hyperlink"/>
            <w:noProof/>
            <w:rtl/>
          </w:rPr>
          <w:t xml:space="preserve"> </w:t>
        </w:r>
        <w:r w:rsidRPr="00BE440B">
          <w:rPr>
            <w:rStyle w:val="Hyperlink"/>
            <w:rFonts w:hint="eastAsia"/>
            <w:noProof/>
            <w:rtl/>
          </w:rPr>
          <w:t>آ</w:t>
        </w:r>
        <w:r w:rsidRPr="00BE440B">
          <w:rPr>
            <w:rStyle w:val="Hyperlink"/>
            <w:rFonts w:hint="cs"/>
            <w:noProof/>
            <w:rtl/>
          </w:rPr>
          <w:t>ی</w:t>
        </w:r>
        <w:r w:rsidRPr="00BE440B">
          <w:rPr>
            <w:rStyle w:val="Hyperlink"/>
            <w:rFonts w:hint="eastAsia"/>
            <w:noProof/>
            <w:rtl/>
          </w:rPr>
          <w:t>ات</w:t>
        </w:r>
        <w:r w:rsidRPr="00BE440B">
          <w:rPr>
            <w:rStyle w:val="Hyperlink"/>
            <w:noProof/>
            <w:rtl/>
          </w:rPr>
          <w:t xml:space="preserve"> </w:t>
        </w:r>
        <w:r w:rsidRPr="00BE440B">
          <w:rPr>
            <w:rStyle w:val="Hyperlink"/>
            <w:rFonts w:hint="eastAsia"/>
            <w:noProof/>
            <w:rtl/>
          </w:rPr>
          <w:t>مرتبط</w:t>
        </w:r>
        <w:r w:rsidRPr="00BE440B">
          <w:rPr>
            <w:rStyle w:val="Hyperlink"/>
            <w:noProof/>
            <w:rtl/>
          </w:rPr>
          <w:t xml:space="preserve"> </w:t>
        </w:r>
        <w:r w:rsidRPr="00BE440B">
          <w:rPr>
            <w:rStyle w:val="Hyperlink"/>
            <w:rFonts w:hint="eastAsia"/>
            <w:noProof/>
            <w:rtl/>
          </w:rPr>
          <w:t>با</w:t>
        </w:r>
        <w:r w:rsidRPr="00BE440B">
          <w:rPr>
            <w:rStyle w:val="Hyperlink"/>
            <w:noProof/>
            <w:rtl/>
          </w:rPr>
          <w:t xml:space="preserve"> </w:t>
        </w:r>
        <w:r w:rsidRPr="00BE440B">
          <w:rPr>
            <w:rStyle w:val="Hyperlink"/>
            <w:rFonts w:hint="eastAsia"/>
            <w:noProof/>
            <w:rtl/>
          </w:rPr>
          <w:t>تکال</w:t>
        </w:r>
        <w:r w:rsidRPr="00BE440B">
          <w:rPr>
            <w:rStyle w:val="Hyperlink"/>
            <w:rFonts w:hint="cs"/>
            <w:noProof/>
            <w:rtl/>
          </w:rPr>
          <w:t>ی</w:t>
        </w:r>
        <w:r w:rsidRPr="00BE440B">
          <w:rPr>
            <w:rStyle w:val="Hyperlink"/>
            <w:rFonts w:hint="eastAsia"/>
            <w:noProof/>
            <w:rtl/>
          </w:rPr>
          <w:t>ف</w:t>
        </w:r>
        <w:r w:rsidRPr="00BE440B">
          <w:rPr>
            <w:rStyle w:val="Hyperlink"/>
            <w:noProof/>
            <w:rtl/>
          </w:rPr>
          <w:t xml:space="preserve"> </w:t>
        </w:r>
        <w:r w:rsidRPr="00BE440B">
          <w:rPr>
            <w:rStyle w:val="Hyperlink"/>
            <w:rFonts w:hint="eastAsia"/>
            <w:noProof/>
            <w:rtl/>
          </w:rPr>
          <w:t>تعل</w:t>
        </w:r>
        <w:r w:rsidRPr="00BE440B">
          <w:rPr>
            <w:rStyle w:val="Hyperlink"/>
            <w:rFonts w:hint="cs"/>
            <w:noProof/>
            <w:rtl/>
          </w:rPr>
          <w:t>ی</w:t>
        </w:r>
        <w:r w:rsidRPr="00BE440B">
          <w:rPr>
            <w:rStyle w:val="Hyperlink"/>
            <w:rFonts w:hint="eastAsia"/>
            <w:noProof/>
            <w:rtl/>
          </w:rPr>
          <w:t>م</w:t>
        </w:r>
        <w:r w:rsidRPr="00BE440B">
          <w:rPr>
            <w:rStyle w:val="Hyperlink"/>
            <w:rFonts w:hint="cs"/>
            <w:noProof/>
            <w:rtl/>
          </w:rPr>
          <w:t>ی</w:t>
        </w:r>
        <w:r w:rsidRPr="00BE440B">
          <w:rPr>
            <w:rStyle w:val="Hyperlink"/>
            <w:noProof/>
            <w:rtl/>
          </w:rPr>
          <w:t xml:space="preserve"> </w:t>
        </w:r>
        <w:r w:rsidRPr="00BE440B">
          <w:rPr>
            <w:rStyle w:val="Hyperlink"/>
            <w:rFonts w:hint="eastAsia"/>
            <w:noProof/>
            <w:rtl/>
          </w:rPr>
          <w:t>خانواده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Toc416609338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0385B" w:rsidRDefault="00887B00" w:rsidP="0030385B">
      <w:pPr>
        <w:pStyle w:val="TOC2"/>
        <w:tabs>
          <w:tab w:val="right" w:leader="dot" w:pos="9628"/>
        </w:tabs>
        <w:rPr>
          <w:rFonts w:asciiTheme="minorHAnsi" w:hAnsiTheme="minorHAnsi" w:cstheme="minorBidi"/>
          <w:noProof/>
          <w:szCs w:val="22"/>
          <w:rtl/>
        </w:rPr>
      </w:pPr>
      <w:hyperlink w:anchor="_Toc416609339" w:history="1">
        <w:r w:rsidR="0030385B" w:rsidRPr="00BE440B">
          <w:rPr>
            <w:rStyle w:val="Hyperlink"/>
            <w:rFonts w:hint="eastAsia"/>
            <w:noProof/>
            <w:rtl/>
          </w:rPr>
          <w:t>وجود</w:t>
        </w:r>
        <w:r w:rsidR="0030385B" w:rsidRPr="00BE440B">
          <w:rPr>
            <w:rStyle w:val="Hyperlink"/>
            <w:noProof/>
            <w:rtl/>
          </w:rPr>
          <w:t xml:space="preserve"> </w:t>
        </w:r>
        <w:r w:rsidR="0030385B" w:rsidRPr="00BE440B">
          <w:rPr>
            <w:rStyle w:val="Hyperlink"/>
            <w:rFonts w:hint="eastAsia"/>
            <w:noProof/>
            <w:rtl/>
          </w:rPr>
          <w:t>تکل</w:t>
        </w:r>
        <w:r w:rsidR="0030385B" w:rsidRPr="00BE440B">
          <w:rPr>
            <w:rStyle w:val="Hyperlink"/>
            <w:rFonts w:hint="cs"/>
            <w:noProof/>
            <w:rtl/>
          </w:rPr>
          <w:t>ی</w:t>
        </w:r>
        <w:r w:rsidR="0030385B" w:rsidRPr="00BE440B">
          <w:rPr>
            <w:rStyle w:val="Hyperlink"/>
            <w:rFonts w:hint="eastAsia"/>
            <w:noProof/>
            <w:rtl/>
          </w:rPr>
          <w:t>ف</w:t>
        </w:r>
        <w:r w:rsidR="0030385B" w:rsidRPr="00BE440B">
          <w:rPr>
            <w:rStyle w:val="Hyperlink"/>
            <w:noProof/>
            <w:rtl/>
          </w:rPr>
          <w:t xml:space="preserve"> </w:t>
        </w:r>
        <w:r w:rsidR="0030385B" w:rsidRPr="00BE440B">
          <w:rPr>
            <w:rStyle w:val="Hyperlink"/>
            <w:rFonts w:hint="eastAsia"/>
            <w:noProof/>
            <w:rtl/>
          </w:rPr>
          <w:t>برا</w:t>
        </w:r>
        <w:r w:rsidR="0030385B" w:rsidRPr="00BE440B">
          <w:rPr>
            <w:rStyle w:val="Hyperlink"/>
            <w:rFonts w:hint="cs"/>
            <w:noProof/>
            <w:rtl/>
          </w:rPr>
          <w:t>ی</w:t>
        </w:r>
        <w:r w:rsidR="0030385B" w:rsidRPr="00BE440B">
          <w:rPr>
            <w:rStyle w:val="Hyperlink"/>
            <w:noProof/>
            <w:rtl/>
          </w:rPr>
          <w:t xml:space="preserve"> </w:t>
        </w:r>
        <w:r w:rsidR="0030385B" w:rsidRPr="00BE440B">
          <w:rPr>
            <w:rStyle w:val="Hyperlink"/>
            <w:rFonts w:hint="eastAsia"/>
            <w:noProof/>
            <w:rtl/>
          </w:rPr>
          <w:t>خانواده</w:t>
        </w:r>
        <w:r w:rsidR="0030385B" w:rsidRPr="00BE440B">
          <w:rPr>
            <w:rStyle w:val="Hyperlink"/>
            <w:noProof/>
            <w:rtl/>
          </w:rPr>
          <w:t xml:space="preserve"> </w:t>
        </w:r>
        <w:r w:rsidR="0030385B" w:rsidRPr="00BE440B">
          <w:rPr>
            <w:rStyle w:val="Hyperlink"/>
            <w:rFonts w:hint="eastAsia"/>
            <w:noProof/>
            <w:rtl/>
          </w:rPr>
          <w:t>به‌عنوان</w:t>
        </w:r>
        <w:r w:rsidR="0030385B" w:rsidRPr="00BE440B">
          <w:rPr>
            <w:rStyle w:val="Hyperlink"/>
            <w:noProof/>
            <w:rtl/>
          </w:rPr>
          <w:t xml:space="preserve"> </w:t>
        </w:r>
        <w:r w:rsidR="0030385B" w:rsidRPr="00BE440B">
          <w:rPr>
            <w:rStyle w:val="Hyperlink"/>
            <w:rFonts w:hint="eastAsia"/>
            <w:noProof/>
            <w:rtl/>
          </w:rPr>
          <w:t>خاص</w:t>
        </w:r>
        <w:r w:rsidR="0030385B" w:rsidRPr="00BE440B">
          <w:rPr>
            <w:rStyle w:val="Hyperlink"/>
            <w:noProof/>
            <w:rtl/>
          </w:rPr>
          <w:t xml:space="preserve"> </w:t>
        </w:r>
        <w:r w:rsidR="0030385B" w:rsidRPr="00BE440B">
          <w:rPr>
            <w:rStyle w:val="Hyperlink"/>
            <w:rFonts w:hint="eastAsia"/>
            <w:noProof/>
            <w:rtl/>
          </w:rPr>
          <w:t>در</w:t>
        </w:r>
        <w:r w:rsidR="0030385B" w:rsidRPr="00BE440B">
          <w:rPr>
            <w:rStyle w:val="Hyperlink"/>
            <w:noProof/>
            <w:rtl/>
          </w:rPr>
          <w:t xml:space="preserve"> </w:t>
        </w:r>
        <w:r w:rsidR="0030385B" w:rsidRPr="00BE440B">
          <w:rPr>
            <w:rStyle w:val="Hyperlink"/>
            <w:rFonts w:hint="eastAsia"/>
            <w:noProof/>
            <w:rtl/>
          </w:rPr>
          <w:t>تعل</w:t>
        </w:r>
        <w:r w:rsidR="0030385B" w:rsidRPr="00BE440B">
          <w:rPr>
            <w:rStyle w:val="Hyperlink"/>
            <w:rFonts w:hint="cs"/>
            <w:noProof/>
            <w:rtl/>
          </w:rPr>
          <w:t>ی</w:t>
        </w:r>
        <w:r w:rsidR="0030385B" w:rsidRPr="00BE440B">
          <w:rPr>
            <w:rStyle w:val="Hyperlink"/>
            <w:rFonts w:hint="eastAsia"/>
            <w:noProof/>
            <w:rtl/>
          </w:rPr>
          <w:t>م</w:t>
        </w:r>
        <w:r w:rsidR="0030385B" w:rsidRPr="00BE440B">
          <w:rPr>
            <w:rStyle w:val="Hyperlink"/>
            <w:noProof/>
            <w:rtl/>
          </w:rPr>
          <w:t xml:space="preserve"> </w:t>
        </w:r>
        <w:r w:rsidR="0030385B" w:rsidRPr="00BE440B">
          <w:rPr>
            <w:rStyle w:val="Hyperlink"/>
            <w:rFonts w:hint="eastAsia"/>
            <w:noProof/>
            <w:rtl/>
          </w:rPr>
          <w:t>فرزندان</w:t>
        </w:r>
        <w:r w:rsidR="0030385B">
          <w:rPr>
            <w:noProof/>
            <w:webHidden/>
            <w:rtl/>
          </w:rPr>
          <w:tab/>
        </w:r>
        <w:r w:rsidR="0030385B">
          <w:rPr>
            <w:rStyle w:val="Hyperlink"/>
            <w:noProof/>
            <w:rtl/>
          </w:rPr>
          <w:fldChar w:fldCharType="begin"/>
        </w:r>
        <w:r w:rsidR="0030385B">
          <w:rPr>
            <w:noProof/>
            <w:webHidden/>
            <w:rtl/>
          </w:rPr>
          <w:instrText xml:space="preserve"> </w:instrText>
        </w:r>
        <w:r w:rsidR="0030385B">
          <w:rPr>
            <w:noProof/>
            <w:webHidden/>
          </w:rPr>
          <w:instrText>PAGEREF</w:instrText>
        </w:r>
        <w:r w:rsidR="0030385B">
          <w:rPr>
            <w:noProof/>
            <w:webHidden/>
            <w:rtl/>
          </w:rPr>
          <w:instrText xml:space="preserve"> _</w:instrText>
        </w:r>
        <w:r w:rsidR="0030385B">
          <w:rPr>
            <w:noProof/>
            <w:webHidden/>
          </w:rPr>
          <w:instrText>Toc416609339 \h</w:instrText>
        </w:r>
        <w:r w:rsidR="0030385B">
          <w:rPr>
            <w:noProof/>
            <w:webHidden/>
            <w:rtl/>
          </w:rPr>
          <w:instrText xml:space="preserve"> </w:instrText>
        </w:r>
        <w:r w:rsidR="0030385B">
          <w:rPr>
            <w:rStyle w:val="Hyperlink"/>
            <w:noProof/>
            <w:rtl/>
          </w:rPr>
        </w:r>
        <w:r w:rsidR="0030385B">
          <w:rPr>
            <w:rStyle w:val="Hyperlink"/>
            <w:noProof/>
            <w:rtl/>
          </w:rPr>
          <w:fldChar w:fldCharType="separate"/>
        </w:r>
        <w:r w:rsidR="0030385B">
          <w:rPr>
            <w:noProof/>
            <w:webHidden/>
            <w:rtl/>
          </w:rPr>
          <w:t>2</w:t>
        </w:r>
        <w:r w:rsidR="0030385B">
          <w:rPr>
            <w:rStyle w:val="Hyperlink"/>
            <w:noProof/>
            <w:rtl/>
          </w:rPr>
          <w:fldChar w:fldCharType="end"/>
        </w:r>
      </w:hyperlink>
    </w:p>
    <w:p w:rsidR="0030385B" w:rsidRDefault="00887B00" w:rsidP="0030385B">
      <w:pPr>
        <w:pStyle w:val="TOC2"/>
        <w:tabs>
          <w:tab w:val="right" w:leader="dot" w:pos="9628"/>
        </w:tabs>
        <w:rPr>
          <w:rFonts w:asciiTheme="minorHAnsi" w:hAnsiTheme="minorHAnsi" w:cstheme="minorBidi"/>
          <w:noProof/>
          <w:szCs w:val="22"/>
          <w:rtl/>
        </w:rPr>
      </w:pPr>
      <w:hyperlink w:anchor="_Toc416609340" w:history="1">
        <w:r w:rsidR="0030385B" w:rsidRPr="00BE440B">
          <w:rPr>
            <w:rStyle w:val="Hyperlink"/>
            <w:rFonts w:hint="eastAsia"/>
            <w:noProof/>
            <w:rtl/>
          </w:rPr>
          <w:t>تقس</w:t>
        </w:r>
        <w:r w:rsidR="0030385B" w:rsidRPr="00BE440B">
          <w:rPr>
            <w:rStyle w:val="Hyperlink"/>
            <w:rFonts w:hint="cs"/>
            <w:noProof/>
            <w:rtl/>
          </w:rPr>
          <w:t>ی</w:t>
        </w:r>
        <w:r w:rsidR="0030385B" w:rsidRPr="00BE440B">
          <w:rPr>
            <w:rStyle w:val="Hyperlink"/>
            <w:rFonts w:hint="eastAsia"/>
            <w:noProof/>
            <w:rtl/>
          </w:rPr>
          <w:t>مات</w:t>
        </w:r>
        <w:r w:rsidR="0030385B" w:rsidRPr="00BE440B">
          <w:rPr>
            <w:rStyle w:val="Hyperlink"/>
            <w:noProof/>
            <w:rtl/>
          </w:rPr>
          <w:t xml:space="preserve"> </w:t>
        </w:r>
        <w:r w:rsidR="0030385B" w:rsidRPr="00BE440B">
          <w:rPr>
            <w:rStyle w:val="Hyperlink"/>
            <w:rFonts w:hint="eastAsia"/>
            <w:noProof/>
            <w:rtl/>
          </w:rPr>
          <w:t>مختلف</w:t>
        </w:r>
        <w:r w:rsidR="0030385B" w:rsidRPr="00BE440B">
          <w:rPr>
            <w:rStyle w:val="Hyperlink"/>
            <w:noProof/>
            <w:rtl/>
          </w:rPr>
          <w:t xml:space="preserve"> </w:t>
        </w:r>
        <w:r w:rsidR="0030385B" w:rsidRPr="00BE440B">
          <w:rPr>
            <w:rStyle w:val="Hyperlink"/>
            <w:rFonts w:hint="eastAsia"/>
            <w:noProof/>
            <w:rtl/>
          </w:rPr>
          <w:t>در</w:t>
        </w:r>
        <w:r w:rsidR="0030385B" w:rsidRPr="00BE440B">
          <w:rPr>
            <w:rStyle w:val="Hyperlink"/>
            <w:noProof/>
            <w:rtl/>
          </w:rPr>
          <w:t xml:space="preserve"> </w:t>
        </w:r>
        <w:r w:rsidR="0030385B" w:rsidRPr="00BE440B">
          <w:rPr>
            <w:rStyle w:val="Hyperlink"/>
            <w:rFonts w:hint="eastAsia"/>
            <w:noProof/>
            <w:rtl/>
          </w:rPr>
          <w:t>تکل</w:t>
        </w:r>
        <w:r w:rsidR="0030385B" w:rsidRPr="00BE440B">
          <w:rPr>
            <w:rStyle w:val="Hyperlink"/>
            <w:rFonts w:hint="cs"/>
            <w:noProof/>
            <w:rtl/>
          </w:rPr>
          <w:t>ی</w:t>
        </w:r>
        <w:r w:rsidR="0030385B" w:rsidRPr="00BE440B">
          <w:rPr>
            <w:rStyle w:val="Hyperlink"/>
            <w:rFonts w:hint="eastAsia"/>
            <w:noProof/>
            <w:rtl/>
          </w:rPr>
          <w:t>ف</w:t>
        </w:r>
        <w:r w:rsidR="0030385B" w:rsidRPr="00BE440B">
          <w:rPr>
            <w:rStyle w:val="Hyperlink"/>
            <w:noProof/>
            <w:rtl/>
          </w:rPr>
          <w:t xml:space="preserve"> </w:t>
        </w:r>
        <w:r w:rsidR="0030385B" w:rsidRPr="00BE440B">
          <w:rPr>
            <w:rStyle w:val="Hyperlink"/>
            <w:rFonts w:hint="eastAsia"/>
            <w:noProof/>
            <w:rtl/>
          </w:rPr>
          <w:t>خانواده</w:t>
        </w:r>
        <w:r w:rsidR="0030385B">
          <w:rPr>
            <w:noProof/>
            <w:webHidden/>
            <w:rtl/>
          </w:rPr>
          <w:tab/>
        </w:r>
        <w:r w:rsidR="0030385B">
          <w:rPr>
            <w:rStyle w:val="Hyperlink"/>
            <w:noProof/>
            <w:rtl/>
          </w:rPr>
          <w:fldChar w:fldCharType="begin"/>
        </w:r>
        <w:r w:rsidR="0030385B">
          <w:rPr>
            <w:noProof/>
            <w:webHidden/>
            <w:rtl/>
          </w:rPr>
          <w:instrText xml:space="preserve"> </w:instrText>
        </w:r>
        <w:r w:rsidR="0030385B">
          <w:rPr>
            <w:noProof/>
            <w:webHidden/>
          </w:rPr>
          <w:instrText>PAGEREF</w:instrText>
        </w:r>
        <w:r w:rsidR="0030385B">
          <w:rPr>
            <w:noProof/>
            <w:webHidden/>
            <w:rtl/>
          </w:rPr>
          <w:instrText xml:space="preserve"> _</w:instrText>
        </w:r>
        <w:r w:rsidR="0030385B">
          <w:rPr>
            <w:noProof/>
            <w:webHidden/>
          </w:rPr>
          <w:instrText>Toc416609340 \h</w:instrText>
        </w:r>
        <w:r w:rsidR="0030385B">
          <w:rPr>
            <w:noProof/>
            <w:webHidden/>
            <w:rtl/>
          </w:rPr>
          <w:instrText xml:space="preserve"> </w:instrText>
        </w:r>
        <w:r w:rsidR="0030385B">
          <w:rPr>
            <w:rStyle w:val="Hyperlink"/>
            <w:noProof/>
            <w:rtl/>
          </w:rPr>
        </w:r>
        <w:r w:rsidR="0030385B">
          <w:rPr>
            <w:rStyle w:val="Hyperlink"/>
            <w:noProof/>
            <w:rtl/>
          </w:rPr>
          <w:fldChar w:fldCharType="separate"/>
        </w:r>
        <w:r w:rsidR="0030385B">
          <w:rPr>
            <w:noProof/>
            <w:webHidden/>
            <w:rtl/>
          </w:rPr>
          <w:t>2</w:t>
        </w:r>
        <w:r w:rsidR="0030385B">
          <w:rPr>
            <w:rStyle w:val="Hyperlink"/>
            <w:noProof/>
            <w:rtl/>
          </w:rPr>
          <w:fldChar w:fldCharType="end"/>
        </w:r>
      </w:hyperlink>
    </w:p>
    <w:p w:rsidR="0030385B" w:rsidRDefault="00887B00" w:rsidP="0030385B">
      <w:pPr>
        <w:pStyle w:val="TOC2"/>
        <w:tabs>
          <w:tab w:val="right" w:leader="dot" w:pos="9628"/>
        </w:tabs>
        <w:rPr>
          <w:rFonts w:asciiTheme="minorHAnsi" w:hAnsiTheme="minorHAnsi" w:cstheme="minorBidi"/>
          <w:noProof/>
          <w:szCs w:val="22"/>
          <w:rtl/>
        </w:rPr>
      </w:pPr>
      <w:hyperlink w:anchor="_Toc416609341" w:history="1">
        <w:r w:rsidR="0030385B" w:rsidRPr="00BE440B">
          <w:rPr>
            <w:rStyle w:val="Hyperlink"/>
            <w:rFonts w:hint="eastAsia"/>
            <w:noProof/>
            <w:rtl/>
          </w:rPr>
          <w:t>شمول</w:t>
        </w:r>
        <w:r w:rsidR="0030385B" w:rsidRPr="00BE440B">
          <w:rPr>
            <w:rStyle w:val="Hyperlink"/>
            <w:noProof/>
            <w:rtl/>
          </w:rPr>
          <w:t xml:space="preserve"> </w:t>
        </w:r>
        <w:r w:rsidR="0030385B" w:rsidRPr="00BE440B">
          <w:rPr>
            <w:rStyle w:val="Hyperlink"/>
            <w:rFonts w:hint="eastAsia"/>
            <w:noProof/>
            <w:rtl/>
          </w:rPr>
          <w:t>نقش</w:t>
        </w:r>
        <w:r w:rsidR="0030385B" w:rsidRPr="00BE440B">
          <w:rPr>
            <w:rStyle w:val="Hyperlink"/>
            <w:noProof/>
            <w:rtl/>
          </w:rPr>
          <w:t xml:space="preserve"> </w:t>
        </w:r>
        <w:r w:rsidR="0030385B" w:rsidRPr="00BE440B">
          <w:rPr>
            <w:rStyle w:val="Hyperlink"/>
            <w:rFonts w:hint="eastAsia"/>
            <w:noProof/>
            <w:rtl/>
          </w:rPr>
          <w:t>تعل</w:t>
        </w:r>
        <w:r w:rsidR="0030385B" w:rsidRPr="00BE440B">
          <w:rPr>
            <w:rStyle w:val="Hyperlink"/>
            <w:rFonts w:hint="cs"/>
            <w:noProof/>
            <w:rtl/>
          </w:rPr>
          <w:t>ی</w:t>
        </w:r>
        <w:r w:rsidR="0030385B" w:rsidRPr="00BE440B">
          <w:rPr>
            <w:rStyle w:val="Hyperlink"/>
            <w:rFonts w:hint="eastAsia"/>
            <w:noProof/>
            <w:rtl/>
          </w:rPr>
          <w:t>م</w:t>
        </w:r>
        <w:r w:rsidR="0030385B" w:rsidRPr="00BE440B">
          <w:rPr>
            <w:rStyle w:val="Hyperlink"/>
            <w:rFonts w:hint="cs"/>
            <w:noProof/>
            <w:rtl/>
          </w:rPr>
          <w:t>ی</w:t>
        </w:r>
        <w:r w:rsidR="0030385B" w:rsidRPr="00BE440B">
          <w:rPr>
            <w:rStyle w:val="Hyperlink"/>
            <w:noProof/>
            <w:rtl/>
          </w:rPr>
          <w:t xml:space="preserve"> </w:t>
        </w:r>
        <w:r w:rsidR="0030385B" w:rsidRPr="00BE440B">
          <w:rPr>
            <w:rStyle w:val="Hyperlink"/>
            <w:rFonts w:hint="eastAsia"/>
            <w:noProof/>
            <w:rtl/>
          </w:rPr>
          <w:t>و</w:t>
        </w:r>
        <w:r w:rsidR="0030385B" w:rsidRPr="00BE440B">
          <w:rPr>
            <w:rStyle w:val="Hyperlink"/>
            <w:noProof/>
            <w:rtl/>
          </w:rPr>
          <w:t xml:space="preserve"> </w:t>
        </w:r>
        <w:r w:rsidR="0030385B" w:rsidRPr="00BE440B">
          <w:rPr>
            <w:rStyle w:val="Hyperlink"/>
            <w:rFonts w:hint="eastAsia"/>
            <w:noProof/>
            <w:rtl/>
          </w:rPr>
          <w:t>ترب</w:t>
        </w:r>
        <w:r w:rsidR="0030385B" w:rsidRPr="00BE440B">
          <w:rPr>
            <w:rStyle w:val="Hyperlink"/>
            <w:rFonts w:hint="cs"/>
            <w:noProof/>
            <w:rtl/>
          </w:rPr>
          <w:t>ی</w:t>
        </w:r>
        <w:r w:rsidR="0030385B" w:rsidRPr="00BE440B">
          <w:rPr>
            <w:rStyle w:val="Hyperlink"/>
            <w:rFonts w:hint="eastAsia"/>
            <w:noProof/>
            <w:rtl/>
          </w:rPr>
          <w:t>ت</w:t>
        </w:r>
        <w:r w:rsidR="0030385B" w:rsidRPr="00BE440B">
          <w:rPr>
            <w:rStyle w:val="Hyperlink"/>
            <w:rFonts w:hint="cs"/>
            <w:noProof/>
            <w:rtl/>
          </w:rPr>
          <w:t>ی</w:t>
        </w:r>
        <w:r w:rsidR="0030385B" w:rsidRPr="00BE440B">
          <w:rPr>
            <w:rStyle w:val="Hyperlink"/>
            <w:noProof/>
            <w:rtl/>
          </w:rPr>
          <w:t xml:space="preserve"> </w:t>
        </w:r>
        <w:r w:rsidR="0030385B" w:rsidRPr="00BE440B">
          <w:rPr>
            <w:rStyle w:val="Hyperlink"/>
            <w:rFonts w:hint="eastAsia"/>
            <w:noProof/>
            <w:rtl/>
          </w:rPr>
          <w:t>خانواده</w:t>
        </w:r>
        <w:r w:rsidR="0030385B" w:rsidRPr="00BE440B">
          <w:rPr>
            <w:rStyle w:val="Hyperlink"/>
            <w:noProof/>
            <w:rtl/>
          </w:rPr>
          <w:t xml:space="preserve"> </w:t>
        </w:r>
        <w:r w:rsidR="0030385B" w:rsidRPr="00BE440B">
          <w:rPr>
            <w:rStyle w:val="Hyperlink"/>
            <w:rFonts w:hint="eastAsia"/>
            <w:noProof/>
            <w:rtl/>
          </w:rPr>
          <w:t>نسبت</w:t>
        </w:r>
        <w:r w:rsidR="0030385B" w:rsidRPr="00BE440B">
          <w:rPr>
            <w:rStyle w:val="Hyperlink"/>
            <w:noProof/>
            <w:rtl/>
          </w:rPr>
          <w:t xml:space="preserve"> </w:t>
        </w:r>
        <w:r w:rsidR="0030385B" w:rsidRPr="00BE440B">
          <w:rPr>
            <w:rStyle w:val="Hyperlink"/>
            <w:rFonts w:hint="eastAsia"/>
            <w:noProof/>
            <w:rtl/>
          </w:rPr>
          <w:t>به</w:t>
        </w:r>
        <w:r w:rsidR="0030385B" w:rsidRPr="00BE440B">
          <w:rPr>
            <w:rStyle w:val="Hyperlink"/>
            <w:noProof/>
            <w:rtl/>
          </w:rPr>
          <w:t xml:space="preserve"> </w:t>
        </w:r>
        <w:r w:rsidR="0030385B" w:rsidRPr="00BE440B">
          <w:rPr>
            <w:rStyle w:val="Hyperlink"/>
            <w:rFonts w:hint="eastAsia"/>
            <w:noProof/>
            <w:rtl/>
          </w:rPr>
          <w:t>واجبات</w:t>
        </w:r>
        <w:r w:rsidR="0030385B" w:rsidRPr="00BE440B">
          <w:rPr>
            <w:rStyle w:val="Hyperlink"/>
            <w:noProof/>
            <w:rtl/>
          </w:rPr>
          <w:t xml:space="preserve"> </w:t>
        </w:r>
        <w:r w:rsidR="0030385B" w:rsidRPr="00BE440B">
          <w:rPr>
            <w:rStyle w:val="Hyperlink"/>
            <w:rFonts w:hint="eastAsia"/>
            <w:noProof/>
            <w:rtl/>
          </w:rPr>
          <w:t>نظام</w:t>
        </w:r>
        <w:r w:rsidR="0030385B" w:rsidRPr="00BE440B">
          <w:rPr>
            <w:rStyle w:val="Hyperlink"/>
            <w:rFonts w:hint="cs"/>
            <w:noProof/>
            <w:rtl/>
          </w:rPr>
          <w:t>ی</w:t>
        </w:r>
        <w:r w:rsidR="0030385B" w:rsidRPr="00BE440B">
          <w:rPr>
            <w:rStyle w:val="Hyperlink"/>
            <w:rFonts w:hint="eastAsia"/>
            <w:noProof/>
            <w:rtl/>
          </w:rPr>
          <w:t>ه</w:t>
        </w:r>
        <w:r w:rsidR="0030385B">
          <w:rPr>
            <w:noProof/>
            <w:webHidden/>
            <w:rtl/>
          </w:rPr>
          <w:tab/>
        </w:r>
        <w:r w:rsidR="0030385B">
          <w:rPr>
            <w:rStyle w:val="Hyperlink"/>
            <w:noProof/>
            <w:rtl/>
          </w:rPr>
          <w:fldChar w:fldCharType="begin"/>
        </w:r>
        <w:r w:rsidR="0030385B">
          <w:rPr>
            <w:noProof/>
            <w:webHidden/>
            <w:rtl/>
          </w:rPr>
          <w:instrText xml:space="preserve"> </w:instrText>
        </w:r>
        <w:r w:rsidR="0030385B">
          <w:rPr>
            <w:noProof/>
            <w:webHidden/>
          </w:rPr>
          <w:instrText>PAGEREF</w:instrText>
        </w:r>
        <w:r w:rsidR="0030385B">
          <w:rPr>
            <w:noProof/>
            <w:webHidden/>
            <w:rtl/>
          </w:rPr>
          <w:instrText xml:space="preserve"> _</w:instrText>
        </w:r>
        <w:r w:rsidR="0030385B">
          <w:rPr>
            <w:noProof/>
            <w:webHidden/>
          </w:rPr>
          <w:instrText>Toc416609341 \h</w:instrText>
        </w:r>
        <w:r w:rsidR="0030385B">
          <w:rPr>
            <w:noProof/>
            <w:webHidden/>
            <w:rtl/>
          </w:rPr>
          <w:instrText xml:space="preserve"> </w:instrText>
        </w:r>
        <w:r w:rsidR="0030385B">
          <w:rPr>
            <w:rStyle w:val="Hyperlink"/>
            <w:noProof/>
            <w:rtl/>
          </w:rPr>
        </w:r>
        <w:r w:rsidR="0030385B">
          <w:rPr>
            <w:rStyle w:val="Hyperlink"/>
            <w:noProof/>
            <w:rtl/>
          </w:rPr>
          <w:fldChar w:fldCharType="separate"/>
        </w:r>
        <w:r w:rsidR="0030385B">
          <w:rPr>
            <w:noProof/>
            <w:webHidden/>
            <w:rtl/>
          </w:rPr>
          <w:t>3</w:t>
        </w:r>
        <w:r w:rsidR="0030385B">
          <w:rPr>
            <w:rStyle w:val="Hyperlink"/>
            <w:noProof/>
            <w:rtl/>
          </w:rPr>
          <w:fldChar w:fldCharType="end"/>
        </w:r>
      </w:hyperlink>
    </w:p>
    <w:p w:rsidR="0030385B" w:rsidRDefault="00887B00" w:rsidP="0030385B">
      <w:pPr>
        <w:pStyle w:val="TOC2"/>
        <w:tabs>
          <w:tab w:val="right" w:leader="dot" w:pos="9628"/>
        </w:tabs>
        <w:rPr>
          <w:rFonts w:asciiTheme="minorHAnsi" w:hAnsiTheme="minorHAnsi" w:cstheme="minorBidi"/>
          <w:noProof/>
          <w:szCs w:val="22"/>
          <w:rtl/>
        </w:rPr>
      </w:pPr>
      <w:hyperlink w:anchor="_Toc416609342" w:history="1">
        <w:r w:rsidR="0030385B" w:rsidRPr="00BE440B">
          <w:rPr>
            <w:rStyle w:val="Hyperlink"/>
            <w:rFonts w:hint="eastAsia"/>
            <w:noProof/>
            <w:rtl/>
          </w:rPr>
          <w:t>قابل</w:t>
        </w:r>
        <w:r w:rsidR="0030385B" w:rsidRPr="00BE440B">
          <w:rPr>
            <w:rStyle w:val="Hyperlink"/>
            <w:rFonts w:hint="cs"/>
            <w:noProof/>
            <w:rtl/>
          </w:rPr>
          <w:t>ی</w:t>
        </w:r>
        <w:r w:rsidR="0030385B" w:rsidRPr="00BE440B">
          <w:rPr>
            <w:rStyle w:val="Hyperlink"/>
            <w:rFonts w:hint="eastAsia"/>
            <w:noProof/>
            <w:rtl/>
          </w:rPr>
          <w:t>ت</w:t>
        </w:r>
        <w:r w:rsidR="0030385B" w:rsidRPr="00BE440B">
          <w:rPr>
            <w:rStyle w:val="Hyperlink"/>
            <w:noProof/>
            <w:rtl/>
          </w:rPr>
          <w:t xml:space="preserve"> </w:t>
        </w:r>
        <w:r w:rsidR="0030385B" w:rsidRPr="00BE440B">
          <w:rPr>
            <w:rStyle w:val="Hyperlink"/>
            <w:rFonts w:hint="eastAsia"/>
            <w:noProof/>
            <w:rtl/>
          </w:rPr>
          <w:t>واگذار</w:t>
        </w:r>
        <w:r w:rsidR="0030385B" w:rsidRPr="00BE440B">
          <w:rPr>
            <w:rStyle w:val="Hyperlink"/>
            <w:rFonts w:hint="cs"/>
            <w:noProof/>
            <w:rtl/>
          </w:rPr>
          <w:t>ی</w:t>
        </w:r>
        <w:r w:rsidR="0030385B" w:rsidRPr="00BE440B">
          <w:rPr>
            <w:rStyle w:val="Hyperlink"/>
            <w:noProof/>
            <w:rtl/>
          </w:rPr>
          <w:t xml:space="preserve"> </w:t>
        </w:r>
        <w:r w:rsidR="0030385B" w:rsidRPr="00BE440B">
          <w:rPr>
            <w:rStyle w:val="Hyperlink"/>
            <w:rFonts w:hint="eastAsia"/>
            <w:noProof/>
            <w:rtl/>
          </w:rPr>
          <w:t>ا</w:t>
        </w:r>
        <w:r w:rsidR="0030385B" w:rsidRPr="00BE440B">
          <w:rPr>
            <w:rStyle w:val="Hyperlink"/>
            <w:rFonts w:hint="cs"/>
            <w:noProof/>
            <w:rtl/>
          </w:rPr>
          <w:t>ی</w:t>
        </w:r>
        <w:r w:rsidR="0030385B" w:rsidRPr="00BE440B">
          <w:rPr>
            <w:rStyle w:val="Hyperlink"/>
            <w:rFonts w:hint="eastAsia"/>
            <w:noProof/>
            <w:rtl/>
          </w:rPr>
          <w:t>ن</w:t>
        </w:r>
        <w:r w:rsidR="0030385B" w:rsidRPr="00BE440B">
          <w:rPr>
            <w:rStyle w:val="Hyperlink"/>
            <w:noProof/>
            <w:rtl/>
          </w:rPr>
          <w:t xml:space="preserve"> </w:t>
        </w:r>
        <w:r w:rsidR="0030385B" w:rsidRPr="00BE440B">
          <w:rPr>
            <w:rStyle w:val="Hyperlink"/>
            <w:rFonts w:hint="eastAsia"/>
            <w:noProof/>
            <w:rtl/>
          </w:rPr>
          <w:t>تکال</w:t>
        </w:r>
        <w:r w:rsidR="0030385B" w:rsidRPr="00BE440B">
          <w:rPr>
            <w:rStyle w:val="Hyperlink"/>
            <w:rFonts w:hint="cs"/>
            <w:noProof/>
            <w:rtl/>
          </w:rPr>
          <w:t>ی</w:t>
        </w:r>
        <w:r w:rsidR="0030385B" w:rsidRPr="00BE440B">
          <w:rPr>
            <w:rStyle w:val="Hyperlink"/>
            <w:rFonts w:hint="eastAsia"/>
            <w:noProof/>
            <w:rtl/>
          </w:rPr>
          <w:t>ف</w:t>
        </w:r>
        <w:r w:rsidR="0030385B" w:rsidRPr="00BE440B">
          <w:rPr>
            <w:rStyle w:val="Hyperlink"/>
            <w:noProof/>
            <w:rtl/>
          </w:rPr>
          <w:t xml:space="preserve"> </w:t>
        </w:r>
        <w:r w:rsidR="0030385B" w:rsidRPr="00BE440B">
          <w:rPr>
            <w:rStyle w:val="Hyperlink"/>
            <w:rFonts w:hint="eastAsia"/>
            <w:noProof/>
            <w:rtl/>
          </w:rPr>
          <w:t>به</w:t>
        </w:r>
        <w:r w:rsidR="0030385B" w:rsidRPr="00BE440B">
          <w:rPr>
            <w:rStyle w:val="Hyperlink"/>
            <w:noProof/>
            <w:rtl/>
          </w:rPr>
          <w:t xml:space="preserve"> </w:t>
        </w:r>
        <w:r w:rsidR="0030385B" w:rsidRPr="00BE440B">
          <w:rPr>
            <w:rStyle w:val="Hyperlink"/>
            <w:rFonts w:hint="eastAsia"/>
            <w:noProof/>
            <w:rtl/>
          </w:rPr>
          <w:t>غ</w:t>
        </w:r>
        <w:r w:rsidR="0030385B" w:rsidRPr="00BE440B">
          <w:rPr>
            <w:rStyle w:val="Hyperlink"/>
            <w:rFonts w:hint="cs"/>
            <w:noProof/>
            <w:rtl/>
          </w:rPr>
          <w:t>ی</w:t>
        </w:r>
        <w:r w:rsidR="0030385B" w:rsidRPr="00BE440B">
          <w:rPr>
            <w:rStyle w:val="Hyperlink"/>
            <w:rFonts w:hint="eastAsia"/>
            <w:noProof/>
            <w:rtl/>
          </w:rPr>
          <w:t>ر</w:t>
        </w:r>
        <w:r w:rsidR="0030385B">
          <w:rPr>
            <w:noProof/>
            <w:webHidden/>
            <w:rtl/>
          </w:rPr>
          <w:tab/>
        </w:r>
        <w:r w:rsidR="0030385B">
          <w:rPr>
            <w:rStyle w:val="Hyperlink"/>
            <w:noProof/>
            <w:rtl/>
          </w:rPr>
          <w:fldChar w:fldCharType="begin"/>
        </w:r>
        <w:r w:rsidR="0030385B">
          <w:rPr>
            <w:noProof/>
            <w:webHidden/>
            <w:rtl/>
          </w:rPr>
          <w:instrText xml:space="preserve"> </w:instrText>
        </w:r>
        <w:r w:rsidR="0030385B">
          <w:rPr>
            <w:noProof/>
            <w:webHidden/>
          </w:rPr>
          <w:instrText>PAGEREF</w:instrText>
        </w:r>
        <w:r w:rsidR="0030385B">
          <w:rPr>
            <w:noProof/>
            <w:webHidden/>
            <w:rtl/>
          </w:rPr>
          <w:instrText xml:space="preserve"> _</w:instrText>
        </w:r>
        <w:r w:rsidR="0030385B">
          <w:rPr>
            <w:noProof/>
            <w:webHidden/>
          </w:rPr>
          <w:instrText>Toc416609342 \h</w:instrText>
        </w:r>
        <w:r w:rsidR="0030385B">
          <w:rPr>
            <w:noProof/>
            <w:webHidden/>
            <w:rtl/>
          </w:rPr>
          <w:instrText xml:space="preserve"> </w:instrText>
        </w:r>
        <w:r w:rsidR="0030385B">
          <w:rPr>
            <w:rStyle w:val="Hyperlink"/>
            <w:noProof/>
            <w:rtl/>
          </w:rPr>
        </w:r>
        <w:r w:rsidR="0030385B">
          <w:rPr>
            <w:rStyle w:val="Hyperlink"/>
            <w:noProof/>
            <w:rtl/>
          </w:rPr>
          <w:fldChar w:fldCharType="separate"/>
        </w:r>
        <w:r w:rsidR="0030385B">
          <w:rPr>
            <w:noProof/>
            <w:webHidden/>
            <w:rtl/>
          </w:rPr>
          <w:t>3</w:t>
        </w:r>
        <w:r w:rsidR="0030385B">
          <w:rPr>
            <w:rStyle w:val="Hyperlink"/>
            <w:noProof/>
            <w:rtl/>
          </w:rPr>
          <w:fldChar w:fldCharType="end"/>
        </w:r>
      </w:hyperlink>
    </w:p>
    <w:p w:rsidR="0030385B" w:rsidRDefault="00887B00" w:rsidP="0030385B">
      <w:pPr>
        <w:pStyle w:val="TOC2"/>
        <w:tabs>
          <w:tab w:val="right" w:leader="dot" w:pos="9628"/>
        </w:tabs>
        <w:rPr>
          <w:rFonts w:asciiTheme="minorHAnsi" w:hAnsiTheme="minorHAnsi" w:cstheme="minorBidi"/>
          <w:noProof/>
          <w:szCs w:val="22"/>
          <w:rtl/>
        </w:rPr>
      </w:pPr>
      <w:hyperlink w:anchor="_Toc416609343" w:history="1">
        <w:r w:rsidR="0030385B" w:rsidRPr="00BE440B">
          <w:rPr>
            <w:rStyle w:val="Hyperlink"/>
            <w:rFonts w:hint="eastAsia"/>
            <w:noProof/>
            <w:rtl/>
          </w:rPr>
          <w:t>کفا</w:t>
        </w:r>
        <w:r w:rsidR="0030385B" w:rsidRPr="00BE440B">
          <w:rPr>
            <w:rStyle w:val="Hyperlink"/>
            <w:rFonts w:hint="cs"/>
            <w:noProof/>
            <w:rtl/>
          </w:rPr>
          <w:t>یی</w:t>
        </w:r>
        <w:r w:rsidR="0030385B" w:rsidRPr="00BE440B">
          <w:rPr>
            <w:rStyle w:val="Hyperlink"/>
            <w:noProof/>
            <w:rtl/>
          </w:rPr>
          <w:t xml:space="preserve"> </w:t>
        </w:r>
        <w:r w:rsidR="0030385B" w:rsidRPr="00BE440B">
          <w:rPr>
            <w:rStyle w:val="Hyperlink"/>
            <w:rFonts w:hint="eastAsia"/>
            <w:noProof/>
            <w:rtl/>
          </w:rPr>
          <w:t>و</w:t>
        </w:r>
        <w:r w:rsidR="0030385B" w:rsidRPr="00BE440B">
          <w:rPr>
            <w:rStyle w:val="Hyperlink"/>
            <w:noProof/>
            <w:rtl/>
          </w:rPr>
          <w:t xml:space="preserve"> </w:t>
        </w:r>
        <w:r w:rsidR="0030385B" w:rsidRPr="00BE440B">
          <w:rPr>
            <w:rStyle w:val="Hyperlink"/>
            <w:rFonts w:hint="eastAsia"/>
            <w:noProof/>
            <w:rtl/>
          </w:rPr>
          <w:t>توسل</w:t>
        </w:r>
        <w:r w:rsidR="0030385B" w:rsidRPr="00BE440B">
          <w:rPr>
            <w:rStyle w:val="Hyperlink"/>
            <w:rFonts w:hint="cs"/>
            <w:noProof/>
            <w:rtl/>
          </w:rPr>
          <w:t>ی</w:t>
        </w:r>
        <w:r w:rsidR="0030385B" w:rsidRPr="00BE440B">
          <w:rPr>
            <w:rStyle w:val="Hyperlink"/>
            <w:noProof/>
            <w:rtl/>
          </w:rPr>
          <w:t xml:space="preserve"> </w:t>
        </w:r>
        <w:r w:rsidR="0030385B" w:rsidRPr="00BE440B">
          <w:rPr>
            <w:rStyle w:val="Hyperlink"/>
            <w:rFonts w:hint="eastAsia"/>
            <w:noProof/>
            <w:rtl/>
          </w:rPr>
          <w:t>بودن</w:t>
        </w:r>
        <w:r w:rsidR="0030385B" w:rsidRPr="00BE440B">
          <w:rPr>
            <w:rStyle w:val="Hyperlink"/>
            <w:noProof/>
            <w:rtl/>
          </w:rPr>
          <w:t xml:space="preserve"> </w:t>
        </w:r>
        <w:r w:rsidR="0030385B" w:rsidRPr="00BE440B">
          <w:rPr>
            <w:rStyle w:val="Hyperlink"/>
            <w:rFonts w:hint="eastAsia"/>
            <w:noProof/>
            <w:rtl/>
          </w:rPr>
          <w:t>ا</w:t>
        </w:r>
        <w:r w:rsidR="0030385B" w:rsidRPr="00BE440B">
          <w:rPr>
            <w:rStyle w:val="Hyperlink"/>
            <w:rFonts w:hint="cs"/>
            <w:noProof/>
            <w:rtl/>
          </w:rPr>
          <w:t>ی</w:t>
        </w:r>
        <w:r w:rsidR="0030385B" w:rsidRPr="00BE440B">
          <w:rPr>
            <w:rStyle w:val="Hyperlink"/>
            <w:rFonts w:hint="eastAsia"/>
            <w:noProof/>
            <w:rtl/>
          </w:rPr>
          <w:t>ن</w:t>
        </w:r>
        <w:r w:rsidR="0030385B" w:rsidRPr="00BE440B">
          <w:rPr>
            <w:rStyle w:val="Hyperlink"/>
            <w:noProof/>
            <w:rtl/>
          </w:rPr>
          <w:t xml:space="preserve"> </w:t>
        </w:r>
        <w:r w:rsidR="0030385B" w:rsidRPr="00BE440B">
          <w:rPr>
            <w:rStyle w:val="Hyperlink"/>
            <w:rFonts w:hint="eastAsia"/>
            <w:noProof/>
            <w:rtl/>
          </w:rPr>
          <w:t>تکال</w:t>
        </w:r>
        <w:r w:rsidR="0030385B" w:rsidRPr="00BE440B">
          <w:rPr>
            <w:rStyle w:val="Hyperlink"/>
            <w:rFonts w:hint="cs"/>
            <w:noProof/>
            <w:rtl/>
          </w:rPr>
          <w:t>ی</w:t>
        </w:r>
        <w:r w:rsidR="0030385B" w:rsidRPr="00BE440B">
          <w:rPr>
            <w:rStyle w:val="Hyperlink"/>
            <w:rFonts w:hint="eastAsia"/>
            <w:noProof/>
            <w:rtl/>
          </w:rPr>
          <w:t>ف</w:t>
        </w:r>
        <w:r w:rsidR="0030385B">
          <w:rPr>
            <w:noProof/>
            <w:webHidden/>
            <w:rtl/>
          </w:rPr>
          <w:tab/>
        </w:r>
        <w:r w:rsidR="0030385B">
          <w:rPr>
            <w:rStyle w:val="Hyperlink"/>
            <w:noProof/>
            <w:rtl/>
          </w:rPr>
          <w:fldChar w:fldCharType="begin"/>
        </w:r>
        <w:r w:rsidR="0030385B">
          <w:rPr>
            <w:noProof/>
            <w:webHidden/>
            <w:rtl/>
          </w:rPr>
          <w:instrText xml:space="preserve"> </w:instrText>
        </w:r>
        <w:r w:rsidR="0030385B">
          <w:rPr>
            <w:noProof/>
            <w:webHidden/>
          </w:rPr>
          <w:instrText>PAGEREF</w:instrText>
        </w:r>
        <w:r w:rsidR="0030385B">
          <w:rPr>
            <w:noProof/>
            <w:webHidden/>
            <w:rtl/>
          </w:rPr>
          <w:instrText xml:space="preserve"> _</w:instrText>
        </w:r>
        <w:r w:rsidR="0030385B">
          <w:rPr>
            <w:noProof/>
            <w:webHidden/>
          </w:rPr>
          <w:instrText>Toc416609343 \h</w:instrText>
        </w:r>
        <w:r w:rsidR="0030385B">
          <w:rPr>
            <w:noProof/>
            <w:webHidden/>
            <w:rtl/>
          </w:rPr>
          <w:instrText xml:space="preserve"> </w:instrText>
        </w:r>
        <w:r w:rsidR="0030385B">
          <w:rPr>
            <w:rStyle w:val="Hyperlink"/>
            <w:noProof/>
            <w:rtl/>
          </w:rPr>
        </w:r>
        <w:r w:rsidR="0030385B">
          <w:rPr>
            <w:rStyle w:val="Hyperlink"/>
            <w:noProof/>
            <w:rtl/>
          </w:rPr>
          <w:fldChar w:fldCharType="separate"/>
        </w:r>
        <w:r w:rsidR="0030385B">
          <w:rPr>
            <w:noProof/>
            <w:webHidden/>
            <w:rtl/>
          </w:rPr>
          <w:t>3</w:t>
        </w:r>
        <w:r w:rsidR="0030385B">
          <w:rPr>
            <w:rStyle w:val="Hyperlink"/>
            <w:noProof/>
            <w:rtl/>
          </w:rPr>
          <w:fldChar w:fldCharType="end"/>
        </w:r>
      </w:hyperlink>
    </w:p>
    <w:p w:rsidR="0030385B" w:rsidRDefault="00887B00" w:rsidP="0030385B">
      <w:pPr>
        <w:pStyle w:val="TOC2"/>
        <w:tabs>
          <w:tab w:val="right" w:leader="dot" w:pos="9628"/>
        </w:tabs>
        <w:rPr>
          <w:rFonts w:asciiTheme="minorHAnsi" w:hAnsiTheme="minorHAnsi" w:cstheme="minorBidi"/>
          <w:noProof/>
          <w:szCs w:val="22"/>
          <w:rtl/>
        </w:rPr>
      </w:pPr>
      <w:hyperlink w:anchor="_Toc416609344" w:history="1">
        <w:r w:rsidR="0030385B" w:rsidRPr="00BE440B">
          <w:rPr>
            <w:rStyle w:val="Hyperlink"/>
            <w:rFonts w:hint="eastAsia"/>
            <w:noProof/>
            <w:rtl/>
          </w:rPr>
          <w:t>عدم</w:t>
        </w:r>
        <w:r w:rsidR="0030385B" w:rsidRPr="00BE440B">
          <w:rPr>
            <w:rStyle w:val="Hyperlink"/>
            <w:noProof/>
            <w:rtl/>
          </w:rPr>
          <w:t xml:space="preserve"> </w:t>
        </w:r>
        <w:r w:rsidR="0030385B" w:rsidRPr="00BE440B">
          <w:rPr>
            <w:rStyle w:val="Hyperlink"/>
            <w:rFonts w:hint="eastAsia"/>
            <w:noProof/>
            <w:rtl/>
          </w:rPr>
          <w:t>اختصاص</w:t>
        </w:r>
        <w:r w:rsidR="0030385B" w:rsidRPr="00BE440B">
          <w:rPr>
            <w:rStyle w:val="Hyperlink"/>
            <w:noProof/>
            <w:rtl/>
          </w:rPr>
          <w:t xml:space="preserve"> </w:t>
        </w:r>
        <w:r w:rsidR="0030385B" w:rsidRPr="00BE440B">
          <w:rPr>
            <w:rStyle w:val="Hyperlink"/>
            <w:rFonts w:hint="eastAsia"/>
            <w:noProof/>
            <w:rtl/>
          </w:rPr>
          <w:t>ا</w:t>
        </w:r>
        <w:r w:rsidR="0030385B" w:rsidRPr="00BE440B">
          <w:rPr>
            <w:rStyle w:val="Hyperlink"/>
            <w:rFonts w:hint="cs"/>
            <w:noProof/>
            <w:rtl/>
          </w:rPr>
          <w:t>ی</w:t>
        </w:r>
        <w:r w:rsidR="0030385B" w:rsidRPr="00BE440B">
          <w:rPr>
            <w:rStyle w:val="Hyperlink"/>
            <w:rFonts w:hint="eastAsia"/>
            <w:noProof/>
            <w:rtl/>
          </w:rPr>
          <w:t>ن</w:t>
        </w:r>
        <w:r w:rsidR="0030385B" w:rsidRPr="00BE440B">
          <w:rPr>
            <w:rStyle w:val="Hyperlink"/>
            <w:noProof/>
            <w:rtl/>
          </w:rPr>
          <w:t xml:space="preserve"> </w:t>
        </w:r>
        <w:r w:rsidR="0030385B" w:rsidRPr="00BE440B">
          <w:rPr>
            <w:rStyle w:val="Hyperlink"/>
            <w:rFonts w:hint="eastAsia"/>
            <w:noProof/>
            <w:rtl/>
          </w:rPr>
          <w:t>تکل</w:t>
        </w:r>
        <w:r w:rsidR="0030385B" w:rsidRPr="00BE440B">
          <w:rPr>
            <w:rStyle w:val="Hyperlink"/>
            <w:rFonts w:hint="cs"/>
            <w:noProof/>
            <w:rtl/>
          </w:rPr>
          <w:t>ی</w:t>
        </w:r>
        <w:r w:rsidR="0030385B" w:rsidRPr="00BE440B">
          <w:rPr>
            <w:rStyle w:val="Hyperlink"/>
            <w:rFonts w:hint="eastAsia"/>
            <w:noProof/>
            <w:rtl/>
          </w:rPr>
          <w:t>ف</w:t>
        </w:r>
        <w:r w:rsidR="0030385B" w:rsidRPr="00BE440B">
          <w:rPr>
            <w:rStyle w:val="Hyperlink"/>
            <w:noProof/>
            <w:rtl/>
          </w:rPr>
          <w:t xml:space="preserve"> </w:t>
        </w:r>
        <w:r w:rsidR="0030385B" w:rsidRPr="00BE440B">
          <w:rPr>
            <w:rStyle w:val="Hyperlink"/>
            <w:rFonts w:hint="eastAsia"/>
            <w:noProof/>
            <w:rtl/>
          </w:rPr>
          <w:t>به</w:t>
        </w:r>
        <w:r w:rsidR="0030385B" w:rsidRPr="00BE440B">
          <w:rPr>
            <w:rStyle w:val="Hyperlink"/>
            <w:noProof/>
            <w:rtl/>
          </w:rPr>
          <w:t xml:space="preserve"> </w:t>
        </w:r>
        <w:r w:rsidR="0030385B" w:rsidRPr="00BE440B">
          <w:rPr>
            <w:rStyle w:val="Hyperlink"/>
            <w:rFonts w:hint="eastAsia"/>
            <w:noProof/>
            <w:rtl/>
          </w:rPr>
          <w:t>پدر</w:t>
        </w:r>
        <w:r w:rsidR="0030385B" w:rsidRPr="00BE440B">
          <w:rPr>
            <w:rStyle w:val="Hyperlink"/>
            <w:noProof/>
            <w:rtl/>
          </w:rPr>
          <w:t xml:space="preserve"> </w:t>
        </w:r>
        <w:r w:rsidR="0030385B" w:rsidRPr="00BE440B">
          <w:rPr>
            <w:rStyle w:val="Hyperlink"/>
            <w:rFonts w:hint="eastAsia"/>
            <w:noProof/>
            <w:rtl/>
          </w:rPr>
          <w:t>و</w:t>
        </w:r>
        <w:r w:rsidR="0030385B" w:rsidRPr="00BE440B">
          <w:rPr>
            <w:rStyle w:val="Hyperlink"/>
            <w:noProof/>
            <w:rtl/>
          </w:rPr>
          <w:t xml:space="preserve"> </w:t>
        </w:r>
        <w:r w:rsidR="0030385B" w:rsidRPr="00BE440B">
          <w:rPr>
            <w:rStyle w:val="Hyperlink"/>
            <w:rFonts w:hint="eastAsia"/>
            <w:noProof/>
            <w:rtl/>
          </w:rPr>
          <w:t>مادر</w:t>
        </w:r>
        <w:r w:rsidR="0030385B">
          <w:rPr>
            <w:noProof/>
            <w:webHidden/>
            <w:rtl/>
          </w:rPr>
          <w:tab/>
        </w:r>
        <w:r w:rsidR="0030385B">
          <w:rPr>
            <w:rStyle w:val="Hyperlink"/>
            <w:noProof/>
            <w:rtl/>
          </w:rPr>
          <w:fldChar w:fldCharType="begin"/>
        </w:r>
        <w:r w:rsidR="0030385B">
          <w:rPr>
            <w:noProof/>
            <w:webHidden/>
            <w:rtl/>
          </w:rPr>
          <w:instrText xml:space="preserve"> </w:instrText>
        </w:r>
        <w:r w:rsidR="0030385B">
          <w:rPr>
            <w:noProof/>
            <w:webHidden/>
          </w:rPr>
          <w:instrText>PAGEREF</w:instrText>
        </w:r>
        <w:r w:rsidR="0030385B">
          <w:rPr>
            <w:noProof/>
            <w:webHidden/>
            <w:rtl/>
          </w:rPr>
          <w:instrText xml:space="preserve"> _</w:instrText>
        </w:r>
        <w:r w:rsidR="0030385B">
          <w:rPr>
            <w:noProof/>
            <w:webHidden/>
          </w:rPr>
          <w:instrText>Toc416609344 \h</w:instrText>
        </w:r>
        <w:r w:rsidR="0030385B">
          <w:rPr>
            <w:noProof/>
            <w:webHidden/>
            <w:rtl/>
          </w:rPr>
          <w:instrText xml:space="preserve"> </w:instrText>
        </w:r>
        <w:r w:rsidR="0030385B">
          <w:rPr>
            <w:rStyle w:val="Hyperlink"/>
            <w:noProof/>
            <w:rtl/>
          </w:rPr>
        </w:r>
        <w:r w:rsidR="0030385B">
          <w:rPr>
            <w:rStyle w:val="Hyperlink"/>
            <w:noProof/>
            <w:rtl/>
          </w:rPr>
          <w:fldChar w:fldCharType="separate"/>
        </w:r>
        <w:r w:rsidR="0030385B">
          <w:rPr>
            <w:noProof/>
            <w:webHidden/>
            <w:rtl/>
          </w:rPr>
          <w:t>4</w:t>
        </w:r>
        <w:r w:rsidR="0030385B">
          <w:rPr>
            <w:rStyle w:val="Hyperlink"/>
            <w:noProof/>
            <w:rtl/>
          </w:rPr>
          <w:fldChar w:fldCharType="end"/>
        </w:r>
      </w:hyperlink>
    </w:p>
    <w:p w:rsidR="0030385B" w:rsidRDefault="00887B00" w:rsidP="0030385B">
      <w:pPr>
        <w:pStyle w:val="TOC1"/>
        <w:tabs>
          <w:tab w:val="right" w:leader="dot" w:pos="9628"/>
        </w:tabs>
        <w:rPr>
          <w:rFonts w:asciiTheme="minorHAnsi" w:hAnsiTheme="minorHAnsi" w:cstheme="minorBidi"/>
          <w:noProof/>
          <w:szCs w:val="22"/>
          <w:rtl/>
        </w:rPr>
      </w:pPr>
      <w:hyperlink w:anchor="_Toc416609345" w:history="1">
        <w:r w:rsidR="0030385B" w:rsidRPr="00BE440B">
          <w:rPr>
            <w:rStyle w:val="Hyperlink"/>
            <w:rFonts w:hint="eastAsia"/>
            <w:noProof/>
            <w:rtl/>
          </w:rPr>
          <w:t>بررس</w:t>
        </w:r>
        <w:r w:rsidR="0030385B" w:rsidRPr="00BE440B">
          <w:rPr>
            <w:rStyle w:val="Hyperlink"/>
            <w:rFonts w:hint="cs"/>
            <w:noProof/>
            <w:rtl/>
          </w:rPr>
          <w:t>ی</w:t>
        </w:r>
        <w:r w:rsidR="0030385B" w:rsidRPr="00BE440B">
          <w:rPr>
            <w:rStyle w:val="Hyperlink"/>
            <w:noProof/>
            <w:rtl/>
          </w:rPr>
          <w:t xml:space="preserve"> </w:t>
        </w:r>
        <w:r w:rsidR="0030385B" w:rsidRPr="00BE440B">
          <w:rPr>
            <w:rStyle w:val="Hyperlink"/>
            <w:rFonts w:hint="eastAsia"/>
            <w:noProof/>
            <w:rtl/>
          </w:rPr>
          <w:t>د</w:t>
        </w:r>
        <w:r w:rsidR="0030385B" w:rsidRPr="00BE440B">
          <w:rPr>
            <w:rStyle w:val="Hyperlink"/>
            <w:rFonts w:hint="cs"/>
            <w:noProof/>
            <w:rtl/>
          </w:rPr>
          <w:t>ی</w:t>
        </w:r>
        <w:r w:rsidR="0030385B" w:rsidRPr="00BE440B">
          <w:rPr>
            <w:rStyle w:val="Hyperlink"/>
            <w:rFonts w:hint="eastAsia"/>
            <w:noProof/>
            <w:rtl/>
          </w:rPr>
          <w:t>گر</w:t>
        </w:r>
        <w:r w:rsidR="0030385B" w:rsidRPr="00BE440B">
          <w:rPr>
            <w:rStyle w:val="Hyperlink"/>
            <w:noProof/>
            <w:rtl/>
          </w:rPr>
          <w:t xml:space="preserve"> </w:t>
        </w:r>
        <w:r w:rsidR="0030385B" w:rsidRPr="00BE440B">
          <w:rPr>
            <w:rStyle w:val="Hyperlink"/>
            <w:rFonts w:hint="eastAsia"/>
            <w:noProof/>
            <w:rtl/>
          </w:rPr>
          <w:t>ادله</w:t>
        </w:r>
        <w:r w:rsidR="0030385B" w:rsidRPr="00BE440B">
          <w:rPr>
            <w:rStyle w:val="Hyperlink"/>
            <w:noProof/>
            <w:rtl/>
          </w:rPr>
          <w:t xml:space="preserve"> </w:t>
        </w:r>
        <w:r w:rsidR="0030385B" w:rsidRPr="00BE440B">
          <w:rPr>
            <w:rStyle w:val="Hyperlink"/>
            <w:rFonts w:hint="eastAsia"/>
            <w:noProof/>
            <w:rtl/>
          </w:rPr>
          <w:t>در</w:t>
        </w:r>
        <w:r w:rsidR="0030385B" w:rsidRPr="00BE440B">
          <w:rPr>
            <w:rStyle w:val="Hyperlink"/>
            <w:noProof/>
            <w:rtl/>
          </w:rPr>
          <w:t xml:space="preserve"> </w:t>
        </w:r>
        <w:r w:rsidR="0030385B" w:rsidRPr="00BE440B">
          <w:rPr>
            <w:rStyle w:val="Hyperlink"/>
            <w:rFonts w:hint="eastAsia"/>
            <w:noProof/>
            <w:rtl/>
          </w:rPr>
          <w:t>محل</w:t>
        </w:r>
        <w:r w:rsidR="0030385B" w:rsidRPr="00BE440B">
          <w:rPr>
            <w:rStyle w:val="Hyperlink"/>
            <w:noProof/>
            <w:rtl/>
          </w:rPr>
          <w:t xml:space="preserve"> </w:t>
        </w:r>
        <w:r w:rsidR="0030385B" w:rsidRPr="00BE440B">
          <w:rPr>
            <w:rStyle w:val="Hyperlink"/>
            <w:rFonts w:hint="eastAsia"/>
            <w:noProof/>
            <w:rtl/>
          </w:rPr>
          <w:t>بحث</w:t>
        </w:r>
        <w:r w:rsidR="0030385B">
          <w:rPr>
            <w:noProof/>
            <w:webHidden/>
            <w:rtl/>
          </w:rPr>
          <w:tab/>
        </w:r>
        <w:r w:rsidR="0030385B">
          <w:rPr>
            <w:rStyle w:val="Hyperlink"/>
            <w:noProof/>
            <w:rtl/>
          </w:rPr>
          <w:fldChar w:fldCharType="begin"/>
        </w:r>
        <w:r w:rsidR="0030385B">
          <w:rPr>
            <w:noProof/>
            <w:webHidden/>
            <w:rtl/>
          </w:rPr>
          <w:instrText xml:space="preserve"> </w:instrText>
        </w:r>
        <w:r w:rsidR="0030385B">
          <w:rPr>
            <w:noProof/>
            <w:webHidden/>
          </w:rPr>
          <w:instrText>PAGEREF</w:instrText>
        </w:r>
        <w:r w:rsidR="0030385B">
          <w:rPr>
            <w:noProof/>
            <w:webHidden/>
            <w:rtl/>
          </w:rPr>
          <w:instrText xml:space="preserve"> _</w:instrText>
        </w:r>
        <w:r w:rsidR="0030385B">
          <w:rPr>
            <w:noProof/>
            <w:webHidden/>
          </w:rPr>
          <w:instrText>Toc416609345 \h</w:instrText>
        </w:r>
        <w:r w:rsidR="0030385B">
          <w:rPr>
            <w:noProof/>
            <w:webHidden/>
            <w:rtl/>
          </w:rPr>
          <w:instrText xml:space="preserve"> </w:instrText>
        </w:r>
        <w:r w:rsidR="0030385B">
          <w:rPr>
            <w:rStyle w:val="Hyperlink"/>
            <w:noProof/>
            <w:rtl/>
          </w:rPr>
        </w:r>
        <w:r w:rsidR="0030385B">
          <w:rPr>
            <w:rStyle w:val="Hyperlink"/>
            <w:noProof/>
            <w:rtl/>
          </w:rPr>
          <w:fldChar w:fldCharType="separate"/>
        </w:r>
        <w:r w:rsidR="0030385B">
          <w:rPr>
            <w:noProof/>
            <w:webHidden/>
            <w:rtl/>
          </w:rPr>
          <w:t>4</w:t>
        </w:r>
        <w:r w:rsidR="0030385B">
          <w:rPr>
            <w:rStyle w:val="Hyperlink"/>
            <w:noProof/>
            <w:rtl/>
          </w:rPr>
          <w:fldChar w:fldCharType="end"/>
        </w:r>
      </w:hyperlink>
    </w:p>
    <w:p w:rsidR="0030385B" w:rsidRDefault="00887B00" w:rsidP="0030385B">
      <w:pPr>
        <w:pStyle w:val="TOC2"/>
        <w:tabs>
          <w:tab w:val="right" w:leader="dot" w:pos="9628"/>
        </w:tabs>
        <w:rPr>
          <w:rFonts w:asciiTheme="minorHAnsi" w:hAnsiTheme="minorHAnsi" w:cstheme="minorBidi"/>
          <w:noProof/>
          <w:szCs w:val="22"/>
          <w:rtl/>
        </w:rPr>
      </w:pPr>
      <w:hyperlink w:anchor="_Toc416609346" w:history="1">
        <w:r w:rsidR="0030385B" w:rsidRPr="00BE440B">
          <w:rPr>
            <w:rStyle w:val="Hyperlink"/>
            <w:rFonts w:hint="eastAsia"/>
            <w:noProof/>
            <w:rtl/>
          </w:rPr>
          <w:t>اولو</w:t>
        </w:r>
        <w:r w:rsidR="0030385B" w:rsidRPr="00BE440B">
          <w:rPr>
            <w:rStyle w:val="Hyperlink"/>
            <w:rFonts w:hint="cs"/>
            <w:noProof/>
            <w:rtl/>
          </w:rPr>
          <w:t>ی</w:t>
        </w:r>
        <w:r w:rsidR="0030385B" w:rsidRPr="00BE440B">
          <w:rPr>
            <w:rStyle w:val="Hyperlink"/>
            <w:rFonts w:hint="eastAsia"/>
            <w:noProof/>
            <w:rtl/>
          </w:rPr>
          <w:t>ت</w:t>
        </w:r>
        <w:r w:rsidR="0030385B" w:rsidRPr="00BE440B">
          <w:rPr>
            <w:rStyle w:val="Hyperlink"/>
            <w:noProof/>
            <w:rtl/>
          </w:rPr>
          <w:t xml:space="preserve"> </w:t>
        </w:r>
        <w:r w:rsidR="0030385B" w:rsidRPr="00BE440B">
          <w:rPr>
            <w:rStyle w:val="Hyperlink"/>
            <w:rFonts w:hint="eastAsia"/>
            <w:noProof/>
            <w:rtl/>
          </w:rPr>
          <w:t>ادله</w:t>
        </w:r>
        <w:r w:rsidR="0030385B" w:rsidRPr="00BE440B">
          <w:rPr>
            <w:rStyle w:val="Hyperlink"/>
            <w:noProof/>
            <w:rtl/>
          </w:rPr>
          <w:t xml:space="preserve"> </w:t>
        </w:r>
        <w:r w:rsidR="0030385B" w:rsidRPr="00BE440B">
          <w:rPr>
            <w:rStyle w:val="Hyperlink"/>
            <w:rFonts w:hint="eastAsia"/>
            <w:noProof/>
            <w:rtl/>
          </w:rPr>
          <w:t>حضانت</w:t>
        </w:r>
        <w:r w:rsidR="0030385B" w:rsidRPr="00BE440B">
          <w:rPr>
            <w:rStyle w:val="Hyperlink"/>
            <w:noProof/>
            <w:rtl/>
          </w:rPr>
          <w:t xml:space="preserve"> </w:t>
        </w:r>
        <w:r w:rsidR="0030385B" w:rsidRPr="00BE440B">
          <w:rPr>
            <w:rStyle w:val="Hyperlink"/>
            <w:rFonts w:hint="eastAsia"/>
            <w:noProof/>
            <w:rtl/>
          </w:rPr>
          <w:t>و</w:t>
        </w:r>
        <w:r w:rsidR="0030385B" w:rsidRPr="00BE440B">
          <w:rPr>
            <w:rStyle w:val="Hyperlink"/>
            <w:noProof/>
            <w:rtl/>
          </w:rPr>
          <w:t xml:space="preserve"> </w:t>
        </w:r>
        <w:r w:rsidR="0030385B" w:rsidRPr="00BE440B">
          <w:rPr>
            <w:rStyle w:val="Hyperlink"/>
            <w:rFonts w:hint="eastAsia"/>
            <w:noProof/>
            <w:rtl/>
          </w:rPr>
          <w:t>نفقه</w:t>
        </w:r>
        <w:r w:rsidR="0030385B">
          <w:rPr>
            <w:noProof/>
            <w:webHidden/>
            <w:rtl/>
          </w:rPr>
          <w:tab/>
        </w:r>
        <w:r w:rsidR="0030385B">
          <w:rPr>
            <w:rStyle w:val="Hyperlink"/>
            <w:noProof/>
            <w:rtl/>
          </w:rPr>
          <w:fldChar w:fldCharType="begin"/>
        </w:r>
        <w:r w:rsidR="0030385B">
          <w:rPr>
            <w:noProof/>
            <w:webHidden/>
            <w:rtl/>
          </w:rPr>
          <w:instrText xml:space="preserve"> </w:instrText>
        </w:r>
        <w:r w:rsidR="0030385B">
          <w:rPr>
            <w:noProof/>
            <w:webHidden/>
          </w:rPr>
          <w:instrText>PAGEREF</w:instrText>
        </w:r>
        <w:r w:rsidR="0030385B">
          <w:rPr>
            <w:noProof/>
            <w:webHidden/>
            <w:rtl/>
          </w:rPr>
          <w:instrText xml:space="preserve"> _</w:instrText>
        </w:r>
        <w:r w:rsidR="0030385B">
          <w:rPr>
            <w:noProof/>
            <w:webHidden/>
          </w:rPr>
          <w:instrText>Toc416609346 \h</w:instrText>
        </w:r>
        <w:r w:rsidR="0030385B">
          <w:rPr>
            <w:noProof/>
            <w:webHidden/>
            <w:rtl/>
          </w:rPr>
          <w:instrText xml:space="preserve"> </w:instrText>
        </w:r>
        <w:r w:rsidR="0030385B">
          <w:rPr>
            <w:rStyle w:val="Hyperlink"/>
            <w:noProof/>
            <w:rtl/>
          </w:rPr>
        </w:r>
        <w:r w:rsidR="0030385B">
          <w:rPr>
            <w:rStyle w:val="Hyperlink"/>
            <w:noProof/>
            <w:rtl/>
          </w:rPr>
          <w:fldChar w:fldCharType="separate"/>
        </w:r>
        <w:r w:rsidR="0030385B">
          <w:rPr>
            <w:noProof/>
            <w:webHidden/>
            <w:rtl/>
          </w:rPr>
          <w:t>4</w:t>
        </w:r>
        <w:r w:rsidR="0030385B">
          <w:rPr>
            <w:rStyle w:val="Hyperlink"/>
            <w:noProof/>
            <w:rtl/>
          </w:rPr>
          <w:fldChar w:fldCharType="end"/>
        </w:r>
      </w:hyperlink>
    </w:p>
    <w:p w:rsidR="0030385B" w:rsidRDefault="00887B00" w:rsidP="0030385B">
      <w:pPr>
        <w:pStyle w:val="TOC3"/>
        <w:tabs>
          <w:tab w:val="right" w:leader="dot" w:pos="9628"/>
        </w:tabs>
        <w:rPr>
          <w:rFonts w:asciiTheme="minorHAnsi" w:eastAsiaTheme="minorEastAsia" w:hAnsiTheme="minorHAnsi" w:cstheme="minorBidi"/>
          <w:noProof/>
          <w:szCs w:val="22"/>
          <w:rtl/>
        </w:rPr>
      </w:pPr>
      <w:hyperlink w:anchor="_Toc416609347" w:history="1">
        <w:r w:rsidR="0030385B" w:rsidRPr="00BE440B">
          <w:rPr>
            <w:rStyle w:val="Hyperlink"/>
            <w:rFonts w:hint="eastAsia"/>
            <w:noProof/>
            <w:rtl/>
          </w:rPr>
          <w:t>اشکال</w:t>
        </w:r>
        <w:r w:rsidR="0030385B" w:rsidRPr="00BE440B">
          <w:rPr>
            <w:rStyle w:val="Hyperlink"/>
            <w:noProof/>
            <w:rtl/>
          </w:rPr>
          <w:t xml:space="preserve">: </w:t>
        </w:r>
        <w:r w:rsidR="0030385B" w:rsidRPr="00BE440B">
          <w:rPr>
            <w:rStyle w:val="Hyperlink"/>
            <w:rFonts w:hint="eastAsia"/>
            <w:noProof/>
            <w:rtl/>
          </w:rPr>
          <w:t>عدم</w:t>
        </w:r>
        <w:r w:rsidR="0030385B" w:rsidRPr="00BE440B">
          <w:rPr>
            <w:rStyle w:val="Hyperlink"/>
            <w:noProof/>
            <w:rtl/>
          </w:rPr>
          <w:t xml:space="preserve"> </w:t>
        </w:r>
        <w:r w:rsidR="0030385B" w:rsidRPr="00BE440B">
          <w:rPr>
            <w:rStyle w:val="Hyperlink"/>
            <w:rFonts w:hint="eastAsia"/>
            <w:noProof/>
            <w:rtl/>
          </w:rPr>
          <w:t>ثبوت</w:t>
        </w:r>
        <w:r w:rsidR="0030385B" w:rsidRPr="00BE440B">
          <w:rPr>
            <w:rStyle w:val="Hyperlink"/>
            <w:noProof/>
            <w:rtl/>
          </w:rPr>
          <w:t xml:space="preserve"> </w:t>
        </w:r>
        <w:r w:rsidR="0030385B" w:rsidRPr="00BE440B">
          <w:rPr>
            <w:rStyle w:val="Hyperlink"/>
            <w:rFonts w:hint="eastAsia"/>
            <w:noProof/>
            <w:rtl/>
          </w:rPr>
          <w:t>اولو</w:t>
        </w:r>
        <w:r w:rsidR="0030385B" w:rsidRPr="00BE440B">
          <w:rPr>
            <w:rStyle w:val="Hyperlink"/>
            <w:rFonts w:hint="cs"/>
            <w:noProof/>
            <w:rtl/>
          </w:rPr>
          <w:t>ی</w:t>
        </w:r>
        <w:r w:rsidR="0030385B" w:rsidRPr="00BE440B">
          <w:rPr>
            <w:rStyle w:val="Hyperlink"/>
            <w:rFonts w:hint="eastAsia"/>
            <w:noProof/>
            <w:rtl/>
          </w:rPr>
          <w:t>ت</w:t>
        </w:r>
        <w:r w:rsidR="0030385B" w:rsidRPr="00BE440B">
          <w:rPr>
            <w:rStyle w:val="Hyperlink"/>
            <w:noProof/>
            <w:rtl/>
          </w:rPr>
          <w:t xml:space="preserve"> </w:t>
        </w:r>
        <w:r w:rsidR="0030385B" w:rsidRPr="00BE440B">
          <w:rPr>
            <w:rStyle w:val="Hyperlink"/>
            <w:rFonts w:hint="eastAsia"/>
            <w:noProof/>
            <w:rtl/>
          </w:rPr>
          <w:t>و</w:t>
        </w:r>
        <w:r w:rsidR="0030385B" w:rsidRPr="00BE440B">
          <w:rPr>
            <w:rStyle w:val="Hyperlink"/>
            <w:noProof/>
            <w:rtl/>
          </w:rPr>
          <w:t xml:space="preserve"> </w:t>
        </w:r>
        <w:r w:rsidR="0030385B" w:rsidRPr="00BE440B">
          <w:rPr>
            <w:rStyle w:val="Hyperlink"/>
            <w:rFonts w:hint="eastAsia"/>
            <w:noProof/>
            <w:rtl/>
          </w:rPr>
          <w:t>تنق</w:t>
        </w:r>
        <w:r w:rsidR="0030385B" w:rsidRPr="00BE440B">
          <w:rPr>
            <w:rStyle w:val="Hyperlink"/>
            <w:rFonts w:hint="cs"/>
            <w:noProof/>
            <w:rtl/>
          </w:rPr>
          <w:t>ی</w:t>
        </w:r>
        <w:r w:rsidR="0030385B" w:rsidRPr="00BE440B">
          <w:rPr>
            <w:rStyle w:val="Hyperlink"/>
            <w:rFonts w:hint="eastAsia"/>
            <w:noProof/>
            <w:rtl/>
          </w:rPr>
          <w:t>ح</w:t>
        </w:r>
        <w:r w:rsidR="0030385B" w:rsidRPr="00BE440B">
          <w:rPr>
            <w:rStyle w:val="Hyperlink"/>
            <w:noProof/>
            <w:rtl/>
          </w:rPr>
          <w:t xml:space="preserve"> </w:t>
        </w:r>
        <w:r w:rsidR="0030385B" w:rsidRPr="00BE440B">
          <w:rPr>
            <w:rStyle w:val="Hyperlink"/>
            <w:rFonts w:hint="eastAsia"/>
            <w:noProof/>
            <w:rtl/>
          </w:rPr>
          <w:t>مناط</w:t>
        </w:r>
        <w:r w:rsidR="0030385B">
          <w:rPr>
            <w:noProof/>
            <w:webHidden/>
            <w:rtl/>
          </w:rPr>
          <w:tab/>
        </w:r>
        <w:r w:rsidR="0030385B">
          <w:rPr>
            <w:rStyle w:val="Hyperlink"/>
            <w:noProof/>
            <w:rtl/>
          </w:rPr>
          <w:fldChar w:fldCharType="begin"/>
        </w:r>
        <w:r w:rsidR="0030385B">
          <w:rPr>
            <w:noProof/>
            <w:webHidden/>
            <w:rtl/>
          </w:rPr>
          <w:instrText xml:space="preserve"> </w:instrText>
        </w:r>
        <w:r w:rsidR="0030385B">
          <w:rPr>
            <w:noProof/>
            <w:webHidden/>
          </w:rPr>
          <w:instrText>PAGEREF</w:instrText>
        </w:r>
        <w:r w:rsidR="0030385B">
          <w:rPr>
            <w:noProof/>
            <w:webHidden/>
            <w:rtl/>
          </w:rPr>
          <w:instrText xml:space="preserve"> _</w:instrText>
        </w:r>
        <w:r w:rsidR="0030385B">
          <w:rPr>
            <w:noProof/>
            <w:webHidden/>
          </w:rPr>
          <w:instrText>Toc416609347 \h</w:instrText>
        </w:r>
        <w:r w:rsidR="0030385B">
          <w:rPr>
            <w:noProof/>
            <w:webHidden/>
            <w:rtl/>
          </w:rPr>
          <w:instrText xml:space="preserve"> </w:instrText>
        </w:r>
        <w:r w:rsidR="0030385B">
          <w:rPr>
            <w:rStyle w:val="Hyperlink"/>
            <w:noProof/>
            <w:rtl/>
          </w:rPr>
        </w:r>
        <w:r w:rsidR="0030385B">
          <w:rPr>
            <w:rStyle w:val="Hyperlink"/>
            <w:noProof/>
            <w:rtl/>
          </w:rPr>
          <w:fldChar w:fldCharType="separate"/>
        </w:r>
        <w:r w:rsidR="0030385B">
          <w:rPr>
            <w:noProof/>
            <w:webHidden/>
            <w:rtl/>
          </w:rPr>
          <w:t>5</w:t>
        </w:r>
        <w:r w:rsidR="0030385B">
          <w:rPr>
            <w:rStyle w:val="Hyperlink"/>
            <w:noProof/>
            <w:rtl/>
          </w:rPr>
          <w:fldChar w:fldCharType="end"/>
        </w:r>
      </w:hyperlink>
    </w:p>
    <w:p w:rsidR="0030385B" w:rsidRDefault="00887B00" w:rsidP="0030385B">
      <w:pPr>
        <w:pStyle w:val="TOC2"/>
        <w:tabs>
          <w:tab w:val="right" w:leader="dot" w:pos="9628"/>
        </w:tabs>
        <w:rPr>
          <w:rFonts w:asciiTheme="minorHAnsi" w:hAnsiTheme="minorHAnsi" w:cstheme="minorBidi"/>
          <w:noProof/>
          <w:szCs w:val="22"/>
          <w:rtl/>
        </w:rPr>
      </w:pPr>
      <w:hyperlink w:anchor="_Toc416609348" w:history="1">
        <w:r w:rsidR="0030385B" w:rsidRPr="00BE440B">
          <w:rPr>
            <w:rStyle w:val="Hyperlink"/>
            <w:rFonts w:hint="eastAsia"/>
            <w:noProof/>
            <w:rtl/>
          </w:rPr>
          <w:t>شمول</w:t>
        </w:r>
        <w:r w:rsidR="0030385B" w:rsidRPr="00BE440B">
          <w:rPr>
            <w:rStyle w:val="Hyperlink"/>
            <w:noProof/>
            <w:rtl/>
          </w:rPr>
          <w:t xml:space="preserve"> </w:t>
        </w:r>
        <w:r w:rsidR="0030385B" w:rsidRPr="00BE440B">
          <w:rPr>
            <w:rStyle w:val="Hyperlink"/>
            <w:rFonts w:hint="eastAsia"/>
            <w:noProof/>
            <w:rtl/>
          </w:rPr>
          <w:t>مفهوم</w:t>
        </w:r>
        <w:r w:rsidR="0030385B" w:rsidRPr="00BE440B">
          <w:rPr>
            <w:rStyle w:val="Hyperlink"/>
            <w:noProof/>
            <w:rtl/>
          </w:rPr>
          <w:t xml:space="preserve"> </w:t>
        </w:r>
        <w:r w:rsidR="0030385B" w:rsidRPr="00BE440B">
          <w:rPr>
            <w:rStyle w:val="Hyperlink"/>
            <w:rFonts w:hint="eastAsia"/>
            <w:noProof/>
            <w:rtl/>
          </w:rPr>
          <w:t>حضانت</w:t>
        </w:r>
        <w:r w:rsidR="0030385B" w:rsidRPr="00BE440B">
          <w:rPr>
            <w:rStyle w:val="Hyperlink"/>
            <w:noProof/>
            <w:rtl/>
          </w:rPr>
          <w:t xml:space="preserve"> </w:t>
        </w:r>
        <w:r w:rsidR="0030385B" w:rsidRPr="00BE440B">
          <w:rPr>
            <w:rStyle w:val="Hyperlink"/>
            <w:rFonts w:hint="eastAsia"/>
            <w:noProof/>
            <w:rtl/>
          </w:rPr>
          <w:t>نبست</w:t>
        </w:r>
        <w:r w:rsidR="0030385B" w:rsidRPr="00BE440B">
          <w:rPr>
            <w:rStyle w:val="Hyperlink"/>
            <w:noProof/>
            <w:rtl/>
          </w:rPr>
          <w:t xml:space="preserve"> </w:t>
        </w:r>
        <w:r w:rsidR="0030385B" w:rsidRPr="00BE440B">
          <w:rPr>
            <w:rStyle w:val="Hyperlink"/>
            <w:rFonts w:hint="eastAsia"/>
            <w:noProof/>
            <w:rtl/>
          </w:rPr>
          <w:t>به</w:t>
        </w:r>
        <w:r w:rsidR="0030385B" w:rsidRPr="00BE440B">
          <w:rPr>
            <w:rStyle w:val="Hyperlink"/>
            <w:noProof/>
            <w:rtl/>
          </w:rPr>
          <w:t xml:space="preserve"> </w:t>
        </w:r>
        <w:r w:rsidR="0030385B" w:rsidRPr="00BE440B">
          <w:rPr>
            <w:rStyle w:val="Hyperlink"/>
            <w:rFonts w:hint="eastAsia"/>
            <w:noProof/>
            <w:rtl/>
          </w:rPr>
          <w:t>مسائل</w:t>
        </w:r>
        <w:r w:rsidR="0030385B" w:rsidRPr="00BE440B">
          <w:rPr>
            <w:rStyle w:val="Hyperlink"/>
            <w:noProof/>
            <w:rtl/>
          </w:rPr>
          <w:t xml:space="preserve"> </w:t>
        </w:r>
        <w:r w:rsidR="0030385B" w:rsidRPr="00BE440B">
          <w:rPr>
            <w:rStyle w:val="Hyperlink"/>
            <w:rFonts w:hint="eastAsia"/>
            <w:noProof/>
            <w:rtl/>
          </w:rPr>
          <w:t>آموزش</w:t>
        </w:r>
        <w:r w:rsidR="0030385B" w:rsidRPr="00BE440B">
          <w:rPr>
            <w:rStyle w:val="Hyperlink"/>
            <w:rFonts w:hint="cs"/>
            <w:noProof/>
            <w:rtl/>
          </w:rPr>
          <w:t>ی</w:t>
        </w:r>
        <w:r w:rsidR="0030385B">
          <w:rPr>
            <w:noProof/>
            <w:webHidden/>
            <w:rtl/>
          </w:rPr>
          <w:tab/>
        </w:r>
        <w:r w:rsidR="0030385B">
          <w:rPr>
            <w:rStyle w:val="Hyperlink"/>
            <w:noProof/>
            <w:rtl/>
          </w:rPr>
          <w:fldChar w:fldCharType="begin"/>
        </w:r>
        <w:r w:rsidR="0030385B">
          <w:rPr>
            <w:noProof/>
            <w:webHidden/>
            <w:rtl/>
          </w:rPr>
          <w:instrText xml:space="preserve"> </w:instrText>
        </w:r>
        <w:r w:rsidR="0030385B">
          <w:rPr>
            <w:noProof/>
            <w:webHidden/>
          </w:rPr>
          <w:instrText>PAGEREF</w:instrText>
        </w:r>
        <w:r w:rsidR="0030385B">
          <w:rPr>
            <w:noProof/>
            <w:webHidden/>
            <w:rtl/>
          </w:rPr>
          <w:instrText xml:space="preserve"> _</w:instrText>
        </w:r>
        <w:r w:rsidR="0030385B">
          <w:rPr>
            <w:noProof/>
            <w:webHidden/>
          </w:rPr>
          <w:instrText>Toc416609348 \h</w:instrText>
        </w:r>
        <w:r w:rsidR="0030385B">
          <w:rPr>
            <w:noProof/>
            <w:webHidden/>
            <w:rtl/>
          </w:rPr>
          <w:instrText xml:space="preserve"> </w:instrText>
        </w:r>
        <w:r w:rsidR="0030385B">
          <w:rPr>
            <w:rStyle w:val="Hyperlink"/>
            <w:noProof/>
            <w:rtl/>
          </w:rPr>
        </w:r>
        <w:r w:rsidR="0030385B">
          <w:rPr>
            <w:rStyle w:val="Hyperlink"/>
            <w:noProof/>
            <w:rtl/>
          </w:rPr>
          <w:fldChar w:fldCharType="separate"/>
        </w:r>
        <w:r w:rsidR="0030385B">
          <w:rPr>
            <w:noProof/>
            <w:webHidden/>
            <w:rtl/>
          </w:rPr>
          <w:t>6</w:t>
        </w:r>
        <w:r w:rsidR="0030385B">
          <w:rPr>
            <w:rStyle w:val="Hyperlink"/>
            <w:noProof/>
            <w:rtl/>
          </w:rPr>
          <w:fldChar w:fldCharType="end"/>
        </w:r>
      </w:hyperlink>
    </w:p>
    <w:p w:rsidR="0030385B" w:rsidRDefault="0030385B" w:rsidP="0030385B">
      <w:pPr>
        <w:rPr>
          <w:rtl/>
        </w:rPr>
      </w:pPr>
      <w:r>
        <w:rPr>
          <w:rtl/>
        </w:rPr>
        <w:fldChar w:fldCharType="end"/>
      </w:r>
    </w:p>
    <w:p w:rsidR="0030385B" w:rsidRDefault="0030385B" w:rsidP="0030385B">
      <w:pPr>
        <w:ind w:firstLine="0"/>
        <w:jc w:val="center"/>
        <w:rPr>
          <w:rtl/>
        </w:rPr>
      </w:pPr>
      <w:r>
        <w:rPr>
          <w:rtl/>
        </w:rPr>
        <w:br w:type="page"/>
      </w:r>
      <w:r>
        <w:rPr>
          <w:rFonts w:hint="cs"/>
          <w:rtl/>
        </w:rPr>
        <w:lastRenderedPageBreak/>
        <w:t>بسم الله الرحمن الرحيم</w:t>
      </w:r>
    </w:p>
    <w:p w:rsidR="0030385B" w:rsidRPr="005A16AE" w:rsidRDefault="0030385B" w:rsidP="0030385B">
      <w:pPr>
        <w:pStyle w:val="Heading1"/>
        <w:rPr>
          <w:rtl/>
        </w:rPr>
      </w:pPr>
      <w:bookmarkStart w:id="0" w:name="_Toc416609338"/>
      <w:r w:rsidRPr="005A16AE">
        <w:rPr>
          <w:rFonts w:hint="cs"/>
          <w:rtl/>
        </w:rPr>
        <w:t>جمع‌بند</w:t>
      </w:r>
      <w:bookmarkStart w:id="1" w:name="_GoBack"/>
      <w:bookmarkEnd w:id="1"/>
      <w:r w:rsidRPr="005A16AE">
        <w:rPr>
          <w:rFonts w:hint="cs"/>
          <w:rtl/>
        </w:rPr>
        <w:t>ی آیات مرتبط با تکالیف تعلیمی</w:t>
      </w:r>
      <w:r w:rsidRPr="005A16AE">
        <w:rPr>
          <w:rtl/>
        </w:rPr>
        <w:t xml:space="preserve"> </w:t>
      </w:r>
      <w:r w:rsidRPr="005A16AE">
        <w:rPr>
          <w:rFonts w:hint="cs"/>
          <w:rtl/>
        </w:rPr>
        <w:t>خانواده</w:t>
      </w:r>
      <w:bookmarkEnd w:id="0"/>
    </w:p>
    <w:p w:rsidR="0030385B" w:rsidRPr="005A16AE" w:rsidRDefault="0030385B" w:rsidP="0030385B">
      <w:pPr>
        <w:ind w:firstLine="0"/>
        <w:rPr>
          <w:rtl/>
        </w:rPr>
      </w:pPr>
      <w:r w:rsidRPr="005A16AE">
        <w:rPr>
          <w:rFonts w:hint="cs"/>
          <w:rtl/>
        </w:rPr>
        <w:t>آیات مرتبط با بحث تکالیف خانواده در تعلیم و آموزش فرزندان در چند جلسه قبل</w:t>
      </w:r>
      <w:r w:rsidRPr="005A16AE">
        <w:rPr>
          <w:rtl/>
        </w:rPr>
        <w:t xml:space="preserve"> </w:t>
      </w:r>
      <w:r w:rsidRPr="005A16AE">
        <w:rPr>
          <w:rFonts w:hint="cs"/>
          <w:rtl/>
        </w:rPr>
        <w:t>بررسی شد که به جمع‌بندی آن مباحث می‌پردازیم.</w:t>
      </w:r>
    </w:p>
    <w:p w:rsidR="0030385B" w:rsidRPr="005A16AE" w:rsidRDefault="0030385B" w:rsidP="0030385B">
      <w:pPr>
        <w:pStyle w:val="Heading2"/>
        <w:rPr>
          <w:rtl/>
        </w:rPr>
      </w:pPr>
      <w:bookmarkStart w:id="2" w:name="_Toc416609339"/>
      <w:r w:rsidRPr="005A16AE">
        <w:rPr>
          <w:rFonts w:hint="cs"/>
          <w:rtl/>
        </w:rPr>
        <w:t>وجود تکلیف برای خانواده به‌عنوان خاص در تعلیم فرزندان</w:t>
      </w:r>
      <w:bookmarkEnd w:id="2"/>
    </w:p>
    <w:p w:rsidR="0030385B" w:rsidRPr="005A16AE" w:rsidRDefault="0030385B" w:rsidP="0030385B">
      <w:pPr>
        <w:ind w:firstLine="0"/>
        <w:rPr>
          <w:rtl/>
        </w:rPr>
      </w:pPr>
      <w:r w:rsidRPr="005A16AE">
        <w:rPr>
          <w:rFonts w:hint="cs"/>
          <w:rtl/>
        </w:rPr>
        <w:t>در جمع‌بندی کلی و فی‌الجمله آیات و روایات تأدیب باید گفت که خانواده در تعلیم و آموزش فرزندان به‌عنوان خاص و مؤکد دارای تکلیف می‌باشد. این تکلیف برای حکومت و آحاد جامعه نیز در تعلیم و آموزش کودکان نیز مورد تأکید می‌باشد. البته در اینکه نقش محوری این تکلیف بر عهده خانواده است یا دولت</w:t>
      </w:r>
      <w:r w:rsidRPr="005A16AE">
        <w:rPr>
          <w:rtl/>
        </w:rPr>
        <w:t xml:space="preserve"> </w:t>
      </w:r>
      <w:r w:rsidRPr="005A16AE">
        <w:rPr>
          <w:rFonts w:hint="cs"/>
          <w:rtl/>
        </w:rPr>
        <w:t>و حکومت به نظر ما آنچه از گزاره‌های فقهی استخراج می‌شود این است که حکومت، خانواده و جامعه به‌طور ترکیبی دارای محوریت می‌باشند و هم حکومت و هم جامعه یعنی عامه مردم به‌عنوان عمومی</w:t>
      </w:r>
      <w:r w:rsidRPr="005A16AE">
        <w:rPr>
          <w:rtl/>
        </w:rPr>
        <w:t xml:space="preserve"> </w:t>
      </w:r>
      <w:r w:rsidRPr="005A16AE">
        <w:rPr>
          <w:rFonts w:hint="cs"/>
          <w:rtl/>
        </w:rPr>
        <w:t>و هم‌خانواده در آموزش و تعلیم دارای تکلیف می‌باشند البته نقش خانواده به‌طور ویژه مورد تأکید می‌باشد. جدای از آیاتی که مطرح شد ادله دیگری هم وجود دارند که مطرح خواهند شد.</w:t>
      </w:r>
    </w:p>
    <w:p w:rsidR="0030385B" w:rsidRPr="005A16AE" w:rsidRDefault="0030385B" w:rsidP="0030385B">
      <w:pPr>
        <w:pStyle w:val="Heading2"/>
        <w:rPr>
          <w:rtl/>
        </w:rPr>
      </w:pPr>
      <w:bookmarkStart w:id="3" w:name="_Toc416609340"/>
      <w:r w:rsidRPr="005A16AE">
        <w:rPr>
          <w:rFonts w:hint="cs"/>
          <w:rtl/>
        </w:rPr>
        <w:t>تقسیمات مختلف در تکلیف خانواده</w:t>
      </w:r>
      <w:bookmarkEnd w:id="3"/>
    </w:p>
    <w:p w:rsidR="0030385B" w:rsidRPr="005A16AE" w:rsidRDefault="0030385B" w:rsidP="0030385B">
      <w:pPr>
        <w:ind w:firstLine="0"/>
        <w:rPr>
          <w:rtl/>
        </w:rPr>
      </w:pPr>
      <w:r w:rsidRPr="005A16AE">
        <w:rPr>
          <w:rFonts w:hint="cs"/>
          <w:rtl/>
        </w:rPr>
        <w:t>نکته‌ای که در اینجا وجود دارد این است که تکلیفی که برای خانواده ذکر شد دارای تقسیماتی می‌باشد ازجمله اینکه برخی تکالیف ایجابی است و برخی دیگر استحبابی و ندبی</w:t>
      </w:r>
      <w:r w:rsidRPr="005A16AE">
        <w:rPr>
          <w:rtl/>
        </w:rPr>
        <w:t xml:space="preserve"> </w:t>
      </w:r>
      <w:r w:rsidRPr="005A16AE">
        <w:rPr>
          <w:rFonts w:hint="cs"/>
          <w:rtl/>
        </w:rPr>
        <w:t>می‌باشد که حدود آن را قبلاً ذکر کردیم. از جهتی دیگر گاهی این تکالیف روش‌های وقاعیه و پیشگیرانه می‌باشد و گاهی نیز روش‌های اصلاحی و درمانی می‌باشد و از جهتی دیگر نیز گاهی این تکالیف سلبی می‌باشد و گاهی نیز ایجابی است.</w:t>
      </w:r>
      <w:r w:rsidRPr="005A16AE">
        <w:rPr>
          <w:rtl/>
        </w:rPr>
        <w:t xml:space="preserve"> </w:t>
      </w:r>
      <w:r w:rsidRPr="005A16AE">
        <w:rPr>
          <w:rFonts w:hint="cs"/>
          <w:rtl/>
        </w:rPr>
        <w:t>در این تکالیف تقسیمات دیگری نیز می‌توان انجام داد</w:t>
      </w:r>
      <w:r w:rsidRPr="005A16AE">
        <w:rPr>
          <w:rtl/>
        </w:rPr>
        <w:t xml:space="preserve"> </w:t>
      </w:r>
      <w:r w:rsidRPr="005A16AE">
        <w:rPr>
          <w:rFonts w:hint="cs"/>
          <w:rtl/>
        </w:rPr>
        <w:t>اما آنچه در اینجا مورد تأکید است این است که نقش و تکلیف تربیتی خانواده گاهی ایجابی و گاهی ندبی می‌باشد که هرکدام نیز تقسیمات</w:t>
      </w:r>
      <w:r w:rsidRPr="005A16AE">
        <w:rPr>
          <w:rtl/>
        </w:rPr>
        <w:t xml:space="preserve"> </w:t>
      </w:r>
      <w:r w:rsidRPr="005A16AE">
        <w:rPr>
          <w:rFonts w:hint="cs"/>
          <w:rtl/>
        </w:rPr>
        <w:t>فراوان دارد.</w:t>
      </w:r>
    </w:p>
    <w:p w:rsidR="0030385B" w:rsidRPr="005A16AE" w:rsidRDefault="0030385B" w:rsidP="0030385B">
      <w:pPr>
        <w:pStyle w:val="Heading2"/>
        <w:rPr>
          <w:rtl/>
        </w:rPr>
      </w:pPr>
      <w:bookmarkStart w:id="4" w:name="_Toc416609341"/>
      <w:r w:rsidRPr="005A16AE">
        <w:rPr>
          <w:rFonts w:hint="cs"/>
          <w:rtl/>
        </w:rPr>
        <w:lastRenderedPageBreak/>
        <w:t>شمول نقش تعلیمی و تربیتی خانواده نسبت به واجبات نظامیه</w:t>
      </w:r>
      <w:bookmarkEnd w:id="4"/>
    </w:p>
    <w:p w:rsidR="0030385B" w:rsidRPr="005A16AE" w:rsidRDefault="0030385B" w:rsidP="0030385B">
      <w:pPr>
        <w:ind w:firstLine="0"/>
        <w:rPr>
          <w:rtl/>
        </w:rPr>
      </w:pPr>
      <w:r w:rsidRPr="005A16AE">
        <w:rPr>
          <w:rFonts w:hint="cs"/>
          <w:rtl/>
        </w:rPr>
        <w:t>نکته</w:t>
      </w:r>
      <w:r w:rsidRPr="005A16AE">
        <w:rPr>
          <w:rtl/>
        </w:rPr>
        <w:t xml:space="preserve"> </w:t>
      </w:r>
      <w:r w:rsidRPr="005A16AE">
        <w:rPr>
          <w:rFonts w:hint="cs"/>
          <w:rtl/>
        </w:rPr>
        <w:t>سوم و مهمی که در جمع‌بندی آیات بررسی‌شده مرتبط با تکالیف تعلیمی و تربیتی خانواده</w:t>
      </w:r>
      <w:r w:rsidRPr="005A16AE">
        <w:rPr>
          <w:rtl/>
        </w:rPr>
        <w:t xml:space="preserve"> </w:t>
      </w:r>
      <w:r w:rsidRPr="005A16AE">
        <w:rPr>
          <w:rFonts w:hint="cs"/>
          <w:rtl/>
        </w:rPr>
        <w:t>وجود دارد</w:t>
      </w:r>
      <w:r w:rsidRPr="005A16AE">
        <w:rPr>
          <w:rtl/>
        </w:rPr>
        <w:t xml:space="preserve"> </w:t>
      </w:r>
      <w:r w:rsidRPr="005A16AE">
        <w:rPr>
          <w:rFonts w:hint="cs"/>
          <w:rtl/>
        </w:rPr>
        <w:t>این است که این نقش و تکلیف خانواده اختصاص به واجبات، محرمات و مستحبات اولیه ندارد بلکه شامل واجبات نظامیه و آنچه مایه قوام زندگی فعلی و آینده یک فرد است، نیز می‌شود.</w:t>
      </w:r>
    </w:p>
    <w:p w:rsidR="0030385B" w:rsidRPr="005A16AE" w:rsidRDefault="0030385B" w:rsidP="0030385B">
      <w:pPr>
        <w:pStyle w:val="Heading2"/>
        <w:rPr>
          <w:rtl/>
        </w:rPr>
      </w:pPr>
      <w:bookmarkStart w:id="5" w:name="_Toc416609342"/>
      <w:r w:rsidRPr="005A16AE">
        <w:rPr>
          <w:rFonts w:hint="cs"/>
          <w:rtl/>
        </w:rPr>
        <w:t>قابلیت واگذاری این تکالیف به غیر</w:t>
      </w:r>
      <w:bookmarkEnd w:id="5"/>
    </w:p>
    <w:p w:rsidR="0030385B" w:rsidRPr="005A16AE" w:rsidRDefault="0030385B" w:rsidP="0030385B">
      <w:pPr>
        <w:ind w:firstLine="0"/>
        <w:rPr>
          <w:rtl/>
        </w:rPr>
      </w:pPr>
      <w:r w:rsidRPr="005A16AE">
        <w:rPr>
          <w:rFonts w:hint="cs"/>
          <w:rtl/>
        </w:rPr>
        <w:t>نکته دیگری که وجود دارد این است این نقش و این</w:t>
      </w:r>
      <w:r w:rsidRPr="005A16AE">
        <w:rPr>
          <w:rtl/>
        </w:rPr>
        <w:t xml:space="preserve"> </w:t>
      </w:r>
      <w:r w:rsidRPr="005A16AE">
        <w:rPr>
          <w:rFonts w:hint="cs"/>
          <w:rtl/>
        </w:rPr>
        <w:t>تکالیف را</w:t>
      </w:r>
      <w:r w:rsidRPr="005A16AE">
        <w:rPr>
          <w:rtl/>
        </w:rPr>
        <w:t xml:space="preserve"> </w:t>
      </w:r>
      <w:r w:rsidRPr="005A16AE">
        <w:rPr>
          <w:rFonts w:hint="cs"/>
          <w:rtl/>
        </w:rPr>
        <w:t>هم می‌توان به‌طور مستقیم ایفا کرد و هم می‌توان آن‌ها را به‌طور غیرمستقیم ایفا کرد یعنی آن‌ها را به</w:t>
      </w:r>
      <w:r w:rsidRPr="005A16AE">
        <w:rPr>
          <w:rtl/>
        </w:rPr>
        <w:t xml:space="preserve"> </w:t>
      </w:r>
      <w:r w:rsidRPr="005A16AE">
        <w:rPr>
          <w:rFonts w:hint="cs"/>
          <w:rtl/>
        </w:rPr>
        <w:t>غیر واگذار کرد و این‌گونه نیست که الزاماً باید به‌طور مستقیم انجام شود و</w:t>
      </w:r>
      <w:r w:rsidRPr="005A16AE">
        <w:rPr>
          <w:rtl/>
        </w:rPr>
        <w:t xml:space="preserve"> </w:t>
      </w:r>
      <w:r w:rsidRPr="005A16AE">
        <w:rPr>
          <w:rFonts w:hint="cs"/>
          <w:rtl/>
        </w:rPr>
        <w:t>غیرقابل واگذاری به غیر باشد گرچه</w:t>
      </w:r>
      <w:r w:rsidRPr="005A16AE">
        <w:rPr>
          <w:rtl/>
        </w:rPr>
        <w:t xml:space="preserve"> </w:t>
      </w:r>
      <w:r w:rsidRPr="005A16AE">
        <w:rPr>
          <w:rFonts w:hint="cs"/>
          <w:rtl/>
        </w:rPr>
        <w:t>روابط عاطفی و ایفا به‌طور مستقیم</w:t>
      </w:r>
      <w:r w:rsidRPr="005A16AE">
        <w:rPr>
          <w:rtl/>
        </w:rPr>
        <w:t xml:space="preserve"> </w:t>
      </w:r>
      <w:r w:rsidRPr="005A16AE">
        <w:rPr>
          <w:rFonts w:hint="cs"/>
          <w:rtl/>
        </w:rPr>
        <w:t>مورد تأکید می‌باشد اما</w:t>
      </w:r>
      <w:r w:rsidRPr="005A16AE">
        <w:rPr>
          <w:rtl/>
        </w:rPr>
        <w:t xml:space="preserve"> </w:t>
      </w:r>
      <w:r w:rsidRPr="005A16AE">
        <w:rPr>
          <w:rFonts w:hint="cs"/>
          <w:rtl/>
        </w:rPr>
        <w:t>می‌توان آموزش را به دیگری واگذار کرد.</w:t>
      </w:r>
    </w:p>
    <w:p w:rsidR="0030385B" w:rsidRPr="005A16AE" w:rsidRDefault="0030385B" w:rsidP="0030385B">
      <w:pPr>
        <w:pStyle w:val="Heading2"/>
        <w:rPr>
          <w:rtl/>
        </w:rPr>
      </w:pPr>
      <w:bookmarkStart w:id="6" w:name="_Toc416609343"/>
      <w:r w:rsidRPr="005A16AE">
        <w:rPr>
          <w:rFonts w:hint="cs"/>
          <w:rtl/>
        </w:rPr>
        <w:t>کفایی و توسلی بودن این تکالیف</w:t>
      </w:r>
      <w:bookmarkEnd w:id="6"/>
    </w:p>
    <w:p w:rsidR="0030385B" w:rsidRPr="005A16AE" w:rsidRDefault="0030385B" w:rsidP="0030385B">
      <w:pPr>
        <w:ind w:firstLine="0"/>
        <w:rPr>
          <w:rtl/>
        </w:rPr>
      </w:pPr>
      <w:r w:rsidRPr="005A16AE">
        <w:rPr>
          <w:rFonts w:hint="cs"/>
          <w:rtl/>
        </w:rPr>
        <w:t>نکته دیگر از نکاتی که در جمع‌بندی آیات وجود دارد این است که نقش و تکلیف خانواده چه مستحب و چه واجب، دارای دو ویژگی می‌باشد یکی اینکه</w:t>
      </w:r>
      <w:r w:rsidRPr="005A16AE">
        <w:rPr>
          <w:rtl/>
        </w:rPr>
        <w:t xml:space="preserve"> </w:t>
      </w:r>
      <w:r w:rsidRPr="005A16AE">
        <w:rPr>
          <w:rFonts w:hint="cs"/>
          <w:rtl/>
        </w:rPr>
        <w:t>کفایی و توسلی می‌باشد و دیگر اینکه</w:t>
      </w:r>
      <w:r w:rsidRPr="005A16AE">
        <w:rPr>
          <w:rtl/>
        </w:rPr>
        <w:t xml:space="preserve"> </w:t>
      </w:r>
      <w:r w:rsidRPr="005A16AE">
        <w:rPr>
          <w:rFonts w:hint="cs"/>
          <w:rtl/>
        </w:rPr>
        <w:t>با فعل غیر ساقط می‌شود. کفایی بودن این تکلیف بدین معنا است که اگر مادر آن تکلیف را انجام دارد از پدر ساقط می‌شود و یا اینکه اگر شخص دیگری که حتی وظیفه‌ای در آن مورد نداشته آن نقش را ایفا کرد، آن تکلیف ساقط می‌شود. علت اینکه اسقاط تکلیف به‌واسطه انجام دیگری را از ویژگی کفایی بودن جدا مطرح کردیم بااینکه تکلیف کفایی نیز با فعل غیر ساقط می‌شود این است که در کفایی تکلیف با فعل شخص دیگری</w:t>
      </w:r>
      <w:r w:rsidRPr="005A16AE">
        <w:rPr>
          <w:rtl/>
        </w:rPr>
        <w:t xml:space="preserve"> </w:t>
      </w:r>
      <w:r w:rsidRPr="005A16AE">
        <w:rPr>
          <w:rFonts w:hint="cs"/>
          <w:rtl/>
        </w:rPr>
        <w:t>که مکلف به تکلیف است، ساقط می‌شود اما تکلیف محل بحث با فعل شخصی که وظیفه و تکلیفی هم نداشته است و تبرعا آن را انجام داده است نیز ساقط می‌شود.</w:t>
      </w:r>
    </w:p>
    <w:p w:rsidR="0030385B" w:rsidRPr="005A16AE" w:rsidRDefault="0030385B" w:rsidP="0030385B">
      <w:pPr>
        <w:ind w:firstLine="0"/>
        <w:rPr>
          <w:rtl/>
        </w:rPr>
      </w:pPr>
    </w:p>
    <w:p w:rsidR="0030385B" w:rsidRPr="005A16AE" w:rsidRDefault="0030385B" w:rsidP="0030385B">
      <w:pPr>
        <w:pStyle w:val="Heading2"/>
        <w:rPr>
          <w:rtl/>
        </w:rPr>
      </w:pPr>
      <w:bookmarkStart w:id="7" w:name="_Toc416609344"/>
      <w:r w:rsidRPr="005A16AE">
        <w:rPr>
          <w:rFonts w:hint="cs"/>
          <w:rtl/>
        </w:rPr>
        <w:t>عدم اختصاص این تکلیف به پدر و مادر</w:t>
      </w:r>
      <w:bookmarkEnd w:id="7"/>
    </w:p>
    <w:p w:rsidR="0030385B" w:rsidRPr="005A16AE" w:rsidRDefault="0030385B" w:rsidP="0030385B">
      <w:pPr>
        <w:ind w:firstLine="0"/>
        <w:rPr>
          <w:rtl/>
        </w:rPr>
      </w:pPr>
      <w:r w:rsidRPr="005A16AE">
        <w:rPr>
          <w:rFonts w:hint="cs"/>
          <w:rtl/>
        </w:rPr>
        <w:t>آخرین نکته‌ای هم که در اینجا قابل‌ذکر است این است که این بحث اختصاص به پدر و مادر ندارد بلکه دامنه شمول این تکلیف خانواده می‌باشد و اطلاق</w:t>
      </w:r>
      <w:r w:rsidRPr="005A16AE">
        <w:rPr>
          <w:rtl/>
        </w:rPr>
        <w:t xml:space="preserve"> </w:t>
      </w:r>
      <w:r w:rsidRPr="005A16AE">
        <w:rPr>
          <w:rFonts w:hint="cs"/>
          <w:rtl/>
        </w:rPr>
        <w:t xml:space="preserve">ادله مانند </w:t>
      </w:r>
      <w:r w:rsidRPr="005A16AE">
        <w:rPr>
          <w:b/>
          <w:bCs/>
          <w:rtl/>
        </w:rPr>
        <w:t>«</w:t>
      </w:r>
      <w:r w:rsidRPr="005A16AE">
        <w:rPr>
          <w:rFonts w:hint="cs"/>
          <w:b/>
          <w:bCs/>
          <w:rtl/>
        </w:rPr>
        <w:t>يَا أَيُّهَا الَّذِينَ آمَنُوا قُوا أَنْفُسَكُمْ وَ أَهْلِيكُمْ نَاراً</w:t>
      </w:r>
      <w:r w:rsidRPr="005A16AE">
        <w:rPr>
          <w:b/>
          <w:bCs/>
          <w:rtl/>
        </w:rPr>
        <w:t>»</w:t>
      </w:r>
      <w:r w:rsidRPr="005A16AE">
        <w:rPr>
          <w:rFonts w:hint="cs"/>
          <w:b/>
          <w:bCs/>
          <w:i/>
          <w:iCs/>
          <w:rtl/>
        </w:rPr>
        <w:t xml:space="preserve"> التحريم‏ /</w:t>
      </w:r>
      <w:r w:rsidRPr="005A16AE">
        <w:rPr>
          <w:rFonts w:hint="cs"/>
          <w:rtl/>
        </w:rPr>
        <w:t xml:space="preserve"> </w:t>
      </w:r>
      <w:r w:rsidRPr="005A16AE">
        <w:rPr>
          <w:rFonts w:hint="cs"/>
          <w:b/>
          <w:bCs/>
          <w:i/>
          <w:iCs/>
          <w:rtl/>
        </w:rPr>
        <w:t>6</w:t>
      </w:r>
      <w:r w:rsidRPr="005A16AE">
        <w:rPr>
          <w:rFonts w:hint="cs"/>
          <w:rtl/>
        </w:rPr>
        <w:t xml:space="preserve"> هم </w:t>
      </w:r>
      <w:r w:rsidRPr="005A16AE">
        <w:rPr>
          <w:rFonts w:hint="cs"/>
          <w:rtl/>
        </w:rPr>
        <w:lastRenderedPageBreak/>
        <w:t>شامل پدر و مادر می‌شود و هم شامل دیگر اعضای خانواده مانند فرزندان که در مقابل پدر و مادر و یا در مقابل برادر و خواهر خود و یا دیگر اعضای فامیل که جزء یک خانواده باشند</w:t>
      </w:r>
      <w:r w:rsidRPr="005A16AE">
        <w:rPr>
          <w:rtl/>
        </w:rPr>
        <w:t xml:space="preserve"> </w:t>
      </w:r>
      <w:r w:rsidRPr="005A16AE">
        <w:rPr>
          <w:rFonts w:hint="cs"/>
          <w:rtl/>
        </w:rPr>
        <w:t>نیز این نقش و تکلیف را دارند منتهی این تکلیف در مورد پدر و مادر مؤکد است</w:t>
      </w:r>
      <w:r w:rsidRPr="005A16AE">
        <w:rPr>
          <w:rtl/>
        </w:rPr>
        <w:t xml:space="preserve"> </w:t>
      </w:r>
      <w:r w:rsidRPr="005A16AE">
        <w:rPr>
          <w:rFonts w:hint="cs"/>
          <w:rtl/>
        </w:rPr>
        <w:t>پس این تکلیف به‌طور گسترده شامل همه اعضای یک خانواده می‌شود.</w:t>
      </w:r>
    </w:p>
    <w:p w:rsidR="0030385B" w:rsidRPr="005A16AE" w:rsidRDefault="0030385B" w:rsidP="0030385B">
      <w:pPr>
        <w:pStyle w:val="Heading1"/>
        <w:rPr>
          <w:rtl/>
        </w:rPr>
      </w:pPr>
      <w:bookmarkStart w:id="8" w:name="_Toc416609345"/>
      <w:r w:rsidRPr="005A16AE">
        <w:rPr>
          <w:rFonts w:hint="cs"/>
          <w:rtl/>
        </w:rPr>
        <w:t>بررسی دیگر ادله در محل بحث</w:t>
      </w:r>
      <w:bookmarkEnd w:id="8"/>
    </w:p>
    <w:p w:rsidR="0030385B" w:rsidRPr="005A16AE" w:rsidRDefault="0030385B" w:rsidP="0030385B">
      <w:pPr>
        <w:ind w:firstLine="0"/>
        <w:rPr>
          <w:rtl/>
        </w:rPr>
      </w:pPr>
      <w:r w:rsidRPr="005A16AE">
        <w:rPr>
          <w:rFonts w:hint="cs"/>
          <w:rtl/>
        </w:rPr>
        <w:t>ادله‌ای</w:t>
      </w:r>
      <w:r w:rsidRPr="005A16AE">
        <w:rPr>
          <w:rtl/>
        </w:rPr>
        <w:t xml:space="preserve"> که تاکنون</w:t>
      </w:r>
      <w:r w:rsidRPr="005A16AE">
        <w:rPr>
          <w:rFonts w:hint="cs"/>
          <w:rtl/>
        </w:rPr>
        <w:t xml:space="preserve"> در باب نقش پدر و مادر ذکر شد، آیات و همچنین</w:t>
      </w:r>
      <w:r w:rsidRPr="005A16AE">
        <w:rPr>
          <w:rtl/>
        </w:rPr>
        <w:t xml:space="preserve"> </w:t>
      </w:r>
      <w:r w:rsidRPr="005A16AE">
        <w:rPr>
          <w:rFonts w:hint="cs"/>
          <w:rtl/>
        </w:rPr>
        <w:t>روایات تأدیب بود. آیات مرتبط با محل بحث به‌تفصیل ذکر شد.</w:t>
      </w:r>
      <w:r w:rsidRPr="005A16AE">
        <w:rPr>
          <w:rtl/>
        </w:rPr>
        <w:t xml:space="preserve"> ادله</w:t>
      </w:r>
      <w:r w:rsidRPr="005A16AE">
        <w:rPr>
          <w:rFonts w:hint="cs"/>
          <w:rtl/>
        </w:rPr>
        <w:t xml:space="preserve"> دیگری هم وجود دارد که به بررسی آن‌ها می‌پردازیم.</w:t>
      </w:r>
    </w:p>
    <w:p w:rsidR="0030385B" w:rsidRPr="005A16AE" w:rsidRDefault="0030385B" w:rsidP="0030385B">
      <w:pPr>
        <w:pStyle w:val="Heading2"/>
        <w:rPr>
          <w:rtl/>
        </w:rPr>
      </w:pPr>
      <w:bookmarkStart w:id="9" w:name="_Toc416609346"/>
      <w:r w:rsidRPr="005A16AE">
        <w:rPr>
          <w:rFonts w:hint="cs"/>
          <w:rtl/>
        </w:rPr>
        <w:t>اولویت ادله حضانت و نفقه</w:t>
      </w:r>
      <w:bookmarkEnd w:id="9"/>
    </w:p>
    <w:p w:rsidR="0030385B" w:rsidRPr="005A16AE" w:rsidRDefault="0030385B" w:rsidP="0030385B">
      <w:pPr>
        <w:ind w:firstLine="0"/>
        <w:rPr>
          <w:rtl/>
        </w:rPr>
      </w:pPr>
      <w:r w:rsidRPr="005A16AE">
        <w:rPr>
          <w:rFonts w:hint="cs"/>
          <w:rtl/>
        </w:rPr>
        <w:t>دلیل دیگری</w:t>
      </w:r>
      <w:r w:rsidRPr="005A16AE">
        <w:rPr>
          <w:rtl/>
        </w:rPr>
        <w:t xml:space="preserve"> </w:t>
      </w:r>
      <w:r w:rsidRPr="005A16AE">
        <w:rPr>
          <w:rFonts w:hint="cs"/>
          <w:rtl/>
        </w:rPr>
        <w:t>که به آن</w:t>
      </w:r>
      <w:r w:rsidRPr="005A16AE">
        <w:rPr>
          <w:rtl/>
        </w:rPr>
        <w:t xml:space="preserve"> </w:t>
      </w:r>
      <w:r w:rsidRPr="005A16AE">
        <w:rPr>
          <w:rFonts w:hint="cs"/>
          <w:rtl/>
        </w:rPr>
        <w:t>بر وجود نقش و تکلیف آموزشی و تربیتی</w:t>
      </w:r>
      <w:r w:rsidRPr="005A16AE">
        <w:rPr>
          <w:rtl/>
        </w:rPr>
        <w:t xml:space="preserve"> </w:t>
      </w:r>
      <w:r w:rsidRPr="005A16AE">
        <w:rPr>
          <w:rFonts w:hint="cs"/>
          <w:rtl/>
        </w:rPr>
        <w:t>برای خانواده استدلال شده است، اولویت ادله حضانت و نفقه می‌باشد. بدون تردید یکی از وظایفی که بر عهده</w:t>
      </w:r>
      <w:r w:rsidRPr="005A16AE">
        <w:rPr>
          <w:rtl/>
        </w:rPr>
        <w:t xml:space="preserve"> </w:t>
      </w:r>
      <w:r w:rsidRPr="005A16AE">
        <w:rPr>
          <w:rFonts w:hint="cs"/>
          <w:rtl/>
        </w:rPr>
        <w:t>پدر و مادر وجود دارد، حضانت و نفقه است البته</w:t>
      </w:r>
      <w:r w:rsidRPr="005A16AE">
        <w:rPr>
          <w:rtl/>
        </w:rPr>
        <w:t xml:space="preserve"> </w:t>
      </w:r>
      <w:r w:rsidRPr="005A16AE">
        <w:rPr>
          <w:rFonts w:hint="cs"/>
          <w:rtl/>
        </w:rPr>
        <w:t>با تفاوت‌هایی که بین پدر و مادر وجود دارد. برای مادر حق</w:t>
      </w:r>
      <w:r w:rsidRPr="005A16AE">
        <w:rPr>
          <w:rtl/>
        </w:rPr>
        <w:t xml:space="preserve"> </w:t>
      </w:r>
      <w:r w:rsidRPr="005A16AE">
        <w:rPr>
          <w:rFonts w:hint="cs"/>
          <w:rtl/>
        </w:rPr>
        <w:t>حضانت و ولایت در مورد دختر تا هفت یا نه سال و در مورد پسر تا دو سال حق حضانت وجود دارد. بحث حضانت بحثی</w:t>
      </w:r>
      <w:r w:rsidRPr="005A16AE">
        <w:rPr>
          <w:rtl/>
        </w:rPr>
        <w:t xml:space="preserve"> </w:t>
      </w:r>
      <w:r w:rsidRPr="005A16AE">
        <w:rPr>
          <w:rFonts w:hint="cs"/>
          <w:rtl/>
        </w:rPr>
        <w:t>مفصل و خیلی مهم در مباحث تربیتی می‌باشد که نیاز به تتبع و غور کاملی دارد ولی آنچه مسلم است این است که یکی از وظایفی که پدر و مادر دارند،</w:t>
      </w:r>
      <w:r w:rsidRPr="005A16AE">
        <w:rPr>
          <w:rtl/>
        </w:rPr>
        <w:t xml:space="preserve"> حضانت</w:t>
      </w:r>
      <w:r w:rsidRPr="005A16AE">
        <w:rPr>
          <w:rFonts w:hint="cs"/>
          <w:rtl/>
        </w:rPr>
        <w:t xml:space="preserve"> از فرزندان خود می‌باشد. همچنین یکی دیگر از وظایف پدر و جد پدری و احیاناً مادر، پرداخت نفقه فرزندان می‌باشد البته در مقابل این وظیفه برای فرزندان هم در قبال پدر و مادر وجود دارد. بحث</w:t>
      </w:r>
      <w:r w:rsidRPr="005A16AE">
        <w:rPr>
          <w:rtl/>
        </w:rPr>
        <w:t xml:space="preserve"> </w:t>
      </w:r>
      <w:r w:rsidRPr="005A16AE">
        <w:rPr>
          <w:rFonts w:hint="cs"/>
          <w:rtl/>
        </w:rPr>
        <w:t>نفقه در لباس، مسکن و غذا در حد متعارف می‌باشد. در تبیین این دلیل و استدلال</w:t>
      </w:r>
      <w:r w:rsidRPr="005A16AE">
        <w:rPr>
          <w:rtl/>
        </w:rPr>
        <w:t xml:space="preserve"> </w:t>
      </w:r>
      <w:r w:rsidRPr="005A16AE">
        <w:rPr>
          <w:rFonts w:hint="cs"/>
          <w:rtl/>
        </w:rPr>
        <w:t>دو بیان وجود دارد.</w:t>
      </w:r>
    </w:p>
    <w:p w:rsidR="0030385B" w:rsidRPr="005A16AE" w:rsidRDefault="0030385B" w:rsidP="0030385B">
      <w:pPr>
        <w:numPr>
          <w:ilvl w:val="0"/>
          <w:numId w:val="2"/>
        </w:numPr>
      </w:pPr>
      <w:r w:rsidRPr="005A16AE">
        <w:rPr>
          <w:rFonts w:hint="cs"/>
          <w:rtl/>
        </w:rPr>
        <w:t>بیان اول این است که پدر و مادر اگر در قبال فرزندان خود در مورد غذا و مسکن و لباس مسئولیت دارند مگر می‌شود گفت که در قبال فراگیری معارف دینی و علوم و دانش‌هایی که در آینده موردنیاز فرزندان هست، مسئولیتی ندارند. به‌عبارت‌دیگر و به‌روز، وقتی پدر و مادر در مسائل سخت‌افزاری دارای مسئولیت می‌باشند در مقابل امور فکری، روحی، دانشی و ذهنی به‌طریق‌اولی دارای مسئولیت می‌باشند حتی اگر آیات و روایات بر وجود این مسئولیت دلالتی نداشت.</w:t>
      </w:r>
    </w:p>
    <w:p w:rsidR="0030385B" w:rsidRPr="005A16AE" w:rsidRDefault="0030385B" w:rsidP="0030385B">
      <w:pPr>
        <w:numPr>
          <w:ilvl w:val="0"/>
          <w:numId w:val="2"/>
        </w:numPr>
        <w:rPr>
          <w:rtl/>
        </w:rPr>
      </w:pPr>
      <w:r w:rsidRPr="005A16AE">
        <w:rPr>
          <w:rFonts w:hint="cs"/>
          <w:rtl/>
        </w:rPr>
        <w:t>بیان دیگر در تبیین این دلیل و استدلال، تنقیح مناط و الغاء خصوصیت از ادله حضانت و نفقه می‌باشد نه اینکه اولویتی وجود داشته باشد</w:t>
      </w:r>
    </w:p>
    <w:p w:rsidR="0030385B" w:rsidRPr="005A16AE" w:rsidRDefault="0030385B" w:rsidP="0030385B">
      <w:pPr>
        <w:ind w:firstLine="0"/>
        <w:rPr>
          <w:rtl/>
        </w:rPr>
      </w:pPr>
      <w:r w:rsidRPr="005A16AE">
        <w:rPr>
          <w:rFonts w:hint="cs"/>
          <w:rtl/>
        </w:rPr>
        <w:lastRenderedPageBreak/>
        <w:t xml:space="preserve">درهرصورت چه با تأکید بر دلیل </w:t>
      </w:r>
      <w:r w:rsidRPr="005A16AE">
        <w:rPr>
          <w:rtl/>
        </w:rPr>
        <w:t>اولو</w:t>
      </w:r>
      <w:r w:rsidRPr="005A16AE">
        <w:rPr>
          <w:rFonts w:hint="cs"/>
          <w:rtl/>
        </w:rPr>
        <w:t>ی</w:t>
      </w:r>
      <w:r w:rsidRPr="005A16AE">
        <w:rPr>
          <w:rFonts w:hint="eastAsia"/>
          <w:rtl/>
        </w:rPr>
        <w:t>ت</w:t>
      </w:r>
      <w:r w:rsidRPr="005A16AE">
        <w:rPr>
          <w:rFonts w:hint="cs"/>
          <w:rtl/>
        </w:rPr>
        <w:t xml:space="preserve"> ادله حضانت و نفقه و یا حداقل به‌واسطه تنقیح مناط ادله دال بر حضانت و نفقه بر وجود مسئولیت و وظیفه آموزشی و تربیتی برای پدر و مادر در قبال فرزندان دلالت می‌کنند.</w:t>
      </w:r>
      <w:r w:rsidRPr="005A16AE">
        <w:rPr>
          <w:rtl/>
        </w:rPr>
        <w:t xml:space="preserve"> </w:t>
      </w:r>
      <w:r w:rsidRPr="005A16AE">
        <w:rPr>
          <w:rFonts w:hint="cs"/>
          <w:rtl/>
        </w:rPr>
        <w:t>یکی از تفاوت‌هایی که بین نفقه و حضانت وجود دارد این است که نفقه</w:t>
      </w:r>
      <w:r w:rsidRPr="005A16AE">
        <w:rPr>
          <w:rtl/>
        </w:rPr>
        <w:t xml:space="preserve"> </w:t>
      </w:r>
      <w:r w:rsidRPr="005A16AE">
        <w:rPr>
          <w:rFonts w:hint="cs"/>
          <w:rtl/>
        </w:rPr>
        <w:t>فقط تکلیف است اما حضانت</w:t>
      </w:r>
      <w:r w:rsidRPr="005A16AE">
        <w:rPr>
          <w:rtl/>
        </w:rPr>
        <w:t xml:space="preserve"> </w:t>
      </w:r>
      <w:r w:rsidRPr="005A16AE">
        <w:rPr>
          <w:rFonts w:hint="cs"/>
          <w:rtl/>
        </w:rPr>
        <w:t>هم حق است و هم تکلیف و دیگری نمی‌تواند در آن ایجاد مزاحمت کند مگر در شرایط خاص. آنچه این بحث و استدلال را تقویت می‌کند و شاهدی بر آن می‌باشد،</w:t>
      </w:r>
      <w:r w:rsidRPr="005A16AE">
        <w:rPr>
          <w:rtl/>
        </w:rPr>
        <w:t xml:space="preserve"> </w:t>
      </w:r>
      <w:r w:rsidRPr="005A16AE">
        <w:rPr>
          <w:rFonts w:hint="cs"/>
          <w:rtl/>
        </w:rPr>
        <w:t>این است که مباحثی در ادله حضانت وجود دارد مانند نداشتن حق حضانت برای</w:t>
      </w:r>
      <w:r w:rsidRPr="005A16AE">
        <w:rPr>
          <w:rtl/>
        </w:rPr>
        <w:t xml:space="preserve"> </w:t>
      </w:r>
      <w:r w:rsidRPr="005A16AE">
        <w:rPr>
          <w:rFonts w:hint="cs"/>
          <w:rtl/>
        </w:rPr>
        <w:t>مادر کافر و یا مجنون که نشان می‌دهد در خود این ادله هم</w:t>
      </w:r>
      <w:r w:rsidRPr="005A16AE">
        <w:rPr>
          <w:rtl/>
        </w:rPr>
        <w:t xml:space="preserve"> </w:t>
      </w:r>
      <w:r w:rsidRPr="005A16AE">
        <w:rPr>
          <w:rFonts w:hint="cs"/>
          <w:rtl/>
        </w:rPr>
        <w:t>توجهی به ابعاد اخلاقی و تربیتی</w:t>
      </w:r>
      <w:r w:rsidRPr="005A16AE">
        <w:rPr>
          <w:rtl/>
        </w:rPr>
        <w:t xml:space="preserve"> </w:t>
      </w:r>
      <w:r w:rsidRPr="005A16AE">
        <w:rPr>
          <w:rFonts w:hint="cs"/>
          <w:rtl/>
        </w:rPr>
        <w:t>وجود دارد.</w:t>
      </w:r>
    </w:p>
    <w:p w:rsidR="0030385B" w:rsidRPr="005A16AE" w:rsidRDefault="0030385B" w:rsidP="0030385B">
      <w:pPr>
        <w:pStyle w:val="Heading3"/>
        <w:rPr>
          <w:rtl/>
        </w:rPr>
      </w:pPr>
      <w:bookmarkStart w:id="10" w:name="_Toc416609347"/>
      <w:r w:rsidRPr="005A16AE">
        <w:rPr>
          <w:rFonts w:hint="cs"/>
          <w:rtl/>
        </w:rPr>
        <w:t>اشکال: عدم ثبوت اولویت و تنقیح مناط</w:t>
      </w:r>
      <w:bookmarkEnd w:id="10"/>
    </w:p>
    <w:p w:rsidR="0030385B" w:rsidRPr="005A16AE" w:rsidRDefault="0030385B" w:rsidP="0030385B">
      <w:pPr>
        <w:ind w:firstLine="0"/>
        <w:rPr>
          <w:rtl/>
        </w:rPr>
      </w:pPr>
      <w:r w:rsidRPr="005A16AE">
        <w:rPr>
          <w:rFonts w:hint="cs"/>
          <w:rtl/>
        </w:rPr>
        <w:t>ممکن به ادعای اولویت و یا تنقیح مناط این‌گونه اشکال شود مباحث جسمی و تغذیه‌ای و مسکن و لباس از امور اولیه و پایه زندگی یک شخص می‌باشد و ازآنجاکه اتصال و ارتباط این امور به پدر و مادر خیلی نزدیک است، وظیفه خاصی بر عهده آن‌ها نهاده شده است و مورد تأکید خاص</w:t>
      </w:r>
      <w:r w:rsidRPr="005A16AE">
        <w:rPr>
          <w:rtl/>
        </w:rPr>
        <w:t xml:space="preserve"> </w:t>
      </w:r>
      <w:r w:rsidRPr="005A16AE">
        <w:rPr>
          <w:rFonts w:hint="cs"/>
          <w:rtl/>
        </w:rPr>
        <w:t>قرارگرفته است اما نسبت به سائر امور تکلیف عامی وجود دارد و همه در قبال آن مسئولیت دارند و پدر و مادر هم در حوزه این تکلیف قرار دارند و این‌گونه نیست که از ادله حضانت و نفقه استفاده اولویت و یا تنقیح مناط در مسائل آموزشی و تربیتی شود</w:t>
      </w:r>
      <w:r w:rsidRPr="005A16AE">
        <w:rPr>
          <w:rtl/>
        </w:rPr>
        <w:t xml:space="preserve"> </w:t>
      </w:r>
      <w:r w:rsidRPr="005A16AE">
        <w:rPr>
          <w:rFonts w:hint="cs"/>
          <w:rtl/>
        </w:rPr>
        <w:t xml:space="preserve">بلکه چون اتصال و ارتباط امور پایه‌ای و اولیه زندگی با پدر و مادر نزدیک است این وظیفه مورد تأکید خاص قرارگرفته </w:t>
      </w:r>
      <w:r w:rsidRPr="005A16AE">
        <w:rPr>
          <w:rtl/>
        </w:rPr>
        <w:t>است و</w:t>
      </w:r>
      <w:r w:rsidRPr="005A16AE">
        <w:rPr>
          <w:rFonts w:hint="cs"/>
          <w:rtl/>
        </w:rPr>
        <w:t xml:space="preserve"> ادله</w:t>
      </w:r>
      <w:r w:rsidRPr="005A16AE">
        <w:rPr>
          <w:rtl/>
        </w:rPr>
        <w:t xml:space="preserve"> </w:t>
      </w:r>
      <w:r w:rsidRPr="005A16AE">
        <w:rPr>
          <w:rFonts w:hint="cs"/>
          <w:rtl/>
        </w:rPr>
        <w:t xml:space="preserve">حضانت و نفقه بیش از این دلالتی ندارند و نمی‌توان از آن‌ها اولویت و یا تنقیح مناط استفاده کرد. البته به نظر ما استفاده این اولویت بعید </w:t>
      </w:r>
      <w:r w:rsidRPr="005A16AE">
        <w:rPr>
          <w:rtl/>
        </w:rPr>
        <w:t>ن</w:t>
      </w:r>
      <w:r w:rsidRPr="005A16AE">
        <w:rPr>
          <w:rFonts w:hint="cs"/>
          <w:rtl/>
        </w:rPr>
        <w:t>ی</w:t>
      </w:r>
      <w:r w:rsidRPr="005A16AE">
        <w:rPr>
          <w:rFonts w:hint="eastAsia"/>
          <w:rtl/>
        </w:rPr>
        <w:t>ست</w:t>
      </w:r>
      <w:r w:rsidRPr="005A16AE">
        <w:rPr>
          <w:rFonts w:hint="cs"/>
          <w:rtl/>
        </w:rPr>
        <w:t xml:space="preserve"> و احتمال آن وجود دارد و این اشکال تام نمی‌باشد البته نکته‌ای که در اینجا وجود دارد این است که فرض این استدلال و دلیل این است که آیه و روایتی در این مورد وجود ندارد و در این صورت ممکن است گفته شود چطور ممکن است در یک مسئله‌ای به این مهمی که ادعای اولویت و تنقیح مناط آن شده است و مورد ابتلا می‌باشد،</w:t>
      </w:r>
      <w:r w:rsidRPr="005A16AE">
        <w:rPr>
          <w:rtl/>
        </w:rPr>
        <w:t xml:space="preserve"> </w:t>
      </w:r>
      <w:r w:rsidRPr="005A16AE">
        <w:rPr>
          <w:rFonts w:hint="cs"/>
          <w:rtl/>
        </w:rPr>
        <w:t>آیه و روایتی وجود ندارد ولی در مورد حضانت و نفقه آیات و روایات زیادی وجود دارد که در این صورت و با قطع‌نظر از آیات و روایات این اولویت تام به نظر نمی‌رسد</w:t>
      </w:r>
      <w:r w:rsidRPr="005A16AE">
        <w:rPr>
          <w:rtl/>
        </w:rPr>
        <w:t xml:space="preserve"> </w:t>
      </w:r>
      <w:r w:rsidRPr="005A16AE">
        <w:rPr>
          <w:rFonts w:hint="cs"/>
          <w:rtl/>
        </w:rPr>
        <w:t>و در صورتی هم که</w:t>
      </w:r>
      <w:r w:rsidRPr="005A16AE">
        <w:rPr>
          <w:rtl/>
        </w:rPr>
        <w:t xml:space="preserve"> </w:t>
      </w:r>
      <w:r w:rsidRPr="005A16AE">
        <w:rPr>
          <w:rFonts w:hint="cs"/>
          <w:rtl/>
        </w:rPr>
        <w:t>آیه و روایتی در این مورد وجود داشته باشد که به آن‌ها اشاره کردیم در این صورت نیازی به این دلیل وجود ندارد پس این استدلال تام نیست آری این استدلال می‌تواند در حد یک مؤید باشد نه یک دلیل و این نکته بیان نهایی ما</w:t>
      </w:r>
      <w:r w:rsidRPr="005A16AE">
        <w:rPr>
          <w:rtl/>
        </w:rPr>
        <w:t xml:space="preserve"> </w:t>
      </w:r>
      <w:r w:rsidRPr="005A16AE">
        <w:rPr>
          <w:rFonts w:hint="cs"/>
          <w:rtl/>
        </w:rPr>
        <w:t>در اینجا می‌باشد که</w:t>
      </w:r>
      <w:r w:rsidRPr="005A16AE">
        <w:rPr>
          <w:rtl/>
        </w:rPr>
        <w:t xml:space="preserve"> </w:t>
      </w:r>
      <w:r w:rsidRPr="005A16AE">
        <w:rPr>
          <w:rFonts w:hint="cs"/>
          <w:rtl/>
        </w:rPr>
        <w:t>اگر هیچ آیه و روایتی در باب تکلیف آموزشی و تربیتی وجود نداشت ممکن بود بگوییم اسلام بر این پایه زندگی کودکان</w:t>
      </w:r>
      <w:r w:rsidRPr="005A16AE">
        <w:rPr>
          <w:rtl/>
        </w:rPr>
        <w:t xml:space="preserve"> </w:t>
      </w:r>
      <w:r w:rsidRPr="005A16AE">
        <w:rPr>
          <w:rFonts w:hint="cs"/>
          <w:rtl/>
        </w:rPr>
        <w:t>تأکید دارد که</w:t>
      </w:r>
      <w:r w:rsidRPr="005A16AE">
        <w:rPr>
          <w:rtl/>
        </w:rPr>
        <w:t xml:space="preserve"> </w:t>
      </w:r>
      <w:r w:rsidRPr="005A16AE">
        <w:rPr>
          <w:rFonts w:hint="cs"/>
          <w:rtl/>
        </w:rPr>
        <w:t xml:space="preserve">مثلاً تا سنی آزاد باشد و هر طور می‌خواهد رشد کند و بعدازآن یک تکلیف </w:t>
      </w:r>
      <w:r w:rsidRPr="005A16AE">
        <w:rPr>
          <w:rFonts w:hint="cs"/>
          <w:rtl/>
        </w:rPr>
        <w:lastRenderedPageBreak/>
        <w:t>عمومی و اجتماعی وجود دارد که پدر و مادر هم می‌توانند</w:t>
      </w:r>
      <w:r w:rsidRPr="005A16AE">
        <w:rPr>
          <w:rtl/>
        </w:rPr>
        <w:t xml:space="preserve"> </w:t>
      </w:r>
      <w:r w:rsidRPr="005A16AE">
        <w:rPr>
          <w:rFonts w:hint="cs"/>
          <w:rtl/>
        </w:rPr>
        <w:t>در قلمرو آن تکلیف عمومی نقش خود را ایفا کنند اما تکلیف خاصی بر عهده آن‌ها گذاشته نشده است همان‌طور که نظریات و تئوری‌های</w:t>
      </w:r>
      <w:r w:rsidRPr="005A16AE">
        <w:rPr>
          <w:rtl/>
        </w:rPr>
        <w:t xml:space="preserve"> </w:t>
      </w:r>
      <w:r w:rsidRPr="005A16AE">
        <w:rPr>
          <w:rFonts w:hint="cs"/>
          <w:rtl/>
        </w:rPr>
        <w:t>غربی امروز در باب تربیت دینی همین‌گونه است که می‌گویند خانواده و یا مدرسه</w:t>
      </w:r>
      <w:r w:rsidRPr="005A16AE">
        <w:rPr>
          <w:rtl/>
        </w:rPr>
        <w:t xml:space="preserve"> </w:t>
      </w:r>
      <w:r w:rsidRPr="005A16AE">
        <w:rPr>
          <w:rFonts w:hint="cs"/>
          <w:rtl/>
        </w:rPr>
        <w:t>نه‌تنها وظیفه ندارد بلکه حق ندارد کودکان را تربیت دینی کند بلکه منحصراً فقط باید به آن‌ها عرضه اطلاعات ادیان مختلف به آن‌ها شود</w:t>
      </w:r>
      <w:r w:rsidRPr="005A16AE">
        <w:rPr>
          <w:rtl/>
        </w:rPr>
        <w:t xml:space="preserve"> </w:t>
      </w:r>
      <w:r w:rsidRPr="005A16AE">
        <w:rPr>
          <w:rFonts w:hint="cs"/>
          <w:rtl/>
        </w:rPr>
        <w:t>و عرضه انحصاری ادیان و اطلاعات به آن‌ها ممنوع می‌باشد ولی در مورد بهداشت و تغذیه و از این قبیل مسائل،</w:t>
      </w:r>
      <w:r w:rsidRPr="005A16AE">
        <w:rPr>
          <w:rtl/>
        </w:rPr>
        <w:t xml:space="preserve"> </w:t>
      </w:r>
      <w:r w:rsidRPr="005A16AE">
        <w:rPr>
          <w:rFonts w:hint="cs"/>
          <w:rtl/>
        </w:rPr>
        <w:t>یکی از وظایف خانواده را تأمین این مسائل می‌دانند که اگر منطق و دید کلی اسلام به این مسئله را نمی‌دانستیم و آیات و روایات در این زمینه نبود ادعای اولویت ادله حضانت و نفقه تام نبود اما با توجه به مناسبات حکم و موضوع و فضا و فرهنگ تربیت دینی در منطق اسلام و</w:t>
      </w:r>
      <w:r w:rsidRPr="005A16AE">
        <w:rPr>
          <w:rtl/>
        </w:rPr>
        <w:t xml:space="preserve"> </w:t>
      </w:r>
      <w:r w:rsidRPr="005A16AE">
        <w:rPr>
          <w:rFonts w:hint="cs"/>
          <w:rtl/>
        </w:rPr>
        <w:t>ازآنجا آیات و روایاتی در این زمینه وجود این اولویت و تنقیح مناط قابل‌قبول است اما درهرصورت تنها یک مؤید است نه یک دلیل چون باوجود روایات نیازی به این دلیل وجود ندارد</w:t>
      </w:r>
      <w:r w:rsidRPr="005A16AE">
        <w:rPr>
          <w:rtl/>
        </w:rPr>
        <w:t xml:space="preserve"> </w:t>
      </w:r>
      <w:r w:rsidRPr="005A16AE">
        <w:rPr>
          <w:rFonts w:hint="cs"/>
          <w:rtl/>
        </w:rPr>
        <w:t>و مستقلاً نمی‌تواند دلیل باشد.</w:t>
      </w:r>
    </w:p>
    <w:p w:rsidR="0030385B" w:rsidRPr="005A16AE" w:rsidRDefault="0030385B" w:rsidP="0030385B">
      <w:pPr>
        <w:pStyle w:val="Heading2"/>
        <w:rPr>
          <w:rtl/>
        </w:rPr>
      </w:pPr>
      <w:bookmarkStart w:id="11" w:name="_Toc416609348"/>
      <w:r w:rsidRPr="005A16AE">
        <w:rPr>
          <w:rFonts w:hint="cs"/>
          <w:rtl/>
        </w:rPr>
        <w:t>شمول مفهوم حضانت نبست به مسائل آموزشی</w:t>
      </w:r>
      <w:bookmarkEnd w:id="11"/>
    </w:p>
    <w:p w:rsidR="0030385B" w:rsidRPr="005A16AE" w:rsidRDefault="0030385B" w:rsidP="0030385B">
      <w:pPr>
        <w:ind w:firstLine="0"/>
        <w:rPr>
          <w:rtl/>
        </w:rPr>
      </w:pPr>
      <w:r w:rsidRPr="005A16AE">
        <w:rPr>
          <w:rFonts w:hint="cs"/>
          <w:rtl/>
        </w:rPr>
        <w:t>بیان سومی هم از این استدلال وجود دارد و آن این است که خود مفهوم حضانت، مراقبت و صیانت</w:t>
      </w:r>
      <w:r w:rsidRPr="005A16AE">
        <w:rPr>
          <w:rtl/>
        </w:rPr>
        <w:t xml:space="preserve"> </w:t>
      </w:r>
      <w:r w:rsidRPr="005A16AE">
        <w:rPr>
          <w:rFonts w:hint="cs"/>
          <w:rtl/>
        </w:rPr>
        <w:t>همان‌طور که شامل مسائلی مانند بهداشت و درمان می‌شود، شامل</w:t>
      </w:r>
      <w:r w:rsidRPr="005A16AE">
        <w:rPr>
          <w:rtl/>
        </w:rPr>
        <w:t xml:space="preserve"> </w:t>
      </w:r>
      <w:r w:rsidRPr="005A16AE">
        <w:rPr>
          <w:rFonts w:hint="cs"/>
          <w:rtl/>
        </w:rPr>
        <w:t xml:space="preserve">آموزش‌ها و تربیت‌های لازم برای رشد و زندگی نیز می‌شود نه اینکه از باب اولویت و تنقیح مناط شامل آن‌ها بشود. پس سه بیان از دلیل فوق وجود دارد بیان اول اولویت ادله حضانت و نفقه بود، بیان دوم تنقیح مناط از ادله حضانت و نفقه بود و بیان سوم شمول مفهومی حضانت نسبت به مسائل آموزشی و تربیتی می‌باشد. به نظر ما این بیان سوم تا حدی بعید </w:t>
      </w:r>
      <w:r w:rsidRPr="005A16AE">
        <w:rPr>
          <w:rtl/>
        </w:rPr>
        <w:t>ن</w:t>
      </w:r>
      <w:r w:rsidRPr="005A16AE">
        <w:rPr>
          <w:rFonts w:hint="cs"/>
          <w:rtl/>
        </w:rPr>
        <w:t>ی</w:t>
      </w:r>
      <w:r w:rsidRPr="005A16AE">
        <w:rPr>
          <w:rFonts w:hint="eastAsia"/>
          <w:rtl/>
        </w:rPr>
        <w:t>ست</w:t>
      </w:r>
      <w:r w:rsidRPr="005A16AE">
        <w:rPr>
          <w:rFonts w:hint="cs"/>
          <w:rtl/>
        </w:rPr>
        <w:t xml:space="preserve"> و حد آن نیز آموزش‌ها و تربیت‌های لازمی است که مرتبط به رشد جسمی و ذهنی در حد معمول و مخصوص دنیای امروز</w:t>
      </w:r>
      <w:r w:rsidRPr="005A16AE">
        <w:rPr>
          <w:rtl/>
        </w:rPr>
        <w:t xml:space="preserve"> </w:t>
      </w:r>
      <w:r w:rsidRPr="005A16AE">
        <w:rPr>
          <w:rFonts w:hint="cs"/>
          <w:rtl/>
        </w:rPr>
        <w:t>و مهارت‌های لازم زندگی مانند اینکه چگونه از خیابان عبور کنند</w:t>
      </w:r>
      <w:r w:rsidRPr="005A16AE">
        <w:rPr>
          <w:rtl/>
        </w:rPr>
        <w:t xml:space="preserve"> </w:t>
      </w:r>
      <w:r w:rsidRPr="005A16AE">
        <w:rPr>
          <w:rFonts w:hint="cs"/>
          <w:rtl/>
        </w:rPr>
        <w:t>و همچنین ادب و آداب اجتماعی</w:t>
      </w:r>
      <w:r w:rsidRPr="005A16AE">
        <w:rPr>
          <w:rtl/>
        </w:rPr>
        <w:t xml:space="preserve"> </w:t>
      </w:r>
      <w:r w:rsidRPr="005A16AE">
        <w:rPr>
          <w:rFonts w:hint="cs"/>
          <w:rtl/>
        </w:rPr>
        <w:t xml:space="preserve">که لازمه تعاملات اجتماعی است، می‌باشد اما آموزش‌ها و </w:t>
      </w:r>
      <w:r w:rsidRPr="005A16AE">
        <w:rPr>
          <w:rtl/>
        </w:rPr>
        <w:t>تربیت‌های</w:t>
      </w:r>
      <w:r w:rsidRPr="005A16AE">
        <w:rPr>
          <w:rFonts w:hint="cs"/>
          <w:rtl/>
        </w:rPr>
        <w:t xml:space="preserve"> خاص دینی و معنوی</w:t>
      </w:r>
      <w:r w:rsidRPr="005A16AE">
        <w:rPr>
          <w:rtl/>
        </w:rPr>
        <w:t xml:space="preserve"> </w:t>
      </w:r>
      <w:r w:rsidRPr="005A16AE">
        <w:rPr>
          <w:rFonts w:hint="cs"/>
          <w:rtl/>
        </w:rPr>
        <w:t>مانند نماز و روزه را شاید شامل نشود و وجوب آموزش این امور نیاز به ادله دیگری دارد که ادله فراوانی نیز در این زمینه وجود دارد.</w:t>
      </w:r>
    </w:p>
    <w:p w:rsidR="0030385B" w:rsidRPr="005A16AE" w:rsidRDefault="0030385B" w:rsidP="0030385B">
      <w:pPr>
        <w:ind w:firstLine="0"/>
        <w:rPr>
          <w:rtl/>
        </w:rPr>
      </w:pPr>
    </w:p>
    <w:p w:rsidR="0030385B" w:rsidRPr="005A16AE" w:rsidRDefault="0030385B" w:rsidP="0030385B">
      <w:pPr>
        <w:ind w:firstLine="0"/>
        <w:rPr>
          <w:rtl/>
        </w:rPr>
      </w:pPr>
    </w:p>
    <w:p w:rsidR="0030385B" w:rsidRPr="005A16AE" w:rsidRDefault="0030385B" w:rsidP="0030385B">
      <w:pPr>
        <w:ind w:firstLine="0"/>
        <w:rPr>
          <w:rtl/>
        </w:rPr>
      </w:pPr>
    </w:p>
    <w:p w:rsidR="0030385B" w:rsidRPr="005A16AE" w:rsidRDefault="0030385B" w:rsidP="0030385B">
      <w:pPr>
        <w:ind w:firstLine="0"/>
        <w:rPr>
          <w:rtl/>
        </w:rPr>
      </w:pPr>
      <w:r w:rsidRPr="005A16AE">
        <w:rPr>
          <w:rFonts w:hint="cs"/>
          <w:rtl/>
        </w:rPr>
        <w:t xml:space="preserve"> </w:t>
      </w:r>
    </w:p>
    <w:p w:rsidR="0030385B" w:rsidRPr="00DF5D98" w:rsidRDefault="0030385B" w:rsidP="0030385B">
      <w:pPr>
        <w:ind w:firstLine="0"/>
        <w:rPr>
          <w:rtl/>
        </w:rPr>
      </w:pPr>
    </w:p>
    <w:p w:rsidR="00152670" w:rsidRPr="00734D59" w:rsidRDefault="00152670" w:rsidP="00734D59">
      <w:pPr>
        <w:rPr>
          <w:rtl/>
        </w:rPr>
      </w:pPr>
    </w:p>
    <w:sectPr w:rsidR="00152670" w:rsidRPr="00734D59"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B00" w:rsidRDefault="00887B00" w:rsidP="000D5800">
      <w:pPr>
        <w:spacing w:after="0"/>
      </w:pPr>
      <w:r>
        <w:separator/>
      </w:r>
    </w:p>
  </w:endnote>
  <w:endnote w:type="continuationSeparator" w:id="0">
    <w:p w:rsidR="00887B00" w:rsidRDefault="00887B0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201F6E">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B00" w:rsidRDefault="00887B00" w:rsidP="000D5800">
      <w:pPr>
        <w:spacing w:after="0"/>
      </w:pPr>
      <w:r>
        <w:separator/>
      </w:r>
    </w:p>
  </w:footnote>
  <w:footnote w:type="continuationSeparator" w:id="0">
    <w:p w:rsidR="00887B00" w:rsidRDefault="00887B0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30385B">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0E909356" wp14:editId="5B710F0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2" w:name="OLE_LINK1"/>
    <w:bookmarkStart w:id="13" w:name="OLE_LINK2"/>
    <w:r>
      <w:rPr>
        <w:noProof/>
      </w:rPr>
      <w:drawing>
        <wp:inline distT="0" distB="0" distL="0" distR="0" wp14:anchorId="1B5A4FA5" wp14:editId="72AE2715">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2"/>
    <w:bookmarkEnd w:id="13"/>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0385B">
      <w:rPr>
        <w:rFonts w:ascii="IranNastaliq" w:hAnsi="IranNastaliq" w:cs="IranNastaliq" w:hint="cs"/>
        <w:sz w:val="40"/>
        <w:szCs w:val="40"/>
        <w:rtl/>
      </w:rPr>
      <w:t>1699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51A6B"/>
    <w:multiLevelType w:val="hybridMultilevel"/>
    <w:tmpl w:val="4FC80C5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E7"/>
    <w:rsid w:val="000228A2"/>
    <w:rsid w:val="000324F1"/>
    <w:rsid w:val="00041FE0"/>
    <w:rsid w:val="00052BA3"/>
    <w:rsid w:val="0006363E"/>
    <w:rsid w:val="000719E0"/>
    <w:rsid w:val="00080DFF"/>
    <w:rsid w:val="00085ED5"/>
    <w:rsid w:val="000A1A51"/>
    <w:rsid w:val="000D2D0D"/>
    <w:rsid w:val="000D5800"/>
    <w:rsid w:val="000F1897"/>
    <w:rsid w:val="000F7E72"/>
    <w:rsid w:val="00101E2D"/>
    <w:rsid w:val="00102405"/>
    <w:rsid w:val="00102CEB"/>
    <w:rsid w:val="00117955"/>
    <w:rsid w:val="00131446"/>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01F6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0385B"/>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2636"/>
    <w:rsid w:val="0044591E"/>
    <w:rsid w:val="004476F0"/>
    <w:rsid w:val="00455B91"/>
    <w:rsid w:val="004651D2"/>
    <w:rsid w:val="00465D26"/>
    <w:rsid w:val="004679F8"/>
    <w:rsid w:val="00476555"/>
    <w:rsid w:val="004B337F"/>
    <w:rsid w:val="004F3596"/>
    <w:rsid w:val="00517312"/>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644F4"/>
    <w:rsid w:val="008748B8"/>
    <w:rsid w:val="00883733"/>
    <w:rsid w:val="00887B00"/>
    <w:rsid w:val="008965D2"/>
    <w:rsid w:val="008A236D"/>
    <w:rsid w:val="008B565A"/>
    <w:rsid w:val="008C3414"/>
    <w:rsid w:val="008C66FB"/>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F0F1A"/>
    <w:rsid w:val="00AF1CE7"/>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01F6E"/>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201F6E"/>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201F6E"/>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201F6E"/>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201F6E"/>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201F6E"/>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201F6E"/>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201F6E"/>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201F6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201F6E"/>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201F6E"/>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201F6E"/>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201F6E"/>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201F6E"/>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201F6E"/>
    <w:rPr>
      <w:rFonts w:ascii="Cambria" w:eastAsia="2  Lotus" w:hAnsi="Cambria" w:cs="2  Badr"/>
      <w:bCs/>
      <w:szCs w:val="36"/>
    </w:rPr>
  </w:style>
  <w:style w:type="paragraph" w:styleId="TOC1">
    <w:name w:val="toc 1"/>
    <w:basedOn w:val="Normal"/>
    <w:next w:val="Normal"/>
    <w:link w:val="TOC1Char"/>
    <w:autoRedefine/>
    <w:uiPriority w:val="39"/>
    <w:unhideWhenUsed/>
    <w:qFormat/>
    <w:rsid w:val="00201F6E"/>
    <w:pPr>
      <w:spacing w:after="0"/>
      <w:ind w:firstLine="0"/>
    </w:pPr>
    <w:rPr>
      <w:rFonts w:eastAsiaTheme="minorEastAsia"/>
    </w:rPr>
  </w:style>
  <w:style w:type="paragraph" w:styleId="TOC2">
    <w:name w:val="toc 2"/>
    <w:basedOn w:val="Normal"/>
    <w:next w:val="Normal"/>
    <w:autoRedefine/>
    <w:uiPriority w:val="39"/>
    <w:unhideWhenUsed/>
    <w:qFormat/>
    <w:rsid w:val="00201F6E"/>
    <w:pPr>
      <w:spacing w:after="0"/>
      <w:ind w:left="221"/>
    </w:pPr>
    <w:rPr>
      <w:rFonts w:eastAsiaTheme="minorEastAsia"/>
    </w:rPr>
  </w:style>
  <w:style w:type="paragraph" w:styleId="TOC3">
    <w:name w:val="toc 3"/>
    <w:basedOn w:val="Normal"/>
    <w:next w:val="Normal"/>
    <w:autoRedefine/>
    <w:uiPriority w:val="39"/>
    <w:unhideWhenUsed/>
    <w:qFormat/>
    <w:rsid w:val="00201F6E"/>
    <w:pPr>
      <w:spacing w:after="0"/>
      <w:ind w:left="442"/>
    </w:pPr>
    <w:rPr>
      <w:rFonts w:eastAsia="2  Lotus"/>
    </w:rPr>
  </w:style>
  <w:style w:type="character" w:styleId="SubtleReference">
    <w:name w:val="Subtle Reference"/>
    <w:aliases w:val="مرجع"/>
    <w:uiPriority w:val="31"/>
    <w:qFormat/>
    <w:rsid w:val="00201F6E"/>
    <w:rPr>
      <w:rFonts w:cs="2  Lotus"/>
      <w:smallCaps/>
      <w:color w:val="auto"/>
      <w:szCs w:val="28"/>
      <w:u w:val="single"/>
    </w:rPr>
  </w:style>
  <w:style w:type="character" w:styleId="IntenseReference">
    <w:name w:val="Intense Reference"/>
    <w:uiPriority w:val="32"/>
    <w:qFormat/>
    <w:rsid w:val="00201F6E"/>
    <w:rPr>
      <w:rFonts w:cs="2  Lotus"/>
      <w:b/>
      <w:bCs/>
      <w:smallCaps/>
      <w:color w:val="auto"/>
      <w:spacing w:val="5"/>
      <w:szCs w:val="28"/>
      <w:u w:val="single"/>
    </w:rPr>
  </w:style>
  <w:style w:type="character" w:styleId="BookTitle">
    <w:name w:val="Book Title"/>
    <w:uiPriority w:val="33"/>
    <w:qFormat/>
    <w:rsid w:val="00201F6E"/>
    <w:rPr>
      <w:rFonts w:cs="2  Titr"/>
      <w:b/>
      <w:bCs/>
      <w:smallCaps/>
      <w:spacing w:val="5"/>
      <w:szCs w:val="100"/>
    </w:rPr>
  </w:style>
  <w:style w:type="paragraph" w:styleId="TOCHeading">
    <w:name w:val="TOC Heading"/>
    <w:basedOn w:val="Heading1"/>
    <w:next w:val="Normal"/>
    <w:uiPriority w:val="39"/>
    <w:unhideWhenUsed/>
    <w:qFormat/>
    <w:rsid w:val="00201F6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01F6E"/>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201F6E"/>
    <w:rPr>
      <w:rFonts w:ascii="Cambria" w:eastAsia="2  Lotus" w:hAnsi="Cambria" w:cs="2  Badr"/>
      <w:bCs/>
      <w:i/>
      <w:sz w:val="36"/>
      <w:szCs w:val="36"/>
    </w:rPr>
  </w:style>
  <w:style w:type="character" w:customStyle="1" w:styleId="Heading7Char">
    <w:name w:val="Heading 7 Char"/>
    <w:link w:val="Heading7"/>
    <w:uiPriority w:val="9"/>
    <w:rsid w:val="00201F6E"/>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201F6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201F6E"/>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201F6E"/>
    <w:pPr>
      <w:spacing w:after="0"/>
      <w:ind w:left="658"/>
    </w:pPr>
  </w:style>
  <w:style w:type="paragraph" w:styleId="TOC5">
    <w:name w:val="toc 5"/>
    <w:basedOn w:val="Normal"/>
    <w:next w:val="Normal"/>
    <w:autoRedefine/>
    <w:uiPriority w:val="39"/>
    <w:unhideWhenUsed/>
    <w:qFormat/>
    <w:rsid w:val="00201F6E"/>
    <w:pPr>
      <w:spacing w:after="0"/>
      <w:ind w:left="879"/>
    </w:pPr>
  </w:style>
  <w:style w:type="paragraph" w:styleId="TOC6">
    <w:name w:val="toc 6"/>
    <w:basedOn w:val="Normal"/>
    <w:next w:val="Normal"/>
    <w:autoRedefine/>
    <w:uiPriority w:val="39"/>
    <w:unhideWhenUsed/>
    <w:qFormat/>
    <w:rsid w:val="00201F6E"/>
    <w:pPr>
      <w:spacing w:after="0"/>
      <w:ind w:left="1100"/>
    </w:pPr>
  </w:style>
  <w:style w:type="paragraph" w:styleId="TOC7">
    <w:name w:val="toc 7"/>
    <w:basedOn w:val="Normal"/>
    <w:next w:val="Normal"/>
    <w:autoRedefine/>
    <w:uiPriority w:val="39"/>
    <w:unhideWhenUsed/>
    <w:qFormat/>
    <w:rsid w:val="00201F6E"/>
    <w:pPr>
      <w:spacing w:after="0"/>
      <w:ind w:left="1321"/>
    </w:pPr>
  </w:style>
  <w:style w:type="paragraph" w:styleId="Caption">
    <w:name w:val="caption"/>
    <w:basedOn w:val="Normal"/>
    <w:next w:val="Normal"/>
    <w:uiPriority w:val="35"/>
    <w:unhideWhenUsed/>
    <w:qFormat/>
    <w:rsid w:val="00201F6E"/>
    <w:rPr>
      <w:b/>
      <w:bCs/>
      <w:sz w:val="20"/>
      <w:szCs w:val="20"/>
    </w:rPr>
  </w:style>
  <w:style w:type="paragraph" w:styleId="Title">
    <w:name w:val="Title"/>
    <w:basedOn w:val="Normal"/>
    <w:next w:val="Normal"/>
    <w:link w:val="TitleChar"/>
    <w:autoRedefine/>
    <w:uiPriority w:val="10"/>
    <w:qFormat/>
    <w:rsid w:val="00201F6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01F6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201F6E"/>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201F6E"/>
    <w:rPr>
      <w:rFonts w:ascii="Cambria" w:eastAsia="2  Badr" w:hAnsi="Cambria" w:cs="2  Badr"/>
      <w:bCs/>
      <w:i/>
      <w:spacing w:val="15"/>
      <w:sz w:val="24"/>
    </w:rPr>
  </w:style>
  <w:style w:type="character" w:styleId="Emphasis">
    <w:name w:val="Emphasis"/>
    <w:uiPriority w:val="20"/>
    <w:qFormat/>
    <w:rsid w:val="00201F6E"/>
    <w:rPr>
      <w:rFonts w:cs="2  Lotus"/>
      <w:i/>
      <w:iCs/>
      <w:color w:val="808080"/>
      <w:szCs w:val="32"/>
    </w:rPr>
  </w:style>
  <w:style w:type="character" w:customStyle="1" w:styleId="NoSpacingChar">
    <w:name w:val="No Spacing Char"/>
    <w:aliases w:val="متن عربي Char"/>
    <w:link w:val="NoSpacing"/>
    <w:uiPriority w:val="1"/>
    <w:rsid w:val="00201F6E"/>
    <w:rPr>
      <w:rFonts w:eastAsia="2  Lotus" w:cs="2  Badr"/>
      <w:bCs/>
      <w:sz w:val="72"/>
      <w:szCs w:val="28"/>
    </w:rPr>
  </w:style>
  <w:style w:type="paragraph" w:styleId="ListParagraph">
    <w:name w:val="List Paragraph"/>
    <w:basedOn w:val="Normal"/>
    <w:link w:val="ListParagraphChar"/>
    <w:autoRedefine/>
    <w:uiPriority w:val="34"/>
    <w:qFormat/>
    <w:rsid w:val="00201F6E"/>
    <w:pPr>
      <w:ind w:left="1134" w:firstLine="0"/>
    </w:pPr>
    <w:rPr>
      <w:rFonts w:eastAsia="2  Lotus" w:cs="2  Lotus"/>
    </w:rPr>
  </w:style>
  <w:style w:type="character" w:customStyle="1" w:styleId="ListParagraphChar">
    <w:name w:val="List Paragraph Char"/>
    <w:link w:val="ListParagraph"/>
    <w:uiPriority w:val="34"/>
    <w:rsid w:val="00201F6E"/>
    <w:rPr>
      <w:rFonts w:eastAsia="2  Lotus" w:cs="2  Lotus"/>
      <w:sz w:val="22"/>
      <w:szCs w:val="28"/>
    </w:rPr>
  </w:style>
  <w:style w:type="paragraph" w:styleId="Quote">
    <w:name w:val="Quote"/>
    <w:basedOn w:val="Normal"/>
    <w:next w:val="Normal"/>
    <w:link w:val="QuoteChar"/>
    <w:autoRedefine/>
    <w:uiPriority w:val="29"/>
    <w:qFormat/>
    <w:rsid w:val="00201F6E"/>
    <w:pPr>
      <w:spacing w:before="120" w:after="240"/>
      <w:ind w:left="1134" w:firstLine="0"/>
    </w:pPr>
    <w:rPr>
      <w:rFonts w:cs="B Lotus"/>
      <w:i/>
      <w:sz w:val="20"/>
      <w:szCs w:val="30"/>
    </w:rPr>
  </w:style>
  <w:style w:type="character" w:customStyle="1" w:styleId="QuoteChar">
    <w:name w:val="Quote Char"/>
    <w:link w:val="Quote"/>
    <w:uiPriority w:val="29"/>
    <w:rsid w:val="00201F6E"/>
    <w:rPr>
      <w:rFonts w:eastAsiaTheme="minorHAnsi" w:cs="B Lotus"/>
      <w:i/>
      <w:szCs w:val="30"/>
    </w:rPr>
  </w:style>
  <w:style w:type="paragraph" w:styleId="IntenseQuote">
    <w:name w:val="Intense Quote"/>
    <w:basedOn w:val="Normal"/>
    <w:next w:val="Normal"/>
    <w:link w:val="IntenseQuoteChar"/>
    <w:autoRedefine/>
    <w:uiPriority w:val="30"/>
    <w:qFormat/>
    <w:rsid w:val="00201F6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01F6E"/>
    <w:rPr>
      <w:rFonts w:eastAsia="2  Lotus" w:cs="B Lotus"/>
      <w:b/>
      <w:bCs/>
      <w:i/>
      <w:szCs w:val="30"/>
    </w:rPr>
  </w:style>
  <w:style w:type="character" w:styleId="SubtleEmphasis">
    <w:name w:val="Subtle Emphasis"/>
    <w:uiPriority w:val="19"/>
    <w:qFormat/>
    <w:rsid w:val="00201F6E"/>
    <w:rPr>
      <w:rFonts w:cs="2  Lotus"/>
      <w:i/>
      <w:iCs/>
      <w:color w:val="4A442A"/>
      <w:szCs w:val="32"/>
      <w:u w:val="none"/>
    </w:rPr>
  </w:style>
  <w:style w:type="character" w:styleId="IntenseEmphasis">
    <w:name w:val="Intense Emphasis"/>
    <w:uiPriority w:val="21"/>
    <w:qFormat/>
    <w:rsid w:val="00201F6E"/>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Hyperlink">
    <w:name w:val="Hyperlink"/>
    <w:uiPriority w:val="99"/>
    <w:rsid w:val="003038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01F6E"/>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201F6E"/>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201F6E"/>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201F6E"/>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201F6E"/>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201F6E"/>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201F6E"/>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201F6E"/>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201F6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201F6E"/>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201F6E"/>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201F6E"/>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201F6E"/>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201F6E"/>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201F6E"/>
    <w:rPr>
      <w:rFonts w:ascii="Cambria" w:eastAsia="2  Lotus" w:hAnsi="Cambria" w:cs="2  Badr"/>
      <w:bCs/>
      <w:szCs w:val="36"/>
    </w:rPr>
  </w:style>
  <w:style w:type="paragraph" w:styleId="TOC1">
    <w:name w:val="toc 1"/>
    <w:basedOn w:val="Normal"/>
    <w:next w:val="Normal"/>
    <w:link w:val="TOC1Char"/>
    <w:autoRedefine/>
    <w:uiPriority w:val="39"/>
    <w:unhideWhenUsed/>
    <w:qFormat/>
    <w:rsid w:val="00201F6E"/>
    <w:pPr>
      <w:spacing w:after="0"/>
      <w:ind w:firstLine="0"/>
    </w:pPr>
    <w:rPr>
      <w:rFonts w:eastAsiaTheme="minorEastAsia"/>
    </w:rPr>
  </w:style>
  <w:style w:type="paragraph" w:styleId="TOC2">
    <w:name w:val="toc 2"/>
    <w:basedOn w:val="Normal"/>
    <w:next w:val="Normal"/>
    <w:autoRedefine/>
    <w:uiPriority w:val="39"/>
    <w:unhideWhenUsed/>
    <w:qFormat/>
    <w:rsid w:val="00201F6E"/>
    <w:pPr>
      <w:spacing w:after="0"/>
      <w:ind w:left="221"/>
    </w:pPr>
    <w:rPr>
      <w:rFonts w:eastAsiaTheme="minorEastAsia"/>
    </w:rPr>
  </w:style>
  <w:style w:type="paragraph" w:styleId="TOC3">
    <w:name w:val="toc 3"/>
    <w:basedOn w:val="Normal"/>
    <w:next w:val="Normal"/>
    <w:autoRedefine/>
    <w:uiPriority w:val="39"/>
    <w:unhideWhenUsed/>
    <w:qFormat/>
    <w:rsid w:val="00201F6E"/>
    <w:pPr>
      <w:spacing w:after="0"/>
      <w:ind w:left="442"/>
    </w:pPr>
    <w:rPr>
      <w:rFonts w:eastAsia="2  Lotus"/>
    </w:rPr>
  </w:style>
  <w:style w:type="character" w:styleId="SubtleReference">
    <w:name w:val="Subtle Reference"/>
    <w:aliases w:val="مرجع"/>
    <w:uiPriority w:val="31"/>
    <w:qFormat/>
    <w:rsid w:val="00201F6E"/>
    <w:rPr>
      <w:rFonts w:cs="2  Lotus"/>
      <w:smallCaps/>
      <w:color w:val="auto"/>
      <w:szCs w:val="28"/>
      <w:u w:val="single"/>
    </w:rPr>
  </w:style>
  <w:style w:type="character" w:styleId="IntenseReference">
    <w:name w:val="Intense Reference"/>
    <w:uiPriority w:val="32"/>
    <w:qFormat/>
    <w:rsid w:val="00201F6E"/>
    <w:rPr>
      <w:rFonts w:cs="2  Lotus"/>
      <w:b/>
      <w:bCs/>
      <w:smallCaps/>
      <w:color w:val="auto"/>
      <w:spacing w:val="5"/>
      <w:szCs w:val="28"/>
      <w:u w:val="single"/>
    </w:rPr>
  </w:style>
  <w:style w:type="character" w:styleId="BookTitle">
    <w:name w:val="Book Title"/>
    <w:uiPriority w:val="33"/>
    <w:qFormat/>
    <w:rsid w:val="00201F6E"/>
    <w:rPr>
      <w:rFonts w:cs="2  Titr"/>
      <w:b/>
      <w:bCs/>
      <w:smallCaps/>
      <w:spacing w:val="5"/>
      <w:szCs w:val="100"/>
    </w:rPr>
  </w:style>
  <w:style w:type="paragraph" w:styleId="TOCHeading">
    <w:name w:val="TOC Heading"/>
    <w:basedOn w:val="Heading1"/>
    <w:next w:val="Normal"/>
    <w:uiPriority w:val="39"/>
    <w:unhideWhenUsed/>
    <w:qFormat/>
    <w:rsid w:val="00201F6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01F6E"/>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201F6E"/>
    <w:rPr>
      <w:rFonts w:ascii="Cambria" w:eastAsia="2  Lotus" w:hAnsi="Cambria" w:cs="2  Badr"/>
      <w:bCs/>
      <w:i/>
      <w:sz w:val="36"/>
      <w:szCs w:val="36"/>
    </w:rPr>
  </w:style>
  <w:style w:type="character" w:customStyle="1" w:styleId="Heading7Char">
    <w:name w:val="Heading 7 Char"/>
    <w:link w:val="Heading7"/>
    <w:uiPriority w:val="9"/>
    <w:rsid w:val="00201F6E"/>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201F6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201F6E"/>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201F6E"/>
    <w:pPr>
      <w:spacing w:after="0"/>
      <w:ind w:left="658"/>
    </w:pPr>
  </w:style>
  <w:style w:type="paragraph" w:styleId="TOC5">
    <w:name w:val="toc 5"/>
    <w:basedOn w:val="Normal"/>
    <w:next w:val="Normal"/>
    <w:autoRedefine/>
    <w:uiPriority w:val="39"/>
    <w:unhideWhenUsed/>
    <w:qFormat/>
    <w:rsid w:val="00201F6E"/>
    <w:pPr>
      <w:spacing w:after="0"/>
      <w:ind w:left="879"/>
    </w:pPr>
  </w:style>
  <w:style w:type="paragraph" w:styleId="TOC6">
    <w:name w:val="toc 6"/>
    <w:basedOn w:val="Normal"/>
    <w:next w:val="Normal"/>
    <w:autoRedefine/>
    <w:uiPriority w:val="39"/>
    <w:unhideWhenUsed/>
    <w:qFormat/>
    <w:rsid w:val="00201F6E"/>
    <w:pPr>
      <w:spacing w:after="0"/>
      <w:ind w:left="1100"/>
    </w:pPr>
  </w:style>
  <w:style w:type="paragraph" w:styleId="TOC7">
    <w:name w:val="toc 7"/>
    <w:basedOn w:val="Normal"/>
    <w:next w:val="Normal"/>
    <w:autoRedefine/>
    <w:uiPriority w:val="39"/>
    <w:unhideWhenUsed/>
    <w:qFormat/>
    <w:rsid w:val="00201F6E"/>
    <w:pPr>
      <w:spacing w:after="0"/>
      <w:ind w:left="1321"/>
    </w:pPr>
  </w:style>
  <w:style w:type="paragraph" w:styleId="Caption">
    <w:name w:val="caption"/>
    <w:basedOn w:val="Normal"/>
    <w:next w:val="Normal"/>
    <w:uiPriority w:val="35"/>
    <w:unhideWhenUsed/>
    <w:qFormat/>
    <w:rsid w:val="00201F6E"/>
    <w:rPr>
      <w:b/>
      <w:bCs/>
      <w:sz w:val="20"/>
      <w:szCs w:val="20"/>
    </w:rPr>
  </w:style>
  <w:style w:type="paragraph" w:styleId="Title">
    <w:name w:val="Title"/>
    <w:basedOn w:val="Normal"/>
    <w:next w:val="Normal"/>
    <w:link w:val="TitleChar"/>
    <w:autoRedefine/>
    <w:uiPriority w:val="10"/>
    <w:qFormat/>
    <w:rsid w:val="00201F6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201F6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201F6E"/>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201F6E"/>
    <w:rPr>
      <w:rFonts w:ascii="Cambria" w:eastAsia="2  Badr" w:hAnsi="Cambria" w:cs="2  Badr"/>
      <w:bCs/>
      <w:i/>
      <w:spacing w:val="15"/>
      <w:sz w:val="24"/>
    </w:rPr>
  </w:style>
  <w:style w:type="character" w:styleId="Emphasis">
    <w:name w:val="Emphasis"/>
    <w:uiPriority w:val="20"/>
    <w:qFormat/>
    <w:rsid w:val="00201F6E"/>
    <w:rPr>
      <w:rFonts w:cs="2  Lotus"/>
      <w:i/>
      <w:iCs/>
      <w:color w:val="808080"/>
      <w:szCs w:val="32"/>
    </w:rPr>
  </w:style>
  <w:style w:type="character" w:customStyle="1" w:styleId="NoSpacingChar">
    <w:name w:val="No Spacing Char"/>
    <w:aliases w:val="متن عربي Char"/>
    <w:link w:val="NoSpacing"/>
    <w:uiPriority w:val="1"/>
    <w:rsid w:val="00201F6E"/>
    <w:rPr>
      <w:rFonts w:eastAsia="2  Lotus" w:cs="2  Badr"/>
      <w:bCs/>
      <w:sz w:val="72"/>
      <w:szCs w:val="28"/>
    </w:rPr>
  </w:style>
  <w:style w:type="paragraph" w:styleId="ListParagraph">
    <w:name w:val="List Paragraph"/>
    <w:basedOn w:val="Normal"/>
    <w:link w:val="ListParagraphChar"/>
    <w:autoRedefine/>
    <w:uiPriority w:val="34"/>
    <w:qFormat/>
    <w:rsid w:val="00201F6E"/>
    <w:pPr>
      <w:ind w:left="1134" w:firstLine="0"/>
    </w:pPr>
    <w:rPr>
      <w:rFonts w:eastAsia="2  Lotus" w:cs="2  Lotus"/>
    </w:rPr>
  </w:style>
  <w:style w:type="character" w:customStyle="1" w:styleId="ListParagraphChar">
    <w:name w:val="List Paragraph Char"/>
    <w:link w:val="ListParagraph"/>
    <w:uiPriority w:val="34"/>
    <w:rsid w:val="00201F6E"/>
    <w:rPr>
      <w:rFonts w:eastAsia="2  Lotus" w:cs="2  Lotus"/>
      <w:sz w:val="22"/>
      <w:szCs w:val="28"/>
    </w:rPr>
  </w:style>
  <w:style w:type="paragraph" w:styleId="Quote">
    <w:name w:val="Quote"/>
    <w:basedOn w:val="Normal"/>
    <w:next w:val="Normal"/>
    <w:link w:val="QuoteChar"/>
    <w:autoRedefine/>
    <w:uiPriority w:val="29"/>
    <w:qFormat/>
    <w:rsid w:val="00201F6E"/>
    <w:pPr>
      <w:spacing w:before="120" w:after="240"/>
      <w:ind w:left="1134" w:firstLine="0"/>
    </w:pPr>
    <w:rPr>
      <w:rFonts w:cs="B Lotus"/>
      <w:i/>
      <w:sz w:val="20"/>
      <w:szCs w:val="30"/>
    </w:rPr>
  </w:style>
  <w:style w:type="character" w:customStyle="1" w:styleId="QuoteChar">
    <w:name w:val="Quote Char"/>
    <w:link w:val="Quote"/>
    <w:uiPriority w:val="29"/>
    <w:rsid w:val="00201F6E"/>
    <w:rPr>
      <w:rFonts w:eastAsiaTheme="minorHAnsi" w:cs="B Lotus"/>
      <w:i/>
      <w:szCs w:val="30"/>
    </w:rPr>
  </w:style>
  <w:style w:type="paragraph" w:styleId="IntenseQuote">
    <w:name w:val="Intense Quote"/>
    <w:basedOn w:val="Normal"/>
    <w:next w:val="Normal"/>
    <w:link w:val="IntenseQuoteChar"/>
    <w:autoRedefine/>
    <w:uiPriority w:val="30"/>
    <w:qFormat/>
    <w:rsid w:val="00201F6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201F6E"/>
    <w:rPr>
      <w:rFonts w:eastAsia="2  Lotus" w:cs="B Lotus"/>
      <w:b/>
      <w:bCs/>
      <w:i/>
      <w:szCs w:val="30"/>
    </w:rPr>
  </w:style>
  <w:style w:type="character" w:styleId="SubtleEmphasis">
    <w:name w:val="Subtle Emphasis"/>
    <w:uiPriority w:val="19"/>
    <w:qFormat/>
    <w:rsid w:val="00201F6E"/>
    <w:rPr>
      <w:rFonts w:cs="2  Lotus"/>
      <w:i/>
      <w:iCs/>
      <w:color w:val="4A442A"/>
      <w:szCs w:val="32"/>
      <w:u w:val="none"/>
    </w:rPr>
  </w:style>
  <w:style w:type="character" w:styleId="IntenseEmphasis">
    <w:name w:val="Intense Emphasis"/>
    <w:uiPriority w:val="21"/>
    <w:qFormat/>
    <w:rsid w:val="00201F6E"/>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Hyperlink">
    <w:name w:val="Hyperlink"/>
    <w:uiPriority w:val="99"/>
    <w:rsid w:val="003038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2</TotalTime>
  <Pages>7</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3</cp:revision>
  <dcterms:created xsi:type="dcterms:W3CDTF">2015-04-13T03:20:00Z</dcterms:created>
  <dcterms:modified xsi:type="dcterms:W3CDTF">2015-04-13T03:26:00Z</dcterms:modified>
</cp:coreProperties>
</file>