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39" w:rsidRPr="00470819" w:rsidRDefault="00115639" w:rsidP="00115639">
      <w:pPr>
        <w:jc w:val="center"/>
        <w:rPr>
          <w:rtl/>
        </w:rPr>
      </w:pPr>
      <w:bookmarkStart w:id="0" w:name="_GoBack"/>
      <w:r w:rsidRPr="00470819">
        <w:rPr>
          <w:rFonts w:hint="cs"/>
          <w:rtl/>
        </w:rPr>
        <w:t xml:space="preserve">بسم </w:t>
      </w:r>
      <w:bookmarkEnd w:id="0"/>
      <w:r w:rsidRPr="00470819">
        <w:rPr>
          <w:rFonts w:hint="cs"/>
          <w:rtl/>
        </w:rPr>
        <w:t>الله الرحمن الرحیم</w:t>
      </w:r>
    </w:p>
    <w:p w:rsidR="00115639" w:rsidRPr="00153936" w:rsidRDefault="00115639" w:rsidP="00115639">
      <w:pPr>
        <w:pStyle w:val="Heading1"/>
        <w:rPr>
          <w:rtl/>
        </w:rPr>
      </w:pPr>
      <w:bookmarkStart w:id="1" w:name="_Toc254565777"/>
      <w:r w:rsidRPr="00153936">
        <w:rPr>
          <w:rFonts w:hint="cs"/>
          <w:rtl/>
        </w:rPr>
        <w:t>تربیت اعتقادی</w:t>
      </w:r>
      <w:bookmarkEnd w:id="1"/>
    </w:p>
    <w:p w:rsidR="00115639" w:rsidRPr="00C97B77" w:rsidRDefault="00115639" w:rsidP="00D64701">
      <w:pPr>
        <w:rPr>
          <w:rtl/>
        </w:rPr>
      </w:pPr>
      <w:r w:rsidRPr="00C97B77">
        <w:rPr>
          <w:rFonts w:hint="cs"/>
          <w:rtl/>
        </w:rPr>
        <w:t xml:space="preserve">در تربیت خانوادگی و وظائف و </w:t>
      </w:r>
      <w:r w:rsidR="00C511B5">
        <w:rPr>
          <w:rFonts w:hint="eastAsia"/>
          <w:rtl/>
        </w:rPr>
        <w:t>مسئول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ت‌ها</w:t>
      </w:r>
      <w:r w:rsidR="00C511B5">
        <w:rPr>
          <w:rFonts w:hint="cs"/>
          <w:rtl/>
        </w:rPr>
        <w:t>یی</w:t>
      </w:r>
      <w:r w:rsidRPr="00C97B77">
        <w:rPr>
          <w:rFonts w:hint="cs"/>
          <w:rtl/>
        </w:rPr>
        <w:t xml:space="preserve"> که برای خانواده ذکر شده است، تربیت جسمی و طبیعی را بحث کردیم و بعد وارد تربیت اعتقادی شدیم منتها تمام بحث ما اختصاص پیدا کرد به یک مفهوم شناسی در باب تربیت دینی که مفهوم شناسی بسیار مهمی بود و به </w:t>
      </w:r>
      <w:r>
        <w:rPr>
          <w:rFonts w:hint="cs"/>
          <w:rtl/>
        </w:rPr>
        <w:t>ه</w:t>
      </w:r>
      <w:r w:rsidRPr="00C97B77">
        <w:rPr>
          <w:rFonts w:hint="cs"/>
          <w:rtl/>
        </w:rPr>
        <w:t xml:space="preserve">مان دلیل گفتیم شاید </w:t>
      </w:r>
      <w:r w:rsidR="00F34110">
        <w:rPr>
          <w:rFonts w:hint="cs"/>
          <w:rtl/>
        </w:rPr>
        <w:t>مناسب‌تر</w:t>
      </w:r>
      <w:r w:rsidRPr="00C97B77">
        <w:rPr>
          <w:rFonts w:hint="cs"/>
          <w:rtl/>
        </w:rPr>
        <w:t xml:space="preserve"> این باشد که این موارد را به عنوان تربیت اعتقادی و تربیت عبادی و امثال </w:t>
      </w:r>
      <w:r w:rsidR="00F34110">
        <w:rPr>
          <w:rFonts w:hint="cs"/>
          <w:rtl/>
        </w:rPr>
        <w:t>این‌ها</w:t>
      </w:r>
      <w:r w:rsidRPr="00C97B77">
        <w:rPr>
          <w:rFonts w:hint="cs"/>
          <w:rtl/>
        </w:rPr>
        <w:t xml:space="preserve"> بنامیم نه اصطلاح تربیت دینی که نوعی مشترک است و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تواند</w:t>
      </w:r>
      <w:r w:rsidRPr="00C97B77">
        <w:rPr>
          <w:rFonts w:hint="cs"/>
          <w:rtl/>
        </w:rPr>
        <w:t xml:space="preserve"> ایهامات نامناسبی داشته باشد</w:t>
      </w:r>
      <w:r w:rsidR="00D64701">
        <w:rPr>
          <w:rFonts w:hint="cs"/>
          <w:rtl/>
        </w:rPr>
        <w:t>.</w:t>
      </w:r>
    </w:p>
    <w:p w:rsidR="00115639" w:rsidRPr="00C97B77" w:rsidRDefault="00115639" w:rsidP="00115639">
      <w:pPr>
        <w:rPr>
          <w:rtl/>
        </w:rPr>
      </w:pPr>
      <w:r w:rsidRPr="00C97B77">
        <w:rPr>
          <w:rFonts w:hint="cs"/>
          <w:rtl/>
        </w:rPr>
        <w:t xml:space="preserve">ساحت دومی که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خواه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م</w:t>
      </w:r>
      <w:r w:rsidRPr="00C97B77">
        <w:rPr>
          <w:rFonts w:hint="cs"/>
          <w:rtl/>
        </w:rPr>
        <w:t xml:space="preserve"> وارد شویم، تربیت اعتقادی است، یعنی مسئولیت خانواده و پدر و مادر در قبال تربیت اعتقادی فرزندانشان است. </w:t>
      </w:r>
      <w:r w:rsidR="00F34110">
        <w:rPr>
          <w:rFonts w:hint="cs"/>
          <w:rtl/>
        </w:rPr>
        <w:t>علی‌القاعده</w:t>
      </w:r>
      <w:r w:rsidRPr="00C97B77">
        <w:rPr>
          <w:rFonts w:hint="cs"/>
          <w:rtl/>
        </w:rPr>
        <w:t xml:space="preserve"> </w:t>
      </w:r>
      <w:r w:rsidR="00F34110">
        <w:rPr>
          <w:rFonts w:hint="cs"/>
          <w:rtl/>
        </w:rPr>
        <w:t>آنچه</w:t>
      </w:r>
      <w:r w:rsidRPr="00C97B77">
        <w:rPr>
          <w:rFonts w:hint="cs"/>
          <w:rtl/>
        </w:rPr>
        <w:t xml:space="preserve"> مطمئناً باید به آن ملتزم بود و با آن موافق بود این است که تربیت اعتقادی از </w:t>
      </w:r>
      <w:r w:rsidR="00C511B5">
        <w:rPr>
          <w:rFonts w:hint="eastAsia"/>
          <w:rtl/>
        </w:rPr>
        <w:t>مسئول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ت‌ها</w:t>
      </w:r>
      <w:r w:rsidR="00C511B5">
        <w:rPr>
          <w:rFonts w:hint="cs"/>
          <w:rtl/>
        </w:rPr>
        <w:t>ی</w:t>
      </w:r>
      <w:r w:rsidRPr="00C97B77">
        <w:rPr>
          <w:rFonts w:hint="cs"/>
          <w:rtl/>
        </w:rPr>
        <w:t xml:space="preserve"> پدر و مادر در قبال فرزندان است و در اصل آن تردیدی نیست، اما دامنه و حدود وجوب و استحباب آن، چیزی است که باید ادله را ببینیم و بر اساس </w:t>
      </w:r>
      <w:r w:rsidR="00F34110">
        <w:rPr>
          <w:rFonts w:hint="cs"/>
          <w:rtl/>
        </w:rPr>
        <w:t>آن‌ها</w:t>
      </w:r>
      <w:r w:rsidRPr="00C97B77">
        <w:rPr>
          <w:rFonts w:hint="cs"/>
          <w:rtl/>
        </w:rPr>
        <w:t xml:space="preserve"> به </w:t>
      </w:r>
      <w:r w:rsidR="00C511B5">
        <w:rPr>
          <w:rFonts w:hint="eastAsia"/>
          <w:rtl/>
        </w:rPr>
        <w:t>نت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جه‌</w:t>
      </w:r>
      <w:r w:rsidRPr="00C97B77">
        <w:rPr>
          <w:rFonts w:hint="cs"/>
          <w:rtl/>
        </w:rPr>
        <w:t xml:space="preserve"> موجود برسیم.</w:t>
      </w:r>
    </w:p>
    <w:p w:rsidR="00115639" w:rsidRPr="00153936" w:rsidRDefault="00115639" w:rsidP="00115639">
      <w:pPr>
        <w:pStyle w:val="Heading2"/>
        <w:rPr>
          <w:rtl/>
        </w:rPr>
      </w:pPr>
      <w:bookmarkStart w:id="2" w:name="_Toc254565778"/>
      <w:r w:rsidRPr="00153936">
        <w:rPr>
          <w:rFonts w:hint="cs"/>
          <w:rtl/>
        </w:rPr>
        <w:t>وجوب تربیت اعتقادی</w:t>
      </w:r>
      <w:bookmarkEnd w:id="2"/>
    </w:p>
    <w:p w:rsidR="00115639" w:rsidRDefault="00F34110" w:rsidP="00115639">
      <w:pPr>
        <w:rPr>
          <w:rtl/>
        </w:rPr>
      </w:pPr>
      <w:r>
        <w:rPr>
          <w:rFonts w:hint="cs"/>
          <w:rtl/>
        </w:rPr>
        <w:t>ادله‌ای</w:t>
      </w:r>
      <w:r w:rsidR="00115639" w:rsidRPr="00C97B77">
        <w:rPr>
          <w:rFonts w:hint="cs"/>
          <w:rtl/>
        </w:rPr>
        <w:t xml:space="preserve"> را که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 w:rsidR="00115639" w:rsidRPr="00C97B77">
        <w:rPr>
          <w:rFonts w:hint="cs"/>
          <w:rtl/>
        </w:rPr>
        <w:t xml:space="preserve"> برای بحث تربیت اعتقادی برشمرد و </w:t>
      </w:r>
      <w:r>
        <w:rPr>
          <w:rFonts w:hint="cs"/>
          <w:rtl/>
        </w:rPr>
        <w:t>این‌که</w:t>
      </w:r>
      <w:r w:rsidR="00115639" w:rsidRPr="00C97B77">
        <w:rPr>
          <w:rFonts w:hint="cs"/>
          <w:rtl/>
        </w:rPr>
        <w:t xml:space="preserve"> حداقل در </w:t>
      </w:r>
      <w:r w:rsidR="00C511B5">
        <w:rPr>
          <w:rFonts w:hint="eastAsia"/>
          <w:rtl/>
        </w:rPr>
        <w:t>حوزه‌</w:t>
      </w:r>
      <w:r w:rsidR="00115639" w:rsidRPr="00C97B77">
        <w:rPr>
          <w:rFonts w:hint="cs"/>
          <w:rtl/>
        </w:rPr>
        <w:t xml:space="preserve"> اعتقادات واجب لازم است که </w:t>
      </w:r>
      <w:r>
        <w:rPr>
          <w:rFonts w:hint="cs"/>
          <w:rtl/>
        </w:rPr>
        <w:t>زمینه‌سازی</w:t>
      </w:r>
      <w:r w:rsidR="00115639" w:rsidRPr="00C97B77">
        <w:rPr>
          <w:rFonts w:hint="cs"/>
          <w:rtl/>
        </w:rPr>
        <w:t xml:space="preserve"> کند و مدعا این است که حداقل تربیت اعتقادی در </w:t>
      </w:r>
      <w:r w:rsidR="00C511B5">
        <w:rPr>
          <w:rFonts w:hint="eastAsia"/>
          <w:rtl/>
        </w:rPr>
        <w:t>محدوده‌</w:t>
      </w:r>
      <w:r w:rsidR="00BC5CE7">
        <w:rPr>
          <w:rFonts w:hint="cs"/>
          <w:rtl/>
        </w:rPr>
        <w:t xml:space="preserve"> </w:t>
      </w:r>
      <w:r w:rsidR="00115639" w:rsidRPr="00C97B77">
        <w:rPr>
          <w:rFonts w:hint="cs"/>
          <w:rtl/>
        </w:rPr>
        <w:t xml:space="preserve">اعتقادات واجب لازم است و بر پدر و مادر واجب است که </w:t>
      </w:r>
      <w:r w:rsidR="00C511B5">
        <w:rPr>
          <w:rFonts w:hint="eastAsia"/>
          <w:rtl/>
        </w:rPr>
        <w:t>زم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نه‌ها</w:t>
      </w:r>
      <w:r w:rsidR="00C511B5">
        <w:rPr>
          <w:rFonts w:hint="cs"/>
          <w:rtl/>
        </w:rPr>
        <w:t>ی</w:t>
      </w:r>
      <w:r w:rsidR="00115639" w:rsidRPr="00C97B77">
        <w:rPr>
          <w:rFonts w:hint="cs"/>
          <w:rtl/>
        </w:rPr>
        <w:t xml:space="preserve"> لازم برای این اعتقاد، فراهم کنند، حتی قبل از </w:t>
      </w:r>
      <w:r>
        <w:rPr>
          <w:rFonts w:hint="cs"/>
          <w:rtl/>
        </w:rPr>
        <w:t>این‌که</w:t>
      </w:r>
      <w:r w:rsidR="00115639" w:rsidRPr="00C97B77">
        <w:rPr>
          <w:rFonts w:hint="cs"/>
          <w:rtl/>
        </w:rPr>
        <w:t xml:space="preserve"> این تکلیف برای کودک منجز شود</w:t>
      </w:r>
      <w:r w:rsidR="00551FBA">
        <w:rPr>
          <w:rtl/>
        </w:rPr>
        <w:t xml:space="preserve"> </w:t>
      </w:r>
      <w:r w:rsidR="00115639" w:rsidRPr="00C97B77">
        <w:rPr>
          <w:rFonts w:hint="cs"/>
          <w:rtl/>
        </w:rPr>
        <w:t xml:space="preserve">و </w:t>
      </w:r>
      <w:r>
        <w:rPr>
          <w:rFonts w:hint="cs"/>
          <w:rtl/>
        </w:rPr>
        <w:t>این‌ها</w:t>
      </w:r>
      <w:r w:rsidR="00115639" w:rsidRPr="00C97B77">
        <w:rPr>
          <w:rFonts w:hint="cs"/>
          <w:rtl/>
        </w:rPr>
        <w:t xml:space="preserve"> باید </w:t>
      </w:r>
      <w:r w:rsidR="00C511B5">
        <w:rPr>
          <w:rFonts w:hint="eastAsia"/>
          <w:rtl/>
        </w:rPr>
        <w:t>زم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نه‌</w:t>
      </w:r>
      <w:r w:rsidR="00115639" w:rsidRPr="00C97B77">
        <w:rPr>
          <w:rFonts w:hint="cs"/>
          <w:rtl/>
        </w:rPr>
        <w:t xml:space="preserve"> اعتقاد او را به معتقدات حق و عقاید حق فراهم آورند</w:t>
      </w:r>
      <w:r w:rsidR="00115639">
        <w:rPr>
          <w:rFonts w:hint="cs"/>
          <w:rtl/>
        </w:rPr>
        <w:t>.</w:t>
      </w:r>
    </w:p>
    <w:p w:rsidR="00115639" w:rsidRPr="00C97B77" w:rsidRDefault="00C511B5" w:rsidP="00115639">
      <w:pPr>
        <w:pStyle w:val="Heading1"/>
        <w:rPr>
          <w:rtl/>
        </w:rPr>
      </w:pPr>
      <w:bookmarkStart w:id="3" w:name="_Toc254565779"/>
      <w:r>
        <w:rPr>
          <w:rFonts w:hint="eastAsia"/>
          <w:rtl/>
        </w:rPr>
        <w:t>ادله‌</w:t>
      </w:r>
      <w:r w:rsidR="00115639" w:rsidRPr="00C97B77">
        <w:rPr>
          <w:rFonts w:hint="cs"/>
          <w:rtl/>
        </w:rPr>
        <w:t xml:space="preserve"> </w:t>
      </w:r>
      <w:r w:rsidR="00115639">
        <w:rPr>
          <w:rFonts w:hint="cs"/>
          <w:rtl/>
        </w:rPr>
        <w:t xml:space="preserve">وجوب </w:t>
      </w:r>
      <w:r w:rsidR="00115639" w:rsidRPr="00C97B77">
        <w:rPr>
          <w:rFonts w:hint="cs"/>
          <w:rtl/>
        </w:rPr>
        <w:t>تربیت اعتقادی</w:t>
      </w:r>
      <w:bookmarkEnd w:id="3"/>
    </w:p>
    <w:p w:rsidR="00115639" w:rsidRDefault="00C511B5" w:rsidP="00115639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>یی</w:t>
      </w:r>
      <w:r w:rsidR="00115639" w:rsidRPr="00C97B77">
        <w:rPr>
          <w:rFonts w:hint="cs"/>
          <w:rtl/>
        </w:rPr>
        <w:t xml:space="preserve"> 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15639" w:rsidRPr="00C97B77">
        <w:rPr>
          <w:rFonts w:hint="cs"/>
          <w:rtl/>
        </w:rPr>
        <w:t xml:space="preserve"> اقامه کنیم </w:t>
      </w:r>
      <w:r w:rsidR="00F34110">
        <w:rPr>
          <w:rFonts w:hint="cs"/>
          <w:rtl/>
        </w:rPr>
        <w:t>ادله‌ای</w:t>
      </w:r>
      <w:r w:rsidR="00115639" w:rsidRPr="00C97B77">
        <w:rPr>
          <w:rFonts w:hint="cs"/>
          <w:rtl/>
        </w:rPr>
        <w:t xml:space="preserve"> است که غالباً اصل این ادله را </w:t>
      </w:r>
      <w:r w:rsidR="00F34110">
        <w:rPr>
          <w:rFonts w:hint="cs"/>
          <w:rtl/>
        </w:rPr>
        <w:t>به‌طور</w:t>
      </w:r>
      <w:r w:rsidR="00115639" w:rsidRPr="00C97B77">
        <w:rPr>
          <w:rFonts w:hint="cs"/>
          <w:rtl/>
        </w:rPr>
        <w:t xml:space="preserve"> </w:t>
      </w:r>
      <w:r w:rsidR="00F34110">
        <w:rPr>
          <w:rFonts w:hint="cs"/>
          <w:rtl/>
        </w:rPr>
        <w:t>مبسوط</w:t>
      </w:r>
      <w:r w:rsidR="00115639" w:rsidRPr="00C97B77">
        <w:rPr>
          <w:rFonts w:hint="cs"/>
          <w:rtl/>
        </w:rPr>
        <w:t xml:space="preserve"> در </w:t>
      </w:r>
      <w:r>
        <w:rPr>
          <w:rFonts w:hint="eastAsia"/>
          <w:rtl/>
        </w:rPr>
        <w:t>بحث‌ها</w:t>
      </w:r>
      <w:r>
        <w:rPr>
          <w:rFonts w:hint="cs"/>
          <w:rtl/>
        </w:rPr>
        <w:t>ی</w:t>
      </w:r>
      <w:r w:rsidR="00115639" w:rsidRPr="00C97B77">
        <w:rPr>
          <w:rFonts w:hint="cs"/>
          <w:rtl/>
        </w:rPr>
        <w:t xml:space="preserve"> امسال و سال قبل </w:t>
      </w:r>
      <w:r>
        <w:rPr>
          <w:rFonts w:hint="eastAsia"/>
          <w:rtl/>
        </w:rPr>
        <w:t>گفته‌ا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15639" w:rsidRPr="00C97B77">
        <w:rPr>
          <w:rFonts w:hint="cs"/>
          <w:rtl/>
        </w:rPr>
        <w:t xml:space="preserve"> و در </w:t>
      </w:r>
      <w:r w:rsidR="00F34110">
        <w:rPr>
          <w:rFonts w:hint="cs"/>
          <w:rtl/>
        </w:rPr>
        <w:t>اینجا</w:t>
      </w:r>
      <w:r w:rsidR="00115639" w:rsidRPr="00C97B77">
        <w:rPr>
          <w:rFonts w:hint="cs"/>
          <w:rtl/>
        </w:rPr>
        <w:t xml:space="preserve"> در حد ارجاع بیان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15639">
        <w:rPr>
          <w:rFonts w:hint="cs"/>
          <w:rtl/>
        </w:rPr>
        <w:t>:</w:t>
      </w:r>
    </w:p>
    <w:p w:rsidR="00115639" w:rsidRDefault="00115639" w:rsidP="00115639">
      <w:pPr>
        <w:rPr>
          <w:rtl/>
        </w:rPr>
      </w:pPr>
    </w:p>
    <w:p w:rsidR="00115639" w:rsidRPr="001D026D" w:rsidRDefault="00115639" w:rsidP="00115639">
      <w:pPr>
        <w:pStyle w:val="Heading2"/>
        <w:rPr>
          <w:rtl/>
        </w:rPr>
      </w:pPr>
      <w:bookmarkStart w:id="4" w:name="_Toc254565780"/>
      <w:r>
        <w:rPr>
          <w:rFonts w:hint="cs"/>
          <w:rtl/>
        </w:rPr>
        <w:lastRenderedPageBreak/>
        <w:t xml:space="preserve">دلیل اول: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وقایه</w:t>
      </w:r>
      <w:bookmarkEnd w:id="4"/>
    </w:p>
    <w:p w:rsidR="00115639" w:rsidRDefault="00115639" w:rsidP="00115639">
      <w:pPr>
        <w:rPr>
          <w:rtl/>
        </w:rPr>
      </w:pPr>
      <w:r>
        <w:rPr>
          <w:rFonts w:hint="cs"/>
          <w:b/>
          <w:bCs/>
          <w:rtl/>
        </w:rPr>
        <w:t>اولین دلیل آیه وقایه است</w:t>
      </w:r>
      <w:r>
        <w:rPr>
          <w:rFonts w:hint="cs"/>
          <w:rtl/>
        </w:rPr>
        <w:t xml:space="preserve">، این آیه از غرر آیات و </w:t>
      </w:r>
      <w:r w:rsidR="00C511B5">
        <w:rPr>
          <w:rFonts w:hint="eastAsia"/>
          <w:rtl/>
        </w:rPr>
        <w:t>مهم‌تر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تربیت خانوادگی است و آن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6 </w:t>
      </w:r>
      <w:r w:rsidR="00C511B5">
        <w:rPr>
          <w:rFonts w:hint="eastAsia"/>
          <w:rtl/>
        </w:rPr>
        <w:t>سوره‌</w:t>
      </w:r>
      <w:r>
        <w:rPr>
          <w:rFonts w:hint="cs"/>
          <w:rtl/>
        </w:rPr>
        <w:t xml:space="preserve"> تحریم است که دو بار این آیه را </w:t>
      </w:r>
      <w:r w:rsidR="00F34110">
        <w:rPr>
          <w:rFonts w:hint="cs"/>
          <w:rtl/>
        </w:rPr>
        <w:t>مبسوط</w:t>
      </w:r>
      <w:r>
        <w:rPr>
          <w:rFonts w:hint="cs"/>
          <w:rtl/>
        </w:rPr>
        <w:t xml:space="preserve"> بحث کردیم.</w:t>
      </w:r>
    </w:p>
    <w:p w:rsidR="00115639" w:rsidRDefault="00115639" w:rsidP="00115639">
      <w:pPr>
        <w:rPr>
          <w:rtl/>
        </w:rPr>
      </w:pPr>
      <w:r w:rsidRPr="00E468A3">
        <w:rPr>
          <w:rFonts w:hint="cs"/>
          <w:b/>
          <w:bCs/>
          <w:sz w:val="30"/>
          <w:szCs w:val="30"/>
          <w:rtl/>
        </w:rPr>
        <w:t xml:space="preserve">یا أیها الذینَ آمنوا قوا أنفسکم وَ أهلیکم </w:t>
      </w:r>
      <w:r w:rsidR="00C511B5">
        <w:rPr>
          <w:rFonts w:hint="eastAsia"/>
          <w:b/>
          <w:bCs/>
          <w:sz w:val="30"/>
          <w:szCs w:val="30"/>
          <w:rtl/>
        </w:rPr>
        <w:t>ناراً</w:t>
      </w:r>
      <w:r>
        <w:rPr>
          <w:rFonts w:hint="cs"/>
          <w:rtl/>
        </w:rPr>
        <w:t xml:space="preserve">، استدلال به این آیه در بحث تربیت خیلی </w:t>
      </w:r>
      <w:r w:rsidR="00C511B5">
        <w:rPr>
          <w:rFonts w:hint="eastAsia"/>
          <w:rtl/>
        </w:rPr>
        <w:t>مناسب‌تر</w:t>
      </w:r>
      <w:r>
        <w:rPr>
          <w:rFonts w:hint="cs"/>
          <w:rtl/>
        </w:rPr>
        <w:t xml:space="preserve"> از بحث تعلیم است. ما در بحث تعلیم این آیه را با مقدماتی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گفت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م</w:t>
      </w:r>
      <w:r>
        <w:rPr>
          <w:rFonts w:hint="cs"/>
          <w:rtl/>
        </w:rPr>
        <w:t xml:space="preserve"> که </w:t>
      </w:r>
      <w:r w:rsidR="00C511B5">
        <w:rPr>
          <w:rFonts w:hint="eastAsia"/>
          <w:rtl/>
        </w:rPr>
        <w:t>لازمه‌</w:t>
      </w:r>
      <w:r>
        <w:rPr>
          <w:rFonts w:hint="cs"/>
          <w:rtl/>
        </w:rPr>
        <w:t xml:space="preserve"> وقایه </w:t>
      </w:r>
      <w:r w:rsidR="00DA3BF6">
        <w:rPr>
          <w:rFonts w:hint="cs"/>
          <w:rtl/>
        </w:rPr>
        <w:t>یاددادن</w:t>
      </w:r>
      <w:r>
        <w:rPr>
          <w:rFonts w:hint="cs"/>
          <w:rtl/>
        </w:rPr>
        <w:t xml:space="preserve"> به حق است</w:t>
      </w:r>
      <w:r w:rsidR="00551FBA">
        <w:rPr>
          <w:rFonts w:hint="eastAsia"/>
          <w:rtl/>
        </w:rPr>
        <w:t>؛</w:t>
      </w:r>
      <w:r w:rsidR="00551FBA">
        <w:rPr>
          <w:rtl/>
        </w:rPr>
        <w:t xml:space="preserve"> </w:t>
      </w:r>
      <w:r>
        <w:rPr>
          <w:rFonts w:hint="cs"/>
          <w:rtl/>
        </w:rPr>
        <w:t xml:space="preserve">اما در بحث تربیت بحث اصلی و موضوع اصلی آیه است و به </w:t>
      </w:r>
      <w:r w:rsidR="00C511B5">
        <w:rPr>
          <w:rFonts w:hint="eastAsia"/>
          <w:rtl/>
        </w:rPr>
        <w:t>همه‌</w:t>
      </w:r>
      <w:r>
        <w:rPr>
          <w:rFonts w:hint="cs"/>
          <w:rtl/>
        </w:rPr>
        <w:t xml:space="preserve"> مؤمنان و </w:t>
      </w:r>
      <w:r w:rsidR="00DA3BF6">
        <w:rPr>
          <w:rFonts w:hint="cs"/>
          <w:rtl/>
        </w:rPr>
        <w:t>خانواده‌ها</w:t>
      </w:r>
      <w:r>
        <w:rPr>
          <w:rFonts w:hint="cs"/>
          <w:rtl/>
        </w:rPr>
        <w:t xml:space="preserve"> امر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که </w:t>
      </w:r>
      <w:r w:rsidRPr="00A77FB1">
        <w:rPr>
          <w:rFonts w:hint="cs"/>
          <w:b/>
          <w:bCs/>
          <w:sz w:val="30"/>
          <w:szCs w:val="30"/>
          <w:rtl/>
        </w:rPr>
        <w:t xml:space="preserve">قوا أهلیکم </w:t>
      </w:r>
      <w:r w:rsidR="00C511B5">
        <w:rPr>
          <w:rFonts w:hint="eastAsia"/>
          <w:b/>
          <w:bCs/>
          <w:sz w:val="30"/>
          <w:szCs w:val="30"/>
          <w:rtl/>
        </w:rPr>
        <w:t>ناراً</w:t>
      </w:r>
      <w:r>
        <w:rPr>
          <w:rFonts w:hint="cs"/>
          <w:rtl/>
        </w:rPr>
        <w:t xml:space="preserve"> یعنی فرزندانتان و </w:t>
      </w:r>
      <w:r w:rsidR="00C511B5">
        <w:rPr>
          <w:rFonts w:hint="eastAsia"/>
          <w:rtl/>
        </w:rPr>
        <w:t>خانواده‌تان</w:t>
      </w:r>
      <w:r>
        <w:rPr>
          <w:rFonts w:hint="cs"/>
          <w:rtl/>
        </w:rPr>
        <w:t xml:space="preserve"> را از آتش نجات دهید.</w:t>
      </w:r>
    </w:p>
    <w:p w:rsidR="00115639" w:rsidRPr="00153936" w:rsidRDefault="00B52D17" w:rsidP="00115639">
      <w:pPr>
        <w:pStyle w:val="Heading3"/>
        <w:rPr>
          <w:rtl/>
        </w:rPr>
      </w:pPr>
      <w:bookmarkStart w:id="5" w:name="_Toc254565781"/>
      <w:r>
        <w:rPr>
          <w:rFonts w:hint="cs"/>
          <w:rtl/>
        </w:rPr>
        <w:t>وقایه</w:t>
      </w:r>
      <w:r w:rsidR="00115639" w:rsidRPr="00153936">
        <w:rPr>
          <w:rFonts w:hint="cs"/>
          <w:rtl/>
        </w:rPr>
        <w:t xml:space="preserve"> خارجیه و اعتباری</w:t>
      </w:r>
      <w:bookmarkEnd w:id="5"/>
    </w:p>
    <w:p w:rsidR="00115639" w:rsidRDefault="00C511B5" w:rsidP="00115639">
      <w:pPr>
        <w:rPr>
          <w:rtl/>
        </w:rPr>
      </w:pPr>
      <w:r>
        <w:rPr>
          <w:rFonts w:hint="eastAsia"/>
          <w:rtl/>
        </w:rPr>
        <w:t>نکته‌</w:t>
      </w:r>
      <w:r w:rsidR="00115639">
        <w:rPr>
          <w:rFonts w:hint="cs"/>
          <w:rtl/>
        </w:rPr>
        <w:t xml:space="preserve"> مهم این است که ما وقایه دو قسم داریم: یکی و</w:t>
      </w:r>
      <w:r w:rsidR="00B52D17">
        <w:rPr>
          <w:rFonts w:hint="cs"/>
          <w:rtl/>
        </w:rPr>
        <w:t>قایه خارجیه داریم و یک وقایه اعتباری داریم. وقایه</w:t>
      </w:r>
      <w:r w:rsidR="00115639">
        <w:rPr>
          <w:rFonts w:hint="cs"/>
          <w:rtl/>
        </w:rPr>
        <w:t xml:space="preserve"> خارجیه این است که مثلاً بچه در آتش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افتد</w:t>
      </w:r>
      <w:r w:rsidR="00115639">
        <w:rPr>
          <w:rFonts w:hint="cs"/>
          <w:rtl/>
        </w:rPr>
        <w:t xml:space="preserve"> یا از </w:t>
      </w:r>
      <w:r w:rsidR="00DA3BF6">
        <w:rPr>
          <w:rFonts w:hint="cs"/>
          <w:rtl/>
        </w:rPr>
        <w:t>پشت‌بام</w:t>
      </w:r>
      <w:r w:rsidR="00115639">
        <w:rPr>
          <w:rFonts w:hint="cs"/>
          <w:rtl/>
        </w:rPr>
        <w:t xml:space="preserve"> پایین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افتد</w:t>
      </w:r>
      <w:r w:rsidR="00115639">
        <w:rPr>
          <w:rFonts w:hint="cs"/>
          <w:rtl/>
        </w:rPr>
        <w:t xml:space="preserve"> و او را نگه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دارد</w:t>
      </w:r>
      <w:r w:rsidR="00115639">
        <w:rPr>
          <w:rFonts w:hint="cs"/>
          <w:rtl/>
        </w:rPr>
        <w:t xml:space="preserve"> یعنی دست او را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115639">
        <w:rPr>
          <w:rFonts w:hint="cs"/>
          <w:rtl/>
        </w:rPr>
        <w:t xml:space="preserve"> یا او را در آغوش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115639">
        <w:rPr>
          <w:rFonts w:hint="cs"/>
          <w:rtl/>
        </w:rPr>
        <w:t xml:space="preserve"> تا در آتش </w:t>
      </w:r>
      <w:r w:rsidR="00DA3BF6">
        <w:rPr>
          <w:rFonts w:hint="cs"/>
          <w:rtl/>
        </w:rPr>
        <w:t>نیفتد</w:t>
      </w:r>
      <w:r w:rsidR="00551FBA">
        <w:rPr>
          <w:rFonts w:hint="eastAsia"/>
          <w:rtl/>
        </w:rPr>
        <w:t>؛</w:t>
      </w:r>
      <w:r w:rsidR="00551FBA">
        <w:rPr>
          <w:rtl/>
        </w:rPr>
        <w:t xml:space="preserve"> </w:t>
      </w:r>
      <w:r w:rsidR="00551FBA">
        <w:rPr>
          <w:rFonts w:hint="eastAsia"/>
          <w:rtl/>
        </w:rPr>
        <w:t>اما</w:t>
      </w:r>
      <w:r w:rsidR="00B52D17">
        <w:rPr>
          <w:rFonts w:hint="cs"/>
          <w:rtl/>
        </w:rPr>
        <w:t xml:space="preserve"> در آیه مقصود وقایه</w:t>
      </w:r>
      <w:r w:rsidR="00115639">
        <w:rPr>
          <w:rFonts w:hint="cs"/>
          <w:rtl/>
        </w:rPr>
        <w:t xml:space="preserve"> خارجیه نیست، وقایه از آتش جهنم، آتشی نیست که بخواهد او را بگیرد تا در آن </w:t>
      </w:r>
      <w:r w:rsidR="00DA3BF6">
        <w:rPr>
          <w:rFonts w:hint="cs"/>
          <w:rtl/>
        </w:rPr>
        <w:t>نیفتد</w:t>
      </w:r>
      <w:r w:rsidR="00115639">
        <w:rPr>
          <w:rFonts w:hint="cs"/>
          <w:rtl/>
        </w:rPr>
        <w:t>.</w:t>
      </w:r>
    </w:p>
    <w:p w:rsidR="00115639" w:rsidRDefault="00115639" w:rsidP="00115639">
      <w:pPr>
        <w:pStyle w:val="Heading2"/>
        <w:rPr>
          <w:rtl/>
        </w:rPr>
      </w:pPr>
      <w:bookmarkStart w:id="6" w:name="_Toc254565782"/>
      <w:r>
        <w:rPr>
          <w:rFonts w:hint="cs"/>
          <w:rtl/>
        </w:rPr>
        <w:t xml:space="preserve">مفهوم </w:t>
      </w:r>
      <w:r w:rsidR="00551FBA">
        <w:rPr>
          <w:rtl/>
        </w:rPr>
        <w:t>«</w:t>
      </w:r>
      <w:r>
        <w:rPr>
          <w:rFonts w:hint="cs"/>
          <w:rtl/>
        </w:rPr>
        <w:t>قوا</w:t>
      </w:r>
      <w:r w:rsidR="00551FBA">
        <w:rPr>
          <w:rtl/>
        </w:rPr>
        <w:t>»</w:t>
      </w:r>
      <w:r>
        <w:rPr>
          <w:rFonts w:hint="cs"/>
          <w:rtl/>
        </w:rPr>
        <w:t xml:space="preserve"> در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وقایه</w:t>
      </w:r>
      <w:bookmarkEnd w:id="6"/>
    </w:p>
    <w:p w:rsidR="00115639" w:rsidRDefault="00F34110" w:rsidP="00115639">
      <w:pPr>
        <w:rPr>
          <w:rtl/>
        </w:rPr>
      </w:pPr>
      <w:r>
        <w:rPr>
          <w:rFonts w:hint="cs"/>
          <w:rtl/>
        </w:rPr>
        <w:t>آنچه</w:t>
      </w:r>
      <w:r w:rsidR="00115639">
        <w:rPr>
          <w:rFonts w:hint="cs"/>
          <w:rtl/>
        </w:rPr>
        <w:t xml:space="preserve"> خانواده و پدر و مادر در این آیه به آن مأمور </w:t>
      </w:r>
      <w:r w:rsidR="00C511B5">
        <w:rPr>
          <w:rFonts w:hint="eastAsia"/>
          <w:rtl/>
        </w:rPr>
        <w:t>شده‌اند</w:t>
      </w:r>
      <w:r w:rsidR="00B52D17">
        <w:rPr>
          <w:rFonts w:hint="cs"/>
          <w:rtl/>
        </w:rPr>
        <w:t>، وقایه</w:t>
      </w:r>
      <w:r w:rsidR="00115639">
        <w:rPr>
          <w:rFonts w:hint="cs"/>
          <w:rtl/>
        </w:rPr>
        <w:t xml:space="preserve"> اهل است که همان مصون داشتن فرزندان و خانواده از عذاب جهنم </w:t>
      </w:r>
      <w:r w:rsidR="0042559B">
        <w:rPr>
          <w:rFonts w:hint="eastAsia"/>
          <w:rtl/>
        </w:rPr>
        <w:t>هست</w:t>
      </w:r>
      <w:r w:rsidR="00115639">
        <w:rPr>
          <w:rFonts w:hint="cs"/>
          <w:rtl/>
        </w:rPr>
        <w:t xml:space="preserve"> و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گفت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م</w:t>
      </w:r>
      <w:r w:rsidR="00115639">
        <w:rPr>
          <w:rFonts w:hint="cs"/>
          <w:rtl/>
        </w:rPr>
        <w:t xml:space="preserve"> این مصون داشتن از عذاب جهنم با توجه به روایاتی که در ذیل آن وارد شده بود، به این معنا نیست که شما کاری کنید که حتماً </w:t>
      </w:r>
      <w:r w:rsidR="0042559B">
        <w:rPr>
          <w:rFonts w:hint="cs"/>
          <w:rtl/>
        </w:rPr>
        <w:t>این‌طور</w:t>
      </w:r>
      <w:r w:rsidR="00115639">
        <w:rPr>
          <w:rFonts w:hint="cs"/>
          <w:rtl/>
        </w:rPr>
        <w:t xml:space="preserve"> شود، بلکه با </w:t>
      </w:r>
      <w:r w:rsidR="00C511B5">
        <w:rPr>
          <w:rFonts w:hint="eastAsia"/>
          <w:rtl/>
        </w:rPr>
        <w:t>ملاحظه‌</w:t>
      </w:r>
      <w:r w:rsidR="00115639">
        <w:rPr>
          <w:rFonts w:hint="cs"/>
          <w:rtl/>
        </w:rPr>
        <w:t xml:space="preserve"> </w:t>
      </w:r>
      <w:r>
        <w:rPr>
          <w:rFonts w:hint="cs"/>
          <w:rtl/>
        </w:rPr>
        <w:t>آن‌ها</w:t>
      </w:r>
      <w:r w:rsidR="00115639"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گفت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م</w:t>
      </w:r>
      <w:r w:rsidR="00115639">
        <w:rPr>
          <w:rFonts w:hint="cs"/>
          <w:rtl/>
        </w:rPr>
        <w:t xml:space="preserve"> مقصود امر و نهی و وعظ و نصیحت و </w:t>
      </w:r>
      <w:r>
        <w:rPr>
          <w:rFonts w:hint="cs"/>
          <w:rtl/>
        </w:rPr>
        <w:t>زمینه‌سازی</w:t>
      </w:r>
      <w:r w:rsidR="00C511B5">
        <w:rPr>
          <w:rFonts w:hint="cs"/>
          <w:rtl/>
        </w:rPr>
        <w:t>‌</w:t>
      </w:r>
      <w:r w:rsidR="00C511B5">
        <w:rPr>
          <w:rFonts w:hint="eastAsia"/>
          <w:rtl/>
        </w:rPr>
        <w:t>ها</w:t>
      </w:r>
      <w:r w:rsidR="00115639">
        <w:rPr>
          <w:rFonts w:hint="cs"/>
          <w:rtl/>
        </w:rPr>
        <w:t xml:space="preserve"> است و این همان تربیت است</w:t>
      </w:r>
      <w:r w:rsidR="00551FBA">
        <w:rPr>
          <w:rFonts w:hint="eastAsia"/>
          <w:rtl/>
        </w:rPr>
        <w:t>؛</w:t>
      </w:r>
      <w:r w:rsidR="00551FBA">
        <w:rPr>
          <w:rtl/>
        </w:rPr>
        <w:t xml:space="preserve"> </w:t>
      </w:r>
      <w:r w:rsidR="00115639">
        <w:rPr>
          <w:rFonts w:hint="cs"/>
          <w:rtl/>
        </w:rPr>
        <w:t xml:space="preserve">یعنی </w:t>
      </w:r>
      <w:r>
        <w:rPr>
          <w:rFonts w:hint="cs"/>
          <w:rtl/>
        </w:rPr>
        <w:t>زمینه‌سازی</w:t>
      </w:r>
      <w:r w:rsidR="00115639">
        <w:rPr>
          <w:rFonts w:hint="cs"/>
          <w:rtl/>
        </w:rPr>
        <w:t xml:space="preserve"> کنید برای </w:t>
      </w:r>
      <w:r>
        <w:rPr>
          <w:rFonts w:hint="cs"/>
          <w:rtl/>
        </w:rPr>
        <w:t>این‌که</w:t>
      </w:r>
      <w:r w:rsidR="00115639">
        <w:rPr>
          <w:rFonts w:hint="cs"/>
          <w:rtl/>
        </w:rPr>
        <w:t xml:space="preserve"> او از آتش نجات پیدا کند و در حقیقت این </w:t>
      </w:r>
      <w:r>
        <w:rPr>
          <w:rFonts w:hint="cs"/>
          <w:rtl/>
        </w:rPr>
        <w:t>زمینه‌سازی</w:t>
      </w:r>
      <w:r w:rsidR="00115639">
        <w:rPr>
          <w:rFonts w:hint="cs"/>
          <w:rtl/>
        </w:rPr>
        <w:t xml:space="preserve"> هم آگاهی بخشی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 w:rsidR="00115639">
        <w:rPr>
          <w:rFonts w:hint="cs"/>
          <w:rtl/>
        </w:rPr>
        <w:t xml:space="preserve"> و هم اقداماتی را که موجب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 w:rsidR="00115639">
        <w:rPr>
          <w:rFonts w:hint="cs"/>
          <w:rtl/>
        </w:rPr>
        <w:t xml:space="preserve"> او محفوظ بماند.</w:t>
      </w:r>
    </w:p>
    <w:p w:rsidR="00115639" w:rsidRDefault="00115639" w:rsidP="00115639">
      <w:pPr>
        <w:pStyle w:val="Heading3"/>
        <w:rPr>
          <w:rtl/>
        </w:rPr>
      </w:pPr>
      <w:bookmarkStart w:id="7" w:name="_Toc254565783"/>
      <w:r>
        <w:rPr>
          <w:rFonts w:hint="cs"/>
          <w:rtl/>
        </w:rPr>
        <w:t>الف. وقایه؛ مصونیت اعتباری</w:t>
      </w:r>
      <w:bookmarkEnd w:id="7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پس آیه در واقع به وقایه و مصون داشتن امر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و این مصون داشتن نوعی مصونیت انتزاعی و اعتباری است و این یعنی کارهایی را انجام دهد که موجب شود او حفظ شود.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lastRenderedPageBreak/>
        <w:t xml:space="preserve">طبعاً </w:t>
      </w:r>
      <w:r w:rsidR="0042559B">
        <w:rPr>
          <w:rFonts w:hint="cs"/>
          <w:rtl/>
        </w:rPr>
        <w:t>ارتکازات</w:t>
      </w:r>
      <w:r>
        <w:rPr>
          <w:rFonts w:hint="cs"/>
          <w:rtl/>
        </w:rPr>
        <w:t xml:space="preserve"> ما با </w:t>
      </w:r>
      <w:r w:rsidR="00C511B5">
        <w:rPr>
          <w:rFonts w:hint="eastAsia"/>
          <w:rtl/>
        </w:rPr>
        <w:t>ملاحظه‌</w:t>
      </w:r>
      <w:r>
        <w:rPr>
          <w:rFonts w:hint="cs"/>
          <w:rtl/>
        </w:rPr>
        <w:t xml:space="preserve">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در </w:t>
      </w:r>
      <w:r w:rsidR="00F34110">
        <w:rPr>
          <w:rFonts w:hint="cs"/>
          <w:rtl/>
        </w:rPr>
        <w:t>اینجا</w:t>
      </w:r>
      <w:r w:rsidR="00B52D17">
        <w:rPr>
          <w:rFonts w:hint="cs"/>
          <w:rtl/>
        </w:rPr>
        <w:t xml:space="preserve"> وقایه </w:t>
      </w:r>
      <w:r>
        <w:rPr>
          <w:rFonts w:hint="cs"/>
          <w:rtl/>
        </w:rPr>
        <w:t>خارجیه قطعاً مقصود نیست</w:t>
      </w:r>
      <w:r w:rsidR="00551FBA">
        <w:rPr>
          <w:rtl/>
        </w:rPr>
        <w:t xml:space="preserve"> </w:t>
      </w:r>
      <w:r w:rsidR="00B52D17">
        <w:rPr>
          <w:rFonts w:hint="cs"/>
          <w:rtl/>
        </w:rPr>
        <w:t>و وقایه</w:t>
      </w:r>
      <w:r>
        <w:rPr>
          <w:rFonts w:hint="cs"/>
          <w:rtl/>
        </w:rPr>
        <w:t xml:space="preserve"> مستقیم عینی و مباشری عینی مقصود نیست، با این </w:t>
      </w:r>
      <w:r w:rsidR="00C511B5">
        <w:rPr>
          <w:rFonts w:hint="eastAsia"/>
          <w:rtl/>
        </w:rPr>
        <w:t>قر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نه‌</w:t>
      </w:r>
      <w:r>
        <w:rPr>
          <w:rFonts w:hint="cs"/>
          <w:rtl/>
        </w:rPr>
        <w:t xml:space="preserve"> قطعی و لبّی </w:t>
      </w:r>
      <w:r w:rsidR="0042559B">
        <w:rPr>
          <w:rFonts w:hint="cs"/>
          <w:rtl/>
        </w:rPr>
        <w:t>می‌گوییم</w:t>
      </w:r>
      <w:r>
        <w:rPr>
          <w:rFonts w:hint="cs"/>
          <w:rtl/>
        </w:rPr>
        <w:t xml:space="preserve"> مقصود از وقایه در </w:t>
      </w:r>
      <w:r w:rsidR="00F34110">
        <w:rPr>
          <w:rFonts w:hint="cs"/>
          <w:rtl/>
        </w:rPr>
        <w:t>اینجا</w:t>
      </w:r>
      <w:r w:rsidR="00B52D17">
        <w:rPr>
          <w:rFonts w:hint="cs"/>
          <w:rtl/>
        </w:rPr>
        <w:t xml:space="preserve"> وقایه</w:t>
      </w:r>
      <w:r>
        <w:rPr>
          <w:rFonts w:hint="cs"/>
          <w:rtl/>
        </w:rPr>
        <w:t xml:space="preserve"> به تسبیب مقدمات و تمحید مقدمات است یعنی </w:t>
      </w:r>
      <w:r w:rsidR="0042559B">
        <w:rPr>
          <w:rFonts w:hint="cs"/>
          <w:rtl/>
        </w:rPr>
        <w:t>زمینه‌ها</w:t>
      </w:r>
      <w:r>
        <w:rPr>
          <w:rFonts w:hint="cs"/>
          <w:rtl/>
        </w:rPr>
        <w:t xml:space="preserve"> را طوری فراهم کند که او در گناه قرار نگیرد، یعنی وقایه در </w:t>
      </w:r>
      <w:r w:rsidR="00F34110">
        <w:rPr>
          <w:rFonts w:hint="cs"/>
          <w:rtl/>
        </w:rPr>
        <w:t>اینجا</w:t>
      </w:r>
      <w:r w:rsidR="00B52D17">
        <w:rPr>
          <w:rFonts w:hint="cs"/>
          <w:rtl/>
        </w:rPr>
        <w:t xml:space="preserve"> وقایه خارجی نیست بلکه وقایه</w:t>
      </w:r>
      <w:r>
        <w:rPr>
          <w:rFonts w:hint="cs"/>
          <w:rtl/>
        </w:rPr>
        <w:t xml:space="preserve"> اعتباری و </w:t>
      </w:r>
      <w:r w:rsidR="0042559B">
        <w:rPr>
          <w:rFonts w:hint="cs"/>
          <w:rtl/>
        </w:rPr>
        <w:t>برنامه‌ریزی</w:t>
      </w:r>
      <w:r>
        <w:rPr>
          <w:rFonts w:hint="cs"/>
          <w:rtl/>
        </w:rPr>
        <w:t xml:space="preserve"> و تمحیدات است.</w:t>
      </w:r>
    </w:p>
    <w:p w:rsidR="00115639" w:rsidRDefault="00115639" w:rsidP="00115639">
      <w:pPr>
        <w:pStyle w:val="Heading3"/>
        <w:rPr>
          <w:rtl/>
        </w:rPr>
      </w:pPr>
      <w:bookmarkStart w:id="8" w:name="_Toc254565784"/>
      <w:r>
        <w:rPr>
          <w:rFonts w:hint="cs"/>
          <w:rtl/>
        </w:rPr>
        <w:t>ب. وقایه؛ همان صیانت</w:t>
      </w:r>
      <w:bookmarkEnd w:id="8"/>
    </w:p>
    <w:p w:rsidR="00115639" w:rsidRDefault="00B52D17" w:rsidP="00115639">
      <w:pPr>
        <w:rPr>
          <w:rtl/>
        </w:rPr>
      </w:pPr>
      <w:r>
        <w:rPr>
          <w:rFonts w:hint="cs"/>
          <w:rtl/>
        </w:rPr>
        <w:t>همچنین وقایه</w:t>
      </w:r>
      <w:r w:rsidR="00115639">
        <w:rPr>
          <w:rFonts w:hint="cs"/>
          <w:rtl/>
        </w:rPr>
        <w:t xml:space="preserve"> مستقیم از خود آتش جهنم نیست و چیزی که موجب آتش جهنم است همان گناهان است و ترک واجبات و فعل محرمات است و در واقع باید در </w:t>
      </w:r>
      <w:r w:rsidR="00F34110">
        <w:rPr>
          <w:rFonts w:hint="cs"/>
          <w:rtl/>
        </w:rPr>
        <w:t>اینجا</w:t>
      </w:r>
      <w:r w:rsidR="00115639">
        <w:rPr>
          <w:rFonts w:hint="cs"/>
          <w:rtl/>
        </w:rPr>
        <w:t xml:space="preserve"> دو نکته را توجه کنیم که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وقایه </w:t>
      </w:r>
      <w:r w:rsidR="00115639">
        <w:rPr>
          <w:rFonts w:hint="cs"/>
          <w:rtl/>
        </w:rPr>
        <w:t xml:space="preserve">مستقیم از مصونُ عنه نیست، چون در </w:t>
      </w:r>
      <w:r w:rsidR="00F34110">
        <w:rPr>
          <w:rFonts w:hint="cs"/>
          <w:rtl/>
        </w:rPr>
        <w:t>اینجا</w:t>
      </w:r>
      <w:r w:rsidR="00115639">
        <w:rPr>
          <w:rFonts w:hint="cs"/>
          <w:rtl/>
        </w:rPr>
        <w:t xml:space="preserve"> هم صائن داریم یعنی کسی که حفظ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 w:rsidR="00115639">
        <w:rPr>
          <w:rFonts w:hint="cs"/>
          <w:rtl/>
        </w:rPr>
        <w:t xml:space="preserve"> و هم مصون داریم یعنی کودکی که حفظ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 w:rsidR="00115639">
        <w:rPr>
          <w:rFonts w:hint="cs"/>
          <w:rtl/>
        </w:rPr>
        <w:t xml:space="preserve"> و هم مصون عنه داریم که همان خطر است.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پس وقایه که همان صیانت است سه رکن دارد: </w:t>
      </w:r>
      <w:r w:rsidR="0042559B">
        <w:rPr>
          <w:rFonts w:hint="cs"/>
          <w:rtl/>
        </w:rPr>
        <w:t>حفظ‌کننده</w:t>
      </w:r>
      <w:r>
        <w:rPr>
          <w:rFonts w:hint="cs"/>
          <w:rtl/>
        </w:rPr>
        <w:t xml:space="preserve"> و حفظ شونده و حفظ از آن خطر یعنی صائن و مصون ومصونُ عنه</w:t>
      </w:r>
      <w:r w:rsidR="00551FBA">
        <w:rPr>
          <w:rFonts w:hint="eastAsia"/>
          <w:rtl/>
        </w:rPr>
        <w:t>؛</w:t>
      </w:r>
      <w:r w:rsidR="00551FBA">
        <w:rPr>
          <w:rtl/>
        </w:rPr>
        <w:t xml:space="preserve"> </w:t>
      </w:r>
      <w:r w:rsidR="00551FBA">
        <w:rPr>
          <w:rFonts w:hint="eastAsia"/>
          <w:rtl/>
        </w:rPr>
        <w:t>و</w:t>
      </w:r>
      <w:r>
        <w:rPr>
          <w:rFonts w:hint="cs"/>
          <w:rtl/>
        </w:rPr>
        <w:t xml:space="preserve">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مصون عنه واقعیت امروزی نیست که ما الان داشته باشیم بلکه نار و آتش جهنم است و </w:t>
      </w:r>
      <w:r w:rsidR="00B52D17">
        <w:rPr>
          <w:rFonts w:hint="cs"/>
          <w:rtl/>
        </w:rPr>
        <w:t>لذا باید بگوییم که مقصود وقایه</w:t>
      </w:r>
      <w:r>
        <w:rPr>
          <w:rFonts w:hint="cs"/>
          <w:rtl/>
        </w:rPr>
        <w:t xml:space="preserve"> از موجبات نار است، پس نار همان مصون عنه است و </w:t>
      </w:r>
      <w:r w:rsidR="00C511B5">
        <w:rPr>
          <w:rFonts w:hint="eastAsia"/>
          <w:rtl/>
        </w:rPr>
        <w:t>قر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نه‌</w:t>
      </w:r>
      <w:r>
        <w:rPr>
          <w:rFonts w:hint="cs"/>
          <w:rtl/>
        </w:rPr>
        <w:t xml:space="preserve"> لبیه داریم که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مقصود از نار، ما یوجِبُ النّار است و ما یوجبُ النّار همان ترک واجبات و فعل محرمات است، پس چون مصون عنه مستقیم در دسترس نیست و در </w:t>
      </w:r>
      <w:r w:rsidR="00C511B5">
        <w:rPr>
          <w:rFonts w:hint="eastAsia"/>
          <w:rtl/>
        </w:rPr>
        <w:t>محدوده‌</w:t>
      </w:r>
      <w:r>
        <w:rPr>
          <w:rFonts w:hint="cs"/>
          <w:rtl/>
        </w:rPr>
        <w:t xml:space="preserve"> اختیار و تکلیف ما نیست، پس موجبات آن است و موجبات آن ترک واجبات و فعل محرمات است، پس نار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ترک واجبات و فعل محرمات است.</w:t>
      </w:r>
    </w:p>
    <w:p w:rsidR="00115639" w:rsidRDefault="00115639" w:rsidP="00115639">
      <w:pPr>
        <w:pStyle w:val="Heading3"/>
        <w:rPr>
          <w:rtl/>
        </w:rPr>
      </w:pPr>
      <w:bookmarkStart w:id="9" w:name="_Toc254565785"/>
      <w:r>
        <w:rPr>
          <w:rFonts w:hint="cs"/>
          <w:rtl/>
        </w:rPr>
        <w:t>ارکان صیانت</w:t>
      </w:r>
      <w:bookmarkEnd w:id="9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در این آیه، وقایه یا صیانت عملی است که سه رکن دارد: صائن، مصون و مصون عنه و خود این عمل هم صیانت است، یعنی ما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چهار چیز داریم: صیانت که فعل صائن است و متعلق به مصون است و ن</w:t>
      </w:r>
      <w:r w:rsidR="00B52D17">
        <w:rPr>
          <w:rFonts w:hint="cs"/>
          <w:rtl/>
        </w:rPr>
        <w:t>اظر به مصون عنه است. این عملیه</w:t>
      </w:r>
      <w:r>
        <w:rPr>
          <w:rFonts w:hint="cs"/>
          <w:rtl/>
        </w:rPr>
        <w:t xml:space="preserve"> وقایه و صیانت همان </w:t>
      </w:r>
      <w:r w:rsidRPr="00755024">
        <w:rPr>
          <w:rFonts w:hint="cs"/>
          <w:b/>
          <w:bCs/>
          <w:sz w:val="30"/>
          <w:szCs w:val="30"/>
          <w:rtl/>
        </w:rPr>
        <w:t>عملیه التّعلیم وَالتّربیه</w:t>
      </w:r>
      <w:r>
        <w:rPr>
          <w:rFonts w:hint="cs"/>
          <w:rtl/>
        </w:rPr>
        <w:t xml:space="preserve"> است که امر و نهی و تشویق و ترغیب و ...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>، البته در حد متعارف زمانی که وجود دارد که آن را قبلاً بیان کردیم.</w:t>
      </w:r>
    </w:p>
    <w:p w:rsidR="00115639" w:rsidRDefault="00115639" w:rsidP="00115639">
      <w:pPr>
        <w:pStyle w:val="Heading3"/>
        <w:rPr>
          <w:rtl/>
        </w:rPr>
      </w:pPr>
      <w:bookmarkStart w:id="10" w:name="_Toc254565786"/>
      <w:r>
        <w:rPr>
          <w:rFonts w:hint="cs"/>
          <w:rtl/>
        </w:rPr>
        <w:lastRenderedPageBreak/>
        <w:t>ج. عدم عینی بودن وقایه</w:t>
      </w:r>
      <w:bookmarkEnd w:id="10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مطلب دیگر این است که وقایه در </w:t>
      </w:r>
      <w:r w:rsidR="00F34110">
        <w:rPr>
          <w:rFonts w:hint="cs"/>
          <w:rtl/>
        </w:rPr>
        <w:t>اینجا</w:t>
      </w:r>
      <w:r w:rsidR="00B52D17">
        <w:rPr>
          <w:rFonts w:hint="cs"/>
          <w:rtl/>
        </w:rPr>
        <w:t xml:space="preserve"> وقایه</w:t>
      </w:r>
      <w:r>
        <w:rPr>
          <w:rFonts w:hint="cs"/>
          <w:rtl/>
        </w:rPr>
        <w:t xml:space="preserve"> عینی نیست که مثلاً دستش را بگیرد تا </w:t>
      </w:r>
      <w:r w:rsidR="00DA3BF6">
        <w:rPr>
          <w:rFonts w:hint="cs"/>
          <w:rtl/>
        </w:rPr>
        <w:t>نیفتد</w:t>
      </w:r>
      <w:r>
        <w:rPr>
          <w:rFonts w:hint="cs"/>
          <w:rtl/>
        </w:rPr>
        <w:t xml:space="preserve">، پس وقایه یعنی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F34110">
        <w:rPr>
          <w:rFonts w:hint="cs"/>
          <w:rtl/>
        </w:rPr>
        <w:t>زمینه‌سازی</w:t>
      </w:r>
      <w:r>
        <w:rPr>
          <w:rFonts w:hint="cs"/>
          <w:rtl/>
        </w:rPr>
        <w:t xml:space="preserve"> کند اعم از تعلیم و تربیت یعنی آگاهی دادن یا </w:t>
      </w:r>
      <w:r w:rsidR="0032769C">
        <w:rPr>
          <w:rFonts w:hint="cs"/>
          <w:rtl/>
        </w:rPr>
        <w:t>زمینه‌سازی‌های</w:t>
      </w:r>
      <w:r>
        <w:rPr>
          <w:rFonts w:hint="cs"/>
          <w:rtl/>
        </w:rPr>
        <w:t xml:space="preserve"> </w:t>
      </w:r>
      <w:r w:rsidR="0032769C">
        <w:rPr>
          <w:rFonts w:hint="cs"/>
          <w:rtl/>
        </w:rPr>
        <w:t>روان‌شناختی</w:t>
      </w:r>
      <w:r>
        <w:rPr>
          <w:rFonts w:hint="cs"/>
          <w:rtl/>
        </w:rPr>
        <w:t xml:space="preserve"> و روحی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به آن سمت نرود.</w:t>
      </w:r>
    </w:p>
    <w:p w:rsidR="00115639" w:rsidRDefault="0032769C" w:rsidP="00115639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115639" w:rsidRDefault="00115639" w:rsidP="00115639">
      <w:pPr>
        <w:rPr>
          <w:rtl/>
        </w:rPr>
      </w:pPr>
      <w:r w:rsidRPr="00B3669E">
        <w:rPr>
          <w:rFonts w:hint="cs"/>
          <w:rtl/>
        </w:rPr>
        <w:t>پس مقصود از نار و مقصود در اراده و مراد جدی یعنی به جای نار فعل محرمات و ترک واجبات</w:t>
      </w:r>
      <w:r w:rsidR="00551FBA" w:rsidRPr="00B3669E">
        <w:rPr>
          <w:rFonts w:hint="eastAsia"/>
          <w:rtl/>
        </w:rPr>
        <w:t>؛</w:t>
      </w:r>
      <w:r w:rsidR="00551FBA" w:rsidRPr="00B3669E">
        <w:rPr>
          <w:rtl/>
        </w:rPr>
        <w:t xml:space="preserve"> </w:t>
      </w:r>
      <w:r w:rsidR="00551FBA" w:rsidRPr="00B3669E">
        <w:rPr>
          <w:rFonts w:hint="eastAsia"/>
          <w:rtl/>
        </w:rPr>
        <w:t>و</w:t>
      </w:r>
      <w:r w:rsidRPr="00B3669E">
        <w:rPr>
          <w:rFonts w:hint="cs"/>
          <w:rtl/>
        </w:rPr>
        <w:t xml:space="preserve"> مقصود از وقایه هم این است که </w:t>
      </w:r>
      <w:r w:rsidR="00C511B5" w:rsidRPr="00B3669E">
        <w:rPr>
          <w:rFonts w:hint="eastAsia"/>
          <w:rtl/>
        </w:rPr>
        <w:t>زم</w:t>
      </w:r>
      <w:r w:rsidR="00C511B5" w:rsidRPr="00B3669E">
        <w:rPr>
          <w:rFonts w:hint="cs"/>
          <w:rtl/>
        </w:rPr>
        <w:t>ی</w:t>
      </w:r>
      <w:r w:rsidR="00C511B5" w:rsidRPr="00B3669E">
        <w:rPr>
          <w:rFonts w:hint="eastAsia"/>
          <w:rtl/>
        </w:rPr>
        <w:t>نه‌ها</w:t>
      </w:r>
      <w:r w:rsidR="00C511B5" w:rsidRPr="00B3669E">
        <w:rPr>
          <w:rFonts w:hint="cs"/>
          <w:rtl/>
        </w:rPr>
        <w:t>یی</w:t>
      </w:r>
      <w:r w:rsidRPr="00B3669E">
        <w:rPr>
          <w:rFonts w:hint="cs"/>
          <w:rtl/>
        </w:rPr>
        <w:t xml:space="preserve"> که او به سمت گناه نرود و به سمت ترک واجبات نرود، یعنی آگاهی دهید و </w:t>
      </w:r>
      <w:r w:rsidR="00C511B5">
        <w:rPr>
          <w:rFonts w:hint="eastAsia"/>
          <w:rtl/>
        </w:rPr>
        <w:t>فعال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ت‌ها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آگاهی بخشی و تربیتی و </w:t>
      </w:r>
      <w:r w:rsidR="0032769C">
        <w:rPr>
          <w:rFonts w:hint="cs"/>
          <w:rtl/>
        </w:rPr>
        <w:t>روان‌شناختی</w:t>
      </w:r>
      <w:r>
        <w:rPr>
          <w:rFonts w:hint="cs"/>
          <w:rtl/>
        </w:rPr>
        <w:t xml:space="preserve"> کنید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او واجبات و محرمات را رعایت کند.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همه قرائن لبّی است و </w:t>
      </w:r>
      <w:r w:rsidR="00B3669E">
        <w:rPr>
          <w:rFonts w:hint="cs"/>
          <w:rtl/>
        </w:rPr>
        <w:t>ارتکازاتی</w:t>
      </w:r>
      <w:r>
        <w:rPr>
          <w:rFonts w:hint="cs"/>
          <w:rtl/>
        </w:rPr>
        <w:t xml:space="preserve"> است که آیه را تصدیق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 w:rsidR="00551FBA">
        <w:rPr>
          <w:rFonts w:hint="eastAsia"/>
          <w:rtl/>
        </w:rPr>
        <w:t>؛</w:t>
      </w:r>
      <w:r w:rsidR="00551FBA">
        <w:rPr>
          <w:rtl/>
        </w:rPr>
        <w:t xml:space="preserve"> </w:t>
      </w:r>
      <w:r w:rsidR="00551FBA">
        <w:rPr>
          <w:rFonts w:hint="eastAsia"/>
          <w:rtl/>
        </w:rPr>
        <w:t>و</w:t>
      </w:r>
      <w:r>
        <w:rPr>
          <w:rFonts w:hint="cs"/>
          <w:rtl/>
        </w:rPr>
        <w:t xml:space="preserve"> مقصود از </w:t>
      </w:r>
      <w:r w:rsidRPr="00B3669E">
        <w:rPr>
          <w:rFonts w:hint="cs"/>
          <w:b/>
          <w:bCs/>
          <w:rtl/>
        </w:rPr>
        <w:t xml:space="preserve">قوا أنفسکم وَ أهلیکم </w:t>
      </w:r>
      <w:r w:rsidR="00C511B5" w:rsidRPr="00B3669E">
        <w:rPr>
          <w:rFonts w:hint="eastAsia"/>
          <w:b/>
          <w:bCs/>
          <w:rtl/>
        </w:rPr>
        <w:t>ناراً</w:t>
      </w:r>
      <w:r>
        <w:rPr>
          <w:rFonts w:hint="cs"/>
          <w:rtl/>
        </w:rPr>
        <w:t xml:space="preserve"> این است که به تعلیم و تربیتی اقدام کنید که فرزندتان را به سمت فعل واجبات و ترک محرمات ببرد.</w:t>
      </w:r>
    </w:p>
    <w:p w:rsidR="00115639" w:rsidRDefault="00F34110" w:rsidP="00115639">
      <w:pPr>
        <w:rPr>
          <w:rtl/>
        </w:rPr>
      </w:pPr>
      <w:r>
        <w:rPr>
          <w:rFonts w:hint="cs"/>
          <w:rtl/>
        </w:rPr>
        <w:t>این‌ها</w:t>
      </w:r>
      <w:r w:rsidR="00115639">
        <w:rPr>
          <w:rFonts w:hint="cs"/>
          <w:rtl/>
        </w:rPr>
        <w:t xml:space="preserve"> نکاتی هستند که آیه را معنا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کنند</w:t>
      </w:r>
      <w:r w:rsidR="00115639">
        <w:rPr>
          <w:rFonts w:hint="cs"/>
          <w:rtl/>
        </w:rPr>
        <w:t xml:space="preserve"> و بر اساس </w:t>
      </w:r>
      <w:r>
        <w:rPr>
          <w:rFonts w:hint="cs"/>
          <w:rtl/>
        </w:rPr>
        <w:t>این‌ها</w:t>
      </w:r>
      <w:r w:rsidR="00115639">
        <w:rPr>
          <w:rFonts w:hint="cs"/>
          <w:rtl/>
        </w:rPr>
        <w:t xml:space="preserve"> به </w:t>
      </w:r>
      <w:r w:rsidR="00C511B5">
        <w:rPr>
          <w:rFonts w:hint="eastAsia"/>
          <w:rtl/>
        </w:rPr>
        <w:t>نکته‌</w:t>
      </w:r>
      <w:r w:rsidR="00115639">
        <w:rPr>
          <w:rFonts w:hint="cs"/>
          <w:rtl/>
        </w:rPr>
        <w:t xml:space="preserve"> دیگری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رس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م</w:t>
      </w:r>
      <w:r w:rsidR="00115639">
        <w:rPr>
          <w:rFonts w:hint="cs"/>
          <w:rtl/>
        </w:rPr>
        <w:t xml:space="preserve"> که آیه در حقیقت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خواهد</w:t>
      </w:r>
      <w:r w:rsidR="00115639">
        <w:rPr>
          <w:rFonts w:hint="cs"/>
          <w:rtl/>
        </w:rPr>
        <w:t xml:space="preserve"> بگوید که این یک مسئولیت الزامی است یعنی لازم است که در حد متعارف عملیات تربیتی را برای </w:t>
      </w:r>
      <w:r>
        <w:rPr>
          <w:rFonts w:hint="cs"/>
          <w:rtl/>
        </w:rPr>
        <w:t>این‌که</w:t>
      </w:r>
      <w:r w:rsidR="00115639">
        <w:rPr>
          <w:rFonts w:hint="cs"/>
          <w:rtl/>
        </w:rPr>
        <w:t xml:space="preserve"> این بچه واجبات و محرمات را رعایت کند، انجام دهد و روشن است که در قبل از تکلیف واجب و محرمی نیست و در </w:t>
      </w:r>
      <w:r>
        <w:rPr>
          <w:rFonts w:hint="cs"/>
          <w:rtl/>
        </w:rPr>
        <w:t>اینجا</w:t>
      </w:r>
      <w:r w:rsidR="00115639">
        <w:rPr>
          <w:rFonts w:hint="cs"/>
          <w:rtl/>
        </w:rPr>
        <w:t xml:space="preserve"> چیزی است که در واقع در هنگام تکلیف واجب و محرم است و گفتیم که این آیه قبل از تکلیف را هم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 w:rsidR="00115639">
        <w:rPr>
          <w:rFonts w:hint="cs"/>
          <w:rtl/>
        </w:rPr>
        <w:t xml:space="preserve"> و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د</w:t>
      </w:r>
      <w:r w:rsidR="00115639">
        <w:rPr>
          <w:rFonts w:hint="cs"/>
          <w:rtl/>
        </w:rPr>
        <w:t xml:space="preserve"> او را از قبل طوری تنظیم کنید که واجبات و محرماتش را رعایت کند.</w:t>
      </w:r>
    </w:p>
    <w:p w:rsidR="00115639" w:rsidRDefault="00115639" w:rsidP="00115639">
      <w:pPr>
        <w:pStyle w:val="Heading2"/>
        <w:rPr>
          <w:rtl/>
        </w:rPr>
      </w:pPr>
      <w:bookmarkStart w:id="11" w:name="_Toc254565788"/>
      <w:r>
        <w:rPr>
          <w:rFonts w:hint="cs"/>
          <w:rtl/>
        </w:rPr>
        <w:t xml:space="preserve">مفهوم </w:t>
      </w:r>
      <w:r w:rsidR="00551FBA">
        <w:rPr>
          <w:rtl/>
        </w:rPr>
        <w:t>«</w:t>
      </w:r>
      <w:r w:rsidRPr="00F36DC7">
        <w:rPr>
          <w:rFonts w:hint="cs"/>
          <w:rtl/>
        </w:rPr>
        <w:t>ما یوجِبُ النّار</w:t>
      </w:r>
      <w:bookmarkEnd w:id="11"/>
      <w:r w:rsidR="00551FBA">
        <w:rPr>
          <w:rtl/>
        </w:rPr>
        <w:t>»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ما </w:t>
      </w:r>
      <w:r w:rsidR="0042559B">
        <w:rPr>
          <w:rFonts w:hint="cs"/>
          <w:rtl/>
        </w:rPr>
        <w:t>می‌گوییم</w:t>
      </w:r>
      <w:r>
        <w:rPr>
          <w:rFonts w:hint="cs"/>
          <w:rtl/>
        </w:rPr>
        <w:t xml:space="preserve"> باید اعتقادات را به او آموزش دهد و کاری کند که ملتزم به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بماند و معتقد به عقاید دینی باشد</w:t>
      </w:r>
      <w:r w:rsidR="00551FBA">
        <w:rPr>
          <w:rtl/>
        </w:rPr>
        <w:t xml:space="preserve"> </w:t>
      </w:r>
      <w:r>
        <w:rPr>
          <w:rFonts w:hint="cs"/>
          <w:rtl/>
        </w:rPr>
        <w:t xml:space="preserve">که این یکی از مصادیق است چون مصداق </w:t>
      </w:r>
      <w:r w:rsidRPr="00F36DC7">
        <w:rPr>
          <w:rFonts w:hint="cs"/>
          <w:b/>
          <w:bCs/>
          <w:sz w:val="30"/>
          <w:szCs w:val="30"/>
          <w:rtl/>
        </w:rPr>
        <w:t>ما یوجِبُ النّار</w:t>
      </w:r>
      <w:r>
        <w:rPr>
          <w:rFonts w:hint="cs"/>
          <w:rtl/>
        </w:rPr>
        <w:t xml:space="preserve"> این است که کسی عقاید حقه را نپذیرد و او باید کاری کند که این عقاید را بپذیرد. این </w:t>
      </w:r>
      <w:r w:rsidR="00B3669E">
        <w:rPr>
          <w:rFonts w:hint="cs"/>
          <w:rtl/>
        </w:rPr>
        <w:t>آیه‌ای</w:t>
      </w:r>
      <w:r>
        <w:rPr>
          <w:rFonts w:hint="cs"/>
          <w:rtl/>
        </w:rPr>
        <w:t xml:space="preserve"> است که مصداق قطعی و مسلم آن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است، هم آموزش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هم </w:t>
      </w:r>
      <w:r w:rsidR="00C511B5">
        <w:rPr>
          <w:rFonts w:hint="eastAsia"/>
          <w:rtl/>
        </w:rPr>
        <w:t>فعال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ت‌ها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تشویقی و ترغیبی و </w:t>
      </w:r>
      <w:r w:rsidR="0032769C">
        <w:rPr>
          <w:rFonts w:hint="cs"/>
          <w:rtl/>
        </w:rPr>
        <w:t>روان‌شناختی</w:t>
      </w:r>
      <w:r>
        <w:rPr>
          <w:rFonts w:hint="cs"/>
          <w:rtl/>
        </w:rPr>
        <w:t xml:space="preserve"> و تربیتی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او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را ملتزم شود.</w:t>
      </w:r>
    </w:p>
    <w:p w:rsidR="00115639" w:rsidRDefault="00115639" w:rsidP="00115639">
      <w:pPr>
        <w:pStyle w:val="Heading3"/>
        <w:rPr>
          <w:rtl/>
        </w:rPr>
      </w:pPr>
      <w:bookmarkStart w:id="12" w:name="_Toc254565789"/>
      <w:r>
        <w:rPr>
          <w:rFonts w:hint="cs"/>
          <w:rtl/>
        </w:rPr>
        <w:lastRenderedPageBreak/>
        <w:t xml:space="preserve">شمول اهل در </w:t>
      </w:r>
      <w:r w:rsidR="00551FBA">
        <w:rPr>
          <w:rtl/>
        </w:rPr>
        <w:t>«</w:t>
      </w:r>
      <w:r w:rsidRPr="00942F46">
        <w:rPr>
          <w:rFonts w:ascii="2  Lotus" w:hAnsi="2  Lotus" w:hint="cs"/>
          <w:rtl/>
        </w:rPr>
        <w:t>قوا أهلیکم ناراً</w:t>
      </w:r>
      <w:bookmarkEnd w:id="12"/>
      <w:r w:rsidR="00551FBA">
        <w:rPr>
          <w:rtl/>
        </w:rPr>
        <w:t>»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در </w:t>
      </w:r>
      <w:r w:rsidRPr="00942F46">
        <w:rPr>
          <w:rFonts w:hint="cs"/>
          <w:b/>
          <w:bCs/>
          <w:sz w:val="30"/>
          <w:szCs w:val="30"/>
          <w:rtl/>
        </w:rPr>
        <w:t>قوا أهلیکم ناراً</w:t>
      </w:r>
      <w:r>
        <w:rPr>
          <w:rFonts w:hint="cs"/>
          <w:rtl/>
        </w:rPr>
        <w:t xml:space="preserve">، أهل مطلق است، هم پدر و مادر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هم فرزندان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که قدر متیقن آن فرزندان است و فرزندان هم مطلق است، چه قبل از تکلیف و چه بعد از تکلیف، اطلاق دارد منتها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د</w:t>
      </w:r>
      <w:r>
        <w:rPr>
          <w:rFonts w:hint="cs"/>
          <w:rtl/>
        </w:rPr>
        <w:t xml:space="preserve"> باید کاری کنی که او در آتش قرار نگیرد و مبتلای به گناه و معصیت نشود.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این </w:t>
      </w:r>
      <w:r w:rsidR="00B3669E">
        <w:rPr>
          <w:rFonts w:hint="cs"/>
          <w:rtl/>
        </w:rPr>
        <w:t>آیه‌ای</w:t>
      </w:r>
      <w:r>
        <w:rPr>
          <w:rFonts w:hint="cs"/>
          <w:rtl/>
        </w:rPr>
        <w:t xml:space="preserve"> است که دلالت آن درست است و دلالت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که باید </w:t>
      </w:r>
      <w:r w:rsidR="00C511B5">
        <w:rPr>
          <w:rFonts w:hint="eastAsia"/>
          <w:rtl/>
        </w:rPr>
        <w:t>فعال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ت‌ها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تربیتی در </w:t>
      </w:r>
      <w:r w:rsidR="00C511B5">
        <w:rPr>
          <w:rFonts w:hint="eastAsia"/>
          <w:rtl/>
        </w:rPr>
        <w:t>حوزه‌</w:t>
      </w:r>
      <w:r>
        <w:rPr>
          <w:rFonts w:hint="cs"/>
          <w:rtl/>
        </w:rPr>
        <w:t xml:space="preserve"> اعتقادات و حداقل اعتقادات واجب، انجام شود.</w:t>
      </w:r>
    </w:p>
    <w:p w:rsidR="00115639" w:rsidRDefault="00115639" w:rsidP="00115639">
      <w:pPr>
        <w:rPr>
          <w:rtl/>
        </w:rPr>
      </w:pPr>
    </w:p>
    <w:p w:rsidR="00115639" w:rsidRDefault="00115639" w:rsidP="00115639">
      <w:pPr>
        <w:pStyle w:val="Heading3"/>
        <w:rPr>
          <w:rtl/>
        </w:rPr>
      </w:pPr>
      <w:bookmarkStart w:id="13" w:name="_Toc254565790"/>
      <w:r>
        <w:rPr>
          <w:rFonts w:hint="cs"/>
          <w:rtl/>
        </w:rPr>
        <w:t>تربیت همراه ایجاد التزام</w:t>
      </w:r>
      <w:bookmarkEnd w:id="13"/>
    </w:p>
    <w:p w:rsidR="00115639" w:rsidRDefault="00DA3BF6" w:rsidP="00115639">
      <w:pPr>
        <w:rPr>
          <w:rtl/>
        </w:rPr>
      </w:pPr>
      <w:r>
        <w:rPr>
          <w:rFonts w:hint="cs"/>
          <w:rtl/>
        </w:rPr>
        <w:t>یاددادن</w:t>
      </w:r>
      <w:r w:rsidR="00115639">
        <w:rPr>
          <w:rFonts w:hint="cs"/>
          <w:rtl/>
        </w:rPr>
        <w:t xml:space="preserve">، یک </w:t>
      </w:r>
      <w:r w:rsidR="00C511B5">
        <w:rPr>
          <w:rFonts w:hint="eastAsia"/>
          <w:rtl/>
        </w:rPr>
        <w:t>مقدمه‌</w:t>
      </w:r>
      <w:r w:rsidR="00115639">
        <w:rPr>
          <w:rFonts w:hint="cs"/>
          <w:rtl/>
        </w:rPr>
        <w:t xml:space="preserve"> </w:t>
      </w:r>
      <w:r w:rsidR="00B3669E">
        <w:rPr>
          <w:rFonts w:hint="cs"/>
          <w:rtl/>
        </w:rPr>
        <w:t>بعیده‌</w:t>
      </w:r>
      <w:r w:rsidR="00115639">
        <w:rPr>
          <w:rFonts w:hint="cs"/>
          <w:rtl/>
        </w:rPr>
        <w:t xml:space="preserve">ای است و بعد از </w:t>
      </w:r>
      <w:r>
        <w:rPr>
          <w:rFonts w:hint="cs"/>
          <w:rtl/>
        </w:rPr>
        <w:t>یاددادن</w:t>
      </w:r>
      <w:r w:rsidR="00115639">
        <w:rPr>
          <w:rFonts w:hint="cs"/>
          <w:rtl/>
        </w:rPr>
        <w:t xml:space="preserve"> یا همراه با آن باید کاری کرد که او بپذیرد و چیزی که موجب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 w:rsidR="00115639">
        <w:rPr>
          <w:rFonts w:hint="cs"/>
          <w:rtl/>
        </w:rPr>
        <w:t xml:space="preserve"> که در آتش </w:t>
      </w:r>
      <w:r>
        <w:rPr>
          <w:rFonts w:hint="cs"/>
          <w:rtl/>
        </w:rPr>
        <w:t>نیفتد</w:t>
      </w:r>
      <w:r w:rsidR="00115639">
        <w:rPr>
          <w:rFonts w:hint="cs"/>
          <w:rtl/>
        </w:rPr>
        <w:t xml:space="preserve">، التزام است و جزء اخیر علت تامه این است و لذا آن مهم است و آیه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د</w:t>
      </w:r>
      <w:r w:rsidR="00115639">
        <w:rPr>
          <w:rFonts w:hint="cs"/>
          <w:rtl/>
        </w:rPr>
        <w:t xml:space="preserve"> کاری کنید که در گناه </w:t>
      </w:r>
      <w:r>
        <w:rPr>
          <w:rFonts w:hint="cs"/>
          <w:rtl/>
        </w:rPr>
        <w:t>نیفتد</w:t>
      </w:r>
      <w:r w:rsidR="00115639">
        <w:rPr>
          <w:rFonts w:hint="cs"/>
          <w:rtl/>
        </w:rPr>
        <w:t xml:space="preserve"> و در عذاب الهی قرار نگیرد، اگر کسی </w:t>
      </w:r>
      <w:r w:rsidR="00F34110">
        <w:rPr>
          <w:rFonts w:hint="cs"/>
          <w:rtl/>
        </w:rPr>
        <w:t>این‌ها</w:t>
      </w:r>
      <w:r w:rsidR="00115639">
        <w:rPr>
          <w:rFonts w:hint="cs"/>
          <w:rtl/>
        </w:rPr>
        <w:t xml:space="preserve"> را بداند ولی باور و التزام را در خود ایجاد نکند، در آتش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افتد</w:t>
      </w:r>
      <w:r w:rsidR="00115639">
        <w:rPr>
          <w:rFonts w:hint="cs"/>
          <w:rtl/>
        </w:rPr>
        <w:t xml:space="preserve"> و لذا استشهاد به این آیه برای تعلیم داشتیم.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اما برای این تربیت و </w:t>
      </w:r>
      <w:r w:rsidR="00C511B5">
        <w:rPr>
          <w:rFonts w:hint="eastAsia"/>
          <w:rtl/>
        </w:rPr>
        <w:t>فعال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ت‌ها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خاصی که موجب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در او باور ایجاد شود چه التزام قلبی در اعتقادات یا التزام عملی در واجبات و محرمات و اعمال، چون جزء اخیر است و با او از آتش حفظ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، قطعاً مصداق بارز و اتمّ این آیه است. گفتیم که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فقط واجبات و محرمات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شامل مستحبات و مکروهات </w:t>
      </w:r>
      <w:r w:rsidR="00C511B5">
        <w:rPr>
          <w:rFonts w:hint="eastAsia"/>
          <w:rtl/>
        </w:rPr>
        <w:t>نم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لذا این لزوم را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رساند</w:t>
      </w:r>
      <w:r>
        <w:rPr>
          <w:rFonts w:hint="cs"/>
          <w:rtl/>
        </w:rPr>
        <w:t xml:space="preserve"> و لزوم قبل از بلوغ و بعد از بلوغ را هم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رساند</w:t>
      </w:r>
      <w:r>
        <w:rPr>
          <w:rFonts w:hint="cs"/>
          <w:rtl/>
        </w:rPr>
        <w:t xml:space="preserve"> و علاوه بر تعلیم، ملتزم ساختن شخص و </w:t>
      </w:r>
      <w:r w:rsidR="00B3669E">
        <w:rPr>
          <w:rFonts w:hint="cs"/>
          <w:rtl/>
        </w:rPr>
        <w:t>باورمند</w:t>
      </w:r>
      <w:r>
        <w:rPr>
          <w:rFonts w:hint="cs"/>
          <w:rtl/>
        </w:rPr>
        <w:t xml:space="preserve"> ساختن فرزند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به صورت آکد هم به این دلالت دارد اما این در </w:t>
      </w:r>
      <w:r w:rsidR="00C511B5">
        <w:rPr>
          <w:rFonts w:hint="eastAsia"/>
          <w:rtl/>
        </w:rPr>
        <w:t>دا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واجبات و محرمات است.</w:t>
      </w:r>
    </w:p>
    <w:p w:rsidR="00115639" w:rsidRDefault="00F34110" w:rsidP="00115639">
      <w:pPr>
        <w:pStyle w:val="Heading3"/>
        <w:rPr>
          <w:rtl/>
        </w:rPr>
      </w:pPr>
      <w:bookmarkStart w:id="14" w:name="_Toc254565791"/>
      <w:r>
        <w:rPr>
          <w:rFonts w:hint="cs"/>
          <w:rtl/>
        </w:rPr>
        <w:t>زمینه‌سازی</w:t>
      </w:r>
      <w:r w:rsidR="00115639">
        <w:rPr>
          <w:rFonts w:hint="cs"/>
          <w:rtl/>
        </w:rPr>
        <w:t xml:space="preserve"> قبل از بلوغ</w:t>
      </w:r>
      <w:bookmarkEnd w:id="14"/>
    </w:p>
    <w:p w:rsidR="00115639" w:rsidRDefault="00B3669E" w:rsidP="00115639">
      <w:pPr>
        <w:rPr>
          <w:rtl/>
        </w:rPr>
      </w:pPr>
      <w:r>
        <w:rPr>
          <w:rFonts w:hint="cs"/>
          <w:rtl/>
        </w:rPr>
        <w:t>نکته‌ای</w:t>
      </w:r>
      <w:r w:rsidR="00115639">
        <w:rPr>
          <w:rFonts w:hint="cs"/>
          <w:rtl/>
        </w:rPr>
        <w:t xml:space="preserve"> که در </w:t>
      </w:r>
      <w:r w:rsidR="00F34110">
        <w:rPr>
          <w:rFonts w:hint="cs"/>
          <w:rtl/>
        </w:rPr>
        <w:t>اینجا</w:t>
      </w:r>
      <w:r w:rsidR="00115639">
        <w:rPr>
          <w:rFonts w:hint="cs"/>
          <w:rtl/>
        </w:rPr>
        <w:t xml:space="preserve"> وجود دارد این است که او قبل از تکلیف عذابی ندارد و مقصود این است که کاری کند که در موقع تکلیف دچار عذاب نباشد و این در همین حد واجب است و باید کاری کند که وقتی کودک مکلف شد به این عقاید باور داشته باشد و در حد متعارف </w:t>
      </w:r>
      <w:r w:rsidR="00C511B5">
        <w:rPr>
          <w:rFonts w:hint="eastAsia"/>
          <w:rtl/>
        </w:rPr>
        <w:t>زم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نه‌ها</w:t>
      </w:r>
      <w:r w:rsidR="00C511B5">
        <w:rPr>
          <w:rFonts w:hint="cs"/>
          <w:rtl/>
        </w:rPr>
        <w:t>ی</w:t>
      </w:r>
      <w:r w:rsidR="00115639">
        <w:rPr>
          <w:rFonts w:hint="cs"/>
          <w:rtl/>
        </w:rPr>
        <w:t xml:space="preserve"> نفوذ این عقاید حقه در او وجود داشته باشد و لذا ممکن است چند وقت قبل از تکلیف، به واجبات خود عمل کند. این آیه حد الزامی را بیان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 w:rsidR="00115639">
        <w:rPr>
          <w:rFonts w:hint="cs"/>
          <w:rtl/>
        </w:rPr>
        <w:t>.</w:t>
      </w:r>
    </w:p>
    <w:p w:rsidR="00115639" w:rsidRDefault="00115639" w:rsidP="0025306D">
      <w:pPr>
        <w:pStyle w:val="Heading2"/>
        <w:rPr>
          <w:rtl/>
        </w:rPr>
      </w:pPr>
      <w:bookmarkStart w:id="15" w:name="_Toc254565792"/>
      <w:r>
        <w:rPr>
          <w:rFonts w:hint="cs"/>
          <w:rtl/>
        </w:rPr>
        <w:lastRenderedPageBreak/>
        <w:t xml:space="preserve">دلیل دوم: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</w:t>
      </w:r>
      <w:r w:rsidR="0025306D">
        <w:rPr>
          <w:rFonts w:hint="cs"/>
          <w:rtl/>
        </w:rPr>
        <w:t>إ</w:t>
      </w:r>
      <w:r>
        <w:rPr>
          <w:rFonts w:hint="cs"/>
          <w:rtl/>
        </w:rPr>
        <w:t>تمار</w:t>
      </w:r>
      <w:bookmarkEnd w:id="15"/>
    </w:p>
    <w:p w:rsidR="00115639" w:rsidRDefault="00115639" w:rsidP="0025306D">
      <w:pPr>
        <w:rPr>
          <w:rtl/>
        </w:rPr>
      </w:pPr>
      <w:r>
        <w:rPr>
          <w:rFonts w:hint="cs"/>
          <w:rtl/>
        </w:rPr>
        <w:t xml:space="preserve">دلیل دوم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</w:t>
      </w:r>
      <w:r w:rsidR="0025306D">
        <w:rPr>
          <w:rFonts w:hint="cs"/>
          <w:rtl/>
        </w:rPr>
        <w:t>إ</w:t>
      </w:r>
      <w:r>
        <w:rPr>
          <w:rFonts w:hint="cs"/>
          <w:rtl/>
        </w:rPr>
        <w:t xml:space="preserve">تمار است که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6 </w:t>
      </w:r>
      <w:r w:rsidR="00C511B5">
        <w:rPr>
          <w:rFonts w:hint="eastAsia"/>
          <w:rtl/>
        </w:rPr>
        <w:t>سوره‌</w:t>
      </w:r>
      <w:r>
        <w:rPr>
          <w:rFonts w:hint="cs"/>
          <w:rtl/>
        </w:rPr>
        <w:t xml:space="preserve"> طلاق است، </w:t>
      </w:r>
      <w:r w:rsidRPr="00207E02">
        <w:rPr>
          <w:rFonts w:hint="cs"/>
          <w:b/>
          <w:bCs/>
          <w:sz w:val="30"/>
          <w:szCs w:val="30"/>
          <w:rtl/>
        </w:rPr>
        <w:t>واتمروا بینَکُم بِمَعروف</w:t>
      </w:r>
      <w:r>
        <w:rPr>
          <w:rFonts w:hint="cs"/>
          <w:rtl/>
        </w:rPr>
        <w:t xml:space="preserve"> که آن را قبلاً </w:t>
      </w:r>
      <w:r w:rsidR="00F34110">
        <w:rPr>
          <w:rFonts w:hint="cs"/>
          <w:rtl/>
        </w:rPr>
        <w:t>به‌طور</w:t>
      </w:r>
      <w:r>
        <w:rPr>
          <w:rFonts w:hint="cs"/>
          <w:rtl/>
        </w:rPr>
        <w:t xml:space="preserve"> مفصل بحث کردیم و گفتیم این آیه هم دلالت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بر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F34110">
        <w:rPr>
          <w:rFonts w:hint="cs"/>
          <w:rtl/>
        </w:rPr>
        <w:t>آنچه</w:t>
      </w:r>
      <w:r>
        <w:rPr>
          <w:rFonts w:hint="cs"/>
          <w:rtl/>
        </w:rPr>
        <w:t xml:space="preserve"> نسبت به فرزند معروف است و موجب رشد و کمال او است، باید انجام داده شود با همان تفاصیلی که قبلاً گفتیم.</w:t>
      </w:r>
    </w:p>
    <w:p w:rsidR="00115639" w:rsidRDefault="00115639" w:rsidP="00115639">
      <w:pPr>
        <w:pStyle w:val="Heading3"/>
        <w:rPr>
          <w:rtl/>
        </w:rPr>
      </w:pPr>
      <w:bookmarkStart w:id="16" w:name="_Toc254565793"/>
      <w:r>
        <w:rPr>
          <w:rFonts w:hint="cs"/>
          <w:rtl/>
        </w:rPr>
        <w:t xml:space="preserve">شمول </w:t>
      </w:r>
      <w:r w:rsidR="00551FBA">
        <w:rPr>
          <w:rtl/>
        </w:rPr>
        <w:t>«</w:t>
      </w:r>
      <w:r>
        <w:rPr>
          <w:rFonts w:hint="cs"/>
          <w:rtl/>
        </w:rPr>
        <w:t>معروف</w:t>
      </w:r>
      <w:r w:rsidR="00551FBA">
        <w:rPr>
          <w:rtl/>
        </w:rPr>
        <w:t>»</w:t>
      </w:r>
      <w:r>
        <w:rPr>
          <w:rFonts w:hint="cs"/>
          <w:rtl/>
        </w:rPr>
        <w:t xml:space="preserve"> بر تربیت</w:t>
      </w:r>
      <w:bookmarkEnd w:id="16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ممکن است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هم به این آیه استشهاد کنیم و بگوییم تربیت فرد </w:t>
      </w:r>
      <w:r w:rsidR="0025306D">
        <w:rPr>
          <w:rFonts w:hint="cs"/>
          <w:rtl/>
        </w:rPr>
        <w:t>به‌گونه‌ای</w:t>
      </w:r>
      <w:r>
        <w:rPr>
          <w:rFonts w:hint="cs"/>
          <w:rtl/>
        </w:rPr>
        <w:t xml:space="preserve"> که ملتزم به این عقاید حقه شود، نسبت به او نوعی معروف است و لذا </w:t>
      </w:r>
      <w:r w:rsidR="0025306D">
        <w:rPr>
          <w:rFonts w:hint="cs"/>
          <w:rtl/>
        </w:rPr>
        <w:t>آیه این</w:t>
      </w:r>
      <w:r>
        <w:rPr>
          <w:rFonts w:hint="cs"/>
          <w:rtl/>
        </w:rPr>
        <w:t xml:space="preserve"> را هم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. این آیه نیز دلالت تام دارد البته در صورتی که بگوییم </w:t>
      </w:r>
      <w:r w:rsidRPr="00207E02">
        <w:rPr>
          <w:rFonts w:hint="cs"/>
          <w:b/>
          <w:bCs/>
          <w:sz w:val="30"/>
          <w:szCs w:val="30"/>
          <w:rtl/>
        </w:rPr>
        <w:t>وَاتمروا بینکم بِمعروف</w:t>
      </w:r>
      <w:r>
        <w:rPr>
          <w:rFonts w:hint="cs"/>
          <w:rtl/>
        </w:rPr>
        <w:t xml:space="preserve"> شمول دارد و شامل </w:t>
      </w:r>
      <w:r w:rsidR="00C511B5">
        <w:rPr>
          <w:rFonts w:hint="eastAsia"/>
          <w:rtl/>
        </w:rPr>
        <w:t>همه‌</w:t>
      </w:r>
      <w:r>
        <w:rPr>
          <w:rFonts w:hint="cs"/>
          <w:rtl/>
        </w:rPr>
        <w:t xml:space="preserve"> </w:t>
      </w:r>
      <w:r w:rsidR="0025306D">
        <w:rPr>
          <w:rFonts w:hint="cs"/>
          <w:rtl/>
        </w:rPr>
        <w:t>معروف‌ها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، چون یک احتمال این بود که فقط بحث شیر دادن و ... را بگوید، اما اگر گفتیم این آیه ولو در سیاق مباحث رضاع و حضانت و ... آمده است اما این دلیل بر تخصیص </w:t>
      </w:r>
      <w:r w:rsidR="00C511B5">
        <w:rPr>
          <w:rFonts w:hint="eastAsia"/>
          <w:rtl/>
        </w:rPr>
        <w:t>نم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این جمله مطلق است، وَاتمروا بینکم بِمعروف یعنی هماهنگ شوید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نسبت به این فرزند نیکی انجام دهید و گفتیم که معروف هم شامل </w:t>
      </w:r>
      <w:r w:rsidR="00C511B5">
        <w:rPr>
          <w:rFonts w:hint="eastAsia"/>
          <w:rtl/>
        </w:rPr>
        <w:t>معروف‌ها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مادی و طبیعی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هم شامل </w:t>
      </w:r>
      <w:r w:rsidR="00C511B5">
        <w:rPr>
          <w:rFonts w:hint="eastAsia"/>
          <w:rtl/>
        </w:rPr>
        <w:t>معروف‌ها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معنوی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 w:rsidR="00551FBA">
        <w:rPr>
          <w:rtl/>
        </w:rPr>
        <w:t xml:space="preserve"> </w:t>
      </w:r>
      <w:r>
        <w:rPr>
          <w:rFonts w:hint="cs"/>
          <w:rtl/>
        </w:rPr>
        <w:t xml:space="preserve">که در این صورت بحث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را شامل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گفتیم بعید نیست این شمول را داشته باشد و دلیل شود البته دلالت این آیه به وضوح دلالت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قبل نیست و خیلی تفاوت دارد.</w:t>
      </w:r>
    </w:p>
    <w:p w:rsidR="00115639" w:rsidRDefault="00115639" w:rsidP="00115639">
      <w:pPr>
        <w:pStyle w:val="Heading2"/>
        <w:rPr>
          <w:rtl/>
        </w:rPr>
      </w:pPr>
      <w:bookmarkStart w:id="17" w:name="_Toc254565794"/>
      <w:r>
        <w:rPr>
          <w:rFonts w:hint="cs"/>
          <w:rtl/>
        </w:rPr>
        <w:t xml:space="preserve">دلیل سوم: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مضاره</w:t>
      </w:r>
      <w:bookmarkEnd w:id="17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دلیل سوم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مضاره است که در </w:t>
      </w:r>
      <w:r w:rsidR="00C511B5">
        <w:rPr>
          <w:rFonts w:hint="eastAsia"/>
          <w:rtl/>
        </w:rPr>
        <w:t>سوره‌</w:t>
      </w:r>
      <w:r>
        <w:rPr>
          <w:rFonts w:hint="cs"/>
          <w:rtl/>
        </w:rPr>
        <w:t xml:space="preserve"> بقره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223 آمده است و ما آن را قبلاً بحث کردیم که </w:t>
      </w:r>
      <w:r w:rsidRPr="00207E02">
        <w:rPr>
          <w:rFonts w:hint="cs"/>
          <w:b/>
          <w:bCs/>
          <w:sz w:val="30"/>
          <w:szCs w:val="30"/>
          <w:rtl/>
        </w:rPr>
        <w:t>لا تُضارُّ والِدَهٌ بِوَلَدِها وَ لا مولودٌ له بِوَلَده</w:t>
      </w:r>
      <w:r>
        <w:rPr>
          <w:rFonts w:hint="cs"/>
          <w:rtl/>
        </w:rPr>
        <w:t xml:space="preserve">، این آیه دلالت بر بحث ما ندارد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این آیه فقط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د</w:t>
      </w:r>
      <w:r>
        <w:rPr>
          <w:rFonts w:hint="cs"/>
          <w:rtl/>
        </w:rPr>
        <w:t xml:space="preserve"> ضرر نزن اما کاری کن که به کارهایی الزام کند،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ضرر متوجه او نشود آن را شامل </w:t>
      </w:r>
      <w:r w:rsidR="00C511B5">
        <w:rPr>
          <w:rFonts w:hint="eastAsia"/>
          <w:rtl/>
        </w:rPr>
        <w:t>نم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لذا این آیه با </w:t>
      </w:r>
      <w:r w:rsidR="00C511B5">
        <w:rPr>
          <w:rFonts w:hint="eastAsia"/>
          <w:rtl/>
        </w:rPr>
        <w:t>ملاحظه‌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بحث‌ها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قبلی دلالت ندارد.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این سه آیه از مطلقات بحث تربیت خانوادگی است که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اول دلالت تامی دارد و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دوم الاحتمالٍ است و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سوم دلالت ندارد.</w:t>
      </w:r>
    </w:p>
    <w:p w:rsidR="00115639" w:rsidRDefault="00115639" w:rsidP="00115639">
      <w:pPr>
        <w:pStyle w:val="Heading1"/>
        <w:rPr>
          <w:rtl/>
        </w:rPr>
      </w:pPr>
      <w:bookmarkStart w:id="18" w:name="_Toc254565795"/>
      <w:r>
        <w:rPr>
          <w:rFonts w:hint="cs"/>
          <w:rtl/>
        </w:rPr>
        <w:lastRenderedPageBreak/>
        <w:t>دلیل چهارم:</w:t>
      </w:r>
      <w:bookmarkEnd w:id="18"/>
    </w:p>
    <w:p w:rsidR="00115639" w:rsidRDefault="00C511B5" w:rsidP="00115639">
      <w:pPr>
        <w:pStyle w:val="Heading1"/>
        <w:rPr>
          <w:rtl/>
        </w:rPr>
      </w:pPr>
      <w:bookmarkStart w:id="19" w:name="_Toc254565796"/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ره‌</w:t>
      </w:r>
      <w:r w:rsidR="00115639">
        <w:rPr>
          <w:rFonts w:hint="cs"/>
          <w:rtl/>
        </w:rPr>
        <w:t xml:space="preserve"> انبیاء و ائمه</w:t>
      </w:r>
      <w:bookmarkEnd w:id="19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دلیل چهارم سیره انبیا و ائمه در تربیت اعتقادی </w:t>
      </w:r>
      <w:r w:rsidR="0042559B">
        <w:rPr>
          <w:rFonts w:hint="eastAsia"/>
          <w:rtl/>
        </w:rPr>
        <w:t>هست</w:t>
      </w:r>
      <w:r>
        <w:rPr>
          <w:rFonts w:hint="cs"/>
          <w:rtl/>
        </w:rPr>
        <w:t>.</w:t>
      </w:r>
    </w:p>
    <w:p w:rsidR="00115639" w:rsidRDefault="00C511B5" w:rsidP="00115639">
      <w:pPr>
        <w:pStyle w:val="Heading2"/>
        <w:rPr>
          <w:rtl/>
        </w:rPr>
      </w:pPr>
      <w:bookmarkStart w:id="20" w:name="_Toc254565797"/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 w:rsidR="00115639">
        <w:rPr>
          <w:rFonts w:hint="cs"/>
          <w:rtl/>
        </w:rPr>
        <w:t xml:space="preserve"> 13 </w:t>
      </w:r>
      <w:r>
        <w:rPr>
          <w:rFonts w:hint="eastAsia"/>
          <w:rtl/>
        </w:rPr>
        <w:t>سوره‌</w:t>
      </w:r>
      <w:r w:rsidR="00115639">
        <w:rPr>
          <w:rFonts w:hint="cs"/>
          <w:rtl/>
        </w:rPr>
        <w:t xml:space="preserve"> لقمان</w:t>
      </w:r>
      <w:bookmarkEnd w:id="20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در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13 </w:t>
      </w:r>
      <w:r w:rsidR="00C511B5">
        <w:rPr>
          <w:rFonts w:hint="eastAsia"/>
          <w:rtl/>
        </w:rPr>
        <w:t>سوره‌</w:t>
      </w:r>
      <w:r>
        <w:rPr>
          <w:rFonts w:hint="cs"/>
          <w:rtl/>
        </w:rPr>
        <w:t xml:space="preserve"> لقمان آمده است که </w:t>
      </w:r>
      <w:r w:rsidRPr="00875D5E">
        <w:rPr>
          <w:rFonts w:hint="cs"/>
          <w:b/>
          <w:bCs/>
          <w:sz w:val="30"/>
          <w:szCs w:val="30"/>
          <w:rtl/>
        </w:rPr>
        <w:t>قالَ لقمانُ لإبنه و هوَ یَعظه: یا بُنَیَّ لا تُشرک بِالله، إنَّ الشِّرکَ لَظُلمٌ عظیم</w:t>
      </w:r>
      <w:r>
        <w:rPr>
          <w:rFonts w:hint="cs"/>
          <w:rtl/>
        </w:rPr>
        <w:t xml:space="preserve">، این آیه مصداقی از یک دلیل کلی است و دلیل کلی این است که ما وقتی به </w:t>
      </w:r>
      <w:r w:rsidR="00C511B5">
        <w:rPr>
          <w:rFonts w:hint="eastAsia"/>
          <w:rtl/>
        </w:rPr>
        <w:t>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انبیا و ائمه مراجعه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م</w:t>
      </w:r>
      <w:r>
        <w:rPr>
          <w:rFonts w:hint="cs"/>
          <w:rtl/>
        </w:rPr>
        <w:t xml:space="preserve">،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ب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م</w:t>
      </w:r>
      <w:r>
        <w:rPr>
          <w:rFonts w:hint="cs"/>
          <w:rtl/>
        </w:rPr>
        <w:t xml:space="preserve"> که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در مقام تربیت اعتقادی </w:t>
      </w:r>
      <w:r w:rsidR="003A4DAE">
        <w:rPr>
          <w:rFonts w:hint="cs"/>
          <w:rtl/>
        </w:rPr>
        <w:t>برمی‌آمدند</w:t>
      </w:r>
      <w:r>
        <w:rPr>
          <w:rFonts w:hint="cs"/>
          <w:rtl/>
        </w:rPr>
        <w:t xml:space="preserve"> و در تربیت اعتقادی فرزندانشان کوشا بودند و این امر را مغفول </w:t>
      </w:r>
      <w:r w:rsidR="00C511B5">
        <w:rPr>
          <w:rFonts w:hint="eastAsia"/>
          <w:rtl/>
        </w:rPr>
        <w:t>نم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گذاشتند</w:t>
      </w:r>
      <w:r>
        <w:rPr>
          <w:rFonts w:hint="cs"/>
          <w:rtl/>
        </w:rPr>
        <w:t xml:space="preserve"> و هم در اقدامات عملی و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قولی خود به این امر اعتقادی که از </w:t>
      </w:r>
      <w:r w:rsidR="00C511B5">
        <w:rPr>
          <w:rFonts w:hint="eastAsia"/>
          <w:rtl/>
        </w:rPr>
        <w:t>مهم‌تر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</w:t>
      </w:r>
      <w:r>
        <w:rPr>
          <w:rFonts w:hint="cs"/>
          <w:rtl/>
        </w:rPr>
        <w:t xml:space="preserve"> آن توحید است، توجه داشتند و به آن اقدام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کردند</w:t>
      </w:r>
      <w:r>
        <w:rPr>
          <w:rFonts w:hint="cs"/>
          <w:rtl/>
        </w:rPr>
        <w:t xml:space="preserve">. یک </w:t>
      </w:r>
      <w:r w:rsidR="00C511B5">
        <w:rPr>
          <w:rFonts w:hint="eastAsia"/>
          <w:rtl/>
        </w:rPr>
        <w:t>نمونه‌</w:t>
      </w:r>
      <w:r>
        <w:rPr>
          <w:rFonts w:hint="cs"/>
          <w:rtl/>
        </w:rPr>
        <w:t xml:space="preserve"> آن </w:t>
      </w:r>
      <w:r w:rsidR="00C511B5">
        <w:rPr>
          <w:rFonts w:hint="eastAsia"/>
          <w:rtl/>
        </w:rPr>
        <w:t>آ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13 </w:t>
      </w:r>
      <w:r w:rsidR="00C511B5">
        <w:rPr>
          <w:rFonts w:hint="eastAsia"/>
          <w:rtl/>
        </w:rPr>
        <w:t>سوره‌</w:t>
      </w:r>
      <w:r>
        <w:rPr>
          <w:rFonts w:hint="cs"/>
          <w:rtl/>
        </w:rPr>
        <w:t xml:space="preserve"> لقمان است که حضرت لقمان در صدر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خود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فرما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ند</w:t>
      </w:r>
      <w:r>
        <w:rPr>
          <w:rFonts w:hint="cs"/>
          <w:rtl/>
        </w:rPr>
        <w:t xml:space="preserve"> که </w:t>
      </w:r>
      <w:r w:rsidRPr="00875D5E">
        <w:rPr>
          <w:rFonts w:hint="cs"/>
          <w:b/>
          <w:bCs/>
          <w:sz w:val="30"/>
          <w:szCs w:val="30"/>
          <w:rtl/>
        </w:rPr>
        <w:t>یا بُنَیَّ لا تُشرک بِالله، إنَّ الشِّرکَ لَظُلمٌ عظیم</w:t>
      </w:r>
      <w:r w:rsidR="00551FBA">
        <w:rPr>
          <w:rtl/>
        </w:rPr>
        <w:t xml:space="preserve"> </w:t>
      </w:r>
      <w:r>
        <w:rPr>
          <w:rFonts w:hint="cs"/>
          <w:rtl/>
        </w:rPr>
        <w:t xml:space="preserve">و توصیه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که شرک نورز یعنی او را متوجه بطلان و زیان شرک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و </w:t>
      </w:r>
      <w:r w:rsidRPr="00875D5E">
        <w:rPr>
          <w:rFonts w:hint="cs"/>
          <w:b/>
          <w:bCs/>
          <w:sz w:val="30"/>
          <w:szCs w:val="30"/>
          <w:rtl/>
        </w:rPr>
        <w:t>إنَّ الشِّرکَ لَظُلمٌ عظیم</w:t>
      </w:r>
      <w:r>
        <w:rPr>
          <w:rFonts w:hint="cs"/>
          <w:rtl/>
        </w:rPr>
        <w:t xml:space="preserve"> در واقع دلیلی است که برای او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آورد</w:t>
      </w:r>
      <w:r>
        <w:rPr>
          <w:rFonts w:hint="cs"/>
          <w:rtl/>
        </w:rPr>
        <w:t xml:space="preserve"> و این نشان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دهد</w:t>
      </w:r>
      <w:r>
        <w:rPr>
          <w:rFonts w:hint="cs"/>
          <w:rtl/>
        </w:rPr>
        <w:t xml:space="preserve"> که نسبت به تربیت اعتقادی او اهتمام داشته است.</w:t>
      </w:r>
    </w:p>
    <w:p w:rsidR="00115639" w:rsidRDefault="00115639" w:rsidP="00115639">
      <w:pPr>
        <w:pStyle w:val="Heading2"/>
        <w:rPr>
          <w:rtl/>
        </w:rPr>
      </w:pPr>
      <w:bookmarkStart w:id="21" w:name="_Toc254565798"/>
      <w:r>
        <w:rPr>
          <w:rFonts w:hint="cs"/>
          <w:rtl/>
        </w:rPr>
        <w:t xml:space="preserve">وصیت حضرت امیرالمؤمنین به امام حسن </w:t>
      </w:r>
      <w:r w:rsidR="00551FBA">
        <w:rPr>
          <w:sz w:val="24"/>
          <w:szCs w:val="24"/>
          <w:rtl/>
        </w:rPr>
        <w:t>(</w:t>
      </w:r>
      <w:r w:rsidR="003A4DAE">
        <w:rPr>
          <w:rFonts w:hint="cs"/>
          <w:sz w:val="24"/>
          <w:szCs w:val="24"/>
          <w:rtl/>
        </w:rPr>
        <w:t>علیه‌السلام</w:t>
      </w:r>
      <w:bookmarkEnd w:id="21"/>
      <w:r w:rsidR="00551FBA">
        <w:rPr>
          <w:sz w:val="24"/>
          <w:szCs w:val="24"/>
          <w:rtl/>
        </w:rPr>
        <w:t>)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ممکن است در قرآن </w:t>
      </w:r>
      <w:r w:rsidR="00C511B5">
        <w:rPr>
          <w:rFonts w:hint="eastAsia"/>
          <w:rtl/>
        </w:rPr>
        <w:t>نمونه‌ها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دیگری نیز باشد و در روایات هم </w:t>
      </w:r>
      <w:r w:rsidR="00C511B5">
        <w:rPr>
          <w:rFonts w:hint="eastAsia"/>
          <w:rtl/>
        </w:rPr>
        <w:t>نمونه‌ها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زیادی داریم که یکی از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وصیت حضرت امیرالمؤمنین به امام حسن یا محمد حنفیه است که در </w:t>
      </w:r>
      <w:r w:rsidR="003A4DAE">
        <w:rPr>
          <w:rFonts w:hint="cs"/>
          <w:rtl/>
        </w:rPr>
        <w:t>نهج‌البلاغه</w:t>
      </w:r>
      <w:r>
        <w:rPr>
          <w:rFonts w:hint="cs"/>
          <w:rtl/>
        </w:rPr>
        <w:t xml:space="preserve"> آمده است و یک بخش از وصایای حضرت در </w:t>
      </w:r>
      <w:r w:rsidR="003A4DAE">
        <w:rPr>
          <w:rFonts w:hint="cs"/>
          <w:rtl/>
        </w:rPr>
        <w:t>آن‌جا</w:t>
      </w:r>
      <w:r>
        <w:rPr>
          <w:rFonts w:hint="cs"/>
          <w:rtl/>
        </w:rPr>
        <w:t xml:space="preserve"> وصایای اعتقادی است، مثلاً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Pr="00875D5E">
        <w:rPr>
          <w:rFonts w:hint="cs"/>
          <w:b/>
          <w:bCs/>
          <w:sz w:val="30"/>
          <w:szCs w:val="30"/>
          <w:rtl/>
        </w:rPr>
        <w:t>لو کانَ لِرَبِّکَ شریکٌ لَاَتتکَ رُسُل</w:t>
      </w:r>
      <w:r>
        <w:rPr>
          <w:rFonts w:hint="cs"/>
          <w:rtl/>
        </w:rPr>
        <w:t xml:space="preserve"> یعنی برای او استدلال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که اگر شریکی داشت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آمد</w:t>
      </w:r>
      <w:r>
        <w:rPr>
          <w:rFonts w:hint="cs"/>
          <w:rtl/>
        </w:rPr>
        <w:t xml:space="preserve"> و یک بخش از این </w:t>
      </w:r>
      <w:r w:rsidR="00C511B5">
        <w:rPr>
          <w:rFonts w:hint="eastAsia"/>
          <w:rtl/>
        </w:rPr>
        <w:t>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ت‌ها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حضرت </w:t>
      </w:r>
      <w:r w:rsidR="003A4DAE">
        <w:rPr>
          <w:rFonts w:hint="cs"/>
          <w:rtl/>
        </w:rPr>
        <w:t>توصیه‌ها</w:t>
      </w:r>
      <w:r>
        <w:rPr>
          <w:rFonts w:hint="cs"/>
          <w:rtl/>
        </w:rPr>
        <w:t xml:space="preserve"> و استدلالات و توجیهات اعتقادی است.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و از این قبیل </w:t>
      </w:r>
      <w:r w:rsidR="003A4DAE">
        <w:rPr>
          <w:rFonts w:hint="cs"/>
          <w:rtl/>
        </w:rPr>
        <w:t>نمونه‌ها</w:t>
      </w:r>
      <w:r>
        <w:rPr>
          <w:rFonts w:hint="cs"/>
          <w:rtl/>
        </w:rPr>
        <w:t xml:space="preserve"> فراوان است، از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به امور اعتقادی از طرف معصومین چه انبیا سلف و چه پیغمبر اسلام و </w:t>
      </w:r>
      <w:r w:rsidR="00C511B5">
        <w:rPr>
          <w:rFonts w:hint="eastAsia"/>
          <w:rtl/>
        </w:rPr>
        <w:t>ائمه‌</w:t>
      </w:r>
      <w:r>
        <w:rPr>
          <w:rFonts w:hint="cs"/>
          <w:rtl/>
        </w:rPr>
        <w:t xml:space="preserve"> طاهرین و چه </w:t>
      </w:r>
      <w:r w:rsidR="00F34110">
        <w:rPr>
          <w:rFonts w:hint="cs"/>
          <w:rtl/>
        </w:rPr>
        <w:t>آنچه</w:t>
      </w:r>
      <w:r>
        <w:rPr>
          <w:rFonts w:hint="cs"/>
          <w:rtl/>
        </w:rPr>
        <w:t xml:space="preserve"> در آیات قرآن آمده است و چه </w:t>
      </w:r>
      <w:r w:rsidR="00F34110">
        <w:rPr>
          <w:rFonts w:hint="cs"/>
          <w:rtl/>
        </w:rPr>
        <w:t>آنچه</w:t>
      </w:r>
      <w:r>
        <w:rPr>
          <w:rFonts w:hint="cs"/>
          <w:rtl/>
        </w:rPr>
        <w:t xml:space="preserve"> در روایات آمده است و در تاریخ و روایات نقل شده است و از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امام صادق و امام باقر </w:t>
      </w:r>
      <w:r w:rsidR="00C511B5">
        <w:rPr>
          <w:rFonts w:hint="eastAsia"/>
          <w:rtl/>
        </w:rPr>
        <w:t>نمونه‌ها</w:t>
      </w:r>
      <w:r w:rsidR="00C511B5">
        <w:rPr>
          <w:rFonts w:hint="cs"/>
          <w:rtl/>
        </w:rPr>
        <w:t>یی</w:t>
      </w:r>
      <w:r>
        <w:rPr>
          <w:rFonts w:hint="cs"/>
          <w:rtl/>
        </w:rPr>
        <w:t xml:space="preserve"> هم نقل شده است. تردیدی نیست که </w:t>
      </w:r>
      <w:r w:rsidR="00C511B5">
        <w:rPr>
          <w:rFonts w:hint="eastAsia"/>
          <w:rtl/>
        </w:rPr>
        <w:t>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ائمه بر این بوده است که اقدامات تربیتی را انجام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دادند</w:t>
      </w:r>
      <w:r>
        <w:rPr>
          <w:rFonts w:hint="cs"/>
          <w:rtl/>
        </w:rPr>
        <w:t xml:space="preserve"> و یک نوع آن همین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قولی است که یا قرآن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را روایت کرده است و یا در روایات نقل شده است و </w:t>
      </w:r>
      <w:r w:rsidR="00F34110">
        <w:rPr>
          <w:rFonts w:hint="cs"/>
          <w:rtl/>
        </w:rPr>
        <w:t>علی‌القاعده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عملی داشتند بر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راهنمایی و همراهی کنند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به </w:t>
      </w:r>
      <w:r>
        <w:rPr>
          <w:rFonts w:hint="cs"/>
          <w:rtl/>
        </w:rPr>
        <w:lastRenderedPageBreak/>
        <w:t xml:space="preserve">این سمت بیایند و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اختصاص به </w:t>
      </w:r>
      <w:r w:rsidR="00C511B5">
        <w:rPr>
          <w:rFonts w:hint="eastAsia"/>
          <w:rtl/>
        </w:rPr>
        <w:t>دوره‌</w:t>
      </w:r>
      <w:r>
        <w:rPr>
          <w:rFonts w:hint="cs"/>
          <w:rtl/>
        </w:rPr>
        <w:t xml:space="preserve"> بلوغ نداشته است.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مجموعه‌</w:t>
      </w:r>
      <w:r>
        <w:rPr>
          <w:rFonts w:hint="cs"/>
          <w:rtl/>
        </w:rPr>
        <w:t xml:space="preserve"> آیات و روایاتی هستند که حکایت از این سیره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کنند</w:t>
      </w:r>
      <w:r>
        <w:rPr>
          <w:rFonts w:hint="cs"/>
          <w:rtl/>
        </w:rPr>
        <w:t>.</w:t>
      </w:r>
    </w:p>
    <w:p w:rsidR="00115639" w:rsidRDefault="00115639" w:rsidP="00115639">
      <w:pPr>
        <w:pStyle w:val="Heading2"/>
        <w:rPr>
          <w:rtl/>
        </w:rPr>
      </w:pPr>
      <w:bookmarkStart w:id="22" w:name="_Toc254565799"/>
      <w:r>
        <w:rPr>
          <w:rFonts w:hint="cs"/>
          <w:rtl/>
        </w:rPr>
        <w:t>سیره</w:t>
      </w:r>
      <w:r w:rsidRPr="00ED4772">
        <w:rPr>
          <w:rFonts w:hint="cs"/>
          <w:rtl/>
        </w:rPr>
        <w:t xml:space="preserve"> </w:t>
      </w:r>
      <w:r>
        <w:rPr>
          <w:rFonts w:hint="cs"/>
          <w:rtl/>
        </w:rPr>
        <w:t>دال بر رجحان</w:t>
      </w:r>
      <w:bookmarkEnd w:id="22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ممکن است کسی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اشکال کند و بگوید سیره دلیل لبّی است و فقط </w:t>
      </w:r>
      <w:r w:rsidR="00C511B5">
        <w:rPr>
          <w:rFonts w:hint="eastAsia"/>
          <w:rtl/>
        </w:rPr>
        <w:t>افاده‌</w:t>
      </w:r>
      <w:r>
        <w:rPr>
          <w:rFonts w:hint="cs"/>
          <w:rtl/>
        </w:rPr>
        <w:t xml:space="preserve"> جواز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و دلالت بر رجحان یا وجوب </w:t>
      </w:r>
      <w:r w:rsidR="00C511B5">
        <w:rPr>
          <w:rFonts w:hint="eastAsia"/>
          <w:rtl/>
        </w:rPr>
        <w:t>نم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. تردیدی در این وجود ندارد که از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اصل رجحان استفاده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یعنی سراسر این آیات و </w:t>
      </w:r>
      <w:r w:rsidR="003A4DAE">
        <w:rPr>
          <w:rFonts w:hint="cs"/>
          <w:rtl/>
        </w:rPr>
        <w:t>توصیه‌ها</w:t>
      </w:r>
      <w:r>
        <w:rPr>
          <w:rFonts w:hint="cs"/>
          <w:rtl/>
        </w:rPr>
        <w:t xml:space="preserve"> با توجه به موضوع آن و اهمیت موضوع، قطعاً رجحان را نشان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دهد</w:t>
      </w:r>
      <w:r>
        <w:rPr>
          <w:rFonts w:hint="cs"/>
          <w:rtl/>
        </w:rPr>
        <w:t xml:space="preserve">، یعنی این کاری مطلوب و </w:t>
      </w:r>
      <w:r w:rsidR="003A4DAE">
        <w:rPr>
          <w:rFonts w:hint="cs"/>
          <w:rtl/>
        </w:rPr>
        <w:t>پسندیده‌ای</w:t>
      </w:r>
      <w:r>
        <w:rPr>
          <w:rFonts w:hint="cs"/>
          <w:rtl/>
        </w:rPr>
        <w:t xml:space="preserve"> بوده است که ائمه و پیامبران آن را انجام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دادند</w:t>
      </w:r>
      <w:r>
        <w:rPr>
          <w:rFonts w:hint="cs"/>
          <w:rtl/>
        </w:rPr>
        <w:t xml:space="preserve">، بنابراین برای اصل رجحان </w:t>
      </w:r>
      <w:r w:rsidR="003A4DAE">
        <w:rPr>
          <w:rFonts w:hint="cs"/>
          <w:rtl/>
        </w:rPr>
        <w:t>آن‌چنان</w:t>
      </w:r>
      <w:r>
        <w:rPr>
          <w:rFonts w:hint="cs"/>
          <w:rtl/>
        </w:rPr>
        <w:t xml:space="preserve"> قرائن قوی وجود دارد که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از عمل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رجحان را به دست آورد، چون گفتیم عمل مفید جواز است نه رجحان، ولی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قرائنی که مفید رجحان باشد تردیدی در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نیست. إنما الکلام این است که آیا این قرائن در حدی است که دلالت بر وجوب هم بکند؟ یعنی بگوییم عمل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حکایت بر وجوب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و مبتنی بر یک تکلیف الزامی بوده است؟</w:t>
      </w:r>
    </w:p>
    <w:p w:rsidR="00115639" w:rsidRDefault="00115639" w:rsidP="00115639">
      <w:pPr>
        <w:pStyle w:val="Heading3"/>
        <w:rPr>
          <w:rtl/>
        </w:rPr>
      </w:pPr>
      <w:bookmarkStart w:id="23" w:name="_Toc254565800"/>
      <w:r>
        <w:rPr>
          <w:rFonts w:hint="cs"/>
          <w:rtl/>
        </w:rPr>
        <w:t xml:space="preserve">نظر آقای </w:t>
      </w:r>
      <w:r w:rsidR="003A4DAE">
        <w:rPr>
          <w:rFonts w:hint="cs"/>
          <w:rtl/>
        </w:rPr>
        <w:t>اعرافی</w:t>
      </w:r>
      <w:bookmarkEnd w:id="23"/>
    </w:p>
    <w:p w:rsidR="00115639" w:rsidRDefault="00115639" w:rsidP="00BC5CE7">
      <w:pPr>
        <w:rPr>
          <w:rtl/>
        </w:rPr>
      </w:pPr>
      <w:r>
        <w:rPr>
          <w:rFonts w:hint="cs"/>
          <w:rtl/>
        </w:rPr>
        <w:t xml:space="preserve">این محل بحث است والا </w:t>
      </w:r>
      <w:r w:rsidR="003A4DAE">
        <w:rPr>
          <w:rFonts w:hint="cs"/>
          <w:rtl/>
        </w:rPr>
        <w:t>در این‌که</w:t>
      </w:r>
      <w:r>
        <w:rPr>
          <w:rFonts w:hint="cs"/>
          <w:rtl/>
        </w:rPr>
        <w:t xml:space="preserve"> عمل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عمل راجحی بوده است تردیدی وجود ندارد ولی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این عمل واجب بوده یا </w:t>
      </w:r>
      <w:r w:rsidR="00551FBA">
        <w:rPr>
          <w:rFonts w:hint="eastAsia"/>
          <w:rtl/>
        </w:rPr>
        <w:t>نه</w:t>
      </w:r>
      <w:r>
        <w:rPr>
          <w:rFonts w:hint="cs"/>
          <w:rtl/>
        </w:rPr>
        <w:t xml:space="preserve"> محل بحث است و ممکن است بگوییم همان </w:t>
      </w:r>
      <w:r w:rsidR="003A4DAE">
        <w:rPr>
          <w:rFonts w:hint="cs"/>
          <w:rtl/>
        </w:rPr>
        <w:t>قرینه‌ای</w:t>
      </w:r>
      <w:r>
        <w:rPr>
          <w:rFonts w:hint="cs"/>
          <w:rtl/>
        </w:rPr>
        <w:t xml:space="preserve"> که برای رجحان </w:t>
      </w:r>
      <w:r w:rsidR="0042559B">
        <w:rPr>
          <w:rFonts w:hint="cs"/>
          <w:rtl/>
        </w:rPr>
        <w:t>می‌گوییم</w:t>
      </w:r>
      <w:r>
        <w:rPr>
          <w:rFonts w:hint="cs"/>
          <w:rtl/>
        </w:rPr>
        <w:t xml:space="preserve"> دلالت بر وجوب نیز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و آن </w:t>
      </w:r>
      <w:r w:rsidR="003A4DAE">
        <w:rPr>
          <w:rFonts w:hint="cs"/>
          <w:rtl/>
        </w:rPr>
        <w:t>قرینه ‌ای</w:t>
      </w:r>
      <w:r>
        <w:rPr>
          <w:rFonts w:hint="cs"/>
          <w:rtl/>
        </w:rPr>
        <w:t xml:space="preserve">ن است که مناسبات حکم موضوع، اقتضای این امر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یعنی اهمیت بحث توحید و شرک و ... و نقش بنیادی و کلیدی که در سعادت </w:t>
      </w:r>
      <w:r w:rsidR="003A4DAE">
        <w:rPr>
          <w:rFonts w:hint="cs"/>
          <w:rtl/>
        </w:rPr>
        <w:t>انسان‌ها</w:t>
      </w:r>
      <w:r>
        <w:rPr>
          <w:rFonts w:hint="cs"/>
          <w:rtl/>
        </w:rPr>
        <w:t xml:space="preserve"> دارد، این اقتضا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که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مبتنی بر یک </w:t>
      </w:r>
      <w:r w:rsidR="00C511B5">
        <w:rPr>
          <w:rFonts w:hint="eastAsia"/>
          <w:rtl/>
        </w:rPr>
        <w:t>وظ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ف</w:t>
      </w:r>
      <w:r w:rsidR="00BC5CE7">
        <w:rPr>
          <w:rFonts w:hint="cs"/>
          <w:rtl/>
        </w:rPr>
        <w:t>ه</w:t>
      </w:r>
      <w:r>
        <w:rPr>
          <w:rFonts w:hint="cs"/>
          <w:rtl/>
        </w:rPr>
        <w:t xml:space="preserve"> الزامی است یعنی بگوییم که قرائن خارجی و ... با این سیره همراه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استمرار این سیره از </w:t>
      </w:r>
      <w:r w:rsidR="00C511B5">
        <w:rPr>
          <w:rFonts w:hint="eastAsia"/>
          <w:rtl/>
        </w:rPr>
        <w:t>ناح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</w:t>
      </w:r>
      <w:r>
        <w:rPr>
          <w:rFonts w:hint="cs"/>
          <w:rtl/>
        </w:rPr>
        <w:t xml:space="preserve"> انبیا و ائمه و حکم موضوع مهمی که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وجود دارد و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قرائنی هستند برای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ما این سیره را حمل بر وجوب کنیم.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ولی </w:t>
      </w:r>
      <w:r w:rsidR="003A4DAE">
        <w:rPr>
          <w:rFonts w:hint="cs"/>
          <w:rtl/>
        </w:rPr>
        <w:t>مطمئن‌تر</w:t>
      </w:r>
      <w:r>
        <w:rPr>
          <w:rFonts w:hint="cs"/>
          <w:rtl/>
        </w:rPr>
        <w:t xml:space="preserve"> این است که رجحان را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رساند</w:t>
      </w:r>
      <w:r>
        <w:rPr>
          <w:rFonts w:hint="cs"/>
          <w:rtl/>
        </w:rPr>
        <w:t xml:space="preserve"> اما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وجوب را برساند، نیاز به اطمینان شخصی دارد یعنی کسی بگوید که تکرر این </w:t>
      </w:r>
      <w:r w:rsidR="003A4DAE">
        <w:rPr>
          <w:rFonts w:hint="cs"/>
          <w:rtl/>
        </w:rPr>
        <w:t>توصیه‌ها</w:t>
      </w:r>
      <w:r>
        <w:rPr>
          <w:rFonts w:hint="cs"/>
          <w:rtl/>
        </w:rPr>
        <w:t xml:space="preserve"> و اهتمام بلیغ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و اهمیت موضوع، مستلزم این است که بگوییم </w:t>
      </w:r>
      <w:r w:rsidR="003A4DAE">
        <w:rPr>
          <w:rFonts w:hint="cs"/>
          <w:rtl/>
        </w:rPr>
        <w:t>نشان‌دهنده</w:t>
      </w:r>
      <w:r w:rsidR="00C511B5">
        <w:rPr>
          <w:rFonts w:hint="eastAsia"/>
          <w:rtl/>
        </w:rPr>
        <w:t>‌</w:t>
      </w:r>
      <w:r w:rsidR="00BC5CE7">
        <w:rPr>
          <w:rFonts w:hint="cs"/>
          <w:rtl/>
        </w:rPr>
        <w:t xml:space="preserve"> </w:t>
      </w:r>
      <w:r>
        <w:rPr>
          <w:rFonts w:hint="cs"/>
          <w:rtl/>
        </w:rPr>
        <w:t xml:space="preserve">وجوب این عمل است و بعید نیست که بگوییم اگر هیچ دلیل دیگری هم نداشتیم خود این </w:t>
      </w:r>
      <w:r w:rsidR="00C511B5">
        <w:rPr>
          <w:rFonts w:hint="eastAsia"/>
          <w:rtl/>
        </w:rPr>
        <w:t>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مستمر بر تربیت اعتقادی و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یی</w:t>
      </w:r>
      <w:r>
        <w:rPr>
          <w:rFonts w:hint="cs"/>
          <w:rtl/>
        </w:rPr>
        <w:t xml:space="preserve"> که انجام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دادند</w:t>
      </w:r>
      <w:r>
        <w:rPr>
          <w:rFonts w:hint="cs"/>
          <w:rtl/>
        </w:rPr>
        <w:t xml:space="preserve">، نشان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دهد</w:t>
      </w:r>
      <w:r>
        <w:rPr>
          <w:rFonts w:hint="cs"/>
          <w:rtl/>
        </w:rPr>
        <w:t xml:space="preserve"> که پدر</w:t>
      </w:r>
      <w:r w:rsidR="00551FBA">
        <w:rPr>
          <w:rtl/>
        </w:rPr>
        <w:t xml:space="preserve"> </w:t>
      </w:r>
      <w:r>
        <w:rPr>
          <w:rFonts w:hint="cs"/>
          <w:rtl/>
        </w:rPr>
        <w:t>و مادر وظیفه دارند و باید اقدام به این امر کنند.</w:t>
      </w:r>
    </w:p>
    <w:p w:rsidR="00115639" w:rsidRDefault="00115639" w:rsidP="00115639">
      <w:pPr>
        <w:rPr>
          <w:rtl/>
        </w:rPr>
      </w:pPr>
      <w:r>
        <w:rPr>
          <w:rFonts w:hint="cs"/>
          <w:rtl/>
        </w:rPr>
        <w:lastRenderedPageBreak/>
        <w:t xml:space="preserve">پس چند مطلب در </w:t>
      </w:r>
      <w:r w:rsidR="00C511B5">
        <w:rPr>
          <w:rFonts w:hint="eastAsia"/>
          <w:rtl/>
        </w:rPr>
        <w:t>مجموعه‌</w:t>
      </w:r>
      <w:r>
        <w:rPr>
          <w:rFonts w:hint="cs"/>
          <w:rtl/>
        </w:rPr>
        <w:t xml:space="preserve"> این آیات و روایات وجود دارد: اول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مجموعه‌</w:t>
      </w:r>
      <w:r>
        <w:rPr>
          <w:rFonts w:hint="cs"/>
          <w:rtl/>
        </w:rPr>
        <w:t xml:space="preserve"> این آیات و روایات یک </w:t>
      </w:r>
      <w:r w:rsidR="00C511B5">
        <w:rPr>
          <w:rFonts w:hint="eastAsia"/>
          <w:rtl/>
        </w:rPr>
        <w:t>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مستمره را نشان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دهد</w:t>
      </w:r>
      <w:r>
        <w:rPr>
          <w:rFonts w:hint="cs"/>
          <w:rtl/>
        </w:rPr>
        <w:t xml:space="preserve"> و دوم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این </w:t>
      </w:r>
      <w:r w:rsidR="00C511B5">
        <w:rPr>
          <w:rFonts w:hint="eastAsia"/>
          <w:rtl/>
        </w:rPr>
        <w:t>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مستمره با توجه به اهمیت موضوع و استمرار سیره، مفید رجحان بلکه وجوب این عمل است.</w:t>
      </w:r>
    </w:p>
    <w:p w:rsidR="00115639" w:rsidRDefault="00115639" w:rsidP="00115639">
      <w:pPr>
        <w:pStyle w:val="Heading2"/>
        <w:rPr>
          <w:rtl/>
        </w:rPr>
      </w:pPr>
      <w:bookmarkStart w:id="24" w:name="_Toc254565801"/>
      <w:r>
        <w:rPr>
          <w:rFonts w:hint="cs"/>
          <w:rtl/>
        </w:rPr>
        <w:t>شمول سیره بر سایرین</w:t>
      </w:r>
      <w:bookmarkEnd w:id="24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سوم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این مجموعه، </w:t>
      </w:r>
      <w:r w:rsidR="00C511B5">
        <w:rPr>
          <w:rFonts w:hint="eastAsia"/>
          <w:rtl/>
        </w:rPr>
        <w:t>س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ره‌</w:t>
      </w:r>
      <w:r>
        <w:rPr>
          <w:rFonts w:hint="cs"/>
          <w:rtl/>
        </w:rPr>
        <w:t xml:space="preserve"> پیامبران و ائمه است و آیا این اختصاص به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ندارد و شامل دیگران هم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؟ ممکن است کسی بگوید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دلالت بر وجوب هم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 xml:space="preserve"> و مهم است ولی آیا باید دیگران هم این کار را بکنند؟ ظاهرش این است که القای خصوصیت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فرقی وجود ندارد و این از </w:t>
      </w:r>
      <w:r w:rsidR="00C511B5">
        <w:rPr>
          <w:rFonts w:hint="eastAsia"/>
          <w:rtl/>
        </w:rPr>
        <w:t>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ژگ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بِما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امام یا پیامبر است نیست، بِما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هادی است و وظیفه دارد و بِما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پدر است این وظیفه را انجام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دهد</w:t>
      </w:r>
      <w:r>
        <w:rPr>
          <w:rFonts w:hint="cs"/>
          <w:rtl/>
        </w:rPr>
        <w:t xml:space="preserve"> یعنی از خود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القای خصوصیت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 xml:space="preserve"> و شامل دیگران هم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115639" w:rsidRDefault="00115639" w:rsidP="00115639">
      <w:pPr>
        <w:rPr>
          <w:rtl/>
        </w:rPr>
      </w:pPr>
    </w:p>
    <w:p w:rsidR="00115639" w:rsidRDefault="00115639" w:rsidP="00115639">
      <w:pPr>
        <w:pStyle w:val="Heading2"/>
        <w:rPr>
          <w:rtl/>
        </w:rPr>
      </w:pPr>
      <w:bookmarkStart w:id="25" w:name="_Toc254565802"/>
      <w:r>
        <w:rPr>
          <w:rFonts w:hint="cs"/>
          <w:rtl/>
        </w:rPr>
        <w:t xml:space="preserve">تربیت اعتقادی </w:t>
      </w:r>
      <w:r w:rsidR="00C511B5">
        <w:rPr>
          <w:rFonts w:hint="eastAsia"/>
          <w:rtl/>
        </w:rPr>
        <w:t>وظ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فه‌</w:t>
      </w:r>
      <w:r>
        <w:rPr>
          <w:rFonts w:hint="cs"/>
          <w:rtl/>
        </w:rPr>
        <w:t xml:space="preserve"> پدر</w:t>
      </w:r>
      <w:bookmarkEnd w:id="25"/>
    </w:p>
    <w:p w:rsidR="00115639" w:rsidRDefault="00115639" w:rsidP="00115639">
      <w:pPr>
        <w:rPr>
          <w:rtl/>
        </w:rPr>
      </w:pPr>
      <w:r>
        <w:rPr>
          <w:rFonts w:hint="cs"/>
          <w:rtl/>
        </w:rPr>
        <w:t xml:space="preserve">چهارم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در </w:t>
      </w:r>
      <w:r w:rsidR="00F34110">
        <w:rPr>
          <w:rFonts w:hint="cs"/>
          <w:rtl/>
        </w:rPr>
        <w:t>اینجا</w:t>
      </w:r>
      <w:r>
        <w:rPr>
          <w:rFonts w:hint="cs"/>
          <w:rtl/>
        </w:rPr>
        <w:t xml:space="preserve"> این </w:t>
      </w:r>
      <w:r w:rsidR="00C511B5">
        <w:rPr>
          <w:rFonts w:hint="eastAsia"/>
          <w:rtl/>
        </w:rPr>
        <w:t>وظ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فه‌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ژه‌</w:t>
      </w:r>
      <w:r>
        <w:rPr>
          <w:rFonts w:hint="cs"/>
          <w:rtl/>
        </w:rPr>
        <w:t xml:space="preserve">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از حیث پدری است والا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همیشه </w:t>
      </w:r>
      <w:r w:rsidR="00C511B5">
        <w:rPr>
          <w:rFonts w:hint="eastAsia"/>
          <w:rtl/>
        </w:rPr>
        <w:t>توص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ه‌ها</w:t>
      </w:r>
      <w:r w:rsidR="00C511B5">
        <w:rPr>
          <w:rFonts w:hint="cs"/>
          <w:rtl/>
        </w:rPr>
        <w:t>ی</w:t>
      </w:r>
      <w:r>
        <w:rPr>
          <w:rFonts w:hint="cs"/>
          <w:rtl/>
        </w:rPr>
        <w:t xml:space="preserve"> کلی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کردند</w:t>
      </w:r>
      <w:r>
        <w:rPr>
          <w:rFonts w:hint="cs"/>
          <w:rtl/>
        </w:rPr>
        <w:t xml:space="preserve">: </w:t>
      </w:r>
      <w:r w:rsidRPr="00F344F1">
        <w:rPr>
          <w:rFonts w:hint="cs"/>
          <w:b/>
          <w:bCs/>
          <w:sz w:val="30"/>
          <w:szCs w:val="30"/>
          <w:rtl/>
        </w:rPr>
        <w:t>یا أیها النّاسُ اعبدوا الله</w:t>
      </w:r>
      <w:r>
        <w:rPr>
          <w:rFonts w:hint="cs"/>
          <w:rtl/>
        </w:rPr>
        <w:t xml:space="preserve">، ولی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گو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د</w:t>
      </w:r>
      <w:r>
        <w:rPr>
          <w:rFonts w:hint="cs"/>
          <w:rtl/>
        </w:rPr>
        <w:t xml:space="preserve"> یا بَنِیَّ، یا بُنَیَّ خصوصیت دارد، یعنی علاوه بر </w:t>
      </w:r>
      <w:r w:rsidR="00C511B5">
        <w:rPr>
          <w:rFonts w:hint="eastAsia"/>
          <w:rtl/>
        </w:rPr>
        <w:t>وظ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فه‌</w:t>
      </w:r>
      <w:r>
        <w:rPr>
          <w:rFonts w:hint="cs"/>
          <w:rtl/>
        </w:rPr>
        <w:t xml:space="preserve"> عمومی در تبلیغ اعتقادات و توحید و ... به عنوان کلی، </w:t>
      </w:r>
      <w:r w:rsidR="00F3411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3A4DAE">
        <w:rPr>
          <w:rFonts w:hint="cs"/>
          <w:rtl/>
        </w:rPr>
        <w:t>نشان‌دهنده</w:t>
      </w:r>
      <w:r w:rsidR="00C511B5">
        <w:rPr>
          <w:rFonts w:hint="eastAsia"/>
          <w:rtl/>
        </w:rPr>
        <w:t>‌</w:t>
      </w:r>
      <w:r>
        <w:rPr>
          <w:rFonts w:hint="cs"/>
          <w:rtl/>
        </w:rPr>
        <w:t xml:space="preserve"> </w:t>
      </w:r>
      <w:r w:rsidR="00C511B5">
        <w:rPr>
          <w:rFonts w:hint="eastAsia"/>
          <w:rtl/>
        </w:rPr>
        <w:t>وظ</w:t>
      </w:r>
      <w:r w:rsidR="00C511B5">
        <w:rPr>
          <w:rFonts w:hint="cs"/>
          <w:rtl/>
        </w:rPr>
        <w:t>ی</w:t>
      </w:r>
      <w:r w:rsidR="00C511B5">
        <w:rPr>
          <w:rFonts w:hint="eastAsia"/>
          <w:rtl/>
        </w:rPr>
        <w:t>فه‌</w:t>
      </w:r>
      <w:r>
        <w:rPr>
          <w:rFonts w:hint="cs"/>
          <w:rtl/>
        </w:rPr>
        <w:t xml:space="preserve"> </w:t>
      </w:r>
      <w:r w:rsidR="00F34110">
        <w:rPr>
          <w:rFonts w:hint="cs"/>
          <w:rtl/>
        </w:rPr>
        <w:t>آن‌ها</w:t>
      </w:r>
      <w:r>
        <w:rPr>
          <w:rFonts w:hint="cs"/>
          <w:rtl/>
        </w:rPr>
        <w:t xml:space="preserve"> بِما </w:t>
      </w:r>
      <w:r w:rsidR="00F34110">
        <w:rPr>
          <w:rFonts w:hint="cs"/>
          <w:rtl/>
        </w:rPr>
        <w:t>این‌که</w:t>
      </w:r>
      <w:r>
        <w:rPr>
          <w:rFonts w:hint="cs"/>
          <w:rtl/>
        </w:rPr>
        <w:t xml:space="preserve"> آباء هستند، حکایت </w:t>
      </w:r>
      <w:r w:rsidR="00C511B5">
        <w:rPr>
          <w:rFonts w:hint="eastAsia"/>
          <w:rtl/>
        </w:rPr>
        <w:t>م</w:t>
      </w:r>
      <w:r w:rsidR="00C511B5">
        <w:rPr>
          <w:rFonts w:hint="cs"/>
          <w:rtl/>
        </w:rPr>
        <w:t>ی‌</w:t>
      </w:r>
      <w:r w:rsidR="00C511B5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115639" w:rsidRDefault="00115639" w:rsidP="00115639">
      <w:pPr>
        <w:pStyle w:val="Heading2"/>
        <w:rPr>
          <w:rtl/>
        </w:rPr>
      </w:pPr>
      <w:bookmarkStart w:id="26" w:name="_Toc254565803"/>
      <w:r>
        <w:rPr>
          <w:rFonts w:hint="cs"/>
          <w:rtl/>
        </w:rPr>
        <w:t>وجوب تربیت بر عقاید واجب</w:t>
      </w:r>
      <w:bookmarkEnd w:id="26"/>
    </w:p>
    <w:p w:rsidR="00152670" w:rsidRPr="00115639" w:rsidRDefault="00C511B5" w:rsidP="00115639">
      <w:pPr>
        <w:rPr>
          <w:rFonts w:cs="Times New Roman"/>
        </w:rPr>
      </w:pPr>
      <w:r>
        <w:rPr>
          <w:rFonts w:hint="eastAsia"/>
          <w:rtl/>
        </w:rPr>
        <w:t>نکته‌</w:t>
      </w:r>
      <w:r w:rsidR="00115639">
        <w:rPr>
          <w:rFonts w:hint="cs"/>
          <w:rtl/>
        </w:rPr>
        <w:t xml:space="preserve"> پنجم این است که این </w:t>
      </w:r>
      <w:r w:rsidR="003A4DAE">
        <w:rPr>
          <w:rFonts w:hint="cs"/>
          <w:rtl/>
        </w:rPr>
        <w:t>توصیه‌ها</w:t>
      </w:r>
      <w:r w:rsidR="00115639">
        <w:rPr>
          <w:rFonts w:hint="cs"/>
          <w:rtl/>
        </w:rPr>
        <w:t xml:space="preserve"> اختصاص به توحید و شرک ندارند و نسبت به اعتقادات واجب القای خصوصیت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 w:rsidR="00115639">
        <w:rPr>
          <w:rFonts w:hint="cs"/>
          <w:rtl/>
        </w:rPr>
        <w:t xml:space="preserve">، هم در </w:t>
      </w:r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 w:rsidR="00115639">
        <w:rPr>
          <w:rFonts w:hint="cs"/>
          <w:rtl/>
        </w:rPr>
        <w:t xml:space="preserve"> ائمه مسائل دیگری غیر از بحث توحید وجود دارد و هم </w:t>
      </w:r>
      <w:r w:rsidR="00F34110">
        <w:rPr>
          <w:rFonts w:hint="cs"/>
          <w:rtl/>
        </w:rPr>
        <w:t>این‌که</w:t>
      </w:r>
      <w:r w:rsidR="00115639">
        <w:rPr>
          <w:rFonts w:hint="cs"/>
          <w:rtl/>
        </w:rPr>
        <w:t xml:space="preserve"> القای خصوصیت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115639">
        <w:rPr>
          <w:rFonts w:hint="cs"/>
          <w:rtl/>
        </w:rPr>
        <w:t>، توحید و نبوت و امامت و عقایدی که جزء عقاید واجبه است.</w:t>
      </w:r>
    </w:p>
    <w:sectPr w:rsidR="00152670" w:rsidRPr="00115639" w:rsidSect="00E83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BA" w:rsidRDefault="003A2EBA" w:rsidP="00115639">
      <w:pPr>
        <w:spacing w:after="0"/>
      </w:pPr>
      <w:r>
        <w:separator/>
      </w:r>
    </w:p>
  </w:endnote>
  <w:endnote w:type="continuationSeparator" w:id="0">
    <w:p w:rsidR="003A2EBA" w:rsidRDefault="003A2EBA" w:rsidP="001156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3E635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532AF" w:rsidRDefault="003A2EBA" w:rsidP="00E2365C">
    <w:pPr>
      <w:ind w:right="360"/>
    </w:pPr>
  </w:p>
  <w:p w:rsidR="001532AF" w:rsidRDefault="003A2EBA"/>
  <w:p w:rsidR="001532AF" w:rsidRDefault="003A2EBA" w:rsidP="00CE61DD"/>
  <w:p w:rsidR="001532AF" w:rsidRDefault="003A2EBA" w:rsidP="00CE61DD"/>
  <w:p w:rsidR="001532AF" w:rsidRDefault="003A2EBA" w:rsidP="00CE61DD"/>
  <w:p w:rsidR="001532AF" w:rsidRDefault="003A2EBA" w:rsidP="00CE61DD"/>
  <w:p w:rsidR="001532AF" w:rsidRDefault="003A2EBA" w:rsidP="00CE61DD"/>
  <w:p w:rsidR="001532AF" w:rsidRDefault="003A2EBA" w:rsidP="00CE61DD"/>
  <w:p w:rsidR="001532AF" w:rsidRDefault="003A2EBA" w:rsidP="0024343B"/>
  <w:p w:rsidR="001532AF" w:rsidRDefault="003A2EBA" w:rsidP="0024343B"/>
  <w:p w:rsidR="001532AF" w:rsidRDefault="003A2EBA" w:rsidP="0024343B"/>
  <w:p w:rsidR="001532AF" w:rsidRDefault="003A2EBA" w:rsidP="003339DE"/>
  <w:p w:rsidR="001532AF" w:rsidRDefault="003A2EBA" w:rsidP="003339DE"/>
  <w:p w:rsidR="001532AF" w:rsidRDefault="003A2EBA" w:rsidP="003339DE"/>
  <w:p w:rsidR="001532AF" w:rsidRDefault="003A2EBA" w:rsidP="003339DE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F77F5F"/>
  <w:p w:rsidR="001532AF" w:rsidRDefault="003A2EBA" w:rsidP="00F77F5F"/>
  <w:p w:rsidR="001532AF" w:rsidRDefault="003A2EBA" w:rsidP="00F77F5F"/>
  <w:p w:rsidR="001532AF" w:rsidRDefault="003A2EBA" w:rsidP="00053028"/>
  <w:p w:rsidR="001532AF" w:rsidRDefault="003A2EBA" w:rsidP="00053028"/>
  <w:p w:rsidR="001532AF" w:rsidRDefault="003A2EBA" w:rsidP="003548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3E635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55CE7">
      <w:rPr>
        <w:noProof/>
        <w:rtl/>
      </w:rPr>
      <w:t>1</w:t>
    </w:r>
    <w:r>
      <w:rPr>
        <w:noProof/>
      </w:rPr>
      <w:fldChar w:fldCharType="end"/>
    </w:r>
  </w:p>
  <w:p w:rsidR="001532AF" w:rsidRDefault="003A2EBA" w:rsidP="003548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E7" w:rsidRDefault="00D5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BA" w:rsidRDefault="003A2EBA" w:rsidP="00115639">
      <w:pPr>
        <w:spacing w:after="0"/>
      </w:pPr>
      <w:r>
        <w:separator/>
      </w:r>
    </w:p>
  </w:footnote>
  <w:footnote w:type="continuationSeparator" w:id="0">
    <w:p w:rsidR="003A2EBA" w:rsidRDefault="003A2EBA" w:rsidP="001156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3A2EBA"/>
  <w:p w:rsidR="001532AF" w:rsidRDefault="003A2EBA"/>
  <w:p w:rsidR="001532AF" w:rsidRDefault="003A2EBA" w:rsidP="00CE61DD"/>
  <w:p w:rsidR="001532AF" w:rsidRDefault="003A2EBA" w:rsidP="00CE61DD"/>
  <w:p w:rsidR="001532AF" w:rsidRDefault="003A2EBA" w:rsidP="00CE61DD"/>
  <w:p w:rsidR="001532AF" w:rsidRDefault="003A2EBA" w:rsidP="00CE61DD"/>
  <w:p w:rsidR="001532AF" w:rsidRDefault="003A2EBA" w:rsidP="00CE61DD"/>
  <w:p w:rsidR="001532AF" w:rsidRDefault="003A2EBA" w:rsidP="0024343B"/>
  <w:p w:rsidR="001532AF" w:rsidRDefault="003A2EBA" w:rsidP="0024343B"/>
  <w:p w:rsidR="001532AF" w:rsidRDefault="003A2EBA" w:rsidP="0024343B"/>
  <w:p w:rsidR="001532AF" w:rsidRDefault="003A2EBA" w:rsidP="003339DE"/>
  <w:p w:rsidR="001532AF" w:rsidRDefault="003A2EBA" w:rsidP="003339DE"/>
  <w:p w:rsidR="001532AF" w:rsidRDefault="003A2EBA" w:rsidP="003339DE"/>
  <w:p w:rsidR="001532AF" w:rsidRDefault="003A2EBA" w:rsidP="003339DE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493648"/>
  <w:p w:rsidR="001532AF" w:rsidRDefault="003A2EBA" w:rsidP="00F77F5F"/>
  <w:p w:rsidR="001532AF" w:rsidRDefault="003A2EBA" w:rsidP="00F77F5F"/>
  <w:p w:rsidR="001532AF" w:rsidRDefault="003A2EBA" w:rsidP="00F77F5F"/>
  <w:p w:rsidR="001532AF" w:rsidRDefault="003A2EBA" w:rsidP="00053028"/>
  <w:p w:rsidR="001532AF" w:rsidRDefault="003A2EBA" w:rsidP="00053028"/>
  <w:p w:rsidR="001532AF" w:rsidRDefault="003A2EBA" w:rsidP="003548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470819" w:rsidRDefault="00115639" w:rsidP="00D55CE7">
    <w:pPr>
      <w:rPr>
        <w:rFonts w:asciiTheme="minorHAnsi" w:hAnsiTheme="minorHAnsi"/>
        <w:b/>
        <w:bCs/>
        <w:szCs w:val="22"/>
      </w:rPr>
    </w:pPr>
    <w:r>
      <w:rPr>
        <w:noProof/>
      </w:rPr>
      <mc:AlternateContent>
        <mc:Choice Requires="wps">
          <w:drawing>
            <wp:anchor distT="4294967288" distB="4294967288" distL="114300" distR="114300" simplePos="0" relativeHeight="251658240" behindDoc="0" locked="0" layoutInCell="1" allowOverlap="1" wp14:anchorId="71EC893F" wp14:editId="1A5A325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3E6359">
      <w:rPr>
        <w:rFonts w:hint="cs"/>
        <w:rtl/>
      </w:rPr>
      <w:t xml:space="preserve"> </w:t>
    </w:r>
    <w:r w:rsidR="003E6359">
      <w:rPr>
        <w:noProof/>
      </w:rPr>
      <w:drawing>
        <wp:inline distT="0" distB="0" distL="0" distR="0" wp14:anchorId="114A2892" wp14:editId="65033145">
          <wp:extent cx="702310" cy="7169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FBA">
      <w:rPr>
        <w:rtl/>
      </w:rPr>
      <w:t xml:space="preserve"> </w:t>
    </w:r>
    <w:r w:rsidR="00B3669E">
      <w:rPr>
        <w:rFonts w:hint="cs"/>
        <w:b/>
        <w:bCs/>
        <w:rtl/>
      </w:rPr>
      <w:t xml:space="preserve">                                   </w:t>
    </w:r>
    <w:r w:rsidR="003E6359" w:rsidRPr="00FB0B64">
      <w:rPr>
        <w:rFonts w:hint="cs"/>
        <w:b/>
        <w:bCs/>
        <w:rtl/>
      </w:rPr>
      <w:t>فقه ترب</w:t>
    </w:r>
    <w:r w:rsidR="003E6359">
      <w:rPr>
        <w:rFonts w:hint="cs"/>
        <w:b/>
        <w:bCs/>
        <w:rtl/>
      </w:rPr>
      <w:t>ی</w:t>
    </w:r>
    <w:r w:rsidR="003E6359" w:rsidRPr="00FB0B64">
      <w:rPr>
        <w:rFonts w:hint="cs"/>
        <w:b/>
        <w:bCs/>
        <w:rtl/>
      </w:rPr>
      <w:t>ت</w:t>
    </w:r>
    <w:r w:rsidR="003E6359">
      <w:rPr>
        <w:rFonts w:hint="cs"/>
        <w:b/>
        <w:bCs/>
        <w:rtl/>
      </w:rPr>
      <w:t>ی</w:t>
    </w:r>
    <w:r w:rsidR="003E6359" w:rsidRPr="00E8098E">
      <w:rPr>
        <w:rFonts w:hint="cs"/>
        <w:rtl/>
      </w:rPr>
      <w:t xml:space="preserve">/ </w:t>
    </w:r>
    <w:r w:rsidR="003E6359" w:rsidRPr="00425C7F">
      <w:rPr>
        <w:rFonts w:hint="cs"/>
        <w:b/>
        <w:bCs/>
        <w:rtl/>
      </w:rPr>
      <w:t>ترب</w:t>
    </w:r>
    <w:r w:rsidR="003E6359">
      <w:rPr>
        <w:rFonts w:hint="cs"/>
        <w:b/>
        <w:bCs/>
        <w:rtl/>
      </w:rPr>
      <w:t>ی</w:t>
    </w:r>
    <w:r w:rsidR="003E6359" w:rsidRPr="00425C7F">
      <w:rPr>
        <w:rFonts w:hint="cs"/>
        <w:b/>
        <w:bCs/>
        <w:rtl/>
      </w:rPr>
      <w:t>ت خانوادگ</w:t>
    </w:r>
    <w:r w:rsidR="003E6359">
      <w:rPr>
        <w:rFonts w:hint="cs"/>
        <w:b/>
        <w:bCs/>
        <w:rtl/>
      </w:rPr>
      <w:t>ی</w:t>
    </w:r>
    <w:r w:rsidR="00B3669E">
      <w:rPr>
        <w:rFonts w:hint="cs"/>
        <w:b/>
        <w:bCs/>
        <w:rtl/>
      </w:rPr>
      <w:t xml:space="preserve">                            </w:t>
    </w:r>
    <w:r w:rsidR="00551FBA">
      <w:rPr>
        <w:b/>
        <w:bCs/>
        <w:rtl/>
      </w:rPr>
      <w:t xml:space="preserve"> </w:t>
    </w:r>
    <w:r w:rsidR="003E6359" w:rsidRPr="0025275D">
      <w:rPr>
        <w:rFonts w:ascii="IranNastaliq" w:hAnsi="IranNastaliq" w:cs="IranNastaliq"/>
        <w:sz w:val="36"/>
        <w:szCs w:val="36"/>
        <w:rtl/>
      </w:rPr>
      <w:t>شماره ثبت:</w:t>
    </w:r>
    <w:r w:rsidR="00D55CE7">
      <w:rPr>
        <w:rFonts w:ascii="IranNastaliq" w:hAnsi="IranNastaliq" w:cs="IranNastaliq"/>
        <w:sz w:val="36"/>
        <w:szCs w:val="36"/>
      </w:rPr>
      <w:t>2241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E7" w:rsidRDefault="00D55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39"/>
    <w:rsid w:val="00085ED5"/>
    <w:rsid w:val="000A1A51"/>
    <w:rsid w:val="00102CEB"/>
    <w:rsid w:val="00115639"/>
    <w:rsid w:val="00133E1D"/>
    <w:rsid w:val="00152670"/>
    <w:rsid w:val="001757C8"/>
    <w:rsid w:val="00177934"/>
    <w:rsid w:val="00197CDD"/>
    <w:rsid w:val="001C367D"/>
    <w:rsid w:val="001D24F8"/>
    <w:rsid w:val="002417C9"/>
    <w:rsid w:val="0025184A"/>
    <w:rsid w:val="0025306D"/>
    <w:rsid w:val="002914BD"/>
    <w:rsid w:val="00297263"/>
    <w:rsid w:val="002C56FD"/>
    <w:rsid w:val="0032769C"/>
    <w:rsid w:val="003A1A05"/>
    <w:rsid w:val="003A2654"/>
    <w:rsid w:val="003A2EBA"/>
    <w:rsid w:val="003A4DAE"/>
    <w:rsid w:val="003E6359"/>
    <w:rsid w:val="0042559B"/>
    <w:rsid w:val="004651D2"/>
    <w:rsid w:val="004F3596"/>
    <w:rsid w:val="00551FBA"/>
    <w:rsid w:val="00592103"/>
    <w:rsid w:val="005B0852"/>
    <w:rsid w:val="00603810"/>
    <w:rsid w:val="00636EFA"/>
    <w:rsid w:val="0069696C"/>
    <w:rsid w:val="007A5D2F"/>
    <w:rsid w:val="007E7FA7"/>
    <w:rsid w:val="007F0721"/>
    <w:rsid w:val="00807BE3"/>
    <w:rsid w:val="008407A4"/>
    <w:rsid w:val="00845CC4"/>
    <w:rsid w:val="008C3414"/>
    <w:rsid w:val="009274FE"/>
    <w:rsid w:val="009C7B4F"/>
    <w:rsid w:val="00A06D48"/>
    <w:rsid w:val="00A31FDE"/>
    <w:rsid w:val="00A37C77"/>
    <w:rsid w:val="00A810A5"/>
    <w:rsid w:val="00A96F68"/>
    <w:rsid w:val="00AA70F9"/>
    <w:rsid w:val="00AF0F1A"/>
    <w:rsid w:val="00B24300"/>
    <w:rsid w:val="00B3669E"/>
    <w:rsid w:val="00B37D9E"/>
    <w:rsid w:val="00B52D17"/>
    <w:rsid w:val="00BC5CE7"/>
    <w:rsid w:val="00BD40DA"/>
    <w:rsid w:val="00C26607"/>
    <w:rsid w:val="00C511B5"/>
    <w:rsid w:val="00C64CEA"/>
    <w:rsid w:val="00C73012"/>
    <w:rsid w:val="00CE31E6"/>
    <w:rsid w:val="00CF42E2"/>
    <w:rsid w:val="00CF7916"/>
    <w:rsid w:val="00D3665C"/>
    <w:rsid w:val="00D55CE7"/>
    <w:rsid w:val="00D60547"/>
    <w:rsid w:val="00D64701"/>
    <w:rsid w:val="00D66444"/>
    <w:rsid w:val="00DA3BF6"/>
    <w:rsid w:val="00DB28BB"/>
    <w:rsid w:val="00E55891"/>
    <w:rsid w:val="00EA01EC"/>
    <w:rsid w:val="00EC4393"/>
    <w:rsid w:val="00EF138C"/>
    <w:rsid w:val="00F10A0F"/>
    <w:rsid w:val="00F34110"/>
    <w:rsid w:val="00F40284"/>
    <w:rsid w:val="00F67976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15639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15639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15639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15639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15639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115639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115639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1156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5639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1156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39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511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1B5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511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1B5"/>
    <w:rPr>
      <w:rFonts w:ascii="Calibri" w:eastAsia="2  Lotus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15639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15639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15639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15639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15639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115639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115639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1156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5639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1156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39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511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1B5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511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1B5"/>
    <w:rPr>
      <w:rFonts w:ascii="Calibri" w:eastAsia="2  Lotus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7D6D-30BF-4FA0-96B9-72AC658F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6</cp:revision>
  <dcterms:created xsi:type="dcterms:W3CDTF">2014-05-11T09:20:00Z</dcterms:created>
  <dcterms:modified xsi:type="dcterms:W3CDTF">2014-05-12T04:39:00Z</dcterms:modified>
</cp:coreProperties>
</file>