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FE" w:rsidRPr="008C1FB6" w:rsidRDefault="005050FE" w:rsidP="00AA4CBA">
      <w:pPr>
        <w:rPr>
          <w:sz w:val="28"/>
          <w:rtl/>
        </w:rPr>
      </w:pPr>
      <w:r w:rsidRPr="008C1FB6">
        <w:rPr>
          <w:rFonts w:hint="cs"/>
          <w:sz w:val="28"/>
          <w:rtl/>
        </w:rPr>
        <w:t>فهرست مطالب</w:t>
      </w:r>
    </w:p>
    <w:p w:rsidR="003F11B2" w:rsidRDefault="003F11B2">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\h \z \u</w:instrText>
      </w:r>
      <w:r>
        <w:rPr>
          <w:rtl/>
        </w:rPr>
        <w:instrText xml:space="preserve"> </w:instrText>
      </w:r>
      <w:r>
        <w:rPr>
          <w:rtl/>
        </w:rPr>
        <w:fldChar w:fldCharType="separate"/>
      </w:r>
      <w:hyperlink w:anchor="_Toc399834518" w:history="1">
        <w:r w:rsidRPr="0030675E">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19" w:history="1">
        <w:r w:rsidRPr="0030675E">
          <w:rPr>
            <w:rStyle w:val="Hyperlink"/>
            <w:noProof/>
            <w:rtl/>
          </w:rPr>
          <w:t>10</w:t>
        </w:r>
        <w:bookmarkStart w:id="0" w:name="_GoBack"/>
        <w:bookmarkEnd w:id="0"/>
        <w:r w:rsidRPr="0030675E">
          <w:rPr>
            <w:rStyle w:val="Hyperlink"/>
            <w:noProof/>
            <w:rtl/>
          </w:rPr>
          <w:t xml:space="preserve">. </w:t>
        </w:r>
        <w:r w:rsidRPr="0030675E">
          <w:rPr>
            <w:rStyle w:val="Hyperlink"/>
            <w:rFonts w:hint="eastAsia"/>
            <w:noProof/>
            <w:rtl/>
          </w:rPr>
          <w:t>منظور</w:t>
        </w:r>
        <w:r w:rsidRPr="0030675E">
          <w:rPr>
            <w:rStyle w:val="Hyperlink"/>
            <w:noProof/>
            <w:rtl/>
          </w:rPr>
          <w:t xml:space="preserve"> </w:t>
        </w:r>
        <w:r w:rsidRPr="0030675E">
          <w:rPr>
            <w:rStyle w:val="Hyperlink"/>
            <w:rFonts w:hint="eastAsia"/>
            <w:noProof/>
            <w:rtl/>
          </w:rPr>
          <w:t>از</w:t>
        </w:r>
        <w:r w:rsidRPr="0030675E">
          <w:rPr>
            <w:rStyle w:val="Hyperlink"/>
            <w:noProof/>
            <w:rtl/>
          </w:rPr>
          <w:t xml:space="preserve"> «</w:t>
        </w:r>
        <w:r w:rsidRPr="0030675E">
          <w:rPr>
            <w:rStyle w:val="Hyperlink"/>
            <w:rFonts w:hint="eastAsia"/>
            <w:noProof/>
            <w:rtl/>
          </w:rPr>
          <w:t>تحت</w:t>
        </w:r>
        <w:r w:rsidRPr="0030675E">
          <w:rPr>
            <w:rStyle w:val="Hyperlink"/>
            <w:noProof/>
            <w:rtl/>
          </w:rPr>
          <w:t xml:space="preserve"> </w:t>
        </w:r>
        <w:r w:rsidRPr="0030675E">
          <w:rPr>
            <w:rStyle w:val="Hyperlink"/>
            <w:rFonts w:hint="eastAsia"/>
            <w:noProof/>
            <w:rtl/>
          </w:rPr>
          <w:t>لحاف</w:t>
        </w:r>
        <w:r w:rsidRPr="0030675E">
          <w:rPr>
            <w:rStyle w:val="Hyperlink"/>
            <w:noProof/>
            <w:rtl/>
          </w:rPr>
          <w:t xml:space="preserve"> </w:t>
        </w:r>
        <w:r w:rsidRPr="0030675E">
          <w:rPr>
            <w:rStyle w:val="Hyperlink"/>
            <w:rFonts w:hint="eastAsia"/>
            <w:noProof/>
            <w:rtl/>
          </w:rPr>
          <w:t>واحد»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0" w:history="1">
        <w:r w:rsidRPr="0030675E">
          <w:rPr>
            <w:rStyle w:val="Hyperlink"/>
            <w:noProof/>
            <w:rtl/>
          </w:rPr>
          <w:t xml:space="preserve">11. </w:t>
        </w:r>
        <w:r w:rsidRPr="0030675E">
          <w:rPr>
            <w:rStyle w:val="Hyperlink"/>
            <w:rFonts w:hint="eastAsia"/>
            <w:noProof/>
            <w:rtl/>
          </w:rPr>
          <w:t>تکل</w:t>
        </w:r>
        <w:r w:rsidRPr="0030675E">
          <w:rPr>
            <w:rStyle w:val="Hyperlink"/>
            <w:rFonts w:hint="cs"/>
            <w:noProof/>
            <w:rtl/>
          </w:rPr>
          <w:t>ی</w:t>
        </w:r>
        <w:r w:rsidRPr="0030675E">
          <w:rPr>
            <w:rStyle w:val="Hyperlink"/>
            <w:rFonts w:hint="eastAsia"/>
            <w:noProof/>
            <w:rtl/>
          </w:rPr>
          <w:t>ف</w:t>
        </w:r>
        <w:r w:rsidRPr="0030675E">
          <w:rPr>
            <w:rStyle w:val="Hyperlink"/>
            <w:noProof/>
            <w:rtl/>
          </w:rPr>
          <w:t xml:space="preserve"> </w:t>
        </w:r>
        <w:r w:rsidRPr="0030675E">
          <w:rPr>
            <w:rStyle w:val="Hyperlink"/>
            <w:rFonts w:hint="eastAsia"/>
            <w:noProof/>
            <w:rtl/>
          </w:rPr>
          <w:t>خود</w:t>
        </w:r>
        <w:r w:rsidRPr="0030675E">
          <w:rPr>
            <w:rStyle w:val="Hyperlink"/>
            <w:noProof/>
            <w:rtl/>
          </w:rPr>
          <w:t xml:space="preserve"> </w:t>
        </w:r>
        <w:r w:rsidRPr="0030675E">
          <w:rPr>
            <w:rStyle w:val="Hyperlink"/>
            <w:rFonts w:hint="eastAsia"/>
            <w:noProof/>
            <w:rtl/>
          </w:rPr>
          <w:t>فرزندان</w:t>
        </w:r>
        <w:r w:rsidRPr="0030675E">
          <w:rPr>
            <w:rStyle w:val="Hyperlink"/>
            <w:noProof/>
            <w:rtl/>
          </w:rPr>
          <w:t xml:space="preserve"> </w:t>
        </w:r>
        <w:r w:rsidRPr="0030675E">
          <w:rPr>
            <w:rStyle w:val="Hyperlink"/>
            <w:rFonts w:hint="eastAsia"/>
            <w:noProof/>
            <w:rtl/>
          </w:rPr>
          <w:t>در</w:t>
        </w:r>
        <w:r w:rsidRPr="0030675E">
          <w:rPr>
            <w:rStyle w:val="Hyperlink"/>
            <w:noProof/>
            <w:rtl/>
          </w:rPr>
          <w:t xml:space="preserve"> </w:t>
        </w:r>
        <w:r w:rsidRPr="0030675E">
          <w:rPr>
            <w:rStyle w:val="Hyperlink"/>
            <w:rFonts w:hint="eastAsia"/>
            <w:noProof/>
            <w:rtl/>
          </w:rPr>
          <w:t>تفر</w:t>
        </w:r>
        <w:r w:rsidRPr="0030675E">
          <w:rPr>
            <w:rStyle w:val="Hyperlink"/>
            <w:rFonts w:hint="cs"/>
            <w:noProof/>
            <w:rtl/>
          </w:rPr>
          <w:t>ی</w:t>
        </w:r>
        <w:r w:rsidRPr="0030675E">
          <w:rPr>
            <w:rStyle w:val="Hyperlink"/>
            <w:rFonts w:hint="eastAsia"/>
            <w:noProof/>
            <w:rtl/>
          </w:rPr>
          <w:t>ق</w:t>
        </w:r>
        <w:r w:rsidRPr="0030675E">
          <w:rPr>
            <w:rStyle w:val="Hyperlink"/>
            <w:noProof/>
            <w:rtl/>
          </w:rPr>
          <w:t xml:space="preserve"> </w:t>
        </w:r>
        <w:r w:rsidRPr="0030675E">
          <w:rPr>
            <w:rStyle w:val="Hyperlink"/>
            <w:rFonts w:hint="eastAsia"/>
            <w:noProof/>
            <w:rtl/>
          </w:rPr>
          <w:t>مضاجع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F11B2" w:rsidRDefault="003F11B2">
      <w:pPr>
        <w:pStyle w:val="TOC3"/>
        <w:tabs>
          <w:tab w:val="right" w:leader="dot" w:pos="9628"/>
        </w:tabs>
        <w:rPr>
          <w:rFonts w:asciiTheme="minorHAnsi" w:eastAsiaTheme="minorEastAsia" w:hAnsiTheme="minorHAnsi" w:cstheme="minorBidi"/>
          <w:noProof/>
          <w:szCs w:val="22"/>
          <w:rtl/>
        </w:rPr>
      </w:pPr>
      <w:hyperlink w:anchor="_Toc399834521" w:history="1">
        <w:r w:rsidRPr="0030675E">
          <w:rPr>
            <w:rStyle w:val="Hyperlink"/>
            <w:rFonts w:hint="eastAsia"/>
            <w:noProof/>
            <w:rtl/>
          </w:rPr>
          <w:t>دل</w:t>
        </w:r>
        <w:r w:rsidRPr="0030675E">
          <w:rPr>
            <w:rStyle w:val="Hyperlink"/>
            <w:rFonts w:hint="cs"/>
            <w:noProof/>
            <w:rtl/>
          </w:rPr>
          <w:t>ی</w:t>
        </w:r>
        <w:r w:rsidRPr="0030675E">
          <w:rPr>
            <w:rStyle w:val="Hyperlink"/>
            <w:rFonts w:hint="eastAsia"/>
            <w:noProof/>
            <w:rtl/>
          </w:rPr>
          <w:t>ل</w:t>
        </w:r>
        <w:r w:rsidRPr="0030675E">
          <w:rPr>
            <w:rStyle w:val="Hyperlink"/>
            <w:noProof/>
            <w:rtl/>
          </w:rPr>
          <w:t xml:space="preserve"> </w:t>
        </w:r>
        <w:r w:rsidRPr="0030675E">
          <w:rPr>
            <w:rStyle w:val="Hyperlink"/>
            <w:rFonts w:hint="eastAsia"/>
            <w:noProof/>
            <w:rtl/>
          </w:rPr>
          <w:t>بر</w:t>
        </w:r>
        <w:r w:rsidRPr="0030675E">
          <w:rPr>
            <w:rStyle w:val="Hyperlink"/>
            <w:noProof/>
            <w:rtl/>
          </w:rPr>
          <w:t xml:space="preserve"> </w:t>
        </w:r>
        <w:r w:rsidRPr="0030675E">
          <w:rPr>
            <w:rStyle w:val="Hyperlink"/>
            <w:rFonts w:hint="eastAsia"/>
            <w:noProof/>
            <w:rtl/>
          </w:rPr>
          <w:t>تکل</w:t>
        </w:r>
        <w:r w:rsidRPr="0030675E">
          <w:rPr>
            <w:rStyle w:val="Hyperlink"/>
            <w:rFonts w:hint="cs"/>
            <w:noProof/>
            <w:rtl/>
          </w:rPr>
          <w:t>ی</w:t>
        </w:r>
        <w:r w:rsidRPr="0030675E">
          <w:rPr>
            <w:rStyle w:val="Hyperlink"/>
            <w:rFonts w:hint="eastAsia"/>
            <w:noProof/>
            <w:rtl/>
          </w:rPr>
          <w:t>ف</w:t>
        </w:r>
        <w:r w:rsidRPr="0030675E">
          <w:rPr>
            <w:rStyle w:val="Hyperlink"/>
            <w:noProof/>
            <w:rtl/>
          </w:rPr>
          <w:t xml:space="preserve"> </w:t>
        </w:r>
        <w:r w:rsidRPr="0030675E">
          <w:rPr>
            <w:rStyle w:val="Hyperlink"/>
            <w:rFonts w:hint="eastAsia"/>
            <w:noProof/>
            <w:rtl/>
          </w:rPr>
          <w:t>فرزندان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F11B2" w:rsidRDefault="003F11B2">
      <w:pPr>
        <w:pStyle w:val="TOC3"/>
        <w:tabs>
          <w:tab w:val="right" w:leader="dot" w:pos="9628"/>
        </w:tabs>
        <w:rPr>
          <w:rFonts w:asciiTheme="minorHAnsi" w:eastAsiaTheme="minorEastAsia" w:hAnsiTheme="minorHAnsi" w:cstheme="minorBidi"/>
          <w:noProof/>
          <w:szCs w:val="22"/>
          <w:rtl/>
        </w:rPr>
      </w:pPr>
      <w:hyperlink w:anchor="_Toc399834522" w:history="1">
        <w:r w:rsidRPr="0030675E">
          <w:rPr>
            <w:rStyle w:val="Hyperlink"/>
            <w:rFonts w:hint="eastAsia"/>
            <w:noProof/>
            <w:rtl/>
          </w:rPr>
          <w:t>ثمره</w:t>
        </w:r>
        <w:r w:rsidRPr="0030675E">
          <w:rPr>
            <w:rStyle w:val="Hyperlink"/>
            <w:noProof/>
            <w:rtl/>
          </w:rPr>
          <w:t xml:space="preserve"> </w:t>
        </w:r>
        <w:r w:rsidRPr="0030675E">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3" w:history="1">
        <w:r w:rsidRPr="0030675E">
          <w:rPr>
            <w:rStyle w:val="Hyperlink"/>
            <w:rFonts w:hint="eastAsia"/>
            <w:noProof/>
            <w:rtl/>
          </w:rPr>
          <w:t>بحث</w:t>
        </w:r>
        <w:r w:rsidRPr="0030675E">
          <w:rPr>
            <w:rStyle w:val="Hyperlink"/>
            <w:noProof/>
            <w:rtl/>
          </w:rPr>
          <w:t xml:space="preserve"> </w:t>
        </w:r>
        <w:r w:rsidRPr="0030675E">
          <w:rPr>
            <w:rStyle w:val="Hyperlink"/>
            <w:rFonts w:hint="eastAsia"/>
            <w:noProof/>
            <w:rtl/>
          </w:rPr>
          <w:t>اصول</w:t>
        </w:r>
        <w:r w:rsidRPr="0030675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4" w:history="1">
        <w:r w:rsidRPr="0030675E">
          <w:rPr>
            <w:rStyle w:val="Hyperlink"/>
            <w:rFonts w:hint="eastAsia"/>
            <w:noProof/>
            <w:rtl/>
          </w:rPr>
          <w:t>نظر</w:t>
        </w:r>
        <w:r w:rsidRPr="0030675E">
          <w:rPr>
            <w:rStyle w:val="Hyperlink"/>
            <w:rFonts w:hint="cs"/>
            <w:noProof/>
            <w:rtl/>
          </w:rPr>
          <w:t>ی</w:t>
        </w:r>
        <w:r w:rsidRPr="0030675E">
          <w:rPr>
            <w:rStyle w:val="Hyperlink"/>
            <w:rFonts w:hint="eastAsia"/>
            <w:noProof/>
            <w:rtl/>
          </w:rPr>
          <w:t>ه</w:t>
        </w:r>
        <w:r w:rsidRPr="0030675E">
          <w:rPr>
            <w:rStyle w:val="Hyperlink"/>
            <w:noProof/>
            <w:rtl/>
          </w:rPr>
          <w:t xml:space="preserve"> </w:t>
        </w:r>
        <w:r w:rsidRPr="0030675E">
          <w:rPr>
            <w:rStyle w:val="Hyperlink"/>
            <w:rFonts w:hint="eastAsia"/>
            <w:noProof/>
            <w:rtl/>
          </w:rPr>
          <w:t>اصول</w:t>
        </w:r>
        <w:r w:rsidRPr="0030675E">
          <w:rPr>
            <w:rStyle w:val="Hyperlink"/>
            <w:noProof/>
            <w:rtl/>
          </w:rPr>
          <w:t xml:space="preserve"> </w:t>
        </w:r>
        <w:r w:rsidRPr="0030675E">
          <w:rPr>
            <w:rStyle w:val="Hyperlink"/>
            <w:rFonts w:hint="eastAsia"/>
            <w:noProof/>
            <w:rtl/>
          </w:rPr>
          <w:t>پ</w:t>
        </w:r>
        <w:r w:rsidRPr="0030675E">
          <w:rPr>
            <w:rStyle w:val="Hyperlink"/>
            <w:rFonts w:hint="cs"/>
            <w:noProof/>
            <w:rtl/>
          </w:rPr>
          <w:t>ی</w:t>
        </w:r>
        <w:r w:rsidRPr="0030675E">
          <w:rPr>
            <w:rStyle w:val="Hyperlink"/>
            <w:rFonts w:hint="eastAsia"/>
            <w:noProof/>
            <w:rtl/>
          </w:rPr>
          <w:t>رامون</w:t>
        </w:r>
        <w:r w:rsidRPr="0030675E">
          <w:rPr>
            <w:rStyle w:val="Hyperlink"/>
            <w:noProof/>
            <w:rtl/>
          </w:rPr>
          <w:t xml:space="preserve"> </w:t>
        </w:r>
        <w:r w:rsidRPr="0030675E">
          <w:rPr>
            <w:rStyle w:val="Hyperlink"/>
            <w:rFonts w:hint="eastAsia"/>
            <w:noProof/>
            <w:rtl/>
          </w:rPr>
          <w:t>امر</w:t>
        </w:r>
        <w:r w:rsidRPr="0030675E">
          <w:rPr>
            <w:rStyle w:val="Hyperlink"/>
            <w:noProof/>
            <w:rtl/>
          </w:rPr>
          <w:t xml:space="preserve"> </w:t>
        </w:r>
        <w:r w:rsidRPr="0030675E">
          <w:rPr>
            <w:rStyle w:val="Hyperlink"/>
            <w:rFonts w:hint="eastAsia"/>
            <w:noProof/>
            <w:rtl/>
          </w:rPr>
          <w:t>به</w:t>
        </w:r>
        <w:r w:rsidRPr="0030675E">
          <w:rPr>
            <w:rStyle w:val="Hyperlink"/>
            <w:noProof/>
            <w:rtl/>
          </w:rPr>
          <w:t xml:space="preserve"> </w:t>
        </w:r>
        <w:r w:rsidRPr="0030675E">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F11B2" w:rsidRDefault="003F11B2">
      <w:pPr>
        <w:pStyle w:val="TOC3"/>
        <w:tabs>
          <w:tab w:val="right" w:leader="dot" w:pos="9628"/>
        </w:tabs>
        <w:rPr>
          <w:rFonts w:asciiTheme="minorHAnsi" w:eastAsiaTheme="minorEastAsia" w:hAnsiTheme="minorHAnsi" w:cstheme="minorBidi"/>
          <w:noProof/>
          <w:szCs w:val="22"/>
          <w:rtl/>
        </w:rPr>
      </w:pPr>
      <w:hyperlink w:anchor="_Toc399834525" w:history="1">
        <w:r w:rsidRPr="0030675E">
          <w:rPr>
            <w:rStyle w:val="Hyperlink"/>
            <w:rFonts w:hint="eastAsia"/>
            <w:noProof/>
            <w:rtl/>
          </w:rPr>
          <w:t>راه‌ها</w:t>
        </w:r>
        <w:r w:rsidRPr="0030675E">
          <w:rPr>
            <w:rStyle w:val="Hyperlink"/>
            <w:rFonts w:hint="cs"/>
            <w:noProof/>
            <w:rtl/>
          </w:rPr>
          <w:t>یی</w:t>
        </w:r>
        <w:r w:rsidRPr="0030675E">
          <w:rPr>
            <w:rStyle w:val="Hyperlink"/>
            <w:noProof/>
            <w:rtl/>
          </w:rPr>
          <w:t xml:space="preserve"> </w:t>
        </w:r>
        <w:r w:rsidRPr="0030675E">
          <w:rPr>
            <w:rStyle w:val="Hyperlink"/>
            <w:rFonts w:hint="eastAsia"/>
            <w:noProof/>
            <w:rtl/>
          </w:rPr>
          <w:t>دال</w:t>
        </w:r>
        <w:r w:rsidRPr="0030675E">
          <w:rPr>
            <w:rStyle w:val="Hyperlink"/>
            <w:noProof/>
            <w:rtl/>
          </w:rPr>
          <w:t xml:space="preserve"> </w:t>
        </w:r>
        <w:r w:rsidRPr="0030675E">
          <w:rPr>
            <w:rStyle w:val="Hyperlink"/>
            <w:rFonts w:hint="eastAsia"/>
            <w:noProof/>
            <w:rtl/>
          </w:rPr>
          <w:t>بر</w:t>
        </w:r>
        <w:r w:rsidRPr="0030675E">
          <w:rPr>
            <w:rStyle w:val="Hyperlink"/>
            <w:noProof/>
            <w:rtl/>
          </w:rPr>
          <w:t xml:space="preserve"> </w:t>
        </w:r>
        <w:r w:rsidRPr="0030675E">
          <w:rPr>
            <w:rStyle w:val="Hyperlink"/>
            <w:rFonts w:hint="eastAsia"/>
            <w:noProof/>
            <w:rtl/>
          </w:rPr>
          <w:t>واجب</w:t>
        </w:r>
        <w:r w:rsidRPr="0030675E">
          <w:rPr>
            <w:rStyle w:val="Hyperlink"/>
            <w:noProof/>
            <w:rtl/>
          </w:rPr>
          <w:t xml:space="preserve"> </w:t>
        </w:r>
        <w:r w:rsidRPr="0030675E">
          <w:rPr>
            <w:rStyle w:val="Hyperlink"/>
            <w:rFonts w:hint="eastAsia"/>
            <w:noProof/>
            <w:rtl/>
          </w:rPr>
          <w:t>بودن</w:t>
        </w:r>
        <w:r w:rsidRPr="0030675E">
          <w:rPr>
            <w:rStyle w:val="Hyperlink"/>
            <w:noProof/>
            <w:rtl/>
          </w:rPr>
          <w:t xml:space="preserve"> </w:t>
        </w:r>
        <w:r w:rsidRPr="0030675E">
          <w:rPr>
            <w:rStyle w:val="Hyperlink"/>
            <w:rFonts w:hint="eastAsia"/>
            <w:noProof/>
            <w:rtl/>
          </w:rPr>
          <w:t>امر</w:t>
        </w:r>
        <w:r w:rsidRPr="0030675E">
          <w:rPr>
            <w:rStyle w:val="Hyperlink"/>
            <w:noProof/>
            <w:rtl/>
          </w:rPr>
          <w:t xml:space="preserve"> </w:t>
        </w:r>
        <w:r w:rsidRPr="0030675E">
          <w:rPr>
            <w:rStyle w:val="Hyperlink"/>
            <w:rFonts w:hint="eastAsia"/>
            <w:noProof/>
            <w:rtl/>
          </w:rPr>
          <w:t>به</w:t>
        </w:r>
        <w:r w:rsidRPr="0030675E">
          <w:rPr>
            <w:rStyle w:val="Hyperlink"/>
            <w:noProof/>
            <w:rtl/>
          </w:rPr>
          <w:t xml:space="preserve"> </w:t>
        </w:r>
        <w:r w:rsidRPr="0030675E">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6" w:history="1">
        <w:r w:rsidRPr="0030675E">
          <w:rPr>
            <w:rStyle w:val="Hyperlink"/>
            <w:rFonts w:hint="eastAsia"/>
            <w:noProof/>
            <w:rtl/>
          </w:rPr>
          <w:t>قاعده</w:t>
        </w:r>
        <w:r w:rsidRPr="0030675E">
          <w:rPr>
            <w:rStyle w:val="Hyperlink"/>
            <w:noProof/>
            <w:rtl/>
          </w:rPr>
          <w:t xml:space="preserve"> </w:t>
        </w:r>
        <w:r w:rsidRPr="0030675E">
          <w:rPr>
            <w:rStyle w:val="Hyperlink"/>
            <w:rFonts w:hint="eastAsia"/>
            <w:noProof/>
            <w:rtl/>
          </w:rPr>
          <w:t>کل</w:t>
        </w:r>
        <w:r w:rsidRPr="0030675E">
          <w:rPr>
            <w:rStyle w:val="Hyperlink"/>
            <w:rFonts w:hint="cs"/>
            <w:noProof/>
            <w:rtl/>
          </w:rPr>
          <w:t>ی</w:t>
        </w:r>
        <w:r w:rsidRPr="0030675E">
          <w:rPr>
            <w:rStyle w:val="Hyperlink"/>
            <w:noProof/>
            <w:rtl/>
          </w:rPr>
          <w:t xml:space="preserve"> </w:t>
        </w:r>
        <w:r w:rsidRPr="0030675E">
          <w:rPr>
            <w:rStyle w:val="Hyperlink"/>
            <w:rFonts w:hint="eastAsia"/>
            <w:noProof/>
            <w:rtl/>
          </w:rPr>
          <w:t>بحث</w:t>
        </w:r>
        <w:r w:rsidRPr="0030675E">
          <w:rPr>
            <w:rStyle w:val="Hyperlink"/>
            <w:noProof/>
            <w:rtl/>
          </w:rPr>
          <w:t xml:space="preserve"> </w:t>
        </w:r>
        <w:r w:rsidRPr="0030675E">
          <w:rPr>
            <w:rStyle w:val="Hyperlink"/>
            <w:rFonts w:hint="cs"/>
            <w:noProof/>
            <w:rtl/>
          </w:rPr>
          <w:t>ی</w:t>
        </w:r>
        <w:r w:rsidRPr="0030675E">
          <w:rPr>
            <w:rStyle w:val="Hyperlink"/>
            <w:rFonts w:hint="eastAsia"/>
            <w:noProof/>
            <w:rtl/>
          </w:rPr>
          <w:t>ازدهم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7" w:history="1">
        <w:r w:rsidRPr="0030675E">
          <w:rPr>
            <w:rStyle w:val="Hyperlink"/>
            <w:rFonts w:hint="eastAsia"/>
            <w:noProof/>
            <w:rtl/>
          </w:rPr>
          <w:t>نت</w:t>
        </w:r>
        <w:r w:rsidRPr="0030675E">
          <w:rPr>
            <w:rStyle w:val="Hyperlink"/>
            <w:rFonts w:hint="cs"/>
            <w:noProof/>
            <w:rtl/>
          </w:rPr>
          <w:t>ی</w:t>
        </w:r>
        <w:r w:rsidRPr="0030675E">
          <w:rPr>
            <w:rStyle w:val="Hyperlink"/>
            <w:rFonts w:hint="eastAsia"/>
            <w:noProof/>
            <w:rtl/>
          </w:rPr>
          <w:t>جه</w:t>
        </w:r>
        <w:r w:rsidRPr="0030675E">
          <w:rPr>
            <w:rStyle w:val="Hyperlink"/>
            <w:noProof/>
            <w:rtl/>
          </w:rPr>
          <w:t xml:space="preserve"> </w:t>
        </w:r>
        <w:r w:rsidRPr="0030675E">
          <w:rPr>
            <w:rStyle w:val="Hyperlink"/>
            <w:rFonts w:hint="eastAsia"/>
            <w:noProof/>
            <w:rtl/>
          </w:rPr>
          <w:t>بحث</w:t>
        </w:r>
        <w:r w:rsidRPr="0030675E">
          <w:rPr>
            <w:rStyle w:val="Hyperlink"/>
            <w:noProof/>
            <w:rtl/>
          </w:rPr>
          <w:t xml:space="preserve"> </w:t>
        </w:r>
        <w:r w:rsidRPr="0030675E">
          <w:rPr>
            <w:rStyle w:val="Hyperlink"/>
            <w:rFonts w:hint="cs"/>
            <w:noProof/>
            <w:rtl/>
          </w:rPr>
          <w:t>ی</w:t>
        </w:r>
        <w:r w:rsidRPr="0030675E">
          <w:rPr>
            <w:rStyle w:val="Hyperlink"/>
            <w:rFonts w:hint="eastAsia"/>
            <w:noProof/>
            <w:rtl/>
          </w:rPr>
          <w:t>ازدهم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8" w:history="1">
        <w:r w:rsidRPr="0030675E">
          <w:rPr>
            <w:rStyle w:val="Hyperlink"/>
            <w:rFonts w:hint="eastAsia"/>
            <w:noProof/>
            <w:rtl/>
          </w:rPr>
          <w:t>خلاصه</w:t>
        </w:r>
        <w:r w:rsidRPr="0030675E">
          <w:rPr>
            <w:rStyle w:val="Hyperlink"/>
            <w:noProof/>
            <w:rtl/>
          </w:rPr>
          <w:t xml:space="preserve"> </w:t>
        </w:r>
        <w:r w:rsidRPr="0030675E">
          <w:rPr>
            <w:rStyle w:val="Hyperlink"/>
            <w:rFonts w:hint="eastAsia"/>
            <w:noProof/>
            <w:rtl/>
          </w:rPr>
          <w:t>بحث</w:t>
        </w:r>
        <w:r w:rsidRPr="0030675E">
          <w:rPr>
            <w:rStyle w:val="Hyperlink"/>
            <w:noProof/>
            <w:rtl/>
          </w:rPr>
          <w:t xml:space="preserve"> </w:t>
        </w:r>
        <w:r w:rsidRPr="0030675E">
          <w:rPr>
            <w:rStyle w:val="Hyperlink"/>
            <w:rFonts w:hint="cs"/>
            <w:noProof/>
            <w:rtl/>
          </w:rPr>
          <w:t>ی</w:t>
        </w:r>
        <w:r w:rsidRPr="0030675E">
          <w:rPr>
            <w:rStyle w:val="Hyperlink"/>
            <w:rFonts w:hint="eastAsia"/>
            <w:noProof/>
            <w:rtl/>
          </w:rPr>
          <w:t>ازدهم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3F11B2" w:rsidRDefault="003F11B2">
      <w:pPr>
        <w:pStyle w:val="TOC2"/>
        <w:rPr>
          <w:rFonts w:asciiTheme="minorHAnsi" w:hAnsiTheme="minorHAnsi" w:cstheme="minorBidi"/>
          <w:noProof/>
          <w:szCs w:val="22"/>
          <w:rtl/>
        </w:rPr>
      </w:pPr>
      <w:hyperlink w:anchor="_Toc399834529" w:history="1">
        <w:r w:rsidRPr="0030675E">
          <w:rPr>
            <w:rStyle w:val="Hyperlink"/>
            <w:noProof/>
            <w:rtl/>
          </w:rPr>
          <w:t xml:space="preserve">12. </w:t>
        </w:r>
        <w:r w:rsidRPr="0030675E">
          <w:rPr>
            <w:rStyle w:val="Hyperlink"/>
            <w:rFonts w:hint="eastAsia"/>
            <w:noProof/>
            <w:rtl/>
          </w:rPr>
          <w:t>تفر</w:t>
        </w:r>
        <w:r w:rsidRPr="0030675E">
          <w:rPr>
            <w:rStyle w:val="Hyperlink"/>
            <w:rFonts w:hint="cs"/>
            <w:noProof/>
            <w:rtl/>
          </w:rPr>
          <w:t>ی</w:t>
        </w:r>
        <w:r w:rsidRPr="0030675E">
          <w:rPr>
            <w:rStyle w:val="Hyperlink"/>
            <w:rFonts w:hint="eastAsia"/>
            <w:noProof/>
            <w:rtl/>
          </w:rPr>
          <w:t>ق</w:t>
        </w:r>
        <w:r w:rsidRPr="0030675E">
          <w:rPr>
            <w:rStyle w:val="Hyperlink"/>
            <w:noProof/>
            <w:rtl/>
          </w:rPr>
          <w:t xml:space="preserve"> </w:t>
        </w:r>
        <w:r w:rsidRPr="0030675E">
          <w:rPr>
            <w:rStyle w:val="Hyperlink"/>
            <w:rFonts w:hint="eastAsia"/>
            <w:noProof/>
            <w:rtl/>
          </w:rPr>
          <w:t>مضاجع</w:t>
        </w:r>
        <w:r w:rsidRPr="0030675E">
          <w:rPr>
            <w:rStyle w:val="Hyperlink"/>
            <w:noProof/>
            <w:rtl/>
          </w:rPr>
          <w:t xml:space="preserve"> </w:t>
        </w:r>
        <w:r w:rsidR="000E451A">
          <w:rPr>
            <w:rStyle w:val="Hyperlink"/>
            <w:rFonts w:hint="eastAsia"/>
            <w:noProof/>
            <w:rtl/>
          </w:rPr>
          <w:t>تا چه</w:t>
        </w:r>
        <w:r w:rsidRPr="0030675E">
          <w:rPr>
            <w:rStyle w:val="Hyperlink"/>
            <w:noProof/>
            <w:rtl/>
          </w:rPr>
          <w:t xml:space="preserve"> </w:t>
        </w:r>
        <w:r w:rsidRPr="0030675E">
          <w:rPr>
            <w:rStyle w:val="Hyperlink"/>
            <w:rFonts w:hint="eastAsia"/>
            <w:noProof/>
            <w:rtl/>
          </w:rPr>
          <w:t>سن</w:t>
        </w:r>
        <w:r w:rsidRPr="0030675E">
          <w:rPr>
            <w:rStyle w:val="Hyperlink"/>
            <w:rFonts w:hint="cs"/>
            <w:noProof/>
            <w:rtl/>
          </w:rPr>
          <w:t>ی</w:t>
        </w:r>
        <w:r w:rsidRPr="0030675E">
          <w:rPr>
            <w:rStyle w:val="Hyperlink"/>
            <w:noProof/>
            <w:rtl/>
          </w:rPr>
          <w:t xml:space="preserve"> </w:t>
        </w:r>
        <w:r w:rsidRPr="0030675E">
          <w:rPr>
            <w:rStyle w:val="Hyperlink"/>
            <w:rFonts w:hint="eastAsia"/>
            <w:noProof/>
            <w:rtl/>
          </w:rPr>
          <w:t>بر</w:t>
        </w:r>
        <w:r w:rsidRPr="0030675E">
          <w:rPr>
            <w:rStyle w:val="Hyperlink"/>
            <w:noProof/>
            <w:rtl/>
          </w:rPr>
          <w:t xml:space="preserve"> </w:t>
        </w:r>
        <w:r w:rsidRPr="0030675E">
          <w:rPr>
            <w:rStyle w:val="Hyperlink"/>
            <w:rFonts w:hint="eastAsia"/>
            <w:noProof/>
            <w:rtl/>
          </w:rPr>
          <w:t>عهده</w:t>
        </w:r>
        <w:r w:rsidRPr="0030675E">
          <w:rPr>
            <w:rStyle w:val="Hyperlink"/>
            <w:noProof/>
            <w:rtl/>
          </w:rPr>
          <w:t xml:space="preserve"> </w:t>
        </w:r>
        <w:r w:rsidRPr="0030675E">
          <w:rPr>
            <w:rStyle w:val="Hyperlink"/>
            <w:rFonts w:hint="eastAsia"/>
            <w:noProof/>
            <w:rtl/>
          </w:rPr>
          <w:t>پدر</w:t>
        </w:r>
        <w:r w:rsidRPr="0030675E">
          <w:rPr>
            <w:rStyle w:val="Hyperlink"/>
            <w:noProof/>
            <w:rtl/>
          </w:rPr>
          <w:t xml:space="preserve"> </w:t>
        </w:r>
        <w:r w:rsidRPr="0030675E">
          <w:rPr>
            <w:rStyle w:val="Hyperlink"/>
            <w:rFonts w:hint="eastAsia"/>
            <w:noProof/>
            <w:rtl/>
          </w:rPr>
          <w:t>و</w:t>
        </w:r>
        <w:r w:rsidRPr="0030675E">
          <w:rPr>
            <w:rStyle w:val="Hyperlink"/>
            <w:noProof/>
            <w:rtl/>
          </w:rPr>
          <w:t xml:space="preserve"> </w:t>
        </w:r>
        <w:r w:rsidRPr="0030675E">
          <w:rPr>
            <w:rStyle w:val="Hyperlink"/>
            <w:rFonts w:hint="eastAsia"/>
            <w:noProof/>
            <w:rtl/>
          </w:rPr>
          <w:t>مادر</w:t>
        </w:r>
        <w:r w:rsidRPr="0030675E">
          <w:rPr>
            <w:rStyle w:val="Hyperlink"/>
            <w:noProof/>
            <w:rtl/>
          </w:rPr>
          <w:t xml:space="preserve"> </w:t>
        </w:r>
        <w:r w:rsidRPr="0030675E">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3F11B2" w:rsidRDefault="003F11B2">
      <w:pPr>
        <w:pStyle w:val="TOC3"/>
        <w:tabs>
          <w:tab w:val="right" w:leader="dot" w:pos="9628"/>
        </w:tabs>
        <w:rPr>
          <w:rFonts w:asciiTheme="minorHAnsi" w:eastAsiaTheme="minorEastAsia" w:hAnsiTheme="minorHAnsi" w:cstheme="minorBidi"/>
          <w:noProof/>
          <w:szCs w:val="22"/>
          <w:rtl/>
        </w:rPr>
      </w:pPr>
      <w:hyperlink w:anchor="_Toc399834530" w:history="1">
        <w:r w:rsidRPr="0030675E">
          <w:rPr>
            <w:rStyle w:val="Hyperlink"/>
            <w:rFonts w:hint="eastAsia"/>
            <w:noProof/>
            <w:rtl/>
          </w:rPr>
          <w:t>راه‌ها</w:t>
        </w:r>
        <w:r w:rsidRPr="0030675E">
          <w:rPr>
            <w:rStyle w:val="Hyperlink"/>
            <w:rFonts w:hint="cs"/>
            <w:noProof/>
            <w:rtl/>
          </w:rPr>
          <w:t>ی</w:t>
        </w:r>
        <w:r w:rsidRPr="0030675E">
          <w:rPr>
            <w:rStyle w:val="Hyperlink"/>
            <w:noProof/>
            <w:rtl/>
          </w:rPr>
          <w:t xml:space="preserve"> </w:t>
        </w:r>
        <w:r w:rsidRPr="0030675E">
          <w:rPr>
            <w:rStyle w:val="Hyperlink"/>
            <w:rFonts w:hint="eastAsia"/>
            <w:noProof/>
            <w:rtl/>
          </w:rPr>
          <w:t>صدق</w:t>
        </w:r>
        <w:r w:rsidRPr="0030675E">
          <w:rPr>
            <w:rStyle w:val="Hyperlink"/>
            <w:noProof/>
            <w:rtl/>
          </w:rPr>
          <w:t xml:space="preserve"> </w:t>
        </w:r>
        <w:r w:rsidRPr="0030675E">
          <w:rPr>
            <w:rStyle w:val="Hyperlink"/>
            <w:rFonts w:hint="eastAsia"/>
            <w:noProof/>
            <w:rtl/>
          </w:rPr>
          <w:t>صب</w:t>
        </w:r>
        <w:r w:rsidRPr="0030675E">
          <w:rPr>
            <w:rStyle w:val="Hyperlink"/>
            <w:rFonts w:hint="cs"/>
            <w:noProof/>
            <w:rtl/>
          </w:rPr>
          <w:t>ی</w:t>
        </w:r>
        <w:r w:rsidRPr="0030675E">
          <w:rPr>
            <w:rStyle w:val="Hyperlink"/>
            <w:noProof/>
            <w:rtl/>
          </w:rPr>
          <w:t xml:space="preserve"> </w:t>
        </w:r>
        <w:r w:rsidRPr="0030675E">
          <w:rPr>
            <w:rStyle w:val="Hyperlink"/>
            <w:rFonts w:hint="eastAsia"/>
            <w:noProof/>
            <w:rtl/>
          </w:rPr>
          <w:t>بعد</w:t>
        </w:r>
        <w:r w:rsidRPr="0030675E">
          <w:rPr>
            <w:rStyle w:val="Hyperlink"/>
            <w:noProof/>
            <w:rtl/>
          </w:rPr>
          <w:t xml:space="preserve"> </w:t>
        </w:r>
        <w:r w:rsidRPr="0030675E">
          <w:rPr>
            <w:rStyle w:val="Hyperlink"/>
            <w:rFonts w:hint="eastAsia"/>
            <w:noProof/>
            <w:rtl/>
          </w:rPr>
          <w:t>از</w:t>
        </w:r>
        <w:r w:rsidRPr="0030675E">
          <w:rPr>
            <w:rStyle w:val="Hyperlink"/>
            <w:noProof/>
            <w:rtl/>
          </w:rPr>
          <w:t xml:space="preserve"> </w:t>
        </w:r>
        <w:r w:rsidRPr="0030675E">
          <w:rPr>
            <w:rStyle w:val="Hyperlink"/>
            <w:rFonts w:hint="eastAsia"/>
            <w:noProof/>
            <w:rtl/>
          </w:rPr>
          <w:t>بلوغ</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3F11B2" w:rsidRDefault="003F11B2" w:rsidP="003F11B2">
      <w:pPr>
        <w:pStyle w:val="TOC4"/>
        <w:rPr>
          <w:rFonts w:asciiTheme="minorHAnsi" w:eastAsiaTheme="minorEastAsia" w:hAnsiTheme="minorHAnsi" w:cstheme="minorBidi"/>
          <w:noProof/>
          <w:szCs w:val="22"/>
          <w:rtl/>
        </w:rPr>
      </w:pPr>
      <w:hyperlink w:anchor="_Toc399834531" w:history="1">
        <w:r w:rsidRPr="0030675E">
          <w:rPr>
            <w:rStyle w:val="Hyperlink"/>
            <w:noProof/>
            <w:rtl/>
          </w:rPr>
          <w:t>1.</w:t>
        </w:r>
        <w:r>
          <w:rPr>
            <w:rFonts w:asciiTheme="minorHAnsi" w:eastAsiaTheme="minorEastAsia" w:hAnsiTheme="minorHAnsi" w:cstheme="minorBidi"/>
            <w:noProof/>
            <w:szCs w:val="22"/>
            <w:rtl/>
          </w:rPr>
          <w:tab/>
        </w:r>
        <w:r w:rsidRPr="0030675E">
          <w:rPr>
            <w:rStyle w:val="Hyperlink"/>
            <w:rFonts w:hint="eastAsia"/>
            <w:noProof/>
            <w:rtl/>
          </w:rPr>
          <w:t>مقصود</w:t>
        </w:r>
        <w:r w:rsidRPr="0030675E">
          <w:rPr>
            <w:rStyle w:val="Hyperlink"/>
            <w:noProof/>
            <w:rtl/>
          </w:rPr>
          <w:t xml:space="preserve"> </w:t>
        </w:r>
        <w:r w:rsidRPr="0030675E">
          <w:rPr>
            <w:rStyle w:val="Hyperlink"/>
            <w:rFonts w:hint="eastAsia"/>
            <w:noProof/>
            <w:rtl/>
          </w:rPr>
          <w:t>از</w:t>
        </w:r>
        <w:r w:rsidRPr="0030675E">
          <w:rPr>
            <w:rStyle w:val="Hyperlink"/>
            <w:noProof/>
            <w:rtl/>
          </w:rPr>
          <w:t xml:space="preserve"> «</w:t>
        </w:r>
        <w:r w:rsidRPr="0030675E">
          <w:rPr>
            <w:rStyle w:val="Hyperlink"/>
            <w:rFonts w:hint="eastAsia"/>
            <w:noProof/>
            <w:rtl/>
          </w:rPr>
          <w:t>صب</w:t>
        </w:r>
        <w:r w:rsidRPr="0030675E">
          <w:rPr>
            <w:rStyle w:val="Hyperlink"/>
            <w:rFonts w:hint="cs"/>
            <w:noProof/>
            <w:rtl/>
          </w:rPr>
          <w:t>ی</w:t>
        </w:r>
        <w:r w:rsidRPr="0030675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3F11B2" w:rsidRDefault="003F11B2" w:rsidP="003F11B2">
      <w:pPr>
        <w:pStyle w:val="TOC4"/>
        <w:rPr>
          <w:rFonts w:asciiTheme="minorHAnsi" w:eastAsiaTheme="minorEastAsia" w:hAnsiTheme="minorHAnsi" w:cstheme="minorBidi"/>
          <w:noProof/>
          <w:szCs w:val="22"/>
          <w:rtl/>
        </w:rPr>
      </w:pPr>
      <w:hyperlink w:anchor="_Toc399834532" w:history="1">
        <w:r w:rsidRPr="0030675E">
          <w:rPr>
            <w:rStyle w:val="Hyperlink"/>
            <w:noProof/>
            <w:rtl/>
          </w:rPr>
          <w:t>2.</w:t>
        </w:r>
        <w:r>
          <w:rPr>
            <w:rFonts w:asciiTheme="minorHAnsi" w:eastAsiaTheme="minorEastAsia" w:hAnsiTheme="minorHAnsi" w:cstheme="minorBidi"/>
            <w:noProof/>
            <w:szCs w:val="22"/>
            <w:rtl/>
          </w:rPr>
          <w:tab/>
        </w:r>
        <w:r w:rsidRPr="0030675E">
          <w:rPr>
            <w:rStyle w:val="Hyperlink"/>
            <w:rFonts w:hint="eastAsia"/>
            <w:noProof/>
            <w:rtl/>
          </w:rPr>
          <w:t>الغاء</w:t>
        </w:r>
        <w:r w:rsidRPr="0030675E">
          <w:rPr>
            <w:rStyle w:val="Hyperlink"/>
            <w:noProof/>
            <w:rtl/>
          </w:rPr>
          <w:t xml:space="preserve"> </w:t>
        </w:r>
        <w:r w:rsidRPr="0030675E">
          <w:rPr>
            <w:rStyle w:val="Hyperlink"/>
            <w:rFonts w:hint="eastAsia"/>
            <w:noProof/>
            <w:rtl/>
          </w:rPr>
          <w:t>خصوص</w:t>
        </w:r>
        <w:r w:rsidRPr="0030675E">
          <w:rPr>
            <w:rStyle w:val="Hyperlink"/>
            <w:rFonts w:hint="cs"/>
            <w:noProof/>
            <w:rtl/>
          </w:rPr>
          <w:t>ی</w:t>
        </w:r>
        <w:r w:rsidRPr="0030675E">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399834532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3F11B2" w:rsidRDefault="003F11B2" w:rsidP="003F11B2">
      <w:pPr>
        <w:spacing w:after="0"/>
        <w:ind w:firstLine="0"/>
        <w:contextualSpacing w:val="0"/>
        <w:jc w:val="left"/>
        <w:rPr>
          <w:rtl/>
        </w:rPr>
      </w:pPr>
      <w:r>
        <w:rPr>
          <w:rtl/>
        </w:rPr>
        <w:fldChar w:fldCharType="end"/>
      </w:r>
      <w:r>
        <w:rPr>
          <w:rtl/>
        </w:rPr>
        <w:br w:type="page"/>
      </w:r>
    </w:p>
    <w:p w:rsidR="008218AE" w:rsidRDefault="008218AE" w:rsidP="008218AE">
      <w:pPr>
        <w:jc w:val="center"/>
        <w:rPr>
          <w:rtl/>
        </w:rPr>
      </w:pPr>
      <w:r>
        <w:rPr>
          <w:rFonts w:hint="cs"/>
          <w:rtl/>
        </w:rPr>
        <w:lastRenderedPageBreak/>
        <w:t>بسم الله الرحمن الرحیم</w:t>
      </w:r>
    </w:p>
    <w:p w:rsidR="005050FE" w:rsidRDefault="005050FE" w:rsidP="008218AE">
      <w:pPr>
        <w:ind w:firstLine="0"/>
        <w:rPr>
          <w:rtl/>
        </w:rPr>
      </w:pPr>
    </w:p>
    <w:p w:rsidR="005050FE" w:rsidRPr="00A6400D" w:rsidRDefault="005050FE" w:rsidP="00AA4CBA">
      <w:pPr>
        <w:pStyle w:val="Heading1"/>
        <w:rPr>
          <w:b/>
          <w:bCs w:val="0"/>
          <w:rtl/>
        </w:rPr>
      </w:pPr>
      <w:bookmarkStart w:id="1" w:name="_Toc399834518"/>
      <w:r w:rsidRPr="00A6400D">
        <w:rPr>
          <w:rFonts w:hint="cs"/>
          <w:rtl/>
        </w:rPr>
        <w:t>مقدمه</w:t>
      </w:r>
      <w:bookmarkEnd w:id="1"/>
    </w:p>
    <w:p w:rsidR="00A900BF" w:rsidRDefault="005E7FCB" w:rsidP="00AA4CBA">
      <w:pPr>
        <w:rPr>
          <w:sz w:val="28"/>
          <w:rtl/>
        </w:rPr>
      </w:pPr>
      <w:r>
        <w:rPr>
          <w:sz w:val="28"/>
          <w:rtl/>
        </w:rPr>
        <w:t xml:space="preserve"> </w:t>
      </w:r>
      <w:r w:rsidR="005050FE" w:rsidRPr="00F72C32">
        <w:rPr>
          <w:rFonts w:hint="cs"/>
          <w:sz w:val="28"/>
          <w:rtl/>
        </w:rPr>
        <w:t>نه بحث در اين روايات آورديم. آن چيزي كه مطرح كردم، براي بحث يازدهم مي‌گذاريم. يك نكته مقدم بر آن هست كه به عنوان بحث دهم مي‌آورم.</w:t>
      </w:r>
    </w:p>
    <w:p w:rsidR="00106340" w:rsidRDefault="00106340" w:rsidP="00106340">
      <w:pPr>
        <w:pStyle w:val="Heading2"/>
        <w:rPr>
          <w:rtl/>
        </w:rPr>
      </w:pPr>
      <w:bookmarkStart w:id="2" w:name="_Toc399834519"/>
      <w:r>
        <w:rPr>
          <w:rFonts w:hint="cs"/>
          <w:rtl/>
        </w:rPr>
        <w:t>10. منظور از «تحت لحاف واحد»</w:t>
      </w:r>
      <w:bookmarkEnd w:id="2"/>
    </w:p>
    <w:p w:rsidR="005050FE" w:rsidRPr="00F72C32" w:rsidRDefault="005050FE" w:rsidP="00AA4CBA">
      <w:pPr>
        <w:rPr>
          <w:sz w:val="28"/>
          <w:rtl/>
        </w:rPr>
      </w:pPr>
      <w:r w:rsidRPr="00F72C32">
        <w:rPr>
          <w:rFonts w:hint="cs"/>
          <w:sz w:val="28"/>
          <w:rtl/>
        </w:rPr>
        <w:t>بحث دهم اين است كه مرحوم آقاي خوئي که اين روايات را جمع كرده‌اند، گفته‌اند: مقصود تحت لحاف واحد كه ما گفتيم، نيست بلكه كمي اعم از آن است.</w:t>
      </w:r>
    </w:p>
    <w:p w:rsidR="005050FE" w:rsidRPr="00F72C32" w:rsidRDefault="005E7FCB" w:rsidP="00AA4CBA">
      <w:pPr>
        <w:rPr>
          <w:sz w:val="28"/>
        </w:rPr>
      </w:pPr>
      <w:r>
        <w:rPr>
          <w:sz w:val="28"/>
          <w:rtl/>
        </w:rPr>
        <w:t xml:space="preserve"> </w:t>
      </w:r>
      <w:r w:rsidR="005050FE" w:rsidRPr="00F72C32">
        <w:rPr>
          <w:rFonts w:hint="cs"/>
          <w:sz w:val="28"/>
          <w:rtl/>
        </w:rPr>
        <w:t>آن نكته ديگري كه آقاي خوئي اينجا آورده‌اند، اين است كه اين در جايي است كه بچه‌ها حالت عريان داشته باشند، نه عريان</w:t>
      </w:r>
      <w:r w:rsidR="005050FE" w:rsidRPr="00F72C32">
        <w:rPr>
          <w:sz w:val="28"/>
        </w:rPr>
        <w:t xml:space="preserve"> </w:t>
      </w:r>
      <w:r w:rsidR="005050FE" w:rsidRPr="00F72C32">
        <w:rPr>
          <w:rFonts w:hint="cs"/>
          <w:sz w:val="28"/>
          <w:rtl/>
        </w:rPr>
        <w:t xml:space="preserve">كامل؛ يعني لباس زير دارند. چون ايشان در فقه در بحث حدود هم آن رواياتي كه تحت لحاف واحد آمده حمل بر جايي كرده‌اند كه دو مرد يا دو بچه لخت باشند. آن‌جا بحث است كه عريان كامل است يا نه؟ آن را بحث كرده‌ و همان را قرينه گرفته‌اند كه </w:t>
      </w:r>
      <w:r w:rsidR="00E61BAC">
        <w:rPr>
          <w:rFonts w:hint="cs"/>
          <w:sz w:val="28"/>
          <w:rtl/>
        </w:rPr>
        <w:t>اینجا</w:t>
      </w:r>
      <w:r w:rsidR="005050FE" w:rsidRPr="00F72C32">
        <w:rPr>
          <w:rFonts w:hint="cs"/>
          <w:sz w:val="28"/>
          <w:rtl/>
        </w:rPr>
        <w:t xml:space="preserve"> </w:t>
      </w:r>
      <w:r w:rsidR="00E61BAC">
        <w:rPr>
          <w:rFonts w:hint="cs"/>
          <w:sz w:val="28"/>
          <w:rtl/>
        </w:rPr>
        <w:t>مقصود چنین</w:t>
      </w:r>
      <w:r w:rsidR="005050FE" w:rsidRPr="00F72C32">
        <w:rPr>
          <w:rFonts w:hint="cs"/>
          <w:sz w:val="28"/>
          <w:rtl/>
        </w:rPr>
        <w:t xml:space="preserve"> چيزي است.</w:t>
      </w:r>
    </w:p>
    <w:p w:rsidR="005050FE" w:rsidRPr="00F72C32" w:rsidRDefault="005050FE" w:rsidP="00A900BF">
      <w:pPr>
        <w:rPr>
          <w:sz w:val="28"/>
          <w:rtl/>
        </w:rPr>
      </w:pPr>
      <w:r w:rsidRPr="00F72C32">
        <w:rPr>
          <w:rFonts w:hint="cs"/>
          <w:sz w:val="28"/>
          <w:rtl/>
        </w:rPr>
        <w:t xml:space="preserve"> در نكته دهم سؤال اين است كه آيا اينكه </w:t>
      </w:r>
      <w:r w:rsidR="005E7FCB">
        <w:rPr>
          <w:rFonts w:hint="eastAsia"/>
          <w:sz w:val="28"/>
          <w:rtl/>
        </w:rPr>
        <w:t>م</w:t>
      </w:r>
      <w:r w:rsidR="005E7FCB">
        <w:rPr>
          <w:rFonts w:hint="cs"/>
          <w:sz w:val="28"/>
          <w:rtl/>
        </w:rPr>
        <w:t>ی‌</w:t>
      </w:r>
      <w:r w:rsidR="005E7FCB">
        <w:rPr>
          <w:rFonts w:hint="eastAsia"/>
          <w:sz w:val="28"/>
          <w:rtl/>
        </w:rPr>
        <w:t>گو</w:t>
      </w:r>
      <w:r w:rsidR="005E7FCB">
        <w:rPr>
          <w:rFonts w:hint="cs"/>
          <w:sz w:val="28"/>
          <w:rtl/>
        </w:rPr>
        <w:t>ی</w:t>
      </w:r>
      <w:r w:rsidR="005E7FCB">
        <w:rPr>
          <w:rFonts w:hint="eastAsia"/>
          <w:sz w:val="28"/>
          <w:rtl/>
        </w:rPr>
        <w:t>د</w:t>
      </w:r>
      <w:r w:rsidRPr="00F72C32">
        <w:rPr>
          <w:rFonts w:hint="cs"/>
          <w:sz w:val="28"/>
          <w:rtl/>
        </w:rPr>
        <w:t xml:space="preserve">: </w:t>
      </w:r>
      <w:r w:rsidR="00E52F6D" w:rsidRPr="00E52F6D">
        <w:rPr>
          <w:b/>
          <w:bCs/>
          <w:sz w:val="28"/>
          <w:rtl/>
        </w:rPr>
        <w:t>«</w:t>
      </w:r>
      <w:r w:rsidR="00E52F6D" w:rsidRPr="00E52F6D">
        <w:rPr>
          <w:rFonts w:hint="eastAsia"/>
          <w:b/>
          <w:bCs/>
          <w:sz w:val="28"/>
          <w:rtl/>
        </w:rPr>
        <w:t>يُفَرَّقُ</w:t>
      </w:r>
      <w:r w:rsidR="00E52F6D" w:rsidRPr="00E52F6D">
        <w:rPr>
          <w:b/>
          <w:bCs/>
          <w:sz w:val="28"/>
          <w:rtl/>
        </w:rPr>
        <w:t xml:space="preserve"> </w:t>
      </w:r>
      <w:r w:rsidR="00E52F6D" w:rsidRPr="00E52F6D">
        <w:rPr>
          <w:rFonts w:hint="eastAsia"/>
          <w:b/>
          <w:bCs/>
          <w:sz w:val="28"/>
          <w:rtl/>
        </w:rPr>
        <w:t>بَيْنَهُمْ</w:t>
      </w:r>
      <w:r w:rsidR="00E52F6D" w:rsidRPr="00E52F6D">
        <w:rPr>
          <w:b/>
          <w:bCs/>
          <w:sz w:val="28"/>
          <w:rtl/>
        </w:rPr>
        <w:t xml:space="preserve"> </w:t>
      </w:r>
      <w:r w:rsidR="00E52F6D" w:rsidRPr="00E52F6D">
        <w:rPr>
          <w:rFonts w:hint="eastAsia"/>
          <w:b/>
          <w:bCs/>
          <w:sz w:val="28"/>
          <w:rtl/>
        </w:rPr>
        <w:t>فِي</w:t>
      </w:r>
      <w:r w:rsidR="00E52F6D" w:rsidRPr="00E52F6D">
        <w:rPr>
          <w:b/>
          <w:bCs/>
          <w:sz w:val="28"/>
          <w:rtl/>
        </w:rPr>
        <w:t xml:space="preserve"> </w:t>
      </w:r>
      <w:r w:rsidR="00E52F6D" w:rsidRPr="00E52F6D">
        <w:rPr>
          <w:rFonts w:hint="eastAsia"/>
          <w:b/>
          <w:bCs/>
          <w:sz w:val="28"/>
          <w:rtl/>
        </w:rPr>
        <w:t>الْمَضَاجِعِ‏»</w:t>
      </w:r>
      <w:r w:rsidR="00E52F6D">
        <w:rPr>
          <w:rStyle w:val="FootnoteReference"/>
          <w:b/>
          <w:bCs/>
          <w:sz w:val="28"/>
          <w:rtl/>
        </w:rPr>
        <w:footnoteReference w:id="1"/>
      </w:r>
      <w:r w:rsidR="00E52F6D">
        <w:rPr>
          <w:b/>
          <w:bCs/>
          <w:sz w:val="28"/>
          <w:rtl/>
        </w:rPr>
        <w:t xml:space="preserve"> </w:t>
      </w:r>
      <w:r w:rsidRPr="00F72C32">
        <w:rPr>
          <w:rFonts w:hint="cs"/>
          <w:sz w:val="28"/>
          <w:rtl/>
        </w:rPr>
        <w:t>مربوط به جايي است كه تحت لحاف واحد حالت عريان دارند ولو عريان نسبي يا اينكه اين مطلق است بحث عريان و غير عريان ندارد</w:t>
      </w:r>
      <w:r>
        <w:rPr>
          <w:rFonts w:hint="cs"/>
          <w:sz w:val="28"/>
          <w:rtl/>
        </w:rPr>
        <w:t>.</w:t>
      </w:r>
    </w:p>
    <w:p w:rsidR="005050FE" w:rsidRPr="00F72C32" w:rsidRDefault="005050FE" w:rsidP="00AA4CBA">
      <w:pPr>
        <w:rPr>
          <w:sz w:val="28"/>
          <w:rtl/>
        </w:rPr>
      </w:pPr>
      <w:r w:rsidRPr="00F72C32">
        <w:rPr>
          <w:rFonts w:hint="cs"/>
          <w:sz w:val="28"/>
          <w:rtl/>
        </w:rPr>
        <w:t xml:space="preserve"> آقاي خوئي مي‌فرمايد: كه اين حمل بر جايي مي‌شود كه حالت عريان دارند و اين تكليف که ايشان الزامي مي‌دانند و مي‌گويند بعيد نيست الزامي باشد، مربوط به جايي است كه عريان باشند. ايشان اين را بر سياق بحث، همان تحت لحاف واحد مي‌گيرند و مي‌گويند: اين‌كه آن‌جا گفتيم، اينجا هم تسريع پيدا مي‌كند و منشأش همان نكته‌اي است كه خيلي بعيد است، </w:t>
      </w:r>
      <w:r w:rsidR="00E61BAC">
        <w:rPr>
          <w:rFonts w:hint="cs"/>
          <w:sz w:val="28"/>
          <w:rtl/>
        </w:rPr>
        <w:t>درحالی‌که</w:t>
      </w:r>
      <w:r w:rsidRPr="00F72C32">
        <w:rPr>
          <w:rFonts w:hint="cs"/>
          <w:sz w:val="28"/>
          <w:rtl/>
        </w:rPr>
        <w:t xml:space="preserve"> لباس دارند باز هم بگوييم بايد تفریق مضجع بشود.</w:t>
      </w:r>
    </w:p>
    <w:p w:rsidR="005050FE" w:rsidRPr="00F72C32" w:rsidRDefault="005050FE" w:rsidP="00A900BF">
      <w:pPr>
        <w:rPr>
          <w:sz w:val="28"/>
          <w:rtl/>
        </w:rPr>
      </w:pPr>
      <w:r w:rsidRPr="00F72C32">
        <w:rPr>
          <w:rFonts w:hint="cs"/>
          <w:sz w:val="28"/>
          <w:rtl/>
        </w:rPr>
        <w:t>اين نكته هم به نظر مي‌آيد تمام نيست. ظاهر</w:t>
      </w:r>
      <w:r w:rsidRPr="00F72C32">
        <w:rPr>
          <w:rFonts w:hint="cs"/>
          <w:b/>
          <w:bCs/>
          <w:sz w:val="28"/>
          <w:rtl/>
        </w:rPr>
        <w:t xml:space="preserve"> </w:t>
      </w:r>
      <w:r w:rsidR="00A900BF" w:rsidRPr="00A900BF">
        <w:rPr>
          <w:b/>
          <w:bCs/>
          <w:sz w:val="28"/>
          <w:rtl/>
        </w:rPr>
        <w:t>«</w:t>
      </w:r>
      <w:r w:rsidR="00A900BF" w:rsidRPr="00A900BF">
        <w:rPr>
          <w:rFonts w:hint="eastAsia"/>
          <w:b/>
          <w:bCs/>
          <w:sz w:val="28"/>
          <w:rtl/>
        </w:rPr>
        <w:t>يُفَرَّقُ</w:t>
      </w:r>
      <w:r w:rsidR="00A900BF" w:rsidRPr="00A900BF">
        <w:rPr>
          <w:b/>
          <w:bCs/>
          <w:sz w:val="28"/>
          <w:rtl/>
        </w:rPr>
        <w:t xml:space="preserve"> </w:t>
      </w:r>
      <w:r w:rsidR="00A900BF" w:rsidRPr="00A900BF">
        <w:rPr>
          <w:rFonts w:hint="eastAsia"/>
          <w:b/>
          <w:bCs/>
          <w:sz w:val="28"/>
          <w:rtl/>
        </w:rPr>
        <w:t>بَيْنَهُمْ</w:t>
      </w:r>
      <w:r w:rsidR="00A900BF" w:rsidRPr="00A900BF">
        <w:rPr>
          <w:b/>
          <w:bCs/>
          <w:sz w:val="28"/>
          <w:rtl/>
        </w:rPr>
        <w:t xml:space="preserve"> </w:t>
      </w:r>
      <w:r w:rsidR="00A900BF" w:rsidRPr="00A900BF">
        <w:rPr>
          <w:rFonts w:hint="eastAsia"/>
          <w:b/>
          <w:bCs/>
          <w:sz w:val="28"/>
          <w:rtl/>
        </w:rPr>
        <w:t>فِي</w:t>
      </w:r>
      <w:r w:rsidR="00A900BF" w:rsidRPr="00A900BF">
        <w:rPr>
          <w:b/>
          <w:bCs/>
          <w:sz w:val="28"/>
          <w:rtl/>
        </w:rPr>
        <w:t xml:space="preserve"> </w:t>
      </w:r>
      <w:r w:rsidR="00A900BF" w:rsidRPr="00A900BF">
        <w:rPr>
          <w:rFonts w:hint="eastAsia"/>
          <w:b/>
          <w:bCs/>
          <w:sz w:val="28"/>
          <w:rtl/>
        </w:rPr>
        <w:t>الْمَضَاجِعِ‏»</w:t>
      </w:r>
      <w:r w:rsidR="00A900BF">
        <w:rPr>
          <w:rFonts w:hint="cs"/>
          <w:sz w:val="28"/>
          <w:rtl/>
        </w:rPr>
        <w:t xml:space="preserve"> </w:t>
      </w:r>
      <w:r w:rsidRPr="00F72C32">
        <w:rPr>
          <w:rFonts w:hint="cs"/>
          <w:sz w:val="28"/>
          <w:rtl/>
        </w:rPr>
        <w:t>مطلق است. چط</w:t>
      </w:r>
      <w:r w:rsidR="00920358">
        <w:rPr>
          <w:rFonts w:hint="cs"/>
          <w:sz w:val="28"/>
          <w:rtl/>
        </w:rPr>
        <w:t>ور لباس بپوشند، كم باشد يا زياد</w:t>
      </w:r>
      <w:r w:rsidRPr="00F72C32">
        <w:rPr>
          <w:rFonts w:hint="cs"/>
          <w:sz w:val="28"/>
          <w:rtl/>
        </w:rPr>
        <w:t xml:space="preserve">، عريان باشد يا غير عريان باشد، اين وجهي براي اين‌كه اين روایت را حمل بر حالت عريان و بي‌لباس و یا </w:t>
      </w:r>
      <w:r w:rsidRPr="00F72C32">
        <w:rPr>
          <w:rFonts w:hint="cs"/>
          <w:sz w:val="28"/>
          <w:rtl/>
        </w:rPr>
        <w:lastRenderedPageBreak/>
        <w:t xml:space="preserve">لباس بسيار اندك و اين‌ها بكنيم، ندارد. بلکه روایت اطلاق دارد و با ارتكازات سازگار است. طوری‌كه </w:t>
      </w:r>
      <w:r w:rsidR="00E61BAC">
        <w:rPr>
          <w:rFonts w:hint="cs"/>
          <w:sz w:val="28"/>
          <w:rtl/>
        </w:rPr>
        <w:t>درواقع</w:t>
      </w:r>
      <w:r w:rsidRPr="00F72C32">
        <w:rPr>
          <w:rFonts w:hint="cs"/>
          <w:sz w:val="28"/>
          <w:rtl/>
        </w:rPr>
        <w:t>، احتياطي كه در موضوع هست اقتضا مي‌كند كه نه فقط حالت عريان گفته شود بلکه حالات ديگر را هم شامل مي‌شود.</w:t>
      </w:r>
    </w:p>
    <w:p w:rsidR="005050FE" w:rsidRPr="00F72C32" w:rsidRDefault="005E7FCB" w:rsidP="00AA4CBA">
      <w:pPr>
        <w:rPr>
          <w:sz w:val="28"/>
          <w:rtl/>
        </w:rPr>
      </w:pPr>
      <w:r>
        <w:rPr>
          <w:sz w:val="28"/>
          <w:rtl/>
        </w:rPr>
        <w:t xml:space="preserve"> </w:t>
      </w:r>
      <w:r w:rsidR="005050FE" w:rsidRPr="00F72C32">
        <w:rPr>
          <w:rFonts w:hint="cs"/>
          <w:sz w:val="28"/>
          <w:rtl/>
        </w:rPr>
        <w:t>بنابراين وجهي كه واقعاً مقيد بشود و ما را به سمتي ببرد كه دست از اين اطلاق برداريم، به نظر مي‌آيد وجود ندارد و اين‌ها مطلق است.</w:t>
      </w:r>
    </w:p>
    <w:p w:rsidR="005050FE" w:rsidRPr="00F72C32" w:rsidRDefault="005E7FCB" w:rsidP="00AA4CBA">
      <w:pPr>
        <w:rPr>
          <w:sz w:val="28"/>
          <w:rtl/>
        </w:rPr>
      </w:pPr>
      <w:r>
        <w:rPr>
          <w:sz w:val="28"/>
          <w:rtl/>
        </w:rPr>
        <w:t xml:space="preserve"> </w:t>
      </w:r>
      <w:r w:rsidR="005050FE" w:rsidRPr="00F72C32">
        <w:rPr>
          <w:rFonts w:hint="cs"/>
          <w:sz w:val="28"/>
          <w:rtl/>
        </w:rPr>
        <w:t>اين نكته دهم است كه به نظر مي‌آيد اين فرمايش آقاي خوئي در باب حدود، فرمايش تامي نيست</w:t>
      </w:r>
      <w:r>
        <w:rPr>
          <w:rFonts w:hint="eastAsia"/>
          <w:sz w:val="28"/>
          <w:rtl/>
        </w:rPr>
        <w:t>؛</w:t>
      </w:r>
      <w:r>
        <w:rPr>
          <w:sz w:val="28"/>
          <w:rtl/>
        </w:rPr>
        <w:t xml:space="preserve"> </w:t>
      </w:r>
      <w:r>
        <w:rPr>
          <w:rFonts w:hint="eastAsia"/>
          <w:sz w:val="28"/>
          <w:rtl/>
        </w:rPr>
        <w:t>و</w:t>
      </w:r>
      <w:r w:rsidR="005050FE" w:rsidRPr="00F72C32">
        <w:rPr>
          <w:rFonts w:hint="cs"/>
          <w:sz w:val="28"/>
          <w:rtl/>
        </w:rPr>
        <w:t xml:space="preserve"> در كتاب نكاح تحت همین مطلب اشاره کرده و می‌گویند: حمل جايي است كه تعارضي باشد، </w:t>
      </w:r>
      <w:r w:rsidR="00E61BAC">
        <w:rPr>
          <w:rFonts w:hint="cs"/>
          <w:sz w:val="28"/>
          <w:rtl/>
        </w:rPr>
        <w:t>اینجا</w:t>
      </w:r>
      <w:r w:rsidR="005050FE" w:rsidRPr="00F72C32">
        <w:rPr>
          <w:rFonts w:hint="cs"/>
          <w:sz w:val="28"/>
          <w:rtl/>
        </w:rPr>
        <w:t xml:space="preserve"> تعارض نيست بلکه اين‌طور معنا كرده که با آن قرينه‌اي كه بگوييم حرام است يا واجب، اين كار بشود.</w:t>
      </w:r>
    </w:p>
    <w:p w:rsidR="008218AE" w:rsidRDefault="005050FE" w:rsidP="003C1F38">
      <w:pPr>
        <w:pStyle w:val="Heading2"/>
        <w:rPr>
          <w:rtl/>
        </w:rPr>
      </w:pPr>
      <w:r w:rsidRPr="00370CD0">
        <w:rPr>
          <w:rFonts w:hint="cs"/>
          <w:rtl/>
        </w:rPr>
        <w:t xml:space="preserve"> </w:t>
      </w:r>
      <w:bookmarkStart w:id="3" w:name="_Toc399834520"/>
      <w:r w:rsidRPr="00370CD0">
        <w:rPr>
          <w:rFonts w:hint="cs"/>
          <w:rtl/>
        </w:rPr>
        <w:t>11.</w:t>
      </w:r>
      <w:r w:rsidR="008E53FB">
        <w:rPr>
          <w:rFonts w:hint="cs"/>
          <w:rtl/>
        </w:rPr>
        <w:t xml:space="preserve"> </w:t>
      </w:r>
      <w:r w:rsidRPr="00370CD0">
        <w:rPr>
          <w:rFonts w:hint="cs"/>
          <w:rtl/>
        </w:rPr>
        <w:t>تکلیف خود فرزندان در تفریق مضاجع</w:t>
      </w:r>
      <w:bookmarkEnd w:id="3"/>
    </w:p>
    <w:p w:rsidR="005050FE" w:rsidRPr="00F72C32" w:rsidRDefault="005050FE" w:rsidP="008218AE">
      <w:pPr>
        <w:rPr>
          <w:rtl/>
        </w:rPr>
      </w:pPr>
      <w:r w:rsidRPr="00F72C32">
        <w:rPr>
          <w:rFonts w:hint="cs"/>
          <w:rtl/>
        </w:rPr>
        <w:t>اما بحث يازدهم در اين روايات اين است كه آيا اين تكليف که متوجه پدر و مادر مكلفين است، چه تكليف الزامي چه استحبابي؛ به اينكه جاي خواب بچه‌ها را جدا كنند، تكليفي را براي خود بچه‌ها به دنبال می‌آورد يا</w:t>
      </w:r>
      <w:r>
        <w:rPr>
          <w:rFonts w:hint="cs"/>
          <w:rtl/>
        </w:rPr>
        <w:t xml:space="preserve"> نه؟</w:t>
      </w:r>
    </w:p>
    <w:p w:rsidR="005050FE" w:rsidRDefault="005050FE" w:rsidP="008218AE">
      <w:pPr>
        <w:rPr>
          <w:sz w:val="28"/>
          <w:rtl/>
        </w:rPr>
      </w:pPr>
      <w:r w:rsidRPr="00F72C32">
        <w:rPr>
          <w:rFonts w:hint="cs"/>
          <w:sz w:val="28"/>
          <w:rtl/>
        </w:rPr>
        <w:t xml:space="preserve"> ممكن است سؤال كنيد: مگر بچه‌ها قبل از بلوغ، تكليف بر آن‌ها بار می‌شود؟ جوابش اين است: بله</w:t>
      </w:r>
      <w:r>
        <w:rPr>
          <w:rFonts w:hint="cs"/>
          <w:sz w:val="28"/>
          <w:rtl/>
        </w:rPr>
        <w:t>.</w:t>
      </w:r>
    </w:p>
    <w:p w:rsidR="00903B9C" w:rsidRDefault="00903B9C" w:rsidP="003C1F38">
      <w:pPr>
        <w:pStyle w:val="Heading3"/>
        <w:rPr>
          <w:rtl/>
        </w:rPr>
      </w:pPr>
      <w:bookmarkStart w:id="4" w:name="_Toc399834521"/>
      <w:r>
        <w:rPr>
          <w:rFonts w:hint="cs"/>
          <w:rtl/>
        </w:rPr>
        <w:t xml:space="preserve">دلیل </w:t>
      </w:r>
      <w:r w:rsidR="003C1F38">
        <w:rPr>
          <w:rFonts w:hint="cs"/>
          <w:rtl/>
        </w:rPr>
        <w:t xml:space="preserve">بر </w:t>
      </w:r>
      <w:r>
        <w:rPr>
          <w:rFonts w:hint="cs"/>
          <w:rtl/>
        </w:rPr>
        <w:t>تکلیف فرزندان</w:t>
      </w:r>
      <w:bookmarkEnd w:id="4"/>
    </w:p>
    <w:p w:rsidR="005050FE" w:rsidRPr="00F72C32" w:rsidRDefault="005050FE" w:rsidP="008218AE">
      <w:pPr>
        <w:rPr>
          <w:sz w:val="28"/>
        </w:rPr>
      </w:pPr>
      <w:r>
        <w:rPr>
          <w:rFonts w:hint="cs"/>
          <w:sz w:val="28"/>
          <w:rtl/>
        </w:rPr>
        <w:t xml:space="preserve">1. </w:t>
      </w:r>
      <w:r w:rsidRPr="00F72C32">
        <w:rPr>
          <w:rFonts w:hint="cs"/>
          <w:sz w:val="28"/>
          <w:rtl/>
        </w:rPr>
        <w:t xml:space="preserve">يكي اين‌كه بنا بر بعضي مباني فقهي، قبل از بلوغ تکليف الزامي وجود ندارد، اما تكاليف غير الزامي مي‌شود وجود داشته باشد و لذا بچه‌ها به ده سال كه مي‌رسند علي‌القاعده مميز هستند. ممكن است بگوييم صبي مميز مي‌تواند يك نوع تكاليفي داشته باشد، منتهي </w:t>
      </w:r>
      <w:r w:rsidR="00E61BAC">
        <w:rPr>
          <w:rFonts w:hint="cs"/>
          <w:sz w:val="28"/>
          <w:rtl/>
        </w:rPr>
        <w:t>غیر الزامی</w:t>
      </w:r>
      <w:r w:rsidRPr="00F72C32">
        <w:rPr>
          <w:rFonts w:hint="cs"/>
          <w:sz w:val="28"/>
          <w:rtl/>
        </w:rPr>
        <w:t xml:space="preserve"> است.</w:t>
      </w:r>
    </w:p>
    <w:p w:rsidR="005050FE" w:rsidRPr="00F72C32" w:rsidRDefault="005050FE" w:rsidP="00AA4CBA">
      <w:pPr>
        <w:rPr>
          <w:sz w:val="28"/>
          <w:rtl/>
        </w:rPr>
      </w:pPr>
      <w:r>
        <w:rPr>
          <w:rFonts w:hint="cs"/>
          <w:sz w:val="28"/>
          <w:rtl/>
        </w:rPr>
        <w:t xml:space="preserve">2. </w:t>
      </w:r>
      <w:r w:rsidRPr="00F72C32">
        <w:rPr>
          <w:rFonts w:hint="cs"/>
          <w:sz w:val="28"/>
          <w:rtl/>
        </w:rPr>
        <w:t xml:space="preserve">دوم اين‌كه عشر سنين كه </w:t>
      </w:r>
      <w:r w:rsidR="00E61BAC">
        <w:rPr>
          <w:rFonts w:hint="cs"/>
          <w:sz w:val="28"/>
          <w:rtl/>
        </w:rPr>
        <w:t>اینجا</w:t>
      </w:r>
      <w:r w:rsidRPr="00F72C32">
        <w:rPr>
          <w:rFonts w:hint="cs"/>
          <w:sz w:val="28"/>
          <w:rtl/>
        </w:rPr>
        <w:t xml:space="preserve"> گفته شده، دختر را هم در </w:t>
      </w:r>
      <w:r w:rsidR="00314C1B">
        <w:rPr>
          <w:rFonts w:hint="cs"/>
          <w:sz w:val="28"/>
          <w:rtl/>
        </w:rPr>
        <w:t>برمی‌گیرد</w:t>
      </w:r>
      <w:r w:rsidRPr="00F72C32">
        <w:rPr>
          <w:rFonts w:hint="cs"/>
          <w:sz w:val="28"/>
          <w:rtl/>
        </w:rPr>
        <w:t xml:space="preserve">. دختر بنا بر </w:t>
      </w:r>
      <w:r w:rsidR="00314C1B">
        <w:rPr>
          <w:rFonts w:hint="cs"/>
          <w:sz w:val="28"/>
          <w:rtl/>
        </w:rPr>
        <w:t>آنچه</w:t>
      </w:r>
      <w:r w:rsidRPr="00F72C32">
        <w:rPr>
          <w:rFonts w:hint="cs"/>
          <w:sz w:val="28"/>
          <w:rtl/>
        </w:rPr>
        <w:t xml:space="preserve"> مشهور است، قبل از آن به تكليف رسيده و بعد از آن هم ممكن است بگوييم اين تا سنين بالاتر هم شامل مي‌شود.</w:t>
      </w:r>
    </w:p>
    <w:p w:rsidR="005050FE" w:rsidRPr="00F72C32" w:rsidRDefault="005E7FCB" w:rsidP="00AA4CBA">
      <w:pPr>
        <w:rPr>
          <w:sz w:val="28"/>
          <w:rtl/>
        </w:rPr>
      </w:pPr>
      <w:r>
        <w:rPr>
          <w:sz w:val="28"/>
          <w:rtl/>
        </w:rPr>
        <w:t xml:space="preserve"> </w:t>
      </w:r>
      <w:r w:rsidR="005050FE" w:rsidRPr="00F72C32">
        <w:rPr>
          <w:rFonts w:hint="cs"/>
          <w:sz w:val="28"/>
          <w:rtl/>
        </w:rPr>
        <w:t xml:space="preserve">بعد از بلوغ هم اين حكم تفريق باز مي‌گويد جدا كنید و لذا براي اين سؤال معني‌دار است. يعني اين‌كه مي‌گوييم آيا از حكم شما براي تفريق مي‌شود حكمي براي خود بچه‌ها در‌آورد، </w:t>
      </w:r>
      <w:r w:rsidR="00314C1B">
        <w:rPr>
          <w:rFonts w:hint="cs"/>
          <w:sz w:val="28"/>
          <w:rtl/>
        </w:rPr>
        <w:t>به‌طوری‌که</w:t>
      </w:r>
      <w:r w:rsidR="005050FE" w:rsidRPr="00F72C32">
        <w:rPr>
          <w:rFonts w:hint="cs"/>
          <w:sz w:val="28"/>
          <w:rtl/>
        </w:rPr>
        <w:t xml:space="preserve"> واجب است تفرق داشته باشند يا مستحب است يا كراهت دارد؟</w:t>
      </w:r>
    </w:p>
    <w:p w:rsidR="005050FE" w:rsidRPr="00F72C32" w:rsidRDefault="005E7FCB" w:rsidP="00AA4CBA">
      <w:pPr>
        <w:rPr>
          <w:sz w:val="28"/>
          <w:rtl/>
        </w:rPr>
      </w:pPr>
      <w:r>
        <w:rPr>
          <w:sz w:val="28"/>
          <w:rtl/>
        </w:rPr>
        <w:t xml:space="preserve"> </w:t>
      </w:r>
      <w:r w:rsidR="005050FE" w:rsidRPr="00F72C32">
        <w:rPr>
          <w:rFonts w:hint="cs"/>
          <w:sz w:val="28"/>
          <w:rtl/>
        </w:rPr>
        <w:t xml:space="preserve">مي‌شود از </w:t>
      </w:r>
      <w:r w:rsidR="00E61BAC">
        <w:rPr>
          <w:rFonts w:hint="cs"/>
          <w:sz w:val="28"/>
          <w:rtl/>
        </w:rPr>
        <w:t>اینجا</w:t>
      </w:r>
      <w:r w:rsidR="005050FE" w:rsidRPr="00F72C32">
        <w:rPr>
          <w:rFonts w:hint="cs"/>
          <w:sz w:val="28"/>
          <w:rtl/>
        </w:rPr>
        <w:t xml:space="preserve"> به آن‌جا پلي زد و سؤال كرد كه آيا چنين حكمي قابل استخراج است يا نه؟ ثمره‌اش هم در حكم </w:t>
      </w:r>
      <w:r w:rsidR="00E61BAC">
        <w:rPr>
          <w:rFonts w:hint="cs"/>
          <w:sz w:val="28"/>
          <w:rtl/>
        </w:rPr>
        <w:t>غیر الزامی</w:t>
      </w:r>
      <w:r w:rsidR="005050FE" w:rsidRPr="00F72C32">
        <w:rPr>
          <w:rFonts w:hint="cs"/>
          <w:sz w:val="28"/>
          <w:rtl/>
        </w:rPr>
        <w:t xml:space="preserve"> در حالتي كه به تكليف نرسيده ظاهر مي‌شود.</w:t>
      </w:r>
    </w:p>
    <w:p w:rsidR="009060DA" w:rsidRDefault="005E7FCB" w:rsidP="009060DA">
      <w:pPr>
        <w:rPr>
          <w:sz w:val="28"/>
          <w:rtl/>
        </w:rPr>
      </w:pPr>
      <w:r>
        <w:rPr>
          <w:sz w:val="28"/>
          <w:rtl/>
        </w:rPr>
        <w:lastRenderedPageBreak/>
        <w:t xml:space="preserve"> </w:t>
      </w:r>
      <w:r w:rsidR="005050FE" w:rsidRPr="00F72C32">
        <w:rPr>
          <w:rFonts w:hint="cs"/>
          <w:sz w:val="28"/>
          <w:rtl/>
        </w:rPr>
        <w:t>دوم، جايي كه به تكليف رسيده. مثل دختري كه ده سالش است كه در خود روايات هم داخل است. پس سؤال اين است كه از اين تكليف اولياء و مكلفين به تفريق بين بچه‌ها، مي‌شود تكليفي براي خود بچه‌ها استخراج كرد يا نه؟</w:t>
      </w:r>
    </w:p>
    <w:p w:rsidR="009060DA" w:rsidRDefault="009060DA" w:rsidP="009060DA">
      <w:pPr>
        <w:pStyle w:val="Heading3"/>
        <w:rPr>
          <w:sz w:val="28"/>
          <w:rtl/>
        </w:rPr>
      </w:pPr>
      <w:bookmarkStart w:id="5" w:name="_Toc399834522"/>
      <w:r>
        <w:rPr>
          <w:rFonts w:hint="cs"/>
          <w:rtl/>
        </w:rPr>
        <w:t>ثمره بحث</w:t>
      </w:r>
      <w:bookmarkEnd w:id="5"/>
    </w:p>
    <w:p w:rsidR="005050FE" w:rsidRPr="00F72C32" w:rsidRDefault="009060DA" w:rsidP="009060DA">
      <w:pPr>
        <w:rPr>
          <w:rtl/>
        </w:rPr>
      </w:pPr>
      <w:r w:rsidRPr="00F72C32">
        <w:rPr>
          <w:rFonts w:hint="cs"/>
          <w:rtl/>
        </w:rPr>
        <w:t>ثمر</w:t>
      </w:r>
      <w:r>
        <w:rPr>
          <w:rFonts w:hint="cs"/>
          <w:rtl/>
        </w:rPr>
        <w:t>ه اين سؤال در دو جا ظاهر مي‌شود:</w:t>
      </w:r>
    </w:p>
    <w:p w:rsidR="005050FE" w:rsidRPr="00F72C32" w:rsidRDefault="00AD762B" w:rsidP="00AD762B">
      <w:pPr>
        <w:rPr>
          <w:sz w:val="28"/>
          <w:rtl/>
        </w:rPr>
      </w:pPr>
      <w:r>
        <w:rPr>
          <w:rFonts w:hint="cs"/>
          <w:sz w:val="28"/>
          <w:rtl/>
        </w:rPr>
        <w:t xml:space="preserve">1. </w:t>
      </w:r>
      <w:r w:rsidR="005050FE" w:rsidRPr="00F72C32">
        <w:rPr>
          <w:rFonts w:hint="cs"/>
          <w:sz w:val="28"/>
          <w:rtl/>
        </w:rPr>
        <w:t xml:space="preserve">يكي در تكليف </w:t>
      </w:r>
      <w:r w:rsidR="00314C1B">
        <w:rPr>
          <w:rFonts w:hint="cs"/>
          <w:sz w:val="28"/>
          <w:rtl/>
        </w:rPr>
        <w:t>غیر الزامی</w:t>
      </w:r>
      <w:r w:rsidR="005050FE" w:rsidRPr="00F72C32">
        <w:rPr>
          <w:rFonts w:hint="cs"/>
          <w:sz w:val="28"/>
          <w:rtl/>
        </w:rPr>
        <w:t xml:space="preserve"> قبل از تكليف است. بنا</w:t>
      </w:r>
      <w:r w:rsidR="00314C1B">
        <w:rPr>
          <w:rFonts w:hint="cs"/>
          <w:sz w:val="28"/>
          <w:rtl/>
        </w:rPr>
        <w:t xml:space="preserve"> </w:t>
      </w:r>
      <w:r w:rsidR="005050FE" w:rsidRPr="00F72C32">
        <w:rPr>
          <w:rFonts w:hint="cs"/>
          <w:sz w:val="28"/>
          <w:rtl/>
        </w:rPr>
        <w:t>بر‌ اين‌كه بگوييم مي‌شود تكليف غير الزامي داشته باشد.</w:t>
      </w:r>
    </w:p>
    <w:p w:rsidR="005050FE" w:rsidRPr="00F72C32" w:rsidRDefault="005050FE" w:rsidP="00AA4CBA">
      <w:pPr>
        <w:rPr>
          <w:sz w:val="28"/>
          <w:rtl/>
        </w:rPr>
      </w:pPr>
      <w:r w:rsidRPr="00F72C32">
        <w:rPr>
          <w:rFonts w:hint="cs"/>
          <w:sz w:val="28"/>
          <w:rtl/>
        </w:rPr>
        <w:t>2. يكي هم در تکلیف الزامي است، البته براي دختر يا پسری كه بعد از بلوغ هم هست، اين ط</w:t>
      </w:r>
      <w:r>
        <w:rPr>
          <w:rFonts w:hint="cs"/>
          <w:sz w:val="28"/>
          <w:rtl/>
        </w:rPr>
        <w:t>رح بحث می‌شود.</w:t>
      </w:r>
    </w:p>
    <w:p w:rsidR="005050FE" w:rsidRPr="00F72C32" w:rsidRDefault="005E7FCB" w:rsidP="00AA4CBA">
      <w:pPr>
        <w:rPr>
          <w:sz w:val="28"/>
          <w:rtl/>
        </w:rPr>
      </w:pPr>
      <w:r>
        <w:rPr>
          <w:sz w:val="28"/>
          <w:rtl/>
        </w:rPr>
        <w:t xml:space="preserve"> </w:t>
      </w:r>
      <w:r w:rsidR="005050FE" w:rsidRPr="00F72C32">
        <w:rPr>
          <w:rFonts w:hint="cs"/>
          <w:sz w:val="28"/>
          <w:rtl/>
        </w:rPr>
        <w:t xml:space="preserve">براي اين‌كه مطلب روشن شود، يك بحث اصولي را عرض مي‌كنم. بعد ملاحظه کنیم اين مصداق بحث اصولي هست يا خیر؛ يعني ربطي با </w:t>
      </w:r>
      <w:r w:rsidR="00E61BAC">
        <w:rPr>
          <w:rFonts w:hint="cs"/>
          <w:sz w:val="28"/>
          <w:rtl/>
        </w:rPr>
        <w:t>اینجا</w:t>
      </w:r>
      <w:r w:rsidR="005050FE" w:rsidRPr="00F72C32">
        <w:rPr>
          <w:rFonts w:hint="cs"/>
          <w:sz w:val="28"/>
          <w:rtl/>
        </w:rPr>
        <w:t xml:space="preserve"> دارد و </w:t>
      </w:r>
      <w:r w:rsidR="00E61BAC">
        <w:rPr>
          <w:rFonts w:hint="cs"/>
          <w:sz w:val="28"/>
          <w:rtl/>
        </w:rPr>
        <w:t>اینجا</w:t>
      </w:r>
      <w:r w:rsidR="005050FE" w:rsidRPr="00F72C32">
        <w:rPr>
          <w:rFonts w:hint="cs"/>
          <w:sz w:val="28"/>
          <w:rtl/>
        </w:rPr>
        <w:t xml:space="preserve"> مصداق آن است يا آیا ملاك آن در </w:t>
      </w:r>
      <w:r w:rsidR="00E61BAC">
        <w:rPr>
          <w:rFonts w:hint="cs"/>
          <w:sz w:val="28"/>
          <w:rtl/>
        </w:rPr>
        <w:t>اینجا</w:t>
      </w:r>
      <w:r w:rsidR="005050FE" w:rsidRPr="00F72C32">
        <w:rPr>
          <w:rFonts w:hint="cs"/>
          <w:sz w:val="28"/>
          <w:rtl/>
        </w:rPr>
        <w:t xml:space="preserve"> مي‌آيد یا نه؟</w:t>
      </w:r>
    </w:p>
    <w:p w:rsidR="0013275E" w:rsidRDefault="0013275E" w:rsidP="0013275E">
      <w:pPr>
        <w:pStyle w:val="Heading2"/>
        <w:rPr>
          <w:rtl/>
        </w:rPr>
      </w:pPr>
      <w:bookmarkStart w:id="6" w:name="_Toc399834523"/>
      <w:r>
        <w:rPr>
          <w:rFonts w:hint="cs"/>
          <w:rtl/>
        </w:rPr>
        <w:t>بحث اصولی</w:t>
      </w:r>
      <w:bookmarkEnd w:id="6"/>
    </w:p>
    <w:p w:rsidR="005050FE" w:rsidRPr="00F72C32" w:rsidRDefault="005050FE" w:rsidP="000209B6">
      <w:pPr>
        <w:rPr>
          <w:sz w:val="28"/>
          <w:rtl/>
        </w:rPr>
      </w:pPr>
      <w:r w:rsidRPr="00F72C32">
        <w:rPr>
          <w:rFonts w:hint="cs"/>
          <w:sz w:val="28"/>
          <w:rtl/>
        </w:rPr>
        <w:t>مقدمه ورود در بحث، طرح آن مبحث اصولي است. آن مبحث را در اصول ملاحظه كرديم. «</w:t>
      </w:r>
      <w:r w:rsidRPr="00F72C32">
        <w:rPr>
          <w:rFonts w:hint="cs"/>
          <w:b/>
          <w:bCs/>
          <w:sz w:val="28"/>
          <w:rtl/>
        </w:rPr>
        <w:t xml:space="preserve">امر به امر» </w:t>
      </w:r>
      <w:r w:rsidRPr="00F72C32">
        <w:rPr>
          <w:rFonts w:hint="cs"/>
          <w:sz w:val="28"/>
          <w:rtl/>
        </w:rPr>
        <w:t xml:space="preserve">است. اين بحث را </w:t>
      </w:r>
      <w:r w:rsidR="00E61BAC">
        <w:rPr>
          <w:rFonts w:hint="cs"/>
          <w:sz w:val="28"/>
          <w:rtl/>
        </w:rPr>
        <w:t>اینجا</w:t>
      </w:r>
      <w:r w:rsidRPr="00F72C32">
        <w:rPr>
          <w:rFonts w:hint="cs"/>
          <w:sz w:val="28"/>
          <w:rtl/>
        </w:rPr>
        <w:t xml:space="preserve"> كار داريم. علاوه بر این در بحث بعدي هم در استيذان كه آيه شريفه </w:t>
      </w:r>
      <w:r w:rsidR="005E7FCB">
        <w:rPr>
          <w:rFonts w:hint="eastAsia"/>
          <w:sz w:val="28"/>
          <w:rtl/>
        </w:rPr>
        <w:t>م</w:t>
      </w:r>
      <w:r w:rsidR="005E7FCB">
        <w:rPr>
          <w:rFonts w:hint="cs"/>
          <w:sz w:val="28"/>
          <w:rtl/>
        </w:rPr>
        <w:t>ی‌</w:t>
      </w:r>
      <w:r w:rsidR="005E7FCB">
        <w:rPr>
          <w:rFonts w:hint="eastAsia"/>
          <w:sz w:val="28"/>
          <w:rtl/>
        </w:rPr>
        <w:t>فرما</w:t>
      </w:r>
      <w:r w:rsidR="005E7FCB">
        <w:rPr>
          <w:rFonts w:hint="cs"/>
          <w:sz w:val="28"/>
          <w:rtl/>
        </w:rPr>
        <w:t>ی</w:t>
      </w:r>
      <w:r w:rsidR="005E7FCB">
        <w:rPr>
          <w:rFonts w:hint="eastAsia"/>
          <w:sz w:val="28"/>
          <w:rtl/>
        </w:rPr>
        <w:t>د</w:t>
      </w:r>
      <w:r w:rsidRPr="00F72C32">
        <w:rPr>
          <w:rFonts w:hint="cs"/>
          <w:sz w:val="28"/>
          <w:rtl/>
        </w:rPr>
        <w:t xml:space="preserve">: </w:t>
      </w:r>
      <w:r w:rsidRPr="00F72C32">
        <w:rPr>
          <w:rFonts w:hint="cs"/>
          <w:b/>
          <w:bCs/>
          <w:sz w:val="28"/>
          <w:rtl/>
        </w:rPr>
        <w:t>«يا أيُهَا الّذيِِنَ آمَنُوا لِيَستَأذِنکُمُ الّذِینََ مَلَكَت أيمَانُكُم</w:t>
      </w:r>
      <w:r w:rsidR="005E7FCB">
        <w:rPr>
          <w:b/>
          <w:bCs/>
          <w:sz w:val="28"/>
          <w:rtl/>
        </w:rPr>
        <w:t xml:space="preserve"> </w:t>
      </w:r>
      <w:r w:rsidRPr="00F72C32">
        <w:rPr>
          <w:rFonts w:hint="cs"/>
          <w:b/>
          <w:bCs/>
          <w:sz w:val="28"/>
          <w:rtl/>
        </w:rPr>
        <w:t>وَِالّذِينَ لَم يَبلُغُوا الحُلُمَِ»</w:t>
      </w:r>
      <w:r w:rsidR="00AD762B">
        <w:rPr>
          <w:rFonts w:hint="cs"/>
          <w:b/>
          <w:bCs/>
          <w:sz w:val="28"/>
          <w:rtl/>
        </w:rPr>
        <w:t xml:space="preserve"> </w:t>
      </w:r>
      <w:r w:rsidRPr="00F72C32">
        <w:rPr>
          <w:rFonts w:hint="cs"/>
          <w:sz w:val="28"/>
          <w:rtl/>
        </w:rPr>
        <w:t>(نور/</w:t>
      </w:r>
      <w:r w:rsidR="005E7FCB">
        <w:rPr>
          <w:rFonts w:hint="eastAsia"/>
          <w:sz w:val="28"/>
          <w:rtl/>
        </w:rPr>
        <w:t>آ</w:t>
      </w:r>
      <w:r w:rsidR="005E7FCB">
        <w:rPr>
          <w:rFonts w:hint="cs"/>
          <w:sz w:val="28"/>
          <w:rtl/>
        </w:rPr>
        <w:t>ی</w:t>
      </w:r>
      <w:r w:rsidR="005E7FCB">
        <w:rPr>
          <w:rFonts w:hint="eastAsia"/>
          <w:sz w:val="28"/>
          <w:rtl/>
        </w:rPr>
        <w:t>ه</w:t>
      </w:r>
      <w:r w:rsidR="005E7FCB">
        <w:rPr>
          <w:sz w:val="28"/>
          <w:rtl/>
        </w:rPr>
        <w:t xml:space="preserve"> 58</w:t>
      </w:r>
      <w:r w:rsidRPr="00F72C32">
        <w:rPr>
          <w:rFonts w:hint="cs"/>
          <w:sz w:val="28"/>
          <w:rtl/>
        </w:rPr>
        <w:t xml:space="preserve">) در سوره نور است كه مفصل بحث مي‌كنيم. آن‌جا هم به اين بحث نياز داريم. آن بحثي كه مي‌تواند به </w:t>
      </w:r>
      <w:r w:rsidR="00E61BAC">
        <w:rPr>
          <w:rFonts w:hint="cs"/>
          <w:sz w:val="28"/>
          <w:rtl/>
        </w:rPr>
        <w:t>اینجا</w:t>
      </w:r>
      <w:r w:rsidRPr="00F72C32">
        <w:rPr>
          <w:rFonts w:hint="cs"/>
          <w:sz w:val="28"/>
          <w:rtl/>
        </w:rPr>
        <w:t xml:space="preserve"> مربوط باشد، اين است که آیا امر به امر، مفيد وجوب هست يا نه؟ گاهي هست كه مولا خودش به صورت مستقيم امر مي‌كند: </w:t>
      </w:r>
      <w:r w:rsidRPr="00F72C32">
        <w:rPr>
          <w:rFonts w:hint="cs"/>
          <w:b/>
          <w:bCs/>
          <w:sz w:val="28"/>
          <w:rtl/>
        </w:rPr>
        <w:t>«يَِا أيُّهَا الَّذِينَ آمَنُوا كُتِبَ عَلَيكُمُ الصِّيَامُ كَمَا كُتِبَ عَلَي الَّذِينَ مِن قَبلِكُم»</w:t>
      </w:r>
      <w:r w:rsidR="00AD762B">
        <w:rPr>
          <w:rFonts w:hint="cs"/>
          <w:b/>
          <w:bCs/>
          <w:sz w:val="28"/>
          <w:rtl/>
        </w:rPr>
        <w:t xml:space="preserve"> </w:t>
      </w:r>
      <w:r>
        <w:rPr>
          <w:rFonts w:hint="cs"/>
          <w:sz w:val="28"/>
          <w:rtl/>
        </w:rPr>
        <w:t xml:space="preserve">(بقره/آیه 183) </w:t>
      </w:r>
      <w:r w:rsidRPr="00F72C32">
        <w:rPr>
          <w:rFonts w:hint="cs"/>
          <w:sz w:val="28"/>
          <w:rtl/>
        </w:rPr>
        <w:t xml:space="preserve">امر مستقيم متوجه مخاطبين است ولي گاهي امر به امر مي‌كند، مي‌گويد: </w:t>
      </w:r>
      <w:r w:rsidRPr="00F72C32">
        <w:rPr>
          <w:rFonts w:hint="cs"/>
          <w:b/>
          <w:bCs/>
          <w:sz w:val="28"/>
          <w:rtl/>
        </w:rPr>
        <w:t>«</w:t>
      </w:r>
      <w:r w:rsidR="002A6598" w:rsidRPr="002A6598">
        <w:rPr>
          <w:rFonts w:hint="eastAsia"/>
          <w:b/>
          <w:bCs/>
          <w:sz w:val="28"/>
          <w:rtl/>
        </w:rPr>
        <w:t>وَ</w:t>
      </w:r>
      <w:r w:rsidR="002A6598" w:rsidRPr="002A6598">
        <w:rPr>
          <w:b/>
          <w:bCs/>
          <w:sz w:val="28"/>
          <w:rtl/>
        </w:rPr>
        <w:t xml:space="preserve"> </w:t>
      </w:r>
      <w:r w:rsidR="002A6598" w:rsidRPr="002A6598">
        <w:rPr>
          <w:rFonts w:hint="eastAsia"/>
          <w:b/>
          <w:bCs/>
          <w:sz w:val="28"/>
          <w:rtl/>
        </w:rPr>
        <w:t>أْمُرْ</w:t>
      </w:r>
      <w:r w:rsidR="002A6598" w:rsidRPr="002A6598">
        <w:rPr>
          <w:b/>
          <w:bCs/>
          <w:sz w:val="28"/>
          <w:rtl/>
        </w:rPr>
        <w:t xml:space="preserve"> </w:t>
      </w:r>
      <w:r w:rsidR="002A6598" w:rsidRPr="002A6598">
        <w:rPr>
          <w:rFonts w:hint="eastAsia"/>
          <w:b/>
          <w:bCs/>
          <w:sz w:val="28"/>
          <w:rtl/>
        </w:rPr>
        <w:t>أَهْلَكَ</w:t>
      </w:r>
      <w:r w:rsidR="002A6598" w:rsidRPr="002A6598">
        <w:rPr>
          <w:b/>
          <w:bCs/>
          <w:sz w:val="28"/>
          <w:rtl/>
        </w:rPr>
        <w:t xml:space="preserve"> </w:t>
      </w:r>
      <w:r w:rsidR="002A6598" w:rsidRPr="002A6598">
        <w:rPr>
          <w:rFonts w:hint="eastAsia"/>
          <w:b/>
          <w:bCs/>
          <w:sz w:val="28"/>
          <w:rtl/>
        </w:rPr>
        <w:t>بِالصَّلَوة</w:t>
      </w:r>
      <w:r w:rsidRPr="00F72C32">
        <w:rPr>
          <w:rFonts w:hint="cs"/>
          <w:b/>
          <w:bCs/>
          <w:sz w:val="28"/>
          <w:rtl/>
        </w:rPr>
        <w:t>»</w:t>
      </w:r>
      <w:r w:rsidRPr="004B760E">
        <w:rPr>
          <w:rFonts w:hint="cs"/>
          <w:sz w:val="28"/>
          <w:rtl/>
        </w:rPr>
        <w:t>(</w:t>
      </w:r>
      <w:r w:rsidR="004B760E" w:rsidRPr="004B760E">
        <w:rPr>
          <w:rFonts w:hint="cs"/>
          <w:sz w:val="28"/>
          <w:rtl/>
        </w:rPr>
        <w:t>طه/132</w:t>
      </w:r>
      <w:r w:rsidRPr="004B760E">
        <w:rPr>
          <w:rFonts w:hint="cs"/>
          <w:sz w:val="28"/>
          <w:rtl/>
        </w:rPr>
        <w:t xml:space="preserve">)، </w:t>
      </w:r>
      <w:r w:rsidR="00314C1B">
        <w:rPr>
          <w:rFonts w:hint="cs"/>
          <w:sz w:val="28"/>
          <w:rtl/>
        </w:rPr>
        <w:t>این را</w:t>
      </w:r>
      <w:r w:rsidRPr="00F72C32">
        <w:rPr>
          <w:rFonts w:hint="cs"/>
          <w:sz w:val="28"/>
          <w:rtl/>
        </w:rPr>
        <w:t xml:space="preserve"> در بحث </w:t>
      </w:r>
      <w:r w:rsidR="000209B6" w:rsidRPr="004B760E">
        <w:rPr>
          <w:rFonts w:hint="cs"/>
          <w:b/>
          <w:bCs/>
          <w:sz w:val="28"/>
          <w:rtl/>
        </w:rPr>
        <w:t>«</w:t>
      </w:r>
      <w:r w:rsidR="000209B6" w:rsidRPr="004B760E">
        <w:rPr>
          <w:rFonts w:hint="eastAsia"/>
          <w:b/>
          <w:bCs/>
          <w:sz w:val="28"/>
          <w:rtl/>
        </w:rPr>
        <w:t>وَ</w:t>
      </w:r>
      <w:r w:rsidR="000209B6" w:rsidRPr="004B760E">
        <w:rPr>
          <w:b/>
          <w:bCs/>
          <w:sz w:val="28"/>
          <w:rtl/>
        </w:rPr>
        <w:t xml:space="preserve"> </w:t>
      </w:r>
      <w:r w:rsidR="000209B6" w:rsidRPr="004B760E">
        <w:rPr>
          <w:rFonts w:hint="eastAsia"/>
          <w:b/>
          <w:bCs/>
          <w:sz w:val="28"/>
          <w:rtl/>
        </w:rPr>
        <w:t>أْمُرْ</w:t>
      </w:r>
      <w:r w:rsidR="000209B6" w:rsidRPr="004B760E">
        <w:rPr>
          <w:b/>
          <w:bCs/>
          <w:sz w:val="28"/>
          <w:rtl/>
        </w:rPr>
        <w:t xml:space="preserve"> </w:t>
      </w:r>
      <w:r w:rsidR="000209B6" w:rsidRPr="004B760E">
        <w:rPr>
          <w:rFonts w:hint="eastAsia"/>
          <w:b/>
          <w:bCs/>
          <w:sz w:val="28"/>
          <w:rtl/>
        </w:rPr>
        <w:t>أَهْلَكَ</w:t>
      </w:r>
      <w:r w:rsidR="000209B6" w:rsidRPr="004B760E">
        <w:rPr>
          <w:b/>
          <w:bCs/>
          <w:sz w:val="28"/>
          <w:rtl/>
        </w:rPr>
        <w:t xml:space="preserve"> </w:t>
      </w:r>
      <w:r w:rsidR="000209B6" w:rsidRPr="004B760E">
        <w:rPr>
          <w:rFonts w:hint="eastAsia"/>
          <w:b/>
          <w:bCs/>
          <w:sz w:val="28"/>
          <w:rtl/>
        </w:rPr>
        <w:t>بِالصَّلَوة</w:t>
      </w:r>
      <w:r w:rsidR="000209B6" w:rsidRPr="004B760E">
        <w:rPr>
          <w:rFonts w:hint="cs"/>
          <w:b/>
          <w:bCs/>
          <w:sz w:val="28"/>
          <w:rtl/>
        </w:rPr>
        <w:t>»</w:t>
      </w:r>
      <w:r w:rsidR="000209B6" w:rsidRPr="00F72C32">
        <w:rPr>
          <w:rFonts w:hint="cs"/>
          <w:sz w:val="28"/>
          <w:rtl/>
        </w:rPr>
        <w:t xml:space="preserve"> </w:t>
      </w:r>
      <w:r w:rsidRPr="00F72C32">
        <w:rPr>
          <w:rFonts w:hint="cs"/>
          <w:sz w:val="28"/>
          <w:rtl/>
        </w:rPr>
        <w:t xml:space="preserve">هم آورده بوديم. به خود اهل نمي‌گويد نماز بخوانيد، به ما مي‌گويد: امر به نماز بكنيد. در اينجا امر به امر است. صيغه‌اش ممكن است مثل </w:t>
      </w:r>
      <w:r w:rsidR="004B760E" w:rsidRPr="004B760E">
        <w:rPr>
          <w:rFonts w:hint="cs"/>
          <w:b/>
          <w:bCs/>
          <w:sz w:val="28"/>
          <w:rtl/>
        </w:rPr>
        <w:t>«</w:t>
      </w:r>
      <w:r w:rsidR="004B760E" w:rsidRPr="004B760E">
        <w:rPr>
          <w:rFonts w:hint="eastAsia"/>
          <w:b/>
          <w:bCs/>
          <w:sz w:val="28"/>
          <w:rtl/>
        </w:rPr>
        <w:t>وَ</w:t>
      </w:r>
      <w:r w:rsidR="004B760E" w:rsidRPr="004B760E">
        <w:rPr>
          <w:b/>
          <w:bCs/>
          <w:sz w:val="28"/>
          <w:rtl/>
        </w:rPr>
        <w:t xml:space="preserve"> </w:t>
      </w:r>
      <w:r w:rsidR="004B760E" w:rsidRPr="004B760E">
        <w:rPr>
          <w:rFonts w:hint="eastAsia"/>
          <w:b/>
          <w:bCs/>
          <w:sz w:val="28"/>
          <w:rtl/>
        </w:rPr>
        <w:t>أْمُرْ</w:t>
      </w:r>
      <w:r w:rsidR="004B760E" w:rsidRPr="004B760E">
        <w:rPr>
          <w:b/>
          <w:bCs/>
          <w:sz w:val="28"/>
          <w:rtl/>
        </w:rPr>
        <w:t xml:space="preserve"> </w:t>
      </w:r>
      <w:r w:rsidR="004B760E" w:rsidRPr="004B760E">
        <w:rPr>
          <w:rFonts w:hint="eastAsia"/>
          <w:b/>
          <w:bCs/>
          <w:sz w:val="28"/>
          <w:rtl/>
        </w:rPr>
        <w:t>أَهْلَكَ</w:t>
      </w:r>
      <w:r w:rsidR="004B760E" w:rsidRPr="004B760E">
        <w:rPr>
          <w:b/>
          <w:bCs/>
          <w:sz w:val="28"/>
          <w:rtl/>
        </w:rPr>
        <w:t xml:space="preserve"> </w:t>
      </w:r>
      <w:r w:rsidR="004B760E" w:rsidRPr="004B760E">
        <w:rPr>
          <w:rFonts w:hint="eastAsia"/>
          <w:b/>
          <w:bCs/>
          <w:sz w:val="28"/>
          <w:rtl/>
        </w:rPr>
        <w:t>بِالصَّلَوة</w:t>
      </w:r>
      <w:r w:rsidR="004B760E" w:rsidRPr="004B760E">
        <w:rPr>
          <w:rFonts w:hint="cs"/>
          <w:b/>
          <w:bCs/>
          <w:sz w:val="28"/>
          <w:rtl/>
        </w:rPr>
        <w:t>»</w:t>
      </w:r>
      <w:r w:rsidR="004B760E" w:rsidRPr="00F72C32">
        <w:rPr>
          <w:rFonts w:hint="cs"/>
          <w:sz w:val="28"/>
          <w:rtl/>
        </w:rPr>
        <w:t xml:space="preserve"> </w:t>
      </w:r>
      <w:r w:rsidRPr="00F72C32">
        <w:rPr>
          <w:rFonts w:hint="cs"/>
          <w:sz w:val="28"/>
          <w:rtl/>
        </w:rPr>
        <w:t>باشد كه امر به امر صريح و روشن است. گاهي ممكن است با يك كنايه اين امر به امر استخراج شود ولي باز امر به امر است به هر بيان و تعبيری که باشد.</w:t>
      </w:r>
    </w:p>
    <w:p w:rsidR="005050FE" w:rsidRPr="00F72C32" w:rsidRDefault="005E7FCB" w:rsidP="00FF4815">
      <w:pPr>
        <w:rPr>
          <w:sz w:val="28"/>
          <w:rtl/>
        </w:rPr>
      </w:pPr>
      <w:r>
        <w:rPr>
          <w:sz w:val="28"/>
          <w:rtl/>
        </w:rPr>
        <w:t xml:space="preserve"> </w:t>
      </w:r>
      <w:r w:rsidR="005050FE" w:rsidRPr="00F72C32">
        <w:rPr>
          <w:rFonts w:hint="cs"/>
          <w:sz w:val="28"/>
          <w:rtl/>
        </w:rPr>
        <w:t xml:space="preserve">امر به امر در اصول مطرح شده و چيزي كه مستقيم از آن استفاده مي‌شود اين است كه شخص مأمور در وهله اول كه شارع امرش را به او خطاب كرده، واجب است كه او نیز امر بكند يا اگر قرينه‌اي باشد كه وجوب نيست، مستحب است؛ يعني تكليف متوجه اين آقا می‌شود كه امر بكند. مثل اينكه مي‌گويد وأمر بالمعروف، بايد امر به امر به معروف </w:t>
      </w:r>
      <w:r w:rsidR="005050FE" w:rsidRPr="00F72C32">
        <w:rPr>
          <w:rFonts w:hint="cs"/>
          <w:sz w:val="28"/>
          <w:rtl/>
        </w:rPr>
        <w:lastRenderedPageBreak/>
        <w:t xml:space="preserve">بكند يا </w:t>
      </w:r>
      <w:r w:rsidR="00FF4815" w:rsidRPr="004B760E">
        <w:rPr>
          <w:rFonts w:hint="cs"/>
          <w:b/>
          <w:bCs/>
          <w:sz w:val="28"/>
          <w:rtl/>
        </w:rPr>
        <w:t>«</w:t>
      </w:r>
      <w:r w:rsidR="00FF4815" w:rsidRPr="004B760E">
        <w:rPr>
          <w:rFonts w:hint="eastAsia"/>
          <w:b/>
          <w:bCs/>
          <w:sz w:val="28"/>
          <w:rtl/>
        </w:rPr>
        <w:t>وَ</w:t>
      </w:r>
      <w:r w:rsidR="00FF4815" w:rsidRPr="004B760E">
        <w:rPr>
          <w:b/>
          <w:bCs/>
          <w:sz w:val="28"/>
          <w:rtl/>
        </w:rPr>
        <w:t xml:space="preserve"> </w:t>
      </w:r>
      <w:r w:rsidR="00FF4815" w:rsidRPr="004B760E">
        <w:rPr>
          <w:rFonts w:hint="eastAsia"/>
          <w:b/>
          <w:bCs/>
          <w:sz w:val="28"/>
          <w:rtl/>
        </w:rPr>
        <w:t>أْمُرْ</w:t>
      </w:r>
      <w:r w:rsidR="00FF4815" w:rsidRPr="004B760E">
        <w:rPr>
          <w:b/>
          <w:bCs/>
          <w:sz w:val="28"/>
          <w:rtl/>
        </w:rPr>
        <w:t xml:space="preserve"> </w:t>
      </w:r>
      <w:r w:rsidR="00FF4815" w:rsidRPr="004B760E">
        <w:rPr>
          <w:rFonts w:hint="eastAsia"/>
          <w:b/>
          <w:bCs/>
          <w:sz w:val="28"/>
          <w:rtl/>
        </w:rPr>
        <w:t>أَهْلَكَ</w:t>
      </w:r>
      <w:r w:rsidR="00FF4815" w:rsidRPr="004B760E">
        <w:rPr>
          <w:b/>
          <w:bCs/>
          <w:sz w:val="28"/>
          <w:rtl/>
        </w:rPr>
        <w:t xml:space="preserve"> </w:t>
      </w:r>
      <w:r w:rsidR="00FF4815" w:rsidRPr="004B760E">
        <w:rPr>
          <w:rFonts w:hint="eastAsia"/>
          <w:b/>
          <w:bCs/>
          <w:sz w:val="28"/>
          <w:rtl/>
        </w:rPr>
        <w:t>بِالصَّلَوة</w:t>
      </w:r>
      <w:r w:rsidR="00FF4815" w:rsidRPr="004B760E">
        <w:rPr>
          <w:rFonts w:hint="cs"/>
          <w:b/>
          <w:bCs/>
          <w:sz w:val="28"/>
          <w:rtl/>
        </w:rPr>
        <w:t>»</w:t>
      </w:r>
      <w:r w:rsidR="00FF4815" w:rsidRPr="00F72C32">
        <w:rPr>
          <w:rFonts w:hint="cs"/>
          <w:sz w:val="28"/>
          <w:rtl/>
        </w:rPr>
        <w:t xml:space="preserve"> </w:t>
      </w:r>
      <w:r w:rsidR="005050FE" w:rsidRPr="00F72C32">
        <w:rPr>
          <w:rFonts w:hint="cs"/>
          <w:sz w:val="28"/>
          <w:rtl/>
        </w:rPr>
        <w:t xml:space="preserve">بايد امر به </w:t>
      </w:r>
      <w:r w:rsidR="00314C1B">
        <w:rPr>
          <w:rFonts w:hint="eastAsia"/>
          <w:sz w:val="28"/>
          <w:rtl/>
        </w:rPr>
        <w:t>نمازخواندن</w:t>
      </w:r>
      <w:r w:rsidR="005050FE" w:rsidRPr="00F72C32">
        <w:rPr>
          <w:rFonts w:hint="cs"/>
          <w:sz w:val="28"/>
          <w:rtl/>
        </w:rPr>
        <w:t xml:space="preserve"> بكند</w:t>
      </w:r>
      <w:r>
        <w:rPr>
          <w:rFonts w:hint="eastAsia"/>
          <w:sz w:val="28"/>
          <w:rtl/>
        </w:rPr>
        <w:t>؛</w:t>
      </w:r>
      <w:r>
        <w:rPr>
          <w:sz w:val="28"/>
          <w:rtl/>
        </w:rPr>
        <w:t xml:space="preserve"> </w:t>
      </w:r>
      <w:r w:rsidR="005050FE" w:rsidRPr="00F72C32">
        <w:rPr>
          <w:rFonts w:hint="cs"/>
          <w:sz w:val="28"/>
          <w:rtl/>
        </w:rPr>
        <w:t>یعنی به پدر و مادر مي‌گويد: بگو كه نماز بخوانند. اين‌كه او بايد بگويد واجب است. او بايد امر بكند.</w:t>
      </w:r>
    </w:p>
    <w:p w:rsidR="005050FE" w:rsidRPr="00F72C32" w:rsidRDefault="005E7FCB" w:rsidP="00AA4CBA">
      <w:pPr>
        <w:rPr>
          <w:sz w:val="28"/>
          <w:rtl/>
        </w:rPr>
      </w:pPr>
      <w:r>
        <w:rPr>
          <w:sz w:val="28"/>
          <w:rtl/>
        </w:rPr>
        <w:t xml:space="preserve"> </w:t>
      </w:r>
      <w:r w:rsidR="005050FE" w:rsidRPr="00F72C32">
        <w:rPr>
          <w:rFonts w:hint="cs"/>
          <w:sz w:val="28"/>
          <w:rtl/>
        </w:rPr>
        <w:t xml:space="preserve">اما سؤال اصولي اين است كه بر آن مأمور دوم كه امر را از شارع نشنيده و امر را از پدرش شنيده یا از پيامبر شنيده، آيا آن فعل براي او نیز واجب است؟ براي مأمور اولي امر واجب است امر دومي اين است كه پدر به او مي‌گويد: </w:t>
      </w:r>
      <w:r w:rsidR="005050FE" w:rsidRPr="00F72C32">
        <w:rPr>
          <w:rFonts w:hint="cs"/>
          <w:b/>
          <w:bCs/>
          <w:sz w:val="28"/>
          <w:rtl/>
        </w:rPr>
        <w:t xml:space="preserve">«صل» </w:t>
      </w:r>
      <w:r w:rsidR="005050FE" w:rsidRPr="00F72C32">
        <w:rPr>
          <w:rFonts w:hint="cs"/>
          <w:sz w:val="28"/>
          <w:rtl/>
        </w:rPr>
        <w:t xml:space="preserve">و يا مي‌گويد: </w:t>
      </w:r>
      <w:r w:rsidR="005050FE" w:rsidRPr="00F72C32">
        <w:rPr>
          <w:rFonts w:hint="cs"/>
          <w:b/>
          <w:bCs/>
          <w:sz w:val="28"/>
          <w:rtl/>
        </w:rPr>
        <w:t xml:space="preserve">«اترك المنكر» </w:t>
      </w:r>
      <w:r w:rsidR="005050FE" w:rsidRPr="00F72C32">
        <w:rPr>
          <w:rFonts w:hint="cs"/>
          <w:sz w:val="28"/>
          <w:rtl/>
        </w:rPr>
        <w:t xml:space="preserve">اين امر اولي واجب است و دلالت بر وجوب مي‌كند. آيا امر دومي نیز كه </w:t>
      </w:r>
      <w:r w:rsidR="009D5DEE">
        <w:rPr>
          <w:rFonts w:hint="eastAsia"/>
          <w:sz w:val="28"/>
          <w:rtl/>
        </w:rPr>
        <w:t>به‌واسطه</w:t>
      </w:r>
      <w:r w:rsidR="005050FE" w:rsidRPr="00F72C32">
        <w:rPr>
          <w:rFonts w:hint="cs"/>
          <w:sz w:val="28"/>
          <w:rtl/>
        </w:rPr>
        <w:t xml:space="preserve"> شارع به عهده او گذاشته كه اين امر را بكند آن هم دال بر وجوب است؟ يعني شخص سومي كه </w:t>
      </w:r>
      <w:r w:rsidR="00E61BAC">
        <w:rPr>
          <w:rFonts w:hint="cs"/>
          <w:sz w:val="28"/>
          <w:rtl/>
        </w:rPr>
        <w:t>درواقع</w:t>
      </w:r>
      <w:r w:rsidR="005050FE" w:rsidRPr="00F72C32">
        <w:rPr>
          <w:rFonts w:hint="cs"/>
          <w:sz w:val="28"/>
          <w:rtl/>
        </w:rPr>
        <w:t xml:space="preserve"> از دومين مأمور اين امر را مي‌شنود، نه از خدا و </w:t>
      </w:r>
      <w:r w:rsidR="009D5DEE">
        <w:rPr>
          <w:rFonts w:hint="eastAsia"/>
          <w:sz w:val="28"/>
          <w:rtl/>
        </w:rPr>
        <w:t>باواسطه</w:t>
      </w:r>
      <w:r w:rsidR="005050FE" w:rsidRPr="00F72C32">
        <w:rPr>
          <w:rFonts w:hint="cs"/>
          <w:sz w:val="28"/>
          <w:rtl/>
        </w:rPr>
        <w:t>، آيا بايد اطاعت كند؟</w:t>
      </w:r>
    </w:p>
    <w:p w:rsidR="005050FE" w:rsidRPr="00F72C32" w:rsidRDefault="005E7FCB" w:rsidP="00AA4CBA">
      <w:pPr>
        <w:rPr>
          <w:sz w:val="28"/>
          <w:rtl/>
        </w:rPr>
      </w:pPr>
      <w:r>
        <w:rPr>
          <w:sz w:val="28"/>
          <w:rtl/>
        </w:rPr>
        <w:t xml:space="preserve"> </w:t>
      </w:r>
      <w:r w:rsidR="005050FE" w:rsidRPr="00F72C32">
        <w:rPr>
          <w:rFonts w:hint="cs"/>
          <w:sz w:val="28"/>
          <w:rtl/>
        </w:rPr>
        <w:t>امر دال بر بعث و مفيد وجوب است البته با يكي از مباني كه در اصول گفته شده؛ منتهي امر اولي كه از شارع صادر مي‌شود امر است و دال بر وجوب است؛ اما امر دومي كه از مكلفي غير شارع صادر مي‌شود، اين هم دال بر</w:t>
      </w:r>
      <w:r w:rsidR="005050FE">
        <w:rPr>
          <w:rFonts w:hint="cs"/>
          <w:sz w:val="28"/>
          <w:rtl/>
        </w:rPr>
        <w:t xml:space="preserve"> وجوب است يا نه؟</w:t>
      </w:r>
    </w:p>
    <w:p w:rsidR="00993C5B" w:rsidRDefault="005E7FCB" w:rsidP="00AA4CBA">
      <w:pPr>
        <w:rPr>
          <w:sz w:val="28"/>
          <w:rtl/>
        </w:rPr>
      </w:pPr>
      <w:r>
        <w:rPr>
          <w:sz w:val="28"/>
          <w:rtl/>
        </w:rPr>
        <w:t xml:space="preserve"> </w:t>
      </w:r>
      <w:r w:rsidR="005050FE" w:rsidRPr="00F72C32">
        <w:rPr>
          <w:rFonts w:hint="cs"/>
          <w:sz w:val="28"/>
          <w:rtl/>
        </w:rPr>
        <w:t xml:space="preserve">در </w:t>
      </w:r>
      <w:r w:rsidR="009D5DEE">
        <w:rPr>
          <w:rFonts w:hint="cs"/>
          <w:sz w:val="28"/>
          <w:rtl/>
        </w:rPr>
        <w:t>شرایط</w:t>
      </w:r>
      <w:r w:rsidR="005050FE" w:rsidRPr="00F72C32">
        <w:rPr>
          <w:rFonts w:hint="cs"/>
          <w:sz w:val="28"/>
          <w:rtl/>
        </w:rPr>
        <w:t xml:space="preserve"> عادي دال بر وجوب نيست. من اگر به شما جسارت بكنم بگويم پنجره را ببند يا </w:t>
      </w:r>
      <w:r w:rsidR="009D5DEE">
        <w:rPr>
          <w:rFonts w:hint="cs"/>
          <w:sz w:val="28"/>
          <w:rtl/>
        </w:rPr>
        <w:t>بازکن</w:t>
      </w:r>
      <w:r w:rsidR="005050FE" w:rsidRPr="00F72C32">
        <w:rPr>
          <w:rFonts w:hint="cs"/>
          <w:sz w:val="28"/>
          <w:rtl/>
        </w:rPr>
        <w:t xml:space="preserve"> براي شما واجب نيست اطاعت بكنيد</w:t>
      </w:r>
      <w:r>
        <w:rPr>
          <w:rFonts w:hint="eastAsia"/>
          <w:sz w:val="28"/>
          <w:rtl/>
        </w:rPr>
        <w:t>؛</w:t>
      </w:r>
      <w:r>
        <w:rPr>
          <w:sz w:val="28"/>
          <w:rtl/>
        </w:rPr>
        <w:t xml:space="preserve"> </w:t>
      </w:r>
      <w:r w:rsidR="005050FE" w:rsidRPr="00F72C32">
        <w:rPr>
          <w:rFonts w:hint="cs"/>
          <w:sz w:val="28"/>
          <w:rtl/>
        </w:rPr>
        <w:t xml:space="preserve">اما اين امر عادي بين مردم كه همين‌طور حالت طبيعي دارد و شارع من را </w:t>
      </w:r>
      <w:r w:rsidR="009D5DEE">
        <w:rPr>
          <w:rFonts w:hint="cs"/>
          <w:sz w:val="28"/>
          <w:rtl/>
        </w:rPr>
        <w:t>موظف</w:t>
      </w:r>
      <w:r w:rsidR="005050FE" w:rsidRPr="00F72C32">
        <w:rPr>
          <w:rFonts w:hint="cs"/>
          <w:sz w:val="28"/>
          <w:rtl/>
        </w:rPr>
        <w:t xml:space="preserve"> كرده: كه تو امر بكن يعني آن کسی كه حق ولايت و تشريع دارد امر را بر عهده من گذاشته. در حالت طبيعي اين امر دومي كه بين خودمان بود، واجب‌الاطاعه نبود ولي شارع گفته‌اند كه تو برو بگو.</w:t>
      </w:r>
    </w:p>
    <w:p w:rsidR="005050FE" w:rsidRPr="00F72C32" w:rsidRDefault="005050FE" w:rsidP="00AA4CBA">
      <w:pPr>
        <w:rPr>
          <w:sz w:val="28"/>
          <w:rtl/>
        </w:rPr>
      </w:pPr>
      <w:r w:rsidRPr="00F72C32">
        <w:rPr>
          <w:rFonts w:hint="cs"/>
          <w:sz w:val="28"/>
          <w:rtl/>
        </w:rPr>
        <w:t>آيا امر دومي هم مثل امر اولي دلالت بر وجوب مي‌كند؟</w:t>
      </w:r>
    </w:p>
    <w:p w:rsidR="005050FE" w:rsidRDefault="005050FE" w:rsidP="006F3AD6">
      <w:pPr>
        <w:rPr>
          <w:rtl/>
        </w:rPr>
      </w:pPr>
      <w:r w:rsidRPr="00F72C32">
        <w:rPr>
          <w:rFonts w:hint="cs"/>
          <w:sz w:val="28"/>
          <w:rtl/>
        </w:rPr>
        <w:t xml:space="preserve">نتيجه اين سوال آن است كه اگر بگوييم دال بر وجوب است، آن عمل بر شخص واجب می‌شود ولي اگر بگوييم دال بر وجوب نيست، آن عمل بر او واجب نيست. فقط او بايد بگويد كه اين كار را بكن. البته در جايي كه قرينه غير از اين نداشته باشيم. بعضي اوقات شارع به ولي امر يا امام گفته كه مردم را به اين </w:t>
      </w:r>
      <w:r w:rsidR="00F2187F">
        <w:rPr>
          <w:rFonts w:hint="cs"/>
          <w:sz w:val="28"/>
          <w:rtl/>
        </w:rPr>
        <w:t>مسئله</w:t>
      </w:r>
      <w:r w:rsidRPr="00F72C32">
        <w:rPr>
          <w:rFonts w:hint="cs"/>
          <w:sz w:val="28"/>
          <w:rtl/>
        </w:rPr>
        <w:t xml:space="preserve"> امر بكن و به مردم هم گفته: «</w:t>
      </w:r>
      <w:r w:rsidR="006F3AD6" w:rsidRPr="006F3AD6">
        <w:rPr>
          <w:rFonts w:hint="eastAsia"/>
          <w:b/>
          <w:bCs/>
          <w:sz w:val="28"/>
          <w:rtl/>
        </w:rPr>
        <w:t>أَطِيعُوا</w:t>
      </w:r>
      <w:r w:rsidR="006F3AD6" w:rsidRPr="006F3AD6">
        <w:rPr>
          <w:b/>
          <w:bCs/>
          <w:sz w:val="28"/>
          <w:rtl/>
        </w:rPr>
        <w:t xml:space="preserve"> </w:t>
      </w:r>
      <w:r w:rsidR="006F3AD6" w:rsidRPr="006F3AD6">
        <w:rPr>
          <w:rFonts w:hint="eastAsia"/>
          <w:b/>
          <w:bCs/>
          <w:sz w:val="28"/>
          <w:rtl/>
        </w:rPr>
        <w:t>اللَّهَ</w:t>
      </w:r>
      <w:r w:rsidR="006F3AD6" w:rsidRPr="006F3AD6">
        <w:rPr>
          <w:b/>
          <w:bCs/>
          <w:sz w:val="28"/>
          <w:rtl/>
        </w:rPr>
        <w:t xml:space="preserve"> </w:t>
      </w:r>
      <w:r w:rsidR="006F3AD6" w:rsidRPr="006F3AD6">
        <w:rPr>
          <w:rFonts w:hint="eastAsia"/>
          <w:b/>
          <w:bCs/>
          <w:sz w:val="28"/>
          <w:rtl/>
        </w:rPr>
        <w:t>وَ</w:t>
      </w:r>
      <w:r w:rsidR="006F3AD6" w:rsidRPr="006F3AD6">
        <w:rPr>
          <w:b/>
          <w:bCs/>
          <w:sz w:val="28"/>
          <w:rtl/>
        </w:rPr>
        <w:t xml:space="preserve"> </w:t>
      </w:r>
      <w:r w:rsidR="006F3AD6" w:rsidRPr="006F3AD6">
        <w:rPr>
          <w:rFonts w:hint="eastAsia"/>
          <w:b/>
          <w:bCs/>
          <w:sz w:val="28"/>
          <w:rtl/>
        </w:rPr>
        <w:t>أَطِيعُوا</w:t>
      </w:r>
      <w:r w:rsidR="006F3AD6" w:rsidRPr="006F3AD6">
        <w:rPr>
          <w:b/>
          <w:bCs/>
          <w:sz w:val="28"/>
          <w:rtl/>
        </w:rPr>
        <w:t xml:space="preserve"> </w:t>
      </w:r>
      <w:r w:rsidR="006F3AD6" w:rsidRPr="006F3AD6">
        <w:rPr>
          <w:rFonts w:hint="eastAsia"/>
          <w:b/>
          <w:bCs/>
          <w:sz w:val="28"/>
          <w:rtl/>
        </w:rPr>
        <w:t>الرَّسُولَ</w:t>
      </w:r>
      <w:r w:rsidR="006F3AD6" w:rsidRPr="006F3AD6">
        <w:rPr>
          <w:b/>
          <w:bCs/>
          <w:sz w:val="28"/>
          <w:rtl/>
        </w:rPr>
        <w:t xml:space="preserve"> </w:t>
      </w:r>
      <w:r w:rsidR="006F3AD6" w:rsidRPr="006F3AD6">
        <w:rPr>
          <w:rFonts w:hint="eastAsia"/>
          <w:b/>
          <w:bCs/>
          <w:sz w:val="28"/>
          <w:rtl/>
        </w:rPr>
        <w:t>وَ</w:t>
      </w:r>
      <w:r w:rsidR="006F3AD6" w:rsidRPr="006F3AD6">
        <w:rPr>
          <w:b/>
          <w:bCs/>
          <w:sz w:val="28"/>
          <w:rtl/>
        </w:rPr>
        <w:t xml:space="preserve"> </w:t>
      </w:r>
      <w:r w:rsidR="006F3AD6" w:rsidRPr="006F3AD6">
        <w:rPr>
          <w:rFonts w:hint="eastAsia"/>
          <w:b/>
          <w:bCs/>
          <w:sz w:val="28"/>
          <w:rtl/>
        </w:rPr>
        <w:t>أُولِي</w:t>
      </w:r>
      <w:r w:rsidR="006F3AD6" w:rsidRPr="006F3AD6">
        <w:rPr>
          <w:b/>
          <w:bCs/>
          <w:sz w:val="28"/>
          <w:rtl/>
        </w:rPr>
        <w:t xml:space="preserve"> </w:t>
      </w:r>
      <w:r w:rsidR="006F3AD6" w:rsidRPr="006F3AD6">
        <w:rPr>
          <w:rFonts w:hint="eastAsia"/>
          <w:b/>
          <w:bCs/>
          <w:sz w:val="28"/>
          <w:rtl/>
        </w:rPr>
        <w:t>الْأَمْرِ</w:t>
      </w:r>
      <w:r w:rsidR="006F3AD6" w:rsidRPr="006F3AD6">
        <w:rPr>
          <w:b/>
          <w:bCs/>
          <w:sz w:val="28"/>
          <w:rtl/>
        </w:rPr>
        <w:t xml:space="preserve"> </w:t>
      </w:r>
      <w:r w:rsidR="006F3AD6" w:rsidRPr="006F3AD6">
        <w:rPr>
          <w:rFonts w:hint="eastAsia"/>
          <w:b/>
          <w:bCs/>
          <w:sz w:val="28"/>
          <w:rtl/>
        </w:rPr>
        <w:t>مِنْكُم‏</w:t>
      </w:r>
      <w:r w:rsidR="005859ED">
        <w:rPr>
          <w:rFonts w:hint="cs"/>
          <w:sz w:val="28"/>
          <w:rtl/>
        </w:rPr>
        <w:t>»(</w:t>
      </w:r>
      <w:r w:rsidRPr="00F72C32">
        <w:rPr>
          <w:rFonts w:hint="cs"/>
          <w:sz w:val="28"/>
          <w:rtl/>
        </w:rPr>
        <w:t>نسا</w:t>
      </w:r>
      <w:r w:rsidR="005859ED">
        <w:rPr>
          <w:rFonts w:hint="cs"/>
          <w:sz w:val="28"/>
          <w:rtl/>
        </w:rPr>
        <w:t>ء</w:t>
      </w:r>
      <w:r w:rsidRPr="00F72C32">
        <w:rPr>
          <w:rFonts w:hint="cs"/>
          <w:sz w:val="28"/>
          <w:rtl/>
        </w:rPr>
        <w:t>/آیه 59) آن عيبي ندارد. آنجا امر به امر هست ولي امر مستقيم به خودشان داده كه اطاعت بكنيد. يا مستقیماً به بچه‌ها مي‌گويد كه پدر و مادرتان را اطاعت بكنيد. آنجا محل بحث نيست. محل بحث جايي است كه امر به اطاعتي به خودشان نكرده باشد. همين‌طوري به او گفته باشد كه امر بكن كه او اين كار را انجام دهد.</w:t>
      </w:r>
      <w:r w:rsidR="00D342FA">
        <w:rPr>
          <w:sz w:val="28"/>
          <w:rtl/>
        </w:rPr>
        <w:t xml:space="preserve"> </w:t>
      </w:r>
      <w:r w:rsidR="00D342FA">
        <w:rPr>
          <w:rFonts w:hint="eastAsia"/>
          <w:sz w:val="28"/>
          <w:rtl/>
        </w:rPr>
        <w:t>آيا</w:t>
      </w:r>
      <w:r w:rsidRPr="00F72C32">
        <w:rPr>
          <w:rFonts w:hint="cs"/>
          <w:sz w:val="28"/>
          <w:rtl/>
        </w:rPr>
        <w:t xml:space="preserve"> شخص دوم یعنی مأمور نهايي هم بايد اين كار را بكند يا فقط اولي بايد اين امر را انجام بدهد؟ بقيه به عهده خودش است مي‌خواهد انجام بدهد، مي‌خواهد انجام ندهد. مواردي در فقه داريم، البته خيلي جاها قرينه داريم كه خودش بايد انجام بدهد ولي بعضي جاها نداريم. علت اینکه بگوييم دال بر وجوب، نيست،</w:t>
      </w:r>
      <w:r w:rsidR="00D342FA">
        <w:rPr>
          <w:sz w:val="28"/>
          <w:rtl/>
        </w:rPr>
        <w:t xml:space="preserve"> </w:t>
      </w:r>
      <w:r w:rsidR="00D342FA">
        <w:rPr>
          <w:rFonts w:hint="eastAsia"/>
          <w:sz w:val="28"/>
          <w:rtl/>
        </w:rPr>
        <w:t>اين</w:t>
      </w:r>
      <w:r w:rsidRPr="00F72C32">
        <w:rPr>
          <w:rFonts w:hint="cs"/>
          <w:sz w:val="28"/>
          <w:rtl/>
        </w:rPr>
        <w:t xml:space="preserve"> است كه شايد گفتن او مطلوب شارع هست ولی براي شارع خيلي مهم نيست كه او اقدام بكند يا تمرين بدهد. حالت تمريني و او مهم است</w:t>
      </w:r>
      <w:r w:rsidR="005E7FCB">
        <w:rPr>
          <w:rFonts w:hint="eastAsia"/>
          <w:sz w:val="28"/>
          <w:rtl/>
        </w:rPr>
        <w:t>؛</w:t>
      </w:r>
      <w:r w:rsidR="005E7FCB">
        <w:rPr>
          <w:sz w:val="28"/>
          <w:rtl/>
        </w:rPr>
        <w:t xml:space="preserve"> </w:t>
      </w:r>
      <w:r w:rsidRPr="00F72C32">
        <w:rPr>
          <w:rFonts w:hint="cs"/>
          <w:sz w:val="28"/>
          <w:rtl/>
        </w:rPr>
        <w:t xml:space="preserve">اما </w:t>
      </w:r>
      <w:r w:rsidRPr="00F72C32">
        <w:rPr>
          <w:rFonts w:hint="cs"/>
          <w:sz w:val="28"/>
          <w:rtl/>
        </w:rPr>
        <w:lastRenderedPageBreak/>
        <w:t>اينكه شخص دوم و مخاطب نهايي هم بايد عمل بكند ممكن است بگوييم نه. اين امر به امر در اصول مطرح شده و سؤال اين است كه دال بر وجوب هست يا نيست؟ مراجعه به اصول بكنيد مي‌بينيد مباحث زيادي در اينجا هست.</w:t>
      </w:r>
    </w:p>
    <w:p w:rsidR="008218AE" w:rsidRDefault="005050FE" w:rsidP="00355466">
      <w:pPr>
        <w:pStyle w:val="Heading2"/>
        <w:rPr>
          <w:szCs w:val="28"/>
          <w:rtl/>
        </w:rPr>
      </w:pPr>
      <w:r w:rsidRPr="00DA0AA0">
        <w:rPr>
          <w:rFonts w:hint="cs"/>
          <w:rtl/>
        </w:rPr>
        <w:t xml:space="preserve"> </w:t>
      </w:r>
      <w:bookmarkStart w:id="7" w:name="_Toc399834524"/>
      <w:r w:rsidRPr="00DA0AA0">
        <w:rPr>
          <w:rFonts w:hint="cs"/>
          <w:rtl/>
        </w:rPr>
        <w:t>نظریه اصول</w:t>
      </w:r>
      <w:r>
        <w:rPr>
          <w:rFonts w:hint="cs"/>
          <w:rtl/>
        </w:rPr>
        <w:t xml:space="preserve"> پیرامون امر به </w:t>
      </w:r>
      <w:r w:rsidR="00355466">
        <w:rPr>
          <w:rFonts w:hint="cs"/>
          <w:rtl/>
        </w:rPr>
        <w:t>امر</w:t>
      </w:r>
      <w:bookmarkEnd w:id="7"/>
    </w:p>
    <w:p w:rsidR="005050FE" w:rsidRDefault="00314C1B" w:rsidP="00B473DF">
      <w:pPr>
        <w:rPr>
          <w:rtl/>
        </w:rPr>
      </w:pPr>
      <w:r>
        <w:rPr>
          <w:rFonts w:hint="cs"/>
          <w:rtl/>
        </w:rPr>
        <w:t>آنچه</w:t>
      </w:r>
      <w:r w:rsidR="005050FE" w:rsidRPr="00F72C32">
        <w:rPr>
          <w:rFonts w:hint="cs"/>
          <w:rtl/>
        </w:rPr>
        <w:t xml:space="preserve"> مي‌شود </w:t>
      </w:r>
      <w:r w:rsidR="00B473DF" w:rsidRPr="00F72C32">
        <w:rPr>
          <w:rFonts w:hint="cs"/>
          <w:rtl/>
        </w:rPr>
        <w:t xml:space="preserve">بالاجمال </w:t>
      </w:r>
      <w:r w:rsidR="005050FE" w:rsidRPr="00F72C32">
        <w:rPr>
          <w:rFonts w:hint="cs"/>
          <w:rtl/>
        </w:rPr>
        <w:t xml:space="preserve">در </w:t>
      </w:r>
      <w:r w:rsidR="00B473DF">
        <w:rPr>
          <w:rFonts w:hint="cs"/>
          <w:rtl/>
        </w:rPr>
        <w:t>این</w:t>
      </w:r>
      <w:r w:rsidR="00993C5B" w:rsidRPr="00F72C32">
        <w:rPr>
          <w:rFonts w:hint="cs"/>
          <w:rtl/>
        </w:rPr>
        <w:t xml:space="preserve"> بحث اصولي</w:t>
      </w:r>
      <w:r w:rsidR="005050FE" w:rsidRPr="00F72C32">
        <w:rPr>
          <w:rFonts w:hint="cs"/>
          <w:rtl/>
        </w:rPr>
        <w:t xml:space="preserve"> مطرح كرد</w:t>
      </w:r>
      <w:r w:rsidR="00B473DF">
        <w:rPr>
          <w:rFonts w:hint="cs"/>
          <w:rtl/>
        </w:rPr>
        <w:t>،</w:t>
      </w:r>
      <w:r w:rsidR="005050FE" w:rsidRPr="00F72C32">
        <w:rPr>
          <w:rFonts w:hint="cs"/>
          <w:rtl/>
        </w:rPr>
        <w:t xml:space="preserve"> بررسي و پاسخ به اين سؤال است: </w:t>
      </w:r>
      <w:r w:rsidR="00B473DF">
        <w:rPr>
          <w:rFonts w:hint="cs"/>
          <w:rtl/>
        </w:rPr>
        <w:t>آیا</w:t>
      </w:r>
      <w:r w:rsidR="005050FE" w:rsidRPr="00F72C32">
        <w:rPr>
          <w:rFonts w:hint="cs"/>
          <w:rtl/>
        </w:rPr>
        <w:t xml:space="preserve"> راه‌هایی براي اين هست كه بگوييم امر به امر دال بر وجوب است</w:t>
      </w:r>
      <w:r w:rsidR="00B473DF">
        <w:rPr>
          <w:rFonts w:hint="cs"/>
          <w:rtl/>
        </w:rPr>
        <w:t>؟</w:t>
      </w:r>
    </w:p>
    <w:p w:rsidR="005050FE" w:rsidRPr="00F72C32" w:rsidRDefault="005050FE" w:rsidP="00355466">
      <w:pPr>
        <w:pStyle w:val="Heading3"/>
        <w:rPr>
          <w:b/>
          <w:szCs w:val="28"/>
          <w:rtl/>
        </w:rPr>
      </w:pPr>
      <w:bookmarkStart w:id="8" w:name="_Toc399834525"/>
      <w:r>
        <w:rPr>
          <w:rFonts w:hint="cs"/>
          <w:rtl/>
        </w:rPr>
        <w:t>راه‌</w:t>
      </w:r>
      <w:r w:rsidRPr="002737E1">
        <w:rPr>
          <w:rFonts w:hint="cs"/>
          <w:rtl/>
        </w:rPr>
        <w:t>هایی دال بر واجب بودن امر به امر</w:t>
      </w:r>
      <w:bookmarkEnd w:id="8"/>
    </w:p>
    <w:p w:rsidR="005050FE" w:rsidRPr="00F72C32" w:rsidRDefault="005050FE" w:rsidP="00AA4CBA">
      <w:pPr>
        <w:rPr>
          <w:b/>
          <w:bCs/>
          <w:sz w:val="28"/>
          <w:rtl/>
        </w:rPr>
      </w:pPr>
      <w:r w:rsidRPr="00F72C32">
        <w:rPr>
          <w:rFonts w:hint="cs"/>
          <w:sz w:val="28"/>
          <w:rtl/>
        </w:rPr>
        <w:t xml:space="preserve"> </w:t>
      </w:r>
      <w:r>
        <w:rPr>
          <w:rFonts w:hint="cs"/>
          <w:sz w:val="28"/>
          <w:rtl/>
        </w:rPr>
        <w:t xml:space="preserve">1. </w:t>
      </w:r>
      <w:r w:rsidRPr="00F72C32">
        <w:rPr>
          <w:rFonts w:hint="cs"/>
          <w:sz w:val="28"/>
          <w:rtl/>
        </w:rPr>
        <w:t>يك راه اين است كه بگوييم امري كه از ناحيه مولا باشد واجب است.</w:t>
      </w:r>
      <w:r w:rsidR="00D342FA">
        <w:rPr>
          <w:sz w:val="28"/>
          <w:rtl/>
        </w:rPr>
        <w:t xml:space="preserve"> </w:t>
      </w:r>
      <w:r w:rsidR="00D342FA">
        <w:rPr>
          <w:rFonts w:hint="eastAsia"/>
          <w:sz w:val="28"/>
          <w:rtl/>
        </w:rPr>
        <w:t>اين</w:t>
      </w:r>
      <w:r w:rsidRPr="00F72C32">
        <w:rPr>
          <w:rFonts w:hint="cs"/>
          <w:sz w:val="28"/>
          <w:rtl/>
        </w:rPr>
        <w:t xml:space="preserve"> امر دوم هم در حقيقت چون امر اول روي امر دوم آمد، چون در امر دوم، در سلسله او، شارع قرار گرفت و وقتي كه شارع در </w:t>
      </w:r>
      <w:r w:rsidR="00F2187F">
        <w:rPr>
          <w:rFonts w:hint="cs"/>
          <w:sz w:val="28"/>
          <w:rtl/>
        </w:rPr>
        <w:t>سلسله</w:t>
      </w:r>
      <w:r w:rsidRPr="00F72C32">
        <w:rPr>
          <w:rFonts w:hint="cs"/>
          <w:sz w:val="28"/>
          <w:rtl/>
        </w:rPr>
        <w:t xml:space="preserve"> او و در مبدأ او قرار بگيرد، </w:t>
      </w:r>
      <w:r w:rsidR="00F2187F">
        <w:rPr>
          <w:rFonts w:hint="cs"/>
          <w:sz w:val="28"/>
          <w:rtl/>
        </w:rPr>
        <w:t>آن‌وقت</w:t>
      </w:r>
      <w:r w:rsidRPr="00F72C32">
        <w:rPr>
          <w:rFonts w:hint="cs"/>
          <w:sz w:val="28"/>
          <w:rtl/>
        </w:rPr>
        <w:t xml:space="preserve"> عقل حكم مي‌كند كه دال بر وجوب است. اين يك وجه است كه شايد خيلي تام نباشد.</w:t>
      </w:r>
    </w:p>
    <w:p w:rsidR="005050FE" w:rsidRPr="00F72C32" w:rsidRDefault="005050FE" w:rsidP="00AA4CBA">
      <w:pPr>
        <w:rPr>
          <w:sz w:val="28"/>
          <w:rtl/>
        </w:rPr>
      </w:pPr>
      <w:r w:rsidRPr="00F72C32">
        <w:rPr>
          <w:rFonts w:hint="cs"/>
          <w:sz w:val="28"/>
          <w:rtl/>
        </w:rPr>
        <w:t xml:space="preserve"> </w:t>
      </w:r>
      <w:r>
        <w:rPr>
          <w:rFonts w:hint="cs"/>
          <w:sz w:val="28"/>
          <w:rtl/>
        </w:rPr>
        <w:t xml:space="preserve">2. </w:t>
      </w:r>
      <w:r w:rsidRPr="00F72C32">
        <w:rPr>
          <w:rFonts w:hint="cs"/>
          <w:sz w:val="28"/>
          <w:rtl/>
        </w:rPr>
        <w:t xml:space="preserve">يك وجه هم اين است كه بگوییم: اگر امر اولي كه تكليفي متوجه شد، بدون اين‌كه آخري تكليفي پيدا بكند، حالت لغو دارد. عرفاً ملازمه است. وقتي به اين مي‌گويد امر بكن، ملازمه دارد به اين‌كه دومي هم وقتي امر را مي‌شنود باید عمل بكند. يك نوع ملازمه </w:t>
      </w:r>
      <w:r w:rsidR="00E61BAC">
        <w:rPr>
          <w:rFonts w:hint="cs"/>
          <w:sz w:val="28"/>
          <w:rtl/>
        </w:rPr>
        <w:t>اینجا</w:t>
      </w:r>
      <w:r w:rsidRPr="00F72C32">
        <w:rPr>
          <w:rFonts w:hint="cs"/>
          <w:sz w:val="28"/>
          <w:rtl/>
        </w:rPr>
        <w:t xml:space="preserve"> وجود دارد. نمي‌شود اين امر باشد ولي او هيچ تكليفي نداشته باشد. </w:t>
      </w:r>
      <w:r w:rsidR="005E7FCB">
        <w:rPr>
          <w:rFonts w:hint="eastAsia"/>
          <w:sz w:val="28"/>
          <w:rtl/>
        </w:rPr>
        <w:t>حتماً</w:t>
      </w:r>
      <w:r w:rsidRPr="00F72C32">
        <w:rPr>
          <w:rFonts w:hint="cs"/>
          <w:sz w:val="28"/>
          <w:rtl/>
        </w:rPr>
        <w:t xml:space="preserve"> ملازمه‌اي هست.</w:t>
      </w:r>
    </w:p>
    <w:p w:rsidR="005050FE" w:rsidRPr="00F72C32" w:rsidRDefault="005E7FCB" w:rsidP="00AA4CBA">
      <w:pPr>
        <w:rPr>
          <w:sz w:val="28"/>
          <w:rtl/>
        </w:rPr>
      </w:pPr>
      <w:r>
        <w:rPr>
          <w:sz w:val="28"/>
          <w:rtl/>
        </w:rPr>
        <w:t xml:space="preserve"> </w:t>
      </w:r>
      <w:r w:rsidR="005050FE" w:rsidRPr="00F72C32">
        <w:rPr>
          <w:rFonts w:hint="cs"/>
          <w:sz w:val="28"/>
          <w:rtl/>
        </w:rPr>
        <w:t xml:space="preserve">به دومي هم مي‌شود این‌چنین جواب داد كه: ملازمه هست ولی ما قائل به تفصيل هستيم. مي‌گويد امر به امر كه كرد </w:t>
      </w:r>
      <w:r>
        <w:rPr>
          <w:rFonts w:hint="eastAsia"/>
          <w:sz w:val="28"/>
          <w:rtl/>
        </w:rPr>
        <w:t>حتماً</w:t>
      </w:r>
      <w:r w:rsidR="005050FE" w:rsidRPr="00F72C32">
        <w:rPr>
          <w:rFonts w:hint="cs"/>
          <w:sz w:val="28"/>
          <w:rtl/>
        </w:rPr>
        <w:t xml:space="preserve"> مأمور نهايي، تكليفي دارد، ولي الزاماً ايجابي است؟ نه ممكن است ايجابي نباشد. اينكه وجوب است يا غير وجوب قرينه مي‌خواهد. ممكن است او گفته و بر او الزام كرده كه اقدام بكند. او هم تكليفي دارد. ولي لازم نيست ملازمه‌اي بين وجوب امر او و وجوب عمل او باشد.</w:t>
      </w:r>
      <w:r w:rsidR="00D342FA">
        <w:rPr>
          <w:sz w:val="28"/>
          <w:rtl/>
        </w:rPr>
        <w:t xml:space="preserve"> </w:t>
      </w:r>
      <w:r w:rsidR="00D342FA">
        <w:rPr>
          <w:rFonts w:hint="eastAsia"/>
          <w:sz w:val="28"/>
          <w:rtl/>
        </w:rPr>
        <w:t>اين</w:t>
      </w:r>
      <w:r w:rsidR="005050FE" w:rsidRPr="00F72C32">
        <w:rPr>
          <w:rFonts w:hint="cs"/>
          <w:sz w:val="28"/>
          <w:rtl/>
        </w:rPr>
        <w:t xml:space="preserve"> قاعده عقلي قطعي، كلي نيست. حداقل در مواردي كه صبي و غير مكلف است اين ملازمه </w:t>
      </w:r>
      <w:r w:rsidR="005050FE">
        <w:rPr>
          <w:rFonts w:hint="cs"/>
          <w:sz w:val="28"/>
          <w:rtl/>
        </w:rPr>
        <w:t>قطعی نيست.</w:t>
      </w:r>
    </w:p>
    <w:p w:rsidR="005050FE" w:rsidRPr="00F72C32" w:rsidRDefault="005E7FCB" w:rsidP="004B760E">
      <w:pPr>
        <w:rPr>
          <w:sz w:val="28"/>
          <w:rtl/>
        </w:rPr>
      </w:pPr>
      <w:r>
        <w:rPr>
          <w:sz w:val="28"/>
          <w:rtl/>
        </w:rPr>
        <w:t xml:space="preserve"> </w:t>
      </w:r>
      <w:r w:rsidR="005050FE" w:rsidRPr="00F72C32">
        <w:rPr>
          <w:rFonts w:hint="cs"/>
          <w:sz w:val="28"/>
          <w:rtl/>
        </w:rPr>
        <w:t xml:space="preserve">اين اجمال بحث است. البته بحث اصولي در جاي خود بايد بحث شود. ما اين مواردي كه مي‌گوييم حداقل اين است كه امر به امر در مواردي كه تكليف آن شخص منجز نيست. در اينجا در امر به امر، امر اولي واجب است اما امر دومي امر لغو بي تكليف نيست، حتماً مولد يك تكليف براي آن شخص است، اما تكليف، الزامي است يا غير الزامي، آن حداقلش و ملازمه‌اي بيش از غير الزامي نيست. </w:t>
      </w:r>
      <w:r w:rsidR="002A6598">
        <w:rPr>
          <w:rFonts w:hint="cs"/>
          <w:sz w:val="28"/>
          <w:rtl/>
        </w:rPr>
        <w:t>الزامی‌اش</w:t>
      </w:r>
      <w:r w:rsidR="005050FE" w:rsidRPr="00F72C32">
        <w:rPr>
          <w:rFonts w:hint="cs"/>
          <w:sz w:val="28"/>
          <w:rtl/>
        </w:rPr>
        <w:t xml:space="preserve"> هم قرينه خا</w:t>
      </w:r>
      <w:r w:rsidR="004B760E">
        <w:rPr>
          <w:rFonts w:hint="cs"/>
          <w:sz w:val="28"/>
          <w:rtl/>
        </w:rPr>
        <w:t xml:space="preserve">صه مي‌خواهد و لذا وقتي مي‌گويد </w:t>
      </w:r>
      <w:r w:rsidR="004B760E" w:rsidRPr="004B760E">
        <w:rPr>
          <w:rFonts w:hint="cs"/>
          <w:b/>
          <w:bCs/>
          <w:sz w:val="28"/>
          <w:rtl/>
        </w:rPr>
        <w:t>«</w:t>
      </w:r>
      <w:r w:rsidR="004B760E" w:rsidRPr="004B760E">
        <w:rPr>
          <w:rFonts w:hint="eastAsia"/>
          <w:b/>
          <w:bCs/>
          <w:sz w:val="28"/>
          <w:rtl/>
        </w:rPr>
        <w:t>وَ</w:t>
      </w:r>
      <w:r w:rsidR="004B760E" w:rsidRPr="004B760E">
        <w:rPr>
          <w:b/>
          <w:bCs/>
          <w:sz w:val="28"/>
          <w:rtl/>
        </w:rPr>
        <w:t xml:space="preserve"> </w:t>
      </w:r>
      <w:r w:rsidR="004B760E" w:rsidRPr="004B760E">
        <w:rPr>
          <w:rFonts w:hint="eastAsia"/>
          <w:b/>
          <w:bCs/>
          <w:sz w:val="28"/>
          <w:rtl/>
        </w:rPr>
        <w:t>أْمُرْ</w:t>
      </w:r>
      <w:r w:rsidR="004B760E" w:rsidRPr="004B760E">
        <w:rPr>
          <w:b/>
          <w:bCs/>
          <w:sz w:val="28"/>
          <w:rtl/>
        </w:rPr>
        <w:t xml:space="preserve"> </w:t>
      </w:r>
      <w:r w:rsidR="004B760E" w:rsidRPr="004B760E">
        <w:rPr>
          <w:rFonts w:hint="eastAsia"/>
          <w:b/>
          <w:bCs/>
          <w:sz w:val="28"/>
          <w:rtl/>
        </w:rPr>
        <w:t>أَهْلَكَ</w:t>
      </w:r>
      <w:r w:rsidR="004B760E" w:rsidRPr="004B760E">
        <w:rPr>
          <w:b/>
          <w:bCs/>
          <w:sz w:val="28"/>
          <w:rtl/>
        </w:rPr>
        <w:t xml:space="preserve"> </w:t>
      </w:r>
      <w:r w:rsidR="004B760E" w:rsidRPr="004B760E">
        <w:rPr>
          <w:rFonts w:hint="eastAsia"/>
          <w:b/>
          <w:bCs/>
          <w:sz w:val="28"/>
          <w:rtl/>
        </w:rPr>
        <w:t>بِالصَّلَوة</w:t>
      </w:r>
      <w:r w:rsidR="004B760E" w:rsidRPr="004B760E">
        <w:rPr>
          <w:rFonts w:hint="cs"/>
          <w:b/>
          <w:bCs/>
          <w:sz w:val="28"/>
          <w:rtl/>
        </w:rPr>
        <w:t>»</w:t>
      </w:r>
      <w:r w:rsidR="005050FE" w:rsidRPr="00F72C32">
        <w:rPr>
          <w:rFonts w:hint="cs"/>
          <w:sz w:val="28"/>
          <w:rtl/>
        </w:rPr>
        <w:t xml:space="preserve"> دو تا حكم افاده مي‌كند: يكي وجوب امر شما نسبت به بچه، يكي هم اين‌كه بچه و آن فرد اگر دليل </w:t>
      </w:r>
      <w:r w:rsidR="005050FE" w:rsidRPr="00F72C32">
        <w:rPr>
          <w:rFonts w:hint="cs"/>
          <w:sz w:val="28"/>
          <w:rtl/>
        </w:rPr>
        <w:lastRenderedPageBreak/>
        <w:t xml:space="preserve">خاصي نداشته </w:t>
      </w:r>
      <w:r w:rsidR="005050FE">
        <w:rPr>
          <w:rFonts w:hint="cs"/>
          <w:sz w:val="28"/>
          <w:rtl/>
        </w:rPr>
        <w:t>باشد، تكليف دارند ولي نه الزامي</w:t>
      </w:r>
      <w:r w:rsidR="005050FE" w:rsidRPr="00F72C32">
        <w:rPr>
          <w:rFonts w:hint="cs"/>
          <w:sz w:val="28"/>
          <w:rtl/>
        </w:rPr>
        <w:t xml:space="preserve">، اين را نمي‌توانيم احراز بكنيم. حتي اگر مكلف هم باشد با توجه به اين حکم نمي‌شود بگوييم او به اين الزام دارد ولي </w:t>
      </w:r>
      <w:r>
        <w:rPr>
          <w:rFonts w:hint="eastAsia"/>
          <w:sz w:val="28"/>
          <w:rtl/>
        </w:rPr>
        <w:t>حتماً</w:t>
      </w:r>
      <w:r w:rsidR="005050FE" w:rsidRPr="00F72C32">
        <w:rPr>
          <w:rFonts w:hint="cs"/>
          <w:sz w:val="28"/>
          <w:rtl/>
        </w:rPr>
        <w:t xml:space="preserve"> رجحان دارد. مگر اين‌كه قرينه خاصه باشد. </w:t>
      </w:r>
      <w:r>
        <w:rPr>
          <w:rFonts w:hint="eastAsia"/>
          <w:sz w:val="28"/>
          <w:rtl/>
        </w:rPr>
        <w:t>مثلاً</w:t>
      </w:r>
      <w:r w:rsidR="005050FE" w:rsidRPr="00F72C32">
        <w:rPr>
          <w:rFonts w:hint="cs"/>
          <w:sz w:val="28"/>
          <w:rtl/>
        </w:rPr>
        <w:t xml:space="preserve">: </w:t>
      </w:r>
      <w:r w:rsidR="005050FE" w:rsidRPr="00F72C32">
        <w:rPr>
          <w:rFonts w:hint="cs"/>
          <w:b/>
          <w:bCs/>
          <w:sz w:val="28"/>
          <w:rtl/>
        </w:rPr>
        <w:t>«قوا أنفسکم و أهليكم ناراً»</w:t>
      </w:r>
      <w:r w:rsidR="005050FE">
        <w:rPr>
          <w:rFonts w:hint="cs"/>
          <w:b/>
          <w:bCs/>
          <w:sz w:val="28"/>
          <w:rtl/>
        </w:rPr>
        <w:t>()</w:t>
      </w:r>
      <w:r w:rsidR="005050FE" w:rsidRPr="00F72C32">
        <w:rPr>
          <w:rFonts w:hint="cs"/>
          <w:sz w:val="28"/>
          <w:rtl/>
        </w:rPr>
        <w:t xml:space="preserve"> مي‌گويد: حفظش بكن. بعد در روايات دارد كه يكي از مصاديق حفظ كردن اين است كه امر و </w:t>
      </w:r>
      <w:r w:rsidR="002A6598">
        <w:rPr>
          <w:rFonts w:hint="cs"/>
          <w:sz w:val="28"/>
          <w:rtl/>
        </w:rPr>
        <w:t>نهی‌اش</w:t>
      </w:r>
      <w:r w:rsidR="005050FE" w:rsidRPr="00F72C32">
        <w:rPr>
          <w:rFonts w:hint="cs"/>
          <w:sz w:val="28"/>
          <w:rtl/>
        </w:rPr>
        <w:t xml:space="preserve"> بكن؛ چون اينجا قوا أنفسكم ناراً هست، حتماً وقتي مكلف باشد، </w:t>
      </w:r>
      <w:r w:rsidR="00F2187F">
        <w:rPr>
          <w:rFonts w:hint="cs"/>
          <w:sz w:val="28"/>
          <w:rtl/>
        </w:rPr>
        <w:t>آن‌وقت</w:t>
      </w:r>
      <w:r w:rsidR="005050FE" w:rsidRPr="00F72C32">
        <w:rPr>
          <w:rFonts w:hint="cs"/>
          <w:sz w:val="28"/>
          <w:rtl/>
        </w:rPr>
        <w:t xml:space="preserve"> اين مستلزم تكليف الزامي است ولي اگر مكلف نيست يا مكلف هست ولي قرائني وجود ندارد، بيش از تكليف غير الزامي نمي‌شود استفاده كرد و لذا ما مي‌گوييم امر به امر </w:t>
      </w:r>
      <w:r w:rsidR="00FF4815">
        <w:rPr>
          <w:rFonts w:hint="cs"/>
          <w:sz w:val="28"/>
          <w:rtl/>
        </w:rPr>
        <w:t>به‌طورکلی</w:t>
      </w:r>
      <w:r w:rsidR="005050FE" w:rsidRPr="00F72C32">
        <w:rPr>
          <w:rFonts w:hint="cs"/>
          <w:sz w:val="28"/>
          <w:rtl/>
        </w:rPr>
        <w:t xml:space="preserve"> نمي‌شود مستلزم و مفيد وجوب براي مأمور نهايي باشد. ولي مستلزم يك تكليف براي او هست البته اگر </w:t>
      </w:r>
      <w:r w:rsidR="009D5DEE">
        <w:rPr>
          <w:rFonts w:hint="cs"/>
          <w:sz w:val="28"/>
          <w:rtl/>
        </w:rPr>
        <w:t>شرایط</w:t>
      </w:r>
      <w:r w:rsidR="005050FE" w:rsidRPr="00F72C32">
        <w:rPr>
          <w:rFonts w:hint="cs"/>
          <w:sz w:val="28"/>
          <w:rtl/>
        </w:rPr>
        <w:t xml:space="preserve"> تکليف در آن جمع باشد و مانعي نباشد ولي نه تكليف الزامی. الا اينكه قرائني باشد كه تكليف را الزامي بكند. اين يك بحث اصولي است كه من گزارشي از آن دادم. البته استدلالاتش همين است كه چرا امر به امر دال بر وجوب امر دومي است؟ چرا مي‌گوييم امر دومي هم دال بر وجوب است؟ يكي اينكه بگوييم اين هم </w:t>
      </w:r>
      <w:r w:rsidR="00E61BAC">
        <w:rPr>
          <w:rFonts w:hint="cs"/>
          <w:sz w:val="28"/>
          <w:rtl/>
        </w:rPr>
        <w:t>درواقع</w:t>
      </w:r>
      <w:r w:rsidR="005050FE" w:rsidRPr="00F72C32">
        <w:rPr>
          <w:rFonts w:hint="cs"/>
          <w:sz w:val="28"/>
          <w:rtl/>
        </w:rPr>
        <w:t xml:space="preserve"> امر مولا هست كه گفتيم امر مولا نيست. دوم اينكه بگوييم لغو است بدون اينكه وجوب داشته باشد. اين هم مي‌گوييم لغو نيست. در جايي كه امكان تكليف هست تكليف بايد باشد و الا لغو مي‌شود</w:t>
      </w:r>
      <w:r>
        <w:rPr>
          <w:rFonts w:hint="eastAsia"/>
          <w:sz w:val="28"/>
          <w:rtl/>
        </w:rPr>
        <w:t>؛</w:t>
      </w:r>
      <w:r>
        <w:rPr>
          <w:sz w:val="28"/>
          <w:rtl/>
        </w:rPr>
        <w:t xml:space="preserve"> </w:t>
      </w:r>
      <w:r w:rsidR="005050FE" w:rsidRPr="00F72C32">
        <w:rPr>
          <w:rFonts w:hint="cs"/>
          <w:sz w:val="28"/>
          <w:rtl/>
        </w:rPr>
        <w:t xml:space="preserve">اما اگر امكان تكليفي هم نيست </w:t>
      </w:r>
      <w:r w:rsidR="00F2187F">
        <w:rPr>
          <w:rFonts w:hint="cs"/>
          <w:sz w:val="28"/>
          <w:rtl/>
        </w:rPr>
        <w:t>آن‌وقت</w:t>
      </w:r>
      <w:r w:rsidR="005050FE" w:rsidRPr="00F72C32">
        <w:rPr>
          <w:rFonts w:hint="cs"/>
          <w:sz w:val="28"/>
          <w:rtl/>
        </w:rPr>
        <w:t xml:space="preserve"> مي‌گوييم حتي اين اندازه ملازمه هم نيست و حالت تمريني دارد. فقط مي‌خواهد تمرينش بدهد.</w:t>
      </w:r>
    </w:p>
    <w:p w:rsidR="005050FE" w:rsidRPr="00F72C32" w:rsidRDefault="00F97121" w:rsidP="00F97121">
      <w:pPr>
        <w:rPr>
          <w:sz w:val="28"/>
          <w:rtl/>
        </w:rPr>
      </w:pPr>
      <w:r>
        <w:rPr>
          <w:rFonts w:hint="cs"/>
          <w:sz w:val="28"/>
          <w:rtl/>
        </w:rPr>
        <w:t xml:space="preserve"> </w:t>
      </w:r>
      <w:r w:rsidR="005050FE" w:rsidRPr="00F72C32">
        <w:rPr>
          <w:rFonts w:hint="cs"/>
          <w:sz w:val="28"/>
          <w:rtl/>
        </w:rPr>
        <w:t xml:space="preserve">بحث مفصل اين اصول دين است. </w:t>
      </w:r>
      <w:r w:rsidR="00314C1B">
        <w:rPr>
          <w:rFonts w:hint="cs"/>
          <w:sz w:val="28"/>
          <w:rtl/>
        </w:rPr>
        <w:t>آنچه</w:t>
      </w:r>
      <w:r w:rsidR="005050FE" w:rsidRPr="00F72C32">
        <w:rPr>
          <w:rFonts w:hint="cs"/>
          <w:sz w:val="28"/>
          <w:rtl/>
        </w:rPr>
        <w:t xml:space="preserve"> با بحث‌هاي ما مربوط است، اين قسم قصه است و الا در بحث‌هاي سابق هم گفتيم. يك بار است كه مطمئن هستيم امر به امر نوعي وساطت است و هيچ موضوعيتي ندارد. فقط طريق است.</w:t>
      </w:r>
      <w:r w:rsidR="00D342FA">
        <w:rPr>
          <w:sz w:val="28"/>
          <w:rtl/>
        </w:rPr>
        <w:t xml:space="preserve"> </w:t>
      </w:r>
      <w:r w:rsidR="00D342FA">
        <w:rPr>
          <w:rFonts w:hint="eastAsia"/>
          <w:sz w:val="28"/>
          <w:rtl/>
        </w:rPr>
        <w:t>اگر</w:t>
      </w:r>
      <w:r w:rsidR="005050FE" w:rsidRPr="00F72C32">
        <w:rPr>
          <w:rFonts w:hint="cs"/>
          <w:sz w:val="28"/>
          <w:rtl/>
        </w:rPr>
        <w:t xml:space="preserve"> اين حالت باشد، امر به امر دال بر وجوب است</w:t>
      </w:r>
      <w:r w:rsidR="005E7FCB">
        <w:rPr>
          <w:rFonts w:hint="eastAsia"/>
          <w:sz w:val="28"/>
          <w:rtl/>
        </w:rPr>
        <w:t>؛</w:t>
      </w:r>
      <w:r w:rsidR="005E7FCB">
        <w:rPr>
          <w:sz w:val="28"/>
          <w:rtl/>
        </w:rPr>
        <w:t xml:space="preserve"> </w:t>
      </w:r>
      <w:r w:rsidR="005050FE" w:rsidRPr="00F72C32">
        <w:rPr>
          <w:rFonts w:hint="cs"/>
          <w:sz w:val="28"/>
          <w:rtl/>
        </w:rPr>
        <w:t>اما اگر احتمال موضوعيت بدهيم؛ يعني اقدام او خودش مستقلاً مطلوبيتي دارد، در این صورت، اين بحثي است كه اينجا مطرح كرديم.</w:t>
      </w:r>
    </w:p>
    <w:p w:rsidR="005050FE" w:rsidRPr="00F72C32" w:rsidRDefault="005E7FCB" w:rsidP="00AA4CBA">
      <w:pPr>
        <w:rPr>
          <w:sz w:val="28"/>
          <w:rtl/>
        </w:rPr>
      </w:pPr>
      <w:r>
        <w:rPr>
          <w:sz w:val="28"/>
          <w:rtl/>
        </w:rPr>
        <w:t xml:space="preserve"> </w:t>
      </w:r>
      <w:r w:rsidR="005050FE" w:rsidRPr="00F72C32">
        <w:rPr>
          <w:rFonts w:hint="cs"/>
          <w:sz w:val="28"/>
          <w:rtl/>
        </w:rPr>
        <w:t>كليتش اين است: يك بار است كه كاملا</w:t>
      </w:r>
      <w:r w:rsidR="005050FE">
        <w:rPr>
          <w:rFonts w:hint="cs"/>
          <w:sz w:val="28"/>
          <w:rtl/>
        </w:rPr>
        <w:t>ً</w:t>
      </w:r>
      <w:r w:rsidR="005050FE" w:rsidRPr="00F72C32">
        <w:rPr>
          <w:rFonts w:hint="cs"/>
          <w:sz w:val="28"/>
          <w:rtl/>
        </w:rPr>
        <w:t xml:space="preserve"> مطمئن هستيم كه حالت وساطت و طريقيت در آن هست، آنجا امر به امر دال بر وجوب است. اگر احتمال </w:t>
      </w:r>
      <w:r w:rsidR="00FF4815">
        <w:rPr>
          <w:rFonts w:hint="cs"/>
          <w:sz w:val="28"/>
          <w:rtl/>
        </w:rPr>
        <w:t>معتنابهی</w:t>
      </w:r>
      <w:r w:rsidR="005050FE" w:rsidRPr="00F72C32">
        <w:rPr>
          <w:rFonts w:hint="cs"/>
          <w:sz w:val="28"/>
          <w:rtl/>
        </w:rPr>
        <w:t xml:space="preserve"> داريم كه طريقيت ندارد بلکه موضوعيت دارد، </w:t>
      </w:r>
      <w:r w:rsidR="00F2187F">
        <w:rPr>
          <w:rFonts w:hint="cs"/>
          <w:sz w:val="28"/>
          <w:rtl/>
        </w:rPr>
        <w:t>آن‌وقت</w:t>
      </w:r>
      <w:r w:rsidR="005050FE" w:rsidRPr="00F72C32">
        <w:rPr>
          <w:rFonts w:hint="cs"/>
          <w:sz w:val="28"/>
          <w:rtl/>
        </w:rPr>
        <w:t xml:space="preserve"> يكي از اين دو وجه را مي‌گوييم كه </w:t>
      </w:r>
      <w:r w:rsidR="00FF4815">
        <w:rPr>
          <w:rFonts w:hint="cs"/>
          <w:sz w:val="28"/>
          <w:rtl/>
        </w:rPr>
        <w:t>هیچ‌کدام</w:t>
      </w:r>
      <w:r w:rsidR="005050FE" w:rsidRPr="00F72C32">
        <w:rPr>
          <w:rFonts w:hint="cs"/>
          <w:sz w:val="28"/>
          <w:rtl/>
        </w:rPr>
        <w:t xml:space="preserve"> از</w:t>
      </w:r>
      <w:r w:rsidR="006A7D4F">
        <w:rPr>
          <w:rFonts w:hint="cs"/>
          <w:sz w:val="28"/>
          <w:rtl/>
        </w:rPr>
        <w:t xml:space="preserve"> ا</w:t>
      </w:r>
      <w:r w:rsidR="005050FE" w:rsidRPr="00F72C32">
        <w:rPr>
          <w:rFonts w:hint="cs"/>
          <w:sz w:val="28"/>
          <w:rtl/>
        </w:rPr>
        <w:t xml:space="preserve">ین دو وجه ما را به وجوب نمي‌رساند. ما را به يك تكليف مي‌رساند البته آنجا كه </w:t>
      </w:r>
      <w:r w:rsidR="009D5DEE">
        <w:rPr>
          <w:rFonts w:hint="cs"/>
          <w:sz w:val="28"/>
          <w:rtl/>
        </w:rPr>
        <w:t>شرایط</w:t>
      </w:r>
      <w:r w:rsidR="005050FE" w:rsidRPr="00F72C32">
        <w:rPr>
          <w:rFonts w:hint="cs"/>
          <w:sz w:val="28"/>
          <w:rtl/>
        </w:rPr>
        <w:t xml:space="preserve"> تكليفي براي آن هست. اگر آن نباشد حالت تمريني است.</w:t>
      </w:r>
      <w:r w:rsidR="00D342FA">
        <w:rPr>
          <w:sz w:val="28"/>
          <w:rtl/>
        </w:rPr>
        <w:t xml:space="preserve"> </w:t>
      </w:r>
      <w:r w:rsidR="00D342FA">
        <w:rPr>
          <w:rFonts w:hint="eastAsia"/>
          <w:sz w:val="28"/>
          <w:rtl/>
        </w:rPr>
        <w:t>اين</w:t>
      </w:r>
      <w:r w:rsidR="005050FE" w:rsidRPr="00F72C32">
        <w:rPr>
          <w:rFonts w:hint="cs"/>
          <w:sz w:val="28"/>
          <w:rtl/>
        </w:rPr>
        <w:t xml:space="preserve"> قاعده كلي قصه است.</w:t>
      </w:r>
    </w:p>
    <w:p w:rsidR="00F97121" w:rsidRPr="00A4378B" w:rsidRDefault="00032E9E" w:rsidP="00355466">
      <w:pPr>
        <w:pStyle w:val="Heading2"/>
        <w:rPr>
          <w:rtl/>
        </w:rPr>
      </w:pPr>
      <w:bookmarkStart w:id="9" w:name="_Toc399834526"/>
      <w:r>
        <w:rPr>
          <w:rFonts w:hint="cs"/>
          <w:rtl/>
        </w:rPr>
        <w:t>قاعده کلی بحث یازدهم</w:t>
      </w:r>
      <w:bookmarkEnd w:id="9"/>
    </w:p>
    <w:p w:rsidR="005050FE" w:rsidRPr="00A4378B" w:rsidRDefault="005050FE" w:rsidP="00621A6E">
      <w:pPr>
        <w:rPr>
          <w:sz w:val="28"/>
          <w:rtl/>
        </w:rPr>
      </w:pPr>
      <w:r w:rsidRPr="00A4378B">
        <w:rPr>
          <w:rFonts w:hint="cs"/>
          <w:sz w:val="28"/>
          <w:rtl/>
        </w:rPr>
        <w:t xml:space="preserve">اين بحث كلي است كه قاعده كلي آن هم اين است: اگر جايي امر به امر ظهوري در اين مطلب دارد كه در این حال طريق محض است. </w:t>
      </w:r>
      <w:r w:rsidR="00E61BAC">
        <w:rPr>
          <w:rFonts w:hint="cs"/>
          <w:sz w:val="28"/>
          <w:rtl/>
        </w:rPr>
        <w:t>درواقع</w:t>
      </w:r>
      <w:r w:rsidRPr="00A4378B">
        <w:rPr>
          <w:rFonts w:hint="cs"/>
          <w:sz w:val="28"/>
          <w:rtl/>
        </w:rPr>
        <w:t xml:space="preserve"> شارع آن را مي‌خواست بگويد، منتهي </w:t>
      </w:r>
      <w:r w:rsidR="006A7D4F">
        <w:rPr>
          <w:rFonts w:hint="cs"/>
          <w:sz w:val="28"/>
          <w:rtl/>
        </w:rPr>
        <w:t>آن را</w:t>
      </w:r>
      <w:r w:rsidRPr="00A4378B">
        <w:rPr>
          <w:rFonts w:hint="cs"/>
          <w:sz w:val="28"/>
          <w:rtl/>
        </w:rPr>
        <w:t xml:space="preserve"> واسطه قرار داده است. مثل: </w:t>
      </w:r>
      <w:r w:rsidRPr="00A4378B">
        <w:rPr>
          <w:rFonts w:hint="cs"/>
          <w:b/>
          <w:bCs/>
          <w:sz w:val="28"/>
          <w:rtl/>
        </w:rPr>
        <w:t>«</w:t>
      </w:r>
      <w:r w:rsidR="00621A6E" w:rsidRPr="00621A6E">
        <w:rPr>
          <w:rFonts w:hint="eastAsia"/>
          <w:b/>
          <w:bCs/>
          <w:sz w:val="28"/>
          <w:rtl/>
        </w:rPr>
        <w:t>يا</w:t>
      </w:r>
      <w:r w:rsidR="00621A6E" w:rsidRPr="00621A6E">
        <w:rPr>
          <w:b/>
          <w:bCs/>
          <w:sz w:val="28"/>
          <w:rtl/>
        </w:rPr>
        <w:t xml:space="preserve"> </w:t>
      </w:r>
      <w:r w:rsidR="00621A6E" w:rsidRPr="00621A6E">
        <w:rPr>
          <w:rFonts w:hint="eastAsia"/>
          <w:b/>
          <w:bCs/>
          <w:sz w:val="28"/>
          <w:rtl/>
        </w:rPr>
        <w:t>أَيُّهَا</w:t>
      </w:r>
      <w:r w:rsidR="00621A6E" w:rsidRPr="00621A6E">
        <w:rPr>
          <w:b/>
          <w:bCs/>
          <w:sz w:val="28"/>
          <w:rtl/>
        </w:rPr>
        <w:t xml:space="preserve"> </w:t>
      </w:r>
      <w:r w:rsidR="00621A6E" w:rsidRPr="00621A6E">
        <w:rPr>
          <w:rFonts w:hint="eastAsia"/>
          <w:b/>
          <w:bCs/>
          <w:sz w:val="28"/>
          <w:rtl/>
        </w:rPr>
        <w:t>الرَّسُولُ</w:t>
      </w:r>
      <w:r w:rsidR="00621A6E" w:rsidRPr="00621A6E">
        <w:rPr>
          <w:b/>
          <w:bCs/>
          <w:sz w:val="28"/>
          <w:rtl/>
        </w:rPr>
        <w:t xml:space="preserve"> </w:t>
      </w:r>
      <w:r w:rsidR="00621A6E" w:rsidRPr="00621A6E">
        <w:rPr>
          <w:rFonts w:hint="eastAsia"/>
          <w:b/>
          <w:bCs/>
          <w:sz w:val="28"/>
          <w:rtl/>
        </w:rPr>
        <w:lastRenderedPageBreak/>
        <w:t>بَلِّغْ</w:t>
      </w:r>
      <w:r w:rsidRPr="00A4378B">
        <w:rPr>
          <w:rFonts w:hint="cs"/>
          <w:b/>
          <w:bCs/>
          <w:sz w:val="28"/>
          <w:rtl/>
        </w:rPr>
        <w:t>»</w:t>
      </w:r>
      <w:r w:rsidRPr="00A4378B">
        <w:rPr>
          <w:rFonts w:hint="cs"/>
          <w:sz w:val="28"/>
          <w:rtl/>
        </w:rPr>
        <w:t>(سوره مائده/</w:t>
      </w:r>
      <w:r w:rsidR="005E7FCB">
        <w:rPr>
          <w:rFonts w:hint="eastAsia"/>
          <w:sz w:val="28"/>
          <w:rtl/>
        </w:rPr>
        <w:t>آ</w:t>
      </w:r>
      <w:r w:rsidR="005E7FCB">
        <w:rPr>
          <w:rFonts w:hint="cs"/>
          <w:sz w:val="28"/>
          <w:rtl/>
        </w:rPr>
        <w:t>ی</w:t>
      </w:r>
      <w:r w:rsidR="005E7FCB">
        <w:rPr>
          <w:rFonts w:hint="eastAsia"/>
          <w:sz w:val="28"/>
          <w:rtl/>
        </w:rPr>
        <w:t>ه</w:t>
      </w:r>
      <w:r w:rsidR="005E7FCB">
        <w:rPr>
          <w:sz w:val="28"/>
          <w:rtl/>
        </w:rPr>
        <w:t xml:space="preserve"> 67</w:t>
      </w:r>
      <w:r w:rsidRPr="00A4378B">
        <w:rPr>
          <w:rFonts w:hint="cs"/>
          <w:sz w:val="28"/>
          <w:rtl/>
        </w:rPr>
        <w:t>)</w:t>
      </w:r>
      <w:r w:rsidRPr="00A4378B">
        <w:rPr>
          <w:rFonts w:hint="cs"/>
          <w:b/>
          <w:bCs/>
          <w:sz w:val="28"/>
          <w:rtl/>
        </w:rPr>
        <w:t xml:space="preserve"> در </w:t>
      </w:r>
      <w:r w:rsidRPr="00A4378B">
        <w:rPr>
          <w:rFonts w:hint="cs"/>
          <w:sz w:val="28"/>
          <w:rtl/>
        </w:rPr>
        <w:t>اينجا یعنی «</w:t>
      </w:r>
      <w:r w:rsidR="00621A6E" w:rsidRPr="00621A6E">
        <w:rPr>
          <w:rFonts w:hint="eastAsia"/>
          <w:b/>
          <w:bCs/>
          <w:sz w:val="28"/>
          <w:rtl/>
        </w:rPr>
        <w:t>يا</w:t>
      </w:r>
      <w:r w:rsidR="00621A6E" w:rsidRPr="00621A6E">
        <w:rPr>
          <w:b/>
          <w:bCs/>
          <w:sz w:val="28"/>
          <w:rtl/>
        </w:rPr>
        <w:t xml:space="preserve"> </w:t>
      </w:r>
      <w:r w:rsidR="00621A6E" w:rsidRPr="00621A6E">
        <w:rPr>
          <w:rFonts w:hint="eastAsia"/>
          <w:b/>
          <w:bCs/>
          <w:sz w:val="28"/>
          <w:rtl/>
        </w:rPr>
        <w:t>أَيُّهَا</w:t>
      </w:r>
      <w:r w:rsidR="00621A6E" w:rsidRPr="00621A6E">
        <w:rPr>
          <w:b/>
          <w:bCs/>
          <w:sz w:val="28"/>
          <w:rtl/>
        </w:rPr>
        <w:t xml:space="preserve"> </w:t>
      </w:r>
      <w:r w:rsidR="00621A6E" w:rsidRPr="00621A6E">
        <w:rPr>
          <w:rFonts w:hint="eastAsia"/>
          <w:b/>
          <w:bCs/>
          <w:sz w:val="28"/>
          <w:rtl/>
        </w:rPr>
        <w:t>الرَّسُولُ</w:t>
      </w:r>
      <w:r w:rsidR="00621A6E" w:rsidRPr="00621A6E">
        <w:rPr>
          <w:b/>
          <w:bCs/>
          <w:sz w:val="28"/>
          <w:rtl/>
        </w:rPr>
        <w:t xml:space="preserve"> </w:t>
      </w:r>
      <w:r w:rsidR="00621A6E" w:rsidRPr="00621A6E">
        <w:rPr>
          <w:rFonts w:hint="eastAsia"/>
          <w:b/>
          <w:bCs/>
          <w:sz w:val="28"/>
          <w:rtl/>
        </w:rPr>
        <w:t>بَلِّغْ</w:t>
      </w:r>
      <w:r w:rsidRPr="00A4378B">
        <w:rPr>
          <w:rFonts w:hint="cs"/>
          <w:sz w:val="28"/>
          <w:rtl/>
        </w:rPr>
        <w:t>» مي‌دانيم رسول واسطه است. همه اوامر شارع واسطه است. این قرينه عامه دارد براي اين‌كه امر به امر دال بر وجوب است.</w:t>
      </w:r>
    </w:p>
    <w:p w:rsidR="005050FE" w:rsidRPr="00F72C32" w:rsidRDefault="005E7FCB" w:rsidP="00AA4CBA">
      <w:pPr>
        <w:rPr>
          <w:sz w:val="28"/>
          <w:rtl/>
        </w:rPr>
      </w:pPr>
      <w:r>
        <w:rPr>
          <w:sz w:val="28"/>
          <w:rtl/>
        </w:rPr>
        <w:t xml:space="preserve"> </w:t>
      </w:r>
      <w:r w:rsidR="005050FE" w:rsidRPr="00A4378B">
        <w:rPr>
          <w:rFonts w:hint="cs"/>
          <w:sz w:val="28"/>
          <w:rtl/>
        </w:rPr>
        <w:t xml:space="preserve">صورت دومی هم دارد </w:t>
      </w:r>
      <w:r w:rsidR="006A7D4F">
        <w:rPr>
          <w:rFonts w:hint="cs"/>
          <w:sz w:val="28"/>
          <w:rtl/>
        </w:rPr>
        <w:t>و آن</w:t>
      </w:r>
      <w:r w:rsidR="005050FE" w:rsidRPr="00A4378B">
        <w:rPr>
          <w:rFonts w:hint="cs"/>
          <w:sz w:val="28"/>
          <w:rtl/>
        </w:rPr>
        <w:t>، اين است كه چنين قرينه و ارتكازي وجود ندارد. كه اين طريق است. احتمال مي‌دهيم موضوعيت دارد</w:t>
      </w:r>
      <w:r w:rsidR="005050FE" w:rsidRPr="00F72C32">
        <w:rPr>
          <w:rFonts w:hint="cs"/>
          <w:sz w:val="28"/>
          <w:rtl/>
        </w:rPr>
        <w:t>؛ يعني اين‌كه او بگويد و یا اقدام بكند، برايش موضوعيت دارد. اگر اين باشد در این صورت بايد لغو نباشد.</w:t>
      </w:r>
    </w:p>
    <w:p w:rsidR="005050FE" w:rsidRPr="00F72C32" w:rsidRDefault="005E7FCB" w:rsidP="00AA4CBA">
      <w:pPr>
        <w:rPr>
          <w:sz w:val="28"/>
          <w:rtl/>
        </w:rPr>
      </w:pPr>
      <w:r>
        <w:rPr>
          <w:sz w:val="28"/>
          <w:rtl/>
        </w:rPr>
        <w:t xml:space="preserve"> </w:t>
      </w:r>
      <w:r w:rsidR="005050FE" w:rsidRPr="00F72C32">
        <w:rPr>
          <w:rFonts w:hint="cs"/>
          <w:sz w:val="28"/>
          <w:rtl/>
        </w:rPr>
        <w:t xml:space="preserve">خروج از لغويت در جايي كه </w:t>
      </w:r>
      <w:r w:rsidR="009D5DEE">
        <w:rPr>
          <w:rFonts w:hint="cs"/>
          <w:sz w:val="28"/>
          <w:rtl/>
        </w:rPr>
        <w:t>شرایط</w:t>
      </w:r>
      <w:r w:rsidR="005050FE" w:rsidRPr="00F72C32">
        <w:rPr>
          <w:rFonts w:hint="cs"/>
          <w:sz w:val="28"/>
          <w:rtl/>
        </w:rPr>
        <w:t xml:space="preserve"> تكليف را دارد، يا احتمال مي‌دهيم </w:t>
      </w:r>
      <w:r w:rsidR="009D5DEE">
        <w:rPr>
          <w:rFonts w:hint="cs"/>
          <w:sz w:val="28"/>
          <w:rtl/>
        </w:rPr>
        <w:t>شرایط</w:t>
      </w:r>
      <w:r w:rsidR="005050FE" w:rsidRPr="00F72C32">
        <w:rPr>
          <w:rFonts w:hint="cs"/>
          <w:sz w:val="28"/>
          <w:rtl/>
        </w:rPr>
        <w:t xml:space="preserve"> تكليف داشته باشد، حداقلش يك تكليف </w:t>
      </w:r>
      <w:r w:rsidR="00314C1B">
        <w:rPr>
          <w:rFonts w:hint="cs"/>
          <w:sz w:val="28"/>
          <w:rtl/>
        </w:rPr>
        <w:t>غیر الزامی</w:t>
      </w:r>
      <w:r w:rsidR="005050FE" w:rsidRPr="00F72C32">
        <w:rPr>
          <w:rFonts w:hint="cs"/>
          <w:sz w:val="28"/>
          <w:rtl/>
        </w:rPr>
        <w:t xml:space="preserve"> است</w:t>
      </w:r>
      <w:r>
        <w:rPr>
          <w:rFonts w:hint="eastAsia"/>
          <w:sz w:val="28"/>
          <w:rtl/>
        </w:rPr>
        <w:t>؛</w:t>
      </w:r>
      <w:r>
        <w:rPr>
          <w:sz w:val="28"/>
          <w:rtl/>
        </w:rPr>
        <w:t xml:space="preserve"> </w:t>
      </w:r>
      <w:r w:rsidR="005050FE" w:rsidRPr="00F72C32">
        <w:rPr>
          <w:rFonts w:hint="cs"/>
          <w:sz w:val="28"/>
          <w:rtl/>
        </w:rPr>
        <w:t xml:space="preserve">اما در جايي كه قرينه داريم كه اين تكليف را ندارد، </w:t>
      </w:r>
      <w:r w:rsidR="00F2187F">
        <w:rPr>
          <w:rFonts w:hint="cs"/>
          <w:sz w:val="28"/>
          <w:rtl/>
        </w:rPr>
        <w:t>آن‌وقت</w:t>
      </w:r>
      <w:r w:rsidR="005050FE" w:rsidRPr="00F72C32">
        <w:rPr>
          <w:rFonts w:hint="cs"/>
          <w:sz w:val="28"/>
          <w:rtl/>
        </w:rPr>
        <w:t xml:space="preserve"> فقط تمرين است.</w:t>
      </w:r>
    </w:p>
    <w:p w:rsidR="005050FE" w:rsidRPr="00F72C32" w:rsidRDefault="005050FE" w:rsidP="002B10BF">
      <w:pPr>
        <w:rPr>
          <w:sz w:val="28"/>
          <w:rtl/>
        </w:rPr>
      </w:pPr>
      <w:r w:rsidRPr="00F72C32">
        <w:rPr>
          <w:rFonts w:hint="cs"/>
          <w:sz w:val="28"/>
          <w:rtl/>
        </w:rPr>
        <w:t xml:space="preserve">در بحث ما، </w:t>
      </w:r>
      <w:r w:rsidR="00E61BAC">
        <w:rPr>
          <w:rFonts w:hint="cs"/>
          <w:sz w:val="28"/>
          <w:rtl/>
        </w:rPr>
        <w:t>اینجا</w:t>
      </w:r>
      <w:r w:rsidRPr="00F72C32">
        <w:rPr>
          <w:rFonts w:hint="cs"/>
          <w:sz w:val="28"/>
          <w:rtl/>
        </w:rPr>
        <w:t xml:space="preserve"> پدر و مادر يا مكلفينی مأمور شده‌اند، كه امر هم نيست. در </w:t>
      </w:r>
      <w:r w:rsidRPr="00F72C32">
        <w:rPr>
          <w:rFonts w:hint="cs"/>
          <w:b/>
          <w:bCs/>
          <w:sz w:val="28"/>
          <w:rtl/>
        </w:rPr>
        <w:t>«</w:t>
      </w:r>
      <w:r w:rsidR="002B10BF" w:rsidRPr="002B10BF">
        <w:rPr>
          <w:rFonts w:hint="eastAsia"/>
          <w:b/>
          <w:bCs/>
          <w:rtl/>
        </w:rPr>
        <w:t>قُوا</w:t>
      </w:r>
      <w:r w:rsidR="002B10BF" w:rsidRPr="002B10BF">
        <w:rPr>
          <w:b/>
          <w:bCs/>
          <w:rtl/>
        </w:rPr>
        <w:t xml:space="preserve"> </w:t>
      </w:r>
      <w:r w:rsidR="002B10BF" w:rsidRPr="002B10BF">
        <w:rPr>
          <w:rFonts w:hint="eastAsia"/>
          <w:b/>
          <w:bCs/>
          <w:rtl/>
        </w:rPr>
        <w:t>أَنْفُسَكُمْ</w:t>
      </w:r>
      <w:r w:rsidR="002B10BF" w:rsidRPr="002B10BF">
        <w:rPr>
          <w:b/>
          <w:bCs/>
          <w:rtl/>
        </w:rPr>
        <w:t xml:space="preserve"> </w:t>
      </w:r>
      <w:r w:rsidR="002B10BF" w:rsidRPr="002B10BF">
        <w:rPr>
          <w:rFonts w:hint="eastAsia"/>
          <w:b/>
          <w:bCs/>
          <w:rtl/>
        </w:rPr>
        <w:t>وَ</w:t>
      </w:r>
      <w:r w:rsidR="002B10BF" w:rsidRPr="002B10BF">
        <w:rPr>
          <w:b/>
          <w:bCs/>
          <w:rtl/>
        </w:rPr>
        <w:t xml:space="preserve"> </w:t>
      </w:r>
      <w:r w:rsidR="002B10BF" w:rsidRPr="002B10BF">
        <w:rPr>
          <w:rFonts w:hint="eastAsia"/>
          <w:b/>
          <w:bCs/>
          <w:rtl/>
        </w:rPr>
        <w:t>أَهْلِيكُمْ</w:t>
      </w:r>
      <w:r w:rsidR="002B10BF" w:rsidRPr="002B10BF">
        <w:rPr>
          <w:b/>
          <w:bCs/>
          <w:rtl/>
        </w:rPr>
        <w:t xml:space="preserve"> </w:t>
      </w:r>
      <w:r w:rsidR="002B10BF" w:rsidRPr="002B10BF">
        <w:rPr>
          <w:rFonts w:hint="eastAsia"/>
          <w:b/>
          <w:bCs/>
          <w:rtl/>
        </w:rPr>
        <w:t>نارا</w:t>
      </w:r>
      <w:r w:rsidR="00837570">
        <w:rPr>
          <w:rFonts w:hint="cs"/>
          <w:b/>
          <w:bCs/>
          <w:sz w:val="28"/>
          <w:rtl/>
        </w:rPr>
        <w:t>ً</w:t>
      </w:r>
      <w:r w:rsidRPr="00F72C32">
        <w:rPr>
          <w:rFonts w:hint="cs"/>
          <w:b/>
          <w:bCs/>
          <w:sz w:val="28"/>
          <w:rtl/>
        </w:rPr>
        <w:t>»</w:t>
      </w:r>
      <w:r>
        <w:rPr>
          <w:rFonts w:hint="cs"/>
          <w:b/>
          <w:bCs/>
          <w:sz w:val="28"/>
          <w:rtl/>
        </w:rPr>
        <w:t>(</w:t>
      </w:r>
      <w:r w:rsidR="002B10BF" w:rsidRPr="002B10BF">
        <w:rPr>
          <w:rFonts w:hint="cs"/>
          <w:sz w:val="28"/>
          <w:rtl/>
        </w:rPr>
        <w:t>تحریم/6</w:t>
      </w:r>
      <w:r>
        <w:rPr>
          <w:rFonts w:hint="cs"/>
          <w:b/>
          <w:bCs/>
          <w:sz w:val="28"/>
          <w:rtl/>
        </w:rPr>
        <w:t>)</w:t>
      </w:r>
      <w:r w:rsidRPr="00F72C32">
        <w:rPr>
          <w:rFonts w:hint="cs"/>
          <w:sz w:val="28"/>
          <w:rtl/>
        </w:rPr>
        <w:t xml:space="preserve"> هم فعل است هم امر. </w:t>
      </w:r>
      <w:r w:rsidR="00E61BAC">
        <w:rPr>
          <w:rFonts w:hint="cs"/>
          <w:sz w:val="28"/>
          <w:rtl/>
        </w:rPr>
        <w:t>اینجا</w:t>
      </w:r>
      <w:r w:rsidRPr="00F72C32">
        <w:rPr>
          <w:rFonts w:hint="cs"/>
          <w:sz w:val="28"/>
          <w:rtl/>
        </w:rPr>
        <w:t xml:space="preserve"> هم </w:t>
      </w:r>
      <w:r w:rsidRPr="00F72C32">
        <w:rPr>
          <w:rFonts w:hint="cs"/>
          <w:b/>
          <w:bCs/>
          <w:sz w:val="28"/>
          <w:rtl/>
        </w:rPr>
        <w:t xml:space="preserve">«يفرق بينهم» </w:t>
      </w:r>
      <w:r w:rsidRPr="00F72C32">
        <w:rPr>
          <w:rFonts w:hint="cs"/>
          <w:sz w:val="28"/>
          <w:rtl/>
        </w:rPr>
        <w:t xml:space="preserve">مستقيم امر نيست بلكه تفريق است. اين تفريق بيش‌تر يك عمل است. يعني اين‌ها را </w:t>
      </w:r>
      <w:r w:rsidR="006A7D4F">
        <w:rPr>
          <w:rFonts w:hint="cs"/>
          <w:sz w:val="28"/>
          <w:rtl/>
        </w:rPr>
        <w:t>می‌تواند از</w:t>
      </w:r>
      <w:r w:rsidRPr="00F72C32">
        <w:rPr>
          <w:rFonts w:hint="cs"/>
          <w:sz w:val="28"/>
          <w:rtl/>
        </w:rPr>
        <w:t xml:space="preserve"> هم جدا كند. ولي گاهي هست كه حالت امري دارد. يعني امر به جدايي مي‌كند. يعني جدايي را با روش امري انجام مي‌دهد. ولي هميشه اين‌طور نيست كه امري باشد؛ یعنی عملاً جاي خواب و رختخواب را طوري تنظيم مي‌كند كه اين‌ها از هم جدا بمانند. پس الآن نمي‌توانيم بگوييم محَطِّ اين بح</w:t>
      </w:r>
      <w:r w:rsidR="009A7400">
        <w:rPr>
          <w:rFonts w:hint="cs"/>
          <w:sz w:val="28"/>
          <w:rtl/>
        </w:rPr>
        <w:t xml:space="preserve">ث، امر به امر است. نگفته: </w:t>
      </w:r>
      <w:r w:rsidR="00621A6E" w:rsidRPr="009A7400">
        <w:rPr>
          <w:rFonts w:hint="eastAsia"/>
          <w:b/>
          <w:bCs/>
          <w:sz w:val="28"/>
          <w:rtl/>
        </w:rPr>
        <w:t>مُرْ</w:t>
      </w:r>
      <w:r w:rsidR="00621A6E" w:rsidRPr="009A7400">
        <w:rPr>
          <w:b/>
          <w:bCs/>
          <w:sz w:val="28"/>
          <w:rtl/>
        </w:rPr>
        <w:t xml:space="preserve"> </w:t>
      </w:r>
      <w:r w:rsidR="00621A6E" w:rsidRPr="009A7400">
        <w:rPr>
          <w:rFonts w:hint="eastAsia"/>
          <w:b/>
          <w:bCs/>
          <w:sz w:val="28"/>
          <w:rtl/>
        </w:rPr>
        <w:t>أَهْلَك‏</w:t>
      </w:r>
      <w:r w:rsidR="009A7400">
        <w:rPr>
          <w:rFonts w:hint="cs"/>
          <w:sz w:val="28"/>
          <w:rtl/>
        </w:rPr>
        <w:t xml:space="preserve"> یا </w:t>
      </w:r>
      <w:r w:rsidR="009A7400" w:rsidRPr="009A7400">
        <w:rPr>
          <w:rFonts w:hint="cs"/>
          <w:b/>
          <w:bCs/>
          <w:sz w:val="28"/>
          <w:rtl/>
        </w:rPr>
        <w:t>مُر ص</w:t>
      </w:r>
      <w:r w:rsidRPr="009A7400">
        <w:rPr>
          <w:rFonts w:hint="cs"/>
          <w:b/>
          <w:bCs/>
          <w:sz w:val="28"/>
          <w:rtl/>
        </w:rPr>
        <w:t>ِبيَانَكَ</w:t>
      </w:r>
      <w:r w:rsidRPr="00F72C32">
        <w:rPr>
          <w:rFonts w:hint="cs"/>
          <w:sz w:val="28"/>
          <w:rtl/>
        </w:rPr>
        <w:t xml:space="preserve"> يا </w:t>
      </w:r>
      <w:r w:rsidRPr="009A7400">
        <w:rPr>
          <w:rFonts w:hint="cs"/>
          <w:b/>
          <w:bCs/>
          <w:sz w:val="28"/>
          <w:rtl/>
        </w:rPr>
        <w:t>أولادَكَ بالتَفَرُقِ في المَضَاجِعِِ</w:t>
      </w:r>
      <w:r w:rsidRPr="00F72C32">
        <w:rPr>
          <w:rFonts w:hint="cs"/>
          <w:sz w:val="28"/>
          <w:rtl/>
        </w:rPr>
        <w:t xml:space="preserve"> یا نگفته كه «مُرهُم». امرشان بكن. بلكه به عملي دستور داده، </w:t>
      </w:r>
      <w:r w:rsidR="005E7FCB">
        <w:rPr>
          <w:rFonts w:hint="eastAsia"/>
          <w:sz w:val="28"/>
          <w:rtl/>
        </w:rPr>
        <w:t>م</w:t>
      </w:r>
      <w:r w:rsidR="005E7FCB">
        <w:rPr>
          <w:rFonts w:hint="cs"/>
          <w:sz w:val="28"/>
          <w:rtl/>
        </w:rPr>
        <w:t>ی‌</w:t>
      </w:r>
      <w:r w:rsidR="005E7FCB">
        <w:rPr>
          <w:rFonts w:hint="eastAsia"/>
          <w:sz w:val="28"/>
          <w:rtl/>
        </w:rPr>
        <w:t>گو</w:t>
      </w:r>
      <w:r w:rsidR="005E7FCB">
        <w:rPr>
          <w:rFonts w:hint="cs"/>
          <w:sz w:val="28"/>
          <w:rtl/>
        </w:rPr>
        <w:t>ی</w:t>
      </w:r>
      <w:r w:rsidR="005E7FCB">
        <w:rPr>
          <w:rFonts w:hint="eastAsia"/>
          <w:sz w:val="28"/>
          <w:rtl/>
        </w:rPr>
        <w:t>د</w:t>
      </w:r>
      <w:r w:rsidRPr="00F72C32">
        <w:rPr>
          <w:rFonts w:hint="cs"/>
          <w:sz w:val="28"/>
          <w:rtl/>
        </w:rPr>
        <w:t>: جدایشان بكن.</w:t>
      </w:r>
    </w:p>
    <w:p w:rsidR="005050FE" w:rsidRPr="00F72C32" w:rsidRDefault="005E7FCB" w:rsidP="00AA4CBA">
      <w:pPr>
        <w:rPr>
          <w:sz w:val="28"/>
          <w:rtl/>
        </w:rPr>
      </w:pPr>
      <w:r>
        <w:rPr>
          <w:sz w:val="28"/>
          <w:rtl/>
        </w:rPr>
        <w:t xml:space="preserve"> </w:t>
      </w:r>
      <w:r w:rsidR="005050FE" w:rsidRPr="00F72C32">
        <w:rPr>
          <w:rFonts w:hint="cs"/>
          <w:sz w:val="28"/>
          <w:rtl/>
        </w:rPr>
        <w:t xml:space="preserve">اين بحث، عين بحث امر به امر نيست ولي </w:t>
      </w:r>
      <w:r>
        <w:rPr>
          <w:rFonts w:hint="eastAsia"/>
          <w:sz w:val="28"/>
          <w:rtl/>
        </w:rPr>
        <w:t>م</w:t>
      </w:r>
      <w:r>
        <w:rPr>
          <w:rFonts w:hint="cs"/>
          <w:sz w:val="28"/>
          <w:rtl/>
        </w:rPr>
        <w:t>ی‌</w:t>
      </w:r>
      <w:r>
        <w:rPr>
          <w:rFonts w:hint="eastAsia"/>
          <w:sz w:val="28"/>
          <w:rtl/>
        </w:rPr>
        <w:t>توان</w:t>
      </w:r>
      <w:r>
        <w:rPr>
          <w:rFonts w:hint="cs"/>
          <w:sz w:val="28"/>
          <w:rtl/>
        </w:rPr>
        <w:t>ی</w:t>
      </w:r>
      <w:r>
        <w:rPr>
          <w:rFonts w:hint="eastAsia"/>
          <w:sz w:val="28"/>
          <w:rtl/>
        </w:rPr>
        <w:t>م</w:t>
      </w:r>
      <w:r w:rsidR="005050FE" w:rsidRPr="00F72C32">
        <w:rPr>
          <w:rFonts w:hint="cs"/>
          <w:sz w:val="28"/>
          <w:rtl/>
        </w:rPr>
        <w:t xml:space="preserve"> يك كپي از آن براي بحث خودمان بگيريم</w:t>
      </w:r>
      <w:r>
        <w:rPr>
          <w:rFonts w:hint="eastAsia"/>
          <w:sz w:val="28"/>
          <w:rtl/>
        </w:rPr>
        <w:t>؛</w:t>
      </w:r>
      <w:r>
        <w:rPr>
          <w:sz w:val="28"/>
          <w:rtl/>
        </w:rPr>
        <w:t xml:space="preserve"> </w:t>
      </w:r>
      <w:r>
        <w:rPr>
          <w:rFonts w:hint="eastAsia"/>
          <w:sz w:val="28"/>
          <w:rtl/>
        </w:rPr>
        <w:t>و</w:t>
      </w:r>
      <w:r w:rsidR="005050FE" w:rsidRPr="00F72C32">
        <w:rPr>
          <w:rFonts w:hint="cs"/>
          <w:sz w:val="28"/>
          <w:rtl/>
        </w:rPr>
        <w:t xml:space="preserve"> در اصول در ادامه آن به عنوان تنبيهش بياوریم. اصوليين اين بحث </w:t>
      </w:r>
      <w:r w:rsidR="006A7D4F">
        <w:rPr>
          <w:rFonts w:hint="cs"/>
          <w:sz w:val="28"/>
          <w:rtl/>
        </w:rPr>
        <w:t>را در</w:t>
      </w:r>
      <w:r w:rsidR="005050FE" w:rsidRPr="00F72C32">
        <w:rPr>
          <w:rFonts w:hint="cs"/>
          <w:sz w:val="28"/>
          <w:rtl/>
        </w:rPr>
        <w:t xml:space="preserve"> کتب اصول نياورده‌اند. ما اگر در اصول اين بحث را ادامه مي‌داديم و به اين بحث مي‌رسيديم اين را اضافه مي‌كرديم. مي‌گفتيم: يك بحث اين است كه امر به امر دال بر وجوب است يا نه؟</w:t>
      </w:r>
    </w:p>
    <w:p w:rsidR="005050FE" w:rsidRPr="00F72C32" w:rsidRDefault="005E7FCB" w:rsidP="00AA4CBA">
      <w:pPr>
        <w:rPr>
          <w:sz w:val="28"/>
          <w:rtl/>
        </w:rPr>
      </w:pPr>
      <w:r>
        <w:rPr>
          <w:sz w:val="28"/>
          <w:rtl/>
        </w:rPr>
        <w:t xml:space="preserve"> </w:t>
      </w:r>
      <w:r w:rsidR="005050FE" w:rsidRPr="00F72C32">
        <w:rPr>
          <w:rFonts w:hint="cs"/>
          <w:sz w:val="28"/>
          <w:rtl/>
        </w:rPr>
        <w:t xml:space="preserve">يك بحث نظير آن، اين است كه امر به فعلي مي‌كند كه با ديگري ربط دارد مثل همين. كه امر مي‌كند آن‌ها را جدا بكن. آيا لازم است كه </w:t>
      </w:r>
      <w:r>
        <w:rPr>
          <w:rFonts w:hint="eastAsia"/>
          <w:sz w:val="28"/>
          <w:rtl/>
        </w:rPr>
        <w:t>آن‌ها</w:t>
      </w:r>
      <w:r w:rsidR="005050FE" w:rsidRPr="00F72C32">
        <w:rPr>
          <w:rFonts w:hint="cs"/>
          <w:sz w:val="28"/>
          <w:rtl/>
        </w:rPr>
        <w:t xml:space="preserve"> جدا بخوابند يا فقط او بايد اين كار را انجام بدهد ولي </w:t>
      </w:r>
      <w:r>
        <w:rPr>
          <w:rFonts w:hint="eastAsia"/>
          <w:sz w:val="28"/>
          <w:rtl/>
        </w:rPr>
        <w:t>آن‌ها</w:t>
      </w:r>
      <w:r w:rsidR="005050FE" w:rsidRPr="00F72C32">
        <w:rPr>
          <w:rFonts w:hint="cs"/>
          <w:sz w:val="28"/>
          <w:rtl/>
        </w:rPr>
        <w:t xml:space="preserve"> تكليفي به اين ندارند؟ اگر هم جدا بخوابند خلاف امري انجام نداده‌اند، چه امر الزامي باشد چه امر رجحاني.</w:t>
      </w:r>
    </w:p>
    <w:p w:rsidR="005050FE" w:rsidRPr="00F72C32" w:rsidRDefault="005E7FCB" w:rsidP="00AA4CBA">
      <w:pPr>
        <w:rPr>
          <w:sz w:val="28"/>
          <w:rtl/>
        </w:rPr>
      </w:pPr>
      <w:r>
        <w:rPr>
          <w:sz w:val="28"/>
          <w:rtl/>
        </w:rPr>
        <w:t xml:space="preserve"> </w:t>
      </w:r>
      <w:r w:rsidR="005050FE" w:rsidRPr="00F72C32">
        <w:rPr>
          <w:rFonts w:hint="cs"/>
          <w:sz w:val="28"/>
          <w:rtl/>
        </w:rPr>
        <w:t xml:space="preserve">من يك بحث اصولي مي‌گويم که در اصول، بحثي داريم كه امر به امر در آيه مفيد وجوب است يا نه؟ كه امر به امر استحبابي هم بايد بگوييم مفيد استحباب هست يا نيست؟ كه به اين شكل بحث نشده است. يك بحث ديگر اصولي كه به همين وزان است، همين مدل در آن هست، ولي عين آن نيست، اين است كه اگر شارع امر به فعلي كرد كه متعلق به </w:t>
      </w:r>
      <w:r w:rsidR="005050FE" w:rsidRPr="00F72C32">
        <w:rPr>
          <w:rFonts w:hint="cs"/>
          <w:sz w:val="28"/>
          <w:rtl/>
        </w:rPr>
        <w:lastRenderedPageBreak/>
        <w:t>ديگري است، آيا آن شخص هم به ماده آن مأمور مي‌شود يا نه؟ مي‌گويد جدایشان كنند، يعني بچه‌ها هم واجب است كه از هم جدا بشوند؟</w:t>
      </w:r>
    </w:p>
    <w:p w:rsidR="005050FE" w:rsidRPr="00F72C32" w:rsidRDefault="005E7FCB" w:rsidP="00AA4CBA">
      <w:pPr>
        <w:rPr>
          <w:sz w:val="28"/>
          <w:rtl/>
        </w:rPr>
      </w:pPr>
      <w:r>
        <w:rPr>
          <w:sz w:val="28"/>
          <w:rtl/>
        </w:rPr>
        <w:t xml:space="preserve"> </w:t>
      </w:r>
      <w:r w:rsidR="005050FE" w:rsidRPr="00F72C32">
        <w:rPr>
          <w:rFonts w:hint="cs"/>
          <w:sz w:val="28"/>
          <w:rtl/>
        </w:rPr>
        <w:t xml:space="preserve">مي‌فرمايد: كه نگذار بچه‌ات دوست بدي پيدا كند. معنايش اين است كه خود بچه هم نبايد دوست بد داشته باشد و او هم تكليفي دارد يا نه؟ و لذا اين مصداق جمود بر الفاظ و مصداق امر به امر نيست. ولي ملاك آن بحث در </w:t>
      </w:r>
      <w:r w:rsidR="00E61BAC">
        <w:rPr>
          <w:rFonts w:hint="cs"/>
          <w:sz w:val="28"/>
          <w:rtl/>
        </w:rPr>
        <w:t>اینجا</w:t>
      </w:r>
      <w:r w:rsidR="005050FE" w:rsidRPr="00F72C32">
        <w:rPr>
          <w:rFonts w:hint="cs"/>
          <w:sz w:val="28"/>
          <w:rtl/>
        </w:rPr>
        <w:t xml:space="preserve"> هم هست و لذا بايد در اصول اين بحث</w:t>
      </w:r>
      <w:r>
        <w:rPr>
          <w:sz w:val="28"/>
          <w:rtl/>
        </w:rPr>
        <w:t xml:space="preserve"> </w:t>
      </w:r>
      <w:r w:rsidR="005050FE" w:rsidRPr="00F72C32">
        <w:rPr>
          <w:rFonts w:hint="cs"/>
          <w:sz w:val="28"/>
          <w:rtl/>
        </w:rPr>
        <w:t>مطرح شود.</w:t>
      </w:r>
    </w:p>
    <w:p w:rsidR="005050FE" w:rsidRPr="00F72C32" w:rsidRDefault="005050FE" w:rsidP="00AA4CBA">
      <w:pPr>
        <w:rPr>
          <w:sz w:val="28"/>
          <w:rtl/>
        </w:rPr>
      </w:pPr>
      <w:r w:rsidRPr="00F72C32">
        <w:rPr>
          <w:rFonts w:hint="cs"/>
          <w:sz w:val="28"/>
          <w:rtl/>
        </w:rPr>
        <w:t xml:space="preserve"> اگر امر به فعلي كرد كه تعلق به ديگري دارد؛ يعني ديگري مورد آن فعل است، آيا خود آن شخص هم به آن فعل مأموريت پيدا مي‌كند؟ فعل مأمور به تفريق شد. ولي تفريق موردش اين دو بچه هستند.</w:t>
      </w:r>
      <w:r w:rsidR="00D342FA">
        <w:rPr>
          <w:sz w:val="28"/>
          <w:rtl/>
        </w:rPr>
        <w:t xml:space="preserve"> </w:t>
      </w:r>
      <w:r w:rsidR="00D342FA">
        <w:rPr>
          <w:rFonts w:hint="eastAsia"/>
          <w:sz w:val="28"/>
          <w:rtl/>
        </w:rPr>
        <w:t>آ</w:t>
      </w:r>
      <w:r w:rsidR="00D342FA">
        <w:rPr>
          <w:rFonts w:hint="cs"/>
          <w:sz w:val="28"/>
          <w:rtl/>
        </w:rPr>
        <w:t>ی</w:t>
      </w:r>
      <w:r w:rsidR="00D342FA">
        <w:rPr>
          <w:rFonts w:hint="eastAsia"/>
          <w:sz w:val="28"/>
          <w:rtl/>
        </w:rPr>
        <w:t>ا</w:t>
      </w:r>
      <w:r w:rsidRPr="00F72C32">
        <w:rPr>
          <w:rFonts w:hint="cs"/>
          <w:sz w:val="28"/>
          <w:rtl/>
        </w:rPr>
        <w:t xml:space="preserve"> تفرق هم براي </w:t>
      </w:r>
      <w:r w:rsidR="005E7FCB">
        <w:rPr>
          <w:rFonts w:hint="eastAsia"/>
          <w:sz w:val="28"/>
          <w:rtl/>
        </w:rPr>
        <w:t>آن‌ها</w:t>
      </w:r>
      <w:r w:rsidRPr="00F72C32">
        <w:rPr>
          <w:rFonts w:hint="cs"/>
          <w:sz w:val="28"/>
          <w:rtl/>
        </w:rPr>
        <w:t xml:space="preserve"> واجب است؟ يا او بايد اين كار را انجام بدهد ولي اگر او نتوانست يا خبر نداشت خود آن‌ها هم تفرق برايشان لازم است؟ ولو اين‌كه او اقدام نكند يا او معصيت كرد و اقدام نكرد، آیا تكليف مستقل ديگري داريم كه</w:t>
      </w:r>
      <w:r w:rsidR="005E7FCB">
        <w:rPr>
          <w:sz w:val="28"/>
          <w:rtl/>
        </w:rPr>
        <w:t xml:space="preserve"> </w:t>
      </w:r>
      <w:r w:rsidRPr="00F72C32">
        <w:rPr>
          <w:rFonts w:hint="cs"/>
          <w:sz w:val="28"/>
          <w:rtl/>
        </w:rPr>
        <w:t xml:space="preserve">به خود بچه‌ها بگويد جدا بخوابيد که در این صورت اگر قبل از بلوغ باشد، حالت رجحاني و بعد از بلوغ </w:t>
      </w:r>
      <w:r w:rsidR="00D342FA">
        <w:rPr>
          <w:rFonts w:hint="eastAsia"/>
          <w:sz w:val="28"/>
          <w:rtl/>
        </w:rPr>
        <w:t>هم</w:t>
      </w:r>
      <w:r w:rsidRPr="00F72C32">
        <w:rPr>
          <w:rFonts w:hint="cs"/>
          <w:sz w:val="28"/>
          <w:rtl/>
        </w:rPr>
        <w:t xml:space="preserve"> مثل ده سال و بالاتر،</w:t>
      </w:r>
      <w:r w:rsidR="005E7FCB">
        <w:rPr>
          <w:sz w:val="28"/>
          <w:rtl/>
        </w:rPr>
        <w:t xml:space="preserve"> </w:t>
      </w:r>
      <w:r w:rsidRPr="00F72C32">
        <w:rPr>
          <w:rFonts w:hint="cs"/>
          <w:sz w:val="28"/>
          <w:rtl/>
        </w:rPr>
        <w:t>برايشان واجب باشد؟ يعني تكليفي براي فرزندان پيدا مي‌شود يا نه؟</w:t>
      </w:r>
    </w:p>
    <w:p w:rsidR="005050FE" w:rsidRPr="00F72C32" w:rsidRDefault="005050FE" w:rsidP="00AA4CBA">
      <w:pPr>
        <w:rPr>
          <w:sz w:val="28"/>
          <w:rtl/>
        </w:rPr>
      </w:pPr>
      <w:r w:rsidRPr="00F72C32">
        <w:rPr>
          <w:rFonts w:hint="cs"/>
          <w:sz w:val="28"/>
          <w:rtl/>
        </w:rPr>
        <w:t xml:space="preserve">اين مثل ملازمات عقليه است كه آيا از اين حکم، مي‌شود اين تكليف را استخراج كرد </w:t>
      </w:r>
      <w:r w:rsidR="00F65D18">
        <w:rPr>
          <w:rFonts w:hint="cs"/>
          <w:sz w:val="28"/>
          <w:rtl/>
        </w:rPr>
        <w:t>یا نه</w:t>
      </w:r>
      <w:r w:rsidRPr="00F72C32">
        <w:rPr>
          <w:rFonts w:hint="cs"/>
          <w:sz w:val="28"/>
          <w:rtl/>
        </w:rPr>
        <w:t>؟ مثل اين‌كه بگوييم امر به شيء آيا امر به مقدماتش هست يا نيست؟</w:t>
      </w:r>
      <w:r w:rsidR="00D342FA">
        <w:rPr>
          <w:sz w:val="28"/>
          <w:rtl/>
        </w:rPr>
        <w:t xml:space="preserve"> </w:t>
      </w:r>
      <w:r w:rsidR="00D342FA">
        <w:rPr>
          <w:rFonts w:hint="eastAsia"/>
          <w:sz w:val="28"/>
          <w:rtl/>
        </w:rPr>
        <w:t>امر</w:t>
      </w:r>
      <w:r w:rsidRPr="00F72C32">
        <w:rPr>
          <w:rFonts w:hint="cs"/>
          <w:sz w:val="28"/>
          <w:rtl/>
        </w:rPr>
        <w:t xml:space="preserve"> به شيء آيا نهي از ضدش هست يا خیر؟</w:t>
      </w:r>
    </w:p>
    <w:p w:rsidR="005050FE" w:rsidRPr="00F72C32" w:rsidRDefault="005E7FCB" w:rsidP="00AA4CBA">
      <w:pPr>
        <w:rPr>
          <w:sz w:val="28"/>
          <w:rtl/>
        </w:rPr>
      </w:pPr>
      <w:r>
        <w:rPr>
          <w:sz w:val="28"/>
          <w:rtl/>
        </w:rPr>
        <w:t xml:space="preserve"> </w:t>
      </w:r>
      <w:r w:rsidR="005050FE" w:rsidRPr="00F72C32">
        <w:rPr>
          <w:rFonts w:hint="cs"/>
          <w:sz w:val="28"/>
          <w:rtl/>
        </w:rPr>
        <w:t xml:space="preserve">اينجا هم امر به تفريق براي پدر و مادر، امري توليد مي‌كند كه به تفرق بين </w:t>
      </w:r>
      <w:r>
        <w:rPr>
          <w:rFonts w:hint="eastAsia"/>
          <w:sz w:val="28"/>
          <w:rtl/>
        </w:rPr>
        <w:t>آن‌ها</w:t>
      </w:r>
      <w:r w:rsidR="005050FE" w:rsidRPr="00F72C32">
        <w:rPr>
          <w:rFonts w:hint="cs"/>
          <w:sz w:val="28"/>
          <w:rtl/>
        </w:rPr>
        <w:t xml:space="preserve"> بیانجامد يا خیر؟ و لذا اين مصداق امر به امر نيست ولي چيزي نظير آن است.</w:t>
      </w:r>
    </w:p>
    <w:p w:rsidR="005050FE" w:rsidRPr="00F72C32" w:rsidRDefault="005E7FCB" w:rsidP="00AA4CBA">
      <w:pPr>
        <w:rPr>
          <w:sz w:val="28"/>
          <w:rtl/>
        </w:rPr>
      </w:pPr>
      <w:r>
        <w:rPr>
          <w:sz w:val="28"/>
          <w:rtl/>
        </w:rPr>
        <w:t xml:space="preserve"> </w:t>
      </w:r>
      <w:r w:rsidR="005050FE" w:rsidRPr="00F72C32">
        <w:rPr>
          <w:rFonts w:hint="cs"/>
          <w:sz w:val="28"/>
          <w:rtl/>
        </w:rPr>
        <w:t xml:space="preserve">پس سؤال اصلي اين است كه امر به تفريق، مستلزم امر به خود آن‌ها به تفرق است يا نه؟ به حيثي كه اگر بگوييم پدر و مادر يا اولياء اقدام به اين كار نكردند، خودشان بايد توجه بكنند؟ مخصوصاً آنجايي كه به حد تكليف رسيده باشند. مثل ده سال و بالاتر آمده يا نه؟ آیا امر به تفريق، مستلزم امر به تفرق است يا نه؟ مثل اينكه به جداسازي </w:t>
      </w:r>
      <w:r w:rsidR="00F65D18">
        <w:rPr>
          <w:rFonts w:hint="cs"/>
          <w:sz w:val="28"/>
          <w:rtl/>
        </w:rPr>
        <w:t>بچه‌ها</w:t>
      </w:r>
      <w:r w:rsidR="005050FE" w:rsidRPr="00F72C32">
        <w:rPr>
          <w:rFonts w:hint="cs"/>
          <w:sz w:val="28"/>
          <w:rtl/>
        </w:rPr>
        <w:t xml:space="preserve"> از محيط این‌چنین امر مي‌كند. آيا اگر او اين كار را نكرد، تكليف بر بچه‌ها لازم است يا نه؟ در </w:t>
      </w:r>
      <w:r w:rsidR="00E61BAC">
        <w:rPr>
          <w:rFonts w:hint="cs"/>
          <w:sz w:val="28"/>
          <w:rtl/>
        </w:rPr>
        <w:t>اینجا</w:t>
      </w:r>
      <w:r w:rsidR="005050FE" w:rsidRPr="00F72C32">
        <w:rPr>
          <w:rFonts w:hint="cs"/>
          <w:sz w:val="28"/>
          <w:rtl/>
        </w:rPr>
        <w:t xml:space="preserve"> چون بحث امر نيست و بیش‌تر بحث ملازمه است، بحث ملازمه عقلي است، كه آيا عقلاً يا عرفاً بين امر به تفريق و يك امر ديگري به تفرق، به صورت مستقل و كامل به حيثي كه اگر امر اولي نباشد يا عصيان شود، دومي سر جاي خود هست. آيا اين حكم مستلزم آن حكم هست يا نيست؟</w:t>
      </w:r>
    </w:p>
    <w:p w:rsidR="005050FE" w:rsidRPr="00F72C32" w:rsidRDefault="005E7FCB" w:rsidP="00AA4CBA">
      <w:pPr>
        <w:rPr>
          <w:sz w:val="28"/>
          <w:rtl/>
        </w:rPr>
      </w:pPr>
      <w:r>
        <w:rPr>
          <w:sz w:val="28"/>
          <w:rtl/>
        </w:rPr>
        <w:t xml:space="preserve"> </w:t>
      </w:r>
      <w:r w:rsidR="005050FE" w:rsidRPr="00F72C32">
        <w:rPr>
          <w:rFonts w:hint="cs"/>
          <w:sz w:val="28"/>
          <w:rtl/>
        </w:rPr>
        <w:t>اينجا ما در وجه لفظي، چيزي نداريم. بايد بگوييم يا ملازمه عقلي است يا ملازمه عرفي.</w:t>
      </w:r>
    </w:p>
    <w:p w:rsidR="005050FE" w:rsidRPr="00F72C32" w:rsidRDefault="005E7FCB" w:rsidP="00F65D18">
      <w:pPr>
        <w:rPr>
          <w:sz w:val="28"/>
          <w:rtl/>
        </w:rPr>
      </w:pPr>
      <w:r>
        <w:rPr>
          <w:sz w:val="28"/>
          <w:rtl/>
        </w:rPr>
        <w:t xml:space="preserve"> </w:t>
      </w:r>
      <w:r w:rsidR="005050FE" w:rsidRPr="00F72C32">
        <w:rPr>
          <w:rFonts w:hint="cs"/>
          <w:sz w:val="28"/>
          <w:rtl/>
        </w:rPr>
        <w:t xml:space="preserve">بين اين‌كه اگر تفريق براي اين‌ها لازم است، براي </w:t>
      </w:r>
      <w:r>
        <w:rPr>
          <w:rFonts w:hint="eastAsia"/>
          <w:sz w:val="28"/>
          <w:rtl/>
        </w:rPr>
        <w:t>آن‌ها</w:t>
      </w:r>
      <w:r w:rsidR="005050FE" w:rsidRPr="00F72C32">
        <w:rPr>
          <w:rFonts w:hint="cs"/>
          <w:sz w:val="28"/>
          <w:rtl/>
        </w:rPr>
        <w:t xml:space="preserve"> هم تفرق لازم باشد</w:t>
      </w:r>
      <w:r w:rsidR="00FC2A6B" w:rsidRPr="00F72C32">
        <w:rPr>
          <w:rFonts w:hint="cs"/>
          <w:sz w:val="28"/>
          <w:rtl/>
        </w:rPr>
        <w:t>،</w:t>
      </w:r>
      <w:r w:rsidR="005050FE" w:rsidRPr="00F72C32">
        <w:rPr>
          <w:rFonts w:hint="cs"/>
          <w:sz w:val="28"/>
          <w:rtl/>
        </w:rPr>
        <w:t xml:space="preserve"> </w:t>
      </w:r>
      <w:r w:rsidR="00FC2A6B" w:rsidRPr="00F72C32">
        <w:rPr>
          <w:rFonts w:hint="cs"/>
          <w:sz w:val="28"/>
          <w:rtl/>
        </w:rPr>
        <w:t xml:space="preserve">ملازمه عقلي نيست. </w:t>
      </w:r>
      <w:r w:rsidR="005050FE" w:rsidRPr="00F72C32">
        <w:rPr>
          <w:rFonts w:hint="cs"/>
          <w:sz w:val="28"/>
          <w:rtl/>
        </w:rPr>
        <w:t xml:space="preserve">ممكن است حكمتي و فلسفه‌اي باشد كه او اين كار را بكند ولو اينكه بر </w:t>
      </w:r>
      <w:r>
        <w:rPr>
          <w:rFonts w:hint="eastAsia"/>
          <w:sz w:val="28"/>
          <w:rtl/>
        </w:rPr>
        <w:t>آن‌ها</w:t>
      </w:r>
      <w:r w:rsidR="005050FE" w:rsidRPr="00F72C32">
        <w:rPr>
          <w:rFonts w:hint="cs"/>
          <w:sz w:val="28"/>
          <w:rtl/>
        </w:rPr>
        <w:t xml:space="preserve"> اين لازم نيست، اما عرفاً نوعي از ملازمه وجود دارد. </w:t>
      </w:r>
      <w:r w:rsidR="005050FE" w:rsidRPr="00F72C32">
        <w:rPr>
          <w:rFonts w:hint="cs"/>
          <w:sz w:val="28"/>
          <w:rtl/>
        </w:rPr>
        <w:lastRenderedPageBreak/>
        <w:t>يعني عرف تا وقتي مي‌فهمد شارع فرمود اين‌ها را در بستر جدا كن يا وقتي شارع مي‌گويد بچه‌هايت را از رفقاي سوء دور بدار، (قوا أنفسكم و أهليكم ناراً) این يكي از مصادیق آن است كه نگذار رفيق بد پيدا بكنند، اين امر كه شارع مي‌كند، عرف مي‌گويد آن عمل يك نوع م</w:t>
      </w:r>
      <w:r w:rsidR="00F65D18" w:rsidRPr="00F72C32">
        <w:rPr>
          <w:rFonts w:hint="cs"/>
          <w:sz w:val="28"/>
          <w:rtl/>
        </w:rPr>
        <w:t>ب</w:t>
      </w:r>
      <w:r w:rsidR="005050FE" w:rsidRPr="00F72C32">
        <w:rPr>
          <w:rFonts w:hint="cs"/>
          <w:sz w:val="28"/>
          <w:rtl/>
        </w:rPr>
        <w:t>غوضيتي دارد. اين‌كه فقط مطلوبيت دارد كه او اين‌طور عمل بكند، ولي براي آن‌ها در اين تفرق مطلوبيت نيست. در اجتماع م</w:t>
      </w:r>
      <w:r w:rsidR="00F65D18" w:rsidRPr="00F72C32">
        <w:rPr>
          <w:rFonts w:hint="cs"/>
          <w:sz w:val="28"/>
          <w:rtl/>
        </w:rPr>
        <w:t>ب</w:t>
      </w:r>
      <w:r w:rsidR="005050FE" w:rsidRPr="00F72C32">
        <w:rPr>
          <w:rFonts w:hint="cs"/>
          <w:sz w:val="28"/>
          <w:rtl/>
        </w:rPr>
        <w:t>غوضيت نيست و اين سازگار نيست. مي‌شود جايي قرينه خاصي داشته باشيم، بگوييم عقلاً ملازمه نيست. ممكن است عدم اقدام او مبغوضيت داشته باشد و اقدام او مطلوبيت داشته باشد، ولي براي آن‌ها هيچ فلسفه‌اي نداشته باشد. عقلاً قابل تعقل هست ولي عرفاً نه. مگر اينكه قرينه خاصي داشته باشيم.</w:t>
      </w:r>
    </w:p>
    <w:p w:rsidR="005050FE" w:rsidRPr="00F72C32" w:rsidRDefault="005050FE" w:rsidP="00AA4CBA">
      <w:pPr>
        <w:rPr>
          <w:sz w:val="28"/>
          <w:rtl/>
        </w:rPr>
      </w:pPr>
      <w:r w:rsidRPr="00F72C32">
        <w:rPr>
          <w:rFonts w:hint="cs"/>
          <w:sz w:val="28"/>
          <w:rtl/>
        </w:rPr>
        <w:t xml:space="preserve">عرف </w:t>
      </w:r>
      <w:r w:rsidR="005E7FCB">
        <w:rPr>
          <w:rFonts w:hint="eastAsia"/>
          <w:sz w:val="28"/>
          <w:rtl/>
        </w:rPr>
        <w:t>م</w:t>
      </w:r>
      <w:r w:rsidR="005E7FCB">
        <w:rPr>
          <w:rFonts w:hint="cs"/>
          <w:sz w:val="28"/>
          <w:rtl/>
        </w:rPr>
        <w:t>ی‌</w:t>
      </w:r>
      <w:r w:rsidR="005E7FCB">
        <w:rPr>
          <w:rFonts w:hint="eastAsia"/>
          <w:sz w:val="28"/>
          <w:rtl/>
        </w:rPr>
        <w:t>گو</w:t>
      </w:r>
      <w:r w:rsidR="005E7FCB">
        <w:rPr>
          <w:rFonts w:hint="cs"/>
          <w:sz w:val="28"/>
          <w:rtl/>
        </w:rPr>
        <w:t>ی</w:t>
      </w:r>
      <w:r w:rsidR="005E7FCB">
        <w:rPr>
          <w:rFonts w:hint="eastAsia"/>
          <w:sz w:val="28"/>
          <w:rtl/>
        </w:rPr>
        <w:t>د</w:t>
      </w:r>
      <w:r w:rsidRPr="00F72C32">
        <w:rPr>
          <w:rFonts w:hint="cs"/>
          <w:sz w:val="28"/>
          <w:rtl/>
        </w:rPr>
        <w:t xml:space="preserve">: اگر اين آقا مأمور به تفريق شد، معلوم مي‌شود تفرق مطلوبيت دارد. براي اينكه تفرق حاصل بشود </w:t>
      </w:r>
      <w:r w:rsidR="000E451A">
        <w:rPr>
          <w:rFonts w:hint="cs"/>
          <w:sz w:val="28"/>
          <w:rtl/>
        </w:rPr>
        <w:t>به‌طریق‌اولی</w:t>
      </w:r>
      <w:r w:rsidRPr="00F72C32">
        <w:rPr>
          <w:rFonts w:hint="cs"/>
          <w:sz w:val="28"/>
          <w:rtl/>
        </w:rPr>
        <w:t xml:space="preserve"> طريقيت هم دارد. از ارتكازات </w:t>
      </w:r>
      <w:r w:rsidR="000E451A">
        <w:rPr>
          <w:rFonts w:hint="cs"/>
          <w:sz w:val="28"/>
          <w:rtl/>
        </w:rPr>
        <w:t>به‌خوبی</w:t>
      </w:r>
      <w:r w:rsidRPr="00F72C32">
        <w:rPr>
          <w:rFonts w:hint="cs"/>
          <w:sz w:val="28"/>
          <w:rtl/>
        </w:rPr>
        <w:t xml:space="preserve"> اين را مي‌فهميم. پس امر به تفريق، مستلزم امر به تفرق است. يعني وقتي مي‌گوييم: «</w:t>
      </w:r>
      <w:r w:rsidRPr="002C2CF8">
        <w:rPr>
          <w:rFonts w:hint="cs"/>
          <w:b/>
          <w:bCs/>
          <w:sz w:val="28"/>
          <w:rtl/>
        </w:rPr>
        <w:t>فَرِّق بينهما في المَضجَع»</w:t>
      </w:r>
      <w:r w:rsidRPr="00F72C32">
        <w:rPr>
          <w:rFonts w:hint="cs"/>
          <w:sz w:val="28"/>
          <w:rtl/>
        </w:rPr>
        <w:t xml:space="preserve"> گويا به </w:t>
      </w:r>
      <w:r w:rsidR="005E7FCB">
        <w:rPr>
          <w:rFonts w:hint="eastAsia"/>
          <w:sz w:val="28"/>
          <w:rtl/>
        </w:rPr>
        <w:t>آن‌ها</w:t>
      </w:r>
      <w:r w:rsidRPr="00F72C32">
        <w:rPr>
          <w:rFonts w:hint="cs"/>
          <w:sz w:val="28"/>
          <w:rtl/>
        </w:rPr>
        <w:t xml:space="preserve"> امر مي‌كند كه «</w:t>
      </w:r>
      <w:r w:rsidRPr="002C2CF8">
        <w:rPr>
          <w:rFonts w:hint="cs"/>
          <w:b/>
          <w:bCs/>
          <w:sz w:val="28"/>
          <w:rtl/>
        </w:rPr>
        <w:t>تَفَرَقُوا في المضاجع</w:t>
      </w:r>
      <w:r w:rsidRPr="00F72C32">
        <w:rPr>
          <w:rFonts w:hint="cs"/>
          <w:sz w:val="28"/>
          <w:rtl/>
        </w:rPr>
        <w:t>».</w:t>
      </w:r>
    </w:p>
    <w:p w:rsidR="005050FE" w:rsidRPr="002C2CF8" w:rsidRDefault="005050FE" w:rsidP="00AA4CBA">
      <w:pPr>
        <w:rPr>
          <w:sz w:val="28"/>
          <w:rtl/>
        </w:rPr>
      </w:pPr>
      <w:r w:rsidRPr="00F72C32">
        <w:rPr>
          <w:rFonts w:hint="cs"/>
          <w:sz w:val="28"/>
          <w:rtl/>
        </w:rPr>
        <w:t xml:space="preserve">از فرق </w:t>
      </w:r>
      <w:r w:rsidRPr="002C2CF8">
        <w:rPr>
          <w:rFonts w:hint="cs"/>
          <w:sz w:val="28"/>
          <w:rtl/>
        </w:rPr>
        <w:t>خطاب پدر و مادر، يك امر تفرق به بچه‌ها بيرون مي‌آيد. اين ملازمه دارد، منتهي دو نكته را بايد توجه بكنيم:</w:t>
      </w:r>
    </w:p>
    <w:p w:rsidR="005050FE" w:rsidRPr="002C2CF8" w:rsidRDefault="005050FE" w:rsidP="002C2CF8">
      <w:pPr>
        <w:pStyle w:val="ListParagraph"/>
        <w:numPr>
          <w:ilvl w:val="0"/>
          <w:numId w:val="1"/>
        </w:numPr>
        <w:rPr>
          <w:rFonts w:cs="2  Badr"/>
          <w:sz w:val="28"/>
          <w:rtl/>
        </w:rPr>
      </w:pPr>
      <w:r w:rsidRPr="002C2CF8">
        <w:rPr>
          <w:rFonts w:cs="2  Badr" w:hint="cs"/>
          <w:sz w:val="28"/>
          <w:rtl/>
        </w:rPr>
        <w:t>يك نكته اين است كه اين ملازمه در جايي است كه امكان خطابي به آن‌ها باشد. يعني با دليل قاطعي، تكليف را از آن‌ها برنداشته باشد و الّا اگر نسبت به مجنون بگويد: مجانين را نگذاريد در جايي با هم بخوابند، اين ملازمه ندارد چراكه نمي‌شود امري را متوجه مجنون كرد و لذا مواظبت‌هايي كه نسبت به مجانين اگر در روايات بگويد كه مثلاً مجانين را از هم جدا كنيد، هيچ حکمی براي خود مجنون بيرون نمي‌آيد. يك مصلحت اجتماعي دارد كه او مي‌گويد بايد اين كار را بكند.</w:t>
      </w:r>
    </w:p>
    <w:p w:rsidR="005050FE" w:rsidRPr="002C2CF8" w:rsidRDefault="005050FE" w:rsidP="00AA4CBA">
      <w:pPr>
        <w:rPr>
          <w:sz w:val="28"/>
          <w:rtl/>
        </w:rPr>
      </w:pPr>
      <w:r w:rsidRPr="002C2CF8">
        <w:rPr>
          <w:rFonts w:hint="cs"/>
          <w:sz w:val="28"/>
          <w:rtl/>
        </w:rPr>
        <w:t>اما اگر شأنيت تكليفي وجود داشته باشد،</w:t>
      </w:r>
      <w:r w:rsidR="00D342FA">
        <w:rPr>
          <w:sz w:val="28"/>
          <w:rtl/>
        </w:rPr>
        <w:t xml:space="preserve"> </w:t>
      </w:r>
      <w:r w:rsidR="00D342FA">
        <w:rPr>
          <w:rFonts w:hint="eastAsia"/>
          <w:sz w:val="28"/>
          <w:rtl/>
        </w:rPr>
        <w:t>در</w:t>
      </w:r>
      <w:r w:rsidRPr="002C2CF8">
        <w:rPr>
          <w:rFonts w:hint="cs"/>
          <w:sz w:val="28"/>
          <w:rtl/>
        </w:rPr>
        <w:t xml:space="preserve"> </w:t>
      </w:r>
      <w:r w:rsidR="000E451A">
        <w:rPr>
          <w:rFonts w:hint="cs"/>
          <w:sz w:val="28"/>
          <w:rtl/>
        </w:rPr>
        <w:t>اینجا</w:t>
      </w:r>
      <w:r w:rsidRPr="002C2CF8">
        <w:rPr>
          <w:rFonts w:hint="cs"/>
          <w:sz w:val="28"/>
          <w:rtl/>
        </w:rPr>
        <w:t xml:space="preserve"> از آن تكليفي براي او استخراج می‌شود.</w:t>
      </w:r>
      <w:r w:rsidR="00D342FA">
        <w:rPr>
          <w:sz w:val="28"/>
          <w:rtl/>
        </w:rPr>
        <w:t xml:space="preserve"> </w:t>
      </w:r>
      <w:r w:rsidR="00D342FA">
        <w:rPr>
          <w:rFonts w:hint="eastAsia"/>
          <w:sz w:val="28"/>
          <w:rtl/>
        </w:rPr>
        <w:t>اين</w:t>
      </w:r>
      <w:r w:rsidRPr="002C2CF8">
        <w:rPr>
          <w:rFonts w:hint="cs"/>
          <w:sz w:val="28"/>
          <w:rtl/>
        </w:rPr>
        <w:t xml:space="preserve"> يك مطلب بود. پس اين حكم كه گفتيم ملازمه عقلي نيست، ملازمه عرفي است.</w:t>
      </w:r>
    </w:p>
    <w:p w:rsidR="002C2CF8" w:rsidRPr="002C2CF8" w:rsidRDefault="005050FE" w:rsidP="002C2CF8">
      <w:pPr>
        <w:pStyle w:val="ListParagraph"/>
        <w:numPr>
          <w:ilvl w:val="0"/>
          <w:numId w:val="1"/>
        </w:numPr>
        <w:rPr>
          <w:rFonts w:cs="2  Badr" w:hint="cs"/>
          <w:sz w:val="28"/>
        </w:rPr>
      </w:pPr>
      <w:r w:rsidRPr="002C2CF8">
        <w:rPr>
          <w:rFonts w:cs="2  Badr" w:hint="cs"/>
          <w:sz w:val="28"/>
          <w:rtl/>
        </w:rPr>
        <w:t>دوم اينكه ملازمه عرفي در جايي است كه شأنيت براي تكليف در آن افراد باشد، چه این‌که در صبي مميز، شأنيت تكليف اجمالاً هست.</w:t>
      </w:r>
    </w:p>
    <w:p w:rsidR="00027F92" w:rsidRDefault="005050FE" w:rsidP="00027F92">
      <w:pPr>
        <w:pStyle w:val="ListParagraph"/>
        <w:numPr>
          <w:ilvl w:val="0"/>
          <w:numId w:val="1"/>
        </w:numPr>
        <w:rPr>
          <w:rFonts w:cs="2  Badr" w:hint="cs"/>
          <w:sz w:val="28"/>
        </w:rPr>
      </w:pPr>
      <w:r w:rsidRPr="002C2CF8">
        <w:rPr>
          <w:rFonts w:cs="2  Badr" w:hint="cs"/>
          <w:sz w:val="28"/>
          <w:rtl/>
        </w:rPr>
        <w:t xml:space="preserve">نكته سوم هم اين است كه از اين ملازمه، بيش از حكم ترجيحي بيرون نمي‌آيد. حتي اگر اين بچه‌ها بالغ هم شده باشند. مثلاً دختر </w:t>
      </w:r>
      <w:r w:rsidR="000E451A">
        <w:rPr>
          <w:rFonts w:cs="2  Badr" w:hint="cs"/>
          <w:sz w:val="28"/>
          <w:rtl/>
        </w:rPr>
        <w:t>ده‌ساله</w:t>
      </w:r>
      <w:r w:rsidRPr="002C2CF8">
        <w:rPr>
          <w:rFonts w:cs="2  Badr" w:hint="cs"/>
          <w:sz w:val="28"/>
          <w:rtl/>
        </w:rPr>
        <w:t xml:space="preserve"> باشد. چراكه عرف مي‌گويد: اين بايد از لغويت بيرون بيايد و نمي‌پسندد كه او را به چيزي امر كند ولي آن‌ها تكليفي نداشته باشند، ولي ممكن است بگوييم </w:t>
      </w:r>
      <w:r w:rsidR="005E7FCB">
        <w:rPr>
          <w:rFonts w:cs="2  Badr" w:hint="eastAsia"/>
          <w:sz w:val="28"/>
          <w:rtl/>
        </w:rPr>
        <w:t>آن‌ها</w:t>
      </w:r>
      <w:r w:rsidRPr="002C2CF8">
        <w:rPr>
          <w:rFonts w:cs="2  Badr" w:hint="cs"/>
          <w:sz w:val="28"/>
          <w:rtl/>
        </w:rPr>
        <w:t xml:space="preserve"> تكليف رجحاني دارند. خوب است كه با هم نخوابند. ولي او به خاطر مجموعه‌اي چيزها مأمور شده كه </w:t>
      </w:r>
      <w:r w:rsidR="005E7FCB">
        <w:rPr>
          <w:rFonts w:cs="2  Badr" w:hint="eastAsia"/>
          <w:sz w:val="28"/>
          <w:rtl/>
        </w:rPr>
        <w:t>حتماً</w:t>
      </w:r>
      <w:r w:rsidRPr="002C2CF8">
        <w:rPr>
          <w:rFonts w:cs="2  Badr" w:hint="cs"/>
          <w:sz w:val="28"/>
          <w:rtl/>
        </w:rPr>
        <w:t xml:space="preserve"> اين عمل را انجام دهد.</w:t>
      </w:r>
      <w:r w:rsidR="00D342FA">
        <w:rPr>
          <w:rFonts w:cs="2  Badr"/>
          <w:sz w:val="28"/>
          <w:rtl/>
        </w:rPr>
        <w:t xml:space="preserve"> </w:t>
      </w:r>
      <w:r w:rsidR="00D342FA">
        <w:rPr>
          <w:rFonts w:cs="2  Badr" w:hint="eastAsia"/>
          <w:sz w:val="28"/>
          <w:rtl/>
        </w:rPr>
        <w:t>ولي</w:t>
      </w:r>
      <w:r w:rsidRPr="002C2CF8">
        <w:rPr>
          <w:rFonts w:cs="2  Badr" w:hint="cs"/>
          <w:sz w:val="28"/>
          <w:rtl/>
        </w:rPr>
        <w:t xml:space="preserve"> </w:t>
      </w:r>
      <w:r w:rsidRPr="002C2CF8">
        <w:rPr>
          <w:rFonts w:cs="2  Badr" w:hint="cs"/>
          <w:sz w:val="28"/>
          <w:rtl/>
        </w:rPr>
        <w:lastRenderedPageBreak/>
        <w:t>براي آن‌ها واجب است؟ نه وجوبش معلوم نيست که وجوبي از آن بيرون بيايد. ولي راجح است. البته نكته آخرش را به قاطعيت دو نكته قبل نمي‌گويم؛ چون ممكن است بگويد عرفاً اگر مي‌گويد واجب است اين كار را بكني، واجب است او هم اين اقدام را بكند. ولي به نظر مي‌آيد اين وجوب تلازمي ندارد مخصوصاً قبل از تكليف، كه وجوبي معقول نيست. ولي اگر گفتيم قبل از تكليف و در حال تميز، تكاليف رجحاني وجود دارد، از آن بيرون مي‌آيد.</w:t>
      </w:r>
    </w:p>
    <w:p w:rsidR="00027F92" w:rsidRPr="00027F92" w:rsidRDefault="00027F92" w:rsidP="00027F92">
      <w:pPr>
        <w:pStyle w:val="Heading2"/>
        <w:rPr>
          <w:rFonts w:hint="cs"/>
          <w:rtl/>
        </w:rPr>
      </w:pPr>
      <w:bookmarkStart w:id="10" w:name="_Toc399834527"/>
      <w:r>
        <w:rPr>
          <w:rFonts w:hint="cs"/>
          <w:rtl/>
        </w:rPr>
        <w:t>نتیجه بحث</w:t>
      </w:r>
      <w:r w:rsidR="00231810">
        <w:rPr>
          <w:rFonts w:hint="cs"/>
          <w:rtl/>
        </w:rPr>
        <w:t xml:space="preserve"> یازدهم</w:t>
      </w:r>
      <w:bookmarkEnd w:id="10"/>
    </w:p>
    <w:p w:rsidR="005050FE" w:rsidRPr="00F72C32" w:rsidRDefault="005050FE" w:rsidP="00AA4CBA">
      <w:pPr>
        <w:rPr>
          <w:sz w:val="28"/>
          <w:rtl/>
        </w:rPr>
      </w:pPr>
      <w:r w:rsidRPr="00F72C32">
        <w:rPr>
          <w:rFonts w:hint="cs"/>
          <w:sz w:val="28"/>
          <w:rtl/>
        </w:rPr>
        <w:t xml:space="preserve">پس بحث يازدهم اين بود كه آيا از امر تفريق، يك امر به تفرق به خود بچه‌ها، به صورت رجحاني و بعد از بلوغ به صورت وجوب بيرون مي‌آيد يا نه؟ ما مي‌گوييم چه قبل از بلوغ، چه بعد از بلوغ، در </w:t>
      </w:r>
      <w:r w:rsidR="000E451A">
        <w:rPr>
          <w:rFonts w:hint="cs"/>
          <w:sz w:val="28"/>
          <w:rtl/>
        </w:rPr>
        <w:t>آنجایی</w:t>
      </w:r>
      <w:r w:rsidRPr="00F72C32">
        <w:rPr>
          <w:rFonts w:hint="cs"/>
          <w:sz w:val="28"/>
          <w:rtl/>
        </w:rPr>
        <w:t xml:space="preserve"> كه شأنيت تكليف نيست که هيچ، </w:t>
      </w:r>
      <w:r w:rsidR="000E451A">
        <w:rPr>
          <w:rFonts w:hint="cs"/>
          <w:sz w:val="28"/>
          <w:rtl/>
        </w:rPr>
        <w:t>آنجایی</w:t>
      </w:r>
      <w:r w:rsidRPr="00F72C32">
        <w:rPr>
          <w:rFonts w:hint="cs"/>
          <w:sz w:val="28"/>
          <w:rtl/>
        </w:rPr>
        <w:t xml:space="preserve"> كه شأنيت تكليف است، چه قبل از بلوغ چه بعد از بلوغ يك عمل رجحاني استفاده مي‌شود. او بايد اقدام بكند ولي اگر اقدام نكرد يا نتوانست اقدام بكند، خود آن‌ها الزامي ندارند. استحباب برايشان وجود دارد. اگر قبل از تكليف هم</w:t>
      </w:r>
      <w:r w:rsidR="005E7FCB">
        <w:rPr>
          <w:sz w:val="28"/>
          <w:rtl/>
        </w:rPr>
        <w:t xml:space="preserve"> </w:t>
      </w:r>
      <w:r w:rsidRPr="00F72C32">
        <w:rPr>
          <w:rFonts w:hint="cs"/>
          <w:sz w:val="28"/>
          <w:rtl/>
        </w:rPr>
        <w:t xml:space="preserve">بگوييم مستحبي هست، كه همان است. اگر هم </w:t>
      </w:r>
      <w:r w:rsidR="00D342FA">
        <w:rPr>
          <w:rFonts w:hint="eastAsia"/>
          <w:sz w:val="28"/>
          <w:rtl/>
        </w:rPr>
        <w:t>نه</w:t>
      </w:r>
      <w:r w:rsidRPr="00F72C32">
        <w:rPr>
          <w:rFonts w:hint="cs"/>
          <w:sz w:val="28"/>
          <w:rtl/>
        </w:rPr>
        <w:t xml:space="preserve"> که هيچ تكليفي نيست. بعد از تكليف هم حداكثر مي‌گويد استحباب است.</w:t>
      </w:r>
    </w:p>
    <w:p w:rsidR="00231810" w:rsidRDefault="00231810" w:rsidP="00231810">
      <w:pPr>
        <w:pStyle w:val="Heading2"/>
        <w:rPr>
          <w:rFonts w:hint="cs"/>
          <w:rtl/>
        </w:rPr>
      </w:pPr>
      <w:bookmarkStart w:id="11" w:name="_Toc399834528"/>
      <w:r w:rsidRPr="00F72C32">
        <w:rPr>
          <w:rFonts w:hint="cs"/>
          <w:rtl/>
        </w:rPr>
        <w:t>خلاصه بحث</w:t>
      </w:r>
      <w:r>
        <w:rPr>
          <w:rFonts w:hint="cs"/>
          <w:rtl/>
        </w:rPr>
        <w:t xml:space="preserve"> یازدهم</w:t>
      </w:r>
      <w:bookmarkEnd w:id="11"/>
    </w:p>
    <w:p w:rsidR="005050FE" w:rsidRPr="009F4188" w:rsidRDefault="005050FE" w:rsidP="00AA4CBA">
      <w:pPr>
        <w:rPr>
          <w:sz w:val="28"/>
          <w:rtl/>
        </w:rPr>
      </w:pPr>
      <w:r w:rsidRPr="00F72C32">
        <w:rPr>
          <w:rFonts w:hint="cs"/>
          <w:sz w:val="28"/>
          <w:rtl/>
        </w:rPr>
        <w:t xml:space="preserve">قبل از شروع بحث </w:t>
      </w:r>
      <w:r w:rsidR="00231810" w:rsidRPr="00F72C32">
        <w:rPr>
          <w:rFonts w:hint="cs"/>
          <w:sz w:val="28"/>
          <w:rtl/>
        </w:rPr>
        <w:t xml:space="preserve">دوازدهم </w:t>
      </w:r>
      <w:r w:rsidRPr="00F72C32">
        <w:rPr>
          <w:rFonts w:hint="cs"/>
          <w:sz w:val="28"/>
          <w:rtl/>
        </w:rPr>
        <w:t xml:space="preserve">خلاصه عرض کنیم که: معلوم شد كه بعيد نيست كه بگوييم اين براي پدر و مادر </w:t>
      </w:r>
      <w:r w:rsidR="00FF4815">
        <w:rPr>
          <w:rFonts w:hint="cs"/>
          <w:sz w:val="28"/>
          <w:rtl/>
        </w:rPr>
        <w:t>به‌طور</w:t>
      </w:r>
      <w:r w:rsidRPr="00F72C32">
        <w:rPr>
          <w:rFonts w:hint="cs"/>
          <w:sz w:val="28"/>
          <w:rtl/>
        </w:rPr>
        <w:t xml:space="preserve"> مطلق تكليف وجوبي است. اين جداسازي بايد از </w:t>
      </w:r>
      <w:r w:rsidR="000E451A">
        <w:rPr>
          <w:rFonts w:hint="cs"/>
          <w:sz w:val="28"/>
          <w:rtl/>
        </w:rPr>
        <w:t>ده‌سالگی</w:t>
      </w:r>
      <w:r w:rsidRPr="00F72C32">
        <w:rPr>
          <w:rFonts w:hint="cs"/>
          <w:sz w:val="28"/>
          <w:rtl/>
        </w:rPr>
        <w:t xml:space="preserve"> انجام بشود. ولی قبل از </w:t>
      </w:r>
      <w:r w:rsidR="000E451A">
        <w:rPr>
          <w:rFonts w:hint="cs"/>
          <w:sz w:val="28"/>
          <w:rtl/>
        </w:rPr>
        <w:t>ده‌سالگی</w:t>
      </w:r>
      <w:r w:rsidRPr="00F72C32">
        <w:rPr>
          <w:rFonts w:hint="cs"/>
          <w:sz w:val="28"/>
          <w:rtl/>
        </w:rPr>
        <w:t xml:space="preserve"> ما دليلي نداريم. بعد از </w:t>
      </w:r>
      <w:r w:rsidR="000E451A">
        <w:rPr>
          <w:rFonts w:hint="cs"/>
          <w:sz w:val="28"/>
          <w:rtl/>
        </w:rPr>
        <w:t>ده‌سالگی</w:t>
      </w:r>
      <w:r w:rsidRPr="00F72C32">
        <w:rPr>
          <w:rFonts w:hint="cs"/>
          <w:sz w:val="28"/>
          <w:rtl/>
        </w:rPr>
        <w:t xml:space="preserve"> بايد مراقبت بكنند كه اين جدايي انجام بشود. حداقل این حکم،</w:t>
      </w:r>
      <w:r w:rsidR="00D342FA">
        <w:rPr>
          <w:sz w:val="28"/>
          <w:rtl/>
        </w:rPr>
        <w:t xml:space="preserve"> </w:t>
      </w:r>
      <w:r w:rsidR="00D342FA">
        <w:rPr>
          <w:rFonts w:hint="eastAsia"/>
          <w:sz w:val="28"/>
          <w:rtl/>
        </w:rPr>
        <w:t>احتياط</w:t>
      </w:r>
      <w:r w:rsidRPr="00F72C32">
        <w:rPr>
          <w:rFonts w:hint="cs"/>
          <w:sz w:val="28"/>
          <w:rtl/>
        </w:rPr>
        <w:t xml:space="preserve"> واجب است. اگر نگوييم حرمت فتوايي است احتياط واجبش بعيد نيست.</w:t>
      </w:r>
    </w:p>
    <w:p w:rsidR="005050FE" w:rsidRPr="00CB4754" w:rsidRDefault="005050FE" w:rsidP="008E53FB">
      <w:pPr>
        <w:pStyle w:val="Heading2"/>
        <w:rPr>
          <w:rtl/>
        </w:rPr>
      </w:pPr>
      <w:bookmarkStart w:id="12" w:name="_Toc399834529"/>
      <w:r w:rsidRPr="00CB4754">
        <w:rPr>
          <w:rFonts w:hint="cs"/>
          <w:rtl/>
        </w:rPr>
        <w:t>12.</w:t>
      </w:r>
      <w:r w:rsidR="008E53FB">
        <w:rPr>
          <w:rFonts w:hint="cs"/>
          <w:rtl/>
        </w:rPr>
        <w:t xml:space="preserve"> </w:t>
      </w:r>
      <w:r w:rsidRPr="00CB4754">
        <w:rPr>
          <w:rFonts w:hint="cs"/>
          <w:rtl/>
        </w:rPr>
        <w:t xml:space="preserve">تفریق مضاجع </w:t>
      </w:r>
      <w:r w:rsidR="000E451A">
        <w:rPr>
          <w:rFonts w:hint="cs"/>
          <w:rtl/>
        </w:rPr>
        <w:t>تا چه</w:t>
      </w:r>
      <w:r w:rsidRPr="00CB4754">
        <w:rPr>
          <w:rFonts w:hint="cs"/>
          <w:rtl/>
        </w:rPr>
        <w:t xml:space="preserve"> سنی بر عهده پدر و مادر است؟</w:t>
      </w:r>
      <w:bookmarkEnd w:id="12"/>
    </w:p>
    <w:p w:rsidR="005050FE" w:rsidRPr="00F72C32" w:rsidRDefault="005E7FCB" w:rsidP="00AA4CBA">
      <w:pPr>
        <w:rPr>
          <w:sz w:val="28"/>
          <w:rtl/>
        </w:rPr>
      </w:pPr>
      <w:r>
        <w:rPr>
          <w:sz w:val="28"/>
          <w:rtl/>
        </w:rPr>
        <w:t xml:space="preserve"> </w:t>
      </w:r>
      <w:r w:rsidR="005050FE" w:rsidRPr="00F72C32">
        <w:rPr>
          <w:rFonts w:hint="cs"/>
          <w:sz w:val="28"/>
          <w:rtl/>
        </w:rPr>
        <w:t xml:space="preserve">بحث دوازدهم اين است كه اين تفريق كه </w:t>
      </w:r>
      <w:r w:rsidR="000E451A">
        <w:rPr>
          <w:rFonts w:hint="cs"/>
          <w:sz w:val="28"/>
          <w:rtl/>
        </w:rPr>
        <w:t>وظیفه‌ای</w:t>
      </w:r>
      <w:r w:rsidR="005050FE" w:rsidRPr="00F72C32">
        <w:rPr>
          <w:rFonts w:hint="cs"/>
          <w:sz w:val="28"/>
          <w:rtl/>
        </w:rPr>
        <w:t xml:space="preserve"> كه بر دوش پدر و مادر يا ديگراني كه با او در</w:t>
      </w:r>
      <w:r>
        <w:rPr>
          <w:sz w:val="28"/>
          <w:rtl/>
        </w:rPr>
        <w:t xml:space="preserve"> </w:t>
      </w:r>
      <w:r w:rsidR="005050FE" w:rsidRPr="00F72C32">
        <w:rPr>
          <w:rFonts w:hint="cs"/>
          <w:sz w:val="28"/>
          <w:rtl/>
        </w:rPr>
        <w:t xml:space="preserve">تماس هستند قرار داده شده است، مبدأش از </w:t>
      </w:r>
      <w:r w:rsidR="000E451A">
        <w:rPr>
          <w:rFonts w:hint="cs"/>
          <w:sz w:val="28"/>
          <w:rtl/>
        </w:rPr>
        <w:t>ده‌سالگی</w:t>
      </w:r>
      <w:r w:rsidR="005050FE" w:rsidRPr="00F72C32">
        <w:rPr>
          <w:rFonts w:hint="cs"/>
          <w:sz w:val="28"/>
          <w:rtl/>
        </w:rPr>
        <w:t xml:space="preserve"> است ولی منتهايش تا كي است؟</w:t>
      </w:r>
    </w:p>
    <w:p w:rsidR="005050FE" w:rsidRPr="00F72C32" w:rsidRDefault="005E7FCB" w:rsidP="00AA4CBA">
      <w:pPr>
        <w:rPr>
          <w:sz w:val="28"/>
          <w:rtl/>
        </w:rPr>
      </w:pPr>
      <w:r>
        <w:rPr>
          <w:sz w:val="28"/>
          <w:rtl/>
        </w:rPr>
        <w:lastRenderedPageBreak/>
        <w:t xml:space="preserve"> </w:t>
      </w:r>
      <w:r w:rsidR="005050FE" w:rsidRPr="00F72C32">
        <w:rPr>
          <w:rFonts w:hint="cs"/>
          <w:sz w:val="28"/>
          <w:rtl/>
        </w:rPr>
        <w:t xml:space="preserve">در پاسخ به اين پرسش بايد به اين نكته توجه كرد كه </w:t>
      </w:r>
      <w:r w:rsidR="00314C1B">
        <w:rPr>
          <w:rFonts w:hint="cs"/>
          <w:sz w:val="28"/>
          <w:rtl/>
        </w:rPr>
        <w:t>آنچه</w:t>
      </w:r>
      <w:r w:rsidR="005050FE" w:rsidRPr="00F72C32">
        <w:rPr>
          <w:rFonts w:hint="cs"/>
          <w:sz w:val="28"/>
          <w:rtl/>
        </w:rPr>
        <w:t xml:space="preserve"> ما در روايات داريم: </w:t>
      </w:r>
      <w:r w:rsidR="005050FE" w:rsidRPr="00F72C32">
        <w:rPr>
          <w:rFonts w:hint="cs"/>
          <w:b/>
          <w:bCs/>
          <w:sz w:val="28"/>
          <w:rtl/>
        </w:rPr>
        <w:t>«صَبِي و صَبي و صَبي و صَبِيَةُ و صَبِِيَةُ و صَبِيَةُ»</w:t>
      </w:r>
      <w:r w:rsidR="005859ED">
        <w:rPr>
          <w:rStyle w:val="FootnoteReference"/>
          <w:b/>
          <w:bCs/>
          <w:sz w:val="28"/>
          <w:rtl/>
        </w:rPr>
        <w:footnoteReference w:id="2"/>
      </w:r>
      <w:r w:rsidR="005050FE" w:rsidRPr="00F72C32">
        <w:rPr>
          <w:rFonts w:hint="cs"/>
          <w:b/>
          <w:bCs/>
          <w:sz w:val="28"/>
          <w:rtl/>
        </w:rPr>
        <w:t xml:space="preserve"> </w:t>
      </w:r>
      <w:r w:rsidR="005050FE" w:rsidRPr="00F72C32">
        <w:rPr>
          <w:rFonts w:hint="cs"/>
          <w:sz w:val="28"/>
          <w:rtl/>
        </w:rPr>
        <w:t>است. صبي هم اطلاقش مال قبل از بلوغ تا چهارده پانزده سال است. اين روايت معتبره آن را نمي‌گيرد. بايد راهي پيدا كنيم ببينيم مي‌شود تكليف پدر و مادر و بقیه به بعد از بلوغ هم تسري بكند؟ يعني منتهايش را تا بلوغ در پسر يا در دختر تا چهارده پانزده سال نگوييم. حداكثرش چهارده پانزده سال است ولی بعدش صدق صبي نمي‌كند. آيا بعد از آن هم مي‌تواند صدق کند يا نه؟ ممكن است بگوييم بعد از آن هم مي‌تواند صدق کند البته با يكي از وجوهي كه عرض می‌کنیم:</w:t>
      </w:r>
    </w:p>
    <w:p w:rsidR="005050FE" w:rsidRPr="00F72C32" w:rsidRDefault="005050FE" w:rsidP="008E53FB">
      <w:pPr>
        <w:pStyle w:val="Heading3"/>
        <w:rPr>
          <w:b/>
          <w:szCs w:val="28"/>
          <w:rtl/>
        </w:rPr>
      </w:pPr>
      <w:bookmarkStart w:id="13" w:name="_Toc399834530"/>
      <w:r w:rsidRPr="00C15337">
        <w:rPr>
          <w:rFonts w:hint="cs"/>
          <w:rtl/>
        </w:rPr>
        <w:t>راه‌های صدق صبی بعد از بلوغ</w:t>
      </w:r>
      <w:bookmarkEnd w:id="13"/>
    </w:p>
    <w:p w:rsidR="00145565" w:rsidRDefault="00145565" w:rsidP="008E53FB">
      <w:pPr>
        <w:pStyle w:val="Heading4"/>
        <w:numPr>
          <w:ilvl w:val="0"/>
          <w:numId w:val="3"/>
        </w:numPr>
        <w:rPr>
          <w:rFonts w:hint="cs"/>
          <w:rtl/>
        </w:rPr>
      </w:pPr>
      <w:bookmarkStart w:id="14" w:name="_Toc399834531"/>
      <w:r>
        <w:rPr>
          <w:rFonts w:hint="cs"/>
          <w:rtl/>
        </w:rPr>
        <w:t xml:space="preserve">مقصود </w:t>
      </w:r>
      <w:r w:rsidR="001047B8">
        <w:rPr>
          <w:rFonts w:hint="cs"/>
          <w:rtl/>
        </w:rPr>
        <w:t>از «صبی»</w:t>
      </w:r>
      <w:bookmarkEnd w:id="14"/>
    </w:p>
    <w:p w:rsidR="005050FE" w:rsidRPr="00F72C32" w:rsidRDefault="005050FE" w:rsidP="00E723B6">
      <w:pPr>
        <w:rPr>
          <w:sz w:val="28"/>
          <w:rtl/>
        </w:rPr>
      </w:pPr>
      <w:r w:rsidRPr="00F72C32">
        <w:rPr>
          <w:rFonts w:hint="cs"/>
          <w:sz w:val="28"/>
          <w:rtl/>
        </w:rPr>
        <w:t xml:space="preserve">يكي اينكه كسي بگويد اينجا صبي كه گفته شده، بيش‌تر مقصود بچه است. چون صبي يك اطلاقش مقابل بالغ و سنين بالاتر است كه دوره كودكي و نوجواني و </w:t>
      </w:r>
      <w:r w:rsidR="005E7FCB">
        <w:rPr>
          <w:rFonts w:hint="eastAsia"/>
          <w:sz w:val="28"/>
          <w:rtl/>
        </w:rPr>
        <w:t>ا</w:t>
      </w:r>
      <w:r w:rsidR="005E7FCB">
        <w:rPr>
          <w:rFonts w:hint="cs"/>
          <w:sz w:val="28"/>
          <w:rtl/>
        </w:rPr>
        <w:t>ی</w:t>
      </w:r>
      <w:r w:rsidR="005E7FCB">
        <w:rPr>
          <w:rFonts w:hint="eastAsia"/>
          <w:sz w:val="28"/>
          <w:rtl/>
        </w:rPr>
        <w:t>ن‌ها</w:t>
      </w:r>
      <w:r w:rsidRPr="00F72C32">
        <w:rPr>
          <w:rFonts w:hint="cs"/>
          <w:sz w:val="28"/>
          <w:rtl/>
        </w:rPr>
        <w:t xml:space="preserve"> را شامل می‌شود و سن جواني را در </w:t>
      </w:r>
      <w:r w:rsidR="005641C5">
        <w:rPr>
          <w:rFonts w:hint="cs"/>
          <w:sz w:val="28"/>
          <w:rtl/>
        </w:rPr>
        <w:t>برنمی‌گیرد</w:t>
      </w:r>
      <w:r w:rsidRPr="00F72C32">
        <w:rPr>
          <w:rFonts w:hint="cs"/>
          <w:sz w:val="28"/>
          <w:rtl/>
        </w:rPr>
        <w:t>. ولي گاهي هم صبي كه گفته مي‌شود حداقلِ در استعمالات است، يعني فرزند</w:t>
      </w:r>
      <w:r w:rsidR="00E723B6">
        <w:rPr>
          <w:rFonts w:hint="cs"/>
          <w:sz w:val="28"/>
          <w:rtl/>
        </w:rPr>
        <w:t xml:space="preserve"> </w:t>
      </w:r>
      <w:r w:rsidRPr="00F72C32">
        <w:rPr>
          <w:rFonts w:hint="cs"/>
          <w:sz w:val="28"/>
          <w:rtl/>
        </w:rPr>
        <w:t>منظور</w:t>
      </w:r>
      <w:r w:rsidR="00E723B6">
        <w:rPr>
          <w:rFonts w:hint="cs"/>
          <w:sz w:val="28"/>
          <w:rtl/>
        </w:rPr>
        <w:t xml:space="preserve"> </w:t>
      </w:r>
      <w:r w:rsidRPr="00F72C32">
        <w:rPr>
          <w:rFonts w:hint="cs"/>
          <w:sz w:val="28"/>
          <w:rtl/>
        </w:rPr>
        <w:t>است.</w:t>
      </w:r>
      <w:r w:rsidR="00E723B6">
        <w:rPr>
          <w:rFonts w:hint="cs"/>
          <w:sz w:val="28"/>
          <w:rtl/>
        </w:rPr>
        <w:t xml:space="preserve"> امروزه نیز استعمال می‌شود: صبي</w:t>
      </w:r>
      <w:r w:rsidRPr="00F72C32">
        <w:rPr>
          <w:rFonts w:hint="cs"/>
          <w:sz w:val="28"/>
          <w:rtl/>
        </w:rPr>
        <w:t xml:space="preserve"> فلاني، يعني فرزندش. ولو اين‌كه چهل</w:t>
      </w:r>
      <w:r w:rsidR="00E723B6">
        <w:rPr>
          <w:rFonts w:hint="cs"/>
          <w:sz w:val="28"/>
          <w:rtl/>
        </w:rPr>
        <w:t>،</w:t>
      </w:r>
      <w:r w:rsidRPr="00F72C32">
        <w:rPr>
          <w:rFonts w:hint="cs"/>
          <w:sz w:val="28"/>
          <w:rtl/>
        </w:rPr>
        <w:t xml:space="preserve"> </w:t>
      </w:r>
      <w:r w:rsidR="005641C5">
        <w:rPr>
          <w:rFonts w:hint="cs"/>
          <w:sz w:val="28"/>
          <w:rtl/>
        </w:rPr>
        <w:t>پنجاه‌ساله</w:t>
      </w:r>
      <w:r w:rsidRPr="00F72C32">
        <w:rPr>
          <w:rFonts w:hint="cs"/>
          <w:sz w:val="28"/>
          <w:rtl/>
        </w:rPr>
        <w:t xml:space="preserve"> باشد. در روايت هم گاهي چنين اطلاقي ممكن است باشد. اين يك وجه است كه بگوييم صبي و صبيه در اينجا معناي خاص اول، كه مقابل جوان و بزرگ است، نيست. بلكه معناي دوم و عام است؛ يعني آن‌كسی که نسبتي با او دارد. اين يك احتمال است.</w:t>
      </w:r>
      <w:r w:rsidR="00D342FA">
        <w:rPr>
          <w:sz w:val="28"/>
          <w:rtl/>
        </w:rPr>
        <w:t xml:space="preserve"> </w:t>
      </w:r>
      <w:r w:rsidR="00D342FA">
        <w:rPr>
          <w:rFonts w:hint="eastAsia"/>
          <w:sz w:val="28"/>
          <w:rtl/>
        </w:rPr>
        <w:t>البته</w:t>
      </w:r>
      <w:r w:rsidRPr="00F72C32">
        <w:rPr>
          <w:rFonts w:hint="cs"/>
          <w:sz w:val="28"/>
          <w:rtl/>
        </w:rPr>
        <w:t xml:space="preserve"> اين بعيد است. ظاهر اوليه صبي و اين‌ها مقابل شاب است.</w:t>
      </w:r>
    </w:p>
    <w:p w:rsidR="000D57C8" w:rsidRDefault="000C6682" w:rsidP="008E53FB">
      <w:pPr>
        <w:pStyle w:val="Heading4"/>
        <w:numPr>
          <w:ilvl w:val="0"/>
          <w:numId w:val="3"/>
        </w:numPr>
        <w:rPr>
          <w:rFonts w:hint="cs"/>
          <w:rtl/>
        </w:rPr>
      </w:pPr>
      <w:bookmarkStart w:id="15" w:name="_Toc399834532"/>
      <w:r>
        <w:rPr>
          <w:rFonts w:hint="cs"/>
          <w:rtl/>
        </w:rPr>
        <w:t>الغاء خصوصیت</w:t>
      </w:r>
      <w:bookmarkEnd w:id="15"/>
    </w:p>
    <w:p w:rsidR="005050FE" w:rsidRPr="00F72C32" w:rsidRDefault="005050FE" w:rsidP="00E566A3">
      <w:pPr>
        <w:rPr>
          <w:sz w:val="28"/>
          <w:rtl/>
        </w:rPr>
      </w:pPr>
      <w:r w:rsidRPr="00F72C32">
        <w:rPr>
          <w:rFonts w:hint="cs"/>
          <w:sz w:val="28"/>
          <w:rtl/>
        </w:rPr>
        <w:t xml:space="preserve">وجه دوم اين است كه بگوييم اين واژهِ اين روايت، شامل آن نمي‌شود. ولي در روايت چهارم داریم: </w:t>
      </w:r>
      <w:r w:rsidRPr="00F72C32">
        <w:rPr>
          <w:rFonts w:hint="cs"/>
          <w:b/>
          <w:bCs/>
          <w:sz w:val="28"/>
          <w:rtl/>
        </w:rPr>
        <w:t>«</w:t>
      </w:r>
      <w:r w:rsidR="00E566A3" w:rsidRPr="00E566A3">
        <w:rPr>
          <w:rFonts w:hint="eastAsia"/>
          <w:b/>
          <w:bCs/>
          <w:rtl/>
        </w:rPr>
        <w:t>يُفَرَّقُ</w:t>
      </w:r>
      <w:r w:rsidR="00E566A3" w:rsidRPr="00E566A3">
        <w:rPr>
          <w:b/>
          <w:bCs/>
          <w:rtl/>
        </w:rPr>
        <w:t xml:space="preserve"> </w:t>
      </w:r>
      <w:r w:rsidR="00E566A3" w:rsidRPr="00E566A3">
        <w:rPr>
          <w:rFonts w:hint="eastAsia"/>
          <w:b/>
          <w:bCs/>
          <w:rtl/>
        </w:rPr>
        <w:t>بَيْنَ</w:t>
      </w:r>
      <w:r w:rsidR="00E566A3" w:rsidRPr="00E566A3">
        <w:rPr>
          <w:b/>
          <w:bCs/>
          <w:rtl/>
        </w:rPr>
        <w:t xml:space="preserve"> </w:t>
      </w:r>
      <w:r w:rsidR="00E566A3" w:rsidRPr="00E566A3">
        <w:rPr>
          <w:rFonts w:hint="eastAsia"/>
          <w:b/>
          <w:bCs/>
          <w:rtl/>
        </w:rPr>
        <w:t>الصِّبْيَانِ</w:t>
      </w:r>
      <w:r w:rsidR="00E566A3" w:rsidRPr="00E566A3">
        <w:rPr>
          <w:b/>
          <w:bCs/>
          <w:rtl/>
        </w:rPr>
        <w:t xml:space="preserve"> </w:t>
      </w:r>
      <w:r w:rsidR="00E566A3" w:rsidRPr="00E566A3">
        <w:rPr>
          <w:rFonts w:hint="eastAsia"/>
          <w:b/>
          <w:bCs/>
          <w:rtl/>
        </w:rPr>
        <w:t>وَ</w:t>
      </w:r>
      <w:r w:rsidR="00E566A3" w:rsidRPr="00E566A3">
        <w:rPr>
          <w:b/>
          <w:bCs/>
          <w:rtl/>
        </w:rPr>
        <w:t xml:space="preserve"> </w:t>
      </w:r>
      <w:r w:rsidR="00E566A3" w:rsidRPr="00E566A3">
        <w:rPr>
          <w:rFonts w:hint="eastAsia"/>
          <w:b/>
          <w:bCs/>
          <w:rtl/>
        </w:rPr>
        <w:t>النِّسَاءِ</w:t>
      </w:r>
      <w:r w:rsidR="00E566A3" w:rsidRPr="00E566A3">
        <w:rPr>
          <w:b/>
          <w:bCs/>
          <w:rtl/>
        </w:rPr>
        <w:t xml:space="preserve"> </w:t>
      </w:r>
      <w:r w:rsidR="00E566A3" w:rsidRPr="00E566A3">
        <w:rPr>
          <w:rFonts w:hint="eastAsia"/>
          <w:b/>
          <w:bCs/>
          <w:rtl/>
        </w:rPr>
        <w:t>فِي</w:t>
      </w:r>
      <w:r w:rsidR="00E566A3" w:rsidRPr="00E566A3">
        <w:rPr>
          <w:b/>
          <w:bCs/>
          <w:rtl/>
        </w:rPr>
        <w:t xml:space="preserve"> </w:t>
      </w:r>
      <w:r w:rsidR="00E566A3" w:rsidRPr="00E566A3">
        <w:rPr>
          <w:rFonts w:hint="eastAsia"/>
          <w:b/>
          <w:bCs/>
          <w:rtl/>
        </w:rPr>
        <w:t>الْمَضَاجِع</w:t>
      </w:r>
      <w:r w:rsidR="00E566A3">
        <w:rPr>
          <w:rFonts w:hint="eastAsia"/>
          <w:rtl/>
        </w:rPr>
        <w:t>‏</w:t>
      </w:r>
      <w:r w:rsidRPr="00F72C32">
        <w:rPr>
          <w:rFonts w:hint="cs"/>
          <w:b/>
          <w:bCs/>
          <w:sz w:val="28"/>
          <w:rtl/>
        </w:rPr>
        <w:t>»</w:t>
      </w:r>
      <w:r w:rsidR="00E566A3">
        <w:rPr>
          <w:rStyle w:val="FootnoteReference"/>
          <w:b/>
          <w:bCs/>
          <w:sz w:val="28"/>
          <w:rtl/>
        </w:rPr>
        <w:footnoteReference w:id="3"/>
      </w:r>
      <w:r w:rsidR="00E566A3">
        <w:rPr>
          <w:rFonts w:hint="cs"/>
          <w:sz w:val="28"/>
          <w:rtl/>
        </w:rPr>
        <w:t xml:space="preserve"> </w:t>
      </w:r>
      <w:r w:rsidRPr="00F72C32">
        <w:rPr>
          <w:rFonts w:hint="cs"/>
          <w:sz w:val="28"/>
          <w:rtl/>
        </w:rPr>
        <w:t>اينجا مي‌گويد:</w:t>
      </w:r>
      <w:r w:rsidR="00D342FA">
        <w:rPr>
          <w:sz w:val="28"/>
          <w:rtl/>
        </w:rPr>
        <w:t xml:space="preserve"> «</w:t>
      </w:r>
      <w:r w:rsidRPr="00F72C32">
        <w:rPr>
          <w:rFonts w:hint="cs"/>
          <w:sz w:val="28"/>
          <w:rtl/>
        </w:rPr>
        <w:t>بچه</w:t>
      </w:r>
      <w:r w:rsidR="000D57C8">
        <w:rPr>
          <w:rFonts w:hint="cs"/>
          <w:sz w:val="28"/>
          <w:rtl/>
        </w:rPr>
        <w:t>»</w:t>
      </w:r>
      <w:r w:rsidRPr="00F72C32">
        <w:rPr>
          <w:rFonts w:hint="cs"/>
          <w:sz w:val="28"/>
          <w:rtl/>
        </w:rPr>
        <w:t xml:space="preserve"> كه احتمال تصحيح آن روايت هم هست؛ يعني روايت مي‌گويد: بين بچه و زن‌ها كه قاعدتاً بچه‌هاي پسر و دختر را مي‌گيرد، اگر آن روايت را بپذیریم، آ‌ن‌جا دارد كه بين بچه‌ها و بزرگ‌ترها و زن‌ها تفریق ایجاد کنید،</w:t>
      </w:r>
      <w:r w:rsidR="00D342FA">
        <w:rPr>
          <w:sz w:val="28"/>
          <w:rtl/>
        </w:rPr>
        <w:t xml:space="preserve"> </w:t>
      </w:r>
      <w:r w:rsidR="00D342FA">
        <w:rPr>
          <w:rFonts w:hint="eastAsia"/>
          <w:sz w:val="28"/>
          <w:rtl/>
        </w:rPr>
        <w:t>در</w:t>
      </w:r>
      <w:r w:rsidRPr="00F72C32">
        <w:rPr>
          <w:rFonts w:hint="cs"/>
          <w:sz w:val="28"/>
          <w:rtl/>
        </w:rPr>
        <w:t xml:space="preserve"> این صورت</w:t>
      </w:r>
      <w:r w:rsidR="005E7FCB">
        <w:rPr>
          <w:sz w:val="28"/>
          <w:rtl/>
        </w:rPr>
        <w:t xml:space="preserve"> </w:t>
      </w:r>
      <w:r w:rsidRPr="00F72C32">
        <w:rPr>
          <w:rFonts w:hint="cs"/>
          <w:sz w:val="28"/>
          <w:rtl/>
        </w:rPr>
        <w:t xml:space="preserve">قطعاً بچه‌ها و رجال را هم در </w:t>
      </w:r>
      <w:r w:rsidR="00314C1B">
        <w:rPr>
          <w:rFonts w:hint="cs"/>
          <w:sz w:val="28"/>
          <w:rtl/>
        </w:rPr>
        <w:t>برمی‌گیرد</w:t>
      </w:r>
      <w:r w:rsidRPr="00F72C32">
        <w:rPr>
          <w:rFonts w:hint="cs"/>
          <w:sz w:val="28"/>
          <w:rtl/>
        </w:rPr>
        <w:t xml:space="preserve">. اگر دو طرفش مرد باشد، یا زن باشد يا بچه‌هاي بزرگ‌تر باشد، </w:t>
      </w:r>
      <w:r w:rsidR="0079241F">
        <w:rPr>
          <w:rFonts w:hint="cs"/>
          <w:sz w:val="28"/>
          <w:rtl/>
        </w:rPr>
        <w:t>الغاء</w:t>
      </w:r>
      <w:r w:rsidRPr="00F72C32">
        <w:rPr>
          <w:rFonts w:hint="cs"/>
          <w:sz w:val="28"/>
          <w:rtl/>
        </w:rPr>
        <w:t xml:space="preserve"> خصوصيت مي‌شود و </w:t>
      </w:r>
      <w:r w:rsidR="006A7D4F">
        <w:rPr>
          <w:rFonts w:hint="cs"/>
          <w:sz w:val="28"/>
          <w:rtl/>
        </w:rPr>
        <w:t>آن را</w:t>
      </w:r>
      <w:r w:rsidRPr="00F72C32">
        <w:rPr>
          <w:rFonts w:hint="cs"/>
          <w:sz w:val="28"/>
          <w:rtl/>
        </w:rPr>
        <w:t xml:space="preserve"> هم در </w:t>
      </w:r>
      <w:r w:rsidR="00314C1B">
        <w:rPr>
          <w:rFonts w:hint="cs"/>
          <w:sz w:val="28"/>
          <w:rtl/>
        </w:rPr>
        <w:t>برمی‌گیرد</w:t>
      </w:r>
      <w:r w:rsidRPr="00F72C32">
        <w:rPr>
          <w:rFonts w:hint="cs"/>
          <w:sz w:val="28"/>
          <w:rtl/>
        </w:rPr>
        <w:t xml:space="preserve">. اين هم يك احتمال است كه </w:t>
      </w:r>
      <w:r w:rsidRPr="00F72C32">
        <w:rPr>
          <w:rFonts w:hint="cs"/>
          <w:sz w:val="28"/>
          <w:rtl/>
        </w:rPr>
        <w:lastRenderedPageBreak/>
        <w:t xml:space="preserve">روايت چهارم را بپذيريم و </w:t>
      </w:r>
      <w:r w:rsidR="0079241F">
        <w:rPr>
          <w:rFonts w:hint="cs"/>
          <w:sz w:val="28"/>
          <w:rtl/>
        </w:rPr>
        <w:t>الغاء</w:t>
      </w:r>
      <w:r w:rsidRPr="00F72C32">
        <w:rPr>
          <w:rFonts w:hint="cs"/>
          <w:sz w:val="28"/>
          <w:rtl/>
        </w:rPr>
        <w:t xml:space="preserve"> خصوصيت بكنيم از صبيان و نساء به بالاتر یعنی </w:t>
      </w:r>
      <w:r w:rsidR="000E451A">
        <w:rPr>
          <w:rFonts w:hint="cs"/>
          <w:sz w:val="28"/>
          <w:rtl/>
        </w:rPr>
        <w:t>آنجایی</w:t>
      </w:r>
      <w:r w:rsidRPr="00F72C32">
        <w:rPr>
          <w:rFonts w:hint="cs"/>
          <w:sz w:val="28"/>
          <w:rtl/>
        </w:rPr>
        <w:t xml:space="preserve"> هم كه حالت جوان شده است.</w:t>
      </w:r>
      <w:r w:rsidR="00D342FA">
        <w:rPr>
          <w:sz w:val="28"/>
          <w:rtl/>
        </w:rPr>
        <w:t xml:space="preserve"> </w:t>
      </w:r>
      <w:r w:rsidR="0079241F">
        <w:rPr>
          <w:rFonts w:hint="eastAsia"/>
          <w:sz w:val="28"/>
          <w:rtl/>
        </w:rPr>
        <w:t>الغاء</w:t>
      </w:r>
      <w:r w:rsidRPr="00F72C32">
        <w:rPr>
          <w:rFonts w:hint="cs"/>
          <w:sz w:val="28"/>
          <w:rtl/>
        </w:rPr>
        <w:t xml:space="preserve"> خصوصيت است هم در الصبيه و الصبي در اين روايتِ بخصوص با ملاحظه آن روايت كه پاي افراد بزرگ‌تر را به ميان كشيده است. اين هم يك احتمال است كه ممكن است اينجا بدهيم كه </w:t>
      </w:r>
      <w:r w:rsidR="0079241F">
        <w:rPr>
          <w:rFonts w:hint="cs"/>
          <w:sz w:val="28"/>
          <w:rtl/>
        </w:rPr>
        <w:t>الغاء</w:t>
      </w:r>
      <w:r w:rsidRPr="00F72C32">
        <w:rPr>
          <w:rFonts w:hint="cs"/>
          <w:sz w:val="28"/>
          <w:rtl/>
        </w:rPr>
        <w:t xml:space="preserve"> خصوصيت و تنقيح مناط باشد. البته در اين، نوعي ترديد وجود دارد. براي اين‌كه ممكن است شارع روي بچه‌هايي كه قبل از بلوغ است يا </w:t>
      </w:r>
      <w:r w:rsidR="005641C5">
        <w:rPr>
          <w:rFonts w:hint="cs"/>
          <w:sz w:val="28"/>
          <w:rtl/>
        </w:rPr>
        <w:t>اوایل</w:t>
      </w:r>
      <w:r w:rsidRPr="00F72C32">
        <w:rPr>
          <w:rFonts w:hint="cs"/>
          <w:sz w:val="28"/>
          <w:rtl/>
        </w:rPr>
        <w:t xml:space="preserve"> بلوغ است يعني تا وقتي كه بچه هستند، صدق بكند.</w:t>
      </w:r>
    </w:p>
    <w:p w:rsidR="005050FE" w:rsidRPr="00F72C32" w:rsidRDefault="005050FE" w:rsidP="00AA4CBA">
      <w:pPr>
        <w:rPr>
          <w:sz w:val="28"/>
          <w:rtl/>
        </w:rPr>
      </w:pPr>
      <w:r w:rsidRPr="00F72C32">
        <w:rPr>
          <w:rFonts w:hint="cs"/>
          <w:sz w:val="28"/>
          <w:rtl/>
        </w:rPr>
        <w:t>اينجا پدر و مادر را مكلف كرده كه مواظبتي داشته باشند و الا در پانزده يا هفده، هج</w:t>
      </w:r>
      <w:r w:rsidR="000E451A">
        <w:rPr>
          <w:rFonts w:hint="cs"/>
          <w:sz w:val="28"/>
          <w:rtl/>
        </w:rPr>
        <w:t>ده‌سالگی</w:t>
      </w:r>
      <w:r w:rsidRPr="00F72C32">
        <w:rPr>
          <w:rFonts w:hint="cs"/>
          <w:sz w:val="28"/>
          <w:rtl/>
        </w:rPr>
        <w:t xml:space="preserve"> خودشان مي‌دانند.</w:t>
      </w:r>
    </w:p>
    <w:p w:rsidR="005050FE" w:rsidRPr="00F72C32" w:rsidRDefault="005050FE" w:rsidP="00CB4754">
      <w:pPr>
        <w:rPr>
          <w:sz w:val="28"/>
          <w:rtl/>
        </w:rPr>
      </w:pPr>
      <w:r w:rsidRPr="00F72C32">
        <w:rPr>
          <w:rFonts w:hint="cs"/>
          <w:sz w:val="28"/>
          <w:rtl/>
        </w:rPr>
        <w:t xml:space="preserve">مي‌شود بگوييم اين خيلي امر مهمي است كه در كوچكي اين كار را پدر و مادر انجام </w:t>
      </w:r>
      <w:r w:rsidR="005641C5">
        <w:rPr>
          <w:rFonts w:hint="cs"/>
          <w:sz w:val="28"/>
          <w:rtl/>
        </w:rPr>
        <w:t>می‌دهند پس</w:t>
      </w:r>
      <w:r w:rsidRPr="00F72C32">
        <w:rPr>
          <w:rFonts w:hint="cs"/>
          <w:sz w:val="28"/>
          <w:rtl/>
        </w:rPr>
        <w:t xml:space="preserve"> در بزرگي هم بايد </w:t>
      </w:r>
      <w:r w:rsidR="005641C5">
        <w:rPr>
          <w:rFonts w:hint="cs"/>
          <w:sz w:val="28"/>
          <w:rtl/>
        </w:rPr>
        <w:t>به‌طریق‌اولی</w:t>
      </w:r>
      <w:r w:rsidRPr="00F72C32">
        <w:rPr>
          <w:rFonts w:hint="cs"/>
          <w:sz w:val="28"/>
          <w:rtl/>
        </w:rPr>
        <w:t xml:space="preserve"> رعايت بكنند. پس باز هم </w:t>
      </w:r>
      <w:r w:rsidR="005641C5">
        <w:rPr>
          <w:rFonts w:hint="cs"/>
          <w:sz w:val="28"/>
          <w:rtl/>
        </w:rPr>
        <w:t>به‌طریق‌اولی</w:t>
      </w:r>
      <w:r w:rsidRPr="00F72C32">
        <w:rPr>
          <w:rFonts w:hint="cs"/>
          <w:sz w:val="28"/>
          <w:rtl/>
        </w:rPr>
        <w:t xml:space="preserve"> </w:t>
      </w:r>
      <w:r w:rsidR="0079241F">
        <w:rPr>
          <w:rFonts w:hint="cs"/>
          <w:sz w:val="28"/>
          <w:rtl/>
        </w:rPr>
        <w:t>الغاء</w:t>
      </w:r>
      <w:r w:rsidRPr="00F72C32">
        <w:rPr>
          <w:rFonts w:hint="cs"/>
          <w:sz w:val="28"/>
          <w:rtl/>
        </w:rPr>
        <w:t xml:space="preserve"> خصوصيت مي‌شود. مي‌توانيم بگوييم در سنيني كه خودشان ضبط و كنترل ندارند، مي‌گويد: تو تكليف داري بعد از آن مثل بقيه مسائل است. اگر مي‌بينيد به منكري منجر مي‌شود، </w:t>
      </w:r>
      <w:r w:rsidR="002A6598">
        <w:rPr>
          <w:rFonts w:hint="cs"/>
          <w:sz w:val="28"/>
          <w:rtl/>
        </w:rPr>
        <w:t>نهی‌اش</w:t>
      </w:r>
      <w:r w:rsidRPr="00F72C32">
        <w:rPr>
          <w:rFonts w:hint="cs"/>
          <w:sz w:val="28"/>
          <w:rtl/>
        </w:rPr>
        <w:t xml:space="preserve"> بكنيد. اگر هم </w:t>
      </w:r>
      <w:r w:rsidR="00D342FA">
        <w:rPr>
          <w:rFonts w:hint="eastAsia"/>
          <w:sz w:val="28"/>
          <w:rtl/>
        </w:rPr>
        <w:t>نه</w:t>
      </w:r>
      <w:r w:rsidRPr="00F72C32">
        <w:rPr>
          <w:rFonts w:hint="cs"/>
          <w:sz w:val="28"/>
          <w:rtl/>
        </w:rPr>
        <w:t xml:space="preserve"> مثل بقيه خودش مواظبت مي‌كند بعيد نيست دومي باشد. بچه كه به سن پانز</w:t>
      </w:r>
      <w:r w:rsidR="000E451A">
        <w:rPr>
          <w:rFonts w:hint="cs"/>
          <w:sz w:val="28"/>
          <w:rtl/>
        </w:rPr>
        <w:t>ده‌سالگی</w:t>
      </w:r>
      <w:r w:rsidRPr="00F72C32">
        <w:rPr>
          <w:rFonts w:hint="cs"/>
          <w:sz w:val="28"/>
          <w:rtl/>
        </w:rPr>
        <w:t xml:space="preserve"> رسيد خودش مكلف خودش است. اين حالت رشيد است. اوامر و نواهي را مي‌فهمد و تطبيق مي‌دهد. اگر شما جايي مطمئن شديد منكري انجام مي‌دهد از باب </w:t>
      </w:r>
      <w:r w:rsidR="0032318C" w:rsidRPr="0032318C">
        <w:rPr>
          <w:sz w:val="28"/>
          <w:rtl/>
        </w:rPr>
        <w:t>«</w:t>
      </w:r>
      <w:r w:rsidR="0032318C" w:rsidRPr="00145565">
        <w:rPr>
          <w:rFonts w:hint="eastAsia"/>
          <w:b/>
          <w:bCs/>
          <w:sz w:val="28"/>
          <w:rtl/>
        </w:rPr>
        <w:t>قُوا</w:t>
      </w:r>
      <w:r w:rsidR="0032318C" w:rsidRPr="00145565">
        <w:rPr>
          <w:b/>
          <w:bCs/>
          <w:sz w:val="28"/>
          <w:rtl/>
        </w:rPr>
        <w:t xml:space="preserve"> </w:t>
      </w:r>
      <w:r w:rsidR="0032318C" w:rsidRPr="00145565">
        <w:rPr>
          <w:rFonts w:hint="eastAsia"/>
          <w:b/>
          <w:bCs/>
          <w:sz w:val="28"/>
          <w:rtl/>
        </w:rPr>
        <w:t>أَنْفُسَكُمْ</w:t>
      </w:r>
      <w:r w:rsidR="0032318C" w:rsidRPr="00145565">
        <w:rPr>
          <w:b/>
          <w:bCs/>
          <w:sz w:val="28"/>
          <w:rtl/>
        </w:rPr>
        <w:t xml:space="preserve"> </w:t>
      </w:r>
      <w:r w:rsidR="0032318C" w:rsidRPr="00145565">
        <w:rPr>
          <w:rFonts w:hint="eastAsia"/>
          <w:b/>
          <w:bCs/>
          <w:sz w:val="28"/>
          <w:rtl/>
        </w:rPr>
        <w:t>وَ</w:t>
      </w:r>
      <w:r w:rsidR="0032318C" w:rsidRPr="00145565">
        <w:rPr>
          <w:b/>
          <w:bCs/>
          <w:sz w:val="28"/>
          <w:rtl/>
        </w:rPr>
        <w:t xml:space="preserve"> </w:t>
      </w:r>
      <w:r w:rsidR="0032318C" w:rsidRPr="00145565">
        <w:rPr>
          <w:rFonts w:hint="eastAsia"/>
          <w:b/>
          <w:bCs/>
          <w:sz w:val="28"/>
          <w:rtl/>
        </w:rPr>
        <w:t>أَهْلِيكُمْ</w:t>
      </w:r>
      <w:r w:rsidR="0032318C" w:rsidRPr="00145565">
        <w:rPr>
          <w:b/>
          <w:bCs/>
          <w:sz w:val="28"/>
          <w:rtl/>
        </w:rPr>
        <w:t xml:space="preserve"> </w:t>
      </w:r>
      <w:r w:rsidR="0032318C" w:rsidRPr="00145565">
        <w:rPr>
          <w:rFonts w:hint="eastAsia"/>
          <w:b/>
          <w:bCs/>
          <w:sz w:val="28"/>
          <w:rtl/>
        </w:rPr>
        <w:t>ناراً</w:t>
      </w:r>
      <w:r w:rsidR="0032318C" w:rsidRPr="0032318C">
        <w:rPr>
          <w:rFonts w:hint="eastAsia"/>
          <w:sz w:val="28"/>
          <w:rtl/>
        </w:rPr>
        <w:t>»</w:t>
      </w:r>
      <w:r w:rsidR="0032318C" w:rsidRPr="0032318C">
        <w:rPr>
          <w:sz w:val="28"/>
          <w:rtl/>
        </w:rPr>
        <w:t>(</w:t>
      </w:r>
      <w:r w:rsidR="0032318C" w:rsidRPr="0032318C">
        <w:rPr>
          <w:rFonts w:hint="eastAsia"/>
          <w:sz w:val="28"/>
          <w:rtl/>
        </w:rPr>
        <w:t>تحر</w:t>
      </w:r>
      <w:r w:rsidR="0032318C" w:rsidRPr="0032318C">
        <w:rPr>
          <w:rFonts w:hint="cs"/>
          <w:sz w:val="28"/>
          <w:rtl/>
        </w:rPr>
        <w:t>ی</w:t>
      </w:r>
      <w:r w:rsidR="0032318C" w:rsidRPr="0032318C">
        <w:rPr>
          <w:rFonts w:hint="eastAsia"/>
          <w:sz w:val="28"/>
          <w:rtl/>
        </w:rPr>
        <w:t>م</w:t>
      </w:r>
      <w:r w:rsidR="0032318C" w:rsidRPr="0032318C">
        <w:rPr>
          <w:sz w:val="28"/>
          <w:rtl/>
        </w:rPr>
        <w:t xml:space="preserve">/6) </w:t>
      </w:r>
      <w:r w:rsidRPr="00F72C32">
        <w:rPr>
          <w:rFonts w:hint="cs"/>
          <w:sz w:val="28"/>
          <w:rtl/>
        </w:rPr>
        <w:t xml:space="preserve">اقدام بكن ولي اين‌كه اصل اين جدايي از همديگر لازم است، نه این‌طور نيست. ممكن است بگوييم </w:t>
      </w:r>
      <w:r w:rsidR="0079241F">
        <w:rPr>
          <w:rFonts w:hint="cs"/>
          <w:sz w:val="28"/>
          <w:rtl/>
        </w:rPr>
        <w:t>الغاء</w:t>
      </w:r>
      <w:r w:rsidRPr="00F72C32">
        <w:rPr>
          <w:rFonts w:hint="cs"/>
          <w:sz w:val="28"/>
          <w:rtl/>
        </w:rPr>
        <w:t xml:space="preserve"> خصوصيت مي‌شود. وجه دوم </w:t>
      </w:r>
      <w:r w:rsidR="0079241F">
        <w:rPr>
          <w:rFonts w:hint="cs"/>
          <w:sz w:val="28"/>
          <w:rtl/>
        </w:rPr>
        <w:t>الغاء</w:t>
      </w:r>
      <w:r w:rsidRPr="00F72C32">
        <w:rPr>
          <w:rFonts w:hint="cs"/>
          <w:sz w:val="28"/>
          <w:rtl/>
        </w:rPr>
        <w:t xml:space="preserve"> خصوصيت بود بلكه بالاولويه ممكن است كسي ادعا بكند، ولي جواب اين هم واضح است كه چنين چيزي نيست. تا بچه است و قبل از تميز که هيچ. بعد از تميز در دوره‌اي كه در حال رشد است و نياز به مراقبت دارد مي‌گويد تو تكليف داري. ولي وقتي به رشدي رسيد، شما مكلف به مراقبت‌هاي اين‌گونه نيستيد. تكليفتان تمام است. صرف اين‌كه يك پتو انداختند و با هم خوابيدند تكليف نداريد</w:t>
      </w:r>
      <w:r w:rsidR="005E7FCB">
        <w:rPr>
          <w:rFonts w:hint="eastAsia"/>
          <w:sz w:val="28"/>
          <w:rtl/>
        </w:rPr>
        <w:t>؛</w:t>
      </w:r>
      <w:r w:rsidR="005E7FCB">
        <w:rPr>
          <w:sz w:val="28"/>
          <w:rtl/>
        </w:rPr>
        <w:t xml:space="preserve"> </w:t>
      </w:r>
      <w:r w:rsidRPr="00F72C32">
        <w:rPr>
          <w:rFonts w:hint="cs"/>
          <w:sz w:val="28"/>
          <w:rtl/>
        </w:rPr>
        <w:t xml:space="preserve">اما خودش كه در معرض فسادي قرار بگيرد نبايد انجام بدهد. شما هم اگر اطمينان به چنان چيزي داريد، امر و </w:t>
      </w:r>
      <w:r w:rsidR="002A6598">
        <w:rPr>
          <w:rFonts w:hint="cs"/>
          <w:sz w:val="28"/>
          <w:rtl/>
        </w:rPr>
        <w:t>نهی‌اش</w:t>
      </w:r>
      <w:r w:rsidRPr="00F72C32">
        <w:rPr>
          <w:rFonts w:hint="cs"/>
          <w:sz w:val="28"/>
          <w:rtl/>
        </w:rPr>
        <w:t xml:space="preserve"> كنید از باب </w:t>
      </w:r>
      <w:r w:rsidR="00CB4754" w:rsidRPr="0032318C">
        <w:rPr>
          <w:sz w:val="28"/>
          <w:rtl/>
        </w:rPr>
        <w:t>«</w:t>
      </w:r>
      <w:r w:rsidR="00CB4754" w:rsidRPr="00145565">
        <w:rPr>
          <w:rFonts w:hint="eastAsia"/>
          <w:b/>
          <w:bCs/>
          <w:sz w:val="28"/>
          <w:rtl/>
        </w:rPr>
        <w:t>قُوا</w:t>
      </w:r>
      <w:r w:rsidR="00CB4754" w:rsidRPr="00145565">
        <w:rPr>
          <w:b/>
          <w:bCs/>
          <w:sz w:val="28"/>
          <w:rtl/>
        </w:rPr>
        <w:t xml:space="preserve"> </w:t>
      </w:r>
      <w:r w:rsidR="00CB4754" w:rsidRPr="00145565">
        <w:rPr>
          <w:rFonts w:hint="eastAsia"/>
          <w:b/>
          <w:bCs/>
          <w:sz w:val="28"/>
          <w:rtl/>
        </w:rPr>
        <w:t>أَنْفُسَكُمْ</w:t>
      </w:r>
      <w:r w:rsidR="00CB4754" w:rsidRPr="00145565">
        <w:rPr>
          <w:b/>
          <w:bCs/>
          <w:sz w:val="28"/>
          <w:rtl/>
        </w:rPr>
        <w:t xml:space="preserve"> </w:t>
      </w:r>
      <w:r w:rsidR="00CB4754" w:rsidRPr="00145565">
        <w:rPr>
          <w:rFonts w:hint="eastAsia"/>
          <w:b/>
          <w:bCs/>
          <w:sz w:val="28"/>
          <w:rtl/>
        </w:rPr>
        <w:t>وَ</w:t>
      </w:r>
      <w:r w:rsidR="00CB4754" w:rsidRPr="00145565">
        <w:rPr>
          <w:b/>
          <w:bCs/>
          <w:sz w:val="28"/>
          <w:rtl/>
        </w:rPr>
        <w:t xml:space="preserve"> </w:t>
      </w:r>
      <w:r w:rsidR="00CB4754" w:rsidRPr="00145565">
        <w:rPr>
          <w:rFonts w:hint="eastAsia"/>
          <w:b/>
          <w:bCs/>
          <w:sz w:val="28"/>
          <w:rtl/>
        </w:rPr>
        <w:t>أَهْلِيكُمْ</w:t>
      </w:r>
      <w:r w:rsidR="00CB4754" w:rsidRPr="00145565">
        <w:rPr>
          <w:b/>
          <w:bCs/>
          <w:sz w:val="28"/>
          <w:rtl/>
        </w:rPr>
        <w:t xml:space="preserve"> </w:t>
      </w:r>
      <w:r w:rsidR="00CB4754" w:rsidRPr="00145565">
        <w:rPr>
          <w:rFonts w:hint="eastAsia"/>
          <w:b/>
          <w:bCs/>
          <w:sz w:val="28"/>
          <w:rtl/>
        </w:rPr>
        <w:t>ناراً</w:t>
      </w:r>
      <w:r w:rsidRPr="00F72C32">
        <w:rPr>
          <w:rFonts w:hint="cs"/>
          <w:b/>
          <w:bCs/>
          <w:sz w:val="28"/>
          <w:rtl/>
        </w:rPr>
        <w:t xml:space="preserve">» </w:t>
      </w:r>
      <w:r w:rsidRPr="009F4188">
        <w:rPr>
          <w:rFonts w:hint="cs"/>
          <w:sz w:val="28"/>
          <w:rtl/>
        </w:rPr>
        <w:t>که این هم از</w:t>
      </w:r>
      <w:r w:rsidRPr="00F72C32">
        <w:rPr>
          <w:rFonts w:hint="cs"/>
          <w:sz w:val="28"/>
          <w:rtl/>
        </w:rPr>
        <w:t xml:space="preserve"> قواعد كلي است که داريم. ولي اين‌قدر حساس باشد كه زير يك پتو نخوابد، نه چنين مواظبتي نيست. نه تنقيح مناط است نه اولويت. به درجه رشدي رسيده كه صبي و صبيه برايش صادق نيست.</w:t>
      </w:r>
    </w:p>
    <w:p w:rsidR="005050FE" w:rsidRPr="00F72C32" w:rsidRDefault="005E7FCB" w:rsidP="00AA4CBA">
      <w:pPr>
        <w:rPr>
          <w:sz w:val="28"/>
          <w:rtl/>
        </w:rPr>
      </w:pPr>
      <w:r>
        <w:rPr>
          <w:sz w:val="28"/>
          <w:rtl/>
        </w:rPr>
        <w:t xml:space="preserve"> </w:t>
      </w:r>
      <w:r w:rsidR="005050FE" w:rsidRPr="00F72C32">
        <w:rPr>
          <w:rFonts w:hint="cs"/>
          <w:sz w:val="28"/>
          <w:rtl/>
        </w:rPr>
        <w:t xml:space="preserve">بايد اطمينان پيدا بكنيد كه حكم از اين موضوع روي موضوع ديگر مي‌آيد به تنقيح مناط يا بالاولويه. ما </w:t>
      </w:r>
      <w:r w:rsidR="005641C5">
        <w:rPr>
          <w:rFonts w:hint="cs"/>
          <w:sz w:val="28"/>
          <w:rtl/>
        </w:rPr>
        <w:t>می‌گوییم</w:t>
      </w:r>
      <w:r w:rsidR="005050FE" w:rsidRPr="00F72C32">
        <w:rPr>
          <w:rFonts w:hint="cs"/>
          <w:sz w:val="28"/>
          <w:rtl/>
        </w:rPr>
        <w:t xml:space="preserve"> اطمينان نداريم براي اينكه احتمال دارد شارع حكمش فقط مخصوص اين دوره باشد. البته این نظر قطعی نیست بلکه نظر من است. همين احتمال كافي است كه نتوانيم تنقيح مناط بكنيم و </w:t>
      </w:r>
      <w:r w:rsidR="0079241F">
        <w:rPr>
          <w:rFonts w:hint="cs"/>
          <w:sz w:val="28"/>
          <w:rtl/>
        </w:rPr>
        <w:t>اولویت</w:t>
      </w:r>
      <w:r w:rsidR="005050FE" w:rsidRPr="00F72C32">
        <w:rPr>
          <w:rFonts w:hint="cs"/>
          <w:sz w:val="28"/>
          <w:rtl/>
        </w:rPr>
        <w:t xml:space="preserve"> درست بكنيم. احتمال دارد چنین چیزی نباشد. ما مي‌خواهيم حكم را از يك موضوع به موضوع ديگر ببريم. اين قياس است. ما مي‌گوييم نه بايد مطمئن باشيم. </w:t>
      </w:r>
      <w:r w:rsidR="005050FE" w:rsidRPr="00F72C32">
        <w:rPr>
          <w:rFonts w:hint="cs"/>
          <w:sz w:val="28"/>
          <w:rtl/>
        </w:rPr>
        <w:lastRenderedPageBreak/>
        <w:t>بايد به فحوا اطمينان داشته باشیم. اين اطمينان نيست. من حرف خودم را قطعي نمي‌گويم. بلکه عرض می‌کنم اين احتمال هست. همين احتمال استدلال را باطل می‌کند.</w:t>
      </w:r>
      <w:r w:rsidR="00D342FA">
        <w:rPr>
          <w:sz w:val="28"/>
          <w:rtl/>
        </w:rPr>
        <w:t xml:space="preserve"> </w:t>
      </w:r>
      <w:r w:rsidR="00D342FA">
        <w:rPr>
          <w:rFonts w:hint="eastAsia"/>
          <w:sz w:val="28"/>
          <w:rtl/>
        </w:rPr>
        <w:t>تا</w:t>
      </w:r>
      <w:r w:rsidR="005050FE" w:rsidRPr="00F72C32">
        <w:rPr>
          <w:rFonts w:hint="cs"/>
          <w:sz w:val="28"/>
          <w:rtl/>
        </w:rPr>
        <w:t xml:space="preserve"> وقتي كه عرف </w:t>
      </w:r>
      <w:r>
        <w:rPr>
          <w:rFonts w:hint="eastAsia"/>
          <w:sz w:val="28"/>
          <w:rtl/>
        </w:rPr>
        <w:t>م</w:t>
      </w:r>
      <w:r>
        <w:rPr>
          <w:rFonts w:hint="cs"/>
          <w:sz w:val="28"/>
          <w:rtl/>
        </w:rPr>
        <w:t>ی‌</w:t>
      </w:r>
      <w:r>
        <w:rPr>
          <w:rFonts w:hint="eastAsia"/>
          <w:sz w:val="28"/>
          <w:rtl/>
        </w:rPr>
        <w:t>گو</w:t>
      </w:r>
      <w:r>
        <w:rPr>
          <w:rFonts w:hint="cs"/>
          <w:sz w:val="28"/>
          <w:rtl/>
        </w:rPr>
        <w:t>ی</w:t>
      </w:r>
      <w:r>
        <w:rPr>
          <w:rFonts w:hint="eastAsia"/>
          <w:sz w:val="28"/>
          <w:rtl/>
        </w:rPr>
        <w:t>د</w:t>
      </w:r>
      <w:r w:rsidR="005050FE" w:rsidRPr="00F72C32">
        <w:rPr>
          <w:rFonts w:hint="cs"/>
          <w:sz w:val="28"/>
          <w:rtl/>
        </w:rPr>
        <w:t>: صبي و صبيه اين ملاك است نه بالاتر.</w:t>
      </w:r>
    </w:p>
    <w:p w:rsidR="005050FE" w:rsidRPr="00F72C32" w:rsidRDefault="005050FE" w:rsidP="00AA4CBA">
      <w:pPr>
        <w:rPr>
          <w:sz w:val="28"/>
          <w:rtl/>
        </w:rPr>
      </w:pPr>
      <w:r w:rsidRPr="00F72C32">
        <w:rPr>
          <w:rFonts w:hint="cs"/>
          <w:sz w:val="28"/>
          <w:rtl/>
        </w:rPr>
        <w:t>پس در اين دو وجه که گفتیم نه شمول لفظي نه شمول مناطي و نه اولويتي داريم و لذا اين حكم برای بچه‌ای است كه به ده سال مي‌رسد و تا پانزده و شانز</w:t>
      </w:r>
      <w:r w:rsidR="000E451A">
        <w:rPr>
          <w:rFonts w:hint="cs"/>
          <w:sz w:val="28"/>
          <w:rtl/>
        </w:rPr>
        <w:t>ده‌سالگی</w:t>
      </w:r>
      <w:r w:rsidRPr="00F72C32">
        <w:rPr>
          <w:rFonts w:hint="cs"/>
          <w:sz w:val="28"/>
          <w:rtl/>
        </w:rPr>
        <w:t xml:space="preserve"> است.</w:t>
      </w:r>
    </w:p>
    <w:p w:rsidR="005050FE" w:rsidRDefault="005050FE" w:rsidP="00AA4CBA"/>
    <w:p w:rsidR="005050FE" w:rsidRDefault="005050FE" w:rsidP="00AA4CBA"/>
    <w:p w:rsidR="00152670" w:rsidRDefault="00152670" w:rsidP="00216037">
      <w:pPr>
        <w:ind w:firstLine="0"/>
      </w:pPr>
    </w:p>
    <w:sectPr w:rsidR="00152670" w:rsidSect="00F65D18">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11" w:rsidRDefault="000E2111" w:rsidP="00AA4CBA">
      <w:pPr>
        <w:spacing w:after="0"/>
      </w:pPr>
      <w:r>
        <w:separator/>
      </w:r>
    </w:p>
  </w:endnote>
  <w:endnote w:type="continuationSeparator" w:id="0">
    <w:p w:rsidR="000E2111" w:rsidRDefault="000E2111" w:rsidP="00AA4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Default="00F65D18" w:rsidP="00F65D18">
    <w:pPr>
      <w:framePr w:wrap="around" w:vAnchor="text" w:hAnchor="text" w:xAlign="center" w:y="1"/>
    </w:pPr>
    <w:r>
      <w:rPr>
        <w:rtl/>
      </w:rPr>
      <w:fldChar w:fldCharType="begin"/>
    </w:r>
    <w:r>
      <w:instrText xml:space="preserve">PAGE  </w:instrText>
    </w:r>
    <w:r>
      <w:rPr>
        <w:rtl/>
      </w:rPr>
      <w:fldChar w:fldCharType="end"/>
    </w:r>
  </w:p>
  <w:p w:rsidR="00F65D18" w:rsidRDefault="00F65D18" w:rsidP="00F65D18">
    <w:pPr>
      <w:ind w:right="360"/>
    </w:pPr>
  </w:p>
  <w:p w:rsidR="00F65D18" w:rsidRDefault="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Default="00F65D18" w:rsidP="00F65D18">
    <w:pPr>
      <w:framePr w:wrap="around" w:vAnchor="text" w:hAnchor="text" w:xAlign="center" w:y="1"/>
    </w:pPr>
    <w:r>
      <w:fldChar w:fldCharType="begin"/>
    </w:r>
    <w:r>
      <w:instrText xml:space="preserve">PAGE  </w:instrText>
    </w:r>
    <w:r>
      <w:fldChar w:fldCharType="separate"/>
    </w:r>
    <w:r w:rsidR="008C1FB6">
      <w:rPr>
        <w:noProof/>
        <w:rtl/>
      </w:rPr>
      <w:t>1</w:t>
    </w:r>
    <w:r>
      <w:rPr>
        <w:noProof/>
      </w:rPr>
      <w:fldChar w:fldCharType="end"/>
    </w:r>
  </w:p>
  <w:p w:rsidR="00F65D18" w:rsidRDefault="00F65D18" w:rsidP="00F65D18"/>
  <w:p w:rsidR="00F65D18" w:rsidRDefault="00F65D18" w:rsidP="00F65D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Default="00F6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11" w:rsidRDefault="000E2111" w:rsidP="00AA4CBA">
      <w:pPr>
        <w:spacing w:after="0"/>
      </w:pPr>
      <w:r>
        <w:separator/>
      </w:r>
    </w:p>
  </w:footnote>
  <w:footnote w:type="continuationSeparator" w:id="0">
    <w:p w:rsidR="000E2111" w:rsidRDefault="000E2111" w:rsidP="00AA4CBA">
      <w:pPr>
        <w:spacing w:after="0"/>
      </w:pPr>
      <w:r>
        <w:continuationSeparator/>
      </w:r>
    </w:p>
  </w:footnote>
  <w:footnote w:id="1">
    <w:p w:rsidR="00F65D18" w:rsidRPr="00A900BF" w:rsidRDefault="00F65D18">
      <w:pPr>
        <w:pStyle w:val="FootnoteText"/>
        <w:rPr>
          <w:b/>
          <w:bCs/>
        </w:rPr>
      </w:pPr>
      <w:r w:rsidRPr="00A900BF">
        <w:rPr>
          <w:rStyle w:val="FootnoteReference"/>
          <w:b/>
          <w:bCs/>
        </w:rPr>
        <w:footnoteRef/>
      </w:r>
      <w:r w:rsidRPr="00A900BF">
        <w:rPr>
          <w:b/>
          <w:bCs/>
          <w:rtl/>
        </w:rPr>
        <w:t xml:space="preserve"> </w:t>
      </w:r>
      <w:r w:rsidRPr="00A900BF">
        <w:rPr>
          <w:rFonts w:hint="cs"/>
          <w:b/>
          <w:bCs/>
          <w:rtl/>
        </w:rPr>
        <w:t>-</w:t>
      </w:r>
      <w:r w:rsidRPr="00A900BF">
        <w:rPr>
          <w:b/>
          <w:bCs/>
          <w:rtl/>
        </w:rPr>
        <w:t xml:space="preserve"> </w:t>
      </w:r>
      <w:r w:rsidRPr="00A900BF">
        <w:rPr>
          <w:rFonts w:hint="eastAsia"/>
          <w:b/>
          <w:bCs/>
          <w:rtl/>
        </w:rPr>
        <w:t>وسائل</w:t>
      </w:r>
      <w:r w:rsidRPr="00A900BF">
        <w:rPr>
          <w:b/>
          <w:bCs/>
          <w:rtl/>
        </w:rPr>
        <w:t xml:space="preserve"> </w:t>
      </w:r>
      <w:r w:rsidRPr="00A900BF">
        <w:rPr>
          <w:rFonts w:hint="eastAsia"/>
          <w:b/>
          <w:bCs/>
          <w:rtl/>
        </w:rPr>
        <w:t>الشيعة،</w:t>
      </w:r>
      <w:r w:rsidRPr="00A900BF">
        <w:rPr>
          <w:b/>
          <w:bCs/>
          <w:rtl/>
        </w:rPr>
        <w:t xml:space="preserve"> </w:t>
      </w:r>
      <w:r w:rsidRPr="00A900BF">
        <w:rPr>
          <w:rFonts w:hint="eastAsia"/>
          <w:b/>
          <w:bCs/>
          <w:rtl/>
        </w:rPr>
        <w:t>ج‏</w:t>
      </w:r>
      <w:r w:rsidRPr="00A900BF">
        <w:rPr>
          <w:b/>
          <w:bCs/>
          <w:rtl/>
        </w:rPr>
        <w:t>20</w:t>
      </w:r>
      <w:r w:rsidRPr="00A900BF">
        <w:rPr>
          <w:rFonts w:hint="eastAsia"/>
          <w:b/>
          <w:bCs/>
          <w:rtl/>
        </w:rPr>
        <w:t>،</w:t>
      </w:r>
      <w:r w:rsidRPr="00A900BF">
        <w:rPr>
          <w:b/>
          <w:bCs/>
          <w:rtl/>
        </w:rPr>
        <w:t xml:space="preserve"> </w:t>
      </w:r>
      <w:r w:rsidRPr="00A900BF">
        <w:rPr>
          <w:rFonts w:hint="eastAsia"/>
          <w:b/>
          <w:bCs/>
          <w:rtl/>
        </w:rPr>
        <w:t>ص</w:t>
      </w:r>
      <w:r w:rsidRPr="00A900BF">
        <w:rPr>
          <w:b/>
          <w:bCs/>
          <w:rtl/>
        </w:rPr>
        <w:t>: 231</w:t>
      </w:r>
      <w:r w:rsidRPr="00A900BF">
        <w:rPr>
          <w:rFonts w:hint="cs"/>
          <w:b/>
          <w:bCs/>
          <w:rtl/>
        </w:rPr>
        <w:t>.</w:t>
      </w:r>
    </w:p>
  </w:footnote>
  <w:footnote w:id="2">
    <w:p w:rsidR="00F65D18" w:rsidRDefault="00F65D18">
      <w:pPr>
        <w:pStyle w:val="FootnoteText"/>
        <w:rPr>
          <w:rFonts w:hint="cs"/>
        </w:rPr>
      </w:pPr>
      <w:r>
        <w:rPr>
          <w:rStyle w:val="FootnoteReference"/>
        </w:rPr>
        <w:footnoteRef/>
      </w:r>
      <w:r>
        <w:rPr>
          <w:rtl/>
        </w:rPr>
        <w:t xml:space="preserve"> </w:t>
      </w:r>
      <w:r>
        <w:rPr>
          <w:rFonts w:hint="cs"/>
          <w:rtl/>
        </w:rPr>
        <w:t>-</w:t>
      </w:r>
      <w:r w:rsidRPr="005859ED">
        <w:rPr>
          <w:rFonts w:hint="eastAsia"/>
          <w:rtl/>
        </w:rPr>
        <w:t xml:space="preserve"> وسائل</w:t>
      </w:r>
      <w:r w:rsidRPr="005859ED">
        <w:rPr>
          <w:rtl/>
        </w:rPr>
        <w:t xml:space="preserve"> </w:t>
      </w:r>
      <w:r w:rsidRPr="005859ED">
        <w:rPr>
          <w:rFonts w:hint="eastAsia"/>
          <w:rtl/>
        </w:rPr>
        <w:t>الشيعة،</w:t>
      </w:r>
      <w:r w:rsidRPr="005859ED">
        <w:rPr>
          <w:rtl/>
        </w:rPr>
        <w:t xml:space="preserve"> </w:t>
      </w:r>
      <w:r w:rsidRPr="005859ED">
        <w:rPr>
          <w:rFonts w:hint="eastAsia"/>
          <w:rtl/>
        </w:rPr>
        <w:t>ج‏</w:t>
      </w:r>
      <w:r w:rsidRPr="005859ED">
        <w:rPr>
          <w:rtl/>
        </w:rPr>
        <w:t>20</w:t>
      </w:r>
      <w:r w:rsidRPr="005859ED">
        <w:rPr>
          <w:rFonts w:hint="eastAsia"/>
          <w:rtl/>
        </w:rPr>
        <w:t>،</w:t>
      </w:r>
      <w:r w:rsidRPr="005859ED">
        <w:rPr>
          <w:rtl/>
        </w:rPr>
        <w:t xml:space="preserve"> </w:t>
      </w:r>
      <w:r w:rsidRPr="005859ED">
        <w:rPr>
          <w:rFonts w:hint="eastAsia"/>
          <w:rtl/>
        </w:rPr>
        <w:t>ص</w:t>
      </w:r>
      <w:r w:rsidRPr="005859ED">
        <w:rPr>
          <w:rtl/>
        </w:rPr>
        <w:t>: 231.</w:t>
      </w:r>
    </w:p>
  </w:footnote>
  <w:footnote w:id="3">
    <w:p w:rsidR="00F65D18" w:rsidRDefault="00F65D18" w:rsidP="00E566A3">
      <w:pPr>
        <w:pStyle w:val="FootnoteText"/>
        <w:rPr>
          <w:rFonts w:hint="cs"/>
        </w:rPr>
      </w:pPr>
      <w:r>
        <w:rPr>
          <w:rStyle w:val="FootnoteReference"/>
        </w:rPr>
        <w:footnoteRef/>
      </w:r>
      <w:r>
        <w:rPr>
          <w:rtl/>
        </w:rPr>
        <w:t xml:space="preserve"> </w:t>
      </w:r>
      <w:r>
        <w:rPr>
          <w:rFonts w:hint="cs"/>
          <w:rtl/>
        </w:rPr>
        <w:t>-</w:t>
      </w:r>
      <w:r w:rsidRPr="00E566A3">
        <w:rPr>
          <w:rtl/>
        </w:rPr>
        <w:t xml:space="preserve"> </w:t>
      </w:r>
      <w:r w:rsidRPr="00E566A3">
        <w:rPr>
          <w:rFonts w:hint="eastAsia"/>
          <w:rtl/>
        </w:rPr>
        <w:t>وسائل</w:t>
      </w:r>
      <w:r w:rsidRPr="00E566A3">
        <w:rPr>
          <w:rtl/>
        </w:rPr>
        <w:t xml:space="preserve"> </w:t>
      </w:r>
      <w:r w:rsidRPr="00E566A3">
        <w:rPr>
          <w:rFonts w:hint="eastAsia"/>
          <w:rtl/>
        </w:rPr>
        <w:t>الشيعة،</w:t>
      </w:r>
      <w:r w:rsidRPr="00E566A3">
        <w:rPr>
          <w:rtl/>
        </w:rPr>
        <w:t xml:space="preserve"> </w:t>
      </w:r>
      <w:r w:rsidRPr="00E566A3">
        <w:rPr>
          <w:rFonts w:hint="eastAsia"/>
          <w:rtl/>
        </w:rPr>
        <w:t>ج‏</w:t>
      </w:r>
      <w:r w:rsidRPr="00E566A3">
        <w:rPr>
          <w:rtl/>
        </w:rPr>
        <w:t>21</w:t>
      </w:r>
      <w:r w:rsidRPr="00E566A3">
        <w:rPr>
          <w:rFonts w:hint="eastAsia"/>
          <w:rtl/>
        </w:rPr>
        <w:t>،</w:t>
      </w:r>
      <w:r w:rsidRPr="00E566A3">
        <w:rPr>
          <w:rtl/>
        </w:rPr>
        <w:t xml:space="preserve"> </w:t>
      </w:r>
      <w:r w:rsidRPr="00E566A3">
        <w:rPr>
          <w:rFonts w:hint="eastAsia"/>
          <w:rtl/>
        </w:rPr>
        <w:t>ص</w:t>
      </w:r>
      <w:r w:rsidRPr="00E566A3">
        <w:rPr>
          <w:rtl/>
        </w:rPr>
        <w:t>: 461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Default="00F65D18"/>
  <w:p w:rsidR="00F65D18" w:rsidRDefault="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p w:rsidR="00F65D18" w:rsidRDefault="00F65D18" w:rsidP="00F65D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Pr="008C1FB6" w:rsidRDefault="00F65D18" w:rsidP="008C1FB6">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9264" behindDoc="0" locked="0" layoutInCell="1" allowOverlap="1" wp14:anchorId="28FF8FFB" wp14:editId="6F43662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07B1C095" wp14:editId="4935B74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sidR="008C1FB6">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52670F">
      <w:rPr>
        <w:rFonts w:ascii="IranNastaliq" w:hAnsi="IranNastaliq" w:cs="IranNastaliq"/>
        <w:sz w:val="40"/>
        <w:szCs w:val="40"/>
        <w:rtl/>
      </w:rPr>
      <w:t xml:space="preserve"> </w:t>
    </w:r>
    <w:r>
      <w:rPr>
        <w:rFonts w:ascii="IranNastaliq" w:hAnsi="IranNastaliq" w:cs="IranNastaliq"/>
        <w:sz w:val="40"/>
        <w:szCs w:val="40"/>
        <w:rtl/>
      </w:rPr>
      <w:t>2</w:t>
    </w:r>
    <w:r>
      <w:rPr>
        <w:rFonts w:ascii="IranNastaliq" w:hAnsi="IranNastaliq" w:cs="IranNastaliq" w:hint="cs"/>
        <w:sz w:val="40"/>
        <w:szCs w:val="40"/>
        <w:rtl/>
      </w:rPr>
      <w:t>259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18" w:rsidRDefault="00F65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D4"/>
    <w:multiLevelType w:val="hybridMultilevel"/>
    <w:tmpl w:val="7850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F6A06"/>
    <w:multiLevelType w:val="hybridMultilevel"/>
    <w:tmpl w:val="CEF0651C"/>
    <w:lvl w:ilvl="0" w:tplc="2C0C0ECA">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7096EC8"/>
    <w:multiLevelType w:val="hybridMultilevel"/>
    <w:tmpl w:val="E22E9E60"/>
    <w:lvl w:ilvl="0" w:tplc="86D077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FE"/>
    <w:rsid w:val="000209B6"/>
    <w:rsid w:val="00027F92"/>
    <w:rsid w:val="000324F1"/>
    <w:rsid w:val="00032E9E"/>
    <w:rsid w:val="00080DFF"/>
    <w:rsid w:val="00085ED5"/>
    <w:rsid w:val="000A1A51"/>
    <w:rsid w:val="000C6682"/>
    <w:rsid w:val="000D2D0D"/>
    <w:rsid w:val="000D57C8"/>
    <w:rsid w:val="000E2111"/>
    <w:rsid w:val="000E451A"/>
    <w:rsid w:val="000F1897"/>
    <w:rsid w:val="000F7E72"/>
    <w:rsid w:val="00101E2D"/>
    <w:rsid w:val="00102CEB"/>
    <w:rsid w:val="001047B8"/>
    <w:rsid w:val="00106340"/>
    <w:rsid w:val="0013275E"/>
    <w:rsid w:val="00133E1D"/>
    <w:rsid w:val="0013617D"/>
    <w:rsid w:val="00136442"/>
    <w:rsid w:val="00145565"/>
    <w:rsid w:val="00150D4B"/>
    <w:rsid w:val="00152670"/>
    <w:rsid w:val="001712D6"/>
    <w:rsid w:val="001757C8"/>
    <w:rsid w:val="00177934"/>
    <w:rsid w:val="00192A6A"/>
    <w:rsid w:val="00197CDD"/>
    <w:rsid w:val="001C367D"/>
    <w:rsid w:val="001D24F8"/>
    <w:rsid w:val="001E306E"/>
    <w:rsid w:val="001E3FB0"/>
    <w:rsid w:val="001E4FFF"/>
    <w:rsid w:val="001F2E3E"/>
    <w:rsid w:val="00216037"/>
    <w:rsid w:val="00224C0A"/>
    <w:rsid w:val="00231810"/>
    <w:rsid w:val="002376A5"/>
    <w:rsid w:val="002417C9"/>
    <w:rsid w:val="00270294"/>
    <w:rsid w:val="00280BAC"/>
    <w:rsid w:val="002914BD"/>
    <w:rsid w:val="00297263"/>
    <w:rsid w:val="002A6598"/>
    <w:rsid w:val="002B10BF"/>
    <w:rsid w:val="002C2CF8"/>
    <w:rsid w:val="002C56FD"/>
    <w:rsid w:val="002D49E4"/>
    <w:rsid w:val="002E73F9"/>
    <w:rsid w:val="002F05B9"/>
    <w:rsid w:val="00314C1B"/>
    <w:rsid w:val="0032318C"/>
    <w:rsid w:val="00340BA3"/>
    <w:rsid w:val="00355466"/>
    <w:rsid w:val="00396F28"/>
    <w:rsid w:val="003A1A05"/>
    <w:rsid w:val="003A2654"/>
    <w:rsid w:val="003C1F38"/>
    <w:rsid w:val="003C7899"/>
    <w:rsid w:val="003C7E92"/>
    <w:rsid w:val="003F11B2"/>
    <w:rsid w:val="00405199"/>
    <w:rsid w:val="00410699"/>
    <w:rsid w:val="0044591E"/>
    <w:rsid w:val="004651D2"/>
    <w:rsid w:val="00465D26"/>
    <w:rsid w:val="004679F8"/>
    <w:rsid w:val="004B337F"/>
    <w:rsid w:val="004B760E"/>
    <w:rsid w:val="004F3596"/>
    <w:rsid w:val="005050FE"/>
    <w:rsid w:val="00532939"/>
    <w:rsid w:val="005641C5"/>
    <w:rsid w:val="00572E2D"/>
    <w:rsid w:val="005859ED"/>
    <w:rsid w:val="00592103"/>
    <w:rsid w:val="005A545E"/>
    <w:rsid w:val="005A5862"/>
    <w:rsid w:val="005B0852"/>
    <w:rsid w:val="005C06AE"/>
    <w:rsid w:val="005E7FCB"/>
    <w:rsid w:val="00621A6E"/>
    <w:rsid w:val="00632F8D"/>
    <w:rsid w:val="00636EFA"/>
    <w:rsid w:val="0069696C"/>
    <w:rsid w:val="006A085A"/>
    <w:rsid w:val="006A7D4F"/>
    <w:rsid w:val="006D3A87"/>
    <w:rsid w:val="006F01B4"/>
    <w:rsid w:val="006F3AD6"/>
    <w:rsid w:val="00752745"/>
    <w:rsid w:val="007749BC"/>
    <w:rsid w:val="00780C88"/>
    <w:rsid w:val="00780E25"/>
    <w:rsid w:val="007818F0"/>
    <w:rsid w:val="00783462"/>
    <w:rsid w:val="0079241F"/>
    <w:rsid w:val="00792FAC"/>
    <w:rsid w:val="007A5D2F"/>
    <w:rsid w:val="007C1EF7"/>
    <w:rsid w:val="007C49FB"/>
    <w:rsid w:val="007D0B88"/>
    <w:rsid w:val="007D1549"/>
    <w:rsid w:val="007E03E9"/>
    <w:rsid w:val="007E04EE"/>
    <w:rsid w:val="007E7FA7"/>
    <w:rsid w:val="007F0721"/>
    <w:rsid w:val="00807BE3"/>
    <w:rsid w:val="008218AE"/>
    <w:rsid w:val="00837570"/>
    <w:rsid w:val="008407A4"/>
    <w:rsid w:val="00845CC4"/>
    <w:rsid w:val="008965D2"/>
    <w:rsid w:val="008A236D"/>
    <w:rsid w:val="008B565A"/>
    <w:rsid w:val="008C1FB6"/>
    <w:rsid w:val="008C3414"/>
    <w:rsid w:val="008E53FB"/>
    <w:rsid w:val="008F63E3"/>
    <w:rsid w:val="00903B9C"/>
    <w:rsid w:val="009060DA"/>
    <w:rsid w:val="00913C3B"/>
    <w:rsid w:val="00915509"/>
    <w:rsid w:val="00920358"/>
    <w:rsid w:val="009274FE"/>
    <w:rsid w:val="009613AC"/>
    <w:rsid w:val="00980643"/>
    <w:rsid w:val="00993C5B"/>
    <w:rsid w:val="009A7400"/>
    <w:rsid w:val="009B61C3"/>
    <w:rsid w:val="009C7B4F"/>
    <w:rsid w:val="009D5DEE"/>
    <w:rsid w:val="00A06D48"/>
    <w:rsid w:val="00A21834"/>
    <w:rsid w:val="00A31C17"/>
    <w:rsid w:val="00A31FDE"/>
    <w:rsid w:val="00A37C77"/>
    <w:rsid w:val="00A4378B"/>
    <w:rsid w:val="00A5418D"/>
    <w:rsid w:val="00A725C2"/>
    <w:rsid w:val="00A810A5"/>
    <w:rsid w:val="00A900BF"/>
    <w:rsid w:val="00A9616A"/>
    <w:rsid w:val="00A96F68"/>
    <w:rsid w:val="00AA4CBA"/>
    <w:rsid w:val="00AD0304"/>
    <w:rsid w:val="00AD27BE"/>
    <w:rsid w:val="00AD762B"/>
    <w:rsid w:val="00AF0F1A"/>
    <w:rsid w:val="00B15027"/>
    <w:rsid w:val="00B21CF4"/>
    <w:rsid w:val="00B24300"/>
    <w:rsid w:val="00B473DF"/>
    <w:rsid w:val="00BD40DA"/>
    <w:rsid w:val="00C22299"/>
    <w:rsid w:val="00C26607"/>
    <w:rsid w:val="00C64CEA"/>
    <w:rsid w:val="00C73012"/>
    <w:rsid w:val="00C763DD"/>
    <w:rsid w:val="00C84FC0"/>
    <w:rsid w:val="00C9244A"/>
    <w:rsid w:val="00CB4754"/>
    <w:rsid w:val="00CB5DA3"/>
    <w:rsid w:val="00CE31E6"/>
    <w:rsid w:val="00CE3B74"/>
    <w:rsid w:val="00CF42E2"/>
    <w:rsid w:val="00CF7916"/>
    <w:rsid w:val="00D158F3"/>
    <w:rsid w:val="00D24A70"/>
    <w:rsid w:val="00D342FA"/>
    <w:rsid w:val="00D3665C"/>
    <w:rsid w:val="00D508CC"/>
    <w:rsid w:val="00D60547"/>
    <w:rsid w:val="00D66444"/>
    <w:rsid w:val="00DB28BB"/>
    <w:rsid w:val="00DC603F"/>
    <w:rsid w:val="00DD3C0D"/>
    <w:rsid w:val="00DD71A2"/>
    <w:rsid w:val="00E0639C"/>
    <w:rsid w:val="00E12531"/>
    <w:rsid w:val="00E143B0"/>
    <w:rsid w:val="00E52F6D"/>
    <w:rsid w:val="00E55891"/>
    <w:rsid w:val="00E566A3"/>
    <w:rsid w:val="00E61BAC"/>
    <w:rsid w:val="00E6283A"/>
    <w:rsid w:val="00E723B6"/>
    <w:rsid w:val="00E732A3"/>
    <w:rsid w:val="00E83A85"/>
    <w:rsid w:val="00E90FC4"/>
    <w:rsid w:val="00EA01EC"/>
    <w:rsid w:val="00EA15B0"/>
    <w:rsid w:val="00EC4393"/>
    <w:rsid w:val="00EE1C07"/>
    <w:rsid w:val="00EE2C91"/>
    <w:rsid w:val="00EF138C"/>
    <w:rsid w:val="00F034CE"/>
    <w:rsid w:val="00F10A0F"/>
    <w:rsid w:val="00F2187F"/>
    <w:rsid w:val="00F40284"/>
    <w:rsid w:val="00F65D18"/>
    <w:rsid w:val="00F67976"/>
    <w:rsid w:val="00F70BE1"/>
    <w:rsid w:val="00F97121"/>
    <w:rsid w:val="00FC0862"/>
    <w:rsid w:val="00FC2A6B"/>
    <w:rsid w:val="00FC70FB"/>
    <w:rsid w:val="00FD143D"/>
    <w:rsid w:val="00FF48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7F9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B4754"/>
    <w:pPr>
      <w:keepNext/>
      <w:keepLines/>
      <w:spacing w:before="400" w:after="0"/>
      <w:ind w:firstLine="0"/>
      <w:outlineLvl w:val="0"/>
    </w:pPr>
    <w:rPr>
      <w:rFonts w:ascii="Cambria" w:eastAsia="2  Lotus" w:hAnsi="Cambria"/>
      <w:bCs/>
      <w:sz w:val="40"/>
      <w:szCs w:val="40"/>
    </w:rPr>
  </w:style>
  <w:style w:type="paragraph" w:styleId="Heading2">
    <w:name w:val="heading 2"/>
    <w:aliases w:val="سرفصل2,سرفصل 2"/>
    <w:basedOn w:val="Normal"/>
    <w:next w:val="Normal"/>
    <w:link w:val="Heading2Char"/>
    <w:autoRedefine/>
    <w:uiPriority w:val="9"/>
    <w:unhideWhenUsed/>
    <w:qFormat/>
    <w:rsid w:val="00027F9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27F9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E53FB"/>
    <w:pPr>
      <w:outlineLvl w:val="3"/>
    </w:pPr>
    <w:rPr>
      <w:bCs/>
      <w:szCs w:val="36"/>
    </w:rPr>
  </w:style>
  <w:style w:type="paragraph" w:styleId="Heading5">
    <w:name w:val="heading 5"/>
    <w:basedOn w:val="Normal"/>
    <w:next w:val="Normal"/>
    <w:link w:val="Heading5Char"/>
    <w:autoRedefine/>
    <w:uiPriority w:val="9"/>
    <w:unhideWhenUsed/>
    <w:qFormat/>
    <w:rsid w:val="00027F9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27F9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27F9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7F9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7F9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4754"/>
    <w:rPr>
      <w:rFonts w:ascii="Cambria" w:eastAsia="2  Lotus" w:hAnsi="Cambria" w:cs="2  Badr"/>
      <w:bCs/>
      <w:sz w:val="40"/>
      <w:szCs w:val="40"/>
    </w:rPr>
  </w:style>
  <w:style w:type="character" w:customStyle="1" w:styleId="Heading2Char">
    <w:name w:val="Heading 2 Char"/>
    <w:aliases w:val="سرفصل2 Char,سرفصل 2 Char"/>
    <w:link w:val="Heading2"/>
    <w:uiPriority w:val="9"/>
    <w:rsid w:val="00027F9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027F92"/>
    <w:rPr>
      <w:rFonts w:ascii="Cambria" w:eastAsia="2  Lotus" w:hAnsi="Cambria" w:cs="2  Badr"/>
      <w:bCs/>
      <w:szCs w:val="40"/>
    </w:rPr>
  </w:style>
  <w:style w:type="character" w:customStyle="1" w:styleId="Heading4Char">
    <w:name w:val="Heading 4 Char"/>
    <w:aliases w:val="سرفصل4 Char,سرفصل 4 Char"/>
    <w:link w:val="Heading4"/>
    <w:uiPriority w:val="9"/>
    <w:rsid w:val="008E53FB"/>
    <w:rPr>
      <w:rFonts w:eastAsia="2  Lotus" w:cs="2  Badr"/>
      <w:bCs/>
      <w:sz w:val="72"/>
      <w:szCs w:val="36"/>
    </w:rPr>
  </w:style>
  <w:style w:type="character" w:customStyle="1" w:styleId="Heading5Char">
    <w:name w:val="Heading 5 Char"/>
    <w:link w:val="Heading5"/>
    <w:uiPriority w:val="9"/>
    <w:rsid w:val="00027F92"/>
    <w:rPr>
      <w:rFonts w:ascii="Cambria" w:eastAsia="2  Lotus" w:hAnsi="Cambria" w:cs="2  Badr"/>
      <w:bCs/>
      <w:szCs w:val="36"/>
    </w:rPr>
  </w:style>
  <w:style w:type="paragraph" w:styleId="TOC1">
    <w:name w:val="toc 1"/>
    <w:basedOn w:val="Normal"/>
    <w:next w:val="Normal"/>
    <w:autoRedefine/>
    <w:uiPriority w:val="39"/>
    <w:unhideWhenUsed/>
    <w:qFormat/>
    <w:rsid w:val="00027F92"/>
    <w:pPr>
      <w:spacing w:after="0"/>
      <w:ind w:firstLine="0"/>
    </w:pPr>
    <w:rPr>
      <w:rFonts w:eastAsiaTheme="minorEastAsia"/>
    </w:rPr>
  </w:style>
  <w:style w:type="paragraph" w:styleId="TOC2">
    <w:name w:val="toc 2"/>
    <w:basedOn w:val="Normal"/>
    <w:next w:val="Normal"/>
    <w:autoRedefine/>
    <w:uiPriority w:val="39"/>
    <w:unhideWhenUsed/>
    <w:qFormat/>
    <w:rsid w:val="00CB4754"/>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027F92"/>
    <w:pPr>
      <w:spacing w:after="0"/>
      <w:ind w:left="442"/>
    </w:pPr>
    <w:rPr>
      <w:rFonts w:eastAsia="2  Lotus"/>
    </w:rPr>
  </w:style>
  <w:style w:type="character" w:styleId="SubtleReference">
    <w:name w:val="Subtle Reference"/>
    <w:aliases w:val="مرجع"/>
    <w:uiPriority w:val="31"/>
    <w:qFormat/>
    <w:rsid w:val="00027F92"/>
    <w:rPr>
      <w:rFonts w:cs="2  Lotus"/>
      <w:smallCaps/>
      <w:color w:val="auto"/>
      <w:szCs w:val="28"/>
      <w:u w:val="single"/>
    </w:rPr>
  </w:style>
  <w:style w:type="character" w:styleId="IntenseReference">
    <w:name w:val="Intense Reference"/>
    <w:uiPriority w:val="32"/>
    <w:qFormat/>
    <w:rsid w:val="00027F92"/>
    <w:rPr>
      <w:rFonts w:cs="2  Lotus"/>
      <w:b/>
      <w:bCs/>
      <w:smallCaps/>
      <w:color w:val="auto"/>
      <w:spacing w:val="5"/>
      <w:szCs w:val="28"/>
      <w:u w:val="single"/>
    </w:rPr>
  </w:style>
  <w:style w:type="character" w:styleId="BookTitle">
    <w:name w:val="Book Title"/>
    <w:uiPriority w:val="33"/>
    <w:qFormat/>
    <w:rsid w:val="00027F92"/>
    <w:rPr>
      <w:rFonts w:cs="2  Titr"/>
      <w:b/>
      <w:bCs/>
      <w:smallCaps/>
      <w:spacing w:val="5"/>
      <w:szCs w:val="100"/>
    </w:rPr>
  </w:style>
  <w:style w:type="paragraph" w:styleId="TOCHeading">
    <w:name w:val="TOC Heading"/>
    <w:basedOn w:val="Heading1"/>
    <w:next w:val="Normal"/>
    <w:uiPriority w:val="39"/>
    <w:semiHidden/>
    <w:unhideWhenUsed/>
    <w:qFormat/>
    <w:rsid w:val="00027F9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27F9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027F92"/>
    <w:rPr>
      <w:rFonts w:ascii="Cambria" w:eastAsia="2  Lotus" w:hAnsi="Cambria" w:cs="2  Badr"/>
      <w:bCs/>
      <w:i/>
      <w:szCs w:val="34"/>
    </w:rPr>
  </w:style>
  <w:style w:type="character" w:customStyle="1" w:styleId="Heading7Char">
    <w:name w:val="Heading 7 Char"/>
    <w:link w:val="Heading7"/>
    <w:uiPriority w:val="9"/>
    <w:semiHidden/>
    <w:rsid w:val="00027F9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27F9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7F9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F11B2"/>
    <w:pPr>
      <w:tabs>
        <w:tab w:val="left" w:pos="1274"/>
        <w:tab w:val="right" w:leader="dot" w:pos="9628"/>
      </w:tabs>
      <w:spacing w:after="0"/>
      <w:ind w:left="658"/>
    </w:pPr>
  </w:style>
  <w:style w:type="paragraph" w:styleId="TOC5">
    <w:name w:val="toc 5"/>
    <w:basedOn w:val="Normal"/>
    <w:next w:val="Normal"/>
    <w:autoRedefine/>
    <w:uiPriority w:val="39"/>
    <w:semiHidden/>
    <w:unhideWhenUsed/>
    <w:qFormat/>
    <w:rsid w:val="00027F92"/>
    <w:pPr>
      <w:spacing w:after="0"/>
      <w:ind w:left="879"/>
    </w:pPr>
  </w:style>
  <w:style w:type="paragraph" w:styleId="TOC6">
    <w:name w:val="toc 6"/>
    <w:basedOn w:val="Normal"/>
    <w:next w:val="Normal"/>
    <w:autoRedefine/>
    <w:uiPriority w:val="39"/>
    <w:semiHidden/>
    <w:unhideWhenUsed/>
    <w:qFormat/>
    <w:rsid w:val="00027F92"/>
    <w:pPr>
      <w:spacing w:after="0"/>
      <w:ind w:left="1100"/>
    </w:pPr>
  </w:style>
  <w:style w:type="paragraph" w:styleId="TOC7">
    <w:name w:val="toc 7"/>
    <w:basedOn w:val="Normal"/>
    <w:next w:val="Normal"/>
    <w:autoRedefine/>
    <w:uiPriority w:val="39"/>
    <w:semiHidden/>
    <w:unhideWhenUsed/>
    <w:qFormat/>
    <w:rsid w:val="00027F92"/>
    <w:pPr>
      <w:spacing w:after="0"/>
      <w:ind w:left="1321"/>
    </w:pPr>
  </w:style>
  <w:style w:type="paragraph" w:styleId="Caption">
    <w:name w:val="caption"/>
    <w:basedOn w:val="Normal"/>
    <w:next w:val="Normal"/>
    <w:uiPriority w:val="35"/>
    <w:semiHidden/>
    <w:unhideWhenUsed/>
    <w:qFormat/>
    <w:rsid w:val="00027F92"/>
    <w:rPr>
      <w:b/>
      <w:bCs/>
      <w:sz w:val="20"/>
      <w:szCs w:val="20"/>
    </w:rPr>
  </w:style>
  <w:style w:type="paragraph" w:styleId="Title">
    <w:name w:val="Title"/>
    <w:basedOn w:val="Normal"/>
    <w:next w:val="Normal"/>
    <w:link w:val="TitleChar"/>
    <w:autoRedefine/>
    <w:uiPriority w:val="10"/>
    <w:qFormat/>
    <w:rsid w:val="00027F9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7F9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7F9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27F92"/>
    <w:rPr>
      <w:rFonts w:ascii="Cambria" w:eastAsia="2  Badr" w:hAnsi="Cambria" w:cs="Karim"/>
      <w:i/>
      <w:spacing w:val="15"/>
      <w:sz w:val="24"/>
      <w:szCs w:val="60"/>
    </w:rPr>
  </w:style>
  <w:style w:type="character" w:styleId="Emphasis">
    <w:name w:val="Emphasis"/>
    <w:uiPriority w:val="20"/>
    <w:qFormat/>
    <w:rsid w:val="00027F92"/>
    <w:rPr>
      <w:rFonts w:cs="2  Lotus"/>
      <w:i/>
      <w:iCs/>
      <w:color w:val="808080"/>
      <w:szCs w:val="32"/>
    </w:rPr>
  </w:style>
  <w:style w:type="character" w:customStyle="1" w:styleId="NoSpacingChar">
    <w:name w:val="No Spacing Char"/>
    <w:aliases w:val="متن عربي Char"/>
    <w:link w:val="NoSpacing"/>
    <w:uiPriority w:val="1"/>
    <w:rsid w:val="00027F92"/>
    <w:rPr>
      <w:rFonts w:eastAsia="2  Lotus" w:cs="2  Badr"/>
      <w:sz w:val="72"/>
      <w:szCs w:val="32"/>
    </w:rPr>
  </w:style>
  <w:style w:type="paragraph" w:styleId="ListParagraph">
    <w:name w:val="List Paragraph"/>
    <w:basedOn w:val="Normal"/>
    <w:link w:val="ListParagraphChar"/>
    <w:autoRedefine/>
    <w:uiPriority w:val="34"/>
    <w:qFormat/>
    <w:rsid w:val="00027F92"/>
    <w:pPr>
      <w:ind w:left="1134" w:firstLine="0"/>
    </w:pPr>
    <w:rPr>
      <w:rFonts w:eastAsia="2  Lotus" w:cs="2  Lotus"/>
    </w:rPr>
  </w:style>
  <w:style w:type="character" w:customStyle="1" w:styleId="ListParagraphChar">
    <w:name w:val="List Paragraph Char"/>
    <w:link w:val="ListParagraph"/>
    <w:uiPriority w:val="34"/>
    <w:rsid w:val="00027F92"/>
    <w:rPr>
      <w:rFonts w:eastAsia="2  Lotus" w:cs="2  Lotus"/>
      <w:sz w:val="22"/>
      <w:szCs w:val="28"/>
    </w:rPr>
  </w:style>
  <w:style w:type="paragraph" w:styleId="Quote">
    <w:name w:val="Quote"/>
    <w:basedOn w:val="Normal"/>
    <w:next w:val="Normal"/>
    <w:link w:val="QuoteChar"/>
    <w:autoRedefine/>
    <w:uiPriority w:val="29"/>
    <w:qFormat/>
    <w:rsid w:val="00027F92"/>
    <w:pPr>
      <w:spacing w:before="120" w:after="240"/>
      <w:ind w:left="1134" w:firstLine="0"/>
    </w:pPr>
    <w:rPr>
      <w:rFonts w:cs="B Lotus"/>
      <w:i/>
      <w:sz w:val="20"/>
      <w:szCs w:val="30"/>
    </w:rPr>
  </w:style>
  <w:style w:type="character" w:customStyle="1" w:styleId="QuoteChar">
    <w:name w:val="Quote Char"/>
    <w:link w:val="Quote"/>
    <w:uiPriority w:val="29"/>
    <w:rsid w:val="00027F92"/>
    <w:rPr>
      <w:rFonts w:cs="B Lotus"/>
      <w:i/>
      <w:szCs w:val="30"/>
    </w:rPr>
  </w:style>
  <w:style w:type="paragraph" w:styleId="IntenseQuote">
    <w:name w:val="Intense Quote"/>
    <w:basedOn w:val="Normal"/>
    <w:next w:val="Normal"/>
    <w:link w:val="IntenseQuoteChar"/>
    <w:autoRedefine/>
    <w:uiPriority w:val="30"/>
    <w:qFormat/>
    <w:rsid w:val="00027F9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27F92"/>
    <w:rPr>
      <w:rFonts w:eastAsia="2  Lotus" w:cs="B Lotus"/>
      <w:b/>
      <w:bCs/>
      <w:i/>
      <w:szCs w:val="30"/>
    </w:rPr>
  </w:style>
  <w:style w:type="character" w:styleId="SubtleEmphasis">
    <w:name w:val="Subtle Emphasis"/>
    <w:uiPriority w:val="19"/>
    <w:qFormat/>
    <w:rsid w:val="00027F92"/>
    <w:rPr>
      <w:rFonts w:cs="2  Lotus"/>
      <w:i/>
      <w:iCs/>
      <w:color w:val="4A442A"/>
      <w:szCs w:val="32"/>
      <w:u w:val="none"/>
    </w:rPr>
  </w:style>
  <w:style w:type="character" w:styleId="IntenseEmphasis">
    <w:name w:val="Intense Emphasis"/>
    <w:uiPriority w:val="21"/>
    <w:qFormat/>
    <w:rsid w:val="00027F92"/>
    <w:rPr>
      <w:rFonts w:cs="2  Lotus"/>
      <w:b/>
      <w:i/>
      <w:iCs/>
      <w:color w:val="auto"/>
      <w:szCs w:val="32"/>
    </w:rPr>
  </w:style>
  <w:style w:type="character" w:styleId="Hyperlink">
    <w:name w:val="Hyperlink"/>
    <w:uiPriority w:val="99"/>
    <w:rsid w:val="005050FE"/>
    <w:rPr>
      <w:color w:val="0000FF"/>
      <w:u w:val="single"/>
    </w:rPr>
  </w:style>
  <w:style w:type="paragraph" w:styleId="BalloonText">
    <w:name w:val="Balloon Text"/>
    <w:basedOn w:val="Normal"/>
    <w:link w:val="BalloonTextChar"/>
    <w:uiPriority w:val="99"/>
    <w:semiHidden/>
    <w:unhideWhenUsed/>
    <w:rsid w:val="005050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FE"/>
    <w:rPr>
      <w:rFonts w:ascii="Tahoma" w:hAnsi="Tahoma" w:cs="Tahoma"/>
      <w:sz w:val="16"/>
      <w:szCs w:val="16"/>
    </w:rPr>
  </w:style>
  <w:style w:type="paragraph" w:styleId="Header">
    <w:name w:val="header"/>
    <w:basedOn w:val="Normal"/>
    <w:link w:val="HeaderChar"/>
    <w:uiPriority w:val="99"/>
    <w:unhideWhenUsed/>
    <w:rsid w:val="00AA4CBA"/>
    <w:pPr>
      <w:tabs>
        <w:tab w:val="center" w:pos="4513"/>
        <w:tab w:val="right" w:pos="9026"/>
      </w:tabs>
      <w:spacing w:after="0"/>
    </w:pPr>
  </w:style>
  <w:style w:type="character" w:customStyle="1" w:styleId="HeaderChar">
    <w:name w:val="Header Char"/>
    <w:basedOn w:val="DefaultParagraphFont"/>
    <w:link w:val="Header"/>
    <w:uiPriority w:val="99"/>
    <w:rsid w:val="00AA4CBA"/>
    <w:rPr>
      <w:rFonts w:cs="2  Badr"/>
      <w:sz w:val="22"/>
      <w:szCs w:val="28"/>
    </w:rPr>
  </w:style>
  <w:style w:type="paragraph" w:styleId="Footer">
    <w:name w:val="footer"/>
    <w:basedOn w:val="Normal"/>
    <w:link w:val="FooterChar"/>
    <w:uiPriority w:val="99"/>
    <w:unhideWhenUsed/>
    <w:rsid w:val="00AA4CBA"/>
    <w:pPr>
      <w:tabs>
        <w:tab w:val="center" w:pos="4513"/>
        <w:tab w:val="right" w:pos="9026"/>
      </w:tabs>
      <w:spacing w:after="0"/>
    </w:pPr>
  </w:style>
  <w:style w:type="character" w:customStyle="1" w:styleId="FooterChar">
    <w:name w:val="Footer Char"/>
    <w:basedOn w:val="DefaultParagraphFont"/>
    <w:link w:val="Footer"/>
    <w:uiPriority w:val="99"/>
    <w:rsid w:val="00AA4CBA"/>
    <w:rPr>
      <w:rFonts w:cs="2  Badr"/>
      <w:sz w:val="22"/>
      <w:szCs w:val="28"/>
    </w:rPr>
  </w:style>
  <w:style w:type="character" w:styleId="FootnoteReference">
    <w:name w:val="footnote reference"/>
    <w:basedOn w:val="DefaultParagraphFont"/>
    <w:uiPriority w:val="99"/>
    <w:semiHidden/>
    <w:unhideWhenUsed/>
    <w:rsid w:val="00E52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7F9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B4754"/>
    <w:pPr>
      <w:keepNext/>
      <w:keepLines/>
      <w:spacing w:before="400" w:after="0"/>
      <w:ind w:firstLine="0"/>
      <w:outlineLvl w:val="0"/>
    </w:pPr>
    <w:rPr>
      <w:rFonts w:ascii="Cambria" w:eastAsia="2  Lotus" w:hAnsi="Cambria"/>
      <w:bCs/>
      <w:sz w:val="40"/>
      <w:szCs w:val="40"/>
    </w:rPr>
  </w:style>
  <w:style w:type="paragraph" w:styleId="Heading2">
    <w:name w:val="heading 2"/>
    <w:aliases w:val="سرفصل2,سرفصل 2"/>
    <w:basedOn w:val="Normal"/>
    <w:next w:val="Normal"/>
    <w:link w:val="Heading2Char"/>
    <w:autoRedefine/>
    <w:uiPriority w:val="9"/>
    <w:unhideWhenUsed/>
    <w:qFormat/>
    <w:rsid w:val="00027F9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27F9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E53FB"/>
    <w:pPr>
      <w:outlineLvl w:val="3"/>
    </w:pPr>
    <w:rPr>
      <w:bCs/>
      <w:szCs w:val="36"/>
    </w:rPr>
  </w:style>
  <w:style w:type="paragraph" w:styleId="Heading5">
    <w:name w:val="heading 5"/>
    <w:basedOn w:val="Normal"/>
    <w:next w:val="Normal"/>
    <w:link w:val="Heading5Char"/>
    <w:autoRedefine/>
    <w:uiPriority w:val="9"/>
    <w:unhideWhenUsed/>
    <w:qFormat/>
    <w:rsid w:val="00027F9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27F9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27F9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7F9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7F9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4754"/>
    <w:rPr>
      <w:rFonts w:ascii="Cambria" w:eastAsia="2  Lotus" w:hAnsi="Cambria" w:cs="2  Badr"/>
      <w:bCs/>
      <w:sz w:val="40"/>
      <w:szCs w:val="40"/>
    </w:rPr>
  </w:style>
  <w:style w:type="character" w:customStyle="1" w:styleId="Heading2Char">
    <w:name w:val="Heading 2 Char"/>
    <w:aliases w:val="سرفصل2 Char,سرفصل 2 Char"/>
    <w:link w:val="Heading2"/>
    <w:uiPriority w:val="9"/>
    <w:rsid w:val="00027F9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027F92"/>
    <w:rPr>
      <w:rFonts w:ascii="Cambria" w:eastAsia="2  Lotus" w:hAnsi="Cambria" w:cs="2  Badr"/>
      <w:bCs/>
      <w:szCs w:val="40"/>
    </w:rPr>
  </w:style>
  <w:style w:type="character" w:customStyle="1" w:styleId="Heading4Char">
    <w:name w:val="Heading 4 Char"/>
    <w:aliases w:val="سرفصل4 Char,سرفصل 4 Char"/>
    <w:link w:val="Heading4"/>
    <w:uiPriority w:val="9"/>
    <w:rsid w:val="008E53FB"/>
    <w:rPr>
      <w:rFonts w:eastAsia="2  Lotus" w:cs="2  Badr"/>
      <w:bCs/>
      <w:sz w:val="72"/>
      <w:szCs w:val="36"/>
    </w:rPr>
  </w:style>
  <w:style w:type="character" w:customStyle="1" w:styleId="Heading5Char">
    <w:name w:val="Heading 5 Char"/>
    <w:link w:val="Heading5"/>
    <w:uiPriority w:val="9"/>
    <w:rsid w:val="00027F92"/>
    <w:rPr>
      <w:rFonts w:ascii="Cambria" w:eastAsia="2  Lotus" w:hAnsi="Cambria" w:cs="2  Badr"/>
      <w:bCs/>
      <w:szCs w:val="36"/>
    </w:rPr>
  </w:style>
  <w:style w:type="paragraph" w:styleId="TOC1">
    <w:name w:val="toc 1"/>
    <w:basedOn w:val="Normal"/>
    <w:next w:val="Normal"/>
    <w:autoRedefine/>
    <w:uiPriority w:val="39"/>
    <w:unhideWhenUsed/>
    <w:qFormat/>
    <w:rsid w:val="00027F92"/>
    <w:pPr>
      <w:spacing w:after="0"/>
      <w:ind w:firstLine="0"/>
    </w:pPr>
    <w:rPr>
      <w:rFonts w:eastAsiaTheme="minorEastAsia"/>
    </w:rPr>
  </w:style>
  <w:style w:type="paragraph" w:styleId="TOC2">
    <w:name w:val="toc 2"/>
    <w:basedOn w:val="Normal"/>
    <w:next w:val="Normal"/>
    <w:autoRedefine/>
    <w:uiPriority w:val="39"/>
    <w:unhideWhenUsed/>
    <w:qFormat/>
    <w:rsid w:val="00CB4754"/>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027F92"/>
    <w:pPr>
      <w:spacing w:after="0"/>
      <w:ind w:left="442"/>
    </w:pPr>
    <w:rPr>
      <w:rFonts w:eastAsia="2  Lotus"/>
    </w:rPr>
  </w:style>
  <w:style w:type="character" w:styleId="SubtleReference">
    <w:name w:val="Subtle Reference"/>
    <w:aliases w:val="مرجع"/>
    <w:uiPriority w:val="31"/>
    <w:qFormat/>
    <w:rsid w:val="00027F92"/>
    <w:rPr>
      <w:rFonts w:cs="2  Lotus"/>
      <w:smallCaps/>
      <w:color w:val="auto"/>
      <w:szCs w:val="28"/>
      <w:u w:val="single"/>
    </w:rPr>
  </w:style>
  <w:style w:type="character" w:styleId="IntenseReference">
    <w:name w:val="Intense Reference"/>
    <w:uiPriority w:val="32"/>
    <w:qFormat/>
    <w:rsid w:val="00027F92"/>
    <w:rPr>
      <w:rFonts w:cs="2  Lotus"/>
      <w:b/>
      <w:bCs/>
      <w:smallCaps/>
      <w:color w:val="auto"/>
      <w:spacing w:val="5"/>
      <w:szCs w:val="28"/>
      <w:u w:val="single"/>
    </w:rPr>
  </w:style>
  <w:style w:type="character" w:styleId="BookTitle">
    <w:name w:val="Book Title"/>
    <w:uiPriority w:val="33"/>
    <w:qFormat/>
    <w:rsid w:val="00027F92"/>
    <w:rPr>
      <w:rFonts w:cs="2  Titr"/>
      <w:b/>
      <w:bCs/>
      <w:smallCaps/>
      <w:spacing w:val="5"/>
      <w:szCs w:val="100"/>
    </w:rPr>
  </w:style>
  <w:style w:type="paragraph" w:styleId="TOCHeading">
    <w:name w:val="TOC Heading"/>
    <w:basedOn w:val="Heading1"/>
    <w:next w:val="Normal"/>
    <w:uiPriority w:val="39"/>
    <w:semiHidden/>
    <w:unhideWhenUsed/>
    <w:qFormat/>
    <w:rsid w:val="00027F9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27F9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027F92"/>
    <w:rPr>
      <w:rFonts w:ascii="Cambria" w:eastAsia="2  Lotus" w:hAnsi="Cambria" w:cs="2  Badr"/>
      <w:bCs/>
      <w:i/>
      <w:szCs w:val="34"/>
    </w:rPr>
  </w:style>
  <w:style w:type="character" w:customStyle="1" w:styleId="Heading7Char">
    <w:name w:val="Heading 7 Char"/>
    <w:link w:val="Heading7"/>
    <w:uiPriority w:val="9"/>
    <w:semiHidden/>
    <w:rsid w:val="00027F9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27F9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7F9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F11B2"/>
    <w:pPr>
      <w:tabs>
        <w:tab w:val="left" w:pos="1274"/>
        <w:tab w:val="right" w:leader="dot" w:pos="9628"/>
      </w:tabs>
      <w:spacing w:after="0"/>
      <w:ind w:left="658"/>
    </w:pPr>
  </w:style>
  <w:style w:type="paragraph" w:styleId="TOC5">
    <w:name w:val="toc 5"/>
    <w:basedOn w:val="Normal"/>
    <w:next w:val="Normal"/>
    <w:autoRedefine/>
    <w:uiPriority w:val="39"/>
    <w:semiHidden/>
    <w:unhideWhenUsed/>
    <w:qFormat/>
    <w:rsid w:val="00027F92"/>
    <w:pPr>
      <w:spacing w:after="0"/>
      <w:ind w:left="879"/>
    </w:pPr>
  </w:style>
  <w:style w:type="paragraph" w:styleId="TOC6">
    <w:name w:val="toc 6"/>
    <w:basedOn w:val="Normal"/>
    <w:next w:val="Normal"/>
    <w:autoRedefine/>
    <w:uiPriority w:val="39"/>
    <w:semiHidden/>
    <w:unhideWhenUsed/>
    <w:qFormat/>
    <w:rsid w:val="00027F92"/>
    <w:pPr>
      <w:spacing w:after="0"/>
      <w:ind w:left="1100"/>
    </w:pPr>
  </w:style>
  <w:style w:type="paragraph" w:styleId="TOC7">
    <w:name w:val="toc 7"/>
    <w:basedOn w:val="Normal"/>
    <w:next w:val="Normal"/>
    <w:autoRedefine/>
    <w:uiPriority w:val="39"/>
    <w:semiHidden/>
    <w:unhideWhenUsed/>
    <w:qFormat/>
    <w:rsid w:val="00027F92"/>
    <w:pPr>
      <w:spacing w:after="0"/>
      <w:ind w:left="1321"/>
    </w:pPr>
  </w:style>
  <w:style w:type="paragraph" w:styleId="Caption">
    <w:name w:val="caption"/>
    <w:basedOn w:val="Normal"/>
    <w:next w:val="Normal"/>
    <w:uiPriority w:val="35"/>
    <w:semiHidden/>
    <w:unhideWhenUsed/>
    <w:qFormat/>
    <w:rsid w:val="00027F92"/>
    <w:rPr>
      <w:b/>
      <w:bCs/>
      <w:sz w:val="20"/>
      <w:szCs w:val="20"/>
    </w:rPr>
  </w:style>
  <w:style w:type="paragraph" w:styleId="Title">
    <w:name w:val="Title"/>
    <w:basedOn w:val="Normal"/>
    <w:next w:val="Normal"/>
    <w:link w:val="TitleChar"/>
    <w:autoRedefine/>
    <w:uiPriority w:val="10"/>
    <w:qFormat/>
    <w:rsid w:val="00027F9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7F9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7F9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27F92"/>
    <w:rPr>
      <w:rFonts w:ascii="Cambria" w:eastAsia="2  Badr" w:hAnsi="Cambria" w:cs="Karim"/>
      <w:i/>
      <w:spacing w:val="15"/>
      <w:sz w:val="24"/>
      <w:szCs w:val="60"/>
    </w:rPr>
  </w:style>
  <w:style w:type="character" w:styleId="Emphasis">
    <w:name w:val="Emphasis"/>
    <w:uiPriority w:val="20"/>
    <w:qFormat/>
    <w:rsid w:val="00027F92"/>
    <w:rPr>
      <w:rFonts w:cs="2  Lotus"/>
      <w:i/>
      <w:iCs/>
      <w:color w:val="808080"/>
      <w:szCs w:val="32"/>
    </w:rPr>
  </w:style>
  <w:style w:type="character" w:customStyle="1" w:styleId="NoSpacingChar">
    <w:name w:val="No Spacing Char"/>
    <w:aliases w:val="متن عربي Char"/>
    <w:link w:val="NoSpacing"/>
    <w:uiPriority w:val="1"/>
    <w:rsid w:val="00027F92"/>
    <w:rPr>
      <w:rFonts w:eastAsia="2  Lotus" w:cs="2  Badr"/>
      <w:sz w:val="72"/>
      <w:szCs w:val="32"/>
    </w:rPr>
  </w:style>
  <w:style w:type="paragraph" w:styleId="ListParagraph">
    <w:name w:val="List Paragraph"/>
    <w:basedOn w:val="Normal"/>
    <w:link w:val="ListParagraphChar"/>
    <w:autoRedefine/>
    <w:uiPriority w:val="34"/>
    <w:qFormat/>
    <w:rsid w:val="00027F92"/>
    <w:pPr>
      <w:ind w:left="1134" w:firstLine="0"/>
    </w:pPr>
    <w:rPr>
      <w:rFonts w:eastAsia="2  Lotus" w:cs="2  Lotus"/>
    </w:rPr>
  </w:style>
  <w:style w:type="character" w:customStyle="1" w:styleId="ListParagraphChar">
    <w:name w:val="List Paragraph Char"/>
    <w:link w:val="ListParagraph"/>
    <w:uiPriority w:val="34"/>
    <w:rsid w:val="00027F92"/>
    <w:rPr>
      <w:rFonts w:eastAsia="2  Lotus" w:cs="2  Lotus"/>
      <w:sz w:val="22"/>
      <w:szCs w:val="28"/>
    </w:rPr>
  </w:style>
  <w:style w:type="paragraph" w:styleId="Quote">
    <w:name w:val="Quote"/>
    <w:basedOn w:val="Normal"/>
    <w:next w:val="Normal"/>
    <w:link w:val="QuoteChar"/>
    <w:autoRedefine/>
    <w:uiPriority w:val="29"/>
    <w:qFormat/>
    <w:rsid w:val="00027F92"/>
    <w:pPr>
      <w:spacing w:before="120" w:after="240"/>
      <w:ind w:left="1134" w:firstLine="0"/>
    </w:pPr>
    <w:rPr>
      <w:rFonts w:cs="B Lotus"/>
      <w:i/>
      <w:sz w:val="20"/>
      <w:szCs w:val="30"/>
    </w:rPr>
  </w:style>
  <w:style w:type="character" w:customStyle="1" w:styleId="QuoteChar">
    <w:name w:val="Quote Char"/>
    <w:link w:val="Quote"/>
    <w:uiPriority w:val="29"/>
    <w:rsid w:val="00027F92"/>
    <w:rPr>
      <w:rFonts w:cs="B Lotus"/>
      <w:i/>
      <w:szCs w:val="30"/>
    </w:rPr>
  </w:style>
  <w:style w:type="paragraph" w:styleId="IntenseQuote">
    <w:name w:val="Intense Quote"/>
    <w:basedOn w:val="Normal"/>
    <w:next w:val="Normal"/>
    <w:link w:val="IntenseQuoteChar"/>
    <w:autoRedefine/>
    <w:uiPriority w:val="30"/>
    <w:qFormat/>
    <w:rsid w:val="00027F9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27F92"/>
    <w:rPr>
      <w:rFonts w:eastAsia="2  Lotus" w:cs="B Lotus"/>
      <w:b/>
      <w:bCs/>
      <w:i/>
      <w:szCs w:val="30"/>
    </w:rPr>
  </w:style>
  <w:style w:type="character" w:styleId="SubtleEmphasis">
    <w:name w:val="Subtle Emphasis"/>
    <w:uiPriority w:val="19"/>
    <w:qFormat/>
    <w:rsid w:val="00027F92"/>
    <w:rPr>
      <w:rFonts w:cs="2  Lotus"/>
      <w:i/>
      <w:iCs/>
      <w:color w:val="4A442A"/>
      <w:szCs w:val="32"/>
      <w:u w:val="none"/>
    </w:rPr>
  </w:style>
  <w:style w:type="character" w:styleId="IntenseEmphasis">
    <w:name w:val="Intense Emphasis"/>
    <w:uiPriority w:val="21"/>
    <w:qFormat/>
    <w:rsid w:val="00027F92"/>
    <w:rPr>
      <w:rFonts w:cs="2  Lotus"/>
      <w:b/>
      <w:i/>
      <w:iCs/>
      <w:color w:val="auto"/>
      <w:szCs w:val="32"/>
    </w:rPr>
  </w:style>
  <w:style w:type="character" w:styleId="Hyperlink">
    <w:name w:val="Hyperlink"/>
    <w:uiPriority w:val="99"/>
    <w:rsid w:val="005050FE"/>
    <w:rPr>
      <w:color w:val="0000FF"/>
      <w:u w:val="single"/>
    </w:rPr>
  </w:style>
  <w:style w:type="paragraph" w:styleId="BalloonText">
    <w:name w:val="Balloon Text"/>
    <w:basedOn w:val="Normal"/>
    <w:link w:val="BalloonTextChar"/>
    <w:uiPriority w:val="99"/>
    <w:semiHidden/>
    <w:unhideWhenUsed/>
    <w:rsid w:val="005050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FE"/>
    <w:rPr>
      <w:rFonts w:ascii="Tahoma" w:hAnsi="Tahoma" w:cs="Tahoma"/>
      <w:sz w:val="16"/>
      <w:szCs w:val="16"/>
    </w:rPr>
  </w:style>
  <w:style w:type="paragraph" w:styleId="Header">
    <w:name w:val="header"/>
    <w:basedOn w:val="Normal"/>
    <w:link w:val="HeaderChar"/>
    <w:uiPriority w:val="99"/>
    <w:unhideWhenUsed/>
    <w:rsid w:val="00AA4CBA"/>
    <w:pPr>
      <w:tabs>
        <w:tab w:val="center" w:pos="4513"/>
        <w:tab w:val="right" w:pos="9026"/>
      </w:tabs>
      <w:spacing w:after="0"/>
    </w:pPr>
  </w:style>
  <w:style w:type="character" w:customStyle="1" w:styleId="HeaderChar">
    <w:name w:val="Header Char"/>
    <w:basedOn w:val="DefaultParagraphFont"/>
    <w:link w:val="Header"/>
    <w:uiPriority w:val="99"/>
    <w:rsid w:val="00AA4CBA"/>
    <w:rPr>
      <w:rFonts w:cs="2  Badr"/>
      <w:sz w:val="22"/>
      <w:szCs w:val="28"/>
    </w:rPr>
  </w:style>
  <w:style w:type="paragraph" w:styleId="Footer">
    <w:name w:val="footer"/>
    <w:basedOn w:val="Normal"/>
    <w:link w:val="FooterChar"/>
    <w:uiPriority w:val="99"/>
    <w:unhideWhenUsed/>
    <w:rsid w:val="00AA4CBA"/>
    <w:pPr>
      <w:tabs>
        <w:tab w:val="center" w:pos="4513"/>
        <w:tab w:val="right" w:pos="9026"/>
      </w:tabs>
      <w:spacing w:after="0"/>
    </w:pPr>
  </w:style>
  <w:style w:type="character" w:customStyle="1" w:styleId="FooterChar">
    <w:name w:val="Footer Char"/>
    <w:basedOn w:val="DefaultParagraphFont"/>
    <w:link w:val="Footer"/>
    <w:uiPriority w:val="99"/>
    <w:rsid w:val="00AA4CBA"/>
    <w:rPr>
      <w:rFonts w:cs="2  Badr"/>
      <w:sz w:val="22"/>
      <w:szCs w:val="28"/>
    </w:rPr>
  </w:style>
  <w:style w:type="character" w:styleId="FootnoteReference">
    <w:name w:val="footnote reference"/>
    <w:basedOn w:val="DefaultParagraphFont"/>
    <w:uiPriority w:val="99"/>
    <w:semiHidden/>
    <w:unhideWhenUsed/>
    <w:rsid w:val="00E52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BD1D-96BC-48CD-8D15-0C846963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2014-09-29T09:53:00Z</dcterms:created>
  <dcterms:modified xsi:type="dcterms:W3CDTF">2014-09-30T07:31:00Z</dcterms:modified>
</cp:coreProperties>
</file>