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00" w:rsidRPr="00B740ED" w:rsidRDefault="00205000" w:rsidP="00205000">
      <w:pPr>
        <w:tabs>
          <w:tab w:val="left" w:pos="3563"/>
          <w:tab w:val="center" w:pos="4819"/>
        </w:tabs>
        <w:jc w:val="center"/>
        <w:rPr>
          <w:rtl/>
        </w:rPr>
      </w:pPr>
      <w:bookmarkStart w:id="0" w:name="_Toc305617363"/>
      <w:bookmarkStart w:id="1" w:name="_Toc306307862"/>
      <w:bookmarkStart w:id="2" w:name="_Toc308205746"/>
      <w:bookmarkStart w:id="3" w:name="_Toc308210168"/>
      <w:bookmarkStart w:id="4" w:name="_GoBack"/>
      <w:bookmarkEnd w:id="4"/>
      <w:r w:rsidRPr="00B740ED">
        <w:rPr>
          <w:rtl/>
        </w:rPr>
        <w:t>بسم‌الله</w:t>
      </w:r>
      <w:r w:rsidRPr="00B740ED">
        <w:rPr>
          <w:rFonts w:hint="cs"/>
          <w:rtl/>
        </w:rPr>
        <w:t xml:space="preserve"> الرحمن الرحیم</w:t>
      </w:r>
    </w:p>
    <w:p w:rsidR="00205000" w:rsidRPr="00234A0F" w:rsidRDefault="00205000" w:rsidP="00205000">
      <w:pPr>
        <w:pStyle w:val="Heading1"/>
      </w:pPr>
      <w:r w:rsidRPr="00234A0F">
        <w:rPr>
          <w:rFonts w:hint="cs"/>
          <w:rtl/>
        </w:rPr>
        <w:t xml:space="preserve">اصول و </w:t>
      </w:r>
      <w:bookmarkEnd w:id="0"/>
      <w:bookmarkEnd w:id="1"/>
      <w:bookmarkEnd w:id="2"/>
      <w:bookmarkEnd w:id="3"/>
      <w:r w:rsidRPr="00234A0F">
        <w:rPr>
          <w:rtl/>
        </w:rPr>
        <w:t>روش‌ها</w:t>
      </w:r>
    </w:p>
    <w:p w:rsidR="00205000" w:rsidRPr="00B740ED" w:rsidRDefault="00205000" w:rsidP="00205000">
      <w:r w:rsidRPr="00B740ED">
        <w:rPr>
          <w:rFonts w:hint="cs"/>
          <w:rtl/>
        </w:rPr>
        <w:t xml:space="preserve">در مباحث تکمیلی و تکمله‌های بحث تربیت خانوادگی ما امسال چند محور را تا به حال بحث کردیم و آخرین محورش همان دعا بود که گرچه خود مبحث دعا سؤالاتی دارد و جای </w:t>
      </w:r>
      <w:r w:rsidR="00110AC4">
        <w:rPr>
          <w:rFonts w:hint="eastAsia"/>
          <w:rtl/>
        </w:rPr>
        <w:t>بحث‌ها</w:t>
      </w:r>
      <w:r w:rsidR="00110AC4">
        <w:rPr>
          <w:rFonts w:hint="cs"/>
          <w:rtl/>
        </w:rPr>
        <w:t>ی</w:t>
      </w:r>
      <w:r w:rsidRPr="00B740ED">
        <w:rPr>
          <w:rFonts w:hint="cs"/>
          <w:rtl/>
        </w:rPr>
        <w:t xml:space="preserve"> بیشتری دارد ولی فکر </w:t>
      </w:r>
      <w:r w:rsidRPr="00B740ED">
        <w:rPr>
          <w:rtl/>
        </w:rPr>
        <w:t>م</w:t>
      </w:r>
      <w:r w:rsidRPr="00B740ED">
        <w:rPr>
          <w:rFonts w:hint="cs"/>
          <w:rtl/>
        </w:rPr>
        <w:t>ی‌</w:t>
      </w:r>
      <w:r w:rsidRPr="00B740ED">
        <w:rPr>
          <w:rFonts w:hint="eastAsia"/>
          <w:rtl/>
        </w:rPr>
        <w:t>کنم</w:t>
      </w:r>
      <w:r w:rsidRPr="00B740ED">
        <w:rPr>
          <w:rFonts w:hint="cs"/>
          <w:rtl/>
        </w:rPr>
        <w:t xml:space="preserve"> اگر به همان اندازه اکتفا کنیم بهتر است.</w:t>
      </w:r>
    </w:p>
    <w:p w:rsidR="00205000" w:rsidRPr="00B740ED" w:rsidRDefault="00205000" w:rsidP="00205000">
      <w:pPr>
        <w:pStyle w:val="Heading1"/>
        <w:rPr>
          <w:rtl/>
        </w:rPr>
      </w:pPr>
      <w:r w:rsidRPr="00B740ED">
        <w:rPr>
          <w:rFonts w:hint="cs"/>
          <w:rtl/>
        </w:rPr>
        <w:t xml:space="preserve">تکمله </w:t>
      </w:r>
      <w:r w:rsidRPr="00B740ED">
        <w:rPr>
          <w:rtl/>
        </w:rPr>
        <w:t>روش‌ها</w:t>
      </w:r>
      <w:r w:rsidRPr="00B740ED">
        <w:rPr>
          <w:rFonts w:hint="cs"/>
          <w:rtl/>
        </w:rPr>
        <w:t>ی تربیتی</w:t>
      </w:r>
    </w:p>
    <w:p w:rsidR="00205000" w:rsidRPr="00234A0F" w:rsidRDefault="00205000" w:rsidP="00205000">
      <w:pPr>
        <w:pStyle w:val="Heading2"/>
      </w:pPr>
      <w:r w:rsidRPr="00234A0F">
        <w:rPr>
          <w:rFonts w:hint="cs"/>
          <w:rtl/>
        </w:rPr>
        <w:t>نماز و استغفار والدین برای فرزند</w:t>
      </w:r>
    </w:p>
    <w:p w:rsidR="00205000" w:rsidRPr="00B740ED" w:rsidRDefault="00205000" w:rsidP="00205000">
      <w:pPr>
        <w:rPr>
          <w:rtl/>
        </w:rPr>
      </w:pPr>
      <w:r w:rsidRPr="00B740ED">
        <w:rPr>
          <w:rFonts w:hint="cs"/>
          <w:rtl/>
        </w:rPr>
        <w:t xml:space="preserve">بعضی از نکات و روش‌های دیگر هم آمده است که </w:t>
      </w:r>
      <w:r w:rsidRPr="00B740ED">
        <w:rPr>
          <w:rtl/>
        </w:rPr>
        <w:t>ا</w:t>
      </w:r>
      <w:r w:rsidRPr="00B740ED">
        <w:rPr>
          <w:rFonts w:hint="cs"/>
          <w:rtl/>
        </w:rPr>
        <w:t>ی</w:t>
      </w:r>
      <w:r w:rsidRPr="00B740ED">
        <w:rPr>
          <w:rFonts w:hint="eastAsia"/>
          <w:rtl/>
        </w:rPr>
        <w:t>ن‌ها</w:t>
      </w:r>
      <w:r w:rsidRPr="00B740ED">
        <w:rPr>
          <w:rFonts w:hint="cs"/>
          <w:rtl/>
        </w:rPr>
        <w:t xml:space="preserve"> معمولاً به لحاظ فقهی و رجالی دلیل خیلی قاطع و روشنی ندارد اما به‌هرحال به نحوی در روایات آمده است که من به بعضی از </w:t>
      </w:r>
      <w:r w:rsidRPr="00B740ED">
        <w:rPr>
          <w:rtl/>
        </w:rPr>
        <w:t>ا</w:t>
      </w:r>
      <w:r w:rsidRPr="00B740ED">
        <w:rPr>
          <w:rFonts w:hint="cs"/>
          <w:rtl/>
        </w:rPr>
        <w:t>ی</w:t>
      </w:r>
      <w:r w:rsidRPr="00B740ED">
        <w:rPr>
          <w:rFonts w:hint="eastAsia"/>
          <w:rtl/>
        </w:rPr>
        <w:t>ن‌ها</w:t>
      </w:r>
      <w:r w:rsidRPr="00B740ED">
        <w:rPr>
          <w:rFonts w:hint="cs"/>
          <w:rtl/>
        </w:rPr>
        <w:t xml:space="preserve"> اشاره </w:t>
      </w:r>
      <w:r w:rsidRPr="00B740ED">
        <w:rPr>
          <w:rtl/>
        </w:rPr>
        <w:t>م</w:t>
      </w:r>
      <w:r w:rsidRPr="00B740ED">
        <w:rPr>
          <w:rFonts w:hint="cs"/>
          <w:rtl/>
        </w:rPr>
        <w:t>ی‌</w:t>
      </w:r>
      <w:r w:rsidRPr="00B740ED">
        <w:rPr>
          <w:rFonts w:hint="eastAsia"/>
          <w:rtl/>
        </w:rPr>
        <w:t>کنم</w:t>
      </w:r>
      <w:r w:rsidRPr="00B740ED">
        <w:rPr>
          <w:rFonts w:hint="cs"/>
          <w:rtl/>
        </w:rPr>
        <w:t xml:space="preserve">، یکی علاوه بر دعا، نماز و استغفار است، در طرف پدر شاید </w:t>
      </w:r>
      <w:r w:rsidRPr="00B740ED">
        <w:rPr>
          <w:rtl/>
        </w:rPr>
        <w:t>ادله</w:t>
      </w:r>
      <w:r w:rsidRPr="00B740ED">
        <w:rPr>
          <w:rFonts w:hint="cs"/>
          <w:rtl/>
        </w:rPr>
        <w:t xml:space="preserve"> بیشتری وجود دارد که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برای پدر نماز بخوانید و استغفار کنید، برای پدر و مادر، اما در طرف معکوسش هم در بعضی روایات آمده است البته خیلی روایات معتبری نیست که من در این جا آدرسش را بیان </w:t>
      </w:r>
      <w:r w:rsidRPr="00B740ED">
        <w:rPr>
          <w:rtl/>
        </w:rPr>
        <w:t>م</w:t>
      </w:r>
      <w:r w:rsidRPr="00B740ED">
        <w:rPr>
          <w:rFonts w:hint="cs"/>
          <w:rtl/>
        </w:rPr>
        <w:t>ی‌</w:t>
      </w:r>
      <w:r w:rsidRPr="00B740ED">
        <w:rPr>
          <w:rFonts w:hint="eastAsia"/>
          <w:rtl/>
        </w:rPr>
        <w:t>کنم</w:t>
      </w:r>
      <w:r w:rsidRPr="00B740ED">
        <w:rPr>
          <w:rFonts w:hint="cs"/>
          <w:rtl/>
        </w:rPr>
        <w:t xml:space="preserve"> و خودتان ملاحظه </w:t>
      </w:r>
      <w:r w:rsidRPr="00B740ED">
        <w:rPr>
          <w:rtl/>
        </w:rPr>
        <w:t>م</w:t>
      </w:r>
      <w:r w:rsidRPr="00B740ED">
        <w:rPr>
          <w:rFonts w:hint="cs"/>
          <w:rtl/>
        </w:rPr>
        <w:t>ی‌</w:t>
      </w:r>
      <w:r w:rsidRPr="00B740ED">
        <w:rPr>
          <w:rFonts w:hint="eastAsia"/>
          <w:rtl/>
        </w:rPr>
        <w:t>کن</w:t>
      </w:r>
      <w:r w:rsidRPr="00B740ED">
        <w:rPr>
          <w:rFonts w:hint="cs"/>
          <w:rtl/>
        </w:rPr>
        <w:t>ی</w:t>
      </w:r>
      <w:r w:rsidRPr="00B740ED">
        <w:rPr>
          <w:rFonts w:hint="eastAsia"/>
          <w:rtl/>
        </w:rPr>
        <w:t>د</w:t>
      </w:r>
      <w:r w:rsidRPr="00B740ED">
        <w:rPr>
          <w:rFonts w:hint="cs"/>
          <w:rtl/>
        </w:rPr>
        <w:t xml:space="preserve">، در بحار جلد 82 </w:t>
      </w:r>
      <w:r w:rsidRPr="00B740ED">
        <w:rPr>
          <w:rtl/>
        </w:rPr>
        <w:t>صفحه</w:t>
      </w:r>
      <w:r w:rsidRPr="00B740ED">
        <w:rPr>
          <w:rFonts w:hint="cs"/>
          <w:rtl/>
        </w:rPr>
        <w:t xml:space="preserve"> 63 که در مورد استغفار برای فرزند یا نمازخواندن و امثال این است، البته عمومات و اطلاقاتی داریم که </w:t>
      </w:r>
      <w:r w:rsidRPr="00B740ED">
        <w:rPr>
          <w:rtl/>
        </w:rPr>
        <w:t>ا</w:t>
      </w:r>
      <w:r w:rsidRPr="00B740ED">
        <w:rPr>
          <w:rFonts w:hint="cs"/>
          <w:rtl/>
        </w:rPr>
        <w:t>ی</w:t>
      </w:r>
      <w:r w:rsidRPr="00B740ED">
        <w:rPr>
          <w:rFonts w:hint="eastAsia"/>
          <w:rtl/>
        </w:rPr>
        <w:t>ن‌ها</w:t>
      </w:r>
      <w:r w:rsidRPr="00B740ED">
        <w:rPr>
          <w:rFonts w:hint="cs"/>
          <w:rtl/>
        </w:rPr>
        <w:t xml:space="preserve"> را هم شامل </w:t>
      </w:r>
      <w:r w:rsidRPr="00B740ED">
        <w:rPr>
          <w:rtl/>
        </w:rPr>
        <w:t>م</w:t>
      </w:r>
      <w:r w:rsidRPr="00B740ED">
        <w:rPr>
          <w:rFonts w:hint="cs"/>
          <w:rtl/>
        </w:rPr>
        <w:t>ی‌</w:t>
      </w:r>
      <w:r w:rsidRPr="00B740ED">
        <w:rPr>
          <w:rFonts w:hint="eastAsia"/>
          <w:rtl/>
        </w:rPr>
        <w:t>شود</w:t>
      </w:r>
      <w:r w:rsidRPr="00B740ED">
        <w:rPr>
          <w:rFonts w:hint="cs"/>
          <w:rtl/>
        </w:rPr>
        <w:t xml:space="preserve"> ولی به طور خاص سندی ندارد</w:t>
      </w:r>
      <w:r w:rsidRPr="00B740ED">
        <w:rPr>
          <w:rtl/>
        </w:rPr>
        <w:t>.</w:t>
      </w:r>
    </w:p>
    <w:p w:rsidR="00205000" w:rsidRPr="00B740ED" w:rsidRDefault="00205000" w:rsidP="00205000">
      <w:pPr>
        <w:pStyle w:val="Heading2"/>
        <w:rPr>
          <w:rtl/>
        </w:rPr>
      </w:pPr>
      <w:r w:rsidRPr="00B740ED">
        <w:rPr>
          <w:rFonts w:hint="cs"/>
          <w:rtl/>
        </w:rPr>
        <w:t>سوغات و اتحاف اولاد</w:t>
      </w:r>
    </w:p>
    <w:p w:rsidR="00205000" w:rsidRPr="00B740ED" w:rsidRDefault="00205000" w:rsidP="00205000">
      <w:pPr>
        <w:rPr>
          <w:rtl/>
        </w:rPr>
      </w:pPr>
      <w:r w:rsidRPr="00B740ED">
        <w:rPr>
          <w:rFonts w:hint="cs"/>
          <w:rtl/>
        </w:rPr>
        <w:t>موضوع دیگر همان بحث سوغات و اتحاف اولاد است که در جلد 104 در همان ابواب اولاد دو سه روایت آمده است ولی روایات معمولاً یا از عدّةُ الدّاعی است و یا از محاسن برقی است یا از تحف است و یا از جایی است که سندی ندارد.</w:t>
      </w:r>
    </w:p>
    <w:p w:rsidR="00205000" w:rsidRPr="00B740ED" w:rsidRDefault="00205000" w:rsidP="00205000">
      <w:pPr>
        <w:pStyle w:val="Heading2"/>
        <w:rPr>
          <w:rtl/>
        </w:rPr>
      </w:pPr>
      <w:r w:rsidRPr="00B740ED">
        <w:rPr>
          <w:rFonts w:hint="cs"/>
          <w:rtl/>
        </w:rPr>
        <w:lastRenderedPageBreak/>
        <w:t>تزویج فرزند</w:t>
      </w:r>
    </w:p>
    <w:p w:rsidR="00205000" w:rsidRPr="00B740ED" w:rsidRDefault="00205000" w:rsidP="00205000">
      <w:pPr>
        <w:rPr>
          <w:rtl/>
        </w:rPr>
      </w:pPr>
      <w:r w:rsidRPr="00B740ED">
        <w:rPr>
          <w:rFonts w:hint="cs"/>
          <w:rtl/>
        </w:rPr>
        <w:t xml:space="preserve">موضوع دیگر که قبلاً گفتیم همان تزویج فرزند است که این هم در رو سه روایت آمده است ولی </w:t>
      </w:r>
      <w:r>
        <w:rPr>
          <w:rFonts w:hint="cs"/>
          <w:rtl/>
        </w:rPr>
        <w:t>هیچ‌کدام</w:t>
      </w:r>
      <w:r w:rsidRPr="00B740ED">
        <w:rPr>
          <w:rFonts w:hint="cs"/>
          <w:rtl/>
        </w:rPr>
        <w:t xml:space="preserve"> سندی ندارد ولی اطلاقات و عمومات شامل آن </w:t>
      </w:r>
      <w:r w:rsidRPr="00B740ED">
        <w:rPr>
          <w:rtl/>
        </w:rPr>
        <w:t>م</w:t>
      </w:r>
      <w:r w:rsidRPr="00B740ED">
        <w:rPr>
          <w:rFonts w:hint="cs"/>
          <w:rtl/>
        </w:rPr>
        <w:t>ی‌</w:t>
      </w:r>
      <w:r w:rsidRPr="00B740ED">
        <w:rPr>
          <w:rFonts w:hint="eastAsia"/>
          <w:rtl/>
        </w:rPr>
        <w:t>شود</w:t>
      </w:r>
      <w:r w:rsidRPr="00B740ED">
        <w:rPr>
          <w:rFonts w:hint="cs"/>
          <w:rtl/>
        </w:rPr>
        <w:t xml:space="preserve"> که این هم در باب 86 همان ابواب و احکام اولاد وسائل و مستدرک در ذیلش چند روایت آمده است که همه سندهای ضعیفی دارد. قبلاً هم این را گفتیم که عمومات تزویج برای دیگران داریم که شامل پدر و مادر هم </w:t>
      </w:r>
      <w:r w:rsidRPr="00B740ED">
        <w:rPr>
          <w:rtl/>
        </w:rPr>
        <w:t>م</w:t>
      </w:r>
      <w:r w:rsidRPr="00B740ED">
        <w:rPr>
          <w:rFonts w:hint="cs"/>
          <w:rtl/>
        </w:rPr>
        <w:t>ی‌</w:t>
      </w:r>
      <w:r w:rsidRPr="00B740ED">
        <w:rPr>
          <w:rFonts w:hint="eastAsia"/>
          <w:rtl/>
        </w:rPr>
        <w:t>شود</w:t>
      </w:r>
      <w:r w:rsidRPr="00B740ED">
        <w:rPr>
          <w:rFonts w:hint="cs"/>
          <w:rtl/>
        </w:rPr>
        <w:t xml:space="preserve"> ولی این که به طور خاص پدر و مادر را گفته باشد این در چند روایت آمده است که معتبر نیست، البته برای پدر و مادر هم عمومات داریم که اعانه کنند و برّ و احسان کنند و یا فرزندشان را از گناه بازدارند و هم یک عموماتی در مورد خصوص تزویج برای عموم مؤمنین و مسلمین داریم که آن هم باز شامل پدر و مادر </w:t>
      </w:r>
      <w:r w:rsidRPr="00B740ED">
        <w:rPr>
          <w:rtl/>
        </w:rPr>
        <w:t>م</w:t>
      </w:r>
      <w:r w:rsidRPr="00B740ED">
        <w:rPr>
          <w:rFonts w:hint="cs"/>
          <w:rtl/>
        </w:rPr>
        <w:t>ی‌</w:t>
      </w:r>
      <w:r w:rsidRPr="00B740ED">
        <w:rPr>
          <w:rFonts w:hint="eastAsia"/>
          <w:rtl/>
        </w:rPr>
        <w:t>شود</w:t>
      </w:r>
      <w:r w:rsidRPr="00B740ED">
        <w:rPr>
          <w:rFonts w:hint="cs"/>
          <w:rtl/>
        </w:rPr>
        <w:t xml:space="preserve"> و لذا در این جا دو نوع عموم داریم، یکی عموماتی که برای پدر و مادر نسبت به فرزند است منتها عنوان تزویج در آن نیست بلکه برّ و احسان و وقایه و امثال </w:t>
      </w:r>
      <w:r w:rsidRPr="00B740ED">
        <w:rPr>
          <w:rtl/>
        </w:rPr>
        <w:t>ا</w:t>
      </w:r>
      <w:r w:rsidRPr="00B740ED">
        <w:rPr>
          <w:rFonts w:hint="cs"/>
          <w:rtl/>
        </w:rPr>
        <w:t>ی</w:t>
      </w:r>
      <w:r w:rsidRPr="00B740ED">
        <w:rPr>
          <w:rFonts w:hint="eastAsia"/>
          <w:rtl/>
        </w:rPr>
        <w:t>ن‌ها</w:t>
      </w:r>
      <w:r w:rsidRPr="00B740ED">
        <w:rPr>
          <w:rFonts w:hint="cs"/>
          <w:rtl/>
        </w:rPr>
        <w:t xml:space="preserve"> است که یک مصداق آن تزویج است، نوع دوم از عمومات عموماتی است که عنوان تزویج است ولی پدر و مادر در آن نیست که آن هم باز شامل پدر و مادر </w:t>
      </w:r>
      <w:r w:rsidRPr="00B740ED">
        <w:rPr>
          <w:rtl/>
        </w:rPr>
        <w:t>م</w:t>
      </w:r>
      <w:r w:rsidRPr="00B740ED">
        <w:rPr>
          <w:rFonts w:hint="cs"/>
          <w:rtl/>
        </w:rPr>
        <w:t>ی‌</w:t>
      </w:r>
      <w:r w:rsidRPr="00B740ED">
        <w:rPr>
          <w:rFonts w:hint="eastAsia"/>
          <w:rtl/>
        </w:rPr>
        <w:t>شود</w:t>
      </w:r>
      <w:r w:rsidRPr="00B740ED">
        <w:rPr>
          <w:rFonts w:hint="cs"/>
          <w:rtl/>
        </w:rPr>
        <w:t xml:space="preserve"> و لذا دو نوع عموم داریم که نسبت به تزویج فرزند به عنوان یک مستحب مؤکد شامل </w:t>
      </w:r>
      <w:r w:rsidRPr="00B740ED">
        <w:rPr>
          <w:rtl/>
        </w:rPr>
        <w:t>م</w:t>
      </w:r>
      <w:r w:rsidRPr="00B740ED">
        <w:rPr>
          <w:rFonts w:hint="cs"/>
          <w:rtl/>
        </w:rPr>
        <w:t>ی‌</w:t>
      </w:r>
      <w:r w:rsidRPr="00B740ED">
        <w:rPr>
          <w:rFonts w:hint="eastAsia"/>
          <w:rtl/>
        </w:rPr>
        <w:t>شود</w:t>
      </w:r>
      <w:r w:rsidRPr="00B740ED">
        <w:rPr>
          <w:rFonts w:hint="cs"/>
          <w:rtl/>
        </w:rPr>
        <w:t xml:space="preserve">، قبلاً </w:t>
      </w:r>
      <w:r w:rsidRPr="00B740ED">
        <w:rPr>
          <w:rtl/>
        </w:rPr>
        <w:t>م</w:t>
      </w:r>
      <w:r w:rsidRPr="00B740ED">
        <w:rPr>
          <w:rFonts w:hint="cs"/>
          <w:rtl/>
        </w:rPr>
        <w:t>ی‌</w:t>
      </w:r>
      <w:r w:rsidRPr="00B740ED">
        <w:rPr>
          <w:rFonts w:hint="eastAsia"/>
          <w:rtl/>
        </w:rPr>
        <w:t>گفت</w:t>
      </w:r>
      <w:r w:rsidRPr="00B740ED">
        <w:rPr>
          <w:rFonts w:hint="cs"/>
          <w:rtl/>
        </w:rPr>
        <w:t>ی</w:t>
      </w:r>
      <w:r w:rsidRPr="00B740ED">
        <w:rPr>
          <w:rFonts w:hint="eastAsia"/>
          <w:rtl/>
        </w:rPr>
        <w:t>م</w:t>
      </w:r>
      <w:r w:rsidRPr="00B740ED">
        <w:rPr>
          <w:rFonts w:hint="cs"/>
          <w:rtl/>
        </w:rPr>
        <w:t xml:space="preserve"> یک قواعد عامی داریم که در یک شرایطی هم واجب </w:t>
      </w:r>
      <w:r w:rsidRPr="00B740ED">
        <w:rPr>
          <w:rtl/>
        </w:rPr>
        <w:t>م</w:t>
      </w:r>
      <w:r w:rsidRPr="00B740ED">
        <w:rPr>
          <w:rFonts w:hint="cs"/>
          <w:rtl/>
        </w:rPr>
        <w:t>ی‌</w:t>
      </w:r>
      <w:r w:rsidRPr="00B740ED">
        <w:rPr>
          <w:rFonts w:hint="eastAsia"/>
          <w:rtl/>
        </w:rPr>
        <w:t>شود</w:t>
      </w:r>
      <w:r w:rsidRPr="00B740ED">
        <w:rPr>
          <w:rFonts w:hint="cs"/>
          <w:rtl/>
        </w:rPr>
        <w:t>.</w:t>
      </w:r>
    </w:p>
    <w:p w:rsidR="00205000" w:rsidRPr="00B740ED" w:rsidRDefault="00205000" w:rsidP="00205000">
      <w:pPr>
        <w:rPr>
          <w:rtl/>
        </w:rPr>
      </w:pPr>
      <w:r w:rsidRPr="00B740ED">
        <w:rPr>
          <w:rtl/>
        </w:rPr>
        <w:t>(</w:t>
      </w:r>
      <w:r w:rsidRPr="00B740ED">
        <w:rPr>
          <w:rFonts w:hint="cs"/>
          <w:rtl/>
        </w:rPr>
        <w:t xml:space="preserve">آن قرائنی دارد که حمل بر وجوب </w:t>
      </w:r>
      <w:r w:rsidRPr="00B740ED">
        <w:rPr>
          <w:rtl/>
        </w:rPr>
        <w:t>نم</w:t>
      </w:r>
      <w:r w:rsidRPr="00B740ED">
        <w:rPr>
          <w:rFonts w:hint="cs"/>
          <w:rtl/>
        </w:rPr>
        <w:t>ی‌</w:t>
      </w:r>
      <w:r w:rsidRPr="00B740ED">
        <w:rPr>
          <w:rFonts w:hint="eastAsia"/>
          <w:rtl/>
        </w:rPr>
        <w:t>شود</w:t>
      </w:r>
      <w:r w:rsidRPr="00B740ED">
        <w:rPr>
          <w:rFonts w:hint="cs"/>
          <w:rtl/>
        </w:rPr>
        <w:t xml:space="preserve"> و </w:t>
      </w:r>
      <w:r w:rsidRPr="00B740ED">
        <w:rPr>
          <w:rtl/>
        </w:rPr>
        <w:t>نم</w:t>
      </w:r>
      <w:r w:rsidRPr="00B740ED">
        <w:rPr>
          <w:rFonts w:hint="cs"/>
          <w:rtl/>
        </w:rPr>
        <w:t>ی‌</w:t>
      </w:r>
      <w:r w:rsidRPr="00B740ED">
        <w:rPr>
          <w:rFonts w:hint="eastAsia"/>
          <w:rtl/>
        </w:rPr>
        <w:t>شود</w:t>
      </w:r>
      <w:r w:rsidRPr="00B740ED">
        <w:rPr>
          <w:rFonts w:hint="cs"/>
          <w:rtl/>
        </w:rPr>
        <w:t xml:space="preserve"> به اطلاقش نظر داد و باید بحث کرد، یا باید حمل شود و وجوبش را حفظ کنیم و حمل کنیم بر جایی که اگر انجام نشود او در گناه </w:t>
      </w:r>
      <w:r w:rsidRPr="00B740ED">
        <w:rPr>
          <w:rtl/>
        </w:rPr>
        <w:t>م</w:t>
      </w:r>
      <w:r w:rsidRPr="00B740ED">
        <w:rPr>
          <w:rFonts w:hint="cs"/>
          <w:rtl/>
        </w:rPr>
        <w:t>ی‌</w:t>
      </w:r>
      <w:r w:rsidRPr="00B740ED">
        <w:rPr>
          <w:rFonts w:hint="eastAsia"/>
          <w:rtl/>
        </w:rPr>
        <w:t>افتد</w:t>
      </w:r>
      <w:r w:rsidRPr="00B740ED">
        <w:rPr>
          <w:rtl/>
        </w:rPr>
        <w:t xml:space="preserve"> </w:t>
      </w:r>
      <w:r w:rsidRPr="00B740ED">
        <w:rPr>
          <w:rFonts w:hint="cs"/>
          <w:rtl/>
        </w:rPr>
        <w:t xml:space="preserve">و یا این است که باید اطلاقش را بگیریم و ظهور نکاح را در وجوب از آن اخذ کنیم، این هم از همان موارد تعارض بین اطلاق متعلق و ظهور صیغه در وجوب است، هم در خود آیه قرینه دارد و هم یک </w:t>
      </w:r>
      <w:r>
        <w:rPr>
          <w:rFonts w:hint="cs"/>
          <w:rtl/>
        </w:rPr>
        <w:t>ارتکاز</w:t>
      </w:r>
      <w:r w:rsidRPr="00B740ED">
        <w:rPr>
          <w:rFonts w:hint="cs"/>
          <w:rtl/>
        </w:rPr>
        <w:t xml:space="preserve"> بیرونی وجود دارد که الزام را از آن </w:t>
      </w:r>
      <w:r w:rsidRPr="00B740ED">
        <w:rPr>
          <w:rtl/>
        </w:rPr>
        <w:t>م</w:t>
      </w:r>
      <w:r w:rsidRPr="00B740ED">
        <w:rPr>
          <w:rFonts w:hint="cs"/>
          <w:rtl/>
        </w:rPr>
        <w:t>ی‌</w:t>
      </w:r>
      <w:r w:rsidRPr="00B740ED">
        <w:rPr>
          <w:rFonts w:hint="eastAsia"/>
          <w:rtl/>
        </w:rPr>
        <w:t>گ</w:t>
      </w:r>
      <w:r w:rsidRPr="00B740ED">
        <w:rPr>
          <w:rFonts w:hint="cs"/>
          <w:rtl/>
        </w:rPr>
        <w:t>ی</w:t>
      </w:r>
      <w:r w:rsidRPr="00B740ED">
        <w:rPr>
          <w:rFonts w:hint="eastAsia"/>
          <w:rtl/>
        </w:rPr>
        <w:t>رد</w:t>
      </w:r>
      <w:r w:rsidRPr="00B740ED">
        <w:rPr>
          <w:rFonts w:hint="cs"/>
          <w:rtl/>
        </w:rPr>
        <w:t xml:space="preserve"> و لذا در تزویج دو نوع عموم داریم ولی به طور خاص دو سه روایتی که وجود دارد سند ندارد و در همان باب 86 ابواب و احکام اولاد </w:t>
      </w:r>
      <w:r w:rsidRPr="00B740ED">
        <w:rPr>
          <w:rtl/>
        </w:rPr>
        <w:t>م</w:t>
      </w:r>
      <w:r w:rsidRPr="00B740ED">
        <w:rPr>
          <w:rFonts w:hint="cs"/>
          <w:rtl/>
        </w:rPr>
        <w:t>ی‌</w:t>
      </w:r>
      <w:r w:rsidRPr="00B740ED">
        <w:rPr>
          <w:rFonts w:hint="eastAsia"/>
          <w:rtl/>
        </w:rPr>
        <w:t>ب</w:t>
      </w:r>
      <w:r w:rsidRPr="00B740ED">
        <w:rPr>
          <w:rFonts w:hint="cs"/>
          <w:rtl/>
        </w:rPr>
        <w:t>ی</w:t>
      </w:r>
      <w:r w:rsidRPr="00B740ED">
        <w:rPr>
          <w:rFonts w:hint="eastAsia"/>
          <w:rtl/>
        </w:rPr>
        <w:t>ن</w:t>
      </w:r>
      <w:r w:rsidRPr="00B740ED">
        <w:rPr>
          <w:rFonts w:hint="cs"/>
          <w:rtl/>
        </w:rPr>
        <w:t>ی</w:t>
      </w:r>
      <w:r w:rsidRPr="00B740ED">
        <w:rPr>
          <w:rFonts w:hint="eastAsia"/>
          <w:rtl/>
        </w:rPr>
        <w:t>م</w:t>
      </w:r>
      <w:r w:rsidRPr="00B740ED">
        <w:rPr>
          <w:rFonts w:hint="cs"/>
          <w:rtl/>
        </w:rPr>
        <w:t>.</w:t>
      </w:r>
      <w:r w:rsidRPr="00B740ED">
        <w:rPr>
          <w:rtl/>
        </w:rPr>
        <w:t>)</w:t>
      </w:r>
    </w:p>
    <w:p w:rsidR="00205000" w:rsidRPr="00B740ED" w:rsidRDefault="00205000" w:rsidP="00205000">
      <w:pPr>
        <w:pStyle w:val="Heading2"/>
        <w:rPr>
          <w:rtl/>
        </w:rPr>
      </w:pPr>
      <w:r w:rsidRPr="00B740ED">
        <w:rPr>
          <w:rFonts w:hint="cs"/>
          <w:rtl/>
        </w:rPr>
        <w:t>تکریم مادر</w:t>
      </w:r>
    </w:p>
    <w:p w:rsidR="00205000" w:rsidRPr="00B740ED" w:rsidRDefault="00205000" w:rsidP="00205000">
      <w:pPr>
        <w:rPr>
          <w:rtl/>
        </w:rPr>
      </w:pPr>
      <w:r w:rsidRPr="00B740ED">
        <w:rPr>
          <w:rFonts w:hint="cs"/>
          <w:rtl/>
        </w:rPr>
        <w:t xml:space="preserve">محور دیگر که قبلاً هم یکی دو بار گفتیم ولی دلیل متقنی ندارد و در یک روایت آمده است این است که یکی از </w:t>
      </w:r>
      <w:r>
        <w:rPr>
          <w:rFonts w:hint="cs"/>
          <w:rtl/>
        </w:rPr>
        <w:t>شیوه‌های</w:t>
      </w:r>
      <w:r w:rsidRPr="00B740ED">
        <w:rPr>
          <w:rFonts w:hint="cs"/>
          <w:rtl/>
        </w:rPr>
        <w:t xml:space="preserve"> تربیت فرزند این است که به مادرش احترام بگذارد و مادر را در خانه تکریم کند که این هم در همان باب 86 از </w:t>
      </w:r>
      <w:r w:rsidRPr="00214092">
        <w:rPr>
          <w:rtl/>
        </w:rPr>
        <w:t>حُقُوقِ الْأَوْلَاد</w:t>
      </w:r>
      <w:r w:rsidRPr="00214092">
        <w:rPr>
          <w:rFonts w:hint="cs"/>
          <w:rtl/>
        </w:rPr>
        <w:t xml:space="preserve"> </w:t>
      </w:r>
      <w:r w:rsidRPr="00B740ED">
        <w:rPr>
          <w:rFonts w:hint="cs"/>
          <w:rtl/>
        </w:rPr>
        <w:t xml:space="preserve">آمده است، روایتی که ابن ابی </w:t>
      </w:r>
      <w:r>
        <w:rPr>
          <w:rFonts w:hint="cs"/>
          <w:rtl/>
        </w:rPr>
        <w:t>جمهور</w:t>
      </w:r>
      <w:r w:rsidRPr="00B740ED">
        <w:rPr>
          <w:rFonts w:hint="cs"/>
          <w:rtl/>
        </w:rPr>
        <w:t xml:space="preserve"> از فضاله نقل کرده است که آن روایت هم معتبر نیست</w:t>
      </w:r>
      <w:r>
        <w:rPr>
          <w:rFonts w:hint="cs"/>
          <w:rtl/>
        </w:rPr>
        <w:t xml:space="preserve"> ولی </w:t>
      </w:r>
      <w:r>
        <w:rPr>
          <w:rFonts w:hint="cs"/>
          <w:rtl/>
        </w:rPr>
        <w:lastRenderedPageBreak/>
        <w:t xml:space="preserve">تعبیرش این است که </w:t>
      </w:r>
      <w:r>
        <w:rPr>
          <w:rFonts w:hint="cs"/>
          <w:b/>
          <w:bCs/>
          <w:rtl/>
        </w:rPr>
        <w:t>«</w:t>
      </w:r>
      <w:r w:rsidRPr="0066476D">
        <w:rPr>
          <w:b/>
          <w:bCs/>
          <w:rtl/>
        </w:rPr>
        <w:t>أَنْ يَسْتَفْرِهَ أُمَّه</w:t>
      </w:r>
      <w:r>
        <w:rPr>
          <w:rFonts w:hint="cs"/>
          <w:b/>
          <w:bCs/>
          <w:rtl/>
        </w:rPr>
        <w:t>»</w:t>
      </w:r>
      <w:r w:rsidRPr="0066476D">
        <w:rPr>
          <w:b/>
          <w:bCs/>
          <w:rtl/>
        </w:rPr>
        <w:t>‏</w:t>
      </w:r>
      <w:r>
        <w:rPr>
          <w:rStyle w:val="FootnoteReference"/>
          <w:b/>
          <w:bCs/>
          <w:rtl/>
        </w:rPr>
        <w:footnoteReference w:id="1"/>
      </w:r>
      <w:r w:rsidRPr="0066476D">
        <w:rPr>
          <w:rFonts w:hint="cs"/>
          <w:b/>
          <w:bCs/>
          <w:rtl/>
        </w:rPr>
        <w:t xml:space="preserve"> </w:t>
      </w:r>
      <w:r w:rsidRPr="00B740ED">
        <w:rPr>
          <w:rFonts w:hint="cs"/>
          <w:rtl/>
        </w:rPr>
        <w:t xml:space="preserve">که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w:t>
      </w:r>
      <w:r w:rsidRPr="00904897">
        <w:rPr>
          <w:rFonts w:hint="cs"/>
          <w:b/>
          <w:bCs/>
          <w:rtl/>
        </w:rPr>
        <w:t>یَستکرمَ أمّه</w:t>
      </w:r>
      <w:r w:rsidRPr="00B740ED">
        <w:rPr>
          <w:rFonts w:hint="cs"/>
          <w:rtl/>
        </w:rPr>
        <w:t xml:space="preserve">، این هم یک مطلبی است که در آن روایت غیر معتبر آمده است گرچه ما قواعد کلی داریم که این را روشن </w:t>
      </w:r>
      <w:r w:rsidRPr="00B740ED">
        <w:rPr>
          <w:rtl/>
        </w:rPr>
        <w:t>م</w:t>
      </w:r>
      <w:r w:rsidRPr="00B740ED">
        <w:rPr>
          <w:rFonts w:hint="cs"/>
          <w:rtl/>
        </w:rPr>
        <w:t>ی‌</w:t>
      </w:r>
      <w:r w:rsidRPr="00B740ED">
        <w:rPr>
          <w:rFonts w:hint="eastAsia"/>
          <w:rtl/>
        </w:rPr>
        <w:t>کند</w:t>
      </w:r>
      <w:r w:rsidRPr="00B740ED">
        <w:rPr>
          <w:rFonts w:hint="cs"/>
          <w:rtl/>
        </w:rPr>
        <w:t xml:space="preserve"> اما آن روایت هم به طور خاص روایت معتبری نیست. این بیشتر </w:t>
      </w:r>
      <w:r w:rsidR="00110AC4">
        <w:rPr>
          <w:rFonts w:hint="eastAsia"/>
          <w:rtl/>
        </w:rPr>
        <w:t>روش‌ها</w:t>
      </w:r>
      <w:r w:rsidR="00110AC4">
        <w:rPr>
          <w:rFonts w:hint="cs"/>
          <w:rtl/>
        </w:rPr>
        <w:t>ی</w:t>
      </w:r>
      <w:r w:rsidRPr="00B740ED">
        <w:rPr>
          <w:rFonts w:hint="cs"/>
          <w:rtl/>
        </w:rPr>
        <w:t xml:space="preserve"> ایجابی بود.</w:t>
      </w:r>
    </w:p>
    <w:p w:rsidR="00205000" w:rsidRPr="00B740ED" w:rsidRDefault="00110AC4" w:rsidP="00205000">
      <w:pPr>
        <w:pStyle w:val="Heading1"/>
        <w:rPr>
          <w:rtl/>
        </w:rPr>
      </w:pPr>
      <w:r>
        <w:rPr>
          <w:rFonts w:hint="eastAsia"/>
          <w:rtl/>
        </w:rPr>
        <w:t>روش‌ها</w:t>
      </w:r>
      <w:r>
        <w:rPr>
          <w:rFonts w:hint="cs"/>
          <w:rtl/>
        </w:rPr>
        <w:t>ی</w:t>
      </w:r>
      <w:r w:rsidR="00205000" w:rsidRPr="00B740ED">
        <w:rPr>
          <w:rFonts w:hint="cs"/>
          <w:rtl/>
        </w:rPr>
        <w:t xml:space="preserve"> سلبی در </w:t>
      </w:r>
      <w:r w:rsidR="00205000">
        <w:rPr>
          <w:rFonts w:hint="cs"/>
          <w:rtl/>
        </w:rPr>
        <w:t>تربیت</w:t>
      </w:r>
      <w:r w:rsidR="00205000" w:rsidRPr="00B740ED">
        <w:rPr>
          <w:rFonts w:hint="cs"/>
          <w:rtl/>
        </w:rPr>
        <w:t xml:space="preserve"> خانوادگی</w:t>
      </w:r>
    </w:p>
    <w:p w:rsidR="00205000" w:rsidRPr="00B740ED" w:rsidRDefault="00205000" w:rsidP="00205000">
      <w:pPr>
        <w:pStyle w:val="Heading2"/>
        <w:rPr>
          <w:rtl/>
        </w:rPr>
      </w:pPr>
      <w:r w:rsidRPr="00B740ED">
        <w:rPr>
          <w:rFonts w:hint="cs"/>
          <w:rtl/>
        </w:rPr>
        <w:t>قهر کردن از فرزند</w:t>
      </w:r>
    </w:p>
    <w:p w:rsidR="00205000" w:rsidRPr="00B740ED" w:rsidRDefault="00205000" w:rsidP="00205000">
      <w:pPr>
        <w:rPr>
          <w:rtl/>
        </w:rPr>
      </w:pPr>
      <w:r w:rsidRPr="00B740ED">
        <w:rPr>
          <w:rFonts w:hint="cs"/>
          <w:rtl/>
        </w:rPr>
        <w:t xml:space="preserve">در </w:t>
      </w:r>
      <w:r w:rsidR="00110AC4">
        <w:rPr>
          <w:rFonts w:hint="eastAsia"/>
          <w:rtl/>
        </w:rPr>
        <w:t>روش‌ها</w:t>
      </w:r>
      <w:r w:rsidR="00110AC4">
        <w:rPr>
          <w:rFonts w:hint="cs"/>
          <w:rtl/>
        </w:rPr>
        <w:t>ی</w:t>
      </w:r>
      <w:r w:rsidRPr="00B740ED">
        <w:rPr>
          <w:rFonts w:hint="cs"/>
          <w:rtl/>
        </w:rPr>
        <w:t xml:space="preserve"> سلبی یکی عنوان قهر است که در روایتی از عدّه الداعی آمده است که </w:t>
      </w:r>
      <w:r w:rsidRPr="004C4F32">
        <w:rPr>
          <w:rFonts w:hint="cs"/>
          <w:b/>
          <w:bCs/>
          <w:rtl/>
        </w:rPr>
        <w:t>«</w:t>
      </w:r>
      <w:r w:rsidRPr="004C4F32">
        <w:rPr>
          <w:b/>
          <w:bCs/>
          <w:rtl/>
        </w:rPr>
        <w:t>لَا تَضْرِبْهُ وَ اهْجُرْهُ وَ لَا تُطِلْ</w:t>
      </w:r>
      <w:r w:rsidRPr="004C4F32">
        <w:rPr>
          <w:rFonts w:hint="cs"/>
          <w:b/>
          <w:bCs/>
          <w:rtl/>
        </w:rPr>
        <w:t>»</w:t>
      </w:r>
      <w:r w:rsidRPr="004C4F32">
        <w:rPr>
          <w:b/>
          <w:bCs/>
          <w:rtl/>
        </w:rPr>
        <w:t>.</w:t>
      </w:r>
      <w:r w:rsidRPr="00B740ED">
        <w:rPr>
          <w:rFonts w:hint="cs"/>
          <w:rtl/>
        </w:rPr>
        <w:t xml:space="preserve"> این روایت در بحار جل</w:t>
      </w:r>
      <w:r>
        <w:rPr>
          <w:rFonts w:hint="cs"/>
          <w:rtl/>
        </w:rPr>
        <w:t>د 104 ابواب و احکام اولاد از عدة</w:t>
      </w:r>
      <w:r w:rsidRPr="00B740ED">
        <w:rPr>
          <w:rFonts w:hint="cs"/>
          <w:rtl/>
        </w:rPr>
        <w:t xml:space="preserve">ُ الدّاعی نقل شده است که این روایت معتبری نیست ولو این که روایت مشهوری است که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در مقام تربیت نزن بلکه قهر کن ولی قهرت هم طولانی نباشد.</w:t>
      </w:r>
    </w:p>
    <w:p w:rsidR="00205000" w:rsidRPr="00234A0F" w:rsidRDefault="00205000" w:rsidP="00205000">
      <w:pPr>
        <w:pStyle w:val="Heading3"/>
        <w:rPr>
          <w:rtl/>
        </w:rPr>
      </w:pPr>
      <w:r w:rsidRPr="00234A0F">
        <w:rPr>
          <w:rFonts w:hint="cs"/>
          <w:rtl/>
        </w:rPr>
        <w:t>موارد حرمت قهر کردن</w:t>
      </w:r>
    </w:p>
    <w:p w:rsidR="00205000" w:rsidRPr="00B740ED" w:rsidRDefault="00205000" w:rsidP="00205000">
      <w:pPr>
        <w:rPr>
          <w:rtl/>
        </w:rPr>
      </w:pPr>
      <w:r w:rsidRPr="00B740ED">
        <w:rPr>
          <w:rFonts w:hint="cs"/>
          <w:rtl/>
        </w:rPr>
        <w:t xml:space="preserve">حَجر مؤمن منع شده است و در حدودی حرام است و در حدودی مکروه است و برای آن حدودی ذکر شده است که اصل قهر امر مکروهی است و اگر بیش از چند روز باشد در روایاتی دارد که بعید نیست حمل بر حرمت کنیم یا اگر قهر اقربا باشد قطع رحم </w:t>
      </w:r>
      <w:r w:rsidRPr="00B740ED">
        <w:rPr>
          <w:rtl/>
        </w:rPr>
        <w:t>م</w:t>
      </w:r>
      <w:r w:rsidRPr="00B740ED">
        <w:rPr>
          <w:rFonts w:hint="cs"/>
          <w:rtl/>
        </w:rPr>
        <w:t>ی‌</w:t>
      </w:r>
      <w:r w:rsidRPr="00B740ED">
        <w:rPr>
          <w:rFonts w:hint="eastAsia"/>
          <w:rtl/>
        </w:rPr>
        <w:t>شود</w:t>
      </w:r>
      <w:r w:rsidRPr="00B740ED">
        <w:rPr>
          <w:rFonts w:hint="cs"/>
          <w:rtl/>
        </w:rPr>
        <w:t xml:space="preserve"> و آن هم در یک شرایطی حرام </w:t>
      </w:r>
      <w:r w:rsidRPr="00B740ED">
        <w:rPr>
          <w:rtl/>
        </w:rPr>
        <w:t>م</w:t>
      </w:r>
      <w:r w:rsidRPr="00B740ED">
        <w:rPr>
          <w:rFonts w:hint="cs"/>
          <w:rtl/>
        </w:rPr>
        <w:t>ی‌</w:t>
      </w:r>
      <w:r w:rsidRPr="00B740ED">
        <w:rPr>
          <w:rFonts w:hint="eastAsia"/>
          <w:rtl/>
        </w:rPr>
        <w:t>شود</w:t>
      </w:r>
      <w:r w:rsidRPr="00B740ED">
        <w:rPr>
          <w:rFonts w:hint="cs"/>
          <w:rtl/>
        </w:rPr>
        <w:t>، قهر کردن از دیگران امر مکروهی است و مکروه مؤکد است اما بعید نیست که در بعضی از موارد قائل به حرمتش شویم، یکی آن جایی که در ارحام باشد و اصل یا طولانی شدنش مصداق قطع رحم شود که قطع رحم حرام است، یا در غیر ارحام ممکن است بگوییم بعضی روایاتی که دارد بیش از سه روز ظهور در حرمت دارد، پس ممکن است گاهی در آن حرمت باشد اما ذاتش مکروه مؤکد است.</w:t>
      </w:r>
    </w:p>
    <w:p w:rsidR="00205000" w:rsidRPr="00B740ED" w:rsidRDefault="00205000" w:rsidP="00205000">
      <w:pPr>
        <w:pStyle w:val="Heading3"/>
        <w:rPr>
          <w:rtl/>
        </w:rPr>
      </w:pPr>
      <w:r w:rsidRPr="00B740ED">
        <w:rPr>
          <w:rFonts w:hint="cs"/>
          <w:rtl/>
        </w:rPr>
        <w:t xml:space="preserve">مفهوم </w:t>
      </w:r>
      <w:r w:rsidRPr="00B740ED">
        <w:rPr>
          <w:rtl/>
        </w:rPr>
        <w:t>«</w:t>
      </w:r>
      <w:r w:rsidRPr="00B740ED">
        <w:rPr>
          <w:rFonts w:hint="cs"/>
          <w:rtl/>
        </w:rPr>
        <w:t>أحجر</w:t>
      </w:r>
      <w:r w:rsidRPr="00B740ED">
        <w:rPr>
          <w:rtl/>
        </w:rPr>
        <w:t>»</w:t>
      </w:r>
    </w:p>
    <w:p w:rsidR="00205000" w:rsidRPr="00B740ED" w:rsidRDefault="00205000" w:rsidP="00205000">
      <w:pPr>
        <w:rPr>
          <w:rtl/>
        </w:rPr>
      </w:pPr>
      <w:r w:rsidRPr="00B740ED">
        <w:rPr>
          <w:rFonts w:hint="cs"/>
          <w:rtl/>
        </w:rPr>
        <w:t xml:space="preserve">یک روایتی که معتبر نیست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که </w:t>
      </w:r>
      <w:r w:rsidRPr="004C4F32">
        <w:rPr>
          <w:rFonts w:hint="cs"/>
          <w:b/>
          <w:bCs/>
          <w:rtl/>
        </w:rPr>
        <w:t>«</w:t>
      </w:r>
      <w:r w:rsidRPr="004C4F32">
        <w:rPr>
          <w:b/>
          <w:bCs/>
          <w:rtl/>
        </w:rPr>
        <w:t>لَا تَضْرِبْهُ وَ اهْجُرْهُ وَ لَا تُطِلْ</w:t>
      </w:r>
      <w:r w:rsidRPr="004C4F32">
        <w:rPr>
          <w:rFonts w:hint="cs"/>
          <w:b/>
          <w:bCs/>
          <w:rtl/>
        </w:rPr>
        <w:t>»</w:t>
      </w:r>
      <w:r w:rsidR="005056F3">
        <w:rPr>
          <w:rStyle w:val="FootnoteReference"/>
          <w:b/>
          <w:bCs/>
          <w:rtl/>
        </w:rPr>
        <w:footnoteReference w:id="2"/>
      </w:r>
      <w:r w:rsidRPr="004C4F32">
        <w:rPr>
          <w:b/>
          <w:bCs/>
          <w:rtl/>
        </w:rPr>
        <w:t>.</w:t>
      </w:r>
      <w:r w:rsidRPr="00B740ED">
        <w:rPr>
          <w:rFonts w:hint="cs"/>
          <w:rtl/>
        </w:rPr>
        <w:t xml:space="preserve"> این </w:t>
      </w:r>
      <w:r w:rsidRPr="004C4F32">
        <w:rPr>
          <w:b/>
          <w:bCs/>
          <w:rtl/>
        </w:rPr>
        <w:t xml:space="preserve">وَ اهْجُرْهُ </w:t>
      </w:r>
      <w:r w:rsidRPr="00B740ED">
        <w:rPr>
          <w:rFonts w:hint="cs"/>
          <w:rtl/>
        </w:rPr>
        <w:t xml:space="preserve">را </w:t>
      </w:r>
      <w:r w:rsidRPr="00B740ED">
        <w:rPr>
          <w:rtl/>
        </w:rPr>
        <w:t>م</w:t>
      </w:r>
      <w:r w:rsidRPr="00B740ED">
        <w:rPr>
          <w:rFonts w:hint="cs"/>
          <w:rtl/>
        </w:rPr>
        <w:t>ی‌</w:t>
      </w:r>
      <w:r w:rsidRPr="00B740ED">
        <w:rPr>
          <w:rFonts w:hint="eastAsia"/>
          <w:rtl/>
        </w:rPr>
        <w:t>شود</w:t>
      </w:r>
      <w:r w:rsidRPr="00B740ED">
        <w:rPr>
          <w:rFonts w:hint="cs"/>
          <w:rtl/>
        </w:rPr>
        <w:t xml:space="preserve"> دو جور معنا کرد، یکی این که رجحان را از آن استفاده کنیم یا این که بگوییم این </w:t>
      </w:r>
      <w:r w:rsidRPr="00401D90">
        <w:rPr>
          <w:rFonts w:hint="cs"/>
          <w:b/>
          <w:bCs/>
          <w:rtl/>
        </w:rPr>
        <w:t>منع عقیب حذر</w:t>
      </w:r>
      <w:r w:rsidRPr="00B740ED">
        <w:rPr>
          <w:rFonts w:hint="cs"/>
          <w:rtl/>
        </w:rPr>
        <w:t xml:space="preserve"> است یعنی چون نسبت به قهر کراهتی وجود دارد در این جا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جایز است البته در این حذرش کراهت است و </w:t>
      </w:r>
      <w:r w:rsidRPr="00401D90">
        <w:rPr>
          <w:rFonts w:hint="cs"/>
          <w:b/>
          <w:bCs/>
          <w:rtl/>
        </w:rPr>
        <w:t>منع عقیب حذر</w:t>
      </w:r>
      <w:r w:rsidRPr="00B740ED">
        <w:rPr>
          <w:rFonts w:hint="cs"/>
          <w:rtl/>
        </w:rPr>
        <w:t xml:space="preserve"> سلب کراهت </w:t>
      </w:r>
      <w:r w:rsidRPr="00B740ED">
        <w:rPr>
          <w:rtl/>
        </w:rPr>
        <w:t>م</w:t>
      </w:r>
      <w:r w:rsidRPr="00B740ED">
        <w:rPr>
          <w:rFonts w:hint="cs"/>
          <w:rtl/>
        </w:rPr>
        <w:t>ی‌</w:t>
      </w:r>
      <w:r w:rsidRPr="00B740ED">
        <w:rPr>
          <w:rFonts w:hint="eastAsia"/>
          <w:rtl/>
        </w:rPr>
        <w:t>کند</w:t>
      </w:r>
      <w:r w:rsidRPr="00B740ED">
        <w:rPr>
          <w:rFonts w:hint="cs"/>
          <w:rtl/>
        </w:rPr>
        <w:t xml:space="preserve"> و </w:t>
      </w:r>
      <w:r w:rsidRPr="00B740ED">
        <w:rPr>
          <w:rtl/>
        </w:rPr>
        <w:lastRenderedPageBreak/>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که مانعی ندارد که کسی در مقام تربیت قهر کند و رفع کراهت یا حرمت </w:t>
      </w:r>
      <w:r w:rsidRPr="00B740ED">
        <w:rPr>
          <w:rtl/>
        </w:rPr>
        <w:t>م</w:t>
      </w:r>
      <w:r w:rsidRPr="00B740ED">
        <w:rPr>
          <w:rFonts w:hint="cs"/>
          <w:rtl/>
        </w:rPr>
        <w:t>ی‌</w:t>
      </w:r>
      <w:r w:rsidRPr="00B740ED">
        <w:rPr>
          <w:rFonts w:hint="eastAsia"/>
          <w:rtl/>
        </w:rPr>
        <w:t>کند</w:t>
      </w:r>
      <w:r w:rsidRPr="00B740ED">
        <w:rPr>
          <w:rFonts w:hint="cs"/>
          <w:rtl/>
        </w:rPr>
        <w:t xml:space="preserve"> و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آن حکم در این جا نیست. یک احتمال هم این است که بگوید </w:t>
      </w:r>
      <w:r w:rsidRPr="004C4F32">
        <w:rPr>
          <w:b/>
          <w:bCs/>
          <w:rtl/>
        </w:rPr>
        <w:t xml:space="preserve">وَ اهْجُرْهُ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که از این روش استفاده کن یعنی </w:t>
      </w:r>
      <w:r w:rsidRPr="00B740ED">
        <w:rPr>
          <w:rtl/>
        </w:rPr>
        <w:t>استفاده</w:t>
      </w:r>
      <w:r w:rsidRPr="00B740ED">
        <w:rPr>
          <w:rFonts w:hint="cs"/>
          <w:rtl/>
        </w:rPr>
        <w:t xml:space="preserve"> از این روش خوب است، پس یا اولی است که اظهر همان است، اگر هم دومی باشد باز اطلاق ندارد که همیشه قهر کن و مناسبات حکم موضوعش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جایی که ضرورت دارد و نیاز است و منشأ اثر </w:t>
      </w:r>
      <w:r w:rsidRPr="00B740ED">
        <w:rPr>
          <w:rtl/>
        </w:rPr>
        <w:t>م</w:t>
      </w:r>
      <w:r w:rsidRPr="00B740ED">
        <w:rPr>
          <w:rFonts w:hint="cs"/>
          <w:rtl/>
        </w:rPr>
        <w:t>ی‌</w:t>
      </w:r>
      <w:r w:rsidRPr="00B740ED">
        <w:rPr>
          <w:rFonts w:hint="eastAsia"/>
          <w:rtl/>
        </w:rPr>
        <w:t>شود</w:t>
      </w:r>
      <w:r w:rsidRPr="00B740ED">
        <w:rPr>
          <w:rFonts w:hint="cs"/>
          <w:rtl/>
        </w:rPr>
        <w:t xml:space="preserve"> و به عنوان یک روش توصیه </w:t>
      </w:r>
      <w:r w:rsidRPr="00B740ED">
        <w:rPr>
          <w:rtl/>
        </w:rPr>
        <w:t>م</w:t>
      </w:r>
      <w:r w:rsidRPr="00B740ED">
        <w:rPr>
          <w:rFonts w:hint="cs"/>
          <w:rtl/>
        </w:rPr>
        <w:t>ی‌</w:t>
      </w:r>
      <w:r w:rsidRPr="00B740ED">
        <w:rPr>
          <w:rFonts w:hint="eastAsia"/>
          <w:rtl/>
        </w:rPr>
        <w:t>شود</w:t>
      </w:r>
      <w:r w:rsidRPr="00B740ED">
        <w:rPr>
          <w:rFonts w:hint="cs"/>
          <w:rtl/>
        </w:rPr>
        <w:t>.</w:t>
      </w:r>
    </w:p>
    <w:p w:rsidR="00205000" w:rsidRPr="00B740ED" w:rsidRDefault="00205000" w:rsidP="00205000">
      <w:pPr>
        <w:rPr>
          <w:rtl/>
        </w:rPr>
      </w:pPr>
      <w:r w:rsidRPr="00B740ED">
        <w:rPr>
          <w:rFonts w:hint="cs"/>
          <w:rtl/>
        </w:rPr>
        <w:t xml:space="preserve">بنابراین این که بگوییم </w:t>
      </w:r>
      <w:r w:rsidRPr="00B740ED">
        <w:rPr>
          <w:rtl/>
        </w:rPr>
        <w:t>توص</w:t>
      </w:r>
      <w:r w:rsidRPr="00B740ED">
        <w:rPr>
          <w:rFonts w:hint="cs"/>
          <w:rtl/>
        </w:rPr>
        <w:t>ی</w:t>
      </w:r>
      <w:r w:rsidRPr="00B740ED">
        <w:rPr>
          <w:rFonts w:hint="eastAsia"/>
          <w:rtl/>
        </w:rPr>
        <w:t>ه</w:t>
      </w:r>
      <w:r w:rsidRPr="00B740ED">
        <w:rPr>
          <w:rFonts w:hint="cs"/>
          <w:rtl/>
        </w:rPr>
        <w:t xml:space="preserve"> روشی </w:t>
      </w:r>
      <w:r w:rsidRPr="00B740ED">
        <w:rPr>
          <w:rtl/>
        </w:rPr>
        <w:t>م</w:t>
      </w:r>
      <w:r w:rsidRPr="00B740ED">
        <w:rPr>
          <w:rFonts w:hint="cs"/>
          <w:rtl/>
        </w:rPr>
        <w:t>ی‌</w:t>
      </w:r>
      <w:r w:rsidRPr="00B740ED">
        <w:rPr>
          <w:rFonts w:hint="eastAsia"/>
          <w:rtl/>
        </w:rPr>
        <w:t>کند</w:t>
      </w:r>
      <w:r w:rsidRPr="00B740ED">
        <w:rPr>
          <w:rFonts w:hint="cs"/>
          <w:rtl/>
        </w:rPr>
        <w:t xml:space="preserve"> یا این که رفع حذر از یک روش ممنوع در </w:t>
      </w:r>
      <w:r w:rsidRPr="00B740ED">
        <w:rPr>
          <w:rtl/>
        </w:rPr>
        <w:t>رابطه</w:t>
      </w:r>
      <w:r w:rsidRPr="00B740ED">
        <w:rPr>
          <w:rFonts w:hint="cs"/>
          <w:rtl/>
        </w:rPr>
        <w:t xml:space="preserve"> تربیتی </w:t>
      </w:r>
      <w:r w:rsidRPr="00B740ED">
        <w:rPr>
          <w:rtl/>
        </w:rPr>
        <w:t>م</w:t>
      </w:r>
      <w:r w:rsidRPr="00B740ED">
        <w:rPr>
          <w:rFonts w:hint="cs"/>
          <w:rtl/>
        </w:rPr>
        <w:t>ی‌</w:t>
      </w:r>
      <w:r w:rsidRPr="00B740ED">
        <w:rPr>
          <w:rFonts w:hint="eastAsia"/>
          <w:rtl/>
        </w:rPr>
        <w:t>کند</w:t>
      </w:r>
      <w:r w:rsidRPr="00B740ED">
        <w:rPr>
          <w:rFonts w:hint="cs"/>
          <w:rtl/>
        </w:rPr>
        <w:t xml:space="preserve"> این دو احتمالی است که در این وجود دارد اما سندش معتبر نیست. تمام چیزهایی که </w:t>
      </w:r>
      <w:r w:rsidRPr="00B740ED">
        <w:rPr>
          <w:rtl/>
        </w:rPr>
        <w:t>م</w:t>
      </w:r>
      <w:r w:rsidRPr="00B740ED">
        <w:rPr>
          <w:rFonts w:hint="cs"/>
          <w:rtl/>
        </w:rPr>
        <w:t>ی‌</w:t>
      </w:r>
      <w:r w:rsidRPr="00B740ED">
        <w:rPr>
          <w:rFonts w:hint="eastAsia"/>
          <w:rtl/>
        </w:rPr>
        <w:t>گو</w:t>
      </w:r>
      <w:r w:rsidRPr="00B740ED">
        <w:rPr>
          <w:rFonts w:hint="cs"/>
          <w:rtl/>
        </w:rPr>
        <w:t>یی</w:t>
      </w:r>
      <w:r w:rsidRPr="00B740ED">
        <w:rPr>
          <w:rFonts w:hint="eastAsia"/>
          <w:rtl/>
        </w:rPr>
        <w:t>م</w:t>
      </w:r>
      <w:r w:rsidRPr="00B740ED">
        <w:rPr>
          <w:rFonts w:hint="cs"/>
          <w:rtl/>
        </w:rPr>
        <w:t xml:space="preserve"> سند ندارد و معتبر نیست به قاعده </w:t>
      </w:r>
      <w:r>
        <w:rPr>
          <w:rFonts w:hint="cs"/>
          <w:rtl/>
        </w:rPr>
        <w:t>برمی‌گردد</w:t>
      </w:r>
      <w:r w:rsidRPr="00B740ED">
        <w:rPr>
          <w:rFonts w:hint="cs"/>
          <w:rtl/>
        </w:rPr>
        <w:t xml:space="preserve"> البته </w:t>
      </w:r>
      <w:r w:rsidRPr="00B740ED">
        <w:rPr>
          <w:rtl/>
        </w:rPr>
        <w:t>قاعده</w:t>
      </w:r>
      <w:r w:rsidRPr="00B740ED">
        <w:rPr>
          <w:rFonts w:hint="cs"/>
          <w:rtl/>
        </w:rPr>
        <w:t xml:space="preserve"> قصه این است که قهر کردن در جایی که برای تربیت ضرورت دارد و یا تأثیر مثبت داشته باشد </w:t>
      </w:r>
      <w:r w:rsidRPr="00B740ED">
        <w:rPr>
          <w:rtl/>
        </w:rPr>
        <w:t>م</w:t>
      </w:r>
      <w:r w:rsidRPr="00B740ED">
        <w:rPr>
          <w:rFonts w:hint="cs"/>
          <w:rtl/>
        </w:rPr>
        <w:t>ی‌</w:t>
      </w:r>
      <w:r w:rsidRPr="00B740ED">
        <w:rPr>
          <w:rFonts w:hint="eastAsia"/>
          <w:rtl/>
        </w:rPr>
        <w:t>تواند</w:t>
      </w:r>
      <w:r w:rsidRPr="00B740ED">
        <w:rPr>
          <w:rFonts w:hint="cs"/>
          <w:rtl/>
        </w:rPr>
        <w:t xml:space="preserve"> واجب یا مستحب شود ولی روشن است که به عنوان یک روش عادی دین ترغیب به آن </w:t>
      </w:r>
      <w:r w:rsidRPr="00B740ED">
        <w:rPr>
          <w:rtl/>
        </w:rPr>
        <w:t>نم</w:t>
      </w:r>
      <w:r w:rsidRPr="00B740ED">
        <w:rPr>
          <w:rFonts w:hint="cs"/>
          <w:rtl/>
        </w:rPr>
        <w:t>ی‌</w:t>
      </w:r>
      <w:r w:rsidRPr="00B740ED">
        <w:rPr>
          <w:rFonts w:hint="eastAsia"/>
          <w:rtl/>
        </w:rPr>
        <w:t>کند</w:t>
      </w:r>
      <w:r w:rsidRPr="00B740ED">
        <w:rPr>
          <w:rFonts w:hint="cs"/>
          <w:rtl/>
        </w:rPr>
        <w:t>.</w:t>
      </w:r>
    </w:p>
    <w:p w:rsidR="00205000" w:rsidRPr="00B740ED" w:rsidRDefault="00205000" w:rsidP="00205000">
      <w:pPr>
        <w:pStyle w:val="Heading2"/>
        <w:rPr>
          <w:rtl/>
        </w:rPr>
      </w:pPr>
      <w:r w:rsidRPr="00B740ED">
        <w:rPr>
          <w:rFonts w:hint="cs"/>
          <w:rtl/>
        </w:rPr>
        <w:t>نفرین کردن فرزند</w:t>
      </w:r>
    </w:p>
    <w:p w:rsidR="00205000" w:rsidRPr="00B740ED" w:rsidRDefault="00205000" w:rsidP="00205000">
      <w:pPr>
        <w:rPr>
          <w:rtl/>
        </w:rPr>
      </w:pPr>
      <w:r w:rsidRPr="00B740ED">
        <w:rPr>
          <w:rFonts w:hint="cs"/>
          <w:rtl/>
        </w:rPr>
        <w:t xml:space="preserve">یکی هم بحث نفرین است که در یک روایت آمده است که آن هم سند معتبری ندارد که از پیغمبر نقل شده است که </w:t>
      </w:r>
      <w:r w:rsidRPr="00C14CCA">
        <w:rPr>
          <w:rFonts w:hint="cs"/>
          <w:b/>
          <w:bCs/>
          <w:rtl/>
        </w:rPr>
        <w:t xml:space="preserve">لا تَدعُ علی أنفُسِکُم و لا علی أولادِکُم </w:t>
      </w:r>
      <w:r w:rsidRPr="00B740ED">
        <w:rPr>
          <w:rFonts w:hint="cs"/>
          <w:rtl/>
        </w:rPr>
        <w:t xml:space="preserve">که باید در همان باب 104 بحار ابواب و احکام اولاد که ابتدای جلد است باشد که این هم سند معتبری ندارد و لذا برای نفرین نکردن هم به طور خاص در این جا سندی نداریم، بنابراین به طور خاص همین یک روایت است و فوقش یک روایت دیگر هم است که سند ندارد که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نفرین نکنید و لذا </w:t>
      </w:r>
      <w:r w:rsidRPr="00B740ED">
        <w:rPr>
          <w:rtl/>
        </w:rPr>
        <w:t>نم</w:t>
      </w:r>
      <w:r w:rsidRPr="00B740ED">
        <w:rPr>
          <w:rFonts w:hint="cs"/>
          <w:rtl/>
        </w:rPr>
        <w:t>ی‌</w:t>
      </w:r>
      <w:r w:rsidRPr="00B740ED">
        <w:rPr>
          <w:rFonts w:hint="eastAsia"/>
          <w:rtl/>
        </w:rPr>
        <w:t>شود</w:t>
      </w:r>
      <w:r w:rsidRPr="00B740ED">
        <w:rPr>
          <w:rFonts w:hint="cs"/>
          <w:rtl/>
        </w:rPr>
        <w:t xml:space="preserve"> به طور خاص حکمی از این استفاده کنیم و لذا به همان قواعد کلی عطف </w:t>
      </w:r>
      <w:r w:rsidRPr="00B740ED">
        <w:rPr>
          <w:rtl/>
        </w:rPr>
        <w:t>م</w:t>
      </w:r>
      <w:r w:rsidRPr="00B740ED">
        <w:rPr>
          <w:rFonts w:hint="cs"/>
          <w:rtl/>
        </w:rPr>
        <w:t>ی‌</w:t>
      </w:r>
      <w:r w:rsidRPr="00B740ED">
        <w:rPr>
          <w:rFonts w:hint="eastAsia"/>
          <w:rtl/>
        </w:rPr>
        <w:t>شود</w:t>
      </w:r>
      <w:r w:rsidRPr="00B740ED">
        <w:rPr>
          <w:rFonts w:hint="cs"/>
          <w:rtl/>
        </w:rPr>
        <w:t>.</w:t>
      </w:r>
    </w:p>
    <w:p w:rsidR="00205000" w:rsidRPr="00B740ED" w:rsidRDefault="00205000" w:rsidP="00205000">
      <w:pPr>
        <w:pStyle w:val="Heading3"/>
        <w:rPr>
          <w:rtl/>
        </w:rPr>
      </w:pPr>
      <w:r w:rsidRPr="00B740ED">
        <w:rPr>
          <w:rFonts w:hint="cs"/>
          <w:rtl/>
        </w:rPr>
        <w:t>حرمت نفرین مؤمن</w:t>
      </w:r>
    </w:p>
    <w:p w:rsidR="00205000" w:rsidRPr="00B740ED" w:rsidRDefault="00205000" w:rsidP="00205000">
      <w:pPr>
        <w:rPr>
          <w:rtl/>
        </w:rPr>
      </w:pPr>
      <w:r w:rsidRPr="00B740ED">
        <w:rPr>
          <w:rFonts w:hint="cs"/>
          <w:rtl/>
        </w:rPr>
        <w:t xml:space="preserve">قواعد </w:t>
      </w:r>
      <w:r w:rsidRPr="00B740ED">
        <w:rPr>
          <w:rtl/>
        </w:rPr>
        <w:t>کل</w:t>
      </w:r>
      <w:r w:rsidRPr="00B740ED">
        <w:rPr>
          <w:rFonts w:hint="cs"/>
          <w:rtl/>
        </w:rPr>
        <w:t>ی‌</w:t>
      </w:r>
      <w:r w:rsidRPr="00B740ED">
        <w:rPr>
          <w:rFonts w:hint="eastAsia"/>
          <w:rtl/>
        </w:rPr>
        <w:t>اش</w:t>
      </w:r>
      <w:r>
        <w:rPr>
          <w:rFonts w:hint="cs"/>
          <w:rtl/>
        </w:rPr>
        <w:t xml:space="preserve"> در وسائل الشیعه کتاب‌الصلاة</w:t>
      </w:r>
      <w:r w:rsidRPr="00B740ED">
        <w:rPr>
          <w:rFonts w:hint="cs"/>
          <w:rtl/>
        </w:rPr>
        <w:t xml:space="preserve"> ابواب دعا که </w:t>
      </w:r>
      <w:r>
        <w:rPr>
          <w:rFonts w:hint="cs"/>
          <w:rtl/>
        </w:rPr>
        <w:t>هفته‌های</w:t>
      </w:r>
      <w:r w:rsidRPr="00B740ED">
        <w:rPr>
          <w:rFonts w:hint="cs"/>
          <w:rtl/>
        </w:rPr>
        <w:t xml:space="preserve"> قبل </w:t>
      </w:r>
      <w:r w:rsidRPr="00B740ED">
        <w:rPr>
          <w:rtl/>
        </w:rPr>
        <w:t>م</w:t>
      </w:r>
      <w:r w:rsidRPr="00B740ED">
        <w:rPr>
          <w:rFonts w:hint="cs"/>
          <w:rtl/>
        </w:rPr>
        <w:t>ی‌</w:t>
      </w:r>
      <w:r w:rsidRPr="00B740ED">
        <w:rPr>
          <w:rFonts w:hint="eastAsia"/>
          <w:rtl/>
        </w:rPr>
        <w:t>خواند</w:t>
      </w:r>
      <w:r w:rsidRPr="00B740ED">
        <w:rPr>
          <w:rFonts w:hint="cs"/>
          <w:rtl/>
        </w:rPr>
        <w:t>ی</w:t>
      </w:r>
      <w:r w:rsidRPr="00B740ED">
        <w:rPr>
          <w:rFonts w:hint="eastAsia"/>
          <w:rtl/>
        </w:rPr>
        <w:t>م</w:t>
      </w:r>
      <w:r w:rsidRPr="00B740ED">
        <w:rPr>
          <w:rFonts w:hint="cs"/>
          <w:rtl/>
        </w:rPr>
        <w:t xml:space="preserve"> باب 53 که در آن جا عنوان باب این است که دعا علی المؤمنین که همان نفرین است و در آن جا دو روایت است که بعید نیست از </w:t>
      </w:r>
      <w:r w:rsidRPr="00B740ED">
        <w:rPr>
          <w:rtl/>
        </w:rPr>
        <w:t>آن‌ها</w:t>
      </w:r>
      <w:r w:rsidRPr="00B740ED">
        <w:rPr>
          <w:rFonts w:hint="cs"/>
          <w:rtl/>
        </w:rPr>
        <w:t xml:space="preserve"> </w:t>
      </w:r>
      <w:r w:rsidRPr="00B740ED">
        <w:rPr>
          <w:rtl/>
        </w:rPr>
        <w:t>استفاده</w:t>
      </w:r>
      <w:r w:rsidRPr="00B740ED">
        <w:rPr>
          <w:rFonts w:hint="cs"/>
          <w:rtl/>
        </w:rPr>
        <w:t xml:space="preserve"> حرمت شود یعنی نفرین دیگران کردن جایز نیست مگر در مقام انتصار و برای مظلوم و جایی که کسی مورد ظلم قرار گرفته است، در همان باب 53 دو حدیث اول که معتبر است این است که </w:t>
      </w:r>
      <w:r w:rsidRPr="00132869">
        <w:rPr>
          <w:rFonts w:hint="cs"/>
          <w:b/>
          <w:bCs/>
          <w:rtl/>
        </w:rPr>
        <w:t>«</w:t>
      </w:r>
      <w:r w:rsidRPr="00132869">
        <w:rPr>
          <w:b/>
          <w:bCs/>
          <w:rtl/>
        </w:rPr>
        <w:t>إِنَّ الْعَبْدَ لَيَكُونُ مَظْلُوماً فَمَا يَزَالُ يَدْعُو حَتَّى يَكُونَ ظَالِماً</w:t>
      </w:r>
      <w:r w:rsidRPr="00132869">
        <w:rPr>
          <w:rFonts w:hint="cs"/>
          <w:b/>
          <w:bCs/>
          <w:rtl/>
        </w:rPr>
        <w:t>»</w:t>
      </w:r>
      <w:r w:rsidR="005056F3">
        <w:rPr>
          <w:rStyle w:val="FootnoteReference"/>
          <w:b/>
          <w:bCs/>
          <w:rtl/>
        </w:rPr>
        <w:footnoteReference w:id="3"/>
      </w:r>
      <w:r w:rsidR="00110AC4">
        <w:rPr>
          <w:rFonts w:hint="eastAsia"/>
          <w:b/>
          <w:bCs/>
          <w:rtl/>
        </w:rPr>
        <w:t>؛</w:t>
      </w:r>
      <w:r w:rsidR="00110AC4">
        <w:rPr>
          <w:b/>
          <w:bCs/>
          <w:rtl/>
        </w:rPr>
        <w:t xml:space="preserve"> </w:t>
      </w:r>
      <w:r w:rsidRPr="00B740ED">
        <w:rPr>
          <w:rFonts w:hint="cs"/>
          <w:rtl/>
        </w:rPr>
        <w:t xml:space="preserve">یعنی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کسی مظلوم است و آن قدر نفرین </w:t>
      </w:r>
      <w:r w:rsidRPr="00B740ED">
        <w:rPr>
          <w:rtl/>
        </w:rPr>
        <w:t>م</w:t>
      </w:r>
      <w:r w:rsidRPr="00B740ED">
        <w:rPr>
          <w:rFonts w:hint="cs"/>
          <w:rtl/>
        </w:rPr>
        <w:t>ی‌</w:t>
      </w:r>
      <w:r w:rsidRPr="00B740ED">
        <w:rPr>
          <w:rFonts w:hint="eastAsia"/>
          <w:rtl/>
        </w:rPr>
        <w:t>کند</w:t>
      </w:r>
      <w:r w:rsidRPr="00B740ED">
        <w:rPr>
          <w:rFonts w:hint="cs"/>
          <w:rtl/>
        </w:rPr>
        <w:t xml:space="preserve"> تا این که ظالم شود که این نشان </w:t>
      </w:r>
      <w:r w:rsidRPr="00B740ED">
        <w:rPr>
          <w:rtl/>
        </w:rPr>
        <w:t>م</w:t>
      </w:r>
      <w:r w:rsidRPr="00B740ED">
        <w:rPr>
          <w:rFonts w:hint="cs"/>
          <w:rtl/>
        </w:rPr>
        <w:t>ی‌</w:t>
      </w:r>
      <w:r w:rsidRPr="00B740ED">
        <w:rPr>
          <w:rFonts w:hint="eastAsia"/>
          <w:rtl/>
        </w:rPr>
        <w:t>دهد</w:t>
      </w:r>
      <w:r w:rsidRPr="00B740ED">
        <w:rPr>
          <w:rFonts w:hint="cs"/>
          <w:rtl/>
        </w:rPr>
        <w:t xml:space="preserve"> که اصل نفرین برای مظلوم مانعی ندارد ولی وقتی که این نفرین را زیاد </w:t>
      </w:r>
      <w:r w:rsidRPr="00B740ED">
        <w:rPr>
          <w:rtl/>
        </w:rPr>
        <w:t>م</w:t>
      </w:r>
      <w:r w:rsidRPr="00B740ED">
        <w:rPr>
          <w:rFonts w:hint="cs"/>
          <w:rtl/>
        </w:rPr>
        <w:t>ی‌</w:t>
      </w:r>
      <w:r w:rsidRPr="00B740ED">
        <w:rPr>
          <w:rFonts w:hint="eastAsia"/>
          <w:rtl/>
        </w:rPr>
        <w:t>کند</w:t>
      </w:r>
      <w:r w:rsidRPr="00B740ED">
        <w:rPr>
          <w:rFonts w:hint="cs"/>
          <w:rtl/>
        </w:rPr>
        <w:t xml:space="preserve"> آن وقت ظالم </w:t>
      </w:r>
      <w:r w:rsidRPr="00B740ED">
        <w:rPr>
          <w:rtl/>
        </w:rPr>
        <w:t>م</w:t>
      </w:r>
      <w:r w:rsidRPr="00B740ED">
        <w:rPr>
          <w:rFonts w:hint="cs"/>
          <w:rtl/>
        </w:rPr>
        <w:t>ی‌</w:t>
      </w:r>
      <w:r w:rsidRPr="00B740ED">
        <w:rPr>
          <w:rFonts w:hint="eastAsia"/>
          <w:rtl/>
        </w:rPr>
        <w:t>شود</w:t>
      </w:r>
      <w:r w:rsidRPr="00B740ED">
        <w:rPr>
          <w:rFonts w:hint="cs"/>
          <w:rtl/>
        </w:rPr>
        <w:t xml:space="preserve"> که این نشان </w:t>
      </w:r>
      <w:r w:rsidRPr="00B740ED">
        <w:rPr>
          <w:rtl/>
        </w:rPr>
        <w:t>م</w:t>
      </w:r>
      <w:r w:rsidRPr="00B740ED">
        <w:rPr>
          <w:rFonts w:hint="cs"/>
          <w:rtl/>
        </w:rPr>
        <w:t>ی‌</w:t>
      </w:r>
      <w:r w:rsidRPr="00B740ED">
        <w:rPr>
          <w:rFonts w:hint="eastAsia"/>
          <w:rtl/>
        </w:rPr>
        <w:t>دهد</w:t>
      </w:r>
      <w:r w:rsidRPr="00B740ED">
        <w:rPr>
          <w:rFonts w:hint="cs"/>
          <w:rtl/>
        </w:rPr>
        <w:t xml:space="preserve"> که اصل نفرین نوعی ظلم است منتها مظلوم در مقام انتصار و انتقام مانعی ندارد که این روایت سند معتبری دارد و </w:t>
      </w:r>
      <w:r w:rsidRPr="00B740ED">
        <w:rPr>
          <w:rFonts w:hint="cs"/>
          <w:rtl/>
        </w:rPr>
        <w:lastRenderedPageBreak/>
        <w:t xml:space="preserve">دلالتش هم بعید نیست و </w:t>
      </w:r>
      <w:r w:rsidRPr="00B740ED">
        <w:rPr>
          <w:rtl/>
        </w:rPr>
        <w:t>م</w:t>
      </w:r>
      <w:r w:rsidRPr="00B740ED">
        <w:rPr>
          <w:rFonts w:hint="cs"/>
          <w:rtl/>
        </w:rPr>
        <w:t>ی‌</w:t>
      </w:r>
      <w:r w:rsidRPr="00B740ED">
        <w:rPr>
          <w:rFonts w:hint="eastAsia"/>
          <w:rtl/>
        </w:rPr>
        <w:t>شود</w:t>
      </w:r>
      <w:r w:rsidRPr="00B740ED">
        <w:rPr>
          <w:rFonts w:hint="cs"/>
          <w:rtl/>
        </w:rPr>
        <w:t xml:space="preserve"> از آن </w:t>
      </w:r>
      <w:r w:rsidRPr="00B740ED">
        <w:rPr>
          <w:rtl/>
        </w:rPr>
        <w:t>استفاده</w:t>
      </w:r>
      <w:r w:rsidRPr="00B740ED">
        <w:rPr>
          <w:rFonts w:hint="cs"/>
          <w:rtl/>
        </w:rPr>
        <w:t xml:space="preserve"> حرمت کرد یعنی بدون این که کسی در مقام انتصار و انتقام باشد و یا بدون این که مظلوم باشد و بخواهد نفرین دیگران کند این حرام است اما برای مظلوم مانعی ندارد یعنی هم </w:t>
      </w:r>
      <w:r w:rsidRPr="00B740ED">
        <w:rPr>
          <w:rtl/>
        </w:rPr>
        <w:t>م</w:t>
      </w:r>
      <w:r w:rsidRPr="00B740ED">
        <w:rPr>
          <w:rFonts w:hint="cs"/>
          <w:rtl/>
        </w:rPr>
        <w:t>ی‌</w:t>
      </w:r>
      <w:r w:rsidRPr="00B740ED">
        <w:rPr>
          <w:rFonts w:hint="eastAsia"/>
          <w:rtl/>
        </w:rPr>
        <w:t>شود</w:t>
      </w:r>
      <w:r w:rsidRPr="00B740ED">
        <w:rPr>
          <w:rFonts w:hint="cs"/>
          <w:rtl/>
        </w:rPr>
        <w:t xml:space="preserve"> از این استفاده کرد و هم در سنت و </w:t>
      </w:r>
      <w:r w:rsidRPr="00B740ED">
        <w:rPr>
          <w:rtl/>
        </w:rPr>
        <w:t>س</w:t>
      </w:r>
      <w:r w:rsidRPr="00B740ED">
        <w:rPr>
          <w:rFonts w:hint="cs"/>
          <w:rtl/>
        </w:rPr>
        <w:t>ی</w:t>
      </w:r>
      <w:r w:rsidRPr="00B740ED">
        <w:rPr>
          <w:rFonts w:hint="eastAsia"/>
          <w:rtl/>
        </w:rPr>
        <w:t>ره</w:t>
      </w:r>
      <w:r w:rsidRPr="00B740ED">
        <w:rPr>
          <w:rFonts w:hint="cs"/>
          <w:rtl/>
        </w:rPr>
        <w:t xml:space="preserve"> </w:t>
      </w:r>
      <w:r w:rsidRPr="00B740ED">
        <w:rPr>
          <w:rtl/>
        </w:rPr>
        <w:t>ائمه</w:t>
      </w:r>
      <w:r w:rsidRPr="00B740ED">
        <w:rPr>
          <w:rFonts w:hint="cs"/>
          <w:rtl/>
        </w:rPr>
        <w:t xml:space="preserve"> وجود دارد و خود امیرالمؤمنین و امام حسین </w:t>
      </w:r>
      <w:r>
        <w:rPr>
          <w:rFonts w:hint="cs"/>
          <w:rtl/>
        </w:rPr>
        <w:t>سلام‌الله‌علیه</w:t>
      </w:r>
      <w:r w:rsidRPr="00B740ED">
        <w:rPr>
          <w:rFonts w:hint="cs"/>
          <w:rtl/>
        </w:rPr>
        <w:t xml:space="preserve"> یکی از </w:t>
      </w:r>
      <w:r w:rsidR="00110AC4">
        <w:rPr>
          <w:rFonts w:hint="eastAsia"/>
          <w:rtl/>
        </w:rPr>
        <w:t>بحث‌ها</w:t>
      </w:r>
      <w:r w:rsidR="00110AC4">
        <w:rPr>
          <w:rFonts w:hint="cs"/>
          <w:rtl/>
        </w:rPr>
        <w:t>ی</w:t>
      </w:r>
      <w:r w:rsidRPr="00B740ED">
        <w:rPr>
          <w:rFonts w:hint="cs"/>
          <w:rtl/>
        </w:rPr>
        <w:t xml:space="preserve"> عاشورا همین </w:t>
      </w:r>
      <w:r w:rsidRPr="00B740ED">
        <w:rPr>
          <w:rtl/>
        </w:rPr>
        <w:t>نفر</w:t>
      </w:r>
      <w:r w:rsidRPr="00B740ED">
        <w:rPr>
          <w:rFonts w:hint="cs"/>
          <w:rtl/>
        </w:rPr>
        <w:t>ی</w:t>
      </w:r>
      <w:r w:rsidRPr="00B740ED">
        <w:rPr>
          <w:rFonts w:hint="eastAsia"/>
          <w:rtl/>
        </w:rPr>
        <w:t>ن‌ها</w:t>
      </w:r>
      <w:r w:rsidRPr="00B740ED">
        <w:rPr>
          <w:rFonts w:hint="cs"/>
          <w:rtl/>
        </w:rPr>
        <w:t xml:space="preserve"> است و طبق </w:t>
      </w:r>
      <w:r>
        <w:rPr>
          <w:rFonts w:hint="cs"/>
          <w:rtl/>
        </w:rPr>
        <w:t>نقل‌هایی</w:t>
      </w:r>
      <w:r w:rsidRPr="00B740ED">
        <w:rPr>
          <w:rFonts w:hint="cs"/>
          <w:rtl/>
        </w:rPr>
        <w:t xml:space="preserve"> که آمده است در عاشورا چندین مورد نفرین وجود دارد اما این که بخواهد بدون وجه کسی را نفرین کند بعید نیست که قائل به حرمت آن شویم.</w:t>
      </w:r>
    </w:p>
    <w:p w:rsidR="00205000" w:rsidRPr="00B740ED" w:rsidRDefault="00205000" w:rsidP="00205000">
      <w:pPr>
        <w:rPr>
          <w:rtl/>
        </w:rPr>
      </w:pPr>
      <w:r w:rsidRPr="00B740ED">
        <w:rPr>
          <w:rFonts w:hint="cs"/>
          <w:rtl/>
        </w:rPr>
        <w:t xml:space="preserve">حدیث سوم که باز هم معتبر است این </w:t>
      </w:r>
      <w:r w:rsidRPr="00C80853">
        <w:rPr>
          <w:rFonts w:hint="cs"/>
          <w:rtl/>
        </w:rPr>
        <w:t>است که «</w:t>
      </w:r>
      <w:r w:rsidRPr="00C80853">
        <w:rPr>
          <w:b/>
          <w:bCs/>
          <w:rtl/>
        </w:rPr>
        <w:t>إِنَّ الْمَلَائِكَةَ إِذَا سَمِعُوا الْمُؤْمِنَ يَذْكُرُ أَخَاهُ بِسُوءٍ وَ يَدْعُو عَلَيْهِ قَالُوا لَهُ: بِئْسَ الْأَخُ أَنْتَ لِأَخِيكَ</w:t>
      </w:r>
      <w:r w:rsidRPr="00C80853">
        <w:rPr>
          <w:rFonts w:hint="cs"/>
          <w:b/>
          <w:bCs/>
          <w:rtl/>
        </w:rPr>
        <w:t>»</w:t>
      </w:r>
      <w:r w:rsidR="00DA4767">
        <w:rPr>
          <w:rStyle w:val="FootnoteReference"/>
          <w:b/>
          <w:bCs/>
          <w:rtl/>
        </w:rPr>
        <w:footnoteReference w:id="4"/>
      </w:r>
      <w:r w:rsidR="00110AC4">
        <w:rPr>
          <w:b/>
          <w:bCs/>
          <w:rtl/>
        </w:rPr>
        <w:t xml:space="preserve"> </w:t>
      </w:r>
      <w:r w:rsidRPr="00C80853">
        <w:rPr>
          <w:rFonts w:hint="cs"/>
          <w:rtl/>
        </w:rPr>
        <w:t xml:space="preserve">که </w:t>
      </w:r>
      <w:r w:rsidRPr="00C80853">
        <w:rPr>
          <w:rtl/>
        </w:rPr>
        <w:t>م</w:t>
      </w:r>
      <w:r w:rsidRPr="00C80853">
        <w:rPr>
          <w:rFonts w:hint="cs"/>
          <w:rtl/>
        </w:rPr>
        <w:t>ی‌</w:t>
      </w:r>
      <w:r w:rsidRPr="00C80853">
        <w:rPr>
          <w:rFonts w:hint="eastAsia"/>
          <w:rtl/>
        </w:rPr>
        <w:t>فرما</w:t>
      </w:r>
      <w:r w:rsidRPr="00C80853">
        <w:rPr>
          <w:rFonts w:hint="cs"/>
          <w:rtl/>
        </w:rPr>
        <w:t>ی</w:t>
      </w:r>
      <w:r w:rsidRPr="00C80853">
        <w:rPr>
          <w:rFonts w:hint="eastAsia"/>
          <w:rtl/>
        </w:rPr>
        <w:t>د</w:t>
      </w:r>
      <w:r w:rsidRPr="00C80853">
        <w:rPr>
          <w:rFonts w:hint="cs"/>
          <w:rtl/>
        </w:rPr>
        <w:t xml:space="preserve"> وقتی</w:t>
      </w:r>
      <w:r w:rsidRPr="00B740ED">
        <w:rPr>
          <w:rFonts w:hint="cs"/>
          <w:rtl/>
        </w:rPr>
        <w:t xml:space="preserve"> ملائکه </w:t>
      </w:r>
      <w:r w:rsidRPr="00B740ED">
        <w:rPr>
          <w:rtl/>
        </w:rPr>
        <w:t>م</w:t>
      </w:r>
      <w:r w:rsidRPr="00B740ED">
        <w:rPr>
          <w:rFonts w:hint="cs"/>
          <w:rtl/>
        </w:rPr>
        <w:t>ی‌</w:t>
      </w:r>
      <w:r w:rsidRPr="00B740ED">
        <w:rPr>
          <w:rFonts w:hint="eastAsia"/>
          <w:rtl/>
        </w:rPr>
        <w:t>ب</w:t>
      </w:r>
      <w:r w:rsidRPr="00B740ED">
        <w:rPr>
          <w:rFonts w:hint="cs"/>
          <w:rtl/>
        </w:rPr>
        <w:t>ی</w:t>
      </w:r>
      <w:r w:rsidRPr="00B740ED">
        <w:rPr>
          <w:rFonts w:hint="eastAsia"/>
          <w:rtl/>
        </w:rPr>
        <w:t>نند</w:t>
      </w:r>
      <w:r w:rsidRPr="00B740ED">
        <w:rPr>
          <w:rFonts w:hint="cs"/>
          <w:rtl/>
        </w:rPr>
        <w:t xml:space="preserve"> که کسی برادر مؤمن خودش را نفرین </w:t>
      </w:r>
      <w:r w:rsidRPr="00B740ED">
        <w:rPr>
          <w:rtl/>
        </w:rPr>
        <w:t>م</w:t>
      </w:r>
      <w:r w:rsidRPr="00B740ED">
        <w:rPr>
          <w:rFonts w:hint="cs"/>
          <w:rtl/>
        </w:rPr>
        <w:t>ی‌</w:t>
      </w:r>
      <w:r w:rsidRPr="00B740ED">
        <w:rPr>
          <w:rFonts w:hint="eastAsia"/>
          <w:rtl/>
        </w:rPr>
        <w:t>کند</w:t>
      </w:r>
      <w:r w:rsidRPr="00B740ED">
        <w:rPr>
          <w:rFonts w:hint="cs"/>
          <w:rtl/>
        </w:rPr>
        <w:t xml:space="preserve"> به او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ند</w:t>
      </w:r>
      <w:r w:rsidRPr="00B740ED">
        <w:rPr>
          <w:rFonts w:hint="cs"/>
          <w:rtl/>
        </w:rPr>
        <w:t xml:space="preserve"> تو بد برادری هستی، از این کار دست بردار که این مجموعاً ظهور در حرمت دارد که بدون این که جهتی باشد نفرین دیگران </w:t>
      </w:r>
      <w:r w:rsidRPr="00B740ED">
        <w:rPr>
          <w:rtl/>
        </w:rPr>
        <w:t>م</w:t>
      </w:r>
      <w:r w:rsidRPr="00B740ED">
        <w:rPr>
          <w:rFonts w:hint="cs"/>
          <w:rtl/>
        </w:rPr>
        <w:t>ی‌</w:t>
      </w:r>
      <w:r w:rsidRPr="00B740ED">
        <w:rPr>
          <w:rFonts w:hint="eastAsia"/>
          <w:rtl/>
        </w:rPr>
        <w:t>کند</w:t>
      </w:r>
      <w:r w:rsidRPr="00B740ED">
        <w:rPr>
          <w:rFonts w:hint="cs"/>
          <w:rtl/>
        </w:rPr>
        <w:t xml:space="preserve"> یا این که جهتی هم دارد ولی چیزی نیست که بخواهد به خاطر آن نفرین کند که مثلاً خدا مرگت دهد، </w:t>
      </w:r>
      <w:r>
        <w:rPr>
          <w:rFonts w:hint="cs"/>
          <w:rtl/>
        </w:rPr>
        <w:t>ازاین‌جهت</w:t>
      </w:r>
      <w:r w:rsidRPr="00B740ED">
        <w:rPr>
          <w:rFonts w:hint="cs"/>
          <w:rtl/>
        </w:rPr>
        <w:t xml:space="preserve"> است که بعید نیست یک اطلاقی در حرمت نفرین از غیر مظلوم و بیش از آن حدی که موجه است استفاده کرد، در مورد مظلوم اطلاقاتی داریم که حرمت را </w:t>
      </w:r>
      <w:r w:rsidRPr="00B740ED">
        <w:rPr>
          <w:rtl/>
        </w:rPr>
        <w:t>م</w:t>
      </w:r>
      <w:r w:rsidRPr="00B740ED">
        <w:rPr>
          <w:rFonts w:hint="cs"/>
          <w:rtl/>
        </w:rPr>
        <w:t>ی‌</w:t>
      </w:r>
      <w:r w:rsidRPr="00B740ED">
        <w:rPr>
          <w:rFonts w:hint="eastAsia"/>
          <w:rtl/>
        </w:rPr>
        <w:t>رساند</w:t>
      </w:r>
      <w:r w:rsidRPr="00B740ED">
        <w:rPr>
          <w:rFonts w:hint="cs"/>
          <w:rtl/>
        </w:rPr>
        <w:t>، باب 53 از ابواب دعا که حدیث اول و سومش معتبر است، احادیث دیگری هم در این باب است که یا معتبر نیست و یا مربوط به نفرین حاکم و حکومت است که آن داستان دیگری دارد.</w:t>
      </w:r>
    </w:p>
    <w:p w:rsidR="00205000" w:rsidRPr="00B740ED" w:rsidRDefault="00205000" w:rsidP="00205000">
      <w:pPr>
        <w:rPr>
          <w:rtl/>
        </w:rPr>
      </w:pPr>
      <w:r w:rsidRPr="00B740ED">
        <w:rPr>
          <w:rFonts w:hint="cs"/>
          <w:rtl/>
        </w:rPr>
        <w:t xml:space="preserve">بنابراین در اصل </w:t>
      </w:r>
      <w:r w:rsidRPr="00B740ED">
        <w:rPr>
          <w:rtl/>
        </w:rPr>
        <w:t>م</w:t>
      </w:r>
      <w:r w:rsidRPr="00B740ED">
        <w:rPr>
          <w:rFonts w:hint="cs"/>
          <w:rtl/>
        </w:rPr>
        <w:t>ی‌</w:t>
      </w:r>
      <w:r w:rsidRPr="00B740ED">
        <w:rPr>
          <w:rFonts w:hint="eastAsia"/>
          <w:rtl/>
        </w:rPr>
        <w:t>شود</w:t>
      </w:r>
      <w:r w:rsidRPr="00B740ED">
        <w:rPr>
          <w:rFonts w:hint="cs"/>
          <w:rtl/>
        </w:rPr>
        <w:t xml:space="preserve"> گفت که نفرین حرام است ولی برای مظلوم در جایی که تناسبی داشته باشد جایز است حتی ممکن است آن را هم قائل به مکروه شویم که در یک شرایطی هم ممکن است مکروه نباشد ولی در مورد خصوص فرزند در روایت غیر </w:t>
      </w:r>
      <w:r w:rsidR="00110AC4">
        <w:rPr>
          <w:rFonts w:hint="eastAsia"/>
          <w:rtl/>
        </w:rPr>
        <w:t>معتبرها</w:t>
      </w:r>
      <w:r w:rsidR="00110AC4">
        <w:rPr>
          <w:rFonts w:hint="cs"/>
          <w:rtl/>
        </w:rPr>
        <w:t>ی</w:t>
      </w:r>
      <w:r w:rsidRPr="00B740ED">
        <w:rPr>
          <w:rFonts w:hint="cs"/>
          <w:rtl/>
        </w:rPr>
        <w:t xml:space="preserve"> آمده است که </w:t>
      </w:r>
      <w:r w:rsidRPr="00C14CCA">
        <w:rPr>
          <w:rFonts w:hint="cs"/>
          <w:b/>
          <w:bCs/>
          <w:rtl/>
        </w:rPr>
        <w:t>لا تَدعُ علی أنفسکم و لا علی أولادکم</w:t>
      </w:r>
      <w:r w:rsidRPr="00B740ED">
        <w:rPr>
          <w:rFonts w:hint="cs"/>
          <w:rtl/>
        </w:rPr>
        <w:t xml:space="preserve">، ولی آن عمومات آن را هم شامل </w:t>
      </w:r>
      <w:r w:rsidRPr="00B740ED">
        <w:rPr>
          <w:rtl/>
        </w:rPr>
        <w:t>م</w:t>
      </w:r>
      <w:r w:rsidRPr="00B740ED">
        <w:rPr>
          <w:rFonts w:hint="cs"/>
          <w:rtl/>
        </w:rPr>
        <w:t>ی‌</w:t>
      </w:r>
      <w:r w:rsidRPr="00B740ED">
        <w:rPr>
          <w:rFonts w:hint="eastAsia"/>
          <w:rtl/>
        </w:rPr>
        <w:t>شود</w:t>
      </w:r>
      <w:r w:rsidRPr="00B740ED">
        <w:rPr>
          <w:rFonts w:hint="cs"/>
          <w:rtl/>
        </w:rPr>
        <w:t xml:space="preserve"> </w:t>
      </w:r>
      <w:r w:rsidRPr="00C14CCA">
        <w:rPr>
          <w:rFonts w:hint="cs"/>
          <w:b/>
          <w:bCs/>
          <w:rtl/>
        </w:rPr>
        <w:t>و لا یَخلُ مِن إشکالٍ</w:t>
      </w:r>
      <w:r w:rsidRPr="00B740ED">
        <w:rPr>
          <w:rFonts w:hint="cs"/>
          <w:rtl/>
        </w:rPr>
        <w:t xml:space="preserve"> و حداقل باید بگوییم که احتیاط واجب است که نظر به این شود که حرام است.</w:t>
      </w:r>
    </w:p>
    <w:p w:rsidR="00205000" w:rsidRPr="00B740ED" w:rsidRDefault="00205000" w:rsidP="00205000">
      <w:pPr>
        <w:pStyle w:val="Heading3"/>
        <w:rPr>
          <w:rtl/>
        </w:rPr>
      </w:pPr>
      <w:r w:rsidRPr="00B740ED">
        <w:rPr>
          <w:rFonts w:hint="cs"/>
          <w:rtl/>
        </w:rPr>
        <w:t>قصد در نفرین</w:t>
      </w:r>
    </w:p>
    <w:p w:rsidR="00205000" w:rsidRPr="00B740ED" w:rsidRDefault="00205000" w:rsidP="00205000">
      <w:pPr>
        <w:rPr>
          <w:rtl/>
        </w:rPr>
      </w:pPr>
      <w:r w:rsidRPr="00B740ED">
        <w:rPr>
          <w:rFonts w:hint="cs"/>
          <w:rtl/>
        </w:rPr>
        <w:t xml:space="preserve">گاهی هست که این </w:t>
      </w:r>
      <w:r w:rsidRPr="00B740ED">
        <w:rPr>
          <w:rtl/>
        </w:rPr>
        <w:t>جمله‌ها</w:t>
      </w:r>
      <w:r w:rsidRPr="00B740ED">
        <w:rPr>
          <w:rFonts w:hint="cs"/>
          <w:rtl/>
        </w:rPr>
        <w:t xml:space="preserve"> مثل خدا مرگت دهد قصد انشاء دعا نیست و این بیشتر </w:t>
      </w:r>
      <w:r>
        <w:rPr>
          <w:rFonts w:hint="cs"/>
          <w:rtl/>
        </w:rPr>
        <w:t>جمله‌ای</w:t>
      </w:r>
      <w:r w:rsidRPr="00B740ED">
        <w:rPr>
          <w:rFonts w:hint="cs"/>
          <w:rtl/>
        </w:rPr>
        <w:t xml:space="preserve"> برای توبیخ است که اگر </w:t>
      </w:r>
      <w:r>
        <w:rPr>
          <w:rFonts w:hint="cs"/>
          <w:rtl/>
        </w:rPr>
        <w:t>این‌طور</w:t>
      </w:r>
      <w:r w:rsidRPr="00B740ED">
        <w:rPr>
          <w:rFonts w:hint="cs"/>
          <w:rtl/>
        </w:rPr>
        <w:t xml:space="preserve"> باشد بعید نیست که بگوییم اشکال ندارد و نوعی توبیخ </w:t>
      </w:r>
      <w:r w:rsidRPr="00B740ED">
        <w:rPr>
          <w:rtl/>
        </w:rPr>
        <w:t>م</w:t>
      </w:r>
      <w:r w:rsidRPr="00B740ED">
        <w:rPr>
          <w:rFonts w:hint="cs"/>
          <w:rtl/>
        </w:rPr>
        <w:t>ی‌</w:t>
      </w:r>
      <w:r w:rsidRPr="00B740ED">
        <w:rPr>
          <w:rFonts w:hint="eastAsia"/>
          <w:rtl/>
        </w:rPr>
        <w:t>کند</w:t>
      </w:r>
      <w:r w:rsidRPr="00B740ED">
        <w:rPr>
          <w:rFonts w:hint="cs"/>
          <w:rtl/>
        </w:rPr>
        <w:t xml:space="preserve"> و اصلاً قصد جدی نسبت به مضمون ندارد، اما اگر قصد جدی نسبت به مضمون باشد اشکال دارد و بعید نیست که بگوییم حرام است.</w:t>
      </w:r>
    </w:p>
    <w:p w:rsidR="00205000" w:rsidRPr="00B740ED" w:rsidRDefault="00205000" w:rsidP="00205000">
      <w:pPr>
        <w:rPr>
          <w:rtl/>
        </w:rPr>
      </w:pPr>
      <w:r w:rsidRPr="00B740ED">
        <w:rPr>
          <w:rFonts w:hint="cs"/>
          <w:rtl/>
        </w:rPr>
        <w:t xml:space="preserve">باید مظلوم باشد یعنی به او ظلمی کرده باشد اما اگر ظلمی نکرده است و او بیخود ناراحت </w:t>
      </w:r>
      <w:r w:rsidRPr="00B740ED">
        <w:rPr>
          <w:rtl/>
        </w:rPr>
        <w:t>م</w:t>
      </w:r>
      <w:r w:rsidRPr="00B740ED">
        <w:rPr>
          <w:rFonts w:hint="cs"/>
          <w:rtl/>
        </w:rPr>
        <w:t>ی‌</w:t>
      </w:r>
      <w:r w:rsidRPr="00B740ED">
        <w:rPr>
          <w:rFonts w:hint="eastAsia"/>
          <w:rtl/>
        </w:rPr>
        <w:t>شود</w:t>
      </w:r>
      <w:r w:rsidRPr="00B740ED">
        <w:rPr>
          <w:rFonts w:hint="cs"/>
          <w:rtl/>
        </w:rPr>
        <w:t xml:space="preserve"> آن جایز نیست. اگر صدق ظلم کند جایز </w:t>
      </w:r>
      <w:r w:rsidRPr="00B740ED">
        <w:rPr>
          <w:rtl/>
        </w:rPr>
        <w:t>م</w:t>
      </w:r>
      <w:r w:rsidRPr="00B740ED">
        <w:rPr>
          <w:rFonts w:hint="cs"/>
          <w:rtl/>
        </w:rPr>
        <w:t>ی‌</w:t>
      </w:r>
      <w:r w:rsidRPr="00B740ED">
        <w:rPr>
          <w:rFonts w:hint="eastAsia"/>
          <w:rtl/>
        </w:rPr>
        <w:t>شود</w:t>
      </w:r>
      <w:r w:rsidRPr="00B740ED">
        <w:rPr>
          <w:rFonts w:hint="cs"/>
          <w:rtl/>
        </w:rPr>
        <w:t>.</w:t>
      </w:r>
    </w:p>
    <w:p w:rsidR="00205000" w:rsidRPr="00B740ED" w:rsidRDefault="00205000" w:rsidP="00205000">
      <w:pPr>
        <w:pStyle w:val="Heading3"/>
        <w:rPr>
          <w:rtl/>
        </w:rPr>
      </w:pPr>
      <w:r w:rsidRPr="00B740ED">
        <w:rPr>
          <w:rFonts w:hint="cs"/>
          <w:rtl/>
        </w:rPr>
        <w:lastRenderedPageBreak/>
        <w:t>تفاوت لعن و نفرین</w:t>
      </w:r>
    </w:p>
    <w:p w:rsidR="00205000" w:rsidRPr="00B740ED" w:rsidRDefault="00205000" w:rsidP="00205000">
      <w:pPr>
        <w:rPr>
          <w:rtl/>
        </w:rPr>
      </w:pPr>
      <w:r w:rsidRPr="00B740ED">
        <w:rPr>
          <w:rFonts w:hint="cs"/>
          <w:rtl/>
        </w:rPr>
        <w:t xml:space="preserve">لعنت هم نوعی نفرین است منتها نفرین خاص است، لعنت بیشتر انشاء است، علیه لَعنَ که گفته </w:t>
      </w:r>
      <w:r w:rsidRPr="00B740ED">
        <w:rPr>
          <w:rtl/>
        </w:rPr>
        <w:t>م</w:t>
      </w:r>
      <w:r w:rsidRPr="00B740ED">
        <w:rPr>
          <w:rFonts w:hint="cs"/>
          <w:rtl/>
        </w:rPr>
        <w:t>ی‌</w:t>
      </w:r>
      <w:r w:rsidRPr="00B740ED">
        <w:rPr>
          <w:rFonts w:hint="eastAsia"/>
          <w:rtl/>
        </w:rPr>
        <w:t>شود</w:t>
      </w:r>
      <w:r w:rsidRPr="00B740ED">
        <w:rPr>
          <w:rFonts w:hint="cs"/>
          <w:rtl/>
        </w:rPr>
        <w:t xml:space="preserve"> یعنی غضب خدا متوجه او باشد، نفرین خاص است و لذا نفرین در مواردی حرام است و در بعضی جاها استثنا دارد و جایز </w:t>
      </w:r>
      <w:r w:rsidRPr="00B740ED">
        <w:rPr>
          <w:rtl/>
        </w:rPr>
        <w:t>م</w:t>
      </w:r>
      <w:r w:rsidRPr="00B740ED">
        <w:rPr>
          <w:rFonts w:hint="cs"/>
          <w:rtl/>
        </w:rPr>
        <w:t>ی‌</w:t>
      </w:r>
      <w:r w:rsidRPr="00B740ED">
        <w:rPr>
          <w:rFonts w:hint="eastAsia"/>
          <w:rtl/>
        </w:rPr>
        <w:t>شود</w:t>
      </w:r>
      <w:r w:rsidRPr="00B740ED">
        <w:rPr>
          <w:rFonts w:hint="cs"/>
          <w:rtl/>
        </w:rPr>
        <w:t xml:space="preserve"> و در بعضی جاها هم مؤکداً حرمت پیدا </w:t>
      </w:r>
      <w:r w:rsidRPr="00B740ED">
        <w:rPr>
          <w:rtl/>
        </w:rPr>
        <w:t>م</w:t>
      </w:r>
      <w:r w:rsidRPr="00B740ED">
        <w:rPr>
          <w:rFonts w:hint="cs"/>
          <w:rtl/>
        </w:rPr>
        <w:t>ی‌</w:t>
      </w:r>
      <w:r w:rsidRPr="00B740ED">
        <w:rPr>
          <w:rFonts w:hint="eastAsia"/>
          <w:rtl/>
        </w:rPr>
        <w:t>کند</w:t>
      </w:r>
      <w:r w:rsidRPr="00B740ED">
        <w:rPr>
          <w:rFonts w:hint="cs"/>
          <w:rtl/>
        </w:rPr>
        <w:t>.</w:t>
      </w:r>
    </w:p>
    <w:p w:rsidR="00205000" w:rsidRPr="00B740ED" w:rsidRDefault="00205000" w:rsidP="00205000">
      <w:pPr>
        <w:pStyle w:val="Heading2"/>
        <w:rPr>
          <w:rtl/>
        </w:rPr>
      </w:pPr>
      <w:r w:rsidRPr="00B740ED">
        <w:rPr>
          <w:rFonts w:hint="cs"/>
          <w:rtl/>
        </w:rPr>
        <w:t>تنبیه بدنی فرزند</w:t>
      </w:r>
    </w:p>
    <w:p w:rsidR="00205000" w:rsidRPr="00B740ED" w:rsidRDefault="00205000" w:rsidP="00205000">
      <w:pPr>
        <w:rPr>
          <w:rtl/>
        </w:rPr>
      </w:pPr>
      <w:r w:rsidRPr="00B740ED">
        <w:rPr>
          <w:rFonts w:hint="cs"/>
          <w:rtl/>
        </w:rPr>
        <w:t xml:space="preserve">در مورد ضرب و زدن هم باز اصل بر عدم جواز است ولی </w:t>
      </w:r>
      <w:r w:rsidRPr="00B740ED">
        <w:rPr>
          <w:rtl/>
        </w:rPr>
        <w:t>قاعده</w:t>
      </w:r>
      <w:r w:rsidRPr="00B740ED">
        <w:rPr>
          <w:rFonts w:hint="cs"/>
          <w:rtl/>
        </w:rPr>
        <w:t xml:space="preserve"> کلی داریم و در مورد اولاد در بحث شهادات روایاتش را در کتاب حدود </w:t>
      </w:r>
      <w:r w:rsidRPr="00B740ED">
        <w:rPr>
          <w:rtl/>
        </w:rPr>
        <w:t>خوانده‌ا</w:t>
      </w:r>
      <w:r w:rsidRPr="00B740ED">
        <w:rPr>
          <w:rFonts w:hint="cs"/>
          <w:rtl/>
        </w:rPr>
        <w:t>ی</w:t>
      </w:r>
      <w:r w:rsidRPr="00B740ED">
        <w:rPr>
          <w:rFonts w:hint="eastAsia"/>
          <w:rtl/>
        </w:rPr>
        <w:t>م</w:t>
      </w:r>
      <w:r w:rsidRPr="00B740ED">
        <w:rPr>
          <w:rFonts w:hint="cs"/>
          <w:rtl/>
        </w:rPr>
        <w:t xml:space="preserve"> که به آن جا مراجعه </w:t>
      </w:r>
      <w:r w:rsidRPr="00B740ED">
        <w:rPr>
          <w:rtl/>
        </w:rPr>
        <w:t>م</w:t>
      </w:r>
      <w:r w:rsidRPr="00B740ED">
        <w:rPr>
          <w:rFonts w:hint="cs"/>
          <w:rtl/>
        </w:rPr>
        <w:t>ی‌</w:t>
      </w:r>
      <w:r w:rsidRPr="00B740ED">
        <w:rPr>
          <w:rFonts w:hint="eastAsia"/>
          <w:rtl/>
        </w:rPr>
        <w:t>کن</w:t>
      </w:r>
      <w:r w:rsidRPr="00B740ED">
        <w:rPr>
          <w:rFonts w:hint="cs"/>
          <w:rtl/>
        </w:rPr>
        <w:t>ی</w:t>
      </w:r>
      <w:r w:rsidRPr="00B740ED">
        <w:rPr>
          <w:rFonts w:hint="eastAsia"/>
          <w:rtl/>
        </w:rPr>
        <w:t>د</w:t>
      </w:r>
      <w:r w:rsidRPr="00B740ED">
        <w:rPr>
          <w:rFonts w:hint="cs"/>
          <w:rtl/>
        </w:rPr>
        <w:t xml:space="preserve"> که بعید نیست یکی از روایاتش معتبر باشد و در حد یکی دو تا زدن بدون این که آثاری باقی بماند تجویز شده است. البته در باب نماز استثنا نیست که بگوییم تا یک اندازه جایز است بلکه در باب نماز گفته شده است که با یک شرایطی بزنید منتها </w:t>
      </w:r>
      <w:r w:rsidRPr="00B740ED">
        <w:rPr>
          <w:rtl/>
        </w:rPr>
        <w:t>ا</w:t>
      </w:r>
      <w:r w:rsidRPr="00B740ED">
        <w:rPr>
          <w:rFonts w:hint="cs"/>
          <w:rtl/>
        </w:rPr>
        <w:t>ی</w:t>
      </w:r>
      <w:r w:rsidRPr="00B740ED">
        <w:rPr>
          <w:rFonts w:hint="eastAsia"/>
          <w:rtl/>
        </w:rPr>
        <w:t>ن‌ها</w:t>
      </w:r>
      <w:r w:rsidRPr="00B740ED">
        <w:rPr>
          <w:rFonts w:hint="cs"/>
          <w:rtl/>
        </w:rPr>
        <w:t xml:space="preserve"> را در باب نماز بحث کردیم، این هم بحث ضرب است که </w:t>
      </w:r>
      <w:r w:rsidRPr="00B740ED">
        <w:rPr>
          <w:rtl/>
        </w:rPr>
        <w:t>ا</w:t>
      </w:r>
      <w:r w:rsidRPr="00B740ED">
        <w:rPr>
          <w:rFonts w:hint="cs"/>
          <w:rtl/>
        </w:rPr>
        <w:t>ی</w:t>
      </w:r>
      <w:r w:rsidRPr="00B740ED">
        <w:rPr>
          <w:rFonts w:hint="eastAsia"/>
          <w:rtl/>
        </w:rPr>
        <w:t>ن‌ها</w:t>
      </w:r>
      <w:r w:rsidRPr="00B740ED">
        <w:rPr>
          <w:rFonts w:hint="cs"/>
          <w:rtl/>
        </w:rPr>
        <w:t xml:space="preserve"> در واقع </w:t>
      </w:r>
      <w:r w:rsidR="00110AC4">
        <w:rPr>
          <w:rFonts w:hint="eastAsia"/>
          <w:rtl/>
        </w:rPr>
        <w:t>روش‌ها</w:t>
      </w:r>
      <w:r w:rsidR="00110AC4">
        <w:rPr>
          <w:rFonts w:hint="cs"/>
          <w:rtl/>
        </w:rPr>
        <w:t>ی</w:t>
      </w:r>
      <w:r w:rsidRPr="00B740ED">
        <w:rPr>
          <w:rFonts w:hint="cs"/>
          <w:rtl/>
        </w:rPr>
        <w:t xml:space="preserve"> منفی است.</w:t>
      </w:r>
    </w:p>
    <w:p w:rsidR="00205000" w:rsidRPr="00B740ED" w:rsidRDefault="00205000" w:rsidP="00205000">
      <w:pPr>
        <w:pStyle w:val="Heading2"/>
        <w:rPr>
          <w:rtl/>
        </w:rPr>
      </w:pPr>
      <w:r w:rsidRPr="00B740ED">
        <w:rPr>
          <w:rFonts w:hint="cs"/>
          <w:rtl/>
        </w:rPr>
        <w:t>صبر بر اذیت فرزند</w:t>
      </w:r>
    </w:p>
    <w:p w:rsidR="00205000" w:rsidRPr="00B740ED" w:rsidRDefault="00205000" w:rsidP="00580E8A">
      <w:pPr>
        <w:rPr>
          <w:rtl/>
        </w:rPr>
      </w:pPr>
      <w:r w:rsidRPr="00B740ED">
        <w:rPr>
          <w:rFonts w:hint="cs"/>
          <w:rtl/>
        </w:rPr>
        <w:t xml:space="preserve">یکی دیگر از </w:t>
      </w:r>
      <w:r>
        <w:rPr>
          <w:rFonts w:hint="cs"/>
          <w:rtl/>
        </w:rPr>
        <w:t>بحث‌هایی</w:t>
      </w:r>
      <w:r w:rsidRPr="00B740ED">
        <w:rPr>
          <w:rFonts w:hint="cs"/>
          <w:rtl/>
        </w:rPr>
        <w:t xml:space="preserve"> که در روایات وجود دارد همان صبر و بردباری بر آزار </w:t>
      </w:r>
      <w:r w:rsidRPr="00B740ED">
        <w:rPr>
          <w:rtl/>
        </w:rPr>
        <w:t>بچه‌ها</w:t>
      </w:r>
      <w:r w:rsidRPr="00B740ED">
        <w:rPr>
          <w:rFonts w:hint="cs"/>
          <w:rtl/>
        </w:rPr>
        <w:t xml:space="preserve"> است، گریه و </w:t>
      </w:r>
      <w:r>
        <w:rPr>
          <w:rFonts w:hint="cs"/>
          <w:rtl/>
        </w:rPr>
        <w:t>بدی‌هایی</w:t>
      </w:r>
      <w:r w:rsidRPr="00B740ED">
        <w:rPr>
          <w:rFonts w:hint="cs"/>
          <w:rtl/>
        </w:rPr>
        <w:t xml:space="preserve"> که </w:t>
      </w:r>
      <w:r w:rsidRPr="00B740ED">
        <w:rPr>
          <w:rtl/>
        </w:rPr>
        <w:t>م</w:t>
      </w:r>
      <w:r w:rsidRPr="00B740ED">
        <w:rPr>
          <w:rFonts w:hint="cs"/>
          <w:rtl/>
        </w:rPr>
        <w:t>ی‌</w:t>
      </w:r>
      <w:r w:rsidRPr="00B740ED">
        <w:rPr>
          <w:rFonts w:hint="eastAsia"/>
          <w:rtl/>
        </w:rPr>
        <w:t>کنند</w:t>
      </w:r>
      <w:r w:rsidRPr="00B740ED">
        <w:rPr>
          <w:rFonts w:hint="cs"/>
          <w:rtl/>
        </w:rPr>
        <w:t xml:space="preserve"> که این هم در کافی جلد 6 </w:t>
      </w:r>
      <w:r w:rsidRPr="00B740ED">
        <w:rPr>
          <w:rtl/>
        </w:rPr>
        <w:t>صفحه</w:t>
      </w:r>
      <w:r w:rsidRPr="00B740ED">
        <w:rPr>
          <w:rFonts w:hint="cs"/>
          <w:rtl/>
        </w:rPr>
        <w:t xml:space="preserve"> 52 باب نوادر حدیث 5 آمده است که روایت معتبر است، این روایت در وسائل و.</w:t>
      </w:r>
      <w:r w:rsidRPr="00B740ED">
        <w:rPr>
          <w:rtl/>
        </w:rPr>
        <w:t>.</w:t>
      </w:r>
      <w:r w:rsidRPr="00B740ED">
        <w:rPr>
          <w:rFonts w:hint="cs"/>
          <w:rtl/>
        </w:rPr>
        <w:t xml:space="preserve">. هم نیامده است که از محمد ابن مسلم است و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که خدمت حضرت بودم </w:t>
      </w:r>
      <w:r w:rsidRPr="00C4190F">
        <w:rPr>
          <w:b/>
          <w:bCs/>
          <w:sz w:val="30"/>
          <w:szCs w:val="30"/>
          <w:rtl/>
        </w:rPr>
        <w:t>دَخَلَ يُونُسُ بْنُ يَعْقُوبَ</w:t>
      </w:r>
      <w:r w:rsidRPr="00B740ED">
        <w:rPr>
          <w:rFonts w:hint="cs"/>
          <w:rtl/>
        </w:rPr>
        <w:t xml:space="preserve">، دیدم خیلی آه و ناله </w:t>
      </w:r>
      <w:r w:rsidRPr="00B740ED">
        <w:rPr>
          <w:rtl/>
        </w:rPr>
        <w:t>م</w:t>
      </w:r>
      <w:r w:rsidRPr="00B740ED">
        <w:rPr>
          <w:rFonts w:hint="cs"/>
          <w:rtl/>
        </w:rPr>
        <w:t>ی‌</w:t>
      </w:r>
      <w:r w:rsidRPr="00B740ED">
        <w:rPr>
          <w:rFonts w:hint="eastAsia"/>
          <w:rtl/>
        </w:rPr>
        <w:t>کند</w:t>
      </w:r>
      <w:r w:rsidRPr="00B740ED">
        <w:rPr>
          <w:rFonts w:hint="cs"/>
          <w:rtl/>
        </w:rPr>
        <w:t xml:space="preserve">، حضرت از او سؤال کردند که </w:t>
      </w:r>
      <w:r w:rsidR="00580E8A">
        <w:rPr>
          <w:rFonts w:hint="cs"/>
          <w:rtl/>
        </w:rPr>
        <w:t>«</w:t>
      </w:r>
      <w:r w:rsidRPr="00C4190F">
        <w:rPr>
          <w:b/>
          <w:bCs/>
          <w:sz w:val="30"/>
          <w:szCs w:val="30"/>
          <w:rtl/>
        </w:rPr>
        <w:t>مَا لِي أَرَاكَ تَئِنُّ</w:t>
      </w:r>
      <w:r w:rsidR="00580E8A">
        <w:rPr>
          <w:rFonts w:hint="cs"/>
          <w:rtl/>
        </w:rPr>
        <w:t>»</w:t>
      </w:r>
      <w:r w:rsidRPr="00B740ED">
        <w:rPr>
          <w:rFonts w:hint="cs"/>
          <w:rtl/>
        </w:rPr>
        <w:t xml:space="preserve">، او جواب داد: </w:t>
      </w:r>
      <w:r w:rsidR="00580E8A">
        <w:rPr>
          <w:rFonts w:hint="cs"/>
          <w:rtl/>
        </w:rPr>
        <w:t>«</w:t>
      </w:r>
      <w:r w:rsidRPr="00381504">
        <w:rPr>
          <w:b/>
          <w:bCs/>
          <w:sz w:val="30"/>
          <w:szCs w:val="30"/>
          <w:rtl/>
        </w:rPr>
        <w:t>طِفْلٌ لِي تَأَذَّيْتُ بِهِ اللَّيْلَ</w:t>
      </w:r>
      <w:r w:rsidR="00580E8A">
        <w:rPr>
          <w:rFonts w:hint="cs"/>
          <w:rtl/>
        </w:rPr>
        <w:t>»</w:t>
      </w:r>
      <w:r w:rsidRPr="00B740ED">
        <w:rPr>
          <w:rFonts w:hint="cs"/>
          <w:rtl/>
        </w:rPr>
        <w:t xml:space="preserve">، یعنی دیشب گریه </w:t>
      </w:r>
      <w:r w:rsidRPr="00B740ED">
        <w:rPr>
          <w:rtl/>
        </w:rPr>
        <w:t>م</w:t>
      </w:r>
      <w:r w:rsidRPr="00B740ED">
        <w:rPr>
          <w:rFonts w:hint="cs"/>
          <w:rtl/>
        </w:rPr>
        <w:t>ی‌</w:t>
      </w:r>
      <w:r w:rsidRPr="00B740ED">
        <w:rPr>
          <w:rFonts w:hint="eastAsia"/>
          <w:rtl/>
        </w:rPr>
        <w:t>کرد</w:t>
      </w:r>
      <w:r w:rsidRPr="00B740ED">
        <w:rPr>
          <w:rFonts w:hint="cs"/>
          <w:rtl/>
        </w:rPr>
        <w:t xml:space="preserve"> و مرا اذیت </w:t>
      </w:r>
      <w:r w:rsidRPr="00B740ED">
        <w:rPr>
          <w:rtl/>
        </w:rPr>
        <w:t>م</w:t>
      </w:r>
      <w:r w:rsidRPr="00B740ED">
        <w:rPr>
          <w:rFonts w:hint="cs"/>
          <w:rtl/>
        </w:rPr>
        <w:t>ی‌</w:t>
      </w:r>
      <w:r w:rsidRPr="00B740ED">
        <w:rPr>
          <w:rFonts w:hint="eastAsia"/>
          <w:rtl/>
        </w:rPr>
        <w:t>کرد</w:t>
      </w:r>
      <w:r w:rsidRPr="00B740ED">
        <w:rPr>
          <w:rFonts w:hint="cs"/>
          <w:rtl/>
        </w:rPr>
        <w:t xml:space="preserve">، امام فرمود: </w:t>
      </w:r>
      <w:r w:rsidR="00580E8A">
        <w:rPr>
          <w:rFonts w:hint="cs"/>
          <w:b/>
          <w:bCs/>
          <w:sz w:val="30"/>
          <w:szCs w:val="30"/>
          <w:rtl/>
        </w:rPr>
        <w:t>«</w:t>
      </w:r>
      <w:r w:rsidRPr="00B740ED">
        <w:rPr>
          <w:rFonts w:hint="cs"/>
          <w:b/>
          <w:bCs/>
          <w:sz w:val="30"/>
          <w:szCs w:val="30"/>
          <w:rtl/>
        </w:rPr>
        <w:t>یا یونس</w:t>
      </w:r>
      <w:r w:rsidRPr="00B740ED">
        <w:rPr>
          <w:rFonts w:hint="cs"/>
          <w:rtl/>
        </w:rPr>
        <w:t xml:space="preserve"> </w:t>
      </w:r>
      <w:r w:rsidRPr="00381504">
        <w:rPr>
          <w:b/>
          <w:bCs/>
          <w:sz w:val="30"/>
          <w:szCs w:val="30"/>
          <w:rtl/>
        </w:rPr>
        <w:t>حَدَّثَنِي أَبِي مُحَمَّدُ بْنُ عَلِيٍّ عَنْ آبَائِه</w:t>
      </w:r>
      <w:r>
        <w:rPr>
          <w:b/>
          <w:bCs/>
          <w:sz w:val="30"/>
          <w:szCs w:val="30"/>
          <w:rtl/>
        </w:rPr>
        <w:t xml:space="preserve">ِ عَنْ جَدِّهِ رَسُولِ اللَّهِ </w:t>
      </w:r>
      <w:r w:rsidRPr="00B740ED">
        <w:rPr>
          <w:rFonts w:hint="cs"/>
          <w:b/>
          <w:bCs/>
          <w:sz w:val="30"/>
          <w:szCs w:val="30"/>
          <w:rtl/>
        </w:rPr>
        <w:t>صلوات الله و سلّم</w:t>
      </w:r>
      <w:r w:rsidR="00580E8A">
        <w:rPr>
          <w:rFonts w:hint="cs"/>
          <w:b/>
          <w:bCs/>
          <w:sz w:val="30"/>
          <w:szCs w:val="30"/>
          <w:rtl/>
        </w:rPr>
        <w:t>»</w:t>
      </w:r>
      <w:r w:rsidRPr="00B740ED">
        <w:rPr>
          <w:rFonts w:hint="cs"/>
          <w:rtl/>
        </w:rPr>
        <w:t xml:space="preserve">، یعنی همین سؤال را جبرئیل از پیغمبر کرد که </w:t>
      </w:r>
      <w:r w:rsidR="00580E8A">
        <w:rPr>
          <w:rFonts w:hint="cs"/>
          <w:rtl/>
        </w:rPr>
        <w:t>«</w:t>
      </w:r>
      <w:r w:rsidRPr="003977B7">
        <w:rPr>
          <w:b/>
          <w:bCs/>
          <w:sz w:val="30"/>
          <w:szCs w:val="30"/>
          <w:rtl/>
        </w:rPr>
        <w:t>مَا لِي أَرَاكَ تَئِنُّ</w:t>
      </w:r>
      <w:r w:rsidR="00580E8A">
        <w:rPr>
          <w:rFonts w:hint="cs"/>
          <w:b/>
          <w:bCs/>
          <w:sz w:val="30"/>
          <w:szCs w:val="30"/>
          <w:rtl/>
        </w:rPr>
        <w:t>»</w:t>
      </w:r>
      <w:r w:rsidRPr="00B740ED">
        <w:rPr>
          <w:rFonts w:hint="cs"/>
          <w:rtl/>
        </w:rPr>
        <w:t xml:space="preserve">، حضرت فرمود که </w:t>
      </w:r>
      <w:r w:rsidRPr="00B740ED">
        <w:rPr>
          <w:rtl/>
        </w:rPr>
        <w:t>بچه‌ها</w:t>
      </w:r>
      <w:r w:rsidRPr="00B740ED">
        <w:rPr>
          <w:rFonts w:hint="cs"/>
          <w:rtl/>
        </w:rPr>
        <w:t xml:space="preserve"> دیشب گریه </w:t>
      </w:r>
      <w:r w:rsidRPr="00B740ED">
        <w:rPr>
          <w:rtl/>
        </w:rPr>
        <w:t>م</w:t>
      </w:r>
      <w:r w:rsidRPr="00B740ED">
        <w:rPr>
          <w:rFonts w:hint="cs"/>
          <w:rtl/>
        </w:rPr>
        <w:t>ی‌</w:t>
      </w:r>
      <w:r w:rsidRPr="00B740ED">
        <w:rPr>
          <w:rFonts w:hint="eastAsia"/>
          <w:rtl/>
        </w:rPr>
        <w:t>کردند</w:t>
      </w:r>
      <w:r w:rsidRPr="00B740ED">
        <w:rPr>
          <w:rFonts w:hint="cs"/>
          <w:rtl/>
        </w:rPr>
        <w:t xml:space="preserve">، جبرئیل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w:t>
      </w:r>
      <w:r w:rsidR="00580E8A">
        <w:rPr>
          <w:rFonts w:hint="cs"/>
          <w:b/>
          <w:bCs/>
          <w:sz w:val="30"/>
          <w:szCs w:val="30"/>
          <w:rtl/>
        </w:rPr>
        <w:t>«</w:t>
      </w:r>
      <w:r w:rsidRPr="003977B7">
        <w:rPr>
          <w:b/>
          <w:bCs/>
          <w:sz w:val="30"/>
          <w:szCs w:val="30"/>
          <w:rtl/>
        </w:rPr>
        <w:t>يَا مُحَمَّدُ فَإِنَّهُ سَيُبْعَثُ لِهَؤُلَاءِ شِيعَةٌ إِذَا بَكَى أَحَدُهُمْ فَبُكَاؤُهُ لَا إِلَهَ إِلَّا اللَّهُ</w:t>
      </w:r>
      <w:r w:rsidR="00580E8A">
        <w:rPr>
          <w:rFonts w:hint="cs"/>
          <w:rtl/>
        </w:rPr>
        <w:t>»</w:t>
      </w:r>
      <w:r w:rsidRPr="00B740ED">
        <w:rPr>
          <w:rFonts w:hint="cs"/>
          <w:rtl/>
        </w:rPr>
        <w:t xml:space="preserve">،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برای </w:t>
      </w:r>
      <w:r w:rsidRPr="00B740ED">
        <w:rPr>
          <w:rtl/>
        </w:rPr>
        <w:t>ا</w:t>
      </w:r>
      <w:r w:rsidRPr="00B740ED">
        <w:rPr>
          <w:rFonts w:hint="cs"/>
          <w:rtl/>
        </w:rPr>
        <w:t>ی</w:t>
      </w:r>
      <w:r w:rsidRPr="00B740ED">
        <w:rPr>
          <w:rFonts w:hint="eastAsia"/>
          <w:rtl/>
        </w:rPr>
        <w:t>ن‌ها</w:t>
      </w:r>
      <w:r w:rsidRPr="00B740ED">
        <w:rPr>
          <w:rFonts w:hint="cs"/>
          <w:rtl/>
        </w:rPr>
        <w:t xml:space="preserve"> شیعیانی پیدا </w:t>
      </w:r>
      <w:r w:rsidRPr="00B740ED">
        <w:rPr>
          <w:rtl/>
        </w:rPr>
        <w:t>م</w:t>
      </w:r>
      <w:r w:rsidRPr="00B740ED">
        <w:rPr>
          <w:rFonts w:hint="cs"/>
          <w:rtl/>
        </w:rPr>
        <w:t>ی‌</w:t>
      </w:r>
      <w:r w:rsidRPr="00B740ED">
        <w:rPr>
          <w:rFonts w:hint="eastAsia"/>
          <w:rtl/>
        </w:rPr>
        <w:t>شوند</w:t>
      </w:r>
      <w:r w:rsidRPr="00B740ED">
        <w:rPr>
          <w:rFonts w:hint="cs"/>
          <w:rtl/>
        </w:rPr>
        <w:t xml:space="preserve"> که وقتی گریه </w:t>
      </w:r>
      <w:r w:rsidRPr="00B740ED">
        <w:rPr>
          <w:rtl/>
        </w:rPr>
        <w:t>م</w:t>
      </w:r>
      <w:r w:rsidRPr="00B740ED">
        <w:rPr>
          <w:rFonts w:hint="cs"/>
          <w:rtl/>
        </w:rPr>
        <w:t>ی‌</w:t>
      </w:r>
      <w:r w:rsidRPr="00B740ED">
        <w:rPr>
          <w:rFonts w:hint="eastAsia"/>
          <w:rtl/>
        </w:rPr>
        <w:t>کنند</w:t>
      </w:r>
      <w:r w:rsidRPr="00B740ED">
        <w:rPr>
          <w:rFonts w:hint="cs"/>
          <w:rtl/>
        </w:rPr>
        <w:t xml:space="preserve"> </w:t>
      </w:r>
      <w:r w:rsidRPr="00B740ED">
        <w:rPr>
          <w:rtl/>
        </w:rPr>
        <w:t>گر</w:t>
      </w:r>
      <w:r w:rsidRPr="00B740ED">
        <w:rPr>
          <w:rFonts w:hint="cs"/>
          <w:rtl/>
        </w:rPr>
        <w:t>ی</w:t>
      </w:r>
      <w:r w:rsidRPr="00B740ED">
        <w:rPr>
          <w:rFonts w:hint="eastAsia"/>
          <w:rtl/>
        </w:rPr>
        <w:t>ه‌شان</w:t>
      </w:r>
      <w:r w:rsidRPr="00B740ED">
        <w:rPr>
          <w:rFonts w:hint="cs"/>
          <w:rtl/>
        </w:rPr>
        <w:t xml:space="preserve"> این است چه برسد به خود </w:t>
      </w:r>
      <w:r w:rsidRPr="00B740ED">
        <w:rPr>
          <w:rtl/>
        </w:rPr>
        <w:t>ا</w:t>
      </w:r>
      <w:r w:rsidRPr="00B740ED">
        <w:rPr>
          <w:rFonts w:hint="cs"/>
          <w:rtl/>
        </w:rPr>
        <w:t>ی</w:t>
      </w:r>
      <w:r w:rsidRPr="00B740ED">
        <w:rPr>
          <w:rFonts w:hint="eastAsia"/>
          <w:rtl/>
        </w:rPr>
        <w:t>ن‌ها</w:t>
      </w:r>
      <w:r w:rsidRPr="00B740ED">
        <w:rPr>
          <w:rFonts w:hint="cs"/>
          <w:rtl/>
        </w:rPr>
        <w:t xml:space="preserve"> که </w:t>
      </w:r>
      <w:r w:rsidR="00580E8A">
        <w:rPr>
          <w:rFonts w:hint="cs"/>
          <w:rtl/>
        </w:rPr>
        <w:t>«</w:t>
      </w:r>
      <w:r w:rsidRPr="00D1108D">
        <w:rPr>
          <w:b/>
          <w:bCs/>
          <w:sz w:val="30"/>
          <w:szCs w:val="30"/>
          <w:rtl/>
        </w:rPr>
        <w:t xml:space="preserve">فَبُكَاؤُهُ لَا إِلَهَ إِلَّا اللَّهُ إِلَى أَنْ يَأْتِيَ عَلَيْهِ سَبْعُ سِنِينَ فَإِذَا جَازَ السَّبْعَ فَبُكَاؤُهُ اسْتِغْفَارٌ لِوَالِدَيْهِ إِلَى أَنْ يَأْتِيَ </w:t>
      </w:r>
      <w:r w:rsidRPr="00D1108D">
        <w:rPr>
          <w:b/>
          <w:bCs/>
          <w:sz w:val="30"/>
          <w:szCs w:val="30"/>
          <w:rtl/>
        </w:rPr>
        <w:lastRenderedPageBreak/>
        <w:t>عَلَى الْحُدُودِ</w:t>
      </w:r>
      <w:r w:rsidR="00580E8A">
        <w:rPr>
          <w:rFonts w:hint="cs"/>
          <w:rtl/>
        </w:rPr>
        <w:t>»</w:t>
      </w:r>
      <w:r w:rsidRPr="00B740ED">
        <w:rPr>
          <w:rFonts w:hint="cs"/>
          <w:rtl/>
        </w:rPr>
        <w:t xml:space="preserve">، یعنی به حد بلوغ برسد، </w:t>
      </w:r>
      <w:r w:rsidR="008A5E7B">
        <w:rPr>
          <w:rFonts w:hint="cs"/>
          <w:rtl/>
        </w:rPr>
        <w:t>«</w:t>
      </w:r>
      <w:r w:rsidRPr="001F0E7B">
        <w:rPr>
          <w:b/>
          <w:bCs/>
          <w:sz w:val="30"/>
          <w:szCs w:val="30"/>
          <w:rtl/>
        </w:rPr>
        <w:t>فَإِذَا جَازَ الْحَدَّ فَمَا أَتَى مِنْ حَسَنَةٍ فَلِوَالِدَيْهِ وَ مَا أَتَى مِنْ سَيِّئَةٍ فَلَا عَلَيْهِمَا</w:t>
      </w:r>
      <w:r w:rsidR="008A5E7B">
        <w:rPr>
          <w:rFonts w:hint="cs"/>
          <w:rtl/>
        </w:rPr>
        <w:t>»</w:t>
      </w:r>
      <w:r w:rsidR="008A5E7B">
        <w:rPr>
          <w:rStyle w:val="FootnoteReference"/>
          <w:rtl/>
        </w:rPr>
        <w:footnoteReference w:id="5"/>
      </w:r>
      <w:r w:rsidRPr="00B740ED">
        <w:rPr>
          <w:rFonts w:hint="cs"/>
          <w:rtl/>
        </w:rPr>
        <w:t xml:space="preserve">، در این روایت نکات قشنگی وجود دارد و چون معتبر است چند </w:t>
      </w:r>
      <w:r>
        <w:rPr>
          <w:rFonts w:hint="cs"/>
          <w:rtl/>
        </w:rPr>
        <w:t>نکته‌ای</w:t>
      </w:r>
      <w:r w:rsidRPr="00B740ED">
        <w:rPr>
          <w:rFonts w:hint="cs"/>
          <w:rtl/>
        </w:rPr>
        <w:t xml:space="preserve"> را راجع به این روایت بیان </w:t>
      </w:r>
      <w:r w:rsidRPr="00B740ED">
        <w:rPr>
          <w:rtl/>
        </w:rPr>
        <w:t>م</w:t>
      </w:r>
      <w:r w:rsidRPr="00B740ED">
        <w:rPr>
          <w:rFonts w:hint="cs"/>
          <w:rtl/>
        </w:rPr>
        <w:t>ی‌</w:t>
      </w:r>
      <w:r w:rsidRPr="00B740ED">
        <w:rPr>
          <w:rFonts w:hint="eastAsia"/>
          <w:rtl/>
        </w:rPr>
        <w:t>کن</w:t>
      </w:r>
      <w:r w:rsidRPr="00B740ED">
        <w:rPr>
          <w:rFonts w:hint="cs"/>
          <w:rtl/>
        </w:rPr>
        <w:t>ی</w:t>
      </w:r>
      <w:r w:rsidRPr="00B740ED">
        <w:rPr>
          <w:rFonts w:hint="eastAsia"/>
          <w:rtl/>
        </w:rPr>
        <w:t>م</w:t>
      </w:r>
      <w:r w:rsidRPr="00B740ED">
        <w:rPr>
          <w:rFonts w:hint="cs"/>
          <w:rtl/>
        </w:rPr>
        <w:t>:</w:t>
      </w:r>
    </w:p>
    <w:p w:rsidR="00205000" w:rsidRPr="00B740ED" w:rsidRDefault="00205000" w:rsidP="00205000">
      <w:pPr>
        <w:pStyle w:val="Heading3"/>
        <w:rPr>
          <w:rtl/>
        </w:rPr>
      </w:pPr>
      <w:r w:rsidRPr="00B740ED">
        <w:rPr>
          <w:rFonts w:hint="cs"/>
          <w:rtl/>
        </w:rPr>
        <w:t xml:space="preserve">استحباب </w:t>
      </w:r>
      <w:r w:rsidRPr="00B740ED">
        <w:rPr>
          <w:rtl/>
        </w:rPr>
        <w:t>«</w:t>
      </w:r>
      <w:r w:rsidRPr="00B740ED">
        <w:rPr>
          <w:rFonts w:hint="cs"/>
          <w:rtl/>
        </w:rPr>
        <w:t>صبر بر اذیت فرزند</w:t>
      </w:r>
      <w:r w:rsidRPr="00B740ED">
        <w:rPr>
          <w:rtl/>
        </w:rPr>
        <w:t>»</w:t>
      </w:r>
    </w:p>
    <w:p w:rsidR="00205000" w:rsidRPr="00B740ED" w:rsidRDefault="00205000" w:rsidP="00205000">
      <w:pPr>
        <w:rPr>
          <w:rtl/>
        </w:rPr>
      </w:pPr>
      <w:r w:rsidRPr="00B740ED">
        <w:rPr>
          <w:rFonts w:hint="cs"/>
          <w:rtl/>
        </w:rPr>
        <w:t xml:space="preserve">یک </w:t>
      </w:r>
      <w:r>
        <w:rPr>
          <w:rFonts w:hint="cs"/>
          <w:rtl/>
        </w:rPr>
        <w:t>نکته این</w:t>
      </w:r>
      <w:r w:rsidRPr="00B740ED">
        <w:rPr>
          <w:rFonts w:hint="cs"/>
          <w:rtl/>
        </w:rPr>
        <w:t xml:space="preserve"> است که صبر بر آزار فرزند را ذکر کرده است و این که یک امر مستحب مؤکد است.</w:t>
      </w:r>
    </w:p>
    <w:p w:rsidR="00205000" w:rsidRPr="00B740ED" w:rsidRDefault="00205000" w:rsidP="00205000">
      <w:pPr>
        <w:pStyle w:val="Heading3"/>
        <w:rPr>
          <w:rtl/>
        </w:rPr>
      </w:pPr>
      <w:r w:rsidRPr="00B740ED">
        <w:rPr>
          <w:rFonts w:hint="cs"/>
          <w:rtl/>
        </w:rPr>
        <w:t>صبر تا بلوغ فرزند</w:t>
      </w:r>
    </w:p>
    <w:p w:rsidR="00205000" w:rsidRPr="00B740ED" w:rsidRDefault="00205000" w:rsidP="00205000">
      <w:pPr>
        <w:rPr>
          <w:rtl/>
        </w:rPr>
      </w:pPr>
      <w:r w:rsidRPr="00B740ED">
        <w:rPr>
          <w:rFonts w:hint="cs"/>
          <w:rtl/>
        </w:rPr>
        <w:t xml:space="preserve">مطلب دیگر این است که این جا بُکاء دارد و این بکاء اختصاص به یک سال و دو سال و شیرخوارگی نیست و تا </w:t>
      </w:r>
      <w:r w:rsidRPr="00B740ED">
        <w:rPr>
          <w:rtl/>
        </w:rPr>
        <w:t>دوره</w:t>
      </w:r>
      <w:r w:rsidRPr="00B740ED">
        <w:rPr>
          <w:rFonts w:hint="cs"/>
          <w:rtl/>
        </w:rPr>
        <w:t xml:space="preserve"> بلوغ </w:t>
      </w:r>
      <w:r>
        <w:rPr>
          <w:rFonts w:hint="cs"/>
          <w:rtl/>
        </w:rPr>
        <w:t>این‌طور</w:t>
      </w:r>
      <w:r w:rsidRPr="00B740ED">
        <w:rPr>
          <w:rFonts w:hint="cs"/>
          <w:rtl/>
        </w:rPr>
        <w:t xml:space="preserve"> است و صبر بر آن ثواب و ارزش و اجر دارد.</w:t>
      </w:r>
    </w:p>
    <w:p w:rsidR="00205000" w:rsidRPr="00B740ED" w:rsidRDefault="00205000" w:rsidP="00205000">
      <w:pPr>
        <w:pStyle w:val="Heading3"/>
        <w:rPr>
          <w:rtl/>
        </w:rPr>
      </w:pPr>
      <w:r w:rsidRPr="00B740ED">
        <w:rPr>
          <w:rFonts w:hint="cs"/>
          <w:rtl/>
        </w:rPr>
        <w:t xml:space="preserve">شمول روایت بر مطلق </w:t>
      </w:r>
      <w:r w:rsidRPr="00B740ED">
        <w:rPr>
          <w:rtl/>
        </w:rPr>
        <w:t>«</w:t>
      </w:r>
      <w:r w:rsidRPr="00B740ED">
        <w:rPr>
          <w:rFonts w:hint="cs"/>
          <w:rtl/>
        </w:rPr>
        <w:t>اذیت فرزند</w:t>
      </w:r>
      <w:r w:rsidRPr="00B740ED">
        <w:rPr>
          <w:rtl/>
        </w:rPr>
        <w:t>»</w:t>
      </w:r>
    </w:p>
    <w:p w:rsidR="00205000" w:rsidRPr="00B740ED" w:rsidRDefault="00205000" w:rsidP="00205000">
      <w:pPr>
        <w:rPr>
          <w:rtl/>
        </w:rPr>
      </w:pPr>
      <w:r w:rsidRPr="00B740ED">
        <w:rPr>
          <w:rtl/>
        </w:rPr>
        <w:t>نکته</w:t>
      </w:r>
      <w:r w:rsidRPr="00B740ED">
        <w:rPr>
          <w:rFonts w:hint="cs"/>
          <w:rtl/>
        </w:rPr>
        <w:t xml:space="preserve"> دیگر هم این است که بعید نیست در این جا بگوییم بکاء خصوصیت ندارد یعنی ممکن است کسی بگوید که بُکاء خصوصیت ندارد و آزارهای دیگر را هم شامل </w:t>
      </w:r>
      <w:r w:rsidRPr="00B740ED">
        <w:rPr>
          <w:rtl/>
        </w:rPr>
        <w:t>م</w:t>
      </w:r>
      <w:r w:rsidRPr="00B740ED">
        <w:rPr>
          <w:rFonts w:hint="cs"/>
          <w:rtl/>
        </w:rPr>
        <w:t>ی‌</w:t>
      </w:r>
      <w:r w:rsidRPr="00B740ED">
        <w:rPr>
          <w:rFonts w:hint="eastAsia"/>
          <w:rtl/>
        </w:rPr>
        <w:t>شود</w:t>
      </w:r>
      <w:r w:rsidRPr="00B740ED">
        <w:rPr>
          <w:rFonts w:hint="cs"/>
          <w:rtl/>
        </w:rPr>
        <w:t xml:space="preserve">، این هم احتمالی است که ممکن است کسی بدهد منتها آن که این احتمال را دفع </w:t>
      </w:r>
      <w:r w:rsidRPr="00B740ED">
        <w:rPr>
          <w:rtl/>
        </w:rPr>
        <w:t>م</w:t>
      </w:r>
      <w:r w:rsidRPr="00B740ED">
        <w:rPr>
          <w:rFonts w:hint="cs"/>
          <w:rtl/>
        </w:rPr>
        <w:t>ی‌</w:t>
      </w:r>
      <w:r w:rsidRPr="00B740ED">
        <w:rPr>
          <w:rFonts w:hint="eastAsia"/>
          <w:rtl/>
        </w:rPr>
        <w:t>کند</w:t>
      </w:r>
      <w:r w:rsidRPr="00B740ED">
        <w:rPr>
          <w:rFonts w:hint="cs"/>
          <w:rtl/>
        </w:rPr>
        <w:t xml:space="preserve"> ذیلش است که بکاء را تفسیر </w:t>
      </w:r>
      <w:r w:rsidRPr="00B740ED">
        <w:rPr>
          <w:rtl/>
        </w:rPr>
        <w:t>م</w:t>
      </w:r>
      <w:r w:rsidRPr="00B740ED">
        <w:rPr>
          <w:rFonts w:hint="cs"/>
          <w:rtl/>
        </w:rPr>
        <w:t>ی‌</w:t>
      </w:r>
      <w:r w:rsidRPr="00B740ED">
        <w:rPr>
          <w:rFonts w:hint="eastAsia"/>
          <w:rtl/>
        </w:rPr>
        <w:t>کند</w:t>
      </w:r>
      <w:r w:rsidRPr="00B740ED">
        <w:rPr>
          <w:rFonts w:hint="cs"/>
          <w:rtl/>
        </w:rPr>
        <w:t xml:space="preserve"> و </w:t>
      </w:r>
      <w:r w:rsidRPr="00B740ED">
        <w:rPr>
          <w:rtl/>
        </w:rPr>
        <w:t>م</w:t>
      </w:r>
      <w:r w:rsidRPr="00B740ED">
        <w:rPr>
          <w:rFonts w:hint="cs"/>
          <w:rtl/>
        </w:rPr>
        <w:t>ی‌</w:t>
      </w:r>
      <w:r w:rsidRPr="00B740ED">
        <w:rPr>
          <w:rFonts w:hint="eastAsia"/>
          <w:rtl/>
        </w:rPr>
        <w:t>گو</w:t>
      </w:r>
      <w:r w:rsidRPr="00B740ED">
        <w:rPr>
          <w:rFonts w:hint="cs"/>
          <w:rtl/>
        </w:rPr>
        <w:t>ی</w:t>
      </w:r>
      <w:r w:rsidRPr="00B740ED">
        <w:rPr>
          <w:rFonts w:hint="eastAsia"/>
          <w:rtl/>
        </w:rPr>
        <w:t>د</w:t>
      </w:r>
      <w:r w:rsidRPr="00B740ED">
        <w:rPr>
          <w:rFonts w:hint="cs"/>
          <w:rtl/>
        </w:rPr>
        <w:t xml:space="preserve"> </w:t>
      </w:r>
      <w:r w:rsidRPr="00B740ED">
        <w:rPr>
          <w:rtl/>
        </w:rPr>
        <w:t>گر</w:t>
      </w:r>
      <w:r w:rsidRPr="00B740ED">
        <w:rPr>
          <w:rFonts w:hint="cs"/>
          <w:rtl/>
        </w:rPr>
        <w:t>ی</w:t>
      </w:r>
      <w:r w:rsidRPr="00B740ED">
        <w:rPr>
          <w:rFonts w:hint="eastAsia"/>
          <w:rtl/>
        </w:rPr>
        <w:t>ه</w:t>
      </w:r>
      <w:r w:rsidRPr="00B740ED">
        <w:rPr>
          <w:rFonts w:hint="cs"/>
          <w:rtl/>
        </w:rPr>
        <w:t xml:space="preserve"> بچه لا إله الا الله است و </w:t>
      </w:r>
      <w:r w:rsidRPr="00B740ED">
        <w:rPr>
          <w:rtl/>
        </w:rPr>
        <w:t>گر</w:t>
      </w:r>
      <w:r w:rsidRPr="00B740ED">
        <w:rPr>
          <w:rFonts w:hint="cs"/>
          <w:rtl/>
        </w:rPr>
        <w:t>ی</w:t>
      </w:r>
      <w:r w:rsidRPr="00B740ED">
        <w:rPr>
          <w:rFonts w:hint="eastAsia"/>
          <w:rtl/>
        </w:rPr>
        <w:t>ه</w:t>
      </w:r>
      <w:r w:rsidRPr="00B740ED">
        <w:rPr>
          <w:rFonts w:hint="cs"/>
          <w:rtl/>
        </w:rPr>
        <w:t xml:space="preserve"> بچه بعد از هفت سال استغفار است، ظاهرش این است که </w:t>
      </w:r>
      <w:r w:rsidRPr="00B740ED">
        <w:rPr>
          <w:rtl/>
        </w:rPr>
        <w:t>م</w:t>
      </w:r>
      <w:r w:rsidRPr="00B740ED">
        <w:rPr>
          <w:rFonts w:hint="cs"/>
          <w:rtl/>
        </w:rPr>
        <w:t>ی‌</w:t>
      </w:r>
      <w:r w:rsidRPr="00B740ED">
        <w:rPr>
          <w:rFonts w:hint="eastAsia"/>
          <w:rtl/>
        </w:rPr>
        <w:t>خواهد</w:t>
      </w:r>
      <w:r w:rsidRPr="00B740ED">
        <w:rPr>
          <w:rFonts w:hint="cs"/>
          <w:rtl/>
        </w:rPr>
        <w:t xml:space="preserve"> بگوید یک </w:t>
      </w:r>
      <w:r w:rsidRPr="00B740ED">
        <w:rPr>
          <w:rtl/>
        </w:rPr>
        <w:t>نکته</w:t>
      </w:r>
      <w:r w:rsidRPr="00B740ED">
        <w:rPr>
          <w:rFonts w:hint="cs"/>
          <w:rtl/>
        </w:rPr>
        <w:t xml:space="preserve"> ملکوتی و غیبی در این قصه است که اگر این را بگوییم این اختصاص به بُکاء پیدا </w:t>
      </w:r>
      <w:r w:rsidRPr="00B740ED">
        <w:rPr>
          <w:rtl/>
        </w:rPr>
        <w:t>م</w:t>
      </w:r>
      <w:r w:rsidRPr="00B740ED">
        <w:rPr>
          <w:rFonts w:hint="cs"/>
          <w:rtl/>
        </w:rPr>
        <w:t>ی‌</w:t>
      </w:r>
      <w:r w:rsidRPr="00B740ED">
        <w:rPr>
          <w:rFonts w:hint="eastAsia"/>
          <w:rtl/>
        </w:rPr>
        <w:t>کند</w:t>
      </w:r>
      <w:r w:rsidRPr="00B740ED">
        <w:rPr>
          <w:rFonts w:hint="cs"/>
          <w:rtl/>
        </w:rPr>
        <w:t xml:space="preserve"> و شامل سایر آزارها و </w:t>
      </w:r>
      <w:r w:rsidR="00110AC4">
        <w:rPr>
          <w:rFonts w:hint="eastAsia"/>
          <w:rtl/>
        </w:rPr>
        <w:t>اذ</w:t>
      </w:r>
      <w:r w:rsidR="00110AC4">
        <w:rPr>
          <w:rFonts w:hint="cs"/>
          <w:rtl/>
        </w:rPr>
        <w:t>ی</w:t>
      </w:r>
      <w:r w:rsidR="00110AC4">
        <w:rPr>
          <w:rFonts w:hint="eastAsia"/>
          <w:rtl/>
        </w:rPr>
        <w:t>ت‌ها</w:t>
      </w:r>
      <w:r w:rsidR="00110AC4">
        <w:rPr>
          <w:rFonts w:hint="cs"/>
          <w:rtl/>
        </w:rPr>
        <w:t>ی</w:t>
      </w:r>
      <w:r w:rsidRPr="00B740ED">
        <w:rPr>
          <w:rFonts w:hint="cs"/>
          <w:rtl/>
        </w:rPr>
        <w:t xml:space="preserve"> طبیعی که </w:t>
      </w:r>
      <w:r w:rsidRPr="00B740ED">
        <w:rPr>
          <w:rtl/>
        </w:rPr>
        <w:t>بچه‌ها</w:t>
      </w:r>
      <w:r w:rsidRPr="00B740ED">
        <w:rPr>
          <w:rFonts w:hint="cs"/>
          <w:rtl/>
        </w:rPr>
        <w:t xml:space="preserve"> دارند </w:t>
      </w:r>
      <w:r w:rsidRPr="00B740ED">
        <w:rPr>
          <w:rtl/>
        </w:rPr>
        <w:t>نم</w:t>
      </w:r>
      <w:r w:rsidRPr="00B740ED">
        <w:rPr>
          <w:rFonts w:hint="cs"/>
          <w:rtl/>
        </w:rPr>
        <w:t>ی‌</w:t>
      </w:r>
      <w:r w:rsidRPr="00B740ED">
        <w:rPr>
          <w:rFonts w:hint="eastAsia"/>
          <w:rtl/>
        </w:rPr>
        <w:t>شود</w:t>
      </w:r>
      <w:r w:rsidRPr="00B740ED">
        <w:rPr>
          <w:rFonts w:hint="cs"/>
          <w:rtl/>
        </w:rPr>
        <w:t xml:space="preserve"> ولی با </w:t>
      </w:r>
      <w:r w:rsidRPr="00B740ED">
        <w:rPr>
          <w:rtl/>
        </w:rPr>
        <w:t>همه</w:t>
      </w:r>
      <w:r w:rsidRPr="00B740ED">
        <w:rPr>
          <w:rFonts w:hint="cs"/>
          <w:rtl/>
        </w:rPr>
        <w:t xml:space="preserve"> </w:t>
      </w:r>
      <w:r w:rsidRPr="00B740ED">
        <w:rPr>
          <w:rtl/>
        </w:rPr>
        <w:t>ا</w:t>
      </w:r>
      <w:r w:rsidRPr="00B740ED">
        <w:rPr>
          <w:rFonts w:hint="cs"/>
          <w:rtl/>
        </w:rPr>
        <w:t>ی</w:t>
      </w:r>
      <w:r w:rsidRPr="00B740ED">
        <w:rPr>
          <w:rFonts w:hint="eastAsia"/>
          <w:rtl/>
        </w:rPr>
        <w:t>ن‌ها</w:t>
      </w:r>
      <w:r w:rsidRPr="00B740ED">
        <w:rPr>
          <w:rFonts w:hint="cs"/>
          <w:rtl/>
        </w:rPr>
        <w:t xml:space="preserve"> باز بعید نیست که بگوییم ال</w:t>
      </w:r>
      <w:r>
        <w:rPr>
          <w:rFonts w:hint="cs"/>
          <w:rtl/>
        </w:rPr>
        <w:t>غ</w:t>
      </w:r>
      <w:r w:rsidRPr="00B740ED">
        <w:rPr>
          <w:rFonts w:hint="cs"/>
          <w:rtl/>
        </w:rPr>
        <w:t>ا</w:t>
      </w:r>
      <w:r>
        <w:rPr>
          <w:rFonts w:hint="cs"/>
          <w:rtl/>
        </w:rPr>
        <w:t>ی</w:t>
      </w:r>
      <w:r w:rsidRPr="00B740ED">
        <w:rPr>
          <w:rFonts w:hint="cs"/>
          <w:rtl/>
        </w:rPr>
        <w:t xml:space="preserve"> خصوصیت جایز است یعنی اصولاً این صبر و بردباری حتی سایر آزارها و </w:t>
      </w:r>
      <w:r w:rsidRPr="00B740ED">
        <w:rPr>
          <w:rtl/>
        </w:rPr>
        <w:t>اذ</w:t>
      </w:r>
      <w:r w:rsidRPr="00B740ED">
        <w:rPr>
          <w:rFonts w:hint="cs"/>
          <w:rtl/>
        </w:rPr>
        <w:t>ی</w:t>
      </w:r>
      <w:r w:rsidRPr="00B740ED">
        <w:rPr>
          <w:rFonts w:hint="eastAsia"/>
          <w:rtl/>
        </w:rPr>
        <w:t>ت‌ها</w:t>
      </w:r>
      <w:r w:rsidRPr="00B740ED">
        <w:rPr>
          <w:rFonts w:hint="cs"/>
          <w:rtl/>
        </w:rPr>
        <w:t xml:space="preserve"> را هم شامل </w:t>
      </w:r>
      <w:r w:rsidRPr="00B740ED">
        <w:rPr>
          <w:rtl/>
        </w:rPr>
        <w:t>م</w:t>
      </w:r>
      <w:r w:rsidRPr="00B740ED">
        <w:rPr>
          <w:rFonts w:hint="cs"/>
          <w:rtl/>
        </w:rPr>
        <w:t>ی‌</w:t>
      </w:r>
      <w:r w:rsidRPr="00B740ED">
        <w:rPr>
          <w:rFonts w:hint="eastAsia"/>
          <w:rtl/>
        </w:rPr>
        <w:t>شود</w:t>
      </w:r>
      <w:r w:rsidRPr="00B740ED">
        <w:rPr>
          <w:rFonts w:hint="cs"/>
          <w:rtl/>
        </w:rPr>
        <w:t>، اگر هم ال</w:t>
      </w:r>
      <w:r>
        <w:rPr>
          <w:rFonts w:hint="cs"/>
          <w:rtl/>
        </w:rPr>
        <w:t>غ</w:t>
      </w:r>
      <w:r w:rsidRPr="00B740ED">
        <w:rPr>
          <w:rFonts w:hint="cs"/>
          <w:rtl/>
        </w:rPr>
        <w:t xml:space="preserve">ای خصوصیت نکنیم البته صبر و بردباری در امر کلی مطلوب است و </w:t>
      </w:r>
      <w:r>
        <w:rPr>
          <w:rFonts w:hint="cs"/>
          <w:rtl/>
        </w:rPr>
        <w:t>علی‌القاعده</w:t>
      </w:r>
      <w:r w:rsidRPr="00B740ED">
        <w:rPr>
          <w:rFonts w:hint="cs"/>
          <w:rtl/>
        </w:rPr>
        <w:t xml:space="preserve"> نسبت به فرزندان هم مطلوبیت دارد. البته همین مضمون از طریق اهل سنت هم نقل شده است، در بحار جلد 104 </w:t>
      </w:r>
      <w:r w:rsidRPr="00B740ED">
        <w:rPr>
          <w:rtl/>
        </w:rPr>
        <w:t>صفحه</w:t>
      </w:r>
      <w:r w:rsidRPr="00B740ED">
        <w:rPr>
          <w:rFonts w:hint="cs"/>
          <w:rtl/>
        </w:rPr>
        <w:t xml:space="preserve"> 103 حدیث 95 از عبدالله ابن عمر نقل کرده است که پیغمبر فرمود: </w:t>
      </w:r>
      <w:r w:rsidR="00FE20B4">
        <w:rPr>
          <w:rFonts w:hint="cs"/>
          <w:b/>
          <w:bCs/>
          <w:sz w:val="30"/>
          <w:szCs w:val="30"/>
          <w:rtl/>
        </w:rPr>
        <w:t>«</w:t>
      </w:r>
      <w:r w:rsidRPr="000A6245">
        <w:rPr>
          <w:b/>
          <w:bCs/>
          <w:sz w:val="30"/>
          <w:szCs w:val="30"/>
          <w:rtl/>
        </w:rPr>
        <w:t xml:space="preserve">لَا تَضْرِبُوا أَطْفَالَكُمْ عَلَى بُكَائِهِمْ فَإِنَّ بُكَاءَهُمْ أَرْبَعَةَ أَشْهُرٍ شَهَادَةُ أَنْ لَا إِلَهَ إِلَّا اللَّهُ وَ أَرْبَعَةَ أَشْهُرٍ الصَّلَاةُ عَلَى النَّبِيِّ </w:t>
      </w:r>
      <w:r>
        <w:rPr>
          <w:rFonts w:hint="cs"/>
          <w:b/>
          <w:bCs/>
          <w:sz w:val="30"/>
          <w:szCs w:val="30"/>
          <w:rtl/>
        </w:rPr>
        <w:t>(</w:t>
      </w:r>
      <w:r w:rsidRPr="000A6245">
        <w:rPr>
          <w:b/>
          <w:bCs/>
          <w:sz w:val="30"/>
          <w:szCs w:val="30"/>
          <w:rtl/>
        </w:rPr>
        <w:t>ص</w:t>
      </w:r>
      <w:r>
        <w:rPr>
          <w:rFonts w:hint="cs"/>
          <w:b/>
          <w:bCs/>
          <w:sz w:val="30"/>
          <w:szCs w:val="30"/>
          <w:rtl/>
        </w:rPr>
        <w:t>)</w:t>
      </w:r>
      <w:r w:rsidRPr="000A6245">
        <w:rPr>
          <w:b/>
          <w:bCs/>
          <w:sz w:val="30"/>
          <w:szCs w:val="30"/>
          <w:rtl/>
        </w:rPr>
        <w:t xml:space="preserve"> وَ أَرْبَعَةَ أَشْهُرٍ الدُّعَاءُ لِوَالِدَيْهِ</w:t>
      </w:r>
      <w:r w:rsidR="00FE20B4">
        <w:rPr>
          <w:rFonts w:hint="cs"/>
          <w:b/>
          <w:bCs/>
          <w:sz w:val="30"/>
          <w:szCs w:val="30"/>
          <w:rtl/>
        </w:rPr>
        <w:t>»</w:t>
      </w:r>
      <w:r w:rsidR="00FE20B4">
        <w:rPr>
          <w:rStyle w:val="FootnoteReference"/>
          <w:b/>
          <w:bCs/>
          <w:sz w:val="30"/>
          <w:szCs w:val="30"/>
          <w:rtl/>
        </w:rPr>
        <w:footnoteReference w:id="6"/>
      </w:r>
      <w:r w:rsidRPr="000A6245">
        <w:rPr>
          <w:b/>
          <w:bCs/>
          <w:sz w:val="30"/>
          <w:szCs w:val="30"/>
          <w:rtl/>
        </w:rPr>
        <w:t>.</w:t>
      </w:r>
      <w:r w:rsidRPr="000A6245">
        <w:rPr>
          <w:rFonts w:hint="cs"/>
          <w:b/>
          <w:bCs/>
          <w:sz w:val="30"/>
          <w:szCs w:val="30"/>
          <w:rtl/>
        </w:rPr>
        <w:t xml:space="preserve"> </w:t>
      </w:r>
      <w:r w:rsidRPr="00B740ED">
        <w:rPr>
          <w:rFonts w:hint="cs"/>
          <w:rtl/>
        </w:rPr>
        <w:t xml:space="preserve">در </w:t>
      </w:r>
      <w:r w:rsidRPr="00B740ED">
        <w:rPr>
          <w:rtl/>
        </w:rPr>
        <w:t>مقوله</w:t>
      </w:r>
      <w:r w:rsidRPr="00B740ED">
        <w:rPr>
          <w:rFonts w:hint="cs"/>
          <w:rtl/>
        </w:rPr>
        <w:t xml:space="preserve"> صبر البته نسبت به فرزندان دختر</w:t>
      </w:r>
      <w:r>
        <w:rPr>
          <w:rFonts w:hint="cs"/>
          <w:rtl/>
        </w:rPr>
        <w:t>،</w:t>
      </w:r>
      <w:r w:rsidRPr="00B740ED">
        <w:rPr>
          <w:rFonts w:hint="cs"/>
          <w:rtl/>
        </w:rPr>
        <w:t xml:space="preserve"> باز در بحار جلد 104 روایت 91 از عامه است و در وسائل هم در جلدهای ابواب اول احکام اولاد آمده است که کسی که بر حفظ و نگهداری دختران صبر کند و خوب از </w:t>
      </w:r>
      <w:r w:rsidRPr="00B740ED">
        <w:rPr>
          <w:rtl/>
        </w:rPr>
        <w:t xml:space="preserve">آن‌ها </w:t>
      </w:r>
      <w:r w:rsidRPr="00B740ED">
        <w:rPr>
          <w:rtl/>
        </w:rPr>
        <w:lastRenderedPageBreak/>
        <w:t>مواظبت</w:t>
      </w:r>
      <w:r w:rsidRPr="00B740ED">
        <w:rPr>
          <w:rFonts w:hint="cs"/>
          <w:rtl/>
        </w:rPr>
        <w:t xml:space="preserve"> کند ثواب </w:t>
      </w:r>
      <w:r>
        <w:rPr>
          <w:rFonts w:hint="cs"/>
          <w:rtl/>
        </w:rPr>
        <w:t>ویژه‌ای</w:t>
      </w:r>
      <w:r w:rsidRPr="00B740ED">
        <w:rPr>
          <w:rFonts w:hint="cs"/>
          <w:rtl/>
        </w:rPr>
        <w:t xml:space="preserve"> به او وعده داده شده است که در باب آن چند روایت است که در وسائل </w:t>
      </w:r>
      <w:r w:rsidRPr="00B740ED">
        <w:rPr>
          <w:rtl/>
        </w:rPr>
        <w:t>م</w:t>
      </w:r>
      <w:r w:rsidRPr="00B740ED">
        <w:rPr>
          <w:rFonts w:hint="cs"/>
          <w:rtl/>
        </w:rPr>
        <w:t>ی‌</w:t>
      </w:r>
      <w:r w:rsidRPr="00B740ED">
        <w:rPr>
          <w:rFonts w:hint="eastAsia"/>
          <w:rtl/>
        </w:rPr>
        <w:t>ب</w:t>
      </w:r>
      <w:r w:rsidRPr="00B740ED">
        <w:rPr>
          <w:rFonts w:hint="cs"/>
          <w:rtl/>
        </w:rPr>
        <w:t>ی</w:t>
      </w:r>
      <w:r w:rsidRPr="00B740ED">
        <w:rPr>
          <w:rFonts w:hint="eastAsia"/>
          <w:rtl/>
        </w:rPr>
        <w:t>ن</w:t>
      </w:r>
      <w:r w:rsidRPr="00B740ED">
        <w:rPr>
          <w:rFonts w:hint="cs"/>
          <w:rtl/>
        </w:rPr>
        <w:t>ی</w:t>
      </w:r>
      <w:r w:rsidRPr="00B740ED">
        <w:rPr>
          <w:rFonts w:hint="eastAsia"/>
          <w:rtl/>
        </w:rPr>
        <w:t>د</w:t>
      </w:r>
      <w:r w:rsidRPr="00B740ED">
        <w:rPr>
          <w:rFonts w:hint="cs"/>
          <w:rtl/>
        </w:rPr>
        <w:t>.</w:t>
      </w:r>
      <w:r w:rsidRPr="00B740ED">
        <w:rPr>
          <w:rtl/>
        </w:rPr>
        <w:t xml:space="preserve"> ا</w:t>
      </w:r>
      <w:r w:rsidRPr="00B740ED">
        <w:rPr>
          <w:rFonts w:hint="cs"/>
          <w:rtl/>
        </w:rPr>
        <w:t>ی</w:t>
      </w:r>
      <w:r w:rsidRPr="00B740ED">
        <w:rPr>
          <w:rFonts w:hint="eastAsia"/>
          <w:rtl/>
        </w:rPr>
        <w:t>ن</w:t>
      </w:r>
      <w:r w:rsidRPr="00B740ED">
        <w:rPr>
          <w:rFonts w:hint="cs"/>
          <w:rtl/>
        </w:rPr>
        <w:t xml:space="preserve"> که بگوییم چون وسائل نقل نکرده است پس یک خللی در این </w:t>
      </w:r>
      <w:r w:rsidRPr="00B740ED">
        <w:rPr>
          <w:rtl/>
        </w:rPr>
        <w:t>م</w:t>
      </w:r>
      <w:r w:rsidRPr="00B740ED">
        <w:rPr>
          <w:rFonts w:hint="cs"/>
          <w:rtl/>
        </w:rPr>
        <w:t>ی‌</w:t>
      </w:r>
      <w:r w:rsidRPr="00B740ED">
        <w:rPr>
          <w:rFonts w:hint="eastAsia"/>
          <w:rtl/>
        </w:rPr>
        <w:t>د</w:t>
      </w:r>
      <w:r w:rsidRPr="00B740ED">
        <w:rPr>
          <w:rFonts w:hint="cs"/>
          <w:rtl/>
        </w:rPr>
        <w:t>ی</w:t>
      </w:r>
      <w:r w:rsidRPr="00B740ED">
        <w:rPr>
          <w:rFonts w:hint="eastAsia"/>
          <w:rtl/>
        </w:rPr>
        <w:t>ده</w:t>
      </w:r>
      <w:r w:rsidRPr="00B740ED">
        <w:rPr>
          <w:rFonts w:hint="cs"/>
          <w:rtl/>
        </w:rPr>
        <w:t xml:space="preserve"> است، چنین چیزی نیست بلکه روایات معتبر زیادی داریم که در وسائل نیامده است.</w:t>
      </w:r>
    </w:p>
    <w:p w:rsidR="00205000" w:rsidRPr="00B740ED" w:rsidRDefault="00205000" w:rsidP="00205000">
      <w:pPr>
        <w:pStyle w:val="Heading2"/>
        <w:rPr>
          <w:rtl/>
        </w:rPr>
      </w:pPr>
      <w:r w:rsidRPr="00B740ED">
        <w:rPr>
          <w:rFonts w:hint="cs"/>
          <w:rtl/>
        </w:rPr>
        <w:t>آرزوی مرگ فرزند</w:t>
      </w:r>
    </w:p>
    <w:p w:rsidR="00205000" w:rsidRPr="00B740ED" w:rsidRDefault="00205000" w:rsidP="00215A59">
      <w:pPr>
        <w:rPr>
          <w:rtl/>
        </w:rPr>
      </w:pPr>
      <w:r w:rsidRPr="00B740ED">
        <w:rPr>
          <w:rFonts w:hint="cs"/>
          <w:rtl/>
        </w:rPr>
        <w:t xml:space="preserve">یک بحث هم در مورد آرزوی مرگ فرزند است، به خصوص در مورد دختران که در یک روایتی آمده است که </w:t>
      </w:r>
      <w:r w:rsidR="00215A59">
        <w:rPr>
          <w:rFonts w:hint="cs"/>
          <w:rtl/>
        </w:rPr>
        <w:t>«</w:t>
      </w:r>
      <w:r w:rsidR="00215A59" w:rsidRPr="00215A59">
        <w:rPr>
          <w:rFonts w:hint="eastAsia"/>
          <w:b/>
          <w:bCs/>
          <w:sz w:val="30"/>
          <w:szCs w:val="30"/>
          <w:rtl/>
        </w:rPr>
        <w:t>مَنْ</w:t>
      </w:r>
      <w:r w:rsidR="00215A59" w:rsidRPr="00215A59">
        <w:rPr>
          <w:b/>
          <w:bCs/>
          <w:sz w:val="30"/>
          <w:szCs w:val="30"/>
          <w:rtl/>
        </w:rPr>
        <w:t xml:space="preserve"> </w:t>
      </w:r>
      <w:r w:rsidR="00215A59" w:rsidRPr="00215A59">
        <w:rPr>
          <w:rFonts w:hint="eastAsia"/>
          <w:b/>
          <w:bCs/>
          <w:sz w:val="30"/>
          <w:szCs w:val="30"/>
          <w:rtl/>
        </w:rPr>
        <w:t>تَمَنَّى</w:t>
      </w:r>
      <w:r w:rsidR="00215A59" w:rsidRPr="00215A59">
        <w:rPr>
          <w:b/>
          <w:bCs/>
          <w:sz w:val="30"/>
          <w:szCs w:val="30"/>
          <w:rtl/>
        </w:rPr>
        <w:t xml:space="preserve"> </w:t>
      </w:r>
      <w:r w:rsidR="00215A59" w:rsidRPr="00215A59">
        <w:rPr>
          <w:rFonts w:hint="eastAsia"/>
          <w:b/>
          <w:bCs/>
          <w:sz w:val="30"/>
          <w:szCs w:val="30"/>
          <w:rtl/>
        </w:rPr>
        <w:t>مَوْتَ</w:t>
      </w:r>
      <w:r w:rsidR="00215A59" w:rsidRPr="00215A59">
        <w:rPr>
          <w:b/>
          <w:bCs/>
          <w:sz w:val="30"/>
          <w:szCs w:val="30"/>
          <w:rtl/>
        </w:rPr>
        <w:t xml:space="preserve"> </w:t>
      </w:r>
      <w:r w:rsidR="00215A59" w:rsidRPr="00215A59">
        <w:rPr>
          <w:rFonts w:hint="eastAsia"/>
          <w:b/>
          <w:bCs/>
          <w:sz w:val="30"/>
          <w:szCs w:val="30"/>
          <w:rtl/>
        </w:rPr>
        <w:t>الْبَنَاتِ</w:t>
      </w:r>
      <w:r w:rsidR="00215A59" w:rsidRPr="00215A59">
        <w:rPr>
          <w:b/>
          <w:bCs/>
          <w:sz w:val="30"/>
          <w:szCs w:val="30"/>
          <w:rtl/>
        </w:rPr>
        <w:t xml:space="preserve"> </w:t>
      </w:r>
      <w:r w:rsidR="00215A59" w:rsidRPr="00215A59">
        <w:rPr>
          <w:rFonts w:hint="eastAsia"/>
          <w:b/>
          <w:bCs/>
          <w:sz w:val="30"/>
          <w:szCs w:val="30"/>
          <w:rtl/>
        </w:rPr>
        <w:t>حُرِمَ</w:t>
      </w:r>
      <w:r w:rsidR="00215A59" w:rsidRPr="00215A59">
        <w:rPr>
          <w:b/>
          <w:bCs/>
          <w:sz w:val="30"/>
          <w:szCs w:val="30"/>
          <w:rtl/>
        </w:rPr>
        <w:t xml:space="preserve"> </w:t>
      </w:r>
      <w:r w:rsidR="00215A59" w:rsidRPr="00215A59">
        <w:rPr>
          <w:rFonts w:hint="eastAsia"/>
          <w:b/>
          <w:bCs/>
          <w:sz w:val="30"/>
          <w:szCs w:val="30"/>
          <w:rtl/>
        </w:rPr>
        <w:t>أَجْرَهُنَّ</w:t>
      </w:r>
      <w:r w:rsidR="00215A59" w:rsidRPr="00215A59">
        <w:rPr>
          <w:b/>
          <w:bCs/>
          <w:sz w:val="30"/>
          <w:szCs w:val="30"/>
          <w:rtl/>
        </w:rPr>
        <w:t xml:space="preserve"> </w:t>
      </w:r>
      <w:r w:rsidR="00215A59" w:rsidRPr="00215A59">
        <w:rPr>
          <w:rFonts w:hint="eastAsia"/>
          <w:b/>
          <w:bCs/>
          <w:sz w:val="30"/>
          <w:szCs w:val="30"/>
          <w:rtl/>
        </w:rPr>
        <w:t>وَ</w:t>
      </w:r>
      <w:r w:rsidR="00215A59" w:rsidRPr="00215A59">
        <w:rPr>
          <w:b/>
          <w:bCs/>
          <w:sz w:val="30"/>
          <w:szCs w:val="30"/>
          <w:rtl/>
        </w:rPr>
        <w:t xml:space="preserve"> </w:t>
      </w:r>
      <w:r w:rsidR="00215A59" w:rsidRPr="00215A59">
        <w:rPr>
          <w:rFonts w:hint="eastAsia"/>
          <w:b/>
          <w:bCs/>
          <w:sz w:val="30"/>
          <w:szCs w:val="30"/>
          <w:rtl/>
        </w:rPr>
        <w:t>لَقِيَ</w:t>
      </w:r>
      <w:r w:rsidR="00215A59" w:rsidRPr="00215A59">
        <w:rPr>
          <w:b/>
          <w:bCs/>
          <w:sz w:val="30"/>
          <w:szCs w:val="30"/>
          <w:rtl/>
        </w:rPr>
        <w:t xml:space="preserve"> </w:t>
      </w:r>
      <w:r w:rsidR="00215A59" w:rsidRPr="00215A59">
        <w:rPr>
          <w:rFonts w:hint="eastAsia"/>
          <w:b/>
          <w:bCs/>
          <w:sz w:val="30"/>
          <w:szCs w:val="30"/>
          <w:rtl/>
        </w:rPr>
        <w:t>اللَّهَ</w:t>
      </w:r>
      <w:r w:rsidR="00215A59" w:rsidRPr="00215A59">
        <w:rPr>
          <w:b/>
          <w:bCs/>
          <w:sz w:val="30"/>
          <w:szCs w:val="30"/>
          <w:rtl/>
        </w:rPr>
        <w:t xml:space="preserve"> </w:t>
      </w:r>
      <w:r w:rsidR="00215A59" w:rsidRPr="00215A59">
        <w:rPr>
          <w:rFonts w:hint="eastAsia"/>
          <w:b/>
          <w:bCs/>
          <w:sz w:val="30"/>
          <w:szCs w:val="30"/>
          <w:rtl/>
        </w:rPr>
        <w:t>تَعَالَى</w:t>
      </w:r>
      <w:r w:rsidR="00215A59" w:rsidRPr="00215A59">
        <w:rPr>
          <w:b/>
          <w:bCs/>
          <w:sz w:val="30"/>
          <w:szCs w:val="30"/>
          <w:rtl/>
        </w:rPr>
        <w:t xml:space="preserve"> </w:t>
      </w:r>
      <w:r w:rsidR="00215A59" w:rsidRPr="00215A59">
        <w:rPr>
          <w:rFonts w:hint="eastAsia"/>
          <w:b/>
          <w:bCs/>
          <w:sz w:val="30"/>
          <w:szCs w:val="30"/>
          <w:rtl/>
        </w:rPr>
        <w:t>عَاصِيا</w:t>
      </w:r>
      <w:r w:rsidR="00215A59">
        <w:rPr>
          <w:rFonts w:hint="cs"/>
          <w:rtl/>
        </w:rPr>
        <w:t>»</w:t>
      </w:r>
      <w:r w:rsidR="00215A59">
        <w:rPr>
          <w:rStyle w:val="FootnoteReference"/>
          <w:rtl/>
        </w:rPr>
        <w:footnoteReference w:id="7"/>
      </w:r>
      <w:r w:rsidRPr="00B740ED">
        <w:rPr>
          <w:rFonts w:hint="cs"/>
          <w:rtl/>
        </w:rPr>
        <w:t xml:space="preserve">، این روایت در بحار جلد 104 روایت 78 است که به نظر ظاهراً روایت معتبری نداشته باشد. منتها من حکم تمنی مرگ دیگران را </w:t>
      </w:r>
      <w:r w:rsidRPr="00B740ED">
        <w:rPr>
          <w:rtl/>
        </w:rPr>
        <w:t>نم</w:t>
      </w:r>
      <w:r w:rsidRPr="00B740ED">
        <w:rPr>
          <w:rFonts w:hint="cs"/>
          <w:rtl/>
        </w:rPr>
        <w:t>ی‌</w:t>
      </w:r>
      <w:r w:rsidRPr="00B740ED">
        <w:rPr>
          <w:rFonts w:hint="eastAsia"/>
          <w:rtl/>
        </w:rPr>
        <w:t>دانم</w:t>
      </w:r>
      <w:r w:rsidRPr="00B740ED">
        <w:rPr>
          <w:rFonts w:hint="cs"/>
          <w:rtl/>
        </w:rPr>
        <w:t xml:space="preserve"> و این که </w:t>
      </w:r>
      <w:r w:rsidRPr="00B740ED">
        <w:rPr>
          <w:rtl/>
        </w:rPr>
        <w:t>ادله</w:t>
      </w:r>
      <w:r w:rsidRPr="00B740ED">
        <w:rPr>
          <w:rFonts w:hint="cs"/>
          <w:rtl/>
        </w:rPr>
        <w:t xml:space="preserve"> </w:t>
      </w:r>
      <w:r>
        <w:rPr>
          <w:rFonts w:hint="cs"/>
          <w:rtl/>
        </w:rPr>
        <w:t>ویژه‌ای</w:t>
      </w:r>
      <w:r w:rsidRPr="00B740ED">
        <w:rPr>
          <w:rFonts w:hint="cs"/>
          <w:rtl/>
        </w:rPr>
        <w:t xml:space="preserve"> دارد یا ندارد </w:t>
      </w:r>
      <w:r w:rsidRPr="00B740ED">
        <w:rPr>
          <w:rtl/>
        </w:rPr>
        <w:t>نم</w:t>
      </w:r>
      <w:r w:rsidRPr="00B740ED">
        <w:rPr>
          <w:rFonts w:hint="cs"/>
          <w:rtl/>
        </w:rPr>
        <w:t>ی‌</w:t>
      </w:r>
      <w:r w:rsidRPr="00B740ED">
        <w:rPr>
          <w:rFonts w:hint="eastAsia"/>
          <w:rtl/>
        </w:rPr>
        <w:t>دانم</w:t>
      </w:r>
      <w:r w:rsidRPr="00B740ED">
        <w:rPr>
          <w:rFonts w:hint="cs"/>
          <w:rtl/>
        </w:rPr>
        <w:t xml:space="preserve">، در این جا هم دلیل معتبری ندارد، </w:t>
      </w:r>
      <w:r>
        <w:rPr>
          <w:rFonts w:hint="cs"/>
          <w:rtl/>
        </w:rPr>
        <w:t>علی‌القاعده</w:t>
      </w:r>
      <w:r w:rsidRPr="00B740ED">
        <w:rPr>
          <w:rFonts w:hint="cs"/>
          <w:rtl/>
        </w:rPr>
        <w:t xml:space="preserve"> یک اطلاقاتی داریم که این امر مستحسن نیست و عمومات و اطلاقاتی شامل این </w:t>
      </w:r>
      <w:r w:rsidRPr="00B740ED">
        <w:rPr>
          <w:rtl/>
        </w:rPr>
        <w:t>م</w:t>
      </w:r>
      <w:r w:rsidRPr="00B740ED">
        <w:rPr>
          <w:rFonts w:hint="cs"/>
          <w:rtl/>
        </w:rPr>
        <w:t>ی‌</w:t>
      </w:r>
      <w:r w:rsidRPr="00B740ED">
        <w:rPr>
          <w:rFonts w:hint="eastAsia"/>
          <w:rtl/>
        </w:rPr>
        <w:t>شود</w:t>
      </w:r>
      <w:r w:rsidRPr="00B740ED">
        <w:rPr>
          <w:rFonts w:hint="cs"/>
          <w:rtl/>
        </w:rPr>
        <w:t xml:space="preserve"> اما به طور خاص من بررسی </w:t>
      </w:r>
      <w:r>
        <w:rPr>
          <w:rFonts w:hint="cs"/>
          <w:rtl/>
        </w:rPr>
        <w:t>نکرده‌ام</w:t>
      </w:r>
      <w:r w:rsidRPr="00B740ED">
        <w:rPr>
          <w:rFonts w:hint="cs"/>
          <w:rtl/>
        </w:rPr>
        <w:t>.</w:t>
      </w:r>
    </w:p>
    <w:p w:rsidR="00205000" w:rsidRPr="00B740ED" w:rsidRDefault="00205000" w:rsidP="00205000">
      <w:pPr>
        <w:rPr>
          <w:rFonts w:eastAsia="2  Lotus"/>
          <w:b/>
          <w:bCs/>
          <w:sz w:val="32"/>
          <w:szCs w:val="32"/>
          <w:rtl/>
          <w:lang w:bidi="fa-IR"/>
        </w:rPr>
      </w:pPr>
      <w:r w:rsidRPr="00B740ED">
        <w:rPr>
          <w:rFonts w:eastAsia="2  Lotus" w:hint="cs"/>
          <w:b/>
          <w:bCs/>
          <w:sz w:val="32"/>
          <w:szCs w:val="32"/>
          <w:rtl/>
          <w:lang w:bidi="fa-IR"/>
        </w:rPr>
        <w:t>بررسی دیدگاه متفکران علوم تربیتی</w:t>
      </w:r>
    </w:p>
    <w:p w:rsidR="00205000" w:rsidRPr="00B740ED" w:rsidRDefault="00205000" w:rsidP="00205000">
      <w:pPr>
        <w:rPr>
          <w:rtl/>
        </w:rPr>
      </w:pPr>
      <w:r w:rsidRPr="00B740ED">
        <w:rPr>
          <w:rFonts w:hint="cs"/>
          <w:rtl/>
        </w:rPr>
        <w:t xml:space="preserve">ما مجموعاً در بحث تربیت خانوادگی یک مقداری به </w:t>
      </w:r>
      <w:r w:rsidR="00110AC4">
        <w:rPr>
          <w:rFonts w:hint="eastAsia"/>
          <w:rtl/>
        </w:rPr>
        <w:t>بحث‌ها</w:t>
      </w:r>
      <w:r w:rsidR="00110AC4">
        <w:rPr>
          <w:rFonts w:hint="cs"/>
          <w:rtl/>
        </w:rPr>
        <w:t>ی</w:t>
      </w:r>
      <w:r w:rsidRPr="00B740ED">
        <w:rPr>
          <w:rFonts w:hint="cs"/>
          <w:rtl/>
        </w:rPr>
        <w:t xml:space="preserve"> مبنایی و بنیادی هم پرداختیم و بعد هم در حقیقت </w:t>
      </w:r>
      <w:r w:rsidRPr="00B740ED">
        <w:rPr>
          <w:rtl/>
        </w:rPr>
        <w:t>مجموعه</w:t>
      </w:r>
      <w:r w:rsidRPr="00B740ED">
        <w:rPr>
          <w:rFonts w:hint="cs"/>
          <w:rtl/>
        </w:rPr>
        <w:t xml:space="preserve"> مباحث در </w:t>
      </w:r>
      <w:r w:rsidR="00110AC4">
        <w:rPr>
          <w:rFonts w:hint="eastAsia"/>
          <w:rtl/>
        </w:rPr>
        <w:t>ساحت‌ها</w:t>
      </w:r>
      <w:r w:rsidR="00110AC4">
        <w:rPr>
          <w:rFonts w:hint="cs"/>
          <w:rtl/>
        </w:rPr>
        <w:t>ی</w:t>
      </w:r>
      <w:r w:rsidRPr="00B740ED">
        <w:rPr>
          <w:rFonts w:hint="cs"/>
          <w:rtl/>
        </w:rPr>
        <w:t xml:space="preserve"> مختلف مورد بحث قرار گرفت و قسمت زیادی از </w:t>
      </w:r>
      <w:r>
        <w:rPr>
          <w:rFonts w:hint="cs"/>
          <w:rtl/>
        </w:rPr>
        <w:t>این مباحث هم به صورت اصول و روش‌</w:t>
      </w:r>
      <w:r w:rsidRPr="00B740ED">
        <w:rPr>
          <w:rFonts w:hint="cs"/>
          <w:rtl/>
        </w:rPr>
        <w:t xml:space="preserve">های عام در تربیت خانوادگی </w:t>
      </w:r>
      <w:r w:rsidRPr="00B740ED">
        <w:rPr>
          <w:rtl/>
        </w:rPr>
        <w:t>م</w:t>
      </w:r>
      <w:r w:rsidRPr="00B740ED">
        <w:rPr>
          <w:rFonts w:hint="cs"/>
          <w:rtl/>
        </w:rPr>
        <w:t>ی‌</w:t>
      </w:r>
      <w:r w:rsidRPr="00B740ED">
        <w:rPr>
          <w:rFonts w:hint="eastAsia"/>
          <w:rtl/>
        </w:rPr>
        <w:t>شود</w:t>
      </w:r>
      <w:r w:rsidRPr="00B740ED">
        <w:rPr>
          <w:rFonts w:hint="cs"/>
          <w:rtl/>
        </w:rPr>
        <w:t xml:space="preserve"> تنظیم کرد. شاید چیزی باقی نمانده باشد، چه </w:t>
      </w:r>
      <w:r>
        <w:rPr>
          <w:rFonts w:hint="cs"/>
          <w:rtl/>
        </w:rPr>
        <w:t>آن‌هایی</w:t>
      </w:r>
      <w:r w:rsidRPr="00B740ED">
        <w:rPr>
          <w:rFonts w:hint="cs"/>
          <w:rtl/>
        </w:rPr>
        <w:t xml:space="preserve"> که سند دارد و چه </w:t>
      </w:r>
      <w:r>
        <w:rPr>
          <w:rFonts w:hint="cs"/>
          <w:rtl/>
        </w:rPr>
        <w:t>آن‌هایی</w:t>
      </w:r>
      <w:r w:rsidRPr="00B740ED">
        <w:rPr>
          <w:rFonts w:hint="cs"/>
          <w:rtl/>
        </w:rPr>
        <w:t xml:space="preserve"> که سند ندارد و چه </w:t>
      </w:r>
      <w:r>
        <w:rPr>
          <w:rFonts w:hint="cs"/>
          <w:rtl/>
        </w:rPr>
        <w:t>آن‌هایی</w:t>
      </w:r>
      <w:r w:rsidRPr="00B740ED">
        <w:rPr>
          <w:rFonts w:hint="cs"/>
          <w:rtl/>
        </w:rPr>
        <w:t xml:space="preserve"> که الزامی است و چه </w:t>
      </w:r>
      <w:r>
        <w:rPr>
          <w:rFonts w:hint="cs"/>
          <w:rtl/>
        </w:rPr>
        <w:t>آن‌هایی</w:t>
      </w:r>
      <w:r w:rsidRPr="00B740ED">
        <w:rPr>
          <w:rFonts w:hint="cs"/>
          <w:rtl/>
        </w:rPr>
        <w:t xml:space="preserve"> که غیر الزامی است که تقریباً </w:t>
      </w:r>
      <w:r>
        <w:rPr>
          <w:rFonts w:hint="cs"/>
          <w:rtl/>
        </w:rPr>
        <w:t>استفراغ</w:t>
      </w:r>
      <w:r w:rsidRPr="00B740ED">
        <w:rPr>
          <w:rFonts w:hint="cs"/>
          <w:rtl/>
        </w:rPr>
        <w:t xml:space="preserve"> وسعی شد در بررسی </w:t>
      </w:r>
      <w:r w:rsidRPr="00B740ED">
        <w:rPr>
          <w:rtl/>
        </w:rPr>
        <w:t>همه</w:t>
      </w:r>
      <w:r w:rsidRPr="00B740ED">
        <w:rPr>
          <w:rFonts w:hint="cs"/>
          <w:rtl/>
        </w:rPr>
        <w:t xml:space="preserve"> ابعادش در طول یک سال و نیمی که بحث کردیم.</w:t>
      </w:r>
      <w:r w:rsidRPr="00B740ED">
        <w:rPr>
          <w:rtl/>
        </w:rPr>
        <w:t xml:space="preserve"> بحث</w:t>
      </w:r>
      <w:r w:rsidRPr="00B740ED">
        <w:rPr>
          <w:rFonts w:hint="cs"/>
          <w:rtl/>
        </w:rPr>
        <w:t xml:space="preserve">ی که </w:t>
      </w:r>
      <w:r w:rsidRPr="00B740ED">
        <w:rPr>
          <w:rtl/>
        </w:rPr>
        <w:t>م</w:t>
      </w:r>
      <w:r w:rsidRPr="00B740ED">
        <w:rPr>
          <w:rFonts w:hint="cs"/>
          <w:rtl/>
        </w:rPr>
        <w:t>ی‌</w:t>
      </w:r>
      <w:r w:rsidRPr="00B740ED">
        <w:rPr>
          <w:rFonts w:hint="eastAsia"/>
          <w:rtl/>
        </w:rPr>
        <w:t>خواه</w:t>
      </w:r>
      <w:r w:rsidRPr="00B740ED">
        <w:rPr>
          <w:rFonts w:hint="cs"/>
          <w:rtl/>
        </w:rPr>
        <w:t>ی</w:t>
      </w:r>
      <w:r w:rsidRPr="00B740ED">
        <w:rPr>
          <w:rFonts w:hint="eastAsia"/>
          <w:rtl/>
        </w:rPr>
        <w:t>م</w:t>
      </w:r>
      <w:r w:rsidRPr="00B740ED">
        <w:rPr>
          <w:rFonts w:hint="cs"/>
          <w:rtl/>
        </w:rPr>
        <w:t xml:space="preserve"> طرح کنیم این است که تا به حال از متون و منابع دینی گفتیم که چه </w:t>
      </w:r>
      <w:r w:rsidRPr="00B740ED">
        <w:rPr>
          <w:rtl/>
        </w:rPr>
        <w:t>م</w:t>
      </w:r>
      <w:r w:rsidRPr="00B740ED">
        <w:rPr>
          <w:rFonts w:hint="cs"/>
          <w:rtl/>
        </w:rPr>
        <w:t>ی‌</w:t>
      </w:r>
      <w:r w:rsidRPr="00B740ED">
        <w:rPr>
          <w:rFonts w:hint="eastAsia"/>
          <w:rtl/>
        </w:rPr>
        <w:t>شود</w:t>
      </w:r>
      <w:r w:rsidRPr="00B740ED">
        <w:rPr>
          <w:rFonts w:hint="cs"/>
          <w:rtl/>
        </w:rPr>
        <w:t xml:space="preserve"> استخراج کرد در باب تربیت خانوادگی در </w:t>
      </w:r>
      <w:r w:rsidR="00110AC4">
        <w:rPr>
          <w:rFonts w:hint="eastAsia"/>
          <w:rtl/>
        </w:rPr>
        <w:t>ساحت‌ها</w:t>
      </w:r>
      <w:r w:rsidR="00110AC4">
        <w:rPr>
          <w:rFonts w:hint="cs"/>
          <w:rtl/>
        </w:rPr>
        <w:t>ی</w:t>
      </w:r>
      <w:r w:rsidRPr="00B740ED">
        <w:rPr>
          <w:rFonts w:hint="cs"/>
          <w:rtl/>
        </w:rPr>
        <w:t xml:space="preserve"> عبادی و اعتقادی و جنسی و عاطفی و روحی و اخلاقی و شغلی و امثال </w:t>
      </w:r>
      <w:r w:rsidRPr="00B740ED">
        <w:rPr>
          <w:rtl/>
        </w:rPr>
        <w:t>ا</w:t>
      </w:r>
      <w:r w:rsidRPr="00B740ED">
        <w:rPr>
          <w:rFonts w:hint="cs"/>
          <w:rtl/>
        </w:rPr>
        <w:t>ی</w:t>
      </w:r>
      <w:r w:rsidRPr="00B740ED">
        <w:rPr>
          <w:rFonts w:hint="eastAsia"/>
          <w:rtl/>
        </w:rPr>
        <w:t>ن‌ها</w:t>
      </w:r>
      <w:r w:rsidRPr="00B740ED">
        <w:rPr>
          <w:rFonts w:hint="cs"/>
          <w:rtl/>
        </w:rPr>
        <w:t xml:space="preserve"> که اصول و </w:t>
      </w:r>
      <w:r w:rsidRPr="00B740ED">
        <w:rPr>
          <w:rtl/>
        </w:rPr>
        <w:t>روش‌ها</w:t>
      </w:r>
      <w:r w:rsidRPr="00B740ED">
        <w:rPr>
          <w:rFonts w:hint="cs"/>
          <w:rtl/>
        </w:rPr>
        <w:t xml:space="preserve"> و قواعد </w:t>
      </w:r>
      <w:r w:rsidRPr="00B740ED">
        <w:rPr>
          <w:rtl/>
        </w:rPr>
        <w:t>ا</w:t>
      </w:r>
      <w:r w:rsidRPr="00B740ED">
        <w:rPr>
          <w:rFonts w:hint="cs"/>
          <w:rtl/>
        </w:rPr>
        <w:t>ی</w:t>
      </w:r>
      <w:r w:rsidRPr="00B740ED">
        <w:rPr>
          <w:rFonts w:hint="eastAsia"/>
          <w:rtl/>
        </w:rPr>
        <w:t>ن‌ها</w:t>
      </w:r>
      <w:r w:rsidRPr="00B740ED">
        <w:rPr>
          <w:rFonts w:hint="cs"/>
          <w:rtl/>
        </w:rPr>
        <w:t xml:space="preserve"> و </w:t>
      </w:r>
      <w:r>
        <w:rPr>
          <w:rFonts w:hint="cs"/>
          <w:rtl/>
        </w:rPr>
        <w:t>همین‌طور</w:t>
      </w:r>
      <w:r w:rsidRPr="00B740ED">
        <w:rPr>
          <w:rFonts w:hint="cs"/>
          <w:rtl/>
        </w:rPr>
        <w:t xml:space="preserve"> مبانی بحث تا زیادی بحث شد، اما بحث این است که اگر بخواهیم از </w:t>
      </w:r>
      <w:r>
        <w:rPr>
          <w:rFonts w:hint="cs"/>
          <w:rtl/>
        </w:rPr>
        <w:t>این‌طرف</w:t>
      </w:r>
      <w:r w:rsidRPr="00B740ED">
        <w:rPr>
          <w:rFonts w:hint="cs"/>
          <w:rtl/>
        </w:rPr>
        <w:t xml:space="preserve"> سراغ متون برویم </w:t>
      </w:r>
      <w:r w:rsidRPr="00B740ED">
        <w:rPr>
          <w:rtl/>
        </w:rPr>
        <w:t>م</w:t>
      </w:r>
      <w:r w:rsidRPr="00B740ED">
        <w:rPr>
          <w:rFonts w:hint="cs"/>
          <w:rtl/>
        </w:rPr>
        <w:t>ی‌</w:t>
      </w:r>
      <w:r w:rsidRPr="00B740ED">
        <w:rPr>
          <w:rFonts w:hint="eastAsia"/>
          <w:rtl/>
        </w:rPr>
        <w:t>ب</w:t>
      </w:r>
      <w:r w:rsidRPr="00B740ED">
        <w:rPr>
          <w:rFonts w:hint="cs"/>
          <w:rtl/>
        </w:rPr>
        <w:t>ی</w:t>
      </w:r>
      <w:r w:rsidRPr="00B740ED">
        <w:rPr>
          <w:rFonts w:hint="eastAsia"/>
          <w:rtl/>
        </w:rPr>
        <w:t>ن</w:t>
      </w:r>
      <w:r w:rsidRPr="00B740ED">
        <w:rPr>
          <w:rFonts w:hint="cs"/>
          <w:rtl/>
        </w:rPr>
        <w:t>ی</w:t>
      </w:r>
      <w:r w:rsidRPr="00B740ED">
        <w:rPr>
          <w:rFonts w:hint="eastAsia"/>
          <w:rtl/>
        </w:rPr>
        <w:t>م</w:t>
      </w:r>
      <w:r w:rsidRPr="00B740ED">
        <w:rPr>
          <w:rFonts w:hint="cs"/>
          <w:rtl/>
        </w:rPr>
        <w:t xml:space="preserve"> که در تحقیقات جدید و مباحث جدید علوم تربیتی و تعلیم و تربیت در </w:t>
      </w:r>
      <w:r w:rsidRPr="00B740ED">
        <w:rPr>
          <w:rtl/>
        </w:rPr>
        <w:t>حوزه</w:t>
      </w:r>
      <w:r w:rsidRPr="00B740ED">
        <w:rPr>
          <w:rFonts w:hint="cs"/>
          <w:rtl/>
        </w:rPr>
        <w:t xml:space="preserve"> خانواده به یک چیزهایی توصیه شده است و </w:t>
      </w:r>
      <w:r>
        <w:rPr>
          <w:rFonts w:hint="cs"/>
          <w:rtl/>
        </w:rPr>
        <w:t>تحلیل‌هایی</w:t>
      </w:r>
      <w:r w:rsidRPr="00B740ED">
        <w:rPr>
          <w:rFonts w:hint="cs"/>
          <w:rtl/>
        </w:rPr>
        <w:t xml:space="preserve"> ارائه شده است و نکاتی گفته شده است که باید ببینیم </w:t>
      </w:r>
      <w:r w:rsidRPr="00B740ED">
        <w:rPr>
          <w:rtl/>
        </w:rPr>
        <w:t>ا</w:t>
      </w:r>
      <w:r w:rsidRPr="00B740ED">
        <w:rPr>
          <w:rFonts w:hint="cs"/>
          <w:rtl/>
        </w:rPr>
        <w:t>ی</w:t>
      </w:r>
      <w:r w:rsidRPr="00B740ED">
        <w:rPr>
          <w:rFonts w:hint="eastAsia"/>
          <w:rtl/>
        </w:rPr>
        <w:t>ن‌ها</w:t>
      </w:r>
      <w:r w:rsidRPr="00B740ED">
        <w:rPr>
          <w:rFonts w:hint="cs"/>
          <w:rtl/>
        </w:rPr>
        <w:t xml:space="preserve"> </w:t>
      </w:r>
      <w:r w:rsidRPr="00B740ED">
        <w:rPr>
          <w:rtl/>
        </w:rPr>
        <w:t>عرضه</w:t>
      </w:r>
      <w:r w:rsidRPr="00B740ED">
        <w:rPr>
          <w:rFonts w:hint="cs"/>
          <w:rtl/>
        </w:rPr>
        <w:t xml:space="preserve"> بر همین سیستمی که تا به حال بحث کردیم </w:t>
      </w:r>
      <w:r w:rsidRPr="00B740ED">
        <w:rPr>
          <w:rtl/>
        </w:rPr>
        <w:t>م</w:t>
      </w:r>
      <w:r w:rsidRPr="00B740ED">
        <w:rPr>
          <w:rFonts w:hint="cs"/>
          <w:rtl/>
        </w:rPr>
        <w:t>ی‌</w:t>
      </w:r>
      <w:r w:rsidRPr="00B740ED">
        <w:rPr>
          <w:rFonts w:hint="eastAsia"/>
          <w:rtl/>
        </w:rPr>
        <w:t>شود</w:t>
      </w:r>
      <w:r w:rsidRPr="00B740ED">
        <w:rPr>
          <w:rFonts w:hint="cs"/>
          <w:rtl/>
        </w:rPr>
        <w:t xml:space="preserve"> و حکم </w:t>
      </w:r>
      <w:r w:rsidRPr="00B740ED">
        <w:rPr>
          <w:rtl/>
        </w:rPr>
        <w:t>ا</w:t>
      </w:r>
      <w:r w:rsidRPr="00B740ED">
        <w:rPr>
          <w:rFonts w:hint="cs"/>
          <w:rtl/>
        </w:rPr>
        <w:t>ی</w:t>
      </w:r>
      <w:r w:rsidRPr="00B740ED">
        <w:rPr>
          <w:rFonts w:hint="eastAsia"/>
          <w:rtl/>
        </w:rPr>
        <w:t>ن‌ها</w:t>
      </w:r>
      <w:r w:rsidRPr="00B740ED">
        <w:rPr>
          <w:rFonts w:hint="cs"/>
          <w:rtl/>
        </w:rPr>
        <w:t xml:space="preserve"> استخراج شود، در </w:t>
      </w:r>
      <w:r>
        <w:rPr>
          <w:rFonts w:hint="cs"/>
          <w:rtl/>
        </w:rPr>
        <w:t>کتاب‌هایی</w:t>
      </w:r>
      <w:r w:rsidRPr="00B740ED">
        <w:rPr>
          <w:rFonts w:hint="cs"/>
          <w:rtl/>
        </w:rPr>
        <w:t xml:space="preserve"> که راجع به خانواده و تربیت خانوادگی نوشته شده است </w:t>
      </w:r>
      <w:r w:rsidRPr="00B740ED">
        <w:rPr>
          <w:rtl/>
        </w:rPr>
        <w:t>م</w:t>
      </w:r>
      <w:r w:rsidRPr="00B740ED">
        <w:rPr>
          <w:rFonts w:hint="cs"/>
          <w:rtl/>
        </w:rPr>
        <w:t>ی‌</w:t>
      </w:r>
      <w:r w:rsidRPr="00B740ED">
        <w:rPr>
          <w:rFonts w:hint="eastAsia"/>
          <w:rtl/>
        </w:rPr>
        <w:t>ب</w:t>
      </w:r>
      <w:r w:rsidRPr="00B740ED">
        <w:rPr>
          <w:rFonts w:hint="cs"/>
          <w:rtl/>
        </w:rPr>
        <w:t>ی</w:t>
      </w:r>
      <w:r w:rsidRPr="00B740ED">
        <w:rPr>
          <w:rFonts w:hint="eastAsia"/>
          <w:rtl/>
        </w:rPr>
        <w:t>ن</w:t>
      </w:r>
      <w:r w:rsidRPr="00B740ED">
        <w:rPr>
          <w:rFonts w:hint="cs"/>
          <w:rtl/>
        </w:rPr>
        <w:t>ی</w:t>
      </w:r>
      <w:r w:rsidRPr="00B740ED">
        <w:rPr>
          <w:rFonts w:hint="eastAsia"/>
          <w:rtl/>
        </w:rPr>
        <w:t>م</w:t>
      </w:r>
      <w:r w:rsidRPr="00B740ED">
        <w:rPr>
          <w:rFonts w:hint="cs"/>
          <w:rtl/>
        </w:rPr>
        <w:t xml:space="preserve"> هم خانواده </w:t>
      </w:r>
      <w:r w:rsidRPr="00B740ED">
        <w:rPr>
          <w:rFonts w:hint="cs"/>
          <w:rtl/>
        </w:rPr>
        <w:lastRenderedPageBreak/>
        <w:t xml:space="preserve">تقسیماتی دارد و بعد </w:t>
      </w:r>
      <w:r>
        <w:rPr>
          <w:rFonts w:hint="cs"/>
          <w:rtl/>
        </w:rPr>
        <w:t>توصیه‌هایی</w:t>
      </w:r>
      <w:r w:rsidRPr="00B740ED">
        <w:rPr>
          <w:rFonts w:hint="cs"/>
          <w:rtl/>
        </w:rPr>
        <w:t xml:space="preserve"> به پدر و مادر </w:t>
      </w:r>
      <w:r w:rsidRPr="00B740ED">
        <w:rPr>
          <w:rtl/>
        </w:rPr>
        <w:t>م</w:t>
      </w:r>
      <w:r w:rsidRPr="00B740ED">
        <w:rPr>
          <w:rFonts w:hint="cs"/>
          <w:rtl/>
        </w:rPr>
        <w:t>ی‌</w:t>
      </w:r>
      <w:r w:rsidRPr="00B740ED">
        <w:rPr>
          <w:rFonts w:hint="eastAsia"/>
          <w:rtl/>
        </w:rPr>
        <w:t>شود</w:t>
      </w:r>
      <w:r w:rsidRPr="00B740ED">
        <w:rPr>
          <w:rFonts w:hint="cs"/>
          <w:rtl/>
        </w:rPr>
        <w:t xml:space="preserve"> که یک سلسله اموری است که </w:t>
      </w:r>
      <w:r w:rsidRPr="00B740ED">
        <w:rPr>
          <w:rtl/>
        </w:rPr>
        <w:t>ا</w:t>
      </w:r>
      <w:r w:rsidRPr="00B740ED">
        <w:rPr>
          <w:rFonts w:hint="cs"/>
          <w:rtl/>
        </w:rPr>
        <w:t>ی</w:t>
      </w:r>
      <w:r w:rsidRPr="00B740ED">
        <w:rPr>
          <w:rFonts w:hint="eastAsia"/>
          <w:rtl/>
        </w:rPr>
        <w:t>ن‌ها</w:t>
      </w:r>
      <w:r w:rsidRPr="00B740ED">
        <w:rPr>
          <w:rFonts w:hint="cs"/>
          <w:rtl/>
        </w:rPr>
        <w:t xml:space="preserve"> را تنظیم </w:t>
      </w:r>
      <w:r w:rsidRPr="00B740ED">
        <w:rPr>
          <w:rtl/>
        </w:rPr>
        <w:t>م</w:t>
      </w:r>
      <w:r w:rsidRPr="00B740ED">
        <w:rPr>
          <w:rFonts w:hint="cs"/>
          <w:rtl/>
        </w:rPr>
        <w:t>ی‌</w:t>
      </w:r>
      <w:r w:rsidRPr="00B740ED">
        <w:rPr>
          <w:rFonts w:hint="eastAsia"/>
          <w:rtl/>
        </w:rPr>
        <w:t>کن</w:t>
      </w:r>
      <w:r w:rsidRPr="00B740ED">
        <w:rPr>
          <w:rFonts w:hint="cs"/>
          <w:rtl/>
        </w:rPr>
        <w:t>ی</w:t>
      </w:r>
      <w:r w:rsidRPr="00B740ED">
        <w:rPr>
          <w:rFonts w:hint="eastAsia"/>
          <w:rtl/>
        </w:rPr>
        <w:t>م</w:t>
      </w:r>
      <w:r w:rsidRPr="00B740ED">
        <w:rPr>
          <w:rFonts w:hint="cs"/>
          <w:rtl/>
        </w:rPr>
        <w:t xml:space="preserve"> و بر همین </w:t>
      </w:r>
      <w:r w:rsidR="00110AC4">
        <w:rPr>
          <w:rFonts w:hint="eastAsia"/>
          <w:rtl/>
        </w:rPr>
        <w:t>چارچوب‌ها</w:t>
      </w:r>
      <w:r w:rsidR="00110AC4">
        <w:rPr>
          <w:rFonts w:hint="cs"/>
          <w:rtl/>
        </w:rPr>
        <w:t>ی</w:t>
      </w:r>
      <w:r w:rsidRPr="00B740ED">
        <w:rPr>
          <w:rFonts w:hint="cs"/>
          <w:rtl/>
        </w:rPr>
        <w:t xml:space="preserve"> که تا به حال استخراج کردیم عرضه </w:t>
      </w:r>
      <w:r w:rsidRPr="00B740ED">
        <w:rPr>
          <w:rtl/>
        </w:rPr>
        <w:t>م</w:t>
      </w:r>
      <w:r w:rsidRPr="00B740ED">
        <w:rPr>
          <w:rFonts w:hint="cs"/>
          <w:rtl/>
        </w:rPr>
        <w:t>ی‌</w:t>
      </w:r>
      <w:r w:rsidRPr="00B740ED">
        <w:rPr>
          <w:rFonts w:hint="eastAsia"/>
          <w:rtl/>
        </w:rPr>
        <w:t>کن</w:t>
      </w:r>
      <w:r w:rsidRPr="00B740ED">
        <w:rPr>
          <w:rFonts w:hint="cs"/>
          <w:rtl/>
        </w:rPr>
        <w:t>ی</w:t>
      </w:r>
      <w:r w:rsidRPr="00B740ED">
        <w:rPr>
          <w:rFonts w:hint="eastAsia"/>
          <w:rtl/>
        </w:rPr>
        <w:t>م</w:t>
      </w:r>
      <w:r w:rsidRPr="00B740ED">
        <w:rPr>
          <w:rFonts w:hint="cs"/>
          <w:rtl/>
        </w:rPr>
        <w:t>.</w:t>
      </w:r>
    </w:p>
    <w:p w:rsidR="00205000" w:rsidRPr="00B740ED" w:rsidRDefault="00205000" w:rsidP="00205000">
      <w:pPr>
        <w:rPr>
          <w:rtl/>
        </w:rPr>
      </w:pPr>
      <w:r w:rsidRPr="00B740ED">
        <w:rPr>
          <w:rtl/>
        </w:rPr>
        <w:t xml:space="preserve"> و</w:t>
      </w:r>
      <w:r w:rsidRPr="00B740ED">
        <w:rPr>
          <w:rFonts w:hint="cs"/>
          <w:rtl/>
        </w:rPr>
        <w:t xml:space="preserve"> صل</w:t>
      </w:r>
      <w:r>
        <w:rPr>
          <w:rFonts w:hint="cs"/>
          <w:rtl/>
        </w:rPr>
        <w:t>ی</w:t>
      </w:r>
      <w:r w:rsidRPr="00B740ED">
        <w:rPr>
          <w:rFonts w:hint="cs"/>
          <w:rtl/>
        </w:rPr>
        <w:t xml:space="preserve"> الله علی محمد و آل محمد</w:t>
      </w:r>
    </w:p>
    <w:p w:rsidR="00152670" w:rsidRDefault="00152670">
      <w:pPr>
        <w:rPr>
          <w:lang w:bidi="fa-IR"/>
        </w:rPr>
      </w:pPr>
    </w:p>
    <w:sectPr w:rsidR="00152670" w:rsidSect="00304C6E">
      <w:headerReference w:type="even" r:id="rId8"/>
      <w:headerReference w:type="default" r:id="rId9"/>
      <w:footerReference w:type="even" r:id="rId10"/>
      <w:footerReference w:type="default" r:id="rId11"/>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26" w:rsidRDefault="00121F26" w:rsidP="00205000">
      <w:pPr>
        <w:spacing w:after="0"/>
      </w:pPr>
      <w:r>
        <w:separator/>
      </w:r>
    </w:p>
  </w:endnote>
  <w:endnote w:type="continuationSeparator" w:id="0">
    <w:p w:rsidR="00121F26" w:rsidRDefault="00121F26" w:rsidP="00205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97" w:rsidRDefault="00634E0B" w:rsidP="00297BCD">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B74197" w:rsidRDefault="00121F26" w:rsidP="00297BCD">
    <w:pPr>
      <w:pStyle w:val="Footer"/>
    </w:pPr>
  </w:p>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C13B04" w:rsidRDefault="00121F26" w:rsidP="00297B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D0221E" w:rsidRDefault="00634E0B" w:rsidP="00297BCD">
        <w:pPr>
          <w:pStyle w:val="Footer"/>
          <w:jc w:val="center"/>
        </w:pPr>
        <w:r>
          <w:t xml:space="preserve"> </w:t>
        </w:r>
      </w:p>
      <w:p w:rsidR="00C13B04" w:rsidRDefault="00121F26" w:rsidP="00297BCD">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26" w:rsidRDefault="00121F26" w:rsidP="00205000">
      <w:pPr>
        <w:spacing w:after="0"/>
      </w:pPr>
      <w:r>
        <w:separator/>
      </w:r>
    </w:p>
  </w:footnote>
  <w:footnote w:type="continuationSeparator" w:id="0">
    <w:p w:rsidR="00121F26" w:rsidRDefault="00121F26" w:rsidP="00205000">
      <w:pPr>
        <w:spacing w:after="0"/>
      </w:pPr>
      <w:r>
        <w:continuationSeparator/>
      </w:r>
    </w:p>
  </w:footnote>
  <w:footnote w:id="1">
    <w:p w:rsidR="00205000" w:rsidRPr="00215A59" w:rsidRDefault="00205000" w:rsidP="00205000">
      <w:pPr>
        <w:pStyle w:val="FootnoteText"/>
        <w:rPr>
          <w:b/>
          <w:bCs/>
          <w:rtl/>
          <w:lang w:bidi="fa-IR"/>
        </w:rPr>
      </w:pPr>
      <w:r w:rsidRPr="00215A59">
        <w:rPr>
          <w:rStyle w:val="FootnoteReference"/>
          <w:b/>
          <w:bCs/>
        </w:rPr>
        <w:footnoteRef/>
      </w:r>
      <w:r w:rsidRPr="00215A59">
        <w:rPr>
          <w:b/>
          <w:bCs/>
          <w:rtl/>
        </w:rPr>
        <w:t xml:space="preserve"> </w:t>
      </w:r>
      <w:r w:rsidRPr="00215A59">
        <w:rPr>
          <w:rFonts w:hint="cs"/>
          <w:b/>
          <w:bCs/>
          <w:rtl/>
          <w:lang w:bidi="fa-IR"/>
        </w:rPr>
        <w:t>-</w:t>
      </w:r>
      <w:r w:rsidRPr="00215A59">
        <w:rPr>
          <w:b/>
          <w:bCs/>
          <w:rtl/>
          <w:lang w:bidi="fa-IR"/>
        </w:rPr>
        <w:t xml:space="preserve"> </w:t>
      </w:r>
      <w:r w:rsidRPr="00215A59">
        <w:rPr>
          <w:rFonts w:hint="eastAsia"/>
          <w:b/>
          <w:bCs/>
          <w:rtl/>
          <w:lang w:bidi="fa-IR"/>
        </w:rPr>
        <w:t>وسائل</w:t>
      </w:r>
      <w:r w:rsidRPr="00215A59">
        <w:rPr>
          <w:b/>
          <w:bCs/>
          <w:rtl/>
          <w:lang w:bidi="fa-IR"/>
        </w:rPr>
        <w:t xml:space="preserve"> </w:t>
      </w:r>
      <w:r w:rsidRPr="00215A59">
        <w:rPr>
          <w:rFonts w:hint="eastAsia"/>
          <w:b/>
          <w:bCs/>
          <w:rtl/>
          <w:lang w:bidi="fa-IR"/>
        </w:rPr>
        <w:t>الشيعة،</w:t>
      </w:r>
      <w:r w:rsidRPr="00215A59">
        <w:rPr>
          <w:b/>
          <w:bCs/>
          <w:rtl/>
          <w:lang w:bidi="fa-IR"/>
        </w:rPr>
        <w:t xml:space="preserve"> </w:t>
      </w:r>
      <w:r w:rsidRPr="00215A59">
        <w:rPr>
          <w:rFonts w:hint="eastAsia"/>
          <w:b/>
          <w:bCs/>
          <w:rtl/>
          <w:lang w:bidi="fa-IR"/>
        </w:rPr>
        <w:t>ج‏</w:t>
      </w:r>
      <w:r w:rsidRPr="00215A59">
        <w:rPr>
          <w:b/>
          <w:bCs/>
          <w:rtl/>
          <w:lang w:bidi="fa-IR"/>
        </w:rPr>
        <w:t>21</w:t>
      </w:r>
      <w:r w:rsidRPr="00215A59">
        <w:rPr>
          <w:rFonts w:hint="eastAsia"/>
          <w:b/>
          <w:bCs/>
          <w:rtl/>
          <w:lang w:bidi="fa-IR"/>
        </w:rPr>
        <w:t>،</w:t>
      </w:r>
      <w:r w:rsidRPr="00215A59">
        <w:rPr>
          <w:b/>
          <w:bCs/>
          <w:rtl/>
          <w:lang w:bidi="fa-IR"/>
        </w:rPr>
        <w:t xml:space="preserve"> </w:t>
      </w:r>
      <w:r w:rsidR="00110AC4" w:rsidRPr="00215A59">
        <w:rPr>
          <w:rFonts w:hint="eastAsia"/>
          <w:b/>
          <w:bCs/>
          <w:rtl/>
          <w:lang w:bidi="fa-IR"/>
        </w:rPr>
        <w:t>ص</w:t>
      </w:r>
      <w:r w:rsidR="00110AC4" w:rsidRPr="00215A59">
        <w:rPr>
          <w:b/>
          <w:bCs/>
          <w:rtl/>
          <w:lang w:bidi="fa-IR"/>
        </w:rPr>
        <w:t xml:space="preserve"> 481</w:t>
      </w:r>
      <w:r w:rsidRPr="00215A59">
        <w:rPr>
          <w:rFonts w:hint="cs"/>
          <w:b/>
          <w:bCs/>
          <w:rtl/>
          <w:lang w:bidi="fa-IR"/>
        </w:rPr>
        <w:t>.</w:t>
      </w:r>
    </w:p>
  </w:footnote>
  <w:footnote w:id="2">
    <w:p w:rsidR="005056F3" w:rsidRPr="00215A59" w:rsidRDefault="005056F3" w:rsidP="005056F3">
      <w:pPr>
        <w:pStyle w:val="FootnoteText"/>
        <w:rPr>
          <w:b/>
          <w:bCs/>
          <w:lang w:bidi="fa-IR"/>
        </w:rPr>
      </w:pPr>
      <w:r w:rsidRPr="00215A59">
        <w:rPr>
          <w:rStyle w:val="FootnoteReference"/>
          <w:b/>
          <w:bCs/>
        </w:rPr>
        <w:footnoteRef/>
      </w:r>
      <w:r w:rsidRPr="00215A59">
        <w:rPr>
          <w:b/>
          <w:bCs/>
          <w:rtl/>
        </w:rPr>
        <w:t xml:space="preserve"> </w:t>
      </w:r>
      <w:r w:rsidRPr="00215A59">
        <w:rPr>
          <w:rFonts w:hint="cs"/>
          <w:b/>
          <w:bCs/>
          <w:rtl/>
          <w:lang w:bidi="fa-IR"/>
        </w:rPr>
        <w:t>-</w:t>
      </w:r>
      <w:r w:rsidRPr="00215A59">
        <w:rPr>
          <w:b/>
          <w:bCs/>
          <w:rtl/>
          <w:lang w:bidi="fa-IR"/>
        </w:rPr>
        <w:t xml:space="preserve"> </w:t>
      </w:r>
      <w:r w:rsidRPr="00215A59">
        <w:rPr>
          <w:rFonts w:hint="eastAsia"/>
          <w:b/>
          <w:bCs/>
          <w:rtl/>
          <w:lang w:bidi="fa-IR"/>
        </w:rPr>
        <w:t>بحار</w:t>
      </w:r>
      <w:r w:rsidRPr="00215A59">
        <w:rPr>
          <w:b/>
          <w:bCs/>
          <w:rtl/>
          <w:lang w:bidi="fa-IR"/>
        </w:rPr>
        <w:t xml:space="preserve"> </w:t>
      </w:r>
      <w:r w:rsidRPr="00215A59">
        <w:rPr>
          <w:rFonts w:hint="eastAsia"/>
          <w:b/>
          <w:bCs/>
          <w:rtl/>
          <w:lang w:bidi="fa-IR"/>
        </w:rPr>
        <w:t>الأنوار</w:t>
      </w:r>
      <w:r w:rsidRPr="00215A59">
        <w:rPr>
          <w:b/>
          <w:bCs/>
          <w:rtl/>
          <w:lang w:bidi="fa-IR"/>
        </w:rPr>
        <w:t xml:space="preserve"> (</w:t>
      </w:r>
      <w:r w:rsidRPr="00215A59">
        <w:rPr>
          <w:rFonts w:hint="eastAsia"/>
          <w:b/>
          <w:bCs/>
          <w:rtl/>
          <w:lang w:bidi="fa-IR"/>
        </w:rPr>
        <w:t>ط</w:t>
      </w:r>
      <w:r w:rsidRPr="00215A59">
        <w:rPr>
          <w:b/>
          <w:bCs/>
          <w:rtl/>
          <w:lang w:bidi="fa-IR"/>
        </w:rPr>
        <w:t xml:space="preserve"> - </w:t>
      </w:r>
      <w:r w:rsidRPr="00215A59">
        <w:rPr>
          <w:rFonts w:hint="eastAsia"/>
          <w:b/>
          <w:bCs/>
          <w:rtl/>
          <w:lang w:bidi="fa-IR"/>
        </w:rPr>
        <w:t>بيروت</w:t>
      </w:r>
      <w:r w:rsidRPr="00215A59">
        <w:rPr>
          <w:b/>
          <w:bCs/>
          <w:rtl/>
          <w:lang w:bidi="fa-IR"/>
        </w:rPr>
        <w:t>)</w:t>
      </w:r>
      <w:r w:rsidRPr="00215A59">
        <w:rPr>
          <w:rFonts w:hint="eastAsia"/>
          <w:b/>
          <w:bCs/>
          <w:rtl/>
          <w:lang w:bidi="fa-IR"/>
        </w:rPr>
        <w:t>،</w:t>
      </w:r>
      <w:r w:rsidRPr="00215A59">
        <w:rPr>
          <w:b/>
          <w:bCs/>
          <w:rtl/>
          <w:lang w:bidi="fa-IR"/>
        </w:rPr>
        <w:t xml:space="preserve"> </w:t>
      </w:r>
      <w:r w:rsidRPr="00215A59">
        <w:rPr>
          <w:rFonts w:hint="eastAsia"/>
          <w:b/>
          <w:bCs/>
          <w:rtl/>
          <w:lang w:bidi="fa-IR"/>
        </w:rPr>
        <w:t>ج‏</w:t>
      </w:r>
      <w:r w:rsidRPr="00215A59">
        <w:rPr>
          <w:b/>
          <w:bCs/>
          <w:rtl/>
          <w:lang w:bidi="fa-IR"/>
        </w:rPr>
        <w:t>101</w:t>
      </w:r>
      <w:r w:rsidRPr="00215A59">
        <w:rPr>
          <w:rFonts w:hint="eastAsia"/>
          <w:b/>
          <w:bCs/>
          <w:rtl/>
          <w:lang w:bidi="fa-IR"/>
        </w:rPr>
        <w:t>،</w:t>
      </w:r>
      <w:r w:rsidRPr="00215A59">
        <w:rPr>
          <w:b/>
          <w:bCs/>
          <w:rtl/>
          <w:lang w:bidi="fa-IR"/>
        </w:rPr>
        <w:t xml:space="preserve"> </w:t>
      </w:r>
      <w:r w:rsidRPr="00215A59">
        <w:rPr>
          <w:rFonts w:hint="eastAsia"/>
          <w:b/>
          <w:bCs/>
          <w:rtl/>
          <w:lang w:bidi="fa-IR"/>
        </w:rPr>
        <w:t>ص</w:t>
      </w:r>
      <w:r w:rsidRPr="00215A59">
        <w:rPr>
          <w:b/>
          <w:bCs/>
          <w:rtl/>
          <w:lang w:bidi="fa-IR"/>
        </w:rPr>
        <w:t xml:space="preserve"> 99</w:t>
      </w:r>
      <w:r w:rsidRPr="00215A59">
        <w:rPr>
          <w:rFonts w:hint="cs"/>
          <w:b/>
          <w:bCs/>
          <w:rtl/>
          <w:lang w:bidi="fa-IR"/>
        </w:rPr>
        <w:t>.</w:t>
      </w:r>
    </w:p>
  </w:footnote>
  <w:footnote w:id="3">
    <w:p w:rsidR="005056F3" w:rsidRPr="00215A59" w:rsidRDefault="005056F3" w:rsidP="005056F3">
      <w:pPr>
        <w:pStyle w:val="FootnoteText"/>
        <w:rPr>
          <w:b/>
          <w:bCs/>
          <w:lang w:bidi="fa-IR"/>
        </w:rPr>
      </w:pPr>
      <w:r w:rsidRPr="00215A59">
        <w:rPr>
          <w:rStyle w:val="FootnoteReference"/>
          <w:b/>
          <w:bCs/>
        </w:rPr>
        <w:footnoteRef/>
      </w:r>
      <w:r w:rsidRPr="00215A59">
        <w:rPr>
          <w:b/>
          <w:bCs/>
          <w:rtl/>
        </w:rPr>
        <w:t xml:space="preserve"> </w:t>
      </w:r>
      <w:r w:rsidRPr="00215A59">
        <w:rPr>
          <w:rFonts w:hint="cs"/>
          <w:b/>
          <w:bCs/>
          <w:rtl/>
          <w:lang w:bidi="fa-IR"/>
        </w:rPr>
        <w:t>-</w:t>
      </w:r>
      <w:r w:rsidRPr="00215A59">
        <w:rPr>
          <w:b/>
          <w:bCs/>
          <w:rtl/>
          <w:lang w:bidi="fa-IR"/>
        </w:rPr>
        <w:t xml:space="preserve"> </w:t>
      </w:r>
      <w:r w:rsidRPr="00215A59">
        <w:rPr>
          <w:rFonts w:hint="eastAsia"/>
          <w:b/>
          <w:bCs/>
          <w:rtl/>
          <w:lang w:bidi="fa-IR"/>
        </w:rPr>
        <w:t>وسائل</w:t>
      </w:r>
      <w:r w:rsidRPr="00215A59">
        <w:rPr>
          <w:b/>
          <w:bCs/>
          <w:rtl/>
          <w:lang w:bidi="fa-IR"/>
        </w:rPr>
        <w:t xml:space="preserve"> </w:t>
      </w:r>
      <w:r w:rsidRPr="00215A59">
        <w:rPr>
          <w:rFonts w:hint="eastAsia"/>
          <w:b/>
          <w:bCs/>
          <w:rtl/>
          <w:lang w:bidi="fa-IR"/>
        </w:rPr>
        <w:t>الشيعة،</w:t>
      </w:r>
      <w:r w:rsidRPr="00215A59">
        <w:rPr>
          <w:b/>
          <w:bCs/>
          <w:rtl/>
          <w:lang w:bidi="fa-IR"/>
        </w:rPr>
        <w:t xml:space="preserve"> </w:t>
      </w:r>
      <w:r w:rsidRPr="00215A59">
        <w:rPr>
          <w:rFonts w:hint="eastAsia"/>
          <w:b/>
          <w:bCs/>
          <w:rtl/>
          <w:lang w:bidi="fa-IR"/>
        </w:rPr>
        <w:t>ج‏</w:t>
      </w:r>
      <w:r w:rsidRPr="00215A59">
        <w:rPr>
          <w:b/>
          <w:bCs/>
          <w:rtl/>
          <w:lang w:bidi="fa-IR"/>
        </w:rPr>
        <w:t>7</w:t>
      </w:r>
      <w:r w:rsidRPr="00215A59">
        <w:rPr>
          <w:rFonts w:hint="eastAsia"/>
          <w:b/>
          <w:bCs/>
          <w:rtl/>
          <w:lang w:bidi="fa-IR"/>
        </w:rPr>
        <w:t>،</w:t>
      </w:r>
      <w:r w:rsidRPr="00215A59">
        <w:rPr>
          <w:b/>
          <w:bCs/>
          <w:rtl/>
          <w:lang w:bidi="fa-IR"/>
        </w:rPr>
        <w:t xml:space="preserve"> </w:t>
      </w:r>
      <w:r w:rsidRPr="00215A59">
        <w:rPr>
          <w:rFonts w:hint="eastAsia"/>
          <w:b/>
          <w:bCs/>
          <w:rtl/>
          <w:lang w:bidi="fa-IR"/>
        </w:rPr>
        <w:t>ص</w:t>
      </w:r>
      <w:r w:rsidRPr="00215A59">
        <w:rPr>
          <w:rFonts w:hint="cs"/>
          <w:b/>
          <w:bCs/>
          <w:rtl/>
          <w:lang w:bidi="fa-IR"/>
        </w:rPr>
        <w:t xml:space="preserve"> </w:t>
      </w:r>
      <w:r w:rsidRPr="00215A59">
        <w:rPr>
          <w:b/>
          <w:bCs/>
          <w:rtl/>
          <w:lang w:bidi="fa-IR"/>
        </w:rPr>
        <w:t>131</w:t>
      </w:r>
      <w:r w:rsidRPr="00215A59">
        <w:rPr>
          <w:rFonts w:hint="cs"/>
          <w:b/>
          <w:bCs/>
          <w:rtl/>
          <w:lang w:bidi="fa-IR"/>
        </w:rPr>
        <w:t>.</w:t>
      </w:r>
    </w:p>
  </w:footnote>
  <w:footnote w:id="4">
    <w:p w:rsidR="00DA4767" w:rsidRPr="00215A59" w:rsidRDefault="00DA4767" w:rsidP="00DA4767">
      <w:pPr>
        <w:pStyle w:val="FootnoteText"/>
        <w:rPr>
          <w:b/>
          <w:bCs/>
          <w:rtl/>
          <w:lang w:bidi="fa-IR"/>
        </w:rPr>
      </w:pPr>
      <w:r w:rsidRPr="00215A59">
        <w:rPr>
          <w:rStyle w:val="FootnoteReference"/>
          <w:b/>
          <w:bCs/>
        </w:rPr>
        <w:footnoteRef/>
      </w:r>
      <w:r w:rsidRPr="00215A59">
        <w:rPr>
          <w:b/>
          <w:bCs/>
          <w:rtl/>
        </w:rPr>
        <w:t xml:space="preserve"> </w:t>
      </w:r>
      <w:r w:rsidRPr="00215A59">
        <w:rPr>
          <w:rFonts w:hint="cs"/>
          <w:b/>
          <w:bCs/>
          <w:rtl/>
          <w:lang w:bidi="fa-IR"/>
        </w:rPr>
        <w:t>-</w:t>
      </w:r>
      <w:r w:rsidRPr="00215A59">
        <w:rPr>
          <w:b/>
          <w:bCs/>
          <w:rtl/>
          <w:lang w:bidi="fa-IR"/>
        </w:rPr>
        <w:t xml:space="preserve"> </w:t>
      </w:r>
      <w:r w:rsidRPr="00215A59">
        <w:rPr>
          <w:rFonts w:hint="eastAsia"/>
          <w:b/>
          <w:bCs/>
          <w:rtl/>
          <w:lang w:bidi="fa-IR"/>
        </w:rPr>
        <w:t>وسائل</w:t>
      </w:r>
      <w:r w:rsidRPr="00215A59">
        <w:rPr>
          <w:b/>
          <w:bCs/>
          <w:rtl/>
          <w:lang w:bidi="fa-IR"/>
        </w:rPr>
        <w:t xml:space="preserve"> </w:t>
      </w:r>
      <w:r w:rsidRPr="00215A59">
        <w:rPr>
          <w:rFonts w:hint="eastAsia"/>
          <w:b/>
          <w:bCs/>
          <w:rtl/>
          <w:lang w:bidi="fa-IR"/>
        </w:rPr>
        <w:t>الشيعة،</w:t>
      </w:r>
      <w:r w:rsidRPr="00215A59">
        <w:rPr>
          <w:b/>
          <w:bCs/>
          <w:rtl/>
          <w:lang w:bidi="fa-IR"/>
        </w:rPr>
        <w:t xml:space="preserve"> </w:t>
      </w:r>
      <w:r w:rsidRPr="00215A59">
        <w:rPr>
          <w:rFonts w:hint="eastAsia"/>
          <w:b/>
          <w:bCs/>
          <w:rtl/>
          <w:lang w:bidi="fa-IR"/>
        </w:rPr>
        <w:t>ج‏</w:t>
      </w:r>
      <w:r w:rsidRPr="00215A59">
        <w:rPr>
          <w:b/>
          <w:bCs/>
          <w:rtl/>
          <w:lang w:bidi="fa-IR"/>
        </w:rPr>
        <w:t>7</w:t>
      </w:r>
      <w:r w:rsidRPr="00215A59">
        <w:rPr>
          <w:rFonts w:hint="eastAsia"/>
          <w:b/>
          <w:bCs/>
          <w:rtl/>
          <w:lang w:bidi="fa-IR"/>
        </w:rPr>
        <w:t>،</w:t>
      </w:r>
      <w:r w:rsidRPr="00215A59">
        <w:rPr>
          <w:b/>
          <w:bCs/>
          <w:rtl/>
          <w:lang w:bidi="fa-IR"/>
        </w:rPr>
        <w:t xml:space="preserve"> </w:t>
      </w:r>
      <w:r w:rsidRPr="00215A59">
        <w:rPr>
          <w:rFonts w:hint="eastAsia"/>
          <w:b/>
          <w:bCs/>
          <w:rtl/>
          <w:lang w:bidi="fa-IR"/>
        </w:rPr>
        <w:t>ص</w:t>
      </w:r>
      <w:r w:rsidRPr="00215A59">
        <w:rPr>
          <w:b/>
          <w:bCs/>
          <w:rtl/>
          <w:lang w:bidi="fa-IR"/>
        </w:rPr>
        <w:t xml:space="preserve"> 131</w:t>
      </w:r>
      <w:r w:rsidRPr="00215A59">
        <w:rPr>
          <w:rFonts w:hint="cs"/>
          <w:b/>
          <w:bCs/>
          <w:rtl/>
          <w:lang w:bidi="fa-IR"/>
        </w:rPr>
        <w:t>.</w:t>
      </w:r>
    </w:p>
  </w:footnote>
  <w:footnote w:id="5">
    <w:p w:rsidR="008A5E7B" w:rsidRPr="00215A59" w:rsidRDefault="008A5E7B" w:rsidP="008A5E7B">
      <w:pPr>
        <w:pStyle w:val="FootnoteText"/>
        <w:rPr>
          <w:b/>
          <w:bCs/>
          <w:lang w:bidi="fa-IR"/>
        </w:rPr>
      </w:pPr>
      <w:r w:rsidRPr="00215A59">
        <w:rPr>
          <w:rStyle w:val="FootnoteReference"/>
          <w:b/>
          <w:bCs/>
        </w:rPr>
        <w:footnoteRef/>
      </w:r>
      <w:r w:rsidRPr="00215A59">
        <w:rPr>
          <w:b/>
          <w:bCs/>
          <w:rtl/>
        </w:rPr>
        <w:t xml:space="preserve"> </w:t>
      </w:r>
      <w:r w:rsidRPr="00215A59">
        <w:rPr>
          <w:rFonts w:hint="cs"/>
          <w:b/>
          <w:bCs/>
          <w:rtl/>
          <w:lang w:bidi="fa-IR"/>
        </w:rPr>
        <w:t>-</w:t>
      </w:r>
      <w:r w:rsidRPr="00215A59">
        <w:rPr>
          <w:b/>
          <w:bCs/>
          <w:rtl/>
          <w:lang w:bidi="fa-IR"/>
        </w:rPr>
        <w:t xml:space="preserve"> </w:t>
      </w:r>
      <w:r w:rsidRPr="00215A59">
        <w:rPr>
          <w:rFonts w:hint="eastAsia"/>
          <w:b/>
          <w:bCs/>
          <w:rtl/>
          <w:lang w:bidi="fa-IR"/>
        </w:rPr>
        <w:t>الكافي</w:t>
      </w:r>
      <w:r w:rsidRPr="00215A59">
        <w:rPr>
          <w:b/>
          <w:bCs/>
          <w:rtl/>
          <w:lang w:bidi="fa-IR"/>
        </w:rPr>
        <w:t xml:space="preserve"> (</w:t>
      </w:r>
      <w:r w:rsidRPr="00215A59">
        <w:rPr>
          <w:rFonts w:hint="eastAsia"/>
          <w:b/>
          <w:bCs/>
          <w:rtl/>
          <w:lang w:bidi="fa-IR"/>
        </w:rPr>
        <w:t>ط</w:t>
      </w:r>
      <w:r w:rsidRPr="00215A59">
        <w:rPr>
          <w:b/>
          <w:bCs/>
          <w:rtl/>
          <w:lang w:bidi="fa-IR"/>
        </w:rPr>
        <w:t xml:space="preserve"> - </w:t>
      </w:r>
      <w:r w:rsidRPr="00215A59">
        <w:rPr>
          <w:rFonts w:hint="eastAsia"/>
          <w:b/>
          <w:bCs/>
          <w:rtl/>
          <w:lang w:bidi="fa-IR"/>
        </w:rPr>
        <w:t>الإسلامية</w:t>
      </w:r>
      <w:r w:rsidRPr="00215A59">
        <w:rPr>
          <w:b/>
          <w:bCs/>
          <w:rtl/>
          <w:lang w:bidi="fa-IR"/>
        </w:rPr>
        <w:t>)</w:t>
      </w:r>
      <w:r w:rsidRPr="00215A59">
        <w:rPr>
          <w:rFonts w:hint="eastAsia"/>
          <w:b/>
          <w:bCs/>
          <w:rtl/>
          <w:lang w:bidi="fa-IR"/>
        </w:rPr>
        <w:t>،</w:t>
      </w:r>
      <w:r w:rsidRPr="00215A59">
        <w:rPr>
          <w:b/>
          <w:bCs/>
          <w:rtl/>
          <w:lang w:bidi="fa-IR"/>
        </w:rPr>
        <w:t xml:space="preserve"> </w:t>
      </w:r>
      <w:r w:rsidRPr="00215A59">
        <w:rPr>
          <w:rFonts w:hint="eastAsia"/>
          <w:b/>
          <w:bCs/>
          <w:rtl/>
          <w:lang w:bidi="fa-IR"/>
        </w:rPr>
        <w:t>ج‏</w:t>
      </w:r>
      <w:r w:rsidRPr="00215A59">
        <w:rPr>
          <w:b/>
          <w:bCs/>
          <w:rtl/>
          <w:lang w:bidi="fa-IR"/>
        </w:rPr>
        <w:t>6</w:t>
      </w:r>
      <w:r w:rsidRPr="00215A59">
        <w:rPr>
          <w:rFonts w:hint="eastAsia"/>
          <w:b/>
          <w:bCs/>
          <w:rtl/>
          <w:lang w:bidi="fa-IR"/>
        </w:rPr>
        <w:t>،</w:t>
      </w:r>
      <w:r w:rsidRPr="00215A59">
        <w:rPr>
          <w:b/>
          <w:bCs/>
          <w:rtl/>
          <w:lang w:bidi="fa-IR"/>
        </w:rPr>
        <w:t xml:space="preserve"> </w:t>
      </w:r>
      <w:r w:rsidRPr="00215A59">
        <w:rPr>
          <w:rFonts w:hint="eastAsia"/>
          <w:b/>
          <w:bCs/>
          <w:rtl/>
          <w:lang w:bidi="fa-IR"/>
        </w:rPr>
        <w:t>ص</w:t>
      </w:r>
      <w:r w:rsidRPr="00215A59">
        <w:rPr>
          <w:b/>
          <w:bCs/>
          <w:rtl/>
          <w:lang w:bidi="fa-IR"/>
        </w:rPr>
        <w:t xml:space="preserve"> 53</w:t>
      </w:r>
      <w:r w:rsidRPr="00215A59">
        <w:rPr>
          <w:rFonts w:hint="cs"/>
          <w:b/>
          <w:bCs/>
          <w:rtl/>
          <w:lang w:bidi="fa-IR"/>
        </w:rPr>
        <w:t>.</w:t>
      </w:r>
    </w:p>
  </w:footnote>
  <w:footnote w:id="6">
    <w:p w:rsidR="00FE20B4" w:rsidRPr="00215A59" w:rsidRDefault="00FE20B4" w:rsidP="00FE20B4">
      <w:pPr>
        <w:pStyle w:val="FootnoteText"/>
        <w:rPr>
          <w:b/>
          <w:bCs/>
          <w:lang w:bidi="fa-IR"/>
        </w:rPr>
      </w:pPr>
      <w:r w:rsidRPr="00215A59">
        <w:rPr>
          <w:rStyle w:val="FootnoteReference"/>
          <w:b/>
          <w:bCs/>
        </w:rPr>
        <w:footnoteRef/>
      </w:r>
      <w:r w:rsidRPr="00215A59">
        <w:rPr>
          <w:b/>
          <w:bCs/>
          <w:rtl/>
        </w:rPr>
        <w:t xml:space="preserve"> </w:t>
      </w:r>
      <w:r w:rsidRPr="00215A59">
        <w:rPr>
          <w:rFonts w:hint="cs"/>
          <w:b/>
          <w:bCs/>
          <w:rtl/>
          <w:lang w:bidi="fa-IR"/>
        </w:rPr>
        <w:t>-</w:t>
      </w:r>
      <w:r w:rsidRPr="00215A59">
        <w:rPr>
          <w:b/>
          <w:bCs/>
          <w:rtl/>
          <w:lang w:bidi="fa-IR"/>
        </w:rPr>
        <w:t xml:space="preserve"> </w:t>
      </w:r>
      <w:r w:rsidRPr="00215A59">
        <w:rPr>
          <w:rFonts w:hint="eastAsia"/>
          <w:b/>
          <w:bCs/>
          <w:rtl/>
          <w:lang w:bidi="fa-IR"/>
        </w:rPr>
        <w:t>بحار</w:t>
      </w:r>
      <w:r w:rsidRPr="00215A59">
        <w:rPr>
          <w:b/>
          <w:bCs/>
          <w:rtl/>
          <w:lang w:bidi="fa-IR"/>
        </w:rPr>
        <w:t xml:space="preserve"> </w:t>
      </w:r>
      <w:r w:rsidRPr="00215A59">
        <w:rPr>
          <w:rFonts w:hint="eastAsia"/>
          <w:b/>
          <w:bCs/>
          <w:rtl/>
          <w:lang w:bidi="fa-IR"/>
        </w:rPr>
        <w:t>الأنوار</w:t>
      </w:r>
      <w:r w:rsidRPr="00215A59">
        <w:rPr>
          <w:b/>
          <w:bCs/>
          <w:rtl/>
          <w:lang w:bidi="fa-IR"/>
        </w:rPr>
        <w:t xml:space="preserve"> (</w:t>
      </w:r>
      <w:r w:rsidRPr="00215A59">
        <w:rPr>
          <w:rFonts w:hint="eastAsia"/>
          <w:b/>
          <w:bCs/>
          <w:rtl/>
          <w:lang w:bidi="fa-IR"/>
        </w:rPr>
        <w:t>ط</w:t>
      </w:r>
      <w:r w:rsidRPr="00215A59">
        <w:rPr>
          <w:b/>
          <w:bCs/>
          <w:rtl/>
          <w:lang w:bidi="fa-IR"/>
        </w:rPr>
        <w:t xml:space="preserve"> - </w:t>
      </w:r>
      <w:r w:rsidRPr="00215A59">
        <w:rPr>
          <w:rFonts w:hint="eastAsia"/>
          <w:b/>
          <w:bCs/>
          <w:rtl/>
          <w:lang w:bidi="fa-IR"/>
        </w:rPr>
        <w:t>بيروت</w:t>
      </w:r>
      <w:r w:rsidRPr="00215A59">
        <w:rPr>
          <w:b/>
          <w:bCs/>
          <w:rtl/>
          <w:lang w:bidi="fa-IR"/>
        </w:rPr>
        <w:t>)</w:t>
      </w:r>
      <w:r w:rsidRPr="00215A59">
        <w:rPr>
          <w:rFonts w:hint="eastAsia"/>
          <w:b/>
          <w:bCs/>
          <w:rtl/>
          <w:lang w:bidi="fa-IR"/>
        </w:rPr>
        <w:t>،</w:t>
      </w:r>
      <w:r w:rsidRPr="00215A59">
        <w:rPr>
          <w:b/>
          <w:bCs/>
          <w:rtl/>
          <w:lang w:bidi="fa-IR"/>
        </w:rPr>
        <w:t xml:space="preserve"> </w:t>
      </w:r>
      <w:r w:rsidRPr="00215A59">
        <w:rPr>
          <w:rFonts w:hint="eastAsia"/>
          <w:b/>
          <w:bCs/>
          <w:rtl/>
          <w:lang w:bidi="fa-IR"/>
        </w:rPr>
        <w:t>ج‏</w:t>
      </w:r>
      <w:r w:rsidRPr="00215A59">
        <w:rPr>
          <w:b/>
          <w:bCs/>
          <w:rtl/>
          <w:lang w:bidi="fa-IR"/>
        </w:rPr>
        <w:t>57</w:t>
      </w:r>
      <w:r w:rsidRPr="00215A59">
        <w:rPr>
          <w:rFonts w:hint="eastAsia"/>
          <w:b/>
          <w:bCs/>
          <w:rtl/>
          <w:lang w:bidi="fa-IR"/>
        </w:rPr>
        <w:t>،</w:t>
      </w:r>
      <w:r w:rsidRPr="00215A59">
        <w:rPr>
          <w:b/>
          <w:bCs/>
          <w:rtl/>
          <w:lang w:bidi="fa-IR"/>
        </w:rPr>
        <w:t xml:space="preserve"> </w:t>
      </w:r>
      <w:r w:rsidRPr="00215A59">
        <w:rPr>
          <w:rFonts w:hint="eastAsia"/>
          <w:b/>
          <w:bCs/>
          <w:rtl/>
          <w:lang w:bidi="fa-IR"/>
        </w:rPr>
        <w:t>ص</w:t>
      </w:r>
      <w:r w:rsidRPr="00215A59">
        <w:rPr>
          <w:b/>
          <w:bCs/>
          <w:rtl/>
          <w:lang w:bidi="fa-IR"/>
        </w:rPr>
        <w:t xml:space="preserve"> 381</w:t>
      </w:r>
      <w:r w:rsidRPr="00215A59">
        <w:rPr>
          <w:rFonts w:hint="cs"/>
          <w:b/>
          <w:bCs/>
          <w:rtl/>
          <w:lang w:bidi="fa-IR"/>
        </w:rPr>
        <w:t>.</w:t>
      </w:r>
    </w:p>
  </w:footnote>
  <w:footnote w:id="7">
    <w:p w:rsidR="00215A59" w:rsidRPr="00215A59" w:rsidRDefault="00215A59" w:rsidP="00215A59">
      <w:pPr>
        <w:pStyle w:val="FootnoteText"/>
        <w:rPr>
          <w:b/>
          <w:bCs/>
          <w:lang w:bidi="fa-IR"/>
        </w:rPr>
      </w:pPr>
      <w:r w:rsidRPr="00215A59">
        <w:rPr>
          <w:rStyle w:val="FootnoteReference"/>
          <w:b/>
          <w:bCs/>
        </w:rPr>
        <w:footnoteRef/>
      </w:r>
      <w:r w:rsidRPr="00215A59">
        <w:rPr>
          <w:b/>
          <w:bCs/>
          <w:rtl/>
        </w:rPr>
        <w:t xml:space="preserve"> </w:t>
      </w:r>
      <w:r w:rsidRPr="00215A59">
        <w:rPr>
          <w:rFonts w:hint="cs"/>
          <w:b/>
          <w:bCs/>
          <w:rtl/>
          <w:lang w:bidi="fa-IR"/>
        </w:rPr>
        <w:t>-</w:t>
      </w:r>
      <w:r w:rsidRPr="00215A59">
        <w:rPr>
          <w:b/>
          <w:bCs/>
          <w:rtl/>
          <w:lang w:bidi="fa-IR"/>
        </w:rPr>
        <w:t xml:space="preserve"> </w:t>
      </w:r>
      <w:r w:rsidRPr="00215A59">
        <w:rPr>
          <w:rFonts w:hint="eastAsia"/>
          <w:b/>
          <w:bCs/>
          <w:rtl/>
          <w:lang w:bidi="fa-IR"/>
        </w:rPr>
        <w:t>بحار</w:t>
      </w:r>
      <w:r w:rsidRPr="00215A59">
        <w:rPr>
          <w:b/>
          <w:bCs/>
          <w:rtl/>
          <w:lang w:bidi="fa-IR"/>
        </w:rPr>
        <w:t xml:space="preserve"> </w:t>
      </w:r>
      <w:r w:rsidRPr="00215A59">
        <w:rPr>
          <w:rFonts w:hint="eastAsia"/>
          <w:b/>
          <w:bCs/>
          <w:rtl/>
          <w:lang w:bidi="fa-IR"/>
        </w:rPr>
        <w:t>الأنوار</w:t>
      </w:r>
      <w:r w:rsidRPr="00215A59">
        <w:rPr>
          <w:b/>
          <w:bCs/>
          <w:rtl/>
          <w:lang w:bidi="fa-IR"/>
        </w:rPr>
        <w:t xml:space="preserve"> (</w:t>
      </w:r>
      <w:r w:rsidRPr="00215A59">
        <w:rPr>
          <w:rFonts w:hint="eastAsia"/>
          <w:b/>
          <w:bCs/>
          <w:rtl/>
          <w:lang w:bidi="fa-IR"/>
        </w:rPr>
        <w:t>ط</w:t>
      </w:r>
      <w:r w:rsidRPr="00215A59">
        <w:rPr>
          <w:b/>
          <w:bCs/>
          <w:rtl/>
          <w:lang w:bidi="fa-IR"/>
        </w:rPr>
        <w:t xml:space="preserve"> - </w:t>
      </w:r>
      <w:r w:rsidRPr="00215A59">
        <w:rPr>
          <w:rFonts w:hint="eastAsia"/>
          <w:b/>
          <w:bCs/>
          <w:rtl/>
          <w:lang w:bidi="fa-IR"/>
        </w:rPr>
        <w:t>بيروت</w:t>
      </w:r>
      <w:r w:rsidRPr="00215A59">
        <w:rPr>
          <w:b/>
          <w:bCs/>
          <w:rtl/>
          <w:lang w:bidi="fa-IR"/>
        </w:rPr>
        <w:t>)</w:t>
      </w:r>
      <w:r w:rsidRPr="00215A59">
        <w:rPr>
          <w:rFonts w:hint="eastAsia"/>
          <w:b/>
          <w:bCs/>
          <w:rtl/>
          <w:lang w:bidi="fa-IR"/>
        </w:rPr>
        <w:t>،</w:t>
      </w:r>
      <w:r w:rsidRPr="00215A59">
        <w:rPr>
          <w:b/>
          <w:bCs/>
          <w:rtl/>
          <w:lang w:bidi="fa-IR"/>
        </w:rPr>
        <w:t xml:space="preserve"> </w:t>
      </w:r>
      <w:r w:rsidRPr="00215A59">
        <w:rPr>
          <w:rFonts w:hint="eastAsia"/>
          <w:b/>
          <w:bCs/>
          <w:rtl/>
          <w:lang w:bidi="fa-IR"/>
        </w:rPr>
        <w:t>ج‏</w:t>
      </w:r>
      <w:r w:rsidRPr="00215A59">
        <w:rPr>
          <w:b/>
          <w:bCs/>
          <w:rtl/>
          <w:lang w:bidi="fa-IR"/>
        </w:rPr>
        <w:t>101</w:t>
      </w:r>
      <w:r w:rsidRPr="00215A59">
        <w:rPr>
          <w:rFonts w:hint="eastAsia"/>
          <w:b/>
          <w:bCs/>
          <w:rtl/>
          <w:lang w:bidi="fa-IR"/>
        </w:rPr>
        <w:t>،</w:t>
      </w:r>
      <w:r w:rsidRPr="00215A59">
        <w:rPr>
          <w:b/>
          <w:bCs/>
          <w:rtl/>
          <w:lang w:bidi="fa-IR"/>
        </w:rPr>
        <w:t xml:space="preserve"> </w:t>
      </w:r>
      <w:r w:rsidRPr="00215A59">
        <w:rPr>
          <w:rFonts w:hint="eastAsia"/>
          <w:b/>
          <w:bCs/>
          <w:rtl/>
          <w:lang w:bidi="fa-IR"/>
        </w:rPr>
        <w:t>ص</w:t>
      </w:r>
      <w:r w:rsidRPr="00215A59">
        <w:rPr>
          <w:b/>
          <w:bCs/>
          <w:rtl/>
          <w:lang w:bidi="fa-IR"/>
        </w:rPr>
        <w:t xml:space="preserve"> 99</w:t>
      </w:r>
      <w:r w:rsidRPr="00215A59">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B74197" w:rsidRDefault="00121F26" w:rsidP="00297BCD"/>
  <w:p w:rsidR="00C13B04" w:rsidRDefault="00121F26" w:rsidP="00297B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4" w:rsidRPr="00297BCD" w:rsidRDefault="00205000" w:rsidP="000D0270">
    <w:pPr>
      <w:pStyle w:val="Header"/>
      <w:ind w:hanging="1"/>
      <w:rPr>
        <w:sz w:val="32"/>
        <w:szCs w:val="32"/>
        <w:lang w:bidi="fa-IR"/>
      </w:rPr>
    </w:pPr>
    <w:r>
      <w:rPr>
        <w:noProof/>
        <w:sz w:val="28"/>
        <w:lang w:bidi="fa-IR"/>
      </w:rPr>
      <mc:AlternateContent>
        <mc:Choice Requires="wps">
          <w:drawing>
            <wp:anchor distT="0" distB="0" distL="114300" distR="114300" simplePos="0" relativeHeight="251659264" behindDoc="0" locked="0" layoutInCell="1" allowOverlap="1" wp14:anchorId="23F47039" wp14:editId="7382040F">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634E0B" w:rsidRPr="00D51F31">
      <w:rPr>
        <w:noProof/>
        <w:lang w:bidi="fa-IR"/>
      </w:rPr>
      <w:drawing>
        <wp:inline distT="0" distB="0" distL="0" distR="0" wp14:anchorId="5DE2ACFB" wp14:editId="5C130AD9">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110AC4">
      <w:rPr>
        <w:rtl/>
      </w:rPr>
      <w:t xml:space="preserve"> </w:t>
    </w:r>
    <w:r w:rsidR="00A07FD3">
      <w:rPr>
        <w:rFonts w:hint="cs"/>
        <w:rtl/>
      </w:rPr>
      <w:t xml:space="preserve">                                     </w:t>
    </w:r>
    <w:r w:rsidR="00634E0B">
      <w:rPr>
        <w:rtl/>
      </w:rPr>
      <w:t>فقه</w:t>
    </w:r>
    <w:r w:rsidR="00634E0B" w:rsidRPr="00407457">
      <w:rPr>
        <w:b/>
        <w:bCs/>
        <w:rtl/>
      </w:rPr>
      <w:t xml:space="preserve"> </w:t>
    </w:r>
    <w:r w:rsidR="00634E0B" w:rsidRPr="00407457">
      <w:rPr>
        <w:rFonts w:hint="eastAsia"/>
        <w:b/>
        <w:bCs/>
        <w:rtl/>
      </w:rPr>
      <w:t>ترب</w:t>
    </w:r>
    <w:r w:rsidR="00634E0B" w:rsidRPr="00407457">
      <w:rPr>
        <w:rFonts w:hint="cs"/>
        <w:b/>
        <w:bCs/>
        <w:rtl/>
      </w:rPr>
      <w:t>ی</w:t>
    </w:r>
    <w:r w:rsidR="00634E0B" w:rsidRPr="00407457">
      <w:rPr>
        <w:rFonts w:hint="eastAsia"/>
        <w:b/>
        <w:bCs/>
        <w:rtl/>
      </w:rPr>
      <w:t>ت</w:t>
    </w:r>
    <w:r w:rsidR="00634E0B">
      <w:rPr>
        <w:rFonts w:hint="cs"/>
        <w:b/>
        <w:bCs/>
        <w:rtl/>
      </w:rPr>
      <w:t xml:space="preserve">ی </w:t>
    </w:r>
    <w:r w:rsidR="00634E0B" w:rsidRPr="00407457">
      <w:rPr>
        <w:rFonts w:hint="cs"/>
        <w:b/>
        <w:bCs/>
        <w:rtl/>
      </w:rPr>
      <w:t>- تربیت خانوادگی</w:t>
    </w:r>
    <w:r w:rsidR="00A07FD3">
      <w:rPr>
        <w:rFonts w:hint="cs"/>
        <w:b/>
        <w:bCs/>
        <w:rtl/>
        <w:lang w:bidi="fa-IR"/>
      </w:rPr>
      <w:t xml:space="preserve">                          </w:t>
    </w:r>
    <w:r w:rsidR="00110AC4">
      <w:rPr>
        <w:b/>
        <w:bCs/>
        <w:rtl/>
      </w:rPr>
      <w:t xml:space="preserve"> </w:t>
    </w:r>
    <w:r w:rsidR="00634E0B" w:rsidRPr="00D25FE0">
      <w:rPr>
        <w:rFonts w:ascii="IranNastaliq" w:hAnsi="IranNastaliq" w:cs="IranNastaliq"/>
        <w:b/>
        <w:bCs/>
        <w:sz w:val="40"/>
        <w:szCs w:val="40"/>
        <w:rtl/>
        <w:lang w:bidi="fa-IR"/>
      </w:rPr>
      <w:t>شماره</w:t>
    </w:r>
    <w:r w:rsidR="00634E0B" w:rsidRPr="00D25FE0">
      <w:rPr>
        <w:rFonts w:ascii="IranNastaliq" w:hAnsi="IranNastaliq" w:cs="IranNastaliq"/>
        <w:sz w:val="40"/>
        <w:szCs w:val="40"/>
        <w:rtl/>
        <w:lang w:bidi="fa-IR"/>
      </w:rPr>
      <w:t xml:space="preserve"> ثبت:</w:t>
    </w:r>
    <w:r w:rsidR="00634E0B" w:rsidRPr="006B6763">
      <w:rPr>
        <w:rFonts w:ascii="IranNastaliq" w:hAnsi="IranNastaliq" w:cs="IranNastaliq"/>
        <w:sz w:val="40"/>
        <w:szCs w:val="40"/>
        <w:rtl/>
        <w:lang w:bidi="fa-IR"/>
      </w:rPr>
      <w:t xml:space="preserve"> </w:t>
    </w:r>
    <w:r w:rsidR="00634E0B">
      <w:rPr>
        <w:rFonts w:hint="cs"/>
        <w:sz w:val="32"/>
        <w:szCs w:val="32"/>
        <w:rtl/>
        <w:lang w:bidi="fa-IR"/>
      </w:rPr>
      <w:t>2506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00"/>
    <w:rsid w:val="00085ED5"/>
    <w:rsid w:val="000A1A51"/>
    <w:rsid w:val="00102CEB"/>
    <w:rsid w:val="00110AC4"/>
    <w:rsid w:val="00121F26"/>
    <w:rsid w:val="00133E1D"/>
    <w:rsid w:val="00152670"/>
    <w:rsid w:val="001757C8"/>
    <w:rsid w:val="00177934"/>
    <w:rsid w:val="00197CDD"/>
    <w:rsid w:val="001C367D"/>
    <w:rsid w:val="001D24F8"/>
    <w:rsid w:val="00205000"/>
    <w:rsid w:val="00215A59"/>
    <w:rsid w:val="002417C9"/>
    <w:rsid w:val="00270294"/>
    <w:rsid w:val="002914BD"/>
    <w:rsid w:val="00297263"/>
    <w:rsid w:val="002C56FD"/>
    <w:rsid w:val="003A1A05"/>
    <w:rsid w:val="003A2654"/>
    <w:rsid w:val="004651D2"/>
    <w:rsid w:val="004F3596"/>
    <w:rsid w:val="005056F3"/>
    <w:rsid w:val="00580E8A"/>
    <w:rsid w:val="00592103"/>
    <w:rsid w:val="005B0852"/>
    <w:rsid w:val="00634E0B"/>
    <w:rsid w:val="00636EFA"/>
    <w:rsid w:val="0069696C"/>
    <w:rsid w:val="007A5D2F"/>
    <w:rsid w:val="007E7FA7"/>
    <w:rsid w:val="007F0721"/>
    <w:rsid w:val="00807BE3"/>
    <w:rsid w:val="008407A4"/>
    <w:rsid w:val="00845CC4"/>
    <w:rsid w:val="008A5E7B"/>
    <w:rsid w:val="008C3414"/>
    <w:rsid w:val="009274FE"/>
    <w:rsid w:val="009C7B4F"/>
    <w:rsid w:val="00A06D48"/>
    <w:rsid w:val="00A07FD3"/>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A4767"/>
    <w:rsid w:val="00DB28BB"/>
    <w:rsid w:val="00E55891"/>
    <w:rsid w:val="00EA01EC"/>
    <w:rsid w:val="00EC4393"/>
    <w:rsid w:val="00EE1C07"/>
    <w:rsid w:val="00EF138C"/>
    <w:rsid w:val="00F10A0F"/>
    <w:rsid w:val="00F40284"/>
    <w:rsid w:val="00F67976"/>
    <w:rsid w:val="00F70BE1"/>
    <w:rsid w:val="00FC70FB"/>
    <w:rsid w:val="00FD143D"/>
    <w:rsid w:val="00FE2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0500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20500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0500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05000"/>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205000"/>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205000"/>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205000"/>
    <w:rPr>
      <w:rFonts w:ascii="Cambria" w:eastAsia="2  Lotus" w:hAnsi="Cambria" w:cs="2  Badr"/>
      <w:bCs/>
      <w:sz w:val="20"/>
      <w:szCs w:val="40"/>
    </w:rPr>
  </w:style>
  <w:style w:type="paragraph" w:styleId="Header">
    <w:name w:val="header"/>
    <w:basedOn w:val="Normal"/>
    <w:link w:val="HeaderChar"/>
    <w:uiPriority w:val="99"/>
    <w:rsid w:val="00205000"/>
    <w:pPr>
      <w:tabs>
        <w:tab w:val="center" w:pos="4153"/>
        <w:tab w:val="right" w:pos="8306"/>
      </w:tabs>
    </w:pPr>
  </w:style>
  <w:style w:type="character" w:customStyle="1" w:styleId="HeaderChar">
    <w:name w:val="Header Char"/>
    <w:basedOn w:val="DefaultParagraphFont"/>
    <w:link w:val="Header"/>
    <w:uiPriority w:val="99"/>
    <w:rsid w:val="00205000"/>
    <w:rPr>
      <w:rFonts w:ascii="Calibri" w:eastAsia="Times New Roman" w:hAnsi="Calibri" w:cs="2  Badr"/>
      <w:szCs w:val="28"/>
    </w:rPr>
  </w:style>
  <w:style w:type="paragraph" w:styleId="Footer">
    <w:name w:val="footer"/>
    <w:basedOn w:val="Normal"/>
    <w:link w:val="FooterChar"/>
    <w:uiPriority w:val="99"/>
    <w:rsid w:val="00205000"/>
    <w:pPr>
      <w:tabs>
        <w:tab w:val="center" w:pos="4153"/>
        <w:tab w:val="right" w:pos="8306"/>
      </w:tabs>
    </w:pPr>
  </w:style>
  <w:style w:type="character" w:customStyle="1" w:styleId="FooterChar">
    <w:name w:val="Footer Char"/>
    <w:basedOn w:val="DefaultParagraphFont"/>
    <w:link w:val="Footer"/>
    <w:uiPriority w:val="99"/>
    <w:rsid w:val="00205000"/>
    <w:rPr>
      <w:rFonts w:ascii="Calibri" w:eastAsia="Times New Roman" w:hAnsi="Calibri" w:cs="2  Badr"/>
      <w:szCs w:val="28"/>
    </w:rPr>
  </w:style>
  <w:style w:type="character" w:styleId="PageNumber">
    <w:name w:val="page number"/>
    <w:basedOn w:val="DefaultParagraphFont"/>
    <w:rsid w:val="00205000"/>
  </w:style>
  <w:style w:type="paragraph" w:styleId="FootnoteText">
    <w:name w:val="footnote text"/>
    <w:basedOn w:val="Normal"/>
    <w:link w:val="FootnoteTextChar"/>
    <w:rsid w:val="00205000"/>
    <w:pPr>
      <w:spacing w:after="0"/>
    </w:pPr>
    <w:rPr>
      <w:sz w:val="20"/>
      <w:szCs w:val="20"/>
    </w:rPr>
  </w:style>
  <w:style w:type="character" w:customStyle="1" w:styleId="FootnoteTextChar">
    <w:name w:val="Footnote Text Char"/>
    <w:basedOn w:val="DefaultParagraphFont"/>
    <w:link w:val="FootnoteText"/>
    <w:rsid w:val="00205000"/>
    <w:rPr>
      <w:rFonts w:ascii="Calibri" w:eastAsia="Times New Roman" w:hAnsi="Calibri" w:cs="2  Badr"/>
      <w:sz w:val="20"/>
      <w:szCs w:val="20"/>
    </w:rPr>
  </w:style>
  <w:style w:type="character" w:styleId="FootnoteReference">
    <w:name w:val="footnote reference"/>
    <w:basedOn w:val="DefaultParagraphFont"/>
    <w:rsid w:val="00205000"/>
    <w:rPr>
      <w:vertAlign w:val="superscript"/>
    </w:rPr>
  </w:style>
  <w:style w:type="paragraph" w:styleId="BalloonText">
    <w:name w:val="Balloon Text"/>
    <w:basedOn w:val="Normal"/>
    <w:link w:val="BalloonTextChar"/>
    <w:uiPriority w:val="99"/>
    <w:semiHidden/>
    <w:unhideWhenUsed/>
    <w:rsid w:val="002050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0500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20500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0500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05000"/>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205000"/>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205000"/>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205000"/>
    <w:rPr>
      <w:rFonts w:ascii="Cambria" w:eastAsia="2  Lotus" w:hAnsi="Cambria" w:cs="2  Badr"/>
      <w:bCs/>
      <w:sz w:val="20"/>
      <w:szCs w:val="40"/>
    </w:rPr>
  </w:style>
  <w:style w:type="paragraph" w:styleId="Header">
    <w:name w:val="header"/>
    <w:basedOn w:val="Normal"/>
    <w:link w:val="HeaderChar"/>
    <w:uiPriority w:val="99"/>
    <w:rsid w:val="00205000"/>
    <w:pPr>
      <w:tabs>
        <w:tab w:val="center" w:pos="4153"/>
        <w:tab w:val="right" w:pos="8306"/>
      </w:tabs>
    </w:pPr>
  </w:style>
  <w:style w:type="character" w:customStyle="1" w:styleId="HeaderChar">
    <w:name w:val="Header Char"/>
    <w:basedOn w:val="DefaultParagraphFont"/>
    <w:link w:val="Header"/>
    <w:uiPriority w:val="99"/>
    <w:rsid w:val="00205000"/>
    <w:rPr>
      <w:rFonts w:ascii="Calibri" w:eastAsia="Times New Roman" w:hAnsi="Calibri" w:cs="2  Badr"/>
      <w:szCs w:val="28"/>
    </w:rPr>
  </w:style>
  <w:style w:type="paragraph" w:styleId="Footer">
    <w:name w:val="footer"/>
    <w:basedOn w:val="Normal"/>
    <w:link w:val="FooterChar"/>
    <w:uiPriority w:val="99"/>
    <w:rsid w:val="00205000"/>
    <w:pPr>
      <w:tabs>
        <w:tab w:val="center" w:pos="4153"/>
        <w:tab w:val="right" w:pos="8306"/>
      </w:tabs>
    </w:pPr>
  </w:style>
  <w:style w:type="character" w:customStyle="1" w:styleId="FooterChar">
    <w:name w:val="Footer Char"/>
    <w:basedOn w:val="DefaultParagraphFont"/>
    <w:link w:val="Footer"/>
    <w:uiPriority w:val="99"/>
    <w:rsid w:val="00205000"/>
    <w:rPr>
      <w:rFonts w:ascii="Calibri" w:eastAsia="Times New Roman" w:hAnsi="Calibri" w:cs="2  Badr"/>
      <w:szCs w:val="28"/>
    </w:rPr>
  </w:style>
  <w:style w:type="character" w:styleId="PageNumber">
    <w:name w:val="page number"/>
    <w:basedOn w:val="DefaultParagraphFont"/>
    <w:rsid w:val="00205000"/>
  </w:style>
  <w:style w:type="paragraph" w:styleId="FootnoteText">
    <w:name w:val="footnote text"/>
    <w:basedOn w:val="Normal"/>
    <w:link w:val="FootnoteTextChar"/>
    <w:rsid w:val="00205000"/>
    <w:pPr>
      <w:spacing w:after="0"/>
    </w:pPr>
    <w:rPr>
      <w:sz w:val="20"/>
      <w:szCs w:val="20"/>
    </w:rPr>
  </w:style>
  <w:style w:type="character" w:customStyle="1" w:styleId="FootnoteTextChar">
    <w:name w:val="Footnote Text Char"/>
    <w:basedOn w:val="DefaultParagraphFont"/>
    <w:link w:val="FootnoteText"/>
    <w:rsid w:val="00205000"/>
    <w:rPr>
      <w:rFonts w:ascii="Calibri" w:eastAsia="Times New Roman" w:hAnsi="Calibri" w:cs="2  Badr"/>
      <w:sz w:val="20"/>
      <w:szCs w:val="20"/>
    </w:rPr>
  </w:style>
  <w:style w:type="character" w:styleId="FootnoteReference">
    <w:name w:val="footnote reference"/>
    <w:basedOn w:val="DefaultParagraphFont"/>
    <w:rsid w:val="00205000"/>
    <w:rPr>
      <w:vertAlign w:val="superscript"/>
    </w:rPr>
  </w:style>
  <w:style w:type="paragraph" w:styleId="BalloonText">
    <w:name w:val="Balloon Text"/>
    <w:basedOn w:val="Normal"/>
    <w:link w:val="BalloonTextChar"/>
    <w:uiPriority w:val="99"/>
    <w:semiHidden/>
    <w:unhideWhenUsed/>
    <w:rsid w:val="002050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0DD0-53A0-491F-B7FC-D9CB0048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4</cp:revision>
  <dcterms:created xsi:type="dcterms:W3CDTF">2014-05-15T06:07:00Z</dcterms:created>
  <dcterms:modified xsi:type="dcterms:W3CDTF">2014-05-15T06:18:00Z</dcterms:modified>
</cp:coreProperties>
</file>