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45AD5" w:rsidRPr="00540C0F" w:rsidRDefault="00B45AD5" w:rsidP="00540C0F">
      <w:pPr>
        <w:pStyle w:val="Heading1"/>
        <w:jc w:val="center"/>
        <w:rPr>
          <w:rFonts w:cs="2  Badr"/>
          <w:b w:val="0"/>
          <w:bCs w:val="0"/>
          <w:sz w:val="28"/>
          <w:szCs w:val="28"/>
          <w:rtl/>
        </w:rPr>
      </w:pPr>
      <w:bookmarkStart w:id="0" w:name="_Toc366620984"/>
      <w:r w:rsidRPr="00540C0F">
        <w:rPr>
          <w:rFonts w:cs="2  Badr" w:hint="cs"/>
          <w:b w:val="0"/>
          <w:bCs w:val="0"/>
          <w:sz w:val="28"/>
          <w:szCs w:val="28"/>
          <w:rtl/>
        </w:rPr>
        <w:t>بسم الله الرحمن الرحیم</w:t>
      </w:r>
      <w:bookmarkEnd w:id="0"/>
    </w:p>
    <w:p w:rsidR="00B45AD5" w:rsidRPr="003144EF" w:rsidRDefault="00B45AD5" w:rsidP="00324AC0">
      <w:pPr>
        <w:pStyle w:val="Heading1"/>
        <w:rPr>
          <w:rFonts w:cs="2  Badr"/>
          <w:rtl/>
        </w:rPr>
      </w:pPr>
      <w:bookmarkStart w:id="1" w:name="_Toc366620986"/>
      <w:bookmarkStart w:id="2" w:name="_GoBack"/>
      <w:bookmarkEnd w:id="2"/>
      <w:r w:rsidRPr="003144EF">
        <w:rPr>
          <w:rFonts w:cs="2  Badr" w:hint="cs"/>
          <w:rtl/>
        </w:rPr>
        <w:t>بیان ادله</w:t>
      </w:r>
      <w:bookmarkEnd w:id="1"/>
    </w:p>
    <w:p w:rsidR="001040B2" w:rsidRPr="003144EF" w:rsidRDefault="001040B2" w:rsidP="00324AC0">
      <w:pPr>
        <w:pStyle w:val="Heading1"/>
        <w:rPr>
          <w:rFonts w:cs="2  Badr"/>
          <w:rtl/>
        </w:rPr>
      </w:pPr>
      <w:bookmarkStart w:id="3" w:name="_Toc366620987"/>
      <w:r w:rsidRPr="003144EF">
        <w:rPr>
          <w:rFonts w:cs="2  Badr" w:hint="cs"/>
          <w:rtl/>
        </w:rPr>
        <w:t>دلیل پنجم؛ روایت «مُحَمَّدُ</w:t>
      </w:r>
      <w:r w:rsidRPr="003144EF">
        <w:rPr>
          <w:rFonts w:cs="2  Badr"/>
          <w:rtl/>
        </w:rPr>
        <w:t xml:space="preserve"> </w:t>
      </w:r>
      <w:r w:rsidRPr="003144EF">
        <w:rPr>
          <w:rFonts w:cs="2  Badr" w:hint="cs"/>
          <w:rtl/>
        </w:rPr>
        <w:t>بْنُ</w:t>
      </w:r>
      <w:r w:rsidRPr="003144EF">
        <w:rPr>
          <w:rFonts w:cs="2  Badr"/>
          <w:rtl/>
        </w:rPr>
        <w:t xml:space="preserve"> </w:t>
      </w:r>
      <w:r w:rsidRPr="003144EF">
        <w:rPr>
          <w:rFonts w:cs="2  Badr" w:hint="cs"/>
          <w:rtl/>
        </w:rPr>
        <w:t>إِبْرَاهِيمَ</w:t>
      </w:r>
      <w:r w:rsidRPr="003144EF">
        <w:rPr>
          <w:rFonts w:cs="2  Badr"/>
          <w:rtl/>
        </w:rPr>
        <w:t xml:space="preserve"> </w:t>
      </w:r>
      <w:r w:rsidRPr="003144EF">
        <w:rPr>
          <w:rFonts w:cs="2  Badr" w:hint="cs"/>
          <w:rtl/>
        </w:rPr>
        <w:t>بْنِ</w:t>
      </w:r>
      <w:r w:rsidRPr="003144EF">
        <w:rPr>
          <w:rFonts w:cs="2  Badr"/>
          <w:rtl/>
        </w:rPr>
        <w:t xml:space="preserve"> </w:t>
      </w:r>
      <w:r w:rsidRPr="003144EF">
        <w:rPr>
          <w:rFonts w:cs="2  Badr" w:hint="cs"/>
          <w:rtl/>
        </w:rPr>
        <w:t>جَعْفَرٍ</w:t>
      </w:r>
      <w:r w:rsidRPr="003144EF">
        <w:rPr>
          <w:rFonts w:cs="2  Badr"/>
          <w:rtl/>
        </w:rPr>
        <w:t xml:space="preserve"> </w:t>
      </w:r>
      <w:r w:rsidRPr="003144EF">
        <w:rPr>
          <w:rFonts w:cs="2  Badr" w:hint="cs"/>
          <w:rtl/>
        </w:rPr>
        <w:t>النُّعْمَانِيُّ»</w:t>
      </w:r>
      <w:bookmarkEnd w:id="3"/>
    </w:p>
    <w:p w:rsidR="001040B2" w:rsidRPr="003144EF" w:rsidRDefault="003C5912" w:rsidP="00324AC0">
      <w:pPr>
        <w:rPr>
          <w:rFonts w:cs="2  Badr"/>
          <w:rtl/>
        </w:rPr>
      </w:pPr>
      <w:r w:rsidRPr="003144EF">
        <w:rPr>
          <w:rFonts w:cs="2  Badr" w:hint="cs"/>
          <w:rtl/>
        </w:rPr>
        <w:t xml:space="preserve">دلیل پنجم روایت </w:t>
      </w:r>
      <w:r w:rsidR="001C044F" w:rsidRPr="00D74EB9">
        <w:rPr>
          <w:rFonts w:cs="2  Badr" w:hint="cs"/>
          <w:b/>
          <w:bCs/>
          <w:rtl/>
        </w:rPr>
        <w:t>«</w:t>
      </w:r>
      <w:r w:rsidR="001C044F" w:rsidRPr="00D74EB9">
        <w:rPr>
          <w:rFonts w:cs="2  Badr" w:hint="cs"/>
          <w:b/>
          <w:bCs/>
          <w:szCs w:val="32"/>
          <w:rtl/>
        </w:rPr>
        <w:t>مُحَمَّدُ</w:t>
      </w:r>
      <w:r w:rsidR="001C044F" w:rsidRPr="00D74EB9">
        <w:rPr>
          <w:rFonts w:cs="2  Badr"/>
          <w:b/>
          <w:bCs/>
          <w:szCs w:val="32"/>
          <w:rtl/>
        </w:rPr>
        <w:t xml:space="preserve"> </w:t>
      </w:r>
      <w:r w:rsidR="001C044F" w:rsidRPr="00D74EB9">
        <w:rPr>
          <w:rFonts w:cs="2  Badr" w:hint="cs"/>
          <w:b/>
          <w:bCs/>
          <w:szCs w:val="32"/>
          <w:rtl/>
        </w:rPr>
        <w:t>بْنُ</w:t>
      </w:r>
      <w:r w:rsidR="001C044F" w:rsidRPr="00D74EB9">
        <w:rPr>
          <w:rFonts w:cs="2  Badr"/>
          <w:b/>
          <w:bCs/>
          <w:szCs w:val="32"/>
          <w:rtl/>
        </w:rPr>
        <w:t xml:space="preserve"> </w:t>
      </w:r>
      <w:r w:rsidR="001C044F" w:rsidRPr="00D74EB9">
        <w:rPr>
          <w:rFonts w:cs="2  Badr" w:hint="cs"/>
          <w:b/>
          <w:bCs/>
          <w:szCs w:val="32"/>
          <w:rtl/>
        </w:rPr>
        <w:t>إِبْرَاهِيمَ</w:t>
      </w:r>
      <w:r w:rsidR="001C044F" w:rsidRPr="00D74EB9">
        <w:rPr>
          <w:rFonts w:cs="2  Badr"/>
          <w:b/>
          <w:bCs/>
          <w:szCs w:val="32"/>
          <w:rtl/>
        </w:rPr>
        <w:t xml:space="preserve"> </w:t>
      </w:r>
      <w:r w:rsidR="001C044F" w:rsidRPr="00D74EB9">
        <w:rPr>
          <w:rFonts w:cs="2  Badr" w:hint="cs"/>
          <w:b/>
          <w:bCs/>
          <w:szCs w:val="32"/>
          <w:rtl/>
        </w:rPr>
        <w:t>بْنِ</w:t>
      </w:r>
      <w:r w:rsidR="001C044F" w:rsidRPr="00D74EB9">
        <w:rPr>
          <w:rFonts w:cs="2  Badr"/>
          <w:b/>
          <w:bCs/>
          <w:szCs w:val="32"/>
          <w:rtl/>
        </w:rPr>
        <w:t xml:space="preserve"> </w:t>
      </w:r>
      <w:r w:rsidR="001C044F" w:rsidRPr="00D74EB9">
        <w:rPr>
          <w:rFonts w:cs="2  Badr" w:hint="cs"/>
          <w:b/>
          <w:bCs/>
          <w:szCs w:val="32"/>
          <w:rtl/>
        </w:rPr>
        <w:t>جَعْفَرٍ</w:t>
      </w:r>
      <w:r w:rsidR="001C044F" w:rsidRPr="00D74EB9">
        <w:rPr>
          <w:rFonts w:cs="2  Badr"/>
          <w:b/>
          <w:bCs/>
          <w:szCs w:val="32"/>
          <w:rtl/>
        </w:rPr>
        <w:t xml:space="preserve"> </w:t>
      </w:r>
      <w:r w:rsidR="001C044F" w:rsidRPr="00D74EB9">
        <w:rPr>
          <w:rFonts w:cs="2  Badr" w:hint="cs"/>
          <w:b/>
          <w:bCs/>
          <w:szCs w:val="32"/>
          <w:rtl/>
        </w:rPr>
        <w:t>النُّعْمَانِيُّ</w:t>
      </w:r>
      <w:r w:rsidR="001C044F" w:rsidRPr="00D74EB9">
        <w:rPr>
          <w:rFonts w:cs="2  Badr" w:hint="cs"/>
          <w:b/>
          <w:bCs/>
          <w:rtl/>
        </w:rPr>
        <w:t>»</w:t>
      </w:r>
      <w:r w:rsidR="001C044F" w:rsidRPr="003144EF">
        <w:rPr>
          <w:rFonts w:cs="2  Badr" w:hint="cs"/>
          <w:rtl/>
        </w:rPr>
        <w:t xml:space="preserve"> </w:t>
      </w:r>
      <w:r w:rsidR="001C044F" w:rsidRPr="003144EF">
        <w:rPr>
          <w:rFonts w:ascii="Times New Roman" w:hAnsi="Times New Roman" w:cs="2  Badr" w:hint="cs"/>
          <w:rtl/>
        </w:rPr>
        <w:t xml:space="preserve">بود که در آن حضرت </w:t>
      </w:r>
      <w:r w:rsidR="003205DF" w:rsidRPr="003144EF">
        <w:rPr>
          <w:rFonts w:ascii="Times New Roman" w:hAnsi="Times New Roman" w:cs="2  Badr"/>
          <w:rtl/>
        </w:rPr>
        <w:t>م</w:t>
      </w:r>
      <w:r w:rsidR="003205DF" w:rsidRPr="003144EF">
        <w:rPr>
          <w:rFonts w:ascii="Times New Roman" w:hAnsi="Times New Roman" w:cs="2  Badr" w:hint="cs"/>
          <w:rtl/>
        </w:rPr>
        <w:t>ی‌</w:t>
      </w:r>
      <w:r w:rsidR="003205DF" w:rsidRPr="003144EF">
        <w:rPr>
          <w:rFonts w:ascii="Times New Roman" w:hAnsi="Times New Roman" w:cs="2  Badr" w:hint="eastAsia"/>
          <w:rtl/>
        </w:rPr>
        <w:t>فرما</w:t>
      </w:r>
      <w:r w:rsidR="003205DF" w:rsidRPr="003144EF">
        <w:rPr>
          <w:rFonts w:ascii="Times New Roman" w:hAnsi="Times New Roman" w:cs="2  Badr" w:hint="cs"/>
          <w:rtl/>
        </w:rPr>
        <w:t>ی</w:t>
      </w:r>
      <w:r w:rsidR="003205DF" w:rsidRPr="003144EF">
        <w:rPr>
          <w:rFonts w:ascii="Times New Roman" w:hAnsi="Times New Roman" w:cs="2  Badr" w:hint="eastAsia"/>
          <w:rtl/>
        </w:rPr>
        <w:t>ند</w:t>
      </w:r>
      <w:r w:rsidR="001C044F" w:rsidRPr="003144EF">
        <w:rPr>
          <w:rFonts w:ascii="Times New Roman" w:hAnsi="Times New Roman" w:cs="2  Badr" w:hint="cs"/>
          <w:rtl/>
        </w:rPr>
        <w:t xml:space="preserve">: </w:t>
      </w:r>
      <w:r w:rsidR="001C044F" w:rsidRPr="00D74EB9">
        <w:rPr>
          <w:rFonts w:cs="2  Badr" w:hint="cs"/>
          <w:b/>
          <w:bCs/>
          <w:rtl/>
        </w:rPr>
        <w:t>«وَ</w:t>
      </w:r>
      <w:r w:rsidR="001C044F" w:rsidRPr="00D74EB9">
        <w:rPr>
          <w:rFonts w:cs="2  Badr"/>
          <w:b/>
          <w:bCs/>
          <w:rtl/>
        </w:rPr>
        <w:t xml:space="preserve"> </w:t>
      </w:r>
      <w:r w:rsidR="001C044F" w:rsidRPr="00D74EB9">
        <w:rPr>
          <w:rFonts w:cs="2  Badr" w:hint="cs"/>
          <w:b/>
          <w:bCs/>
          <w:rtl/>
        </w:rPr>
        <w:t>فِي</w:t>
      </w:r>
      <w:r w:rsidR="001C044F" w:rsidRPr="00D74EB9">
        <w:rPr>
          <w:rFonts w:cs="2  Badr"/>
          <w:b/>
          <w:bCs/>
          <w:rtl/>
        </w:rPr>
        <w:t xml:space="preserve"> </w:t>
      </w:r>
      <w:r w:rsidR="001C044F" w:rsidRPr="00D74EB9">
        <w:rPr>
          <w:rFonts w:cs="2  Badr" w:hint="cs"/>
          <w:b/>
          <w:bCs/>
          <w:rtl/>
        </w:rPr>
        <w:t>هَذَا</w:t>
      </w:r>
      <w:r w:rsidR="001C044F" w:rsidRPr="00D74EB9">
        <w:rPr>
          <w:rFonts w:cs="2  Badr"/>
          <w:b/>
          <w:bCs/>
          <w:rtl/>
        </w:rPr>
        <w:t xml:space="preserve"> </w:t>
      </w:r>
      <w:r w:rsidR="001C044F" w:rsidRPr="00D74EB9">
        <w:rPr>
          <w:rFonts w:cs="2  Badr" w:hint="cs"/>
          <w:b/>
          <w:bCs/>
          <w:rtl/>
        </w:rPr>
        <w:t>أَوْضَحُ</w:t>
      </w:r>
      <w:r w:rsidR="001C044F" w:rsidRPr="00D74EB9">
        <w:rPr>
          <w:rFonts w:cs="2  Badr"/>
          <w:b/>
          <w:bCs/>
          <w:rtl/>
        </w:rPr>
        <w:t xml:space="preserve"> </w:t>
      </w:r>
      <w:r w:rsidR="001C044F" w:rsidRPr="00D74EB9">
        <w:rPr>
          <w:rFonts w:cs="2  Badr" w:hint="cs"/>
          <w:b/>
          <w:bCs/>
          <w:rtl/>
        </w:rPr>
        <w:t>دَلِيلٍ</w:t>
      </w:r>
      <w:r w:rsidR="001C044F" w:rsidRPr="00D74EB9">
        <w:rPr>
          <w:rFonts w:cs="2  Badr"/>
          <w:b/>
          <w:bCs/>
          <w:rtl/>
        </w:rPr>
        <w:t xml:space="preserve"> </w:t>
      </w:r>
      <w:r w:rsidR="001C044F" w:rsidRPr="00D74EB9">
        <w:rPr>
          <w:rFonts w:cs="2  Badr" w:hint="cs"/>
          <w:b/>
          <w:bCs/>
          <w:rtl/>
        </w:rPr>
        <w:t>عَلَى</w:t>
      </w:r>
      <w:r w:rsidR="001C044F" w:rsidRPr="00D74EB9">
        <w:rPr>
          <w:rFonts w:cs="2  Badr"/>
          <w:b/>
          <w:bCs/>
          <w:rtl/>
        </w:rPr>
        <w:t xml:space="preserve"> </w:t>
      </w:r>
      <w:r w:rsidR="001C044F" w:rsidRPr="00D74EB9">
        <w:rPr>
          <w:rFonts w:cs="2  Badr" w:hint="cs"/>
          <w:b/>
          <w:bCs/>
          <w:rtl/>
        </w:rPr>
        <w:t>أَنَّهُ</w:t>
      </w:r>
      <w:r w:rsidR="001C044F" w:rsidRPr="00D74EB9">
        <w:rPr>
          <w:rFonts w:cs="2  Badr"/>
          <w:b/>
          <w:bCs/>
          <w:rtl/>
        </w:rPr>
        <w:t xml:space="preserve"> </w:t>
      </w:r>
      <w:r w:rsidR="001C044F" w:rsidRPr="00D74EB9">
        <w:rPr>
          <w:rFonts w:cs="2  Badr" w:hint="cs"/>
          <w:b/>
          <w:bCs/>
          <w:rtl/>
        </w:rPr>
        <w:t>لَا</w:t>
      </w:r>
      <w:r w:rsidR="001C044F" w:rsidRPr="00D74EB9">
        <w:rPr>
          <w:rFonts w:cs="2  Badr"/>
          <w:b/>
          <w:bCs/>
          <w:rtl/>
        </w:rPr>
        <w:t xml:space="preserve"> </w:t>
      </w:r>
      <w:r w:rsidR="001C044F" w:rsidRPr="00D74EB9">
        <w:rPr>
          <w:rFonts w:cs="2  Badr" w:hint="cs"/>
          <w:b/>
          <w:bCs/>
          <w:rtl/>
        </w:rPr>
        <w:t>بُدَّ</w:t>
      </w:r>
      <w:r w:rsidR="001C044F" w:rsidRPr="00D74EB9">
        <w:rPr>
          <w:rFonts w:cs="2  Badr"/>
          <w:b/>
          <w:bCs/>
          <w:rtl/>
        </w:rPr>
        <w:t xml:space="preserve"> </w:t>
      </w:r>
      <w:r w:rsidR="001C044F" w:rsidRPr="00D74EB9">
        <w:rPr>
          <w:rFonts w:cs="2  Badr" w:hint="cs"/>
          <w:b/>
          <w:bCs/>
          <w:rtl/>
        </w:rPr>
        <w:t>لِلْأُمَّةِ</w:t>
      </w:r>
      <w:r w:rsidR="001C044F" w:rsidRPr="00D74EB9">
        <w:rPr>
          <w:rFonts w:cs="2  Badr"/>
          <w:b/>
          <w:bCs/>
          <w:rtl/>
        </w:rPr>
        <w:t xml:space="preserve"> </w:t>
      </w:r>
      <w:r w:rsidR="001C044F" w:rsidRPr="00D74EB9">
        <w:rPr>
          <w:rFonts w:cs="2  Badr" w:hint="cs"/>
          <w:b/>
          <w:bCs/>
          <w:rtl/>
        </w:rPr>
        <w:t>مِنْ</w:t>
      </w:r>
      <w:r w:rsidR="001C044F" w:rsidRPr="00D74EB9">
        <w:rPr>
          <w:rFonts w:cs="2  Badr"/>
          <w:b/>
          <w:bCs/>
          <w:rtl/>
        </w:rPr>
        <w:t xml:space="preserve"> </w:t>
      </w:r>
      <w:r w:rsidR="001C044F" w:rsidRPr="00D74EB9">
        <w:rPr>
          <w:rFonts w:cs="2  Badr" w:hint="cs"/>
          <w:b/>
          <w:bCs/>
          <w:rtl/>
        </w:rPr>
        <w:t>إِمَامٍ</w:t>
      </w:r>
      <w:r w:rsidR="001C044F" w:rsidRPr="00D74EB9">
        <w:rPr>
          <w:rFonts w:cs="2  Badr"/>
          <w:b/>
          <w:bCs/>
          <w:rtl/>
        </w:rPr>
        <w:t xml:space="preserve"> </w:t>
      </w:r>
      <w:r w:rsidR="001C044F" w:rsidRPr="00D74EB9">
        <w:rPr>
          <w:rFonts w:cs="2  Badr" w:hint="cs"/>
          <w:b/>
          <w:bCs/>
          <w:rtl/>
        </w:rPr>
        <w:t>يَقُولُ</w:t>
      </w:r>
      <w:r w:rsidR="001C044F" w:rsidRPr="00D74EB9">
        <w:rPr>
          <w:rFonts w:cs="2  Badr"/>
          <w:b/>
          <w:bCs/>
          <w:rtl/>
        </w:rPr>
        <w:t xml:space="preserve"> </w:t>
      </w:r>
      <w:r w:rsidR="001C044F" w:rsidRPr="00D74EB9">
        <w:rPr>
          <w:rFonts w:cs="2  Badr" w:hint="cs"/>
          <w:b/>
          <w:bCs/>
          <w:rtl/>
        </w:rPr>
        <w:t>بِأَمْرِهِمْ</w:t>
      </w:r>
      <w:r w:rsidR="001C044F" w:rsidRPr="00D74EB9">
        <w:rPr>
          <w:rFonts w:cs="2  Badr"/>
          <w:b/>
          <w:bCs/>
          <w:rtl/>
        </w:rPr>
        <w:t xml:space="preserve"> </w:t>
      </w:r>
      <w:r w:rsidR="001C044F" w:rsidRPr="00D74EB9">
        <w:rPr>
          <w:rFonts w:cs="2  Badr" w:hint="cs"/>
          <w:b/>
          <w:bCs/>
          <w:rtl/>
        </w:rPr>
        <w:t>فَيَأْمُرُهُمْ</w:t>
      </w:r>
      <w:r w:rsidR="001C044F" w:rsidRPr="00D74EB9">
        <w:rPr>
          <w:rFonts w:cs="2  Badr"/>
          <w:b/>
          <w:bCs/>
          <w:rtl/>
        </w:rPr>
        <w:t xml:space="preserve"> </w:t>
      </w:r>
      <w:r w:rsidR="001C044F" w:rsidRPr="00D74EB9">
        <w:rPr>
          <w:rFonts w:cs="2  Badr" w:hint="cs"/>
          <w:b/>
          <w:bCs/>
          <w:rtl/>
        </w:rPr>
        <w:t>وَ</w:t>
      </w:r>
      <w:r w:rsidR="001C044F" w:rsidRPr="00D74EB9">
        <w:rPr>
          <w:rFonts w:cs="2  Badr"/>
          <w:b/>
          <w:bCs/>
          <w:rtl/>
        </w:rPr>
        <w:t xml:space="preserve"> </w:t>
      </w:r>
      <w:r w:rsidR="001C044F" w:rsidRPr="00D74EB9">
        <w:rPr>
          <w:rFonts w:cs="2  Badr" w:hint="cs"/>
          <w:b/>
          <w:bCs/>
          <w:rtl/>
        </w:rPr>
        <w:t>يَنْهَاهُمْ</w:t>
      </w:r>
      <w:r w:rsidR="001C044F" w:rsidRPr="00D74EB9">
        <w:rPr>
          <w:rFonts w:cs="2  Badr"/>
          <w:b/>
          <w:bCs/>
          <w:rtl/>
        </w:rPr>
        <w:t xml:space="preserve"> </w:t>
      </w:r>
      <w:r w:rsidR="001C044F" w:rsidRPr="00D74EB9">
        <w:rPr>
          <w:rFonts w:cs="2  Badr" w:hint="cs"/>
          <w:b/>
          <w:bCs/>
          <w:rtl/>
        </w:rPr>
        <w:t>وَ</w:t>
      </w:r>
      <w:r w:rsidR="001C044F" w:rsidRPr="00D74EB9">
        <w:rPr>
          <w:rFonts w:cs="2  Badr"/>
          <w:b/>
          <w:bCs/>
          <w:rtl/>
        </w:rPr>
        <w:t xml:space="preserve"> </w:t>
      </w:r>
      <w:r w:rsidR="001C044F" w:rsidRPr="00D74EB9">
        <w:rPr>
          <w:rFonts w:cs="2  Badr" w:hint="cs"/>
          <w:b/>
          <w:bCs/>
          <w:rtl/>
        </w:rPr>
        <w:t>يُقِيمُ</w:t>
      </w:r>
      <w:r w:rsidR="001C044F" w:rsidRPr="00D74EB9">
        <w:rPr>
          <w:rFonts w:cs="2  Badr"/>
          <w:b/>
          <w:bCs/>
          <w:rtl/>
        </w:rPr>
        <w:t xml:space="preserve"> </w:t>
      </w:r>
      <w:r w:rsidR="001C044F" w:rsidRPr="00D74EB9">
        <w:rPr>
          <w:rFonts w:cs="2  Badr" w:hint="cs"/>
          <w:b/>
          <w:bCs/>
          <w:rtl/>
        </w:rPr>
        <w:t>فِيهِمُ</w:t>
      </w:r>
      <w:r w:rsidR="001C044F" w:rsidRPr="00D74EB9">
        <w:rPr>
          <w:rFonts w:cs="2  Badr"/>
          <w:b/>
          <w:bCs/>
          <w:rtl/>
        </w:rPr>
        <w:t xml:space="preserve"> </w:t>
      </w:r>
      <w:r w:rsidR="001C044F" w:rsidRPr="00D74EB9">
        <w:rPr>
          <w:rFonts w:cs="2  Badr" w:hint="cs"/>
          <w:b/>
          <w:bCs/>
          <w:rtl/>
        </w:rPr>
        <w:t>الْحُدُودَ</w:t>
      </w:r>
      <w:r w:rsidR="001C044F" w:rsidRPr="00D74EB9">
        <w:rPr>
          <w:rFonts w:cs="2  Badr"/>
          <w:b/>
          <w:bCs/>
          <w:rtl/>
        </w:rPr>
        <w:t xml:space="preserve"> </w:t>
      </w:r>
      <w:r w:rsidR="001C044F" w:rsidRPr="00D74EB9">
        <w:rPr>
          <w:rFonts w:cs="2  Badr" w:hint="cs"/>
          <w:b/>
          <w:bCs/>
          <w:rtl/>
        </w:rPr>
        <w:t>وَ</w:t>
      </w:r>
      <w:r w:rsidR="001C044F" w:rsidRPr="00D74EB9">
        <w:rPr>
          <w:rFonts w:cs="2  Badr"/>
          <w:b/>
          <w:bCs/>
          <w:rtl/>
        </w:rPr>
        <w:t xml:space="preserve"> </w:t>
      </w:r>
      <w:r w:rsidR="001C044F" w:rsidRPr="00D74EB9">
        <w:rPr>
          <w:rFonts w:cs="2  Badr" w:hint="cs"/>
          <w:b/>
          <w:bCs/>
          <w:rtl/>
        </w:rPr>
        <w:t>يُجَاهِدُ</w:t>
      </w:r>
      <w:r w:rsidR="001C044F" w:rsidRPr="00D74EB9">
        <w:rPr>
          <w:rFonts w:cs="2  Badr"/>
          <w:b/>
          <w:bCs/>
          <w:rtl/>
        </w:rPr>
        <w:t xml:space="preserve"> </w:t>
      </w:r>
      <w:r w:rsidR="001C044F" w:rsidRPr="00D74EB9">
        <w:rPr>
          <w:rFonts w:cs="2  Badr" w:hint="cs"/>
          <w:b/>
          <w:bCs/>
          <w:rtl/>
        </w:rPr>
        <w:t>الْعَدُوَّ</w:t>
      </w:r>
      <w:r w:rsidR="001C044F" w:rsidRPr="00D74EB9">
        <w:rPr>
          <w:rFonts w:cs="2  Badr"/>
          <w:b/>
          <w:bCs/>
          <w:rtl/>
        </w:rPr>
        <w:t xml:space="preserve"> </w:t>
      </w:r>
      <w:r w:rsidR="001C044F" w:rsidRPr="00D74EB9">
        <w:rPr>
          <w:rFonts w:cs="2  Badr" w:hint="cs"/>
          <w:b/>
          <w:bCs/>
          <w:rtl/>
        </w:rPr>
        <w:t>وَ</w:t>
      </w:r>
      <w:r w:rsidR="001C044F" w:rsidRPr="00D74EB9">
        <w:rPr>
          <w:rFonts w:cs="2  Badr"/>
          <w:b/>
          <w:bCs/>
          <w:rtl/>
        </w:rPr>
        <w:t xml:space="preserve"> </w:t>
      </w:r>
      <w:r w:rsidR="001C044F" w:rsidRPr="00D74EB9">
        <w:rPr>
          <w:rFonts w:cs="2  Badr" w:hint="cs"/>
          <w:b/>
          <w:bCs/>
          <w:rtl/>
        </w:rPr>
        <w:t>يَقْسِمُ</w:t>
      </w:r>
      <w:r w:rsidR="001C044F" w:rsidRPr="00D74EB9">
        <w:rPr>
          <w:rFonts w:cs="2  Badr"/>
          <w:b/>
          <w:bCs/>
          <w:rtl/>
        </w:rPr>
        <w:t xml:space="preserve"> </w:t>
      </w:r>
      <w:r w:rsidR="001C044F" w:rsidRPr="00D74EB9">
        <w:rPr>
          <w:rFonts w:cs="2  Badr" w:hint="cs"/>
          <w:b/>
          <w:bCs/>
          <w:rtl/>
        </w:rPr>
        <w:t>الْغَنَائِمَ</w:t>
      </w:r>
      <w:r w:rsidR="001C044F" w:rsidRPr="00D74EB9">
        <w:rPr>
          <w:rFonts w:cs="2  Badr"/>
          <w:b/>
          <w:bCs/>
          <w:rtl/>
        </w:rPr>
        <w:t xml:space="preserve"> </w:t>
      </w:r>
      <w:r w:rsidR="001C044F" w:rsidRPr="00D74EB9">
        <w:rPr>
          <w:rFonts w:cs="2  Badr" w:hint="cs"/>
          <w:b/>
          <w:bCs/>
          <w:rtl/>
        </w:rPr>
        <w:t>وَ</w:t>
      </w:r>
      <w:r w:rsidR="001C044F" w:rsidRPr="00D74EB9">
        <w:rPr>
          <w:rFonts w:cs="2  Badr"/>
          <w:b/>
          <w:bCs/>
          <w:rtl/>
        </w:rPr>
        <w:t xml:space="preserve"> </w:t>
      </w:r>
      <w:r w:rsidR="001C044F" w:rsidRPr="00D74EB9">
        <w:rPr>
          <w:rFonts w:cs="2  Badr" w:hint="cs"/>
          <w:b/>
          <w:bCs/>
          <w:rtl/>
        </w:rPr>
        <w:t>يَفْرِضُ</w:t>
      </w:r>
      <w:r w:rsidR="001C044F" w:rsidRPr="00D74EB9">
        <w:rPr>
          <w:rFonts w:cs="2  Badr"/>
          <w:b/>
          <w:bCs/>
          <w:rtl/>
        </w:rPr>
        <w:t xml:space="preserve"> </w:t>
      </w:r>
      <w:r w:rsidR="001C044F" w:rsidRPr="00D74EB9">
        <w:rPr>
          <w:rFonts w:cs="2  Badr" w:hint="cs"/>
          <w:b/>
          <w:bCs/>
          <w:rtl/>
        </w:rPr>
        <w:t>الْفَرَائِضَ</w:t>
      </w:r>
      <w:r w:rsidR="001C044F" w:rsidRPr="00D74EB9">
        <w:rPr>
          <w:rFonts w:cs="2  Badr"/>
          <w:b/>
          <w:bCs/>
          <w:rtl/>
        </w:rPr>
        <w:t xml:space="preserve"> </w:t>
      </w:r>
      <w:r w:rsidR="001C044F" w:rsidRPr="00D74EB9">
        <w:rPr>
          <w:rFonts w:cs="2  Badr" w:hint="cs"/>
          <w:b/>
          <w:bCs/>
          <w:rtl/>
        </w:rPr>
        <w:t>وَ</w:t>
      </w:r>
      <w:r w:rsidR="001C044F" w:rsidRPr="00D74EB9">
        <w:rPr>
          <w:rFonts w:cs="2  Badr"/>
          <w:b/>
          <w:bCs/>
          <w:rtl/>
        </w:rPr>
        <w:t xml:space="preserve"> </w:t>
      </w:r>
      <w:r w:rsidR="001C044F" w:rsidRPr="00D74EB9">
        <w:rPr>
          <w:rFonts w:cs="2  Badr" w:hint="cs"/>
          <w:b/>
          <w:bCs/>
          <w:rtl/>
        </w:rPr>
        <w:t>يُعَرِّفُهُمْ</w:t>
      </w:r>
      <w:r w:rsidR="001C044F" w:rsidRPr="00D74EB9">
        <w:rPr>
          <w:rFonts w:cs="2  Badr"/>
          <w:b/>
          <w:bCs/>
          <w:rtl/>
        </w:rPr>
        <w:t xml:space="preserve"> </w:t>
      </w:r>
      <w:r w:rsidR="001C044F" w:rsidRPr="00D74EB9">
        <w:rPr>
          <w:rFonts w:cs="2  Badr" w:hint="cs"/>
          <w:b/>
          <w:bCs/>
          <w:rtl/>
        </w:rPr>
        <w:t>أَبْوَابَ</w:t>
      </w:r>
      <w:r w:rsidR="001C044F" w:rsidRPr="00D74EB9">
        <w:rPr>
          <w:rFonts w:cs="2  Badr"/>
          <w:b/>
          <w:bCs/>
          <w:rtl/>
        </w:rPr>
        <w:t xml:space="preserve"> </w:t>
      </w:r>
      <w:r w:rsidR="001C044F" w:rsidRPr="00D74EB9">
        <w:rPr>
          <w:rFonts w:cs="2  Badr" w:hint="cs"/>
          <w:b/>
          <w:bCs/>
          <w:rtl/>
        </w:rPr>
        <w:t>مَا</w:t>
      </w:r>
      <w:r w:rsidR="001C044F" w:rsidRPr="00D74EB9">
        <w:rPr>
          <w:rFonts w:cs="2  Badr"/>
          <w:b/>
          <w:bCs/>
          <w:rtl/>
        </w:rPr>
        <w:t xml:space="preserve"> </w:t>
      </w:r>
      <w:r w:rsidR="001C044F" w:rsidRPr="00D74EB9">
        <w:rPr>
          <w:rFonts w:cs="2  Badr" w:hint="cs"/>
          <w:b/>
          <w:bCs/>
          <w:rtl/>
        </w:rPr>
        <w:t>فِيهِ</w:t>
      </w:r>
      <w:r w:rsidR="001C044F" w:rsidRPr="00D74EB9">
        <w:rPr>
          <w:rFonts w:cs="2  Badr"/>
          <w:b/>
          <w:bCs/>
          <w:rtl/>
        </w:rPr>
        <w:t xml:space="preserve"> </w:t>
      </w:r>
      <w:r w:rsidR="001C044F" w:rsidRPr="00D74EB9">
        <w:rPr>
          <w:rFonts w:cs="2  Badr" w:hint="cs"/>
          <w:b/>
          <w:bCs/>
          <w:rtl/>
        </w:rPr>
        <w:t>صَلَاحُهُمْ</w:t>
      </w:r>
      <w:r w:rsidR="001C044F" w:rsidRPr="00D74EB9">
        <w:rPr>
          <w:rFonts w:cs="2  Badr"/>
          <w:b/>
          <w:bCs/>
          <w:rtl/>
        </w:rPr>
        <w:t xml:space="preserve"> </w:t>
      </w:r>
      <w:r w:rsidR="001C044F" w:rsidRPr="00D74EB9">
        <w:rPr>
          <w:rFonts w:cs="2  Badr" w:hint="cs"/>
          <w:b/>
          <w:bCs/>
          <w:rtl/>
        </w:rPr>
        <w:t>وَ</w:t>
      </w:r>
      <w:r w:rsidR="001C044F" w:rsidRPr="00D74EB9">
        <w:rPr>
          <w:rFonts w:cs="2  Badr"/>
          <w:b/>
          <w:bCs/>
          <w:rtl/>
        </w:rPr>
        <w:t xml:space="preserve"> </w:t>
      </w:r>
      <w:r w:rsidR="001C044F" w:rsidRPr="00D74EB9">
        <w:rPr>
          <w:rFonts w:cs="2  Badr" w:hint="cs"/>
          <w:b/>
          <w:bCs/>
          <w:rtl/>
        </w:rPr>
        <w:t>يُحَذِّرُهُمْ</w:t>
      </w:r>
      <w:r w:rsidR="001C044F" w:rsidRPr="00D74EB9">
        <w:rPr>
          <w:rFonts w:cs="2  Badr"/>
          <w:b/>
          <w:bCs/>
          <w:rtl/>
        </w:rPr>
        <w:t xml:space="preserve"> </w:t>
      </w:r>
      <w:r w:rsidR="001C044F" w:rsidRPr="00D74EB9">
        <w:rPr>
          <w:rFonts w:cs="2  Badr" w:hint="cs"/>
          <w:b/>
          <w:bCs/>
          <w:rtl/>
        </w:rPr>
        <w:t>مَا</w:t>
      </w:r>
      <w:r w:rsidR="001C044F" w:rsidRPr="00D74EB9">
        <w:rPr>
          <w:rFonts w:cs="2  Badr"/>
          <w:b/>
          <w:bCs/>
          <w:rtl/>
        </w:rPr>
        <w:t xml:space="preserve"> </w:t>
      </w:r>
      <w:r w:rsidR="001C044F" w:rsidRPr="00D74EB9">
        <w:rPr>
          <w:rFonts w:cs="2  Badr" w:hint="cs"/>
          <w:b/>
          <w:bCs/>
          <w:rtl/>
        </w:rPr>
        <w:t>فِيهِ</w:t>
      </w:r>
      <w:r w:rsidR="001C044F" w:rsidRPr="00D74EB9">
        <w:rPr>
          <w:rFonts w:cs="2  Badr"/>
          <w:b/>
          <w:bCs/>
          <w:rtl/>
        </w:rPr>
        <w:t xml:space="preserve"> </w:t>
      </w:r>
      <w:r w:rsidR="001C044F" w:rsidRPr="00D74EB9">
        <w:rPr>
          <w:rFonts w:cs="2  Badr" w:hint="cs"/>
          <w:b/>
          <w:bCs/>
          <w:rtl/>
        </w:rPr>
        <w:t xml:space="preserve">مَضَارُّهُمْ». </w:t>
      </w:r>
      <w:r w:rsidR="001C044F" w:rsidRPr="003144EF">
        <w:rPr>
          <w:rFonts w:cs="2  Badr" w:hint="cs"/>
          <w:rtl/>
        </w:rPr>
        <w:t xml:space="preserve">این روایت به عنوان دلیل پنجم مورد </w:t>
      </w:r>
      <w:r w:rsidRPr="003144EF">
        <w:rPr>
          <w:rFonts w:cs="2  Badr" w:hint="cs"/>
          <w:rtl/>
        </w:rPr>
        <w:t xml:space="preserve">بررسی </w:t>
      </w:r>
      <w:r w:rsidR="001C044F" w:rsidRPr="003144EF">
        <w:rPr>
          <w:rFonts w:cs="2  Badr" w:hint="cs"/>
          <w:rtl/>
        </w:rPr>
        <w:t>قرار گرفت</w:t>
      </w:r>
      <w:r w:rsidRPr="003144EF">
        <w:rPr>
          <w:rFonts w:cs="2  Badr" w:hint="cs"/>
          <w:rtl/>
        </w:rPr>
        <w:t xml:space="preserve"> و </w:t>
      </w:r>
      <w:r w:rsidR="001C044F" w:rsidRPr="003144EF">
        <w:rPr>
          <w:rFonts w:cs="2  Badr" w:hint="cs"/>
          <w:rtl/>
        </w:rPr>
        <w:t xml:space="preserve">اگر چه </w:t>
      </w:r>
      <w:r w:rsidRPr="003144EF">
        <w:rPr>
          <w:rFonts w:cs="2  Badr" w:hint="cs"/>
          <w:rtl/>
        </w:rPr>
        <w:t xml:space="preserve">سند </w:t>
      </w:r>
      <w:r w:rsidR="001C044F" w:rsidRPr="003144EF">
        <w:rPr>
          <w:rFonts w:cs="2  Badr" w:hint="cs"/>
          <w:rtl/>
        </w:rPr>
        <w:t xml:space="preserve">این دلیل </w:t>
      </w:r>
      <w:r w:rsidRPr="003144EF">
        <w:rPr>
          <w:rFonts w:cs="2  Badr" w:hint="cs"/>
          <w:rtl/>
        </w:rPr>
        <w:t xml:space="preserve">خالی از ضعف نبود اما دلالت آن خوب بود و مشکلی نداشت. </w:t>
      </w:r>
    </w:p>
    <w:p w:rsidR="001040B2" w:rsidRPr="003144EF" w:rsidRDefault="00915046" w:rsidP="00324AC0">
      <w:pPr>
        <w:pStyle w:val="Heading1"/>
        <w:rPr>
          <w:rFonts w:cs="2  Badr"/>
          <w:rtl/>
        </w:rPr>
      </w:pPr>
      <w:bookmarkStart w:id="4" w:name="_Toc366620988"/>
      <w:r w:rsidRPr="003144EF">
        <w:rPr>
          <w:rFonts w:cs="2  Badr" w:hint="cs"/>
          <w:rtl/>
        </w:rPr>
        <w:t xml:space="preserve">دلیل ششم؛ </w:t>
      </w:r>
      <w:r w:rsidR="003205DF" w:rsidRPr="003144EF">
        <w:rPr>
          <w:rFonts w:cs="2  Badr"/>
          <w:rtl/>
        </w:rPr>
        <w:t>نامه</w:t>
      </w:r>
      <w:r w:rsidRPr="003144EF">
        <w:rPr>
          <w:rFonts w:cs="2  Badr" w:hint="cs"/>
          <w:rtl/>
        </w:rPr>
        <w:t xml:space="preserve"> 67 </w:t>
      </w:r>
      <w:bookmarkEnd w:id="4"/>
      <w:r w:rsidR="003205DF" w:rsidRPr="003144EF">
        <w:rPr>
          <w:rFonts w:cs="2  Badr"/>
          <w:rtl/>
        </w:rPr>
        <w:t>نهج‌البلاغه</w:t>
      </w:r>
    </w:p>
    <w:p w:rsidR="00915046" w:rsidRPr="003144EF" w:rsidRDefault="003C5912" w:rsidP="00324AC0">
      <w:pPr>
        <w:rPr>
          <w:rFonts w:cs="2  Badr"/>
          <w:rtl/>
        </w:rPr>
      </w:pPr>
      <w:r w:rsidRPr="003144EF">
        <w:rPr>
          <w:rFonts w:cs="2  Badr" w:hint="cs"/>
          <w:rtl/>
        </w:rPr>
        <w:t xml:space="preserve">دلیل ششم نیز کلام حضرت </w:t>
      </w:r>
      <w:r w:rsidR="009E3DEA">
        <w:rPr>
          <w:rFonts w:cs="2  Badr" w:hint="cs"/>
          <w:rtl/>
        </w:rPr>
        <w:t>امیرالمؤمنین</w:t>
      </w:r>
      <w:r w:rsidR="00967FD2" w:rsidRPr="003144EF">
        <w:rPr>
          <w:rFonts w:cs="2  Badr" w:hint="cs"/>
          <w:rtl/>
        </w:rPr>
        <w:t xml:space="preserve"> </w:t>
      </w:r>
      <w:r w:rsidR="003205DF" w:rsidRPr="003144EF">
        <w:rPr>
          <w:rFonts w:cs="2  Badr"/>
          <w:rtl/>
        </w:rPr>
        <w:t>سلام‌الله</w:t>
      </w:r>
      <w:r w:rsidRPr="003144EF">
        <w:rPr>
          <w:rFonts w:cs="2  Badr" w:hint="cs"/>
          <w:rtl/>
        </w:rPr>
        <w:t xml:space="preserve"> </w:t>
      </w:r>
      <w:r w:rsidR="00967FD2" w:rsidRPr="003144EF">
        <w:rPr>
          <w:rFonts w:cs="2  Badr" w:hint="cs"/>
          <w:rtl/>
        </w:rPr>
        <w:t xml:space="preserve">علیه است، در </w:t>
      </w:r>
      <w:r w:rsidR="003205DF" w:rsidRPr="003144EF">
        <w:rPr>
          <w:rFonts w:cs="2  Badr"/>
          <w:rtl/>
        </w:rPr>
        <w:t>نامه</w:t>
      </w:r>
      <w:r w:rsidR="007D46D4" w:rsidRPr="003144EF">
        <w:rPr>
          <w:rFonts w:cs="2  Badr" w:hint="cs"/>
          <w:rtl/>
        </w:rPr>
        <w:t xml:space="preserve"> 67</w:t>
      </w:r>
      <w:r w:rsidR="00967FD2" w:rsidRPr="003144EF">
        <w:rPr>
          <w:rFonts w:cs="2  Badr" w:hint="cs"/>
          <w:rtl/>
        </w:rPr>
        <w:t xml:space="preserve"> </w:t>
      </w:r>
      <w:r w:rsidR="003205DF" w:rsidRPr="003144EF">
        <w:rPr>
          <w:rFonts w:cs="2  Badr"/>
          <w:rtl/>
        </w:rPr>
        <w:t>نهج‌البلاغه</w:t>
      </w:r>
      <w:r w:rsidRPr="003144EF">
        <w:rPr>
          <w:rFonts w:cs="2  Badr" w:hint="cs"/>
          <w:rtl/>
        </w:rPr>
        <w:t xml:space="preserve"> که </w:t>
      </w:r>
      <w:r w:rsidR="00BB170D" w:rsidRPr="009E3DEA">
        <w:rPr>
          <w:rFonts w:cs="2  Badr" w:hint="cs"/>
          <w:b/>
          <w:bCs/>
          <w:rtl/>
        </w:rPr>
        <w:t>«</w:t>
      </w:r>
      <w:r w:rsidR="00BB170D" w:rsidRPr="009E3DEA">
        <w:rPr>
          <w:rFonts w:ascii="Traditional Arabic" w:hAnsi="Traditional Arabic" w:cs="2  Badr" w:hint="cs"/>
          <w:b/>
          <w:bCs/>
          <w:sz w:val="30"/>
          <w:szCs w:val="30"/>
          <w:rtl/>
        </w:rPr>
        <w:t>و من كتاب له ع إلى قثم بن العباس و هو عامله على مكة</w:t>
      </w:r>
      <w:r w:rsidR="00BB170D" w:rsidRPr="009E3DEA">
        <w:rPr>
          <w:rFonts w:cs="2  Badr" w:hint="cs"/>
          <w:b/>
          <w:bCs/>
          <w:rtl/>
        </w:rPr>
        <w:t>»</w:t>
      </w:r>
      <w:r w:rsidR="00BB170D" w:rsidRPr="003144EF">
        <w:rPr>
          <w:rFonts w:cs="2  Badr" w:hint="cs"/>
          <w:rtl/>
        </w:rPr>
        <w:t xml:space="preserve"> </w:t>
      </w:r>
      <w:r w:rsidRPr="003144EF">
        <w:rPr>
          <w:rFonts w:cs="2  Badr" w:hint="cs"/>
          <w:rtl/>
        </w:rPr>
        <w:t>که قثم بن عباس عامل حضرت در م</w:t>
      </w:r>
      <w:r w:rsidR="00967FD2" w:rsidRPr="003144EF">
        <w:rPr>
          <w:rFonts w:cs="2  Badr" w:hint="cs"/>
          <w:rtl/>
        </w:rPr>
        <w:t xml:space="preserve">که بوده است که برای ایشان </w:t>
      </w:r>
      <w:r w:rsidR="003205DF" w:rsidRPr="003144EF">
        <w:rPr>
          <w:rFonts w:cs="2  Badr"/>
          <w:rtl/>
        </w:rPr>
        <w:t>توص</w:t>
      </w:r>
      <w:r w:rsidR="003205DF" w:rsidRPr="003144EF">
        <w:rPr>
          <w:rFonts w:cs="2  Badr" w:hint="cs"/>
          <w:rtl/>
        </w:rPr>
        <w:t>ی</w:t>
      </w:r>
      <w:r w:rsidR="003205DF" w:rsidRPr="003144EF">
        <w:rPr>
          <w:rFonts w:cs="2  Badr" w:hint="eastAsia"/>
          <w:rtl/>
        </w:rPr>
        <w:t>ه‌ها</w:t>
      </w:r>
      <w:r w:rsidR="003205DF" w:rsidRPr="003144EF">
        <w:rPr>
          <w:rFonts w:cs="2  Badr" w:hint="cs"/>
          <w:rtl/>
        </w:rPr>
        <w:t>یی</w:t>
      </w:r>
      <w:r w:rsidR="00967FD2" w:rsidRPr="003144EF">
        <w:rPr>
          <w:rFonts w:cs="2  Badr" w:hint="cs"/>
          <w:rtl/>
        </w:rPr>
        <w:t xml:space="preserve"> حضرت </w:t>
      </w:r>
      <w:r w:rsidR="003205DF" w:rsidRPr="003144EF">
        <w:rPr>
          <w:rFonts w:cs="2  Badr"/>
          <w:rtl/>
        </w:rPr>
        <w:t>نوشته‌اند</w:t>
      </w:r>
      <w:r w:rsidR="00967FD2" w:rsidRPr="003144EF">
        <w:rPr>
          <w:rFonts w:cs="2  Badr" w:hint="cs"/>
          <w:rtl/>
        </w:rPr>
        <w:t xml:space="preserve"> که در </w:t>
      </w:r>
      <w:r w:rsidR="003205DF" w:rsidRPr="003144EF">
        <w:rPr>
          <w:rFonts w:cs="2  Badr"/>
          <w:rtl/>
        </w:rPr>
        <w:t>نامه</w:t>
      </w:r>
      <w:r w:rsidR="007D46D4" w:rsidRPr="003144EF">
        <w:rPr>
          <w:rFonts w:cs="2  Badr" w:hint="cs"/>
          <w:rtl/>
        </w:rPr>
        <w:t xml:space="preserve"> 67</w:t>
      </w:r>
      <w:r w:rsidR="00967FD2" w:rsidRPr="003144EF">
        <w:rPr>
          <w:rFonts w:cs="2  Badr" w:hint="cs"/>
          <w:rtl/>
        </w:rPr>
        <w:t xml:space="preserve"> </w:t>
      </w:r>
      <w:r w:rsidR="003205DF" w:rsidRPr="003144EF">
        <w:rPr>
          <w:rFonts w:cs="2  Badr"/>
          <w:rtl/>
        </w:rPr>
        <w:t>نهج‌البلاغه</w:t>
      </w:r>
      <w:r w:rsidRPr="003144EF">
        <w:rPr>
          <w:rFonts w:cs="2  Badr" w:hint="cs"/>
          <w:rtl/>
        </w:rPr>
        <w:t xml:space="preserve"> آمده است، در آنجا دارد که</w:t>
      </w:r>
      <w:r w:rsidR="0000175E" w:rsidRPr="003144EF">
        <w:rPr>
          <w:rFonts w:cs="2  Badr" w:hint="cs"/>
          <w:rtl/>
        </w:rPr>
        <w:t xml:space="preserve"> </w:t>
      </w:r>
      <w:r w:rsidR="00BB170D" w:rsidRPr="00D74EB9">
        <w:rPr>
          <w:rFonts w:cs="2  Badr" w:hint="cs"/>
          <w:b/>
          <w:bCs/>
          <w:rtl/>
        </w:rPr>
        <w:t>«</w:t>
      </w:r>
      <w:r w:rsidR="00BB170D" w:rsidRPr="00D74EB9">
        <w:rPr>
          <w:rFonts w:ascii="Traditional Arabic" w:hAnsi="Traditional Arabic" w:cs="2  Badr" w:hint="cs"/>
          <w:b/>
          <w:bCs/>
          <w:sz w:val="30"/>
          <w:szCs w:val="30"/>
          <w:rtl/>
        </w:rPr>
        <w:t>وَ اجْلِسْ لَهُمُ الْعَصْرَيْنِ فَأَفْتِ الْمُسْتَفْتِيَ وَ عَلِّمِ الْجَاهِلَ وَ ذَاكِرِ الْعَالِمَ</w:t>
      </w:r>
      <w:r w:rsidR="00BB170D" w:rsidRPr="00D74EB9">
        <w:rPr>
          <w:rFonts w:cs="2  Badr" w:hint="cs"/>
          <w:b/>
          <w:bCs/>
          <w:rtl/>
        </w:rPr>
        <w:t>»</w:t>
      </w:r>
      <w:r w:rsidR="00967FD2" w:rsidRPr="003144EF">
        <w:rPr>
          <w:rFonts w:cs="2  Badr" w:hint="cs"/>
          <w:rtl/>
        </w:rPr>
        <w:t xml:space="preserve"> </w:t>
      </w:r>
      <w:r w:rsidR="003205DF" w:rsidRPr="003144EF">
        <w:rPr>
          <w:rFonts w:cs="2  Badr"/>
          <w:rtl/>
        </w:rPr>
        <w:t>م</w:t>
      </w:r>
      <w:r w:rsidR="003205DF" w:rsidRPr="003144EF">
        <w:rPr>
          <w:rFonts w:cs="2  Badr" w:hint="cs"/>
          <w:rtl/>
        </w:rPr>
        <w:t>ی‌</w:t>
      </w:r>
      <w:r w:rsidR="003205DF" w:rsidRPr="003144EF">
        <w:rPr>
          <w:rFonts w:cs="2  Badr" w:hint="eastAsia"/>
          <w:rtl/>
        </w:rPr>
        <w:t>گو</w:t>
      </w:r>
      <w:r w:rsidR="003205DF" w:rsidRPr="003144EF">
        <w:rPr>
          <w:rFonts w:cs="2  Badr" w:hint="cs"/>
          <w:rtl/>
        </w:rPr>
        <w:t>ی</w:t>
      </w:r>
      <w:r w:rsidR="003205DF" w:rsidRPr="003144EF">
        <w:rPr>
          <w:rFonts w:cs="2  Badr" w:hint="eastAsia"/>
          <w:rtl/>
        </w:rPr>
        <w:t>د</w:t>
      </w:r>
      <w:r w:rsidRPr="003144EF">
        <w:rPr>
          <w:rFonts w:cs="2  Badr" w:hint="cs"/>
          <w:rtl/>
        </w:rPr>
        <w:t xml:space="preserve"> وقتی را بین ظهر و عصر قرار بده </w:t>
      </w:r>
      <w:r w:rsidR="00967FD2" w:rsidRPr="003144EF">
        <w:rPr>
          <w:rFonts w:cs="2  Badr" w:hint="cs"/>
          <w:rtl/>
        </w:rPr>
        <w:t xml:space="preserve">که به اموری که بعد ذکر </w:t>
      </w:r>
      <w:r w:rsidR="003205DF" w:rsidRPr="003144EF">
        <w:rPr>
          <w:rFonts w:cs="2  Badr"/>
          <w:rtl/>
        </w:rPr>
        <w:t>م</w:t>
      </w:r>
      <w:r w:rsidR="003205DF" w:rsidRPr="003144EF">
        <w:rPr>
          <w:rFonts w:cs="2  Badr" w:hint="cs"/>
          <w:rtl/>
        </w:rPr>
        <w:t>ی‌</w:t>
      </w:r>
      <w:r w:rsidR="003205DF" w:rsidRPr="003144EF">
        <w:rPr>
          <w:rFonts w:cs="2  Badr" w:hint="eastAsia"/>
          <w:rtl/>
        </w:rPr>
        <w:t>کند</w:t>
      </w:r>
      <w:r w:rsidR="00967FD2" w:rsidRPr="003144EF">
        <w:rPr>
          <w:rFonts w:cs="2  Badr" w:hint="cs"/>
          <w:rtl/>
        </w:rPr>
        <w:t xml:space="preserve">، بپرداز. در حقیقت </w:t>
      </w:r>
      <w:r w:rsidR="003205DF" w:rsidRPr="003144EF">
        <w:rPr>
          <w:rFonts w:cs="2  Badr"/>
          <w:rtl/>
        </w:rPr>
        <w:t>م</w:t>
      </w:r>
      <w:r w:rsidR="003205DF" w:rsidRPr="003144EF">
        <w:rPr>
          <w:rFonts w:cs="2  Badr" w:hint="cs"/>
          <w:rtl/>
        </w:rPr>
        <w:t>ی‌</w:t>
      </w:r>
      <w:r w:rsidR="003205DF" w:rsidRPr="003144EF">
        <w:rPr>
          <w:rFonts w:cs="2  Badr" w:hint="eastAsia"/>
          <w:rtl/>
        </w:rPr>
        <w:t>خواهد</w:t>
      </w:r>
      <w:r w:rsidRPr="003144EF">
        <w:rPr>
          <w:rFonts w:cs="2  Badr" w:hint="cs"/>
          <w:rtl/>
        </w:rPr>
        <w:t xml:space="preserve"> بفرماید که در روز وقتی را برای مراجعات و </w:t>
      </w:r>
      <w:r w:rsidR="003205DF" w:rsidRPr="003144EF">
        <w:rPr>
          <w:rFonts w:cs="2  Badr"/>
          <w:rtl/>
        </w:rPr>
        <w:t>بحث‌ها</w:t>
      </w:r>
      <w:r w:rsidR="003205DF" w:rsidRPr="003144EF">
        <w:rPr>
          <w:rFonts w:cs="2  Badr" w:hint="cs"/>
          <w:rtl/>
        </w:rPr>
        <w:t>یی</w:t>
      </w:r>
      <w:r w:rsidRPr="003144EF">
        <w:rPr>
          <w:rFonts w:cs="2  Badr" w:hint="cs"/>
          <w:rtl/>
        </w:rPr>
        <w:t xml:space="preserve"> در ارتباط با مردم داشتن</w:t>
      </w:r>
      <w:r w:rsidR="00967FD2" w:rsidRPr="003144EF">
        <w:rPr>
          <w:rFonts w:cs="2  Badr" w:hint="cs"/>
          <w:rtl/>
        </w:rPr>
        <w:t xml:space="preserve">، بگذار. </w:t>
      </w:r>
      <w:r w:rsidRPr="003144EF">
        <w:rPr>
          <w:rFonts w:cs="2  Badr" w:hint="cs"/>
          <w:rtl/>
        </w:rPr>
        <w:t xml:space="preserve"> </w:t>
      </w:r>
      <w:r w:rsidR="009568FD">
        <w:rPr>
          <w:rFonts w:cs="2  Badr" w:hint="cs"/>
          <w:rtl/>
        </w:rPr>
        <w:t>ظاهراً</w:t>
      </w:r>
      <w:r w:rsidRPr="003144EF">
        <w:rPr>
          <w:rFonts w:cs="2  Badr" w:hint="cs"/>
          <w:rtl/>
        </w:rPr>
        <w:t xml:space="preserve"> عصرین که در اینجا گفته شده است یعنی بین ظهر و عصر </w:t>
      </w:r>
      <w:r w:rsidR="0000175E" w:rsidRPr="0025003B">
        <w:rPr>
          <w:rFonts w:cs="2  Badr" w:hint="cs"/>
          <w:b/>
          <w:bCs/>
          <w:rtl/>
        </w:rPr>
        <w:t>«</w:t>
      </w:r>
      <w:r w:rsidR="0000175E" w:rsidRPr="0025003B">
        <w:rPr>
          <w:rFonts w:ascii="Traditional Arabic" w:hAnsi="Traditional Arabic" w:cs="2  Badr" w:hint="cs"/>
          <w:b/>
          <w:bCs/>
          <w:sz w:val="30"/>
          <w:szCs w:val="30"/>
          <w:rtl/>
        </w:rPr>
        <w:t>فَأَفْتِ الْمُسْتَفْتِيَ وَ عَلِّمِ الْجَاهِلَ وَ ذَاكِرِ الْعَالِمَ</w:t>
      </w:r>
      <w:r w:rsidR="0000175E" w:rsidRPr="0025003B">
        <w:rPr>
          <w:rFonts w:cs="2  Badr" w:hint="cs"/>
          <w:b/>
          <w:bCs/>
          <w:rtl/>
        </w:rPr>
        <w:t>»</w:t>
      </w:r>
      <w:r w:rsidR="0000175E" w:rsidRPr="003144EF">
        <w:rPr>
          <w:rFonts w:cs="2  Badr" w:hint="cs"/>
          <w:rtl/>
        </w:rPr>
        <w:t xml:space="preserve"> </w:t>
      </w:r>
      <w:r w:rsidRPr="003144EF">
        <w:rPr>
          <w:rFonts w:cs="2  Badr" w:hint="cs"/>
          <w:rtl/>
        </w:rPr>
        <w:t xml:space="preserve"> به کسی که فتوایی </w:t>
      </w:r>
      <w:r w:rsidR="004263E2" w:rsidRPr="003144EF">
        <w:rPr>
          <w:rFonts w:cs="2  Badr"/>
          <w:rtl/>
        </w:rPr>
        <w:t>م</w:t>
      </w:r>
      <w:r w:rsidR="004263E2" w:rsidRPr="003144EF">
        <w:rPr>
          <w:rFonts w:cs="2  Badr" w:hint="cs"/>
          <w:rtl/>
        </w:rPr>
        <w:t>ی‌</w:t>
      </w:r>
      <w:r w:rsidR="004263E2" w:rsidRPr="003144EF">
        <w:rPr>
          <w:rFonts w:cs="2  Badr" w:hint="eastAsia"/>
          <w:rtl/>
        </w:rPr>
        <w:t>خواهد</w:t>
      </w:r>
      <w:r w:rsidR="00967FD2" w:rsidRPr="003144EF">
        <w:rPr>
          <w:rFonts w:cs="2  Badr" w:hint="cs"/>
          <w:rtl/>
        </w:rPr>
        <w:t xml:space="preserve"> </w:t>
      </w:r>
      <w:r w:rsidR="00ED6FF9">
        <w:rPr>
          <w:rFonts w:cs="2  Badr" w:hint="cs"/>
          <w:rtl/>
        </w:rPr>
        <w:t>مسئله</w:t>
      </w:r>
      <w:r w:rsidR="00967FD2" w:rsidRPr="003144EF">
        <w:rPr>
          <w:rFonts w:cs="2  Badr" w:hint="cs"/>
          <w:rtl/>
        </w:rPr>
        <w:t xml:space="preserve"> و حکمی را </w:t>
      </w:r>
      <w:r w:rsidR="00B75297">
        <w:rPr>
          <w:rFonts w:cs="2  Badr" w:hint="cs"/>
          <w:rtl/>
        </w:rPr>
        <w:t>سؤال</w:t>
      </w:r>
      <w:r w:rsidR="00967FD2" w:rsidRPr="003144EF">
        <w:rPr>
          <w:rFonts w:cs="2  Badr" w:hint="cs"/>
          <w:rtl/>
        </w:rPr>
        <w:t xml:space="preserve"> </w:t>
      </w:r>
      <w:r w:rsidR="003205DF" w:rsidRPr="003144EF">
        <w:rPr>
          <w:rFonts w:cs="2  Badr"/>
          <w:rtl/>
        </w:rPr>
        <w:t>م</w:t>
      </w:r>
      <w:r w:rsidR="003205DF" w:rsidRPr="003144EF">
        <w:rPr>
          <w:rFonts w:cs="2  Badr" w:hint="cs"/>
          <w:rtl/>
        </w:rPr>
        <w:t>ی‌</w:t>
      </w:r>
      <w:r w:rsidR="003205DF" w:rsidRPr="003144EF">
        <w:rPr>
          <w:rFonts w:cs="2  Badr" w:hint="eastAsia"/>
          <w:rtl/>
        </w:rPr>
        <w:t>کند</w:t>
      </w:r>
      <w:r w:rsidRPr="003144EF">
        <w:rPr>
          <w:rFonts w:cs="2  Badr" w:hint="cs"/>
          <w:rtl/>
        </w:rPr>
        <w:t xml:space="preserve"> نظر و حکم را برای او بیان کن </w:t>
      </w:r>
      <w:r w:rsidR="00BB170D" w:rsidRPr="0025003B">
        <w:rPr>
          <w:rFonts w:cs="2  Badr" w:hint="cs"/>
          <w:b/>
          <w:bCs/>
          <w:rtl/>
        </w:rPr>
        <w:t>«</w:t>
      </w:r>
      <w:r w:rsidR="0000175E" w:rsidRPr="0025003B">
        <w:rPr>
          <w:rFonts w:ascii="Traditional Arabic" w:hAnsi="Traditional Arabic" w:cs="2  Badr" w:hint="cs"/>
          <w:b/>
          <w:bCs/>
          <w:sz w:val="30"/>
          <w:szCs w:val="30"/>
          <w:rtl/>
        </w:rPr>
        <w:t>وَ عَلِّمِ الْجَاهِلَ</w:t>
      </w:r>
      <w:r w:rsidR="0000175E" w:rsidRPr="0025003B">
        <w:rPr>
          <w:rFonts w:cs="2  Badr" w:hint="cs"/>
          <w:b/>
          <w:bCs/>
          <w:rtl/>
        </w:rPr>
        <w:t>»</w:t>
      </w:r>
      <w:r w:rsidR="00967FD2" w:rsidRPr="003144EF">
        <w:rPr>
          <w:rFonts w:cs="2  Badr" w:hint="cs"/>
          <w:rtl/>
        </w:rPr>
        <w:t xml:space="preserve"> و کسی که </w:t>
      </w:r>
      <w:r w:rsidR="003205DF" w:rsidRPr="003144EF">
        <w:rPr>
          <w:rFonts w:cs="2  Badr"/>
          <w:rtl/>
        </w:rPr>
        <w:t>نم</w:t>
      </w:r>
      <w:r w:rsidR="003205DF" w:rsidRPr="003144EF">
        <w:rPr>
          <w:rFonts w:cs="2  Badr" w:hint="cs"/>
          <w:rtl/>
        </w:rPr>
        <w:t>ی‌</w:t>
      </w:r>
      <w:r w:rsidR="003205DF" w:rsidRPr="003144EF">
        <w:rPr>
          <w:rFonts w:cs="2  Badr" w:hint="eastAsia"/>
          <w:rtl/>
        </w:rPr>
        <w:t>داند</w:t>
      </w:r>
      <w:r w:rsidRPr="003144EF">
        <w:rPr>
          <w:rFonts w:cs="2  Badr" w:hint="cs"/>
          <w:rtl/>
        </w:rPr>
        <w:t xml:space="preserve"> و باید بداند به او تعلیم کن </w:t>
      </w:r>
      <w:r w:rsidR="00BB170D" w:rsidRPr="0025003B">
        <w:rPr>
          <w:rFonts w:cs="2  Badr" w:hint="cs"/>
          <w:b/>
          <w:bCs/>
          <w:rtl/>
        </w:rPr>
        <w:t>«</w:t>
      </w:r>
      <w:r w:rsidR="0000175E" w:rsidRPr="0025003B">
        <w:rPr>
          <w:rFonts w:ascii="Traditional Arabic" w:hAnsi="Traditional Arabic" w:cs="2  Badr" w:hint="cs"/>
          <w:b/>
          <w:bCs/>
          <w:sz w:val="30"/>
          <w:szCs w:val="30"/>
          <w:rtl/>
        </w:rPr>
        <w:t>وَ ذَاكِرِ الْعَالِمَ</w:t>
      </w:r>
      <w:r w:rsidR="0000175E" w:rsidRPr="0025003B">
        <w:rPr>
          <w:rFonts w:cs="2  Badr" w:hint="cs"/>
          <w:b/>
          <w:bCs/>
          <w:rtl/>
        </w:rPr>
        <w:t>»</w:t>
      </w:r>
      <w:r w:rsidR="0000175E" w:rsidRPr="003144EF">
        <w:rPr>
          <w:rFonts w:cs="2  Badr" w:hint="cs"/>
          <w:rtl/>
        </w:rPr>
        <w:t xml:space="preserve"> </w:t>
      </w:r>
      <w:r w:rsidRPr="003144EF">
        <w:rPr>
          <w:rFonts w:cs="2  Badr" w:hint="cs"/>
          <w:rtl/>
        </w:rPr>
        <w:t xml:space="preserve">و با عالمان </w:t>
      </w:r>
      <w:r w:rsidR="00915046" w:rsidRPr="003144EF">
        <w:rPr>
          <w:rFonts w:cs="2  Badr" w:hint="cs"/>
          <w:rtl/>
        </w:rPr>
        <w:t>نیز</w:t>
      </w:r>
      <w:r w:rsidRPr="003144EF">
        <w:rPr>
          <w:rFonts w:cs="2  Badr" w:hint="cs"/>
          <w:rtl/>
        </w:rPr>
        <w:t xml:space="preserve"> مذاکره و رایزنی </w:t>
      </w:r>
      <w:r w:rsidR="00967FD2" w:rsidRPr="003144EF">
        <w:rPr>
          <w:rFonts w:cs="2  Badr" w:hint="cs"/>
          <w:rtl/>
        </w:rPr>
        <w:t>کن</w:t>
      </w:r>
      <w:r w:rsidR="00915046" w:rsidRPr="003144EF">
        <w:rPr>
          <w:rFonts w:cs="2  Badr" w:hint="cs"/>
          <w:rtl/>
        </w:rPr>
        <w:t xml:space="preserve">، وقتی را برای جواب دادن به </w:t>
      </w:r>
      <w:r w:rsidR="00B75297">
        <w:rPr>
          <w:rFonts w:cs="2  Badr" w:hint="cs"/>
          <w:rtl/>
        </w:rPr>
        <w:t>سؤال</w:t>
      </w:r>
      <w:r w:rsidR="00915046" w:rsidRPr="003144EF">
        <w:rPr>
          <w:rFonts w:cs="2  Badr" w:hint="cs"/>
          <w:rtl/>
        </w:rPr>
        <w:t xml:space="preserve"> مراجعین قرار بده، اگر جاهلی است که </w:t>
      </w:r>
      <w:r w:rsidR="003205DF" w:rsidRPr="003144EF">
        <w:rPr>
          <w:rFonts w:cs="2  Badr"/>
          <w:rtl/>
        </w:rPr>
        <w:t>نم</w:t>
      </w:r>
      <w:r w:rsidR="003205DF" w:rsidRPr="003144EF">
        <w:rPr>
          <w:rFonts w:cs="2  Badr" w:hint="cs"/>
          <w:rtl/>
        </w:rPr>
        <w:t>ی‌</w:t>
      </w:r>
      <w:r w:rsidR="003205DF" w:rsidRPr="003144EF">
        <w:rPr>
          <w:rFonts w:cs="2  Badr" w:hint="eastAsia"/>
          <w:rtl/>
        </w:rPr>
        <w:t>داند</w:t>
      </w:r>
      <w:r w:rsidRPr="003144EF">
        <w:rPr>
          <w:rFonts w:cs="2  Badr" w:hint="cs"/>
          <w:rtl/>
        </w:rPr>
        <w:t xml:space="preserve"> به او علم و دانش و آگاهی بده</w:t>
      </w:r>
      <w:r w:rsidR="00915046" w:rsidRPr="003144EF">
        <w:rPr>
          <w:rFonts w:cs="2  Badr" w:hint="cs"/>
          <w:rtl/>
        </w:rPr>
        <w:t xml:space="preserve"> و با عالمانی که </w:t>
      </w:r>
      <w:r w:rsidR="00ED6FF9">
        <w:rPr>
          <w:rFonts w:cs="2  Badr" w:hint="cs"/>
          <w:rtl/>
        </w:rPr>
        <w:t>در</w:t>
      </w:r>
      <w:r w:rsidR="00701B3C" w:rsidRPr="003144EF">
        <w:rPr>
          <w:rFonts w:cs="2  Badr" w:hint="cs"/>
          <w:rtl/>
        </w:rPr>
        <w:t xml:space="preserve"> </w:t>
      </w:r>
      <w:r w:rsidR="00ED6FF9">
        <w:rPr>
          <w:rFonts w:cs="2  Badr" w:hint="cs"/>
          <w:rtl/>
        </w:rPr>
        <w:t>این صورت</w:t>
      </w:r>
      <w:r w:rsidR="00701B3C" w:rsidRPr="003144EF">
        <w:rPr>
          <w:rFonts w:cs="2  Badr" w:hint="cs"/>
          <w:rtl/>
        </w:rPr>
        <w:t xml:space="preserve"> </w:t>
      </w:r>
      <w:r w:rsidR="00915046" w:rsidRPr="003144EF">
        <w:rPr>
          <w:rFonts w:cs="2  Badr" w:hint="cs"/>
          <w:rtl/>
        </w:rPr>
        <w:t xml:space="preserve">به تو مراجعه </w:t>
      </w:r>
      <w:r w:rsidR="003205DF" w:rsidRPr="003144EF">
        <w:rPr>
          <w:rFonts w:cs="2  Badr"/>
          <w:rtl/>
        </w:rPr>
        <w:t>م</w:t>
      </w:r>
      <w:r w:rsidR="003205DF" w:rsidRPr="003144EF">
        <w:rPr>
          <w:rFonts w:cs="2  Badr" w:hint="cs"/>
          <w:rtl/>
        </w:rPr>
        <w:t>ی‌</w:t>
      </w:r>
      <w:r w:rsidR="003205DF" w:rsidRPr="003144EF">
        <w:rPr>
          <w:rFonts w:cs="2  Badr" w:hint="eastAsia"/>
          <w:rtl/>
        </w:rPr>
        <w:t>کنند</w:t>
      </w:r>
      <w:r w:rsidR="00915046" w:rsidRPr="003144EF">
        <w:rPr>
          <w:rFonts w:cs="2  Badr" w:hint="cs"/>
          <w:rtl/>
        </w:rPr>
        <w:t>،</w:t>
      </w:r>
      <w:r w:rsidRPr="003144EF">
        <w:rPr>
          <w:rFonts w:cs="2  Badr" w:hint="cs"/>
          <w:rtl/>
        </w:rPr>
        <w:t xml:space="preserve"> مذاکره و رایزنی </w:t>
      </w:r>
      <w:r w:rsidR="00967FD2" w:rsidRPr="003144EF">
        <w:rPr>
          <w:rFonts w:cs="2  Badr" w:hint="cs"/>
          <w:rtl/>
        </w:rPr>
        <w:t>کن</w:t>
      </w:r>
      <w:r w:rsidR="00915046" w:rsidRPr="003144EF">
        <w:rPr>
          <w:rFonts w:cs="2  Badr" w:hint="cs"/>
          <w:rtl/>
        </w:rPr>
        <w:t>.</w:t>
      </w:r>
      <w:r w:rsidRPr="003144EF">
        <w:rPr>
          <w:rFonts w:cs="2  Badr" w:hint="cs"/>
          <w:rtl/>
        </w:rPr>
        <w:t xml:space="preserve"> </w:t>
      </w:r>
    </w:p>
    <w:p w:rsidR="00915046" w:rsidRPr="003144EF" w:rsidRDefault="00915046" w:rsidP="00324AC0">
      <w:pPr>
        <w:rPr>
          <w:rFonts w:cs="2  Badr"/>
          <w:rtl/>
        </w:rPr>
      </w:pPr>
    </w:p>
    <w:p w:rsidR="00915046" w:rsidRPr="003144EF" w:rsidRDefault="00915046" w:rsidP="00324AC0">
      <w:pPr>
        <w:rPr>
          <w:rFonts w:cs="2  Badr"/>
          <w:rtl/>
        </w:rPr>
      </w:pPr>
    </w:p>
    <w:p w:rsidR="00915046" w:rsidRPr="003144EF" w:rsidRDefault="00915046" w:rsidP="00324AC0">
      <w:pPr>
        <w:rPr>
          <w:rFonts w:cs="2  Badr"/>
          <w:rtl/>
        </w:rPr>
      </w:pPr>
    </w:p>
    <w:p w:rsidR="00915046" w:rsidRPr="003144EF" w:rsidRDefault="003C5912" w:rsidP="00324AC0">
      <w:pPr>
        <w:rPr>
          <w:rFonts w:cs="2  Badr"/>
          <w:rtl/>
        </w:rPr>
      </w:pPr>
      <w:r w:rsidRPr="003144EF">
        <w:rPr>
          <w:rFonts w:cs="2  Badr" w:hint="cs"/>
          <w:rtl/>
        </w:rPr>
        <w:lastRenderedPageBreak/>
        <w:t xml:space="preserve">در بحث تعلیم </w:t>
      </w:r>
      <w:r w:rsidR="00915046" w:rsidRPr="003144EF">
        <w:rPr>
          <w:rFonts w:cs="2  Badr" w:hint="cs"/>
          <w:rtl/>
        </w:rPr>
        <w:t xml:space="preserve">نیز </w:t>
      </w:r>
      <w:r w:rsidRPr="003144EF">
        <w:rPr>
          <w:rFonts w:cs="2  Badr" w:hint="cs"/>
          <w:rtl/>
        </w:rPr>
        <w:t xml:space="preserve">به </w:t>
      </w:r>
      <w:r w:rsidR="00915046" w:rsidRPr="003144EF">
        <w:rPr>
          <w:rFonts w:cs="2  Badr" w:hint="cs"/>
          <w:rtl/>
        </w:rPr>
        <w:t>این دلیل</w:t>
      </w:r>
      <w:r w:rsidRPr="003144EF">
        <w:rPr>
          <w:rFonts w:cs="2  Badr" w:hint="cs"/>
          <w:rtl/>
        </w:rPr>
        <w:t xml:space="preserve"> تمسک کردیم، اینجا هم ممکن است کسی به آن تمسک </w:t>
      </w:r>
      <w:r w:rsidR="00967FD2" w:rsidRPr="003144EF">
        <w:rPr>
          <w:rFonts w:cs="2  Badr" w:hint="cs"/>
          <w:rtl/>
        </w:rPr>
        <w:t>کن</w:t>
      </w:r>
      <w:r w:rsidRPr="003144EF">
        <w:rPr>
          <w:rFonts w:cs="2  Badr" w:hint="cs"/>
          <w:rtl/>
        </w:rPr>
        <w:t>د</w:t>
      </w:r>
      <w:r w:rsidR="00915046" w:rsidRPr="003144EF">
        <w:rPr>
          <w:rFonts w:cs="2  Badr" w:hint="cs"/>
          <w:rtl/>
        </w:rPr>
        <w:t>.</w:t>
      </w:r>
      <w:r w:rsidRPr="003144EF">
        <w:rPr>
          <w:rFonts w:cs="2  Badr" w:hint="cs"/>
          <w:rtl/>
        </w:rPr>
        <w:t xml:space="preserve"> در اینجا این استدلال اجمالی به دلیل است اما برای اینکه بررسی </w:t>
      </w:r>
      <w:r w:rsidR="00915046" w:rsidRPr="003144EF">
        <w:rPr>
          <w:rFonts w:cs="2  Badr" w:hint="cs"/>
          <w:rtl/>
        </w:rPr>
        <w:t>شو</w:t>
      </w:r>
      <w:r w:rsidRPr="003144EF">
        <w:rPr>
          <w:rFonts w:cs="2  Badr" w:hint="cs"/>
          <w:rtl/>
        </w:rPr>
        <w:t>د</w:t>
      </w:r>
      <w:r w:rsidR="00915046" w:rsidRPr="003144EF">
        <w:rPr>
          <w:rFonts w:cs="2  Badr" w:hint="cs"/>
          <w:rtl/>
        </w:rPr>
        <w:t xml:space="preserve"> این دلیل نکاتی را بیان </w:t>
      </w:r>
      <w:r w:rsidR="003205DF" w:rsidRPr="003144EF">
        <w:rPr>
          <w:rFonts w:cs="2  Badr"/>
          <w:rtl/>
        </w:rPr>
        <w:t>م</w:t>
      </w:r>
      <w:r w:rsidR="003205DF" w:rsidRPr="003144EF">
        <w:rPr>
          <w:rFonts w:cs="2  Badr" w:hint="cs"/>
          <w:rtl/>
        </w:rPr>
        <w:t>ی‌</w:t>
      </w:r>
      <w:r w:rsidR="003205DF" w:rsidRPr="003144EF">
        <w:rPr>
          <w:rFonts w:cs="2  Badr" w:hint="eastAsia"/>
          <w:rtl/>
        </w:rPr>
        <w:t>کن</w:t>
      </w:r>
      <w:r w:rsidR="003205DF" w:rsidRPr="003144EF">
        <w:rPr>
          <w:rFonts w:cs="2  Badr" w:hint="cs"/>
          <w:rtl/>
        </w:rPr>
        <w:t>ی</w:t>
      </w:r>
      <w:r w:rsidR="003205DF" w:rsidRPr="003144EF">
        <w:rPr>
          <w:rFonts w:cs="2  Badr" w:hint="eastAsia"/>
          <w:rtl/>
        </w:rPr>
        <w:t>م</w:t>
      </w:r>
      <w:r w:rsidR="00915046" w:rsidRPr="003144EF">
        <w:rPr>
          <w:rFonts w:cs="2  Badr" w:hint="cs"/>
          <w:rtl/>
        </w:rPr>
        <w:t>.</w:t>
      </w:r>
      <w:r w:rsidRPr="003144EF">
        <w:rPr>
          <w:rFonts w:cs="2  Badr" w:hint="cs"/>
          <w:rtl/>
        </w:rPr>
        <w:t xml:space="preserve"> </w:t>
      </w:r>
    </w:p>
    <w:p w:rsidR="00915046" w:rsidRPr="003144EF" w:rsidRDefault="00915046" w:rsidP="00324AC0">
      <w:pPr>
        <w:pStyle w:val="Heading2"/>
        <w:rPr>
          <w:rFonts w:cs="2  Badr"/>
          <w:rtl/>
        </w:rPr>
      </w:pPr>
      <w:bookmarkStart w:id="5" w:name="_Toc366620989"/>
      <w:r w:rsidRPr="003144EF">
        <w:rPr>
          <w:rFonts w:cs="2  Badr" w:hint="cs"/>
          <w:rtl/>
        </w:rPr>
        <w:t xml:space="preserve">یک. بررسی سندی </w:t>
      </w:r>
      <w:r w:rsidR="003205DF" w:rsidRPr="003144EF">
        <w:rPr>
          <w:rFonts w:cs="2  Badr"/>
          <w:rtl/>
        </w:rPr>
        <w:t>نامه</w:t>
      </w:r>
      <w:r w:rsidRPr="003144EF">
        <w:rPr>
          <w:rFonts w:cs="2  Badr" w:hint="cs"/>
          <w:rtl/>
        </w:rPr>
        <w:t xml:space="preserve"> 67 </w:t>
      </w:r>
      <w:bookmarkEnd w:id="5"/>
      <w:r w:rsidR="003205DF" w:rsidRPr="003144EF">
        <w:rPr>
          <w:rFonts w:cs="2  Badr"/>
          <w:rtl/>
        </w:rPr>
        <w:t>نهج‌البلاغه</w:t>
      </w:r>
    </w:p>
    <w:p w:rsidR="003C5912" w:rsidRPr="003144EF" w:rsidRDefault="003C5912" w:rsidP="00324AC0">
      <w:pPr>
        <w:rPr>
          <w:rFonts w:cs="2  Badr"/>
          <w:rtl/>
        </w:rPr>
      </w:pPr>
      <w:r w:rsidRPr="003144EF">
        <w:rPr>
          <w:rFonts w:cs="2  Badr" w:hint="cs"/>
          <w:rtl/>
        </w:rPr>
        <w:t xml:space="preserve">نامه شصت </w:t>
      </w:r>
      <w:r w:rsidR="00ED6FF9">
        <w:rPr>
          <w:rFonts w:cs="2  Badr" w:hint="cs"/>
          <w:rtl/>
        </w:rPr>
        <w:t>و هفت</w:t>
      </w:r>
      <w:r w:rsidRPr="003144EF">
        <w:rPr>
          <w:rFonts w:cs="2  Badr" w:hint="cs"/>
          <w:rtl/>
        </w:rPr>
        <w:t xml:space="preserve"> </w:t>
      </w:r>
      <w:r w:rsidR="003205DF" w:rsidRPr="003144EF">
        <w:rPr>
          <w:rFonts w:cs="2  Badr"/>
          <w:rtl/>
        </w:rPr>
        <w:t>نهج‌البلاغه</w:t>
      </w:r>
      <w:r w:rsidR="007D46D4" w:rsidRPr="003144EF">
        <w:rPr>
          <w:rFonts w:cs="2  Badr" w:hint="cs"/>
          <w:rtl/>
        </w:rPr>
        <w:t xml:space="preserve"> </w:t>
      </w:r>
      <w:r w:rsidRPr="003144EF">
        <w:rPr>
          <w:rFonts w:cs="2  Badr" w:hint="cs"/>
          <w:rtl/>
        </w:rPr>
        <w:t>سند ندارد</w:t>
      </w:r>
      <w:r w:rsidR="00915046" w:rsidRPr="003144EF">
        <w:rPr>
          <w:rFonts w:cs="2  Badr" w:hint="cs"/>
          <w:rtl/>
        </w:rPr>
        <w:t xml:space="preserve"> </w:t>
      </w:r>
      <w:r w:rsidRPr="003144EF">
        <w:rPr>
          <w:rFonts w:cs="2  Badr" w:hint="cs"/>
          <w:rtl/>
        </w:rPr>
        <w:t xml:space="preserve">و </w:t>
      </w:r>
      <w:r w:rsidR="007D46D4" w:rsidRPr="003144EF">
        <w:rPr>
          <w:rFonts w:cs="2  Badr" w:hint="cs"/>
          <w:rtl/>
        </w:rPr>
        <w:t xml:space="preserve">شاید این نامه </w:t>
      </w:r>
      <w:r w:rsidRPr="003144EF">
        <w:rPr>
          <w:rFonts w:cs="2  Badr" w:hint="cs"/>
          <w:rtl/>
        </w:rPr>
        <w:t xml:space="preserve">در بعضی از </w:t>
      </w:r>
      <w:r w:rsidR="004263E2" w:rsidRPr="003144EF">
        <w:rPr>
          <w:rFonts w:cs="2  Badr"/>
          <w:rtl/>
        </w:rPr>
        <w:t>کتاب‌ها</w:t>
      </w:r>
      <w:r w:rsidR="004263E2" w:rsidRPr="003144EF">
        <w:rPr>
          <w:rFonts w:cs="2  Badr" w:hint="cs"/>
          <w:rtl/>
        </w:rPr>
        <w:t>ی</w:t>
      </w:r>
      <w:r w:rsidRPr="003144EF">
        <w:rPr>
          <w:rFonts w:cs="2  Badr" w:hint="cs"/>
          <w:rtl/>
        </w:rPr>
        <w:t xml:space="preserve"> </w:t>
      </w:r>
      <w:r w:rsidR="007D46D4" w:rsidRPr="003144EF">
        <w:rPr>
          <w:rFonts w:cs="2  Badr" w:hint="cs"/>
          <w:rtl/>
        </w:rPr>
        <w:t xml:space="preserve"> علمای </w:t>
      </w:r>
      <w:r w:rsidR="003205DF" w:rsidRPr="003144EF">
        <w:rPr>
          <w:rFonts w:cs="2  Badr"/>
          <w:rtl/>
        </w:rPr>
        <w:t>متقدم‌تر</w:t>
      </w:r>
      <w:r w:rsidRPr="003144EF">
        <w:rPr>
          <w:rFonts w:cs="2  Badr" w:hint="cs"/>
          <w:rtl/>
        </w:rPr>
        <w:t xml:space="preserve"> از مرحوم سید رضی آمده باشد </w:t>
      </w:r>
      <w:r w:rsidR="007D46D4" w:rsidRPr="003144EF">
        <w:rPr>
          <w:rFonts w:cs="2  Badr" w:hint="cs"/>
          <w:rtl/>
        </w:rPr>
        <w:t>که در</w:t>
      </w:r>
      <w:r w:rsidR="00915046" w:rsidRPr="003144EF">
        <w:rPr>
          <w:rFonts w:cs="2  Badr" w:hint="cs"/>
          <w:rtl/>
        </w:rPr>
        <w:t xml:space="preserve"> </w:t>
      </w:r>
      <w:r w:rsidRPr="003144EF">
        <w:rPr>
          <w:rFonts w:cs="2  Badr" w:hint="cs"/>
          <w:rtl/>
        </w:rPr>
        <w:t xml:space="preserve">آنجا </w:t>
      </w:r>
      <w:r w:rsidR="007D46D4" w:rsidRPr="003144EF">
        <w:rPr>
          <w:rFonts w:cs="2  Badr" w:hint="cs"/>
          <w:rtl/>
        </w:rPr>
        <w:t>نیز فاقد</w:t>
      </w:r>
      <w:r w:rsidRPr="003144EF">
        <w:rPr>
          <w:rFonts w:cs="2  Badr" w:hint="cs"/>
          <w:rtl/>
        </w:rPr>
        <w:t xml:space="preserve"> سند </w:t>
      </w:r>
      <w:r w:rsidR="007D46D4" w:rsidRPr="003144EF">
        <w:rPr>
          <w:rFonts w:cs="2  Badr" w:hint="cs"/>
          <w:rtl/>
        </w:rPr>
        <w:t>است.</w:t>
      </w:r>
    </w:p>
    <w:p w:rsidR="00EF3325" w:rsidRPr="003144EF" w:rsidRDefault="007D46D4" w:rsidP="00324AC0">
      <w:pPr>
        <w:rPr>
          <w:rFonts w:cs="2  Badr"/>
          <w:rtl/>
        </w:rPr>
      </w:pPr>
      <w:r w:rsidRPr="003144EF">
        <w:rPr>
          <w:rFonts w:cs="2  Badr" w:hint="cs"/>
          <w:rtl/>
        </w:rPr>
        <w:t>البته قطب راوندی این نامه را آورده است اما ایشان</w:t>
      </w:r>
      <w:r w:rsidR="003C5912" w:rsidRPr="003144EF">
        <w:rPr>
          <w:rFonts w:cs="2  Badr" w:hint="cs"/>
          <w:rtl/>
        </w:rPr>
        <w:t xml:space="preserve"> </w:t>
      </w:r>
      <w:r w:rsidR="00ED6FF9">
        <w:rPr>
          <w:rFonts w:cs="2  Badr" w:hint="cs"/>
          <w:rtl/>
        </w:rPr>
        <w:t>متأخر</w:t>
      </w:r>
      <w:r w:rsidR="003C5912" w:rsidRPr="003144EF">
        <w:rPr>
          <w:rFonts w:cs="2  Badr" w:hint="cs"/>
          <w:rtl/>
        </w:rPr>
        <w:t xml:space="preserve"> </w:t>
      </w:r>
      <w:r w:rsidRPr="003144EF">
        <w:rPr>
          <w:rFonts w:cs="2  Badr" w:hint="cs"/>
          <w:rtl/>
        </w:rPr>
        <w:t xml:space="preserve">از مرحوم سید رضی است. به نظرم </w:t>
      </w:r>
      <w:r w:rsidR="003205DF" w:rsidRPr="003144EF">
        <w:rPr>
          <w:rFonts w:cs="2  Badr"/>
          <w:rtl/>
        </w:rPr>
        <w:t>م</w:t>
      </w:r>
      <w:r w:rsidR="003205DF" w:rsidRPr="003144EF">
        <w:rPr>
          <w:rFonts w:cs="2  Badr" w:hint="cs"/>
          <w:rtl/>
        </w:rPr>
        <w:t>ی‌</w:t>
      </w:r>
      <w:r w:rsidR="003205DF" w:rsidRPr="003144EF">
        <w:rPr>
          <w:rFonts w:cs="2  Badr" w:hint="eastAsia"/>
          <w:rtl/>
        </w:rPr>
        <w:t>آ</w:t>
      </w:r>
      <w:r w:rsidR="003205DF" w:rsidRPr="003144EF">
        <w:rPr>
          <w:rFonts w:cs="2  Badr" w:hint="cs"/>
          <w:rtl/>
        </w:rPr>
        <w:t>ی</w:t>
      </w:r>
      <w:r w:rsidR="003205DF" w:rsidRPr="003144EF">
        <w:rPr>
          <w:rFonts w:cs="2  Badr" w:hint="eastAsia"/>
          <w:rtl/>
        </w:rPr>
        <w:t>د</w:t>
      </w:r>
      <w:r w:rsidRPr="003144EF">
        <w:rPr>
          <w:rFonts w:cs="2  Badr" w:hint="cs"/>
          <w:rtl/>
        </w:rPr>
        <w:t xml:space="preserve"> این از </w:t>
      </w:r>
      <w:r w:rsidR="003205DF" w:rsidRPr="003144EF">
        <w:rPr>
          <w:rFonts w:cs="2  Badr"/>
          <w:rtl/>
        </w:rPr>
        <w:t>نامه‌ها</w:t>
      </w:r>
      <w:r w:rsidR="003205DF" w:rsidRPr="003144EF">
        <w:rPr>
          <w:rFonts w:cs="2  Badr" w:hint="cs"/>
          <w:rtl/>
        </w:rPr>
        <w:t>یی</w:t>
      </w:r>
      <w:r w:rsidR="003C5912" w:rsidRPr="003144EF">
        <w:rPr>
          <w:rFonts w:cs="2  Badr" w:hint="cs"/>
          <w:rtl/>
        </w:rPr>
        <w:t xml:space="preserve"> است که مسبوق به سابقه نیست و </w:t>
      </w:r>
      <w:r w:rsidRPr="003144EF">
        <w:rPr>
          <w:rFonts w:cs="2  Badr" w:hint="cs"/>
          <w:rtl/>
        </w:rPr>
        <w:t xml:space="preserve">سید رضی آورده است، فکر </w:t>
      </w:r>
      <w:r w:rsidR="003205DF" w:rsidRPr="003144EF">
        <w:rPr>
          <w:rFonts w:cs="2  Badr"/>
          <w:rtl/>
        </w:rPr>
        <w:t>م</w:t>
      </w:r>
      <w:r w:rsidR="003205DF" w:rsidRPr="003144EF">
        <w:rPr>
          <w:rFonts w:cs="2  Badr" w:hint="cs"/>
          <w:rtl/>
        </w:rPr>
        <w:t>ی‌</w:t>
      </w:r>
      <w:r w:rsidR="003205DF" w:rsidRPr="003144EF">
        <w:rPr>
          <w:rFonts w:cs="2  Badr" w:hint="eastAsia"/>
          <w:rtl/>
        </w:rPr>
        <w:t>کنم</w:t>
      </w:r>
      <w:r w:rsidR="003C5912" w:rsidRPr="003144EF">
        <w:rPr>
          <w:rFonts w:cs="2  Badr" w:hint="cs"/>
          <w:rtl/>
        </w:rPr>
        <w:t xml:space="preserve"> این از </w:t>
      </w:r>
      <w:r w:rsidR="003205DF" w:rsidRPr="003144EF">
        <w:rPr>
          <w:rFonts w:cs="2  Badr"/>
          <w:rtl/>
        </w:rPr>
        <w:t>همان‌ها</w:t>
      </w:r>
      <w:r w:rsidRPr="003144EF">
        <w:rPr>
          <w:rFonts w:cs="2  Badr" w:hint="cs"/>
          <w:rtl/>
        </w:rPr>
        <w:t xml:space="preserve"> ا</w:t>
      </w:r>
      <w:r w:rsidR="003C5912" w:rsidRPr="003144EF">
        <w:rPr>
          <w:rFonts w:cs="2  Badr" w:hint="cs"/>
          <w:rtl/>
        </w:rPr>
        <w:t xml:space="preserve">ست یعنی برخلاف </w:t>
      </w:r>
      <w:r w:rsidR="003205DF" w:rsidRPr="003144EF">
        <w:rPr>
          <w:rFonts w:cs="2  Badr"/>
          <w:rtl/>
        </w:rPr>
        <w:t>عهدنامه</w:t>
      </w:r>
      <w:r w:rsidRPr="003144EF">
        <w:rPr>
          <w:rFonts w:cs="2  Badr" w:hint="cs"/>
          <w:rtl/>
        </w:rPr>
        <w:t xml:space="preserve"> مالک اشتر</w:t>
      </w:r>
      <w:r w:rsidR="003C5912" w:rsidRPr="003144EF">
        <w:rPr>
          <w:rFonts w:cs="2  Badr" w:hint="cs"/>
          <w:rtl/>
        </w:rPr>
        <w:t xml:space="preserve"> یا خطبه </w:t>
      </w:r>
      <w:r w:rsidRPr="003144EF">
        <w:rPr>
          <w:rFonts w:cs="2  Badr" w:hint="cs"/>
          <w:rtl/>
        </w:rPr>
        <w:t xml:space="preserve">34 که ملاحظه شد </w:t>
      </w:r>
      <w:r w:rsidR="003C5912" w:rsidRPr="003144EF">
        <w:rPr>
          <w:rFonts w:cs="2  Badr" w:hint="cs"/>
          <w:rtl/>
        </w:rPr>
        <w:t xml:space="preserve">در چند کتاب قبل از </w:t>
      </w:r>
      <w:r w:rsidR="00EF3325" w:rsidRPr="003144EF">
        <w:rPr>
          <w:rFonts w:cs="2  Badr" w:hint="cs"/>
          <w:rtl/>
        </w:rPr>
        <w:t xml:space="preserve">مرحوم </w:t>
      </w:r>
      <w:r w:rsidR="003C5912" w:rsidRPr="003144EF">
        <w:rPr>
          <w:rFonts w:cs="2  Badr" w:hint="cs"/>
          <w:rtl/>
        </w:rPr>
        <w:t>سید رضی نقل شده بود</w:t>
      </w:r>
      <w:r w:rsidRPr="003144EF">
        <w:rPr>
          <w:rFonts w:cs="2  Badr" w:hint="cs"/>
          <w:rtl/>
        </w:rPr>
        <w:t xml:space="preserve"> </w:t>
      </w:r>
      <w:r w:rsidR="003C5912" w:rsidRPr="003144EF">
        <w:rPr>
          <w:rFonts w:cs="2  Badr" w:hint="cs"/>
          <w:rtl/>
        </w:rPr>
        <w:t>و ب</w:t>
      </w:r>
      <w:r w:rsidRPr="003144EF">
        <w:rPr>
          <w:rFonts w:cs="2  Badr" w:hint="cs"/>
          <w:rtl/>
        </w:rPr>
        <w:t xml:space="preserve">عضی از آنها مانند </w:t>
      </w:r>
      <w:r w:rsidR="003205DF" w:rsidRPr="003144EF">
        <w:rPr>
          <w:rFonts w:cs="2  Badr"/>
          <w:rtl/>
        </w:rPr>
        <w:t>عهدنامه</w:t>
      </w:r>
      <w:r w:rsidR="00EB15E8" w:rsidRPr="003144EF">
        <w:rPr>
          <w:rFonts w:cs="2  Badr" w:hint="cs"/>
          <w:rtl/>
        </w:rPr>
        <w:t xml:space="preserve"> مالک اشتر</w:t>
      </w:r>
      <w:r w:rsidRPr="003144EF">
        <w:rPr>
          <w:rFonts w:cs="2  Badr" w:hint="cs"/>
          <w:rtl/>
        </w:rPr>
        <w:t xml:space="preserve"> قابل تصحیح سندی بود، </w:t>
      </w:r>
      <w:r w:rsidR="003C5912" w:rsidRPr="003144EF">
        <w:rPr>
          <w:rFonts w:cs="2  Badr" w:hint="cs"/>
          <w:rtl/>
        </w:rPr>
        <w:t xml:space="preserve">اما </w:t>
      </w:r>
      <w:r w:rsidR="003205DF" w:rsidRPr="003144EF">
        <w:rPr>
          <w:rFonts w:cs="2  Badr"/>
          <w:rtl/>
        </w:rPr>
        <w:t>نامه</w:t>
      </w:r>
      <w:r w:rsidRPr="003144EF">
        <w:rPr>
          <w:rFonts w:cs="2  Badr" w:hint="cs"/>
          <w:rtl/>
        </w:rPr>
        <w:t xml:space="preserve"> 67 از آن </w:t>
      </w:r>
      <w:r w:rsidR="003205DF" w:rsidRPr="003144EF">
        <w:rPr>
          <w:rFonts w:cs="2  Badr"/>
          <w:rtl/>
        </w:rPr>
        <w:t>بخش‌ها</w:t>
      </w:r>
      <w:r w:rsidR="003205DF" w:rsidRPr="003144EF">
        <w:rPr>
          <w:rFonts w:cs="2  Badr" w:hint="cs"/>
          <w:rtl/>
        </w:rPr>
        <w:t>ی</w:t>
      </w:r>
      <w:r w:rsidR="003C5912" w:rsidRPr="003144EF">
        <w:rPr>
          <w:rFonts w:cs="2  Badr" w:hint="cs"/>
          <w:rtl/>
        </w:rPr>
        <w:t xml:space="preserve"> </w:t>
      </w:r>
      <w:r w:rsidR="003205DF" w:rsidRPr="003144EF">
        <w:rPr>
          <w:rFonts w:cs="2  Badr"/>
          <w:rtl/>
        </w:rPr>
        <w:t>نهج‌البلاغه</w:t>
      </w:r>
      <w:r w:rsidR="003C5912" w:rsidRPr="003144EF">
        <w:rPr>
          <w:rFonts w:cs="2  Badr" w:hint="cs"/>
          <w:rtl/>
        </w:rPr>
        <w:t xml:space="preserve"> است که مسبوق به سابقه نیست، یعنی ا</w:t>
      </w:r>
      <w:r w:rsidRPr="003144EF">
        <w:rPr>
          <w:rFonts w:cs="2  Badr" w:hint="cs"/>
          <w:rtl/>
        </w:rPr>
        <w:t xml:space="preserve">ولین بار در </w:t>
      </w:r>
      <w:r w:rsidR="00ED6FF9">
        <w:rPr>
          <w:rFonts w:cs="2  Badr" w:hint="cs"/>
          <w:rtl/>
        </w:rPr>
        <w:t>نهج‌البلاغه</w:t>
      </w:r>
      <w:r w:rsidRPr="003144EF">
        <w:rPr>
          <w:rFonts w:cs="2  Badr" w:hint="cs"/>
          <w:rtl/>
        </w:rPr>
        <w:t xml:space="preserve"> دیده </w:t>
      </w:r>
      <w:r w:rsidR="003205DF" w:rsidRPr="003144EF">
        <w:rPr>
          <w:rFonts w:cs="2  Badr"/>
          <w:rtl/>
        </w:rPr>
        <w:t>م</w:t>
      </w:r>
      <w:r w:rsidR="003205DF" w:rsidRPr="003144EF">
        <w:rPr>
          <w:rFonts w:cs="2  Badr" w:hint="cs"/>
          <w:rtl/>
        </w:rPr>
        <w:t>ی‌</w:t>
      </w:r>
      <w:r w:rsidR="003205DF" w:rsidRPr="003144EF">
        <w:rPr>
          <w:rFonts w:cs="2  Badr" w:hint="eastAsia"/>
          <w:rtl/>
        </w:rPr>
        <w:t>شود</w:t>
      </w:r>
      <w:r w:rsidR="00EF3325" w:rsidRPr="003144EF">
        <w:rPr>
          <w:rFonts w:cs="2  Badr" w:hint="cs"/>
          <w:rtl/>
        </w:rPr>
        <w:t>.</w:t>
      </w:r>
      <w:r w:rsidRPr="003144EF">
        <w:rPr>
          <w:rFonts w:cs="2  Badr" w:hint="cs"/>
          <w:rtl/>
        </w:rPr>
        <w:t xml:space="preserve"> </w:t>
      </w:r>
      <w:r w:rsidR="00EF3325" w:rsidRPr="003144EF">
        <w:rPr>
          <w:rFonts w:cs="2  Badr" w:hint="cs"/>
          <w:rtl/>
        </w:rPr>
        <w:t xml:space="preserve">آمار دقیقی از این </w:t>
      </w:r>
      <w:r w:rsidR="003205DF" w:rsidRPr="003144EF">
        <w:rPr>
          <w:rFonts w:cs="2  Badr"/>
          <w:rtl/>
        </w:rPr>
        <w:t>بخش</w:t>
      </w:r>
      <w:r w:rsidR="00EF3325" w:rsidRPr="003144EF">
        <w:rPr>
          <w:rFonts w:cs="2  Badr" w:hint="cs"/>
          <w:rtl/>
        </w:rPr>
        <w:t xml:space="preserve"> از </w:t>
      </w:r>
      <w:r w:rsidR="003205DF" w:rsidRPr="003144EF">
        <w:rPr>
          <w:rFonts w:cs="2  Badr"/>
          <w:rtl/>
        </w:rPr>
        <w:t>نهج‌البلاغه</w:t>
      </w:r>
      <w:r w:rsidR="00EF3325" w:rsidRPr="003144EF">
        <w:rPr>
          <w:rFonts w:cs="2  Badr" w:hint="cs"/>
          <w:rtl/>
        </w:rPr>
        <w:t xml:space="preserve"> </w:t>
      </w:r>
      <w:r w:rsidRPr="003144EF">
        <w:rPr>
          <w:rFonts w:cs="2  Badr" w:hint="cs"/>
          <w:rtl/>
        </w:rPr>
        <w:t xml:space="preserve">را </w:t>
      </w:r>
      <w:r w:rsidR="00EF3325" w:rsidRPr="003144EF">
        <w:rPr>
          <w:rFonts w:cs="2  Badr" w:hint="cs"/>
          <w:rtl/>
        </w:rPr>
        <w:t>نیز</w:t>
      </w:r>
      <w:r w:rsidRPr="003144EF">
        <w:rPr>
          <w:rFonts w:cs="2  Badr" w:hint="cs"/>
          <w:rtl/>
        </w:rPr>
        <w:t xml:space="preserve"> </w:t>
      </w:r>
      <w:r w:rsidR="003205DF" w:rsidRPr="003144EF">
        <w:rPr>
          <w:rFonts w:cs="2  Badr"/>
          <w:rtl/>
        </w:rPr>
        <w:t>نم</w:t>
      </w:r>
      <w:r w:rsidR="003205DF" w:rsidRPr="003144EF">
        <w:rPr>
          <w:rFonts w:cs="2  Badr" w:hint="cs"/>
          <w:rtl/>
        </w:rPr>
        <w:t>ی‌</w:t>
      </w:r>
      <w:r w:rsidR="003205DF" w:rsidRPr="003144EF">
        <w:rPr>
          <w:rFonts w:cs="2  Badr" w:hint="eastAsia"/>
          <w:rtl/>
        </w:rPr>
        <w:t>دان</w:t>
      </w:r>
      <w:r w:rsidR="003205DF" w:rsidRPr="003144EF">
        <w:rPr>
          <w:rFonts w:cs="2  Badr" w:hint="cs"/>
          <w:rtl/>
        </w:rPr>
        <w:t>ی</w:t>
      </w:r>
      <w:r w:rsidR="003205DF" w:rsidRPr="003144EF">
        <w:rPr>
          <w:rFonts w:cs="2  Badr" w:hint="eastAsia"/>
          <w:rtl/>
        </w:rPr>
        <w:t>م</w:t>
      </w:r>
      <w:r w:rsidR="00EF3325" w:rsidRPr="003144EF">
        <w:rPr>
          <w:rFonts w:cs="2  Badr" w:hint="cs"/>
          <w:rtl/>
        </w:rPr>
        <w:t>.</w:t>
      </w:r>
      <w:r w:rsidRPr="003144EF">
        <w:rPr>
          <w:rFonts w:cs="2  Badr" w:hint="cs"/>
          <w:rtl/>
        </w:rPr>
        <w:t xml:space="preserve"> </w:t>
      </w:r>
    </w:p>
    <w:p w:rsidR="00EF3325" w:rsidRPr="003144EF" w:rsidRDefault="00EF3325" w:rsidP="00324AC0">
      <w:pPr>
        <w:pStyle w:val="Heading3"/>
        <w:bidi/>
        <w:rPr>
          <w:rFonts w:cs="2  Badr"/>
          <w:rtl/>
        </w:rPr>
      </w:pPr>
      <w:bookmarkStart w:id="6" w:name="_Toc366620990"/>
      <w:r w:rsidRPr="003144EF">
        <w:rPr>
          <w:rFonts w:cs="2  Badr" w:hint="cs"/>
          <w:rtl/>
        </w:rPr>
        <w:t xml:space="preserve">تقسیم </w:t>
      </w:r>
      <w:r w:rsidR="003205DF" w:rsidRPr="003144EF">
        <w:rPr>
          <w:rFonts w:cs="2  Badr"/>
          <w:rtl/>
        </w:rPr>
        <w:t>نهج‌البلاغه</w:t>
      </w:r>
      <w:r w:rsidRPr="003144EF">
        <w:rPr>
          <w:rFonts w:cs="2  Badr" w:hint="cs"/>
          <w:rtl/>
        </w:rPr>
        <w:t xml:space="preserve"> </w:t>
      </w:r>
      <w:r w:rsidR="003205DF" w:rsidRPr="003144EF">
        <w:rPr>
          <w:rFonts w:cs="2  Badr"/>
          <w:rtl/>
        </w:rPr>
        <w:t>بالنسبه</w:t>
      </w:r>
      <w:r w:rsidRPr="003144EF">
        <w:rPr>
          <w:rFonts w:cs="2  Badr" w:hint="cs"/>
          <w:rtl/>
        </w:rPr>
        <w:t xml:space="preserve"> سند</w:t>
      </w:r>
      <w:bookmarkEnd w:id="6"/>
    </w:p>
    <w:p w:rsidR="00EF3325" w:rsidRPr="003144EF" w:rsidRDefault="003205DF" w:rsidP="00324AC0">
      <w:pPr>
        <w:rPr>
          <w:rFonts w:cs="2  Badr"/>
          <w:rtl/>
        </w:rPr>
      </w:pPr>
      <w:r w:rsidRPr="003144EF">
        <w:rPr>
          <w:rFonts w:cs="2  Badr"/>
          <w:rtl/>
        </w:rPr>
        <w:t>نهج‌البلاغه</w:t>
      </w:r>
      <w:r w:rsidR="00EF3325" w:rsidRPr="003144EF">
        <w:rPr>
          <w:rFonts w:cs="2  Badr" w:hint="cs"/>
          <w:rtl/>
        </w:rPr>
        <w:t xml:space="preserve"> </w:t>
      </w:r>
      <w:r w:rsidR="003C5912" w:rsidRPr="003144EF">
        <w:rPr>
          <w:rFonts w:cs="2  Badr" w:hint="cs"/>
          <w:rtl/>
        </w:rPr>
        <w:t>را از ا</w:t>
      </w:r>
      <w:r w:rsidR="007D46D4" w:rsidRPr="003144EF">
        <w:rPr>
          <w:rFonts w:cs="2  Badr" w:hint="cs"/>
          <w:rtl/>
        </w:rPr>
        <w:t>ین منظر به دو قسم تقسیم کرد</w:t>
      </w:r>
      <w:r w:rsidR="00EF3325" w:rsidRPr="003144EF">
        <w:rPr>
          <w:rFonts w:cs="2  Badr" w:hint="cs"/>
          <w:rtl/>
        </w:rPr>
        <w:t>؛</w:t>
      </w:r>
      <w:r w:rsidR="007D46D4" w:rsidRPr="003144EF">
        <w:rPr>
          <w:rFonts w:cs="2  Badr" w:hint="cs"/>
          <w:rtl/>
        </w:rPr>
        <w:t xml:space="preserve"> </w:t>
      </w:r>
      <w:r w:rsidRPr="003144EF">
        <w:rPr>
          <w:rFonts w:cs="2  Badr"/>
          <w:rtl/>
        </w:rPr>
        <w:t>بخش‌ها</w:t>
      </w:r>
      <w:r w:rsidRPr="003144EF">
        <w:rPr>
          <w:rFonts w:cs="2  Badr" w:hint="cs"/>
          <w:rtl/>
        </w:rPr>
        <w:t>یی</w:t>
      </w:r>
      <w:r w:rsidR="007D46D4" w:rsidRPr="003144EF">
        <w:rPr>
          <w:rFonts w:cs="2  Badr" w:hint="cs"/>
          <w:rtl/>
        </w:rPr>
        <w:t xml:space="preserve"> از خطب و کلمات و </w:t>
      </w:r>
      <w:r w:rsidRPr="003144EF">
        <w:rPr>
          <w:rFonts w:cs="2  Badr"/>
          <w:rtl/>
        </w:rPr>
        <w:t>نامه‌ها</w:t>
      </w:r>
      <w:r w:rsidRPr="003144EF">
        <w:rPr>
          <w:rFonts w:cs="2  Badr" w:hint="cs"/>
          <w:rtl/>
        </w:rPr>
        <w:t>یی</w:t>
      </w:r>
      <w:r w:rsidR="003C5912" w:rsidRPr="003144EF">
        <w:rPr>
          <w:rFonts w:cs="2  Badr" w:hint="cs"/>
          <w:rtl/>
        </w:rPr>
        <w:t xml:space="preserve"> که مسبوق به سابقه است در قر</w:t>
      </w:r>
      <w:r w:rsidR="007D46D4" w:rsidRPr="003144EF">
        <w:rPr>
          <w:rFonts w:cs="2  Badr" w:hint="cs"/>
          <w:rtl/>
        </w:rPr>
        <w:t>و</w:t>
      </w:r>
      <w:r w:rsidR="003C5912" w:rsidRPr="003144EF">
        <w:rPr>
          <w:rFonts w:cs="2  Badr" w:hint="cs"/>
          <w:rtl/>
        </w:rPr>
        <w:t xml:space="preserve">ن قبل ایشان </w:t>
      </w:r>
      <w:r w:rsidR="007D46D4" w:rsidRPr="003144EF">
        <w:rPr>
          <w:rFonts w:cs="2  Badr" w:hint="cs"/>
          <w:rtl/>
        </w:rPr>
        <w:t xml:space="preserve">و در </w:t>
      </w:r>
      <w:r w:rsidR="00EB15E8" w:rsidRPr="003144EF">
        <w:rPr>
          <w:rFonts w:cs="2  Badr" w:hint="cs"/>
          <w:rtl/>
        </w:rPr>
        <w:t>چ</w:t>
      </w:r>
      <w:r w:rsidR="007D46D4" w:rsidRPr="003144EF">
        <w:rPr>
          <w:rFonts w:cs="2  Badr" w:hint="cs"/>
          <w:rtl/>
        </w:rPr>
        <w:t>ند کتاب</w:t>
      </w:r>
      <w:r w:rsidR="003C5912" w:rsidRPr="003144EF">
        <w:rPr>
          <w:rFonts w:cs="2  Badr" w:hint="cs"/>
          <w:rtl/>
        </w:rPr>
        <w:t xml:space="preserve"> </w:t>
      </w:r>
      <w:r w:rsidR="00EB15E8" w:rsidRPr="003144EF">
        <w:rPr>
          <w:rFonts w:cs="2  Badr" w:hint="cs"/>
          <w:rtl/>
        </w:rPr>
        <w:t>با سند یا بدون سند آورده شده</w:t>
      </w:r>
      <w:r w:rsidR="003C5912" w:rsidRPr="003144EF">
        <w:rPr>
          <w:rFonts w:cs="2  Badr" w:hint="cs"/>
          <w:rtl/>
        </w:rPr>
        <w:t xml:space="preserve"> است</w:t>
      </w:r>
      <w:r w:rsidR="00F2035D" w:rsidRPr="003144EF">
        <w:rPr>
          <w:rFonts w:cs="2  Badr"/>
          <w:rtl/>
        </w:rPr>
        <w:t xml:space="preserve"> </w:t>
      </w:r>
      <w:r w:rsidR="00EB15E8" w:rsidRPr="003144EF">
        <w:rPr>
          <w:rFonts w:cs="2  Badr" w:hint="cs"/>
          <w:rtl/>
        </w:rPr>
        <w:t xml:space="preserve">و </w:t>
      </w:r>
      <w:r w:rsidRPr="003144EF">
        <w:rPr>
          <w:rFonts w:cs="2  Badr"/>
          <w:rtl/>
        </w:rPr>
        <w:t>بخش‌ها</w:t>
      </w:r>
      <w:r w:rsidRPr="003144EF">
        <w:rPr>
          <w:rFonts w:cs="2  Badr" w:hint="cs"/>
          <w:rtl/>
        </w:rPr>
        <w:t>یی</w:t>
      </w:r>
      <w:r w:rsidR="003C5912" w:rsidRPr="003144EF">
        <w:rPr>
          <w:rFonts w:cs="2  Badr" w:hint="cs"/>
          <w:rtl/>
        </w:rPr>
        <w:t xml:space="preserve"> هم که نبوده و ا</w:t>
      </w:r>
      <w:r w:rsidR="00EB15E8" w:rsidRPr="003144EF">
        <w:rPr>
          <w:rFonts w:cs="2  Badr" w:hint="cs"/>
          <w:rtl/>
        </w:rPr>
        <w:t xml:space="preserve">ولین بار در کلام </w:t>
      </w:r>
      <w:r w:rsidR="00ED6FF9">
        <w:rPr>
          <w:rFonts w:cs="2  Badr" w:hint="cs"/>
          <w:rtl/>
        </w:rPr>
        <w:t>سید رضی</w:t>
      </w:r>
      <w:r w:rsidR="00EB15E8" w:rsidRPr="003144EF">
        <w:rPr>
          <w:rFonts w:cs="2  Badr" w:hint="cs"/>
          <w:rtl/>
        </w:rPr>
        <w:t xml:space="preserve"> دیده </w:t>
      </w:r>
      <w:r w:rsidRPr="003144EF">
        <w:rPr>
          <w:rFonts w:cs="2  Badr"/>
          <w:rtl/>
        </w:rPr>
        <w:t>م</w:t>
      </w:r>
      <w:r w:rsidRPr="003144EF">
        <w:rPr>
          <w:rFonts w:cs="2  Badr" w:hint="cs"/>
          <w:rtl/>
        </w:rPr>
        <w:t>ی‌</w:t>
      </w:r>
      <w:r w:rsidRPr="003144EF">
        <w:rPr>
          <w:rFonts w:cs="2  Badr" w:hint="eastAsia"/>
          <w:rtl/>
        </w:rPr>
        <w:t>شود</w:t>
      </w:r>
      <w:r w:rsidR="00EF3325" w:rsidRPr="003144EF">
        <w:rPr>
          <w:rFonts w:cs="2  Badr" w:hint="cs"/>
          <w:rtl/>
        </w:rPr>
        <w:t>.</w:t>
      </w:r>
      <w:r w:rsidR="00EB15E8" w:rsidRPr="003144EF">
        <w:rPr>
          <w:rFonts w:cs="2  Badr" w:hint="cs"/>
          <w:rtl/>
        </w:rPr>
        <w:t xml:space="preserve"> </w:t>
      </w:r>
    </w:p>
    <w:p w:rsidR="00A3585A" w:rsidRPr="003144EF" w:rsidRDefault="00EF3325" w:rsidP="00324AC0">
      <w:pPr>
        <w:rPr>
          <w:rFonts w:cs="2  Badr"/>
          <w:rtl/>
        </w:rPr>
      </w:pPr>
      <w:r w:rsidRPr="003144EF">
        <w:rPr>
          <w:rFonts w:cs="2  Badr" w:hint="cs"/>
          <w:rtl/>
        </w:rPr>
        <w:t>البته</w:t>
      </w:r>
      <w:r w:rsidR="00EB15E8" w:rsidRPr="003144EF">
        <w:rPr>
          <w:rFonts w:cs="2  Badr" w:hint="cs"/>
          <w:rtl/>
        </w:rPr>
        <w:t xml:space="preserve"> </w:t>
      </w:r>
      <w:r w:rsidR="00ED6FF9">
        <w:rPr>
          <w:rFonts w:cs="2  Badr" w:hint="cs"/>
          <w:rtl/>
        </w:rPr>
        <w:t>مطمئناً</w:t>
      </w:r>
      <w:r w:rsidR="00EB15E8" w:rsidRPr="003144EF">
        <w:rPr>
          <w:rFonts w:cs="2  Badr" w:hint="cs"/>
          <w:rtl/>
        </w:rPr>
        <w:t xml:space="preserve"> </w:t>
      </w:r>
      <w:r w:rsidR="003205DF" w:rsidRPr="003144EF">
        <w:rPr>
          <w:rFonts w:cs="2  Badr"/>
          <w:rtl/>
        </w:rPr>
        <w:t>م</w:t>
      </w:r>
      <w:r w:rsidR="003205DF" w:rsidRPr="003144EF">
        <w:rPr>
          <w:rFonts w:cs="2  Badr" w:hint="cs"/>
          <w:rtl/>
        </w:rPr>
        <w:t>ی‌</w:t>
      </w:r>
      <w:r w:rsidR="003205DF" w:rsidRPr="003144EF">
        <w:rPr>
          <w:rFonts w:cs="2  Badr" w:hint="eastAsia"/>
          <w:rtl/>
        </w:rPr>
        <w:t>گو</w:t>
      </w:r>
      <w:r w:rsidR="003205DF" w:rsidRPr="003144EF">
        <w:rPr>
          <w:rFonts w:cs="2  Badr" w:hint="cs"/>
          <w:rtl/>
        </w:rPr>
        <w:t>یی</w:t>
      </w:r>
      <w:r w:rsidR="003205DF" w:rsidRPr="003144EF">
        <w:rPr>
          <w:rFonts w:cs="2  Badr" w:hint="eastAsia"/>
          <w:rtl/>
        </w:rPr>
        <w:t>م</w:t>
      </w:r>
      <w:r w:rsidR="00EB15E8" w:rsidRPr="003144EF">
        <w:rPr>
          <w:rFonts w:cs="2  Badr" w:hint="cs"/>
          <w:rtl/>
        </w:rPr>
        <w:t xml:space="preserve"> </w:t>
      </w:r>
      <w:r w:rsidR="004263E2" w:rsidRPr="003144EF">
        <w:rPr>
          <w:rFonts w:cs="2  Badr"/>
          <w:rtl/>
        </w:rPr>
        <w:t>بخش‌ها</w:t>
      </w:r>
      <w:r w:rsidR="004263E2" w:rsidRPr="003144EF">
        <w:rPr>
          <w:rFonts w:cs="2  Badr" w:hint="cs"/>
          <w:rtl/>
        </w:rPr>
        <w:t>یی</w:t>
      </w:r>
      <w:r w:rsidRPr="003144EF">
        <w:rPr>
          <w:rFonts w:cs="2  Badr" w:hint="cs"/>
          <w:rtl/>
        </w:rPr>
        <w:t xml:space="preserve"> که در کتب قبلی نیامده است </w:t>
      </w:r>
      <w:r w:rsidR="00A3585A" w:rsidRPr="003144EF">
        <w:rPr>
          <w:rFonts w:cs="2  Badr" w:hint="cs"/>
          <w:rtl/>
        </w:rPr>
        <w:t>نیز</w:t>
      </w:r>
      <w:r w:rsidRPr="003144EF">
        <w:rPr>
          <w:rFonts w:cs="2  Badr" w:hint="cs"/>
          <w:rtl/>
        </w:rPr>
        <w:t xml:space="preserve"> ساخته و </w:t>
      </w:r>
      <w:r w:rsidR="003205DF" w:rsidRPr="003144EF">
        <w:rPr>
          <w:rFonts w:cs="2  Badr"/>
          <w:rtl/>
        </w:rPr>
        <w:t>پرداخته</w:t>
      </w:r>
      <w:r w:rsidRPr="003144EF">
        <w:rPr>
          <w:rFonts w:cs="2  Badr" w:hint="cs"/>
          <w:rtl/>
        </w:rPr>
        <w:t xml:space="preserve"> مرحوم سید رضی </w:t>
      </w:r>
      <w:r w:rsidR="00EB15E8" w:rsidRPr="003144EF">
        <w:rPr>
          <w:rFonts w:cs="2  Badr" w:hint="cs"/>
          <w:rtl/>
        </w:rPr>
        <w:t>نیست</w:t>
      </w:r>
      <w:r w:rsidR="00A3585A" w:rsidRPr="003144EF">
        <w:rPr>
          <w:rFonts w:cs="2  Badr" w:hint="cs"/>
          <w:rtl/>
        </w:rPr>
        <w:t xml:space="preserve"> و</w:t>
      </w:r>
      <w:r w:rsidR="00EB15E8" w:rsidRPr="003144EF">
        <w:rPr>
          <w:rFonts w:cs="2  Badr" w:hint="cs"/>
          <w:rtl/>
        </w:rPr>
        <w:t xml:space="preserve"> </w:t>
      </w:r>
      <w:r w:rsidRPr="003144EF">
        <w:rPr>
          <w:rFonts w:cs="2  Badr" w:hint="cs"/>
          <w:rtl/>
        </w:rPr>
        <w:t>جواب کسانی</w:t>
      </w:r>
      <w:r w:rsidR="00EB15E8" w:rsidRPr="003144EF">
        <w:rPr>
          <w:rFonts w:cs="2  Badr" w:hint="cs"/>
          <w:rtl/>
        </w:rPr>
        <w:t xml:space="preserve"> که شبهه </w:t>
      </w:r>
      <w:r w:rsidR="003205DF" w:rsidRPr="003144EF">
        <w:rPr>
          <w:rFonts w:cs="2  Badr"/>
          <w:rtl/>
        </w:rPr>
        <w:t>کرده</w:t>
      </w:r>
      <w:r w:rsidRPr="003144EF">
        <w:rPr>
          <w:rFonts w:cs="2  Badr" w:hint="cs"/>
          <w:rtl/>
        </w:rPr>
        <w:t>،</w:t>
      </w:r>
      <w:r w:rsidR="00EB15E8" w:rsidRPr="003144EF">
        <w:rPr>
          <w:rFonts w:cs="2  Badr" w:hint="cs"/>
          <w:rtl/>
        </w:rPr>
        <w:t xml:space="preserve"> </w:t>
      </w:r>
      <w:r w:rsidR="003205DF" w:rsidRPr="003144EF">
        <w:rPr>
          <w:rFonts w:cs="2  Badr"/>
          <w:rtl/>
        </w:rPr>
        <w:t>م</w:t>
      </w:r>
      <w:r w:rsidR="003205DF" w:rsidRPr="003144EF">
        <w:rPr>
          <w:rFonts w:cs="2  Badr" w:hint="cs"/>
          <w:rtl/>
        </w:rPr>
        <w:t>ی‌</w:t>
      </w:r>
      <w:r w:rsidR="003205DF" w:rsidRPr="003144EF">
        <w:rPr>
          <w:rFonts w:cs="2  Badr" w:hint="eastAsia"/>
          <w:rtl/>
        </w:rPr>
        <w:t>گو</w:t>
      </w:r>
      <w:r w:rsidR="003205DF" w:rsidRPr="003144EF">
        <w:rPr>
          <w:rFonts w:cs="2  Badr" w:hint="cs"/>
          <w:rtl/>
        </w:rPr>
        <w:t>ی</w:t>
      </w:r>
      <w:r w:rsidR="003205DF" w:rsidRPr="003144EF">
        <w:rPr>
          <w:rFonts w:cs="2  Badr" w:hint="eastAsia"/>
          <w:rtl/>
        </w:rPr>
        <w:t>ند</w:t>
      </w:r>
      <w:r w:rsidRPr="003144EF">
        <w:rPr>
          <w:rFonts w:cs="2  Badr" w:hint="cs"/>
          <w:rtl/>
        </w:rPr>
        <w:t xml:space="preserve"> </w:t>
      </w:r>
      <w:r w:rsidR="003205DF" w:rsidRPr="003144EF">
        <w:rPr>
          <w:rFonts w:cs="2  Badr"/>
          <w:rtl/>
        </w:rPr>
        <w:t>ا</w:t>
      </w:r>
      <w:r w:rsidR="003205DF" w:rsidRPr="003144EF">
        <w:rPr>
          <w:rFonts w:cs="2  Badr" w:hint="cs"/>
          <w:rtl/>
        </w:rPr>
        <w:t>ی</w:t>
      </w:r>
      <w:r w:rsidR="003205DF" w:rsidRPr="003144EF">
        <w:rPr>
          <w:rFonts w:cs="2  Badr" w:hint="eastAsia"/>
          <w:rtl/>
        </w:rPr>
        <w:t>ن‌ها</w:t>
      </w:r>
      <w:r w:rsidR="003C5912" w:rsidRPr="003144EF">
        <w:rPr>
          <w:rFonts w:cs="2  Badr" w:hint="cs"/>
          <w:rtl/>
        </w:rPr>
        <w:t xml:space="preserve"> از خود</w:t>
      </w:r>
      <w:r w:rsidRPr="003144EF">
        <w:rPr>
          <w:rFonts w:cs="2  Badr" w:hint="cs"/>
          <w:rtl/>
        </w:rPr>
        <w:t xml:space="preserve"> ایشان</w:t>
      </w:r>
      <w:r w:rsidR="003C5912" w:rsidRPr="003144EF">
        <w:rPr>
          <w:rFonts w:cs="2  Badr" w:hint="cs"/>
          <w:rtl/>
        </w:rPr>
        <w:t xml:space="preserve"> است</w:t>
      </w:r>
      <w:r w:rsidRPr="003144EF">
        <w:rPr>
          <w:rFonts w:cs="2  Badr" w:hint="cs"/>
          <w:rtl/>
        </w:rPr>
        <w:t>!</w:t>
      </w:r>
      <w:r w:rsidR="003C5912" w:rsidRPr="003144EF">
        <w:rPr>
          <w:rFonts w:cs="2  Badr" w:hint="cs"/>
          <w:rtl/>
        </w:rPr>
        <w:t xml:space="preserve"> این است که بخش زیادی از </w:t>
      </w:r>
      <w:r w:rsidR="003205DF" w:rsidRPr="003144EF">
        <w:rPr>
          <w:rFonts w:cs="2  Badr"/>
          <w:rtl/>
        </w:rPr>
        <w:t>نهج‌البلاغه</w:t>
      </w:r>
      <w:r w:rsidR="00A3585A" w:rsidRPr="003144EF">
        <w:rPr>
          <w:rFonts w:cs="2  Badr" w:hint="cs"/>
          <w:rtl/>
        </w:rPr>
        <w:t xml:space="preserve"> </w:t>
      </w:r>
      <w:r w:rsidR="003C5912" w:rsidRPr="003144EF">
        <w:rPr>
          <w:rFonts w:cs="2  Badr" w:hint="cs"/>
          <w:rtl/>
        </w:rPr>
        <w:t xml:space="preserve">قبل از </w:t>
      </w:r>
      <w:r w:rsidR="00A3585A" w:rsidRPr="003144EF">
        <w:rPr>
          <w:rFonts w:cs="2  Badr" w:hint="cs"/>
          <w:rtl/>
        </w:rPr>
        <w:t>مرحوم سید رضی</w:t>
      </w:r>
      <w:r w:rsidR="003C5912" w:rsidRPr="003144EF">
        <w:rPr>
          <w:rFonts w:cs="2  Badr" w:hint="cs"/>
          <w:rtl/>
        </w:rPr>
        <w:t xml:space="preserve"> بوده است</w:t>
      </w:r>
      <w:r w:rsidR="00A3585A" w:rsidRPr="003144EF">
        <w:rPr>
          <w:rFonts w:cs="2  Badr" w:hint="cs"/>
          <w:rtl/>
        </w:rPr>
        <w:t xml:space="preserve"> و همچنین</w:t>
      </w:r>
      <w:r w:rsidR="003C5912" w:rsidRPr="003144EF">
        <w:rPr>
          <w:rFonts w:cs="2  Badr" w:hint="cs"/>
          <w:rtl/>
        </w:rPr>
        <w:t xml:space="preserve"> </w:t>
      </w:r>
      <w:r w:rsidR="00A3585A" w:rsidRPr="003144EF">
        <w:rPr>
          <w:rFonts w:cs="2  Badr" w:hint="cs"/>
          <w:rtl/>
        </w:rPr>
        <w:t>وی</w:t>
      </w:r>
      <w:r w:rsidRPr="003144EF">
        <w:rPr>
          <w:rFonts w:cs="2  Badr" w:hint="cs"/>
          <w:rtl/>
        </w:rPr>
        <w:t xml:space="preserve"> تصریح </w:t>
      </w:r>
      <w:r w:rsidR="003205DF" w:rsidRPr="003144EF">
        <w:rPr>
          <w:rFonts w:cs="2  Badr"/>
          <w:rtl/>
        </w:rPr>
        <w:t>م</w:t>
      </w:r>
      <w:r w:rsidR="003205DF" w:rsidRPr="003144EF">
        <w:rPr>
          <w:rFonts w:cs="2  Badr" w:hint="cs"/>
          <w:rtl/>
        </w:rPr>
        <w:t>ی‌</w:t>
      </w:r>
      <w:r w:rsidR="003205DF" w:rsidRPr="003144EF">
        <w:rPr>
          <w:rFonts w:cs="2  Badr" w:hint="eastAsia"/>
          <w:rtl/>
        </w:rPr>
        <w:t>کند</w:t>
      </w:r>
      <w:r w:rsidRPr="003144EF">
        <w:rPr>
          <w:rFonts w:cs="2  Badr" w:hint="cs"/>
          <w:rtl/>
        </w:rPr>
        <w:t xml:space="preserve"> که کلمات </w:t>
      </w:r>
      <w:r w:rsidR="009E3DEA">
        <w:rPr>
          <w:rFonts w:cs="2  Badr" w:hint="cs"/>
          <w:rtl/>
        </w:rPr>
        <w:t>امیرالمؤمنین</w:t>
      </w:r>
      <w:r w:rsidRPr="003144EF">
        <w:rPr>
          <w:rFonts w:cs="2  Badr" w:hint="cs"/>
          <w:rtl/>
        </w:rPr>
        <w:t xml:space="preserve"> </w:t>
      </w:r>
      <w:r w:rsidR="003205DF" w:rsidRPr="003144EF">
        <w:rPr>
          <w:rFonts w:cs="2  Badr"/>
          <w:rtl/>
        </w:rPr>
        <w:t>عل</w:t>
      </w:r>
      <w:r w:rsidR="003205DF" w:rsidRPr="003144EF">
        <w:rPr>
          <w:rFonts w:cs="2  Badr" w:hint="cs"/>
          <w:rtl/>
        </w:rPr>
        <w:t>ی</w:t>
      </w:r>
      <w:r w:rsidR="003205DF" w:rsidRPr="003144EF">
        <w:rPr>
          <w:rFonts w:cs="2  Badr" w:hint="eastAsia"/>
          <w:rtl/>
        </w:rPr>
        <w:t>ه‌السلام</w:t>
      </w:r>
      <w:r w:rsidRPr="003144EF">
        <w:rPr>
          <w:rFonts w:cs="2  Badr" w:hint="cs"/>
          <w:rtl/>
        </w:rPr>
        <w:t xml:space="preserve"> را </w:t>
      </w:r>
      <w:r w:rsidR="00A3585A" w:rsidRPr="003144EF">
        <w:rPr>
          <w:rFonts w:cs="2  Badr" w:hint="cs"/>
          <w:rtl/>
        </w:rPr>
        <w:t xml:space="preserve">نقل </w:t>
      </w:r>
      <w:r w:rsidR="003205DF" w:rsidRPr="003144EF">
        <w:rPr>
          <w:rFonts w:cs="2  Badr"/>
          <w:rtl/>
        </w:rPr>
        <w:t>م</w:t>
      </w:r>
      <w:r w:rsidR="003205DF" w:rsidRPr="003144EF">
        <w:rPr>
          <w:rFonts w:cs="2  Badr" w:hint="cs"/>
          <w:rtl/>
        </w:rPr>
        <w:t>ی‌</w:t>
      </w:r>
      <w:r w:rsidR="003205DF" w:rsidRPr="003144EF">
        <w:rPr>
          <w:rFonts w:cs="2  Badr" w:hint="eastAsia"/>
          <w:rtl/>
        </w:rPr>
        <w:t>کنم</w:t>
      </w:r>
      <w:r w:rsidR="00A3585A" w:rsidRPr="003144EF">
        <w:rPr>
          <w:rFonts w:cs="2  Badr" w:hint="cs"/>
          <w:rtl/>
        </w:rPr>
        <w:t xml:space="preserve"> و</w:t>
      </w:r>
      <w:r w:rsidR="003C5912" w:rsidRPr="003144EF">
        <w:rPr>
          <w:rFonts w:cs="2  Badr" w:hint="cs"/>
          <w:rtl/>
        </w:rPr>
        <w:t xml:space="preserve"> شکی در این نیست</w:t>
      </w:r>
      <w:r w:rsidR="00A3585A" w:rsidRPr="003144EF">
        <w:rPr>
          <w:rFonts w:cs="2  Badr" w:hint="cs"/>
          <w:rtl/>
        </w:rPr>
        <w:t>.</w:t>
      </w:r>
      <w:r w:rsidR="003C5912" w:rsidRPr="003144EF">
        <w:rPr>
          <w:rFonts w:cs="2  Badr" w:hint="cs"/>
          <w:rtl/>
        </w:rPr>
        <w:t xml:space="preserve"> </w:t>
      </w:r>
    </w:p>
    <w:p w:rsidR="00A3585A" w:rsidRPr="003144EF" w:rsidRDefault="003C5912" w:rsidP="00324AC0">
      <w:pPr>
        <w:rPr>
          <w:rFonts w:cs="2  Badr"/>
          <w:rtl/>
        </w:rPr>
      </w:pPr>
      <w:r w:rsidRPr="003144EF">
        <w:rPr>
          <w:rFonts w:cs="2  Badr" w:hint="cs"/>
          <w:rtl/>
        </w:rPr>
        <w:t xml:space="preserve">منتهی </w:t>
      </w:r>
      <w:r w:rsidR="003205DF" w:rsidRPr="003144EF">
        <w:rPr>
          <w:rFonts w:cs="2  Badr"/>
          <w:rtl/>
        </w:rPr>
        <w:t>عل</w:t>
      </w:r>
      <w:r w:rsidR="003205DF" w:rsidRPr="003144EF">
        <w:rPr>
          <w:rFonts w:cs="2  Badr" w:hint="cs"/>
          <w:rtl/>
        </w:rPr>
        <w:t>ی‌</w:t>
      </w:r>
      <w:r w:rsidR="003205DF" w:rsidRPr="003144EF">
        <w:rPr>
          <w:rFonts w:cs="2  Badr" w:hint="eastAsia"/>
          <w:rtl/>
        </w:rPr>
        <w:t>رغم</w:t>
      </w:r>
      <w:r w:rsidRPr="003144EF">
        <w:rPr>
          <w:rFonts w:cs="2  Badr" w:hint="cs"/>
          <w:rtl/>
        </w:rPr>
        <w:t xml:space="preserve"> اینکه ما </w:t>
      </w:r>
      <w:r w:rsidR="00EF3325" w:rsidRPr="003144EF">
        <w:rPr>
          <w:rFonts w:cs="2  Badr" w:hint="cs"/>
          <w:rtl/>
        </w:rPr>
        <w:t xml:space="preserve">آن را قبول نداریم که </w:t>
      </w:r>
      <w:r w:rsidR="003205DF" w:rsidRPr="003144EF">
        <w:rPr>
          <w:rFonts w:cs="2  Badr"/>
          <w:rtl/>
        </w:rPr>
        <w:t>نهج‌البلاغه</w:t>
      </w:r>
      <w:r w:rsidR="00EF3325" w:rsidRPr="003144EF">
        <w:rPr>
          <w:rFonts w:cs="2  Badr" w:hint="cs"/>
          <w:rtl/>
        </w:rPr>
        <w:t xml:space="preserve"> ساخته سید </w:t>
      </w:r>
      <w:r w:rsidRPr="003144EF">
        <w:rPr>
          <w:rFonts w:cs="2  Badr" w:hint="cs"/>
          <w:rtl/>
        </w:rPr>
        <w:t>رضی باشد</w:t>
      </w:r>
      <w:r w:rsidR="00EF3325" w:rsidRPr="003144EF">
        <w:rPr>
          <w:rFonts w:cs="2  Badr" w:hint="cs"/>
          <w:rtl/>
        </w:rPr>
        <w:t xml:space="preserve"> </w:t>
      </w:r>
      <w:r w:rsidR="003205DF" w:rsidRPr="003144EF">
        <w:rPr>
          <w:rFonts w:cs="2  Badr"/>
          <w:rtl/>
        </w:rPr>
        <w:t>م</w:t>
      </w:r>
      <w:r w:rsidR="003205DF" w:rsidRPr="003144EF">
        <w:rPr>
          <w:rFonts w:cs="2  Badr" w:hint="cs"/>
          <w:rtl/>
        </w:rPr>
        <w:t>ی‌</w:t>
      </w:r>
      <w:r w:rsidR="003205DF" w:rsidRPr="003144EF">
        <w:rPr>
          <w:rFonts w:cs="2  Badr" w:hint="eastAsia"/>
          <w:rtl/>
        </w:rPr>
        <w:t>گو</w:t>
      </w:r>
      <w:r w:rsidR="003205DF" w:rsidRPr="003144EF">
        <w:rPr>
          <w:rFonts w:cs="2  Badr" w:hint="cs"/>
          <w:rtl/>
        </w:rPr>
        <w:t>یی</w:t>
      </w:r>
      <w:r w:rsidR="003205DF" w:rsidRPr="003144EF">
        <w:rPr>
          <w:rFonts w:cs="2  Badr" w:hint="eastAsia"/>
          <w:rtl/>
        </w:rPr>
        <w:t>م</w:t>
      </w:r>
      <w:r w:rsidR="00EF3325" w:rsidRPr="003144EF">
        <w:rPr>
          <w:rFonts w:cs="2  Badr" w:hint="cs"/>
          <w:rtl/>
        </w:rPr>
        <w:t xml:space="preserve"> </w:t>
      </w:r>
      <w:r w:rsidR="003205DF" w:rsidRPr="003144EF">
        <w:rPr>
          <w:rFonts w:cs="2  Badr"/>
          <w:rtl/>
        </w:rPr>
        <w:t>نهج‌البلاغه</w:t>
      </w:r>
      <w:r w:rsidR="00EF3325" w:rsidRPr="003144EF">
        <w:rPr>
          <w:rFonts w:cs="2  Badr" w:hint="cs"/>
          <w:rtl/>
        </w:rPr>
        <w:t xml:space="preserve"> کلمات </w:t>
      </w:r>
      <w:r w:rsidR="009E3DEA">
        <w:rPr>
          <w:rFonts w:cs="2  Badr" w:hint="cs"/>
          <w:rtl/>
        </w:rPr>
        <w:t>امیرالمؤمنین</w:t>
      </w:r>
      <w:r w:rsidR="00EF3325" w:rsidRPr="003144EF">
        <w:rPr>
          <w:rFonts w:cs="2  Badr" w:hint="cs"/>
          <w:rtl/>
        </w:rPr>
        <w:t xml:space="preserve"> </w:t>
      </w:r>
      <w:r w:rsidR="003205DF" w:rsidRPr="003144EF">
        <w:rPr>
          <w:rFonts w:cs="2  Badr"/>
          <w:rtl/>
        </w:rPr>
        <w:t>عل</w:t>
      </w:r>
      <w:r w:rsidR="003205DF" w:rsidRPr="003144EF">
        <w:rPr>
          <w:rFonts w:cs="2  Badr" w:hint="cs"/>
          <w:rtl/>
        </w:rPr>
        <w:t>ی</w:t>
      </w:r>
      <w:r w:rsidR="003205DF" w:rsidRPr="003144EF">
        <w:rPr>
          <w:rFonts w:cs="2  Badr" w:hint="eastAsia"/>
          <w:rtl/>
        </w:rPr>
        <w:t>ه‌السلام</w:t>
      </w:r>
      <w:r w:rsidRPr="003144EF">
        <w:rPr>
          <w:rFonts w:cs="2  Badr" w:hint="cs"/>
          <w:rtl/>
        </w:rPr>
        <w:t xml:space="preserve"> است</w:t>
      </w:r>
      <w:r w:rsidR="00A3585A" w:rsidRPr="003144EF">
        <w:rPr>
          <w:rFonts w:cs="2  Badr" w:hint="cs"/>
          <w:rtl/>
        </w:rPr>
        <w:t>.</w:t>
      </w:r>
      <w:r w:rsidRPr="003144EF">
        <w:rPr>
          <w:rFonts w:cs="2  Badr" w:hint="cs"/>
          <w:rtl/>
        </w:rPr>
        <w:t xml:space="preserve"> اما واقعیت </w:t>
      </w:r>
      <w:r w:rsidR="00ED6FF9">
        <w:rPr>
          <w:rFonts w:cs="2  Badr" w:hint="cs"/>
          <w:rtl/>
        </w:rPr>
        <w:t>مسئله</w:t>
      </w:r>
      <w:r w:rsidR="00EF3325" w:rsidRPr="003144EF">
        <w:rPr>
          <w:rFonts w:cs="2  Badr" w:hint="cs"/>
          <w:rtl/>
        </w:rPr>
        <w:t xml:space="preserve"> این است که آنچه که در </w:t>
      </w:r>
      <w:r w:rsidR="003205DF" w:rsidRPr="003144EF">
        <w:rPr>
          <w:rFonts w:cs="2  Badr"/>
          <w:rtl/>
        </w:rPr>
        <w:t>نهج‌البلاغه</w:t>
      </w:r>
      <w:r w:rsidRPr="003144EF">
        <w:rPr>
          <w:rFonts w:cs="2  Badr" w:hint="cs"/>
          <w:rtl/>
        </w:rPr>
        <w:t xml:space="preserve"> </w:t>
      </w:r>
      <w:r w:rsidR="00EF3325" w:rsidRPr="003144EF">
        <w:rPr>
          <w:rFonts w:cs="2  Badr" w:hint="cs"/>
          <w:rtl/>
        </w:rPr>
        <w:t xml:space="preserve">وجود دارد به دو بخش تقسیم </w:t>
      </w:r>
      <w:r w:rsidR="003205DF" w:rsidRPr="003144EF">
        <w:rPr>
          <w:rFonts w:cs="2  Badr"/>
          <w:rtl/>
        </w:rPr>
        <w:t>م</w:t>
      </w:r>
      <w:r w:rsidR="003205DF" w:rsidRPr="003144EF">
        <w:rPr>
          <w:rFonts w:cs="2  Badr" w:hint="cs"/>
          <w:rtl/>
        </w:rPr>
        <w:t>ی‌</w:t>
      </w:r>
      <w:r w:rsidR="003205DF" w:rsidRPr="003144EF">
        <w:rPr>
          <w:rFonts w:cs="2  Badr" w:hint="eastAsia"/>
          <w:rtl/>
        </w:rPr>
        <w:t>شود</w:t>
      </w:r>
      <w:r w:rsidRPr="003144EF">
        <w:rPr>
          <w:rFonts w:cs="2  Badr" w:hint="cs"/>
          <w:rtl/>
        </w:rPr>
        <w:t xml:space="preserve"> بخش اول که مستند</w:t>
      </w:r>
      <w:r w:rsidR="00A3585A" w:rsidRPr="003144EF">
        <w:rPr>
          <w:rFonts w:cs="2  Badr" w:hint="cs"/>
          <w:rtl/>
        </w:rPr>
        <w:t xml:space="preserve">ات نسبت آن به </w:t>
      </w:r>
      <w:r w:rsidR="009E3DEA">
        <w:rPr>
          <w:rFonts w:cs="2  Badr" w:hint="cs"/>
          <w:rtl/>
        </w:rPr>
        <w:t>امیرالمؤمنین</w:t>
      </w:r>
      <w:r w:rsidR="00A3585A" w:rsidRPr="003144EF">
        <w:rPr>
          <w:rFonts w:cs="2  Badr" w:hint="cs"/>
          <w:rtl/>
        </w:rPr>
        <w:t xml:space="preserve"> </w:t>
      </w:r>
      <w:r w:rsidR="003205DF" w:rsidRPr="003144EF">
        <w:rPr>
          <w:rFonts w:cs="2  Badr"/>
          <w:rtl/>
        </w:rPr>
        <w:t>عل</w:t>
      </w:r>
      <w:r w:rsidR="003205DF" w:rsidRPr="003144EF">
        <w:rPr>
          <w:rFonts w:cs="2  Badr" w:hint="cs"/>
          <w:rtl/>
        </w:rPr>
        <w:t>ی</w:t>
      </w:r>
      <w:r w:rsidR="003205DF" w:rsidRPr="003144EF">
        <w:rPr>
          <w:rFonts w:cs="2  Badr" w:hint="eastAsia"/>
          <w:rtl/>
        </w:rPr>
        <w:t>ه‌السلام</w:t>
      </w:r>
      <w:r w:rsidRPr="003144EF">
        <w:rPr>
          <w:rFonts w:cs="2  Badr" w:hint="cs"/>
          <w:rtl/>
        </w:rPr>
        <w:t xml:space="preserve"> از غیر کانال سید رضی و</w:t>
      </w:r>
      <w:r w:rsidR="00A3585A" w:rsidRPr="003144EF">
        <w:rPr>
          <w:rFonts w:cs="2  Badr" w:hint="cs"/>
          <w:rtl/>
        </w:rPr>
        <w:t xml:space="preserve"> </w:t>
      </w:r>
      <w:r w:rsidRPr="003144EF">
        <w:rPr>
          <w:rFonts w:cs="2  Badr" w:hint="cs"/>
          <w:rtl/>
        </w:rPr>
        <w:t xml:space="preserve">در کتب قبل از او وجود دارد که تعداد زیادی </w:t>
      </w:r>
      <w:r w:rsidR="00ED6FF9">
        <w:rPr>
          <w:rFonts w:cs="2  Badr" w:hint="cs"/>
          <w:rtl/>
        </w:rPr>
        <w:t>این‌طور</w:t>
      </w:r>
      <w:r w:rsidRPr="003144EF">
        <w:rPr>
          <w:rFonts w:cs="2  Badr" w:hint="cs"/>
          <w:rtl/>
        </w:rPr>
        <w:t xml:space="preserve"> است و بخش دوم آن چیزهایی است که مستندی قبل از سید رضی برای نسبت دا</w:t>
      </w:r>
      <w:r w:rsidR="00A3585A" w:rsidRPr="003144EF">
        <w:rPr>
          <w:rFonts w:cs="2  Badr" w:hint="cs"/>
          <w:rtl/>
        </w:rPr>
        <w:t xml:space="preserve">دن به </w:t>
      </w:r>
      <w:r w:rsidR="009E3DEA">
        <w:rPr>
          <w:rFonts w:cs="2  Badr" w:hint="cs"/>
          <w:rtl/>
        </w:rPr>
        <w:t>امیرالمؤمنین</w:t>
      </w:r>
      <w:r w:rsidR="00A3585A" w:rsidRPr="003144EF">
        <w:rPr>
          <w:rFonts w:cs="2  Badr" w:hint="cs"/>
          <w:rtl/>
        </w:rPr>
        <w:t xml:space="preserve"> </w:t>
      </w:r>
      <w:r w:rsidR="003205DF" w:rsidRPr="003144EF">
        <w:rPr>
          <w:rFonts w:cs="2  Badr"/>
          <w:rtl/>
        </w:rPr>
        <w:t>عل</w:t>
      </w:r>
      <w:r w:rsidR="003205DF" w:rsidRPr="003144EF">
        <w:rPr>
          <w:rFonts w:cs="2  Badr" w:hint="cs"/>
          <w:rtl/>
        </w:rPr>
        <w:t>ی</w:t>
      </w:r>
      <w:r w:rsidR="003205DF" w:rsidRPr="003144EF">
        <w:rPr>
          <w:rFonts w:cs="2  Badr" w:hint="eastAsia"/>
          <w:rtl/>
        </w:rPr>
        <w:t>ه‌السلام</w:t>
      </w:r>
      <w:r w:rsidRPr="003144EF">
        <w:rPr>
          <w:rFonts w:cs="2  Badr" w:hint="cs"/>
          <w:rtl/>
        </w:rPr>
        <w:t xml:space="preserve"> وجود ندارد اولین بار در کلام</w:t>
      </w:r>
      <w:r w:rsidR="00A3585A" w:rsidRPr="003144EF">
        <w:rPr>
          <w:rFonts w:cs="2  Badr" w:hint="cs"/>
          <w:rtl/>
        </w:rPr>
        <w:t xml:space="preserve"> ایشان است و ایشان به </w:t>
      </w:r>
      <w:r w:rsidR="009E3DEA">
        <w:rPr>
          <w:rFonts w:cs="2  Badr" w:hint="cs"/>
          <w:rtl/>
        </w:rPr>
        <w:t>امیرالمؤمنین</w:t>
      </w:r>
      <w:r w:rsidR="00A3585A" w:rsidRPr="003144EF">
        <w:rPr>
          <w:rFonts w:cs="2  Badr" w:hint="cs"/>
          <w:rtl/>
        </w:rPr>
        <w:t xml:space="preserve"> </w:t>
      </w:r>
      <w:r w:rsidR="003205DF" w:rsidRPr="003144EF">
        <w:rPr>
          <w:rFonts w:cs="2  Badr"/>
          <w:rtl/>
        </w:rPr>
        <w:t>عل</w:t>
      </w:r>
      <w:r w:rsidR="003205DF" w:rsidRPr="003144EF">
        <w:rPr>
          <w:rFonts w:cs="2  Badr" w:hint="cs"/>
          <w:rtl/>
        </w:rPr>
        <w:t>ی</w:t>
      </w:r>
      <w:r w:rsidR="003205DF" w:rsidRPr="003144EF">
        <w:rPr>
          <w:rFonts w:cs="2  Badr" w:hint="eastAsia"/>
          <w:rtl/>
        </w:rPr>
        <w:t>ه‌السلام</w:t>
      </w:r>
      <w:r w:rsidR="00A3585A" w:rsidRPr="003144EF">
        <w:rPr>
          <w:rFonts w:cs="2  Badr" w:hint="cs"/>
          <w:rtl/>
        </w:rPr>
        <w:t xml:space="preserve"> نسبت </w:t>
      </w:r>
      <w:r w:rsidR="003205DF" w:rsidRPr="003144EF">
        <w:rPr>
          <w:rFonts w:cs="2  Badr"/>
          <w:rtl/>
        </w:rPr>
        <w:t>م</w:t>
      </w:r>
      <w:r w:rsidR="003205DF" w:rsidRPr="003144EF">
        <w:rPr>
          <w:rFonts w:cs="2  Badr" w:hint="cs"/>
          <w:rtl/>
        </w:rPr>
        <w:t>ی‌</w:t>
      </w:r>
      <w:r w:rsidR="003205DF" w:rsidRPr="003144EF">
        <w:rPr>
          <w:rFonts w:cs="2  Badr" w:hint="eastAsia"/>
          <w:rtl/>
        </w:rPr>
        <w:t>دهد</w:t>
      </w:r>
      <w:r w:rsidRPr="003144EF">
        <w:rPr>
          <w:rFonts w:cs="2  Badr" w:hint="cs"/>
          <w:rtl/>
        </w:rPr>
        <w:t xml:space="preserve"> و</w:t>
      </w:r>
      <w:r w:rsidR="00A3585A" w:rsidRPr="003144EF">
        <w:rPr>
          <w:rFonts w:cs="2  Badr" w:hint="cs"/>
          <w:rtl/>
        </w:rPr>
        <w:t xml:space="preserve"> </w:t>
      </w:r>
      <w:r w:rsidRPr="003144EF">
        <w:rPr>
          <w:rFonts w:cs="2  Badr" w:hint="cs"/>
          <w:rtl/>
        </w:rPr>
        <w:t>ال</w:t>
      </w:r>
      <w:r w:rsidR="00A3585A" w:rsidRPr="003144EF">
        <w:rPr>
          <w:rFonts w:cs="2  Badr" w:hint="cs"/>
          <w:rtl/>
        </w:rPr>
        <w:t xml:space="preserve">بته ایشان در </w:t>
      </w:r>
      <w:r w:rsidR="003205DF" w:rsidRPr="003144EF">
        <w:rPr>
          <w:rFonts w:cs="2  Badr"/>
          <w:rtl/>
        </w:rPr>
        <w:t>نهج‌البلاغه</w:t>
      </w:r>
      <w:r w:rsidR="00A3585A" w:rsidRPr="003144EF">
        <w:rPr>
          <w:rFonts w:cs="2  Badr" w:hint="cs"/>
          <w:rtl/>
        </w:rPr>
        <w:t xml:space="preserve"> سندی برای آنچه نقل کرده است، </w:t>
      </w:r>
      <w:r w:rsidR="003205DF" w:rsidRPr="003144EF">
        <w:rPr>
          <w:rFonts w:cs="2  Badr"/>
          <w:rtl/>
        </w:rPr>
        <w:t>نم</w:t>
      </w:r>
      <w:r w:rsidR="003205DF" w:rsidRPr="003144EF">
        <w:rPr>
          <w:rFonts w:cs="2  Badr" w:hint="cs"/>
          <w:rtl/>
        </w:rPr>
        <w:t>ی‌</w:t>
      </w:r>
      <w:r w:rsidR="003205DF" w:rsidRPr="003144EF">
        <w:rPr>
          <w:rFonts w:cs="2  Badr" w:hint="eastAsia"/>
          <w:rtl/>
        </w:rPr>
        <w:t>آورد</w:t>
      </w:r>
      <w:r w:rsidR="00A3585A" w:rsidRPr="003144EF">
        <w:rPr>
          <w:rFonts w:cs="2  Badr" w:hint="cs"/>
          <w:rtl/>
        </w:rPr>
        <w:t>.</w:t>
      </w:r>
      <w:r w:rsidRPr="003144EF">
        <w:rPr>
          <w:rFonts w:cs="2  Badr" w:hint="cs"/>
          <w:rtl/>
        </w:rPr>
        <w:t xml:space="preserve"> </w:t>
      </w:r>
    </w:p>
    <w:p w:rsidR="00A3585A" w:rsidRPr="003144EF" w:rsidRDefault="00A3585A" w:rsidP="00324AC0">
      <w:pPr>
        <w:rPr>
          <w:rFonts w:cs="2  Badr"/>
          <w:rtl/>
        </w:rPr>
      </w:pPr>
      <w:r w:rsidRPr="003144EF">
        <w:rPr>
          <w:rFonts w:cs="2  Badr" w:hint="cs"/>
          <w:rtl/>
        </w:rPr>
        <w:lastRenderedPageBreak/>
        <w:t>بنابراین</w:t>
      </w:r>
      <w:r w:rsidR="003C5912" w:rsidRPr="003144EF">
        <w:rPr>
          <w:rFonts w:cs="2  Badr" w:hint="cs"/>
          <w:rtl/>
        </w:rPr>
        <w:t xml:space="preserve"> قسم دوم </w:t>
      </w:r>
      <w:r w:rsidRPr="003144EF">
        <w:rPr>
          <w:rFonts w:cs="2  Badr" w:hint="cs"/>
          <w:rtl/>
        </w:rPr>
        <w:t xml:space="preserve">مانند روایات کتاب </w:t>
      </w:r>
      <w:r w:rsidR="00ED6FF9">
        <w:rPr>
          <w:rFonts w:cs="2  Badr" w:hint="cs"/>
          <w:rtl/>
        </w:rPr>
        <w:t>تحف‌العقول</w:t>
      </w:r>
      <w:r w:rsidRPr="003144EF">
        <w:rPr>
          <w:rFonts w:cs="2  Badr" w:hint="cs"/>
          <w:rtl/>
        </w:rPr>
        <w:t xml:space="preserve"> خواهد بود.</w:t>
      </w:r>
      <w:r w:rsidR="003C5912" w:rsidRPr="003144EF">
        <w:rPr>
          <w:rFonts w:cs="2  Badr" w:hint="cs"/>
          <w:rtl/>
        </w:rPr>
        <w:t xml:space="preserve"> </w:t>
      </w:r>
      <w:r w:rsidR="00ED6FF9">
        <w:rPr>
          <w:rFonts w:cs="2  Badr" w:hint="cs"/>
          <w:rtl/>
        </w:rPr>
        <w:t>بااینکه</w:t>
      </w:r>
      <w:r w:rsidRPr="003144EF">
        <w:rPr>
          <w:rFonts w:cs="2  Badr" w:hint="cs"/>
          <w:rtl/>
        </w:rPr>
        <w:t xml:space="preserve"> مرحوم سید رضی در مقدمه </w:t>
      </w:r>
      <w:r w:rsidR="004263E2" w:rsidRPr="003144EF">
        <w:rPr>
          <w:rFonts w:cs="2  Badr"/>
          <w:rtl/>
        </w:rPr>
        <w:t>نهج‌البلاغه‌ات</w:t>
      </w:r>
      <w:r w:rsidRPr="003144EF">
        <w:rPr>
          <w:rFonts w:cs="2  Badr" w:hint="cs"/>
          <w:rtl/>
        </w:rPr>
        <w:t xml:space="preserve"> به نقل </w:t>
      </w:r>
      <w:r w:rsidR="003205DF" w:rsidRPr="003144EF">
        <w:rPr>
          <w:rFonts w:cs="2  Badr"/>
          <w:rtl/>
        </w:rPr>
        <w:t>نهج‌البلاغه</w:t>
      </w:r>
      <w:r w:rsidRPr="003144EF">
        <w:rPr>
          <w:rFonts w:cs="2  Badr" w:hint="cs"/>
          <w:rtl/>
        </w:rPr>
        <w:t xml:space="preserve"> </w:t>
      </w:r>
      <w:r w:rsidR="003C5912" w:rsidRPr="003144EF">
        <w:rPr>
          <w:rFonts w:cs="2  Badr" w:hint="cs"/>
          <w:rtl/>
        </w:rPr>
        <w:t xml:space="preserve">از </w:t>
      </w:r>
      <w:r w:rsidR="009E3DEA">
        <w:rPr>
          <w:rFonts w:cs="2  Badr" w:hint="cs"/>
          <w:rtl/>
        </w:rPr>
        <w:t>امیرالمؤمنین</w:t>
      </w:r>
      <w:r w:rsidRPr="003144EF">
        <w:rPr>
          <w:rFonts w:cs="2  Badr" w:hint="cs"/>
          <w:rtl/>
        </w:rPr>
        <w:t xml:space="preserve"> </w:t>
      </w:r>
      <w:r w:rsidR="00ED6FF9">
        <w:rPr>
          <w:rFonts w:cs="2  Badr" w:hint="cs"/>
          <w:rtl/>
        </w:rPr>
        <w:t>علیه‌السلام</w:t>
      </w:r>
      <w:r w:rsidRPr="003144EF">
        <w:rPr>
          <w:rFonts w:cs="2  Badr" w:hint="cs"/>
          <w:rtl/>
        </w:rPr>
        <w:t xml:space="preserve"> صریح </w:t>
      </w:r>
      <w:r w:rsidR="003205DF" w:rsidRPr="003144EF">
        <w:rPr>
          <w:rFonts w:cs="2  Badr"/>
          <w:rtl/>
        </w:rPr>
        <w:t>م</w:t>
      </w:r>
      <w:r w:rsidR="003205DF" w:rsidRPr="003144EF">
        <w:rPr>
          <w:rFonts w:cs="2  Badr" w:hint="cs"/>
          <w:rtl/>
        </w:rPr>
        <w:t>ی‌</w:t>
      </w:r>
      <w:r w:rsidR="003205DF" w:rsidRPr="003144EF">
        <w:rPr>
          <w:rFonts w:cs="2  Badr" w:hint="eastAsia"/>
          <w:rtl/>
        </w:rPr>
        <w:t>کند</w:t>
      </w:r>
      <w:r w:rsidR="003C5912" w:rsidRPr="003144EF">
        <w:rPr>
          <w:rFonts w:cs="2  Badr" w:hint="cs"/>
          <w:rtl/>
        </w:rPr>
        <w:t xml:space="preserve"> منتهی </w:t>
      </w:r>
      <w:r w:rsidRPr="003144EF">
        <w:rPr>
          <w:rFonts w:cs="2  Badr" w:hint="cs"/>
          <w:rtl/>
        </w:rPr>
        <w:t xml:space="preserve">این روایات </w:t>
      </w:r>
      <w:r w:rsidR="00ED6FF9">
        <w:rPr>
          <w:rFonts w:cs="2  Badr"/>
          <w:rtl/>
        </w:rPr>
        <w:t>بی سند</w:t>
      </w:r>
      <w:r w:rsidR="003C5912" w:rsidRPr="003144EF">
        <w:rPr>
          <w:rFonts w:cs="2  Badr" w:hint="cs"/>
          <w:rtl/>
        </w:rPr>
        <w:t xml:space="preserve"> </w:t>
      </w:r>
      <w:r w:rsidRPr="003144EF">
        <w:rPr>
          <w:rFonts w:cs="2  Badr" w:hint="cs"/>
          <w:rtl/>
        </w:rPr>
        <w:t xml:space="preserve">بوده، روایت </w:t>
      </w:r>
      <w:r w:rsidR="004263E2" w:rsidRPr="003144EF">
        <w:rPr>
          <w:rFonts w:cs="2  Badr"/>
          <w:rtl/>
        </w:rPr>
        <w:t>مقطوع‌ها</w:t>
      </w:r>
      <w:r w:rsidR="004263E2" w:rsidRPr="003144EF">
        <w:rPr>
          <w:rFonts w:cs="2  Badr" w:hint="cs"/>
          <w:rtl/>
        </w:rPr>
        <w:t>ی</w:t>
      </w:r>
      <w:r w:rsidR="003C5912" w:rsidRPr="003144EF">
        <w:rPr>
          <w:rFonts w:cs="2  Badr" w:hint="cs"/>
          <w:rtl/>
        </w:rPr>
        <w:t xml:space="preserve"> </w:t>
      </w:r>
      <w:r w:rsidRPr="003144EF">
        <w:rPr>
          <w:rFonts w:cs="2  Badr" w:hint="cs"/>
          <w:rtl/>
        </w:rPr>
        <w:t xml:space="preserve">خواهند بود. </w:t>
      </w:r>
    </w:p>
    <w:p w:rsidR="0033134E" w:rsidRPr="003144EF" w:rsidRDefault="003C5912" w:rsidP="00324AC0">
      <w:pPr>
        <w:rPr>
          <w:rFonts w:cs="2  Badr"/>
          <w:rtl/>
        </w:rPr>
      </w:pPr>
      <w:r w:rsidRPr="003144EF">
        <w:rPr>
          <w:rFonts w:cs="2  Badr" w:hint="cs"/>
          <w:rtl/>
        </w:rPr>
        <w:t>حداقل</w:t>
      </w:r>
      <w:r w:rsidR="00A3585A" w:rsidRPr="003144EF">
        <w:rPr>
          <w:rFonts w:cs="2  Badr" w:hint="cs"/>
          <w:rtl/>
        </w:rPr>
        <w:t xml:space="preserve"> نیمی از </w:t>
      </w:r>
      <w:r w:rsidR="003205DF" w:rsidRPr="003144EF">
        <w:rPr>
          <w:rFonts w:cs="2  Badr"/>
          <w:rtl/>
        </w:rPr>
        <w:t>نهج‌البلاغه</w:t>
      </w:r>
      <w:r w:rsidRPr="003144EF">
        <w:rPr>
          <w:rFonts w:cs="2  Badr" w:hint="cs"/>
          <w:rtl/>
        </w:rPr>
        <w:t xml:space="preserve"> </w:t>
      </w:r>
      <w:r w:rsidR="000F4807" w:rsidRPr="003144EF">
        <w:rPr>
          <w:rFonts w:cs="2  Badr" w:hint="cs"/>
          <w:rtl/>
        </w:rPr>
        <w:t>روایاتی</w:t>
      </w:r>
      <w:r w:rsidRPr="003144EF">
        <w:rPr>
          <w:rFonts w:cs="2  Badr" w:hint="cs"/>
          <w:rtl/>
        </w:rPr>
        <w:t xml:space="preserve"> است که سابقه دارد ولی این نامه از آن </w:t>
      </w:r>
      <w:r w:rsidR="0033134E" w:rsidRPr="003144EF">
        <w:rPr>
          <w:rFonts w:cs="2  Badr" w:hint="cs"/>
          <w:rtl/>
        </w:rPr>
        <w:t>بخشی</w:t>
      </w:r>
      <w:r w:rsidRPr="003144EF">
        <w:rPr>
          <w:rFonts w:cs="2  Badr" w:hint="cs"/>
          <w:rtl/>
        </w:rPr>
        <w:t xml:space="preserve"> است که سابقه ندارد، حالا آن قسم اول هم که سابقه دارد </w:t>
      </w:r>
      <w:r w:rsidR="00ED6FF9">
        <w:rPr>
          <w:rFonts w:cs="2  Badr" w:hint="cs"/>
          <w:rtl/>
        </w:rPr>
        <w:t>به‌صرف</w:t>
      </w:r>
      <w:r w:rsidRPr="003144EF">
        <w:rPr>
          <w:rFonts w:cs="2  Badr" w:hint="cs"/>
          <w:rtl/>
        </w:rPr>
        <w:t xml:space="preserve"> اینک</w:t>
      </w:r>
      <w:r w:rsidR="0033134E" w:rsidRPr="003144EF">
        <w:rPr>
          <w:rFonts w:cs="2  Badr" w:hint="cs"/>
          <w:rtl/>
        </w:rPr>
        <w:t xml:space="preserve">ه سابقه دارد از نظر فقهی </w:t>
      </w:r>
      <w:r w:rsidR="003205DF" w:rsidRPr="003144EF">
        <w:rPr>
          <w:rFonts w:cs="2  Badr"/>
          <w:rtl/>
        </w:rPr>
        <w:t>نم</w:t>
      </w:r>
      <w:r w:rsidR="003205DF" w:rsidRPr="003144EF">
        <w:rPr>
          <w:rFonts w:cs="2  Badr" w:hint="cs"/>
          <w:rtl/>
        </w:rPr>
        <w:t>ی‌</w:t>
      </w:r>
      <w:r w:rsidR="003205DF" w:rsidRPr="003144EF">
        <w:rPr>
          <w:rFonts w:cs="2  Badr" w:hint="eastAsia"/>
          <w:rtl/>
        </w:rPr>
        <w:t>توان</w:t>
      </w:r>
      <w:r w:rsidR="003205DF" w:rsidRPr="003144EF">
        <w:rPr>
          <w:rFonts w:cs="2  Badr" w:hint="cs"/>
          <w:rtl/>
        </w:rPr>
        <w:t>ی</w:t>
      </w:r>
      <w:r w:rsidR="003205DF" w:rsidRPr="003144EF">
        <w:rPr>
          <w:rFonts w:cs="2  Badr" w:hint="eastAsia"/>
          <w:rtl/>
        </w:rPr>
        <w:t>م</w:t>
      </w:r>
      <w:r w:rsidRPr="003144EF">
        <w:rPr>
          <w:rFonts w:cs="2  Badr" w:hint="cs"/>
          <w:rtl/>
        </w:rPr>
        <w:t xml:space="preserve"> بگوییم مع</w:t>
      </w:r>
      <w:r w:rsidR="0033134E" w:rsidRPr="003144EF">
        <w:rPr>
          <w:rFonts w:cs="2  Badr" w:hint="cs"/>
          <w:rtl/>
        </w:rPr>
        <w:t>تبر است</w:t>
      </w:r>
      <w:r w:rsidR="000F4807" w:rsidRPr="003144EF">
        <w:rPr>
          <w:rFonts w:cs="2  Badr" w:hint="cs"/>
          <w:rtl/>
        </w:rPr>
        <w:t>،</w:t>
      </w:r>
      <w:r w:rsidR="0033134E" w:rsidRPr="003144EF">
        <w:rPr>
          <w:rFonts w:cs="2  Badr" w:hint="cs"/>
          <w:rtl/>
        </w:rPr>
        <w:t xml:space="preserve"> باید بررسی </w:t>
      </w:r>
      <w:r w:rsidR="000F4807" w:rsidRPr="003144EF">
        <w:rPr>
          <w:rFonts w:cs="2  Badr" w:hint="cs"/>
          <w:rtl/>
        </w:rPr>
        <w:t>شود که</w:t>
      </w:r>
      <w:r w:rsidR="0033134E" w:rsidRPr="003144EF">
        <w:rPr>
          <w:rFonts w:cs="2  Badr" w:hint="cs"/>
          <w:rtl/>
        </w:rPr>
        <w:t xml:space="preserve"> آیا </w:t>
      </w:r>
      <w:r w:rsidR="003205DF" w:rsidRPr="003144EF">
        <w:rPr>
          <w:rFonts w:cs="2  Badr"/>
          <w:rtl/>
        </w:rPr>
        <w:t>سابقه‌ا</w:t>
      </w:r>
      <w:r w:rsidR="003205DF" w:rsidRPr="003144EF">
        <w:rPr>
          <w:rFonts w:cs="2  Badr" w:hint="cs"/>
          <w:rtl/>
        </w:rPr>
        <w:t>ی</w:t>
      </w:r>
      <w:r w:rsidRPr="003144EF">
        <w:rPr>
          <w:rFonts w:cs="2  Badr" w:hint="cs"/>
          <w:rtl/>
        </w:rPr>
        <w:t xml:space="preserve"> </w:t>
      </w:r>
      <w:r w:rsidR="0033134E" w:rsidRPr="003144EF">
        <w:rPr>
          <w:rFonts w:cs="2  Badr" w:hint="cs"/>
          <w:rtl/>
        </w:rPr>
        <w:t xml:space="preserve">که </w:t>
      </w:r>
      <w:r w:rsidR="000F4807" w:rsidRPr="003144EF">
        <w:rPr>
          <w:rFonts w:cs="2  Badr" w:hint="cs"/>
          <w:rtl/>
        </w:rPr>
        <w:t>در سایر کتب متقدم آورده شده</w:t>
      </w:r>
      <w:r w:rsidRPr="003144EF">
        <w:rPr>
          <w:rFonts w:cs="2  Badr" w:hint="cs"/>
          <w:rtl/>
        </w:rPr>
        <w:t xml:space="preserve"> است</w:t>
      </w:r>
      <w:r w:rsidR="0033134E" w:rsidRPr="003144EF">
        <w:rPr>
          <w:rFonts w:cs="2  Badr" w:hint="cs"/>
          <w:rtl/>
        </w:rPr>
        <w:t>،</w:t>
      </w:r>
      <w:r w:rsidRPr="003144EF">
        <w:rPr>
          <w:rFonts w:cs="2  Badr" w:hint="cs"/>
          <w:rtl/>
        </w:rPr>
        <w:t xml:space="preserve"> سند دارد</w:t>
      </w:r>
      <w:r w:rsidR="0033134E" w:rsidRPr="003144EF">
        <w:rPr>
          <w:rFonts w:cs="2  Badr" w:hint="cs"/>
          <w:rtl/>
        </w:rPr>
        <w:t>؟</w:t>
      </w:r>
      <w:r w:rsidRPr="003144EF">
        <w:rPr>
          <w:rFonts w:cs="2  Badr" w:hint="cs"/>
          <w:rtl/>
        </w:rPr>
        <w:t xml:space="preserve"> و </w:t>
      </w:r>
      <w:r w:rsidR="0033134E" w:rsidRPr="003144EF">
        <w:rPr>
          <w:rFonts w:cs="2  Badr" w:hint="cs"/>
          <w:rtl/>
        </w:rPr>
        <w:t xml:space="preserve">در صورت وجود سند کیفیت آن </w:t>
      </w:r>
      <w:r w:rsidRPr="003144EF">
        <w:rPr>
          <w:rFonts w:cs="2  Badr" w:hint="cs"/>
          <w:rtl/>
        </w:rPr>
        <w:t>چگونه ا</w:t>
      </w:r>
      <w:r w:rsidR="0033134E" w:rsidRPr="003144EF">
        <w:rPr>
          <w:rFonts w:cs="2  Badr" w:hint="cs"/>
          <w:rtl/>
        </w:rPr>
        <w:t xml:space="preserve">ست؟ در همین </w:t>
      </w:r>
      <w:r w:rsidR="003205DF" w:rsidRPr="003144EF">
        <w:rPr>
          <w:rFonts w:cs="2  Badr"/>
          <w:rtl/>
        </w:rPr>
        <w:t>بحث‌ها</w:t>
      </w:r>
      <w:r w:rsidR="003205DF" w:rsidRPr="003144EF">
        <w:rPr>
          <w:rFonts w:cs="2  Badr" w:hint="cs"/>
          <w:rtl/>
        </w:rPr>
        <w:t>ی</w:t>
      </w:r>
      <w:r w:rsidRPr="003144EF">
        <w:rPr>
          <w:rFonts w:cs="2  Badr" w:hint="cs"/>
          <w:rtl/>
        </w:rPr>
        <w:t xml:space="preserve"> ما دیدیم </w:t>
      </w:r>
      <w:r w:rsidR="00ED6FF9">
        <w:rPr>
          <w:rFonts w:cs="2  Badr" w:hint="cs"/>
          <w:rtl/>
        </w:rPr>
        <w:t>مثلاً</w:t>
      </w:r>
      <w:r w:rsidRPr="003144EF">
        <w:rPr>
          <w:rFonts w:cs="2  Badr" w:hint="cs"/>
          <w:rtl/>
        </w:rPr>
        <w:t xml:space="preserve"> عهد مالک اشتر به نحوی قابل تصحیح بود ولی</w:t>
      </w:r>
      <w:r w:rsidR="0033134E" w:rsidRPr="003144EF">
        <w:rPr>
          <w:rFonts w:cs="2  Badr" w:hint="cs"/>
          <w:rtl/>
        </w:rPr>
        <w:t xml:space="preserve"> </w:t>
      </w:r>
      <w:r w:rsidR="003205DF" w:rsidRPr="003144EF">
        <w:rPr>
          <w:rFonts w:cs="2  Badr"/>
          <w:rtl/>
        </w:rPr>
        <w:t>خطبه</w:t>
      </w:r>
      <w:r w:rsidRPr="003144EF">
        <w:rPr>
          <w:rFonts w:cs="2  Badr" w:hint="cs"/>
          <w:rtl/>
        </w:rPr>
        <w:t xml:space="preserve"> </w:t>
      </w:r>
      <w:r w:rsidR="0033134E" w:rsidRPr="003144EF">
        <w:rPr>
          <w:rFonts w:cs="2  Badr" w:hint="cs"/>
          <w:rtl/>
        </w:rPr>
        <w:t>34</w:t>
      </w:r>
      <w:r w:rsidRPr="003144EF">
        <w:rPr>
          <w:rFonts w:cs="2  Badr" w:hint="cs"/>
          <w:rtl/>
        </w:rPr>
        <w:t xml:space="preserve"> </w:t>
      </w:r>
      <w:r w:rsidR="0033134E" w:rsidRPr="003144EF">
        <w:rPr>
          <w:rFonts w:cs="2  Badr" w:hint="cs"/>
          <w:rtl/>
        </w:rPr>
        <w:t xml:space="preserve">اگرچه سابقه داشت، </w:t>
      </w:r>
      <w:r w:rsidRPr="003144EF">
        <w:rPr>
          <w:rFonts w:cs="2  Badr" w:hint="cs"/>
          <w:rtl/>
        </w:rPr>
        <w:t>قابل تصحیح نبود</w:t>
      </w:r>
      <w:r w:rsidR="0033134E" w:rsidRPr="003144EF">
        <w:rPr>
          <w:rFonts w:cs="2  Badr" w:hint="cs"/>
          <w:rtl/>
        </w:rPr>
        <w:t>.</w:t>
      </w:r>
      <w:r w:rsidRPr="003144EF">
        <w:rPr>
          <w:rFonts w:cs="2  Badr" w:hint="cs"/>
          <w:rtl/>
        </w:rPr>
        <w:t xml:space="preserve"> </w:t>
      </w:r>
      <w:r w:rsidR="0033134E" w:rsidRPr="003144EF">
        <w:rPr>
          <w:rFonts w:cs="2  Badr" w:hint="cs"/>
          <w:rtl/>
        </w:rPr>
        <w:t>و بنابراین</w:t>
      </w:r>
      <w:r w:rsidRPr="003144EF">
        <w:rPr>
          <w:rFonts w:cs="2  Badr" w:hint="cs"/>
          <w:rtl/>
        </w:rPr>
        <w:t xml:space="preserve"> به تنهایی </w:t>
      </w:r>
      <w:r w:rsidR="00B75297">
        <w:rPr>
          <w:rFonts w:cs="2  Badr" w:hint="cs"/>
          <w:rtl/>
        </w:rPr>
        <w:t>قابل‌اعتماد</w:t>
      </w:r>
      <w:r w:rsidRPr="003144EF">
        <w:rPr>
          <w:rFonts w:cs="2  Badr" w:hint="cs"/>
          <w:rtl/>
        </w:rPr>
        <w:t xml:space="preserve"> نیست</w:t>
      </w:r>
      <w:r w:rsidR="0033134E" w:rsidRPr="003144EF">
        <w:rPr>
          <w:rFonts w:cs="2  Badr" w:hint="cs"/>
          <w:rtl/>
        </w:rPr>
        <w:t xml:space="preserve">، البته با توجه به مجموعه </w:t>
      </w:r>
      <w:r w:rsidR="003205DF" w:rsidRPr="003144EF">
        <w:rPr>
          <w:rFonts w:cs="2  Badr"/>
          <w:rtl/>
        </w:rPr>
        <w:t>بحث‌ها</w:t>
      </w:r>
      <w:r w:rsidR="003205DF" w:rsidRPr="003144EF">
        <w:rPr>
          <w:rFonts w:cs="2  Badr" w:hint="cs"/>
          <w:rtl/>
        </w:rPr>
        <w:t>یی</w:t>
      </w:r>
      <w:r w:rsidR="0033134E" w:rsidRPr="003144EF">
        <w:rPr>
          <w:rFonts w:cs="2  Badr" w:hint="cs"/>
          <w:rtl/>
        </w:rPr>
        <w:t xml:space="preserve"> که در آینده خواهیم داشت، </w:t>
      </w:r>
      <w:r w:rsidR="00B75297">
        <w:rPr>
          <w:rFonts w:cs="2  Badr" w:hint="cs"/>
          <w:rtl/>
        </w:rPr>
        <w:t>قطعاً</w:t>
      </w:r>
      <w:r w:rsidR="0033134E" w:rsidRPr="003144EF">
        <w:rPr>
          <w:rFonts w:cs="2  Badr" w:hint="cs"/>
          <w:rtl/>
        </w:rPr>
        <w:t xml:space="preserve"> </w:t>
      </w:r>
      <w:r w:rsidR="003205DF" w:rsidRPr="003144EF">
        <w:rPr>
          <w:rFonts w:cs="2  Badr"/>
          <w:rtl/>
        </w:rPr>
        <w:t>نم</w:t>
      </w:r>
      <w:r w:rsidR="003205DF" w:rsidRPr="003144EF">
        <w:rPr>
          <w:rFonts w:cs="2  Badr" w:hint="cs"/>
          <w:rtl/>
        </w:rPr>
        <w:t>ی‌</w:t>
      </w:r>
      <w:r w:rsidR="003205DF" w:rsidRPr="003144EF">
        <w:rPr>
          <w:rFonts w:cs="2  Badr" w:hint="eastAsia"/>
          <w:rtl/>
        </w:rPr>
        <w:t>توان</w:t>
      </w:r>
      <w:r w:rsidR="0033134E" w:rsidRPr="003144EF">
        <w:rPr>
          <w:rFonts w:cs="2  Badr" w:hint="cs"/>
          <w:rtl/>
        </w:rPr>
        <w:t xml:space="preserve"> این روایات را </w:t>
      </w:r>
      <w:r w:rsidRPr="003144EF">
        <w:rPr>
          <w:rFonts w:cs="2  Badr" w:hint="cs"/>
          <w:rtl/>
        </w:rPr>
        <w:t>کنار گذاشت</w:t>
      </w:r>
      <w:r w:rsidR="0033134E" w:rsidRPr="003144EF">
        <w:rPr>
          <w:rFonts w:cs="2  Badr" w:hint="cs"/>
          <w:rtl/>
        </w:rPr>
        <w:t>.</w:t>
      </w:r>
      <w:r w:rsidRPr="003144EF">
        <w:rPr>
          <w:rFonts w:cs="2  Badr" w:hint="cs"/>
          <w:rtl/>
        </w:rPr>
        <w:t xml:space="preserve"> </w:t>
      </w:r>
    </w:p>
    <w:p w:rsidR="007600BA" w:rsidRPr="003144EF" w:rsidRDefault="007600BA" w:rsidP="00324AC0">
      <w:pPr>
        <w:pStyle w:val="Heading2"/>
        <w:rPr>
          <w:rFonts w:cs="2  Badr"/>
          <w:rtl/>
        </w:rPr>
      </w:pPr>
      <w:bookmarkStart w:id="7" w:name="_Toc366620991"/>
      <w:r w:rsidRPr="003144EF">
        <w:rPr>
          <w:rFonts w:cs="2  Badr" w:hint="cs"/>
          <w:rtl/>
        </w:rPr>
        <w:t xml:space="preserve">دو. بررسی دلالی </w:t>
      </w:r>
      <w:r w:rsidR="003205DF" w:rsidRPr="003144EF">
        <w:rPr>
          <w:rFonts w:cs="2  Badr"/>
          <w:rtl/>
        </w:rPr>
        <w:t>نامه</w:t>
      </w:r>
      <w:r w:rsidRPr="003144EF">
        <w:rPr>
          <w:rFonts w:cs="2  Badr" w:hint="cs"/>
          <w:rtl/>
        </w:rPr>
        <w:t xml:space="preserve"> 67 </w:t>
      </w:r>
      <w:bookmarkEnd w:id="7"/>
      <w:r w:rsidR="003205DF" w:rsidRPr="003144EF">
        <w:rPr>
          <w:rFonts w:cs="2  Badr"/>
          <w:rtl/>
        </w:rPr>
        <w:t>نهج‌البلاغه</w:t>
      </w:r>
    </w:p>
    <w:p w:rsidR="007600BA" w:rsidRPr="003144EF" w:rsidRDefault="007600BA" w:rsidP="00324AC0">
      <w:pPr>
        <w:rPr>
          <w:rFonts w:cs="2  Badr"/>
          <w:rtl/>
        </w:rPr>
      </w:pPr>
      <w:r w:rsidRPr="003144EF">
        <w:rPr>
          <w:rFonts w:cs="2  Badr" w:hint="cs"/>
          <w:rtl/>
        </w:rPr>
        <w:t xml:space="preserve">در این بخش و به عنوان </w:t>
      </w:r>
      <w:r w:rsidR="003205DF" w:rsidRPr="003144EF">
        <w:rPr>
          <w:rFonts w:cs="2  Badr"/>
          <w:rtl/>
        </w:rPr>
        <w:t>نکته</w:t>
      </w:r>
      <w:r w:rsidRPr="003144EF">
        <w:rPr>
          <w:rFonts w:cs="2  Badr" w:hint="cs"/>
          <w:rtl/>
        </w:rPr>
        <w:t xml:space="preserve"> دوم به بررسی دلالت متن این نامه در نوع وظایف و </w:t>
      </w:r>
      <w:r w:rsidR="003205DF" w:rsidRPr="003144EF">
        <w:rPr>
          <w:rFonts w:cs="2  Badr"/>
          <w:rtl/>
        </w:rPr>
        <w:t>دامنه</w:t>
      </w:r>
      <w:r w:rsidRPr="003144EF">
        <w:rPr>
          <w:rFonts w:cs="2  Badr" w:hint="cs"/>
          <w:rtl/>
        </w:rPr>
        <w:t xml:space="preserve"> شمول کلمات نامه نسبت به وظایف تعلیمی و تربیتی حکومت </w:t>
      </w:r>
      <w:r w:rsidR="003205DF" w:rsidRPr="003144EF">
        <w:rPr>
          <w:rFonts w:cs="2  Badr"/>
          <w:rtl/>
        </w:rPr>
        <w:t>م</w:t>
      </w:r>
      <w:r w:rsidR="003205DF" w:rsidRPr="003144EF">
        <w:rPr>
          <w:rFonts w:cs="2  Badr" w:hint="cs"/>
          <w:rtl/>
        </w:rPr>
        <w:t>ی‌</w:t>
      </w:r>
      <w:r w:rsidR="003205DF" w:rsidRPr="003144EF">
        <w:rPr>
          <w:rFonts w:cs="2  Badr" w:hint="eastAsia"/>
          <w:rtl/>
        </w:rPr>
        <w:t>پرداز</w:t>
      </w:r>
      <w:r w:rsidR="003205DF" w:rsidRPr="003144EF">
        <w:rPr>
          <w:rFonts w:cs="2  Badr" w:hint="cs"/>
          <w:rtl/>
        </w:rPr>
        <w:t>ی</w:t>
      </w:r>
      <w:r w:rsidR="003205DF" w:rsidRPr="003144EF">
        <w:rPr>
          <w:rFonts w:cs="2  Badr" w:hint="eastAsia"/>
          <w:rtl/>
        </w:rPr>
        <w:t>م</w:t>
      </w:r>
      <w:r w:rsidRPr="003144EF">
        <w:rPr>
          <w:rFonts w:cs="2  Badr" w:hint="cs"/>
          <w:rtl/>
        </w:rPr>
        <w:t>.</w:t>
      </w:r>
    </w:p>
    <w:p w:rsidR="007600BA" w:rsidRPr="003144EF" w:rsidRDefault="003205DF" w:rsidP="00324AC0">
      <w:pPr>
        <w:pStyle w:val="Heading3"/>
        <w:numPr>
          <w:ilvl w:val="0"/>
          <w:numId w:val="33"/>
        </w:numPr>
        <w:bidi/>
        <w:rPr>
          <w:rFonts w:cs="2  Badr"/>
          <w:rtl/>
        </w:rPr>
      </w:pPr>
      <w:bookmarkStart w:id="8" w:name="_Toc366620992"/>
      <w:r w:rsidRPr="003144EF">
        <w:rPr>
          <w:rFonts w:cs="2  Badr"/>
          <w:rtl/>
        </w:rPr>
        <w:t>دامنه</w:t>
      </w:r>
      <w:r w:rsidR="007600BA" w:rsidRPr="003144EF">
        <w:rPr>
          <w:rFonts w:cs="2  Badr" w:hint="cs"/>
          <w:rtl/>
        </w:rPr>
        <w:t xml:space="preserve"> شمول </w:t>
      </w:r>
      <w:r w:rsidRPr="003144EF">
        <w:rPr>
          <w:rFonts w:cs="2  Badr"/>
          <w:rtl/>
        </w:rPr>
        <w:t>نامه</w:t>
      </w:r>
      <w:r w:rsidR="007600BA" w:rsidRPr="003144EF">
        <w:rPr>
          <w:rFonts w:cs="2  Badr" w:hint="cs"/>
          <w:rtl/>
        </w:rPr>
        <w:t xml:space="preserve"> 67 در وظایف حاکمیت</w:t>
      </w:r>
      <w:bookmarkEnd w:id="8"/>
    </w:p>
    <w:p w:rsidR="007600BA" w:rsidRPr="003144EF" w:rsidRDefault="007600BA" w:rsidP="00324AC0">
      <w:pPr>
        <w:rPr>
          <w:rFonts w:cs="2  Badr"/>
          <w:rtl/>
        </w:rPr>
      </w:pPr>
      <w:r w:rsidRPr="003144EF">
        <w:rPr>
          <w:rFonts w:cs="2  Badr" w:hint="cs"/>
          <w:rtl/>
        </w:rPr>
        <w:t xml:space="preserve">اولین موضوعی که  در شروع بحث به آن </w:t>
      </w:r>
      <w:r w:rsidR="003205DF" w:rsidRPr="003144EF">
        <w:rPr>
          <w:rFonts w:cs="2  Badr"/>
          <w:rtl/>
        </w:rPr>
        <w:t>م</w:t>
      </w:r>
      <w:r w:rsidR="003205DF" w:rsidRPr="003144EF">
        <w:rPr>
          <w:rFonts w:cs="2  Badr" w:hint="cs"/>
          <w:rtl/>
        </w:rPr>
        <w:t>ی‌</w:t>
      </w:r>
      <w:r w:rsidR="003205DF" w:rsidRPr="003144EF">
        <w:rPr>
          <w:rFonts w:cs="2  Badr" w:hint="eastAsia"/>
          <w:rtl/>
        </w:rPr>
        <w:t>پرداز</w:t>
      </w:r>
      <w:r w:rsidR="003205DF" w:rsidRPr="003144EF">
        <w:rPr>
          <w:rFonts w:cs="2  Badr" w:hint="cs"/>
          <w:rtl/>
        </w:rPr>
        <w:t>ی</w:t>
      </w:r>
      <w:r w:rsidR="003205DF" w:rsidRPr="003144EF">
        <w:rPr>
          <w:rFonts w:cs="2  Badr" w:hint="eastAsia"/>
          <w:rtl/>
        </w:rPr>
        <w:t>م</w:t>
      </w:r>
      <w:r w:rsidR="003C5912" w:rsidRPr="003144EF">
        <w:rPr>
          <w:rFonts w:cs="2  Badr" w:hint="cs"/>
          <w:rtl/>
        </w:rPr>
        <w:t xml:space="preserve"> این است که </w:t>
      </w:r>
      <w:r w:rsidRPr="003144EF">
        <w:rPr>
          <w:rFonts w:cs="2  Badr" w:hint="cs"/>
          <w:rtl/>
        </w:rPr>
        <w:t xml:space="preserve">آیا متن نامه </w:t>
      </w:r>
      <w:r w:rsidR="003C5912" w:rsidRPr="003144EF">
        <w:rPr>
          <w:rFonts w:cs="2  Badr" w:hint="cs"/>
          <w:rtl/>
        </w:rPr>
        <w:t>به تعلیم و ت</w:t>
      </w:r>
      <w:r w:rsidRPr="003144EF">
        <w:rPr>
          <w:rFonts w:cs="2  Badr" w:hint="cs"/>
          <w:rtl/>
        </w:rPr>
        <w:t xml:space="preserve">ربیت از باب تعلیم اختصاص دارد یا </w:t>
      </w:r>
      <w:r w:rsidR="003205DF" w:rsidRPr="003144EF">
        <w:rPr>
          <w:rFonts w:cs="2  Badr"/>
          <w:rtl/>
        </w:rPr>
        <w:t>قلمروها</w:t>
      </w:r>
      <w:r w:rsidR="003205DF" w:rsidRPr="003144EF">
        <w:rPr>
          <w:rFonts w:cs="2  Badr" w:hint="cs"/>
          <w:rtl/>
        </w:rPr>
        <w:t>ی</w:t>
      </w:r>
      <w:r w:rsidRPr="003144EF">
        <w:rPr>
          <w:rFonts w:cs="2  Badr" w:hint="cs"/>
          <w:rtl/>
        </w:rPr>
        <w:t xml:space="preserve"> دیگر تربیت را نیز </w:t>
      </w:r>
      <w:r w:rsidR="003205DF" w:rsidRPr="003144EF">
        <w:rPr>
          <w:rFonts w:cs="2  Badr"/>
          <w:rtl/>
        </w:rPr>
        <w:t>دربرم</w:t>
      </w:r>
      <w:r w:rsidR="003205DF" w:rsidRPr="003144EF">
        <w:rPr>
          <w:rFonts w:cs="2  Badr" w:hint="cs"/>
          <w:rtl/>
        </w:rPr>
        <w:t>ی‌</w:t>
      </w:r>
      <w:r w:rsidR="003205DF" w:rsidRPr="003144EF">
        <w:rPr>
          <w:rFonts w:cs="2  Badr" w:hint="eastAsia"/>
          <w:rtl/>
        </w:rPr>
        <w:t>گ</w:t>
      </w:r>
      <w:r w:rsidR="003205DF" w:rsidRPr="003144EF">
        <w:rPr>
          <w:rFonts w:cs="2  Badr" w:hint="cs"/>
          <w:rtl/>
        </w:rPr>
        <w:t>ی</w:t>
      </w:r>
      <w:r w:rsidR="003205DF" w:rsidRPr="003144EF">
        <w:rPr>
          <w:rFonts w:cs="2  Badr" w:hint="eastAsia"/>
          <w:rtl/>
        </w:rPr>
        <w:t>رد</w:t>
      </w:r>
      <w:r w:rsidRPr="003144EF">
        <w:rPr>
          <w:rFonts w:cs="2  Badr" w:hint="cs"/>
          <w:rtl/>
        </w:rPr>
        <w:t>؟</w:t>
      </w:r>
      <w:r w:rsidR="003C5912" w:rsidRPr="003144EF">
        <w:rPr>
          <w:rFonts w:cs="2  Badr" w:hint="cs"/>
          <w:rtl/>
        </w:rPr>
        <w:t xml:space="preserve"> </w:t>
      </w:r>
    </w:p>
    <w:p w:rsidR="0002744C" w:rsidRPr="003144EF" w:rsidRDefault="0002744C" w:rsidP="00324AC0">
      <w:pPr>
        <w:rPr>
          <w:rFonts w:cs="2  Badr"/>
          <w:rtl/>
        </w:rPr>
      </w:pPr>
      <w:r w:rsidRPr="003144EF">
        <w:rPr>
          <w:rFonts w:cs="2  Badr" w:hint="cs"/>
          <w:rtl/>
        </w:rPr>
        <w:t xml:space="preserve">ظاهر نامه بیان </w:t>
      </w:r>
      <w:r w:rsidR="003205DF" w:rsidRPr="003144EF">
        <w:rPr>
          <w:rFonts w:cs="2  Badr"/>
          <w:rtl/>
        </w:rPr>
        <w:t>بحث‌ها</w:t>
      </w:r>
      <w:r w:rsidR="003205DF" w:rsidRPr="003144EF">
        <w:rPr>
          <w:rFonts w:cs="2  Badr" w:hint="cs"/>
          <w:rtl/>
        </w:rPr>
        <w:t>ی</w:t>
      </w:r>
      <w:r w:rsidRPr="003144EF">
        <w:rPr>
          <w:rFonts w:cs="2  Badr" w:hint="cs"/>
          <w:rtl/>
        </w:rPr>
        <w:t xml:space="preserve"> آموزشی است زیرا در شروع نامه دو جمله بیان شده است؛</w:t>
      </w:r>
    </w:p>
    <w:p w:rsidR="0002744C" w:rsidRPr="003144EF" w:rsidRDefault="0002744C" w:rsidP="00324AC0">
      <w:pPr>
        <w:rPr>
          <w:rFonts w:cs="2  Badr"/>
          <w:rtl/>
        </w:rPr>
      </w:pPr>
      <w:r w:rsidRPr="003144EF">
        <w:rPr>
          <w:rFonts w:cs="2  Badr" w:hint="cs"/>
          <w:rtl/>
        </w:rPr>
        <w:t>1</w:t>
      </w:r>
      <w:r w:rsidR="00F2035D" w:rsidRPr="003144EF">
        <w:rPr>
          <w:rFonts w:cs="2  Badr"/>
          <w:rtl/>
        </w:rPr>
        <w:t xml:space="preserve">. </w:t>
      </w:r>
      <w:r w:rsidR="00F2035D" w:rsidRPr="0025003B">
        <w:rPr>
          <w:rFonts w:cs="2  Badr"/>
          <w:b/>
          <w:bCs/>
          <w:rtl/>
        </w:rPr>
        <w:t>«</w:t>
      </w:r>
      <w:r w:rsidRPr="0025003B">
        <w:rPr>
          <w:rFonts w:cs="2  Badr" w:hint="cs"/>
          <w:b/>
          <w:bCs/>
          <w:rtl/>
        </w:rPr>
        <w:t>فَأَفْتِ الْمُسْتَفْتِيَ»؛</w:t>
      </w:r>
      <w:r w:rsidRPr="003144EF">
        <w:rPr>
          <w:rFonts w:cs="2  Badr" w:hint="cs"/>
          <w:rtl/>
        </w:rPr>
        <w:t xml:space="preserve"> فرض</w:t>
      </w:r>
      <w:r w:rsidRPr="003144EF">
        <w:rPr>
          <w:rFonts w:cs="2  Badr" w:hint="cs"/>
          <w:rtl/>
          <w:lang w:bidi="fa-IR"/>
        </w:rPr>
        <w:t xml:space="preserve"> </w:t>
      </w:r>
      <w:r w:rsidRPr="003144EF">
        <w:rPr>
          <w:rFonts w:cs="2  Badr" w:hint="cs"/>
          <w:rtl/>
        </w:rPr>
        <w:t xml:space="preserve">این است کسی که استفتاء </w:t>
      </w:r>
      <w:r w:rsidR="003205DF" w:rsidRPr="003144EF">
        <w:rPr>
          <w:rFonts w:cs="2  Badr"/>
          <w:rtl/>
        </w:rPr>
        <w:t>م</w:t>
      </w:r>
      <w:r w:rsidR="003205DF" w:rsidRPr="003144EF">
        <w:rPr>
          <w:rFonts w:cs="2  Badr" w:hint="cs"/>
          <w:rtl/>
        </w:rPr>
        <w:t>ی‌</w:t>
      </w:r>
      <w:r w:rsidR="003205DF" w:rsidRPr="003144EF">
        <w:rPr>
          <w:rFonts w:cs="2  Badr" w:hint="eastAsia"/>
          <w:rtl/>
        </w:rPr>
        <w:t>کند</w:t>
      </w:r>
      <w:r w:rsidRPr="003144EF">
        <w:rPr>
          <w:rFonts w:cs="2  Badr" w:hint="cs"/>
          <w:rtl/>
        </w:rPr>
        <w:t xml:space="preserve"> چیزی را </w:t>
      </w:r>
      <w:r w:rsidR="003205DF" w:rsidRPr="003144EF">
        <w:rPr>
          <w:rFonts w:cs="2  Badr"/>
          <w:rtl/>
        </w:rPr>
        <w:t>نم</w:t>
      </w:r>
      <w:r w:rsidR="003205DF" w:rsidRPr="003144EF">
        <w:rPr>
          <w:rFonts w:cs="2  Badr" w:hint="cs"/>
          <w:rtl/>
        </w:rPr>
        <w:t>ی‌</w:t>
      </w:r>
      <w:r w:rsidR="003205DF" w:rsidRPr="003144EF">
        <w:rPr>
          <w:rFonts w:cs="2  Badr" w:hint="eastAsia"/>
          <w:rtl/>
        </w:rPr>
        <w:t>داند</w:t>
      </w:r>
      <w:r w:rsidRPr="003144EF">
        <w:rPr>
          <w:rFonts w:cs="2  Badr" w:hint="cs"/>
          <w:rtl/>
        </w:rPr>
        <w:t xml:space="preserve"> و </w:t>
      </w:r>
      <w:r w:rsidR="003205DF" w:rsidRPr="003144EF">
        <w:rPr>
          <w:rFonts w:cs="2  Badr"/>
          <w:rtl/>
        </w:rPr>
        <w:t>م</w:t>
      </w:r>
      <w:r w:rsidR="003205DF" w:rsidRPr="003144EF">
        <w:rPr>
          <w:rFonts w:cs="2  Badr" w:hint="cs"/>
          <w:rtl/>
        </w:rPr>
        <w:t>ی‌</w:t>
      </w:r>
      <w:r w:rsidR="003205DF" w:rsidRPr="003144EF">
        <w:rPr>
          <w:rFonts w:cs="2  Badr" w:hint="eastAsia"/>
          <w:rtl/>
        </w:rPr>
        <w:t>خواهد</w:t>
      </w:r>
      <w:r w:rsidRPr="003144EF">
        <w:rPr>
          <w:rFonts w:cs="2  Badr" w:hint="cs"/>
          <w:rtl/>
        </w:rPr>
        <w:t xml:space="preserve"> حکم را بداند.</w:t>
      </w:r>
    </w:p>
    <w:p w:rsidR="0002744C" w:rsidRPr="003144EF" w:rsidRDefault="0002744C" w:rsidP="00324AC0">
      <w:pPr>
        <w:rPr>
          <w:rFonts w:cs="2  Badr"/>
          <w:rtl/>
        </w:rPr>
      </w:pPr>
      <w:r w:rsidRPr="003144EF">
        <w:rPr>
          <w:rFonts w:cs="2  Badr" w:hint="cs"/>
          <w:rtl/>
        </w:rPr>
        <w:t xml:space="preserve">2. </w:t>
      </w:r>
      <w:r w:rsidRPr="0025003B">
        <w:rPr>
          <w:rFonts w:cs="2  Badr" w:hint="cs"/>
          <w:b/>
          <w:bCs/>
          <w:rtl/>
        </w:rPr>
        <w:t>«وَ عَلِّمِ الْجَاهِلَ»</w:t>
      </w:r>
      <w:r w:rsidR="00701B3C" w:rsidRPr="0025003B">
        <w:rPr>
          <w:rFonts w:cs="2  Badr" w:hint="cs"/>
          <w:b/>
          <w:bCs/>
          <w:rtl/>
        </w:rPr>
        <w:t>؛</w:t>
      </w:r>
      <w:r w:rsidRPr="003144EF">
        <w:rPr>
          <w:rFonts w:cs="2  Badr" w:hint="cs"/>
          <w:rtl/>
        </w:rPr>
        <w:t xml:space="preserve"> نیز</w:t>
      </w:r>
      <w:r w:rsidR="003C5912" w:rsidRPr="003144EF">
        <w:rPr>
          <w:rFonts w:cs="2  Badr" w:hint="cs"/>
          <w:rtl/>
        </w:rPr>
        <w:t xml:space="preserve"> بحث علّم است و </w:t>
      </w:r>
      <w:r w:rsidRPr="003144EF">
        <w:rPr>
          <w:rFonts w:cs="2  Badr" w:hint="cs"/>
          <w:rtl/>
        </w:rPr>
        <w:t xml:space="preserve">ظاهر کلام حضرت در اینجا </w:t>
      </w:r>
      <w:r w:rsidR="003C5912" w:rsidRPr="003144EF">
        <w:rPr>
          <w:rFonts w:cs="2  Badr" w:hint="cs"/>
          <w:rtl/>
        </w:rPr>
        <w:t>آگاهی بخشی و تعلیم است</w:t>
      </w:r>
      <w:r w:rsidRPr="003144EF">
        <w:rPr>
          <w:rFonts w:cs="2  Badr" w:hint="cs"/>
          <w:rtl/>
        </w:rPr>
        <w:t>.</w:t>
      </w:r>
      <w:r w:rsidR="003C5912" w:rsidRPr="003144EF">
        <w:rPr>
          <w:rFonts w:cs="2  Badr" w:hint="cs"/>
          <w:rtl/>
        </w:rPr>
        <w:t xml:space="preserve"> </w:t>
      </w:r>
    </w:p>
    <w:p w:rsidR="00701B3C" w:rsidRPr="003144EF" w:rsidRDefault="003C5912" w:rsidP="00324AC0">
      <w:pPr>
        <w:rPr>
          <w:rFonts w:cs="2  Badr"/>
          <w:rtl/>
        </w:rPr>
      </w:pPr>
      <w:r w:rsidRPr="003144EF">
        <w:rPr>
          <w:rFonts w:cs="2  Badr" w:hint="cs"/>
          <w:rtl/>
        </w:rPr>
        <w:t xml:space="preserve">منتهی </w:t>
      </w:r>
      <w:r w:rsidR="00701B3C" w:rsidRPr="003144EF">
        <w:rPr>
          <w:rFonts w:cs="2  Badr" w:hint="cs"/>
          <w:rtl/>
        </w:rPr>
        <w:t>تفاوت</w:t>
      </w:r>
      <w:r w:rsidRPr="003144EF">
        <w:rPr>
          <w:rFonts w:cs="2  Badr" w:hint="cs"/>
          <w:rtl/>
        </w:rPr>
        <w:t xml:space="preserve"> </w:t>
      </w:r>
      <w:r w:rsidR="00675825" w:rsidRPr="0025003B">
        <w:rPr>
          <w:rFonts w:cs="2  Badr" w:hint="cs"/>
          <w:b/>
          <w:bCs/>
          <w:rtl/>
        </w:rPr>
        <w:t>«فَأَفْتِ الْمُسْتَفْتِيَ»</w:t>
      </w:r>
      <w:r w:rsidR="00675825" w:rsidRPr="003144EF">
        <w:rPr>
          <w:rFonts w:cs="2  Badr" w:hint="cs"/>
          <w:rtl/>
        </w:rPr>
        <w:t xml:space="preserve"> </w:t>
      </w:r>
      <w:r w:rsidRPr="003144EF">
        <w:rPr>
          <w:rFonts w:cs="2  Badr" w:hint="cs"/>
          <w:rtl/>
        </w:rPr>
        <w:t xml:space="preserve">و </w:t>
      </w:r>
      <w:r w:rsidR="0000175E" w:rsidRPr="0025003B">
        <w:rPr>
          <w:rFonts w:cs="2  Badr" w:hint="cs"/>
          <w:b/>
          <w:bCs/>
          <w:rtl/>
        </w:rPr>
        <w:t>«وَ عَلِّمِ الْجَاهِلَ»</w:t>
      </w:r>
      <w:r w:rsidR="0000175E" w:rsidRPr="003144EF">
        <w:rPr>
          <w:rFonts w:cs="2  Badr" w:hint="cs"/>
          <w:rtl/>
        </w:rPr>
        <w:t xml:space="preserve"> </w:t>
      </w:r>
      <w:r w:rsidRPr="003144EF">
        <w:rPr>
          <w:rFonts w:cs="2  Badr" w:hint="cs"/>
          <w:rtl/>
        </w:rPr>
        <w:t xml:space="preserve"> در این است که مستفتی </w:t>
      </w:r>
      <w:r w:rsidR="00701B3C" w:rsidRPr="003144EF">
        <w:rPr>
          <w:rFonts w:cs="2  Badr" w:hint="cs"/>
          <w:rtl/>
        </w:rPr>
        <w:t>نیز</w:t>
      </w:r>
      <w:r w:rsidRPr="003144EF">
        <w:rPr>
          <w:rFonts w:cs="2  Badr" w:hint="cs"/>
          <w:rtl/>
        </w:rPr>
        <w:t xml:space="preserve"> جاهل است منتهی مستفتی جاهل</w:t>
      </w:r>
      <w:r w:rsidR="00701B3C" w:rsidRPr="003144EF">
        <w:rPr>
          <w:rFonts w:cs="2  Badr" w:hint="cs"/>
          <w:rtl/>
        </w:rPr>
        <w:t xml:space="preserve">ی است که در صدد </w:t>
      </w:r>
      <w:r w:rsidR="00B75297">
        <w:rPr>
          <w:rFonts w:cs="2  Badr" w:hint="cs"/>
          <w:rtl/>
        </w:rPr>
        <w:t>سؤال</w:t>
      </w:r>
      <w:r w:rsidR="00701B3C" w:rsidRPr="003144EF">
        <w:rPr>
          <w:rFonts w:cs="2  Badr" w:hint="cs"/>
          <w:rtl/>
        </w:rPr>
        <w:t xml:space="preserve"> برآمده است اما الجاهل، جاهل ابتدایی است، </w:t>
      </w:r>
      <w:r w:rsidR="003205DF" w:rsidRPr="003144EF">
        <w:rPr>
          <w:rFonts w:cs="2  Badr"/>
          <w:rtl/>
        </w:rPr>
        <w:t>نم</w:t>
      </w:r>
      <w:r w:rsidR="003205DF" w:rsidRPr="003144EF">
        <w:rPr>
          <w:rFonts w:cs="2  Badr" w:hint="cs"/>
          <w:rtl/>
        </w:rPr>
        <w:t>ی‌</w:t>
      </w:r>
      <w:r w:rsidR="003205DF" w:rsidRPr="003144EF">
        <w:rPr>
          <w:rFonts w:cs="2  Badr" w:hint="eastAsia"/>
          <w:rtl/>
        </w:rPr>
        <w:t>داند</w:t>
      </w:r>
      <w:r w:rsidRPr="003144EF">
        <w:rPr>
          <w:rFonts w:cs="2  Badr" w:hint="cs"/>
          <w:rtl/>
        </w:rPr>
        <w:t xml:space="preserve"> </w:t>
      </w:r>
      <w:r w:rsidR="00701B3C" w:rsidRPr="003144EF">
        <w:rPr>
          <w:rFonts w:cs="2  Badr" w:hint="cs"/>
          <w:rtl/>
        </w:rPr>
        <w:t xml:space="preserve">و </w:t>
      </w:r>
      <w:r w:rsidR="00B75297">
        <w:rPr>
          <w:rFonts w:cs="2  Badr" w:hint="cs"/>
          <w:rtl/>
        </w:rPr>
        <w:t>مطلقاً</w:t>
      </w:r>
      <w:r w:rsidR="00701B3C" w:rsidRPr="003144EF">
        <w:rPr>
          <w:rFonts w:cs="2  Badr" w:hint="cs"/>
          <w:rtl/>
        </w:rPr>
        <w:t xml:space="preserve"> جاهل</w:t>
      </w:r>
      <w:r w:rsidRPr="003144EF">
        <w:rPr>
          <w:rFonts w:cs="2  Badr" w:hint="cs"/>
          <w:rtl/>
        </w:rPr>
        <w:t xml:space="preserve"> است </w:t>
      </w:r>
      <w:r w:rsidR="00701B3C" w:rsidRPr="003144EF">
        <w:rPr>
          <w:rFonts w:cs="2  Badr" w:hint="cs"/>
          <w:rtl/>
        </w:rPr>
        <w:t xml:space="preserve">و شامل آنجایی هم </w:t>
      </w:r>
      <w:r w:rsidR="003205DF" w:rsidRPr="003144EF">
        <w:rPr>
          <w:rFonts w:cs="2  Badr"/>
          <w:rtl/>
        </w:rPr>
        <w:t>م</w:t>
      </w:r>
      <w:r w:rsidR="003205DF" w:rsidRPr="003144EF">
        <w:rPr>
          <w:rFonts w:cs="2  Badr" w:hint="cs"/>
          <w:rtl/>
        </w:rPr>
        <w:t>ی‌</w:t>
      </w:r>
      <w:r w:rsidR="003205DF" w:rsidRPr="003144EF">
        <w:rPr>
          <w:rFonts w:cs="2  Badr" w:hint="eastAsia"/>
          <w:rtl/>
        </w:rPr>
        <w:t>شود</w:t>
      </w:r>
      <w:r w:rsidR="00701B3C" w:rsidRPr="003144EF">
        <w:rPr>
          <w:rFonts w:cs="2  Badr" w:hint="cs"/>
          <w:rtl/>
        </w:rPr>
        <w:t xml:space="preserve"> که فرد </w:t>
      </w:r>
      <w:r w:rsidR="003205DF" w:rsidRPr="003144EF">
        <w:rPr>
          <w:rFonts w:cs="2  Badr"/>
          <w:rtl/>
        </w:rPr>
        <w:t>نم</w:t>
      </w:r>
      <w:r w:rsidR="003205DF" w:rsidRPr="003144EF">
        <w:rPr>
          <w:rFonts w:cs="2  Badr" w:hint="cs"/>
          <w:rtl/>
        </w:rPr>
        <w:t>ی‌</w:t>
      </w:r>
      <w:r w:rsidR="003205DF" w:rsidRPr="003144EF">
        <w:rPr>
          <w:rFonts w:cs="2  Badr" w:hint="eastAsia"/>
          <w:rtl/>
        </w:rPr>
        <w:t>داند</w:t>
      </w:r>
      <w:r w:rsidRPr="003144EF">
        <w:rPr>
          <w:rFonts w:cs="2  Badr" w:hint="cs"/>
          <w:rtl/>
        </w:rPr>
        <w:t xml:space="preserve"> ولی نیامده است </w:t>
      </w:r>
      <w:r w:rsidR="00B75297">
        <w:rPr>
          <w:rFonts w:cs="2  Badr" w:hint="cs"/>
          <w:rtl/>
        </w:rPr>
        <w:t>سؤال</w:t>
      </w:r>
      <w:r w:rsidRPr="003144EF">
        <w:rPr>
          <w:rFonts w:cs="2  Badr" w:hint="cs"/>
          <w:rtl/>
        </w:rPr>
        <w:t xml:space="preserve"> </w:t>
      </w:r>
      <w:r w:rsidR="00967FD2" w:rsidRPr="003144EF">
        <w:rPr>
          <w:rFonts w:cs="2  Badr" w:hint="cs"/>
          <w:rtl/>
        </w:rPr>
        <w:t>کن</w:t>
      </w:r>
      <w:r w:rsidRPr="003144EF">
        <w:rPr>
          <w:rFonts w:cs="2  Badr" w:hint="cs"/>
          <w:rtl/>
        </w:rPr>
        <w:t>د</w:t>
      </w:r>
      <w:r w:rsidR="00701B3C" w:rsidRPr="003144EF">
        <w:rPr>
          <w:rFonts w:cs="2  Badr" w:hint="cs"/>
          <w:rtl/>
        </w:rPr>
        <w:t>.</w:t>
      </w:r>
      <w:r w:rsidRPr="003144EF">
        <w:rPr>
          <w:rFonts w:cs="2  Badr" w:hint="cs"/>
          <w:rtl/>
        </w:rPr>
        <w:t xml:space="preserve"> </w:t>
      </w:r>
    </w:p>
    <w:p w:rsidR="00347E4E" w:rsidRPr="003144EF" w:rsidRDefault="00347E4E" w:rsidP="00324AC0">
      <w:pPr>
        <w:pStyle w:val="Heading4"/>
        <w:rPr>
          <w:rFonts w:cs="2  Badr"/>
          <w:rtl/>
        </w:rPr>
      </w:pPr>
      <w:bookmarkStart w:id="9" w:name="_Toc366620993"/>
      <w:r w:rsidRPr="003144EF">
        <w:rPr>
          <w:rFonts w:cs="2  Badr" w:hint="cs"/>
          <w:rtl/>
        </w:rPr>
        <w:lastRenderedPageBreak/>
        <w:t>فرق بین «الْمُسْتَفْتِي» و «الْجَاهِل»</w:t>
      </w:r>
      <w:bookmarkEnd w:id="9"/>
    </w:p>
    <w:p w:rsidR="00347E4E" w:rsidRPr="003144EF" w:rsidRDefault="003C5912" w:rsidP="00324AC0">
      <w:pPr>
        <w:rPr>
          <w:rFonts w:cs="2  Badr"/>
          <w:rtl/>
        </w:rPr>
      </w:pPr>
      <w:r w:rsidRPr="003144EF">
        <w:rPr>
          <w:rFonts w:cs="2  Badr" w:hint="cs"/>
          <w:rtl/>
        </w:rPr>
        <w:t xml:space="preserve">مستفتی، جاهل ملتفت است که </w:t>
      </w:r>
      <w:r w:rsidR="00B75297">
        <w:rPr>
          <w:rFonts w:cs="2  Badr" w:hint="cs"/>
          <w:rtl/>
        </w:rPr>
        <w:t>سؤال</w:t>
      </w:r>
      <w:r w:rsidRPr="003144EF">
        <w:rPr>
          <w:rFonts w:cs="2  Badr" w:hint="cs"/>
          <w:rtl/>
        </w:rPr>
        <w:t xml:space="preserve"> </w:t>
      </w:r>
      <w:r w:rsidR="003205DF" w:rsidRPr="003144EF">
        <w:rPr>
          <w:rFonts w:cs="2  Badr"/>
          <w:rtl/>
        </w:rPr>
        <w:t>م</w:t>
      </w:r>
      <w:r w:rsidR="003205DF" w:rsidRPr="003144EF">
        <w:rPr>
          <w:rFonts w:cs="2  Badr" w:hint="cs"/>
          <w:rtl/>
        </w:rPr>
        <w:t>ی‌</w:t>
      </w:r>
      <w:r w:rsidR="003205DF" w:rsidRPr="003144EF">
        <w:rPr>
          <w:rFonts w:cs="2  Badr" w:hint="eastAsia"/>
          <w:rtl/>
        </w:rPr>
        <w:t>کند</w:t>
      </w:r>
      <w:r w:rsidR="00701B3C" w:rsidRPr="003144EF">
        <w:rPr>
          <w:rFonts w:cs="2  Badr" w:hint="cs"/>
          <w:rtl/>
        </w:rPr>
        <w:t xml:space="preserve">؛ </w:t>
      </w:r>
      <w:r w:rsidRPr="003144EF">
        <w:rPr>
          <w:rFonts w:cs="2  Badr" w:hint="cs"/>
          <w:rtl/>
        </w:rPr>
        <w:t xml:space="preserve">جاهل ملتفت در مقام </w:t>
      </w:r>
      <w:r w:rsidR="00B75297">
        <w:rPr>
          <w:rFonts w:cs="2  Badr" w:hint="cs"/>
          <w:rtl/>
        </w:rPr>
        <w:t>سؤال</w:t>
      </w:r>
      <w:r w:rsidRPr="003144EF">
        <w:rPr>
          <w:rFonts w:cs="2  Badr" w:hint="cs"/>
          <w:rtl/>
        </w:rPr>
        <w:t xml:space="preserve"> است اما جاهل اعم است هم </w:t>
      </w:r>
      <w:r w:rsidR="00701B3C" w:rsidRPr="003144EF">
        <w:rPr>
          <w:rFonts w:cs="2  Badr" w:hint="cs"/>
          <w:rtl/>
        </w:rPr>
        <w:t xml:space="preserve">آن را </w:t>
      </w:r>
      <w:r w:rsidR="003205DF" w:rsidRPr="003144EF">
        <w:rPr>
          <w:rFonts w:cs="2  Badr"/>
          <w:rtl/>
        </w:rPr>
        <w:t>دربرم</w:t>
      </w:r>
      <w:r w:rsidR="003205DF" w:rsidRPr="003144EF">
        <w:rPr>
          <w:rFonts w:cs="2  Badr" w:hint="cs"/>
          <w:rtl/>
        </w:rPr>
        <w:t>ی‌</w:t>
      </w:r>
      <w:r w:rsidR="003205DF" w:rsidRPr="003144EF">
        <w:rPr>
          <w:rFonts w:cs="2  Badr" w:hint="eastAsia"/>
          <w:rtl/>
        </w:rPr>
        <w:t>گ</w:t>
      </w:r>
      <w:r w:rsidR="003205DF" w:rsidRPr="003144EF">
        <w:rPr>
          <w:rFonts w:cs="2  Badr" w:hint="cs"/>
          <w:rtl/>
        </w:rPr>
        <w:t>ی</w:t>
      </w:r>
      <w:r w:rsidR="003205DF" w:rsidRPr="003144EF">
        <w:rPr>
          <w:rFonts w:cs="2  Badr" w:hint="eastAsia"/>
          <w:rtl/>
        </w:rPr>
        <w:t>رد</w:t>
      </w:r>
      <w:r w:rsidR="00701B3C" w:rsidRPr="003144EF">
        <w:rPr>
          <w:rFonts w:cs="2  Badr" w:hint="cs"/>
          <w:rtl/>
        </w:rPr>
        <w:t xml:space="preserve"> و هم غافل را شامل </w:t>
      </w:r>
      <w:r w:rsidR="003205DF" w:rsidRPr="003144EF">
        <w:rPr>
          <w:rFonts w:cs="2  Badr"/>
          <w:rtl/>
        </w:rPr>
        <w:t>م</w:t>
      </w:r>
      <w:r w:rsidR="003205DF" w:rsidRPr="003144EF">
        <w:rPr>
          <w:rFonts w:cs="2  Badr" w:hint="cs"/>
          <w:rtl/>
        </w:rPr>
        <w:t>ی‌</w:t>
      </w:r>
      <w:r w:rsidR="003205DF" w:rsidRPr="003144EF">
        <w:rPr>
          <w:rFonts w:cs="2  Badr" w:hint="eastAsia"/>
          <w:rtl/>
        </w:rPr>
        <w:t>شود</w:t>
      </w:r>
      <w:r w:rsidRPr="003144EF">
        <w:rPr>
          <w:rFonts w:cs="2  Badr" w:hint="cs"/>
          <w:rtl/>
        </w:rPr>
        <w:t xml:space="preserve"> کسی که غافل است و هم آن ملتفتی که </w:t>
      </w:r>
      <w:r w:rsidR="00B75297">
        <w:rPr>
          <w:rFonts w:cs="2  Badr" w:hint="cs"/>
          <w:rtl/>
        </w:rPr>
        <w:t>سؤال</w:t>
      </w:r>
      <w:r w:rsidRPr="003144EF">
        <w:rPr>
          <w:rFonts w:cs="2  Badr" w:hint="cs"/>
          <w:rtl/>
        </w:rPr>
        <w:t xml:space="preserve"> </w:t>
      </w:r>
      <w:r w:rsidR="003205DF" w:rsidRPr="003144EF">
        <w:rPr>
          <w:rFonts w:cs="2  Badr"/>
          <w:rtl/>
        </w:rPr>
        <w:t>نم</w:t>
      </w:r>
      <w:r w:rsidR="003205DF" w:rsidRPr="003144EF">
        <w:rPr>
          <w:rFonts w:cs="2  Badr" w:hint="cs"/>
          <w:rtl/>
        </w:rPr>
        <w:t>ی‌</w:t>
      </w:r>
      <w:r w:rsidR="003205DF" w:rsidRPr="003144EF">
        <w:rPr>
          <w:rFonts w:cs="2  Badr" w:hint="eastAsia"/>
          <w:rtl/>
        </w:rPr>
        <w:t>کند</w:t>
      </w:r>
      <w:r w:rsidRPr="003144EF">
        <w:rPr>
          <w:rFonts w:cs="2  Badr" w:hint="cs"/>
          <w:rtl/>
        </w:rPr>
        <w:t xml:space="preserve"> هردو</w:t>
      </w:r>
      <w:r w:rsidR="00701B3C" w:rsidRPr="003144EF">
        <w:rPr>
          <w:rFonts w:cs="2  Badr" w:hint="cs"/>
          <w:rtl/>
        </w:rPr>
        <w:t xml:space="preserve"> </w:t>
      </w:r>
      <w:r w:rsidRPr="003144EF">
        <w:rPr>
          <w:rFonts w:cs="2  Badr" w:hint="cs"/>
          <w:rtl/>
        </w:rPr>
        <w:t xml:space="preserve">را </w:t>
      </w:r>
      <w:r w:rsidR="003205DF" w:rsidRPr="003144EF">
        <w:rPr>
          <w:rFonts w:cs="2  Badr"/>
          <w:rtl/>
        </w:rPr>
        <w:t>دربرم</w:t>
      </w:r>
      <w:r w:rsidR="003205DF" w:rsidRPr="003144EF">
        <w:rPr>
          <w:rFonts w:cs="2  Badr" w:hint="cs"/>
          <w:rtl/>
        </w:rPr>
        <w:t>ی‌</w:t>
      </w:r>
      <w:r w:rsidR="003205DF" w:rsidRPr="003144EF">
        <w:rPr>
          <w:rFonts w:cs="2  Badr" w:hint="eastAsia"/>
          <w:rtl/>
        </w:rPr>
        <w:t>گ</w:t>
      </w:r>
      <w:r w:rsidR="003205DF" w:rsidRPr="003144EF">
        <w:rPr>
          <w:rFonts w:cs="2  Badr" w:hint="cs"/>
          <w:rtl/>
        </w:rPr>
        <w:t>ی</w:t>
      </w:r>
      <w:r w:rsidR="003205DF" w:rsidRPr="003144EF">
        <w:rPr>
          <w:rFonts w:cs="2  Badr" w:hint="eastAsia"/>
          <w:rtl/>
        </w:rPr>
        <w:t>رد</w:t>
      </w:r>
      <w:r w:rsidR="00701B3C" w:rsidRPr="003144EF">
        <w:rPr>
          <w:rFonts w:cs="2  Badr" w:hint="cs"/>
          <w:rtl/>
        </w:rPr>
        <w:t>.</w:t>
      </w:r>
      <w:r w:rsidRPr="003144EF">
        <w:rPr>
          <w:rFonts w:cs="2  Badr" w:hint="cs"/>
          <w:rtl/>
        </w:rPr>
        <w:t xml:space="preserve"> پس مستفتی جاهل با دو قید است جاهلی است که غافل نیست ملتفت است و</w:t>
      </w:r>
      <w:r w:rsidR="00701B3C" w:rsidRPr="003144EF">
        <w:rPr>
          <w:rFonts w:cs="2  Badr" w:hint="cs"/>
          <w:rtl/>
        </w:rPr>
        <w:t xml:space="preserve"> </w:t>
      </w:r>
      <w:r w:rsidRPr="003144EF">
        <w:rPr>
          <w:rFonts w:cs="2  Badr" w:hint="cs"/>
          <w:rtl/>
        </w:rPr>
        <w:t xml:space="preserve">دو اینکه در مقام </w:t>
      </w:r>
      <w:r w:rsidR="00B75297">
        <w:rPr>
          <w:rFonts w:cs="2  Badr" w:hint="cs"/>
          <w:rtl/>
        </w:rPr>
        <w:t>سؤال</w:t>
      </w:r>
      <w:r w:rsidRPr="003144EF">
        <w:rPr>
          <w:rFonts w:cs="2  Badr" w:hint="cs"/>
          <w:rtl/>
        </w:rPr>
        <w:t xml:space="preserve"> هم برآمده است انگیزه و روی </w:t>
      </w:r>
      <w:r w:rsidR="00B75297">
        <w:rPr>
          <w:rFonts w:cs="2  Badr" w:hint="cs"/>
          <w:rtl/>
        </w:rPr>
        <w:t>سؤال</w:t>
      </w:r>
      <w:r w:rsidRPr="003144EF">
        <w:rPr>
          <w:rFonts w:cs="2  Badr" w:hint="cs"/>
          <w:rtl/>
        </w:rPr>
        <w:t xml:space="preserve"> هم داشته است</w:t>
      </w:r>
      <w:r w:rsidR="00701B3C" w:rsidRPr="003144EF">
        <w:rPr>
          <w:rFonts w:cs="2  Badr" w:hint="cs"/>
          <w:rtl/>
        </w:rPr>
        <w:t>،</w:t>
      </w:r>
      <w:r w:rsidRPr="003144EF">
        <w:rPr>
          <w:rFonts w:cs="2  Badr" w:hint="cs"/>
          <w:rtl/>
        </w:rPr>
        <w:t xml:space="preserve"> اما جاهل اعم است و</w:t>
      </w:r>
      <w:r w:rsidR="00701B3C" w:rsidRPr="003144EF">
        <w:rPr>
          <w:rFonts w:cs="2  Badr" w:hint="cs"/>
          <w:rtl/>
        </w:rPr>
        <w:t xml:space="preserve"> </w:t>
      </w:r>
      <w:r w:rsidRPr="003144EF">
        <w:rPr>
          <w:rFonts w:cs="2  Badr" w:hint="cs"/>
          <w:rtl/>
        </w:rPr>
        <w:t xml:space="preserve">شامل هم آن کسی </w:t>
      </w:r>
      <w:r w:rsidR="003205DF" w:rsidRPr="003144EF">
        <w:rPr>
          <w:rFonts w:cs="2  Badr"/>
          <w:rtl/>
        </w:rPr>
        <w:t>م</w:t>
      </w:r>
      <w:r w:rsidR="003205DF" w:rsidRPr="003144EF">
        <w:rPr>
          <w:rFonts w:cs="2  Badr" w:hint="cs"/>
          <w:rtl/>
        </w:rPr>
        <w:t>ی‌</w:t>
      </w:r>
      <w:r w:rsidR="003205DF" w:rsidRPr="003144EF">
        <w:rPr>
          <w:rFonts w:cs="2  Badr" w:hint="eastAsia"/>
          <w:rtl/>
        </w:rPr>
        <w:t>شود</w:t>
      </w:r>
      <w:r w:rsidRPr="003144EF">
        <w:rPr>
          <w:rFonts w:cs="2  Badr" w:hint="cs"/>
          <w:rtl/>
        </w:rPr>
        <w:t xml:space="preserve"> که غافل است </w:t>
      </w:r>
      <w:r w:rsidR="00701B3C" w:rsidRPr="003144EF">
        <w:rPr>
          <w:rFonts w:cs="2  Badr" w:hint="cs"/>
          <w:rtl/>
        </w:rPr>
        <w:t xml:space="preserve">و </w:t>
      </w:r>
      <w:r w:rsidR="00B75297">
        <w:rPr>
          <w:rFonts w:cs="2  Badr" w:hint="cs"/>
          <w:rtl/>
        </w:rPr>
        <w:t>اصلاً</w:t>
      </w:r>
      <w:r w:rsidRPr="003144EF">
        <w:rPr>
          <w:rFonts w:cs="2  Badr" w:hint="cs"/>
          <w:rtl/>
        </w:rPr>
        <w:t xml:space="preserve"> توجهی به </w:t>
      </w:r>
      <w:r w:rsidR="00ED6FF9">
        <w:rPr>
          <w:rFonts w:cs="2  Badr" w:hint="cs"/>
          <w:rtl/>
        </w:rPr>
        <w:t>مسئله</w:t>
      </w:r>
      <w:r w:rsidRPr="003144EF">
        <w:rPr>
          <w:rFonts w:cs="2  Badr" w:hint="cs"/>
          <w:rtl/>
        </w:rPr>
        <w:t xml:space="preserve"> ندارد هم شامل کسی </w:t>
      </w:r>
      <w:r w:rsidR="003205DF" w:rsidRPr="003144EF">
        <w:rPr>
          <w:rFonts w:cs="2  Badr"/>
          <w:rtl/>
        </w:rPr>
        <w:t>م</w:t>
      </w:r>
      <w:r w:rsidR="003205DF" w:rsidRPr="003144EF">
        <w:rPr>
          <w:rFonts w:cs="2  Badr" w:hint="cs"/>
          <w:rtl/>
        </w:rPr>
        <w:t>ی‌</w:t>
      </w:r>
      <w:r w:rsidR="003205DF" w:rsidRPr="003144EF">
        <w:rPr>
          <w:rFonts w:cs="2  Badr" w:hint="eastAsia"/>
          <w:rtl/>
        </w:rPr>
        <w:t>شود</w:t>
      </w:r>
      <w:r w:rsidR="00701B3C" w:rsidRPr="003144EF">
        <w:rPr>
          <w:rFonts w:cs="2  Badr" w:hint="cs"/>
          <w:rtl/>
        </w:rPr>
        <w:t xml:space="preserve"> </w:t>
      </w:r>
      <w:r w:rsidRPr="003144EF">
        <w:rPr>
          <w:rFonts w:cs="2  Badr" w:hint="cs"/>
          <w:rtl/>
        </w:rPr>
        <w:t xml:space="preserve">که </w:t>
      </w:r>
      <w:r w:rsidR="003205DF" w:rsidRPr="003144EF">
        <w:rPr>
          <w:rFonts w:cs="2  Badr"/>
          <w:rtl/>
        </w:rPr>
        <w:t>نه</w:t>
      </w:r>
      <w:r w:rsidRPr="003144EF">
        <w:rPr>
          <w:rFonts w:cs="2  Badr" w:hint="cs"/>
          <w:rtl/>
        </w:rPr>
        <w:t xml:space="preserve"> توجه دارد ولی رویش </w:t>
      </w:r>
      <w:r w:rsidR="003205DF" w:rsidRPr="003144EF">
        <w:rPr>
          <w:rFonts w:cs="2  Badr"/>
          <w:rtl/>
        </w:rPr>
        <w:t>نم</w:t>
      </w:r>
      <w:r w:rsidR="003205DF" w:rsidRPr="003144EF">
        <w:rPr>
          <w:rFonts w:cs="2  Badr" w:hint="cs"/>
          <w:rtl/>
        </w:rPr>
        <w:t>ی‌</w:t>
      </w:r>
      <w:r w:rsidR="003205DF" w:rsidRPr="003144EF">
        <w:rPr>
          <w:rFonts w:cs="2  Badr" w:hint="eastAsia"/>
          <w:rtl/>
        </w:rPr>
        <w:t>شود</w:t>
      </w:r>
      <w:r w:rsidR="00701B3C" w:rsidRPr="003144EF">
        <w:rPr>
          <w:rFonts w:cs="2  Badr" w:hint="cs"/>
          <w:rtl/>
        </w:rPr>
        <w:t xml:space="preserve"> </w:t>
      </w:r>
      <w:r w:rsidRPr="003144EF">
        <w:rPr>
          <w:rFonts w:cs="2  Badr" w:hint="cs"/>
          <w:rtl/>
        </w:rPr>
        <w:t xml:space="preserve">یا انگیزه ندارد </w:t>
      </w:r>
      <w:r w:rsidR="00B75297">
        <w:rPr>
          <w:rFonts w:cs="2  Badr" w:hint="cs"/>
          <w:rtl/>
        </w:rPr>
        <w:t>سؤال</w:t>
      </w:r>
      <w:r w:rsidRPr="003144EF">
        <w:rPr>
          <w:rFonts w:cs="2  Badr" w:hint="cs"/>
          <w:rtl/>
        </w:rPr>
        <w:t xml:space="preserve"> </w:t>
      </w:r>
      <w:r w:rsidR="00967FD2" w:rsidRPr="003144EF">
        <w:rPr>
          <w:rFonts w:cs="2  Badr" w:hint="cs"/>
          <w:rtl/>
        </w:rPr>
        <w:t>کن</w:t>
      </w:r>
      <w:r w:rsidRPr="003144EF">
        <w:rPr>
          <w:rFonts w:cs="2  Badr" w:hint="cs"/>
          <w:rtl/>
        </w:rPr>
        <w:t xml:space="preserve">د و البته اگر اطلاقش بگیریم شامل مستفتی هم </w:t>
      </w:r>
      <w:r w:rsidR="003205DF" w:rsidRPr="003144EF">
        <w:rPr>
          <w:rFonts w:cs="2  Badr"/>
          <w:rtl/>
        </w:rPr>
        <w:t>م</w:t>
      </w:r>
      <w:r w:rsidR="003205DF" w:rsidRPr="003144EF">
        <w:rPr>
          <w:rFonts w:cs="2  Badr" w:hint="cs"/>
          <w:rtl/>
        </w:rPr>
        <w:t>ی‌</w:t>
      </w:r>
      <w:r w:rsidR="003205DF" w:rsidRPr="003144EF">
        <w:rPr>
          <w:rFonts w:cs="2  Badr" w:hint="eastAsia"/>
          <w:rtl/>
        </w:rPr>
        <w:t>شود</w:t>
      </w:r>
      <w:r w:rsidRPr="003144EF">
        <w:rPr>
          <w:rFonts w:cs="2  Badr" w:hint="cs"/>
          <w:rtl/>
        </w:rPr>
        <w:t xml:space="preserve"> به قرینه تقابل ممکن است بگوییم این قسم سوم را </w:t>
      </w:r>
      <w:r w:rsidR="00B75297">
        <w:rPr>
          <w:rFonts w:cs="2  Badr"/>
          <w:rtl/>
        </w:rPr>
        <w:t>در برنمی‌گیرد</w:t>
      </w:r>
      <w:r w:rsidR="00701B3C" w:rsidRPr="003144EF">
        <w:rPr>
          <w:rFonts w:cs="2  Badr" w:hint="cs"/>
          <w:rtl/>
        </w:rPr>
        <w:t xml:space="preserve"> </w:t>
      </w:r>
      <w:r w:rsidRPr="003144EF">
        <w:rPr>
          <w:rFonts w:cs="2  Badr" w:hint="cs"/>
          <w:rtl/>
        </w:rPr>
        <w:t xml:space="preserve">که </w:t>
      </w:r>
      <w:r w:rsidR="00701B3C" w:rsidRPr="003144EF">
        <w:rPr>
          <w:rFonts w:cs="2  Badr" w:hint="cs"/>
          <w:rtl/>
        </w:rPr>
        <w:t xml:space="preserve">در </w:t>
      </w:r>
      <w:r w:rsidR="00ED6FF9">
        <w:rPr>
          <w:rFonts w:cs="2  Badr"/>
          <w:rtl/>
        </w:rPr>
        <w:t>این صورت</w:t>
      </w:r>
      <w:r w:rsidR="00701B3C" w:rsidRPr="003144EF">
        <w:rPr>
          <w:rFonts w:cs="2  Badr" w:hint="cs"/>
          <w:rtl/>
        </w:rPr>
        <w:t xml:space="preserve"> </w:t>
      </w:r>
      <w:r w:rsidRPr="003144EF">
        <w:rPr>
          <w:rFonts w:cs="2  Badr" w:hint="cs"/>
          <w:rtl/>
        </w:rPr>
        <w:t>مستفتی</w:t>
      </w:r>
      <w:r w:rsidR="00701B3C" w:rsidRPr="003144EF">
        <w:rPr>
          <w:rFonts w:cs="2  Badr" w:hint="cs"/>
          <w:rtl/>
        </w:rPr>
        <w:t>؛</w:t>
      </w:r>
      <w:r w:rsidRPr="003144EF">
        <w:rPr>
          <w:rFonts w:cs="2  Badr" w:hint="cs"/>
          <w:rtl/>
        </w:rPr>
        <w:t xml:space="preserve">  </w:t>
      </w:r>
      <w:r w:rsidR="00701B3C" w:rsidRPr="003144EF">
        <w:rPr>
          <w:rFonts w:cs="2  Badr" w:hint="cs"/>
          <w:rtl/>
        </w:rPr>
        <w:t>یعنی جاهل ملتفت سائل</w:t>
      </w:r>
      <w:r w:rsidRPr="003144EF">
        <w:rPr>
          <w:rFonts w:cs="2  Badr" w:hint="cs"/>
          <w:rtl/>
        </w:rPr>
        <w:t xml:space="preserve">، جاهل مقابل </w:t>
      </w:r>
      <w:r w:rsidR="00347E4E" w:rsidRPr="003144EF">
        <w:rPr>
          <w:rFonts w:cs="2  Badr" w:hint="cs"/>
          <w:rtl/>
        </w:rPr>
        <w:t xml:space="preserve">غافل یا ملتفت غیر سائل </w:t>
      </w:r>
      <w:r w:rsidR="003205DF" w:rsidRPr="003144EF">
        <w:rPr>
          <w:rFonts w:cs="2  Badr"/>
          <w:rtl/>
        </w:rPr>
        <w:t>م</w:t>
      </w:r>
      <w:r w:rsidR="003205DF" w:rsidRPr="003144EF">
        <w:rPr>
          <w:rFonts w:cs="2  Badr" w:hint="cs"/>
          <w:rtl/>
        </w:rPr>
        <w:t>ی‌</w:t>
      </w:r>
      <w:r w:rsidR="003205DF" w:rsidRPr="003144EF">
        <w:rPr>
          <w:rFonts w:cs="2  Badr" w:hint="eastAsia"/>
          <w:rtl/>
        </w:rPr>
        <w:t>شود</w:t>
      </w:r>
      <w:r w:rsidR="00701B3C" w:rsidRPr="003144EF">
        <w:rPr>
          <w:rFonts w:cs="2  Badr" w:hint="cs"/>
          <w:rtl/>
        </w:rPr>
        <w:t>.</w:t>
      </w:r>
      <w:r w:rsidRPr="003144EF">
        <w:rPr>
          <w:rFonts w:cs="2  Badr" w:hint="cs"/>
          <w:rtl/>
        </w:rPr>
        <w:t xml:space="preserve"> اگر جاهل را مطلق بگیریم، </w:t>
      </w:r>
      <w:r w:rsidR="00701B3C" w:rsidRPr="003144EF">
        <w:rPr>
          <w:rFonts w:cs="2  Badr" w:hint="cs"/>
          <w:rtl/>
        </w:rPr>
        <w:t xml:space="preserve"> </w:t>
      </w:r>
      <w:r w:rsidR="003205DF" w:rsidRPr="003144EF">
        <w:rPr>
          <w:rFonts w:cs="2  Badr"/>
          <w:rtl/>
        </w:rPr>
        <w:t>رابطه</w:t>
      </w:r>
      <w:r w:rsidR="00701B3C" w:rsidRPr="003144EF">
        <w:rPr>
          <w:rFonts w:cs="2  Badr" w:hint="cs"/>
          <w:rtl/>
        </w:rPr>
        <w:t xml:space="preserve"> آن دو </w:t>
      </w:r>
      <w:r w:rsidRPr="003144EF">
        <w:rPr>
          <w:rFonts w:cs="2  Badr" w:hint="cs"/>
          <w:rtl/>
        </w:rPr>
        <w:t xml:space="preserve">عموم و خصوص مطلق </w:t>
      </w:r>
      <w:r w:rsidR="003205DF" w:rsidRPr="003144EF">
        <w:rPr>
          <w:rFonts w:cs="2  Badr"/>
          <w:rtl/>
        </w:rPr>
        <w:t>م</w:t>
      </w:r>
      <w:r w:rsidR="003205DF" w:rsidRPr="003144EF">
        <w:rPr>
          <w:rFonts w:cs="2  Badr" w:hint="cs"/>
          <w:rtl/>
        </w:rPr>
        <w:t>ی‌</w:t>
      </w:r>
      <w:r w:rsidR="003205DF" w:rsidRPr="003144EF">
        <w:rPr>
          <w:rFonts w:cs="2  Badr" w:hint="eastAsia"/>
          <w:rtl/>
        </w:rPr>
        <w:t>شود</w:t>
      </w:r>
      <w:r w:rsidRPr="003144EF">
        <w:rPr>
          <w:rFonts w:cs="2  Badr" w:hint="cs"/>
          <w:rtl/>
        </w:rPr>
        <w:t xml:space="preserve"> اگر هم مقابل آن بگیریم </w:t>
      </w:r>
      <w:r w:rsidR="00701B3C" w:rsidRPr="003144EF">
        <w:rPr>
          <w:rFonts w:cs="2  Badr" w:hint="cs"/>
          <w:rtl/>
        </w:rPr>
        <w:t xml:space="preserve">متباینین </w:t>
      </w:r>
      <w:r w:rsidR="003205DF" w:rsidRPr="003144EF">
        <w:rPr>
          <w:rFonts w:cs="2  Badr"/>
          <w:rtl/>
        </w:rPr>
        <w:t>م</w:t>
      </w:r>
      <w:r w:rsidR="003205DF" w:rsidRPr="003144EF">
        <w:rPr>
          <w:rFonts w:cs="2  Badr" w:hint="cs"/>
          <w:rtl/>
        </w:rPr>
        <w:t>ی‌</w:t>
      </w:r>
      <w:r w:rsidR="003205DF" w:rsidRPr="003144EF">
        <w:rPr>
          <w:rFonts w:cs="2  Badr" w:hint="eastAsia"/>
          <w:rtl/>
        </w:rPr>
        <w:t>شود</w:t>
      </w:r>
      <w:r w:rsidR="00347E4E" w:rsidRPr="003144EF">
        <w:rPr>
          <w:rFonts w:cs="2  Badr" w:hint="cs"/>
          <w:rtl/>
        </w:rPr>
        <w:t>.</w:t>
      </w:r>
    </w:p>
    <w:p w:rsidR="004C066D" w:rsidRPr="003144EF" w:rsidRDefault="004C066D" w:rsidP="00324AC0">
      <w:pPr>
        <w:pStyle w:val="Heading4"/>
        <w:rPr>
          <w:rFonts w:cs="2  Badr"/>
          <w:rtl/>
        </w:rPr>
      </w:pPr>
      <w:bookmarkStart w:id="10" w:name="_Toc366620994"/>
      <w:r w:rsidRPr="003144EF">
        <w:rPr>
          <w:rFonts w:cs="2  Badr" w:hint="cs"/>
          <w:rtl/>
        </w:rPr>
        <w:t>شمول نامه فقط بر وظایف تعلیمی حکومت</w:t>
      </w:r>
      <w:bookmarkEnd w:id="10"/>
    </w:p>
    <w:p w:rsidR="003C5912" w:rsidRPr="003144EF" w:rsidRDefault="00347E4E" w:rsidP="00324AC0">
      <w:pPr>
        <w:rPr>
          <w:rFonts w:cs="2  Badr"/>
          <w:rtl/>
        </w:rPr>
      </w:pPr>
      <w:r w:rsidRPr="003144EF">
        <w:rPr>
          <w:rFonts w:cs="2  Badr" w:hint="cs"/>
          <w:rtl/>
        </w:rPr>
        <w:t>بنابر</w:t>
      </w:r>
      <w:r w:rsidR="003C5912" w:rsidRPr="003144EF">
        <w:rPr>
          <w:rFonts w:cs="2  Badr" w:hint="cs"/>
          <w:rtl/>
        </w:rPr>
        <w:t xml:space="preserve">این ظاهر این روایت بحث آموزشی است و </w:t>
      </w:r>
      <w:r w:rsidR="004C066D" w:rsidRPr="003144EF">
        <w:rPr>
          <w:rFonts w:cs="2  Badr" w:hint="cs"/>
          <w:rtl/>
        </w:rPr>
        <w:t xml:space="preserve">حمل کردن روایت بر مباحث تربیتی </w:t>
      </w:r>
      <w:r w:rsidRPr="003144EF">
        <w:rPr>
          <w:rFonts w:cs="2  Badr" w:hint="cs"/>
          <w:rtl/>
        </w:rPr>
        <w:t>خلاف ظاهر است بنابر</w:t>
      </w:r>
      <w:r w:rsidR="003C5912" w:rsidRPr="003144EF">
        <w:rPr>
          <w:rFonts w:cs="2  Badr" w:hint="cs"/>
          <w:rtl/>
        </w:rPr>
        <w:t xml:space="preserve">این اگر </w:t>
      </w:r>
      <w:r w:rsidR="00B75297">
        <w:rPr>
          <w:rFonts w:cs="2  Badr" w:hint="cs"/>
          <w:rtl/>
        </w:rPr>
        <w:t>سؤال</w:t>
      </w:r>
      <w:r w:rsidR="003C5912" w:rsidRPr="003144EF">
        <w:rPr>
          <w:rFonts w:cs="2  Badr" w:hint="cs"/>
          <w:rtl/>
        </w:rPr>
        <w:t xml:space="preserve"> </w:t>
      </w:r>
      <w:r w:rsidR="00915046" w:rsidRPr="003144EF">
        <w:rPr>
          <w:rFonts w:cs="2  Badr" w:hint="cs"/>
          <w:rtl/>
        </w:rPr>
        <w:t>شو</w:t>
      </w:r>
      <w:r w:rsidR="003C5912" w:rsidRPr="003144EF">
        <w:rPr>
          <w:rFonts w:cs="2  Badr" w:hint="cs"/>
          <w:rtl/>
        </w:rPr>
        <w:t>د که این روایت اخت</w:t>
      </w:r>
      <w:r w:rsidRPr="003144EF">
        <w:rPr>
          <w:rFonts w:cs="2  Badr" w:hint="cs"/>
          <w:rtl/>
        </w:rPr>
        <w:t xml:space="preserve">صاص دارد به تعلیم یا شامل </w:t>
      </w:r>
      <w:r w:rsidR="003205DF" w:rsidRPr="003144EF">
        <w:rPr>
          <w:rFonts w:cs="2  Badr"/>
          <w:rtl/>
        </w:rPr>
        <w:t>ترب</w:t>
      </w:r>
      <w:r w:rsidR="003205DF" w:rsidRPr="003144EF">
        <w:rPr>
          <w:rFonts w:cs="2  Badr" w:hint="cs"/>
          <w:rtl/>
        </w:rPr>
        <w:t>ی</w:t>
      </w:r>
      <w:r w:rsidR="003205DF" w:rsidRPr="003144EF">
        <w:rPr>
          <w:rFonts w:cs="2  Badr" w:hint="eastAsia"/>
          <w:rtl/>
        </w:rPr>
        <w:t>ت‌ها</w:t>
      </w:r>
      <w:r w:rsidR="003205DF" w:rsidRPr="003144EF">
        <w:rPr>
          <w:rFonts w:cs="2  Badr" w:hint="cs"/>
          <w:rtl/>
        </w:rPr>
        <w:t>ی</w:t>
      </w:r>
      <w:r w:rsidR="003C5912" w:rsidRPr="003144EF">
        <w:rPr>
          <w:rFonts w:cs="2  Badr" w:hint="cs"/>
          <w:rtl/>
        </w:rPr>
        <w:t xml:space="preserve"> روحی و اخلاقی و </w:t>
      </w:r>
      <w:r w:rsidR="003205DF" w:rsidRPr="003144EF">
        <w:rPr>
          <w:rFonts w:cs="2  Badr"/>
          <w:rtl/>
        </w:rPr>
        <w:t>ا</w:t>
      </w:r>
      <w:r w:rsidR="003205DF" w:rsidRPr="003144EF">
        <w:rPr>
          <w:rFonts w:cs="2  Badr" w:hint="cs"/>
          <w:rtl/>
        </w:rPr>
        <w:t>ی</w:t>
      </w:r>
      <w:r w:rsidR="003205DF" w:rsidRPr="003144EF">
        <w:rPr>
          <w:rFonts w:cs="2  Badr" w:hint="eastAsia"/>
          <w:rtl/>
        </w:rPr>
        <w:t>ن‌ها</w:t>
      </w:r>
      <w:r w:rsidR="003C5912" w:rsidRPr="003144EF">
        <w:rPr>
          <w:rFonts w:cs="2  Badr" w:hint="cs"/>
          <w:rtl/>
        </w:rPr>
        <w:t xml:space="preserve"> </w:t>
      </w:r>
      <w:r w:rsidR="003205DF" w:rsidRPr="003144EF">
        <w:rPr>
          <w:rFonts w:cs="2  Badr"/>
          <w:rtl/>
        </w:rPr>
        <w:t>م</w:t>
      </w:r>
      <w:r w:rsidR="003205DF" w:rsidRPr="003144EF">
        <w:rPr>
          <w:rFonts w:cs="2  Badr" w:hint="cs"/>
          <w:rtl/>
        </w:rPr>
        <w:t>ی‌</w:t>
      </w:r>
      <w:r w:rsidR="003205DF" w:rsidRPr="003144EF">
        <w:rPr>
          <w:rFonts w:cs="2  Badr" w:hint="eastAsia"/>
          <w:rtl/>
        </w:rPr>
        <w:t>شود</w:t>
      </w:r>
      <w:r w:rsidR="00701B3C" w:rsidRPr="003144EF">
        <w:rPr>
          <w:rFonts w:cs="2  Badr" w:hint="cs"/>
          <w:rtl/>
        </w:rPr>
        <w:t xml:space="preserve"> </w:t>
      </w:r>
      <w:r w:rsidR="003C5912" w:rsidRPr="003144EF">
        <w:rPr>
          <w:rFonts w:cs="2  Badr" w:hint="cs"/>
          <w:rtl/>
        </w:rPr>
        <w:t xml:space="preserve">جواب همان گزینه اول است یعنی ظاهر دلیل همان افتاء و تعلیم است که سر و کارش با بعد آموزشی است </w:t>
      </w:r>
      <w:r w:rsidR="00B75297">
        <w:rPr>
          <w:rFonts w:cs="2  Badr" w:hint="cs"/>
          <w:rtl/>
        </w:rPr>
        <w:t>قطعاً</w:t>
      </w:r>
      <w:r w:rsidR="003C5912" w:rsidRPr="003144EF">
        <w:rPr>
          <w:rFonts w:cs="2  Badr" w:hint="cs"/>
          <w:rtl/>
        </w:rPr>
        <w:t xml:space="preserve"> حکمت این دلیل آن است برای عمل است برای هدایت است ولی بالاخره تاکید دلیل روی آموزش است موضوعیت اقتضاء </w:t>
      </w:r>
      <w:r w:rsidR="003205DF" w:rsidRPr="003144EF">
        <w:rPr>
          <w:rFonts w:cs="2  Badr"/>
          <w:rtl/>
        </w:rPr>
        <w:t>م</w:t>
      </w:r>
      <w:r w:rsidR="003205DF" w:rsidRPr="003144EF">
        <w:rPr>
          <w:rFonts w:cs="2  Badr" w:hint="cs"/>
          <w:rtl/>
        </w:rPr>
        <w:t>ی‌</w:t>
      </w:r>
      <w:r w:rsidR="003205DF" w:rsidRPr="003144EF">
        <w:rPr>
          <w:rFonts w:cs="2  Badr" w:hint="eastAsia"/>
          <w:rtl/>
        </w:rPr>
        <w:t>کند</w:t>
      </w:r>
      <w:r w:rsidR="00701B3C" w:rsidRPr="003144EF">
        <w:rPr>
          <w:rFonts w:cs="2  Badr" w:hint="cs"/>
          <w:rtl/>
        </w:rPr>
        <w:t xml:space="preserve"> </w:t>
      </w:r>
      <w:r w:rsidR="003C5912" w:rsidRPr="003144EF">
        <w:rPr>
          <w:rFonts w:cs="2  Badr" w:hint="cs"/>
          <w:rtl/>
        </w:rPr>
        <w:t>که آموزشی باشد</w:t>
      </w:r>
      <w:r w:rsidRPr="003144EF">
        <w:rPr>
          <w:rFonts w:cs="2  Badr" w:hint="cs"/>
          <w:rtl/>
        </w:rPr>
        <w:t>.</w:t>
      </w:r>
    </w:p>
    <w:p w:rsidR="004C066D" w:rsidRPr="003144EF" w:rsidRDefault="004C066D" w:rsidP="00324AC0">
      <w:pPr>
        <w:pStyle w:val="Heading3"/>
        <w:numPr>
          <w:ilvl w:val="0"/>
          <w:numId w:val="33"/>
        </w:numPr>
        <w:bidi/>
        <w:rPr>
          <w:rFonts w:cs="2  Badr"/>
          <w:rtl/>
        </w:rPr>
      </w:pPr>
      <w:bookmarkStart w:id="11" w:name="_Toc366620995"/>
      <w:r w:rsidRPr="003144EF">
        <w:rPr>
          <w:rFonts w:cs="2  Badr" w:hint="cs"/>
          <w:rtl/>
        </w:rPr>
        <w:t>مفهوم «أَفْتِ»</w:t>
      </w:r>
      <w:bookmarkEnd w:id="11"/>
    </w:p>
    <w:p w:rsidR="007B34FF" w:rsidRPr="003144EF" w:rsidRDefault="003205DF" w:rsidP="00324AC0">
      <w:pPr>
        <w:rPr>
          <w:rFonts w:cs="2  Badr"/>
          <w:rtl/>
        </w:rPr>
      </w:pPr>
      <w:r w:rsidRPr="003144EF">
        <w:rPr>
          <w:rFonts w:cs="2  Badr"/>
          <w:rtl/>
        </w:rPr>
        <w:t>نکته</w:t>
      </w:r>
      <w:r w:rsidR="003C5912" w:rsidRPr="003144EF">
        <w:rPr>
          <w:rFonts w:cs="2  Badr" w:hint="cs"/>
          <w:rtl/>
        </w:rPr>
        <w:t xml:space="preserve"> </w:t>
      </w:r>
      <w:r w:rsidR="004C066D" w:rsidRPr="003144EF">
        <w:rPr>
          <w:rFonts w:cs="2  Badr" w:hint="cs"/>
          <w:rtl/>
        </w:rPr>
        <w:t>د</w:t>
      </w:r>
      <w:r w:rsidR="003C5912" w:rsidRPr="003144EF">
        <w:rPr>
          <w:rFonts w:cs="2  Badr" w:hint="cs"/>
          <w:rtl/>
        </w:rPr>
        <w:t xml:space="preserve">وم در </w:t>
      </w:r>
      <w:r w:rsidR="004C066D" w:rsidRPr="003144EF">
        <w:rPr>
          <w:rFonts w:cs="2  Badr" w:hint="cs"/>
          <w:rtl/>
        </w:rPr>
        <w:t xml:space="preserve">بررسی دلالی </w:t>
      </w:r>
      <w:r w:rsidR="00F2035D" w:rsidRPr="003144EF">
        <w:rPr>
          <w:rFonts w:cs="2  Badr"/>
          <w:rtl/>
        </w:rPr>
        <w:t>نامه 67</w:t>
      </w:r>
      <w:r w:rsidR="004C066D" w:rsidRPr="003144EF">
        <w:rPr>
          <w:rFonts w:cs="2  Badr" w:hint="cs"/>
          <w:rtl/>
        </w:rPr>
        <w:t xml:space="preserve"> </w:t>
      </w:r>
      <w:r w:rsidR="003C5912" w:rsidRPr="003144EF">
        <w:rPr>
          <w:rFonts w:cs="2  Badr" w:hint="cs"/>
          <w:rtl/>
        </w:rPr>
        <w:t xml:space="preserve">این است که </w:t>
      </w:r>
      <w:r w:rsidR="004C066D" w:rsidRPr="0025003B">
        <w:rPr>
          <w:rFonts w:cs="2  Badr" w:hint="cs"/>
          <w:b/>
          <w:bCs/>
          <w:rtl/>
        </w:rPr>
        <w:t>«</w:t>
      </w:r>
      <w:r w:rsidR="004C066D" w:rsidRPr="0025003B">
        <w:rPr>
          <w:rFonts w:cs="2  Badr" w:hint="cs"/>
          <w:b/>
          <w:bCs/>
          <w:sz w:val="30"/>
          <w:szCs w:val="30"/>
          <w:rtl/>
        </w:rPr>
        <w:t>أَفْتِ</w:t>
      </w:r>
      <w:r w:rsidR="004C066D" w:rsidRPr="0025003B">
        <w:rPr>
          <w:rFonts w:cs="2  Badr" w:hint="cs"/>
          <w:b/>
          <w:bCs/>
          <w:rtl/>
        </w:rPr>
        <w:t>»</w:t>
      </w:r>
      <w:r w:rsidR="004C066D" w:rsidRPr="003144EF">
        <w:rPr>
          <w:rFonts w:cs="2  Badr" w:hint="cs"/>
          <w:rtl/>
        </w:rPr>
        <w:t xml:space="preserve"> </w:t>
      </w:r>
      <w:r w:rsidR="003C5912" w:rsidRPr="003144EF">
        <w:rPr>
          <w:rFonts w:cs="2  Badr" w:hint="cs"/>
          <w:rtl/>
        </w:rPr>
        <w:t xml:space="preserve">اختصاص به احکام دارد چون افتاء </w:t>
      </w:r>
      <w:r w:rsidR="007B34FF" w:rsidRPr="003144EF">
        <w:rPr>
          <w:rFonts w:cs="2  Badr" w:hint="cs"/>
          <w:rtl/>
        </w:rPr>
        <w:t xml:space="preserve">در </w:t>
      </w:r>
      <w:r w:rsidRPr="003144EF">
        <w:rPr>
          <w:rFonts w:cs="2  Badr"/>
          <w:rtl/>
        </w:rPr>
        <w:t>دوره‌ها</w:t>
      </w:r>
      <w:r w:rsidRPr="003144EF">
        <w:rPr>
          <w:rFonts w:cs="2  Badr" w:hint="cs"/>
          <w:rtl/>
        </w:rPr>
        <w:t>ی</w:t>
      </w:r>
      <w:r w:rsidR="007B34FF" w:rsidRPr="003144EF">
        <w:rPr>
          <w:rFonts w:cs="2  Badr" w:hint="cs"/>
          <w:rtl/>
        </w:rPr>
        <w:t xml:space="preserve"> متقدم </w:t>
      </w:r>
      <w:r w:rsidR="003C5912" w:rsidRPr="003144EF">
        <w:rPr>
          <w:rFonts w:cs="2  Badr" w:hint="cs"/>
          <w:rtl/>
        </w:rPr>
        <w:t>ه</w:t>
      </w:r>
      <w:r w:rsidR="004C066D" w:rsidRPr="003144EF">
        <w:rPr>
          <w:rFonts w:cs="2  Badr" w:hint="cs"/>
          <w:rtl/>
        </w:rPr>
        <w:t xml:space="preserve">مان بیان حکم الهی </w:t>
      </w:r>
      <w:r w:rsidR="007B34FF" w:rsidRPr="003144EF">
        <w:rPr>
          <w:rFonts w:cs="2  Badr" w:hint="cs"/>
          <w:rtl/>
        </w:rPr>
        <w:t xml:space="preserve">بوده </w:t>
      </w:r>
      <w:r w:rsidR="004C066D" w:rsidRPr="003144EF">
        <w:rPr>
          <w:rFonts w:cs="2  Badr" w:hint="cs"/>
          <w:rtl/>
        </w:rPr>
        <w:t xml:space="preserve">است </w:t>
      </w:r>
      <w:r w:rsidR="007B34FF" w:rsidRPr="003144EF">
        <w:rPr>
          <w:rFonts w:cs="2  Badr" w:hint="cs"/>
          <w:rtl/>
        </w:rPr>
        <w:t>اما</w:t>
      </w:r>
      <w:r w:rsidR="004C066D" w:rsidRPr="003144EF">
        <w:rPr>
          <w:rFonts w:cs="2  Badr" w:hint="cs"/>
          <w:rtl/>
        </w:rPr>
        <w:t xml:space="preserve"> در </w:t>
      </w:r>
      <w:r w:rsidRPr="003144EF">
        <w:rPr>
          <w:rFonts w:cs="2  Badr"/>
          <w:rtl/>
        </w:rPr>
        <w:t>دوره‌ها</w:t>
      </w:r>
      <w:r w:rsidRPr="003144EF">
        <w:rPr>
          <w:rFonts w:cs="2  Badr" w:hint="cs"/>
          <w:rtl/>
        </w:rPr>
        <w:t>ی</w:t>
      </w:r>
      <w:r w:rsidR="003C5912" w:rsidRPr="003144EF">
        <w:rPr>
          <w:rFonts w:cs="2  Badr" w:hint="cs"/>
          <w:rtl/>
        </w:rPr>
        <w:t xml:space="preserve"> </w:t>
      </w:r>
      <w:r w:rsidR="00ED6FF9">
        <w:rPr>
          <w:rFonts w:cs="2  Badr" w:hint="cs"/>
          <w:rtl/>
        </w:rPr>
        <w:t>متأخر</w:t>
      </w:r>
      <w:r w:rsidR="003C5912" w:rsidRPr="003144EF">
        <w:rPr>
          <w:rFonts w:cs="2  Badr" w:hint="cs"/>
          <w:rtl/>
        </w:rPr>
        <w:t xml:space="preserve"> اف</w:t>
      </w:r>
      <w:r w:rsidR="004C066D" w:rsidRPr="003144EF">
        <w:rPr>
          <w:rFonts w:cs="2  Badr" w:hint="cs"/>
          <w:rtl/>
        </w:rPr>
        <w:t>تاء همراه با اجتهاد است</w:t>
      </w:r>
      <w:r w:rsidR="007B34FF" w:rsidRPr="003144EF">
        <w:rPr>
          <w:rFonts w:cs="2  Badr" w:hint="cs"/>
          <w:rtl/>
        </w:rPr>
        <w:t>،</w:t>
      </w:r>
      <w:r w:rsidR="004C066D" w:rsidRPr="003144EF">
        <w:rPr>
          <w:rFonts w:cs="2  Badr" w:hint="cs"/>
          <w:rtl/>
        </w:rPr>
        <w:t xml:space="preserve"> </w:t>
      </w:r>
      <w:r w:rsidR="003C5912" w:rsidRPr="003144EF">
        <w:rPr>
          <w:rFonts w:cs="2  Badr" w:hint="cs"/>
          <w:rtl/>
        </w:rPr>
        <w:t>یا اینکه نه اعم است</w:t>
      </w:r>
      <w:r w:rsidR="007B34FF" w:rsidRPr="003144EF">
        <w:rPr>
          <w:rFonts w:cs="2  Badr" w:hint="cs"/>
          <w:rtl/>
        </w:rPr>
        <w:t>.</w:t>
      </w:r>
      <w:r w:rsidR="004C066D" w:rsidRPr="003144EF">
        <w:rPr>
          <w:rFonts w:cs="2  Badr" w:hint="cs"/>
          <w:rtl/>
        </w:rPr>
        <w:t xml:space="preserve"> </w:t>
      </w:r>
    </w:p>
    <w:p w:rsidR="007B34FF" w:rsidRPr="003144EF" w:rsidRDefault="003C5912" w:rsidP="00324AC0">
      <w:pPr>
        <w:rPr>
          <w:rFonts w:cs="2  Badr"/>
          <w:rtl/>
        </w:rPr>
      </w:pPr>
      <w:r w:rsidRPr="003144EF">
        <w:rPr>
          <w:rFonts w:cs="2  Badr" w:hint="cs"/>
          <w:rtl/>
        </w:rPr>
        <w:t xml:space="preserve">ممکن است </w:t>
      </w:r>
      <w:r w:rsidR="004C066D" w:rsidRPr="003144EF">
        <w:rPr>
          <w:rFonts w:cs="2  Badr" w:hint="cs"/>
          <w:rtl/>
        </w:rPr>
        <w:t xml:space="preserve">بگوییم معنای عام مقصود بوده </w:t>
      </w:r>
      <w:r w:rsidR="003205DF" w:rsidRPr="003144EF">
        <w:rPr>
          <w:rFonts w:cs="2  Badr"/>
          <w:rtl/>
        </w:rPr>
        <w:t>است</w:t>
      </w:r>
      <w:r w:rsidRPr="003144EF">
        <w:rPr>
          <w:rFonts w:cs="2  Badr" w:hint="cs"/>
          <w:rtl/>
        </w:rPr>
        <w:t>، این هم یک نکته است که ممکن ا</w:t>
      </w:r>
      <w:r w:rsidR="007B34FF" w:rsidRPr="003144EF">
        <w:rPr>
          <w:rFonts w:cs="2  Badr" w:hint="cs"/>
          <w:rtl/>
        </w:rPr>
        <w:t>ست بگوییم که افتاء دارای دو معنی ا</w:t>
      </w:r>
      <w:r w:rsidRPr="003144EF">
        <w:rPr>
          <w:rFonts w:cs="2  Badr" w:hint="cs"/>
          <w:rtl/>
        </w:rPr>
        <w:t>ست</w:t>
      </w:r>
      <w:r w:rsidR="007B34FF" w:rsidRPr="003144EF">
        <w:rPr>
          <w:rFonts w:cs="2  Badr" w:hint="cs"/>
          <w:rtl/>
        </w:rPr>
        <w:t>؛</w:t>
      </w:r>
      <w:r w:rsidRPr="003144EF">
        <w:rPr>
          <w:rFonts w:cs="2  Badr" w:hint="cs"/>
          <w:rtl/>
        </w:rPr>
        <w:t xml:space="preserve"> </w:t>
      </w:r>
    </w:p>
    <w:p w:rsidR="007B34FF" w:rsidRPr="003144EF" w:rsidRDefault="003C5912" w:rsidP="00324AC0">
      <w:pPr>
        <w:pStyle w:val="ListParagraph"/>
        <w:numPr>
          <w:ilvl w:val="0"/>
          <w:numId w:val="34"/>
        </w:numPr>
        <w:rPr>
          <w:rFonts w:cs="2  Badr"/>
        </w:rPr>
      </w:pPr>
      <w:r w:rsidRPr="003144EF">
        <w:rPr>
          <w:rFonts w:cs="2  Badr" w:hint="cs"/>
          <w:rtl/>
        </w:rPr>
        <w:t>معنای خاص که همان همراه با اجتهاد است</w:t>
      </w:r>
      <w:r w:rsidR="007B34FF" w:rsidRPr="003144EF">
        <w:rPr>
          <w:rFonts w:cs="2  Badr" w:hint="cs"/>
          <w:rtl/>
        </w:rPr>
        <w:t>.</w:t>
      </w:r>
      <w:r w:rsidRPr="003144EF">
        <w:rPr>
          <w:rFonts w:cs="2  Badr" w:hint="cs"/>
          <w:rtl/>
        </w:rPr>
        <w:t xml:space="preserve"> </w:t>
      </w:r>
    </w:p>
    <w:p w:rsidR="007B34FF" w:rsidRPr="003144EF" w:rsidRDefault="003C5912" w:rsidP="00324AC0">
      <w:pPr>
        <w:pStyle w:val="ListParagraph"/>
        <w:numPr>
          <w:ilvl w:val="0"/>
          <w:numId w:val="34"/>
        </w:numPr>
        <w:rPr>
          <w:rFonts w:cs="2  Badr"/>
        </w:rPr>
      </w:pPr>
      <w:r w:rsidRPr="003144EF">
        <w:rPr>
          <w:rFonts w:cs="2  Badr" w:hint="cs"/>
          <w:rtl/>
        </w:rPr>
        <w:t>معنای عام که بیان احکام است</w:t>
      </w:r>
      <w:r w:rsidR="007B34FF" w:rsidRPr="003144EF">
        <w:rPr>
          <w:rFonts w:cs="2  Badr" w:hint="cs"/>
          <w:rtl/>
        </w:rPr>
        <w:t>.</w:t>
      </w:r>
    </w:p>
    <w:p w:rsidR="007B34FF" w:rsidRPr="003144EF" w:rsidRDefault="003C5912" w:rsidP="00324AC0">
      <w:pPr>
        <w:rPr>
          <w:rFonts w:cs="2  Badr"/>
          <w:rtl/>
        </w:rPr>
      </w:pPr>
      <w:r w:rsidRPr="003144EF">
        <w:rPr>
          <w:rFonts w:cs="2  Badr" w:hint="cs"/>
          <w:rtl/>
        </w:rPr>
        <w:lastRenderedPageBreak/>
        <w:t xml:space="preserve">اصطلاح معنای عام رواج و تداول داشته است ممکن است هر دو احتمال در باب این </w:t>
      </w:r>
      <w:r w:rsidR="007B34FF" w:rsidRPr="003144EF">
        <w:rPr>
          <w:rFonts w:cs="2  Badr" w:hint="cs"/>
          <w:rtl/>
        </w:rPr>
        <w:t>مد نظر باشد. در هر دو صورت</w:t>
      </w:r>
      <w:r w:rsidRPr="003144EF">
        <w:rPr>
          <w:rFonts w:cs="2  Badr" w:hint="cs"/>
          <w:rtl/>
        </w:rPr>
        <w:t xml:space="preserve"> </w:t>
      </w:r>
      <w:r w:rsidR="007B34FF" w:rsidRPr="0025003B">
        <w:rPr>
          <w:rFonts w:cs="2  Badr" w:hint="cs"/>
          <w:b/>
          <w:bCs/>
          <w:rtl/>
        </w:rPr>
        <w:t>«</w:t>
      </w:r>
      <w:r w:rsidR="004C066D" w:rsidRPr="0025003B">
        <w:rPr>
          <w:rFonts w:cs="2  Badr" w:hint="cs"/>
          <w:b/>
          <w:bCs/>
          <w:rtl/>
        </w:rPr>
        <w:t>أَفْتِ الْمُسْتَفْتِيَ»</w:t>
      </w:r>
      <w:r w:rsidR="004C066D" w:rsidRPr="003144EF">
        <w:rPr>
          <w:rFonts w:cs="2  Badr" w:hint="cs"/>
          <w:rtl/>
        </w:rPr>
        <w:t xml:space="preserve"> </w:t>
      </w:r>
      <w:r w:rsidRPr="003144EF">
        <w:rPr>
          <w:rFonts w:cs="2  Badr" w:hint="cs"/>
          <w:rtl/>
        </w:rPr>
        <w:t xml:space="preserve">در </w:t>
      </w:r>
      <w:r w:rsidR="003205DF" w:rsidRPr="003144EF">
        <w:rPr>
          <w:rFonts w:cs="2  Badr"/>
          <w:rtl/>
        </w:rPr>
        <w:t>محدوده</w:t>
      </w:r>
      <w:r w:rsidRPr="003144EF">
        <w:rPr>
          <w:rFonts w:cs="2  Badr" w:hint="cs"/>
          <w:rtl/>
        </w:rPr>
        <w:t xml:space="preserve"> احکام است، </w:t>
      </w:r>
      <w:r w:rsidR="007B34FF" w:rsidRPr="003144EF">
        <w:rPr>
          <w:rFonts w:cs="2  Badr" w:hint="cs"/>
          <w:rtl/>
        </w:rPr>
        <w:t>شامل</w:t>
      </w:r>
      <w:r w:rsidRPr="003144EF">
        <w:rPr>
          <w:rFonts w:cs="2  Badr" w:hint="cs"/>
          <w:rtl/>
        </w:rPr>
        <w:t xml:space="preserve"> موضوعات یا مسائل اقتصادی و اجتماعی و چیزهایی که جنبه حکمی ندار</w:t>
      </w:r>
      <w:r w:rsidR="007B34FF" w:rsidRPr="003144EF">
        <w:rPr>
          <w:rFonts w:cs="2  Badr" w:hint="cs"/>
          <w:rtl/>
        </w:rPr>
        <w:t>ن</w:t>
      </w:r>
      <w:r w:rsidRPr="003144EF">
        <w:rPr>
          <w:rFonts w:cs="2  Badr" w:hint="cs"/>
          <w:rtl/>
        </w:rPr>
        <w:t>د</w:t>
      </w:r>
      <w:r w:rsidR="007B34FF" w:rsidRPr="003144EF">
        <w:rPr>
          <w:rFonts w:cs="2  Badr" w:hint="cs"/>
          <w:rtl/>
        </w:rPr>
        <w:t>،</w:t>
      </w:r>
      <w:r w:rsidRPr="003144EF">
        <w:rPr>
          <w:rFonts w:cs="2  Badr" w:hint="cs"/>
          <w:rtl/>
        </w:rPr>
        <w:t xml:space="preserve"> </w:t>
      </w:r>
      <w:r w:rsidR="003205DF" w:rsidRPr="003144EF">
        <w:rPr>
          <w:rFonts w:cs="2  Badr"/>
          <w:rtl/>
        </w:rPr>
        <w:t>نم</w:t>
      </w:r>
      <w:r w:rsidR="003205DF" w:rsidRPr="003144EF">
        <w:rPr>
          <w:rFonts w:cs="2  Badr" w:hint="cs"/>
          <w:rtl/>
        </w:rPr>
        <w:t>ی‌</w:t>
      </w:r>
      <w:r w:rsidR="003205DF" w:rsidRPr="003144EF">
        <w:rPr>
          <w:rFonts w:cs="2  Badr" w:hint="eastAsia"/>
          <w:rtl/>
        </w:rPr>
        <w:t>شود</w:t>
      </w:r>
      <w:r w:rsidR="007B34FF" w:rsidRPr="003144EF">
        <w:rPr>
          <w:rFonts w:cs="2  Badr" w:hint="cs"/>
          <w:rtl/>
        </w:rPr>
        <w:t>.</w:t>
      </w:r>
    </w:p>
    <w:p w:rsidR="00F223F8" w:rsidRPr="003144EF" w:rsidRDefault="003205DF" w:rsidP="00324AC0">
      <w:pPr>
        <w:pStyle w:val="Heading4"/>
        <w:rPr>
          <w:rFonts w:cs="2  Badr"/>
          <w:rtl/>
        </w:rPr>
      </w:pPr>
      <w:bookmarkStart w:id="12" w:name="_Toc366620996"/>
      <w:r w:rsidRPr="003144EF">
        <w:rPr>
          <w:rFonts w:cs="2  Badr"/>
          <w:rtl/>
        </w:rPr>
        <w:t>رابطه</w:t>
      </w:r>
      <w:r w:rsidR="00F223F8" w:rsidRPr="003144EF">
        <w:rPr>
          <w:rFonts w:cs="2  Badr" w:hint="cs"/>
          <w:rtl/>
        </w:rPr>
        <w:t xml:space="preserve"> اخلاق و فقه</w:t>
      </w:r>
      <w:bookmarkEnd w:id="12"/>
    </w:p>
    <w:p w:rsidR="00AB011E" w:rsidRPr="003144EF" w:rsidRDefault="007B34FF" w:rsidP="00324AC0">
      <w:pPr>
        <w:rPr>
          <w:rFonts w:cs="2  Badr"/>
          <w:rtl/>
        </w:rPr>
      </w:pPr>
      <w:r w:rsidRPr="003144EF">
        <w:rPr>
          <w:rFonts w:cs="2  Badr" w:hint="cs"/>
          <w:rtl/>
        </w:rPr>
        <w:t>در مورد مسایل اخلاقی نیز گفته شده است که  اخلاق نیز حکم است</w:t>
      </w:r>
      <w:r w:rsidR="00F2035D" w:rsidRPr="003144EF">
        <w:rPr>
          <w:rFonts w:cs="2  Badr"/>
          <w:rtl/>
        </w:rPr>
        <w:t xml:space="preserve"> </w:t>
      </w:r>
      <w:r w:rsidRPr="003144EF">
        <w:rPr>
          <w:rFonts w:cs="2  Badr" w:hint="cs"/>
          <w:rtl/>
        </w:rPr>
        <w:t>و</w:t>
      </w:r>
      <w:r w:rsidR="003C5912" w:rsidRPr="003144EF">
        <w:rPr>
          <w:rFonts w:cs="2  Badr" w:hint="cs"/>
          <w:rtl/>
        </w:rPr>
        <w:t xml:space="preserve"> اخلاق مجزای از فقه که نداریم</w:t>
      </w:r>
      <w:r w:rsidRPr="003144EF">
        <w:rPr>
          <w:rFonts w:cs="2  Badr" w:hint="cs"/>
          <w:rtl/>
        </w:rPr>
        <w:t>.</w:t>
      </w:r>
      <w:r w:rsidR="003C5912" w:rsidRPr="003144EF">
        <w:rPr>
          <w:rFonts w:cs="2  Badr" w:hint="cs"/>
          <w:rtl/>
        </w:rPr>
        <w:t xml:space="preserve"> </w:t>
      </w:r>
      <w:r w:rsidRPr="003144EF">
        <w:rPr>
          <w:rFonts w:cs="2  Badr" w:hint="cs"/>
          <w:rtl/>
        </w:rPr>
        <w:t xml:space="preserve">اخلاق </w:t>
      </w:r>
      <w:r w:rsidR="003C5912" w:rsidRPr="003144EF">
        <w:rPr>
          <w:rFonts w:cs="2  Badr" w:hint="cs"/>
          <w:rtl/>
        </w:rPr>
        <w:t xml:space="preserve"> </w:t>
      </w:r>
      <w:r w:rsidR="00701B3C" w:rsidRPr="003144EF">
        <w:rPr>
          <w:rFonts w:cs="2  Badr" w:hint="cs"/>
          <w:rtl/>
        </w:rPr>
        <w:t xml:space="preserve"> </w:t>
      </w:r>
      <w:r w:rsidR="003C5912" w:rsidRPr="003144EF">
        <w:rPr>
          <w:rFonts w:cs="2  Badr" w:hint="cs"/>
          <w:rtl/>
        </w:rPr>
        <w:t>از</w:t>
      </w:r>
      <w:r w:rsidRPr="003144EF">
        <w:rPr>
          <w:rFonts w:cs="2  Badr" w:hint="cs"/>
          <w:rtl/>
        </w:rPr>
        <w:t xml:space="preserve"> مبادی فقه </w:t>
      </w:r>
      <w:r w:rsidR="003205DF" w:rsidRPr="003144EF">
        <w:rPr>
          <w:rFonts w:cs="2  Badr"/>
          <w:rtl/>
        </w:rPr>
        <w:t>م</w:t>
      </w:r>
      <w:r w:rsidR="003205DF" w:rsidRPr="003144EF">
        <w:rPr>
          <w:rFonts w:cs="2  Badr" w:hint="cs"/>
          <w:rtl/>
        </w:rPr>
        <w:t>ی‌</w:t>
      </w:r>
      <w:r w:rsidR="003205DF" w:rsidRPr="003144EF">
        <w:rPr>
          <w:rFonts w:cs="2  Badr" w:hint="eastAsia"/>
          <w:rtl/>
        </w:rPr>
        <w:t>شود</w:t>
      </w:r>
      <w:r w:rsidRPr="003144EF">
        <w:rPr>
          <w:rFonts w:cs="2  Badr" w:hint="cs"/>
          <w:rtl/>
        </w:rPr>
        <w:t xml:space="preserve">. با این بیان که اگر </w:t>
      </w:r>
      <w:r w:rsidR="003C5912" w:rsidRPr="003144EF">
        <w:rPr>
          <w:rFonts w:cs="2  Badr" w:hint="cs"/>
          <w:rtl/>
        </w:rPr>
        <w:t xml:space="preserve">عقل حکم مستقلی به خوبی و بدی کاری دارد این خود دلیلی از ادله فقهی </w:t>
      </w:r>
      <w:r w:rsidRPr="003144EF">
        <w:rPr>
          <w:rFonts w:cs="2  Badr" w:hint="cs"/>
          <w:rtl/>
        </w:rPr>
        <w:t xml:space="preserve">است </w:t>
      </w:r>
      <w:r w:rsidR="003C5912" w:rsidRPr="003144EF">
        <w:rPr>
          <w:rFonts w:cs="2  Badr" w:hint="cs"/>
          <w:rtl/>
        </w:rPr>
        <w:t xml:space="preserve">که با حکم ملازمه این حکم را فقهی </w:t>
      </w:r>
      <w:r w:rsidR="003205DF" w:rsidRPr="003144EF">
        <w:rPr>
          <w:rFonts w:cs="2  Badr"/>
          <w:rtl/>
        </w:rPr>
        <w:t>م</w:t>
      </w:r>
      <w:r w:rsidR="003205DF" w:rsidRPr="003144EF">
        <w:rPr>
          <w:rFonts w:cs="2  Badr" w:hint="cs"/>
          <w:rtl/>
        </w:rPr>
        <w:t>ی‌</w:t>
      </w:r>
      <w:r w:rsidR="003205DF" w:rsidRPr="003144EF">
        <w:rPr>
          <w:rFonts w:cs="2  Badr" w:hint="eastAsia"/>
          <w:rtl/>
        </w:rPr>
        <w:t>کند</w:t>
      </w:r>
      <w:r w:rsidR="00701B3C" w:rsidRPr="003144EF">
        <w:rPr>
          <w:rFonts w:cs="2  Badr" w:hint="cs"/>
          <w:rtl/>
        </w:rPr>
        <w:t xml:space="preserve"> </w:t>
      </w:r>
      <w:r w:rsidRPr="003144EF">
        <w:rPr>
          <w:rFonts w:cs="2  Badr" w:hint="cs"/>
          <w:rtl/>
        </w:rPr>
        <w:t>ف</w:t>
      </w:r>
      <w:r w:rsidR="003C5912" w:rsidRPr="003144EF">
        <w:rPr>
          <w:rFonts w:cs="2  Badr" w:hint="cs"/>
          <w:rtl/>
        </w:rPr>
        <w:t>لذا اخلاق، در حوزه رفتارها هم عرض فقه</w:t>
      </w:r>
      <w:r w:rsidRPr="003144EF">
        <w:rPr>
          <w:rFonts w:cs="2  Badr" w:hint="cs"/>
          <w:rtl/>
        </w:rPr>
        <w:t xml:space="preserve"> نیست بلکه اخلاق در منطقه دینی </w:t>
      </w:r>
      <w:r w:rsidR="003205DF" w:rsidRPr="003144EF">
        <w:rPr>
          <w:rFonts w:cs="2  Badr"/>
          <w:rtl/>
        </w:rPr>
        <w:t>گزاره‌ها</w:t>
      </w:r>
      <w:r w:rsidR="003205DF" w:rsidRPr="003144EF">
        <w:rPr>
          <w:rFonts w:cs="2  Badr" w:hint="cs"/>
          <w:rtl/>
        </w:rPr>
        <w:t>ی</w:t>
      </w:r>
      <w:r w:rsidR="003C5912" w:rsidRPr="003144EF">
        <w:rPr>
          <w:rFonts w:cs="2  Badr" w:hint="cs"/>
          <w:rtl/>
        </w:rPr>
        <w:t xml:space="preserve"> حسن و قبح اخلاقی، از مقدمات فقه است چون </w:t>
      </w:r>
      <w:r w:rsidR="00AB011E" w:rsidRPr="003144EF">
        <w:rPr>
          <w:rFonts w:cs="2  Badr" w:hint="cs"/>
          <w:rtl/>
        </w:rPr>
        <w:t xml:space="preserve">اگر </w:t>
      </w:r>
      <w:r w:rsidR="003C5912" w:rsidRPr="003144EF">
        <w:rPr>
          <w:rFonts w:cs="2  Badr" w:hint="cs"/>
          <w:rtl/>
        </w:rPr>
        <w:t xml:space="preserve">حکم عقلی مستقل باشد با </w:t>
      </w:r>
      <w:r w:rsidR="00AB011E" w:rsidRPr="003144EF">
        <w:rPr>
          <w:rFonts w:cs="2  Badr" w:hint="cs"/>
          <w:rtl/>
        </w:rPr>
        <w:t xml:space="preserve"> استفاده از </w:t>
      </w:r>
      <w:r w:rsidR="003C5912" w:rsidRPr="003144EF">
        <w:rPr>
          <w:rFonts w:cs="2  Badr" w:hint="cs"/>
          <w:rtl/>
        </w:rPr>
        <w:t xml:space="preserve">قاعده ملازمه </w:t>
      </w:r>
      <w:r w:rsidR="00AB011E" w:rsidRPr="003144EF">
        <w:rPr>
          <w:rFonts w:cs="2  Badr" w:hint="cs"/>
          <w:rtl/>
        </w:rPr>
        <w:t xml:space="preserve">از مبادی فقه خواهد بود و این حکم عقل </w:t>
      </w:r>
      <w:r w:rsidR="003C5912" w:rsidRPr="003144EF">
        <w:rPr>
          <w:rFonts w:cs="2  Badr" w:hint="cs"/>
          <w:rtl/>
        </w:rPr>
        <w:t xml:space="preserve">یک استدلال فقهی </w:t>
      </w:r>
      <w:r w:rsidR="00AB011E" w:rsidRPr="003144EF">
        <w:rPr>
          <w:rFonts w:cs="2  Badr" w:hint="cs"/>
          <w:rtl/>
        </w:rPr>
        <w:t>است،</w:t>
      </w:r>
      <w:r w:rsidR="00701B3C" w:rsidRPr="003144EF">
        <w:rPr>
          <w:rFonts w:cs="2  Badr" w:hint="cs"/>
          <w:rtl/>
        </w:rPr>
        <w:t xml:space="preserve"> </w:t>
      </w:r>
      <w:r w:rsidR="003C5912" w:rsidRPr="003144EF">
        <w:rPr>
          <w:rFonts w:cs="2  Badr" w:hint="cs"/>
          <w:rtl/>
        </w:rPr>
        <w:t xml:space="preserve">اگر حکم عقلی مستقل نباشد جزء ظنون </w:t>
      </w:r>
      <w:r w:rsidR="00AB011E" w:rsidRPr="003144EF">
        <w:rPr>
          <w:rFonts w:cs="2  Badr" w:hint="cs"/>
          <w:rtl/>
        </w:rPr>
        <w:t xml:space="preserve">بوده، </w:t>
      </w:r>
      <w:r w:rsidR="003C5912" w:rsidRPr="003144EF">
        <w:rPr>
          <w:rFonts w:cs="2  Badr" w:hint="cs"/>
          <w:rtl/>
        </w:rPr>
        <w:t>ارزش ندارد</w:t>
      </w:r>
      <w:r w:rsidR="00AB011E" w:rsidRPr="003144EF">
        <w:rPr>
          <w:rFonts w:cs="2  Badr" w:hint="cs"/>
          <w:rtl/>
        </w:rPr>
        <w:t>.</w:t>
      </w:r>
      <w:r w:rsidR="003C5912" w:rsidRPr="003144EF">
        <w:rPr>
          <w:rFonts w:cs="2  Badr" w:hint="cs"/>
          <w:rtl/>
        </w:rPr>
        <w:t xml:space="preserve"> </w:t>
      </w:r>
    </w:p>
    <w:p w:rsidR="003338B5" w:rsidRPr="003144EF" w:rsidRDefault="003338B5" w:rsidP="00324AC0">
      <w:pPr>
        <w:pStyle w:val="Heading3"/>
        <w:numPr>
          <w:ilvl w:val="0"/>
          <w:numId w:val="34"/>
        </w:numPr>
        <w:bidi/>
        <w:rPr>
          <w:rFonts w:cs="2  Badr"/>
          <w:rtl/>
        </w:rPr>
      </w:pPr>
      <w:bookmarkStart w:id="13" w:name="_Toc366620997"/>
      <w:r w:rsidRPr="003144EF">
        <w:rPr>
          <w:rFonts w:cs="2  Badr" w:hint="cs"/>
          <w:rtl/>
        </w:rPr>
        <w:t>مفهوم «عَلِّمِ»</w:t>
      </w:r>
      <w:bookmarkEnd w:id="13"/>
    </w:p>
    <w:p w:rsidR="009349AE" w:rsidRPr="003144EF" w:rsidRDefault="003338B5" w:rsidP="00324AC0">
      <w:pPr>
        <w:rPr>
          <w:rFonts w:cs="2  Badr"/>
          <w:rtl/>
        </w:rPr>
      </w:pPr>
      <w:r w:rsidRPr="003144EF">
        <w:rPr>
          <w:rFonts w:cs="2  Badr" w:hint="cs"/>
          <w:rtl/>
        </w:rPr>
        <w:t xml:space="preserve">در بررسی مفهوم «عَلِّمِ» </w:t>
      </w:r>
      <w:r w:rsidR="003C5912" w:rsidRPr="003144EF">
        <w:rPr>
          <w:rFonts w:cs="2  Badr" w:hint="cs"/>
          <w:rtl/>
        </w:rPr>
        <w:t xml:space="preserve">دو احتمال </w:t>
      </w:r>
      <w:r w:rsidRPr="003144EF">
        <w:rPr>
          <w:rFonts w:cs="2  Badr" w:hint="cs"/>
          <w:rtl/>
        </w:rPr>
        <w:t>ممکن است</w:t>
      </w:r>
      <w:r w:rsidR="003205DF" w:rsidRPr="003144EF">
        <w:rPr>
          <w:rFonts w:cs="2  Badr"/>
          <w:rtl/>
        </w:rPr>
        <w:t>؛</w:t>
      </w:r>
    </w:p>
    <w:p w:rsidR="009349AE" w:rsidRPr="003144EF" w:rsidRDefault="003C5912" w:rsidP="00324AC0">
      <w:pPr>
        <w:pStyle w:val="ListParagraph"/>
        <w:numPr>
          <w:ilvl w:val="0"/>
          <w:numId w:val="35"/>
        </w:numPr>
        <w:rPr>
          <w:rFonts w:cs="2  Badr"/>
        </w:rPr>
      </w:pPr>
      <w:r w:rsidRPr="003144EF">
        <w:rPr>
          <w:rFonts w:cs="2  Badr" w:hint="cs"/>
          <w:rtl/>
        </w:rPr>
        <w:t xml:space="preserve">احتمال </w:t>
      </w:r>
      <w:r w:rsidR="009349AE" w:rsidRPr="003144EF">
        <w:rPr>
          <w:rFonts w:cs="2  Badr" w:hint="cs"/>
          <w:rtl/>
        </w:rPr>
        <w:t xml:space="preserve">اول </w:t>
      </w:r>
      <w:r w:rsidRPr="003144EF">
        <w:rPr>
          <w:rFonts w:cs="2  Badr" w:hint="cs"/>
          <w:rtl/>
        </w:rPr>
        <w:t xml:space="preserve">این است که </w:t>
      </w:r>
      <w:r w:rsidR="009349AE" w:rsidRPr="001B3FC6">
        <w:rPr>
          <w:rFonts w:cs="2  Badr" w:hint="cs"/>
          <w:b/>
          <w:bCs/>
          <w:rtl/>
        </w:rPr>
        <w:t>«وَ عَلِّمِ الْجَاهِلَ»</w:t>
      </w:r>
      <w:r w:rsidR="009349AE" w:rsidRPr="003144EF">
        <w:rPr>
          <w:rFonts w:cs="2  Badr" w:hint="cs"/>
          <w:rtl/>
        </w:rPr>
        <w:t xml:space="preserve">  با توجه</w:t>
      </w:r>
      <w:r w:rsidRPr="003144EF">
        <w:rPr>
          <w:rFonts w:cs="2  Badr" w:hint="cs"/>
          <w:rtl/>
        </w:rPr>
        <w:t xml:space="preserve"> به مناسبات حکم موضوع و قرائن حافه به کلام بر علم و جهل </w:t>
      </w:r>
      <w:r w:rsidR="009349AE" w:rsidRPr="003144EF">
        <w:rPr>
          <w:rFonts w:cs="2  Badr" w:hint="cs"/>
          <w:rtl/>
        </w:rPr>
        <w:t xml:space="preserve">نسبت </w:t>
      </w:r>
      <w:r w:rsidRPr="003144EF">
        <w:rPr>
          <w:rFonts w:cs="2  Badr" w:hint="cs"/>
          <w:rtl/>
        </w:rPr>
        <w:t xml:space="preserve">به احکام شرعی </w:t>
      </w:r>
      <w:r w:rsidR="009349AE" w:rsidRPr="003144EF">
        <w:rPr>
          <w:rFonts w:cs="2  Badr" w:hint="cs"/>
          <w:rtl/>
        </w:rPr>
        <w:t xml:space="preserve">حمل شود. </w:t>
      </w:r>
      <w:r w:rsidRPr="003144EF">
        <w:rPr>
          <w:rFonts w:cs="2  Badr" w:hint="cs"/>
          <w:rtl/>
        </w:rPr>
        <w:t xml:space="preserve">در واقع </w:t>
      </w:r>
      <w:r w:rsidR="009349AE" w:rsidRPr="003144EF">
        <w:rPr>
          <w:rFonts w:cs="2  Badr" w:hint="cs"/>
          <w:rtl/>
        </w:rPr>
        <w:t xml:space="preserve">حضرت امیر </w:t>
      </w:r>
      <w:r w:rsidR="00CF74D1">
        <w:rPr>
          <w:rFonts w:cs="2  Badr" w:hint="cs"/>
          <w:rtl/>
        </w:rPr>
        <w:t>سلام‌الله‌علیه</w:t>
      </w:r>
      <w:r w:rsidR="009349AE" w:rsidRPr="003144EF">
        <w:rPr>
          <w:rFonts w:cs="2  Badr" w:hint="cs"/>
          <w:rtl/>
        </w:rPr>
        <w:t xml:space="preserve"> بیان </w:t>
      </w:r>
      <w:r w:rsidR="003205DF" w:rsidRPr="003144EF">
        <w:rPr>
          <w:rFonts w:cs="2  Badr"/>
          <w:rtl/>
        </w:rPr>
        <w:t>م</w:t>
      </w:r>
      <w:r w:rsidR="003205DF" w:rsidRPr="003144EF">
        <w:rPr>
          <w:rFonts w:cs="2  Badr" w:hint="cs"/>
          <w:rtl/>
        </w:rPr>
        <w:t>ی‌</w:t>
      </w:r>
      <w:r w:rsidR="003205DF" w:rsidRPr="003144EF">
        <w:rPr>
          <w:rFonts w:cs="2  Badr" w:hint="eastAsia"/>
          <w:rtl/>
        </w:rPr>
        <w:t>کنند</w:t>
      </w:r>
      <w:r w:rsidR="009349AE" w:rsidRPr="003144EF">
        <w:rPr>
          <w:rFonts w:cs="2  Badr" w:hint="cs"/>
          <w:rtl/>
        </w:rPr>
        <w:t>؛</w:t>
      </w:r>
      <w:r w:rsidR="00347E4E" w:rsidRPr="003144EF">
        <w:rPr>
          <w:rFonts w:cs="2  Badr" w:hint="cs"/>
          <w:rtl/>
        </w:rPr>
        <w:t xml:space="preserve"> </w:t>
      </w:r>
      <w:r w:rsidR="009349AE" w:rsidRPr="003144EF">
        <w:rPr>
          <w:rFonts w:cs="2  Badr" w:hint="cs"/>
          <w:rtl/>
        </w:rPr>
        <w:t xml:space="preserve">احکام شرعی را به </w:t>
      </w:r>
      <w:r w:rsidRPr="003144EF">
        <w:rPr>
          <w:rFonts w:cs="2  Badr" w:hint="cs"/>
          <w:rtl/>
        </w:rPr>
        <w:t xml:space="preserve">کسی که </w:t>
      </w:r>
      <w:r w:rsidR="003205DF" w:rsidRPr="003144EF">
        <w:rPr>
          <w:rFonts w:cs="2  Badr"/>
          <w:rtl/>
        </w:rPr>
        <w:t>نم</w:t>
      </w:r>
      <w:r w:rsidR="003205DF" w:rsidRPr="003144EF">
        <w:rPr>
          <w:rFonts w:cs="2  Badr" w:hint="cs"/>
          <w:rtl/>
        </w:rPr>
        <w:t>ی‌</w:t>
      </w:r>
      <w:r w:rsidR="003205DF" w:rsidRPr="003144EF">
        <w:rPr>
          <w:rFonts w:cs="2  Badr" w:hint="eastAsia"/>
          <w:rtl/>
        </w:rPr>
        <w:t>داند</w:t>
      </w:r>
      <w:r w:rsidRPr="003144EF">
        <w:rPr>
          <w:rFonts w:cs="2  Badr" w:hint="cs"/>
          <w:rtl/>
        </w:rPr>
        <w:t xml:space="preserve"> آموزش بده</w:t>
      </w:r>
      <w:r w:rsidR="009349AE" w:rsidRPr="003144EF">
        <w:rPr>
          <w:rFonts w:cs="2  Badr" w:hint="cs"/>
          <w:rtl/>
        </w:rPr>
        <w:t>.</w:t>
      </w:r>
      <w:r w:rsidRPr="003144EF">
        <w:rPr>
          <w:rFonts w:cs="2  Badr" w:hint="cs"/>
          <w:rtl/>
        </w:rPr>
        <w:t xml:space="preserve"> </w:t>
      </w:r>
    </w:p>
    <w:p w:rsidR="009349AE" w:rsidRPr="003144EF" w:rsidRDefault="009349AE" w:rsidP="00324AC0">
      <w:pPr>
        <w:pStyle w:val="ListParagraph"/>
        <w:numPr>
          <w:ilvl w:val="0"/>
          <w:numId w:val="35"/>
        </w:numPr>
        <w:rPr>
          <w:rFonts w:cs="2  Badr"/>
        </w:rPr>
      </w:pPr>
      <w:r w:rsidRPr="003144EF">
        <w:rPr>
          <w:rFonts w:cs="2  Badr" w:hint="cs"/>
          <w:rtl/>
        </w:rPr>
        <w:t xml:space="preserve">احتمال دوم این است که گفته شود </w:t>
      </w:r>
      <w:r w:rsidR="003C5912" w:rsidRPr="003144EF">
        <w:rPr>
          <w:rFonts w:cs="2  Badr" w:hint="cs"/>
          <w:rtl/>
        </w:rPr>
        <w:t xml:space="preserve">لفظ </w:t>
      </w:r>
      <w:r w:rsidRPr="001B3FC6">
        <w:rPr>
          <w:rFonts w:cs="2  Badr" w:hint="cs"/>
          <w:b/>
          <w:bCs/>
          <w:rtl/>
        </w:rPr>
        <w:t>«عَلِّمِ»</w:t>
      </w:r>
      <w:r w:rsidRPr="003144EF">
        <w:rPr>
          <w:rFonts w:cs="2  Badr" w:hint="cs"/>
          <w:rtl/>
        </w:rPr>
        <w:t xml:space="preserve"> </w:t>
      </w:r>
      <w:r w:rsidR="003C5912" w:rsidRPr="003144EF">
        <w:rPr>
          <w:rFonts w:cs="2  Badr" w:hint="cs"/>
          <w:rtl/>
        </w:rPr>
        <w:t xml:space="preserve">اطلاق دارد و تعلیم مسائل </w:t>
      </w:r>
      <w:r w:rsidRPr="003144EF">
        <w:rPr>
          <w:rFonts w:cs="2  Badr" w:hint="cs"/>
          <w:rtl/>
        </w:rPr>
        <w:t xml:space="preserve">و </w:t>
      </w:r>
      <w:r w:rsidR="003205DF" w:rsidRPr="003144EF">
        <w:rPr>
          <w:rFonts w:cs="2  Badr"/>
          <w:rtl/>
        </w:rPr>
        <w:t>مهارت‌ها</w:t>
      </w:r>
      <w:r w:rsidR="003205DF" w:rsidRPr="003144EF">
        <w:rPr>
          <w:rFonts w:cs="2  Badr" w:hint="cs"/>
          <w:rtl/>
        </w:rPr>
        <w:t>ی</w:t>
      </w:r>
      <w:r w:rsidRPr="003144EF">
        <w:rPr>
          <w:rFonts w:cs="2  Badr" w:hint="cs"/>
          <w:rtl/>
        </w:rPr>
        <w:t xml:space="preserve"> دیگری </w:t>
      </w:r>
      <w:r w:rsidR="003C5912" w:rsidRPr="003144EF">
        <w:rPr>
          <w:rFonts w:cs="2  Badr" w:hint="cs"/>
          <w:rtl/>
        </w:rPr>
        <w:t>که در زندگی لازم است</w:t>
      </w:r>
      <w:r w:rsidR="00F2035D" w:rsidRPr="003144EF">
        <w:rPr>
          <w:rFonts w:cs="2  Badr"/>
          <w:rtl/>
        </w:rPr>
        <w:t xml:space="preserve"> </w:t>
      </w:r>
      <w:r w:rsidRPr="003144EF">
        <w:rPr>
          <w:rFonts w:cs="2  Badr" w:hint="cs"/>
          <w:rtl/>
        </w:rPr>
        <w:t xml:space="preserve">را نیز شامل </w:t>
      </w:r>
      <w:r w:rsidR="003205DF" w:rsidRPr="003144EF">
        <w:rPr>
          <w:rFonts w:cs="2  Badr"/>
          <w:rtl/>
        </w:rPr>
        <w:t>م</w:t>
      </w:r>
      <w:r w:rsidR="003205DF" w:rsidRPr="003144EF">
        <w:rPr>
          <w:rFonts w:cs="2  Badr" w:hint="cs"/>
          <w:rtl/>
        </w:rPr>
        <w:t>ی‌</w:t>
      </w:r>
      <w:r w:rsidR="003205DF" w:rsidRPr="003144EF">
        <w:rPr>
          <w:rFonts w:cs="2  Badr" w:hint="eastAsia"/>
          <w:rtl/>
        </w:rPr>
        <w:t>شود</w:t>
      </w:r>
      <w:r w:rsidRPr="003144EF">
        <w:rPr>
          <w:rFonts w:cs="2  Badr" w:hint="cs"/>
          <w:rtl/>
        </w:rPr>
        <w:t>. و این</w:t>
      </w:r>
      <w:r w:rsidR="003C5912" w:rsidRPr="003144EF">
        <w:rPr>
          <w:rFonts w:cs="2  Badr" w:hint="cs"/>
          <w:rtl/>
        </w:rPr>
        <w:t xml:space="preserve"> که حکومت </w:t>
      </w:r>
      <w:r w:rsidR="00CF74D1">
        <w:rPr>
          <w:rFonts w:cs="2  Badr" w:hint="cs"/>
          <w:rtl/>
        </w:rPr>
        <w:t>برنامه‌ریزی</w:t>
      </w:r>
      <w:r w:rsidRPr="003144EF">
        <w:rPr>
          <w:rFonts w:cs="2  Badr" w:hint="cs"/>
          <w:rtl/>
        </w:rPr>
        <w:t xml:space="preserve"> </w:t>
      </w:r>
      <w:r w:rsidR="003205DF" w:rsidRPr="003144EF">
        <w:rPr>
          <w:rFonts w:cs="2  Badr"/>
          <w:rtl/>
        </w:rPr>
        <w:t>م</w:t>
      </w:r>
      <w:r w:rsidR="003205DF" w:rsidRPr="003144EF">
        <w:rPr>
          <w:rFonts w:cs="2  Badr" w:hint="cs"/>
          <w:rtl/>
        </w:rPr>
        <w:t>ی‌</w:t>
      </w:r>
      <w:r w:rsidR="003205DF" w:rsidRPr="003144EF">
        <w:rPr>
          <w:rFonts w:cs="2  Badr" w:hint="eastAsia"/>
          <w:rtl/>
        </w:rPr>
        <w:t>کند</w:t>
      </w:r>
      <w:r w:rsidRPr="003144EF">
        <w:rPr>
          <w:rFonts w:cs="2  Badr" w:hint="cs"/>
          <w:rtl/>
        </w:rPr>
        <w:t xml:space="preserve"> و </w:t>
      </w:r>
      <w:r w:rsidR="003C5912" w:rsidRPr="003144EF">
        <w:rPr>
          <w:rFonts w:cs="2  Badr" w:hint="cs"/>
          <w:rtl/>
        </w:rPr>
        <w:t xml:space="preserve"> </w:t>
      </w:r>
      <w:r w:rsidR="003205DF" w:rsidRPr="003144EF">
        <w:rPr>
          <w:rFonts w:cs="2  Badr"/>
          <w:rtl/>
        </w:rPr>
        <w:t>مهارت‌ها</w:t>
      </w:r>
      <w:r w:rsidR="003C5912" w:rsidRPr="003144EF">
        <w:rPr>
          <w:rFonts w:cs="2  Badr" w:hint="cs"/>
          <w:rtl/>
        </w:rPr>
        <w:t xml:space="preserve"> </w:t>
      </w:r>
      <w:r w:rsidRPr="003144EF">
        <w:rPr>
          <w:rFonts w:cs="2  Badr" w:hint="cs"/>
          <w:rtl/>
        </w:rPr>
        <w:t xml:space="preserve">و </w:t>
      </w:r>
      <w:r w:rsidR="003205DF" w:rsidRPr="003144EF">
        <w:rPr>
          <w:rFonts w:cs="2  Badr"/>
          <w:rtl/>
        </w:rPr>
        <w:t>دانش‌ها</w:t>
      </w:r>
      <w:r w:rsidR="003205DF" w:rsidRPr="003144EF">
        <w:rPr>
          <w:rFonts w:cs="2  Badr" w:hint="cs"/>
          <w:rtl/>
        </w:rPr>
        <w:t>ی</w:t>
      </w:r>
      <w:r w:rsidRPr="003144EF">
        <w:rPr>
          <w:rFonts w:cs="2  Badr" w:hint="cs"/>
          <w:rtl/>
        </w:rPr>
        <w:t xml:space="preserve"> غیر</w:t>
      </w:r>
      <w:r w:rsidR="003C5912" w:rsidRPr="003144EF">
        <w:rPr>
          <w:rFonts w:cs="2  Badr" w:hint="cs"/>
          <w:rtl/>
        </w:rPr>
        <w:t>دینی به معنای خاص</w:t>
      </w:r>
      <w:r w:rsidR="00F2035D" w:rsidRPr="003144EF">
        <w:rPr>
          <w:rFonts w:cs="2  Badr"/>
          <w:rtl/>
        </w:rPr>
        <w:t xml:space="preserve"> </w:t>
      </w:r>
      <w:r w:rsidR="003C5912" w:rsidRPr="003144EF">
        <w:rPr>
          <w:rFonts w:cs="2  Badr" w:hint="cs"/>
          <w:rtl/>
        </w:rPr>
        <w:t xml:space="preserve">را </w:t>
      </w:r>
      <w:r w:rsidRPr="003144EF">
        <w:rPr>
          <w:rFonts w:cs="2  Badr" w:hint="cs"/>
          <w:rtl/>
        </w:rPr>
        <w:t xml:space="preserve">آموزش </w:t>
      </w:r>
      <w:r w:rsidR="003205DF" w:rsidRPr="003144EF">
        <w:rPr>
          <w:rFonts w:cs="2  Badr"/>
          <w:rtl/>
        </w:rPr>
        <w:t>م</w:t>
      </w:r>
      <w:r w:rsidR="003205DF" w:rsidRPr="003144EF">
        <w:rPr>
          <w:rFonts w:cs="2  Badr" w:hint="cs"/>
          <w:rtl/>
        </w:rPr>
        <w:t>ی‌</w:t>
      </w:r>
      <w:r w:rsidR="003205DF" w:rsidRPr="003144EF">
        <w:rPr>
          <w:rFonts w:cs="2  Badr" w:hint="eastAsia"/>
          <w:rtl/>
        </w:rPr>
        <w:t>دهد</w:t>
      </w:r>
      <w:r w:rsidRPr="003144EF">
        <w:rPr>
          <w:rFonts w:cs="2  Badr" w:hint="cs"/>
          <w:rtl/>
        </w:rPr>
        <w:t>،</w:t>
      </w:r>
      <w:r w:rsidR="003C5912" w:rsidRPr="003144EF">
        <w:rPr>
          <w:rFonts w:cs="2  Badr" w:hint="cs"/>
          <w:rtl/>
        </w:rPr>
        <w:t xml:space="preserve"> </w:t>
      </w:r>
      <w:r w:rsidRPr="003144EF">
        <w:rPr>
          <w:rFonts w:cs="2  Badr" w:hint="cs"/>
          <w:rtl/>
        </w:rPr>
        <w:t>تمام این موارد</w:t>
      </w:r>
      <w:r w:rsidR="003C5912" w:rsidRPr="003144EF">
        <w:rPr>
          <w:rFonts w:cs="2  Badr" w:hint="cs"/>
          <w:rtl/>
        </w:rPr>
        <w:t xml:space="preserve"> مشمول  دلیل باشد</w:t>
      </w:r>
      <w:r w:rsidRPr="003144EF">
        <w:rPr>
          <w:rFonts w:cs="2  Badr" w:hint="cs"/>
          <w:rtl/>
        </w:rPr>
        <w:t>.</w:t>
      </w:r>
      <w:r w:rsidR="003C5912" w:rsidRPr="003144EF">
        <w:rPr>
          <w:rFonts w:cs="2  Badr" w:hint="cs"/>
          <w:rtl/>
        </w:rPr>
        <w:t xml:space="preserve"> </w:t>
      </w:r>
    </w:p>
    <w:p w:rsidR="001B08DC" w:rsidRPr="003144EF" w:rsidRDefault="003C5912" w:rsidP="00324AC0">
      <w:pPr>
        <w:rPr>
          <w:rFonts w:cs="2  Badr"/>
          <w:rtl/>
        </w:rPr>
      </w:pPr>
      <w:r w:rsidRPr="003144EF">
        <w:rPr>
          <w:rFonts w:cs="2  Badr" w:hint="cs"/>
          <w:rtl/>
        </w:rPr>
        <w:t xml:space="preserve">به لحاظ لغوی </w:t>
      </w:r>
      <w:r w:rsidR="001B08DC" w:rsidRPr="001B3FC6">
        <w:rPr>
          <w:rFonts w:cs="2  Badr" w:hint="cs"/>
          <w:b/>
          <w:bCs/>
          <w:rtl/>
        </w:rPr>
        <w:t>«وَ عَلِّمِ الْجَاهِلَ»</w:t>
      </w:r>
      <w:r w:rsidRPr="001B3FC6">
        <w:rPr>
          <w:rFonts w:cs="2  Badr" w:hint="cs"/>
          <w:b/>
          <w:bCs/>
          <w:rtl/>
        </w:rPr>
        <w:t xml:space="preserve"> </w:t>
      </w:r>
      <w:r w:rsidRPr="003144EF">
        <w:rPr>
          <w:rFonts w:cs="2  Badr" w:hint="cs"/>
          <w:rtl/>
        </w:rPr>
        <w:t xml:space="preserve">اطلاق دارد </w:t>
      </w:r>
      <w:r w:rsidR="009349AE" w:rsidRPr="003144EF">
        <w:rPr>
          <w:rFonts w:cs="2  Badr" w:hint="cs"/>
          <w:rtl/>
        </w:rPr>
        <w:t xml:space="preserve">و </w:t>
      </w:r>
      <w:r w:rsidRPr="003144EF">
        <w:rPr>
          <w:rFonts w:cs="2  Badr" w:hint="cs"/>
          <w:rtl/>
        </w:rPr>
        <w:t xml:space="preserve">هر دو </w:t>
      </w:r>
      <w:r w:rsidR="009349AE" w:rsidRPr="003144EF">
        <w:rPr>
          <w:rFonts w:cs="2  Badr" w:hint="cs"/>
          <w:rtl/>
        </w:rPr>
        <w:t xml:space="preserve">احتمال </w:t>
      </w:r>
      <w:r w:rsidRPr="003144EF">
        <w:rPr>
          <w:rFonts w:cs="2  Badr" w:hint="cs"/>
          <w:rtl/>
        </w:rPr>
        <w:t xml:space="preserve">را </w:t>
      </w:r>
      <w:r w:rsidR="003205DF" w:rsidRPr="003144EF">
        <w:rPr>
          <w:rFonts w:cs="2  Badr"/>
          <w:rtl/>
        </w:rPr>
        <w:t>دربرم</w:t>
      </w:r>
      <w:r w:rsidR="003205DF" w:rsidRPr="003144EF">
        <w:rPr>
          <w:rFonts w:cs="2  Badr" w:hint="cs"/>
          <w:rtl/>
        </w:rPr>
        <w:t>ی‌</w:t>
      </w:r>
      <w:r w:rsidR="003205DF" w:rsidRPr="003144EF">
        <w:rPr>
          <w:rFonts w:cs="2  Badr" w:hint="eastAsia"/>
          <w:rtl/>
        </w:rPr>
        <w:t>گ</w:t>
      </w:r>
      <w:r w:rsidR="003205DF" w:rsidRPr="003144EF">
        <w:rPr>
          <w:rFonts w:cs="2  Badr" w:hint="cs"/>
          <w:rtl/>
        </w:rPr>
        <w:t>ی</w:t>
      </w:r>
      <w:r w:rsidR="003205DF" w:rsidRPr="003144EF">
        <w:rPr>
          <w:rFonts w:cs="2  Badr" w:hint="eastAsia"/>
          <w:rtl/>
        </w:rPr>
        <w:t>رد</w:t>
      </w:r>
      <w:r w:rsidR="009349AE" w:rsidRPr="003144EF">
        <w:rPr>
          <w:rFonts w:cs="2  Badr" w:hint="cs"/>
          <w:rtl/>
        </w:rPr>
        <w:t>،</w:t>
      </w:r>
      <w:r w:rsidR="00701B3C" w:rsidRPr="003144EF">
        <w:rPr>
          <w:rFonts w:cs="2  Badr" w:hint="cs"/>
          <w:rtl/>
        </w:rPr>
        <w:t xml:space="preserve"> </w:t>
      </w:r>
      <w:r w:rsidR="001B08DC" w:rsidRPr="003144EF">
        <w:rPr>
          <w:rFonts w:cs="2  Badr" w:hint="cs"/>
          <w:rtl/>
        </w:rPr>
        <w:t xml:space="preserve">اما به دلیل وجود </w:t>
      </w:r>
      <w:r w:rsidR="003205DF" w:rsidRPr="003144EF">
        <w:rPr>
          <w:rFonts w:cs="2  Badr"/>
          <w:rtl/>
        </w:rPr>
        <w:t>شبه‌ا</w:t>
      </w:r>
      <w:r w:rsidR="003205DF" w:rsidRPr="003144EF">
        <w:rPr>
          <w:rFonts w:cs="2  Badr" w:hint="cs"/>
          <w:rtl/>
        </w:rPr>
        <w:t>ی</w:t>
      </w:r>
      <w:r w:rsidRPr="003144EF">
        <w:rPr>
          <w:rFonts w:cs="2  Badr" w:hint="cs"/>
          <w:rtl/>
        </w:rPr>
        <w:t xml:space="preserve"> </w:t>
      </w:r>
      <w:r w:rsidR="001B08DC" w:rsidRPr="003144EF">
        <w:rPr>
          <w:rFonts w:cs="2  Badr" w:hint="cs"/>
          <w:rtl/>
        </w:rPr>
        <w:t xml:space="preserve">کلی </w:t>
      </w:r>
      <w:r w:rsidR="003205DF" w:rsidRPr="003144EF">
        <w:rPr>
          <w:rFonts w:cs="2  Badr"/>
          <w:rtl/>
        </w:rPr>
        <w:t>نم</w:t>
      </w:r>
      <w:r w:rsidR="003205DF" w:rsidRPr="003144EF">
        <w:rPr>
          <w:rFonts w:cs="2  Badr" w:hint="cs"/>
          <w:rtl/>
        </w:rPr>
        <w:t>ی‌</w:t>
      </w:r>
      <w:r w:rsidR="003205DF" w:rsidRPr="003144EF">
        <w:rPr>
          <w:rFonts w:cs="2  Badr" w:hint="eastAsia"/>
          <w:rtl/>
        </w:rPr>
        <w:t>توان</w:t>
      </w:r>
      <w:r w:rsidR="003205DF" w:rsidRPr="003144EF">
        <w:rPr>
          <w:rFonts w:cs="2  Badr" w:hint="cs"/>
          <w:rtl/>
        </w:rPr>
        <w:t>ی</w:t>
      </w:r>
      <w:r w:rsidR="003205DF" w:rsidRPr="003144EF">
        <w:rPr>
          <w:rFonts w:cs="2  Badr" w:hint="eastAsia"/>
          <w:rtl/>
        </w:rPr>
        <w:t>م</w:t>
      </w:r>
      <w:r w:rsidRPr="003144EF">
        <w:rPr>
          <w:rFonts w:cs="2  Badr" w:hint="cs"/>
          <w:rtl/>
        </w:rPr>
        <w:t xml:space="preserve"> به این اطلاق تمسک کنیم</w:t>
      </w:r>
      <w:r w:rsidR="001B08DC" w:rsidRPr="003144EF">
        <w:rPr>
          <w:rFonts w:cs="2  Badr" w:hint="cs"/>
          <w:rtl/>
        </w:rPr>
        <w:t>.</w:t>
      </w:r>
      <w:r w:rsidRPr="003144EF">
        <w:rPr>
          <w:rFonts w:cs="2  Badr" w:hint="cs"/>
          <w:rtl/>
        </w:rPr>
        <w:t xml:space="preserve"> این شبهه کلی این است که </w:t>
      </w:r>
      <w:r w:rsidR="001B08DC" w:rsidRPr="003144EF">
        <w:rPr>
          <w:rFonts w:cs="2  Badr" w:hint="cs"/>
          <w:rtl/>
        </w:rPr>
        <w:t xml:space="preserve">اولین و پرکاربردترین کاربرد </w:t>
      </w:r>
      <w:r w:rsidRPr="003144EF">
        <w:rPr>
          <w:rFonts w:cs="2  Badr" w:hint="cs"/>
          <w:rtl/>
        </w:rPr>
        <w:t>واژه علم و جهل در احادیث و روایات همان علم و</w:t>
      </w:r>
      <w:r w:rsidR="001B08DC" w:rsidRPr="003144EF">
        <w:rPr>
          <w:rFonts w:cs="2  Badr" w:hint="cs"/>
          <w:rtl/>
        </w:rPr>
        <w:t xml:space="preserve"> جهل در امور دینی است و استعمال آنها در غیر امور دینی</w:t>
      </w:r>
      <w:r w:rsidRPr="003144EF">
        <w:rPr>
          <w:rFonts w:cs="2  Badr" w:hint="cs"/>
          <w:rtl/>
        </w:rPr>
        <w:t>، نیاز به قرینه دارد</w:t>
      </w:r>
      <w:r w:rsidR="001B08DC" w:rsidRPr="003144EF">
        <w:rPr>
          <w:rFonts w:cs="2  Badr" w:hint="cs"/>
          <w:rtl/>
        </w:rPr>
        <w:t>.</w:t>
      </w:r>
      <w:r w:rsidRPr="003144EF">
        <w:rPr>
          <w:rFonts w:cs="2  Badr" w:hint="cs"/>
          <w:rtl/>
        </w:rPr>
        <w:t xml:space="preserve">  </w:t>
      </w:r>
    </w:p>
    <w:p w:rsidR="00615EB0" w:rsidRPr="003144EF" w:rsidRDefault="003C5912" w:rsidP="00324AC0">
      <w:pPr>
        <w:rPr>
          <w:rFonts w:cs="2  Badr"/>
          <w:rtl/>
        </w:rPr>
      </w:pPr>
      <w:r w:rsidRPr="003144EF">
        <w:rPr>
          <w:rFonts w:cs="2  Badr" w:hint="cs"/>
          <w:rtl/>
        </w:rPr>
        <w:t xml:space="preserve">جزء اول یا جزء دوم بحث فقه تربیت هم این را تقویت کردیم گفتیم وقتی کسی این کثرت استعمال بسیار گسترده را در آیات و روایات ببیند، ملاحظه خواهد کرد که علم بیشتر منصرف به علم دینی است و جهل هم مقابل آن و </w:t>
      </w:r>
      <w:r w:rsidR="00BB170D" w:rsidRPr="001B3FC6">
        <w:rPr>
          <w:rFonts w:cs="2  Badr" w:hint="cs"/>
          <w:b/>
          <w:bCs/>
          <w:rtl/>
        </w:rPr>
        <w:t>«</w:t>
      </w:r>
      <w:r w:rsidR="00C21DAA" w:rsidRPr="001B3FC6">
        <w:rPr>
          <w:rFonts w:ascii="Traditional Arabic" w:hAnsi="Traditional Arabic" w:cs="2  Badr" w:hint="cs"/>
          <w:b/>
          <w:bCs/>
          <w:sz w:val="30"/>
          <w:szCs w:val="30"/>
          <w:rtl/>
          <w:lang w:bidi="fa-IR"/>
        </w:rPr>
        <w:t xml:space="preserve"> طَلَبُ‏ </w:t>
      </w:r>
      <w:r w:rsidR="00C21DAA" w:rsidRPr="001B3FC6">
        <w:rPr>
          <w:rFonts w:ascii="Traditional Arabic" w:hAnsi="Traditional Arabic" w:cs="2  Badr" w:hint="cs"/>
          <w:b/>
          <w:bCs/>
          <w:sz w:val="30"/>
          <w:szCs w:val="30"/>
          <w:rtl/>
          <w:lang w:bidi="fa-IR"/>
        </w:rPr>
        <w:lastRenderedPageBreak/>
        <w:t>الْعِلْمِ‏ فَرِيضَةٌ.</w:t>
      </w:r>
      <w:r w:rsidR="0000175E" w:rsidRPr="001B3FC6">
        <w:rPr>
          <w:rFonts w:cs="2  Badr" w:hint="cs"/>
          <w:b/>
          <w:bCs/>
          <w:rtl/>
        </w:rPr>
        <w:t>»</w:t>
      </w:r>
      <w:r w:rsidR="001B08DC" w:rsidRPr="003144EF">
        <w:rPr>
          <w:rFonts w:cs="2  Badr" w:hint="cs"/>
          <w:rtl/>
        </w:rPr>
        <w:t xml:space="preserve"> </w:t>
      </w:r>
      <w:r w:rsidRPr="003144EF">
        <w:rPr>
          <w:rFonts w:cs="2  Badr" w:hint="cs"/>
          <w:rtl/>
        </w:rPr>
        <w:t xml:space="preserve">یعنی علم دینی و </w:t>
      </w:r>
      <w:r w:rsidR="00BB170D" w:rsidRPr="001B3FC6">
        <w:rPr>
          <w:rFonts w:cs="2  Badr" w:hint="cs"/>
          <w:b/>
          <w:bCs/>
          <w:rtl/>
        </w:rPr>
        <w:t>«</w:t>
      </w:r>
      <w:r w:rsidR="00C21DAA" w:rsidRPr="001B3FC6">
        <w:rPr>
          <w:rFonts w:ascii="Traditional Arabic" w:hAnsi="Traditional Arabic" w:cs="2  Badr" w:hint="cs"/>
          <w:b/>
          <w:bCs/>
          <w:sz w:val="30"/>
          <w:szCs w:val="30"/>
          <w:rtl/>
          <w:lang w:bidi="fa-IR"/>
        </w:rPr>
        <w:t xml:space="preserve"> هَلْ يَسْتَوِي الَّ</w:t>
      </w:r>
      <w:r w:rsidR="001F4B63" w:rsidRPr="001B3FC6">
        <w:rPr>
          <w:rFonts w:ascii="Traditional Arabic" w:hAnsi="Traditional Arabic" w:cs="2  Badr" w:hint="cs"/>
          <w:b/>
          <w:bCs/>
          <w:sz w:val="30"/>
          <w:szCs w:val="30"/>
          <w:rtl/>
          <w:lang w:bidi="fa-IR"/>
        </w:rPr>
        <w:t>ذينَ يَعْلَمُونَ وَ الَّذينَ لا</w:t>
      </w:r>
      <w:r w:rsidR="00C21DAA" w:rsidRPr="001B3FC6">
        <w:rPr>
          <w:rFonts w:ascii="Traditional Arabic" w:hAnsi="Traditional Arabic" w:cs="2  Badr" w:hint="cs"/>
          <w:b/>
          <w:bCs/>
          <w:sz w:val="30"/>
          <w:szCs w:val="30"/>
          <w:rtl/>
          <w:lang w:bidi="fa-IR"/>
        </w:rPr>
        <w:t xml:space="preserve">يَعْلَمُونَ </w:t>
      </w:r>
      <w:r w:rsidR="0000175E" w:rsidRPr="001B3FC6">
        <w:rPr>
          <w:rFonts w:cs="2  Badr" w:hint="cs"/>
          <w:b/>
          <w:bCs/>
          <w:rtl/>
        </w:rPr>
        <w:t>»</w:t>
      </w:r>
      <w:r w:rsidR="00C21DAA" w:rsidRPr="003144EF">
        <w:rPr>
          <w:rFonts w:ascii="Traditional Arabic" w:hAnsi="Traditional Arabic" w:cs="2  Badr" w:hint="cs"/>
          <w:sz w:val="30"/>
          <w:szCs w:val="30"/>
          <w:rtl/>
          <w:lang w:bidi="fa-IR"/>
        </w:rPr>
        <w:t xml:space="preserve"> </w:t>
      </w:r>
      <w:r w:rsidR="003205DF" w:rsidRPr="003144EF">
        <w:rPr>
          <w:rFonts w:ascii="Traditional Arabic" w:hAnsi="Traditional Arabic" w:cs="2  Badr"/>
          <w:rtl/>
          <w:lang w:bidi="fa-IR"/>
        </w:rPr>
        <w:t>سوره</w:t>
      </w:r>
      <w:r w:rsidR="00C21DAA" w:rsidRPr="003144EF">
        <w:rPr>
          <w:rFonts w:ascii="Traditional Arabic" w:hAnsi="Traditional Arabic" w:cs="2  Badr" w:hint="cs"/>
          <w:rtl/>
          <w:lang w:bidi="fa-IR"/>
        </w:rPr>
        <w:t xml:space="preserve"> زمر </w:t>
      </w:r>
      <w:r w:rsidR="003205DF" w:rsidRPr="003144EF">
        <w:rPr>
          <w:rFonts w:ascii="Traditional Arabic" w:hAnsi="Traditional Arabic" w:cs="2  Badr"/>
          <w:rtl/>
          <w:lang w:bidi="fa-IR"/>
        </w:rPr>
        <w:t>آ</w:t>
      </w:r>
      <w:r w:rsidR="003205DF" w:rsidRPr="003144EF">
        <w:rPr>
          <w:rFonts w:ascii="Traditional Arabic" w:hAnsi="Traditional Arabic" w:cs="2  Badr" w:hint="cs"/>
          <w:rtl/>
          <w:lang w:bidi="fa-IR"/>
        </w:rPr>
        <w:t>ی</w:t>
      </w:r>
      <w:r w:rsidR="003205DF" w:rsidRPr="003144EF">
        <w:rPr>
          <w:rFonts w:ascii="Traditional Arabic" w:hAnsi="Traditional Arabic" w:cs="2  Badr" w:hint="eastAsia"/>
          <w:rtl/>
          <w:lang w:bidi="fa-IR"/>
        </w:rPr>
        <w:t>ه</w:t>
      </w:r>
      <w:r w:rsidR="00C21DAA" w:rsidRPr="003144EF">
        <w:rPr>
          <w:rFonts w:ascii="Traditional Arabic" w:hAnsi="Traditional Arabic" w:cs="2  Badr" w:hint="cs"/>
          <w:rtl/>
          <w:lang w:bidi="fa-IR"/>
        </w:rPr>
        <w:t xml:space="preserve"> نه. </w:t>
      </w:r>
      <w:r w:rsidR="00C21DAA" w:rsidRPr="003144EF">
        <w:rPr>
          <w:rFonts w:cs="2  Badr" w:hint="cs"/>
          <w:rtl/>
        </w:rPr>
        <w:t xml:space="preserve">یعنی </w:t>
      </w:r>
      <w:r w:rsidR="003205DF" w:rsidRPr="003144EF">
        <w:rPr>
          <w:rFonts w:cs="2  Badr"/>
          <w:rtl/>
        </w:rPr>
        <w:t>آگاه</w:t>
      </w:r>
      <w:r w:rsidR="003205DF" w:rsidRPr="003144EF">
        <w:rPr>
          <w:rFonts w:cs="2  Badr" w:hint="cs"/>
          <w:rtl/>
        </w:rPr>
        <w:t>ی‌</w:t>
      </w:r>
      <w:r w:rsidR="003205DF" w:rsidRPr="003144EF">
        <w:rPr>
          <w:rFonts w:cs="2  Badr" w:hint="eastAsia"/>
          <w:rtl/>
        </w:rPr>
        <w:t>ها</w:t>
      </w:r>
      <w:r w:rsidR="003205DF" w:rsidRPr="003144EF">
        <w:rPr>
          <w:rFonts w:cs="2  Badr" w:hint="cs"/>
          <w:rtl/>
        </w:rPr>
        <w:t>ی</w:t>
      </w:r>
      <w:r w:rsidRPr="003144EF">
        <w:rPr>
          <w:rFonts w:cs="2  Badr" w:hint="cs"/>
          <w:rtl/>
        </w:rPr>
        <w:t xml:space="preserve"> دینی موثر در سعادت، این که از شریعت گرف</w:t>
      </w:r>
      <w:r w:rsidR="00C21DAA" w:rsidRPr="003144EF">
        <w:rPr>
          <w:rFonts w:cs="2  Badr" w:hint="cs"/>
          <w:rtl/>
        </w:rPr>
        <w:t xml:space="preserve">ته شده است اما این که سایر علوم، ریاضی، طبیعی مشمول این </w:t>
      </w:r>
      <w:r w:rsidRPr="003144EF">
        <w:rPr>
          <w:rFonts w:cs="2  Badr" w:hint="cs"/>
          <w:rtl/>
        </w:rPr>
        <w:t xml:space="preserve">عناوین باشد </w:t>
      </w:r>
      <w:r w:rsidR="00C21DAA" w:rsidRPr="003144EF">
        <w:rPr>
          <w:rFonts w:cs="2  Badr" w:hint="cs"/>
          <w:rtl/>
        </w:rPr>
        <w:t>مورد</w:t>
      </w:r>
      <w:r w:rsidRPr="003144EF">
        <w:rPr>
          <w:rFonts w:cs="2  Badr" w:hint="cs"/>
          <w:rtl/>
        </w:rPr>
        <w:t xml:space="preserve"> تردید </w:t>
      </w:r>
      <w:r w:rsidR="00C21DAA" w:rsidRPr="003144EF">
        <w:rPr>
          <w:rFonts w:cs="2  Badr" w:hint="cs"/>
          <w:rtl/>
        </w:rPr>
        <w:t>است</w:t>
      </w:r>
      <w:r w:rsidRPr="003144EF">
        <w:rPr>
          <w:rFonts w:cs="2  Badr" w:hint="cs"/>
          <w:rtl/>
        </w:rPr>
        <w:t xml:space="preserve">، به لحاظ وضع لغوی عام است ولی این کثرت استعمال </w:t>
      </w:r>
      <w:r w:rsidR="003205DF" w:rsidRPr="003144EF">
        <w:rPr>
          <w:rFonts w:cs="2  Badr"/>
          <w:rtl/>
        </w:rPr>
        <w:t>آن‌قدر</w:t>
      </w:r>
      <w:r w:rsidRPr="003144EF">
        <w:rPr>
          <w:rFonts w:cs="2  Badr" w:hint="cs"/>
          <w:rtl/>
        </w:rPr>
        <w:t xml:space="preserve"> زیاد است که انصراف را در اینجا بسیار قوی </w:t>
      </w:r>
      <w:r w:rsidR="003205DF" w:rsidRPr="003144EF">
        <w:rPr>
          <w:rFonts w:cs="2  Badr"/>
          <w:rtl/>
        </w:rPr>
        <w:t>م</w:t>
      </w:r>
      <w:r w:rsidR="003205DF" w:rsidRPr="003144EF">
        <w:rPr>
          <w:rFonts w:cs="2  Badr" w:hint="cs"/>
          <w:rtl/>
        </w:rPr>
        <w:t>ی‌</w:t>
      </w:r>
      <w:r w:rsidR="003205DF" w:rsidRPr="003144EF">
        <w:rPr>
          <w:rFonts w:cs="2  Badr" w:hint="eastAsia"/>
          <w:rtl/>
        </w:rPr>
        <w:t>کند</w:t>
      </w:r>
      <w:r w:rsidR="00C21DAA" w:rsidRPr="003144EF">
        <w:rPr>
          <w:rFonts w:cs="2  Badr" w:hint="cs"/>
          <w:rtl/>
        </w:rPr>
        <w:t>.</w:t>
      </w:r>
      <w:r w:rsidR="00701B3C" w:rsidRPr="003144EF">
        <w:rPr>
          <w:rFonts w:cs="2  Badr" w:hint="cs"/>
          <w:rtl/>
        </w:rPr>
        <w:t xml:space="preserve"> </w:t>
      </w:r>
      <w:r w:rsidR="00C21DAA" w:rsidRPr="003144EF">
        <w:rPr>
          <w:rFonts w:cs="2  Badr" w:hint="cs"/>
          <w:rtl/>
        </w:rPr>
        <w:t>البته فراگیری سایر علوم</w:t>
      </w:r>
      <w:r w:rsidRPr="003144EF">
        <w:rPr>
          <w:rFonts w:cs="2  Badr" w:hint="cs"/>
          <w:rtl/>
        </w:rPr>
        <w:t>، وجوب و استحبابش را از راه دیگر</w:t>
      </w:r>
      <w:r w:rsidR="00C21DAA" w:rsidRPr="003144EF">
        <w:rPr>
          <w:rFonts w:cs="2  Badr" w:hint="cs"/>
          <w:rtl/>
        </w:rPr>
        <w:t xml:space="preserve">ی مورد قبول </w:t>
      </w:r>
      <w:r w:rsidR="003205DF" w:rsidRPr="003144EF">
        <w:rPr>
          <w:rFonts w:cs="2  Badr"/>
          <w:rtl/>
        </w:rPr>
        <w:t>م</w:t>
      </w:r>
      <w:r w:rsidR="003205DF" w:rsidRPr="003144EF">
        <w:rPr>
          <w:rFonts w:cs="2  Badr" w:hint="cs"/>
          <w:rtl/>
        </w:rPr>
        <w:t>ی‌</w:t>
      </w:r>
      <w:r w:rsidR="003205DF" w:rsidRPr="003144EF">
        <w:rPr>
          <w:rFonts w:cs="2  Badr" w:hint="eastAsia"/>
          <w:rtl/>
        </w:rPr>
        <w:t>باشد</w:t>
      </w:r>
      <w:r w:rsidR="001F4B63" w:rsidRPr="003144EF">
        <w:rPr>
          <w:rFonts w:cs="2  Badr" w:hint="cs"/>
          <w:rtl/>
        </w:rPr>
        <w:t xml:space="preserve">. </w:t>
      </w:r>
      <w:r w:rsidR="003205DF" w:rsidRPr="003144EF">
        <w:rPr>
          <w:rFonts w:cs="2  Badr"/>
          <w:rtl/>
        </w:rPr>
        <w:t>ادله‌ا</w:t>
      </w:r>
      <w:r w:rsidR="003205DF" w:rsidRPr="003144EF">
        <w:rPr>
          <w:rFonts w:cs="2  Badr" w:hint="cs"/>
          <w:rtl/>
        </w:rPr>
        <w:t>ی</w:t>
      </w:r>
      <w:r w:rsidRPr="003144EF">
        <w:rPr>
          <w:rFonts w:cs="2  Badr" w:hint="cs"/>
          <w:rtl/>
        </w:rPr>
        <w:t xml:space="preserve"> </w:t>
      </w:r>
      <w:r w:rsidR="001F4B63" w:rsidRPr="003144EF">
        <w:rPr>
          <w:rFonts w:cs="2  Badr" w:hint="cs"/>
          <w:rtl/>
        </w:rPr>
        <w:t xml:space="preserve">که در آن کلمه علم یا جهل آمده است </w:t>
      </w:r>
      <w:r w:rsidRPr="003144EF">
        <w:rPr>
          <w:rFonts w:cs="2  Badr" w:hint="cs"/>
          <w:rtl/>
        </w:rPr>
        <w:t xml:space="preserve"> را منصرف </w:t>
      </w:r>
      <w:r w:rsidR="003205DF" w:rsidRPr="003144EF">
        <w:rPr>
          <w:rFonts w:cs="2  Badr"/>
          <w:rtl/>
        </w:rPr>
        <w:t>م</w:t>
      </w:r>
      <w:r w:rsidR="003205DF" w:rsidRPr="003144EF">
        <w:rPr>
          <w:rFonts w:cs="2  Badr" w:hint="cs"/>
          <w:rtl/>
        </w:rPr>
        <w:t>ی‌</w:t>
      </w:r>
      <w:r w:rsidR="003205DF" w:rsidRPr="003144EF">
        <w:rPr>
          <w:rFonts w:cs="2  Badr" w:hint="eastAsia"/>
          <w:rtl/>
        </w:rPr>
        <w:t>دان</w:t>
      </w:r>
      <w:r w:rsidR="003205DF" w:rsidRPr="003144EF">
        <w:rPr>
          <w:rFonts w:cs="2  Badr" w:hint="cs"/>
          <w:rtl/>
        </w:rPr>
        <w:t>ی</w:t>
      </w:r>
      <w:r w:rsidR="003205DF" w:rsidRPr="003144EF">
        <w:rPr>
          <w:rFonts w:cs="2  Badr" w:hint="eastAsia"/>
          <w:rtl/>
        </w:rPr>
        <w:t>م</w:t>
      </w:r>
      <w:r w:rsidRPr="003144EF">
        <w:rPr>
          <w:rFonts w:cs="2  Badr" w:hint="cs"/>
          <w:rtl/>
        </w:rPr>
        <w:t xml:space="preserve"> به علم و جهل در محدوده شریعت و آنچه که از شریعت ناشی است، سایر آنها را </w:t>
      </w:r>
      <w:r w:rsidR="003205DF" w:rsidRPr="003144EF">
        <w:rPr>
          <w:rFonts w:cs="2  Badr"/>
          <w:rtl/>
        </w:rPr>
        <w:t>نم</w:t>
      </w:r>
      <w:r w:rsidR="003205DF" w:rsidRPr="003144EF">
        <w:rPr>
          <w:rFonts w:cs="2  Badr" w:hint="cs"/>
          <w:rtl/>
        </w:rPr>
        <w:t>ی‌</w:t>
      </w:r>
      <w:r w:rsidR="003205DF" w:rsidRPr="003144EF">
        <w:rPr>
          <w:rFonts w:cs="2  Badr" w:hint="eastAsia"/>
          <w:rtl/>
        </w:rPr>
        <w:t>گ</w:t>
      </w:r>
      <w:r w:rsidR="003205DF" w:rsidRPr="003144EF">
        <w:rPr>
          <w:rFonts w:cs="2  Badr" w:hint="cs"/>
          <w:rtl/>
        </w:rPr>
        <w:t>ی</w:t>
      </w:r>
      <w:r w:rsidR="003205DF" w:rsidRPr="003144EF">
        <w:rPr>
          <w:rFonts w:cs="2  Badr" w:hint="eastAsia"/>
          <w:rtl/>
        </w:rPr>
        <w:t>رد</w:t>
      </w:r>
      <w:r w:rsidR="00701B3C" w:rsidRPr="003144EF">
        <w:rPr>
          <w:rFonts w:cs="2  Badr" w:hint="cs"/>
          <w:rtl/>
        </w:rPr>
        <w:t xml:space="preserve"> </w:t>
      </w:r>
      <w:r w:rsidRPr="003144EF">
        <w:rPr>
          <w:rFonts w:cs="2  Badr" w:hint="cs"/>
          <w:rtl/>
        </w:rPr>
        <w:t xml:space="preserve">اگر این را بپذیریم اینجا ممکن است بگوییم </w:t>
      </w:r>
      <w:r w:rsidR="0000175E" w:rsidRPr="001B3FC6">
        <w:rPr>
          <w:rFonts w:cs="2  Badr" w:hint="cs"/>
          <w:b/>
          <w:bCs/>
          <w:rtl/>
        </w:rPr>
        <w:t>«وَ عَلِّمِ الْجَاهِلَ»</w:t>
      </w:r>
      <w:r w:rsidR="0000175E" w:rsidRPr="003144EF">
        <w:rPr>
          <w:rFonts w:cs="2  Badr" w:hint="cs"/>
          <w:rtl/>
        </w:rPr>
        <w:t xml:space="preserve"> </w:t>
      </w:r>
      <w:r w:rsidRPr="003144EF">
        <w:rPr>
          <w:rFonts w:cs="2  Badr" w:hint="cs"/>
          <w:rtl/>
        </w:rPr>
        <w:t xml:space="preserve"> مقصود همین است که این احتمالش قوی است و </w:t>
      </w:r>
      <w:r w:rsidR="001F4B63" w:rsidRPr="003144EF">
        <w:rPr>
          <w:rFonts w:cs="2  Badr" w:hint="cs"/>
          <w:rtl/>
        </w:rPr>
        <w:t>طوری</w:t>
      </w:r>
      <w:r w:rsidRPr="003144EF">
        <w:rPr>
          <w:rFonts w:cs="2  Badr" w:hint="cs"/>
          <w:rtl/>
        </w:rPr>
        <w:t xml:space="preserve"> نیست که </w:t>
      </w:r>
      <w:r w:rsidR="001F4B63" w:rsidRPr="003144EF">
        <w:rPr>
          <w:rFonts w:cs="2  Badr" w:hint="cs"/>
          <w:rtl/>
        </w:rPr>
        <w:t>بتوان به</w:t>
      </w:r>
      <w:r w:rsidRPr="003144EF">
        <w:rPr>
          <w:rFonts w:cs="2  Badr" w:hint="cs"/>
          <w:rtl/>
        </w:rPr>
        <w:t xml:space="preserve"> اطلاق مفهوم </w:t>
      </w:r>
      <w:r w:rsidR="001F4B63" w:rsidRPr="001B3FC6">
        <w:rPr>
          <w:rFonts w:cs="2  Badr" w:hint="cs"/>
          <w:b/>
          <w:bCs/>
          <w:rtl/>
        </w:rPr>
        <w:t>«عَلِّمِ»</w:t>
      </w:r>
      <w:r w:rsidR="001F4B63" w:rsidRPr="003144EF">
        <w:rPr>
          <w:rFonts w:cs="2  Badr" w:hint="cs"/>
          <w:rtl/>
        </w:rPr>
        <w:t xml:space="preserve"> </w:t>
      </w:r>
      <w:r w:rsidRPr="003144EF">
        <w:rPr>
          <w:rFonts w:cs="2  Badr" w:hint="cs"/>
          <w:rtl/>
        </w:rPr>
        <w:t>تمسک کرد</w:t>
      </w:r>
      <w:r w:rsidR="00615EB0" w:rsidRPr="003144EF">
        <w:rPr>
          <w:rFonts w:cs="2  Badr" w:hint="cs"/>
          <w:rtl/>
        </w:rPr>
        <w:t>.</w:t>
      </w:r>
      <w:r w:rsidR="001F4B63" w:rsidRPr="003144EF">
        <w:rPr>
          <w:rFonts w:cs="2  Badr" w:hint="cs"/>
          <w:rtl/>
        </w:rPr>
        <w:t xml:space="preserve"> </w:t>
      </w:r>
      <w:r w:rsidR="00615EB0" w:rsidRPr="003144EF">
        <w:rPr>
          <w:rFonts w:cs="2  Badr" w:hint="cs"/>
          <w:rtl/>
        </w:rPr>
        <w:t xml:space="preserve">قرینه تقابل هم در اینجا </w:t>
      </w:r>
      <w:r w:rsidR="003205DF" w:rsidRPr="003144EF">
        <w:rPr>
          <w:rFonts w:cs="2  Badr"/>
          <w:rtl/>
        </w:rPr>
        <w:t>قر</w:t>
      </w:r>
      <w:r w:rsidR="003205DF" w:rsidRPr="003144EF">
        <w:rPr>
          <w:rFonts w:cs="2  Badr" w:hint="cs"/>
          <w:rtl/>
        </w:rPr>
        <w:t>ی</w:t>
      </w:r>
      <w:r w:rsidR="003205DF" w:rsidRPr="003144EF">
        <w:rPr>
          <w:rFonts w:cs="2  Badr" w:hint="eastAsia"/>
          <w:rtl/>
        </w:rPr>
        <w:t>نه‌ا</w:t>
      </w:r>
      <w:r w:rsidR="003205DF" w:rsidRPr="003144EF">
        <w:rPr>
          <w:rFonts w:cs="2  Badr" w:hint="cs"/>
          <w:rtl/>
        </w:rPr>
        <w:t>ی</w:t>
      </w:r>
      <w:r w:rsidRPr="003144EF">
        <w:rPr>
          <w:rFonts w:cs="2  Badr" w:hint="cs"/>
          <w:rtl/>
        </w:rPr>
        <w:t xml:space="preserve"> نیست که بتواند معنا را عوض </w:t>
      </w:r>
      <w:r w:rsidR="00967FD2" w:rsidRPr="003144EF">
        <w:rPr>
          <w:rFonts w:cs="2  Badr" w:hint="cs"/>
          <w:rtl/>
        </w:rPr>
        <w:t>کن</w:t>
      </w:r>
      <w:r w:rsidRPr="003144EF">
        <w:rPr>
          <w:rFonts w:cs="2  Badr" w:hint="cs"/>
          <w:rtl/>
        </w:rPr>
        <w:t>د بلکه ذکر عام بعد الخا</w:t>
      </w:r>
      <w:r w:rsidR="00615EB0" w:rsidRPr="003144EF">
        <w:rPr>
          <w:rFonts w:cs="2  Badr" w:hint="cs"/>
          <w:rtl/>
        </w:rPr>
        <w:t>ص است و لذا ذکر عام بعد</w:t>
      </w:r>
      <w:r w:rsidR="00DE4748">
        <w:rPr>
          <w:rFonts w:cs="2  Badr" w:hint="cs"/>
          <w:rtl/>
        </w:rPr>
        <w:t xml:space="preserve"> </w:t>
      </w:r>
      <w:r w:rsidR="00615EB0" w:rsidRPr="003144EF">
        <w:rPr>
          <w:rFonts w:cs="2  Badr" w:hint="cs"/>
          <w:rtl/>
        </w:rPr>
        <w:t xml:space="preserve">الخاص </w:t>
      </w:r>
      <w:r w:rsidR="003205DF" w:rsidRPr="003144EF">
        <w:rPr>
          <w:rFonts w:cs="2  Badr"/>
          <w:rtl/>
        </w:rPr>
        <w:t>م</w:t>
      </w:r>
      <w:r w:rsidR="003205DF" w:rsidRPr="003144EF">
        <w:rPr>
          <w:rFonts w:cs="2  Badr" w:hint="cs"/>
          <w:rtl/>
        </w:rPr>
        <w:t>ی‌</w:t>
      </w:r>
      <w:r w:rsidR="003205DF" w:rsidRPr="003144EF">
        <w:rPr>
          <w:rFonts w:cs="2  Badr" w:hint="eastAsia"/>
          <w:rtl/>
        </w:rPr>
        <w:t>گ</w:t>
      </w:r>
      <w:r w:rsidR="003205DF" w:rsidRPr="003144EF">
        <w:rPr>
          <w:rFonts w:cs="2  Badr" w:hint="cs"/>
          <w:rtl/>
        </w:rPr>
        <w:t>ی</w:t>
      </w:r>
      <w:r w:rsidR="003205DF" w:rsidRPr="003144EF">
        <w:rPr>
          <w:rFonts w:cs="2  Badr" w:hint="eastAsia"/>
          <w:rtl/>
        </w:rPr>
        <w:t>ر</w:t>
      </w:r>
      <w:r w:rsidR="003205DF" w:rsidRPr="003144EF">
        <w:rPr>
          <w:rFonts w:cs="2  Badr" w:hint="cs"/>
          <w:rtl/>
        </w:rPr>
        <w:t>ی</w:t>
      </w:r>
      <w:r w:rsidR="003205DF" w:rsidRPr="003144EF">
        <w:rPr>
          <w:rFonts w:cs="2  Badr" w:hint="eastAsia"/>
          <w:rtl/>
        </w:rPr>
        <w:t>م</w:t>
      </w:r>
      <w:r w:rsidRPr="003144EF">
        <w:rPr>
          <w:rFonts w:cs="2  Badr" w:hint="cs"/>
          <w:rtl/>
        </w:rPr>
        <w:t xml:space="preserve"> و آن اصطلاح هم به آن شکل محفوظ است</w:t>
      </w:r>
      <w:r w:rsidR="00615EB0" w:rsidRPr="003144EF">
        <w:rPr>
          <w:rFonts w:cs="2  Badr" w:hint="cs"/>
          <w:rtl/>
        </w:rPr>
        <w:t>.</w:t>
      </w:r>
      <w:r w:rsidRPr="003144EF">
        <w:rPr>
          <w:rFonts w:cs="2  Badr" w:hint="cs"/>
          <w:rtl/>
        </w:rPr>
        <w:t xml:space="preserve"> </w:t>
      </w:r>
    </w:p>
    <w:p w:rsidR="00615EB0" w:rsidRPr="003144EF" w:rsidRDefault="00DE4748" w:rsidP="00324AC0">
      <w:pPr>
        <w:pStyle w:val="Heading3"/>
        <w:bidi/>
        <w:rPr>
          <w:rFonts w:cs="2  Badr"/>
          <w:rtl/>
        </w:rPr>
      </w:pPr>
      <w:r>
        <w:rPr>
          <w:rFonts w:cs="2  Badr" w:hint="cs"/>
          <w:rtl/>
        </w:rPr>
        <w:t>جمع‌بندی</w:t>
      </w:r>
    </w:p>
    <w:p w:rsidR="00125C92" w:rsidRPr="003144EF" w:rsidRDefault="00615EB0" w:rsidP="001B3FC6">
      <w:pPr>
        <w:rPr>
          <w:rFonts w:cs="2  Badr"/>
          <w:rtl/>
        </w:rPr>
      </w:pPr>
      <w:r w:rsidRPr="003144EF">
        <w:rPr>
          <w:rFonts w:cs="2  Badr" w:hint="cs"/>
          <w:rtl/>
        </w:rPr>
        <w:t xml:space="preserve">در </w:t>
      </w:r>
      <w:r w:rsidR="00701B3C" w:rsidRPr="003144EF">
        <w:rPr>
          <w:rFonts w:cs="2  Badr" w:hint="cs"/>
          <w:rtl/>
        </w:rPr>
        <w:t>این</w:t>
      </w:r>
      <w:r w:rsidRPr="003144EF">
        <w:rPr>
          <w:rFonts w:cs="2  Badr" w:hint="cs"/>
          <w:rtl/>
        </w:rPr>
        <w:t xml:space="preserve"> </w:t>
      </w:r>
      <w:r w:rsidR="003205DF" w:rsidRPr="003144EF">
        <w:rPr>
          <w:rFonts w:cs="2  Badr"/>
          <w:rtl/>
        </w:rPr>
        <w:t>صورت</w:t>
      </w:r>
      <w:r w:rsidR="00701B3C" w:rsidRPr="003144EF">
        <w:rPr>
          <w:rFonts w:cs="2  Badr" w:hint="cs"/>
          <w:rtl/>
        </w:rPr>
        <w:t xml:space="preserve"> </w:t>
      </w:r>
      <w:r w:rsidR="003C5912" w:rsidRPr="003144EF">
        <w:rPr>
          <w:rFonts w:cs="2  Badr" w:hint="cs"/>
          <w:rtl/>
        </w:rPr>
        <w:t>حاصل در</w:t>
      </w:r>
      <w:r w:rsidRPr="003144EF">
        <w:rPr>
          <w:rFonts w:cs="2  Badr" w:hint="cs"/>
          <w:rtl/>
        </w:rPr>
        <w:t xml:space="preserve"> این</w:t>
      </w:r>
      <w:r w:rsidR="003C5912" w:rsidRPr="003144EF">
        <w:rPr>
          <w:rFonts w:cs="2  Badr" w:hint="cs"/>
          <w:rtl/>
        </w:rPr>
        <w:t xml:space="preserve"> بحث </w:t>
      </w:r>
      <w:r w:rsidRPr="003144EF">
        <w:rPr>
          <w:rFonts w:cs="2  Badr" w:hint="cs"/>
          <w:rtl/>
        </w:rPr>
        <w:t xml:space="preserve">این خواهد بود که </w:t>
      </w:r>
      <w:r w:rsidRPr="00E6315F">
        <w:rPr>
          <w:rFonts w:cs="2  Badr" w:hint="cs"/>
          <w:b/>
          <w:bCs/>
          <w:rtl/>
        </w:rPr>
        <w:t>«</w:t>
      </w:r>
      <w:r w:rsidR="004C066D" w:rsidRPr="00E6315F">
        <w:rPr>
          <w:rFonts w:cs="2  Badr" w:hint="cs"/>
          <w:b/>
          <w:bCs/>
          <w:rtl/>
        </w:rPr>
        <w:t>أَفْتِ الْمُسْتَفْتِيَ»</w:t>
      </w:r>
      <w:r w:rsidR="004C066D" w:rsidRPr="003144EF">
        <w:rPr>
          <w:rFonts w:cs="2  Badr" w:hint="cs"/>
          <w:rtl/>
        </w:rPr>
        <w:t xml:space="preserve"> </w:t>
      </w:r>
      <w:r w:rsidR="001B3FC6" w:rsidRPr="001B3FC6">
        <w:rPr>
          <w:rFonts w:cs="2  Badr" w:hint="cs"/>
          <w:rtl/>
        </w:rPr>
        <w:t>و</w:t>
      </w:r>
      <w:r w:rsidR="00E6315F" w:rsidRPr="00E6315F">
        <w:rPr>
          <w:rFonts w:cs="2  Badr" w:hint="cs"/>
          <w:b/>
          <w:bCs/>
          <w:rtl/>
        </w:rPr>
        <w:t>«عَلِّمِ الْجَاهِلَ»</w:t>
      </w:r>
      <w:r w:rsidR="00E6315F" w:rsidRPr="003144EF">
        <w:rPr>
          <w:rFonts w:cs="2  Badr" w:hint="cs"/>
          <w:rtl/>
        </w:rPr>
        <w:t xml:space="preserve">  </w:t>
      </w:r>
      <w:r w:rsidR="003C5912" w:rsidRPr="003144EF">
        <w:rPr>
          <w:rFonts w:cs="2  Badr" w:hint="cs"/>
          <w:rtl/>
        </w:rPr>
        <w:t>هر</w:t>
      </w:r>
      <w:r w:rsidRPr="003144EF">
        <w:rPr>
          <w:rFonts w:cs="2  Badr" w:hint="cs"/>
          <w:rtl/>
        </w:rPr>
        <w:t xml:space="preserve"> </w:t>
      </w:r>
      <w:r w:rsidR="003C5912" w:rsidRPr="003144EF">
        <w:rPr>
          <w:rFonts w:cs="2  Badr" w:hint="cs"/>
          <w:rtl/>
        </w:rPr>
        <w:t>دو مربوط به شریعت و مسائل دینی</w:t>
      </w:r>
      <w:r w:rsidRPr="003144EF">
        <w:rPr>
          <w:rFonts w:cs="2  Badr" w:hint="cs"/>
          <w:rtl/>
        </w:rPr>
        <w:t xml:space="preserve"> ا</w:t>
      </w:r>
      <w:r w:rsidR="003C5912" w:rsidRPr="003144EF">
        <w:rPr>
          <w:rFonts w:cs="2  Badr" w:hint="cs"/>
          <w:rtl/>
        </w:rPr>
        <w:t xml:space="preserve">ست، منتهی </w:t>
      </w:r>
      <w:r w:rsidR="00E6315F" w:rsidRPr="00E6315F">
        <w:rPr>
          <w:rFonts w:cs="2  Badr" w:hint="cs"/>
          <w:b/>
          <w:bCs/>
          <w:rtl/>
        </w:rPr>
        <w:t>«أَفْتِ الْمُسْتَفْتِيَ»</w:t>
      </w:r>
      <w:r w:rsidR="00E6315F" w:rsidRPr="003144EF">
        <w:rPr>
          <w:rFonts w:cs="2  Badr" w:hint="cs"/>
          <w:rtl/>
        </w:rPr>
        <w:t xml:space="preserve"> </w:t>
      </w:r>
      <w:r w:rsidR="003C5912" w:rsidRPr="003144EF">
        <w:rPr>
          <w:rFonts w:cs="2  Badr" w:hint="cs"/>
          <w:rtl/>
        </w:rPr>
        <w:t xml:space="preserve">خاص است </w:t>
      </w:r>
      <w:r w:rsidR="001B3FC6" w:rsidRPr="001B3FC6">
        <w:rPr>
          <w:rFonts w:cs="2  Badr" w:hint="cs"/>
          <w:b/>
          <w:bCs/>
          <w:rtl/>
        </w:rPr>
        <w:t>«وَ عَلِّمِ الْجَاهِلَ»</w:t>
      </w:r>
      <w:r w:rsidR="001B3FC6">
        <w:rPr>
          <w:rFonts w:cs="2  Badr" w:hint="cs"/>
          <w:rtl/>
        </w:rPr>
        <w:t xml:space="preserve"> </w:t>
      </w:r>
      <w:r w:rsidR="003C5912" w:rsidRPr="003144EF">
        <w:rPr>
          <w:rFonts w:cs="2  Badr" w:hint="cs"/>
          <w:rtl/>
        </w:rPr>
        <w:t xml:space="preserve">عام است یعنی ذکر عام بعدالخاص است </w:t>
      </w:r>
      <w:r w:rsidR="003205DF" w:rsidRPr="003144EF">
        <w:rPr>
          <w:rFonts w:cs="2  Badr"/>
          <w:rtl/>
        </w:rPr>
        <w:t>م</w:t>
      </w:r>
      <w:r w:rsidR="003205DF" w:rsidRPr="003144EF">
        <w:rPr>
          <w:rFonts w:cs="2  Badr" w:hint="cs"/>
          <w:rtl/>
        </w:rPr>
        <w:t>ی‌</w:t>
      </w:r>
      <w:r w:rsidR="003205DF" w:rsidRPr="003144EF">
        <w:rPr>
          <w:rFonts w:cs="2  Badr" w:hint="eastAsia"/>
          <w:rtl/>
        </w:rPr>
        <w:t>گو</w:t>
      </w:r>
      <w:r w:rsidR="003205DF" w:rsidRPr="003144EF">
        <w:rPr>
          <w:rFonts w:cs="2  Badr" w:hint="cs"/>
          <w:rtl/>
        </w:rPr>
        <w:t>ی</w:t>
      </w:r>
      <w:r w:rsidR="003205DF" w:rsidRPr="003144EF">
        <w:rPr>
          <w:rFonts w:cs="2  Badr" w:hint="eastAsia"/>
          <w:rtl/>
        </w:rPr>
        <w:t>د</w:t>
      </w:r>
      <w:r w:rsidR="003C5912" w:rsidRPr="003144EF">
        <w:rPr>
          <w:rFonts w:cs="2  Badr" w:hint="cs"/>
          <w:rtl/>
        </w:rPr>
        <w:t xml:space="preserve"> هم </w:t>
      </w:r>
      <w:r w:rsidRPr="003144EF">
        <w:rPr>
          <w:rFonts w:cs="2  Badr" w:hint="cs"/>
          <w:rtl/>
        </w:rPr>
        <w:t xml:space="preserve">به آنهایی که در صدد </w:t>
      </w:r>
      <w:r w:rsidR="00B75297">
        <w:rPr>
          <w:rFonts w:cs="2  Badr" w:hint="cs"/>
          <w:rtl/>
        </w:rPr>
        <w:t>سؤال</w:t>
      </w:r>
      <w:r w:rsidRPr="003144EF">
        <w:rPr>
          <w:rFonts w:cs="2  Badr" w:hint="cs"/>
          <w:rtl/>
        </w:rPr>
        <w:t xml:space="preserve"> برآمده و </w:t>
      </w:r>
      <w:r w:rsidR="003205DF" w:rsidRPr="003144EF">
        <w:rPr>
          <w:rFonts w:cs="2  Badr"/>
          <w:rtl/>
        </w:rPr>
        <w:t>ملتفت‌اند</w:t>
      </w:r>
      <w:r w:rsidR="003C5912" w:rsidRPr="003144EF">
        <w:rPr>
          <w:rFonts w:cs="2  Badr" w:hint="cs"/>
          <w:rtl/>
        </w:rPr>
        <w:t xml:space="preserve"> و </w:t>
      </w:r>
      <w:r w:rsidR="00B75297">
        <w:rPr>
          <w:rFonts w:cs="2  Badr" w:hint="cs"/>
          <w:rtl/>
        </w:rPr>
        <w:t>سؤال</w:t>
      </w:r>
      <w:r w:rsidR="003C5912" w:rsidRPr="003144EF">
        <w:rPr>
          <w:rFonts w:cs="2  Badr" w:hint="cs"/>
          <w:rtl/>
        </w:rPr>
        <w:t xml:space="preserve"> دارند جواب بده </w:t>
      </w:r>
      <w:r w:rsidRPr="003144EF">
        <w:rPr>
          <w:rFonts w:cs="2  Badr" w:hint="cs"/>
          <w:rtl/>
        </w:rPr>
        <w:t xml:space="preserve">و </w:t>
      </w:r>
      <w:r w:rsidR="003C5912" w:rsidRPr="003144EF">
        <w:rPr>
          <w:rFonts w:cs="2  Badr" w:hint="cs"/>
          <w:rtl/>
        </w:rPr>
        <w:t xml:space="preserve">هم این که اگر هم کسی ملتفت نیست یا در مقام </w:t>
      </w:r>
      <w:r w:rsidR="00B75297">
        <w:rPr>
          <w:rFonts w:cs="2  Badr" w:hint="cs"/>
          <w:rtl/>
        </w:rPr>
        <w:t>سؤال</w:t>
      </w:r>
      <w:r w:rsidR="003C5912" w:rsidRPr="003144EF">
        <w:rPr>
          <w:rFonts w:cs="2  Badr" w:hint="cs"/>
          <w:rtl/>
        </w:rPr>
        <w:t xml:space="preserve"> برنیامده است به او هم علم و آگاهی بده</w:t>
      </w:r>
      <w:r w:rsidRPr="003144EF">
        <w:rPr>
          <w:rFonts w:cs="2  Badr" w:hint="cs"/>
          <w:rtl/>
        </w:rPr>
        <w:t>،</w:t>
      </w:r>
      <w:r w:rsidR="003C5912" w:rsidRPr="003144EF">
        <w:rPr>
          <w:rFonts w:cs="2  Badr" w:hint="cs"/>
          <w:rtl/>
        </w:rPr>
        <w:t xml:space="preserve"> ولی همان علم شریعت است و این ذکر عام بعد الخاص است</w:t>
      </w:r>
      <w:r w:rsidRPr="003144EF">
        <w:rPr>
          <w:rFonts w:cs="2  Badr" w:hint="cs"/>
          <w:rtl/>
        </w:rPr>
        <w:t>.</w:t>
      </w:r>
      <w:r w:rsidR="003C5912" w:rsidRPr="003144EF">
        <w:rPr>
          <w:rFonts w:cs="2  Badr" w:hint="cs"/>
          <w:rtl/>
        </w:rPr>
        <w:t xml:space="preserve"> یا اگر تقابل را هم بپذیریم تقابل از حیث همان استفتاء و عدم استفتاء است نه از حیث اینکه اینجا علم غیر از افتاء است و</w:t>
      </w:r>
      <w:r w:rsidRPr="003144EF">
        <w:rPr>
          <w:rFonts w:cs="2  Badr" w:hint="cs"/>
          <w:rtl/>
        </w:rPr>
        <w:t xml:space="preserve"> </w:t>
      </w:r>
      <w:r w:rsidR="003C5912" w:rsidRPr="003144EF">
        <w:rPr>
          <w:rFonts w:cs="2  Badr" w:hint="cs"/>
          <w:rtl/>
        </w:rPr>
        <w:t xml:space="preserve">یک چیز دیگر است و همان تقابل محقق </w:t>
      </w:r>
      <w:r w:rsidR="003205DF" w:rsidRPr="003144EF">
        <w:rPr>
          <w:rFonts w:cs="2  Badr"/>
          <w:rtl/>
        </w:rPr>
        <w:t>م</w:t>
      </w:r>
      <w:r w:rsidR="003205DF" w:rsidRPr="003144EF">
        <w:rPr>
          <w:rFonts w:cs="2  Badr" w:hint="cs"/>
          <w:rtl/>
        </w:rPr>
        <w:t>ی‌</w:t>
      </w:r>
      <w:r w:rsidR="003205DF" w:rsidRPr="003144EF">
        <w:rPr>
          <w:rFonts w:cs="2  Badr" w:hint="eastAsia"/>
          <w:rtl/>
        </w:rPr>
        <w:t>شود</w:t>
      </w:r>
      <w:r w:rsidRPr="003144EF">
        <w:rPr>
          <w:rFonts w:cs="2  Badr" w:hint="cs"/>
          <w:rtl/>
        </w:rPr>
        <w:t>.</w:t>
      </w:r>
    </w:p>
    <w:p w:rsidR="00125C92" w:rsidRPr="003144EF" w:rsidRDefault="00125C92" w:rsidP="00324AC0">
      <w:pPr>
        <w:pStyle w:val="Heading3"/>
        <w:bidi/>
        <w:rPr>
          <w:rFonts w:cs="2  Badr"/>
          <w:rtl/>
        </w:rPr>
      </w:pPr>
      <w:bookmarkStart w:id="14" w:name="_Toc366620999"/>
      <w:r w:rsidRPr="003144EF">
        <w:rPr>
          <w:rFonts w:cs="2  Badr" w:hint="cs"/>
          <w:rtl/>
        </w:rPr>
        <w:t>4. ظهور «</w:t>
      </w:r>
      <w:r w:rsidRPr="003144EF">
        <w:rPr>
          <w:rFonts w:cs="2  Badr" w:hint="cs"/>
          <w:sz w:val="30"/>
          <w:szCs w:val="30"/>
          <w:rtl/>
        </w:rPr>
        <w:t>أَفْتِ</w:t>
      </w:r>
      <w:r w:rsidRPr="003144EF">
        <w:rPr>
          <w:rFonts w:cs="2  Badr" w:hint="cs"/>
          <w:rtl/>
        </w:rPr>
        <w:t>» و «عَلِّمِ» در وجوب</w:t>
      </w:r>
      <w:bookmarkEnd w:id="14"/>
    </w:p>
    <w:p w:rsidR="003B66F0" w:rsidRPr="003144EF" w:rsidRDefault="00125C92" w:rsidP="00324AC0">
      <w:pPr>
        <w:rPr>
          <w:rFonts w:cs="2  Badr"/>
          <w:rtl/>
        </w:rPr>
      </w:pPr>
      <w:r w:rsidRPr="003144EF">
        <w:rPr>
          <w:rFonts w:cs="2  Badr" w:hint="cs"/>
          <w:rtl/>
        </w:rPr>
        <w:t>افعال</w:t>
      </w:r>
      <w:r w:rsidR="003C5912" w:rsidRPr="003144EF">
        <w:rPr>
          <w:rFonts w:cs="2  Badr" w:hint="cs"/>
          <w:rtl/>
        </w:rPr>
        <w:t xml:space="preserve"> </w:t>
      </w:r>
      <w:r w:rsidRPr="00E6315F">
        <w:rPr>
          <w:rFonts w:cs="2  Badr" w:hint="cs"/>
          <w:b/>
          <w:bCs/>
          <w:rtl/>
        </w:rPr>
        <w:t>«</w:t>
      </w:r>
      <w:r w:rsidRPr="00E6315F">
        <w:rPr>
          <w:rFonts w:cs="2  Badr" w:hint="cs"/>
          <w:b/>
          <w:bCs/>
          <w:sz w:val="30"/>
          <w:szCs w:val="30"/>
          <w:rtl/>
        </w:rPr>
        <w:t>أَفْتِ</w:t>
      </w:r>
      <w:r w:rsidRPr="00E6315F">
        <w:rPr>
          <w:rFonts w:cs="2  Badr" w:hint="cs"/>
          <w:b/>
          <w:bCs/>
          <w:rtl/>
        </w:rPr>
        <w:t>»</w:t>
      </w:r>
      <w:r w:rsidRPr="003144EF">
        <w:rPr>
          <w:rFonts w:cs="2  Badr" w:hint="cs"/>
          <w:rtl/>
        </w:rPr>
        <w:t xml:space="preserve"> و </w:t>
      </w:r>
      <w:r w:rsidRPr="00E6315F">
        <w:rPr>
          <w:rFonts w:cs="2  Badr" w:hint="cs"/>
          <w:b/>
          <w:bCs/>
          <w:rtl/>
        </w:rPr>
        <w:t>«عَلِّمِ»</w:t>
      </w:r>
      <w:r w:rsidRPr="003144EF">
        <w:rPr>
          <w:rFonts w:cs="2  Badr" w:hint="cs"/>
          <w:rtl/>
        </w:rPr>
        <w:t xml:space="preserve"> </w:t>
      </w:r>
      <w:r w:rsidR="003C5912" w:rsidRPr="003144EF">
        <w:rPr>
          <w:rFonts w:cs="2  Badr" w:hint="cs"/>
          <w:rtl/>
        </w:rPr>
        <w:t xml:space="preserve">ظهور در وجوب دارد و این </w:t>
      </w:r>
      <w:r w:rsidRPr="003144EF">
        <w:rPr>
          <w:rFonts w:cs="2  Badr" w:hint="cs"/>
          <w:rtl/>
        </w:rPr>
        <w:t xml:space="preserve">ظهور </w:t>
      </w:r>
      <w:r w:rsidR="003C5912" w:rsidRPr="003144EF">
        <w:rPr>
          <w:rFonts w:cs="2  Badr" w:hint="cs"/>
          <w:rtl/>
        </w:rPr>
        <w:t xml:space="preserve">بر اطلاق مستفتی و جاهل </w:t>
      </w:r>
      <w:r w:rsidRPr="003144EF">
        <w:rPr>
          <w:rFonts w:cs="2  Badr" w:hint="cs"/>
          <w:rtl/>
        </w:rPr>
        <w:t xml:space="preserve">مقدم </w:t>
      </w:r>
      <w:r w:rsidR="003205DF" w:rsidRPr="003144EF">
        <w:rPr>
          <w:rFonts w:cs="2  Badr"/>
          <w:rtl/>
        </w:rPr>
        <w:t>م</w:t>
      </w:r>
      <w:r w:rsidR="003205DF" w:rsidRPr="003144EF">
        <w:rPr>
          <w:rFonts w:cs="2  Badr" w:hint="cs"/>
          <w:rtl/>
        </w:rPr>
        <w:t>ی‌</w:t>
      </w:r>
      <w:r w:rsidR="003205DF" w:rsidRPr="003144EF">
        <w:rPr>
          <w:rFonts w:cs="2  Badr" w:hint="eastAsia"/>
          <w:rtl/>
        </w:rPr>
        <w:t>شود</w:t>
      </w:r>
      <w:r w:rsidRPr="003144EF">
        <w:rPr>
          <w:rFonts w:cs="2  Badr" w:hint="cs"/>
          <w:rtl/>
        </w:rPr>
        <w:t>.</w:t>
      </w:r>
      <w:r w:rsidR="003C5912" w:rsidRPr="003144EF">
        <w:rPr>
          <w:rFonts w:cs="2  Badr" w:hint="cs"/>
          <w:rtl/>
        </w:rPr>
        <w:t xml:space="preserve"> ظاهرش این است که موضوع و محور </w:t>
      </w:r>
      <w:r w:rsidR="003B66F0" w:rsidRPr="003144EF">
        <w:rPr>
          <w:rFonts w:cs="2  Badr" w:hint="cs"/>
          <w:rtl/>
        </w:rPr>
        <w:t xml:space="preserve">افتاء و تعلیم، </w:t>
      </w:r>
      <w:r w:rsidR="003C5912" w:rsidRPr="003144EF">
        <w:rPr>
          <w:rFonts w:cs="2  Badr" w:hint="cs"/>
          <w:rtl/>
        </w:rPr>
        <w:t>احکام و مسائل مبتلابه و ضروری برای افراد است</w:t>
      </w:r>
      <w:r w:rsidR="00F2035D" w:rsidRPr="003144EF">
        <w:rPr>
          <w:rFonts w:cs="2  Badr"/>
          <w:rtl/>
        </w:rPr>
        <w:t xml:space="preserve"> </w:t>
      </w:r>
      <w:r w:rsidR="003B66F0" w:rsidRPr="003144EF">
        <w:rPr>
          <w:rFonts w:cs="2  Badr" w:hint="cs"/>
          <w:rtl/>
        </w:rPr>
        <w:t xml:space="preserve">که </w:t>
      </w:r>
      <w:r w:rsidR="003C5912" w:rsidRPr="003144EF">
        <w:rPr>
          <w:rFonts w:cs="2  Badr" w:hint="cs"/>
          <w:rtl/>
        </w:rPr>
        <w:t xml:space="preserve">واجب است </w:t>
      </w:r>
      <w:r w:rsidR="003B66F0" w:rsidRPr="003144EF">
        <w:rPr>
          <w:rFonts w:cs="2  Badr" w:hint="cs"/>
          <w:rtl/>
        </w:rPr>
        <w:t xml:space="preserve">آنها حاکم و امام نسبت به آنها </w:t>
      </w:r>
      <w:r w:rsidR="003C5912" w:rsidRPr="003144EF">
        <w:rPr>
          <w:rFonts w:cs="2  Badr" w:hint="cs"/>
          <w:rtl/>
        </w:rPr>
        <w:t xml:space="preserve">اقدام </w:t>
      </w:r>
      <w:r w:rsidR="00967FD2" w:rsidRPr="003144EF">
        <w:rPr>
          <w:rFonts w:cs="2  Badr" w:hint="cs"/>
          <w:rtl/>
        </w:rPr>
        <w:t>کن</w:t>
      </w:r>
      <w:r w:rsidR="003B66F0" w:rsidRPr="003144EF">
        <w:rPr>
          <w:rFonts w:cs="2  Badr" w:hint="cs"/>
          <w:rtl/>
        </w:rPr>
        <w:t>د.</w:t>
      </w:r>
      <w:r w:rsidR="003C5912" w:rsidRPr="003144EF">
        <w:rPr>
          <w:rFonts w:cs="2  Badr" w:hint="cs"/>
          <w:rtl/>
        </w:rPr>
        <w:t xml:space="preserve"> </w:t>
      </w:r>
    </w:p>
    <w:p w:rsidR="003C5912" w:rsidRPr="003144EF" w:rsidRDefault="003B66F0" w:rsidP="00324AC0">
      <w:pPr>
        <w:rPr>
          <w:rFonts w:cs="2  Badr"/>
          <w:rtl/>
        </w:rPr>
      </w:pPr>
      <w:r w:rsidRPr="003144EF">
        <w:rPr>
          <w:rFonts w:cs="2  Badr" w:hint="cs"/>
          <w:rtl/>
        </w:rPr>
        <w:t>بنابراین</w:t>
      </w:r>
      <w:r w:rsidR="003C5912" w:rsidRPr="003144EF">
        <w:rPr>
          <w:rFonts w:cs="2  Badr" w:hint="cs"/>
          <w:rtl/>
        </w:rPr>
        <w:t xml:space="preserve"> حکم، ظهور </w:t>
      </w:r>
      <w:r w:rsidRPr="003144EF">
        <w:rPr>
          <w:rFonts w:cs="2  Badr" w:hint="cs"/>
          <w:rtl/>
        </w:rPr>
        <w:t xml:space="preserve">در وجوب </w:t>
      </w:r>
      <w:r w:rsidR="003C5912" w:rsidRPr="003144EF">
        <w:rPr>
          <w:rFonts w:cs="2  Badr" w:hint="cs"/>
          <w:rtl/>
        </w:rPr>
        <w:t xml:space="preserve">دارد و ظهور در وجوب موجب </w:t>
      </w:r>
      <w:r w:rsidR="003205DF" w:rsidRPr="003144EF">
        <w:rPr>
          <w:rFonts w:cs="2  Badr"/>
          <w:rtl/>
        </w:rPr>
        <w:t>م</w:t>
      </w:r>
      <w:r w:rsidR="003205DF" w:rsidRPr="003144EF">
        <w:rPr>
          <w:rFonts w:cs="2  Badr" w:hint="cs"/>
          <w:rtl/>
        </w:rPr>
        <w:t>ی‌</w:t>
      </w:r>
      <w:r w:rsidR="003205DF" w:rsidRPr="003144EF">
        <w:rPr>
          <w:rFonts w:cs="2  Badr" w:hint="eastAsia"/>
          <w:rtl/>
        </w:rPr>
        <w:t>شود</w:t>
      </w:r>
      <w:r w:rsidR="00701B3C" w:rsidRPr="003144EF">
        <w:rPr>
          <w:rFonts w:cs="2  Badr" w:hint="cs"/>
          <w:rtl/>
        </w:rPr>
        <w:t xml:space="preserve"> </w:t>
      </w:r>
      <w:r w:rsidR="003C5912" w:rsidRPr="003144EF">
        <w:rPr>
          <w:rFonts w:cs="2  Badr" w:hint="cs"/>
          <w:rtl/>
        </w:rPr>
        <w:t xml:space="preserve">که </w:t>
      </w:r>
      <w:r w:rsidR="003205DF" w:rsidRPr="003144EF">
        <w:rPr>
          <w:rFonts w:cs="2  Badr"/>
          <w:rtl/>
        </w:rPr>
        <w:t>دامنه</w:t>
      </w:r>
      <w:r w:rsidRPr="003144EF">
        <w:rPr>
          <w:rFonts w:cs="2  Badr" w:hint="cs"/>
          <w:rtl/>
        </w:rPr>
        <w:t xml:space="preserve"> حکم در احکام ضروری مورد </w:t>
      </w:r>
      <w:r w:rsidR="00FE7ACB">
        <w:rPr>
          <w:rFonts w:cs="2  Badr"/>
          <w:rtl/>
        </w:rPr>
        <w:t>ابتلا</w:t>
      </w:r>
      <w:r w:rsidR="00FE7ACB">
        <w:rPr>
          <w:rFonts w:cs="2  Badr" w:hint="cs"/>
          <w:rtl/>
        </w:rPr>
        <w:t>ی</w:t>
      </w:r>
      <w:r w:rsidRPr="003144EF">
        <w:rPr>
          <w:rFonts w:cs="2  Badr" w:hint="cs"/>
          <w:rtl/>
        </w:rPr>
        <w:t xml:space="preserve"> افراد محدود </w:t>
      </w:r>
      <w:r w:rsidR="00915046" w:rsidRPr="003144EF">
        <w:rPr>
          <w:rFonts w:cs="2  Badr" w:hint="cs"/>
          <w:rtl/>
        </w:rPr>
        <w:t>شو</w:t>
      </w:r>
      <w:r w:rsidRPr="003144EF">
        <w:rPr>
          <w:rFonts w:cs="2  Badr" w:hint="cs"/>
          <w:rtl/>
        </w:rPr>
        <w:t xml:space="preserve">د </w:t>
      </w:r>
      <w:r w:rsidR="003C5912" w:rsidRPr="003144EF">
        <w:rPr>
          <w:rFonts w:cs="2  Badr" w:hint="cs"/>
          <w:rtl/>
        </w:rPr>
        <w:t xml:space="preserve">و بیش از آن </w:t>
      </w:r>
      <w:r w:rsidRPr="003144EF">
        <w:rPr>
          <w:rFonts w:cs="2  Badr" w:hint="cs"/>
          <w:rtl/>
        </w:rPr>
        <w:t xml:space="preserve">را </w:t>
      </w:r>
      <w:r w:rsidR="003C5912" w:rsidRPr="003144EF">
        <w:rPr>
          <w:rFonts w:cs="2  Badr" w:hint="cs"/>
          <w:rtl/>
        </w:rPr>
        <w:t xml:space="preserve"> </w:t>
      </w:r>
      <w:r w:rsidR="003205DF" w:rsidRPr="003144EF">
        <w:rPr>
          <w:rFonts w:cs="2  Badr"/>
          <w:rtl/>
        </w:rPr>
        <w:t>نم</w:t>
      </w:r>
      <w:r w:rsidR="003205DF" w:rsidRPr="003144EF">
        <w:rPr>
          <w:rFonts w:cs="2  Badr" w:hint="cs"/>
          <w:rtl/>
        </w:rPr>
        <w:t>ی‌</w:t>
      </w:r>
      <w:r w:rsidR="003205DF" w:rsidRPr="003144EF">
        <w:rPr>
          <w:rFonts w:cs="2  Badr" w:hint="eastAsia"/>
          <w:rtl/>
        </w:rPr>
        <w:t>توان</w:t>
      </w:r>
      <w:r w:rsidRPr="003144EF">
        <w:rPr>
          <w:rFonts w:cs="2  Badr" w:hint="cs"/>
          <w:rtl/>
        </w:rPr>
        <w:t xml:space="preserve"> </w:t>
      </w:r>
      <w:r w:rsidR="003C5912" w:rsidRPr="003144EF">
        <w:rPr>
          <w:rFonts w:cs="2  Badr" w:hint="cs"/>
          <w:rtl/>
        </w:rPr>
        <w:t xml:space="preserve">از این </w:t>
      </w:r>
      <w:r w:rsidRPr="003144EF">
        <w:rPr>
          <w:rFonts w:cs="2  Badr" w:hint="cs"/>
          <w:rtl/>
        </w:rPr>
        <w:t xml:space="preserve"> نامه استفاده کرد.</w:t>
      </w:r>
    </w:p>
    <w:p w:rsidR="00CC43BD" w:rsidRPr="003144EF" w:rsidRDefault="00CC43BD" w:rsidP="00324AC0">
      <w:pPr>
        <w:pStyle w:val="Heading3"/>
        <w:bidi/>
        <w:rPr>
          <w:rFonts w:cs="2  Badr"/>
          <w:rtl/>
        </w:rPr>
      </w:pPr>
      <w:bookmarkStart w:id="15" w:name="_Toc366621000"/>
      <w:r w:rsidRPr="003144EF">
        <w:rPr>
          <w:rFonts w:cs="2  Badr" w:hint="cs"/>
          <w:rtl/>
        </w:rPr>
        <w:lastRenderedPageBreak/>
        <w:t xml:space="preserve">5. </w:t>
      </w:r>
      <w:r w:rsidR="00972831" w:rsidRPr="003144EF">
        <w:rPr>
          <w:rFonts w:cs="2  Badr" w:hint="cs"/>
          <w:rtl/>
        </w:rPr>
        <w:t>مقدمه بودن «وَ اجْلِسْ لَهُمُ الْعَصْرَيْنِ»</w:t>
      </w:r>
      <w:bookmarkEnd w:id="15"/>
    </w:p>
    <w:p w:rsidR="00364DD0" w:rsidRPr="003144EF" w:rsidRDefault="00FE7ACB" w:rsidP="00324AC0">
      <w:pPr>
        <w:rPr>
          <w:rFonts w:cs="2  Badr"/>
          <w:rtl/>
        </w:rPr>
      </w:pPr>
      <w:r>
        <w:rPr>
          <w:rFonts w:cs="2  Badr" w:hint="cs"/>
          <w:rtl/>
        </w:rPr>
        <w:t>آنچه</w:t>
      </w:r>
      <w:r w:rsidR="00972831" w:rsidRPr="003144EF">
        <w:rPr>
          <w:rFonts w:cs="2  Badr" w:hint="cs"/>
          <w:rtl/>
        </w:rPr>
        <w:t xml:space="preserve"> </w:t>
      </w:r>
      <w:r w:rsidR="003205DF" w:rsidRPr="003144EF">
        <w:rPr>
          <w:rFonts w:cs="2  Badr"/>
          <w:rtl/>
        </w:rPr>
        <w:t>م</w:t>
      </w:r>
      <w:r w:rsidR="003205DF" w:rsidRPr="003144EF">
        <w:rPr>
          <w:rFonts w:cs="2  Badr" w:hint="cs"/>
          <w:rtl/>
        </w:rPr>
        <w:t>ی‌</w:t>
      </w:r>
      <w:r w:rsidR="003205DF" w:rsidRPr="003144EF">
        <w:rPr>
          <w:rFonts w:cs="2  Badr" w:hint="eastAsia"/>
          <w:rtl/>
        </w:rPr>
        <w:t>توان</w:t>
      </w:r>
      <w:r w:rsidR="00972831" w:rsidRPr="003144EF">
        <w:rPr>
          <w:rFonts w:cs="2  Badr" w:hint="cs"/>
          <w:rtl/>
        </w:rPr>
        <w:t xml:space="preserve"> از </w:t>
      </w:r>
      <w:r w:rsidR="00BB170D" w:rsidRPr="00AE5775">
        <w:rPr>
          <w:rFonts w:cs="2  Badr" w:hint="cs"/>
          <w:b/>
          <w:bCs/>
          <w:rtl/>
        </w:rPr>
        <w:t>«</w:t>
      </w:r>
      <w:r w:rsidR="00CC43BD" w:rsidRPr="00AE5775">
        <w:rPr>
          <w:rFonts w:ascii="Traditional Arabic" w:hAnsi="Traditional Arabic" w:cs="2  Badr" w:hint="cs"/>
          <w:b/>
          <w:bCs/>
          <w:sz w:val="30"/>
          <w:szCs w:val="30"/>
          <w:rtl/>
        </w:rPr>
        <w:t>وَ اجْلِسْ لَهُمُ الْعَصْرَيْنِ</w:t>
      </w:r>
      <w:r w:rsidR="0000175E" w:rsidRPr="00AE5775">
        <w:rPr>
          <w:rFonts w:cs="2  Badr" w:hint="cs"/>
          <w:b/>
          <w:bCs/>
          <w:rtl/>
        </w:rPr>
        <w:t>»</w:t>
      </w:r>
      <w:r w:rsidR="00972831" w:rsidRPr="00AE5775">
        <w:rPr>
          <w:rFonts w:cs="2  Badr" w:hint="cs"/>
          <w:b/>
          <w:bCs/>
          <w:rtl/>
        </w:rPr>
        <w:t>؛</w:t>
      </w:r>
      <w:r w:rsidR="00972831" w:rsidRPr="003144EF">
        <w:rPr>
          <w:rFonts w:cs="2  Badr" w:hint="cs"/>
          <w:rtl/>
        </w:rPr>
        <w:t xml:space="preserve"> </w:t>
      </w:r>
      <w:r w:rsidR="00364DD0" w:rsidRPr="003144EF">
        <w:rPr>
          <w:rFonts w:cs="2  Badr" w:hint="cs"/>
          <w:rtl/>
        </w:rPr>
        <w:t xml:space="preserve">بدست آورد </w:t>
      </w:r>
      <w:r w:rsidR="003C5912" w:rsidRPr="003144EF">
        <w:rPr>
          <w:rFonts w:cs="2  Badr" w:hint="cs"/>
          <w:rtl/>
        </w:rPr>
        <w:t xml:space="preserve">این </w:t>
      </w:r>
      <w:r w:rsidR="00364DD0" w:rsidRPr="003144EF">
        <w:rPr>
          <w:rFonts w:cs="2  Badr" w:hint="cs"/>
          <w:rtl/>
        </w:rPr>
        <w:t xml:space="preserve">است که مولی در حال بیان </w:t>
      </w:r>
      <w:r w:rsidR="003C5912" w:rsidRPr="003144EF">
        <w:rPr>
          <w:rFonts w:cs="2  Badr" w:hint="cs"/>
          <w:rtl/>
        </w:rPr>
        <w:t>تکلی</w:t>
      </w:r>
      <w:r w:rsidR="00CC43BD" w:rsidRPr="003144EF">
        <w:rPr>
          <w:rFonts w:cs="2  Badr" w:hint="cs"/>
          <w:rtl/>
        </w:rPr>
        <w:t xml:space="preserve">ف واجبی </w:t>
      </w:r>
      <w:r w:rsidR="003205DF" w:rsidRPr="003144EF">
        <w:rPr>
          <w:rFonts w:cs="2  Badr"/>
          <w:rtl/>
        </w:rPr>
        <w:t>م</w:t>
      </w:r>
      <w:r w:rsidR="003205DF" w:rsidRPr="003144EF">
        <w:rPr>
          <w:rFonts w:cs="2  Badr" w:hint="cs"/>
          <w:rtl/>
        </w:rPr>
        <w:t>ی‌</w:t>
      </w:r>
      <w:r w:rsidR="003205DF" w:rsidRPr="003144EF">
        <w:rPr>
          <w:rFonts w:cs="2  Badr" w:hint="eastAsia"/>
          <w:rtl/>
        </w:rPr>
        <w:t>باشد</w:t>
      </w:r>
      <w:r w:rsidR="00364DD0" w:rsidRPr="003144EF">
        <w:rPr>
          <w:rFonts w:cs="2  Badr" w:hint="cs"/>
          <w:rtl/>
        </w:rPr>
        <w:t xml:space="preserve">. عرف و </w:t>
      </w:r>
      <w:r>
        <w:rPr>
          <w:rFonts w:cs="2  Badr" w:hint="cs"/>
          <w:rtl/>
        </w:rPr>
        <w:t>ارتکاز</w:t>
      </w:r>
      <w:r w:rsidR="00364DD0" w:rsidRPr="003144EF">
        <w:rPr>
          <w:rFonts w:cs="2  Badr" w:hint="cs"/>
          <w:rtl/>
        </w:rPr>
        <w:t xml:space="preserve"> با عدم </w:t>
      </w:r>
      <w:r w:rsidR="003C5912" w:rsidRPr="003144EF">
        <w:rPr>
          <w:rFonts w:cs="2  Badr" w:hint="cs"/>
          <w:rtl/>
        </w:rPr>
        <w:t xml:space="preserve"> </w:t>
      </w:r>
      <w:r w:rsidR="00364DD0" w:rsidRPr="003144EF">
        <w:rPr>
          <w:rFonts w:cs="2  Badr" w:hint="cs"/>
          <w:rtl/>
        </w:rPr>
        <w:t xml:space="preserve">موضوعیت </w:t>
      </w:r>
      <w:r w:rsidR="00BB170D" w:rsidRPr="00AE5775">
        <w:rPr>
          <w:rFonts w:cs="2  Badr" w:hint="cs"/>
          <w:b/>
          <w:bCs/>
          <w:rtl/>
        </w:rPr>
        <w:t>«</w:t>
      </w:r>
      <w:r w:rsidR="00CC43BD" w:rsidRPr="00AE5775">
        <w:rPr>
          <w:rFonts w:ascii="Traditional Arabic" w:hAnsi="Traditional Arabic" w:cs="2  Badr" w:hint="cs"/>
          <w:b/>
          <w:bCs/>
          <w:sz w:val="30"/>
          <w:szCs w:val="30"/>
          <w:rtl/>
        </w:rPr>
        <w:t>وَ اجْلِسْ لَهُمُ الْعَصْرَيْنِ</w:t>
      </w:r>
      <w:r w:rsidR="0000175E" w:rsidRPr="00AE5775">
        <w:rPr>
          <w:rFonts w:cs="2  Badr" w:hint="cs"/>
          <w:b/>
          <w:bCs/>
          <w:rtl/>
        </w:rPr>
        <w:t>»</w:t>
      </w:r>
      <w:r w:rsidR="003C5912" w:rsidRPr="00AE5775">
        <w:rPr>
          <w:rFonts w:cs="2  Badr" w:hint="cs"/>
          <w:b/>
          <w:bCs/>
          <w:rtl/>
        </w:rPr>
        <w:t xml:space="preserve"> </w:t>
      </w:r>
      <w:r w:rsidR="003C5912" w:rsidRPr="003144EF">
        <w:rPr>
          <w:rFonts w:cs="2  Badr" w:hint="cs"/>
          <w:rtl/>
        </w:rPr>
        <w:t>مساعد است</w:t>
      </w:r>
      <w:r w:rsidR="00364DD0" w:rsidRPr="003144EF">
        <w:rPr>
          <w:rFonts w:cs="2  Badr" w:hint="cs"/>
          <w:rtl/>
        </w:rPr>
        <w:t xml:space="preserve"> </w:t>
      </w:r>
      <w:r>
        <w:rPr>
          <w:rFonts w:cs="2  Badr" w:hint="cs"/>
          <w:rtl/>
        </w:rPr>
        <w:t>و آن</w:t>
      </w:r>
      <w:r w:rsidR="00364DD0" w:rsidRPr="003144EF">
        <w:rPr>
          <w:rFonts w:cs="2  Badr" w:hint="cs"/>
          <w:rtl/>
        </w:rPr>
        <w:t xml:space="preserve"> را</w:t>
      </w:r>
      <w:r w:rsidR="00CC43BD" w:rsidRPr="003144EF">
        <w:rPr>
          <w:rFonts w:cs="2  Badr" w:hint="cs"/>
          <w:rtl/>
        </w:rPr>
        <w:t xml:space="preserve"> </w:t>
      </w:r>
      <w:r w:rsidR="003205DF" w:rsidRPr="003144EF">
        <w:rPr>
          <w:rFonts w:cs="2  Badr"/>
          <w:rtl/>
        </w:rPr>
        <w:t>مقدمه‌ا</w:t>
      </w:r>
      <w:r w:rsidR="003205DF" w:rsidRPr="003144EF">
        <w:rPr>
          <w:rFonts w:cs="2  Badr" w:hint="cs"/>
          <w:rtl/>
        </w:rPr>
        <w:t>ی</w:t>
      </w:r>
      <w:r w:rsidR="00CC43BD" w:rsidRPr="003144EF">
        <w:rPr>
          <w:rFonts w:cs="2  Badr" w:hint="cs"/>
          <w:rtl/>
        </w:rPr>
        <w:t xml:space="preserve"> </w:t>
      </w:r>
      <w:r w:rsidR="003205DF" w:rsidRPr="003144EF">
        <w:rPr>
          <w:rFonts w:cs="2  Badr"/>
          <w:rtl/>
        </w:rPr>
        <w:t>م</w:t>
      </w:r>
      <w:r w:rsidR="003205DF" w:rsidRPr="003144EF">
        <w:rPr>
          <w:rFonts w:cs="2  Badr" w:hint="cs"/>
          <w:rtl/>
        </w:rPr>
        <w:t>ی‌</w:t>
      </w:r>
      <w:r w:rsidR="003205DF" w:rsidRPr="003144EF">
        <w:rPr>
          <w:rFonts w:cs="2  Badr" w:hint="eastAsia"/>
          <w:rtl/>
        </w:rPr>
        <w:t>داند</w:t>
      </w:r>
      <w:r w:rsidR="003C5912" w:rsidRPr="003144EF">
        <w:rPr>
          <w:rFonts w:cs="2  Badr" w:hint="cs"/>
          <w:rtl/>
        </w:rPr>
        <w:t xml:space="preserve"> برای اینکه </w:t>
      </w:r>
      <w:r w:rsidR="00364DD0" w:rsidRPr="003144EF">
        <w:rPr>
          <w:rFonts w:cs="2  Badr" w:hint="cs"/>
          <w:rtl/>
        </w:rPr>
        <w:t xml:space="preserve">به </w:t>
      </w:r>
      <w:r w:rsidR="003C5912" w:rsidRPr="003144EF">
        <w:rPr>
          <w:rFonts w:cs="2  Badr" w:hint="cs"/>
          <w:rtl/>
        </w:rPr>
        <w:t xml:space="preserve">آن تکالیف عمل </w:t>
      </w:r>
      <w:r w:rsidR="00915046" w:rsidRPr="003144EF">
        <w:rPr>
          <w:rFonts w:cs="2  Badr" w:hint="cs"/>
          <w:rtl/>
        </w:rPr>
        <w:t>شو</w:t>
      </w:r>
      <w:r w:rsidR="003C5912" w:rsidRPr="003144EF">
        <w:rPr>
          <w:rFonts w:cs="2  Badr" w:hint="cs"/>
          <w:rtl/>
        </w:rPr>
        <w:t>د</w:t>
      </w:r>
      <w:r w:rsidR="00364DD0" w:rsidRPr="003144EF">
        <w:rPr>
          <w:rFonts w:cs="2  Badr" w:hint="cs"/>
          <w:rtl/>
        </w:rPr>
        <w:t>.</w:t>
      </w:r>
      <w:r w:rsidR="003C5912" w:rsidRPr="003144EF">
        <w:rPr>
          <w:rFonts w:cs="2  Badr" w:hint="cs"/>
          <w:rtl/>
        </w:rPr>
        <w:t xml:space="preserve"> و </w:t>
      </w:r>
      <w:r w:rsidR="003205DF" w:rsidRPr="003144EF">
        <w:rPr>
          <w:rFonts w:cs="2  Badr"/>
          <w:rtl/>
        </w:rPr>
        <w:t>اما</w:t>
      </w:r>
      <w:r w:rsidR="003C5912" w:rsidRPr="003144EF">
        <w:rPr>
          <w:rFonts w:cs="2  Badr" w:hint="cs"/>
          <w:rtl/>
        </w:rPr>
        <w:t xml:space="preserve"> یعنی برای این یک نوع وجوب نفسی قائل نیست </w:t>
      </w:r>
      <w:r w:rsidR="00364DD0" w:rsidRPr="003144EF">
        <w:rPr>
          <w:rFonts w:cs="2  Badr" w:hint="cs"/>
          <w:rtl/>
        </w:rPr>
        <w:t xml:space="preserve">بلکه </w:t>
      </w:r>
      <w:r w:rsidR="003C5912" w:rsidRPr="003144EF">
        <w:rPr>
          <w:rFonts w:cs="2  Badr" w:hint="cs"/>
          <w:rtl/>
        </w:rPr>
        <w:t xml:space="preserve">یک وجوب مقدمی است و </w:t>
      </w:r>
      <w:r>
        <w:rPr>
          <w:rFonts w:cs="2  Badr" w:hint="cs"/>
          <w:rtl/>
        </w:rPr>
        <w:t>ارتکاز</w:t>
      </w:r>
      <w:r w:rsidR="00364DD0" w:rsidRPr="003144EF">
        <w:rPr>
          <w:rFonts w:cs="2  Badr" w:hint="cs"/>
          <w:rtl/>
        </w:rPr>
        <w:t xml:space="preserve"> عرفی خصوصیتی برای </w:t>
      </w:r>
      <w:r w:rsidR="003C5912" w:rsidRPr="003144EF">
        <w:rPr>
          <w:rFonts w:cs="2  Badr" w:hint="cs"/>
          <w:rtl/>
        </w:rPr>
        <w:t xml:space="preserve">بین العصرین </w:t>
      </w:r>
      <w:r w:rsidR="00364DD0" w:rsidRPr="003144EF">
        <w:rPr>
          <w:rFonts w:cs="2  Badr" w:hint="cs"/>
          <w:rtl/>
        </w:rPr>
        <w:t xml:space="preserve">بودن جلوس </w:t>
      </w:r>
      <w:r w:rsidR="003C5912" w:rsidRPr="003144EF">
        <w:rPr>
          <w:rFonts w:cs="2  Badr" w:hint="cs"/>
          <w:rtl/>
        </w:rPr>
        <w:t xml:space="preserve">قائل </w:t>
      </w:r>
      <w:r w:rsidR="00364DD0" w:rsidRPr="003144EF">
        <w:rPr>
          <w:rFonts w:cs="2  Badr" w:hint="cs"/>
          <w:rtl/>
        </w:rPr>
        <w:t>نیست</w:t>
      </w:r>
      <w:r w:rsidR="003C5912" w:rsidRPr="003144EF">
        <w:rPr>
          <w:rFonts w:cs="2  Badr" w:hint="cs"/>
          <w:rtl/>
        </w:rPr>
        <w:t xml:space="preserve">، آنچه که مهم است این است که </w:t>
      </w:r>
      <w:r w:rsidR="003205DF" w:rsidRPr="003144EF">
        <w:rPr>
          <w:rFonts w:cs="2  Badr"/>
          <w:rtl/>
        </w:rPr>
        <w:t>م</w:t>
      </w:r>
      <w:r w:rsidR="003205DF" w:rsidRPr="003144EF">
        <w:rPr>
          <w:rFonts w:cs="2  Badr" w:hint="cs"/>
          <w:rtl/>
        </w:rPr>
        <w:t>ی‌</w:t>
      </w:r>
      <w:r w:rsidR="003205DF" w:rsidRPr="003144EF">
        <w:rPr>
          <w:rFonts w:cs="2  Badr" w:hint="eastAsia"/>
          <w:rtl/>
        </w:rPr>
        <w:t>گو</w:t>
      </w:r>
      <w:r w:rsidR="003205DF" w:rsidRPr="003144EF">
        <w:rPr>
          <w:rFonts w:cs="2  Badr" w:hint="cs"/>
          <w:rtl/>
        </w:rPr>
        <w:t>ی</w:t>
      </w:r>
      <w:r w:rsidR="003205DF" w:rsidRPr="003144EF">
        <w:rPr>
          <w:rFonts w:cs="2  Badr" w:hint="eastAsia"/>
          <w:rtl/>
        </w:rPr>
        <w:t>د</w:t>
      </w:r>
      <w:r w:rsidR="00347E4E" w:rsidRPr="003144EF">
        <w:rPr>
          <w:rFonts w:cs="2  Badr" w:hint="cs"/>
          <w:rtl/>
        </w:rPr>
        <w:t xml:space="preserve"> </w:t>
      </w:r>
      <w:r w:rsidR="003C5912" w:rsidRPr="003144EF">
        <w:rPr>
          <w:rFonts w:cs="2  Badr" w:hint="cs"/>
          <w:rtl/>
        </w:rPr>
        <w:t xml:space="preserve">باید کاری </w:t>
      </w:r>
      <w:r w:rsidR="00967FD2" w:rsidRPr="003144EF">
        <w:rPr>
          <w:rFonts w:cs="2  Badr" w:hint="cs"/>
          <w:rtl/>
        </w:rPr>
        <w:t>کن</w:t>
      </w:r>
      <w:r w:rsidR="003C5912" w:rsidRPr="003144EF">
        <w:rPr>
          <w:rFonts w:cs="2  Badr" w:hint="cs"/>
          <w:rtl/>
        </w:rPr>
        <w:t xml:space="preserve">ی که تعلیم جاهل و ارشاد جاهل و افتاء مستفتی محقق </w:t>
      </w:r>
      <w:r w:rsidR="00915046" w:rsidRPr="003144EF">
        <w:rPr>
          <w:rFonts w:cs="2  Badr" w:hint="cs"/>
          <w:rtl/>
        </w:rPr>
        <w:t>شو</w:t>
      </w:r>
      <w:r w:rsidR="003C5912" w:rsidRPr="003144EF">
        <w:rPr>
          <w:rFonts w:cs="2  Badr" w:hint="cs"/>
          <w:rtl/>
        </w:rPr>
        <w:t xml:space="preserve">د، حالا به اینکه بین العصرین بنشیند یا قبل از عصرین بنشیند یا شب بنشیند یا به شکل حضوری باشد </w:t>
      </w:r>
      <w:r w:rsidR="00972831" w:rsidRPr="003144EF">
        <w:rPr>
          <w:rFonts w:cs="2  Badr" w:hint="cs"/>
          <w:rtl/>
        </w:rPr>
        <w:t xml:space="preserve">یا مجازی باشد یا </w:t>
      </w:r>
      <w:r w:rsidR="00364DD0" w:rsidRPr="003144EF">
        <w:rPr>
          <w:rFonts w:cs="2  Badr" w:hint="cs"/>
          <w:rtl/>
        </w:rPr>
        <w:t>اگر</w:t>
      </w:r>
      <w:r w:rsidR="00972831" w:rsidRPr="003144EF">
        <w:rPr>
          <w:rFonts w:cs="2  Badr" w:hint="cs"/>
          <w:rtl/>
        </w:rPr>
        <w:t xml:space="preserve"> خود</w:t>
      </w:r>
      <w:r w:rsidR="00364DD0" w:rsidRPr="003144EF">
        <w:rPr>
          <w:rFonts w:cs="2  Badr" w:hint="cs"/>
          <w:rtl/>
        </w:rPr>
        <w:t xml:space="preserve"> حاکم</w:t>
      </w:r>
      <w:r w:rsidR="00972831" w:rsidRPr="003144EF">
        <w:rPr>
          <w:rFonts w:cs="2  Badr" w:hint="cs"/>
          <w:rtl/>
        </w:rPr>
        <w:t xml:space="preserve"> </w:t>
      </w:r>
      <w:r w:rsidR="003205DF" w:rsidRPr="003144EF">
        <w:rPr>
          <w:rFonts w:cs="2  Badr"/>
          <w:rtl/>
        </w:rPr>
        <w:t>نم</w:t>
      </w:r>
      <w:r w:rsidR="003205DF" w:rsidRPr="003144EF">
        <w:rPr>
          <w:rFonts w:cs="2  Badr" w:hint="cs"/>
          <w:rtl/>
        </w:rPr>
        <w:t>ی‌</w:t>
      </w:r>
      <w:r w:rsidR="003205DF" w:rsidRPr="003144EF">
        <w:rPr>
          <w:rFonts w:cs="2  Badr" w:hint="eastAsia"/>
          <w:rtl/>
        </w:rPr>
        <w:t>تواند</w:t>
      </w:r>
      <w:r w:rsidR="00972831" w:rsidRPr="003144EF">
        <w:rPr>
          <w:rFonts w:cs="2  Badr" w:hint="cs"/>
          <w:rtl/>
        </w:rPr>
        <w:t xml:space="preserve"> کسی را </w:t>
      </w:r>
      <w:r w:rsidR="00364DD0" w:rsidRPr="003144EF">
        <w:rPr>
          <w:rFonts w:cs="2  Badr" w:hint="cs"/>
          <w:rtl/>
        </w:rPr>
        <w:t xml:space="preserve">تعیین </w:t>
      </w:r>
      <w:r w:rsidR="003205DF" w:rsidRPr="003144EF">
        <w:rPr>
          <w:rFonts w:cs="2  Badr"/>
          <w:rtl/>
        </w:rPr>
        <w:t>م</w:t>
      </w:r>
      <w:r w:rsidR="003205DF" w:rsidRPr="003144EF">
        <w:rPr>
          <w:rFonts w:cs="2  Badr" w:hint="cs"/>
          <w:rtl/>
        </w:rPr>
        <w:t>ی‌</w:t>
      </w:r>
      <w:r w:rsidR="003205DF" w:rsidRPr="003144EF">
        <w:rPr>
          <w:rFonts w:cs="2  Badr" w:hint="eastAsia"/>
          <w:rtl/>
        </w:rPr>
        <w:t>کند</w:t>
      </w:r>
      <w:r w:rsidR="003C5912" w:rsidRPr="003144EF">
        <w:rPr>
          <w:rFonts w:cs="2  Badr" w:hint="cs"/>
          <w:rtl/>
        </w:rPr>
        <w:t xml:space="preserve"> که او این کار را انجام دهد</w:t>
      </w:r>
      <w:r w:rsidR="00364DD0" w:rsidRPr="003144EF">
        <w:rPr>
          <w:rFonts w:cs="2  Badr" w:hint="cs"/>
          <w:rtl/>
        </w:rPr>
        <w:t>.</w:t>
      </w:r>
      <w:r w:rsidR="00972831" w:rsidRPr="003144EF">
        <w:rPr>
          <w:rFonts w:cs="2  Badr" w:hint="cs"/>
          <w:rtl/>
        </w:rPr>
        <w:t xml:space="preserve"> </w:t>
      </w:r>
      <w:r w:rsidR="003C5912" w:rsidRPr="003144EF">
        <w:rPr>
          <w:rFonts w:cs="2  Badr" w:hint="cs"/>
          <w:rtl/>
        </w:rPr>
        <w:t>اینها همه مقدمه است</w:t>
      </w:r>
      <w:r w:rsidR="00364DD0" w:rsidRPr="003144EF">
        <w:rPr>
          <w:rFonts w:cs="2  Badr" w:hint="cs"/>
          <w:rtl/>
        </w:rPr>
        <w:t>.</w:t>
      </w:r>
      <w:r w:rsidR="003C5912" w:rsidRPr="003144EF">
        <w:rPr>
          <w:rFonts w:cs="2  Badr" w:hint="cs"/>
          <w:rtl/>
        </w:rPr>
        <w:t xml:space="preserve"> </w:t>
      </w:r>
    </w:p>
    <w:p w:rsidR="00324AC0" w:rsidRPr="003144EF" w:rsidRDefault="00364DD0" w:rsidP="00324AC0">
      <w:pPr>
        <w:rPr>
          <w:rFonts w:cs="2  Badr"/>
          <w:rtl/>
        </w:rPr>
      </w:pPr>
      <w:r w:rsidRPr="00AE5775">
        <w:rPr>
          <w:rFonts w:cs="2  Badr" w:hint="cs"/>
          <w:b/>
          <w:bCs/>
          <w:rtl/>
        </w:rPr>
        <w:t>«</w:t>
      </w:r>
      <w:r w:rsidRPr="00AE5775">
        <w:rPr>
          <w:rFonts w:ascii="Traditional Arabic" w:hAnsi="Traditional Arabic" w:cs="2  Badr" w:hint="cs"/>
          <w:b/>
          <w:bCs/>
          <w:sz w:val="30"/>
          <w:szCs w:val="30"/>
          <w:rtl/>
        </w:rPr>
        <w:t>وَ اجْلِسْ لَهُمُ الْعَصْرَيْنِ</w:t>
      </w:r>
      <w:r w:rsidRPr="00AE5775">
        <w:rPr>
          <w:rFonts w:cs="2  Badr" w:hint="cs"/>
          <w:b/>
          <w:bCs/>
          <w:rtl/>
        </w:rPr>
        <w:t>»</w:t>
      </w:r>
      <w:r w:rsidR="003C5912" w:rsidRPr="003144EF">
        <w:rPr>
          <w:rFonts w:cs="2  Badr" w:hint="cs"/>
          <w:rtl/>
        </w:rPr>
        <w:t xml:space="preserve"> از </w:t>
      </w:r>
      <w:r w:rsidRPr="003144EF">
        <w:rPr>
          <w:rFonts w:cs="2  Badr" w:hint="cs"/>
          <w:rtl/>
        </w:rPr>
        <w:t>مواردی</w:t>
      </w:r>
      <w:r w:rsidR="003C5912" w:rsidRPr="003144EF">
        <w:rPr>
          <w:rFonts w:cs="2  Badr" w:hint="cs"/>
          <w:rtl/>
        </w:rPr>
        <w:t xml:space="preserve"> است که اصالة الموضو</w:t>
      </w:r>
      <w:r w:rsidR="00972831" w:rsidRPr="003144EF">
        <w:rPr>
          <w:rFonts w:cs="2  Badr" w:hint="cs"/>
          <w:rtl/>
        </w:rPr>
        <w:t>عیة یا اصالة النفسیه، وجوب نفسی</w:t>
      </w:r>
      <w:r w:rsidR="003C5912" w:rsidRPr="003144EF">
        <w:rPr>
          <w:rFonts w:cs="2  Badr" w:hint="cs"/>
          <w:rtl/>
        </w:rPr>
        <w:t xml:space="preserve">، اینها با یک </w:t>
      </w:r>
      <w:r w:rsidR="00FE7ACB">
        <w:rPr>
          <w:rFonts w:cs="2  Badr" w:hint="cs"/>
          <w:rtl/>
        </w:rPr>
        <w:t>ارتکاز</w:t>
      </w:r>
      <w:r w:rsidR="003C5912" w:rsidRPr="003144EF">
        <w:rPr>
          <w:rFonts w:cs="2  Badr" w:hint="cs"/>
          <w:rtl/>
        </w:rPr>
        <w:t xml:space="preserve"> قوی عقلایی ساقط </w:t>
      </w:r>
      <w:r w:rsidR="003205DF" w:rsidRPr="003144EF">
        <w:rPr>
          <w:rFonts w:cs="2  Badr"/>
          <w:rtl/>
        </w:rPr>
        <w:t>م</w:t>
      </w:r>
      <w:r w:rsidR="003205DF" w:rsidRPr="003144EF">
        <w:rPr>
          <w:rFonts w:cs="2  Badr" w:hint="cs"/>
          <w:rtl/>
        </w:rPr>
        <w:t>ی‌</w:t>
      </w:r>
      <w:r w:rsidR="003205DF" w:rsidRPr="003144EF">
        <w:rPr>
          <w:rFonts w:cs="2  Badr" w:hint="eastAsia"/>
          <w:rtl/>
        </w:rPr>
        <w:t>شود</w:t>
      </w:r>
      <w:r w:rsidRPr="003144EF">
        <w:rPr>
          <w:rFonts w:cs="2  Badr" w:hint="cs"/>
          <w:rtl/>
        </w:rPr>
        <w:t>.</w:t>
      </w:r>
      <w:r w:rsidR="00701B3C" w:rsidRPr="003144EF">
        <w:rPr>
          <w:rFonts w:cs="2  Badr" w:hint="cs"/>
          <w:rtl/>
        </w:rPr>
        <w:t xml:space="preserve"> </w:t>
      </w:r>
      <w:r w:rsidR="003C5912" w:rsidRPr="003144EF">
        <w:rPr>
          <w:rFonts w:cs="2  Badr" w:hint="cs"/>
          <w:rtl/>
        </w:rPr>
        <w:t xml:space="preserve">یعنی خیلی راحت ذهن عرفی مساعد برای این است که </w:t>
      </w:r>
      <w:r w:rsidR="003205DF" w:rsidRPr="003144EF">
        <w:rPr>
          <w:rFonts w:cs="2  Badr"/>
          <w:rtl/>
        </w:rPr>
        <w:t>م</w:t>
      </w:r>
      <w:r w:rsidR="003205DF" w:rsidRPr="003144EF">
        <w:rPr>
          <w:rFonts w:cs="2  Badr" w:hint="cs"/>
          <w:rtl/>
        </w:rPr>
        <w:t>ی‌</w:t>
      </w:r>
      <w:r w:rsidR="003205DF" w:rsidRPr="003144EF">
        <w:rPr>
          <w:rFonts w:cs="2  Badr" w:hint="eastAsia"/>
          <w:rtl/>
        </w:rPr>
        <w:t>گو</w:t>
      </w:r>
      <w:r w:rsidR="003205DF" w:rsidRPr="003144EF">
        <w:rPr>
          <w:rFonts w:cs="2  Badr" w:hint="cs"/>
          <w:rtl/>
        </w:rPr>
        <w:t>ی</w:t>
      </w:r>
      <w:r w:rsidR="003205DF" w:rsidRPr="003144EF">
        <w:rPr>
          <w:rFonts w:cs="2  Badr" w:hint="eastAsia"/>
          <w:rtl/>
        </w:rPr>
        <w:t>د</w:t>
      </w:r>
      <w:r w:rsidR="00347E4E" w:rsidRPr="003144EF">
        <w:rPr>
          <w:rFonts w:cs="2  Badr" w:hint="cs"/>
          <w:rtl/>
        </w:rPr>
        <w:t xml:space="preserve"> </w:t>
      </w:r>
      <w:r w:rsidR="003C5912" w:rsidRPr="003144EF">
        <w:rPr>
          <w:rFonts w:cs="2  Badr" w:hint="cs"/>
          <w:rtl/>
        </w:rPr>
        <w:t xml:space="preserve">این که حضرت فرمودند </w:t>
      </w:r>
      <w:r w:rsidR="00972831" w:rsidRPr="00AE5775">
        <w:rPr>
          <w:rFonts w:cs="2  Badr" w:hint="cs"/>
          <w:b/>
          <w:bCs/>
          <w:rtl/>
        </w:rPr>
        <w:t>«</w:t>
      </w:r>
      <w:r w:rsidR="00972831" w:rsidRPr="00AE5775">
        <w:rPr>
          <w:rFonts w:ascii="Traditional Arabic" w:hAnsi="Traditional Arabic" w:cs="2  Badr" w:hint="cs"/>
          <w:b/>
          <w:bCs/>
          <w:sz w:val="30"/>
          <w:szCs w:val="30"/>
          <w:rtl/>
        </w:rPr>
        <w:t>وَ اجْلِسْ لَهُمُ الْعَصْرَيْنِ</w:t>
      </w:r>
      <w:r w:rsidR="00972831" w:rsidRPr="00AE5775">
        <w:rPr>
          <w:rFonts w:cs="2  Badr" w:hint="cs"/>
          <w:b/>
          <w:bCs/>
          <w:rtl/>
        </w:rPr>
        <w:t>»</w:t>
      </w:r>
      <w:r w:rsidR="00972831" w:rsidRPr="003144EF">
        <w:rPr>
          <w:rFonts w:cs="2  Badr" w:hint="cs"/>
          <w:rtl/>
        </w:rPr>
        <w:t xml:space="preserve"> </w:t>
      </w:r>
      <w:r w:rsidR="003205DF" w:rsidRPr="003144EF">
        <w:rPr>
          <w:rFonts w:cs="2  Badr"/>
          <w:rtl/>
        </w:rPr>
        <w:t>مقدمه‌ا</w:t>
      </w:r>
      <w:r w:rsidR="003205DF" w:rsidRPr="003144EF">
        <w:rPr>
          <w:rFonts w:cs="2  Badr" w:hint="cs"/>
          <w:rtl/>
        </w:rPr>
        <w:t>ی</w:t>
      </w:r>
      <w:r w:rsidR="003C5912" w:rsidRPr="003144EF">
        <w:rPr>
          <w:rFonts w:cs="2  Badr" w:hint="cs"/>
          <w:rtl/>
        </w:rPr>
        <w:t xml:space="preserve"> است برای اینکه آن تکالیف عمل شود و ممکن است از غیر عصرین یا غیر جلوس یا شیوه دیگری استفاده </w:t>
      </w:r>
      <w:r w:rsidR="00967FD2" w:rsidRPr="003144EF">
        <w:rPr>
          <w:rFonts w:cs="2  Badr" w:hint="cs"/>
          <w:rtl/>
        </w:rPr>
        <w:t>کن</w:t>
      </w:r>
      <w:r w:rsidR="003C5912" w:rsidRPr="003144EF">
        <w:rPr>
          <w:rFonts w:cs="2  Badr" w:hint="cs"/>
          <w:rtl/>
        </w:rPr>
        <w:t>د</w:t>
      </w:r>
      <w:r w:rsidR="00F2035D" w:rsidRPr="003144EF">
        <w:rPr>
          <w:rFonts w:cs="2  Badr"/>
          <w:rtl/>
        </w:rPr>
        <w:t>. البته</w:t>
      </w:r>
      <w:r w:rsidR="003C5912" w:rsidRPr="003144EF">
        <w:rPr>
          <w:rFonts w:cs="2  Badr" w:hint="cs"/>
          <w:rtl/>
        </w:rPr>
        <w:t xml:space="preserve"> </w:t>
      </w:r>
      <w:r w:rsidR="00324AC0" w:rsidRPr="003144EF">
        <w:rPr>
          <w:rFonts w:cs="2  Badr" w:hint="cs"/>
          <w:rtl/>
        </w:rPr>
        <w:t xml:space="preserve">فضیلتی در زمان </w:t>
      </w:r>
      <w:r w:rsidR="00324AC0" w:rsidRPr="00AE5775">
        <w:rPr>
          <w:rFonts w:cs="2  Badr" w:hint="cs"/>
          <w:b/>
          <w:bCs/>
          <w:rtl/>
        </w:rPr>
        <w:t>«</w:t>
      </w:r>
      <w:r w:rsidR="00324AC0" w:rsidRPr="00AE5775">
        <w:rPr>
          <w:rFonts w:ascii="Traditional Arabic" w:hAnsi="Traditional Arabic" w:cs="2  Badr" w:hint="cs"/>
          <w:b/>
          <w:bCs/>
          <w:sz w:val="30"/>
          <w:szCs w:val="30"/>
          <w:rtl/>
        </w:rPr>
        <w:t>الْعَصْرَيْنِ</w:t>
      </w:r>
      <w:r w:rsidR="00324AC0" w:rsidRPr="00AE5775">
        <w:rPr>
          <w:rFonts w:cs="2  Badr" w:hint="cs"/>
          <w:b/>
          <w:bCs/>
          <w:rtl/>
        </w:rPr>
        <w:t>»</w:t>
      </w:r>
      <w:r w:rsidR="00324AC0" w:rsidRPr="003144EF">
        <w:rPr>
          <w:rFonts w:cs="2  Badr" w:hint="cs"/>
          <w:rtl/>
        </w:rPr>
        <w:t xml:space="preserve"> و</w:t>
      </w:r>
      <w:r w:rsidR="003C5912" w:rsidRPr="003144EF">
        <w:rPr>
          <w:rFonts w:cs="2  Badr" w:hint="cs"/>
          <w:rtl/>
        </w:rPr>
        <w:t xml:space="preserve"> ارتباط مستقیم </w:t>
      </w:r>
      <w:r w:rsidR="00324AC0" w:rsidRPr="003144EF">
        <w:rPr>
          <w:rFonts w:cs="2  Badr" w:hint="cs"/>
          <w:rtl/>
        </w:rPr>
        <w:t>وجود دارد</w:t>
      </w:r>
      <w:r w:rsidR="003C5912" w:rsidRPr="003144EF">
        <w:rPr>
          <w:rFonts w:cs="2  Badr" w:hint="cs"/>
          <w:rtl/>
        </w:rPr>
        <w:t xml:space="preserve"> ولی این</w:t>
      </w:r>
      <w:r w:rsidR="00324AC0" w:rsidRPr="003144EF">
        <w:rPr>
          <w:rFonts w:cs="2  Badr" w:hint="cs"/>
          <w:rtl/>
        </w:rPr>
        <w:t xml:space="preserve"> که این خصوصیت در حد الزام باشد، این صحیح </w:t>
      </w:r>
      <w:r w:rsidR="00972831" w:rsidRPr="003144EF">
        <w:rPr>
          <w:rFonts w:cs="2  Badr" w:hint="cs"/>
          <w:rtl/>
        </w:rPr>
        <w:t>نیست</w:t>
      </w:r>
      <w:r w:rsidR="00324AC0" w:rsidRPr="003144EF">
        <w:rPr>
          <w:rFonts w:cs="2  Badr" w:hint="cs"/>
          <w:rtl/>
        </w:rPr>
        <w:t>.</w:t>
      </w:r>
      <w:r w:rsidR="00972831" w:rsidRPr="003144EF">
        <w:rPr>
          <w:rFonts w:cs="2  Badr" w:hint="cs"/>
          <w:rtl/>
        </w:rPr>
        <w:t xml:space="preserve"> </w:t>
      </w:r>
      <w:r w:rsidR="00324AC0" w:rsidRPr="003144EF">
        <w:rPr>
          <w:rFonts w:cs="2  Badr" w:hint="cs"/>
          <w:rtl/>
        </w:rPr>
        <w:t xml:space="preserve">و </w:t>
      </w:r>
      <w:r w:rsidR="003C5912" w:rsidRPr="003144EF">
        <w:rPr>
          <w:rFonts w:cs="2  Badr" w:hint="cs"/>
          <w:rtl/>
        </w:rPr>
        <w:t xml:space="preserve">بعید </w:t>
      </w:r>
      <w:r w:rsidR="00324AC0" w:rsidRPr="003144EF">
        <w:rPr>
          <w:rFonts w:cs="2  Badr" w:hint="cs"/>
          <w:rtl/>
        </w:rPr>
        <w:t>نیست</w:t>
      </w:r>
      <w:r w:rsidR="003C5912" w:rsidRPr="003144EF">
        <w:rPr>
          <w:rFonts w:cs="2  Badr" w:hint="cs"/>
          <w:rtl/>
        </w:rPr>
        <w:t xml:space="preserve"> که استحباب در این </w:t>
      </w:r>
      <w:r w:rsidR="00324AC0" w:rsidRPr="003144EF">
        <w:rPr>
          <w:rFonts w:cs="2  Badr" w:hint="cs"/>
          <w:rtl/>
        </w:rPr>
        <w:t xml:space="preserve">زمان و نحوه </w:t>
      </w:r>
      <w:r w:rsidR="003C5912" w:rsidRPr="003144EF">
        <w:rPr>
          <w:rFonts w:cs="2  Badr" w:hint="cs"/>
          <w:rtl/>
        </w:rPr>
        <w:t>باشد</w:t>
      </w:r>
      <w:r w:rsidR="00324AC0" w:rsidRPr="003144EF">
        <w:rPr>
          <w:rFonts w:cs="2  Badr" w:hint="cs"/>
          <w:rtl/>
        </w:rPr>
        <w:t>.</w:t>
      </w:r>
      <w:r w:rsidR="003C5912" w:rsidRPr="003144EF">
        <w:rPr>
          <w:rFonts w:cs="2  Badr" w:hint="cs"/>
          <w:rtl/>
        </w:rPr>
        <w:t xml:space="preserve"> </w:t>
      </w:r>
    </w:p>
    <w:p w:rsidR="00324AC0" w:rsidRPr="003144EF" w:rsidRDefault="00324AC0" w:rsidP="000B5661">
      <w:pPr>
        <w:pStyle w:val="Heading4"/>
        <w:rPr>
          <w:rFonts w:cs="2  Badr"/>
          <w:rtl/>
        </w:rPr>
      </w:pPr>
      <w:bookmarkStart w:id="16" w:name="_Toc366621001"/>
      <w:r w:rsidRPr="003144EF">
        <w:rPr>
          <w:rFonts w:cs="2  Badr" w:hint="cs"/>
          <w:rtl/>
        </w:rPr>
        <w:t>مفهوم «الْعَصْرَيْنِ»</w:t>
      </w:r>
      <w:bookmarkEnd w:id="16"/>
    </w:p>
    <w:p w:rsidR="000B5661" w:rsidRPr="003144EF" w:rsidRDefault="003C5912" w:rsidP="000B5661">
      <w:pPr>
        <w:pStyle w:val="ListParagraph"/>
        <w:numPr>
          <w:ilvl w:val="0"/>
          <w:numId w:val="37"/>
        </w:numPr>
        <w:rPr>
          <w:rFonts w:cs="2  Badr"/>
        </w:rPr>
      </w:pPr>
      <w:r w:rsidRPr="003144EF">
        <w:rPr>
          <w:rFonts w:cs="2  Badr" w:hint="cs"/>
          <w:rtl/>
        </w:rPr>
        <w:t xml:space="preserve">یک احتمال </w:t>
      </w:r>
      <w:r w:rsidR="000B5661" w:rsidRPr="003144EF">
        <w:rPr>
          <w:rFonts w:cs="2  Badr" w:hint="cs"/>
          <w:rtl/>
        </w:rPr>
        <w:t xml:space="preserve">این </w:t>
      </w:r>
      <w:r w:rsidRPr="003144EF">
        <w:rPr>
          <w:rFonts w:cs="2  Badr" w:hint="cs"/>
          <w:rtl/>
        </w:rPr>
        <w:t>است</w:t>
      </w:r>
      <w:r w:rsidR="000B5661" w:rsidRPr="003144EF">
        <w:rPr>
          <w:rFonts w:cs="2  Badr" w:hint="cs"/>
          <w:rtl/>
        </w:rPr>
        <w:t xml:space="preserve"> که عصرین را به معنای صبح و شب بگیریم، یعنی وقتی در صبح وقتی در عصر</w:t>
      </w:r>
      <w:r w:rsidR="00F2035D" w:rsidRPr="003144EF">
        <w:rPr>
          <w:rFonts w:cs="2  Badr"/>
          <w:rtl/>
        </w:rPr>
        <w:t xml:space="preserve"> </w:t>
      </w:r>
      <w:r w:rsidR="000B5661" w:rsidRPr="003144EF">
        <w:rPr>
          <w:rFonts w:cs="2  Badr" w:hint="cs"/>
          <w:rtl/>
        </w:rPr>
        <w:t>که از باب تغلیب تثنیه بسته شده است</w:t>
      </w:r>
    </w:p>
    <w:p w:rsidR="000B5661" w:rsidRPr="003144EF" w:rsidRDefault="000B5661" w:rsidP="00B754C9">
      <w:pPr>
        <w:pStyle w:val="ListParagraph"/>
        <w:numPr>
          <w:ilvl w:val="0"/>
          <w:numId w:val="37"/>
        </w:numPr>
        <w:rPr>
          <w:rFonts w:cs="2  Badr"/>
        </w:rPr>
      </w:pPr>
      <w:r w:rsidRPr="003144EF">
        <w:rPr>
          <w:rFonts w:cs="2  Badr" w:hint="cs"/>
          <w:rtl/>
        </w:rPr>
        <w:t>احتمال دوم این است که معنای دیگر آن</w:t>
      </w:r>
      <w:r w:rsidR="003C5912" w:rsidRPr="003144EF">
        <w:rPr>
          <w:rFonts w:cs="2  Badr" w:hint="cs"/>
          <w:rtl/>
        </w:rPr>
        <w:t xml:space="preserve"> </w:t>
      </w:r>
      <w:r w:rsidRPr="00AE5775">
        <w:rPr>
          <w:rFonts w:cs="2  Badr" w:hint="cs"/>
          <w:b/>
          <w:bCs/>
          <w:rtl/>
        </w:rPr>
        <w:t>«</w:t>
      </w:r>
      <w:r w:rsidR="003C5912" w:rsidRPr="00AE5775">
        <w:rPr>
          <w:rFonts w:cs="2  Badr" w:hint="cs"/>
          <w:b/>
          <w:bCs/>
          <w:sz w:val="30"/>
          <w:szCs w:val="30"/>
          <w:rtl/>
        </w:rPr>
        <w:t>بین صل</w:t>
      </w:r>
      <w:r w:rsidR="00B754C9">
        <w:rPr>
          <w:rFonts w:cs="2  Badr" w:hint="cs"/>
          <w:b/>
          <w:bCs/>
          <w:sz w:val="30"/>
          <w:szCs w:val="30"/>
          <w:rtl/>
        </w:rPr>
        <w:t>ا</w:t>
      </w:r>
      <w:r w:rsidR="003C5912" w:rsidRPr="00AE5775">
        <w:rPr>
          <w:rFonts w:cs="2  Badr" w:hint="cs"/>
          <w:b/>
          <w:bCs/>
          <w:sz w:val="30"/>
          <w:szCs w:val="30"/>
          <w:rtl/>
        </w:rPr>
        <w:t>ة الظهر والعصر</w:t>
      </w:r>
      <w:r w:rsidRPr="00AE5775">
        <w:rPr>
          <w:rFonts w:cs="2  Badr" w:hint="cs"/>
          <w:b/>
          <w:bCs/>
          <w:sz w:val="30"/>
          <w:szCs w:val="30"/>
          <w:rtl/>
        </w:rPr>
        <w:t>»</w:t>
      </w:r>
      <w:r w:rsidR="003C5912" w:rsidRPr="003144EF">
        <w:rPr>
          <w:rFonts w:cs="2  Badr" w:hint="cs"/>
          <w:rtl/>
        </w:rPr>
        <w:t xml:space="preserve"> </w:t>
      </w:r>
      <w:r w:rsidRPr="003144EF">
        <w:rPr>
          <w:rFonts w:cs="2  Badr" w:hint="cs"/>
          <w:rtl/>
        </w:rPr>
        <w:t>باشد</w:t>
      </w:r>
      <w:r w:rsidR="003C5912" w:rsidRPr="003144EF">
        <w:rPr>
          <w:rFonts w:cs="2  Badr" w:hint="cs"/>
          <w:rtl/>
        </w:rPr>
        <w:t xml:space="preserve"> و بخصوص </w:t>
      </w:r>
      <w:r w:rsidRPr="003144EF">
        <w:rPr>
          <w:rFonts w:cs="2  Badr" w:hint="cs"/>
          <w:rtl/>
        </w:rPr>
        <w:t>این</w:t>
      </w:r>
      <w:r w:rsidR="003C5912" w:rsidRPr="003144EF">
        <w:rPr>
          <w:rFonts w:cs="2  Badr" w:hint="cs"/>
          <w:rtl/>
        </w:rPr>
        <w:t xml:space="preserve">که </w:t>
      </w:r>
      <w:r w:rsidRPr="003144EF">
        <w:rPr>
          <w:rFonts w:cs="2  Badr" w:hint="cs"/>
          <w:rtl/>
        </w:rPr>
        <w:t xml:space="preserve">نماز ظهر و عصر در </w:t>
      </w:r>
      <w:r w:rsidR="003205DF" w:rsidRPr="003144EF">
        <w:rPr>
          <w:rFonts w:cs="2  Badr"/>
          <w:rtl/>
        </w:rPr>
        <w:t>دوره‌ها</w:t>
      </w:r>
      <w:r w:rsidR="003205DF" w:rsidRPr="003144EF">
        <w:rPr>
          <w:rFonts w:cs="2  Badr" w:hint="cs"/>
          <w:rtl/>
        </w:rPr>
        <w:t>یی</w:t>
      </w:r>
      <w:r w:rsidR="003C5912" w:rsidRPr="003144EF">
        <w:rPr>
          <w:rFonts w:cs="2  Badr" w:hint="cs"/>
          <w:rtl/>
        </w:rPr>
        <w:t xml:space="preserve"> </w:t>
      </w:r>
      <w:r w:rsidR="004662C7">
        <w:rPr>
          <w:rFonts w:cs="2  Badr" w:hint="cs"/>
          <w:rtl/>
        </w:rPr>
        <w:t>معمولاً</w:t>
      </w:r>
      <w:r w:rsidR="003C5912" w:rsidRPr="003144EF">
        <w:rPr>
          <w:rFonts w:cs="2  Badr" w:hint="cs"/>
          <w:rtl/>
        </w:rPr>
        <w:t xml:space="preserve"> </w:t>
      </w:r>
      <w:r w:rsidRPr="003144EF">
        <w:rPr>
          <w:rFonts w:cs="2  Badr" w:hint="cs"/>
          <w:rtl/>
        </w:rPr>
        <w:t xml:space="preserve">جدا خوانده </w:t>
      </w:r>
      <w:r w:rsidR="003205DF" w:rsidRPr="003144EF">
        <w:rPr>
          <w:rFonts w:cs="2  Badr"/>
          <w:rtl/>
        </w:rPr>
        <w:t>م</w:t>
      </w:r>
      <w:r w:rsidR="003205DF" w:rsidRPr="003144EF">
        <w:rPr>
          <w:rFonts w:cs="2  Badr" w:hint="cs"/>
          <w:rtl/>
        </w:rPr>
        <w:t>ی‌</w:t>
      </w:r>
      <w:r w:rsidR="003205DF" w:rsidRPr="003144EF">
        <w:rPr>
          <w:rFonts w:cs="2  Badr" w:hint="eastAsia"/>
          <w:rtl/>
        </w:rPr>
        <w:t>شده</w:t>
      </w:r>
      <w:r w:rsidRPr="003144EF">
        <w:rPr>
          <w:rFonts w:cs="2  Badr" w:hint="cs"/>
          <w:rtl/>
        </w:rPr>
        <w:t xml:space="preserve"> است که </w:t>
      </w:r>
      <w:r w:rsidR="00ED6FF9">
        <w:rPr>
          <w:rFonts w:cs="2  Badr" w:hint="cs"/>
          <w:rtl/>
        </w:rPr>
        <w:t>مثلاً</w:t>
      </w:r>
      <w:r w:rsidRPr="003144EF">
        <w:rPr>
          <w:rFonts w:cs="2  Badr" w:hint="cs"/>
          <w:rtl/>
        </w:rPr>
        <w:t xml:space="preserve"> حدود یک ساعت بین دو نماز فاصله </w:t>
      </w:r>
      <w:r w:rsidR="003205DF" w:rsidRPr="003144EF">
        <w:rPr>
          <w:rFonts w:cs="2  Badr"/>
          <w:rtl/>
        </w:rPr>
        <w:t>م</w:t>
      </w:r>
      <w:r w:rsidR="003205DF" w:rsidRPr="003144EF">
        <w:rPr>
          <w:rFonts w:cs="2  Badr" w:hint="cs"/>
          <w:rtl/>
        </w:rPr>
        <w:t>ی‌</w:t>
      </w:r>
      <w:r w:rsidR="003205DF" w:rsidRPr="003144EF">
        <w:rPr>
          <w:rFonts w:cs="2  Badr" w:hint="eastAsia"/>
          <w:rtl/>
        </w:rPr>
        <w:t>شده</w:t>
      </w:r>
      <w:r w:rsidR="003C5912" w:rsidRPr="003144EF">
        <w:rPr>
          <w:rFonts w:cs="2  Badr" w:hint="cs"/>
          <w:rtl/>
        </w:rPr>
        <w:t xml:space="preserve"> است</w:t>
      </w:r>
      <w:r w:rsidRPr="003144EF">
        <w:rPr>
          <w:rFonts w:cs="2  Badr" w:hint="cs"/>
          <w:rtl/>
        </w:rPr>
        <w:t>.</w:t>
      </w:r>
      <w:r w:rsidR="003C5912" w:rsidRPr="003144EF">
        <w:rPr>
          <w:rFonts w:cs="2  Badr" w:hint="cs"/>
          <w:rtl/>
        </w:rPr>
        <w:t xml:space="preserve"> </w:t>
      </w:r>
    </w:p>
    <w:p w:rsidR="000B5661" w:rsidRPr="003144EF" w:rsidRDefault="000B5661" w:rsidP="000B5661">
      <w:pPr>
        <w:ind w:left="360"/>
        <w:rPr>
          <w:rFonts w:cs="2  Badr"/>
          <w:rtl/>
        </w:rPr>
      </w:pPr>
      <w:r w:rsidRPr="003144EF">
        <w:rPr>
          <w:rFonts w:cs="2  Badr" w:hint="cs"/>
          <w:rtl/>
        </w:rPr>
        <w:t xml:space="preserve">به نظر </w:t>
      </w:r>
      <w:r w:rsidR="003205DF" w:rsidRPr="003144EF">
        <w:rPr>
          <w:rFonts w:cs="2  Badr"/>
          <w:rtl/>
        </w:rPr>
        <w:t>م</w:t>
      </w:r>
      <w:r w:rsidR="003205DF" w:rsidRPr="003144EF">
        <w:rPr>
          <w:rFonts w:cs="2  Badr" w:hint="cs"/>
          <w:rtl/>
        </w:rPr>
        <w:t>ی‌</w:t>
      </w:r>
      <w:r w:rsidR="003205DF" w:rsidRPr="003144EF">
        <w:rPr>
          <w:rFonts w:cs="2  Badr" w:hint="eastAsia"/>
          <w:rtl/>
        </w:rPr>
        <w:t>آ</w:t>
      </w:r>
      <w:r w:rsidR="003205DF" w:rsidRPr="003144EF">
        <w:rPr>
          <w:rFonts w:cs="2  Badr" w:hint="cs"/>
          <w:rtl/>
        </w:rPr>
        <w:t>ی</w:t>
      </w:r>
      <w:r w:rsidR="003205DF" w:rsidRPr="003144EF">
        <w:rPr>
          <w:rFonts w:cs="2  Badr" w:hint="eastAsia"/>
          <w:rtl/>
        </w:rPr>
        <w:t>د</w:t>
      </w:r>
      <w:r w:rsidRPr="003144EF">
        <w:rPr>
          <w:rFonts w:cs="2  Badr" w:hint="cs"/>
          <w:rtl/>
        </w:rPr>
        <w:t xml:space="preserve"> معنای اول ظهور بیشتری دارد، </w:t>
      </w:r>
      <w:r w:rsidR="003C5912" w:rsidRPr="003144EF">
        <w:rPr>
          <w:rFonts w:cs="2  Badr" w:hint="cs"/>
          <w:rtl/>
        </w:rPr>
        <w:t xml:space="preserve">ولی جای این است که </w:t>
      </w:r>
      <w:r w:rsidR="004662C7">
        <w:rPr>
          <w:rFonts w:cs="2  Badr" w:hint="cs"/>
          <w:rtl/>
        </w:rPr>
        <w:t>تأمل</w:t>
      </w:r>
      <w:r w:rsidR="003C5912" w:rsidRPr="003144EF">
        <w:rPr>
          <w:rFonts w:cs="2  Badr" w:hint="cs"/>
          <w:rtl/>
        </w:rPr>
        <w:t xml:space="preserve"> بیشتری روی آن </w:t>
      </w:r>
      <w:r w:rsidR="00915046" w:rsidRPr="003144EF">
        <w:rPr>
          <w:rFonts w:cs="2  Badr" w:hint="cs"/>
          <w:rtl/>
        </w:rPr>
        <w:t>شو</w:t>
      </w:r>
      <w:r w:rsidR="003C5912" w:rsidRPr="003144EF">
        <w:rPr>
          <w:rFonts w:cs="2  Badr" w:hint="cs"/>
          <w:rtl/>
        </w:rPr>
        <w:t>د</w:t>
      </w:r>
      <w:r w:rsidRPr="003144EF">
        <w:rPr>
          <w:rFonts w:cs="2  Badr" w:hint="cs"/>
          <w:rtl/>
        </w:rPr>
        <w:t>.</w:t>
      </w:r>
    </w:p>
    <w:p w:rsidR="000B5661" w:rsidRPr="003144EF" w:rsidRDefault="003205DF" w:rsidP="000B5661">
      <w:pPr>
        <w:pStyle w:val="Heading2"/>
        <w:rPr>
          <w:rFonts w:cs="2  Badr"/>
        </w:rPr>
      </w:pPr>
      <w:bookmarkStart w:id="17" w:name="_Toc366621002"/>
      <w:r w:rsidRPr="003144EF">
        <w:rPr>
          <w:rFonts w:cs="2  Badr"/>
          <w:rtl/>
        </w:rPr>
        <w:lastRenderedPageBreak/>
        <w:t>خلاصه</w:t>
      </w:r>
      <w:r w:rsidR="000B5661" w:rsidRPr="003144EF">
        <w:rPr>
          <w:rFonts w:cs="2  Badr" w:hint="cs"/>
          <w:rtl/>
        </w:rPr>
        <w:t xml:space="preserve"> دلیل ششم</w:t>
      </w:r>
      <w:bookmarkEnd w:id="17"/>
    </w:p>
    <w:p w:rsidR="000B5661" w:rsidRPr="003144EF" w:rsidRDefault="003C5912" w:rsidP="000B5661">
      <w:pPr>
        <w:rPr>
          <w:rFonts w:cs="2  Badr"/>
          <w:rtl/>
        </w:rPr>
      </w:pPr>
      <w:r w:rsidRPr="003144EF">
        <w:rPr>
          <w:rFonts w:cs="2  Badr" w:hint="cs"/>
          <w:rtl/>
        </w:rPr>
        <w:t xml:space="preserve">دلیل ششم </w:t>
      </w:r>
      <w:r w:rsidR="000B5661" w:rsidRPr="003144EF">
        <w:rPr>
          <w:rFonts w:cs="2  Badr" w:hint="cs"/>
          <w:rtl/>
        </w:rPr>
        <w:t>فاقد</w:t>
      </w:r>
      <w:r w:rsidRPr="003144EF">
        <w:rPr>
          <w:rFonts w:cs="2  Badr" w:hint="cs"/>
          <w:rtl/>
        </w:rPr>
        <w:t xml:space="preserve"> سند </w:t>
      </w:r>
      <w:r w:rsidR="000B5661" w:rsidRPr="003144EF">
        <w:rPr>
          <w:rFonts w:cs="2  Badr" w:hint="cs"/>
          <w:rtl/>
        </w:rPr>
        <w:t xml:space="preserve">است و فقط در </w:t>
      </w:r>
      <w:r w:rsidR="003205DF" w:rsidRPr="003144EF">
        <w:rPr>
          <w:rFonts w:cs="2  Badr"/>
          <w:rtl/>
        </w:rPr>
        <w:t>نهج‌البلاغه</w:t>
      </w:r>
      <w:r w:rsidRPr="003144EF">
        <w:rPr>
          <w:rFonts w:cs="2  Badr" w:hint="cs"/>
          <w:rtl/>
        </w:rPr>
        <w:t xml:space="preserve"> آمده است و در هیچ جای دیگری نیست و </w:t>
      </w:r>
      <w:r w:rsidR="000B5661" w:rsidRPr="003144EF">
        <w:rPr>
          <w:rFonts w:cs="2  Badr" w:hint="cs"/>
          <w:rtl/>
        </w:rPr>
        <w:t xml:space="preserve">این </w:t>
      </w:r>
      <w:r w:rsidRPr="003144EF">
        <w:rPr>
          <w:rFonts w:cs="2  Badr" w:hint="cs"/>
          <w:rtl/>
        </w:rPr>
        <w:t>روایت از نظر دلالی برخلاف آن روایات قبل</w:t>
      </w:r>
      <w:r w:rsidR="000B5661" w:rsidRPr="003144EF">
        <w:rPr>
          <w:rFonts w:cs="2  Badr" w:hint="cs"/>
          <w:rtl/>
        </w:rPr>
        <w:t>،</w:t>
      </w:r>
      <w:r w:rsidRPr="003144EF">
        <w:rPr>
          <w:rFonts w:cs="2  Badr" w:hint="cs"/>
          <w:rtl/>
        </w:rPr>
        <w:t xml:space="preserve"> تام نیست برای اینکه ظاهر</w:t>
      </w:r>
      <w:r w:rsidR="000B5661" w:rsidRPr="003144EF">
        <w:rPr>
          <w:rFonts w:cs="2  Badr" w:hint="cs"/>
          <w:rtl/>
        </w:rPr>
        <w:t xml:space="preserve"> آن</w:t>
      </w:r>
      <w:r w:rsidRPr="003144EF">
        <w:rPr>
          <w:rFonts w:cs="2  Badr" w:hint="cs"/>
          <w:rtl/>
        </w:rPr>
        <w:t xml:space="preserve"> اختصاص</w:t>
      </w:r>
      <w:r w:rsidR="000B5661" w:rsidRPr="003144EF">
        <w:rPr>
          <w:rFonts w:cs="2  Badr" w:hint="cs"/>
          <w:rtl/>
        </w:rPr>
        <w:t xml:space="preserve"> به حوزه آموزشی است و </w:t>
      </w:r>
      <w:r w:rsidR="003205DF" w:rsidRPr="003144EF">
        <w:rPr>
          <w:rFonts w:cs="2  Badr"/>
          <w:rtl/>
        </w:rPr>
        <w:t>حوزه‌ها</w:t>
      </w:r>
      <w:r w:rsidR="003205DF" w:rsidRPr="003144EF">
        <w:rPr>
          <w:rFonts w:cs="2  Badr" w:hint="cs"/>
          <w:rtl/>
        </w:rPr>
        <w:t>ی</w:t>
      </w:r>
      <w:r w:rsidRPr="003144EF">
        <w:rPr>
          <w:rFonts w:cs="2  Badr" w:hint="cs"/>
          <w:rtl/>
        </w:rPr>
        <w:t xml:space="preserve"> تربیتی به معنای خاص و مقابل آموزش </w:t>
      </w:r>
      <w:r w:rsidR="000B5661" w:rsidRPr="003144EF">
        <w:rPr>
          <w:rFonts w:cs="2  Badr" w:hint="cs"/>
          <w:rtl/>
        </w:rPr>
        <w:t xml:space="preserve">را شامل </w:t>
      </w:r>
      <w:r w:rsidR="003205DF" w:rsidRPr="003144EF">
        <w:rPr>
          <w:rFonts w:cs="2  Badr"/>
          <w:rtl/>
        </w:rPr>
        <w:t>نم</w:t>
      </w:r>
      <w:r w:rsidR="003205DF" w:rsidRPr="003144EF">
        <w:rPr>
          <w:rFonts w:cs="2  Badr" w:hint="cs"/>
          <w:rtl/>
        </w:rPr>
        <w:t>ی‌</w:t>
      </w:r>
      <w:r w:rsidR="003205DF" w:rsidRPr="003144EF">
        <w:rPr>
          <w:rFonts w:cs="2  Badr" w:hint="eastAsia"/>
          <w:rtl/>
        </w:rPr>
        <w:t>شود</w:t>
      </w:r>
      <w:r w:rsidR="000B5661" w:rsidRPr="003144EF">
        <w:rPr>
          <w:rFonts w:cs="2  Badr" w:hint="cs"/>
          <w:rtl/>
        </w:rPr>
        <w:t>.</w:t>
      </w:r>
      <w:r w:rsidR="00701B3C" w:rsidRPr="003144EF">
        <w:rPr>
          <w:rFonts w:cs="2  Badr" w:hint="cs"/>
          <w:rtl/>
        </w:rPr>
        <w:t xml:space="preserve"> </w:t>
      </w:r>
    </w:p>
    <w:p w:rsidR="00B25D92" w:rsidRPr="003144EF" w:rsidRDefault="00B25D92" w:rsidP="00D64F04">
      <w:pPr>
        <w:pStyle w:val="Heading1"/>
        <w:rPr>
          <w:rFonts w:cs="2  Badr"/>
          <w:rtl/>
        </w:rPr>
      </w:pPr>
      <w:bookmarkStart w:id="18" w:name="_Toc366621003"/>
      <w:r w:rsidRPr="003144EF">
        <w:rPr>
          <w:rFonts w:cs="2  Badr" w:hint="cs"/>
          <w:rtl/>
        </w:rPr>
        <w:t>دلیل هفتم</w:t>
      </w:r>
      <w:r w:rsidR="008D5CB4" w:rsidRPr="003144EF">
        <w:rPr>
          <w:rFonts w:cs="2  Badr" w:hint="cs"/>
          <w:rtl/>
        </w:rPr>
        <w:t xml:space="preserve">؛ </w:t>
      </w:r>
      <w:r w:rsidR="003205DF" w:rsidRPr="003144EF">
        <w:rPr>
          <w:rFonts w:cs="2  Badr"/>
          <w:rtl/>
        </w:rPr>
        <w:t>توص</w:t>
      </w:r>
      <w:r w:rsidR="003205DF" w:rsidRPr="003144EF">
        <w:rPr>
          <w:rFonts w:cs="2  Badr" w:hint="cs"/>
          <w:rtl/>
        </w:rPr>
        <w:t>ی</w:t>
      </w:r>
      <w:r w:rsidR="003205DF" w:rsidRPr="003144EF">
        <w:rPr>
          <w:rFonts w:cs="2  Badr" w:hint="eastAsia"/>
          <w:rtl/>
        </w:rPr>
        <w:t>ه</w:t>
      </w:r>
      <w:r w:rsidR="008D5CB4" w:rsidRPr="003144EF">
        <w:rPr>
          <w:rFonts w:cs="2  Badr" w:hint="cs"/>
          <w:rtl/>
        </w:rPr>
        <w:t xml:space="preserve"> </w:t>
      </w:r>
      <w:r w:rsidR="004662C7">
        <w:rPr>
          <w:rFonts w:cs="2  Badr"/>
          <w:rtl/>
        </w:rPr>
        <w:t>پیغمبر اکرم</w:t>
      </w:r>
      <w:r w:rsidR="008D5CB4" w:rsidRPr="003144EF">
        <w:rPr>
          <w:rFonts w:cs="2  Badr" w:hint="cs"/>
          <w:rtl/>
        </w:rPr>
        <w:t xml:space="preserve"> </w:t>
      </w:r>
      <w:r w:rsidR="003205DF" w:rsidRPr="003144EF">
        <w:rPr>
          <w:rFonts w:cs="2  Badr"/>
          <w:vertAlign w:val="subscript"/>
          <w:rtl/>
        </w:rPr>
        <w:t>صل</w:t>
      </w:r>
      <w:r w:rsidR="003205DF" w:rsidRPr="003144EF">
        <w:rPr>
          <w:rFonts w:cs="2  Badr" w:hint="cs"/>
          <w:vertAlign w:val="subscript"/>
          <w:rtl/>
        </w:rPr>
        <w:t>ی‌</w:t>
      </w:r>
      <w:r w:rsidR="003205DF" w:rsidRPr="003144EF">
        <w:rPr>
          <w:rFonts w:cs="2  Badr" w:hint="eastAsia"/>
          <w:vertAlign w:val="subscript"/>
          <w:rtl/>
        </w:rPr>
        <w:t>الله‌عل</w:t>
      </w:r>
      <w:r w:rsidR="003205DF" w:rsidRPr="003144EF">
        <w:rPr>
          <w:rFonts w:cs="2  Badr" w:hint="cs"/>
          <w:vertAlign w:val="subscript"/>
          <w:rtl/>
        </w:rPr>
        <w:t>ی</w:t>
      </w:r>
      <w:r w:rsidR="003205DF" w:rsidRPr="003144EF">
        <w:rPr>
          <w:rFonts w:cs="2  Badr" w:hint="eastAsia"/>
          <w:vertAlign w:val="subscript"/>
          <w:rtl/>
        </w:rPr>
        <w:t>ه‌واله‌وسلم</w:t>
      </w:r>
      <w:r w:rsidR="008D5CB4" w:rsidRPr="003144EF">
        <w:rPr>
          <w:rFonts w:cs="2  Badr" w:hint="cs"/>
          <w:rtl/>
        </w:rPr>
        <w:t xml:space="preserve"> به </w:t>
      </w:r>
      <w:bookmarkEnd w:id="18"/>
      <w:r w:rsidR="003205DF" w:rsidRPr="003144EF">
        <w:rPr>
          <w:rFonts w:cs="2  Badr"/>
          <w:rtl/>
        </w:rPr>
        <w:t>معاذبن‌جبل</w:t>
      </w:r>
    </w:p>
    <w:p w:rsidR="007B15BC" w:rsidRPr="003144EF" w:rsidRDefault="008D5CB4" w:rsidP="007B15BC">
      <w:pPr>
        <w:rPr>
          <w:rFonts w:cs="2  Badr"/>
          <w:rtl/>
        </w:rPr>
      </w:pPr>
      <w:r w:rsidRPr="003144EF">
        <w:rPr>
          <w:rFonts w:cs="2  Badr" w:hint="cs"/>
          <w:rtl/>
        </w:rPr>
        <w:t xml:space="preserve">دلیل هفتم وصیت پیغمبر اکرم </w:t>
      </w:r>
      <w:r w:rsidR="003205DF" w:rsidRPr="003144EF">
        <w:rPr>
          <w:rFonts w:cs="2  Badr"/>
          <w:vertAlign w:val="subscript"/>
          <w:rtl/>
        </w:rPr>
        <w:t>صل</w:t>
      </w:r>
      <w:r w:rsidR="003205DF" w:rsidRPr="003144EF">
        <w:rPr>
          <w:rFonts w:cs="2  Badr" w:hint="cs"/>
          <w:vertAlign w:val="subscript"/>
          <w:rtl/>
        </w:rPr>
        <w:t>ی‌</w:t>
      </w:r>
      <w:r w:rsidR="003205DF" w:rsidRPr="003144EF">
        <w:rPr>
          <w:rFonts w:cs="2  Badr" w:hint="eastAsia"/>
          <w:vertAlign w:val="subscript"/>
          <w:rtl/>
        </w:rPr>
        <w:t>الله‌عل</w:t>
      </w:r>
      <w:r w:rsidR="003205DF" w:rsidRPr="003144EF">
        <w:rPr>
          <w:rFonts w:cs="2  Badr" w:hint="cs"/>
          <w:vertAlign w:val="subscript"/>
          <w:rtl/>
        </w:rPr>
        <w:t>ی</w:t>
      </w:r>
      <w:r w:rsidR="003205DF" w:rsidRPr="003144EF">
        <w:rPr>
          <w:rFonts w:cs="2  Badr" w:hint="eastAsia"/>
          <w:vertAlign w:val="subscript"/>
          <w:rtl/>
        </w:rPr>
        <w:t>ه‌واله‌وسلم</w:t>
      </w:r>
      <w:r w:rsidR="003C5912" w:rsidRPr="003144EF">
        <w:rPr>
          <w:rFonts w:cs="2  Badr" w:hint="cs"/>
          <w:rtl/>
        </w:rPr>
        <w:t xml:space="preserve"> به معاذ بن جبل است این وصیت در </w:t>
      </w:r>
      <w:r w:rsidR="00ED6FF9">
        <w:rPr>
          <w:rFonts w:cs="2  Badr" w:hint="cs"/>
          <w:rtl/>
        </w:rPr>
        <w:t>تحف‌العقول</w:t>
      </w:r>
      <w:r w:rsidR="003C5912" w:rsidRPr="003144EF">
        <w:rPr>
          <w:rFonts w:cs="2  Badr" w:hint="cs"/>
          <w:rtl/>
        </w:rPr>
        <w:t xml:space="preserve"> </w:t>
      </w:r>
      <w:r w:rsidR="003205DF" w:rsidRPr="003144EF">
        <w:rPr>
          <w:rFonts w:cs="2  Badr"/>
          <w:rtl/>
        </w:rPr>
        <w:t>صفحه</w:t>
      </w:r>
      <w:r w:rsidR="003C5912" w:rsidRPr="003144EF">
        <w:rPr>
          <w:rFonts w:cs="2  Badr" w:hint="cs"/>
          <w:rtl/>
        </w:rPr>
        <w:t xml:space="preserve"> بیست </w:t>
      </w:r>
      <w:r w:rsidR="004662C7">
        <w:rPr>
          <w:rFonts w:cs="2  Badr" w:hint="cs"/>
          <w:rtl/>
        </w:rPr>
        <w:t>و پنج</w:t>
      </w:r>
      <w:r w:rsidR="003C5912" w:rsidRPr="003144EF">
        <w:rPr>
          <w:rFonts w:cs="2  Badr" w:hint="cs"/>
          <w:rtl/>
        </w:rPr>
        <w:t xml:space="preserve"> </w:t>
      </w:r>
      <w:r w:rsidRPr="003144EF">
        <w:rPr>
          <w:rFonts w:cs="2  Badr" w:hint="cs"/>
          <w:rtl/>
        </w:rPr>
        <w:t xml:space="preserve">و در </w:t>
      </w:r>
      <w:r w:rsidR="003205DF" w:rsidRPr="003144EF">
        <w:rPr>
          <w:rFonts w:cs="2  Badr"/>
          <w:rtl/>
        </w:rPr>
        <w:t>کنزالعمال</w:t>
      </w:r>
      <w:r w:rsidR="003C5912" w:rsidRPr="003144EF">
        <w:rPr>
          <w:rFonts w:cs="2  Badr" w:hint="cs"/>
          <w:rtl/>
        </w:rPr>
        <w:t xml:space="preserve"> هم جلد ده </w:t>
      </w:r>
      <w:r w:rsidR="00F2035D" w:rsidRPr="003144EF">
        <w:rPr>
          <w:rFonts w:cs="2  Badr"/>
          <w:rtl/>
        </w:rPr>
        <w:t>حد</w:t>
      </w:r>
      <w:r w:rsidR="00F2035D" w:rsidRPr="003144EF">
        <w:rPr>
          <w:rFonts w:cs="2  Badr" w:hint="cs"/>
          <w:rtl/>
        </w:rPr>
        <w:t>ی</w:t>
      </w:r>
      <w:r w:rsidR="00F2035D" w:rsidRPr="003144EF">
        <w:rPr>
          <w:rFonts w:cs="2  Badr" w:hint="eastAsia"/>
          <w:rtl/>
        </w:rPr>
        <w:t>ث</w:t>
      </w:r>
      <w:r w:rsidR="00F2035D" w:rsidRPr="003144EF">
        <w:rPr>
          <w:rFonts w:cs="2  Badr"/>
          <w:rtl/>
        </w:rPr>
        <w:t xml:space="preserve"> 30291</w:t>
      </w:r>
      <w:r w:rsidR="003C5912" w:rsidRPr="003144EF">
        <w:rPr>
          <w:rFonts w:cs="2  Badr" w:hint="cs"/>
          <w:rtl/>
        </w:rPr>
        <w:t xml:space="preserve"> </w:t>
      </w:r>
      <w:r w:rsidR="007B15BC" w:rsidRPr="003144EF">
        <w:rPr>
          <w:rFonts w:cs="2  Badr" w:hint="cs"/>
          <w:rtl/>
        </w:rPr>
        <w:t>و 30292</w:t>
      </w:r>
      <w:r w:rsidR="003C5912" w:rsidRPr="003144EF">
        <w:rPr>
          <w:rFonts w:cs="2  Badr" w:hint="cs"/>
          <w:rtl/>
        </w:rPr>
        <w:t xml:space="preserve">، </w:t>
      </w:r>
      <w:r w:rsidRPr="003144EF">
        <w:rPr>
          <w:rFonts w:cs="2  Badr" w:hint="cs"/>
          <w:rtl/>
        </w:rPr>
        <w:t>آمده است</w:t>
      </w:r>
      <w:r w:rsidR="007B15BC" w:rsidRPr="003144EF">
        <w:rPr>
          <w:rFonts w:cs="2  Badr" w:hint="cs"/>
          <w:rtl/>
        </w:rPr>
        <w:t>.</w:t>
      </w:r>
      <w:r w:rsidRPr="003144EF">
        <w:rPr>
          <w:rFonts w:cs="2  Badr" w:hint="cs"/>
          <w:rtl/>
        </w:rPr>
        <w:t xml:space="preserve"> بنابراین </w:t>
      </w:r>
      <w:r w:rsidR="003C5912" w:rsidRPr="003144EF">
        <w:rPr>
          <w:rFonts w:cs="2  Badr" w:hint="cs"/>
          <w:rtl/>
        </w:rPr>
        <w:t xml:space="preserve">هم در کتاب شیعی </w:t>
      </w:r>
      <w:r w:rsidR="00ED6FF9">
        <w:rPr>
          <w:rFonts w:cs="2  Badr" w:hint="cs"/>
          <w:rtl/>
        </w:rPr>
        <w:t>تحف‌العقول</w:t>
      </w:r>
      <w:r w:rsidR="003C5912" w:rsidRPr="003144EF">
        <w:rPr>
          <w:rFonts w:cs="2  Badr" w:hint="cs"/>
          <w:rtl/>
        </w:rPr>
        <w:t xml:space="preserve"> آمده است </w:t>
      </w:r>
      <w:r w:rsidRPr="003144EF">
        <w:rPr>
          <w:rFonts w:cs="2  Badr" w:hint="cs"/>
          <w:rtl/>
        </w:rPr>
        <w:t xml:space="preserve">و </w:t>
      </w:r>
      <w:r w:rsidR="00BB339B">
        <w:rPr>
          <w:rFonts w:cs="2  Badr" w:hint="cs"/>
          <w:rtl/>
        </w:rPr>
        <w:t>هم در کنز</w:t>
      </w:r>
      <w:r w:rsidR="003C5912" w:rsidRPr="003144EF">
        <w:rPr>
          <w:rFonts w:cs="2  Badr" w:hint="cs"/>
          <w:rtl/>
        </w:rPr>
        <w:t>العمال عامه آمده است</w:t>
      </w:r>
      <w:r w:rsidR="007B15BC" w:rsidRPr="003144EF">
        <w:rPr>
          <w:rFonts w:cs="2  Badr" w:hint="cs"/>
          <w:rtl/>
        </w:rPr>
        <w:t>.</w:t>
      </w:r>
      <w:r w:rsidR="003C5912" w:rsidRPr="003144EF">
        <w:rPr>
          <w:rFonts w:cs="2  Badr" w:hint="cs"/>
          <w:rtl/>
        </w:rPr>
        <w:t xml:space="preserve"> </w:t>
      </w:r>
    </w:p>
    <w:p w:rsidR="00D64F04" w:rsidRPr="003144EF" w:rsidRDefault="003C5912" w:rsidP="00D64F04">
      <w:pPr>
        <w:rPr>
          <w:rFonts w:cs="2  Badr"/>
          <w:rtl/>
        </w:rPr>
      </w:pPr>
      <w:r w:rsidRPr="003144EF">
        <w:rPr>
          <w:rFonts w:cs="2  Badr" w:hint="cs"/>
          <w:rtl/>
        </w:rPr>
        <w:t xml:space="preserve">وقتی </w:t>
      </w:r>
      <w:r w:rsidR="007B15BC" w:rsidRPr="003144EF">
        <w:rPr>
          <w:rFonts w:cs="2  Badr" w:hint="cs"/>
          <w:rtl/>
        </w:rPr>
        <w:t xml:space="preserve">پیغمبر اکرم </w:t>
      </w:r>
      <w:r w:rsidR="003205DF" w:rsidRPr="003144EF">
        <w:rPr>
          <w:rFonts w:cs="2  Badr"/>
          <w:vertAlign w:val="subscript"/>
          <w:rtl/>
        </w:rPr>
        <w:t>صل</w:t>
      </w:r>
      <w:r w:rsidR="003205DF" w:rsidRPr="003144EF">
        <w:rPr>
          <w:rFonts w:cs="2  Badr" w:hint="cs"/>
          <w:vertAlign w:val="subscript"/>
          <w:rtl/>
        </w:rPr>
        <w:t>ی‌</w:t>
      </w:r>
      <w:r w:rsidR="003205DF" w:rsidRPr="003144EF">
        <w:rPr>
          <w:rFonts w:cs="2  Badr" w:hint="eastAsia"/>
          <w:vertAlign w:val="subscript"/>
          <w:rtl/>
        </w:rPr>
        <w:t>الله‌عل</w:t>
      </w:r>
      <w:r w:rsidR="003205DF" w:rsidRPr="003144EF">
        <w:rPr>
          <w:rFonts w:cs="2  Badr" w:hint="cs"/>
          <w:vertAlign w:val="subscript"/>
          <w:rtl/>
        </w:rPr>
        <w:t>ی</w:t>
      </w:r>
      <w:r w:rsidR="003205DF" w:rsidRPr="003144EF">
        <w:rPr>
          <w:rFonts w:cs="2  Badr" w:hint="eastAsia"/>
          <w:vertAlign w:val="subscript"/>
          <w:rtl/>
        </w:rPr>
        <w:t>ه‌واله‌وسلم</w:t>
      </w:r>
      <w:r w:rsidR="007B15BC" w:rsidRPr="003144EF">
        <w:rPr>
          <w:rFonts w:cs="2  Badr" w:hint="cs"/>
          <w:rtl/>
        </w:rPr>
        <w:t xml:space="preserve"> </w:t>
      </w:r>
      <w:r w:rsidR="003205DF" w:rsidRPr="003144EF">
        <w:rPr>
          <w:rFonts w:cs="2  Badr"/>
          <w:rtl/>
        </w:rPr>
        <w:t>معاذبن‌جبل</w:t>
      </w:r>
      <w:r w:rsidR="007B15BC" w:rsidRPr="003144EF">
        <w:rPr>
          <w:rFonts w:cs="2  Badr" w:hint="cs"/>
          <w:rtl/>
        </w:rPr>
        <w:t xml:space="preserve"> را </w:t>
      </w:r>
      <w:r w:rsidR="00D64F04" w:rsidRPr="003144EF">
        <w:rPr>
          <w:rFonts w:cs="2  Badr" w:hint="cs"/>
          <w:rtl/>
        </w:rPr>
        <w:t xml:space="preserve">به عنوان نماینده خودشان به یمن </w:t>
      </w:r>
      <w:r w:rsidR="007B15BC" w:rsidRPr="003144EF">
        <w:rPr>
          <w:rFonts w:cs="2  Badr" w:hint="cs"/>
          <w:rtl/>
        </w:rPr>
        <w:t xml:space="preserve">اعزام </w:t>
      </w:r>
      <w:r w:rsidR="003205DF" w:rsidRPr="003144EF">
        <w:rPr>
          <w:rFonts w:cs="2  Badr"/>
          <w:rtl/>
        </w:rPr>
        <w:t>م</w:t>
      </w:r>
      <w:r w:rsidR="003205DF" w:rsidRPr="003144EF">
        <w:rPr>
          <w:rFonts w:cs="2  Badr" w:hint="cs"/>
          <w:rtl/>
        </w:rPr>
        <w:t>ی‌</w:t>
      </w:r>
      <w:r w:rsidR="003205DF" w:rsidRPr="003144EF">
        <w:rPr>
          <w:rFonts w:cs="2  Badr" w:hint="eastAsia"/>
          <w:rtl/>
        </w:rPr>
        <w:t>کرد</w:t>
      </w:r>
      <w:r w:rsidR="00D64F04" w:rsidRPr="003144EF">
        <w:rPr>
          <w:rFonts w:cs="2  Badr" w:hint="cs"/>
          <w:rtl/>
        </w:rPr>
        <w:t xml:space="preserve">، </w:t>
      </w:r>
      <w:r w:rsidRPr="003144EF">
        <w:rPr>
          <w:rFonts w:cs="2  Badr" w:hint="cs"/>
          <w:rtl/>
        </w:rPr>
        <w:t xml:space="preserve">مطالبی </w:t>
      </w:r>
      <w:r w:rsidR="00D64F04" w:rsidRPr="003144EF">
        <w:rPr>
          <w:rFonts w:cs="2  Badr" w:hint="cs"/>
          <w:rtl/>
        </w:rPr>
        <w:t xml:space="preserve">را خطاب به او </w:t>
      </w:r>
      <w:r w:rsidR="003205DF" w:rsidRPr="003144EF">
        <w:rPr>
          <w:rFonts w:cs="2  Badr"/>
          <w:rtl/>
        </w:rPr>
        <w:t>گفته‌اند</w:t>
      </w:r>
      <w:r w:rsidRPr="003144EF">
        <w:rPr>
          <w:rFonts w:cs="2  Badr" w:hint="cs"/>
          <w:rtl/>
        </w:rPr>
        <w:t>، فرمودند</w:t>
      </w:r>
      <w:r w:rsidRPr="003144EF">
        <w:rPr>
          <w:rFonts w:cs="2  Badr"/>
        </w:rPr>
        <w:t xml:space="preserve"> </w:t>
      </w:r>
      <w:r w:rsidR="00BB170D" w:rsidRPr="003144EF">
        <w:rPr>
          <w:rFonts w:cs="2  Badr" w:hint="cs"/>
          <w:b/>
          <w:bCs/>
          <w:rtl/>
        </w:rPr>
        <w:t>«</w:t>
      </w:r>
      <w:r w:rsidR="00D64F04" w:rsidRPr="003144EF">
        <w:rPr>
          <w:rFonts w:ascii="Traditional Arabic" w:hAnsi="Traditional Arabic" w:cs="2  Badr" w:hint="cs"/>
          <w:b/>
          <w:bCs/>
          <w:sz w:val="30"/>
          <w:szCs w:val="30"/>
          <w:rtl/>
          <w:lang w:bidi="fa-IR"/>
        </w:rPr>
        <w:t xml:space="preserve">يَا مُعَاذُ عَلِّمْهُمْ كِتَابَ اللَّهِ وَ أَحْسِنْ أَدَبَهُمْ عَلَى الْأَخْلَاقِ الصَّالِحَةِ وَ ... وَ ذَكِّرِ النَّاسَ بِاللَّهِ وَ الْيَوْمِ الْآخِرِ وَ اتَّبِعِ الْمَوْعِظَةَ </w:t>
      </w:r>
      <w:r w:rsidR="00D64F04" w:rsidRPr="003144EF">
        <w:rPr>
          <w:rFonts w:cs="2  Badr" w:hint="cs"/>
          <w:b/>
          <w:bCs/>
          <w:rtl/>
        </w:rPr>
        <w:t xml:space="preserve">... </w:t>
      </w:r>
      <w:r w:rsidR="00D64F04" w:rsidRPr="003144EF">
        <w:rPr>
          <w:rFonts w:ascii="Traditional Arabic" w:hAnsi="Traditional Arabic" w:cs="2  Badr" w:hint="cs"/>
          <w:b/>
          <w:bCs/>
          <w:sz w:val="30"/>
          <w:szCs w:val="30"/>
          <w:rtl/>
          <w:lang w:bidi="fa-IR"/>
        </w:rPr>
        <w:t>ثُمَّ بُثَّ فِيهِمُ الْمُعَلِّمِينَ</w:t>
      </w:r>
      <w:r w:rsidR="0000175E" w:rsidRPr="003144EF">
        <w:rPr>
          <w:rFonts w:cs="2  Badr" w:hint="cs"/>
          <w:b/>
          <w:bCs/>
          <w:rtl/>
        </w:rPr>
        <w:t>»</w:t>
      </w:r>
      <w:r w:rsidR="00D64F04" w:rsidRPr="003144EF">
        <w:rPr>
          <w:rFonts w:cs="2  Badr" w:hint="cs"/>
          <w:b/>
          <w:bCs/>
          <w:rtl/>
        </w:rPr>
        <w:t>.</w:t>
      </w:r>
      <w:r w:rsidRPr="003144EF">
        <w:rPr>
          <w:rFonts w:cs="2  Badr" w:hint="cs"/>
          <w:b/>
          <w:bCs/>
          <w:rtl/>
        </w:rPr>
        <w:t xml:space="preserve"> </w:t>
      </w:r>
    </w:p>
    <w:p w:rsidR="00D64F04" w:rsidRPr="003144EF" w:rsidRDefault="003C5912" w:rsidP="00D64F04">
      <w:pPr>
        <w:rPr>
          <w:rFonts w:cs="2  Badr"/>
          <w:rtl/>
        </w:rPr>
      </w:pPr>
      <w:r w:rsidRPr="003144EF">
        <w:rPr>
          <w:rFonts w:cs="2  Badr" w:hint="cs"/>
          <w:rtl/>
        </w:rPr>
        <w:t xml:space="preserve">این روایت از تعدادی از </w:t>
      </w:r>
      <w:r w:rsidR="00D64F04" w:rsidRPr="003144EF">
        <w:rPr>
          <w:rFonts w:cs="2  Badr" w:hint="cs"/>
          <w:rtl/>
        </w:rPr>
        <w:t xml:space="preserve">دلایل </w:t>
      </w:r>
      <w:r w:rsidR="000A4662">
        <w:rPr>
          <w:rFonts w:cs="2  Badr" w:hint="cs"/>
          <w:rtl/>
        </w:rPr>
        <w:t>ذکرشده</w:t>
      </w:r>
      <w:r w:rsidR="00D64F04" w:rsidRPr="003144EF">
        <w:rPr>
          <w:rFonts w:cs="2  Badr" w:hint="cs"/>
          <w:rtl/>
        </w:rPr>
        <w:t xml:space="preserve"> </w:t>
      </w:r>
      <w:r w:rsidRPr="003144EF">
        <w:rPr>
          <w:rFonts w:cs="2  Badr" w:hint="cs"/>
          <w:rtl/>
        </w:rPr>
        <w:t xml:space="preserve">رساتر است یعنی تعابیر و فرازهایی </w:t>
      </w:r>
      <w:r w:rsidR="00D64F04" w:rsidRPr="003144EF">
        <w:rPr>
          <w:rFonts w:cs="2  Badr" w:hint="cs"/>
          <w:rtl/>
        </w:rPr>
        <w:t xml:space="preserve">را شامل است که </w:t>
      </w:r>
      <w:r w:rsidR="000A4662">
        <w:rPr>
          <w:rFonts w:cs="2  Badr" w:hint="cs"/>
          <w:rtl/>
        </w:rPr>
        <w:t>کاملاً</w:t>
      </w:r>
      <w:r w:rsidR="00D64F04" w:rsidRPr="003144EF">
        <w:rPr>
          <w:rFonts w:cs="2  Badr" w:hint="cs"/>
          <w:rtl/>
        </w:rPr>
        <w:t xml:space="preserve"> با </w:t>
      </w:r>
      <w:r w:rsidR="003205DF" w:rsidRPr="003144EF">
        <w:rPr>
          <w:rFonts w:cs="2  Badr"/>
          <w:rtl/>
        </w:rPr>
        <w:t>بحث‌ها</w:t>
      </w:r>
      <w:r w:rsidR="003205DF" w:rsidRPr="003144EF">
        <w:rPr>
          <w:rFonts w:cs="2  Badr" w:hint="cs"/>
          <w:rtl/>
        </w:rPr>
        <w:t>ی</w:t>
      </w:r>
      <w:r w:rsidRPr="003144EF">
        <w:rPr>
          <w:rFonts w:cs="2  Badr" w:hint="cs"/>
          <w:rtl/>
        </w:rPr>
        <w:t xml:space="preserve"> تربیتی و اخلاقی و وظیف</w:t>
      </w:r>
      <w:r w:rsidR="00D64F04" w:rsidRPr="003144EF">
        <w:rPr>
          <w:rFonts w:cs="2  Badr" w:hint="cs"/>
          <w:rtl/>
        </w:rPr>
        <w:t xml:space="preserve">ه حاکم در قبال آنها ارتباط دارد و اجمالا </w:t>
      </w:r>
      <w:r w:rsidRPr="003144EF">
        <w:rPr>
          <w:rFonts w:cs="2  Badr" w:hint="cs"/>
          <w:rtl/>
        </w:rPr>
        <w:t>دلالت</w:t>
      </w:r>
      <w:r w:rsidR="00D64F04" w:rsidRPr="003144EF">
        <w:rPr>
          <w:rFonts w:cs="2  Badr" w:hint="cs"/>
          <w:rtl/>
        </w:rPr>
        <w:t xml:space="preserve"> آن</w:t>
      </w:r>
      <w:r w:rsidRPr="003144EF">
        <w:rPr>
          <w:rFonts w:cs="2  Badr" w:hint="cs"/>
          <w:rtl/>
        </w:rPr>
        <w:t xml:space="preserve"> واضح است</w:t>
      </w:r>
      <w:r w:rsidR="00D64F04" w:rsidRPr="003144EF">
        <w:rPr>
          <w:rFonts w:cs="2  Badr" w:hint="cs"/>
          <w:rtl/>
        </w:rPr>
        <w:t>.</w:t>
      </w:r>
      <w:r w:rsidRPr="003144EF">
        <w:rPr>
          <w:rFonts w:cs="2  Badr" w:hint="cs"/>
          <w:rtl/>
        </w:rPr>
        <w:t xml:space="preserve"> </w:t>
      </w:r>
    </w:p>
    <w:p w:rsidR="00D64F04" w:rsidRPr="003144EF" w:rsidRDefault="00D64F04" w:rsidP="00D64F04">
      <w:pPr>
        <w:pStyle w:val="Heading2"/>
        <w:numPr>
          <w:ilvl w:val="0"/>
          <w:numId w:val="39"/>
        </w:numPr>
        <w:rPr>
          <w:rFonts w:cs="2  Badr"/>
          <w:rtl/>
        </w:rPr>
      </w:pPr>
      <w:bookmarkStart w:id="19" w:name="_Toc366621004"/>
      <w:r w:rsidRPr="003144EF">
        <w:rPr>
          <w:rFonts w:cs="2  Badr" w:hint="cs"/>
          <w:rtl/>
        </w:rPr>
        <w:t xml:space="preserve">بررسی سندی </w:t>
      </w:r>
      <w:r w:rsidR="003205DF" w:rsidRPr="003144EF">
        <w:rPr>
          <w:rFonts w:cs="2  Badr"/>
          <w:rtl/>
        </w:rPr>
        <w:t>توص</w:t>
      </w:r>
      <w:r w:rsidR="003205DF" w:rsidRPr="003144EF">
        <w:rPr>
          <w:rFonts w:cs="2  Badr" w:hint="cs"/>
          <w:rtl/>
        </w:rPr>
        <w:t>ی</w:t>
      </w:r>
      <w:r w:rsidR="003205DF" w:rsidRPr="003144EF">
        <w:rPr>
          <w:rFonts w:cs="2  Badr" w:hint="eastAsia"/>
          <w:rtl/>
        </w:rPr>
        <w:t>ه</w:t>
      </w:r>
      <w:r w:rsidRPr="003144EF">
        <w:rPr>
          <w:rFonts w:cs="2  Badr" w:hint="cs"/>
          <w:rtl/>
        </w:rPr>
        <w:t xml:space="preserve"> </w:t>
      </w:r>
      <w:r w:rsidR="004662C7">
        <w:rPr>
          <w:rFonts w:cs="2  Badr"/>
          <w:rtl/>
        </w:rPr>
        <w:t>پیغمبر اکرم</w:t>
      </w:r>
      <w:r w:rsidRPr="003144EF">
        <w:rPr>
          <w:rFonts w:cs="2  Badr" w:hint="cs"/>
          <w:rtl/>
        </w:rPr>
        <w:t xml:space="preserve"> </w:t>
      </w:r>
      <w:r w:rsidR="003205DF" w:rsidRPr="003144EF">
        <w:rPr>
          <w:rFonts w:cs="2  Badr"/>
          <w:b w:val="0"/>
          <w:bCs w:val="0"/>
          <w:vertAlign w:val="subscript"/>
          <w:rtl/>
        </w:rPr>
        <w:t>صل</w:t>
      </w:r>
      <w:r w:rsidR="003205DF" w:rsidRPr="003144EF">
        <w:rPr>
          <w:rFonts w:cs="2  Badr" w:hint="cs"/>
          <w:b w:val="0"/>
          <w:bCs w:val="0"/>
          <w:vertAlign w:val="subscript"/>
          <w:rtl/>
        </w:rPr>
        <w:t>ی‌</w:t>
      </w:r>
      <w:r w:rsidR="003205DF" w:rsidRPr="003144EF">
        <w:rPr>
          <w:rFonts w:cs="2  Badr" w:hint="eastAsia"/>
          <w:b w:val="0"/>
          <w:bCs w:val="0"/>
          <w:vertAlign w:val="subscript"/>
          <w:rtl/>
        </w:rPr>
        <w:t>الله‌عل</w:t>
      </w:r>
      <w:r w:rsidR="003205DF" w:rsidRPr="003144EF">
        <w:rPr>
          <w:rFonts w:cs="2  Badr" w:hint="cs"/>
          <w:b w:val="0"/>
          <w:bCs w:val="0"/>
          <w:vertAlign w:val="subscript"/>
          <w:rtl/>
        </w:rPr>
        <w:t>ی</w:t>
      </w:r>
      <w:r w:rsidR="003205DF" w:rsidRPr="003144EF">
        <w:rPr>
          <w:rFonts w:cs="2  Badr" w:hint="eastAsia"/>
          <w:b w:val="0"/>
          <w:bCs w:val="0"/>
          <w:vertAlign w:val="subscript"/>
          <w:rtl/>
        </w:rPr>
        <w:t>ه‌واله‌وسلم</w:t>
      </w:r>
      <w:r w:rsidRPr="003144EF">
        <w:rPr>
          <w:rFonts w:cs="2  Badr" w:hint="cs"/>
          <w:rtl/>
        </w:rPr>
        <w:t xml:space="preserve"> به معاذ</w:t>
      </w:r>
      <w:r w:rsidR="00552EFE" w:rsidRPr="003144EF">
        <w:rPr>
          <w:rFonts w:cs="2  Badr" w:hint="cs"/>
          <w:rtl/>
        </w:rPr>
        <w:t xml:space="preserve"> </w:t>
      </w:r>
      <w:r w:rsidR="003205DF" w:rsidRPr="003144EF">
        <w:rPr>
          <w:rFonts w:cs="2  Badr"/>
          <w:rtl/>
        </w:rPr>
        <w:t>بن</w:t>
      </w:r>
      <w:r w:rsidR="00552EFE" w:rsidRPr="003144EF">
        <w:rPr>
          <w:rFonts w:cs="2  Badr" w:hint="cs"/>
          <w:rtl/>
        </w:rPr>
        <w:t xml:space="preserve"> </w:t>
      </w:r>
      <w:bookmarkEnd w:id="19"/>
      <w:r w:rsidR="003205DF" w:rsidRPr="003144EF">
        <w:rPr>
          <w:rFonts w:cs="2  Badr"/>
          <w:rtl/>
        </w:rPr>
        <w:t>جبل</w:t>
      </w:r>
    </w:p>
    <w:p w:rsidR="003C5912" w:rsidRPr="003144EF" w:rsidRDefault="00643308" w:rsidP="00643308">
      <w:pPr>
        <w:rPr>
          <w:rFonts w:cs="2  Badr"/>
          <w:rtl/>
        </w:rPr>
      </w:pPr>
      <w:r w:rsidRPr="003144EF">
        <w:rPr>
          <w:rFonts w:cs="2  Badr" w:hint="cs"/>
          <w:rtl/>
        </w:rPr>
        <w:t xml:space="preserve">اولین </w:t>
      </w:r>
      <w:r w:rsidR="003205DF" w:rsidRPr="003144EF">
        <w:rPr>
          <w:rFonts w:cs="2  Badr"/>
          <w:rtl/>
        </w:rPr>
        <w:t>نکته‌ا</w:t>
      </w:r>
      <w:r w:rsidR="003205DF" w:rsidRPr="003144EF">
        <w:rPr>
          <w:rFonts w:cs="2  Badr" w:hint="cs"/>
          <w:rtl/>
        </w:rPr>
        <w:t>ی</w:t>
      </w:r>
      <w:r w:rsidRPr="003144EF">
        <w:rPr>
          <w:rFonts w:cs="2  Badr" w:hint="cs"/>
          <w:rtl/>
        </w:rPr>
        <w:t xml:space="preserve"> که در رابطه با این روایت باید بررسی شود بحث سندی آن است. این روایت در </w:t>
      </w:r>
      <w:r w:rsidR="003205DF" w:rsidRPr="003144EF">
        <w:rPr>
          <w:rFonts w:cs="2  Badr"/>
          <w:rtl/>
        </w:rPr>
        <w:t>تحف‌العقول</w:t>
      </w:r>
      <w:r w:rsidRPr="003144EF">
        <w:rPr>
          <w:rFonts w:cs="2  Badr" w:hint="cs"/>
          <w:rtl/>
        </w:rPr>
        <w:t xml:space="preserve"> و در کنزالعمال آمده است. کتاب </w:t>
      </w:r>
      <w:r w:rsidR="003205DF" w:rsidRPr="003144EF">
        <w:rPr>
          <w:rFonts w:cs="2  Badr"/>
          <w:rtl/>
        </w:rPr>
        <w:t>تحف‌العقول</w:t>
      </w:r>
      <w:r w:rsidRPr="003144EF">
        <w:rPr>
          <w:rFonts w:cs="2  Badr" w:hint="cs"/>
          <w:rtl/>
        </w:rPr>
        <w:t xml:space="preserve">، سند معتبری ندارد و سند کتاب کنزالعمال نیز تام نیست. فلذا این حدیث از نظر سندی </w:t>
      </w:r>
      <w:r w:rsidRPr="003144EF">
        <w:rPr>
          <w:rFonts w:cs="2  Badr" w:hint="cs"/>
          <w:rtl/>
        </w:rPr>
        <w:softHyphen/>
        <w:t xml:space="preserve">_ چه آن نقل عامی چه نقل امامیه و </w:t>
      </w:r>
      <w:r w:rsidR="003205DF" w:rsidRPr="003144EF">
        <w:rPr>
          <w:rFonts w:cs="2  Badr"/>
          <w:rtl/>
        </w:rPr>
        <w:t>خاصه‌اش</w:t>
      </w:r>
      <w:r w:rsidRPr="003144EF">
        <w:rPr>
          <w:rFonts w:cs="2  Badr" w:hint="cs"/>
          <w:rtl/>
        </w:rPr>
        <w:t xml:space="preserve"> _ هم مثل بعضی موارد قبل مواجه با ضعف است.</w:t>
      </w:r>
    </w:p>
    <w:p w:rsidR="003C5912" w:rsidRPr="003144EF" w:rsidRDefault="00BB170D" w:rsidP="00324AC0">
      <w:pPr>
        <w:rPr>
          <w:rFonts w:cs="2  Badr"/>
          <w:rtl/>
        </w:rPr>
      </w:pPr>
      <w:r w:rsidRPr="003144EF">
        <w:rPr>
          <w:rFonts w:cs="2  Badr" w:hint="cs"/>
          <w:rtl/>
        </w:rPr>
        <w:t>«</w:t>
      </w:r>
      <w:r w:rsidR="003C5912" w:rsidRPr="003144EF">
        <w:rPr>
          <w:rFonts w:cs="2  Badr" w:hint="cs"/>
          <w:rtl/>
        </w:rPr>
        <w:t>و صلی الله علی محمد واله الطاهرین</w:t>
      </w:r>
      <w:r w:rsidR="0000175E" w:rsidRPr="003144EF">
        <w:rPr>
          <w:rFonts w:cs="2  Badr" w:hint="cs"/>
          <w:rtl/>
        </w:rPr>
        <w:t>»</w:t>
      </w:r>
    </w:p>
    <w:p w:rsidR="00347E4E" w:rsidRPr="003144EF" w:rsidRDefault="00552EFE" w:rsidP="00552EFE">
      <w:pPr>
        <w:rPr>
          <w:rFonts w:cs="2  Badr"/>
          <w:rtl/>
        </w:rPr>
      </w:pPr>
      <w:r w:rsidRPr="003144EF">
        <w:rPr>
          <w:rFonts w:cs="2  Badr" w:hint="cs"/>
          <w:rtl/>
        </w:rPr>
        <w:t xml:space="preserve">     </w:t>
      </w:r>
      <w:r w:rsidR="00347E4E" w:rsidRPr="003144EF">
        <w:rPr>
          <w:rFonts w:cs="2  Badr" w:hint="cs"/>
          <w:rtl/>
        </w:rPr>
        <w:t>-------------------------------</w:t>
      </w:r>
      <w:r w:rsidRPr="003144EF">
        <w:rPr>
          <w:rFonts w:cs="2  Badr" w:hint="cs"/>
          <w:rtl/>
        </w:rPr>
        <w:t xml:space="preserve">  </w:t>
      </w:r>
      <w:r w:rsidR="003205DF" w:rsidRPr="003144EF">
        <w:rPr>
          <w:rFonts w:cs="2  Badr"/>
          <w:sz w:val="48"/>
          <w:szCs w:val="48"/>
          <w:rtl/>
        </w:rPr>
        <w:t>برش‌ها</w:t>
      </w:r>
      <w:r w:rsidR="003144EF">
        <w:rPr>
          <w:rFonts w:cs="2  Badr" w:hint="cs"/>
          <w:rtl/>
        </w:rPr>
        <w:t>-------------------------</w:t>
      </w:r>
    </w:p>
    <w:p w:rsidR="006073CC" w:rsidRPr="003144EF" w:rsidRDefault="00347E4E" w:rsidP="00324AC0">
      <w:pPr>
        <w:pStyle w:val="ListParagraph"/>
        <w:numPr>
          <w:ilvl w:val="0"/>
          <w:numId w:val="31"/>
        </w:numPr>
        <w:rPr>
          <w:rFonts w:cs="2  Badr"/>
          <w:sz w:val="24"/>
          <w:szCs w:val="24"/>
          <w:lang w:bidi="fa-IR"/>
        </w:rPr>
      </w:pPr>
      <w:r w:rsidRPr="003144EF">
        <w:rPr>
          <w:rFonts w:cs="2  Badr" w:hint="cs"/>
          <w:rtl/>
        </w:rPr>
        <w:t xml:space="preserve">مستفتی نوعی جاهل است یعنی </w:t>
      </w:r>
      <w:r w:rsidR="003205DF" w:rsidRPr="003144EF">
        <w:rPr>
          <w:rFonts w:cs="2  Badr"/>
          <w:rtl/>
        </w:rPr>
        <w:t>نم</w:t>
      </w:r>
      <w:r w:rsidR="003205DF" w:rsidRPr="003144EF">
        <w:rPr>
          <w:rFonts w:cs="2  Badr" w:hint="cs"/>
          <w:rtl/>
        </w:rPr>
        <w:t>ی‌</w:t>
      </w:r>
      <w:r w:rsidR="003205DF" w:rsidRPr="003144EF">
        <w:rPr>
          <w:rFonts w:cs="2  Badr" w:hint="eastAsia"/>
          <w:rtl/>
        </w:rPr>
        <w:t>داند</w:t>
      </w:r>
      <w:r w:rsidRPr="003144EF">
        <w:rPr>
          <w:rFonts w:cs="2  Badr" w:hint="cs"/>
          <w:rtl/>
        </w:rPr>
        <w:t xml:space="preserve"> آمده است </w:t>
      </w:r>
      <w:r w:rsidR="00B75297">
        <w:rPr>
          <w:rFonts w:cs="2  Badr" w:hint="cs"/>
          <w:rtl/>
        </w:rPr>
        <w:t>سؤال</w:t>
      </w:r>
      <w:r w:rsidRPr="003144EF">
        <w:rPr>
          <w:rFonts w:cs="2  Badr" w:hint="cs"/>
          <w:rtl/>
        </w:rPr>
        <w:t xml:space="preserve"> کند منتهی جاهل با دو قید است یکی اینکه ملتفت به موضوع است و دوم اینکه آمده دارد </w:t>
      </w:r>
      <w:r w:rsidR="00B75297">
        <w:rPr>
          <w:rFonts w:cs="2  Badr" w:hint="cs"/>
          <w:rtl/>
        </w:rPr>
        <w:t>سؤال</w:t>
      </w:r>
      <w:r w:rsidRPr="003144EF">
        <w:rPr>
          <w:rFonts w:cs="2  Badr" w:hint="cs"/>
          <w:rtl/>
        </w:rPr>
        <w:t xml:space="preserve"> </w:t>
      </w:r>
      <w:r w:rsidR="003205DF" w:rsidRPr="003144EF">
        <w:rPr>
          <w:rFonts w:cs="2  Badr"/>
          <w:rtl/>
        </w:rPr>
        <w:t>م</w:t>
      </w:r>
      <w:r w:rsidR="003205DF" w:rsidRPr="003144EF">
        <w:rPr>
          <w:rFonts w:cs="2  Badr" w:hint="cs"/>
          <w:rtl/>
        </w:rPr>
        <w:t>ی‌</w:t>
      </w:r>
      <w:r w:rsidR="003205DF" w:rsidRPr="003144EF">
        <w:rPr>
          <w:rFonts w:cs="2  Badr" w:hint="eastAsia"/>
          <w:rtl/>
        </w:rPr>
        <w:t>کند</w:t>
      </w:r>
      <w:r w:rsidRPr="003144EF">
        <w:rPr>
          <w:rFonts w:cs="2  Badr" w:hint="cs"/>
          <w:rtl/>
        </w:rPr>
        <w:t xml:space="preserve"> جاهل در </w:t>
      </w:r>
      <w:r w:rsidR="00ED6FF9">
        <w:rPr>
          <w:rFonts w:cs="2  Badr" w:hint="cs"/>
          <w:rtl/>
        </w:rPr>
        <w:t>این صورت</w:t>
      </w:r>
      <w:r w:rsidRPr="003144EF">
        <w:rPr>
          <w:rFonts w:cs="2  Badr" w:hint="cs"/>
          <w:rtl/>
        </w:rPr>
        <w:t xml:space="preserve"> </w:t>
      </w:r>
      <w:r w:rsidR="003205DF" w:rsidRPr="003144EF">
        <w:rPr>
          <w:rFonts w:cs="2  Badr"/>
          <w:rtl/>
        </w:rPr>
        <w:t>م</w:t>
      </w:r>
      <w:r w:rsidR="003205DF" w:rsidRPr="003144EF">
        <w:rPr>
          <w:rFonts w:cs="2  Badr" w:hint="cs"/>
          <w:rtl/>
        </w:rPr>
        <w:t>ی‌</w:t>
      </w:r>
      <w:r w:rsidR="003205DF" w:rsidRPr="003144EF">
        <w:rPr>
          <w:rFonts w:cs="2  Badr" w:hint="eastAsia"/>
          <w:rtl/>
        </w:rPr>
        <w:t>شود</w:t>
      </w:r>
      <w:r w:rsidRPr="003144EF">
        <w:rPr>
          <w:rFonts w:cs="2  Badr" w:hint="cs"/>
          <w:rtl/>
        </w:rPr>
        <w:t xml:space="preserve"> غیر از این اگر مقابله بگیریم یعنی جاهل آن کسی است که ملتفت نیست یا اینکه نه ملتفت هم هست ولی رویش </w:t>
      </w:r>
      <w:r w:rsidR="003205DF" w:rsidRPr="003144EF">
        <w:rPr>
          <w:rFonts w:cs="2  Badr"/>
          <w:rtl/>
        </w:rPr>
        <w:t>نم</w:t>
      </w:r>
      <w:r w:rsidR="003205DF" w:rsidRPr="003144EF">
        <w:rPr>
          <w:rFonts w:cs="2  Badr" w:hint="cs"/>
          <w:rtl/>
        </w:rPr>
        <w:t>ی‌</w:t>
      </w:r>
      <w:r w:rsidR="003205DF" w:rsidRPr="003144EF">
        <w:rPr>
          <w:rFonts w:cs="2  Badr" w:hint="eastAsia"/>
          <w:rtl/>
        </w:rPr>
        <w:t>شود</w:t>
      </w:r>
      <w:r w:rsidRPr="003144EF">
        <w:rPr>
          <w:rFonts w:cs="2  Badr" w:hint="cs"/>
          <w:rtl/>
        </w:rPr>
        <w:t xml:space="preserve"> یا انگیزه </w:t>
      </w:r>
      <w:r w:rsidRPr="003144EF">
        <w:rPr>
          <w:rFonts w:cs="2  Badr" w:hint="cs"/>
          <w:rtl/>
        </w:rPr>
        <w:lastRenderedPageBreak/>
        <w:t xml:space="preserve">ندارد </w:t>
      </w:r>
      <w:r w:rsidR="00B75297">
        <w:rPr>
          <w:rFonts w:cs="2  Badr" w:hint="cs"/>
          <w:rtl/>
        </w:rPr>
        <w:t>سؤال</w:t>
      </w:r>
      <w:r w:rsidRPr="003144EF">
        <w:rPr>
          <w:rFonts w:cs="2  Badr" w:hint="cs"/>
          <w:rtl/>
        </w:rPr>
        <w:t xml:space="preserve"> کند، اینها را </w:t>
      </w:r>
      <w:r w:rsidR="003205DF" w:rsidRPr="003144EF">
        <w:rPr>
          <w:rFonts w:cs="2  Badr"/>
          <w:rtl/>
        </w:rPr>
        <w:t>دربرم</w:t>
      </w:r>
      <w:r w:rsidR="003205DF" w:rsidRPr="003144EF">
        <w:rPr>
          <w:rFonts w:cs="2  Badr" w:hint="cs"/>
          <w:rtl/>
        </w:rPr>
        <w:t>ی‌</w:t>
      </w:r>
      <w:r w:rsidR="003205DF" w:rsidRPr="003144EF">
        <w:rPr>
          <w:rFonts w:cs="2  Badr" w:hint="eastAsia"/>
          <w:rtl/>
        </w:rPr>
        <w:t>گ</w:t>
      </w:r>
      <w:r w:rsidR="003205DF" w:rsidRPr="003144EF">
        <w:rPr>
          <w:rFonts w:cs="2  Badr" w:hint="cs"/>
          <w:rtl/>
        </w:rPr>
        <w:t>ی</w:t>
      </w:r>
      <w:r w:rsidR="003205DF" w:rsidRPr="003144EF">
        <w:rPr>
          <w:rFonts w:cs="2  Badr" w:hint="eastAsia"/>
          <w:rtl/>
        </w:rPr>
        <w:t>رد</w:t>
      </w:r>
      <w:r w:rsidRPr="003144EF">
        <w:rPr>
          <w:rFonts w:cs="2  Badr" w:hint="cs"/>
          <w:rtl/>
        </w:rPr>
        <w:t xml:space="preserve">، اگر بگیریم آن قسم سوم را هم </w:t>
      </w:r>
      <w:r w:rsidR="003205DF" w:rsidRPr="003144EF">
        <w:rPr>
          <w:rFonts w:cs="2  Badr"/>
          <w:rtl/>
        </w:rPr>
        <w:t>م</w:t>
      </w:r>
      <w:r w:rsidR="003205DF" w:rsidRPr="003144EF">
        <w:rPr>
          <w:rFonts w:cs="2  Badr" w:hint="cs"/>
          <w:rtl/>
        </w:rPr>
        <w:t>ی‌</w:t>
      </w:r>
      <w:r w:rsidR="003205DF" w:rsidRPr="003144EF">
        <w:rPr>
          <w:rFonts w:cs="2  Badr" w:hint="eastAsia"/>
          <w:rtl/>
        </w:rPr>
        <w:t>گ</w:t>
      </w:r>
      <w:r w:rsidR="003205DF" w:rsidRPr="003144EF">
        <w:rPr>
          <w:rFonts w:cs="2  Badr" w:hint="cs"/>
          <w:rtl/>
        </w:rPr>
        <w:t>ی</w:t>
      </w:r>
      <w:r w:rsidR="003205DF" w:rsidRPr="003144EF">
        <w:rPr>
          <w:rFonts w:cs="2  Badr" w:hint="eastAsia"/>
          <w:rtl/>
        </w:rPr>
        <w:t>رد</w:t>
      </w:r>
      <w:r w:rsidRPr="003144EF">
        <w:rPr>
          <w:rFonts w:cs="2  Badr" w:hint="cs"/>
          <w:rtl/>
        </w:rPr>
        <w:t xml:space="preserve"> یعنی جاهل ملتفت سائل را هم </w:t>
      </w:r>
      <w:r w:rsidR="003205DF" w:rsidRPr="003144EF">
        <w:rPr>
          <w:rFonts w:cs="2  Badr"/>
          <w:rtl/>
        </w:rPr>
        <w:t>م</w:t>
      </w:r>
      <w:r w:rsidR="003205DF" w:rsidRPr="003144EF">
        <w:rPr>
          <w:rFonts w:cs="2  Badr" w:hint="cs"/>
          <w:rtl/>
        </w:rPr>
        <w:t>ی‌</w:t>
      </w:r>
      <w:r w:rsidR="003205DF" w:rsidRPr="003144EF">
        <w:rPr>
          <w:rFonts w:cs="2  Badr" w:hint="eastAsia"/>
          <w:rtl/>
        </w:rPr>
        <w:t>گ</w:t>
      </w:r>
      <w:r w:rsidR="003205DF" w:rsidRPr="003144EF">
        <w:rPr>
          <w:rFonts w:cs="2  Badr" w:hint="cs"/>
          <w:rtl/>
        </w:rPr>
        <w:t>ی</w:t>
      </w:r>
      <w:r w:rsidR="003205DF" w:rsidRPr="003144EF">
        <w:rPr>
          <w:rFonts w:cs="2  Badr" w:hint="eastAsia"/>
          <w:rtl/>
        </w:rPr>
        <w:t>رد</w:t>
      </w:r>
      <w:r w:rsidRPr="003144EF">
        <w:rPr>
          <w:rFonts w:cs="2  Badr" w:hint="cs"/>
          <w:rtl/>
        </w:rPr>
        <w:t xml:space="preserve"> در </w:t>
      </w:r>
      <w:r w:rsidR="00ED6FF9">
        <w:rPr>
          <w:rFonts w:cs="2  Badr"/>
          <w:rtl/>
        </w:rPr>
        <w:t>این صورت</w:t>
      </w:r>
      <w:r w:rsidRPr="003144EF">
        <w:rPr>
          <w:rFonts w:cs="2  Badr" w:hint="cs"/>
          <w:rtl/>
        </w:rPr>
        <w:t xml:space="preserve"> </w:t>
      </w:r>
      <w:r w:rsidR="003205DF" w:rsidRPr="003144EF">
        <w:rPr>
          <w:rFonts w:cs="2  Badr"/>
          <w:rtl/>
        </w:rPr>
        <w:t>م</w:t>
      </w:r>
      <w:r w:rsidR="003205DF" w:rsidRPr="003144EF">
        <w:rPr>
          <w:rFonts w:cs="2  Badr" w:hint="cs"/>
          <w:rtl/>
        </w:rPr>
        <w:t>ی‌</w:t>
      </w:r>
      <w:r w:rsidR="003205DF" w:rsidRPr="003144EF">
        <w:rPr>
          <w:rFonts w:cs="2  Badr" w:hint="eastAsia"/>
          <w:rtl/>
        </w:rPr>
        <w:t>شود</w:t>
      </w:r>
      <w:r w:rsidRPr="003144EF">
        <w:rPr>
          <w:rFonts w:cs="2  Badr" w:hint="cs"/>
          <w:rtl/>
        </w:rPr>
        <w:t xml:space="preserve"> عموم و خصوص مطلق، اگر هم آن را نگیریم </w:t>
      </w:r>
      <w:r w:rsidR="003205DF" w:rsidRPr="003144EF">
        <w:rPr>
          <w:rFonts w:cs="2  Badr"/>
          <w:rtl/>
        </w:rPr>
        <w:t>م</w:t>
      </w:r>
      <w:r w:rsidR="003205DF" w:rsidRPr="003144EF">
        <w:rPr>
          <w:rFonts w:cs="2  Badr" w:hint="cs"/>
          <w:rtl/>
        </w:rPr>
        <w:t>ی‌</w:t>
      </w:r>
      <w:r w:rsidR="003205DF" w:rsidRPr="003144EF">
        <w:rPr>
          <w:rFonts w:cs="2  Badr" w:hint="eastAsia"/>
          <w:rtl/>
        </w:rPr>
        <w:t>شود</w:t>
      </w:r>
      <w:r w:rsidRPr="003144EF">
        <w:rPr>
          <w:rFonts w:cs="2  Badr" w:hint="cs"/>
          <w:rtl/>
        </w:rPr>
        <w:t xml:space="preserve"> متباینین.</w:t>
      </w:r>
    </w:p>
    <w:p w:rsidR="00324AC0" w:rsidRPr="003144EF" w:rsidRDefault="004C066D" w:rsidP="00F83F77">
      <w:pPr>
        <w:pStyle w:val="ListParagraph"/>
        <w:numPr>
          <w:ilvl w:val="0"/>
          <w:numId w:val="31"/>
        </w:numPr>
        <w:rPr>
          <w:rFonts w:cs="2  Badr"/>
          <w:sz w:val="24"/>
          <w:szCs w:val="24"/>
          <w:rtl/>
          <w:lang w:bidi="fa-IR"/>
        </w:rPr>
      </w:pPr>
      <w:r w:rsidRPr="003144EF">
        <w:rPr>
          <w:rFonts w:cs="2  Badr" w:hint="cs"/>
          <w:rtl/>
        </w:rPr>
        <w:t xml:space="preserve">معنای لغوی عام است، جاهل که </w:t>
      </w:r>
      <w:r w:rsidR="003205DF" w:rsidRPr="003144EF">
        <w:rPr>
          <w:rFonts w:cs="2  Badr"/>
          <w:rtl/>
        </w:rPr>
        <w:t>م</w:t>
      </w:r>
      <w:r w:rsidR="003205DF" w:rsidRPr="003144EF">
        <w:rPr>
          <w:rFonts w:cs="2  Badr" w:hint="cs"/>
          <w:rtl/>
        </w:rPr>
        <w:t>ی‌</w:t>
      </w:r>
      <w:r w:rsidR="003205DF" w:rsidRPr="003144EF">
        <w:rPr>
          <w:rFonts w:cs="2  Badr" w:hint="eastAsia"/>
          <w:rtl/>
        </w:rPr>
        <w:t>گو</w:t>
      </w:r>
      <w:r w:rsidR="003205DF" w:rsidRPr="003144EF">
        <w:rPr>
          <w:rFonts w:cs="2  Badr" w:hint="cs"/>
          <w:rtl/>
        </w:rPr>
        <w:t>یی</w:t>
      </w:r>
      <w:r w:rsidR="003205DF" w:rsidRPr="003144EF">
        <w:rPr>
          <w:rFonts w:cs="2  Badr" w:hint="eastAsia"/>
          <w:rtl/>
        </w:rPr>
        <w:t>م</w:t>
      </w:r>
      <w:r w:rsidRPr="003144EF">
        <w:rPr>
          <w:rFonts w:cs="2  Badr" w:hint="cs"/>
          <w:rtl/>
        </w:rPr>
        <w:t xml:space="preserve"> کسی که </w:t>
      </w:r>
      <w:r w:rsidR="003205DF" w:rsidRPr="003144EF">
        <w:rPr>
          <w:rFonts w:cs="2  Badr"/>
          <w:rtl/>
        </w:rPr>
        <w:t>نم</w:t>
      </w:r>
      <w:r w:rsidR="003205DF" w:rsidRPr="003144EF">
        <w:rPr>
          <w:rFonts w:cs="2  Badr" w:hint="cs"/>
          <w:rtl/>
        </w:rPr>
        <w:t>ی‌</w:t>
      </w:r>
      <w:r w:rsidR="003205DF" w:rsidRPr="003144EF">
        <w:rPr>
          <w:rFonts w:cs="2  Badr" w:hint="eastAsia"/>
          <w:rtl/>
        </w:rPr>
        <w:t>داند</w:t>
      </w:r>
      <w:r w:rsidRPr="003144EF">
        <w:rPr>
          <w:rFonts w:cs="2  Badr" w:hint="cs"/>
          <w:rtl/>
        </w:rPr>
        <w:t xml:space="preserve">، </w:t>
      </w:r>
      <w:r w:rsidR="003205DF" w:rsidRPr="003144EF">
        <w:rPr>
          <w:rFonts w:cs="2  Badr"/>
          <w:rtl/>
        </w:rPr>
        <w:t>نم</w:t>
      </w:r>
      <w:r w:rsidR="003205DF" w:rsidRPr="003144EF">
        <w:rPr>
          <w:rFonts w:cs="2  Badr" w:hint="cs"/>
          <w:rtl/>
        </w:rPr>
        <w:t>ی‌</w:t>
      </w:r>
      <w:r w:rsidR="003205DF" w:rsidRPr="003144EF">
        <w:rPr>
          <w:rFonts w:cs="2  Badr" w:hint="eastAsia"/>
          <w:rtl/>
        </w:rPr>
        <w:t>داند</w:t>
      </w:r>
      <w:r w:rsidRPr="003144EF">
        <w:rPr>
          <w:rFonts w:cs="2  Badr" w:hint="cs"/>
          <w:rtl/>
        </w:rPr>
        <w:t xml:space="preserve"> </w:t>
      </w:r>
      <w:r w:rsidR="000A4662">
        <w:rPr>
          <w:rFonts w:cs="2  Badr" w:hint="cs"/>
          <w:rtl/>
        </w:rPr>
        <w:t>به خاطر</w:t>
      </w:r>
      <w:r w:rsidRPr="003144EF">
        <w:rPr>
          <w:rFonts w:cs="2  Badr" w:hint="cs"/>
          <w:rtl/>
        </w:rPr>
        <w:t xml:space="preserve"> اینکه غافل است، </w:t>
      </w:r>
      <w:r w:rsidR="003205DF" w:rsidRPr="003144EF">
        <w:rPr>
          <w:rFonts w:cs="2  Badr"/>
          <w:rtl/>
        </w:rPr>
        <w:t>نم</w:t>
      </w:r>
      <w:r w:rsidR="003205DF" w:rsidRPr="003144EF">
        <w:rPr>
          <w:rFonts w:cs="2  Badr" w:hint="cs"/>
          <w:rtl/>
        </w:rPr>
        <w:t>ی‌</w:t>
      </w:r>
      <w:r w:rsidR="003205DF" w:rsidRPr="003144EF">
        <w:rPr>
          <w:rFonts w:cs="2  Badr" w:hint="eastAsia"/>
          <w:rtl/>
        </w:rPr>
        <w:t>داند</w:t>
      </w:r>
      <w:r w:rsidRPr="003144EF">
        <w:rPr>
          <w:rFonts w:cs="2  Badr" w:hint="cs"/>
          <w:rtl/>
        </w:rPr>
        <w:t xml:space="preserve"> </w:t>
      </w:r>
      <w:r w:rsidR="000A4662">
        <w:rPr>
          <w:rFonts w:cs="2  Badr" w:hint="cs"/>
          <w:rtl/>
        </w:rPr>
        <w:t>درحالی‌که</w:t>
      </w:r>
      <w:r w:rsidRPr="003144EF">
        <w:rPr>
          <w:rFonts w:cs="2  Badr" w:hint="cs"/>
          <w:rtl/>
        </w:rPr>
        <w:t xml:space="preserve"> غافل است یا </w:t>
      </w:r>
      <w:r w:rsidR="003205DF" w:rsidRPr="003144EF">
        <w:rPr>
          <w:rFonts w:cs="2  Badr"/>
          <w:rtl/>
        </w:rPr>
        <w:t>نم</w:t>
      </w:r>
      <w:r w:rsidR="003205DF" w:rsidRPr="003144EF">
        <w:rPr>
          <w:rFonts w:cs="2  Badr" w:hint="cs"/>
          <w:rtl/>
        </w:rPr>
        <w:t>ی‌</w:t>
      </w:r>
      <w:r w:rsidR="003205DF" w:rsidRPr="003144EF">
        <w:rPr>
          <w:rFonts w:cs="2  Badr" w:hint="eastAsia"/>
          <w:rtl/>
        </w:rPr>
        <w:t>داند</w:t>
      </w:r>
      <w:r w:rsidRPr="003144EF">
        <w:rPr>
          <w:rFonts w:cs="2  Badr" w:hint="cs"/>
          <w:rtl/>
        </w:rPr>
        <w:t xml:space="preserve">، </w:t>
      </w:r>
      <w:r w:rsidR="003205DF" w:rsidRPr="003144EF">
        <w:rPr>
          <w:rFonts w:cs="2  Badr"/>
          <w:rtl/>
        </w:rPr>
        <w:t>نه</w:t>
      </w:r>
      <w:r w:rsidRPr="003144EF">
        <w:rPr>
          <w:rFonts w:cs="2  Badr" w:hint="cs"/>
          <w:rtl/>
        </w:rPr>
        <w:t xml:space="preserve"> ملتفت است ولی </w:t>
      </w:r>
      <w:r w:rsidR="00B75297">
        <w:rPr>
          <w:rFonts w:cs="2  Badr" w:hint="cs"/>
          <w:rtl/>
        </w:rPr>
        <w:t>سؤال</w:t>
      </w:r>
      <w:r w:rsidRPr="003144EF">
        <w:rPr>
          <w:rFonts w:cs="2  Badr" w:hint="cs"/>
          <w:rtl/>
        </w:rPr>
        <w:t xml:space="preserve"> نکرده است یا </w:t>
      </w:r>
      <w:r w:rsidR="003205DF" w:rsidRPr="003144EF">
        <w:rPr>
          <w:rFonts w:cs="2  Badr"/>
          <w:rtl/>
        </w:rPr>
        <w:t>نم</w:t>
      </w:r>
      <w:r w:rsidR="003205DF" w:rsidRPr="003144EF">
        <w:rPr>
          <w:rFonts w:cs="2  Badr" w:hint="cs"/>
          <w:rtl/>
        </w:rPr>
        <w:t>ی‌</w:t>
      </w:r>
      <w:r w:rsidR="003205DF" w:rsidRPr="003144EF">
        <w:rPr>
          <w:rFonts w:cs="2  Badr" w:hint="eastAsia"/>
          <w:rtl/>
        </w:rPr>
        <w:t>داند</w:t>
      </w:r>
      <w:r w:rsidRPr="003144EF">
        <w:rPr>
          <w:rFonts w:cs="2  Badr" w:hint="cs"/>
          <w:rtl/>
        </w:rPr>
        <w:t xml:space="preserve"> که ملتفت است و </w:t>
      </w:r>
      <w:r w:rsidR="00B75297">
        <w:rPr>
          <w:rFonts w:cs="2  Badr" w:hint="cs"/>
          <w:rtl/>
        </w:rPr>
        <w:t>سؤال</w:t>
      </w:r>
      <w:r w:rsidRPr="003144EF">
        <w:rPr>
          <w:rFonts w:cs="2  Badr" w:hint="cs"/>
          <w:rtl/>
        </w:rPr>
        <w:t xml:space="preserve"> هم کرده ولی باز هم </w:t>
      </w:r>
      <w:r w:rsidR="003205DF" w:rsidRPr="003144EF">
        <w:rPr>
          <w:rFonts w:cs="2  Badr"/>
          <w:rtl/>
        </w:rPr>
        <w:t>نم</w:t>
      </w:r>
      <w:r w:rsidR="003205DF" w:rsidRPr="003144EF">
        <w:rPr>
          <w:rFonts w:cs="2  Badr" w:hint="cs"/>
          <w:rtl/>
        </w:rPr>
        <w:t>ی‌</w:t>
      </w:r>
      <w:r w:rsidR="003205DF" w:rsidRPr="003144EF">
        <w:rPr>
          <w:rFonts w:cs="2  Badr" w:hint="eastAsia"/>
          <w:rtl/>
        </w:rPr>
        <w:t>داند</w:t>
      </w:r>
      <w:r w:rsidRPr="003144EF">
        <w:rPr>
          <w:rFonts w:cs="2  Badr" w:hint="cs"/>
          <w:rtl/>
        </w:rPr>
        <w:t xml:space="preserve">، همه را </w:t>
      </w:r>
      <w:r w:rsidR="003205DF" w:rsidRPr="003144EF">
        <w:rPr>
          <w:rFonts w:cs="2  Badr"/>
          <w:rtl/>
        </w:rPr>
        <w:t>م</w:t>
      </w:r>
      <w:r w:rsidR="003205DF" w:rsidRPr="003144EF">
        <w:rPr>
          <w:rFonts w:cs="2  Badr" w:hint="cs"/>
          <w:rtl/>
        </w:rPr>
        <w:t>ی‌</w:t>
      </w:r>
      <w:r w:rsidR="003205DF" w:rsidRPr="003144EF">
        <w:rPr>
          <w:rFonts w:cs="2  Badr" w:hint="eastAsia"/>
          <w:rtl/>
        </w:rPr>
        <w:t>گ</w:t>
      </w:r>
      <w:r w:rsidR="003205DF" w:rsidRPr="003144EF">
        <w:rPr>
          <w:rFonts w:cs="2  Badr" w:hint="cs"/>
          <w:rtl/>
        </w:rPr>
        <w:t>ی</w:t>
      </w:r>
      <w:r w:rsidR="003205DF" w:rsidRPr="003144EF">
        <w:rPr>
          <w:rFonts w:cs="2  Badr" w:hint="eastAsia"/>
          <w:rtl/>
        </w:rPr>
        <w:t>رد</w:t>
      </w:r>
      <w:r w:rsidRPr="003144EF">
        <w:rPr>
          <w:rFonts w:cs="2  Badr" w:hint="cs"/>
          <w:rtl/>
        </w:rPr>
        <w:t xml:space="preserve"> فقط به لحاظ لغوی بین مستفتی و جاهل عموم و خصوص مطلق است. اگر کسی یک قرینیت جدی برای تقابل قائل شود در </w:t>
      </w:r>
      <w:r w:rsidR="00ED6FF9">
        <w:rPr>
          <w:rFonts w:cs="2  Badr"/>
          <w:rtl/>
        </w:rPr>
        <w:t>این صورت</w:t>
      </w:r>
      <w:r w:rsidRPr="003144EF">
        <w:rPr>
          <w:rFonts w:cs="2  Badr" w:hint="cs"/>
          <w:rtl/>
        </w:rPr>
        <w:t xml:space="preserve"> </w:t>
      </w:r>
      <w:r w:rsidR="003205DF" w:rsidRPr="003144EF">
        <w:rPr>
          <w:rFonts w:cs="2  Badr"/>
          <w:rtl/>
        </w:rPr>
        <w:t>م</w:t>
      </w:r>
      <w:r w:rsidR="003205DF" w:rsidRPr="003144EF">
        <w:rPr>
          <w:rFonts w:cs="2  Badr" w:hint="cs"/>
          <w:rtl/>
        </w:rPr>
        <w:t>ی‌</w:t>
      </w:r>
      <w:r w:rsidR="003205DF" w:rsidRPr="003144EF">
        <w:rPr>
          <w:rFonts w:cs="2  Badr" w:hint="eastAsia"/>
          <w:rtl/>
        </w:rPr>
        <w:t>شود</w:t>
      </w:r>
      <w:r w:rsidRPr="003144EF">
        <w:rPr>
          <w:rFonts w:cs="2  Badr" w:hint="cs"/>
          <w:rtl/>
        </w:rPr>
        <w:t xml:space="preserve"> جاهل غیر مستفتی، آن دو قسم را </w:t>
      </w:r>
      <w:r w:rsidR="003205DF" w:rsidRPr="003144EF">
        <w:rPr>
          <w:rFonts w:cs="2  Badr"/>
          <w:rtl/>
        </w:rPr>
        <w:t>م</w:t>
      </w:r>
      <w:r w:rsidR="003205DF" w:rsidRPr="003144EF">
        <w:rPr>
          <w:rFonts w:cs="2  Badr" w:hint="cs"/>
          <w:rtl/>
        </w:rPr>
        <w:t>ی‌</w:t>
      </w:r>
      <w:r w:rsidR="003205DF" w:rsidRPr="003144EF">
        <w:rPr>
          <w:rFonts w:cs="2  Badr" w:hint="eastAsia"/>
          <w:rtl/>
        </w:rPr>
        <w:t>گ</w:t>
      </w:r>
      <w:r w:rsidR="003205DF" w:rsidRPr="003144EF">
        <w:rPr>
          <w:rFonts w:cs="2  Badr" w:hint="cs"/>
          <w:rtl/>
        </w:rPr>
        <w:t>ی</w:t>
      </w:r>
      <w:r w:rsidR="003205DF" w:rsidRPr="003144EF">
        <w:rPr>
          <w:rFonts w:cs="2  Badr" w:hint="eastAsia"/>
          <w:rtl/>
        </w:rPr>
        <w:t>رد</w:t>
      </w:r>
      <w:r w:rsidRPr="003144EF">
        <w:rPr>
          <w:rFonts w:cs="2  Badr" w:hint="cs"/>
          <w:rtl/>
        </w:rPr>
        <w:t xml:space="preserve"> مستفتی را </w:t>
      </w:r>
      <w:r w:rsidR="003205DF" w:rsidRPr="003144EF">
        <w:rPr>
          <w:rFonts w:cs="2  Badr"/>
          <w:rtl/>
        </w:rPr>
        <w:t>نم</w:t>
      </w:r>
      <w:r w:rsidR="003205DF" w:rsidRPr="003144EF">
        <w:rPr>
          <w:rFonts w:cs="2  Badr" w:hint="cs"/>
          <w:rtl/>
        </w:rPr>
        <w:t>ی‌</w:t>
      </w:r>
      <w:r w:rsidR="003205DF" w:rsidRPr="003144EF">
        <w:rPr>
          <w:rFonts w:cs="2  Badr" w:hint="eastAsia"/>
          <w:rtl/>
        </w:rPr>
        <w:t>گ</w:t>
      </w:r>
      <w:r w:rsidR="003205DF" w:rsidRPr="003144EF">
        <w:rPr>
          <w:rFonts w:cs="2  Badr" w:hint="cs"/>
          <w:rtl/>
        </w:rPr>
        <w:t>ی</w:t>
      </w:r>
      <w:r w:rsidR="003205DF" w:rsidRPr="003144EF">
        <w:rPr>
          <w:rFonts w:cs="2  Badr" w:hint="eastAsia"/>
          <w:rtl/>
        </w:rPr>
        <w:t>رد</w:t>
      </w:r>
      <w:r w:rsidRPr="003144EF">
        <w:rPr>
          <w:rFonts w:cs="2  Badr" w:hint="cs"/>
          <w:rtl/>
        </w:rPr>
        <w:t xml:space="preserve">، باید ببینیم چقدر </w:t>
      </w:r>
      <w:r w:rsidR="003205DF" w:rsidRPr="003144EF">
        <w:rPr>
          <w:rFonts w:cs="2  Badr"/>
          <w:rtl/>
        </w:rPr>
        <w:t>م</w:t>
      </w:r>
      <w:r w:rsidR="003205DF" w:rsidRPr="003144EF">
        <w:rPr>
          <w:rFonts w:cs="2  Badr" w:hint="cs"/>
          <w:rtl/>
        </w:rPr>
        <w:t>ی‌</w:t>
      </w:r>
      <w:r w:rsidR="003205DF" w:rsidRPr="003144EF">
        <w:rPr>
          <w:rFonts w:cs="2  Badr" w:hint="eastAsia"/>
          <w:rtl/>
        </w:rPr>
        <w:t>توان</w:t>
      </w:r>
      <w:r w:rsidRPr="003144EF">
        <w:rPr>
          <w:rFonts w:cs="2  Badr" w:hint="cs"/>
          <w:rtl/>
        </w:rPr>
        <w:t xml:space="preserve"> به قرینیت </w:t>
      </w:r>
      <w:r w:rsidR="000A4662">
        <w:rPr>
          <w:rFonts w:cs="2  Badr" w:hint="cs"/>
          <w:rtl/>
        </w:rPr>
        <w:t>تقابل اعتماد</w:t>
      </w:r>
      <w:r w:rsidRPr="003144EF">
        <w:rPr>
          <w:rFonts w:cs="2  Badr" w:hint="cs"/>
          <w:rtl/>
        </w:rPr>
        <w:t xml:space="preserve"> کرد ولی اصل </w:t>
      </w:r>
      <w:r w:rsidR="000A4662">
        <w:rPr>
          <w:rFonts w:cs="2  Badr" w:hint="cs"/>
          <w:rtl/>
        </w:rPr>
        <w:t>همین‌طور</w:t>
      </w:r>
      <w:r w:rsidRPr="003144EF">
        <w:rPr>
          <w:rFonts w:cs="2  Badr" w:hint="cs"/>
          <w:rtl/>
        </w:rPr>
        <w:t xml:space="preserve"> است، لغویّا وضعا جاهل مطلق است</w:t>
      </w:r>
      <w:r w:rsidR="00F2035D" w:rsidRPr="003144EF">
        <w:rPr>
          <w:rFonts w:cs="2  Badr"/>
          <w:rtl/>
        </w:rPr>
        <w:t xml:space="preserve"> </w:t>
      </w:r>
      <w:r w:rsidRPr="003144EF">
        <w:rPr>
          <w:rFonts w:cs="2  Badr" w:hint="cs"/>
          <w:rtl/>
        </w:rPr>
        <w:t xml:space="preserve">و مطلق بودنش هم مانعی ندارد برای اینکه ذکر عام بعد الخاص زیاد است «فَأَفْتِ الْمُسْتَفْتِيَ» بعد </w:t>
      </w:r>
      <w:r w:rsidR="003205DF" w:rsidRPr="003144EF">
        <w:rPr>
          <w:rFonts w:cs="2  Badr"/>
          <w:rtl/>
        </w:rPr>
        <w:t>م</w:t>
      </w:r>
      <w:r w:rsidR="003205DF" w:rsidRPr="003144EF">
        <w:rPr>
          <w:rFonts w:cs="2  Badr" w:hint="cs"/>
          <w:rtl/>
        </w:rPr>
        <w:t>ی‌</w:t>
      </w:r>
      <w:r w:rsidR="003205DF" w:rsidRPr="003144EF">
        <w:rPr>
          <w:rFonts w:cs="2  Badr" w:hint="eastAsia"/>
          <w:rtl/>
        </w:rPr>
        <w:t>گو</w:t>
      </w:r>
      <w:r w:rsidR="003205DF" w:rsidRPr="003144EF">
        <w:rPr>
          <w:rFonts w:cs="2  Badr" w:hint="cs"/>
          <w:rtl/>
        </w:rPr>
        <w:t>ی</w:t>
      </w:r>
      <w:r w:rsidR="003205DF" w:rsidRPr="003144EF">
        <w:rPr>
          <w:rFonts w:cs="2  Badr" w:hint="eastAsia"/>
          <w:rtl/>
        </w:rPr>
        <w:t>د</w:t>
      </w:r>
      <w:r w:rsidRPr="003144EF">
        <w:rPr>
          <w:rFonts w:cs="2  Badr" w:hint="cs"/>
          <w:rtl/>
        </w:rPr>
        <w:t xml:space="preserve"> «وَ عَلِّمِ الْجَاهِلَ» عامش را ذکر </w:t>
      </w:r>
      <w:r w:rsidR="003205DF" w:rsidRPr="003144EF">
        <w:rPr>
          <w:rFonts w:cs="2  Badr"/>
          <w:rtl/>
        </w:rPr>
        <w:t>م</w:t>
      </w:r>
      <w:r w:rsidR="003205DF" w:rsidRPr="003144EF">
        <w:rPr>
          <w:rFonts w:cs="2  Badr" w:hint="cs"/>
          <w:rtl/>
        </w:rPr>
        <w:t>ی‌</w:t>
      </w:r>
      <w:r w:rsidR="003205DF" w:rsidRPr="003144EF">
        <w:rPr>
          <w:rFonts w:cs="2  Badr" w:hint="eastAsia"/>
          <w:rtl/>
        </w:rPr>
        <w:t>کند</w:t>
      </w:r>
      <w:r w:rsidRPr="003144EF">
        <w:rPr>
          <w:rFonts w:cs="2  Badr" w:hint="cs"/>
          <w:rtl/>
        </w:rPr>
        <w:t xml:space="preserve"> و لذا آن قرینه تقابل خیلی شاید قوی نباشد بیشتر عموم و خصوص مطلق است. این یک فرقی است که مستفتی و جاهل دارد</w:t>
      </w:r>
      <w:r w:rsidR="00302CD8" w:rsidRPr="003144EF">
        <w:rPr>
          <w:rFonts w:cs="2  Badr" w:hint="cs"/>
          <w:rtl/>
        </w:rPr>
        <w:t>.</w:t>
      </w:r>
    </w:p>
    <w:p w:rsidR="00324AC0" w:rsidRPr="003144EF" w:rsidRDefault="00324AC0" w:rsidP="00324AC0">
      <w:pPr>
        <w:rPr>
          <w:rFonts w:cs="2  Badr"/>
          <w:rtl/>
        </w:rPr>
      </w:pPr>
    </w:p>
    <w:p w:rsidR="00324AC0" w:rsidRPr="003144EF" w:rsidRDefault="00324AC0" w:rsidP="00324AC0">
      <w:pPr>
        <w:rPr>
          <w:rFonts w:cs="2  Badr"/>
          <w:rtl/>
        </w:rPr>
      </w:pPr>
      <w:r w:rsidRPr="003144EF">
        <w:rPr>
          <w:rFonts w:cs="2  Badr" w:hint="cs"/>
          <w:rtl/>
        </w:rPr>
        <w:t xml:space="preserve">_________ </w:t>
      </w:r>
    </w:p>
    <w:p w:rsidR="00324AC0" w:rsidRPr="003144EF" w:rsidRDefault="00324AC0" w:rsidP="00324AC0">
      <w:pPr>
        <w:pStyle w:val="Heading1"/>
        <w:rPr>
          <w:rFonts w:cs="2  Badr"/>
          <w:rtl/>
        </w:rPr>
      </w:pPr>
      <w:bookmarkStart w:id="20" w:name="_Toc366621005"/>
      <w:r w:rsidRPr="003144EF">
        <w:rPr>
          <w:rFonts w:cs="2  Badr" w:hint="cs"/>
          <w:rtl/>
        </w:rPr>
        <w:t>بحث اصولی</w:t>
      </w:r>
      <w:bookmarkEnd w:id="20"/>
    </w:p>
    <w:p w:rsidR="00615EB0" w:rsidRPr="003144EF" w:rsidRDefault="00324AC0" w:rsidP="00B754C9">
      <w:pPr>
        <w:ind w:left="360"/>
        <w:rPr>
          <w:rFonts w:cs="2  Badr"/>
          <w:rtl/>
        </w:rPr>
      </w:pPr>
      <w:r w:rsidRPr="003144EF">
        <w:rPr>
          <w:rFonts w:cs="2  Badr" w:hint="cs"/>
          <w:rtl/>
        </w:rPr>
        <w:t xml:space="preserve">این </w:t>
      </w:r>
      <w:r w:rsidR="003205DF" w:rsidRPr="003144EF">
        <w:rPr>
          <w:rFonts w:cs="2  Badr"/>
          <w:rtl/>
        </w:rPr>
        <w:t>نکته</w:t>
      </w:r>
      <w:r w:rsidRPr="003144EF">
        <w:rPr>
          <w:rFonts w:cs="2  Badr" w:hint="cs"/>
          <w:rtl/>
        </w:rPr>
        <w:t xml:space="preserve"> اصولی که بیان شد فرمول اصولی منقحی ندارد. چند بحث داریم که در اصول امروز فرمول منقحی ندارد ولی ما معتقدیم، یعنی </w:t>
      </w:r>
      <w:r w:rsidR="003205DF" w:rsidRPr="003144EF">
        <w:rPr>
          <w:rFonts w:cs="2  Badr"/>
          <w:rtl/>
        </w:rPr>
        <w:t>م</w:t>
      </w:r>
      <w:r w:rsidR="003205DF" w:rsidRPr="003144EF">
        <w:rPr>
          <w:rFonts w:cs="2  Badr" w:hint="cs"/>
          <w:rtl/>
        </w:rPr>
        <w:t>ی‌</w:t>
      </w:r>
      <w:r w:rsidR="003205DF" w:rsidRPr="003144EF">
        <w:rPr>
          <w:rFonts w:cs="2  Badr" w:hint="eastAsia"/>
          <w:rtl/>
        </w:rPr>
        <w:t>گو</w:t>
      </w:r>
      <w:r w:rsidR="003205DF" w:rsidRPr="003144EF">
        <w:rPr>
          <w:rFonts w:cs="2  Badr" w:hint="cs"/>
          <w:rtl/>
        </w:rPr>
        <w:t>یی</w:t>
      </w:r>
      <w:r w:rsidR="003205DF" w:rsidRPr="003144EF">
        <w:rPr>
          <w:rFonts w:cs="2  Badr" w:hint="eastAsia"/>
          <w:rtl/>
        </w:rPr>
        <w:t>م</w:t>
      </w:r>
      <w:r w:rsidRPr="003144EF">
        <w:rPr>
          <w:rFonts w:cs="2  Badr" w:hint="cs"/>
          <w:rtl/>
        </w:rPr>
        <w:t xml:space="preserve"> عصرین در اینجا بی خصوصیت نیست ولی نه در آن حدی که بگوییم الزام در آن وجود دارد و موضوعیت دارد یعنی موضوعیت </w:t>
      </w:r>
      <w:r w:rsidR="004263E2" w:rsidRPr="003144EF">
        <w:rPr>
          <w:rFonts w:cs="2  Badr"/>
          <w:rtl/>
        </w:rPr>
        <w:t>خف</w:t>
      </w:r>
      <w:r w:rsidR="004263E2" w:rsidRPr="003144EF">
        <w:rPr>
          <w:rFonts w:cs="2  Badr" w:hint="cs"/>
          <w:rtl/>
        </w:rPr>
        <w:t>ی</w:t>
      </w:r>
      <w:r w:rsidR="004263E2" w:rsidRPr="003144EF">
        <w:rPr>
          <w:rFonts w:cs="2  Badr" w:hint="eastAsia"/>
          <w:rtl/>
        </w:rPr>
        <w:t>ف‌ها</w:t>
      </w:r>
      <w:r w:rsidR="004263E2" w:rsidRPr="003144EF">
        <w:rPr>
          <w:rFonts w:cs="2  Badr" w:hint="cs"/>
          <w:rtl/>
        </w:rPr>
        <w:t>ی</w:t>
      </w:r>
      <w:r w:rsidRPr="003144EF">
        <w:rPr>
          <w:rFonts w:cs="2  Badr" w:hint="cs"/>
          <w:rtl/>
        </w:rPr>
        <w:t xml:space="preserve"> دارد ولی اصل و روح </w:t>
      </w:r>
      <w:r w:rsidRPr="003144EF">
        <w:rPr>
          <w:rFonts w:cs="2  Badr" w:hint="cs"/>
          <w:b/>
          <w:bCs/>
          <w:rtl/>
        </w:rPr>
        <w:t>«</w:t>
      </w:r>
      <w:r w:rsidRPr="003144EF">
        <w:rPr>
          <w:rFonts w:ascii="Traditional Arabic" w:hAnsi="Traditional Arabic" w:cs="2  Badr" w:hint="cs"/>
          <w:b/>
          <w:bCs/>
          <w:sz w:val="30"/>
          <w:szCs w:val="30"/>
          <w:rtl/>
        </w:rPr>
        <w:t>وَ اجْلِسْ لَهُمُ الْعَصْرَيْنِ</w:t>
      </w:r>
      <w:r w:rsidRPr="003144EF">
        <w:rPr>
          <w:rFonts w:cs="2  Badr" w:hint="cs"/>
          <w:b/>
          <w:bCs/>
          <w:rtl/>
        </w:rPr>
        <w:t>»</w:t>
      </w:r>
      <w:r w:rsidRPr="003144EF">
        <w:rPr>
          <w:rFonts w:cs="2  Badr" w:hint="cs"/>
          <w:rtl/>
        </w:rPr>
        <w:t xml:space="preserve">  این است که باید به این </w:t>
      </w:r>
      <w:r w:rsidR="00ED6FF9">
        <w:rPr>
          <w:rFonts w:cs="2  Badr" w:hint="cs"/>
          <w:rtl/>
        </w:rPr>
        <w:t>مسئله</w:t>
      </w:r>
      <w:r w:rsidRPr="003144EF">
        <w:rPr>
          <w:rFonts w:cs="2  Badr" w:hint="cs"/>
          <w:rtl/>
        </w:rPr>
        <w:t xml:space="preserve"> بپردازیم یعنی حاکم در قبال </w:t>
      </w:r>
      <w:r w:rsidR="003205DF" w:rsidRPr="003144EF">
        <w:rPr>
          <w:rFonts w:cs="2  Badr"/>
          <w:rtl/>
        </w:rPr>
        <w:t>آگاه</w:t>
      </w:r>
      <w:r w:rsidR="003205DF" w:rsidRPr="003144EF">
        <w:rPr>
          <w:rFonts w:cs="2  Badr" w:hint="cs"/>
          <w:rtl/>
        </w:rPr>
        <w:t>ی‌</w:t>
      </w:r>
      <w:r w:rsidR="003205DF" w:rsidRPr="003144EF">
        <w:rPr>
          <w:rFonts w:cs="2  Badr" w:hint="eastAsia"/>
          <w:rtl/>
        </w:rPr>
        <w:t>ها</w:t>
      </w:r>
      <w:r w:rsidR="003205DF" w:rsidRPr="003144EF">
        <w:rPr>
          <w:rFonts w:cs="2  Badr" w:hint="cs"/>
          <w:rtl/>
        </w:rPr>
        <w:t>ی</w:t>
      </w:r>
      <w:r w:rsidRPr="003144EF">
        <w:rPr>
          <w:rFonts w:cs="2  Badr" w:hint="cs"/>
          <w:rtl/>
        </w:rPr>
        <w:t xml:space="preserve"> دینی جامعه مسئول است، این همان چیزی است که سابق </w:t>
      </w:r>
      <w:r w:rsidR="003205DF" w:rsidRPr="003144EF">
        <w:rPr>
          <w:rFonts w:cs="2  Badr"/>
          <w:rtl/>
        </w:rPr>
        <w:t>م</w:t>
      </w:r>
      <w:r w:rsidR="003205DF" w:rsidRPr="003144EF">
        <w:rPr>
          <w:rFonts w:cs="2  Badr" w:hint="cs"/>
          <w:rtl/>
        </w:rPr>
        <w:t>ی‌</w:t>
      </w:r>
      <w:r w:rsidR="003205DF" w:rsidRPr="003144EF">
        <w:rPr>
          <w:rFonts w:cs="2  Badr" w:hint="eastAsia"/>
          <w:rtl/>
        </w:rPr>
        <w:t>گفت</w:t>
      </w:r>
      <w:r w:rsidR="003205DF" w:rsidRPr="003144EF">
        <w:rPr>
          <w:rFonts w:cs="2  Badr" w:hint="cs"/>
          <w:rtl/>
        </w:rPr>
        <w:t>ی</w:t>
      </w:r>
      <w:r w:rsidR="003205DF" w:rsidRPr="003144EF">
        <w:rPr>
          <w:rFonts w:cs="2  Badr" w:hint="eastAsia"/>
          <w:rtl/>
        </w:rPr>
        <w:t>م</w:t>
      </w:r>
      <w:r w:rsidRPr="003144EF">
        <w:rPr>
          <w:rFonts w:cs="2  Badr" w:hint="cs"/>
          <w:rtl/>
        </w:rPr>
        <w:t xml:space="preserve"> یعنی حاکم و حکومت در برابر </w:t>
      </w:r>
      <w:r w:rsidR="003205DF" w:rsidRPr="003144EF">
        <w:rPr>
          <w:rFonts w:cs="2  Badr"/>
          <w:rtl/>
        </w:rPr>
        <w:t>آگاه</w:t>
      </w:r>
      <w:r w:rsidR="003205DF" w:rsidRPr="003144EF">
        <w:rPr>
          <w:rFonts w:cs="2  Badr" w:hint="cs"/>
          <w:rtl/>
        </w:rPr>
        <w:t>ی‌</w:t>
      </w:r>
      <w:r w:rsidR="003205DF" w:rsidRPr="003144EF">
        <w:rPr>
          <w:rFonts w:cs="2  Badr" w:hint="eastAsia"/>
          <w:rtl/>
        </w:rPr>
        <w:t>ها</w:t>
      </w:r>
      <w:r w:rsidR="003205DF" w:rsidRPr="003144EF">
        <w:rPr>
          <w:rFonts w:cs="2  Badr" w:hint="cs"/>
          <w:rtl/>
        </w:rPr>
        <w:t>ی</w:t>
      </w:r>
      <w:r w:rsidRPr="003144EF">
        <w:rPr>
          <w:rFonts w:cs="2  Badr" w:hint="cs"/>
          <w:rtl/>
        </w:rPr>
        <w:t xml:space="preserve"> دینی ضروری جامعه مسئول است یعنی باید بستری فراهم کند که مردم با احکام و تکالیف شرعی ضروری و الزامی آشنا شوند، یک راه مناسبش که فضیلتی هم در آن است این است که مستقیم خود حاکم باشد، </w:t>
      </w:r>
      <w:r w:rsidR="00ED6FF9">
        <w:rPr>
          <w:rFonts w:cs="2  Badr" w:hint="cs"/>
          <w:rtl/>
        </w:rPr>
        <w:t>مثلاً</w:t>
      </w:r>
      <w:r w:rsidRPr="003144EF">
        <w:rPr>
          <w:rFonts w:cs="2  Badr" w:hint="cs"/>
          <w:rtl/>
        </w:rPr>
        <w:t xml:space="preserve"> بین الصل</w:t>
      </w:r>
      <w:r w:rsidR="00B754C9">
        <w:rPr>
          <w:rFonts w:cs="2  Badr" w:hint="cs"/>
          <w:rtl/>
        </w:rPr>
        <w:t>ا</w:t>
      </w:r>
      <w:r w:rsidRPr="003144EF">
        <w:rPr>
          <w:rFonts w:cs="2  Badr" w:hint="cs"/>
          <w:rtl/>
        </w:rPr>
        <w:t xml:space="preserve">تین باشد در مسجد باشد، اینها البته یک فضیلتی دارد ولی الزامی در این نیست. </w:t>
      </w:r>
    </w:p>
    <w:p w:rsidR="000B5661" w:rsidRPr="003144EF" w:rsidRDefault="000B5661" w:rsidP="000B5661">
      <w:pPr>
        <w:ind w:left="360"/>
        <w:rPr>
          <w:rFonts w:cs="2  Badr"/>
          <w:rtl/>
        </w:rPr>
      </w:pPr>
      <w:r w:rsidRPr="003144EF">
        <w:rPr>
          <w:rFonts w:cs="2  Badr" w:hint="cs"/>
          <w:rtl/>
        </w:rPr>
        <w:t>_______</w:t>
      </w:r>
    </w:p>
    <w:p w:rsidR="000B5661" w:rsidRPr="003144EF" w:rsidRDefault="000B5661" w:rsidP="00AB1FD9">
      <w:pPr>
        <w:rPr>
          <w:rFonts w:cs="2  Badr"/>
          <w:rtl/>
          <w:lang w:bidi="fa-IR"/>
        </w:rPr>
      </w:pPr>
    </w:p>
    <w:sectPr w:rsidR="000B5661" w:rsidRPr="003144EF" w:rsidSect="00B84925">
      <w:headerReference w:type="even" r:id="rId9"/>
      <w:headerReference w:type="default" r:id="rId10"/>
      <w:footerReference w:type="even" r:id="rId11"/>
      <w:footerReference w:type="default" r:id="rId12"/>
      <w:footnotePr>
        <w:pos w:val="beneathText"/>
      </w:footnotePr>
      <w:pgSz w:w="11906" w:h="16838"/>
      <w:pgMar w:top="1890" w:right="1134" w:bottom="1170" w:left="1134" w:header="709" w:footer="432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425" w:rsidRDefault="00782425" w:rsidP="00324AC0">
      <w:r>
        <w:separator/>
      </w:r>
    </w:p>
    <w:p w:rsidR="00782425" w:rsidRDefault="00782425" w:rsidP="00324AC0"/>
    <w:p w:rsidR="00782425" w:rsidRDefault="00782425" w:rsidP="00324AC0"/>
    <w:p w:rsidR="00782425" w:rsidRDefault="00782425" w:rsidP="00324AC0"/>
    <w:p w:rsidR="00782425" w:rsidRDefault="00782425" w:rsidP="00324AC0"/>
    <w:p w:rsidR="00782425" w:rsidRDefault="00782425" w:rsidP="00324AC0"/>
    <w:p w:rsidR="00782425" w:rsidRDefault="00782425" w:rsidP="00324AC0"/>
    <w:p w:rsidR="00782425" w:rsidRDefault="00782425" w:rsidP="00324AC0"/>
    <w:p w:rsidR="00782425" w:rsidRDefault="00782425" w:rsidP="00324AC0"/>
    <w:p w:rsidR="00782425" w:rsidRDefault="00782425" w:rsidP="00324AC0"/>
    <w:p w:rsidR="00782425" w:rsidRDefault="00782425" w:rsidP="00324AC0"/>
    <w:p w:rsidR="00782425" w:rsidRDefault="00782425" w:rsidP="00324AC0"/>
    <w:p w:rsidR="00782425" w:rsidRDefault="00782425" w:rsidP="00324AC0"/>
    <w:p w:rsidR="00782425" w:rsidRDefault="00782425" w:rsidP="00324AC0"/>
    <w:p w:rsidR="00782425" w:rsidRDefault="00782425" w:rsidP="00324AC0"/>
    <w:p w:rsidR="00782425" w:rsidRDefault="00782425" w:rsidP="00324AC0"/>
    <w:p w:rsidR="00782425" w:rsidRDefault="00782425" w:rsidP="00324AC0"/>
    <w:p w:rsidR="00782425" w:rsidRDefault="00782425" w:rsidP="00324AC0"/>
    <w:p w:rsidR="00782425" w:rsidRDefault="00782425" w:rsidP="00324AC0"/>
    <w:p w:rsidR="00782425" w:rsidRDefault="00782425" w:rsidP="00324AC0"/>
    <w:p w:rsidR="00782425" w:rsidRDefault="00782425" w:rsidP="00324AC0"/>
    <w:p w:rsidR="00782425" w:rsidRDefault="00782425" w:rsidP="00324AC0"/>
    <w:p w:rsidR="00782425" w:rsidRDefault="00782425" w:rsidP="00324AC0"/>
    <w:p w:rsidR="00782425" w:rsidRDefault="00782425" w:rsidP="00324AC0"/>
    <w:p w:rsidR="00782425" w:rsidRDefault="00782425" w:rsidP="00324AC0"/>
    <w:p w:rsidR="00782425" w:rsidRDefault="00782425" w:rsidP="00324AC0"/>
    <w:p w:rsidR="00782425" w:rsidRDefault="00782425" w:rsidP="00324AC0"/>
    <w:p w:rsidR="00782425" w:rsidRDefault="00782425" w:rsidP="00324AC0"/>
    <w:p w:rsidR="00782425" w:rsidRDefault="00782425" w:rsidP="00324AC0"/>
    <w:p w:rsidR="00782425" w:rsidRDefault="00782425" w:rsidP="00324AC0"/>
    <w:p w:rsidR="00782425" w:rsidRDefault="00782425" w:rsidP="00324AC0"/>
    <w:p w:rsidR="00782425" w:rsidRDefault="00782425" w:rsidP="00324AC0"/>
    <w:p w:rsidR="00782425" w:rsidRDefault="00782425" w:rsidP="00324AC0"/>
    <w:p w:rsidR="00782425" w:rsidRDefault="00782425" w:rsidP="00324AC0"/>
    <w:p w:rsidR="00782425" w:rsidRDefault="00782425" w:rsidP="00324AC0"/>
    <w:p w:rsidR="00782425" w:rsidRDefault="00782425" w:rsidP="00324AC0"/>
    <w:p w:rsidR="00782425" w:rsidRDefault="00782425" w:rsidP="00324AC0"/>
    <w:p w:rsidR="00782425" w:rsidRDefault="00782425" w:rsidP="00324AC0"/>
    <w:p w:rsidR="00782425" w:rsidRDefault="00782425" w:rsidP="00324AC0"/>
    <w:p w:rsidR="00782425" w:rsidRDefault="00782425" w:rsidP="00324AC0"/>
    <w:p w:rsidR="00782425" w:rsidRDefault="00782425" w:rsidP="00324AC0"/>
    <w:p w:rsidR="00782425" w:rsidRDefault="00782425" w:rsidP="00324AC0"/>
    <w:p w:rsidR="00782425" w:rsidRDefault="00782425" w:rsidP="00324AC0"/>
    <w:p w:rsidR="00782425" w:rsidRDefault="00782425" w:rsidP="00324AC0"/>
    <w:p w:rsidR="00782425" w:rsidRDefault="00782425" w:rsidP="00324AC0"/>
    <w:p w:rsidR="00782425" w:rsidRDefault="00782425" w:rsidP="00324AC0"/>
    <w:p w:rsidR="00782425" w:rsidRDefault="00782425" w:rsidP="00324AC0"/>
    <w:p w:rsidR="00782425" w:rsidRDefault="00782425" w:rsidP="00324AC0"/>
    <w:p w:rsidR="00782425" w:rsidRDefault="00782425" w:rsidP="00324AC0"/>
    <w:p w:rsidR="00782425" w:rsidRDefault="00782425" w:rsidP="00324AC0"/>
  </w:endnote>
  <w:endnote w:type="continuationSeparator" w:id="0">
    <w:p w:rsidR="00782425" w:rsidRDefault="00782425" w:rsidP="00324AC0">
      <w:r>
        <w:continuationSeparator/>
      </w:r>
    </w:p>
    <w:p w:rsidR="00782425" w:rsidRDefault="00782425" w:rsidP="00324AC0"/>
    <w:p w:rsidR="00782425" w:rsidRDefault="00782425" w:rsidP="00324AC0"/>
    <w:p w:rsidR="00782425" w:rsidRDefault="00782425" w:rsidP="00324AC0"/>
    <w:p w:rsidR="00782425" w:rsidRDefault="00782425" w:rsidP="00324AC0"/>
    <w:p w:rsidR="00782425" w:rsidRDefault="00782425" w:rsidP="00324AC0"/>
    <w:p w:rsidR="00782425" w:rsidRDefault="00782425" w:rsidP="00324AC0"/>
    <w:p w:rsidR="00782425" w:rsidRDefault="00782425" w:rsidP="00324AC0"/>
    <w:p w:rsidR="00782425" w:rsidRDefault="00782425" w:rsidP="00324AC0"/>
    <w:p w:rsidR="00782425" w:rsidRDefault="00782425" w:rsidP="00324AC0"/>
    <w:p w:rsidR="00782425" w:rsidRDefault="00782425" w:rsidP="00324AC0"/>
    <w:p w:rsidR="00782425" w:rsidRDefault="00782425" w:rsidP="00324AC0"/>
    <w:p w:rsidR="00782425" w:rsidRDefault="00782425" w:rsidP="00324AC0"/>
    <w:p w:rsidR="00782425" w:rsidRDefault="00782425" w:rsidP="00324AC0"/>
    <w:p w:rsidR="00782425" w:rsidRDefault="00782425" w:rsidP="00324AC0"/>
    <w:p w:rsidR="00782425" w:rsidRDefault="00782425" w:rsidP="00324AC0"/>
    <w:p w:rsidR="00782425" w:rsidRDefault="00782425" w:rsidP="00324AC0"/>
    <w:p w:rsidR="00782425" w:rsidRDefault="00782425" w:rsidP="00324AC0"/>
    <w:p w:rsidR="00782425" w:rsidRDefault="00782425" w:rsidP="00324AC0"/>
    <w:p w:rsidR="00782425" w:rsidRDefault="00782425" w:rsidP="00324AC0"/>
    <w:p w:rsidR="00782425" w:rsidRDefault="00782425" w:rsidP="00324AC0"/>
    <w:p w:rsidR="00782425" w:rsidRDefault="00782425" w:rsidP="00324AC0"/>
    <w:p w:rsidR="00782425" w:rsidRDefault="00782425" w:rsidP="00324AC0"/>
    <w:p w:rsidR="00782425" w:rsidRDefault="00782425" w:rsidP="00324AC0"/>
    <w:p w:rsidR="00782425" w:rsidRDefault="00782425" w:rsidP="00324AC0"/>
    <w:p w:rsidR="00782425" w:rsidRDefault="00782425" w:rsidP="00324AC0"/>
    <w:p w:rsidR="00782425" w:rsidRDefault="00782425" w:rsidP="00324AC0"/>
    <w:p w:rsidR="00782425" w:rsidRDefault="00782425" w:rsidP="00324AC0"/>
    <w:p w:rsidR="00782425" w:rsidRDefault="00782425" w:rsidP="00324AC0"/>
    <w:p w:rsidR="00782425" w:rsidRDefault="00782425" w:rsidP="00324AC0"/>
    <w:p w:rsidR="00782425" w:rsidRDefault="00782425" w:rsidP="00324AC0"/>
    <w:p w:rsidR="00782425" w:rsidRDefault="00782425" w:rsidP="00324AC0"/>
    <w:p w:rsidR="00782425" w:rsidRDefault="00782425" w:rsidP="00324AC0"/>
    <w:p w:rsidR="00782425" w:rsidRDefault="00782425" w:rsidP="00324AC0"/>
    <w:p w:rsidR="00782425" w:rsidRDefault="00782425" w:rsidP="00324AC0"/>
    <w:p w:rsidR="00782425" w:rsidRDefault="00782425" w:rsidP="00324AC0"/>
    <w:p w:rsidR="00782425" w:rsidRDefault="00782425" w:rsidP="00324AC0"/>
    <w:p w:rsidR="00782425" w:rsidRDefault="00782425" w:rsidP="00324AC0"/>
    <w:p w:rsidR="00782425" w:rsidRDefault="00782425" w:rsidP="00324AC0"/>
    <w:p w:rsidR="00782425" w:rsidRDefault="00782425" w:rsidP="00324AC0"/>
    <w:p w:rsidR="00782425" w:rsidRDefault="00782425" w:rsidP="00324AC0"/>
    <w:p w:rsidR="00782425" w:rsidRDefault="00782425" w:rsidP="00324AC0"/>
    <w:p w:rsidR="00782425" w:rsidRDefault="00782425" w:rsidP="00324AC0"/>
    <w:p w:rsidR="00782425" w:rsidRDefault="00782425" w:rsidP="00324AC0"/>
    <w:p w:rsidR="00782425" w:rsidRDefault="00782425" w:rsidP="00324AC0"/>
    <w:p w:rsidR="00782425" w:rsidRDefault="00782425" w:rsidP="00324AC0"/>
    <w:p w:rsidR="00782425" w:rsidRDefault="00782425" w:rsidP="00324AC0"/>
    <w:p w:rsidR="00782425" w:rsidRDefault="00782425" w:rsidP="00324AC0"/>
    <w:p w:rsidR="00782425" w:rsidRDefault="00782425" w:rsidP="00324AC0"/>
    <w:p w:rsidR="00782425" w:rsidRDefault="00782425" w:rsidP="00324A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Arabic Style">
    <w:altName w:val="Times New Roman"/>
    <w:panose1 w:val="00000000000000000000"/>
    <w:charset w:val="00"/>
    <w:family w:val="roman"/>
    <w:notTrueType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5BC" w:rsidRDefault="007B15BC" w:rsidP="00324AC0">
    <w:pPr>
      <w:pStyle w:val="Footer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7B15BC" w:rsidRDefault="007B15BC" w:rsidP="00324AC0">
    <w:pPr>
      <w:pStyle w:val="Footer"/>
    </w:pPr>
  </w:p>
  <w:p w:rsidR="007B15BC" w:rsidRDefault="007B15BC" w:rsidP="00324AC0"/>
  <w:p w:rsidR="007B15BC" w:rsidRDefault="007B15BC" w:rsidP="00324AC0"/>
  <w:p w:rsidR="007B15BC" w:rsidRDefault="007B15BC" w:rsidP="00324AC0"/>
  <w:p w:rsidR="007B15BC" w:rsidRDefault="007B15BC" w:rsidP="00324AC0"/>
  <w:p w:rsidR="007B15BC" w:rsidRDefault="007B15BC" w:rsidP="00324AC0"/>
  <w:p w:rsidR="007B15BC" w:rsidRDefault="007B15BC" w:rsidP="00324AC0"/>
  <w:p w:rsidR="007B15BC" w:rsidRDefault="007B15BC" w:rsidP="00324AC0"/>
  <w:p w:rsidR="007B15BC" w:rsidRDefault="007B15BC" w:rsidP="00324AC0"/>
  <w:p w:rsidR="007B15BC" w:rsidRDefault="007B15BC" w:rsidP="00324AC0"/>
  <w:p w:rsidR="007B15BC" w:rsidRDefault="007B15BC" w:rsidP="00324AC0"/>
  <w:p w:rsidR="007B15BC" w:rsidRDefault="007B15BC" w:rsidP="00324AC0"/>
  <w:p w:rsidR="007B15BC" w:rsidRDefault="007B15BC" w:rsidP="00324AC0"/>
  <w:p w:rsidR="007B15BC" w:rsidRDefault="007B15BC" w:rsidP="00324AC0"/>
  <w:p w:rsidR="007B15BC" w:rsidRDefault="007B15BC" w:rsidP="00324AC0"/>
  <w:p w:rsidR="007B15BC" w:rsidRDefault="007B15BC" w:rsidP="00324AC0"/>
  <w:p w:rsidR="007B15BC" w:rsidRDefault="007B15BC" w:rsidP="00324AC0"/>
  <w:p w:rsidR="007B15BC" w:rsidRDefault="007B15BC" w:rsidP="00324AC0"/>
  <w:p w:rsidR="007B15BC" w:rsidRDefault="007B15BC" w:rsidP="00324AC0"/>
  <w:p w:rsidR="007B15BC" w:rsidRDefault="007B15BC" w:rsidP="00324AC0"/>
  <w:p w:rsidR="007B15BC" w:rsidRDefault="007B15BC" w:rsidP="00324AC0"/>
  <w:p w:rsidR="007B15BC" w:rsidRDefault="007B15BC" w:rsidP="00324AC0"/>
  <w:p w:rsidR="007B15BC" w:rsidRDefault="007B15BC" w:rsidP="00324AC0"/>
  <w:p w:rsidR="007B15BC" w:rsidRDefault="007B15BC" w:rsidP="00324AC0"/>
  <w:p w:rsidR="007B15BC" w:rsidRDefault="007B15BC" w:rsidP="00324AC0"/>
  <w:p w:rsidR="007B15BC" w:rsidRDefault="007B15BC" w:rsidP="00324AC0"/>
  <w:p w:rsidR="007B15BC" w:rsidRDefault="007B15BC" w:rsidP="00324AC0"/>
  <w:p w:rsidR="007B15BC" w:rsidRDefault="007B15BC" w:rsidP="00324AC0"/>
  <w:p w:rsidR="007B15BC" w:rsidRDefault="007B15BC" w:rsidP="00324AC0"/>
  <w:p w:rsidR="007B15BC" w:rsidRDefault="007B15BC" w:rsidP="00324AC0"/>
  <w:p w:rsidR="007B15BC" w:rsidRDefault="007B15BC" w:rsidP="00324AC0"/>
  <w:p w:rsidR="007B15BC" w:rsidRDefault="007B15BC" w:rsidP="00324AC0"/>
  <w:p w:rsidR="007B15BC" w:rsidRDefault="007B15BC" w:rsidP="00324AC0"/>
  <w:p w:rsidR="007B15BC" w:rsidRDefault="007B15BC" w:rsidP="00324AC0"/>
  <w:p w:rsidR="007B15BC" w:rsidRDefault="007B15BC" w:rsidP="00324AC0"/>
  <w:p w:rsidR="007B15BC" w:rsidRDefault="007B15BC" w:rsidP="00324AC0"/>
  <w:p w:rsidR="007B15BC" w:rsidRDefault="007B15BC" w:rsidP="00324AC0"/>
  <w:p w:rsidR="007B15BC" w:rsidRDefault="007B15BC" w:rsidP="00324AC0"/>
  <w:p w:rsidR="007B15BC" w:rsidRDefault="007B15BC" w:rsidP="00324AC0"/>
  <w:p w:rsidR="007B15BC" w:rsidRDefault="007B15BC" w:rsidP="00324AC0"/>
  <w:p w:rsidR="007B15BC" w:rsidRDefault="007B15BC" w:rsidP="00324AC0"/>
  <w:p w:rsidR="007B15BC" w:rsidRDefault="007B15BC" w:rsidP="00324AC0"/>
  <w:p w:rsidR="007B15BC" w:rsidRDefault="007B15BC" w:rsidP="00324AC0"/>
  <w:p w:rsidR="007B15BC" w:rsidRDefault="007B15BC" w:rsidP="00324AC0"/>
  <w:p w:rsidR="007B15BC" w:rsidRDefault="007B15BC" w:rsidP="00324AC0"/>
  <w:p w:rsidR="007B15BC" w:rsidRDefault="007B15BC" w:rsidP="00324AC0"/>
  <w:p w:rsidR="007B15BC" w:rsidRDefault="007B15BC" w:rsidP="00324AC0"/>
  <w:p w:rsidR="007B15BC" w:rsidRDefault="007B15BC" w:rsidP="00324AC0"/>
  <w:p w:rsidR="007B15BC" w:rsidRDefault="007B15BC" w:rsidP="00324AC0"/>
  <w:p w:rsidR="007B15BC" w:rsidRDefault="007B15BC" w:rsidP="00324AC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5BC" w:rsidRPr="00C31EFB" w:rsidRDefault="007B15BC" w:rsidP="00324AC0">
    <w:pPr>
      <w:pStyle w:val="Footer"/>
      <w:jc w:val="center"/>
    </w:pPr>
    <w:r w:rsidRPr="00C60DDD">
      <w:fldChar w:fldCharType="begin"/>
    </w:r>
    <w:r w:rsidRPr="00C60DDD">
      <w:instrText xml:space="preserve"> PAGE   \* MERGEFORMAT </w:instrText>
    </w:r>
    <w:r w:rsidRPr="00C60DDD">
      <w:fldChar w:fldCharType="separate"/>
    </w:r>
    <w:r w:rsidR="00094590">
      <w:rPr>
        <w:noProof/>
        <w:rtl/>
      </w:rPr>
      <w:t>1</w:t>
    </w:r>
    <w:r w:rsidRPr="00C60DDD">
      <w:fldChar w:fldCharType="end"/>
    </w:r>
  </w:p>
  <w:p w:rsidR="007B15BC" w:rsidRDefault="007B15BC" w:rsidP="00324AC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425" w:rsidRDefault="00782425" w:rsidP="00324AC0">
      <w:r>
        <w:separator/>
      </w:r>
    </w:p>
    <w:p w:rsidR="00782425" w:rsidRDefault="00782425" w:rsidP="00324AC0"/>
    <w:p w:rsidR="00782425" w:rsidRDefault="00782425" w:rsidP="00324AC0"/>
    <w:p w:rsidR="00782425" w:rsidRDefault="00782425" w:rsidP="00324AC0"/>
    <w:p w:rsidR="00782425" w:rsidRDefault="00782425" w:rsidP="00324AC0"/>
    <w:p w:rsidR="00782425" w:rsidRDefault="00782425" w:rsidP="00324AC0"/>
    <w:p w:rsidR="00782425" w:rsidRDefault="00782425" w:rsidP="00324AC0"/>
    <w:p w:rsidR="00782425" w:rsidRDefault="00782425" w:rsidP="00324AC0"/>
    <w:p w:rsidR="00782425" w:rsidRDefault="00782425" w:rsidP="00324AC0"/>
    <w:p w:rsidR="00782425" w:rsidRDefault="00782425" w:rsidP="00324AC0"/>
    <w:p w:rsidR="00782425" w:rsidRDefault="00782425" w:rsidP="00324AC0"/>
    <w:p w:rsidR="00782425" w:rsidRDefault="00782425" w:rsidP="00324AC0"/>
    <w:p w:rsidR="00782425" w:rsidRDefault="00782425" w:rsidP="00324AC0"/>
    <w:p w:rsidR="00782425" w:rsidRDefault="00782425" w:rsidP="00324AC0"/>
    <w:p w:rsidR="00782425" w:rsidRDefault="00782425" w:rsidP="00324AC0"/>
    <w:p w:rsidR="00782425" w:rsidRDefault="00782425" w:rsidP="00324AC0"/>
    <w:p w:rsidR="00782425" w:rsidRDefault="00782425" w:rsidP="00324AC0"/>
    <w:p w:rsidR="00782425" w:rsidRDefault="00782425" w:rsidP="00324AC0"/>
    <w:p w:rsidR="00782425" w:rsidRDefault="00782425" w:rsidP="00324AC0"/>
    <w:p w:rsidR="00782425" w:rsidRDefault="00782425" w:rsidP="00324AC0"/>
    <w:p w:rsidR="00782425" w:rsidRDefault="00782425" w:rsidP="00324AC0"/>
    <w:p w:rsidR="00782425" w:rsidRDefault="00782425" w:rsidP="00324AC0"/>
    <w:p w:rsidR="00782425" w:rsidRDefault="00782425" w:rsidP="00324AC0"/>
    <w:p w:rsidR="00782425" w:rsidRDefault="00782425" w:rsidP="00324AC0"/>
    <w:p w:rsidR="00782425" w:rsidRDefault="00782425" w:rsidP="00324AC0"/>
    <w:p w:rsidR="00782425" w:rsidRDefault="00782425" w:rsidP="00324AC0"/>
    <w:p w:rsidR="00782425" w:rsidRDefault="00782425" w:rsidP="00324AC0"/>
    <w:p w:rsidR="00782425" w:rsidRDefault="00782425" w:rsidP="00324AC0"/>
    <w:p w:rsidR="00782425" w:rsidRDefault="00782425" w:rsidP="00324AC0"/>
    <w:p w:rsidR="00782425" w:rsidRDefault="00782425" w:rsidP="00324AC0"/>
    <w:p w:rsidR="00782425" w:rsidRDefault="00782425" w:rsidP="00324AC0"/>
    <w:p w:rsidR="00782425" w:rsidRDefault="00782425" w:rsidP="00324AC0"/>
    <w:p w:rsidR="00782425" w:rsidRDefault="00782425" w:rsidP="00324AC0"/>
    <w:p w:rsidR="00782425" w:rsidRDefault="00782425" w:rsidP="00324AC0"/>
    <w:p w:rsidR="00782425" w:rsidRDefault="00782425" w:rsidP="00324AC0"/>
    <w:p w:rsidR="00782425" w:rsidRDefault="00782425" w:rsidP="00324AC0"/>
    <w:p w:rsidR="00782425" w:rsidRDefault="00782425" w:rsidP="00324AC0"/>
    <w:p w:rsidR="00782425" w:rsidRDefault="00782425" w:rsidP="00324AC0"/>
    <w:p w:rsidR="00782425" w:rsidRDefault="00782425" w:rsidP="00324AC0"/>
    <w:p w:rsidR="00782425" w:rsidRDefault="00782425" w:rsidP="00324AC0"/>
    <w:p w:rsidR="00782425" w:rsidRDefault="00782425" w:rsidP="00324AC0"/>
    <w:p w:rsidR="00782425" w:rsidRDefault="00782425" w:rsidP="00324AC0"/>
    <w:p w:rsidR="00782425" w:rsidRDefault="00782425" w:rsidP="00324AC0"/>
    <w:p w:rsidR="00782425" w:rsidRDefault="00782425" w:rsidP="00324AC0"/>
    <w:p w:rsidR="00782425" w:rsidRDefault="00782425" w:rsidP="00324AC0"/>
    <w:p w:rsidR="00782425" w:rsidRDefault="00782425" w:rsidP="00324AC0"/>
    <w:p w:rsidR="00782425" w:rsidRDefault="00782425" w:rsidP="00324AC0"/>
    <w:p w:rsidR="00782425" w:rsidRDefault="00782425" w:rsidP="00324AC0"/>
    <w:p w:rsidR="00782425" w:rsidRDefault="00782425" w:rsidP="00324AC0"/>
    <w:p w:rsidR="00782425" w:rsidRDefault="00782425" w:rsidP="00324AC0"/>
  </w:footnote>
  <w:footnote w:type="continuationSeparator" w:id="0">
    <w:p w:rsidR="00782425" w:rsidRDefault="00782425" w:rsidP="00324AC0">
      <w:r>
        <w:continuationSeparator/>
      </w:r>
    </w:p>
    <w:p w:rsidR="00782425" w:rsidRDefault="00782425" w:rsidP="00324AC0"/>
    <w:p w:rsidR="00782425" w:rsidRDefault="00782425" w:rsidP="00324AC0"/>
    <w:p w:rsidR="00782425" w:rsidRDefault="00782425" w:rsidP="00324AC0"/>
    <w:p w:rsidR="00782425" w:rsidRDefault="00782425" w:rsidP="00324AC0"/>
    <w:p w:rsidR="00782425" w:rsidRDefault="00782425" w:rsidP="00324AC0"/>
    <w:p w:rsidR="00782425" w:rsidRDefault="00782425" w:rsidP="00324AC0"/>
    <w:p w:rsidR="00782425" w:rsidRDefault="00782425" w:rsidP="00324AC0"/>
    <w:p w:rsidR="00782425" w:rsidRDefault="00782425" w:rsidP="00324AC0"/>
    <w:p w:rsidR="00782425" w:rsidRDefault="00782425" w:rsidP="00324AC0"/>
    <w:p w:rsidR="00782425" w:rsidRDefault="00782425" w:rsidP="00324AC0"/>
    <w:p w:rsidR="00782425" w:rsidRDefault="00782425" w:rsidP="00324AC0"/>
    <w:p w:rsidR="00782425" w:rsidRDefault="00782425" w:rsidP="00324AC0"/>
    <w:p w:rsidR="00782425" w:rsidRDefault="00782425" w:rsidP="00324AC0"/>
    <w:p w:rsidR="00782425" w:rsidRDefault="00782425" w:rsidP="00324AC0"/>
    <w:p w:rsidR="00782425" w:rsidRDefault="00782425" w:rsidP="00324AC0"/>
    <w:p w:rsidR="00782425" w:rsidRDefault="00782425" w:rsidP="00324AC0"/>
    <w:p w:rsidR="00782425" w:rsidRDefault="00782425" w:rsidP="00324AC0"/>
    <w:p w:rsidR="00782425" w:rsidRDefault="00782425" w:rsidP="00324AC0"/>
    <w:p w:rsidR="00782425" w:rsidRDefault="00782425" w:rsidP="00324AC0"/>
    <w:p w:rsidR="00782425" w:rsidRDefault="00782425" w:rsidP="00324AC0"/>
    <w:p w:rsidR="00782425" w:rsidRDefault="00782425" w:rsidP="00324AC0"/>
    <w:p w:rsidR="00782425" w:rsidRDefault="00782425" w:rsidP="00324AC0"/>
    <w:p w:rsidR="00782425" w:rsidRDefault="00782425" w:rsidP="00324AC0"/>
    <w:p w:rsidR="00782425" w:rsidRDefault="00782425" w:rsidP="00324AC0"/>
    <w:p w:rsidR="00782425" w:rsidRDefault="00782425" w:rsidP="00324AC0"/>
    <w:p w:rsidR="00782425" w:rsidRDefault="00782425" w:rsidP="00324AC0"/>
    <w:p w:rsidR="00782425" w:rsidRDefault="00782425" w:rsidP="00324AC0"/>
    <w:p w:rsidR="00782425" w:rsidRDefault="00782425" w:rsidP="00324AC0"/>
    <w:p w:rsidR="00782425" w:rsidRDefault="00782425" w:rsidP="00324AC0"/>
    <w:p w:rsidR="00782425" w:rsidRDefault="00782425" w:rsidP="00324AC0"/>
    <w:p w:rsidR="00782425" w:rsidRDefault="00782425" w:rsidP="00324AC0"/>
    <w:p w:rsidR="00782425" w:rsidRDefault="00782425" w:rsidP="00324AC0"/>
    <w:p w:rsidR="00782425" w:rsidRDefault="00782425" w:rsidP="00324AC0"/>
    <w:p w:rsidR="00782425" w:rsidRDefault="00782425" w:rsidP="00324AC0"/>
    <w:p w:rsidR="00782425" w:rsidRDefault="00782425" w:rsidP="00324AC0"/>
    <w:p w:rsidR="00782425" w:rsidRDefault="00782425" w:rsidP="00324AC0"/>
    <w:p w:rsidR="00782425" w:rsidRDefault="00782425" w:rsidP="00324AC0"/>
    <w:p w:rsidR="00782425" w:rsidRDefault="00782425" w:rsidP="00324AC0"/>
    <w:p w:rsidR="00782425" w:rsidRDefault="00782425" w:rsidP="00324AC0"/>
    <w:p w:rsidR="00782425" w:rsidRDefault="00782425" w:rsidP="00324AC0"/>
    <w:p w:rsidR="00782425" w:rsidRDefault="00782425" w:rsidP="00324AC0"/>
    <w:p w:rsidR="00782425" w:rsidRDefault="00782425" w:rsidP="00324AC0"/>
    <w:p w:rsidR="00782425" w:rsidRDefault="00782425" w:rsidP="00324AC0"/>
    <w:p w:rsidR="00782425" w:rsidRDefault="00782425" w:rsidP="00324AC0"/>
    <w:p w:rsidR="00782425" w:rsidRDefault="00782425" w:rsidP="00324AC0"/>
    <w:p w:rsidR="00782425" w:rsidRDefault="00782425" w:rsidP="00324AC0"/>
    <w:p w:rsidR="00782425" w:rsidRDefault="00782425" w:rsidP="00324AC0"/>
    <w:p w:rsidR="00782425" w:rsidRDefault="00782425" w:rsidP="00324AC0"/>
    <w:p w:rsidR="00782425" w:rsidRDefault="00782425" w:rsidP="00324AC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5BC" w:rsidRDefault="007B15BC" w:rsidP="00324AC0"/>
  <w:p w:rsidR="007B15BC" w:rsidRDefault="007B15BC" w:rsidP="00324AC0"/>
  <w:p w:rsidR="007B15BC" w:rsidRDefault="007B15BC" w:rsidP="00324AC0"/>
  <w:p w:rsidR="007B15BC" w:rsidRDefault="007B15BC" w:rsidP="00324AC0"/>
  <w:p w:rsidR="007B15BC" w:rsidRDefault="007B15BC" w:rsidP="00324AC0"/>
  <w:p w:rsidR="007B15BC" w:rsidRDefault="007B15BC" w:rsidP="00324AC0"/>
  <w:p w:rsidR="007B15BC" w:rsidRDefault="007B15BC" w:rsidP="00324AC0"/>
  <w:p w:rsidR="007B15BC" w:rsidRDefault="007B15BC" w:rsidP="00324AC0"/>
  <w:p w:rsidR="007B15BC" w:rsidRDefault="007B15BC" w:rsidP="00324AC0"/>
  <w:p w:rsidR="007B15BC" w:rsidRDefault="007B15BC" w:rsidP="00324AC0"/>
  <w:p w:rsidR="007B15BC" w:rsidRDefault="007B15BC" w:rsidP="00324AC0"/>
  <w:p w:rsidR="007B15BC" w:rsidRDefault="007B15BC" w:rsidP="00324AC0"/>
  <w:p w:rsidR="007B15BC" w:rsidRDefault="007B15BC" w:rsidP="00324AC0"/>
  <w:p w:rsidR="007B15BC" w:rsidRDefault="007B15BC" w:rsidP="00324AC0"/>
  <w:p w:rsidR="007B15BC" w:rsidRDefault="007B15BC" w:rsidP="00324AC0"/>
  <w:p w:rsidR="007B15BC" w:rsidRDefault="007B15BC" w:rsidP="00324AC0"/>
  <w:p w:rsidR="007B15BC" w:rsidRDefault="007B15BC" w:rsidP="00324AC0"/>
  <w:p w:rsidR="007B15BC" w:rsidRDefault="007B15BC" w:rsidP="00324AC0"/>
  <w:p w:rsidR="007B15BC" w:rsidRDefault="007B15BC" w:rsidP="00324AC0"/>
  <w:p w:rsidR="007B15BC" w:rsidRDefault="007B15BC" w:rsidP="00324AC0"/>
  <w:p w:rsidR="007B15BC" w:rsidRDefault="007B15BC" w:rsidP="00324AC0"/>
  <w:p w:rsidR="007B15BC" w:rsidRDefault="007B15BC" w:rsidP="00324AC0"/>
  <w:p w:rsidR="007B15BC" w:rsidRDefault="007B15BC" w:rsidP="00324AC0"/>
  <w:p w:rsidR="007B15BC" w:rsidRDefault="007B15BC" w:rsidP="00324AC0"/>
  <w:p w:rsidR="007B15BC" w:rsidRDefault="007B15BC" w:rsidP="00324AC0"/>
  <w:p w:rsidR="007B15BC" w:rsidRDefault="007B15BC" w:rsidP="00324AC0"/>
  <w:p w:rsidR="007B15BC" w:rsidRDefault="007B15BC" w:rsidP="00324AC0"/>
  <w:p w:rsidR="007B15BC" w:rsidRDefault="007B15BC" w:rsidP="00324AC0"/>
  <w:p w:rsidR="007B15BC" w:rsidRDefault="007B15BC" w:rsidP="00324AC0"/>
  <w:p w:rsidR="007B15BC" w:rsidRDefault="007B15BC" w:rsidP="00324AC0"/>
  <w:p w:rsidR="007B15BC" w:rsidRDefault="007B15BC" w:rsidP="00324AC0"/>
  <w:p w:rsidR="007B15BC" w:rsidRDefault="007B15BC" w:rsidP="00324AC0"/>
  <w:p w:rsidR="007B15BC" w:rsidRDefault="007B15BC" w:rsidP="00324AC0"/>
  <w:p w:rsidR="007B15BC" w:rsidRDefault="007B15BC" w:rsidP="00324AC0"/>
  <w:p w:rsidR="007B15BC" w:rsidRDefault="007B15BC" w:rsidP="00324AC0"/>
  <w:p w:rsidR="007B15BC" w:rsidRDefault="007B15BC" w:rsidP="00324AC0"/>
  <w:p w:rsidR="007B15BC" w:rsidRDefault="007B15BC" w:rsidP="00324AC0"/>
  <w:p w:rsidR="007B15BC" w:rsidRDefault="007B15BC" w:rsidP="00324AC0"/>
  <w:p w:rsidR="007B15BC" w:rsidRDefault="007B15BC" w:rsidP="00324AC0"/>
  <w:p w:rsidR="007B15BC" w:rsidRDefault="007B15BC" w:rsidP="00324AC0"/>
  <w:p w:rsidR="007B15BC" w:rsidRDefault="007B15BC" w:rsidP="00324AC0"/>
  <w:p w:rsidR="007B15BC" w:rsidRDefault="007B15BC" w:rsidP="00324AC0"/>
  <w:p w:rsidR="007B15BC" w:rsidRDefault="007B15BC" w:rsidP="00324AC0"/>
  <w:p w:rsidR="007B15BC" w:rsidRDefault="007B15BC" w:rsidP="00324AC0"/>
  <w:p w:rsidR="007B15BC" w:rsidRDefault="007B15BC" w:rsidP="00324AC0"/>
  <w:p w:rsidR="007B15BC" w:rsidRDefault="007B15BC" w:rsidP="00324AC0"/>
  <w:p w:rsidR="007B15BC" w:rsidRDefault="007B15BC" w:rsidP="00324AC0"/>
  <w:p w:rsidR="007B15BC" w:rsidRDefault="007B15BC" w:rsidP="00324AC0"/>
  <w:p w:rsidR="007B15BC" w:rsidRDefault="007B15BC" w:rsidP="00324AC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5BC" w:rsidRPr="00540C0F" w:rsidRDefault="00540C0F" w:rsidP="00540C0F">
    <w:pPr>
      <w:pStyle w:val="Header"/>
      <w:rPr>
        <w:rFonts w:asciiTheme="minorHAnsi" w:hAnsiTheme="minorHAnsi"/>
        <w:sz w:val="32"/>
        <w:szCs w:val="32"/>
        <w:lang w:bidi="fa-IR"/>
      </w:rPr>
    </w:pPr>
    <w:r>
      <w:rPr>
        <w:noProof/>
        <w:lang w:bidi="fa-I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87D351" wp14:editId="44C29B46">
              <wp:simplePos x="0" y="0"/>
              <wp:positionH relativeFrom="column">
                <wp:posOffset>0</wp:posOffset>
              </wp:positionH>
              <wp:positionV relativeFrom="paragraph">
                <wp:posOffset>804545</wp:posOffset>
              </wp:positionV>
              <wp:extent cx="6172200" cy="0"/>
              <wp:effectExtent l="9525" t="13970" r="9525" b="508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5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OZwB/IkAgAAQAQAAA4AAAAAAAAAAAAAAAAALgIAAGRycy9lMm9Eb2MueG1s&#10;UEsBAi0AFAAGAAgAAAAhAFJuPhbbAAAACAEAAA8AAAAAAAAAAAAAAAAAfgQAAGRycy9kb3ducmV2&#10;LnhtbFBLBQYAAAAABAAEAPMAAACGBQAAAAA=&#10;"/>
          </w:pict>
        </mc:Fallback>
      </mc:AlternateContent>
    </w:r>
    <w:r w:rsidRPr="00D51F31">
      <w:rPr>
        <w:noProof/>
        <w:lang w:bidi="fa-IR"/>
      </w:rPr>
      <w:drawing>
        <wp:inline distT="0" distB="0" distL="0" distR="0" wp14:anchorId="78CBA5E4" wp14:editId="37A81763">
          <wp:extent cx="694690" cy="713105"/>
          <wp:effectExtent l="0" t="0" r="0" b="0"/>
          <wp:docPr id="2" name="تصوی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tl/>
      </w:rPr>
      <w:t xml:space="preserve"> </w:t>
    </w:r>
    <w:r>
      <w:rPr>
        <w:rFonts w:hint="cs"/>
        <w:rtl/>
      </w:rPr>
      <w:t xml:space="preserve">                          </w:t>
    </w:r>
    <w:r>
      <w:rPr>
        <w:rtl/>
      </w:rPr>
      <w:t>فقه</w:t>
    </w:r>
    <w:r w:rsidRPr="00407457">
      <w:rPr>
        <w:rFonts w:cs="2  Badr"/>
        <w:b/>
        <w:bCs/>
        <w:rtl/>
      </w:rPr>
      <w:t xml:space="preserve"> </w:t>
    </w:r>
    <w:r w:rsidRPr="00407457">
      <w:rPr>
        <w:rFonts w:cs="2  Badr" w:hint="eastAsia"/>
        <w:b/>
        <w:bCs/>
        <w:rtl/>
      </w:rPr>
      <w:t>ترب</w:t>
    </w:r>
    <w:r w:rsidRPr="00407457">
      <w:rPr>
        <w:rFonts w:cs="2  Badr" w:hint="cs"/>
        <w:b/>
        <w:bCs/>
        <w:rtl/>
      </w:rPr>
      <w:t>ی</w:t>
    </w:r>
    <w:r w:rsidRPr="00407457">
      <w:rPr>
        <w:rFonts w:cs="2  Badr" w:hint="eastAsia"/>
        <w:b/>
        <w:bCs/>
        <w:rtl/>
      </w:rPr>
      <w:t>ت</w:t>
    </w:r>
    <w:r>
      <w:rPr>
        <w:rFonts w:cs="2  Badr" w:hint="cs"/>
        <w:b/>
        <w:bCs/>
        <w:rtl/>
      </w:rPr>
      <w:t xml:space="preserve">ی </w:t>
    </w:r>
    <w:r>
      <w:rPr>
        <w:rFonts w:ascii="Times New Roman" w:hAnsi="Times New Roman" w:cs="Times New Roman" w:hint="cs"/>
        <w:b/>
        <w:bCs/>
        <w:rtl/>
      </w:rPr>
      <w:t>–</w:t>
    </w:r>
    <w:r w:rsidRPr="00407457">
      <w:rPr>
        <w:rFonts w:cs="2  Badr" w:hint="cs"/>
        <w:b/>
        <w:bCs/>
        <w:rtl/>
      </w:rPr>
      <w:t xml:space="preserve"> </w:t>
    </w:r>
    <w:r>
      <w:rPr>
        <w:rFonts w:cs="2  Badr" w:hint="cs"/>
        <w:b/>
        <w:bCs/>
        <w:rtl/>
        <w:lang w:bidi="fa-IR"/>
      </w:rPr>
      <w:t>وظایف حکومت در تربیت دینی</w:t>
    </w:r>
    <w:r>
      <w:rPr>
        <w:rFonts w:cs="2  Badr" w:hint="cs"/>
        <w:b/>
        <w:bCs/>
        <w:rtl/>
      </w:rPr>
      <w:t xml:space="preserve">                 </w:t>
    </w:r>
    <w:r>
      <w:rPr>
        <w:rFonts w:cs="2  Badr"/>
        <w:b/>
        <w:bCs/>
        <w:rtl/>
        <w:lang w:bidi="fa-IR"/>
      </w:rPr>
      <w:t xml:space="preserve"> </w:t>
    </w:r>
    <w:r w:rsidRPr="00D25FE0">
      <w:rPr>
        <w:rFonts w:ascii="IranNastaliq" w:hAnsi="IranNastaliq" w:cs="IranNastaliq"/>
        <w:b/>
        <w:bCs/>
        <w:sz w:val="40"/>
        <w:szCs w:val="40"/>
        <w:rtl/>
        <w:lang w:bidi="fa-IR"/>
      </w:rPr>
      <w:t>شماره</w:t>
    </w:r>
    <w:r w:rsidRPr="00D25FE0">
      <w:rPr>
        <w:rFonts w:ascii="IranNastaliq" w:hAnsi="IranNastaliq" w:cs="IranNastaliq"/>
        <w:sz w:val="40"/>
        <w:szCs w:val="40"/>
        <w:rtl/>
        <w:lang w:bidi="fa-IR"/>
      </w:rPr>
      <w:t xml:space="preserve"> ثبت:</w:t>
    </w:r>
    <w:r w:rsidRPr="006B6763">
      <w:rPr>
        <w:rFonts w:ascii="IranNastaliq" w:hAnsi="IranNastaliq" w:cs="IranNastaliq"/>
        <w:sz w:val="40"/>
        <w:szCs w:val="40"/>
        <w:rtl/>
        <w:lang w:bidi="fa-IR"/>
      </w:rPr>
      <w:t xml:space="preserve"> </w:t>
    </w:r>
    <w:r>
      <w:rPr>
        <w:sz w:val="32"/>
        <w:szCs w:val="32"/>
        <w:lang w:bidi="fa-IR"/>
      </w:rPr>
      <w:t>2625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B40E4A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0F0402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8EEE3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220B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BCC751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080129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436785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3246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3DE9E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4C270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7F3374"/>
    <w:multiLevelType w:val="hybridMultilevel"/>
    <w:tmpl w:val="4F4C98E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0BBE3883"/>
    <w:multiLevelType w:val="hybridMultilevel"/>
    <w:tmpl w:val="74DCB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EC96A07"/>
    <w:multiLevelType w:val="hybridMultilevel"/>
    <w:tmpl w:val="821CE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39C04B9"/>
    <w:multiLevelType w:val="hybridMultilevel"/>
    <w:tmpl w:val="B35663E8"/>
    <w:lvl w:ilvl="0" w:tplc="18EEBEDA">
      <w:start w:val="1"/>
      <w:numFmt w:val="decimal"/>
      <w:lvlText w:val="%1."/>
      <w:lvlJc w:val="left"/>
      <w:pPr>
        <w:tabs>
          <w:tab w:val="num" w:pos="284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4">
    <w:nsid w:val="15B32E50"/>
    <w:multiLevelType w:val="hybridMultilevel"/>
    <w:tmpl w:val="0D6A1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65458F0"/>
    <w:multiLevelType w:val="hybridMultilevel"/>
    <w:tmpl w:val="15CA4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420FDF"/>
    <w:multiLevelType w:val="hybridMultilevel"/>
    <w:tmpl w:val="314A2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E807D2"/>
    <w:multiLevelType w:val="hybridMultilevel"/>
    <w:tmpl w:val="5B44C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AA1E45"/>
    <w:multiLevelType w:val="hybridMultilevel"/>
    <w:tmpl w:val="C5807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8B40E1"/>
    <w:multiLevelType w:val="hybridMultilevel"/>
    <w:tmpl w:val="BEB46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837009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1">
    <w:nsid w:val="31455B06"/>
    <w:multiLevelType w:val="hybridMultilevel"/>
    <w:tmpl w:val="662E5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22156D5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3">
    <w:nsid w:val="37190BB3"/>
    <w:multiLevelType w:val="hybridMultilevel"/>
    <w:tmpl w:val="6C8E0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3947F0"/>
    <w:multiLevelType w:val="hybridMultilevel"/>
    <w:tmpl w:val="722CA284"/>
    <w:lvl w:ilvl="0" w:tplc="44EC8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393A1830"/>
    <w:multiLevelType w:val="hybridMultilevel"/>
    <w:tmpl w:val="82D46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967FE4"/>
    <w:multiLevelType w:val="hybridMultilevel"/>
    <w:tmpl w:val="D070F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3E58E9"/>
    <w:multiLevelType w:val="hybridMultilevel"/>
    <w:tmpl w:val="E0E8AD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6306D2C"/>
    <w:multiLevelType w:val="hybridMultilevel"/>
    <w:tmpl w:val="5C98B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C837E4"/>
    <w:multiLevelType w:val="hybridMultilevel"/>
    <w:tmpl w:val="A086B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E151BA"/>
    <w:multiLevelType w:val="hybridMultilevel"/>
    <w:tmpl w:val="3E34AED2"/>
    <w:lvl w:ilvl="0" w:tplc="C87CBBE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4D0491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2">
    <w:nsid w:val="5C39398D"/>
    <w:multiLevelType w:val="hybridMultilevel"/>
    <w:tmpl w:val="B8729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2F93C96"/>
    <w:multiLevelType w:val="hybridMultilevel"/>
    <w:tmpl w:val="E7820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B1346E"/>
    <w:multiLevelType w:val="hybridMultilevel"/>
    <w:tmpl w:val="6C8E0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205D86"/>
    <w:multiLevelType w:val="hybridMultilevel"/>
    <w:tmpl w:val="746E0FC2"/>
    <w:lvl w:ilvl="0" w:tplc="35987AE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6">
    <w:nsid w:val="7DC549A0"/>
    <w:multiLevelType w:val="hybridMultilevel"/>
    <w:tmpl w:val="C3089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351D68"/>
    <w:multiLevelType w:val="hybridMultilevel"/>
    <w:tmpl w:val="AEAA2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E308C6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1"/>
  </w:num>
  <w:num w:numId="2">
    <w:abstractNumId w:val="32"/>
  </w:num>
  <w:num w:numId="3">
    <w:abstractNumId w:val="27"/>
  </w:num>
  <w:num w:numId="4">
    <w:abstractNumId w:val="12"/>
  </w:num>
  <w:num w:numId="5">
    <w:abstractNumId w:val="10"/>
  </w:num>
  <w:num w:numId="6">
    <w:abstractNumId w:val="24"/>
  </w:num>
  <w:num w:numId="7">
    <w:abstractNumId w:val="21"/>
  </w:num>
  <w:num w:numId="8">
    <w:abstractNumId w:val="13"/>
  </w:num>
  <w:num w:numId="9">
    <w:abstractNumId w:val="38"/>
  </w:num>
  <w:num w:numId="10">
    <w:abstractNumId w:val="31"/>
  </w:num>
  <w:num w:numId="11">
    <w:abstractNumId w:val="22"/>
  </w:num>
  <w:num w:numId="12">
    <w:abstractNumId w:val="20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37"/>
  </w:num>
  <w:num w:numId="24">
    <w:abstractNumId w:val="28"/>
  </w:num>
  <w:num w:numId="25">
    <w:abstractNumId w:val="35"/>
  </w:num>
  <w:num w:numId="26">
    <w:abstractNumId w:val="18"/>
  </w:num>
  <w:num w:numId="27">
    <w:abstractNumId w:val="14"/>
  </w:num>
  <w:num w:numId="28">
    <w:abstractNumId w:val="26"/>
  </w:num>
  <w:num w:numId="29">
    <w:abstractNumId w:val="36"/>
  </w:num>
  <w:num w:numId="30">
    <w:abstractNumId w:val="33"/>
  </w:num>
  <w:num w:numId="31">
    <w:abstractNumId w:val="23"/>
  </w:num>
  <w:num w:numId="32">
    <w:abstractNumId w:val="30"/>
  </w:num>
  <w:num w:numId="33">
    <w:abstractNumId w:val="16"/>
  </w:num>
  <w:num w:numId="34">
    <w:abstractNumId w:val="15"/>
  </w:num>
  <w:num w:numId="35">
    <w:abstractNumId w:val="25"/>
  </w:num>
  <w:num w:numId="36">
    <w:abstractNumId w:val="34"/>
  </w:num>
  <w:num w:numId="37">
    <w:abstractNumId w:val="17"/>
  </w:num>
  <w:num w:numId="38">
    <w:abstractNumId w:val="29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stylePaneFormatFilter w:val="3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4BF"/>
    <w:rsid w:val="0000175E"/>
    <w:rsid w:val="00001E52"/>
    <w:rsid w:val="00001F1F"/>
    <w:rsid w:val="000020E3"/>
    <w:rsid w:val="0000257D"/>
    <w:rsid w:val="0000298E"/>
    <w:rsid w:val="00012AC6"/>
    <w:rsid w:val="00012E70"/>
    <w:rsid w:val="000148A6"/>
    <w:rsid w:val="0001730B"/>
    <w:rsid w:val="000218F9"/>
    <w:rsid w:val="00025969"/>
    <w:rsid w:val="0002687D"/>
    <w:rsid w:val="0002744C"/>
    <w:rsid w:val="00032162"/>
    <w:rsid w:val="00032E0C"/>
    <w:rsid w:val="0003369C"/>
    <w:rsid w:val="00035AAA"/>
    <w:rsid w:val="00037FAA"/>
    <w:rsid w:val="0004140E"/>
    <w:rsid w:val="0004149A"/>
    <w:rsid w:val="00042E0A"/>
    <w:rsid w:val="000435A8"/>
    <w:rsid w:val="00043D17"/>
    <w:rsid w:val="0004721B"/>
    <w:rsid w:val="000503F4"/>
    <w:rsid w:val="00050687"/>
    <w:rsid w:val="00051493"/>
    <w:rsid w:val="00053028"/>
    <w:rsid w:val="00055AD8"/>
    <w:rsid w:val="00055C9E"/>
    <w:rsid w:val="00056837"/>
    <w:rsid w:val="00056BFF"/>
    <w:rsid w:val="0005707F"/>
    <w:rsid w:val="000574DA"/>
    <w:rsid w:val="00060448"/>
    <w:rsid w:val="00063FE6"/>
    <w:rsid w:val="00064D25"/>
    <w:rsid w:val="00065042"/>
    <w:rsid w:val="00070F9D"/>
    <w:rsid w:val="000734B5"/>
    <w:rsid w:val="00074D64"/>
    <w:rsid w:val="000759A7"/>
    <w:rsid w:val="00075ABE"/>
    <w:rsid w:val="00075BA2"/>
    <w:rsid w:val="00080FDC"/>
    <w:rsid w:val="00081224"/>
    <w:rsid w:val="00082BDB"/>
    <w:rsid w:val="00083BE5"/>
    <w:rsid w:val="00084863"/>
    <w:rsid w:val="000864FA"/>
    <w:rsid w:val="00090D49"/>
    <w:rsid w:val="000913D9"/>
    <w:rsid w:val="00094386"/>
    <w:rsid w:val="00094590"/>
    <w:rsid w:val="00095114"/>
    <w:rsid w:val="00095314"/>
    <w:rsid w:val="00097F61"/>
    <w:rsid w:val="000A24CB"/>
    <w:rsid w:val="000A30C4"/>
    <w:rsid w:val="000A4662"/>
    <w:rsid w:val="000A56F0"/>
    <w:rsid w:val="000B0072"/>
    <w:rsid w:val="000B29E8"/>
    <w:rsid w:val="000B2A0C"/>
    <w:rsid w:val="000B5661"/>
    <w:rsid w:val="000C03C4"/>
    <w:rsid w:val="000C1954"/>
    <w:rsid w:val="000C3B9B"/>
    <w:rsid w:val="000C481D"/>
    <w:rsid w:val="000C4FAF"/>
    <w:rsid w:val="000C6AC9"/>
    <w:rsid w:val="000C7CEF"/>
    <w:rsid w:val="000D2DAA"/>
    <w:rsid w:val="000D484B"/>
    <w:rsid w:val="000D4ADE"/>
    <w:rsid w:val="000D71BE"/>
    <w:rsid w:val="000D7691"/>
    <w:rsid w:val="000D7FF7"/>
    <w:rsid w:val="000E0ADC"/>
    <w:rsid w:val="000E17C5"/>
    <w:rsid w:val="000E3661"/>
    <w:rsid w:val="000E40ED"/>
    <w:rsid w:val="000E43B0"/>
    <w:rsid w:val="000E4610"/>
    <w:rsid w:val="000E4E6D"/>
    <w:rsid w:val="000E566E"/>
    <w:rsid w:val="000E6AD7"/>
    <w:rsid w:val="000E6BA2"/>
    <w:rsid w:val="000E71D2"/>
    <w:rsid w:val="000F2119"/>
    <w:rsid w:val="000F287D"/>
    <w:rsid w:val="000F3471"/>
    <w:rsid w:val="000F45E0"/>
    <w:rsid w:val="000F4807"/>
    <w:rsid w:val="000F4AA2"/>
    <w:rsid w:val="000F4BB0"/>
    <w:rsid w:val="00103214"/>
    <w:rsid w:val="00103FEA"/>
    <w:rsid w:val="001040B2"/>
    <w:rsid w:val="00110763"/>
    <w:rsid w:val="00110D6F"/>
    <w:rsid w:val="00111117"/>
    <w:rsid w:val="001120E1"/>
    <w:rsid w:val="00112FF2"/>
    <w:rsid w:val="00114380"/>
    <w:rsid w:val="00115254"/>
    <w:rsid w:val="001163AF"/>
    <w:rsid w:val="00117899"/>
    <w:rsid w:val="0012163D"/>
    <w:rsid w:val="00121E48"/>
    <w:rsid w:val="001225F9"/>
    <w:rsid w:val="00124285"/>
    <w:rsid w:val="00125C92"/>
    <w:rsid w:val="00125D70"/>
    <w:rsid w:val="00131615"/>
    <w:rsid w:val="00133C0E"/>
    <w:rsid w:val="00135451"/>
    <w:rsid w:val="001361E6"/>
    <w:rsid w:val="00141E8E"/>
    <w:rsid w:val="0014342C"/>
    <w:rsid w:val="00145773"/>
    <w:rsid w:val="00145851"/>
    <w:rsid w:val="00146C2C"/>
    <w:rsid w:val="001474E9"/>
    <w:rsid w:val="00147E8E"/>
    <w:rsid w:val="0015175A"/>
    <w:rsid w:val="00151CDE"/>
    <w:rsid w:val="001524B9"/>
    <w:rsid w:val="001532AF"/>
    <w:rsid w:val="00154153"/>
    <w:rsid w:val="001565D6"/>
    <w:rsid w:val="0015679A"/>
    <w:rsid w:val="00157D23"/>
    <w:rsid w:val="00160175"/>
    <w:rsid w:val="00160728"/>
    <w:rsid w:val="00162BD1"/>
    <w:rsid w:val="00165F21"/>
    <w:rsid w:val="00167596"/>
    <w:rsid w:val="00167ED2"/>
    <w:rsid w:val="0017009A"/>
    <w:rsid w:val="00173F9F"/>
    <w:rsid w:val="001745B9"/>
    <w:rsid w:val="00174EAE"/>
    <w:rsid w:val="00176F7E"/>
    <w:rsid w:val="0018076B"/>
    <w:rsid w:val="001839DF"/>
    <w:rsid w:val="00183D10"/>
    <w:rsid w:val="00184557"/>
    <w:rsid w:val="00185DEA"/>
    <w:rsid w:val="001861D0"/>
    <w:rsid w:val="00190262"/>
    <w:rsid w:val="001947A2"/>
    <w:rsid w:val="00194B8C"/>
    <w:rsid w:val="00194F76"/>
    <w:rsid w:val="001964A1"/>
    <w:rsid w:val="00196524"/>
    <w:rsid w:val="00196841"/>
    <w:rsid w:val="001A1EFB"/>
    <w:rsid w:val="001A354B"/>
    <w:rsid w:val="001A38A5"/>
    <w:rsid w:val="001A3C12"/>
    <w:rsid w:val="001A472A"/>
    <w:rsid w:val="001A68E4"/>
    <w:rsid w:val="001A6AE8"/>
    <w:rsid w:val="001B08DC"/>
    <w:rsid w:val="001B3FC6"/>
    <w:rsid w:val="001B6E06"/>
    <w:rsid w:val="001B7413"/>
    <w:rsid w:val="001B7D64"/>
    <w:rsid w:val="001C044F"/>
    <w:rsid w:val="001C42E2"/>
    <w:rsid w:val="001C4794"/>
    <w:rsid w:val="001C725C"/>
    <w:rsid w:val="001D0D09"/>
    <w:rsid w:val="001D0F19"/>
    <w:rsid w:val="001D38C3"/>
    <w:rsid w:val="001D3C8C"/>
    <w:rsid w:val="001D531E"/>
    <w:rsid w:val="001D5794"/>
    <w:rsid w:val="001D6D67"/>
    <w:rsid w:val="001D6FBD"/>
    <w:rsid w:val="001F4B63"/>
    <w:rsid w:val="001F4FF0"/>
    <w:rsid w:val="001F5528"/>
    <w:rsid w:val="001F7F71"/>
    <w:rsid w:val="00201344"/>
    <w:rsid w:val="00203E1C"/>
    <w:rsid w:val="00205295"/>
    <w:rsid w:val="00205C57"/>
    <w:rsid w:val="00207761"/>
    <w:rsid w:val="00210384"/>
    <w:rsid w:val="002105D1"/>
    <w:rsid w:val="00211BB5"/>
    <w:rsid w:val="00212321"/>
    <w:rsid w:val="00212574"/>
    <w:rsid w:val="00212A72"/>
    <w:rsid w:val="00214D9D"/>
    <w:rsid w:val="002212C0"/>
    <w:rsid w:val="0022141B"/>
    <w:rsid w:val="0022660D"/>
    <w:rsid w:val="002338BE"/>
    <w:rsid w:val="00240A38"/>
    <w:rsid w:val="0024208D"/>
    <w:rsid w:val="00242161"/>
    <w:rsid w:val="0024343B"/>
    <w:rsid w:val="002443CF"/>
    <w:rsid w:val="0024455C"/>
    <w:rsid w:val="0024528B"/>
    <w:rsid w:val="0025003B"/>
    <w:rsid w:val="00250958"/>
    <w:rsid w:val="00250FFB"/>
    <w:rsid w:val="0025280E"/>
    <w:rsid w:val="002528AC"/>
    <w:rsid w:val="00255839"/>
    <w:rsid w:val="00255C6D"/>
    <w:rsid w:val="0026383C"/>
    <w:rsid w:val="00263994"/>
    <w:rsid w:val="00265D40"/>
    <w:rsid w:val="002662F9"/>
    <w:rsid w:val="00267BA9"/>
    <w:rsid w:val="00267F37"/>
    <w:rsid w:val="00271B37"/>
    <w:rsid w:val="002745B8"/>
    <w:rsid w:val="00277467"/>
    <w:rsid w:val="00277640"/>
    <w:rsid w:val="00280032"/>
    <w:rsid w:val="0028307E"/>
    <w:rsid w:val="00284EF8"/>
    <w:rsid w:val="00285A40"/>
    <w:rsid w:val="002862A7"/>
    <w:rsid w:val="002864C7"/>
    <w:rsid w:val="002904A5"/>
    <w:rsid w:val="00290DFF"/>
    <w:rsid w:val="0029101B"/>
    <w:rsid w:val="002913BB"/>
    <w:rsid w:val="0029632A"/>
    <w:rsid w:val="0029730B"/>
    <w:rsid w:val="00297951"/>
    <w:rsid w:val="002A2277"/>
    <w:rsid w:val="002A2D8A"/>
    <w:rsid w:val="002A35FF"/>
    <w:rsid w:val="002A4F0C"/>
    <w:rsid w:val="002A628A"/>
    <w:rsid w:val="002A6FB6"/>
    <w:rsid w:val="002B068D"/>
    <w:rsid w:val="002B184F"/>
    <w:rsid w:val="002B1AAA"/>
    <w:rsid w:val="002B49FE"/>
    <w:rsid w:val="002B624A"/>
    <w:rsid w:val="002B7153"/>
    <w:rsid w:val="002B77AD"/>
    <w:rsid w:val="002C45CA"/>
    <w:rsid w:val="002C6E6D"/>
    <w:rsid w:val="002D0B77"/>
    <w:rsid w:val="002D0E82"/>
    <w:rsid w:val="002D48D0"/>
    <w:rsid w:val="002D5CB5"/>
    <w:rsid w:val="002D5D11"/>
    <w:rsid w:val="002D5D96"/>
    <w:rsid w:val="002E61FE"/>
    <w:rsid w:val="002E62B1"/>
    <w:rsid w:val="002E62FF"/>
    <w:rsid w:val="002E69CA"/>
    <w:rsid w:val="002E7FF1"/>
    <w:rsid w:val="002F03D3"/>
    <w:rsid w:val="002F120C"/>
    <w:rsid w:val="002F3A90"/>
    <w:rsid w:val="002F3BB9"/>
    <w:rsid w:val="002F5EA4"/>
    <w:rsid w:val="00300929"/>
    <w:rsid w:val="00300EF5"/>
    <w:rsid w:val="00300F65"/>
    <w:rsid w:val="00302493"/>
    <w:rsid w:val="00302CD8"/>
    <w:rsid w:val="00303C19"/>
    <w:rsid w:val="00304C6E"/>
    <w:rsid w:val="00306111"/>
    <w:rsid w:val="003068A0"/>
    <w:rsid w:val="00306A51"/>
    <w:rsid w:val="00306DEB"/>
    <w:rsid w:val="0030741D"/>
    <w:rsid w:val="0031284A"/>
    <w:rsid w:val="0031301F"/>
    <w:rsid w:val="00313129"/>
    <w:rsid w:val="003144EF"/>
    <w:rsid w:val="003165B3"/>
    <w:rsid w:val="00317886"/>
    <w:rsid w:val="003205DF"/>
    <w:rsid w:val="00322B27"/>
    <w:rsid w:val="003234FE"/>
    <w:rsid w:val="003247AC"/>
    <w:rsid w:val="00324AC0"/>
    <w:rsid w:val="00325E6F"/>
    <w:rsid w:val="00331305"/>
    <w:rsid w:val="0033134E"/>
    <w:rsid w:val="0033233A"/>
    <w:rsid w:val="003338B5"/>
    <w:rsid w:val="003339DE"/>
    <w:rsid w:val="00340115"/>
    <w:rsid w:val="00341818"/>
    <w:rsid w:val="0034269B"/>
    <w:rsid w:val="00343DBC"/>
    <w:rsid w:val="00343FDD"/>
    <w:rsid w:val="00347C9D"/>
    <w:rsid w:val="00347E4E"/>
    <w:rsid w:val="00353D15"/>
    <w:rsid w:val="0035470F"/>
    <w:rsid w:val="003568DD"/>
    <w:rsid w:val="00357084"/>
    <w:rsid w:val="00363C4D"/>
    <w:rsid w:val="00363D55"/>
    <w:rsid w:val="00364DD0"/>
    <w:rsid w:val="00365789"/>
    <w:rsid w:val="00365A55"/>
    <w:rsid w:val="00370048"/>
    <w:rsid w:val="003712AC"/>
    <w:rsid w:val="00372A94"/>
    <w:rsid w:val="0037373A"/>
    <w:rsid w:val="0037432C"/>
    <w:rsid w:val="003745F8"/>
    <w:rsid w:val="00374A6A"/>
    <w:rsid w:val="00377CB6"/>
    <w:rsid w:val="0038214E"/>
    <w:rsid w:val="00382531"/>
    <w:rsid w:val="0038504E"/>
    <w:rsid w:val="003874DF"/>
    <w:rsid w:val="0039056A"/>
    <w:rsid w:val="00391329"/>
    <w:rsid w:val="00391EEB"/>
    <w:rsid w:val="003935FF"/>
    <w:rsid w:val="00394E4A"/>
    <w:rsid w:val="00394EA8"/>
    <w:rsid w:val="00394EC9"/>
    <w:rsid w:val="003959DE"/>
    <w:rsid w:val="0039733D"/>
    <w:rsid w:val="00397799"/>
    <w:rsid w:val="00397E58"/>
    <w:rsid w:val="003A239B"/>
    <w:rsid w:val="003A3D6E"/>
    <w:rsid w:val="003A4361"/>
    <w:rsid w:val="003A4A50"/>
    <w:rsid w:val="003A6C03"/>
    <w:rsid w:val="003A6F95"/>
    <w:rsid w:val="003A7B7E"/>
    <w:rsid w:val="003B53A9"/>
    <w:rsid w:val="003B66F0"/>
    <w:rsid w:val="003C4B06"/>
    <w:rsid w:val="003C578A"/>
    <w:rsid w:val="003C5912"/>
    <w:rsid w:val="003C66BF"/>
    <w:rsid w:val="003C67B0"/>
    <w:rsid w:val="003D1755"/>
    <w:rsid w:val="003D44DD"/>
    <w:rsid w:val="003D5F5E"/>
    <w:rsid w:val="003D70D3"/>
    <w:rsid w:val="003E19BA"/>
    <w:rsid w:val="003E2336"/>
    <w:rsid w:val="003E3D0A"/>
    <w:rsid w:val="003E3FF5"/>
    <w:rsid w:val="003E4639"/>
    <w:rsid w:val="003E4BBD"/>
    <w:rsid w:val="003E4F6F"/>
    <w:rsid w:val="003E5D95"/>
    <w:rsid w:val="003F3234"/>
    <w:rsid w:val="003F3241"/>
    <w:rsid w:val="003F7CB3"/>
    <w:rsid w:val="00404ADE"/>
    <w:rsid w:val="004117AC"/>
    <w:rsid w:val="00411804"/>
    <w:rsid w:val="004118F5"/>
    <w:rsid w:val="00411C61"/>
    <w:rsid w:val="00411F9B"/>
    <w:rsid w:val="00412313"/>
    <w:rsid w:val="00414AB5"/>
    <w:rsid w:val="004155C2"/>
    <w:rsid w:val="00422AA3"/>
    <w:rsid w:val="00422D6D"/>
    <w:rsid w:val="004249AE"/>
    <w:rsid w:val="004263E2"/>
    <w:rsid w:val="004265E2"/>
    <w:rsid w:val="0042773F"/>
    <w:rsid w:val="00430707"/>
    <w:rsid w:val="00432E2A"/>
    <w:rsid w:val="00433675"/>
    <w:rsid w:val="0043419A"/>
    <w:rsid w:val="0043445E"/>
    <w:rsid w:val="004372FF"/>
    <w:rsid w:val="004410A1"/>
    <w:rsid w:val="00444D56"/>
    <w:rsid w:val="00446A8E"/>
    <w:rsid w:val="00452B9C"/>
    <w:rsid w:val="004567C1"/>
    <w:rsid w:val="00460157"/>
    <w:rsid w:val="00464037"/>
    <w:rsid w:val="004662C7"/>
    <w:rsid w:val="00472F7A"/>
    <w:rsid w:val="0047310C"/>
    <w:rsid w:val="00484816"/>
    <w:rsid w:val="00484ABE"/>
    <w:rsid w:val="00486DDA"/>
    <w:rsid w:val="00491EAD"/>
    <w:rsid w:val="00491FC0"/>
    <w:rsid w:val="00493370"/>
    <w:rsid w:val="00493648"/>
    <w:rsid w:val="00495B22"/>
    <w:rsid w:val="004962C0"/>
    <w:rsid w:val="0049682E"/>
    <w:rsid w:val="004A23AF"/>
    <w:rsid w:val="004A40F9"/>
    <w:rsid w:val="004A46C6"/>
    <w:rsid w:val="004A55A1"/>
    <w:rsid w:val="004A730C"/>
    <w:rsid w:val="004B217F"/>
    <w:rsid w:val="004B337E"/>
    <w:rsid w:val="004B440E"/>
    <w:rsid w:val="004B5E5E"/>
    <w:rsid w:val="004B68A1"/>
    <w:rsid w:val="004B6984"/>
    <w:rsid w:val="004C066D"/>
    <w:rsid w:val="004C0ED7"/>
    <w:rsid w:val="004C190D"/>
    <w:rsid w:val="004C26B2"/>
    <w:rsid w:val="004C3D61"/>
    <w:rsid w:val="004C5823"/>
    <w:rsid w:val="004C5E61"/>
    <w:rsid w:val="004C6158"/>
    <w:rsid w:val="004C6773"/>
    <w:rsid w:val="004C6D07"/>
    <w:rsid w:val="004C73BA"/>
    <w:rsid w:val="004D0427"/>
    <w:rsid w:val="004D1286"/>
    <w:rsid w:val="004D1B99"/>
    <w:rsid w:val="004D6040"/>
    <w:rsid w:val="004D6ED9"/>
    <w:rsid w:val="004D780A"/>
    <w:rsid w:val="004D7A55"/>
    <w:rsid w:val="004E1518"/>
    <w:rsid w:val="004E1ADD"/>
    <w:rsid w:val="004E667A"/>
    <w:rsid w:val="004E6BAF"/>
    <w:rsid w:val="004F1033"/>
    <w:rsid w:val="004F3DC7"/>
    <w:rsid w:val="004F4D75"/>
    <w:rsid w:val="005033DB"/>
    <w:rsid w:val="00503878"/>
    <w:rsid w:val="005038C4"/>
    <w:rsid w:val="005067DF"/>
    <w:rsid w:val="00507CAE"/>
    <w:rsid w:val="005109AE"/>
    <w:rsid w:val="00513C5C"/>
    <w:rsid w:val="00513E22"/>
    <w:rsid w:val="00514FFF"/>
    <w:rsid w:val="00516243"/>
    <w:rsid w:val="00516721"/>
    <w:rsid w:val="0052155D"/>
    <w:rsid w:val="00521B0B"/>
    <w:rsid w:val="00522F28"/>
    <w:rsid w:val="005234E1"/>
    <w:rsid w:val="00524642"/>
    <w:rsid w:val="00526730"/>
    <w:rsid w:val="00533C24"/>
    <w:rsid w:val="00534815"/>
    <w:rsid w:val="00534905"/>
    <w:rsid w:val="00537A79"/>
    <w:rsid w:val="005405D1"/>
    <w:rsid w:val="00540C0F"/>
    <w:rsid w:val="00542AF9"/>
    <w:rsid w:val="00543332"/>
    <w:rsid w:val="005461C7"/>
    <w:rsid w:val="005465A0"/>
    <w:rsid w:val="00550002"/>
    <w:rsid w:val="005506DE"/>
    <w:rsid w:val="00552EFE"/>
    <w:rsid w:val="00553F93"/>
    <w:rsid w:val="00554927"/>
    <w:rsid w:val="00554C7E"/>
    <w:rsid w:val="005551AF"/>
    <w:rsid w:val="00555DE5"/>
    <w:rsid w:val="0055705E"/>
    <w:rsid w:val="005578DF"/>
    <w:rsid w:val="00557978"/>
    <w:rsid w:val="00560F43"/>
    <w:rsid w:val="0056115C"/>
    <w:rsid w:val="00562506"/>
    <w:rsid w:val="00566561"/>
    <w:rsid w:val="005741F2"/>
    <w:rsid w:val="00574D26"/>
    <w:rsid w:val="005813AD"/>
    <w:rsid w:val="00581499"/>
    <w:rsid w:val="0058321C"/>
    <w:rsid w:val="00587A1F"/>
    <w:rsid w:val="005920C9"/>
    <w:rsid w:val="00593CBF"/>
    <w:rsid w:val="0059534A"/>
    <w:rsid w:val="00595A9E"/>
    <w:rsid w:val="005963A0"/>
    <w:rsid w:val="0059659D"/>
    <w:rsid w:val="005972DA"/>
    <w:rsid w:val="005A0CF8"/>
    <w:rsid w:val="005A0DD1"/>
    <w:rsid w:val="005A1041"/>
    <w:rsid w:val="005A1938"/>
    <w:rsid w:val="005A49C3"/>
    <w:rsid w:val="005A5BB8"/>
    <w:rsid w:val="005A7E8F"/>
    <w:rsid w:val="005B1338"/>
    <w:rsid w:val="005B2A11"/>
    <w:rsid w:val="005B3567"/>
    <w:rsid w:val="005B4AA1"/>
    <w:rsid w:val="005B534F"/>
    <w:rsid w:val="005B6FE1"/>
    <w:rsid w:val="005C338A"/>
    <w:rsid w:val="005C39B4"/>
    <w:rsid w:val="005C3C28"/>
    <w:rsid w:val="005D1DBB"/>
    <w:rsid w:val="005D31A8"/>
    <w:rsid w:val="005D4113"/>
    <w:rsid w:val="005D6C34"/>
    <w:rsid w:val="005E0EC3"/>
    <w:rsid w:val="005E1609"/>
    <w:rsid w:val="005E1C3C"/>
    <w:rsid w:val="005E2A35"/>
    <w:rsid w:val="005F0FA7"/>
    <w:rsid w:val="005F1BE4"/>
    <w:rsid w:val="005F4E6C"/>
    <w:rsid w:val="005F53CA"/>
    <w:rsid w:val="005F5B89"/>
    <w:rsid w:val="00600B0C"/>
    <w:rsid w:val="00601000"/>
    <w:rsid w:val="006073CC"/>
    <w:rsid w:val="00607601"/>
    <w:rsid w:val="00607875"/>
    <w:rsid w:val="0060795C"/>
    <w:rsid w:val="0061019E"/>
    <w:rsid w:val="00615EB0"/>
    <w:rsid w:val="006168CE"/>
    <w:rsid w:val="006200A0"/>
    <w:rsid w:val="00624E78"/>
    <w:rsid w:val="006264BE"/>
    <w:rsid w:val="00631912"/>
    <w:rsid w:val="00631AAF"/>
    <w:rsid w:val="00633887"/>
    <w:rsid w:val="00634058"/>
    <w:rsid w:val="00636932"/>
    <w:rsid w:val="00642DA5"/>
    <w:rsid w:val="00643308"/>
    <w:rsid w:val="006434EB"/>
    <w:rsid w:val="006435DA"/>
    <w:rsid w:val="00643EB4"/>
    <w:rsid w:val="00652D9F"/>
    <w:rsid w:val="006535AF"/>
    <w:rsid w:val="00656635"/>
    <w:rsid w:val="00656F1F"/>
    <w:rsid w:val="00662100"/>
    <w:rsid w:val="006662C0"/>
    <w:rsid w:val="006672EA"/>
    <w:rsid w:val="0066745E"/>
    <w:rsid w:val="0067109A"/>
    <w:rsid w:val="00671246"/>
    <w:rsid w:val="00673253"/>
    <w:rsid w:val="00673348"/>
    <w:rsid w:val="00673A30"/>
    <w:rsid w:val="00675825"/>
    <w:rsid w:val="0067738C"/>
    <w:rsid w:val="00680060"/>
    <w:rsid w:val="006824DA"/>
    <w:rsid w:val="00682607"/>
    <w:rsid w:val="00685BDA"/>
    <w:rsid w:val="00691829"/>
    <w:rsid w:val="006921CE"/>
    <w:rsid w:val="00692274"/>
    <w:rsid w:val="006A0DFE"/>
    <w:rsid w:val="006A1BF5"/>
    <w:rsid w:val="006A3BB7"/>
    <w:rsid w:val="006A755E"/>
    <w:rsid w:val="006B2F7A"/>
    <w:rsid w:val="006B3A98"/>
    <w:rsid w:val="006B434F"/>
    <w:rsid w:val="006B43A0"/>
    <w:rsid w:val="006B536C"/>
    <w:rsid w:val="006B5AEE"/>
    <w:rsid w:val="006B6ACC"/>
    <w:rsid w:val="006C3AC0"/>
    <w:rsid w:val="006C4FDB"/>
    <w:rsid w:val="006C626A"/>
    <w:rsid w:val="006D42A0"/>
    <w:rsid w:val="006D49D6"/>
    <w:rsid w:val="006D581B"/>
    <w:rsid w:val="006D5BB4"/>
    <w:rsid w:val="006D6F52"/>
    <w:rsid w:val="006D7F40"/>
    <w:rsid w:val="006E1152"/>
    <w:rsid w:val="006E3EDF"/>
    <w:rsid w:val="006E4F1C"/>
    <w:rsid w:val="006F0445"/>
    <w:rsid w:val="006F0D1D"/>
    <w:rsid w:val="006F54AD"/>
    <w:rsid w:val="006F7278"/>
    <w:rsid w:val="006F791C"/>
    <w:rsid w:val="00700FAC"/>
    <w:rsid w:val="00701B3C"/>
    <w:rsid w:val="00703A01"/>
    <w:rsid w:val="00705792"/>
    <w:rsid w:val="00705921"/>
    <w:rsid w:val="00707229"/>
    <w:rsid w:val="007074F6"/>
    <w:rsid w:val="00710FE1"/>
    <w:rsid w:val="007161FB"/>
    <w:rsid w:val="00716D03"/>
    <w:rsid w:val="007173BF"/>
    <w:rsid w:val="0072027A"/>
    <w:rsid w:val="00722396"/>
    <w:rsid w:val="00722DA7"/>
    <w:rsid w:val="00723065"/>
    <w:rsid w:val="00725C55"/>
    <w:rsid w:val="007260E6"/>
    <w:rsid w:val="00727981"/>
    <w:rsid w:val="00731190"/>
    <w:rsid w:val="00732041"/>
    <w:rsid w:val="00733ECE"/>
    <w:rsid w:val="00734192"/>
    <w:rsid w:val="00734F2D"/>
    <w:rsid w:val="00736BAB"/>
    <w:rsid w:val="00736F4E"/>
    <w:rsid w:val="00737B17"/>
    <w:rsid w:val="00737F05"/>
    <w:rsid w:val="00740B51"/>
    <w:rsid w:val="00740C0E"/>
    <w:rsid w:val="00740E93"/>
    <w:rsid w:val="007437BD"/>
    <w:rsid w:val="00743D97"/>
    <w:rsid w:val="00744760"/>
    <w:rsid w:val="0074569A"/>
    <w:rsid w:val="0075142E"/>
    <w:rsid w:val="00751CA5"/>
    <w:rsid w:val="00752930"/>
    <w:rsid w:val="00752A8A"/>
    <w:rsid w:val="007532F1"/>
    <w:rsid w:val="00753338"/>
    <w:rsid w:val="00753D46"/>
    <w:rsid w:val="007547F9"/>
    <w:rsid w:val="00754CB0"/>
    <w:rsid w:val="007561AB"/>
    <w:rsid w:val="0075623D"/>
    <w:rsid w:val="00757569"/>
    <w:rsid w:val="007576E7"/>
    <w:rsid w:val="007600BA"/>
    <w:rsid w:val="00761238"/>
    <w:rsid w:val="0076240C"/>
    <w:rsid w:val="00767355"/>
    <w:rsid w:val="0076762B"/>
    <w:rsid w:val="00767972"/>
    <w:rsid w:val="0077047D"/>
    <w:rsid w:val="007709AF"/>
    <w:rsid w:val="0077103F"/>
    <w:rsid w:val="007713E3"/>
    <w:rsid w:val="00774A5A"/>
    <w:rsid w:val="00775505"/>
    <w:rsid w:val="007758B5"/>
    <w:rsid w:val="007768DE"/>
    <w:rsid w:val="00776ED2"/>
    <w:rsid w:val="007802AD"/>
    <w:rsid w:val="00780727"/>
    <w:rsid w:val="007815EF"/>
    <w:rsid w:val="00781BF8"/>
    <w:rsid w:val="00781D86"/>
    <w:rsid w:val="00782425"/>
    <w:rsid w:val="007856D7"/>
    <w:rsid w:val="0079058F"/>
    <w:rsid w:val="00797AD4"/>
    <w:rsid w:val="007A024F"/>
    <w:rsid w:val="007A07D2"/>
    <w:rsid w:val="007A119E"/>
    <w:rsid w:val="007A1763"/>
    <w:rsid w:val="007A2EB8"/>
    <w:rsid w:val="007A3E0B"/>
    <w:rsid w:val="007A5849"/>
    <w:rsid w:val="007A5C2A"/>
    <w:rsid w:val="007A6837"/>
    <w:rsid w:val="007B0C69"/>
    <w:rsid w:val="007B15BC"/>
    <w:rsid w:val="007B1ABF"/>
    <w:rsid w:val="007B34FF"/>
    <w:rsid w:val="007B581F"/>
    <w:rsid w:val="007B65AB"/>
    <w:rsid w:val="007B7F31"/>
    <w:rsid w:val="007C3440"/>
    <w:rsid w:val="007C41B7"/>
    <w:rsid w:val="007C5965"/>
    <w:rsid w:val="007C5E71"/>
    <w:rsid w:val="007C658B"/>
    <w:rsid w:val="007D0819"/>
    <w:rsid w:val="007D0B77"/>
    <w:rsid w:val="007D0C8D"/>
    <w:rsid w:val="007D46D4"/>
    <w:rsid w:val="007D6BEE"/>
    <w:rsid w:val="007D6F8A"/>
    <w:rsid w:val="007E24DE"/>
    <w:rsid w:val="007E4330"/>
    <w:rsid w:val="007E7244"/>
    <w:rsid w:val="007E7BBA"/>
    <w:rsid w:val="007F00F0"/>
    <w:rsid w:val="007F041C"/>
    <w:rsid w:val="007F2BFF"/>
    <w:rsid w:val="007F316E"/>
    <w:rsid w:val="007F7FEA"/>
    <w:rsid w:val="00800E11"/>
    <w:rsid w:val="0080115E"/>
    <w:rsid w:val="00802B18"/>
    <w:rsid w:val="00802CB3"/>
    <w:rsid w:val="008062A9"/>
    <w:rsid w:val="00806596"/>
    <w:rsid w:val="00806675"/>
    <w:rsid w:val="0081217E"/>
    <w:rsid w:val="0081367F"/>
    <w:rsid w:val="0081464A"/>
    <w:rsid w:val="00823ED8"/>
    <w:rsid w:val="00826A2A"/>
    <w:rsid w:val="00826CA5"/>
    <w:rsid w:val="0083046E"/>
    <w:rsid w:val="008325EB"/>
    <w:rsid w:val="00832C46"/>
    <w:rsid w:val="008342EC"/>
    <w:rsid w:val="0083521F"/>
    <w:rsid w:val="00835B93"/>
    <w:rsid w:val="00836968"/>
    <w:rsid w:val="00836BBE"/>
    <w:rsid w:val="00840D85"/>
    <w:rsid w:val="00841F54"/>
    <w:rsid w:val="0084242D"/>
    <w:rsid w:val="008431AC"/>
    <w:rsid w:val="00843ABE"/>
    <w:rsid w:val="00843FCD"/>
    <w:rsid w:val="00845158"/>
    <w:rsid w:val="00846370"/>
    <w:rsid w:val="00846B1C"/>
    <w:rsid w:val="00847222"/>
    <w:rsid w:val="00851FD9"/>
    <w:rsid w:val="0085236B"/>
    <w:rsid w:val="008576A8"/>
    <w:rsid w:val="00862167"/>
    <w:rsid w:val="00864557"/>
    <w:rsid w:val="00864C41"/>
    <w:rsid w:val="008652A2"/>
    <w:rsid w:val="00867D9D"/>
    <w:rsid w:val="0087074E"/>
    <w:rsid w:val="00871878"/>
    <w:rsid w:val="008725E8"/>
    <w:rsid w:val="00873F8D"/>
    <w:rsid w:val="008774E8"/>
    <w:rsid w:val="00880042"/>
    <w:rsid w:val="0088162E"/>
    <w:rsid w:val="00882D1D"/>
    <w:rsid w:val="008834BB"/>
    <w:rsid w:val="00884F4A"/>
    <w:rsid w:val="0088517B"/>
    <w:rsid w:val="00892AEC"/>
    <w:rsid w:val="00895000"/>
    <w:rsid w:val="008A1BD0"/>
    <w:rsid w:val="008A4C6D"/>
    <w:rsid w:val="008A6376"/>
    <w:rsid w:val="008A7B13"/>
    <w:rsid w:val="008A7B75"/>
    <w:rsid w:val="008A7D25"/>
    <w:rsid w:val="008B0576"/>
    <w:rsid w:val="008B2E3E"/>
    <w:rsid w:val="008B3E78"/>
    <w:rsid w:val="008B495F"/>
    <w:rsid w:val="008B5FC8"/>
    <w:rsid w:val="008B7305"/>
    <w:rsid w:val="008C11AE"/>
    <w:rsid w:val="008C4310"/>
    <w:rsid w:val="008C4F2A"/>
    <w:rsid w:val="008C559F"/>
    <w:rsid w:val="008D0F7A"/>
    <w:rsid w:val="008D296B"/>
    <w:rsid w:val="008D5CB4"/>
    <w:rsid w:val="008E340E"/>
    <w:rsid w:val="008E46D2"/>
    <w:rsid w:val="008E5010"/>
    <w:rsid w:val="008E677F"/>
    <w:rsid w:val="008F120F"/>
    <w:rsid w:val="008F2C82"/>
    <w:rsid w:val="008F3379"/>
    <w:rsid w:val="008F3C00"/>
    <w:rsid w:val="008F4904"/>
    <w:rsid w:val="008F5D1E"/>
    <w:rsid w:val="008F751A"/>
    <w:rsid w:val="009007F3"/>
    <w:rsid w:val="00903B03"/>
    <w:rsid w:val="009041A7"/>
    <w:rsid w:val="009057F2"/>
    <w:rsid w:val="00905E03"/>
    <w:rsid w:val="00907928"/>
    <w:rsid w:val="00907B2B"/>
    <w:rsid w:val="00907B49"/>
    <w:rsid w:val="009102BB"/>
    <w:rsid w:val="00913141"/>
    <w:rsid w:val="00915046"/>
    <w:rsid w:val="0091561B"/>
    <w:rsid w:val="009171DB"/>
    <w:rsid w:val="00920F84"/>
    <w:rsid w:val="009212CA"/>
    <w:rsid w:val="00922018"/>
    <w:rsid w:val="00924F73"/>
    <w:rsid w:val="009257D6"/>
    <w:rsid w:val="00925CA6"/>
    <w:rsid w:val="009262C9"/>
    <w:rsid w:val="00926C8B"/>
    <w:rsid w:val="00926F56"/>
    <w:rsid w:val="0092762B"/>
    <w:rsid w:val="0093039D"/>
    <w:rsid w:val="00930EDA"/>
    <w:rsid w:val="00931004"/>
    <w:rsid w:val="0093349E"/>
    <w:rsid w:val="009349AE"/>
    <w:rsid w:val="00934E83"/>
    <w:rsid w:val="009360EB"/>
    <w:rsid w:val="00940CF5"/>
    <w:rsid w:val="00944BA3"/>
    <w:rsid w:val="00944C29"/>
    <w:rsid w:val="00944F71"/>
    <w:rsid w:val="00955E24"/>
    <w:rsid w:val="009568FD"/>
    <w:rsid w:val="00956F6C"/>
    <w:rsid w:val="00960EA2"/>
    <w:rsid w:val="0096210C"/>
    <w:rsid w:val="00963C3D"/>
    <w:rsid w:val="00965CB1"/>
    <w:rsid w:val="00966DE0"/>
    <w:rsid w:val="0096760A"/>
    <w:rsid w:val="00967FD2"/>
    <w:rsid w:val="00970530"/>
    <w:rsid w:val="009712D0"/>
    <w:rsid w:val="00971FE5"/>
    <w:rsid w:val="00972831"/>
    <w:rsid w:val="00973154"/>
    <w:rsid w:val="00974E42"/>
    <w:rsid w:val="00976501"/>
    <w:rsid w:val="0098056C"/>
    <w:rsid w:val="009851A6"/>
    <w:rsid w:val="00985837"/>
    <w:rsid w:val="00986201"/>
    <w:rsid w:val="0098734F"/>
    <w:rsid w:val="00987730"/>
    <w:rsid w:val="00987B4B"/>
    <w:rsid w:val="00991991"/>
    <w:rsid w:val="009930AA"/>
    <w:rsid w:val="009939DA"/>
    <w:rsid w:val="00995736"/>
    <w:rsid w:val="00995FD4"/>
    <w:rsid w:val="009972DA"/>
    <w:rsid w:val="00997425"/>
    <w:rsid w:val="00997EC0"/>
    <w:rsid w:val="009A3EF9"/>
    <w:rsid w:val="009A60BF"/>
    <w:rsid w:val="009B126D"/>
    <w:rsid w:val="009B18F4"/>
    <w:rsid w:val="009B2C2E"/>
    <w:rsid w:val="009B3516"/>
    <w:rsid w:val="009B502B"/>
    <w:rsid w:val="009C1C8F"/>
    <w:rsid w:val="009C2451"/>
    <w:rsid w:val="009C50D7"/>
    <w:rsid w:val="009C6F83"/>
    <w:rsid w:val="009D055D"/>
    <w:rsid w:val="009D0A8F"/>
    <w:rsid w:val="009D26A7"/>
    <w:rsid w:val="009D6005"/>
    <w:rsid w:val="009D6DF5"/>
    <w:rsid w:val="009D7F33"/>
    <w:rsid w:val="009E2E96"/>
    <w:rsid w:val="009E3DEA"/>
    <w:rsid w:val="009E5F3C"/>
    <w:rsid w:val="009F00E4"/>
    <w:rsid w:val="009F0CD8"/>
    <w:rsid w:val="009F4282"/>
    <w:rsid w:val="009F5F25"/>
    <w:rsid w:val="00A009E7"/>
    <w:rsid w:val="00A0105C"/>
    <w:rsid w:val="00A016D8"/>
    <w:rsid w:val="00A01C5A"/>
    <w:rsid w:val="00A03116"/>
    <w:rsid w:val="00A03951"/>
    <w:rsid w:val="00A042B0"/>
    <w:rsid w:val="00A05901"/>
    <w:rsid w:val="00A15053"/>
    <w:rsid w:val="00A164F2"/>
    <w:rsid w:val="00A17DE3"/>
    <w:rsid w:val="00A17FAA"/>
    <w:rsid w:val="00A2120F"/>
    <w:rsid w:val="00A230A8"/>
    <w:rsid w:val="00A24770"/>
    <w:rsid w:val="00A26203"/>
    <w:rsid w:val="00A26D2C"/>
    <w:rsid w:val="00A319BC"/>
    <w:rsid w:val="00A3574C"/>
    <w:rsid w:val="00A3585A"/>
    <w:rsid w:val="00A35D6A"/>
    <w:rsid w:val="00A37553"/>
    <w:rsid w:val="00A41EF7"/>
    <w:rsid w:val="00A45A97"/>
    <w:rsid w:val="00A465DC"/>
    <w:rsid w:val="00A46DDC"/>
    <w:rsid w:val="00A52694"/>
    <w:rsid w:val="00A536E4"/>
    <w:rsid w:val="00A545AE"/>
    <w:rsid w:val="00A56239"/>
    <w:rsid w:val="00A56B35"/>
    <w:rsid w:val="00A5731F"/>
    <w:rsid w:val="00A57584"/>
    <w:rsid w:val="00A60DFC"/>
    <w:rsid w:val="00A61805"/>
    <w:rsid w:val="00A6244A"/>
    <w:rsid w:val="00A62D06"/>
    <w:rsid w:val="00A67B8C"/>
    <w:rsid w:val="00A76ADD"/>
    <w:rsid w:val="00A76C9C"/>
    <w:rsid w:val="00A775C7"/>
    <w:rsid w:val="00A81E57"/>
    <w:rsid w:val="00A83C4F"/>
    <w:rsid w:val="00A8488C"/>
    <w:rsid w:val="00A851CC"/>
    <w:rsid w:val="00A85C98"/>
    <w:rsid w:val="00A86F61"/>
    <w:rsid w:val="00A87480"/>
    <w:rsid w:val="00A87CF1"/>
    <w:rsid w:val="00A93B96"/>
    <w:rsid w:val="00A946B2"/>
    <w:rsid w:val="00A9686D"/>
    <w:rsid w:val="00A96DE1"/>
    <w:rsid w:val="00A9797E"/>
    <w:rsid w:val="00AA30DF"/>
    <w:rsid w:val="00AA33EF"/>
    <w:rsid w:val="00AA341D"/>
    <w:rsid w:val="00AA4FA5"/>
    <w:rsid w:val="00AA5AC2"/>
    <w:rsid w:val="00AA6463"/>
    <w:rsid w:val="00AB011E"/>
    <w:rsid w:val="00AB1FD9"/>
    <w:rsid w:val="00AB4695"/>
    <w:rsid w:val="00AB53B1"/>
    <w:rsid w:val="00AB5A75"/>
    <w:rsid w:val="00AB6D2C"/>
    <w:rsid w:val="00AB6D71"/>
    <w:rsid w:val="00AC08DD"/>
    <w:rsid w:val="00AC23B3"/>
    <w:rsid w:val="00AC29F9"/>
    <w:rsid w:val="00AC5244"/>
    <w:rsid w:val="00AC6A13"/>
    <w:rsid w:val="00AC727B"/>
    <w:rsid w:val="00AD0388"/>
    <w:rsid w:val="00AD0F80"/>
    <w:rsid w:val="00AD351E"/>
    <w:rsid w:val="00AD43E4"/>
    <w:rsid w:val="00AD479D"/>
    <w:rsid w:val="00AD6AB2"/>
    <w:rsid w:val="00AD7D99"/>
    <w:rsid w:val="00AE02E1"/>
    <w:rsid w:val="00AE411E"/>
    <w:rsid w:val="00AE5775"/>
    <w:rsid w:val="00AF0664"/>
    <w:rsid w:val="00AF1761"/>
    <w:rsid w:val="00AF28A2"/>
    <w:rsid w:val="00AF33A4"/>
    <w:rsid w:val="00AF394A"/>
    <w:rsid w:val="00AF5B89"/>
    <w:rsid w:val="00AF5FA4"/>
    <w:rsid w:val="00B00511"/>
    <w:rsid w:val="00B028D7"/>
    <w:rsid w:val="00B03162"/>
    <w:rsid w:val="00B05C89"/>
    <w:rsid w:val="00B05F67"/>
    <w:rsid w:val="00B0633A"/>
    <w:rsid w:val="00B07F6C"/>
    <w:rsid w:val="00B112BE"/>
    <w:rsid w:val="00B12013"/>
    <w:rsid w:val="00B129EB"/>
    <w:rsid w:val="00B14C75"/>
    <w:rsid w:val="00B17212"/>
    <w:rsid w:val="00B207C8"/>
    <w:rsid w:val="00B213D0"/>
    <w:rsid w:val="00B21D70"/>
    <w:rsid w:val="00B25D92"/>
    <w:rsid w:val="00B26E98"/>
    <w:rsid w:val="00B41CD9"/>
    <w:rsid w:val="00B434FC"/>
    <w:rsid w:val="00B45AD5"/>
    <w:rsid w:val="00B46C4B"/>
    <w:rsid w:val="00B50C0D"/>
    <w:rsid w:val="00B53E47"/>
    <w:rsid w:val="00B55B9C"/>
    <w:rsid w:val="00B57459"/>
    <w:rsid w:val="00B606A1"/>
    <w:rsid w:val="00B613EF"/>
    <w:rsid w:val="00B61F6C"/>
    <w:rsid w:val="00B62B02"/>
    <w:rsid w:val="00B630E3"/>
    <w:rsid w:val="00B63324"/>
    <w:rsid w:val="00B6418B"/>
    <w:rsid w:val="00B64AA5"/>
    <w:rsid w:val="00B663D0"/>
    <w:rsid w:val="00B70DAA"/>
    <w:rsid w:val="00B71AFD"/>
    <w:rsid w:val="00B7332D"/>
    <w:rsid w:val="00B74E3D"/>
    <w:rsid w:val="00B75297"/>
    <w:rsid w:val="00B754C9"/>
    <w:rsid w:val="00B75C66"/>
    <w:rsid w:val="00B76313"/>
    <w:rsid w:val="00B76F6A"/>
    <w:rsid w:val="00B81593"/>
    <w:rsid w:val="00B84925"/>
    <w:rsid w:val="00B84F5F"/>
    <w:rsid w:val="00B875C3"/>
    <w:rsid w:val="00B9245F"/>
    <w:rsid w:val="00B95B61"/>
    <w:rsid w:val="00B95DA4"/>
    <w:rsid w:val="00B965CB"/>
    <w:rsid w:val="00B9716B"/>
    <w:rsid w:val="00BA07F4"/>
    <w:rsid w:val="00BA0D64"/>
    <w:rsid w:val="00BA307C"/>
    <w:rsid w:val="00BA7320"/>
    <w:rsid w:val="00BA7325"/>
    <w:rsid w:val="00BA7FB9"/>
    <w:rsid w:val="00BB072F"/>
    <w:rsid w:val="00BB1180"/>
    <w:rsid w:val="00BB170D"/>
    <w:rsid w:val="00BB2E44"/>
    <w:rsid w:val="00BB339B"/>
    <w:rsid w:val="00BB66AB"/>
    <w:rsid w:val="00BB6CFC"/>
    <w:rsid w:val="00BB7C5C"/>
    <w:rsid w:val="00BC0A3E"/>
    <w:rsid w:val="00BC129C"/>
    <w:rsid w:val="00BC1BBC"/>
    <w:rsid w:val="00BC2067"/>
    <w:rsid w:val="00BC3412"/>
    <w:rsid w:val="00BC3638"/>
    <w:rsid w:val="00BC436E"/>
    <w:rsid w:val="00BC5FCA"/>
    <w:rsid w:val="00BC7EB8"/>
    <w:rsid w:val="00BD1BFA"/>
    <w:rsid w:val="00BD21AF"/>
    <w:rsid w:val="00BD2240"/>
    <w:rsid w:val="00BD3C12"/>
    <w:rsid w:val="00BD45A5"/>
    <w:rsid w:val="00BD47F9"/>
    <w:rsid w:val="00BD6D5F"/>
    <w:rsid w:val="00BD709B"/>
    <w:rsid w:val="00BE0334"/>
    <w:rsid w:val="00BE1E33"/>
    <w:rsid w:val="00BE25DC"/>
    <w:rsid w:val="00BE260D"/>
    <w:rsid w:val="00BE482F"/>
    <w:rsid w:val="00BF022D"/>
    <w:rsid w:val="00BF036D"/>
    <w:rsid w:val="00BF09C8"/>
    <w:rsid w:val="00BF12DC"/>
    <w:rsid w:val="00BF4224"/>
    <w:rsid w:val="00BF4AAA"/>
    <w:rsid w:val="00BF5046"/>
    <w:rsid w:val="00BF6876"/>
    <w:rsid w:val="00BF6D42"/>
    <w:rsid w:val="00C00346"/>
    <w:rsid w:val="00C00C0C"/>
    <w:rsid w:val="00C01121"/>
    <w:rsid w:val="00C01EDA"/>
    <w:rsid w:val="00C0461E"/>
    <w:rsid w:val="00C049AB"/>
    <w:rsid w:val="00C10F4B"/>
    <w:rsid w:val="00C114BF"/>
    <w:rsid w:val="00C132D6"/>
    <w:rsid w:val="00C15285"/>
    <w:rsid w:val="00C154FD"/>
    <w:rsid w:val="00C17460"/>
    <w:rsid w:val="00C206D1"/>
    <w:rsid w:val="00C21A88"/>
    <w:rsid w:val="00C21DAA"/>
    <w:rsid w:val="00C27390"/>
    <w:rsid w:val="00C30A71"/>
    <w:rsid w:val="00C31EFB"/>
    <w:rsid w:val="00C324DB"/>
    <w:rsid w:val="00C34F46"/>
    <w:rsid w:val="00C366F9"/>
    <w:rsid w:val="00C401DB"/>
    <w:rsid w:val="00C41794"/>
    <w:rsid w:val="00C41E36"/>
    <w:rsid w:val="00C4300A"/>
    <w:rsid w:val="00C45E97"/>
    <w:rsid w:val="00C4717F"/>
    <w:rsid w:val="00C5426A"/>
    <w:rsid w:val="00C54C26"/>
    <w:rsid w:val="00C5600B"/>
    <w:rsid w:val="00C56685"/>
    <w:rsid w:val="00C57EE9"/>
    <w:rsid w:val="00C60DDD"/>
    <w:rsid w:val="00C61F10"/>
    <w:rsid w:val="00C66A01"/>
    <w:rsid w:val="00C70254"/>
    <w:rsid w:val="00C70537"/>
    <w:rsid w:val="00C719AD"/>
    <w:rsid w:val="00C71CE8"/>
    <w:rsid w:val="00C735E2"/>
    <w:rsid w:val="00C76998"/>
    <w:rsid w:val="00C76FF4"/>
    <w:rsid w:val="00C819E7"/>
    <w:rsid w:val="00C8392A"/>
    <w:rsid w:val="00C8538D"/>
    <w:rsid w:val="00C858F0"/>
    <w:rsid w:val="00C869D7"/>
    <w:rsid w:val="00C9035F"/>
    <w:rsid w:val="00C9116B"/>
    <w:rsid w:val="00C91417"/>
    <w:rsid w:val="00C92A43"/>
    <w:rsid w:val="00C95A96"/>
    <w:rsid w:val="00C95BBE"/>
    <w:rsid w:val="00C97EDA"/>
    <w:rsid w:val="00CA0516"/>
    <w:rsid w:val="00CA1341"/>
    <w:rsid w:val="00CA37DF"/>
    <w:rsid w:val="00CA4279"/>
    <w:rsid w:val="00CA4B51"/>
    <w:rsid w:val="00CA6AB3"/>
    <w:rsid w:val="00CB0591"/>
    <w:rsid w:val="00CB0FB4"/>
    <w:rsid w:val="00CB2627"/>
    <w:rsid w:val="00CB3EB2"/>
    <w:rsid w:val="00CB4B38"/>
    <w:rsid w:val="00CC0758"/>
    <w:rsid w:val="00CC0984"/>
    <w:rsid w:val="00CC2450"/>
    <w:rsid w:val="00CC43BD"/>
    <w:rsid w:val="00CC5A38"/>
    <w:rsid w:val="00CC7D4D"/>
    <w:rsid w:val="00CD10A0"/>
    <w:rsid w:val="00CD1957"/>
    <w:rsid w:val="00CD1BAA"/>
    <w:rsid w:val="00CD1C77"/>
    <w:rsid w:val="00CD2CA3"/>
    <w:rsid w:val="00CD2E0F"/>
    <w:rsid w:val="00CD3E51"/>
    <w:rsid w:val="00CD4DDE"/>
    <w:rsid w:val="00CE1F64"/>
    <w:rsid w:val="00CE2D3C"/>
    <w:rsid w:val="00CE2EA0"/>
    <w:rsid w:val="00CE32E6"/>
    <w:rsid w:val="00CE51FE"/>
    <w:rsid w:val="00CE61DD"/>
    <w:rsid w:val="00CE710C"/>
    <w:rsid w:val="00CE78CD"/>
    <w:rsid w:val="00CF418D"/>
    <w:rsid w:val="00CF5455"/>
    <w:rsid w:val="00CF6254"/>
    <w:rsid w:val="00CF6C84"/>
    <w:rsid w:val="00CF74D1"/>
    <w:rsid w:val="00CF7D03"/>
    <w:rsid w:val="00D00575"/>
    <w:rsid w:val="00D01981"/>
    <w:rsid w:val="00D022D3"/>
    <w:rsid w:val="00D029EC"/>
    <w:rsid w:val="00D046D5"/>
    <w:rsid w:val="00D120F2"/>
    <w:rsid w:val="00D148E4"/>
    <w:rsid w:val="00D16BCA"/>
    <w:rsid w:val="00D1709E"/>
    <w:rsid w:val="00D25349"/>
    <w:rsid w:val="00D256CE"/>
    <w:rsid w:val="00D302EE"/>
    <w:rsid w:val="00D31FA4"/>
    <w:rsid w:val="00D3202C"/>
    <w:rsid w:val="00D3246E"/>
    <w:rsid w:val="00D37849"/>
    <w:rsid w:val="00D4112D"/>
    <w:rsid w:val="00D42CDA"/>
    <w:rsid w:val="00D43064"/>
    <w:rsid w:val="00D45F06"/>
    <w:rsid w:val="00D47C22"/>
    <w:rsid w:val="00D52A80"/>
    <w:rsid w:val="00D539C8"/>
    <w:rsid w:val="00D53A5E"/>
    <w:rsid w:val="00D553F3"/>
    <w:rsid w:val="00D55680"/>
    <w:rsid w:val="00D57ED6"/>
    <w:rsid w:val="00D63EA9"/>
    <w:rsid w:val="00D64BD8"/>
    <w:rsid w:val="00D64F04"/>
    <w:rsid w:val="00D71918"/>
    <w:rsid w:val="00D72F3F"/>
    <w:rsid w:val="00D73817"/>
    <w:rsid w:val="00D74EB9"/>
    <w:rsid w:val="00D750C0"/>
    <w:rsid w:val="00D77732"/>
    <w:rsid w:val="00D80023"/>
    <w:rsid w:val="00D804F4"/>
    <w:rsid w:val="00D81350"/>
    <w:rsid w:val="00D81648"/>
    <w:rsid w:val="00D8245F"/>
    <w:rsid w:val="00D84F4F"/>
    <w:rsid w:val="00D85911"/>
    <w:rsid w:val="00D87421"/>
    <w:rsid w:val="00D87A76"/>
    <w:rsid w:val="00D904DE"/>
    <w:rsid w:val="00D93A45"/>
    <w:rsid w:val="00D94A11"/>
    <w:rsid w:val="00DA4B3F"/>
    <w:rsid w:val="00DA6B49"/>
    <w:rsid w:val="00DA706C"/>
    <w:rsid w:val="00DB0EEE"/>
    <w:rsid w:val="00DB2049"/>
    <w:rsid w:val="00DB70CD"/>
    <w:rsid w:val="00DB7AAE"/>
    <w:rsid w:val="00DC07B0"/>
    <w:rsid w:val="00DC14F9"/>
    <w:rsid w:val="00DC2E6B"/>
    <w:rsid w:val="00DC376D"/>
    <w:rsid w:val="00DC3954"/>
    <w:rsid w:val="00DC5F80"/>
    <w:rsid w:val="00DC65BF"/>
    <w:rsid w:val="00DC6E99"/>
    <w:rsid w:val="00DC7831"/>
    <w:rsid w:val="00DD2433"/>
    <w:rsid w:val="00DD361C"/>
    <w:rsid w:val="00DD380E"/>
    <w:rsid w:val="00DD4202"/>
    <w:rsid w:val="00DD44FE"/>
    <w:rsid w:val="00DD718B"/>
    <w:rsid w:val="00DE3232"/>
    <w:rsid w:val="00DE46B5"/>
    <w:rsid w:val="00DE4748"/>
    <w:rsid w:val="00DE65AE"/>
    <w:rsid w:val="00DE6BE4"/>
    <w:rsid w:val="00DF076F"/>
    <w:rsid w:val="00DF0E93"/>
    <w:rsid w:val="00DF2608"/>
    <w:rsid w:val="00DF439E"/>
    <w:rsid w:val="00DF449B"/>
    <w:rsid w:val="00DF4816"/>
    <w:rsid w:val="00DF512B"/>
    <w:rsid w:val="00DF5C52"/>
    <w:rsid w:val="00DF6C6C"/>
    <w:rsid w:val="00DF7332"/>
    <w:rsid w:val="00E01D29"/>
    <w:rsid w:val="00E020D0"/>
    <w:rsid w:val="00E0210D"/>
    <w:rsid w:val="00E0584C"/>
    <w:rsid w:val="00E12AA3"/>
    <w:rsid w:val="00E15506"/>
    <w:rsid w:val="00E1553D"/>
    <w:rsid w:val="00E16966"/>
    <w:rsid w:val="00E17983"/>
    <w:rsid w:val="00E2352E"/>
    <w:rsid w:val="00E2365C"/>
    <w:rsid w:val="00E27697"/>
    <w:rsid w:val="00E30CEA"/>
    <w:rsid w:val="00E30DE1"/>
    <w:rsid w:val="00E31CE7"/>
    <w:rsid w:val="00E31E13"/>
    <w:rsid w:val="00E3539F"/>
    <w:rsid w:val="00E36357"/>
    <w:rsid w:val="00E41C84"/>
    <w:rsid w:val="00E4234D"/>
    <w:rsid w:val="00E43456"/>
    <w:rsid w:val="00E43E97"/>
    <w:rsid w:val="00E45923"/>
    <w:rsid w:val="00E47CFF"/>
    <w:rsid w:val="00E47DFD"/>
    <w:rsid w:val="00E5166B"/>
    <w:rsid w:val="00E533F5"/>
    <w:rsid w:val="00E5512C"/>
    <w:rsid w:val="00E55227"/>
    <w:rsid w:val="00E55715"/>
    <w:rsid w:val="00E566E8"/>
    <w:rsid w:val="00E568D5"/>
    <w:rsid w:val="00E56904"/>
    <w:rsid w:val="00E61ADF"/>
    <w:rsid w:val="00E6315F"/>
    <w:rsid w:val="00E63B21"/>
    <w:rsid w:val="00E6606B"/>
    <w:rsid w:val="00E7185B"/>
    <w:rsid w:val="00E8003A"/>
    <w:rsid w:val="00E815F0"/>
    <w:rsid w:val="00E81B51"/>
    <w:rsid w:val="00E82093"/>
    <w:rsid w:val="00E834CD"/>
    <w:rsid w:val="00E83A0B"/>
    <w:rsid w:val="00E85B9A"/>
    <w:rsid w:val="00E87F97"/>
    <w:rsid w:val="00E9349F"/>
    <w:rsid w:val="00E941CD"/>
    <w:rsid w:val="00E94B20"/>
    <w:rsid w:val="00EA061A"/>
    <w:rsid w:val="00EA2A49"/>
    <w:rsid w:val="00EA30D4"/>
    <w:rsid w:val="00EA38D0"/>
    <w:rsid w:val="00EA4426"/>
    <w:rsid w:val="00EB0655"/>
    <w:rsid w:val="00EB0FDB"/>
    <w:rsid w:val="00EB1278"/>
    <w:rsid w:val="00EB15E8"/>
    <w:rsid w:val="00EB2293"/>
    <w:rsid w:val="00EB2978"/>
    <w:rsid w:val="00EB5037"/>
    <w:rsid w:val="00EB75DB"/>
    <w:rsid w:val="00EC3E26"/>
    <w:rsid w:val="00EC59C8"/>
    <w:rsid w:val="00EC654C"/>
    <w:rsid w:val="00ED1E7C"/>
    <w:rsid w:val="00ED48CE"/>
    <w:rsid w:val="00ED6FF9"/>
    <w:rsid w:val="00EE12D6"/>
    <w:rsid w:val="00EE2B31"/>
    <w:rsid w:val="00EE42D1"/>
    <w:rsid w:val="00EE450A"/>
    <w:rsid w:val="00EE457B"/>
    <w:rsid w:val="00EE4765"/>
    <w:rsid w:val="00EE48A2"/>
    <w:rsid w:val="00EE726F"/>
    <w:rsid w:val="00EE780A"/>
    <w:rsid w:val="00EF10BB"/>
    <w:rsid w:val="00EF1DF9"/>
    <w:rsid w:val="00EF2927"/>
    <w:rsid w:val="00EF3325"/>
    <w:rsid w:val="00EF347C"/>
    <w:rsid w:val="00EF4C81"/>
    <w:rsid w:val="00EF4D5E"/>
    <w:rsid w:val="00EF5A32"/>
    <w:rsid w:val="00F00806"/>
    <w:rsid w:val="00F00DE3"/>
    <w:rsid w:val="00F03111"/>
    <w:rsid w:val="00F04E56"/>
    <w:rsid w:val="00F05057"/>
    <w:rsid w:val="00F06B4D"/>
    <w:rsid w:val="00F071D7"/>
    <w:rsid w:val="00F11371"/>
    <w:rsid w:val="00F1228C"/>
    <w:rsid w:val="00F139A9"/>
    <w:rsid w:val="00F16A17"/>
    <w:rsid w:val="00F2035D"/>
    <w:rsid w:val="00F21F98"/>
    <w:rsid w:val="00F223F8"/>
    <w:rsid w:val="00F228F4"/>
    <w:rsid w:val="00F25BE1"/>
    <w:rsid w:val="00F263DB"/>
    <w:rsid w:val="00F31B4E"/>
    <w:rsid w:val="00F32C4F"/>
    <w:rsid w:val="00F34FD8"/>
    <w:rsid w:val="00F35DEC"/>
    <w:rsid w:val="00F36D7D"/>
    <w:rsid w:val="00F41071"/>
    <w:rsid w:val="00F448F6"/>
    <w:rsid w:val="00F4516D"/>
    <w:rsid w:val="00F50E81"/>
    <w:rsid w:val="00F530C2"/>
    <w:rsid w:val="00F531D3"/>
    <w:rsid w:val="00F5535E"/>
    <w:rsid w:val="00F611A8"/>
    <w:rsid w:val="00F626C6"/>
    <w:rsid w:val="00F629D2"/>
    <w:rsid w:val="00F63A19"/>
    <w:rsid w:val="00F64F38"/>
    <w:rsid w:val="00F65083"/>
    <w:rsid w:val="00F65184"/>
    <w:rsid w:val="00F7022E"/>
    <w:rsid w:val="00F744AD"/>
    <w:rsid w:val="00F74A9D"/>
    <w:rsid w:val="00F75079"/>
    <w:rsid w:val="00F76F79"/>
    <w:rsid w:val="00F77F5F"/>
    <w:rsid w:val="00F83681"/>
    <w:rsid w:val="00F83F77"/>
    <w:rsid w:val="00F840B7"/>
    <w:rsid w:val="00F85F16"/>
    <w:rsid w:val="00F8657B"/>
    <w:rsid w:val="00F8679D"/>
    <w:rsid w:val="00F90A32"/>
    <w:rsid w:val="00F93DE4"/>
    <w:rsid w:val="00F94D94"/>
    <w:rsid w:val="00F961FF"/>
    <w:rsid w:val="00F96757"/>
    <w:rsid w:val="00F96F72"/>
    <w:rsid w:val="00F96F96"/>
    <w:rsid w:val="00FA1E03"/>
    <w:rsid w:val="00FA1E9E"/>
    <w:rsid w:val="00FA2527"/>
    <w:rsid w:val="00FA503B"/>
    <w:rsid w:val="00FA65A5"/>
    <w:rsid w:val="00FA6B9B"/>
    <w:rsid w:val="00FA72EA"/>
    <w:rsid w:val="00FB1B1C"/>
    <w:rsid w:val="00FB2BAD"/>
    <w:rsid w:val="00FB4EC8"/>
    <w:rsid w:val="00FB51B9"/>
    <w:rsid w:val="00FB5F02"/>
    <w:rsid w:val="00FC212C"/>
    <w:rsid w:val="00FC236E"/>
    <w:rsid w:val="00FC3A2F"/>
    <w:rsid w:val="00FD1CC7"/>
    <w:rsid w:val="00FD25FA"/>
    <w:rsid w:val="00FD2D1F"/>
    <w:rsid w:val="00FD3C3B"/>
    <w:rsid w:val="00FD519F"/>
    <w:rsid w:val="00FE0623"/>
    <w:rsid w:val="00FE18AE"/>
    <w:rsid w:val="00FE1913"/>
    <w:rsid w:val="00FE1935"/>
    <w:rsid w:val="00FE2A78"/>
    <w:rsid w:val="00FE44F4"/>
    <w:rsid w:val="00FE4A0B"/>
    <w:rsid w:val="00FE5948"/>
    <w:rsid w:val="00FE623D"/>
    <w:rsid w:val="00FE7ACB"/>
    <w:rsid w:val="00FF169E"/>
    <w:rsid w:val="00FF3D5C"/>
    <w:rsid w:val="00FF3DBD"/>
    <w:rsid w:val="00FF3F0D"/>
    <w:rsid w:val="00FF4261"/>
    <w:rsid w:val="00FF4B53"/>
    <w:rsid w:val="00FF5220"/>
    <w:rsid w:val="00FF6976"/>
    <w:rsid w:val="00FF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324AC0"/>
    <w:pPr>
      <w:bidi/>
      <w:jc w:val="both"/>
    </w:pPr>
    <w:rPr>
      <w:rFonts w:ascii="2  Lotus" w:hAnsi="2  Lotus" w:cs="2  Lotus"/>
      <w:sz w:val="28"/>
      <w:szCs w:val="28"/>
      <w:lang w:bidi="ar-SA"/>
    </w:rPr>
  </w:style>
  <w:style w:type="paragraph" w:styleId="Heading1">
    <w:name w:val="heading 1"/>
    <w:basedOn w:val="Normal"/>
    <w:next w:val="Normal"/>
    <w:link w:val="Heading1Char"/>
    <w:autoRedefine/>
    <w:qFormat/>
    <w:rsid w:val="00BD45A5"/>
    <w:pPr>
      <w:keepNext/>
      <w:spacing w:before="120" w:after="120"/>
      <w:outlineLvl w:val="0"/>
    </w:pPr>
    <w:rPr>
      <w:rFonts w:eastAsia="2  Lotus"/>
      <w:b/>
      <w:bCs/>
      <w:sz w:val="32"/>
      <w:szCs w:val="36"/>
      <w:lang w:bidi="fa-IR"/>
    </w:rPr>
  </w:style>
  <w:style w:type="paragraph" w:styleId="Heading2">
    <w:name w:val="heading 2"/>
    <w:basedOn w:val="Normal"/>
    <w:next w:val="Normal"/>
    <w:link w:val="Heading2Char"/>
    <w:autoRedefine/>
    <w:qFormat/>
    <w:rsid w:val="007D46D4"/>
    <w:pPr>
      <w:keepNext/>
      <w:spacing w:before="240" w:after="240"/>
      <w:outlineLvl w:val="1"/>
    </w:pPr>
    <w:rPr>
      <w:rFonts w:eastAsia="2  Lotus"/>
      <w:b/>
      <w:bCs/>
      <w:szCs w:val="34"/>
    </w:rPr>
  </w:style>
  <w:style w:type="paragraph" w:styleId="Heading3">
    <w:name w:val="heading 3"/>
    <w:basedOn w:val="Normal"/>
    <w:next w:val="Normal"/>
    <w:link w:val="Heading3Char"/>
    <w:qFormat/>
    <w:rsid w:val="0077103F"/>
    <w:pPr>
      <w:keepNext/>
      <w:bidi w:val="0"/>
      <w:spacing w:before="240" w:after="240"/>
      <w:outlineLvl w:val="2"/>
    </w:pPr>
    <w:rPr>
      <w:b/>
      <w:bCs/>
      <w:szCs w:val="32"/>
    </w:rPr>
  </w:style>
  <w:style w:type="paragraph" w:styleId="Heading4">
    <w:name w:val="heading 4"/>
    <w:basedOn w:val="Normal"/>
    <w:next w:val="Normal"/>
    <w:link w:val="Heading4Char"/>
    <w:autoRedefine/>
    <w:qFormat/>
    <w:rsid w:val="0077103F"/>
    <w:pPr>
      <w:keepNext/>
      <w:keepLines/>
      <w:spacing w:before="320" w:after="240"/>
      <w:outlineLvl w:val="3"/>
    </w:pPr>
    <w:rPr>
      <w:b/>
      <w:bCs/>
      <w:szCs w:val="30"/>
    </w:rPr>
  </w:style>
  <w:style w:type="paragraph" w:styleId="Heading5">
    <w:name w:val="heading 5"/>
    <w:basedOn w:val="Normal"/>
    <w:next w:val="Normal"/>
    <w:link w:val="Heading5Char"/>
    <w:unhideWhenUsed/>
    <w:rsid w:val="003068A0"/>
    <w:pPr>
      <w:keepNext/>
      <w:keepLines/>
      <w:spacing w:before="200"/>
      <w:outlineLvl w:val="4"/>
    </w:pPr>
    <w:rPr>
      <w:rFonts w:ascii="Cambria" w:hAnsi="Cambria"/>
      <w:bCs/>
    </w:rPr>
  </w:style>
  <w:style w:type="paragraph" w:styleId="Heading6">
    <w:name w:val="heading 6"/>
    <w:basedOn w:val="Normal"/>
    <w:next w:val="Normal"/>
    <w:link w:val="Heading6Char"/>
    <w:unhideWhenUsed/>
    <w:rsid w:val="00AA341D"/>
    <w:pPr>
      <w:keepNext/>
      <w:keepLines/>
      <w:spacing w:before="320" w:after="120"/>
      <w:outlineLvl w:val="5"/>
    </w:pPr>
    <w:rPr>
      <w:rFonts w:ascii="Cambria" w:hAnsi="Cambria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B3E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B3E7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2365C"/>
  </w:style>
  <w:style w:type="table" w:styleId="TableGrid">
    <w:name w:val="Table Grid"/>
    <w:basedOn w:val="TableNormal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77103F"/>
    <w:rPr>
      <w:rFonts w:ascii="2  Lotus" w:hAnsi="2  Lotus" w:cs="2  Lotus"/>
      <w:b/>
      <w:bCs/>
      <w:sz w:val="28"/>
      <w:szCs w:val="32"/>
    </w:rPr>
  </w:style>
  <w:style w:type="paragraph" w:customStyle="1" w:styleId="StyleHeading3">
    <w:name w:val="Style Heading 3 +"/>
    <w:basedOn w:val="Heading3"/>
    <w:rsid w:val="005F1BE4"/>
    <w:pPr>
      <w:bidi/>
    </w:pPr>
  </w:style>
  <w:style w:type="paragraph" w:styleId="BalloonText">
    <w:name w:val="Balloon Text"/>
    <w:basedOn w:val="Normal"/>
    <w:link w:val="BalloonTextChar"/>
    <w:rsid w:val="003E19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19BA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3E19BA"/>
    <w:rPr>
      <w:rFonts w:ascii="Calibri" w:hAnsi="Calibri" w:cs="Arial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3E19BA"/>
    <w:rPr>
      <w:rFonts w:ascii="Calibri" w:eastAsia="Times New Roman" w:hAnsi="Calibri" w:cs="Arial"/>
      <w:sz w:val="22"/>
      <w:szCs w:val="22"/>
      <w:lang w:val="en-US" w:eastAsia="en-US" w:bidi="fa-IR"/>
    </w:rPr>
  </w:style>
  <w:style w:type="character" w:customStyle="1" w:styleId="HeaderChar">
    <w:name w:val="Header Char"/>
    <w:basedOn w:val="DefaultParagraphFont"/>
    <w:link w:val="Header"/>
    <w:uiPriority w:val="99"/>
    <w:rsid w:val="003E19BA"/>
    <w:rPr>
      <w:rFonts w:cs="2  Lotus"/>
      <w:sz w:val="24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3E19BA"/>
    <w:rPr>
      <w:rFonts w:cs="2  Lotus"/>
      <w:sz w:val="24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2163D"/>
    <w:pPr>
      <w:keepLines/>
      <w:spacing w:before="480" w:line="276" w:lineRule="auto"/>
      <w:jc w:val="left"/>
      <w:outlineLvl w:val="9"/>
    </w:pPr>
    <w:rPr>
      <w:rFonts w:ascii="Cambria" w:eastAsia="Times New Roman" w:hAnsi="Cambria" w:cs="Times New Roman"/>
      <w:color w:val="365F91"/>
      <w:sz w:val="28"/>
      <w:szCs w:val="28"/>
    </w:rPr>
  </w:style>
  <w:style w:type="paragraph" w:styleId="TOC1">
    <w:name w:val="toc 1"/>
    <w:basedOn w:val="Normal"/>
    <w:next w:val="Normal"/>
    <w:autoRedefine/>
    <w:uiPriority w:val="39"/>
    <w:qFormat/>
    <w:rsid w:val="0012163D"/>
    <w:pPr>
      <w:spacing w:after="100"/>
    </w:pPr>
  </w:style>
  <w:style w:type="paragraph" w:styleId="TOC2">
    <w:name w:val="toc 2"/>
    <w:basedOn w:val="Normal"/>
    <w:next w:val="Normal"/>
    <w:autoRedefine/>
    <w:uiPriority w:val="39"/>
    <w:qFormat/>
    <w:rsid w:val="0012163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qFormat/>
    <w:rsid w:val="0012163D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12163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BD45A5"/>
    <w:rPr>
      <w:rFonts w:ascii="2  Lotus" w:eastAsia="2  Lotus" w:hAnsi="2  Lotus" w:cs="2  Lotus"/>
      <w:b/>
      <w:bCs/>
      <w:sz w:val="32"/>
      <w:szCs w:val="36"/>
      <w:lang w:bidi="fa-IR"/>
    </w:rPr>
  </w:style>
  <w:style w:type="character" w:customStyle="1" w:styleId="Heading2Char">
    <w:name w:val="Heading 2 Char"/>
    <w:basedOn w:val="DefaultParagraphFont"/>
    <w:link w:val="Heading2"/>
    <w:rsid w:val="007D46D4"/>
    <w:rPr>
      <w:rFonts w:ascii="2  Lotus" w:eastAsia="2  Lotus" w:hAnsi="2  Lotus" w:cs="2  Lotus"/>
      <w:b/>
      <w:bCs/>
      <w:sz w:val="28"/>
      <w:szCs w:val="34"/>
      <w:lang w:bidi="ar-SA"/>
    </w:rPr>
  </w:style>
  <w:style w:type="character" w:customStyle="1" w:styleId="a">
    <w:name w:val="آیات و روایات"/>
    <w:basedOn w:val="DefaultParagraphFont"/>
    <w:rsid w:val="006264BE"/>
    <w:rPr>
      <w:rFonts w:ascii="2  Badr" w:hAnsi="2  Badr"/>
      <w:b/>
      <w:bCs/>
      <w:sz w:val="30"/>
      <w:szCs w:val="30"/>
    </w:rPr>
  </w:style>
  <w:style w:type="paragraph" w:styleId="TOC4">
    <w:name w:val="toc 4"/>
    <w:basedOn w:val="Normal"/>
    <w:next w:val="Normal"/>
    <w:autoRedefine/>
    <w:uiPriority w:val="39"/>
    <w:rsid w:val="00C9116B"/>
    <w:pPr>
      <w:spacing w:after="100"/>
      <w:ind w:left="720"/>
    </w:pPr>
  </w:style>
  <w:style w:type="character" w:customStyle="1" w:styleId="Heading4Char">
    <w:name w:val="Heading 4 Char"/>
    <w:basedOn w:val="DefaultParagraphFont"/>
    <w:link w:val="Heading4"/>
    <w:rsid w:val="0077103F"/>
    <w:rPr>
      <w:rFonts w:ascii="2  Lotus" w:eastAsia="Times New Roman" w:hAnsi="2  Lotus" w:cs="2  Lotus"/>
      <w:b/>
      <w:bCs/>
      <w:sz w:val="28"/>
      <w:szCs w:val="30"/>
    </w:rPr>
  </w:style>
  <w:style w:type="character" w:customStyle="1" w:styleId="Heading5Char">
    <w:name w:val="Heading 5 Char"/>
    <w:basedOn w:val="DefaultParagraphFont"/>
    <w:link w:val="Heading5"/>
    <w:rsid w:val="003068A0"/>
    <w:rPr>
      <w:rFonts w:ascii="Cambria" w:eastAsia="Times New Roman" w:hAnsi="Cambria" w:cs="2  Lotus"/>
      <w:bCs/>
      <w:sz w:val="24"/>
      <w:szCs w:val="28"/>
    </w:rPr>
  </w:style>
  <w:style w:type="character" w:customStyle="1" w:styleId="Heading6Char">
    <w:name w:val="Heading 6 Char"/>
    <w:basedOn w:val="DefaultParagraphFont"/>
    <w:link w:val="Heading6"/>
    <w:rsid w:val="00AA341D"/>
    <w:rPr>
      <w:rFonts w:ascii="Cambria" w:eastAsia="Times New Roman" w:hAnsi="Cambria" w:cs="2  Lotus"/>
      <w:i/>
      <w:sz w:val="24"/>
      <w:szCs w:val="28"/>
    </w:rPr>
  </w:style>
  <w:style w:type="paragraph" w:styleId="NormalWeb">
    <w:name w:val="Normal (Web)"/>
    <w:basedOn w:val="Normal"/>
    <w:uiPriority w:val="99"/>
    <w:unhideWhenUsed/>
    <w:rsid w:val="00DC2E6B"/>
    <w:pPr>
      <w:bidi w:val="0"/>
      <w:spacing w:before="100" w:beforeAutospacing="1" w:after="100" w:afterAutospacing="1"/>
      <w:jc w:val="left"/>
    </w:pPr>
    <w:rPr>
      <w:rFonts w:ascii="Times New Roman" w:hAnsi="Times New Roman" w:cs="Times New Roman"/>
      <w:szCs w:val="24"/>
      <w:lang w:bidi="fa-IR"/>
    </w:rPr>
  </w:style>
  <w:style w:type="paragraph" w:styleId="ListParagraph">
    <w:name w:val="List Paragraph"/>
    <w:basedOn w:val="Normal"/>
    <w:uiPriority w:val="34"/>
    <w:qFormat/>
    <w:rsid w:val="00365789"/>
    <w:pPr>
      <w:ind w:left="720"/>
      <w:contextualSpacing/>
    </w:pPr>
  </w:style>
  <w:style w:type="paragraph" w:customStyle="1" w:styleId="5">
    <w:name w:val="عنوان 5"/>
    <w:basedOn w:val="Heading3"/>
    <w:autoRedefine/>
    <w:qFormat/>
    <w:rsid w:val="00114380"/>
    <w:pPr>
      <w:bidi/>
    </w:pPr>
    <w:rPr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26D2C"/>
    <w:rPr>
      <w:rFonts w:ascii="Times New Roman" w:eastAsiaTheme="minorHAnsi" w:hAnsi="Times New Roman" w:cs="2 Arabic Style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26D2C"/>
    <w:rPr>
      <w:rFonts w:eastAsiaTheme="minorHAnsi" w:cs="2 Arabic Style"/>
      <w:lang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A26D2C"/>
    <w:rPr>
      <w:vertAlign w:val="superscript"/>
    </w:rPr>
  </w:style>
  <w:style w:type="paragraph" w:customStyle="1" w:styleId="a0">
    <w:name w:val="متن عربی"/>
    <w:basedOn w:val="Normal"/>
    <w:autoRedefine/>
    <w:qFormat/>
    <w:rsid w:val="00147E8E"/>
    <w:rPr>
      <w:rFonts w:cs="2  Badr"/>
      <w:sz w:val="30"/>
      <w:szCs w:val="30"/>
    </w:rPr>
  </w:style>
  <w:style w:type="paragraph" w:customStyle="1" w:styleId="14">
    <w:name w:val="سبک متن عربی + (لاتین) ‏14 نقطه"/>
    <w:basedOn w:val="a0"/>
    <w:rsid w:val="006B6ACC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324AC0"/>
    <w:pPr>
      <w:bidi/>
      <w:jc w:val="both"/>
    </w:pPr>
    <w:rPr>
      <w:rFonts w:ascii="2  Lotus" w:hAnsi="2  Lotus" w:cs="2  Lotus"/>
      <w:sz w:val="28"/>
      <w:szCs w:val="28"/>
      <w:lang w:bidi="ar-SA"/>
    </w:rPr>
  </w:style>
  <w:style w:type="paragraph" w:styleId="Heading1">
    <w:name w:val="heading 1"/>
    <w:basedOn w:val="Normal"/>
    <w:next w:val="Normal"/>
    <w:link w:val="Heading1Char"/>
    <w:autoRedefine/>
    <w:qFormat/>
    <w:rsid w:val="00BD45A5"/>
    <w:pPr>
      <w:keepNext/>
      <w:spacing w:before="120" w:after="120"/>
      <w:outlineLvl w:val="0"/>
    </w:pPr>
    <w:rPr>
      <w:rFonts w:eastAsia="2  Lotus"/>
      <w:b/>
      <w:bCs/>
      <w:sz w:val="32"/>
      <w:szCs w:val="36"/>
      <w:lang w:bidi="fa-IR"/>
    </w:rPr>
  </w:style>
  <w:style w:type="paragraph" w:styleId="Heading2">
    <w:name w:val="heading 2"/>
    <w:basedOn w:val="Normal"/>
    <w:next w:val="Normal"/>
    <w:link w:val="Heading2Char"/>
    <w:autoRedefine/>
    <w:qFormat/>
    <w:rsid w:val="007D46D4"/>
    <w:pPr>
      <w:keepNext/>
      <w:spacing w:before="240" w:after="240"/>
      <w:outlineLvl w:val="1"/>
    </w:pPr>
    <w:rPr>
      <w:rFonts w:eastAsia="2  Lotus"/>
      <w:b/>
      <w:bCs/>
      <w:szCs w:val="34"/>
    </w:rPr>
  </w:style>
  <w:style w:type="paragraph" w:styleId="Heading3">
    <w:name w:val="heading 3"/>
    <w:basedOn w:val="Normal"/>
    <w:next w:val="Normal"/>
    <w:link w:val="Heading3Char"/>
    <w:qFormat/>
    <w:rsid w:val="0077103F"/>
    <w:pPr>
      <w:keepNext/>
      <w:bidi w:val="0"/>
      <w:spacing w:before="240" w:after="240"/>
      <w:outlineLvl w:val="2"/>
    </w:pPr>
    <w:rPr>
      <w:b/>
      <w:bCs/>
      <w:szCs w:val="32"/>
    </w:rPr>
  </w:style>
  <w:style w:type="paragraph" w:styleId="Heading4">
    <w:name w:val="heading 4"/>
    <w:basedOn w:val="Normal"/>
    <w:next w:val="Normal"/>
    <w:link w:val="Heading4Char"/>
    <w:autoRedefine/>
    <w:qFormat/>
    <w:rsid w:val="0077103F"/>
    <w:pPr>
      <w:keepNext/>
      <w:keepLines/>
      <w:spacing w:before="320" w:after="240"/>
      <w:outlineLvl w:val="3"/>
    </w:pPr>
    <w:rPr>
      <w:b/>
      <w:bCs/>
      <w:szCs w:val="30"/>
    </w:rPr>
  </w:style>
  <w:style w:type="paragraph" w:styleId="Heading5">
    <w:name w:val="heading 5"/>
    <w:basedOn w:val="Normal"/>
    <w:next w:val="Normal"/>
    <w:link w:val="Heading5Char"/>
    <w:unhideWhenUsed/>
    <w:rsid w:val="003068A0"/>
    <w:pPr>
      <w:keepNext/>
      <w:keepLines/>
      <w:spacing w:before="200"/>
      <w:outlineLvl w:val="4"/>
    </w:pPr>
    <w:rPr>
      <w:rFonts w:ascii="Cambria" w:hAnsi="Cambria"/>
      <w:bCs/>
    </w:rPr>
  </w:style>
  <w:style w:type="paragraph" w:styleId="Heading6">
    <w:name w:val="heading 6"/>
    <w:basedOn w:val="Normal"/>
    <w:next w:val="Normal"/>
    <w:link w:val="Heading6Char"/>
    <w:unhideWhenUsed/>
    <w:rsid w:val="00AA341D"/>
    <w:pPr>
      <w:keepNext/>
      <w:keepLines/>
      <w:spacing w:before="320" w:after="120"/>
      <w:outlineLvl w:val="5"/>
    </w:pPr>
    <w:rPr>
      <w:rFonts w:ascii="Cambria" w:hAnsi="Cambria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B3E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B3E7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2365C"/>
  </w:style>
  <w:style w:type="table" w:styleId="TableGrid">
    <w:name w:val="Table Grid"/>
    <w:basedOn w:val="TableNormal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77103F"/>
    <w:rPr>
      <w:rFonts w:ascii="2  Lotus" w:hAnsi="2  Lotus" w:cs="2  Lotus"/>
      <w:b/>
      <w:bCs/>
      <w:sz w:val="28"/>
      <w:szCs w:val="32"/>
    </w:rPr>
  </w:style>
  <w:style w:type="paragraph" w:customStyle="1" w:styleId="StyleHeading3">
    <w:name w:val="Style Heading 3 +"/>
    <w:basedOn w:val="Heading3"/>
    <w:rsid w:val="005F1BE4"/>
    <w:pPr>
      <w:bidi/>
    </w:pPr>
  </w:style>
  <w:style w:type="paragraph" w:styleId="BalloonText">
    <w:name w:val="Balloon Text"/>
    <w:basedOn w:val="Normal"/>
    <w:link w:val="BalloonTextChar"/>
    <w:rsid w:val="003E19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19BA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3E19BA"/>
    <w:rPr>
      <w:rFonts w:ascii="Calibri" w:hAnsi="Calibri" w:cs="Arial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3E19BA"/>
    <w:rPr>
      <w:rFonts w:ascii="Calibri" w:eastAsia="Times New Roman" w:hAnsi="Calibri" w:cs="Arial"/>
      <w:sz w:val="22"/>
      <w:szCs w:val="22"/>
      <w:lang w:val="en-US" w:eastAsia="en-US" w:bidi="fa-IR"/>
    </w:rPr>
  </w:style>
  <w:style w:type="character" w:customStyle="1" w:styleId="HeaderChar">
    <w:name w:val="Header Char"/>
    <w:basedOn w:val="DefaultParagraphFont"/>
    <w:link w:val="Header"/>
    <w:uiPriority w:val="99"/>
    <w:rsid w:val="003E19BA"/>
    <w:rPr>
      <w:rFonts w:cs="2  Lotus"/>
      <w:sz w:val="24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3E19BA"/>
    <w:rPr>
      <w:rFonts w:cs="2  Lotus"/>
      <w:sz w:val="24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2163D"/>
    <w:pPr>
      <w:keepLines/>
      <w:spacing w:before="480" w:line="276" w:lineRule="auto"/>
      <w:jc w:val="left"/>
      <w:outlineLvl w:val="9"/>
    </w:pPr>
    <w:rPr>
      <w:rFonts w:ascii="Cambria" w:eastAsia="Times New Roman" w:hAnsi="Cambria" w:cs="Times New Roman"/>
      <w:color w:val="365F91"/>
      <w:sz w:val="28"/>
      <w:szCs w:val="28"/>
    </w:rPr>
  </w:style>
  <w:style w:type="paragraph" w:styleId="TOC1">
    <w:name w:val="toc 1"/>
    <w:basedOn w:val="Normal"/>
    <w:next w:val="Normal"/>
    <w:autoRedefine/>
    <w:uiPriority w:val="39"/>
    <w:qFormat/>
    <w:rsid w:val="0012163D"/>
    <w:pPr>
      <w:spacing w:after="100"/>
    </w:pPr>
  </w:style>
  <w:style w:type="paragraph" w:styleId="TOC2">
    <w:name w:val="toc 2"/>
    <w:basedOn w:val="Normal"/>
    <w:next w:val="Normal"/>
    <w:autoRedefine/>
    <w:uiPriority w:val="39"/>
    <w:qFormat/>
    <w:rsid w:val="0012163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qFormat/>
    <w:rsid w:val="0012163D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12163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BD45A5"/>
    <w:rPr>
      <w:rFonts w:ascii="2  Lotus" w:eastAsia="2  Lotus" w:hAnsi="2  Lotus" w:cs="2  Lotus"/>
      <w:b/>
      <w:bCs/>
      <w:sz w:val="32"/>
      <w:szCs w:val="36"/>
      <w:lang w:bidi="fa-IR"/>
    </w:rPr>
  </w:style>
  <w:style w:type="character" w:customStyle="1" w:styleId="Heading2Char">
    <w:name w:val="Heading 2 Char"/>
    <w:basedOn w:val="DefaultParagraphFont"/>
    <w:link w:val="Heading2"/>
    <w:rsid w:val="007D46D4"/>
    <w:rPr>
      <w:rFonts w:ascii="2  Lotus" w:eastAsia="2  Lotus" w:hAnsi="2  Lotus" w:cs="2  Lotus"/>
      <w:b/>
      <w:bCs/>
      <w:sz w:val="28"/>
      <w:szCs w:val="34"/>
      <w:lang w:bidi="ar-SA"/>
    </w:rPr>
  </w:style>
  <w:style w:type="character" w:customStyle="1" w:styleId="a">
    <w:name w:val="آیات و روایات"/>
    <w:basedOn w:val="DefaultParagraphFont"/>
    <w:rsid w:val="006264BE"/>
    <w:rPr>
      <w:rFonts w:ascii="2  Badr" w:hAnsi="2  Badr"/>
      <w:b/>
      <w:bCs/>
      <w:sz w:val="30"/>
      <w:szCs w:val="30"/>
    </w:rPr>
  </w:style>
  <w:style w:type="paragraph" w:styleId="TOC4">
    <w:name w:val="toc 4"/>
    <w:basedOn w:val="Normal"/>
    <w:next w:val="Normal"/>
    <w:autoRedefine/>
    <w:uiPriority w:val="39"/>
    <w:rsid w:val="00C9116B"/>
    <w:pPr>
      <w:spacing w:after="100"/>
      <w:ind w:left="720"/>
    </w:pPr>
  </w:style>
  <w:style w:type="character" w:customStyle="1" w:styleId="Heading4Char">
    <w:name w:val="Heading 4 Char"/>
    <w:basedOn w:val="DefaultParagraphFont"/>
    <w:link w:val="Heading4"/>
    <w:rsid w:val="0077103F"/>
    <w:rPr>
      <w:rFonts w:ascii="2  Lotus" w:eastAsia="Times New Roman" w:hAnsi="2  Lotus" w:cs="2  Lotus"/>
      <w:b/>
      <w:bCs/>
      <w:sz w:val="28"/>
      <w:szCs w:val="30"/>
    </w:rPr>
  </w:style>
  <w:style w:type="character" w:customStyle="1" w:styleId="Heading5Char">
    <w:name w:val="Heading 5 Char"/>
    <w:basedOn w:val="DefaultParagraphFont"/>
    <w:link w:val="Heading5"/>
    <w:rsid w:val="003068A0"/>
    <w:rPr>
      <w:rFonts w:ascii="Cambria" w:eastAsia="Times New Roman" w:hAnsi="Cambria" w:cs="2  Lotus"/>
      <w:bCs/>
      <w:sz w:val="24"/>
      <w:szCs w:val="28"/>
    </w:rPr>
  </w:style>
  <w:style w:type="character" w:customStyle="1" w:styleId="Heading6Char">
    <w:name w:val="Heading 6 Char"/>
    <w:basedOn w:val="DefaultParagraphFont"/>
    <w:link w:val="Heading6"/>
    <w:rsid w:val="00AA341D"/>
    <w:rPr>
      <w:rFonts w:ascii="Cambria" w:eastAsia="Times New Roman" w:hAnsi="Cambria" w:cs="2  Lotus"/>
      <w:i/>
      <w:sz w:val="24"/>
      <w:szCs w:val="28"/>
    </w:rPr>
  </w:style>
  <w:style w:type="paragraph" w:styleId="NormalWeb">
    <w:name w:val="Normal (Web)"/>
    <w:basedOn w:val="Normal"/>
    <w:uiPriority w:val="99"/>
    <w:unhideWhenUsed/>
    <w:rsid w:val="00DC2E6B"/>
    <w:pPr>
      <w:bidi w:val="0"/>
      <w:spacing w:before="100" w:beforeAutospacing="1" w:after="100" w:afterAutospacing="1"/>
      <w:jc w:val="left"/>
    </w:pPr>
    <w:rPr>
      <w:rFonts w:ascii="Times New Roman" w:hAnsi="Times New Roman" w:cs="Times New Roman"/>
      <w:szCs w:val="24"/>
      <w:lang w:bidi="fa-IR"/>
    </w:rPr>
  </w:style>
  <w:style w:type="paragraph" w:styleId="ListParagraph">
    <w:name w:val="List Paragraph"/>
    <w:basedOn w:val="Normal"/>
    <w:uiPriority w:val="34"/>
    <w:qFormat/>
    <w:rsid w:val="00365789"/>
    <w:pPr>
      <w:ind w:left="720"/>
      <w:contextualSpacing/>
    </w:pPr>
  </w:style>
  <w:style w:type="paragraph" w:customStyle="1" w:styleId="5">
    <w:name w:val="عنوان 5"/>
    <w:basedOn w:val="Heading3"/>
    <w:autoRedefine/>
    <w:qFormat/>
    <w:rsid w:val="00114380"/>
    <w:pPr>
      <w:bidi/>
    </w:pPr>
    <w:rPr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26D2C"/>
    <w:rPr>
      <w:rFonts w:ascii="Times New Roman" w:eastAsiaTheme="minorHAnsi" w:hAnsi="Times New Roman" w:cs="2 Arabic Style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26D2C"/>
    <w:rPr>
      <w:rFonts w:eastAsiaTheme="minorHAnsi" w:cs="2 Arabic Style"/>
      <w:lang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A26D2C"/>
    <w:rPr>
      <w:vertAlign w:val="superscript"/>
    </w:rPr>
  </w:style>
  <w:style w:type="paragraph" w:customStyle="1" w:styleId="a0">
    <w:name w:val="متن عربی"/>
    <w:basedOn w:val="Normal"/>
    <w:autoRedefine/>
    <w:qFormat/>
    <w:rsid w:val="00147E8E"/>
    <w:rPr>
      <w:rFonts w:cs="2  Badr"/>
      <w:sz w:val="30"/>
      <w:szCs w:val="30"/>
    </w:rPr>
  </w:style>
  <w:style w:type="paragraph" w:customStyle="1" w:styleId="14">
    <w:name w:val="سبک متن عربی + (لاتین) ‏14 نقطه"/>
    <w:basedOn w:val="a0"/>
    <w:rsid w:val="006B6ACC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3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دفتر کار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D23E8-1113-4A6D-9889-CF002BA6A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9</Pages>
  <Words>2421</Words>
  <Characters>13806</Characters>
  <Application>Microsoft Office Word</Application>
  <DocSecurity>0</DocSecurity>
  <Lines>115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>نمونه ورد</vt:lpstr>
      <vt:lpstr>نمونه ورد</vt:lpstr>
    </vt:vector>
  </TitlesOfParts>
  <Company>موسسه اشراق و عرفان</Company>
  <LinksUpToDate>false</LinksUpToDate>
  <CharactersWithSpaces>16195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نمونه ورد</dc:title>
  <dc:creator>Admin</dc:creator>
  <cp:lastModifiedBy>اشراق</cp:lastModifiedBy>
  <cp:revision>28</cp:revision>
  <cp:lastPrinted>2008-05-04T15:27:00Z</cp:lastPrinted>
  <dcterms:created xsi:type="dcterms:W3CDTF">2013-08-27T21:08:00Z</dcterms:created>
  <dcterms:modified xsi:type="dcterms:W3CDTF">2014-02-27T06:36:00Z</dcterms:modified>
</cp:coreProperties>
</file>