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AD5" w:rsidRPr="00440581" w:rsidRDefault="00CE7E60" w:rsidP="00440581">
      <w:pPr>
        <w:pStyle w:val="Heading1"/>
        <w:jc w:val="center"/>
        <w:rPr>
          <w:rFonts w:cs="2  Badr"/>
          <w:b w:val="0"/>
          <w:bCs w:val="0"/>
          <w:sz w:val="28"/>
          <w:szCs w:val="28"/>
          <w:rtl/>
        </w:rPr>
      </w:pPr>
      <w:bookmarkStart w:id="0" w:name="_Toc366621122"/>
      <w:r w:rsidRPr="00440581">
        <w:rPr>
          <w:rFonts w:cs="2  Badr" w:hint="cs"/>
          <w:b w:val="0"/>
          <w:bCs w:val="0"/>
          <w:sz w:val="28"/>
          <w:szCs w:val="28"/>
          <w:rtl/>
        </w:rPr>
        <w:t>بسم‌الله</w:t>
      </w:r>
      <w:r w:rsidR="00B45AD5" w:rsidRPr="00440581">
        <w:rPr>
          <w:rFonts w:cs="2  Badr" w:hint="cs"/>
          <w:b w:val="0"/>
          <w:bCs w:val="0"/>
          <w:sz w:val="28"/>
          <w:szCs w:val="28"/>
          <w:rtl/>
        </w:rPr>
        <w:t xml:space="preserve"> الرحمن الرحیم</w:t>
      </w:r>
      <w:bookmarkEnd w:id="0"/>
    </w:p>
    <w:p w:rsidR="00B45AD5" w:rsidRPr="0045375C" w:rsidRDefault="00B45AD5" w:rsidP="00FB4753">
      <w:pPr>
        <w:pStyle w:val="Heading1"/>
        <w:rPr>
          <w:rFonts w:cs="2  Badr"/>
          <w:rtl/>
        </w:rPr>
      </w:pPr>
      <w:bookmarkStart w:id="1" w:name="_Toc366621124"/>
      <w:r w:rsidRPr="0045375C">
        <w:rPr>
          <w:rFonts w:cs="2  Badr" w:hint="cs"/>
          <w:rtl/>
        </w:rPr>
        <w:t>بیان ادله</w:t>
      </w:r>
      <w:bookmarkEnd w:id="1"/>
    </w:p>
    <w:p w:rsidR="005D1328" w:rsidRPr="0045375C" w:rsidRDefault="005D1328" w:rsidP="00FB4753">
      <w:pPr>
        <w:pStyle w:val="Heading1"/>
        <w:rPr>
          <w:rFonts w:cs="2  Badr"/>
          <w:rtl/>
        </w:rPr>
      </w:pPr>
      <w:bookmarkStart w:id="2" w:name="_Toc366621125"/>
      <w:r w:rsidRPr="0045375C">
        <w:rPr>
          <w:rFonts w:cs="2  Badr" w:hint="cs"/>
          <w:rtl/>
        </w:rPr>
        <w:t xml:space="preserve">دلیل هفتم؛ </w:t>
      </w:r>
      <w:r w:rsidR="00CD4063" w:rsidRPr="0045375C">
        <w:rPr>
          <w:rFonts w:cs="2  Badr"/>
          <w:rtl/>
        </w:rPr>
        <w:t>توص</w:t>
      </w:r>
      <w:r w:rsidR="00CD4063" w:rsidRPr="0045375C">
        <w:rPr>
          <w:rFonts w:cs="2  Badr" w:hint="cs"/>
          <w:rtl/>
        </w:rPr>
        <w:t>ی</w:t>
      </w:r>
      <w:r w:rsidR="00CD4063" w:rsidRPr="0045375C">
        <w:rPr>
          <w:rFonts w:cs="2  Badr" w:hint="eastAsia"/>
          <w:rtl/>
        </w:rPr>
        <w:t>ه</w:t>
      </w:r>
      <w:r w:rsidRPr="0045375C">
        <w:rPr>
          <w:rFonts w:cs="2  Badr" w:hint="cs"/>
          <w:rtl/>
        </w:rPr>
        <w:t xml:space="preserve"> </w:t>
      </w:r>
      <w:r w:rsidR="00D555E9">
        <w:rPr>
          <w:rFonts w:cs="2  Badr"/>
          <w:rtl/>
        </w:rPr>
        <w:t>پیامبر اکرم</w:t>
      </w:r>
      <w:r w:rsidRPr="0045375C">
        <w:rPr>
          <w:rFonts w:cs="2  Badr" w:hint="cs"/>
          <w:rtl/>
        </w:rPr>
        <w:t xml:space="preserve"> </w:t>
      </w:r>
      <w:r w:rsidR="00CD4063" w:rsidRPr="0045375C">
        <w:rPr>
          <w:rFonts w:cs="2  Badr"/>
          <w:vertAlign w:val="subscript"/>
          <w:rtl/>
        </w:rPr>
        <w:t>صل</w:t>
      </w:r>
      <w:r w:rsidR="00CD4063" w:rsidRPr="0045375C">
        <w:rPr>
          <w:rFonts w:cs="2  Badr" w:hint="cs"/>
          <w:vertAlign w:val="subscript"/>
          <w:rtl/>
        </w:rPr>
        <w:t>ی‌</w:t>
      </w:r>
      <w:r w:rsidR="00CD4063" w:rsidRPr="0045375C">
        <w:rPr>
          <w:rFonts w:cs="2  Badr" w:hint="eastAsia"/>
          <w:vertAlign w:val="subscript"/>
          <w:rtl/>
        </w:rPr>
        <w:t>الله‌عل</w:t>
      </w:r>
      <w:r w:rsidR="00CD4063" w:rsidRPr="0045375C">
        <w:rPr>
          <w:rFonts w:cs="2  Badr" w:hint="cs"/>
          <w:vertAlign w:val="subscript"/>
          <w:rtl/>
        </w:rPr>
        <w:t>ی</w:t>
      </w:r>
      <w:r w:rsidR="00CD4063" w:rsidRPr="0045375C">
        <w:rPr>
          <w:rFonts w:cs="2  Badr" w:hint="eastAsia"/>
          <w:vertAlign w:val="subscript"/>
          <w:rtl/>
        </w:rPr>
        <w:t>ه‌واله‌وسلم</w:t>
      </w:r>
      <w:r w:rsidRPr="0045375C">
        <w:rPr>
          <w:rFonts w:cs="2  Badr" w:hint="cs"/>
          <w:rtl/>
        </w:rPr>
        <w:t xml:space="preserve"> به </w:t>
      </w:r>
      <w:bookmarkEnd w:id="2"/>
      <w:r w:rsidR="00CD4063" w:rsidRPr="0045375C">
        <w:rPr>
          <w:rFonts w:cs="2  Badr"/>
          <w:rtl/>
        </w:rPr>
        <w:t>معاذ</w:t>
      </w:r>
      <w:r w:rsidR="00721E9C">
        <w:rPr>
          <w:rFonts w:cs="2  Badr" w:hint="cs"/>
          <w:rtl/>
        </w:rPr>
        <w:t xml:space="preserve"> </w:t>
      </w:r>
      <w:r w:rsidR="00CD4063" w:rsidRPr="0045375C">
        <w:rPr>
          <w:rFonts w:cs="2  Badr"/>
          <w:rtl/>
        </w:rPr>
        <w:t>بن</w:t>
      </w:r>
      <w:r w:rsidR="00721E9C">
        <w:rPr>
          <w:rFonts w:cs="2  Badr" w:hint="cs"/>
          <w:rtl/>
        </w:rPr>
        <w:t xml:space="preserve"> </w:t>
      </w:r>
      <w:bookmarkStart w:id="3" w:name="_GoBack"/>
      <w:bookmarkEnd w:id="3"/>
      <w:r w:rsidR="00CD4063" w:rsidRPr="0045375C">
        <w:rPr>
          <w:rFonts w:cs="2  Badr"/>
          <w:rtl/>
        </w:rPr>
        <w:t>‌جبل</w:t>
      </w:r>
    </w:p>
    <w:p w:rsidR="005D1328" w:rsidRPr="0045375C" w:rsidRDefault="007378B7" w:rsidP="00FB4753">
      <w:pPr>
        <w:rPr>
          <w:rFonts w:cs="2  Badr"/>
          <w:color w:val="auto"/>
          <w:rtl/>
        </w:rPr>
      </w:pPr>
      <w:r w:rsidRPr="0045375C">
        <w:rPr>
          <w:rFonts w:cs="2  Badr" w:hint="cs"/>
          <w:rtl/>
          <w:lang w:bidi="fa-IR"/>
        </w:rPr>
        <w:t>هفتمین دلیلی که برای اثبات وظائ</w:t>
      </w:r>
      <w:r w:rsidR="005D1328" w:rsidRPr="0045375C">
        <w:rPr>
          <w:rFonts w:cs="2  Badr" w:hint="cs"/>
          <w:rtl/>
          <w:lang w:bidi="fa-IR"/>
        </w:rPr>
        <w:t xml:space="preserve">ف تربیتی حکومت،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توان</w:t>
      </w:r>
      <w:r w:rsidRPr="0045375C">
        <w:rPr>
          <w:rFonts w:cs="2  Badr" w:hint="cs"/>
          <w:rtl/>
          <w:lang w:bidi="fa-IR"/>
        </w:rPr>
        <w:t xml:space="preserve"> اقامه کرد، وصیت پیامبر</w:t>
      </w:r>
      <w:r w:rsidR="005D1328" w:rsidRPr="0045375C">
        <w:rPr>
          <w:rFonts w:cs="2  Badr" w:hint="cs"/>
          <w:rtl/>
          <w:lang w:bidi="fa-IR"/>
        </w:rPr>
        <w:t xml:space="preserve"> اکرم</w:t>
      </w:r>
      <w:r w:rsidR="005D1328" w:rsidRPr="0045375C">
        <w:rPr>
          <w:rFonts w:cs="2  Badr" w:hint="cs"/>
          <w:vertAlign w:val="subscript"/>
          <w:rtl/>
        </w:rPr>
        <w:t xml:space="preserve"> </w:t>
      </w:r>
      <w:r w:rsidR="00CD4063" w:rsidRPr="0045375C">
        <w:rPr>
          <w:rFonts w:cs="2  Badr"/>
          <w:vertAlign w:val="subscript"/>
          <w:rtl/>
        </w:rPr>
        <w:t>صل</w:t>
      </w:r>
      <w:r w:rsidR="00CD4063" w:rsidRPr="0045375C">
        <w:rPr>
          <w:rFonts w:cs="2  Badr" w:hint="cs"/>
          <w:vertAlign w:val="subscript"/>
          <w:rtl/>
        </w:rPr>
        <w:t>ی‌</w:t>
      </w:r>
      <w:r w:rsidR="00CD4063" w:rsidRPr="0045375C">
        <w:rPr>
          <w:rFonts w:cs="2  Badr" w:hint="eastAsia"/>
          <w:vertAlign w:val="subscript"/>
          <w:rtl/>
        </w:rPr>
        <w:t>الله‌عل</w:t>
      </w:r>
      <w:r w:rsidR="00CD4063" w:rsidRPr="0045375C">
        <w:rPr>
          <w:rFonts w:cs="2  Badr" w:hint="cs"/>
          <w:vertAlign w:val="subscript"/>
          <w:rtl/>
        </w:rPr>
        <w:t>ی</w:t>
      </w:r>
      <w:r w:rsidR="00CD4063" w:rsidRPr="0045375C">
        <w:rPr>
          <w:rFonts w:cs="2  Badr" w:hint="eastAsia"/>
          <w:vertAlign w:val="subscript"/>
          <w:rtl/>
        </w:rPr>
        <w:t>ه‌واله‌وسلم</w:t>
      </w:r>
      <w:r w:rsidRPr="0045375C">
        <w:rPr>
          <w:rFonts w:cs="2  Badr" w:hint="cs"/>
          <w:rtl/>
          <w:lang w:bidi="fa-IR"/>
        </w:rPr>
        <w:t xml:space="preserve"> به </w:t>
      </w:r>
      <w:r w:rsidR="00CD4063" w:rsidRPr="0045375C">
        <w:rPr>
          <w:rFonts w:cs="2  Badr"/>
          <w:rtl/>
          <w:lang w:bidi="fa-IR"/>
        </w:rPr>
        <w:t>معاذ</w:t>
      </w:r>
      <w:r w:rsidR="00CE7E60">
        <w:rPr>
          <w:rFonts w:cs="2  Badr" w:hint="cs"/>
          <w:rtl/>
          <w:lang w:bidi="fa-IR"/>
        </w:rPr>
        <w:t xml:space="preserve"> </w:t>
      </w:r>
      <w:r w:rsidR="00CD4063" w:rsidRPr="0045375C">
        <w:rPr>
          <w:rFonts w:cs="2  Badr"/>
          <w:rtl/>
          <w:lang w:bidi="fa-IR"/>
        </w:rPr>
        <w:t>بن‌</w:t>
      </w:r>
      <w:r w:rsidR="00CE7E60">
        <w:rPr>
          <w:rFonts w:cs="2  Badr" w:hint="cs"/>
          <w:rtl/>
          <w:lang w:bidi="fa-IR"/>
        </w:rPr>
        <w:t xml:space="preserve"> </w:t>
      </w:r>
      <w:r w:rsidR="00CD4063" w:rsidRPr="0045375C">
        <w:rPr>
          <w:rFonts w:cs="2  Badr"/>
          <w:rtl/>
          <w:lang w:bidi="fa-IR"/>
        </w:rPr>
        <w:t>جبل</w:t>
      </w:r>
      <w:r w:rsidRPr="0045375C">
        <w:rPr>
          <w:rFonts w:cs="2  Badr" w:hint="cs"/>
          <w:rtl/>
          <w:lang w:bidi="fa-IR"/>
        </w:rPr>
        <w:t xml:space="preserve">  </w:t>
      </w:r>
      <w:r w:rsidR="005D1328" w:rsidRPr="0045375C">
        <w:rPr>
          <w:rFonts w:cs="2  Badr" w:hint="cs"/>
          <w:rtl/>
          <w:lang w:bidi="fa-IR"/>
        </w:rPr>
        <w:t xml:space="preserve">در زمانی </w:t>
      </w:r>
      <w:r w:rsidRPr="0045375C">
        <w:rPr>
          <w:rFonts w:cs="2  Badr" w:hint="cs"/>
          <w:rtl/>
          <w:lang w:bidi="fa-IR"/>
        </w:rPr>
        <w:t>که ایشان را به عنوان نماینده به یمن فرستاد</w:t>
      </w:r>
      <w:r w:rsidR="005D1328" w:rsidRPr="0045375C">
        <w:rPr>
          <w:rFonts w:cs="2  Badr" w:hint="cs"/>
          <w:rtl/>
          <w:lang w:bidi="fa-IR"/>
        </w:rPr>
        <w:t xml:space="preserve">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باشد</w:t>
      </w:r>
      <w:r w:rsidRPr="0045375C">
        <w:rPr>
          <w:rFonts w:cs="2  Badr" w:hint="cs"/>
          <w:rtl/>
          <w:lang w:bidi="fa-IR"/>
        </w:rPr>
        <w:t xml:space="preserve">. در آن وصیت آمده </w:t>
      </w:r>
      <w:r w:rsidR="005D1328" w:rsidRPr="0045375C">
        <w:rPr>
          <w:rFonts w:cs="2  Badr" w:hint="cs"/>
          <w:rtl/>
          <w:lang w:bidi="fa-IR"/>
        </w:rPr>
        <w:t>است</w:t>
      </w:r>
      <w:r w:rsidRPr="0045375C">
        <w:rPr>
          <w:rFonts w:cs="2  Badr" w:hint="cs"/>
          <w:rtl/>
          <w:lang w:bidi="fa-IR"/>
        </w:rPr>
        <w:t xml:space="preserve"> که: </w:t>
      </w:r>
      <w:r w:rsidR="005D1328" w:rsidRPr="0045375C">
        <w:rPr>
          <w:rFonts w:cs="2  Badr" w:hint="cs"/>
          <w:color w:val="auto"/>
          <w:rtl/>
        </w:rPr>
        <w:t>«</w:t>
      </w:r>
      <w:r w:rsidR="005D1328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 xml:space="preserve">يَا مُعَاذُ عَلِّمْهُمْ كِتَابَ اللَّهِ وَ أَحْسِنْ أَدَبَهُمْ عَلَى الْأَخْلَاقِ الصَّالِحَةِ وَ ... وَ ذَكِّرِ النَّاسَ بِاللَّهِ وَ الْيَوْمِ الْآخِرِ وَ اتَّبِعِ الْمَوْعِظَةَ </w:t>
      </w:r>
      <w:r w:rsidR="005D1328" w:rsidRPr="0045375C">
        <w:rPr>
          <w:rFonts w:cs="2  Badr" w:hint="cs"/>
          <w:color w:val="auto"/>
          <w:rtl/>
        </w:rPr>
        <w:t xml:space="preserve">... </w:t>
      </w:r>
      <w:r w:rsidR="005D1328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ثُمَّ بُثَّ فِيهِمُ الْمُعَلِّمِينَ</w:t>
      </w:r>
      <w:r w:rsidR="005D1328" w:rsidRPr="0045375C">
        <w:rPr>
          <w:rFonts w:cs="2  Badr" w:hint="cs"/>
          <w:color w:val="auto"/>
          <w:rtl/>
        </w:rPr>
        <w:t xml:space="preserve">». </w:t>
      </w:r>
    </w:p>
    <w:p w:rsidR="005D1328" w:rsidRPr="0045375C" w:rsidRDefault="005D1328" w:rsidP="00FB4753">
      <w:pPr>
        <w:pStyle w:val="Heading2"/>
        <w:rPr>
          <w:rFonts w:cs="2  Badr"/>
          <w:rtl/>
        </w:rPr>
      </w:pPr>
      <w:bookmarkStart w:id="4" w:name="_Toc366621126"/>
      <w:r w:rsidRPr="0045375C">
        <w:rPr>
          <w:rFonts w:cs="2  Badr" w:hint="cs"/>
          <w:rtl/>
        </w:rPr>
        <w:t xml:space="preserve">بررسی سندی </w:t>
      </w:r>
      <w:r w:rsidR="00CD4063" w:rsidRPr="0045375C">
        <w:rPr>
          <w:rFonts w:cs="2  Badr"/>
          <w:rtl/>
        </w:rPr>
        <w:t>توص</w:t>
      </w:r>
      <w:r w:rsidR="00CD4063" w:rsidRPr="0045375C">
        <w:rPr>
          <w:rFonts w:cs="2  Badr" w:hint="cs"/>
          <w:rtl/>
        </w:rPr>
        <w:t>ی</w:t>
      </w:r>
      <w:r w:rsidR="00CD4063" w:rsidRPr="0045375C">
        <w:rPr>
          <w:rFonts w:cs="2  Badr" w:hint="eastAsia"/>
          <w:rtl/>
        </w:rPr>
        <w:t>ه</w:t>
      </w:r>
      <w:r w:rsidRPr="0045375C">
        <w:rPr>
          <w:rFonts w:cs="2  Badr" w:hint="cs"/>
          <w:rtl/>
        </w:rPr>
        <w:t xml:space="preserve"> </w:t>
      </w:r>
      <w:r w:rsidR="00D555E9">
        <w:rPr>
          <w:rFonts w:cs="2  Badr"/>
          <w:rtl/>
        </w:rPr>
        <w:t>پیامبر اکرم</w:t>
      </w:r>
      <w:r w:rsidRPr="0045375C">
        <w:rPr>
          <w:rFonts w:cs="2  Badr" w:hint="cs"/>
          <w:rtl/>
        </w:rPr>
        <w:t xml:space="preserve"> </w:t>
      </w:r>
      <w:r w:rsidR="00CD4063" w:rsidRPr="0045375C">
        <w:rPr>
          <w:rFonts w:cs="2  Badr"/>
          <w:vertAlign w:val="subscript"/>
          <w:rtl/>
        </w:rPr>
        <w:t>صل</w:t>
      </w:r>
      <w:r w:rsidR="00CD4063" w:rsidRPr="0045375C">
        <w:rPr>
          <w:rFonts w:cs="2  Badr" w:hint="cs"/>
          <w:vertAlign w:val="subscript"/>
          <w:rtl/>
        </w:rPr>
        <w:t>ی‌</w:t>
      </w:r>
      <w:r w:rsidR="00CD4063" w:rsidRPr="0045375C">
        <w:rPr>
          <w:rFonts w:cs="2  Badr" w:hint="eastAsia"/>
          <w:vertAlign w:val="subscript"/>
          <w:rtl/>
        </w:rPr>
        <w:t>الله‌عل</w:t>
      </w:r>
      <w:r w:rsidR="00CD4063" w:rsidRPr="0045375C">
        <w:rPr>
          <w:rFonts w:cs="2  Badr" w:hint="cs"/>
          <w:vertAlign w:val="subscript"/>
          <w:rtl/>
        </w:rPr>
        <w:t>ی</w:t>
      </w:r>
      <w:r w:rsidR="00CD4063" w:rsidRPr="0045375C">
        <w:rPr>
          <w:rFonts w:cs="2  Badr" w:hint="eastAsia"/>
          <w:vertAlign w:val="subscript"/>
          <w:rtl/>
        </w:rPr>
        <w:t>ه‌واله‌وسلم</w:t>
      </w:r>
      <w:r w:rsidRPr="0045375C">
        <w:rPr>
          <w:rFonts w:cs="2  Badr" w:hint="cs"/>
          <w:rtl/>
        </w:rPr>
        <w:t xml:space="preserve"> به </w:t>
      </w:r>
      <w:bookmarkEnd w:id="4"/>
      <w:r w:rsidR="00CD4063" w:rsidRPr="0045375C">
        <w:rPr>
          <w:rFonts w:cs="2  Badr"/>
          <w:rtl/>
        </w:rPr>
        <w:t>معاذبن‌جبل</w:t>
      </w:r>
    </w:p>
    <w:p w:rsidR="005D1328" w:rsidRPr="0045375C" w:rsidRDefault="00A07817" w:rsidP="00FB4753">
      <w:pPr>
        <w:rPr>
          <w:rFonts w:cs="2  Badr"/>
          <w:sz w:val="28"/>
          <w:rtl/>
          <w:lang w:bidi="fa-IR"/>
        </w:rPr>
      </w:pPr>
      <w:r w:rsidRPr="0045375C">
        <w:rPr>
          <w:rFonts w:cs="2  Badr" w:hint="cs"/>
          <w:rtl/>
        </w:rPr>
        <w:t xml:space="preserve">این روایت در </w:t>
      </w:r>
      <w:r w:rsidR="00CD4063" w:rsidRPr="0045375C">
        <w:rPr>
          <w:rFonts w:cs="2  Badr"/>
          <w:rtl/>
        </w:rPr>
        <w:t>تحف‌العقول</w:t>
      </w:r>
      <w:r w:rsidRPr="0045375C">
        <w:rPr>
          <w:rFonts w:cs="2  Badr" w:hint="cs"/>
          <w:rtl/>
        </w:rPr>
        <w:t xml:space="preserve"> و در کنزالعمال آمده است. کتاب </w:t>
      </w:r>
      <w:r w:rsidR="00CD4063" w:rsidRPr="0045375C">
        <w:rPr>
          <w:rFonts w:cs="2  Badr"/>
          <w:rtl/>
        </w:rPr>
        <w:t>تحف‌العقول</w:t>
      </w:r>
      <w:r w:rsidRPr="0045375C">
        <w:rPr>
          <w:rFonts w:cs="2  Badr" w:hint="cs"/>
          <w:rtl/>
        </w:rPr>
        <w:t xml:space="preserve">، سند معتبری ندارد و سند کتاب کنزالعمال نیز تام نیست. فلذا این حدیث از نظر سندی </w:t>
      </w:r>
      <w:r w:rsidRPr="0045375C">
        <w:rPr>
          <w:rFonts w:ascii="Times New Roman" w:hAnsi="Times New Roman" w:cs="2  Badr" w:hint="cs"/>
          <w:rtl/>
          <w:lang w:bidi="fa-IR"/>
        </w:rPr>
        <w:t>مانند</w:t>
      </w:r>
      <w:r w:rsidRPr="0045375C">
        <w:rPr>
          <w:rFonts w:cs="2  Badr" w:hint="cs"/>
          <w:rtl/>
        </w:rPr>
        <w:t xml:space="preserve"> بعضی از دلایل قبل مواجه با ضعف است.</w:t>
      </w:r>
      <w:r w:rsidR="007378B7" w:rsidRPr="0045375C">
        <w:rPr>
          <w:rFonts w:cs="2  Badr" w:hint="cs"/>
          <w:sz w:val="28"/>
          <w:rtl/>
          <w:lang w:bidi="fa-IR"/>
        </w:rPr>
        <w:t xml:space="preserve"> </w:t>
      </w:r>
    </w:p>
    <w:p w:rsidR="005D1328" w:rsidRPr="0045375C" w:rsidRDefault="005D1328" w:rsidP="00FB4753">
      <w:pPr>
        <w:pStyle w:val="Heading2"/>
        <w:rPr>
          <w:rFonts w:cs="2  Badr"/>
          <w:rtl/>
          <w:lang w:bidi="fa-IR"/>
        </w:rPr>
      </w:pPr>
      <w:bookmarkStart w:id="5" w:name="_Toc366621127"/>
      <w:r w:rsidRPr="0045375C">
        <w:rPr>
          <w:rFonts w:cs="2  Badr" w:hint="cs"/>
          <w:rtl/>
        </w:rPr>
        <w:t xml:space="preserve">بررسی دلالی </w:t>
      </w:r>
      <w:r w:rsidR="00CD4063" w:rsidRPr="0045375C">
        <w:rPr>
          <w:rFonts w:cs="2  Badr"/>
          <w:rtl/>
        </w:rPr>
        <w:t>توص</w:t>
      </w:r>
      <w:r w:rsidR="00CD4063" w:rsidRPr="0045375C">
        <w:rPr>
          <w:rFonts w:cs="2  Badr" w:hint="cs"/>
          <w:rtl/>
        </w:rPr>
        <w:t>ی</w:t>
      </w:r>
      <w:r w:rsidR="00CD4063" w:rsidRPr="0045375C">
        <w:rPr>
          <w:rFonts w:cs="2  Badr" w:hint="eastAsia"/>
          <w:rtl/>
        </w:rPr>
        <w:t>ه</w:t>
      </w:r>
      <w:r w:rsidRPr="0045375C">
        <w:rPr>
          <w:rFonts w:cs="2  Badr" w:hint="cs"/>
          <w:rtl/>
        </w:rPr>
        <w:t xml:space="preserve"> </w:t>
      </w:r>
      <w:r w:rsidR="00D555E9">
        <w:rPr>
          <w:rFonts w:cs="2  Badr"/>
          <w:rtl/>
        </w:rPr>
        <w:t>پیامبر اکرم</w:t>
      </w:r>
      <w:r w:rsidRPr="0045375C">
        <w:rPr>
          <w:rFonts w:cs="2  Badr" w:hint="cs"/>
          <w:rtl/>
        </w:rPr>
        <w:t xml:space="preserve"> </w:t>
      </w:r>
      <w:r w:rsidR="00CD4063" w:rsidRPr="0045375C">
        <w:rPr>
          <w:rFonts w:cs="2  Badr"/>
          <w:vertAlign w:val="subscript"/>
          <w:rtl/>
        </w:rPr>
        <w:t>صل</w:t>
      </w:r>
      <w:r w:rsidR="00CD4063" w:rsidRPr="0045375C">
        <w:rPr>
          <w:rFonts w:cs="2  Badr" w:hint="cs"/>
          <w:vertAlign w:val="subscript"/>
          <w:rtl/>
        </w:rPr>
        <w:t>ی‌</w:t>
      </w:r>
      <w:r w:rsidR="00CD4063" w:rsidRPr="0045375C">
        <w:rPr>
          <w:rFonts w:cs="2  Badr" w:hint="eastAsia"/>
          <w:vertAlign w:val="subscript"/>
          <w:rtl/>
        </w:rPr>
        <w:t>الله‌عل</w:t>
      </w:r>
      <w:r w:rsidR="00CD4063" w:rsidRPr="0045375C">
        <w:rPr>
          <w:rFonts w:cs="2  Badr" w:hint="cs"/>
          <w:vertAlign w:val="subscript"/>
          <w:rtl/>
        </w:rPr>
        <w:t>ی</w:t>
      </w:r>
      <w:r w:rsidR="00CD4063" w:rsidRPr="0045375C">
        <w:rPr>
          <w:rFonts w:cs="2  Badr" w:hint="eastAsia"/>
          <w:vertAlign w:val="subscript"/>
          <w:rtl/>
        </w:rPr>
        <w:t>ه‌واله‌وسلم</w:t>
      </w:r>
      <w:r w:rsidRPr="0045375C">
        <w:rPr>
          <w:rFonts w:cs="2  Badr" w:hint="cs"/>
          <w:rtl/>
        </w:rPr>
        <w:t xml:space="preserve"> به </w:t>
      </w:r>
      <w:bookmarkEnd w:id="5"/>
      <w:r w:rsidR="00CD4063" w:rsidRPr="0045375C">
        <w:rPr>
          <w:rFonts w:cs="2  Badr"/>
          <w:rtl/>
        </w:rPr>
        <w:t>معاذبن‌جبل</w:t>
      </w:r>
    </w:p>
    <w:p w:rsidR="005D1328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اما از لحاظ دلالت </w:t>
      </w:r>
      <w:r w:rsidR="005D1328" w:rsidRPr="0045375C">
        <w:rPr>
          <w:rFonts w:cs="2  Badr" w:hint="cs"/>
          <w:rtl/>
          <w:lang w:bidi="fa-IR"/>
        </w:rPr>
        <w:t>به بیان</w:t>
      </w:r>
      <w:r w:rsidRPr="0045375C">
        <w:rPr>
          <w:rFonts w:cs="2  Badr" w:hint="cs"/>
          <w:rtl/>
          <w:lang w:bidi="fa-IR"/>
        </w:rPr>
        <w:t xml:space="preserve"> چند نکته </w:t>
      </w:r>
      <w:r w:rsidR="005D1328" w:rsidRPr="0045375C">
        <w:rPr>
          <w:rFonts w:cs="2  Badr" w:hint="cs"/>
          <w:rtl/>
          <w:lang w:bidi="fa-IR"/>
        </w:rPr>
        <w:t>خواهیم پرداخت.</w:t>
      </w:r>
      <w:r w:rsidRPr="0045375C">
        <w:rPr>
          <w:rFonts w:cs="2  Badr" w:hint="cs"/>
          <w:rtl/>
          <w:lang w:bidi="fa-IR"/>
        </w:rPr>
        <w:t xml:space="preserve"> </w:t>
      </w:r>
    </w:p>
    <w:p w:rsidR="005D1328" w:rsidRPr="0045375C" w:rsidRDefault="005D1328" w:rsidP="00FB4753">
      <w:pPr>
        <w:pStyle w:val="Heading3"/>
        <w:numPr>
          <w:ilvl w:val="0"/>
          <w:numId w:val="31"/>
        </w:numPr>
        <w:bidi/>
        <w:rPr>
          <w:rFonts w:cs="2  Badr"/>
          <w:rtl/>
          <w:lang w:bidi="fa-IR"/>
        </w:rPr>
      </w:pPr>
      <w:bookmarkStart w:id="6" w:name="_Toc366621128"/>
      <w:r w:rsidRPr="0045375C">
        <w:rPr>
          <w:rFonts w:cs="2  Badr" w:hint="cs"/>
          <w:rtl/>
          <w:lang w:bidi="fa-IR"/>
        </w:rPr>
        <w:t>شمول روایت بر وظایف تربیتی</w:t>
      </w:r>
      <w:bookmarkEnd w:id="6"/>
    </w:p>
    <w:p w:rsidR="007378B7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اولین نکته این است که وصیت پیامبر به </w:t>
      </w:r>
      <w:r w:rsidR="005D1328" w:rsidRPr="0045375C">
        <w:rPr>
          <w:rFonts w:cs="2  Badr" w:hint="cs"/>
          <w:rtl/>
          <w:lang w:bidi="fa-IR"/>
        </w:rPr>
        <w:t>معاذ</w:t>
      </w:r>
      <w:r w:rsidRPr="0045375C">
        <w:rPr>
          <w:rFonts w:cs="2  Badr" w:hint="cs"/>
          <w:rtl/>
          <w:lang w:bidi="fa-IR"/>
        </w:rPr>
        <w:t xml:space="preserve"> از جمله عهدهایی است که همزمان </w:t>
      </w:r>
      <w:r w:rsidR="00AC10A7">
        <w:rPr>
          <w:rFonts w:cs="2  Badr" w:hint="cs"/>
          <w:rtl/>
          <w:lang w:bidi="fa-IR"/>
        </w:rPr>
        <w:t>به‌صورت</w:t>
      </w:r>
      <w:r w:rsidRPr="0045375C">
        <w:rPr>
          <w:rFonts w:cs="2  Badr" w:hint="cs"/>
          <w:rtl/>
          <w:lang w:bidi="fa-IR"/>
        </w:rPr>
        <w:t xml:space="preserve"> واضح و صریح هم به </w:t>
      </w:r>
      <w:r w:rsidR="00CD4063" w:rsidRPr="0045375C">
        <w:rPr>
          <w:rFonts w:cs="2  Badr"/>
          <w:rtl/>
          <w:lang w:bidi="fa-IR"/>
        </w:rPr>
        <w:t>وظ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فه</w:t>
      </w:r>
      <w:r w:rsidRPr="0045375C">
        <w:rPr>
          <w:rFonts w:cs="2  Badr" w:hint="cs"/>
          <w:rtl/>
          <w:lang w:bidi="fa-IR"/>
        </w:rPr>
        <w:t xml:space="preserve"> آموزشی و تعلیمی اشاره کرده است و هم به </w:t>
      </w:r>
      <w:r w:rsidR="00CD4063" w:rsidRPr="0045375C">
        <w:rPr>
          <w:rFonts w:cs="2  Badr"/>
          <w:rtl/>
          <w:lang w:bidi="fa-IR"/>
        </w:rPr>
        <w:t>وظ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فه</w:t>
      </w:r>
      <w:r w:rsidRPr="0045375C">
        <w:rPr>
          <w:rFonts w:cs="2  Badr" w:hint="cs"/>
          <w:rtl/>
          <w:lang w:bidi="fa-IR"/>
        </w:rPr>
        <w:t xml:space="preserve"> تربیتی در </w:t>
      </w:r>
      <w:r w:rsidR="00CD4063" w:rsidRPr="0045375C">
        <w:rPr>
          <w:rFonts w:cs="2  Badr"/>
          <w:rtl/>
          <w:lang w:bidi="fa-IR"/>
        </w:rPr>
        <w:t>حوزه</w:t>
      </w:r>
      <w:r w:rsidRPr="0045375C">
        <w:rPr>
          <w:rFonts w:cs="2  Badr" w:hint="cs"/>
          <w:rtl/>
          <w:lang w:bidi="fa-IR"/>
        </w:rPr>
        <w:t xml:space="preserve"> اخلاق و... اشاره کرده است. </w:t>
      </w:r>
    </w:p>
    <w:p w:rsidR="005D1328" w:rsidRPr="0045375C" w:rsidRDefault="0039490F" w:rsidP="00FB4753">
      <w:pPr>
        <w:pStyle w:val="Heading3"/>
        <w:numPr>
          <w:ilvl w:val="0"/>
          <w:numId w:val="31"/>
        </w:numPr>
        <w:bidi/>
        <w:rPr>
          <w:rFonts w:cs="2  Badr"/>
          <w:rtl/>
          <w:lang w:bidi="fa-IR"/>
        </w:rPr>
      </w:pPr>
      <w:bookmarkStart w:id="7" w:name="_Toc366621129"/>
      <w:r w:rsidRPr="0045375C">
        <w:rPr>
          <w:rFonts w:cs="2  Badr" w:hint="cs"/>
          <w:rtl/>
          <w:lang w:bidi="fa-IR"/>
        </w:rPr>
        <w:t>مقصود از تعلیم کتاب</w:t>
      </w:r>
      <w:bookmarkEnd w:id="7"/>
    </w:p>
    <w:p w:rsidR="007378B7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مطلب دوم در دلالت این وصیت </w:t>
      </w:r>
      <w:r w:rsidR="0039490F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39490F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عَلِّمْهُمْ كِتَابَ اللَّهِ</w:t>
      </w:r>
      <w:r w:rsidR="0039490F" w:rsidRPr="0045375C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Pr="0045375C">
        <w:rPr>
          <w:rFonts w:cs="2  Badr" w:hint="cs"/>
          <w:rtl/>
          <w:lang w:bidi="fa-IR"/>
        </w:rPr>
        <w:t xml:space="preserve"> است که این سؤال وجود دارد که آیا این </w:t>
      </w:r>
      <w:r w:rsidR="00950A1D" w:rsidRPr="0045375C">
        <w:rPr>
          <w:rFonts w:cs="2  Badr" w:hint="cs"/>
          <w:rtl/>
          <w:lang w:bidi="fa-IR"/>
        </w:rPr>
        <w:t xml:space="preserve">تعلیم </w:t>
      </w:r>
      <w:r w:rsidRPr="0045375C">
        <w:rPr>
          <w:rFonts w:cs="2  Badr" w:hint="cs"/>
          <w:rtl/>
          <w:lang w:bidi="fa-IR"/>
        </w:rPr>
        <w:t xml:space="preserve">اختصاص به قرآن دارد یا اینکه </w:t>
      </w:r>
      <w:r w:rsidR="004F1366">
        <w:rPr>
          <w:rFonts w:cs="2  Badr" w:hint="cs"/>
          <w:rtl/>
          <w:lang w:bidi="fa-IR"/>
        </w:rPr>
        <w:t>الغا</w:t>
      </w:r>
      <w:r w:rsidRPr="0045375C">
        <w:rPr>
          <w:rFonts w:cs="2  Badr" w:hint="cs"/>
          <w:rtl/>
          <w:lang w:bidi="fa-IR"/>
        </w:rPr>
        <w:t xml:space="preserve">ی خصوصیت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Pr="0045375C">
        <w:rPr>
          <w:rFonts w:cs="2  Badr" w:hint="cs"/>
          <w:rtl/>
          <w:lang w:bidi="fa-IR"/>
        </w:rPr>
        <w:t xml:space="preserve"> و شامل آموزش معارف الهی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Pr="0045375C">
        <w:rPr>
          <w:rFonts w:cs="2  Badr" w:hint="cs"/>
          <w:rtl/>
          <w:lang w:bidi="fa-IR"/>
        </w:rPr>
        <w:t xml:space="preserve">؟ ممکن است برخی احتمال دوم را بگویند، </w:t>
      </w:r>
      <w:r w:rsidR="00AC10A7">
        <w:rPr>
          <w:rFonts w:cs="2  Badr" w:hint="cs"/>
          <w:rtl/>
          <w:lang w:bidi="fa-IR"/>
        </w:rPr>
        <w:t>به‌خصوص</w:t>
      </w:r>
      <w:r w:rsidRPr="0045375C">
        <w:rPr>
          <w:rFonts w:cs="2  Badr" w:hint="cs"/>
          <w:rtl/>
          <w:lang w:bidi="fa-IR"/>
        </w:rPr>
        <w:t xml:space="preserve"> اگر کسی بگوید مقصود از </w:t>
      </w:r>
      <w:r w:rsidR="00950A1D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950A1D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كِتَابَ اللَّهِ</w:t>
      </w:r>
      <w:r w:rsidR="00950A1D" w:rsidRPr="0045375C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="00950A1D" w:rsidRPr="0045375C">
        <w:rPr>
          <w:rFonts w:cs="2  Badr" w:hint="cs"/>
          <w:rtl/>
          <w:lang w:bidi="fa-IR"/>
        </w:rPr>
        <w:t xml:space="preserve"> خواندن قرآن نیست، چون گاهی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گو</w:t>
      </w:r>
      <w:r w:rsidR="00CD4063" w:rsidRPr="0045375C">
        <w:rPr>
          <w:rFonts w:cs="2  Badr" w:hint="cs"/>
          <w:rtl/>
          <w:lang w:bidi="fa-IR"/>
        </w:rPr>
        <w:t>یی</w:t>
      </w:r>
      <w:r w:rsidR="00CD4063" w:rsidRPr="0045375C">
        <w:rPr>
          <w:rFonts w:cs="2  Badr" w:hint="eastAsia"/>
          <w:rtl/>
          <w:lang w:bidi="fa-IR"/>
        </w:rPr>
        <w:t>م</w:t>
      </w:r>
      <w:r w:rsidRPr="0045375C">
        <w:rPr>
          <w:rFonts w:cs="2  Badr" w:hint="cs"/>
          <w:rtl/>
          <w:lang w:bidi="fa-IR"/>
        </w:rPr>
        <w:t xml:space="preserve"> منظور از تعلیم کتاب این </w:t>
      </w:r>
      <w:r w:rsidRPr="0045375C">
        <w:rPr>
          <w:rFonts w:cs="2  Badr" w:hint="cs"/>
          <w:rtl/>
          <w:lang w:bidi="fa-IR"/>
        </w:rPr>
        <w:lastRenderedPageBreak/>
        <w:t>است که خو</w:t>
      </w:r>
      <w:r w:rsidR="005D1328" w:rsidRPr="0045375C">
        <w:rPr>
          <w:rFonts w:cs="2  Badr" w:hint="cs"/>
          <w:rtl/>
          <w:lang w:bidi="fa-IR"/>
        </w:rPr>
        <w:t xml:space="preserve">اندن قرآن را یاد بده. و گاهی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گو</w:t>
      </w:r>
      <w:r w:rsidR="00CD4063" w:rsidRPr="0045375C">
        <w:rPr>
          <w:rFonts w:cs="2  Badr" w:hint="cs"/>
          <w:rtl/>
          <w:lang w:bidi="fa-IR"/>
        </w:rPr>
        <w:t>یی</w:t>
      </w:r>
      <w:r w:rsidR="00CD4063" w:rsidRPr="0045375C">
        <w:rPr>
          <w:rFonts w:cs="2  Badr" w:hint="eastAsia"/>
          <w:rtl/>
          <w:lang w:bidi="fa-IR"/>
        </w:rPr>
        <w:t>م</w:t>
      </w:r>
      <w:r w:rsidRPr="0045375C">
        <w:rPr>
          <w:rFonts w:cs="2  Badr" w:hint="cs"/>
          <w:rtl/>
          <w:lang w:bidi="fa-IR"/>
        </w:rPr>
        <w:t xml:space="preserve"> منظور از تعلیم کتاب این است که معنا و مضمون و معارف را یاد بد</w:t>
      </w:r>
      <w:r w:rsidR="00950A1D" w:rsidRPr="0045375C">
        <w:rPr>
          <w:rFonts w:cs="2  Badr" w:hint="cs"/>
          <w:rtl/>
          <w:lang w:bidi="fa-IR"/>
        </w:rPr>
        <w:t>ه</w:t>
      </w:r>
      <w:r w:rsidR="005D1328" w:rsidRPr="0045375C">
        <w:rPr>
          <w:rFonts w:cs="2  Badr" w:hint="cs"/>
          <w:rtl/>
          <w:lang w:bidi="fa-IR"/>
        </w:rPr>
        <w:t>. که اگر احتمال دوم را بگیریم</w:t>
      </w:r>
      <w:r w:rsidRPr="0045375C">
        <w:rPr>
          <w:rFonts w:cs="2  Badr" w:hint="cs"/>
          <w:rtl/>
          <w:lang w:bidi="fa-IR"/>
        </w:rPr>
        <w:t xml:space="preserve">، </w:t>
      </w:r>
      <w:r w:rsidR="004F1366">
        <w:rPr>
          <w:rFonts w:cs="2  Badr" w:hint="cs"/>
          <w:rtl/>
          <w:lang w:bidi="fa-IR"/>
        </w:rPr>
        <w:t>الغا</w:t>
      </w:r>
      <w:r w:rsidRPr="0045375C">
        <w:rPr>
          <w:rFonts w:cs="2  Badr" w:hint="cs"/>
          <w:rtl/>
          <w:lang w:bidi="fa-IR"/>
        </w:rPr>
        <w:t xml:space="preserve">ی خصوصیت قوی است، یعنی وقتی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گو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د</w:t>
      </w:r>
      <w:r w:rsidRPr="0045375C">
        <w:rPr>
          <w:rFonts w:cs="2  Badr" w:hint="cs"/>
          <w:rtl/>
          <w:lang w:bidi="fa-IR"/>
        </w:rPr>
        <w:t xml:space="preserve"> مضمون و م</w:t>
      </w:r>
      <w:r w:rsidR="00950A1D" w:rsidRPr="0045375C">
        <w:rPr>
          <w:rFonts w:cs="2  Badr" w:hint="cs"/>
          <w:rtl/>
          <w:lang w:bidi="fa-IR"/>
        </w:rPr>
        <w:t xml:space="preserve">حتوای قرآن را به </w:t>
      </w:r>
      <w:r w:rsidR="00CD4063" w:rsidRPr="0045375C">
        <w:rPr>
          <w:rFonts w:cs="2  Badr"/>
          <w:rtl/>
          <w:lang w:bidi="fa-IR"/>
        </w:rPr>
        <w:t>آن‌ها</w:t>
      </w:r>
      <w:r w:rsidRPr="0045375C">
        <w:rPr>
          <w:rFonts w:cs="2  Badr" w:hint="cs"/>
          <w:rtl/>
          <w:lang w:bidi="fa-IR"/>
        </w:rPr>
        <w:t xml:space="preserve"> آموزش بده، این به مضمون احادیث و اخبار و آنچه که جزو وظایف شخص به حساب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آ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د</w:t>
      </w:r>
      <w:r w:rsidRPr="0045375C">
        <w:rPr>
          <w:rFonts w:cs="2  Badr" w:hint="cs"/>
          <w:rtl/>
          <w:lang w:bidi="fa-IR"/>
        </w:rPr>
        <w:t xml:space="preserve">، </w:t>
      </w:r>
      <w:r w:rsidR="004F1366">
        <w:rPr>
          <w:rFonts w:cs="2  Badr" w:hint="cs"/>
          <w:rtl/>
          <w:lang w:bidi="fa-IR"/>
        </w:rPr>
        <w:t>الغا</w:t>
      </w:r>
      <w:r w:rsidRPr="0045375C">
        <w:rPr>
          <w:rFonts w:cs="2  Badr" w:hint="cs"/>
          <w:rtl/>
          <w:lang w:bidi="fa-IR"/>
        </w:rPr>
        <w:t xml:space="preserve">ی خصوصیت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Pr="0045375C">
        <w:rPr>
          <w:rFonts w:cs="2  Badr" w:hint="cs"/>
          <w:rtl/>
          <w:lang w:bidi="fa-IR"/>
        </w:rPr>
        <w:t>. پس بعید نیست که مقصود از</w:t>
      </w:r>
      <w:r w:rsidRPr="0045375C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="00950A1D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950A1D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كِتَابَ اللَّهِ</w:t>
      </w:r>
      <w:r w:rsidR="00950A1D" w:rsidRPr="0045375C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="00950A1D" w:rsidRPr="0045375C">
        <w:rPr>
          <w:rFonts w:cs="2  Badr" w:hint="cs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فقط قرائت نباشد بلکه محتوا نیز باشد و بر این اساس بعید نیست که </w:t>
      </w:r>
      <w:r w:rsidR="004F1366">
        <w:rPr>
          <w:rFonts w:cs="2  Badr" w:hint="cs"/>
          <w:rtl/>
          <w:lang w:bidi="fa-IR"/>
        </w:rPr>
        <w:t>الغا</w:t>
      </w:r>
      <w:r w:rsidRPr="0045375C">
        <w:rPr>
          <w:rFonts w:cs="2  Badr" w:hint="cs"/>
          <w:rtl/>
          <w:lang w:bidi="fa-IR"/>
        </w:rPr>
        <w:t>ی خصوصیت شود و این بیان با مفاد خود</w:t>
      </w:r>
      <w:r w:rsidR="00950A1D" w:rsidRPr="0045375C">
        <w:rPr>
          <w:rFonts w:cs="2  Badr" w:hint="cs"/>
          <w:rtl/>
          <w:lang w:bidi="fa-IR"/>
        </w:rPr>
        <w:t>،</w:t>
      </w:r>
      <w:r w:rsidRPr="0045375C">
        <w:rPr>
          <w:rFonts w:cs="2  Badr" w:hint="cs"/>
          <w:rtl/>
          <w:lang w:bidi="fa-IR"/>
        </w:rPr>
        <w:t xml:space="preserve"> سایر معارف حدیثی و ... </w:t>
      </w:r>
      <w:r w:rsidR="00950A1D" w:rsidRPr="0045375C">
        <w:rPr>
          <w:rFonts w:cs="2  Badr" w:hint="cs"/>
          <w:rtl/>
          <w:lang w:bidi="fa-IR"/>
        </w:rPr>
        <w:t xml:space="preserve">را </w:t>
      </w:r>
      <w:r w:rsidRPr="0045375C">
        <w:rPr>
          <w:rFonts w:cs="2  Badr" w:hint="cs"/>
          <w:rtl/>
          <w:lang w:bidi="fa-IR"/>
        </w:rPr>
        <w:t xml:space="preserve">نیز </w:t>
      </w:r>
      <w:r w:rsidR="00950A1D" w:rsidRPr="0045375C">
        <w:rPr>
          <w:rFonts w:cs="2  Badr" w:hint="cs"/>
          <w:rtl/>
          <w:lang w:bidi="fa-IR"/>
        </w:rPr>
        <w:t xml:space="preserve">شامل </w:t>
      </w:r>
      <w:r w:rsidRPr="0045375C">
        <w:rPr>
          <w:rFonts w:cs="2  Badr" w:hint="cs"/>
          <w:rtl/>
          <w:lang w:bidi="fa-IR"/>
        </w:rPr>
        <w:t>شود.</w:t>
      </w:r>
    </w:p>
    <w:p w:rsidR="00950A1D" w:rsidRPr="0045375C" w:rsidRDefault="00950A1D" w:rsidP="00FB4753">
      <w:pPr>
        <w:pStyle w:val="Heading3"/>
        <w:numPr>
          <w:ilvl w:val="0"/>
          <w:numId w:val="31"/>
        </w:numPr>
        <w:bidi/>
        <w:rPr>
          <w:rFonts w:cs="2  Badr"/>
          <w:rtl/>
          <w:lang w:bidi="fa-IR"/>
        </w:rPr>
      </w:pPr>
      <w:bookmarkStart w:id="8" w:name="_Toc366621130"/>
      <w:r w:rsidRPr="0045375C">
        <w:rPr>
          <w:rFonts w:cs="2  Badr" w:hint="cs"/>
          <w:rtl/>
          <w:lang w:bidi="fa-IR"/>
        </w:rPr>
        <w:t>تعارض بین ظهور</w:t>
      </w:r>
      <w:r w:rsidR="00114CF1" w:rsidRPr="0045375C">
        <w:rPr>
          <w:rFonts w:cs="2  Badr" w:hint="cs"/>
          <w:rtl/>
          <w:lang w:bidi="fa-IR"/>
        </w:rPr>
        <w:t xml:space="preserve"> «عَلِّمْهُمْ» و «كِتَابَ اللَّهِ»</w:t>
      </w:r>
      <w:bookmarkEnd w:id="8"/>
    </w:p>
    <w:p w:rsidR="00114CF1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بحث بعدی این است که در اینجا دو ظهور باهم تعارض دارند، اگر </w:t>
      </w:r>
      <w:r w:rsidR="00A07817" w:rsidRPr="0045375C">
        <w:rPr>
          <w:rFonts w:cs="2  Badr" w:hint="cs"/>
          <w:rtl/>
          <w:lang w:bidi="fa-IR"/>
        </w:rPr>
        <w:t>ظهور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 xml:space="preserve"> «</w:t>
      </w:r>
      <w:r w:rsidR="00A07817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عَلِّمْهُمْ»</w:t>
      </w:r>
      <w:r w:rsidRPr="0045375C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را </w:t>
      </w:r>
      <w:r w:rsidR="00A07817" w:rsidRPr="0045375C">
        <w:rPr>
          <w:rFonts w:cs="2  Badr" w:hint="cs"/>
          <w:rtl/>
          <w:lang w:bidi="fa-IR"/>
        </w:rPr>
        <w:t xml:space="preserve">در </w:t>
      </w:r>
      <w:r w:rsidRPr="0045375C">
        <w:rPr>
          <w:rFonts w:cs="2  Badr" w:hint="cs"/>
          <w:rtl/>
          <w:lang w:bidi="fa-IR"/>
        </w:rPr>
        <w:t xml:space="preserve">وجوب بگیریم باید 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A07817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كِتَابَ اللَّهِ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="00A07817" w:rsidRPr="0045375C">
        <w:rPr>
          <w:rFonts w:cs="2  Badr" w:hint="cs"/>
          <w:rtl/>
          <w:lang w:bidi="fa-IR"/>
        </w:rPr>
        <w:t xml:space="preserve"> را به آموزشهای لازم زندگی و </w:t>
      </w:r>
      <w:r w:rsidR="00CD4063" w:rsidRPr="0045375C">
        <w:rPr>
          <w:rFonts w:cs="2  Badr"/>
          <w:rtl/>
          <w:lang w:bidi="fa-IR"/>
        </w:rPr>
        <w:t>حداقل‌ها</w:t>
      </w:r>
      <w:r w:rsidR="00CD4063" w:rsidRPr="0045375C">
        <w:rPr>
          <w:rFonts w:cs="2  Badr" w:hint="cs"/>
          <w:rtl/>
          <w:lang w:bidi="fa-IR"/>
        </w:rPr>
        <w:t>ی</w:t>
      </w:r>
      <w:r w:rsidR="00A07817" w:rsidRPr="0045375C">
        <w:rPr>
          <w:rFonts w:cs="2  Badr" w:hint="cs"/>
          <w:rtl/>
          <w:lang w:bidi="fa-IR"/>
        </w:rPr>
        <w:t xml:space="preserve"> لازم و ضروری، محدود کنیم </w:t>
      </w:r>
      <w:r w:rsidRPr="0045375C">
        <w:rPr>
          <w:rFonts w:cs="2  Badr" w:hint="cs"/>
          <w:rtl/>
          <w:lang w:bidi="fa-IR"/>
        </w:rPr>
        <w:t xml:space="preserve">و اگر اطلاق 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A07817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كِتَابَ اللَّهِ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="00A07817" w:rsidRPr="0045375C">
        <w:rPr>
          <w:rFonts w:cs="2  Badr" w:hint="cs"/>
          <w:rtl/>
          <w:lang w:bidi="fa-IR"/>
        </w:rPr>
        <w:t xml:space="preserve"> را بگیریم در آن صورت قطعاً </w:t>
      </w:r>
      <w:r w:rsidR="00CD4063" w:rsidRPr="0045375C">
        <w:rPr>
          <w:rFonts w:cs="2  Badr"/>
          <w:rtl/>
          <w:lang w:bidi="fa-IR"/>
        </w:rPr>
        <w:t>نم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توان</w:t>
      </w:r>
      <w:r w:rsidRPr="0045375C">
        <w:rPr>
          <w:rFonts w:cs="2  Badr" w:hint="cs"/>
          <w:rtl/>
          <w:lang w:bidi="fa-IR"/>
        </w:rPr>
        <w:t xml:space="preserve"> 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A07817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عَلِّمْهُمْ»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را </w:t>
      </w:r>
      <w:r w:rsidR="00A07817" w:rsidRPr="0045375C">
        <w:rPr>
          <w:rFonts w:cs="2  Badr" w:hint="cs"/>
          <w:rtl/>
          <w:lang w:bidi="fa-IR"/>
        </w:rPr>
        <w:t xml:space="preserve">حکم </w:t>
      </w:r>
      <w:r w:rsidRPr="0045375C">
        <w:rPr>
          <w:rFonts w:cs="2  Badr" w:hint="cs"/>
          <w:rtl/>
          <w:lang w:bidi="fa-IR"/>
        </w:rPr>
        <w:t>وجوب</w:t>
      </w:r>
      <w:r w:rsidR="00A07817"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cs"/>
          <w:rtl/>
          <w:lang w:bidi="fa-IR"/>
        </w:rPr>
        <w:t xml:space="preserve"> گرفت </w:t>
      </w:r>
      <w:r w:rsidR="00A07817" w:rsidRPr="0045375C">
        <w:rPr>
          <w:rFonts w:cs="2  Badr" w:hint="cs"/>
          <w:rtl/>
          <w:lang w:bidi="fa-IR"/>
        </w:rPr>
        <w:t>ف</w:t>
      </w:r>
      <w:r w:rsidRPr="0045375C">
        <w:rPr>
          <w:rFonts w:cs="2  Badr" w:hint="cs"/>
          <w:rtl/>
          <w:lang w:bidi="fa-IR"/>
        </w:rPr>
        <w:t xml:space="preserve">لذا </w:t>
      </w:r>
      <w:r w:rsidR="00A07817" w:rsidRPr="0045375C">
        <w:rPr>
          <w:rFonts w:cs="2  Badr" w:hint="cs"/>
          <w:rtl/>
          <w:lang w:bidi="fa-IR"/>
        </w:rPr>
        <w:t xml:space="preserve">در اینجا </w:t>
      </w:r>
      <w:r w:rsidRPr="0045375C">
        <w:rPr>
          <w:rFonts w:cs="2  Badr" w:hint="cs"/>
          <w:rtl/>
          <w:lang w:bidi="fa-IR"/>
        </w:rPr>
        <w:t xml:space="preserve">تعارض دو اطلاق وجود دارد، ظهور امر 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A07817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عَلِّمْهُمْ»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در وجوب است و آن با شمول 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A07817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كِتَابَ اللَّهِ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="00A07817" w:rsidRPr="0045375C">
        <w:rPr>
          <w:rFonts w:cs="2  Badr" w:hint="cs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سازگار نیست، یا باید اطلاق 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A07817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كِتَابَ اللَّهِ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="00A07817" w:rsidRPr="0045375C">
        <w:rPr>
          <w:rFonts w:cs="2  Badr" w:hint="cs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را در </w:t>
      </w:r>
      <w:r w:rsidR="00CD4063" w:rsidRPr="0045375C">
        <w:rPr>
          <w:rFonts w:cs="2  Badr"/>
          <w:rtl/>
          <w:lang w:bidi="fa-IR"/>
        </w:rPr>
        <w:t>همه</w:t>
      </w:r>
      <w:r w:rsidRPr="0045375C">
        <w:rPr>
          <w:rFonts w:cs="2  Badr" w:hint="cs"/>
          <w:rtl/>
          <w:lang w:bidi="fa-IR"/>
        </w:rPr>
        <w:t xml:space="preserve"> معارف و </w:t>
      </w:r>
      <w:r w:rsidR="00CD4063" w:rsidRPr="0045375C">
        <w:rPr>
          <w:rFonts w:cs="2  Badr"/>
          <w:rtl/>
          <w:lang w:bidi="fa-IR"/>
        </w:rPr>
        <w:t>دامنه</w:t>
      </w:r>
      <w:r w:rsidRPr="0045375C">
        <w:rPr>
          <w:rFonts w:cs="2  Badr" w:hint="cs"/>
          <w:rtl/>
          <w:lang w:bidi="fa-IR"/>
        </w:rPr>
        <w:t xml:space="preserve"> وسیع معارفی آن را بگیریم که آن </w:t>
      </w:r>
      <w:r w:rsidR="00CD4063" w:rsidRPr="0045375C">
        <w:rPr>
          <w:rFonts w:cs="2  Badr"/>
          <w:rtl/>
          <w:lang w:bidi="fa-IR"/>
        </w:rPr>
        <w:t>قر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نه‌ا</w:t>
      </w:r>
      <w:r w:rsidR="00CD4063"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cs"/>
          <w:rtl/>
          <w:lang w:bidi="fa-IR"/>
        </w:rPr>
        <w:t xml:space="preserve">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Pr="0045375C">
        <w:rPr>
          <w:rFonts w:cs="2  Badr" w:hint="cs"/>
          <w:rtl/>
          <w:lang w:bidi="fa-IR"/>
        </w:rPr>
        <w:t xml:space="preserve"> برای اینکه 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A07817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عَلِّمْهُمْ»</w:t>
      </w:r>
      <w:r w:rsidRPr="0045375C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از وجوب بیافتد و مستحب شود. البته به عنوان اینکه وصیتی را بیان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Pr="0045375C">
        <w:rPr>
          <w:rFonts w:cs="2  Badr" w:hint="cs"/>
          <w:rtl/>
          <w:lang w:bidi="fa-IR"/>
        </w:rPr>
        <w:t xml:space="preserve"> و عهد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Pr="0045375C">
        <w:rPr>
          <w:rFonts w:cs="2  Badr" w:hint="cs"/>
          <w:rtl/>
          <w:lang w:bidi="fa-IR"/>
        </w:rPr>
        <w:t xml:space="preserve">، شاید اولی این باشد که ظهور وجوب را اخذ کنیم و کتابَ الله و معارف را همان معارف ضروری و مورد </w:t>
      </w:r>
      <w:r w:rsidR="00AC10A7">
        <w:rPr>
          <w:rFonts w:cs="2  Badr" w:hint="cs"/>
          <w:rtl/>
          <w:lang w:bidi="fa-IR"/>
        </w:rPr>
        <w:t>ابتلا</w:t>
      </w:r>
      <w:r w:rsidRPr="0045375C">
        <w:rPr>
          <w:rFonts w:cs="2  Badr" w:hint="cs"/>
          <w:rtl/>
          <w:lang w:bidi="fa-IR"/>
        </w:rPr>
        <w:t xml:space="preserve"> بگیریم، نه </w:t>
      </w:r>
      <w:r w:rsidR="00CD4063" w:rsidRPr="0045375C">
        <w:rPr>
          <w:rFonts w:cs="2  Badr"/>
          <w:rtl/>
          <w:lang w:bidi="fa-IR"/>
        </w:rPr>
        <w:t>دامنه</w:t>
      </w:r>
      <w:r w:rsidRPr="0045375C">
        <w:rPr>
          <w:rFonts w:cs="2  Badr" w:hint="cs"/>
          <w:rtl/>
          <w:lang w:bidi="fa-IR"/>
        </w:rPr>
        <w:t xml:space="preserve"> وسیع معارف و...، شاید ظهور 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A07817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عَلِّمْهُمْ»</w:t>
      </w:r>
      <w:r w:rsidR="00A07817" w:rsidRPr="0045375C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به عنوان تکلیف این عامل و حاکم در وجوب، اولی از ظهور </w:t>
      </w:r>
      <w:r w:rsidR="00114CF1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114CF1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كِتَابَ اللَّهِ</w:t>
      </w:r>
      <w:r w:rsidR="00114CF1" w:rsidRPr="0045375C">
        <w:rPr>
          <w:rFonts w:cs="2  Badr" w:hint="cs"/>
          <w:b/>
          <w:bCs/>
          <w:sz w:val="30"/>
          <w:szCs w:val="30"/>
          <w:rtl/>
          <w:lang w:bidi="fa-IR"/>
        </w:rPr>
        <w:t xml:space="preserve">» </w:t>
      </w:r>
      <w:r w:rsidRPr="0045375C">
        <w:rPr>
          <w:rFonts w:cs="2  Badr" w:hint="cs"/>
          <w:rtl/>
          <w:lang w:bidi="fa-IR"/>
        </w:rPr>
        <w:t>و معارف در اطلاق باشد.</w:t>
      </w:r>
    </w:p>
    <w:p w:rsidR="007378B7" w:rsidRPr="0045375C" w:rsidRDefault="00114CF1" w:rsidP="00FB4753">
      <w:pPr>
        <w:pStyle w:val="Heading3"/>
        <w:numPr>
          <w:ilvl w:val="0"/>
          <w:numId w:val="31"/>
        </w:numPr>
        <w:bidi/>
        <w:rPr>
          <w:rFonts w:cs="2  Badr"/>
          <w:rtl/>
        </w:rPr>
      </w:pPr>
      <w:bookmarkStart w:id="9" w:name="_Toc366621131"/>
      <w:r w:rsidRPr="0045375C">
        <w:rPr>
          <w:rFonts w:cs="2  Badr" w:hint="cs"/>
          <w:rtl/>
        </w:rPr>
        <w:t>مقصود از «الْأَخْلَاقِ الصَّالِحَةِ»</w:t>
      </w:r>
      <w:bookmarkEnd w:id="9"/>
    </w:p>
    <w:p w:rsidR="007378B7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مطلب چهارم </w:t>
      </w:r>
      <w:r w:rsidR="00114CF1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114CF1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وَ أَحْسِنْ أَدَبَهُمْ عَلَى الْأَخْلَاقِ الصَّالِحَةِ</w:t>
      </w:r>
      <w:r w:rsidR="00114CF1" w:rsidRPr="0045375C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="00114CF1" w:rsidRPr="0045375C">
        <w:rPr>
          <w:rFonts w:cs="2  Badr" w:hint="cs"/>
          <w:rtl/>
          <w:lang w:bidi="fa-IR"/>
        </w:rPr>
        <w:t xml:space="preserve"> است</w:t>
      </w:r>
      <w:r w:rsidR="00036F59" w:rsidRPr="0045375C">
        <w:rPr>
          <w:rFonts w:cs="2  Badr"/>
          <w:rtl/>
          <w:lang w:bidi="fa-IR"/>
        </w:rPr>
        <w:t xml:space="preserve"> </w:t>
      </w:r>
      <w:r w:rsidR="00114CF1" w:rsidRPr="0045375C">
        <w:rPr>
          <w:rFonts w:cs="2  Badr" w:hint="cs"/>
          <w:rtl/>
          <w:lang w:bidi="fa-IR"/>
        </w:rPr>
        <w:t xml:space="preserve">که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فرما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د</w:t>
      </w:r>
      <w:r w:rsidRPr="0045375C">
        <w:rPr>
          <w:rFonts w:cs="2  Badr" w:hint="cs"/>
          <w:rtl/>
          <w:lang w:bidi="fa-IR"/>
        </w:rPr>
        <w:t xml:space="preserve"> با اخلاق نیکو </w:t>
      </w:r>
      <w:r w:rsidR="00114CF1" w:rsidRPr="0045375C">
        <w:rPr>
          <w:rFonts w:cs="2  Badr" w:hint="cs"/>
          <w:rtl/>
          <w:lang w:bidi="fa-IR"/>
        </w:rPr>
        <w:t xml:space="preserve">آنها را </w:t>
      </w:r>
      <w:r w:rsidRPr="0045375C">
        <w:rPr>
          <w:rFonts w:cs="2  Badr" w:hint="cs"/>
          <w:rtl/>
          <w:lang w:bidi="fa-IR"/>
        </w:rPr>
        <w:t xml:space="preserve">تأدیب کن. در این جمله اخلاق صالحه </w:t>
      </w:r>
      <w:r w:rsidR="00114CF1" w:rsidRPr="0045375C">
        <w:rPr>
          <w:rFonts w:cs="2  Badr" w:hint="cs"/>
          <w:rtl/>
          <w:lang w:bidi="fa-IR"/>
        </w:rPr>
        <w:t xml:space="preserve">اطلاق دارد و هم شامل خلقیاتی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Pr="0045375C">
        <w:rPr>
          <w:rFonts w:cs="2  Badr" w:hint="cs"/>
          <w:rtl/>
          <w:lang w:bidi="fa-IR"/>
        </w:rPr>
        <w:t xml:space="preserve"> که باید شخص به آن متصف شود و هم شامل خلقیاتی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="00114CF1" w:rsidRPr="0045375C">
        <w:rPr>
          <w:rFonts w:cs="2  Badr" w:hint="cs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که </w:t>
      </w:r>
      <w:r w:rsidR="00AC10A7">
        <w:rPr>
          <w:rFonts w:cs="2  Badr" w:hint="cs"/>
          <w:rtl/>
          <w:lang w:bidi="fa-IR"/>
        </w:rPr>
        <w:t>اتصاف</w:t>
      </w:r>
      <w:r w:rsidRPr="0045375C">
        <w:rPr>
          <w:rFonts w:cs="2  Badr" w:hint="cs"/>
          <w:rtl/>
          <w:lang w:bidi="fa-IR"/>
        </w:rPr>
        <w:t xml:space="preserve"> به </w:t>
      </w:r>
      <w:r w:rsidR="00114CF1" w:rsidRPr="0045375C">
        <w:rPr>
          <w:rFonts w:cs="2  Badr" w:hint="cs"/>
          <w:rtl/>
          <w:lang w:bidi="fa-IR"/>
        </w:rPr>
        <w:t xml:space="preserve">آنها </w:t>
      </w:r>
      <w:r w:rsidRPr="0045375C">
        <w:rPr>
          <w:rFonts w:cs="2  Badr" w:hint="cs"/>
          <w:rtl/>
          <w:lang w:bidi="fa-IR"/>
        </w:rPr>
        <w:t xml:space="preserve">مستحسن است، یعنی </w:t>
      </w:r>
      <w:r w:rsidR="00CD4063" w:rsidRPr="0045375C">
        <w:rPr>
          <w:rFonts w:cs="2  Badr"/>
          <w:rtl/>
          <w:lang w:bidi="fa-IR"/>
        </w:rPr>
        <w:t>همه</w:t>
      </w:r>
      <w:r w:rsidRPr="0045375C">
        <w:rPr>
          <w:rFonts w:cs="2  Badr" w:hint="cs"/>
          <w:rtl/>
          <w:lang w:bidi="fa-IR"/>
        </w:rPr>
        <w:t xml:space="preserve"> واجبات و مستحبات را </w:t>
      </w:r>
      <w:r w:rsidR="00CD4063" w:rsidRPr="0045375C">
        <w:rPr>
          <w:rFonts w:cs="2  Badr"/>
          <w:rtl/>
          <w:lang w:bidi="fa-IR"/>
        </w:rPr>
        <w:t>دربرم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گ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رد</w:t>
      </w:r>
      <w:r w:rsidR="00114CF1" w:rsidRPr="0045375C">
        <w:rPr>
          <w:rFonts w:cs="2  Badr" w:hint="cs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و اطلاق دارد. از طرف دیگر </w:t>
      </w:r>
      <w:r w:rsidR="002249EE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2249EE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 xml:space="preserve">وَ أَحْسِنْ أَدَبَهُمْ» </w:t>
      </w:r>
      <w:r w:rsidRPr="0045375C">
        <w:rPr>
          <w:rFonts w:cs="2  Badr" w:hint="cs"/>
          <w:rtl/>
          <w:lang w:bidi="fa-IR"/>
        </w:rPr>
        <w:t xml:space="preserve">ظهور در وجوب دارد، در اینجا نیز اگر ظهور در وجوب </w:t>
      </w:r>
      <w:r w:rsidR="002249EE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2249EE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 xml:space="preserve">وَ أَحْسِنْ أَدَبَهُمْ» </w:t>
      </w:r>
      <w:r w:rsidR="002249EE" w:rsidRPr="0045375C">
        <w:rPr>
          <w:rFonts w:cs="2  Badr" w:hint="cs"/>
          <w:rtl/>
          <w:lang w:bidi="fa-IR"/>
        </w:rPr>
        <w:t xml:space="preserve">را بگیریم که شاید </w:t>
      </w:r>
      <w:r w:rsidR="00CD4063" w:rsidRPr="0045375C">
        <w:rPr>
          <w:rFonts w:cs="2  Badr"/>
          <w:rtl/>
          <w:lang w:bidi="fa-IR"/>
        </w:rPr>
        <w:t>قو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تر</w:t>
      </w:r>
      <w:r w:rsidRPr="0045375C">
        <w:rPr>
          <w:rFonts w:cs="2  Badr" w:hint="cs"/>
          <w:rtl/>
          <w:lang w:bidi="fa-IR"/>
        </w:rPr>
        <w:t xml:space="preserve"> هم باشد، در آن صورت باید بگوییم اخلاق صالحه در اینجا یعنی آنچه که جزء ضروریات و واجبات است که حدّ الزامی که باید در اخلاق در جامعه رعایت شود</w:t>
      </w:r>
      <w:r w:rsidR="002249EE" w:rsidRPr="0045375C">
        <w:rPr>
          <w:rFonts w:cs="2  Badr" w:hint="cs"/>
          <w:rtl/>
          <w:lang w:bidi="fa-IR"/>
        </w:rPr>
        <w:t xml:space="preserve">، آن را بیان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Pr="0045375C">
        <w:rPr>
          <w:rFonts w:cs="2  Badr" w:hint="cs"/>
          <w:rtl/>
          <w:lang w:bidi="fa-IR"/>
        </w:rPr>
        <w:t xml:space="preserve">. بنابراین بعید نیست بگوییم این یک تکلیف الزامی است و در </w:t>
      </w:r>
      <w:r w:rsidR="00CD4063" w:rsidRPr="0045375C">
        <w:rPr>
          <w:rFonts w:cs="2  Badr"/>
          <w:rtl/>
          <w:lang w:bidi="fa-IR"/>
        </w:rPr>
        <w:t>محدوده</w:t>
      </w:r>
      <w:r w:rsidRPr="0045375C">
        <w:rPr>
          <w:rFonts w:cs="2  Badr" w:hint="cs"/>
          <w:rtl/>
          <w:lang w:bidi="fa-IR"/>
        </w:rPr>
        <w:t xml:space="preserve"> اخلاقیات ضروری جامعه تکلیف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Pr="0045375C">
        <w:rPr>
          <w:rFonts w:cs="2  Badr" w:hint="cs"/>
          <w:rtl/>
          <w:lang w:bidi="fa-IR"/>
        </w:rPr>
        <w:t>.</w:t>
      </w:r>
    </w:p>
    <w:p w:rsidR="007378B7" w:rsidRPr="0045375C" w:rsidRDefault="002249EE" w:rsidP="00FB4753">
      <w:pPr>
        <w:rPr>
          <w:rFonts w:cs="2  Badr"/>
          <w:sz w:val="28"/>
          <w:rtl/>
          <w:lang w:bidi="fa-IR"/>
        </w:rPr>
      </w:pPr>
      <w:r w:rsidRPr="0045375C">
        <w:rPr>
          <w:rFonts w:cs="2  Badr" w:hint="cs"/>
          <w:b/>
          <w:bCs/>
          <w:rtl/>
          <w:lang w:bidi="fa-IR"/>
        </w:rPr>
        <w:lastRenderedPageBreak/>
        <w:t>«</w:t>
      </w:r>
      <w:r w:rsidRPr="0045375C">
        <w:rPr>
          <w:rFonts w:ascii="Traditional Arabic" w:hAnsi="Traditional Arabic" w:cs="2  Badr" w:hint="cs"/>
          <w:color w:val="auto"/>
          <w:rtl/>
          <w:lang w:bidi="fa-IR"/>
        </w:rPr>
        <w:t>عَلِّمْهُمْ كِتَابَ اللَّهِ</w:t>
      </w:r>
      <w:r w:rsidRPr="0045375C">
        <w:rPr>
          <w:rFonts w:cs="2  Badr" w:hint="cs"/>
          <w:b/>
          <w:bCs/>
          <w:rtl/>
          <w:lang w:bidi="fa-IR"/>
        </w:rPr>
        <w:t>»</w:t>
      </w:r>
      <w:r w:rsidRPr="0045375C">
        <w:rPr>
          <w:rFonts w:cs="2  Badr" w:hint="cs"/>
          <w:sz w:val="28"/>
          <w:rtl/>
          <w:lang w:bidi="fa-IR"/>
        </w:rPr>
        <w:t xml:space="preserve"> </w:t>
      </w:r>
      <w:r w:rsidR="007378B7" w:rsidRPr="0045375C">
        <w:rPr>
          <w:rFonts w:cs="2  Badr" w:hint="cs"/>
          <w:sz w:val="28"/>
          <w:rtl/>
          <w:lang w:bidi="fa-IR"/>
        </w:rPr>
        <w:t xml:space="preserve">یعنی </w:t>
      </w:r>
      <w:r w:rsidR="007378B7" w:rsidRPr="0045375C">
        <w:rPr>
          <w:rFonts w:cs="2  Badr" w:hint="cs"/>
          <w:rtl/>
          <w:lang w:bidi="fa-IR"/>
        </w:rPr>
        <w:t>علِّم کلَّ واحدٍ منهُم کتابَ الله</w:t>
      </w:r>
      <w:r w:rsidRPr="0045375C">
        <w:rPr>
          <w:rFonts w:cs="2  Badr" w:hint="cs"/>
          <w:sz w:val="28"/>
          <w:rtl/>
          <w:lang w:bidi="fa-IR"/>
        </w:rPr>
        <w:t xml:space="preserve">؛ </w:t>
      </w:r>
      <w:r w:rsidR="007378B7" w:rsidRPr="0045375C">
        <w:rPr>
          <w:rFonts w:cs="2  Badr" w:hint="cs"/>
          <w:sz w:val="28"/>
          <w:rtl/>
          <w:lang w:bidi="fa-IR"/>
        </w:rPr>
        <w:t xml:space="preserve">پس </w:t>
      </w:r>
      <w:r w:rsidR="00CD4063" w:rsidRPr="0045375C">
        <w:rPr>
          <w:rFonts w:cs="2  Badr"/>
          <w:sz w:val="28"/>
          <w:rtl/>
          <w:lang w:bidi="fa-IR"/>
        </w:rPr>
        <w:t>جمله</w:t>
      </w:r>
      <w:r w:rsidR="007378B7" w:rsidRPr="0045375C">
        <w:rPr>
          <w:rFonts w:cs="2  Badr" w:hint="cs"/>
          <w:sz w:val="28"/>
          <w:rtl/>
          <w:lang w:bidi="fa-IR"/>
        </w:rPr>
        <w:t xml:space="preserve"> اول تربیت آموزشی و </w:t>
      </w:r>
      <w:r w:rsidR="00CD4063" w:rsidRPr="0045375C">
        <w:rPr>
          <w:rFonts w:cs="2  Badr"/>
          <w:sz w:val="28"/>
          <w:rtl/>
          <w:lang w:bidi="fa-IR"/>
        </w:rPr>
        <w:t>جمله</w:t>
      </w:r>
      <w:r w:rsidR="007378B7" w:rsidRPr="0045375C">
        <w:rPr>
          <w:rFonts w:cs="2  Badr" w:hint="cs"/>
          <w:sz w:val="28"/>
          <w:rtl/>
          <w:lang w:bidi="fa-IR"/>
        </w:rPr>
        <w:t xml:space="preserve"> دوم تربیت اخلاقی بود.</w:t>
      </w:r>
    </w:p>
    <w:p w:rsidR="002249EE" w:rsidRPr="0045375C" w:rsidRDefault="002249EE" w:rsidP="00FB4753">
      <w:pPr>
        <w:pStyle w:val="Heading3"/>
        <w:numPr>
          <w:ilvl w:val="0"/>
          <w:numId w:val="31"/>
        </w:numPr>
        <w:bidi/>
        <w:rPr>
          <w:rFonts w:cs="2  Badr"/>
          <w:rtl/>
          <w:lang w:bidi="fa-IR"/>
        </w:rPr>
      </w:pPr>
      <w:bookmarkStart w:id="10" w:name="_Toc366621132"/>
      <w:r w:rsidRPr="0045375C">
        <w:rPr>
          <w:rFonts w:cs="2  Badr" w:hint="cs"/>
          <w:rtl/>
          <w:lang w:bidi="fa-IR"/>
        </w:rPr>
        <w:t>دلالت روایت بر تربیت اعتقادی</w:t>
      </w:r>
      <w:bookmarkEnd w:id="10"/>
    </w:p>
    <w:p w:rsidR="007378B7" w:rsidRPr="0045375C" w:rsidRDefault="002249EE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بعد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فرما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د</w:t>
      </w:r>
      <w:r w:rsidR="007378B7" w:rsidRPr="0045375C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وَ ذَكِّرِ النَّاسَ بِاللَّهِ وَ الْيَوْمِ الْآخِرِ</w:t>
      </w:r>
      <w:r w:rsidRPr="0045375C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 xml:space="preserve"> </w:t>
      </w:r>
      <w:r w:rsidR="007378B7" w:rsidRPr="0045375C">
        <w:rPr>
          <w:rFonts w:cs="2  Badr" w:hint="cs"/>
          <w:rtl/>
          <w:lang w:bidi="fa-IR"/>
        </w:rPr>
        <w:t xml:space="preserve">که </w:t>
      </w:r>
      <w:r w:rsidRPr="0045375C">
        <w:rPr>
          <w:rFonts w:cs="2  Badr" w:hint="cs"/>
          <w:rtl/>
          <w:lang w:bidi="fa-IR"/>
        </w:rPr>
        <w:t xml:space="preserve">دال بر </w:t>
      </w:r>
      <w:r w:rsidR="007378B7" w:rsidRPr="0045375C">
        <w:rPr>
          <w:rFonts w:cs="2  Badr" w:hint="cs"/>
          <w:rtl/>
          <w:lang w:bidi="fa-IR"/>
        </w:rPr>
        <w:t>تربیت اعتقادی است</w:t>
      </w:r>
      <w:r w:rsidRPr="0045375C">
        <w:rPr>
          <w:rFonts w:cs="2  Badr" w:hint="cs"/>
          <w:rtl/>
          <w:lang w:bidi="fa-IR"/>
        </w:rPr>
        <w:t xml:space="preserve"> و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فرما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د</w:t>
      </w:r>
      <w:r w:rsidR="007378B7" w:rsidRPr="0045375C">
        <w:rPr>
          <w:rFonts w:cs="2  Badr" w:hint="cs"/>
          <w:rtl/>
          <w:lang w:bidi="fa-IR"/>
        </w:rPr>
        <w:t xml:space="preserve"> </w:t>
      </w:r>
      <w:r w:rsidR="00114CF1" w:rsidRPr="0045375C">
        <w:rPr>
          <w:rFonts w:cs="2  Badr" w:hint="cs"/>
          <w:rtl/>
          <w:lang w:bidi="fa-IR"/>
        </w:rPr>
        <w:t xml:space="preserve">آنها </w:t>
      </w:r>
      <w:r w:rsidR="007378B7" w:rsidRPr="0045375C">
        <w:rPr>
          <w:rFonts w:cs="2  Badr" w:hint="cs"/>
          <w:rtl/>
          <w:lang w:bidi="fa-IR"/>
        </w:rPr>
        <w:t>را متوجه خدا و قیامت کن، یعنی مردم را متوجه دو اصل اساسی اعتقادی کن</w:t>
      </w:r>
      <w:r w:rsidR="009E6AB7">
        <w:rPr>
          <w:rFonts w:cs="2  Badr" w:hint="cs"/>
          <w:rtl/>
          <w:lang w:bidi="fa-IR"/>
        </w:rPr>
        <w:t>. که این به خدا و یوم ‌</w:t>
      </w:r>
      <w:r w:rsidR="007378B7" w:rsidRPr="0045375C">
        <w:rPr>
          <w:rFonts w:cs="2  Badr" w:hint="cs"/>
          <w:rtl/>
          <w:lang w:bidi="fa-IR"/>
        </w:rPr>
        <w:t>الآخر و یا چیزهایی مثل نبوت و امامت</w:t>
      </w:r>
      <w:r w:rsidRPr="0045375C">
        <w:rPr>
          <w:rFonts w:cs="2  Badr" w:hint="cs"/>
          <w:rtl/>
          <w:lang w:bidi="fa-IR"/>
        </w:rPr>
        <w:t xml:space="preserve"> </w:t>
      </w:r>
      <w:r w:rsidR="004F1366">
        <w:rPr>
          <w:rFonts w:cs="2  Badr" w:hint="cs"/>
          <w:rtl/>
          <w:lang w:bidi="fa-IR"/>
        </w:rPr>
        <w:t>الغا</w:t>
      </w:r>
      <w:r w:rsidRPr="0045375C">
        <w:rPr>
          <w:rFonts w:cs="2  Badr" w:hint="cs"/>
          <w:rtl/>
          <w:lang w:bidi="fa-IR"/>
        </w:rPr>
        <w:t xml:space="preserve">ی خصوصیت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="007378B7" w:rsidRPr="0045375C">
        <w:rPr>
          <w:rFonts w:cs="2  Badr" w:hint="cs"/>
          <w:rtl/>
          <w:lang w:bidi="fa-IR"/>
        </w:rPr>
        <w:t>.</w:t>
      </w:r>
    </w:p>
    <w:p w:rsidR="002249EE" w:rsidRPr="0045375C" w:rsidRDefault="003B4B41" w:rsidP="00FB4753">
      <w:pPr>
        <w:pStyle w:val="Heading3"/>
        <w:numPr>
          <w:ilvl w:val="0"/>
          <w:numId w:val="31"/>
        </w:numPr>
        <w:bidi/>
        <w:rPr>
          <w:rFonts w:cs="2  Badr"/>
          <w:rtl/>
          <w:lang w:bidi="fa-IR"/>
        </w:rPr>
      </w:pPr>
      <w:bookmarkStart w:id="11" w:name="_Toc366621133"/>
      <w:r w:rsidRPr="0045375C">
        <w:rPr>
          <w:rFonts w:cs="2  Badr" w:hint="cs"/>
          <w:rtl/>
          <w:lang w:bidi="fa-IR"/>
        </w:rPr>
        <w:t>تأکید بر تربیت اخلاقی و اعتقادی</w:t>
      </w:r>
      <w:bookmarkEnd w:id="11"/>
    </w:p>
    <w:p w:rsidR="007378B7" w:rsidRPr="0045375C" w:rsidRDefault="00CD4063" w:rsidP="00FB4753">
      <w:pPr>
        <w:rPr>
          <w:rFonts w:cs="2  Badr"/>
          <w:rtl/>
          <w:lang w:bidi="fa-IR"/>
        </w:rPr>
      </w:pPr>
      <w:r w:rsidRPr="0045375C">
        <w:rPr>
          <w:rFonts w:cs="2  Badr"/>
          <w:rtl/>
          <w:lang w:bidi="fa-IR"/>
        </w:rPr>
        <w:t>جمله</w:t>
      </w:r>
      <w:r w:rsidR="007378B7" w:rsidRPr="0045375C">
        <w:rPr>
          <w:rFonts w:cs="2  Badr" w:hint="cs"/>
          <w:rtl/>
          <w:lang w:bidi="fa-IR"/>
        </w:rPr>
        <w:t xml:space="preserve"> بعدی </w:t>
      </w:r>
      <w:r w:rsidR="002249EE" w:rsidRPr="004F1366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2249EE" w:rsidRPr="004F1366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وَ اتَّبِعِ الْمَوْعِظَةَ</w:t>
      </w:r>
      <w:r w:rsidR="002249EE" w:rsidRPr="004F1366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="007378B7" w:rsidRPr="0045375C">
        <w:rPr>
          <w:rFonts w:cs="2  Badr" w:hint="cs"/>
          <w:rtl/>
          <w:lang w:bidi="fa-IR"/>
        </w:rPr>
        <w:t xml:space="preserve"> است</w:t>
      </w:r>
      <w:r w:rsidR="00036F59" w:rsidRPr="0045375C">
        <w:rPr>
          <w:rFonts w:cs="2  Badr"/>
          <w:rtl/>
          <w:lang w:bidi="fa-IR"/>
        </w:rPr>
        <w:t xml:space="preserve"> </w:t>
      </w:r>
      <w:r w:rsidR="007378B7" w:rsidRPr="0045375C">
        <w:rPr>
          <w:rFonts w:cs="2  Badr" w:hint="cs"/>
          <w:rtl/>
          <w:lang w:bidi="fa-IR"/>
        </w:rPr>
        <w:t>که تأکید بر تربیت اخلاقی و</w:t>
      </w:r>
      <w:r w:rsidR="003B4B41" w:rsidRPr="0045375C">
        <w:rPr>
          <w:rFonts w:cs="2  Badr" w:hint="cs"/>
          <w:rtl/>
          <w:lang w:bidi="fa-IR"/>
        </w:rPr>
        <w:t xml:space="preserve"> اعتقادی است، چون موعظه </w:t>
      </w:r>
      <w:r w:rsidRPr="0045375C">
        <w:rPr>
          <w:rFonts w:cs="2  Badr"/>
          <w:rtl/>
          <w:lang w:bidi="fa-IR"/>
        </w:rPr>
        <w:t>همه</w:t>
      </w:r>
      <w:r w:rsidR="003B4B41" w:rsidRPr="0045375C">
        <w:rPr>
          <w:rFonts w:cs="2  Badr" w:hint="cs"/>
          <w:rtl/>
          <w:lang w:bidi="fa-IR"/>
        </w:rPr>
        <w:t xml:space="preserve"> اینها را </w:t>
      </w:r>
      <w:r w:rsidRPr="0045375C">
        <w:rPr>
          <w:rFonts w:cs="2  Badr"/>
          <w:rtl/>
          <w:lang w:bidi="fa-IR"/>
        </w:rPr>
        <w:t>دربرم</w:t>
      </w:r>
      <w:r w:rsidRPr="0045375C">
        <w:rPr>
          <w:rFonts w:cs="2  Badr" w:hint="cs"/>
          <w:rtl/>
          <w:lang w:bidi="fa-IR"/>
        </w:rPr>
        <w:t>ی‌</w:t>
      </w:r>
      <w:r w:rsidRPr="0045375C">
        <w:rPr>
          <w:rFonts w:cs="2  Badr" w:hint="eastAsia"/>
          <w:rtl/>
          <w:lang w:bidi="fa-IR"/>
        </w:rPr>
        <w:t>گ</w:t>
      </w:r>
      <w:r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eastAsia"/>
          <w:rtl/>
          <w:lang w:bidi="fa-IR"/>
        </w:rPr>
        <w:t>رد</w:t>
      </w:r>
      <w:r w:rsidR="007378B7" w:rsidRPr="0045375C">
        <w:rPr>
          <w:rFonts w:cs="2  Badr" w:hint="cs"/>
          <w:rtl/>
          <w:lang w:bidi="fa-IR"/>
        </w:rPr>
        <w:t xml:space="preserve">. </w:t>
      </w:r>
      <w:r w:rsidR="002249EE" w:rsidRPr="004F1366">
        <w:rPr>
          <w:rFonts w:cs="2  Badr" w:hint="cs"/>
          <w:sz w:val="30"/>
          <w:szCs w:val="30"/>
          <w:rtl/>
          <w:lang w:bidi="fa-IR"/>
        </w:rPr>
        <w:t>«</w:t>
      </w:r>
      <w:r w:rsidR="002249EE" w:rsidRPr="004F1366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وَ اتَّبِعِ الْمَوْعِظَةَ</w:t>
      </w:r>
      <w:r w:rsidR="002249EE" w:rsidRPr="004F1366">
        <w:rPr>
          <w:rFonts w:cs="2  Badr" w:hint="cs"/>
          <w:sz w:val="30"/>
          <w:szCs w:val="30"/>
          <w:rtl/>
          <w:lang w:bidi="fa-IR"/>
        </w:rPr>
        <w:t>»</w:t>
      </w:r>
      <w:r w:rsidR="002249EE" w:rsidRPr="0045375C">
        <w:rPr>
          <w:rFonts w:cs="2  Badr" w:hint="cs"/>
          <w:rtl/>
          <w:lang w:bidi="fa-IR"/>
        </w:rPr>
        <w:t xml:space="preserve"> </w:t>
      </w:r>
      <w:r w:rsidR="007378B7" w:rsidRPr="0045375C">
        <w:rPr>
          <w:rFonts w:cs="2  Badr" w:hint="cs"/>
          <w:rtl/>
          <w:lang w:bidi="fa-IR"/>
        </w:rPr>
        <w:t>است نه</w:t>
      </w:r>
      <w:r w:rsidR="007378B7" w:rsidRPr="0045375C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="002249EE" w:rsidRPr="004F1366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="002249EE" w:rsidRPr="004F1366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وَ اتَّبِعِ الْمَوْعِظَةَ</w:t>
      </w:r>
      <w:r w:rsidR="002249EE" w:rsidRPr="004F1366">
        <w:rPr>
          <w:rFonts w:cs="2  Badr" w:hint="cs"/>
          <w:b/>
          <w:bCs/>
          <w:sz w:val="30"/>
          <w:szCs w:val="30"/>
          <w:rtl/>
          <w:lang w:bidi="fa-IR"/>
        </w:rPr>
        <w:t>»</w:t>
      </w:r>
      <w:r w:rsidR="002249EE" w:rsidRPr="0045375C">
        <w:rPr>
          <w:rFonts w:cs="2  Badr" w:hint="cs"/>
          <w:rtl/>
          <w:lang w:bidi="fa-IR"/>
        </w:rPr>
        <w:t xml:space="preserve"> </w:t>
      </w:r>
      <w:r w:rsidR="007378B7" w:rsidRPr="0045375C">
        <w:rPr>
          <w:rFonts w:cs="2  Badr" w:hint="cs"/>
          <w:rtl/>
          <w:lang w:bidi="fa-IR"/>
        </w:rPr>
        <w:t xml:space="preserve">یعنی پشت سر هم موعظه کن که این نیز یک نکته در اینجا است که استمرار بر وعظ و هدایت </w:t>
      </w:r>
      <w:r w:rsidR="003B4B41" w:rsidRPr="0045375C">
        <w:rPr>
          <w:rFonts w:cs="2  Badr" w:hint="cs"/>
          <w:rtl/>
          <w:lang w:bidi="fa-IR"/>
        </w:rPr>
        <w:t xml:space="preserve">و راهنمایی را در اینجا تأکید </w:t>
      </w:r>
      <w:r w:rsidRPr="0045375C">
        <w:rPr>
          <w:rFonts w:cs="2  Badr"/>
          <w:rtl/>
          <w:lang w:bidi="fa-IR"/>
        </w:rPr>
        <w:t>م</w:t>
      </w:r>
      <w:r w:rsidRPr="0045375C">
        <w:rPr>
          <w:rFonts w:cs="2  Badr" w:hint="cs"/>
          <w:rtl/>
          <w:lang w:bidi="fa-IR"/>
        </w:rPr>
        <w:t>ی‌</w:t>
      </w:r>
      <w:r w:rsidRPr="0045375C">
        <w:rPr>
          <w:rFonts w:cs="2  Badr" w:hint="eastAsia"/>
          <w:rtl/>
          <w:lang w:bidi="fa-IR"/>
        </w:rPr>
        <w:t>کند</w:t>
      </w:r>
      <w:r w:rsidR="007378B7" w:rsidRPr="0045375C">
        <w:rPr>
          <w:rFonts w:cs="2  Badr" w:hint="cs"/>
          <w:rtl/>
          <w:lang w:bidi="fa-IR"/>
        </w:rPr>
        <w:t xml:space="preserve">، یعنی </w:t>
      </w:r>
      <w:r w:rsidRPr="0045375C">
        <w:rPr>
          <w:rFonts w:cs="2  Badr"/>
          <w:rtl/>
          <w:lang w:bidi="fa-IR"/>
        </w:rPr>
        <w:t>وظ</w:t>
      </w:r>
      <w:r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eastAsia"/>
          <w:rtl/>
          <w:lang w:bidi="fa-IR"/>
        </w:rPr>
        <w:t>فه</w:t>
      </w:r>
      <w:r w:rsidR="007378B7" w:rsidRPr="0045375C">
        <w:rPr>
          <w:rFonts w:cs="2  Badr" w:hint="cs"/>
          <w:rtl/>
          <w:lang w:bidi="fa-IR"/>
        </w:rPr>
        <w:t xml:space="preserve"> حاکم این است که به طور مستمر و پیوسته مراقبت و نصیحت کند.</w:t>
      </w:r>
      <w:r w:rsidR="003B4B41" w:rsidRPr="0045375C">
        <w:rPr>
          <w:rFonts w:cs="2  Badr" w:hint="cs"/>
          <w:rtl/>
          <w:lang w:bidi="fa-IR"/>
        </w:rPr>
        <w:t xml:space="preserve"> </w:t>
      </w:r>
      <w:r w:rsidR="007378B7" w:rsidRPr="0045375C">
        <w:rPr>
          <w:rFonts w:cs="2  Badr" w:hint="cs"/>
          <w:rtl/>
          <w:lang w:bidi="fa-IR"/>
        </w:rPr>
        <w:t xml:space="preserve">البته </w:t>
      </w:r>
      <w:r w:rsidRPr="0045375C">
        <w:rPr>
          <w:rFonts w:cs="2  Badr"/>
          <w:rtl/>
          <w:lang w:bidi="fa-IR"/>
        </w:rPr>
        <w:t>ادله</w:t>
      </w:r>
      <w:r w:rsidR="007378B7" w:rsidRPr="0045375C">
        <w:rPr>
          <w:rFonts w:cs="2  Badr" w:hint="cs"/>
          <w:rtl/>
          <w:lang w:bidi="fa-IR"/>
        </w:rPr>
        <w:t xml:space="preserve"> دیگری هم داریم که </w:t>
      </w:r>
      <w:r w:rsidRPr="0045375C">
        <w:rPr>
          <w:rFonts w:cs="2  Badr"/>
          <w:rtl/>
          <w:lang w:bidi="fa-IR"/>
        </w:rPr>
        <w:t>وظ</w:t>
      </w:r>
      <w:r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eastAsia"/>
          <w:rtl/>
          <w:lang w:bidi="fa-IR"/>
        </w:rPr>
        <w:t>فه</w:t>
      </w:r>
      <w:r w:rsidR="007378B7" w:rsidRPr="0045375C">
        <w:rPr>
          <w:rFonts w:cs="2  Badr" w:hint="cs"/>
          <w:rtl/>
          <w:lang w:bidi="fa-IR"/>
        </w:rPr>
        <w:t xml:space="preserve"> حاکم این است که </w:t>
      </w:r>
      <w:r w:rsidRPr="0045375C">
        <w:rPr>
          <w:rFonts w:cs="2  Badr"/>
          <w:rtl/>
          <w:lang w:bidi="fa-IR"/>
        </w:rPr>
        <w:t>اقامه</w:t>
      </w:r>
      <w:r w:rsidR="007378B7" w:rsidRPr="0045375C">
        <w:rPr>
          <w:rFonts w:cs="2  Badr" w:hint="cs"/>
          <w:rtl/>
          <w:lang w:bidi="fa-IR"/>
        </w:rPr>
        <w:t xml:space="preserve"> حق کند و مراقبت کند تا سنن اسلامی و امور اسلامی جریان پیدا کند و این مستلزم مراقبت و کار تربیتی و آموزشی است.</w:t>
      </w:r>
    </w:p>
    <w:p w:rsidR="00B66236" w:rsidRPr="0045375C" w:rsidRDefault="009E6AB7" w:rsidP="00FB4753">
      <w:pPr>
        <w:pStyle w:val="Heading3"/>
        <w:numPr>
          <w:ilvl w:val="0"/>
          <w:numId w:val="31"/>
        </w:numPr>
        <w:bidi/>
        <w:rPr>
          <w:rFonts w:cs="2  Badr"/>
          <w:rtl/>
        </w:rPr>
      </w:pPr>
      <w:bookmarkStart w:id="12" w:name="_Toc366621134"/>
      <w:r>
        <w:rPr>
          <w:rFonts w:cs="2  Badr" w:hint="cs"/>
          <w:rtl/>
        </w:rPr>
        <w:t>دلالت روایت بر نسبی</w:t>
      </w:r>
      <w:r w:rsidR="00B66236" w:rsidRPr="0045375C">
        <w:rPr>
          <w:rFonts w:cs="2  Badr" w:hint="cs"/>
          <w:rtl/>
        </w:rPr>
        <w:t xml:space="preserve"> بودن وظایف</w:t>
      </w:r>
      <w:bookmarkEnd w:id="12"/>
    </w:p>
    <w:p w:rsidR="00B66236" w:rsidRPr="0045375C" w:rsidRDefault="003B4B41" w:rsidP="00FB4753">
      <w:pPr>
        <w:rPr>
          <w:rFonts w:cs="2  Badr"/>
          <w:rtl/>
          <w:lang w:bidi="fa-IR"/>
        </w:rPr>
      </w:pPr>
      <w:r w:rsidRPr="004F1366">
        <w:rPr>
          <w:rFonts w:cs="2  Badr" w:hint="cs"/>
          <w:b/>
          <w:bCs/>
          <w:color w:val="auto"/>
          <w:rtl/>
        </w:rPr>
        <w:t>«</w:t>
      </w:r>
      <w:r w:rsidRPr="004F1366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ثُمَّ بُثَّ فِيهِمُ الْمُعَلِّمِينَ</w:t>
      </w:r>
      <w:r w:rsidRPr="004F1366">
        <w:rPr>
          <w:rFonts w:cs="2  Badr" w:hint="cs"/>
          <w:b/>
          <w:bCs/>
          <w:color w:val="auto"/>
          <w:rtl/>
        </w:rPr>
        <w:t>»</w:t>
      </w:r>
      <w:r w:rsidR="00B66236" w:rsidRPr="0045375C">
        <w:rPr>
          <w:rFonts w:cs="2  Badr" w:hint="cs"/>
          <w:color w:val="auto"/>
          <w:rtl/>
        </w:rPr>
        <w:t xml:space="preserve"> </w:t>
      </w:r>
      <w:r w:rsidR="007378B7" w:rsidRPr="0045375C">
        <w:rPr>
          <w:rFonts w:cs="2  Badr" w:hint="cs"/>
          <w:rtl/>
          <w:lang w:bidi="fa-IR"/>
        </w:rPr>
        <w:t xml:space="preserve">که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فرما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د</w:t>
      </w:r>
      <w:r w:rsidRPr="0045375C">
        <w:rPr>
          <w:rFonts w:cs="2  Badr" w:hint="cs"/>
          <w:rtl/>
          <w:lang w:bidi="fa-IR"/>
        </w:rPr>
        <w:t xml:space="preserve"> </w:t>
      </w:r>
      <w:r w:rsidR="007378B7" w:rsidRPr="0045375C">
        <w:rPr>
          <w:rFonts w:cs="2  Badr" w:hint="cs"/>
          <w:rtl/>
          <w:lang w:bidi="fa-IR"/>
        </w:rPr>
        <w:t>معلمان را در بین مردم پخش کن.</w:t>
      </w:r>
      <w:r w:rsidRPr="0045375C">
        <w:rPr>
          <w:rFonts w:cs="2  Badr" w:hint="cs"/>
          <w:rtl/>
          <w:lang w:bidi="fa-IR"/>
        </w:rPr>
        <w:t xml:space="preserve"> </w:t>
      </w:r>
      <w:r w:rsidR="00B66236" w:rsidRPr="0045375C">
        <w:rPr>
          <w:rFonts w:cs="2  Badr" w:hint="cs"/>
          <w:color w:val="auto"/>
          <w:rtl/>
        </w:rPr>
        <w:t xml:space="preserve">این عبارت </w:t>
      </w:r>
      <w:r w:rsidR="00CD4063" w:rsidRPr="0045375C">
        <w:rPr>
          <w:rFonts w:cs="2  Badr"/>
          <w:rtl/>
          <w:lang w:bidi="fa-IR"/>
        </w:rPr>
        <w:t>قر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نه‌ا</w:t>
      </w:r>
      <w:r w:rsidR="00CD4063" w:rsidRPr="0045375C">
        <w:rPr>
          <w:rFonts w:cs="2  Badr" w:hint="cs"/>
          <w:rtl/>
          <w:lang w:bidi="fa-IR"/>
        </w:rPr>
        <w:t>ی</w:t>
      </w:r>
      <w:r w:rsidR="00B66236" w:rsidRPr="0045375C">
        <w:rPr>
          <w:rFonts w:cs="2  Badr" w:hint="cs"/>
          <w:rtl/>
          <w:lang w:bidi="fa-IR"/>
        </w:rPr>
        <w:t xml:space="preserve"> است بر اینکه شارع </w:t>
      </w:r>
      <w:r w:rsidR="00CD4063" w:rsidRPr="0045375C">
        <w:rPr>
          <w:rFonts w:cs="2  Badr"/>
          <w:rtl/>
          <w:lang w:bidi="fa-IR"/>
        </w:rPr>
        <w:t>نم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خواهد</w:t>
      </w:r>
      <w:r w:rsidR="00B66236" w:rsidRPr="0045375C">
        <w:rPr>
          <w:rFonts w:cs="2  Badr" w:hint="cs"/>
          <w:rtl/>
          <w:lang w:bidi="fa-IR"/>
        </w:rPr>
        <w:t xml:space="preserve"> بگوید خود حاکم </w:t>
      </w:r>
      <w:r w:rsidR="00B56679">
        <w:rPr>
          <w:rFonts w:cs="2  Badr" w:hint="cs"/>
          <w:rtl/>
          <w:lang w:bidi="fa-IR"/>
        </w:rPr>
        <w:t>مستقیماً</w:t>
      </w:r>
      <w:r w:rsidR="00B66236" w:rsidRPr="0045375C">
        <w:rPr>
          <w:rFonts w:cs="2  Badr" w:hint="cs"/>
          <w:rtl/>
          <w:lang w:bidi="fa-IR"/>
        </w:rPr>
        <w:t xml:space="preserve"> تمام این کارها را انجام دهد، یعنی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تواند</w:t>
      </w:r>
      <w:r w:rsidR="00B66236" w:rsidRPr="0045375C">
        <w:rPr>
          <w:rFonts w:cs="2  Badr" w:hint="cs"/>
          <w:rtl/>
          <w:lang w:bidi="fa-IR"/>
        </w:rPr>
        <w:t xml:space="preserve"> مقدمات را به تسبیب و توکیل انجام دهد و کسانی را </w:t>
      </w:r>
      <w:r w:rsidR="00B56679">
        <w:rPr>
          <w:rFonts w:cs="2  Badr" w:hint="cs"/>
          <w:rtl/>
          <w:lang w:bidi="fa-IR"/>
        </w:rPr>
        <w:t>بفرستد</w:t>
      </w:r>
      <w:r w:rsidR="00B66236" w:rsidRPr="0045375C">
        <w:rPr>
          <w:rFonts w:cs="2  Badr" w:hint="cs"/>
          <w:rtl/>
          <w:lang w:bidi="fa-IR"/>
        </w:rPr>
        <w:t xml:space="preserve"> که این کارها را انجام دهند.</w:t>
      </w:r>
    </w:p>
    <w:p w:rsidR="007378B7" w:rsidRPr="0045375C" w:rsidRDefault="007378B7" w:rsidP="002E3B1A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>این حدیث به لحا</w:t>
      </w:r>
      <w:r w:rsidR="003B4B41" w:rsidRPr="0045375C">
        <w:rPr>
          <w:rFonts w:cs="2  Badr" w:hint="cs"/>
          <w:rtl/>
          <w:lang w:bidi="fa-IR"/>
        </w:rPr>
        <w:t xml:space="preserve">ظ دلالی و مضمونی جامع تر از </w:t>
      </w:r>
      <w:r w:rsidR="00CD4063" w:rsidRPr="0045375C">
        <w:rPr>
          <w:rFonts w:cs="2  Badr"/>
          <w:rtl/>
          <w:lang w:bidi="fa-IR"/>
        </w:rPr>
        <w:t>بخش‌ها</w:t>
      </w:r>
      <w:r w:rsidR="00CD4063"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cs"/>
          <w:rtl/>
          <w:lang w:bidi="fa-IR"/>
        </w:rPr>
        <w:t xml:space="preserve"> دیگر بود، در اینجا هم آموزش آمده است، هم تربیت اخلاقی آمده است، هم ترب</w:t>
      </w:r>
      <w:r w:rsidR="003B4B41" w:rsidRPr="0045375C">
        <w:rPr>
          <w:rFonts w:cs="2  Badr" w:hint="cs"/>
          <w:rtl/>
          <w:lang w:bidi="fa-IR"/>
        </w:rPr>
        <w:t xml:space="preserve">یت اعتقادی آمده است و هم </w:t>
      </w:r>
      <w:r w:rsidR="00CD4063" w:rsidRPr="0045375C">
        <w:rPr>
          <w:rFonts w:cs="2  Badr"/>
          <w:rtl/>
          <w:lang w:bidi="fa-IR"/>
        </w:rPr>
        <w:t>مراقبت‌ها</w:t>
      </w:r>
      <w:r w:rsidR="00CD4063"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cs"/>
          <w:rtl/>
          <w:lang w:bidi="fa-IR"/>
        </w:rPr>
        <w:t xml:space="preserve"> روحی آمده است، هم توجه به احکام و تربیت عبادی آ</w:t>
      </w:r>
      <w:r w:rsidR="003B4B41" w:rsidRPr="0045375C">
        <w:rPr>
          <w:rFonts w:cs="2  Badr" w:hint="cs"/>
          <w:rtl/>
          <w:lang w:bidi="fa-IR"/>
        </w:rPr>
        <w:t xml:space="preserve">مده است که </w:t>
      </w:r>
      <w:r w:rsidR="004F1366">
        <w:rPr>
          <w:rFonts w:cs="2  Badr" w:hint="cs"/>
          <w:b/>
          <w:bCs/>
          <w:rtl/>
          <w:lang w:bidi="fa-IR"/>
        </w:rPr>
        <w:t>«</w:t>
      </w:r>
      <w:r w:rsidR="003B4B41" w:rsidRPr="002E3B1A">
        <w:rPr>
          <w:rFonts w:cs="2  Badr" w:hint="cs"/>
          <w:b/>
          <w:bCs/>
          <w:rtl/>
          <w:lang w:bidi="fa-IR"/>
        </w:rPr>
        <w:t>وَلیَکُن أکثر</w:t>
      </w:r>
      <w:r w:rsidR="00B56679">
        <w:rPr>
          <w:rFonts w:cs="2  Badr" w:hint="cs"/>
          <w:b/>
          <w:bCs/>
          <w:rtl/>
          <w:lang w:bidi="fa-IR"/>
        </w:rPr>
        <w:t xml:space="preserve"> </w:t>
      </w:r>
      <w:r w:rsidR="003B4B41" w:rsidRPr="002E3B1A">
        <w:rPr>
          <w:rFonts w:cs="2  Badr" w:hint="cs"/>
          <w:b/>
          <w:bCs/>
          <w:rtl/>
          <w:lang w:bidi="fa-IR"/>
        </w:rPr>
        <w:t>هَمِّکَ الصلا</w:t>
      </w:r>
      <w:r w:rsidR="002E3B1A" w:rsidRPr="002E3B1A">
        <w:rPr>
          <w:rFonts w:cs="2  Badr" w:hint="cs"/>
          <w:b/>
          <w:bCs/>
          <w:rtl/>
          <w:lang w:bidi="fa-IR"/>
        </w:rPr>
        <w:t>ة</w:t>
      </w:r>
      <w:r w:rsidR="004F1366">
        <w:rPr>
          <w:rFonts w:cs="2  Badr" w:hint="cs"/>
          <w:rtl/>
          <w:lang w:bidi="fa-IR"/>
        </w:rPr>
        <w:t>»</w:t>
      </w:r>
      <w:r w:rsidR="00036F59" w:rsidRPr="0045375C">
        <w:rPr>
          <w:rFonts w:cs="2  Badr"/>
          <w:rtl/>
          <w:lang w:bidi="fa-IR"/>
        </w:rPr>
        <w:t xml:space="preserve"> </w:t>
      </w:r>
      <w:r w:rsidR="003B4B41" w:rsidRPr="0045375C">
        <w:rPr>
          <w:rFonts w:cs="2  Badr" w:hint="cs"/>
          <w:rtl/>
          <w:lang w:bidi="fa-IR"/>
        </w:rPr>
        <w:t xml:space="preserve">که اینها جامعیتی دارد که </w:t>
      </w:r>
      <w:r w:rsidR="00CD4063" w:rsidRPr="0045375C">
        <w:rPr>
          <w:rFonts w:cs="2  Badr"/>
          <w:rtl/>
          <w:lang w:bidi="fa-IR"/>
        </w:rPr>
        <w:t>ادله</w:t>
      </w:r>
      <w:r w:rsidRPr="0045375C">
        <w:rPr>
          <w:rFonts w:cs="2  Badr" w:hint="cs"/>
          <w:rtl/>
          <w:lang w:bidi="fa-IR"/>
        </w:rPr>
        <w:t xml:space="preserve"> دیگر به این جامعیت نبود.</w:t>
      </w:r>
      <w:r w:rsidR="003B4B41" w:rsidRPr="0045375C">
        <w:rPr>
          <w:rFonts w:cs="2  Badr" w:hint="cs"/>
          <w:rtl/>
          <w:lang w:bidi="fa-IR"/>
        </w:rPr>
        <w:t xml:space="preserve"> اما </w:t>
      </w:r>
      <w:r w:rsidR="00E7401E">
        <w:rPr>
          <w:rFonts w:cs="2  Badr" w:hint="cs"/>
          <w:rtl/>
          <w:lang w:bidi="fa-IR"/>
        </w:rPr>
        <w:t>علی‌القاعده</w:t>
      </w:r>
      <w:r w:rsidR="003B4B41" w:rsidRPr="0045375C">
        <w:rPr>
          <w:rFonts w:cs="2  Badr" w:hint="cs"/>
          <w:rtl/>
          <w:lang w:bidi="fa-IR"/>
        </w:rPr>
        <w:t xml:space="preserve"> چون </w:t>
      </w:r>
      <w:r w:rsidR="00CD4063" w:rsidRPr="0045375C">
        <w:rPr>
          <w:rFonts w:cs="2  Badr"/>
          <w:rtl/>
          <w:lang w:bidi="fa-IR"/>
        </w:rPr>
        <w:t>ا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ن</w:t>
      </w:r>
      <w:r w:rsidR="003B4B41" w:rsidRPr="0045375C">
        <w:rPr>
          <w:rFonts w:cs="2  Badr" w:hint="cs"/>
          <w:rtl/>
          <w:lang w:bidi="fa-IR"/>
        </w:rPr>
        <w:t xml:space="preserve"> ادله</w:t>
      </w:r>
      <w:r w:rsidRPr="0045375C">
        <w:rPr>
          <w:rFonts w:cs="2  Badr" w:hint="cs"/>
          <w:rtl/>
          <w:lang w:bidi="fa-IR"/>
        </w:rPr>
        <w:t xml:space="preserve"> سند معتبر</w:t>
      </w:r>
      <w:r w:rsidR="003B4B41"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cs"/>
          <w:rtl/>
          <w:lang w:bidi="fa-IR"/>
        </w:rPr>
        <w:t xml:space="preserve"> نداشت</w:t>
      </w:r>
      <w:r w:rsidR="003B4B41" w:rsidRPr="0045375C">
        <w:rPr>
          <w:rFonts w:cs="2  Badr" w:hint="cs"/>
          <w:rtl/>
          <w:lang w:bidi="fa-IR"/>
        </w:rPr>
        <w:t>ند، باید قدر متیقن از این روایات را قبول کنیم.</w:t>
      </w:r>
    </w:p>
    <w:p w:rsidR="003B4B41" w:rsidRPr="0045375C" w:rsidRDefault="003B4B41" w:rsidP="00FB4753">
      <w:pPr>
        <w:pStyle w:val="Heading1"/>
        <w:rPr>
          <w:rFonts w:cs="2  Badr"/>
          <w:rtl/>
        </w:rPr>
      </w:pPr>
      <w:bookmarkStart w:id="13" w:name="_Toc366621135"/>
      <w:r w:rsidRPr="0045375C">
        <w:rPr>
          <w:rFonts w:cs="2  Badr" w:hint="cs"/>
          <w:rtl/>
        </w:rPr>
        <w:t>نکات مشترک بین ادله</w:t>
      </w:r>
      <w:bookmarkEnd w:id="13"/>
    </w:p>
    <w:p w:rsidR="003B4B41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>نکات مشترکی که بیان کردیم به این شرح بود</w:t>
      </w:r>
      <w:r w:rsidR="003B4B41" w:rsidRPr="0045375C">
        <w:rPr>
          <w:rFonts w:cs="2  Badr" w:hint="cs"/>
          <w:rtl/>
          <w:lang w:bidi="fa-IR"/>
        </w:rPr>
        <w:t>؛</w:t>
      </w:r>
    </w:p>
    <w:p w:rsidR="003B4B41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lastRenderedPageBreak/>
        <w:t xml:space="preserve">1) این </w:t>
      </w:r>
      <w:r w:rsidR="00CD4063" w:rsidRPr="0045375C">
        <w:rPr>
          <w:rFonts w:cs="2  Badr"/>
          <w:rtl/>
          <w:lang w:bidi="fa-IR"/>
        </w:rPr>
        <w:t>وظ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فه</w:t>
      </w:r>
      <w:r w:rsidRPr="0045375C">
        <w:rPr>
          <w:rFonts w:cs="2  Badr" w:hint="cs"/>
          <w:rtl/>
          <w:lang w:bidi="fa-IR"/>
        </w:rPr>
        <w:t xml:space="preserve"> </w:t>
      </w:r>
      <w:r w:rsidRPr="002E3B1A">
        <w:rPr>
          <w:rFonts w:cs="2  Badr" w:hint="cs"/>
          <w:b/>
          <w:bCs/>
          <w:rtl/>
          <w:lang w:bidi="fa-IR"/>
        </w:rPr>
        <w:t>حاکم بما</w:t>
      </w:r>
      <w:r w:rsidR="002E3B1A">
        <w:rPr>
          <w:rFonts w:cs="2  Badr" w:hint="cs"/>
          <w:b/>
          <w:bCs/>
          <w:rtl/>
          <w:lang w:bidi="fa-IR"/>
        </w:rPr>
        <w:t xml:space="preserve"> </w:t>
      </w:r>
      <w:r w:rsidRPr="002E3B1A">
        <w:rPr>
          <w:rFonts w:cs="2  Badr" w:hint="cs"/>
          <w:b/>
          <w:bCs/>
          <w:rtl/>
          <w:lang w:bidi="fa-IR"/>
        </w:rPr>
        <w:t>هو حاکم</w:t>
      </w:r>
      <w:r w:rsidRPr="0045375C">
        <w:rPr>
          <w:rFonts w:cs="2  Badr" w:hint="cs"/>
          <w:rtl/>
          <w:lang w:bidi="fa-IR"/>
        </w:rPr>
        <w:t xml:space="preserve"> است، منتها حاکم مشروع و غیر مشروع خود بحث دیگری است.</w:t>
      </w:r>
    </w:p>
    <w:p w:rsidR="003B4B41" w:rsidRPr="0045375C" w:rsidRDefault="003B4B41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 2</w:t>
      </w:r>
      <w:r w:rsidR="007378B7" w:rsidRPr="0045375C">
        <w:rPr>
          <w:rFonts w:cs="2  Badr" w:hint="cs"/>
          <w:rtl/>
          <w:lang w:bidi="fa-IR"/>
        </w:rPr>
        <w:t xml:space="preserve">) این وظیفه، </w:t>
      </w:r>
      <w:r w:rsidR="00CD4063" w:rsidRPr="0045375C">
        <w:rPr>
          <w:rFonts w:cs="2  Badr"/>
          <w:rtl/>
          <w:lang w:bidi="fa-IR"/>
        </w:rPr>
        <w:t>وظ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فه</w:t>
      </w:r>
      <w:r w:rsidR="007378B7" w:rsidRPr="0045375C">
        <w:rPr>
          <w:rFonts w:cs="2  Badr" w:hint="cs"/>
          <w:rtl/>
          <w:lang w:bidi="fa-IR"/>
        </w:rPr>
        <w:t xml:space="preserve"> توسلی است.</w:t>
      </w:r>
    </w:p>
    <w:p w:rsidR="003B4B41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3) این وظیفه، </w:t>
      </w:r>
      <w:r w:rsidR="00CD4063" w:rsidRPr="0045375C">
        <w:rPr>
          <w:rFonts w:cs="2  Badr"/>
          <w:rtl/>
          <w:lang w:bidi="fa-IR"/>
        </w:rPr>
        <w:t>وظ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فه</w:t>
      </w:r>
      <w:r w:rsidRPr="0045375C">
        <w:rPr>
          <w:rFonts w:cs="2  Badr" w:hint="cs"/>
          <w:rtl/>
          <w:lang w:bidi="fa-IR"/>
        </w:rPr>
        <w:t xml:space="preserve"> مباشری نیست ولو به غیر مباشره هم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="00114CF1" w:rsidRPr="0045375C">
        <w:rPr>
          <w:rFonts w:cs="2  Badr" w:hint="cs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>انجام داد.</w:t>
      </w:r>
    </w:p>
    <w:p w:rsidR="003B4B41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4) این از اعمالی است که </w:t>
      </w:r>
      <w:r w:rsidRPr="002E3B1A">
        <w:rPr>
          <w:rFonts w:cs="2  Badr" w:hint="cs"/>
          <w:b/>
          <w:bCs/>
          <w:rtl/>
          <w:lang w:bidi="fa-IR"/>
        </w:rPr>
        <w:t>یَسقُطُ بِفِعلِ الغیر.</w:t>
      </w:r>
      <w:r w:rsidRPr="0045375C">
        <w:rPr>
          <w:rFonts w:cs="2  Badr" w:hint="cs"/>
          <w:rtl/>
          <w:lang w:bidi="fa-IR"/>
        </w:rPr>
        <w:t xml:space="preserve"> </w:t>
      </w:r>
    </w:p>
    <w:p w:rsidR="007378B7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5) چون حاکم در هر جایی یک نفر است و تعدد </w:t>
      </w:r>
      <w:r w:rsidR="003B4B41" w:rsidRPr="0045375C">
        <w:rPr>
          <w:rFonts w:cs="2  Badr" w:hint="cs"/>
          <w:rtl/>
          <w:lang w:bidi="fa-IR"/>
        </w:rPr>
        <w:t xml:space="preserve">ندارد این وظیفه برای او عینی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Pr="0045375C">
        <w:rPr>
          <w:rFonts w:cs="2  Badr" w:hint="cs"/>
          <w:rtl/>
          <w:lang w:bidi="fa-IR"/>
        </w:rPr>
        <w:t>.</w:t>
      </w:r>
    </w:p>
    <w:p w:rsidR="007378B7" w:rsidRPr="0045375C" w:rsidRDefault="003B4B41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>باید توجه نمود که تمام این وظایف</w:t>
      </w:r>
      <w:r w:rsidR="007378B7" w:rsidRPr="0045375C">
        <w:rPr>
          <w:rFonts w:cs="2  Badr" w:hint="cs"/>
          <w:rtl/>
          <w:lang w:bidi="fa-IR"/>
        </w:rPr>
        <w:t xml:space="preserve"> </w:t>
      </w:r>
      <w:r w:rsidR="00CD4063" w:rsidRPr="0045375C">
        <w:rPr>
          <w:rFonts w:cs="2  Badr"/>
          <w:rtl/>
          <w:lang w:bidi="fa-IR"/>
        </w:rPr>
        <w:t>وظ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فه</w:t>
      </w:r>
      <w:r w:rsidR="007378B7" w:rsidRPr="0045375C">
        <w:rPr>
          <w:rFonts w:cs="2  Badr" w:hint="cs"/>
          <w:rtl/>
          <w:lang w:bidi="fa-IR"/>
        </w:rPr>
        <w:t xml:space="preserve"> حا</w:t>
      </w:r>
      <w:r w:rsidRPr="0045375C">
        <w:rPr>
          <w:rFonts w:cs="2  Badr" w:hint="cs"/>
          <w:rtl/>
          <w:lang w:bidi="fa-IR"/>
        </w:rPr>
        <w:t>کم اصلی است</w:t>
      </w:r>
      <w:r w:rsidR="00B66236" w:rsidRPr="0045375C">
        <w:rPr>
          <w:rFonts w:cs="2  Badr" w:hint="cs"/>
          <w:rtl/>
          <w:lang w:bidi="fa-IR"/>
        </w:rPr>
        <w:t xml:space="preserve"> </w:t>
      </w:r>
      <w:r w:rsidR="00E7401E">
        <w:rPr>
          <w:rFonts w:cs="2  Badr" w:hint="cs"/>
          <w:rtl/>
          <w:lang w:bidi="fa-IR"/>
        </w:rPr>
        <w:t>و سایرین</w:t>
      </w:r>
      <w:r w:rsidR="00B66236" w:rsidRPr="0045375C">
        <w:rPr>
          <w:rFonts w:cs="2  Badr" w:hint="cs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 به میزانی که او </w:t>
      </w:r>
      <w:r w:rsidR="00B66236" w:rsidRPr="0045375C">
        <w:rPr>
          <w:rFonts w:cs="2  Badr" w:hint="cs"/>
          <w:rtl/>
          <w:lang w:bidi="fa-IR"/>
        </w:rPr>
        <w:t xml:space="preserve">بر </w:t>
      </w:r>
      <w:r w:rsidR="00CD4063" w:rsidRPr="0045375C">
        <w:rPr>
          <w:rFonts w:cs="2  Badr"/>
          <w:rtl/>
          <w:lang w:bidi="fa-IR"/>
        </w:rPr>
        <w:t>عهده</w:t>
      </w:r>
      <w:r w:rsidR="00B66236" w:rsidRPr="0045375C">
        <w:rPr>
          <w:rFonts w:cs="2  Badr" w:hint="cs"/>
          <w:rtl/>
          <w:lang w:bidi="fa-IR"/>
        </w:rPr>
        <w:t xml:space="preserve"> آنان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سپارد</w:t>
      </w:r>
      <w:r w:rsidR="007378B7" w:rsidRPr="0045375C">
        <w:rPr>
          <w:rFonts w:cs="2  Badr" w:hint="cs"/>
          <w:rtl/>
          <w:lang w:bidi="fa-IR"/>
        </w:rPr>
        <w:t xml:space="preserve"> موظف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شوند</w:t>
      </w:r>
      <w:r w:rsidR="00114CF1" w:rsidRPr="0045375C">
        <w:rPr>
          <w:rFonts w:cs="2  Badr" w:hint="cs"/>
          <w:rtl/>
          <w:lang w:bidi="fa-IR"/>
        </w:rPr>
        <w:t xml:space="preserve"> </w:t>
      </w:r>
      <w:r w:rsidR="007378B7" w:rsidRPr="0045375C">
        <w:rPr>
          <w:rFonts w:cs="2  Badr" w:hint="cs"/>
          <w:rtl/>
          <w:lang w:bidi="fa-IR"/>
        </w:rPr>
        <w:t xml:space="preserve">و باید ببینیم </w:t>
      </w:r>
      <w:r w:rsidR="00CD4063" w:rsidRPr="0045375C">
        <w:rPr>
          <w:rFonts w:cs="2  Badr"/>
          <w:rtl/>
          <w:lang w:bidi="fa-IR"/>
        </w:rPr>
        <w:t>محدوده</w:t>
      </w:r>
      <w:r w:rsidR="002E3B1A">
        <w:rPr>
          <w:rFonts w:ascii="Tahoma" w:hAnsi="Tahoma" w:cs="Tahoma" w:hint="cs"/>
          <w:rtl/>
          <w:lang w:bidi="fa-IR"/>
        </w:rPr>
        <w:t xml:space="preserve"> </w:t>
      </w:r>
      <w:r w:rsidR="007378B7" w:rsidRPr="0045375C">
        <w:rPr>
          <w:rFonts w:cs="2  Badr" w:hint="cs"/>
          <w:rtl/>
          <w:lang w:bidi="fa-IR"/>
        </w:rPr>
        <w:t>سپردن و مأموریتش چقدر است.</w:t>
      </w:r>
    </w:p>
    <w:p w:rsidR="007378B7" w:rsidRPr="0045375C" w:rsidRDefault="00B66236" w:rsidP="00215875">
      <w:pPr>
        <w:pStyle w:val="Heading1"/>
        <w:rPr>
          <w:rFonts w:cs="2  Badr"/>
          <w:rtl/>
        </w:rPr>
      </w:pPr>
      <w:r w:rsidRPr="0045375C">
        <w:rPr>
          <w:rFonts w:cs="2  Badr" w:hint="cs"/>
          <w:rtl/>
        </w:rPr>
        <w:t xml:space="preserve"> </w:t>
      </w:r>
      <w:bookmarkStart w:id="14" w:name="_Toc366621136"/>
      <w:r w:rsidRPr="0045375C">
        <w:rPr>
          <w:rFonts w:cs="2  Badr" w:hint="cs"/>
          <w:rtl/>
        </w:rPr>
        <w:t xml:space="preserve">دلیل هشتم؛ </w:t>
      </w:r>
      <w:r w:rsidR="00CD4063" w:rsidRPr="0045375C">
        <w:rPr>
          <w:rFonts w:cs="2  Badr"/>
          <w:rtl/>
        </w:rPr>
        <w:t>توص</w:t>
      </w:r>
      <w:r w:rsidR="00CD4063" w:rsidRPr="0045375C">
        <w:rPr>
          <w:rFonts w:cs="2  Badr" w:hint="cs"/>
          <w:rtl/>
        </w:rPr>
        <w:t>ی</w:t>
      </w:r>
      <w:r w:rsidR="00CD4063" w:rsidRPr="0045375C">
        <w:rPr>
          <w:rFonts w:cs="2  Badr" w:hint="eastAsia"/>
          <w:rtl/>
        </w:rPr>
        <w:t>ه</w:t>
      </w:r>
      <w:r w:rsidRPr="0045375C">
        <w:rPr>
          <w:rFonts w:cs="2  Badr" w:hint="cs"/>
          <w:rtl/>
        </w:rPr>
        <w:t xml:space="preserve"> </w:t>
      </w:r>
      <w:r w:rsidR="00D555E9">
        <w:rPr>
          <w:rFonts w:cs="2  Badr" w:hint="cs"/>
          <w:rtl/>
        </w:rPr>
        <w:t>پیامبر اکرم</w:t>
      </w:r>
      <w:r w:rsidRPr="0045375C">
        <w:rPr>
          <w:rFonts w:cs="2  Badr" w:hint="cs"/>
          <w:vertAlign w:val="subscript"/>
          <w:rtl/>
        </w:rPr>
        <w:t xml:space="preserve"> </w:t>
      </w:r>
      <w:r w:rsidR="00CD4063" w:rsidRPr="0045375C">
        <w:rPr>
          <w:rFonts w:cs="2  Badr"/>
          <w:vertAlign w:val="subscript"/>
          <w:rtl/>
        </w:rPr>
        <w:t>صل</w:t>
      </w:r>
      <w:r w:rsidR="00CD4063" w:rsidRPr="0045375C">
        <w:rPr>
          <w:rFonts w:cs="2  Badr" w:hint="cs"/>
          <w:vertAlign w:val="subscript"/>
          <w:rtl/>
        </w:rPr>
        <w:t>ی‌</w:t>
      </w:r>
      <w:r w:rsidR="00CD4063" w:rsidRPr="0045375C">
        <w:rPr>
          <w:rFonts w:cs="2  Badr" w:hint="eastAsia"/>
          <w:vertAlign w:val="subscript"/>
          <w:rtl/>
        </w:rPr>
        <w:t>الله‌عل</w:t>
      </w:r>
      <w:r w:rsidR="00CD4063" w:rsidRPr="0045375C">
        <w:rPr>
          <w:rFonts w:cs="2  Badr" w:hint="cs"/>
          <w:vertAlign w:val="subscript"/>
          <w:rtl/>
        </w:rPr>
        <w:t>ی</w:t>
      </w:r>
      <w:r w:rsidR="00CD4063" w:rsidRPr="0045375C">
        <w:rPr>
          <w:rFonts w:cs="2  Badr" w:hint="eastAsia"/>
          <w:vertAlign w:val="subscript"/>
          <w:rtl/>
        </w:rPr>
        <w:t>ه‌واله‌وسلم</w:t>
      </w:r>
      <w:r w:rsidRPr="0045375C">
        <w:rPr>
          <w:rFonts w:cs="2  Badr" w:hint="cs"/>
          <w:rtl/>
        </w:rPr>
        <w:t xml:space="preserve"> به عمر</w:t>
      </w:r>
      <w:r w:rsidR="006E7E36" w:rsidRPr="0045375C">
        <w:rPr>
          <w:rFonts w:cs="2  Badr" w:hint="cs"/>
          <w:rtl/>
        </w:rPr>
        <w:t xml:space="preserve">و </w:t>
      </w:r>
      <w:bookmarkEnd w:id="14"/>
      <w:r w:rsidR="00D555E9">
        <w:rPr>
          <w:rFonts w:cs="2  Badr"/>
          <w:rtl/>
        </w:rPr>
        <w:t>بن حزم</w:t>
      </w:r>
    </w:p>
    <w:p w:rsidR="007378B7" w:rsidRPr="0045375C" w:rsidRDefault="00B66236" w:rsidP="002E3B1A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>دلیل</w:t>
      </w:r>
      <w:r w:rsidR="007378B7" w:rsidRPr="0045375C">
        <w:rPr>
          <w:rFonts w:cs="2  Badr" w:hint="cs"/>
          <w:rtl/>
          <w:lang w:bidi="fa-IR"/>
        </w:rPr>
        <w:t xml:space="preserve"> هشتم که سند تامی ندارد وصیت پی</w:t>
      </w:r>
      <w:r w:rsidRPr="0045375C">
        <w:rPr>
          <w:rFonts w:cs="2  Badr" w:hint="cs"/>
          <w:rtl/>
          <w:lang w:bidi="fa-IR"/>
        </w:rPr>
        <w:t>ا</w:t>
      </w:r>
      <w:r w:rsidR="007378B7" w:rsidRPr="0045375C">
        <w:rPr>
          <w:rFonts w:cs="2  Badr" w:hint="cs"/>
          <w:rtl/>
          <w:lang w:bidi="fa-IR"/>
        </w:rPr>
        <w:t>مبر اکرم</w:t>
      </w:r>
      <w:r w:rsidRPr="0045375C">
        <w:rPr>
          <w:rFonts w:cs="2  Badr" w:hint="cs"/>
          <w:vertAlign w:val="subscript"/>
          <w:rtl/>
        </w:rPr>
        <w:t xml:space="preserve"> </w:t>
      </w:r>
      <w:r w:rsidR="00CD4063" w:rsidRPr="0045375C">
        <w:rPr>
          <w:rFonts w:cs="2  Badr"/>
          <w:vertAlign w:val="subscript"/>
          <w:rtl/>
        </w:rPr>
        <w:t>صل</w:t>
      </w:r>
      <w:r w:rsidR="00CD4063" w:rsidRPr="0045375C">
        <w:rPr>
          <w:rFonts w:cs="2  Badr" w:hint="cs"/>
          <w:vertAlign w:val="subscript"/>
          <w:rtl/>
        </w:rPr>
        <w:t>ی‌</w:t>
      </w:r>
      <w:r w:rsidR="00CD4063" w:rsidRPr="0045375C">
        <w:rPr>
          <w:rFonts w:cs="2  Badr" w:hint="eastAsia"/>
          <w:vertAlign w:val="subscript"/>
          <w:rtl/>
        </w:rPr>
        <w:t>الله‌عل</w:t>
      </w:r>
      <w:r w:rsidR="00CD4063" w:rsidRPr="0045375C">
        <w:rPr>
          <w:rFonts w:cs="2  Badr" w:hint="cs"/>
          <w:vertAlign w:val="subscript"/>
          <w:rtl/>
        </w:rPr>
        <w:t>ی</w:t>
      </w:r>
      <w:r w:rsidR="00CD4063" w:rsidRPr="0045375C">
        <w:rPr>
          <w:rFonts w:cs="2  Badr" w:hint="eastAsia"/>
          <w:vertAlign w:val="subscript"/>
          <w:rtl/>
        </w:rPr>
        <w:t>ه‌واله‌وسلم</w:t>
      </w:r>
      <w:r w:rsidRPr="0045375C">
        <w:rPr>
          <w:rFonts w:cs="2  Badr" w:hint="cs"/>
          <w:rtl/>
          <w:lang w:bidi="fa-IR"/>
        </w:rPr>
        <w:t xml:space="preserve"> به عمر</w:t>
      </w:r>
      <w:r w:rsidR="006E7E36" w:rsidRPr="0045375C">
        <w:rPr>
          <w:rFonts w:cs="2  Badr" w:hint="cs"/>
          <w:rtl/>
          <w:lang w:bidi="fa-IR"/>
        </w:rPr>
        <w:t xml:space="preserve">و </w:t>
      </w:r>
      <w:r w:rsidR="00D555E9">
        <w:rPr>
          <w:rFonts w:cs="2  Badr"/>
          <w:rtl/>
          <w:lang w:bidi="fa-IR"/>
        </w:rPr>
        <w:t>بن حزم</w:t>
      </w:r>
      <w:r w:rsidR="007378B7" w:rsidRPr="0045375C">
        <w:rPr>
          <w:rFonts w:cs="2  Badr" w:hint="cs"/>
          <w:rtl/>
          <w:lang w:bidi="fa-IR"/>
        </w:rPr>
        <w:t xml:space="preserve"> است که در </w:t>
      </w:r>
      <w:r w:rsidR="00CD4063" w:rsidRPr="0045375C">
        <w:rPr>
          <w:rFonts w:cs="2  Badr"/>
          <w:rtl/>
          <w:lang w:bidi="fa-IR"/>
        </w:rPr>
        <w:t>س</w:t>
      </w:r>
      <w:r w:rsidR="002E3B1A">
        <w:rPr>
          <w:rFonts w:cs="2  Badr" w:hint="cs"/>
          <w:rtl/>
          <w:lang w:bidi="fa-IR"/>
        </w:rPr>
        <w:t>یره</w:t>
      </w:r>
      <w:r w:rsidR="007378B7" w:rsidRPr="0045375C">
        <w:rPr>
          <w:rFonts w:cs="2  Badr" w:hint="cs"/>
          <w:rtl/>
          <w:lang w:bidi="fa-IR"/>
        </w:rPr>
        <w:t xml:space="preserve"> ابن هشام جلد 4 </w:t>
      </w:r>
      <w:r w:rsidR="00CD4063" w:rsidRPr="0045375C">
        <w:rPr>
          <w:rFonts w:cs="2  Badr"/>
          <w:rtl/>
          <w:lang w:bidi="fa-IR"/>
        </w:rPr>
        <w:t>صفح</w:t>
      </w:r>
      <w:r w:rsidR="002E3B1A">
        <w:rPr>
          <w:rFonts w:cs="2  Badr" w:hint="cs"/>
          <w:rtl/>
          <w:lang w:bidi="fa-IR"/>
        </w:rPr>
        <w:t>ه</w:t>
      </w:r>
      <w:r w:rsidR="002E3B1A">
        <w:rPr>
          <w:rFonts w:ascii="Tahoma" w:hAnsi="Tahoma" w:cs="Tahoma" w:hint="cs"/>
          <w:rtl/>
          <w:lang w:bidi="fa-IR"/>
        </w:rPr>
        <w:t xml:space="preserve"> </w:t>
      </w:r>
      <w:r w:rsidR="007378B7" w:rsidRPr="0045375C">
        <w:rPr>
          <w:rFonts w:cs="2  Badr" w:hint="cs"/>
          <w:rtl/>
          <w:lang w:bidi="fa-IR"/>
        </w:rPr>
        <w:t xml:space="preserve">241 است و در تاریخ طبری نیز آمده است، در </w:t>
      </w:r>
      <w:r w:rsidR="0029619E">
        <w:rPr>
          <w:rFonts w:cs="2  Badr" w:hint="cs"/>
          <w:rtl/>
          <w:lang w:bidi="fa-IR"/>
        </w:rPr>
        <w:t>ولایت‌فقیه</w:t>
      </w:r>
      <w:r w:rsidR="007378B7" w:rsidRPr="0045375C">
        <w:rPr>
          <w:rFonts w:cs="2  Badr" w:hint="cs"/>
          <w:rtl/>
          <w:lang w:bidi="fa-IR"/>
        </w:rPr>
        <w:t xml:space="preserve"> جلد 2 و در </w:t>
      </w:r>
      <w:r w:rsidR="00CD4063" w:rsidRPr="0045375C">
        <w:rPr>
          <w:rFonts w:cs="2  Badr"/>
          <w:sz w:val="30"/>
          <w:szCs w:val="30"/>
          <w:rtl/>
          <w:lang w:bidi="fa-IR"/>
        </w:rPr>
        <w:t>الح</w:t>
      </w:r>
      <w:r w:rsidR="00CD4063" w:rsidRPr="0045375C">
        <w:rPr>
          <w:rFonts w:cs="2  Badr" w:hint="cs"/>
          <w:sz w:val="30"/>
          <w:szCs w:val="30"/>
          <w:rtl/>
          <w:lang w:bidi="fa-IR"/>
        </w:rPr>
        <w:t>ی</w:t>
      </w:r>
      <w:r w:rsidR="00CD4063" w:rsidRPr="0045375C">
        <w:rPr>
          <w:rFonts w:cs="2  Badr" w:hint="eastAsia"/>
          <w:sz w:val="30"/>
          <w:szCs w:val="30"/>
          <w:rtl/>
          <w:lang w:bidi="fa-IR"/>
        </w:rPr>
        <w:t>ا</w:t>
      </w:r>
      <w:r w:rsidR="002E3B1A">
        <w:rPr>
          <w:rFonts w:cs="2  Badr" w:hint="cs"/>
          <w:sz w:val="30"/>
          <w:szCs w:val="30"/>
          <w:rtl/>
          <w:lang w:bidi="fa-IR"/>
        </w:rPr>
        <w:t>ة</w:t>
      </w:r>
      <w:r w:rsidR="007378B7" w:rsidRPr="0045375C">
        <w:rPr>
          <w:rFonts w:cs="2  Badr" w:hint="cs"/>
          <w:rtl/>
          <w:lang w:bidi="fa-IR"/>
        </w:rPr>
        <w:t xml:space="preserve"> آقای حکیمی جلد 2 این روایات آمده است. البته در </w:t>
      </w:r>
      <w:r w:rsidR="00CD4063" w:rsidRPr="0045375C">
        <w:rPr>
          <w:rFonts w:cs="2  Badr"/>
          <w:rtl/>
          <w:lang w:bidi="fa-IR"/>
        </w:rPr>
        <w:t>س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ره</w:t>
      </w:r>
      <w:r w:rsidR="007378B7" w:rsidRPr="0045375C">
        <w:rPr>
          <w:rFonts w:cs="2  Badr" w:hint="cs"/>
          <w:rtl/>
          <w:lang w:bidi="fa-IR"/>
        </w:rPr>
        <w:t xml:space="preserve"> ابن هشام و ت</w:t>
      </w:r>
      <w:r w:rsidRPr="0045375C">
        <w:rPr>
          <w:rFonts w:cs="2  Badr" w:hint="cs"/>
          <w:rtl/>
          <w:lang w:bidi="fa-IR"/>
        </w:rPr>
        <w:t xml:space="preserve">اریخ یعقوبی گاهی سند نیز نقل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="007378B7" w:rsidRPr="0045375C">
        <w:rPr>
          <w:rFonts w:cs="2  Badr" w:hint="cs"/>
          <w:rtl/>
          <w:lang w:bidi="fa-IR"/>
        </w:rPr>
        <w:t>.</w:t>
      </w:r>
    </w:p>
    <w:p w:rsidR="007378B7" w:rsidRPr="0045375C" w:rsidRDefault="0045375C" w:rsidP="00FB4753">
      <w:pPr>
        <w:rPr>
          <w:rFonts w:cs="2  Badr"/>
          <w:b/>
          <w:bCs/>
          <w:rtl/>
          <w:lang w:bidi="fa-IR"/>
        </w:rPr>
      </w:pPr>
      <w:r w:rsidRPr="0045375C">
        <w:rPr>
          <w:rFonts w:cs="2  Badr" w:hint="cs"/>
          <w:b/>
          <w:bCs/>
          <w:rtl/>
          <w:lang w:bidi="fa-IR"/>
        </w:rPr>
        <w:t>«</w:t>
      </w:r>
      <w:r w:rsidR="007378B7" w:rsidRPr="0045375C">
        <w:rPr>
          <w:rFonts w:cs="2  Badr" w:hint="cs"/>
          <w:b/>
          <w:bCs/>
          <w:rtl/>
          <w:lang w:bidi="fa-IR"/>
        </w:rPr>
        <w:t>أمَرَهُ بِتَقوَا الله وَ أمَرَهُ أن یَأخُذَ بالحقّ وَ أن یُبَشِّرَ النّاس بالخیر وَ یَأمُرَهُم به وَ</w:t>
      </w:r>
      <w:r w:rsidR="0028367D" w:rsidRPr="0045375C">
        <w:rPr>
          <w:rFonts w:cs="2  Badr" w:hint="cs"/>
          <w:b/>
          <w:bCs/>
          <w:rtl/>
          <w:lang w:bidi="fa-IR"/>
        </w:rPr>
        <w:t xml:space="preserve"> </w:t>
      </w:r>
      <w:r w:rsidR="007378B7" w:rsidRPr="0045375C">
        <w:rPr>
          <w:rFonts w:cs="2  Badr" w:hint="cs"/>
          <w:b/>
          <w:bCs/>
          <w:rtl/>
          <w:lang w:bidi="fa-IR"/>
        </w:rPr>
        <w:t>یُعلِّمَ النّاس القرآن وَ یُفَقِّهَهُم فیه وَیُعلِّمَ النّاس مَعالِمَ الحجّ وَ سُنَّته</w:t>
      </w:r>
      <w:r w:rsidRPr="0045375C">
        <w:rPr>
          <w:rFonts w:cs="2  Badr" w:hint="cs"/>
          <w:b/>
          <w:bCs/>
          <w:rtl/>
          <w:lang w:bidi="fa-IR"/>
        </w:rPr>
        <w:t>»</w:t>
      </w:r>
      <w:r w:rsidR="007378B7" w:rsidRPr="0045375C">
        <w:rPr>
          <w:rFonts w:cs="2  Badr" w:hint="cs"/>
          <w:b/>
          <w:bCs/>
          <w:rtl/>
          <w:lang w:bidi="fa-IR"/>
        </w:rPr>
        <w:t>.</w:t>
      </w:r>
    </w:p>
    <w:p w:rsidR="00FB4753" w:rsidRPr="0045375C" w:rsidRDefault="00B66236" w:rsidP="00FB4753">
      <w:pPr>
        <w:pStyle w:val="Heading2"/>
        <w:numPr>
          <w:ilvl w:val="0"/>
          <w:numId w:val="34"/>
        </w:numPr>
        <w:rPr>
          <w:rFonts w:cs="2  Badr"/>
          <w:rtl/>
          <w:lang w:bidi="fa-IR"/>
        </w:rPr>
      </w:pPr>
      <w:bookmarkStart w:id="15" w:name="_Toc366621137"/>
      <w:r w:rsidRPr="0045375C">
        <w:rPr>
          <w:rFonts w:cs="2  Badr" w:hint="cs"/>
          <w:rtl/>
        </w:rPr>
        <w:t>بررسی سندی</w:t>
      </w:r>
      <w:r w:rsidR="00FB4753" w:rsidRPr="0045375C">
        <w:rPr>
          <w:rFonts w:cs="2  Badr" w:hint="cs"/>
          <w:rtl/>
        </w:rPr>
        <w:t xml:space="preserve"> روایت</w:t>
      </w:r>
      <w:bookmarkEnd w:id="15"/>
      <w:r w:rsidRPr="0045375C">
        <w:rPr>
          <w:rFonts w:cs="2  Badr" w:hint="cs"/>
          <w:rtl/>
        </w:rPr>
        <w:t xml:space="preserve"> </w:t>
      </w:r>
    </w:p>
    <w:p w:rsidR="00B66236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این حدیث به لحاظ سند تام نیست. </w:t>
      </w:r>
    </w:p>
    <w:p w:rsidR="0028367D" w:rsidRPr="0045375C" w:rsidRDefault="00FB4753" w:rsidP="00FB4753">
      <w:pPr>
        <w:pStyle w:val="Heading2"/>
        <w:numPr>
          <w:ilvl w:val="0"/>
          <w:numId w:val="34"/>
        </w:numPr>
        <w:rPr>
          <w:rFonts w:cs="2  Badr"/>
          <w:rtl/>
          <w:lang w:bidi="fa-IR"/>
        </w:rPr>
      </w:pPr>
      <w:bookmarkStart w:id="16" w:name="_Toc366621138"/>
      <w:r w:rsidRPr="0045375C">
        <w:rPr>
          <w:rFonts w:cs="2  Badr" w:hint="cs"/>
          <w:rtl/>
        </w:rPr>
        <w:t>بررسی دلالی روایت</w:t>
      </w:r>
      <w:bookmarkEnd w:id="16"/>
    </w:p>
    <w:p w:rsidR="007378B7" w:rsidRPr="0045375C" w:rsidRDefault="007378B7" w:rsidP="006D1306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و </w:t>
      </w:r>
      <w:r w:rsidR="00CD4063" w:rsidRPr="0045375C">
        <w:rPr>
          <w:rFonts w:cs="2  Badr"/>
          <w:rtl/>
          <w:lang w:bidi="fa-IR"/>
        </w:rPr>
        <w:t>نکته</w:t>
      </w:r>
      <w:r w:rsidRPr="0045375C">
        <w:rPr>
          <w:rFonts w:cs="2  Badr" w:hint="cs"/>
          <w:rtl/>
          <w:lang w:bidi="fa-IR"/>
        </w:rPr>
        <w:t xml:space="preserve"> دوم این است که </w:t>
      </w:r>
      <w:r w:rsidR="006D1306" w:rsidRPr="0045375C">
        <w:rPr>
          <w:rFonts w:cs="2  Badr" w:hint="cs"/>
          <w:rtl/>
          <w:lang w:bidi="fa-IR"/>
        </w:rPr>
        <w:t xml:space="preserve">پیامبر عمرو بن حزم را به </w:t>
      </w:r>
      <w:r w:rsidR="00CD4063" w:rsidRPr="0045375C">
        <w:rPr>
          <w:rFonts w:cs="2  Badr"/>
          <w:rtl/>
          <w:lang w:bidi="fa-IR"/>
        </w:rPr>
        <w:t>قب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له</w:t>
      </w:r>
      <w:r w:rsidRPr="0045375C">
        <w:rPr>
          <w:rFonts w:cs="2  Badr" w:hint="cs"/>
          <w:rtl/>
          <w:lang w:bidi="fa-IR"/>
        </w:rPr>
        <w:t xml:space="preserve"> </w:t>
      </w:r>
      <w:r w:rsidR="00CD4063" w:rsidRPr="0045375C">
        <w:rPr>
          <w:rFonts w:ascii="Traditional Arabic" w:hAnsi="Traditional Arabic" w:cs="2  Badr"/>
          <w:color w:val="auto"/>
          <w:sz w:val="30"/>
          <w:szCs w:val="30"/>
          <w:rtl/>
          <w:lang w:bidi="fa-IR"/>
        </w:rPr>
        <w:t>بن</w:t>
      </w:r>
      <w:r w:rsidR="00CD4063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ی</w:t>
      </w:r>
      <w:r w:rsidR="006D1306" w:rsidRPr="0045375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 xml:space="preserve"> الحارث</w:t>
      </w:r>
      <w:r w:rsidR="006D1306" w:rsidRPr="0045375C">
        <w:rPr>
          <w:rFonts w:cs="2  Badr" w:hint="cs"/>
          <w:rtl/>
          <w:lang w:bidi="fa-IR"/>
        </w:rPr>
        <w:t xml:space="preserve"> فرستاده </w:t>
      </w:r>
      <w:r w:rsidRPr="0045375C">
        <w:rPr>
          <w:rFonts w:cs="2  Badr" w:hint="cs"/>
          <w:rtl/>
          <w:lang w:bidi="fa-IR"/>
        </w:rPr>
        <w:t>است</w:t>
      </w:r>
      <w:r w:rsidR="006D1306" w:rsidRPr="0045375C">
        <w:rPr>
          <w:rFonts w:cs="2  Badr" w:hint="cs"/>
          <w:rtl/>
          <w:lang w:bidi="fa-IR"/>
        </w:rPr>
        <w:t>.</w:t>
      </w:r>
      <w:r w:rsidRPr="0045375C">
        <w:rPr>
          <w:rFonts w:cs="2  Badr" w:hint="cs"/>
          <w:rtl/>
          <w:lang w:bidi="fa-IR"/>
        </w:rPr>
        <w:t xml:space="preserve"> افرادی که پی</w:t>
      </w:r>
      <w:r w:rsidR="0028367D" w:rsidRPr="0045375C">
        <w:rPr>
          <w:rFonts w:cs="2  Badr" w:hint="cs"/>
          <w:rtl/>
          <w:lang w:bidi="fa-IR"/>
        </w:rPr>
        <w:t>ا</w:t>
      </w:r>
      <w:r w:rsidRPr="0045375C">
        <w:rPr>
          <w:rFonts w:cs="2  Badr" w:hint="cs"/>
          <w:rtl/>
          <w:lang w:bidi="fa-IR"/>
        </w:rPr>
        <w:t>مبر</w:t>
      </w:r>
      <w:r w:rsidR="0028367D" w:rsidRPr="0045375C">
        <w:rPr>
          <w:rFonts w:cs="2  Badr" w:hint="cs"/>
          <w:vertAlign w:val="subscript"/>
          <w:rtl/>
        </w:rPr>
        <w:t xml:space="preserve"> </w:t>
      </w:r>
      <w:r w:rsidR="00CD4063" w:rsidRPr="0045375C">
        <w:rPr>
          <w:rFonts w:cs="2  Badr"/>
          <w:vertAlign w:val="subscript"/>
          <w:rtl/>
        </w:rPr>
        <w:t>صل</w:t>
      </w:r>
      <w:r w:rsidR="00CD4063" w:rsidRPr="0045375C">
        <w:rPr>
          <w:rFonts w:cs="2  Badr" w:hint="cs"/>
          <w:vertAlign w:val="subscript"/>
          <w:rtl/>
        </w:rPr>
        <w:t>ی‌</w:t>
      </w:r>
      <w:r w:rsidR="00CD4063" w:rsidRPr="0045375C">
        <w:rPr>
          <w:rFonts w:cs="2  Badr" w:hint="eastAsia"/>
          <w:vertAlign w:val="subscript"/>
          <w:rtl/>
        </w:rPr>
        <w:t>الله‌عل</w:t>
      </w:r>
      <w:r w:rsidR="00CD4063" w:rsidRPr="0045375C">
        <w:rPr>
          <w:rFonts w:cs="2  Badr" w:hint="cs"/>
          <w:vertAlign w:val="subscript"/>
          <w:rtl/>
        </w:rPr>
        <w:t>ی</w:t>
      </w:r>
      <w:r w:rsidR="00CD4063" w:rsidRPr="0045375C">
        <w:rPr>
          <w:rFonts w:cs="2  Badr" w:hint="eastAsia"/>
          <w:vertAlign w:val="subscript"/>
          <w:rtl/>
        </w:rPr>
        <w:t>ه‌واله‌وسلم</w:t>
      </w:r>
      <w:r w:rsidR="0028367D" w:rsidRPr="0045375C">
        <w:rPr>
          <w:rFonts w:cs="2  Badr" w:hint="cs"/>
          <w:rtl/>
          <w:lang w:bidi="fa-IR"/>
        </w:rPr>
        <w:t xml:space="preserve"> اعزام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کرد</w:t>
      </w:r>
      <w:r w:rsidR="0028367D" w:rsidRPr="0045375C">
        <w:rPr>
          <w:rFonts w:cs="2  Badr" w:hint="cs"/>
          <w:rtl/>
          <w:lang w:bidi="fa-IR"/>
        </w:rPr>
        <w:t xml:space="preserve">، گاهی به مناطق مهم اعزام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کرد</w:t>
      </w:r>
      <w:r w:rsidR="0028367D" w:rsidRPr="0045375C">
        <w:rPr>
          <w:rFonts w:cs="2  Badr" w:hint="cs"/>
          <w:rtl/>
          <w:lang w:bidi="fa-IR"/>
        </w:rPr>
        <w:t xml:space="preserve"> و گاهی به قبیله و </w:t>
      </w:r>
      <w:r w:rsidR="00CD4063" w:rsidRPr="0045375C">
        <w:rPr>
          <w:rFonts w:cs="2  Badr"/>
          <w:rtl/>
          <w:lang w:bidi="fa-IR"/>
        </w:rPr>
        <w:t>عش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ره‌ا</w:t>
      </w:r>
      <w:r w:rsidR="00CD4063"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cs"/>
          <w:rtl/>
          <w:lang w:bidi="fa-IR"/>
        </w:rPr>
        <w:t xml:space="preserve"> اعزام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Pr="0045375C">
        <w:rPr>
          <w:rFonts w:cs="2  Badr" w:hint="cs"/>
          <w:rtl/>
          <w:lang w:bidi="fa-IR"/>
        </w:rPr>
        <w:t>، در اینجا بَنِ الحا</w:t>
      </w:r>
      <w:r w:rsidR="0028367D" w:rsidRPr="0045375C">
        <w:rPr>
          <w:rFonts w:cs="2  Badr" w:hint="cs"/>
          <w:rtl/>
          <w:lang w:bidi="fa-IR"/>
        </w:rPr>
        <w:t xml:space="preserve">رث قبیله و </w:t>
      </w:r>
      <w:r w:rsidR="00CD4063" w:rsidRPr="0045375C">
        <w:rPr>
          <w:rFonts w:cs="2  Badr"/>
          <w:rtl/>
          <w:lang w:bidi="fa-IR"/>
        </w:rPr>
        <w:t>عش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ره‌ا</w:t>
      </w:r>
      <w:r w:rsidR="00CD4063"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cs"/>
          <w:rtl/>
          <w:lang w:bidi="fa-IR"/>
        </w:rPr>
        <w:t xml:space="preserve"> بودند که </w:t>
      </w:r>
      <w:r w:rsidR="0028367D" w:rsidRPr="0045375C">
        <w:rPr>
          <w:rFonts w:cs="2  Badr" w:hint="cs"/>
          <w:rtl/>
          <w:lang w:bidi="fa-IR"/>
        </w:rPr>
        <w:t>پیامبر</w:t>
      </w:r>
      <w:r w:rsidRPr="0045375C">
        <w:rPr>
          <w:rFonts w:cs="2  Badr" w:hint="cs"/>
          <w:rtl/>
          <w:lang w:bidi="fa-IR"/>
        </w:rPr>
        <w:t xml:space="preserve"> برای </w:t>
      </w:r>
      <w:r w:rsidR="00114CF1" w:rsidRPr="0045375C">
        <w:rPr>
          <w:rFonts w:cs="2  Badr" w:hint="cs"/>
          <w:rtl/>
          <w:lang w:bidi="fa-IR"/>
        </w:rPr>
        <w:t xml:space="preserve">آنها </w:t>
      </w:r>
      <w:r w:rsidRPr="0045375C">
        <w:rPr>
          <w:rFonts w:cs="2  Badr" w:hint="cs"/>
          <w:rtl/>
          <w:lang w:bidi="fa-IR"/>
        </w:rPr>
        <w:t>اعزام کرده است.</w:t>
      </w:r>
    </w:p>
    <w:p w:rsidR="007378B7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>در این حدیث هم بعد تعلیمی و هم بعد تربیتی وجود دارد. بعد تعلیمی این است که</w:t>
      </w:r>
      <w:r w:rsidR="0028367D" w:rsidRPr="0045375C">
        <w:rPr>
          <w:rFonts w:cs="2  Badr" w:hint="cs"/>
          <w:rtl/>
          <w:lang w:bidi="fa-IR"/>
        </w:rPr>
        <w:t xml:space="preserve"> </w:t>
      </w:r>
      <w:r w:rsidR="0028367D" w:rsidRPr="0045375C">
        <w:rPr>
          <w:rFonts w:cs="2  Badr" w:hint="cs"/>
          <w:b/>
          <w:bCs/>
          <w:rtl/>
          <w:lang w:bidi="fa-IR"/>
        </w:rPr>
        <w:t>«</w:t>
      </w:r>
      <w:r w:rsidR="0028367D" w:rsidRPr="0045375C">
        <w:rPr>
          <w:rFonts w:cs="2  Badr" w:hint="cs"/>
          <w:b/>
          <w:bCs/>
          <w:sz w:val="30"/>
          <w:szCs w:val="30"/>
          <w:rtl/>
          <w:lang w:bidi="fa-IR"/>
        </w:rPr>
        <w:t>وَ</w:t>
      </w:r>
      <w:r w:rsidR="0029619E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="0028367D" w:rsidRPr="0045375C">
        <w:rPr>
          <w:rFonts w:cs="2  Badr" w:hint="cs"/>
          <w:b/>
          <w:bCs/>
          <w:sz w:val="30"/>
          <w:szCs w:val="30"/>
          <w:rtl/>
          <w:lang w:bidi="fa-IR"/>
        </w:rPr>
        <w:t>یُعلِّمَ النّاس القرآن وَ یُفَقِّهَهُم فیه</w:t>
      </w:r>
      <w:r w:rsidR="0028367D" w:rsidRPr="0045375C">
        <w:rPr>
          <w:rFonts w:cs="2  Badr" w:hint="cs"/>
          <w:b/>
          <w:bCs/>
          <w:rtl/>
          <w:lang w:bidi="fa-IR"/>
        </w:rPr>
        <w:t>»</w:t>
      </w:r>
      <w:r w:rsidRPr="0045375C">
        <w:rPr>
          <w:rFonts w:cs="2  Badr" w:hint="cs"/>
          <w:b/>
          <w:bCs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یعنی فقه قرآن را به </w:t>
      </w:r>
      <w:r w:rsidR="00114CF1" w:rsidRPr="0045375C">
        <w:rPr>
          <w:rFonts w:cs="2  Badr" w:hint="cs"/>
          <w:rtl/>
          <w:lang w:bidi="fa-IR"/>
        </w:rPr>
        <w:t xml:space="preserve">آنها </w:t>
      </w:r>
      <w:r w:rsidRPr="0045375C">
        <w:rPr>
          <w:rFonts w:cs="2  Badr" w:hint="cs"/>
          <w:rtl/>
          <w:lang w:bidi="fa-IR"/>
        </w:rPr>
        <w:t>تفهیم کند و آموزش دهد.</w:t>
      </w:r>
    </w:p>
    <w:p w:rsidR="007378B7" w:rsidRPr="0045375C" w:rsidRDefault="0028367D" w:rsidP="00036F59">
      <w:pPr>
        <w:rPr>
          <w:rFonts w:cs="2  Badr"/>
          <w:rtl/>
          <w:lang w:bidi="fa-IR"/>
        </w:rPr>
      </w:pPr>
      <w:r w:rsidRPr="0045375C">
        <w:rPr>
          <w:rFonts w:cs="2  Badr" w:hint="cs"/>
          <w:b/>
          <w:bCs/>
          <w:sz w:val="30"/>
          <w:szCs w:val="30"/>
          <w:rtl/>
          <w:lang w:bidi="fa-IR"/>
        </w:rPr>
        <w:lastRenderedPageBreak/>
        <w:t>«وَیُعلِّمَ النّاس مَعالِمَ الحجّ وَ سُنَّته»</w:t>
      </w:r>
      <w:r w:rsidR="00036F59" w:rsidRPr="0045375C">
        <w:rPr>
          <w:rFonts w:cs="2  Badr" w:hint="cs"/>
          <w:b/>
          <w:bCs/>
          <w:rtl/>
          <w:lang w:bidi="fa-IR"/>
        </w:rPr>
        <w:t>.</w:t>
      </w:r>
      <w:r w:rsidR="007378B7" w:rsidRPr="0045375C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="007378B7" w:rsidRPr="0045375C">
        <w:rPr>
          <w:rFonts w:cs="2  Badr" w:hint="cs"/>
          <w:rtl/>
          <w:lang w:bidi="fa-IR"/>
        </w:rPr>
        <w:t>ک</w:t>
      </w:r>
      <w:r w:rsidRPr="0045375C">
        <w:rPr>
          <w:rFonts w:cs="2  Badr" w:hint="cs"/>
          <w:rtl/>
          <w:lang w:bidi="fa-IR"/>
        </w:rPr>
        <w:t xml:space="preserve">ه در اینجا احکام را نیز بیان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Pr="0045375C">
        <w:rPr>
          <w:rFonts w:cs="2  Badr" w:hint="cs"/>
          <w:rtl/>
          <w:lang w:bidi="fa-IR"/>
        </w:rPr>
        <w:t xml:space="preserve">، هم بحث قرآن را بیان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="007378B7" w:rsidRPr="0045375C">
        <w:rPr>
          <w:rFonts w:cs="2  Badr" w:hint="cs"/>
          <w:rtl/>
          <w:lang w:bidi="fa-IR"/>
        </w:rPr>
        <w:t xml:space="preserve"> و هم احکام</w:t>
      </w:r>
      <w:r w:rsidRPr="0045375C">
        <w:rPr>
          <w:rFonts w:cs="2  Badr" w:hint="cs"/>
          <w:rtl/>
          <w:lang w:bidi="fa-IR"/>
        </w:rPr>
        <w:t xml:space="preserve"> حج و معالم و سنت حج را بیان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Pr="0045375C">
        <w:rPr>
          <w:rFonts w:cs="2  Badr" w:hint="cs"/>
          <w:rtl/>
          <w:lang w:bidi="fa-IR"/>
        </w:rPr>
        <w:t xml:space="preserve"> که در </w:t>
      </w:r>
      <w:r w:rsidR="00CD4063" w:rsidRPr="0045375C">
        <w:rPr>
          <w:rFonts w:cs="2  Badr"/>
          <w:rtl/>
          <w:lang w:bidi="fa-IR"/>
        </w:rPr>
        <w:t>بخش‌ها</w:t>
      </w:r>
      <w:r w:rsidR="00CD4063" w:rsidRPr="0045375C">
        <w:rPr>
          <w:rFonts w:cs="2  Badr" w:hint="cs"/>
          <w:rtl/>
          <w:lang w:bidi="fa-IR"/>
        </w:rPr>
        <w:t>ی</w:t>
      </w:r>
      <w:r w:rsidR="007378B7" w:rsidRPr="0045375C">
        <w:rPr>
          <w:rFonts w:cs="2  Badr" w:hint="cs"/>
          <w:rtl/>
          <w:lang w:bidi="fa-IR"/>
        </w:rPr>
        <w:t xml:space="preserve"> دوم روایت است.</w:t>
      </w:r>
    </w:p>
    <w:p w:rsidR="007378B7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در ابتدای روایت هم آمده است که </w:t>
      </w:r>
      <w:r w:rsidR="00036F59" w:rsidRPr="0045375C">
        <w:rPr>
          <w:rFonts w:cs="2  Badr" w:hint="cs"/>
          <w:b/>
          <w:bCs/>
          <w:sz w:val="30"/>
          <w:szCs w:val="30"/>
          <w:rtl/>
          <w:lang w:bidi="fa-IR"/>
        </w:rPr>
        <w:t>«</w:t>
      </w:r>
      <w:r w:rsidRPr="0045375C">
        <w:rPr>
          <w:rFonts w:cs="2  Badr" w:hint="cs"/>
          <w:b/>
          <w:bCs/>
          <w:sz w:val="30"/>
          <w:szCs w:val="30"/>
          <w:rtl/>
          <w:lang w:bidi="fa-IR"/>
        </w:rPr>
        <w:t>أن یُبَشِّرَ النّاس بالخیر وَ یَأمُرَهُم به</w:t>
      </w:r>
      <w:r w:rsidR="00036F59" w:rsidRPr="0045375C">
        <w:rPr>
          <w:rFonts w:cs="2  Badr" w:hint="cs"/>
          <w:rtl/>
          <w:lang w:bidi="fa-IR"/>
        </w:rPr>
        <w:t>»</w:t>
      </w:r>
      <w:r w:rsidRPr="0045375C">
        <w:rPr>
          <w:rFonts w:cs="2  Badr" w:hint="cs"/>
          <w:rtl/>
          <w:lang w:bidi="fa-IR"/>
        </w:rPr>
        <w:t xml:space="preserve">، یعنی امر به </w:t>
      </w:r>
      <w:r w:rsidR="00CD4063" w:rsidRPr="0045375C">
        <w:rPr>
          <w:rFonts w:cs="2  Badr"/>
          <w:rtl/>
          <w:lang w:bidi="fa-IR"/>
        </w:rPr>
        <w:t>خوب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ها</w:t>
      </w:r>
      <w:r w:rsidRPr="0045375C">
        <w:rPr>
          <w:rFonts w:cs="2  Badr" w:hint="cs"/>
          <w:rtl/>
          <w:lang w:bidi="fa-IR"/>
        </w:rPr>
        <w:t xml:space="preserve"> کند و </w:t>
      </w:r>
      <w:r w:rsidR="00114CF1" w:rsidRPr="0045375C">
        <w:rPr>
          <w:rFonts w:cs="2  Badr" w:hint="cs"/>
          <w:rtl/>
          <w:lang w:bidi="fa-IR"/>
        </w:rPr>
        <w:t xml:space="preserve">آنها </w:t>
      </w:r>
      <w:r w:rsidRPr="0045375C">
        <w:rPr>
          <w:rFonts w:cs="2  Badr" w:hint="cs"/>
          <w:rtl/>
          <w:lang w:bidi="fa-IR"/>
        </w:rPr>
        <w:t xml:space="preserve">را به </w:t>
      </w:r>
      <w:r w:rsidR="00CD4063" w:rsidRPr="0045375C">
        <w:rPr>
          <w:rFonts w:cs="2  Badr"/>
          <w:rtl/>
          <w:lang w:bidi="fa-IR"/>
        </w:rPr>
        <w:t>خوب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ها</w:t>
      </w:r>
      <w:r w:rsidRPr="0045375C">
        <w:rPr>
          <w:rFonts w:cs="2  Badr" w:hint="cs"/>
          <w:rtl/>
          <w:lang w:bidi="fa-IR"/>
        </w:rPr>
        <w:t xml:space="preserve"> بشارت دهد.</w:t>
      </w:r>
    </w:p>
    <w:p w:rsidR="007378B7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طبعاً با توجه به ظهور </w:t>
      </w:r>
      <w:r w:rsidRPr="00C43A3F">
        <w:rPr>
          <w:rFonts w:cs="2  Badr" w:hint="cs"/>
          <w:b/>
          <w:bCs/>
          <w:rtl/>
          <w:lang w:bidi="fa-IR"/>
        </w:rPr>
        <w:t>أمَرَهُ</w:t>
      </w:r>
      <w:r w:rsidRPr="0045375C">
        <w:rPr>
          <w:rFonts w:cs="2  Badr" w:hint="cs"/>
          <w:rtl/>
          <w:lang w:bidi="fa-IR"/>
        </w:rPr>
        <w:t xml:space="preserve"> در وجوب و اینکه مقام هم مقام تکالیف والی است، باید </w:t>
      </w:r>
      <w:r w:rsidR="00CD4063" w:rsidRPr="0045375C">
        <w:rPr>
          <w:rFonts w:cs="2  Badr"/>
          <w:rtl/>
          <w:lang w:bidi="fa-IR"/>
        </w:rPr>
        <w:t>همه</w:t>
      </w:r>
      <w:r w:rsidRPr="0045375C">
        <w:rPr>
          <w:rFonts w:cs="2  Badr" w:hint="cs"/>
          <w:rtl/>
          <w:lang w:bidi="fa-IR"/>
        </w:rPr>
        <w:t xml:space="preserve"> </w:t>
      </w:r>
      <w:r w:rsidR="00CD4063" w:rsidRPr="0045375C">
        <w:rPr>
          <w:rFonts w:cs="2  Badr"/>
          <w:rtl/>
          <w:lang w:bidi="fa-IR"/>
        </w:rPr>
        <w:t>ا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ن‌ها</w:t>
      </w:r>
      <w:r w:rsidRPr="0045375C">
        <w:rPr>
          <w:rFonts w:cs="2  Badr" w:hint="cs"/>
          <w:rtl/>
          <w:lang w:bidi="fa-IR"/>
        </w:rPr>
        <w:t xml:space="preserve"> را حمل بر حدّ نیاز و ضرورت و واجبات و الزامیات کنیم.</w:t>
      </w:r>
      <w:r w:rsidR="009D568E" w:rsidRPr="0045375C">
        <w:rPr>
          <w:rFonts w:cs="2  Badr" w:hint="cs"/>
          <w:rtl/>
          <w:lang w:bidi="fa-IR"/>
        </w:rPr>
        <w:t xml:space="preserve"> </w:t>
      </w:r>
      <w:r w:rsidR="00CD4063" w:rsidRPr="0045375C">
        <w:rPr>
          <w:rFonts w:cs="2  Badr"/>
          <w:rtl/>
          <w:lang w:bidi="fa-IR"/>
        </w:rPr>
        <w:t>محدوده</w:t>
      </w:r>
      <w:r w:rsidR="009D568E" w:rsidRPr="0045375C">
        <w:rPr>
          <w:rFonts w:cs="2  Badr" w:hint="cs"/>
          <w:rtl/>
          <w:lang w:bidi="fa-IR"/>
        </w:rPr>
        <w:t xml:space="preserve"> این حدیث تعلیمی و </w:t>
      </w:r>
      <w:r w:rsidR="00CD4063" w:rsidRPr="0045375C">
        <w:rPr>
          <w:rFonts w:cs="2  Badr"/>
          <w:rtl/>
          <w:lang w:bidi="fa-IR"/>
        </w:rPr>
        <w:t>آموزش‌ها</w:t>
      </w:r>
      <w:r w:rsidR="00CD4063"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cs"/>
          <w:rtl/>
          <w:lang w:bidi="fa-IR"/>
        </w:rPr>
        <w:t xml:space="preserve"> حکمی است و </w:t>
      </w:r>
      <w:r w:rsidR="004F1366">
        <w:rPr>
          <w:rFonts w:cs="2  Badr" w:hint="cs"/>
          <w:rtl/>
          <w:lang w:bidi="fa-IR"/>
        </w:rPr>
        <w:t>الغا</w:t>
      </w:r>
      <w:r w:rsidRPr="0045375C">
        <w:rPr>
          <w:rFonts w:cs="2  Badr" w:hint="cs"/>
          <w:rtl/>
          <w:lang w:bidi="fa-IR"/>
        </w:rPr>
        <w:t>ی خصوصیت در این جا نیز ج</w:t>
      </w:r>
      <w:r w:rsidR="009D568E" w:rsidRPr="0045375C">
        <w:rPr>
          <w:rFonts w:cs="2  Badr" w:hint="cs"/>
          <w:rtl/>
          <w:lang w:bidi="fa-IR"/>
        </w:rPr>
        <w:t xml:space="preserve">اری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="009D568E" w:rsidRPr="0045375C">
        <w:rPr>
          <w:rFonts w:cs="2  Badr" w:hint="cs"/>
          <w:rtl/>
          <w:lang w:bidi="fa-IR"/>
        </w:rPr>
        <w:t xml:space="preserve">. از طرفی </w:t>
      </w:r>
      <w:r w:rsidR="00CD4063" w:rsidRPr="0045375C">
        <w:rPr>
          <w:rFonts w:cs="2  Badr"/>
          <w:rtl/>
          <w:lang w:bidi="fa-IR"/>
        </w:rPr>
        <w:t>مأمور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ت‌ها</w:t>
      </w:r>
      <w:r w:rsidR="00CD4063"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cs"/>
          <w:rtl/>
          <w:lang w:bidi="fa-IR"/>
        </w:rPr>
        <w:t xml:space="preserve"> تربیتی نیز در مورد خیر و وظائفی که دارند در این جا آمده است.</w:t>
      </w:r>
    </w:p>
    <w:p w:rsidR="009D568E" w:rsidRPr="0045375C" w:rsidRDefault="009D568E" w:rsidP="00C43A3F">
      <w:pPr>
        <w:pStyle w:val="Heading1"/>
        <w:rPr>
          <w:rFonts w:cs="2  Badr"/>
          <w:sz w:val="28"/>
          <w:rtl/>
        </w:rPr>
      </w:pPr>
      <w:bookmarkStart w:id="17" w:name="_Toc366621139"/>
      <w:r w:rsidRPr="0045375C">
        <w:rPr>
          <w:rFonts w:cs="2  Badr" w:hint="cs"/>
          <w:sz w:val="28"/>
          <w:rtl/>
        </w:rPr>
        <w:t xml:space="preserve">دلیل نهم؛ </w:t>
      </w:r>
      <w:r w:rsidR="00CD4063" w:rsidRPr="0045375C">
        <w:rPr>
          <w:rFonts w:cs="2  Badr"/>
          <w:rtl/>
        </w:rPr>
        <w:t>توص</w:t>
      </w:r>
      <w:r w:rsidR="00CD4063" w:rsidRPr="0045375C">
        <w:rPr>
          <w:rFonts w:cs="2  Badr" w:hint="cs"/>
          <w:rtl/>
        </w:rPr>
        <w:t>ی</w:t>
      </w:r>
      <w:r w:rsidR="00CD4063" w:rsidRPr="0045375C">
        <w:rPr>
          <w:rFonts w:cs="2  Badr" w:hint="eastAsia"/>
          <w:rtl/>
        </w:rPr>
        <w:t>ه</w:t>
      </w:r>
      <w:r w:rsidRPr="0045375C">
        <w:rPr>
          <w:rFonts w:cs="2  Badr" w:hint="cs"/>
          <w:rtl/>
        </w:rPr>
        <w:t xml:space="preserve"> </w:t>
      </w:r>
      <w:r w:rsidR="00D555E9">
        <w:rPr>
          <w:rFonts w:cs="2  Badr"/>
          <w:rtl/>
          <w:lang w:bidi="ar-SA"/>
        </w:rPr>
        <w:t>پیامبر اکرم</w:t>
      </w:r>
      <w:r w:rsidRPr="0045375C">
        <w:rPr>
          <w:rFonts w:cs="2  Badr" w:hint="cs"/>
          <w:rtl/>
        </w:rPr>
        <w:t xml:space="preserve"> </w:t>
      </w:r>
      <w:r w:rsidR="00CD4063" w:rsidRPr="0045375C">
        <w:rPr>
          <w:rFonts w:cs="2  Badr"/>
          <w:vertAlign w:val="subscript"/>
          <w:rtl/>
        </w:rPr>
        <w:t>صل</w:t>
      </w:r>
      <w:r w:rsidR="00CD4063" w:rsidRPr="0045375C">
        <w:rPr>
          <w:rFonts w:cs="2  Badr" w:hint="cs"/>
          <w:vertAlign w:val="subscript"/>
          <w:rtl/>
        </w:rPr>
        <w:t>ی‌</w:t>
      </w:r>
      <w:r w:rsidR="00CD4063" w:rsidRPr="0045375C">
        <w:rPr>
          <w:rFonts w:cs="2  Badr" w:hint="eastAsia"/>
          <w:vertAlign w:val="subscript"/>
          <w:rtl/>
        </w:rPr>
        <w:t>الله‌عل</w:t>
      </w:r>
      <w:r w:rsidR="00CD4063" w:rsidRPr="0045375C">
        <w:rPr>
          <w:rFonts w:cs="2  Badr" w:hint="cs"/>
          <w:vertAlign w:val="subscript"/>
          <w:rtl/>
        </w:rPr>
        <w:t>ی</w:t>
      </w:r>
      <w:r w:rsidR="00CD4063" w:rsidRPr="0045375C">
        <w:rPr>
          <w:rFonts w:cs="2  Badr" w:hint="eastAsia"/>
          <w:vertAlign w:val="subscript"/>
          <w:rtl/>
        </w:rPr>
        <w:t>ه‌واله‌وسلم</w:t>
      </w:r>
      <w:r w:rsidRPr="0045375C">
        <w:rPr>
          <w:rFonts w:cs="2  Badr" w:hint="cs"/>
          <w:rtl/>
        </w:rPr>
        <w:t xml:space="preserve"> به </w:t>
      </w:r>
      <w:bookmarkEnd w:id="17"/>
      <w:r w:rsidR="00CD4063" w:rsidRPr="0045375C">
        <w:rPr>
          <w:rFonts w:cs="2  Badr"/>
          <w:sz w:val="28"/>
          <w:rtl/>
        </w:rPr>
        <w:t>م</w:t>
      </w:r>
      <w:r w:rsidR="00C43A3F">
        <w:rPr>
          <w:rFonts w:cs="2  Badr" w:hint="cs"/>
          <w:sz w:val="28"/>
          <w:rtl/>
        </w:rPr>
        <w:t>ص</w:t>
      </w:r>
      <w:r w:rsidR="00CD4063" w:rsidRPr="0045375C">
        <w:rPr>
          <w:rFonts w:cs="2  Badr"/>
          <w:sz w:val="28"/>
          <w:rtl/>
        </w:rPr>
        <w:t>عب</w:t>
      </w:r>
      <w:r w:rsidR="00C43A3F">
        <w:rPr>
          <w:rFonts w:cs="2  Badr" w:hint="cs"/>
          <w:sz w:val="28"/>
          <w:rtl/>
        </w:rPr>
        <w:t xml:space="preserve"> </w:t>
      </w:r>
      <w:r w:rsidR="00CD4063" w:rsidRPr="0045375C">
        <w:rPr>
          <w:rFonts w:cs="2  Badr"/>
          <w:sz w:val="28"/>
          <w:rtl/>
        </w:rPr>
        <w:t>‌بن</w:t>
      </w:r>
      <w:r w:rsidR="00C43A3F">
        <w:rPr>
          <w:rFonts w:cs="2  Badr" w:hint="cs"/>
          <w:sz w:val="28"/>
          <w:rtl/>
        </w:rPr>
        <w:t xml:space="preserve"> </w:t>
      </w:r>
      <w:r w:rsidR="00CD4063" w:rsidRPr="0045375C">
        <w:rPr>
          <w:rFonts w:cs="2  Badr"/>
          <w:sz w:val="28"/>
          <w:rtl/>
        </w:rPr>
        <w:t>‌عم</w:t>
      </w:r>
      <w:r w:rsidR="00CD4063" w:rsidRPr="0045375C">
        <w:rPr>
          <w:rFonts w:cs="2  Badr" w:hint="cs"/>
          <w:sz w:val="28"/>
          <w:rtl/>
        </w:rPr>
        <w:t>ی</w:t>
      </w:r>
      <w:r w:rsidR="00CD4063" w:rsidRPr="0045375C">
        <w:rPr>
          <w:rFonts w:cs="2  Badr" w:hint="eastAsia"/>
          <w:sz w:val="28"/>
          <w:rtl/>
        </w:rPr>
        <w:t>ر</w:t>
      </w:r>
    </w:p>
    <w:p w:rsidR="007378B7" w:rsidRPr="0045375C" w:rsidRDefault="009D568E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sz w:val="28"/>
          <w:rtl/>
          <w:lang w:bidi="fa-IR"/>
        </w:rPr>
        <w:t>دلیل</w:t>
      </w:r>
      <w:r w:rsidR="007378B7" w:rsidRPr="0045375C">
        <w:rPr>
          <w:rFonts w:cs="2  Badr" w:hint="cs"/>
          <w:sz w:val="28"/>
          <w:rtl/>
          <w:lang w:bidi="fa-IR"/>
        </w:rPr>
        <w:t xml:space="preserve"> نهم راجع به </w:t>
      </w:r>
      <w:r w:rsidR="00C43A3F">
        <w:rPr>
          <w:rFonts w:cs="2  Badr" w:hint="cs"/>
          <w:sz w:val="28"/>
          <w:rtl/>
          <w:lang w:bidi="fa-IR"/>
        </w:rPr>
        <w:t>مصعب</w:t>
      </w:r>
      <w:r w:rsidR="007378B7" w:rsidRPr="0045375C">
        <w:rPr>
          <w:rFonts w:cs="2  Badr" w:hint="cs"/>
          <w:sz w:val="28"/>
          <w:rtl/>
          <w:lang w:bidi="fa-IR"/>
        </w:rPr>
        <w:t xml:space="preserve"> بن عمیر است که حضرت او را به مدینه فرستاد</w:t>
      </w:r>
      <w:r w:rsidR="007378B7" w:rsidRPr="0045375C">
        <w:rPr>
          <w:rFonts w:cs="2  Badr" w:hint="cs"/>
          <w:rtl/>
          <w:lang w:bidi="fa-IR"/>
        </w:rPr>
        <w:t xml:space="preserve">. </w:t>
      </w:r>
      <w:r w:rsidR="0045375C" w:rsidRPr="0045375C">
        <w:rPr>
          <w:rFonts w:cs="2  Badr" w:hint="cs"/>
          <w:b/>
          <w:bCs/>
          <w:rtl/>
          <w:lang w:bidi="fa-IR"/>
        </w:rPr>
        <w:t>«</w:t>
      </w:r>
      <w:r w:rsidR="007378B7" w:rsidRPr="0045375C">
        <w:rPr>
          <w:rFonts w:cs="2  Badr" w:hint="cs"/>
          <w:b/>
          <w:bCs/>
          <w:rtl/>
          <w:lang w:bidi="fa-IR"/>
        </w:rPr>
        <w:t>وَ أمَرَهُ أن یَقرَأ علیهمُ القرآن وَ یُعلِّمَهُمُ الإسلام وَ یُفَقِّهَهُم فی الدّین</w:t>
      </w:r>
      <w:r w:rsidR="0045375C" w:rsidRPr="0045375C">
        <w:rPr>
          <w:rFonts w:cs="2  Badr" w:hint="cs"/>
          <w:b/>
          <w:bCs/>
          <w:rtl/>
          <w:lang w:bidi="fa-IR"/>
        </w:rPr>
        <w:t>»</w:t>
      </w:r>
      <w:r w:rsidR="007378B7" w:rsidRPr="0045375C">
        <w:rPr>
          <w:rFonts w:cs="2  Badr" w:hint="cs"/>
          <w:b/>
          <w:bCs/>
          <w:rtl/>
          <w:lang w:bidi="fa-IR"/>
        </w:rPr>
        <w:t>.</w:t>
      </w:r>
    </w:p>
    <w:p w:rsidR="00FB4753" w:rsidRPr="0045375C" w:rsidRDefault="00FB4753" w:rsidP="00FB4753">
      <w:pPr>
        <w:pStyle w:val="Heading2"/>
        <w:numPr>
          <w:ilvl w:val="0"/>
          <w:numId w:val="35"/>
        </w:numPr>
        <w:rPr>
          <w:rFonts w:cs="2  Badr"/>
          <w:rtl/>
          <w:lang w:bidi="fa-IR"/>
        </w:rPr>
      </w:pPr>
      <w:bookmarkStart w:id="18" w:name="_Toc366621140"/>
      <w:r w:rsidRPr="0045375C">
        <w:rPr>
          <w:rFonts w:cs="2  Badr" w:hint="cs"/>
          <w:rtl/>
        </w:rPr>
        <w:t>بررسی سندی روایت</w:t>
      </w:r>
      <w:bookmarkEnd w:id="18"/>
      <w:r w:rsidRPr="0045375C">
        <w:rPr>
          <w:rFonts w:cs="2  Badr" w:hint="cs"/>
          <w:rtl/>
        </w:rPr>
        <w:t xml:space="preserve"> </w:t>
      </w:r>
    </w:p>
    <w:p w:rsidR="00FB4753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>این حدیث نیز سند معتبر</w:t>
      </w:r>
      <w:r w:rsidR="00FB4753" w:rsidRPr="0045375C">
        <w:rPr>
          <w:rFonts w:cs="2  Badr" w:hint="cs"/>
          <w:rtl/>
          <w:lang w:bidi="fa-IR"/>
        </w:rPr>
        <w:t>ی ندارد و در تاریخ نقل شده است.</w:t>
      </w:r>
    </w:p>
    <w:p w:rsidR="00FB4753" w:rsidRPr="0045375C" w:rsidRDefault="00FB4753" w:rsidP="00FB4753">
      <w:pPr>
        <w:pStyle w:val="Heading2"/>
        <w:numPr>
          <w:ilvl w:val="0"/>
          <w:numId w:val="35"/>
        </w:numPr>
        <w:rPr>
          <w:rFonts w:cs="2  Badr"/>
          <w:rtl/>
          <w:lang w:bidi="fa-IR"/>
        </w:rPr>
      </w:pPr>
      <w:bookmarkStart w:id="19" w:name="_Toc366621141"/>
      <w:r w:rsidRPr="0045375C">
        <w:rPr>
          <w:rFonts w:cs="2  Badr" w:hint="cs"/>
          <w:rtl/>
        </w:rPr>
        <w:t>بررسی دلالی روایت</w:t>
      </w:r>
      <w:bookmarkEnd w:id="19"/>
    </w:p>
    <w:p w:rsidR="007378B7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 xml:space="preserve">شمول خوبی دارد و البته بیشتر </w:t>
      </w:r>
      <w:r w:rsidR="00CD4063" w:rsidRPr="0045375C">
        <w:rPr>
          <w:rFonts w:cs="2  Badr"/>
          <w:rtl/>
          <w:lang w:bidi="fa-IR"/>
        </w:rPr>
        <w:t>جنبه</w:t>
      </w:r>
      <w:r w:rsidRPr="0045375C">
        <w:rPr>
          <w:rFonts w:cs="2  Badr" w:hint="cs"/>
          <w:rtl/>
          <w:lang w:bidi="fa-IR"/>
        </w:rPr>
        <w:t xml:space="preserve"> آموزشی دارد.</w:t>
      </w:r>
      <w:r w:rsidR="00FB4753" w:rsidRPr="0045375C">
        <w:rPr>
          <w:rFonts w:cs="2  Badr" w:hint="cs"/>
          <w:rtl/>
          <w:lang w:bidi="fa-IR"/>
        </w:rPr>
        <w:t xml:space="preserve"> </w:t>
      </w:r>
      <w:r w:rsidRPr="0045375C">
        <w:rPr>
          <w:rFonts w:cs="2  Badr" w:hint="cs"/>
          <w:rtl/>
          <w:lang w:bidi="fa-IR"/>
        </w:rPr>
        <w:t xml:space="preserve">در این حدیث باید یک نکته به طور خاص توجه شود و آن این است که </w:t>
      </w:r>
      <w:r w:rsidR="00CE7E60">
        <w:rPr>
          <w:rFonts w:cs="2  Badr" w:hint="cs"/>
          <w:rtl/>
          <w:lang w:bidi="fa-IR"/>
        </w:rPr>
        <w:t>مصعبی</w:t>
      </w:r>
      <w:r w:rsidRPr="0045375C">
        <w:rPr>
          <w:rFonts w:cs="2  Badr" w:hint="cs"/>
          <w:rtl/>
          <w:lang w:bidi="fa-IR"/>
        </w:rPr>
        <w:t xml:space="preserve"> که از </w:t>
      </w:r>
      <w:r w:rsidR="00CD4063" w:rsidRPr="0045375C">
        <w:rPr>
          <w:rFonts w:cs="2  Badr"/>
          <w:rtl/>
          <w:lang w:bidi="fa-IR"/>
        </w:rPr>
        <w:t>ناح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ه</w:t>
      </w:r>
      <w:r w:rsidRPr="0045375C">
        <w:rPr>
          <w:rFonts w:cs="2  Badr" w:hint="cs"/>
          <w:rtl/>
          <w:lang w:bidi="fa-IR"/>
        </w:rPr>
        <w:t xml:space="preserve"> پیامبر رفته است، در اینجا به عنوان والی و حاکم نبوده است. یعنی </w:t>
      </w:r>
      <w:r w:rsidR="00C43A3F">
        <w:rPr>
          <w:rFonts w:cs="2  Badr" w:hint="cs"/>
          <w:rtl/>
          <w:lang w:bidi="fa-IR"/>
        </w:rPr>
        <w:t>مصعب</w:t>
      </w:r>
      <w:r w:rsidRPr="0045375C">
        <w:rPr>
          <w:rFonts w:cs="2  Badr" w:hint="cs"/>
          <w:rtl/>
          <w:lang w:bidi="fa-IR"/>
        </w:rPr>
        <w:t xml:space="preserve"> کار تبلی</w:t>
      </w:r>
      <w:r w:rsidR="009D568E" w:rsidRPr="0045375C">
        <w:rPr>
          <w:rFonts w:cs="2  Badr" w:hint="cs"/>
          <w:rtl/>
          <w:lang w:bidi="fa-IR"/>
        </w:rPr>
        <w:t xml:space="preserve">غی انجام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داد</w:t>
      </w:r>
      <w:r w:rsidRPr="0045375C">
        <w:rPr>
          <w:rFonts w:cs="2  Badr" w:hint="cs"/>
          <w:rtl/>
          <w:lang w:bidi="fa-IR"/>
        </w:rPr>
        <w:t xml:space="preserve"> تا زمینه فراهم شود برای اینکه </w:t>
      </w:r>
      <w:r w:rsidR="0028367D" w:rsidRPr="0045375C">
        <w:rPr>
          <w:rFonts w:cs="2  Badr" w:hint="cs"/>
          <w:rtl/>
          <w:lang w:bidi="fa-IR"/>
        </w:rPr>
        <w:t>پیامبر</w:t>
      </w:r>
      <w:r w:rsidRPr="0045375C">
        <w:rPr>
          <w:rFonts w:cs="2  Badr" w:hint="cs"/>
          <w:rtl/>
          <w:lang w:bidi="fa-IR"/>
        </w:rPr>
        <w:t xml:space="preserve"> حکومت تأسیس کند، ممکن است کسی بگوید به عنوان والی نرفته است و </w:t>
      </w:r>
      <w:r w:rsidR="0028367D" w:rsidRPr="0045375C">
        <w:rPr>
          <w:rFonts w:cs="2  Badr" w:hint="cs"/>
          <w:rtl/>
          <w:lang w:bidi="fa-IR"/>
        </w:rPr>
        <w:t>پیامبر</w:t>
      </w:r>
      <w:r w:rsidRPr="0045375C">
        <w:rPr>
          <w:rFonts w:cs="2  Badr" w:hint="cs"/>
          <w:rtl/>
          <w:lang w:bidi="fa-IR"/>
        </w:rPr>
        <w:t xml:space="preserve"> او را مبلغ فرستاده و امر کرده تا کارهای تبلیغی را انجام دهد.</w:t>
      </w:r>
    </w:p>
    <w:p w:rsidR="007378B7" w:rsidRPr="0045375C" w:rsidRDefault="00CD4063" w:rsidP="00FB4753">
      <w:pPr>
        <w:rPr>
          <w:rFonts w:cs="2  Badr"/>
          <w:rtl/>
          <w:lang w:bidi="fa-IR"/>
        </w:rPr>
      </w:pPr>
      <w:r w:rsidRPr="0045375C">
        <w:rPr>
          <w:rFonts w:cs="2  Badr"/>
          <w:rtl/>
          <w:lang w:bidi="fa-IR"/>
        </w:rPr>
        <w:t>اعزام‌ها</w:t>
      </w:r>
      <w:r w:rsidRPr="0045375C">
        <w:rPr>
          <w:rFonts w:cs="2  Badr" w:hint="cs"/>
          <w:rtl/>
          <w:lang w:bidi="fa-IR"/>
        </w:rPr>
        <w:t>یی</w:t>
      </w:r>
      <w:r w:rsidR="007378B7" w:rsidRPr="0045375C">
        <w:rPr>
          <w:rFonts w:cs="2  Badr" w:hint="cs"/>
          <w:rtl/>
          <w:lang w:bidi="fa-IR"/>
        </w:rPr>
        <w:t xml:space="preserve"> که قبل از هجرت باشد و تعبیر والی در </w:t>
      </w:r>
      <w:r w:rsidR="00114CF1" w:rsidRPr="0045375C">
        <w:rPr>
          <w:rFonts w:cs="2  Badr" w:hint="cs"/>
          <w:rtl/>
          <w:lang w:bidi="fa-IR"/>
        </w:rPr>
        <w:t xml:space="preserve">آنها </w:t>
      </w:r>
      <w:r w:rsidR="007378B7" w:rsidRPr="0045375C">
        <w:rPr>
          <w:rFonts w:cs="2  Badr" w:hint="cs"/>
          <w:rtl/>
          <w:lang w:bidi="fa-IR"/>
        </w:rPr>
        <w:t xml:space="preserve">نیامده باشد، در مورد </w:t>
      </w:r>
      <w:r w:rsidR="00114CF1" w:rsidRPr="0045375C">
        <w:rPr>
          <w:rFonts w:cs="2  Badr" w:hint="cs"/>
          <w:rtl/>
          <w:lang w:bidi="fa-IR"/>
        </w:rPr>
        <w:t xml:space="preserve">آنها </w:t>
      </w:r>
      <w:r w:rsidRPr="0045375C">
        <w:rPr>
          <w:rFonts w:cs="2  Badr"/>
          <w:rtl/>
          <w:lang w:bidi="fa-IR"/>
        </w:rPr>
        <w:t>نم</w:t>
      </w:r>
      <w:r w:rsidRPr="0045375C">
        <w:rPr>
          <w:rFonts w:cs="2  Badr" w:hint="cs"/>
          <w:rtl/>
          <w:lang w:bidi="fa-IR"/>
        </w:rPr>
        <w:t>ی‌</w:t>
      </w:r>
      <w:r w:rsidRPr="0045375C">
        <w:rPr>
          <w:rFonts w:cs="2  Badr" w:hint="eastAsia"/>
          <w:rtl/>
          <w:lang w:bidi="fa-IR"/>
        </w:rPr>
        <w:t>توان</w:t>
      </w:r>
      <w:r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eastAsia"/>
          <w:rtl/>
          <w:lang w:bidi="fa-IR"/>
        </w:rPr>
        <w:t>م</w:t>
      </w:r>
      <w:r w:rsidR="007378B7" w:rsidRPr="0045375C">
        <w:rPr>
          <w:rFonts w:cs="2  Badr" w:hint="cs"/>
          <w:rtl/>
          <w:lang w:bidi="fa-IR"/>
        </w:rPr>
        <w:t xml:space="preserve"> مطمئن باشیم که از حیث ولایت و والی و حاکمیت </w:t>
      </w:r>
      <w:r w:rsidRPr="0045375C">
        <w:rPr>
          <w:rFonts w:cs="2  Badr"/>
          <w:rtl/>
          <w:lang w:bidi="fa-IR"/>
        </w:rPr>
        <w:t>م</w:t>
      </w:r>
      <w:r w:rsidRPr="0045375C">
        <w:rPr>
          <w:rFonts w:cs="2  Badr" w:hint="cs"/>
          <w:rtl/>
          <w:lang w:bidi="fa-IR"/>
        </w:rPr>
        <w:t>ی‌</w:t>
      </w:r>
      <w:r w:rsidRPr="0045375C">
        <w:rPr>
          <w:rFonts w:cs="2  Badr" w:hint="eastAsia"/>
          <w:rtl/>
          <w:lang w:bidi="fa-IR"/>
        </w:rPr>
        <w:t>گو</w:t>
      </w:r>
      <w:r w:rsidRPr="0045375C">
        <w:rPr>
          <w:rFonts w:cs="2  Badr" w:hint="cs"/>
          <w:rtl/>
          <w:lang w:bidi="fa-IR"/>
        </w:rPr>
        <w:t>ی</w:t>
      </w:r>
      <w:r w:rsidRPr="0045375C">
        <w:rPr>
          <w:rFonts w:cs="2  Badr" w:hint="eastAsia"/>
          <w:rtl/>
          <w:lang w:bidi="fa-IR"/>
        </w:rPr>
        <w:t>د</w:t>
      </w:r>
      <w:r w:rsidR="007378B7" w:rsidRPr="0045375C">
        <w:rPr>
          <w:rFonts w:cs="2  Badr" w:hint="cs"/>
          <w:rtl/>
          <w:lang w:bidi="fa-IR"/>
        </w:rPr>
        <w:t xml:space="preserve"> بلکه از حیث مبلغی است که اعزام شده است.</w:t>
      </w:r>
    </w:p>
    <w:p w:rsidR="007378B7" w:rsidRPr="0045375C" w:rsidRDefault="00036F59" w:rsidP="00FB4753">
      <w:pPr>
        <w:rPr>
          <w:rFonts w:cs="2  Badr"/>
          <w:rtl/>
          <w:lang w:bidi="fa-IR"/>
        </w:rPr>
      </w:pPr>
      <w:r w:rsidRPr="0045375C">
        <w:rPr>
          <w:rFonts w:cs="2  Badr"/>
          <w:rtl/>
          <w:lang w:bidi="fa-IR"/>
        </w:rPr>
        <w:t>(</w:t>
      </w:r>
      <w:r w:rsidR="0001698B" w:rsidRPr="0045375C">
        <w:rPr>
          <w:rFonts w:cs="2  Badr" w:hint="cs"/>
          <w:rtl/>
          <w:lang w:bidi="fa-IR"/>
        </w:rPr>
        <w:t xml:space="preserve">وقتی به عنوان والی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فرستاد</w:t>
      </w:r>
      <w:r w:rsidR="007378B7" w:rsidRPr="0045375C">
        <w:rPr>
          <w:rFonts w:cs="2  Badr" w:hint="cs"/>
          <w:rtl/>
          <w:lang w:bidi="fa-IR"/>
        </w:rPr>
        <w:t xml:space="preserve">، معلوم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="00114CF1" w:rsidRPr="0045375C">
        <w:rPr>
          <w:rFonts w:cs="2  Badr" w:hint="cs"/>
          <w:rtl/>
          <w:lang w:bidi="fa-IR"/>
        </w:rPr>
        <w:t xml:space="preserve"> </w:t>
      </w:r>
      <w:r w:rsidR="007378B7" w:rsidRPr="0045375C">
        <w:rPr>
          <w:rFonts w:cs="2  Badr" w:hint="cs"/>
          <w:rtl/>
          <w:lang w:bidi="fa-IR"/>
        </w:rPr>
        <w:t>از ح</w:t>
      </w:r>
      <w:r w:rsidR="0001698B" w:rsidRPr="0045375C">
        <w:rPr>
          <w:rFonts w:cs="2  Badr" w:hint="cs"/>
          <w:rtl/>
          <w:lang w:bidi="fa-IR"/>
        </w:rPr>
        <w:t xml:space="preserve">یث والی بودن آن کار را انجام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دهد</w:t>
      </w:r>
      <w:r w:rsidR="007378B7" w:rsidRPr="0045375C">
        <w:rPr>
          <w:rFonts w:cs="2  Badr" w:hint="cs"/>
          <w:rtl/>
          <w:lang w:bidi="fa-IR"/>
        </w:rPr>
        <w:t>.)</w:t>
      </w:r>
    </w:p>
    <w:p w:rsidR="007378B7" w:rsidRPr="0045375C" w:rsidRDefault="007378B7" w:rsidP="00FB4753">
      <w:pPr>
        <w:rPr>
          <w:rFonts w:cs="2  Badr"/>
          <w:b/>
          <w:bCs/>
          <w:sz w:val="30"/>
          <w:szCs w:val="30"/>
          <w:rtl/>
          <w:lang w:bidi="fa-IR"/>
        </w:rPr>
      </w:pPr>
      <w:r w:rsidRPr="0045375C">
        <w:rPr>
          <w:rFonts w:cs="2  Badr" w:hint="cs"/>
          <w:rtl/>
          <w:lang w:bidi="fa-IR"/>
        </w:rPr>
        <w:lastRenderedPageBreak/>
        <w:t>(م</w:t>
      </w:r>
      <w:r w:rsidR="0001698B" w:rsidRPr="0045375C">
        <w:rPr>
          <w:rFonts w:cs="2  Badr" w:hint="cs"/>
          <w:rtl/>
          <w:lang w:bidi="fa-IR"/>
        </w:rPr>
        <w:t xml:space="preserve">مکن است کسی بگوید وقتی اعزام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="0001698B" w:rsidRPr="0045375C">
        <w:rPr>
          <w:rFonts w:cs="2  Badr" w:hint="cs"/>
          <w:rtl/>
          <w:lang w:bidi="fa-IR"/>
        </w:rPr>
        <w:t xml:space="preserve">، </w:t>
      </w:r>
      <w:r w:rsidR="00781C23">
        <w:rPr>
          <w:rFonts w:cs="2  Badr" w:hint="cs"/>
          <w:rtl/>
          <w:lang w:bidi="fa-IR"/>
        </w:rPr>
        <w:t>به‌عنوان</w:t>
      </w:r>
      <w:r w:rsidR="0001698B" w:rsidRPr="0045375C">
        <w:rPr>
          <w:rFonts w:cs="2  Badr" w:hint="cs"/>
          <w:rtl/>
          <w:lang w:bidi="fa-IR"/>
        </w:rPr>
        <w:t xml:space="preserve"> مبلغ اعزام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Pr="0045375C">
        <w:rPr>
          <w:rFonts w:cs="2  Badr" w:hint="cs"/>
          <w:rtl/>
          <w:lang w:bidi="fa-IR"/>
        </w:rPr>
        <w:t xml:space="preserve"> و ه</w:t>
      </w:r>
      <w:r w:rsidR="0001698B" w:rsidRPr="0045375C">
        <w:rPr>
          <w:rFonts w:cs="2  Badr" w:hint="cs"/>
          <w:rtl/>
          <w:lang w:bidi="fa-IR"/>
        </w:rPr>
        <w:t xml:space="preserve">مزمان دو شأن را به او واگذار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کند</w:t>
      </w:r>
      <w:r w:rsidR="0001698B" w:rsidRPr="0045375C">
        <w:rPr>
          <w:rFonts w:cs="2  Badr" w:hint="cs"/>
          <w:rtl/>
          <w:lang w:bidi="fa-IR"/>
        </w:rPr>
        <w:t xml:space="preserve">. ما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گو</w:t>
      </w:r>
      <w:r w:rsidR="00CD4063" w:rsidRPr="0045375C">
        <w:rPr>
          <w:rFonts w:cs="2  Badr" w:hint="cs"/>
          <w:rtl/>
          <w:lang w:bidi="fa-IR"/>
        </w:rPr>
        <w:t>یی</w:t>
      </w:r>
      <w:r w:rsidR="00CD4063" w:rsidRPr="0045375C">
        <w:rPr>
          <w:rFonts w:cs="2  Badr" w:hint="eastAsia"/>
          <w:rtl/>
          <w:lang w:bidi="fa-IR"/>
        </w:rPr>
        <w:t>م</w:t>
      </w:r>
      <w:r w:rsidR="0001698B" w:rsidRPr="0045375C">
        <w:rPr>
          <w:rFonts w:cs="2  Badr" w:hint="cs"/>
          <w:rtl/>
          <w:lang w:bidi="fa-IR"/>
        </w:rPr>
        <w:t xml:space="preserve"> وقتی والی را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فرستد</w:t>
      </w:r>
      <w:r w:rsidRPr="0045375C">
        <w:rPr>
          <w:rFonts w:cs="2  Badr" w:hint="cs"/>
          <w:rtl/>
          <w:lang w:bidi="fa-IR"/>
        </w:rPr>
        <w:t xml:space="preserve"> و به والی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گو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د</w:t>
      </w:r>
      <w:r w:rsidRPr="0045375C">
        <w:rPr>
          <w:rFonts w:cs="2  Badr" w:hint="cs"/>
          <w:rtl/>
          <w:lang w:bidi="fa-IR"/>
        </w:rPr>
        <w:t xml:space="preserve"> این کارها را انجام بده، ظاهرش این است که آن چه که بیان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شود</w:t>
      </w:r>
      <w:r w:rsidR="00114CF1" w:rsidRPr="0045375C">
        <w:rPr>
          <w:rFonts w:cs="2  Badr" w:hint="cs"/>
          <w:rtl/>
          <w:lang w:bidi="fa-IR"/>
        </w:rPr>
        <w:t xml:space="preserve"> </w:t>
      </w:r>
      <w:r w:rsidR="0001698B" w:rsidRPr="0045375C">
        <w:rPr>
          <w:rFonts w:cs="2  Badr" w:hint="cs"/>
          <w:rtl/>
          <w:lang w:bidi="fa-IR"/>
        </w:rPr>
        <w:t>از حیث شأن ولایتش است</w:t>
      </w:r>
      <w:r w:rsidRPr="0045375C">
        <w:rPr>
          <w:rFonts w:cs="2  Badr" w:hint="cs"/>
          <w:rtl/>
          <w:lang w:bidi="fa-IR"/>
        </w:rPr>
        <w:t xml:space="preserve">، یعنی از حیث ولایتش باید مبلغ نیز باشد، نه اینکه </w:t>
      </w:r>
      <w:r w:rsidR="00781C23">
        <w:rPr>
          <w:rFonts w:cs="2  Badr" w:hint="cs"/>
          <w:rtl/>
          <w:lang w:bidi="fa-IR"/>
        </w:rPr>
        <w:t>به‌عنوان</w:t>
      </w:r>
      <w:r w:rsidRPr="0045375C">
        <w:rPr>
          <w:rFonts w:cs="2  Badr" w:hint="cs"/>
          <w:rtl/>
          <w:lang w:bidi="fa-IR"/>
        </w:rPr>
        <w:t xml:space="preserve"> مبلغ به او بگوید.)   </w:t>
      </w:r>
    </w:p>
    <w:p w:rsidR="007378B7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>پس این شبهه در ب</w:t>
      </w:r>
      <w:r w:rsidR="00AC0338" w:rsidRPr="0045375C">
        <w:rPr>
          <w:rFonts w:cs="2  Badr" w:hint="cs"/>
          <w:rtl/>
          <w:lang w:bidi="fa-IR"/>
        </w:rPr>
        <w:t xml:space="preserve">حث </w:t>
      </w:r>
      <w:r w:rsidR="00C43A3F">
        <w:rPr>
          <w:rFonts w:cs="2  Badr" w:hint="cs"/>
          <w:rtl/>
          <w:lang w:bidi="fa-IR"/>
        </w:rPr>
        <w:t>مصعب</w:t>
      </w:r>
      <w:r w:rsidR="00AC0338" w:rsidRPr="0045375C">
        <w:rPr>
          <w:rFonts w:cs="2  Badr" w:hint="cs"/>
          <w:rtl/>
          <w:lang w:bidi="fa-IR"/>
        </w:rPr>
        <w:t xml:space="preserve"> وجود دارد، همچنین </w:t>
      </w:r>
      <w:r w:rsidR="00CD4063" w:rsidRPr="0045375C">
        <w:rPr>
          <w:rFonts w:cs="2  Badr"/>
          <w:b/>
          <w:bCs/>
          <w:rtl/>
          <w:lang w:bidi="fa-IR"/>
        </w:rPr>
        <w:t>عمر</w:t>
      </w:r>
      <w:r w:rsidR="0045375C" w:rsidRPr="0045375C">
        <w:rPr>
          <w:rFonts w:cs="2  Badr" w:hint="cs"/>
          <w:b/>
          <w:bCs/>
          <w:rtl/>
          <w:lang w:bidi="fa-IR"/>
        </w:rPr>
        <w:t xml:space="preserve"> </w:t>
      </w:r>
      <w:r w:rsidR="00CD4063" w:rsidRPr="0045375C">
        <w:rPr>
          <w:rFonts w:cs="2  Badr"/>
          <w:b/>
          <w:bCs/>
          <w:rtl/>
          <w:lang w:bidi="fa-IR"/>
        </w:rPr>
        <w:t>بن‌</w:t>
      </w:r>
      <w:r w:rsidR="0045375C" w:rsidRPr="0045375C">
        <w:rPr>
          <w:rFonts w:cs="2  Badr" w:hint="cs"/>
          <w:b/>
          <w:bCs/>
          <w:rtl/>
          <w:lang w:bidi="fa-IR"/>
        </w:rPr>
        <w:t xml:space="preserve"> </w:t>
      </w:r>
      <w:r w:rsidR="00CD4063" w:rsidRPr="0045375C">
        <w:rPr>
          <w:rFonts w:cs="2  Badr"/>
          <w:b/>
          <w:bCs/>
          <w:rtl/>
          <w:lang w:bidi="fa-IR"/>
        </w:rPr>
        <w:t>حزم</w:t>
      </w:r>
      <w:r w:rsidR="00AC0338" w:rsidRPr="0045375C">
        <w:rPr>
          <w:rFonts w:cs="2  Badr" w:hint="cs"/>
          <w:b/>
          <w:bCs/>
          <w:rtl/>
          <w:lang w:bidi="fa-IR"/>
        </w:rPr>
        <w:t xml:space="preserve">، </w:t>
      </w:r>
      <w:r w:rsidR="00CD4063" w:rsidRPr="0045375C">
        <w:rPr>
          <w:rFonts w:cs="2  Badr"/>
          <w:b/>
          <w:bCs/>
          <w:rtl/>
          <w:lang w:bidi="fa-IR"/>
        </w:rPr>
        <w:t>رافع</w:t>
      </w:r>
      <w:r w:rsidR="0045375C" w:rsidRPr="0045375C">
        <w:rPr>
          <w:rFonts w:cs="2  Badr" w:hint="cs"/>
          <w:b/>
          <w:bCs/>
          <w:rtl/>
          <w:lang w:bidi="fa-IR"/>
        </w:rPr>
        <w:t xml:space="preserve"> </w:t>
      </w:r>
      <w:r w:rsidR="00CD4063" w:rsidRPr="0045375C">
        <w:rPr>
          <w:rFonts w:cs="2  Badr"/>
          <w:b/>
          <w:bCs/>
          <w:rtl/>
          <w:lang w:bidi="fa-IR"/>
        </w:rPr>
        <w:t>‌بن</w:t>
      </w:r>
      <w:r w:rsidR="0045375C" w:rsidRPr="0045375C">
        <w:rPr>
          <w:rFonts w:cs="2  Badr" w:hint="cs"/>
          <w:b/>
          <w:bCs/>
          <w:rtl/>
          <w:lang w:bidi="fa-IR"/>
        </w:rPr>
        <w:t xml:space="preserve"> </w:t>
      </w:r>
      <w:r w:rsidR="00CD4063" w:rsidRPr="0045375C">
        <w:rPr>
          <w:rFonts w:cs="2  Badr"/>
          <w:b/>
          <w:bCs/>
          <w:rtl/>
          <w:lang w:bidi="fa-IR"/>
        </w:rPr>
        <w:t>‌مالک</w:t>
      </w:r>
      <w:r w:rsidR="00AC0338" w:rsidRPr="0045375C">
        <w:rPr>
          <w:rFonts w:cs="2  Badr" w:hint="cs"/>
          <w:b/>
          <w:bCs/>
          <w:rtl/>
          <w:lang w:bidi="fa-IR"/>
        </w:rPr>
        <w:t xml:space="preserve">، </w:t>
      </w:r>
      <w:r w:rsidR="00781C23">
        <w:rPr>
          <w:rFonts w:cs="2  Badr" w:hint="cs"/>
          <w:b/>
          <w:bCs/>
          <w:rtl/>
          <w:lang w:bidi="fa-IR"/>
        </w:rPr>
        <w:t>اُس</w:t>
      </w:r>
      <w:r w:rsidR="00CD4063" w:rsidRPr="0045375C">
        <w:rPr>
          <w:rFonts w:cs="2  Badr" w:hint="cs"/>
          <w:b/>
          <w:bCs/>
          <w:rtl/>
          <w:lang w:bidi="fa-IR"/>
        </w:rPr>
        <w:t>ی</w:t>
      </w:r>
      <w:r w:rsidR="00CD4063" w:rsidRPr="0045375C">
        <w:rPr>
          <w:rFonts w:cs="2  Badr" w:hint="eastAsia"/>
          <w:b/>
          <w:bCs/>
          <w:rtl/>
          <w:lang w:bidi="fa-IR"/>
        </w:rPr>
        <w:t>د</w:t>
      </w:r>
      <w:r w:rsidR="0045375C" w:rsidRPr="0045375C">
        <w:rPr>
          <w:rFonts w:cs="2  Badr" w:hint="cs"/>
          <w:b/>
          <w:bCs/>
          <w:rtl/>
          <w:lang w:bidi="fa-IR"/>
        </w:rPr>
        <w:t xml:space="preserve"> </w:t>
      </w:r>
      <w:r w:rsidR="00CD4063" w:rsidRPr="0045375C">
        <w:rPr>
          <w:rFonts w:cs="2  Badr" w:hint="eastAsia"/>
          <w:b/>
          <w:bCs/>
          <w:rtl/>
          <w:lang w:bidi="fa-IR"/>
        </w:rPr>
        <w:t>بن‌</w:t>
      </w:r>
      <w:r w:rsidR="0045375C" w:rsidRPr="0045375C">
        <w:rPr>
          <w:rFonts w:cs="2  Badr" w:hint="cs"/>
          <w:b/>
          <w:bCs/>
          <w:rtl/>
          <w:lang w:bidi="fa-IR"/>
        </w:rPr>
        <w:t xml:space="preserve"> </w:t>
      </w:r>
      <w:r w:rsidR="00CD4063" w:rsidRPr="0045375C">
        <w:rPr>
          <w:rFonts w:cs="2  Badr" w:hint="eastAsia"/>
          <w:b/>
          <w:bCs/>
          <w:rtl/>
          <w:lang w:bidi="fa-IR"/>
        </w:rPr>
        <w:t>ح</w:t>
      </w:r>
      <w:r w:rsidR="00E528A8">
        <w:rPr>
          <w:rFonts w:cs="2  Badr" w:hint="cs"/>
          <w:b/>
          <w:bCs/>
          <w:rtl/>
          <w:lang w:bidi="fa-IR"/>
        </w:rPr>
        <w:t>ُ</w:t>
      </w:r>
      <w:r w:rsidR="00CD4063" w:rsidRPr="0045375C">
        <w:rPr>
          <w:rFonts w:cs="2  Badr" w:hint="eastAsia"/>
          <w:b/>
          <w:bCs/>
          <w:rtl/>
          <w:lang w:bidi="fa-IR"/>
        </w:rPr>
        <w:t>ض</w:t>
      </w:r>
      <w:r w:rsidR="00CD4063" w:rsidRPr="0045375C">
        <w:rPr>
          <w:rFonts w:cs="2  Badr" w:hint="cs"/>
          <w:b/>
          <w:bCs/>
          <w:rtl/>
          <w:lang w:bidi="fa-IR"/>
        </w:rPr>
        <w:t>ی</w:t>
      </w:r>
      <w:r w:rsidR="00781C23">
        <w:rPr>
          <w:rFonts w:cs="2  Badr" w:hint="cs"/>
          <w:b/>
          <w:bCs/>
          <w:rtl/>
          <w:lang w:bidi="fa-IR"/>
        </w:rPr>
        <w:t>ر</w:t>
      </w:r>
      <w:r w:rsidR="00AC0338" w:rsidRPr="0045375C">
        <w:rPr>
          <w:rFonts w:cs="2  Badr" w:hint="cs"/>
          <w:b/>
          <w:bCs/>
          <w:rtl/>
          <w:lang w:bidi="fa-IR"/>
        </w:rPr>
        <w:t xml:space="preserve">، ازرق و ... </w:t>
      </w:r>
      <w:r w:rsidR="00E528A8">
        <w:rPr>
          <w:rFonts w:cs="2  Badr" w:hint="cs"/>
          <w:rtl/>
          <w:lang w:bidi="fa-IR"/>
        </w:rPr>
        <w:t>همین‌طور</w:t>
      </w:r>
      <w:r w:rsidR="00AC0338" w:rsidRPr="0045375C">
        <w:rPr>
          <w:rFonts w:cs="2  Badr" w:hint="cs"/>
          <w:rtl/>
          <w:lang w:bidi="fa-IR"/>
        </w:rPr>
        <w:t xml:space="preserve">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باشند</w:t>
      </w:r>
      <w:r w:rsidRPr="0045375C">
        <w:rPr>
          <w:rFonts w:cs="2  Badr" w:hint="cs"/>
          <w:rtl/>
          <w:lang w:bidi="fa-IR"/>
        </w:rPr>
        <w:t xml:space="preserve"> که در جلد 2 </w:t>
      </w:r>
      <w:r w:rsidR="00CD4063" w:rsidRPr="0045375C">
        <w:rPr>
          <w:rFonts w:cs="2  Badr"/>
          <w:rtl/>
          <w:lang w:bidi="fa-IR"/>
        </w:rPr>
        <w:t>صفحه</w:t>
      </w:r>
      <w:r w:rsidRPr="0045375C">
        <w:rPr>
          <w:rFonts w:cs="2  Badr" w:hint="cs"/>
          <w:rtl/>
          <w:lang w:bidi="fa-IR"/>
        </w:rPr>
        <w:t xml:space="preserve"> 138 آمده است و از کتاب </w:t>
      </w:r>
      <w:r w:rsidRPr="00E528A8">
        <w:rPr>
          <w:rFonts w:cs="2  Badr" w:hint="cs"/>
          <w:b/>
          <w:bCs/>
          <w:rtl/>
          <w:lang w:bidi="fa-IR"/>
        </w:rPr>
        <w:t>تراتیبُ الإداریه</w:t>
      </w:r>
      <w:r w:rsidRPr="0045375C">
        <w:rPr>
          <w:rFonts w:cs="2  Badr" w:hint="cs"/>
          <w:rtl/>
          <w:lang w:bidi="fa-IR"/>
        </w:rPr>
        <w:t xml:space="preserve"> نقل کرده است. یا کسانی که </w:t>
      </w:r>
      <w:r w:rsidR="0028367D" w:rsidRPr="0045375C">
        <w:rPr>
          <w:rFonts w:cs="2  Badr" w:hint="cs"/>
          <w:rtl/>
          <w:lang w:bidi="fa-IR"/>
        </w:rPr>
        <w:t>پیامبر</w:t>
      </w:r>
      <w:r w:rsidRPr="0045375C">
        <w:rPr>
          <w:rFonts w:cs="2  Badr" w:hint="cs"/>
          <w:rtl/>
          <w:lang w:bidi="fa-IR"/>
        </w:rPr>
        <w:t xml:space="preserve"> به ملوک فارس و ... فرستاد که همه </w:t>
      </w:r>
      <w:r w:rsidR="00CD4063" w:rsidRPr="0045375C">
        <w:rPr>
          <w:rFonts w:cs="2  Badr"/>
          <w:rtl/>
          <w:lang w:bidi="fa-IR"/>
        </w:rPr>
        <w:t>جنبه</w:t>
      </w:r>
      <w:r w:rsidRPr="0045375C">
        <w:rPr>
          <w:rFonts w:cs="2  Badr" w:hint="cs"/>
          <w:rtl/>
          <w:lang w:bidi="fa-IR"/>
        </w:rPr>
        <w:t xml:space="preserve"> مبلغی و دعوت دارد و </w:t>
      </w:r>
      <w:r w:rsidR="00CD4063" w:rsidRPr="0045375C">
        <w:rPr>
          <w:rFonts w:cs="2  Badr"/>
          <w:rtl/>
          <w:lang w:bidi="fa-IR"/>
        </w:rPr>
        <w:t>جنبه</w:t>
      </w:r>
      <w:r w:rsidRPr="0045375C">
        <w:rPr>
          <w:rFonts w:cs="2  Badr" w:hint="cs"/>
          <w:rtl/>
          <w:lang w:bidi="fa-IR"/>
        </w:rPr>
        <w:t xml:space="preserve"> حاکمیتی و ولایتی ندارد.</w:t>
      </w:r>
    </w:p>
    <w:p w:rsidR="007378B7" w:rsidRPr="0045375C" w:rsidRDefault="007378B7" w:rsidP="00FB4753">
      <w:pPr>
        <w:rPr>
          <w:rFonts w:cs="2  Badr"/>
          <w:rtl/>
          <w:lang w:bidi="fa-IR"/>
        </w:rPr>
      </w:pPr>
      <w:r w:rsidRPr="0045375C">
        <w:rPr>
          <w:rFonts w:cs="2  Badr" w:hint="cs"/>
          <w:rtl/>
          <w:lang w:bidi="fa-IR"/>
        </w:rPr>
        <w:t>پس در</w:t>
      </w:r>
      <w:r w:rsidR="00AC0338" w:rsidRPr="0045375C">
        <w:rPr>
          <w:rFonts w:cs="2  Badr" w:hint="cs"/>
          <w:rtl/>
          <w:lang w:bidi="fa-IR"/>
        </w:rPr>
        <w:t xml:space="preserve"> مجموع عرض کردیم که بخشی از این</w:t>
      </w:r>
      <w:r w:rsidRPr="0045375C">
        <w:rPr>
          <w:rFonts w:cs="2  Badr" w:hint="cs"/>
          <w:rtl/>
          <w:lang w:bidi="fa-IR"/>
        </w:rPr>
        <w:t xml:space="preserve">ها مربوط به جایی است که به عنوان والی فرستاده است که ما به </w:t>
      </w:r>
      <w:r w:rsidR="00CD4063" w:rsidRPr="0045375C">
        <w:rPr>
          <w:rFonts w:cs="2  Badr"/>
          <w:rtl/>
          <w:lang w:bidi="fa-IR"/>
        </w:rPr>
        <w:t>ا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ن‌ها</w:t>
      </w:r>
      <w:r w:rsidRPr="0045375C">
        <w:rPr>
          <w:rFonts w:cs="2  Badr" w:hint="cs"/>
          <w:rtl/>
          <w:lang w:bidi="fa-IR"/>
        </w:rPr>
        <w:t xml:space="preserve"> استشهاد و تمسک کردیم، اما قسمت های زیادی وجود دارد که وقتی فرد را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فرستد</w:t>
      </w:r>
      <w:r w:rsidRPr="0045375C">
        <w:rPr>
          <w:rFonts w:cs="2  Badr" w:hint="cs"/>
          <w:rtl/>
          <w:lang w:bidi="fa-IR"/>
        </w:rPr>
        <w:t xml:space="preserve"> به عنوان والی نیست بلکه به عنوان م</w:t>
      </w:r>
      <w:r w:rsidR="0001698B" w:rsidRPr="0045375C">
        <w:rPr>
          <w:rFonts w:cs="2  Badr" w:hint="cs"/>
          <w:rtl/>
          <w:lang w:bidi="fa-IR"/>
        </w:rPr>
        <w:t xml:space="preserve">بلغ </w:t>
      </w:r>
      <w:r w:rsidR="00CD4063" w:rsidRPr="0045375C">
        <w:rPr>
          <w:rFonts w:cs="2  Badr"/>
          <w:rtl/>
          <w:lang w:bidi="fa-IR"/>
        </w:rPr>
        <w:t>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فرستد</w:t>
      </w:r>
      <w:r w:rsidR="0001698B" w:rsidRPr="0045375C">
        <w:rPr>
          <w:rFonts w:cs="2  Badr" w:hint="cs"/>
          <w:rtl/>
          <w:lang w:bidi="fa-IR"/>
        </w:rPr>
        <w:t xml:space="preserve"> که در بحث فعلی </w:t>
      </w:r>
      <w:r w:rsidR="00CD4063" w:rsidRPr="0045375C">
        <w:rPr>
          <w:rFonts w:cs="2  Badr"/>
          <w:rtl/>
          <w:lang w:bidi="fa-IR"/>
        </w:rPr>
        <w:t>نم</w:t>
      </w:r>
      <w:r w:rsidR="00CD4063" w:rsidRPr="0045375C">
        <w:rPr>
          <w:rFonts w:cs="2  Badr" w:hint="cs"/>
          <w:rtl/>
          <w:lang w:bidi="fa-IR"/>
        </w:rPr>
        <w:t>ی‌</w:t>
      </w:r>
      <w:r w:rsidR="00CD4063" w:rsidRPr="0045375C">
        <w:rPr>
          <w:rFonts w:cs="2  Badr" w:hint="eastAsia"/>
          <w:rtl/>
          <w:lang w:bidi="fa-IR"/>
        </w:rPr>
        <w:t>توان</w:t>
      </w:r>
      <w:r w:rsidR="00CD4063" w:rsidRPr="0045375C">
        <w:rPr>
          <w:rFonts w:cs="2  Badr" w:hint="cs"/>
          <w:rtl/>
          <w:lang w:bidi="fa-IR"/>
        </w:rPr>
        <w:t>ی</w:t>
      </w:r>
      <w:r w:rsidR="00CD4063" w:rsidRPr="0045375C">
        <w:rPr>
          <w:rFonts w:cs="2  Badr" w:hint="eastAsia"/>
          <w:rtl/>
          <w:lang w:bidi="fa-IR"/>
        </w:rPr>
        <w:t>م</w:t>
      </w:r>
      <w:r w:rsidRPr="0045375C">
        <w:rPr>
          <w:rFonts w:cs="2  Badr" w:hint="cs"/>
          <w:rtl/>
          <w:lang w:bidi="fa-IR"/>
        </w:rPr>
        <w:t xml:space="preserve"> به </w:t>
      </w:r>
      <w:r w:rsidR="00114CF1" w:rsidRPr="0045375C">
        <w:rPr>
          <w:rFonts w:cs="2  Badr" w:hint="cs"/>
          <w:rtl/>
          <w:lang w:bidi="fa-IR"/>
        </w:rPr>
        <w:t xml:space="preserve">آنها </w:t>
      </w:r>
      <w:r w:rsidRPr="0045375C">
        <w:rPr>
          <w:rFonts w:cs="2  Badr" w:hint="cs"/>
          <w:rtl/>
          <w:lang w:bidi="fa-IR"/>
        </w:rPr>
        <w:t>تمسک کنیم.</w:t>
      </w:r>
    </w:p>
    <w:p w:rsidR="007378B7" w:rsidRPr="0045375C" w:rsidRDefault="007378B7" w:rsidP="00FB4753">
      <w:pPr>
        <w:rPr>
          <w:rFonts w:cs="2  Badr"/>
          <w:rtl/>
          <w:lang w:bidi="fa-IR"/>
        </w:rPr>
      </w:pPr>
    </w:p>
    <w:p w:rsidR="00B66236" w:rsidRPr="0045375C" w:rsidRDefault="00B66236" w:rsidP="00215875">
      <w:pPr>
        <w:pStyle w:val="ListParagraph"/>
        <w:rPr>
          <w:rFonts w:cs="2  Badr"/>
          <w:rtl/>
          <w:lang w:bidi="fa-IR"/>
        </w:rPr>
      </w:pPr>
    </w:p>
    <w:p w:rsidR="003B4B41" w:rsidRPr="0045375C" w:rsidRDefault="003B4B41" w:rsidP="00FB4753">
      <w:pPr>
        <w:rPr>
          <w:rFonts w:cs="2  Badr"/>
          <w:rtl/>
          <w:lang w:bidi="fa-IR"/>
        </w:rPr>
      </w:pPr>
    </w:p>
    <w:sectPr w:rsidR="003B4B41" w:rsidRPr="0045375C" w:rsidSect="00B849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C1" w:rsidRDefault="001C5BC1" w:rsidP="00FB4753">
      <w:r>
        <w:separator/>
      </w:r>
    </w:p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/>
  </w:endnote>
  <w:endnote w:type="continuationSeparator" w:id="0">
    <w:p w:rsidR="001C5BC1" w:rsidRDefault="001C5BC1" w:rsidP="00FB4753">
      <w:r>
        <w:continuationSeparator/>
      </w:r>
    </w:p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24" w:rsidRDefault="00533C24" w:rsidP="00FB4753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33C24" w:rsidRDefault="00533C24" w:rsidP="00FB4753">
    <w:pPr>
      <w:pStyle w:val="Footer"/>
    </w:pPr>
  </w:p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D7A25" w:rsidRDefault="005D7A25" w:rsidP="00FB4753"/>
  <w:p w:rsidR="00E0383E" w:rsidRDefault="00E038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25" w:rsidRDefault="00533C24" w:rsidP="006D1306">
    <w:pPr>
      <w:pStyle w:val="Footer"/>
      <w:jc w:val="center"/>
      <w:rPr>
        <w:rtl/>
        <w:lang w:bidi="fa-IR"/>
      </w:rPr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721E9C">
      <w:rPr>
        <w:noProof/>
        <w:rtl/>
      </w:rPr>
      <w:t>1</w:t>
    </w:r>
    <w:r w:rsidRPr="00C60DDD">
      <w:fldChar w:fldCharType="end"/>
    </w:r>
  </w:p>
  <w:p w:rsidR="00E0383E" w:rsidRDefault="00E038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C1" w:rsidRDefault="001C5BC1" w:rsidP="00FB4753">
      <w:r>
        <w:separator/>
      </w:r>
    </w:p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/>
  </w:footnote>
  <w:footnote w:type="continuationSeparator" w:id="0">
    <w:p w:rsidR="001C5BC1" w:rsidRDefault="001C5BC1" w:rsidP="00FB4753">
      <w:r>
        <w:continuationSeparator/>
      </w:r>
    </w:p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 w:rsidP="00FB4753"/>
    <w:p w:rsidR="001C5BC1" w:rsidRDefault="001C5B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33C24" w:rsidRDefault="00533C24" w:rsidP="00FB4753"/>
  <w:p w:rsidR="005D7A25" w:rsidRDefault="005D7A25" w:rsidP="00FB4753"/>
  <w:p w:rsidR="00E0383E" w:rsidRDefault="00E038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3E" w:rsidRPr="00440581" w:rsidRDefault="00440581" w:rsidP="00440581">
    <w:pPr>
      <w:pStyle w:val="Header"/>
      <w:rPr>
        <w:rFonts w:asciiTheme="minorHAnsi" w:hAnsiTheme="minorHAnsi"/>
        <w:sz w:val="32"/>
        <w:szCs w:val="32"/>
        <w:lang w:bidi="fa-IR"/>
      </w:rPr>
    </w:pPr>
    <w:r>
      <w:rPr>
        <w:noProof/>
        <w:sz w:val="28"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23E19" wp14:editId="56D4FDA7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  <w:lang w:bidi="fa-IR"/>
      </w:rPr>
      <w:drawing>
        <wp:inline distT="0" distB="0" distL="0" distR="0" wp14:anchorId="4413CED4" wp14:editId="46F268B7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2627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40E4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F040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EEE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CC75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01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67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2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DE9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27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94D8B"/>
    <w:multiLevelType w:val="hybridMultilevel"/>
    <w:tmpl w:val="23A4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15B32E50"/>
    <w:multiLevelType w:val="hybridMultilevel"/>
    <w:tmpl w:val="0D6A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A1E45"/>
    <w:multiLevelType w:val="hybridMultilevel"/>
    <w:tmpl w:val="C580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B40E1"/>
    <w:multiLevelType w:val="hybridMultilevel"/>
    <w:tmpl w:val="85301E7A"/>
    <w:lvl w:ilvl="0" w:tplc="95C2C6DE">
      <w:start w:val="1"/>
      <w:numFmt w:val="decimal"/>
      <w:pStyle w:val="Heading2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2E937D3B"/>
    <w:multiLevelType w:val="hybridMultilevel"/>
    <w:tmpl w:val="8CFC2E1E"/>
    <w:lvl w:ilvl="0" w:tplc="132E14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9967FE4"/>
    <w:multiLevelType w:val="hybridMultilevel"/>
    <w:tmpl w:val="D070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06D2C"/>
    <w:multiLevelType w:val="hybridMultilevel"/>
    <w:tmpl w:val="5C98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5666"/>
    <w:multiLevelType w:val="hybridMultilevel"/>
    <w:tmpl w:val="89C0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335C5"/>
    <w:multiLevelType w:val="hybridMultilevel"/>
    <w:tmpl w:val="8CFC2E1E"/>
    <w:lvl w:ilvl="0" w:tplc="132E14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B56F57"/>
    <w:multiLevelType w:val="hybridMultilevel"/>
    <w:tmpl w:val="8CFC2E1E"/>
    <w:lvl w:ilvl="0" w:tplc="132E14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2B2715F"/>
    <w:multiLevelType w:val="hybridMultilevel"/>
    <w:tmpl w:val="4D9A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05D86"/>
    <w:multiLevelType w:val="hybridMultilevel"/>
    <w:tmpl w:val="746E0FC2"/>
    <w:lvl w:ilvl="0" w:tplc="35987A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DC549A0"/>
    <w:multiLevelType w:val="hybridMultilevel"/>
    <w:tmpl w:val="C308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51D68"/>
    <w:multiLevelType w:val="hybridMultilevel"/>
    <w:tmpl w:val="AEA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29"/>
  </w:num>
  <w:num w:numId="3">
    <w:abstractNumId w:val="24"/>
  </w:num>
  <w:num w:numId="4">
    <w:abstractNumId w:val="13"/>
  </w:num>
  <w:num w:numId="5">
    <w:abstractNumId w:val="11"/>
  </w:num>
  <w:num w:numId="6">
    <w:abstractNumId w:val="22"/>
  </w:num>
  <w:num w:numId="7">
    <w:abstractNumId w:val="20"/>
  </w:num>
  <w:num w:numId="8">
    <w:abstractNumId w:val="14"/>
  </w:num>
  <w:num w:numId="9">
    <w:abstractNumId w:val="35"/>
  </w:num>
  <w:num w:numId="10">
    <w:abstractNumId w:val="28"/>
  </w:num>
  <w:num w:numId="11">
    <w:abstractNumId w:val="21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4"/>
  </w:num>
  <w:num w:numId="24">
    <w:abstractNumId w:val="25"/>
  </w:num>
  <w:num w:numId="25">
    <w:abstractNumId w:val="32"/>
  </w:num>
  <w:num w:numId="26">
    <w:abstractNumId w:val="16"/>
  </w:num>
  <w:num w:numId="27">
    <w:abstractNumId w:val="15"/>
  </w:num>
  <w:num w:numId="28">
    <w:abstractNumId w:val="23"/>
  </w:num>
  <w:num w:numId="29">
    <w:abstractNumId w:val="33"/>
  </w:num>
  <w:num w:numId="30">
    <w:abstractNumId w:val="17"/>
  </w:num>
  <w:num w:numId="31">
    <w:abstractNumId w:val="10"/>
  </w:num>
  <w:num w:numId="32">
    <w:abstractNumId w:val="31"/>
  </w:num>
  <w:num w:numId="33">
    <w:abstractNumId w:val="26"/>
  </w:num>
  <w:num w:numId="34">
    <w:abstractNumId w:val="19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E52"/>
    <w:rsid w:val="00001F1F"/>
    <w:rsid w:val="000020E3"/>
    <w:rsid w:val="0000257D"/>
    <w:rsid w:val="0000298E"/>
    <w:rsid w:val="00012AC6"/>
    <w:rsid w:val="00012E70"/>
    <w:rsid w:val="000148A6"/>
    <w:rsid w:val="0001698B"/>
    <w:rsid w:val="0001730B"/>
    <w:rsid w:val="000218F9"/>
    <w:rsid w:val="00025969"/>
    <w:rsid w:val="0002687D"/>
    <w:rsid w:val="00032162"/>
    <w:rsid w:val="00032E0C"/>
    <w:rsid w:val="0003369C"/>
    <w:rsid w:val="00035AAA"/>
    <w:rsid w:val="00036F59"/>
    <w:rsid w:val="00037FAA"/>
    <w:rsid w:val="0004140E"/>
    <w:rsid w:val="0004149A"/>
    <w:rsid w:val="00042E0A"/>
    <w:rsid w:val="000435A8"/>
    <w:rsid w:val="00043D17"/>
    <w:rsid w:val="0004721B"/>
    <w:rsid w:val="000503F4"/>
    <w:rsid w:val="00050687"/>
    <w:rsid w:val="00051493"/>
    <w:rsid w:val="00053028"/>
    <w:rsid w:val="00055AD8"/>
    <w:rsid w:val="00055C9E"/>
    <w:rsid w:val="00056837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9A7"/>
    <w:rsid w:val="00075ABE"/>
    <w:rsid w:val="00075BA2"/>
    <w:rsid w:val="00080FDC"/>
    <w:rsid w:val="00081224"/>
    <w:rsid w:val="00082BDB"/>
    <w:rsid w:val="00083BE5"/>
    <w:rsid w:val="00084863"/>
    <w:rsid w:val="00090D49"/>
    <w:rsid w:val="000913D9"/>
    <w:rsid w:val="00092792"/>
    <w:rsid w:val="00094386"/>
    <w:rsid w:val="00095114"/>
    <w:rsid w:val="00095314"/>
    <w:rsid w:val="00097F61"/>
    <w:rsid w:val="000A24CB"/>
    <w:rsid w:val="000A30C4"/>
    <w:rsid w:val="000A56F0"/>
    <w:rsid w:val="000B0072"/>
    <w:rsid w:val="000B29E8"/>
    <w:rsid w:val="000B2A0C"/>
    <w:rsid w:val="000C03C4"/>
    <w:rsid w:val="000C1954"/>
    <w:rsid w:val="000C481D"/>
    <w:rsid w:val="000C4FAF"/>
    <w:rsid w:val="000C6AC9"/>
    <w:rsid w:val="000C7CEF"/>
    <w:rsid w:val="000D2DAA"/>
    <w:rsid w:val="000D484B"/>
    <w:rsid w:val="000D4ADE"/>
    <w:rsid w:val="000D71BE"/>
    <w:rsid w:val="000D7691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F2119"/>
    <w:rsid w:val="000F287D"/>
    <w:rsid w:val="000F3471"/>
    <w:rsid w:val="000F45E0"/>
    <w:rsid w:val="000F4AA2"/>
    <w:rsid w:val="000F4BB0"/>
    <w:rsid w:val="00103214"/>
    <w:rsid w:val="00103FEA"/>
    <w:rsid w:val="00110763"/>
    <w:rsid w:val="00110D6F"/>
    <w:rsid w:val="00111117"/>
    <w:rsid w:val="001120E1"/>
    <w:rsid w:val="00112FF2"/>
    <w:rsid w:val="00114380"/>
    <w:rsid w:val="00114CF1"/>
    <w:rsid w:val="00115254"/>
    <w:rsid w:val="001163AF"/>
    <w:rsid w:val="00117899"/>
    <w:rsid w:val="0012163D"/>
    <w:rsid w:val="00121E48"/>
    <w:rsid w:val="001225F9"/>
    <w:rsid w:val="00124285"/>
    <w:rsid w:val="00125D70"/>
    <w:rsid w:val="00131615"/>
    <w:rsid w:val="00133C0E"/>
    <w:rsid w:val="00135451"/>
    <w:rsid w:val="001361E6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ED2"/>
    <w:rsid w:val="0017009A"/>
    <w:rsid w:val="00173F9F"/>
    <w:rsid w:val="001745B9"/>
    <w:rsid w:val="00174EAE"/>
    <w:rsid w:val="00176F7E"/>
    <w:rsid w:val="0018076B"/>
    <w:rsid w:val="001839DF"/>
    <w:rsid w:val="00183D10"/>
    <w:rsid w:val="00184557"/>
    <w:rsid w:val="00185DEA"/>
    <w:rsid w:val="001861D0"/>
    <w:rsid w:val="00190262"/>
    <w:rsid w:val="001947A2"/>
    <w:rsid w:val="00194B8C"/>
    <w:rsid w:val="00194F76"/>
    <w:rsid w:val="001964A1"/>
    <w:rsid w:val="00196524"/>
    <w:rsid w:val="00196841"/>
    <w:rsid w:val="001A1EFB"/>
    <w:rsid w:val="001A354B"/>
    <w:rsid w:val="001A38A5"/>
    <w:rsid w:val="001A3C12"/>
    <w:rsid w:val="001A472A"/>
    <w:rsid w:val="001A68E4"/>
    <w:rsid w:val="001A6AE8"/>
    <w:rsid w:val="001B6E06"/>
    <w:rsid w:val="001B7413"/>
    <w:rsid w:val="001B7D64"/>
    <w:rsid w:val="001C42E2"/>
    <w:rsid w:val="001C4794"/>
    <w:rsid w:val="001C5BC1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F4FF0"/>
    <w:rsid w:val="001F5528"/>
    <w:rsid w:val="001F7F71"/>
    <w:rsid w:val="00201344"/>
    <w:rsid w:val="00203E1C"/>
    <w:rsid w:val="00205295"/>
    <w:rsid w:val="00205C57"/>
    <w:rsid w:val="00206535"/>
    <w:rsid w:val="00207761"/>
    <w:rsid w:val="00210384"/>
    <w:rsid w:val="002105D1"/>
    <w:rsid w:val="00211BB5"/>
    <w:rsid w:val="00212321"/>
    <w:rsid w:val="00212574"/>
    <w:rsid w:val="00212A72"/>
    <w:rsid w:val="00214D9D"/>
    <w:rsid w:val="00215875"/>
    <w:rsid w:val="002212C0"/>
    <w:rsid w:val="0022141B"/>
    <w:rsid w:val="002249EE"/>
    <w:rsid w:val="0022660D"/>
    <w:rsid w:val="002338BE"/>
    <w:rsid w:val="00240A38"/>
    <w:rsid w:val="0024208D"/>
    <w:rsid w:val="00242161"/>
    <w:rsid w:val="0024343B"/>
    <w:rsid w:val="002443CF"/>
    <w:rsid w:val="0024455C"/>
    <w:rsid w:val="0024528B"/>
    <w:rsid w:val="00250958"/>
    <w:rsid w:val="00250FFB"/>
    <w:rsid w:val="0025280E"/>
    <w:rsid w:val="002528AC"/>
    <w:rsid w:val="00255839"/>
    <w:rsid w:val="00255C6D"/>
    <w:rsid w:val="0026383C"/>
    <w:rsid w:val="00263994"/>
    <w:rsid w:val="00265D40"/>
    <w:rsid w:val="002662F9"/>
    <w:rsid w:val="00267BA9"/>
    <w:rsid w:val="00267F37"/>
    <w:rsid w:val="00271B37"/>
    <w:rsid w:val="002745B8"/>
    <w:rsid w:val="00277467"/>
    <w:rsid w:val="00277640"/>
    <w:rsid w:val="00280032"/>
    <w:rsid w:val="0028307E"/>
    <w:rsid w:val="0028367D"/>
    <w:rsid w:val="00284EF8"/>
    <w:rsid w:val="00285A40"/>
    <w:rsid w:val="002862A7"/>
    <w:rsid w:val="002864C7"/>
    <w:rsid w:val="002904A5"/>
    <w:rsid w:val="00290DFF"/>
    <w:rsid w:val="0029101B"/>
    <w:rsid w:val="002913BB"/>
    <w:rsid w:val="0029619E"/>
    <w:rsid w:val="0029632A"/>
    <w:rsid w:val="00297951"/>
    <w:rsid w:val="002A2277"/>
    <w:rsid w:val="002A2D8A"/>
    <w:rsid w:val="002A35FF"/>
    <w:rsid w:val="002A4F0C"/>
    <w:rsid w:val="002A628A"/>
    <w:rsid w:val="002A6FB6"/>
    <w:rsid w:val="002B068D"/>
    <w:rsid w:val="002B184F"/>
    <w:rsid w:val="002B1AAA"/>
    <w:rsid w:val="002B49FE"/>
    <w:rsid w:val="002B624A"/>
    <w:rsid w:val="002B7153"/>
    <w:rsid w:val="002B77AD"/>
    <w:rsid w:val="002C0402"/>
    <w:rsid w:val="002C45CA"/>
    <w:rsid w:val="002C6E6D"/>
    <w:rsid w:val="002D0B77"/>
    <w:rsid w:val="002D0E82"/>
    <w:rsid w:val="002D48D0"/>
    <w:rsid w:val="002D5CB5"/>
    <w:rsid w:val="002D5D11"/>
    <w:rsid w:val="002D5D96"/>
    <w:rsid w:val="002E3B1A"/>
    <w:rsid w:val="002E61FE"/>
    <w:rsid w:val="002E62B1"/>
    <w:rsid w:val="002E62FF"/>
    <w:rsid w:val="002E69CA"/>
    <w:rsid w:val="002E7FF1"/>
    <w:rsid w:val="002F03D3"/>
    <w:rsid w:val="002F120C"/>
    <w:rsid w:val="002F3A90"/>
    <w:rsid w:val="002F3BB9"/>
    <w:rsid w:val="002F5EA4"/>
    <w:rsid w:val="00300929"/>
    <w:rsid w:val="00300EF5"/>
    <w:rsid w:val="00300F65"/>
    <w:rsid w:val="00302493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31305"/>
    <w:rsid w:val="0033233A"/>
    <w:rsid w:val="003339DE"/>
    <w:rsid w:val="00340115"/>
    <w:rsid w:val="00341818"/>
    <w:rsid w:val="0034269B"/>
    <w:rsid w:val="00342CEC"/>
    <w:rsid w:val="00343DBC"/>
    <w:rsid w:val="00343FDD"/>
    <w:rsid w:val="00347C9D"/>
    <w:rsid w:val="00353D15"/>
    <w:rsid w:val="0035470F"/>
    <w:rsid w:val="003568DD"/>
    <w:rsid w:val="00357084"/>
    <w:rsid w:val="00363C4D"/>
    <w:rsid w:val="00363D55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7CB6"/>
    <w:rsid w:val="0038214E"/>
    <w:rsid w:val="00382531"/>
    <w:rsid w:val="003874DF"/>
    <w:rsid w:val="0039056A"/>
    <w:rsid w:val="00391329"/>
    <w:rsid w:val="00391EEB"/>
    <w:rsid w:val="003935FF"/>
    <w:rsid w:val="0039490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B7E"/>
    <w:rsid w:val="003B4B41"/>
    <w:rsid w:val="003B53A9"/>
    <w:rsid w:val="003C4B06"/>
    <w:rsid w:val="003C578A"/>
    <w:rsid w:val="003C66BF"/>
    <w:rsid w:val="003C67B0"/>
    <w:rsid w:val="003D1755"/>
    <w:rsid w:val="003D44DD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3234"/>
    <w:rsid w:val="003F3241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2E2A"/>
    <w:rsid w:val="00433675"/>
    <w:rsid w:val="0043419A"/>
    <w:rsid w:val="004372FF"/>
    <w:rsid w:val="00440581"/>
    <w:rsid w:val="004410A1"/>
    <w:rsid w:val="00444D56"/>
    <w:rsid w:val="00446A8E"/>
    <w:rsid w:val="00452B9C"/>
    <w:rsid w:val="0045375C"/>
    <w:rsid w:val="004567C1"/>
    <w:rsid w:val="00460157"/>
    <w:rsid w:val="00464037"/>
    <w:rsid w:val="00472F7A"/>
    <w:rsid w:val="0047310C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667A"/>
    <w:rsid w:val="004E6BAF"/>
    <w:rsid w:val="004F1033"/>
    <w:rsid w:val="004F1366"/>
    <w:rsid w:val="004F3DC7"/>
    <w:rsid w:val="004F4D75"/>
    <w:rsid w:val="005033DB"/>
    <w:rsid w:val="00503878"/>
    <w:rsid w:val="005038C4"/>
    <w:rsid w:val="005067DF"/>
    <w:rsid w:val="00507CAE"/>
    <w:rsid w:val="005109AE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2454"/>
    <w:rsid w:val="005741F2"/>
    <w:rsid w:val="00574D26"/>
    <w:rsid w:val="005813AD"/>
    <w:rsid w:val="00581499"/>
    <w:rsid w:val="0058321C"/>
    <w:rsid w:val="00587A1F"/>
    <w:rsid w:val="005920C9"/>
    <w:rsid w:val="00593CBF"/>
    <w:rsid w:val="0059534A"/>
    <w:rsid w:val="00595A9E"/>
    <w:rsid w:val="005963A0"/>
    <w:rsid w:val="0059659D"/>
    <w:rsid w:val="005972DA"/>
    <w:rsid w:val="005A0CF8"/>
    <w:rsid w:val="005A1041"/>
    <w:rsid w:val="005A1938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338A"/>
    <w:rsid w:val="005C39B4"/>
    <w:rsid w:val="005C3C28"/>
    <w:rsid w:val="005D1328"/>
    <w:rsid w:val="005D1DBB"/>
    <w:rsid w:val="005D31A8"/>
    <w:rsid w:val="005D4113"/>
    <w:rsid w:val="005D6C34"/>
    <w:rsid w:val="005D7A25"/>
    <w:rsid w:val="005E0EC3"/>
    <w:rsid w:val="005E1609"/>
    <w:rsid w:val="005E1C3C"/>
    <w:rsid w:val="005E2A35"/>
    <w:rsid w:val="005F0FA7"/>
    <w:rsid w:val="005F1BE4"/>
    <w:rsid w:val="005F4E6C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4EB"/>
    <w:rsid w:val="006435DA"/>
    <w:rsid w:val="00643EB4"/>
    <w:rsid w:val="00652D9F"/>
    <w:rsid w:val="006535AF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A30"/>
    <w:rsid w:val="0067738C"/>
    <w:rsid w:val="00680060"/>
    <w:rsid w:val="006824DA"/>
    <w:rsid w:val="00682607"/>
    <w:rsid w:val="00685BDA"/>
    <w:rsid w:val="00691829"/>
    <w:rsid w:val="006921CE"/>
    <w:rsid w:val="00692274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0DF5"/>
    <w:rsid w:val="006C3AC0"/>
    <w:rsid w:val="006C4FDB"/>
    <w:rsid w:val="006C626A"/>
    <w:rsid w:val="006D1306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E7E36"/>
    <w:rsid w:val="006F0445"/>
    <w:rsid w:val="006F0D1D"/>
    <w:rsid w:val="006F54AD"/>
    <w:rsid w:val="006F7278"/>
    <w:rsid w:val="006F791C"/>
    <w:rsid w:val="00700FAC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1E9C"/>
    <w:rsid w:val="00722396"/>
    <w:rsid w:val="00722DA7"/>
    <w:rsid w:val="00723065"/>
    <w:rsid w:val="00725C55"/>
    <w:rsid w:val="007260E6"/>
    <w:rsid w:val="00727981"/>
    <w:rsid w:val="00731190"/>
    <w:rsid w:val="00732041"/>
    <w:rsid w:val="00733ECE"/>
    <w:rsid w:val="00734192"/>
    <w:rsid w:val="00734F2D"/>
    <w:rsid w:val="00736F4E"/>
    <w:rsid w:val="007378B7"/>
    <w:rsid w:val="00737B17"/>
    <w:rsid w:val="00737F05"/>
    <w:rsid w:val="00740B51"/>
    <w:rsid w:val="00740C0E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38"/>
    <w:rsid w:val="0076240C"/>
    <w:rsid w:val="00767355"/>
    <w:rsid w:val="0076762B"/>
    <w:rsid w:val="00767972"/>
    <w:rsid w:val="0077047D"/>
    <w:rsid w:val="007709AF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15EF"/>
    <w:rsid w:val="00781BF8"/>
    <w:rsid w:val="00781C23"/>
    <w:rsid w:val="00781D86"/>
    <w:rsid w:val="007856D7"/>
    <w:rsid w:val="0079058F"/>
    <w:rsid w:val="00797AD4"/>
    <w:rsid w:val="007A024F"/>
    <w:rsid w:val="007A07D2"/>
    <w:rsid w:val="007A119E"/>
    <w:rsid w:val="007A1763"/>
    <w:rsid w:val="007A3E0B"/>
    <w:rsid w:val="007A5849"/>
    <w:rsid w:val="007A5C2A"/>
    <w:rsid w:val="007A6837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6BEE"/>
    <w:rsid w:val="007D6F8A"/>
    <w:rsid w:val="007E24DE"/>
    <w:rsid w:val="007E4330"/>
    <w:rsid w:val="007E7244"/>
    <w:rsid w:val="007E7BBA"/>
    <w:rsid w:val="007F00F0"/>
    <w:rsid w:val="007F041C"/>
    <w:rsid w:val="007F2BFF"/>
    <w:rsid w:val="007F316E"/>
    <w:rsid w:val="007F7FEA"/>
    <w:rsid w:val="00800E11"/>
    <w:rsid w:val="0080115E"/>
    <w:rsid w:val="00802B18"/>
    <w:rsid w:val="00802CB3"/>
    <w:rsid w:val="008062A9"/>
    <w:rsid w:val="00806596"/>
    <w:rsid w:val="00806675"/>
    <w:rsid w:val="0081217E"/>
    <w:rsid w:val="0081367F"/>
    <w:rsid w:val="0081464A"/>
    <w:rsid w:val="00823ED8"/>
    <w:rsid w:val="00825AF5"/>
    <w:rsid w:val="00826A2A"/>
    <w:rsid w:val="00826CA5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ABE"/>
    <w:rsid w:val="00843FCD"/>
    <w:rsid w:val="00845158"/>
    <w:rsid w:val="00846370"/>
    <w:rsid w:val="00846B1C"/>
    <w:rsid w:val="00847222"/>
    <w:rsid w:val="00851FD9"/>
    <w:rsid w:val="0085236B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774E8"/>
    <w:rsid w:val="00880042"/>
    <w:rsid w:val="0088162E"/>
    <w:rsid w:val="00882D1D"/>
    <w:rsid w:val="008834BB"/>
    <w:rsid w:val="00884F4A"/>
    <w:rsid w:val="0088517B"/>
    <w:rsid w:val="00892AEC"/>
    <w:rsid w:val="00895000"/>
    <w:rsid w:val="008A1BD0"/>
    <w:rsid w:val="008A4C6D"/>
    <w:rsid w:val="008A6376"/>
    <w:rsid w:val="008A7B13"/>
    <w:rsid w:val="008A7B75"/>
    <w:rsid w:val="008A7D25"/>
    <w:rsid w:val="008B0576"/>
    <w:rsid w:val="008B2E3E"/>
    <w:rsid w:val="008B3E78"/>
    <w:rsid w:val="008B495F"/>
    <w:rsid w:val="008B5FC8"/>
    <w:rsid w:val="008B7305"/>
    <w:rsid w:val="008C11AE"/>
    <w:rsid w:val="008C4310"/>
    <w:rsid w:val="008C4F2A"/>
    <w:rsid w:val="008C559F"/>
    <w:rsid w:val="008D0F7A"/>
    <w:rsid w:val="008D296B"/>
    <w:rsid w:val="008D5829"/>
    <w:rsid w:val="008E340E"/>
    <w:rsid w:val="008E46D2"/>
    <w:rsid w:val="008E5010"/>
    <w:rsid w:val="008E677F"/>
    <w:rsid w:val="008F120F"/>
    <w:rsid w:val="008F2C82"/>
    <w:rsid w:val="008F3379"/>
    <w:rsid w:val="008F3C00"/>
    <w:rsid w:val="008F4904"/>
    <w:rsid w:val="008F5D1E"/>
    <w:rsid w:val="008F751A"/>
    <w:rsid w:val="009007F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61B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349E"/>
    <w:rsid w:val="00934E83"/>
    <w:rsid w:val="009360EB"/>
    <w:rsid w:val="00940CF5"/>
    <w:rsid w:val="00944BA3"/>
    <w:rsid w:val="00944C29"/>
    <w:rsid w:val="00944F71"/>
    <w:rsid w:val="00950A1D"/>
    <w:rsid w:val="00955E24"/>
    <w:rsid w:val="00956F6C"/>
    <w:rsid w:val="00960EA2"/>
    <w:rsid w:val="0096210C"/>
    <w:rsid w:val="00963C3D"/>
    <w:rsid w:val="00965CB1"/>
    <w:rsid w:val="00966DE0"/>
    <w:rsid w:val="0096760A"/>
    <w:rsid w:val="00970530"/>
    <w:rsid w:val="009712D0"/>
    <w:rsid w:val="00971FE5"/>
    <w:rsid w:val="00973154"/>
    <w:rsid w:val="00974E42"/>
    <w:rsid w:val="00976501"/>
    <w:rsid w:val="0098056C"/>
    <w:rsid w:val="009851A6"/>
    <w:rsid w:val="00985837"/>
    <w:rsid w:val="00986201"/>
    <w:rsid w:val="0098734F"/>
    <w:rsid w:val="00987730"/>
    <w:rsid w:val="00987B4B"/>
    <w:rsid w:val="00991991"/>
    <w:rsid w:val="009930AA"/>
    <w:rsid w:val="009939DA"/>
    <w:rsid w:val="00995736"/>
    <w:rsid w:val="00995FD4"/>
    <w:rsid w:val="009972DA"/>
    <w:rsid w:val="00997425"/>
    <w:rsid w:val="00997EC0"/>
    <w:rsid w:val="009A3EF9"/>
    <w:rsid w:val="009A60BF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6A7"/>
    <w:rsid w:val="009D568E"/>
    <w:rsid w:val="009D6005"/>
    <w:rsid w:val="009D6DF5"/>
    <w:rsid w:val="009D7F33"/>
    <w:rsid w:val="009E2E96"/>
    <w:rsid w:val="009E5F3C"/>
    <w:rsid w:val="009E6AB7"/>
    <w:rsid w:val="009F00E4"/>
    <w:rsid w:val="009F0CD8"/>
    <w:rsid w:val="009F4282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07817"/>
    <w:rsid w:val="00A12473"/>
    <w:rsid w:val="00A15053"/>
    <w:rsid w:val="00A164F2"/>
    <w:rsid w:val="00A17DE3"/>
    <w:rsid w:val="00A17FAA"/>
    <w:rsid w:val="00A2120F"/>
    <w:rsid w:val="00A230A8"/>
    <w:rsid w:val="00A24770"/>
    <w:rsid w:val="00A26203"/>
    <w:rsid w:val="00A26AEF"/>
    <w:rsid w:val="00A26D2C"/>
    <w:rsid w:val="00A3574C"/>
    <w:rsid w:val="00A35D6A"/>
    <w:rsid w:val="00A37553"/>
    <w:rsid w:val="00A41EF7"/>
    <w:rsid w:val="00A45A97"/>
    <w:rsid w:val="00A465DC"/>
    <w:rsid w:val="00A46DDC"/>
    <w:rsid w:val="00A52694"/>
    <w:rsid w:val="00A536E4"/>
    <w:rsid w:val="00A545AE"/>
    <w:rsid w:val="00A56239"/>
    <w:rsid w:val="00A56B35"/>
    <w:rsid w:val="00A5731F"/>
    <w:rsid w:val="00A57584"/>
    <w:rsid w:val="00A60DFC"/>
    <w:rsid w:val="00A61805"/>
    <w:rsid w:val="00A6244A"/>
    <w:rsid w:val="00A62D06"/>
    <w:rsid w:val="00A76ADD"/>
    <w:rsid w:val="00A76C9C"/>
    <w:rsid w:val="00A81E57"/>
    <w:rsid w:val="00A83C4F"/>
    <w:rsid w:val="00A8488C"/>
    <w:rsid w:val="00A851CC"/>
    <w:rsid w:val="00A85C98"/>
    <w:rsid w:val="00A86F61"/>
    <w:rsid w:val="00A87480"/>
    <w:rsid w:val="00A87CF1"/>
    <w:rsid w:val="00A93B96"/>
    <w:rsid w:val="00A946B2"/>
    <w:rsid w:val="00A9686D"/>
    <w:rsid w:val="00A96DE1"/>
    <w:rsid w:val="00A9797E"/>
    <w:rsid w:val="00AA30DF"/>
    <w:rsid w:val="00AA33EF"/>
    <w:rsid w:val="00AA341D"/>
    <w:rsid w:val="00AA4FA5"/>
    <w:rsid w:val="00AA5AC2"/>
    <w:rsid w:val="00AA6463"/>
    <w:rsid w:val="00AB4695"/>
    <w:rsid w:val="00AB53B1"/>
    <w:rsid w:val="00AB5A75"/>
    <w:rsid w:val="00AB6D2C"/>
    <w:rsid w:val="00AB6D71"/>
    <w:rsid w:val="00AC0338"/>
    <w:rsid w:val="00AC08DD"/>
    <w:rsid w:val="00AC10A7"/>
    <w:rsid w:val="00AC23B3"/>
    <w:rsid w:val="00AC29F9"/>
    <w:rsid w:val="00AC5244"/>
    <w:rsid w:val="00AC6A13"/>
    <w:rsid w:val="00AC727B"/>
    <w:rsid w:val="00AD0388"/>
    <w:rsid w:val="00AD0F80"/>
    <w:rsid w:val="00AD351E"/>
    <w:rsid w:val="00AD43E4"/>
    <w:rsid w:val="00AD479D"/>
    <w:rsid w:val="00AD6AB2"/>
    <w:rsid w:val="00AD7D99"/>
    <w:rsid w:val="00AE02E1"/>
    <w:rsid w:val="00AE411E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0A"/>
    <w:rsid w:val="00B05C89"/>
    <w:rsid w:val="00B05F67"/>
    <w:rsid w:val="00B0633A"/>
    <w:rsid w:val="00B07F6C"/>
    <w:rsid w:val="00B112BE"/>
    <w:rsid w:val="00B12013"/>
    <w:rsid w:val="00B129EB"/>
    <w:rsid w:val="00B14C75"/>
    <w:rsid w:val="00B17212"/>
    <w:rsid w:val="00B207C8"/>
    <w:rsid w:val="00B213D0"/>
    <w:rsid w:val="00B21D70"/>
    <w:rsid w:val="00B26E98"/>
    <w:rsid w:val="00B41CD9"/>
    <w:rsid w:val="00B434FC"/>
    <w:rsid w:val="00B45AD5"/>
    <w:rsid w:val="00B46C4B"/>
    <w:rsid w:val="00B50C0D"/>
    <w:rsid w:val="00B53E47"/>
    <w:rsid w:val="00B55B9C"/>
    <w:rsid w:val="00B56679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236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7320"/>
    <w:rsid w:val="00BA7325"/>
    <w:rsid w:val="00BA7FB9"/>
    <w:rsid w:val="00BB072F"/>
    <w:rsid w:val="00BB1180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FCA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4224"/>
    <w:rsid w:val="00BF4AAA"/>
    <w:rsid w:val="00BF5046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3A3F"/>
    <w:rsid w:val="00C45E97"/>
    <w:rsid w:val="00C4717F"/>
    <w:rsid w:val="00C5426A"/>
    <w:rsid w:val="00C54C26"/>
    <w:rsid w:val="00C5600B"/>
    <w:rsid w:val="00C56685"/>
    <w:rsid w:val="00C57EE9"/>
    <w:rsid w:val="00C60DDD"/>
    <w:rsid w:val="00C61F10"/>
    <w:rsid w:val="00C633AD"/>
    <w:rsid w:val="00C66A01"/>
    <w:rsid w:val="00C70254"/>
    <w:rsid w:val="00C70537"/>
    <w:rsid w:val="00C719AD"/>
    <w:rsid w:val="00C71CE8"/>
    <w:rsid w:val="00C735E2"/>
    <w:rsid w:val="00C76998"/>
    <w:rsid w:val="00C76FF4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063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E7E60"/>
    <w:rsid w:val="00CF418D"/>
    <w:rsid w:val="00CF5455"/>
    <w:rsid w:val="00CF6254"/>
    <w:rsid w:val="00CF6C84"/>
    <w:rsid w:val="00CF7D03"/>
    <w:rsid w:val="00D00575"/>
    <w:rsid w:val="00D01981"/>
    <w:rsid w:val="00D022D3"/>
    <w:rsid w:val="00D029EC"/>
    <w:rsid w:val="00D046D5"/>
    <w:rsid w:val="00D120F2"/>
    <w:rsid w:val="00D148E4"/>
    <w:rsid w:val="00D16BCA"/>
    <w:rsid w:val="00D1709E"/>
    <w:rsid w:val="00D25349"/>
    <w:rsid w:val="00D256CE"/>
    <w:rsid w:val="00D302EE"/>
    <w:rsid w:val="00D31FA4"/>
    <w:rsid w:val="00D3202C"/>
    <w:rsid w:val="00D3246E"/>
    <w:rsid w:val="00D37849"/>
    <w:rsid w:val="00D4112D"/>
    <w:rsid w:val="00D42CDA"/>
    <w:rsid w:val="00D43064"/>
    <w:rsid w:val="00D45F06"/>
    <w:rsid w:val="00D47C22"/>
    <w:rsid w:val="00D52A80"/>
    <w:rsid w:val="00D539C8"/>
    <w:rsid w:val="00D53A5E"/>
    <w:rsid w:val="00D553F3"/>
    <w:rsid w:val="00D555E9"/>
    <w:rsid w:val="00D55680"/>
    <w:rsid w:val="00D57ED6"/>
    <w:rsid w:val="00D63EA9"/>
    <w:rsid w:val="00D64BD8"/>
    <w:rsid w:val="00D71918"/>
    <w:rsid w:val="00D72F3F"/>
    <w:rsid w:val="00D73817"/>
    <w:rsid w:val="00D750C0"/>
    <w:rsid w:val="00D77732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4DE"/>
    <w:rsid w:val="00D93A45"/>
    <w:rsid w:val="00D94A11"/>
    <w:rsid w:val="00DA4B3F"/>
    <w:rsid w:val="00DA6B49"/>
    <w:rsid w:val="00DA706C"/>
    <w:rsid w:val="00DB0EEE"/>
    <w:rsid w:val="00DB2049"/>
    <w:rsid w:val="00DB70CD"/>
    <w:rsid w:val="00DB7AAE"/>
    <w:rsid w:val="00DC07B0"/>
    <w:rsid w:val="00DC14F9"/>
    <w:rsid w:val="00DC2E6B"/>
    <w:rsid w:val="00DC3954"/>
    <w:rsid w:val="00DC5F80"/>
    <w:rsid w:val="00DC65BF"/>
    <w:rsid w:val="00DC6E99"/>
    <w:rsid w:val="00DC7831"/>
    <w:rsid w:val="00DD2433"/>
    <w:rsid w:val="00DD361C"/>
    <w:rsid w:val="00DD380E"/>
    <w:rsid w:val="00DD4202"/>
    <w:rsid w:val="00DD44FE"/>
    <w:rsid w:val="00DD718B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383E"/>
    <w:rsid w:val="00E0584C"/>
    <w:rsid w:val="00E12AA3"/>
    <w:rsid w:val="00E15506"/>
    <w:rsid w:val="00E16966"/>
    <w:rsid w:val="00E17983"/>
    <w:rsid w:val="00E2352E"/>
    <w:rsid w:val="00E2365C"/>
    <w:rsid w:val="00E27697"/>
    <w:rsid w:val="00E30CEA"/>
    <w:rsid w:val="00E30DE1"/>
    <w:rsid w:val="00E31CE7"/>
    <w:rsid w:val="00E31E13"/>
    <w:rsid w:val="00E3539F"/>
    <w:rsid w:val="00E36357"/>
    <w:rsid w:val="00E41C84"/>
    <w:rsid w:val="00E4234D"/>
    <w:rsid w:val="00E43456"/>
    <w:rsid w:val="00E43E97"/>
    <w:rsid w:val="00E45923"/>
    <w:rsid w:val="00E47CFF"/>
    <w:rsid w:val="00E47DFD"/>
    <w:rsid w:val="00E5166B"/>
    <w:rsid w:val="00E528A8"/>
    <w:rsid w:val="00E533F5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7401E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2A49"/>
    <w:rsid w:val="00EA30D4"/>
    <w:rsid w:val="00EA38D0"/>
    <w:rsid w:val="00EA4426"/>
    <w:rsid w:val="00EB0655"/>
    <w:rsid w:val="00EB0FDB"/>
    <w:rsid w:val="00EB1278"/>
    <w:rsid w:val="00EB2293"/>
    <w:rsid w:val="00EB2978"/>
    <w:rsid w:val="00EB5037"/>
    <w:rsid w:val="00EB75DB"/>
    <w:rsid w:val="00EC3E26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47C"/>
    <w:rsid w:val="00EF4C81"/>
    <w:rsid w:val="00EF4D5E"/>
    <w:rsid w:val="00EF5A32"/>
    <w:rsid w:val="00F00806"/>
    <w:rsid w:val="00F00DE3"/>
    <w:rsid w:val="00F03111"/>
    <w:rsid w:val="00F04E56"/>
    <w:rsid w:val="00F05057"/>
    <w:rsid w:val="00F06B4D"/>
    <w:rsid w:val="00F071D7"/>
    <w:rsid w:val="00F11371"/>
    <w:rsid w:val="00F1228C"/>
    <w:rsid w:val="00F139A9"/>
    <w:rsid w:val="00F16A17"/>
    <w:rsid w:val="00F21F98"/>
    <w:rsid w:val="00F228F4"/>
    <w:rsid w:val="00F25BE1"/>
    <w:rsid w:val="00F263DB"/>
    <w:rsid w:val="00F31B4E"/>
    <w:rsid w:val="00F32C4F"/>
    <w:rsid w:val="00F34FD8"/>
    <w:rsid w:val="00F35DEC"/>
    <w:rsid w:val="00F36D7D"/>
    <w:rsid w:val="00F41071"/>
    <w:rsid w:val="00F448F6"/>
    <w:rsid w:val="00F4516D"/>
    <w:rsid w:val="00F50E81"/>
    <w:rsid w:val="00F530C2"/>
    <w:rsid w:val="00F531D3"/>
    <w:rsid w:val="00F5535E"/>
    <w:rsid w:val="00F611A8"/>
    <w:rsid w:val="00F626C6"/>
    <w:rsid w:val="00F629D2"/>
    <w:rsid w:val="00F63A19"/>
    <w:rsid w:val="00F64F38"/>
    <w:rsid w:val="00F65083"/>
    <w:rsid w:val="00F65184"/>
    <w:rsid w:val="00F7022E"/>
    <w:rsid w:val="00F744AD"/>
    <w:rsid w:val="00F74D5D"/>
    <w:rsid w:val="00F75079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753"/>
    <w:rsid w:val="00FB4EC8"/>
    <w:rsid w:val="00FB51B9"/>
    <w:rsid w:val="00FB5F02"/>
    <w:rsid w:val="00FC212C"/>
    <w:rsid w:val="00FC236E"/>
    <w:rsid w:val="00FC3A2F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B4753"/>
    <w:pPr>
      <w:bidi/>
      <w:jc w:val="both"/>
    </w:pPr>
    <w:rPr>
      <w:rFonts w:ascii="2  Lotus" w:hAnsi="2  Lotus" w:cs="2  Lotus"/>
      <w:color w:val="000000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5D1328"/>
    <w:pPr>
      <w:keepNext/>
      <w:numPr>
        <w:numId w:val="30"/>
      </w:numPr>
      <w:spacing w:before="240" w:after="240"/>
      <w:outlineLvl w:val="1"/>
    </w:pPr>
    <w:rPr>
      <w:rFonts w:eastAsia="2  Lotus"/>
      <w:b/>
      <w:bCs/>
      <w:color w:val="auto"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color w:val="auto"/>
      <w:sz w:val="28"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5D1328"/>
    <w:rPr>
      <w:rFonts w:ascii="2  Lotus" w:eastAsia="2  Lotus" w:hAnsi="2  Lotus" w:cs="2  Lotus"/>
      <w:b/>
      <w:bCs/>
      <w:sz w:val="30"/>
      <w:szCs w:val="34"/>
      <w:lang w:bidi="ar-SA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B4753"/>
    <w:pPr>
      <w:bidi/>
      <w:jc w:val="both"/>
    </w:pPr>
    <w:rPr>
      <w:rFonts w:ascii="2  Lotus" w:hAnsi="2  Lotus" w:cs="2  Lotus"/>
      <w:color w:val="000000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5D1328"/>
    <w:pPr>
      <w:keepNext/>
      <w:numPr>
        <w:numId w:val="30"/>
      </w:numPr>
      <w:spacing w:before="240" w:after="240"/>
      <w:outlineLvl w:val="1"/>
    </w:pPr>
    <w:rPr>
      <w:rFonts w:eastAsia="2  Lotus"/>
      <w:b/>
      <w:bCs/>
      <w:color w:val="auto"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color w:val="auto"/>
      <w:sz w:val="28"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5D1328"/>
    <w:rPr>
      <w:rFonts w:ascii="2  Lotus" w:eastAsia="2  Lotus" w:hAnsi="2  Lotus" w:cs="2  Lotus"/>
      <w:b/>
      <w:bCs/>
      <w:sz w:val="30"/>
      <w:szCs w:val="34"/>
      <w:lang w:bidi="ar-SA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FB5C-A1F0-4A61-8F4C-7149198A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21</cp:revision>
  <cp:lastPrinted>2008-05-04T15:27:00Z</cp:lastPrinted>
  <dcterms:created xsi:type="dcterms:W3CDTF">2013-09-04T13:27:00Z</dcterms:created>
  <dcterms:modified xsi:type="dcterms:W3CDTF">2014-02-27T06:33:00Z</dcterms:modified>
</cp:coreProperties>
</file>