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5AD5" w:rsidRPr="009B3E92" w:rsidRDefault="00AD5468" w:rsidP="009B3E92">
      <w:pPr>
        <w:pStyle w:val="Heading1"/>
        <w:spacing w:after="0"/>
        <w:jc w:val="center"/>
        <w:rPr>
          <w:rFonts w:cs="2  Badr"/>
          <w:b w:val="0"/>
          <w:bCs w:val="0"/>
          <w:sz w:val="28"/>
          <w:szCs w:val="28"/>
          <w:rtl/>
        </w:rPr>
      </w:pPr>
      <w:bookmarkStart w:id="0" w:name="_Toc366281260"/>
      <w:r w:rsidRPr="009B3E92">
        <w:rPr>
          <w:rFonts w:cs="2  Badr" w:hint="cs"/>
          <w:b w:val="0"/>
          <w:bCs w:val="0"/>
          <w:sz w:val="28"/>
          <w:szCs w:val="28"/>
          <w:rtl/>
        </w:rPr>
        <w:t>بسم‌الله</w:t>
      </w:r>
      <w:r w:rsidR="00B45AD5" w:rsidRPr="009B3E92">
        <w:rPr>
          <w:rFonts w:cs="2  Badr" w:hint="cs"/>
          <w:b w:val="0"/>
          <w:bCs w:val="0"/>
          <w:sz w:val="28"/>
          <w:szCs w:val="28"/>
          <w:rtl/>
        </w:rPr>
        <w:t xml:space="preserve"> الرحمن الرحیم</w:t>
      </w:r>
      <w:bookmarkEnd w:id="0"/>
    </w:p>
    <w:p w:rsidR="00B45AD5" w:rsidRPr="00801F5E" w:rsidRDefault="00B45AD5" w:rsidP="00FB41C9">
      <w:pPr>
        <w:pStyle w:val="Heading1"/>
        <w:spacing w:after="0"/>
        <w:rPr>
          <w:rFonts w:cs="2  Badr"/>
          <w:rtl/>
        </w:rPr>
      </w:pPr>
      <w:bookmarkStart w:id="1" w:name="_Toc366281262"/>
      <w:bookmarkStart w:id="2" w:name="_GoBack"/>
      <w:bookmarkEnd w:id="2"/>
      <w:r w:rsidRPr="00801F5E">
        <w:rPr>
          <w:rFonts w:cs="2  Badr" w:hint="cs"/>
          <w:rtl/>
        </w:rPr>
        <w:t>بیان ادله</w:t>
      </w:r>
      <w:bookmarkEnd w:id="1"/>
      <w:r w:rsidR="00B65143" w:rsidRPr="00801F5E">
        <w:rPr>
          <w:rFonts w:cs="2  Badr" w:hint="cs"/>
          <w:rtl/>
        </w:rPr>
        <w:t xml:space="preserve"> </w:t>
      </w:r>
    </w:p>
    <w:p w:rsidR="00EC14CB" w:rsidRPr="00801F5E" w:rsidRDefault="00EC14CB" w:rsidP="00F56A04">
      <w:pPr>
        <w:pStyle w:val="Heading1"/>
        <w:spacing w:after="0"/>
        <w:rPr>
          <w:rFonts w:cs="2  Badr"/>
          <w:rtl/>
        </w:rPr>
      </w:pPr>
      <w:bookmarkStart w:id="3" w:name="_Toc366281263"/>
      <w:r w:rsidRPr="00801F5E">
        <w:rPr>
          <w:rFonts w:cs="2  Badr" w:hint="cs"/>
          <w:rtl/>
        </w:rPr>
        <w:t xml:space="preserve">دلیل دهم؛ </w:t>
      </w:r>
      <w:r w:rsidR="00F1191A" w:rsidRPr="00801F5E">
        <w:rPr>
          <w:rFonts w:cs="2  Badr"/>
          <w:rtl/>
        </w:rPr>
        <w:t>عهدنامه</w:t>
      </w:r>
      <w:r w:rsidRPr="00801F5E">
        <w:rPr>
          <w:rFonts w:cs="2  Badr" w:hint="cs"/>
          <w:rtl/>
        </w:rPr>
        <w:t xml:space="preserve"> رَسُولُ اللَّهِ</w:t>
      </w:r>
      <w:r w:rsidRPr="00801F5E">
        <w:rPr>
          <w:rFonts w:cs="2  Badr" w:hint="cs"/>
          <w:vertAlign w:val="subscript"/>
          <w:rtl/>
        </w:rPr>
        <w:t xml:space="preserve"> </w:t>
      </w:r>
      <w:r w:rsidR="00F1191A" w:rsidRPr="00801F5E">
        <w:rPr>
          <w:rFonts w:cs="2  Badr"/>
          <w:vertAlign w:val="subscript"/>
          <w:rtl/>
        </w:rPr>
        <w:t>صل</w:t>
      </w:r>
      <w:r w:rsidR="00F1191A" w:rsidRPr="00801F5E">
        <w:rPr>
          <w:rFonts w:cs="2  Badr" w:hint="cs"/>
          <w:vertAlign w:val="subscript"/>
          <w:rtl/>
        </w:rPr>
        <w:t>ی‌</w:t>
      </w:r>
      <w:r w:rsidR="00F1191A" w:rsidRPr="00801F5E">
        <w:rPr>
          <w:rFonts w:cs="2  Badr" w:hint="eastAsia"/>
          <w:vertAlign w:val="subscript"/>
          <w:rtl/>
        </w:rPr>
        <w:t>الله‌عل</w:t>
      </w:r>
      <w:r w:rsidR="00F1191A" w:rsidRPr="00801F5E">
        <w:rPr>
          <w:rFonts w:cs="2  Badr" w:hint="cs"/>
          <w:vertAlign w:val="subscript"/>
          <w:rtl/>
        </w:rPr>
        <w:t>ی</w:t>
      </w:r>
      <w:r w:rsidR="00F1191A" w:rsidRPr="00801F5E">
        <w:rPr>
          <w:rFonts w:cs="2  Badr" w:hint="eastAsia"/>
          <w:vertAlign w:val="subscript"/>
          <w:rtl/>
        </w:rPr>
        <w:t>ه‌واله‌وسلم</w:t>
      </w:r>
      <w:r w:rsidRPr="00801F5E">
        <w:rPr>
          <w:rFonts w:cs="2  Badr" w:hint="cs"/>
          <w:rtl/>
        </w:rPr>
        <w:t xml:space="preserve"> به عَتَّابِ بْنِ </w:t>
      </w:r>
      <w:bookmarkEnd w:id="3"/>
      <w:r w:rsidR="00F1191A" w:rsidRPr="00801F5E">
        <w:rPr>
          <w:rFonts w:cs="2  Badr"/>
          <w:rtl/>
        </w:rPr>
        <w:t>أَسِ</w:t>
      </w:r>
      <w:r w:rsidR="00F1191A" w:rsidRPr="00801F5E">
        <w:rPr>
          <w:rFonts w:cs="2  Badr" w:hint="cs"/>
          <w:rtl/>
        </w:rPr>
        <w:t>ی</w:t>
      </w:r>
      <w:r w:rsidR="00F1191A" w:rsidRPr="00801F5E">
        <w:rPr>
          <w:rFonts w:cs="2  Badr" w:hint="eastAsia"/>
          <w:rtl/>
        </w:rPr>
        <w:t>دٍ</w:t>
      </w:r>
      <w:r w:rsidRPr="00801F5E">
        <w:rPr>
          <w:rFonts w:cs="2  Badr" w:hint="cs"/>
          <w:rtl/>
        </w:rPr>
        <w:t xml:space="preserve"> </w:t>
      </w:r>
    </w:p>
    <w:p w:rsidR="0085587F" w:rsidRPr="00801F5E" w:rsidRDefault="0085587F" w:rsidP="00F56A04">
      <w:pPr>
        <w:rPr>
          <w:rFonts w:cs="2  Badr"/>
          <w:rtl/>
        </w:rPr>
      </w:pPr>
      <w:r w:rsidRPr="00801F5E">
        <w:rPr>
          <w:rFonts w:cs="2  Badr" w:hint="cs"/>
          <w:rtl/>
        </w:rPr>
        <w:t>در باب و</w:t>
      </w:r>
      <w:r w:rsidR="00016908" w:rsidRPr="00801F5E">
        <w:rPr>
          <w:rFonts w:cs="2  Badr" w:hint="cs"/>
          <w:rtl/>
        </w:rPr>
        <w:t xml:space="preserve">ظائف حکومت در امر تربیت به </w:t>
      </w:r>
      <w:r w:rsidR="00F1191A" w:rsidRPr="00801F5E">
        <w:rPr>
          <w:rFonts w:cs="2  Badr"/>
          <w:rtl/>
        </w:rPr>
        <w:t>ادله‌ا</w:t>
      </w:r>
      <w:r w:rsidR="00F1191A" w:rsidRPr="00801F5E">
        <w:rPr>
          <w:rFonts w:cs="2  Badr" w:hint="cs"/>
          <w:rtl/>
        </w:rPr>
        <w:t>ی</w:t>
      </w:r>
      <w:r w:rsidRPr="00801F5E">
        <w:rPr>
          <w:rFonts w:cs="2  Badr" w:hint="cs"/>
          <w:rtl/>
        </w:rPr>
        <w:t xml:space="preserve"> استشهاد کردیم که دهمین دلیل حدیثی است که در بحار جلد </w:t>
      </w:r>
      <w:r w:rsidRPr="00801F5E">
        <w:rPr>
          <w:rFonts w:cs="2  Badr" w:hint="cs"/>
          <w:b/>
          <w:bCs/>
          <w:rtl/>
        </w:rPr>
        <w:t xml:space="preserve">21 </w:t>
      </w:r>
      <w:r w:rsidR="00F1191A" w:rsidRPr="00801F5E">
        <w:rPr>
          <w:rFonts w:cs="2  Badr"/>
          <w:rtl/>
        </w:rPr>
        <w:t>صفحه</w:t>
      </w:r>
      <w:r w:rsidR="00770FA5" w:rsidRPr="00801F5E">
        <w:rPr>
          <w:rFonts w:cs="2  Badr" w:hint="cs"/>
          <w:rtl/>
        </w:rPr>
        <w:t xml:space="preserve"> </w:t>
      </w:r>
      <w:r w:rsidR="00770FA5" w:rsidRPr="00801F5E">
        <w:rPr>
          <w:rFonts w:cs="2  Badr" w:hint="cs"/>
          <w:b/>
          <w:bCs/>
          <w:rtl/>
        </w:rPr>
        <w:t>122</w:t>
      </w:r>
      <w:r w:rsidR="00770FA5" w:rsidRPr="00801F5E">
        <w:rPr>
          <w:rFonts w:cs="2  Badr" w:hint="cs"/>
          <w:rtl/>
        </w:rPr>
        <w:t xml:space="preserve"> از تفسیر امام عسگری </w:t>
      </w:r>
      <w:r w:rsidR="00F1191A" w:rsidRPr="00801F5E">
        <w:rPr>
          <w:rFonts w:cs="2  Badr"/>
          <w:rtl/>
        </w:rPr>
        <w:t>عل</w:t>
      </w:r>
      <w:r w:rsidR="00F1191A" w:rsidRPr="00801F5E">
        <w:rPr>
          <w:rFonts w:cs="2  Badr" w:hint="cs"/>
          <w:rtl/>
        </w:rPr>
        <w:t>ی</w:t>
      </w:r>
      <w:r w:rsidR="00F1191A" w:rsidRPr="00801F5E">
        <w:rPr>
          <w:rFonts w:cs="2  Badr" w:hint="eastAsia"/>
          <w:rtl/>
        </w:rPr>
        <w:t>ه‌السلام</w:t>
      </w:r>
      <w:r w:rsidRPr="00801F5E">
        <w:rPr>
          <w:rFonts w:cs="2  Badr" w:hint="cs"/>
          <w:rtl/>
        </w:rPr>
        <w:t xml:space="preserve"> </w:t>
      </w:r>
      <w:r w:rsidR="00EC14CB" w:rsidRPr="00801F5E">
        <w:rPr>
          <w:rFonts w:cs="2  Badr" w:hint="cs"/>
          <w:rtl/>
        </w:rPr>
        <w:t>(</w:t>
      </w:r>
      <w:r w:rsidR="00F1191A" w:rsidRPr="00801F5E">
        <w:rPr>
          <w:rFonts w:ascii="Traditional Arabic" w:hAnsi="Traditional Arabic" w:cs="2  Badr"/>
          <w:sz w:val="24"/>
          <w:szCs w:val="24"/>
          <w:rtl/>
          <w:lang w:bidi="fa-IR"/>
        </w:rPr>
        <w:t>التفس</w:t>
      </w:r>
      <w:r w:rsidR="00F1191A" w:rsidRPr="00801F5E">
        <w:rPr>
          <w:rFonts w:ascii="Traditional Arabic" w:hAnsi="Traditional Arabic" w:cs="2  Badr" w:hint="cs"/>
          <w:sz w:val="24"/>
          <w:szCs w:val="24"/>
          <w:rtl/>
          <w:lang w:bidi="fa-IR"/>
        </w:rPr>
        <w:t>ی</w:t>
      </w:r>
      <w:r w:rsidR="00F1191A" w:rsidRPr="00801F5E">
        <w:rPr>
          <w:rFonts w:ascii="Traditional Arabic" w:hAnsi="Traditional Arabic" w:cs="2  Badr" w:hint="eastAsia"/>
          <w:sz w:val="24"/>
          <w:szCs w:val="24"/>
          <w:rtl/>
          <w:lang w:bidi="fa-IR"/>
        </w:rPr>
        <w:t>ر</w:t>
      </w:r>
      <w:r w:rsidR="00EC14CB" w:rsidRPr="00801F5E">
        <w:rPr>
          <w:rFonts w:ascii="Traditional Arabic" w:hAnsi="Traditional Arabic" w:cs="2  Badr" w:hint="cs"/>
          <w:sz w:val="24"/>
          <w:szCs w:val="24"/>
          <w:rtl/>
          <w:lang w:bidi="fa-IR"/>
        </w:rPr>
        <w:t xml:space="preserve"> المنسوب </w:t>
      </w:r>
      <w:r w:rsidR="00F1191A" w:rsidRPr="00801F5E">
        <w:rPr>
          <w:rFonts w:ascii="Traditional Arabic" w:hAnsi="Traditional Arabic" w:cs="2  Badr"/>
          <w:sz w:val="24"/>
          <w:szCs w:val="24"/>
          <w:rtl/>
          <w:lang w:bidi="fa-IR"/>
        </w:rPr>
        <w:t>إل</w:t>
      </w:r>
      <w:r w:rsidR="00F1191A" w:rsidRPr="00801F5E">
        <w:rPr>
          <w:rFonts w:ascii="Traditional Arabic" w:hAnsi="Traditional Arabic" w:cs="2  Badr" w:hint="cs"/>
          <w:sz w:val="24"/>
          <w:szCs w:val="24"/>
          <w:rtl/>
          <w:lang w:bidi="fa-IR"/>
        </w:rPr>
        <w:t>ی</w:t>
      </w:r>
      <w:r w:rsidR="00EC14CB" w:rsidRPr="00801F5E">
        <w:rPr>
          <w:rFonts w:ascii="Traditional Arabic" w:hAnsi="Traditional Arabic" w:cs="2  Badr" w:hint="cs"/>
          <w:sz w:val="24"/>
          <w:szCs w:val="24"/>
          <w:rtl/>
          <w:lang w:bidi="fa-IR"/>
        </w:rPr>
        <w:t xml:space="preserve"> الإمام الحسن </w:t>
      </w:r>
      <w:r w:rsidR="00F1191A" w:rsidRPr="00801F5E">
        <w:rPr>
          <w:rFonts w:ascii="Traditional Arabic" w:hAnsi="Traditional Arabic" w:cs="2  Badr"/>
          <w:sz w:val="24"/>
          <w:szCs w:val="24"/>
          <w:rtl/>
          <w:lang w:bidi="fa-IR"/>
        </w:rPr>
        <w:t>العسکر</w:t>
      </w:r>
      <w:r w:rsidR="00F1191A" w:rsidRPr="00801F5E">
        <w:rPr>
          <w:rFonts w:ascii="Traditional Arabic" w:hAnsi="Traditional Arabic" w:cs="2  Badr" w:hint="cs"/>
          <w:sz w:val="24"/>
          <w:szCs w:val="24"/>
          <w:rtl/>
          <w:lang w:bidi="fa-IR"/>
        </w:rPr>
        <w:t>ی</w:t>
      </w:r>
      <w:r w:rsidR="00EC14CB" w:rsidRPr="00801F5E">
        <w:rPr>
          <w:rFonts w:ascii="Traditional Arabic" w:hAnsi="Traditional Arabic" w:cs="2  Badr" w:hint="cs"/>
          <w:sz w:val="24"/>
          <w:szCs w:val="24"/>
          <w:rtl/>
          <w:lang w:bidi="fa-IR"/>
        </w:rPr>
        <w:t xml:space="preserve"> </w:t>
      </w:r>
      <w:r w:rsidR="00AD5468" w:rsidRPr="00801F5E">
        <w:rPr>
          <w:rFonts w:ascii="Traditional Arabic" w:hAnsi="Traditional Arabic" w:cs="2  Badr"/>
          <w:sz w:val="24"/>
          <w:szCs w:val="24"/>
          <w:rtl/>
          <w:lang w:bidi="fa-IR"/>
        </w:rPr>
        <w:t>علیه‌السلام</w:t>
      </w:r>
      <w:r w:rsidR="00EC14CB" w:rsidRPr="00801F5E">
        <w:rPr>
          <w:rFonts w:ascii="Traditional Arabic" w:hAnsi="Traditional Arabic" w:cs="2  Badr" w:hint="cs"/>
          <w:sz w:val="24"/>
          <w:szCs w:val="24"/>
          <w:rtl/>
          <w:lang w:bidi="fa-IR"/>
        </w:rPr>
        <w:t xml:space="preserve"> </w:t>
      </w:r>
      <w:r w:rsidR="00F1191A" w:rsidRPr="00801F5E">
        <w:rPr>
          <w:rFonts w:ascii="Traditional Arabic" w:hAnsi="Traditional Arabic" w:cs="2  Badr"/>
          <w:sz w:val="24"/>
          <w:szCs w:val="24"/>
          <w:rtl/>
          <w:lang w:bidi="fa-IR"/>
        </w:rPr>
        <w:t>ص 556</w:t>
      </w:r>
      <w:r w:rsidR="00EC14CB" w:rsidRPr="00801F5E">
        <w:rPr>
          <w:rFonts w:ascii="Traditional Arabic" w:hAnsi="Traditional Arabic" w:cs="2  Badr" w:hint="cs"/>
          <w:sz w:val="24"/>
          <w:szCs w:val="24"/>
          <w:rtl/>
          <w:lang w:bidi="fa-IR"/>
        </w:rPr>
        <w:t xml:space="preserve"> </w:t>
      </w:r>
      <w:r w:rsidR="00F1191A" w:rsidRPr="00801F5E">
        <w:rPr>
          <w:rFonts w:cs="2  Badr"/>
          <w:sz w:val="24"/>
          <w:szCs w:val="24"/>
          <w:rtl/>
        </w:rPr>
        <w:t>سوره</w:t>
      </w:r>
      <w:r w:rsidR="00EC14CB" w:rsidRPr="00801F5E">
        <w:rPr>
          <w:rFonts w:cs="2  Badr" w:hint="cs"/>
          <w:sz w:val="24"/>
          <w:szCs w:val="24"/>
          <w:rtl/>
        </w:rPr>
        <w:t xml:space="preserve"> بقره </w:t>
      </w:r>
      <w:r w:rsidR="00F1191A" w:rsidRPr="00801F5E">
        <w:rPr>
          <w:rFonts w:cs="2  Badr"/>
          <w:sz w:val="24"/>
          <w:szCs w:val="24"/>
          <w:rtl/>
        </w:rPr>
        <w:t>آ</w:t>
      </w:r>
      <w:r w:rsidR="00F1191A" w:rsidRPr="00801F5E">
        <w:rPr>
          <w:rFonts w:cs="2  Badr" w:hint="cs"/>
          <w:sz w:val="24"/>
          <w:szCs w:val="24"/>
          <w:rtl/>
        </w:rPr>
        <w:t>ی</w:t>
      </w:r>
      <w:r w:rsidR="00F1191A" w:rsidRPr="00801F5E">
        <w:rPr>
          <w:rFonts w:cs="2  Badr" w:hint="eastAsia"/>
          <w:sz w:val="24"/>
          <w:szCs w:val="24"/>
          <w:rtl/>
        </w:rPr>
        <w:t>ه</w:t>
      </w:r>
      <w:r w:rsidR="00F1191A" w:rsidRPr="00801F5E">
        <w:rPr>
          <w:rFonts w:cs="2  Badr"/>
          <w:sz w:val="24"/>
          <w:szCs w:val="24"/>
          <w:rtl/>
        </w:rPr>
        <w:t xml:space="preserve"> 114) آمده</w:t>
      </w:r>
      <w:r w:rsidRPr="00801F5E">
        <w:rPr>
          <w:rFonts w:cs="2  Badr" w:hint="cs"/>
          <w:rtl/>
        </w:rPr>
        <w:t xml:space="preserve"> است. در این حدیث آمده است که حضرت شخصی را </w:t>
      </w:r>
      <w:r w:rsidR="00AD5468" w:rsidRPr="00801F5E">
        <w:rPr>
          <w:rFonts w:cs="2  Badr" w:hint="cs"/>
          <w:rtl/>
        </w:rPr>
        <w:t>به‌عنوان</w:t>
      </w:r>
      <w:r w:rsidRPr="00801F5E">
        <w:rPr>
          <w:rFonts w:cs="2  Badr" w:hint="cs"/>
          <w:rtl/>
        </w:rPr>
        <w:t xml:space="preserve"> عامل و </w:t>
      </w:r>
      <w:r w:rsidR="00F1191A" w:rsidRPr="00801F5E">
        <w:rPr>
          <w:rFonts w:cs="2  Badr"/>
          <w:rtl/>
        </w:rPr>
        <w:t>نما</w:t>
      </w:r>
      <w:r w:rsidR="00F1191A" w:rsidRPr="00801F5E">
        <w:rPr>
          <w:rFonts w:cs="2  Badr" w:hint="cs"/>
          <w:rtl/>
        </w:rPr>
        <w:t>ی</w:t>
      </w:r>
      <w:r w:rsidR="00F1191A" w:rsidRPr="00801F5E">
        <w:rPr>
          <w:rFonts w:cs="2  Badr" w:hint="eastAsia"/>
          <w:rtl/>
        </w:rPr>
        <w:t>نده</w:t>
      </w:r>
      <w:r w:rsidRPr="00801F5E">
        <w:rPr>
          <w:rFonts w:cs="2  Badr" w:hint="cs"/>
          <w:rtl/>
        </w:rPr>
        <w:t xml:space="preserve"> خود برای مکه تعیین کردند که ظاهراً 18 سال داشت و به </w:t>
      </w:r>
      <w:r w:rsidR="00016908" w:rsidRPr="00801F5E">
        <w:rPr>
          <w:rFonts w:cs="2  Badr" w:hint="cs"/>
          <w:rtl/>
        </w:rPr>
        <w:t>خاطر سن کم ایشان</w:t>
      </w:r>
      <w:r w:rsidRPr="00801F5E">
        <w:rPr>
          <w:rFonts w:cs="2  Badr" w:hint="cs"/>
          <w:rtl/>
        </w:rPr>
        <w:t xml:space="preserve">، حضرت مورد اعتراض قرار گرفت، ولی حضرت ایستادگی و دفاع کرد و در اواخر این حدیث آمده است که </w:t>
      </w:r>
      <w:r w:rsidR="0087664B" w:rsidRPr="00801F5E">
        <w:rPr>
          <w:rFonts w:cs="2  Badr" w:hint="cs"/>
          <w:rtl/>
        </w:rPr>
        <w:t>«</w:t>
      </w:r>
      <w:r w:rsidR="002C4CC9" w:rsidRPr="00801F5E">
        <w:rPr>
          <w:rFonts w:ascii="Traditional Arabic" w:hAnsi="Traditional Arabic" w:cs="2  Badr" w:hint="cs"/>
          <w:b/>
          <w:bCs/>
          <w:sz w:val="30"/>
          <w:szCs w:val="30"/>
          <w:rtl/>
          <w:lang w:bidi="fa-IR"/>
        </w:rPr>
        <w:t>فَلَيْسَ الْأَكْبَرُ هُوَ الْأَفْضَلَ بَلِ الْأَفْضَلُ هُوَ الْأَكْبَرُ</w:t>
      </w:r>
      <w:r w:rsidR="0087664B" w:rsidRPr="00801F5E">
        <w:rPr>
          <w:rFonts w:cs="2  Badr" w:hint="cs"/>
          <w:rtl/>
        </w:rPr>
        <w:t>»</w:t>
      </w:r>
      <w:r w:rsidR="00F1191A" w:rsidRPr="00801F5E">
        <w:rPr>
          <w:rFonts w:cs="2  Badr"/>
          <w:rtl/>
        </w:rPr>
        <w:t>،</w:t>
      </w:r>
      <w:r w:rsidRPr="00801F5E">
        <w:rPr>
          <w:rFonts w:cs="2  Badr" w:hint="cs"/>
          <w:rtl/>
        </w:rPr>
        <w:t xml:space="preserve"> یعنی ملاک سن نیست. </w:t>
      </w:r>
    </w:p>
    <w:p w:rsidR="00EC14CB" w:rsidRPr="00801F5E" w:rsidRDefault="0085587F" w:rsidP="00F56A04">
      <w:pPr>
        <w:rPr>
          <w:rFonts w:cs="2  Badr"/>
          <w:b/>
          <w:bCs/>
          <w:rtl/>
          <w:lang w:bidi="fa-IR"/>
        </w:rPr>
      </w:pPr>
      <w:r w:rsidRPr="00801F5E">
        <w:rPr>
          <w:rFonts w:cs="2  Badr" w:hint="cs"/>
          <w:rtl/>
        </w:rPr>
        <w:t xml:space="preserve">تکالیفی که حضرت بر </w:t>
      </w:r>
      <w:r w:rsidR="00F1191A" w:rsidRPr="00801F5E">
        <w:rPr>
          <w:rFonts w:cs="2  Badr"/>
          <w:rtl/>
        </w:rPr>
        <w:t>عهده</w:t>
      </w:r>
      <w:r w:rsidRPr="00801F5E">
        <w:rPr>
          <w:rFonts w:cs="2  Badr" w:hint="cs"/>
          <w:rtl/>
        </w:rPr>
        <w:t xml:space="preserve"> آن شخص گذاشتند به این قرار است: </w:t>
      </w:r>
      <w:r w:rsidR="002C4CC9" w:rsidRPr="00801F5E">
        <w:rPr>
          <w:rFonts w:cs="2  Badr" w:hint="cs"/>
          <w:b/>
          <w:bCs/>
          <w:sz w:val="30"/>
          <w:szCs w:val="30"/>
          <w:rtl/>
          <w:lang w:bidi="fa-IR"/>
        </w:rPr>
        <w:t xml:space="preserve">وَ </w:t>
      </w:r>
      <w:r w:rsidR="00F1191A" w:rsidRPr="00801F5E">
        <w:rPr>
          <w:rFonts w:cs="2  Badr"/>
          <w:b/>
          <w:bCs/>
          <w:sz w:val="30"/>
          <w:szCs w:val="30"/>
          <w:rtl/>
          <w:lang w:bidi="fa-IR"/>
        </w:rPr>
        <w:t>کَتَبَ</w:t>
      </w:r>
      <w:r w:rsidR="002C4CC9" w:rsidRPr="00801F5E">
        <w:rPr>
          <w:rFonts w:cs="2  Badr" w:hint="cs"/>
          <w:b/>
          <w:bCs/>
          <w:sz w:val="30"/>
          <w:szCs w:val="30"/>
          <w:rtl/>
          <w:lang w:bidi="fa-IR"/>
        </w:rPr>
        <w:t xml:space="preserve"> رَسُولُ اللَّهِ ص لِعَتَّابِ بْنِ </w:t>
      </w:r>
      <w:r w:rsidR="00F1191A" w:rsidRPr="00801F5E">
        <w:rPr>
          <w:rFonts w:cs="2  Badr"/>
          <w:b/>
          <w:bCs/>
          <w:sz w:val="30"/>
          <w:szCs w:val="30"/>
          <w:rtl/>
          <w:lang w:bidi="fa-IR"/>
        </w:rPr>
        <w:t>أَسِ</w:t>
      </w:r>
      <w:r w:rsidR="00F1191A" w:rsidRPr="00801F5E">
        <w:rPr>
          <w:rFonts w:cs="2  Badr" w:hint="cs"/>
          <w:b/>
          <w:bCs/>
          <w:sz w:val="30"/>
          <w:szCs w:val="30"/>
          <w:rtl/>
          <w:lang w:bidi="fa-IR"/>
        </w:rPr>
        <w:t>ی</w:t>
      </w:r>
      <w:r w:rsidR="00F1191A" w:rsidRPr="00801F5E">
        <w:rPr>
          <w:rFonts w:cs="2  Badr" w:hint="eastAsia"/>
          <w:b/>
          <w:bCs/>
          <w:sz w:val="30"/>
          <w:szCs w:val="30"/>
          <w:rtl/>
          <w:lang w:bidi="fa-IR"/>
        </w:rPr>
        <w:t>دٍ</w:t>
      </w:r>
      <w:r w:rsidR="002C4CC9" w:rsidRPr="00801F5E">
        <w:rPr>
          <w:rFonts w:cs="2  Badr" w:hint="cs"/>
          <w:b/>
          <w:bCs/>
          <w:sz w:val="30"/>
          <w:szCs w:val="30"/>
          <w:rtl/>
          <w:lang w:bidi="fa-IR"/>
        </w:rPr>
        <w:t xml:space="preserve"> عَهْداً</w:t>
      </w:r>
      <w:r w:rsidR="002C4CC9" w:rsidRPr="00801F5E">
        <w:rPr>
          <w:rFonts w:cs="2  Badr" w:hint="cs"/>
          <w:b/>
          <w:bCs/>
          <w:sz w:val="30"/>
          <w:szCs w:val="30"/>
          <w:rtl/>
        </w:rPr>
        <w:t xml:space="preserve"> </w:t>
      </w:r>
      <w:r w:rsidRPr="00801F5E">
        <w:rPr>
          <w:rFonts w:cs="2  Badr" w:hint="cs"/>
          <w:b/>
          <w:bCs/>
          <w:sz w:val="30"/>
          <w:szCs w:val="30"/>
          <w:rtl/>
        </w:rPr>
        <w:t xml:space="preserve">علی مکه، </w:t>
      </w:r>
      <w:r w:rsidR="002C4CC9" w:rsidRPr="00801F5E">
        <w:rPr>
          <w:rFonts w:cs="2  Badr" w:hint="cs"/>
          <w:b/>
          <w:bCs/>
          <w:sz w:val="30"/>
          <w:szCs w:val="30"/>
          <w:rtl/>
          <w:lang w:bidi="fa-IR"/>
        </w:rPr>
        <w:t xml:space="preserve">[قَدْ] فَوَّضَ </w:t>
      </w:r>
      <w:r w:rsidR="00F1191A" w:rsidRPr="00801F5E">
        <w:rPr>
          <w:rFonts w:cs="2  Badr"/>
          <w:b/>
          <w:bCs/>
          <w:sz w:val="30"/>
          <w:szCs w:val="30"/>
          <w:rtl/>
          <w:lang w:bidi="fa-IR"/>
        </w:rPr>
        <w:t>إِلَ</w:t>
      </w:r>
      <w:r w:rsidR="00F1191A" w:rsidRPr="00801F5E">
        <w:rPr>
          <w:rFonts w:cs="2  Badr" w:hint="cs"/>
          <w:b/>
          <w:bCs/>
          <w:sz w:val="30"/>
          <w:szCs w:val="30"/>
          <w:rtl/>
          <w:lang w:bidi="fa-IR"/>
        </w:rPr>
        <w:t>یْ</w:t>
      </w:r>
      <w:r w:rsidR="00F1191A" w:rsidRPr="00801F5E">
        <w:rPr>
          <w:rFonts w:cs="2  Badr" w:hint="eastAsia"/>
          <w:b/>
          <w:bCs/>
          <w:sz w:val="30"/>
          <w:szCs w:val="30"/>
          <w:rtl/>
          <w:lang w:bidi="fa-IR"/>
        </w:rPr>
        <w:t>هِ</w:t>
      </w:r>
      <w:r w:rsidR="002C4CC9" w:rsidRPr="00801F5E">
        <w:rPr>
          <w:rFonts w:cs="2  Badr" w:hint="cs"/>
          <w:b/>
          <w:bCs/>
          <w:sz w:val="30"/>
          <w:szCs w:val="30"/>
          <w:rtl/>
          <w:lang w:bidi="fa-IR"/>
        </w:rPr>
        <w:t xml:space="preserve"> </w:t>
      </w:r>
      <w:r w:rsidR="00F1191A" w:rsidRPr="00801F5E">
        <w:rPr>
          <w:rFonts w:cs="2  Badr"/>
          <w:b/>
          <w:bCs/>
          <w:sz w:val="30"/>
          <w:szCs w:val="30"/>
          <w:rtl/>
          <w:lang w:bidi="fa-IR"/>
        </w:rPr>
        <w:t>تَنْبِ</w:t>
      </w:r>
      <w:r w:rsidR="00F1191A" w:rsidRPr="00801F5E">
        <w:rPr>
          <w:rFonts w:cs="2  Badr" w:hint="cs"/>
          <w:b/>
          <w:bCs/>
          <w:sz w:val="30"/>
          <w:szCs w:val="30"/>
          <w:rtl/>
          <w:lang w:bidi="fa-IR"/>
        </w:rPr>
        <w:t>ی</w:t>
      </w:r>
      <w:r w:rsidR="00F1191A" w:rsidRPr="00801F5E">
        <w:rPr>
          <w:rFonts w:cs="2  Badr" w:hint="eastAsia"/>
          <w:b/>
          <w:bCs/>
          <w:sz w:val="30"/>
          <w:szCs w:val="30"/>
          <w:rtl/>
          <w:lang w:bidi="fa-IR"/>
        </w:rPr>
        <w:t>هَ</w:t>
      </w:r>
      <w:r w:rsidR="002C4CC9" w:rsidRPr="00801F5E">
        <w:rPr>
          <w:rFonts w:cs="2  Badr" w:hint="cs"/>
          <w:b/>
          <w:bCs/>
          <w:sz w:val="30"/>
          <w:szCs w:val="30"/>
          <w:rtl/>
          <w:lang w:bidi="fa-IR"/>
        </w:rPr>
        <w:t xml:space="preserve"> </w:t>
      </w:r>
      <w:r w:rsidR="00F1191A" w:rsidRPr="00801F5E">
        <w:rPr>
          <w:rFonts w:cs="2  Badr"/>
          <w:b/>
          <w:bCs/>
          <w:sz w:val="30"/>
          <w:szCs w:val="30"/>
          <w:rtl/>
          <w:lang w:bidi="fa-IR"/>
        </w:rPr>
        <w:t>غَافِلِکِمْ</w:t>
      </w:r>
      <w:r w:rsidR="002C4CC9" w:rsidRPr="00801F5E">
        <w:rPr>
          <w:rFonts w:cs="2  Badr" w:hint="cs"/>
          <w:b/>
          <w:bCs/>
          <w:sz w:val="30"/>
          <w:szCs w:val="30"/>
          <w:rtl/>
          <w:lang w:bidi="fa-IR"/>
        </w:rPr>
        <w:t xml:space="preserve">، وَ </w:t>
      </w:r>
      <w:r w:rsidR="00F1191A" w:rsidRPr="00801F5E">
        <w:rPr>
          <w:rFonts w:cs="2  Badr"/>
          <w:b/>
          <w:bCs/>
          <w:sz w:val="30"/>
          <w:szCs w:val="30"/>
          <w:rtl/>
          <w:lang w:bidi="fa-IR"/>
        </w:rPr>
        <w:t>تَعْلِ</w:t>
      </w:r>
      <w:r w:rsidR="00F1191A" w:rsidRPr="00801F5E">
        <w:rPr>
          <w:rFonts w:cs="2  Badr" w:hint="cs"/>
          <w:b/>
          <w:bCs/>
          <w:sz w:val="30"/>
          <w:szCs w:val="30"/>
          <w:rtl/>
          <w:lang w:bidi="fa-IR"/>
        </w:rPr>
        <w:t>ی</w:t>
      </w:r>
      <w:r w:rsidR="00F1191A" w:rsidRPr="00801F5E">
        <w:rPr>
          <w:rFonts w:cs="2  Badr" w:hint="eastAsia"/>
          <w:b/>
          <w:bCs/>
          <w:sz w:val="30"/>
          <w:szCs w:val="30"/>
          <w:rtl/>
          <w:lang w:bidi="fa-IR"/>
        </w:rPr>
        <w:t>مَ</w:t>
      </w:r>
      <w:r w:rsidR="002C4CC9" w:rsidRPr="00801F5E">
        <w:rPr>
          <w:rFonts w:cs="2  Badr" w:hint="cs"/>
          <w:b/>
          <w:bCs/>
          <w:sz w:val="30"/>
          <w:szCs w:val="30"/>
          <w:rtl/>
          <w:lang w:bidi="fa-IR"/>
        </w:rPr>
        <w:t xml:space="preserve"> </w:t>
      </w:r>
      <w:r w:rsidR="00F1191A" w:rsidRPr="00801F5E">
        <w:rPr>
          <w:rFonts w:cs="2  Badr"/>
          <w:b/>
          <w:bCs/>
          <w:sz w:val="30"/>
          <w:szCs w:val="30"/>
          <w:rtl/>
          <w:lang w:bidi="fa-IR"/>
        </w:rPr>
        <w:t>جَاهِلِکُمْ</w:t>
      </w:r>
      <w:r w:rsidR="002C4CC9" w:rsidRPr="00801F5E">
        <w:rPr>
          <w:rFonts w:cs="2  Badr" w:hint="cs"/>
          <w:b/>
          <w:bCs/>
          <w:sz w:val="30"/>
          <w:szCs w:val="30"/>
          <w:rtl/>
          <w:lang w:bidi="fa-IR"/>
        </w:rPr>
        <w:t xml:space="preserve">، وَ </w:t>
      </w:r>
      <w:r w:rsidR="00F1191A" w:rsidRPr="00801F5E">
        <w:rPr>
          <w:rFonts w:cs="2  Badr"/>
          <w:b/>
          <w:bCs/>
          <w:sz w:val="30"/>
          <w:szCs w:val="30"/>
          <w:rtl/>
          <w:lang w:bidi="fa-IR"/>
        </w:rPr>
        <w:t>تَقْوِ</w:t>
      </w:r>
      <w:r w:rsidR="00F1191A" w:rsidRPr="00801F5E">
        <w:rPr>
          <w:rFonts w:cs="2  Badr" w:hint="cs"/>
          <w:b/>
          <w:bCs/>
          <w:sz w:val="30"/>
          <w:szCs w:val="30"/>
          <w:rtl/>
          <w:lang w:bidi="fa-IR"/>
        </w:rPr>
        <w:t>ی</w:t>
      </w:r>
      <w:r w:rsidR="00F1191A" w:rsidRPr="00801F5E">
        <w:rPr>
          <w:rFonts w:cs="2  Badr" w:hint="eastAsia"/>
          <w:b/>
          <w:bCs/>
          <w:sz w:val="30"/>
          <w:szCs w:val="30"/>
          <w:rtl/>
          <w:lang w:bidi="fa-IR"/>
        </w:rPr>
        <w:t>مَ</w:t>
      </w:r>
      <w:r w:rsidR="002C4CC9" w:rsidRPr="00801F5E">
        <w:rPr>
          <w:rFonts w:cs="2  Badr" w:hint="cs"/>
          <w:b/>
          <w:bCs/>
          <w:sz w:val="30"/>
          <w:szCs w:val="30"/>
          <w:rtl/>
          <w:lang w:bidi="fa-IR"/>
        </w:rPr>
        <w:t xml:space="preserve"> أَوَدِ  </w:t>
      </w:r>
      <w:r w:rsidR="00F1191A" w:rsidRPr="00801F5E">
        <w:rPr>
          <w:rFonts w:cs="2  Badr"/>
          <w:b/>
          <w:bCs/>
          <w:sz w:val="30"/>
          <w:szCs w:val="30"/>
          <w:rtl/>
          <w:lang w:bidi="fa-IR"/>
        </w:rPr>
        <w:t>مُضْطَرِبِکُمْ</w:t>
      </w:r>
      <w:r w:rsidR="002C4CC9" w:rsidRPr="00801F5E">
        <w:rPr>
          <w:rFonts w:cs="2  Badr" w:hint="cs"/>
          <w:b/>
          <w:bCs/>
          <w:sz w:val="30"/>
          <w:szCs w:val="30"/>
          <w:rtl/>
          <w:lang w:bidi="fa-IR"/>
        </w:rPr>
        <w:t xml:space="preserve">، وَ </w:t>
      </w:r>
      <w:r w:rsidR="00F1191A" w:rsidRPr="00801F5E">
        <w:rPr>
          <w:rFonts w:cs="2  Badr"/>
          <w:b/>
          <w:bCs/>
          <w:sz w:val="30"/>
          <w:szCs w:val="30"/>
          <w:rtl/>
          <w:lang w:bidi="fa-IR"/>
        </w:rPr>
        <w:t>تَأْدِ</w:t>
      </w:r>
      <w:r w:rsidR="00F1191A" w:rsidRPr="00801F5E">
        <w:rPr>
          <w:rFonts w:cs="2  Badr" w:hint="cs"/>
          <w:b/>
          <w:bCs/>
          <w:sz w:val="30"/>
          <w:szCs w:val="30"/>
          <w:rtl/>
          <w:lang w:bidi="fa-IR"/>
        </w:rPr>
        <w:t>ی</w:t>
      </w:r>
      <w:r w:rsidR="00F1191A" w:rsidRPr="00801F5E">
        <w:rPr>
          <w:rFonts w:cs="2  Badr" w:hint="eastAsia"/>
          <w:b/>
          <w:bCs/>
          <w:sz w:val="30"/>
          <w:szCs w:val="30"/>
          <w:rtl/>
          <w:lang w:bidi="fa-IR"/>
        </w:rPr>
        <w:t>بَ</w:t>
      </w:r>
      <w:r w:rsidR="002C4CC9" w:rsidRPr="00801F5E">
        <w:rPr>
          <w:rFonts w:cs="2  Badr" w:hint="cs"/>
          <w:b/>
          <w:bCs/>
          <w:sz w:val="30"/>
          <w:szCs w:val="30"/>
          <w:rtl/>
          <w:lang w:bidi="fa-IR"/>
        </w:rPr>
        <w:t xml:space="preserve"> مَنْ زَالَ عَنْ أَدَبِ اللَّهِ </w:t>
      </w:r>
      <w:r w:rsidR="00F1191A" w:rsidRPr="00801F5E">
        <w:rPr>
          <w:rFonts w:cs="2  Badr"/>
          <w:b/>
          <w:bCs/>
          <w:sz w:val="30"/>
          <w:szCs w:val="30"/>
          <w:rtl/>
          <w:lang w:bidi="fa-IR"/>
        </w:rPr>
        <w:t>مِنْکُمْ</w:t>
      </w:r>
      <w:r w:rsidR="00EC14CB" w:rsidRPr="00801F5E">
        <w:rPr>
          <w:rFonts w:cs="2  Badr" w:hint="cs"/>
          <w:b/>
          <w:bCs/>
          <w:sz w:val="30"/>
          <w:szCs w:val="30"/>
          <w:rtl/>
          <w:lang w:bidi="fa-IR"/>
        </w:rPr>
        <w:t>.</w:t>
      </w:r>
      <w:r w:rsidR="002C4CC9" w:rsidRPr="00801F5E">
        <w:rPr>
          <w:rFonts w:cs="2  Badr" w:hint="cs"/>
          <w:b/>
          <w:bCs/>
          <w:sz w:val="30"/>
          <w:szCs w:val="30"/>
          <w:rtl/>
          <w:lang w:bidi="fa-IR"/>
        </w:rPr>
        <w:t xml:space="preserve"> </w:t>
      </w:r>
    </w:p>
    <w:p w:rsidR="00EC14CB" w:rsidRPr="00801F5E" w:rsidRDefault="00EC14CB" w:rsidP="00F56A04">
      <w:pPr>
        <w:pStyle w:val="Heading2"/>
        <w:numPr>
          <w:ilvl w:val="0"/>
          <w:numId w:val="40"/>
        </w:numPr>
        <w:spacing w:after="0"/>
        <w:rPr>
          <w:rFonts w:cs="2  Badr"/>
          <w:rtl/>
          <w:lang w:bidi="fa-IR"/>
        </w:rPr>
      </w:pPr>
      <w:bookmarkStart w:id="4" w:name="_Toc366281264"/>
      <w:r w:rsidRPr="00801F5E">
        <w:rPr>
          <w:rFonts w:cs="2  Badr" w:hint="cs"/>
          <w:rtl/>
        </w:rPr>
        <w:t>بررسی سندی روایت</w:t>
      </w:r>
      <w:bookmarkEnd w:id="4"/>
      <w:r w:rsidRPr="00801F5E">
        <w:rPr>
          <w:rFonts w:cs="2  Badr" w:hint="cs"/>
          <w:rtl/>
        </w:rPr>
        <w:t xml:space="preserve"> </w:t>
      </w:r>
    </w:p>
    <w:p w:rsidR="0085587F" w:rsidRPr="00801F5E" w:rsidRDefault="0085587F" w:rsidP="00F56A04">
      <w:pPr>
        <w:rPr>
          <w:rFonts w:cs="2  Badr"/>
          <w:rtl/>
        </w:rPr>
      </w:pPr>
      <w:r w:rsidRPr="00801F5E">
        <w:rPr>
          <w:rFonts w:cs="2  Badr" w:hint="cs"/>
          <w:rtl/>
        </w:rPr>
        <w:t xml:space="preserve">در این حدیث اولین نکته بحث سندی است که ظاهراً مرسله است و در تفسیر سند تامی برای این حدیث وجود ندارد. </w:t>
      </w:r>
    </w:p>
    <w:p w:rsidR="00EC14CB" w:rsidRPr="00801F5E" w:rsidRDefault="00EC14CB" w:rsidP="00F56A04">
      <w:pPr>
        <w:pStyle w:val="Heading2"/>
        <w:numPr>
          <w:ilvl w:val="0"/>
          <w:numId w:val="40"/>
        </w:numPr>
        <w:spacing w:after="0"/>
        <w:rPr>
          <w:rFonts w:cs="2  Badr"/>
          <w:rtl/>
        </w:rPr>
      </w:pPr>
      <w:bookmarkStart w:id="5" w:name="_Toc366281265"/>
      <w:r w:rsidRPr="00801F5E">
        <w:rPr>
          <w:rFonts w:cs="2  Badr" w:hint="cs"/>
          <w:rtl/>
        </w:rPr>
        <w:t>بررسی دلالی روایت</w:t>
      </w:r>
      <w:bookmarkEnd w:id="5"/>
    </w:p>
    <w:p w:rsidR="00EC14CB" w:rsidRPr="00801F5E" w:rsidRDefault="00EC14CB" w:rsidP="00F56A04">
      <w:pPr>
        <w:ind w:left="141"/>
        <w:rPr>
          <w:rFonts w:cs="2  Badr"/>
          <w:rtl/>
          <w:lang w:bidi="fa-IR"/>
        </w:rPr>
      </w:pPr>
      <w:r w:rsidRPr="00801F5E">
        <w:rPr>
          <w:rFonts w:cs="2  Badr" w:hint="cs"/>
          <w:rtl/>
          <w:lang w:bidi="fa-IR"/>
        </w:rPr>
        <w:t xml:space="preserve">اما از لحاظ دلالت به بیان چند نکته </w:t>
      </w:r>
      <w:r w:rsidR="007335A0" w:rsidRPr="00801F5E">
        <w:rPr>
          <w:rFonts w:cs="2  Badr" w:hint="cs"/>
          <w:rtl/>
          <w:lang w:bidi="fa-IR"/>
        </w:rPr>
        <w:t xml:space="preserve">در مورد این روایت </w:t>
      </w:r>
      <w:r w:rsidRPr="00801F5E">
        <w:rPr>
          <w:rFonts w:cs="2  Badr" w:hint="cs"/>
          <w:rtl/>
          <w:lang w:bidi="fa-IR"/>
        </w:rPr>
        <w:t xml:space="preserve">خواهیم پرداخت. </w:t>
      </w:r>
    </w:p>
    <w:p w:rsidR="00EC14CB" w:rsidRPr="00801F5E" w:rsidRDefault="007335A0" w:rsidP="00F56A04">
      <w:pPr>
        <w:pStyle w:val="Heading3"/>
        <w:numPr>
          <w:ilvl w:val="0"/>
          <w:numId w:val="43"/>
        </w:numPr>
        <w:bidi/>
        <w:spacing w:after="0"/>
        <w:rPr>
          <w:rFonts w:cs="2  Badr"/>
          <w:rtl/>
          <w:lang w:bidi="fa-IR"/>
        </w:rPr>
      </w:pPr>
      <w:bookmarkStart w:id="6" w:name="_Toc366281266"/>
      <w:r w:rsidRPr="00801F5E">
        <w:rPr>
          <w:rFonts w:cs="2  Badr" w:hint="cs"/>
          <w:rtl/>
          <w:lang w:bidi="fa-IR"/>
        </w:rPr>
        <w:t xml:space="preserve">نوع حکم در </w:t>
      </w:r>
      <w:r w:rsidRPr="00801F5E">
        <w:rPr>
          <w:rFonts w:cs="2  Badr" w:hint="cs"/>
          <w:b w:val="0"/>
          <w:bCs w:val="0"/>
          <w:sz w:val="30"/>
          <w:szCs w:val="30"/>
          <w:rtl/>
        </w:rPr>
        <w:t>«</w:t>
      </w:r>
      <w:r w:rsidRPr="00801F5E">
        <w:rPr>
          <w:rFonts w:cs="2  Badr" w:hint="cs"/>
          <w:rtl/>
          <w:lang w:bidi="fa-IR"/>
        </w:rPr>
        <w:t>فَوَّضَ إِلَيْهِ</w:t>
      </w:r>
      <w:r w:rsidRPr="00801F5E">
        <w:rPr>
          <w:rFonts w:cs="2  Badr" w:hint="cs"/>
          <w:b w:val="0"/>
          <w:bCs w:val="0"/>
          <w:sz w:val="30"/>
          <w:szCs w:val="30"/>
          <w:rtl/>
        </w:rPr>
        <w:t>»</w:t>
      </w:r>
      <w:bookmarkEnd w:id="6"/>
    </w:p>
    <w:p w:rsidR="0085587F" w:rsidRPr="00801F5E" w:rsidRDefault="00F1191A" w:rsidP="00F56A04">
      <w:pPr>
        <w:rPr>
          <w:rFonts w:cs="2  Badr"/>
          <w:rtl/>
        </w:rPr>
      </w:pPr>
      <w:r w:rsidRPr="00801F5E">
        <w:rPr>
          <w:rFonts w:cs="2  Badr"/>
          <w:rtl/>
        </w:rPr>
        <w:t>نکته</w:t>
      </w:r>
      <w:r w:rsidR="0085587F" w:rsidRPr="00801F5E">
        <w:rPr>
          <w:rFonts w:cs="2  Badr" w:hint="cs"/>
          <w:rtl/>
        </w:rPr>
        <w:t xml:space="preserve"> </w:t>
      </w:r>
      <w:r w:rsidR="00EC14CB" w:rsidRPr="00801F5E">
        <w:rPr>
          <w:rFonts w:cs="2  Badr" w:hint="cs"/>
          <w:rtl/>
        </w:rPr>
        <w:t>اول</w:t>
      </w:r>
      <w:r w:rsidR="0085587F" w:rsidRPr="00801F5E">
        <w:rPr>
          <w:rFonts w:cs="2  Badr" w:hint="cs"/>
          <w:rtl/>
        </w:rPr>
        <w:t xml:space="preserve"> این است که </w:t>
      </w:r>
      <w:r w:rsidR="007335A0" w:rsidRPr="00801F5E">
        <w:rPr>
          <w:rFonts w:cs="2  Badr" w:hint="cs"/>
          <w:b/>
          <w:bCs/>
          <w:sz w:val="30"/>
          <w:szCs w:val="30"/>
          <w:rtl/>
        </w:rPr>
        <w:t>«</w:t>
      </w:r>
      <w:r w:rsidR="007335A0" w:rsidRPr="00801F5E">
        <w:rPr>
          <w:rFonts w:cs="2  Badr" w:hint="cs"/>
          <w:b/>
          <w:bCs/>
          <w:rtl/>
          <w:lang w:bidi="fa-IR"/>
        </w:rPr>
        <w:t>فَوَّضَ إِلَيْهِ</w:t>
      </w:r>
      <w:r w:rsidR="007335A0" w:rsidRPr="00801F5E">
        <w:rPr>
          <w:rFonts w:cs="2  Badr" w:hint="cs"/>
          <w:b/>
          <w:bCs/>
          <w:sz w:val="30"/>
          <w:szCs w:val="30"/>
          <w:rtl/>
        </w:rPr>
        <w:t>»</w:t>
      </w:r>
      <w:r w:rsidR="0085587F" w:rsidRPr="00801F5E">
        <w:rPr>
          <w:rFonts w:cs="2  Badr" w:hint="cs"/>
          <w:rtl/>
        </w:rPr>
        <w:t xml:space="preserve"> ظاهرش این است که تفویضی که </w:t>
      </w:r>
      <w:r w:rsidR="00016908" w:rsidRPr="00801F5E">
        <w:rPr>
          <w:rFonts w:cs="2  Badr" w:hint="cs"/>
          <w:rtl/>
        </w:rPr>
        <w:t>پیامبر</w:t>
      </w:r>
      <w:r w:rsidR="0085587F" w:rsidRPr="00801F5E">
        <w:rPr>
          <w:rFonts w:cs="2  Badr" w:hint="cs"/>
          <w:rtl/>
        </w:rPr>
        <w:t xml:space="preserve"> به او کرده است به تبع تفویض ولایتی است که به او داده ا</w:t>
      </w:r>
      <w:r w:rsidR="00EC14CB" w:rsidRPr="00801F5E">
        <w:rPr>
          <w:rFonts w:cs="2  Badr" w:hint="cs"/>
          <w:rtl/>
        </w:rPr>
        <w:t xml:space="preserve">ست نه اینکه از باب حکومتی </w:t>
      </w:r>
      <w:r w:rsidRPr="00801F5E">
        <w:rPr>
          <w:rFonts w:cs="2  Badr"/>
          <w:rtl/>
        </w:rPr>
        <w:t>وظ</w:t>
      </w:r>
      <w:r w:rsidRPr="00801F5E">
        <w:rPr>
          <w:rFonts w:cs="2  Badr" w:hint="cs"/>
          <w:rtl/>
        </w:rPr>
        <w:t>ی</w:t>
      </w:r>
      <w:r w:rsidRPr="00801F5E">
        <w:rPr>
          <w:rFonts w:cs="2  Badr" w:hint="eastAsia"/>
          <w:rtl/>
        </w:rPr>
        <w:t>فه‌ا</w:t>
      </w:r>
      <w:r w:rsidRPr="00801F5E">
        <w:rPr>
          <w:rFonts w:cs="2  Badr" w:hint="cs"/>
          <w:rtl/>
        </w:rPr>
        <w:t>ی</w:t>
      </w:r>
      <w:r w:rsidR="0085587F" w:rsidRPr="00801F5E">
        <w:rPr>
          <w:rFonts w:cs="2  Badr" w:hint="cs"/>
          <w:rtl/>
        </w:rPr>
        <w:t xml:space="preserve"> به او بدهد، بلکه از حیث اینکه او حاکم و امیر شد، </w:t>
      </w:r>
      <w:r w:rsidR="00016908" w:rsidRPr="00801F5E">
        <w:rPr>
          <w:rFonts w:cs="2  Badr" w:hint="cs"/>
          <w:rtl/>
        </w:rPr>
        <w:t>پیامبر</w:t>
      </w:r>
      <w:r w:rsidR="0085587F" w:rsidRPr="00801F5E">
        <w:rPr>
          <w:rFonts w:cs="2  Badr" w:hint="cs"/>
          <w:rtl/>
        </w:rPr>
        <w:t xml:space="preserve"> این مسئولیت را به او داد، یعنی در واقع چون این مسئولیت عمارت را به او داد، این تکالیف نیز به او سپرده شده است نه اینکه حکم حکومتی خاص باشد.</w:t>
      </w:r>
    </w:p>
    <w:p w:rsidR="007335A0" w:rsidRPr="00801F5E" w:rsidRDefault="00F56A04" w:rsidP="00F56A04">
      <w:pPr>
        <w:pStyle w:val="Heading3"/>
        <w:numPr>
          <w:ilvl w:val="0"/>
          <w:numId w:val="43"/>
        </w:numPr>
        <w:bidi/>
        <w:spacing w:after="0"/>
        <w:rPr>
          <w:rFonts w:cs="2  Badr"/>
          <w:rtl/>
        </w:rPr>
      </w:pPr>
      <w:bookmarkStart w:id="7" w:name="_Toc366281267"/>
      <w:r w:rsidRPr="00801F5E">
        <w:rPr>
          <w:rFonts w:cs="2  Badr" w:hint="cs"/>
          <w:rtl/>
        </w:rPr>
        <w:lastRenderedPageBreak/>
        <w:t xml:space="preserve">چهار </w:t>
      </w:r>
      <w:r w:rsidR="00F1191A" w:rsidRPr="00801F5E">
        <w:rPr>
          <w:rFonts w:cs="2  Badr"/>
          <w:rtl/>
        </w:rPr>
        <w:t>وظ</w:t>
      </w:r>
      <w:r w:rsidR="00F1191A" w:rsidRPr="00801F5E">
        <w:rPr>
          <w:rFonts w:cs="2  Badr" w:hint="cs"/>
          <w:rtl/>
        </w:rPr>
        <w:t>ی</w:t>
      </w:r>
      <w:r w:rsidR="00F1191A" w:rsidRPr="00801F5E">
        <w:rPr>
          <w:rFonts w:cs="2  Badr" w:hint="eastAsia"/>
          <w:rtl/>
        </w:rPr>
        <w:t>فه</w:t>
      </w:r>
      <w:r w:rsidRPr="00801F5E">
        <w:rPr>
          <w:rFonts w:cs="2  Badr" w:hint="cs"/>
          <w:rtl/>
        </w:rPr>
        <w:t xml:space="preserve"> طولی حاکم</w:t>
      </w:r>
      <w:bookmarkEnd w:id="7"/>
    </w:p>
    <w:p w:rsidR="007335A0" w:rsidRPr="00801F5E" w:rsidRDefault="00F1191A" w:rsidP="00F56A04">
      <w:pPr>
        <w:rPr>
          <w:rFonts w:cs="2  Badr"/>
          <w:rtl/>
        </w:rPr>
      </w:pPr>
      <w:r w:rsidRPr="00801F5E">
        <w:rPr>
          <w:rFonts w:cs="2  Badr"/>
          <w:rtl/>
        </w:rPr>
        <w:t>نکته</w:t>
      </w:r>
      <w:r w:rsidR="007335A0" w:rsidRPr="00801F5E">
        <w:rPr>
          <w:rFonts w:cs="2  Badr" w:hint="cs"/>
          <w:rtl/>
        </w:rPr>
        <w:t xml:space="preserve"> د</w:t>
      </w:r>
      <w:r w:rsidR="0085587F" w:rsidRPr="00801F5E">
        <w:rPr>
          <w:rFonts w:cs="2  Badr" w:hint="cs"/>
          <w:rtl/>
        </w:rPr>
        <w:t xml:space="preserve">وم این است که چهار تعبیر </w:t>
      </w:r>
      <w:r w:rsidR="007335A0" w:rsidRPr="00801F5E">
        <w:rPr>
          <w:rFonts w:cs="2  Badr" w:hint="cs"/>
          <w:rtl/>
        </w:rPr>
        <w:t xml:space="preserve">در روایت </w:t>
      </w:r>
      <w:r w:rsidR="0085587F" w:rsidRPr="00801F5E">
        <w:rPr>
          <w:rFonts w:cs="2  Badr" w:hint="cs"/>
          <w:rtl/>
        </w:rPr>
        <w:t>آمده است</w:t>
      </w:r>
      <w:r w:rsidR="007335A0" w:rsidRPr="00801F5E">
        <w:rPr>
          <w:rFonts w:cs="2  Badr" w:hint="cs"/>
          <w:rtl/>
        </w:rPr>
        <w:t>؛</w:t>
      </w:r>
      <w:r w:rsidR="0085587F" w:rsidRPr="00801F5E">
        <w:rPr>
          <w:rFonts w:cs="2  Badr" w:hint="cs"/>
          <w:rtl/>
        </w:rPr>
        <w:t xml:space="preserve"> </w:t>
      </w:r>
    </w:p>
    <w:p w:rsidR="007335A0" w:rsidRPr="00801F5E" w:rsidRDefault="007335A0" w:rsidP="00F56A04">
      <w:pPr>
        <w:rPr>
          <w:rFonts w:cs="2  Badr"/>
          <w:b/>
          <w:bCs/>
          <w:rtl/>
        </w:rPr>
      </w:pPr>
      <w:r w:rsidRPr="00801F5E">
        <w:rPr>
          <w:rFonts w:cs="2  Badr" w:hint="cs"/>
          <w:b/>
          <w:bCs/>
          <w:rtl/>
        </w:rPr>
        <w:t xml:space="preserve">الف. </w:t>
      </w:r>
      <w:r w:rsidR="00F1191A" w:rsidRPr="00801F5E">
        <w:rPr>
          <w:rFonts w:cs="2  Badr"/>
          <w:b/>
          <w:bCs/>
          <w:sz w:val="30"/>
          <w:szCs w:val="30"/>
          <w:rtl/>
          <w:lang w:bidi="fa-IR"/>
        </w:rPr>
        <w:t>تَنْبِ</w:t>
      </w:r>
      <w:r w:rsidR="00F1191A" w:rsidRPr="00801F5E">
        <w:rPr>
          <w:rFonts w:cs="2  Badr" w:hint="cs"/>
          <w:b/>
          <w:bCs/>
          <w:sz w:val="30"/>
          <w:szCs w:val="30"/>
          <w:rtl/>
          <w:lang w:bidi="fa-IR"/>
        </w:rPr>
        <w:t>ی</w:t>
      </w:r>
      <w:r w:rsidR="00F1191A" w:rsidRPr="00801F5E">
        <w:rPr>
          <w:rFonts w:cs="2  Badr" w:hint="eastAsia"/>
          <w:b/>
          <w:bCs/>
          <w:sz w:val="30"/>
          <w:szCs w:val="30"/>
          <w:rtl/>
          <w:lang w:bidi="fa-IR"/>
        </w:rPr>
        <w:t>هَ</w:t>
      </w:r>
      <w:r w:rsidRPr="00801F5E">
        <w:rPr>
          <w:rFonts w:cs="2  Badr" w:hint="cs"/>
          <w:b/>
          <w:bCs/>
          <w:sz w:val="30"/>
          <w:szCs w:val="30"/>
          <w:rtl/>
          <w:lang w:bidi="fa-IR"/>
        </w:rPr>
        <w:t xml:space="preserve"> </w:t>
      </w:r>
      <w:r w:rsidR="00F1191A" w:rsidRPr="00801F5E">
        <w:rPr>
          <w:rFonts w:cs="2  Badr"/>
          <w:b/>
          <w:bCs/>
          <w:sz w:val="30"/>
          <w:szCs w:val="30"/>
          <w:rtl/>
          <w:lang w:bidi="fa-IR"/>
        </w:rPr>
        <w:t>غَافِلِکِمْ</w:t>
      </w:r>
    </w:p>
    <w:p w:rsidR="007335A0" w:rsidRPr="00801F5E" w:rsidRDefault="007335A0" w:rsidP="00F56A04">
      <w:pPr>
        <w:rPr>
          <w:rFonts w:cs="2  Badr"/>
          <w:b/>
          <w:bCs/>
          <w:rtl/>
        </w:rPr>
      </w:pPr>
      <w:r w:rsidRPr="00801F5E">
        <w:rPr>
          <w:rFonts w:cs="2  Badr" w:hint="cs"/>
          <w:b/>
          <w:bCs/>
          <w:rtl/>
        </w:rPr>
        <w:t xml:space="preserve">ب. </w:t>
      </w:r>
      <w:r w:rsidR="00F1191A" w:rsidRPr="00801F5E">
        <w:rPr>
          <w:rFonts w:cs="2  Badr"/>
          <w:b/>
          <w:bCs/>
          <w:sz w:val="30"/>
          <w:szCs w:val="30"/>
          <w:rtl/>
          <w:lang w:bidi="fa-IR"/>
        </w:rPr>
        <w:t>تَعْلِ</w:t>
      </w:r>
      <w:r w:rsidR="00F1191A" w:rsidRPr="00801F5E">
        <w:rPr>
          <w:rFonts w:cs="2  Badr" w:hint="cs"/>
          <w:b/>
          <w:bCs/>
          <w:sz w:val="30"/>
          <w:szCs w:val="30"/>
          <w:rtl/>
          <w:lang w:bidi="fa-IR"/>
        </w:rPr>
        <w:t>ی</w:t>
      </w:r>
      <w:r w:rsidR="00F1191A" w:rsidRPr="00801F5E">
        <w:rPr>
          <w:rFonts w:cs="2  Badr" w:hint="eastAsia"/>
          <w:b/>
          <w:bCs/>
          <w:sz w:val="30"/>
          <w:szCs w:val="30"/>
          <w:rtl/>
          <w:lang w:bidi="fa-IR"/>
        </w:rPr>
        <w:t>مَ</w:t>
      </w:r>
      <w:r w:rsidRPr="00801F5E">
        <w:rPr>
          <w:rFonts w:cs="2  Badr" w:hint="cs"/>
          <w:b/>
          <w:bCs/>
          <w:sz w:val="30"/>
          <w:szCs w:val="30"/>
          <w:rtl/>
          <w:lang w:bidi="fa-IR"/>
        </w:rPr>
        <w:t xml:space="preserve"> </w:t>
      </w:r>
      <w:r w:rsidR="00F1191A" w:rsidRPr="00801F5E">
        <w:rPr>
          <w:rFonts w:cs="2  Badr"/>
          <w:b/>
          <w:bCs/>
          <w:sz w:val="30"/>
          <w:szCs w:val="30"/>
          <w:rtl/>
          <w:lang w:bidi="fa-IR"/>
        </w:rPr>
        <w:t>جَاهِلِکُمْ</w:t>
      </w:r>
      <w:r w:rsidRPr="00801F5E">
        <w:rPr>
          <w:rFonts w:cs="2  Badr" w:hint="cs"/>
          <w:b/>
          <w:bCs/>
          <w:rtl/>
        </w:rPr>
        <w:t xml:space="preserve"> </w:t>
      </w:r>
    </w:p>
    <w:p w:rsidR="007335A0" w:rsidRPr="00801F5E" w:rsidRDefault="007335A0" w:rsidP="00F56A04">
      <w:pPr>
        <w:rPr>
          <w:rFonts w:cs="2  Badr"/>
          <w:b/>
          <w:bCs/>
          <w:rtl/>
        </w:rPr>
      </w:pPr>
      <w:r w:rsidRPr="00801F5E">
        <w:rPr>
          <w:rFonts w:cs="2  Badr" w:hint="cs"/>
          <w:b/>
          <w:bCs/>
          <w:rtl/>
        </w:rPr>
        <w:t>ج.</w:t>
      </w:r>
      <w:r w:rsidR="0085587F" w:rsidRPr="00801F5E">
        <w:rPr>
          <w:rFonts w:cs="2  Badr" w:hint="cs"/>
          <w:b/>
          <w:bCs/>
          <w:rtl/>
        </w:rPr>
        <w:t xml:space="preserve"> </w:t>
      </w:r>
      <w:r w:rsidR="00F1191A" w:rsidRPr="00801F5E">
        <w:rPr>
          <w:rFonts w:cs="2  Badr"/>
          <w:b/>
          <w:bCs/>
          <w:sz w:val="30"/>
          <w:szCs w:val="30"/>
          <w:rtl/>
          <w:lang w:bidi="fa-IR"/>
        </w:rPr>
        <w:t>تَقْوِ</w:t>
      </w:r>
      <w:r w:rsidR="00F1191A" w:rsidRPr="00801F5E">
        <w:rPr>
          <w:rFonts w:cs="2  Badr" w:hint="cs"/>
          <w:b/>
          <w:bCs/>
          <w:sz w:val="30"/>
          <w:szCs w:val="30"/>
          <w:rtl/>
          <w:lang w:bidi="fa-IR"/>
        </w:rPr>
        <w:t>ی</w:t>
      </w:r>
      <w:r w:rsidR="00F1191A" w:rsidRPr="00801F5E">
        <w:rPr>
          <w:rFonts w:cs="2  Badr" w:hint="eastAsia"/>
          <w:b/>
          <w:bCs/>
          <w:sz w:val="30"/>
          <w:szCs w:val="30"/>
          <w:rtl/>
          <w:lang w:bidi="fa-IR"/>
        </w:rPr>
        <w:t>مَ</w:t>
      </w:r>
      <w:r w:rsidRPr="00801F5E">
        <w:rPr>
          <w:rFonts w:cs="2  Badr" w:hint="cs"/>
          <w:b/>
          <w:bCs/>
          <w:sz w:val="30"/>
          <w:szCs w:val="30"/>
          <w:rtl/>
          <w:lang w:bidi="fa-IR"/>
        </w:rPr>
        <w:t xml:space="preserve"> أَوَدِ  </w:t>
      </w:r>
      <w:r w:rsidR="00F1191A" w:rsidRPr="00801F5E">
        <w:rPr>
          <w:rFonts w:cs="2  Badr"/>
          <w:b/>
          <w:bCs/>
          <w:sz w:val="30"/>
          <w:szCs w:val="30"/>
          <w:rtl/>
          <w:lang w:bidi="fa-IR"/>
        </w:rPr>
        <w:t>مُضْطَرِبِکُمْ</w:t>
      </w:r>
      <w:r w:rsidR="0085587F" w:rsidRPr="00801F5E">
        <w:rPr>
          <w:rFonts w:cs="2  Badr" w:hint="cs"/>
          <w:b/>
          <w:bCs/>
          <w:rtl/>
        </w:rPr>
        <w:t xml:space="preserve"> </w:t>
      </w:r>
    </w:p>
    <w:p w:rsidR="0085587F" w:rsidRPr="00801F5E" w:rsidRDefault="007335A0" w:rsidP="00F56A04">
      <w:pPr>
        <w:rPr>
          <w:rFonts w:cs="2  Badr"/>
          <w:b/>
          <w:bCs/>
          <w:sz w:val="30"/>
          <w:szCs w:val="30"/>
          <w:rtl/>
        </w:rPr>
      </w:pPr>
      <w:r w:rsidRPr="00801F5E">
        <w:rPr>
          <w:rFonts w:cs="2  Badr" w:hint="cs"/>
          <w:b/>
          <w:bCs/>
          <w:rtl/>
        </w:rPr>
        <w:t xml:space="preserve">د. </w:t>
      </w:r>
      <w:r w:rsidR="00F1191A" w:rsidRPr="00801F5E">
        <w:rPr>
          <w:rFonts w:cs="2  Badr"/>
          <w:b/>
          <w:bCs/>
          <w:sz w:val="30"/>
          <w:szCs w:val="30"/>
          <w:rtl/>
          <w:lang w:bidi="fa-IR"/>
        </w:rPr>
        <w:t>تَأْدِ</w:t>
      </w:r>
      <w:r w:rsidR="00F1191A" w:rsidRPr="00801F5E">
        <w:rPr>
          <w:rFonts w:cs="2  Badr" w:hint="cs"/>
          <w:b/>
          <w:bCs/>
          <w:sz w:val="30"/>
          <w:szCs w:val="30"/>
          <w:rtl/>
          <w:lang w:bidi="fa-IR"/>
        </w:rPr>
        <w:t>ی</w:t>
      </w:r>
      <w:r w:rsidR="00F1191A" w:rsidRPr="00801F5E">
        <w:rPr>
          <w:rFonts w:cs="2  Badr" w:hint="eastAsia"/>
          <w:b/>
          <w:bCs/>
          <w:sz w:val="30"/>
          <w:szCs w:val="30"/>
          <w:rtl/>
          <w:lang w:bidi="fa-IR"/>
        </w:rPr>
        <w:t>بَ</w:t>
      </w:r>
      <w:r w:rsidRPr="00801F5E">
        <w:rPr>
          <w:rFonts w:cs="2  Badr" w:hint="cs"/>
          <w:b/>
          <w:bCs/>
          <w:sz w:val="30"/>
          <w:szCs w:val="30"/>
          <w:rtl/>
          <w:lang w:bidi="fa-IR"/>
        </w:rPr>
        <w:t xml:space="preserve"> مَنْ زَالَ عَنْ أَدَبِ اللَّهِ </w:t>
      </w:r>
      <w:r w:rsidR="00F1191A" w:rsidRPr="00801F5E">
        <w:rPr>
          <w:rFonts w:cs="2  Badr"/>
          <w:b/>
          <w:bCs/>
          <w:sz w:val="30"/>
          <w:szCs w:val="30"/>
          <w:rtl/>
          <w:lang w:bidi="fa-IR"/>
        </w:rPr>
        <w:t>مِنْکُمْ</w:t>
      </w:r>
    </w:p>
    <w:p w:rsidR="0085587F" w:rsidRPr="00801F5E" w:rsidRDefault="007335A0" w:rsidP="00F56A04">
      <w:pPr>
        <w:rPr>
          <w:rFonts w:cs="2  Badr"/>
          <w:rtl/>
        </w:rPr>
      </w:pPr>
      <w:r w:rsidRPr="00801F5E">
        <w:rPr>
          <w:rFonts w:cs="2  Badr" w:hint="cs"/>
          <w:rtl/>
        </w:rPr>
        <w:t xml:space="preserve">اول اینکه تنبیه غافل کند یعنی اگر کسی </w:t>
      </w:r>
      <w:r w:rsidR="00F1191A" w:rsidRPr="00801F5E">
        <w:rPr>
          <w:rFonts w:cs="2  Badr"/>
          <w:rtl/>
        </w:rPr>
        <w:t>م</w:t>
      </w:r>
      <w:r w:rsidR="00F1191A" w:rsidRPr="00801F5E">
        <w:rPr>
          <w:rFonts w:cs="2  Badr" w:hint="cs"/>
          <w:rtl/>
        </w:rPr>
        <w:t>ی‌</w:t>
      </w:r>
      <w:r w:rsidR="00F1191A" w:rsidRPr="00801F5E">
        <w:rPr>
          <w:rFonts w:cs="2  Badr" w:hint="eastAsia"/>
          <w:rtl/>
        </w:rPr>
        <w:t>داند</w:t>
      </w:r>
      <w:r w:rsidRPr="00801F5E">
        <w:rPr>
          <w:rFonts w:cs="2  Badr" w:hint="cs"/>
          <w:rtl/>
        </w:rPr>
        <w:t xml:space="preserve"> ولی فراموش کرده و غفلت دارد باید به او آگاهی دهد و </w:t>
      </w:r>
      <w:r w:rsidR="0085587F" w:rsidRPr="00801F5E">
        <w:rPr>
          <w:rFonts w:cs="2  Badr" w:hint="cs"/>
          <w:rtl/>
        </w:rPr>
        <w:t xml:space="preserve">در تعلیم جاهل </w:t>
      </w:r>
      <w:r w:rsidR="00F1191A" w:rsidRPr="00801F5E">
        <w:rPr>
          <w:rFonts w:cs="2  Badr"/>
          <w:rtl/>
        </w:rPr>
        <w:t>وظ</w:t>
      </w:r>
      <w:r w:rsidR="00F1191A" w:rsidRPr="00801F5E">
        <w:rPr>
          <w:rFonts w:cs="2  Badr" w:hint="cs"/>
          <w:rtl/>
        </w:rPr>
        <w:t>ی</w:t>
      </w:r>
      <w:r w:rsidR="00F1191A" w:rsidRPr="00801F5E">
        <w:rPr>
          <w:rFonts w:cs="2  Badr" w:hint="eastAsia"/>
          <w:rtl/>
        </w:rPr>
        <w:t>فه</w:t>
      </w:r>
      <w:r w:rsidR="0085587F" w:rsidRPr="00801F5E">
        <w:rPr>
          <w:rFonts w:cs="2  Badr" w:hint="cs"/>
          <w:rtl/>
        </w:rPr>
        <w:t xml:space="preserve"> امیر این است که مردم را به وظایفشان آگاه کند. در اینجا تنبیه </w:t>
      </w:r>
      <w:r w:rsidR="00F1191A" w:rsidRPr="00801F5E">
        <w:rPr>
          <w:rFonts w:cs="2  Badr"/>
          <w:rtl/>
        </w:rPr>
        <w:t>وظ</w:t>
      </w:r>
      <w:r w:rsidR="00F1191A" w:rsidRPr="00801F5E">
        <w:rPr>
          <w:rFonts w:cs="2  Badr" w:hint="cs"/>
          <w:rtl/>
        </w:rPr>
        <w:t>ی</w:t>
      </w:r>
      <w:r w:rsidR="00F1191A" w:rsidRPr="00801F5E">
        <w:rPr>
          <w:rFonts w:cs="2  Badr" w:hint="eastAsia"/>
          <w:rtl/>
        </w:rPr>
        <w:t>فه</w:t>
      </w:r>
      <w:r w:rsidR="0085587F" w:rsidRPr="00801F5E">
        <w:rPr>
          <w:rFonts w:cs="2  Badr" w:hint="cs"/>
          <w:rtl/>
        </w:rPr>
        <w:t xml:space="preserve"> تع</w:t>
      </w:r>
      <w:r w:rsidRPr="00801F5E">
        <w:rPr>
          <w:rFonts w:cs="2  Badr" w:hint="cs"/>
          <w:rtl/>
        </w:rPr>
        <w:t xml:space="preserve">لیمی نیست بلکه </w:t>
      </w:r>
      <w:r w:rsidR="00F1191A" w:rsidRPr="00801F5E">
        <w:rPr>
          <w:rFonts w:cs="2  Badr"/>
          <w:rtl/>
        </w:rPr>
        <w:t>وظ</w:t>
      </w:r>
      <w:r w:rsidR="00F1191A" w:rsidRPr="00801F5E">
        <w:rPr>
          <w:rFonts w:cs="2  Badr" w:hint="cs"/>
          <w:rtl/>
        </w:rPr>
        <w:t>ی</w:t>
      </w:r>
      <w:r w:rsidR="00F1191A" w:rsidRPr="00801F5E">
        <w:rPr>
          <w:rFonts w:cs="2  Badr" w:hint="eastAsia"/>
          <w:rtl/>
        </w:rPr>
        <w:t>فه</w:t>
      </w:r>
      <w:r w:rsidRPr="00801F5E">
        <w:rPr>
          <w:rFonts w:cs="2  Badr" w:hint="cs"/>
          <w:rtl/>
        </w:rPr>
        <w:t xml:space="preserve"> تربیتی است</w:t>
      </w:r>
      <w:r w:rsidR="0085587F" w:rsidRPr="00801F5E">
        <w:rPr>
          <w:rFonts w:cs="2  Badr" w:hint="cs"/>
          <w:rtl/>
        </w:rPr>
        <w:t>، اینکه افراد را متوجه کند و نگذارد غافل شوند.</w:t>
      </w:r>
    </w:p>
    <w:p w:rsidR="0085587F" w:rsidRPr="00801F5E" w:rsidRDefault="00F56A04" w:rsidP="00F56A04">
      <w:pPr>
        <w:rPr>
          <w:rFonts w:cs="2  Badr"/>
          <w:rtl/>
        </w:rPr>
      </w:pPr>
      <w:r w:rsidRPr="00801F5E">
        <w:rPr>
          <w:rFonts w:cs="2  Badr" w:hint="cs"/>
          <w:rtl/>
        </w:rPr>
        <w:t xml:space="preserve">تقویم این است که اگر کسی </w:t>
      </w:r>
      <w:r w:rsidR="00F1191A" w:rsidRPr="00801F5E">
        <w:rPr>
          <w:rFonts w:cs="2  Badr"/>
          <w:rtl/>
        </w:rPr>
        <w:t>م</w:t>
      </w:r>
      <w:r w:rsidR="00F1191A" w:rsidRPr="00801F5E">
        <w:rPr>
          <w:rFonts w:cs="2  Badr" w:hint="cs"/>
          <w:rtl/>
        </w:rPr>
        <w:t>ی‌</w:t>
      </w:r>
      <w:r w:rsidR="00F1191A" w:rsidRPr="00801F5E">
        <w:rPr>
          <w:rFonts w:cs="2  Badr" w:hint="eastAsia"/>
          <w:rtl/>
        </w:rPr>
        <w:t>دانست</w:t>
      </w:r>
      <w:r w:rsidR="0085587F" w:rsidRPr="00801F5E">
        <w:rPr>
          <w:rFonts w:cs="2  Badr" w:hint="cs"/>
          <w:rtl/>
        </w:rPr>
        <w:t xml:space="preserve"> و غافل نبود ولی د</w:t>
      </w:r>
      <w:r w:rsidRPr="00801F5E">
        <w:rPr>
          <w:rFonts w:cs="2  Badr" w:hint="cs"/>
          <w:rtl/>
        </w:rPr>
        <w:t xml:space="preserve">ر اضطراب و ضلالت افتاده است، </w:t>
      </w:r>
      <w:r w:rsidR="00F1191A" w:rsidRPr="00801F5E">
        <w:rPr>
          <w:rFonts w:cs="2  Badr"/>
          <w:rtl/>
        </w:rPr>
        <w:t>م</w:t>
      </w:r>
      <w:r w:rsidR="00F1191A" w:rsidRPr="00801F5E">
        <w:rPr>
          <w:rFonts w:cs="2  Badr" w:hint="cs"/>
          <w:rtl/>
        </w:rPr>
        <w:t>ی‌</w:t>
      </w:r>
      <w:r w:rsidR="00F1191A" w:rsidRPr="00801F5E">
        <w:rPr>
          <w:rFonts w:cs="2  Badr" w:hint="eastAsia"/>
          <w:rtl/>
        </w:rPr>
        <w:t>فرما</w:t>
      </w:r>
      <w:r w:rsidR="00F1191A" w:rsidRPr="00801F5E">
        <w:rPr>
          <w:rFonts w:cs="2  Badr" w:hint="cs"/>
          <w:rtl/>
        </w:rPr>
        <w:t>ی</w:t>
      </w:r>
      <w:r w:rsidR="00F1191A" w:rsidRPr="00801F5E">
        <w:rPr>
          <w:rFonts w:cs="2  Badr" w:hint="eastAsia"/>
          <w:rtl/>
        </w:rPr>
        <w:t>د</w:t>
      </w:r>
      <w:r w:rsidR="0085587F" w:rsidRPr="00801F5E">
        <w:rPr>
          <w:rFonts w:cs="2  Badr" w:hint="cs"/>
          <w:rtl/>
        </w:rPr>
        <w:t xml:space="preserve"> باید او ر</w:t>
      </w:r>
      <w:r w:rsidRPr="00801F5E">
        <w:rPr>
          <w:rFonts w:cs="2  Badr" w:hint="cs"/>
          <w:rtl/>
        </w:rPr>
        <w:t>ا نیز تربیت کند و نگذارد راه کج</w:t>
      </w:r>
      <w:r w:rsidR="0085587F" w:rsidRPr="00801F5E">
        <w:rPr>
          <w:rFonts w:cs="2  Badr" w:hint="cs"/>
          <w:rtl/>
        </w:rPr>
        <w:t xml:space="preserve"> را طی کند.</w:t>
      </w:r>
    </w:p>
    <w:p w:rsidR="0085587F" w:rsidRPr="00801F5E" w:rsidRDefault="00F56A04" w:rsidP="00F56A04">
      <w:pPr>
        <w:rPr>
          <w:rFonts w:cs="2  Badr"/>
          <w:rtl/>
        </w:rPr>
      </w:pPr>
      <w:r w:rsidRPr="00801F5E">
        <w:rPr>
          <w:rFonts w:cs="2  Badr" w:hint="cs"/>
          <w:rtl/>
        </w:rPr>
        <w:t>پس این</w:t>
      </w:r>
      <w:r w:rsidR="0085587F" w:rsidRPr="00801F5E">
        <w:rPr>
          <w:rFonts w:cs="2  Badr" w:hint="cs"/>
          <w:rtl/>
        </w:rPr>
        <w:t>ها چهار</w:t>
      </w:r>
      <w:r w:rsidRPr="00801F5E">
        <w:rPr>
          <w:rFonts w:cs="2  Badr" w:hint="cs"/>
          <w:rtl/>
        </w:rPr>
        <w:t xml:space="preserve"> وظیفه هستند که به صورت طولی </w:t>
      </w:r>
      <w:r w:rsidR="00F1191A" w:rsidRPr="00801F5E">
        <w:rPr>
          <w:rFonts w:cs="2  Badr"/>
          <w:rtl/>
        </w:rPr>
        <w:t>م</w:t>
      </w:r>
      <w:r w:rsidR="00F1191A" w:rsidRPr="00801F5E">
        <w:rPr>
          <w:rFonts w:cs="2  Badr" w:hint="cs"/>
          <w:rtl/>
        </w:rPr>
        <w:t>ی‌</w:t>
      </w:r>
      <w:r w:rsidR="00F1191A" w:rsidRPr="00801F5E">
        <w:rPr>
          <w:rFonts w:cs="2  Badr" w:hint="eastAsia"/>
          <w:rtl/>
        </w:rPr>
        <w:t>توان</w:t>
      </w:r>
      <w:r w:rsidR="0085587F" w:rsidRPr="00801F5E">
        <w:rPr>
          <w:rFonts w:cs="2  Badr" w:hint="cs"/>
          <w:rtl/>
        </w:rPr>
        <w:t xml:space="preserve"> تصویر کرد. البته اولی تقدیم و تأخیر دارد و </w:t>
      </w:r>
      <w:r w:rsidRPr="00801F5E">
        <w:rPr>
          <w:rFonts w:cs="2  Badr" w:hint="cs"/>
          <w:rtl/>
        </w:rPr>
        <w:t xml:space="preserve">منطقی خارجی </w:t>
      </w:r>
      <w:r w:rsidR="0085587F" w:rsidRPr="00801F5E">
        <w:rPr>
          <w:rFonts w:cs="2  Badr" w:hint="cs"/>
          <w:rtl/>
        </w:rPr>
        <w:t>ترتیب این است که تعلیم جاهل، تنبیه غافل و تقویم مضطرب که او را مستقیم نگه دارد و هدایتش کند و چهارم تأدیب است.</w:t>
      </w:r>
    </w:p>
    <w:p w:rsidR="00F56A04" w:rsidRPr="00801F5E" w:rsidRDefault="00F56A04" w:rsidP="00F56A04">
      <w:pPr>
        <w:pStyle w:val="Heading3"/>
        <w:numPr>
          <w:ilvl w:val="0"/>
          <w:numId w:val="43"/>
        </w:numPr>
        <w:bidi/>
        <w:spacing w:after="0"/>
        <w:rPr>
          <w:rFonts w:cs="2  Badr"/>
          <w:rtl/>
        </w:rPr>
      </w:pPr>
      <w:bookmarkStart w:id="8" w:name="_Toc366281268"/>
      <w:r w:rsidRPr="00801F5E">
        <w:rPr>
          <w:rFonts w:cs="2  Badr" w:hint="cs"/>
          <w:rtl/>
        </w:rPr>
        <w:t>مفهوم «</w:t>
      </w:r>
      <w:r w:rsidRPr="00801F5E">
        <w:rPr>
          <w:rFonts w:cs="2  Badr" w:hint="cs"/>
          <w:rtl/>
          <w:lang w:bidi="fa-IR"/>
        </w:rPr>
        <w:t>تَأْدِيبَ</w:t>
      </w:r>
      <w:r w:rsidRPr="00801F5E">
        <w:rPr>
          <w:rFonts w:cs="2  Badr" w:hint="cs"/>
          <w:rtl/>
        </w:rPr>
        <w:t>»</w:t>
      </w:r>
      <w:bookmarkEnd w:id="8"/>
    </w:p>
    <w:p w:rsidR="00F56A04" w:rsidRPr="00801F5E" w:rsidRDefault="00F1191A" w:rsidP="00F56A04">
      <w:pPr>
        <w:rPr>
          <w:rFonts w:cs="2  Badr"/>
          <w:rtl/>
        </w:rPr>
      </w:pPr>
      <w:r w:rsidRPr="00801F5E">
        <w:rPr>
          <w:rFonts w:cs="2  Badr"/>
          <w:rtl/>
        </w:rPr>
        <w:t>نکته</w:t>
      </w:r>
      <w:r w:rsidR="0085587F" w:rsidRPr="00801F5E">
        <w:rPr>
          <w:rFonts w:cs="2  Badr" w:hint="cs"/>
          <w:rtl/>
        </w:rPr>
        <w:t xml:space="preserve"> بعدی این است که در تأدیب </w:t>
      </w:r>
      <w:r w:rsidR="00F56A04" w:rsidRPr="00801F5E">
        <w:rPr>
          <w:rFonts w:cs="2  Badr" w:hint="cs"/>
          <w:rtl/>
        </w:rPr>
        <w:t>چهار</w:t>
      </w:r>
      <w:r w:rsidR="0085587F" w:rsidRPr="00801F5E">
        <w:rPr>
          <w:rFonts w:cs="2  Badr" w:hint="cs"/>
          <w:rtl/>
        </w:rPr>
        <w:t xml:space="preserve"> احتمال وجود دارد، زیرا تأدیب چند معنا دارد</w:t>
      </w:r>
      <w:r w:rsidR="00F56A04" w:rsidRPr="00801F5E">
        <w:rPr>
          <w:rFonts w:cs="2  Badr" w:hint="cs"/>
          <w:rtl/>
        </w:rPr>
        <w:t>؛</w:t>
      </w:r>
      <w:r w:rsidR="0085587F" w:rsidRPr="00801F5E">
        <w:rPr>
          <w:rFonts w:cs="2  Badr" w:hint="cs"/>
          <w:rtl/>
        </w:rPr>
        <w:t xml:space="preserve"> </w:t>
      </w:r>
    </w:p>
    <w:p w:rsidR="00F56A04" w:rsidRPr="00801F5E" w:rsidRDefault="00F56A04" w:rsidP="00F56A04">
      <w:pPr>
        <w:pStyle w:val="Heading4"/>
        <w:spacing w:after="0"/>
        <w:rPr>
          <w:rFonts w:cs="2  Badr"/>
          <w:rtl/>
        </w:rPr>
      </w:pPr>
      <w:bookmarkStart w:id="9" w:name="_Toc366281269"/>
      <w:r w:rsidRPr="00801F5E">
        <w:rPr>
          <w:rFonts w:cs="2  Badr" w:hint="cs"/>
          <w:rtl/>
        </w:rPr>
        <w:t>الف. اجرای حد و تعزیر به معنای عام</w:t>
      </w:r>
      <w:bookmarkEnd w:id="9"/>
    </w:p>
    <w:p w:rsidR="00F56A04" w:rsidRPr="00801F5E" w:rsidRDefault="0085587F" w:rsidP="00F56A04">
      <w:pPr>
        <w:rPr>
          <w:rFonts w:cs="2  Badr"/>
          <w:rtl/>
        </w:rPr>
      </w:pPr>
      <w:r w:rsidRPr="00801F5E">
        <w:rPr>
          <w:rFonts w:cs="2  Badr" w:hint="cs"/>
          <w:rtl/>
        </w:rPr>
        <w:t xml:space="preserve">یک معنای آن </w:t>
      </w:r>
      <w:r w:rsidR="00F56A04" w:rsidRPr="00801F5E">
        <w:rPr>
          <w:rFonts w:cs="2  Badr" w:hint="cs"/>
          <w:rtl/>
        </w:rPr>
        <w:t xml:space="preserve">اجرای </w:t>
      </w:r>
      <w:r w:rsidRPr="00801F5E">
        <w:rPr>
          <w:rFonts w:cs="2  Badr" w:hint="cs"/>
          <w:rtl/>
        </w:rPr>
        <w:t>حدود و تعزیرات بود یعنی اجرای حد و تعزیر به معنای عام</w:t>
      </w:r>
      <w:r w:rsidR="00F56A04" w:rsidRPr="00801F5E">
        <w:rPr>
          <w:rFonts w:cs="2  Badr" w:hint="cs"/>
          <w:rtl/>
        </w:rPr>
        <w:t xml:space="preserve"> آنها مورد نظر </w:t>
      </w:r>
      <w:r w:rsidR="00F1191A" w:rsidRPr="00801F5E">
        <w:rPr>
          <w:rFonts w:cs="2  Badr"/>
          <w:rtl/>
        </w:rPr>
        <w:t>م</w:t>
      </w:r>
      <w:r w:rsidR="00F1191A" w:rsidRPr="00801F5E">
        <w:rPr>
          <w:rFonts w:cs="2  Badr" w:hint="cs"/>
          <w:rtl/>
        </w:rPr>
        <w:t>ی‌</w:t>
      </w:r>
      <w:r w:rsidR="00F1191A" w:rsidRPr="00801F5E">
        <w:rPr>
          <w:rFonts w:cs="2  Badr" w:hint="eastAsia"/>
          <w:rtl/>
        </w:rPr>
        <w:t>باشد</w:t>
      </w:r>
      <w:r w:rsidR="00F56A04" w:rsidRPr="00801F5E">
        <w:rPr>
          <w:rFonts w:cs="2  Badr" w:hint="cs"/>
          <w:rtl/>
        </w:rPr>
        <w:t>.</w:t>
      </w:r>
      <w:r w:rsidRPr="00801F5E">
        <w:rPr>
          <w:rFonts w:cs="2  Badr" w:hint="cs"/>
          <w:rtl/>
        </w:rPr>
        <w:t xml:space="preserve"> </w:t>
      </w:r>
    </w:p>
    <w:p w:rsidR="00F56A04" w:rsidRPr="00801F5E" w:rsidRDefault="00F56A04" w:rsidP="00F56A04">
      <w:pPr>
        <w:pStyle w:val="Heading4"/>
        <w:spacing w:after="0"/>
        <w:rPr>
          <w:rFonts w:cs="2  Badr"/>
          <w:rtl/>
        </w:rPr>
      </w:pPr>
      <w:bookmarkStart w:id="10" w:name="_Toc366281270"/>
      <w:r w:rsidRPr="00801F5E">
        <w:rPr>
          <w:rFonts w:cs="2  Badr" w:hint="cs"/>
          <w:rtl/>
        </w:rPr>
        <w:t>ب. تعزیرات مقابل حدودات</w:t>
      </w:r>
      <w:bookmarkEnd w:id="10"/>
    </w:p>
    <w:p w:rsidR="00F56A04" w:rsidRPr="00801F5E" w:rsidRDefault="0085587F" w:rsidP="00F56A04">
      <w:pPr>
        <w:rPr>
          <w:rFonts w:cs="2  Badr"/>
          <w:rtl/>
        </w:rPr>
      </w:pPr>
      <w:r w:rsidRPr="00801F5E">
        <w:rPr>
          <w:rFonts w:cs="2  Badr" w:hint="cs"/>
          <w:rtl/>
        </w:rPr>
        <w:t xml:space="preserve">معنای دوم تعزیرات مقابل حدودات بود که </w:t>
      </w:r>
      <w:r w:rsidR="00F1191A" w:rsidRPr="00801F5E">
        <w:rPr>
          <w:rFonts w:cs="2  Badr"/>
          <w:rtl/>
        </w:rPr>
        <w:t>جنبه</w:t>
      </w:r>
      <w:r w:rsidRPr="00801F5E">
        <w:rPr>
          <w:rFonts w:cs="2  Badr" w:hint="cs"/>
          <w:rtl/>
        </w:rPr>
        <w:t xml:space="preserve"> حکومتی دارد</w:t>
      </w:r>
      <w:r w:rsidR="00F56A04" w:rsidRPr="00801F5E">
        <w:rPr>
          <w:rFonts w:cs="2  Badr" w:hint="cs"/>
          <w:rtl/>
        </w:rPr>
        <w:t>.</w:t>
      </w:r>
      <w:r w:rsidRPr="00801F5E">
        <w:rPr>
          <w:rFonts w:cs="2  Badr" w:hint="cs"/>
          <w:rtl/>
        </w:rPr>
        <w:t xml:space="preserve"> </w:t>
      </w:r>
    </w:p>
    <w:p w:rsidR="00F56A04" w:rsidRPr="00801F5E" w:rsidRDefault="00F56A04" w:rsidP="00F56A04">
      <w:pPr>
        <w:pStyle w:val="Heading4"/>
        <w:rPr>
          <w:rFonts w:cs="2  Badr"/>
          <w:rtl/>
        </w:rPr>
      </w:pPr>
      <w:bookmarkStart w:id="11" w:name="_Toc366281271"/>
      <w:r w:rsidRPr="00801F5E">
        <w:rPr>
          <w:rFonts w:cs="2  Badr" w:hint="cs"/>
          <w:rtl/>
        </w:rPr>
        <w:t>ج. تنبیه</w:t>
      </w:r>
      <w:bookmarkEnd w:id="11"/>
    </w:p>
    <w:p w:rsidR="00F56A04" w:rsidRPr="00801F5E" w:rsidRDefault="0085587F" w:rsidP="00F56A04">
      <w:pPr>
        <w:rPr>
          <w:rFonts w:cs="2  Badr"/>
          <w:rtl/>
        </w:rPr>
      </w:pPr>
      <w:r w:rsidRPr="00801F5E">
        <w:rPr>
          <w:rFonts w:cs="2  Badr" w:hint="cs"/>
          <w:rtl/>
        </w:rPr>
        <w:t>در معنای سوم تأدی</w:t>
      </w:r>
      <w:r w:rsidR="00F56A04" w:rsidRPr="00801F5E">
        <w:rPr>
          <w:rFonts w:cs="2  Badr" w:hint="cs"/>
          <w:rtl/>
        </w:rPr>
        <w:t xml:space="preserve">ب به معنای تنبیه است که مطلق </w:t>
      </w:r>
      <w:r w:rsidR="00F1191A" w:rsidRPr="00801F5E">
        <w:rPr>
          <w:rFonts w:cs="2  Badr"/>
          <w:rtl/>
        </w:rPr>
        <w:t>م</w:t>
      </w:r>
      <w:r w:rsidR="00F1191A" w:rsidRPr="00801F5E">
        <w:rPr>
          <w:rFonts w:cs="2  Badr" w:hint="cs"/>
          <w:rtl/>
        </w:rPr>
        <w:t>ی‌</w:t>
      </w:r>
      <w:r w:rsidR="00F1191A" w:rsidRPr="00801F5E">
        <w:rPr>
          <w:rFonts w:cs="2  Badr" w:hint="eastAsia"/>
          <w:rtl/>
        </w:rPr>
        <w:t>باشد</w:t>
      </w:r>
      <w:r w:rsidRPr="00801F5E">
        <w:rPr>
          <w:rFonts w:cs="2  Badr" w:hint="cs"/>
          <w:rtl/>
        </w:rPr>
        <w:t xml:space="preserve"> و غیر تعزیر را شامل </w:t>
      </w:r>
      <w:r w:rsidR="00F1191A" w:rsidRPr="00801F5E">
        <w:rPr>
          <w:rFonts w:cs="2  Badr"/>
          <w:rtl/>
        </w:rPr>
        <w:t>م</w:t>
      </w:r>
      <w:r w:rsidR="00F1191A" w:rsidRPr="00801F5E">
        <w:rPr>
          <w:rFonts w:cs="2  Badr" w:hint="cs"/>
          <w:rtl/>
        </w:rPr>
        <w:t>ی‌</w:t>
      </w:r>
      <w:r w:rsidR="00F1191A" w:rsidRPr="00801F5E">
        <w:rPr>
          <w:rFonts w:cs="2  Badr" w:hint="eastAsia"/>
          <w:rtl/>
        </w:rPr>
        <w:t>شود</w:t>
      </w:r>
      <w:r w:rsidR="00F56A04" w:rsidRPr="00801F5E">
        <w:rPr>
          <w:rFonts w:cs="2  Badr" w:hint="cs"/>
          <w:rtl/>
        </w:rPr>
        <w:t>.</w:t>
      </w:r>
      <w:r w:rsidRPr="00801F5E">
        <w:rPr>
          <w:rFonts w:cs="2  Badr" w:hint="cs"/>
          <w:rtl/>
        </w:rPr>
        <w:t xml:space="preserve"> </w:t>
      </w:r>
    </w:p>
    <w:p w:rsidR="00F56A04" w:rsidRPr="00801F5E" w:rsidRDefault="00F56A04" w:rsidP="00F56A04">
      <w:pPr>
        <w:pStyle w:val="Heading4"/>
        <w:rPr>
          <w:rFonts w:cs="2  Badr"/>
          <w:rtl/>
        </w:rPr>
      </w:pPr>
      <w:bookmarkStart w:id="12" w:name="_Toc366281272"/>
      <w:r w:rsidRPr="00801F5E">
        <w:rPr>
          <w:rFonts w:cs="2  Badr" w:hint="cs"/>
          <w:rtl/>
        </w:rPr>
        <w:lastRenderedPageBreak/>
        <w:t>د. تربیت</w:t>
      </w:r>
      <w:bookmarkEnd w:id="12"/>
    </w:p>
    <w:p w:rsidR="0085587F" w:rsidRPr="00801F5E" w:rsidRDefault="0085587F" w:rsidP="00F56A04">
      <w:pPr>
        <w:rPr>
          <w:rFonts w:cs="2  Badr"/>
          <w:rtl/>
        </w:rPr>
      </w:pPr>
      <w:r w:rsidRPr="00801F5E">
        <w:rPr>
          <w:rFonts w:cs="2  Badr" w:hint="cs"/>
          <w:rtl/>
        </w:rPr>
        <w:t xml:space="preserve">معنای چهارم تأدیب به معنای تربیت است که روش های ایجابی را شامل </w:t>
      </w:r>
      <w:r w:rsidR="00F1191A" w:rsidRPr="00801F5E">
        <w:rPr>
          <w:rFonts w:cs="2  Badr"/>
          <w:rtl/>
        </w:rPr>
        <w:t>م</w:t>
      </w:r>
      <w:r w:rsidR="00F1191A" w:rsidRPr="00801F5E">
        <w:rPr>
          <w:rFonts w:cs="2  Badr" w:hint="cs"/>
          <w:rtl/>
        </w:rPr>
        <w:t>ی‌</w:t>
      </w:r>
      <w:r w:rsidR="00F1191A" w:rsidRPr="00801F5E">
        <w:rPr>
          <w:rFonts w:cs="2  Badr" w:hint="eastAsia"/>
          <w:rtl/>
        </w:rPr>
        <w:t>شود</w:t>
      </w:r>
      <w:r w:rsidRPr="00801F5E">
        <w:rPr>
          <w:rFonts w:cs="2  Badr" w:hint="cs"/>
          <w:rtl/>
        </w:rPr>
        <w:t xml:space="preserve">. </w:t>
      </w:r>
    </w:p>
    <w:p w:rsidR="0085587F" w:rsidRPr="00801F5E" w:rsidRDefault="0085587F" w:rsidP="00F56A04">
      <w:pPr>
        <w:rPr>
          <w:rFonts w:cs="2  Badr"/>
          <w:rtl/>
        </w:rPr>
      </w:pPr>
      <w:r w:rsidRPr="00801F5E">
        <w:rPr>
          <w:rFonts w:cs="2  Badr" w:hint="cs"/>
          <w:rtl/>
        </w:rPr>
        <w:t>این چهار احتمال در باب ت</w:t>
      </w:r>
      <w:r w:rsidR="00F56A04" w:rsidRPr="00801F5E">
        <w:rPr>
          <w:rFonts w:cs="2  Badr" w:hint="cs"/>
          <w:rtl/>
        </w:rPr>
        <w:t xml:space="preserve">أدیب وجود دارد ولی به دلیل سیاق، احتمال تعزیر و ... </w:t>
      </w:r>
      <w:r w:rsidR="00F1191A" w:rsidRPr="00801F5E">
        <w:rPr>
          <w:rFonts w:cs="2  Badr"/>
          <w:rtl/>
        </w:rPr>
        <w:t>قو</w:t>
      </w:r>
      <w:r w:rsidR="00F1191A" w:rsidRPr="00801F5E">
        <w:rPr>
          <w:rFonts w:cs="2  Badr" w:hint="cs"/>
          <w:rtl/>
        </w:rPr>
        <w:t>ی‌</w:t>
      </w:r>
      <w:r w:rsidR="00F1191A" w:rsidRPr="00801F5E">
        <w:rPr>
          <w:rFonts w:cs="2  Badr" w:hint="eastAsia"/>
          <w:rtl/>
        </w:rPr>
        <w:t>تر</w:t>
      </w:r>
      <w:r w:rsidRPr="00801F5E">
        <w:rPr>
          <w:rFonts w:cs="2  Badr" w:hint="cs"/>
          <w:rtl/>
        </w:rPr>
        <w:t xml:space="preserve"> است. حضرت </w:t>
      </w:r>
      <w:r w:rsidR="00F1191A" w:rsidRPr="00801F5E">
        <w:rPr>
          <w:rFonts w:cs="2  Badr"/>
          <w:rtl/>
        </w:rPr>
        <w:t>م</w:t>
      </w:r>
      <w:r w:rsidR="00F1191A" w:rsidRPr="00801F5E">
        <w:rPr>
          <w:rFonts w:cs="2  Badr" w:hint="cs"/>
          <w:rtl/>
        </w:rPr>
        <w:t>ی‌</w:t>
      </w:r>
      <w:r w:rsidR="00F1191A" w:rsidRPr="00801F5E">
        <w:rPr>
          <w:rFonts w:cs="2  Badr" w:hint="eastAsia"/>
          <w:rtl/>
        </w:rPr>
        <w:t>فرما</w:t>
      </w:r>
      <w:r w:rsidR="00F1191A" w:rsidRPr="00801F5E">
        <w:rPr>
          <w:rFonts w:cs="2  Badr" w:hint="cs"/>
          <w:rtl/>
        </w:rPr>
        <w:t>ی</w:t>
      </w:r>
      <w:r w:rsidR="00F1191A" w:rsidRPr="00801F5E">
        <w:rPr>
          <w:rFonts w:cs="2  Badr" w:hint="eastAsia"/>
          <w:rtl/>
        </w:rPr>
        <w:t>د</w:t>
      </w:r>
      <w:r w:rsidR="00F56A04" w:rsidRPr="00801F5E">
        <w:rPr>
          <w:rFonts w:cs="2  Badr" w:hint="cs"/>
          <w:rtl/>
        </w:rPr>
        <w:t xml:space="preserve"> </w:t>
      </w:r>
      <w:r w:rsidRPr="00801F5E">
        <w:rPr>
          <w:rFonts w:cs="2  Badr" w:hint="cs"/>
          <w:rtl/>
        </w:rPr>
        <w:t>به جاهل علم بده، به غافل آگاهی بده، انسان مضطرب و مردد را تقویم کن و اگر کسی از آداب الهی منحرف شد او را تأدیب کن.</w:t>
      </w:r>
    </w:p>
    <w:p w:rsidR="0085587F" w:rsidRPr="00801F5E" w:rsidRDefault="0085587F" w:rsidP="00F56A04">
      <w:pPr>
        <w:rPr>
          <w:rFonts w:cs="2  Badr"/>
          <w:rtl/>
        </w:rPr>
      </w:pPr>
      <w:r w:rsidRPr="00801F5E">
        <w:rPr>
          <w:rFonts w:cs="2  Badr" w:hint="cs"/>
          <w:rtl/>
        </w:rPr>
        <w:t xml:space="preserve">بنابراین از میان چهار احتمال اظهر احتمال تنبیه یا تعزیر است، یا معنایی که شامل حدود و تعزیرات و تنبیهات شود. در هر حال معلوم نیست که مقصود از تأدیب در اینجا فعالیت تربیتی مطلق باشد. </w:t>
      </w:r>
    </w:p>
    <w:p w:rsidR="0085587F" w:rsidRPr="00801F5E" w:rsidRDefault="0085587F" w:rsidP="00F56A04">
      <w:pPr>
        <w:rPr>
          <w:rFonts w:cs="2  Badr"/>
          <w:rtl/>
        </w:rPr>
      </w:pPr>
      <w:r w:rsidRPr="00801F5E">
        <w:rPr>
          <w:rFonts w:cs="2  Badr" w:hint="cs"/>
          <w:rtl/>
        </w:rPr>
        <w:t>(ظاهراً ادب به معنای الزامی نیز به کار رفته است.)</w:t>
      </w:r>
    </w:p>
    <w:p w:rsidR="00F56A04" w:rsidRPr="00801F5E" w:rsidRDefault="00F56A04" w:rsidP="00F56A04">
      <w:pPr>
        <w:pStyle w:val="Heading3"/>
        <w:numPr>
          <w:ilvl w:val="0"/>
          <w:numId w:val="43"/>
        </w:numPr>
        <w:bidi/>
        <w:rPr>
          <w:rFonts w:cs="2  Badr"/>
          <w:rtl/>
        </w:rPr>
      </w:pPr>
      <w:bookmarkStart w:id="13" w:name="_Toc366281273"/>
      <w:r w:rsidRPr="00801F5E">
        <w:rPr>
          <w:rFonts w:cs="2  Badr" w:hint="cs"/>
          <w:rtl/>
        </w:rPr>
        <w:t>شمول روایت بر وظایف تربیتی</w:t>
      </w:r>
      <w:bookmarkEnd w:id="13"/>
    </w:p>
    <w:p w:rsidR="00C94182" w:rsidRPr="00801F5E" w:rsidRDefault="00F1191A" w:rsidP="00C94182">
      <w:pPr>
        <w:rPr>
          <w:rFonts w:cs="2  Badr"/>
          <w:sz w:val="30"/>
          <w:szCs w:val="30"/>
          <w:rtl/>
          <w:lang w:bidi="fa-IR"/>
        </w:rPr>
      </w:pPr>
      <w:r w:rsidRPr="00801F5E">
        <w:rPr>
          <w:rFonts w:cs="2  Badr"/>
          <w:rtl/>
        </w:rPr>
        <w:t>نکته</w:t>
      </w:r>
      <w:r w:rsidR="0085587F" w:rsidRPr="00801F5E">
        <w:rPr>
          <w:rFonts w:cs="2  Badr" w:hint="cs"/>
          <w:rtl/>
        </w:rPr>
        <w:t xml:space="preserve"> بعدی این است که ما نیاز داریم در اینجا تأدیب را به معنای تربیت بگیریم تا بگوییم این روایت دلا</w:t>
      </w:r>
      <w:r w:rsidR="00F56A04" w:rsidRPr="00801F5E">
        <w:rPr>
          <w:rFonts w:cs="2  Badr" w:hint="cs"/>
          <w:rtl/>
        </w:rPr>
        <w:t xml:space="preserve">لت بر بحث دارد، برای اینکه </w:t>
      </w:r>
      <w:r w:rsidRPr="00801F5E">
        <w:rPr>
          <w:rFonts w:cs="2  Badr"/>
          <w:rtl/>
        </w:rPr>
        <w:t>جمله‌ها</w:t>
      </w:r>
      <w:r w:rsidRPr="00801F5E">
        <w:rPr>
          <w:rFonts w:cs="2  Badr" w:hint="cs"/>
          <w:rtl/>
        </w:rPr>
        <w:t>ی</w:t>
      </w:r>
      <w:r w:rsidR="0085587F" w:rsidRPr="00801F5E">
        <w:rPr>
          <w:rFonts w:cs="2  Badr" w:hint="cs"/>
          <w:rtl/>
        </w:rPr>
        <w:t xml:space="preserve"> قبلی به خو</w:t>
      </w:r>
      <w:r w:rsidR="00F56A04" w:rsidRPr="00801F5E">
        <w:rPr>
          <w:rFonts w:cs="2  Badr" w:hint="cs"/>
          <w:rtl/>
        </w:rPr>
        <w:t xml:space="preserve">بی این را </w:t>
      </w:r>
      <w:r w:rsidRPr="00801F5E">
        <w:rPr>
          <w:rFonts w:cs="2  Badr"/>
          <w:rtl/>
        </w:rPr>
        <w:t>م</w:t>
      </w:r>
      <w:r w:rsidRPr="00801F5E">
        <w:rPr>
          <w:rFonts w:cs="2  Badr" w:hint="cs"/>
          <w:rtl/>
        </w:rPr>
        <w:t>ی‌</w:t>
      </w:r>
      <w:r w:rsidRPr="00801F5E">
        <w:rPr>
          <w:rFonts w:cs="2  Badr" w:hint="eastAsia"/>
          <w:rtl/>
        </w:rPr>
        <w:t>رساند</w:t>
      </w:r>
      <w:r w:rsidR="0085587F" w:rsidRPr="00801F5E">
        <w:rPr>
          <w:rFonts w:cs="2  Badr" w:hint="cs"/>
          <w:rtl/>
        </w:rPr>
        <w:t>، که یکی همان تنبیه غافل است.</w:t>
      </w:r>
      <w:r w:rsidR="00C94182" w:rsidRPr="00801F5E">
        <w:rPr>
          <w:rFonts w:cs="2  Badr" w:hint="cs"/>
          <w:rtl/>
        </w:rPr>
        <w:t xml:space="preserve"> </w:t>
      </w:r>
      <w:r w:rsidR="0085587F" w:rsidRPr="00801F5E">
        <w:rPr>
          <w:rFonts w:cs="2  Badr" w:hint="cs"/>
          <w:rtl/>
        </w:rPr>
        <w:t>پس ب</w:t>
      </w:r>
      <w:r w:rsidR="00F56A04" w:rsidRPr="00801F5E">
        <w:rPr>
          <w:rFonts w:cs="2  Badr" w:hint="cs"/>
          <w:rtl/>
        </w:rPr>
        <w:t>ُ</w:t>
      </w:r>
      <w:r w:rsidR="0085587F" w:rsidRPr="00801F5E">
        <w:rPr>
          <w:rFonts w:cs="2  Badr" w:hint="cs"/>
          <w:rtl/>
        </w:rPr>
        <w:t xml:space="preserve">عد تربیتی در این </w:t>
      </w:r>
      <w:r w:rsidR="00F56A04" w:rsidRPr="00801F5E">
        <w:rPr>
          <w:rFonts w:cs="2  Badr" w:hint="cs"/>
          <w:rtl/>
        </w:rPr>
        <w:t xml:space="preserve">روایت </w:t>
      </w:r>
      <w:r w:rsidR="0085587F" w:rsidRPr="00801F5E">
        <w:rPr>
          <w:rFonts w:cs="2  Badr" w:hint="cs"/>
          <w:rtl/>
        </w:rPr>
        <w:t xml:space="preserve">مسلم است، </w:t>
      </w:r>
      <w:r w:rsidR="00F56A04" w:rsidRPr="00801F5E">
        <w:rPr>
          <w:rFonts w:cs="2  Badr" w:hint="cs"/>
          <w:rtl/>
        </w:rPr>
        <w:t>زیرا</w:t>
      </w:r>
      <w:r w:rsidR="0085587F" w:rsidRPr="00801F5E">
        <w:rPr>
          <w:rFonts w:cs="2  Badr" w:hint="cs"/>
          <w:rtl/>
        </w:rPr>
        <w:t xml:space="preserve"> تنبیه غافل یک فعالیت تربیتی است. </w:t>
      </w:r>
    </w:p>
    <w:p w:rsidR="0085587F" w:rsidRPr="00801F5E" w:rsidRDefault="007F40C7" w:rsidP="007F40C7">
      <w:pPr>
        <w:rPr>
          <w:rFonts w:cs="2  Badr"/>
          <w:b/>
          <w:bCs/>
          <w:sz w:val="30"/>
          <w:szCs w:val="30"/>
          <w:rtl/>
          <w:lang w:bidi="fa-IR"/>
        </w:rPr>
      </w:pPr>
      <w:r w:rsidRPr="00801F5E">
        <w:rPr>
          <w:rFonts w:cs="2  Badr" w:hint="cs"/>
          <w:b/>
          <w:bCs/>
          <w:sz w:val="30"/>
          <w:szCs w:val="30"/>
          <w:rtl/>
          <w:lang w:bidi="fa-IR"/>
        </w:rPr>
        <w:t>«تَقْوِيمَ أَوَدِ مُضْطَرِبِكُم‏»</w:t>
      </w:r>
      <w:r w:rsidR="00C94182" w:rsidRPr="00801F5E">
        <w:rPr>
          <w:rFonts w:cs="2  Badr" w:hint="cs"/>
          <w:rtl/>
        </w:rPr>
        <w:t xml:space="preserve"> </w:t>
      </w:r>
      <w:r w:rsidR="0085587F" w:rsidRPr="00801F5E">
        <w:rPr>
          <w:rFonts w:cs="2  Badr" w:hint="cs"/>
          <w:rtl/>
        </w:rPr>
        <w:t xml:space="preserve">نیز همین طور است، اینکه </w:t>
      </w:r>
      <w:r w:rsidR="00F1191A" w:rsidRPr="00801F5E">
        <w:rPr>
          <w:rFonts w:cs="2  Badr"/>
          <w:rtl/>
        </w:rPr>
        <w:t>م</w:t>
      </w:r>
      <w:r w:rsidR="00F1191A" w:rsidRPr="00801F5E">
        <w:rPr>
          <w:rFonts w:cs="2  Badr" w:hint="cs"/>
          <w:rtl/>
        </w:rPr>
        <w:t>ی‌</w:t>
      </w:r>
      <w:r w:rsidR="00F1191A" w:rsidRPr="00801F5E">
        <w:rPr>
          <w:rFonts w:cs="2  Badr" w:hint="eastAsia"/>
          <w:rtl/>
        </w:rPr>
        <w:t>گو</w:t>
      </w:r>
      <w:r w:rsidR="00F1191A" w:rsidRPr="00801F5E">
        <w:rPr>
          <w:rFonts w:cs="2  Badr" w:hint="cs"/>
          <w:rtl/>
        </w:rPr>
        <w:t>ی</w:t>
      </w:r>
      <w:r w:rsidR="00F1191A" w:rsidRPr="00801F5E">
        <w:rPr>
          <w:rFonts w:cs="2  Badr" w:hint="eastAsia"/>
          <w:rtl/>
        </w:rPr>
        <w:t>د</w:t>
      </w:r>
      <w:r w:rsidR="00C94182" w:rsidRPr="00801F5E">
        <w:rPr>
          <w:rFonts w:cs="2  Badr" w:hint="cs"/>
          <w:rtl/>
        </w:rPr>
        <w:t xml:space="preserve"> </w:t>
      </w:r>
      <w:r w:rsidR="00F1191A" w:rsidRPr="00801F5E">
        <w:rPr>
          <w:rFonts w:cs="2  Badr"/>
          <w:rtl/>
        </w:rPr>
        <w:t>کج</w:t>
      </w:r>
      <w:r w:rsidR="00F1191A" w:rsidRPr="00801F5E">
        <w:rPr>
          <w:rFonts w:cs="2  Badr" w:hint="cs"/>
          <w:rtl/>
        </w:rPr>
        <w:t>ی‌</w:t>
      </w:r>
      <w:r w:rsidR="00F1191A" w:rsidRPr="00801F5E">
        <w:rPr>
          <w:rFonts w:cs="2  Badr" w:hint="eastAsia"/>
          <w:rtl/>
        </w:rPr>
        <w:t>ها</w:t>
      </w:r>
      <w:r w:rsidR="00C94182" w:rsidRPr="00801F5E">
        <w:rPr>
          <w:rFonts w:cs="2  Badr" w:hint="cs"/>
          <w:rtl/>
        </w:rPr>
        <w:t xml:space="preserve"> را راست کند و </w:t>
      </w:r>
      <w:r w:rsidR="00F1191A" w:rsidRPr="00801F5E">
        <w:rPr>
          <w:rFonts w:cs="2  Badr"/>
          <w:rtl/>
        </w:rPr>
        <w:t>انحراف‌ها</w:t>
      </w:r>
      <w:r w:rsidR="0085587F" w:rsidRPr="00801F5E">
        <w:rPr>
          <w:rFonts w:cs="2  Badr" w:hint="cs"/>
          <w:rtl/>
        </w:rPr>
        <w:t xml:space="preserve"> را بزداید، کاری به تعزیر و تنبیه ندارد و یک فعالیت تربیتی است و مطلق است. و لذا حتی اگر تأدیب را به معنای تعزیر و تنبیه بگیریم باز این روایت ابعاد تربیتی را با </w:t>
      </w:r>
      <w:r w:rsidR="00AE2173" w:rsidRPr="00801F5E">
        <w:rPr>
          <w:rFonts w:cs="2  Badr" w:hint="cs"/>
          <w:rtl/>
        </w:rPr>
        <w:t>جمله‌های</w:t>
      </w:r>
      <w:r w:rsidR="0085587F" w:rsidRPr="00801F5E">
        <w:rPr>
          <w:rFonts w:cs="2  Badr" w:hint="cs"/>
          <w:rtl/>
        </w:rPr>
        <w:t xml:space="preserve"> دیگر افاده </w:t>
      </w:r>
      <w:r w:rsidR="00F1191A" w:rsidRPr="00801F5E">
        <w:rPr>
          <w:rFonts w:cs="2  Badr"/>
          <w:rtl/>
        </w:rPr>
        <w:t>م</w:t>
      </w:r>
      <w:r w:rsidR="00F1191A" w:rsidRPr="00801F5E">
        <w:rPr>
          <w:rFonts w:cs="2  Badr" w:hint="cs"/>
          <w:rtl/>
        </w:rPr>
        <w:t>ی‌</w:t>
      </w:r>
      <w:r w:rsidR="00F1191A" w:rsidRPr="00801F5E">
        <w:rPr>
          <w:rFonts w:cs="2  Badr" w:hint="eastAsia"/>
          <w:rtl/>
        </w:rPr>
        <w:t>کند</w:t>
      </w:r>
      <w:r w:rsidR="0085587F" w:rsidRPr="00801F5E">
        <w:rPr>
          <w:rFonts w:cs="2  Badr" w:hint="cs"/>
          <w:rtl/>
        </w:rPr>
        <w:t>.</w:t>
      </w:r>
    </w:p>
    <w:p w:rsidR="00C94182" w:rsidRPr="00801F5E" w:rsidRDefault="00C94182" w:rsidP="00C94182">
      <w:pPr>
        <w:pStyle w:val="Heading3"/>
        <w:numPr>
          <w:ilvl w:val="0"/>
          <w:numId w:val="43"/>
        </w:numPr>
        <w:bidi/>
        <w:rPr>
          <w:rFonts w:cs="2  Badr"/>
          <w:rtl/>
        </w:rPr>
      </w:pPr>
      <w:bookmarkStart w:id="14" w:name="_Toc366281274"/>
      <w:r w:rsidRPr="00801F5E">
        <w:rPr>
          <w:rFonts w:cs="2  Badr" w:hint="cs"/>
          <w:rtl/>
        </w:rPr>
        <w:t>دلالت روایت بر الزام</w:t>
      </w:r>
      <w:bookmarkEnd w:id="14"/>
    </w:p>
    <w:p w:rsidR="0085587F" w:rsidRPr="00801F5E" w:rsidRDefault="00F1191A" w:rsidP="00F56A04">
      <w:pPr>
        <w:rPr>
          <w:rFonts w:cs="2  Badr"/>
          <w:rtl/>
        </w:rPr>
      </w:pPr>
      <w:r w:rsidRPr="00801F5E">
        <w:rPr>
          <w:rFonts w:cs="2  Badr"/>
          <w:rtl/>
        </w:rPr>
        <w:t>نکته</w:t>
      </w:r>
      <w:r w:rsidR="0085587F" w:rsidRPr="00801F5E">
        <w:rPr>
          <w:rFonts w:cs="2  Badr" w:hint="cs"/>
          <w:rtl/>
        </w:rPr>
        <w:t xml:space="preserve"> بعدی این است که ظاهر روایت این است که </w:t>
      </w:r>
      <w:r w:rsidRPr="00801F5E">
        <w:rPr>
          <w:rFonts w:cs="2  Badr"/>
          <w:rtl/>
        </w:rPr>
        <w:t>جنبه</w:t>
      </w:r>
      <w:r w:rsidR="0085587F" w:rsidRPr="00801F5E">
        <w:rPr>
          <w:rFonts w:cs="2  Badr" w:hint="cs"/>
          <w:rtl/>
        </w:rPr>
        <w:t xml:space="preserve"> الزامی دارد و ظهور دلیل در وظائف الزامی این حاکم در مکه قوی است و موجب </w:t>
      </w:r>
      <w:r w:rsidRPr="00801F5E">
        <w:rPr>
          <w:rFonts w:cs="2  Badr"/>
          <w:rtl/>
        </w:rPr>
        <w:t>م</w:t>
      </w:r>
      <w:r w:rsidRPr="00801F5E">
        <w:rPr>
          <w:rFonts w:cs="2  Badr" w:hint="cs"/>
          <w:rtl/>
        </w:rPr>
        <w:t>ی‌</w:t>
      </w:r>
      <w:r w:rsidRPr="00801F5E">
        <w:rPr>
          <w:rFonts w:cs="2  Badr" w:hint="eastAsia"/>
          <w:rtl/>
        </w:rPr>
        <w:t>شود</w:t>
      </w:r>
      <w:r w:rsidR="0085587F" w:rsidRPr="00801F5E">
        <w:rPr>
          <w:rFonts w:cs="2  Badr" w:hint="cs"/>
          <w:rtl/>
        </w:rPr>
        <w:t xml:space="preserve"> که تنبیه غافل و تعلیم جاهل و ... همه در </w:t>
      </w:r>
      <w:r w:rsidRPr="00801F5E">
        <w:rPr>
          <w:rFonts w:cs="2  Badr"/>
          <w:rtl/>
        </w:rPr>
        <w:t>محدوده</w:t>
      </w:r>
      <w:r w:rsidR="0085587F" w:rsidRPr="00801F5E">
        <w:rPr>
          <w:rFonts w:cs="2  Badr" w:hint="cs"/>
          <w:rtl/>
        </w:rPr>
        <w:t xml:space="preserve"> احکام الزامی شرع باشد یعنی در چیزهای ضروری و الزامی شرع باید جاهل را آگاه کرد و باید غافل را تنبّه داد و بیدار کرد و باید مضطرب و منحرف را اصلاح کرد</w:t>
      </w:r>
    </w:p>
    <w:p w:rsidR="0085587F" w:rsidRPr="00801F5E" w:rsidRDefault="0085587F" w:rsidP="00A72B2B">
      <w:pPr>
        <w:rPr>
          <w:rFonts w:cs="2  Badr"/>
          <w:rtl/>
        </w:rPr>
      </w:pPr>
      <w:r w:rsidRPr="00801F5E">
        <w:rPr>
          <w:rFonts w:cs="2  Badr" w:hint="cs"/>
          <w:rtl/>
        </w:rPr>
        <w:t>و اگر کسی در آن زمینه</w:t>
      </w:r>
      <w:r w:rsidR="00A72B2B" w:rsidRPr="00801F5E">
        <w:rPr>
          <w:rFonts w:cs="2  Badr" w:hint="cs"/>
          <w:rtl/>
        </w:rPr>
        <w:t xml:space="preserve"> مشکلی دارد به تعزیر و تنبیه </w:t>
      </w:r>
      <w:r w:rsidR="00F1191A" w:rsidRPr="00801F5E">
        <w:rPr>
          <w:rFonts w:cs="2  Badr"/>
          <w:rtl/>
        </w:rPr>
        <w:t>م</w:t>
      </w:r>
      <w:r w:rsidR="00F1191A" w:rsidRPr="00801F5E">
        <w:rPr>
          <w:rFonts w:cs="2  Badr" w:hint="cs"/>
          <w:rtl/>
        </w:rPr>
        <w:t>ی‌</w:t>
      </w:r>
      <w:r w:rsidR="00F1191A" w:rsidRPr="00801F5E">
        <w:rPr>
          <w:rFonts w:cs="2  Badr" w:hint="eastAsia"/>
          <w:rtl/>
        </w:rPr>
        <w:t>رسد</w:t>
      </w:r>
      <w:r w:rsidR="00A72B2B" w:rsidRPr="00801F5E">
        <w:rPr>
          <w:rFonts w:cs="2  Badr" w:hint="cs"/>
          <w:rtl/>
        </w:rPr>
        <w:t xml:space="preserve">. یعنی ظاهرش این است که </w:t>
      </w:r>
      <w:r w:rsidR="00F1191A" w:rsidRPr="00801F5E">
        <w:rPr>
          <w:rFonts w:cs="2  Badr"/>
          <w:rtl/>
        </w:rPr>
        <w:t>همه</w:t>
      </w:r>
      <w:r w:rsidR="00A72B2B" w:rsidRPr="00801F5E">
        <w:rPr>
          <w:rFonts w:cs="2  Badr" w:hint="cs"/>
          <w:rtl/>
        </w:rPr>
        <w:t xml:space="preserve"> این</w:t>
      </w:r>
      <w:r w:rsidRPr="00801F5E">
        <w:rPr>
          <w:rFonts w:cs="2  Badr" w:hint="cs"/>
          <w:rtl/>
        </w:rPr>
        <w:t xml:space="preserve">ها در وظائف الزامی و مورد ابتلا است و شامل غیر </w:t>
      </w:r>
      <w:r w:rsidR="00F1191A" w:rsidRPr="00801F5E">
        <w:rPr>
          <w:rFonts w:cs="2  Badr"/>
          <w:rtl/>
        </w:rPr>
        <w:t>آن‌ها</w:t>
      </w:r>
      <w:r w:rsidRPr="00801F5E">
        <w:rPr>
          <w:rFonts w:cs="2  Badr" w:hint="cs"/>
          <w:rtl/>
        </w:rPr>
        <w:t xml:space="preserve"> </w:t>
      </w:r>
      <w:r w:rsidR="00F1191A" w:rsidRPr="00801F5E">
        <w:rPr>
          <w:rFonts w:cs="2  Badr"/>
          <w:rtl/>
        </w:rPr>
        <w:t>نم</w:t>
      </w:r>
      <w:r w:rsidR="00F1191A" w:rsidRPr="00801F5E">
        <w:rPr>
          <w:rFonts w:cs="2  Badr" w:hint="cs"/>
          <w:rtl/>
        </w:rPr>
        <w:t>ی‌</w:t>
      </w:r>
      <w:r w:rsidR="00F1191A" w:rsidRPr="00801F5E">
        <w:rPr>
          <w:rFonts w:cs="2  Badr" w:hint="eastAsia"/>
          <w:rtl/>
        </w:rPr>
        <w:t>شود</w:t>
      </w:r>
      <w:r w:rsidRPr="00801F5E">
        <w:rPr>
          <w:rFonts w:cs="2  Badr" w:hint="cs"/>
          <w:rtl/>
        </w:rPr>
        <w:t xml:space="preserve">. ظهور </w:t>
      </w:r>
      <w:r w:rsidR="004E013C" w:rsidRPr="00801F5E">
        <w:rPr>
          <w:rFonts w:cs="2  Badr" w:hint="cs"/>
          <w:b/>
          <w:bCs/>
          <w:sz w:val="30"/>
          <w:szCs w:val="30"/>
          <w:rtl/>
          <w:lang w:bidi="fa-IR"/>
        </w:rPr>
        <w:t>«</w:t>
      </w:r>
      <w:r w:rsidR="00A72B2B" w:rsidRPr="00801F5E">
        <w:rPr>
          <w:rFonts w:cs="2  Badr" w:hint="cs"/>
          <w:b/>
          <w:bCs/>
          <w:sz w:val="30"/>
          <w:szCs w:val="30"/>
          <w:rtl/>
          <w:lang w:bidi="fa-IR"/>
        </w:rPr>
        <w:t>فَوَّضَ إِلَيْهِ</w:t>
      </w:r>
      <w:r w:rsidR="004E013C" w:rsidRPr="00801F5E">
        <w:rPr>
          <w:rFonts w:cs="2  Badr" w:hint="cs"/>
          <w:sz w:val="30"/>
          <w:szCs w:val="30"/>
          <w:rtl/>
          <w:lang w:bidi="fa-IR"/>
        </w:rPr>
        <w:t>»</w:t>
      </w:r>
      <w:r w:rsidR="00A72B2B" w:rsidRPr="00801F5E">
        <w:rPr>
          <w:rFonts w:cs="2  Badr" w:hint="cs"/>
          <w:sz w:val="30"/>
          <w:szCs w:val="30"/>
          <w:rtl/>
          <w:lang w:bidi="fa-IR"/>
        </w:rPr>
        <w:t xml:space="preserve"> </w:t>
      </w:r>
      <w:r w:rsidR="00A72B2B" w:rsidRPr="00801F5E">
        <w:rPr>
          <w:rFonts w:cs="2  Badr" w:hint="cs"/>
          <w:rtl/>
        </w:rPr>
        <w:t xml:space="preserve">در الزام </w:t>
      </w:r>
      <w:r w:rsidR="00F1191A" w:rsidRPr="00801F5E">
        <w:rPr>
          <w:rFonts w:cs="2  Badr"/>
          <w:rtl/>
        </w:rPr>
        <w:t>قو</w:t>
      </w:r>
      <w:r w:rsidR="00F1191A" w:rsidRPr="00801F5E">
        <w:rPr>
          <w:rFonts w:cs="2  Badr" w:hint="cs"/>
          <w:rtl/>
        </w:rPr>
        <w:t>ی‌</w:t>
      </w:r>
      <w:r w:rsidR="00F1191A" w:rsidRPr="00801F5E">
        <w:rPr>
          <w:rFonts w:cs="2  Badr" w:hint="eastAsia"/>
          <w:rtl/>
        </w:rPr>
        <w:t>تر</w:t>
      </w:r>
      <w:r w:rsidRPr="00801F5E">
        <w:rPr>
          <w:rFonts w:cs="2  Badr" w:hint="cs"/>
          <w:rtl/>
        </w:rPr>
        <w:t xml:space="preserve"> از بقیه </w:t>
      </w:r>
      <w:r w:rsidR="00A72B2B" w:rsidRPr="00801F5E">
        <w:rPr>
          <w:rFonts w:cs="2  Badr" w:hint="cs"/>
          <w:rtl/>
        </w:rPr>
        <w:t xml:space="preserve">است و لذا </w:t>
      </w:r>
      <w:r w:rsidR="00F1191A" w:rsidRPr="00801F5E">
        <w:rPr>
          <w:rFonts w:cs="2  Badr"/>
          <w:rtl/>
        </w:rPr>
        <w:t>محدوده</w:t>
      </w:r>
      <w:r w:rsidR="00A72B2B" w:rsidRPr="00801F5E">
        <w:rPr>
          <w:rFonts w:cs="2  Badr" w:hint="cs"/>
          <w:rtl/>
        </w:rPr>
        <w:t xml:space="preserve"> </w:t>
      </w:r>
      <w:r w:rsidR="00F1191A" w:rsidRPr="00801F5E">
        <w:rPr>
          <w:rFonts w:cs="2  Badr"/>
          <w:rtl/>
        </w:rPr>
        <w:t>آن‌ها</w:t>
      </w:r>
      <w:r w:rsidR="00A72B2B" w:rsidRPr="00801F5E">
        <w:rPr>
          <w:rFonts w:cs="2  Badr" w:hint="cs"/>
          <w:rtl/>
        </w:rPr>
        <w:t xml:space="preserve"> در </w:t>
      </w:r>
      <w:r w:rsidR="00AE2173" w:rsidRPr="00801F5E">
        <w:rPr>
          <w:rFonts w:cs="2  Badr"/>
          <w:rtl/>
        </w:rPr>
        <w:t>دایره‌ای</w:t>
      </w:r>
      <w:r w:rsidR="00A72B2B" w:rsidRPr="00801F5E">
        <w:rPr>
          <w:rFonts w:cs="2  Badr" w:hint="cs"/>
          <w:rtl/>
        </w:rPr>
        <w:t xml:space="preserve"> قرار </w:t>
      </w:r>
      <w:r w:rsidR="00F1191A" w:rsidRPr="00801F5E">
        <w:rPr>
          <w:rFonts w:cs="2  Badr"/>
          <w:rtl/>
        </w:rPr>
        <w:t>م</w:t>
      </w:r>
      <w:r w:rsidR="00F1191A" w:rsidRPr="00801F5E">
        <w:rPr>
          <w:rFonts w:cs="2  Badr" w:hint="cs"/>
          <w:rtl/>
        </w:rPr>
        <w:t>ی‌</w:t>
      </w:r>
      <w:r w:rsidR="00F1191A" w:rsidRPr="00801F5E">
        <w:rPr>
          <w:rFonts w:cs="2  Badr" w:hint="eastAsia"/>
          <w:rtl/>
        </w:rPr>
        <w:t>گ</w:t>
      </w:r>
      <w:r w:rsidR="00F1191A" w:rsidRPr="00801F5E">
        <w:rPr>
          <w:rFonts w:cs="2  Badr" w:hint="cs"/>
          <w:rtl/>
        </w:rPr>
        <w:t>ی</w:t>
      </w:r>
      <w:r w:rsidR="00F1191A" w:rsidRPr="00801F5E">
        <w:rPr>
          <w:rFonts w:cs="2  Badr" w:hint="eastAsia"/>
          <w:rtl/>
        </w:rPr>
        <w:t>رد</w:t>
      </w:r>
      <w:r w:rsidRPr="00801F5E">
        <w:rPr>
          <w:rFonts w:cs="2  Badr" w:hint="cs"/>
          <w:rtl/>
        </w:rPr>
        <w:t xml:space="preserve"> که باید اشخاص عالم و آگاه باشند و منحرف نباشند و راه درست را طی کنند. این جوان 18 سال </w:t>
      </w:r>
      <w:r w:rsidRPr="00801F5E">
        <w:rPr>
          <w:rFonts w:cs="2  Badr" w:hint="cs"/>
          <w:rtl/>
        </w:rPr>
        <w:lastRenderedPageBreak/>
        <w:t xml:space="preserve">که عامل حضرت در مکه شده است، این وظائف را به صورت الزامی بر دوش دارد و طبعاً این </w:t>
      </w:r>
      <w:r w:rsidR="00F1191A" w:rsidRPr="00801F5E">
        <w:rPr>
          <w:rFonts w:cs="2  Badr"/>
          <w:rtl/>
        </w:rPr>
        <w:t>وظ</w:t>
      </w:r>
      <w:r w:rsidR="00F1191A" w:rsidRPr="00801F5E">
        <w:rPr>
          <w:rFonts w:cs="2  Badr" w:hint="cs"/>
          <w:rtl/>
        </w:rPr>
        <w:t>ی</w:t>
      </w:r>
      <w:r w:rsidR="00F1191A" w:rsidRPr="00801F5E">
        <w:rPr>
          <w:rFonts w:cs="2  Badr" w:hint="eastAsia"/>
          <w:rtl/>
        </w:rPr>
        <w:t>فه</w:t>
      </w:r>
      <w:r w:rsidRPr="00801F5E">
        <w:rPr>
          <w:rFonts w:cs="2  Badr" w:hint="cs"/>
          <w:rtl/>
        </w:rPr>
        <w:t xml:space="preserve"> الزامی در </w:t>
      </w:r>
      <w:r w:rsidR="00F1191A" w:rsidRPr="00801F5E">
        <w:rPr>
          <w:rFonts w:cs="2  Badr"/>
          <w:rtl/>
        </w:rPr>
        <w:t>محدوده</w:t>
      </w:r>
      <w:r w:rsidR="00A72B2B" w:rsidRPr="00801F5E">
        <w:rPr>
          <w:rFonts w:cs="2  Badr" w:hint="cs"/>
          <w:rtl/>
        </w:rPr>
        <w:t xml:space="preserve"> تکالیف الزامی مکلف قرار </w:t>
      </w:r>
      <w:r w:rsidR="00F1191A" w:rsidRPr="00801F5E">
        <w:rPr>
          <w:rFonts w:cs="2  Badr"/>
          <w:rtl/>
        </w:rPr>
        <w:t>م</w:t>
      </w:r>
      <w:r w:rsidR="00F1191A" w:rsidRPr="00801F5E">
        <w:rPr>
          <w:rFonts w:cs="2  Badr" w:hint="cs"/>
          <w:rtl/>
        </w:rPr>
        <w:t>ی‌</w:t>
      </w:r>
      <w:r w:rsidR="00F1191A" w:rsidRPr="00801F5E">
        <w:rPr>
          <w:rFonts w:cs="2  Badr" w:hint="eastAsia"/>
          <w:rtl/>
        </w:rPr>
        <w:t>گ</w:t>
      </w:r>
      <w:r w:rsidR="00F1191A" w:rsidRPr="00801F5E">
        <w:rPr>
          <w:rFonts w:cs="2  Badr" w:hint="cs"/>
          <w:rtl/>
        </w:rPr>
        <w:t>ی</w:t>
      </w:r>
      <w:r w:rsidR="00F1191A" w:rsidRPr="00801F5E">
        <w:rPr>
          <w:rFonts w:cs="2  Badr" w:hint="eastAsia"/>
          <w:rtl/>
        </w:rPr>
        <w:t>رد</w:t>
      </w:r>
      <w:r w:rsidRPr="00801F5E">
        <w:rPr>
          <w:rFonts w:cs="2  Badr" w:hint="cs"/>
          <w:rtl/>
        </w:rPr>
        <w:t>، نه چیزهایی که مستحب یا مکروه است و مورد ابتلای او نیست.</w:t>
      </w:r>
    </w:p>
    <w:p w:rsidR="0085587F" w:rsidRPr="00801F5E" w:rsidRDefault="00F1191A" w:rsidP="00F56A04">
      <w:pPr>
        <w:rPr>
          <w:rFonts w:cs="2  Badr"/>
          <w:rtl/>
        </w:rPr>
      </w:pPr>
      <w:r w:rsidRPr="00801F5E">
        <w:rPr>
          <w:rFonts w:cs="2  Badr"/>
          <w:rtl/>
        </w:rPr>
        <w:t>(</w:t>
      </w:r>
      <w:r w:rsidR="0085587F" w:rsidRPr="00801F5E">
        <w:rPr>
          <w:rFonts w:cs="2  Badr" w:hint="cs"/>
          <w:rtl/>
        </w:rPr>
        <w:t xml:space="preserve">این روایت در بحث مدیریت و مسائل سن از روایات مهم است، یعنی </w:t>
      </w:r>
      <w:r w:rsidR="00AE2173" w:rsidRPr="00801F5E">
        <w:rPr>
          <w:rFonts w:cs="2  Badr" w:hint="cs"/>
          <w:rtl/>
        </w:rPr>
        <w:t>شایسته‌سالاری</w:t>
      </w:r>
      <w:r w:rsidR="0085587F" w:rsidRPr="00801F5E">
        <w:rPr>
          <w:rFonts w:cs="2  Badr" w:hint="cs"/>
          <w:rtl/>
        </w:rPr>
        <w:t xml:space="preserve"> بدون اینکه سن ملاک باشد.)</w:t>
      </w:r>
    </w:p>
    <w:p w:rsidR="00A72B2B" w:rsidRPr="00801F5E" w:rsidRDefault="00A72B2B" w:rsidP="00A72B2B">
      <w:pPr>
        <w:pStyle w:val="Heading1"/>
        <w:rPr>
          <w:rFonts w:cs="2  Badr"/>
          <w:rtl/>
        </w:rPr>
      </w:pPr>
      <w:bookmarkStart w:id="15" w:name="_Toc366281275"/>
      <w:r w:rsidRPr="00801F5E">
        <w:rPr>
          <w:rFonts w:cs="2  Badr" w:hint="cs"/>
          <w:rtl/>
        </w:rPr>
        <w:t>دلیل یازدهم؛</w:t>
      </w:r>
      <w:bookmarkEnd w:id="15"/>
      <w:r w:rsidR="00664E42" w:rsidRPr="00801F5E">
        <w:rPr>
          <w:rFonts w:cs="2  Badr" w:hint="cs"/>
          <w:rtl/>
        </w:rPr>
        <w:t xml:space="preserve"> روایاتی از امام رضا </w:t>
      </w:r>
      <w:r w:rsidR="00AD5468" w:rsidRPr="00801F5E">
        <w:rPr>
          <w:rFonts w:cs="2  Badr" w:hint="cs"/>
          <w:vertAlign w:val="subscript"/>
          <w:rtl/>
        </w:rPr>
        <w:t>علیه‌السلام</w:t>
      </w:r>
    </w:p>
    <w:p w:rsidR="0085587F" w:rsidRPr="00801F5E" w:rsidRDefault="0085587F" w:rsidP="00F56A04">
      <w:pPr>
        <w:rPr>
          <w:rFonts w:cs="2  Badr"/>
          <w:rtl/>
        </w:rPr>
      </w:pPr>
      <w:r w:rsidRPr="00801F5E">
        <w:rPr>
          <w:rFonts w:cs="2  Badr" w:hint="cs"/>
          <w:rtl/>
        </w:rPr>
        <w:t xml:space="preserve">روایت یازدهمین از بحار جلد 6 </w:t>
      </w:r>
      <w:r w:rsidR="00F1191A" w:rsidRPr="00801F5E">
        <w:rPr>
          <w:rFonts w:cs="2  Badr"/>
          <w:rtl/>
        </w:rPr>
        <w:t>صفحه</w:t>
      </w:r>
      <w:r w:rsidRPr="00801F5E">
        <w:rPr>
          <w:rFonts w:cs="2  Badr" w:hint="cs"/>
          <w:rtl/>
        </w:rPr>
        <w:t xml:space="preserve"> 73 است، که در عیون جلد 2 </w:t>
      </w:r>
      <w:r w:rsidR="00F1191A" w:rsidRPr="00801F5E">
        <w:rPr>
          <w:rFonts w:cs="2  Badr"/>
          <w:rtl/>
        </w:rPr>
        <w:t>صفحه</w:t>
      </w:r>
      <w:r w:rsidRPr="00801F5E">
        <w:rPr>
          <w:rFonts w:cs="2  Badr" w:hint="cs"/>
          <w:rtl/>
        </w:rPr>
        <w:t xml:space="preserve"> 99، و در علل الشرایع نیز آمده است. </w:t>
      </w:r>
    </w:p>
    <w:p w:rsidR="0085587F" w:rsidRPr="00801F5E" w:rsidRDefault="0085587F" w:rsidP="00F56A04">
      <w:pPr>
        <w:rPr>
          <w:rFonts w:cs="2  Badr"/>
          <w:rtl/>
        </w:rPr>
      </w:pPr>
      <w:r w:rsidRPr="00801F5E">
        <w:rPr>
          <w:rFonts w:cs="2  Badr" w:hint="cs"/>
          <w:rtl/>
        </w:rPr>
        <w:t xml:space="preserve">این روایت مربوط به نماز جمعه است که روایاتی که احکام و اسرار عبادات و احکام را </w:t>
      </w:r>
      <w:r w:rsidR="00F1191A" w:rsidRPr="00801F5E">
        <w:rPr>
          <w:rFonts w:cs="2  Badr"/>
          <w:rtl/>
        </w:rPr>
        <w:t>گفته‌اند</w:t>
      </w:r>
      <w:r w:rsidRPr="00801F5E">
        <w:rPr>
          <w:rFonts w:cs="2  Badr" w:hint="cs"/>
          <w:rtl/>
        </w:rPr>
        <w:t>، محور کتاب علل است.</w:t>
      </w:r>
    </w:p>
    <w:p w:rsidR="009318D2" w:rsidRPr="00801F5E" w:rsidRDefault="0085587F" w:rsidP="009318D2">
      <w:pPr>
        <w:rPr>
          <w:rFonts w:cs="2  Badr"/>
          <w:rtl/>
        </w:rPr>
      </w:pPr>
      <w:r w:rsidRPr="00801F5E">
        <w:rPr>
          <w:rFonts w:cs="2  Badr" w:hint="cs"/>
          <w:rtl/>
        </w:rPr>
        <w:t>این روایت</w:t>
      </w:r>
      <w:r w:rsidR="00F1191A" w:rsidRPr="00801F5E">
        <w:rPr>
          <w:rFonts w:cs="2  Badr"/>
          <w:rtl/>
        </w:rPr>
        <w:t>،</w:t>
      </w:r>
      <w:r w:rsidRPr="00801F5E">
        <w:rPr>
          <w:rFonts w:cs="2  Badr" w:hint="cs"/>
          <w:rtl/>
        </w:rPr>
        <w:t xml:space="preserve"> روایت مفصلی است و از روایات مشهور </w:t>
      </w:r>
      <w:r w:rsidR="00F1191A" w:rsidRPr="00801F5E">
        <w:rPr>
          <w:rFonts w:cs="2  Badr"/>
          <w:rtl/>
        </w:rPr>
        <w:t>م</w:t>
      </w:r>
      <w:r w:rsidR="00F1191A" w:rsidRPr="00801F5E">
        <w:rPr>
          <w:rFonts w:cs="2  Badr" w:hint="cs"/>
          <w:rtl/>
        </w:rPr>
        <w:t>ی‌</w:t>
      </w:r>
      <w:r w:rsidR="00F1191A" w:rsidRPr="00801F5E">
        <w:rPr>
          <w:rFonts w:cs="2  Badr" w:hint="eastAsia"/>
          <w:rtl/>
        </w:rPr>
        <w:t>باشد</w:t>
      </w:r>
      <w:r w:rsidRPr="00801F5E">
        <w:rPr>
          <w:rFonts w:cs="2  Badr" w:hint="cs"/>
          <w:rtl/>
        </w:rPr>
        <w:t xml:space="preserve"> که از امام رضا </w:t>
      </w:r>
      <w:r w:rsidR="00AD5468" w:rsidRPr="00801F5E">
        <w:rPr>
          <w:rFonts w:cs="2  Badr" w:hint="cs"/>
          <w:rtl/>
        </w:rPr>
        <w:t>علیه‌السلام</w:t>
      </w:r>
      <w:r w:rsidRPr="00801F5E">
        <w:rPr>
          <w:rFonts w:cs="2  Badr" w:hint="cs"/>
          <w:rtl/>
        </w:rPr>
        <w:t xml:space="preserve"> است و از علل خیلی از این احکامی که وجود دارد سؤال </w:t>
      </w:r>
      <w:r w:rsidR="00F1191A" w:rsidRPr="00801F5E">
        <w:rPr>
          <w:rFonts w:cs="2  Badr"/>
          <w:rtl/>
        </w:rPr>
        <w:t>م</w:t>
      </w:r>
      <w:r w:rsidR="00F1191A" w:rsidRPr="00801F5E">
        <w:rPr>
          <w:rFonts w:cs="2  Badr" w:hint="cs"/>
          <w:rtl/>
        </w:rPr>
        <w:t>ی‌</w:t>
      </w:r>
      <w:r w:rsidR="00F1191A" w:rsidRPr="00801F5E">
        <w:rPr>
          <w:rFonts w:cs="2  Badr" w:hint="eastAsia"/>
          <w:rtl/>
        </w:rPr>
        <w:t>شود</w:t>
      </w:r>
      <w:r w:rsidRPr="00801F5E">
        <w:rPr>
          <w:rFonts w:cs="2  Badr" w:hint="cs"/>
          <w:rtl/>
        </w:rPr>
        <w:t xml:space="preserve">. یک </w:t>
      </w:r>
      <w:r w:rsidR="00F1191A" w:rsidRPr="00801F5E">
        <w:rPr>
          <w:rFonts w:cs="2  Badr"/>
          <w:rtl/>
        </w:rPr>
        <w:t>جمله</w:t>
      </w:r>
      <w:r w:rsidRPr="00801F5E">
        <w:rPr>
          <w:rFonts w:cs="2  Badr" w:hint="cs"/>
          <w:rtl/>
        </w:rPr>
        <w:t xml:space="preserve"> این روایت این است: </w:t>
      </w:r>
      <w:r w:rsidR="00A72B2B" w:rsidRPr="00801F5E">
        <w:rPr>
          <w:rFonts w:cs="2  Badr" w:hint="cs"/>
          <w:b/>
          <w:bCs/>
          <w:rtl/>
        </w:rPr>
        <w:t>«</w:t>
      </w:r>
      <w:r w:rsidR="00A72B2B" w:rsidRPr="00801F5E">
        <w:rPr>
          <w:rFonts w:ascii="Traditional Arabic" w:hAnsi="Traditional Arabic" w:cs="2  Badr" w:hint="cs"/>
          <w:b/>
          <w:bCs/>
          <w:sz w:val="30"/>
          <w:szCs w:val="30"/>
          <w:rtl/>
          <w:lang w:bidi="fa-IR"/>
        </w:rPr>
        <w:t>فَلِمَ جُعِلَتِ الْخُطْبَةُ</w:t>
      </w:r>
      <w:r w:rsidR="00A72B2B" w:rsidRPr="00801F5E">
        <w:rPr>
          <w:rFonts w:cs="2  Badr" w:hint="cs"/>
          <w:b/>
          <w:bCs/>
          <w:rtl/>
        </w:rPr>
        <w:t>»</w:t>
      </w:r>
      <w:r w:rsidRPr="00801F5E">
        <w:rPr>
          <w:rFonts w:cs="2  Badr" w:hint="cs"/>
          <w:rtl/>
        </w:rPr>
        <w:t xml:space="preserve"> که </w:t>
      </w:r>
      <w:r w:rsidR="00F1191A" w:rsidRPr="00801F5E">
        <w:rPr>
          <w:rFonts w:cs="2  Badr"/>
          <w:rtl/>
        </w:rPr>
        <w:t>م</w:t>
      </w:r>
      <w:r w:rsidR="00F1191A" w:rsidRPr="00801F5E">
        <w:rPr>
          <w:rFonts w:cs="2  Badr" w:hint="cs"/>
          <w:rtl/>
        </w:rPr>
        <w:t>ی‌</w:t>
      </w:r>
      <w:r w:rsidR="00F1191A" w:rsidRPr="00801F5E">
        <w:rPr>
          <w:rFonts w:cs="2  Badr" w:hint="eastAsia"/>
          <w:rtl/>
        </w:rPr>
        <w:t>گو</w:t>
      </w:r>
      <w:r w:rsidR="00F1191A" w:rsidRPr="00801F5E">
        <w:rPr>
          <w:rFonts w:cs="2  Badr" w:hint="cs"/>
          <w:rtl/>
        </w:rPr>
        <w:t>ی</w:t>
      </w:r>
      <w:r w:rsidR="00F1191A" w:rsidRPr="00801F5E">
        <w:rPr>
          <w:rFonts w:cs="2  Badr" w:hint="eastAsia"/>
          <w:rtl/>
        </w:rPr>
        <w:t>د</w:t>
      </w:r>
      <w:r w:rsidR="00C94182" w:rsidRPr="00801F5E">
        <w:rPr>
          <w:rFonts w:cs="2  Badr" w:hint="cs"/>
          <w:rtl/>
        </w:rPr>
        <w:t xml:space="preserve"> </w:t>
      </w:r>
      <w:r w:rsidRPr="00801F5E">
        <w:rPr>
          <w:rFonts w:cs="2  Badr" w:hint="cs"/>
          <w:rtl/>
        </w:rPr>
        <w:t xml:space="preserve">چرا در جمعه خطبه قرار داد؟ که جواب این است که </w:t>
      </w:r>
      <w:r w:rsidR="00A72B2B" w:rsidRPr="00801F5E">
        <w:rPr>
          <w:rFonts w:cs="2  Badr" w:hint="cs"/>
          <w:b/>
          <w:bCs/>
          <w:rtl/>
        </w:rPr>
        <w:t>«</w:t>
      </w:r>
      <w:r w:rsidR="00A72B2B" w:rsidRPr="00801F5E">
        <w:rPr>
          <w:rFonts w:ascii="Traditional Arabic" w:hAnsi="Traditional Arabic" w:cs="2  Badr" w:hint="cs"/>
          <w:b/>
          <w:bCs/>
          <w:sz w:val="30"/>
          <w:szCs w:val="30"/>
          <w:rtl/>
          <w:lang w:bidi="fa-IR"/>
        </w:rPr>
        <w:t>لِأَنَّ الْجُمُعَةَ مَشْهَدٌ عَامٌّ</w:t>
      </w:r>
      <w:r w:rsidR="009318D2" w:rsidRPr="00801F5E">
        <w:rPr>
          <w:rFonts w:ascii="Traditional Arabic" w:hAnsi="Traditional Arabic" w:cs="2  Badr" w:hint="cs"/>
          <w:b/>
          <w:bCs/>
          <w:sz w:val="30"/>
          <w:szCs w:val="30"/>
          <w:rtl/>
          <w:lang w:bidi="fa-IR"/>
        </w:rPr>
        <w:t xml:space="preserve"> فَأَرَادَ أَنْ يَكُونَ الْإِمَامُ سَبَباً لِمَوْعِظَتِهِمْ وَ تَرْغِيبِهِمْ فِي الطَّاعَةِ وَ تَرْهِيبِهِمْ مِنَ‏ الْمَعْصِيَةِ وَ تَوْفِيقِهِمْ عَلَى مَا أَرَادَ  مِنْ مَصْلَحَةِ دِينِهِمْ وَ دُنْيَاهُمْ وَ يُخْبِرُهُمْ بِمَا وَرَدَ عَلَيْهِمْ مِنَ الْآفَاتِ وَ مِنَ الْأَهْوَالِ الَّتِي لَهُمْ </w:t>
      </w:r>
      <w:r w:rsidR="00F1191A" w:rsidRPr="00801F5E">
        <w:rPr>
          <w:rFonts w:ascii="Traditional Arabic" w:hAnsi="Traditional Arabic" w:cs="2  Badr"/>
          <w:b/>
          <w:bCs/>
          <w:sz w:val="30"/>
          <w:szCs w:val="30"/>
          <w:rtl/>
          <w:lang w:bidi="fa-IR"/>
        </w:rPr>
        <w:t>ف</w:t>
      </w:r>
      <w:r w:rsidR="00F1191A" w:rsidRPr="00801F5E">
        <w:rPr>
          <w:rFonts w:ascii="Traditional Arabic" w:hAnsi="Traditional Arabic" w:cs="2  Badr" w:hint="cs"/>
          <w:b/>
          <w:bCs/>
          <w:sz w:val="30"/>
          <w:szCs w:val="30"/>
          <w:rtl/>
          <w:lang w:bidi="fa-IR"/>
        </w:rPr>
        <w:t>ی‌</w:t>
      </w:r>
      <w:r w:rsidR="00F1191A" w:rsidRPr="00801F5E">
        <w:rPr>
          <w:rFonts w:ascii="Traditional Arabic" w:hAnsi="Traditional Arabic" w:cs="2  Badr" w:hint="eastAsia"/>
          <w:b/>
          <w:bCs/>
          <w:sz w:val="30"/>
          <w:szCs w:val="30"/>
          <w:rtl/>
          <w:lang w:bidi="fa-IR"/>
        </w:rPr>
        <w:t>ها</w:t>
      </w:r>
      <w:r w:rsidR="009318D2" w:rsidRPr="00801F5E">
        <w:rPr>
          <w:rFonts w:ascii="Traditional Arabic" w:hAnsi="Traditional Arabic" w:cs="2  Badr" w:hint="cs"/>
          <w:b/>
          <w:bCs/>
          <w:sz w:val="30"/>
          <w:szCs w:val="30"/>
          <w:rtl/>
          <w:lang w:bidi="fa-IR"/>
        </w:rPr>
        <w:t xml:space="preserve"> الْمَضَرَّةُ وَ الْمَنْفَعَةُ</w:t>
      </w:r>
      <w:r w:rsidR="00A72B2B" w:rsidRPr="00801F5E">
        <w:rPr>
          <w:rFonts w:cs="2  Badr" w:hint="cs"/>
          <w:b/>
          <w:bCs/>
          <w:rtl/>
        </w:rPr>
        <w:t>»</w:t>
      </w:r>
      <w:r w:rsidRPr="00801F5E">
        <w:rPr>
          <w:rFonts w:cs="2  Badr" w:hint="cs"/>
          <w:b/>
          <w:bCs/>
          <w:rtl/>
        </w:rPr>
        <w:t>،</w:t>
      </w:r>
      <w:r w:rsidRPr="00801F5E">
        <w:rPr>
          <w:rFonts w:cs="2  Badr" w:hint="cs"/>
          <w:rtl/>
        </w:rPr>
        <w:t xml:space="preserve"> یعنی جمعه مشهد عمومی و یک مجمع عامی برای مسلمانان است و خداوند خطبه را قرار داده </w:t>
      </w:r>
      <w:r w:rsidR="009318D2" w:rsidRPr="00801F5E">
        <w:rPr>
          <w:rFonts w:cs="2  Badr" w:hint="cs"/>
          <w:rtl/>
        </w:rPr>
        <w:t xml:space="preserve">تا امام و حاکم راه و </w:t>
      </w:r>
      <w:r w:rsidR="00F1191A" w:rsidRPr="00801F5E">
        <w:rPr>
          <w:rFonts w:cs="2  Badr"/>
          <w:rtl/>
        </w:rPr>
        <w:t>وس</w:t>
      </w:r>
      <w:r w:rsidR="00F1191A" w:rsidRPr="00801F5E">
        <w:rPr>
          <w:rFonts w:cs="2  Badr" w:hint="cs"/>
          <w:rtl/>
        </w:rPr>
        <w:t>ی</w:t>
      </w:r>
      <w:r w:rsidR="00F1191A" w:rsidRPr="00801F5E">
        <w:rPr>
          <w:rFonts w:cs="2  Badr" w:hint="eastAsia"/>
          <w:rtl/>
        </w:rPr>
        <w:t>له‌ا</w:t>
      </w:r>
      <w:r w:rsidR="00F1191A" w:rsidRPr="00801F5E">
        <w:rPr>
          <w:rFonts w:cs="2  Badr" w:hint="cs"/>
          <w:rtl/>
        </w:rPr>
        <w:t>ی</w:t>
      </w:r>
      <w:r w:rsidR="009318D2" w:rsidRPr="00801F5E">
        <w:rPr>
          <w:rFonts w:cs="2  Badr" w:hint="cs"/>
          <w:rtl/>
        </w:rPr>
        <w:t xml:space="preserve"> برای </w:t>
      </w:r>
      <w:r w:rsidR="00F1191A" w:rsidRPr="00801F5E">
        <w:rPr>
          <w:rFonts w:cs="2  Badr"/>
          <w:rtl/>
        </w:rPr>
        <w:t>موعظه</w:t>
      </w:r>
      <w:r w:rsidR="009318D2" w:rsidRPr="00801F5E">
        <w:rPr>
          <w:rFonts w:cs="2  Badr" w:hint="cs"/>
          <w:rtl/>
        </w:rPr>
        <w:t xml:space="preserve"> آن</w:t>
      </w:r>
      <w:r w:rsidRPr="00801F5E">
        <w:rPr>
          <w:rFonts w:cs="2  Badr" w:hint="cs"/>
          <w:rtl/>
        </w:rPr>
        <w:t xml:space="preserve">ها داشته باشد. </w:t>
      </w:r>
      <w:r w:rsidR="009318D2" w:rsidRPr="00801F5E">
        <w:rPr>
          <w:rFonts w:cs="2  Badr" w:hint="cs"/>
          <w:rtl/>
        </w:rPr>
        <w:t xml:space="preserve">و آنان را </w:t>
      </w:r>
      <w:r w:rsidRPr="00801F5E">
        <w:rPr>
          <w:rFonts w:cs="2  Badr" w:hint="cs"/>
          <w:rtl/>
        </w:rPr>
        <w:t>به عبادت</w:t>
      </w:r>
      <w:r w:rsidR="009318D2" w:rsidRPr="00801F5E">
        <w:rPr>
          <w:rFonts w:cs="2  Badr" w:hint="cs"/>
          <w:rtl/>
        </w:rPr>
        <w:t xml:space="preserve"> تشویق کند و</w:t>
      </w:r>
      <w:r w:rsidRPr="00801F5E">
        <w:rPr>
          <w:rFonts w:cs="2  Badr" w:hint="cs"/>
          <w:rtl/>
        </w:rPr>
        <w:t xml:space="preserve"> از گناه</w:t>
      </w:r>
      <w:r w:rsidR="009318D2" w:rsidRPr="00801F5E">
        <w:rPr>
          <w:rFonts w:cs="2  Badr" w:hint="cs"/>
          <w:rtl/>
        </w:rPr>
        <w:t xml:space="preserve"> بترساند </w:t>
      </w:r>
      <w:r w:rsidR="00AE1AF0" w:rsidRPr="00801F5E">
        <w:rPr>
          <w:rFonts w:cs="2  Badr" w:hint="cs"/>
          <w:rtl/>
        </w:rPr>
        <w:t>و آنان</w:t>
      </w:r>
      <w:r w:rsidR="009318D2" w:rsidRPr="00801F5E">
        <w:rPr>
          <w:rFonts w:cs="2  Badr" w:hint="cs"/>
          <w:rtl/>
        </w:rPr>
        <w:t xml:space="preserve"> را </w:t>
      </w:r>
      <w:r w:rsidRPr="00801F5E">
        <w:rPr>
          <w:rFonts w:cs="2  Badr" w:hint="cs"/>
          <w:rtl/>
        </w:rPr>
        <w:t xml:space="preserve"> بر آنچه که از مسائل دین و دنیا </w:t>
      </w:r>
      <w:r w:rsidR="00F1191A" w:rsidRPr="00801F5E">
        <w:rPr>
          <w:rFonts w:cs="2  Badr"/>
          <w:rtl/>
        </w:rPr>
        <w:t>م</w:t>
      </w:r>
      <w:r w:rsidR="00F1191A" w:rsidRPr="00801F5E">
        <w:rPr>
          <w:rFonts w:cs="2  Badr" w:hint="cs"/>
          <w:rtl/>
        </w:rPr>
        <w:t>ی‌</w:t>
      </w:r>
      <w:r w:rsidR="00F1191A" w:rsidRPr="00801F5E">
        <w:rPr>
          <w:rFonts w:cs="2  Badr" w:hint="eastAsia"/>
          <w:rtl/>
        </w:rPr>
        <w:t>خواهند</w:t>
      </w:r>
      <w:r w:rsidR="009318D2" w:rsidRPr="00801F5E">
        <w:rPr>
          <w:rFonts w:cs="2  Badr" w:hint="cs"/>
          <w:rtl/>
        </w:rPr>
        <w:t xml:space="preserve"> آگاه کند</w:t>
      </w:r>
      <w:r w:rsidRPr="00801F5E">
        <w:rPr>
          <w:rFonts w:cs="2  Badr" w:hint="cs"/>
          <w:rtl/>
        </w:rPr>
        <w:t xml:space="preserve">. </w:t>
      </w:r>
    </w:p>
    <w:p w:rsidR="009318D2" w:rsidRPr="00801F5E" w:rsidRDefault="009318D2" w:rsidP="009318D2">
      <w:pPr>
        <w:pStyle w:val="Heading2"/>
        <w:numPr>
          <w:ilvl w:val="0"/>
          <w:numId w:val="46"/>
        </w:numPr>
        <w:spacing w:after="0"/>
        <w:rPr>
          <w:rFonts w:cs="2  Badr"/>
          <w:rtl/>
        </w:rPr>
      </w:pPr>
      <w:bookmarkStart w:id="16" w:name="_Toc366281276"/>
      <w:r w:rsidRPr="00801F5E">
        <w:rPr>
          <w:rFonts w:cs="2  Badr" w:hint="cs"/>
          <w:rtl/>
        </w:rPr>
        <w:t>بررسی سندی روایت</w:t>
      </w:r>
      <w:bookmarkEnd w:id="16"/>
    </w:p>
    <w:p w:rsidR="009318D2" w:rsidRPr="00801F5E" w:rsidRDefault="009318D2" w:rsidP="009318D2">
      <w:pPr>
        <w:rPr>
          <w:rFonts w:cs="2  Badr"/>
          <w:rtl/>
        </w:rPr>
      </w:pPr>
    </w:p>
    <w:p w:rsidR="009318D2" w:rsidRPr="00801F5E" w:rsidRDefault="009318D2" w:rsidP="009318D2">
      <w:pPr>
        <w:rPr>
          <w:rFonts w:cs="2  Badr"/>
          <w:rtl/>
        </w:rPr>
      </w:pPr>
      <w:r w:rsidRPr="00801F5E">
        <w:rPr>
          <w:rFonts w:cs="2  Badr" w:hint="cs"/>
          <w:rtl/>
        </w:rPr>
        <w:t xml:space="preserve">اولین نکته بحث سندی است که چند مورد از روات قابل تصحیح نیست، مثلاً عَمِّه که در آن جا آمده بود تصحیح ندارد، علی بن محمد بن عتیبه نیز شاید تصحیح نداشته باشد. غیر از یک یا دو مورد قابل تصحیح و توثیق نیستند </w:t>
      </w:r>
      <w:r w:rsidR="00AE1AF0" w:rsidRPr="00801F5E">
        <w:rPr>
          <w:rFonts w:cs="2  Badr" w:hint="cs"/>
          <w:rtl/>
        </w:rPr>
        <w:t>و اینکه</w:t>
      </w:r>
      <w:r w:rsidRPr="00801F5E">
        <w:rPr>
          <w:rFonts w:cs="2  Badr" w:hint="cs"/>
          <w:rtl/>
        </w:rPr>
        <w:t xml:space="preserve"> تضعیف </w:t>
      </w:r>
      <w:r w:rsidR="00F1191A" w:rsidRPr="00801F5E">
        <w:rPr>
          <w:rFonts w:cs="2  Badr"/>
          <w:rtl/>
        </w:rPr>
        <w:t>شده‌اند</w:t>
      </w:r>
      <w:r w:rsidRPr="00801F5E">
        <w:rPr>
          <w:rFonts w:cs="2  Badr" w:hint="cs"/>
          <w:rtl/>
        </w:rPr>
        <w:t xml:space="preserve"> یا نه یادم نیست. گرچه روایت روایتی مفصلی است </w:t>
      </w:r>
      <w:r w:rsidR="00AE1AF0" w:rsidRPr="00801F5E">
        <w:rPr>
          <w:rFonts w:cs="2  Badr" w:hint="cs"/>
          <w:rtl/>
        </w:rPr>
        <w:t>و تا</w:t>
      </w:r>
      <w:r w:rsidRPr="00801F5E">
        <w:rPr>
          <w:rFonts w:cs="2  Badr" w:hint="cs"/>
          <w:rtl/>
        </w:rPr>
        <w:t xml:space="preserve"> حدی روایت مشهوری است اما سند آن تام نیست. البته با قیودی قائل به این هستیم که شهرت فتوایی جبران </w:t>
      </w:r>
      <w:r w:rsidR="00F1191A" w:rsidRPr="00801F5E">
        <w:rPr>
          <w:rFonts w:cs="2  Badr"/>
          <w:rtl/>
        </w:rPr>
        <w:t>م</w:t>
      </w:r>
      <w:r w:rsidR="00F1191A" w:rsidRPr="00801F5E">
        <w:rPr>
          <w:rFonts w:cs="2  Badr" w:hint="cs"/>
          <w:rtl/>
        </w:rPr>
        <w:t>ی‌</w:t>
      </w:r>
      <w:r w:rsidR="00F1191A" w:rsidRPr="00801F5E">
        <w:rPr>
          <w:rFonts w:cs="2  Badr" w:hint="eastAsia"/>
          <w:rtl/>
        </w:rPr>
        <w:t>کند</w:t>
      </w:r>
      <w:r w:rsidRPr="00801F5E">
        <w:rPr>
          <w:rFonts w:cs="2  Badr" w:hint="cs"/>
          <w:rtl/>
        </w:rPr>
        <w:t xml:space="preserve"> که در این روایت چنین نیست. البته ما حدود بیست روایت را بررسی </w:t>
      </w:r>
      <w:r w:rsidR="00F1191A" w:rsidRPr="00801F5E">
        <w:rPr>
          <w:rFonts w:cs="2  Badr"/>
          <w:rtl/>
        </w:rPr>
        <w:t>م</w:t>
      </w:r>
      <w:r w:rsidR="00F1191A" w:rsidRPr="00801F5E">
        <w:rPr>
          <w:rFonts w:cs="2  Badr" w:hint="cs"/>
          <w:rtl/>
        </w:rPr>
        <w:t>ی‌</w:t>
      </w:r>
      <w:r w:rsidR="00F1191A" w:rsidRPr="00801F5E">
        <w:rPr>
          <w:rFonts w:cs="2  Badr" w:hint="eastAsia"/>
          <w:rtl/>
        </w:rPr>
        <w:t>کن</w:t>
      </w:r>
      <w:r w:rsidR="00F1191A" w:rsidRPr="00801F5E">
        <w:rPr>
          <w:rFonts w:cs="2  Badr" w:hint="cs"/>
          <w:rtl/>
        </w:rPr>
        <w:t>ی</w:t>
      </w:r>
      <w:r w:rsidR="00F1191A" w:rsidRPr="00801F5E">
        <w:rPr>
          <w:rFonts w:cs="2  Badr" w:hint="eastAsia"/>
          <w:rtl/>
        </w:rPr>
        <w:t>م</w:t>
      </w:r>
      <w:r w:rsidRPr="00801F5E">
        <w:rPr>
          <w:rFonts w:cs="2  Badr" w:hint="cs"/>
          <w:rtl/>
        </w:rPr>
        <w:t xml:space="preserve"> و بعد </w:t>
      </w:r>
      <w:r w:rsidR="00F1191A" w:rsidRPr="00801F5E">
        <w:rPr>
          <w:rFonts w:cs="2  Badr"/>
          <w:rtl/>
        </w:rPr>
        <w:t>همه</w:t>
      </w:r>
      <w:r w:rsidRPr="00801F5E">
        <w:rPr>
          <w:rFonts w:cs="2  Badr" w:hint="cs"/>
          <w:rtl/>
        </w:rPr>
        <w:t xml:space="preserve"> </w:t>
      </w:r>
      <w:r w:rsidR="00F1191A" w:rsidRPr="00801F5E">
        <w:rPr>
          <w:rFonts w:cs="2  Badr"/>
          <w:rtl/>
        </w:rPr>
        <w:t>ا</w:t>
      </w:r>
      <w:r w:rsidR="00F1191A" w:rsidRPr="00801F5E">
        <w:rPr>
          <w:rFonts w:cs="2  Badr" w:hint="cs"/>
          <w:rtl/>
        </w:rPr>
        <w:t>ی</w:t>
      </w:r>
      <w:r w:rsidR="00F1191A" w:rsidRPr="00801F5E">
        <w:rPr>
          <w:rFonts w:cs="2  Badr" w:hint="eastAsia"/>
          <w:rtl/>
        </w:rPr>
        <w:t>ن‌ها</w:t>
      </w:r>
      <w:r w:rsidRPr="00801F5E">
        <w:rPr>
          <w:rFonts w:cs="2  Badr" w:hint="cs"/>
          <w:rtl/>
        </w:rPr>
        <w:t xml:space="preserve"> را قبول </w:t>
      </w:r>
      <w:r w:rsidR="00F1191A" w:rsidRPr="00801F5E">
        <w:rPr>
          <w:rFonts w:cs="2  Badr"/>
          <w:rtl/>
        </w:rPr>
        <w:t>م</w:t>
      </w:r>
      <w:r w:rsidR="00F1191A" w:rsidRPr="00801F5E">
        <w:rPr>
          <w:rFonts w:cs="2  Badr" w:hint="cs"/>
          <w:rtl/>
        </w:rPr>
        <w:t>ی‌</w:t>
      </w:r>
      <w:r w:rsidR="00F1191A" w:rsidRPr="00801F5E">
        <w:rPr>
          <w:rFonts w:cs="2  Badr" w:hint="eastAsia"/>
          <w:rtl/>
        </w:rPr>
        <w:t>کن</w:t>
      </w:r>
      <w:r w:rsidR="00F1191A" w:rsidRPr="00801F5E">
        <w:rPr>
          <w:rFonts w:cs="2  Badr" w:hint="cs"/>
          <w:rtl/>
        </w:rPr>
        <w:t>ی</w:t>
      </w:r>
      <w:r w:rsidR="00F1191A" w:rsidRPr="00801F5E">
        <w:rPr>
          <w:rFonts w:cs="2  Badr" w:hint="eastAsia"/>
          <w:rtl/>
        </w:rPr>
        <w:t>م</w:t>
      </w:r>
      <w:r w:rsidRPr="00801F5E">
        <w:rPr>
          <w:rFonts w:cs="2  Badr" w:hint="cs"/>
          <w:rtl/>
        </w:rPr>
        <w:t xml:space="preserve"> ولی حالا اگر </w:t>
      </w:r>
      <w:r w:rsidR="00F1191A" w:rsidRPr="00801F5E">
        <w:rPr>
          <w:rFonts w:cs="2  Badr"/>
          <w:rtl/>
        </w:rPr>
        <w:t>نکته</w:t>
      </w:r>
      <w:r w:rsidRPr="00801F5E">
        <w:rPr>
          <w:rFonts w:cs="2  Badr" w:hint="cs"/>
          <w:rtl/>
        </w:rPr>
        <w:t xml:space="preserve"> </w:t>
      </w:r>
      <w:r w:rsidR="00AE1AF0" w:rsidRPr="00801F5E">
        <w:rPr>
          <w:rFonts w:cs="2  Badr" w:hint="cs"/>
          <w:rtl/>
        </w:rPr>
        <w:t>ویژه‌ای</w:t>
      </w:r>
      <w:r w:rsidRPr="00801F5E">
        <w:rPr>
          <w:rFonts w:cs="2  Badr" w:hint="cs"/>
          <w:rtl/>
        </w:rPr>
        <w:t xml:space="preserve"> در این روایت باشد و </w:t>
      </w:r>
      <w:r w:rsidR="00AE1AF0" w:rsidRPr="00801F5E">
        <w:rPr>
          <w:rFonts w:cs="2  Badr" w:hint="cs"/>
          <w:rtl/>
        </w:rPr>
        <w:t>بگوییم</w:t>
      </w:r>
      <w:r w:rsidRPr="00801F5E">
        <w:rPr>
          <w:rFonts w:cs="2  Badr" w:hint="cs"/>
          <w:rtl/>
        </w:rPr>
        <w:t xml:space="preserve"> آن را نیز بپذیریم؛ این مشکل است. </w:t>
      </w:r>
    </w:p>
    <w:p w:rsidR="009318D2" w:rsidRPr="00801F5E" w:rsidRDefault="009318D2" w:rsidP="009318D2">
      <w:pPr>
        <w:rPr>
          <w:rFonts w:cs="2  Badr"/>
          <w:rtl/>
        </w:rPr>
      </w:pPr>
    </w:p>
    <w:p w:rsidR="009318D2" w:rsidRPr="00801F5E" w:rsidRDefault="009318D2" w:rsidP="009318D2">
      <w:pPr>
        <w:pStyle w:val="Heading2"/>
        <w:numPr>
          <w:ilvl w:val="0"/>
          <w:numId w:val="46"/>
        </w:numPr>
        <w:spacing w:after="0"/>
        <w:rPr>
          <w:rFonts w:cs="2  Badr"/>
          <w:rtl/>
        </w:rPr>
      </w:pPr>
      <w:bookmarkStart w:id="17" w:name="_Toc366281277"/>
      <w:r w:rsidRPr="00801F5E">
        <w:rPr>
          <w:rFonts w:cs="2  Badr" w:hint="cs"/>
          <w:rtl/>
        </w:rPr>
        <w:lastRenderedPageBreak/>
        <w:t>بررسی دلالی روایت</w:t>
      </w:r>
      <w:bookmarkEnd w:id="17"/>
    </w:p>
    <w:p w:rsidR="009318D2" w:rsidRPr="00801F5E" w:rsidRDefault="0085587F" w:rsidP="009318D2">
      <w:pPr>
        <w:rPr>
          <w:rFonts w:cs="2  Badr"/>
          <w:rtl/>
        </w:rPr>
      </w:pPr>
      <w:r w:rsidRPr="00801F5E">
        <w:rPr>
          <w:rFonts w:cs="2  Badr" w:hint="cs"/>
          <w:rtl/>
        </w:rPr>
        <w:t>این روایت مربوط به وظائف تربیتی حکومت است که ملاحظه کردید.</w:t>
      </w:r>
      <w:r w:rsidR="009318D2" w:rsidRPr="00801F5E">
        <w:rPr>
          <w:rFonts w:cs="2  Badr" w:hint="cs"/>
          <w:rtl/>
        </w:rPr>
        <w:t xml:space="preserve"> </w:t>
      </w:r>
      <w:r w:rsidRPr="00801F5E">
        <w:rPr>
          <w:rFonts w:cs="2  Badr" w:hint="cs"/>
          <w:rtl/>
        </w:rPr>
        <w:t>(خطبه یک کارکرد خبررسانی و ... نیز داشته است که یک مقدار کمتر شده است.)</w:t>
      </w:r>
    </w:p>
    <w:p w:rsidR="009318D2" w:rsidRPr="00801F5E" w:rsidRDefault="0085587F" w:rsidP="009318D2">
      <w:pPr>
        <w:rPr>
          <w:rFonts w:cs="2  Badr"/>
          <w:rtl/>
        </w:rPr>
      </w:pPr>
      <w:r w:rsidRPr="00801F5E">
        <w:rPr>
          <w:rFonts w:cs="2  Badr" w:hint="cs"/>
          <w:rtl/>
        </w:rPr>
        <w:t xml:space="preserve">حضرت در این روایت وجه و </w:t>
      </w:r>
      <w:r w:rsidR="00F1191A" w:rsidRPr="00801F5E">
        <w:rPr>
          <w:rFonts w:cs="2  Badr"/>
          <w:rtl/>
        </w:rPr>
        <w:t>فلسفه</w:t>
      </w:r>
      <w:r w:rsidRPr="00801F5E">
        <w:rPr>
          <w:rFonts w:cs="2  Badr" w:hint="cs"/>
          <w:rtl/>
        </w:rPr>
        <w:t xml:space="preserve"> خطبه را موعظه و آگاهی بخشی به مخاطبین و </w:t>
      </w:r>
      <w:r w:rsidR="00ED6231" w:rsidRPr="00801F5E">
        <w:rPr>
          <w:rFonts w:cs="2  Badr" w:hint="cs"/>
          <w:rtl/>
        </w:rPr>
        <w:t>شرکت‌کنندگان</w:t>
      </w:r>
      <w:r w:rsidRPr="00801F5E">
        <w:rPr>
          <w:rFonts w:cs="2  Badr" w:hint="cs"/>
          <w:rtl/>
        </w:rPr>
        <w:t xml:space="preserve"> در جمعه بیان کرده است.</w:t>
      </w:r>
      <w:r w:rsidR="009318D2" w:rsidRPr="00801F5E">
        <w:rPr>
          <w:rFonts w:cs="2  Badr" w:hint="cs"/>
          <w:rtl/>
        </w:rPr>
        <w:t xml:space="preserve"> </w:t>
      </w:r>
      <w:r w:rsidRPr="00801F5E">
        <w:rPr>
          <w:rFonts w:cs="2  Badr" w:hint="cs"/>
          <w:rtl/>
        </w:rPr>
        <w:t>در این دلی</w:t>
      </w:r>
      <w:r w:rsidR="009318D2" w:rsidRPr="00801F5E">
        <w:rPr>
          <w:rFonts w:cs="2  Badr" w:hint="cs"/>
          <w:rtl/>
        </w:rPr>
        <w:t xml:space="preserve">ل چند نکته وجود دارد که بیان </w:t>
      </w:r>
      <w:r w:rsidR="00F1191A" w:rsidRPr="00801F5E">
        <w:rPr>
          <w:rFonts w:cs="2  Badr"/>
          <w:rtl/>
        </w:rPr>
        <w:t>م</w:t>
      </w:r>
      <w:r w:rsidR="00F1191A" w:rsidRPr="00801F5E">
        <w:rPr>
          <w:rFonts w:cs="2  Badr" w:hint="cs"/>
          <w:rtl/>
        </w:rPr>
        <w:t>ی‌</w:t>
      </w:r>
      <w:r w:rsidR="00F1191A" w:rsidRPr="00801F5E">
        <w:rPr>
          <w:rFonts w:cs="2  Badr" w:hint="eastAsia"/>
          <w:rtl/>
        </w:rPr>
        <w:t>کن</w:t>
      </w:r>
      <w:r w:rsidR="00F1191A" w:rsidRPr="00801F5E">
        <w:rPr>
          <w:rFonts w:cs="2  Badr" w:hint="cs"/>
          <w:rtl/>
        </w:rPr>
        <w:t>ی</w:t>
      </w:r>
      <w:r w:rsidR="00F1191A" w:rsidRPr="00801F5E">
        <w:rPr>
          <w:rFonts w:cs="2  Badr" w:hint="eastAsia"/>
          <w:rtl/>
        </w:rPr>
        <w:t>م</w:t>
      </w:r>
      <w:r w:rsidR="009318D2" w:rsidRPr="00801F5E">
        <w:rPr>
          <w:rFonts w:cs="2  Badr" w:hint="cs"/>
          <w:rtl/>
        </w:rPr>
        <w:t>.</w:t>
      </w:r>
      <w:r w:rsidRPr="00801F5E">
        <w:rPr>
          <w:rFonts w:cs="2  Badr" w:hint="cs"/>
          <w:rtl/>
        </w:rPr>
        <w:t xml:space="preserve"> </w:t>
      </w:r>
    </w:p>
    <w:p w:rsidR="009318D2" w:rsidRPr="00801F5E" w:rsidRDefault="009318D2" w:rsidP="009318D2">
      <w:pPr>
        <w:pStyle w:val="Heading3"/>
        <w:numPr>
          <w:ilvl w:val="0"/>
          <w:numId w:val="45"/>
        </w:numPr>
        <w:bidi/>
        <w:rPr>
          <w:rFonts w:cs="2  Badr"/>
          <w:rtl/>
        </w:rPr>
      </w:pPr>
      <w:bookmarkStart w:id="18" w:name="_Toc366281278"/>
      <w:r w:rsidRPr="00801F5E">
        <w:rPr>
          <w:rFonts w:cs="2  Badr" w:hint="cs"/>
          <w:rtl/>
        </w:rPr>
        <w:t>روایت در مقام بیان حکمت</w:t>
      </w:r>
      <w:bookmarkEnd w:id="18"/>
    </w:p>
    <w:p w:rsidR="0085587F" w:rsidRPr="00801F5E" w:rsidRDefault="00F1191A" w:rsidP="009318D2">
      <w:pPr>
        <w:rPr>
          <w:rFonts w:cs="2  Badr"/>
          <w:rtl/>
        </w:rPr>
      </w:pPr>
      <w:r w:rsidRPr="00801F5E">
        <w:rPr>
          <w:rFonts w:cs="2  Badr"/>
          <w:rtl/>
        </w:rPr>
        <w:t>نکته‌ا</w:t>
      </w:r>
      <w:r w:rsidRPr="00801F5E">
        <w:rPr>
          <w:rFonts w:cs="2  Badr" w:hint="cs"/>
          <w:rtl/>
        </w:rPr>
        <w:t>ی</w:t>
      </w:r>
      <w:r w:rsidR="0085587F" w:rsidRPr="00801F5E">
        <w:rPr>
          <w:rFonts w:cs="2  Badr" w:hint="cs"/>
          <w:rtl/>
        </w:rPr>
        <w:t xml:space="preserve"> که در این روایت با </w:t>
      </w:r>
      <w:r w:rsidRPr="00801F5E">
        <w:rPr>
          <w:rFonts w:cs="2  Badr"/>
          <w:rtl/>
        </w:rPr>
        <w:t>بق</w:t>
      </w:r>
      <w:r w:rsidRPr="00801F5E">
        <w:rPr>
          <w:rFonts w:cs="2  Badr" w:hint="cs"/>
          <w:rtl/>
        </w:rPr>
        <w:t>ی</w:t>
      </w:r>
      <w:r w:rsidRPr="00801F5E">
        <w:rPr>
          <w:rFonts w:cs="2  Badr" w:hint="eastAsia"/>
          <w:rtl/>
        </w:rPr>
        <w:t>ه</w:t>
      </w:r>
      <w:r w:rsidR="0085587F" w:rsidRPr="00801F5E">
        <w:rPr>
          <w:rFonts w:cs="2  Badr" w:hint="cs"/>
          <w:rtl/>
        </w:rPr>
        <w:t xml:space="preserve"> روایات متفاوت است این است که روایت </w:t>
      </w:r>
      <w:r w:rsidRPr="00801F5E">
        <w:rPr>
          <w:rFonts w:cs="2  Badr"/>
          <w:rtl/>
        </w:rPr>
        <w:t>فلسفه</w:t>
      </w:r>
      <w:r w:rsidR="0085587F" w:rsidRPr="00801F5E">
        <w:rPr>
          <w:rFonts w:cs="2  Badr" w:hint="cs"/>
          <w:rtl/>
        </w:rPr>
        <w:t xml:space="preserve"> حکم را بیان </w:t>
      </w:r>
      <w:r w:rsidRPr="00801F5E">
        <w:rPr>
          <w:rFonts w:cs="2  Badr"/>
          <w:rtl/>
        </w:rPr>
        <w:t>م</w:t>
      </w:r>
      <w:r w:rsidRPr="00801F5E">
        <w:rPr>
          <w:rFonts w:cs="2  Badr" w:hint="cs"/>
          <w:rtl/>
        </w:rPr>
        <w:t>ی‌</w:t>
      </w:r>
      <w:r w:rsidRPr="00801F5E">
        <w:rPr>
          <w:rFonts w:cs="2  Badr" w:hint="eastAsia"/>
          <w:rtl/>
        </w:rPr>
        <w:t>کند</w:t>
      </w:r>
      <w:r w:rsidR="009318D2" w:rsidRPr="00801F5E">
        <w:rPr>
          <w:rFonts w:cs="2  Badr" w:hint="cs"/>
          <w:rtl/>
        </w:rPr>
        <w:t xml:space="preserve"> </w:t>
      </w:r>
      <w:r w:rsidR="0085587F" w:rsidRPr="00801F5E">
        <w:rPr>
          <w:rFonts w:cs="2  Badr" w:hint="cs"/>
          <w:rtl/>
        </w:rPr>
        <w:t xml:space="preserve">و بیان </w:t>
      </w:r>
      <w:r w:rsidRPr="00801F5E">
        <w:rPr>
          <w:rFonts w:cs="2  Badr"/>
          <w:rtl/>
        </w:rPr>
        <w:t>م</w:t>
      </w:r>
      <w:r w:rsidRPr="00801F5E">
        <w:rPr>
          <w:rFonts w:cs="2  Badr" w:hint="cs"/>
          <w:rtl/>
        </w:rPr>
        <w:t>ی‌</w:t>
      </w:r>
      <w:r w:rsidRPr="00801F5E">
        <w:rPr>
          <w:rFonts w:cs="2  Badr" w:hint="eastAsia"/>
          <w:rtl/>
        </w:rPr>
        <w:t>کند</w:t>
      </w:r>
      <w:r w:rsidR="0085587F" w:rsidRPr="00801F5E">
        <w:rPr>
          <w:rFonts w:cs="2  Badr" w:hint="cs"/>
          <w:rtl/>
        </w:rPr>
        <w:t xml:space="preserve"> که چرا خدا خطبه را در نماز جمعه قرار داد؟ و این حکمت است نه علت </w:t>
      </w:r>
      <w:r w:rsidR="00ED6231" w:rsidRPr="00801F5E">
        <w:rPr>
          <w:rFonts w:cs="2  Badr" w:hint="cs"/>
          <w:rtl/>
        </w:rPr>
        <w:t>این‌چنین</w:t>
      </w:r>
      <w:r w:rsidR="0085587F" w:rsidRPr="00801F5E">
        <w:rPr>
          <w:rFonts w:cs="2  Badr" w:hint="cs"/>
          <w:rtl/>
        </w:rPr>
        <w:t xml:space="preserve"> نیست که بگوییم اگر زمانی </w:t>
      </w:r>
      <w:r w:rsidRPr="00801F5E">
        <w:rPr>
          <w:rFonts w:cs="2  Badr"/>
          <w:rtl/>
        </w:rPr>
        <w:t>خطبه‌ا</w:t>
      </w:r>
      <w:r w:rsidRPr="00801F5E">
        <w:rPr>
          <w:rFonts w:cs="2  Badr" w:hint="cs"/>
          <w:rtl/>
        </w:rPr>
        <w:t>ی</w:t>
      </w:r>
      <w:r w:rsidR="0085587F" w:rsidRPr="00801F5E">
        <w:rPr>
          <w:rFonts w:cs="2  Badr" w:hint="cs"/>
          <w:rtl/>
        </w:rPr>
        <w:t xml:space="preserve"> این فایده را نداشت، م</w:t>
      </w:r>
      <w:r w:rsidR="00AA0A63" w:rsidRPr="00801F5E">
        <w:rPr>
          <w:rFonts w:cs="2  Badr" w:hint="cs"/>
          <w:rtl/>
        </w:rPr>
        <w:t xml:space="preserve">جزی نباشد. اصل علیت است ولی </w:t>
      </w:r>
      <w:r w:rsidRPr="00801F5E">
        <w:rPr>
          <w:rFonts w:cs="2  Badr"/>
          <w:rtl/>
        </w:rPr>
        <w:t>نم</w:t>
      </w:r>
      <w:r w:rsidRPr="00801F5E">
        <w:rPr>
          <w:rFonts w:cs="2  Badr" w:hint="cs"/>
          <w:rtl/>
        </w:rPr>
        <w:t>ی‌</w:t>
      </w:r>
      <w:r w:rsidRPr="00801F5E">
        <w:rPr>
          <w:rFonts w:cs="2  Badr" w:hint="eastAsia"/>
          <w:rtl/>
        </w:rPr>
        <w:t>توان</w:t>
      </w:r>
      <w:r w:rsidR="0085587F" w:rsidRPr="00801F5E">
        <w:rPr>
          <w:rFonts w:cs="2  Badr" w:hint="cs"/>
          <w:rtl/>
        </w:rPr>
        <w:t xml:space="preserve"> این را </w:t>
      </w:r>
      <w:r w:rsidR="00AD5468" w:rsidRPr="00801F5E">
        <w:rPr>
          <w:rFonts w:cs="2  Badr" w:hint="cs"/>
          <w:rtl/>
        </w:rPr>
        <w:t>به‌عنوان</w:t>
      </w:r>
      <w:r w:rsidR="0085587F" w:rsidRPr="00801F5E">
        <w:rPr>
          <w:rFonts w:cs="2  Badr" w:hint="cs"/>
          <w:rtl/>
        </w:rPr>
        <w:t xml:space="preserve"> علت پذیرفت یعنی بگوییم </w:t>
      </w:r>
      <w:r w:rsidRPr="00801F5E">
        <w:rPr>
          <w:rFonts w:cs="2  Badr"/>
          <w:rtl/>
        </w:rPr>
        <w:t>خطبه‌ا</w:t>
      </w:r>
      <w:r w:rsidRPr="00801F5E">
        <w:rPr>
          <w:rFonts w:cs="2  Badr" w:hint="cs"/>
          <w:rtl/>
        </w:rPr>
        <w:t>ی</w:t>
      </w:r>
      <w:r w:rsidR="0085587F" w:rsidRPr="00801F5E">
        <w:rPr>
          <w:rFonts w:cs="2  Badr" w:hint="cs"/>
          <w:rtl/>
        </w:rPr>
        <w:t xml:space="preserve"> است که </w:t>
      </w:r>
      <w:r w:rsidRPr="00801F5E">
        <w:rPr>
          <w:rFonts w:cs="2  Badr"/>
          <w:rtl/>
        </w:rPr>
        <w:t>همه</w:t>
      </w:r>
      <w:r w:rsidR="0085587F" w:rsidRPr="00801F5E">
        <w:rPr>
          <w:rFonts w:cs="2  Badr" w:hint="cs"/>
          <w:rtl/>
        </w:rPr>
        <w:t xml:space="preserve"> این </w:t>
      </w:r>
      <w:r w:rsidRPr="00801F5E">
        <w:rPr>
          <w:rFonts w:cs="2  Badr"/>
          <w:rtl/>
        </w:rPr>
        <w:t>و</w:t>
      </w:r>
      <w:r w:rsidRPr="00801F5E">
        <w:rPr>
          <w:rFonts w:cs="2  Badr" w:hint="cs"/>
          <w:rtl/>
        </w:rPr>
        <w:t>ی</w:t>
      </w:r>
      <w:r w:rsidRPr="00801F5E">
        <w:rPr>
          <w:rFonts w:cs="2  Badr" w:hint="eastAsia"/>
          <w:rtl/>
        </w:rPr>
        <w:t>ژگ</w:t>
      </w:r>
      <w:r w:rsidRPr="00801F5E">
        <w:rPr>
          <w:rFonts w:cs="2  Badr" w:hint="cs"/>
          <w:rtl/>
        </w:rPr>
        <w:t>ی‌</w:t>
      </w:r>
      <w:r w:rsidRPr="00801F5E">
        <w:rPr>
          <w:rFonts w:cs="2  Badr" w:hint="eastAsia"/>
          <w:rtl/>
        </w:rPr>
        <w:t>ها</w:t>
      </w:r>
      <w:r w:rsidR="0085587F" w:rsidRPr="00801F5E">
        <w:rPr>
          <w:rFonts w:cs="2  Badr" w:hint="cs"/>
          <w:rtl/>
        </w:rPr>
        <w:t xml:space="preserve"> را ندارد یعنی </w:t>
      </w:r>
      <w:r w:rsidRPr="00801F5E">
        <w:rPr>
          <w:rFonts w:cs="2  Badr"/>
          <w:rtl/>
        </w:rPr>
        <w:t>شبه‌ها</w:t>
      </w:r>
      <w:r w:rsidRPr="00801F5E">
        <w:rPr>
          <w:rFonts w:cs="2  Badr" w:hint="cs"/>
          <w:rtl/>
        </w:rPr>
        <w:t>ی</w:t>
      </w:r>
      <w:r w:rsidR="0085587F" w:rsidRPr="00801F5E">
        <w:rPr>
          <w:rFonts w:cs="2  Badr" w:hint="cs"/>
          <w:rtl/>
        </w:rPr>
        <w:t xml:space="preserve"> که در اینجا وجود دارد این است که اگر بسیاری از آنچه که در این روایت آمده است؛ چه در اینجا و چه در </w:t>
      </w:r>
      <w:r w:rsidRPr="00801F5E">
        <w:rPr>
          <w:rFonts w:cs="2  Badr"/>
          <w:rtl/>
        </w:rPr>
        <w:t>فصل‌ها</w:t>
      </w:r>
      <w:r w:rsidRPr="00801F5E">
        <w:rPr>
          <w:rFonts w:cs="2  Badr" w:hint="cs"/>
          <w:rtl/>
        </w:rPr>
        <w:t>ی</w:t>
      </w:r>
      <w:r w:rsidR="0085587F" w:rsidRPr="00801F5E">
        <w:rPr>
          <w:rFonts w:cs="2  Badr" w:hint="cs"/>
          <w:rtl/>
        </w:rPr>
        <w:t xml:space="preserve"> دیگر را ملاحظه کنید خواهید دید که بیان حکمت است و نه علت.</w:t>
      </w:r>
    </w:p>
    <w:p w:rsidR="00AA0A63" w:rsidRPr="00801F5E" w:rsidRDefault="00AA0A63" w:rsidP="00AA0A63">
      <w:pPr>
        <w:pStyle w:val="Heading4"/>
        <w:rPr>
          <w:rFonts w:cs="2  Badr"/>
          <w:rtl/>
        </w:rPr>
      </w:pPr>
      <w:bookmarkStart w:id="19" w:name="_Toc366281279"/>
      <w:r w:rsidRPr="00801F5E">
        <w:rPr>
          <w:rFonts w:cs="2  Badr" w:hint="cs"/>
          <w:rtl/>
        </w:rPr>
        <w:t>فرق «حکمت» و «علت»</w:t>
      </w:r>
      <w:bookmarkEnd w:id="19"/>
    </w:p>
    <w:p w:rsidR="00AA0A63" w:rsidRPr="00801F5E" w:rsidRDefault="0085587F" w:rsidP="00F56A04">
      <w:pPr>
        <w:rPr>
          <w:rFonts w:cs="2  Badr"/>
          <w:rtl/>
        </w:rPr>
      </w:pPr>
      <w:r w:rsidRPr="00801F5E">
        <w:rPr>
          <w:rFonts w:cs="2  Badr" w:hint="cs"/>
          <w:rtl/>
        </w:rPr>
        <w:t xml:space="preserve">معنای حکمت این است که مواردی که به شما داده شده است برای این نیست که بگوییم </w:t>
      </w:r>
      <w:r w:rsidR="00F1191A" w:rsidRPr="00801F5E">
        <w:rPr>
          <w:rFonts w:cs="2  Badr"/>
          <w:rtl/>
        </w:rPr>
        <w:t>وظ</w:t>
      </w:r>
      <w:r w:rsidR="00F1191A" w:rsidRPr="00801F5E">
        <w:rPr>
          <w:rFonts w:cs="2  Badr" w:hint="cs"/>
          <w:rtl/>
        </w:rPr>
        <w:t>ی</w:t>
      </w:r>
      <w:r w:rsidR="00F1191A" w:rsidRPr="00801F5E">
        <w:rPr>
          <w:rFonts w:cs="2  Badr" w:hint="eastAsia"/>
          <w:rtl/>
        </w:rPr>
        <w:t>فه</w:t>
      </w:r>
      <w:r w:rsidRPr="00801F5E">
        <w:rPr>
          <w:rFonts w:cs="2  Badr" w:hint="cs"/>
          <w:rtl/>
        </w:rPr>
        <w:t xml:space="preserve"> شما این نیست که </w:t>
      </w:r>
      <w:r w:rsidR="00F1191A" w:rsidRPr="00801F5E">
        <w:rPr>
          <w:rFonts w:cs="2  Badr"/>
          <w:rtl/>
        </w:rPr>
        <w:t>ا</w:t>
      </w:r>
      <w:r w:rsidR="00F1191A" w:rsidRPr="00801F5E">
        <w:rPr>
          <w:rFonts w:cs="2  Badr" w:hint="cs"/>
          <w:rtl/>
        </w:rPr>
        <w:t>ی</w:t>
      </w:r>
      <w:r w:rsidR="00F1191A" w:rsidRPr="00801F5E">
        <w:rPr>
          <w:rFonts w:cs="2  Badr" w:hint="eastAsia"/>
          <w:rtl/>
        </w:rPr>
        <w:t>ن‌ها</w:t>
      </w:r>
      <w:r w:rsidRPr="00801F5E">
        <w:rPr>
          <w:rFonts w:cs="2  Badr" w:hint="cs"/>
          <w:rtl/>
        </w:rPr>
        <w:t xml:space="preserve"> را </w:t>
      </w:r>
      <w:r w:rsidR="00ED6231" w:rsidRPr="00801F5E">
        <w:rPr>
          <w:rFonts w:cs="2  Badr" w:hint="cs"/>
          <w:rtl/>
        </w:rPr>
        <w:t>اجرا</w:t>
      </w:r>
      <w:r w:rsidRPr="00801F5E">
        <w:rPr>
          <w:rFonts w:cs="2  Badr" w:hint="cs"/>
          <w:rtl/>
        </w:rPr>
        <w:t xml:space="preserve"> کنید، بلکه بیان </w:t>
      </w:r>
      <w:r w:rsidR="00F1191A" w:rsidRPr="00801F5E">
        <w:rPr>
          <w:rFonts w:cs="2  Badr"/>
          <w:rtl/>
        </w:rPr>
        <w:t>م</w:t>
      </w:r>
      <w:r w:rsidR="00F1191A" w:rsidRPr="00801F5E">
        <w:rPr>
          <w:rFonts w:cs="2  Badr" w:hint="cs"/>
          <w:rtl/>
        </w:rPr>
        <w:t>ی‌</w:t>
      </w:r>
      <w:r w:rsidR="00F1191A" w:rsidRPr="00801F5E">
        <w:rPr>
          <w:rFonts w:cs="2  Badr" w:hint="eastAsia"/>
          <w:rtl/>
        </w:rPr>
        <w:t>کند</w:t>
      </w:r>
      <w:r w:rsidRPr="00801F5E">
        <w:rPr>
          <w:rFonts w:cs="2  Badr" w:hint="cs"/>
          <w:rtl/>
        </w:rPr>
        <w:t xml:space="preserve"> که خداوند بر این فلسفه حکم را قرار داده است و چون </w:t>
      </w:r>
      <w:r w:rsidR="00ED6231" w:rsidRPr="00801F5E">
        <w:rPr>
          <w:rFonts w:cs="2  Badr" w:hint="cs"/>
          <w:rtl/>
        </w:rPr>
        <w:t>غالباً</w:t>
      </w:r>
      <w:r w:rsidRPr="00801F5E">
        <w:rPr>
          <w:rFonts w:cs="2  Badr" w:hint="cs"/>
          <w:rtl/>
        </w:rPr>
        <w:t xml:space="preserve"> چنین بوده آن را مبنا قرار داده است. فرق حکمت و علت این است که گرچه حکمت در جعل حکم دخالت دارد ولی به مکلف </w:t>
      </w:r>
      <w:r w:rsidR="00F1191A" w:rsidRPr="00801F5E">
        <w:rPr>
          <w:rFonts w:cs="2  Badr"/>
          <w:rtl/>
        </w:rPr>
        <w:t>نم</w:t>
      </w:r>
      <w:r w:rsidR="00F1191A" w:rsidRPr="00801F5E">
        <w:rPr>
          <w:rFonts w:cs="2  Badr" w:hint="cs"/>
          <w:rtl/>
        </w:rPr>
        <w:t>ی‌</w:t>
      </w:r>
      <w:r w:rsidR="00F1191A" w:rsidRPr="00801F5E">
        <w:rPr>
          <w:rFonts w:cs="2  Badr" w:hint="eastAsia"/>
          <w:rtl/>
        </w:rPr>
        <w:t>دهند</w:t>
      </w:r>
      <w:r w:rsidRPr="00801F5E">
        <w:rPr>
          <w:rFonts w:cs="2  Badr" w:hint="cs"/>
          <w:rtl/>
        </w:rPr>
        <w:t xml:space="preserve"> که آن را کم و زیاد کند </w:t>
      </w:r>
      <w:r w:rsidR="00ED6231" w:rsidRPr="00801F5E">
        <w:rPr>
          <w:rFonts w:cs="2  Badr" w:hint="cs"/>
          <w:rtl/>
        </w:rPr>
        <w:t>به خلاف</w:t>
      </w:r>
      <w:r w:rsidRPr="00801F5E">
        <w:rPr>
          <w:rFonts w:cs="2  Badr" w:hint="cs"/>
          <w:rtl/>
        </w:rPr>
        <w:t xml:space="preserve"> علت؛ علت به دست مکلف است وقتی گفته </w:t>
      </w:r>
      <w:r w:rsidR="00F1191A" w:rsidRPr="00801F5E">
        <w:rPr>
          <w:rFonts w:cs="2  Badr"/>
          <w:rtl/>
        </w:rPr>
        <w:t>م</w:t>
      </w:r>
      <w:r w:rsidR="00F1191A" w:rsidRPr="00801F5E">
        <w:rPr>
          <w:rFonts w:cs="2  Badr" w:hint="cs"/>
          <w:rtl/>
        </w:rPr>
        <w:t>ی‌</w:t>
      </w:r>
      <w:r w:rsidR="00F1191A" w:rsidRPr="00801F5E">
        <w:rPr>
          <w:rFonts w:cs="2  Badr" w:hint="eastAsia"/>
          <w:rtl/>
        </w:rPr>
        <w:t>شود</w:t>
      </w:r>
      <w:r w:rsidRPr="00801F5E">
        <w:rPr>
          <w:rFonts w:cs="2  Badr" w:hint="cs"/>
          <w:rtl/>
        </w:rPr>
        <w:t xml:space="preserve"> </w:t>
      </w:r>
      <w:r w:rsidRPr="00801F5E">
        <w:rPr>
          <w:rFonts w:cs="2  Badr" w:hint="cs"/>
          <w:b/>
          <w:bCs/>
          <w:rtl/>
        </w:rPr>
        <w:t>«</w:t>
      </w:r>
      <w:r w:rsidR="00AA0A63" w:rsidRPr="00801F5E">
        <w:rPr>
          <w:rFonts w:cs="2  Badr" w:hint="cs"/>
          <w:b/>
          <w:bCs/>
          <w:rtl/>
        </w:rPr>
        <w:t>لاتشرب الخمر لأنّه مسکر</w:t>
      </w:r>
      <w:r w:rsidRPr="00801F5E">
        <w:rPr>
          <w:rFonts w:cs="2  Badr" w:hint="cs"/>
          <w:b/>
          <w:bCs/>
          <w:rtl/>
        </w:rPr>
        <w:t xml:space="preserve">» </w:t>
      </w:r>
      <w:r w:rsidRPr="00801F5E">
        <w:rPr>
          <w:rFonts w:cs="2  Badr" w:hint="cs"/>
          <w:rtl/>
        </w:rPr>
        <w:t xml:space="preserve">معنا این است که مسکر موضوع حکم است و دست مکلف است </w:t>
      </w:r>
      <w:r w:rsidR="008E0AB1" w:rsidRPr="00801F5E">
        <w:rPr>
          <w:rFonts w:cs="2  Badr" w:hint="cs"/>
          <w:rtl/>
        </w:rPr>
        <w:t>هر جا</w:t>
      </w:r>
      <w:r w:rsidRPr="00801F5E">
        <w:rPr>
          <w:rFonts w:cs="2  Badr" w:hint="cs"/>
          <w:rtl/>
        </w:rPr>
        <w:t xml:space="preserve"> دیدید چیزی مسکر است بگویید حرام است ولی وقتی </w:t>
      </w:r>
      <w:r w:rsidR="00F1191A" w:rsidRPr="00801F5E">
        <w:rPr>
          <w:rFonts w:cs="2  Badr"/>
          <w:rtl/>
        </w:rPr>
        <w:t>م</w:t>
      </w:r>
      <w:r w:rsidR="00F1191A" w:rsidRPr="00801F5E">
        <w:rPr>
          <w:rFonts w:cs="2  Badr" w:hint="cs"/>
          <w:rtl/>
        </w:rPr>
        <w:t>ی‌</w:t>
      </w:r>
      <w:r w:rsidR="00F1191A" w:rsidRPr="00801F5E">
        <w:rPr>
          <w:rFonts w:cs="2  Badr" w:hint="eastAsia"/>
          <w:rtl/>
        </w:rPr>
        <w:t>گو</w:t>
      </w:r>
      <w:r w:rsidR="00F1191A" w:rsidRPr="00801F5E">
        <w:rPr>
          <w:rFonts w:cs="2  Badr" w:hint="cs"/>
          <w:rtl/>
        </w:rPr>
        <w:t>ی</w:t>
      </w:r>
      <w:r w:rsidR="00F1191A" w:rsidRPr="00801F5E">
        <w:rPr>
          <w:rFonts w:cs="2  Badr" w:hint="eastAsia"/>
          <w:rtl/>
        </w:rPr>
        <w:t>د</w:t>
      </w:r>
      <w:r w:rsidR="00AA0A63" w:rsidRPr="00801F5E">
        <w:rPr>
          <w:rFonts w:cs="2  Badr" w:hint="cs"/>
          <w:rtl/>
        </w:rPr>
        <w:t xml:space="preserve"> «</w:t>
      </w:r>
      <w:r w:rsidRPr="00801F5E">
        <w:rPr>
          <w:rFonts w:cs="2  Badr" w:hint="cs"/>
          <w:rtl/>
        </w:rPr>
        <w:t>اذان را چنین قرار داد برای فلان م</w:t>
      </w:r>
      <w:r w:rsidR="00AA0A63" w:rsidRPr="00801F5E">
        <w:rPr>
          <w:rFonts w:cs="2  Badr" w:hint="cs"/>
          <w:rtl/>
        </w:rPr>
        <w:t>وضوع یا نماز را برای موضوع دیگر</w:t>
      </w:r>
      <w:r w:rsidRPr="00801F5E">
        <w:rPr>
          <w:rFonts w:cs="2  Badr" w:hint="cs"/>
          <w:rtl/>
        </w:rPr>
        <w:t xml:space="preserve">» در این موارد در حال بیان </w:t>
      </w:r>
      <w:r w:rsidR="00F1191A" w:rsidRPr="00801F5E">
        <w:rPr>
          <w:rFonts w:cs="2  Badr"/>
          <w:rtl/>
        </w:rPr>
        <w:t>فلسفه</w:t>
      </w:r>
      <w:r w:rsidRPr="00801F5E">
        <w:rPr>
          <w:rFonts w:cs="2  Badr" w:hint="cs"/>
          <w:rtl/>
        </w:rPr>
        <w:t xml:space="preserve"> وجودی است که در بیشتر موارد غالبی است و تطبیق آن در دست شارع است، شما </w:t>
      </w:r>
      <w:r w:rsidR="00F1191A" w:rsidRPr="00801F5E">
        <w:rPr>
          <w:rFonts w:cs="2  Badr"/>
          <w:rtl/>
        </w:rPr>
        <w:t>نم</w:t>
      </w:r>
      <w:r w:rsidR="00F1191A" w:rsidRPr="00801F5E">
        <w:rPr>
          <w:rFonts w:cs="2  Badr" w:hint="cs"/>
          <w:rtl/>
        </w:rPr>
        <w:t>ی‌</w:t>
      </w:r>
      <w:r w:rsidR="00F1191A" w:rsidRPr="00801F5E">
        <w:rPr>
          <w:rFonts w:cs="2  Badr" w:hint="eastAsia"/>
          <w:rtl/>
        </w:rPr>
        <w:t>توان</w:t>
      </w:r>
      <w:r w:rsidR="00F1191A" w:rsidRPr="00801F5E">
        <w:rPr>
          <w:rFonts w:cs="2  Badr" w:hint="cs"/>
          <w:rtl/>
        </w:rPr>
        <w:t>ی</w:t>
      </w:r>
      <w:r w:rsidR="00F1191A" w:rsidRPr="00801F5E">
        <w:rPr>
          <w:rFonts w:cs="2  Badr" w:hint="eastAsia"/>
          <w:rtl/>
        </w:rPr>
        <w:t>د</w:t>
      </w:r>
      <w:r w:rsidRPr="00801F5E">
        <w:rPr>
          <w:rFonts w:cs="2  Badr" w:hint="cs"/>
          <w:rtl/>
        </w:rPr>
        <w:t xml:space="preserve"> بگویید چون این حکمت در این مورد نیست پس در آن حکم صادق نیست</w:t>
      </w:r>
      <w:r w:rsidR="00AA0A63" w:rsidRPr="00801F5E">
        <w:rPr>
          <w:rFonts w:cs="2  Badr" w:hint="cs"/>
          <w:rtl/>
        </w:rPr>
        <w:t>.</w:t>
      </w:r>
      <w:r w:rsidRPr="00801F5E">
        <w:rPr>
          <w:rFonts w:cs="2  Badr" w:hint="cs"/>
          <w:rtl/>
        </w:rPr>
        <w:t xml:space="preserve"> </w:t>
      </w:r>
    </w:p>
    <w:p w:rsidR="00AA0A63" w:rsidRPr="00801F5E" w:rsidRDefault="00AA0A63" w:rsidP="00AA0A63">
      <w:pPr>
        <w:pStyle w:val="5"/>
        <w:rPr>
          <w:rFonts w:cs="2  Badr"/>
          <w:rtl/>
        </w:rPr>
      </w:pPr>
      <w:bookmarkStart w:id="20" w:name="_Toc366281280"/>
      <w:r w:rsidRPr="00801F5E">
        <w:rPr>
          <w:rFonts w:cs="2  Badr" w:hint="cs"/>
          <w:rtl/>
        </w:rPr>
        <w:lastRenderedPageBreak/>
        <w:t>ملاک در حکمت بودن و علت بودن</w:t>
      </w:r>
      <w:bookmarkEnd w:id="20"/>
    </w:p>
    <w:p w:rsidR="0085587F" w:rsidRPr="00801F5E" w:rsidRDefault="00AA0A63" w:rsidP="00AA0A63">
      <w:pPr>
        <w:rPr>
          <w:rFonts w:cs="2  Badr"/>
          <w:rtl/>
        </w:rPr>
      </w:pPr>
      <w:r w:rsidRPr="00801F5E">
        <w:rPr>
          <w:rFonts w:cs="2  Badr" w:hint="cs"/>
          <w:rtl/>
        </w:rPr>
        <w:t>اینکه</w:t>
      </w:r>
      <w:r w:rsidR="0085587F" w:rsidRPr="00801F5E">
        <w:rPr>
          <w:rFonts w:cs="2  Badr" w:hint="cs"/>
          <w:rtl/>
        </w:rPr>
        <w:t xml:space="preserve"> اگر علت منحصره مخصوص این حکم باشد </w:t>
      </w:r>
      <w:r w:rsidR="00F1191A" w:rsidRPr="00801F5E">
        <w:rPr>
          <w:rFonts w:cs="2  Badr"/>
          <w:rtl/>
        </w:rPr>
        <w:t>آن‌وقت</w:t>
      </w:r>
      <w:r w:rsidR="0085587F" w:rsidRPr="00801F5E">
        <w:rPr>
          <w:rFonts w:cs="2  Badr" w:hint="cs"/>
          <w:rtl/>
        </w:rPr>
        <w:t xml:space="preserve"> علت </w:t>
      </w:r>
      <w:r w:rsidR="00F1191A" w:rsidRPr="00801F5E">
        <w:rPr>
          <w:rFonts w:cs="2  Badr"/>
          <w:rtl/>
        </w:rPr>
        <w:t>م</w:t>
      </w:r>
      <w:r w:rsidR="00F1191A" w:rsidRPr="00801F5E">
        <w:rPr>
          <w:rFonts w:cs="2  Badr" w:hint="cs"/>
          <w:rtl/>
        </w:rPr>
        <w:t>ی‌</w:t>
      </w:r>
      <w:r w:rsidR="00F1191A" w:rsidRPr="00801F5E">
        <w:rPr>
          <w:rFonts w:cs="2  Badr" w:hint="eastAsia"/>
          <w:rtl/>
        </w:rPr>
        <w:t>شود</w:t>
      </w:r>
      <w:r w:rsidR="0085587F" w:rsidRPr="00801F5E">
        <w:rPr>
          <w:rFonts w:cs="2  Badr" w:hint="cs"/>
          <w:rtl/>
        </w:rPr>
        <w:t xml:space="preserve"> و در غیر آن حکمت </w:t>
      </w:r>
      <w:r w:rsidR="008E0AB1" w:rsidRPr="00801F5E">
        <w:rPr>
          <w:rFonts w:cs="2  Badr" w:hint="cs"/>
          <w:rtl/>
        </w:rPr>
        <w:t>است صحیح</w:t>
      </w:r>
      <w:r w:rsidRPr="00801F5E">
        <w:rPr>
          <w:rFonts w:cs="2  Badr" w:hint="cs"/>
          <w:rtl/>
        </w:rPr>
        <w:t xml:space="preserve"> نبوده و </w:t>
      </w:r>
      <w:r w:rsidR="00F1191A" w:rsidRPr="00801F5E">
        <w:rPr>
          <w:rFonts w:cs="2  Badr"/>
          <w:rtl/>
        </w:rPr>
        <w:t>نم</w:t>
      </w:r>
      <w:r w:rsidR="00F1191A" w:rsidRPr="00801F5E">
        <w:rPr>
          <w:rFonts w:cs="2  Badr" w:hint="cs"/>
          <w:rtl/>
        </w:rPr>
        <w:t>ی‌</w:t>
      </w:r>
      <w:r w:rsidR="00F1191A" w:rsidRPr="00801F5E">
        <w:rPr>
          <w:rFonts w:cs="2  Badr" w:hint="eastAsia"/>
          <w:rtl/>
        </w:rPr>
        <w:t>تواند</w:t>
      </w:r>
      <w:r w:rsidRPr="00801F5E">
        <w:rPr>
          <w:rFonts w:cs="2  Badr" w:hint="cs"/>
          <w:rtl/>
        </w:rPr>
        <w:t xml:space="preserve"> ملاک باشد</w:t>
      </w:r>
      <w:r w:rsidR="0085587F" w:rsidRPr="00801F5E">
        <w:rPr>
          <w:rFonts w:cs="2  Badr" w:hint="cs"/>
          <w:rtl/>
        </w:rPr>
        <w:t xml:space="preserve"> ملاک این است که ظهور چیست</w:t>
      </w:r>
      <w:r w:rsidRPr="00801F5E">
        <w:rPr>
          <w:rFonts w:cs="2  Badr" w:hint="cs"/>
          <w:rtl/>
        </w:rPr>
        <w:t>؟</w:t>
      </w:r>
      <w:r w:rsidR="0085587F" w:rsidRPr="00801F5E">
        <w:rPr>
          <w:rFonts w:cs="2  Badr" w:hint="cs"/>
          <w:rtl/>
        </w:rPr>
        <w:t xml:space="preserve"> وقتی گفته </w:t>
      </w:r>
      <w:r w:rsidR="00F1191A" w:rsidRPr="00801F5E">
        <w:rPr>
          <w:rFonts w:cs="2  Badr"/>
          <w:rtl/>
        </w:rPr>
        <w:t>م</w:t>
      </w:r>
      <w:r w:rsidR="00F1191A" w:rsidRPr="00801F5E">
        <w:rPr>
          <w:rFonts w:cs="2  Badr" w:hint="cs"/>
          <w:rtl/>
        </w:rPr>
        <w:t>ی‌</w:t>
      </w:r>
      <w:r w:rsidR="00F1191A" w:rsidRPr="00801F5E">
        <w:rPr>
          <w:rFonts w:cs="2  Badr" w:hint="eastAsia"/>
          <w:rtl/>
        </w:rPr>
        <w:t>شود</w:t>
      </w:r>
      <w:r w:rsidR="0085587F" w:rsidRPr="00801F5E">
        <w:rPr>
          <w:rFonts w:cs="2  Badr" w:hint="cs"/>
          <w:rtl/>
        </w:rPr>
        <w:t xml:space="preserve"> «لاتشرب الخمر لأنّه مسکر» همه </w:t>
      </w:r>
      <w:r w:rsidR="00F1191A" w:rsidRPr="00801F5E">
        <w:rPr>
          <w:rFonts w:cs="2  Badr"/>
          <w:rtl/>
        </w:rPr>
        <w:t>م</w:t>
      </w:r>
      <w:r w:rsidR="00F1191A" w:rsidRPr="00801F5E">
        <w:rPr>
          <w:rFonts w:cs="2  Badr" w:hint="cs"/>
          <w:rtl/>
        </w:rPr>
        <w:t>ی‌</w:t>
      </w:r>
      <w:r w:rsidR="00F1191A" w:rsidRPr="00801F5E">
        <w:rPr>
          <w:rFonts w:cs="2  Badr" w:hint="eastAsia"/>
          <w:rtl/>
        </w:rPr>
        <w:t>فهمند</w:t>
      </w:r>
      <w:r w:rsidR="0085587F" w:rsidRPr="00801F5E">
        <w:rPr>
          <w:rFonts w:cs="2  Badr" w:hint="cs"/>
          <w:rtl/>
        </w:rPr>
        <w:t xml:space="preserve"> که در حال بیان علت است ولی در جایی که </w:t>
      </w:r>
      <w:r w:rsidR="008E0AB1" w:rsidRPr="00801F5E">
        <w:rPr>
          <w:rFonts w:cs="2  Badr" w:hint="cs"/>
          <w:rtl/>
        </w:rPr>
        <w:t>در حال</w:t>
      </w:r>
      <w:r w:rsidR="0085587F" w:rsidRPr="00801F5E">
        <w:rPr>
          <w:rFonts w:cs="2  Badr" w:hint="cs"/>
          <w:rtl/>
        </w:rPr>
        <w:t xml:space="preserve"> بیان </w:t>
      </w:r>
      <w:r w:rsidR="00F1191A" w:rsidRPr="00801F5E">
        <w:rPr>
          <w:rFonts w:cs="2  Badr"/>
          <w:rtl/>
        </w:rPr>
        <w:t>فلسفه</w:t>
      </w:r>
      <w:r w:rsidR="0085587F" w:rsidRPr="00801F5E">
        <w:rPr>
          <w:rFonts w:cs="2  Badr" w:hint="cs"/>
          <w:rtl/>
        </w:rPr>
        <w:t xml:space="preserve"> احکام است و وجه حکم را ذکر </w:t>
      </w:r>
      <w:r w:rsidR="00F1191A" w:rsidRPr="00801F5E">
        <w:rPr>
          <w:rFonts w:cs="2  Badr"/>
          <w:rtl/>
        </w:rPr>
        <w:t>م</w:t>
      </w:r>
      <w:r w:rsidR="00F1191A" w:rsidRPr="00801F5E">
        <w:rPr>
          <w:rFonts w:cs="2  Badr" w:hint="cs"/>
          <w:rtl/>
        </w:rPr>
        <w:t>ی‌</w:t>
      </w:r>
      <w:r w:rsidR="00F1191A" w:rsidRPr="00801F5E">
        <w:rPr>
          <w:rFonts w:cs="2  Badr" w:hint="eastAsia"/>
          <w:rtl/>
        </w:rPr>
        <w:t>کند</w:t>
      </w:r>
      <w:r w:rsidR="0085587F" w:rsidRPr="00801F5E">
        <w:rPr>
          <w:rFonts w:cs="2  Badr" w:hint="cs"/>
          <w:rtl/>
        </w:rPr>
        <w:t xml:space="preserve"> و بیشتر اینها را </w:t>
      </w:r>
      <w:r w:rsidR="00F1191A" w:rsidRPr="00801F5E">
        <w:rPr>
          <w:rFonts w:cs="2  Badr"/>
          <w:rtl/>
        </w:rPr>
        <w:t>نم</w:t>
      </w:r>
      <w:r w:rsidR="00F1191A" w:rsidRPr="00801F5E">
        <w:rPr>
          <w:rFonts w:cs="2  Badr" w:hint="cs"/>
          <w:rtl/>
        </w:rPr>
        <w:t>ی‌</w:t>
      </w:r>
      <w:r w:rsidR="00F1191A" w:rsidRPr="00801F5E">
        <w:rPr>
          <w:rFonts w:cs="2  Badr" w:hint="eastAsia"/>
          <w:rtl/>
        </w:rPr>
        <w:t>توان</w:t>
      </w:r>
      <w:r w:rsidR="0085587F" w:rsidRPr="00801F5E">
        <w:rPr>
          <w:rFonts w:cs="2  Badr" w:hint="cs"/>
          <w:rtl/>
        </w:rPr>
        <w:t xml:space="preserve"> در اختیار مکلف قرار داد این ظهور را پیدا </w:t>
      </w:r>
      <w:r w:rsidR="00F1191A" w:rsidRPr="00801F5E">
        <w:rPr>
          <w:rFonts w:cs="2  Badr"/>
          <w:rtl/>
        </w:rPr>
        <w:t>نم</w:t>
      </w:r>
      <w:r w:rsidR="00F1191A" w:rsidRPr="00801F5E">
        <w:rPr>
          <w:rFonts w:cs="2  Badr" w:hint="cs"/>
          <w:rtl/>
        </w:rPr>
        <w:t>ی‌</w:t>
      </w:r>
      <w:r w:rsidR="00F1191A" w:rsidRPr="00801F5E">
        <w:rPr>
          <w:rFonts w:cs="2  Badr" w:hint="eastAsia"/>
          <w:rtl/>
        </w:rPr>
        <w:t>کند</w:t>
      </w:r>
      <w:r w:rsidR="0085587F" w:rsidRPr="00801F5E">
        <w:rPr>
          <w:rFonts w:cs="2  Badr" w:hint="cs"/>
          <w:rtl/>
        </w:rPr>
        <w:t xml:space="preserve"> یعنی علت منحصره و غیر منحصره را در بیشتر موارد </w:t>
      </w:r>
      <w:r w:rsidR="00F1191A" w:rsidRPr="00801F5E">
        <w:rPr>
          <w:rFonts w:cs="2  Badr"/>
          <w:rtl/>
        </w:rPr>
        <w:t>نم</w:t>
      </w:r>
      <w:r w:rsidR="00F1191A" w:rsidRPr="00801F5E">
        <w:rPr>
          <w:rFonts w:cs="2  Badr" w:hint="cs"/>
          <w:rtl/>
        </w:rPr>
        <w:t>ی‌</w:t>
      </w:r>
      <w:r w:rsidR="00F1191A" w:rsidRPr="00801F5E">
        <w:rPr>
          <w:rFonts w:cs="2  Badr" w:hint="eastAsia"/>
          <w:rtl/>
        </w:rPr>
        <w:t>فهم</w:t>
      </w:r>
      <w:r w:rsidR="00F1191A" w:rsidRPr="00801F5E">
        <w:rPr>
          <w:rFonts w:cs="2  Badr" w:hint="cs"/>
          <w:rtl/>
        </w:rPr>
        <w:t>ی</w:t>
      </w:r>
      <w:r w:rsidR="00F1191A" w:rsidRPr="00801F5E">
        <w:rPr>
          <w:rFonts w:cs="2  Badr" w:hint="eastAsia"/>
          <w:rtl/>
        </w:rPr>
        <w:t>م</w:t>
      </w:r>
      <w:r w:rsidR="0085587F" w:rsidRPr="00801F5E">
        <w:rPr>
          <w:rFonts w:cs="2  Badr" w:hint="cs"/>
          <w:rtl/>
        </w:rPr>
        <w:t xml:space="preserve"> چون مصالح در اختیار ما نیست تا بفهمیم که علت منحصره است یا </w:t>
      </w:r>
      <w:r w:rsidR="008E0AB1" w:rsidRPr="00801F5E">
        <w:rPr>
          <w:rFonts w:cs="2  Badr" w:hint="cs"/>
          <w:rtl/>
        </w:rPr>
        <w:t>غیر منحصره</w:t>
      </w:r>
      <w:r w:rsidR="0085587F" w:rsidRPr="00801F5E">
        <w:rPr>
          <w:rFonts w:cs="2  Badr" w:hint="cs"/>
          <w:rtl/>
        </w:rPr>
        <w:t xml:space="preserve">؟ و در جایی </w:t>
      </w:r>
      <w:r w:rsidR="008E0AB1" w:rsidRPr="00801F5E">
        <w:rPr>
          <w:rFonts w:cs="2  Badr" w:hint="cs"/>
          <w:rtl/>
        </w:rPr>
        <w:t>که</w:t>
      </w:r>
      <w:r w:rsidR="0085587F" w:rsidRPr="00801F5E">
        <w:rPr>
          <w:rFonts w:cs="2  Badr" w:hint="cs"/>
          <w:rtl/>
        </w:rPr>
        <w:t xml:space="preserve"> امام </w:t>
      </w:r>
      <w:r w:rsidR="0085587F" w:rsidRPr="00801F5E">
        <w:rPr>
          <w:rFonts w:cs="2  Badr" w:hint="cs"/>
          <w:sz w:val="20"/>
          <w:szCs w:val="20"/>
          <w:rtl/>
        </w:rPr>
        <w:t>(</w:t>
      </w:r>
      <w:r w:rsidR="00AD5468" w:rsidRPr="00801F5E">
        <w:rPr>
          <w:rFonts w:cs="2  Badr" w:hint="cs"/>
          <w:sz w:val="20"/>
          <w:szCs w:val="20"/>
          <w:rtl/>
        </w:rPr>
        <w:t>علیه‌السلام</w:t>
      </w:r>
      <w:r w:rsidR="0085587F" w:rsidRPr="00801F5E">
        <w:rPr>
          <w:rFonts w:cs="2  Badr" w:hint="cs"/>
          <w:sz w:val="20"/>
          <w:szCs w:val="20"/>
          <w:rtl/>
        </w:rPr>
        <w:t>)</w:t>
      </w:r>
      <w:r w:rsidR="0085587F" w:rsidRPr="00801F5E">
        <w:rPr>
          <w:rFonts w:cs="2  Badr" w:hint="cs"/>
          <w:rtl/>
        </w:rPr>
        <w:t xml:space="preserve"> </w:t>
      </w:r>
      <w:r w:rsidR="00F1191A" w:rsidRPr="00801F5E">
        <w:rPr>
          <w:rFonts w:cs="2  Badr"/>
          <w:rtl/>
        </w:rPr>
        <w:t>فرموده‌اند</w:t>
      </w:r>
      <w:r w:rsidR="0085587F" w:rsidRPr="00801F5E">
        <w:rPr>
          <w:rFonts w:cs="2  Badr" w:hint="cs"/>
          <w:rtl/>
        </w:rPr>
        <w:t xml:space="preserve"> که امری </w:t>
      </w:r>
      <w:r w:rsidR="008E0AB1" w:rsidRPr="00801F5E">
        <w:rPr>
          <w:rFonts w:cs="2  Badr" w:hint="cs"/>
          <w:rtl/>
        </w:rPr>
        <w:t>به خاطر</w:t>
      </w:r>
      <w:r w:rsidR="0085587F" w:rsidRPr="00801F5E">
        <w:rPr>
          <w:rFonts w:cs="2  Badr" w:hint="cs"/>
          <w:rtl/>
        </w:rPr>
        <w:t xml:space="preserve"> چیزی قرارداده شده است غیر از جایی است که </w:t>
      </w:r>
      <w:r w:rsidR="00F1191A" w:rsidRPr="00801F5E">
        <w:rPr>
          <w:rFonts w:cs="2  Badr"/>
          <w:rtl/>
        </w:rPr>
        <w:t>م</w:t>
      </w:r>
      <w:r w:rsidR="00F1191A" w:rsidRPr="00801F5E">
        <w:rPr>
          <w:rFonts w:cs="2  Badr" w:hint="cs"/>
          <w:rtl/>
        </w:rPr>
        <w:t>ی‌</w:t>
      </w:r>
      <w:r w:rsidR="00F1191A" w:rsidRPr="00801F5E">
        <w:rPr>
          <w:rFonts w:cs="2  Badr" w:hint="eastAsia"/>
          <w:rtl/>
        </w:rPr>
        <w:t>فرما</w:t>
      </w:r>
      <w:r w:rsidR="00F1191A" w:rsidRPr="00801F5E">
        <w:rPr>
          <w:rFonts w:cs="2  Badr" w:hint="cs"/>
          <w:rtl/>
        </w:rPr>
        <w:t>ی</w:t>
      </w:r>
      <w:r w:rsidR="00F1191A" w:rsidRPr="00801F5E">
        <w:rPr>
          <w:rFonts w:cs="2  Badr" w:hint="eastAsia"/>
          <w:rtl/>
        </w:rPr>
        <w:t>د</w:t>
      </w:r>
      <w:r w:rsidR="0085587F" w:rsidRPr="00801F5E">
        <w:rPr>
          <w:rFonts w:cs="2  Badr" w:hint="cs"/>
          <w:rtl/>
        </w:rPr>
        <w:t xml:space="preserve"> «</w:t>
      </w:r>
      <w:r w:rsidRPr="00801F5E">
        <w:rPr>
          <w:rFonts w:cs="2  Badr" w:hint="cs"/>
          <w:rtl/>
        </w:rPr>
        <w:t>لاتشرب الخمر لأنّه مسکر</w:t>
      </w:r>
      <w:r w:rsidR="0085587F" w:rsidRPr="00801F5E">
        <w:rPr>
          <w:rFonts w:cs="2  Badr" w:hint="cs"/>
          <w:rtl/>
        </w:rPr>
        <w:t xml:space="preserve">» یعنی بر مکلف عرضه </w:t>
      </w:r>
      <w:r w:rsidR="00F1191A" w:rsidRPr="00801F5E">
        <w:rPr>
          <w:rFonts w:cs="2  Badr"/>
          <w:rtl/>
        </w:rPr>
        <w:t>م</w:t>
      </w:r>
      <w:r w:rsidR="00F1191A" w:rsidRPr="00801F5E">
        <w:rPr>
          <w:rFonts w:cs="2  Badr" w:hint="cs"/>
          <w:rtl/>
        </w:rPr>
        <w:t>ی‌</w:t>
      </w:r>
      <w:r w:rsidR="00F1191A" w:rsidRPr="00801F5E">
        <w:rPr>
          <w:rFonts w:cs="2  Badr" w:hint="eastAsia"/>
          <w:rtl/>
        </w:rPr>
        <w:t>کند</w:t>
      </w:r>
      <w:r w:rsidR="0085587F" w:rsidRPr="00801F5E">
        <w:rPr>
          <w:rFonts w:cs="2  Badr" w:hint="cs"/>
          <w:rtl/>
        </w:rPr>
        <w:t xml:space="preserve"> که عدم شرب </w:t>
      </w:r>
      <w:r w:rsidR="008E0AB1" w:rsidRPr="00801F5E">
        <w:rPr>
          <w:rFonts w:cs="2  Badr" w:hint="cs"/>
          <w:rtl/>
        </w:rPr>
        <w:t>به خاطر</w:t>
      </w:r>
      <w:r w:rsidR="0085587F" w:rsidRPr="00801F5E">
        <w:rPr>
          <w:rFonts w:cs="2  Badr" w:hint="cs"/>
          <w:rtl/>
        </w:rPr>
        <w:t xml:space="preserve"> مسکریت است.</w:t>
      </w:r>
    </w:p>
    <w:p w:rsidR="00AA0A63" w:rsidRPr="00801F5E" w:rsidRDefault="00C63430" w:rsidP="00F56A04">
      <w:pPr>
        <w:rPr>
          <w:rFonts w:cs="2  Badr"/>
          <w:rtl/>
        </w:rPr>
      </w:pPr>
      <w:r w:rsidRPr="00801F5E">
        <w:rPr>
          <w:rFonts w:cs="2  Badr" w:hint="cs"/>
          <w:rtl/>
        </w:rPr>
        <w:t>قبلاً</w:t>
      </w:r>
      <w:r w:rsidR="0085587F" w:rsidRPr="00801F5E">
        <w:rPr>
          <w:rFonts w:cs="2  Badr" w:hint="cs"/>
          <w:rtl/>
        </w:rPr>
        <w:t xml:space="preserve"> نیز بیان شد که در جایی که علیت ذکر شود و اینکه اصل علیت است و در جایی که ادات علیت بیاید اصل این است که </w:t>
      </w:r>
      <w:r w:rsidR="008E0AB1" w:rsidRPr="00801F5E">
        <w:rPr>
          <w:rFonts w:cs="2  Badr" w:hint="cs"/>
          <w:rtl/>
        </w:rPr>
        <w:t>بیان‌کننده</w:t>
      </w:r>
      <w:r w:rsidR="0085587F" w:rsidRPr="00801F5E">
        <w:rPr>
          <w:rFonts w:cs="2  Badr" w:hint="cs"/>
          <w:rtl/>
        </w:rPr>
        <w:t xml:space="preserve"> علیت است ولی در این روایت اصل </w:t>
      </w:r>
      <w:r w:rsidR="00F1191A" w:rsidRPr="00801F5E">
        <w:rPr>
          <w:rFonts w:cs="2  Badr"/>
          <w:rtl/>
        </w:rPr>
        <w:t>ا</w:t>
      </w:r>
      <w:r w:rsidR="00F1191A" w:rsidRPr="00801F5E">
        <w:rPr>
          <w:rFonts w:cs="2  Badr" w:hint="cs"/>
          <w:rtl/>
        </w:rPr>
        <w:t>ی</w:t>
      </w:r>
      <w:r w:rsidR="00F1191A" w:rsidRPr="00801F5E">
        <w:rPr>
          <w:rFonts w:cs="2  Badr" w:hint="eastAsia"/>
          <w:rtl/>
        </w:rPr>
        <w:t>ن‌قدر</w:t>
      </w:r>
      <w:r w:rsidR="0085587F" w:rsidRPr="00801F5E">
        <w:rPr>
          <w:rFonts w:cs="2  Badr" w:hint="cs"/>
          <w:rtl/>
        </w:rPr>
        <w:t xml:space="preserve"> قویی نیست. یعنی </w:t>
      </w:r>
      <w:r w:rsidR="00F1191A" w:rsidRPr="00801F5E">
        <w:rPr>
          <w:rFonts w:cs="2  Badr"/>
          <w:rtl/>
        </w:rPr>
        <w:t>مجموعه</w:t>
      </w:r>
      <w:r w:rsidR="0085587F" w:rsidRPr="00801F5E">
        <w:rPr>
          <w:rFonts w:cs="2  Badr" w:hint="cs"/>
          <w:rtl/>
        </w:rPr>
        <w:t xml:space="preserve"> این مطالب را که کنار هم بگذاریم </w:t>
      </w:r>
      <w:r w:rsidR="00F1191A" w:rsidRPr="00801F5E">
        <w:rPr>
          <w:rFonts w:cs="2  Badr"/>
          <w:rtl/>
        </w:rPr>
        <w:t>نم</w:t>
      </w:r>
      <w:r w:rsidR="00F1191A" w:rsidRPr="00801F5E">
        <w:rPr>
          <w:rFonts w:cs="2  Badr" w:hint="cs"/>
          <w:rtl/>
        </w:rPr>
        <w:t>ی‌</w:t>
      </w:r>
      <w:r w:rsidR="00F1191A" w:rsidRPr="00801F5E">
        <w:rPr>
          <w:rFonts w:cs="2  Badr" w:hint="eastAsia"/>
          <w:rtl/>
        </w:rPr>
        <w:t>توان</w:t>
      </w:r>
      <w:r w:rsidR="0085587F" w:rsidRPr="00801F5E">
        <w:rPr>
          <w:rFonts w:cs="2  Badr" w:hint="cs"/>
          <w:rtl/>
        </w:rPr>
        <w:t xml:space="preserve"> اطمینان پیدا کرد </w:t>
      </w:r>
      <w:r w:rsidR="00F1191A" w:rsidRPr="00801F5E">
        <w:rPr>
          <w:rFonts w:cs="2  Badr"/>
          <w:rtl/>
        </w:rPr>
        <w:t>که</w:t>
      </w:r>
      <w:r w:rsidR="0085587F" w:rsidRPr="00801F5E">
        <w:rPr>
          <w:rFonts w:cs="2  Badr" w:hint="cs"/>
          <w:rtl/>
        </w:rPr>
        <w:t xml:space="preserve"> این مورد از </w:t>
      </w:r>
      <w:r w:rsidR="00F1191A" w:rsidRPr="00801F5E">
        <w:rPr>
          <w:rFonts w:cs="2  Badr"/>
          <w:rtl/>
        </w:rPr>
        <w:t>علت‌ها</w:t>
      </w:r>
      <w:r w:rsidR="00F1191A" w:rsidRPr="00801F5E">
        <w:rPr>
          <w:rFonts w:cs="2  Badr" w:hint="cs"/>
          <w:rtl/>
        </w:rPr>
        <w:t>یی</w:t>
      </w:r>
      <w:r w:rsidR="0085587F" w:rsidRPr="00801F5E">
        <w:rPr>
          <w:rFonts w:cs="2  Badr" w:hint="cs"/>
          <w:rtl/>
        </w:rPr>
        <w:t xml:space="preserve"> است که به شما سپرده شده است تا بررسی ک</w:t>
      </w:r>
      <w:r w:rsidR="00AA0A63" w:rsidRPr="00801F5E">
        <w:rPr>
          <w:rFonts w:cs="2  Badr" w:hint="cs"/>
          <w:rtl/>
        </w:rPr>
        <w:t xml:space="preserve">نید در چه مواردی است تا درجایی </w:t>
      </w:r>
      <w:r w:rsidR="0085587F" w:rsidRPr="00801F5E">
        <w:rPr>
          <w:rFonts w:cs="2  Badr" w:hint="cs"/>
          <w:rtl/>
        </w:rPr>
        <w:t>که نیست بگویید نیست</w:t>
      </w:r>
      <w:r w:rsidR="00AA0A63" w:rsidRPr="00801F5E">
        <w:rPr>
          <w:rFonts w:cs="2  Badr" w:hint="cs"/>
          <w:rtl/>
        </w:rPr>
        <w:t>.</w:t>
      </w:r>
      <w:r w:rsidR="0085587F" w:rsidRPr="00801F5E">
        <w:rPr>
          <w:rFonts w:cs="2  Badr" w:hint="cs"/>
          <w:rtl/>
        </w:rPr>
        <w:t xml:space="preserve"> </w:t>
      </w:r>
    </w:p>
    <w:p w:rsidR="00AA0A63" w:rsidRPr="00801F5E" w:rsidRDefault="00AA0A63" w:rsidP="00AA0A63">
      <w:pPr>
        <w:pStyle w:val="Heading4"/>
        <w:rPr>
          <w:rFonts w:cs="2  Badr"/>
          <w:rtl/>
        </w:rPr>
      </w:pPr>
      <w:bookmarkStart w:id="21" w:name="_Toc366281281"/>
      <w:r w:rsidRPr="00801F5E">
        <w:rPr>
          <w:rFonts w:cs="2  Badr" w:hint="cs"/>
          <w:rtl/>
        </w:rPr>
        <w:t>مناقشه در روایت</w:t>
      </w:r>
      <w:bookmarkEnd w:id="21"/>
    </w:p>
    <w:p w:rsidR="00AA0A63" w:rsidRPr="00801F5E" w:rsidRDefault="0085587F" w:rsidP="00F56A04">
      <w:pPr>
        <w:rPr>
          <w:rFonts w:cs="2  Badr"/>
          <w:rtl/>
        </w:rPr>
      </w:pPr>
      <w:r w:rsidRPr="00801F5E">
        <w:rPr>
          <w:rFonts w:cs="2  Badr" w:hint="cs"/>
          <w:rtl/>
        </w:rPr>
        <w:t xml:space="preserve">در این روایت بیان </w:t>
      </w:r>
      <w:r w:rsidR="00F1191A" w:rsidRPr="00801F5E">
        <w:rPr>
          <w:rFonts w:cs="2  Badr"/>
          <w:rtl/>
        </w:rPr>
        <w:t>م</w:t>
      </w:r>
      <w:r w:rsidR="00F1191A" w:rsidRPr="00801F5E">
        <w:rPr>
          <w:rFonts w:cs="2  Badr" w:hint="cs"/>
          <w:rtl/>
        </w:rPr>
        <w:t>ی‌</w:t>
      </w:r>
      <w:r w:rsidR="00F1191A" w:rsidRPr="00801F5E">
        <w:rPr>
          <w:rFonts w:cs="2  Badr" w:hint="eastAsia"/>
          <w:rtl/>
        </w:rPr>
        <w:t>کند</w:t>
      </w:r>
      <w:r w:rsidRPr="00801F5E">
        <w:rPr>
          <w:rFonts w:cs="2  Badr" w:hint="cs"/>
          <w:rtl/>
        </w:rPr>
        <w:t xml:space="preserve"> اینکه گفته </w:t>
      </w:r>
      <w:r w:rsidR="00F1191A" w:rsidRPr="00801F5E">
        <w:rPr>
          <w:rFonts w:cs="2  Badr"/>
          <w:rtl/>
        </w:rPr>
        <w:t>م</w:t>
      </w:r>
      <w:r w:rsidR="00F1191A" w:rsidRPr="00801F5E">
        <w:rPr>
          <w:rFonts w:cs="2  Badr" w:hint="cs"/>
          <w:rtl/>
        </w:rPr>
        <w:t>ی‌</w:t>
      </w:r>
      <w:r w:rsidR="00F1191A" w:rsidRPr="00801F5E">
        <w:rPr>
          <w:rFonts w:cs="2  Badr" w:hint="eastAsia"/>
          <w:rtl/>
        </w:rPr>
        <w:t>شود</w:t>
      </w:r>
      <w:r w:rsidRPr="00801F5E">
        <w:rPr>
          <w:rFonts w:cs="2  Badr" w:hint="cs"/>
          <w:rtl/>
        </w:rPr>
        <w:t xml:space="preserve"> وجه اینکه خطبه را قرار دادیم این است که امام این کارها را انجام دهد اما اینکه صحت نماز دایرمدار این است یا نه؟ مواجه با شبه است. </w:t>
      </w:r>
      <w:r w:rsidR="008E0AB1" w:rsidRPr="00801F5E">
        <w:rPr>
          <w:rFonts w:cs="2  Badr" w:hint="cs"/>
          <w:rtl/>
        </w:rPr>
        <w:t>و اشکالی</w:t>
      </w:r>
      <w:r w:rsidRPr="00801F5E">
        <w:rPr>
          <w:rFonts w:cs="2  Badr" w:hint="cs"/>
          <w:rtl/>
        </w:rPr>
        <w:t xml:space="preserve"> که به این مطلب </w:t>
      </w:r>
      <w:r w:rsidR="00F1191A" w:rsidRPr="00801F5E">
        <w:rPr>
          <w:rFonts w:cs="2  Badr"/>
          <w:rtl/>
        </w:rPr>
        <w:t>م</w:t>
      </w:r>
      <w:r w:rsidR="00F1191A" w:rsidRPr="00801F5E">
        <w:rPr>
          <w:rFonts w:cs="2  Badr" w:hint="cs"/>
          <w:rtl/>
        </w:rPr>
        <w:t>ی‌</w:t>
      </w:r>
      <w:r w:rsidR="00F1191A" w:rsidRPr="00801F5E">
        <w:rPr>
          <w:rFonts w:cs="2  Badr" w:hint="eastAsia"/>
          <w:rtl/>
        </w:rPr>
        <w:t>شود</w:t>
      </w:r>
      <w:r w:rsidRPr="00801F5E">
        <w:rPr>
          <w:rFonts w:cs="2  Badr" w:hint="cs"/>
          <w:rtl/>
        </w:rPr>
        <w:t xml:space="preserve"> این است که اصل علیت است و چرا در این روایت حمل بر حکمت </w:t>
      </w:r>
      <w:r w:rsidR="00F1191A" w:rsidRPr="00801F5E">
        <w:rPr>
          <w:rFonts w:cs="2  Badr"/>
          <w:rtl/>
        </w:rPr>
        <w:t>م</w:t>
      </w:r>
      <w:r w:rsidR="00F1191A" w:rsidRPr="00801F5E">
        <w:rPr>
          <w:rFonts w:cs="2  Badr" w:hint="cs"/>
          <w:rtl/>
        </w:rPr>
        <w:t>ی‌</w:t>
      </w:r>
      <w:r w:rsidR="00F1191A" w:rsidRPr="00801F5E">
        <w:rPr>
          <w:rFonts w:cs="2  Badr" w:hint="eastAsia"/>
          <w:rtl/>
        </w:rPr>
        <w:t>شود</w:t>
      </w:r>
      <w:r w:rsidRPr="00801F5E">
        <w:rPr>
          <w:rFonts w:cs="2  Badr" w:hint="cs"/>
          <w:rtl/>
        </w:rPr>
        <w:t xml:space="preserve">؟ </w:t>
      </w:r>
    </w:p>
    <w:p w:rsidR="00AA0A63" w:rsidRPr="00801F5E" w:rsidRDefault="0085587F" w:rsidP="00F56A04">
      <w:pPr>
        <w:rPr>
          <w:rFonts w:cs="2  Badr"/>
          <w:rtl/>
        </w:rPr>
      </w:pPr>
      <w:r w:rsidRPr="00801F5E">
        <w:rPr>
          <w:rFonts w:cs="2  Badr" w:hint="cs"/>
          <w:rtl/>
        </w:rPr>
        <w:t xml:space="preserve">جواب داده شد که در این روایت قراینی وجود دارد که </w:t>
      </w:r>
      <w:r w:rsidR="00F1191A" w:rsidRPr="00801F5E">
        <w:rPr>
          <w:rFonts w:cs="2  Badr"/>
          <w:rtl/>
        </w:rPr>
        <w:t>نم</w:t>
      </w:r>
      <w:r w:rsidR="00F1191A" w:rsidRPr="00801F5E">
        <w:rPr>
          <w:rFonts w:cs="2  Badr" w:hint="cs"/>
          <w:rtl/>
        </w:rPr>
        <w:t>ی‌</w:t>
      </w:r>
      <w:r w:rsidR="00F1191A" w:rsidRPr="00801F5E">
        <w:rPr>
          <w:rFonts w:cs="2  Badr" w:hint="eastAsia"/>
          <w:rtl/>
        </w:rPr>
        <w:t>توان</w:t>
      </w:r>
      <w:r w:rsidRPr="00801F5E">
        <w:rPr>
          <w:rFonts w:cs="2  Badr" w:hint="cs"/>
          <w:rtl/>
        </w:rPr>
        <w:t xml:space="preserve"> حمل بر علیت کرد. و اشکال دیگری که به این مطلب </w:t>
      </w:r>
      <w:r w:rsidR="00F1191A" w:rsidRPr="00801F5E">
        <w:rPr>
          <w:rFonts w:cs="2  Badr"/>
          <w:rtl/>
        </w:rPr>
        <w:t>م</w:t>
      </w:r>
      <w:r w:rsidR="00F1191A" w:rsidRPr="00801F5E">
        <w:rPr>
          <w:rFonts w:cs="2  Badr" w:hint="cs"/>
          <w:rtl/>
        </w:rPr>
        <w:t>ی‌</w:t>
      </w:r>
      <w:r w:rsidR="00F1191A" w:rsidRPr="00801F5E">
        <w:rPr>
          <w:rFonts w:cs="2  Badr" w:hint="eastAsia"/>
          <w:rtl/>
        </w:rPr>
        <w:t>شود</w:t>
      </w:r>
      <w:r w:rsidRPr="00801F5E">
        <w:rPr>
          <w:rFonts w:cs="2  Badr" w:hint="cs"/>
          <w:rtl/>
        </w:rPr>
        <w:t xml:space="preserve"> این است که درست است که گفته </w:t>
      </w:r>
      <w:r w:rsidR="00F1191A" w:rsidRPr="00801F5E">
        <w:rPr>
          <w:rFonts w:cs="2  Badr"/>
          <w:rtl/>
        </w:rPr>
        <w:t>م</w:t>
      </w:r>
      <w:r w:rsidR="00F1191A" w:rsidRPr="00801F5E">
        <w:rPr>
          <w:rFonts w:cs="2  Badr" w:hint="cs"/>
          <w:rtl/>
        </w:rPr>
        <w:t>ی‌</w:t>
      </w:r>
      <w:r w:rsidR="00F1191A" w:rsidRPr="00801F5E">
        <w:rPr>
          <w:rFonts w:cs="2  Badr" w:hint="eastAsia"/>
          <w:rtl/>
        </w:rPr>
        <w:t>شود</w:t>
      </w:r>
      <w:r w:rsidRPr="00801F5E">
        <w:rPr>
          <w:rFonts w:cs="2  Badr" w:hint="cs"/>
          <w:rtl/>
        </w:rPr>
        <w:t xml:space="preserve"> این حکمت برای جمعه است ولی </w:t>
      </w:r>
      <w:r w:rsidR="00F1191A" w:rsidRPr="00801F5E">
        <w:rPr>
          <w:rFonts w:cs="2  Badr"/>
          <w:rtl/>
        </w:rPr>
        <w:t>وظ</w:t>
      </w:r>
      <w:r w:rsidR="00F1191A" w:rsidRPr="00801F5E">
        <w:rPr>
          <w:rFonts w:cs="2  Badr" w:hint="cs"/>
          <w:rtl/>
        </w:rPr>
        <w:t>ی</w:t>
      </w:r>
      <w:r w:rsidR="00F1191A" w:rsidRPr="00801F5E">
        <w:rPr>
          <w:rFonts w:cs="2  Badr" w:hint="eastAsia"/>
          <w:rtl/>
        </w:rPr>
        <w:t>فه‌ا</w:t>
      </w:r>
      <w:r w:rsidR="00F1191A" w:rsidRPr="00801F5E">
        <w:rPr>
          <w:rFonts w:cs="2  Badr" w:hint="cs"/>
          <w:rtl/>
        </w:rPr>
        <w:t>ی</w:t>
      </w:r>
      <w:r w:rsidRPr="00801F5E">
        <w:rPr>
          <w:rFonts w:cs="2  Badr" w:hint="cs"/>
          <w:rtl/>
        </w:rPr>
        <w:t xml:space="preserve"> که برای اما ذکر </w:t>
      </w:r>
      <w:r w:rsidR="00F1191A" w:rsidRPr="00801F5E">
        <w:rPr>
          <w:rFonts w:cs="2  Badr"/>
          <w:rtl/>
        </w:rPr>
        <w:t>م</w:t>
      </w:r>
      <w:r w:rsidR="00F1191A" w:rsidRPr="00801F5E">
        <w:rPr>
          <w:rFonts w:cs="2  Badr" w:hint="cs"/>
          <w:rtl/>
        </w:rPr>
        <w:t>ی‌</w:t>
      </w:r>
      <w:r w:rsidR="00F1191A" w:rsidRPr="00801F5E">
        <w:rPr>
          <w:rFonts w:cs="2  Badr" w:hint="eastAsia"/>
          <w:rtl/>
        </w:rPr>
        <w:t>کند</w:t>
      </w:r>
      <w:r w:rsidRPr="00801F5E">
        <w:rPr>
          <w:rFonts w:cs="2  Badr" w:hint="cs"/>
          <w:rtl/>
        </w:rPr>
        <w:t xml:space="preserve"> فی حد نفسه ملحوظ است یعنی اگر کاری به جمعه نداشته باشیم معلوم </w:t>
      </w:r>
      <w:r w:rsidR="00F1191A" w:rsidRPr="00801F5E">
        <w:rPr>
          <w:rFonts w:cs="2  Badr"/>
          <w:rtl/>
        </w:rPr>
        <w:t>م</w:t>
      </w:r>
      <w:r w:rsidR="00F1191A" w:rsidRPr="00801F5E">
        <w:rPr>
          <w:rFonts w:cs="2  Badr" w:hint="cs"/>
          <w:rtl/>
        </w:rPr>
        <w:t>ی‌</w:t>
      </w:r>
      <w:r w:rsidR="00F1191A" w:rsidRPr="00801F5E">
        <w:rPr>
          <w:rFonts w:cs="2  Badr" w:hint="eastAsia"/>
          <w:rtl/>
        </w:rPr>
        <w:t>شد</w:t>
      </w:r>
      <w:r w:rsidRPr="00801F5E">
        <w:rPr>
          <w:rFonts w:cs="2  Badr" w:hint="cs"/>
          <w:rtl/>
        </w:rPr>
        <w:t xml:space="preserve"> که ملحوظ این جمله این است که امام و حاکم وظایفی دارند و جمعه را قرار داده است که به این وظایف عمل کند یعنی ظاهر این است که آن وظایف امام مفروض است و قطعی است حال بیان </w:t>
      </w:r>
      <w:r w:rsidR="00F1191A" w:rsidRPr="00801F5E">
        <w:rPr>
          <w:rFonts w:cs="2  Badr"/>
          <w:rtl/>
        </w:rPr>
        <w:t>م</w:t>
      </w:r>
      <w:r w:rsidR="00F1191A" w:rsidRPr="00801F5E">
        <w:rPr>
          <w:rFonts w:cs="2  Badr" w:hint="cs"/>
          <w:rtl/>
        </w:rPr>
        <w:t>ی‌</w:t>
      </w:r>
      <w:r w:rsidR="00F1191A" w:rsidRPr="00801F5E">
        <w:rPr>
          <w:rFonts w:cs="2  Badr" w:hint="eastAsia"/>
          <w:rtl/>
        </w:rPr>
        <w:t>کند</w:t>
      </w:r>
      <w:r w:rsidRPr="00801F5E">
        <w:rPr>
          <w:rFonts w:cs="2  Badr" w:hint="cs"/>
          <w:rtl/>
        </w:rPr>
        <w:t xml:space="preserve"> که چرا در نماز جمعه خطبه قرار دادیم، برای این است که منبری باشد تا امام به وظایف خود عمل کند ولی اینکه بگوییم وظایف او منحصر در این طریق است این </w:t>
      </w:r>
      <w:r w:rsidR="00F1191A" w:rsidRPr="00801F5E">
        <w:rPr>
          <w:rFonts w:cs="2  Badr"/>
          <w:rtl/>
        </w:rPr>
        <w:t>نم</w:t>
      </w:r>
      <w:r w:rsidR="00F1191A" w:rsidRPr="00801F5E">
        <w:rPr>
          <w:rFonts w:cs="2  Badr" w:hint="cs"/>
          <w:rtl/>
        </w:rPr>
        <w:t>ی‌</w:t>
      </w:r>
      <w:r w:rsidR="00F1191A" w:rsidRPr="00801F5E">
        <w:rPr>
          <w:rFonts w:cs="2  Badr" w:hint="eastAsia"/>
          <w:rtl/>
        </w:rPr>
        <w:t>شود</w:t>
      </w:r>
      <w:r w:rsidRPr="00801F5E">
        <w:rPr>
          <w:rFonts w:cs="2  Badr" w:hint="cs"/>
          <w:rtl/>
        </w:rPr>
        <w:t xml:space="preserve"> ظاهر </w:t>
      </w:r>
      <w:r w:rsidR="00177D4F" w:rsidRPr="00801F5E">
        <w:rPr>
          <w:rFonts w:cs="2  Badr" w:hint="cs"/>
          <w:rtl/>
        </w:rPr>
        <w:t>این</w:t>
      </w:r>
      <w:r w:rsidRPr="00801F5E">
        <w:rPr>
          <w:rFonts w:cs="2  Badr" w:hint="cs"/>
          <w:rtl/>
        </w:rPr>
        <w:t xml:space="preserve"> است که این </w:t>
      </w:r>
      <w:r w:rsidR="00177D4F" w:rsidRPr="00801F5E">
        <w:rPr>
          <w:rFonts w:cs="2  Badr" w:hint="cs"/>
          <w:rtl/>
        </w:rPr>
        <w:t>وظایف</w:t>
      </w:r>
      <w:r w:rsidRPr="00801F5E">
        <w:rPr>
          <w:rFonts w:cs="2  Badr" w:hint="cs"/>
          <w:rtl/>
        </w:rPr>
        <w:t xml:space="preserve"> اساسی است که بر دوش حاکم است</w:t>
      </w:r>
      <w:r w:rsidR="00AA0A63" w:rsidRPr="00801F5E">
        <w:rPr>
          <w:rFonts w:cs="2  Badr" w:hint="cs"/>
          <w:rtl/>
        </w:rPr>
        <w:t>.</w:t>
      </w:r>
      <w:r w:rsidRPr="00801F5E">
        <w:rPr>
          <w:rFonts w:cs="2  Badr" w:hint="cs"/>
          <w:rtl/>
        </w:rPr>
        <w:t xml:space="preserve"> </w:t>
      </w:r>
    </w:p>
    <w:p w:rsidR="00AA0A63" w:rsidRPr="00801F5E" w:rsidRDefault="00AA0A63" w:rsidP="00AA0A63">
      <w:pPr>
        <w:rPr>
          <w:rFonts w:cs="2  Badr"/>
          <w:rtl/>
        </w:rPr>
      </w:pPr>
      <w:r w:rsidRPr="00801F5E">
        <w:rPr>
          <w:rFonts w:cs="2  Badr" w:hint="cs"/>
          <w:rtl/>
        </w:rPr>
        <w:lastRenderedPageBreak/>
        <w:t xml:space="preserve">یعنی آیا </w:t>
      </w:r>
      <w:r w:rsidR="0085587F" w:rsidRPr="00801F5E">
        <w:rPr>
          <w:rFonts w:cs="2  Badr" w:hint="cs"/>
          <w:rtl/>
        </w:rPr>
        <w:t xml:space="preserve"> </w:t>
      </w:r>
      <w:r w:rsidRPr="00801F5E">
        <w:rPr>
          <w:rFonts w:cs="2  Badr" w:hint="cs"/>
          <w:rtl/>
        </w:rPr>
        <w:t xml:space="preserve">امام یا حاکم </w:t>
      </w:r>
      <w:r w:rsidR="00F1191A" w:rsidRPr="00801F5E">
        <w:rPr>
          <w:rFonts w:cs="2  Badr"/>
          <w:rtl/>
        </w:rPr>
        <w:t>م</w:t>
      </w:r>
      <w:r w:rsidR="00F1191A" w:rsidRPr="00801F5E">
        <w:rPr>
          <w:rFonts w:cs="2  Badr" w:hint="cs"/>
          <w:rtl/>
        </w:rPr>
        <w:t>ی‌</w:t>
      </w:r>
      <w:r w:rsidR="00F1191A" w:rsidRPr="00801F5E">
        <w:rPr>
          <w:rFonts w:cs="2  Badr" w:hint="eastAsia"/>
          <w:rtl/>
        </w:rPr>
        <w:t>تواند</w:t>
      </w:r>
      <w:r w:rsidRPr="00801F5E">
        <w:rPr>
          <w:rFonts w:cs="2  Badr" w:hint="cs"/>
          <w:rtl/>
        </w:rPr>
        <w:t xml:space="preserve"> </w:t>
      </w:r>
      <w:r w:rsidR="0085587F" w:rsidRPr="00801F5E">
        <w:rPr>
          <w:rFonts w:cs="2  Badr" w:hint="cs"/>
          <w:rtl/>
        </w:rPr>
        <w:t xml:space="preserve">روز دیگری </w:t>
      </w:r>
      <w:r w:rsidRPr="00801F5E">
        <w:rPr>
          <w:rFonts w:cs="2  Badr" w:hint="cs"/>
          <w:rtl/>
        </w:rPr>
        <w:t xml:space="preserve">نیز </w:t>
      </w:r>
      <w:r w:rsidR="0085587F" w:rsidRPr="00801F5E">
        <w:rPr>
          <w:rFonts w:cs="2  Badr" w:hint="cs"/>
          <w:rtl/>
        </w:rPr>
        <w:t>این کارها را انجام دهد؟ ج</w:t>
      </w:r>
      <w:r w:rsidRPr="00801F5E">
        <w:rPr>
          <w:rFonts w:cs="2  Badr" w:hint="cs"/>
          <w:rtl/>
        </w:rPr>
        <w:t>واب این است که</w:t>
      </w:r>
      <w:r w:rsidR="0085587F" w:rsidRPr="00801F5E">
        <w:rPr>
          <w:rFonts w:cs="2  Badr" w:hint="cs"/>
          <w:rtl/>
        </w:rPr>
        <w:t xml:space="preserve"> بله </w:t>
      </w:r>
      <w:r w:rsidRPr="00801F5E">
        <w:rPr>
          <w:rFonts w:cs="2  Badr" w:hint="cs"/>
          <w:rtl/>
        </w:rPr>
        <w:t>او</w:t>
      </w:r>
      <w:r w:rsidR="0085587F" w:rsidRPr="00801F5E">
        <w:rPr>
          <w:rFonts w:cs="2  Badr" w:hint="cs"/>
          <w:rtl/>
        </w:rPr>
        <w:t xml:space="preserve"> </w:t>
      </w:r>
      <w:r w:rsidRPr="00801F5E">
        <w:rPr>
          <w:rFonts w:cs="2  Badr" w:hint="cs"/>
          <w:rtl/>
        </w:rPr>
        <w:t xml:space="preserve">باید </w:t>
      </w:r>
      <w:r w:rsidR="00F1191A" w:rsidRPr="00801F5E">
        <w:rPr>
          <w:rFonts w:cs="2  Badr"/>
          <w:rtl/>
        </w:rPr>
        <w:t>وظ</w:t>
      </w:r>
      <w:r w:rsidR="00F1191A" w:rsidRPr="00801F5E">
        <w:rPr>
          <w:rFonts w:cs="2  Badr" w:hint="cs"/>
          <w:rtl/>
        </w:rPr>
        <w:t>ی</w:t>
      </w:r>
      <w:r w:rsidR="00F1191A" w:rsidRPr="00801F5E">
        <w:rPr>
          <w:rFonts w:cs="2  Badr" w:hint="eastAsia"/>
          <w:rtl/>
        </w:rPr>
        <w:t>فه</w:t>
      </w:r>
      <w:r w:rsidR="0085587F" w:rsidRPr="00801F5E">
        <w:rPr>
          <w:rFonts w:cs="2  Badr" w:hint="cs"/>
          <w:rtl/>
        </w:rPr>
        <w:t xml:space="preserve"> </w:t>
      </w:r>
      <w:r w:rsidRPr="00801F5E">
        <w:rPr>
          <w:rFonts w:cs="2  Badr" w:hint="cs"/>
          <w:rtl/>
        </w:rPr>
        <w:t xml:space="preserve">خود </w:t>
      </w:r>
      <w:r w:rsidR="0085587F" w:rsidRPr="00801F5E">
        <w:rPr>
          <w:rFonts w:cs="2  Badr" w:hint="cs"/>
          <w:rtl/>
        </w:rPr>
        <w:t>را انجام دهد</w:t>
      </w:r>
      <w:r w:rsidRPr="00801F5E">
        <w:rPr>
          <w:rFonts w:cs="2  Badr" w:hint="cs"/>
          <w:rtl/>
        </w:rPr>
        <w:t xml:space="preserve"> و</w:t>
      </w:r>
      <w:r w:rsidR="0085587F" w:rsidRPr="00801F5E">
        <w:rPr>
          <w:rFonts w:cs="2  Badr" w:hint="cs"/>
          <w:rtl/>
        </w:rPr>
        <w:t xml:space="preserve"> اینکه </w:t>
      </w:r>
      <w:r w:rsidR="00F1191A" w:rsidRPr="00801F5E">
        <w:rPr>
          <w:rFonts w:cs="2  Badr"/>
          <w:rtl/>
        </w:rPr>
        <w:t>م</w:t>
      </w:r>
      <w:r w:rsidR="00F1191A" w:rsidRPr="00801F5E">
        <w:rPr>
          <w:rFonts w:cs="2  Badr" w:hint="cs"/>
          <w:rtl/>
        </w:rPr>
        <w:t>ی‌</w:t>
      </w:r>
      <w:r w:rsidR="00F1191A" w:rsidRPr="00801F5E">
        <w:rPr>
          <w:rFonts w:cs="2  Badr" w:hint="eastAsia"/>
          <w:rtl/>
        </w:rPr>
        <w:t>گو</w:t>
      </w:r>
      <w:r w:rsidR="00F1191A" w:rsidRPr="00801F5E">
        <w:rPr>
          <w:rFonts w:cs="2  Badr" w:hint="cs"/>
          <w:rtl/>
        </w:rPr>
        <w:t>ی</w:t>
      </w:r>
      <w:r w:rsidR="00F1191A" w:rsidRPr="00801F5E">
        <w:rPr>
          <w:rFonts w:cs="2  Badr" w:hint="eastAsia"/>
          <w:rtl/>
        </w:rPr>
        <w:t>د</w:t>
      </w:r>
      <w:r w:rsidR="0085587F" w:rsidRPr="00801F5E">
        <w:rPr>
          <w:rFonts w:cs="2  Badr" w:hint="cs"/>
          <w:b/>
          <w:bCs/>
          <w:rtl/>
        </w:rPr>
        <w:t xml:space="preserve"> </w:t>
      </w:r>
      <w:r w:rsidR="00F1191A" w:rsidRPr="00801F5E">
        <w:rPr>
          <w:rFonts w:cs="2  Badr"/>
          <w:b/>
          <w:bCs/>
          <w:rtl/>
        </w:rPr>
        <w:t>«</w:t>
      </w:r>
      <w:r w:rsidR="0085587F" w:rsidRPr="00801F5E">
        <w:rPr>
          <w:rFonts w:cs="2  Badr" w:hint="cs"/>
          <w:b/>
          <w:bCs/>
          <w:rtl/>
        </w:rPr>
        <w:t xml:space="preserve">أن </w:t>
      </w:r>
      <w:r w:rsidRPr="00801F5E">
        <w:rPr>
          <w:rFonts w:ascii="Traditional Arabic" w:hAnsi="Traditional Arabic" w:cs="2  Badr" w:hint="cs"/>
          <w:b/>
          <w:bCs/>
          <w:sz w:val="30"/>
          <w:szCs w:val="30"/>
          <w:rtl/>
          <w:lang w:bidi="fa-IR"/>
        </w:rPr>
        <w:t>فَأَرَادَ أَنْ يَكُونَ الْإِمَامُ ...</w:t>
      </w:r>
      <w:r w:rsidR="0085587F" w:rsidRPr="00801F5E">
        <w:rPr>
          <w:rFonts w:cs="2  Badr" w:hint="cs"/>
          <w:b/>
          <w:bCs/>
          <w:rtl/>
        </w:rPr>
        <w:t xml:space="preserve">» </w:t>
      </w:r>
      <w:r w:rsidR="00F1191A" w:rsidRPr="00801F5E">
        <w:rPr>
          <w:rFonts w:cs="2  Badr"/>
          <w:rtl/>
        </w:rPr>
        <w:t>م</w:t>
      </w:r>
      <w:r w:rsidR="00F1191A" w:rsidRPr="00801F5E">
        <w:rPr>
          <w:rFonts w:cs="2  Badr" w:hint="cs"/>
          <w:rtl/>
        </w:rPr>
        <w:t>ی‌</w:t>
      </w:r>
      <w:r w:rsidR="00F1191A" w:rsidRPr="00801F5E">
        <w:rPr>
          <w:rFonts w:cs="2  Badr" w:hint="eastAsia"/>
          <w:rtl/>
        </w:rPr>
        <w:t>خواهد</w:t>
      </w:r>
      <w:r w:rsidR="0085587F" w:rsidRPr="00801F5E">
        <w:rPr>
          <w:rFonts w:cs="2  Badr" w:hint="cs"/>
          <w:rtl/>
        </w:rPr>
        <w:t xml:space="preserve"> یک راهی در اختیار امام قرار دهد تا بتواند آن کارها را انجام دهد. مفروض این است که وظایف را دارد و در اینجا </w:t>
      </w:r>
      <w:r w:rsidRPr="00801F5E">
        <w:rPr>
          <w:rFonts w:cs="2  Badr" w:hint="cs"/>
          <w:rtl/>
        </w:rPr>
        <w:t>در</w:t>
      </w:r>
      <w:r w:rsidR="0085587F" w:rsidRPr="00801F5E">
        <w:rPr>
          <w:rFonts w:cs="2  Badr" w:hint="cs"/>
          <w:rtl/>
        </w:rPr>
        <w:t xml:space="preserve"> </w:t>
      </w:r>
      <w:r w:rsidR="00F1191A" w:rsidRPr="00801F5E">
        <w:rPr>
          <w:rFonts w:cs="2  Badr"/>
          <w:rtl/>
        </w:rPr>
        <w:t>خطبه</w:t>
      </w:r>
      <w:r w:rsidR="0085587F" w:rsidRPr="00801F5E">
        <w:rPr>
          <w:rFonts w:cs="2  Badr" w:hint="cs"/>
          <w:rtl/>
        </w:rPr>
        <w:t xml:space="preserve"> نماز جمعه این است که </w:t>
      </w:r>
      <w:r w:rsidR="00F1191A" w:rsidRPr="00801F5E">
        <w:rPr>
          <w:rFonts w:cs="2  Badr"/>
          <w:rtl/>
        </w:rPr>
        <w:t>وس</w:t>
      </w:r>
      <w:r w:rsidR="00F1191A" w:rsidRPr="00801F5E">
        <w:rPr>
          <w:rFonts w:cs="2  Badr" w:hint="cs"/>
          <w:rtl/>
        </w:rPr>
        <w:t>ی</w:t>
      </w:r>
      <w:r w:rsidR="00F1191A" w:rsidRPr="00801F5E">
        <w:rPr>
          <w:rFonts w:cs="2  Badr" w:hint="eastAsia"/>
          <w:rtl/>
        </w:rPr>
        <w:t>له‌ا</w:t>
      </w:r>
      <w:r w:rsidR="00F1191A" w:rsidRPr="00801F5E">
        <w:rPr>
          <w:rFonts w:cs="2  Badr" w:hint="cs"/>
          <w:rtl/>
        </w:rPr>
        <w:t>ی</w:t>
      </w:r>
      <w:r w:rsidR="0085587F" w:rsidRPr="00801F5E">
        <w:rPr>
          <w:rFonts w:cs="2  Badr" w:hint="cs"/>
          <w:rtl/>
        </w:rPr>
        <w:t xml:space="preserve"> باشد برای انجام وظایف ولی اینکه وظایف حصر در این شود این </w:t>
      </w:r>
      <w:r w:rsidR="00177D4F" w:rsidRPr="00801F5E">
        <w:rPr>
          <w:rFonts w:cs="2  Badr" w:hint="cs"/>
          <w:rtl/>
        </w:rPr>
        <w:t>به دست</w:t>
      </w:r>
      <w:r w:rsidR="0085587F" w:rsidRPr="00801F5E">
        <w:rPr>
          <w:rFonts w:cs="2  Badr" w:hint="cs"/>
          <w:rtl/>
        </w:rPr>
        <w:t xml:space="preserve"> </w:t>
      </w:r>
      <w:r w:rsidR="00F1191A" w:rsidRPr="00801F5E">
        <w:rPr>
          <w:rFonts w:cs="2  Badr"/>
          <w:rtl/>
        </w:rPr>
        <w:t>نم</w:t>
      </w:r>
      <w:r w:rsidR="00F1191A" w:rsidRPr="00801F5E">
        <w:rPr>
          <w:rFonts w:cs="2  Badr" w:hint="cs"/>
          <w:rtl/>
        </w:rPr>
        <w:t>ی‌</w:t>
      </w:r>
      <w:r w:rsidR="00F1191A" w:rsidRPr="00801F5E">
        <w:rPr>
          <w:rFonts w:cs="2  Badr" w:hint="eastAsia"/>
          <w:rtl/>
        </w:rPr>
        <w:t>آ</w:t>
      </w:r>
      <w:r w:rsidR="00F1191A" w:rsidRPr="00801F5E">
        <w:rPr>
          <w:rFonts w:cs="2  Badr" w:hint="cs"/>
          <w:rtl/>
        </w:rPr>
        <w:t>ی</w:t>
      </w:r>
      <w:r w:rsidR="00F1191A" w:rsidRPr="00801F5E">
        <w:rPr>
          <w:rFonts w:cs="2  Badr" w:hint="eastAsia"/>
          <w:rtl/>
        </w:rPr>
        <w:t>د</w:t>
      </w:r>
      <w:r w:rsidR="0085587F" w:rsidRPr="00801F5E">
        <w:rPr>
          <w:rFonts w:cs="2  Badr" w:hint="cs"/>
          <w:rtl/>
        </w:rPr>
        <w:t>. این بیان دیگری است</w:t>
      </w:r>
      <w:r w:rsidRPr="00801F5E">
        <w:rPr>
          <w:rFonts w:cs="2  Badr" w:hint="cs"/>
          <w:rtl/>
        </w:rPr>
        <w:t>.</w:t>
      </w:r>
      <w:r w:rsidR="0085587F" w:rsidRPr="00801F5E">
        <w:rPr>
          <w:rFonts w:cs="2  Badr" w:hint="cs"/>
          <w:rtl/>
        </w:rPr>
        <w:t xml:space="preserve"> </w:t>
      </w:r>
    </w:p>
    <w:p w:rsidR="00AA0A63" w:rsidRPr="00801F5E" w:rsidRDefault="00177D4F" w:rsidP="00AA0A63">
      <w:pPr>
        <w:pStyle w:val="Heading3"/>
        <w:bidi/>
        <w:rPr>
          <w:rFonts w:cs="2  Badr"/>
          <w:rtl/>
        </w:rPr>
      </w:pPr>
      <w:bookmarkStart w:id="22" w:name="_Toc366281282"/>
      <w:r w:rsidRPr="00801F5E">
        <w:rPr>
          <w:rFonts w:cs="2  Badr" w:hint="cs"/>
          <w:rtl/>
        </w:rPr>
        <w:t>جمع‌بندی</w:t>
      </w:r>
      <w:r w:rsidR="00AA0A63" w:rsidRPr="00801F5E">
        <w:rPr>
          <w:rFonts w:cs="2  Badr" w:hint="cs"/>
          <w:rtl/>
        </w:rPr>
        <w:t xml:space="preserve"> روایت</w:t>
      </w:r>
      <w:bookmarkEnd w:id="22"/>
    </w:p>
    <w:p w:rsidR="006154E6" w:rsidRPr="00801F5E" w:rsidRDefault="0085587F" w:rsidP="00AA0A63">
      <w:pPr>
        <w:rPr>
          <w:rFonts w:cs="2  Badr"/>
          <w:rtl/>
        </w:rPr>
      </w:pPr>
      <w:r w:rsidRPr="00801F5E">
        <w:rPr>
          <w:rFonts w:cs="2  Badr" w:hint="cs"/>
          <w:rtl/>
        </w:rPr>
        <w:t xml:space="preserve">اگر ما باشیم و این روایت، روایت تام نیست ولو اینکه شاید روایت </w:t>
      </w:r>
      <w:r w:rsidR="00F1191A" w:rsidRPr="00801F5E">
        <w:rPr>
          <w:rFonts w:cs="2  Badr"/>
          <w:rtl/>
        </w:rPr>
        <w:t>م</w:t>
      </w:r>
      <w:r w:rsidR="00F1191A" w:rsidRPr="00801F5E">
        <w:rPr>
          <w:rFonts w:cs="2  Badr" w:hint="cs"/>
          <w:rtl/>
        </w:rPr>
        <w:t>ی‌</w:t>
      </w:r>
      <w:r w:rsidR="00F1191A" w:rsidRPr="00801F5E">
        <w:rPr>
          <w:rFonts w:cs="2  Badr" w:hint="eastAsia"/>
          <w:rtl/>
        </w:rPr>
        <w:t>خواهد</w:t>
      </w:r>
      <w:r w:rsidRPr="00801F5E">
        <w:rPr>
          <w:rFonts w:cs="2  Badr" w:hint="cs"/>
          <w:rtl/>
        </w:rPr>
        <w:t xml:space="preserve"> بگوید که موعظه و ترغیب کار اوست ولی در </w:t>
      </w:r>
      <w:r w:rsidR="00F1191A" w:rsidRPr="00801F5E">
        <w:rPr>
          <w:rFonts w:cs="2  Badr"/>
          <w:rtl/>
        </w:rPr>
        <w:t>هم</w:t>
      </w:r>
      <w:r w:rsidR="00F1191A" w:rsidRPr="00801F5E">
        <w:rPr>
          <w:rFonts w:cs="2  Badr" w:hint="cs"/>
          <w:rtl/>
        </w:rPr>
        <w:t>ی</w:t>
      </w:r>
      <w:r w:rsidR="00F1191A" w:rsidRPr="00801F5E">
        <w:rPr>
          <w:rFonts w:cs="2  Badr" w:hint="eastAsia"/>
          <w:rtl/>
        </w:rPr>
        <w:t>ن‌جا</w:t>
      </w:r>
      <w:r w:rsidRPr="00801F5E">
        <w:rPr>
          <w:rFonts w:cs="2  Badr" w:hint="cs"/>
          <w:rtl/>
        </w:rPr>
        <w:t xml:space="preserve"> این خیلی </w:t>
      </w:r>
      <w:r w:rsidR="00177D4F" w:rsidRPr="00801F5E">
        <w:rPr>
          <w:rFonts w:cs="2  Badr" w:hint="cs"/>
          <w:rtl/>
        </w:rPr>
        <w:t>به لحاظ</w:t>
      </w:r>
      <w:r w:rsidRPr="00801F5E">
        <w:rPr>
          <w:rFonts w:cs="2  Badr" w:hint="cs"/>
          <w:rtl/>
        </w:rPr>
        <w:t xml:space="preserve"> فنی و فقهی </w:t>
      </w:r>
      <w:r w:rsidR="00F1191A" w:rsidRPr="00801F5E">
        <w:rPr>
          <w:rFonts w:cs="2  Badr"/>
          <w:rtl/>
        </w:rPr>
        <w:t>نم</w:t>
      </w:r>
      <w:r w:rsidR="00F1191A" w:rsidRPr="00801F5E">
        <w:rPr>
          <w:rFonts w:cs="2  Badr" w:hint="cs"/>
          <w:rtl/>
        </w:rPr>
        <w:t>ی‌</w:t>
      </w:r>
      <w:r w:rsidR="00F1191A" w:rsidRPr="00801F5E">
        <w:rPr>
          <w:rFonts w:cs="2  Badr" w:hint="eastAsia"/>
          <w:rtl/>
        </w:rPr>
        <w:t>توان</w:t>
      </w:r>
      <w:r w:rsidRPr="00801F5E">
        <w:rPr>
          <w:rFonts w:cs="2  Badr" w:hint="cs"/>
          <w:rtl/>
        </w:rPr>
        <w:t xml:space="preserve"> یقینی گفت که روایت به دلالت التزامی یا اقتضائی </w:t>
      </w:r>
      <w:r w:rsidR="008E0AB1" w:rsidRPr="00801F5E">
        <w:rPr>
          <w:rFonts w:cs="2  Badr" w:hint="cs"/>
          <w:rtl/>
        </w:rPr>
        <w:t>در حال</w:t>
      </w:r>
      <w:r w:rsidRPr="00801F5E">
        <w:rPr>
          <w:rFonts w:cs="2  Badr" w:hint="cs"/>
          <w:rtl/>
        </w:rPr>
        <w:t xml:space="preserve"> بیان </w:t>
      </w:r>
      <w:r w:rsidR="00F1191A" w:rsidRPr="00801F5E">
        <w:rPr>
          <w:rFonts w:cs="2  Badr"/>
          <w:rtl/>
        </w:rPr>
        <w:t>وظ</w:t>
      </w:r>
      <w:r w:rsidR="00F1191A" w:rsidRPr="00801F5E">
        <w:rPr>
          <w:rFonts w:cs="2  Badr" w:hint="cs"/>
          <w:rtl/>
        </w:rPr>
        <w:t>ی</w:t>
      </w:r>
      <w:r w:rsidR="00F1191A" w:rsidRPr="00801F5E">
        <w:rPr>
          <w:rFonts w:cs="2  Badr" w:hint="eastAsia"/>
          <w:rtl/>
        </w:rPr>
        <w:t>فه</w:t>
      </w:r>
      <w:r w:rsidRPr="00801F5E">
        <w:rPr>
          <w:rFonts w:cs="2  Badr" w:hint="cs"/>
          <w:rtl/>
        </w:rPr>
        <w:t xml:space="preserve"> عامی است و در اینجا روشی برای انجام آن ذکر </w:t>
      </w:r>
      <w:r w:rsidR="00F1191A" w:rsidRPr="00801F5E">
        <w:rPr>
          <w:rFonts w:cs="2  Badr"/>
          <w:rtl/>
        </w:rPr>
        <w:t>م</w:t>
      </w:r>
      <w:r w:rsidR="00F1191A" w:rsidRPr="00801F5E">
        <w:rPr>
          <w:rFonts w:cs="2  Badr" w:hint="cs"/>
          <w:rtl/>
        </w:rPr>
        <w:t>ی‌</w:t>
      </w:r>
      <w:r w:rsidR="00F1191A" w:rsidRPr="00801F5E">
        <w:rPr>
          <w:rFonts w:cs="2  Badr" w:hint="eastAsia"/>
          <w:rtl/>
        </w:rPr>
        <w:t>کند</w:t>
      </w:r>
      <w:r w:rsidRPr="00801F5E">
        <w:rPr>
          <w:rFonts w:cs="2  Badr" w:hint="cs"/>
          <w:rtl/>
        </w:rPr>
        <w:t xml:space="preserve">، که </w:t>
      </w:r>
      <w:r w:rsidR="00177D4F" w:rsidRPr="00801F5E">
        <w:rPr>
          <w:rFonts w:cs="2  Badr" w:hint="cs"/>
          <w:rtl/>
        </w:rPr>
        <w:t>این‌طور</w:t>
      </w:r>
      <w:r w:rsidRPr="00801F5E">
        <w:rPr>
          <w:rFonts w:cs="2  Badr" w:hint="cs"/>
          <w:rtl/>
        </w:rPr>
        <w:t xml:space="preserve"> نیست شاید کل </w:t>
      </w:r>
      <w:r w:rsidR="00F1191A" w:rsidRPr="00801F5E">
        <w:rPr>
          <w:rFonts w:cs="2  Badr"/>
          <w:rtl/>
        </w:rPr>
        <w:t>وظ</w:t>
      </w:r>
      <w:r w:rsidR="00F1191A" w:rsidRPr="00801F5E">
        <w:rPr>
          <w:rFonts w:cs="2  Badr" w:hint="cs"/>
          <w:rtl/>
        </w:rPr>
        <w:t>ی</w:t>
      </w:r>
      <w:r w:rsidR="00F1191A" w:rsidRPr="00801F5E">
        <w:rPr>
          <w:rFonts w:cs="2  Badr" w:hint="eastAsia"/>
          <w:rtl/>
        </w:rPr>
        <w:t>فه</w:t>
      </w:r>
      <w:r w:rsidRPr="00801F5E">
        <w:rPr>
          <w:rFonts w:cs="2  Badr" w:hint="cs"/>
          <w:rtl/>
        </w:rPr>
        <w:t xml:space="preserve"> حاکم و امام فقط در این است در خطبه مطرح کند و برود. و اما </w:t>
      </w:r>
      <w:r w:rsidR="00F1191A" w:rsidRPr="00801F5E">
        <w:rPr>
          <w:rFonts w:cs="2  Badr"/>
          <w:rtl/>
        </w:rPr>
        <w:t>ا</w:t>
      </w:r>
      <w:r w:rsidR="00F1191A" w:rsidRPr="00801F5E">
        <w:rPr>
          <w:rFonts w:cs="2  Badr" w:hint="cs"/>
          <w:rtl/>
        </w:rPr>
        <w:t>ی</w:t>
      </w:r>
      <w:r w:rsidR="00F1191A" w:rsidRPr="00801F5E">
        <w:rPr>
          <w:rFonts w:cs="2  Badr" w:hint="eastAsia"/>
          <w:rtl/>
        </w:rPr>
        <w:t>ن‌که</w:t>
      </w:r>
      <w:r w:rsidRPr="00801F5E">
        <w:rPr>
          <w:rFonts w:cs="2  Badr" w:hint="cs"/>
          <w:rtl/>
        </w:rPr>
        <w:t xml:space="preserve"> امام </w:t>
      </w:r>
      <w:r w:rsidR="00F1191A" w:rsidRPr="00801F5E">
        <w:rPr>
          <w:rFonts w:cs="2  Badr"/>
          <w:rtl/>
        </w:rPr>
        <w:t>وظ</w:t>
      </w:r>
      <w:r w:rsidR="00F1191A" w:rsidRPr="00801F5E">
        <w:rPr>
          <w:rFonts w:cs="2  Badr" w:hint="cs"/>
          <w:rtl/>
        </w:rPr>
        <w:t>ی</w:t>
      </w:r>
      <w:r w:rsidR="00F1191A" w:rsidRPr="00801F5E">
        <w:rPr>
          <w:rFonts w:cs="2  Badr" w:hint="eastAsia"/>
          <w:rtl/>
        </w:rPr>
        <w:t>فه</w:t>
      </w:r>
      <w:r w:rsidRPr="00801F5E">
        <w:rPr>
          <w:rFonts w:cs="2  Badr" w:hint="cs"/>
          <w:rtl/>
        </w:rPr>
        <w:t xml:space="preserve"> کلی دارد ولو از طرق دیگر را </w:t>
      </w:r>
      <w:r w:rsidR="00F1191A" w:rsidRPr="00801F5E">
        <w:rPr>
          <w:rFonts w:cs="2  Badr"/>
          <w:rtl/>
        </w:rPr>
        <w:t>نم</w:t>
      </w:r>
      <w:r w:rsidR="00F1191A" w:rsidRPr="00801F5E">
        <w:rPr>
          <w:rFonts w:cs="2  Badr" w:hint="cs"/>
          <w:rtl/>
        </w:rPr>
        <w:t>ی‌</w:t>
      </w:r>
      <w:r w:rsidR="00F1191A" w:rsidRPr="00801F5E">
        <w:rPr>
          <w:rFonts w:cs="2  Badr" w:hint="eastAsia"/>
          <w:rtl/>
        </w:rPr>
        <w:t>توان</w:t>
      </w:r>
      <w:r w:rsidRPr="00801F5E">
        <w:rPr>
          <w:rFonts w:cs="2  Badr" w:hint="cs"/>
          <w:rtl/>
        </w:rPr>
        <w:t xml:space="preserve"> گفت. یعنی داشتن </w:t>
      </w:r>
      <w:r w:rsidR="00F1191A" w:rsidRPr="00801F5E">
        <w:rPr>
          <w:rFonts w:cs="2  Badr"/>
          <w:rtl/>
        </w:rPr>
        <w:t>وظ</w:t>
      </w:r>
      <w:r w:rsidR="00F1191A" w:rsidRPr="00801F5E">
        <w:rPr>
          <w:rFonts w:cs="2  Badr" w:hint="cs"/>
          <w:rtl/>
        </w:rPr>
        <w:t>ی</w:t>
      </w:r>
      <w:r w:rsidR="00F1191A" w:rsidRPr="00801F5E">
        <w:rPr>
          <w:rFonts w:cs="2  Badr" w:hint="eastAsia"/>
          <w:rtl/>
        </w:rPr>
        <w:t>فه</w:t>
      </w:r>
      <w:r w:rsidRPr="00801F5E">
        <w:rPr>
          <w:rFonts w:cs="2  Badr" w:hint="cs"/>
          <w:rtl/>
        </w:rPr>
        <w:t xml:space="preserve"> تربیتی </w:t>
      </w:r>
      <w:r w:rsidR="00177D4F" w:rsidRPr="00801F5E">
        <w:rPr>
          <w:rFonts w:cs="2  Badr" w:hint="cs"/>
          <w:rtl/>
        </w:rPr>
        <w:t>قطع‌نظر</w:t>
      </w:r>
      <w:r w:rsidRPr="00801F5E">
        <w:rPr>
          <w:rFonts w:cs="2  Badr" w:hint="cs"/>
          <w:rtl/>
        </w:rPr>
        <w:t xml:space="preserve"> از </w:t>
      </w:r>
      <w:r w:rsidR="00F1191A" w:rsidRPr="00801F5E">
        <w:rPr>
          <w:rFonts w:cs="2  Badr"/>
          <w:rtl/>
        </w:rPr>
        <w:t>رسانه</w:t>
      </w:r>
      <w:r w:rsidRPr="00801F5E">
        <w:rPr>
          <w:rFonts w:cs="2  Badr" w:hint="cs"/>
          <w:rtl/>
        </w:rPr>
        <w:t xml:space="preserve"> نماز جمعه واضح </w:t>
      </w:r>
      <w:r w:rsidR="00F1191A" w:rsidRPr="00801F5E">
        <w:rPr>
          <w:rFonts w:cs="2  Badr"/>
          <w:rtl/>
        </w:rPr>
        <w:t>نم</w:t>
      </w:r>
      <w:r w:rsidR="00F1191A" w:rsidRPr="00801F5E">
        <w:rPr>
          <w:rFonts w:cs="2  Badr" w:hint="cs"/>
          <w:rtl/>
        </w:rPr>
        <w:t>ی‌</w:t>
      </w:r>
      <w:r w:rsidR="00F1191A" w:rsidRPr="00801F5E">
        <w:rPr>
          <w:rFonts w:cs="2  Badr" w:hint="eastAsia"/>
          <w:rtl/>
        </w:rPr>
        <w:t>باشد</w:t>
      </w:r>
      <w:r w:rsidRPr="00801F5E">
        <w:rPr>
          <w:rFonts w:cs="2  Badr" w:hint="cs"/>
          <w:rtl/>
        </w:rPr>
        <w:t xml:space="preserve">. </w:t>
      </w:r>
    </w:p>
    <w:p w:rsidR="006154E6" w:rsidRPr="00801F5E" w:rsidRDefault="0085587F" w:rsidP="006154E6">
      <w:pPr>
        <w:rPr>
          <w:rFonts w:cs="2  Badr"/>
          <w:rtl/>
        </w:rPr>
      </w:pPr>
      <w:r w:rsidRPr="00801F5E">
        <w:rPr>
          <w:rFonts w:cs="2  Badr" w:hint="cs"/>
          <w:rtl/>
        </w:rPr>
        <w:t>بنابراین تمسک به این دلیل برای بحث وظایف تربیتی متوقف به یکی از دو بیان است</w:t>
      </w:r>
      <w:r w:rsidR="006154E6" w:rsidRPr="00801F5E">
        <w:rPr>
          <w:rFonts w:cs="2  Badr" w:hint="cs"/>
          <w:rtl/>
        </w:rPr>
        <w:t>؛</w:t>
      </w:r>
      <w:r w:rsidRPr="00801F5E">
        <w:rPr>
          <w:rFonts w:cs="2  Badr" w:hint="cs"/>
          <w:rtl/>
        </w:rPr>
        <w:t xml:space="preserve"> </w:t>
      </w:r>
    </w:p>
    <w:p w:rsidR="006154E6" w:rsidRPr="00801F5E" w:rsidRDefault="0085587F" w:rsidP="006154E6">
      <w:pPr>
        <w:rPr>
          <w:rFonts w:cs="2  Badr"/>
          <w:rtl/>
        </w:rPr>
      </w:pPr>
      <w:r w:rsidRPr="00801F5E">
        <w:rPr>
          <w:rFonts w:cs="2  Badr" w:hint="cs"/>
          <w:rtl/>
        </w:rPr>
        <w:t xml:space="preserve">یک. اینکه بگوییم در اینجا بیان علیت است که گفته شد مشکوک است یعنی </w:t>
      </w:r>
      <w:r w:rsidR="00F1191A" w:rsidRPr="00801F5E">
        <w:rPr>
          <w:rFonts w:cs="2  Badr"/>
          <w:rtl/>
        </w:rPr>
        <w:t>نم</w:t>
      </w:r>
      <w:r w:rsidR="00F1191A" w:rsidRPr="00801F5E">
        <w:rPr>
          <w:rFonts w:cs="2  Badr" w:hint="cs"/>
          <w:rtl/>
        </w:rPr>
        <w:t>ی‌</w:t>
      </w:r>
      <w:r w:rsidR="00F1191A" w:rsidRPr="00801F5E">
        <w:rPr>
          <w:rFonts w:cs="2  Badr" w:hint="eastAsia"/>
          <w:rtl/>
        </w:rPr>
        <w:t>توان</w:t>
      </w:r>
      <w:r w:rsidRPr="00801F5E">
        <w:rPr>
          <w:rFonts w:cs="2  Badr" w:hint="cs"/>
          <w:rtl/>
        </w:rPr>
        <w:t xml:space="preserve"> مطمئن شد که </w:t>
      </w:r>
      <w:r w:rsidR="006154E6" w:rsidRPr="00801F5E">
        <w:rPr>
          <w:rFonts w:cs="2  Badr" w:hint="cs"/>
          <w:rtl/>
        </w:rPr>
        <w:t>علیت است و ظاهر روایت حکمت است.</w:t>
      </w:r>
    </w:p>
    <w:p w:rsidR="006154E6" w:rsidRPr="00801F5E" w:rsidRDefault="0085587F" w:rsidP="006154E6">
      <w:pPr>
        <w:rPr>
          <w:rFonts w:cs="2  Badr"/>
          <w:rtl/>
        </w:rPr>
      </w:pPr>
      <w:r w:rsidRPr="00801F5E">
        <w:rPr>
          <w:rFonts w:cs="2  Badr" w:hint="cs"/>
          <w:rtl/>
        </w:rPr>
        <w:t xml:space="preserve">دو. این مورد خطبه و جمعه </w:t>
      </w:r>
      <w:r w:rsidR="00177D4F" w:rsidRPr="00801F5E">
        <w:rPr>
          <w:rFonts w:cs="2  Badr" w:hint="cs"/>
          <w:rtl/>
        </w:rPr>
        <w:t>به‌عنوان</w:t>
      </w:r>
      <w:r w:rsidRPr="00801F5E">
        <w:rPr>
          <w:rFonts w:cs="2  Badr" w:hint="cs"/>
          <w:rtl/>
        </w:rPr>
        <w:t xml:space="preserve"> مورد اشاره </w:t>
      </w:r>
      <w:r w:rsidR="00F1191A" w:rsidRPr="00801F5E">
        <w:rPr>
          <w:rFonts w:cs="2  Badr"/>
          <w:rtl/>
        </w:rPr>
        <w:t>م</w:t>
      </w:r>
      <w:r w:rsidR="00F1191A" w:rsidRPr="00801F5E">
        <w:rPr>
          <w:rFonts w:cs="2  Badr" w:hint="cs"/>
          <w:rtl/>
        </w:rPr>
        <w:t>ی‌</w:t>
      </w:r>
      <w:r w:rsidR="00F1191A" w:rsidRPr="00801F5E">
        <w:rPr>
          <w:rFonts w:cs="2  Badr" w:hint="eastAsia"/>
          <w:rtl/>
        </w:rPr>
        <w:t>شود</w:t>
      </w:r>
      <w:r w:rsidR="006154E6" w:rsidRPr="00801F5E">
        <w:rPr>
          <w:rFonts w:cs="2  Badr" w:hint="cs"/>
          <w:rtl/>
        </w:rPr>
        <w:t xml:space="preserve"> و الا در ذی</w:t>
      </w:r>
      <w:r w:rsidRPr="00801F5E">
        <w:rPr>
          <w:rFonts w:cs="2  Badr" w:hint="cs"/>
          <w:rtl/>
        </w:rPr>
        <w:t xml:space="preserve">ل روایت که گفته </w:t>
      </w:r>
      <w:r w:rsidR="00F1191A" w:rsidRPr="00801F5E">
        <w:rPr>
          <w:rFonts w:cs="2  Badr"/>
          <w:rtl/>
        </w:rPr>
        <w:t>م</w:t>
      </w:r>
      <w:r w:rsidR="00F1191A" w:rsidRPr="00801F5E">
        <w:rPr>
          <w:rFonts w:cs="2  Badr" w:hint="cs"/>
          <w:rtl/>
        </w:rPr>
        <w:t>ی‌</w:t>
      </w:r>
      <w:r w:rsidR="00F1191A" w:rsidRPr="00801F5E">
        <w:rPr>
          <w:rFonts w:cs="2  Badr" w:hint="eastAsia"/>
          <w:rtl/>
        </w:rPr>
        <w:t>شود</w:t>
      </w:r>
      <w:r w:rsidR="006154E6" w:rsidRPr="00801F5E">
        <w:rPr>
          <w:rFonts w:cs="2  Badr" w:hint="cs"/>
          <w:rtl/>
        </w:rPr>
        <w:t xml:space="preserve"> </w:t>
      </w:r>
      <w:r w:rsidR="006154E6" w:rsidRPr="00801F5E">
        <w:rPr>
          <w:rFonts w:cs="2  Badr" w:hint="cs"/>
          <w:b/>
          <w:bCs/>
          <w:rtl/>
        </w:rPr>
        <w:t>«</w:t>
      </w:r>
      <w:r w:rsidR="006154E6" w:rsidRPr="00801F5E">
        <w:rPr>
          <w:rFonts w:ascii="Traditional Arabic" w:hAnsi="Traditional Arabic" w:cs="2  Badr" w:hint="cs"/>
          <w:b/>
          <w:bCs/>
          <w:sz w:val="30"/>
          <w:szCs w:val="30"/>
          <w:rtl/>
          <w:lang w:bidi="fa-IR"/>
        </w:rPr>
        <w:t>سَبَباً لِمَوْعِظَتِهِمْ وَ تَرْغِيبِهِمْ فِي الطَّاعَةِ</w:t>
      </w:r>
      <w:r w:rsidRPr="00801F5E">
        <w:rPr>
          <w:rFonts w:cs="2  Badr" w:hint="cs"/>
          <w:b/>
          <w:bCs/>
          <w:rtl/>
        </w:rPr>
        <w:t>»</w:t>
      </w:r>
      <w:r w:rsidRPr="00801F5E">
        <w:rPr>
          <w:rFonts w:cs="2  Badr" w:hint="cs"/>
          <w:rtl/>
        </w:rPr>
        <w:t xml:space="preserve"> ظاهر دلیل این است که ترغیب و تشویق آنها وظایف کلی است که یک نمود آن در </w:t>
      </w:r>
      <w:r w:rsidR="00F1191A" w:rsidRPr="00801F5E">
        <w:rPr>
          <w:rFonts w:cs="2  Badr"/>
          <w:rtl/>
        </w:rPr>
        <w:t>خطبه</w:t>
      </w:r>
      <w:r w:rsidRPr="00801F5E">
        <w:rPr>
          <w:rFonts w:cs="2  Badr" w:hint="cs"/>
          <w:rtl/>
        </w:rPr>
        <w:t xml:space="preserve"> نماز جمعه است. که این نیز نوعی برداشت است والا تمام </w:t>
      </w:r>
      <w:r w:rsidR="00F1191A" w:rsidRPr="00801F5E">
        <w:rPr>
          <w:rFonts w:cs="2  Badr"/>
          <w:rtl/>
        </w:rPr>
        <w:t>نم</w:t>
      </w:r>
      <w:r w:rsidR="00F1191A" w:rsidRPr="00801F5E">
        <w:rPr>
          <w:rFonts w:cs="2  Badr" w:hint="cs"/>
          <w:rtl/>
        </w:rPr>
        <w:t>ی‌</w:t>
      </w:r>
      <w:r w:rsidR="00F1191A" w:rsidRPr="00801F5E">
        <w:rPr>
          <w:rFonts w:cs="2  Badr" w:hint="eastAsia"/>
          <w:rtl/>
        </w:rPr>
        <w:t>باشد</w:t>
      </w:r>
      <w:r w:rsidRPr="00801F5E">
        <w:rPr>
          <w:rFonts w:cs="2  Badr" w:hint="cs"/>
          <w:rtl/>
        </w:rPr>
        <w:t xml:space="preserve"> و </w:t>
      </w:r>
      <w:r w:rsidR="00F1191A" w:rsidRPr="00801F5E">
        <w:rPr>
          <w:rFonts w:cs="2  Badr"/>
          <w:rtl/>
        </w:rPr>
        <w:t>جنبه</w:t>
      </w:r>
      <w:r w:rsidRPr="00801F5E">
        <w:rPr>
          <w:rFonts w:cs="2  Badr" w:hint="cs"/>
          <w:rtl/>
        </w:rPr>
        <w:t xml:space="preserve"> فقهی که بتوان مطمئن به این قاعده شویم محل تردید است</w:t>
      </w:r>
      <w:r w:rsidR="006154E6" w:rsidRPr="00801F5E">
        <w:rPr>
          <w:rFonts w:cs="2  Badr" w:hint="cs"/>
          <w:rtl/>
        </w:rPr>
        <w:t>.</w:t>
      </w:r>
      <w:r w:rsidRPr="00801F5E">
        <w:rPr>
          <w:rFonts w:cs="2  Badr" w:hint="cs"/>
          <w:rtl/>
        </w:rPr>
        <w:t xml:space="preserve"> </w:t>
      </w:r>
    </w:p>
    <w:p w:rsidR="006154E6" w:rsidRPr="00801F5E" w:rsidRDefault="0085587F" w:rsidP="006154E6">
      <w:pPr>
        <w:rPr>
          <w:rFonts w:cs="2  Badr"/>
          <w:rtl/>
        </w:rPr>
      </w:pPr>
      <w:r w:rsidRPr="00801F5E">
        <w:rPr>
          <w:rFonts w:cs="2  Badr" w:hint="cs"/>
          <w:rtl/>
        </w:rPr>
        <w:t xml:space="preserve">بنابراین این روایت برخلاف روایات قبلی که </w:t>
      </w:r>
      <w:r w:rsidR="00ED6231" w:rsidRPr="00801F5E">
        <w:rPr>
          <w:rFonts w:cs="2  Badr" w:hint="cs"/>
          <w:rtl/>
        </w:rPr>
        <w:t>غالباً</w:t>
      </w:r>
      <w:r w:rsidRPr="00801F5E">
        <w:rPr>
          <w:rFonts w:cs="2  Badr" w:hint="cs"/>
          <w:rtl/>
        </w:rPr>
        <w:t xml:space="preserve"> دلالتشان خوب بود غیر یکی دو مورد دلالتش مشکل دارد. و سند روایت نیز </w:t>
      </w:r>
      <w:r w:rsidR="007171FE" w:rsidRPr="00801F5E">
        <w:rPr>
          <w:rFonts w:cs="2  Badr" w:hint="cs"/>
          <w:rtl/>
        </w:rPr>
        <w:t>بی‌اشکال</w:t>
      </w:r>
      <w:r w:rsidRPr="00801F5E">
        <w:rPr>
          <w:rFonts w:cs="2  Badr" w:hint="cs"/>
          <w:rtl/>
        </w:rPr>
        <w:t xml:space="preserve"> نبود. </w:t>
      </w:r>
      <w:r w:rsidR="007171FE" w:rsidRPr="00801F5E">
        <w:rPr>
          <w:rFonts w:cs="2  Badr" w:hint="cs"/>
          <w:rtl/>
        </w:rPr>
        <w:t>و لذا</w:t>
      </w:r>
      <w:r w:rsidRPr="00801F5E">
        <w:rPr>
          <w:rFonts w:cs="2  Badr" w:hint="cs"/>
          <w:rtl/>
        </w:rPr>
        <w:t xml:space="preserve"> نیازی به بررسی جزئیات بعدی </w:t>
      </w:r>
      <w:r w:rsidR="00F1191A" w:rsidRPr="00801F5E">
        <w:rPr>
          <w:rFonts w:cs="2  Badr"/>
          <w:rtl/>
        </w:rPr>
        <w:t>نم</w:t>
      </w:r>
      <w:r w:rsidR="00F1191A" w:rsidRPr="00801F5E">
        <w:rPr>
          <w:rFonts w:cs="2  Badr" w:hint="cs"/>
          <w:rtl/>
        </w:rPr>
        <w:t>ی‌</w:t>
      </w:r>
      <w:r w:rsidR="00F1191A" w:rsidRPr="00801F5E">
        <w:rPr>
          <w:rFonts w:cs="2  Badr" w:hint="eastAsia"/>
          <w:rtl/>
        </w:rPr>
        <w:t>باشد</w:t>
      </w:r>
      <w:r w:rsidR="006154E6" w:rsidRPr="00801F5E">
        <w:rPr>
          <w:rFonts w:cs="2  Badr" w:hint="cs"/>
          <w:rtl/>
        </w:rPr>
        <w:t>.</w:t>
      </w:r>
      <w:r w:rsidRPr="00801F5E">
        <w:rPr>
          <w:rFonts w:cs="2  Badr" w:hint="cs"/>
          <w:rtl/>
        </w:rPr>
        <w:t xml:space="preserve"> حال اگر از نظر دلالت اشکال موجود حل </w:t>
      </w:r>
      <w:r w:rsidR="00F1191A" w:rsidRPr="00801F5E">
        <w:rPr>
          <w:rFonts w:cs="2  Badr"/>
          <w:rtl/>
        </w:rPr>
        <w:t>م</w:t>
      </w:r>
      <w:r w:rsidR="00F1191A" w:rsidRPr="00801F5E">
        <w:rPr>
          <w:rFonts w:cs="2  Badr" w:hint="cs"/>
          <w:rtl/>
        </w:rPr>
        <w:t>ی‌</w:t>
      </w:r>
      <w:r w:rsidR="00F1191A" w:rsidRPr="00801F5E">
        <w:rPr>
          <w:rFonts w:cs="2  Badr" w:hint="eastAsia"/>
          <w:rtl/>
        </w:rPr>
        <w:t>شد</w:t>
      </w:r>
      <w:r w:rsidRPr="00801F5E">
        <w:rPr>
          <w:rFonts w:cs="2  Badr" w:hint="cs"/>
          <w:rtl/>
        </w:rPr>
        <w:t xml:space="preserve"> </w:t>
      </w:r>
      <w:r w:rsidR="00F1191A" w:rsidRPr="00801F5E">
        <w:rPr>
          <w:rFonts w:cs="2  Badr"/>
          <w:rtl/>
        </w:rPr>
        <w:t>در</w:t>
      </w:r>
      <w:r w:rsidR="007171FE" w:rsidRPr="00801F5E">
        <w:rPr>
          <w:rFonts w:cs="2  Badr" w:hint="cs"/>
          <w:rtl/>
        </w:rPr>
        <w:t xml:space="preserve"> </w:t>
      </w:r>
      <w:r w:rsidR="00F1191A" w:rsidRPr="00801F5E">
        <w:rPr>
          <w:rFonts w:cs="2  Badr"/>
          <w:rtl/>
        </w:rPr>
        <w:t>ا</w:t>
      </w:r>
      <w:r w:rsidR="00F1191A" w:rsidRPr="00801F5E">
        <w:rPr>
          <w:rFonts w:cs="2  Badr" w:hint="cs"/>
          <w:rtl/>
        </w:rPr>
        <w:t>ی</w:t>
      </w:r>
      <w:r w:rsidR="00F1191A" w:rsidRPr="00801F5E">
        <w:rPr>
          <w:rFonts w:cs="2  Badr" w:hint="eastAsia"/>
          <w:rtl/>
        </w:rPr>
        <w:t>ن</w:t>
      </w:r>
      <w:r w:rsidR="007171FE" w:rsidRPr="00801F5E">
        <w:rPr>
          <w:rFonts w:cs="2  Badr" w:hint="cs"/>
          <w:rtl/>
        </w:rPr>
        <w:t xml:space="preserve"> </w:t>
      </w:r>
      <w:r w:rsidR="00F1191A" w:rsidRPr="00801F5E">
        <w:rPr>
          <w:rFonts w:cs="2  Badr" w:hint="eastAsia"/>
          <w:rtl/>
        </w:rPr>
        <w:t>‌صورت</w:t>
      </w:r>
      <w:r w:rsidRPr="00801F5E">
        <w:rPr>
          <w:rFonts w:cs="2  Badr" w:hint="cs"/>
          <w:rtl/>
        </w:rPr>
        <w:t xml:space="preserve"> موعظه و ترغیب و... </w:t>
      </w:r>
      <w:r w:rsidR="00F1191A" w:rsidRPr="00801F5E">
        <w:rPr>
          <w:rFonts w:cs="2  Badr"/>
          <w:rtl/>
        </w:rPr>
        <w:t>دامنه</w:t>
      </w:r>
      <w:r w:rsidRPr="00801F5E">
        <w:rPr>
          <w:rFonts w:cs="2  Badr" w:hint="cs"/>
          <w:rtl/>
        </w:rPr>
        <w:t xml:space="preserve"> عامی داشت ولی </w:t>
      </w:r>
      <w:r w:rsidR="007171FE" w:rsidRPr="00801F5E">
        <w:rPr>
          <w:rFonts w:cs="2  Badr" w:hint="cs"/>
          <w:rtl/>
        </w:rPr>
        <w:t>به‌هرحال</w:t>
      </w:r>
      <w:r w:rsidRPr="00801F5E">
        <w:rPr>
          <w:rFonts w:cs="2  Badr" w:hint="cs"/>
          <w:rtl/>
        </w:rPr>
        <w:t xml:space="preserve"> دارای </w:t>
      </w:r>
      <w:r w:rsidR="00F1191A" w:rsidRPr="00801F5E">
        <w:rPr>
          <w:rFonts w:cs="2  Badr"/>
          <w:rtl/>
        </w:rPr>
        <w:t>اشکال‌اند</w:t>
      </w:r>
      <w:r w:rsidRPr="00801F5E">
        <w:rPr>
          <w:rFonts w:cs="2  Badr" w:hint="cs"/>
          <w:rtl/>
        </w:rPr>
        <w:t xml:space="preserve">. </w:t>
      </w:r>
    </w:p>
    <w:p w:rsidR="0085587F" w:rsidRPr="00801F5E" w:rsidRDefault="0085587F" w:rsidP="006154E6">
      <w:pPr>
        <w:rPr>
          <w:rFonts w:cs="2  Badr"/>
          <w:rtl/>
        </w:rPr>
      </w:pPr>
      <w:r w:rsidRPr="00801F5E">
        <w:rPr>
          <w:rFonts w:cs="2  Badr" w:hint="cs"/>
          <w:rtl/>
        </w:rPr>
        <w:t xml:space="preserve">(علت ناقصه همان حکمت است و عرض شد اگر کسی اینها را ببیند سیاق تعیین </w:t>
      </w:r>
      <w:r w:rsidR="00F1191A" w:rsidRPr="00801F5E">
        <w:rPr>
          <w:rFonts w:cs="2  Badr"/>
          <w:rtl/>
        </w:rPr>
        <w:t>م</w:t>
      </w:r>
      <w:r w:rsidR="00F1191A" w:rsidRPr="00801F5E">
        <w:rPr>
          <w:rFonts w:cs="2  Badr" w:hint="cs"/>
          <w:rtl/>
        </w:rPr>
        <w:t>ی‌</w:t>
      </w:r>
      <w:r w:rsidR="00F1191A" w:rsidRPr="00801F5E">
        <w:rPr>
          <w:rFonts w:cs="2  Badr" w:hint="eastAsia"/>
          <w:rtl/>
        </w:rPr>
        <w:t>شود</w:t>
      </w:r>
      <w:r w:rsidRPr="00801F5E">
        <w:rPr>
          <w:rFonts w:cs="2  Badr" w:hint="cs"/>
          <w:rtl/>
        </w:rPr>
        <w:t>.)</w:t>
      </w:r>
    </w:p>
    <w:p w:rsidR="006154E6" w:rsidRPr="00801F5E" w:rsidRDefault="006154E6" w:rsidP="006154E6">
      <w:pPr>
        <w:pStyle w:val="Heading1"/>
        <w:rPr>
          <w:rFonts w:cs="2  Badr"/>
          <w:rtl/>
        </w:rPr>
      </w:pPr>
      <w:bookmarkStart w:id="23" w:name="_Toc366281283"/>
      <w:r w:rsidRPr="00801F5E">
        <w:rPr>
          <w:rFonts w:cs="2  Badr" w:hint="cs"/>
          <w:rtl/>
        </w:rPr>
        <w:lastRenderedPageBreak/>
        <w:t>دلیل دوازدهم؛</w:t>
      </w:r>
      <w:r w:rsidR="00E4705C" w:rsidRPr="00801F5E">
        <w:rPr>
          <w:rFonts w:cs="2  Badr" w:hint="cs"/>
          <w:rtl/>
        </w:rPr>
        <w:t xml:space="preserve"> روایتی از </w:t>
      </w:r>
      <w:r w:rsidR="00F1191A" w:rsidRPr="00801F5E">
        <w:rPr>
          <w:rFonts w:cs="2  Badr"/>
          <w:rtl/>
        </w:rPr>
        <w:t>س</w:t>
      </w:r>
      <w:r w:rsidR="00F1191A" w:rsidRPr="00801F5E">
        <w:rPr>
          <w:rFonts w:cs="2  Badr" w:hint="cs"/>
          <w:rtl/>
        </w:rPr>
        <w:t>ی</w:t>
      </w:r>
      <w:r w:rsidR="00F1191A" w:rsidRPr="00801F5E">
        <w:rPr>
          <w:rFonts w:cs="2  Badr" w:hint="eastAsia"/>
          <w:rtl/>
        </w:rPr>
        <w:t>ره</w:t>
      </w:r>
      <w:r w:rsidR="00E4705C" w:rsidRPr="00801F5E">
        <w:rPr>
          <w:rFonts w:cs="2  Badr" w:hint="cs"/>
          <w:rtl/>
        </w:rPr>
        <w:t xml:space="preserve"> </w:t>
      </w:r>
      <w:r w:rsidR="00AD5468" w:rsidRPr="00801F5E">
        <w:rPr>
          <w:rFonts w:cs="2  Badr"/>
          <w:rtl/>
        </w:rPr>
        <w:t>امیرالمؤمنین</w:t>
      </w:r>
      <w:r w:rsidR="00F1191A" w:rsidRPr="00801F5E">
        <w:rPr>
          <w:rFonts w:cs="2  Badr"/>
          <w:rtl/>
        </w:rPr>
        <w:t xml:space="preserve"> </w:t>
      </w:r>
      <w:r w:rsidR="00F1191A" w:rsidRPr="00801F5E">
        <w:rPr>
          <w:rFonts w:cs="2  Badr"/>
          <w:sz w:val="20"/>
          <w:szCs w:val="20"/>
          <w:rtl/>
        </w:rPr>
        <w:t>(</w:t>
      </w:r>
      <w:r w:rsidR="00AD5468" w:rsidRPr="00801F5E">
        <w:rPr>
          <w:rFonts w:cs="2  Badr" w:hint="cs"/>
          <w:sz w:val="20"/>
          <w:szCs w:val="20"/>
          <w:rtl/>
        </w:rPr>
        <w:t>علیه‌السلام</w:t>
      </w:r>
      <w:r w:rsidR="00E4705C" w:rsidRPr="00801F5E">
        <w:rPr>
          <w:rFonts w:cs="2  Badr" w:hint="cs"/>
          <w:sz w:val="20"/>
          <w:szCs w:val="20"/>
          <w:rtl/>
        </w:rPr>
        <w:t>)</w:t>
      </w:r>
      <w:bookmarkEnd w:id="23"/>
    </w:p>
    <w:p w:rsidR="006154E6" w:rsidRPr="00801F5E" w:rsidRDefault="0085587F" w:rsidP="006154E6">
      <w:pPr>
        <w:rPr>
          <w:rFonts w:cs="2  Badr"/>
          <w:rtl/>
        </w:rPr>
      </w:pPr>
      <w:r w:rsidRPr="00801F5E">
        <w:rPr>
          <w:rFonts w:cs="2  Badr" w:hint="cs"/>
          <w:rtl/>
        </w:rPr>
        <w:t>روایت دوازدهم: روایتی است</w:t>
      </w:r>
      <w:r w:rsidR="006154E6" w:rsidRPr="00801F5E">
        <w:rPr>
          <w:rFonts w:cs="2  Badr" w:hint="cs"/>
          <w:rtl/>
        </w:rPr>
        <w:t xml:space="preserve"> </w:t>
      </w:r>
      <w:r w:rsidRPr="00801F5E">
        <w:rPr>
          <w:rFonts w:cs="2  Badr" w:hint="cs"/>
          <w:rtl/>
        </w:rPr>
        <w:t xml:space="preserve">که </w:t>
      </w:r>
      <w:r w:rsidR="00F1191A" w:rsidRPr="00801F5E">
        <w:rPr>
          <w:rFonts w:cs="2  Badr"/>
          <w:rtl/>
        </w:rPr>
        <w:t>س</w:t>
      </w:r>
      <w:r w:rsidR="00F1191A" w:rsidRPr="00801F5E">
        <w:rPr>
          <w:rFonts w:cs="2  Badr" w:hint="cs"/>
          <w:rtl/>
        </w:rPr>
        <w:t>ی</w:t>
      </w:r>
      <w:r w:rsidR="00F1191A" w:rsidRPr="00801F5E">
        <w:rPr>
          <w:rFonts w:cs="2  Badr" w:hint="eastAsia"/>
          <w:rtl/>
        </w:rPr>
        <w:t>ره</w:t>
      </w:r>
      <w:r w:rsidRPr="00801F5E">
        <w:rPr>
          <w:rFonts w:cs="2  Badr" w:hint="cs"/>
          <w:rtl/>
        </w:rPr>
        <w:t xml:space="preserve"> </w:t>
      </w:r>
      <w:r w:rsidR="00AD5468" w:rsidRPr="00801F5E">
        <w:rPr>
          <w:rFonts w:cs="2  Badr" w:hint="cs"/>
          <w:rtl/>
        </w:rPr>
        <w:t>امیرالمؤمنین</w:t>
      </w:r>
      <w:r w:rsidRPr="00801F5E">
        <w:rPr>
          <w:rFonts w:cs="2  Badr" w:hint="cs"/>
          <w:rtl/>
        </w:rPr>
        <w:t xml:space="preserve"> </w:t>
      </w:r>
      <w:r w:rsidRPr="00801F5E">
        <w:rPr>
          <w:rFonts w:cs="2  Badr" w:hint="cs"/>
          <w:sz w:val="20"/>
          <w:szCs w:val="20"/>
          <w:rtl/>
        </w:rPr>
        <w:t>(</w:t>
      </w:r>
      <w:r w:rsidR="00AD5468" w:rsidRPr="00801F5E">
        <w:rPr>
          <w:rFonts w:cs="2  Badr" w:hint="cs"/>
          <w:sz w:val="20"/>
          <w:szCs w:val="20"/>
          <w:rtl/>
        </w:rPr>
        <w:t>علیه‌السلام</w:t>
      </w:r>
      <w:r w:rsidRPr="00801F5E">
        <w:rPr>
          <w:rFonts w:cs="2  Badr" w:hint="cs"/>
          <w:sz w:val="20"/>
          <w:szCs w:val="20"/>
          <w:rtl/>
        </w:rPr>
        <w:t>)</w:t>
      </w:r>
      <w:r w:rsidRPr="00801F5E">
        <w:rPr>
          <w:rFonts w:cs="2  Badr" w:hint="cs"/>
          <w:rtl/>
        </w:rPr>
        <w:t xml:space="preserve"> را نقل </w:t>
      </w:r>
      <w:r w:rsidR="00F1191A" w:rsidRPr="00801F5E">
        <w:rPr>
          <w:rFonts w:cs="2  Badr"/>
          <w:rtl/>
        </w:rPr>
        <w:t>م</w:t>
      </w:r>
      <w:r w:rsidR="00F1191A" w:rsidRPr="00801F5E">
        <w:rPr>
          <w:rFonts w:cs="2  Badr" w:hint="cs"/>
          <w:rtl/>
        </w:rPr>
        <w:t>ی‌</w:t>
      </w:r>
      <w:r w:rsidR="00F1191A" w:rsidRPr="00801F5E">
        <w:rPr>
          <w:rFonts w:cs="2  Badr" w:hint="eastAsia"/>
          <w:rtl/>
        </w:rPr>
        <w:t>کند</w:t>
      </w:r>
      <w:r w:rsidRPr="00801F5E">
        <w:rPr>
          <w:rFonts w:cs="2  Badr" w:hint="cs"/>
          <w:rtl/>
        </w:rPr>
        <w:t xml:space="preserve">. این روایت در کتاب علم </w:t>
      </w:r>
      <w:r w:rsidR="00AD5468" w:rsidRPr="00801F5E">
        <w:rPr>
          <w:rFonts w:cs="2  Badr" w:hint="cs"/>
          <w:rtl/>
        </w:rPr>
        <w:t>و حکمت</w:t>
      </w:r>
      <w:r w:rsidRPr="00801F5E">
        <w:rPr>
          <w:rFonts w:cs="2  Badr" w:hint="cs"/>
          <w:rtl/>
        </w:rPr>
        <w:t xml:space="preserve"> دارالحدیث </w:t>
      </w:r>
      <w:r w:rsidR="00F1191A" w:rsidRPr="00801F5E">
        <w:rPr>
          <w:rFonts w:cs="2  Badr"/>
          <w:rtl/>
        </w:rPr>
        <w:t>صفحه</w:t>
      </w:r>
      <w:r w:rsidRPr="00801F5E">
        <w:rPr>
          <w:rFonts w:cs="2  Badr" w:hint="cs"/>
          <w:rtl/>
        </w:rPr>
        <w:t xml:space="preserve"> 309 است. که از </w:t>
      </w:r>
      <w:r w:rsidR="007171FE" w:rsidRPr="00801F5E">
        <w:rPr>
          <w:rFonts w:ascii="Traditional Arabic" w:hAnsi="Traditional Arabic" w:cs="2  Badr" w:hint="cs"/>
          <w:sz w:val="30"/>
          <w:szCs w:val="30"/>
          <w:rtl/>
          <w:lang w:bidi="fa-IR"/>
        </w:rPr>
        <w:t>عدة</w:t>
      </w:r>
      <w:r w:rsidR="00F1191A" w:rsidRPr="00801F5E">
        <w:rPr>
          <w:rFonts w:ascii="Traditional Arabic" w:hAnsi="Traditional Arabic" w:cs="2  Badr"/>
          <w:sz w:val="30"/>
          <w:szCs w:val="30"/>
          <w:rtl/>
          <w:lang w:bidi="fa-IR"/>
        </w:rPr>
        <w:t>الداع</w:t>
      </w:r>
      <w:r w:rsidR="00F1191A" w:rsidRPr="00801F5E">
        <w:rPr>
          <w:rFonts w:ascii="Traditional Arabic" w:hAnsi="Traditional Arabic" w:cs="2  Badr" w:hint="cs"/>
          <w:sz w:val="30"/>
          <w:szCs w:val="30"/>
          <w:rtl/>
          <w:lang w:bidi="fa-IR"/>
        </w:rPr>
        <w:t>ی</w:t>
      </w:r>
      <w:r w:rsidR="007171FE" w:rsidRPr="00801F5E">
        <w:rPr>
          <w:rFonts w:ascii="Traditional Arabic" w:hAnsi="Traditional Arabic" w:cs="2  Badr" w:hint="cs"/>
          <w:sz w:val="30"/>
          <w:szCs w:val="30"/>
          <w:rtl/>
          <w:lang w:bidi="fa-IR"/>
        </w:rPr>
        <w:t xml:space="preserve"> و نجاح‌</w:t>
      </w:r>
      <w:r w:rsidR="00F1191A" w:rsidRPr="00801F5E">
        <w:rPr>
          <w:rFonts w:ascii="Traditional Arabic" w:hAnsi="Traditional Arabic" w:cs="2  Badr"/>
          <w:sz w:val="30"/>
          <w:szCs w:val="30"/>
          <w:rtl/>
          <w:lang w:bidi="fa-IR"/>
        </w:rPr>
        <w:t>الساع</w:t>
      </w:r>
      <w:r w:rsidR="00F1191A" w:rsidRPr="00801F5E">
        <w:rPr>
          <w:rFonts w:ascii="Traditional Arabic" w:hAnsi="Traditional Arabic" w:cs="2  Badr" w:hint="cs"/>
          <w:sz w:val="30"/>
          <w:szCs w:val="30"/>
          <w:rtl/>
          <w:lang w:bidi="fa-IR"/>
        </w:rPr>
        <w:t>ی</w:t>
      </w:r>
      <w:r w:rsidR="006154E6" w:rsidRPr="00801F5E">
        <w:rPr>
          <w:rFonts w:ascii="Traditional Arabic" w:hAnsi="Traditional Arabic" w:cs="2  Badr" w:hint="cs"/>
          <w:sz w:val="30"/>
          <w:szCs w:val="30"/>
          <w:rtl/>
          <w:lang w:bidi="fa-IR"/>
        </w:rPr>
        <w:t xml:space="preserve"> </w:t>
      </w:r>
      <w:r w:rsidR="006154E6" w:rsidRPr="00801F5E">
        <w:rPr>
          <w:rFonts w:ascii="Traditional Arabic" w:hAnsi="Traditional Arabic" w:cs="2  Badr" w:hint="cs"/>
          <w:rtl/>
          <w:lang w:bidi="fa-IR"/>
        </w:rPr>
        <w:t>ص</w:t>
      </w:r>
      <w:r w:rsidRPr="00801F5E">
        <w:rPr>
          <w:rFonts w:cs="2  Badr" w:hint="cs"/>
          <w:rtl/>
        </w:rPr>
        <w:t xml:space="preserve"> </w:t>
      </w:r>
      <w:r w:rsidR="006154E6" w:rsidRPr="00801F5E">
        <w:rPr>
          <w:rFonts w:cs="2  Badr" w:hint="cs"/>
          <w:rtl/>
        </w:rPr>
        <w:t xml:space="preserve">111 </w:t>
      </w:r>
      <w:r w:rsidRPr="00801F5E">
        <w:rPr>
          <w:rFonts w:cs="2  Badr" w:hint="cs"/>
          <w:rtl/>
        </w:rPr>
        <w:t xml:space="preserve">و ألإرشاد </w:t>
      </w:r>
      <w:r w:rsidR="006154E6" w:rsidRPr="00801F5E">
        <w:rPr>
          <w:rFonts w:cs="2  Badr" w:hint="cs"/>
          <w:rtl/>
        </w:rPr>
        <w:t xml:space="preserve"> و </w:t>
      </w:r>
      <w:r w:rsidR="00F1191A" w:rsidRPr="00801F5E">
        <w:rPr>
          <w:rFonts w:ascii="Traditional Arabic" w:hAnsi="Traditional Arabic" w:cs="2  Badr"/>
          <w:sz w:val="30"/>
          <w:szCs w:val="30"/>
          <w:rtl/>
          <w:lang w:bidi="fa-IR"/>
        </w:rPr>
        <w:t>مستدرک</w:t>
      </w:r>
      <w:r w:rsidR="0059147C" w:rsidRPr="00801F5E">
        <w:rPr>
          <w:rFonts w:ascii="Traditional Arabic" w:hAnsi="Traditional Arabic" w:cs="2  Badr" w:hint="cs"/>
          <w:sz w:val="30"/>
          <w:szCs w:val="30"/>
          <w:rtl/>
          <w:lang w:bidi="fa-IR"/>
        </w:rPr>
        <w:t>‌الوسائل و مستنبط‌</w:t>
      </w:r>
      <w:r w:rsidR="006154E6" w:rsidRPr="00801F5E">
        <w:rPr>
          <w:rFonts w:ascii="Traditional Arabic" w:hAnsi="Traditional Arabic" w:cs="2  Badr" w:hint="cs"/>
          <w:sz w:val="30"/>
          <w:szCs w:val="30"/>
          <w:rtl/>
          <w:lang w:bidi="fa-IR"/>
        </w:rPr>
        <w:t>المسائل</w:t>
      </w:r>
      <w:r w:rsidR="006154E6" w:rsidRPr="00801F5E">
        <w:rPr>
          <w:rFonts w:cs="2  Badr" w:hint="cs"/>
          <w:rtl/>
        </w:rPr>
        <w:t xml:space="preserve"> جلد 13 ص 25 </w:t>
      </w:r>
      <w:r w:rsidRPr="00801F5E">
        <w:rPr>
          <w:rFonts w:cs="2  Badr" w:hint="cs"/>
          <w:rtl/>
        </w:rPr>
        <w:t xml:space="preserve">نقل شده است. </w:t>
      </w:r>
    </w:p>
    <w:p w:rsidR="0085587F" w:rsidRPr="00801F5E" w:rsidRDefault="0085587F" w:rsidP="006154E6">
      <w:pPr>
        <w:rPr>
          <w:rFonts w:cs="2  Badr"/>
          <w:rtl/>
        </w:rPr>
      </w:pPr>
      <w:r w:rsidRPr="00801F5E">
        <w:rPr>
          <w:rFonts w:cs="2  Badr" w:hint="cs"/>
          <w:rtl/>
        </w:rPr>
        <w:t xml:space="preserve">روایت: </w:t>
      </w:r>
      <w:r w:rsidR="006154E6" w:rsidRPr="00801F5E">
        <w:rPr>
          <w:rFonts w:cs="2  Badr" w:hint="cs"/>
          <w:b/>
          <w:bCs/>
          <w:rtl/>
        </w:rPr>
        <w:t>«</w:t>
      </w:r>
      <w:r w:rsidR="006154E6" w:rsidRPr="00801F5E">
        <w:rPr>
          <w:rFonts w:ascii="Traditional Arabic" w:hAnsi="Traditional Arabic" w:cs="2  Badr" w:hint="cs"/>
          <w:b/>
          <w:bCs/>
          <w:sz w:val="30"/>
          <w:szCs w:val="30"/>
          <w:rtl/>
          <w:lang w:bidi="fa-IR"/>
        </w:rPr>
        <w:t>يُرْوَى عَنْ سَيِّدِنَا أَمِيرِ الْمُؤْمِنِينَ ع‏ أَنَّهُ لَمَّا كَانَ‏ يَفْرُغُ‏ مِنَ‏ الْجِهَادِ يَتَفَرَّغُ‏ لِتَعْلِيمِ‏ النَّاسِ‏ وَ الْقَضَاءِ بَيْنَهُمْ فَإِذَا يَفْرُغُ مِنْ ذَلِكَ اشْتَغَلَ فِي حَائِطٍ  لَهُ يَعْمَلُ فِيهِ بِيَدِهِ وَ هُوَ مَعَ ذَلِكَ ذَاكِرٌ لِلَّهِ جَلَّ جَلَالُهُ.</w:t>
      </w:r>
      <w:r w:rsidRPr="00801F5E">
        <w:rPr>
          <w:rFonts w:cs="2  Badr" w:hint="cs"/>
          <w:b/>
          <w:bCs/>
          <w:rtl/>
        </w:rPr>
        <w:t>»</w:t>
      </w:r>
    </w:p>
    <w:p w:rsidR="00E4705C" w:rsidRPr="00801F5E" w:rsidRDefault="00E4705C" w:rsidP="00E4705C">
      <w:pPr>
        <w:pStyle w:val="Heading2"/>
        <w:numPr>
          <w:ilvl w:val="0"/>
          <w:numId w:val="47"/>
        </w:numPr>
        <w:spacing w:after="0"/>
        <w:rPr>
          <w:rFonts w:cs="2  Badr"/>
          <w:rtl/>
        </w:rPr>
      </w:pPr>
      <w:bookmarkStart w:id="24" w:name="_Toc366281284"/>
      <w:r w:rsidRPr="00801F5E">
        <w:rPr>
          <w:rFonts w:cs="2  Badr" w:hint="cs"/>
          <w:rtl/>
        </w:rPr>
        <w:t>بررسی سندی روایت</w:t>
      </w:r>
      <w:bookmarkEnd w:id="24"/>
    </w:p>
    <w:p w:rsidR="00E4705C" w:rsidRPr="00801F5E" w:rsidRDefault="0085587F" w:rsidP="00E4705C">
      <w:pPr>
        <w:rPr>
          <w:rFonts w:cs="2  Badr"/>
          <w:rtl/>
        </w:rPr>
      </w:pPr>
      <w:r w:rsidRPr="00801F5E">
        <w:rPr>
          <w:rFonts w:cs="2  Badr" w:hint="cs"/>
          <w:rtl/>
        </w:rPr>
        <w:t xml:space="preserve">این روایت </w:t>
      </w:r>
      <w:r w:rsidR="00E4705C" w:rsidRPr="00801F5E">
        <w:rPr>
          <w:rFonts w:cs="2  Badr" w:hint="cs"/>
          <w:rtl/>
        </w:rPr>
        <w:t>نیز سند ندارد و روایت مرسله است.</w:t>
      </w:r>
    </w:p>
    <w:p w:rsidR="00E4705C" w:rsidRPr="00801F5E" w:rsidRDefault="00E4705C" w:rsidP="00E4705C">
      <w:pPr>
        <w:pStyle w:val="Heading2"/>
        <w:numPr>
          <w:ilvl w:val="0"/>
          <w:numId w:val="47"/>
        </w:numPr>
        <w:spacing w:after="0"/>
        <w:rPr>
          <w:rFonts w:cs="2  Badr"/>
          <w:rtl/>
        </w:rPr>
      </w:pPr>
      <w:bookmarkStart w:id="25" w:name="_Toc366281285"/>
      <w:r w:rsidRPr="00801F5E">
        <w:rPr>
          <w:rFonts w:cs="2  Badr" w:hint="cs"/>
          <w:rtl/>
        </w:rPr>
        <w:t>بررسی دلالی روایت</w:t>
      </w:r>
      <w:bookmarkEnd w:id="25"/>
    </w:p>
    <w:p w:rsidR="00E4705C" w:rsidRPr="00801F5E" w:rsidRDefault="0085587F" w:rsidP="00E4705C">
      <w:pPr>
        <w:rPr>
          <w:rFonts w:cs="2  Badr"/>
          <w:rtl/>
        </w:rPr>
      </w:pPr>
      <w:r w:rsidRPr="00801F5E">
        <w:rPr>
          <w:rFonts w:cs="2  Badr" w:hint="cs"/>
          <w:rtl/>
        </w:rPr>
        <w:t xml:space="preserve">از نظر دلالت بیشتر به </w:t>
      </w:r>
      <w:r w:rsidR="00F1191A" w:rsidRPr="00801F5E">
        <w:rPr>
          <w:rFonts w:cs="2  Badr"/>
          <w:rtl/>
        </w:rPr>
        <w:t>حوزه</w:t>
      </w:r>
      <w:r w:rsidR="00E4705C" w:rsidRPr="00801F5E">
        <w:rPr>
          <w:rFonts w:cs="2  Badr" w:hint="cs"/>
          <w:rtl/>
        </w:rPr>
        <w:t xml:space="preserve"> تعلیم ارتباط دارد، مگر اینک</w:t>
      </w:r>
      <w:r w:rsidRPr="00801F5E">
        <w:rPr>
          <w:rFonts w:cs="2  Badr" w:hint="cs"/>
          <w:rtl/>
        </w:rPr>
        <w:t xml:space="preserve">ه گفته شود تعبیر به تعلیم در این روایت اعم از کار </w:t>
      </w:r>
      <w:r w:rsidR="003A6A7C" w:rsidRPr="00801F5E">
        <w:rPr>
          <w:rFonts w:cs="2  Badr" w:hint="cs"/>
          <w:rtl/>
        </w:rPr>
        <w:t>علم‌آموزی</w:t>
      </w:r>
      <w:r w:rsidRPr="00801F5E">
        <w:rPr>
          <w:rFonts w:cs="2  Badr" w:hint="cs"/>
          <w:rtl/>
        </w:rPr>
        <w:t xml:space="preserve"> و هدایت </w:t>
      </w:r>
      <w:r w:rsidR="00177D4F" w:rsidRPr="00801F5E">
        <w:rPr>
          <w:rFonts w:cs="2  Badr" w:hint="cs"/>
          <w:rtl/>
        </w:rPr>
        <w:t>به‌عنوان</w:t>
      </w:r>
      <w:r w:rsidRPr="00801F5E">
        <w:rPr>
          <w:rFonts w:cs="2  Badr" w:hint="cs"/>
          <w:rtl/>
        </w:rPr>
        <w:t xml:space="preserve"> تنبیه و هدایت است</w:t>
      </w:r>
      <w:r w:rsidR="00E4705C" w:rsidRPr="00801F5E">
        <w:rPr>
          <w:rFonts w:cs="2  Badr" w:hint="cs"/>
          <w:rtl/>
        </w:rPr>
        <w:t>.</w:t>
      </w:r>
    </w:p>
    <w:p w:rsidR="00E4705C" w:rsidRPr="00801F5E" w:rsidRDefault="00E4705C" w:rsidP="00E4705C">
      <w:pPr>
        <w:pStyle w:val="Heading3"/>
        <w:numPr>
          <w:ilvl w:val="0"/>
          <w:numId w:val="49"/>
        </w:numPr>
        <w:bidi/>
        <w:rPr>
          <w:rFonts w:cs="2  Badr"/>
          <w:rtl/>
        </w:rPr>
      </w:pPr>
      <w:bookmarkStart w:id="26" w:name="_Toc366281286"/>
      <w:r w:rsidRPr="00801F5E">
        <w:rPr>
          <w:rFonts w:cs="2  Badr" w:hint="cs"/>
          <w:rtl/>
        </w:rPr>
        <w:t>معنای عامی «تعلیم»</w:t>
      </w:r>
      <w:bookmarkEnd w:id="26"/>
    </w:p>
    <w:p w:rsidR="00E4705C" w:rsidRPr="00801F5E" w:rsidRDefault="0085587F" w:rsidP="00E4705C">
      <w:pPr>
        <w:rPr>
          <w:rFonts w:cs="2  Badr"/>
          <w:rtl/>
        </w:rPr>
      </w:pPr>
      <w:r w:rsidRPr="00801F5E">
        <w:rPr>
          <w:rFonts w:cs="2  Badr" w:hint="cs"/>
          <w:rtl/>
        </w:rPr>
        <w:t xml:space="preserve">این </w:t>
      </w:r>
      <w:r w:rsidR="00F1191A" w:rsidRPr="00801F5E">
        <w:rPr>
          <w:rFonts w:cs="2  Badr"/>
          <w:rtl/>
        </w:rPr>
        <w:t>جمله</w:t>
      </w:r>
      <w:r w:rsidRPr="00801F5E">
        <w:rPr>
          <w:rFonts w:cs="2  Badr" w:hint="cs"/>
          <w:rtl/>
        </w:rPr>
        <w:t xml:space="preserve"> جدیدی است بیان </w:t>
      </w:r>
      <w:r w:rsidR="00F1191A" w:rsidRPr="00801F5E">
        <w:rPr>
          <w:rFonts w:cs="2  Badr"/>
          <w:rtl/>
        </w:rPr>
        <w:t>م</w:t>
      </w:r>
      <w:r w:rsidR="00F1191A" w:rsidRPr="00801F5E">
        <w:rPr>
          <w:rFonts w:cs="2  Badr" w:hint="cs"/>
          <w:rtl/>
        </w:rPr>
        <w:t>ی‌</w:t>
      </w:r>
      <w:r w:rsidR="00F1191A" w:rsidRPr="00801F5E">
        <w:rPr>
          <w:rFonts w:cs="2  Badr" w:hint="eastAsia"/>
          <w:rtl/>
        </w:rPr>
        <w:t>شود</w:t>
      </w:r>
      <w:r w:rsidRPr="00801F5E">
        <w:rPr>
          <w:rFonts w:cs="2  Badr" w:hint="cs"/>
          <w:rtl/>
        </w:rPr>
        <w:t xml:space="preserve"> و تابحال گفته نشده است گاهی بعید </w:t>
      </w:r>
      <w:r w:rsidR="00F1191A" w:rsidRPr="00801F5E">
        <w:rPr>
          <w:rFonts w:cs="2  Badr"/>
          <w:rtl/>
        </w:rPr>
        <w:t>نم</w:t>
      </w:r>
      <w:r w:rsidR="00F1191A" w:rsidRPr="00801F5E">
        <w:rPr>
          <w:rFonts w:cs="2  Badr" w:hint="cs"/>
          <w:rtl/>
        </w:rPr>
        <w:t>ی‌</w:t>
      </w:r>
      <w:r w:rsidR="00F1191A" w:rsidRPr="00801F5E">
        <w:rPr>
          <w:rFonts w:cs="2  Badr" w:hint="eastAsia"/>
          <w:rtl/>
        </w:rPr>
        <w:t>دان</w:t>
      </w:r>
      <w:r w:rsidR="00F1191A" w:rsidRPr="00801F5E">
        <w:rPr>
          <w:rFonts w:cs="2  Badr" w:hint="cs"/>
          <w:rtl/>
        </w:rPr>
        <w:t>ی</w:t>
      </w:r>
      <w:r w:rsidR="00F1191A" w:rsidRPr="00801F5E">
        <w:rPr>
          <w:rFonts w:cs="2  Badr" w:hint="eastAsia"/>
          <w:rtl/>
        </w:rPr>
        <w:t>م</w:t>
      </w:r>
      <w:r w:rsidRPr="00801F5E">
        <w:rPr>
          <w:rFonts w:cs="2  Badr" w:hint="cs"/>
          <w:rtl/>
        </w:rPr>
        <w:t xml:space="preserve"> در بعضی موارد تعلیم در معنایی </w:t>
      </w:r>
      <w:r w:rsidR="003A6A7C" w:rsidRPr="00801F5E">
        <w:rPr>
          <w:rFonts w:cs="2  Badr" w:hint="cs"/>
          <w:rtl/>
        </w:rPr>
        <w:t>اعم از این باشد که بخواهد ابتدائا</w:t>
      </w:r>
      <w:r w:rsidRPr="00801F5E">
        <w:rPr>
          <w:rFonts w:cs="2  Badr" w:hint="cs"/>
          <w:rtl/>
        </w:rPr>
        <w:t xml:space="preserve">ً علم را به کسی دهد حتی در جایی که بخواهد فرد را متوجه کند و از غفلت خارج کند یا تذکر دهد. بکار رفتن این موارد در یک معنای عامی از تعلیم بعید نیست و تعلیم شامل </w:t>
      </w:r>
      <w:r w:rsidR="00F1191A" w:rsidRPr="00801F5E">
        <w:rPr>
          <w:rFonts w:cs="2  Badr"/>
          <w:rtl/>
        </w:rPr>
        <w:t>فعال</w:t>
      </w:r>
      <w:r w:rsidR="00F1191A" w:rsidRPr="00801F5E">
        <w:rPr>
          <w:rFonts w:cs="2  Badr" w:hint="cs"/>
          <w:rtl/>
        </w:rPr>
        <w:t>ی</w:t>
      </w:r>
      <w:r w:rsidR="00F1191A" w:rsidRPr="00801F5E">
        <w:rPr>
          <w:rFonts w:cs="2  Badr" w:hint="eastAsia"/>
          <w:rtl/>
        </w:rPr>
        <w:t>ت‌ها</w:t>
      </w:r>
      <w:r w:rsidR="00F1191A" w:rsidRPr="00801F5E">
        <w:rPr>
          <w:rFonts w:cs="2  Badr" w:hint="cs"/>
          <w:rtl/>
        </w:rPr>
        <w:t>ی</w:t>
      </w:r>
      <w:r w:rsidRPr="00801F5E">
        <w:rPr>
          <w:rFonts w:cs="2  Badr" w:hint="cs"/>
          <w:rtl/>
        </w:rPr>
        <w:t xml:space="preserve"> یادآوری و تذکر نیز باشد. </w:t>
      </w:r>
    </w:p>
    <w:p w:rsidR="00E4705C" w:rsidRPr="00801F5E" w:rsidRDefault="0085587F" w:rsidP="00E4705C">
      <w:pPr>
        <w:rPr>
          <w:rFonts w:cs="2  Badr"/>
          <w:rtl/>
        </w:rPr>
      </w:pPr>
      <w:r w:rsidRPr="00801F5E">
        <w:rPr>
          <w:rFonts w:cs="2  Badr" w:hint="cs"/>
          <w:rtl/>
        </w:rPr>
        <w:t xml:space="preserve">این احتمال است که </w:t>
      </w:r>
      <w:r w:rsidR="00C63430" w:rsidRPr="00801F5E">
        <w:rPr>
          <w:rFonts w:cs="2  Badr" w:hint="cs"/>
          <w:rtl/>
        </w:rPr>
        <w:t>قبلاً</w:t>
      </w:r>
      <w:r w:rsidRPr="00801F5E">
        <w:rPr>
          <w:rFonts w:cs="2  Badr" w:hint="cs"/>
          <w:rtl/>
        </w:rPr>
        <w:t xml:space="preserve"> داده </w:t>
      </w:r>
      <w:r w:rsidR="00F1191A" w:rsidRPr="00801F5E">
        <w:rPr>
          <w:rFonts w:cs="2  Badr"/>
          <w:rtl/>
        </w:rPr>
        <w:t>نم</w:t>
      </w:r>
      <w:r w:rsidR="00F1191A" w:rsidRPr="00801F5E">
        <w:rPr>
          <w:rFonts w:cs="2  Badr" w:hint="cs"/>
          <w:rtl/>
        </w:rPr>
        <w:t>ی‌</w:t>
      </w:r>
      <w:r w:rsidR="00F1191A" w:rsidRPr="00801F5E">
        <w:rPr>
          <w:rFonts w:cs="2  Badr" w:hint="eastAsia"/>
          <w:rtl/>
        </w:rPr>
        <w:t>شد</w:t>
      </w:r>
      <w:r w:rsidRPr="00801F5E">
        <w:rPr>
          <w:rFonts w:cs="2  Badr" w:hint="cs"/>
          <w:rtl/>
        </w:rPr>
        <w:t xml:space="preserve"> یا کمتر توجه شده است و اگر چنین باشد روایت مربوط به بحث خواهد بود باید شواهد پیدا کرد ولی حدس این است در مواردی تعلیم به معنای تنبیه و هدایت و... </w:t>
      </w:r>
      <w:r w:rsidR="00F1191A" w:rsidRPr="00801F5E">
        <w:rPr>
          <w:rFonts w:cs="2  Badr"/>
          <w:rtl/>
        </w:rPr>
        <w:t>م</w:t>
      </w:r>
      <w:r w:rsidR="00F1191A" w:rsidRPr="00801F5E">
        <w:rPr>
          <w:rFonts w:cs="2  Badr" w:hint="cs"/>
          <w:rtl/>
        </w:rPr>
        <w:t>ی‌</w:t>
      </w:r>
      <w:r w:rsidR="00F1191A" w:rsidRPr="00801F5E">
        <w:rPr>
          <w:rFonts w:cs="2  Badr" w:hint="eastAsia"/>
          <w:rtl/>
        </w:rPr>
        <w:t>آ</w:t>
      </w:r>
      <w:r w:rsidR="00F1191A" w:rsidRPr="00801F5E">
        <w:rPr>
          <w:rFonts w:cs="2  Badr" w:hint="cs"/>
          <w:rtl/>
        </w:rPr>
        <w:t>ی</w:t>
      </w:r>
      <w:r w:rsidR="00F1191A" w:rsidRPr="00801F5E">
        <w:rPr>
          <w:rFonts w:cs="2  Badr" w:hint="eastAsia"/>
          <w:rtl/>
        </w:rPr>
        <w:t>د</w:t>
      </w:r>
      <w:r w:rsidRPr="00801F5E">
        <w:rPr>
          <w:rFonts w:cs="2  Badr" w:hint="cs"/>
          <w:rtl/>
        </w:rPr>
        <w:t xml:space="preserve"> </w:t>
      </w:r>
      <w:r w:rsidR="00F1191A" w:rsidRPr="00801F5E">
        <w:rPr>
          <w:rFonts w:cs="2  Badr" w:hint="cs"/>
          <w:rtl/>
        </w:rPr>
        <w:t>ی</w:t>
      </w:r>
      <w:r w:rsidR="00F1191A" w:rsidRPr="00801F5E">
        <w:rPr>
          <w:rFonts w:cs="2  Badr" w:hint="eastAsia"/>
          <w:rtl/>
        </w:rPr>
        <w:t>عن</w:t>
      </w:r>
      <w:r w:rsidR="00F1191A" w:rsidRPr="00801F5E">
        <w:rPr>
          <w:rFonts w:cs="2  Badr" w:hint="cs"/>
          <w:rtl/>
        </w:rPr>
        <w:t>ی</w:t>
      </w:r>
      <w:r w:rsidRPr="00801F5E">
        <w:rPr>
          <w:rFonts w:cs="2  Badr" w:hint="cs"/>
          <w:rtl/>
        </w:rPr>
        <w:t xml:space="preserve"> نوعی تجدید علم و توجه به اینکه شما این علم را دارید و به مقتضیات آن ع</w:t>
      </w:r>
      <w:r w:rsidR="00E4705C" w:rsidRPr="00801F5E">
        <w:rPr>
          <w:rFonts w:cs="2  Badr" w:hint="cs"/>
          <w:rtl/>
        </w:rPr>
        <w:t>مل کنید، شاید شامل آنها نیز شود.</w:t>
      </w:r>
    </w:p>
    <w:p w:rsidR="0085587F" w:rsidRPr="00801F5E" w:rsidRDefault="0085587F" w:rsidP="00E4705C">
      <w:pPr>
        <w:rPr>
          <w:rFonts w:cs="2  Badr"/>
          <w:rtl/>
        </w:rPr>
      </w:pPr>
      <w:r w:rsidRPr="00801F5E">
        <w:rPr>
          <w:rFonts w:cs="2  Badr" w:hint="cs"/>
          <w:rtl/>
        </w:rPr>
        <w:t xml:space="preserve">اگر تعلیم را جزء تربیت بدانیم شامل این موارد نیز </w:t>
      </w:r>
      <w:r w:rsidR="00F1191A" w:rsidRPr="00801F5E">
        <w:rPr>
          <w:rFonts w:cs="2  Badr"/>
          <w:rtl/>
        </w:rPr>
        <w:t>م</w:t>
      </w:r>
      <w:r w:rsidR="00F1191A" w:rsidRPr="00801F5E">
        <w:rPr>
          <w:rFonts w:cs="2  Badr" w:hint="cs"/>
          <w:rtl/>
        </w:rPr>
        <w:t>ی‌</w:t>
      </w:r>
      <w:r w:rsidR="00F1191A" w:rsidRPr="00801F5E">
        <w:rPr>
          <w:rFonts w:cs="2  Badr" w:hint="eastAsia"/>
          <w:rtl/>
        </w:rPr>
        <w:t>شود</w:t>
      </w:r>
      <w:r w:rsidR="00E4705C" w:rsidRPr="00801F5E">
        <w:rPr>
          <w:rFonts w:cs="2  Badr" w:hint="cs"/>
          <w:rtl/>
        </w:rPr>
        <w:t xml:space="preserve"> و</w:t>
      </w:r>
      <w:r w:rsidRPr="00801F5E">
        <w:rPr>
          <w:rFonts w:cs="2  Badr" w:hint="cs"/>
          <w:rtl/>
        </w:rPr>
        <w:t xml:space="preserve"> این مطلب درست است که تعلیم جزء تربیت است و بحثش گذشت.</w:t>
      </w:r>
      <w:r w:rsidR="00E4705C" w:rsidRPr="00801F5E">
        <w:rPr>
          <w:rFonts w:cs="2  Badr" w:hint="cs"/>
          <w:rtl/>
        </w:rPr>
        <w:t xml:space="preserve"> </w:t>
      </w:r>
      <w:r w:rsidRPr="00801F5E">
        <w:rPr>
          <w:rFonts w:cs="2  Badr" w:hint="cs"/>
          <w:rtl/>
        </w:rPr>
        <w:t xml:space="preserve">اما در اینجا </w:t>
      </w:r>
      <w:r w:rsidR="00F1191A" w:rsidRPr="00801F5E">
        <w:rPr>
          <w:rFonts w:cs="2  Badr"/>
          <w:rtl/>
        </w:rPr>
        <w:t>م</w:t>
      </w:r>
      <w:r w:rsidR="00F1191A" w:rsidRPr="00801F5E">
        <w:rPr>
          <w:rFonts w:cs="2  Badr" w:hint="cs"/>
          <w:rtl/>
        </w:rPr>
        <w:t>ی‌</w:t>
      </w:r>
      <w:r w:rsidR="00F1191A" w:rsidRPr="00801F5E">
        <w:rPr>
          <w:rFonts w:cs="2  Badr" w:hint="eastAsia"/>
          <w:rtl/>
        </w:rPr>
        <w:t>خواه</w:t>
      </w:r>
      <w:r w:rsidR="00F1191A" w:rsidRPr="00801F5E">
        <w:rPr>
          <w:rFonts w:cs="2  Badr" w:hint="cs"/>
          <w:rtl/>
        </w:rPr>
        <w:t>ی</w:t>
      </w:r>
      <w:r w:rsidR="00F1191A" w:rsidRPr="00801F5E">
        <w:rPr>
          <w:rFonts w:cs="2  Badr" w:hint="eastAsia"/>
          <w:rtl/>
        </w:rPr>
        <w:t>م</w:t>
      </w:r>
      <w:r w:rsidRPr="00801F5E">
        <w:rPr>
          <w:rFonts w:cs="2  Badr" w:hint="cs"/>
          <w:rtl/>
        </w:rPr>
        <w:t xml:space="preserve"> </w:t>
      </w:r>
      <w:r w:rsidR="00F1191A" w:rsidRPr="00801F5E">
        <w:rPr>
          <w:rFonts w:cs="2  Badr"/>
          <w:rtl/>
        </w:rPr>
        <w:t>بخش‌ها</w:t>
      </w:r>
      <w:r w:rsidR="00F1191A" w:rsidRPr="00801F5E">
        <w:rPr>
          <w:rFonts w:cs="2  Badr" w:hint="cs"/>
          <w:rtl/>
        </w:rPr>
        <w:t>ی</w:t>
      </w:r>
      <w:r w:rsidRPr="00801F5E">
        <w:rPr>
          <w:rFonts w:cs="2  Badr" w:hint="cs"/>
          <w:rtl/>
        </w:rPr>
        <w:t xml:space="preserve"> غیر تعلیم را بررسی کنیم کار به اصطلاح نداریم. بحث تعلیم گفته شده است و </w:t>
      </w:r>
      <w:r w:rsidR="00F1191A" w:rsidRPr="00801F5E">
        <w:rPr>
          <w:rFonts w:cs="2  Badr"/>
          <w:rtl/>
        </w:rPr>
        <w:t>م</w:t>
      </w:r>
      <w:r w:rsidR="00F1191A" w:rsidRPr="00801F5E">
        <w:rPr>
          <w:rFonts w:cs="2  Badr" w:hint="cs"/>
          <w:rtl/>
        </w:rPr>
        <w:t>ی‌</w:t>
      </w:r>
      <w:r w:rsidR="00F1191A" w:rsidRPr="00801F5E">
        <w:rPr>
          <w:rFonts w:cs="2  Badr" w:hint="eastAsia"/>
          <w:rtl/>
        </w:rPr>
        <w:t>خواه</w:t>
      </w:r>
      <w:r w:rsidR="00F1191A" w:rsidRPr="00801F5E">
        <w:rPr>
          <w:rFonts w:cs="2  Badr" w:hint="cs"/>
          <w:rtl/>
        </w:rPr>
        <w:t>ی</w:t>
      </w:r>
      <w:r w:rsidR="00F1191A" w:rsidRPr="00801F5E">
        <w:rPr>
          <w:rFonts w:cs="2  Badr" w:hint="eastAsia"/>
          <w:rtl/>
        </w:rPr>
        <w:t>م</w:t>
      </w:r>
      <w:r w:rsidRPr="00801F5E">
        <w:rPr>
          <w:rFonts w:cs="2  Badr" w:hint="cs"/>
          <w:rtl/>
        </w:rPr>
        <w:t xml:space="preserve"> بگوییم غیر از تعلیم ب</w:t>
      </w:r>
      <w:r w:rsidR="00E4705C" w:rsidRPr="00801F5E">
        <w:rPr>
          <w:rFonts w:cs="2  Badr" w:hint="cs"/>
          <w:rtl/>
        </w:rPr>
        <w:t xml:space="preserve">ه </w:t>
      </w:r>
      <w:r w:rsidRPr="00801F5E">
        <w:rPr>
          <w:rFonts w:cs="2  Badr" w:hint="cs"/>
          <w:rtl/>
        </w:rPr>
        <w:t xml:space="preserve">معنای خاص در </w:t>
      </w:r>
      <w:r w:rsidR="00F1191A" w:rsidRPr="00801F5E">
        <w:rPr>
          <w:rFonts w:cs="2  Badr"/>
          <w:rtl/>
        </w:rPr>
        <w:t>حوزه‌ها</w:t>
      </w:r>
      <w:r w:rsidR="00F1191A" w:rsidRPr="00801F5E">
        <w:rPr>
          <w:rFonts w:cs="2  Badr" w:hint="cs"/>
          <w:rtl/>
        </w:rPr>
        <w:t>ی</w:t>
      </w:r>
      <w:r w:rsidR="00E4705C" w:rsidRPr="00801F5E">
        <w:rPr>
          <w:rFonts w:cs="2  Badr" w:hint="cs"/>
          <w:rtl/>
        </w:rPr>
        <w:t xml:space="preserve"> دیگر </w:t>
      </w:r>
      <w:r w:rsidR="00F1191A" w:rsidRPr="00801F5E">
        <w:rPr>
          <w:rFonts w:cs="2  Badr"/>
          <w:rtl/>
        </w:rPr>
        <w:t>وظ</w:t>
      </w:r>
      <w:r w:rsidR="00F1191A" w:rsidRPr="00801F5E">
        <w:rPr>
          <w:rFonts w:cs="2  Badr" w:hint="cs"/>
          <w:rtl/>
        </w:rPr>
        <w:t>ی</w:t>
      </w:r>
      <w:r w:rsidR="00F1191A" w:rsidRPr="00801F5E">
        <w:rPr>
          <w:rFonts w:cs="2  Badr" w:hint="eastAsia"/>
          <w:rtl/>
        </w:rPr>
        <w:t>فه‌ا</w:t>
      </w:r>
      <w:r w:rsidR="00F1191A" w:rsidRPr="00801F5E">
        <w:rPr>
          <w:rFonts w:cs="2  Badr" w:hint="cs"/>
          <w:rtl/>
        </w:rPr>
        <w:t>ی</w:t>
      </w:r>
      <w:r w:rsidRPr="00801F5E">
        <w:rPr>
          <w:rFonts w:cs="2  Badr" w:hint="cs"/>
          <w:rtl/>
        </w:rPr>
        <w:t xml:space="preserve"> دارد یا نه؟ و اگر ظاهر روایت در </w:t>
      </w:r>
      <w:r w:rsidRPr="00801F5E">
        <w:rPr>
          <w:rFonts w:cs="2  Badr" w:hint="cs"/>
          <w:rtl/>
        </w:rPr>
        <w:lastRenderedPageBreak/>
        <w:t xml:space="preserve">نظر گرفته شود روایت </w:t>
      </w:r>
      <w:r w:rsidR="00F1191A" w:rsidRPr="00801F5E">
        <w:rPr>
          <w:rFonts w:cs="2  Badr"/>
          <w:rtl/>
        </w:rPr>
        <w:t>م</w:t>
      </w:r>
      <w:r w:rsidR="00F1191A" w:rsidRPr="00801F5E">
        <w:rPr>
          <w:rFonts w:cs="2  Badr" w:hint="cs"/>
          <w:rtl/>
        </w:rPr>
        <w:t>ی‌</w:t>
      </w:r>
      <w:r w:rsidR="00F1191A" w:rsidRPr="00801F5E">
        <w:rPr>
          <w:rFonts w:cs="2  Badr" w:hint="eastAsia"/>
          <w:rtl/>
        </w:rPr>
        <w:t>گو</w:t>
      </w:r>
      <w:r w:rsidR="00F1191A" w:rsidRPr="00801F5E">
        <w:rPr>
          <w:rFonts w:cs="2  Badr" w:hint="cs"/>
          <w:rtl/>
        </w:rPr>
        <w:t>ی</w:t>
      </w:r>
      <w:r w:rsidR="00F1191A" w:rsidRPr="00801F5E">
        <w:rPr>
          <w:rFonts w:cs="2  Badr" w:hint="eastAsia"/>
          <w:rtl/>
        </w:rPr>
        <w:t>د</w:t>
      </w:r>
      <w:r w:rsidRPr="00801F5E">
        <w:rPr>
          <w:rFonts w:cs="2  Badr" w:hint="cs"/>
          <w:rtl/>
        </w:rPr>
        <w:t xml:space="preserve"> تعلیم الناس و شامل </w:t>
      </w:r>
      <w:r w:rsidR="00F1191A" w:rsidRPr="00801F5E">
        <w:rPr>
          <w:rFonts w:cs="2  Badr"/>
          <w:rtl/>
        </w:rPr>
        <w:t>نم</w:t>
      </w:r>
      <w:r w:rsidR="00F1191A" w:rsidRPr="00801F5E">
        <w:rPr>
          <w:rFonts w:cs="2  Badr" w:hint="cs"/>
          <w:rtl/>
        </w:rPr>
        <w:t>ی‌</w:t>
      </w:r>
      <w:r w:rsidR="00F1191A" w:rsidRPr="00801F5E">
        <w:rPr>
          <w:rFonts w:cs="2  Badr" w:hint="eastAsia"/>
          <w:rtl/>
        </w:rPr>
        <w:t>شود</w:t>
      </w:r>
      <w:r w:rsidRPr="00801F5E">
        <w:rPr>
          <w:rFonts w:cs="2  Badr" w:hint="cs"/>
          <w:rtl/>
        </w:rPr>
        <w:t xml:space="preserve"> ولی اگر احتمال دهیم که تعلیم یک </w:t>
      </w:r>
      <w:r w:rsidR="00F1191A" w:rsidRPr="00801F5E">
        <w:rPr>
          <w:rFonts w:cs="2  Badr"/>
          <w:rtl/>
        </w:rPr>
        <w:t>ح</w:t>
      </w:r>
      <w:r w:rsidR="00F1191A" w:rsidRPr="00801F5E">
        <w:rPr>
          <w:rFonts w:cs="2  Badr" w:hint="cs"/>
          <w:rtl/>
        </w:rPr>
        <w:t>ی</w:t>
      </w:r>
      <w:r w:rsidR="00F1191A" w:rsidRPr="00801F5E">
        <w:rPr>
          <w:rFonts w:cs="2  Badr" w:hint="eastAsia"/>
          <w:rtl/>
        </w:rPr>
        <w:t>طه</w:t>
      </w:r>
      <w:r w:rsidRPr="00801F5E">
        <w:rPr>
          <w:rFonts w:cs="2  Badr" w:hint="cs"/>
          <w:rtl/>
        </w:rPr>
        <w:t xml:space="preserve"> معنایی </w:t>
      </w:r>
      <w:r w:rsidR="00F1191A" w:rsidRPr="00801F5E">
        <w:rPr>
          <w:rFonts w:cs="2  Badr"/>
          <w:rtl/>
        </w:rPr>
        <w:t>وس</w:t>
      </w:r>
      <w:r w:rsidR="00F1191A" w:rsidRPr="00801F5E">
        <w:rPr>
          <w:rFonts w:cs="2  Badr" w:hint="cs"/>
          <w:rtl/>
        </w:rPr>
        <w:t>ی</w:t>
      </w:r>
      <w:r w:rsidR="00F1191A" w:rsidRPr="00801F5E">
        <w:rPr>
          <w:rFonts w:cs="2  Badr" w:hint="eastAsia"/>
          <w:rtl/>
        </w:rPr>
        <w:t>ع‌تر</w:t>
      </w:r>
      <w:r w:rsidR="00F1191A" w:rsidRPr="00801F5E">
        <w:rPr>
          <w:rFonts w:cs="2  Badr" w:hint="cs"/>
          <w:rtl/>
        </w:rPr>
        <w:t>ی</w:t>
      </w:r>
      <w:r w:rsidRPr="00801F5E">
        <w:rPr>
          <w:rFonts w:cs="2  Badr" w:hint="cs"/>
          <w:rtl/>
        </w:rPr>
        <w:t xml:space="preserve"> دارد آن وقت علاوه بر این بخش آنها را نیز شامل </w:t>
      </w:r>
      <w:r w:rsidR="00F1191A" w:rsidRPr="00801F5E">
        <w:rPr>
          <w:rFonts w:cs="2  Badr"/>
          <w:rtl/>
        </w:rPr>
        <w:t>م</w:t>
      </w:r>
      <w:r w:rsidR="00F1191A" w:rsidRPr="00801F5E">
        <w:rPr>
          <w:rFonts w:cs="2  Badr" w:hint="cs"/>
          <w:rtl/>
        </w:rPr>
        <w:t>ی‌</w:t>
      </w:r>
      <w:r w:rsidR="00F1191A" w:rsidRPr="00801F5E">
        <w:rPr>
          <w:rFonts w:cs="2  Badr" w:hint="eastAsia"/>
          <w:rtl/>
        </w:rPr>
        <w:t>شود</w:t>
      </w:r>
      <w:r w:rsidRPr="00801F5E">
        <w:rPr>
          <w:rFonts w:cs="2  Badr" w:hint="cs"/>
          <w:rtl/>
        </w:rPr>
        <w:t>.</w:t>
      </w:r>
    </w:p>
    <w:p w:rsidR="00E4705C" w:rsidRPr="00801F5E" w:rsidRDefault="00E4705C" w:rsidP="00E4705C">
      <w:pPr>
        <w:pStyle w:val="Heading3"/>
        <w:numPr>
          <w:ilvl w:val="0"/>
          <w:numId w:val="49"/>
        </w:numPr>
        <w:bidi/>
        <w:rPr>
          <w:rFonts w:cs="2  Badr"/>
          <w:rtl/>
        </w:rPr>
      </w:pPr>
      <w:bookmarkStart w:id="27" w:name="_Toc366281287"/>
      <w:r w:rsidRPr="00801F5E">
        <w:rPr>
          <w:rFonts w:cs="2  Badr" w:hint="cs"/>
          <w:rtl/>
        </w:rPr>
        <w:t>دلالت سیره بر رجحان</w:t>
      </w:r>
      <w:bookmarkEnd w:id="27"/>
    </w:p>
    <w:p w:rsidR="00E4705C" w:rsidRPr="00801F5E" w:rsidRDefault="00F1191A" w:rsidP="00E4705C">
      <w:pPr>
        <w:rPr>
          <w:rFonts w:cs="2  Badr"/>
          <w:rtl/>
        </w:rPr>
      </w:pPr>
      <w:r w:rsidRPr="00801F5E">
        <w:rPr>
          <w:rFonts w:cs="2  Badr"/>
          <w:rtl/>
        </w:rPr>
        <w:t>نکته</w:t>
      </w:r>
      <w:r w:rsidR="0085587F" w:rsidRPr="00801F5E">
        <w:rPr>
          <w:rFonts w:cs="2  Badr" w:hint="cs"/>
          <w:rtl/>
        </w:rPr>
        <w:t xml:space="preserve"> دیگری که در این روایت است اینکه این روایت بیان سیره </w:t>
      </w:r>
      <w:r w:rsidRPr="00801F5E">
        <w:rPr>
          <w:rFonts w:cs="2  Badr"/>
          <w:rtl/>
        </w:rPr>
        <w:t>م</w:t>
      </w:r>
      <w:r w:rsidRPr="00801F5E">
        <w:rPr>
          <w:rFonts w:cs="2  Badr" w:hint="cs"/>
          <w:rtl/>
        </w:rPr>
        <w:t>ی‌</w:t>
      </w:r>
      <w:r w:rsidRPr="00801F5E">
        <w:rPr>
          <w:rFonts w:cs="2  Badr" w:hint="eastAsia"/>
          <w:rtl/>
        </w:rPr>
        <w:t>کند</w:t>
      </w:r>
      <w:r w:rsidR="0085587F" w:rsidRPr="00801F5E">
        <w:rPr>
          <w:rFonts w:cs="2  Badr" w:hint="cs"/>
          <w:rtl/>
        </w:rPr>
        <w:t xml:space="preserve"> و ذکر وظیفه </w:t>
      </w:r>
      <w:r w:rsidR="00177D4F" w:rsidRPr="00801F5E">
        <w:rPr>
          <w:rFonts w:cs="2  Badr" w:hint="cs"/>
          <w:rtl/>
        </w:rPr>
        <w:t>به‌عنوان</w:t>
      </w:r>
      <w:r w:rsidR="0085587F" w:rsidRPr="00801F5E">
        <w:rPr>
          <w:rFonts w:cs="2  Badr" w:hint="cs"/>
          <w:rtl/>
        </w:rPr>
        <w:t xml:space="preserve"> قولی، </w:t>
      </w:r>
      <w:r w:rsidRPr="00801F5E">
        <w:rPr>
          <w:rFonts w:cs="2  Badr"/>
          <w:rtl/>
        </w:rPr>
        <w:t>م</w:t>
      </w:r>
      <w:r w:rsidRPr="00801F5E">
        <w:rPr>
          <w:rFonts w:cs="2  Badr" w:hint="cs"/>
          <w:rtl/>
        </w:rPr>
        <w:t>ی‌</w:t>
      </w:r>
      <w:r w:rsidRPr="00801F5E">
        <w:rPr>
          <w:rFonts w:cs="2  Badr" w:hint="eastAsia"/>
          <w:rtl/>
        </w:rPr>
        <w:t>گو</w:t>
      </w:r>
      <w:r w:rsidRPr="00801F5E">
        <w:rPr>
          <w:rFonts w:cs="2  Badr" w:hint="cs"/>
          <w:rtl/>
        </w:rPr>
        <w:t>ی</w:t>
      </w:r>
      <w:r w:rsidRPr="00801F5E">
        <w:rPr>
          <w:rFonts w:cs="2  Badr" w:hint="eastAsia"/>
          <w:rtl/>
        </w:rPr>
        <w:t>د</w:t>
      </w:r>
      <w:r w:rsidR="0085587F" w:rsidRPr="00801F5E">
        <w:rPr>
          <w:rFonts w:cs="2  Badr" w:hint="cs"/>
          <w:rtl/>
        </w:rPr>
        <w:t xml:space="preserve"> </w:t>
      </w:r>
      <w:r w:rsidR="00AD5468" w:rsidRPr="00801F5E">
        <w:rPr>
          <w:rFonts w:cs="2  Badr" w:hint="cs"/>
          <w:rtl/>
        </w:rPr>
        <w:t>امیرالمؤمنین</w:t>
      </w:r>
      <w:r w:rsidR="0085587F" w:rsidRPr="00801F5E">
        <w:rPr>
          <w:rFonts w:cs="2  Badr" w:hint="cs"/>
          <w:rtl/>
        </w:rPr>
        <w:t xml:space="preserve"> </w:t>
      </w:r>
      <w:r w:rsidR="0085587F" w:rsidRPr="00801F5E">
        <w:rPr>
          <w:rFonts w:cs="2  Badr" w:hint="cs"/>
          <w:sz w:val="20"/>
          <w:szCs w:val="20"/>
          <w:rtl/>
        </w:rPr>
        <w:t>(</w:t>
      </w:r>
      <w:r w:rsidR="00AD5468" w:rsidRPr="00801F5E">
        <w:rPr>
          <w:rFonts w:cs="2  Badr" w:hint="cs"/>
          <w:sz w:val="20"/>
          <w:szCs w:val="20"/>
          <w:rtl/>
        </w:rPr>
        <w:t>علیه‌السلام</w:t>
      </w:r>
      <w:r w:rsidR="0085587F" w:rsidRPr="00801F5E">
        <w:rPr>
          <w:rFonts w:cs="2  Badr" w:hint="cs"/>
          <w:sz w:val="20"/>
          <w:szCs w:val="20"/>
          <w:rtl/>
        </w:rPr>
        <w:t xml:space="preserve">) </w:t>
      </w:r>
      <w:r w:rsidR="0085587F" w:rsidRPr="00801F5E">
        <w:rPr>
          <w:rFonts w:cs="2  Badr" w:hint="cs"/>
          <w:rtl/>
        </w:rPr>
        <w:t xml:space="preserve">چنین بود و حداکثر سیره دلالت بر رجحان </w:t>
      </w:r>
      <w:r w:rsidRPr="00801F5E">
        <w:rPr>
          <w:rFonts w:cs="2  Badr"/>
          <w:rtl/>
        </w:rPr>
        <w:t>م</w:t>
      </w:r>
      <w:r w:rsidRPr="00801F5E">
        <w:rPr>
          <w:rFonts w:cs="2  Badr" w:hint="cs"/>
          <w:rtl/>
        </w:rPr>
        <w:t>ی‌</w:t>
      </w:r>
      <w:r w:rsidRPr="00801F5E">
        <w:rPr>
          <w:rFonts w:cs="2  Badr" w:hint="eastAsia"/>
          <w:rtl/>
        </w:rPr>
        <w:t>کند</w:t>
      </w:r>
      <w:r w:rsidR="0085587F" w:rsidRPr="00801F5E">
        <w:rPr>
          <w:rFonts w:cs="2  Badr" w:hint="cs"/>
          <w:rtl/>
        </w:rPr>
        <w:t xml:space="preserve"> اما دلالت بر وجوب ندارد بخصوص که در ادامه دارد </w:t>
      </w:r>
      <w:r w:rsidR="0085587F" w:rsidRPr="00801F5E">
        <w:rPr>
          <w:rFonts w:cs="2  Badr" w:hint="cs"/>
          <w:b/>
          <w:bCs/>
          <w:rtl/>
        </w:rPr>
        <w:t>«</w:t>
      </w:r>
      <w:r w:rsidR="00E4705C" w:rsidRPr="00801F5E">
        <w:rPr>
          <w:rFonts w:ascii="Traditional Arabic" w:hAnsi="Traditional Arabic" w:cs="2  Badr" w:hint="cs"/>
          <w:b/>
          <w:bCs/>
          <w:sz w:val="30"/>
          <w:szCs w:val="30"/>
          <w:rtl/>
          <w:lang w:bidi="fa-IR"/>
        </w:rPr>
        <w:t>وَ هُوَ مَعَ ذَلِكَ ذَاكِرٌ لِلَّهِ جَلَّ جَلَالُهُ.</w:t>
      </w:r>
      <w:r w:rsidR="00E4705C" w:rsidRPr="00801F5E">
        <w:rPr>
          <w:rFonts w:cs="2  Badr" w:hint="cs"/>
          <w:b/>
          <w:bCs/>
          <w:rtl/>
        </w:rPr>
        <w:t>»</w:t>
      </w:r>
      <w:r w:rsidR="00E4705C" w:rsidRPr="00801F5E">
        <w:rPr>
          <w:rFonts w:cs="2  Badr" w:hint="cs"/>
          <w:rtl/>
        </w:rPr>
        <w:t xml:space="preserve"> </w:t>
      </w:r>
      <w:r w:rsidR="0085587F" w:rsidRPr="00801F5E">
        <w:rPr>
          <w:rFonts w:cs="2  Badr" w:hint="cs"/>
          <w:rtl/>
        </w:rPr>
        <w:t xml:space="preserve">ومعلوم است </w:t>
      </w:r>
      <w:r w:rsidR="0091203B" w:rsidRPr="00801F5E">
        <w:rPr>
          <w:rFonts w:cs="2  Badr" w:hint="cs"/>
          <w:rtl/>
        </w:rPr>
        <w:t>کسی که</w:t>
      </w:r>
      <w:r w:rsidR="0085587F" w:rsidRPr="00801F5E">
        <w:rPr>
          <w:rFonts w:cs="2  Badr" w:hint="cs"/>
          <w:rtl/>
        </w:rPr>
        <w:t xml:space="preserve"> حاکم شد واجب نیست همزمان با این کار ذکر بگوید.  پس نهایتاً رجحان یا استحباب به معنای عام فهمیده </w:t>
      </w:r>
      <w:r w:rsidRPr="00801F5E">
        <w:rPr>
          <w:rFonts w:cs="2  Badr"/>
          <w:rtl/>
        </w:rPr>
        <w:t>م</w:t>
      </w:r>
      <w:r w:rsidRPr="00801F5E">
        <w:rPr>
          <w:rFonts w:cs="2  Badr" w:hint="cs"/>
          <w:rtl/>
        </w:rPr>
        <w:t>ی‌</w:t>
      </w:r>
      <w:r w:rsidRPr="00801F5E">
        <w:rPr>
          <w:rFonts w:cs="2  Badr" w:hint="eastAsia"/>
          <w:rtl/>
        </w:rPr>
        <w:t>شود</w:t>
      </w:r>
      <w:r w:rsidR="0085587F" w:rsidRPr="00801F5E">
        <w:rPr>
          <w:rFonts w:cs="2  Badr" w:hint="cs"/>
          <w:rtl/>
        </w:rPr>
        <w:t xml:space="preserve"> و وجوب را مگر با قرائنی بسیار دشوار </w:t>
      </w:r>
      <w:r w:rsidRPr="00801F5E">
        <w:rPr>
          <w:rFonts w:cs="2  Badr"/>
          <w:rtl/>
        </w:rPr>
        <w:t>نم</w:t>
      </w:r>
      <w:r w:rsidRPr="00801F5E">
        <w:rPr>
          <w:rFonts w:cs="2  Badr" w:hint="cs"/>
          <w:rtl/>
        </w:rPr>
        <w:t>ی‌</w:t>
      </w:r>
      <w:r w:rsidRPr="00801F5E">
        <w:rPr>
          <w:rFonts w:cs="2  Badr" w:hint="eastAsia"/>
          <w:rtl/>
        </w:rPr>
        <w:t>توان</w:t>
      </w:r>
      <w:r w:rsidR="0085587F" w:rsidRPr="00801F5E">
        <w:rPr>
          <w:rFonts w:cs="2  Badr" w:hint="cs"/>
          <w:rtl/>
        </w:rPr>
        <w:t xml:space="preserve"> استفاده کرد. </w:t>
      </w:r>
    </w:p>
    <w:p w:rsidR="00E4705C" w:rsidRPr="00801F5E" w:rsidRDefault="00E4705C" w:rsidP="00E4705C">
      <w:pPr>
        <w:pStyle w:val="Heading1"/>
        <w:rPr>
          <w:rFonts w:cs="2  Badr"/>
          <w:rtl/>
        </w:rPr>
      </w:pPr>
      <w:bookmarkStart w:id="28" w:name="_Toc366281288"/>
      <w:r w:rsidRPr="00801F5E">
        <w:rPr>
          <w:rFonts w:cs="2  Badr" w:hint="cs"/>
          <w:rtl/>
        </w:rPr>
        <w:t>بحث اصولی</w:t>
      </w:r>
      <w:bookmarkEnd w:id="28"/>
    </w:p>
    <w:p w:rsidR="0085587F" w:rsidRPr="00801F5E" w:rsidRDefault="0085587F" w:rsidP="00E4705C">
      <w:pPr>
        <w:rPr>
          <w:rFonts w:cs="2  Badr"/>
          <w:rtl/>
        </w:rPr>
      </w:pPr>
      <w:r w:rsidRPr="00801F5E">
        <w:rPr>
          <w:rFonts w:cs="2  Badr" w:hint="cs"/>
          <w:rtl/>
        </w:rPr>
        <w:t xml:space="preserve">بر اساس بحث اصولی که سیره اولاً و بذات مفید جواز است یعنی اینکه این کار را </w:t>
      </w:r>
      <w:r w:rsidR="00F1191A" w:rsidRPr="00801F5E">
        <w:rPr>
          <w:rFonts w:cs="2  Badr"/>
          <w:rtl/>
        </w:rPr>
        <w:t>م</w:t>
      </w:r>
      <w:r w:rsidR="00F1191A" w:rsidRPr="00801F5E">
        <w:rPr>
          <w:rFonts w:cs="2  Badr" w:hint="cs"/>
          <w:rtl/>
        </w:rPr>
        <w:t>ی‌</w:t>
      </w:r>
      <w:r w:rsidR="00F1191A" w:rsidRPr="00801F5E">
        <w:rPr>
          <w:rFonts w:cs="2  Badr" w:hint="eastAsia"/>
          <w:rtl/>
        </w:rPr>
        <w:t>توان</w:t>
      </w:r>
      <w:r w:rsidRPr="00801F5E">
        <w:rPr>
          <w:rFonts w:cs="2  Badr" w:hint="cs"/>
          <w:rtl/>
        </w:rPr>
        <w:t xml:space="preserve"> انجام داد که اعم از وجوب و استحباب و اباحه است و در ترک نیز اعم از کراهت و</w:t>
      </w:r>
      <w:r w:rsidR="00E4705C" w:rsidRPr="00801F5E">
        <w:rPr>
          <w:rFonts w:cs="2  Badr" w:hint="cs"/>
          <w:rtl/>
        </w:rPr>
        <w:t xml:space="preserve"> حرمت و اباحه است. حمل سیره بر </w:t>
      </w:r>
      <w:r w:rsidRPr="00801F5E">
        <w:rPr>
          <w:rFonts w:cs="2  Badr" w:hint="cs"/>
          <w:rtl/>
        </w:rPr>
        <w:t xml:space="preserve">خصوص استحباب یا کراهت قرینه </w:t>
      </w:r>
      <w:r w:rsidR="00F1191A" w:rsidRPr="00801F5E">
        <w:rPr>
          <w:rFonts w:cs="2  Badr"/>
          <w:rtl/>
        </w:rPr>
        <w:t>م</w:t>
      </w:r>
      <w:r w:rsidR="00F1191A" w:rsidRPr="00801F5E">
        <w:rPr>
          <w:rFonts w:cs="2  Badr" w:hint="cs"/>
          <w:rtl/>
        </w:rPr>
        <w:t>ی‌</w:t>
      </w:r>
      <w:r w:rsidR="00F1191A" w:rsidRPr="00801F5E">
        <w:rPr>
          <w:rFonts w:cs="2  Badr" w:hint="eastAsia"/>
          <w:rtl/>
        </w:rPr>
        <w:t>خواهد</w:t>
      </w:r>
      <w:r w:rsidRPr="00801F5E">
        <w:rPr>
          <w:rFonts w:cs="2  Badr" w:hint="cs"/>
          <w:rtl/>
        </w:rPr>
        <w:t xml:space="preserve"> که در این روایت هست. حمل کردن </w:t>
      </w:r>
      <w:r w:rsidR="00F1191A" w:rsidRPr="00801F5E">
        <w:rPr>
          <w:rFonts w:cs="2  Badr"/>
          <w:rtl/>
        </w:rPr>
        <w:t>س</w:t>
      </w:r>
      <w:r w:rsidR="00F1191A" w:rsidRPr="00801F5E">
        <w:rPr>
          <w:rFonts w:cs="2  Badr" w:hint="cs"/>
          <w:rtl/>
        </w:rPr>
        <w:t>ی</w:t>
      </w:r>
      <w:r w:rsidR="00F1191A" w:rsidRPr="00801F5E">
        <w:rPr>
          <w:rFonts w:cs="2  Badr" w:hint="eastAsia"/>
          <w:rtl/>
        </w:rPr>
        <w:t>ره</w:t>
      </w:r>
      <w:r w:rsidRPr="00801F5E">
        <w:rPr>
          <w:rFonts w:cs="2  Badr" w:hint="cs"/>
          <w:rtl/>
        </w:rPr>
        <w:t xml:space="preserve"> عملی بر وجوب یا حرمت </w:t>
      </w:r>
      <w:r w:rsidR="0091203B" w:rsidRPr="00801F5E">
        <w:rPr>
          <w:rFonts w:cs="2  Badr"/>
          <w:rtl/>
        </w:rPr>
        <w:t>مؤونه</w:t>
      </w:r>
      <w:r w:rsidRPr="00801F5E">
        <w:rPr>
          <w:rFonts w:cs="2  Badr" w:hint="cs"/>
          <w:rtl/>
        </w:rPr>
        <w:t xml:space="preserve"> </w:t>
      </w:r>
      <w:r w:rsidR="0091203B" w:rsidRPr="00801F5E">
        <w:rPr>
          <w:rFonts w:cs="2  Badr"/>
          <w:rtl/>
        </w:rPr>
        <w:t>زائده‌ای</w:t>
      </w:r>
      <w:r w:rsidRPr="00801F5E">
        <w:rPr>
          <w:rFonts w:cs="2  Badr" w:hint="cs"/>
          <w:rtl/>
        </w:rPr>
        <w:t xml:space="preserve"> </w:t>
      </w:r>
      <w:r w:rsidR="00F1191A" w:rsidRPr="00801F5E">
        <w:rPr>
          <w:rFonts w:cs="2  Badr"/>
          <w:rtl/>
        </w:rPr>
        <w:t>م</w:t>
      </w:r>
      <w:r w:rsidR="00F1191A" w:rsidRPr="00801F5E">
        <w:rPr>
          <w:rFonts w:cs="2  Badr" w:hint="cs"/>
          <w:rtl/>
        </w:rPr>
        <w:t>ی‌</w:t>
      </w:r>
      <w:r w:rsidR="00F1191A" w:rsidRPr="00801F5E">
        <w:rPr>
          <w:rFonts w:cs="2  Badr" w:hint="eastAsia"/>
          <w:rtl/>
        </w:rPr>
        <w:t>خواهد</w:t>
      </w:r>
      <w:r w:rsidRPr="00801F5E">
        <w:rPr>
          <w:rFonts w:cs="2  Badr" w:hint="cs"/>
          <w:rtl/>
        </w:rPr>
        <w:t xml:space="preserve"> که خیلی دشوار و کم است.</w:t>
      </w:r>
    </w:p>
    <w:p w:rsidR="00E4705C" w:rsidRPr="00801F5E" w:rsidRDefault="00177D4F" w:rsidP="00E4705C">
      <w:pPr>
        <w:pStyle w:val="Heading2"/>
        <w:rPr>
          <w:rFonts w:cs="2  Badr"/>
          <w:rtl/>
        </w:rPr>
      </w:pPr>
      <w:bookmarkStart w:id="29" w:name="_Toc366281289"/>
      <w:r w:rsidRPr="00801F5E">
        <w:rPr>
          <w:rFonts w:cs="2  Badr" w:hint="cs"/>
          <w:rtl/>
        </w:rPr>
        <w:t>جمع‌بندی</w:t>
      </w:r>
      <w:r w:rsidR="00E4705C" w:rsidRPr="00801F5E">
        <w:rPr>
          <w:rFonts w:cs="2  Badr" w:hint="cs"/>
          <w:rtl/>
        </w:rPr>
        <w:t xml:space="preserve"> روایت</w:t>
      </w:r>
      <w:bookmarkEnd w:id="29"/>
    </w:p>
    <w:p w:rsidR="00E4705C" w:rsidRPr="00801F5E" w:rsidRDefault="0085587F" w:rsidP="00E4705C">
      <w:pPr>
        <w:rPr>
          <w:rFonts w:cs="2  Badr"/>
          <w:rtl/>
        </w:rPr>
      </w:pPr>
      <w:r w:rsidRPr="00801F5E">
        <w:rPr>
          <w:rFonts w:cs="2  Badr" w:hint="cs"/>
          <w:rtl/>
        </w:rPr>
        <w:t xml:space="preserve">بنابراین در این روایت سه اشکال اساسی </w:t>
      </w:r>
      <w:r w:rsidR="00E4705C" w:rsidRPr="00801F5E">
        <w:rPr>
          <w:rFonts w:cs="2  Badr" w:hint="cs"/>
          <w:rtl/>
        </w:rPr>
        <w:t>وجود دارد؛</w:t>
      </w:r>
      <w:r w:rsidRPr="00801F5E">
        <w:rPr>
          <w:rFonts w:cs="2  Badr" w:hint="cs"/>
          <w:rtl/>
        </w:rPr>
        <w:t xml:space="preserve"> </w:t>
      </w:r>
    </w:p>
    <w:p w:rsidR="00E4705C" w:rsidRPr="00801F5E" w:rsidRDefault="0085587F" w:rsidP="00F56A04">
      <w:pPr>
        <w:rPr>
          <w:rFonts w:cs="2  Badr"/>
          <w:rtl/>
        </w:rPr>
      </w:pPr>
      <w:r w:rsidRPr="00801F5E">
        <w:rPr>
          <w:rFonts w:cs="2  Badr" w:hint="cs"/>
          <w:rtl/>
        </w:rPr>
        <w:t xml:space="preserve">یک. ضعف سند  </w:t>
      </w:r>
    </w:p>
    <w:p w:rsidR="0085587F" w:rsidRPr="00801F5E" w:rsidRDefault="0085587F" w:rsidP="00F56A04">
      <w:pPr>
        <w:rPr>
          <w:rFonts w:cs="2  Badr"/>
          <w:rtl/>
        </w:rPr>
      </w:pPr>
      <w:r w:rsidRPr="00801F5E">
        <w:rPr>
          <w:rFonts w:cs="2  Badr" w:hint="cs"/>
          <w:rtl/>
        </w:rPr>
        <w:t xml:space="preserve">دو. اختصاص روایت به تعلیم و نه </w:t>
      </w:r>
      <w:r w:rsidR="00F1191A" w:rsidRPr="00801F5E">
        <w:rPr>
          <w:rFonts w:cs="2  Badr"/>
          <w:rtl/>
        </w:rPr>
        <w:t>حوزه‌ها</w:t>
      </w:r>
      <w:r w:rsidR="00F1191A" w:rsidRPr="00801F5E">
        <w:rPr>
          <w:rFonts w:cs="2  Badr" w:hint="cs"/>
          <w:rtl/>
        </w:rPr>
        <w:t>ی</w:t>
      </w:r>
      <w:r w:rsidRPr="00801F5E">
        <w:rPr>
          <w:rFonts w:cs="2  Badr" w:hint="cs"/>
          <w:rtl/>
        </w:rPr>
        <w:t xml:space="preserve"> دیگر تربیتی </w:t>
      </w:r>
    </w:p>
    <w:p w:rsidR="00E4705C" w:rsidRPr="00801F5E" w:rsidRDefault="0085587F" w:rsidP="00F56A04">
      <w:pPr>
        <w:rPr>
          <w:rFonts w:cs="2  Badr"/>
          <w:rtl/>
        </w:rPr>
      </w:pPr>
      <w:r w:rsidRPr="00801F5E">
        <w:rPr>
          <w:rFonts w:cs="2  Badr" w:hint="cs"/>
          <w:rtl/>
        </w:rPr>
        <w:t xml:space="preserve">سه. روایت حداکثر مفید رجحان است و نه وجوب. </w:t>
      </w:r>
    </w:p>
    <w:p w:rsidR="0085587F" w:rsidRPr="00801F5E" w:rsidRDefault="0085587F" w:rsidP="00F56A04">
      <w:pPr>
        <w:rPr>
          <w:rFonts w:cs="2  Badr"/>
          <w:rtl/>
        </w:rPr>
      </w:pPr>
      <w:r w:rsidRPr="00801F5E">
        <w:rPr>
          <w:rFonts w:cs="2  Badr" w:hint="cs"/>
          <w:rtl/>
        </w:rPr>
        <w:t xml:space="preserve">منتهی گفتیم شاید بتوان در اشکال دوم گفت که تعلیم معنایی وسیع و عامی در برابر تربیت دارد که شامل دیگر </w:t>
      </w:r>
      <w:r w:rsidR="00F1191A" w:rsidRPr="00801F5E">
        <w:rPr>
          <w:rFonts w:cs="2  Badr"/>
          <w:rtl/>
        </w:rPr>
        <w:t>حوزه‌ها</w:t>
      </w:r>
      <w:r w:rsidR="00F1191A" w:rsidRPr="00801F5E">
        <w:rPr>
          <w:rFonts w:cs="2  Badr" w:hint="cs"/>
          <w:rtl/>
        </w:rPr>
        <w:t>ی</w:t>
      </w:r>
      <w:r w:rsidRPr="00801F5E">
        <w:rPr>
          <w:rFonts w:cs="2  Badr" w:hint="cs"/>
          <w:rtl/>
        </w:rPr>
        <w:t xml:space="preserve"> تربیتی نیز شود یعنی در جاهایی که نوعی موعظه </w:t>
      </w:r>
      <w:r w:rsidR="00F1191A" w:rsidRPr="00801F5E">
        <w:rPr>
          <w:rFonts w:cs="2  Badr"/>
          <w:rtl/>
        </w:rPr>
        <w:t>م</w:t>
      </w:r>
      <w:r w:rsidR="00F1191A" w:rsidRPr="00801F5E">
        <w:rPr>
          <w:rFonts w:cs="2  Badr" w:hint="cs"/>
          <w:rtl/>
        </w:rPr>
        <w:t>ی‌</w:t>
      </w:r>
      <w:r w:rsidR="00F1191A" w:rsidRPr="00801F5E">
        <w:rPr>
          <w:rFonts w:cs="2  Badr" w:hint="eastAsia"/>
          <w:rtl/>
        </w:rPr>
        <w:t>کند</w:t>
      </w:r>
      <w:r w:rsidRPr="00801F5E">
        <w:rPr>
          <w:rFonts w:cs="2  Badr" w:hint="cs"/>
          <w:rtl/>
        </w:rPr>
        <w:t xml:space="preserve"> و توجه </w:t>
      </w:r>
      <w:r w:rsidR="00F1191A" w:rsidRPr="00801F5E">
        <w:rPr>
          <w:rFonts w:cs="2  Badr"/>
          <w:rtl/>
        </w:rPr>
        <w:t>م</w:t>
      </w:r>
      <w:r w:rsidR="00F1191A" w:rsidRPr="00801F5E">
        <w:rPr>
          <w:rFonts w:cs="2  Badr" w:hint="cs"/>
          <w:rtl/>
        </w:rPr>
        <w:t>ی‌</w:t>
      </w:r>
      <w:r w:rsidR="00F1191A" w:rsidRPr="00801F5E">
        <w:rPr>
          <w:rFonts w:cs="2  Badr" w:hint="eastAsia"/>
          <w:rtl/>
        </w:rPr>
        <w:t>دهد</w:t>
      </w:r>
      <w:r w:rsidRPr="00801F5E">
        <w:rPr>
          <w:rFonts w:cs="2  Badr" w:hint="cs"/>
          <w:rtl/>
        </w:rPr>
        <w:t xml:space="preserve"> را نیز شامل شود که در این صورت اشکال دوم رفع </w:t>
      </w:r>
      <w:r w:rsidR="00F1191A" w:rsidRPr="00801F5E">
        <w:rPr>
          <w:rFonts w:cs="2  Badr"/>
          <w:rtl/>
        </w:rPr>
        <w:t>م</w:t>
      </w:r>
      <w:r w:rsidR="00F1191A" w:rsidRPr="00801F5E">
        <w:rPr>
          <w:rFonts w:cs="2  Badr" w:hint="cs"/>
          <w:rtl/>
        </w:rPr>
        <w:t>ی‌</w:t>
      </w:r>
      <w:r w:rsidR="00F1191A" w:rsidRPr="00801F5E">
        <w:rPr>
          <w:rFonts w:cs="2  Badr" w:hint="eastAsia"/>
          <w:rtl/>
        </w:rPr>
        <w:t>شود</w:t>
      </w:r>
      <w:r w:rsidRPr="00801F5E">
        <w:rPr>
          <w:rFonts w:cs="2  Badr" w:hint="cs"/>
          <w:rtl/>
        </w:rPr>
        <w:t>.</w:t>
      </w:r>
    </w:p>
    <w:p w:rsidR="0085587F" w:rsidRPr="00801F5E" w:rsidRDefault="0085587F" w:rsidP="00F56A04">
      <w:pPr>
        <w:rPr>
          <w:rFonts w:cs="2  Badr"/>
          <w:rtl/>
        </w:rPr>
      </w:pPr>
      <w:r w:rsidRPr="00801F5E">
        <w:rPr>
          <w:rFonts w:cs="2  Badr" w:hint="cs"/>
          <w:rtl/>
        </w:rPr>
        <w:t>وصلی الله علی محمد و آله الطیبین الطاهرین</w:t>
      </w:r>
    </w:p>
    <w:p w:rsidR="0085587F" w:rsidRPr="00801F5E" w:rsidRDefault="0085587F" w:rsidP="00F56A04">
      <w:pPr>
        <w:rPr>
          <w:rFonts w:cs="2  Badr"/>
          <w:rtl/>
        </w:rPr>
      </w:pPr>
    </w:p>
    <w:p w:rsidR="0085587F" w:rsidRPr="00801F5E" w:rsidRDefault="0085587F" w:rsidP="00F56A04">
      <w:pPr>
        <w:rPr>
          <w:rFonts w:cs="2  Badr"/>
          <w:rtl/>
        </w:rPr>
      </w:pPr>
      <w:r w:rsidRPr="00801F5E">
        <w:rPr>
          <w:rFonts w:cs="2  Badr" w:hint="cs"/>
          <w:rtl/>
        </w:rPr>
        <w:lastRenderedPageBreak/>
        <w:t xml:space="preserve">   </w:t>
      </w:r>
    </w:p>
    <w:p w:rsidR="000B5661" w:rsidRPr="00801F5E" w:rsidRDefault="000B5661" w:rsidP="00F56A04">
      <w:pPr>
        <w:rPr>
          <w:rFonts w:cs="2  Badr"/>
          <w:rtl/>
          <w:lang w:bidi="fa-IR"/>
        </w:rPr>
      </w:pPr>
    </w:p>
    <w:sectPr w:rsidR="000B5661" w:rsidRPr="00801F5E" w:rsidSect="00B84925">
      <w:headerReference w:type="even" r:id="rId9"/>
      <w:headerReference w:type="default" r:id="rId10"/>
      <w:footerReference w:type="even" r:id="rId11"/>
      <w:footerReference w:type="default" r:id="rId12"/>
      <w:footnotePr>
        <w:pos w:val="beneathText"/>
      </w:footnotePr>
      <w:pgSz w:w="11906" w:h="16838"/>
      <w:pgMar w:top="1890"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809" w:rsidRDefault="00280809" w:rsidP="00EC14CB">
      <w:r>
        <w:separator/>
      </w:r>
    </w:p>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endnote>
  <w:endnote w:type="continuationSeparator" w:id="0">
    <w:p w:rsidR="00280809" w:rsidRDefault="00280809" w:rsidP="00EC14CB">
      <w:r>
        <w:continuationSeparator/>
      </w:r>
    </w:p>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2 Arabic Style">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BC" w:rsidRDefault="007B15BC" w:rsidP="00EC14CB">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7B15BC" w:rsidRDefault="007B15BC" w:rsidP="00EC14CB">
    <w:pPr>
      <w:pStyle w:val="Footer"/>
    </w:pPr>
  </w:p>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BC" w:rsidRDefault="007B15BC" w:rsidP="007335A0">
    <w:pPr>
      <w:pStyle w:val="Footer"/>
      <w:jc w:val="center"/>
      <w:rPr>
        <w:rtl/>
        <w:lang w:bidi="fa-IR"/>
      </w:rPr>
    </w:pPr>
    <w:r w:rsidRPr="00C60DDD">
      <w:fldChar w:fldCharType="begin"/>
    </w:r>
    <w:r w:rsidRPr="00C60DDD">
      <w:instrText xml:space="preserve"> PAGE   \* MERGEFORMAT </w:instrText>
    </w:r>
    <w:r w:rsidRPr="00C60DDD">
      <w:fldChar w:fldCharType="separate"/>
    </w:r>
    <w:r w:rsidR="008F0DA2">
      <w:rPr>
        <w:noProof/>
        <w:rtl/>
      </w:rPr>
      <w:t>1</w:t>
    </w:r>
    <w:r w:rsidRPr="00C60DD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809" w:rsidRDefault="00280809" w:rsidP="00EC14CB">
      <w:r>
        <w:separator/>
      </w:r>
    </w:p>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footnote>
  <w:footnote w:type="continuationSeparator" w:id="0">
    <w:p w:rsidR="00280809" w:rsidRDefault="00280809" w:rsidP="00EC14CB">
      <w:r>
        <w:continuationSeparator/>
      </w:r>
    </w:p>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p w:rsidR="00280809" w:rsidRDefault="00280809" w:rsidP="00EC14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p w:rsidR="007B15BC" w:rsidRDefault="007B15BC" w:rsidP="00EC14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BC" w:rsidRPr="009B3E92" w:rsidRDefault="009B3E92" w:rsidP="008F0DA2">
    <w:pPr>
      <w:pStyle w:val="Header"/>
      <w:rPr>
        <w:rFonts w:asciiTheme="minorHAnsi" w:hAnsiTheme="minorHAnsi"/>
        <w:sz w:val="32"/>
        <w:szCs w:val="32"/>
        <w:lang w:bidi="fa-IR"/>
      </w:rPr>
    </w:pPr>
    <w:r>
      <w:rPr>
        <w:noProof/>
        <w:lang w:bidi="fa-IR"/>
      </w:rPr>
      <mc:AlternateContent>
        <mc:Choice Requires="wps">
          <w:drawing>
            <wp:anchor distT="0" distB="0" distL="114300" distR="114300" simplePos="0" relativeHeight="251659264" behindDoc="0" locked="0" layoutInCell="1" allowOverlap="1" wp14:anchorId="1C220E42" wp14:editId="6189ADD3">
              <wp:simplePos x="0" y="0"/>
              <wp:positionH relativeFrom="column">
                <wp:posOffset>0</wp:posOffset>
              </wp:positionH>
              <wp:positionV relativeFrom="paragraph">
                <wp:posOffset>804545</wp:posOffset>
              </wp:positionV>
              <wp:extent cx="6172200" cy="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fyJAIAAEA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OZwB/IkAgAAQAQAAA4AAAAAAAAAAAAAAAAALgIAAGRycy9lMm9Eb2MueG1s&#10;UEsBAi0AFAAGAAgAAAAhAFJuPhbbAAAACAEAAA8AAAAAAAAAAAAAAAAAfgQAAGRycy9kb3ducmV2&#10;LnhtbFBLBQYAAAAABAAEAPMAAACGBQAAAAA=&#10;"/>
          </w:pict>
        </mc:Fallback>
      </mc:AlternateContent>
    </w:r>
    <w:r w:rsidRPr="00D51F31">
      <w:rPr>
        <w:noProof/>
        <w:lang w:bidi="fa-IR"/>
      </w:rPr>
      <w:drawing>
        <wp:inline distT="0" distB="0" distL="0" distR="0" wp14:anchorId="79DE6C2A" wp14:editId="64E87267">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Pr>
        <w:rtl/>
      </w:rPr>
      <w:t xml:space="preserve"> </w:t>
    </w:r>
    <w:r>
      <w:rPr>
        <w:rFonts w:hint="cs"/>
        <w:rtl/>
      </w:rPr>
      <w:t xml:space="preserve">                          </w:t>
    </w:r>
    <w:r>
      <w:rPr>
        <w:rtl/>
      </w:rPr>
      <w:t>فقه</w:t>
    </w:r>
    <w:r w:rsidRPr="00407457">
      <w:rPr>
        <w:rFonts w:cs="2  Badr"/>
        <w:b/>
        <w:bCs/>
        <w:rtl/>
      </w:rPr>
      <w:t xml:space="preserve"> </w:t>
    </w:r>
    <w:r w:rsidRPr="00407457">
      <w:rPr>
        <w:rFonts w:cs="2  Badr" w:hint="eastAsia"/>
        <w:b/>
        <w:bCs/>
        <w:rtl/>
      </w:rPr>
      <w:t>ترب</w:t>
    </w:r>
    <w:r w:rsidRPr="00407457">
      <w:rPr>
        <w:rFonts w:cs="2  Badr" w:hint="cs"/>
        <w:b/>
        <w:bCs/>
        <w:rtl/>
      </w:rPr>
      <w:t>ی</w:t>
    </w:r>
    <w:r w:rsidRPr="00407457">
      <w:rPr>
        <w:rFonts w:cs="2  Badr" w:hint="eastAsia"/>
        <w:b/>
        <w:bCs/>
        <w:rtl/>
      </w:rPr>
      <w:t>ت</w:t>
    </w:r>
    <w:r>
      <w:rPr>
        <w:rFonts w:cs="2  Badr" w:hint="cs"/>
        <w:b/>
        <w:bCs/>
        <w:rtl/>
      </w:rPr>
      <w:t xml:space="preserve">ی </w:t>
    </w:r>
    <w:r>
      <w:rPr>
        <w:rFonts w:ascii="Times New Roman" w:hAnsi="Times New Roman" w:cs="Times New Roman" w:hint="cs"/>
        <w:b/>
        <w:bCs/>
        <w:rtl/>
      </w:rPr>
      <w:t>–</w:t>
    </w:r>
    <w:r w:rsidRPr="00407457">
      <w:rPr>
        <w:rFonts w:cs="2  Badr" w:hint="cs"/>
        <w:b/>
        <w:bCs/>
        <w:rtl/>
      </w:rPr>
      <w:t xml:space="preserve"> </w:t>
    </w:r>
    <w:r>
      <w:rPr>
        <w:rFonts w:cs="2  Badr" w:hint="cs"/>
        <w:b/>
        <w:bCs/>
        <w:rtl/>
        <w:lang w:bidi="fa-IR"/>
      </w:rPr>
      <w:t>وظایف حکومت در تربیت دینی</w:t>
    </w:r>
    <w:r>
      <w:rPr>
        <w:rFonts w:cs="2  Badr" w:hint="cs"/>
        <w:b/>
        <w:bCs/>
        <w:rtl/>
      </w:rPr>
      <w:t xml:space="preserve">                 </w:t>
    </w:r>
    <w:r>
      <w:rPr>
        <w:rFonts w:cs="2  Badr"/>
        <w:b/>
        <w:bCs/>
        <w:rtl/>
        <w:lang w:bidi="fa-IR"/>
      </w:rPr>
      <w:t xml:space="preserve"> </w:t>
    </w:r>
    <w:r w:rsidRPr="00D25FE0">
      <w:rPr>
        <w:rFonts w:ascii="IranNastaliq" w:hAnsi="IranNastaliq" w:cs="IranNastaliq"/>
        <w:b/>
        <w:bCs/>
        <w:sz w:val="40"/>
        <w:szCs w:val="40"/>
        <w:rtl/>
        <w:lang w:bidi="fa-IR"/>
      </w:rPr>
      <w:t>شماره</w:t>
    </w:r>
    <w:r w:rsidRPr="00D25FE0">
      <w:rPr>
        <w:rFonts w:ascii="IranNastaliq" w:hAnsi="IranNastaliq" w:cs="IranNastaliq"/>
        <w:sz w:val="40"/>
        <w:szCs w:val="40"/>
        <w:rtl/>
        <w:lang w:bidi="fa-IR"/>
      </w:rPr>
      <w:t xml:space="preserve"> ثبت:</w:t>
    </w:r>
    <w:r w:rsidRPr="006B6763">
      <w:rPr>
        <w:rFonts w:ascii="IranNastaliq" w:hAnsi="IranNastaliq" w:cs="IranNastaliq"/>
        <w:sz w:val="40"/>
        <w:szCs w:val="40"/>
        <w:rtl/>
        <w:lang w:bidi="fa-IR"/>
      </w:rPr>
      <w:t xml:space="preserve"> </w:t>
    </w:r>
    <w:r w:rsidR="008F0DA2">
      <w:rPr>
        <w:sz w:val="32"/>
        <w:szCs w:val="32"/>
        <w:lang w:bidi="fa-IR"/>
      </w:rPr>
      <w:t>2637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40E4A8"/>
    <w:lvl w:ilvl="0">
      <w:start w:val="1"/>
      <w:numFmt w:val="decimal"/>
      <w:lvlText w:val="%1."/>
      <w:lvlJc w:val="left"/>
      <w:pPr>
        <w:tabs>
          <w:tab w:val="num" w:pos="1800"/>
        </w:tabs>
        <w:ind w:left="1800" w:hanging="360"/>
      </w:pPr>
    </w:lvl>
  </w:abstractNum>
  <w:abstractNum w:abstractNumId="1">
    <w:nsid w:val="FFFFFF7D"/>
    <w:multiLevelType w:val="singleLevel"/>
    <w:tmpl w:val="70F0402A"/>
    <w:lvl w:ilvl="0">
      <w:start w:val="1"/>
      <w:numFmt w:val="decimal"/>
      <w:lvlText w:val="%1."/>
      <w:lvlJc w:val="left"/>
      <w:pPr>
        <w:tabs>
          <w:tab w:val="num" w:pos="1440"/>
        </w:tabs>
        <w:ind w:left="1440" w:hanging="360"/>
      </w:pPr>
    </w:lvl>
  </w:abstractNum>
  <w:abstractNum w:abstractNumId="2">
    <w:nsid w:val="FFFFFF7E"/>
    <w:multiLevelType w:val="singleLevel"/>
    <w:tmpl w:val="D8EEE358"/>
    <w:lvl w:ilvl="0">
      <w:start w:val="1"/>
      <w:numFmt w:val="decimal"/>
      <w:lvlText w:val="%1."/>
      <w:lvlJc w:val="left"/>
      <w:pPr>
        <w:tabs>
          <w:tab w:val="num" w:pos="1080"/>
        </w:tabs>
        <w:ind w:left="1080" w:hanging="360"/>
      </w:pPr>
    </w:lvl>
  </w:abstractNum>
  <w:abstractNum w:abstractNumId="3">
    <w:nsid w:val="FFFFFF7F"/>
    <w:multiLevelType w:val="singleLevel"/>
    <w:tmpl w:val="1220BEA4"/>
    <w:lvl w:ilvl="0">
      <w:start w:val="1"/>
      <w:numFmt w:val="decimal"/>
      <w:lvlText w:val="%1."/>
      <w:lvlJc w:val="left"/>
      <w:pPr>
        <w:tabs>
          <w:tab w:val="num" w:pos="720"/>
        </w:tabs>
        <w:ind w:left="720" w:hanging="360"/>
      </w:pPr>
    </w:lvl>
  </w:abstractNum>
  <w:abstractNum w:abstractNumId="4">
    <w:nsid w:val="FFFFFF80"/>
    <w:multiLevelType w:val="singleLevel"/>
    <w:tmpl w:val="2BCC75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8012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3678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2466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DE9EDC"/>
    <w:lvl w:ilvl="0">
      <w:start w:val="1"/>
      <w:numFmt w:val="decimal"/>
      <w:lvlText w:val="%1."/>
      <w:lvlJc w:val="left"/>
      <w:pPr>
        <w:tabs>
          <w:tab w:val="num" w:pos="360"/>
        </w:tabs>
        <w:ind w:left="360" w:hanging="360"/>
      </w:pPr>
    </w:lvl>
  </w:abstractNum>
  <w:abstractNum w:abstractNumId="9">
    <w:nsid w:val="FFFFFF89"/>
    <w:multiLevelType w:val="singleLevel"/>
    <w:tmpl w:val="E4C27020"/>
    <w:lvl w:ilvl="0">
      <w:start w:val="1"/>
      <w:numFmt w:val="bullet"/>
      <w:lvlText w:val=""/>
      <w:lvlJc w:val="left"/>
      <w:pPr>
        <w:tabs>
          <w:tab w:val="num" w:pos="360"/>
        </w:tabs>
        <w:ind w:left="360" w:hanging="360"/>
      </w:pPr>
      <w:rPr>
        <w:rFonts w:ascii="Symbol" w:hAnsi="Symbol" w:hint="default"/>
      </w:rPr>
    </w:lvl>
  </w:abstractNum>
  <w:abstractNum w:abstractNumId="10">
    <w:nsid w:val="05BC285D"/>
    <w:multiLevelType w:val="hybridMultilevel"/>
    <w:tmpl w:val="8CFC2E1E"/>
    <w:lvl w:ilvl="0" w:tplc="132E147E">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1">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15B32E50"/>
    <w:multiLevelType w:val="hybridMultilevel"/>
    <w:tmpl w:val="0D6A1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5458F0"/>
    <w:multiLevelType w:val="hybridMultilevel"/>
    <w:tmpl w:val="15CA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420FDF"/>
    <w:multiLevelType w:val="hybridMultilevel"/>
    <w:tmpl w:val="314A2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E807D2"/>
    <w:multiLevelType w:val="hybridMultilevel"/>
    <w:tmpl w:val="5B44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AA1E45"/>
    <w:multiLevelType w:val="hybridMultilevel"/>
    <w:tmpl w:val="C5807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8B40E1"/>
    <w:multiLevelType w:val="hybridMultilevel"/>
    <w:tmpl w:val="BEB46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957130"/>
    <w:multiLevelType w:val="hybridMultilevel"/>
    <w:tmpl w:val="CDBC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5">
    <w:nsid w:val="37190BB3"/>
    <w:multiLevelType w:val="hybridMultilevel"/>
    <w:tmpl w:val="6C8E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393A1830"/>
    <w:multiLevelType w:val="hybridMultilevel"/>
    <w:tmpl w:val="82D4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967FE4"/>
    <w:multiLevelType w:val="hybridMultilevel"/>
    <w:tmpl w:val="D070F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1B7AE3"/>
    <w:multiLevelType w:val="hybridMultilevel"/>
    <w:tmpl w:val="8CFC2E1E"/>
    <w:lvl w:ilvl="0" w:tplc="132E147E">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0">
    <w:nsid w:val="42E21FAA"/>
    <w:multiLevelType w:val="hybridMultilevel"/>
    <w:tmpl w:val="8CFC2E1E"/>
    <w:lvl w:ilvl="0" w:tplc="132E147E">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1">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6306D2C"/>
    <w:multiLevelType w:val="hybridMultilevel"/>
    <w:tmpl w:val="5C98B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C837E4"/>
    <w:multiLevelType w:val="hybridMultilevel"/>
    <w:tmpl w:val="A086B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E151BA"/>
    <w:multiLevelType w:val="hybridMultilevel"/>
    <w:tmpl w:val="3E34AED2"/>
    <w:lvl w:ilvl="0" w:tplc="C87CBBE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793079"/>
    <w:multiLevelType w:val="hybridMultilevel"/>
    <w:tmpl w:val="8CFC2E1E"/>
    <w:lvl w:ilvl="0" w:tplc="132E147E">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6">
    <w:nsid w:val="59B54F2C"/>
    <w:multiLevelType w:val="hybridMultilevel"/>
    <w:tmpl w:val="4EE0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1D72DF3"/>
    <w:multiLevelType w:val="hybridMultilevel"/>
    <w:tmpl w:val="8CFC2E1E"/>
    <w:lvl w:ilvl="0" w:tplc="132E147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0">
    <w:nsid w:val="62F93C96"/>
    <w:multiLevelType w:val="hybridMultilevel"/>
    <w:tmpl w:val="E7820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B56F57"/>
    <w:multiLevelType w:val="hybridMultilevel"/>
    <w:tmpl w:val="8CFC2E1E"/>
    <w:lvl w:ilvl="0" w:tplc="132E147E">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2">
    <w:nsid w:val="67B1346E"/>
    <w:multiLevelType w:val="hybridMultilevel"/>
    <w:tmpl w:val="6C8E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222B31"/>
    <w:multiLevelType w:val="hybridMultilevel"/>
    <w:tmpl w:val="3D181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D44AD6"/>
    <w:multiLevelType w:val="hybridMultilevel"/>
    <w:tmpl w:val="CE982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205D86"/>
    <w:multiLevelType w:val="hybridMultilevel"/>
    <w:tmpl w:val="746E0FC2"/>
    <w:lvl w:ilvl="0" w:tplc="35987A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7DC549A0"/>
    <w:multiLevelType w:val="hybridMultilevel"/>
    <w:tmpl w:val="C3089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351D68"/>
    <w:multiLevelType w:val="hybridMultilevel"/>
    <w:tmpl w:val="AEAA2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2"/>
  </w:num>
  <w:num w:numId="2">
    <w:abstractNumId w:val="38"/>
  </w:num>
  <w:num w:numId="3">
    <w:abstractNumId w:val="31"/>
  </w:num>
  <w:num w:numId="4">
    <w:abstractNumId w:val="13"/>
  </w:num>
  <w:num w:numId="5">
    <w:abstractNumId w:val="11"/>
  </w:num>
  <w:num w:numId="6">
    <w:abstractNumId w:val="26"/>
  </w:num>
  <w:num w:numId="7">
    <w:abstractNumId w:val="22"/>
  </w:num>
  <w:num w:numId="8">
    <w:abstractNumId w:val="14"/>
  </w:num>
  <w:num w:numId="9">
    <w:abstractNumId w:val="48"/>
  </w:num>
  <w:num w:numId="10">
    <w:abstractNumId w:val="37"/>
  </w:num>
  <w:num w:numId="11">
    <w:abstractNumId w:val="24"/>
  </w:num>
  <w:num w:numId="12">
    <w:abstractNumId w:val="21"/>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47"/>
  </w:num>
  <w:num w:numId="24">
    <w:abstractNumId w:val="32"/>
  </w:num>
  <w:num w:numId="25">
    <w:abstractNumId w:val="45"/>
  </w:num>
  <w:num w:numId="26">
    <w:abstractNumId w:val="19"/>
  </w:num>
  <w:num w:numId="27">
    <w:abstractNumId w:val="15"/>
  </w:num>
  <w:num w:numId="28">
    <w:abstractNumId w:val="28"/>
  </w:num>
  <w:num w:numId="29">
    <w:abstractNumId w:val="46"/>
  </w:num>
  <w:num w:numId="30">
    <w:abstractNumId w:val="40"/>
  </w:num>
  <w:num w:numId="31">
    <w:abstractNumId w:val="25"/>
  </w:num>
  <w:num w:numId="32">
    <w:abstractNumId w:val="34"/>
  </w:num>
  <w:num w:numId="33">
    <w:abstractNumId w:val="17"/>
  </w:num>
  <w:num w:numId="34">
    <w:abstractNumId w:val="16"/>
  </w:num>
  <w:num w:numId="35">
    <w:abstractNumId w:val="27"/>
  </w:num>
  <w:num w:numId="36">
    <w:abstractNumId w:val="42"/>
  </w:num>
  <w:num w:numId="37">
    <w:abstractNumId w:val="18"/>
  </w:num>
  <w:num w:numId="38">
    <w:abstractNumId w:val="33"/>
  </w:num>
  <w:num w:numId="39">
    <w:abstractNumId w:val="20"/>
  </w:num>
  <w:num w:numId="40">
    <w:abstractNumId w:val="41"/>
  </w:num>
  <w:num w:numId="41">
    <w:abstractNumId w:val="35"/>
  </w:num>
  <w:num w:numId="42">
    <w:abstractNumId w:val="23"/>
  </w:num>
  <w:num w:numId="43">
    <w:abstractNumId w:val="44"/>
  </w:num>
  <w:num w:numId="44">
    <w:abstractNumId w:val="30"/>
  </w:num>
  <w:num w:numId="45">
    <w:abstractNumId w:val="36"/>
  </w:num>
  <w:num w:numId="46">
    <w:abstractNumId w:val="29"/>
  </w:num>
  <w:num w:numId="47">
    <w:abstractNumId w:val="10"/>
  </w:num>
  <w:num w:numId="48">
    <w:abstractNumId w:val="39"/>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BF"/>
    <w:rsid w:val="0000175E"/>
    <w:rsid w:val="00001E52"/>
    <w:rsid w:val="00001F1F"/>
    <w:rsid w:val="000020E3"/>
    <w:rsid w:val="0000257D"/>
    <w:rsid w:val="0000298E"/>
    <w:rsid w:val="00012AC6"/>
    <w:rsid w:val="00012E70"/>
    <w:rsid w:val="000148A6"/>
    <w:rsid w:val="00016908"/>
    <w:rsid w:val="0001730B"/>
    <w:rsid w:val="000218F9"/>
    <w:rsid w:val="00025969"/>
    <w:rsid w:val="0002687D"/>
    <w:rsid w:val="0002744C"/>
    <w:rsid w:val="00032162"/>
    <w:rsid w:val="00032E0C"/>
    <w:rsid w:val="0003369C"/>
    <w:rsid w:val="00035AAA"/>
    <w:rsid w:val="00037FAA"/>
    <w:rsid w:val="0004140E"/>
    <w:rsid w:val="0004149A"/>
    <w:rsid w:val="00042E0A"/>
    <w:rsid w:val="000435A8"/>
    <w:rsid w:val="00043D17"/>
    <w:rsid w:val="0004721B"/>
    <w:rsid w:val="000503F4"/>
    <w:rsid w:val="00050687"/>
    <w:rsid w:val="00051493"/>
    <w:rsid w:val="00053028"/>
    <w:rsid w:val="00055AD8"/>
    <w:rsid w:val="00055C9E"/>
    <w:rsid w:val="00056837"/>
    <w:rsid w:val="00056BFF"/>
    <w:rsid w:val="0005707F"/>
    <w:rsid w:val="000574DA"/>
    <w:rsid w:val="00060448"/>
    <w:rsid w:val="00063FE6"/>
    <w:rsid w:val="00064D25"/>
    <w:rsid w:val="00065042"/>
    <w:rsid w:val="00070F9D"/>
    <w:rsid w:val="000734B5"/>
    <w:rsid w:val="00074D64"/>
    <w:rsid w:val="000759A7"/>
    <w:rsid w:val="00075ABE"/>
    <w:rsid w:val="00075BA2"/>
    <w:rsid w:val="00080FDC"/>
    <w:rsid w:val="00081224"/>
    <w:rsid w:val="00082BDB"/>
    <w:rsid w:val="00083BE5"/>
    <w:rsid w:val="00084863"/>
    <w:rsid w:val="000864FA"/>
    <w:rsid w:val="00090D49"/>
    <w:rsid w:val="000913D9"/>
    <w:rsid w:val="00094386"/>
    <w:rsid w:val="00095114"/>
    <w:rsid w:val="00095314"/>
    <w:rsid w:val="00097F61"/>
    <w:rsid w:val="000A24CB"/>
    <w:rsid w:val="000A30C4"/>
    <w:rsid w:val="000A56F0"/>
    <w:rsid w:val="000B0072"/>
    <w:rsid w:val="000B29E8"/>
    <w:rsid w:val="000B2A0C"/>
    <w:rsid w:val="000B5661"/>
    <w:rsid w:val="000C03C4"/>
    <w:rsid w:val="000C1954"/>
    <w:rsid w:val="000C481D"/>
    <w:rsid w:val="000C4FAF"/>
    <w:rsid w:val="000C6AC9"/>
    <w:rsid w:val="000C7CEF"/>
    <w:rsid w:val="000D2DAA"/>
    <w:rsid w:val="000D484B"/>
    <w:rsid w:val="000D4ADE"/>
    <w:rsid w:val="000D71BE"/>
    <w:rsid w:val="000D7691"/>
    <w:rsid w:val="000D7FF7"/>
    <w:rsid w:val="000E0ADC"/>
    <w:rsid w:val="000E17C5"/>
    <w:rsid w:val="000E3661"/>
    <w:rsid w:val="000E40ED"/>
    <w:rsid w:val="000E43B0"/>
    <w:rsid w:val="000E4610"/>
    <w:rsid w:val="000E4E6D"/>
    <w:rsid w:val="000E566E"/>
    <w:rsid w:val="000E6AD7"/>
    <w:rsid w:val="000E6BA2"/>
    <w:rsid w:val="000E71D2"/>
    <w:rsid w:val="000F2119"/>
    <w:rsid w:val="000F287D"/>
    <w:rsid w:val="000F3471"/>
    <w:rsid w:val="000F45E0"/>
    <w:rsid w:val="000F4807"/>
    <w:rsid w:val="000F4AA2"/>
    <w:rsid w:val="000F4BB0"/>
    <w:rsid w:val="00103214"/>
    <w:rsid w:val="00103FEA"/>
    <w:rsid w:val="001040B2"/>
    <w:rsid w:val="00110763"/>
    <w:rsid w:val="00110D6F"/>
    <w:rsid w:val="00111117"/>
    <w:rsid w:val="001120E1"/>
    <w:rsid w:val="00112FF2"/>
    <w:rsid w:val="00114380"/>
    <w:rsid w:val="00115254"/>
    <w:rsid w:val="001163AF"/>
    <w:rsid w:val="00117899"/>
    <w:rsid w:val="0012163D"/>
    <w:rsid w:val="00121E48"/>
    <w:rsid w:val="001225F9"/>
    <w:rsid w:val="00124285"/>
    <w:rsid w:val="00125C92"/>
    <w:rsid w:val="00125D70"/>
    <w:rsid w:val="00131615"/>
    <w:rsid w:val="00133C0E"/>
    <w:rsid w:val="00135451"/>
    <w:rsid w:val="001361E6"/>
    <w:rsid w:val="00141E8E"/>
    <w:rsid w:val="0014342C"/>
    <w:rsid w:val="00145773"/>
    <w:rsid w:val="00145851"/>
    <w:rsid w:val="00146C2C"/>
    <w:rsid w:val="001474E9"/>
    <w:rsid w:val="00147E8E"/>
    <w:rsid w:val="0015175A"/>
    <w:rsid w:val="00151CDE"/>
    <w:rsid w:val="001524B9"/>
    <w:rsid w:val="001532AF"/>
    <w:rsid w:val="00154153"/>
    <w:rsid w:val="001565D6"/>
    <w:rsid w:val="0015679A"/>
    <w:rsid w:val="00157D23"/>
    <w:rsid w:val="00160175"/>
    <w:rsid w:val="00160728"/>
    <w:rsid w:val="00162BD1"/>
    <w:rsid w:val="00165F21"/>
    <w:rsid w:val="00167596"/>
    <w:rsid w:val="00167ED2"/>
    <w:rsid w:val="0017009A"/>
    <w:rsid w:val="00173F9F"/>
    <w:rsid w:val="001745B9"/>
    <w:rsid w:val="00174EAE"/>
    <w:rsid w:val="00176F7E"/>
    <w:rsid w:val="00177D4F"/>
    <w:rsid w:val="0018076B"/>
    <w:rsid w:val="001839DF"/>
    <w:rsid w:val="00183D10"/>
    <w:rsid w:val="00184557"/>
    <w:rsid w:val="00185DEA"/>
    <w:rsid w:val="001861D0"/>
    <w:rsid w:val="00190262"/>
    <w:rsid w:val="001947A2"/>
    <w:rsid w:val="00194B8C"/>
    <w:rsid w:val="00194F76"/>
    <w:rsid w:val="001964A1"/>
    <w:rsid w:val="00196524"/>
    <w:rsid w:val="00196841"/>
    <w:rsid w:val="001A1EFB"/>
    <w:rsid w:val="001A354B"/>
    <w:rsid w:val="001A38A5"/>
    <w:rsid w:val="001A3C12"/>
    <w:rsid w:val="001A472A"/>
    <w:rsid w:val="001A68E4"/>
    <w:rsid w:val="001A6AE8"/>
    <w:rsid w:val="001B08DC"/>
    <w:rsid w:val="001B51D9"/>
    <w:rsid w:val="001B6E06"/>
    <w:rsid w:val="001B7413"/>
    <w:rsid w:val="001B7D64"/>
    <w:rsid w:val="001C044F"/>
    <w:rsid w:val="001C42E2"/>
    <w:rsid w:val="001C4794"/>
    <w:rsid w:val="001C725C"/>
    <w:rsid w:val="001D0D09"/>
    <w:rsid w:val="001D0F19"/>
    <w:rsid w:val="001D38C3"/>
    <w:rsid w:val="001D3C8C"/>
    <w:rsid w:val="001D531E"/>
    <w:rsid w:val="001D5794"/>
    <w:rsid w:val="001D6D67"/>
    <w:rsid w:val="001D6FBD"/>
    <w:rsid w:val="001F4B63"/>
    <w:rsid w:val="001F4FF0"/>
    <w:rsid w:val="001F5528"/>
    <w:rsid w:val="001F7F71"/>
    <w:rsid w:val="00201344"/>
    <w:rsid w:val="00203E1C"/>
    <w:rsid w:val="00205295"/>
    <w:rsid w:val="00205C57"/>
    <w:rsid w:val="00207761"/>
    <w:rsid w:val="00210384"/>
    <w:rsid w:val="002105D1"/>
    <w:rsid w:val="00211BB5"/>
    <w:rsid w:val="00212321"/>
    <w:rsid w:val="00212574"/>
    <w:rsid w:val="00212A72"/>
    <w:rsid w:val="00214D9D"/>
    <w:rsid w:val="002212C0"/>
    <w:rsid w:val="0022141B"/>
    <w:rsid w:val="00221655"/>
    <w:rsid w:val="0022660D"/>
    <w:rsid w:val="002338BE"/>
    <w:rsid w:val="00240A38"/>
    <w:rsid w:val="0024208D"/>
    <w:rsid w:val="00242161"/>
    <w:rsid w:val="0024343B"/>
    <w:rsid w:val="002443CF"/>
    <w:rsid w:val="0024455C"/>
    <w:rsid w:val="0024528B"/>
    <w:rsid w:val="00250958"/>
    <w:rsid w:val="00250FFB"/>
    <w:rsid w:val="002526CE"/>
    <w:rsid w:val="0025280E"/>
    <w:rsid w:val="002528AC"/>
    <w:rsid w:val="00255839"/>
    <w:rsid w:val="00255C6D"/>
    <w:rsid w:val="0026383C"/>
    <w:rsid w:val="00263994"/>
    <w:rsid w:val="00265D40"/>
    <w:rsid w:val="002662F9"/>
    <w:rsid w:val="0026735E"/>
    <w:rsid w:val="00267BA9"/>
    <w:rsid w:val="00267F37"/>
    <w:rsid w:val="00271B37"/>
    <w:rsid w:val="002745B8"/>
    <w:rsid w:val="00277467"/>
    <w:rsid w:val="00277640"/>
    <w:rsid w:val="00280032"/>
    <w:rsid w:val="00280809"/>
    <w:rsid w:val="0028307E"/>
    <w:rsid w:val="00284EF8"/>
    <w:rsid w:val="00285A40"/>
    <w:rsid w:val="002862A7"/>
    <w:rsid w:val="002864C7"/>
    <w:rsid w:val="002904A5"/>
    <w:rsid w:val="00290DFF"/>
    <w:rsid w:val="0029101B"/>
    <w:rsid w:val="002913BB"/>
    <w:rsid w:val="0029632A"/>
    <w:rsid w:val="00297951"/>
    <w:rsid w:val="002A2277"/>
    <w:rsid w:val="002A2D8A"/>
    <w:rsid w:val="002A35FF"/>
    <w:rsid w:val="002A4F0C"/>
    <w:rsid w:val="002A628A"/>
    <w:rsid w:val="002A6FB6"/>
    <w:rsid w:val="002B068D"/>
    <w:rsid w:val="002B184F"/>
    <w:rsid w:val="002B1AAA"/>
    <w:rsid w:val="002B49FE"/>
    <w:rsid w:val="002B624A"/>
    <w:rsid w:val="002B7153"/>
    <w:rsid w:val="002B77AD"/>
    <w:rsid w:val="002C45CA"/>
    <w:rsid w:val="002C4CC9"/>
    <w:rsid w:val="002C6E6D"/>
    <w:rsid w:val="002D0B77"/>
    <w:rsid w:val="002D0E82"/>
    <w:rsid w:val="002D48D0"/>
    <w:rsid w:val="002D5CB5"/>
    <w:rsid w:val="002D5D11"/>
    <w:rsid w:val="002D5D96"/>
    <w:rsid w:val="002E61FE"/>
    <w:rsid w:val="002E62B1"/>
    <w:rsid w:val="002E62FF"/>
    <w:rsid w:val="002E69CA"/>
    <w:rsid w:val="002E7FF1"/>
    <w:rsid w:val="002F03D3"/>
    <w:rsid w:val="002F120C"/>
    <w:rsid w:val="002F3A90"/>
    <w:rsid w:val="002F3BB9"/>
    <w:rsid w:val="002F5EA4"/>
    <w:rsid w:val="00300929"/>
    <w:rsid w:val="00300EF5"/>
    <w:rsid w:val="00300F65"/>
    <w:rsid w:val="00302493"/>
    <w:rsid w:val="00302CD8"/>
    <w:rsid w:val="00303C19"/>
    <w:rsid w:val="00304C6E"/>
    <w:rsid w:val="00306111"/>
    <w:rsid w:val="003068A0"/>
    <w:rsid w:val="00306A51"/>
    <w:rsid w:val="00306DEB"/>
    <w:rsid w:val="0030741D"/>
    <w:rsid w:val="0031284A"/>
    <w:rsid w:val="0031301F"/>
    <w:rsid w:val="00313129"/>
    <w:rsid w:val="003165B3"/>
    <w:rsid w:val="00317886"/>
    <w:rsid w:val="00322B27"/>
    <w:rsid w:val="003234FE"/>
    <w:rsid w:val="003247AC"/>
    <w:rsid w:val="00324AC0"/>
    <w:rsid w:val="00325E6F"/>
    <w:rsid w:val="00331305"/>
    <w:rsid w:val="0033134E"/>
    <w:rsid w:val="0033233A"/>
    <w:rsid w:val="003338B5"/>
    <w:rsid w:val="003339DE"/>
    <w:rsid w:val="00340115"/>
    <w:rsid w:val="00341818"/>
    <w:rsid w:val="0034269B"/>
    <w:rsid w:val="00343DBC"/>
    <w:rsid w:val="00343FDD"/>
    <w:rsid w:val="00347C9D"/>
    <w:rsid w:val="00347E4E"/>
    <w:rsid w:val="00353D15"/>
    <w:rsid w:val="0035470F"/>
    <w:rsid w:val="003568DD"/>
    <w:rsid w:val="00357084"/>
    <w:rsid w:val="00363C4D"/>
    <w:rsid w:val="00363D55"/>
    <w:rsid w:val="00364DD0"/>
    <w:rsid w:val="00365789"/>
    <w:rsid w:val="00365A55"/>
    <w:rsid w:val="00370048"/>
    <w:rsid w:val="003712AC"/>
    <w:rsid w:val="00372A94"/>
    <w:rsid w:val="0037373A"/>
    <w:rsid w:val="0037432C"/>
    <w:rsid w:val="003745F8"/>
    <w:rsid w:val="00374A6A"/>
    <w:rsid w:val="00377CB6"/>
    <w:rsid w:val="0038214E"/>
    <w:rsid w:val="00382531"/>
    <w:rsid w:val="003874DF"/>
    <w:rsid w:val="0039056A"/>
    <w:rsid w:val="00391329"/>
    <w:rsid w:val="00391EEB"/>
    <w:rsid w:val="003935FF"/>
    <w:rsid w:val="00394E4A"/>
    <w:rsid w:val="00394EA8"/>
    <w:rsid w:val="00394EC9"/>
    <w:rsid w:val="003959DE"/>
    <w:rsid w:val="0039733D"/>
    <w:rsid w:val="00397799"/>
    <w:rsid w:val="00397E58"/>
    <w:rsid w:val="003A239B"/>
    <w:rsid w:val="003A3D6E"/>
    <w:rsid w:val="003A4361"/>
    <w:rsid w:val="003A4A50"/>
    <w:rsid w:val="003A6A7C"/>
    <w:rsid w:val="003A6C03"/>
    <w:rsid w:val="003A6F95"/>
    <w:rsid w:val="003A7B7E"/>
    <w:rsid w:val="003B53A9"/>
    <w:rsid w:val="003B66F0"/>
    <w:rsid w:val="003C4B06"/>
    <w:rsid w:val="003C578A"/>
    <w:rsid w:val="003C5912"/>
    <w:rsid w:val="003C66BF"/>
    <w:rsid w:val="003C67B0"/>
    <w:rsid w:val="003C7E9D"/>
    <w:rsid w:val="003D1755"/>
    <w:rsid w:val="003D44DD"/>
    <w:rsid w:val="003D5F5E"/>
    <w:rsid w:val="003D70D3"/>
    <w:rsid w:val="003E19BA"/>
    <w:rsid w:val="003E2336"/>
    <w:rsid w:val="003E3D0A"/>
    <w:rsid w:val="003E3FF5"/>
    <w:rsid w:val="003E4639"/>
    <w:rsid w:val="003E4BBD"/>
    <w:rsid w:val="003E4F6F"/>
    <w:rsid w:val="003E5D95"/>
    <w:rsid w:val="003F27A1"/>
    <w:rsid w:val="003F3234"/>
    <w:rsid w:val="003F3241"/>
    <w:rsid w:val="003F7CB3"/>
    <w:rsid w:val="00404ADE"/>
    <w:rsid w:val="004117AC"/>
    <w:rsid w:val="00411804"/>
    <w:rsid w:val="004118F5"/>
    <w:rsid w:val="00411C61"/>
    <w:rsid w:val="00411F9B"/>
    <w:rsid w:val="00412313"/>
    <w:rsid w:val="00414AB5"/>
    <w:rsid w:val="004155C2"/>
    <w:rsid w:val="00422AA3"/>
    <w:rsid w:val="00422D6D"/>
    <w:rsid w:val="004249AE"/>
    <w:rsid w:val="004265E2"/>
    <w:rsid w:val="0042773F"/>
    <w:rsid w:val="00430707"/>
    <w:rsid w:val="00432E2A"/>
    <w:rsid w:val="00433675"/>
    <w:rsid w:val="0043419A"/>
    <w:rsid w:val="0043445E"/>
    <w:rsid w:val="004372FF"/>
    <w:rsid w:val="004410A1"/>
    <w:rsid w:val="00444D56"/>
    <w:rsid w:val="00446A8E"/>
    <w:rsid w:val="00452B9C"/>
    <w:rsid w:val="004567C1"/>
    <w:rsid w:val="00460157"/>
    <w:rsid w:val="00464037"/>
    <w:rsid w:val="00472F7A"/>
    <w:rsid w:val="0047310C"/>
    <w:rsid w:val="00477366"/>
    <w:rsid w:val="00484816"/>
    <w:rsid w:val="00484ABE"/>
    <w:rsid w:val="00486DDA"/>
    <w:rsid w:val="00491EAD"/>
    <w:rsid w:val="00491FC0"/>
    <w:rsid w:val="00493370"/>
    <w:rsid w:val="00493648"/>
    <w:rsid w:val="00495B22"/>
    <w:rsid w:val="004962C0"/>
    <w:rsid w:val="0049682E"/>
    <w:rsid w:val="004A23AF"/>
    <w:rsid w:val="004A40F9"/>
    <w:rsid w:val="004A46C6"/>
    <w:rsid w:val="004A55A1"/>
    <w:rsid w:val="004A730C"/>
    <w:rsid w:val="004B217F"/>
    <w:rsid w:val="004B337E"/>
    <w:rsid w:val="004B440E"/>
    <w:rsid w:val="004B5E5E"/>
    <w:rsid w:val="004B68A1"/>
    <w:rsid w:val="004B6984"/>
    <w:rsid w:val="004C066D"/>
    <w:rsid w:val="004C0ED7"/>
    <w:rsid w:val="004C190D"/>
    <w:rsid w:val="004C26B2"/>
    <w:rsid w:val="004C3D61"/>
    <w:rsid w:val="004C5823"/>
    <w:rsid w:val="004C5E61"/>
    <w:rsid w:val="004C6158"/>
    <w:rsid w:val="004C6773"/>
    <w:rsid w:val="004C6D07"/>
    <w:rsid w:val="004C73BA"/>
    <w:rsid w:val="004D0427"/>
    <w:rsid w:val="004D1286"/>
    <w:rsid w:val="004D1B99"/>
    <w:rsid w:val="004D6040"/>
    <w:rsid w:val="004D6ED9"/>
    <w:rsid w:val="004D780A"/>
    <w:rsid w:val="004D7A55"/>
    <w:rsid w:val="004E013C"/>
    <w:rsid w:val="004E1518"/>
    <w:rsid w:val="004E1ADD"/>
    <w:rsid w:val="004E667A"/>
    <w:rsid w:val="004E6BAF"/>
    <w:rsid w:val="004F1033"/>
    <w:rsid w:val="004F3DC7"/>
    <w:rsid w:val="004F4D75"/>
    <w:rsid w:val="005033DB"/>
    <w:rsid w:val="00503878"/>
    <w:rsid w:val="005038C4"/>
    <w:rsid w:val="005067DF"/>
    <w:rsid w:val="00507CAE"/>
    <w:rsid w:val="005109AE"/>
    <w:rsid w:val="00513C5C"/>
    <w:rsid w:val="00513E22"/>
    <w:rsid w:val="00514FFF"/>
    <w:rsid w:val="00516243"/>
    <w:rsid w:val="00516721"/>
    <w:rsid w:val="0052155D"/>
    <w:rsid w:val="00521B0B"/>
    <w:rsid w:val="00522F28"/>
    <w:rsid w:val="005234E1"/>
    <w:rsid w:val="00524642"/>
    <w:rsid w:val="00526730"/>
    <w:rsid w:val="00533C24"/>
    <w:rsid w:val="00534815"/>
    <w:rsid w:val="00534905"/>
    <w:rsid w:val="00537A79"/>
    <w:rsid w:val="005405D1"/>
    <w:rsid w:val="00542AF9"/>
    <w:rsid w:val="00543332"/>
    <w:rsid w:val="005461C7"/>
    <w:rsid w:val="005465A0"/>
    <w:rsid w:val="00550002"/>
    <w:rsid w:val="005506DE"/>
    <w:rsid w:val="00553F93"/>
    <w:rsid w:val="00554927"/>
    <w:rsid w:val="00554C7E"/>
    <w:rsid w:val="005551AF"/>
    <w:rsid w:val="00555DE5"/>
    <w:rsid w:val="0055705E"/>
    <w:rsid w:val="005578DF"/>
    <w:rsid w:val="00557978"/>
    <w:rsid w:val="00560F43"/>
    <w:rsid w:val="0056115C"/>
    <w:rsid w:val="00562506"/>
    <w:rsid w:val="00566561"/>
    <w:rsid w:val="005741F2"/>
    <w:rsid w:val="00574D26"/>
    <w:rsid w:val="005813AD"/>
    <w:rsid w:val="00581499"/>
    <w:rsid w:val="0058321C"/>
    <w:rsid w:val="00587A1F"/>
    <w:rsid w:val="0059147C"/>
    <w:rsid w:val="005920C9"/>
    <w:rsid w:val="00593CBF"/>
    <w:rsid w:val="0059534A"/>
    <w:rsid w:val="00595A9E"/>
    <w:rsid w:val="005963A0"/>
    <w:rsid w:val="0059659D"/>
    <w:rsid w:val="005972DA"/>
    <w:rsid w:val="005A0CF8"/>
    <w:rsid w:val="005A1041"/>
    <w:rsid w:val="005A1938"/>
    <w:rsid w:val="005A49C3"/>
    <w:rsid w:val="005A5BB8"/>
    <w:rsid w:val="005A7E8F"/>
    <w:rsid w:val="005B1338"/>
    <w:rsid w:val="005B2A11"/>
    <w:rsid w:val="005B3567"/>
    <w:rsid w:val="005B4AA1"/>
    <w:rsid w:val="005B534F"/>
    <w:rsid w:val="005B6FE1"/>
    <w:rsid w:val="005C338A"/>
    <w:rsid w:val="005C39B4"/>
    <w:rsid w:val="005C3C28"/>
    <w:rsid w:val="005D1DBB"/>
    <w:rsid w:val="005D31A8"/>
    <w:rsid w:val="005D4113"/>
    <w:rsid w:val="005D6C34"/>
    <w:rsid w:val="005E0EC3"/>
    <w:rsid w:val="005E1609"/>
    <w:rsid w:val="005E1C3C"/>
    <w:rsid w:val="005E2A35"/>
    <w:rsid w:val="005F0FA7"/>
    <w:rsid w:val="005F1BE4"/>
    <w:rsid w:val="005F4E6C"/>
    <w:rsid w:val="005F53CA"/>
    <w:rsid w:val="005F5B89"/>
    <w:rsid w:val="00600B0C"/>
    <w:rsid w:val="00601000"/>
    <w:rsid w:val="006073CC"/>
    <w:rsid w:val="00607601"/>
    <w:rsid w:val="00607875"/>
    <w:rsid w:val="0060795C"/>
    <w:rsid w:val="0061019E"/>
    <w:rsid w:val="006154E6"/>
    <w:rsid w:val="00615EB0"/>
    <w:rsid w:val="006168CE"/>
    <w:rsid w:val="006200A0"/>
    <w:rsid w:val="00624E78"/>
    <w:rsid w:val="006264BE"/>
    <w:rsid w:val="00631912"/>
    <w:rsid w:val="00631AAF"/>
    <w:rsid w:val="00633887"/>
    <w:rsid w:val="00634058"/>
    <w:rsid w:val="00636932"/>
    <w:rsid w:val="00642DA5"/>
    <w:rsid w:val="00643308"/>
    <w:rsid w:val="006434EB"/>
    <w:rsid w:val="006435DA"/>
    <w:rsid w:val="00643EB4"/>
    <w:rsid w:val="00652D9F"/>
    <w:rsid w:val="006535AF"/>
    <w:rsid w:val="00656635"/>
    <w:rsid w:val="00656F1F"/>
    <w:rsid w:val="00662100"/>
    <w:rsid w:val="00664E42"/>
    <w:rsid w:val="006662C0"/>
    <w:rsid w:val="006672EA"/>
    <w:rsid w:val="0066745E"/>
    <w:rsid w:val="0067109A"/>
    <w:rsid w:val="00671246"/>
    <w:rsid w:val="00673253"/>
    <w:rsid w:val="00673348"/>
    <w:rsid w:val="00673A30"/>
    <w:rsid w:val="00675825"/>
    <w:rsid w:val="0067738C"/>
    <w:rsid w:val="00680060"/>
    <w:rsid w:val="006824DA"/>
    <w:rsid w:val="00682607"/>
    <w:rsid w:val="00685BDA"/>
    <w:rsid w:val="00691829"/>
    <w:rsid w:val="006921CE"/>
    <w:rsid w:val="00692274"/>
    <w:rsid w:val="006A0DFE"/>
    <w:rsid w:val="006A1BF5"/>
    <w:rsid w:val="006A3BB7"/>
    <w:rsid w:val="006A755E"/>
    <w:rsid w:val="006B2F7A"/>
    <w:rsid w:val="006B3A98"/>
    <w:rsid w:val="006B434F"/>
    <w:rsid w:val="006B43A0"/>
    <w:rsid w:val="006B536C"/>
    <w:rsid w:val="006B5AEE"/>
    <w:rsid w:val="006B6ACC"/>
    <w:rsid w:val="006C3AC0"/>
    <w:rsid w:val="006C4FDB"/>
    <w:rsid w:val="006C626A"/>
    <w:rsid w:val="006D42A0"/>
    <w:rsid w:val="006D49D6"/>
    <w:rsid w:val="006D581B"/>
    <w:rsid w:val="006D5BB4"/>
    <w:rsid w:val="006D6F52"/>
    <w:rsid w:val="006D7F40"/>
    <w:rsid w:val="006E1152"/>
    <w:rsid w:val="006E3EDF"/>
    <w:rsid w:val="006E4F1C"/>
    <w:rsid w:val="006F0445"/>
    <w:rsid w:val="006F0D1D"/>
    <w:rsid w:val="006F54AD"/>
    <w:rsid w:val="006F7278"/>
    <w:rsid w:val="006F791C"/>
    <w:rsid w:val="00700FAC"/>
    <w:rsid w:val="00701B3C"/>
    <w:rsid w:val="00703A01"/>
    <w:rsid w:val="00705792"/>
    <w:rsid w:val="00705921"/>
    <w:rsid w:val="00707229"/>
    <w:rsid w:val="007074F6"/>
    <w:rsid w:val="00710FE1"/>
    <w:rsid w:val="007161FB"/>
    <w:rsid w:val="00716D03"/>
    <w:rsid w:val="007171FE"/>
    <w:rsid w:val="007173BF"/>
    <w:rsid w:val="0072027A"/>
    <w:rsid w:val="00722396"/>
    <w:rsid w:val="00722DA7"/>
    <w:rsid w:val="00723065"/>
    <w:rsid w:val="00725C55"/>
    <w:rsid w:val="007260E6"/>
    <w:rsid w:val="00727981"/>
    <w:rsid w:val="00731190"/>
    <w:rsid w:val="00732041"/>
    <w:rsid w:val="007335A0"/>
    <w:rsid w:val="00733ECE"/>
    <w:rsid w:val="00734192"/>
    <w:rsid w:val="00734F2D"/>
    <w:rsid w:val="00736BAB"/>
    <w:rsid w:val="00736F4E"/>
    <w:rsid w:val="00737B17"/>
    <w:rsid w:val="00737F05"/>
    <w:rsid w:val="00740B51"/>
    <w:rsid w:val="00740C0E"/>
    <w:rsid w:val="00740E93"/>
    <w:rsid w:val="007437BD"/>
    <w:rsid w:val="00743D97"/>
    <w:rsid w:val="00744760"/>
    <w:rsid w:val="0074569A"/>
    <w:rsid w:val="0075142E"/>
    <w:rsid w:val="00751CA5"/>
    <w:rsid w:val="00752930"/>
    <w:rsid w:val="00752A8A"/>
    <w:rsid w:val="007532F1"/>
    <w:rsid w:val="00753338"/>
    <w:rsid w:val="00753D46"/>
    <w:rsid w:val="007547F9"/>
    <w:rsid w:val="00754CB0"/>
    <w:rsid w:val="007561AB"/>
    <w:rsid w:val="0075623D"/>
    <w:rsid w:val="00757569"/>
    <w:rsid w:val="007576E7"/>
    <w:rsid w:val="007600BA"/>
    <w:rsid w:val="00761238"/>
    <w:rsid w:val="0076240C"/>
    <w:rsid w:val="00767355"/>
    <w:rsid w:val="0076762B"/>
    <w:rsid w:val="00767972"/>
    <w:rsid w:val="0077047D"/>
    <w:rsid w:val="007709AF"/>
    <w:rsid w:val="00770FA5"/>
    <w:rsid w:val="0077103F"/>
    <w:rsid w:val="007713E3"/>
    <w:rsid w:val="00774A5A"/>
    <w:rsid w:val="00775505"/>
    <w:rsid w:val="007758B5"/>
    <w:rsid w:val="007768DE"/>
    <w:rsid w:val="00776ED2"/>
    <w:rsid w:val="007802AD"/>
    <w:rsid w:val="00780727"/>
    <w:rsid w:val="007815EF"/>
    <w:rsid w:val="00781BF8"/>
    <w:rsid w:val="00781D86"/>
    <w:rsid w:val="007856D7"/>
    <w:rsid w:val="0079058F"/>
    <w:rsid w:val="0079141A"/>
    <w:rsid w:val="00797AD4"/>
    <w:rsid w:val="007A024F"/>
    <w:rsid w:val="007A07D2"/>
    <w:rsid w:val="007A119E"/>
    <w:rsid w:val="007A1763"/>
    <w:rsid w:val="007A3E0B"/>
    <w:rsid w:val="007A5849"/>
    <w:rsid w:val="007A5C2A"/>
    <w:rsid w:val="007A6837"/>
    <w:rsid w:val="007B0C69"/>
    <w:rsid w:val="007B15BC"/>
    <w:rsid w:val="007B1ABF"/>
    <w:rsid w:val="007B34FF"/>
    <w:rsid w:val="007B581F"/>
    <w:rsid w:val="007B65AB"/>
    <w:rsid w:val="007B7F31"/>
    <w:rsid w:val="007C3440"/>
    <w:rsid w:val="007C41B7"/>
    <w:rsid w:val="007C5965"/>
    <w:rsid w:val="007C5E71"/>
    <w:rsid w:val="007C658B"/>
    <w:rsid w:val="007D0819"/>
    <w:rsid w:val="007D0B77"/>
    <w:rsid w:val="007D0C8D"/>
    <w:rsid w:val="007D46D4"/>
    <w:rsid w:val="007D6BEE"/>
    <w:rsid w:val="007D6F8A"/>
    <w:rsid w:val="007E24DE"/>
    <w:rsid w:val="007E4330"/>
    <w:rsid w:val="007E7244"/>
    <w:rsid w:val="007E7BBA"/>
    <w:rsid w:val="007F00F0"/>
    <w:rsid w:val="007F041C"/>
    <w:rsid w:val="007F2BFF"/>
    <w:rsid w:val="007F316E"/>
    <w:rsid w:val="007F40C7"/>
    <w:rsid w:val="007F7FEA"/>
    <w:rsid w:val="00800E11"/>
    <w:rsid w:val="0080115E"/>
    <w:rsid w:val="00801F5E"/>
    <w:rsid w:val="00802B18"/>
    <w:rsid w:val="00802CB3"/>
    <w:rsid w:val="008062A9"/>
    <w:rsid w:val="00806596"/>
    <w:rsid w:val="00806675"/>
    <w:rsid w:val="0081217E"/>
    <w:rsid w:val="0081367F"/>
    <w:rsid w:val="0081464A"/>
    <w:rsid w:val="00823ED8"/>
    <w:rsid w:val="00826A2A"/>
    <w:rsid w:val="00826CA5"/>
    <w:rsid w:val="0083046E"/>
    <w:rsid w:val="008325EB"/>
    <w:rsid w:val="00832C46"/>
    <w:rsid w:val="008342EC"/>
    <w:rsid w:val="0083521F"/>
    <w:rsid w:val="00835B93"/>
    <w:rsid w:val="00836968"/>
    <w:rsid w:val="00836BBE"/>
    <w:rsid w:val="00840D85"/>
    <w:rsid w:val="00841F54"/>
    <w:rsid w:val="0084242D"/>
    <w:rsid w:val="008431AC"/>
    <w:rsid w:val="00843ABE"/>
    <w:rsid w:val="00843FCD"/>
    <w:rsid w:val="00845158"/>
    <w:rsid w:val="00846370"/>
    <w:rsid w:val="00846B1C"/>
    <w:rsid w:val="00847222"/>
    <w:rsid w:val="00851FD9"/>
    <w:rsid w:val="0085236B"/>
    <w:rsid w:val="0085587F"/>
    <w:rsid w:val="008576A8"/>
    <w:rsid w:val="00862167"/>
    <w:rsid w:val="00864557"/>
    <w:rsid w:val="00864C41"/>
    <w:rsid w:val="008652A2"/>
    <w:rsid w:val="00867D9D"/>
    <w:rsid w:val="0087074E"/>
    <w:rsid w:val="00871878"/>
    <w:rsid w:val="008725E8"/>
    <w:rsid w:val="00873F8D"/>
    <w:rsid w:val="0087664B"/>
    <w:rsid w:val="008774E8"/>
    <w:rsid w:val="00880042"/>
    <w:rsid w:val="0088162E"/>
    <w:rsid w:val="00882D1D"/>
    <w:rsid w:val="008834BB"/>
    <w:rsid w:val="00884F4A"/>
    <w:rsid w:val="0088517B"/>
    <w:rsid w:val="00892AEC"/>
    <w:rsid w:val="00895000"/>
    <w:rsid w:val="008A1BD0"/>
    <w:rsid w:val="008A4C6D"/>
    <w:rsid w:val="008A6376"/>
    <w:rsid w:val="008A7B13"/>
    <w:rsid w:val="008A7B75"/>
    <w:rsid w:val="008A7D25"/>
    <w:rsid w:val="008B0576"/>
    <w:rsid w:val="008B2E3E"/>
    <w:rsid w:val="008B3E78"/>
    <w:rsid w:val="008B495F"/>
    <w:rsid w:val="008B5FC8"/>
    <w:rsid w:val="008B7305"/>
    <w:rsid w:val="008C11AE"/>
    <w:rsid w:val="008C4310"/>
    <w:rsid w:val="008C4F2A"/>
    <w:rsid w:val="008C559F"/>
    <w:rsid w:val="008D0F7A"/>
    <w:rsid w:val="008D296B"/>
    <w:rsid w:val="008D5CB4"/>
    <w:rsid w:val="008E0AB1"/>
    <w:rsid w:val="008E340E"/>
    <w:rsid w:val="008E46D2"/>
    <w:rsid w:val="008E5010"/>
    <w:rsid w:val="008E677F"/>
    <w:rsid w:val="008F0DA2"/>
    <w:rsid w:val="008F120F"/>
    <w:rsid w:val="008F2C82"/>
    <w:rsid w:val="008F3379"/>
    <w:rsid w:val="008F3C00"/>
    <w:rsid w:val="008F4904"/>
    <w:rsid w:val="008F5D1E"/>
    <w:rsid w:val="008F751A"/>
    <w:rsid w:val="009007F3"/>
    <w:rsid w:val="00903B03"/>
    <w:rsid w:val="009041A7"/>
    <w:rsid w:val="009057F2"/>
    <w:rsid w:val="00905E03"/>
    <w:rsid w:val="00907928"/>
    <w:rsid w:val="00907B2B"/>
    <w:rsid w:val="00907B49"/>
    <w:rsid w:val="009102BB"/>
    <w:rsid w:val="0091203B"/>
    <w:rsid w:val="00913141"/>
    <w:rsid w:val="00915046"/>
    <w:rsid w:val="0091561B"/>
    <w:rsid w:val="009171DB"/>
    <w:rsid w:val="00920F84"/>
    <w:rsid w:val="009212CA"/>
    <w:rsid w:val="00922018"/>
    <w:rsid w:val="00924F73"/>
    <w:rsid w:val="009257D6"/>
    <w:rsid w:val="00925CA6"/>
    <w:rsid w:val="009262C9"/>
    <w:rsid w:val="00926C8B"/>
    <w:rsid w:val="00926F56"/>
    <w:rsid w:val="0092762B"/>
    <w:rsid w:val="0093039D"/>
    <w:rsid w:val="00930EDA"/>
    <w:rsid w:val="00931004"/>
    <w:rsid w:val="009318D2"/>
    <w:rsid w:val="0093349E"/>
    <w:rsid w:val="009349AE"/>
    <w:rsid w:val="00934E83"/>
    <w:rsid w:val="00935819"/>
    <w:rsid w:val="009360EB"/>
    <w:rsid w:val="00940CF5"/>
    <w:rsid w:val="00944BA3"/>
    <w:rsid w:val="00944C29"/>
    <w:rsid w:val="00944F71"/>
    <w:rsid w:val="00955E24"/>
    <w:rsid w:val="00956F6C"/>
    <w:rsid w:val="00960EA2"/>
    <w:rsid w:val="0096210C"/>
    <w:rsid w:val="00963C3D"/>
    <w:rsid w:val="00965CB1"/>
    <w:rsid w:val="00966DE0"/>
    <w:rsid w:val="0096760A"/>
    <w:rsid w:val="00967FD2"/>
    <w:rsid w:val="00970530"/>
    <w:rsid w:val="009712D0"/>
    <w:rsid w:val="00971FE5"/>
    <w:rsid w:val="00972831"/>
    <w:rsid w:val="00973154"/>
    <w:rsid w:val="00974E42"/>
    <w:rsid w:val="00976501"/>
    <w:rsid w:val="0098056C"/>
    <w:rsid w:val="009851A6"/>
    <w:rsid w:val="00985837"/>
    <w:rsid w:val="00986201"/>
    <w:rsid w:val="0098734F"/>
    <w:rsid w:val="00987730"/>
    <w:rsid w:val="00987B4B"/>
    <w:rsid w:val="00991991"/>
    <w:rsid w:val="009930AA"/>
    <w:rsid w:val="009939DA"/>
    <w:rsid w:val="00995736"/>
    <w:rsid w:val="00995FD4"/>
    <w:rsid w:val="009972DA"/>
    <w:rsid w:val="00997425"/>
    <w:rsid w:val="00997EC0"/>
    <w:rsid w:val="009A3EF9"/>
    <w:rsid w:val="009A60BF"/>
    <w:rsid w:val="009B126D"/>
    <w:rsid w:val="009B18F4"/>
    <w:rsid w:val="009B2C2E"/>
    <w:rsid w:val="009B3516"/>
    <w:rsid w:val="009B3E92"/>
    <w:rsid w:val="009B502B"/>
    <w:rsid w:val="009C1C8F"/>
    <w:rsid w:val="009C2451"/>
    <w:rsid w:val="009C50D7"/>
    <w:rsid w:val="009C6F83"/>
    <w:rsid w:val="009D055D"/>
    <w:rsid w:val="009D0A8F"/>
    <w:rsid w:val="009D26A7"/>
    <w:rsid w:val="009D6005"/>
    <w:rsid w:val="009D6DF5"/>
    <w:rsid w:val="009D7F33"/>
    <w:rsid w:val="009E2E96"/>
    <w:rsid w:val="009E5F3C"/>
    <w:rsid w:val="009F00E4"/>
    <w:rsid w:val="009F0CD8"/>
    <w:rsid w:val="009F4282"/>
    <w:rsid w:val="009F5F25"/>
    <w:rsid w:val="00A009E7"/>
    <w:rsid w:val="00A0105C"/>
    <w:rsid w:val="00A016D8"/>
    <w:rsid w:val="00A01C5A"/>
    <w:rsid w:val="00A03116"/>
    <w:rsid w:val="00A03951"/>
    <w:rsid w:val="00A042B0"/>
    <w:rsid w:val="00A05901"/>
    <w:rsid w:val="00A15053"/>
    <w:rsid w:val="00A164F2"/>
    <w:rsid w:val="00A17DE3"/>
    <w:rsid w:val="00A17FAA"/>
    <w:rsid w:val="00A2120F"/>
    <w:rsid w:val="00A230A8"/>
    <w:rsid w:val="00A24770"/>
    <w:rsid w:val="00A26203"/>
    <w:rsid w:val="00A26D2C"/>
    <w:rsid w:val="00A319BC"/>
    <w:rsid w:val="00A3574C"/>
    <w:rsid w:val="00A3585A"/>
    <w:rsid w:val="00A35D6A"/>
    <w:rsid w:val="00A37553"/>
    <w:rsid w:val="00A41EF7"/>
    <w:rsid w:val="00A45A97"/>
    <w:rsid w:val="00A465DC"/>
    <w:rsid w:val="00A46DDC"/>
    <w:rsid w:val="00A52694"/>
    <w:rsid w:val="00A536E4"/>
    <w:rsid w:val="00A545AE"/>
    <w:rsid w:val="00A56239"/>
    <w:rsid w:val="00A56B35"/>
    <w:rsid w:val="00A5731F"/>
    <w:rsid w:val="00A57584"/>
    <w:rsid w:val="00A60DFC"/>
    <w:rsid w:val="00A61805"/>
    <w:rsid w:val="00A6244A"/>
    <w:rsid w:val="00A62D06"/>
    <w:rsid w:val="00A72366"/>
    <w:rsid w:val="00A72B2B"/>
    <w:rsid w:val="00A76ADD"/>
    <w:rsid w:val="00A76C9C"/>
    <w:rsid w:val="00A81E57"/>
    <w:rsid w:val="00A83C4F"/>
    <w:rsid w:val="00A8488C"/>
    <w:rsid w:val="00A851CC"/>
    <w:rsid w:val="00A85C98"/>
    <w:rsid w:val="00A86F61"/>
    <w:rsid w:val="00A87480"/>
    <w:rsid w:val="00A87CF1"/>
    <w:rsid w:val="00A93B96"/>
    <w:rsid w:val="00A946B2"/>
    <w:rsid w:val="00A9686D"/>
    <w:rsid w:val="00A96DE1"/>
    <w:rsid w:val="00A9797E"/>
    <w:rsid w:val="00AA0A63"/>
    <w:rsid w:val="00AA30DF"/>
    <w:rsid w:val="00AA33EF"/>
    <w:rsid w:val="00AA341D"/>
    <w:rsid w:val="00AA4FA5"/>
    <w:rsid w:val="00AA5AC2"/>
    <w:rsid w:val="00AA6463"/>
    <w:rsid w:val="00AB011E"/>
    <w:rsid w:val="00AB4695"/>
    <w:rsid w:val="00AB53B1"/>
    <w:rsid w:val="00AB5A75"/>
    <w:rsid w:val="00AB6D2C"/>
    <w:rsid w:val="00AB6D71"/>
    <w:rsid w:val="00AC08DD"/>
    <w:rsid w:val="00AC23B3"/>
    <w:rsid w:val="00AC29F9"/>
    <w:rsid w:val="00AC5244"/>
    <w:rsid w:val="00AC6A13"/>
    <w:rsid w:val="00AC727B"/>
    <w:rsid w:val="00AD0388"/>
    <w:rsid w:val="00AD0F80"/>
    <w:rsid w:val="00AD351E"/>
    <w:rsid w:val="00AD43E4"/>
    <w:rsid w:val="00AD479D"/>
    <w:rsid w:val="00AD5468"/>
    <w:rsid w:val="00AD6AB2"/>
    <w:rsid w:val="00AD7D99"/>
    <w:rsid w:val="00AE02E1"/>
    <w:rsid w:val="00AE1AF0"/>
    <w:rsid w:val="00AE2173"/>
    <w:rsid w:val="00AE411E"/>
    <w:rsid w:val="00AF0664"/>
    <w:rsid w:val="00AF1761"/>
    <w:rsid w:val="00AF28A2"/>
    <w:rsid w:val="00AF33A4"/>
    <w:rsid w:val="00AF394A"/>
    <w:rsid w:val="00AF5B89"/>
    <w:rsid w:val="00AF5FA4"/>
    <w:rsid w:val="00B00511"/>
    <w:rsid w:val="00B028D7"/>
    <w:rsid w:val="00B03162"/>
    <w:rsid w:val="00B05C89"/>
    <w:rsid w:val="00B05F67"/>
    <w:rsid w:val="00B0633A"/>
    <w:rsid w:val="00B07F6C"/>
    <w:rsid w:val="00B112BE"/>
    <w:rsid w:val="00B12013"/>
    <w:rsid w:val="00B129EB"/>
    <w:rsid w:val="00B14C75"/>
    <w:rsid w:val="00B17212"/>
    <w:rsid w:val="00B207C8"/>
    <w:rsid w:val="00B213D0"/>
    <w:rsid w:val="00B21D70"/>
    <w:rsid w:val="00B25D92"/>
    <w:rsid w:val="00B26E98"/>
    <w:rsid w:val="00B41CD9"/>
    <w:rsid w:val="00B434FC"/>
    <w:rsid w:val="00B45AD5"/>
    <w:rsid w:val="00B46C4B"/>
    <w:rsid w:val="00B50C0D"/>
    <w:rsid w:val="00B53E47"/>
    <w:rsid w:val="00B55B9C"/>
    <w:rsid w:val="00B57459"/>
    <w:rsid w:val="00B606A1"/>
    <w:rsid w:val="00B613EF"/>
    <w:rsid w:val="00B61F6C"/>
    <w:rsid w:val="00B62B02"/>
    <w:rsid w:val="00B630E3"/>
    <w:rsid w:val="00B63324"/>
    <w:rsid w:val="00B6418B"/>
    <w:rsid w:val="00B64AA5"/>
    <w:rsid w:val="00B65143"/>
    <w:rsid w:val="00B663D0"/>
    <w:rsid w:val="00B70DAA"/>
    <w:rsid w:val="00B71AFD"/>
    <w:rsid w:val="00B7332D"/>
    <w:rsid w:val="00B74E3D"/>
    <w:rsid w:val="00B75C66"/>
    <w:rsid w:val="00B76313"/>
    <w:rsid w:val="00B76F6A"/>
    <w:rsid w:val="00B81593"/>
    <w:rsid w:val="00B84925"/>
    <w:rsid w:val="00B84F5F"/>
    <w:rsid w:val="00B875C3"/>
    <w:rsid w:val="00B9245F"/>
    <w:rsid w:val="00B95B61"/>
    <w:rsid w:val="00B95DA4"/>
    <w:rsid w:val="00B965CB"/>
    <w:rsid w:val="00B9716B"/>
    <w:rsid w:val="00BA07F4"/>
    <w:rsid w:val="00BA0D64"/>
    <w:rsid w:val="00BA307C"/>
    <w:rsid w:val="00BA7320"/>
    <w:rsid w:val="00BA7325"/>
    <w:rsid w:val="00BA7FB9"/>
    <w:rsid w:val="00BB072F"/>
    <w:rsid w:val="00BB1180"/>
    <w:rsid w:val="00BB170D"/>
    <w:rsid w:val="00BB2E44"/>
    <w:rsid w:val="00BB66AB"/>
    <w:rsid w:val="00BB6CFC"/>
    <w:rsid w:val="00BB7C5C"/>
    <w:rsid w:val="00BC0A3E"/>
    <w:rsid w:val="00BC129C"/>
    <w:rsid w:val="00BC1BBC"/>
    <w:rsid w:val="00BC2067"/>
    <w:rsid w:val="00BC3412"/>
    <w:rsid w:val="00BC3638"/>
    <w:rsid w:val="00BC436E"/>
    <w:rsid w:val="00BC5FCA"/>
    <w:rsid w:val="00BC7EB8"/>
    <w:rsid w:val="00BD1BFA"/>
    <w:rsid w:val="00BD21AF"/>
    <w:rsid w:val="00BD2240"/>
    <w:rsid w:val="00BD3C12"/>
    <w:rsid w:val="00BD45A5"/>
    <w:rsid w:val="00BD47F9"/>
    <w:rsid w:val="00BD6D5F"/>
    <w:rsid w:val="00BD709B"/>
    <w:rsid w:val="00BE0334"/>
    <w:rsid w:val="00BE1E33"/>
    <w:rsid w:val="00BE25DC"/>
    <w:rsid w:val="00BE260D"/>
    <w:rsid w:val="00BE482F"/>
    <w:rsid w:val="00BF022D"/>
    <w:rsid w:val="00BF036D"/>
    <w:rsid w:val="00BF09C8"/>
    <w:rsid w:val="00BF12DC"/>
    <w:rsid w:val="00BF4224"/>
    <w:rsid w:val="00BF4AAA"/>
    <w:rsid w:val="00BF5046"/>
    <w:rsid w:val="00BF6876"/>
    <w:rsid w:val="00BF6D42"/>
    <w:rsid w:val="00C00346"/>
    <w:rsid w:val="00C00C0C"/>
    <w:rsid w:val="00C01121"/>
    <w:rsid w:val="00C01EDA"/>
    <w:rsid w:val="00C0461E"/>
    <w:rsid w:val="00C049AB"/>
    <w:rsid w:val="00C10F4B"/>
    <w:rsid w:val="00C114BF"/>
    <w:rsid w:val="00C132D6"/>
    <w:rsid w:val="00C15285"/>
    <w:rsid w:val="00C154FD"/>
    <w:rsid w:val="00C17460"/>
    <w:rsid w:val="00C206D1"/>
    <w:rsid w:val="00C21A88"/>
    <w:rsid w:val="00C21DAA"/>
    <w:rsid w:val="00C30A71"/>
    <w:rsid w:val="00C31EFB"/>
    <w:rsid w:val="00C324DB"/>
    <w:rsid w:val="00C34F46"/>
    <w:rsid w:val="00C366F9"/>
    <w:rsid w:val="00C401DB"/>
    <w:rsid w:val="00C41794"/>
    <w:rsid w:val="00C41E36"/>
    <w:rsid w:val="00C4300A"/>
    <w:rsid w:val="00C45E97"/>
    <w:rsid w:val="00C4717F"/>
    <w:rsid w:val="00C5426A"/>
    <w:rsid w:val="00C54C26"/>
    <w:rsid w:val="00C5600B"/>
    <w:rsid w:val="00C56685"/>
    <w:rsid w:val="00C57EE9"/>
    <w:rsid w:val="00C60DDD"/>
    <w:rsid w:val="00C61F10"/>
    <w:rsid w:val="00C63430"/>
    <w:rsid w:val="00C66A01"/>
    <w:rsid w:val="00C70254"/>
    <w:rsid w:val="00C70537"/>
    <w:rsid w:val="00C719AD"/>
    <w:rsid w:val="00C71CE8"/>
    <w:rsid w:val="00C735E2"/>
    <w:rsid w:val="00C76998"/>
    <w:rsid w:val="00C76FF4"/>
    <w:rsid w:val="00C819E7"/>
    <w:rsid w:val="00C8392A"/>
    <w:rsid w:val="00C8538D"/>
    <w:rsid w:val="00C858F0"/>
    <w:rsid w:val="00C869D7"/>
    <w:rsid w:val="00C9035F"/>
    <w:rsid w:val="00C9116B"/>
    <w:rsid w:val="00C91417"/>
    <w:rsid w:val="00C92A43"/>
    <w:rsid w:val="00C94182"/>
    <w:rsid w:val="00C95A96"/>
    <w:rsid w:val="00C95BBE"/>
    <w:rsid w:val="00C97EDA"/>
    <w:rsid w:val="00CA0516"/>
    <w:rsid w:val="00CA1341"/>
    <w:rsid w:val="00CA37DF"/>
    <w:rsid w:val="00CA4279"/>
    <w:rsid w:val="00CA4B51"/>
    <w:rsid w:val="00CA6AB3"/>
    <w:rsid w:val="00CB0591"/>
    <w:rsid w:val="00CB0FB4"/>
    <w:rsid w:val="00CB2627"/>
    <w:rsid w:val="00CB3EB2"/>
    <w:rsid w:val="00CB4B38"/>
    <w:rsid w:val="00CC0758"/>
    <w:rsid w:val="00CC0984"/>
    <w:rsid w:val="00CC2450"/>
    <w:rsid w:val="00CC43BD"/>
    <w:rsid w:val="00CC5A38"/>
    <w:rsid w:val="00CC7D4D"/>
    <w:rsid w:val="00CD10A0"/>
    <w:rsid w:val="00CD1957"/>
    <w:rsid w:val="00CD1BAA"/>
    <w:rsid w:val="00CD1C77"/>
    <w:rsid w:val="00CD2CA3"/>
    <w:rsid w:val="00CD2E0F"/>
    <w:rsid w:val="00CD3E51"/>
    <w:rsid w:val="00CD4DDE"/>
    <w:rsid w:val="00CE1F64"/>
    <w:rsid w:val="00CE2D3C"/>
    <w:rsid w:val="00CE2EA0"/>
    <w:rsid w:val="00CE32E6"/>
    <w:rsid w:val="00CE51FE"/>
    <w:rsid w:val="00CE61DD"/>
    <w:rsid w:val="00CE710C"/>
    <w:rsid w:val="00CE78CD"/>
    <w:rsid w:val="00CF418D"/>
    <w:rsid w:val="00CF5455"/>
    <w:rsid w:val="00CF6254"/>
    <w:rsid w:val="00CF6C84"/>
    <w:rsid w:val="00CF7D03"/>
    <w:rsid w:val="00D00575"/>
    <w:rsid w:val="00D01981"/>
    <w:rsid w:val="00D022D3"/>
    <w:rsid w:val="00D029EC"/>
    <w:rsid w:val="00D046D5"/>
    <w:rsid w:val="00D120F2"/>
    <w:rsid w:val="00D148E4"/>
    <w:rsid w:val="00D16BCA"/>
    <w:rsid w:val="00D1709E"/>
    <w:rsid w:val="00D25349"/>
    <w:rsid w:val="00D256CE"/>
    <w:rsid w:val="00D302EE"/>
    <w:rsid w:val="00D31FA4"/>
    <w:rsid w:val="00D3202C"/>
    <w:rsid w:val="00D3246E"/>
    <w:rsid w:val="00D37849"/>
    <w:rsid w:val="00D4112D"/>
    <w:rsid w:val="00D42CDA"/>
    <w:rsid w:val="00D43064"/>
    <w:rsid w:val="00D45F06"/>
    <w:rsid w:val="00D47C22"/>
    <w:rsid w:val="00D52A80"/>
    <w:rsid w:val="00D539C8"/>
    <w:rsid w:val="00D53A5E"/>
    <w:rsid w:val="00D553F3"/>
    <w:rsid w:val="00D55680"/>
    <w:rsid w:val="00D57ED6"/>
    <w:rsid w:val="00D63EA9"/>
    <w:rsid w:val="00D6491C"/>
    <w:rsid w:val="00D64BD8"/>
    <w:rsid w:val="00D64F04"/>
    <w:rsid w:val="00D71918"/>
    <w:rsid w:val="00D72F3F"/>
    <w:rsid w:val="00D73817"/>
    <w:rsid w:val="00D750C0"/>
    <w:rsid w:val="00D77732"/>
    <w:rsid w:val="00D80023"/>
    <w:rsid w:val="00D804F4"/>
    <w:rsid w:val="00D81350"/>
    <w:rsid w:val="00D81648"/>
    <w:rsid w:val="00D8245F"/>
    <w:rsid w:val="00D84F4F"/>
    <w:rsid w:val="00D85911"/>
    <w:rsid w:val="00D87421"/>
    <w:rsid w:val="00D87A76"/>
    <w:rsid w:val="00D904DE"/>
    <w:rsid w:val="00D93A45"/>
    <w:rsid w:val="00D94A11"/>
    <w:rsid w:val="00DA4B3F"/>
    <w:rsid w:val="00DA5989"/>
    <w:rsid w:val="00DA6B49"/>
    <w:rsid w:val="00DA706C"/>
    <w:rsid w:val="00DB0EEE"/>
    <w:rsid w:val="00DB2049"/>
    <w:rsid w:val="00DB70CD"/>
    <w:rsid w:val="00DB7AAE"/>
    <w:rsid w:val="00DC07B0"/>
    <w:rsid w:val="00DC14F9"/>
    <w:rsid w:val="00DC2E6B"/>
    <w:rsid w:val="00DC3954"/>
    <w:rsid w:val="00DC5F80"/>
    <w:rsid w:val="00DC65BF"/>
    <w:rsid w:val="00DC6E99"/>
    <w:rsid w:val="00DC7831"/>
    <w:rsid w:val="00DD14A8"/>
    <w:rsid w:val="00DD2433"/>
    <w:rsid w:val="00DD361C"/>
    <w:rsid w:val="00DD380E"/>
    <w:rsid w:val="00DD4202"/>
    <w:rsid w:val="00DD44FE"/>
    <w:rsid w:val="00DD718B"/>
    <w:rsid w:val="00DE3232"/>
    <w:rsid w:val="00DE46B5"/>
    <w:rsid w:val="00DE65AE"/>
    <w:rsid w:val="00DE6BE4"/>
    <w:rsid w:val="00DF076F"/>
    <w:rsid w:val="00DF0E93"/>
    <w:rsid w:val="00DF2608"/>
    <w:rsid w:val="00DF439E"/>
    <w:rsid w:val="00DF449B"/>
    <w:rsid w:val="00DF4816"/>
    <w:rsid w:val="00DF512B"/>
    <w:rsid w:val="00DF5C52"/>
    <w:rsid w:val="00DF6C6C"/>
    <w:rsid w:val="00DF7332"/>
    <w:rsid w:val="00E01D29"/>
    <w:rsid w:val="00E020D0"/>
    <w:rsid w:val="00E0210D"/>
    <w:rsid w:val="00E0584C"/>
    <w:rsid w:val="00E12AA3"/>
    <w:rsid w:val="00E15506"/>
    <w:rsid w:val="00E1553D"/>
    <w:rsid w:val="00E16966"/>
    <w:rsid w:val="00E17983"/>
    <w:rsid w:val="00E2352E"/>
    <w:rsid w:val="00E2365C"/>
    <w:rsid w:val="00E27697"/>
    <w:rsid w:val="00E30CEA"/>
    <w:rsid w:val="00E30DE1"/>
    <w:rsid w:val="00E31CE7"/>
    <w:rsid w:val="00E31E13"/>
    <w:rsid w:val="00E3539F"/>
    <w:rsid w:val="00E36357"/>
    <w:rsid w:val="00E41C84"/>
    <w:rsid w:val="00E4234D"/>
    <w:rsid w:val="00E43456"/>
    <w:rsid w:val="00E43E97"/>
    <w:rsid w:val="00E45923"/>
    <w:rsid w:val="00E4705C"/>
    <w:rsid w:val="00E47CFF"/>
    <w:rsid w:val="00E47DFD"/>
    <w:rsid w:val="00E5166B"/>
    <w:rsid w:val="00E533F5"/>
    <w:rsid w:val="00E5512C"/>
    <w:rsid w:val="00E55227"/>
    <w:rsid w:val="00E55715"/>
    <w:rsid w:val="00E566E8"/>
    <w:rsid w:val="00E568D5"/>
    <w:rsid w:val="00E56904"/>
    <w:rsid w:val="00E61ADF"/>
    <w:rsid w:val="00E63B21"/>
    <w:rsid w:val="00E6606B"/>
    <w:rsid w:val="00E7185B"/>
    <w:rsid w:val="00E8003A"/>
    <w:rsid w:val="00E815F0"/>
    <w:rsid w:val="00E81B51"/>
    <w:rsid w:val="00E82093"/>
    <w:rsid w:val="00E834CD"/>
    <w:rsid w:val="00E83A0B"/>
    <w:rsid w:val="00E85B9A"/>
    <w:rsid w:val="00E87F97"/>
    <w:rsid w:val="00E9349F"/>
    <w:rsid w:val="00E941CD"/>
    <w:rsid w:val="00E94B20"/>
    <w:rsid w:val="00EA061A"/>
    <w:rsid w:val="00EA125A"/>
    <w:rsid w:val="00EA2A49"/>
    <w:rsid w:val="00EA30D4"/>
    <w:rsid w:val="00EA38D0"/>
    <w:rsid w:val="00EA4426"/>
    <w:rsid w:val="00EB0655"/>
    <w:rsid w:val="00EB0FDB"/>
    <w:rsid w:val="00EB1278"/>
    <w:rsid w:val="00EB15E8"/>
    <w:rsid w:val="00EB2293"/>
    <w:rsid w:val="00EB2978"/>
    <w:rsid w:val="00EB5037"/>
    <w:rsid w:val="00EB75DB"/>
    <w:rsid w:val="00EC14CB"/>
    <w:rsid w:val="00EC3E26"/>
    <w:rsid w:val="00EC59C8"/>
    <w:rsid w:val="00EC654C"/>
    <w:rsid w:val="00ED1E7C"/>
    <w:rsid w:val="00ED48CE"/>
    <w:rsid w:val="00ED6231"/>
    <w:rsid w:val="00EE12D6"/>
    <w:rsid w:val="00EE2B31"/>
    <w:rsid w:val="00EE42D1"/>
    <w:rsid w:val="00EE450A"/>
    <w:rsid w:val="00EE457B"/>
    <w:rsid w:val="00EE4765"/>
    <w:rsid w:val="00EE48A2"/>
    <w:rsid w:val="00EE56D8"/>
    <w:rsid w:val="00EE726F"/>
    <w:rsid w:val="00EE780A"/>
    <w:rsid w:val="00EF10BB"/>
    <w:rsid w:val="00EF1DF9"/>
    <w:rsid w:val="00EF2927"/>
    <w:rsid w:val="00EF3325"/>
    <w:rsid w:val="00EF347C"/>
    <w:rsid w:val="00EF4C81"/>
    <w:rsid w:val="00EF4D5E"/>
    <w:rsid w:val="00EF5A32"/>
    <w:rsid w:val="00F00806"/>
    <w:rsid w:val="00F00DE3"/>
    <w:rsid w:val="00F03111"/>
    <w:rsid w:val="00F04E56"/>
    <w:rsid w:val="00F05057"/>
    <w:rsid w:val="00F06B4D"/>
    <w:rsid w:val="00F071D7"/>
    <w:rsid w:val="00F11371"/>
    <w:rsid w:val="00F1191A"/>
    <w:rsid w:val="00F1228C"/>
    <w:rsid w:val="00F139A9"/>
    <w:rsid w:val="00F16A17"/>
    <w:rsid w:val="00F21F98"/>
    <w:rsid w:val="00F223F8"/>
    <w:rsid w:val="00F228F4"/>
    <w:rsid w:val="00F25BE1"/>
    <w:rsid w:val="00F263DB"/>
    <w:rsid w:val="00F31B4E"/>
    <w:rsid w:val="00F32C4F"/>
    <w:rsid w:val="00F34FD8"/>
    <w:rsid w:val="00F35DEC"/>
    <w:rsid w:val="00F36D7D"/>
    <w:rsid w:val="00F41071"/>
    <w:rsid w:val="00F448F6"/>
    <w:rsid w:val="00F4516D"/>
    <w:rsid w:val="00F50E81"/>
    <w:rsid w:val="00F530C2"/>
    <w:rsid w:val="00F531D3"/>
    <w:rsid w:val="00F5535E"/>
    <w:rsid w:val="00F56A04"/>
    <w:rsid w:val="00F611A8"/>
    <w:rsid w:val="00F626C6"/>
    <w:rsid w:val="00F629D2"/>
    <w:rsid w:val="00F63A19"/>
    <w:rsid w:val="00F64F38"/>
    <w:rsid w:val="00F65083"/>
    <w:rsid w:val="00F65184"/>
    <w:rsid w:val="00F7022E"/>
    <w:rsid w:val="00F744AD"/>
    <w:rsid w:val="00F75079"/>
    <w:rsid w:val="00F76F79"/>
    <w:rsid w:val="00F77F5F"/>
    <w:rsid w:val="00F83681"/>
    <w:rsid w:val="00F840B7"/>
    <w:rsid w:val="00F85F16"/>
    <w:rsid w:val="00F8657B"/>
    <w:rsid w:val="00F8679D"/>
    <w:rsid w:val="00F90A32"/>
    <w:rsid w:val="00F93DE4"/>
    <w:rsid w:val="00F94D94"/>
    <w:rsid w:val="00F961FF"/>
    <w:rsid w:val="00F96757"/>
    <w:rsid w:val="00F96F72"/>
    <w:rsid w:val="00F96F96"/>
    <w:rsid w:val="00FA1E03"/>
    <w:rsid w:val="00FA1E9E"/>
    <w:rsid w:val="00FA2527"/>
    <w:rsid w:val="00FA503B"/>
    <w:rsid w:val="00FA65A5"/>
    <w:rsid w:val="00FA6B9B"/>
    <w:rsid w:val="00FA72EA"/>
    <w:rsid w:val="00FB1B1C"/>
    <w:rsid w:val="00FB2BAD"/>
    <w:rsid w:val="00FB41C9"/>
    <w:rsid w:val="00FB4EC8"/>
    <w:rsid w:val="00FB51B9"/>
    <w:rsid w:val="00FB5F02"/>
    <w:rsid w:val="00FC212C"/>
    <w:rsid w:val="00FC236E"/>
    <w:rsid w:val="00FC3A2F"/>
    <w:rsid w:val="00FC6980"/>
    <w:rsid w:val="00FD1CC7"/>
    <w:rsid w:val="00FD25FA"/>
    <w:rsid w:val="00FD2D1F"/>
    <w:rsid w:val="00FD3C3B"/>
    <w:rsid w:val="00FD5167"/>
    <w:rsid w:val="00FD519F"/>
    <w:rsid w:val="00FE0623"/>
    <w:rsid w:val="00FE18AE"/>
    <w:rsid w:val="00FE1913"/>
    <w:rsid w:val="00FE1935"/>
    <w:rsid w:val="00FE2A78"/>
    <w:rsid w:val="00FE44F4"/>
    <w:rsid w:val="00FE4A0B"/>
    <w:rsid w:val="00FE5948"/>
    <w:rsid w:val="00FE623D"/>
    <w:rsid w:val="00FF169E"/>
    <w:rsid w:val="00FF3D5C"/>
    <w:rsid w:val="00FF3DBD"/>
    <w:rsid w:val="00FF3F0D"/>
    <w:rsid w:val="00FF4261"/>
    <w:rsid w:val="00FF4B53"/>
    <w:rsid w:val="00FF5220"/>
    <w:rsid w:val="00FF6976"/>
    <w:rsid w:val="00FF6E7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C14CB"/>
    <w:pPr>
      <w:bidi/>
      <w:jc w:val="both"/>
    </w:pPr>
    <w:rPr>
      <w:rFonts w:ascii="2  Lotus" w:hAnsi="2  Lotus" w:cs="2  Lotus"/>
      <w:sz w:val="28"/>
      <w:szCs w:val="28"/>
      <w:lang w:bidi="ar-SA"/>
    </w:rPr>
  </w:style>
  <w:style w:type="paragraph" w:styleId="Heading1">
    <w:name w:val="heading 1"/>
    <w:basedOn w:val="Normal"/>
    <w:next w:val="Normal"/>
    <w:link w:val="Heading1Char"/>
    <w:autoRedefine/>
    <w:qFormat/>
    <w:rsid w:val="00BD45A5"/>
    <w:pPr>
      <w:keepNext/>
      <w:spacing w:before="120" w:after="120"/>
      <w:outlineLvl w:val="0"/>
    </w:pPr>
    <w:rPr>
      <w:rFonts w:eastAsia="2  Lotus"/>
      <w:b/>
      <w:bCs/>
      <w:sz w:val="32"/>
      <w:szCs w:val="36"/>
      <w:lang w:bidi="fa-IR"/>
    </w:rPr>
  </w:style>
  <w:style w:type="paragraph" w:styleId="Heading2">
    <w:name w:val="heading 2"/>
    <w:basedOn w:val="Normal"/>
    <w:next w:val="Normal"/>
    <w:link w:val="Heading2Char"/>
    <w:autoRedefine/>
    <w:qFormat/>
    <w:rsid w:val="007D46D4"/>
    <w:pPr>
      <w:keepNext/>
      <w:spacing w:before="240" w:after="240"/>
      <w:outlineLvl w:val="1"/>
    </w:pPr>
    <w:rPr>
      <w:rFonts w:eastAsia="2  Lotus"/>
      <w:b/>
      <w:bCs/>
      <w:szCs w:val="34"/>
    </w:rPr>
  </w:style>
  <w:style w:type="paragraph" w:styleId="Heading3">
    <w:name w:val="heading 3"/>
    <w:basedOn w:val="Normal"/>
    <w:next w:val="Normal"/>
    <w:link w:val="Heading3Char"/>
    <w:qFormat/>
    <w:rsid w:val="0077103F"/>
    <w:pPr>
      <w:keepNext/>
      <w:bidi w:val="0"/>
      <w:spacing w:before="240" w:after="240"/>
      <w:outlineLvl w:val="2"/>
    </w:pPr>
    <w:rPr>
      <w:b/>
      <w:bCs/>
      <w:szCs w:val="32"/>
    </w:rPr>
  </w:style>
  <w:style w:type="paragraph" w:styleId="Heading4">
    <w:name w:val="heading 4"/>
    <w:basedOn w:val="Normal"/>
    <w:next w:val="Normal"/>
    <w:link w:val="Heading4Char"/>
    <w:autoRedefine/>
    <w:qFormat/>
    <w:rsid w:val="0077103F"/>
    <w:pPr>
      <w:keepNext/>
      <w:keepLines/>
      <w:spacing w:before="320" w:after="240"/>
      <w:outlineLvl w:val="3"/>
    </w:pPr>
    <w:rPr>
      <w:b/>
      <w:bCs/>
      <w:szCs w:val="30"/>
    </w:rPr>
  </w:style>
  <w:style w:type="paragraph" w:styleId="Heading5">
    <w:name w:val="heading 5"/>
    <w:basedOn w:val="Normal"/>
    <w:next w:val="Normal"/>
    <w:link w:val="Heading5Char"/>
    <w:unhideWhenUsed/>
    <w:rsid w:val="003068A0"/>
    <w:pPr>
      <w:keepNext/>
      <w:keepLines/>
      <w:spacing w:before="200"/>
      <w:outlineLvl w:val="4"/>
    </w:pPr>
    <w:rPr>
      <w:rFonts w:ascii="Cambria" w:hAnsi="Cambria"/>
      <w:bCs/>
    </w:rPr>
  </w:style>
  <w:style w:type="paragraph" w:styleId="Heading6">
    <w:name w:val="heading 6"/>
    <w:basedOn w:val="Normal"/>
    <w:next w:val="Normal"/>
    <w:link w:val="Heading6Char"/>
    <w:unhideWhenUsed/>
    <w:rsid w:val="00AA341D"/>
    <w:pPr>
      <w:keepNext/>
      <w:keepLines/>
      <w:spacing w:before="320" w:after="120"/>
      <w:outlineLvl w:val="5"/>
    </w:pPr>
    <w:rPr>
      <w:rFonts w:ascii="Cambria" w:hAnsi="Cambri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E78"/>
    <w:pPr>
      <w:tabs>
        <w:tab w:val="center" w:pos="4153"/>
        <w:tab w:val="right" w:pos="8306"/>
      </w:tabs>
    </w:pPr>
  </w:style>
  <w:style w:type="paragraph" w:styleId="Footer">
    <w:name w:val="footer"/>
    <w:basedOn w:val="Normal"/>
    <w:link w:val="FooterChar"/>
    <w:uiPriority w:val="99"/>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7103F"/>
    <w:rPr>
      <w:rFonts w:ascii="2  Lotus" w:hAnsi="2  Lotus" w:cs="2  Lotus"/>
      <w:b/>
      <w:bCs/>
      <w:sz w:val="28"/>
      <w:szCs w:val="32"/>
    </w:rPr>
  </w:style>
  <w:style w:type="paragraph" w:customStyle="1" w:styleId="StyleHeading3">
    <w:name w:val="Style Heading 3 +"/>
    <w:basedOn w:val="Heading3"/>
    <w:rsid w:val="005F1BE4"/>
    <w:pPr>
      <w:bidi/>
    </w:pPr>
  </w:style>
  <w:style w:type="paragraph" w:styleId="BalloonText">
    <w:name w:val="Balloon Text"/>
    <w:basedOn w:val="Normal"/>
    <w:link w:val="BalloonTextChar"/>
    <w:rsid w:val="003E19BA"/>
    <w:rPr>
      <w:rFonts w:ascii="Tahoma" w:hAnsi="Tahoma" w:cs="Tahoma"/>
      <w:sz w:val="16"/>
      <w:szCs w:val="16"/>
    </w:rPr>
  </w:style>
  <w:style w:type="character" w:customStyle="1" w:styleId="BalloonTextChar">
    <w:name w:val="Balloon Text Char"/>
    <w:basedOn w:val="DefaultParagraphFont"/>
    <w:link w:val="BalloonText"/>
    <w:rsid w:val="003E19BA"/>
    <w:rPr>
      <w:rFonts w:ascii="Tahoma" w:hAnsi="Tahoma" w:cs="Tahoma"/>
      <w:sz w:val="16"/>
      <w:szCs w:val="16"/>
    </w:rPr>
  </w:style>
  <w:style w:type="paragraph" w:styleId="NoSpacing">
    <w:name w:val="No Spacing"/>
    <w:link w:val="NoSpacingChar"/>
    <w:uiPriority w:val="1"/>
    <w:qFormat/>
    <w:rsid w:val="003E19BA"/>
    <w:rPr>
      <w:rFonts w:ascii="Calibri" w:hAnsi="Calibri" w:cs="Arial"/>
      <w:sz w:val="22"/>
      <w:szCs w:val="22"/>
    </w:rPr>
  </w:style>
  <w:style w:type="character" w:customStyle="1" w:styleId="NoSpacingChar">
    <w:name w:val="No Spacing Char"/>
    <w:basedOn w:val="DefaultParagraphFont"/>
    <w:link w:val="NoSpacing"/>
    <w:uiPriority w:val="1"/>
    <w:rsid w:val="003E19BA"/>
    <w:rPr>
      <w:rFonts w:ascii="Calibri" w:eastAsia="Times New Roman" w:hAnsi="Calibri" w:cs="Arial"/>
      <w:sz w:val="22"/>
      <w:szCs w:val="22"/>
      <w:lang w:val="en-US" w:eastAsia="en-US" w:bidi="fa-IR"/>
    </w:rPr>
  </w:style>
  <w:style w:type="character" w:customStyle="1" w:styleId="HeaderChar">
    <w:name w:val="Header Char"/>
    <w:basedOn w:val="DefaultParagraphFont"/>
    <w:link w:val="Header"/>
    <w:uiPriority w:val="99"/>
    <w:rsid w:val="003E19BA"/>
    <w:rPr>
      <w:rFonts w:cs="2  Lotus"/>
      <w:sz w:val="24"/>
      <w:szCs w:val="28"/>
    </w:rPr>
  </w:style>
  <w:style w:type="character" w:customStyle="1" w:styleId="FooterChar">
    <w:name w:val="Footer Char"/>
    <w:basedOn w:val="DefaultParagraphFont"/>
    <w:link w:val="Footer"/>
    <w:uiPriority w:val="99"/>
    <w:rsid w:val="003E19BA"/>
    <w:rPr>
      <w:rFonts w:cs="2  Lotus"/>
      <w:sz w:val="24"/>
      <w:szCs w:val="28"/>
    </w:rPr>
  </w:style>
  <w:style w:type="paragraph" w:styleId="TOCHeading">
    <w:name w:val="TOC Heading"/>
    <w:basedOn w:val="Heading1"/>
    <w:next w:val="Normal"/>
    <w:uiPriority w:val="39"/>
    <w:semiHidden/>
    <w:unhideWhenUsed/>
    <w:qFormat/>
    <w:rsid w:val="0012163D"/>
    <w:pPr>
      <w:keepLines/>
      <w:spacing w:before="480" w:line="276" w:lineRule="auto"/>
      <w:jc w:val="left"/>
      <w:outlineLvl w:val="9"/>
    </w:pPr>
    <w:rPr>
      <w:rFonts w:ascii="Cambria" w:eastAsia="Times New Roman" w:hAnsi="Cambria" w:cs="Times New Roman"/>
      <w:color w:val="365F91"/>
      <w:sz w:val="28"/>
      <w:szCs w:val="28"/>
    </w:rPr>
  </w:style>
  <w:style w:type="paragraph" w:styleId="TOC1">
    <w:name w:val="toc 1"/>
    <w:basedOn w:val="Normal"/>
    <w:next w:val="Normal"/>
    <w:autoRedefine/>
    <w:uiPriority w:val="39"/>
    <w:qFormat/>
    <w:rsid w:val="0012163D"/>
    <w:pPr>
      <w:spacing w:after="100"/>
    </w:pPr>
  </w:style>
  <w:style w:type="paragraph" w:styleId="TOC2">
    <w:name w:val="toc 2"/>
    <w:basedOn w:val="Normal"/>
    <w:next w:val="Normal"/>
    <w:autoRedefine/>
    <w:uiPriority w:val="39"/>
    <w:qFormat/>
    <w:rsid w:val="0012163D"/>
    <w:pPr>
      <w:spacing w:after="100"/>
      <w:ind w:left="240"/>
    </w:pPr>
  </w:style>
  <w:style w:type="paragraph" w:styleId="TOC3">
    <w:name w:val="toc 3"/>
    <w:basedOn w:val="Normal"/>
    <w:next w:val="Normal"/>
    <w:autoRedefine/>
    <w:uiPriority w:val="39"/>
    <w:qFormat/>
    <w:rsid w:val="0012163D"/>
    <w:pPr>
      <w:spacing w:after="100"/>
      <w:ind w:left="480"/>
    </w:pPr>
  </w:style>
  <w:style w:type="character" w:styleId="Hyperlink">
    <w:name w:val="Hyperlink"/>
    <w:basedOn w:val="DefaultParagraphFont"/>
    <w:uiPriority w:val="99"/>
    <w:unhideWhenUsed/>
    <w:rsid w:val="0012163D"/>
    <w:rPr>
      <w:color w:val="0000FF"/>
      <w:u w:val="single"/>
    </w:rPr>
  </w:style>
  <w:style w:type="character" w:customStyle="1" w:styleId="Heading1Char">
    <w:name w:val="Heading 1 Char"/>
    <w:basedOn w:val="DefaultParagraphFont"/>
    <w:link w:val="Heading1"/>
    <w:rsid w:val="00BD45A5"/>
    <w:rPr>
      <w:rFonts w:ascii="2  Lotus" w:eastAsia="2  Lotus" w:hAnsi="2  Lotus" w:cs="2  Lotus"/>
      <w:b/>
      <w:bCs/>
      <w:sz w:val="32"/>
      <w:szCs w:val="36"/>
      <w:lang w:bidi="fa-IR"/>
    </w:rPr>
  </w:style>
  <w:style w:type="character" w:customStyle="1" w:styleId="Heading2Char">
    <w:name w:val="Heading 2 Char"/>
    <w:basedOn w:val="DefaultParagraphFont"/>
    <w:link w:val="Heading2"/>
    <w:rsid w:val="007D46D4"/>
    <w:rPr>
      <w:rFonts w:ascii="2  Lotus" w:eastAsia="2  Lotus" w:hAnsi="2  Lotus" w:cs="2  Lotus"/>
      <w:b/>
      <w:bCs/>
      <w:sz w:val="28"/>
      <w:szCs w:val="34"/>
      <w:lang w:bidi="ar-SA"/>
    </w:rPr>
  </w:style>
  <w:style w:type="character" w:customStyle="1" w:styleId="a">
    <w:name w:val="آیات و روایات"/>
    <w:basedOn w:val="DefaultParagraphFont"/>
    <w:rsid w:val="006264BE"/>
    <w:rPr>
      <w:rFonts w:ascii="2  Badr" w:hAnsi="2  Badr"/>
      <w:b/>
      <w:bCs/>
      <w:sz w:val="30"/>
      <w:szCs w:val="30"/>
    </w:rPr>
  </w:style>
  <w:style w:type="paragraph" w:styleId="TOC4">
    <w:name w:val="toc 4"/>
    <w:basedOn w:val="Normal"/>
    <w:next w:val="Normal"/>
    <w:autoRedefine/>
    <w:uiPriority w:val="39"/>
    <w:rsid w:val="00C9116B"/>
    <w:pPr>
      <w:spacing w:after="100"/>
      <w:ind w:left="720"/>
    </w:pPr>
  </w:style>
  <w:style w:type="character" w:customStyle="1" w:styleId="Heading4Char">
    <w:name w:val="Heading 4 Char"/>
    <w:basedOn w:val="DefaultParagraphFont"/>
    <w:link w:val="Heading4"/>
    <w:rsid w:val="0077103F"/>
    <w:rPr>
      <w:rFonts w:ascii="2  Lotus" w:eastAsia="Times New Roman" w:hAnsi="2  Lotus" w:cs="2  Lotus"/>
      <w:b/>
      <w:bCs/>
      <w:sz w:val="28"/>
      <w:szCs w:val="30"/>
    </w:rPr>
  </w:style>
  <w:style w:type="character" w:customStyle="1" w:styleId="Heading5Char">
    <w:name w:val="Heading 5 Char"/>
    <w:basedOn w:val="DefaultParagraphFont"/>
    <w:link w:val="Heading5"/>
    <w:rsid w:val="003068A0"/>
    <w:rPr>
      <w:rFonts w:ascii="Cambria" w:eastAsia="Times New Roman" w:hAnsi="Cambria" w:cs="2  Lotus"/>
      <w:bCs/>
      <w:sz w:val="24"/>
      <w:szCs w:val="28"/>
    </w:rPr>
  </w:style>
  <w:style w:type="character" w:customStyle="1" w:styleId="Heading6Char">
    <w:name w:val="Heading 6 Char"/>
    <w:basedOn w:val="DefaultParagraphFont"/>
    <w:link w:val="Heading6"/>
    <w:rsid w:val="00AA341D"/>
    <w:rPr>
      <w:rFonts w:ascii="Cambria" w:eastAsia="Times New Roman" w:hAnsi="Cambria" w:cs="2  Lotus"/>
      <w:i/>
      <w:sz w:val="24"/>
      <w:szCs w:val="28"/>
    </w:rPr>
  </w:style>
  <w:style w:type="paragraph" w:styleId="NormalWeb">
    <w:name w:val="Normal (Web)"/>
    <w:basedOn w:val="Normal"/>
    <w:uiPriority w:val="99"/>
    <w:unhideWhenUsed/>
    <w:rsid w:val="00DC2E6B"/>
    <w:pPr>
      <w:bidi w:val="0"/>
      <w:spacing w:before="100" w:beforeAutospacing="1" w:after="100" w:afterAutospacing="1"/>
      <w:jc w:val="left"/>
    </w:pPr>
    <w:rPr>
      <w:rFonts w:ascii="Times New Roman" w:hAnsi="Times New Roman" w:cs="Times New Roman"/>
      <w:szCs w:val="24"/>
      <w:lang w:bidi="fa-IR"/>
    </w:rPr>
  </w:style>
  <w:style w:type="paragraph" w:styleId="ListParagraph">
    <w:name w:val="List Paragraph"/>
    <w:basedOn w:val="Normal"/>
    <w:uiPriority w:val="34"/>
    <w:qFormat/>
    <w:rsid w:val="00365789"/>
    <w:pPr>
      <w:ind w:left="720"/>
      <w:contextualSpacing/>
    </w:pPr>
  </w:style>
  <w:style w:type="paragraph" w:customStyle="1" w:styleId="5">
    <w:name w:val="عنوان 5"/>
    <w:basedOn w:val="Heading3"/>
    <w:autoRedefine/>
    <w:qFormat/>
    <w:rsid w:val="00114380"/>
    <w:pPr>
      <w:bidi/>
    </w:pPr>
    <w:rPr>
      <w:szCs w:val="28"/>
    </w:rPr>
  </w:style>
  <w:style w:type="paragraph" w:styleId="FootnoteText">
    <w:name w:val="footnote text"/>
    <w:basedOn w:val="Normal"/>
    <w:link w:val="FootnoteTextChar"/>
    <w:uiPriority w:val="99"/>
    <w:semiHidden/>
    <w:unhideWhenUsed/>
    <w:rsid w:val="00A26D2C"/>
    <w:rPr>
      <w:rFonts w:ascii="Times New Roman" w:eastAsiaTheme="minorHAnsi" w:hAnsi="Times New Roman" w:cs="2 Arabic Style"/>
      <w:sz w:val="20"/>
      <w:szCs w:val="20"/>
    </w:rPr>
  </w:style>
  <w:style w:type="character" w:customStyle="1" w:styleId="FootnoteTextChar">
    <w:name w:val="Footnote Text Char"/>
    <w:basedOn w:val="DefaultParagraphFont"/>
    <w:link w:val="FootnoteText"/>
    <w:uiPriority w:val="99"/>
    <w:semiHidden/>
    <w:rsid w:val="00A26D2C"/>
    <w:rPr>
      <w:rFonts w:eastAsiaTheme="minorHAnsi" w:cs="2 Arabic Style"/>
      <w:lang w:bidi="ar-SA"/>
    </w:rPr>
  </w:style>
  <w:style w:type="character" w:styleId="FootnoteReference">
    <w:name w:val="footnote reference"/>
    <w:basedOn w:val="DefaultParagraphFont"/>
    <w:uiPriority w:val="99"/>
    <w:semiHidden/>
    <w:unhideWhenUsed/>
    <w:rsid w:val="00A26D2C"/>
    <w:rPr>
      <w:vertAlign w:val="superscript"/>
    </w:rPr>
  </w:style>
  <w:style w:type="paragraph" w:customStyle="1" w:styleId="a0">
    <w:name w:val="متن عربی"/>
    <w:basedOn w:val="Normal"/>
    <w:autoRedefine/>
    <w:qFormat/>
    <w:rsid w:val="00147E8E"/>
    <w:rPr>
      <w:rFonts w:cs="2  Badr"/>
      <w:sz w:val="30"/>
      <w:szCs w:val="30"/>
    </w:rPr>
  </w:style>
  <w:style w:type="paragraph" w:customStyle="1" w:styleId="14">
    <w:name w:val="سبک متن عربی + (لاتین) ‏14 نقطه"/>
    <w:basedOn w:val="a0"/>
    <w:rsid w:val="006B6AC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C14CB"/>
    <w:pPr>
      <w:bidi/>
      <w:jc w:val="both"/>
    </w:pPr>
    <w:rPr>
      <w:rFonts w:ascii="2  Lotus" w:hAnsi="2  Lotus" w:cs="2  Lotus"/>
      <w:sz w:val="28"/>
      <w:szCs w:val="28"/>
      <w:lang w:bidi="ar-SA"/>
    </w:rPr>
  </w:style>
  <w:style w:type="paragraph" w:styleId="Heading1">
    <w:name w:val="heading 1"/>
    <w:basedOn w:val="Normal"/>
    <w:next w:val="Normal"/>
    <w:link w:val="Heading1Char"/>
    <w:autoRedefine/>
    <w:qFormat/>
    <w:rsid w:val="00BD45A5"/>
    <w:pPr>
      <w:keepNext/>
      <w:spacing w:before="120" w:after="120"/>
      <w:outlineLvl w:val="0"/>
    </w:pPr>
    <w:rPr>
      <w:rFonts w:eastAsia="2  Lotus"/>
      <w:b/>
      <w:bCs/>
      <w:sz w:val="32"/>
      <w:szCs w:val="36"/>
      <w:lang w:bidi="fa-IR"/>
    </w:rPr>
  </w:style>
  <w:style w:type="paragraph" w:styleId="Heading2">
    <w:name w:val="heading 2"/>
    <w:basedOn w:val="Normal"/>
    <w:next w:val="Normal"/>
    <w:link w:val="Heading2Char"/>
    <w:autoRedefine/>
    <w:qFormat/>
    <w:rsid w:val="007D46D4"/>
    <w:pPr>
      <w:keepNext/>
      <w:spacing w:before="240" w:after="240"/>
      <w:outlineLvl w:val="1"/>
    </w:pPr>
    <w:rPr>
      <w:rFonts w:eastAsia="2  Lotus"/>
      <w:b/>
      <w:bCs/>
      <w:szCs w:val="34"/>
    </w:rPr>
  </w:style>
  <w:style w:type="paragraph" w:styleId="Heading3">
    <w:name w:val="heading 3"/>
    <w:basedOn w:val="Normal"/>
    <w:next w:val="Normal"/>
    <w:link w:val="Heading3Char"/>
    <w:qFormat/>
    <w:rsid w:val="0077103F"/>
    <w:pPr>
      <w:keepNext/>
      <w:bidi w:val="0"/>
      <w:spacing w:before="240" w:after="240"/>
      <w:outlineLvl w:val="2"/>
    </w:pPr>
    <w:rPr>
      <w:b/>
      <w:bCs/>
      <w:szCs w:val="32"/>
    </w:rPr>
  </w:style>
  <w:style w:type="paragraph" w:styleId="Heading4">
    <w:name w:val="heading 4"/>
    <w:basedOn w:val="Normal"/>
    <w:next w:val="Normal"/>
    <w:link w:val="Heading4Char"/>
    <w:autoRedefine/>
    <w:qFormat/>
    <w:rsid w:val="0077103F"/>
    <w:pPr>
      <w:keepNext/>
      <w:keepLines/>
      <w:spacing w:before="320" w:after="240"/>
      <w:outlineLvl w:val="3"/>
    </w:pPr>
    <w:rPr>
      <w:b/>
      <w:bCs/>
      <w:szCs w:val="30"/>
    </w:rPr>
  </w:style>
  <w:style w:type="paragraph" w:styleId="Heading5">
    <w:name w:val="heading 5"/>
    <w:basedOn w:val="Normal"/>
    <w:next w:val="Normal"/>
    <w:link w:val="Heading5Char"/>
    <w:unhideWhenUsed/>
    <w:rsid w:val="003068A0"/>
    <w:pPr>
      <w:keepNext/>
      <w:keepLines/>
      <w:spacing w:before="200"/>
      <w:outlineLvl w:val="4"/>
    </w:pPr>
    <w:rPr>
      <w:rFonts w:ascii="Cambria" w:hAnsi="Cambria"/>
      <w:bCs/>
    </w:rPr>
  </w:style>
  <w:style w:type="paragraph" w:styleId="Heading6">
    <w:name w:val="heading 6"/>
    <w:basedOn w:val="Normal"/>
    <w:next w:val="Normal"/>
    <w:link w:val="Heading6Char"/>
    <w:unhideWhenUsed/>
    <w:rsid w:val="00AA341D"/>
    <w:pPr>
      <w:keepNext/>
      <w:keepLines/>
      <w:spacing w:before="320" w:after="120"/>
      <w:outlineLvl w:val="5"/>
    </w:pPr>
    <w:rPr>
      <w:rFonts w:ascii="Cambria" w:hAnsi="Cambri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E78"/>
    <w:pPr>
      <w:tabs>
        <w:tab w:val="center" w:pos="4153"/>
        <w:tab w:val="right" w:pos="8306"/>
      </w:tabs>
    </w:pPr>
  </w:style>
  <w:style w:type="paragraph" w:styleId="Footer">
    <w:name w:val="footer"/>
    <w:basedOn w:val="Normal"/>
    <w:link w:val="FooterChar"/>
    <w:uiPriority w:val="99"/>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7103F"/>
    <w:rPr>
      <w:rFonts w:ascii="2  Lotus" w:hAnsi="2  Lotus" w:cs="2  Lotus"/>
      <w:b/>
      <w:bCs/>
      <w:sz w:val="28"/>
      <w:szCs w:val="32"/>
    </w:rPr>
  </w:style>
  <w:style w:type="paragraph" w:customStyle="1" w:styleId="StyleHeading3">
    <w:name w:val="Style Heading 3 +"/>
    <w:basedOn w:val="Heading3"/>
    <w:rsid w:val="005F1BE4"/>
    <w:pPr>
      <w:bidi/>
    </w:pPr>
  </w:style>
  <w:style w:type="paragraph" w:styleId="BalloonText">
    <w:name w:val="Balloon Text"/>
    <w:basedOn w:val="Normal"/>
    <w:link w:val="BalloonTextChar"/>
    <w:rsid w:val="003E19BA"/>
    <w:rPr>
      <w:rFonts w:ascii="Tahoma" w:hAnsi="Tahoma" w:cs="Tahoma"/>
      <w:sz w:val="16"/>
      <w:szCs w:val="16"/>
    </w:rPr>
  </w:style>
  <w:style w:type="character" w:customStyle="1" w:styleId="BalloonTextChar">
    <w:name w:val="Balloon Text Char"/>
    <w:basedOn w:val="DefaultParagraphFont"/>
    <w:link w:val="BalloonText"/>
    <w:rsid w:val="003E19BA"/>
    <w:rPr>
      <w:rFonts w:ascii="Tahoma" w:hAnsi="Tahoma" w:cs="Tahoma"/>
      <w:sz w:val="16"/>
      <w:szCs w:val="16"/>
    </w:rPr>
  </w:style>
  <w:style w:type="paragraph" w:styleId="NoSpacing">
    <w:name w:val="No Spacing"/>
    <w:link w:val="NoSpacingChar"/>
    <w:uiPriority w:val="1"/>
    <w:qFormat/>
    <w:rsid w:val="003E19BA"/>
    <w:rPr>
      <w:rFonts w:ascii="Calibri" w:hAnsi="Calibri" w:cs="Arial"/>
      <w:sz w:val="22"/>
      <w:szCs w:val="22"/>
    </w:rPr>
  </w:style>
  <w:style w:type="character" w:customStyle="1" w:styleId="NoSpacingChar">
    <w:name w:val="No Spacing Char"/>
    <w:basedOn w:val="DefaultParagraphFont"/>
    <w:link w:val="NoSpacing"/>
    <w:uiPriority w:val="1"/>
    <w:rsid w:val="003E19BA"/>
    <w:rPr>
      <w:rFonts w:ascii="Calibri" w:eastAsia="Times New Roman" w:hAnsi="Calibri" w:cs="Arial"/>
      <w:sz w:val="22"/>
      <w:szCs w:val="22"/>
      <w:lang w:val="en-US" w:eastAsia="en-US" w:bidi="fa-IR"/>
    </w:rPr>
  </w:style>
  <w:style w:type="character" w:customStyle="1" w:styleId="HeaderChar">
    <w:name w:val="Header Char"/>
    <w:basedOn w:val="DefaultParagraphFont"/>
    <w:link w:val="Header"/>
    <w:uiPriority w:val="99"/>
    <w:rsid w:val="003E19BA"/>
    <w:rPr>
      <w:rFonts w:cs="2  Lotus"/>
      <w:sz w:val="24"/>
      <w:szCs w:val="28"/>
    </w:rPr>
  </w:style>
  <w:style w:type="character" w:customStyle="1" w:styleId="FooterChar">
    <w:name w:val="Footer Char"/>
    <w:basedOn w:val="DefaultParagraphFont"/>
    <w:link w:val="Footer"/>
    <w:uiPriority w:val="99"/>
    <w:rsid w:val="003E19BA"/>
    <w:rPr>
      <w:rFonts w:cs="2  Lotus"/>
      <w:sz w:val="24"/>
      <w:szCs w:val="28"/>
    </w:rPr>
  </w:style>
  <w:style w:type="paragraph" w:styleId="TOCHeading">
    <w:name w:val="TOC Heading"/>
    <w:basedOn w:val="Heading1"/>
    <w:next w:val="Normal"/>
    <w:uiPriority w:val="39"/>
    <w:semiHidden/>
    <w:unhideWhenUsed/>
    <w:qFormat/>
    <w:rsid w:val="0012163D"/>
    <w:pPr>
      <w:keepLines/>
      <w:spacing w:before="480" w:line="276" w:lineRule="auto"/>
      <w:jc w:val="left"/>
      <w:outlineLvl w:val="9"/>
    </w:pPr>
    <w:rPr>
      <w:rFonts w:ascii="Cambria" w:eastAsia="Times New Roman" w:hAnsi="Cambria" w:cs="Times New Roman"/>
      <w:color w:val="365F91"/>
      <w:sz w:val="28"/>
      <w:szCs w:val="28"/>
    </w:rPr>
  </w:style>
  <w:style w:type="paragraph" w:styleId="TOC1">
    <w:name w:val="toc 1"/>
    <w:basedOn w:val="Normal"/>
    <w:next w:val="Normal"/>
    <w:autoRedefine/>
    <w:uiPriority w:val="39"/>
    <w:qFormat/>
    <w:rsid w:val="0012163D"/>
    <w:pPr>
      <w:spacing w:after="100"/>
    </w:pPr>
  </w:style>
  <w:style w:type="paragraph" w:styleId="TOC2">
    <w:name w:val="toc 2"/>
    <w:basedOn w:val="Normal"/>
    <w:next w:val="Normal"/>
    <w:autoRedefine/>
    <w:uiPriority w:val="39"/>
    <w:qFormat/>
    <w:rsid w:val="0012163D"/>
    <w:pPr>
      <w:spacing w:after="100"/>
      <w:ind w:left="240"/>
    </w:pPr>
  </w:style>
  <w:style w:type="paragraph" w:styleId="TOC3">
    <w:name w:val="toc 3"/>
    <w:basedOn w:val="Normal"/>
    <w:next w:val="Normal"/>
    <w:autoRedefine/>
    <w:uiPriority w:val="39"/>
    <w:qFormat/>
    <w:rsid w:val="0012163D"/>
    <w:pPr>
      <w:spacing w:after="100"/>
      <w:ind w:left="480"/>
    </w:pPr>
  </w:style>
  <w:style w:type="character" w:styleId="Hyperlink">
    <w:name w:val="Hyperlink"/>
    <w:basedOn w:val="DefaultParagraphFont"/>
    <w:uiPriority w:val="99"/>
    <w:unhideWhenUsed/>
    <w:rsid w:val="0012163D"/>
    <w:rPr>
      <w:color w:val="0000FF"/>
      <w:u w:val="single"/>
    </w:rPr>
  </w:style>
  <w:style w:type="character" w:customStyle="1" w:styleId="Heading1Char">
    <w:name w:val="Heading 1 Char"/>
    <w:basedOn w:val="DefaultParagraphFont"/>
    <w:link w:val="Heading1"/>
    <w:rsid w:val="00BD45A5"/>
    <w:rPr>
      <w:rFonts w:ascii="2  Lotus" w:eastAsia="2  Lotus" w:hAnsi="2  Lotus" w:cs="2  Lotus"/>
      <w:b/>
      <w:bCs/>
      <w:sz w:val="32"/>
      <w:szCs w:val="36"/>
      <w:lang w:bidi="fa-IR"/>
    </w:rPr>
  </w:style>
  <w:style w:type="character" w:customStyle="1" w:styleId="Heading2Char">
    <w:name w:val="Heading 2 Char"/>
    <w:basedOn w:val="DefaultParagraphFont"/>
    <w:link w:val="Heading2"/>
    <w:rsid w:val="007D46D4"/>
    <w:rPr>
      <w:rFonts w:ascii="2  Lotus" w:eastAsia="2  Lotus" w:hAnsi="2  Lotus" w:cs="2  Lotus"/>
      <w:b/>
      <w:bCs/>
      <w:sz w:val="28"/>
      <w:szCs w:val="34"/>
      <w:lang w:bidi="ar-SA"/>
    </w:rPr>
  </w:style>
  <w:style w:type="character" w:customStyle="1" w:styleId="a">
    <w:name w:val="آیات و روایات"/>
    <w:basedOn w:val="DefaultParagraphFont"/>
    <w:rsid w:val="006264BE"/>
    <w:rPr>
      <w:rFonts w:ascii="2  Badr" w:hAnsi="2  Badr"/>
      <w:b/>
      <w:bCs/>
      <w:sz w:val="30"/>
      <w:szCs w:val="30"/>
    </w:rPr>
  </w:style>
  <w:style w:type="paragraph" w:styleId="TOC4">
    <w:name w:val="toc 4"/>
    <w:basedOn w:val="Normal"/>
    <w:next w:val="Normal"/>
    <w:autoRedefine/>
    <w:uiPriority w:val="39"/>
    <w:rsid w:val="00C9116B"/>
    <w:pPr>
      <w:spacing w:after="100"/>
      <w:ind w:left="720"/>
    </w:pPr>
  </w:style>
  <w:style w:type="character" w:customStyle="1" w:styleId="Heading4Char">
    <w:name w:val="Heading 4 Char"/>
    <w:basedOn w:val="DefaultParagraphFont"/>
    <w:link w:val="Heading4"/>
    <w:rsid w:val="0077103F"/>
    <w:rPr>
      <w:rFonts w:ascii="2  Lotus" w:eastAsia="Times New Roman" w:hAnsi="2  Lotus" w:cs="2  Lotus"/>
      <w:b/>
      <w:bCs/>
      <w:sz w:val="28"/>
      <w:szCs w:val="30"/>
    </w:rPr>
  </w:style>
  <w:style w:type="character" w:customStyle="1" w:styleId="Heading5Char">
    <w:name w:val="Heading 5 Char"/>
    <w:basedOn w:val="DefaultParagraphFont"/>
    <w:link w:val="Heading5"/>
    <w:rsid w:val="003068A0"/>
    <w:rPr>
      <w:rFonts w:ascii="Cambria" w:eastAsia="Times New Roman" w:hAnsi="Cambria" w:cs="2  Lotus"/>
      <w:bCs/>
      <w:sz w:val="24"/>
      <w:szCs w:val="28"/>
    </w:rPr>
  </w:style>
  <w:style w:type="character" w:customStyle="1" w:styleId="Heading6Char">
    <w:name w:val="Heading 6 Char"/>
    <w:basedOn w:val="DefaultParagraphFont"/>
    <w:link w:val="Heading6"/>
    <w:rsid w:val="00AA341D"/>
    <w:rPr>
      <w:rFonts w:ascii="Cambria" w:eastAsia="Times New Roman" w:hAnsi="Cambria" w:cs="2  Lotus"/>
      <w:i/>
      <w:sz w:val="24"/>
      <w:szCs w:val="28"/>
    </w:rPr>
  </w:style>
  <w:style w:type="paragraph" w:styleId="NormalWeb">
    <w:name w:val="Normal (Web)"/>
    <w:basedOn w:val="Normal"/>
    <w:uiPriority w:val="99"/>
    <w:unhideWhenUsed/>
    <w:rsid w:val="00DC2E6B"/>
    <w:pPr>
      <w:bidi w:val="0"/>
      <w:spacing w:before="100" w:beforeAutospacing="1" w:after="100" w:afterAutospacing="1"/>
      <w:jc w:val="left"/>
    </w:pPr>
    <w:rPr>
      <w:rFonts w:ascii="Times New Roman" w:hAnsi="Times New Roman" w:cs="Times New Roman"/>
      <w:szCs w:val="24"/>
      <w:lang w:bidi="fa-IR"/>
    </w:rPr>
  </w:style>
  <w:style w:type="paragraph" w:styleId="ListParagraph">
    <w:name w:val="List Paragraph"/>
    <w:basedOn w:val="Normal"/>
    <w:uiPriority w:val="34"/>
    <w:qFormat/>
    <w:rsid w:val="00365789"/>
    <w:pPr>
      <w:ind w:left="720"/>
      <w:contextualSpacing/>
    </w:pPr>
  </w:style>
  <w:style w:type="paragraph" w:customStyle="1" w:styleId="5">
    <w:name w:val="عنوان 5"/>
    <w:basedOn w:val="Heading3"/>
    <w:autoRedefine/>
    <w:qFormat/>
    <w:rsid w:val="00114380"/>
    <w:pPr>
      <w:bidi/>
    </w:pPr>
    <w:rPr>
      <w:szCs w:val="28"/>
    </w:rPr>
  </w:style>
  <w:style w:type="paragraph" w:styleId="FootnoteText">
    <w:name w:val="footnote text"/>
    <w:basedOn w:val="Normal"/>
    <w:link w:val="FootnoteTextChar"/>
    <w:uiPriority w:val="99"/>
    <w:semiHidden/>
    <w:unhideWhenUsed/>
    <w:rsid w:val="00A26D2C"/>
    <w:rPr>
      <w:rFonts w:ascii="Times New Roman" w:eastAsiaTheme="minorHAnsi" w:hAnsi="Times New Roman" w:cs="2 Arabic Style"/>
      <w:sz w:val="20"/>
      <w:szCs w:val="20"/>
    </w:rPr>
  </w:style>
  <w:style w:type="character" w:customStyle="1" w:styleId="FootnoteTextChar">
    <w:name w:val="Footnote Text Char"/>
    <w:basedOn w:val="DefaultParagraphFont"/>
    <w:link w:val="FootnoteText"/>
    <w:uiPriority w:val="99"/>
    <w:semiHidden/>
    <w:rsid w:val="00A26D2C"/>
    <w:rPr>
      <w:rFonts w:eastAsiaTheme="minorHAnsi" w:cs="2 Arabic Style"/>
      <w:lang w:bidi="ar-SA"/>
    </w:rPr>
  </w:style>
  <w:style w:type="character" w:styleId="FootnoteReference">
    <w:name w:val="footnote reference"/>
    <w:basedOn w:val="DefaultParagraphFont"/>
    <w:uiPriority w:val="99"/>
    <w:semiHidden/>
    <w:unhideWhenUsed/>
    <w:rsid w:val="00A26D2C"/>
    <w:rPr>
      <w:vertAlign w:val="superscript"/>
    </w:rPr>
  </w:style>
  <w:style w:type="paragraph" w:customStyle="1" w:styleId="a0">
    <w:name w:val="متن عربی"/>
    <w:basedOn w:val="Normal"/>
    <w:autoRedefine/>
    <w:qFormat/>
    <w:rsid w:val="00147E8E"/>
    <w:rPr>
      <w:rFonts w:cs="2  Badr"/>
      <w:sz w:val="30"/>
      <w:szCs w:val="30"/>
    </w:rPr>
  </w:style>
  <w:style w:type="paragraph" w:customStyle="1" w:styleId="14">
    <w:name w:val="سبک متن عربی + (لاتین) ‏14 نقطه"/>
    <w:basedOn w:val="a0"/>
    <w:rsid w:val="006B6AC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5289">
      <w:bodyDiv w:val="1"/>
      <w:marLeft w:val="0"/>
      <w:marRight w:val="0"/>
      <w:marTop w:val="0"/>
      <w:marBottom w:val="0"/>
      <w:divBdr>
        <w:top w:val="none" w:sz="0" w:space="0" w:color="auto"/>
        <w:left w:val="none" w:sz="0" w:space="0" w:color="auto"/>
        <w:bottom w:val="none" w:sz="0" w:space="0" w:color="auto"/>
        <w:right w:val="none" w:sz="0" w:space="0" w:color="auto"/>
      </w:divBdr>
    </w:div>
    <w:div w:id="288902811">
      <w:bodyDiv w:val="1"/>
      <w:marLeft w:val="0"/>
      <w:marRight w:val="0"/>
      <w:marTop w:val="0"/>
      <w:marBottom w:val="0"/>
      <w:divBdr>
        <w:top w:val="none" w:sz="0" w:space="0" w:color="auto"/>
        <w:left w:val="none" w:sz="0" w:space="0" w:color="auto"/>
        <w:bottom w:val="none" w:sz="0" w:space="0" w:color="auto"/>
        <w:right w:val="none" w:sz="0" w:space="0" w:color="auto"/>
      </w:divBdr>
    </w:div>
    <w:div w:id="411390732">
      <w:bodyDiv w:val="1"/>
      <w:marLeft w:val="0"/>
      <w:marRight w:val="0"/>
      <w:marTop w:val="0"/>
      <w:marBottom w:val="0"/>
      <w:divBdr>
        <w:top w:val="none" w:sz="0" w:space="0" w:color="auto"/>
        <w:left w:val="none" w:sz="0" w:space="0" w:color="auto"/>
        <w:bottom w:val="none" w:sz="0" w:space="0" w:color="auto"/>
        <w:right w:val="none" w:sz="0" w:space="0" w:color="auto"/>
      </w:divBdr>
    </w:div>
    <w:div w:id="680085345">
      <w:bodyDiv w:val="1"/>
      <w:marLeft w:val="0"/>
      <w:marRight w:val="0"/>
      <w:marTop w:val="0"/>
      <w:marBottom w:val="0"/>
      <w:divBdr>
        <w:top w:val="none" w:sz="0" w:space="0" w:color="auto"/>
        <w:left w:val="none" w:sz="0" w:space="0" w:color="auto"/>
        <w:bottom w:val="none" w:sz="0" w:space="0" w:color="auto"/>
        <w:right w:val="none" w:sz="0" w:space="0" w:color="auto"/>
      </w:divBdr>
    </w:div>
    <w:div w:id="1226530622">
      <w:bodyDiv w:val="1"/>
      <w:marLeft w:val="0"/>
      <w:marRight w:val="0"/>
      <w:marTop w:val="0"/>
      <w:marBottom w:val="0"/>
      <w:divBdr>
        <w:top w:val="none" w:sz="0" w:space="0" w:color="auto"/>
        <w:left w:val="none" w:sz="0" w:space="0" w:color="auto"/>
        <w:bottom w:val="none" w:sz="0" w:space="0" w:color="auto"/>
        <w:right w:val="none" w:sz="0" w:space="0" w:color="auto"/>
      </w:divBdr>
    </w:div>
    <w:div w:id="1396781499">
      <w:bodyDiv w:val="1"/>
      <w:marLeft w:val="0"/>
      <w:marRight w:val="0"/>
      <w:marTop w:val="0"/>
      <w:marBottom w:val="0"/>
      <w:divBdr>
        <w:top w:val="none" w:sz="0" w:space="0" w:color="auto"/>
        <w:left w:val="none" w:sz="0" w:space="0" w:color="auto"/>
        <w:bottom w:val="none" w:sz="0" w:space="0" w:color="auto"/>
        <w:right w:val="none" w:sz="0" w:space="0" w:color="auto"/>
      </w:divBdr>
    </w:div>
    <w:div w:id="16883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921ED-E3DD-4175-BC57-B9EAFEDA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2278</Words>
  <Characters>12988</Characters>
  <Application>Microsoft Office Word</Application>
  <DocSecurity>0</DocSecurity>
  <Lines>108</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Admin</dc:creator>
  <cp:lastModifiedBy>اشراق</cp:lastModifiedBy>
  <cp:revision>25</cp:revision>
  <cp:lastPrinted>2008-05-04T15:27:00Z</cp:lastPrinted>
  <dcterms:created xsi:type="dcterms:W3CDTF">2013-09-04T14:44:00Z</dcterms:created>
  <dcterms:modified xsi:type="dcterms:W3CDTF">2014-02-27T06:32:00Z</dcterms:modified>
</cp:coreProperties>
</file>