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5AD5" w:rsidRPr="00EA09BD" w:rsidRDefault="00E74A3C" w:rsidP="00EA09BD">
      <w:pPr>
        <w:pStyle w:val="Heading1"/>
        <w:jc w:val="center"/>
        <w:rPr>
          <w:rFonts w:cs="2  Badr"/>
          <w:b w:val="0"/>
          <w:bCs w:val="0"/>
          <w:sz w:val="28"/>
          <w:szCs w:val="28"/>
          <w:rtl/>
        </w:rPr>
      </w:pPr>
      <w:bookmarkStart w:id="0" w:name="_Toc366281360"/>
      <w:r w:rsidRPr="00EA09BD">
        <w:rPr>
          <w:rFonts w:cs="2  Badr" w:hint="cs"/>
          <w:b w:val="0"/>
          <w:bCs w:val="0"/>
          <w:sz w:val="28"/>
          <w:szCs w:val="28"/>
          <w:rtl/>
        </w:rPr>
        <w:t>بسم‌الله</w:t>
      </w:r>
      <w:r w:rsidR="00B45AD5" w:rsidRPr="00EA09BD">
        <w:rPr>
          <w:rFonts w:cs="2  Badr" w:hint="cs"/>
          <w:b w:val="0"/>
          <w:bCs w:val="0"/>
          <w:sz w:val="28"/>
          <w:szCs w:val="28"/>
          <w:rtl/>
        </w:rPr>
        <w:t xml:space="preserve"> الرحمن الرحیم</w:t>
      </w:r>
      <w:bookmarkEnd w:id="0"/>
    </w:p>
    <w:p w:rsidR="00B45AD5" w:rsidRPr="006A04A8" w:rsidRDefault="00B45AD5" w:rsidP="006A04A8">
      <w:pPr>
        <w:pStyle w:val="Heading1"/>
        <w:rPr>
          <w:rFonts w:cs="2  Badr"/>
          <w:rtl/>
        </w:rPr>
      </w:pPr>
      <w:bookmarkStart w:id="1" w:name="_Toc366281362"/>
      <w:bookmarkStart w:id="2" w:name="_GoBack"/>
      <w:bookmarkEnd w:id="2"/>
      <w:r w:rsidRPr="006A04A8">
        <w:rPr>
          <w:rFonts w:cs="2  Badr" w:hint="cs"/>
          <w:rtl/>
        </w:rPr>
        <w:t>بیان ادله</w:t>
      </w:r>
      <w:r w:rsidR="00B65143" w:rsidRPr="006A04A8">
        <w:rPr>
          <w:rFonts w:cs="2  Badr" w:hint="cs"/>
          <w:rtl/>
        </w:rPr>
        <w:t xml:space="preserve"> </w:t>
      </w:r>
      <w:r w:rsidR="00726D66" w:rsidRPr="006A04A8">
        <w:rPr>
          <w:rFonts w:cs="2  Badr" w:hint="cs"/>
          <w:rtl/>
        </w:rPr>
        <w:t>عام</w:t>
      </w:r>
      <w:bookmarkEnd w:id="1"/>
    </w:p>
    <w:p w:rsidR="00991FE8" w:rsidRPr="006A04A8" w:rsidRDefault="008801F5" w:rsidP="006A04A8">
      <w:pPr>
        <w:pStyle w:val="Heading1"/>
        <w:rPr>
          <w:rFonts w:cs="2  Badr"/>
          <w:rtl/>
        </w:rPr>
      </w:pPr>
      <w:bookmarkStart w:id="3" w:name="_Toc366281363"/>
      <w:r w:rsidRPr="006A04A8">
        <w:rPr>
          <w:rFonts w:cs="2  Badr" w:hint="cs"/>
          <w:rtl/>
        </w:rPr>
        <w:t>دلیل سیزدهم</w:t>
      </w:r>
      <w:r w:rsidR="00991FE8" w:rsidRPr="006A04A8">
        <w:rPr>
          <w:rFonts w:cs="2  Badr" w:hint="cs"/>
          <w:rtl/>
        </w:rPr>
        <w:t>؛ نقش هدایتی انبیاء در آیات و روایات</w:t>
      </w:r>
      <w:bookmarkEnd w:id="3"/>
    </w:p>
    <w:p w:rsidR="00991FE8" w:rsidRPr="006A04A8" w:rsidRDefault="00491645" w:rsidP="006A04A8">
      <w:pPr>
        <w:rPr>
          <w:rFonts w:cs="2  Badr"/>
          <w:rtl/>
          <w:lang w:bidi="fa-IR"/>
        </w:rPr>
      </w:pPr>
      <w:r w:rsidRPr="006A04A8">
        <w:rPr>
          <w:rFonts w:cs="2  Badr" w:hint="cs"/>
          <w:rtl/>
          <w:lang w:bidi="fa-IR"/>
        </w:rPr>
        <w:t xml:space="preserve">در </w:t>
      </w:r>
      <w:r w:rsidR="00E350D6" w:rsidRPr="006A04A8">
        <w:rPr>
          <w:rFonts w:cs="2  Badr"/>
          <w:rtl/>
          <w:lang w:bidi="fa-IR"/>
        </w:rPr>
        <w:t>ادامه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Pr="006A04A8">
        <w:rPr>
          <w:rFonts w:cs="2  Badr" w:hint="cs"/>
          <w:rtl/>
          <w:lang w:bidi="fa-IR"/>
        </w:rPr>
        <w:t xml:space="preserve"> </w:t>
      </w:r>
      <w:r w:rsidR="00E350D6" w:rsidRPr="006A04A8">
        <w:rPr>
          <w:rFonts w:cs="2  Badr"/>
          <w:rtl/>
          <w:lang w:bidi="fa-IR"/>
        </w:rPr>
        <w:t>ادله‌ا</w:t>
      </w:r>
      <w:r w:rsidR="00E350D6" w:rsidRPr="006A04A8">
        <w:rPr>
          <w:rFonts w:cs="2  Badr" w:hint="cs"/>
          <w:rtl/>
          <w:lang w:bidi="fa-IR"/>
        </w:rPr>
        <w:t>ی</w:t>
      </w:r>
      <w:r w:rsidR="00D26930" w:rsidRPr="006A04A8">
        <w:rPr>
          <w:rFonts w:cs="2  Badr" w:hint="cs"/>
          <w:rtl/>
          <w:lang w:bidi="fa-IR"/>
        </w:rPr>
        <w:t xml:space="preserve"> که برای اثبات </w:t>
      </w:r>
      <w:r w:rsidR="00E350D6" w:rsidRPr="006A04A8">
        <w:rPr>
          <w:rFonts w:cs="2  Badr"/>
          <w:rtl/>
          <w:lang w:bidi="fa-IR"/>
        </w:rPr>
        <w:t>وظ</w:t>
      </w:r>
      <w:r w:rsidR="00E350D6" w:rsidRPr="006A04A8">
        <w:rPr>
          <w:rFonts w:cs="2  Badr" w:hint="cs"/>
          <w:rtl/>
          <w:lang w:bidi="fa-IR"/>
        </w:rPr>
        <w:t>ی</w:t>
      </w:r>
      <w:r w:rsidR="00E350D6" w:rsidRPr="006A04A8">
        <w:rPr>
          <w:rFonts w:cs="2  Badr" w:hint="eastAsia"/>
          <w:rtl/>
          <w:lang w:bidi="fa-IR"/>
        </w:rPr>
        <w:t>فه‌مند</w:t>
      </w:r>
      <w:r w:rsidR="00E350D6" w:rsidRPr="006A04A8">
        <w:rPr>
          <w:rFonts w:cs="2  Badr" w:hint="cs"/>
          <w:rtl/>
          <w:lang w:bidi="fa-IR"/>
        </w:rPr>
        <w:t>ی</w:t>
      </w:r>
      <w:r w:rsidRPr="006A04A8">
        <w:rPr>
          <w:rFonts w:cs="2  Badr" w:hint="cs"/>
          <w:rtl/>
          <w:lang w:bidi="fa-IR"/>
        </w:rPr>
        <w:t xml:space="preserve"> و تکلیف حاکمیت در مسائل تربیت مطرح بود، به </w:t>
      </w:r>
      <w:r w:rsidR="00E350D6" w:rsidRPr="006A04A8">
        <w:rPr>
          <w:rFonts w:cs="2  Badr"/>
          <w:rtl/>
          <w:lang w:bidi="fa-IR"/>
        </w:rPr>
        <w:t>مجموعه‌ا</w:t>
      </w:r>
      <w:r w:rsidR="00E350D6" w:rsidRPr="006A04A8">
        <w:rPr>
          <w:rFonts w:cs="2  Badr" w:hint="cs"/>
          <w:rtl/>
          <w:lang w:bidi="fa-IR"/>
        </w:rPr>
        <w:t>ی</w:t>
      </w:r>
      <w:r w:rsidR="00D26930" w:rsidRPr="006A04A8">
        <w:rPr>
          <w:rFonts w:cs="2  Badr" w:hint="cs"/>
          <w:rtl/>
          <w:lang w:bidi="fa-IR"/>
        </w:rPr>
        <w:t xml:space="preserve"> </w:t>
      </w:r>
      <w:r w:rsidRPr="006A04A8">
        <w:rPr>
          <w:rFonts w:cs="2  Badr" w:hint="cs"/>
          <w:rtl/>
          <w:lang w:bidi="fa-IR"/>
        </w:rPr>
        <w:t xml:space="preserve">از ادله رسیدیم که نقش و </w:t>
      </w:r>
      <w:r w:rsidR="00E350D6" w:rsidRPr="006A04A8">
        <w:rPr>
          <w:rFonts w:cs="2  Badr"/>
          <w:rtl/>
          <w:lang w:bidi="fa-IR"/>
        </w:rPr>
        <w:t>وظ</w:t>
      </w:r>
      <w:r w:rsidR="00E350D6" w:rsidRPr="006A04A8">
        <w:rPr>
          <w:rFonts w:cs="2  Badr" w:hint="cs"/>
          <w:rtl/>
          <w:lang w:bidi="fa-IR"/>
        </w:rPr>
        <w:t>ی</w:t>
      </w:r>
      <w:r w:rsidR="00E350D6" w:rsidRPr="006A04A8">
        <w:rPr>
          <w:rFonts w:cs="2  Badr" w:hint="eastAsia"/>
          <w:rtl/>
          <w:lang w:bidi="fa-IR"/>
        </w:rPr>
        <w:t>فه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Pr="006A04A8">
        <w:rPr>
          <w:rFonts w:cs="2  Badr" w:hint="cs"/>
          <w:rtl/>
          <w:lang w:bidi="fa-IR"/>
        </w:rPr>
        <w:t xml:space="preserve"> هدایت را برای ائمه ذکر کردند، از قبیل </w:t>
      </w:r>
      <w:r w:rsidR="00E350D6" w:rsidRPr="006A04A8">
        <w:rPr>
          <w:rFonts w:cs="2  Badr"/>
          <w:rtl/>
          <w:lang w:bidi="fa-IR"/>
        </w:rPr>
        <w:t>آ</w:t>
      </w:r>
      <w:r w:rsidR="00E350D6" w:rsidRPr="006A04A8">
        <w:rPr>
          <w:rFonts w:cs="2  Badr" w:hint="cs"/>
          <w:rtl/>
          <w:lang w:bidi="fa-IR"/>
        </w:rPr>
        <w:t>ی</w:t>
      </w:r>
      <w:r w:rsidR="00E350D6" w:rsidRPr="006A04A8">
        <w:rPr>
          <w:rFonts w:cs="2  Badr" w:hint="eastAsia"/>
          <w:rtl/>
          <w:lang w:bidi="fa-IR"/>
        </w:rPr>
        <w:t>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Pr="006A04A8">
        <w:rPr>
          <w:rFonts w:cs="2  Badr" w:hint="cs"/>
          <w:rtl/>
          <w:lang w:bidi="fa-IR"/>
        </w:rPr>
        <w:t xml:space="preserve"> </w:t>
      </w:r>
      <w:r w:rsidR="00991FE8" w:rsidRPr="006A04A8">
        <w:rPr>
          <w:rFonts w:cs="2  Badr" w:hint="cs"/>
          <w:b/>
          <w:bCs/>
          <w:rtl/>
          <w:lang w:bidi="fa-IR"/>
        </w:rPr>
        <w:t>«</w:t>
      </w:r>
      <w:r w:rsidR="00991FE8" w:rsidRPr="006A04A8">
        <w:rPr>
          <w:rFonts w:ascii="Traditional Arabic" w:hAnsi="Traditional Arabic" w:cs="2  Badr" w:hint="cs"/>
          <w:b/>
          <w:bCs/>
          <w:sz w:val="30"/>
          <w:szCs w:val="30"/>
          <w:rtl/>
          <w:lang w:bidi="fa-IR"/>
        </w:rPr>
        <w:t>وَ جَعَلْناهُمْ أَئِمَّةً يَهْدُونَ بِأَمْرِنا</w:t>
      </w:r>
      <w:r w:rsidR="00991FE8" w:rsidRPr="006A04A8">
        <w:rPr>
          <w:rFonts w:cs="2  Badr" w:hint="cs"/>
          <w:b/>
          <w:bCs/>
          <w:rtl/>
          <w:lang w:bidi="fa-IR"/>
        </w:rPr>
        <w:t>»</w:t>
      </w:r>
      <w:r w:rsidR="00991FE8" w:rsidRPr="006A04A8">
        <w:rPr>
          <w:rFonts w:cs="2  Badr" w:hint="cs"/>
          <w:rtl/>
          <w:lang w:bidi="fa-IR"/>
        </w:rPr>
        <w:t xml:space="preserve"> </w:t>
      </w:r>
      <w:r w:rsidR="00FA1C58" w:rsidRPr="006A04A8">
        <w:rPr>
          <w:rFonts w:cs="2  Badr"/>
          <w:rtl/>
          <w:lang w:bidi="fa-IR"/>
        </w:rPr>
        <w:t>انب</w:t>
      </w:r>
      <w:r w:rsidR="00FA1C58" w:rsidRPr="006A04A8">
        <w:rPr>
          <w:rFonts w:cs="2  Badr" w:hint="cs"/>
          <w:rtl/>
          <w:lang w:bidi="fa-IR"/>
        </w:rPr>
        <w:t>ی</w:t>
      </w:r>
      <w:r w:rsidR="00FA1C58" w:rsidRPr="006A04A8">
        <w:rPr>
          <w:rFonts w:cs="2  Badr" w:hint="eastAsia"/>
          <w:rtl/>
          <w:lang w:bidi="fa-IR"/>
        </w:rPr>
        <w:t>اء</w:t>
      </w:r>
      <w:r w:rsidR="00FA1C58" w:rsidRPr="006A04A8">
        <w:rPr>
          <w:rFonts w:cs="2  Badr"/>
          <w:rtl/>
          <w:lang w:bidi="fa-IR"/>
        </w:rPr>
        <w:t xml:space="preserve"> 73</w:t>
      </w:r>
      <w:r w:rsidR="00991FE8" w:rsidRPr="006A04A8">
        <w:rPr>
          <w:rFonts w:cs="2  Badr" w:hint="cs"/>
          <w:rtl/>
          <w:lang w:bidi="fa-IR"/>
        </w:rPr>
        <w:t xml:space="preserve"> </w:t>
      </w:r>
      <w:r w:rsidRPr="006A04A8">
        <w:rPr>
          <w:rFonts w:cs="2  Badr" w:hint="cs"/>
          <w:rtl/>
          <w:lang w:bidi="fa-IR"/>
        </w:rPr>
        <w:t xml:space="preserve">و روایاتی که مشتمل بر این وظیفه است. </w:t>
      </w:r>
    </w:p>
    <w:p w:rsidR="00991FE8" w:rsidRPr="006A04A8" w:rsidRDefault="00991FE8" w:rsidP="006A04A8">
      <w:pPr>
        <w:pStyle w:val="Heading2"/>
        <w:rPr>
          <w:rFonts w:cs="2  Badr"/>
          <w:rtl/>
        </w:rPr>
      </w:pPr>
      <w:bookmarkStart w:id="4" w:name="_Toc366281364"/>
      <w:r w:rsidRPr="006A04A8">
        <w:rPr>
          <w:rFonts w:cs="2  Badr" w:hint="cs"/>
          <w:rtl/>
        </w:rPr>
        <w:t xml:space="preserve">بررسی دلالی </w:t>
      </w:r>
      <w:r w:rsidR="00E350D6" w:rsidRPr="006A04A8">
        <w:rPr>
          <w:rFonts w:cs="2  Badr"/>
          <w:rtl/>
        </w:rPr>
        <w:t>ادله</w:t>
      </w:r>
      <w:r w:rsidR="00E350D6" w:rsidRPr="006A04A8">
        <w:rPr>
          <w:rFonts w:ascii="Tahoma" w:hAnsi="Tahoma" w:cs="Tahoma" w:hint="cs"/>
          <w:rtl/>
        </w:rPr>
        <w:t>ٔ</w:t>
      </w:r>
      <w:r w:rsidRPr="006A04A8">
        <w:rPr>
          <w:rFonts w:cs="2  Badr" w:hint="cs"/>
          <w:rtl/>
        </w:rPr>
        <w:t xml:space="preserve"> هدایت</w:t>
      </w:r>
      <w:bookmarkEnd w:id="4"/>
    </w:p>
    <w:p w:rsidR="007B6B22" w:rsidRPr="006A04A8" w:rsidRDefault="007B6B22" w:rsidP="006A04A8">
      <w:pPr>
        <w:pStyle w:val="Heading3"/>
        <w:bidi/>
        <w:rPr>
          <w:rFonts w:cs="2  Badr"/>
          <w:rtl/>
          <w:lang w:bidi="fa-IR"/>
        </w:rPr>
      </w:pPr>
      <w:bookmarkStart w:id="5" w:name="_Toc366281365"/>
      <w:r w:rsidRPr="006A04A8">
        <w:rPr>
          <w:rFonts w:cs="2  Badr" w:hint="eastAsia"/>
          <w:rtl/>
          <w:lang w:bidi="fa-IR"/>
        </w:rPr>
        <w:t>ح</w:t>
      </w:r>
      <w:r w:rsidRPr="006A04A8">
        <w:rPr>
          <w:rFonts w:cs="2  Badr" w:hint="cs"/>
          <w:rtl/>
          <w:lang w:bidi="fa-IR"/>
        </w:rPr>
        <w:t>ی</w:t>
      </w:r>
      <w:r w:rsidRPr="006A04A8">
        <w:rPr>
          <w:rFonts w:cs="2  Badr" w:hint="eastAsia"/>
          <w:rtl/>
          <w:lang w:bidi="fa-IR"/>
        </w:rPr>
        <w:t>ث</w:t>
      </w:r>
      <w:r w:rsidRPr="006A04A8">
        <w:rPr>
          <w:rFonts w:cs="2  Badr" w:hint="cs"/>
          <w:rtl/>
          <w:lang w:bidi="fa-IR"/>
        </w:rPr>
        <w:t>ی</w:t>
      </w:r>
      <w:r w:rsidRPr="006A04A8">
        <w:rPr>
          <w:rFonts w:cs="2  Badr" w:hint="eastAsia"/>
          <w:rtl/>
          <w:lang w:bidi="fa-IR"/>
        </w:rPr>
        <w:t>ت</w:t>
      </w:r>
      <w:r w:rsidRPr="006A04A8">
        <w:rPr>
          <w:rFonts w:cs="2  Badr"/>
          <w:rtl/>
          <w:lang w:bidi="fa-IR"/>
        </w:rPr>
        <w:t xml:space="preserve"> </w:t>
      </w:r>
      <w:r w:rsidRPr="006A04A8">
        <w:rPr>
          <w:rFonts w:cs="2  Badr" w:hint="eastAsia"/>
          <w:rtl/>
          <w:lang w:bidi="fa-IR"/>
        </w:rPr>
        <w:t>ائمه</w:t>
      </w:r>
      <w:r w:rsidRPr="006A04A8">
        <w:rPr>
          <w:rFonts w:cs="2  Badr"/>
          <w:rtl/>
          <w:lang w:bidi="fa-IR"/>
        </w:rPr>
        <w:t xml:space="preserve"> </w:t>
      </w:r>
      <w:r w:rsidR="00E350D6" w:rsidRPr="006A04A8">
        <w:rPr>
          <w:rFonts w:cs="2  Badr"/>
          <w:vertAlign w:val="subscript"/>
          <w:rtl/>
          <w:lang w:bidi="fa-IR"/>
        </w:rPr>
        <w:t>عل</w:t>
      </w:r>
      <w:r w:rsidR="00E350D6" w:rsidRPr="006A04A8">
        <w:rPr>
          <w:rFonts w:cs="2  Badr" w:hint="cs"/>
          <w:vertAlign w:val="subscript"/>
          <w:rtl/>
          <w:lang w:bidi="fa-IR"/>
        </w:rPr>
        <w:t>ی</w:t>
      </w:r>
      <w:r w:rsidR="00E350D6" w:rsidRPr="006A04A8">
        <w:rPr>
          <w:rFonts w:cs="2  Badr" w:hint="eastAsia"/>
          <w:vertAlign w:val="subscript"/>
          <w:rtl/>
          <w:lang w:bidi="fa-IR"/>
        </w:rPr>
        <w:t>هم‌السلام</w:t>
      </w:r>
      <w:r w:rsidRPr="006A04A8">
        <w:rPr>
          <w:rFonts w:cs="2  Badr"/>
          <w:rtl/>
          <w:lang w:bidi="fa-IR"/>
        </w:rPr>
        <w:t xml:space="preserve"> </w:t>
      </w:r>
      <w:r w:rsidRPr="006A04A8">
        <w:rPr>
          <w:rFonts w:cs="2  Badr" w:hint="eastAsia"/>
          <w:rtl/>
          <w:lang w:bidi="fa-IR"/>
        </w:rPr>
        <w:t>در</w:t>
      </w:r>
      <w:r w:rsidRPr="006A04A8">
        <w:rPr>
          <w:rFonts w:cs="2  Badr"/>
          <w:rtl/>
          <w:lang w:bidi="fa-IR"/>
        </w:rPr>
        <w:t xml:space="preserve"> </w:t>
      </w:r>
      <w:r w:rsidRPr="006A04A8">
        <w:rPr>
          <w:rFonts w:cs="2  Badr" w:hint="eastAsia"/>
          <w:rtl/>
          <w:lang w:bidi="fa-IR"/>
        </w:rPr>
        <w:t>امر</w:t>
      </w:r>
      <w:r w:rsidRPr="006A04A8">
        <w:rPr>
          <w:rFonts w:cs="2  Badr"/>
          <w:rtl/>
          <w:lang w:bidi="fa-IR"/>
        </w:rPr>
        <w:t xml:space="preserve"> </w:t>
      </w:r>
      <w:r w:rsidRPr="006A04A8">
        <w:rPr>
          <w:rFonts w:cs="2  Badr" w:hint="eastAsia"/>
          <w:rtl/>
          <w:lang w:bidi="fa-IR"/>
        </w:rPr>
        <w:t>هدا</w:t>
      </w:r>
      <w:r w:rsidRPr="006A04A8">
        <w:rPr>
          <w:rFonts w:cs="2  Badr" w:hint="cs"/>
          <w:rtl/>
          <w:lang w:bidi="fa-IR"/>
        </w:rPr>
        <w:t>ی</w:t>
      </w:r>
      <w:r w:rsidRPr="006A04A8">
        <w:rPr>
          <w:rFonts w:cs="2  Badr" w:hint="eastAsia"/>
          <w:rtl/>
          <w:lang w:bidi="fa-IR"/>
        </w:rPr>
        <w:t>ت</w:t>
      </w:r>
      <w:bookmarkEnd w:id="5"/>
      <w:r w:rsidRPr="006A04A8">
        <w:rPr>
          <w:rFonts w:cs="2  Badr" w:hint="cs"/>
          <w:rtl/>
          <w:lang w:bidi="fa-IR"/>
        </w:rPr>
        <w:t xml:space="preserve"> </w:t>
      </w:r>
    </w:p>
    <w:p w:rsidR="00491645" w:rsidRPr="006A04A8" w:rsidRDefault="00E350D6" w:rsidP="006A04A8">
      <w:pPr>
        <w:rPr>
          <w:rFonts w:cs="2  Badr"/>
          <w:rtl/>
          <w:lang w:bidi="fa-IR"/>
        </w:rPr>
      </w:pPr>
      <w:r w:rsidRPr="006A04A8">
        <w:rPr>
          <w:rFonts w:cs="2  Badr"/>
          <w:rtl/>
          <w:lang w:bidi="fa-IR"/>
        </w:rPr>
        <w:t>نت</w:t>
      </w:r>
      <w:r w:rsidRPr="006A04A8">
        <w:rPr>
          <w:rFonts w:cs="2  Badr" w:hint="cs"/>
          <w:rtl/>
          <w:lang w:bidi="fa-IR"/>
        </w:rPr>
        <w:t>ی</w:t>
      </w:r>
      <w:r w:rsidRPr="006A04A8">
        <w:rPr>
          <w:rFonts w:cs="2  Badr" w:hint="eastAsia"/>
          <w:rtl/>
          <w:lang w:bidi="fa-IR"/>
        </w:rPr>
        <w:t>جه‌ا</w:t>
      </w:r>
      <w:r w:rsidRPr="006A04A8">
        <w:rPr>
          <w:rFonts w:cs="2  Badr" w:hint="cs"/>
          <w:rtl/>
          <w:lang w:bidi="fa-IR"/>
        </w:rPr>
        <w:t>ی</w:t>
      </w:r>
      <w:r w:rsidR="00D26930" w:rsidRPr="006A04A8">
        <w:rPr>
          <w:rFonts w:cs="2  Badr" w:hint="cs"/>
          <w:rtl/>
          <w:lang w:bidi="fa-IR"/>
        </w:rPr>
        <w:t xml:space="preserve"> </w:t>
      </w:r>
      <w:r w:rsidR="00491645" w:rsidRPr="006A04A8">
        <w:rPr>
          <w:rFonts w:cs="2  Badr" w:hint="cs"/>
          <w:rtl/>
          <w:lang w:bidi="fa-IR"/>
        </w:rPr>
        <w:t xml:space="preserve">که </w:t>
      </w:r>
      <w:r w:rsidRPr="006A04A8">
        <w:rPr>
          <w:rFonts w:cs="2  Badr"/>
          <w:rtl/>
          <w:lang w:bidi="fa-IR"/>
        </w:rPr>
        <w:t>م</w:t>
      </w:r>
      <w:r w:rsidRPr="006A04A8">
        <w:rPr>
          <w:rFonts w:cs="2  Badr" w:hint="cs"/>
          <w:rtl/>
          <w:lang w:bidi="fa-IR"/>
        </w:rPr>
        <w:t>ی‌</w:t>
      </w:r>
      <w:r w:rsidRPr="006A04A8">
        <w:rPr>
          <w:rFonts w:cs="2  Badr" w:hint="eastAsia"/>
          <w:rtl/>
          <w:lang w:bidi="fa-IR"/>
        </w:rPr>
        <w:t>توان</w:t>
      </w:r>
      <w:r w:rsidRPr="006A04A8">
        <w:rPr>
          <w:rFonts w:cs="2  Badr" w:hint="cs"/>
          <w:rtl/>
          <w:lang w:bidi="fa-IR"/>
        </w:rPr>
        <w:t>ی</w:t>
      </w:r>
      <w:r w:rsidRPr="006A04A8">
        <w:rPr>
          <w:rFonts w:cs="2  Badr" w:hint="eastAsia"/>
          <w:rtl/>
          <w:lang w:bidi="fa-IR"/>
        </w:rPr>
        <w:t>م</w:t>
      </w:r>
      <w:r w:rsidR="00491645" w:rsidRPr="006A04A8">
        <w:rPr>
          <w:rFonts w:cs="2  Badr" w:hint="cs"/>
          <w:rtl/>
          <w:lang w:bidi="fa-IR"/>
        </w:rPr>
        <w:t xml:space="preserve"> بر اساس مباحث قبل بگیریم این است که این وظیفه با شأن حاکمیت در ارتباط است، یا حاکمیت موضوع </w:t>
      </w:r>
      <w:r w:rsidR="00D26930" w:rsidRPr="006A04A8">
        <w:rPr>
          <w:rFonts w:cs="2  Badr" w:hint="cs"/>
          <w:rtl/>
          <w:lang w:bidi="fa-IR"/>
        </w:rPr>
        <w:t xml:space="preserve">تام برای این وظیفه است و یا </w:t>
      </w:r>
      <w:r w:rsidRPr="006A04A8">
        <w:rPr>
          <w:rFonts w:cs="2  Badr"/>
          <w:rtl/>
          <w:lang w:bidi="fa-IR"/>
        </w:rPr>
        <w:t>جزءالموضوع</w:t>
      </w:r>
      <w:r w:rsidR="00491645" w:rsidRPr="006A04A8">
        <w:rPr>
          <w:rFonts w:cs="2  Badr" w:hint="cs"/>
          <w:rtl/>
          <w:lang w:bidi="fa-IR"/>
        </w:rPr>
        <w:t xml:space="preserve"> است. ولی در عین حال اصل اینکه کسی حاکمیت دارد</w:t>
      </w:r>
      <w:r w:rsidR="00FA1C58" w:rsidRPr="006A04A8">
        <w:rPr>
          <w:rFonts w:cs="2  Badr"/>
          <w:rtl/>
          <w:lang w:bidi="fa-IR"/>
        </w:rPr>
        <w:t xml:space="preserve"> </w:t>
      </w:r>
      <w:r w:rsidR="00491645" w:rsidRPr="006A04A8">
        <w:rPr>
          <w:rFonts w:cs="2  Badr" w:hint="cs"/>
          <w:rtl/>
          <w:lang w:bidi="fa-IR"/>
        </w:rPr>
        <w:t>و مأموریت و مسئولیتی که نسبت به مردم دارند، قابل استفاده است.</w:t>
      </w:r>
    </w:p>
    <w:p w:rsidR="00991FE8" w:rsidRPr="006A04A8" w:rsidRDefault="00D12CD7" w:rsidP="006A04A8">
      <w:pPr>
        <w:pStyle w:val="Heading3"/>
        <w:bidi/>
        <w:rPr>
          <w:rFonts w:cs="2  Badr"/>
          <w:rtl/>
          <w:lang w:bidi="fa-IR"/>
        </w:rPr>
      </w:pPr>
      <w:bookmarkStart w:id="6" w:name="_Toc366281366"/>
      <w:r w:rsidRPr="006A04A8">
        <w:rPr>
          <w:rFonts w:cs="2  Badr" w:hint="cs"/>
          <w:rtl/>
          <w:lang w:bidi="fa-IR"/>
        </w:rPr>
        <w:t xml:space="preserve">5. </w:t>
      </w:r>
      <w:r w:rsidR="005A70EF" w:rsidRPr="006A04A8">
        <w:rPr>
          <w:rFonts w:cs="2  Badr" w:hint="cs"/>
          <w:rtl/>
          <w:lang w:bidi="fa-IR"/>
        </w:rPr>
        <w:t xml:space="preserve">دلالت </w:t>
      </w:r>
      <w:r w:rsidR="00E350D6" w:rsidRPr="006A04A8">
        <w:rPr>
          <w:rFonts w:cs="2  Badr"/>
          <w:rtl/>
          <w:lang w:bidi="fa-IR"/>
        </w:rPr>
        <w:t>ادله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="005A70EF" w:rsidRPr="006A04A8">
        <w:rPr>
          <w:rFonts w:cs="2  Badr" w:hint="cs"/>
          <w:rtl/>
          <w:lang w:bidi="fa-IR"/>
        </w:rPr>
        <w:t xml:space="preserve"> هدایت بر </w:t>
      </w:r>
      <w:r w:rsidR="007B1BDB" w:rsidRPr="006A04A8">
        <w:rPr>
          <w:rFonts w:cs="2  Badr" w:hint="cs"/>
          <w:rtl/>
          <w:lang w:bidi="fa-IR"/>
        </w:rPr>
        <w:t>لزوم</w:t>
      </w:r>
      <w:bookmarkEnd w:id="6"/>
    </w:p>
    <w:p w:rsidR="00491645" w:rsidRPr="006A04A8" w:rsidRDefault="00491645" w:rsidP="006A04A8">
      <w:pPr>
        <w:rPr>
          <w:rFonts w:cs="2  Badr"/>
          <w:rtl/>
          <w:lang w:bidi="fa-IR"/>
        </w:rPr>
      </w:pPr>
      <w:r w:rsidRPr="006A04A8">
        <w:rPr>
          <w:rFonts w:cs="2  Badr" w:hint="cs"/>
          <w:rtl/>
          <w:lang w:bidi="fa-IR"/>
        </w:rPr>
        <w:t xml:space="preserve">بحث بعدی در ذیل این دسته از روایات و آیات این است که معمولاً تعبیری که در </w:t>
      </w:r>
      <w:r w:rsidR="00D26930" w:rsidRPr="006A04A8">
        <w:rPr>
          <w:rFonts w:cs="2  Badr" w:hint="cs"/>
          <w:rtl/>
          <w:lang w:bidi="fa-IR"/>
        </w:rPr>
        <w:t xml:space="preserve">اینها </w:t>
      </w:r>
      <w:r w:rsidRPr="006A04A8">
        <w:rPr>
          <w:rFonts w:cs="2  Badr" w:hint="cs"/>
          <w:rtl/>
          <w:lang w:bidi="fa-IR"/>
        </w:rPr>
        <w:t>آمده</w:t>
      </w:r>
      <w:r w:rsidR="00D26930" w:rsidRPr="006A04A8">
        <w:rPr>
          <w:rFonts w:cs="2  Badr" w:hint="cs"/>
          <w:rtl/>
          <w:lang w:bidi="fa-IR"/>
        </w:rPr>
        <w:t xml:space="preserve"> است</w:t>
      </w:r>
      <w:r w:rsidRPr="006A04A8">
        <w:rPr>
          <w:rFonts w:cs="2  Badr" w:hint="cs"/>
          <w:rtl/>
          <w:lang w:bidi="fa-IR"/>
        </w:rPr>
        <w:t xml:space="preserve">، تعابیر توصیفی است مثل </w:t>
      </w:r>
      <w:r w:rsidR="007B6B22" w:rsidRPr="006A04A8">
        <w:rPr>
          <w:rFonts w:cs="2  Badr" w:hint="cs"/>
          <w:b/>
          <w:bCs/>
          <w:rtl/>
          <w:lang w:bidi="fa-IR"/>
        </w:rPr>
        <w:t>«وَ جَعَلْناهُمْ أَئِمَّةً يَهْدُونَ بِأَمْرِنا»</w:t>
      </w:r>
      <w:r w:rsidRPr="006A04A8">
        <w:rPr>
          <w:rFonts w:cs="2  Badr" w:hint="cs"/>
          <w:b/>
          <w:bCs/>
          <w:rtl/>
          <w:lang w:bidi="fa-IR"/>
        </w:rPr>
        <w:t>،</w:t>
      </w:r>
      <w:r w:rsidRPr="006A04A8">
        <w:rPr>
          <w:rFonts w:cs="2  Badr" w:hint="cs"/>
          <w:rtl/>
          <w:lang w:bidi="fa-IR"/>
        </w:rPr>
        <w:t xml:space="preserve"> یا گاهی خطاب به ائمه گفته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شود</w:t>
      </w:r>
      <w:r w:rsidRPr="006A04A8">
        <w:rPr>
          <w:rFonts w:cs="2  Badr" w:hint="cs"/>
          <w:rtl/>
          <w:lang w:bidi="fa-IR"/>
        </w:rPr>
        <w:t xml:space="preserve"> که شما هدات امت هستید و تعابیری از این قبیل و در اینجا کمتر بیانی داریم که امر و نهی در آن باشد.</w:t>
      </w:r>
    </w:p>
    <w:p w:rsidR="007B1BDB" w:rsidRPr="006A04A8" w:rsidRDefault="007B1BDB" w:rsidP="006A04A8">
      <w:pPr>
        <w:pStyle w:val="Heading4"/>
        <w:rPr>
          <w:rFonts w:cs="2  Badr"/>
          <w:rtl/>
          <w:lang w:bidi="fa-IR"/>
        </w:rPr>
      </w:pPr>
      <w:bookmarkStart w:id="7" w:name="_Toc366281367"/>
      <w:r w:rsidRPr="006A04A8">
        <w:rPr>
          <w:rFonts w:cs="2  Badr" w:hint="cs"/>
          <w:rtl/>
          <w:lang w:bidi="fa-IR"/>
        </w:rPr>
        <w:lastRenderedPageBreak/>
        <w:t xml:space="preserve">جملات </w:t>
      </w:r>
      <w:r w:rsidR="00E350D6" w:rsidRPr="006A04A8">
        <w:rPr>
          <w:rFonts w:cs="2  Badr"/>
          <w:rtl/>
          <w:lang w:bidi="fa-IR"/>
        </w:rPr>
        <w:t>خبر</w:t>
      </w:r>
      <w:r w:rsidR="00E350D6" w:rsidRPr="006A04A8">
        <w:rPr>
          <w:rFonts w:cs="2  Badr" w:hint="cs"/>
          <w:rtl/>
          <w:lang w:bidi="fa-IR"/>
        </w:rPr>
        <w:t>ی</w:t>
      </w:r>
      <w:r w:rsidR="00E350D6" w:rsidRPr="006A04A8">
        <w:rPr>
          <w:rFonts w:cs="2  Badr" w:hint="eastAsia"/>
          <w:rtl/>
          <w:lang w:bidi="fa-IR"/>
        </w:rPr>
        <w:t>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Pr="006A04A8">
        <w:rPr>
          <w:rFonts w:cs="2  Badr" w:hint="cs"/>
          <w:rtl/>
          <w:lang w:bidi="fa-IR"/>
        </w:rPr>
        <w:t xml:space="preserve"> توصیفی دال بر رجحان</w:t>
      </w:r>
      <w:bookmarkEnd w:id="7"/>
    </w:p>
    <w:p w:rsidR="00491645" w:rsidRPr="006A04A8" w:rsidRDefault="00491645" w:rsidP="006A04A8">
      <w:pPr>
        <w:rPr>
          <w:rFonts w:cs="2  Badr"/>
          <w:rtl/>
          <w:lang w:bidi="fa-IR"/>
        </w:rPr>
      </w:pPr>
      <w:r w:rsidRPr="006A04A8">
        <w:rPr>
          <w:rFonts w:cs="2  Badr" w:hint="cs"/>
          <w:rtl/>
          <w:lang w:bidi="fa-IR"/>
        </w:rPr>
        <w:t xml:space="preserve">در اینجا سؤال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شود</w:t>
      </w:r>
      <w:r w:rsidRPr="006A04A8">
        <w:rPr>
          <w:rFonts w:cs="2  Badr" w:hint="cs"/>
          <w:rtl/>
          <w:lang w:bidi="fa-IR"/>
        </w:rPr>
        <w:t xml:space="preserve"> که آیا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توان</w:t>
      </w:r>
      <w:r w:rsidRPr="006A04A8">
        <w:rPr>
          <w:rFonts w:cs="2  Badr" w:hint="cs"/>
          <w:rtl/>
          <w:lang w:bidi="fa-IR"/>
        </w:rPr>
        <w:t xml:space="preserve"> از </w:t>
      </w:r>
      <w:r w:rsidR="00D26930" w:rsidRPr="006A04A8">
        <w:rPr>
          <w:rFonts w:cs="2  Badr" w:hint="cs"/>
          <w:rtl/>
          <w:lang w:bidi="fa-IR"/>
        </w:rPr>
        <w:t xml:space="preserve">اینها </w:t>
      </w:r>
      <w:r w:rsidRPr="006A04A8">
        <w:rPr>
          <w:rFonts w:cs="2  Badr" w:hint="cs"/>
          <w:rtl/>
          <w:lang w:bidi="fa-IR"/>
        </w:rPr>
        <w:t xml:space="preserve">تکلیف و وجوب را استفاده کرد؟ با توجه به اینکه سابق گفتیم که در جایی که توصیف به عمل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آ</w:t>
      </w:r>
      <w:r w:rsidR="00E350D6" w:rsidRPr="006A04A8">
        <w:rPr>
          <w:rFonts w:cs="2  Badr" w:hint="cs"/>
          <w:rtl/>
          <w:lang w:bidi="fa-IR"/>
        </w:rPr>
        <w:t>ی</w:t>
      </w:r>
      <w:r w:rsidR="00E350D6" w:rsidRPr="006A04A8">
        <w:rPr>
          <w:rFonts w:cs="2  Badr" w:hint="eastAsia"/>
          <w:rtl/>
          <w:lang w:bidi="fa-IR"/>
        </w:rPr>
        <w:t>د</w:t>
      </w:r>
      <w:r w:rsidRPr="006A04A8">
        <w:rPr>
          <w:rFonts w:cs="2  Badr" w:hint="cs"/>
          <w:rtl/>
          <w:lang w:bidi="fa-IR"/>
        </w:rPr>
        <w:t xml:space="preserve">، بیشتر رجحان را افاده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کند</w:t>
      </w:r>
      <w:r w:rsidRPr="006A04A8">
        <w:rPr>
          <w:rFonts w:cs="2  Badr" w:hint="cs"/>
          <w:rtl/>
          <w:lang w:bidi="fa-IR"/>
        </w:rPr>
        <w:t xml:space="preserve">، وقتی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گو</w:t>
      </w:r>
      <w:r w:rsidR="00E350D6" w:rsidRPr="006A04A8">
        <w:rPr>
          <w:rFonts w:cs="2  Badr" w:hint="cs"/>
          <w:rtl/>
          <w:lang w:bidi="fa-IR"/>
        </w:rPr>
        <w:t>یی</w:t>
      </w:r>
      <w:r w:rsidR="00E350D6" w:rsidRPr="006A04A8">
        <w:rPr>
          <w:rFonts w:cs="2  Badr" w:hint="eastAsia"/>
          <w:rtl/>
          <w:lang w:bidi="fa-IR"/>
        </w:rPr>
        <w:t>م</w:t>
      </w:r>
      <w:r w:rsidR="007B6B22" w:rsidRPr="006A04A8">
        <w:rPr>
          <w:rFonts w:cs="2  Badr" w:hint="cs"/>
          <w:rtl/>
          <w:lang w:bidi="fa-IR"/>
        </w:rPr>
        <w:t>:</w:t>
      </w:r>
      <w:r w:rsidR="005A70EF" w:rsidRPr="006A04A8">
        <w:rPr>
          <w:rFonts w:cs="2  Badr" w:hint="cs"/>
          <w:rtl/>
          <w:lang w:bidi="fa-IR"/>
        </w:rPr>
        <w:t xml:space="preserve"> </w:t>
      </w:r>
      <w:r w:rsidR="007B6B22" w:rsidRPr="006A04A8">
        <w:rPr>
          <w:rFonts w:cs="2  Badr" w:hint="cs"/>
          <w:b/>
          <w:bCs/>
          <w:rtl/>
          <w:lang w:bidi="fa-IR"/>
        </w:rPr>
        <w:t>«</w:t>
      </w:r>
      <w:r w:rsidR="007B6B22" w:rsidRPr="006A04A8">
        <w:rPr>
          <w:rFonts w:ascii="Traditional Arabic" w:hAnsi="Traditional Arabic" w:cs="2  Badr" w:hint="cs"/>
          <w:b/>
          <w:bCs/>
          <w:color w:val="000000"/>
          <w:sz w:val="30"/>
          <w:szCs w:val="30"/>
          <w:rtl/>
          <w:lang w:bidi="fa-IR"/>
        </w:rPr>
        <w:t>وَ عِبادُ الرَّحْمنِ الَّذينَ يَمْشُونَ عَلَى الْأَرْضِ هَوْناً وَ إِذا خاطَبَهُمُ الْجاهِلُونَ قالُوا سَلاما</w:t>
      </w:r>
      <w:r w:rsidR="00FA1C58" w:rsidRPr="006A04A8">
        <w:rPr>
          <w:rFonts w:cs="2  Badr"/>
          <w:b/>
          <w:bCs/>
          <w:rtl/>
          <w:lang w:bidi="fa-IR"/>
        </w:rPr>
        <w:t>»</w:t>
      </w:r>
      <w:r w:rsidR="00FA1C58" w:rsidRPr="006A04A8">
        <w:rPr>
          <w:rFonts w:cs="2  Badr"/>
          <w:rtl/>
          <w:lang w:bidi="fa-IR"/>
        </w:rPr>
        <w:t xml:space="preserve"> فرقان</w:t>
      </w:r>
      <w:r w:rsidR="00FA1C58" w:rsidRPr="006A04A8">
        <w:rPr>
          <w:rFonts w:cs="2  Badr"/>
          <w:vertAlign w:val="subscript"/>
          <w:rtl/>
          <w:lang w:bidi="fa-IR"/>
        </w:rPr>
        <w:t xml:space="preserve"> </w:t>
      </w:r>
      <w:r w:rsidR="00FA1C58" w:rsidRPr="006A04A8">
        <w:rPr>
          <w:rFonts w:cs="2  Badr"/>
          <w:rtl/>
          <w:lang w:bidi="fa-IR"/>
        </w:rPr>
        <w:t>63</w:t>
      </w:r>
      <w:r w:rsidRPr="006A04A8">
        <w:rPr>
          <w:rFonts w:cs="2  Badr" w:hint="cs"/>
          <w:rtl/>
          <w:lang w:bidi="fa-IR"/>
        </w:rPr>
        <w:t xml:space="preserve">، توصیفاتی که از مؤمنان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شود</w:t>
      </w:r>
      <w:r w:rsidRPr="006A04A8">
        <w:rPr>
          <w:rFonts w:cs="2  Badr" w:hint="cs"/>
          <w:rtl/>
          <w:lang w:bidi="fa-IR"/>
        </w:rPr>
        <w:t xml:space="preserve">، مفید </w:t>
      </w:r>
      <w:r w:rsidR="007B6B22" w:rsidRPr="006A04A8">
        <w:rPr>
          <w:rFonts w:cs="2  Badr" w:hint="cs"/>
          <w:rtl/>
          <w:lang w:bidi="fa-IR"/>
        </w:rPr>
        <w:t>وجوب</w:t>
      </w:r>
      <w:r w:rsidRPr="006A04A8">
        <w:rPr>
          <w:rFonts w:cs="2  Badr" w:hint="cs"/>
          <w:rtl/>
          <w:lang w:bidi="fa-IR"/>
        </w:rPr>
        <w:t xml:space="preserve"> نیست</w:t>
      </w:r>
      <w:r w:rsidR="00FA1C58" w:rsidRPr="006A04A8">
        <w:rPr>
          <w:rFonts w:cs="2  Badr"/>
          <w:rtl/>
          <w:lang w:bidi="fa-IR"/>
        </w:rPr>
        <w:t xml:space="preserve">؛ </w:t>
      </w:r>
      <w:r w:rsidR="00DD2957" w:rsidRPr="006A04A8">
        <w:rPr>
          <w:rFonts w:cs="2  Badr" w:hint="cs"/>
          <w:rtl/>
          <w:lang w:bidi="fa-IR"/>
        </w:rPr>
        <w:t xml:space="preserve">اما در توصیفاتی که در اینجا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آ</w:t>
      </w:r>
      <w:r w:rsidR="00E350D6" w:rsidRPr="006A04A8">
        <w:rPr>
          <w:rFonts w:cs="2  Badr" w:hint="cs"/>
          <w:rtl/>
          <w:lang w:bidi="fa-IR"/>
        </w:rPr>
        <w:t>ی</w:t>
      </w:r>
      <w:r w:rsidR="00E350D6" w:rsidRPr="006A04A8">
        <w:rPr>
          <w:rFonts w:cs="2  Badr" w:hint="eastAsia"/>
          <w:rtl/>
          <w:lang w:bidi="fa-IR"/>
        </w:rPr>
        <w:t>د</w:t>
      </w:r>
      <w:r w:rsidR="00DD2957" w:rsidRPr="006A04A8">
        <w:rPr>
          <w:rFonts w:cs="2  Badr" w:hint="cs"/>
          <w:rtl/>
          <w:lang w:bidi="fa-IR"/>
        </w:rPr>
        <w:t xml:space="preserve"> که </w:t>
      </w:r>
      <w:r w:rsidR="00E350D6" w:rsidRPr="006A04A8">
        <w:rPr>
          <w:rFonts w:cs="2  Badr"/>
          <w:rtl/>
          <w:lang w:bidi="fa-IR"/>
        </w:rPr>
        <w:t>جمله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="00DD2957" w:rsidRPr="006A04A8">
        <w:rPr>
          <w:rFonts w:cs="2  Badr" w:hint="cs"/>
          <w:rtl/>
          <w:lang w:bidi="fa-IR"/>
        </w:rPr>
        <w:t xml:space="preserve"> </w:t>
      </w:r>
      <w:r w:rsidR="00E350D6" w:rsidRPr="006A04A8">
        <w:rPr>
          <w:rFonts w:cs="2  Badr"/>
          <w:rtl/>
          <w:lang w:bidi="fa-IR"/>
        </w:rPr>
        <w:t>خبر</w:t>
      </w:r>
      <w:r w:rsidR="00E350D6" w:rsidRPr="006A04A8">
        <w:rPr>
          <w:rFonts w:cs="2  Badr" w:hint="cs"/>
          <w:rtl/>
          <w:lang w:bidi="fa-IR"/>
        </w:rPr>
        <w:t>ی</w:t>
      </w:r>
      <w:r w:rsidR="00E350D6" w:rsidRPr="006A04A8">
        <w:rPr>
          <w:rFonts w:cs="2  Badr" w:hint="eastAsia"/>
          <w:rtl/>
          <w:lang w:bidi="fa-IR"/>
        </w:rPr>
        <w:t>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="00DD2957" w:rsidRPr="006A04A8">
        <w:rPr>
          <w:rFonts w:cs="2  Badr" w:hint="cs"/>
          <w:rtl/>
          <w:lang w:bidi="fa-IR"/>
        </w:rPr>
        <w:t xml:space="preserve"> محض است نه به داعی انشاء، برعکس است و اصلش این است که دلالت بر رجحان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کند</w:t>
      </w:r>
      <w:r w:rsidR="00DD2957" w:rsidRPr="006A04A8">
        <w:rPr>
          <w:rFonts w:cs="2  Badr" w:hint="cs"/>
          <w:rtl/>
          <w:lang w:bidi="fa-IR"/>
        </w:rPr>
        <w:t xml:space="preserve"> و به دلالت التزامی رجحان را افاده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کند</w:t>
      </w:r>
      <w:r w:rsidR="00DD2957" w:rsidRPr="006A04A8">
        <w:rPr>
          <w:rFonts w:cs="2  Badr" w:hint="cs"/>
          <w:rtl/>
          <w:lang w:bidi="fa-IR"/>
        </w:rPr>
        <w:t xml:space="preserve">، مگر اینکه </w:t>
      </w:r>
      <w:r w:rsidR="00E350D6" w:rsidRPr="006A04A8">
        <w:rPr>
          <w:rFonts w:cs="2  Badr"/>
          <w:rtl/>
          <w:lang w:bidi="fa-IR"/>
        </w:rPr>
        <w:t>قر</w:t>
      </w:r>
      <w:r w:rsidR="00E350D6" w:rsidRPr="006A04A8">
        <w:rPr>
          <w:rFonts w:cs="2  Badr" w:hint="cs"/>
          <w:rtl/>
          <w:lang w:bidi="fa-IR"/>
        </w:rPr>
        <w:t>ی</w:t>
      </w:r>
      <w:r w:rsidR="00E350D6" w:rsidRPr="006A04A8">
        <w:rPr>
          <w:rFonts w:cs="2  Badr" w:hint="eastAsia"/>
          <w:rtl/>
          <w:lang w:bidi="fa-IR"/>
        </w:rPr>
        <w:t>نه‌ا</w:t>
      </w:r>
      <w:r w:rsidR="00E350D6" w:rsidRPr="006A04A8">
        <w:rPr>
          <w:rFonts w:cs="2  Badr" w:hint="cs"/>
          <w:rtl/>
          <w:lang w:bidi="fa-IR"/>
        </w:rPr>
        <w:t>ی</w:t>
      </w:r>
      <w:r w:rsidR="00DD2957" w:rsidRPr="006A04A8">
        <w:rPr>
          <w:rFonts w:cs="2  Badr" w:hint="cs"/>
          <w:rtl/>
          <w:lang w:bidi="fa-IR"/>
        </w:rPr>
        <w:t xml:space="preserve"> باشد تا از آن </w:t>
      </w:r>
      <w:r w:rsidR="00E350D6" w:rsidRPr="006A04A8">
        <w:rPr>
          <w:rFonts w:cs="2  Badr"/>
          <w:rtl/>
          <w:lang w:bidi="fa-IR"/>
        </w:rPr>
        <w:t>استفاده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="00DD2957" w:rsidRPr="006A04A8">
        <w:rPr>
          <w:rFonts w:cs="2  Badr" w:hint="cs"/>
          <w:rtl/>
          <w:lang w:bidi="fa-IR"/>
        </w:rPr>
        <w:t xml:space="preserve"> وجوب کنیم.</w:t>
      </w:r>
    </w:p>
    <w:p w:rsidR="00491645" w:rsidRPr="006A04A8" w:rsidRDefault="00491645" w:rsidP="006A04A8">
      <w:pPr>
        <w:rPr>
          <w:rFonts w:cs="2  Badr"/>
          <w:rtl/>
          <w:lang w:bidi="fa-IR"/>
        </w:rPr>
      </w:pPr>
      <w:r w:rsidRPr="006A04A8">
        <w:rPr>
          <w:rFonts w:cs="2  Badr" w:hint="cs"/>
          <w:rtl/>
          <w:lang w:bidi="fa-IR"/>
        </w:rPr>
        <w:t xml:space="preserve">چون غایت دارد و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خواهد</w:t>
      </w:r>
      <w:r w:rsidRPr="006A04A8">
        <w:rPr>
          <w:rFonts w:cs="2  Badr" w:hint="cs"/>
          <w:rtl/>
          <w:lang w:bidi="fa-IR"/>
        </w:rPr>
        <w:t xml:space="preserve"> الگو دهد، رجحان را افاده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کند</w:t>
      </w:r>
      <w:r w:rsidRPr="006A04A8">
        <w:rPr>
          <w:rFonts w:cs="2  Badr" w:hint="cs"/>
          <w:rtl/>
          <w:lang w:bidi="fa-IR"/>
        </w:rPr>
        <w:t xml:space="preserve"> اما </w:t>
      </w:r>
      <w:r w:rsidR="00E350D6" w:rsidRPr="006A04A8">
        <w:rPr>
          <w:rFonts w:cs="2  Badr"/>
          <w:rtl/>
          <w:lang w:bidi="fa-IR"/>
        </w:rPr>
        <w:t>نم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توان</w:t>
      </w:r>
      <w:r w:rsidRPr="006A04A8">
        <w:rPr>
          <w:rFonts w:cs="2  Badr" w:hint="cs"/>
          <w:rtl/>
          <w:lang w:bidi="fa-IR"/>
        </w:rPr>
        <w:t xml:space="preserve"> الزام را فهمید و لذا در همین توصیفاتی که </w:t>
      </w:r>
      <w:r w:rsidR="00E350D6" w:rsidRPr="006A04A8">
        <w:rPr>
          <w:rFonts w:cs="2  Badr"/>
          <w:rtl/>
          <w:lang w:bidi="fa-IR"/>
        </w:rPr>
        <w:t>درباره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Pr="006A04A8">
        <w:rPr>
          <w:rFonts w:cs="2  Badr" w:hint="cs"/>
          <w:rtl/>
          <w:lang w:bidi="fa-IR"/>
        </w:rPr>
        <w:t xml:space="preserve"> مؤم</w:t>
      </w:r>
      <w:r w:rsidR="00DD2957" w:rsidRPr="006A04A8">
        <w:rPr>
          <w:rFonts w:cs="2  Badr" w:hint="cs"/>
          <w:rtl/>
          <w:lang w:bidi="fa-IR"/>
        </w:rPr>
        <w:t xml:space="preserve">نین و متقین در قرآن آمده است </w:t>
      </w:r>
      <w:r w:rsidRPr="006A04A8">
        <w:rPr>
          <w:rFonts w:cs="2  Badr" w:hint="cs"/>
          <w:rtl/>
          <w:lang w:bidi="fa-IR"/>
        </w:rPr>
        <w:t xml:space="preserve">بعضی </w:t>
      </w:r>
      <w:r w:rsidR="00DD2957" w:rsidRPr="006A04A8">
        <w:rPr>
          <w:rFonts w:cs="2  Badr" w:hint="cs"/>
          <w:rtl/>
          <w:lang w:bidi="fa-IR"/>
        </w:rPr>
        <w:t xml:space="preserve">از </w:t>
      </w:r>
      <w:r w:rsidRPr="006A04A8">
        <w:rPr>
          <w:rFonts w:cs="2  Badr" w:hint="cs"/>
          <w:rtl/>
          <w:lang w:bidi="fa-IR"/>
        </w:rPr>
        <w:t>واجب</w:t>
      </w:r>
      <w:r w:rsidR="00DD2957" w:rsidRPr="006A04A8">
        <w:rPr>
          <w:rFonts w:cs="2  Badr" w:hint="cs"/>
          <w:rtl/>
          <w:lang w:bidi="fa-IR"/>
        </w:rPr>
        <w:t>ات</w:t>
      </w:r>
      <w:r w:rsidRPr="006A04A8">
        <w:rPr>
          <w:rFonts w:cs="2  Badr" w:hint="cs"/>
          <w:rtl/>
          <w:lang w:bidi="fa-IR"/>
        </w:rPr>
        <w:t xml:space="preserve"> و بعضی </w:t>
      </w:r>
      <w:r w:rsidR="00DD2957" w:rsidRPr="006A04A8">
        <w:rPr>
          <w:rFonts w:cs="2  Badr" w:hint="cs"/>
          <w:rtl/>
          <w:lang w:bidi="fa-IR"/>
        </w:rPr>
        <w:t xml:space="preserve">از </w:t>
      </w:r>
      <w:r w:rsidR="00E74A3C" w:rsidRPr="006A04A8">
        <w:rPr>
          <w:rFonts w:cs="2  Badr" w:hint="cs"/>
          <w:rtl/>
          <w:lang w:bidi="fa-IR"/>
        </w:rPr>
        <w:t>مستحبات</w:t>
      </w:r>
      <w:r w:rsidRPr="006A04A8">
        <w:rPr>
          <w:rFonts w:cs="2  Badr" w:hint="cs"/>
          <w:rtl/>
          <w:lang w:bidi="fa-IR"/>
        </w:rPr>
        <w:t xml:space="preserve"> است، مثلاً در عبادُ الرحمن بعضی واجب و بعضی مستحب است یا در جایی که ترک چیزی را به </w:t>
      </w:r>
      <w:r w:rsidR="00D26930" w:rsidRPr="006A04A8">
        <w:rPr>
          <w:rFonts w:cs="2  Badr" w:hint="cs"/>
          <w:rtl/>
          <w:lang w:bidi="fa-IR"/>
        </w:rPr>
        <w:t xml:space="preserve">آنها </w:t>
      </w:r>
      <w:r w:rsidRPr="006A04A8">
        <w:rPr>
          <w:rFonts w:cs="2  Badr" w:hint="cs"/>
          <w:rtl/>
          <w:lang w:bidi="fa-IR"/>
        </w:rPr>
        <w:t xml:space="preserve">نسبت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دهد</w:t>
      </w:r>
      <w:r w:rsidRPr="006A04A8">
        <w:rPr>
          <w:rFonts w:cs="2  Badr" w:hint="cs"/>
          <w:rtl/>
          <w:lang w:bidi="fa-IR"/>
        </w:rPr>
        <w:t xml:space="preserve"> </w:t>
      </w:r>
      <w:r w:rsidR="00E74A3C" w:rsidRPr="006A04A8">
        <w:rPr>
          <w:rFonts w:cs="2  Badr" w:hint="cs"/>
          <w:rtl/>
          <w:lang w:bidi="fa-IR"/>
        </w:rPr>
        <w:t>همین‌طور</w:t>
      </w:r>
      <w:r w:rsidRPr="006A04A8">
        <w:rPr>
          <w:rFonts w:cs="2  Badr" w:hint="cs"/>
          <w:rtl/>
          <w:lang w:bidi="fa-IR"/>
        </w:rPr>
        <w:t xml:space="preserve"> است.</w:t>
      </w:r>
    </w:p>
    <w:p w:rsidR="00491645" w:rsidRPr="006A04A8" w:rsidRDefault="00491645" w:rsidP="006A04A8">
      <w:pPr>
        <w:rPr>
          <w:rFonts w:cs="2  Badr"/>
          <w:rtl/>
          <w:lang w:bidi="fa-IR"/>
        </w:rPr>
      </w:pPr>
      <w:r w:rsidRPr="006A04A8">
        <w:rPr>
          <w:rFonts w:cs="2  Badr" w:hint="cs"/>
          <w:rtl/>
          <w:lang w:bidi="fa-IR"/>
        </w:rPr>
        <w:t xml:space="preserve">ذات این بافت </w:t>
      </w:r>
      <w:r w:rsidR="00E350D6" w:rsidRPr="006A04A8">
        <w:rPr>
          <w:rFonts w:cs="2  Badr"/>
          <w:rtl/>
          <w:lang w:bidi="fa-IR"/>
        </w:rPr>
        <w:t>نم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تواند</w:t>
      </w:r>
      <w:r w:rsidRPr="006A04A8">
        <w:rPr>
          <w:rFonts w:cs="2  Badr" w:hint="cs"/>
          <w:rtl/>
          <w:lang w:bidi="fa-IR"/>
        </w:rPr>
        <w:t xml:space="preserve"> الزام را افاده کند و ذاتش این است که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گو</w:t>
      </w:r>
      <w:r w:rsidR="00E350D6" w:rsidRPr="006A04A8">
        <w:rPr>
          <w:rFonts w:cs="2  Badr" w:hint="cs"/>
          <w:rtl/>
          <w:lang w:bidi="fa-IR"/>
        </w:rPr>
        <w:t>ی</w:t>
      </w:r>
      <w:r w:rsidR="00E350D6" w:rsidRPr="006A04A8">
        <w:rPr>
          <w:rFonts w:cs="2  Badr" w:hint="eastAsia"/>
          <w:rtl/>
          <w:lang w:bidi="fa-IR"/>
        </w:rPr>
        <w:t>د</w:t>
      </w:r>
      <w:r w:rsidR="00BC709B" w:rsidRPr="006A04A8">
        <w:rPr>
          <w:rFonts w:cs="2  Badr" w:hint="cs"/>
          <w:rtl/>
          <w:lang w:bidi="fa-IR"/>
        </w:rPr>
        <w:t xml:space="preserve"> این </w:t>
      </w:r>
      <w:r w:rsidR="00E350D6" w:rsidRPr="006A04A8">
        <w:rPr>
          <w:rFonts w:cs="2  Badr"/>
          <w:rtl/>
          <w:lang w:bidi="fa-IR"/>
        </w:rPr>
        <w:t>خوب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ها</w:t>
      </w:r>
      <w:r w:rsidRPr="006A04A8">
        <w:rPr>
          <w:rFonts w:cs="2  Badr" w:hint="cs"/>
          <w:rtl/>
          <w:lang w:bidi="fa-IR"/>
        </w:rPr>
        <w:t xml:space="preserve"> را دارند، وقتی </w:t>
      </w:r>
      <w:r w:rsidR="00A863AE" w:rsidRPr="006A04A8">
        <w:rPr>
          <w:rFonts w:cs="2  Badr" w:hint="cs"/>
          <w:rtl/>
          <w:lang w:bidi="fa-IR"/>
        </w:rPr>
        <w:t>عباد الرحمن</w:t>
      </w:r>
      <w:r w:rsidRPr="006A04A8">
        <w:rPr>
          <w:rFonts w:cs="2  Badr" w:hint="cs"/>
          <w:rtl/>
          <w:lang w:bidi="fa-IR"/>
        </w:rPr>
        <w:t xml:space="preserve"> را توصیف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کند</w:t>
      </w:r>
      <w:r w:rsidR="00BC709B" w:rsidRPr="006A04A8">
        <w:rPr>
          <w:rFonts w:cs="2  Badr" w:hint="cs"/>
          <w:rtl/>
          <w:lang w:bidi="fa-IR"/>
        </w:rPr>
        <w:t xml:space="preserve">، </w:t>
      </w:r>
      <w:r w:rsidR="00E350D6" w:rsidRPr="006A04A8">
        <w:rPr>
          <w:rFonts w:cs="2  Badr"/>
          <w:rtl/>
          <w:lang w:bidi="fa-IR"/>
        </w:rPr>
        <w:t>و</w:t>
      </w:r>
      <w:r w:rsidR="00E350D6" w:rsidRPr="006A04A8">
        <w:rPr>
          <w:rFonts w:cs="2  Badr" w:hint="cs"/>
          <w:rtl/>
          <w:lang w:bidi="fa-IR"/>
        </w:rPr>
        <w:t>ی</w:t>
      </w:r>
      <w:r w:rsidR="00E350D6" w:rsidRPr="006A04A8">
        <w:rPr>
          <w:rFonts w:cs="2  Badr" w:hint="eastAsia"/>
          <w:rtl/>
          <w:lang w:bidi="fa-IR"/>
        </w:rPr>
        <w:t>ژگ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اش</w:t>
      </w:r>
      <w:r w:rsidRPr="006A04A8">
        <w:rPr>
          <w:rFonts w:cs="2  Badr" w:hint="cs"/>
          <w:rtl/>
          <w:lang w:bidi="fa-IR"/>
        </w:rPr>
        <w:t xml:space="preserve"> این نیست که </w:t>
      </w:r>
      <w:r w:rsidR="00E350D6" w:rsidRPr="006A04A8">
        <w:rPr>
          <w:rFonts w:cs="2  Badr"/>
          <w:rtl/>
          <w:lang w:bidi="fa-IR"/>
        </w:rPr>
        <w:t>همه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Pr="006A04A8">
        <w:rPr>
          <w:rFonts w:cs="2  Badr" w:hint="cs"/>
          <w:rtl/>
          <w:lang w:bidi="fa-IR"/>
        </w:rPr>
        <w:t xml:space="preserve"> زندگی </w:t>
      </w:r>
      <w:r w:rsidR="00DD2957" w:rsidRPr="006A04A8">
        <w:rPr>
          <w:rFonts w:cs="2  Badr" w:hint="cs"/>
          <w:rtl/>
          <w:lang w:bidi="fa-IR"/>
        </w:rPr>
        <w:t>آنها</w:t>
      </w:r>
      <w:r w:rsidRPr="006A04A8">
        <w:rPr>
          <w:rFonts w:cs="2  Badr" w:hint="cs"/>
          <w:rtl/>
          <w:lang w:bidi="fa-IR"/>
        </w:rPr>
        <w:t xml:space="preserve"> واجبات است بلکه مستحبات نیز در </w:t>
      </w:r>
      <w:r w:rsidR="001A0FD0" w:rsidRPr="006A04A8">
        <w:rPr>
          <w:rFonts w:cs="2  Badr"/>
          <w:rtl/>
          <w:lang w:bidi="fa-IR"/>
        </w:rPr>
        <w:t>زندگ</w:t>
      </w:r>
      <w:r w:rsidR="001A0FD0" w:rsidRPr="006A04A8">
        <w:rPr>
          <w:rFonts w:cs="2  Badr" w:hint="cs"/>
          <w:rtl/>
          <w:lang w:bidi="fa-IR"/>
        </w:rPr>
        <w:t>ی‌</w:t>
      </w:r>
      <w:r w:rsidR="001A0FD0" w:rsidRPr="006A04A8">
        <w:rPr>
          <w:rFonts w:cs="2  Badr" w:hint="eastAsia"/>
          <w:rtl/>
          <w:lang w:bidi="fa-IR"/>
        </w:rPr>
        <w:t>شان</w:t>
      </w:r>
      <w:r w:rsidRPr="006A04A8">
        <w:rPr>
          <w:rFonts w:cs="2  Badr" w:hint="cs"/>
          <w:rtl/>
          <w:lang w:bidi="fa-IR"/>
        </w:rPr>
        <w:t xml:space="preserve"> است. این </w:t>
      </w:r>
      <w:r w:rsidR="00E350D6" w:rsidRPr="006A04A8">
        <w:rPr>
          <w:rFonts w:cs="2  Badr"/>
          <w:rtl/>
          <w:lang w:bidi="fa-IR"/>
        </w:rPr>
        <w:t>قر</w:t>
      </w:r>
      <w:r w:rsidR="00E350D6" w:rsidRPr="006A04A8">
        <w:rPr>
          <w:rFonts w:cs="2  Badr" w:hint="cs"/>
          <w:rtl/>
          <w:lang w:bidi="fa-IR"/>
        </w:rPr>
        <w:t>ی</w:t>
      </w:r>
      <w:r w:rsidR="00E350D6" w:rsidRPr="006A04A8">
        <w:rPr>
          <w:rFonts w:cs="2  Badr" w:hint="eastAsia"/>
          <w:rtl/>
          <w:lang w:bidi="fa-IR"/>
        </w:rPr>
        <w:t>نه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Pr="006A04A8">
        <w:rPr>
          <w:rFonts w:cs="2  Badr" w:hint="cs"/>
          <w:rtl/>
          <w:lang w:bidi="fa-IR"/>
        </w:rPr>
        <w:t xml:space="preserve"> خارجی دلالت التزامی را بر رجحان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رساند</w:t>
      </w:r>
      <w:r w:rsidR="00BC709B" w:rsidRPr="006A04A8">
        <w:rPr>
          <w:rFonts w:cs="2  Badr" w:hint="cs"/>
          <w:rtl/>
          <w:lang w:bidi="fa-IR"/>
        </w:rPr>
        <w:t xml:space="preserve"> اما وجوب </w:t>
      </w:r>
      <w:r w:rsidR="00E350D6" w:rsidRPr="006A04A8">
        <w:rPr>
          <w:rFonts w:cs="2  Badr"/>
          <w:rtl/>
          <w:lang w:bidi="fa-IR"/>
        </w:rPr>
        <w:t>قر</w:t>
      </w:r>
      <w:r w:rsidR="00E350D6" w:rsidRPr="006A04A8">
        <w:rPr>
          <w:rFonts w:cs="2  Badr" w:hint="cs"/>
          <w:rtl/>
          <w:lang w:bidi="fa-IR"/>
        </w:rPr>
        <w:t>ی</w:t>
      </w:r>
      <w:r w:rsidR="00E350D6" w:rsidRPr="006A04A8">
        <w:rPr>
          <w:rFonts w:cs="2  Badr" w:hint="eastAsia"/>
          <w:rtl/>
          <w:lang w:bidi="fa-IR"/>
        </w:rPr>
        <w:t>نه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="00BC709B" w:rsidRPr="006A04A8">
        <w:rPr>
          <w:rFonts w:cs="2  Badr" w:hint="cs"/>
          <w:rtl/>
          <w:lang w:bidi="fa-IR"/>
        </w:rPr>
        <w:t xml:space="preserve"> خاصی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طلبد</w:t>
      </w:r>
      <w:r w:rsidRPr="006A04A8">
        <w:rPr>
          <w:rFonts w:cs="2  Badr" w:hint="cs"/>
          <w:rtl/>
          <w:lang w:bidi="fa-IR"/>
        </w:rPr>
        <w:t>.</w:t>
      </w:r>
    </w:p>
    <w:p w:rsidR="00DD2957" w:rsidRPr="006A04A8" w:rsidRDefault="00491645" w:rsidP="006A04A8">
      <w:pPr>
        <w:rPr>
          <w:rFonts w:cs="2  Badr"/>
          <w:rtl/>
          <w:lang w:bidi="fa-IR"/>
        </w:rPr>
      </w:pPr>
      <w:r w:rsidRPr="006A04A8">
        <w:rPr>
          <w:rFonts w:cs="2  Badr" w:hint="cs"/>
          <w:rtl/>
          <w:lang w:bidi="fa-IR"/>
        </w:rPr>
        <w:t xml:space="preserve">در اینجا اینکه </w:t>
      </w:r>
      <w:r w:rsidR="00E350D6" w:rsidRPr="006A04A8">
        <w:rPr>
          <w:rFonts w:cs="2  Badr"/>
          <w:rtl/>
          <w:lang w:bidi="fa-IR"/>
        </w:rPr>
        <w:t>ائمه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Pr="006A04A8">
        <w:rPr>
          <w:rFonts w:cs="2  Badr" w:hint="cs"/>
          <w:rtl/>
          <w:lang w:bidi="fa-IR"/>
        </w:rPr>
        <w:t xml:space="preserve"> و حاکمان م</w:t>
      </w:r>
      <w:r w:rsidR="00BC709B" w:rsidRPr="006A04A8">
        <w:rPr>
          <w:rFonts w:cs="2  Badr" w:hint="cs"/>
          <w:rtl/>
          <w:lang w:bidi="fa-IR"/>
        </w:rPr>
        <w:t xml:space="preserve">عصوم به وصف هدایتگری توصیف </w:t>
      </w:r>
      <w:r w:rsidR="00E350D6" w:rsidRPr="006A04A8">
        <w:rPr>
          <w:rFonts w:cs="2  Badr"/>
          <w:rtl/>
          <w:lang w:bidi="fa-IR"/>
        </w:rPr>
        <w:t>شده‌اند</w:t>
      </w:r>
      <w:r w:rsidRPr="006A04A8">
        <w:rPr>
          <w:rFonts w:cs="2  Badr" w:hint="cs"/>
          <w:rtl/>
          <w:lang w:bidi="fa-IR"/>
        </w:rPr>
        <w:t xml:space="preserve"> از جمله در </w:t>
      </w:r>
      <w:r w:rsidR="00DD2957" w:rsidRPr="006A04A8">
        <w:rPr>
          <w:rFonts w:cs="2  Badr" w:hint="cs"/>
          <w:b/>
          <w:bCs/>
          <w:rtl/>
          <w:lang w:bidi="fa-IR"/>
        </w:rPr>
        <w:t>«</w:t>
      </w:r>
      <w:r w:rsidR="007B6B22" w:rsidRPr="006A04A8">
        <w:rPr>
          <w:rFonts w:cs="2  Badr" w:hint="cs"/>
          <w:b/>
          <w:bCs/>
          <w:rtl/>
          <w:lang w:bidi="fa-IR"/>
        </w:rPr>
        <w:t xml:space="preserve">وَ جَعَلْناهُمْ </w:t>
      </w:r>
      <w:bookmarkStart w:id="8" w:name="OLE_LINK3"/>
      <w:bookmarkStart w:id="9" w:name="OLE_LINK4"/>
      <w:r w:rsidR="007B6B22" w:rsidRPr="006A04A8">
        <w:rPr>
          <w:rFonts w:cs="2  Badr" w:hint="cs"/>
          <w:b/>
          <w:bCs/>
          <w:rtl/>
          <w:lang w:bidi="fa-IR"/>
        </w:rPr>
        <w:t>أَئِمَّةً يَهْدُونَ بِأَمْرِنا</w:t>
      </w:r>
      <w:bookmarkEnd w:id="8"/>
      <w:bookmarkEnd w:id="9"/>
      <w:r w:rsidR="007B6B22" w:rsidRPr="006A04A8">
        <w:rPr>
          <w:rFonts w:cs="2  Badr" w:hint="cs"/>
          <w:b/>
          <w:bCs/>
          <w:rtl/>
          <w:lang w:bidi="fa-IR"/>
        </w:rPr>
        <w:t>»</w:t>
      </w:r>
      <w:r w:rsidR="00DD2957" w:rsidRPr="006A04A8">
        <w:rPr>
          <w:rFonts w:cs="2  Badr" w:hint="cs"/>
          <w:rtl/>
          <w:lang w:bidi="fa-IR"/>
        </w:rPr>
        <w:t xml:space="preserve"> </w:t>
      </w:r>
      <w:r w:rsidRPr="006A04A8">
        <w:rPr>
          <w:rFonts w:cs="2  Badr" w:hint="cs"/>
          <w:rtl/>
          <w:lang w:bidi="fa-IR"/>
        </w:rPr>
        <w:t xml:space="preserve">و آیات و روایاتی از این قبیل، </w:t>
      </w:r>
      <w:r w:rsidR="00D26930" w:rsidRPr="006A04A8">
        <w:rPr>
          <w:rFonts w:cs="2  Badr" w:hint="cs"/>
          <w:rtl/>
          <w:lang w:bidi="fa-IR"/>
        </w:rPr>
        <w:t xml:space="preserve">اینها </w:t>
      </w:r>
      <w:r w:rsidRPr="006A04A8">
        <w:rPr>
          <w:rFonts w:cs="2  Badr" w:hint="cs"/>
          <w:rtl/>
          <w:lang w:bidi="fa-IR"/>
        </w:rPr>
        <w:t xml:space="preserve">قطعاً مفید رجحان هستند یعنی </w:t>
      </w:r>
      <w:r w:rsidR="00D26930" w:rsidRPr="006A04A8">
        <w:rPr>
          <w:rFonts w:cs="2  Badr" w:hint="cs"/>
          <w:rtl/>
          <w:lang w:bidi="fa-IR"/>
        </w:rPr>
        <w:t xml:space="preserve">اینها </w:t>
      </w:r>
      <w:r w:rsidRPr="006A04A8">
        <w:rPr>
          <w:rFonts w:cs="2  Badr" w:hint="cs"/>
          <w:rtl/>
          <w:lang w:bidi="fa-IR"/>
        </w:rPr>
        <w:t xml:space="preserve">به عنوان حاکم و زعیم جامعه این کارها را انجام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دهند</w:t>
      </w:r>
      <w:r w:rsidRPr="006A04A8">
        <w:rPr>
          <w:rFonts w:cs="2  Badr" w:hint="cs"/>
          <w:rtl/>
          <w:lang w:bidi="fa-IR"/>
        </w:rPr>
        <w:t xml:space="preserve"> و معلوم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شود</w:t>
      </w:r>
      <w:r w:rsidRPr="006A04A8">
        <w:rPr>
          <w:rFonts w:cs="2  Badr" w:hint="cs"/>
          <w:rtl/>
          <w:lang w:bidi="fa-IR"/>
        </w:rPr>
        <w:t xml:space="preserve"> که این کارها خوب است</w:t>
      </w:r>
      <w:r w:rsidR="00DD2957" w:rsidRPr="006A04A8">
        <w:rPr>
          <w:rFonts w:cs="2  Badr" w:hint="cs"/>
          <w:rtl/>
          <w:lang w:bidi="fa-IR"/>
        </w:rPr>
        <w:t>.</w:t>
      </w:r>
      <w:r w:rsidRPr="006A04A8">
        <w:rPr>
          <w:rFonts w:cs="2  Badr" w:hint="cs"/>
          <w:rtl/>
          <w:lang w:bidi="fa-IR"/>
        </w:rPr>
        <w:t xml:space="preserve"> </w:t>
      </w:r>
    </w:p>
    <w:p w:rsidR="00DD2957" w:rsidRPr="006A04A8" w:rsidRDefault="007B1BDB" w:rsidP="006A04A8">
      <w:pPr>
        <w:pStyle w:val="Heading4"/>
        <w:rPr>
          <w:rFonts w:cs="2  Badr"/>
          <w:rtl/>
          <w:lang w:bidi="fa-IR"/>
        </w:rPr>
      </w:pPr>
      <w:bookmarkStart w:id="10" w:name="_Toc366281368"/>
      <w:r w:rsidRPr="006A04A8">
        <w:rPr>
          <w:rFonts w:cs="2  Badr" w:hint="cs"/>
          <w:rtl/>
          <w:lang w:bidi="fa-IR"/>
        </w:rPr>
        <w:t>قرینیت تناسب حکم و موضوع بر وجوب</w:t>
      </w:r>
      <w:bookmarkEnd w:id="10"/>
    </w:p>
    <w:p w:rsidR="00491645" w:rsidRPr="006A04A8" w:rsidRDefault="00491645" w:rsidP="006A04A8">
      <w:pPr>
        <w:rPr>
          <w:rFonts w:cs="2  Badr"/>
          <w:rtl/>
          <w:lang w:bidi="fa-IR"/>
        </w:rPr>
      </w:pPr>
      <w:r w:rsidRPr="006A04A8">
        <w:rPr>
          <w:rFonts w:cs="2  Badr" w:hint="cs"/>
          <w:rtl/>
          <w:lang w:bidi="fa-IR"/>
        </w:rPr>
        <w:t xml:space="preserve">اما بعید نیست که بگوییم که قرائنی وجود دارد که این تکلیف، تکلیف الزامی </w:t>
      </w:r>
      <w:r w:rsidR="00D26930" w:rsidRPr="006A04A8">
        <w:rPr>
          <w:rFonts w:cs="2  Badr" w:hint="cs"/>
          <w:rtl/>
          <w:lang w:bidi="fa-IR"/>
        </w:rPr>
        <w:t xml:space="preserve">آنها </w:t>
      </w:r>
      <w:r w:rsidRPr="006A04A8">
        <w:rPr>
          <w:rFonts w:cs="2  Badr" w:hint="cs"/>
          <w:rtl/>
          <w:lang w:bidi="fa-IR"/>
        </w:rPr>
        <w:t xml:space="preserve">است، برای اینکه </w:t>
      </w:r>
      <w:r w:rsidR="00E350D6" w:rsidRPr="006A04A8">
        <w:rPr>
          <w:rFonts w:cs="2  Badr"/>
          <w:rtl/>
          <w:lang w:bidi="fa-IR"/>
        </w:rPr>
        <w:t>فلسفه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Pr="006A04A8">
        <w:rPr>
          <w:rFonts w:cs="2  Badr" w:hint="cs"/>
          <w:rtl/>
          <w:lang w:bidi="fa-IR"/>
        </w:rPr>
        <w:t xml:space="preserve"> امامت و </w:t>
      </w:r>
      <w:r w:rsidR="00E350D6" w:rsidRPr="006A04A8">
        <w:rPr>
          <w:rFonts w:cs="2  Badr"/>
          <w:rtl/>
          <w:lang w:bidi="fa-IR"/>
        </w:rPr>
        <w:t>فلسفه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Pr="006A04A8">
        <w:rPr>
          <w:rFonts w:cs="2  Badr" w:hint="cs"/>
          <w:rtl/>
          <w:lang w:bidi="fa-IR"/>
        </w:rPr>
        <w:t xml:space="preserve"> اینکه حاکمیت را به دست افراد خاصی دادند این است که این هدایت انجام شود و چیزی که </w:t>
      </w:r>
      <w:r w:rsidR="00D26930" w:rsidRPr="006A04A8">
        <w:rPr>
          <w:rFonts w:cs="2  Badr" w:hint="cs"/>
          <w:rtl/>
          <w:lang w:bidi="fa-IR"/>
        </w:rPr>
        <w:t xml:space="preserve">اینها </w:t>
      </w:r>
      <w:r w:rsidRPr="006A04A8">
        <w:rPr>
          <w:rFonts w:cs="2  Badr" w:hint="cs"/>
          <w:rtl/>
          <w:lang w:bidi="fa-IR"/>
        </w:rPr>
        <w:t xml:space="preserve">را از دیگران </w:t>
      </w:r>
      <w:r w:rsidRPr="006A04A8">
        <w:rPr>
          <w:rFonts w:cs="2  Badr" w:hint="cs"/>
          <w:rtl/>
          <w:lang w:bidi="fa-IR"/>
        </w:rPr>
        <w:lastRenderedPageBreak/>
        <w:t xml:space="preserve">جدا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کند</w:t>
      </w:r>
      <w:r w:rsidRPr="006A04A8">
        <w:rPr>
          <w:rFonts w:cs="2  Badr" w:hint="cs"/>
          <w:rtl/>
          <w:lang w:bidi="fa-IR"/>
        </w:rPr>
        <w:t xml:space="preserve">، همین نقش هدایتی </w:t>
      </w:r>
      <w:r w:rsidR="00D26930" w:rsidRPr="006A04A8">
        <w:rPr>
          <w:rFonts w:cs="2  Badr" w:hint="cs"/>
          <w:rtl/>
          <w:lang w:bidi="fa-IR"/>
        </w:rPr>
        <w:t xml:space="preserve">آنها </w:t>
      </w:r>
      <w:r w:rsidRPr="006A04A8">
        <w:rPr>
          <w:rFonts w:cs="2  Badr" w:hint="cs"/>
          <w:rtl/>
          <w:lang w:bidi="fa-IR"/>
        </w:rPr>
        <w:t xml:space="preserve">است و اینکه بگوییم جعل امامت شده است و دستگاه مخصوصی برای این ترتیب داده شده است، این از اصول اصلی اعتقادی ما است. اگر بگوییم این جعل برای این شده است که بهتر </w:t>
      </w:r>
      <w:r w:rsidR="00D26930" w:rsidRPr="006A04A8">
        <w:rPr>
          <w:rFonts w:cs="2  Badr" w:hint="cs"/>
          <w:rtl/>
          <w:lang w:bidi="fa-IR"/>
        </w:rPr>
        <w:t xml:space="preserve">اینها </w:t>
      </w:r>
      <w:r w:rsidRPr="006A04A8">
        <w:rPr>
          <w:rFonts w:cs="2  Badr" w:hint="cs"/>
          <w:rtl/>
          <w:lang w:bidi="fa-IR"/>
        </w:rPr>
        <w:t>هدایت کنند</w:t>
      </w:r>
      <w:r w:rsidR="00FA1C58" w:rsidRPr="006A04A8">
        <w:rPr>
          <w:rFonts w:cs="2  Badr"/>
          <w:rtl/>
          <w:lang w:bidi="fa-IR"/>
        </w:rPr>
        <w:t xml:space="preserve"> </w:t>
      </w:r>
      <w:r w:rsidRPr="006A04A8">
        <w:rPr>
          <w:rFonts w:cs="2  Badr" w:hint="cs"/>
          <w:rtl/>
          <w:lang w:bidi="fa-IR"/>
        </w:rPr>
        <w:t xml:space="preserve">که </w:t>
      </w:r>
      <w:r w:rsidR="00D26930" w:rsidRPr="006A04A8">
        <w:rPr>
          <w:rFonts w:cs="2  Badr" w:hint="cs"/>
          <w:rtl/>
          <w:lang w:bidi="fa-IR"/>
        </w:rPr>
        <w:t xml:space="preserve">اینها </w:t>
      </w:r>
      <w:r w:rsidRPr="006A04A8">
        <w:rPr>
          <w:rFonts w:cs="2  Badr" w:hint="cs"/>
          <w:rtl/>
          <w:lang w:bidi="fa-IR"/>
        </w:rPr>
        <w:t xml:space="preserve">باهم سازگار نیستند. مقام امامت و </w:t>
      </w:r>
      <w:r w:rsidR="00E350D6" w:rsidRPr="006A04A8">
        <w:rPr>
          <w:rFonts w:cs="2  Badr"/>
          <w:rtl/>
          <w:lang w:bidi="fa-IR"/>
        </w:rPr>
        <w:t>فلسفه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Pr="006A04A8">
        <w:rPr>
          <w:rFonts w:cs="2  Badr" w:hint="cs"/>
          <w:rtl/>
          <w:lang w:bidi="fa-IR"/>
        </w:rPr>
        <w:t xml:space="preserve"> سیاسی که اسلام دارد و جدایی اولیای الهی و </w:t>
      </w:r>
      <w:r w:rsidR="00E350D6" w:rsidRPr="006A04A8">
        <w:rPr>
          <w:rFonts w:cs="2  Badr"/>
          <w:rtl/>
          <w:lang w:bidi="fa-IR"/>
        </w:rPr>
        <w:t>ائمه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Pr="006A04A8">
        <w:rPr>
          <w:rFonts w:cs="2  Badr" w:hint="cs"/>
          <w:rtl/>
          <w:lang w:bidi="fa-IR"/>
        </w:rPr>
        <w:t xml:space="preserve"> عدل از </w:t>
      </w:r>
      <w:r w:rsidR="00E350D6" w:rsidRPr="006A04A8">
        <w:rPr>
          <w:rFonts w:cs="2  Badr"/>
          <w:rtl/>
          <w:lang w:bidi="fa-IR"/>
        </w:rPr>
        <w:t>ائمه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Pr="006A04A8">
        <w:rPr>
          <w:rFonts w:cs="2  Badr" w:hint="cs"/>
          <w:rtl/>
          <w:lang w:bidi="fa-IR"/>
        </w:rPr>
        <w:t xml:space="preserve"> باطل، تفاوت و مرز </w:t>
      </w:r>
      <w:r w:rsidR="00D26930" w:rsidRPr="006A04A8">
        <w:rPr>
          <w:rFonts w:cs="2  Badr" w:hint="cs"/>
          <w:rtl/>
          <w:lang w:bidi="fa-IR"/>
        </w:rPr>
        <w:t xml:space="preserve">اینها </w:t>
      </w:r>
      <w:r w:rsidRPr="006A04A8">
        <w:rPr>
          <w:rFonts w:cs="2  Badr" w:hint="cs"/>
          <w:rtl/>
          <w:lang w:bidi="fa-IR"/>
        </w:rPr>
        <w:t>در هدایت است و این جز</w:t>
      </w:r>
      <w:r w:rsidR="00DD2957" w:rsidRPr="006A04A8">
        <w:rPr>
          <w:rFonts w:cs="2  Badr" w:hint="cs"/>
          <w:rtl/>
          <w:lang w:bidi="fa-IR"/>
        </w:rPr>
        <w:t>ء</w:t>
      </w:r>
      <w:r w:rsidRPr="006A04A8">
        <w:rPr>
          <w:rFonts w:cs="2  Badr" w:hint="cs"/>
          <w:rtl/>
          <w:lang w:bidi="fa-IR"/>
        </w:rPr>
        <w:t xml:space="preserve"> </w:t>
      </w:r>
      <w:r w:rsidR="00E350D6" w:rsidRPr="006A04A8">
        <w:rPr>
          <w:rFonts w:cs="2  Badr"/>
          <w:rtl/>
          <w:lang w:bidi="fa-IR"/>
        </w:rPr>
        <w:t>فلسفه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Pr="006A04A8">
        <w:rPr>
          <w:rFonts w:cs="2  Badr" w:hint="cs"/>
          <w:rtl/>
          <w:lang w:bidi="fa-IR"/>
        </w:rPr>
        <w:t xml:space="preserve"> سیاسی اسلام است و قرائن </w:t>
      </w:r>
      <w:r w:rsidR="00E350D6" w:rsidRPr="006A04A8">
        <w:rPr>
          <w:rFonts w:cs="2  Badr"/>
          <w:rtl/>
          <w:lang w:bidi="fa-IR"/>
        </w:rPr>
        <w:t>خاصه‌ا</w:t>
      </w:r>
      <w:r w:rsidR="00E350D6" w:rsidRPr="006A04A8">
        <w:rPr>
          <w:rFonts w:cs="2  Badr" w:hint="cs"/>
          <w:rtl/>
          <w:lang w:bidi="fa-IR"/>
        </w:rPr>
        <w:t>ی</w:t>
      </w:r>
      <w:r w:rsidR="00D26930" w:rsidRPr="006A04A8">
        <w:rPr>
          <w:rFonts w:cs="2  Badr" w:hint="cs"/>
          <w:rtl/>
          <w:lang w:bidi="fa-IR"/>
        </w:rPr>
        <w:t xml:space="preserve"> </w:t>
      </w:r>
      <w:r w:rsidRPr="006A04A8">
        <w:rPr>
          <w:rFonts w:cs="2  Badr" w:hint="cs"/>
          <w:rtl/>
          <w:lang w:bidi="fa-IR"/>
        </w:rPr>
        <w:t xml:space="preserve">دارد که </w:t>
      </w:r>
      <w:r w:rsidR="00E350D6" w:rsidRPr="006A04A8">
        <w:rPr>
          <w:rFonts w:cs="2  Badr"/>
          <w:rtl/>
          <w:lang w:bidi="fa-IR"/>
        </w:rPr>
        <w:t>همه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Pr="006A04A8">
        <w:rPr>
          <w:rFonts w:cs="2  Badr" w:hint="cs"/>
          <w:rtl/>
          <w:lang w:bidi="fa-IR"/>
        </w:rPr>
        <w:t xml:space="preserve"> </w:t>
      </w:r>
      <w:r w:rsidR="00E350D6" w:rsidRPr="006A04A8">
        <w:rPr>
          <w:rFonts w:cs="2  Badr"/>
          <w:rtl/>
          <w:lang w:bidi="fa-IR"/>
        </w:rPr>
        <w:t>ادله‌ا</w:t>
      </w:r>
      <w:r w:rsidR="00E350D6" w:rsidRPr="006A04A8">
        <w:rPr>
          <w:rFonts w:cs="2  Badr" w:hint="cs"/>
          <w:rtl/>
          <w:lang w:bidi="fa-IR"/>
        </w:rPr>
        <w:t>ی</w:t>
      </w:r>
      <w:r w:rsidR="00D26930" w:rsidRPr="006A04A8">
        <w:rPr>
          <w:rFonts w:cs="2  Badr" w:hint="cs"/>
          <w:rtl/>
          <w:lang w:bidi="fa-IR"/>
        </w:rPr>
        <w:t xml:space="preserve"> </w:t>
      </w:r>
      <w:r w:rsidRPr="006A04A8">
        <w:rPr>
          <w:rFonts w:cs="2  Badr" w:hint="cs"/>
          <w:rtl/>
          <w:lang w:bidi="fa-IR"/>
        </w:rPr>
        <w:t xml:space="preserve">که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گو</w:t>
      </w:r>
      <w:r w:rsidR="00E350D6" w:rsidRPr="006A04A8">
        <w:rPr>
          <w:rFonts w:cs="2  Badr" w:hint="cs"/>
          <w:rtl/>
          <w:lang w:bidi="fa-IR"/>
        </w:rPr>
        <w:t>ی</w:t>
      </w:r>
      <w:r w:rsidR="00E350D6" w:rsidRPr="006A04A8">
        <w:rPr>
          <w:rFonts w:cs="2  Badr" w:hint="eastAsia"/>
          <w:rtl/>
          <w:lang w:bidi="fa-IR"/>
        </w:rPr>
        <w:t>د</w:t>
      </w:r>
      <w:r w:rsidRPr="006A04A8">
        <w:rPr>
          <w:rFonts w:cs="2  Badr" w:hint="cs"/>
          <w:rtl/>
          <w:lang w:bidi="fa-IR"/>
        </w:rPr>
        <w:t xml:space="preserve"> </w:t>
      </w:r>
      <w:r w:rsidR="00DD2957" w:rsidRPr="006A04A8">
        <w:rPr>
          <w:rFonts w:cs="2  Badr" w:hint="cs"/>
          <w:b/>
          <w:bCs/>
          <w:rtl/>
          <w:lang w:bidi="fa-IR"/>
        </w:rPr>
        <w:t>«</w:t>
      </w:r>
      <w:r w:rsidR="007B6B22" w:rsidRPr="006A04A8">
        <w:rPr>
          <w:rFonts w:cs="2  Badr" w:hint="cs"/>
          <w:b/>
          <w:bCs/>
          <w:rtl/>
          <w:lang w:bidi="fa-IR"/>
        </w:rPr>
        <w:t>وَ جَعَلْناهُمْ أَئِمَّةً يَهْدُونَ بِأَمْرِنا»</w:t>
      </w:r>
      <w:r w:rsidR="00DD2957" w:rsidRPr="006A04A8">
        <w:rPr>
          <w:rFonts w:cs="2  Badr" w:hint="cs"/>
          <w:b/>
          <w:bCs/>
          <w:rtl/>
          <w:lang w:bidi="fa-IR"/>
        </w:rPr>
        <w:t xml:space="preserve"> </w:t>
      </w:r>
      <w:r w:rsidRPr="006A04A8">
        <w:rPr>
          <w:rFonts w:cs="2  Badr" w:hint="cs"/>
          <w:rtl/>
          <w:lang w:bidi="fa-IR"/>
        </w:rPr>
        <w:t xml:space="preserve">و تعابیر مختلفی که در شأن ائمه آمده است که </w:t>
      </w:r>
      <w:r w:rsidR="00D26930" w:rsidRPr="006A04A8">
        <w:rPr>
          <w:rFonts w:cs="2  Badr" w:hint="cs"/>
          <w:rtl/>
          <w:lang w:bidi="fa-IR"/>
        </w:rPr>
        <w:t xml:space="preserve">اینها </w:t>
      </w:r>
      <w:r w:rsidRPr="006A04A8">
        <w:rPr>
          <w:rFonts w:cs="2  Badr" w:hint="cs"/>
          <w:rtl/>
          <w:lang w:bidi="fa-IR"/>
        </w:rPr>
        <w:t xml:space="preserve">هادیان مردم و امت هستند، </w:t>
      </w:r>
      <w:r w:rsidR="00D26930" w:rsidRPr="006A04A8">
        <w:rPr>
          <w:rFonts w:cs="2  Badr" w:hint="cs"/>
          <w:rtl/>
          <w:lang w:bidi="fa-IR"/>
        </w:rPr>
        <w:t xml:space="preserve">اینها </w:t>
      </w:r>
      <w:r w:rsidRPr="006A04A8">
        <w:rPr>
          <w:rFonts w:cs="2  Badr" w:hint="cs"/>
          <w:rtl/>
          <w:lang w:bidi="fa-IR"/>
        </w:rPr>
        <w:t xml:space="preserve">رجحان را افاده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کند</w:t>
      </w:r>
      <w:r w:rsidR="00BC709B" w:rsidRPr="006A04A8">
        <w:rPr>
          <w:rFonts w:cs="2  Badr" w:hint="cs"/>
          <w:rtl/>
          <w:lang w:bidi="fa-IR"/>
        </w:rPr>
        <w:t>، اما نه مطلق رجحان را</w:t>
      </w:r>
      <w:r w:rsidRPr="006A04A8">
        <w:rPr>
          <w:rFonts w:cs="2  Badr" w:hint="cs"/>
          <w:rtl/>
          <w:lang w:bidi="fa-IR"/>
        </w:rPr>
        <w:t xml:space="preserve">، بلکه رجحان به نحو الزام را افاده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کند</w:t>
      </w:r>
      <w:r w:rsidRPr="006A04A8">
        <w:rPr>
          <w:rFonts w:cs="2  Badr" w:hint="cs"/>
          <w:rtl/>
          <w:lang w:bidi="fa-IR"/>
        </w:rPr>
        <w:t>.</w:t>
      </w:r>
    </w:p>
    <w:p w:rsidR="00491645" w:rsidRPr="006A04A8" w:rsidRDefault="00491645" w:rsidP="006A04A8">
      <w:pPr>
        <w:rPr>
          <w:rFonts w:cs="2  Badr"/>
          <w:rtl/>
          <w:lang w:bidi="fa-IR"/>
        </w:rPr>
      </w:pPr>
      <w:r w:rsidRPr="006A04A8">
        <w:rPr>
          <w:rFonts w:cs="2  Badr" w:hint="cs"/>
          <w:rtl/>
          <w:lang w:bidi="fa-IR"/>
        </w:rPr>
        <w:t xml:space="preserve">اگر این قرینه را بپذیریم باید این وظیفه را به عنوان یک </w:t>
      </w:r>
      <w:r w:rsidR="00E350D6" w:rsidRPr="006A04A8">
        <w:rPr>
          <w:rFonts w:cs="2  Badr"/>
          <w:rtl/>
          <w:lang w:bidi="fa-IR"/>
        </w:rPr>
        <w:t>وظ</w:t>
      </w:r>
      <w:r w:rsidR="00E350D6" w:rsidRPr="006A04A8">
        <w:rPr>
          <w:rFonts w:cs="2  Badr" w:hint="cs"/>
          <w:rtl/>
          <w:lang w:bidi="fa-IR"/>
        </w:rPr>
        <w:t>ی</w:t>
      </w:r>
      <w:r w:rsidR="00E350D6" w:rsidRPr="006A04A8">
        <w:rPr>
          <w:rFonts w:cs="2  Badr" w:hint="eastAsia"/>
          <w:rtl/>
          <w:lang w:bidi="fa-IR"/>
        </w:rPr>
        <w:t>فه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Pr="006A04A8">
        <w:rPr>
          <w:rFonts w:cs="2  Badr" w:hint="cs"/>
          <w:rtl/>
          <w:lang w:bidi="fa-IR"/>
        </w:rPr>
        <w:t xml:space="preserve"> الزامی بدانیم و یک </w:t>
      </w:r>
      <w:r w:rsidR="00E350D6" w:rsidRPr="006A04A8">
        <w:rPr>
          <w:rFonts w:cs="2  Badr"/>
          <w:rtl/>
          <w:lang w:bidi="fa-IR"/>
        </w:rPr>
        <w:t>نکته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Pr="006A04A8">
        <w:rPr>
          <w:rFonts w:cs="2  Badr" w:hint="cs"/>
          <w:rtl/>
          <w:lang w:bidi="fa-IR"/>
        </w:rPr>
        <w:t xml:space="preserve"> قطعی دیگر این است که هدایت در امور راجحه نیز چیز خوبی است، اینکه در امور الزامی هدایت کند، الزام دارد</w:t>
      </w:r>
      <w:r w:rsidR="00FA1C58" w:rsidRPr="006A04A8">
        <w:rPr>
          <w:rFonts w:cs="2  Badr"/>
          <w:rtl/>
          <w:lang w:bidi="fa-IR"/>
        </w:rPr>
        <w:t>؛ و</w:t>
      </w:r>
      <w:r w:rsidRPr="006A04A8">
        <w:rPr>
          <w:rFonts w:cs="2  Badr" w:hint="cs"/>
          <w:rtl/>
          <w:lang w:bidi="fa-IR"/>
        </w:rPr>
        <w:t xml:space="preserve"> هدایت در امور راجحه چیز خوبی است. </w:t>
      </w:r>
    </w:p>
    <w:p w:rsidR="007B1BDB" w:rsidRPr="006A04A8" w:rsidRDefault="007B1BDB" w:rsidP="006A04A8">
      <w:pPr>
        <w:rPr>
          <w:rFonts w:cs="2  Badr"/>
          <w:rtl/>
          <w:lang w:bidi="fa-IR"/>
        </w:rPr>
      </w:pPr>
    </w:p>
    <w:p w:rsidR="007B1BDB" w:rsidRPr="006A04A8" w:rsidRDefault="00A85089" w:rsidP="006A04A8">
      <w:pPr>
        <w:pStyle w:val="Heading4"/>
        <w:rPr>
          <w:rFonts w:cs="2  Badr"/>
          <w:rtl/>
          <w:lang w:bidi="fa-IR"/>
        </w:rPr>
      </w:pPr>
      <w:r w:rsidRPr="006A04A8">
        <w:rPr>
          <w:rFonts w:cs="2  Badr" w:hint="cs"/>
          <w:rtl/>
          <w:lang w:bidi="fa-IR"/>
        </w:rPr>
        <w:t>جمع‌بندی</w:t>
      </w:r>
    </w:p>
    <w:p w:rsidR="007B1BDB" w:rsidRPr="006A04A8" w:rsidRDefault="00491645" w:rsidP="006A04A8">
      <w:pPr>
        <w:rPr>
          <w:rFonts w:cs="2  Badr"/>
          <w:rtl/>
          <w:lang w:bidi="fa-IR"/>
        </w:rPr>
      </w:pPr>
      <w:r w:rsidRPr="006A04A8">
        <w:rPr>
          <w:rFonts w:cs="2  Badr" w:hint="cs"/>
          <w:rtl/>
          <w:lang w:bidi="fa-IR"/>
        </w:rPr>
        <w:t>پس تا این جا دو نکته بیان کردیم</w:t>
      </w:r>
      <w:r w:rsidR="007B1BDB" w:rsidRPr="006A04A8">
        <w:rPr>
          <w:rFonts w:cs="2  Badr" w:hint="cs"/>
          <w:rtl/>
          <w:lang w:bidi="fa-IR"/>
        </w:rPr>
        <w:t>؛</w:t>
      </w:r>
      <w:r w:rsidRPr="006A04A8">
        <w:rPr>
          <w:rFonts w:cs="2  Badr" w:hint="cs"/>
          <w:rtl/>
          <w:lang w:bidi="fa-IR"/>
        </w:rPr>
        <w:t xml:space="preserve"> </w:t>
      </w:r>
    </w:p>
    <w:p w:rsidR="007B1BDB" w:rsidRPr="006A04A8" w:rsidRDefault="00E350D6" w:rsidP="006A04A8">
      <w:pPr>
        <w:pStyle w:val="ListParagraph"/>
        <w:numPr>
          <w:ilvl w:val="0"/>
          <w:numId w:val="2"/>
        </w:numPr>
        <w:rPr>
          <w:rFonts w:cs="2  Badr"/>
          <w:lang w:bidi="fa-IR"/>
        </w:rPr>
      </w:pPr>
      <w:r w:rsidRPr="006A04A8">
        <w:rPr>
          <w:rFonts w:cs="2  Badr"/>
          <w:rtl/>
          <w:lang w:bidi="fa-IR"/>
        </w:rPr>
        <w:t>هدا</w:t>
      </w:r>
      <w:r w:rsidRPr="006A04A8">
        <w:rPr>
          <w:rFonts w:cs="2  Badr" w:hint="cs"/>
          <w:rtl/>
          <w:lang w:bidi="fa-IR"/>
        </w:rPr>
        <w:t>ی</w:t>
      </w:r>
      <w:r w:rsidRPr="006A04A8">
        <w:rPr>
          <w:rFonts w:cs="2  Badr" w:hint="eastAsia"/>
          <w:rtl/>
          <w:lang w:bidi="fa-IR"/>
        </w:rPr>
        <w:t>ت‌گر</w:t>
      </w:r>
      <w:r w:rsidRPr="006A04A8">
        <w:rPr>
          <w:rFonts w:cs="2  Badr" w:hint="cs"/>
          <w:rtl/>
          <w:lang w:bidi="fa-IR"/>
        </w:rPr>
        <w:t>ی</w:t>
      </w:r>
      <w:r w:rsidR="00491645" w:rsidRPr="006A04A8">
        <w:rPr>
          <w:rFonts w:cs="2  Badr" w:hint="cs"/>
          <w:rtl/>
          <w:lang w:bidi="fa-IR"/>
        </w:rPr>
        <w:t xml:space="preserve"> در </w:t>
      </w:r>
      <w:r w:rsidRPr="006A04A8">
        <w:rPr>
          <w:rFonts w:cs="2  Badr"/>
          <w:rtl/>
          <w:lang w:bidi="fa-IR"/>
        </w:rPr>
        <w:t>محدوده‌ا</w:t>
      </w:r>
      <w:r w:rsidRPr="006A04A8">
        <w:rPr>
          <w:rFonts w:cs="2  Badr" w:hint="cs"/>
          <w:rtl/>
          <w:lang w:bidi="fa-IR"/>
        </w:rPr>
        <w:t>ی</w:t>
      </w:r>
      <w:r w:rsidR="00D26930" w:rsidRPr="006A04A8">
        <w:rPr>
          <w:rFonts w:cs="2  Badr" w:hint="cs"/>
          <w:rtl/>
          <w:lang w:bidi="fa-IR"/>
        </w:rPr>
        <w:t xml:space="preserve"> </w:t>
      </w:r>
      <w:r w:rsidR="00491645" w:rsidRPr="006A04A8">
        <w:rPr>
          <w:rFonts w:cs="2  Badr" w:hint="cs"/>
          <w:rtl/>
          <w:lang w:bidi="fa-IR"/>
        </w:rPr>
        <w:t xml:space="preserve">که جزء مسائل الزامی و روشن و قطعی شرع است، این قرائن به مناسبات حکم موضوع </w:t>
      </w:r>
      <w:r w:rsidRPr="006A04A8">
        <w:rPr>
          <w:rFonts w:cs="2  Badr"/>
          <w:rtl/>
          <w:lang w:bidi="fa-IR"/>
        </w:rPr>
        <w:t>م</w:t>
      </w:r>
      <w:r w:rsidRPr="006A04A8">
        <w:rPr>
          <w:rFonts w:cs="2  Badr" w:hint="cs"/>
          <w:rtl/>
          <w:lang w:bidi="fa-IR"/>
        </w:rPr>
        <w:t>ی‌</w:t>
      </w:r>
      <w:r w:rsidRPr="006A04A8">
        <w:rPr>
          <w:rFonts w:cs="2  Badr" w:hint="eastAsia"/>
          <w:rtl/>
          <w:lang w:bidi="fa-IR"/>
        </w:rPr>
        <w:t>گو</w:t>
      </w:r>
      <w:r w:rsidRPr="006A04A8">
        <w:rPr>
          <w:rFonts w:cs="2  Badr" w:hint="cs"/>
          <w:rtl/>
          <w:lang w:bidi="fa-IR"/>
        </w:rPr>
        <w:t>ی</w:t>
      </w:r>
      <w:r w:rsidRPr="006A04A8">
        <w:rPr>
          <w:rFonts w:cs="2  Badr" w:hint="eastAsia"/>
          <w:rtl/>
          <w:lang w:bidi="fa-IR"/>
        </w:rPr>
        <w:t>د</w:t>
      </w:r>
      <w:r w:rsidR="00491645" w:rsidRPr="006A04A8">
        <w:rPr>
          <w:rFonts w:cs="2  Badr" w:hint="cs"/>
          <w:rtl/>
          <w:lang w:bidi="fa-IR"/>
        </w:rPr>
        <w:t xml:space="preserve"> الزامی است. </w:t>
      </w:r>
    </w:p>
    <w:p w:rsidR="00491645" w:rsidRPr="006A04A8" w:rsidRDefault="00491645" w:rsidP="006A04A8">
      <w:pPr>
        <w:pStyle w:val="ListParagraph"/>
        <w:numPr>
          <w:ilvl w:val="0"/>
          <w:numId w:val="2"/>
        </w:numPr>
        <w:rPr>
          <w:rFonts w:cs="2  Badr"/>
          <w:rtl/>
          <w:lang w:bidi="fa-IR"/>
        </w:rPr>
      </w:pPr>
      <w:r w:rsidRPr="006A04A8">
        <w:rPr>
          <w:rFonts w:cs="2  Badr" w:hint="cs"/>
          <w:rtl/>
          <w:lang w:bidi="fa-IR"/>
        </w:rPr>
        <w:t xml:space="preserve">مطلب دیگر این است که در غیر </w:t>
      </w:r>
      <w:r w:rsidR="00E350D6" w:rsidRPr="006A04A8">
        <w:rPr>
          <w:rFonts w:cs="2  Badr"/>
          <w:rtl/>
          <w:lang w:bidi="fa-IR"/>
        </w:rPr>
        <w:t>محدوده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Pr="006A04A8">
        <w:rPr>
          <w:rFonts w:cs="2  Badr" w:hint="cs"/>
          <w:rtl/>
          <w:lang w:bidi="fa-IR"/>
        </w:rPr>
        <w:t xml:space="preserve"> الزامی در مستحبات و تکالیف زائد بر واجبات، قطعاً چیز خوبی است که امام یا حاکم یا اشخاص دیگری مردم را به آن سمت هدایت کنند، منتها الزامی در آن نیست.</w:t>
      </w:r>
    </w:p>
    <w:p w:rsidR="007B1BDB" w:rsidRPr="006A04A8" w:rsidRDefault="007B1BDB" w:rsidP="006A04A8">
      <w:pPr>
        <w:pStyle w:val="5"/>
        <w:rPr>
          <w:rFonts w:cs="2  Badr"/>
          <w:rtl/>
          <w:lang w:bidi="fa-IR"/>
        </w:rPr>
      </w:pPr>
      <w:bookmarkStart w:id="11" w:name="_Toc366281370"/>
      <w:r w:rsidRPr="006A04A8">
        <w:rPr>
          <w:rFonts w:cs="2  Badr" w:hint="cs"/>
          <w:rtl/>
          <w:lang w:bidi="fa-IR"/>
        </w:rPr>
        <w:t xml:space="preserve">احتمالات در </w:t>
      </w:r>
      <w:r w:rsidRPr="00A22DCD">
        <w:rPr>
          <w:rFonts w:cs="2  Badr" w:hint="cs"/>
          <w:b w:val="0"/>
          <w:bCs w:val="0"/>
          <w:rtl/>
          <w:lang w:bidi="fa-IR"/>
        </w:rPr>
        <w:t>«</w:t>
      </w:r>
      <w:r w:rsidRPr="00A22DCD">
        <w:rPr>
          <w:rStyle w:val="Heading4Char"/>
          <w:rFonts w:cs="2  Badr" w:hint="cs"/>
          <w:b/>
          <w:bCs/>
          <w:rtl/>
        </w:rPr>
        <w:t>یَهدونَ بأمرِنا</w:t>
      </w:r>
      <w:r w:rsidRPr="00A22DCD">
        <w:rPr>
          <w:rFonts w:cs="2  Badr" w:hint="cs"/>
          <w:b w:val="0"/>
          <w:bCs w:val="0"/>
          <w:rtl/>
          <w:lang w:bidi="fa-IR"/>
        </w:rPr>
        <w:t>»</w:t>
      </w:r>
      <w:bookmarkEnd w:id="11"/>
    </w:p>
    <w:p w:rsidR="007B1BDB" w:rsidRPr="006A04A8" w:rsidRDefault="00491645" w:rsidP="006A04A8">
      <w:pPr>
        <w:rPr>
          <w:rFonts w:cs="2  Badr"/>
          <w:rtl/>
          <w:lang w:bidi="fa-IR"/>
        </w:rPr>
      </w:pPr>
      <w:r w:rsidRPr="006A04A8">
        <w:rPr>
          <w:rFonts w:cs="2  Badr" w:hint="cs"/>
          <w:rtl/>
          <w:lang w:bidi="fa-IR"/>
        </w:rPr>
        <w:t>با توجه به این دو نکته ممکن است بگوییم</w:t>
      </w:r>
      <w:r w:rsidR="007B1BDB" w:rsidRPr="006A04A8">
        <w:rPr>
          <w:rFonts w:cs="2  Badr" w:hint="cs"/>
          <w:rtl/>
          <w:lang w:bidi="fa-IR"/>
        </w:rPr>
        <w:t>؛</w:t>
      </w:r>
      <w:r w:rsidRPr="006A04A8">
        <w:rPr>
          <w:rFonts w:cs="2  Badr" w:hint="cs"/>
          <w:rtl/>
          <w:lang w:bidi="fa-IR"/>
        </w:rPr>
        <w:t xml:space="preserve"> </w:t>
      </w:r>
    </w:p>
    <w:p w:rsidR="007B1BDB" w:rsidRPr="006A04A8" w:rsidRDefault="007B1BDB" w:rsidP="006A04A8">
      <w:pPr>
        <w:pStyle w:val="ListParagraph"/>
        <w:numPr>
          <w:ilvl w:val="0"/>
          <w:numId w:val="3"/>
        </w:numPr>
        <w:rPr>
          <w:rFonts w:cs="2  Badr"/>
          <w:lang w:bidi="fa-IR"/>
        </w:rPr>
      </w:pPr>
      <w:r w:rsidRPr="006A04A8">
        <w:rPr>
          <w:rFonts w:cs="2  Badr" w:hint="cs"/>
          <w:rtl/>
          <w:lang w:bidi="fa-IR"/>
        </w:rPr>
        <w:lastRenderedPageBreak/>
        <w:t>احتمال اول؛ «</w:t>
      </w:r>
      <w:r w:rsidRPr="006A04A8">
        <w:rPr>
          <w:rStyle w:val="Heading4Char"/>
          <w:rFonts w:cs="2  Badr" w:hint="cs"/>
          <w:rtl/>
        </w:rPr>
        <w:t>یَهدونَ بأمرِنا</w:t>
      </w:r>
      <w:r w:rsidRPr="006A04A8">
        <w:rPr>
          <w:rFonts w:cs="2  Badr" w:hint="cs"/>
          <w:rtl/>
          <w:lang w:bidi="fa-IR"/>
        </w:rPr>
        <w:t xml:space="preserve">» </w:t>
      </w:r>
      <w:r w:rsidR="00491645" w:rsidRPr="006A04A8">
        <w:rPr>
          <w:rFonts w:cs="2  Badr" w:hint="cs"/>
          <w:rtl/>
          <w:lang w:bidi="fa-IR"/>
        </w:rPr>
        <w:t xml:space="preserve">دلالت بر الزام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کند</w:t>
      </w:r>
      <w:r w:rsidR="00491645" w:rsidRPr="006A04A8">
        <w:rPr>
          <w:rFonts w:cs="2  Badr" w:hint="cs"/>
          <w:rtl/>
          <w:lang w:bidi="fa-IR"/>
        </w:rPr>
        <w:t xml:space="preserve"> و مخصوص الزامیات است و قسم </w:t>
      </w:r>
      <w:r w:rsidR="001A0FD0" w:rsidRPr="006A04A8">
        <w:rPr>
          <w:rFonts w:cs="2  Badr"/>
          <w:rtl/>
          <w:lang w:bidi="fa-IR"/>
        </w:rPr>
        <w:t>رجحان</w:t>
      </w:r>
      <w:r w:rsidR="001A0FD0" w:rsidRPr="006A04A8">
        <w:rPr>
          <w:rFonts w:cs="2  Badr" w:hint="cs"/>
          <w:rtl/>
          <w:lang w:bidi="fa-IR"/>
        </w:rPr>
        <w:t>ی‌</w:t>
      </w:r>
      <w:r w:rsidR="001A0FD0" w:rsidRPr="006A04A8">
        <w:rPr>
          <w:rFonts w:cs="2  Badr" w:hint="eastAsia"/>
          <w:rtl/>
          <w:lang w:bidi="fa-IR"/>
        </w:rPr>
        <w:t>ات</w:t>
      </w:r>
      <w:r w:rsidR="00491645" w:rsidRPr="006A04A8">
        <w:rPr>
          <w:rFonts w:cs="2  Badr" w:hint="cs"/>
          <w:rtl/>
          <w:lang w:bidi="fa-IR"/>
        </w:rPr>
        <w:t xml:space="preserve"> و </w:t>
      </w:r>
      <w:r w:rsidR="001A0FD0" w:rsidRPr="006A04A8">
        <w:rPr>
          <w:rFonts w:cs="2  Badr"/>
          <w:rtl/>
          <w:lang w:bidi="fa-IR"/>
        </w:rPr>
        <w:t>ترج</w:t>
      </w:r>
      <w:r w:rsidR="001A0FD0" w:rsidRPr="006A04A8">
        <w:rPr>
          <w:rFonts w:cs="2  Badr" w:hint="cs"/>
          <w:rtl/>
          <w:lang w:bidi="fa-IR"/>
        </w:rPr>
        <w:t>ی</w:t>
      </w:r>
      <w:r w:rsidR="001A0FD0" w:rsidRPr="006A04A8">
        <w:rPr>
          <w:rFonts w:cs="2  Badr" w:hint="eastAsia"/>
          <w:rtl/>
          <w:lang w:bidi="fa-IR"/>
        </w:rPr>
        <w:t>ح</w:t>
      </w:r>
      <w:r w:rsidR="001A0FD0" w:rsidRPr="006A04A8">
        <w:rPr>
          <w:rFonts w:cs="2  Badr" w:hint="cs"/>
          <w:rtl/>
          <w:lang w:bidi="fa-IR"/>
        </w:rPr>
        <w:t>ی‌</w:t>
      </w:r>
      <w:r w:rsidR="001A0FD0" w:rsidRPr="006A04A8">
        <w:rPr>
          <w:rFonts w:cs="2  Badr" w:hint="eastAsia"/>
          <w:rtl/>
          <w:lang w:bidi="fa-IR"/>
        </w:rPr>
        <w:t>ات</w:t>
      </w:r>
      <w:r w:rsidR="00491645" w:rsidRPr="006A04A8">
        <w:rPr>
          <w:rFonts w:cs="2  Badr" w:hint="cs"/>
          <w:rtl/>
          <w:lang w:bidi="fa-IR"/>
        </w:rPr>
        <w:t xml:space="preserve"> آن را با تنقیح مناط و مناسبت حکم و موضوع فهمیده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شود</w:t>
      </w:r>
      <w:r w:rsidRPr="006A04A8">
        <w:rPr>
          <w:rFonts w:cs="2  Badr" w:hint="cs"/>
          <w:rtl/>
          <w:lang w:bidi="fa-IR"/>
        </w:rPr>
        <w:t>.</w:t>
      </w:r>
      <w:r w:rsidR="00491645" w:rsidRPr="006A04A8">
        <w:rPr>
          <w:rFonts w:cs="2  Badr" w:hint="cs"/>
          <w:rtl/>
          <w:lang w:bidi="fa-IR"/>
        </w:rPr>
        <w:t xml:space="preserve"> </w:t>
      </w:r>
    </w:p>
    <w:p w:rsidR="007B1BDB" w:rsidRPr="006A04A8" w:rsidRDefault="00491645" w:rsidP="006A04A8">
      <w:pPr>
        <w:pStyle w:val="ListParagraph"/>
        <w:numPr>
          <w:ilvl w:val="0"/>
          <w:numId w:val="3"/>
        </w:numPr>
        <w:rPr>
          <w:rFonts w:cs="2  Badr"/>
          <w:lang w:bidi="fa-IR"/>
        </w:rPr>
      </w:pPr>
      <w:r w:rsidRPr="006A04A8">
        <w:rPr>
          <w:rFonts w:cs="2  Badr" w:hint="cs"/>
          <w:rtl/>
          <w:lang w:bidi="fa-IR"/>
        </w:rPr>
        <w:t xml:space="preserve">احتمال </w:t>
      </w:r>
      <w:r w:rsidR="007B1BDB" w:rsidRPr="006A04A8">
        <w:rPr>
          <w:rFonts w:cs="2  Badr" w:hint="cs"/>
          <w:rtl/>
          <w:lang w:bidi="fa-IR"/>
        </w:rPr>
        <w:t>دوم؛</w:t>
      </w:r>
      <w:r w:rsidRPr="006A04A8">
        <w:rPr>
          <w:rFonts w:cs="2  Badr" w:hint="cs"/>
          <w:rtl/>
          <w:lang w:bidi="fa-IR"/>
        </w:rPr>
        <w:t xml:space="preserve"> </w:t>
      </w:r>
      <w:r w:rsidR="007B1BDB" w:rsidRPr="006A04A8">
        <w:rPr>
          <w:rFonts w:cs="2  Badr" w:hint="cs"/>
          <w:rtl/>
          <w:lang w:bidi="fa-IR"/>
        </w:rPr>
        <w:t>«</w:t>
      </w:r>
      <w:r w:rsidR="007B1BDB" w:rsidRPr="006A04A8">
        <w:rPr>
          <w:rStyle w:val="Heading4Char"/>
          <w:rFonts w:cs="2  Badr" w:hint="cs"/>
          <w:rtl/>
        </w:rPr>
        <w:t>یَهدونَ بأمرِنا</w:t>
      </w:r>
      <w:r w:rsidR="007B1BDB" w:rsidRPr="006A04A8">
        <w:rPr>
          <w:rFonts w:cs="2  Badr" w:hint="cs"/>
          <w:rtl/>
          <w:lang w:bidi="fa-IR"/>
        </w:rPr>
        <w:t xml:space="preserve">» </w:t>
      </w:r>
      <w:r w:rsidRPr="006A04A8">
        <w:rPr>
          <w:rFonts w:cs="2  Badr" w:hint="cs"/>
          <w:rtl/>
          <w:lang w:bidi="fa-IR"/>
        </w:rPr>
        <w:t xml:space="preserve">جامع بکار رفته است در </w:t>
      </w:r>
      <w:r w:rsidR="00A85089" w:rsidRPr="006A04A8">
        <w:rPr>
          <w:rFonts w:cs="2  Badr"/>
          <w:rtl/>
          <w:lang w:bidi="fa-IR"/>
        </w:rPr>
        <w:t>این صورت</w:t>
      </w:r>
      <w:r w:rsidRPr="006A04A8">
        <w:rPr>
          <w:rFonts w:cs="2  Badr" w:hint="cs"/>
          <w:rtl/>
          <w:lang w:bidi="fa-IR"/>
        </w:rPr>
        <w:t xml:space="preserve"> در </w:t>
      </w:r>
      <w:r w:rsidR="00E350D6" w:rsidRPr="006A04A8">
        <w:rPr>
          <w:rFonts w:cs="2  Badr"/>
          <w:rtl/>
          <w:lang w:bidi="fa-IR"/>
        </w:rPr>
        <w:t>محدوده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Pr="006A04A8">
        <w:rPr>
          <w:rFonts w:cs="2  Badr" w:hint="cs"/>
          <w:rtl/>
          <w:lang w:bidi="fa-IR"/>
        </w:rPr>
        <w:t xml:space="preserve"> الزامیات و ضروریات، دال بر وجوب است و در غیر آنها راجح است</w:t>
      </w:r>
      <w:r w:rsidR="007B1BDB" w:rsidRPr="006A04A8">
        <w:rPr>
          <w:rFonts w:cs="2  Badr" w:hint="cs"/>
          <w:rtl/>
          <w:lang w:bidi="fa-IR"/>
        </w:rPr>
        <w:t>.</w:t>
      </w:r>
      <w:r w:rsidRPr="006A04A8">
        <w:rPr>
          <w:rFonts w:cs="2  Badr" w:hint="cs"/>
          <w:rtl/>
          <w:lang w:bidi="fa-IR"/>
        </w:rPr>
        <w:t xml:space="preserve"> </w:t>
      </w:r>
    </w:p>
    <w:p w:rsidR="00491645" w:rsidRPr="006A04A8" w:rsidRDefault="00491645" w:rsidP="006A04A8">
      <w:pPr>
        <w:pStyle w:val="ListParagraph"/>
        <w:numPr>
          <w:ilvl w:val="0"/>
          <w:numId w:val="3"/>
        </w:numPr>
        <w:rPr>
          <w:rFonts w:cs="2  Badr"/>
          <w:rtl/>
          <w:lang w:bidi="fa-IR"/>
        </w:rPr>
      </w:pPr>
      <w:r w:rsidRPr="006A04A8">
        <w:rPr>
          <w:rFonts w:cs="2  Badr" w:hint="cs"/>
          <w:rtl/>
          <w:lang w:bidi="fa-IR"/>
        </w:rPr>
        <w:t>احتمال سوم</w:t>
      </w:r>
      <w:r w:rsidR="007B1BDB" w:rsidRPr="006A04A8">
        <w:rPr>
          <w:rFonts w:cs="2  Badr" w:hint="cs"/>
          <w:rtl/>
          <w:lang w:bidi="fa-IR"/>
        </w:rPr>
        <w:t>؛</w:t>
      </w:r>
      <w:r w:rsidRPr="006A04A8">
        <w:rPr>
          <w:rFonts w:cs="2  Badr" w:hint="cs"/>
          <w:rtl/>
          <w:lang w:bidi="fa-IR"/>
        </w:rPr>
        <w:t xml:space="preserve"> </w:t>
      </w:r>
      <w:r w:rsidR="007B1BDB" w:rsidRPr="006A04A8">
        <w:rPr>
          <w:rFonts w:cs="2  Badr" w:hint="cs"/>
          <w:rtl/>
          <w:lang w:bidi="fa-IR"/>
        </w:rPr>
        <w:t>«</w:t>
      </w:r>
      <w:r w:rsidR="007B1BDB" w:rsidRPr="006A04A8">
        <w:rPr>
          <w:rStyle w:val="Heading4Char"/>
          <w:rFonts w:cs="2  Badr" w:hint="cs"/>
          <w:rtl/>
        </w:rPr>
        <w:t>یَهدونَ بأمرِنا</w:t>
      </w:r>
      <w:r w:rsidR="007B1BDB" w:rsidRPr="006A04A8">
        <w:rPr>
          <w:rFonts w:cs="2  Badr" w:hint="cs"/>
          <w:rtl/>
          <w:lang w:bidi="fa-IR"/>
        </w:rPr>
        <w:t xml:space="preserve">» </w:t>
      </w:r>
      <w:r w:rsidRPr="006A04A8">
        <w:rPr>
          <w:rFonts w:cs="2  Badr" w:hint="cs"/>
          <w:rtl/>
          <w:lang w:bidi="fa-IR"/>
        </w:rPr>
        <w:t xml:space="preserve">در هر دو معنا به کار رفته است یعنی هم زمان معنی </w:t>
      </w:r>
      <w:r w:rsidR="007B1BDB" w:rsidRPr="006A04A8">
        <w:rPr>
          <w:rFonts w:cs="2  Badr" w:hint="cs"/>
          <w:rtl/>
          <w:lang w:bidi="fa-IR"/>
        </w:rPr>
        <w:t>«</w:t>
      </w:r>
      <w:r w:rsidR="007B1BDB" w:rsidRPr="006A04A8">
        <w:rPr>
          <w:rStyle w:val="Heading4Char"/>
          <w:rFonts w:cs="2  Badr" w:hint="cs"/>
          <w:rtl/>
        </w:rPr>
        <w:t>یَهدونَ بأمرِنا</w:t>
      </w:r>
      <w:r w:rsidR="007B1BDB" w:rsidRPr="006A04A8">
        <w:rPr>
          <w:rFonts w:cs="2  Badr" w:hint="cs"/>
          <w:rtl/>
          <w:lang w:bidi="fa-IR"/>
        </w:rPr>
        <w:t>»</w:t>
      </w:r>
      <w:r w:rsidRPr="006A04A8">
        <w:rPr>
          <w:rFonts w:cs="2  Badr" w:hint="cs"/>
          <w:rtl/>
          <w:lang w:bidi="fa-IR"/>
        </w:rPr>
        <w:t xml:space="preserve"> در این موارد لازم و در مواردی راجح است اما آنچه که مسلم است این است که وجوب هدایت در </w:t>
      </w:r>
      <w:r w:rsidR="00E350D6" w:rsidRPr="006A04A8">
        <w:rPr>
          <w:rFonts w:cs="2  Badr"/>
          <w:rtl/>
          <w:lang w:bidi="fa-IR"/>
        </w:rPr>
        <w:t>محدوده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Pr="006A04A8">
        <w:rPr>
          <w:rFonts w:cs="2  Badr" w:hint="cs"/>
          <w:rtl/>
          <w:lang w:bidi="fa-IR"/>
        </w:rPr>
        <w:t xml:space="preserve"> اموری لازم و مورد </w:t>
      </w:r>
      <w:r w:rsidR="00A85089" w:rsidRPr="006A04A8">
        <w:rPr>
          <w:rFonts w:cs="2  Badr" w:hint="cs"/>
          <w:rtl/>
          <w:lang w:bidi="fa-IR"/>
        </w:rPr>
        <w:t>ابتلا</w:t>
      </w:r>
      <w:r w:rsidRPr="006A04A8">
        <w:rPr>
          <w:rFonts w:cs="2  Badr" w:hint="cs"/>
          <w:rtl/>
          <w:lang w:bidi="fa-IR"/>
        </w:rPr>
        <w:t xml:space="preserve"> از امور مسلمه  و مشمول ادله است و </w:t>
      </w:r>
      <w:r w:rsidR="00E350D6" w:rsidRPr="006A04A8">
        <w:rPr>
          <w:rFonts w:cs="2  Badr"/>
          <w:rtl/>
          <w:lang w:bidi="fa-IR"/>
        </w:rPr>
        <w:t>نم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توان</w:t>
      </w:r>
      <w:r w:rsidRPr="006A04A8">
        <w:rPr>
          <w:rFonts w:cs="2  Badr" w:hint="cs"/>
          <w:rtl/>
          <w:lang w:bidi="fa-IR"/>
        </w:rPr>
        <w:t xml:space="preserve"> از آن </w:t>
      </w:r>
      <w:r w:rsidR="00A85089" w:rsidRPr="006A04A8">
        <w:rPr>
          <w:rFonts w:cs="2  Badr" w:hint="cs"/>
          <w:rtl/>
          <w:lang w:bidi="fa-IR"/>
        </w:rPr>
        <w:t>صرف‌نظر</w:t>
      </w:r>
      <w:r w:rsidRPr="006A04A8">
        <w:rPr>
          <w:rFonts w:cs="2  Badr" w:hint="cs"/>
          <w:rtl/>
          <w:lang w:bidi="fa-IR"/>
        </w:rPr>
        <w:t xml:space="preserve"> کرد. </w:t>
      </w:r>
    </w:p>
    <w:p w:rsidR="00491645" w:rsidRPr="006A04A8" w:rsidRDefault="00491645" w:rsidP="006A04A8">
      <w:pPr>
        <w:rPr>
          <w:rFonts w:cs="2  Badr"/>
          <w:rtl/>
          <w:lang w:bidi="fa-IR"/>
        </w:rPr>
      </w:pPr>
      <w:r w:rsidRPr="006A04A8">
        <w:rPr>
          <w:rFonts w:cs="2  Badr" w:hint="cs"/>
          <w:rtl/>
          <w:lang w:bidi="fa-IR"/>
        </w:rPr>
        <w:t xml:space="preserve">بنابراین به نظر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آ</w:t>
      </w:r>
      <w:r w:rsidR="00E350D6" w:rsidRPr="006A04A8">
        <w:rPr>
          <w:rFonts w:cs="2  Badr" w:hint="cs"/>
          <w:rtl/>
          <w:lang w:bidi="fa-IR"/>
        </w:rPr>
        <w:t>ی</w:t>
      </w:r>
      <w:r w:rsidR="00E350D6" w:rsidRPr="006A04A8">
        <w:rPr>
          <w:rFonts w:cs="2  Badr" w:hint="eastAsia"/>
          <w:rtl/>
          <w:lang w:bidi="fa-IR"/>
        </w:rPr>
        <w:t>د</w:t>
      </w:r>
      <w:r w:rsidR="00BC709B" w:rsidRPr="006A04A8">
        <w:rPr>
          <w:rFonts w:cs="2  Badr" w:hint="cs"/>
          <w:rtl/>
          <w:lang w:bidi="fa-IR"/>
        </w:rPr>
        <w:t xml:space="preserve"> </w:t>
      </w:r>
      <w:r w:rsidRPr="006A04A8">
        <w:rPr>
          <w:rFonts w:cs="2  Badr" w:hint="cs"/>
          <w:rtl/>
          <w:lang w:bidi="fa-IR"/>
        </w:rPr>
        <w:t xml:space="preserve">از اینها </w:t>
      </w:r>
      <w:r w:rsidR="00E350D6" w:rsidRPr="006A04A8">
        <w:rPr>
          <w:rFonts w:cs="2  Badr"/>
          <w:rtl/>
          <w:lang w:bidi="fa-IR"/>
        </w:rPr>
        <w:t>عل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رغم</w:t>
      </w:r>
      <w:r w:rsidRPr="006A04A8">
        <w:rPr>
          <w:rFonts w:cs="2  Badr" w:hint="cs"/>
          <w:rtl/>
          <w:lang w:bidi="fa-IR"/>
        </w:rPr>
        <w:t xml:space="preserve"> </w:t>
      </w:r>
      <w:r w:rsidR="00E350D6" w:rsidRPr="006A04A8">
        <w:rPr>
          <w:rFonts w:cs="2  Badr"/>
          <w:rtl/>
          <w:lang w:bidi="fa-IR"/>
        </w:rPr>
        <w:t>قاعده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Pr="006A04A8">
        <w:rPr>
          <w:rFonts w:cs="2  Badr" w:hint="cs"/>
          <w:rtl/>
          <w:lang w:bidi="fa-IR"/>
        </w:rPr>
        <w:t xml:space="preserve"> اصولی که بیان شد از قرائن و مناسبات حکم و موضوع دارد که وجوب از آن استفاده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شود</w:t>
      </w:r>
      <w:r w:rsidRPr="006A04A8">
        <w:rPr>
          <w:rFonts w:cs="2  Badr" w:hint="cs"/>
          <w:rtl/>
          <w:lang w:bidi="fa-IR"/>
        </w:rPr>
        <w:t xml:space="preserve"> چون </w:t>
      </w:r>
      <w:r w:rsidR="00E350D6" w:rsidRPr="006A04A8">
        <w:rPr>
          <w:rFonts w:cs="2  Badr"/>
          <w:rtl/>
          <w:lang w:bidi="fa-IR"/>
        </w:rPr>
        <w:t>فلسفه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Pr="006A04A8">
        <w:rPr>
          <w:rFonts w:cs="2  Badr" w:hint="cs"/>
          <w:rtl/>
          <w:lang w:bidi="fa-IR"/>
        </w:rPr>
        <w:t xml:space="preserve"> سیاسی امامت در اسلام این است.</w:t>
      </w:r>
    </w:p>
    <w:p w:rsidR="00D12CD7" w:rsidRPr="006A04A8" w:rsidRDefault="00D12CD7" w:rsidP="006A04A8">
      <w:pPr>
        <w:pStyle w:val="Heading3"/>
        <w:bidi/>
        <w:rPr>
          <w:rFonts w:cs="2  Badr"/>
          <w:rtl/>
          <w:lang w:bidi="fa-IR"/>
        </w:rPr>
      </w:pPr>
      <w:bookmarkStart w:id="12" w:name="_Toc366281371"/>
      <w:r w:rsidRPr="006A04A8">
        <w:rPr>
          <w:rFonts w:cs="2  Badr" w:hint="cs"/>
          <w:rtl/>
          <w:lang w:bidi="fa-IR"/>
        </w:rPr>
        <w:t xml:space="preserve">6. </w:t>
      </w:r>
      <w:r w:rsidR="00B3438A" w:rsidRPr="006A04A8">
        <w:rPr>
          <w:rFonts w:cs="2  Badr" w:hint="cs"/>
          <w:rtl/>
          <w:lang w:bidi="fa-IR"/>
        </w:rPr>
        <w:t>هدایت؛ تصرفات عملی و احکام ولایی</w:t>
      </w:r>
      <w:bookmarkEnd w:id="12"/>
    </w:p>
    <w:p w:rsidR="00D12CD7" w:rsidRPr="006A04A8" w:rsidRDefault="00E350D6" w:rsidP="006A04A8">
      <w:pPr>
        <w:rPr>
          <w:rFonts w:cs="2  Badr"/>
          <w:rtl/>
          <w:lang w:bidi="fa-IR"/>
        </w:rPr>
      </w:pPr>
      <w:r w:rsidRPr="006A04A8">
        <w:rPr>
          <w:rFonts w:cs="2  Badr"/>
          <w:rtl/>
          <w:lang w:bidi="fa-IR"/>
        </w:rPr>
        <w:t>نکته</w:t>
      </w:r>
      <w:r w:rsidRPr="006A04A8">
        <w:rPr>
          <w:rFonts w:ascii="Tahoma" w:hAnsi="Tahoma" w:cs="Tahoma" w:hint="cs"/>
          <w:rtl/>
          <w:lang w:bidi="fa-IR"/>
        </w:rPr>
        <w:t>ٔ</w:t>
      </w:r>
      <w:r w:rsidR="00491645" w:rsidRPr="006A04A8">
        <w:rPr>
          <w:rFonts w:cs="2  Badr" w:hint="cs"/>
          <w:rtl/>
          <w:lang w:bidi="fa-IR"/>
        </w:rPr>
        <w:t xml:space="preserve"> بعدی در ذیل این ادله این است که مقصود از هدایتی که در </w:t>
      </w:r>
      <w:r w:rsidR="00483626" w:rsidRPr="006A04A8">
        <w:rPr>
          <w:rFonts w:cs="2  Badr"/>
          <w:rtl/>
          <w:lang w:bidi="fa-IR"/>
        </w:rPr>
        <w:t>این گونه</w:t>
      </w:r>
      <w:r w:rsidR="00491645" w:rsidRPr="006A04A8">
        <w:rPr>
          <w:rFonts w:cs="2  Badr" w:hint="cs"/>
          <w:rtl/>
          <w:lang w:bidi="fa-IR"/>
        </w:rPr>
        <w:t xml:space="preserve"> موارد مطرح </w:t>
      </w:r>
      <w:r w:rsidRPr="006A04A8">
        <w:rPr>
          <w:rFonts w:cs="2  Badr"/>
          <w:rtl/>
          <w:lang w:bidi="fa-IR"/>
        </w:rPr>
        <w:t>م</w:t>
      </w:r>
      <w:r w:rsidRPr="006A04A8">
        <w:rPr>
          <w:rFonts w:cs="2  Badr" w:hint="cs"/>
          <w:rtl/>
          <w:lang w:bidi="fa-IR"/>
        </w:rPr>
        <w:t>ی‌</w:t>
      </w:r>
      <w:r w:rsidRPr="006A04A8">
        <w:rPr>
          <w:rFonts w:cs="2  Badr" w:hint="eastAsia"/>
          <w:rtl/>
          <w:lang w:bidi="fa-IR"/>
        </w:rPr>
        <w:t>شود</w:t>
      </w:r>
      <w:r w:rsidR="00491645" w:rsidRPr="006A04A8">
        <w:rPr>
          <w:rFonts w:cs="2  Badr" w:hint="cs"/>
          <w:rtl/>
          <w:lang w:bidi="fa-IR"/>
        </w:rPr>
        <w:t xml:space="preserve"> چیست؟ </w:t>
      </w:r>
    </w:p>
    <w:p w:rsidR="00D12CD7" w:rsidRPr="006A04A8" w:rsidRDefault="00491645" w:rsidP="006A04A8">
      <w:pPr>
        <w:rPr>
          <w:rFonts w:cs="2  Badr"/>
          <w:rtl/>
          <w:lang w:bidi="fa-IR"/>
        </w:rPr>
      </w:pPr>
      <w:r w:rsidRPr="006A04A8">
        <w:rPr>
          <w:rFonts w:cs="2  Badr" w:hint="cs"/>
          <w:rtl/>
          <w:lang w:bidi="fa-IR"/>
        </w:rPr>
        <w:t xml:space="preserve">چون ائمه و پیامبران </w:t>
      </w:r>
      <w:r w:rsidR="00E350D6" w:rsidRPr="006A04A8">
        <w:rPr>
          <w:rFonts w:cs="2  Badr"/>
          <w:rtl/>
          <w:lang w:bidi="fa-IR"/>
        </w:rPr>
        <w:t>عل</w:t>
      </w:r>
      <w:r w:rsidR="00E350D6" w:rsidRPr="006A04A8">
        <w:rPr>
          <w:rFonts w:cs="2  Badr" w:hint="cs"/>
          <w:rtl/>
          <w:lang w:bidi="fa-IR"/>
        </w:rPr>
        <w:t>ی</w:t>
      </w:r>
      <w:r w:rsidR="00E350D6" w:rsidRPr="006A04A8">
        <w:rPr>
          <w:rFonts w:cs="2  Badr" w:hint="eastAsia"/>
          <w:rtl/>
          <w:lang w:bidi="fa-IR"/>
        </w:rPr>
        <w:t>هم‌السلام</w:t>
      </w:r>
      <w:r w:rsidR="00D12CD7" w:rsidRPr="006A04A8">
        <w:rPr>
          <w:rFonts w:cs="2  Badr" w:hint="cs"/>
          <w:rtl/>
          <w:lang w:bidi="fa-IR"/>
        </w:rPr>
        <w:t xml:space="preserve"> </w:t>
      </w:r>
      <w:r w:rsidRPr="006A04A8">
        <w:rPr>
          <w:rFonts w:cs="2  Badr" w:hint="cs"/>
          <w:rtl/>
          <w:lang w:bidi="fa-IR"/>
        </w:rPr>
        <w:t xml:space="preserve">وظایف مختلفی دارند یک </w:t>
      </w:r>
      <w:r w:rsidR="00A85089" w:rsidRPr="006A04A8">
        <w:rPr>
          <w:rFonts w:cs="2  Badr" w:hint="cs"/>
          <w:rtl/>
          <w:lang w:bidi="fa-IR"/>
        </w:rPr>
        <w:t>منصب</w:t>
      </w:r>
      <w:r w:rsidRPr="006A04A8">
        <w:rPr>
          <w:rFonts w:cs="2  Badr" w:hint="cs"/>
          <w:rtl/>
          <w:lang w:bidi="fa-IR"/>
        </w:rPr>
        <w:t xml:space="preserve"> و شأن آنها ابلاغ و ترویج احکام است و </w:t>
      </w:r>
      <w:r w:rsidR="00A85089" w:rsidRPr="006A04A8">
        <w:rPr>
          <w:rFonts w:cs="2  Badr" w:hint="cs"/>
          <w:rtl/>
          <w:lang w:bidi="fa-IR"/>
        </w:rPr>
        <w:t>منصب</w:t>
      </w:r>
      <w:r w:rsidRPr="006A04A8">
        <w:rPr>
          <w:rFonts w:cs="2  Badr" w:hint="cs"/>
          <w:rtl/>
          <w:lang w:bidi="fa-IR"/>
        </w:rPr>
        <w:t xml:space="preserve"> دیگر </w:t>
      </w:r>
      <w:r w:rsidR="00483626" w:rsidRPr="006A04A8">
        <w:rPr>
          <w:rFonts w:cs="2  Badr" w:hint="cs"/>
          <w:rtl/>
          <w:lang w:bidi="fa-IR"/>
        </w:rPr>
        <w:t>قضا</w:t>
      </w:r>
      <w:r w:rsidRPr="006A04A8">
        <w:rPr>
          <w:rFonts w:cs="2  Badr" w:hint="cs"/>
          <w:rtl/>
          <w:lang w:bidi="fa-IR"/>
        </w:rPr>
        <w:t xml:space="preserve"> است و </w:t>
      </w:r>
      <w:r w:rsidR="00A85089" w:rsidRPr="006A04A8">
        <w:rPr>
          <w:rFonts w:cs="2  Badr" w:hint="cs"/>
          <w:rtl/>
          <w:lang w:bidi="fa-IR"/>
        </w:rPr>
        <w:t>منصب</w:t>
      </w:r>
      <w:r w:rsidRPr="006A04A8">
        <w:rPr>
          <w:rFonts w:cs="2  Badr" w:hint="cs"/>
          <w:rtl/>
          <w:lang w:bidi="fa-IR"/>
        </w:rPr>
        <w:t xml:space="preserve"> دیگر مدیریت جامعه است در این مورد اقدام عملی است در اینکه در مقام عمل تدبیر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کند</w:t>
      </w:r>
      <w:r w:rsidRPr="006A04A8">
        <w:rPr>
          <w:rFonts w:cs="2  Badr" w:hint="cs"/>
          <w:rtl/>
          <w:lang w:bidi="fa-IR"/>
        </w:rPr>
        <w:t xml:space="preserve"> و سیاست خود را به کار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گ</w:t>
      </w:r>
      <w:r w:rsidR="00E350D6" w:rsidRPr="006A04A8">
        <w:rPr>
          <w:rFonts w:cs="2  Badr" w:hint="cs"/>
          <w:rtl/>
          <w:lang w:bidi="fa-IR"/>
        </w:rPr>
        <w:t>ی</w:t>
      </w:r>
      <w:r w:rsidR="00E350D6" w:rsidRPr="006A04A8">
        <w:rPr>
          <w:rFonts w:cs="2  Badr" w:hint="eastAsia"/>
          <w:rtl/>
          <w:lang w:bidi="fa-IR"/>
        </w:rPr>
        <w:t>رد</w:t>
      </w:r>
      <w:r w:rsidRPr="006A04A8">
        <w:rPr>
          <w:rFonts w:cs="2  Badr" w:hint="cs"/>
          <w:rtl/>
          <w:lang w:bidi="fa-IR"/>
        </w:rPr>
        <w:t xml:space="preserve">  و «یَهدونَ بأمرِنا» قسم آخر را که شأن مدیریتی است را شامل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شود</w:t>
      </w:r>
      <w:r w:rsidRPr="006A04A8">
        <w:rPr>
          <w:rFonts w:cs="2  Badr" w:hint="cs"/>
          <w:rtl/>
          <w:lang w:bidi="fa-IR"/>
        </w:rPr>
        <w:t xml:space="preserve"> و ممکن است گفته شود در </w:t>
      </w:r>
      <w:r w:rsidR="00483626" w:rsidRPr="006A04A8">
        <w:rPr>
          <w:rFonts w:cs="2  Badr"/>
          <w:rtl/>
          <w:lang w:bidi="fa-IR"/>
        </w:rPr>
        <w:t>این گونه</w:t>
      </w:r>
      <w:r w:rsidRPr="006A04A8">
        <w:rPr>
          <w:rFonts w:cs="2  Badr" w:hint="cs"/>
          <w:rtl/>
          <w:lang w:bidi="fa-IR"/>
        </w:rPr>
        <w:t xml:space="preserve"> موارد فقط این شأن را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گو</w:t>
      </w:r>
      <w:r w:rsidR="00E350D6" w:rsidRPr="006A04A8">
        <w:rPr>
          <w:rFonts w:cs="2  Badr" w:hint="cs"/>
          <w:rtl/>
          <w:lang w:bidi="fa-IR"/>
        </w:rPr>
        <w:t>ی</w:t>
      </w:r>
      <w:r w:rsidR="00E350D6" w:rsidRPr="006A04A8">
        <w:rPr>
          <w:rFonts w:cs="2  Badr" w:hint="eastAsia"/>
          <w:rtl/>
          <w:lang w:bidi="fa-IR"/>
        </w:rPr>
        <w:t>د</w:t>
      </w:r>
      <w:r w:rsidRPr="006A04A8">
        <w:rPr>
          <w:rFonts w:cs="2  Badr" w:hint="cs"/>
          <w:rtl/>
          <w:lang w:bidi="fa-IR"/>
        </w:rPr>
        <w:t xml:space="preserve"> و یا اینکه بگوییم معنای </w:t>
      </w:r>
      <w:r w:rsidR="00BF460F" w:rsidRPr="006A04A8">
        <w:rPr>
          <w:rFonts w:cs="2  Badr" w:hint="cs"/>
          <w:rtl/>
          <w:lang w:bidi="fa-IR"/>
        </w:rPr>
        <w:t xml:space="preserve">عام دارد که این را نیز </w:t>
      </w:r>
      <w:r w:rsidR="00483626" w:rsidRPr="006A04A8">
        <w:rPr>
          <w:rFonts w:cs="2  Badr"/>
          <w:rtl/>
          <w:lang w:bidi="fa-IR"/>
        </w:rPr>
        <w:t>در برمی‌گیرد</w:t>
      </w:r>
      <w:r w:rsidR="00BF460F" w:rsidRPr="006A04A8">
        <w:rPr>
          <w:rFonts w:cs="2  Badr" w:hint="cs"/>
          <w:rtl/>
          <w:lang w:bidi="fa-IR"/>
        </w:rPr>
        <w:t xml:space="preserve"> ولی قطعاً این را نیز </w:t>
      </w:r>
      <w:r w:rsidR="00483626" w:rsidRPr="006A04A8">
        <w:rPr>
          <w:rFonts w:cs="2  Badr"/>
          <w:rtl/>
          <w:lang w:bidi="fa-IR"/>
        </w:rPr>
        <w:t>در برمی‌گیرد</w:t>
      </w:r>
      <w:r w:rsidR="00D12CD7" w:rsidRPr="006A04A8">
        <w:rPr>
          <w:rFonts w:cs="2  Badr" w:hint="cs"/>
          <w:rtl/>
          <w:lang w:bidi="fa-IR"/>
        </w:rPr>
        <w:t>.</w:t>
      </w:r>
      <w:r w:rsidRPr="006A04A8">
        <w:rPr>
          <w:rFonts w:cs="2  Badr" w:hint="cs"/>
          <w:rtl/>
          <w:lang w:bidi="fa-IR"/>
        </w:rPr>
        <w:t xml:space="preserve"> </w:t>
      </w:r>
    </w:p>
    <w:p w:rsidR="00B3438A" w:rsidRPr="006A04A8" w:rsidRDefault="00491645" w:rsidP="006A04A8">
      <w:pPr>
        <w:rPr>
          <w:rFonts w:cs="2  Badr"/>
          <w:rtl/>
          <w:lang w:bidi="fa-IR"/>
        </w:rPr>
      </w:pPr>
      <w:r w:rsidRPr="006A04A8">
        <w:rPr>
          <w:rFonts w:cs="2  Badr" w:hint="cs"/>
          <w:rtl/>
          <w:lang w:bidi="fa-IR"/>
        </w:rPr>
        <w:t xml:space="preserve">دوباره وقتی شما به آیات دیگر و روایاتی که در ذیل این آیات آمده است، مانند </w:t>
      </w:r>
      <w:r w:rsidR="00E350D6" w:rsidRPr="006A04A8">
        <w:rPr>
          <w:rFonts w:cs="2  Badr"/>
          <w:rtl/>
          <w:lang w:bidi="fa-IR"/>
        </w:rPr>
        <w:t>آ</w:t>
      </w:r>
      <w:r w:rsidR="00E350D6" w:rsidRPr="006A04A8">
        <w:rPr>
          <w:rFonts w:cs="2  Badr" w:hint="cs"/>
          <w:rtl/>
          <w:lang w:bidi="fa-IR"/>
        </w:rPr>
        <w:t>ی</w:t>
      </w:r>
      <w:r w:rsidR="00E350D6" w:rsidRPr="006A04A8">
        <w:rPr>
          <w:rFonts w:cs="2  Badr" w:hint="eastAsia"/>
          <w:rtl/>
          <w:lang w:bidi="fa-IR"/>
        </w:rPr>
        <w:t>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Pr="006A04A8">
        <w:rPr>
          <w:rFonts w:cs="2  Badr" w:hint="cs"/>
          <w:rtl/>
          <w:lang w:bidi="fa-IR"/>
        </w:rPr>
        <w:t xml:space="preserve"> </w:t>
      </w:r>
      <w:r w:rsidR="00FA1C58" w:rsidRPr="006A04A8">
        <w:rPr>
          <w:rFonts w:cs="2  Badr"/>
          <w:b/>
          <w:bCs/>
          <w:rtl/>
          <w:lang w:bidi="fa-IR"/>
        </w:rPr>
        <w:t>«</w:t>
      </w:r>
      <w:r w:rsidR="00D12CD7" w:rsidRPr="006A04A8">
        <w:rPr>
          <w:rFonts w:ascii="Traditional Arabic" w:hAnsi="Traditional Arabic" w:cs="2  Badr" w:hint="cs"/>
          <w:b/>
          <w:bCs/>
          <w:sz w:val="30"/>
          <w:szCs w:val="30"/>
          <w:rtl/>
          <w:lang w:bidi="fa-IR"/>
        </w:rPr>
        <w:t>أَ فَمَنْ يَهْدي إِلَى الْحَقِّ أَحَقُّ أَنْ يُتَّبَعَ أَمَّنْ لا يَهِدِّي إِلاَّ أَنْ يُهْدى</w:t>
      </w:r>
      <w:r w:rsidR="00FA1C58" w:rsidRPr="006A04A8">
        <w:rPr>
          <w:rFonts w:cs="2  Badr"/>
          <w:b/>
          <w:bCs/>
          <w:rtl/>
          <w:lang w:bidi="fa-IR"/>
        </w:rPr>
        <w:t>»</w:t>
      </w:r>
      <w:r w:rsidR="00FA1C58" w:rsidRPr="006A04A8">
        <w:rPr>
          <w:rFonts w:cs="2  Badr"/>
          <w:rtl/>
          <w:lang w:bidi="fa-IR"/>
        </w:rPr>
        <w:t xml:space="preserve"> </w:t>
      </w:r>
      <w:r w:rsidR="00FA1C58" w:rsidRPr="006A04A8">
        <w:rPr>
          <w:rFonts w:cs="2  Badr" w:hint="cs"/>
          <w:rtl/>
          <w:lang w:bidi="fa-IR"/>
        </w:rPr>
        <w:t>ی</w:t>
      </w:r>
      <w:r w:rsidR="00FA1C58" w:rsidRPr="006A04A8">
        <w:rPr>
          <w:rFonts w:cs="2  Badr" w:hint="eastAsia"/>
          <w:rtl/>
          <w:lang w:bidi="fa-IR"/>
        </w:rPr>
        <w:t>ونس</w:t>
      </w:r>
      <w:r w:rsidR="00FA1C58" w:rsidRPr="006A04A8">
        <w:rPr>
          <w:rFonts w:cs="2  Badr"/>
          <w:b/>
          <w:bCs/>
          <w:vertAlign w:val="subscript"/>
          <w:rtl/>
          <w:lang w:bidi="fa-IR"/>
        </w:rPr>
        <w:t xml:space="preserve"> </w:t>
      </w:r>
      <w:r w:rsidR="00FA1C58" w:rsidRPr="006A04A8">
        <w:rPr>
          <w:rFonts w:cs="2  Badr"/>
          <w:rtl/>
          <w:lang w:bidi="fa-IR"/>
        </w:rPr>
        <w:t>35</w:t>
      </w:r>
      <w:r w:rsidR="00D12CD7" w:rsidRPr="006A04A8">
        <w:rPr>
          <w:rFonts w:cs="2  Badr" w:hint="cs"/>
          <w:rtl/>
          <w:lang w:bidi="fa-IR"/>
        </w:rPr>
        <w:t xml:space="preserve"> </w:t>
      </w:r>
      <w:r w:rsidRPr="006A04A8">
        <w:rPr>
          <w:rFonts w:cs="2  Badr" w:hint="cs"/>
          <w:rtl/>
          <w:lang w:bidi="fa-IR"/>
        </w:rPr>
        <w:t xml:space="preserve">لفظ </w:t>
      </w:r>
      <w:r w:rsidRPr="006A04A8">
        <w:rPr>
          <w:rFonts w:cs="2  Badr" w:hint="cs"/>
          <w:b/>
          <w:bCs/>
          <w:rtl/>
          <w:lang w:bidi="fa-IR"/>
        </w:rPr>
        <w:t>«</w:t>
      </w:r>
      <w:r w:rsidRPr="006A04A8">
        <w:rPr>
          <w:rFonts w:cs="2  Badr" w:hint="cs"/>
          <w:b/>
          <w:bCs/>
          <w:sz w:val="30"/>
          <w:szCs w:val="30"/>
          <w:rtl/>
          <w:lang w:bidi="fa-IR"/>
        </w:rPr>
        <w:t>یُتَّبِع</w:t>
      </w:r>
      <w:r w:rsidRPr="006A04A8">
        <w:rPr>
          <w:rFonts w:cs="2  Badr" w:hint="cs"/>
          <w:b/>
          <w:bCs/>
          <w:rtl/>
          <w:lang w:bidi="fa-IR"/>
        </w:rPr>
        <w:t>»</w:t>
      </w:r>
      <w:r w:rsidRPr="006A04A8">
        <w:rPr>
          <w:rFonts w:cs="2  Badr" w:hint="cs"/>
          <w:rtl/>
          <w:lang w:bidi="fa-IR"/>
        </w:rPr>
        <w:t xml:space="preserve"> در </w:t>
      </w:r>
      <w:r w:rsidR="00E350D6" w:rsidRPr="006A04A8">
        <w:rPr>
          <w:rFonts w:cs="2  Badr"/>
          <w:rtl/>
          <w:lang w:bidi="fa-IR"/>
        </w:rPr>
        <w:t>هدا</w:t>
      </w:r>
      <w:r w:rsidR="00E350D6" w:rsidRPr="006A04A8">
        <w:rPr>
          <w:rFonts w:cs="2  Badr" w:hint="cs"/>
          <w:rtl/>
          <w:lang w:bidi="fa-IR"/>
        </w:rPr>
        <w:t>ی</w:t>
      </w:r>
      <w:r w:rsidR="00E350D6" w:rsidRPr="006A04A8">
        <w:rPr>
          <w:rFonts w:cs="2  Badr" w:hint="eastAsia"/>
          <w:rtl/>
          <w:lang w:bidi="fa-IR"/>
        </w:rPr>
        <w:t>ت‌گر</w:t>
      </w:r>
      <w:r w:rsidR="00E350D6" w:rsidRPr="006A04A8">
        <w:rPr>
          <w:rFonts w:cs="2  Badr" w:hint="cs"/>
          <w:rtl/>
          <w:lang w:bidi="fa-IR"/>
        </w:rPr>
        <w:t>ی</w:t>
      </w:r>
      <w:r w:rsidRPr="006A04A8">
        <w:rPr>
          <w:rFonts w:cs="2  Badr" w:hint="cs"/>
          <w:rtl/>
          <w:lang w:bidi="fa-IR"/>
        </w:rPr>
        <w:t xml:space="preserve"> فقط احکامی نیست که حکم را گرفته است و </w:t>
      </w:r>
      <w:r w:rsidRPr="006A04A8">
        <w:rPr>
          <w:rFonts w:cs="2  Badr" w:hint="cs"/>
          <w:rtl/>
          <w:lang w:bidi="fa-IR"/>
        </w:rPr>
        <w:lastRenderedPageBreak/>
        <w:t xml:space="preserve">عمل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کند</w:t>
      </w:r>
      <w:r w:rsidRPr="006A04A8">
        <w:rPr>
          <w:rFonts w:cs="2  Badr" w:hint="cs"/>
          <w:rtl/>
          <w:lang w:bidi="fa-IR"/>
        </w:rPr>
        <w:t xml:space="preserve"> مراد آن </w:t>
      </w:r>
      <w:r w:rsidRPr="006A04A8">
        <w:rPr>
          <w:rFonts w:cs="2  Badr" w:hint="cs"/>
          <w:b/>
          <w:bCs/>
          <w:rtl/>
          <w:lang w:bidi="fa-IR"/>
        </w:rPr>
        <w:t>«یُتَّبِع»</w:t>
      </w:r>
      <w:r w:rsidRPr="006A04A8">
        <w:rPr>
          <w:rFonts w:cs="2  Badr" w:hint="cs"/>
          <w:rtl/>
          <w:lang w:bidi="fa-IR"/>
        </w:rPr>
        <w:t xml:space="preserve"> است که احکام ولایی و حکومتی را نیز شامل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شود</w:t>
      </w:r>
      <w:r w:rsidRPr="006A04A8">
        <w:rPr>
          <w:rFonts w:cs="2  Badr" w:hint="cs"/>
          <w:rtl/>
          <w:lang w:bidi="fa-IR"/>
        </w:rPr>
        <w:t xml:space="preserve"> یا در </w:t>
      </w:r>
      <w:r w:rsidRPr="006A04A8">
        <w:rPr>
          <w:rFonts w:cs="2  Badr" w:hint="cs"/>
          <w:b/>
          <w:bCs/>
          <w:rtl/>
          <w:lang w:bidi="fa-IR"/>
        </w:rPr>
        <w:t>«</w:t>
      </w:r>
      <w:r w:rsidR="00B3438A" w:rsidRPr="006A04A8">
        <w:rPr>
          <w:rFonts w:ascii="Traditional Arabic" w:hAnsi="Traditional Arabic" w:cs="2  Badr" w:hint="cs"/>
          <w:b/>
          <w:bCs/>
          <w:sz w:val="30"/>
          <w:szCs w:val="30"/>
          <w:rtl/>
          <w:lang w:bidi="fa-IR"/>
        </w:rPr>
        <w:t>أُولِي الْأَمْر</w:t>
      </w:r>
      <w:r w:rsidRPr="006A04A8">
        <w:rPr>
          <w:rFonts w:cs="2  Badr" w:hint="cs"/>
          <w:b/>
          <w:bCs/>
          <w:rtl/>
          <w:lang w:bidi="fa-IR"/>
        </w:rPr>
        <w:t>»</w:t>
      </w:r>
      <w:r w:rsidRPr="006A04A8">
        <w:rPr>
          <w:rFonts w:cs="2  Badr" w:hint="cs"/>
          <w:rtl/>
          <w:lang w:bidi="fa-IR"/>
        </w:rPr>
        <w:t xml:space="preserve"> نیز </w:t>
      </w:r>
      <w:r w:rsidR="00E350D6" w:rsidRPr="006A04A8">
        <w:rPr>
          <w:rFonts w:cs="2  Badr"/>
          <w:rtl/>
          <w:lang w:bidi="fa-IR"/>
        </w:rPr>
        <w:t>هم</w:t>
      </w:r>
      <w:r w:rsidR="00E350D6" w:rsidRPr="006A04A8">
        <w:rPr>
          <w:rFonts w:cs="2  Badr" w:hint="cs"/>
          <w:rtl/>
          <w:lang w:bidi="fa-IR"/>
        </w:rPr>
        <w:t>ی</w:t>
      </w:r>
      <w:r w:rsidR="00E350D6" w:rsidRPr="006A04A8">
        <w:rPr>
          <w:rFonts w:cs="2  Badr" w:hint="eastAsia"/>
          <w:rtl/>
          <w:lang w:bidi="fa-IR"/>
        </w:rPr>
        <w:t>ن‌طور</w:t>
      </w:r>
      <w:r w:rsidRPr="006A04A8">
        <w:rPr>
          <w:rFonts w:cs="2  Badr" w:hint="cs"/>
          <w:rtl/>
          <w:lang w:bidi="fa-IR"/>
        </w:rPr>
        <w:t xml:space="preserve"> است</w:t>
      </w:r>
      <w:r w:rsidR="00B3438A" w:rsidRPr="006A04A8">
        <w:rPr>
          <w:rFonts w:cs="2  Badr" w:hint="cs"/>
          <w:rtl/>
          <w:lang w:bidi="fa-IR"/>
        </w:rPr>
        <w:t>.</w:t>
      </w:r>
      <w:r w:rsidRPr="006A04A8">
        <w:rPr>
          <w:rFonts w:cs="2  Badr" w:hint="cs"/>
          <w:rtl/>
          <w:lang w:bidi="fa-IR"/>
        </w:rPr>
        <w:t xml:space="preserve"> </w:t>
      </w:r>
    </w:p>
    <w:p w:rsidR="00B3438A" w:rsidRPr="006A04A8" w:rsidRDefault="00491645" w:rsidP="006A04A8">
      <w:pPr>
        <w:rPr>
          <w:rFonts w:cs="2  Badr"/>
          <w:rtl/>
          <w:lang w:bidi="fa-IR"/>
        </w:rPr>
      </w:pPr>
      <w:r w:rsidRPr="006A04A8">
        <w:rPr>
          <w:rFonts w:cs="2  Badr" w:hint="cs"/>
          <w:rtl/>
          <w:lang w:bidi="fa-IR"/>
        </w:rPr>
        <w:t xml:space="preserve">هدایتی که در </w:t>
      </w:r>
      <w:r w:rsidR="00483626" w:rsidRPr="006A04A8">
        <w:rPr>
          <w:rFonts w:cs="2  Badr" w:hint="cs"/>
          <w:rtl/>
          <w:lang w:bidi="fa-IR"/>
        </w:rPr>
        <w:t>این گونه</w:t>
      </w:r>
      <w:r w:rsidRPr="006A04A8">
        <w:rPr>
          <w:rFonts w:cs="2  Badr" w:hint="cs"/>
          <w:rtl/>
          <w:lang w:bidi="fa-IR"/>
        </w:rPr>
        <w:t xml:space="preserve"> موارد به کار رفته است فقط هدایت بیان و تبلیغ نیست که از باب وجوب عنوان اولی وجوب اطاعت دارد بلکه هدایت از باب احکام ولایی </w:t>
      </w:r>
      <w:r w:rsidR="00483626" w:rsidRPr="006A04A8">
        <w:rPr>
          <w:rFonts w:cs="2  Badr" w:hint="cs"/>
          <w:rtl/>
          <w:lang w:bidi="fa-IR"/>
        </w:rPr>
        <w:t>و حکومتی</w:t>
      </w:r>
      <w:r w:rsidRPr="006A04A8">
        <w:rPr>
          <w:rFonts w:cs="2  Badr" w:hint="cs"/>
          <w:rtl/>
          <w:lang w:bidi="fa-IR"/>
        </w:rPr>
        <w:t xml:space="preserve"> است آن را هم شامل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شود</w:t>
      </w:r>
      <w:r w:rsidRPr="006A04A8">
        <w:rPr>
          <w:rFonts w:cs="2  Badr" w:hint="cs"/>
          <w:rtl/>
          <w:lang w:bidi="fa-IR"/>
        </w:rPr>
        <w:t xml:space="preserve"> که وجوب متابعت در آنجا وجوب متابعت از احکام ولایی و حکومتی است پس مقصود از هدایت در اینجا فقط تبلیغ نیست بلکه احکام ولایی و حکومتی و هم تصرفاتی که انجام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شود</w:t>
      </w:r>
      <w:r w:rsidR="00B3438A" w:rsidRPr="006A04A8">
        <w:rPr>
          <w:rFonts w:cs="2  Badr" w:hint="cs"/>
          <w:rtl/>
          <w:lang w:bidi="fa-IR"/>
        </w:rPr>
        <w:t xml:space="preserve"> را</w:t>
      </w:r>
      <w:r w:rsidRPr="006A04A8">
        <w:rPr>
          <w:rFonts w:cs="2  Badr" w:hint="cs"/>
          <w:rtl/>
          <w:lang w:bidi="fa-IR"/>
        </w:rPr>
        <w:t xml:space="preserve"> </w:t>
      </w:r>
      <w:r w:rsidR="00B3438A" w:rsidRPr="006A04A8">
        <w:rPr>
          <w:rFonts w:cs="2  Badr" w:hint="cs"/>
          <w:rtl/>
          <w:lang w:bidi="fa-IR"/>
        </w:rPr>
        <w:t xml:space="preserve">شامل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شود</w:t>
      </w:r>
      <w:r w:rsidR="00B3438A" w:rsidRPr="006A04A8">
        <w:rPr>
          <w:rFonts w:cs="2  Badr" w:hint="cs"/>
          <w:rtl/>
          <w:lang w:bidi="fa-IR"/>
        </w:rPr>
        <w:t xml:space="preserve">. </w:t>
      </w:r>
    </w:p>
    <w:p w:rsidR="00B3438A" w:rsidRPr="006A04A8" w:rsidRDefault="00491645" w:rsidP="006A04A8">
      <w:pPr>
        <w:rPr>
          <w:rFonts w:cs="2  Badr"/>
          <w:rtl/>
          <w:lang w:bidi="fa-IR"/>
        </w:rPr>
      </w:pPr>
      <w:r w:rsidRPr="006A04A8">
        <w:rPr>
          <w:rFonts w:cs="2  Badr" w:hint="cs"/>
          <w:rtl/>
          <w:lang w:bidi="fa-IR"/>
        </w:rPr>
        <w:t xml:space="preserve">روایاتی که ذیل این آیات آمده است و اصول کافی باب حجت را که بررسی کنید مشاهده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کن</w:t>
      </w:r>
      <w:r w:rsidR="00E350D6" w:rsidRPr="006A04A8">
        <w:rPr>
          <w:rFonts w:cs="2  Badr" w:hint="cs"/>
          <w:rtl/>
          <w:lang w:bidi="fa-IR"/>
        </w:rPr>
        <w:t>ی</w:t>
      </w:r>
      <w:r w:rsidR="00E350D6" w:rsidRPr="006A04A8">
        <w:rPr>
          <w:rFonts w:cs="2  Badr" w:hint="eastAsia"/>
          <w:rtl/>
          <w:lang w:bidi="fa-IR"/>
        </w:rPr>
        <w:t>د</w:t>
      </w:r>
      <w:r w:rsidRPr="006A04A8">
        <w:rPr>
          <w:rFonts w:cs="2  Badr" w:hint="cs"/>
          <w:rtl/>
          <w:lang w:bidi="fa-IR"/>
        </w:rPr>
        <w:t xml:space="preserve"> </w:t>
      </w:r>
      <w:r w:rsidR="00483626" w:rsidRPr="006A04A8">
        <w:rPr>
          <w:rFonts w:cs="2  Badr"/>
          <w:rtl/>
          <w:lang w:bidi="fa-IR"/>
        </w:rPr>
        <w:t>زمانی که</w:t>
      </w:r>
      <w:r w:rsidRPr="006A04A8">
        <w:rPr>
          <w:rFonts w:cs="2  Badr" w:hint="cs"/>
          <w:rtl/>
          <w:lang w:bidi="fa-IR"/>
        </w:rPr>
        <w:t xml:space="preserve"> </w:t>
      </w:r>
      <w:r w:rsidR="00E350D6" w:rsidRPr="006A04A8">
        <w:rPr>
          <w:rFonts w:cs="2  Badr"/>
          <w:rtl/>
          <w:lang w:bidi="fa-IR"/>
        </w:rPr>
        <w:t>فلسفه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Pr="006A04A8">
        <w:rPr>
          <w:rFonts w:cs="2  Badr" w:hint="cs"/>
          <w:rtl/>
          <w:lang w:bidi="fa-IR"/>
        </w:rPr>
        <w:t xml:space="preserve"> سیاسی اسلام را که تبیین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کند</w:t>
      </w:r>
      <w:r w:rsidRPr="006A04A8">
        <w:rPr>
          <w:rFonts w:cs="2  Badr" w:hint="cs"/>
          <w:rtl/>
          <w:lang w:bidi="fa-IR"/>
        </w:rPr>
        <w:t xml:space="preserve"> بخش عمد</w:t>
      </w:r>
      <w:r w:rsidR="00D26930" w:rsidRPr="006A04A8">
        <w:rPr>
          <w:rFonts w:cs="2  Badr" w:hint="cs"/>
          <w:rtl/>
          <w:lang w:bidi="fa-IR"/>
        </w:rPr>
        <w:t xml:space="preserve">های </w:t>
      </w:r>
      <w:r w:rsidRPr="006A04A8">
        <w:rPr>
          <w:rFonts w:cs="2  Badr" w:hint="cs"/>
          <w:rtl/>
          <w:lang w:bidi="fa-IR"/>
        </w:rPr>
        <w:t xml:space="preserve">از هدایت همین </w:t>
      </w:r>
      <w:r w:rsidR="00483626" w:rsidRPr="006A04A8">
        <w:rPr>
          <w:rFonts w:cs="2  Badr" w:hint="cs"/>
          <w:rtl/>
          <w:lang w:bidi="fa-IR"/>
        </w:rPr>
        <w:t>مسئله</w:t>
      </w:r>
      <w:r w:rsidRPr="006A04A8">
        <w:rPr>
          <w:rFonts w:cs="2  Badr" w:hint="cs"/>
          <w:rtl/>
          <w:lang w:bidi="fa-IR"/>
        </w:rPr>
        <w:t xml:space="preserve"> است که تصرفات عملی باشد و حتماً مشمول این ادله است. </w:t>
      </w:r>
    </w:p>
    <w:p w:rsidR="00491645" w:rsidRPr="006A04A8" w:rsidRDefault="00491645" w:rsidP="006A04A8">
      <w:pPr>
        <w:rPr>
          <w:rFonts w:cs="2  Badr"/>
          <w:rtl/>
          <w:lang w:bidi="fa-IR"/>
        </w:rPr>
      </w:pPr>
      <w:r w:rsidRPr="006A04A8">
        <w:rPr>
          <w:rFonts w:cs="2  Badr" w:hint="cs"/>
          <w:rtl/>
          <w:lang w:bidi="fa-IR"/>
        </w:rPr>
        <w:t xml:space="preserve">یعنی در پرتو هدایت و دستورات الهی هدایت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کند</w:t>
      </w:r>
      <w:r w:rsidRPr="006A04A8">
        <w:rPr>
          <w:rFonts w:cs="2  Badr" w:hint="cs"/>
          <w:rtl/>
          <w:lang w:bidi="fa-IR"/>
        </w:rPr>
        <w:t xml:space="preserve"> که</w:t>
      </w:r>
      <w:r w:rsidR="00B3438A" w:rsidRPr="006A04A8">
        <w:rPr>
          <w:rFonts w:cs="2  Badr" w:hint="cs"/>
          <w:rtl/>
          <w:lang w:bidi="fa-IR"/>
        </w:rPr>
        <w:t xml:space="preserve"> در «یَهدونَ بأمرِنا» بعضی </w:t>
      </w:r>
      <w:r w:rsidR="00483626" w:rsidRPr="006A04A8">
        <w:rPr>
          <w:rFonts w:cs="2  Badr"/>
          <w:rtl/>
          <w:lang w:bidi="fa-IR"/>
        </w:rPr>
        <w:t>گفته‌اند</w:t>
      </w:r>
      <w:r w:rsidRPr="006A04A8">
        <w:rPr>
          <w:rFonts w:cs="2  Badr" w:hint="cs"/>
          <w:rtl/>
          <w:lang w:bidi="fa-IR"/>
        </w:rPr>
        <w:t xml:space="preserve"> که «لأمرنا»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باشد</w:t>
      </w:r>
      <w:r w:rsidRPr="006A04A8">
        <w:rPr>
          <w:rFonts w:cs="2  Badr" w:hint="cs"/>
          <w:rtl/>
          <w:lang w:bidi="fa-IR"/>
        </w:rPr>
        <w:t xml:space="preserve"> یا باء معانی دیگری دارد. </w:t>
      </w:r>
    </w:p>
    <w:p w:rsidR="00491645" w:rsidRPr="006A04A8" w:rsidRDefault="00B3438A" w:rsidP="006A04A8">
      <w:pPr>
        <w:rPr>
          <w:rFonts w:cs="2  Badr"/>
          <w:rtl/>
          <w:lang w:bidi="fa-IR"/>
        </w:rPr>
      </w:pPr>
      <w:r w:rsidRPr="006A04A8">
        <w:rPr>
          <w:rFonts w:cs="2  Badr" w:hint="cs"/>
          <w:rtl/>
          <w:lang w:bidi="fa-IR"/>
        </w:rPr>
        <w:t xml:space="preserve"> </w:t>
      </w:r>
      <w:r w:rsidR="00491645" w:rsidRPr="006A04A8">
        <w:rPr>
          <w:rFonts w:cs="2  Badr" w:hint="cs"/>
          <w:rtl/>
          <w:lang w:bidi="fa-IR"/>
        </w:rPr>
        <w:t xml:space="preserve">(ما این آیه را به عنوان تک آیه بررسی </w:t>
      </w:r>
      <w:r w:rsidR="00E350D6" w:rsidRPr="006A04A8">
        <w:rPr>
          <w:rFonts w:cs="2  Badr"/>
          <w:rtl/>
          <w:lang w:bidi="fa-IR"/>
        </w:rPr>
        <w:t>نم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کن</w:t>
      </w:r>
      <w:r w:rsidR="00E350D6" w:rsidRPr="006A04A8">
        <w:rPr>
          <w:rFonts w:cs="2  Badr" w:hint="cs"/>
          <w:rtl/>
          <w:lang w:bidi="fa-IR"/>
        </w:rPr>
        <w:t>ی</w:t>
      </w:r>
      <w:r w:rsidR="00E350D6" w:rsidRPr="006A04A8">
        <w:rPr>
          <w:rFonts w:cs="2  Badr" w:hint="eastAsia"/>
          <w:rtl/>
          <w:lang w:bidi="fa-IR"/>
        </w:rPr>
        <w:t>م</w:t>
      </w:r>
      <w:r w:rsidR="00BF460F" w:rsidRPr="006A04A8">
        <w:rPr>
          <w:rFonts w:cs="2  Badr" w:hint="cs"/>
          <w:rtl/>
          <w:lang w:bidi="fa-IR"/>
        </w:rPr>
        <w:t xml:space="preserve">، اگر به عنوان تک آیه بحث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کرد</w:t>
      </w:r>
      <w:r w:rsidR="00E350D6" w:rsidRPr="006A04A8">
        <w:rPr>
          <w:rFonts w:cs="2  Badr" w:hint="cs"/>
          <w:rtl/>
          <w:lang w:bidi="fa-IR"/>
        </w:rPr>
        <w:t>ی</w:t>
      </w:r>
      <w:r w:rsidR="00E350D6" w:rsidRPr="006A04A8">
        <w:rPr>
          <w:rFonts w:cs="2  Badr" w:hint="eastAsia"/>
          <w:rtl/>
          <w:lang w:bidi="fa-IR"/>
        </w:rPr>
        <w:t>م</w:t>
      </w:r>
      <w:r w:rsidR="00BF460F" w:rsidRPr="006A04A8">
        <w:rPr>
          <w:rFonts w:cs="2  Badr" w:hint="cs"/>
          <w:rtl/>
          <w:lang w:bidi="fa-IR"/>
        </w:rPr>
        <w:t xml:space="preserve"> وارد بحث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شد</w:t>
      </w:r>
      <w:r w:rsidR="00E350D6" w:rsidRPr="006A04A8">
        <w:rPr>
          <w:rFonts w:cs="2  Badr" w:hint="cs"/>
          <w:rtl/>
          <w:lang w:bidi="fa-IR"/>
        </w:rPr>
        <w:t>ی</w:t>
      </w:r>
      <w:r w:rsidR="00E350D6" w:rsidRPr="006A04A8">
        <w:rPr>
          <w:rFonts w:cs="2  Badr" w:hint="eastAsia"/>
          <w:rtl/>
          <w:lang w:bidi="fa-IR"/>
        </w:rPr>
        <w:t>م</w:t>
      </w:r>
      <w:r w:rsidR="00491645" w:rsidRPr="006A04A8">
        <w:rPr>
          <w:rFonts w:cs="2  Badr" w:hint="cs"/>
          <w:rtl/>
          <w:lang w:bidi="fa-IR"/>
        </w:rPr>
        <w:t xml:space="preserve"> ولی در اینجا یک امر را مسلم گرفتیم و آن را مورد بحث قرار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ده</w:t>
      </w:r>
      <w:r w:rsidR="00E350D6" w:rsidRPr="006A04A8">
        <w:rPr>
          <w:rFonts w:cs="2  Badr" w:hint="cs"/>
          <w:rtl/>
          <w:lang w:bidi="fa-IR"/>
        </w:rPr>
        <w:t>ی</w:t>
      </w:r>
      <w:r w:rsidR="00E350D6" w:rsidRPr="006A04A8">
        <w:rPr>
          <w:rFonts w:cs="2  Badr" w:hint="eastAsia"/>
          <w:rtl/>
          <w:lang w:bidi="fa-IR"/>
        </w:rPr>
        <w:t>م</w:t>
      </w:r>
      <w:r w:rsidR="009A4307" w:rsidRPr="006A04A8">
        <w:rPr>
          <w:rFonts w:cs="2  Badr"/>
          <w:rtl/>
          <w:lang w:bidi="fa-IR"/>
        </w:rPr>
        <w:t>. اگر</w:t>
      </w:r>
      <w:r w:rsidR="00491645" w:rsidRPr="006A04A8">
        <w:rPr>
          <w:rFonts w:cs="2  Badr" w:hint="cs"/>
          <w:rtl/>
          <w:lang w:bidi="fa-IR"/>
        </w:rPr>
        <w:t xml:space="preserve"> هدایت بیاید شامل تصرفات حکومتی و ...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شود</w:t>
      </w:r>
      <w:r w:rsidR="00491645" w:rsidRPr="006A04A8">
        <w:rPr>
          <w:rFonts w:cs="2  Badr" w:hint="cs"/>
          <w:rtl/>
          <w:lang w:bidi="fa-IR"/>
        </w:rPr>
        <w:t xml:space="preserve">، حداقل بعضی از </w:t>
      </w:r>
      <w:r w:rsidR="001A0FD0" w:rsidRPr="006A04A8">
        <w:rPr>
          <w:rFonts w:cs="2  Badr"/>
          <w:rtl/>
          <w:lang w:bidi="fa-IR"/>
        </w:rPr>
        <w:t>ادله‌اش</w:t>
      </w:r>
      <w:r w:rsidR="00491645" w:rsidRPr="006A04A8">
        <w:rPr>
          <w:rFonts w:cs="2  Badr" w:hint="cs"/>
          <w:rtl/>
          <w:lang w:bidi="fa-IR"/>
        </w:rPr>
        <w:t xml:space="preserve"> این را شامل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شود</w:t>
      </w:r>
      <w:r w:rsidR="00491645" w:rsidRPr="006A04A8">
        <w:rPr>
          <w:rFonts w:cs="2  Badr" w:hint="cs"/>
          <w:rtl/>
          <w:lang w:bidi="fa-IR"/>
        </w:rPr>
        <w:t>.)</w:t>
      </w:r>
    </w:p>
    <w:p w:rsidR="0032658A" w:rsidRPr="006A04A8" w:rsidRDefault="0032658A" w:rsidP="006A04A8">
      <w:pPr>
        <w:pStyle w:val="Heading2"/>
        <w:rPr>
          <w:rFonts w:cs="2  Badr"/>
          <w:rtl/>
          <w:lang w:bidi="fa-IR"/>
        </w:rPr>
      </w:pPr>
      <w:bookmarkStart w:id="13" w:name="_Toc366281372"/>
      <w:r w:rsidRPr="006A04A8">
        <w:rPr>
          <w:rFonts w:cs="2  Badr" w:hint="cs"/>
          <w:rtl/>
          <w:lang w:bidi="fa-IR"/>
        </w:rPr>
        <w:t xml:space="preserve">7. </w:t>
      </w:r>
      <w:r w:rsidR="00D11DDC" w:rsidRPr="006A04A8">
        <w:rPr>
          <w:rFonts w:cs="2  Badr" w:hint="cs"/>
          <w:rtl/>
          <w:lang w:bidi="fa-IR"/>
        </w:rPr>
        <w:t>مسئولیت</w:t>
      </w:r>
      <w:r w:rsidRPr="006A04A8">
        <w:rPr>
          <w:rFonts w:cs="2  Badr" w:hint="cs"/>
          <w:rtl/>
          <w:lang w:bidi="fa-IR"/>
        </w:rPr>
        <w:t xml:space="preserve"> حکومت اسلامی در مسائل دینی و فرهنگی</w:t>
      </w:r>
      <w:bookmarkEnd w:id="13"/>
    </w:p>
    <w:p w:rsidR="00491645" w:rsidRPr="006A04A8" w:rsidRDefault="00491645" w:rsidP="006A04A8">
      <w:pPr>
        <w:rPr>
          <w:rFonts w:cs="2  Badr"/>
          <w:rtl/>
          <w:lang w:bidi="fa-IR"/>
        </w:rPr>
      </w:pPr>
      <w:r w:rsidRPr="006A04A8">
        <w:rPr>
          <w:rFonts w:cs="2  Badr" w:hint="cs"/>
          <w:rtl/>
          <w:lang w:bidi="fa-IR"/>
        </w:rPr>
        <w:t xml:space="preserve">آنچه که باید در یک نگاه کلی عرض کنیم این است که </w:t>
      </w:r>
      <w:r w:rsidR="00E350D6" w:rsidRPr="006A04A8">
        <w:rPr>
          <w:rFonts w:cs="2  Badr"/>
          <w:rtl/>
          <w:lang w:bidi="fa-IR"/>
        </w:rPr>
        <w:t>مجموعه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Pr="006A04A8">
        <w:rPr>
          <w:rFonts w:cs="2  Badr" w:hint="cs"/>
          <w:rtl/>
          <w:lang w:bidi="fa-IR"/>
        </w:rPr>
        <w:t xml:space="preserve"> آنچه که در </w:t>
      </w:r>
      <w:r w:rsidR="00E350D6" w:rsidRPr="006A04A8">
        <w:rPr>
          <w:rFonts w:cs="2  Badr"/>
          <w:rtl/>
          <w:lang w:bidi="fa-IR"/>
        </w:rPr>
        <w:t>ادله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Pr="006A04A8">
        <w:rPr>
          <w:rFonts w:cs="2  Badr" w:hint="cs"/>
          <w:rtl/>
          <w:lang w:bidi="fa-IR"/>
        </w:rPr>
        <w:t xml:space="preserve"> خاصه دیدیم، </w:t>
      </w:r>
      <w:r w:rsidR="00E350D6" w:rsidRPr="006A04A8">
        <w:rPr>
          <w:rFonts w:cs="2  Badr"/>
          <w:rtl/>
          <w:lang w:bidi="fa-IR"/>
        </w:rPr>
        <w:t>همه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Pr="006A04A8">
        <w:rPr>
          <w:rFonts w:cs="2  Badr" w:hint="cs"/>
          <w:rtl/>
          <w:lang w:bidi="fa-IR"/>
        </w:rPr>
        <w:t xml:space="preserve"> </w:t>
      </w:r>
      <w:r w:rsidR="00D26930" w:rsidRPr="006A04A8">
        <w:rPr>
          <w:rFonts w:cs="2  Badr" w:hint="cs"/>
          <w:rtl/>
          <w:lang w:bidi="fa-IR"/>
        </w:rPr>
        <w:t xml:space="preserve">اینها </w:t>
      </w:r>
      <w:r w:rsidR="00BF460F" w:rsidRPr="006A04A8">
        <w:rPr>
          <w:rFonts w:cs="2  Badr" w:hint="cs"/>
          <w:rtl/>
          <w:lang w:bidi="fa-IR"/>
        </w:rPr>
        <w:t xml:space="preserve">ما را به یک امر کلی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رساند</w:t>
      </w:r>
      <w:r w:rsidRPr="006A04A8">
        <w:rPr>
          <w:rFonts w:cs="2  Badr" w:hint="cs"/>
          <w:rtl/>
          <w:lang w:bidi="fa-IR"/>
        </w:rPr>
        <w:t xml:space="preserve"> که هیچ تردیدی در آن نیست و با </w:t>
      </w:r>
      <w:r w:rsidR="00E350D6" w:rsidRPr="006A04A8">
        <w:rPr>
          <w:rFonts w:cs="2  Badr"/>
          <w:rtl/>
          <w:lang w:bidi="fa-IR"/>
        </w:rPr>
        <w:t>فلسفه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Pr="006A04A8">
        <w:rPr>
          <w:rFonts w:cs="2  Badr" w:hint="cs"/>
          <w:rtl/>
          <w:lang w:bidi="fa-IR"/>
        </w:rPr>
        <w:t xml:space="preserve"> سیاسی حکومت در اسلام گره خورده است، یعنی اگر کل </w:t>
      </w:r>
      <w:r w:rsidR="00D26930" w:rsidRPr="006A04A8">
        <w:rPr>
          <w:rFonts w:cs="2  Badr" w:hint="cs"/>
          <w:rtl/>
          <w:lang w:bidi="fa-IR"/>
        </w:rPr>
        <w:t xml:space="preserve">اینها </w:t>
      </w:r>
      <w:r w:rsidR="0032658A" w:rsidRPr="006A04A8">
        <w:rPr>
          <w:rFonts w:cs="2  Badr" w:hint="cs"/>
          <w:rtl/>
          <w:lang w:bidi="fa-IR"/>
        </w:rPr>
        <w:t xml:space="preserve">را باهم ببینیم،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ب</w:t>
      </w:r>
      <w:r w:rsidR="00E350D6" w:rsidRPr="006A04A8">
        <w:rPr>
          <w:rFonts w:cs="2  Badr" w:hint="cs"/>
          <w:rtl/>
          <w:lang w:bidi="fa-IR"/>
        </w:rPr>
        <w:t>ی</w:t>
      </w:r>
      <w:r w:rsidR="00E350D6" w:rsidRPr="006A04A8">
        <w:rPr>
          <w:rFonts w:cs="2  Badr" w:hint="eastAsia"/>
          <w:rtl/>
          <w:lang w:bidi="fa-IR"/>
        </w:rPr>
        <w:t>ن</w:t>
      </w:r>
      <w:r w:rsidR="00E350D6" w:rsidRPr="006A04A8">
        <w:rPr>
          <w:rFonts w:cs="2  Badr" w:hint="cs"/>
          <w:rtl/>
          <w:lang w:bidi="fa-IR"/>
        </w:rPr>
        <w:t>ی</w:t>
      </w:r>
      <w:r w:rsidR="00E350D6" w:rsidRPr="006A04A8">
        <w:rPr>
          <w:rFonts w:cs="2  Badr" w:hint="eastAsia"/>
          <w:rtl/>
          <w:lang w:bidi="fa-IR"/>
        </w:rPr>
        <w:t>م</w:t>
      </w:r>
      <w:r w:rsidRPr="006A04A8">
        <w:rPr>
          <w:rFonts w:cs="2  Badr" w:hint="cs"/>
          <w:rtl/>
          <w:lang w:bidi="fa-IR"/>
        </w:rPr>
        <w:t xml:space="preserve"> که در اسلام حکومت وجود دارد و در </w:t>
      </w:r>
      <w:r w:rsidR="00E350D6" w:rsidRPr="006A04A8">
        <w:rPr>
          <w:rFonts w:cs="2  Badr"/>
          <w:rtl/>
          <w:lang w:bidi="fa-IR"/>
        </w:rPr>
        <w:t>فلسفه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Pr="006A04A8">
        <w:rPr>
          <w:rFonts w:cs="2  Badr" w:hint="cs"/>
          <w:rtl/>
          <w:lang w:bidi="fa-IR"/>
        </w:rPr>
        <w:t xml:space="preserve"> سیاسی اسلام و حکومت، یکی از نکات اصلی این است که حاکمیت در برابر فضائل و رذائل و اخلاقیات و مسائل دینی و فرهنگی مسئولیت دارد. این چیزی است که </w:t>
      </w:r>
      <w:r w:rsidRPr="006A04A8">
        <w:rPr>
          <w:rFonts w:cs="2  Badr" w:hint="cs"/>
          <w:rtl/>
          <w:lang w:bidi="fa-IR"/>
        </w:rPr>
        <w:lastRenderedPageBreak/>
        <w:t xml:space="preserve">از </w:t>
      </w:r>
      <w:r w:rsidR="00E350D6" w:rsidRPr="006A04A8">
        <w:rPr>
          <w:rFonts w:cs="2  Badr"/>
          <w:rtl/>
          <w:lang w:bidi="fa-IR"/>
        </w:rPr>
        <w:t>مجموعه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Pr="006A04A8">
        <w:rPr>
          <w:rFonts w:cs="2  Badr" w:hint="cs"/>
          <w:rtl/>
          <w:lang w:bidi="fa-IR"/>
        </w:rPr>
        <w:t xml:space="preserve"> ادله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توان</w:t>
      </w:r>
      <w:r w:rsidRPr="006A04A8">
        <w:rPr>
          <w:rFonts w:cs="2  Badr" w:hint="cs"/>
          <w:rtl/>
          <w:lang w:bidi="fa-IR"/>
        </w:rPr>
        <w:t xml:space="preserve"> استفاده کرد</w:t>
      </w:r>
      <w:r w:rsidR="00FA1C58" w:rsidRPr="006A04A8">
        <w:rPr>
          <w:rFonts w:cs="2  Badr"/>
          <w:rtl/>
          <w:lang w:bidi="fa-IR"/>
        </w:rPr>
        <w:t xml:space="preserve"> </w:t>
      </w:r>
      <w:r w:rsidRPr="006A04A8">
        <w:rPr>
          <w:rFonts w:cs="2  Badr" w:hint="cs"/>
          <w:rtl/>
          <w:lang w:bidi="fa-IR"/>
        </w:rPr>
        <w:t>که</w:t>
      </w:r>
      <w:r w:rsidR="00BF460F" w:rsidRPr="006A04A8">
        <w:rPr>
          <w:rFonts w:cs="2  Badr" w:hint="cs"/>
          <w:rtl/>
          <w:lang w:bidi="fa-IR"/>
        </w:rPr>
        <w:t xml:space="preserve"> در متن </w:t>
      </w:r>
      <w:r w:rsidR="00E350D6" w:rsidRPr="006A04A8">
        <w:rPr>
          <w:rFonts w:cs="2  Badr"/>
          <w:rtl/>
          <w:lang w:bidi="fa-IR"/>
        </w:rPr>
        <w:t>فلسفه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="00BF460F" w:rsidRPr="006A04A8">
        <w:rPr>
          <w:rFonts w:cs="2  Badr" w:hint="cs"/>
          <w:rtl/>
          <w:lang w:bidi="fa-IR"/>
        </w:rPr>
        <w:t xml:space="preserve"> سیاسی اسلام </w:t>
      </w:r>
      <w:r w:rsidR="00E350D6" w:rsidRPr="006A04A8">
        <w:rPr>
          <w:rFonts w:cs="2  Badr"/>
          <w:rtl/>
          <w:lang w:bidi="fa-IR"/>
        </w:rPr>
        <w:t>وظ</w:t>
      </w:r>
      <w:r w:rsidR="00E350D6" w:rsidRPr="006A04A8">
        <w:rPr>
          <w:rFonts w:cs="2  Badr" w:hint="cs"/>
          <w:rtl/>
          <w:lang w:bidi="fa-IR"/>
        </w:rPr>
        <w:t>ی</w:t>
      </w:r>
      <w:r w:rsidR="00E350D6" w:rsidRPr="006A04A8">
        <w:rPr>
          <w:rFonts w:cs="2  Badr" w:hint="eastAsia"/>
          <w:rtl/>
          <w:lang w:bidi="fa-IR"/>
        </w:rPr>
        <w:t>فه‌مند</w:t>
      </w:r>
      <w:r w:rsidR="00E350D6" w:rsidRPr="006A04A8">
        <w:rPr>
          <w:rFonts w:cs="2  Badr" w:hint="cs"/>
          <w:rtl/>
          <w:lang w:bidi="fa-IR"/>
        </w:rPr>
        <w:t>ی</w:t>
      </w:r>
      <w:r w:rsidRPr="006A04A8">
        <w:rPr>
          <w:rFonts w:cs="2  Badr" w:hint="cs"/>
          <w:rtl/>
          <w:lang w:bidi="fa-IR"/>
        </w:rPr>
        <w:t xml:space="preserve"> حاکمیت در قبال اخلاق و فرهنگ و فضیلت نهفته است و به همین دلیل نظام حکوم</w:t>
      </w:r>
      <w:r w:rsidR="00BF460F" w:rsidRPr="006A04A8">
        <w:rPr>
          <w:rFonts w:cs="2  Badr" w:hint="cs"/>
          <w:rtl/>
          <w:lang w:bidi="fa-IR"/>
        </w:rPr>
        <w:t xml:space="preserve">ت و سیاست در اسلام از </w:t>
      </w:r>
      <w:r w:rsidR="00E350D6" w:rsidRPr="006A04A8">
        <w:rPr>
          <w:rFonts w:cs="2  Badr"/>
          <w:rtl/>
          <w:lang w:bidi="fa-IR"/>
        </w:rPr>
        <w:t>بق</w:t>
      </w:r>
      <w:r w:rsidR="00E350D6" w:rsidRPr="006A04A8">
        <w:rPr>
          <w:rFonts w:cs="2  Badr" w:hint="cs"/>
          <w:rtl/>
          <w:lang w:bidi="fa-IR"/>
        </w:rPr>
        <w:t>ی</w:t>
      </w:r>
      <w:r w:rsidR="00E350D6" w:rsidRPr="006A04A8">
        <w:rPr>
          <w:rFonts w:cs="2  Badr" w:hint="eastAsia"/>
          <w:rtl/>
          <w:lang w:bidi="fa-IR"/>
        </w:rPr>
        <w:t>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="00BF460F" w:rsidRPr="006A04A8">
        <w:rPr>
          <w:rFonts w:cs="2  Badr" w:hint="cs"/>
          <w:rtl/>
          <w:lang w:bidi="fa-IR"/>
        </w:rPr>
        <w:t xml:space="preserve"> </w:t>
      </w:r>
      <w:r w:rsidR="00E350D6" w:rsidRPr="006A04A8">
        <w:rPr>
          <w:rFonts w:cs="2  Badr"/>
          <w:rtl/>
          <w:lang w:bidi="fa-IR"/>
        </w:rPr>
        <w:t>نظام‌ها</w:t>
      </w:r>
      <w:r w:rsidRPr="006A04A8">
        <w:rPr>
          <w:rFonts w:cs="2  Badr" w:hint="cs"/>
          <w:rtl/>
          <w:lang w:bidi="fa-IR"/>
        </w:rPr>
        <w:t xml:space="preserve"> جدا شده است.</w:t>
      </w:r>
    </w:p>
    <w:p w:rsidR="0032658A" w:rsidRPr="006A04A8" w:rsidRDefault="00491645" w:rsidP="006A04A8">
      <w:pPr>
        <w:rPr>
          <w:rFonts w:cs="2  Badr"/>
          <w:rtl/>
          <w:lang w:bidi="fa-IR"/>
        </w:rPr>
      </w:pPr>
      <w:r w:rsidRPr="006A04A8">
        <w:rPr>
          <w:rFonts w:cs="2  Badr" w:hint="cs"/>
          <w:rtl/>
          <w:lang w:bidi="fa-IR"/>
        </w:rPr>
        <w:t xml:space="preserve">ما در ابتدا </w:t>
      </w:r>
      <w:r w:rsidR="0032658A" w:rsidRPr="006A04A8">
        <w:rPr>
          <w:rFonts w:cs="2  Badr" w:hint="cs"/>
          <w:rtl/>
          <w:lang w:bidi="fa-IR"/>
        </w:rPr>
        <w:t>چند</w:t>
      </w:r>
      <w:r w:rsidRPr="006A04A8">
        <w:rPr>
          <w:rFonts w:cs="2  Badr" w:hint="cs"/>
          <w:rtl/>
          <w:lang w:bidi="fa-IR"/>
        </w:rPr>
        <w:t xml:space="preserve"> دلیل را بررسی کردیم که بعضی تک دلیل بود و بعضی </w:t>
      </w:r>
      <w:r w:rsidR="00E350D6" w:rsidRPr="006A04A8">
        <w:rPr>
          <w:rFonts w:cs="2  Badr"/>
          <w:rtl/>
          <w:lang w:bidi="fa-IR"/>
        </w:rPr>
        <w:t>مجموعه‌ا</w:t>
      </w:r>
      <w:r w:rsidR="00E350D6" w:rsidRPr="006A04A8">
        <w:rPr>
          <w:rFonts w:cs="2  Badr" w:hint="cs"/>
          <w:rtl/>
          <w:lang w:bidi="fa-IR"/>
        </w:rPr>
        <w:t>ی</w:t>
      </w:r>
      <w:r w:rsidR="00D26930" w:rsidRPr="006A04A8">
        <w:rPr>
          <w:rFonts w:cs="2  Badr" w:hint="cs"/>
          <w:rtl/>
          <w:lang w:bidi="fa-IR"/>
        </w:rPr>
        <w:t xml:space="preserve"> </w:t>
      </w:r>
      <w:r w:rsidRPr="006A04A8">
        <w:rPr>
          <w:rFonts w:cs="2  Badr" w:hint="cs"/>
          <w:rtl/>
          <w:lang w:bidi="fa-IR"/>
        </w:rPr>
        <w:t xml:space="preserve">از ادله بود، مطلبی که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خواه</w:t>
      </w:r>
      <w:r w:rsidR="00E350D6" w:rsidRPr="006A04A8">
        <w:rPr>
          <w:rFonts w:cs="2  Badr" w:hint="cs"/>
          <w:rtl/>
          <w:lang w:bidi="fa-IR"/>
        </w:rPr>
        <w:t>ی</w:t>
      </w:r>
      <w:r w:rsidR="00E350D6" w:rsidRPr="006A04A8">
        <w:rPr>
          <w:rFonts w:cs="2  Badr" w:hint="eastAsia"/>
          <w:rtl/>
          <w:lang w:bidi="fa-IR"/>
        </w:rPr>
        <w:t>م</w:t>
      </w:r>
      <w:r w:rsidR="00BF460F" w:rsidRPr="006A04A8">
        <w:rPr>
          <w:rFonts w:cs="2  Badr" w:hint="cs"/>
          <w:rtl/>
          <w:lang w:bidi="fa-IR"/>
        </w:rPr>
        <w:t xml:space="preserve"> در </w:t>
      </w:r>
      <w:r w:rsidR="00E350D6" w:rsidRPr="006A04A8">
        <w:rPr>
          <w:rFonts w:cs="2  Badr"/>
          <w:rtl/>
          <w:lang w:bidi="fa-IR"/>
        </w:rPr>
        <w:t>جمع‌بند</w:t>
      </w:r>
      <w:r w:rsidR="00E350D6" w:rsidRPr="006A04A8">
        <w:rPr>
          <w:rFonts w:cs="2  Badr" w:hint="cs"/>
          <w:rtl/>
          <w:lang w:bidi="fa-IR"/>
        </w:rPr>
        <w:t>ی</w:t>
      </w:r>
      <w:r w:rsidRPr="006A04A8">
        <w:rPr>
          <w:rFonts w:cs="2  Badr" w:hint="cs"/>
          <w:rtl/>
          <w:lang w:bidi="fa-IR"/>
        </w:rPr>
        <w:t xml:space="preserve"> عرض کنیم این است که مرز </w:t>
      </w:r>
      <w:r w:rsidR="00E350D6" w:rsidRPr="006A04A8">
        <w:rPr>
          <w:rFonts w:cs="2  Badr"/>
          <w:rtl/>
          <w:lang w:bidi="fa-IR"/>
        </w:rPr>
        <w:t>فلسفه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Pr="006A04A8">
        <w:rPr>
          <w:rFonts w:cs="2  Badr" w:hint="cs"/>
          <w:rtl/>
          <w:lang w:bidi="fa-IR"/>
        </w:rPr>
        <w:t xml:space="preserve"> سیاسی حکومت و امامت در</w:t>
      </w:r>
      <w:r w:rsidR="00BF460F" w:rsidRPr="006A04A8">
        <w:rPr>
          <w:rFonts w:cs="2  Badr" w:hint="cs"/>
          <w:rtl/>
          <w:lang w:bidi="fa-IR"/>
        </w:rPr>
        <w:t xml:space="preserve"> اسلام با سایر </w:t>
      </w:r>
      <w:r w:rsidR="00E350D6" w:rsidRPr="006A04A8">
        <w:rPr>
          <w:rFonts w:cs="2  Badr"/>
          <w:rtl/>
          <w:lang w:bidi="fa-IR"/>
        </w:rPr>
        <w:t>س</w:t>
      </w:r>
      <w:r w:rsidR="00E350D6" w:rsidRPr="006A04A8">
        <w:rPr>
          <w:rFonts w:cs="2  Badr" w:hint="cs"/>
          <w:rtl/>
          <w:lang w:bidi="fa-IR"/>
        </w:rPr>
        <w:t>ی</w:t>
      </w:r>
      <w:r w:rsidR="00E350D6" w:rsidRPr="006A04A8">
        <w:rPr>
          <w:rFonts w:cs="2  Badr" w:hint="eastAsia"/>
          <w:rtl/>
          <w:lang w:bidi="fa-IR"/>
        </w:rPr>
        <w:t>است‌ها</w:t>
      </w:r>
      <w:r w:rsidR="00BF460F" w:rsidRPr="006A04A8">
        <w:rPr>
          <w:rFonts w:cs="2  Badr" w:hint="cs"/>
          <w:rtl/>
          <w:lang w:bidi="fa-IR"/>
        </w:rPr>
        <w:t xml:space="preserve"> و </w:t>
      </w:r>
      <w:r w:rsidR="00E350D6" w:rsidRPr="006A04A8">
        <w:rPr>
          <w:rFonts w:cs="2  Badr"/>
          <w:rtl/>
          <w:lang w:bidi="fa-IR"/>
        </w:rPr>
        <w:t>حکومت‌ها</w:t>
      </w:r>
      <w:r w:rsidRPr="006A04A8">
        <w:rPr>
          <w:rFonts w:cs="2  Badr" w:hint="cs"/>
          <w:rtl/>
          <w:lang w:bidi="fa-IR"/>
        </w:rPr>
        <w:t xml:space="preserve"> در این امر است، ضمن اینکه در </w:t>
      </w:r>
      <w:r w:rsidR="00E350D6" w:rsidRPr="006A04A8">
        <w:rPr>
          <w:rFonts w:cs="2  Badr"/>
          <w:rtl/>
          <w:lang w:bidi="fa-IR"/>
        </w:rPr>
        <w:t>فلسفه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Pr="006A04A8">
        <w:rPr>
          <w:rFonts w:cs="2  Badr" w:hint="cs"/>
          <w:rtl/>
          <w:lang w:bidi="fa-IR"/>
        </w:rPr>
        <w:t xml:space="preserve"> سیاسی اسلام رفاه و آسایش مردم و تأمین نیازهای مردم و عدالت اجتماعی، مأخوذ است ولی قطعاً یک شاخص مهم که مرز را از بقیه جدا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کند</w:t>
      </w:r>
      <w:r w:rsidRPr="006A04A8">
        <w:rPr>
          <w:rFonts w:cs="2  Badr" w:hint="cs"/>
          <w:rtl/>
          <w:lang w:bidi="fa-IR"/>
        </w:rPr>
        <w:t xml:space="preserve"> این است که در قبال تحقق دین در جامعه وظیفه تعیین شده است. از </w:t>
      </w:r>
      <w:r w:rsidR="00E350D6" w:rsidRPr="006A04A8">
        <w:rPr>
          <w:rFonts w:cs="2  Badr"/>
          <w:rtl/>
          <w:lang w:bidi="fa-IR"/>
        </w:rPr>
        <w:t>مجموعه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Pr="006A04A8">
        <w:rPr>
          <w:rFonts w:cs="2  Badr" w:hint="cs"/>
          <w:rtl/>
          <w:lang w:bidi="fa-IR"/>
        </w:rPr>
        <w:t xml:space="preserve"> این ادله و بسیاری از </w:t>
      </w:r>
      <w:r w:rsidR="00E350D6" w:rsidRPr="006A04A8">
        <w:rPr>
          <w:rFonts w:cs="2  Badr"/>
          <w:rtl/>
          <w:lang w:bidi="fa-IR"/>
        </w:rPr>
        <w:t>ادله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Pr="006A04A8">
        <w:rPr>
          <w:rFonts w:cs="2  Badr" w:hint="cs"/>
          <w:rtl/>
          <w:lang w:bidi="fa-IR"/>
        </w:rPr>
        <w:t xml:space="preserve"> دیگری که وجود دارد به خوبی این استفاده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شود</w:t>
      </w:r>
      <w:r w:rsidRPr="006A04A8">
        <w:rPr>
          <w:rFonts w:cs="2  Badr" w:hint="cs"/>
          <w:rtl/>
          <w:lang w:bidi="fa-IR"/>
        </w:rPr>
        <w:t xml:space="preserve">. </w:t>
      </w:r>
    </w:p>
    <w:p w:rsidR="00491645" w:rsidRPr="006A04A8" w:rsidRDefault="00491645" w:rsidP="006A04A8">
      <w:pPr>
        <w:rPr>
          <w:rFonts w:cs="2  Badr"/>
          <w:rtl/>
          <w:lang w:bidi="fa-IR"/>
        </w:rPr>
      </w:pPr>
      <w:r w:rsidRPr="006A04A8">
        <w:rPr>
          <w:rFonts w:cs="2  Badr" w:hint="cs"/>
          <w:rtl/>
          <w:lang w:bidi="fa-IR"/>
        </w:rPr>
        <w:t xml:space="preserve">بنابراین حاکمیت دینی، حکومت رفاه یا حتی عدالت اجتماعی نیست بلکه علاوه بر </w:t>
      </w:r>
      <w:r w:rsidR="00D26930" w:rsidRPr="006A04A8">
        <w:rPr>
          <w:rFonts w:cs="2  Badr" w:hint="cs"/>
          <w:rtl/>
          <w:lang w:bidi="fa-IR"/>
        </w:rPr>
        <w:t xml:space="preserve">آنها </w:t>
      </w:r>
      <w:r w:rsidRPr="006A04A8">
        <w:rPr>
          <w:rFonts w:cs="2  Badr" w:hint="cs"/>
          <w:rtl/>
          <w:lang w:bidi="fa-IR"/>
        </w:rPr>
        <w:t xml:space="preserve">چیز دیگری نیز است. حکومت دینی، حکومتی است که هم در آن رفاه و آسایش و تأمین نیازهای مادی و معیشتی یک هدف و فلسفه است و علاوه بر آن عدل است که بسیار مهم است و علاوه بر </w:t>
      </w:r>
      <w:r w:rsidR="00D26930" w:rsidRPr="006A04A8">
        <w:rPr>
          <w:rFonts w:cs="2  Badr" w:hint="cs"/>
          <w:rtl/>
          <w:lang w:bidi="fa-IR"/>
        </w:rPr>
        <w:t xml:space="preserve">اینها </w:t>
      </w:r>
      <w:r w:rsidR="00E350D6" w:rsidRPr="006A04A8">
        <w:rPr>
          <w:rFonts w:cs="2  Badr"/>
          <w:rtl/>
          <w:lang w:bidi="fa-IR"/>
        </w:rPr>
        <w:t>فلسفه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Pr="006A04A8">
        <w:rPr>
          <w:rFonts w:cs="2  Badr" w:hint="cs"/>
          <w:rtl/>
          <w:lang w:bidi="fa-IR"/>
        </w:rPr>
        <w:t xml:space="preserve"> دیگری دارد که همان «یَهدونَ بِأمرنا» است، یعنی هدایت جامعه به سمت فضائل و اجتناب از رذایل است.</w:t>
      </w:r>
    </w:p>
    <w:p w:rsidR="00491645" w:rsidRPr="006A04A8" w:rsidRDefault="00491645" w:rsidP="006A04A8">
      <w:pPr>
        <w:rPr>
          <w:rFonts w:cs="2  Badr"/>
          <w:rtl/>
          <w:lang w:bidi="fa-IR"/>
        </w:rPr>
      </w:pPr>
      <w:r w:rsidRPr="006A04A8">
        <w:rPr>
          <w:rFonts w:cs="2  Badr" w:hint="cs"/>
          <w:rtl/>
          <w:lang w:bidi="fa-IR"/>
        </w:rPr>
        <w:t xml:space="preserve">چند مورد از آن ادله مربوط به جایی بود که پیامبر یا امام </w:t>
      </w:r>
      <w:r w:rsidR="00E350D6" w:rsidRPr="006A04A8">
        <w:rPr>
          <w:rFonts w:cs="2  Badr"/>
          <w:rtl/>
          <w:lang w:bidi="fa-IR"/>
        </w:rPr>
        <w:t>صلوا</w:t>
      </w:r>
      <w:r w:rsidR="00E350D6" w:rsidRPr="006A04A8">
        <w:rPr>
          <w:rFonts w:cs="2  Badr" w:hint="cs"/>
          <w:rtl/>
          <w:lang w:bidi="fa-IR"/>
        </w:rPr>
        <w:t>ۀ</w:t>
      </w:r>
      <w:r w:rsidR="009A4307" w:rsidRPr="006A04A8">
        <w:rPr>
          <w:rFonts w:cs="2  Badr" w:hint="cs"/>
          <w:rtl/>
          <w:lang w:bidi="fa-IR"/>
        </w:rPr>
        <w:t xml:space="preserve"> </w:t>
      </w:r>
      <w:r w:rsidR="00E350D6" w:rsidRPr="006A04A8">
        <w:rPr>
          <w:rFonts w:cs="2  Badr" w:hint="eastAsia"/>
          <w:rtl/>
          <w:lang w:bidi="fa-IR"/>
        </w:rPr>
        <w:t>الله</w:t>
      </w:r>
      <w:r w:rsidR="009A4307" w:rsidRPr="006A04A8">
        <w:rPr>
          <w:rFonts w:cs="2  Badr" w:hint="cs"/>
          <w:rtl/>
          <w:lang w:bidi="fa-IR"/>
        </w:rPr>
        <w:t xml:space="preserve"> </w:t>
      </w:r>
      <w:r w:rsidR="00E350D6" w:rsidRPr="006A04A8">
        <w:rPr>
          <w:rFonts w:cs="2  Badr" w:hint="eastAsia"/>
          <w:rtl/>
          <w:lang w:bidi="fa-IR"/>
        </w:rPr>
        <w:t>‌عل</w:t>
      </w:r>
      <w:r w:rsidR="00E350D6" w:rsidRPr="006A04A8">
        <w:rPr>
          <w:rFonts w:cs="2  Badr" w:hint="cs"/>
          <w:rtl/>
          <w:lang w:bidi="fa-IR"/>
        </w:rPr>
        <w:t>ی</w:t>
      </w:r>
      <w:r w:rsidR="00E350D6" w:rsidRPr="006A04A8">
        <w:rPr>
          <w:rFonts w:cs="2  Badr" w:hint="eastAsia"/>
          <w:rtl/>
          <w:lang w:bidi="fa-IR"/>
        </w:rPr>
        <w:t>هم</w:t>
      </w:r>
      <w:r w:rsidR="0032658A" w:rsidRPr="006A04A8">
        <w:rPr>
          <w:rFonts w:cs="2  Badr" w:hint="cs"/>
          <w:rtl/>
          <w:lang w:bidi="fa-IR"/>
        </w:rPr>
        <w:t xml:space="preserve"> </w:t>
      </w:r>
      <w:r w:rsidRPr="006A04A8">
        <w:rPr>
          <w:rFonts w:cs="2  Badr" w:hint="cs"/>
          <w:rtl/>
          <w:lang w:bidi="fa-IR"/>
        </w:rPr>
        <w:t xml:space="preserve">کسی را به عنوان حاکم و والی فرستاده است و وظایفی مانند یاد دادن و تربیت کردن و تزکیه کردن و ... را بر </w:t>
      </w:r>
      <w:r w:rsidR="00E350D6" w:rsidRPr="006A04A8">
        <w:rPr>
          <w:rFonts w:cs="2  Badr"/>
          <w:rtl/>
          <w:lang w:bidi="fa-IR"/>
        </w:rPr>
        <w:t>عهده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Pr="006A04A8">
        <w:rPr>
          <w:rFonts w:cs="2  Badr" w:hint="cs"/>
          <w:rtl/>
          <w:lang w:bidi="fa-IR"/>
        </w:rPr>
        <w:t xml:space="preserve"> </w:t>
      </w:r>
      <w:r w:rsidR="00D26930" w:rsidRPr="006A04A8">
        <w:rPr>
          <w:rFonts w:cs="2  Badr" w:hint="cs"/>
          <w:rtl/>
          <w:lang w:bidi="fa-IR"/>
        </w:rPr>
        <w:t xml:space="preserve">آنها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گذارد</w:t>
      </w:r>
      <w:r w:rsidRPr="006A04A8">
        <w:rPr>
          <w:rFonts w:cs="2  Badr" w:hint="cs"/>
          <w:rtl/>
          <w:lang w:bidi="fa-IR"/>
        </w:rPr>
        <w:t xml:space="preserve"> که این </w:t>
      </w:r>
      <w:r w:rsidR="00E350D6" w:rsidRPr="006A04A8">
        <w:rPr>
          <w:rFonts w:cs="2  Badr"/>
          <w:rtl/>
          <w:lang w:bidi="fa-IR"/>
        </w:rPr>
        <w:t>فلسفه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Pr="006A04A8">
        <w:rPr>
          <w:rFonts w:cs="2  Badr" w:hint="cs"/>
          <w:rtl/>
          <w:lang w:bidi="fa-IR"/>
        </w:rPr>
        <w:t xml:space="preserve"> سیاسی اسلام را بیان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کند</w:t>
      </w:r>
      <w:r w:rsidRPr="006A04A8">
        <w:rPr>
          <w:rFonts w:cs="2  Badr" w:hint="cs"/>
          <w:rtl/>
          <w:lang w:bidi="fa-IR"/>
        </w:rPr>
        <w:t>.</w:t>
      </w:r>
    </w:p>
    <w:p w:rsidR="0032658A" w:rsidRPr="006A04A8" w:rsidRDefault="00E350D6" w:rsidP="006A04A8">
      <w:pPr>
        <w:pStyle w:val="Heading3"/>
        <w:bidi/>
        <w:rPr>
          <w:rFonts w:cs="2  Badr"/>
          <w:rtl/>
          <w:lang w:bidi="fa-IR"/>
        </w:rPr>
      </w:pPr>
      <w:bookmarkStart w:id="14" w:name="_Toc366281373"/>
      <w:r w:rsidRPr="006A04A8">
        <w:rPr>
          <w:rFonts w:cs="2  Badr"/>
          <w:rtl/>
          <w:lang w:bidi="fa-IR"/>
        </w:rPr>
        <w:t>فلسفه</w:t>
      </w:r>
      <w:r w:rsidRPr="006A04A8">
        <w:rPr>
          <w:rFonts w:ascii="Tahoma" w:hAnsi="Tahoma" w:cs="Tahoma" w:hint="cs"/>
          <w:rtl/>
          <w:lang w:bidi="fa-IR"/>
        </w:rPr>
        <w:t>ٔ</w:t>
      </w:r>
      <w:r w:rsidR="0032658A" w:rsidRPr="006A04A8">
        <w:rPr>
          <w:rFonts w:cs="2  Badr" w:hint="cs"/>
          <w:rtl/>
          <w:lang w:bidi="fa-IR"/>
        </w:rPr>
        <w:t xml:space="preserve"> سیاسی اسلام</w:t>
      </w:r>
      <w:bookmarkEnd w:id="14"/>
    </w:p>
    <w:p w:rsidR="0032658A" w:rsidRPr="006A04A8" w:rsidRDefault="00491645" w:rsidP="006A04A8">
      <w:pPr>
        <w:rPr>
          <w:rFonts w:cs="2  Badr"/>
          <w:rtl/>
          <w:lang w:bidi="fa-IR"/>
        </w:rPr>
      </w:pPr>
      <w:r w:rsidRPr="006A04A8">
        <w:rPr>
          <w:rFonts w:cs="2  Badr" w:hint="cs"/>
          <w:rtl/>
          <w:lang w:bidi="fa-IR"/>
        </w:rPr>
        <w:t xml:space="preserve">اما این دلیل در </w:t>
      </w:r>
      <w:r w:rsidR="00E350D6" w:rsidRPr="006A04A8">
        <w:rPr>
          <w:rFonts w:cs="2  Badr"/>
          <w:rtl/>
          <w:lang w:bidi="fa-IR"/>
        </w:rPr>
        <w:t>لا</w:t>
      </w:r>
      <w:r w:rsidR="00E350D6" w:rsidRPr="006A04A8">
        <w:rPr>
          <w:rFonts w:cs="2  Badr" w:hint="cs"/>
          <w:rtl/>
          <w:lang w:bidi="fa-IR"/>
        </w:rPr>
        <w:t>ی</w:t>
      </w:r>
      <w:r w:rsidR="00E350D6" w:rsidRPr="006A04A8">
        <w:rPr>
          <w:rFonts w:cs="2  Badr" w:hint="eastAsia"/>
          <w:rtl/>
          <w:lang w:bidi="fa-IR"/>
        </w:rPr>
        <w:t>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Pr="006A04A8">
        <w:rPr>
          <w:rFonts w:cs="2  Badr" w:hint="cs"/>
          <w:rtl/>
          <w:lang w:bidi="fa-IR"/>
        </w:rPr>
        <w:t xml:space="preserve"> بالاتری است و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گو</w:t>
      </w:r>
      <w:r w:rsidR="00E350D6" w:rsidRPr="006A04A8">
        <w:rPr>
          <w:rFonts w:cs="2  Badr" w:hint="cs"/>
          <w:rtl/>
          <w:lang w:bidi="fa-IR"/>
        </w:rPr>
        <w:t>ی</w:t>
      </w:r>
      <w:r w:rsidR="00E350D6" w:rsidRPr="006A04A8">
        <w:rPr>
          <w:rFonts w:cs="2  Badr" w:hint="eastAsia"/>
          <w:rtl/>
          <w:lang w:bidi="fa-IR"/>
        </w:rPr>
        <w:t>د</w:t>
      </w:r>
      <w:r w:rsidRPr="006A04A8">
        <w:rPr>
          <w:rFonts w:cs="2  Badr" w:hint="cs"/>
          <w:rtl/>
          <w:lang w:bidi="fa-IR"/>
        </w:rPr>
        <w:t xml:space="preserve"> شأن امام این است</w:t>
      </w:r>
      <w:r w:rsidR="00FA1C58" w:rsidRPr="006A04A8">
        <w:rPr>
          <w:rFonts w:cs="2  Badr"/>
          <w:rtl/>
          <w:lang w:bidi="fa-IR"/>
        </w:rPr>
        <w:t xml:space="preserve"> </w:t>
      </w:r>
      <w:r w:rsidRPr="006A04A8">
        <w:rPr>
          <w:rFonts w:cs="2  Badr" w:hint="cs"/>
          <w:rtl/>
          <w:lang w:bidi="fa-IR"/>
        </w:rPr>
        <w:t xml:space="preserve">که گفتیم این حداقل به حاکمیت های مشروع دیگر تسری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کند</w:t>
      </w:r>
      <w:r w:rsidRPr="006A04A8">
        <w:rPr>
          <w:rFonts w:cs="2  Badr" w:hint="cs"/>
          <w:rtl/>
          <w:lang w:bidi="fa-IR"/>
        </w:rPr>
        <w:t xml:space="preserve">، </w:t>
      </w:r>
      <w:r w:rsidR="00D26930" w:rsidRPr="006A04A8">
        <w:rPr>
          <w:rFonts w:cs="2  Badr" w:hint="cs"/>
          <w:rtl/>
          <w:lang w:bidi="fa-IR"/>
        </w:rPr>
        <w:t xml:space="preserve">اینها </w:t>
      </w:r>
      <w:r w:rsidRPr="006A04A8">
        <w:rPr>
          <w:rFonts w:cs="2  Badr" w:hint="cs"/>
          <w:rtl/>
          <w:lang w:bidi="fa-IR"/>
        </w:rPr>
        <w:t xml:space="preserve">همه </w:t>
      </w:r>
      <w:r w:rsidR="00D43E2A" w:rsidRPr="006A04A8">
        <w:rPr>
          <w:rFonts w:cs="2  Badr" w:hint="cs"/>
          <w:rtl/>
          <w:lang w:bidi="fa-IR"/>
        </w:rPr>
        <w:t>نشان‌دهنده</w:t>
      </w:r>
      <w:r w:rsidR="00D43E2A" w:rsidRPr="006A04A8">
        <w:rPr>
          <w:rFonts w:ascii="Tahoma" w:hAnsi="Tahoma" w:cs="Tahoma" w:hint="cs"/>
          <w:rtl/>
          <w:lang w:bidi="fa-IR"/>
        </w:rPr>
        <w:t>ٔ</w:t>
      </w:r>
      <w:r w:rsidRPr="006A04A8">
        <w:rPr>
          <w:rFonts w:cs="2  Badr" w:hint="cs"/>
          <w:rtl/>
          <w:lang w:bidi="fa-IR"/>
        </w:rPr>
        <w:t xml:space="preserve"> این است </w:t>
      </w:r>
      <w:r w:rsidR="00E350D6" w:rsidRPr="006A04A8">
        <w:rPr>
          <w:rFonts w:cs="2  Badr"/>
          <w:rtl/>
          <w:lang w:bidi="fa-IR"/>
        </w:rPr>
        <w:t>فلسفه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Pr="006A04A8">
        <w:rPr>
          <w:rFonts w:cs="2  Badr" w:hint="cs"/>
          <w:rtl/>
          <w:lang w:bidi="fa-IR"/>
        </w:rPr>
        <w:t xml:space="preserve"> سیاسی اسلام </w:t>
      </w:r>
      <w:r w:rsidR="00D43E2A" w:rsidRPr="006A04A8">
        <w:rPr>
          <w:rFonts w:cs="2  Badr" w:hint="cs"/>
          <w:rtl/>
          <w:lang w:bidi="fa-IR"/>
        </w:rPr>
        <w:t>چندضلعی</w:t>
      </w:r>
      <w:r w:rsidRPr="006A04A8">
        <w:rPr>
          <w:rFonts w:cs="2  Badr" w:hint="cs"/>
          <w:rtl/>
          <w:lang w:bidi="fa-IR"/>
        </w:rPr>
        <w:t xml:space="preserve"> است و حداقل این سه ضلع مهم وجود دارد</w:t>
      </w:r>
      <w:r w:rsidR="0032658A" w:rsidRPr="006A04A8">
        <w:rPr>
          <w:rFonts w:cs="2  Badr" w:hint="cs"/>
          <w:rtl/>
          <w:lang w:bidi="fa-IR"/>
        </w:rPr>
        <w:t>؛</w:t>
      </w:r>
      <w:r w:rsidRPr="006A04A8">
        <w:rPr>
          <w:rFonts w:cs="2  Badr" w:hint="cs"/>
          <w:rtl/>
          <w:lang w:bidi="fa-IR"/>
        </w:rPr>
        <w:t xml:space="preserve"> </w:t>
      </w:r>
    </w:p>
    <w:p w:rsidR="0032658A" w:rsidRPr="006A04A8" w:rsidRDefault="00491645" w:rsidP="006A04A8">
      <w:pPr>
        <w:rPr>
          <w:rFonts w:cs="2  Badr"/>
          <w:rtl/>
          <w:lang w:bidi="fa-IR"/>
        </w:rPr>
      </w:pPr>
      <w:r w:rsidRPr="006A04A8">
        <w:rPr>
          <w:rFonts w:cs="2  Badr" w:hint="cs"/>
          <w:rtl/>
          <w:lang w:bidi="fa-IR"/>
        </w:rPr>
        <w:t>1) تأمین نیازهای مادی</w:t>
      </w:r>
      <w:r w:rsidR="0032658A" w:rsidRPr="006A04A8">
        <w:rPr>
          <w:rFonts w:cs="2  Badr" w:hint="cs"/>
          <w:rtl/>
          <w:lang w:bidi="fa-IR"/>
        </w:rPr>
        <w:t>.</w:t>
      </w:r>
    </w:p>
    <w:p w:rsidR="0032658A" w:rsidRPr="006A04A8" w:rsidRDefault="00491645" w:rsidP="006A04A8">
      <w:pPr>
        <w:rPr>
          <w:rFonts w:cs="2  Badr"/>
          <w:rtl/>
          <w:lang w:bidi="fa-IR"/>
        </w:rPr>
      </w:pPr>
      <w:r w:rsidRPr="006A04A8">
        <w:rPr>
          <w:rFonts w:cs="2  Badr" w:hint="cs"/>
          <w:rtl/>
          <w:lang w:bidi="fa-IR"/>
        </w:rPr>
        <w:lastRenderedPageBreak/>
        <w:t xml:space="preserve"> 2) عدل و عدالت</w:t>
      </w:r>
      <w:r w:rsidR="0032658A" w:rsidRPr="006A04A8">
        <w:rPr>
          <w:rFonts w:cs="2  Badr" w:hint="cs"/>
          <w:rtl/>
          <w:lang w:bidi="fa-IR"/>
        </w:rPr>
        <w:t>.</w:t>
      </w:r>
    </w:p>
    <w:p w:rsidR="00491645" w:rsidRPr="006A04A8" w:rsidRDefault="00491645" w:rsidP="006A04A8">
      <w:pPr>
        <w:rPr>
          <w:rFonts w:cs="2  Badr"/>
          <w:rtl/>
          <w:lang w:bidi="fa-IR"/>
        </w:rPr>
      </w:pPr>
      <w:r w:rsidRPr="006A04A8">
        <w:rPr>
          <w:rFonts w:cs="2  Badr" w:hint="cs"/>
          <w:rtl/>
          <w:lang w:bidi="fa-IR"/>
        </w:rPr>
        <w:t xml:space="preserve"> 3) تأمین بخش معرفتی و اخلاقی و معنوی. </w:t>
      </w:r>
    </w:p>
    <w:p w:rsidR="0032658A" w:rsidRPr="006A04A8" w:rsidRDefault="00491645" w:rsidP="006A04A8">
      <w:pPr>
        <w:rPr>
          <w:rFonts w:cs="2  Badr"/>
          <w:rtl/>
          <w:lang w:bidi="fa-IR"/>
        </w:rPr>
      </w:pPr>
      <w:r w:rsidRPr="006A04A8">
        <w:rPr>
          <w:rFonts w:cs="2  Badr" w:hint="cs"/>
          <w:rtl/>
          <w:lang w:bidi="fa-IR"/>
        </w:rPr>
        <w:t xml:space="preserve">یا به عبارت دیگر دو </w:t>
      </w:r>
      <w:r w:rsidR="00E350D6" w:rsidRPr="006A04A8">
        <w:rPr>
          <w:rFonts w:cs="2  Badr"/>
          <w:rtl/>
          <w:lang w:bidi="fa-IR"/>
        </w:rPr>
        <w:t>فلسفه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Pr="006A04A8">
        <w:rPr>
          <w:rFonts w:cs="2  Badr" w:hint="cs"/>
          <w:rtl/>
          <w:lang w:bidi="fa-IR"/>
        </w:rPr>
        <w:t xml:space="preserve"> اصلی دارد</w:t>
      </w:r>
      <w:r w:rsidR="0032658A" w:rsidRPr="006A04A8">
        <w:rPr>
          <w:rFonts w:cs="2  Badr" w:hint="cs"/>
          <w:rtl/>
          <w:lang w:bidi="fa-IR"/>
        </w:rPr>
        <w:t>؛</w:t>
      </w:r>
    </w:p>
    <w:p w:rsidR="0032658A" w:rsidRPr="006A04A8" w:rsidRDefault="00491645" w:rsidP="006A04A8">
      <w:pPr>
        <w:rPr>
          <w:rFonts w:cs="2  Badr"/>
          <w:rtl/>
          <w:lang w:bidi="fa-IR"/>
        </w:rPr>
      </w:pPr>
      <w:r w:rsidRPr="006A04A8">
        <w:rPr>
          <w:rFonts w:cs="2  Badr" w:hint="cs"/>
          <w:rtl/>
          <w:lang w:bidi="fa-IR"/>
        </w:rPr>
        <w:t xml:space="preserve">1) تأمین زندگی مادی با </w:t>
      </w:r>
      <w:r w:rsidR="00E350D6" w:rsidRPr="006A04A8">
        <w:rPr>
          <w:rFonts w:cs="2  Badr"/>
          <w:rtl/>
          <w:lang w:bidi="fa-IR"/>
        </w:rPr>
        <w:t>همه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Pr="006A04A8">
        <w:rPr>
          <w:rFonts w:cs="2  Badr" w:hint="cs"/>
          <w:rtl/>
          <w:lang w:bidi="fa-IR"/>
        </w:rPr>
        <w:t xml:space="preserve"> ابعادی که دارد</w:t>
      </w:r>
      <w:r w:rsidR="00BF460F" w:rsidRPr="006A04A8">
        <w:rPr>
          <w:rFonts w:cs="2  Badr" w:hint="cs"/>
          <w:rtl/>
          <w:lang w:bidi="fa-IR"/>
        </w:rPr>
        <w:t>، از جمله با نگاه عادلانه.</w:t>
      </w:r>
    </w:p>
    <w:p w:rsidR="0032658A" w:rsidRPr="006A04A8" w:rsidRDefault="00BF460F" w:rsidP="006A04A8">
      <w:pPr>
        <w:rPr>
          <w:rFonts w:cs="2  Badr"/>
          <w:rtl/>
          <w:lang w:bidi="fa-IR"/>
        </w:rPr>
      </w:pPr>
      <w:r w:rsidRPr="006A04A8">
        <w:rPr>
          <w:rFonts w:cs="2  Badr" w:hint="cs"/>
          <w:rtl/>
          <w:lang w:bidi="fa-IR"/>
        </w:rPr>
        <w:t>2</w:t>
      </w:r>
      <w:r w:rsidR="009A4307" w:rsidRPr="006A04A8">
        <w:rPr>
          <w:rFonts w:cs="2  Badr"/>
          <w:rtl/>
          <w:lang w:bidi="fa-IR"/>
        </w:rPr>
        <w:t>) تأم</w:t>
      </w:r>
      <w:r w:rsidR="009A4307" w:rsidRPr="006A04A8">
        <w:rPr>
          <w:rFonts w:cs="2  Badr" w:hint="cs"/>
          <w:rtl/>
          <w:lang w:bidi="fa-IR"/>
        </w:rPr>
        <w:t>ی</w:t>
      </w:r>
      <w:r w:rsidR="009A4307" w:rsidRPr="006A04A8">
        <w:rPr>
          <w:rFonts w:cs="2  Badr" w:hint="eastAsia"/>
          <w:rtl/>
          <w:lang w:bidi="fa-IR"/>
        </w:rPr>
        <w:t>ن</w:t>
      </w:r>
      <w:r w:rsidR="00491645" w:rsidRPr="006A04A8">
        <w:rPr>
          <w:rFonts w:cs="2  Badr" w:hint="cs"/>
          <w:rtl/>
          <w:lang w:bidi="fa-IR"/>
        </w:rPr>
        <w:t xml:space="preserve"> نیازهای فرهنگی با </w:t>
      </w:r>
      <w:r w:rsidR="00D43E2A" w:rsidRPr="006A04A8">
        <w:rPr>
          <w:rFonts w:cs="2  Badr" w:hint="cs"/>
          <w:rtl/>
          <w:lang w:bidi="fa-IR"/>
        </w:rPr>
        <w:t>جهت‌گیری</w:t>
      </w:r>
      <w:r w:rsidR="00491645" w:rsidRPr="006A04A8">
        <w:rPr>
          <w:rFonts w:cs="2  Badr" w:hint="cs"/>
          <w:rtl/>
          <w:lang w:bidi="fa-IR"/>
        </w:rPr>
        <w:t xml:space="preserve"> خاص. </w:t>
      </w:r>
    </w:p>
    <w:p w:rsidR="0032658A" w:rsidRPr="006A04A8" w:rsidRDefault="0032658A" w:rsidP="006A04A8">
      <w:pPr>
        <w:pStyle w:val="Heading4"/>
        <w:rPr>
          <w:rFonts w:cs="2  Badr"/>
          <w:rtl/>
          <w:lang w:bidi="fa-IR"/>
        </w:rPr>
      </w:pPr>
      <w:bookmarkStart w:id="15" w:name="_Toc366281374"/>
      <w:r w:rsidRPr="006A04A8">
        <w:rPr>
          <w:rFonts w:cs="2  Badr" w:hint="cs"/>
          <w:rtl/>
          <w:lang w:bidi="fa-IR"/>
        </w:rPr>
        <w:t xml:space="preserve">تفاوت حکومت دینی با </w:t>
      </w:r>
      <w:r w:rsidR="00E350D6" w:rsidRPr="006A04A8">
        <w:rPr>
          <w:rFonts w:cs="2  Badr"/>
          <w:rtl/>
          <w:lang w:bidi="fa-IR"/>
        </w:rPr>
        <w:t>حکومت‌ها</w:t>
      </w:r>
      <w:r w:rsidR="00E350D6" w:rsidRPr="006A04A8">
        <w:rPr>
          <w:rFonts w:cs="2  Badr" w:hint="cs"/>
          <w:rtl/>
          <w:lang w:bidi="fa-IR"/>
        </w:rPr>
        <w:t>ی</w:t>
      </w:r>
      <w:r w:rsidRPr="006A04A8">
        <w:rPr>
          <w:rFonts w:cs="2  Badr" w:hint="cs"/>
          <w:rtl/>
          <w:lang w:bidi="fa-IR"/>
        </w:rPr>
        <w:t xml:space="preserve"> لیبرال</w:t>
      </w:r>
      <w:bookmarkEnd w:id="15"/>
    </w:p>
    <w:p w:rsidR="0032658A" w:rsidRPr="006A04A8" w:rsidRDefault="0032658A" w:rsidP="006A04A8">
      <w:pPr>
        <w:rPr>
          <w:rFonts w:cs="2  Badr"/>
          <w:rtl/>
          <w:lang w:bidi="fa-IR"/>
        </w:rPr>
      </w:pPr>
      <w:r w:rsidRPr="006A04A8">
        <w:rPr>
          <w:rFonts w:cs="2  Badr" w:hint="cs"/>
          <w:rtl/>
          <w:lang w:bidi="fa-IR"/>
        </w:rPr>
        <w:t xml:space="preserve">این فرهنگی بودن گاهی در </w:t>
      </w:r>
      <w:r w:rsidR="00E350D6" w:rsidRPr="006A04A8">
        <w:rPr>
          <w:rFonts w:cs="2  Badr"/>
          <w:rtl/>
          <w:lang w:bidi="fa-IR"/>
        </w:rPr>
        <w:t>حکومت‌ها</w:t>
      </w:r>
      <w:r w:rsidR="00E350D6" w:rsidRPr="006A04A8">
        <w:rPr>
          <w:rFonts w:cs="2  Badr" w:hint="cs"/>
          <w:rtl/>
          <w:lang w:bidi="fa-IR"/>
        </w:rPr>
        <w:t>ی</w:t>
      </w:r>
      <w:r w:rsidR="00491645" w:rsidRPr="006A04A8">
        <w:rPr>
          <w:rFonts w:cs="2  Badr" w:hint="cs"/>
          <w:rtl/>
          <w:lang w:bidi="fa-IR"/>
        </w:rPr>
        <w:t xml:space="preserve"> لیبرال نیز وجود دارد، </w:t>
      </w:r>
      <w:r w:rsidR="00D26930" w:rsidRPr="006A04A8">
        <w:rPr>
          <w:rFonts w:cs="2  Badr" w:hint="cs"/>
          <w:rtl/>
          <w:lang w:bidi="fa-IR"/>
        </w:rPr>
        <w:t xml:space="preserve">آنها </w:t>
      </w:r>
      <w:r w:rsidR="00491645" w:rsidRPr="006A04A8">
        <w:rPr>
          <w:rFonts w:cs="2  Badr" w:hint="cs"/>
          <w:rtl/>
          <w:lang w:bidi="fa-IR"/>
        </w:rPr>
        <w:t xml:space="preserve">نیز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گو</w:t>
      </w:r>
      <w:r w:rsidR="00E350D6" w:rsidRPr="006A04A8">
        <w:rPr>
          <w:rFonts w:cs="2  Badr" w:hint="cs"/>
          <w:rtl/>
          <w:lang w:bidi="fa-IR"/>
        </w:rPr>
        <w:t>ی</w:t>
      </w:r>
      <w:r w:rsidR="00E350D6" w:rsidRPr="006A04A8">
        <w:rPr>
          <w:rFonts w:cs="2  Badr" w:hint="eastAsia"/>
          <w:rtl/>
          <w:lang w:bidi="fa-IR"/>
        </w:rPr>
        <w:t>ند</w:t>
      </w:r>
      <w:r w:rsidR="00491645" w:rsidRPr="006A04A8">
        <w:rPr>
          <w:rFonts w:cs="2  Badr" w:hint="cs"/>
          <w:rtl/>
          <w:lang w:bidi="fa-IR"/>
        </w:rPr>
        <w:t xml:space="preserve"> ما وظایف فرهنگی داریم، منتها در اینجا دو فرق وجود دارد</w:t>
      </w:r>
      <w:r w:rsidRPr="006A04A8">
        <w:rPr>
          <w:rFonts w:cs="2  Badr" w:hint="cs"/>
          <w:rtl/>
          <w:lang w:bidi="fa-IR"/>
        </w:rPr>
        <w:t>؛</w:t>
      </w:r>
      <w:r w:rsidR="00491645" w:rsidRPr="006A04A8">
        <w:rPr>
          <w:rFonts w:cs="2  Badr" w:hint="cs"/>
          <w:rtl/>
          <w:lang w:bidi="fa-IR"/>
        </w:rPr>
        <w:t xml:space="preserve"> </w:t>
      </w:r>
    </w:p>
    <w:p w:rsidR="0032658A" w:rsidRPr="006A04A8" w:rsidRDefault="0032658A" w:rsidP="006A04A8">
      <w:pPr>
        <w:pStyle w:val="5"/>
        <w:numPr>
          <w:ilvl w:val="0"/>
          <w:numId w:val="4"/>
        </w:numPr>
        <w:rPr>
          <w:rFonts w:cs="2  Badr"/>
          <w:lang w:bidi="fa-IR"/>
        </w:rPr>
      </w:pPr>
      <w:bookmarkStart w:id="16" w:name="_Toc366281375"/>
      <w:r w:rsidRPr="006A04A8">
        <w:rPr>
          <w:rFonts w:cs="2  Badr" w:hint="cs"/>
          <w:rtl/>
          <w:lang w:bidi="fa-IR"/>
        </w:rPr>
        <w:t>وجود ابعاد فرهنگی در حکومت دینی</w:t>
      </w:r>
      <w:bookmarkEnd w:id="16"/>
    </w:p>
    <w:p w:rsidR="00491645" w:rsidRPr="006A04A8" w:rsidRDefault="0032658A" w:rsidP="006A04A8">
      <w:pPr>
        <w:pStyle w:val="ListParagraph"/>
        <w:rPr>
          <w:rFonts w:cs="2  Badr"/>
          <w:rtl/>
          <w:lang w:bidi="fa-IR"/>
        </w:rPr>
      </w:pPr>
      <w:r w:rsidRPr="006A04A8">
        <w:rPr>
          <w:rFonts w:cs="2  Badr" w:hint="cs"/>
          <w:rtl/>
          <w:lang w:bidi="fa-IR"/>
        </w:rPr>
        <w:t xml:space="preserve"> </w:t>
      </w:r>
      <w:r w:rsidR="00491645" w:rsidRPr="006A04A8">
        <w:rPr>
          <w:rFonts w:cs="2  Badr" w:hint="cs"/>
          <w:rtl/>
          <w:lang w:bidi="fa-IR"/>
        </w:rPr>
        <w:t xml:space="preserve">در هر حکومتی یک نگاه فرهنگی حتماً وجود دارد، حداقل فرهنگی که بتواند زندگی مادی را درست تنظیم کند وجود دارد و تقریباً </w:t>
      </w:r>
      <w:r w:rsidR="00E350D6" w:rsidRPr="006A04A8">
        <w:rPr>
          <w:rFonts w:cs="2  Badr"/>
          <w:rtl/>
          <w:lang w:bidi="fa-IR"/>
        </w:rPr>
        <w:t>نم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توان</w:t>
      </w:r>
      <w:r w:rsidR="00491645" w:rsidRPr="006A04A8">
        <w:rPr>
          <w:rFonts w:cs="2  Badr" w:hint="cs"/>
          <w:rtl/>
          <w:lang w:bidi="fa-IR"/>
        </w:rPr>
        <w:t xml:space="preserve"> گفت در حکومتی فرهنگ ملحوظ نیست. چیزی که در اینجا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گو</w:t>
      </w:r>
      <w:r w:rsidR="00E350D6" w:rsidRPr="006A04A8">
        <w:rPr>
          <w:rFonts w:cs="2  Badr" w:hint="cs"/>
          <w:rtl/>
          <w:lang w:bidi="fa-IR"/>
        </w:rPr>
        <w:t>یی</w:t>
      </w:r>
      <w:r w:rsidR="00E350D6" w:rsidRPr="006A04A8">
        <w:rPr>
          <w:rFonts w:cs="2  Badr" w:hint="eastAsia"/>
          <w:rtl/>
          <w:lang w:bidi="fa-IR"/>
        </w:rPr>
        <w:t>م</w:t>
      </w:r>
      <w:r w:rsidR="00491645" w:rsidRPr="006A04A8">
        <w:rPr>
          <w:rFonts w:cs="2  Badr" w:hint="cs"/>
          <w:rtl/>
          <w:lang w:bidi="fa-IR"/>
        </w:rPr>
        <w:t xml:space="preserve"> فرهنگ خاص دینی و اسلا</w:t>
      </w:r>
      <w:r w:rsidR="00BF460F" w:rsidRPr="006A04A8">
        <w:rPr>
          <w:rFonts w:cs="2  Badr" w:hint="cs"/>
          <w:rtl/>
          <w:lang w:bidi="fa-IR"/>
        </w:rPr>
        <w:t xml:space="preserve">می است والا مطلق فرهنگ در </w:t>
      </w:r>
      <w:r w:rsidR="00E350D6" w:rsidRPr="006A04A8">
        <w:rPr>
          <w:rFonts w:cs="2  Badr"/>
          <w:rtl/>
          <w:lang w:bidi="fa-IR"/>
        </w:rPr>
        <w:t>حکومت‌ها</w:t>
      </w:r>
      <w:r w:rsidR="00E350D6" w:rsidRPr="006A04A8">
        <w:rPr>
          <w:rFonts w:cs="2  Badr" w:hint="cs"/>
          <w:rtl/>
          <w:lang w:bidi="fa-IR"/>
        </w:rPr>
        <w:t>ی</w:t>
      </w:r>
      <w:r w:rsidRPr="006A04A8">
        <w:rPr>
          <w:rFonts w:cs="2  Badr" w:hint="cs"/>
          <w:rtl/>
          <w:lang w:bidi="fa-IR"/>
        </w:rPr>
        <w:t xml:space="preserve"> لیبرال و </w:t>
      </w:r>
      <w:r w:rsidR="00E350D6" w:rsidRPr="006A04A8">
        <w:rPr>
          <w:rFonts w:cs="2  Badr"/>
          <w:rtl/>
          <w:lang w:bidi="fa-IR"/>
        </w:rPr>
        <w:t>حکومت‌ها</w:t>
      </w:r>
      <w:r w:rsidR="00E350D6" w:rsidRPr="006A04A8">
        <w:rPr>
          <w:rFonts w:cs="2  Badr" w:hint="cs"/>
          <w:rtl/>
          <w:lang w:bidi="fa-IR"/>
        </w:rPr>
        <w:t>ی</w:t>
      </w:r>
      <w:r w:rsidR="00491645" w:rsidRPr="006A04A8">
        <w:rPr>
          <w:rFonts w:cs="2  Badr" w:hint="cs"/>
          <w:rtl/>
          <w:lang w:bidi="fa-IR"/>
        </w:rPr>
        <w:t xml:space="preserve"> رفاه نیز وجود دارد منتها فرهنگ مادی است برای اینکه زندگی فردی و اجتماعی خوب اداره شود. ولی در اینجا فرهنگ خاص که همان فرهنگ اسلامی است، مقصود است</w:t>
      </w:r>
      <w:r w:rsidR="009A4307" w:rsidRPr="006A04A8">
        <w:rPr>
          <w:rFonts w:cs="2  Badr"/>
          <w:rtl/>
          <w:lang w:bidi="fa-IR"/>
        </w:rPr>
        <w:t>. در</w:t>
      </w:r>
      <w:r w:rsidRPr="006A04A8">
        <w:rPr>
          <w:rFonts w:cs="2  Badr" w:hint="cs"/>
          <w:rtl/>
          <w:lang w:bidi="fa-IR"/>
        </w:rPr>
        <w:t xml:space="preserve"> حکومت دینی </w:t>
      </w:r>
      <w:r w:rsidR="00491645" w:rsidRPr="006A04A8">
        <w:rPr>
          <w:rFonts w:cs="2  Badr" w:hint="cs"/>
          <w:rtl/>
          <w:lang w:bidi="fa-IR"/>
        </w:rPr>
        <w:t xml:space="preserve">محوریت با هدایت کلان جامعه به سمت معنویت است، </w:t>
      </w:r>
      <w:r w:rsidR="00E350D6" w:rsidRPr="006A04A8">
        <w:rPr>
          <w:rFonts w:cs="2  Badr"/>
          <w:rtl/>
          <w:lang w:bidi="fa-IR"/>
        </w:rPr>
        <w:t>بق</w:t>
      </w:r>
      <w:r w:rsidR="00E350D6" w:rsidRPr="006A04A8">
        <w:rPr>
          <w:rFonts w:cs="2  Badr" w:hint="cs"/>
          <w:rtl/>
          <w:lang w:bidi="fa-IR"/>
        </w:rPr>
        <w:t>ی</w:t>
      </w:r>
      <w:r w:rsidR="00E350D6" w:rsidRPr="006A04A8">
        <w:rPr>
          <w:rFonts w:cs="2  Badr" w:hint="eastAsia"/>
          <w:rtl/>
          <w:lang w:bidi="fa-IR"/>
        </w:rPr>
        <w:t>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="00491645" w:rsidRPr="006A04A8">
        <w:rPr>
          <w:rFonts w:cs="2  Badr" w:hint="cs"/>
          <w:rtl/>
          <w:lang w:bidi="fa-IR"/>
        </w:rPr>
        <w:t xml:space="preserve"> امور باید در پرتو آن سامان پیدا کند </w:t>
      </w:r>
      <w:r w:rsidR="00D43E2A" w:rsidRPr="006A04A8">
        <w:rPr>
          <w:rFonts w:cs="2  Badr" w:hint="cs"/>
          <w:rtl/>
          <w:lang w:bidi="fa-IR"/>
        </w:rPr>
        <w:t>و لذا</w:t>
      </w:r>
      <w:r w:rsidR="00491645" w:rsidRPr="006A04A8">
        <w:rPr>
          <w:rFonts w:cs="2  Badr" w:hint="cs"/>
          <w:rtl/>
          <w:lang w:bidi="fa-IR"/>
        </w:rPr>
        <w:t xml:space="preserve"> اگر نوعی رفاه و پیشرفتی باشد که با آن در تعارض باشد، آن مقدم است.</w:t>
      </w:r>
    </w:p>
    <w:p w:rsidR="0032658A" w:rsidRPr="006A04A8" w:rsidRDefault="003D5081" w:rsidP="006A04A8">
      <w:pPr>
        <w:pStyle w:val="5"/>
        <w:numPr>
          <w:ilvl w:val="0"/>
          <w:numId w:val="4"/>
        </w:numPr>
        <w:rPr>
          <w:rFonts w:cs="2  Badr"/>
          <w:lang w:bidi="fa-IR"/>
        </w:rPr>
      </w:pPr>
      <w:bookmarkStart w:id="17" w:name="_Toc366281376"/>
      <w:r w:rsidRPr="006A04A8">
        <w:rPr>
          <w:rFonts w:cs="2  Badr" w:hint="cs"/>
          <w:rtl/>
          <w:lang w:bidi="fa-IR"/>
        </w:rPr>
        <w:lastRenderedPageBreak/>
        <w:t>وجود فرهنگ اخروی علاوه بر فرهنگ دنیوی در حکومت دینی</w:t>
      </w:r>
      <w:bookmarkEnd w:id="17"/>
    </w:p>
    <w:p w:rsidR="003D5081" w:rsidRPr="006A04A8" w:rsidRDefault="00BF460F" w:rsidP="006A04A8">
      <w:pPr>
        <w:pStyle w:val="ListParagraph"/>
        <w:rPr>
          <w:rFonts w:cs="2  Badr"/>
          <w:rtl/>
          <w:lang w:bidi="fa-IR"/>
        </w:rPr>
      </w:pPr>
      <w:r w:rsidRPr="006A04A8">
        <w:rPr>
          <w:rFonts w:cs="2  Badr" w:hint="cs"/>
          <w:rtl/>
          <w:lang w:bidi="fa-IR"/>
        </w:rPr>
        <w:t xml:space="preserve">در </w:t>
      </w:r>
      <w:r w:rsidR="00E350D6" w:rsidRPr="006A04A8">
        <w:rPr>
          <w:rFonts w:cs="2  Badr"/>
          <w:rtl/>
          <w:lang w:bidi="fa-IR"/>
        </w:rPr>
        <w:t>حکومت‌ها</w:t>
      </w:r>
      <w:r w:rsidR="00E350D6" w:rsidRPr="006A04A8">
        <w:rPr>
          <w:rFonts w:cs="2  Badr" w:hint="cs"/>
          <w:rtl/>
          <w:lang w:bidi="fa-IR"/>
        </w:rPr>
        <w:t>ی</w:t>
      </w:r>
      <w:r w:rsidR="00491645" w:rsidRPr="006A04A8">
        <w:rPr>
          <w:rFonts w:cs="2  Badr" w:hint="cs"/>
          <w:rtl/>
          <w:lang w:bidi="fa-IR"/>
        </w:rPr>
        <w:t xml:space="preserve"> لیبرال و دموکراسی به این شکل است که در قبال فرهنگ عمومی دنیایی مسئولیت دارد و عمل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کند</w:t>
      </w:r>
      <w:r w:rsidR="0032658A" w:rsidRPr="006A04A8">
        <w:rPr>
          <w:rFonts w:cs="2  Badr" w:hint="cs"/>
          <w:rtl/>
          <w:lang w:bidi="fa-IR"/>
        </w:rPr>
        <w:t xml:space="preserve">، ولی راجع به </w:t>
      </w:r>
      <w:r w:rsidR="00E350D6" w:rsidRPr="006A04A8">
        <w:rPr>
          <w:rFonts w:cs="2  Badr"/>
          <w:rtl/>
          <w:lang w:bidi="fa-IR"/>
        </w:rPr>
        <w:t>فرهنگ‌ها</w:t>
      </w:r>
      <w:r w:rsidR="00E350D6" w:rsidRPr="006A04A8">
        <w:rPr>
          <w:rFonts w:cs="2  Badr" w:hint="cs"/>
          <w:rtl/>
          <w:lang w:bidi="fa-IR"/>
        </w:rPr>
        <w:t>ی</w:t>
      </w:r>
      <w:r w:rsidR="00491645" w:rsidRPr="006A04A8">
        <w:rPr>
          <w:rFonts w:cs="2  Badr" w:hint="cs"/>
          <w:rtl/>
          <w:lang w:bidi="fa-IR"/>
        </w:rPr>
        <w:t xml:space="preserve"> خاص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گو</w:t>
      </w:r>
      <w:r w:rsidR="00E350D6" w:rsidRPr="006A04A8">
        <w:rPr>
          <w:rFonts w:cs="2  Badr" w:hint="cs"/>
          <w:rtl/>
          <w:lang w:bidi="fa-IR"/>
        </w:rPr>
        <w:t>ی</w:t>
      </w:r>
      <w:r w:rsidR="00E350D6" w:rsidRPr="006A04A8">
        <w:rPr>
          <w:rFonts w:cs="2  Badr" w:hint="eastAsia"/>
          <w:rtl/>
          <w:lang w:bidi="fa-IR"/>
        </w:rPr>
        <w:t>د</w:t>
      </w:r>
      <w:r w:rsidR="00491645" w:rsidRPr="006A04A8">
        <w:rPr>
          <w:rFonts w:cs="2  Badr" w:hint="cs"/>
          <w:rtl/>
          <w:lang w:bidi="fa-IR"/>
        </w:rPr>
        <w:t xml:space="preserve"> من چیزی را تعقیب </w:t>
      </w:r>
      <w:r w:rsidR="00E350D6" w:rsidRPr="006A04A8">
        <w:rPr>
          <w:rFonts w:cs="2  Badr"/>
          <w:rtl/>
          <w:lang w:bidi="fa-IR"/>
        </w:rPr>
        <w:t>نم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کنم</w:t>
      </w:r>
      <w:r w:rsidRPr="006A04A8">
        <w:rPr>
          <w:rFonts w:cs="2  Badr" w:hint="cs"/>
          <w:rtl/>
          <w:lang w:bidi="fa-IR"/>
        </w:rPr>
        <w:t xml:space="preserve"> ولی </w:t>
      </w:r>
      <w:r w:rsidR="00E350D6" w:rsidRPr="006A04A8">
        <w:rPr>
          <w:rFonts w:cs="2  Badr"/>
          <w:rtl/>
          <w:lang w:bidi="fa-IR"/>
        </w:rPr>
        <w:t>گروه‌ها</w:t>
      </w:r>
      <w:r w:rsidR="00491645" w:rsidRPr="006A04A8">
        <w:rPr>
          <w:rFonts w:cs="2  Badr" w:hint="cs"/>
          <w:rtl/>
          <w:lang w:bidi="fa-IR"/>
        </w:rPr>
        <w:t xml:space="preserve">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توانند</w:t>
      </w:r>
      <w:r w:rsidR="00491645" w:rsidRPr="006A04A8">
        <w:rPr>
          <w:rFonts w:cs="2  Badr" w:hint="cs"/>
          <w:rtl/>
          <w:lang w:bidi="fa-IR"/>
        </w:rPr>
        <w:t xml:space="preserve"> کار خود را انجام دهند.</w:t>
      </w:r>
      <w:r w:rsidR="003D5081" w:rsidRPr="006A04A8">
        <w:rPr>
          <w:rFonts w:cs="2  Badr" w:hint="cs"/>
          <w:rtl/>
          <w:lang w:bidi="fa-IR"/>
        </w:rPr>
        <w:t xml:space="preserve"> </w:t>
      </w:r>
      <w:r w:rsidR="00491645" w:rsidRPr="006A04A8">
        <w:rPr>
          <w:rFonts w:cs="2  Badr" w:hint="cs"/>
          <w:rtl/>
          <w:lang w:bidi="fa-IR"/>
        </w:rPr>
        <w:t xml:space="preserve">پس در </w:t>
      </w:r>
      <w:r w:rsidR="00E350D6" w:rsidRPr="006A04A8">
        <w:rPr>
          <w:rFonts w:cs="2  Badr"/>
          <w:rtl/>
          <w:lang w:bidi="fa-IR"/>
        </w:rPr>
        <w:t>فلسفه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="00491645" w:rsidRPr="006A04A8">
        <w:rPr>
          <w:rFonts w:cs="2  Badr" w:hint="cs"/>
          <w:rtl/>
          <w:lang w:bidi="fa-IR"/>
        </w:rPr>
        <w:t xml:space="preserve"> سیاسی اسلام هم ابعاد فرهنگی وجود دارد</w:t>
      </w:r>
      <w:r w:rsidR="00FA1C58" w:rsidRPr="006A04A8">
        <w:rPr>
          <w:rFonts w:cs="2  Badr"/>
          <w:rtl/>
          <w:lang w:bidi="fa-IR"/>
        </w:rPr>
        <w:t xml:space="preserve"> </w:t>
      </w:r>
      <w:r w:rsidR="00491645" w:rsidRPr="006A04A8">
        <w:rPr>
          <w:rFonts w:cs="2  Badr" w:hint="cs"/>
          <w:rtl/>
          <w:lang w:bidi="fa-IR"/>
        </w:rPr>
        <w:t>و هم اینکه فقط فرهنگ عام دنیایی نیست بلکه فرهنگ اخروی است</w:t>
      </w:r>
      <w:r w:rsidR="003D5081" w:rsidRPr="006A04A8">
        <w:rPr>
          <w:rFonts w:cs="2  Badr" w:hint="cs"/>
          <w:rtl/>
          <w:lang w:bidi="fa-IR"/>
        </w:rPr>
        <w:t>.</w:t>
      </w:r>
      <w:r w:rsidR="00491645" w:rsidRPr="006A04A8">
        <w:rPr>
          <w:rFonts w:cs="2  Badr" w:hint="cs"/>
          <w:rtl/>
          <w:lang w:bidi="fa-IR"/>
        </w:rPr>
        <w:t xml:space="preserve"> </w:t>
      </w:r>
    </w:p>
    <w:p w:rsidR="003D5081" w:rsidRPr="006A04A8" w:rsidRDefault="003D5081" w:rsidP="006A04A8">
      <w:pPr>
        <w:pStyle w:val="5"/>
        <w:numPr>
          <w:ilvl w:val="0"/>
          <w:numId w:val="4"/>
        </w:numPr>
        <w:rPr>
          <w:rFonts w:cs="2  Badr"/>
          <w:lang w:bidi="fa-IR"/>
        </w:rPr>
      </w:pPr>
      <w:bookmarkStart w:id="18" w:name="_Toc366281377"/>
      <w:r w:rsidRPr="006A04A8">
        <w:rPr>
          <w:rFonts w:cs="2  Badr" w:hint="cs"/>
          <w:rtl/>
          <w:lang w:bidi="fa-IR"/>
        </w:rPr>
        <w:t>اختصاص فرهنگ ـ اخروی به اسلام</w:t>
      </w:r>
      <w:bookmarkEnd w:id="18"/>
      <w:r w:rsidRPr="006A04A8">
        <w:rPr>
          <w:rFonts w:cs="2  Badr" w:hint="cs"/>
          <w:rtl/>
          <w:lang w:bidi="fa-IR"/>
        </w:rPr>
        <w:t xml:space="preserve"> </w:t>
      </w:r>
    </w:p>
    <w:p w:rsidR="00491645" w:rsidRPr="006A04A8" w:rsidRDefault="00491645" w:rsidP="006A04A8">
      <w:pPr>
        <w:pStyle w:val="ListParagraph"/>
        <w:rPr>
          <w:rFonts w:cs="2  Badr"/>
          <w:rtl/>
          <w:lang w:bidi="fa-IR"/>
        </w:rPr>
      </w:pPr>
      <w:r w:rsidRPr="006A04A8">
        <w:rPr>
          <w:rFonts w:cs="2  Badr" w:hint="cs"/>
          <w:rtl/>
          <w:lang w:bidi="fa-IR"/>
        </w:rPr>
        <w:t xml:space="preserve">سوم اینکه </w:t>
      </w:r>
      <w:r w:rsidR="003D5081" w:rsidRPr="006A04A8">
        <w:rPr>
          <w:rFonts w:cs="2  Badr" w:hint="cs"/>
          <w:rtl/>
          <w:lang w:bidi="fa-IR"/>
        </w:rPr>
        <w:t xml:space="preserve">این نوع فرهنگ و شمول آن نسبت به دنیا و آخرت، </w:t>
      </w:r>
      <w:r w:rsidRPr="006A04A8">
        <w:rPr>
          <w:rFonts w:cs="2  Badr" w:hint="cs"/>
          <w:rtl/>
          <w:lang w:bidi="fa-IR"/>
        </w:rPr>
        <w:t xml:space="preserve">مخصوص فرهنگ اسلامی است. </w:t>
      </w:r>
    </w:p>
    <w:p w:rsidR="00DD2957" w:rsidRPr="006A04A8" w:rsidRDefault="00DD2957" w:rsidP="006A04A8">
      <w:pPr>
        <w:pStyle w:val="Heading2"/>
        <w:rPr>
          <w:rFonts w:cs="2  Badr"/>
          <w:rtl/>
          <w:lang w:bidi="fa-IR"/>
        </w:rPr>
      </w:pPr>
      <w:bookmarkStart w:id="19" w:name="_Toc366281378"/>
      <w:r w:rsidRPr="006A04A8">
        <w:rPr>
          <w:rFonts w:cs="2  Badr" w:hint="cs"/>
          <w:rtl/>
          <w:lang w:bidi="fa-IR"/>
        </w:rPr>
        <w:t>-----------------------------------------------------------</w:t>
      </w:r>
      <w:bookmarkEnd w:id="19"/>
    </w:p>
    <w:p w:rsidR="00DD2957" w:rsidRPr="006A04A8" w:rsidRDefault="00DD2957" w:rsidP="006A04A8">
      <w:pPr>
        <w:pStyle w:val="Heading2"/>
        <w:rPr>
          <w:rFonts w:cs="2  Badr"/>
          <w:rtl/>
          <w:lang w:bidi="fa-IR"/>
        </w:rPr>
      </w:pPr>
      <w:bookmarkStart w:id="20" w:name="_Toc366281379"/>
      <w:r w:rsidRPr="006A04A8">
        <w:rPr>
          <w:rFonts w:cs="2  Badr" w:hint="cs"/>
          <w:rtl/>
          <w:lang w:bidi="fa-IR"/>
        </w:rPr>
        <w:t>بحث اصولی؛ جملات خبریه</w:t>
      </w:r>
      <w:bookmarkEnd w:id="20"/>
    </w:p>
    <w:p w:rsidR="00DD2957" w:rsidRPr="006A04A8" w:rsidRDefault="00DD2957" w:rsidP="006A04A8">
      <w:pPr>
        <w:pStyle w:val="Heading3"/>
        <w:bidi/>
        <w:rPr>
          <w:rFonts w:cs="2  Badr"/>
          <w:rtl/>
          <w:lang w:bidi="fa-IR"/>
        </w:rPr>
      </w:pPr>
      <w:bookmarkStart w:id="21" w:name="_Toc366281380"/>
      <w:r w:rsidRPr="006A04A8">
        <w:rPr>
          <w:rFonts w:cs="2  Badr" w:hint="cs"/>
          <w:rtl/>
          <w:lang w:bidi="fa-IR"/>
        </w:rPr>
        <w:t>انواع جملات خبریه</w:t>
      </w:r>
      <w:bookmarkEnd w:id="21"/>
    </w:p>
    <w:p w:rsidR="00DD2957" w:rsidRPr="006A04A8" w:rsidRDefault="00DD2957" w:rsidP="006A04A8">
      <w:pPr>
        <w:rPr>
          <w:rFonts w:cs="2  Badr"/>
          <w:rtl/>
          <w:lang w:bidi="fa-IR"/>
        </w:rPr>
      </w:pPr>
      <w:r w:rsidRPr="006A04A8">
        <w:rPr>
          <w:rFonts w:cs="2  Badr" w:hint="cs"/>
          <w:rtl/>
          <w:lang w:bidi="fa-IR"/>
        </w:rPr>
        <w:t xml:space="preserve">در جایی که در بیان یک عمل </w:t>
      </w:r>
      <w:r w:rsidR="00E350D6" w:rsidRPr="006A04A8">
        <w:rPr>
          <w:rFonts w:cs="2  Badr"/>
          <w:rtl/>
          <w:lang w:bidi="fa-IR"/>
        </w:rPr>
        <w:t>جمله‌ها</w:t>
      </w:r>
      <w:r w:rsidR="00E350D6" w:rsidRPr="006A04A8">
        <w:rPr>
          <w:rFonts w:cs="2  Badr" w:hint="cs"/>
          <w:rtl/>
          <w:lang w:bidi="fa-IR"/>
        </w:rPr>
        <w:t>ی</w:t>
      </w:r>
      <w:r w:rsidRPr="006A04A8">
        <w:rPr>
          <w:rFonts w:cs="2  Badr" w:hint="cs"/>
          <w:rtl/>
          <w:lang w:bidi="fa-IR"/>
        </w:rPr>
        <w:t xml:space="preserve"> خبریه و توصیفی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آ</w:t>
      </w:r>
      <w:r w:rsidR="00E350D6" w:rsidRPr="006A04A8">
        <w:rPr>
          <w:rFonts w:cs="2  Badr" w:hint="cs"/>
          <w:rtl/>
          <w:lang w:bidi="fa-IR"/>
        </w:rPr>
        <w:t>ی</w:t>
      </w:r>
      <w:r w:rsidR="00E350D6" w:rsidRPr="006A04A8">
        <w:rPr>
          <w:rFonts w:cs="2  Badr" w:hint="eastAsia"/>
          <w:rtl/>
          <w:lang w:bidi="fa-IR"/>
        </w:rPr>
        <w:t>د</w:t>
      </w:r>
      <w:r w:rsidRPr="006A04A8">
        <w:rPr>
          <w:rFonts w:cs="2  Badr" w:hint="cs"/>
          <w:rtl/>
          <w:lang w:bidi="fa-IR"/>
        </w:rPr>
        <w:t xml:space="preserve"> نه انشایی، دو قسم است؛</w:t>
      </w:r>
    </w:p>
    <w:p w:rsidR="00DD2957" w:rsidRPr="006A04A8" w:rsidRDefault="00DD2957" w:rsidP="006A04A8">
      <w:pPr>
        <w:pStyle w:val="Heading4"/>
        <w:numPr>
          <w:ilvl w:val="0"/>
          <w:numId w:val="1"/>
        </w:numPr>
        <w:rPr>
          <w:rFonts w:cs="2  Badr"/>
          <w:rtl/>
          <w:lang w:bidi="fa-IR"/>
        </w:rPr>
      </w:pPr>
      <w:bookmarkStart w:id="22" w:name="_Toc366281381"/>
      <w:r w:rsidRPr="006A04A8">
        <w:rPr>
          <w:rFonts w:cs="2  Badr" w:hint="cs"/>
          <w:rtl/>
          <w:lang w:bidi="fa-IR"/>
        </w:rPr>
        <w:t xml:space="preserve">جملات </w:t>
      </w:r>
      <w:r w:rsidR="00E350D6" w:rsidRPr="006A04A8">
        <w:rPr>
          <w:rFonts w:cs="2  Badr"/>
          <w:rtl/>
          <w:lang w:bidi="fa-IR"/>
        </w:rPr>
        <w:t>خبر</w:t>
      </w:r>
      <w:r w:rsidR="00E350D6" w:rsidRPr="006A04A8">
        <w:rPr>
          <w:rFonts w:cs="2  Badr" w:hint="cs"/>
          <w:rtl/>
          <w:lang w:bidi="fa-IR"/>
        </w:rPr>
        <w:t>ی</w:t>
      </w:r>
      <w:r w:rsidR="00E350D6" w:rsidRPr="006A04A8">
        <w:rPr>
          <w:rFonts w:cs="2  Badr" w:hint="eastAsia"/>
          <w:rtl/>
          <w:lang w:bidi="fa-IR"/>
        </w:rPr>
        <w:t>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Pr="006A04A8">
        <w:rPr>
          <w:rFonts w:cs="2  Badr" w:hint="cs"/>
          <w:rtl/>
          <w:lang w:bidi="fa-IR"/>
        </w:rPr>
        <w:t xml:space="preserve"> انشائیه</w:t>
      </w:r>
      <w:bookmarkEnd w:id="22"/>
    </w:p>
    <w:p w:rsidR="00DD2957" w:rsidRPr="006A04A8" w:rsidRDefault="00DD2957" w:rsidP="006A04A8">
      <w:pPr>
        <w:rPr>
          <w:rFonts w:cs="2  Badr"/>
          <w:rtl/>
          <w:lang w:bidi="fa-IR"/>
        </w:rPr>
      </w:pPr>
      <w:r w:rsidRPr="006A04A8">
        <w:rPr>
          <w:rFonts w:cs="2  Badr" w:hint="cs"/>
          <w:rtl/>
          <w:lang w:bidi="fa-IR"/>
        </w:rPr>
        <w:t xml:space="preserve">گاهی </w:t>
      </w:r>
      <w:r w:rsidR="00E350D6" w:rsidRPr="006A04A8">
        <w:rPr>
          <w:rFonts w:cs="2  Badr"/>
          <w:rtl/>
          <w:lang w:bidi="fa-IR"/>
        </w:rPr>
        <w:t>جمله‌ها</w:t>
      </w:r>
      <w:r w:rsidR="00E350D6" w:rsidRPr="006A04A8">
        <w:rPr>
          <w:rFonts w:cs="2  Badr" w:hint="cs"/>
          <w:rtl/>
          <w:lang w:bidi="fa-IR"/>
        </w:rPr>
        <w:t>ی</w:t>
      </w:r>
      <w:r w:rsidRPr="006A04A8">
        <w:rPr>
          <w:rFonts w:cs="2  Badr" w:hint="cs"/>
          <w:rtl/>
          <w:lang w:bidi="fa-IR"/>
        </w:rPr>
        <w:t xml:space="preserve"> خبری و توصیفی در مقام انشاء است</w:t>
      </w:r>
      <w:r w:rsidR="00FA1C58" w:rsidRPr="006A04A8">
        <w:rPr>
          <w:rFonts w:cs="2  Badr"/>
          <w:rtl/>
          <w:lang w:bidi="fa-IR"/>
        </w:rPr>
        <w:t xml:space="preserve"> </w:t>
      </w:r>
      <w:r w:rsidRPr="006A04A8">
        <w:rPr>
          <w:rFonts w:cs="2  Badr" w:hint="cs"/>
          <w:rtl/>
          <w:lang w:bidi="fa-IR"/>
        </w:rPr>
        <w:t xml:space="preserve">که این همان جملات </w:t>
      </w:r>
      <w:r w:rsidR="001A0FD0" w:rsidRPr="006A04A8">
        <w:rPr>
          <w:rFonts w:cs="2  Badr"/>
          <w:rtl/>
          <w:lang w:bidi="fa-IR"/>
        </w:rPr>
        <w:t>خبر</w:t>
      </w:r>
      <w:r w:rsidR="001A0FD0" w:rsidRPr="006A04A8">
        <w:rPr>
          <w:rFonts w:cs="2  Badr" w:hint="cs"/>
          <w:rtl/>
          <w:lang w:bidi="fa-IR"/>
        </w:rPr>
        <w:t>ی‌</w:t>
      </w:r>
      <w:r w:rsidR="001A0FD0" w:rsidRPr="006A04A8">
        <w:rPr>
          <w:rFonts w:cs="2  Badr" w:hint="eastAsia"/>
          <w:rtl/>
          <w:lang w:bidi="fa-IR"/>
        </w:rPr>
        <w:t>ها</w:t>
      </w:r>
      <w:r w:rsidR="001A0FD0" w:rsidRPr="006A04A8">
        <w:rPr>
          <w:rFonts w:cs="2  Badr" w:hint="cs"/>
          <w:rtl/>
          <w:lang w:bidi="fa-IR"/>
        </w:rPr>
        <w:t>ی</w:t>
      </w:r>
      <w:r w:rsidRPr="006A04A8">
        <w:rPr>
          <w:rFonts w:cs="2  Badr" w:hint="cs"/>
          <w:rtl/>
          <w:lang w:bidi="fa-IR"/>
        </w:rPr>
        <w:t xml:space="preserve"> است که در مقام انشاء است و در اصول </w:t>
      </w:r>
      <w:r w:rsidR="00E350D6" w:rsidRPr="006A04A8">
        <w:rPr>
          <w:rFonts w:cs="2  Badr"/>
          <w:rtl/>
          <w:lang w:bidi="fa-IR"/>
        </w:rPr>
        <w:t>خوانده‌ا</w:t>
      </w:r>
      <w:r w:rsidR="00E350D6" w:rsidRPr="006A04A8">
        <w:rPr>
          <w:rFonts w:cs="2  Badr" w:hint="cs"/>
          <w:rtl/>
          <w:lang w:bidi="fa-IR"/>
        </w:rPr>
        <w:t>ی</w:t>
      </w:r>
      <w:r w:rsidR="00E350D6" w:rsidRPr="006A04A8">
        <w:rPr>
          <w:rFonts w:cs="2  Badr" w:hint="eastAsia"/>
          <w:rtl/>
          <w:lang w:bidi="fa-IR"/>
        </w:rPr>
        <w:t>د</w:t>
      </w:r>
      <w:r w:rsidRPr="006A04A8">
        <w:rPr>
          <w:rFonts w:cs="2  Badr" w:hint="cs"/>
          <w:rtl/>
          <w:lang w:bidi="fa-IR"/>
        </w:rPr>
        <w:t xml:space="preserve"> و اینها مفید وجوب است، بلکه آکد در دلالت بر وجوب است.</w:t>
      </w:r>
    </w:p>
    <w:p w:rsidR="00DD2957" w:rsidRPr="006A04A8" w:rsidRDefault="00DD2957" w:rsidP="006A04A8">
      <w:pPr>
        <w:pStyle w:val="Heading4"/>
        <w:numPr>
          <w:ilvl w:val="0"/>
          <w:numId w:val="1"/>
        </w:numPr>
        <w:rPr>
          <w:rFonts w:cs="2  Badr"/>
          <w:rtl/>
          <w:lang w:bidi="fa-IR"/>
        </w:rPr>
      </w:pPr>
      <w:bookmarkStart w:id="23" w:name="_Toc366281382"/>
      <w:r w:rsidRPr="006A04A8">
        <w:rPr>
          <w:rFonts w:cs="2  Badr" w:hint="cs"/>
          <w:rtl/>
          <w:lang w:bidi="fa-IR"/>
        </w:rPr>
        <w:lastRenderedPageBreak/>
        <w:t xml:space="preserve">جملات </w:t>
      </w:r>
      <w:r w:rsidR="00E350D6" w:rsidRPr="006A04A8">
        <w:rPr>
          <w:rFonts w:cs="2  Badr"/>
          <w:rtl/>
          <w:lang w:bidi="fa-IR"/>
        </w:rPr>
        <w:t>خبر</w:t>
      </w:r>
      <w:r w:rsidR="00E350D6" w:rsidRPr="006A04A8">
        <w:rPr>
          <w:rFonts w:cs="2  Badr" w:hint="cs"/>
          <w:rtl/>
          <w:lang w:bidi="fa-IR"/>
        </w:rPr>
        <w:t>ی</w:t>
      </w:r>
      <w:r w:rsidR="00E350D6" w:rsidRPr="006A04A8">
        <w:rPr>
          <w:rFonts w:cs="2  Badr" w:hint="eastAsia"/>
          <w:rtl/>
          <w:lang w:bidi="fa-IR"/>
        </w:rPr>
        <w:t>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Pr="006A04A8">
        <w:rPr>
          <w:rFonts w:cs="2  Badr" w:hint="cs"/>
          <w:rtl/>
          <w:lang w:bidi="fa-IR"/>
        </w:rPr>
        <w:t xml:space="preserve"> توصیفیه</w:t>
      </w:r>
      <w:bookmarkEnd w:id="23"/>
    </w:p>
    <w:p w:rsidR="00DD2957" w:rsidRPr="006A04A8" w:rsidRDefault="00DD2957" w:rsidP="006A04A8">
      <w:pPr>
        <w:rPr>
          <w:rFonts w:ascii="Scheherazade" w:hAnsi="Scheherazade" w:cs="2  Badr"/>
          <w:rtl/>
          <w:lang w:bidi="fa-IR"/>
        </w:rPr>
      </w:pPr>
      <w:r w:rsidRPr="006A04A8">
        <w:rPr>
          <w:rFonts w:cs="2  Badr" w:hint="cs"/>
          <w:rtl/>
          <w:lang w:bidi="fa-IR"/>
        </w:rPr>
        <w:t xml:space="preserve">نوع دوم این است که این توصیفات و اخبارات در مقام توصیف است نه در مقام اخبار، مثلاً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گو</w:t>
      </w:r>
      <w:r w:rsidR="00E350D6" w:rsidRPr="006A04A8">
        <w:rPr>
          <w:rFonts w:cs="2  Badr" w:hint="cs"/>
          <w:rtl/>
          <w:lang w:bidi="fa-IR"/>
        </w:rPr>
        <w:t>ی</w:t>
      </w:r>
      <w:r w:rsidR="00E350D6" w:rsidRPr="006A04A8">
        <w:rPr>
          <w:rFonts w:cs="2  Badr" w:hint="eastAsia"/>
          <w:rtl/>
          <w:lang w:bidi="fa-IR"/>
        </w:rPr>
        <w:t>د</w:t>
      </w:r>
      <w:r w:rsidR="00DC7293" w:rsidRPr="006A04A8">
        <w:rPr>
          <w:rFonts w:ascii="Scheherazade" w:hAnsi="Scheherazade" w:cs="2  Badr" w:hint="cs"/>
          <w:rtl/>
          <w:lang w:bidi="fa-IR"/>
        </w:rPr>
        <w:t xml:space="preserve">: </w:t>
      </w:r>
      <w:r w:rsidRPr="006A04A8">
        <w:rPr>
          <w:rFonts w:cs="2  Badr" w:hint="cs"/>
          <w:b/>
          <w:bCs/>
          <w:rtl/>
          <w:lang w:bidi="fa-IR"/>
        </w:rPr>
        <w:t>«</w:t>
      </w:r>
      <w:bookmarkStart w:id="24" w:name="OLE_LINK1"/>
      <w:bookmarkStart w:id="25" w:name="OLE_LINK2"/>
      <w:r w:rsidRPr="006A04A8">
        <w:rPr>
          <w:rFonts w:ascii="Traditional Arabic" w:hAnsi="Traditional Arabic" w:cs="2  Badr" w:hint="cs"/>
          <w:b/>
          <w:bCs/>
          <w:color w:val="000000"/>
          <w:sz w:val="30"/>
          <w:szCs w:val="30"/>
          <w:rtl/>
          <w:lang w:bidi="fa-IR"/>
        </w:rPr>
        <w:t>وَ عِبادُ الرَّحْمنِ الَّذينَ يَمْشُونَ عَلَى الْأَرْضِ هَوْناً</w:t>
      </w:r>
      <w:bookmarkEnd w:id="24"/>
      <w:bookmarkEnd w:id="25"/>
      <w:r w:rsidR="00FA1C58" w:rsidRPr="006A04A8">
        <w:rPr>
          <w:rFonts w:cs="2  Badr"/>
          <w:b/>
          <w:bCs/>
          <w:rtl/>
          <w:lang w:bidi="fa-IR"/>
        </w:rPr>
        <w:t>»</w:t>
      </w:r>
      <w:r w:rsidR="00DD7C0E" w:rsidRPr="006A04A8">
        <w:rPr>
          <w:rFonts w:cs="2  Badr" w:hint="cs"/>
          <w:rtl/>
          <w:lang w:bidi="fa-IR"/>
        </w:rPr>
        <w:t xml:space="preserve"> فرقان/63.</w:t>
      </w:r>
      <w:r w:rsidR="00FA1C58" w:rsidRPr="006A04A8">
        <w:rPr>
          <w:rFonts w:cs="2  Badr"/>
          <w:rtl/>
          <w:lang w:bidi="fa-IR"/>
        </w:rPr>
        <w:t xml:space="preserve"> ا</w:t>
      </w:r>
      <w:r w:rsidR="00FA1C58" w:rsidRPr="006A04A8">
        <w:rPr>
          <w:rFonts w:cs="2  Badr" w:hint="cs"/>
          <w:rtl/>
          <w:lang w:bidi="fa-IR"/>
        </w:rPr>
        <w:t>ی</w:t>
      </w:r>
      <w:r w:rsidR="00FA1C58" w:rsidRPr="006A04A8">
        <w:rPr>
          <w:rFonts w:cs="2  Badr" w:hint="eastAsia"/>
          <w:rtl/>
          <w:lang w:bidi="fa-IR"/>
        </w:rPr>
        <w:t>نها</w:t>
      </w:r>
      <w:r w:rsidRPr="006A04A8">
        <w:rPr>
          <w:rFonts w:cs="2  Badr" w:hint="cs"/>
          <w:rtl/>
          <w:lang w:bidi="fa-IR"/>
        </w:rPr>
        <w:t xml:space="preserve"> هستند یا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گو</w:t>
      </w:r>
      <w:r w:rsidR="00E350D6" w:rsidRPr="006A04A8">
        <w:rPr>
          <w:rFonts w:cs="2  Badr" w:hint="cs"/>
          <w:rtl/>
          <w:lang w:bidi="fa-IR"/>
        </w:rPr>
        <w:t>ی</w:t>
      </w:r>
      <w:r w:rsidR="00E350D6" w:rsidRPr="006A04A8">
        <w:rPr>
          <w:rFonts w:cs="2  Badr" w:hint="eastAsia"/>
          <w:rtl/>
          <w:lang w:bidi="fa-IR"/>
        </w:rPr>
        <w:t>د</w:t>
      </w:r>
      <w:r w:rsidRPr="006A04A8">
        <w:rPr>
          <w:rFonts w:cs="2  Badr" w:hint="cs"/>
          <w:rtl/>
          <w:lang w:bidi="fa-IR"/>
        </w:rPr>
        <w:t xml:space="preserve"> در «</w:t>
      </w:r>
      <w:r w:rsidRPr="006A04A8">
        <w:rPr>
          <w:rFonts w:cs="2  Badr" w:hint="cs"/>
          <w:b/>
          <w:bCs/>
          <w:sz w:val="30"/>
          <w:szCs w:val="30"/>
          <w:rtl/>
          <w:lang w:bidi="fa-IR"/>
        </w:rPr>
        <w:t>هدیً للمُتَّقین</w:t>
      </w:r>
      <w:r w:rsidRPr="006A04A8">
        <w:rPr>
          <w:rFonts w:ascii="Traditional Arabic" w:hAnsi="Traditional Arabic" w:cs="2  Badr" w:hint="cs"/>
          <w:b/>
          <w:bCs/>
          <w:sz w:val="30"/>
          <w:szCs w:val="30"/>
          <w:rtl/>
          <w:lang w:bidi="fa-IR"/>
        </w:rPr>
        <w:t xml:space="preserve"> الَّذينَ يُؤْمِنُونَ بِالْغَيْبِ وَ يُقيمُونَ الصَّلاةَ وَ مِمَّا رَزَقْناهُمْ يُنْفِقُون</w:t>
      </w:r>
      <w:r w:rsidR="00FA1C58" w:rsidRPr="006A04A8">
        <w:rPr>
          <w:rFonts w:cs="2  Badr"/>
          <w:b/>
          <w:bCs/>
          <w:rtl/>
          <w:lang w:bidi="fa-IR"/>
        </w:rPr>
        <w:t xml:space="preserve">» </w:t>
      </w:r>
      <w:r w:rsidR="00FA1C58" w:rsidRPr="006A04A8">
        <w:rPr>
          <w:rFonts w:cs="2  Badr"/>
          <w:rtl/>
          <w:lang w:bidi="fa-IR"/>
        </w:rPr>
        <w:t>بقره</w:t>
      </w:r>
      <w:r w:rsidRPr="006A04A8">
        <w:rPr>
          <w:rFonts w:cs="2  Badr" w:hint="cs"/>
          <w:rtl/>
          <w:lang w:bidi="fa-IR"/>
        </w:rPr>
        <w:t xml:space="preserve"> </w:t>
      </w:r>
      <w:r w:rsidR="009A4307" w:rsidRPr="006A04A8">
        <w:rPr>
          <w:rFonts w:cs="2  Badr"/>
          <w:rtl/>
          <w:lang w:bidi="fa-IR"/>
        </w:rPr>
        <w:t>2 و</w:t>
      </w:r>
      <w:r w:rsidR="00FA1C58" w:rsidRPr="006A04A8">
        <w:rPr>
          <w:rFonts w:cs="2  Badr"/>
          <w:rtl/>
          <w:lang w:bidi="fa-IR"/>
        </w:rPr>
        <w:t xml:space="preserve"> 3</w:t>
      </w:r>
      <w:r w:rsidR="00F0738E" w:rsidRPr="006A04A8">
        <w:rPr>
          <w:rFonts w:cs="2  Badr"/>
          <w:rtl/>
          <w:lang w:bidi="fa-IR"/>
        </w:rPr>
        <w:t>؛</w:t>
      </w:r>
      <w:r w:rsidR="00FA1C58" w:rsidRPr="006A04A8">
        <w:rPr>
          <w:rFonts w:cs="2  Badr"/>
          <w:rtl/>
          <w:lang w:bidi="fa-IR"/>
        </w:rPr>
        <w:t xml:space="preserve"> که</w:t>
      </w:r>
      <w:r w:rsidRPr="006A04A8">
        <w:rPr>
          <w:rFonts w:cs="2  Badr" w:hint="cs"/>
          <w:rtl/>
          <w:lang w:bidi="fa-IR"/>
        </w:rPr>
        <w:t xml:space="preserve"> در قرآن از این قبیل موارد زیادی داریم.</w:t>
      </w:r>
    </w:p>
    <w:p w:rsidR="00DD2957" w:rsidRPr="006A04A8" w:rsidRDefault="00DD2957" w:rsidP="006A04A8">
      <w:pPr>
        <w:rPr>
          <w:rFonts w:cs="2  Badr"/>
          <w:rtl/>
          <w:lang w:bidi="fa-IR"/>
        </w:rPr>
      </w:pPr>
      <w:r w:rsidRPr="006A04A8">
        <w:rPr>
          <w:rFonts w:cs="2  Badr" w:hint="cs"/>
          <w:rtl/>
          <w:lang w:bidi="fa-IR"/>
        </w:rPr>
        <w:t xml:space="preserve">در شکل اول از امام سؤال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کند</w:t>
      </w:r>
      <w:r w:rsidRPr="006A04A8">
        <w:rPr>
          <w:rFonts w:cs="2  Badr" w:hint="cs"/>
          <w:rtl/>
          <w:lang w:bidi="fa-IR"/>
        </w:rPr>
        <w:t xml:space="preserve"> من فلان کار را انجام دادم، چه کار کنم؟ حضرت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فرما</w:t>
      </w:r>
      <w:r w:rsidR="00E350D6" w:rsidRPr="006A04A8">
        <w:rPr>
          <w:rFonts w:cs="2  Badr" w:hint="cs"/>
          <w:rtl/>
          <w:lang w:bidi="fa-IR"/>
        </w:rPr>
        <w:t>ی</w:t>
      </w:r>
      <w:r w:rsidR="00E350D6" w:rsidRPr="006A04A8">
        <w:rPr>
          <w:rFonts w:cs="2  Badr" w:hint="eastAsia"/>
          <w:rtl/>
          <w:lang w:bidi="fa-IR"/>
        </w:rPr>
        <w:t>د</w:t>
      </w:r>
      <w:r w:rsidRPr="006A04A8">
        <w:rPr>
          <w:rFonts w:cs="2  Badr" w:hint="cs"/>
          <w:rtl/>
          <w:lang w:bidi="fa-IR"/>
        </w:rPr>
        <w:t xml:space="preserve">: </w:t>
      </w:r>
      <w:r w:rsidRPr="006A04A8">
        <w:rPr>
          <w:rFonts w:cs="2  Badr" w:hint="cs"/>
          <w:b/>
          <w:bCs/>
          <w:rtl/>
          <w:lang w:bidi="fa-IR"/>
        </w:rPr>
        <w:t>یَغـتَسِلُ</w:t>
      </w:r>
      <w:r w:rsidRPr="006A04A8">
        <w:rPr>
          <w:rFonts w:cs="2  Badr" w:hint="cs"/>
          <w:rtl/>
          <w:lang w:bidi="fa-IR"/>
        </w:rPr>
        <w:t xml:space="preserve"> </w:t>
      </w:r>
      <w:r w:rsidR="00FA1C58" w:rsidRPr="006A04A8">
        <w:rPr>
          <w:rFonts w:cs="2  Badr"/>
          <w:rtl/>
          <w:lang w:bidi="fa-IR"/>
        </w:rPr>
        <w:t xml:space="preserve"> </w:t>
      </w:r>
      <w:r w:rsidRPr="006A04A8">
        <w:rPr>
          <w:rFonts w:cs="2  Badr" w:hint="cs"/>
          <w:rtl/>
          <w:lang w:bidi="fa-IR"/>
        </w:rPr>
        <w:t xml:space="preserve">که معلوم است به جای امر </w:t>
      </w:r>
      <w:r w:rsidR="00E350D6" w:rsidRPr="006A04A8">
        <w:rPr>
          <w:rFonts w:cs="2  Badr"/>
          <w:rtl/>
          <w:lang w:bidi="fa-IR"/>
        </w:rPr>
        <w:t>جمله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Pr="006A04A8">
        <w:rPr>
          <w:rFonts w:cs="2  Badr" w:hint="cs"/>
          <w:rtl/>
          <w:lang w:bidi="fa-IR"/>
        </w:rPr>
        <w:t xml:space="preserve"> خبریه به کار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برد</w:t>
      </w:r>
      <w:r w:rsidRPr="006A04A8">
        <w:rPr>
          <w:rFonts w:cs="2  Badr" w:hint="cs"/>
          <w:rtl/>
          <w:lang w:bidi="fa-IR"/>
        </w:rPr>
        <w:t>.</w:t>
      </w:r>
    </w:p>
    <w:p w:rsidR="00DD2957" w:rsidRPr="006A04A8" w:rsidRDefault="00DD2957" w:rsidP="006A04A8">
      <w:pPr>
        <w:rPr>
          <w:rFonts w:cs="2  Badr"/>
          <w:rtl/>
          <w:lang w:bidi="fa-IR"/>
        </w:rPr>
      </w:pPr>
      <w:r w:rsidRPr="006A04A8">
        <w:rPr>
          <w:rFonts w:cs="2  Badr" w:hint="cs"/>
          <w:rtl/>
          <w:lang w:bidi="fa-IR"/>
        </w:rPr>
        <w:t xml:space="preserve">اما در بسیاری از موارد داریم که اخبارات در مقام توصیف است یعنی به داعی اخبار و </w:t>
      </w:r>
      <w:r w:rsidR="00E350D6" w:rsidRPr="006A04A8">
        <w:rPr>
          <w:rFonts w:cs="2  Badr"/>
          <w:rtl/>
          <w:lang w:bidi="fa-IR"/>
        </w:rPr>
        <w:t>جمله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Pr="006A04A8">
        <w:rPr>
          <w:rFonts w:cs="2  Badr" w:hint="cs"/>
          <w:rtl/>
          <w:lang w:bidi="fa-IR"/>
        </w:rPr>
        <w:t xml:space="preserve"> </w:t>
      </w:r>
      <w:r w:rsidR="00E350D6" w:rsidRPr="006A04A8">
        <w:rPr>
          <w:rFonts w:cs="2  Badr"/>
          <w:rtl/>
          <w:lang w:bidi="fa-IR"/>
        </w:rPr>
        <w:t>خبر</w:t>
      </w:r>
      <w:r w:rsidR="00E350D6" w:rsidRPr="006A04A8">
        <w:rPr>
          <w:rFonts w:cs="2  Badr" w:hint="cs"/>
          <w:rtl/>
          <w:lang w:bidi="fa-IR"/>
        </w:rPr>
        <w:t>ی</w:t>
      </w:r>
      <w:r w:rsidR="00E350D6" w:rsidRPr="006A04A8">
        <w:rPr>
          <w:rFonts w:cs="2  Badr" w:hint="eastAsia"/>
          <w:rtl/>
          <w:lang w:bidi="fa-IR"/>
        </w:rPr>
        <w:t>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Pr="006A04A8">
        <w:rPr>
          <w:rFonts w:cs="2  Badr" w:hint="cs"/>
          <w:rtl/>
          <w:lang w:bidi="fa-IR"/>
        </w:rPr>
        <w:t xml:space="preserve"> طبع خود به کار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رود</w:t>
      </w:r>
      <w:r w:rsidRPr="006A04A8">
        <w:rPr>
          <w:rFonts w:cs="2  Badr" w:hint="cs"/>
          <w:rtl/>
          <w:lang w:bidi="fa-IR"/>
        </w:rPr>
        <w:t>، نه به داعی انشاء</w:t>
      </w:r>
      <w:r w:rsidR="00FA1C58" w:rsidRPr="006A04A8">
        <w:rPr>
          <w:rFonts w:cs="2  Badr"/>
          <w:rtl/>
          <w:lang w:bidi="fa-IR"/>
        </w:rPr>
        <w:t>؛ که</w:t>
      </w:r>
      <w:r w:rsidRPr="006A04A8">
        <w:rPr>
          <w:rFonts w:cs="2  Badr" w:hint="cs"/>
          <w:rtl/>
          <w:lang w:bidi="fa-IR"/>
        </w:rPr>
        <w:t xml:space="preserve"> در قرآن زیاد داریم، هم در طرف </w:t>
      </w:r>
      <w:r w:rsidR="00E350D6" w:rsidRPr="006A04A8">
        <w:rPr>
          <w:rFonts w:cs="2  Badr"/>
          <w:rtl/>
          <w:lang w:bidi="fa-IR"/>
        </w:rPr>
        <w:t>انسان‌ها</w:t>
      </w:r>
      <w:r w:rsidR="00E350D6" w:rsidRPr="006A04A8">
        <w:rPr>
          <w:rFonts w:cs="2  Badr" w:hint="cs"/>
          <w:rtl/>
          <w:lang w:bidi="fa-IR"/>
        </w:rPr>
        <w:t>ی</w:t>
      </w:r>
      <w:r w:rsidRPr="006A04A8">
        <w:rPr>
          <w:rFonts w:cs="2  Badr" w:hint="cs"/>
          <w:rtl/>
          <w:lang w:bidi="fa-IR"/>
        </w:rPr>
        <w:t xml:space="preserve"> خوب و هم در طرف ناصالحان مثلاً در </w:t>
      </w:r>
      <w:r w:rsidRPr="006A04A8">
        <w:rPr>
          <w:rFonts w:cs="2  Badr" w:hint="cs"/>
          <w:b/>
          <w:bCs/>
          <w:rtl/>
          <w:lang w:bidi="fa-IR"/>
        </w:rPr>
        <w:t>هدیً للمتَّقین</w:t>
      </w:r>
      <w:r w:rsidRPr="006A04A8">
        <w:rPr>
          <w:rFonts w:cs="2  Badr" w:hint="cs"/>
          <w:rtl/>
          <w:lang w:bidi="fa-IR"/>
        </w:rPr>
        <w:t xml:space="preserve"> و </w:t>
      </w:r>
      <w:r w:rsidRPr="006A04A8">
        <w:rPr>
          <w:rFonts w:cs="2  Badr" w:hint="cs"/>
          <w:b/>
          <w:bCs/>
          <w:rtl/>
          <w:lang w:bidi="fa-IR"/>
        </w:rPr>
        <w:t>عبادُ الرحمن</w:t>
      </w:r>
      <w:r w:rsidRPr="006A04A8">
        <w:rPr>
          <w:rFonts w:cs="2  Badr" w:hint="cs"/>
          <w:rtl/>
          <w:lang w:bidi="fa-IR"/>
        </w:rPr>
        <w:t xml:space="preserve"> توصیف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کند</w:t>
      </w:r>
      <w:r w:rsidRPr="006A04A8">
        <w:rPr>
          <w:rFonts w:cs="2  Badr" w:hint="cs"/>
          <w:rtl/>
          <w:lang w:bidi="fa-IR"/>
        </w:rPr>
        <w:t xml:space="preserve"> یا</w:t>
      </w:r>
      <w:r w:rsidR="00FD2A7D" w:rsidRPr="006A04A8">
        <w:rPr>
          <w:rFonts w:ascii="QuranTaha" w:hAnsi="Times New Roman" w:cs="2  Badr" w:hint="cs"/>
          <w:color w:val="0000FF"/>
          <w:rtl/>
          <w:lang w:bidi="fa-IR"/>
        </w:rPr>
        <w:t xml:space="preserve"> </w:t>
      </w:r>
      <w:r w:rsidR="00FD2A7D" w:rsidRPr="006A04A8">
        <w:rPr>
          <w:rFonts w:ascii="QuranTaha" w:hAnsi="Times New Roman" w:cs="2  Badr" w:hint="cs"/>
          <w:b/>
          <w:bCs/>
          <w:rtl/>
          <w:lang w:bidi="fa-IR"/>
        </w:rPr>
        <w:t>«أُولُوا</w:t>
      </w:r>
      <w:r w:rsidR="00DC7293" w:rsidRPr="006A04A8">
        <w:rPr>
          <w:rFonts w:ascii="QuranTaha" w:hAnsi="Times New Roman" w:cs="2  Badr" w:hint="cs"/>
          <w:b/>
          <w:bCs/>
          <w:rtl/>
          <w:lang w:bidi="fa-IR"/>
        </w:rPr>
        <w:t xml:space="preserve"> </w:t>
      </w:r>
      <w:r w:rsidR="00FD2A7D" w:rsidRPr="006A04A8">
        <w:rPr>
          <w:rFonts w:ascii="QuranTaha" w:hAnsi="Times New Roman" w:cs="2  Badr" w:hint="cs"/>
          <w:b/>
          <w:bCs/>
          <w:rtl/>
          <w:lang w:bidi="fa-IR"/>
        </w:rPr>
        <w:t>اَلْأَلْبابِ»</w:t>
      </w:r>
      <w:r w:rsidR="00FD2A7D" w:rsidRPr="006A04A8">
        <w:rPr>
          <w:rFonts w:ascii="QuranTaha" w:hAnsi="Times New Roman" w:cs="2  Badr" w:hint="cs"/>
          <w:rtl/>
          <w:lang w:bidi="fa-IR"/>
        </w:rPr>
        <w:t xml:space="preserve"> </w:t>
      </w:r>
      <w:r w:rsidRPr="006A04A8">
        <w:rPr>
          <w:rFonts w:cs="2  Badr" w:hint="cs"/>
          <w:rtl/>
          <w:lang w:bidi="fa-IR"/>
        </w:rPr>
        <w:t xml:space="preserve">را توصیف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کند</w:t>
      </w:r>
      <w:r w:rsidRPr="006A04A8">
        <w:rPr>
          <w:rFonts w:cs="2  Badr" w:hint="cs"/>
          <w:rtl/>
          <w:lang w:bidi="fa-IR"/>
        </w:rPr>
        <w:t xml:space="preserve"> و افعال و رفتارهای آنها را </w:t>
      </w:r>
      <w:r w:rsidR="00E350D6" w:rsidRPr="006A04A8">
        <w:rPr>
          <w:rFonts w:cs="2  Badr"/>
          <w:rtl/>
          <w:lang w:bidi="fa-IR"/>
        </w:rPr>
        <w:t>برم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شمارد</w:t>
      </w:r>
      <w:r w:rsidRPr="006A04A8">
        <w:rPr>
          <w:rFonts w:cs="2  Badr" w:hint="cs"/>
          <w:rtl/>
          <w:lang w:bidi="fa-IR"/>
        </w:rPr>
        <w:t>.</w:t>
      </w:r>
    </w:p>
    <w:p w:rsidR="00DD2957" w:rsidRPr="006A04A8" w:rsidRDefault="00DD2957" w:rsidP="006A04A8">
      <w:pPr>
        <w:pStyle w:val="Heading3"/>
        <w:bidi/>
        <w:rPr>
          <w:rFonts w:cs="2  Badr"/>
          <w:rtl/>
          <w:lang w:bidi="fa-IR"/>
        </w:rPr>
      </w:pPr>
      <w:bookmarkStart w:id="26" w:name="_Toc366281383"/>
      <w:r w:rsidRPr="006A04A8">
        <w:rPr>
          <w:rFonts w:cs="2  Badr" w:hint="cs"/>
          <w:rtl/>
          <w:lang w:bidi="fa-IR"/>
        </w:rPr>
        <w:t>دلالت جملات خبریه</w:t>
      </w:r>
      <w:bookmarkEnd w:id="26"/>
    </w:p>
    <w:p w:rsidR="00DD2957" w:rsidRPr="006A04A8" w:rsidRDefault="00DD2957" w:rsidP="006A04A8">
      <w:pPr>
        <w:rPr>
          <w:rFonts w:cs="2  Badr"/>
          <w:b/>
          <w:bCs/>
          <w:rtl/>
          <w:lang w:bidi="fa-IR"/>
        </w:rPr>
      </w:pPr>
      <w:r w:rsidRPr="006A04A8">
        <w:rPr>
          <w:rFonts w:cs="2  Badr" w:hint="cs"/>
          <w:rtl/>
          <w:lang w:bidi="fa-IR"/>
        </w:rPr>
        <w:t xml:space="preserve">قسم دوم قطعاً دلالت بر رجحان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کند</w:t>
      </w:r>
      <w:r w:rsidRPr="006A04A8">
        <w:rPr>
          <w:rFonts w:cs="2  Badr" w:hint="cs"/>
          <w:rtl/>
          <w:lang w:bidi="fa-IR"/>
        </w:rPr>
        <w:t xml:space="preserve">، وقتی انسان متقی را توصیف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کند</w:t>
      </w:r>
      <w:r w:rsidRPr="006A04A8">
        <w:rPr>
          <w:rFonts w:cs="2  Badr" w:hint="cs"/>
          <w:rtl/>
          <w:lang w:bidi="fa-IR"/>
        </w:rPr>
        <w:t xml:space="preserve"> یا مؤمن را توصیف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کند</w:t>
      </w:r>
      <w:r w:rsidRPr="006A04A8">
        <w:rPr>
          <w:rFonts w:cs="2  Badr" w:hint="cs"/>
          <w:rtl/>
          <w:lang w:bidi="fa-IR"/>
        </w:rPr>
        <w:t xml:space="preserve"> مثلاً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گو</w:t>
      </w:r>
      <w:r w:rsidR="00E350D6" w:rsidRPr="006A04A8">
        <w:rPr>
          <w:rFonts w:cs="2  Badr" w:hint="cs"/>
          <w:rtl/>
          <w:lang w:bidi="fa-IR"/>
        </w:rPr>
        <w:t>ی</w:t>
      </w:r>
      <w:r w:rsidR="00E350D6" w:rsidRPr="006A04A8">
        <w:rPr>
          <w:rFonts w:cs="2  Badr" w:hint="eastAsia"/>
          <w:rtl/>
          <w:lang w:bidi="fa-IR"/>
        </w:rPr>
        <w:t>د</w:t>
      </w:r>
      <w:r w:rsidR="006A04A8" w:rsidRPr="006A04A8">
        <w:rPr>
          <w:rFonts w:cs="2  Badr" w:hint="cs"/>
          <w:rtl/>
          <w:lang w:bidi="fa-IR"/>
        </w:rPr>
        <w:t xml:space="preserve"> </w:t>
      </w:r>
      <w:r w:rsidR="00721B84" w:rsidRPr="006A04A8">
        <w:rPr>
          <w:rFonts w:cs="2  Badr" w:hint="cs"/>
          <w:b/>
          <w:bCs/>
          <w:rtl/>
          <w:lang w:bidi="fa-IR"/>
        </w:rPr>
        <w:t>«</w:t>
      </w:r>
      <w:r w:rsidR="00B96DAC" w:rsidRPr="006A04A8">
        <w:rPr>
          <w:rFonts w:cs="2  Badr" w:hint="cs"/>
          <w:b/>
          <w:bCs/>
          <w:rtl/>
          <w:lang w:bidi="fa-IR"/>
        </w:rPr>
        <w:t>اَلَّذِينَ</w:t>
      </w:r>
      <w:r w:rsidR="00B96DAC" w:rsidRPr="006A04A8">
        <w:rPr>
          <w:rFonts w:cs="2  Badr"/>
          <w:b/>
          <w:bCs/>
          <w:lang w:bidi="fa-IR"/>
        </w:rPr>
        <w:t xml:space="preserve"> </w:t>
      </w:r>
      <w:r w:rsidR="00B96DAC" w:rsidRPr="006A04A8">
        <w:rPr>
          <w:rFonts w:cs="2  Badr" w:hint="cs"/>
          <w:b/>
          <w:bCs/>
          <w:rtl/>
          <w:lang w:bidi="fa-IR"/>
        </w:rPr>
        <w:t>إِذا</w:t>
      </w:r>
      <w:r w:rsidR="00B96DAC" w:rsidRPr="006A04A8">
        <w:rPr>
          <w:rFonts w:cs="2  Badr"/>
          <w:b/>
          <w:bCs/>
          <w:lang w:bidi="fa-IR"/>
        </w:rPr>
        <w:t xml:space="preserve"> </w:t>
      </w:r>
      <w:r w:rsidR="00B96DAC" w:rsidRPr="006A04A8">
        <w:rPr>
          <w:rFonts w:cs="2  Badr" w:hint="cs"/>
          <w:b/>
          <w:bCs/>
          <w:rtl/>
          <w:lang w:bidi="fa-IR"/>
        </w:rPr>
        <w:t>أَصابَتْهُمْ</w:t>
      </w:r>
      <w:r w:rsidR="00B96DAC" w:rsidRPr="006A04A8">
        <w:rPr>
          <w:rFonts w:cs="2  Badr"/>
          <w:b/>
          <w:bCs/>
          <w:lang w:bidi="fa-IR"/>
        </w:rPr>
        <w:t xml:space="preserve"> </w:t>
      </w:r>
      <w:r w:rsidR="00B96DAC" w:rsidRPr="006A04A8">
        <w:rPr>
          <w:rFonts w:cs="2  Badr" w:hint="cs"/>
          <w:b/>
          <w:bCs/>
          <w:rtl/>
          <w:lang w:bidi="fa-IR"/>
        </w:rPr>
        <w:t>مُصِيبَةٌ</w:t>
      </w:r>
      <w:r w:rsidR="00B96DAC" w:rsidRPr="006A04A8">
        <w:rPr>
          <w:rFonts w:cs="2  Badr"/>
          <w:b/>
          <w:bCs/>
          <w:lang w:bidi="fa-IR"/>
        </w:rPr>
        <w:t xml:space="preserve"> </w:t>
      </w:r>
      <w:r w:rsidR="00B96DAC" w:rsidRPr="006A04A8">
        <w:rPr>
          <w:rFonts w:cs="2  Badr" w:hint="cs"/>
          <w:b/>
          <w:bCs/>
          <w:rtl/>
          <w:lang w:bidi="fa-IR"/>
        </w:rPr>
        <w:t>قالُوا</w:t>
      </w:r>
      <w:r w:rsidR="00B96DAC" w:rsidRPr="006A04A8">
        <w:rPr>
          <w:rFonts w:cs="2  Badr"/>
          <w:b/>
          <w:bCs/>
          <w:lang w:bidi="fa-IR"/>
        </w:rPr>
        <w:t xml:space="preserve"> </w:t>
      </w:r>
      <w:r w:rsidR="00B96DAC" w:rsidRPr="006A04A8">
        <w:rPr>
          <w:rFonts w:cs="2  Badr" w:hint="cs"/>
          <w:b/>
          <w:bCs/>
          <w:rtl/>
          <w:lang w:bidi="fa-IR"/>
        </w:rPr>
        <w:t>إِنّا</w:t>
      </w:r>
      <w:r w:rsidR="00B96DAC" w:rsidRPr="006A04A8">
        <w:rPr>
          <w:rFonts w:cs="2  Badr"/>
          <w:b/>
          <w:bCs/>
          <w:lang w:bidi="fa-IR"/>
        </w:rPr>
        <w:t xml:space="preserve"> </w:t>
      </w:r>
      <w:r w:rsidR="00B96DAC" w:rsidRPr="006A04A8">
        <w:rPr>
          <w:rFonts w:cs="2  Badr" w:hint="cs"/>
          <w:b/>
          <w:bCs/>
          <w:rtl/>
          <w:lang w:bidi="fa-IR"/>
        </w:rPr>
        <w:t>لِلّهِ</w:t>
      </w:r>
      <w:r w:rsidR="00B96DAC" w:rsidRPr="006A04A8">
        <w:rPr>
          <w:rFonts w:cs="2  Badr"/>
          <w:b/>
          <w:bCs/>
          <w:lang w:bidi="fa-IR"/>
        </w:rPr>
        <w:t xml:space="preserve"> </w:t>
      </w:r>
      <w:r w:rsidR="00B96DAC" w:rsidRPr="006A04A8">
        <w:rPr>
          <w:rFonts w:cs="2  Badr" w:hint="cs"/>
          <w:b/>
          <w:bCs/>
          <w:rtl/>
          <w:lang w:bidi="fa-IR"/>
        </w:rPr>
        <w:t>وَ</w:t>
      </w:r>
      <w:r w:rsidR="00B96DAC" w:rsidRPr="006A04A8">
        <w:rPr>
          <w:rFonts w:cs="2  Badr"/>
          <w:b/>
          <w:bCs/>
          <w:lang w:bidi="fa-IR"/>
        </w:rPr>
        <w:t xml:space="preserve"> </w:t>
      </w:r>
      <w:r w:rsidR="00B96DAC" w:rsidRPr="006A04A8">
        <w:rPr>
          <w:rFonts w:cs="2  Badr" w:hint="cs"/>
          <w:b/>
          <w:bCs/>
          <w:rtl/>
          <w:lang w:bidi="fa-IR"/>
        </w:rPr>
        <w:t>إِنّا</w:t>
      </w:r>
      <w:r w:rsidR="00B96DAC" w:rsidRPr="006A04A8">
        <w:rPr>
          <w:rFonts w:cs="2  Badr"/>
          <w:b/>
          <w:bCs/>
          <w:lang w:bidi="fa-IR"/>
        </w:rPr>
        <w:t xml:space="preserve"> </w:t>
      </w:r>
      <w:r w:rsidR="00B96DAC" w:rsidRPr="006A04A8">
        <w:rPr>
          <w:rFonts w:cs="2  Badr" w:hint="cs"/>
          <w:b/>
          <w:bCs/>
          <w:rtl/>
          <w:lang w:bidi="fa-IR"/>
        </w:rPr>
        <w:t>إِلَيْهِ</w:t>
      </w:r>
      <w:r w:rsidR="00B96DAC" w:rsidRPr="006A04A8">
        <w:rPr>
          <w:rFonts w:cs="2  Badr"/>
          <w:b/>
          <w:bCs/>
          <w:lang w:bidi="fa-IR"/>
        </w:rPr>
        <w:t xml:space="preserve"> </w:t>
      </w:r>
      <w:r w:rsidR="00B96DAC" w:rsidRPr="006A04A8">
        <w:rPr>
          <w:rFonts w:cs="2  Badr" w:hint="cs"/>
          <w:b/>
          <w:bCs/>
          <w:rtl/>
          <w:lang w:bidi="fa-IR"/>
        </w:rPr>
        <w:t>راجِعُونَ</w:t>
      </w:r>
      <w:r w:rsidR="00721B84" w:rsidRPr="006A04A8">
        <w:rPr>
          <w:rFonts w:cs="2  Badr" w:hint="cs"/>
          <w:b/>
          <w:bCs/>
          <w:rtl/>
          <w:lang w:bidi="fa-IR"/>
        </w:rPr>
        <w:t>»</w:t>
      </w:r>
      <w:r w:rsidRPr="006A04A8">
        <w:rPr>
          <w:rFonts w:cs="2  Badr" w:hint="cs"/>
          <w:b/>
          <w:bCs/>
          <w:rtl/>
          <w:lang w:bidi="fa-IR"/>
        </w:rPr>
        <w:t>،</w:t>
      </w:r>
      <w:r w:rsidR="009D22A7">
        <w:rPr>
          <w:rFonts w:cs="2  Badr" w:hint="cs"/>
          <w:rtl/>
          <w:lang w:bidi="fa-IR"/>
        </w:rPr>
        <w:t>بقره/156،</w:t>
      </w:r>
      <w:r w:rsidRPr="006A04A8">
        <w:rPr>
          <w:rFonts w:cs="2  Badr" w:hint="cs"/>
          <w:rtl/>
          <w:lang w:bidi="fa-IR"/>
        </w:rPr>
        <w:t xml:space="preserve"> اینها توصیفاتی است که از مؤمنین به عمل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آ</w:t>
      </w:r>
      <w:r w:rsidR="00E350D6" w:rsidRPr="006A04A8">
        <w:rPr>
          <w:rFonts w:cs="2  Badr" w:hint="cs"/>
          <w:rtl/>
          <w:lang w:bidi="fa-IR"/>
        </w:rPr>
        <w:t>ی</w:t>
      </w:r>
      <w:r w:rsidR="00E350D6" w:rsidRPr="006A04A8">
        <w:rPr>
          <w:rFonts w:cs="2  Badr" w:hint="eastAsia"/>
          <w:rtl/>
          <w:lang w:bidi="fa-IR"/>
        </w:rPr>
        <w:t>د</w:t>
      </w:r>
      <w:r w:rsidRPr="006A04A8">
        <w:rPr>
          <w:rFonts w:cs="2  Badr" w:hint="cs"/>
          <w:rtl/>
          <w:lang w:bidi="fa-IR"/>
        </w:rPr>
        <w:t xml:space="preserve">. یا توصیفاتی که از کفار و فساق و منافقین به عمل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آ</w:t>
      </w:r>
      <w:r w:rsidR="00E350D6" w:rsidRPr="006A04A8">
        <w:rPr>
          <w:rFonts w:cs="2  Badr" w:hint="cs"/>
          <w:rtl/>
          <w:lang w:bidi="fa-IR"/>
        </w:rPr>
        <w:t>ی</w:t>
      </w:r>
      <w:r w:rsidR="00E350D6" w:rsidRPr="006A04A8">
        <w:rPr>
          <w:rFonts w:cs="2  Badr" w:hint="eastAsia"/>
          <w:rtl/>
          <w:lang w:bidi="fa-IR"/>
        </w:rPr>
        <w:t>د</w:t>
      </w:r>
      <w:r w:rsidRPr="006A04A8">
        <w:rPr>
          <w:rFonts w:cs="2  Badr" w:hint="cs"/>
          <w:rtl/>
          <w:lang w:bidi="fa-IR"/>
        </w:rPr>
        <w:t xml:space="preserve">. </w:t>
      </w:r>
    </w:p>
    <w:p w:rsidR="00DD2957" w:rsidRPr="006A04A8" w:rsidRDefault="00DD2957" w:rsidP="006A04A8">
      <w:pPr>
        <w:rPr>
          <w:rFonts w:cs="2  Badr"/>
          <w:rtl/>
          <w:lang w:bidi="fa-IR"/>
        </w:rPr>
      </w:pPr>
      <w:r w:rsidRPr="006A04A8">
        <w:rPr>
          <w:rFonts w:cs="2  Badr" w:hint="cs"/>
          <w:rtl/>
          <w:lang w:bidi="fa-IR"/>
        </w:rPr>
        <w:t xml:space="preserve">توصیفات که در مقام انشاء نیست و واقعاً توصیف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کند</w:t>
      </w:r>
      <w:r w:rsidRPr="006A04A8">
        <w:rPr>
          <w:rFonts w:cs="2  Badr" w:hint="cs"/>
          <w:rtl/>
          <w:lang w:bidi="fa-IR"/>
        </w:rPr>
        <w:t xml:space="preserve">، یک مدلول التزامی دارند و آن این است که این عمل، عمل نیکویی است و در اصل رجحان از اینها استفاده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شود</w:t>
      </w:r>
      <w:r w:rsidR="00FA1C58" w:rsidRPr="006A04A8">
        <w:rPr>
          <w:rFonts w:cs="2  Badr"/>
          <w:rtl/>
          <w:lang w:bidi="fa-IR"/>
        </w:rPr>
        <w:t xml:space="preserve">؛ </w:t>
      </w:r>
      <w:r w:rsidRPr="006A04A8">
        <w:rPr>
          <w:rFonts w:cs="2  Badr" w:hint="cs"/>
          <w:rtl/>
          <w:lang w:bidi="fa-IR"/>
        </w:rPr>
        <w:t>یعنی اگر توصیف مؤمنان است رجحان</w:t>
      </w:r>
      <w:r w:rsidR="00FA1C58" w:rsidRPr="006A04A8">
        <w:rPr>
          <w:rFonts w:cs="2  Badr"/>
          <w:rtl/>
          <w:lang w:bidi="fa-IR"/>
        </w:rPr>
        <w:t xml:space="preserve"> </w:t>
      </w:r>
      <w:r w:rsidRPr="006A04A8">
        <w:rPr>
          <w:rFonts w:cs="2  Badr" w:hint="cs"/>
          <w:rtl/>
          <w:lang w:bidi="fa-IR"/>
        </w:rPr>
        <w:t xml:space="preserve">و اگر توصیف کفار و منافقان است مرجوحیت استفاده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شود</w:t>
      </w:r>
      <w:r w:rsidR="00FA1C58" w:rsidRPr="006A04A8">
        <w:rPr>
          <w:rFonts w:cs="2  Badr"/>
          <w:rtl/>
          <w:lang w:bidi="fa-IR"/>
        </w:rPr>
        <w:t xml:space="preserve">؛ </w:t>
      </w:r>
      <w:r w:rsidRPr="006A04A8">
        <w:rPr>
          <w:rFonts w:cs="2  Badr" w:hint="cs"/>
          <w:rtl/>
          <w:lang w:bidi="fa-IR"/>
        </w:rPr>
        <w:t xml:space="preserve">اما وجوب و الزام نیاز به </w:t>
      </w:r>
      <w:r w:rsidR="00E350D6" w:rsidRPr="006A04A8">
        <w:rPr>
          <w:rFonts w:cs="2  Badr"/>
          <w:rtl/>
          <w:lang w:bidi="fa-IR"/>
        </w:rPr>
        <w:t>قر</w:t>
      </w:r>
      <w:r w:rsidR="00E350D6" w:rsidRPr="006A04A8">
        <w:rPr>
          <w:rFonts w:cs="2  Badr" w:hint="cs"/>
          <w:rtl/>
          <w:lang w:bidi="fa-IR"/>
        </w:rPr>
        <w:t>ی</w:t>
      </w:r>
      <w:r w:rsidR="00E350D6" w:rsidRPr="006A04A8">
        <w:rPr>
          <w:rFonts w:cs="2  Badr" w:hint="eastAsia"/>
          <w:rtl/>
          <w:lang w:bidi="fa-IR"/>
        </w:rPr>
        <w:t>نه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Pr="006A04A8">
        <w:rPr>
          <w:rFonts w:cs="2  Badr" w:hint="cs"/>
          <w:rtl/>
          <w:lang w:bidi="fa-IR"/>
        </w:rPr>
        <w:t xml:space="preserve"> بیشتری دارد. همین که در توصیف مؤمن و صالح به کار رفت، به ذات خود نشان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دهد</w:t>
      </w:r>
      <w:r w:rsidRPr="006A04A8">
        <w:rPr>
          <w:rFonts w:cs="2  Badr" w:hint="cs"/>
          <w:rtl/>
          <w:lang w:bidi="fa-IR"/>
        </w:rPr>
        <w:t xml:space="preserve"> که این کار، کار </w:t>
      </w:r>
      <w:r w:rsidR="00E350D6" w:rsidRPr="006A04A8">
        <w:rPr>
          <w:rFonts w:cs="2  Badr"/>
          <w:rtl/>
          <w:lang w:bidi="fa-IR"/>
        </w:rPr>
        <w:t>پسند</w:t>
      </w:r>
      <w:r w:rsidR="00E350D6" w:rsidRPr="006A04A8">
        <w:rPr>
          <w:rFonts w:cs="2  Badr" w:hint="cs"/>
          <w:rtl/>
          <w:lang w:bidi="fa-IR"/>
        </w:rPr>
        <w:t>ی</w:t>
      </w:r>
      <w:r w:rsidR="00E350D6" w:rsidRPr="006A04A8">
        <w:rPr>
          <w:rFonts w:cs="2  Badr" w:hint="eastAsia"/>
          <w:rtl/>
          <w:lang w:bidi="fa-IR"/>
        </w:rPr>
        <w:t>ده‌ا</w:t>
      </w:r>
      <w:r w:rsidR="00E350D6" w:rsidRPr="006A04A8">
        <w:rPr>
          <w:rFonts w:cs="2  Badr" w:hint="cs"/>
          <w:rtl/>
          <w:lang w:bidi="fa-IR"/>
        </w:rPr>
        <w:t>ی</w:t>
      </w:r>
      <w:r w:rsidRPr="006A04A8">
        <w:rPr>
          <w:rFonts w:cs="2  Badr" w:hint="cs"/>
          <w:rtl/>
          <w:lang w:bidi="fa-IR"/>
        </w:rPr>
        <w:t xml:space="preserve"> است، اما این پسندیدگی رجحان مطلق را افاده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کند</w:t>
      </w:r>
      <w:r w:rsidRPr="006A04A8">
        <w:rPr>
          <w:rFonts w:cs="2  Badr" w:hint="cs"/>
          <w:rtl/>
          <w:lang w:bidi="fa-IR"/>
        </w:rPr>
        <w:t xml:space="preserve"> ولی ممکن است قرائنی وجود داشته باشد که موجب شود از آن وجوب را برداریم.</w:t>
      </w:r>
    </w:p>
    <w:p w:rsidR="00DD2957" w:rsidRPr="006A04A8" w:rsidRDefault="00DD2957" w:rsidP="006A04A8">
      <w:pPr>
        <w:rPr>
          <w:rFonts w:cs="2  Badr"/>
          <w:rtl/>
          <w:lang w:bidi="fa-IR"/>
        </w:rPr>
      </w:pPr>
      <w:r w:rsidRPr="006A04A8">
        <w:rPr>
          <w:rFonts w:cs="2  Badr" w:hint="cs"/>
          <w:rtl/>
          <w:lang w:bidi="fa-IR"/>
        </w:rPr>
        <w:lastRenderedPageBreak/>
        <w:t xml:space="preserve">پس این یک قاعده است که گفتیم دو قسم است که قسم اول در مقام انشاء قطعاً دال بر وجوب است الا به </w:t>
      </w:r>
      <w:r w:rsidR="00E350D6" w:rsidRPr="006A04A8">
        <w:rPr>
          <w:rFonts w:cs="2  Badr"/>
          <w:rtl/>
          <w:lang w:bidi="fa-IR"/>
        </w:rPr>
        <w:t>قر</w:t>
      </w:r>
      <w:r w:rsidR="00E350D6" w:rsidRPr="006A04A8">
        <w:rPr>
          <w:rFonts w:cs="2  Badr" w:hint="cs"/>
          <w:rtl/>
          <w:lang w:bidi="fa-IR"/>
        </w:rPr>
        <w:t>ی</w:t>
      </w:r>
      <w:r w:rsidR="00E350D6" w:rsidRPr="006A04A8">
        <w:rPr>
          <w:rFonts w:cs="2  Badr" w:hint="eastAsia"/>
          <w:rtl/>
          <w:lang w:bidi="fa-IR"/>
        </w:rPr>
        <w:t>نه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Pr="006A04A8">
        <w:rPr>
          <w:rFonts w:cs="2  Badr" w:hint="cs"/>
          <w:rtl/>
          <w:lang w:bidi="fa-IR"/>
        </w:rPr>
        <w:t xml:space="preserve"> خاصه و اولاً جملات </w:t>
      </w:r>
      <w:r w:rsidR="00E350D6" w:rsidRPr="006A04A8">
        <w:rPr>
          <w:rFonts w:cs="2  Badr"/>
          <w:rtl/>
          <w:lang w:bidi="fa-IR"/>
        </w:rPr>
        <w:t>خبر</w:t>
      </w:r>
      <w:r w:rsidR="00E350D6" w:rsidRPr="006A04A8">
        <w:rPr>
          <w:rFonts w:cs="2  Badr" w:hint="cs"/>
          <w:rtl/>
          <w:lang w:bidi="fa-IR"/>
        </w:rPr>
        <w:t>ی</w:t>
      </w:r>
      <w:r w:rsidR="00E350D6" w:rsidRPr="006A04A8">
        <w:rPr>
          <w:rFonts w:cs="2  Badr" w:hint="eastAsia"/>
          <w:rtl/>
          <w:lang w:bidi="fa-IR"/>
        </w:rPr>
        <w:t>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Pr="006A04A8">
        <w:rPr>
          <w:rFonts w:cs="2  Badr" w:hint="cs"/>
          <w:rtl/>
          <w:lang w:bidi="fa-IR"/>
        </w:rPr>
        <w:t xml:space="preserve"> در مقام انشاء که قسم اول بود، به نحو آکد ظهور در وجوب دارد مگر اینکه </w:t>
      </w:r>
      <w:r w:rsidR="00E350D6" w:rsidRPr="006A04A8">
        <w:rPr>
          <w:rFonts w:cs="2  Badr"/>
          <w:rtl/>
          <w:lang w:bidi="fa-IR"/>
        </w:rPr>
        <w:t>قر</w:t>
      </w:r>
      <w:r w:rsidR="00E350D6" w:rsidRPr="006A04A8">
        <w:rPr>
          <w:rFonts w:cs="2  Badr" w:hint="cs"/>
          <w:rtl/>
          <w:lang w:bidi="fa-IR"/>
        </w:rPr>
        <w:t>ی</w:t>
      </w:r>
      <w:r w:rsidR="00E350D6" w:rsidRPr="006A04A8">
        <w:rPr>
          <w:rFonts w:cs="2  Badr" w:hint="eastAsia"/>
          <w:rtl/>
          <w:lang w:bidi="fa-IR"/>
        </w:rPr>
        <w:t>نه‌ا</w:t>
      </w:r>
      <w:r w:rsidR="00E350D6" w:rsidRPr="006A04A8">
        <w:rPr>
          <w:rFonts w:cs="2  Badr" w:hint="cs"/>
          <w:rtl/>
          <w:lang w:bidi="fa-IR"/>
        </w:rPr>
        <w:t>ی</w:t>
      </w:r>
      <w:r w:rsidRPr="006A04A8">
        <w:rPr>
          <w:rFonts w:cs="2  Badr" w:hint="cs"/>
          <w:rtl/>
          <w:lang w:bidi="fa-IR"/>
        </w:rPr>
        <w:t xml:space="preserve"> باشد که به سمت رجحان و استحباب ببرد. دوم اینکه جملات </w:t>
      </w:r>
      <w:r w:rsidR="001A0FD0" w:rsidRPr="006A04A8">
        <w:rPr>
          <w:rFonts w:cs="2  Badr"/>
          <w:rtl/>
          <w:lang w:bidi="fa-IR"/>
        </w:rPr>
        <w:t>خبر</w:t>
      </w:r>
      <w:r w:rsidR="001A0FD0" w:rsidRPr="006A04A8">
        <w:rPr>
          <w:rFonts w:cs="2  Badr" w:hint="cs"/>
          <w:rtl/>
          <w:lang w:bidi="fa-IR"/>
        </w:rPr>
        <w:t>ی‌</w:t>
      </w:r>
      <w:r w:rsidR="001A0FD0" w:rsidRPr="006A04A8">
        <w:rPr>
          <w:rFonts w:cs="2  Badr" w:hint="eastAsia"/>
          <w:rtl/>
          <w:lang w:bidi="fa-IR"/>
        </w:rPr>
        <w:t>ها</w:t>
      </w:r>
      <w:r w:rsidR="001A0FD0" w:rsidRPr="006A04A8">
        <w:rPr>
          <w:rFonts w:cs="2  Badr" w:hint="cs"/>
          <w:rtl/>
          <w:lang w:bidi="fa-IR"/>
        </w:rPr>
        <w:t>ی</w:t>
      </w:r>
      <w:r w:rsidRPr="006A04A8">
        <w:rPr>
          <w:rFonts w:cs="2  Badr" w:hint="cs"/>
          <w:rtl/>
          <w:lang w:bidi="fa-IR"/>
        </w:rPr>
        <w:t xml:space="preserve"> که در مقام انشاء نیست و در مقام توصیف است و به داعی توصیف آمده است، آن جملات به دلالت التزامی مطلق رجحان را افاده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کند</w:t>
      </w:r>
      <w:r w:rsidRPr="006A04A8">
        <w:rPr>
          <w:rFonts w:cs="2  Badr" w:hint="cs"/>
          <w:rtl/>
          <w:lang w:bidi="fa-IR"/>
        </w:rPr>
        <w:t xml:space="preserve"> مگر اینکه در جایی </w:t>
      </w:r>
      <w:r w:rsidR="00E350D6" w:rsidRPr="006A04A8">
        <w:rPr>
          <w:rFonts w:cs="2  Badr"/>
          <w:rtl/>
          <w:lang w:bidi="fa-IR"/>
        </w:rPr>
        <w:t>قر</w:t>
      </w:r>
      <w:r w:rsidR="00E350D6" w:rsidRPr="006A04A8">
        <w:rPr>
          <w:rFonts w:cs="2  Badr" w:hint="cs"/>
          <w:rtl/>
          <w:lang w:bidi="fa-IR"/>
        </w:rPr>
        <w:t>ی</w:t>
      </w:r>
      <w:r w:rsidR="00E350D6" w:rsidRPr="006A04A8">
        <w:rPr>
          <w:rFonts w:cs="2  Badr" w:hint="eastAsia"/>
          <w:rtl/>
          <w:lang w:bidi="fa-IR"/>
        </w:rPr>
        <w:t>نه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Pr="006A04A8">
        <w:rPr>
          <w:rFonts w:cs="2  Badr" w:hint="cs"/>
          <w:rtl/>
          <w:lang w:bidi="fa-IR"/>
        </w:rPr>
        <w:t xml:space="preserve"> خاصی وجود داشته باشد.</w:t>
      </w:r>
    </w:p>
    <w:p w:rsidR="00D12CD7" w:rsidRPr="006A04A8" w:rsidRDefault="00D12CD7" w:rsidP="006A04A8">
      <w:pPr>
        <w:pStyle w:val="Heading2"/>
        <w:rPr>
          <w:rFonts w:cs="2  Badr"/>
          <w:rtl/>
          <w:lang w:bidi="fa-IR"/>
        </w:rPr>
      </w:pPr>
      <w:r w:rsidRPr="006A04A8">
        <w:rPr>
          <w:rFonts w:cs="2  Badr" w:hint="cs"/>
          <w:rtl/>
          <w:lang w:bidi="fa-IR"/>
        </w:rPr>
        <w:t xml:space="preserve"> </w:t>
      </w:r>
      <w:bookmarkStart w:id="27" w:name="_Toc366281384"/>
      <w:r w:rsidRPr="006A04A8">
        <w:rPr>
          <w:rFonts w:cs="2  Badr" w:hint="cs"/>
          <w:rtl/>
          <w:lang w:bidi="fa-IR"/>
        </w:rPr>
        <w:t>تفاوت شأن تبلیغی و شأن هدایتی امام</w:t>
      </w:r>
      <w:bookmarkEnd w:id="27"/>
    </w:p>
    <w:p w:rsidR="00D12CD7" w:rsidRPr="006A04A8" w:rsidRDefault="00D12CD7" w:rsidP="006A04A8">
      <w:pPr>
        <w:rPr>
          <w:rFonts w:cs="2  Badr"/>
          <w:rtl/>
          <w:lang w:bidi="fa-IR"/>
        </w:rPr>
      </w:pPr>
      <w:r w:rsidRPr="006A04A8">
        <w:rPr>
          <w:rFonts w:cs="2  Badr" w:hint="cs"/>
          <w:rtl/>
          <w:lang w:bidi="fa-IR"/>
        </w:rPr>
        <w:t xml:space="preserve">شأن تبلیغی امام واجب است. آن بحث هدایت عملی است یعنی باید راهنمایی عملی کند. اینکه ابلاغ کند واجب است مگر چیزهایی که دلایل خاص دارند و ابلاغ </w:t>
      </w:r>
      <w:r w:rsidR="00E350D6" w:rsidRPr="006A04A8">
        <w:rPr>
          <w:rFonts w:cs="2  Badr"/>
          <w:rtl/>
          <w:lang w:bidi="fa-IR"/>
        </w:rPr>
        <w:t>نم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شوند</w:t>
      </w:r>
      <w:r w:rsidRPr="006A04A8">
        <w:rPr>
          <w:rFonts w:cs="2  Badr" w:hint="cs"/>
          <w:rtl/>
          <w:lang w:bidi="fa-IR"/>
        </w:rPr>
        <w:t xml:space="preserve">. در شأن تبلیغی واجب و مستحب و حرام و مکروه را باید ابلاغ کند. برای علما نیز </w:t>
      </w:r>
      <w:r w:rsidR="00E74A3C" w:rsidRPr="006A04A8">
        <w:rPr>
          <w:rFonts w:cs="2  Badr" w:hint="cs"/>
          <w:rtl/>
          <w:lang w:bidi="fa-IR"/>
        </w:rPr>
        <w:t>همین‌طور</w:t>
      </w:r>
      <w:r w:rsidRPr="006A04A8">
        <w:rPr>
          <w:rFonts w:cs="2  Badr" w:hint="cs"/>
          <w:rtl/>
          <w:lang w:bidi="fa-IR"/>
        </w:rPr>
        <w:t xml:space="preserve"> است و ممکن است چیزهایی باشد که الزامی نیست یا حتی مورد </w:t>
      </w:r>
      <w:r w:rsidR="00A85089" w:rsidRPr="006A04A8">
        <w:rPr>
          <w:rFonts w:cs="2  Badr" w:hint="cs"/>
          <w:rtl/>
          <w:lang w:bidi="fa-IR"/>
        </w:rPr>
        <w:t>ابتلا</w:t>
      </w:r>
      <w:r w:rsidRPr="006A04A8">
        <w:rPr>
          <w:rFonts w:cs="2  Badr" w:hint="cs"/>
          <w:rtl/>
          <w:lang w:bidi="fa-IR"/>
        </w:rPr>
        <w:t xml:space="preserve"> نیست اما اگر نگویند از بین </w:t>
      </w:r>
      <w:r w:rsidR="001A0FD0" w:rsidRPr="006A04A8">
        <w:rPr>
          <w:rFonts w:cs="2  Badr"/>
          <w:rtl/>
          <w:lang w:bidi="fa-IR"/>
        </w:rPr>
        <w:t>م</w:t>
      </w:r>
      <w:r w:rsidR="001A0FD0" w:rsidRPr="006A04A8">
        <w:rPr>
          <w:rFonts w:cs="2  Badr" w:hint="cs"/>
          <w:rtl/>
          <w:lang w:bidi="fa-IR"/>
        </w:rPr>
        <w:t>ی‌</w:t>
      </w:r>
      <w:r w:rsidR="001A0FD0" w:rsidRPr="006A04A8">
        <w:rPr>
          <w:rFonts w:cs="2  Badr" w:hint="eastAsia"/>
          <w:rtl/>
          <w:lang w:bidi="fa-IR"/>
        </w:rPr>
        <w:t>رود</w:t>
      </w:r>
      <w:r w:rsidRPr="006A04A8">
        <w:rPr>
          <w:rFonts w:cs="2  Badr" w:hint="cs"/>
          <w:rtl/>
          <w:lang w:bidi="fa-IR"/>
        </w:rPr>
        <w:t xml:space="preserve"> و باید بگویند.</w:t>
      </w:r>
    </w:p>
    <w:p w:rsidR="00D12CD7" w:rsidRPr="006A04A8" w:rsidRDefault="00D12CD7" w:rsidP="006A04A8">
      <w:pPr>
        <w:rPr>
          <w:rFonts w:cs="2  Badr"/>
          <w:rtl/>
          <w:lang w:bidi="fa-IR"/>
        </w:rPr>
      </w:pPr>
      <w:r w:rsidRPr="006A04A8">
        <w:rPr>
          <w:rFonts w:cs="2  Badr" w:hint="cs"/>
          <w:rtl/>
          <w:lang w:bidi="fa-IR"/>
        </w:rPr>
        <w:t xml:space="preserve">شأن تبلیغی امام و شأن هدایتی امام دو چیز </w:t>
      </w:r>
      <w:r w:rsidR="001A0FD0" w:rsidRPr="006A04A8">
        <w:rPr>
          <w:rFonts w:cs="2  Badr"/>
          <w:rtl/>
          <w:lang w:bidi="fa-IR"/>
        </w:rPr>
        <w:t>متفاوت‌اند</w:t>
      </w:r>
      <w:r w:rsidRPr="006A04A8">
        <w:rPr>
          <w:rFonts w:cs="2  Badr" w:hint="cs"/>
          <w:rtl/>
          <w:lang w:bidi="fa-IR"/>
        </w:rPr>
        <w:t xml:space="preserve">، </w:t>
      </w:r>
      <w:r w:rsidR="007B2F6C" w:rsidRPr="006A04A8">
        <w:rPr>
          <w:rFonts w:cs="2  Badr" w:hint="cs"/>
          <w:rtl/>
          <w:lang w:bidi="fa-IR"/>
        </w:rPr>
        <w:t>مدیریت</w:t>
      </w:r>
      <w:r w:rsidRPr="006A04A8">
        <w:rPr>
          <w:rFonts w:cs="2  Badr" w:hint="cs"/>
          <w:rtl/>
          <w:lang w:bidi="fa-IR"/>
        </w:rPr>
        <w:t xml:space="preserve"> و تبلیغ جامعه غیر از تبلیغ احکام است، یک شأن امام، </w:t>
      </w:r>
      <w:r w:rsidR="007B2F6C" w:rsidRPr="006A04A8">
        <w:rPr>
          <w:rFonts w:cs="2  Badr"/>
          <w:rtl/>
          <w:lang w:bidi="fa-IR"/>
        </w:rPr>
        <w:t>همان طور</w:t>
      </w:r>
      <w:r w:rsidRPr="006A04A8">
        <w:rPr>
          <w:rFonts w:cs="2  Badr" w:hint="cs"/>
          <w:rtl/>
          <w:lang w:bidi="fa-IR"/>
        </w:rPr>
        <w:t xml:space="preserve"> که در روایت آمده است ابلاغ است و این در واقع هدایت به معنای عام است اما اگر </w:t>
      </w:r>
      <w:r w:rsidRPr="006A04A8">
        <w:rPr>
          <w:rFonts w:cs="2  Badr" w:hint="cs"/>
          <w:b/>
          <w:bCs/>
          <w:rtl/>
          <w:lang w:bidi="fa-IR"/>
        </w:rPr>
        <w:t>«</w:t>
      </w:r>
      <w:r w:rsidRPr="006A04A8">
        <w:rPr>
          <w:rStyle w:val="Heading4Char"/>
          <w:rFonts w:cs="2  Badr" w:hint="cs"/>
          <w:b w:val="0"/>
          <w:bCs w:val="0"/>
          <w:rtl/>
        </w:rPr>
        <w:t>یَهدونَ بأمرِنا</w:t>
      </w:r>
      <w:r w:rsidRPr="006A04A8">
        <w:rPr>
          <w:rFonts w:cs="2  Badr" w:hint="cs"/>
          <w:b/>
          <w:bCs/>
          <w:rtl/>
          <w:lang w:bidi="fa-IR"/>
        </w:rPr>
        <w:t>»</w:t>
      </w:r>
      <w:r w:rsidRPr="006A04A8">
        <w:rPr>
          <w:rFonts w:cs="2  Badr" w:hint="cs"/>
          <w:rtl/>
          <w:lang w:bidi="fa-IR"/>
        </w:rPr>
        <w:t xml:space="preserve"> در این بحث هر دو را شامل شود که مانعی برای این وجود ندارد ولی این یک بار اضافی بر آن دارد.</w:t>
      </w:r>
    </w:p>
    <w:p w:rsidR="00B3438A" w:rsidRPr="006A04A8" w:rsidRDefault="00B3438A" w:rsidP="006A04A8">
      <w:pPr>
        <w:rPr>
          <w:rFonts w:cs="2  Badr"/>
          <w:rtl/>
          <w:lang w:bidi="fa-IR"/>
        </w:rPr>
      </w:pPr>
      <w:r w:rsidRPr="006A04A8">
        <w:rPr>
          <w:rFonts w:cs="2  Badr" w:hint="cs"/>
          <w:rtl/>
          <w:lang w:bidi="fa-IR"/>
        </w:rPr>
        <w:t xml:space="preserve">س. أمرنا </w:t>
      </w:r>
      <w:r w:rsidR="00E350D6" w:rsidRPr="006A04A8">
        <w:rPr>
          <w:rFonts w:cs="2  Badr"/>
          <w:rtl/>
          <w:lang w:bidi="fa-IR"/>
        </w:rPr>
        <w:t>نم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تواند</w:t>
      </w:r>
      <w:r w:rsidRPr="006A04A8">
        <w:rPr>
          <w:rFonts w:cs="2  Badr" w:hint="cs"/>
          <w:rtl/>
          <w:lang w:bidi="fa-IR"/>
        </w:rPr>
        <w:t xml:space="preserve"> قرینه باشد؟ چون اینجا أمرنا است </w:t>
      </w:r>
      <w:r w:rsidR="00E350D6" w:rsidRPr="006A04A8">
        <w:rPr>
          <w:rFonts w:cs="2  Badr"/>
          <w:rtl/>
          <w:lang w:bidi="fa-IR"/>
        </w:rPr>
        <w:t>نم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تواند</w:t>
      </w:r>
      <w:r w:rsidRPr="006A04A8">
        <w:rPr>
          <w:rFonts w:cs="2  Badr" w:hint="cs"/>
          <w:rtl/>
          <w:lang w:bidi="fa-IR"/>
        </w:rPr>
        <w:t xml:space="preserve"> قرینه باشد امرنا غیر از أمر است. </w:t>
      </w:r>
    </w:p>
    <w:p w:rsidR="00B3438A" w:rsidRPr="006A04A8" w:rsidRDefault="00B3438A" w:rsidP="006A04A8">
      <w:pPr>
        <w:rPr>
          <w:rFonts w:cs="2  Badr"/>
          <w:rtl/>
          <w:lang w:bidi="fa-IR"/>
        </w:rPr>
      </w:pPr>
      <w:r w:rsidRPr="006A04A8">
        <w:rPr>
          <w:rFonts w:cs="2  Badr" w:hint="cs"/>
          <w:rtl/>
          <w:lang w:bidi="fa-IR"/>
        </w:rPr>
        <w:t xml:space="preserve">تدبیرهای برای ابلاغ لازم است، اینکه </w:t>
      </w:r>
      <w:r w:rsidR="00E350D6" w:rsidRPr="006A04A8">
        <w:rPr>
          <w:rFonts w:cs="2  Badr"/>
          <w:rtl/>
          <w:lang w:bidi="fa-IR"/>
        </w:rPr>
        <w:t>ائمه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Pr="006A04A8">
        <w:rPr>
          <w:rFonts w:cs="2  Badr" w:hint="cs"/>
          <w:rtl/>
          <w:lang w:bidi="fa-IR"/>
        </w:rPr>
        <w:t xml:space="preserve"> طاهرین</w:t>
      </w:r>
      <w:r w:rsidRPr="00A22DCD">
        <w:rPr>
          <w:rFonts w:cs="2  Badr" w:hint="cs"/>
          <w:rtl/>
          <w:lang w:bidi="fa-IR"/>
        </w:rPr>
        <w:t xml:space="preserve"> </w:t>
      </w:r>
      <w:r w:rsidR="00E350D6" w:rsidRPr="00A22DCD">
        <w:rPr>
          <w:rFonts w:cs="2  Badr"/>
          <w:rtl/>
          <w:lang w:bidi="fa-IR"/>
        </w:rPr>
        <w:t>عل</w:t>
      </w:r>
      <w:r w:rsidR="00E350D6" w:rsidRPr="00A22DCD">
        <w:rPr>
          <w:rFonts w:cs="2  Badr" w:hint="cs"/>
          <w:rtl/>
          <w:lang w:bidi="fa-IR"/>
        </w:rPr>
        <w:t>ی</w:t>
      </w:r>
      <w:r w:rsidR="00E350D6" w:rsidRPr="00A22DCD">
        <w:rPr>
          <w:rFonts w:cs="2  Badr" w:hint="eastAsia"/>
          <w:rtl/>
          <w:lang w:bidi="fa-IR"/>
        </w:rPr>
        <w:t>هم‌السلام</w:t>
      </w:r>
      <w:r w:rsidRPr="006A04A8">
        <w:rPr>
          <w:rFonts w:cs="2  Badr" w:hint="cs"/>
          <w:rtl/>
          <w:lang w:bidi="fa-IR"/>
        </w:rPr>
        <w:t xml:space="preserve"> خطابه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خواندند</w:t>
      </w:r>
      <w:r w:rsidRPr="006A04A8">
        <w:rPr>
          <w:rFonts w:cs="2  Badr" w:hint="cs"/>
          <w:rtl/>
          <w:lang w:bidi="fa-IR"/>
        </w:rPr>
        <w:t xml:space="preserve"> و در مسجد </w:t>
      </w:r>
      <w:r w:rsidR="00E350D6" w:rsidRPr="006A04A8">
        <w:rPr>
          <w:rFonts w:cs="2  Badr"/>
          <w:rtl/>
          <w:lang w:bidi="fa-IR"/>
        </w:rPr>
        <w:t>م</w:t>
      </w:r>
      <w:r w:rsidR="00E350D6" w:rsidRPr="006A04A8">
        <w:rPr>
          <w:rFonts w:cs="2  Badr" w:hint="cs"/>
          <w:rtl/>
          <w:lang w:bidi="fa-IR"/>
        </w:rPr>
        <w:t>ی‌</w:t>
      </w:r>
      <w:r w:rsidR="00E350D6" w:rsidRPr="006A04A8">
        <w:rPr>
          <w:rFonts w:cs="2  Badr" w:hint="eastAsia"/>
          <w:rtl/>
          <w:lang w:bidi="fa-IR"/>
        </w:rPr>
        <w:t>نشستند</w:t>
      </w:r>
      <w:r w:rsidRPr="006A04A8">
        <w:rPr>
          <w:rFonts w:cs="2  Badr" w:hint="cs"/>
          <w:rtl/>
          <w:lang w:bidi="fa-IR"/>
        </w:rPr>
        <w:t xml:space="preserve">، </w:t>
      </w:r>
      <w:r w:rsidR="00E350D6" w:rsidRPr="006A04A8">
        <w:rPr>
          <w:rFonts w:cs="2  Badr"/>
          <w:rtl/>
          <w:lang w:bidi="fa-IR"/>
        </w:rPr>
        <w:t>همه</w:t>
      </w:r>
      <w:r w:rsidR="00E350D6" w:rsidRPr="006A04A8">
        <w:rPr>
          <w:rFonts w:ascii="Tahoma" w:hAnsi="Tahoma" w:cs="Tahoma" w:hint="cs"/>
          <w:rtl/>
          <w:lang w:bidi="fa-IR"/>
        </w:rPr>
        <w:t>ٔ</w:t>
      </w:r>
      <w:r w:rsidRPr="006A04A8">
        <w:rPr>
          <w:rFonts w:cs="2  Badr" w:hint="cs"/>
          <w:rtl/>
          <w:lang w:bidi="fa-IR"/>
        </w:rPr>
        <w:t xml:space="preserve"> اینها تدبیر ابلاغ است، ولی غیر از تدبیرات اجتماعی و حکومتی است که امیرالمؤمنین </w:t>
      </w:r>
      <w:r w:rsidR="00E350D6" w:rsidRPr="006A04A8">
        <w:rPr>
          <w:rFonts w:cs="2  Badr"/>
          <w:b/>
          <w:bCs/>
          <w:vertAlign w:val="subscript"/>
          <w:rtl/>
          <w:lang w:bidi="fa-IR"/>
        </w:rPr>
        <w:t>سلام‌الله‌عل</w:t>
      </w:r>
      <w:r w:rsidR="00E350D6" w:rsidRPr="006A04A8">
        <w:rPr>
          <w:rFonts w:cs="2  Badr" w:hint="cs"/>
          <w:b/>
          <w:bCs/>
          <w:vertAlign w:val="subscript"/>
          <w:rtl/>
          <w:lang w:bidi="fa-IR"/>
        </w:rPr>
        <w:t>ی</w:t>
      </w:r>
      <w:r w:rsidR="00E350D6" w:rsidRPr="006A04A8">
        <w:rPr>
          <w:rFonts w:cs="2  Badr" w:hint="eastAsia"/>
          <w:b/>
          <w:bCs/>
          <w:vertAlign w:val="subscript"/>
          <w:rtl/>
          <w:lang w:bidi="fa-IR"/>
        </w:rPr>
        <w:t>ه</w:t>
      </w:r>
      <w:r w:rsidRPr="006A04A8">
        <w:rPr>
          <w:rFonts w:cs="2  Badr" w:hint="cs"/>
          <w:rtl/>
          <w:lang w:bidi="fa-IR"/>
        </w:rPr>
        <w:t xml:space="preserve"> متکفل آن شد.)</w:t>
      </w:r>
    </w:p>
    <w:p w:rsidR="00DD2957" w:rsidRPr="006A04A8" w:rsidRDefault="00DD2957" w:rsidP="006A04A8">
      <w:pPr>
        <w:rPr>
          <w:rFonts w:cs="2  Badr"/>
          <w:rtl/>
          <w:lang w:bidi="fa-IR"/>
        </w:rPr>
      </w:pPr>
    </w:p>
    <w:sectPr w:rsidR="00DD2957" w:rsidRPr="006A04A8" w:rsidSect="00D479CA">
      <w:headerReference w:type="even" r:id="rId9"/>
      <w:headerReference w:type="default" r:id="rId10"/>
      <w:footerReference w:type="even" r:id="rId11"/>
      <w:footerReference w:type="default" r:id="rId12"/>
      <w:footnotePr>
        <w:pos w:val="beneathText"/>
      </w:footnotePr>
      <w:pgSz w:w="11906" w:h="16838"/>
      <w:pgMar w:top="1408" w:right="1134" w:bottom="851" w:left="1134" w:header="709" w:footer="43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F36" w:rsidRDefault="002E4F36" w:rsidP="006A04A8">
      <w:r>
        <w:separator/>
      </w:r>
    </w:p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</w:endnote>
  <w:endnote w:type="continuationSeparator" w:id="0">
    <w:p w:rsidR="002E4F36" w:rsidRDefault="002E4F36" w:rsidP="006A04A8">
      <w:r>
        <w:continuationSeparator/>
      </w:r>
    </w:p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Arabic Style">
    <w:altName w:val="Times New Roman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cheherazade">
    <w:panose1 w:val="01000600020000020003"/>
    <w:charset w:val="00"/>
    <w:family w:val="auto"/>
    <w:pitch w:val="variable"/>
    <w:sig w:usb0="80002003" w:usb1="00000000" w:usb2="00000000" w:usb3="00000000" w:csb0="00000041" w:csb1="00000000"/>
  </w:font>
  <w:font w:name="QuranTaha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C79" w:rsidRDefault="009A6C79" w:rsidP="006A04A8">
    <w:pPr>
      <w:pStyle w:val="Footer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A6C79" w:rsidRDefault="009A6C79" w:rsidP="006A04A8">
    <w:pPr>
      <w:pStyle w:val="Footer"/>
    </w:pPr>
  </w:p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C79" w:rsidRDefault="009A6C79" w:rsidP="00A22DCD">
    <w:pPr>
      <w:pStyle w:val="Footer"/>
      <w:jc w:val="center"/>
      <w:rPr>
        <w:rtl/>
        <w:lang w:bidi="fa-IR"/>
      </w:rPr>
    </w:pPr>
    <w:r w:rsidRPr="00C60DDD">
      <w:fldChar w:fldCharType="begin"/>
    </w:r>
    <w:r w:rsidRPr="00C60DDD">
      <w:instrText xml:space="preserve"> PAGE   \* MERGEFORMAT </w:instrText>
    </w:r>
    <w:r w:rsidRPr="00C60DDD">
      <w:fldChar w:fldCharType="separate"/>
    </w:r>
    <w:r w:rsidR="00C800A6">
      <w:rPr>
        <w:noProof/>
        <w:rtl/>
      </w:rPr>
      <w:t>10</w:t>
    </w:r>
    <w:r w:rsidRPr="00C60DD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F36" w:rsidRDefault="002E4F36" w:rsidP="006A04A8">
      <w:r>
        <w:separator/>
      </w:r>
    </w:p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</w:footnote>
  <w:footnote w:type="continuationSeparator" w:id="0">
    <w:p w:rsidR="002E4F36" w:rsidRDefault="002E4F36" w:rsidP="006A04A8">
      <w:r>
        <w:continuationSeparator/>
      </w:r>
    </w:p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  <w:p w:rsidR="002E4F36" w:rsidRDefault="002E4F36" w:rsidP="006A04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  <w:p w:rsidR="009A6C79" w:rsidRDefault="009A6C79" w:rsidP="006A04A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C79" w:rsidRPr="00EA09BD" w:rsidRDefault="00EA09BD" w:rsidP="00EA09BD">
    <w:pPr>
      <w:pStyle w:val="Header"/>
      <w:rPr>
        <w:rFonts w:asciiTheme="minorHAnsi" w:hAnsiTheme="minorHAnsi"/>
        <w:sz w:val="32"/>
        <w:szCs w:val="32"/>
        <w:lang w:bidi="fa-IR"/>
      </w:rPr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9399A3" wp14:editId="3D79D589">
              <wp:simplePos x="0" y="0"/>
              <wp:positionH relativeFrom="column">
                <wp:posOffset>0</wp:posOffset>
              </wp:positionH>
              <wp:positionV relativeFrom="paragraph">
                <wp:posOffset>804545</wp:posOffset>
              </wp:positionV>
              <wp:extent cx="6172200" cy="0"/>
              <wp:effectExtent l="9525" t="13970" r="9525" b="508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fyJAIAAEAEAAAOAAAAZHJzL2Uyb0RvYy54bWysU02P2yAQvVfqf0DcE9upk02sOKvKTtrD&#10;to2U7Q8ggG1UDAjYOFHV/96BfDTbXqqqPuCBmXm8eTMsH4+9RAdundCqxNk4xYgrqplQbYm/Pm9G&#10;c4ycJ4oRqRUv8Yk7/Lh6+2Y5mIJPdKcl4xYBiHLFYErceW+KJHG04z1xY224AmejbU88bG2bMEsG&#10;QO9lMknTWTJoy4zVlDsHp/XZiVcRv2k49V+axnGPZImBm4+rjes+rMlqSYrWEtMJeqFB/oFFT4SC&#10;S29QNfEEvVjxB1QvqNVON35MdZ/ophGUxxqgmiz9rZpdRwyPtYA4ztxkcv8Pln4+bC0SrMRTjBTp&#10;oUU7b4loO48qrRQIqC2aBp0G4woIr9TWhkrpUe3Mk6bfHFK66ohqeeT7fDIAkoWM5FVK2DgDt+2H&#10;T5pBDHnxOop2bGyPGinMx5AYwEEYdIxdOt26xI8eUTicZQ8TaD1G9OpLSBEgQqKxzn/gukfBKLEU&#10;KghICnJ4cj5Q+hUSjpXeCCnjEEiFhhIvppNpTHBaChacIczZdl9Jiw4kjFH8Yn3guQ+z+kWxCNZx&#10;wtYX2xMhzzZcLlXAg1KAzsU6z8n3RbpYz9fzfJRPZutRntb16P2mykezTfYwrd/VVVVnPwK1LC86&#10;wRhXgd11ZrP872bi8nrO03ab2psMyWv0qBeQvf4j6djV0MjzSOw1O23ttdswpjH48qTCO7jfg33/&#10;8Fc/AQ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OZwB/I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51F31">
      <w:rPr>
        <w:noProof/>
        <w:lang w:bidi="fa-IR"/>
      </w:rPr>
      <w:drawing>
        <wp:inline distT="0" distB="0" distL="0" distR="0" wp14:anchorId="0601C203" wp14:editId="0C7CAD62">
          <wp:extent cx="694690" cy="713105"/>
          <wp:effectExtent l="0" t="0" r="0" b="0"/>
          <wp:docPr id="2" name="تصوی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tl/>
      </w:rPr>
      <w:t xml:space="preserve"> </w:t>
    </w:r>
    <w:r>
      <w:rPr>
        <w:rFonts w:hint="cs"/>
        <w:rtl/>
      </w:rPr>
      <w:t xml:space="preserve">                          </w:t>
    </w:r>
    <w:r>
      <w:rPr>
        <w:rtl/>
      </w:rPr>
      <w:t>فقه</w:t>
    </w:r>
    <w:r w:rsidRPr="00407457">
      <w:rPr>
        <w:rFonts w:cs="2  Badr"/>
        <w:b/>
        <w:bCs/>
        <w:rtl/>
      </w:rPr>
      <w:t xml:space="preserve"> </w:t>
    </w:r>
    <w:r w:rsidRPr="00407457">
      <w:rPr>
        <w:rFonts w:cs="2  Badr" w:hint="eastAsia"/>
        <w:b/>
        <w:bCs/>
        <w:rtl/>
      </w:rPr>
      <w:t>ترب</w:t>
    </w:r>
    <w:r w:rsidRPr="00407457">
      <w:rPr>
        <w:rFonts w:cs="2  Badr" w:hint="cs"/>
        <w:b/>
        <w:bCs/>
        <w:rtl/>
      </w:rPr>
      <w:t>ی</w:t>
    </w:r>
    <w:r w:rsidRPr="00407457">
      <w:rPr>
        <w:rFonts w:cs="2  Badr" w:hint="eastAsia"/>
        <w:b/>
        <w:bCs/>
        <w:rtl/>
      </w:rPr>
      <w:t>ت</w:t>
    </w:r>
    <w:r>
      <w:rPr>
        <w:rFonts w:cs="2  Badr" w:hint="cs"/>
        <w:b/>
        <w:bCs/>
        <w:rtl/>
      </w:rPr>
      <w:t xml:space="preserve">ی </w:t>
    </w:r>
    <w:r>
      <w:rPr>
        <w:rFonts w:ascii="Times New Roman" w:hAnsi="Times New Roman" w:cs="Times New Roman" w:hint="cs"/>
        <w:b/>
        <w:bCs/>
        <w:rtl/>
      </w:rPr>
      <w:t>–</w:t>
    </w:r>
    <w:r w:rsidRPr="00407457">
      <w:rPr>
        <w:rFonts w:cs="2  Badr" w:hint="cs"/>
        <w:b/>
        <w:bCs/>
        <w:rtl/>
      </w:rPr>
      <w:t xml:space="preserve"> </w:t>
    </w:r>
    <w:r>
      <w:rPr>
        <w:rFonts w:cs="2  Badr" w:hint="cs"/>
        <w:b/>
        <w:bCs/>
        <w:rtl/>
        <w:lang w:bidi="fa-IR"/>
      </w:rPr>
      <w:t>وظایف حکومت در تربیت دینی</w:t>
    </w:r>
    <w:r>
      <w:rPr>
        <w:rFonts w:cs="2  Badr" w:hint="cs"/>
        <w:b/>
        <w:bCs/>
        <w:rtl/>
      </w:rPr>
      <w:t xml:space="preserve">                 </w:t>
    </w:r>
    <w:r>
      <w:rPr>
        <w:rFonts w:cs="2  Badr"/>
        <w:b/>
        <w:bCs/>
        <w:rtl/>
        <w:lang w:bidi="fa-IR"/>
      </w:rPr>
      <w:t xml:space="preserve"> </w:t>
    </w:r>
    <w:r w:rsidRPr="00D25FE0">
      <w:rPr>
        <w:rFonts w:ascii="IranNastaliq" w:hAnsi="IranNastaliq" w:cs="IranNastaliq"/>
        <w:b/>
        <w:bCs/>
        <w:sz w:val="40"/>
        <w:szCs w:val="40"/>
        <w:rtl/>
        <w:lang w:bidi="fa-IR"/>
      </w:rPr>
      <w:t>شماره</w:t>
    </w:r>
    <w:r w:rsidRPr="00D25FE0">
      <w:rPr>
        <w:rFonts w:ascii="IranNastaliq" w:hAnsi="IranNastaliq" w:cs="IranNastaliq"/>
        <w:sz w:val="40"/>
        <w:szCs w:val="40"/>
        <w:rtl/>
        <w:lang w:bidi="fa-IR"/>
      </w:rPr>
      <w:t xml:space="preserve"> ثبت:</w:t>
    </w:r>
    <w:r w:rsidRPr="006B6763">
      <w:rPr>
        <w:rFonts w:ascii="IranNastaliq" w:hAnsi="IranNastaliq" w:cs="IranNastaliq"/>
        <w:sz w:val="40"/>
        <w:szCs w:val="40"/>
        <w:rtl/>
        <w:lang w:bidi="fa-IR"/>
      </w:rPr>
      <w:t xml:space="preserve"> </w:t>
    </w:r>
    <w:r>
      <w:rPr>
        <w:rFonts w:hint="cs"/>
        <w:sz w:val="32"/>
        <w:szCs w:val="32"/>
        <w:rtl/>
        <w:lang w:bidi="fa-IR"/>
      </w:rPr>
      <w:t>2643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516B"/>
    <w:multiLevelType w:val="hybridMultilevel"/>
    <w:tmpl w:val="D4D6C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55E70"/>
    <w:multiLevelType w:val="hybridMultilevel"/>
    <w:tmpl w:val="4CAE3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046EE"/>
    <w:multiLevelType w:val="hybridMultilevel"/>
    <w:tmpl w:val="DE7A7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16C74"/>
    <w:multiLevelType w:val="hybridMultilevel"/>
    <w:tmpl w:val="5E1A9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BF"/>
    <w:rsid w:val="0000175E"/>
    <w:rsid w:val="00001E52"/>
    <w:rsid w:val="00001F1F"/>
    <w:rsid w:val="000020E3"/>
    <w:rsid w:val="0000257D"/>
    <w:rsid w:val="0000298E"/>
    <w:rsid w:val="00012AC6"/>
    <w:rsid w:val="00012E70"/>
    <w:rsid w:val="000148A6"/>
    <w:rsid w:val="00016908"/>
    <w:rsid w:val="0001730B"/>
    <w:rsid w:val="000218F9"/>
    <w:rsid w:val="00025969"/>
    <w:rsid w:val="0002687D"/>
    <w:rsid w:val="0002744C"/>
    <w:rsid w:val="00032162"/>
    <w:rsid w:val="00032E0C"/>
    <w:rsid w:val="0003369C"/>
    <w:rsid w:val="00035AAA"/>
    <w:rsid w:val="00037FAA"/>
    <w:rsid w:val="0004140E"/>
    <w:rsid w:val="0004149A"/>
    <w:rsid w:val="00042E0A"/>
    <w:rsid w:val="000435A8"/>
    <w:rsid w:val="00043D17"/>
    <w:rsid w:val="0004721B"/>
    <w:rsid w:val="000503F4"/>
    <w:rsid w:val="00050687"/>
    <w:rsid w:val="00051493"/>
    <w:rsid w:val="00053028"/>
    <w:rsid w:val="00055AD8"/>
    <w:rsid w:val="00055C9E"/>
    <w:rsid w:val="00056837"/>
    <w:rsid w:val="00056BFF"/>
    <w:rsid w:val="0005707F"/>
    <w:rsid w:val="000574DA"/>
    <w:rsid w:val="00060448"/>
    <w:rsid w:val="00063FE6"/>
    <w:rsid w:val="00064D25"/>
    <w:rsid w:val="00065042"/>
    <w:rsid w:val="00070F9D"/>
    <w:rsid w:val="000734B5"/>
    <w:rsid w:val="00074D64"/>
    <w:rsid w:val="000759A7"/>
    <w:rsid w:val="00075ABE"/>
    <w:rsid w:val="00075BA2"/>
    <w:rsid w:val="00080FDC"/>
    <w:rsid w:val="00081224"/>
    <w:rsid w:val="00082BDB"/>
    <w:rsid w:val="00083BE5"/>
    <w:rsid w:val="00084863"/>
    <w:rsid w:val="000864FA"/>
    <w:rsid w:val="00090D49"/>
    <w:rsid w:val="000913D9"/>
    <w:rsid w:val="00094386"/>
    <w:rsid w:val="00095114"/>
    <w:rsid w:val="00095314"/>
    <w:rsid w:val="00097F61"/>
    <w:rsid w:val="000A24CB"/>
    <w:rsid w:val="000A30C4"/>
    <w:rsid w:val="000A56F0"/>
    <w:rsid w:val="000B0072"/>
    <w:rsid w:val="000B29E8"/>
    <w:rsid w:val="000B2A0C"/>
    <w:rsid w:val="000B5661"/>
    <w:rsid w:val="000C03C4"/>
    <w:rsid w:val="000C1954"/>
    <w:rsid w:val="000C481D"/>
    <w:rsid w:val="000C4FAF"/>
    <w:rsid w:val="000C6AC9"/>
    <w:rsid w:val="000C7CEF"/>
    <w:rsid w:val="000D2DAA"/>
    <w:rsid w:val="000D484B"/>
    <w:rsid w:val="000D4ADE"/>
    <w:rsid w:val="000D71BE"/>
    <w:rsid w:val="000D7691"/>
    <w:rsid w:val="000D7FF7"/>
    <w:rsid w:val="000E0ADC"/>
    <w:rsid w:val="000E17C5"/>
    <w:rsid w:val="000E3661"/>
    <w:rsid w:val="000E40ED"/>
    <w:rsid w:val="000E43B0"/>
    <w:rsid w:val="000E4610"/>
    <w:rsid w:val="000E4E6D"/>
    <w:rsid w:val="000E566E"/>
    <w:rsid w:val="000E6AD7"/>
    <w:rsid w:val="000E6BA2"/>
    <w:rsid w:val="000E71D2"/>
    <w:rsid w:val="000F2119"/>
    <w:rsid w:val="000F287D"/>
    <w:rsid w:val="000F3471"/>
    <w:rsid w:val="000F45E0"/>
    <w:rsid w:val="000F4807"/>
    <w:rsid w:val="000F4AA2"/>
    <w:rsid w:val="000F4BB0"/>
    <w:rsid w:val="00103214"/>
    <w:rsid w:val="00103FEA"/>
    <w:rsid w:val="001040B2"/>
    <w:rsid w:val="00110763"/>
    <w:rsid w:val="00110D6F"/>
    <w:rsid w:val="00111117"/>
    <w:rsid w:val="001120E1"/>
    <w:rsid w:val="00112FF2"/>
    <w:rsid w:val="00114380"/>
    <w:rsid w:val="00115254"/>
    <w:rsid w:val="001163AF"/>
    <w:rsid w:val="00117899"/>
    <w:rsid w:val="0012163D"/>
    <w:rsid w:val="00121E48"/>
    <w:rsid w:val="00122540"/>
    <w:rsid w:val="001225F9"/>
    <w:rsid w:val="00124285"/>
    <w:rsid w:val="00125C92"/>
    <w:rsid w:val="00125D70"/>
    <w:rsid w:val="00127C8D"/>
    <w:rsid w:val="00131615"/>
    <w:rsid w:val="00133C0E"/>
    <w:rsid w:val="00135451"/>
    <w:rsid w:val="001361E6"/>
    <w:rsid w:val="00141E8E"/>
    <w:rsid w:val="0014342C"/>
    <w:rsid w:val="00145773"/>
    <w:rsid w:val="00145851"/>
    <w:rsid w:val="00146C2C"/>
    <w:rsid w:val="001474E9"/>
    <w:rsid w:val="00147E8E"/>
    <w:rsid w:val="0015175A"/>
    <w:rsid w:val="00151CDE"/>
    <w:rsid w:val="001524B9"/>
    <w:rsid w:val="001532AF"/>
    <w:rsid w:val="00154153"/>
    <w:rsid w:val="001565D6"/>
    <w:rsid w:val="0015679A"/>
    <w:rsid w:val="00157D23"/>
    <w:rsid w:val="00160175"/>
    <w:rsid w:val="00160728"/>
    <w:rsid w:val="00162BD1"/>
    <w:rsid w:val="00165F21"/>
    <w:rsid w:val="00167596"/>
    <w:rsid w:val="00167ED2"/>
    <w:rsid w:val="0017009A"/>
    <w:rsid w:val="00173F9F"/>
    <w:rsid w:val="001745B9"/>
    <w:rsid w:val="00174EAE"/>
    <w:rsid w:val="00176F7E"/>
    <w:rsid w:val="0018076B"/>
    <w:rsid w:val="001839DF"/>
    <w:rsid w:val="00183D10"/>
    <w:rsid w:val="00184557"/>
    <w:rsid w:val="00185DEA"/>
    <w:rsid w:val="001861D0"/>
    <w:rsid w:val="00190262"/>
    <w:rsid w:val="001947A2"/>
    <w:rsid w:val="00194B8C"/>
    <w:rsid w:val="00194F76"/>
    <w:rsid w:val="001964A1"/>
    <w:rsid w:val="00196524"/>
    <w:rsid w:val="00196841"/>
    <w:rsid w:val="001A0FD0"/>
    <w:rsid w:val="001A1EFB"/>
    <w:rsid w:val="001A354B"/>
    <w:rsid w:val="001A38A5"/>
    <w:rsid w:val="001A3C12"/>
    <w:rsid w:val="001A472A"/>
    <w:rsid w:val="001A68E4"/>
    <w:rsid w:val="001A6AE8"/>
    <w:rsid w:val="001B08DC"/>
    <w:rsid w:val="001B403C"/>
    <w:rsid w:val="001B51D9"/>
    <w:rsid w:val="001B6E06"/>
    <w:rsid w:val="001B7413"/>
    <w:rsid w:val="001B7D64"/>
    <w:rsid w:val="001C044F"/>
    <w:rsid w:val="001C42E2"/>
    <w:rsid w:val="001C4794"/>
    <w:rsid w:val="001C725C"/>
    <w:rsid w:val="001D0D09"/>
    <w:rsid w:val="001D0F19"/>
    <w:rsid w:val="001D38C3"/>
    <w:rsid w:val="001D3C8C"/>
    <w:rsid w:val="001D531E"/>
    <w:rsid w:val="001D5794"/>
    <w:rsid w:val="001D6D67"/>
    <w:rsid w:val="001D6FBD"/>
    <w:rsid w:val="001D707C"/>
    <w:rsid w:val="001F4B63"/>
    <w:rsid w:val="001F4C92"/>
    <w:rsid w:val="001F4FF0"/>
    <w:rsid w:val="001F5528"/>
    <w:rsid w:val="001F7F71"/>
    <w:rsid w:val="00201344"/>
    <w:rsid w:val="00203E1C"/>
    <w:rsid w:val="00205295"/>
    <w:rsid w:val="00205C57"/>
    <w:rsid w:val="00207761"/>
    <w:rsid w:val="00210384"/>
    <w:rsid w:val="002105D1"/>
    <w:rsid w:val="00211BB5"/>
    <w:rsid w:val="00212321"/>
    <w:rsid w:val="00212574"/>
    <w:rsid w:val="00212A72"/>
    <w:rsid w:val="00214D9D"/>
    <w:rsid w:val="002212C0"/>
    <w:rsid w:val="0022141B"/>
    <w:rsid w:val="00221655"/>
    <w:rsid w:val="0022660D"/>
    <w:rsid w:val="002338BE"/>
    <w:rsid w:val="00240A38"/>
    <w:rsid w:val="0024208D"/>
    <w:rsid w:val="00242161"/>
    <w:rsid w:val="0024343B"/>
    <w:rsid w:val="002443CF"/>
    <w:rsid w:val="0024455C"/>
    <w:rsid w:val="0024528B"/>
    <w:rsid w:val="00250958"/>
    <w:rsid w:val="00250FFB"/>
    <w:rsid w:val="0025280E"/>
    <w:rsid w:val="002528AC"/>
    <w:rsid w:val="00255839"/>
    <w:rsid w:val="00255C6D"/>
    <w:rsid w:val="0026383C"/>
    <w:rsid w:val="00263994"/>
    <w:rsid w:val="00265D40"/>
    <w:rsid w:val="002662F9"/>
    <w:rsid w:val="00267BA9"/>
    <w:rsid w:val="00267F37"/>
    <w:rsid w:val="00271B37"/>
    <w:rsid w:val="002745B8"/>
    <w:rsid w:val="00277467"/>
    <w:rsid w:val="00277640"/>
    <w:rsid w:val="00280032"/>
    <w:rsid w:val="0028307E"/>
    <w:rsid w:val="00284EF8"/>
    <w:rsid w:val="00285A40"/>
    <w:rsid w:val="002862A7"/>
    <w:rsid w:val="002864C7"/>
    <w:rsid w:val="002904A5"/>
    <w:rsid w:val="00290DFF"/>
    <w:rsid w:val="0029101B"/>
    <w:rsid w:val="002913BB"/>
    <w:rsid w:val="0029632A"/>
    <w:rsid w:val="00297951"/>
    <w:rsid w:val="002A2277"/>
    <w:rsid w:val="002A2D8A"/>
    <w:rsid w:val="002A35FF"/>
    <w:rsid w:val="002A4F0C"/>
    <w:rsid w:val="002A628A"/>
    <w:rsid w:val="002A6FB6"/>
    <w:rsid w:val="002B068D"/>
    <w:rsid w:val="002B184F"/>
    <w:rsid w:val="002B1AAA"/>
    <w:rsid w:val="002B49FE"/>
    <w:rsid w:val="002B624A"/>
    <w:rsid w:val="002B7153"/>
    <w:rsid w:val="002B77AD"/>
    <w:rsid w:val="002C45CA"/>
    <w:rsid w:val="002C4CC9"/>
    <w:rsid w:val="002C6E6D"/>
    <w:rsid w:val="002D0B77"/>
    <w:rsid w:val="002D0E82"/>
    <w:rsid w:val="002D48D0"/>
    <w:rsid w:val="002D5CB5"/>
    <w:rsid w:val="002D5D11"/>
    <w:rsid w:val="002D5D96"/>
    <w:rsid w:val="002E4F36"/>
    <w:rsid w:val="002E61FE"/>
    <w:rsid w:val="002E62B1"/>
    <w:rsid w:val="002E62FF"/>
    <w:rsid w:val="002E69CA"/>
    <w:rsid w:val="002E7FF1"/>
    <w:rsid w:val="002F03D3"/>
    <w:rsid w:val="002F120C"/>
    <w:rsid w:val="002F3A90"/>
    <w:rsid w:val="002F3BB9"/>
    <w:rsid w:val="002F5EA4"/>
    <w:rsid w:val="00300929"/>
    <w:rsid w:val="00300EF5"/>
    <w:rsid w:val="00300F65"/>
    <w:rsid w:val="00302493"/>
    <w:rsid w:val="00302CD8"/>
    <w:rsid w:val="00303C19"/>
    <w:rsid w:val="00304C6E"/>
    <w:rsid w:val="00306111"/>
    <w:rsid w:val="003068A0"/>
    <w:rsid w:val="00306A51"/>
    <w:rsid w:val="00306DEB"/>
    <w:rsid w:val="0030741D"/>
    <w:rsid w:val="0031284A"/>
    <w:rsid w:val="0031301F"/>
    <w:rsid w:val="00313129"/>
    <w:rsid w:val="003165B3"/>
    <w:rsid w:val="00317886"/>
    <w:rsid w:val="00322B27"/>
    <w:rsid w:val="003234FE"/>
    <w:rsid w:val="003247AC"/>
    <w:rsid w:val="00324AC0"/>
    <w:rsid w:val="00325E6F"/>
    <w:rsid w:val="0032658A"/>
    <w:rsid w:val="00331305"/>
    <w:rsid w:val="0033134E"/>
    <w:rsid w:val="0033233A"/>
    <w:rsid w:val="003338B5"/>
    <w:rsid w:val="003339DE"/>
    <w:rsid w:val="00340115"/>
    <w:rsid w:val="00341818"/>
    <w:rsid w:val="0034269B"/>
    <w:rsid w:val="00343DBC"/>
    <w:rsid w:val="00343FDD"/>
    <w:rsid w:val="00347C9D"/>
    <w:rsid w:val="00347E4E"/>
    <w:rsid w:val="00353D15"/>
    <w:rsid w:val="0035470F"/>
    <w:rsid w:val="003568DD"/>
    <w:rsid w:val="00357084"/>
    <w:rsid w:val="00363C4D"/>
    <w:rsid w:val="00363D55"/>
    <w:rsid w:val="00364DD0"/>
    <w:rsid w:val="00365789"/>
    <w:rsid w:val="00365A55"/>
    <w:rsid w:val="00370048"/>
    <w:rsid w:val="003712AC"/>
    <w:rsid w:val="00372A94"/>
    <w:rsid w:val="0037373A"/>
    <w:rsid w:val="0037432C"/>
    <w:rsid w:val="003745F8"/>
    <w:rsid w:val="00374A6A"/>
    <w:rsid w:val="00377CB6"/>
    <w:rsid w:val="0038214E"/>
    <w:rsid w:val="00382531"/>
    <w:rsid w:val="003874DF"/>
    <w:rsid w:val="0039056A"/>
    <w:rsid w:val="00391329"/>
    <w:rsid w:val="00391EEB"/>
    <w:rsid w:val="003935FF"/>
    <w:rsid w:val="00394E4A"/>
    <w:rsid w:val="00394EA8"/>
    <w:rsid w:val="00394EC9"/>
    <w:rsid w:val="003959DE"/>
    <w:rsid w:val="0039733D"/>
    <w:rsid w:val="00397799"/>
    <w:rsid w:val="00397E58"/>
    <w:rsid w:val="003A239B"/>
    <w:rsid w:val="003A3D6E"/>
    <w:rsid w:val="003A4361"/>
    <w:rsid w:val="003A4A50"/>
    <w:rsid w:val="003A6C03"/>
    <w:rsid w:val="003A6F95"/>
    <w:rsid w:val="003A7B7E"/>
    <w:rsid w:val="003B53A9"/>
    <w:rsid w:val="003B66F0"/>
    <w:rsid w:val="003C4B06"/>
    <w:rsid w:val="003C578A"/>
    <w:rsid w:val="003C5912"/>
    <w:rsid w:val="003C66BF"/>
    <w:rsid w:val="003C67B0"/>
    <w:rsid w:val="003D1755"/>
    <w:rsid w:val="003D44DD"/>
    <w:rsid w:val="003D5081"/>
    <w:rsid w:val="003D5F5E"/>
    <w:rsid w:val="003D70D3"/>
    <w:rsid w:val="003E19BA"/>
    <w:rsid w:val="003E2336"/>
    <w:rsid w:val="003E3D0A"/>
    <w:rsid w:val="003E3FF5"/>
    <w:rsid w:val="003E4639"/>
    <w:rsid w:val="003E4BBD"/>
    <w:rsid w:val="003E4F6F"/>
    <w:rsid w:val="003E5D95"/>
    <w:rsid w:val="003F3234"/>
    <w:rsid w:val="003F3241"/>
    <w:rsid w:val="003F7CB3"/>
    <w:rsid w:val="00404ADE"/>
    <w:rsid w:val="004117AC"/>
    <w:rsid w:val="00411804"/>
    <w:rsid w:val="004118F5"/>
    <w:rsid w:val="00411C61"/>
    <w:rsid w:val="00411F9B"/>
    <w:rsid w:val="00412313"/>
    <w:rsid w:val="00414AB5"/>
    <w:rsid w:val="004155C2"/>
    <w:rsid w:val="00422AA3"/>
    <w:rsid w:val="00422D6D"/>
    <w:rsid w:val="004249AE"/>
    <w:rsid w:val="004265E2"/>
    <w:rsid w:val="0042773F"/>
    <w:rsid w:val="00430707"/>
    <w:rsid w:val="00432E2A"/>
    <w:rsid w:val="00433675"/>
    <w:rsid w:val="0043419A"/>
    <w:rsid w:val="0043445E"/>
    <w:rsid w:val="004372FF"/>
    <w:rsid w:val="004410A1"/>
    <w:rsid w:val="00444D56"/>
    <w:rsid w:val="00446A8E"/>
    <w:rsid w:val="00452B9C"/>
    <w:rsid w:val="004567C1"/>
    <w:rsid w:val="00460157"/>
    <w:rsid w:val="00464037"/>
    <w:rsid w:val="00472F7A"/>
    <w:rsid w:val="0047310C"/>
    <w:rsid w:val="00483626"/>
    <w:rsid w:val="00484816"/>
    <w:rsid w:val="00484ABE"/>
    <w:rsid w:val="00486DDA"/>
    <w:rsid w:val="00491645"/>
    <w:rsid w:val="00491EAD"/>
    <w:rsid w:val="00491FC0"/>
    <w:rsid w:val="00493370"/>
    <w:rsid w:val="00493648"/>
    <w:rsid w:val="00495B22"/>
    <w:rsid w:val="004962C0"/>
    <w:rsid w:val="0049682E"/>
    <w:rsid w:val="004A23AF"/>
    <w:rsid w:val="004A40F9"/>
    <w:rsid w:val="004A46C6"/>
    <w:rsid w:val="004A55A1"/>
    <w:rsid w:val="004A730C"/>
    <w:rsid w:val="004B217F"/>
    <w:rsid w:val="004B337E"/>
    <w:rsid w:val="004B440E"/>
    <w:rsid w:val="004B5E5E"/>
    <w:rsid w:val="004B68A1"/>
    <w:rsid w:val="004B6984"/>
    <w:rsid w:val="004C066D"/>
    <w:rsid w:val="004C0ED7"/>
    <w:rsid w:val="004C190D"/>
    <w:rsid w:val="004C26B2"/>
    <w:rsid w:val="004C3D61"/>
    <w:rsid w:val="004C5823"/>
    <w:rsid w:val="004C5E61"/>
    <w:rsid w:val="004C6158"/>
    <w:rsid w:val="004C6773"/>
    <w:rsid w:val="004C6D07"/>
    <w:rsid w:val="004C73BA"/>
    <w:rsid w:val="004D0427"/>
    <w:rsid w:val="004D0E20"/>
    <w:rsid w:val="004D1286"/>
    <w:rsid w:val="004D1B99"/>
    <w:rsid w:val="004D6040"/>
    <w:rsid w:val="004D6ED9"/>
    <w:rsid w:val="004D780A"/>
    <w:rsid w:val="004D7A55"/>
    <w:rsid w:val="004E1518"/>
    <w:rsid w:val="004E1ADD"/>
    <w:rsid w:val="004E667A"/>
    <w:rsid w:val="004E6BAF"/>
    <w:rsid w:val="004F1033"/>
    <w:rsid w:val="004F3DC7"/>
    <w:rsid w:val="004F4D75"/>
    <w:rsid w:val="005033DB"/>
    <w:rsid w:val="00503878"/>
    <w:rsid w:val="005038C4"/>
    <w:rsid w:val="005067DF"/>
    <w:rsid w:val="00507CAE"/>
    <w:rsid w:val="005109AE"/>
    <w:rsid w:val="00513C5C"/>
    <w:rsid w:val="00513E22"/>
    <w:rsid w:val="00514FFF"/>
    <w:rsid w:val="00516243"/>
    <w:rsid w:val="00516721"/>
    <w:rsid w:val="0052155D"/>
    <w:rsid w:val="00521B0B"/>
    <w:rsid w:val="00522F28"/>
    <w:rsid w:val="005234E1"/>
    <w:rsid w:val="00524642"/>
    <w:rsid w:val="00526730"/>
    <w:rsid w:val="00533C24"/>
    <w:rsid w:val="00534815"/>
    <w:rsid w:val="00534905"/>
    <w:rsid w:val="00537A79"/>
    <w:rsid w:val="005405D1"/>
    <w:rsid w:val="00542AF9"/>
    <w:rsid w:val="00543332"/>
    <w:rsid w:val="005461C7"/>
    <w:rsid w:val="005465A0"/>
    <w:rsid w:val="00550002"/>
    <w:rsid w:val="005506DE"/>
    <w:rsid w:val="00553F93"/>
    <w:rsid w:val="00554927"/>
    <w:rsid w:val="00554C7E"/>
    <w:rsid w:val="005551AF"/>
    <w:rsid w:val="00555DE5"/>
    <w:rsid w:val="0055705E"/>
    <w:rsid w:val="005578DF"/>
    <w:rsid w:val="00557978"/>
    <w:rsid w:val="00560F43"/>
    <w:rsid w:val="0056115C"/>
    <w:rsid w:val="00562506"/>
    <w:rsid w:val="00566561"/>
    <w:rsid w:val="005741F2"/>
    <w:rsid w:val="00574D26"/>
    <w:rsid w:val="005813AD"/>
    <w:rsid w:val="00581499"/>
    <w:rsid w:val="0058321C"/>
    <w:rsid w:val="00587A1F"/>
    <w:rsid w:val="005920C9"/>
    <w:rsid w:val="00593CBF"/>
    <w:rsid w:val="0059534A"/>
    <w:rsid w:val="00595A9E"/>
    <w:rsid w:val="005963A0"/>
    <w:rsid w:val="0059659D"/>
    <w:rsid w:val="005972DA"/>
    <w:rsid w:val="005A0CF8"/>
    <w:rsid w:val="005A1041"/>
    <w:rsid w:val="005A1938"/>
    <w:rsid w:val="005A49C3"/>
    <w:rsid w:val="005A55CF"/>
    <w:rsid w:val="005A5BB8"/>
    <w:rsid w:val="005A70EF"/>
    <w:rsid w:val="005A7E8F"/>
    <w:rsid w:val="005B1338"/>
    <w:rsid w:val="005B2A11"/>
    <w:rsid w:val="005B3567"/>
    <w:rsid w:val="005B4AA1"/>
    <w:rsid w:val="005B534F"/>
    <w:rsid w:val="005B6FE1"/>
    <w:rsid w:val="005C338A"/>
    <w:rsid w:val="005C39B4"/>
    <w:rsid w:val="005C3C28"/>
    <w:rsid w:val="005D1DBB"/>
    <w:rsid w:val="005D31A8"/>
    <w:rsid w:val="005D4113"/>
    <w:rsid w:val="005D6C34"/>
    <w:rsid w:val="005E0EC3"/>
    <w:rsid w:val="005E1609"/>
    <w:rsid w:val="005E1C3C"/>
    <w:rsid w:val="005E2A35"/>
    <w:rsid w:val="005F0FA7"/>
    <w:rsid w:val="005F1BE4"/>
    <w:rsid w:val="005F4E6C"/>
    <w:rsid w:val="005F53CA"/>
    <w:rsid w:val="005F5B89"/>
    <w:rsid w:val="00600B0C"/>
    <w:rsid w:val="00601000"/>
    <w:rsid w:val="006073CC"/>
    <w:rsid w:val="00607601"/>
    <w:rsid w:val="00607875"/>
    <w:rsid w:val="0060795C"/>
    <w:rsid w:val="0061019E"/>
    <w:rsid w:val="0061255D"/>
    <w:rsid w:val="006154E6"/>
    <w:rsid w:val="00615EB0"/>
    <w:rsid w:val="006168CE"/>
    <w:rsid w:val="006200A0"/>
    <w:rsid w:val="00624E78"/>
    <w:rsid w:val="006264BE"/>
    <w:rsid w:val="00631912"/>
    <w:rsid w:val="00631AAF"/>
    <w:rsid w:val="00633887"/>
    <w:rsid w:val="00634058"/>
    <w:rsid w:val="00636932"/>
    <w:rsid w:val="00642DA5"/>
    <w:rsid w:val="00643308"/>
    <w:rsid w:val="006434EB"/>
    <w:rsid w:val="006435DA"/>
    <w:rsid w:val="00643EB4"/>
    <w:rsid w:val="00652D9F"/>
    <w:rsid w:val="006535AF"/>
    <w:rsid w:val="00656635"/>
    <w:rsid w:val="00656F1F"/>
    <w:rsid w:val="00662100"/>
    <w:rsid w:val="006662C0"/>
    <w:rsid w:val="006672EA"/>
    <w:rsid w:val="0066745E"/>
    <w:rsid w:val="0067109A"/>
    <w:rsid w:val="00671246"/>
    <w:rsid w:val="00673253"/>
    <w:rsid w:val="00673348"/>
    <w:rsid w:val="00673A30"/>
    <w:rsid w:val="00675825"/>
    <w:rsid w:val="0067738C"/>
    <w:rsid w:val="00680060"/>
    <w:rsid w:val="006824DA"/>
    <w:rsid w:val="00682607"/>
    <w:rsid w:val="00685BDA"/>
    <w:rsid w:val="00691829"/>
    <w:rsid w:val="006921CE"/>
    <w:rsid w:val="00692274"/>
    <w:rsid w:val="006A04A8"/>
    <w:rsid w:val="006A0DFE"/>
    <w:rsid w:val="006A1BF5"/>
    <w:rsid w:val="006A3BB7"/>
    <w:rsid w:val="006A755E"/>
    <w:rsid w:val="006B2F7A"/>
    <w:rsid w:val="006B3A98"/>
    <w:rsid w:val="006B434F"/>
    <w:rsid w:val="006B43A0"/>
    <w:rsid w:val="006B536C"/>
    <w:rsid w:val="006B5AEE"/>
    <w:rsid w:val="006B6ACC"/>
    <w:rsid w:val="006C3AC0"/>
    <w:rsid w:val="006C4FDB"/>
    <w:rsid w:val="006C626A"/>
    <w:rsid w:val="006D42A0"/>
    <w:rsid w:val="006D49D6"/>
    <w:rsid w:val="006D581B"/>
    <w:rsid w:val="006D5BB4"/>
    <w:rsid w:val="006D6F52"/>
    <w:rsid w:val="006D7F40"/>
    <w:rsid w:val="006E1152"/>
    <w:rsid w:val="006E3EDF"/>
    <w:rsid w:val="006E4F1C"/>
    <w:rsid w:val="006F0445"/>
    <w:rsid w:val="006F0D1D"/>
    <w:rsid w:val="006F54AD"/>
    <w:rsid w:val="006F7278"/>
    <w:rsid w:val="006F791C"/>
    <w:rsid w:val="00700FAC"/>
    <w:rsid w:val="00701B3C"/>
    <w:rsid w:val="00703A01"/>
    <w:rsid w:val="00705792"/>
    <w:rsid w:val="00705921"/>
    <w:rsid w:val="00707229"/>
    <w:rsid w:val="007074F6"/>
    <w:rsid w:val="00710FE1"/>
    <w:rsid w:val="007161FB"/>
    <w:rsid w:val="00716D03"/>
    <w:rsid w:val="007173BF"/>
    <w:rsid w:val="0072027A"/>
    <w:rsid w:val="00721B84"/>
    <w:rsid w:val="00722396"/>
    <w:rsid w:val="00722DA7"/>
    <w:rsid w:val="00723065"/>
    <w:rsid w:val="00725C55"/>
    <w:rsid w:val="007260E6"/>
    <w:rsid w:val="00726D66"/>
    <w:rsid w:val="00727981"/>
    <w:rsid w:val="00731190"/>
    <w:rsid w:val="00732041"/>
    <w:rsid w:val="007335A0"/>
    <w:rsid w:val="00733ECE"/>
    <w:rsid w:val="00734192"/>
    <w:rsid w:val="00734F2D"/>
    <w:rsid w:val="00736BAB"/>
    <w:rsid w:val="00736F4E"/>
    <w:rsid w:val="00737B17"/>
    <w:rsid w:val="00737F05"/>
    <w:rsid w:val="00740B51"/>
    <w:rsid w:val="00740C0E"/>
    <w:rsid w:val="00740E93"/>
    <w:rsid w:val="007437BD"/>
    <w:rsid w:val="00743D97"/>
    <w:rsid w:val="00744760"/>
    <w:rsid w:val="0074569A"/>
    <w:rsid w:val="0075142E"/>
    <w:rsid w:val="00751CA5"/>
    <w:rsid w:val="00752930"/>
    <w:rsid w:val="00752A8A"/>
    <w:rsid w:val="007532F1"/>
    <w:rsid w:val="00753338"/>
    <w:rsid w:val="00753D46"/>
    <w:rsid w:val="007547F9"/>
    <w:rsid w:val="00754CB0"/>
    <w:rsid w:val="007561AB"/>
    <w:rsid w:val="0075623D"/>
    <w:rsid w:val="00757569"/>
    <w:rsid w:val="007576E7"/>
    <w:rsid w:val="007600BA"/>
    <w:rsid w:val="00761238"/>
    <w:rsid w:val="0076240C"/>
    <w:rsid w:val="00767355"/>
    <w:rsid w:val="0076762B"/>
    <w:rsid w:val="00767972"/>
    <w:rsid w:val="0077047D"/>
    <w:rsid w:val="007709AF"/>
    <w:rsid w:val="00770FA5"/>
    <w:rsid w:val="0077103F"/>
    <w:rsid w:val="007713E3"/>
    <w:rsid w:val="00774A5A"/>
    <w:rsid w:val="00775505"/>
    <w:rsid w:val="007758B5"/>
    <w:rsid w:val="007768DE"/>
    <w:rsid w:val="00776ED2"/>
    <w:rsid w:val="007802AD"/>
    <w:rsid w:val="00780727"/>
    <w:rsid w:val="007815EF"/>
    <w:rsid w:val="00781BF8"/>
    <w:rsid w:val="00781D86"/>
    <w:rsid w:val="007856D7"/>
    <w:rsid w:val="0079058F"/>
    <w:rsid w:val="00797AD4"/>
    <w:rsid w:val="007A024F"/>
    <w:rsid w:val="007A07D2"/>
    <w:rsid w:val="007A119E"/>
    <w:rsid w:val="007A1763"/>
    <w:rsid w:val="007A3E0B"/>
    <w:rsid w:val="007A5849"/>
    <w:rsid w:val="007A5C2A"/>
    <w:rsid w:val="007A6837"/>
    <w:rsid w:val="007B0C69"/>
    <w:rsid w:val="007B15BC"/>
    <w:rsid w:val="007B1ABF"/>
    <w:rsid w:val="007B1BDB"/>
    <w:rsid w:val="007B2F6C"/>
    <w:rsid w:val="007B34FF"/>
    <w:rsid w:val="007B581F"/>
    <w:rsid w:val="007B65AB"/>
    <w:rsid w:val="007B6B22"/>
    <w:rsid w:val="007B7F31"/>
    <w:rsid w:val="007C3440"/>
    <w:rsid w:val="007C41B7"/>
    <w:rsid w:val="007C5965"/>
    <w:rsid w:val="007C5E71"/>
    <w:rsid w:val="007C658B"/>
    <w:rsid w:val="007D0819"/>
    <w:rsid w:val="007D0B77"/>
    <w:rsid w:val="007D0C8D"/>
    <w:rsid w:val="007D46D4"/>
    <w:rsid w:val="007D6BEE"/>
    <w:rsid w:val="007D6F8A"/>
    <w:rsid w:val="007E24DE"/>
    <w:rsid w:val="007E4330"/>
    <w:rsid w:val="007E7244"/>
    <w:rsid w:val="007E7BBA"/>
    <w:rsid w:val="007F00F0"/>
    <w:rsid w:val="007F041C"/>
    <w:rsid w:val="007F2BFF"/>
    <w:rsid w:val="007F316E"/>
    <w:rsid w:val="007F7FEA"/>
    <w:rsid w:val="00800E11"/>
    <w:rsid w:val="0080115E"/>
    <w:rsid w:val="00802B18"/>
    <w:rsid w:val="00802CB3"/>
    <w:rsid w:val="008062A9"/>
    <w:rsid w:val="00806596"/>
    <w:rsid w:val="00806675"/>
    <w:rsid w:val="0081217E"/>
    <w:rsid w:val="0081367F"/>
    <w:rsid w:val="0081464A"/>
    <w:rsid w:val="00823ED8"/>
    <w:rsid w:val="00826A2A"/>
    <w:rsid w:val="00826CA5"/>
    <w:rsid w:val="0083046E"/>
    <w:rsid w:val="008325EB"/>
    <w:rsid w:val="00832C46"/>
    <w:rsid w:val="008342EC"/>
    <w:rsid w:val="0083521F"/>
    <w:rsid w:val="00835B93"/>
    <w:rsid w:val="00836968"/>
    <w:rsid w:val="00836BBE"/>
    <w:rsid w:val="00840D85"/>
    <w:rsid w:val="00841F54"/>
    <w:rsid w:val="0084242D"/>
    <w:rsid w:val="008431AC"/>
    <w:rsid w:val="00843ABE"/>
    <w:rsid w:val="00843FCD"/>
    <w:rsid w:val="00845158"/>
    <w:rsid w:val="00846370"/>
    <w:rsid w:val="00846B1C"/>
    <w:rsid w:val="00847222"/>
    <w:rsid w:val="00851FD9"/>
    <w:rsid w:val="0085236B"/>
    <w:rsid w:val="0085587F"/>
    <w:rsid w:val="008576A8"/>
    <w:rsid w:val="00862167"/>
    <w:rsid w:val="00864557"/>
    <w:rsid w:val="00864C41"/>
    <w:rsid w:val="008652A2"/>
    <w:rsid w:val="00867D9D"/>
    <w:rsid w:val="0087074E"/>
    <w:rsid w:val="00871878"/>
    <w:rsid w:val="008725E8"/>
    <w:rsid w:val="00873F8D"/>
    <w:rsid w:val="008774E8"/>
    <w:rsid w:val="00880042"/>
    <w:rsid w:val="008801F5"/>
    <w:rsid w:val="0088162E"/>
    <w:rsid w:val="00882D1D"/>
    <w:rsid w:val="008834BB"/>
    <w:rsid w:val="00884F4A"/>
    <w:rsid w:val="0088517B"/>
    <w:rsid w:val="00892AEC"/>
    <w:rsid w:val="00895000"/>
    <w:rsid w:val="008A1BD0"/>
    <w:rsid w:val="008A4C6D"/>
    <w:rsid w:val="008A6376"/>
    <w:rsid w:val="008A7B13"/>
    <w:rsid w:val="008A7B75"/>
    <w:rsid w:val="008A7D25"/>
    <w:rsid w:val="008B0576"/>
    <w:rsid w:val="008B2E3E"/>
    <w:rsid w:val="008B3E78"/>
    <w:rsid w:val="008B495F"/>
    <w:rsid w:val="008B5FC8"/>
    <w:rsid w:val="008B7305"/>
    <w:rsid w:val="008C11AE"/>
    <w:rsid w:val="008C4310"/>
    <w:rsid w:val="008C4F2A"/>
    <w:rsid w:val="008C559F"/>
    <w:rsid w:val="008D0F7A"/>
    <w:rsid w:val="008D296B"/>
    <w:rsid w:val="008D5CB4"/>
    <w:rsid w:val="008E340E"/>
    <w:rsid w:val="008E46D2"/>
    <w:rsid w:val="008E5010"/>
    <w:rsid w:val="008E677F"/>
    <w:rsid w:val="008F120F"/>
    <w:rsid w:val="008F2C82"/>
    <w:rsid w:val="008F3379"/>
    <w:rsid w:val="008F3C00"/>
    <w:rsid w:val="008F4904"/>
    <w:rsid w:val="008F5D1E"/>
    <w:rsid w:val="008F751A"/>
    <w:rsid w:val="009007F3"/>
    <w:rsid w:val="00903B03"/>
    <w:rsid w:val="009041A7"/>
    <w:rsid w:val="009057F2"/>
    <w:rsid w:val="00905E03"/>
    <w:rsid w:val="00907928"/>
    <w:rsid w:val="00907B2B"/>
    <w:rsid w:val="00907B49"/>
    <w:rsid w:val="009102BB"/>
    <w:rsid w:val="00913141"/>
    <w:rsid w:val="00915046"/>
    <w:rsid w:val="0091561B"/>
    <w:rsid w:val="009171DB"/>
    <w:rsid w:val="00920F84"/>
    <w:rsid w:val="009212CA"/>
    <w:rsid w:val="00922018"/>
    <w:rsid w:val="00924F73"/>
    <w:rsid w:val="009257D6"/>
    <w:rsid w:val="00925CA6"/>
    <w:rsid w:val="009262C9"/>
    <w:rsid w:val="00926C8B"/>
    <w:rsid w:val="00926F56"/>
    <w:rsid w:val="0092762B"/>
    <w:rsid w:val="0093039D"/>
    <w:rsid w:val="00930EDA"/>
    <w:rsid w:val="00931004"/>
    <w:rsid w:val="009318D2"/>
    <w:rsid w:val="0093349E"/>
    <w:rsid w:val="009349AE"/>
    <w:rsid w:val="00934E83"/>
    <w:rsid w:val="00935819"/>
    <w:rsid w:val="009360EB"/>
    <w:rsid w:val="00940CF5"/>
    <w:rsid w:val="00944BA3"/>
    <w:rsid w:val="00944C29"/>
    <w:rsid w:val="00944F71"/>
    <w:rsid w:val="00955E24"/>
    <w:rsid w:val="00956F6C"/>
    <w:rsid w:val="00960EA2"/>
    <w:rsid w:val="0096210C"/>
    <w:rsid w:val="00963C3D"/>
    <w:rsid w:val="00965CB1"/>
    <w:rsid w:val="00966DE0"/>
    <w:rsid w:val="0096760A"/>
    <w:rsid w:val="00967FD2"/>
    <w:rsid w:val="00970530"/>
    <w:rsid w:val="009712D0"/>
    <w:rsid w:val="00971FE5"/>
    <w:rsid w:val="00972831"/>
    <w:rsid w:val="00973154"/>
    <w:rsid w:val="00974E42"/>
    <w:rsid w:val="00976501"/>
    <w:rsid w:val="0098056C"/>
    <w:rsid w:val="009851A6"/>
    <w:rsid w:val="00985837"/>
    <w:rsid w:val="00986201"/>
    <w:rsid w:val="0098734F"/>
    <w:rsid w:val="00987730"/>
    <w:rsid w:val="00987B4B"/>
    <w:rsid w:val="00991991"/>
    <w:rsid w:val="00991FE8"/>
    <w:rsid w:val="009930AA"/>
    <w:rsid w:val="009939DA"/>
    <w:rsid w:val="00995736"/>
    <w:rsid w:val="00995FD4"/>
    <w:rsid w:val="009972DA"/>
    <w:rsid w:val="00997425"/>
    <w:rsid w:val="00997EC0"/>
    <w:rsid w:val="009A3EF9"/>
    <w:rsid w:val="009A4307"/>
    <w:rsid w:val="009A60BF"/>
    <w:rsid w:val="009A6C79"/>
    <w:rsid w:val="009B0D57"/>
    <w:rsid w:val="009B126D"/>
    <w:rsid w:val="009B18F4"/>
    <w:rsid w:val="009B2C2E"/>
    <w:rsid w:val="009B3516"/>
    <w:rsid w:val="009B502B"/>
    <w:rsid w:val="009C1C8F"/>
    <w:rsid w:val="009C2451"/>
    <w:rsid w:val="009C50D7"/>
    <w:rsid w:val="009C6F83"/>
    <w:rsid w:val="009D055D"/>
    <w:rsid w:val="009D0A8F"/>
    <w:rsid w:val="009D22A7"/>
    <w:rsid w:val="009D26A7"/>
    <w:rsid w:val="009D6005"/>
    <w:rsid w:val="009D6DF5"/>
    <w:rsid w:val="009D7F33"/>
    <w:rsid w:val="009E2E96"/>
    <w:rsid w:val="009E5F3C"/>
    <w:rsid w:val="009F00E4"/>
    <w:rsid w:val="009F0CD8"/>
    <w:rsid w:val="009F4282"/>
    <w:rsid w:val="009F5F25"/>
    <w:rsid w:val="00A009E7"/>
    <w:rsid w:val="00A0105C"/>
    <w:rsid w:val="00A016D8"/>
    <w:rsid w:val="00A01C5A"/>
    <w:rsid w:val="00A03116"/>
    <w:rsid w:val="00A03951"/>
    <w:rsid w:val="00A042B0"/>
    <w:rsid w:val="00A05901"/>
    <w:rsid w:val="00A15053"/>
    <w:rsid w:val="00A164F2"/>
    <w:rsid w:val="00A17DE3"/>
    <w:rsid w:val="00A17FAA"/>
    <w:rsid w:val="00A2120F"/>
    <w:rsid w:val="00A22DCD"/>
    <w:rsid w:val="00A230A8"/>
    <w:rsid w:val="00A24770"/>
    <w:rsid w:val="00A26203"/>
    <w:rsid w:val="00A26D2C"/>
    <w:rsid w:val="00A319BC"/>
    <w:rsid w:val="00A3574C"/>
    <w:rsid w:val="00A3585A"/>
    <w:rsid w:val="00A35D6A"/>
    <w:rsid w:val="00A37553"/>
    <w:rsid w:val="00A41EF7"/>
    <w:rsid w:val="00A45A97"/>
    <w:rsid w:val="00A465DC"/>
    <w:rsid w:val="00A46DDC"/>
    <w:rsid w:val="00A52694"/>
    <w:rsid w:val="00A5305E"/>
    <w:rsid w:val="00A536E4"/>
    <w:rsid w:val="00A545AE"/>
    <w:rsid w:val="00A56239"/>
    <w:rsid w:val="00A56B35"/>
    <w:rsid w:val="00A5731F"/>
    <w:rsid w:val="00A57584"/>
    <w:rsid w:val="00A60DFC"/>
    <w:rsid w:val="00A61805"/>
    <w:rsid w:val="00A6244A"/>
    <w:rsid w:val="00A62D06"/>
    <w:rsid w:val="00A675B4"/>
    <w:rsid w:val="00A72B2B"/>
    <w:rsid w:val="00A76ADD"/>
    <w:rsid w:val="00A76C9C"/>
    <w:rsid w:val="00A81E57"/>
    <w:rsid w:val="00A83C4F"/>
    <w:rsid w:val="00A8488C"/>
    <w:rsid w:val="00A85089"/>
    <w:rsid w:val="00A851CC"/>
    <w:rsid w:val="00A85C98"/>
    <w:rsid w:val="00A863AE"/>
    <w:rsid w:val="00A86F61"/>
    <w:rsid w:val="00A87480"/>
    <w:rsid w:val="00A87CF1"/>
    <w:rsid w:val="00A93B96"/>
    <w:rsid w:val="00A946B2"/>
    <w:rsid w:val="00A9686D"/>
    <w:rsid w:val="00A96DE1"/>
    <w:rsid w:val="00A9797E"/>
    <w:rsid w:val="00AA0A63"/>
    <w:rsid w:val="00AA30DF"/>
    <w:rsid w:val="00AA33EF"/>
    <w:rsid w:val="00AA341D"/>
    <w:rsid w:val="00AA4FA5"/>
    <w:rsid w:val="00AA5AC2"/>
    <w:rsid w:val="00AA6463"/>
    <w:rsid w:val="00AB011E"/>
    <w:rsid w:val="00AB4695"/>
    <w:rsid w:val="00AB53B1"/>
    <w:rsid w:val="00AB5A75"/>
    <w:rsid w:val="00AB6D2C"/>
    <w:rsid w:val="00AB6D71"/>
    <w:rsid w:val="00AC08DD"/>
    <w:rsid w:val="00AC23B3"/>
    <w:rsid w:val="00AC29F9"/>
    <w:rsid w:val="00AC5244"/>
    <w:rsid w:val="00AC6A13"/>
    <w:rsid w:val="00AC727B"/>
    <w:rsid w:val="00AD0388"/>
    <w:rsid w:val="00AD0F80"/>
    <w:rsid w:val="00AD351E"/>
    <w:rsid w:val="00AD43E4"/>
    <w:rsid w:val="00AD479D"/>
    <w:rsid w:val="00AD6AB2"/>
    <w:rsid w:val="00AD7D99"/>
    <w:rsid w:val="00AE02E1"/>
    <w:rsid w:val="00AE411E"/>
    <w:rsid w:val="00AF0664"/>
    <w:rsid w:val="00AF1761"/>
    <w:rsid w:val="00AF28A2"/>
    <w:rsid w:val="00AF33A4"/>
    <w:rsid w:val="00AF394A"/>
    <w:rsid w:val="00AF5B89"/>
    <w:rsid w:val="00AF5FA4"/>
    <w:rsid w:val="00B00511"/>
    <w:rsid w:val="00B028D7"/>
    <w:rsid w:val="00B03162"/>
    <w:rsid w:val="00B05C89"/>
    <w:rsid w:val="00B05F67"/>
    <w:rsid w:val="00B0633A"/>
    <w:rsid w:val="00B07F6C"/>
    <w:rsid w:val="00B112BE"/>
    <w:rsid w:val="00B12013"/>
    <w:rsid w:val="00B129EB"/>
    <w:rsid w:val="00B14C75"/>
    <w:rsid w:val="00B17212"/>
    <w:rsid w:val="00B207C8"/>
    <w:rsid w:val="00B213D0"/>
    <w:rsid w:val="00B21D70"/>
    <w:rsid w:val="00B25D92"/>
    <w:rsid w:val="00B26E98"/>
    <w:rsid w:val="00B3438A"/>
    <w:rsid w:val="00B41CD9"/>
    <w:rsid w:val="00B434FC"/>
    <w:rsid w:val="00B45AD5"/>
    <w:rsid w:val="00B46C4B"/>
    <w:rsid w:val="00B50C0D"/>
    <w:rsid w:val="00B53E47"/>
    <w:rsid w:val="00B55B9C"/>
    <w:rsid w:val="00B57459"/>
    <w:rsid w:val="00B606A1"/>
    <w:rsid w:val="00B613EF"/>
    <w:rsid w:val="00B61F6C"/>
    <w:rsid w:val="00B62B02"/>
    <w:rsid w:val="00B630E3"/>
    <w:rsid w:val="00B63324"/>
    <w:rsid w:val="00B6418B"/>
    <w:rsid w:val="00B64AA5"/>
    <w:rsid w:val="00B65143"/>
    <w:rsid w:val="00B663D0"/>
    <w:rsid w:val="00B70DAA"/>
    <w:rsid w:val="00B71AFD"/>
    <w:rsid w:val="00B7332D"/>
    <w:rsid w:val="00B74E3D"/>
    <w:rsid w:val="00B75C66"/>
    <w:rsid w:val="00B76313"/>
    <w:rsid w:val="00B76F6A"/>
    <w:rsid w:val="00B81593"/>
    <w:rsid w:val="00B84925"/>
    <w:rsid w:val="00B84F5F"/>
    <w:rsid w:val="00B875C3"/>
    <w:rsid w:val="00B9245F"/>
    <w:rsid w:val="00B95B61"/>
    <w:rsid w:val="00B95DA4"/>
    <w:rsid w:val="00B965CB"/>
    <w:rsid w:val="00B96DAC"/>
    <w:rsid w:val="00B9716B"/>
    <w:rsid w:val="00BA07F4"/>
    <w:rsid w:val="00BA0D64"/>
    <w:rsid w:val="00BA307C"/>
    <w:rsid w:val="00BA7320"/>
    <w:rsid w:val="00BA7325"/>
    <w:rsid w:val="00BA7FB9"/>
    <w:rsid w:val="00BB072F"/>
    <w:rsid w:val="00BB1180"/>
    <w:rsid w:val="00BB170D"/>
    <w:rsid w:val="00BB2E44"/>
    <w:rsid w:val="00BB66AB"/>
    <w:rsid w:val="00BB6CFC"/>
    <w:rsid w:val="00BB7C5C"/>
    <w:rsid w:val="00BC0A3E"/>
    <w:rsid w:val="00BC129C"/>
    <w:rsid w:val="00BC1BBC"/>
    <w:rsid w:val="00BC2067"/>
    <w:rsid w:val="00BC3412"/>
    <w:rsid w:val="00BC3638"/>
    <w:rsid w:val="00BC436E"/>
    <w:rsid w:val="00BC5FCA"/>
    <w:rsid w:val="00BC709B"/>
    <w:rsid w:val="00BC7EB8"/>
    <w:rsid w:val="00BD1BFA"/>
    <w:rsid w:val="00BD21AF"/>
    <w:rsid w:val="00BD2240"/>
    <w:rsid w:val="00BD3C12"/>
    <w:rsid w:val="00BD45A5"/>
    <w:rsid w:val="00BD47F9"/>
    <w:rsid w:val="00BD6D5F"/>
    <w:rsid w:val="00BD709B"/>
    <w:rsid w:val="00BE0334"/>
    <w:rsid w:val="00BE1E33"/>
    <w:rsid w:val="00BE25DC"/>
    <w:rsid w:val="00BE260D"/>
    <w:rsid w:val="00BE482F"/>
    <w:rsid w:val="00BF022D"/>
    <w:rsid w:val="00BF036D"/>
    <w:rsid w:val="00BF09C8"/>
    <w:rsid w:val="00BF12DC"/>
    <w:rsid w:val="00BF4224"/>
    <w:rsid w:val="00BF460F"/>
    <w:rsid w:val="00BF4AAA"/>
    <w:rsid w:val="00BF5046"/>
    <w:rsid w:val="00BF6876"/>
    <w:rsid w:val="00BF6D42"/>
    <w:rsid w:val="00C00346"/>
    <w:rsid w:val="00C00C0C"/>
    <w:rsid w:val="00C01121"/>
    <w:rsid w:val="00C01EDA"/>
    <w:rsid w:val="00C0461E"/>
    <w:rsid w:val="00C049AB"/>
    <w:rsid w:val="00C10F4B"/>
    <w:rsid w:val="00C114BF"/>
    <w:rsid w:val="00C132D6"/>
    <w:rsid w:val="00C15285"/>
    <w:rsid w:val="00C154FD"/>
    <w:rsid w:val="00C17460"/>
    <w:rsid w:val="00C206D1"/>
    <w:rsid w:val="00C21A88"/>
    <w:rsid w:val="00C21DAA"/>
    <w:rsid w:val="00C30A71"/>
    <w:rsid w:val="00C31EFB"/>
    <w:rsid w:val="00C324DB"/>
    <w:rsid w:val="00C34F46"/>
    <w:rsid w:val="00C366F9"/>
    <w:rsid w:val="00C401DB"/>
    <w:rsid w:val="00C41794"/>
    <w:rsid w:val="00C41E36"/>
    <w:rsid w:val="00C4300A"/>
    <w:rsid w:val="00C45E97"/>
    <w:rsid w:val="00C4717F"/>
    <w:rsid w:val="00C5426A"/>
    <w:rsid w:val="00C54C26"/>
    <w:rsid w:val="00C5600B"/>
    <w:rsid w:val="00C56685"/>
    <w:rsid w:val="00C57EE9"/>
    <w:rsid w:val="00C60DDD"/>
    <w:rsid w:val="00C61F10"/>
    <w:rsid w:val="00C66A01"/>
    <w:rsid w:val="00C70254"/>
    <w:rsid w:val="00C70537"/>
    <w:rsid w:val="00C719AD"/>
    <w:rsid w:val="00C71CE8"/>
    <w:rsid w:val="00C735E2"/>
    <w:rsid w:val="00C76998"/>
    <w:rsid w:val="00C76FF4"/>
    <w:rsid w:val="00C800A6"/>
    <w:rsid w:val="00C819E7"/>
    <w:rsid w:val="00C8392A"/>
    <w:rsid w:val="00C8538D"/>
    <w:rsid w:val="00C858F0"/>
    <w:rsid w:val="00C869D7"/>
    <w:rsid w:val="00C9035F"/>
    <w:rsid w:val="00C9116B"/>
    <w:rsid w:val="00C91417"/>
    <w:rsid w:val="00C92A43"/>
    <w:rsid w:val="00C94182"/>
    <w:rsid w:val="00C95A96"/>
    <w:rsid w:val="00C95BBE"/>
    <w:rsid w:val="00C97EDA"/>
    <w:rsid w:val="00CA0516"/>
    <w:rsid w:val="00CA1341"/>
    <w:rsid w:val="00CA37DF"/>
    <w:rsid w:val="00CA4279"/>
    <w:rsid w:val="00CA4B51"/>
    <w:rsid w:val="00CA6AB3"/>
    <w:rsid w:val="00CB0591"/>
    <w:rsid w:val="00CB0FB4"/>
    <w:rsid w:val="00CB2627"/>
    <w:rsid w:val="00CB3EB2"/>
    <w:rsid w:val="00CB4B38"/>
    <w:rsid w:val="00CC0758"/>
    <w:rsid w:val="00CC0984"/>
    <w:rsid w:val="00CC2450"/>
    <w:rsid w:val="00CC43BD"/>
    <w:rsid w:val="00CC5A38"/>
    <w:rsid w:val="00CC7D4D"/>
    <w:rsid w:val="00CD10A0"/>
    <w:rsid w:val="00CD1957"/>
    <w:rsid w:val="00CD1BAA"/>
    <w:rsid w:val="00CD1C77"/>
    <w:rsid w:val="00CD2CA3"/>
    <w:rsid w:val="00CD2E0F"/>
    <w:rsid w:val="00CD3E51"/>
    <w:rsid w:val="00CD4DDE"/>
    <w:rsid w:val="00CE1F64"/>
    <w:rsid w:val="00CE2D3C"/>
    <w:rsid w:val="00CE2EA0"/>
    <w:rsid w:val="00CE32E6"/>
    <w:rsid w:val="00CE51FE"/>
    <w:rsid w:val="00CE61DD"/>
    <w:rsid w:val="00CE710C"/>
    <w:rsid w:val="00CE78CD"/>
    <w:rsid w:val="00CF418D"/>
    <w:rsid w:val="00CF5455"/>
    <w:rsid w:val="00CF6254"/>
    <w:rsid w:val="00CF6C84"/>
    <w:rsid w:val="00CF7D03"/>
    <w:rsid w:val="00D00575"/>
    <w:rsid w:val="00D01981"/>
    <w:rsid w:val="00D022D3"/>
    <w:rsid w:val="00D029EC"/>
    <w:rsid w:val="00D046D5"/>
    <w:rsid w:val="00D11DDC"/>
    <w:rsid w:val="00D120F2"/>
    <w:rsid w:val="00D12CD7"/>
    <w:rsid w:val="00D148E4"/>
    <w:rsid w:val="00D16BCA"/>
    <w:rsid w:val="00D1709E"/>
    <w:rsid w:val="00D25349"/>
    <w:rsid w:val="00D256CE"/>
    <w:rsid w:val="00D26930"/>
    <w:rsid w:val="00D302EE"/>
    <w:rsid w:val="00D31FA4"/>
    <w:rsid w:val="00D3202C"/>
    <w:rsid w:val="00D3246E"/>
    <w:rsid w:val="00D37849"/>
    <w:rsid w:val="00D4112D"/>
    <w:rsid w:val="00D42CDA"/>
    <w:rsid w:val="00D43064"/>
    <w:rsid w:val="00D43E2A"/>
    <w:rsid w:val="00D45F06"/>
    <w:rsid w:val="00D479CA"/>
    <w:rsid w:val="00D47C22"/>
    <w:rsid w:val="00D52A80"/>
    <w:rsid w:val="00D539C8"/>
    <w:rsid w:val="00D53A5E"/>
    <w:rsid w:val="00D553F3"/>
    <w:rsid w:val="00D55680"/>
    <w:rsid w:val="00D57ED6"/>
    <w:rsid w:val="00D63EA9"/>
    <w:rsid w:val="00D6491C"/>
    <w:rsid w:val="00D64BD8"/>
    <w:rsid w:val="00D64F04"/>
    <w:rsid w:val="00D71918"/>
    <w:rsid w:val="00D72F3F"/>
    <w:rsid w:val="00D73817"/>
    <w:rsid w:val="00D750C0"/>
    <w:rsid w:val="00D77732"/>
    <w:rsid w:val="00D80023"/>
    <w:rsid w:val="00D804F4"/>
    <w:rsid w:val="00D81350"/>
    <w:rsid w:val="00D81648"/>
    <w:rsid w:val="00D8245F"/>
    <w:rsid w:val="00D84F4F"/>
    <w:rsid w:val="00D85911"/>
    <w:rsid w:val="00D87421"/>
    <w:rsid w:val="00D87A76"/>
    <w:rsid w:val="00D904DE"/>
    <w:rsid w:val="00D93A45"/>
    <w:rsid w:val="00D94A11"/>
    <w:rsid w:val="00DA4B3F"/>
    <w:rsid w:val="00DA6B49"/>
    <w:rsid w:val="00DA706C"/>
    <w:rsid w:val="00DB0EEE"/>
    <w:rsid w:val="00DB2049"/>
    <w:rsid w:val="00DB70CD"/>
    <w:rsid w:val="00DB7AAE"/>
    <w:rsid w:val="00DC07B0"/>
    <w:rsid w:val="00DC14F9"/>
    <w:rsid w:val="00DC2E6B"/>
    <w:rsid w:val="00DC3954"/>
    <w:rsid w:val="00DC5F80"/>
    <w:rsid w:val="00DC65BF"/>
    <w:rsid w:val="00DC6E99"/>
    <w:rsid w:val="00DC7293"/>
    <w:rsid w:val="00DC7831"/>
    <w:rsid w:val="00DD2433"/>
    <w:rsid w:val="00DD2957"/>
    <w:rsid w:val="00DD361C"/>
    <w:rsid w:val="00DD380E"/>
    <w:rsid w:val="00DD4202"/>
    <w:rsid w:val="00DD44FE"/>
    <w:rsid w:val="00DD718B"/>
    <w:rsid w:val="00DD7C0E"/>
    <w:rsid w:val="00DE3232"/>
    <w:rsid w:val="00DE46B5"/>
    <w:rsid w:val="00DE65AE"/>
    <w:rsid w:val="00DE6BE4"/>
    <w:rsid w:val="00DF076F"/>
    <w:rsid w:val="00DF0E93"/>
    <w:rsid w:val="00DF2608"/>
    <w:rsid w:val="00DF439E"/>
    <w:rsid w:val="00DF449B"/>
    <w:rsid w:val="00DF4816"/>
    <w:rsid w:val="00DF512B"/>
    <w:rsid w:val="00DF5C52"/>
    <w:rsid w:val="00DF6C6C"/>
    <w:rsid w:val="00DF7332"/>
    <w:rsid w:val="00E01D29"/>
    <w:rsid w:val="00E020D0"/>
    <w:rsid w:val="00E0210D"/>
    <w:rsid w:val="00E0584C"/>
    <w:rsid w:val="00E12AA3"/>
    <w:rsid w:val="00E15506"/>
    <w:rsid w:val="00E1553D"/>
    <w:rsid w:val="00E16966"/>
    <w:rsid w:val="00E17983"/>
    <w:rsid w:val="00E2352E"/>
    <w:rsid w:val="00E2365C"/>
    <w:rsid w:val="00E27697"/>
    <w:rsid w:val="00E30CEA"/>
    <w:rsid w:val="00E30DE1"/>
    <w:rsid w:val="00E31CE7"/>
    <w:rsid w:val="00E31E13"/>
    <w:rsid w:val="00E350D6"/>
    <w:rsid w:val="00E3539F"/>
    <w:rsid w:val="00E36357"/>
    <w:rsid w:val="00E41C84"/>
    <w:rsid w:val="00E4234D"/>
    <w:rsid w:val="00E43456"/>
    <w:rsid w:val="00E43E97"/>
    <w:rsid w:val="00E45923"/>
    <w:rsid w:val="00E4705C"/>
    <w:rsid w:val="00E47CFF"/>
    <w:rsid w:val="00E47DFD"/>
    <w:rsid w:val="00E5166B"/>
    <w:rsid w:val="00E533F5"/>
    <w:rsid w:val="00E5512C"/>
    <w:rsid w:val="00E55227"/>
    <w:rsid w:val="00E55715"/>
    <w:rsid w:val="00E566E8"/>
    <w:rsid w:val="00E568D5"/>
    <w:rsid w:val="00E56904"/>
    <w:rsid w:val="00E61ADF"/>
    <w:rsid w:val="00E63B21"/>
    <w:rsid w:val="00E6606B"/>
    <w:rsid w:val="00E7185B"/>
    <w:rsid w:val="00E74A3C"/>
    <w:rsid w:val="00E74E11"/>
    <w:rsid w:val="00E8003A"/>
    <w:rsid w:val="00E815F0"/>
    <w:rsid w:val="00E81B51"/>
    <w:rsid w:val="00E82093"/>
    <w:rsid w:val="00E834CD"/>
    <w:rsid w:val="00E83A0B"/>
    <w:rsid w:val="00E85B9A"/>
    <w:rsid w:val="00E87F97"/>
    <w:rsid w:val="00E9349F"/>
    <w:rsid w:val="00E941CD"/>
    <w:rsid w:val="00E94B20"/>
    <w:rsid w:val="00EA061A"/>
    <w:rsid w:val="00EA09BD"/>
    <w:rsid w:val="00EA2A49"/>
    <w:rsid w:val="00EA30D4"/>
    <w:rsid w:val="00EA38D0"/>
    <w:rsid w:val="00EA4426"/>
    <w:rsid w:val="00EB0655"/>
    <w:rsid w:val="00EB0FDB"/>
    <w:rsid w:val="00EB1278"/>
    <w:rsid w:val="00EB15E8"/>
    <w:rsid w:val="00EB2293"/>
    <w:rsid w:val="00EB2978"/>
    <w:rsid w:val="00EB5037"/>
    <w:rsid w:val="00EB75DB"/>
    <w:rsid w:val="00EC14CB"/>
    <w:rsid w:val="00EC3E26"/>
    <w:rsid w:val="00EC59C8"/>
    <w:rsid w:val="00EC654C"/>
    <w:rsid w:val="00ED1E7C"/>
    <w:rsid w:val="00ED48CE"/>
    <w:rsid w:val="00EE12D6"/>
    <w:rsid w:val="00EE2B31"/>
    <w:rsid w:val="00EE42D1"/>
    <w:rsid w:val="00EE450A"/>
    <w:rsid w:val="00EE457B"/>
    <w:rsid w:val="00EE4765"/>
    <w:rsid w:val="00EE48A2"/>
    <w:rsid w:val="00EE726F"/>
    <w:rsid w:val="00EE780A"/>
    <w:rsid w:val="00EF10BB"/>
    <w:rsid w:val="00EF1DF9"/>
    <w:rsid w:val="00EF2927"/>
    <w:rsid w:val="00EF3325"/>
    <w:rsid w:val="00EF347C"/>
    <w:rsid w:val="00EF4C81"/>
    <w:rsid w:val="00EF4D5E"/>
    <w:rsid w:val="00EF5A32"/>
    <w:rsid w:val="00F00806"/>
    <w:rsid w:val="00F00DE3"/>
    <w:rsid w:val="00F03111"/>
    <w:rsid w:val="00F04E56"/>
    <w:rsid w:val="00F05057"/>
    <w:rsid w:val="00F06B4D"/>
    <w:rsid w:val="00F071D7"/>
    <w:rsid w:val="00F0738E"/>
    <w:rsid w:val="00F11371"/>
    <w:rsid w:val="00F1228C"/>
    <w:rsid w:val="00F139A9"/>
    <w:rsid w:val="00F16A17"/>
    <w:rsid w:val="00F21F98"/>
    <w:rsid w:val="00F223F8"/>
    <w:rsid w:val="00F228F4"/>
    <w:rsid w:val="00F25BE1"/>
    <w:rsid w:val="00F263DB"/>
    <w:rsid w:val="00F31B4E"/>
    <w:rsid w:val="00F32C4F"/>
    <w:rsid w:val="00F34FD8"/>
    <w:rsid w:val="00F35DEC"/>
    <w:rsid w:val="00F36D7D"/>
    <w:rsid w:val="00F41071"/>
    <w:rsid w:val="00F448F6"/>
    <w:rsid w:val="00F4516D"/>
    <w:rsid w:val="00F50E81"/>
    <w:rsid w:val="00F530C2"/>
    <w:rsid w:val="00F531D3"/>
    <w:rsid w:val="00F5535E"/>
    <w:rsid w:val="00F56A04"/>
    <w:rsid w:val="00F611A8"/>
    <w:rsid w:val="00F626C6"/>
    <w:rsid w:val="00F629D2"/>
    <w:rsid w:val="00F63A19"/>
    <w:rsid w:val="00F64F38"/>
    <w:rsid w:val="00F65083"/>
    <w:rsid w:val="00F65184"/>
    <w:rsid w:val="00F7022E"/>
    <w:rsid w:val="00F744AD"/>
    <w:rsid w:val="00F75079"/>
    <w:rsid w:val="00F76F79"/>
    <w:rsid w:val="00F77F5F"/>
    <w:rsid w:val="00F83681"/>
    <w:rsid w:val="00F840B7"/>
    <w:rsid w:val="00F85F16"/>
    <w:rsid w:val="00F8657B"/>
    <w:rsid w:val="00F8679D"/>
    <w:rsid w:val="00F90A32"/>
    <w:rsid w:val="00F93DE4"/>
    <w:rsid w:val="00F94D94"/>
    <w:rsid w:val="00F961FF"/>
    <w:rsid w:val="00F96757"/>
    <w:rsid w:val="00F96F72"/>
    <w:rsid w:val="00F96F96"/>
    <w:rsid w:val="00FA1C58"/>
    <w:rsid w:val="00FA1E03"/>
    <w:rsid w:val="00FA1E9E"/>
    <w:rsid w:val="00FA2527"/>
    <w:rsid w:val="00FA503B"/>
    <w:rsid w:val="00FA65A5"/>
    <w:rsid w:val="00FA6B9B"/>
    <w:rsid w:val="00FA72EA"/>
    <w:rsid w:val="00FB1B1C"/>
    <w:rsid w:val="00FB2BAD"/>
    <w:rsid w:val="00FB4EC8"/>
    <w:rsid w:val="00FB51B9"/>
    <w:rsid w:val="00FB5F02"/>
    <w:rsid w:val="00FC212C"/>
    <w:rsid w:val="00FC236E"/>
    <w:rsid w:val="00FC3A2F"/>
    <w:rsid w:val="00FD1CC7"/>
    <w:rsid w:val="00FD25FA"/>
    <w:rsid w:val="00FD2A7D"/>
    <w:rsid w:val="00FD2D1F"/>
    <w:rsid w:val="00FD3C3B"/>
    <w:rsid w:val="00FD5167"/>
    <w:rsid w:val="00FD519F"/>
    <w:rsid w:val="00FE0623"/>
    <w:rsid w:val="00FE18AE"/>
    <w:rsid w:val="00FE1913"/>
    <w:rsid w:val="00FE1935"/>
    <w:rsid w:val="00FE2A78"/>
    <w:rsid w:val="00FE44F4"/>
    <w:rsid w:val="00FE4A0B"/>
    <w:rsid w:val="00FE5948"/>
    <w:rsid w:val="00FE623D"/>
    <w:rsid w:val="00FF169E"/>
    <w:rsid w:val="00FF3D5C"/>
    <w:rsid w:val="00FF3DBD"/>
    <w:rsid w:val="00FF3F0D"/>
    <w:rsid w:val="00FF4261"/>
    <w:rsid w:val="00FF4B53"/>
    <w:rsid w:val="00FF5220"/>
    <w:rsid w:val="00FF6976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A04A8"/>
    <w:pPr>
      <w:autoSpaceDE w:val="0"/>
      <w:autoSpaceDN w:val="0"/>
      <w:bidi/>
      <w:adjustRightInd w:val="0"/>
      <w:spacing w:after="200" w:line="276" w:lineRule="auto"/>
      <w:jc w:val="both"/>
    </w:pPr>
    <w:rPr>
      <w:rFonts w:ascii="2  Lotus" w:hAnsi="2  Lotus" w:cs="2  Lotus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BD45A5"/>
    <w:pPr>
      <w:keepNext/>
      <w:spacing w:before="120" w:after="120"/>
      <w:outlineLvl w:val="0"/>
    </w:pPr>
    <w:rPr>
      <w:rFonts w:eastAsia="2  Lotus"/>
      <w:b/>
      <w:bCs/>
      <w:sz w:val="32"/>
      <w:szCs w:val="36"/>
      <w:lang w:bidi="fa-IR"/>
    </w:rPr>
  </w:style>
  <w:style w:type="paragraph" w:styleId="Heading2">
    <w:name w:val="heading 2"/>
    <w:basedOn w:val="Normal"/>
    <w:next w:val="Normal"/>
    <w:link w:val="Heading2Char"/>
    <w:autoRedefine/>
    <w:qFormat/>
    <w:rsid w:val="007D46D4"/>
    <w:pPr>
      <w:keepNext/>
      <w:spacing w:before="240" w:after="240"/>
      <w:outlineLvl w:val="1"/>
    </w:pPr>
    <w:rPr>
      <w:rFonts w:eastAsia="2  Lotus"/>
      <w:b/>
      <w:bCs/>
      <w:szCs w:val="34"/>
    </w:rPr>
  </w:style>
  <w:style w:type="paragraph" w:styleId="Heading3">
    <w:name w:val="heading 3"/>
    <w:basedOn w:val="Normal"/>
    <w:next w:val="Normal"/>
    <w:link w:val="Heading3Char"/>
    <w:qFormat/>
    <w:rsid w:val="0077103F"/>
    <w:pPr>
      <w:keepNext/>
      <w:bidi w:val="0"/>
      <w:spacing w:before="240" w:after="240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link w:val="Heading4Char"/>
    <w:autoRedefine/>
    <w:qFormat/>
    <w:rsid w:val="0077103F"/>
    <w:pPr>
      <w:keepNext/>
      <w:keepLines/>
      <w:spacing w:before="320" w:after="240"/>
      <w:outlineLvl w:val="3"/>
    </w:pPr>
    <w:rPr>
      <w:b/>
      <w:bCs/>
      <w:szCs w:val="30"/>
    </w:rPr>
  </w:style>
  <w:style w:type="paragraph" w:styleId="Heading5">
    <w:name w:val="heading 5"/>
    <w:basedOn w:val="Normal"/>
    <w:next w:val="Normal"/>
    <w:link w:val="Heading5Char"/>
    <w:unhideWhenUsed/>
    <w:rsid w:val="003068A0"/>
    <w:pPr>
      <w:keepNext/>
      <w:keepLines/>
      <w:spacing w:before="200"/>
      <w:outlineLvl w:val="4"/>
    </w:pPr>
    <w:rPr>
      <w:rFonts w:ascii="Cambria" w:hAnsi="Cambria"/>
      <w:bCs/>
    </w:rPr>
  </w:style>
  <w:style w:type="paragraph" w:styleId="Heading6">
    <w:name w:val="heading 6"/>
    <w:basedOn w:val="Normal"/>
    <w:next w:val="Normal"/>
    <w:link w:val="Heading6Char"/>
    <w:unhideWhenUsed/>
    <w:rsid w:val="00AA341D"/>
    <w:pPr>
      <w:keepNext/>
      <w:keepLines/>
      <w:spacing w:before="320" w:after="120"/>
      <w:outlineLvl w:val="5"/>
    </w:pPr>
    <w:rPr>
      <w:rFonts w:ascii="Cambria" w:hAnsi="Cambri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B3E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65C"/>
  </w:style>
  <w:style w:type="table" w:styleId="TableGrid">
    <w:name w:val="Table Grid"/>
    <w:basedOn w:val="TableNormal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77103F"/>
    <w:rPr>
      <w:rFonts w:ascii="2  Lotus" w:hAnsi="2  Lotus" w:cs="2  Lotus"/>
      <w:b/>
      <w:bCs/>
      <w:sz w:val="28"/>
      <w:szCs w:val="32"/>
    </w:rPr>
  </w:style>
  <w:style w:type="paragraph" w:customStyle="1" w:styleId="StyleHeading3">
    <w:name w:val="Style Heading 3 +"/>
    <w:basedOn w:val="Heading3"/>
    <w:rsid w:val="005F1BE4"/>
    <w:pPr>
      <w:bidi/>
    </w:pPr>
  </w:style>
  <w:style w:type="paragraph" w:styleId="BalloonText">
    <w:name w:val="Balloon Text"/>
    <w:basedOn w:val="Normal"/>
    <w:link w:val="BalloonTextChar"/>
    <w:rsid w:val="003E1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9B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E19BA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E19BA"/>
    <w:rPr>
      <w:rFonts w:ascii="Calibri" w:eastAsia="Times New Roman" w:hAnsi="Calibri" w:cs="Arial"/>
      <w:sz w:val="22"/>
      <w:szCs w:val="22"/>
      <w:lang w:val="en-US" w:eastAsia="en-US" w:bidi="fa-IR"/>
    </w:rPr>
  </w:style>
  <w:style w:type="character" w:customStyle="1" w:styleId="HeaderChar">
    <w:name w:val="Header Char"/>
    <w:basedOn w:val="DefaultParagraphFont"/>
    <w:link w:val="Header"/>
    <w:uiPriority w:val="99"/>
    <w:rsid w:val="003E19BA"/>
    <w:rPr>
      <w:rFonts w:cs="2  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E19BA"/>
    <w:rPr>
      <w:rFonts w:cs="2  Lotus"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63D"/>
    <w:pPr>
      <w:keepLines/>
      <w:spacing w:before="480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12163D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12163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12163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12163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45A5"/>
    <w:rPr>
      <w:rFonts w:ascii="2  Lotus" w:eastAsia="2  Lotus" w:hAnsi="2  Lotus" w:cs="2  Lotus"/>
      <w:b/>
      <w:bCs/>
      <w:sz w:val="32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rsid w:val="007D46D4"/>
    <w:rPr>
      <w:rFonts w:ascii="2  Lotus" w:eastAsia="2  Lotus" w:hAnsi="2  Lotus" w:cs="2  Lotus"/>
      <w:b/>
      <w:bCs/>
      <w:sz w:val="28"/>
      <w:szCs w:val="34"/>
      <w:lang w:bidi="ar-SA"/>
    </w:rPr>
  </w:style>
  <w:style w:type="character" w:customStyle="1" w:styleId="a">
    <w:name w:val="آیات و روایات"/>
    <w:basedOn w:val="DefaultParagraphFont"/>
    <w:rsid w:val="006264BE"/>
    <w:rPr>
      <w:rFonts w:ascii="2  Badr" w:hAnsi="2  Badr"/>
      <w:b/>
      <w:bCs/>
      <w:sz w:val="30"/>
      <w:szCs w:val="30"/>
    </w:rPr>
  </w:style>
  <w:style w:type="paragraph" w:styleId="TOC4">
    <w:name w:val="toc 4"/>
    <w:basedOn w:val="Normal"/>
    <w:next w:val="Normal"/>
    <w:autoRedefine/>
    <w:uiPriority w:val="39"/>
    <w:rsid w:val="00C9116B"/>
    <w:pPr>
      <w:spacing w:after="100"/>
      <w:ind w:left="720"/>
    </w:pPr>
  </w:style>
  <w:style w:type="character" w:customStyle="1" w:styleId="Heading4Char">
    <w:name w:val="Heading 4 Char"/>
    <w:basedOn w:val="DefaultParagraphFont"/>
    <w:link w:val="Heading4"/>
    <w:rsid w:val="0077103F"/>
    <w:rPr>
      <w:rFonts w:ascii="2  Lotus" w:eastAsia="Times New Roman" w:hAnsi="2  Lotus" w:cs="2  Lotus"/>
      <w:b/>
      <w:bCs/>
      <w:sz w:val="28"/>
      <w:szCs w:val="30"/>
    </w:rPr>
  </w:style>
  <w:style w:type="character" w:customStyle="1" w:styleId="Heading5Char">
    <w:name w:val="Heading 5 Char"/>
    <w:basedOn w:val="DefaultParagraphFont"/>
    <w:link w:val="Heading5"/>
    <w:rsid w:val="003068A0"/>
    <w:rPr>
      <w:rFonts w:ascii="Cambria" w:eastAsia="Times New Roman" w:hAnsi="Cambria" w:cs="2  Lotus"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AA341D"/>
    <w:rPr>
      <w:rFonts w:ascii="Cambria" w:eastAsia="Times New Roman" w:hAnsi="Cambria" w:cs="2  Lotus"/>
      <w:i/>
      <w:sz w:val="24"/>
      <w:szCs w:val="28"/>
    </w:rPr>
  </w:style>
  <w:style w:type="paragraph" w:styleId="NormalWeb">
    <w:name w:val="Normal (Web)"/>
    <w:basedOn w:val="Normal"/>
    <w:uiPriority w:val="99"/>
    <w:unhideWhenUsed/>
    <w:rsid w:val="00DC2E6B"/>
    <w:pPr>
      <w:bidi w:val="0"/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365789"/>
    <w:pPr>
      <w:ind w:left="720"/>
      <w:contextualSpacing/>
    </w:pPr>
  </w:style>
  <w:style w:type="paragraph" w:customStyle="1" w:styleId="5">
    <w:name w:val="عنوان 5"/>
    <w:basedOn w:val="Heading3"/>
    <w:autoRedefine/>
    <w:qFormat/>
    <w:rsid w:val="00114380"/>
    <w:pPr>
      <w:bidi/>
    </w:pPr>
    <w:rPr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6D2C"/>
    <w:rPr>
      <w:rFonts w:ascii="Times New Roman" w:eastAsiaTheme="minorHAnsi" w:hAnsi="Times New Roman" w:cs="2 Arabic Styl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D2C"/>
    <w:rPr>
      <w:rFonts w:eastAsiaTheme="minorHAnsi" w:cs="2 Arabic Style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A26D2C"/>
    <w:rPr>
      <w:vertAlign w:val="superscript"/>
    </w:rPr>
  </w:style>
  <w:style w:type="paragraph" w:customStyle="1" w:styleId="a0">
    <w:name w:val="متن عربی"/>
    <w:basedOn w:val="Normal"/>
    <w:autoRedefine/>
    <w:qFormat/>
    <w:rsid w:val="00147E8E"/>
    <w:rPr>
      <w:rFonts w:cs="2  Badr"/>
      <w:sz w:val="30"/>
      <w:szCs w:val="30"/>
    </w:rPr>
  </w:style>
  <w:style w:type="paragraph" w:customStyle="1" w:styleId="14">
    <w:name w:val="سبک متن عربی + (لاتین) ‏14 نقطه"/>
    <w:basedOn w:val="a0"/>
    <w:rsid w:val="006B6AC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6A04A8"/>
    <w:pPr>
      <w:autoSpaceDE w:val="0"/>
      <w:autoSpaceDN w:val="0"/>
      <w:bidi/>
      <w:adjustRightInd w:val="0"/>
      <w:spacing w:after="200" w:line="276" w:lineRule="auto"/>
      <w:jc w:val="both"/>
    </w:pPr>
    <w:rPr>
      <w:rFonts w:ascii="2  Lotus" w:hAnsi="2  Lotus" w:cs="2  Lotus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BD45A5"/>
    <w:pPr>
      <w:keepNext/>
      <w:spacing w:before="120" w:after="120"/>
      <w:outlineLvl w:val="0"/>
    </w:pPr>
    <w:rPr>
      <w:rFonts w:eastAsia="2  Lotus"/>
      <w:b/>
      <w:bCs/>
      <w:sz w:val="32"/>
      <w:szCs w:val="36"/>
      <w:lang w:bidi="fa-IR"/>
    </w:rPr>
  </w:style>
  <w:style w:type="paragraph" w:styleId="Heading2">
    <w:name w:val="heading 2"/>
    <w:basedOn w:val="Normal"/>
    <w:next w:val="Normal"/>
    <w:link w:val="Heading2Char"/>
    <w:autoRedefine/>
    <w:qFormat/>
    <w:rsid w:val="007D46D4"/>
    <w:pPr>
      <w:keepNext/>
      <w:spacing w:before="240" w:after="240"/>
      <w:outlineLvl w:val="1"/>
    </w:pPr>
    <w:rPr>
      <w:rFonts w:eastAsia="2  Lotus"/>
      <w:b/>
      <w:bCs/>
      <w:szCs w:val="34"/>
    </w:rPr>
  </w:style>
  <w:style w:type="paragraph" w:styleId="Heading3">
    <w:name w:val="heading 3"/>
    <w:basedOn w:val="Normal"/>
    <w:next w:val="Normal"/>
    <w:link w:val="Heading3Char"/>
    <w:qFormat/>
    <w:rsid w:val="0077103F"/>
    <w:pPr>
      <w:keepNext/>
      <w:bidi w:val="0"/>
      <w:spacing w:before="240" w:after="240"/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link w:val="Heading4Char"/>
    <w:autoRedefine/>
    <w:qFormat/>
    <w:rsid w:val="0077103F"/>
    <w:pPr>
      <w:keepNext/>
      <w:keepLines/>
      <w:spacing w:before="320" w:after="240"/>
      <w:outlineLvl w:val="3"/>
    </w:pPr>
    <w:rPr>
      <w:b/>
      <w:bCs/>
      <w:szCs w:val="30"/>
    </w:rPr>
  </w:style>
  <w:style w:type="paragraph" w:styleId="Heading5">
    <w:name w:val="heading 5"/>
    <w:basedOn w:val="Normal"/>
    <w:next w:val="Normal"/>
    <w:link w:val="Heading5Char"/>
    <w:unhideWhenUsed/>
    <w:rsid w:val="003068A0"/>
    <w:pPr>
      <w:keepNext/>
      <w:keepLines/>
      <w:spacing w:before="200"/>
      <w:outlineLvl w:val="4"/>
    </w:pPr>
    <w:rPr>
      <w:rFonts w:ascii="Cambria" w:hAnsi="Cambria"/>
      <w:bCs/>
    </w:rPr>
  </w:style>
  <w:style w:type="paragraph" w:styleId="Heading6">
    <w:name w:val="heading 6"/>
    <w:basedOn w:val="Normal"/>
    <w:next w:val="Normal"/>
    <w:link w:val="Heading6Char"/>
    <w:unhideWhenUsed/>
    <w:rsid w:val="00AA341D"/>
    <w:pPr>
      <w:keepNext/>
      <w:keepLines/>
      <w:spacing w:before="320" w:after="120"/>
      <w:outlineLvl w:val="5"/>
    </w:pPr>
    <w:rPr>
      <w:rFonts w:ascii="Cambria" w:hAnsi="Cambri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B3E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65C"/>
  </w:style>
  <w:style w:type="table" w:styleId="TableGrid">
    <w:name w:val="Table Grid"/>
    <w:basedOn w:val="TableNormal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77103F"/>
    <w:rPr>
      <w:rFonts w:ascii="2  Lotus" w:hAnsi="2  Lotus" w:cs="2  Lotus"/>
      <w:b/>
      <w:bCs/>
      <w:sz w:val="28"/>
      <w:szCs w:val="32"/>
    </w:rPr>
  </w:style>
  <w:style w:type="paragraph" w:customStyle="1" w:styleId="StyleHeading3">
    <w:name w:val="Style Heading 3 +"/>
    <w:basedOn w:val="Heading3"/>
    <w:rsid w:val="005F1BE4"/>
    <w:pPr>
      <w:bidi/>
    </w:pPr>
  </w:style>
  <w:style w:type="paragraph" w:styleId="BalloonText">
    <w:name w:val="Balloon Text"/>
    <w:basedOn w:val="Normal"/>
    <w:link w:val="BalloonTextChar"/>
    <w:rsid w:val="003E1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9B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E19BA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E19BA"/>
    <w:rPr>
      <w:rFonts w:ascii="Calibri" w:eastAsia="Times New Roman" w:hAnsi="Calibri" w:cs="Arial"/>
      <w:sz w:val="22"/>
      <w:szCs w:val="22"/>
      <w:lang w:val="en-US" w:eastAsia="en-US" w:bidi="fa-IR"/>
    </w:rPr>
  </w:style>
  <w:style w:type="character" w:customStyle="1" w:styleId="HeaderChar">
    <w:name w:val="Header Char"/>
    <w:basedOn w:val="DefaultParagraphFont"/>
    <w:link w:val="Header"/>
    <w:uiPriority w:val="99"/>
    <w:rsid w:val="003E19BA"/>
    <w:rPr>
      <w:rFonts w:cs="2  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E19BA"/>
    <w:rPr>
      <w:rFonts w:cs="2  Lotus"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63D"/>
    <w:pPr>
      <w:keepLines/>
      <w:spacing w:before="480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12163D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12163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12163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12163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45A5"/>
    <w:rPr>
      <w:rFonts w:ascii="2  Lotus" w:eastAsia="2  Lotus" w:hAnsi="2  Lotus" w:cs="2  Lotus"/>
      <w:b/>
      <w:bCs/>
      <w:sz w:val="32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rsid w:val="007D46D4"/>
    <w:rPr>
      <w:rFonts w:ascii="2  Lotus" w:eastAsia="2  Lotus" w:hAnsi="2  Lotus" w:cs="2  Lotus"/>
      <w:b/>
      <w:bCs/>
      <w:sz w:val="28"/>
      <w:szCs w:val="34"/>
      <w:lang w:bidi="ar-SA"/>
    </w:rPr>
  </w:style>
  <w:style w:type="character" w:customStyle="1" w:styleId="a">
    <w:name w:val="آیات و روایات"/>
    <w:basedOn w:val="DefaultParagraphFont"/>
    <w:rsid w:val="006264BE"/>
    <w:rPr>
      <w:rFonts w:ascii="2  Badr" w:hAnsi="2  Badr"/>
      <w:b/>
      <w:bCs/>
      <w:sz w:val="30"/>
      <w:szCs w:val="30"/>
    </w:rPr>
  </w:style>
  <w:style w:type="paragraph" w:styleId="TOC4">
    <w:name w:val="toc 4"/>
    <w:basedOn w:val="Normal"/>
    <w:next w:val="Normal"/>
    <w:autoRedefine/>
    <w:uiPriority w:val="39"/>
    <w:rsid w:val="00C9116B"/>
    <w:pPr>
      <w:spacing w:after="100"/>
      <w:ind w:left="720"/>
    </w:pPr>
  </w:style>
  <w:style w:type="character" w:customStyle="1" w:styleId="Heading4Char">
    <w:name w:val="Heading 4 Char"/>
    <w:basedOn w:val="DefaultParagraphFont"/>
    <w:link w:val="Heading4"/>
    <w:rsid w:val="0077103F"/>
    <w:rPr>
      <w:rFonts w:ascii="2  Lotus" w:eastAsia="Times New Roman" w:hAnsi="2  Lotus" w:cs="2  Lotus"/>
      <w:b/>
      <w:bCs/>
      <w:sz w:val="28"/>
      <w:szCs w:val="30"/>
    </w:rPr>
  </w:style>
  <w:style w:type="character" w:customStyle="1" w:styleId="Heading5Char">
    <w:name w:val="Heading 5 Char"/>
    <w:basedOn w:val="DefaultParagraphFont"/>
    <w:link w:val="Heading5"/>
    <w:rsid w:val="003068A0"/>
    <w:rPr>
      <w:rFonts w:ascii="Cambria" w:eastAsia="Times New Roman" w:hAnsi="Cambria" w:cs="2  Lotus"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AA341D"/>
    <w:rPr>
      <w:rFonts w:ascii="Cambria" w:eastAsia="Times New Roman" w:hAnsi="Cambria" w:cs="2  Lotus"/>
      <w:i/>
      <w:sz w:val="24"/>
      <w:szCs w:val="28"/>
    </w:rPr>
  </w:style>
  <w:style w:type="paragraph" w:styleId="NormalWeb">
    <w:name w:val="Normal (Web)"/>
    <w:basedOn w:val="Normal"/>
    <w:uiPriority w:val="99"/>
    <w:unhideWhenUsed/>
    <w:rsid w:val="00DC2E6B"/>
    <w:pPr>
      <w:bidi w:val="0"/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365789"/>
    <w:pPr>
      <w:ind w:left="720"/>
      <w:contextualSpacing/>
    </w:pPr>
  </w:style>
  <w:style w:type="paragraph" w:customStyle="1" w:styleId="5">
    <w:name w:val="عنوان 5"/>
    <w:basedOn w:val="Heading3"/>
    <w:autoRedefine/>
    <w:qFormat/>
    <w:rsid w:val="00114380"/>
    <w:pPr>
      <w:bidi/>
    </w:pPr>
    <w:rPr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6D2C"/>
    <w:rPr>
      <w:rFonts w:ascii="Times New Roman" w:eastAsiaTheme="minorHAnsi" w:hAnsi="Times New Roman" w:cs="2 Arabic Styl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D2C"/>
    <w:rPr>
      <w:rFonts w:eastAsiaTheme="minorHAnsi" w:cs="2 Arabic Style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A26D2C"/>
    <w:rPr>
      <w:vertAlign w:val="superscript"/>
    </w:rPr>
  </w:style>
  <w:style w:type="paragraph" w:customStyle="1" w:styleId="a0">
    <w:name w:val="متن عربی"/>
    <w:basedOn w:val="Normal"/>
    <w:autoRedefine/>
    <w:qFormat/>
    <w:rsid w:val="00147E8E"/>
    <w:rPr>
      <w:rFonts w:cs="2  Badr"/>
      <w:sz w:val="30"/>
      <w:szCs w:val="30"/>
    </w:rPr>
  </w:style>
  <w:style w:type="paragraph" w:customStyle="1" w:styleId="14">
    <w:name w:val="سبک متن عربی + (لاتین) ‏14 نقطه"/>
    <w:basedOn w:val="a0"/>
    <w:rsid w:val="006B6AC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7917B-D0FF-4C2E-A681-E72F8FC2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2038</Words>
  <Characters>11617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Admin</dc:creator>
  <cp:lastModifiedBy>اشراق</cp:lastModifiedBy>
  <cp:revision>18</cp:revision>
  <cp:lastPrinted>2008-05-04T15:27:00Z</cp:lastPrinted>
  <dcterms:created xsi:type="dcterms:W3CDTF">2013-09-06T17:24:00Z</dcterms:created>
  <dcterms:modified xsi:type="dcterms:W3CDTF">2014-02-27T06:23:00Z</dcterms:modified>
</cp:coreProperties>
</file>