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1D" w:rsidRPr="00FC74EA" w:rsidRDefault="0092551D" w:rsidP="0092551D">
      <w:pPr>
        <w:rPr>
          <w:rFonts w:cs="2  Badr"/>
        </w:rPr>
      </w:pPr>
      <w:bookmarkStart w:id="0" w:name="_GoBack"/>
    </w:p>
    <w:bookmarkEnd w:id="0" w:displacedByCustomXml="next"/>
    <w:sdt>
      <w:sdtPr>
        <w:rPr>
          <w:rFonts w:ascii="Calibri" w:eastAsia="Times New Roman" w:hAnsi="Calibri" w:cs="2  Badr"/>
          <w:b/>
          <w:bCs w:val="0"/>
          <w:color w:val="auto"/>
          <w:sz w:val="22"/>
          <w:rtl/>
        </w:rPr>
        <w:id w:val="-1237236616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:rsidR="0092551D" w:rsidRPr="00FC74EA" w:rsidRDefault="00073F50" w:rsidP="0092551D">
          <w:pPr>
            <w:pStyle w:val="TOCHeading"/>
            <w:rPr>
              <w:rFonts w:cs="2  Badr"/>
            </w:rPr>
          </w:pPr>
          <w:r>
            <w:rPr>
              <w:rFonts w:cs="2  Badr" w:hint="cs"/>
              <w:rtl/>
            </w:rPr>
            <w:t>فهرست مطالب</w:t>
          </w:r>
        </w:p>
        <w:p w:rsidR="0092551D" w:rsidRPr="00FC74EA" w:rsidRDefault="0092551D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r w:rsidRPr="00FC74EA">
            <w:rPr>
              <w:rFonts w:ascii="Times New Roman" w:hAnsi="Times New Roman"/>
              <w:i/>
              <w:color w:val="000000"/>
              <w:spacing w:val="-14"/>
              <w:sz w:val="20"/>
            </w:rPr>
            <w:fldChar w:fldCharType="begin"/>
          </w:r>
          <w:r w:rsidRPr="00FC74EA">
            <w:instrText xml:space="preserve"> TOC \o "1-3" \h \z \u </w:instrText>
          </w:r>
          <w:r w:rsidRPr="00FC74EA">
            <w:rPr>
              <w:rFonts w:ascii="Times New Roman" w:hAnsi="Times New Roman"/>
              <w:i/>
              <w:color w:val="000000"/>
              <w:spacing w:val="-14"/>
              <w:sz w:val="20"/>
            </w:rPr>
            <w:fldChar w:fldCharType="separate"/>
          </w:r>
          <w:hyperlink w:anchor="_Toc403542382" w:history="1">
            <w:r w:rsidRPr="00FC74EA">
              <w:rPr>
                <w:rStyle w:val="Hyperlink"/>
                <w:rFonts w:hint="cs"/>
                <w:noProof/>
                <w:rtl/>
              </w:rPr>
              <w:t>ن</w:t>
            </w:r>
            <w:r w:rsidRPr="00FC74EA">
              <w:rPr>
                <w:rStyle w:val="Hyperlink"/>
                <w:rFonts w:hint="eastAsia"/>
                <w:noProof/>
                <w:rtl/>
              </w:rPr>
              <w:t>كات</w:t>
            </w:r>
            <w:r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Pr="00FC74EA">
              <w:rPr>
                <w:rStyle w:val="Hyperlink"/>
                <w:rFonts w:hint="eastAsia"/>
                <w:noProof/>
                <w:rtl/>
              </w:rPr>
              <w:t>و</w:t>
            </w:r>
            <w:r>
              <w:rPr>
                <w:rStyle w:val="Hyperlink"/>
                <w:rFonts w:hint="cs"/>
                <w:noProof/>
                <w:rtl/>
              </w:rPr>
              <w:t xml:space="preserve"> </w:t>
            </w:r>
            <w:r w:rsidRPr="00FC74EA">
              <w:rPr>
                <w:rStyle w:val="Hyperlink"/>
                <w:rFonts w:hint="eastAsia"/>
                <w:noProof/>
                <w:rtl/>
              </w:rPr>
              <w:t>فروعات</w:t>
            </w:r>
            <w:r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Pr="00FC74EA">
              <w:rPr>
                <w:rStyle w:val="Hyperlink"/>
                <w:rFonts w:hint="eastAsia"/>
                <w:noProof/>
                <w:rtl/>
              </w:rPr>
              <w:t>وظيفه</w:t>
            </w:r>
            <w:r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Pr="00FC74EA">
              <w:rPr>
                <w:rStyle w:val="Hyperlink"/>
                <w:rFonts w:hint="eastAsia"/>
                <w:noProof/>
                <w:rtl/>
              </w:rPr>
              <w:t>مند</w:t>
            </w:r>
            <w:r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Pr="00FC74EA">
              <w:rPr>
                <w:rStyle w:val="Hyperlink"/>
                <w:rFonts w:hint="eastAsia"/>
                <w:noProof/>
                <w:rtl/>
              </w:rPr>
              <w:t>بودن</w:t>
            </w:r>
            <w:r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Pr="00FC74EA">
              <w:rPr>
                <w:rStyle w:val="Hyperlink"/>
                <w:rFonts w:hint="eastAsia"/>
                <w:noProof/>
                <w:rtl/>
              </w:rPr>
              <w:t>و</w:t>
            </w:r>
            <w:r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Pr="00FC74EA">
              <w:rPr>
                <w:rStyle w:val="Hyperlink"/>
                <w:rFonts w:hint="eastAsia"/>
                <w:noProof/>
                <w:rtl/>
              </w:rPr>
              <w:t>ماموريت</w:t>
            </w:r>
            <w:r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Pr="00FC74EA">
              <w:rPr>
                <w:rStyle w:val="Hyperlink"/>
                <w:rFonts w:hint="eastAsia"/>
                <w:noProof/>
                <w:rtl/>
              </w:rPr>
              <w:t>تربيتي</w:t>
            </w:r>
            <w:r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Pr="00FC74EA">
              <w:rPr>
                <w:rStyle w:val="Hyperlink"/>
                <w:rFonts w:hint="eastAsia"/>
                <w:noProof/>
                <w:rtl/>
              </w:rPr>
              <w:t>حكومت</w:t>
            </w:r>
            <w:r w:rsidRPr="00FC74EA">
              <w:rPr>
                <w:rStyle w:val="Hyperlink"/>
                <w:noProof/>
                <w:rtl/>
              </w:rPr>
              <w:t xml:space="preserve"> (</w:t>
            </w:r>
            <w:r w:rsidRPr="00FC74EA">
              <w:rPr>
                <w:rStyle w:val="Hyperlink"/>
                <w:rFonts w:hint="eastAsia"/>
                <w:noProof/>
                <w:rtl/>
              </w:rPr>
              <w:t>ادامه</w:t>
            </w:r>
            <w:r w:rsidRPr="00FC74EA">
              <w:rPr>
                <w:rStyle w:val="Hyperlink"/>
                <w:noProof/>
                <w:rtl/>
              </w:rPr>
              <w:t>)</w:t>
            </w:r>
            <w:r w:rsidRPr="00FC74EA">
              <w:rPr>
                <w:noProof/>
                <w:webHidden/>
                <w:rtl/>
              </w:rPr>
              <w:tab/>
            </w:r>
            <w:r w:rsidRPr="00FC74EA">
              <w:rPr>
                <w:noProof/>
                <w:webHidden/>
                <w:rtl/>
              </w:rPr>
              <w:fldChar w:fldCharType="begin"/>
            </w:r>
            <w:r w:rsidRPr="00FC74EA">
              <w:rPr>
                <w:noProof/>
                <w:webHidden/>
              </w:rPr>
              <w:instrText>PAGEREF</w:instrText>
            </w:r>
            <w:r w:rsidRPr="00FC74EA">
              <w:rPr>
                <w:noProof/>
                <w:webHidden/>
                <w:rtl/>
              </w:rPr>
              <w:instrText xml:space="preserve"> _</w:instrText>
            </w:r>
            <w:r w:rsidRPr="00FC74EA">
              <w:rPr>
                <w:noProof/>
                <w:webHidden/>
              </w:rPr>
              <w:instrText>Toc403542382 \h</w:instrText>
            </w:r>
            <w:r w:rsidRPr="00FC74EA">
              <w:rPr>
                <w:noProof/>
                <w:webHidden/>
                <w:rtl/>
              </w:rPr>
            </w:r>
            <w:r w:rsidRPr="00FC74EA"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383" w:history="1">
            <w:r w:rsidR="0092551D" w:rsidRPr="00FC74EA">
              <w:rPr>
                <w:rStyle w:val="Hyperlink"/>
                <w:rFonts w:hint="eastAsia"/>
                <w:noProof/>
                <w:rtl/>
              </w:rPr>
              <w:t>قاعده</w:t>
            </w:r>
            <w:r w:rsidR="00E93D20">
              <w:rPr>
                <w:rStyle w:val="Hyperlink"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noProof/>
                <w:rtl/>
              </w:rPr>
              <w:t>اهم</w:t>
            </w:r>
            <w:r w:rsidR="0092551D"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noProof/>
                <w:rtl/>
              </w:rPr>
              <w:t>و</w:t>
            </w:r>
            <w:r w:rsidR="0092551D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noProof/>
                <w:rtl/>
              </w:rPr>
              <w:t>مهم</w:t>
            </w:r>
            <w:r w:rsidR="0092551D"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noProof/>
                <w:rtl/>
              </w:rPr>
              <w:t>درتزاحمات</w:t>
            </w:r>
            <w:r w:rsidR="0092551D"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noProof/>
                <w:rtl/>
              </w:rPr>
              <w:t>تكليف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Toc403542383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2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384" w:history="1"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قاعده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اهم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و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مهم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Toc403542384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2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385" w:history="1"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صور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قاعده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تزاحم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Toc403542385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2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386" w:history="1">
            <w:r w:rsidR="0092551D" w:rsidRPr="00FC74EA">
              <w:rPr>
                <w:rStyle w:val="Hyperlink"/>
                <w:rFonts w:hint="eastAsia"/>
                <w:noProof/>
                <w:rtl/>
              </w:rPr>
              <w:t>نكات</w:t>
            </w:r>
            <w:r w:rsidR="0092551D"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ED03A8">
              <w:rPr>
                <w:rStyle w:val="Hyperlink"/>
                <w:rFonts w:hint="eastAsia"/>
                <w:noProof/>
                <w:rtl/>
              </w:rPr>
              <w:t>قابل‌توجه</w:t>
            </w:r>
            <w:r w:rsidR="0092551D"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noProof/>
                <w:rtl/>
              </w:rPr>
              <w:t>درقاعده</w:t>
            </w:r>
            <w:r w:rsidR="0092551D"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noProof/>
                <w:rtl/>
              </w:rPr>
              <w:t>تزاحم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Toc403542386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3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387" w:history="1"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قاعده</w:t>
            </w:r>
            <w:r w:rsidR="00E93D20">
              <w:rPr>
                <w:rStyle w:val="Hyperlink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مكمل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وتوضيح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دهنده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Toc403542387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3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388" w:history="1"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قاعده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تزاحمات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مسائل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اجتماعي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Toc403542388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3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389" w:history="1"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موارد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اعمال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قاعده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تزاحم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Toc403542389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3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390" w:history="1">
            <w:r w:rsidR="0092551D" w:rsidRPr="00FC74EA">
              <w:rPr>
                <w:rStyle w:val="Hyperlink"/>
                <w:rFonts w:hint="eastAsia"/>
                <w:noProof/>
                <w:rtl/>
              </w:rPr>
              <w:t>نظر</w:t>
            </w:r>
            <w:r w:rsidR="0092551D"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noProof/>
                <w:rtl/>
              </w:rPr>
              <w:t>شهيد</w:t>
            </w:r>
            <w:r w:rsidR="0092551D"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noProof/>
                <w:rtl/>
              </w:rPr>
              <w:t>صدر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Toc403542390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4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391" w:history="1"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رعايت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مصالح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Toc403542391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5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392" w:history="1">
            <w:r w:rsidR="00496C6C">
              <w:rPr>
                <w:rStyle w:val="Hyperlink"/>
                <w:rFonts w:hint="eastAsia"/>
                <w:noProof/>
                <w:rtl/>
              </w:rPr>
              <w:t>ابتنا</w:t>
            </w:r>
            <w:r w:rsidR="0092551D"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noProof/>
                <w:rtl/>
              </w:rPr>
              <w:t>بر</w:t>
            </w:r>
            <w:r w:rsidR="0092551D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noProof/>
                <w:rtl/>
              </w:rPr>
              <w:t>ولايت</w:t>
            </w:r>
            <w:r w:rsidR="0092551D" w:rsidRPr="00FC74EA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noProof/>
                <w:rtl/>
              </w:rPr>
              <w:t>مطلقه</w:t>
            </w:r>
            <w:r w:rsidR="00E93D20">
              <w:rPr>
                <w:rStyle w:val="Hyperlink"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noProof/>
                <w:rtl/>
              </w:rPr>
              <w:t>فقيه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Toc403542392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5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393" w:history="1"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برخي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ازمعاني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ولايت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مطلقه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Toc403542393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5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394" w:history="1"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اصل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رعايت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ظرفيت</w:t>
            </w:r>
            <w:r w:rsidR="0092551D">
              <w:rPr>
                <w:rStyle w:val="Hyperlink"/>
                <w:rFonts w:hint="cs"/>
                <w:b/>
                <w:noProof/>
                <w:rtl/>
              </w:rPr>
              <w:t xml:space="preserve">‌ها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وتدريج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Toc403542394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5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395" w:history="1"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حق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الزام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Toc403542395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6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396" w:history="1">
            <w:r w:rsidR="00DE458E">
              <w:rPr>
                <w:rStyle w:val="Hyperlink"/>
                <w:rFonts w:hint="eastAsia"/>
                <w:b/>
                <w:noProof/>
                <w:rtl/>
              </w:rPr>
              <w:t>حکم‌های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مترتب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برالزام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آموزشي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Toc403542396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6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397" w:history="1"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عزت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اسلامي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Toc403542397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7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398" w:history="1"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الزام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در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مسائل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فرهنگي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و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تربيتي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Toc403542398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7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399" w:history="1"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ضرورت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كارشناسي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درمسائل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Toc403542399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7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400" w:history="1"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نوع</w:t>
            </w:r>
            <w:r w:rsidR="0092551D" w:rsidRPr="00FC74EA">
              <w:rPr>
                <w:rStyle w:val="Hyperlink"/>
                <w:rFonts w:hint="cs"/>
                <w:b/>
                <w:noProof/>
                <w:rtl/>
              </w:rPr>
              <w:t xml:space="preserve"> </w:t>
            </w:r>
            <w:r w:rsidR="0092551D" w:rsidRPr="00FC74EA">
              <w:rPr>
                <w:rStyle w:val="Hyperlink"/>
                <w:rFonts w:hint="eastAsia"/>
                <w:b/>
                <w:noProof/>
                <w:rtl/>
              </w:rPr>
              <w:t>حكم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Toc403542400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8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2610A0" w:rsidP="0092551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i/>
              <w:noProof/>
              <w:szCs w:val="22"/>
              <w:rtl/>
              <w:lang w:bidi="ar-SA"/>
            </w:rPr>
          </w:pPr>
          <w:hyperlink w:anchor="_Toc403542401" w:history="1">
            <w:r w:rsidR="0092551D" w:rsidRPr="00FC74EA">
              <w:rPr>
                <w:rStyle w:val="Hyperlink"/>
                <w:rFonts w:hint="eastAsia"/>
                <w:noProof/>
                <w:rtl/>
              </w:rPr>
              <w:t>روشها</w:t>
            </w:r>
            <w:r w:rsidR="0092551D" w:rsidRPr="00FC74EA">
              <w:rPr>
                <w:noProof/>
                <w:webHidden/>
                <w:rtl/>
              </w:rPr>
              <w:tab/>
            </w:r>
            <w:r w:rsidR="0092551D" w:rsidRPr="00FC74EA">
              <w:rPr>
                <w:noProof/>
                <w:webHidden/>
                <w:rtl/>
              </w:rPr>
              <w:fldChar w:fldCharType="begin"/>
            </w:r>
            <w:r w:rsidR="0092551D" w:rsidRPr="00FC74EA">
              <w:rPr>
                <w:noProof/>
                <w:webHidden/>
              </w:rPr>
              <w:instrText>PAGEREF</w:instrText>
            </w:r>
            <w:r w:rsidR="0092551D" w:rsidRPr="00FC74EA">
              <w:rPr>
                <w:noProof/>
                <w:webHidden/>
                <w:rtl/>
              </w:rPr>
              <w:instrText xml:space="preserve"> _</w:instrText>
            </w:r>
            <w:r w:rsidR="0092551D" w:rsidRPr="00FC74EA">
              <w:rPr>
                <w:noProof/>
                <w:webHidden/>
              </w:rPr>
              <w:instrText>Toc403542401 \h</w:instrText>
            </w:r>
            <w:r w:rsidR="0092551D" w:rsidRPr="00FC74EA">
              <w:rPr>
                <w:noProof/>
                <w:webHidden/>
                <w:rtl/>
              </w:rPr>
            </w:r>
            <w:r w:rsidR="0092551D" w:rsidRPr="00FC74EA">
              <w:rPr>
                <w:noProof/>
                <w:webHidden/>
                <w:rtl/>
              </w:rPr>
              <w:fldChar w:fldCharType="separate"/>
            </w:r>
            <w:r w:rsidR="0092551D">
              <w:rPr>
                <w:noProof/>
                <w:webHidden/>
                <w:rtl/>
              </w:rPr>
              <w:t>9</w:t>
            </w:r>
            <w:r w:rsidR="0092551D" w:rsidRPr="00FC74EA">
              <w:rPr>
                <w:noProof/>
                <w:webHidden/>
                <w:rtl/>
              </w:rPr>
              <w:fldChar w:fldCharType="end"/>
            </w:r>
          </w:hyperlink>
        </w:p>
        <w:p w:rsidR="0092551D" w:rsidRPr="00FC74EA" w:rsidRDefault="0092551D" w:rsidP="0092551D">
          <w:pPr>
            <w:rPr>
              <w:rFonts w:cs="2  Badr"/>
            </w:rPr>
          </w:pPr>
          <w:r w:rsidRPr="00FC74EA">
            <w:rPr>
              <w:rFonts w:cs="2  Badr"/>
              <w:b/>
              <w:bCs/>
              <w:noProof/>
            </w:rPr>
            <w:fldChar w:fldCharType="end"/>
          </w:r>
        </w:p>
      </w:sdtContent>
    </w:sdt>
    <w:p w:rsidR="0092551D" w:rsidRPr="00FC74EA" w:rsidRDefault="0092551D" w:rsidP="0092551D">
      <w:pPr>
        <w:tabs>
          <w:tab w:val="left" w:pos="1868"/>
        </w:tabs>
        <w:ind w:firstLine="0"/>
        <w:rPr>
          <w:rFonts w:cs="2  Badr"/>
          <w:rtl/>
        </w:rPr>
      </w:pPr>
    </w:p>
    <w:p w:rsidR="0092551D" w:rsidRPr="00FC74EA" w:rsidRDefault="0092551D" w:rsidP="0092551D">
      <w:pPr>
        <w:rPr>
          <w:rFonts w:cs="2  Badr"/>
        </w:rPr>
      </w:pPr>
    </w:p>
    <w:p w:rsidR="0092551D" w:rsidRPr="00FC74EA" w:rsidRDefault="00AC3F99" w:rsidP="00AC3F99">
      <w:pPr>
        <w:pStyle w:val="Heading3"/>
        <w:rPr>
          <w:rtl/>
        </w:rPr>
      </w:pPr>
      <w:bookmarkStart w:id="1" w:name="_Toc403542382"/>
      <w:r>
        <w:rPr>
          <w:rFonts w:hint="cs"/>
          <w:rtl/>
        </w:rPr>
        <w:t xml:space="preserve">نكات و فروعات </w:t>
      </w:r>
      <w:r w:rsidR="00E93D20">
        <w:rPr>
          <w:rFonts w:hint="cs"/>
          <w:rtl/>
        </w:rPr>
        <w:t>وظیفه‌مند بودن</w:t>
      </w:r>
      <w:r w:rsidR="0092551D" w:rsidRPr="00FC74EA">
        <w:rPr>
          <w:rFonts w:hint="cs"/>
          <w:rtl/>
        </w:rPr>
        <w:t xml:space="preserve"> و م</w:t>
      </w:r>
      <w:r>
        <w:rPr>
          <w:rFonts w:hint="cs"/>
          <w:rtl/>
        </w:rPr>
        <w:t>أ</w:t>
      </w:r>
      <w:r w:rsidR="0092551D" w:rsidRPr="00FC74EA">
        <w:rPr>
          <w:rFonts w:hint="cs"/>
          <w:rtl/>
        </w:rPr>
        <w:t>موريت تربيتي حكومت (ادامه)</w:t>
      </w:r>
      <w:bookmarkEnd w:id="1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پس از آنکه ادله و مستندات وظیفه‌مند بودن و مأموریت تربیتی حکومت اشاره کردیم به بیان نکات و فروعاتی در ذیل این مبحث پرداختیم که شاید بیش از ده‌تا پانزده نکته و فرع تاکنون مطرح شده است. چند مطلب دیگر نیز باقی مانده است که بیان </w:t>
      </w:r>
      <w:r>
        <w:rPr>
          <w:rFonts w:cs="2  Badr" w:hint="cs"/>
          <w:rtl/>
        </w:rPr>
        <w:t>می‌کنیم</w:t>
      </w:r>
      <w:r w:rsidRPr="00FC74EA">
        <w:rPr>
          <w:rFonts w:cs="2  Badr" w:hint="cs"/>
          <w:rtl/>
        </w:rPr>
        <w:t>.</w:t>
      </w:r>
    </w:p>
    <w:p w:rsidR="0092551D" w:rsidRPr="00FC74EA" w:rsidRDefault="0092551D" w:rsidP="0092551D">
      <w:pPr>
        <w:pStyle w:val="Heading3"/>
        <w:rPr>
          <w:rtl/>
        </w:rPr>
      </w:pPr>
      <w:bookmarkStart w:id="2" w:name="_Toc403542383"/>
      <w:r w:rsidRPr="00FC74EA">
        <w:rPr>
          <w:rFonts w:hint="cs"/>
          <w:rtl/>
        </w:rPr>
        <w:t>قاعده اهم و مهم در تزاحمات تكليف</w:t>
      </w:r>
      <w:bookmarkEnd w:id="2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یکی از مطالبی که در ذیل </w:t>
      </w:r>
      <w:r>
        <w:rPr>
          <w:rFonts w:cs="2  Badr" w:hint="cs"/>
          <w:rtl/>
        </w:rPr>
        <w:t>بحث‌های</w:t>
      </w:r>
      <w:r w:rsidRPr="00FC74EA">
        <w:rPr>
          <w:rFonts w:cs="2  Badr" w:hint="cs"/>
          <w:rtl/>
        </w:rPr>
        <w:t xml:space="preserve"> گذشته باید به آن توجه شود و بیشتر جنب</w:t>
      </w:r>
      <w:r>
        <w:rPr>
          <w:rFonts w:ascii="Times New Roman" w:hAnsi="Times New Roman" w:cs="2  Badr" w:hint="cs"/>
          <w:rtl/>
        </w:rPr>
        <w:t>ه‌</w:t>
      </w:r>
      <w:r w:rsidRPr="00FC74EA">
        <w:rPr>
          <w:rFonts w:cs="2  Badr" w:hint="cs"/>
          <w:rtl/>
        </w:rPr>
        <w:t xml:space="preserve"> اصلی دارد، آن بحث اعمال </w:t>
      </w:r>
      <w:r>
        <w:rPr>
          <w:rFonts w:cs="2  Badr" w:hint="cs"/>
          <w:rtl/>
        </w:rPr>
        <w:t>قاعده‌</w:t>
      </w:r>
      <w:r w:rsidRPr="00FC74EA">
        <w:rPr>
          <w:rFonts w:cs="2  Badr" w:hint="cs"/>
          <w:rtl/>
        </w:rPr>
        <w:t xml:space="preserve"> اهم و مهم در تزاحمات انجام این تکلیف است. </w:t>
      </w:r>
      <w:r>
        <w:rPr>
          <w:rFonts w:cs="2  Badr" w:hint="cs"/>
          <w:rtl/>
        </w:rPr>
        <w:t>قاعده‌</w:t>
      </w:r>
      <w:r>
        <w:rPr>
          <w:rFonts w:ascii="Times New Roman" w:hAnsi="Times New Roman" w:cs="2  Badr" w:hint="cs"/>
          <w:rtl/>
        </w:rPr>
        <w:t xml:space="preserve"> </w:t>
      </w:r>
      <w:r w:rsidRPr="00FC74EA">
        <w:rPr>
          <w:rFonts w:cs="2  Badr" w:hint="cs"/>
          <w:rtl/>
        </w:rPr>
        <w:t>تزاحم و رعایت اهم و مهم از قواعد مهم عام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فقه است، یک قاعد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فقهی عامه است که </w:t>
      </w:r>
      <w:r w:rsidR="00ED03A8">
        <w:rPr>
          <w:rFonts w:cs="2  Badr" w:hint="cs"/>
          <w:rtl/>
        </w:rPr>
        <w:t>هرگاه</w:t>
      </w:r>
      <w:r w:rsidRPr="00FC74EA">
        <w:rPr>
          <w:rFonts w:cs="2  Badr" w:hint="cs"/>
          <w:rtl/>
        </w:rPr>
        <w:t xml:space="preserve"> بین دو </w:t>
      </w:r>
      <w:r w:rsidR="00ED03A8">
        <w:rPr>
          <w:rFonts w:cs="2  Badr" w:hint="cs"/>
          <w:rtl/>
        </w:rPr>
        <w:t>شیء تزاحم</w:t>
      </w:r>
      <w:r w:rsidRPr="00FC74EA">
        <w:rPr>
          <w:rFonts w:cs="2  Badr" w:hint="cs"/>
          <w:rtl/>
        </w:rPr>
        <w:t xml:space="preserve"> پیدا شد باید نسبت آن دو شیء را باهم سنجید، اگر نسبت متساوی شد، مکلف در ادای تکلیف مخیر است</w:t>
      </w:r>
      <w:r w:rsidR="00E93D20">
        <w:rPr>
          <w:rFonts w:cs="2  Badr"/>
          <w:rtl/>
        </w:rPr>
        <w:t xml:space="preserve"> </w:t>
      </w:r>
      <w:r w:rsidRPr="00FC74EA">
        <w:rPr>
          <w:rFonts w:cs="2  Badr" w:hint="cs"/>
          <w:rtl/>
        </w:rPr>
        <w:t xml:space="preserve">و اگر اهم و مهم شد یا حتی محتمل </w:t>
      </w:r>
      <w:r>
        <w:rPr>
          <w:rFonts w:cs="2  Badr" w:hint="cs"/>
          <w:rtl/>
        </w:rPr>
        <w:t>الاهمیه</w:t>
      </w:r>
      <w:r w:rsidRPr="00FC74EA">
        <w:rPr>
          <w:rFonts w:cs="2  Badr" w:hint="cs"/>
          <w:rtl/>
        </w:rPr>
        <w:t xml:space="preserve"> شد، در آن صورت اهم یا محتمل </w:t>
      </w:r>
      <w:r>
        <w:rPr>
          <w:rFonts w:cs="2  Badr" w:hint="cs"/>
          <w:rtl/>
        </w:rPr>
        <w:t>الاهمیه</w:t>
      </w:r>
      <w:r w:rsidRPr="00FC74EA">
        <w:rPr>
          <w:rFonts w:cs="2  Badr" w:hint="cs"/>
          <w:rtl/>
        </w:rPr>
        <w:t xml:space="preserve"> مقدم است.</w:t>
      </w:r>
    </w:p>
    <w:p w:rsidR="0092551D" w:rsidRPr="00FC74EA" w:rsidRDefault="0092551D" w:rsidP="0092551D">
      <w:pPr>
        <w:pStyle w:val="Heading3"/>
        <w:rPr>
          <w:b/>
          <w:bCs w:val="0"/>
          <w:rtl/>
        </w:rPr>
      </w:pPr>
      <w:bookmarkStart w:id="3" w:name="_Toc403542384"/>
      <w:r>
        <w:rPr>
          <w:rFonts w:hint="cs"/>
          <w:b/>
          <w:bCs w:val="0"/>
          <w:rtl/>
        </w:rPr>
        <w:t>قاعده</w:t>
      </w:r>
      <w:r w:rsidRPr="00FC74EA">
        <w:rPr>
          <w:rFonts w:hint="cs"/>
          <w:b/>
          <w:bCs w:val="0"/>
          <w:rtl/>
        </w:rPr>
        <w:t xml:space="preserve"> اهم و مهم</w:t>
      </w:r>
      <w:bookmarkEnd w:id="3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اگر تکلیف منجزی گریبان شخص را بگیرد اما این تکلیف با تکلیف دیگری </w:t>
      </w:r>
      <w:r w:rsidR="00ED03A8">
        <w:rPr>
          <w:rFonts w:cs="2  Badr" w:hint="cs"/>
          <w:rtl/>
        </w:rPr>
        <w:t>قابل‌جمع</w:t>
      </w:r>
      <w:r w:rsidRPr="00FC74EA">
        <w:rPr>
          <w:rFonts w:cs="2  Badr" w:hint="cs"/>
          <w:rtl/>
        </w:rPr>
        <w:t xml:space="preserve"> نیست و مکلف در مقام امتثال</w:t>
      </w:r>
      <w:r>
        <w:rPr>
          <w:rFonts w:cs="2  Badr" w:hint="cs"/>
          <w:rtl/>
        </w:rPr>
        <w:t xml:space="preserve"> </w:t>
      </w:r>
      <w:r w:rsidRPr="00FC74EA">
        <w:rPr>
          <w:rFonts w:cs="2  Badr" w:hint="cs"/>
          <w:rtl/>
        </w:rPr>
        <w:t>ن</w:t>
      </w:r>
      <w:r>
        <w:rPr>
          <w:rFonts w:cs="2  Badr" w:hint="cs"/>
          <w:rtl/>
        </w:rPr>
        <w:t>می‌تواند</w:t>
      </w:r>
      <w:r w:rsidRPr="00FC74EA">
        <w:rPr>
          <w:rFonts w:cs="2  Badr" w:hint="cs"/>
          <w:rtl/>
        </w:rPr>
        <w:t xml:space="preserve"> این</w:t>
      </w:r>
      <w:r>
        <w:rPr>
          <w:rFonts w:cs="2  Badr" w:hint="cs"/>
          <w:rtl/>
        </w:rPr>
        <w:t xml:space="preserve">‌ها </w:t>
      </w:r>
      <w:r w:rsidRPr="00FC74EA">
        <w:rPr>
          <w:rFonts w:cs="2  Badr" w:hint="cs"/>
          <w:rtl/>
        </w:rPr>
        <w:t xml:space="preserve">را جمع کند که این حالت تزاحم بین دو تکلیف است که غیر از تعارض تزاحم است. مثلاً دو نفر در دریا غرق </w:t>
      </w:r>
      <w:r w:rsidR="00ED03A8">
        <w:rPr>
          <w:rFonts w:cs="2  Badr" w:hint="cs"/>
          <w:rtl/>
        </w:rPr>
        <w:t>می‌شوند</w:t>
      </w:r>
      <w:r w:rsidRPr="00FC74EA">
        <w:rPr>
          <w:rFonts w:cs="2  Badr" w:hint="cs"/>
          <w:rtl/>
        </w:rPr>
        <w:t xml:space="preserve"> ولی او قدرت بر نجاتش یکی است، در اینجا دو تکلیف شأنی وجود دارد یا دو تکلیف بالفعل وجود دارد ولی هر دو ن</w:t>
      </w:r>
      <w:r>
        <w:rPr>
          <w:rFonts w:cs="2  Badr" w:hint="cs"/>
          <w:rtl/>
        </w:rPr>
        <w:t>می‌تواند</w:t>
      </w:r>
      <w:r w:rsidRPr="00FC74EA">
        <w:rPr>
          <w:rFonts w:cs="2  Badr" w:hint="cs"/>
          <w:rtl/>
        </w:rPr>
        <w:t xml:space="preserve"> تنجّز پیدا کند، چون تنجّز تکلیف مشروط به قدرت است. پس این حالت تزاحم است که عدم امکان امتثال در مقام امتثال و اطاعت.</w:t>
      </w:r>
    </w:p>
    <w:p w:rsidR="0092551D" w:rsidRPr="00FC74EA" w:rsidRDefault="0092551D" w:rsidP="0092551D">
      <w:pPr>
        <w:pStyle w:val="Heading3"/>
        <w:rPr>
          <w:b/>
          <w:bCs w:val="0"/>
          <w:rtl/>
        </w:rPr>
      </w:pPr>
      <w:bookmarkStart w:id="4" w:name="_Toc403542385"/>
      <w:r w:rsidRPr="00FC74EA">
        <w:rPr>
          <w:rFonts w:hint="cs"/>
          <w:b/>
          <w:bCs w:val="0"/>
          <w:rtl/>
        </w:rPr>
        <w:lastRenderedPageBreak/>
        <w:t xml:space="preserve">صور </w:t>
      </w:r>
      <w:r>
        <w:rPr>
          <w:rFonts w:hint="cs"/>
          <w:b/>
          <w:bCs w:val="0"/>
          <w:rtl/>
        </w:rPr>
        <w:t>قاعده‌</w:t>
      </w:r>
      <w:r w:rsidRPr="00FC74EA">
        <w:rPr>
          <w:rFonts w:hint="cs"/>
          <w:b/>
          <w:bCs w:val="0"/>
          <w:rtl/>
        </w:rPr>
        <w:t xml:space="preserve"> تزاحم</w:t>
      </w:r>
      <w:bookmarkEnd w:id="4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>گفته شده است که اگر مطمئن باشد این دو تکلیف متساویین هستند و تفاوتی باهم ندارند در اینجا مخیّر است</w:t>
      </w:r>
      <w:r w:rsidR="00E93D20">
        <w:rPr>
          <w:rFonts w:cs="2  Badr" w:hint="eastAsia"/>
          <w:rtl/>
        </w:rPr>
        <w:t>؛</w:t>
      </w:r>
      <w:r w:rsidR="00E93D20">
        <w:rPr>
          <w:rFonts w:cs="2  Badr"/>
          <w:rtl/>
        </w:rPr>
        <w:t xml:space="preserve"> </w:t>
      </w:r>
      <w:r w:rsidRPr="00FC74EA">
        <w:rPr>
          <w:rFonts w:cs="2  Badr" w:hint="cs"/>
          <w:rtl/>
        </w:rPr>
        <w:t xml:space="preserve">اما اگر یکی اهم بود یا محتمل </w:t>
      </w:r>
      <w:r>
        <w:rPr>
          <w:rFonts w:cs="2  Badr" w:hint="cs"/>
          <w:rtl/>
        </w:rPr>
        <w:t>الاهمیه</w:t>
      </w:r>
      <w:r w:rsidRPr="00FC74EA">
        <w:rPr>
          <w:rFonts w:cs="2  Badr" w:hint="cs"/>
          <w:rtl/>
        </w:rPr>
        <w:t xml:space="preserve"> بود، آن مقدم است البته در صورت اول اتفاقی است، اگر یکی از آن</w:t>
      </w:r>
      <w:r>
        <w:rPr>
          <w:rFonts w:cs="2  Badr" w:hint="cs"/>
          <w:rtl/>
        </w:rPr>
        <w:t xml:space="preserve">‌ها </w:t>
      </w:r>
      <w:r w:rsidRPr="00FC74EA">
        <w:rPr>
          <w:rFonts w:cs="2  Badr" w:hint="cs"/>
          <w:rtl/>
        </w:rPr>
        <w:t>متیقّن</w:t>
      </w:r>
      <w:r>
        <w:rPr>
          <w:rFonts w:cs="2  Badr" w:hint="cs"/>
          <w:rtl/>
        </w:rPr>
        <w:t xml:space="preserve"> الاهمیه</w:t>
      </w:r>
      <w:r w:rsidRPr="00FC74EA">
        <w:rPr>
          <w:rFonts w:cs="2  Badr" w:hint="cs"/>
          <w:rtl/>
        </w:rPr>
        <w:t xml:space="preserve"> باشد و مقطوع </w:t>
      </w:r>
      <w:r>
        <w:rPr>
          <w:rFonts w:cs="2  Badr" w:hint="cs"/>
          <w:rtl/>
        </w:rPr>
        <w:t>الاهمیه</w:t>
      </w:r>
      <w:r w:rsidRPr="00FC74EA">
        <w:rPr>
          <w:rFonts w:cs="2  Badr" w:hint="cs"/>
          <w:rtl/>
        </w:rPr>
        <w:t xml:space="preserve"> باشد، مقطوع </w:t>
      </w:r>
      <w:r>
        <w:rPr>
          <w:rFonts w:cs="2  Badr" w:hint="cs"/>
          <w:rtl/>
        </w:rPr>
        <w:t>الاهمیه</w:t>
      </w:r>
      <w:r w:rsidRPr="00FC74EA">
        <w:rPr>
          <w:rFonts w:cs="2  Badr" w:hint="cs"/>
          <w:rtl/>
        </w:rPr>
        <w:t xml:space="preserve"> مقدم است و باید آن را مقدم داشت</w:t>
      </w:r>
      <w:r w:rsidR="00E93D20">
        <w:rPr>
          <w:rFonts w:cs="2  Badr" w:hint="eastAsia"/>
          <w:rtl/>
        </w:rPr>
        <w:t>؛</w:t>
      </w:r>
      <w:r w:rsidR="00E93D20">
        <w:rPr>
          <w:rFonts w:cs="2  Badr"/>
          <w:rtl/>
        </w:rPr>
        <w:t xml:space="preserve"> </w:t>
      </w:r>
      <w:r w:rsidRPr="00FC74EA">
        <w:rPr>
          <w:rFonts w:cs="2  Badr" w:hint="cs"/>
          <w:rtl/>
        </w:rPr>
        <w:t xml:space="preserve">اما اگر محتمل </w:t>
      </w:r>
      <w:r>
        <w:rPr>
          <w:rFonts w:cs="2  Badr" w:hint="cs"/>
          <w:rtl/>
        </w:rPr>
        <w:t>الاهمیه</w:t>
      </w:r>
      <w:r w:rsidRPr="00FC74EA">
        <w:rPr>
          <w:rFonts w:cs="2  Badr" w:hint="cs"/>
          <w:rtl/>
        </w:rPr>
        <w:t xml:space="preserve"> باشد اختلاف است و مشهور </w:t>
      </w:r>
      <w:r>
        <w:rPr>
          <w:rFonts w:cs="2  Badr" w:hint="cs"/>
          <w:rtl/>
        </w:rPr>
        <w:t xml:space="preserve">می‌گویند </w:t>
      </w:r>
      <w:r w:rsidRPr="00FC74EA">
        <w:rPr>
          <w:rFonts w:cs="2  Badr" w:hint="cs"/>
          <w:rtl/>
        </w:rPr>
        <w:t xml:space="preserve">که محتمل </w:t>
      </w:r>
      <w:r>
        <w:rPr>
          <w:rFonts w:cs="2  Badr" w:hint="cs"/>
          <w:rtl/>
        </w:rPr>
        <w:t>الاهمیه</w:t>
      </w:r>
      <w:r w:rsidRPr="00FC74EA">
        <w:rPr>
          <w:rFonts w:cs="2  Badr" w:hint="cs"/>
          <w:rtl/>
        </w:rPr>
        <w:t xml:space="preserve"> نیز باید مقدم داشته شود. این قانون تزاحم است، البته این تزاحم چه موقع واقع </w:t>
      </w:r>
      <w:r>
        <w:rPr>
          <w:rFonts w:cs="2  Badr" w:hint="cs"/>
          <w:rtl/>
        </w:rPr>
        <w:t>می‌شود</w:t>
      </w:r>
      <w:r w:rsidRPr="00FC74EA">
        <w:rPr>
          <w:rFonts w:cs="2  Badr" w:hint="cs"/>
          <w:rtl/>
        </w:rPr>
        <w:t xml:space="preserve">، در مقدماتش </w:t>
      </w:r>
      <w:r>
        <w:rPr>
          <w:rFonts w:cs="2  Badr" w:hint="cs"/>
          <w:rtl/>
        </w:rPr>
        <w:t>بحث‌های</w:t>
      </w:r>
      <w:r w:rsidRPr="00FC74EA">
        <w:rPr>
          <w:rFonts w:cs="2  Badr" w:hint="cs"/>
          <w:rtl/>
        </w:rPr>
        <w:t>ی وجود دارد.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 پس هنگام تزاحم دو فرض وجود دارد: یکی تساوی است که تخییر </w:t>
      </w:r>
      <w:r>
        <w:rPr>
          <w:rFonts w:cs="2  Badr" w:hint="cs"/>
          <w:rtl/>
        </w:rPr>
        <w:t>می‌شود</w:t>
      </w:r>
      <w:r w:rsidRPr="00FC74EA">
        <w:rPr>
          <w:rFonts w:cs="2  Badr" w:hint="cs"/>
          <w:rtl/>
        </w:rPr>
        <w:t>. یکی احتمال یا علم به اهمیت است که تقدیم محتمل یا متیقّن</w:t>
      </w:r>
      <w:r>
        <w:rPr>
          <w:rFonts w:cs="2  Badr" w:hint="cs"/>
          <w:rtl/>
        </w:rPr>
        <w:t xml:space="preserve"> الاهمیه</w:t>
      </w:r>
      <w:r w:rsidRPr="00FC74EA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می‌شود</w:t>
      </w:r>
      <w:r w:rsidRPr="00FC74EA">
        <w:rPr>
          <w:rFonts w:cs="2  Badr" w:hint="cs"/>
          <w:rtl/>
        </w:rPr>
        <w:t>.</w:t>
      </w:r>
    </w:p>
    <w:p w:rsidR="0092551D" w:rsidRPr="00FC74EA" w:rsidRDefault="0092551D" w:rsidP="0092551D">
      <w:pPr>
        <w:rPr>
          <w:rFonts w:cs="2  Badr"/>
          <w:rtl/>
        </w:rPr>
      </w:pPr>
    </w:p>
    <w:p w:rsidR="0092551D" w:rsidRPr="00FC74EA" w:rsidRDefault="0092551D" w:rsidP="0092551D">
      <w:pPr>
        <w:pStyle w:val="Heading3"/>
        <w:rPr>
          <w:rtl/>
        </w:rPr>
      </w:pPr>
      <w:bookmarkStart w:id="5" w:name="_Toc403542386"/>
      <w:r w:rsidRPr="00FC74EA">
        <w:rPr>
          <w:rFonts w:hint="cs"/>
          <w:rtl/>
        </w:rPr>
        <w:t xml:space="preserve">نكات </w:t>
      </w:r>
      <w:r w:rsidR="00ED03A8">
        <w:rPr>
          <w:rFonts w:hint="cs"/>
          <w:rtl/>
        </w:rPr>
        <w:t>قابل‌توجه</w:t>
      </w:r>
      <w:r w:rsidRPr="00FC74EA">
        <w:rPr>
          <w:rFonts w:hint="cs"/>
          <w:rtl/>
        </w:rPr>
        <w:t xml:space="preserve"> د</w:t>
      </w:r>
      <w:r>
        <w:rPr>
          <w:rFonts w:hint="cs"/>
          <w:rtl/>
        </w:rPr>
        <w:t>ر قاعده</w:t>
      </w:r>
      <w:r w:rsidRPr="00FC74EA">
        <w:rPr>
          <w:rFonts w:hint="cs"/>
          <w:rtl/>
        </w:rPr>
        <w:t xml:space="preserve"> تزاحم</w:t>
      </w:r>
      <w:bookmarkEnd w:id="5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این است که این در جایی است که دو تکلیف باشد که هر دو موسع یا مضیق هستند </w:t>
      </w:r>
      <w:r>
        <w:rPr>
          <w:rFonts w:cs="2  Badr" w:hint="cs"/>
          <w:rtl/>
        </w:rPr>
        <w:t>و الا</w:t>
      </w:r>
      <w:r w:rsidRPr="00FC74EA">
        <w:rPr>
          <w:rFonts w:cs="2  Badr" w:hint="cs"/>
          <w:rtl/>
        </w:rPr>
        <w:t xml:space="preserve"> تزاحم پیدا نمی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شود. مثلاً باید مسجد را که نجس شده است تطهیر کند و باید نماز نیز بخواند، منتها وقت نماز موسع است که در اینجا تزاحمی وجود ندارد.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>این قاعده از قواعد عامه و بسیار مهم اصولی یا فقهی است که در کث</w:t>
      </w:r>
      <w:r>
        <w:rPr>
          <w:rFonts w:cs="2  Badr" w:hint="cs"/>
          <w:rtl/>
        </w:rPr>
        <w:t>یری از موارد با آن مواجه هستیم.</w:t>
      </w:r>
      <w:r w:rsidR="00E93D20">
        <w:rPr>
          <w:rFonts w:cs="2  Badr"/>
          <w:rtl/>
        </w:rPr>
        <w:t xml:space="preserve"> </w:t>
      </w:r>
      <w:r w:rsidR="00E93D20">
        <w:rPr>
          <w:rFonts w:cs="2  Badr" w:hint="eastAsia"/>
          <w:rtl/>
        </w:rPr>
        <w:t>در</w:t>
      </w:r>
      <w:r w:rsidRPr="00FC74EA">
        <w:rPr>
          <w:rFonts w:cs="2  Badr" w:hint="cs"/>
          <w:rtl/>
        </w:rPr>
        <w:t xml:space="preserve"> عرصه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های اجتماعی و کارهای سیاسی و اجتماعی و حک</w:t>
      </w:r>
      <w:r>
        <w:rPr>
          <w:rFonts w:cs="2  Badr" w:hint="cs"/>
          <w:rtl/>
        </w:rPr>
        <w:t>ومتی این نوع تزاحمات فراوان است.</w:t>
      </w:r>
    </w:p>
    <w:p w:rsidR="0092551D" w:rsidRPr="00FC74EA" w:rsidRDefault="0092551D" w:rsidP="0092551D">
      <w:pPr>
        <w:pStyle w:val="Heading3"/>
        <w:rPr>
          <w:b/>
          <w:bCs w:val="0"/>
          <w:rtl/>
        </w:rPr>
      </w:pPr>
      <w:bookmarkStart w:id="6" w:name="_Toc403542387"/>
      <w:r>
        <w:rPr>
          <w:rFonts w:hint="cs"/>
          <w:b/>
          <w:bCs w:val="0"/>
          <w:rtl/>
        </w:rPr>
        <w:t>قاعده</w:t>
      </w:r>
      <w:r w:rsidRPr="00FC74EA">
        <w:rPr>
          <w:rFonts w:hint="cs"/>
          <w:b/>
          <w:bCs w:val="0"/>
          <w:rtl/>
        </w:rPr>
        <w:t xml:space="preserve"> مكمل و </w:t>
      </w:r>
      <w:bookmarkEnd w:id="6"/>
      <w:r w:rsidR="00ED03A8">
        <w:rPr>
          <w:rFonts w:hint="eastAsia"/>
          <w:b/>
          <w:bCs w:val="0"/>
          <w:rtl/>
        </w:rPr>
        <w:t>توض</w:t>
      </w:r>
      <w:r w:rsidR="00ED03A8">
        <w:rPr>
          <w:rFonts w:hint="cs"/>
          <w:b/>
          <w:bCs w:val="0"/>
          <w:rtl/>
        </w:rPr>
        <w:t>ی</w:t>
      </w:r>
      <w:r w:rsidR="00ED03A8">
        <w:rPr>
          <w:rFonts w:hint="eastAsia"/>
          <w:b/>
          <w:bCs w:val="0"/>
          <w:rtl/>
        </w:rPr>
        <w:t>ح‌دهنده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 اما مطلبی که در این تزاحمات باید </w:t>
      </w:r>
      <w:r w:rsidR="00ED03A8">
        <w:rPr>
          <w:rFonts w:cs="2  Badr" w:hint="cs"/>
          <w:rtl/>
        </w:rPr>
        <w:t>به‌عنوان</w:t>
      </w:r>
      <w:r w:rsidRPr="00FC74EA">
        <w:rPr>
          <w:rFonts w:cs="2  Badr" w:hint="cs"/>
          <w:rtl/>
        </w:rPr>
        <w:t xml:space="preserve"> یک قاعد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مکمل و </w:t>
      </w:r>
      <w:r w:rsidR="00ED03A8">
        <w:rPr>
          <w:rFonts w:cs="2  Badr" w:hint="eastAsia"/>
          <w:rtl/>
        </w:rPr>
        <w:t>توض</w:t>
      </w:r>
      <w:r w:rsidR="00ED03A8">
        <w:rPr>
          <w:rFonts w:cs="2  Badr" w:hint="cs"/>
          <w:rtl/>
        </w:rPr>
        <w:t>ی</w:t>
      </w:r>
      <w:r w:rsidR="00ED03A8">
        <w:rPr>
          <w:rFonts w:cs="2  Badr" w:hint="eastAsia"/>
          <w:rtl/>
        </w:rPr>
        <w:t>ح‌دهنده</w:t>
      </w:r>
      <w:r w:rsidRPr="00FC74EA">
        <w:rPr>
          <w:rFonts w:cs="2  Badr" w:hint="cs"/>
          <w:rtl/>
        </w:rPr>
        <w:t xml:space="preserve"> ذیل آن قاعده در نظر بگیریم، این است که در تزاحمات</w:t>
      </w:r>
      <w:r>
        <w:rPr>
          <w:rFonts w:cs="2  Badr" w:hint="cs"/>
          <w:rtl/>
        </w:rPr>
        <w:t xml:space="preserve">‌ </w:t>
      </w:r>
      <w:r w:rsidRPr="00FC74EA">
        <w:rPr>
          <w:rFonts w:cs="2  Badr" w:hint="cs"/>
          <w:rtl/>
        </w:rPr>
        <w:t xml:space="preserve">فردی </w:t>
      </w:r>
      <w:r w:rsidR="00ED03A8">
        <w:rPr>
          <w:rFonts w:cs="2  Badr" w:hint="cs"/>
          <w:rtl/>
        </w:rPr>
        <w:t>هرکسی</w:t>
      </w:r>
      <w:r w:rsidRPr="00FC74EA">
        <w:rPr>
          <w:rFonts w:cs="2  Badr" w:hint="cs"/>
          <w:rtl/>
        </w:rPr>
        <w:t xml:space="preserve"> خود مسئول این است که تشخیص دهد اهم چیست و مهم کجاست و بر اساس نظری که از فقیهش </w:t>
      </w:r>
      <w:r>
        <w:rPr>
          <w:rFonts w:cs="2  Badr" w:hint="cs"/>
          <w:rtl/>
        </w:rPr>
        <w:t>می‌گیرد</w:t>
      </w:r>
      <w:r w:rsidRPr="00FC74EA">
        <w:rPr>
          <w:rFonts w:cs="2  Badr" w:hint="cs"/>
          <w:rtl/>
        </w:rPr>
        <w:t xml:space="preserve"> اهم و مهم را تشخیص دهد.</w:t>
      </w:r>
    </w:p>
    <w:p w:rsidR="0092551D" w:rsidRPr="00FC74EA" w:rsidRDefault="0092551D" w:rsidP="0092551D">
      <w:pPr>
        <w:pStyle w:val="Heading3"/>
        <w:rPr>
          <w:b/>
          <w:bCs w:val="0"/>
          <w:rtl/>
        </w:rPr>
      </w:pPr>
      <w:bookmarkStart w:id="7" w:name="_Toc403542388"/>
      <w:r w:rsidRPr="00FC74EA">
        <w:rPr>
          <w:rFonts w:hint="cs"/>
          <w:b/>
          <w:bCs w:val="0"/>
          <w:rtl/>
        </w:rPr>
        <w:lastRenderedPageBreak/>
        <w:t>قاعده تزاحمات مسائل اجتماعي</w:t>
      </w:r>
      <w:bookmarkEnd w:id="7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 اما در تزاحمات مسائل اجتماعی قاعده این است که تشخیص تزاحم و تشخیص اهم و مهم باید به دست ولی باشد. اگر بگوییم در جایی که جنب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اجتماعی کلان وجود دارد </w:t>
      </w:r>
      <w:r w:rsidR="00ED03A8">
        <w:rPr>
          <w:rFonts w:cs="2  Badr" w:hint="cs"/>
          <w:rtl/>
        </w:rPr>
        <w:t>هرکسی</w:t>
      </w:r>
      <w:r w:rsidRPr="00FC74EA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می‌تواند</w:t>
      </w:r>
      <w:r w:rsidRPr="00FC74EA">
        <w:rPr>
          <w:rFonts w:cs="2  Badr" w:hint="cs"/>
          <w:rtl/>
        </w:rPr>
        <w:t xml:space="preserve"> تزاحمات را تشخیص دهد، این درست نیست و این یکی از جاهایی است که جنب</w:t>
      </w:r>
      <w:r>
        <w:rPr>
          <w:rFonts w:ascii="Times New Roman" w:hAnsi="Times New Roman" w:cs="2  Badr" w:hint="cs"/>
          <w:rtl/>
        </w:rPr>
        <w:t xml:space="preserve">ه </w:t>
      </w:r>
      <w:r w:rsidRPr="00FC74EA">
        <w:rPr>
          <w:rFonts w:cs="2  Badr" w:hint="cs"/>
          <w:rtl/>
        </w:rPr>
        <w:t xml:space="preserve">ولایی دارد و تشخیص آن باید دست شخص معینی باشد </w:t>
      </w:r>
      <w:r>
        <w:rPr>
          <w:rFonts w:cs="2  Badr" w:hint="cs"/>
          <w:rtl/>
        </w:rPr>
        <w:t>و الا</w:t>
      </w:r>
      <w:r w:rsidRPr="00FC74EA">
        <w:rPr>
          <w:rFonts w:cs="2  Badr" w:hint="cs"/>
          <w:rtl/>
        </w:rPr>
        <w:t xml:space="preserve"> اختلال نظام به وجود </w:t>
      </w:r>
      <w:r>
        <w:rPr>
          <w:rFonts w:cs="2  Badr" w:hint="cs"/>
          <w:rtl/>
        </w:rPr>
        <w:t>می‌آید</w:t>
      </w:r>
      <w:r w:rsidRPr="00FC74EA">
        <w:rPr>
          <w:rFonts w:cs="2  Badr" w:hint="cs"/>
          <w:rtl/>
        </w:rPr>
        <w:t xml:space="preserve"> که خود یک قاعده است </w:t>
      </w:r>
      <w:r w:rsidR="00ED03A8">
        <w:rPr>
          <w:rFonts w:cs="2  Badr" w:hint="cs"/>
          <w:rtl/>
        </w:rPr>
        <w:t>و لذا</w:t>
      </w:r>
      <w:r w:rsidRPr="00FC74EA">
        <w:rPr>
          <w:rFonts w:cs="2  Badr" w:hint="cs"/>
          <w:rtl/>
        </w:rPr>
        <w:t xml:space="preserve"> در تزاحمات تکالیف اجتماعی و سیاسی و کلان، این به عهد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اشخاص </w:t>
      </w:r>
      <w:r w:rsidR="00ED03A8">
        <w:rPr>
          <w:rFonts w:cs="2  Badr" w:hint="cs"/>
          <w:rtl/>
        </w:rPr>
        <w:t>به‌طور</w:t>
      </w:r>
      <w:r w:rsidRPr="00FC74EA">
        <w:rPr>
          <w:rFonts w:cs="2  Badr" w:hint="cs"/>
          <w:rtl/>
        </w:rPr>
        <w:t xml:space="preserve"> مجزا قرار نگرفته است چون این موجب اختلال نظام </w:t>
      </w:r>
      <w:r>
        <w:rPr>
          <w:rFonts w:cs="2  Badr" w:hint="cs"/>
          <w:rtl/>
        </w:rPr>
        <w:t>می‌شود</w:t>
      </w:r>
      <w:r w:rsidRPr="00FC74EA">
        <w:rPr>
          <w:rFonts w:cs="2  Badr" w:hint="cs"/>
          <w:rtl/>
        </w:rPr>
        <w:t xml:space="preserve">، بلکه به دست ولی و حاکم سپرده </w:t>
      </w:r>
      <w:r>
        <w:rPr>
          <w:rFonts w:cs="2  Badr" w:hint="cs"/>
          <w:rtl/>
        </w:rPr>
        <w:t>می‌شود</w:t>
      </w:r>
      <w:r w:rsidR="00E93D20">
        <w:rPr>
          <w:rFonts w:cs="2  Badr"/>
          <w:rtl/>
        </w:rPr>
        <w:t xml:space="preserve"> </w:t>
      </w:r>
      <w:r w:rsidRPr="00FC74EA">
        <w:rPr>
          <w:rFonts w:cs="2  Badr" w:hint="cs"/>
          <w:rtl/>
        </w:rPr>
        <w:t xml:space="preserve">و محوریتی </w:t>
      </w:r>
      <w:r>
        <w:rPr>
          <w:rFonts w:cs="2  Badr" w:hint="cs"/>
          <w:rtl/>
        </w:rPr>
        <w:t>می‌خواهد</w:t>
      </w:r>
      <w:r w:rsidRPr="00FC74EA">
        <w:rPr>
          <w:rFonts w:cs="2  Badr" w:hint="cs"/>
          <w:rtl/>
        </w:rPr>
        <w:t xml:space="preserve"> که همان محوریت ولایت است و یکی از ابعاد </w:t>
      </w:r>
      <w:r w:rsidR="00ED03A8">
        <w:rPr>
          <w:rFonts w:cs="2  Badr" w:hint="cs"/>
          <w:rtl/>
        </w:rPr>
        <w:t>ولایت‌فقیه</w:t>
      </w:r>
      <w:r w:rsidRPr="00FC74EA">
        <w:rPr>
          <w:rFonts w:cs="2  Badr" w:hint="cs"/>
          <w:rtl/>
        </w:rPr>
        <w:t xml:space="preserve"> و ... همین بحث اهم و مهم است.</w:t>
      </w:r>
    </w:p>
    <w:p w:rsidR="0092551D" w:rsidRPr="00FC74EA" w:rsidRDefault="0092551D" w:rsidP="0092551D">
      <w:pPr>
        <w:pStyle w:val="Heading3"/>
        <w:rPr>
          <w:b/>
          <w:bCs w:val="0"/>
          <w:rtl/>
        </w:rPr>
      </w:pPr>
      <w:bookmarkStart w:id="8" w:name="_Toc403542389"/>
      <w:r w:rsidRPr="00FC74EA">
        <w:rPr>
          <w:rFonts w:hint="cs"/>
          <w:b/>
          <w:bCs w:val="0"/>
          <w:rtl/>
        </w:rPr>
        <w:t>موارد اعمال قاعده تزاحم</w:t>
      </w:r>
      <w:bookmarkEnd w:id="8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وقتی </w:t>
      </w:r>
      <w:r>
        <w:rPr>
          <w:rFonts w:cs="2  Badr" w:hint="cs"/>
          <w:rtl/>
        </w:rPr>
        <w:t>می‌گوییم</w:t>
      </w:r>
      <w:r w:rsidRPr="00FC74EA">
        <w:rPr>
          <w:rFonts w:cs="2  Badr" w:hint="cs"/>
          <w:rtl/>
        </w:rPr>
        <w:t xml:space="preserve"> حاکم موظف به تربیت عموم جامعه است، حاکم در برابر این</w:t>
      </w:r>
      <w:r>
        <w:rPr>
          <w:rFonts w:cs="2  Badr" w:hint="cs"/>
          <w:rtl/>
        </w:rPr>
        <w:t xml:space="preserve">‌ها </w:t>
      </w:r>
      <w:r w:rsidRPr="00FC74EA">
        <w:rPr>
          <w:rFonts w:cs="2  Badr" w:hint="cs"/>
          <w:rtl/>
        </w:rPr>
        <w:t xml:space="preserve">متعهد و </w:t>
      </w:r>
      <w:r>
        <w:rPr>
          <w:rFonts w:cs="2  Badr" w:hint="cs"/>
          <w:rtl/>
        </w:rPr>
        <w:t xml:space="preserve">وظیفه‌مند </w:t>
      </w:r>
      <w:r w:rsidRPr="00FC74EA">
        <w:rPr>
          <w:rFonts w:cs="2  Badr" w:hint="cs"/>
          <w:rtl/>
        </w:rPr>
        <w:t>است و تربیت آن</w:t>
      </w:r>
      <w:r>
        <w:rPr>
          <w:rFonts w:cs="2  Badr" w:hint="cs"/>
          <w:rtl/>
        </w:rPr>
        <w:t xml:space="preserve">‌ها </w:t>
      </w:r>
      <w:r w:rsidRPr="00FC74EA">
        <w:rPr>
          <w:rFonts w:cs="2  Badr" w:hint="cs"/>
          <w:rtl/>
        </w:rPr>
        <w:t xml:space="preserve">را در حدود الزامی مأمور است و در حدود بالاتر نیز مستحسن است. این تکالیف الزامی که حاکم برای تربیت دیگران دارد، گاهی در مسیر تزاحمات قرار </w:t>
      </w:r>
      <w:r>
        <w:rPr>
          <w:rFonts w:cs="2  Badr" w:hint="cs"/>
          <w:rtl/>
        </w:rPr>
        <w:t>می‌گیرد</w:t>
      </w:r>
      <w:r w:rsidRPr="00FC74EA">
        <w:rPr>
          <w:rFonts w:cs="2  Badr" w:hint="cs"/>
          <w:rtl/>
        </w:rPr>
        <w:t xml:space="preserve"> و می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بیند اگر چنین اقدامی را برای تربیت انجام دهد، مفسد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دیگری به وجود </w:t>
      </w:r>
      <w:r>
        <w:rPr>
          <w:rFonts w:cs="2  Badr" w:hint="cs"/>
          <w:rtl/>
        </w:rPr>
        <w:t>می‌آید</w:t>
      </w:r>
      <w:r w:rsidRPr="00FC74EA">
        <w:rPr>
          <w:rFonts w:cs="2  Badr" w:hint="cs"/>
          <w:rtl/>
        </w:rPr>
        <w:t xml:space="preserve">، مثلاً موجب یک شورش اجتماعی </w:t>
      </w:r>
      <w:r>
        <w:rPr>
          <w:rFonts w:cs="2  Badr" w:hint="cs"/>
          <w:rtl/>
        </w:rPr>
        <w:t xml:space="preserve">می‌شود </w:t>
      </w:r>
      <w:r w:rsidRPr="00FC74EA">
        <w:rPr>
          <w:rFonts w:cs="2  Badr" w:hint="cs"/>
          <w:rtl/>
        </w:rPr>
        <w:t xml:space="preserve">یا موجب فشار بر نظام </w:t>
      </w:r>
      <w:r>
        <w:rPr>
          <w:rFonts w:cs="2  Badr" w:hint="cs"/>
          <w:rtl/>
        </w:rPr>
        <w:t>می‌شود</w:t>
      </w:r>
      <w:r w:rsidRPr="00FC74EA">
        <w:rPr>
          <w:rFonts w:cs="2  Badr" w:hint="cs"/>
          <w:rtl/>
        </w:rPr>
        <w:t>، در اینجا قاعد</w:t>
      </w:r>
      <w:r>
        <w:rPr>
          <w:rFonts w:ascii="Times New Roman" w:hAnsi="Times New Roman" w:cs="2  Badr" w:hint="cs"/>
          <w:rtl/>
        </w:rPr>
        <w:t>ه</w:t>
      </w:r>
      <w:r>
        <w:rPr>
          <w:rFonts w:cs="2  Badr" w:hint="cs"/>
          <w:rtl/>
        </w:rPr>
        <w:t xml:space="preserve"> </w:t>
      </w:r>
      <w:r w:rsidRPr="00FC74EA">
        <w:rPr>
          <w:rFonts w:cs="2  Badr" w:hint="cs"/>
          <w:rtl/>
        </w:rPr>
        <w:t xml:space="preserve">تزاحم اعمال </w:t>
      </w:r>
      <w:r>
        <w:rPr>
          <w:rFonts w:cs="2  Badr" w:hint="cs"/>
          <w:rtl/>
        </w:rPr>
        <w:t xml:space="preserve">می‌شود </w:t>
      </w:r>
      <w:r w:rsidRPr="00FC74EA">
        <w:rPr>
          <w:rFonts w:cs="2  Badr" w:hint="cs"/>
          <w:rtl/>
        </w:rPr>
        <w:t xml:space="preserve">و اهم و مهم </w:t>
      </w:r>
      <w:r>
        <w:rPr>
          <w:rFonts w:cs="2  Badr" w:hint="cs"/>
          <w:rtl/>
        </w:rPr>
        <w:t xml:space="preserve">می‌شود </w:t>
      </w:r>
      <w:r w:rsidRPr="00FC74EA">
        <w:rPr>
          <w:rFonts w:cs="2  Badr" w:hint="cs"/>
          <w:rtl/>
        </w:rPr>
        <w:t>و این تشخیص دست خود حاکم است و هر کس نمی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تواند این را بگوید و باید به آن عمل کرد</w:t>
      </w:r>
      <w:r w:rsidR="00E93D20">
        <w:rPr>
          <w:rFonts w:cs="2  Badr"/>
          <w:rtl/>
        </w:rPr>
        <w:t xml:space="preserve"> </w:t>
      </w:r>
      <w:r w:rsidRPr="00FC74EA">
        <w:rPr>
          <w:rFonts w:cs="2  Badr" w:hint="cs"/>
          <w:rtl/>
        </w:rPr>
        <w:t>تا وقتی هم که یقین به خلاف از ناحی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حاکم نداشته باشد موظف به این است که حرف او را عمل کند.</w:t>
      </w:r>
    </w:p>
    <w:p w:rsidR="0092551D" w:rsidRPr="00FC74EA" w:rsidRDefault="0092551D" w:rsidP="0092551D">
      <w:pPr>
        <w:rPr>
          <w:rFonts w:cs="2  Badr"/>
          <w:rtl/>
        </w:rPr>
      </w:pPr>
    </w:p>
    <w:p w:rsidR="0092551D" w:rsidRPr="00FC74EA" w:rsidRDefault="0092551D" w:rsidP="0092551D">
      <w:pPr>
        <w:pStyle w:val="Heading3"/>
        <w:rPr>
          <w:rtl/>
        </w:rPr>
      </w:pPr>
      <w:bookmarkStart w:id="9" w:name="_Toc403542390"/>
      <w:r w:rsidRPr="00FC74EA">
        <w:rPr>
          <w:rFonts w:hint="cs"/>
          <w:rtl/>
        </w:rPr>
        <w:lastRenderedPageBreak/>
        <w:t>نظر شهيد صدر</w:t>
      </w:r>
      <w:bookmarkEnd w:id="9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>مرحوم شهید صدر می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فرمايد</w:t>
      </w:r>
      <w:r>
        <w:rPr>
          <w:rFonts w:cs="2  Badr" w:hint="cs"/>
          <w:rtl/>
        </w:rPr>
        <w:t xml:space="preserve"> </w:t>
      </w:r>
      <w:r w:rsidRPr="00FC74EA">
        <w:rPr>
          <w:rFonts w:cs="2  Badr" w:hint="cs"/>
          <w:rtl/>
        </w:rPr>
        <w:t xml:space="preserve">اگر در مسائل اجتماعی اطمینان به خلاف دارید باید عمل کنید </w:t>
      </w:r>
      <w:r>
        <w:rPr>
          <w:rFonts w:cs="2  Badr" w:hint="cs"/>
          <w:rtl/>
        </w:rPr>
        <w:t>و الا</w:t>
      </w:r>
      <w:r w:rsidRPr="00FC74EA">
        <w:rPr>
          <w:rFonts w:cs="2  Badr" w:hint="cs"/>
          <w:rtl/>
        </w:rPr>
        <w:t xml:space="preserve"> هرج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و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 xml:space="preserve">مرج </w:t>
      </w:r>
      <w:r>
        <w:rPr>
          <w:rFonts w:cs="2  Badr" w:hint="cs"/>
          <w:rtl/>
        </w:rPr>
        <w:t>می‌شود</w:t>
      </w:r>
      <w:r w:rsidRPr="00FC74EA">
        <w:rPr>
          <w:rFonts w:cs="2  Badr" w:hint="cs"/>
          <w:rtl/>
        </w:rPr>
        <w:t xml:space="preserve">. اگر اطمینان دارید که تشخیصات موضوعی و احکام ولایی را اشتباه </w:t>
      </w:r>
      <w:r>
        <w:rPr>
          <w:rFonts w:cs="2  Badr" w:hint="cs"/>
          <w:rtl/>
        </w:rPr>
        <w:t>می‌کند</w:t>
      </w:r>
      <w:r w:rsidRPr="00FC74EA">
        <w:rPr>
          <w:rFonts w:cs="2  Badr" w:hint="cs"/>
          <w:rtl/>
        </w:rPr>
        <w:t xml:space="preserve">، بازهم باید عمل کرد </w:t>
      </w:r>
      <w:r>
        <w:rPr>
          <w:rFonts w:cs="2  Badr" w:hint="cs"/>
          <w:rtl/>
        </w:rPr>
        <w:t>و الا</w:t>
      </w:r>
      <w:r w:rsidRPr="00FC74EA">
        <w:rPr>
          <w:rFonts w:cs="2  Badr" w:hint="cs"/>
          <w:rtl/>
        </w:rPr>
        <w:t xml:space="preserve"> در جامعه هرج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و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 xml:space="preserve">مرج </w:t>
      </w:r>
      <w:r>
        <w:rPr>
          <w:rFonts w:cs="2  Badr" w:hint="cs"/>
          <w:rtl/>
        </w:rPr>
        <w:t>می‌شود</w:t>
      </w:r>
      <w:r w:rsidRPr="00FC74EA">
        <w:rPr>
          <w:rFonts w:cs="2  Badr" w:hint="cs"/>
          <w:rtl/>
        </w:rPr>
        <w:t>.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البته مشهور </w:t>
      </w:r>
      <w:r>
        <w:rPr>
          <w:rFonts w:cs="2  Badr" w:hint="cs"/>
          <w:rtl/>
        </w:rPr>
        <w:t xml:space="preserve">می‌گویند </w:t>
      </w:r>
      <w:r w:rsidR="00496C6C">
        <w:rPr>
          <w:rFonts w:cs="2  Badr" w:hint="cs"/>
          <w:rtl/>
        </w:rPr>
        <w:t>مادامی‌که</w:t>
      </w:r>
      <w:r w:rsidRPr="00FC74EA">
        <w:rPr>
          <w:rFonts w:cs="2  Badr" w:hint="cs"/>
          <w:rtl/>
        </w:rPr>
        <w:t xml:space="preserve"> علم به خلاف نداریم حکم حاکم نافذ است، ولی ایشان می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فرماید اگر علم به خلاف هم داریم بعید نیست که بگوییم نافذ است.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>بنابراین در ذیل قاعد</w:t>
      </w:r>
      <w:r>
        <w:rPr>
          <w:rFonts w:ascii="Times New Roman" w:hAnsi="Times New Roman" w:cs="2  Badr" w:hint="cs"/>
          <w:rtl/>
        </w:rPr>
        <w:t xml:space="preserve">ه </w:t>
      </w:r>
      <w:r w:rsidRPr="00FC74EA">
        <w:rPr>
          <w:rFonts w:cs="2  Badr" w:hint="cs"/>
          <w:rtl/>
        </w:rPr>
        <w:t>وظیف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حکومت در تربیت باید توجه داشته باشیم و غفلت نکنیم که یکی از قواعد مهم قانون اهم و مهم است، با تفصیلات و توضیحاتی که عرض کردیم. این قاعده در بحث ما نیز جاری است و کثیری از موارد این اتفاق </w:t>
      </w:r>
      <w:r w:rsidR="00496C6C">
        <w:rPr>
          <w:rFonts w:cs="2  Badr" w:hint="cs"/>
          <w:rtl/>
        </w:rPr>
        <w:t>می‌افتد</w:t>
      </w:r>
      <w:r w:rsidRPr="00FC74EA">
        <w:rPr>
          <w:rFonts w:cs="2  Badr" w:hint="cs"/>
          <w:rtl/>
        </w:rPr>
        <w:t xml:space="preserve"> که حاکم در مقام اعمال وظیفه در یک تنگنای تزاحمی قرار </w:t>
      </w:r>
      <w:r>
        <w:rPr>
          <w:rFonts w:cs="2  Badr" w:hint="cs"/>
          <w:rtl/>
        </w:rPr>
        <w:t>می‌گیرد</w:t>
      </w:r>
      <w:r w:rsidRPr="00FC74EA">
        <w:rPr>
          <w:rFonts w:cs="2  Badr" w:hint="cs"/>
          <w:rtl/>
        </w:rPr>
        <w:t>.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>مثال: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 الان حکم اسلامی </w:t>
      </w:r>
      <w:r w:rsidR="00496C6C">
        <w:rPr>
          <w:rFonts w:cs="2  Badr" w:hint="cs"/>
          <w:rtl/>
        </w:rPr>
        <w:t>امرونهی</w:t>
      </w:r>
      <w:r w:rsidRPr="00FC74EA">
        <w:rPr>
          <w:rFonts w:cs="2  Badr" w:hint="cs"/>
          <w:rtl/>
        </w:rPr>
        <w:t xml:space="preserve"> است و حکومت هم </w:t>
      </w:r>
      <w:r>
        <w:rPr>
          <w:rFonts w:cs="2  Badr" w:hint="cs"/>
          <w:rtl/>
        </w:rPr>
        <w:t>می‌تواند</w:t>
      </w:r>
      <w:r w:rsidRPr="00FC74EA">
        <w:rPr>
          <w:rFonts w:cs="2  Badr" w:hint="cs"/>
          <w:rtl/>
        </w:rPr>
        <w:t xml:space="preserve"> بدحجابی را کنترل کند، اینکه </w:t>
      </w:r>
      <w:r w:rsidR="00496C6C">
        <w:rPr>
          <w:rFonts w:cs="2  Badr" w:hint="cs"/>
          <w:rtl/>
        </w:rPr>
        <w:t>این کار</w:t>
      </w:r>
      <w:r w:rsidRPr="00FC74EA">
        <w:rPr>
          <w:rFonts w:cs="2  Badr" w:hint="cs"/>
          <w:rtl/>
        </w:rPr>
        <w:t xml:space="preserve"> را ن</w:t>
      </w:r>
      <w:r>
        <w:rPr>
          <w:rFonts w:cs="2  Badr" w:hint="cs"/>
          <w:rtl/>
        </w:rPr>
        <w:t>می‌کند</w:t>
      </w:r>
      <w:r w:rsidRPr="00FC74EA">
        <w:rPr>
          <w:rFonts w:cs="2  Badr" w:hint="cs"/>
          <w:rtl/>
        </w:rPr>
        <w:t xml:space="preserve"> احتمالاً وجه، این است که در یک تزاحم قرار گرفته است و </w:t>
      </w:r>
      <w:r>
        <w:rPr>
          <w:rFonts w:cs="2  Badr" w:hint="cs"/>
          <w:rtl/>
        </w:rPr>
        <w:t>می‌بیند</w:t>
      </w:r>
      <w:r w:rsidRPr="00FC74EA">
        <w:rPr>
          <w:rFonts w:cs="2  Badr" w:hint="cs"/>
          <w:rtl/>
        </w:rPr>
        <w:t xml:space="preserve"> که اعمال آن موجب مفسد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دیگری </w:t>
      </w:r>
      <w:r>
        <w:rPr>
          <w:rFonts w:cs="2  Badr" w:hint="cs"/>
          <w:rtl/>
        </w:rPr>
        <w:t xml:space="preserve">می‌شود </w:t>
      </w:r>
      <w:r w:rsidRPr="00FC74EA">
        <w:rPr>
          <w:rFonts w:cs="2  Badr" w:hint="cs"/>
          <w:rtl/>
        </w:rPr>
        <w:t xml:space="preserve">و لذا مقداری کوتاه </w:t>
      </w:r>
      <w:r>
        <w:rPr>
          <w:rFonts w:cs="2  Badr" w:hint="cs"/>
          <w:rtl/>
        </w:rPr>
        <w:t>می‌آید</w:t>
      </w:r>
      <w:r w:rsidRPr="00FC74EA">
        <w:rPr>
          <w:rFonts w:cs="2  Badr" w:hint="cs"/>
          <w:rtl/>
        </w:rPr>
        <w:t>. قانون اهم و مهم یک قانون مهمی است که باید به آن توجه کرد.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>حکم حاکم نافذ است، فإذا</w:t>
      </w:r>
      <w:r w:rsidR="00496C6C">
        <w:rPr>
          <w:rFonts w:cs="2  Badr" w:hint="cs"/>
          <w:rtl/>
        </w:rPr>
        <w:t xml:space="preserve"> </w:t>
      </w:r>
      <w:r w:rsidRPr="00FC74EA">
        <w:rPr>
          <w:rFonts w:cs="2  Badr" w:hint="cs"/>
          <w:rtl/>
        </w:rPr>
        <w:t>حَکَمَ</w:t>
      </w:r>
      <w:r>
        <w:rPr>
          <w:rFonts w:cs="2  Badr" w:hint="cs"/>
          <w:rtl/>
        </w:rPr>
        <w:t xml:space="preserve"> </w:t>
      </w:r>
      <w:r w:rsidRPr="00FC74EA">
        <w:rPr>
          <w:rFonts w:cs="2  Badr" w:hint="cs"/>
          <w:rtl/>
        </w:rPr>
        <w:t xml:space="preserve">بِحکمنا، باید اتباع کرد. مشهور </w:t>
      </w:r>
      <w:r>
        <w:rPr>
          <w:rFonts w:cs="2  Badr" w:hint="cs"/>
          <w:rtl/>
        </w:rPr>
        <w:t xml:space="preserve">می‌گویند </w:t>
      </w:r>
      <w:r w:rsidR="00496C6C">
        <w:rPr>
          <w:rFonts w:cs="2  Badr" w:hint="cs"/>
          <w:rtl/>
        </w:rPr>
        <w:t>مادامی‌که</w:t>
      </w:r>
      <w:r w:rsidRPr="00FC74EA">
        <w:rPr>
          <w:rFonts w:cs="2  Badr" w:hint="cs"/>
          <w:rtl/>
        </w:rPr>
        <w:t xml:space="preserve"> علم به این نداشته باشیم که منشأ آن اشتباه است. مرحوم شهید صدر می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 xml:space="preserve">فرمایند که اگر علم به اشتباه هم داشته باشیم باید عمل کرد </w:t>
      </w:r>
      <w:r>
        <w:rPr>
          <w:rFonts w:cs="2  Badr" w:hint="cs"/>
          <w:rtl/>
        </w:rPr>
        <w:t>و الا</w:t>
      </w:r>
      <w:r w:rsidRPr="00FC74EA">
        <w:rPr>
          <w:rFonts w:cs="2  Badr" w:hint="cs"/>
          <w:rtl/>
        </w:rPr>
        <w:t xml:space="preserve"> موجب </w:t>
      </w:r>
      <w:r w:rsidR="00496C6C">
        <w:rPr>
          <w:rFonts w:cs="2  Badr" w:hint="cs"/>
          <w:rtl/>
        </w:rPr>
        <w:t>هرج‌ومرج</w:t>
      </w:r>
      <w:r w:rsidRPr="00FC74EA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می‌شود</w:t>
      </w:r>
      <w:r w:rsidRPr="00FC74EA">
        <w:rPr>
          <w:rFonts w:cs="2  Badr" w:hint="cs"/>
          <w:rtl/>
        </w:rPr>
        <w:t>.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علم غالباً حالت ظنّی یا اطمینان </w:t>
      </w:r>
      <w:r>
        <w:rPr>
          <w:rFonts w:cs="2  Badr" w:hint="cs"/>
          <w:rtl/>
        </w:rPr>
        <w:t>می‌شود</w:t>
      </w:r>
      <w:r w:rsidRPr="00FC74EA">
        <w:rPr>
          <w:rFonts w:cs="2  Badr" w:hint="cs"/>
          <w:rtl/>
        </w:rPr>
        <w:t>. ولی این حرف فی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الجمله درست است ولو اینکه این مسئله خلاف مشهور است.</w:t>
      </w:r>
      <w:r>
        <w:rPr>
          <w:rFonts w:cs="2  Badr" w:hint="cs"/>
          <w:rtl/>
        </w:rPr>
        <w:t xml:space="preserve"> </w:t>
      </w:r>
      <w:r w:rsidRPr="00FC74EA">
        <w:rPr>
          <w:rFonts w:cs="2  Badr" w:hint="cs"/>
          <w:rtl/>
        </w:rPr>
        <w:t xml:space="preserve">مشهور </w:t>
      </w:r>
      <w:r>
        <w:rPr>
          <w:rFonts w:cs="2  Badr" w:hint="cs"/>
          <w:rtl/>
        </w:rPr>
        <w:t xml:space="preserve">می‌گویند </w:t>
      </w:r>
      <w:r w:rsidRPr="00FC74EA">
        <w:rPr>
          <w:rFonts w:cs="2  Badr" w:hint="cs"/>
          <w:rtl/>
        </w:rPr>
        <w:t>حکم</w:t>
      </w:r>
      <w:r>
        <w:rPr>
          <w:rFonts w:cs="2  Badr" w:hint="cs"/>
          <w:rtl/>
        </w:rPr>
        <w:t xml:space="preserve">‌ </w:t>
      </w:r>
      <w:r w:rsidRPr="00FC74EA">
        <w:rPr>
          <w:rFonts w:cs="2  Badr" w:hint="cs"/>
          <w:rtl/>
        </w:rPr>
        <w:t>حاکم مادامی است که علم به خلاف نباشد.</w:t>
      </w:r>
    </w:p>
    <w:p w:rsidR="0092551D" w:rsidRPr="00FC74EA" w:rsidRDefault="0092551D" w:rsidP="0092551D">
      <w:pPr>
        <w:pStyle w:val="Heading3"/>
        <w:rPr>
          <w:b/>
          <w:bCs w:val="0"/>
          <w:rtl/>
        </w:rPr>
      </w:pPr>
      <w:bookmarkStart w:id="10" w:name="_Toc403542391"/>
      <w:r w:rsidRPr="00FC74EA">
        <w:rPr>
          <w:rFonts w:hint="cs"/>
          <w:b/>
          <w:bCs w:val="0"/>
          <w:rtl/>
        </w:rPr>
        <w:t>رعايت مصالح</w:t>
      </w:r>
      <w:bookmarkEnd w:id="10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>مطلب دیگری که در ذیل این بحث</w:t>
      </w:r>
      <w:r>
        <w:rPr>
          <w:rFonts w:cs="2  Badr" w:hint="cs"/>
          <w:rtl/>
        </w:rPr>
        <w:t xml:space="preserve">‌‌ها </w:t>
      </w:r>
      <w:r w:rsidRPr="00FC74EA">
        <w:rPr>
          <w:rFonts w:cs="2  Badr" w:hint="cs"/>
          <w:rtl/>
        </w:rPr>
        <w:t xml:space="preserve">باید به آن توجه کرد و فراتر از قانون اهم و مهم است، رعایت مصالح است. ممکن است واقعاً تزاحم به آن معنا پیدا نشده است ولی حاکم مصالحی را </w:t>
      </w:r>
      <w:r>
        <w:rPr>
          <w:rFonts w:cs="2  Badr" w:hint="cs"/>
          <w:rtl/>
        </w:rPr>
        <w:t>می‌بیند</w:t>
      </w:r>
      <w:r w:rsidRPr="00FC74EA">
        <w:rPr>
          <w:rFonts w:cs="2  Badr" w:hint="cs"/>
          <w:rtl/>
        </w:rPr>
        <w:t xml:space="preserve"> که بر اساس آن می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 xml:space="preserve">گوید </w:t>
      </w:r>
      <w:r w:rsidRPr="00FC74EA">
        <w:rPr>
          <w:rFonts w:cs="2  Badr" w:hint="cs"/>
          <w:rtl/>
        </w:rPr>
        <w:lastRenderedPageBreak/>
        <w:t xml:space="preserve">مناسب نیست الان چنین اقدامی </w:t>
      </w:r>
      <w:r>
        <w:rPr>
          <w:rFonts w:cs="2  Badr" w:hint="cs"/>
          <w:rtl/>
        </w:rPr>
        <w:t>انجام دهیم</w:t>
      </w:r>
      <w:r w:rsidRPr="00FC74EA">
        <w:rPr>
          <w:rFonts w:cs="2  Badr" w:hint="cs"/>
          <w:rtl/>
        </w:rPr>
        <w:t xml:space="preserve"> ولو تزاحم هم نیست. این هم یک محدوده است که مبتنی بر بحث </w:t>
      </w:r>
      <w:r>
        <w:rPr>
          <w:rFonts w:cs="2  Badr" w:hint="cs"/>
          <w:rtl/>
        </w:rPr>
        <w:t xml:space="preserve">ولایت‌مطلقه </w:t>
      </w:r>
      <w:r w:rsidRPr="00FC74EA">
        <w:rPr>
          <w:rFonts w:cs="2  Badr" w:hint="cs"/>
          <w:rtl/>
        </w:rPr>
        <w:t>است.</w:t>
      </w:r>
    </w:p>
    <w:p w:rsidR="0092551D" w:rsidRPr="00FC74EA" w:rsidRDefault="00496C6C" w:rsidP="0092551D">
      <w:pPr>
        <w:pStyle w:val="Heading3"/>
        <w:rPr>
          <w:rtl/>
        </w:rPr>
      </w:pPr>
      <w:bookmarkStart w:id="11" w:name="_Toc403542392"/>
      <w:r>
        <w:rPr>
          <w:rFonts w:hint="cs"/>
          <w:rtl/>
        </w:rPr>
        <w:t>ابتنا</w:t>
      </w:r>
      <w:r w:rsidR="0092551D">
        <w:rPr>
          <w:rFonts w:hint="cs"/>
          <w:rtl/>
        </w:rPr>
        <w:t xml:space="preserve"> بر ولايت مطلقه</w:t>
      </w:r>
      <w:r w:rsidR="0092551D" w:rsidRPr="00FC74EA">
        <w:rPr>
          <w:rFonts w:hint="cs"/>
          <w:rtl/>
        </w:rPr>
        <w:t xml:space="preserve"> فقيه</w:t>
      </w:r>
      <w:bookmarkEnd w:id="11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>تزاحم قانونی است که اگر کسی از باب امور حسبیه هم بگیرد، آن هم جاری است ولی این دایره وسیع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تر است منتها بر مسئل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ولایت‌‌مطلقه‌</w:t>
      </w:r>
      <w:r w:rsidRPr="00FC74EA">
        <w:rPr>
          <w:rFonts w:cs="2  Badr" w:hint="cs"/>
          <w:rtl/>
        </w:rPr>
        <w:t>فقیه مبتنی است. اگر کسی گفت فقیه می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 xml:space="preserve">تواند احکامی را تعطیل کند، نه از باب تزاحم به معنای فقهی بلکه از باب اینکه مصلحت </w:t>
      </w:r>
      <w:r>
        <w:rPr>
          <w:rFonts w:cs="2  Badr" w:hint="cs"/>
          <w:rtl/>
        </w:rPr>
        <w:t>می‌بیند</w:t>
      </w:r>
      <w:r w:rsidRPr="00FC74EA">
        <w:rPr>
          <w:rFonts w:cs="2  Badr" w:hint="cs"/>
          <w:rtl/>
        </w:rPr>
        <w:t xml:space="preserve">، این متوقف </w:t>
      </w:r>
      <w:r w:rsidR="00496C6C">
        <w:rPr>
          <w:rFonts w:cs="2  Badr" w:hint="cs"/>
          <w:rtl/>
        </w:rPr>
        <w:t>بر نظریه</w:t>
      </w:r>
      <w:r w:rsidRPr="00FC74EA">
        <w:rPr>
          <w:rFonts w:cs="2  Badr" w:hint="cs"/>
          <w:rtl/>
        </w:rPr>
        <w:t xml:space="preserve"> اطلاق در ولایت است که </w:t>
      </w:r>
      <w:r>
        <w:rPr>
          <w:rFonts w:cs="2  Badr" w:hint="cs"/>
          <w:rtl/>
        </w:rPr>
        <w:t>می‌گوییم</w:t>
      </w:r>
      <w:r w:rsidRPr="00FC74EA">
        <w:rPr>
          <w:rFonts w:cs="2  Badr" w:hint="cs"/>
          <w:rtl/>
        </w:rPr>
        <w:t xml:space="preserve"> چنین ولایتی دارد.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تزاحم به معنای کلی عقلایی است، ولی تزاحم فقهی نیست، </w:t>
      </w:r>
      <w:r w:rsidR="00496C6C">
        <w:rPr>
          <w:rFonts w:cs="2  Badr" w:hint="cs"/>
          <w:rtl/>
        </w:rPr>
        <w:t>ازنظر</w:t>
      </w:r>
      <w:r w:rsidRPr="00FC74EA">
        <w:rPr>
          <w:rFonts w:cs="2  Badr" w:hint="cs"/>
          <w:rtl/>
        </w:rPr>
        <w:t xml:space="preserve"> فقهی اگر چنین کاری تزاحم ایجاد کند، </w:t>
      </w:r>
      <w:r>
        <w:rPr>
          <w:rFonts w:cs="2  Badr" w:hint="cs"/>
          <w:rtl/>
        </w:rPr>
        <w:t>می‌گوید</w:t>
      </w:r>
      <w:r w:rsidRPr="00FC74EA">
        <w:rPr>
          <w:rFonts w:cs="2  Badr" w:hint="cs"/>
          <w:rtl/>
        </w:rPr>
        <w:t xml:space="preserve"> آن مقدم است ولی در مصلحت </w:t>
      </w:r>
      <w:r w:rsidR="00496C6C">
        <w:rPr>
          <w:rFonts w:cs="2  Badr" w:hint="cs"/>
          <w:rtl/>
        </w:rPr>
        <w:t>این‌طور</w:t>
      </w:r>
      <w:r w:rsidRPr="00FC74EA">
        <w:rPr>
          <w:rFonts w:cs="2  Badr" w:hint="cs"/>
          <w:rtl/>
        </w:rPr>
        <w:t xml:space="preserve"> نیست. مثل اینکه حج را تعطیل کند، گاهی مواقع است که اگر به حج بروند در آنجا کشتار </w:t>
      </w:r>
      <w:r>
        <w:rPr>
          <w:rFonts w:cs="2  Badr" w:hint="cs"/>
          <w:rtl/>
        </w:rPr>
        <w:t xml:space="preserve">می‌شود </w:t>
      </w:r>
      <w:r w:rsidRPr="00FC74EA">
        <w:rPr>
          <w:rFonts w:cs="2  Badr" w:hint="cs"/>
          <w:rtl/>
        </w:rPr>
        <w:t xml:space="preserve">که این تزاحم است منتها تشخیص این تزاحم با او است ولی گاهی چنین چیزی نیست ولی فکر </w:t>
      </w:r>
      <w:r>
        <w:rPr>
          <w:rFonts w:cs="2  Badr" w:hint="cs"/>
          <w:rtl/>
        </w:rPr>
        <w:t>می‌کند</w:t>
      </w:r>
      <w:r w:rsidRPr="00FC74EA">
        <w:rPr>
          <w:rFonts w:cs="2  Badr" w:hint="cs"/>
          <w:rtl/>
        </w:rPr>
        <w:t xml:space="preserve"> که این موجب نوعی اقتدار است و حج را تعطیل </w:t>
      </w:r>
      <w:r>
        <w:rPr>
          <w:rFonts w:cs="2  Badr" w:hint="cs"/>
          <w:rtl/>
        </w:rPr>
        <w:t>می‌کند</w:t>
      </w:r>
      <w:r w:rsidRPr="00FC74EA">
        <w:rPr>
          <w:rFonts w:cs="2  Badr" w:hint="cs"/>
          <w:rtl/>
        </w:rPr>
        <w:t xml:space="preserve"> یعنی تزاحم به معنای فقهی نیست ولی یک مصلحتی در آن است. ولايت مطلقه كه</w:t>
      </w:r>
      <w:r>
        <w:rPr>
          <w:rFonts w:cs="2  Badr" w:hint="cs"/>
          <w:rtl/>
        </w:rPr>
        <w:t xml:space="preserve"> </w:t>
      </w:r>
      <w:r w:rsidRPr="00FC74EA">
        <w:rPr>
          <w:rFonts w:cs="2  Badr" w:hint="cs"/>
          <w:rtl/>
        </w:rPr>
        <w:t>ميگوييم</w:t>
      </w:r>
      <w:r>
        <w:rPr>
          <w:rFonts w:cs="2  Badr" w:hint="cs"/>
          <w:rtl/>
        </w:rPr>
        <w:t xml:space="preserve"> </w:t>
      </w:r>
      <w:r w:rsidRPr="00FC74EA">
        <w:rPr>
          <w:rFonts w:cs="2  Badr" w:hint="cs"/>
          <w:rtl/>
        </w:rPr>
        <w:t>اين معنا را هم دارد</w:t>
      </w:r>
      <w:r>
        <w:rPr>
          <w:rFonts w:cs="2  Badr" w:hint="cs"/>
          <w:rtl/>
        </w:rPr>
        <w:t>.</w:t>
      </w:r>
    </w:p>
    <w:p w:rsidR="0092551D" w:rsidRPr="00FC74EA" w:rsidRDefault="0092551D" w:rsidP="0092551D">
      <w:pPr>
        <w:pStyle w:val="Heading3"/>
        <w:rPr>
          <w:b/>
          <w:bCs w:val="0"/>
          <w:rtl/>
        </w:rPr>
      </w:pPr>
      <w:bookmarkStart w:id="12" w:name="_Toc403542393"/>
      <w:r w:rsidRPr="00FC74EA">
        <w:rPr>
          <w:rFonts w:hint="cs"/>
          <w:b/>
          <w:bCs w:val="0"/>
          <w:rtl/>
        </w:rPr>
        <w:t>برخي از معاني ولايت مطلقه</w:t>
      </w:r>
      <w:bookmarkEnd w:id="12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>مطلقه یعنی اعمال ولایت او در چارچوب احکام اولیه یا تزاحمات بین احکام نیست، فراتر از آن در دایر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وسیع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 xml:space="preserve">تر </w:t>
      </w:r>
      <w:r>
        <w:rPr>
          <w:rFonts w:cs="2  Badr" w:hint="cs"/>
          <w:rtl/>
        </w:rPr>
        <w:t>می‌تواند</w:t>
      </w:r>
      <w:r w:rsidRPr="00FC74EA">
        <w:rPr>
          <w:rFonts w:cs="2  Badr" w:hint="cs"/>
          <w:rtl/>
        </w:rPr>
        <w:t xml:space="preserve"> مصالح و مفاسد را اعمال کند و حکم صادر کند یا حتی حکم را تعطیل کند.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>کل ولایت در جهت هدایت بشر است و</w:t>
      </w:r>
      <w:r w:rsidR="00DE458E">
        <w:rPr>
          <w:rFonts w:cs="2  Badr" w:hint="cs"/>
          <w:rtl/>
        </w:rPr>
        <w:t xml:space="preserve"> </w:t>
      </w:r>
      <w:r w:rsidRPr="00FC74EA">
        <w:rPr>
          <w:rFonts w:cs="2  Badr" w:hint="cs"/>
          <w:rtl/>
        </w:rPr>
        <w:t>جهت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گیری اصلی محفوظ است.</w:t>
      </w:r>
    </w:p>
    <w:p w:rsidR="0092551D" w:rsidRPr="00FC74EA" w:rsidRDefault="0092551D" w:rsidP="0092551D">
      <w:pPr>
        <w:pStyle w:val="Heading3"/>
        <w:rPr>
          <w:b/>
          <w:bCs w:val="0"/>
          <w:rtl/>
        </w:rPr>
      </w:pPr>
      <w:bookmarkStart w:id="13" w:name="_Toc403542394"/>
      <w:r w:rsidRPr="00FC74EA">
        <w:rPr>
          <w:rFonts w:hint="cs"/>
          <w:b/>
          <w:bCs w:val="0"/>
          <w:rtl/>
        </w:rPr>
        <w:t>اصل رعايت ظرفيت</w:t>
      </w:r>
      <w:r>
        <w:rPr>
          <w:rFonts w:hint="cs"/>
          <w:b/>
          <w:bCs w:val="0"/>
          <w:rtl/>
        </w:rPr>
        <w:t xml:space="preserve">‌ها </w:t>
      </w:r>
      <w:r w:rsidRPr="00FC74EA">
        <w:rPr>
          <w:rFonts w:hint="cs"/>
          <w:b/>
          <w:bCs w:val="0"/>
          <w:rtl/>
        </w:rPr>
        <w:t>و تدريج</w:t>
      </w:r>
      <w:bookmarkEnd w:id="13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>مطلب دیگر رعایت ظرفیت</w:t>
      </w:r>
      <w:r>
        <w:rPr>
          <w:rFonts w:cs="2  Badr" w:hint="cs"/>
          <w:rtl/>
        </w:rPr>
        <w:t xml:space="preserve">‌ها </w:t>
      </w:r>
      <w:r w:rsidRPr="00FC74EA">
        <w:rPr>
          <w:rFonts w:cs="2  Badr" w:hint="cs"/>
          <w:rtl/>
        </w:rPr>
        <w:t xml:space="preserve">و تدریج است که اقدامی که </w:t>
      </w:r>
      <w:r>
        <w:rPr>
          <w:rFonts w:cs="2  Badr" w:hint="cs"/>
          <w:rtl/>
        </w:rPr>
        <w:t>می‌خواهد</w:t>
      </w:r>
      <w:r w:rsidRPr="00FC74EA">
        <w:rPr>
          <w:rFonts w:cs="2  Badr" w:hint="cs"/>
          <w:rtl/>
        </w:rPr>
        <w:t xml:space="preserve"> بکند باید در چارچوب ظرفیت</w:t>
      </w:r>
      <w:r>
        <w:rPr>
          <w:rFonts w:cs="2  Badr" w:hint="cs"/>
          <w:rtl/>
        </w:rPr>
        <w:t xml:space="preserve">‌ها </w:t>
      </w:r>
      <w:r w:rsidRPr="00FC74EA">
        <w:rPr>
          <w:rFonts w:cs="2  Badr" w:hint="cs"/>
          <w:rtl/>
        </w:rPr>
        <w:t>و تدریج قرار بگیرد، با شیوه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 xml:space="preserve">هایی که در جای خود بحث </w:t>
      </w:r>
      <w:r>
        <w:rPr>
          <w:rFonts w:cs="2  Badr" w:hint="cs"/>
          <w:rtl/>
        </w:rPr>
        <w:t>می‌کنیم</w:t>
      </w:r>
      <w:r w:rsidRPr="00FC74EA">
        <w:rPr>
          <w:rFonts w:cs="2  Badr" w:hint="cs"/>
          <w:rtl/>
        </w:rPr>
        <w:t xml:space="preserve">. اقدامی که حاکم </w:t>
      </w:r>
      <w:r>
        <w:rPr>
          <w:rFonts w:cs="2  Badr" w:hint="cs"/>
          <w:rtl/>
        </w:rPr>
        <w:t>می‌خواهد</w:t>
      </w:r>
      <w:r w:rsidRPr="00FC74EA">
        <w:rPr>
          <w:rFonts w:cs="2  Badr" w:hint="cs"/>
          <w:rtl/>
        </w:rPr>
        <w:t xml:space="preserve"> برای تنظیم مسائل فرهنگی و تربیتی انجام دهد باید در آن رعایت توان و ظرفیت متربی و جامعه بشود، مبنای این نیز همان قاعد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اصل حرج و </w:t>
      </w:r>
      <w:r w:rsidRPr="00FC74EA">
        <w:rPr>
          <w:rFonts w:cs="2  Badr" w:hint="cs"/>
          <w:rtl/>
        </w:rPr>
        <w:lastRenderedPageBreak/>
        <w:t>ضرر است یعنی نباید کاری شود که ایجاد حرجی بر جامعه کند و یا ضرری را متوجه جامعه کند</w:t>
      </w:r>
      <w:r w:rsidR="00E93D20">
        <w:rPr>
          <w:rFonts w:cs="2  Badr" w:hint="eastAsia"/>
          <w:rtl/>
        </w:rPr>
        <w:t>؛</w:t>
      </w:r>
      <w:r w:rsidR="00E93D20">
        <w:rPr>
          <w:rFonts w:cs="2  Badr"/>
          <w:rtl/>
        </w:rPr>
        <w:t xml:space="preserve"> </w:t>
      </w:r>
      <w:r w:rsidRPr="00FC74EA">
        <w:rPr>
          <w:rFonts w:cs="2  Badr" w:hint="cs"/>
          <w:rtl/>
        </w:rPr>
        <w:t>بنابراین بر اساس این قواعد عامه باید رعایت مراحل و تفاوت و شرایط محیطی و اجتماعی انجام شود.</w:t>
      </w:r>
    </w:p>
    <w:p w:rsidR="0092551D" w:rsidRPr="00FC74EA" w:rsidRDefault="0092551D" w:rsidP="0092551D">
      <w:pPr>
        <w:pStyle w:val="Heading3"/>
        <w:rPr>
          <w:b/>
          <w:bCs w:val="0"/>
          <w:rtl/>
        </w:rPr>
      </w:pPr>
      <w:bookmarkStart w:id="14" w:name="_Toc403542395"/>
      <w:r w:rsidRPr="00FC74EA">
        <w:rPr>
          <w:rFonts w:hint="cs"/>
          <w:b/>
          <w:bCs w:val="0"/>
          <w:rtl/>
        </w:rPr>
        <w:t>حق الزام</w:t>
      </w:r>
      <w:bookmarkEnd w:id="14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بحث دیگر حق الزام است. در مسائل آموزشی گفته شد که در دنیای جدید در بحث نظام آموزشی تفاوتش با گذشته همان الزام آن است. حاکمیت سوادآموزی را الزامی </w:t>
      </w:r>
      <w:r>
        <w:rPr>
          <w:rFonts w:cs="2  Badr" w:hint="cs"/>
          <w:rtl/>
        </w:rPr>
        <w:t>می‌کند</w:t>
      </w:r>
      <w:r w:rsidRPr="00FC74EA">
        <w:rPr>
          <w:rFonts w:cs="2  Badr" w:hint="cs"/>
          <w:rtl/>
        </w:rPr>
        <w:t>. در مسائل آموزشی گفته شد که در احکام اولی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ما الزام نیست و در احکام اولیه الزامی به فراگیری و </w:t>
      </w:r>
      <w:r w:rsidR="00DE458E">
        <w:rPr>
          <w:rFonts w:cs="2  Badr" w:hint="cs"/>
          <w:rtl/>
        </w:rPr>
        <w:t>دانش‌اندوزی</w:t>
      </w:r>
      <w:r w:rsidRPr="00FC74EA">
        <w:rPr>
          <w:rFonts w:cs="2  Badr" w:hint="cs"/>
          <w:rtl/>
        </w:rPr>
        <w:t xml:space="preserve"> نیست. الزام شرعی در </w:t>
      </w:r>
      <w:r>
        <w:rPr>
          <w:rFonts w:cs="2  Badr" w:hint="cs"/>
          <w:rtl/>
        </w:rPr>
        <w:t>محدوده‌ای</w:t>
      </w:r>
      <w:r w:rsidRPr="00FC74EA">
        <w:rPr>
          <w:rFonts w:cs="2  Badr" w:hint="cs"/>
          <w:rtl/>
        </w:rPr>
        <w:t xml:space="preserve"> است که عمل به تکالیف شرعی او یا زندگی عادی او متوقف است، وظیف</w:t>
      </w:r>
      <w:r>
        <w:rPr>
          <w:rFonts w:ascii="Times New Roman" w:hAnsi="Times New Roman" w:cs="2  Badr" w:hint="cs"/>
          <w:rtl/>
        </w:rPr>
        <w:t xml:space="preserve">ه </w:t>
      </w:r>
      <w:r w:rsidRPr="00FC74EA">
        <w:rPr>
          <w:rFonts w:cs="2  Badr" w:hint="cs"/>
          <w:rtl/>
        </w:rPr>
        <w:t xml:space="preserve">پدر و مادر این است که به او سواد </w:t>
      </w:r>
      <w:r w:rsidR="00DE458E">
        <w:rPr>
          <w:rFonts w:cs="2  Badr" w:hint="cs"/>
          <w:rtl/>
        </w:rPr>
        <w:t>یاد دهند</w:t>
      </w:r>
      <w:r w:rsidRPr="00FC74EA">
        <w:rPr>
          <w:rFonts w:cs="2  Badr" w:hint="cs"/>
          <w:rtl/>
        </w:rPr>
        <w:t>. در مقداری که وظایف شرعی او و یک زندگی متعارف طبیعی او متوقف بر علم و سواد باشد، این وظیف</w:t>
      </w:r>
      <w:r>
        <w:rPr>
          <w:rFonts w:ascii="Times New Roman" w:hAnsi="Times New Roman" w:cs="2  Badr" w:hint="cs"/>
          <w:rtl/>
        </w:rPr>
        <w:t>ه</w:t>
      </w:r>
      <w:r>
        <w:rPr>
          <w:rFonts w:cs="2  Badr" w:hint="cs"/>
          <w:rtl/>
        </w:rPr>
        <w:t xml:space="preserve"> </w:t>
      </w:r>
      <w:r w:rsidRPr="00FC74EA">
        <w:rPr>
          <w:rFonts w:cs="2  Badr" w:hint="cs"/>
          <w:rtl/>
        </w:rPr>
        <w:t>پدر و مادر است که اقدام کنند اما اگر فراتر از این باشد هیچ الزام اولی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شرعی در اینجا وجود ندارد ولی حکومت </w:t>
      </w:r>
      <w:r>
        <w:rPr>
          <w:rFonts w:cs="2  Badr" w:hint="cs"/>
          <w:rtl/>
        </w:rPr>
        <w:t>می‌تواند</w:t>
      </w:r>
      <w:r w:rsidRPr="00FC74EA">
        <w:rPr>
          <w:rFonts w:cs="2  Badr" w:hint="cs"/>
          <w:rtl/>
        </w:rPr>
        <w:t xml:space="preserve"> بر اساس مصالح الزاماتی قرار دهد.</w:t>
      </w:r>
    </w:p>
    <w:p w:rsidR="0092551D" w:rsidRPr="00FC74EA" w:rsidRDefault="00DE458E" w:rsidP="0092551D">
      <w:pPr>
        <w:pStyle w:val="Heading3"/>
        <w:rPr>
          <w:b/>
          <w:bCs w:val="0"/>
          <w:rtl/>
        </w:rPr>
      </w:pPr>
      <w:bookmarkStart w:id="15" w:name="_Toc403542396"/>
      <w:r>
        <w:rPr>
          <w:rFonts w:hint="cs"/>
          <w:b/>
          <w:bCs w:val="0"/>
          <w:rtl/>
        </w:rPr>
        <w:t>حکم‌های</w:t>
      </w:r>
      <w:r w:rsidR="0092551D" w:rsidRPr="00FC74EA">
        <w:rPr>
          <w:rFonts w:hint="cs"/>
          <w:b/>
          <w:bCs w:val="0"/>
          <w:rtl/>
        </w:rPr>
        <w:t xml:space="preserve"> مترتب بر الزام آموزشي</w:t>
      </w:r>
      <w:bookmarkEnd w:id="15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 </w:t>
      </w:r>
      <w:r w:rsidR="00DE458E">
        <w:rPr>
          <w:rFonts w:cs="2  Badr" w:hint="cs"/>
          <w:rtl/>
        </w:rPr>
        <w:t>به‌عبارت‌دیگر</w:t>
      </w:r>
      <w:r w:rsidRPr="00FC74EA">
        <w:rPr>
          <w:rFonts w:cs="2  Badr" w:hint="cs"/>
          <w:rtl/>
        </w:rPr>
        <w:t xml:space="preserve"> باید سه حکم مترتباً باشد: یکی اینکه فی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حد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 xml:space="preserve">نفسه و </w:t>
      </w:r>
      <w:r w:rsidR="00ED03A8">
        <w:rPr>
          <w:rFonts w:cs="2  Badr" w:hint="cs"/>
          <w:rtl/>
        </w:rPr>
        <w:t>به‌عنوان</w:t>
      </w:r>
      <w:r w:rsidRPr="00FC74EA">
        <w:rPr>
          <w:rFonts w:cs="2  Badr" w:hint="cs"/>
          <w:rtl/>
        </w:rPr>
        <w:t xml:space="preserve"> اولی دلیلی نداریم که بگوییم سوادآموزی واجب است. نکت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دوم این است که در حدی که آیند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زندگی حداقل او </w:t>
      </w:r>
      <w:r w:rsidR="00DE458E">
        <w:rPr>
          <w:rFonts w:cs="2  Badr" w:hint="cs"/>
          <w:rtl/>
        </w:rPr>
        <w:t>ازلحاظ</w:t>
      </w:r>
      <w:r w:rsidRPr="00FC74EA">
        <w:rPr>
          <w:rFonts w:cs="2  Badr" w:hint="cs"/>
          <w:rtl/>
        </w:rPr>
        <w:t xml:space="preserve"> شرعی و اجتماعی و معیشت متوقف بر آموزش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هایی است، این وظیف</w:t>
      </w:r>
      <w:r>
        <w:rPr>
          <w:rFonts w:ascii="Times New Roman" w:hAnsi="Times New Roman" w:cs="2  Badr" w:hint="cs"/>
          <w:rtl/>
        </w:rPr>
        <w:t>ه</w:t>
      </w:r>
      <w:r>
        <w:rPr>
          <w:rFonts w:cs="2  Badr" w:hint="cs"/>
          <w:rtl/>
        </w:rPr>
        <w:t xml:space="preserve"> </w:t>
      </w:r>
      <w:r w:rsidRPr="00FC74EA">
        <w:rPr>
          <w:rFonts w:cs="2  Badr" w:hint="cs"/>
          <w:rtl/>
        </w:rPr>
        <w:t xml:space="preserve">پدر و مادر و حاکم است که اقدام کند. سوم اینکه حاکم </w:t>
      </w:r>
      <w:r>
        <w:rPr>
          <w:rFonts w:cs="2  Badr" w:hint="cs"/>
          <w:rtl/>
        </w:rPr>
        <w:t>می‌تواند</w:t>
      </w:r>
      <w:r w:rsidRPr="00FC74EA">
        <w:rPr>
          <w:rFonts w:cs="2  Badr" w:hint="cs"/>
          <w:rtl/>
        </w:rPr>
        <w:t xml:space="preserve"> فراتر از این محدوده</w:t>
      </w:r>
      <w:r>
        <w:rPr>
          <w:rFonts w:cs="2  Badr" w:hint="cs"/>
          <w:rtl/>
        </w:rPr>
        <w:t xml:space="preserve">‌ها </w:t>
      </w:r>
      <w:r w:rsidRPr="00FC74EA">
        <w:rPr>
          <w:rFonts w:cs="2  Badr" w:hint="cs"/>
          <w:rtl/>
        </w:rPr>
        <w:t xml:space="preserve">از باب مصلح و ولایت الزام کند که الان نیز </w:t>
      </w:r>
      <w:r w:rsidR="00DE458E">
        <w:rPr>
          <w:rFonts w:cs="2  Badr" w:hint="cs"/>
          <w:rtl/>
        </w:rPr>
        <w:t>کم‌وبیش</w:t>
      </w:r>
      <w:r w:rsidRPr="00FC74EA">
        <w:rPr>
          <w:rFonts w:cs="2  Badr" w:hint="cs"/>
          <w:rtl/>
        </w:rPr>
        <w:t xml:space="preserve"> </w:t>
      </w:r>
      <w:r w:rsidR="00DE458E">
        <w:rPr>
          <w:rFonts w:cs="2  Badr" w:hint="cs"/>
          <w:rtl/>
        </w:rPr>
        <w:t>این‌طور</w:t>
      </w:r>
      <w:r w:rsidRPr="00FC74EA">
        <w:rPr>
          <w:rFonts w:cs="2  Badr" w:hint="cs"/>
          <w:rtl/>
        </w:rPr>
        <w:t xml:space="preserve"> است و جهت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گیری دنیا این است که حکومت</w:t>
      </w:r>
      <w:r>
        <w:rPr>
          <w:rFonts w:cs="2  Badr" w:hint="cs"/>
          <w:rtl/>
        </w:rPr>
        <w:t xml:space="preserve">‌ها </w:t>
      </w:r>
      <w:r w:rsidRPr="00FC74EA">
        <w:rPr>
          <w:rFonts w:cs="2  Badr" w:hint="cs"/>
          <w:rtl/>
        </w:rPr>
        <w:t>ملزم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اند به اینکه اقدام به بسط سواد و ... کنند. این در بحث آموزش است که قبلاً بیان کردیم.</w:t>
      </w:r>
    </w:p>
    <w:p w:rsidR="0092551D" w:rsidRPr="00FC74EA" w:rsidRDefault="00ED03A8" w:rsidP="0092551D">
      <w:pPr>
        <w:rPr>
          <w:rFonts w:cs="2  Badr"/>
          <w:rtl/>
        </w:rPr>
      </w:pPr>
      <w:r>
        <w:rPr>
          <w:rFonts w:cs="2  Badr" w:hint="cs"/>
          <w:rtl/>
        </w:rPr>
        <w:t>به‌طور</w:t>
      </w:r>
      <w:r w:rsidR="0092551D" w:rsidRPr="00FC74EA">
        <w:rPr>
          <w:rFonts w:cs="2  Badr" w:hint="cs"/>
          <w:rtl/>
        </w:rPr>
        <w:t xml:space="preserve"> مثال ممکن است در یک زمانی الزام نبوده است ولی الان حاکم بر اساس مصلحت پنج کلاس را </w:t>
      </w:r>
      <w:r w:rsidR="00DE458E">
        <w:rPr>
          <w:rFonts w:cs="2  Badr" w:hint="cs"/>
          <w:rtl/>
        </w:rPr>
        <w:t>الزامی کند</w:t>
      </w:r>
      <w:r w:rsidR="0092551D" w:rsidRPr="00FC74EA">
        <w:rPr>
          <w:rFonts w:cs="2  Badr" w:hint="cs"/>
          <w:rtl/>
        </w:rPr>
        <w:t xml:space="preserve">. الان ممکن است بگوییم تا دیپلم الزامی </w:t>
      </w:r>
      <w:r w:rsidR="0092551D">
        <w:rPr>
          <w:rFonts w:cs="2  Badr" w:hint="cs"/>
          <w:rtl/>
        </w:rPr>
        <w:t>می‌کند</w:t>
      </w:r>
      <w:r w:rsidR="0092551D" w:rsidRPr="00FC74EA">
        <w:rPr>
          <w:rFonts w:cs="2  Badr" w:hint="cs"/>
          <w:rtl/>
        </w:rPr>
        <w:t xml:space="preserve"> </w:t>
      </w:r>
      <w:r w:rsidR="00BA361A">
        <w:rPr>
          <w:rFonts w:cs="2  Badr" w:hint="cs"/>
          <w:rtl/>
        </w:rPr>
        <w:t>درحالی‌که</w:t>
      </w:r>
      <w:r w:rsidR="0092551D" w:rsidRPr="00FC74EA">
        <w:rPr>
          <w:rFonts w:cs="2  Badr" w:hint="cs"/>
          <w:rtl/>
        </w:rPr>
        <w:t xml:space="preserve"> حداقل زندگی بر آن متوقف نیست، این گاهی منطبق است و گاهی جدا </w:t>
      </w:r>
      <w:r w:rsidR="0092551D">
        <w:rPr>
          <w:rFonts w:cs="2  Badr" w:hint="cs"/>
          <w:rtl/>
        </w:rPr>
        <w:t>می‌شود</w:t>
      </w:r>
      <w:r w:rsidR="0092551D" w:rsidRPr="00FC74EA">
        <w:rPr>
          <w:rFonts w:cs="2  Badr" w:hint="cs"/>
          <w:rtl/>
        </w:rPr>
        <w:t>، یعنی دو ملاک است. به آن میزانی که معرفت دینی او و حداقل معیشت او بر مقدماتی توقف دارد، این هم بر پدر و مادر و هم بر حکومت واجب است. فراتر از آن ممکن است مصالحی داشته باشد ولی واجب نیست مگر اینکه حاکم اعمال ولایت کند. اولی قواعد کلی ثانوی است و دومی إعمال مصالح ولایی است.</w:t>
      </w:r>
    </w:p>
    <w:p w:rsidR="0092551D" w:rsidRPr="00FC74EA" w:rsidRDefault="0092551D" w:rsidP="0092551D">
      <w:pPr>
        <w:pStyle w:val="Heading3"/>
        <w:rPr>
          <w:b/>
          <w:bCs w:val="0"/>
          <w:rtl/>
        </w:rPr>
      </w:pPr>
      <w:bookmarkStart w:id="16" w:name="_Toc403542397"/>
      <w:r w:rsidRPr="00FC74EA">
        <w:rPr>
          <w:rFonts w:hint="cs"/>
          <w:b/>
          <w:bCs w:val="0"/>
          <w:rtl/>
        </w:rPr>
        <w:lastRenderedPageBreak/>
        <w:t>عزت اسلامي</w:t>
      </w:r>
      <w:bookmarkEnd w:id="16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>اگر ترک چیزی موجب ذلت و وابستگی شود، آن یک قاعد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فقهی است که </w:t>
      </w:r>
      <w:r>
        <w:rPr>
          <w:rFonts w:cs="2  Badr" w:hint="cs"/>
          <w:rtl/>
        </w:rPr>
        <w:t>می‌گوید</w:t>
      </w:r>
      <w:r w:rsidRPr="00FC74EA">
        <w:rPr>
          <w:rFonts w:cs="2  Badr" w:hint="cs"/>
          <w:rtl/>
        </w:rPr>
        <w:t xml:space="preserve"> هم برای حکومت و هم دیگران </w:t>
      </w:r>
      <w:r w:rsidR="00ED03A8">
        <w:rPr>
          <w:rFonts w:cs="2  Badr" w:hint="cs"/>
          <w:rtl/>
        </w:rPr>
        <w:t>به‌عنوان</w:t>
      </w:r>
      <w:r w:rsidRPr="00FC74EA">
        <w:rPr>
          <w:rFonts w:cs="2  Badr" w:hint="cs"/>
          <w:rtl/>
        </w:rPr>
        <w:t xml:space="preserve"> یک قاعد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عامه لازم است</w:t>
      </w:r>
      <w:r w:rsidR="00E93D20">
        <w:rPr>
          <w:rFonts w:cs="2  Badr" w:hint="eastAsia"/>
          <w:rtl/>
        </w:rPr>
        <w:t>؛</w:t>
      </w:r>
      <w:r w:rsidR="00E93D20">
        <w:rPr>
          <w:rFonts w:cs="2  Badr"/>
          <w:rtl/>
        </w:rPr>
        <w:t xml:space="preserve"> </w:t>
      </w:r>
      <w:r w:rsidRPr="00FC74EA">
        <w:rPr>
          <w:rFonts w:cs="2  Badr" w:hint="cs"/>
          <w:rtl/>
        </w:rPr>
        <w:t xml:space="preserve">اما اگر در حدی است که اگر آن کار را نکند ذلتی باشد ولی اگر اقدام کند جایگاه خیلی رفیعی پیدا </w:t>
      </w:r>
      <w:r>
        <w:rPr>
          <w:rFonts w:cs="2  Badr" w:hint="cs"/>
          <w:rtl/>
        </w:rPr>
        <w:t>می‌کند</w:t>
      </w:r>
      <w:r w:rsidRPr="00FC74EA">
        <w:rPr>
          <w:rFonts w:cs="2  Badr" w:hint="cs"/>
          <w:rtl/>
        </w:rPr>
        <w:t xml:space="preserve">. الزامی در عناوین و قواعد ثانویه نیست اما ولی </w:t>
      </w:r>
      <w:r>
        <w:rPr>
          <w:rFonts w:cs="2  Badr" w:hint="cs"/>
          <w:rtl/>
        </w:rPr>
        <w:t>می‌تواند</w:t>
      </w:r>
      <w:r w:rsidRPr="00FC74EA">
        <w:rPr>
          <w:rFonts w:cs="2  Badr" w:hint="cs"/>
          <w:rtl/>
        </w:rPr>
        <w:t xml:space="preserve"> اعمال ولایت کند و بگوید باید این کار انجام شود و همه را ملزم کند به اینکه در این </w:t>
      </w:r>
      <w:r w:rsidR="00BA361A">
        <w:rPr>
          <w:rFonts w:cs="2  Badr" w:hint="eastAsia"/>
          <w:rtl/>
        </w:rPr>
        <w:t>چارچوب</w:t>
      </w:r>
      <w:r w:rsidRPr="00FC74EA">
        <w:rPr>
          <w:rFonts w:cs="2  Badr" w:hint="cs"/>
          <w:rtl/>
        </w:rPr>
        <w:t xml:space="preserve"> اقدام کنند.</w:t>
      </w:r>
    </w:p>
    <w:p w:rsidR="0092551D" w:rsidRPr="00FC74EA" w:rsidRDefault="0092551D" w:rsidP="0092551D">
      <w:pPr>
        <w:pStyle w:val="Heading3"/>
        <w:rPr>
          <w:b/>
          <w:bCs w:val="0"/>
          <w:rtl/>
        </w:rPr>
      </w:pPr>
      <w:bookmarkStart w:id="17" w:name="_Toc403542398"/>
      <w:r w:rsidRPr="00FC74EA">
        <w:rPr>
          <w:rFonts w:hint="cs"/>
          <w:b/>
          <w:bCs w:val="0"/>
          <w:rtl/>
        </w:rPr>
        <w:t>الزام در مسائل فرهنگي و تربيتي</w:t>
      </w:r>
      <w:bookmarkEnd w:id="17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>در مسائل فرهنگی و تربیتی قاعد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کلی مثل همان است منتها باید توجه داشت که در مسائل فرهنگی اصولاً الزام باید با احتیاط بیشتر باشد، چون خیلی الزام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بردار نیست و حساس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تر است که حاکم آن حساسیت</w:t>
      </w:r>
      <w:r>
        <w:rPr>
          <w:rFonts w:cs="2  Badr" w:hint="cs"/>
          <w:rtl/>
        </w:rPr>
        <w:t xml:space="preserve">‌ها </w:t>
      </w:r>
      <w:r w:rsidRPr="00FC74EA">
        <w:rPr>
          <w:rFonts w:cs="2  Badr" w:hint="cs"/>
          <w:rtl/>
        </w:rPr>
        <w:t xml:space="preserve">را در مقام جعل حکم و صدور حکم در نظر </w:t>
      </w:r>
      <w:r>
        <w:rPr>
          <w:rFonts w:cs="2  Badr" w:hint="cs"/>
          <w:rtl/>
        </w:rPr>
        <w:t>می‌گیرد</w:t>
      </w:r>
      <w:r w:rsidRPr="00FC74EA">
        <w:rPr>
          <w:rFonts w:cs="2  Badr" w:hint="cs"/>
          <w:rtl/>
        </w:rPr>
        <w:t xml:space="preserve"> و اقدام </w:t>
      </w:r>
      <w:r>
        <w:rPr>
          <w:rFonts w:cs="2  Badr" w:hint="cs"/>
          <w:rtl/>
        </w:rPr>
        <w:t>می‌کند</w:t>
      </w:r>
      <w:r w:rsidRPr="00FC74EA">
        <w:rPr>
          <w:rFonts w:cs="2  Badr" w:hint="cs"/>
          <w:rtl/>
        </w:rPr>
        <w:t xml:space="preserve">، </w:t>
      </w:r>
      <w:r w:rsidR="00BA361A">
        <w:rPr>
          <w:rFonts w:cs="2  Badr" w:hint="cs"/>
          <w:rtl/>
        </w:rPr>
        <w:t>درحالی‌که</w:t>
      </w:r>
      <w:r w:rsidRPr="00FC74EA">
        <w:rPr>
          <w:rFonts w:cs="2  Badr" w:hint="cs"/>
          <w:rtl/>
        </w:rPr>
        <w:t xml:space="preserve"> در فعالیت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های آموزشی و... با این دشواری مواجه نیست.</w:t>
      </w:r>
    </w:p>
    <w:p w:rsidR="0092551D" w:rsidRPr="00FC74EA" w:rsidRDefault="0092551D" w:rsidP="0092551D">
      <w:pPr>
        <w:pStyle w:val="Heading3"/>
        <w:rPr>
          <w:b/>
          <w:bCs w:val="0"/>
          <w:rtl/>
        </w:rPr>
      </w:pPr>
      <w:bookmarkStart w:id="18" w:name="_Toc403542399"/>
      <w:r w:rsidRPr="00FC74EA">
        <w:rPr>
          <w:rFonts w:hint="cs"/>
          <w:b/>
          <w:bCs w:val="0"/>
          <w:rtl/>
        </w:rPr>
        <w:t>ضرورت كارشناسي در مسائل</w:t>
      </w:r>
      <w:bookmarkEnd w:id="18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>نکت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دیگر ضرورت کارشناسی در مسائل است. وقتی حاکم بخواهد حکم صادر کند باید به یک اطمینانی برسد. ممکن است فی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حد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 xml:space="preserve">نفسه بگوییم بدون اینکه به هیچ کارشناسی مراجعه کند به چنین اطمینانی رسیده است و مانعی ندارد و چیزی که مهم است این است که خودش در اعمال ولایتش در این حدود </w:t>
      </w:r>
      <w:r>
        <w:rPr>
          <w:rFonts w:cs="2  Badr" w:hint="cs"/>
          <w:rtl/>
        </w:rPr>
        <w:t>می‌خواهد</w:t>
      </w:r>
      <w:r w:rsidRPr="00FC74EA">
        <w:rPr>
          <w:rFonts w:cs="2  Badr" w:hint="cs"/>
          <w:rtl/>
        </w:rPr>
        <w:t xml:space="preserve"> بر اساس مصالح احکامی قرار دهد و الزام کند و وظایفی را مشخص کند.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 اما </w:t>
      </w:r>
      <w:r w:rsidR="00DE458E">
        <w:rPr>
          <w:rFonts w:cs="2  Badr" w:hint="cs"/>
          <w:rtl/>
        </w:rPr>
        <w:t>ازلحاظ</w:t>
      </w:r>
      <w:r w:rsidRPr="00FC74EA">
        <w:rPr>
          <w:rFonts w:cs="2  Badr" w:hint="cs"/>
          <w:rtl/>
        </w:rPr>
        <w:t xml:space="preserve"> عقلایی وقتی اموری پیچیده شود، شاید بگوییم وظیفه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اش این است که مسیر کارشناسی و مشورتی را باید انجام دهد، چون موضوعات مهمی است که سیر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عقلا </w:t>
      </w:r>
      <w:r>
        <w:rPr>
          <w:rFonts w:cs="2  Badr" w:hint="cs"/>
          <w:rtl/>
        </w:rPr>
        <w:t>می‌گوید</w:t>
      </w:r>
      <w:r w:rsidRPr="00FC74EA">
        <w:rPr>
          <w:rFonts w:cs="2  Badr" w:hint="cs"/>
          <w:rtl/>
        </w:rPr>
        <w:t xml:space="preserve"> اعمال </w:t>
      </w:r>
      <w:r w:rsidR="00BA361A">
        <w:rPr>
          <w:rFonts w:cs="2  Badr" w:hint="cs"/>
          <w:rtl/>
        </w:rPr>
        <w:t>ولایت</w:t>
      </w:r>
      <w:r w:rsidRPr="00FC74EA">
        <w:rPr>
          <w:rFonts w:cs="2  Badr" w:hint="cs"/>
          <w:rtl/>
        </w:rPr>
        <w:t xml:space="preserve"> و </w:t>
      </w:r>
      <w:r w:rsidR="00BA361A">
        <w:rPr>
          <w:rFonts w:cs="2  Badr" w:hint="cs"/>
          <w:rtl/>
        </w:rPr>
        <w:t>قانون‌گذاری</w:t>
      </w:r>
      <w:r>
        <w:rPr>
          <w:rFonts w:cs="2  Badr" w:hint="cs"/>
          <w:rtl/>
        </w:rPr>
        <w:t xml:space="preserve"> </w:t>
      </w:r>
      <w:r w:rsidRPr="00FC74EA">
        <w:rPr>
          <w:rFonts w:cs="2  Badr" w:hint="cs"/>
          <w:rtl/>
        </w:rPr>
        <w:t xml:space="preserve">باید بر اساس مشورت و سنجش کارشناسی باشد. چون با </w:t>
      </w:r>
      <w:r w:rsidR="00BA361A">
        <w:rPr>
          <w:rFonts w:cs="2  Badr" w:hint="cs"/>
          <w:rtl/>
        </w:rPr>
        <w:t>قطع‌نظر</w:t>
      </w:r>
      <w:r w:rsidRPr="00FC74EA">
        <w:rPr>
          <w:rFonts w:cs="2  Badr" w:hint="cs"/>
          <w:rtl/>
        </w:rPr>
        <w:t xml:space="preserve"> از سیر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عقلا حاکم اختیار دارد بر اساس مصالح جعل کند و احکامی را قرار دهد و تشخیص این</w:t>
      </w:r>
      <w:r>
        <w:rPr>
          <w:rFonts w:cs="2  Badr" w:hint="cs"/>
          <w:rtl/>
        </w:rPr>
        <w:t xml:space="preserve">‌ها </w:t>
      </w:r>
      <w:r w:rsidRPr="00FC74EA">
        <w:rPr>
          <w:rFonts w:cs="2  Badr" w:hint="cs"/>
          <w:rtl/>
        </w:rPr>
        <w:t xml:space="preserve">با خود حاکم است و زمانی که علم و اطمینان پیدا کرد </w:t>
      </w:r>
      <w:r>
        <w:rPr>
          <w:rFonts w:cs="2  Badr" w:hint="cs"/>
          <w:rtl/>
        </w:rPr>
        <w:t>می‌تواند</w:t>
      </w:r>
      <w:r w:rsidRPr="00FC74EA">
        <w:rPr>
          <w:rFonts w:cs="2  Badr" w:hint="cs"/>
          <w:rtl/>
        </w:rPr>
        <w:t xml:space="preserve"> اقدام کند </w:t>
      </w:r>
      <w:r w:rsidRPr="00FC74EA">
        <w:rPr>
          <w:rFonts w:cs="2  Badr" w:hint="cs"/>
          <w:rtl/>
        </w:rPr>
        <w:lastRenderedPageBreak/>
        <w:t>ولی بعید نیست که بگوییم در اموری که پیچیده است، بعید نیست که بگوییم حق ولایت انصراف دارد به اینکه از یک مجرای عقلایی و مشورتی عبور کند.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 البته این بحث، بحث ریشه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داری است که باید در بحث ولایت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فقیه ابعاد آن را روشن کرد.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>می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 xml:space="preserve">خواهیم </w:t>
      </w:r>
      <w:r>
        <w:rPr>
          <w:rFonts w:cs="2  Badr" w:hint="cs"/>
          <w:rtl/>
        </w:rPr>
        <w:t>بیان کنیم</w:t>
      </w:r>
      <w:r w:rsidRPr="00FC74EA">
        <w:rPr>
          <w:rFonts w:cs="2  Badr" w:hint="cs"/>
          <w:rtl/>
        </w:rPr>
        <w:t xml:space="preserve"> چه در تشخیص اهم و چه در تشخیص مصلحت که دو لایه بود که یکی اوسع از دیگری است، اگر در اموری است که از تقیید برخوردار است و او نیز علم ندارد و </w:t>
      </w:r>
      <w:r>
        <w:rPr>
          <w:rFonts w:cs="2  Badr" w:hint="cs"/>
          <w:rtl/>
        </w:rPr>
        <w:t>می‌خواهد</w:t>
      </w:r>
      <w:r w:rsidRPr="00FC74EA">
        <w:rPr>
          <w:rFonts w:cs="2  Badr" w:hint="cs"/>
          <w:rtl/>
        </w:rPr>
        <w:t xml:space="preserve"> بر اساس ظن و اطمینانش به تشخیص موضوع اقدام کند، این مقید به </w:t>
      </w:r>
      <w:r w:rsidR="00BA361A">
        <w:rPr>
          <w:rFonts w:cs="2  Badr" w:hint="cs"/>
          <w:rtl/>
        </w:rPr>
        <w:t>چارچوب</w:t>
      </w:r>
      <w:r w:rsidRPr="00FC74EA">
        <w:rPr>
          <w:rFonts w:cs="2  Badr" w:hint="cs"/>
          <w:rtl/>
        </w:rPr>
        <w:t xml:space="preserve"> مشورتی و کارشناسی است. دلیل ولایت از شمول اینجا قصور دارد.</w:t>
      </w:r>
    </w:p>
    <w:p w:rsidR="0092551D" w:rsidRPr="00FC74EA" w:rsidRDefault="0092551D" w:rsidP="00BA361A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مشورت یک اصل عقلایی است و ولایت نیز در این </w:t>
      </w:r>
      <w:r w:rsidR="00BA361A">
        <w:rPr>
          <w:rFonts w:cs="2  Badr" w:hint="cs"/>
          <w:rtl/>
        </w:rPr>
        <w:t>چارچوب</w:t>
      </w:r>
      <w:r w:rsidRPr="00FC74EA">
        <w:rPr>
          <w:rFonts w:cs="2  Badr" w:hint="cs"/>
          <w:rtl/>
        </w:rPr>
        <w:t xml:space="preserve"> قرار </w:t>
      </w:r>
      <w:r>
        <w:rPr>
          <w:rFonts w:cs="2  Badr" w:hint="cs"/>
          <w:rtl/>
        </w:rPr>
        <w:t>می‌گیرد</w:t>
      </w:r>
      <w:r w:rsidRPr="00FC74EA">
        <w:rPr>
          <w:rFonts w:cs="2  Badr" w:hint="cs"/>
          <w:rtl/>
        </w:rPr>
        <w:t>، لااقل در امور معقد</w:t>
      </w:r>
      <w:r w:rsidR="00BA361A">
        <w:rPr>
          <w:rFonts w:ascii="Times New Roman" w:hAnsi="Times New Roman" w:cs="2  Badr" w:hint="cs"/>
          <w:rtl/>
        </w:rPr>
        <w:t xml:space="preserve"> </w:t>
      </w:r>
      <w:r w:rsidRPr="00FC74EA">
        <w:rPr>
          <w:rFonts w:cs="2  Badr" w:hint="cs"/>
          <w:rtl/>
        </w:rPr>
        <w:t>اجتماعی. اینکه در یک سطح وسیعی اقدام به منع چیزی در جامعه کنند، تبعات و بازتاب دارد و اگر مشورت نکند این بعید است.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وقتی </w:t>
      </w:r>
      <w:r>
        <w:rPr>
          <w:rFonts w:cs="2  Badr" w:hint="cs"/>
          <w:rtl/>
        </w:rPr>
        <w:t>می‌خواهد</w:t>
      </w:r>
      <w:r w:rsidRPr="00FC74EA">
        <w:rPr>
          <w:rFonts w:cs="2  Badr" w:hint="cs"/>
          <w:rtl/>
        </w:rPr>
        <w:t xml:space="preserve"> در مسائل فرهنگی تدبیر و طراحی کند، این بازتاب و تبعات دارد که باید این</w:t>
      </w:r>
      <w:r>
        <w:rPr>
          <w:rFonts w:cs="2  Badr" w:hint="cs"/>
          <w:rtl/>
        </w:rPr>
        <w:t xml:space="preserve">‌ها </w:t>
      </w:r>
      <w:r w:rsidRPr="00FC74EA">
        <w:rPr>
          <w:rFonts w:cs="2  Badr" w:hint="cs"/>
          <w:rtl/>
        </w:rPr>
        <w:t>را کاملاً بررسی کند و بعد از هم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بررسی</w:t>
      </w:r>
      <w:r>
        <w:rPr>
          <w:rFonts w:cs="2  Badr" w:hint="cs"/>
          <w:rtl/>
        </w:rPr>
        <w:t xml:space="preserve">‌ها </w:t>
      </w:r>
      <w:r w:rsidRPr="00FC74EA">
        <w:rPr>
          <w:rFonts w:cs="2  Badr" w:hint="cs"/>
          <w:rtl/>
        </w:rPr>
        <w:t>نظر دهد.</w:t>
      </w:r>
    </w:p>
    <w:p w:rsidR="0092551D" w:rsidRPr="00FC74EA" w:rsidRDefault="0092551D" w:rsidP="0092551D">
      <w:pPr>
        <w:pStyle w:val="Heading3"/>
        <w:rPr>
          <w:b/>
          <w:bCs w:val="0"/>
          <w:rtl/>
        </w:rPr>
      </w:pPr>
      <w:bookmarkStart w:id="19" w:name="_Toc403542400"/>
      <w:r w:rsidRPr="00FC74EA">
        <w:rPr>
          <w:rFonts w:hint="cs"/>
          <w:b/>
          <w:bCs w:val="0"/>
          <w:rtl/>
        </w:rPr>
        <w:t>نوع حكم</w:t>
      </w:r>
      <w:bookmarkEnd w:id="19"/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آخرین بحث این است که نوع این حکم بر اساس </w:t>
      </w:r>
      <w:r>
        <w:rPr>
          <w:rFonts w:cs="2  Badr" w:hint="cs"/>
          <w:rtl/>
        </w:rPr>
        <w:t>بحث‌های</w:t>
      </w:r>
      <w:r w:rsidRPr="00FC74EA">
        <w:rPr>
          <w:rFonts w:cs="2  Badr" w:hint="cs"/>
          <w:rtl/>
        </w:rPr>
        <w:t xml:space="preserve"> گذشته روشن شد. این حکمی که در یک </w:t>
      </w:r>
      <w:r>
        <w:rPr>
          <w:rFonts w:cs="2  Badr" w:hint="cs"/>
          <w:rtl/>
        </w:rPr>
        <w:t>محدوده‌ای</w:t>
      </w:r>
      <w:r w:rsidRPr="00FC74EA">
        <w:rPr>
          <w:rFonts w:cs="2  Badr" w:hint="cs"/>
          <w:rtl/>
        </w:rPr>
        <w:t xml:space="preserve"> با قیودی که بیان کردیم و گفتیم در یک </w:t>
      </w:r>
      <w:r>
        <w:rPr>
          <w:rFonts w:cs="2  Badr" w:hint="cs"/>
          <w:rtl/>
        </w:rPr>
        <w:t>محدوده‌ای</w:t>
      </w:r>
      <w:r w:rsidRPr="00FC74EA">
        <w:rPr>
          <w:rFonts w:cs="2  Badr" w:hint="cs"/>
          <w:rtl/>
        </w:rPr>
        <w:t xml:space="preserve"> حاکم وظیفه دارد برای مسائل فرهنگی و تربیتی اقدام کند و تکالیف بر عهد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او قرار داده شده است، این حکم در یک </w:t>
      </w:r>
      <w:r>
        <w:rPr>
          <w:rFonts w:cs="2  Badr" w:hint="cs"/>
          <w:rtl/>
        </w:rPr>
        <w:t>محدوده‌ای</w:t>
      </w:r>
      <w:r w:rsidRPr="00FC74EA">
        <w:rPr>
          <w:rFonts w:cs="2  Badr" w:hint="cs"/>
          <w:rtl/>
        </w:rPr>
        <w:t xml:space="preserve"> و با شرایطی وجوب است و در یک محدود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دیگری استحباب است.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 در جایی که وجوب است، ظاهرش وجوب توسلی است و دلیلی بر وجوب تعبدی بودن ندارد.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>سوم اینکه این حکم عینی است یا کفایی؟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 xml:space="preserve">این حکم متوجه حاکم است و عینی است، آن </w:t>
      </w:r>
      <w:r>
        <w:rPr>
          <w:rFonts w:cs="2  Badr" w:hint="cs"/>
          <w:rtl/>
        </w:rPr>
        <w:t>ادله‌ای</w:t>
      </w:r>
      <w:r w:rsidRPr="00FC74EA">
        <w:rPr>
          <w:rFonts w:cs="2  Badr" w:hint="cs"/>
          <w:rtl/>
        </w:rPr>
        <w:t xml:space="preserve"> که مستقیم خطاب به حاکم است</w:t>
      </w:r>
      <w:r w:rsidR="00E93D20">
        <w:rPr>
          <w:rFonts w:cs="2  Badr" w:hint="eastAsia"/>
          <w:rtl/>
        </w:rPr>
        <w:t>؛</w:t>
      </w:r>
      <w:r w:rsidR="00E93D20">
        <w:rPr>
          <w:rFonts w:cs="2  Badr"/>
          <w:rtl/>
        </w:rPr>
        <w:t xml:space="preserve"> </w:t>
      </w:r>
      <w:r w:rsidRPr="00FC74EA">
        <w:rPr>
          <w:rFonts w:cs="2  Badr" w:hint="cs"/>
          <w:rtl/>
        </w:rPr>
        <w:t xml:space="preserve">اما </w:t>
      </w:r>
      <w:r>
        <w:rPr>
          <w:rFonts w:cs="2  Badr" w:hint="cs"/>
          <w:rtl/>
        </w:rPr>
        <w:t>ادله‌ای</w:t>
      </w:r>
      <w:r w:rsidRPr="00FC74EA">
        <w:rPr>
          <w:rFonts w:cs="2  Badr" w:hint="cs"/>
          <w:rtl/>
        </w:rPr>
        <w:t xml:space="preserve"> مثل </w:t>
      </w:r>
      <w:r w:rsidR="00BA361A">
        <w:rPr>
          <w:rFonts w:cs="2  Badr" w:hint="cs"/>
          <w:rtl/>
        </w:rPr>
        <w:t>امربه‌معروف</w:t>
      </w:r>
      <w:r w:rsidRPr="00FC74EA">
        <w:rPr>
          <w:rFonts w:cs="2  Badr" w:hint="cs"/>
          <w:rtl/>
        </w:rPr>
        <w:t xml:space="preserve"> و نهی از منکر که عمومی است و غیر حاکم را نیز شامل </w:t>
      </w:r>
      <w:r>
        <w:rPr>
          <w:rFonts w:cs="2  Badr" w:hint="cs"/>
          <w:rtl/>
        </w:rPr>
        <w:t xml:space="preserve">می‌شود </w:t>
      </w:r>
      <w:r w:rsidRPr="00FC74EA">
        <w:rPr>
          <w:rFonts w:cs="2  Badr" w:hint="cs"/>
          <w:rtl/>
        </w:rPr>
        <w:t xml:space="preserve">کفایی است و از باب اینکه حاکم داخل در وجوب کفایی است، شامل حاکم </w:t>
      </w:r>
      <w:r>
        <w:rPr>
          <w:rFonts w:cs="2  Badr" w:hint="cs"/>
          <w:rtl/>
        </w:rPr>
        <w:t>می‌شود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lastRenderedPageBreak/>
        <w:t xml:space="preserve">لذا بخشی از آن ادله که حاکم را موظف </w:t>
      </w:r>
      <w:r>
        <w:rPr>
          <w:rFonts w:cs="2  Badr" w:hint="cs"/>
          <w:rtl/>
        </w:rPr>
        <w:t>می‌کند</w:t>
      </w:r>
      <w:r w:rsidRPr="00FC74EA">
        <w:rPr>
          <w:rFonts w:cs="2  Badr" w:hint="cs"/>
          <w:rtl/>
        </w:rPr>
        <w:t>، عینی است و بعضی هم به شکل عمومی و کفایی است که بر حاکم قرار داده شده است.</w:t>
      </w:r>
    </w:p>
    <w:p w:rsidR="0092551D" w:rsidRPr="00FC74EA" w:rsidRDefault="00496C6C" w:rsidP="0092551D">
      <w:pPr>
        <w:rPr>
          <w:rFonts w:cs="2  Badr"/>
          <w:rtl/>
        </w:rPr>
      </w:pPr>
      <w:r>
        <w:rPr>
          <w:rFonts w:cs="2  Badr" w:hint="cs"/>
          <w:rtl/>
        </w:rPr>
        <w:t>ازنظر</w:t>
      </w:r>
      <w:r w:rsidR="0092551D" w:rsidRPr="00FC74EA">
        <w:rPr>
          <w:rFonts w:cs="2  Badr" w:hint="cs"/>
          <w:rtl/>
        </w:rPr>
        <w:t xml:space="preserve"> تعیینی و تخییری، این حکم تعیینی است.</w:t>
      </w:r>
    </w:p>
    <w:p w:rsidR="0092551D" w:rsidRPr="00FC74EA" w:rsidRDefault="0092551D" w:rsidP="0092551D">
      <w:pPr>
        <w:rPr>
          <w:rFonts w:cs="2  Badr"/>
          <w:rtl/>
        </w:rPr>
      </w:pPr>
      <w:r w:rsidRPr="00FC74EA">
        <w:rPr>
          <w:rFonts w:cs="2  Badr" w:hint="cs"/>
          <w:rtl/>
        </w:rPr>
        <w:t>یک نکته هم این است که این تکلیف گرچه عینی متوجه به او است ولی از تکالیفی است که یَسقُطُ</w:t>
      </w:r>
      <w:r>
        <w:rPr>
          <w:rFonts w:cs="2  Badr" w:hint="cs"/>
          <w:rtl/>
        </w:rPr>
        <w:t xml:space="preserve"> </w:t>
      </w:r>
      <w:r w:rsidRPr="00FC74EA">
        <w:rPr>
          <w:rFonts w:cs="2  Badr" w:hint="cs"/>
          <w:rtl/>
        </w:rPr>
        <w:t>بِفعلِ</w:t>
      </w:r>
      <w:r>
        <w:rPr>
          <w:rFonts w:cs="2  Badr" w:hint="cs"/>
          <w:rtl/>
        </w:rPr>
        <w:t xml:space="preserve"> </w:t>
      </w:r>
      <w:r w:rsidRPr="00FC74EA">
        <w:rPr>
          <w:rFonts w:cs="2  Badr" w:hint="cs"/>
          <w:rtl/>
        </w:rPr>
        <w:t>الغیر.</w:t>
      </w:r>
    </w:p>
    <w:p w:rsidR="0092551D" w:rsidRPr="00FC74EA" w:rsidRDefault="0092551D" w:rsidP="0092551D">
      <w:pPr>
        <w:rPr>
          <w:rFonts w:cs="2  Badr"/>
          <w:rtl/>
        </w:rPr>
      </w:pPr>
    </w:p>
    <w:p w:rsidR="0092551D" w:rsidRPr="00FC74EA" w:rsidRDefault="005A3974" w:rsidP="0092551D">
      <w:pPr>
        <w:pStyle w:val="Heading3"/>
        <w:rPr>
          <w:rtl/>
        </w:rPr>
      </w:pPr>
      <w:r>
        <w:rPr>
          <w:rFonts w:hint="cs"/>
          <w:rtl/>
        </w:rPr>
        <w:t>روش‌ها</w:t>
      </w:r>
    </w:p>
    <w:p w:rsidR="0092551D" w:rsidRPr="00FC74EA" w:rsidRDefault="0092551D" w:rsidP="005A3974">
      <w:pPr>
        <w:rPr>
          <w:rFonts w:cs="2  Badr"/>
          <w:rtl/>
        </w:rPr>
      </w:pPr>
      <w:r w:rsidRPr="00FC74EA">
        <w:rPr>
          <w:rFonts w:cs="2  Badr" w:hint="cs"/>
          <w:rtl/>
        </w:rPr>
        <w:t>مطلب آخر این است که در روش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 xml:space="preserve">ها، گاهی در خود این روایات به </w:t>
      </w:r>
      <w:r>
        <w:rPr>
          <w:rFonts w:cs="2  Badr" w:hint="cs"/>
          <w:rtl/>
        </w:rPr>
        <w:t>روش‌های</w:t>
      </w:r>
      <w:r w:rsidRPr="00FC74EA">
        <w:rPr>
          <w:rFonts w:cs="2  Badr" w:hint="cs"/>
          <w:rtl/>
        </w:rPr>
        <w:t xml:space="preserve"> ویژه</w:t>
      </w:r>
      <w:r>
        <w:rPr>
          <w:rFonts w:cs="2  Badr" w:hint="cs"/>
          <w:rtl/>
        </w:rPr>
        <w:t>‌</w:t>
      </w:r>
      <w:r w:rsidRPr="00FC74EA">
        <w:rPr>
          <w:rFonts w:cs="2  Badr" w:hint="cs"/>
          <w:rtl/>
        </w:rPr>
        <w:t>ای نیز اشاره شده بود، مثلاً در یکی از این ادل</w:t>
      </w:r>
      <w:r>
        <w:rPr>
          <w:rFonts w:ascii="Times New Roman" w:hAnsi="Times New Roman" w:cs="2  Badr" w:hint="cs"/>
          <w:rtl/>
        </w:rPr>
        <w:t>ه</w:t>
      </w:r>
      <w:r w:rsidRPr="00FC74EA">
        <w:rPr>
          <w:rFonts w:cs="2  Badr" w:hint="cs"/>
          <w:rtl/>
        </w:rPr>
        <w:t xml:space="preserve"> خاصه موعظه آمده بود که موعظه کن مردم را، یا انذار بده یا هشدار بده. بعضی از این روش</w:t>
      </w:r>
      <w:r>
        <w:rPr>
          <w:rFonts w:cs="2  Badr" w:hint="cs"/>
          <w:rtl/>
        </w:rPr>
        <w:t xml:space="preserve">‌ها </w:t>
      </w:r>
      <w:r w:rsidRPr="00FC74EA">
        <w:rPr>
          <w:rFonts w:cs="2  Badr" w:hint="cs"/>
          <w:rtl/>
        </w:rPr>
        <w:t xml:space="preserve">در </w:t>
      </w:r>
      <w:r>
        <w:rPr>
          <w:rFonts w:cs="2  Badr" w:hint="cs"/>
          <w:rtl/>
        </w:rPr>
        <w:t>ادله‌ای</w:t>
      </w:r>
      <w:r w:rsidRPr="00FC74EA">
        <w:rPr>
          <w:rFonts w:cs="2  Badr" w:hint="cs"/>
          <w:rtl/>
        </w:rPr>
        <w:t xml:space="preserve"> که سابق ملاحظه کردید مورد تصریح قرار گرفته مثل موعظه</w:t>
      </w:r>
      <w:r w:rsidR="00E93D20">
        <w:rPr>
          <w:rFonts w:cs="2  Badr" w:hint="eastAsia"/>
          <w:rtl/>
        </w:rPr>
        <w:t>؛</w:t>
      </w:r>
      <w:r w:rsidR="00E93D20">
        <w:rPr>
          <w:rFonts w:cs="2  Badr"/>
          <w:rtl/>
        </w:rPr>
        <w:t xml:space="preserve"> </w:t>
      </w:r>
      <w:r w:rsidR="00E93D20">
        <w:rPr>
          <w:rFonts w:cs="2  Badr" w:hint="eastAsia"/>
          <w:rtl/>
        </w:rPr>
        <w:t>و</w:t>
      </w:r>
      <w:r w:rsidRPr="00FC74EA">
        <w:rPr>
          <w:rFonts w:cs="2  Badr" w:hint="cs"/>
          <w:rtl/>
        </w:rPr>
        <w:t xml:space="preserve"> بسیاری از </w:t>
      </w:r>
      <w:r>
        <w:rPr>
          <w:rFonts w:cs="2  Badr" w:hint="cs"/>
          <w:rtl/>
        </w:rPr>
        <w:t>روش‌های</w:t>
      </w:r>
      <w:r w:rsidRPr="00FC74EA">
        <w:rPr>
          <w:rFonts w:cs="2  Badr" w:hint="cs"/>
          <w:rtl/>
        </w:rPr>
        <w:t xml:space="preserve"> دیگر است که بر اساس قوانین عقلایی و کارشناسی</w:t>
      </w:r>
      <w:r>
        <w:rPr>
          <w:rFonts w:cs="2  Badr" w:hint="cs"/>
          <w:rtl/>
        </w:rPr>
        <w:t xml:space="preserve">‌ها </w:t>
      </w:r>
      <w:r w:rsidRPr="00FC74EA">
        <w:rPr>
          <w:rFonts w:cs="2  Badr" w:hint="cs"/>
          <w:rtl/>
        </w:rPr>
        <w:t xml:space="preserve">برای اعمال این تکلیف انتخاب </w:t>
      </w:r>
      <w:r>
        <w:rPr>
          <w:rFonts w:cs="2  Badr" w:hint="cs"/>
          <w:rtl/>
        </w:rPr>
        <w:t xml:space="preserve">می‌شود </w:t>
      </w:r>
      <w:r w:rsidRPr="00FC74EA">
        <w:rPr>
          <w:rFonts w:cs="2  Badr" w:hint="cs"/>
          <w:rtl/>
        </w:rPr>
        <w:t xml:space="preserve">و لذا هم </w:t>
      </w:r>
      <w:r>
        <w:rPr>
          <w:rFonts w:cs="2  Badr" w:hint="cs"/>
          <w:rtl/>
        </w:rPr>
        <w:t>روش‌های</w:t>
      </w:r>
      <w:r w:rsidRPr="00FC74EA">
        <w:rPr>
          <w:rFonts w:cs="2  Badr" w:hint="cs"/>
          <w:rtl/>
        </w:rPr>
        <w:t xml:space="preserve"> مصرّح داریم، هم </w:t>
      </w:r>
      <w:r>
        <w:rPr>
          <w:rFonts w:cs="2  Badr" w:hint="cs"/>
          <w:rtl/>
        </w:rPr>
        <w:t>روش‌های</w:t>
      </w:r>
      <w:r w:rsidRPr="00FC74EA">
        <w:rPr>
          <w:rFonts w:cs="2  Badr" w:hint="cs"/>
          <w:rtl/>
        </w:rPr>
        <w:t>ی که طبق قواعد باید آن</w:t>
      </w:r>
      <w:r>
        <w:rPr>
          <w:rFonts w:cs="2  Badr" w:hint="cs"/>
          <w:rtl/>
        </w:rPr>
        <w:t xml:space="preserve">‌ها </w:t>
      </w:r>
      <w:r w:rsidRPr="00FC74EA">
        <w:rPr>
          <w:rFonts w:cs="2  Badr" w:hint="cs"/>
          <w:rtl/>
        </w:rPr>
        <w:t>را جستجو کرد و در مقام اجرا از آن</w:t>
      </w:r>
      <w:r>
        <w:rPr>
          <w:rFonts w:cs="2  Badr" w:hint="cs"/>
          <w:rtl/>
        </w:rPr>
        <w:t xml:space="preserve">‌ها </w:t>
      </w:r>
      <w:r w:rsidRPr="00FC74EA">
        <w:rPr>
          <w:rFonts w:cs="2  Badr" w:hint="cs"/>
          <w:rtl/>
        </w:rPr>
        <w:t>استفاده کرد.</w:t>
      </w:r>
    </w:p>
    <w:p w:rsidR="0092551D" w:rsidRPr="00FC74EA" w:rsidRDefault="005A3974" w:rsidP="0092551D">
      <w:pPr>
        <w:rPr>
          <w:rFonts w:cs="2  Badr"/>
        </w:rPr>
      </w:pPr>
      <w:r>
        <w:rPr>
          <w:rFonts w:cs="2  Badr" w:hint="cs"/>
          <w:rtl/>
        </w:rPr>
        <w:t>به‌هرحال</w:t>
      </w:r>
      <w:r w:rsidR="0092551D" w:rsidRPr="00FC74EA">
        <w:rPr>
          <w:rFonts w:cs="2  Badr" w:hint="cs"/>
          <w:rtl/>
        </w:rPr>
        <w:t xml:space="preserve"> یک سیر کلی روی بحث انجام شد و هم ادله را </w:t>
      </w:r>
      <w:r w:rsidR="00ED03A8">
        <w:rPr>
          <w:rFonts w:cs="2  Badr" w:hint="cs"/>
          <w:rtl/>
        </w:rPr>
        <w:t>به‌طور</w:t>
      </w:r>
      <w:r w:rsidR="0092551D" w:rsidRPr="00FC74EA">
        <w:rPr>
          <w:rFonts w:cs="2  Badr" w:hint="cs"/>
          <w:rtl/>
        </w:rPr>
        <w:t xml:space="preserve"> کامل بحث کردیم و ده پانزده مطلب را ذیل آن ادله در فروعات و انشعابات بحث روشن کردیم.</w:t>
      </w:r>
    </w:p>
    <w:p w:rsidR="0092551D" w:rsidRPr="00FC74EA" w:rsidRDefault="0092551D" w:rsidP="0092551D">
      <w:pPr>
        <w:rPr>
          <w:rFonts w:cs="2  Badr"/>
        </w:rPr>
      </w:pPr>
    </w:p>
    <w:p w:rsidR="00152670" w:rsidRPr="00734D59" w:rsidRDefault="00152670" w:rsidP="00734D59">
      <w:pPr>
        <w:rPr>
          <w:rtl/>
        </w:rPr>
      </w:pPr>
    </w:p>
    <w:sectPr w:rsidR="00152670" w:rsidRPr="00734D59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A0" w:rsidRDefault="002610A0" w:rsidP="000D5800">
      <w:pPr>
        <w:spacing w:after="0"/>
      </w:pPr>
      <w:r>
        <w:separator/>
      </w:r>
    </w:p>
  </w:endnote>
  <w:endnote w:type="continuationSeparator" w:id="0">
    <w:p w:rsidR="002610A0" w:rsidRDefault="002610A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D5" w:rsidRDefault="00427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D5" w:rsidRDefault="004279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D5" w:rsidRDefault="00427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A0" w:rsidRDefault="002610A0" w:rsidP="000D5800">
      <w:pPr>
        <w:spacing w:after="0"/>
      </w:pPr>
      <w:r>
        <w:separator/>
      </w:r>
    </w:p>
  </w:footnote>
  <w:footnote w:type="continuationSeparator" w:id="0">
    <w:p w:rsidR="002610A0" w:rsidRDefault="002610A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D5" w:rsidRDefault="00427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4279D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FCC5C8F" wp14:editId="5E07D3B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0" w:name="OLE_LINK1"/>
    <w:bookmarkStart w:id="21" w:name="OLE_LINK2"/>
    <w:r>
      <w:rPr>
        <w:noProof/>
      </w:rPr>
      <w:drawing>
        <wp:inline distT="0" distB="0" distL="0" distR="0" wp14:anchorId="6D51A709" wp14:editId="7081EDC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0"/>
    <w:bookmarkEnd w:id="21"/>
    <w:r w:rsidR="00E93D20">
      <w:rPr>
        <w:rFonts w:ascii="IranNastaliq" w:hAnsi="IranNastaliq" w:cs="IranNastaliq"/>
        <w:sz w:val="40"/>
        <w:szCs w:val="40"/>
        <w:rtl/>
      </w:rPr>
      <w:t xml:space="preserve"> </w:t>
    </w:r>
    <w:r w:rsidR="004279D5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4279D5">
      <w:rPr>
        <w:rFonts w:ascii="IranNastaliq" w:hAnsi="IranNastaliq" w:cs="IranNastaliq" w:hint="cs"/>
        <w:sz w:val="40"/>
        <w:szCs w:val="40"/>
        <w:rtl/>
      </w:rPr>
      <w:t>2696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D5" w:rsidRDefault="00427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FA"/>
    <w:rsid w:val="000228A2"/>
    <w:rsid w:val="000324F1"/>
    <w:rsid w:val="00052BA3"/>
    <w:rsid w:val="0006363E"/>
    <w:rsid w:val="00073F50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610A0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279D5"/>
    <w:rsid w:val="0044591E"/>
    <w:rsid w:val="004651D2"/>
    <w:rsid w:val="00465D26"/>
    <w:rsid w:val="004679F8"/>
    <w:rsid w:val="00496C6C"/>
    <w:rsid w:val="004B337F"/>
    <w:rsid w:val="004F3596"/>
    <w:rsid w:val="00572E2D"/>
    <w:rsid w:val="00592103"/>
    <w:rsid w:val="005A3974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551D"/>
    <w:rsid w:val="00927388"/>
    <w:rsid w:val="009274FE"/>
    <w:rsid w:val="009401AC"/>
    <w:rsid w:val="009613AC"/>
    <w:rsid w:val="00980643"/>
    <w:rsid w:val="009A1EFA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C3F99"/>
    <w:rsid w:val="00AD0304"/>
    <w:rsid w:val="00AD27BE"/>
    <w:rsid w:val="00AF0F1A"/>
    <w:rsid w:val="00B15027"/>
    <w:rsid w:val="00B21CF4"/>
    <w:rsid w:val="00B24300"/>
    <w:rsid w:val="00B63F15"/>
    <w:rsid w:val="00B82BA4"/>
    <w:rsid w:val="00BA361A"/>
    <w:rsid w:val="00BB5F7E"/>
    <w:rsid w:val="00BC26F6"/>
    <w:rsid w:val="00BC4833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DE458E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93D20"/>
    <w:rsid w:val="00EA01EC"/>
    <w:rsid w:val="00EA15B0"/>
    <w:rsid w:val="00EA5D97"/>
    <w:rsid w:val="00EC4393"/>
    <w:rsid w:val="00ED03A8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2551D"/>
    <w:pPr>
      <w:bidi/>
      <w:spacing w:after="120"/>
      <w:ind w:firstLine="284"/>
      <w:contextualSpacing/>
      <w:jc w:val="both"/>
    </w:pPr>
    <w:rPr>
      <w:rFonts w:cs="2  Lotus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spacing w:before="400" w:after="0"/>
      <w:ind w:firstLine="0"/>
      <w:outlineLvl w:val="0"/>
    </w:pPr>
    <w:rPr>
      <w:rFonts w:ascii="Cambria" w:eastAsia="2  Lotus" w:hAnsi="Cambria" w:cs="2  Badr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spacing w:before="340" w:after="0"/>
      <w:ind w:firstLine="0"/>
      <w:outlineLvl w:val="1"/>
    </w:pPr>
    <w:rPr>
      <w:rFonts w:ascii="Cambria" w:eastAsia="2  Lotus" w:hAnsi="Cambria" w:cs="2  Badr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spacing w:before="280" w:after="0"/>
      <w:ind w:firstLine="0"/>
      <w:outlineLvl w:val="2"/>
    </w:pPr>
    <w:rPr>
      <w:rFonts w:ascii="Cambria" w:eastAsia="2  Lotus" w:hAnsi="Cambria" w:cs="2  Badr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ind w:firstLine="0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after="0"/>
      <w:ind w:firstLine="0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ind w:firstLine="0"/>
      <w:outlineLvl w:val="6"/>
    </w:pPr>
    <w:rPr>
      <w:rFonts w:ascii="Cambria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  <w:ind w:firstLine="0"/>
    </w:pPr>
    <w:rPr>
      <w:rFonts w:eastAsiaTheme="minorEastAsia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eastAsiaTheme="minorEastAsia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  <w:rPr>
      <w:rFonts w:eastAsia="2  Lotus" w:cs="2  Bad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after="0"/>
      <w:ind w:left="658"/>
    </w:pPr>
    <w:rPr>
      <w:rFonts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after="0"/>
      <w:ind w:left="879"/>
    </w:pPr>
    <w:rPr>
      <w:rFonts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after="0"/>
      <w:ind w:left="1100"/>
    </w:pPr>
    <w:rPr>
      <w:rFonts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after="0"/>
      <w:ind w:left="1321"/>
    </w:pPr>
    <w:rPr>
      <w:rFonts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rFonts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 w:firstLine="0"/>
    </w:pPr>
    <w:rPr>
      <w:rFonts w:eastAsia="2  Lotus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25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2551D"/>
    <w:pPr>
      <w:bidi/>
      <w:spacing w:after="120"/>
      <w:ind w:firstLine="284"/>
      <w:contextualSpacing/>
      <w:jc w:val="both"/>
    </w:pPr>
    <w:rPr>
      <w:rFonts w:cs="2  Lotus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spacing w:before="400" w:after="0"/>
      <w:ind w:firstLine="0"/>
      <w:outlineLvl w:val="0"/>
    </w:pPr>
    <w:rPr>
      <w:rFonts w:ascii="Cambria" w:eastAsia="2  Lotus" w:hAnsi="Cambria" w:cs="2  Badr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spacing w:before="340" w:after="0"/>
      <w:ind w:firstLine="0"/>
      <w:outlineLvl w:val="1"/>
    </w:pPr>
    <w:rPr>
      <w:rFonts w:ascii="Cambria" w:eastAsia="2  Lotus" w:hAnsi="Cambria" w:cs="2  Badr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spacing w:before="280" w:after="0"/>
      <w:ind w:firstLine="0"/>
      <w:outlineLvl w:val="2"/>
    </w:pPr>
    <w:rPr>
      <w:rFonts w:ascii="Cambria" w:eastAsia="2  Lotus" w:hAnsi="Cambria" w:cs="2  Badr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ind w:firstLine="0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after="0"/>
      <w:ind w:firstLine="0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ind w:firstLine="0"/>
      <w:outlineLvl w:val="6"/>
    </w:pPr>
    <w:rPr>
      <w:rFonts w:ascii="Cambria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  <w:ind w:firstLine="0"/>
    </w:pPr>
    <w:rPr>
      <w:rFonts w:eastAsiaTheme="minorEastAsia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eastAsiaTheme="minorEastAsia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  <w:rPr>
      <w:rFonts w:eastAsia="2  Lotus" w:cs="2  Bad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after="0"/>
      <w:ind w:left="658"/>
    </w:pPr>
    <w:rPr>
      <w:rFonts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after="0"/>
      <w:ind w:left="879"/>
    </w:pPr>
    <w:rPr>
      <w:rFonts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after="0"/>
      <w:ind w:left="1100"/>
    </w:pPr>
    <w:rPr>
      <w:rFonts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after="0"/>
      <w:ind w:left="1321"/>
    </w:pPr>
    <w:rPr>
      <w:rFonts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rFonts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 w:firstLine="0"/>
    </w:pPr>
    <w:rPr>
      <w:rFonts w:eastAsia="2  Lotus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25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</TotalTime>
  <Pages>10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4</cp:revision>
  <dcterms:created xsi:type="dcterms:W3CDTF">2014-11-19T06:56:00Z</dcterms:created>
  <dcterms:modified xsi:type="dcterms:W3CDTF">2014-11-19T07:08:00Z</dcterms:modified>
</cp:coreProperties>
</file>