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74E9" w:rsidRPr="00052AF5" w:rsidRDefault="001474E9" w:rsidP="005343B8">
      <w:pPr>
        <w:jc w:val="center"/>
        <w:rPr>
          <w:rFonts w:ascii="IranNastaliq" w:hAnsi="IranNastaliq" w:cs="2  Badr"/>
          <w:color w:val="auto"/>
          <w:sz w:val="28"/>
          <w:rtl/>
          <w:lang w:bidi="fa-IR"/>
        </w:rPr>
      </w:pPr>
      <w:r w:rsidRPr="00052AF5">
        <w:rPr>
          <w:rFonts w:ascii="IranNastaliq" w:hAnsi="IranNastaliq" w:cs="2  Badr"/>
          <w:color w:val="auto"/>
          <w:sz w:val="28"/>
          <w:rtl/>
          <w:lang w:bidi="fa-IR"/>
        </w:rPr>
        <w:t>بسم الله الرحمن الرحیم</w:t>
      </w:r>
    </w:p>
    <w:p w:rsidR="003068A0" w:rsidRPr="00052AF5" w:rsidRDefault="003068A0" w:rsidP="003068A0">
      <w:pPr>
        <w:pStyle w:val="Heading1"/>
        <w:rPr>
          <w:rFonts w:cs="2  Badr"/>
          <w:rtl/>
        </w:rPr>
      </w:pPr>
      <w:bookmarkStart w:id="0" w:name="_GoBack"/>
      <w:bookmarkEnd w:id="0"/>
      <w:r w:rsidRPr="00052AF5">
        <w:rPr>
          <w:rFonts w:cs="2  Badr" w:hint="cs"/>
          <w:rtl/>
        </w:rPr>
        <w:t>بیان ادله</w:t>
      </w:r>
    </w:p>
    <w:p w:rsidR="003068A0" w:rsidRPr="00052AF5" w:rsidRDefault="003068A0" w:rsidP="003068A0">
      <w:pPr>
        <w:rPr>
          <w:rFonts w:cs="2  Badr"/>
          <w:rtl/>
          <w:lang w:bidi="fa-IR"/>
        </w:rPr>
      </w:pPr>
      <w:r w:rsidRPr="00052AF5">
        <w:rPr>
          <w:rFonts w:cs="2  Badr" w:hint="cs"/>
          <w:rtl/>
          <w:lang w:bidi="fa-IR"/>
        </w:rPr>
        <w:t xml:space="preserve">بحث در </w:t>
      </w:r>
      <w:r w:rsidR="00052AF5" w:rsidRPr="00052AF5">
        <w:rPr>
          <w:rFonts w:cs="2  Badr"/>
          <w:rtl/>
          <w:lang w:bidi="fa-IR"/>
        </w:rPr>
        <w:t>ادله‌ا</w:t>
      </w:r>
      <w:r w:rsidR="00052AF5" w:rsidRPr="00052AF5">
        <w:rPr>
          <w:rFonts w:cs="2  Badr" w:hint="cs"/>
          <w:rtl/>
          <w:lang w:bidi="fa-IR"/>
        </w:rPr>
        <w:t>ی</w:t>
      </w:r>
      <w:r w:rsidRPr="00052AF5">
        <w:rPr>
          <w:rFonts w:cs="2  Badr" w:hint="cs"/>
          <w:rtl/>
          <w:lang w:bidi="fa-IR"/>
        </w:rPr>
        <w:t xml:space="preserve"> بود که برای وظایف تربیتی حکومت وجود دارد و دومین دلیل را که روایی بود شروع کردیم، دلیل اول آیات مربوط به انبیاء بود که بحث شد،</w:t>
      </w:r>
    </w:p>
    <w:p w:rsidR="003068A0" w:rsidRPr="00052AF5" w:rsidRDefault="003068A0" w:rsidP="003068A0">
      <w:pPr>
        <w:pStyle w:val="Heading2"/>
        <w:rPr>
          <w:rFonts w:cs="2  Badr"/>
          <w:rtl/>
          <w:lang w:bidi="fa-IR"/>
        </w:rPr>
      </w:pPr>
      <w:r w:rsidRPr="00052AF5">
        <w:rPr>
          <w:rFonts w:cs="2  Badr" w:hint="cs"/>
          <w:color w:val="auto"/>
          <w:sz w:val="28"/>
          <w:rtl/>
          <w:lang w:bidi="fa-IR"/>
        </w:rPr>
        <w:t xml:space="preserve"> </w:t>
      </w:r>
      <w:r w:rsidRPr="00052AF5">
        <w:rPr>
          <w:rFonts w:cs="2  Badr" w:hint="cs"/>
          <w:rtl/>
          <w:lang w:bidi="fa-IR"/>
        </w:rPr>
        <w:t xml:space="preserve">دو. </w:t>
      </w:r>
      <w:r w:rsidR="00052AF5" w:rsidRPr="00052AF5">
        <w:rPr>
          <w:rFonts w:cs="2  Badr"/>
          <w:rtl/>
          <w:lang w:bidi="fa-IR"/>
        </w:rPr>
        <w:t>عهدنامه</w:t>
      </w:r>
      <w:r w:rsidRPr="00052AF5">
        <w:rPr>
          <w:rFonts w:cs="2  Badr"/>
          <w:rtl/>
          <w:lang w:bidi="fa-IR"/>
        </w:rPr>
        <w:t xml:space="preserve"> مالک اشتر</w:t>
      </w:r>
    </w:p>
    <w:p w:rsidR="003068A0" w:rsidRPr="00052AF5" w:rsidRDefault="001474E9" w:rsidP="003068A0">
      <w:pPr>
        <w:rPr>
          <w:rFonts w:cs="2  Badr"/>
          <w:color w:val="auto"/>
          <w:sz w:val="28"/>
          <w:rtl/>
          <w:lang w:bidi="fa-IR"/>
        </w:rPr>
      </w:pPr>
      <w:r w:rsidRPr="00052AF5">
        <w:rPr>
          <w:rFonts w:cs="2  Badr" w:hint="cs"/>
          <w:color w:val="auto"/>
          <w:sz w:val="28"/>
          <w:rtl/>
          <w:lang w:bidi="fa-IR"/>
        </w:rPr>
        <w:t xml:space="preserve">دلیل دوم عهد مالک اشتر بود که در آغاز این عهد آمده بود که </w:t>
      </w:r>
      <w:r w:rsidRPr="008925E3">
        <w:rPr>
          <w:rFonts w:cs="2  Badr" w:hint="cs"/>
          <w:b/>
          <w:bCs/>
          <w:color w:val="auto"/>
          <w:sz w:val="30"/>
          <w:szCs w:val="30"/>
          <w:rtl/>
        </w:rPr>
        <w:t xml:space="preserve">هَذَا مَا أَمَرَ بِهِ عَبْدُ اللَّهِ </w:t>
      </w:r>
      <w:r w:rsidR="00052AF5" w:rsidRPr="008925E3">
        <w:rPr>
          <w:rFonts w:cs="2  Badr"/>
          <w:b/>
          <w:bCs/>
          <w:color w:val="auto"/>
          <w:sz w:val="30"/>
          <w:szCs w:val="30"/>
          <w:rtl/>
        </w:rPr>
        <w:t>عَلِ</w:t>
      </w:r>
      <w:r w:rsidR="00052AF5" w:rsidRPr="008925E3">
        <w:rPr>
          <w:rFonts w:cs="2  Badr" w:hint="cs"/>
          <w:b/>
          <w:bCs/>
          <w:color w:val="auto"/>
          <w:sz w:val="30"/>
          <w:szCs w:val="30"/>
          <w:rtl/>
        </w:rPr>
        <w:t>یٌّ</w:t>
      </w:r>
      <w:r w:rsidRPr="008925E3">
        <w:rPr>
          <w:rFonts w:cs="2  Badr" w:hint="cs"/>
          <w:b/>
          <w:bCs/>
          <w:color w:val="auto"/>
          <w:sz w:val="30"/>
          <w:szCs w:val="30"/>
          <w:rtl/>
        </w:rPr>
        <w:t xml:space="preserve"> </w:t>
      </w:r>
      <w:r w:rsidR="00052AF5" w:rsidRPr="008925E3">
        <w:rPr>
          <w:rFonts w:cs="2  Badr"/>
          <w:b/>
          <w:bCs/>
          <w:color w:val="auto"/>
          <w:sz w:val="30"/>
          <w:szCs w:val="30"/>
          <w:rtl/>
        </w:rPr>
        <w:t>أَمِ</w:t>
      </w:r>
      <w:r w:rsidR="00052AF5" w:rsidRPr="008925E3">
        <w:rPr>
          <w:rFonts w:cs="2  Badr" w:hint="cs"/>
          <w:b/>
          <w:bCs/>
          <w:color w:val="auto"/>
          <w:sz w:val="30"/>
          <w:szCs w:val="30"/>
          <w:rtl/>
        </w:rPr>
        <w:t>ی</w:t>
      </w:r>
      <w:r w:rsidR="00052AF5" w:rsidRPr="008925E3">
        <w:rPr>
          <w:rFonts w:cs="2  Badr" w:hint="eastAsia"/>
          <w:b/>
          <w:bCs/>
          <w:color w:val="auto"/>
          <w:sz w:val="30"/>
          <w:szCs w:val="30"/>
          <w:rtl/>
        </w:rPr>
        <w:t>رُ</w:t>
      </w:r>
      <w:r w:rsidRPr="008925E3">
        <w:rPr>
          <w:rFonts w:cs="2  Badr" w:hint="cs"/>
          <w:b/>
          <w:bCs/>
          <w:color w:val="auto"/>
          <w:sz w:val="30"/>
          <w:szCs w:val="30"/>
          <w:rtl/>
        </w:rPr>
        <w:t xml:space="preserve"> </w:t>
      </w:r>
      <w:r w:rsidR="00052AF5" w:rsidRPr="008925E3">
        <w:rPr>
          <w:rFonts w:cs="2  Badr"/>
          <w:b/>
          <w:bCs/>
          <w:color w:val="auto"/>
          <w:sz w:val="30"/>
          <w:szCs w:val="30"/>
          <w:rtl/>
        </w:rPr>
        <w:t>الْمُؤْمِنِ</w:t>
      </w:r>
      <w:r w:rsidR="00052AF5" w:rsidRPr="008925E3">
        <w:rPr>
          <w:rFonts w:cs="2  Badr" w:hint="cs"/>
          <w:b/>
          <w:bCs/>
          <w:color w:val="auto"/>
          <w:sz w:val="30"/>
          <w:szCs w:val="30"/>
          <w:rtl/>
        </w:rPr>
        <w:t>ی</w:t>
      </w:r>
      <w:r w:rsidR="00052AF5" w:rsidRPr="008925E3">
        <w:rPr>
          <w:rFonts w:cs="2  Badr" w:hint="eastAsia"/>
          <w:b/>
          <w:bCs/>
          <w:color w:val="auto"/>
          <w:sz w:val="30"/>
          <w:szCs w:val="30"/>
          <w:rtl/>
        </w:rPr>
        <w:t>نَ</w:t>
      </w:r>
      <w:r w:rsidRPr="008925E3">
        <w:rPr>
          <w:rFonts w:cs="2  Badr" w:hint="cs"/>
          <w:b/>
          <w:bCs/>
          <w:color w:val="auto"/>
          <w:sz w:val="30"/>
          <w:szCs w:val="30"/>
          <w:rtl/>
        </w:rPr>
        <w:t xml:space="preserve"> </w:t>
      </w:r>
      <w:r w:rsidR="00052AF5" w:rsidRPr="008925E3">
        <w:rPr>
          <w:rFonts w:cs="2  Badr"/>
          <w:b/>
          <w:bCs/>
          <w:color w:val="auto"/>
          <w:sz w:val="30"/>
          <w:szCs w:val="30"/>
          <w:rtl/>
        </w:rPr>
        <w:t>مَالِکَ</w:t>
      </w:r>
      <w:r w:rsidRPr="008925E3">
        <w:rPr>
          <w:rFonts w:cs="2  Badr" w:hint="cs"/>
          <w:b/>
          <w:bCs/>
          <w:color w:val="auto"/>
          <w:sz w:val="30"/>
          <w:szCs w:val="30"/>
          <w:rtl/>
        </w:rPr>
        <w:t xml:space="preserve"> بْنَ الْحَارِثِ الْأَشْتَرَ </w:t>
      </w:r>
      <w:r w:rsidR="00052AF5" w:rsidRPr="008925E3">
        <w:rPr>
          <w:rFonts w:cs="2  Badr"/>
          <w:b/>
          <w:bCs/>
          <w:color w:val="auto"/>
          <w:sz w:val="30"/>
          <w:szCs w:val="30"/>
          <w:rtl/>
        </w:rPr>
        <w:t>فِ</w:t>
      </w:r>
      <w:r w:rsidR="00052AF5" w:rsidRPr="008925E3">
        <w:rPr>
          <w:rFonts w:cs="2  Badr" w:hint="cs"/>
          <w:b/>
          <w:bCs/>
          <w:color w:val="auto"/>
          <w:sz w:val="30"/>
          <w:szCs w:val="30"/>
          <w:rtl/>
        </w:rPr>
        <w:t>ی</w:t>
      </w:r>
      <w:r w:rsidRPr="008925E3">
        <w:rPr>
          <w:rFonts w:cs="2  Badr" w:hint="cs"/>
          <w:b/>
          <w:bCs/>
          <w:color w:val="auto"/>
          <w:sz w:val="30"/>
          <w:szCs w:val="30"/>
          <w:rtl/>
        </w:rPr>
        <w:t xml:space="preserve"> عَهْدِهِ </w:t>
      </w:r>
      <w:r w:rsidR="00052AF5" w:rsidRPr="008925E3">
        <w:rPr>
          <w:rFonts w:cs="2  Badr"/>
          <w:b/>
          <w:bCs/>
          <w:color w:val="auto"/>
          <w:sz w:val="30"/>
          <w:szCs w:val="30"/>
          <w:rtl/>
        </w:rPr>
        <w:t>إِلَ</w:t>
      </w:r>
      <w:r w:rsidR="00052AF5" w:rsidRPr="008925E3">
        <w:rPr>
          <w:rFonts w:cs="2  Badr" w:hint="cs"/>
          <w:b/>
          <w:bCs/>
          <w:color w:val="auto"/>
          <w:sz w:val="30"/>
          <w:szCs w:val="30"/>
          <w:rtl/>
        </w:rPr>
        <w:t>یْ</w:t>
      </w:r>
      <w:r w:rsidR="00052AF5" w:rsidRPr="008925E3">
        <w:rPr>
          <w:rFonts w:cs="2  Badr" w:hint="eastAsia"/>
          <w:b/>
          <w:bCs/>
          <w:color w:val="auto"/>
          <w:sz w:val="30"/>
          <w:szCs w:val="30"/>
          <w:rtl/>
        </w:rPr>
        <w:t>هِ</w:t>
      </w:r>
      <w:r w:rsidRPr="008925E3">
        <w:rPr>
          <w:rFonts w:cs="2  Badr" w:hint="cs"/>
          <w:b/>
          <w:bCs/>
          <w:color w:val="auto"/>
          <w:sz w:val="30"/>
          <w:szCs w:val="30"/>
          <w:rtl/>
        </w:rPr>
        <w:t xml:space="preserve"> </w:t>
      </w:r>
      <w:r w:rsidR="00052AF5" w:rsidRPr="008925E3">
        <w:rPr>
          <w:rFonts w:cs="2  Badr"/>
          <w:b/>
          <w:bCs/>
          <w:color w:val="auto"/>
          <w:sz w:val="30"/>
          <w:szCs w:val="30"/>
          <w:rtl/>
        </w:rPr>
        <w:t>حِ</w:t>
      </w:r>
      <w:r w:rsidR="00052AF5" w:rsidRPr="008925E3">
        <w:rPr>
          <w:rFonts w:cs="2  Badr" w:hint="cs"/>
          <w:b/>
          <w:bCs/>
          <w:color w:val="auto"/>
          <w:sz w:val="30"/>
          <w:szCs w:val="30"/>
          <w:rtl/>
        </w:rPr>
        <w:t>ی</w:t>
      </w:r>
      <w:r w:rsidR="00052AF5" w:rsidRPr="008925E3">
        <w:rPr>
          <w:rFonts w:cs="2  Badr" w:hint="eastAsia"/>
          <w:b/>
          <w:bCs/>
          <w:color w:val="auto"/>
          <w:sz w:val="30"/>
          <w:szCs w:val="30"/>
          <w:rtl/>
        </w:rPr>
        <w:t>نَ</w:t>
      </w:r>
      <w:r w:rsidRPr="008925E3">
        <w:rPr>
          <w:rFonts w:cs="2  Badr" w:hint="cs"/>
          <w:b/>
          <w:bCs/>
          <w:color w:val="auto"/>
          <w:sz w:val="30"/>
          <w:szCs w:val="30"/>
          <w:rtl/>
        </w:rPr>
        <w:t xml:space="preserve"> وَلَّاهُ مِصْرَ </w:t>
      </w:r>
      <w:r w:rsidR="00052AF5" w:rsidRPr="008925E3">
        <w:rPr>
          <w:rFonts w:cs="2  Badr"/>
          <w:b/>
          <w:bCs/>
          <w:color w:val="auto"/>
          <w:sz w:val="30"/>
          <w:szCs w:val="30"/>
          <w:rtl/>
        </w:rPr>
        <w:t>جِبَا</w:t>
      </w:r>
      <w:r w:rsidR="00052AF5" w:rsidRPr="008925E3">
        <w:rPr>
          <w:rFonts w:cs="2  Badr" w:hint="cs"/>
          <w:b/>
          <w:bCs/>
          <w:color w:val="auto"/>
          <w:sz w:val="30"/>
          <w:szCs w:val="30"/>
          <w:rtl/>
        </w:rPr>
        <w:t>یَ</w:t>
      </w:r>
      <w:r w:rsidR="00052AF5" w:rsidRPr="008925E3">
        <w:rPr>
          <w:rFonts w:cs="2  Badr" w:hint="eastAsia"/>
          <w:b/>
          <w:bCs/>
          <w:color w:val="auto"/>
          <w:sz w:val="30"/>
          <w:szCs w:val="30"/>
          <w:rtl/>
        </w:rPr>
        <w:t>ةَ</w:t>
      </w:r>
      <w:r w:rsidRPr="008925E3">
        <w:rPr>
          <w:rFonts w:cs="2  Badr" w:hint="cs"/>
          <w:b/>
          <w:bCs/>
          <w:color w:val="auto"/>
          <w:sz w:val="30"/>
          <w:szCs w:val="30"/>
          <w:rtl/>
        </w:rPr>
        <w:t xml:space="preserve"> </w:t>
      </w:r>
      <w:r w:rsidR="00052AF5" w:rsidRPr="008925E3">
        <w:rPr>
          <w:rFonts w:cs="2  Badr"/>
          <w:b/>
          <w:bCs/>
          <w:color w:val="auto"/>
          <w:sz w:val="30"/>
          <w:szCs w:val="30"/>
          <w:rtl/>
        </w:rPr>
        <w:t>خراج‌ها</w:t>
      </w:r>
      <w:r w:rsidRPr="008925E3">
        <w:rPr>
          <w:rFonts w:cs="2  Badr" w:hint="cs"/>
          <w:b/>
          <w:bCs/>
          <w:color w:val="auto"/>
          <w:sz w:val="30"/>
          <w:szCs w:val="30"/>
          <w:rtl/>
        </w:rPr>
        <w:t xml:space="preserve"> وَ جِهَادَ عَدُوِّهَا وَ اسْتِصْلَاحَ أَهْلِهَا وَ عِمَارَةَ بِلَادِهَا</w:t>
      </w:r>
      <w:r w:rsidRPr="008925E3">
        <w:rPr>
          <w:rFonts w:cs="2  Badr" w:hint="cs"/>
          <w:b/>
          <w:bCs/>
          <w:color w:val="auto"/>
          <w:sz w:val="28"/>
          <w:rtl/>
          <w:lang w:bidi="fa-IR"/>
        </w:rPr>
        <w:t>،</w:t>
      </w:r>
      <w:r w:rsidRPr="00052AF5">
        <w:rPr>
          <w:rFonts w:cs="2  Badr" w:hint="cs"/>
          <w:color w:val="auto"/>
          <w:sz w:val="28"/>
          <w:rtl/>
          <w:lang w:bidi="fa-IR"/>
        </w:rPr>
        <w:t xml:space="preserve"> در این عهد و این فرازی که مورد استشهاد قرار گرفته است چند بحث وجود دارد که بیان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w:t>
      </w:r>
      <w:r w:rsidR="00052AF5" w:rsidRPr="00052AF5">
        <w:rPr>
          <w:rFonts w:cs="2  Badr" w:hint="cs"/>
          <w:color w:val="auto"/>
          <w:sz w:val="28"/>
          <w:rtl/>
          <w:lang w:bidi="fa-IR"/>
        </w:rPr>
        <w:t>ی</w:t>
      </w:r>
      <w:r w:rsidR="00052AF5" w:rsidRPr="00052AF5">
        <w:rPr>
          <w:rFonts w:cs="2  Badr" w:hint="eastAsia"/>
          <w:color w:val="auto"/>
          <w:sz w:val="28"/>
          <w:rtl/>
          <w:lang w:bidi="fa-IR"/>
        </w:rPr>
        <w:t>م</w:t>
      </w:r>
      <w:r w:rsidR="003068A0" w:rsidRPr="00052AF5">
        <w:rPr>
          <w:rFonts w:cs="2  Badr" w:hint="cs"/>
          <w:color w:val="auto"/>
          <w:sz w:val="28"/>
          <w:rtl/>
          <w:lang w:bidi="fa-IR"/>
        </w:rPr>
        <w:t>.</w:t>
      </w:r>
      <w:r w:rsidRPr="00052AF5">
        <w:rPr>
          <w:rFonts w:cs="2  Badr" w:hint="cs"/>
          <w:color w:val="auto"/>
          <w:sz w:val="28"/>
          <w:rtl/>
          <w:lang w:bidi="fa-IR"/>
        </w:rPr>
        <w:t xml:space="preserve"> </w:t>
      </w:r>
    </w:p>
    <w:p w:rsidR="003068A0" w:rsidRPr="00052AF5" w:rsidRDefault="0063622C" w:rsidP="003068A0">
      <w:pPr>
        <w:pStyle w:val="Heading3"/>
        <w:bidi/>
        <w:rPr>
          <w:rFonts w:cs="2  Badr"/>
          <w:color w:val="262626" w:themeColor="text1" w:themeTint="D9"/>
          <w:rtl/>
          <w:lang w:bidi="fa-IR"/>
        </w:rPr>
      </w:pPr>
      <w:r w:rsidRPr="00052AF5">
        <w:rPr>
          <w:rFonts w:cs="2  Badr" w:hint="cs"/>
          <w:rtl/>
          <w:lang w:bidi="fa-IR"/>
        </w:rPr>
        <w:t xml:space="preserve">1. </w:t>
      </w:r>
      <w:r w:rsidR="003068A0" w:rsidRPr="00052AF5">
        <w:rPr>
          <w:rFonts w:cs="2  Badr" w:hint="cs"/>
          <w:rtl/>
          <w:lang w:bidi="fa-IR"/>
        </w:rPr>
        <w:t xml:space="preserve">بررسی سندی </w:t>
      </w:r>
      <w:r w:rsidR="00052AF5" w:rsidRPr="00052AF5">
        <w:rPr>
          <w:rFonts w:cs="2  Badr"/>
          <w:rtl/>
          <w:lang w:bidi="fa-IR"/>
        </w:rPr>
        <w:t>عهدنامه</w:t>
      </w:r>
      <w:r w:rsidR="003068A0" w:rsidRPr="00052AF5">
        <w:rPr>
          <w:rFonts w:cs="2  Badr" w:hint="cs"/>
          <w:rtl/>
          <w:lang w:bidi="fa-IR"/>
        </w:rPr>
        <w:t xml:space="preserve"> مالک</w:t>
      </w:r>
    </w:p>
    <w:p w:rsidR="003068A0" w:rsidRPr="00052AF5" w:rsidRDefault="001474E9" w:rsidP="003068A0">
      <w:pPr>
        <w:rPr>
          <w:rFonts w:cs="2  Badr"/>
          <w:color w:val="auto"/>
          <w:sz w:val="28"/>
          <w:rtl/>
          <w:lang w:bidi="fa-IR"/>
        </w:rPr>
      </w:pPr>
      <w:r w:rsidRPr="00052AF5">
        <w:rPr>
          <w:rFonts w:cs="2  Badr" w:hint="cs"/>
          <w:color w:val="auto"/>
          <w:sz w:val="28"/>
          <w:rtl/>
          <w:lang w:bidi="fa-IR"/>
        </w:rPr>
        <w:t>اولین مبحث در استدلال به عهد مالک اشتر، سند عهد بود که آن را مفصل بحث کردیم و حاصل آن این بود که در کتب روایی این عهد با سند نی</w:t>
      </w:r>
      <w:r w:rsidR="003068A0" w:rsidRPr="00052AF5">
        <w:rPr>
          <w:rFonts w:cs="2  Badr" w:hint="cs"/>
          <w:color w:val="auto"/>
          <w:sz w:val="28"/>
          <w:rtl/>
          <w:lang w:bidi="fa-IR"/>
        </w:rPr>
        <w:t>ا</w:t>
      </w:r>
      <w:r w:rsidRPr="00052AF5">
        <w:rPr>
          <w:rFonts w:cs="2  Badr" w:hint="cs"/>
          <w:color w:val="auto"/>
          <w:sz w:val="28"/>
          <w:rtl/>
          <w:lang w:bidi="fa-IR"/>
        </w:rPr>
        <w:t xml:space="preserve">مده است اما سندی در کتب رجالی و از </w:t>
      </w:r>
      <w:r w:rsidR="00052AF5" w:rsidRPr="00052AF5">
        <w:rPr>
          <w:rFonts w:cs="2  Badr"/>
          <w:color w:val="auto"/>
          <w:sz w:val="28"/>
          <w:rtl/>
          <w:lang w:bidi="fa-IR"/>
        </w:rPr>
        <w:t>ناح</w:t>
      </w:r>
      <w:r w:rsidR="00052AF5" w:rsidRPr="00052AF5">
        <w:rPr>
          <w:rFonts w:cs="2  Badr" w:hint="cs"/>
          <w:color w:val="auto"/>
          <w:sz w:val="28"/>
          <w:rtl/>
          <w:lang w:bidi="fa-IR"/>
        </w:rPr>
        <w:t>ی</w:t>
      </w:r>
      <w:r w:rsidR="00052AF5" w:rsidRPr="00052AF5">
        <w:rPr>
          <w:rFonts w:cs="2  Badr" w:hint="eastAsia"/>
          <w:color w:val="auto"/>
          <w:sz w:val="28"/>
          <w:rtl/>
          <w:lang w:bidi="fa-IR"/>
        </w:rPr>
        <w:t>ه</w:t>
      </w:r>
      <w:r w:rsidRPr="00052AF5">
        <w:rPr>
          <w:rFonts w:cs="2  Badr" w:hint="cs"/>
          <w:color w:val="auto"/>
          <w:sz w:val="28"/>
          <w:rtl/>
          <w:lang w:bidi="fa-IR"/>
        </w:rPr>
        <w:t xml:space="preserve"> مرحوم نجاشی </w:t>
      </w:r>
      <w:r w:rsidR="003068A0" w:rsidRPr="00052AF5">
        <w:rPr>
          <w:rFonts w:cs="2  Badr" w:hint="cs"/>
          <w:color w:val="auto"/>
          <w:sz w:val="28"/>
          <w:rtl/>
          <w:lang w:bidi="fa-IR"/>
        </w:rPr>
        <w:t xml:space="preserve">برای آن </w:t>
      </w:r>
      <w:r w:rsidRPr="00052AF5">
        <w:rPr>
          <w:rFonts w:cs="2  Badr" w:hint="cs"/>
          <w:color w:val="auto"/>
          <w:sz w:val="28"/>
          <w:rtl/>
          <w:lang w:bidi="fa-IR"/>
        </w:rPr>
        <w:t>آمده است</w:t>
      </w:r>
      <w:r w:rsidR="003068A0" w:rsidRPr="00052AF5">
        <w:rPr>
          <w:rFonts w:cs="2  Badr" w:hint="cs"/>
          <w:color w:val="auto"/>
          <w:sz w:val="28"/>
          <w:rtl/>
          <w:lang w:bidi="fa-IR"/>
        </w:rPr>
        <w:t>.</w:t>
      </w:r>
      <w:r w:rsidRPr="00052AF5">
        <w:rPr>
          <w:rFonts w:cs="2  Badr" w:hint="cs"/>
          <w:color w:val="auto"/>
          <w:sz w:val="28"/>
          <w:rtl/>
          <w:lang w:bidi="fa-IR"/>
        </w:rPr>
        <w:t xml:space="preserve"> </w:t>
      </w:r>
    </w:p>
    <w:p w:rsidR="003068A0" w:rsidRPr="00052AF5" w:rsidRDefault="0063622C" w:rsidP="003068A0">
      <w:pPr>
        <w:pStyle w:val="Heading4"/>
        <w:rPr>
          <w:rFonts w:cs="2  Badr"/>
          <w:rtl/>
          <w:lang w:bidi="fa-IR"/>
        </w:rPr>
      </w:pPr>
      <w:r w:rsidRPr="00052AF5">
        <w:rPr>
          <w:rFonts w:cs="2  Badr" w:hint="cs"/>
          <w:rtl/>
          <w:lang w:bidi="fa-IR"/>
        </w:rPr>
        <w:t xml:space="preserve">2. </w:t>
      </w:r>
      <w:r w:rsidR="003068A0" w:rsidRPr="00052AF5">
        <w:rPr>
          <w:rFonts w:cs="2  Badr" w:hint="cs"/>
          <w:rtl/>
          <w:lang w:bidi="fa-IR"/>
        </w:rPr>
        <w:t xml:space="preserve">تصحیح سند </w:t>
      </w:r>
      <w:r w:rsidR="00052AF5" w:rsidRPr="00052AF5">
        <w:rPr>
          <w:rFonts w:cs="2  Badr"/>
          <w:rtl/>
          <w:lang w:bidi="fa-IR"/>
        </w:rPr>
        <w:t>عهدنامه</w:t>
      </w:r>
      <w:r w:rsidR="003068A0" w:rsidRPr="00052AF5">
        <w:rPr>
          <w:rFonts w:cs="2  Badr" w:hint="cs"/>
          <w:rtl/>
          <w:lang w:bidi="fa-IR"/>
        </w:rPr>
        <w:t xml:space="preserve"> مالک</w:t>
      </w:r>
    </w:p>
    <w:p w:rsidR="003068A0" w:rsidRPr="00052AF5" w:rsidRDefault="001474E9" w:rsidP="003068A0">
      <w:pPr>
        <w:rPr>
          <w:rFonts w:cs="2  Badr"/>
          <w:color w:val="auto"/>
          <w:sz w:val="28"/>
          <w:rtl/>
          <w:lang w:bidi="fa-IR"/>
        </w:rPr>
      </w:pPr>
      <w:r w:rsidRPr="00052AF5">
        <w:rPr>
          <w:rFonts w:cs="2  Badr" w:hint="cs"/>
          <w:color w:val="auto"/>
          <w:sz w:val="28"/>
          <w:rtl/>
          <w:lang w:bidi="fa-IR"/>
        </w:rPr>
        <w:t>تصحیح سند عهد مالک اشتر به دو گام نیاز دارد</w:t>
      </w:r>
      <w:r w:rsidR="003068A0" w:rsidRPr="00052AF5">
        <w:rPr>
          <w:rFonts w:cs="2  Badr" w:hint="cs"/>
          <w:color w:val="auto"/>
          <w:sz w:val="28"/>
          <w:rtl/>
          <w:lang w:bidi="fa-IR"/>
        </w:rPr>
        <w:t>؛</w:t>
      </w:r>
    </w:p>
    <w:p w:rsidR="001474E9" w:rsidRPr="00052AF5" w:rsidRDefault="001474E9" w:rsidP="003068A0">
      <w:pPr>
        <w:rPr>
          <w:rFonts w:cs="2  Badr"/>
          <w:color w:val="auto"/>
          <w:sz w:val="28"/>
          <w:rtl/>
          <w:lang w:bidi="fa-IR"/>
        </w:rPr>
      </w:pPr>
      <w:r w:rsidRPr="00052AF5">
        <w:rPr>
          <w:rFonts w:cs="2  Badr" w:hint="cs"/>
          <w:color w:val="auto"/>
          <w:sz w:val="28"/>
          <w:rtl/>
          <w:lang w:bidi="fa-IR"/>
        </w:rPr>
        <w:t>گام اول اینکه این سند ناپیوسته و سندی که در رجال است، آن را به خود روایتی که بدون سند نقل شده است متصل کنیم</w:t>
      </w:r>
      <w:r w:rsidR="008A3B95">
        <w:rPr>
          <w:rFonts w:cs="2  Badr"/>
          <w:color w:val="auto"/>
          <w:sz w:val="28"/>
          <w:rtl/>
          <w:lang w:bidi="fa-IR"/>
        </w:rPr>
        <w:t xml:space="preserve"> </w:t>
      </w:r>
      <w:r w:rsidRPr="00052AF5">
        <w:rPr>
          <w:rFonts w:cs="2  Badr" w:hint="cs"/>
          <w:color w:val="auto"/>
          <w:sz w:val="28"/>
          <w:rtl/>
          <w:lang w:bidi="fa-IR"/>
        </w:rPr>
        <w:t xml:space="preserve">که گفتیم این بعید نیست و هم </w:t>
      </w:r>
      <w:r w:rsidR="00052AF5" w:rsidRPr="00052AF5">
        <w:rPr>
          <w:rFonts w:cs="2  Badr"/>
          <w:color w:val="auto"/>
          <w:sz w:val="28"/>
          <w:rtl/>
          <w:lang w:bidi="fa-IR"/>
        </w:rPr>
        <w:t>رساله</w:t>
      </w:r>
      <w:r w:rsidRPr="00052AF5">
        <w:rPr>
          <w:rFonts w:cs="2  Badr" w:hint="cs"/>
          <w:color w:val="auto"/>
          <w:sz w:val="28"/>
          <w:rtl/>
          <w:lang w:bidi="fa-IR"/>
        </w:rPr>
        <w:t xml:space="preserve"> حقوق و هم عهد مالک اشتر که دو سند مهم روایی ما است با این طریق امکان تصحیح برای </w:t>
      </w:r>
      <w:r w:rsidR="00052AF5" w:rsidRPr="00052AF5">
        <w:rPr>
          <w:rFonts w:cs="2  Badr"/>
          <w:color w:val="auto"/>
          <w:sz w:val="28"/>
          <w:rtl/>
          <w:lang w:bidi="fa-IR"/>
        </w:rPr>
        <w:t>آن‌ها</w:t>
      </w:r>
      <w:r w:rsidRPr="00052AF5">
        <w:rPr>
          <w:rFonts w:cs="2  Badr" w:hint="cs"/>
          <w:color w:val="auto"/>
          <w:sz w:val="28"/>
          <w:rtl/>
          <w:lang w:bidi="fa-IR"/>
        </w:rPr>
        <w:t xml:space="preserve"> وجود دارد و راز آن این است که </w:t>
      </w:r>
      <w:r w:rsidR="00052AF5" w:rsidRPr="00052AF5">
        <w:rPr>
          <w:rFonts w:cs="2  Badr"/>
          <w:color w:val="auto"/>
          <w:sz w:val="28"/>
          <w:rtl/>
          <w:lang w:bidi="fa-IR"/>
        </w:rPr>
        <w:t>رساله</w:t>
      </w:r>
      <w:r w:rsidRPr="00052AF5">
        <w:rPr>
          <w:rFonts w:cs="2  Badr" w:hint="cs"/>
          <w:color w:val="auto"/>
          <w:sz w:val="28"/>
          <w:rtl/>
          <w:lang w:bidi="fa-IR"/>
        </w:rPr>
        <w:t xml:space="preserve"> حقوق و عهد مالک اشتر از چیزهای مشهوری است که </w:t>
      </w:r>
      <w:r w:rsidR="00052AF5" w:rsidRPr="00052AF5">
        <w:rPr>
          <w:rFonts w:cs="2  Badr"/>
          <w:color w:val="auto"/>
          <w:sz w:val="28"/>
          <w:rtl/>
          <w:lang w:bidi="fa-IR"/>
        </w:rPr>
        <w:t>عل</w:t>
      </w:r>
      <w:r w:rsidR="00052AF5" w:rsidRPr="00052AF5">
        <w:rPr>
          <w:rFonts w:cs="2  Badr" w:hint="cs"/>
          <w:color w:val="auto"/>
          <w:sz w:val="28"/>
          <w:rtl/>
          <w:lang w:bidi="fa-IR"/>
        </w:rPr>
        <w:t>ی‌</w:t>
      </w:r>
      <w:r w:rsidR="00052AF5" w:rsidRPr="00052AF5">
        <w:rPr>
          <w:rFonts w:cs="2  Badr" w:hint="eastAsia"/>
          <w:color w:val="auto"/>
          <w:sz w:val="28"/>
          <w:rtl/>
          <w:lang w:bidi="fa-IR"/>
        </w:rPr>
        <w:t>القاعده</w:t>
      </w:r>
      <w:r w:rsidRPr="00052AF5">
        <w:rPr>
          <w:rFonts w:cs="2  Badr" w:hint="cs"/>
          <w:color w:val="auto"/>
          <w:sz w:val="28"/>
          <w:rtl/>
          <w:lang w:bidi="fa-IR"/>
        </w:rPr>
        <w:t xml:space="preserve"> یک نسخه داشته که دست همه بوده و همه به آن واقف و آگاه بودند و اگر نجاشی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من به عهد مالک اشتر سندی دارم یا سندی به </w:t>
      </w:r>
      <w:r w:rsidR="00052AF5" w:rsidRPr="00052AF5">
        <w:rPr>
          <w:rFonts w:cs="2  Badr"/>
          <w:color w:val="auto"/>
          <w:sz w:val="28"/>
          <w:rtl/>
          <w:lang w:bidi="fa-IR"/>
        </w:rPr>
        <w:t>رساله</w:t>
      </w:r>
      <w:r w:rsidRPr="00052AF5">
        <w:rPr>
          <w:rFonts w:cs="2  Badr" w:hint="cs"/>
          <w:color w:val="auto"/>
          <w:sz w:val="28"/>
          <w:rtl/>
          <w:lang w:bidi="fa-IR"/>
        </w:rPr>
        <w:t xml:space="preserve"> حقوق دارم، </w:t>
      </w:r>
      <w:r w:rsidR="00F97A4F">
        <w:rPr>
          <w:rFonts w:cs="2  Badr" w:hint="cs"/>
          <w:color w:val="auto"/>
          <w:sz w:val="28"/>
          <w:rtl/>
          <w:lang w:bidi="fa-IR"/>
        </w:rPr>
        <w:t>درحالی‌که</w:t>
      </w:r>
      <w:r w:rsidRPr="00052AF5">
        <w:rPr>
          <w:rFonts w:cs="2  Badr" w:hint="cs"/>
          <w:color w:val="auto"/>
          <w:sz w:val="28"/>
          <w:rtl/>
          <w:lang w:bidi="fa-IR"/>
        </w:rPr>
        <w:t xml:space="preserve"> </w:t>
      </w:r>
      <w:r w:rsidR="00052AF5" w:rsidRPr="00052AF5">
        <w:rPr>
          <w:rFonts w:cs="2  Badr"/>
          <w:color w:val="auto"/>
          <w:sz w:val="28"/>
          <w:rtl/>
          <w:lang w:bidi="fa-IR"/>
        </w:rPr>
        <w:t>رساله</w:t>
      </w:r>
      <w:r w:rsidRPr="00052AF5">
        <w:rPr>
          <w:rFonts w:cs="2  Badr" w:hint="cs"/>
          <w:color w:val="auto"/>
          <w:sz w:val="28"/>
          <w:rtl/>
          <w:lang w:bidi="fa-IR"/>
        </w:rPr>
        <w:t xml:space="preserve"> حقوق یا </w:t>
      </w:r>
      <w:r w:rsidR="00052AF5" w:rsidRPr="00052AF5">
        <w:rPr>
          <w:rFonts w:cs="2  Badr"/>
          <w:color w:val="auto"/>
          <w:sz w:val="28"/>
          <w:rtl/>
          <w:lang w:bidi="fa-IR"/>
        </w:rPr>
        <w:t>عهدنامه</w:t>
      </w:r>
      <w:r w:rsidRPr="00052AF5">
        <w:rPr>
          <w:rFonts w:cs="2  Badr" w:hint="cs"/>
          <w:color w:val="auto"/>
          <w:sz w:val="28"/>
          <w:rtl/>
          <w:lang w:bidi="fa-IR"/>
        </w:rPr>
        <w:t xml:space="preserve"> ملک اشتر در کتاب نجاشی آورده نشده است ولی به دلیل اشتهار آن لا یَبعُد و بل الأظهر این است که این سند به چیزی که در کتب روایی ما نقل شده است وصل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w:t>
      </w:r>
    </w:p>
    <w:p w:rsidR="006D581B" w:rsidRPr="00052AF5" w:rsidRDefault="001474E9" w:rsidP="00F97A4F">
      <w:pPr>
        <w:rPr>
          <w:rFonts w:cs="2  Badr"/>
          <w:color w:val="auto"/>
          <w:sz w:val="28"/>
          <w:rtl/>
          <w:lang w:bidi="fa-IR"/>
        </w:rPr>
      </w:pPr>
      <w:r w:rsidRPr="00052AF5">
        <w:rPr>
          <w:rFonts w:cs="2  Badr" w:hint="cs"/>
          <w:color w:val="auto"/>
          <w:sz w:val="28"/>
          <w:rtl/>
          <w:lang w:bidi="fa-IR"/>
        </w:rPr>
        <w:lastRenderedPageBreak/>
        <w:t xml:space="preserve">گام دوم این بود که در سند عهد چند مورد اشکال وجود داشت که باید به نحوی </w:t>
      </w:r>
      <w:r w:rsidR="00052AF5" w:rsidRPr="00052AF5">
        <w:rPr>
          <w:rFonts w:cs="2  Badr"/>
          <w:color w:val="auto"/>
          <w:sz w:val="28"/>
          <w:rtl/>
          <w:lang w:bidi="fa-IR"/>
        </w:rPr>
        <w:t>آن‌ها</w:t>
      </w:r>
      <w:r w:rsidRPr="00052AF5">
        <w:rPr>
          <w:rFonts w:cs="2  Badr" w:hint="cs"/>
          <w:color w:val="auto"/>
          <w:sz w:val="28"/>
          <w:rtl/>
          <w:lang w:bidi="fa-IR"/>
        </w:rPr>
        <w:t xml:space="preserve"> را اصلاح کنیم، برخلاف سندی که برای </w:t>
      </w:r>
      <w:r w:rsidR="00052AF5" w:rsidRPr="00052AF5">
        <w:rPr>
          <w:rFonts w:cs="2  Badr"/>
          <w:color w:val="auto"/>
          <w:sz w:val="28"/>
          <w:rtl/>
          <w:lang w:bidi="fa-IR"/>
        </w:rPr>
        <w:t>رساله</w:t>
      </w:r>
      <w:r w:rsidRPr="00052AF5">
        <w:rPr>
          <w:rFonts w:cs="2  Badr" w:hint="cs"/>
          <w:color w:val="auto"/>
          <w:sz w:val="28"/>
          <w:rtl/>
          <w:lang w:bidi="fa-IR"/>
        </w:rPr>
        <w:t xml:space="preserve"> حقوق در نجاشی آمده بود و آن سند </w:t>
      </w:r>
      <w:r w:rsidR="00052AF5" w:rsidRPr="00052AF5">
        <w:rPr>
          <w:rFonts w:cs="2  Badr"/>
          <w:color w:val="auto"/>
          <w:sz w:val="28"/>
          <w:rtl/>
          <w:lang w:bidi="fa-IR"/>
        </w:rPr>
        <w:t>ب</w:t>
      </w:r>
      <w:r w:rsidR="00052AF5" w:rsidRPr="00052AF5">
        <w:rPr>
          <w:rFonts w:cs="2  Badr" w:hint="cs"/>
          <w:color w:val="auto"/>
          <w:sz w:val="28"/>
          <w:rtl/>
          <w:lang w:bidi="fa-IR"/>
        </w:rPr>
        <w:t>ی‌</w:t>
      </w:r>
      <w:r w:rsidR="00052AF5" w:rsidRPr="00052AF5">
        <w:rPr>
          <w:rFonts w:cs="2  Badr" w:hint="eastAsia"/>
          <w:color w:val="auto"/>
          <w:sz w:val="28"/>
          <w:rtl/>
          <w:lang w:bidi="fa-IR"/>
        </w:rPr>
        <w:t>اشکال</w:t>
      </w:r>
      <w:r w:rsidRPr="00052AF5">
        <w:rPr>
          <w:rFonts w:cs="2  Badr" w:hint="cs"/>
          <w:color w:val="auto"/>
          <w:sz w:val="28"/>
          <w:rtl/>
          <w:lang w:bidi="fa-IR"/>
        </w:rPr>
        <w:t xml:space="preserve"> بود، </w:t>
      </w:r>
      <w:r w:rsidR="003068A0" w:rsidRPr="00052AF5">
        <w:rPr>
          <w:rFonts w:cs="2  Badr" w:hint="cs"/>
          <w:color w:val="auto"/>
          <w:sz w:val="28"/>
          <w:rtl/>
          <w:lang w:bidi="fa-IR"/>
        </w:rPr>
        <w:t xml:space="preserve">اما </w:t>
      </w:r>
      <w:r w:rsidRPr="00052AF5">
        <w:rPr>
          <w:rFonts w:cs="2  Badr" w:hint="cs"/>
          <w:color w:val="auto"/>
          <w:sz w:val="28"/>
          <w:rtl/>
          <w:lang w:bidi="fa-IR"/>
        </w:rPr>
        <w:t xml:space="preserve">سندی که </w:t>
      </w:r>
      <w:r w:rsidR="003068A0" w:rsidRPr="00052AF5">
        <w:rPr>
          <w:rFonts w:cs="2  Badr" w:hint="cs"/>
          <w:color w:val="auto"/>
          <w:sz w:val="28"/>
          <w:rtl/>
          <w:lang w:bidi="fa-IR"/>
        </w:rPr>
        <w:t xml:space="preserve">برای </w:t>
      </w:r>
      <w:r w:rsidR="00052AF5" w:rsidRPr="00052AF5">
        <w:rPr>
          <w:rFonts w:cs="2  Badr"/>
          <w:color w:val="auto"/>
          <w:sz w:val="28"/>
          <w:rtl/>
          <w:lang w:bidi="fa-IR"/>
        </w:rPr>
        <w:t>عهدنامه</w:t>
      </w:r>
      <w:r w:rsidR="003068A0" w:rsidRPr="00052AF5">
        <w:rPr>
          <w:rFonts w:cs="2  Badr" w:hint="cs"/>
          <w:color w:val="auto"/>
          <w:sz w:val="28"/>
          <w:rtl/>
          <w:lang w:bidi="fa-IR"/>
        </w:rPr>
        <w:t xml:space="preserve"> مالک اشتر</w:t>
      </w:r>
      <w:r w:rsidR="006D581B" w:rsidRPr="00052AF5">
        <w:rPr>
          <w:rFonts w:cs="2  Badr" w:hint="cs"/>
          <w:color w:val="auto"/>
          <w:sz w:val="28"/>
          <w:rtl/>
          <w:lang w:bidi="fa-IR"/>
        </w:rPr>
        <w:t xml:space="preserve"> </w:t>
      </w:r>
      <w:r w:rsidRPr="00052AF5">
        <w:rPr>
          <w:rFonts w:cs="2  Badr" w:hint="cs"/>
          <w:color w:val="auto"/>
          <w:sz w:val="28"/>
          <w:rtl/>
          <w:lang w:bidi="fa-IR"/>
        </w:rPr>
        <w:t xml:space="preserve">در نجاشی </w:t>
      </w:r>
      <w:r w:rsidR="006D581B" w:rsidRPr="00052AF5">
        <w:rPr>
          <w:rFonts w:cs="2  Badr" w:hint="cs"/>
          <w:color w:val="auto"/>
          <w:sz w:val="28"/>
          <w:rtl/>
          <w:lang w:bidi="fa-IR"/>
        </w:rPr>
        <w:t xml:space="preserve">بیان شده، </w:t>
      </w:r>
      <w:r w:rsidRPr="00052AF5">
        <w:rPr>
          <w:rFonts w:cs="2  Badr" w:hint="cs"/>
          <w:color w:val="auto"/>
          <w:sz w:val="28"/>
          <w:rtl/>
          <w:lang w:bidi="fa-IR"/>
        </w:rPr>
        <w:t>محل بحث است که یکی حسین بن عُلوان کَلبی است، یکی هم سعد بن طریف است که از اسبق نقل کرده است، سعد بن طریف را شیخ توثیق کرده است و نجاشی دارد که یُعرَفُ وَ یُنکَر</w:t>
      </w:r>
      <w:r w:rsidR="008A3B95">
        <w:rPr>
          <w:rFonts w:cs="2  Badr"/>
          <w:color w:val="auto"/>
          <w:sz w:val="28"/>
          <w:rtl/>
          <w:lang w:bidi="fa-IR"/>
        </w:rPr>
        <w:t xml:space="preserve"> </w:t>
      </w:r>
      <w:r w:rsidRPr="00052AF5">
        <w:rPr>
          <w:rFonts w:cs="2  Badr" w:hint="cs"/>
          <w:color w:val="auto"/>
          <w:sz w:val="28"/>
          <w:rtl/>
          <w:lang w:bidi="fa-IR"/>
        </w:rPr>
        <w:t xml:space="preserve">که گفتیم این موجب تضعیفش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و لذا با این دو مطلبی که </w:t>
      </w:r>
      <w:r w:rsidR="00052AF5" w:rsidRPr="00052AF5">
        <w:rPr>
          <w:rFonts w:cs="2  Badr"/>
          <w:color w:val="auto"/>
          <w:sz w:val="28"/>
          <w:rtl/>
          <w:lang w:bidi="fa-IR"/>
        </w:rPr>
        <w:t>درباره</w:t>
      </w:r>
      <w:r w:rsidRPr="00052AF5">
        <w:rPr>
          <w:rFonts w:cs="2  Badr" w:hint="cs"/>
          <w:color w:val="auto"/>
          <w:sz w:val="28"/>
          <w:rtl/>
          <w:lang w:bidi="fa-IR"/>
        </w:rPr>
        <w:t xml:space="preserve"> حسین بن عُلوان کَلبی عرض کردیم و مطلبی هم که </w:t>
      </w:r>
      <w:r w:rsidR="00052AF5" w:rsidRPr="00052AF5">
        <w:rPr>
          <w:rFonts w:cs="2  Badr"/>
          <w:color w:val="auto"/>
          <w:sz w:val="28"/>
          <w:rtl/>
          <w:lang w:bidi="fa-IR"/>
        </w:rPr>
        <w:t>درباره</w:t>
      </w:r>
      <w:r w:rsidRPr="00052AF5">
        <w:rPr>
          <w:rFonts w:cs="2  Badr" w:hint="cs"/>
          <w:color w:val="auto"/>
          <w:sz w:val="28"/>
          <w:rtl/>
          <w:lang w:bidi="fa-IR"/>
        </w:rPr>
        <w:t xml:space="preserve"> سعد بن طریف توضیح دادیم قریب به ذهن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آ</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که این سند، سند معتبری شود، </w:t>
      </w:r>
      <w:r w:rsidR="00052AF5" w:rsidRPr="00052AF5">
        <w:rPr>
          <w:rFonts w:cs="2  Badr"/>
          <w:color w:val="auto"/>
          <w:sz w:val="28"/>
          <w:rtl/>
          <w:lang w:bidi="fa-IR"/>
        </w:rPr>
        <w:t>بق</w:t>
      </w:r>
      <w:r w:rsidR="00052AF5" w:rsidRPr="00052AF5">
        <w:rPr>
          <w:rFonts w:cs="2  Badr" w:hint="cs"/>
          <w:color w:val="auto"/>
          <w:sz w:val="28"/>
          <w:rtl/>
          <w:lang w:bidi="fa-IR"/>
        </w:rPr>
        <w:t>ی</w:t>
      </w:r>
      <w:r w:rsidR="00052AF5" w:rsidRPr="00052AF5">
        <w:rPr>
          <w:rFonts w:cs="2  Badr" w:hint="eastAsia"/>
          <w:color w:val="auto"/>
          <w:sz w:val="28"/>
          <w:rtl/>
          <w:lang w:bidi="fa-IR"/>
        </w:rPr>
        <w:t>ه</w:t>
      </w:r>
      <w:r w:rsidRPr="00052AF5">
        <w:rPr>
          <w:rFonts w:cs="2  Badr" w:hint="cs"/>
          <w:color w:val="auto"/>
          <w:sz w:val="28"/>
          <w:rtl/>
          <w:lang w:bidi="fa-IR"/>
        </w:rPr>
        <w:t xml:space="preserve"> روات مشکلی ندارد و همه از بزرگان هستند، </w:t>
      </w:r>
      <w:r w:rsidR="001E691B">
        <w:rPr>
          <w:rFonts w:cs="2  Badr" w:hint="cs"/>
          <w:color w:val="auto"/>
          <w:sz w:val="28"/>
          <w:rtl/>
          <w:lang w:bidi="fa-IR"/>
        </w:rPr>
        <w:t>مثلاً</w:t>
      </w:r>
      <w:r w:rsidRPr="00052AF5">
        <w:rPr>
          <w:rFonts w:cs="2  Badr" w:hint="cs"/>
          <w:color w:val="auto"/>
          <w:sz w:val="28"/>
          <w:rtl/>
          <w:lang w:bidi="fa-IR"/>
        </w:rPr>
        <w:t xml:space="preserve"> </w:t>
      </w:r>
      <w:r w:rsidRPr="00517E37">
        <w:rPr>
          <w:rFonts w:cs="2  Badr" w:hint="cs"/>
          <w:b/>
          <w:bCs/>
          <w:color w:val="auto"/>
          <w:sz w:val="28"/>
          <w:rtl/>
          <w:lang w:bidi="fa-IR"/>
        </w:rPr>
        <w:t>ابن جندی عن علی بن هُمام عنِ الحمیَری عن هارون بن مسلم</w:t>
      </w:r>
      <w:r w:rsidRPr="00052AF5">
        <w:rPr>
          <w:rFonts w:cs="2  Badr" w:hint="cs"/>
          <w:color w:val="auto"/>
          <w:sz w:val="28"/>
          <w:rtl/>
          <w:lang w:bidi="fa-IR"/>
        </w:rPr>
        <w:t>، در آخر نیز ا</w:t>
      </w:r>
      <w:r w:rsidR="00F97A4F">
        <w:rPr>
          <w:rFonts w:cs="2  Badr" w:hint="cs"/>
          <w:color w:val="auto"/>
          <w:sz w:val="28"/>
          <w:rtl/>
          <w:lang w:bidi="fa-IR"/>
        </w:rPr>
        <w:t>صبغ</w:t>
      </w:r>
      <w:r w:rsidRPr="00052AF5">
        <w:rPr>
          <w:rFonts w:cs="2  Badr" w:hint="cs"/>
          <w:color w:val="auto"/>
          <w:sz w:val="28"/>
          <w:rtl/>
          <w:lang w:bidi="fa-IR"/>
        </w:rPr>
        <w:t xml:space="preserve"> بن نباته آمده است که از </w:t>
      </w:r>
      <w:r w:rsidR="00052AF5" w:rsidRPr="00052AF5">
        <w:rPr>
          <w:rFonts w:cs="2  Badr"/>
          <w:color w:val="auto"/>
          <w:sz w:val="28"/>
          <w:rtl/>
          <w:lang w:bidi="fa-IR"/>
        </w:rPr>
        <w:t>صحابه</w:t>
      </w:r>
      <w:r w:rsidRPr="00052AF5">
        <w:rPr>
          <w:rFonts w:cs="2  Badr" w:hint="cs"/>
          <w:color w:val="auto"/>
          <w:sz w:val="28"/>
          <w:rtl/>
          <w:lang w:bidi="fa-IR"/>
        </w:rPr>
        <w:t xml:space="preserve"> </w:t>
      </w:r>
      <w:r w:rsidR="00052AF5" w:rsidRPr="00052AF5">
        <w:rPr>
          <w:rFonts w:cs="2  Badr"/>
          <w:color w:val="auto"/>
          <w:sz w:val="28"/>
          <w:rtl/>
          <w:lang w:bidi="fa-IR"/>
        </w:rPr>
        <w:t>خاصه</w:t>
      </w:r>
      <w:r w:rsidRPr="00052AF5">
        <w:rPr>
          <w:rFonts w:cs="2  Badr" w:hint="cs"/>
          <w:color w:val="auto"/>
          <w:sz w:val="28"/>
          <w:rtl/>
          <w:lang w:bidi="fa-IR"/>
        </w:rPr>
        <w:t xml:space="preserve"> امیرالمؤمنین سلام الله علیه است. سند مرحوم شیخ هم شاید بهتر باشد </w:t>
      </w:r>
      <w:r w:rsidRPr="00517E37">
        <w:rPr>
          <w:rFonts w:cs="2  Badr" w:hint="cs"/>
          <w:b/>
          <w:bCs/>
          <w:color w:val="auto"/>
          <w:sz w:val="28"/>
          <w:rtl/>
          <w:lang w:bidi="fa-IR"/>
        </w:rPr>
        <w:t>ابن أب</w:t>
      </w:r>
      <w:r w:rsidR="00517E37" w:rsidRPr="00517E37">
        <w:rPr>
          <w:rFonts w:cs="2  Badr" w:hint="cs"/>
          <w:b/>
          <w:bCs/>
          <w:color w:val="auto"/>
          <w:sz w:val="28"/>
          <w:rtl/>
          <w:lang w:bidi="fa-IR"/>
        </w:rPr>
        <w:t>ی</w:t>
      </w:r>
      <w:r w:rsidRPr="00517E37">
        <w:rPr>
          <w:rFonts w:cs="2  Badr" w:hint="cs"/>
          <w:b/>
          <w:bCs/>
          <w:color w:val="auto"/>
          <w:sz w:val="28"/>
          <w:rtl/>
          <w:lang w:bidi="fa-IR"/>
        </w:rPr>
        <w:t xml:space="preserve"> الجَیِّد عن محمد بن حسن صفّار عن الحِمیَری عن هارون بن مسلم</w:t>
      </w:r>
      <w:r w:rsidR="00FA13A2" w:rsidRPr="00517E37">
        <w:rPr>
          <w:rFonts w:cs="2  Badr"/>
          <w:b/>
          <w:bCs/>
          <w:color w:val="auto"/>
          <w:sz w:val="28"/>
          <w:rtl/>
          <w:lang w:bidi="fa-IR"/>
        </w:rPr>
        <w:t>؛</w:t>
      </w:r>
      <w:r w:rsidR="00FA13A2">
        <w:rPr>
          <w:rFonts w:cs="2  Badr"/>
          <w:color w:val="auto"/>
          <w:sz w:val="28"/>
          <w:rtl/>
          <w:lang w:bidi="fa-IR"/>
        </w:rPr>
        <w:t xml:space="preserve"> </w:t>
      </w:r>
      <w:r w:rsidRPr="00052AF5">
        <w:rPr>
          <w:rFonts w:cs="2  Badr" w:hint="cs"/>
          <w:color w:val="auto"/>
          <w:sz w:val="28"/>
          <w:rtl/>
          <w:lang w:bidi="fa-IR"/>
        </w:rPr>
        <w:t xml:space="preserve">بنابراین سند نجاشی قابل تصحیح است و سند شیخ هم کمی با آن تفاوت دارد و قابل تصحیح است. این دو سند عهد مالک اشتر را تصحیح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Pr="00052AF5">
        <w:rPr>
          <w:rFonts w:cs="2  Badr" w:hint="cs"/>
          <w:color w:val="auto"/>
          <w:sz w:val="28"/>
          <w:rtl/>
          <w:lang w:bidi="fa-IR"/>
        </w:rPr>
        <w:t xml:space="preserve">، تفاوتی هم که با </w:t>
      </w:r>
      <w:r w:rsidR="00052AF5" w:rsidRPr="00052AF5">
        <w:rPr>
          <w:rFonts w:cs="2  Badr"/>
          <w:color w:val="auto"/>
          <w:sz w:val="28"/>
          <w:rtl/>
          <w:lang w:bidi="fa-IR"/>
        </w:rPr>
        <w:t>رساله</w:t>
      </w:r>
      <w:r w:rsidRPr="00052AF5">
        <w:rPr>
          <w:rFonts w:cs="2  Badr" w:hint="cs"/>
          <w:color w:val="auto"/>
          <w:sz w:val="28"/>
          <w:rtl/>
          <w:lang w:bidi="fa-IR"/>
        </w:rPr>
        <w:t xml:space="preserve"> حقوق دارد این است که در </w:t>
      </w:r>
      <w:r w:rsidR="00052AF5" w:rsidRPr="00052AF5">
        <w:rPr>
          <w:rFonts w:cs="2  Badr"/>
          <w:color w:val="auto"/>
          <w:sz w:val="28"/>
          <w:rtl/>
          <w:lang w:bidi="fa-IR"/>
        </w:rPr>
        <w:t>رساله</w:t>
      </w:r>
      <w:r w:rsidRPr="00052AF5">
        <w:rPr>
          <w:rFonts w:cs="2  Badr" w:hint="cs"/>
          <w:color w:val="auto"/>
          <w:sz w:val="28"/>
          <w:rtl/>
          <w:lang w:bidi="fa-IR"/>
        </w:rPr>
        <w:t xml:space="preserve"> حقوق فقط مرحوم نجاشی این سند را داشت ولی در عهد مالک اشتر هم نجاشی و هم شیخ سند دارند که اوایل سندشان متفاوت است و بعد مشترک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منتها آن دو موردی که محل سؤال بود یعنی </w:t>
      </w:r>
      <w:r w:rsidRPr="00517E37">
        <w:rPr>
          <w:rFonts w:cs="2  Badr" w:hint="cs"/>
          <w:b/>
          <w:bCs/>
          <w:color w:val="auto"/>
          <w:sz w:val="28"/>
          <w:rtl/>
          <w:lang w:bidi="fa-IR"/>
        </w:rPr>
        <w:t xml:space="preserve">حسین بن عُلوان کَلبی و سعد بن طریف </w:t>
      </w:r>
      <w:r w:rsidRPr="00052AF5">
        <w:rPr>
          <w:rFonts w:cs="2  Badr" w:hint="cs"/>
          <w:color w:val="auto"/>
          <w:sz w:val="28"/>
          <w:rtl/>
          <w:lang w:bidi="fa-IR"/>
        </w:rPr>
        <w:t xml:space="preserve">در هر دو سند وجود دارد و هر دو را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توان</w:t>
      </w:r>
      <w:r w:rsidRPr="00052AF5">
        <w:rPr>
          <w:rFonts w:cs="2  Badr" w:hint="cs"/>
          <w:color w:val="auto"/>
          <w:sz w:val="28"/>
          <w:rtl/>
          <w:lang w:bidi="fa-IR"/>
        </w:rPr>
        <w:t xml:space="preserve"> تصحیح کرد. </w:t>
      </w:r>
    </w:p>
    <w:p w:rsidR="0077103F" w:rsidRPr="00052AF5" w:rsidRDefault="001474E9" w:rsidP="006D581B">
      <w:pPr>
        <w:rPr>
          <w:rFonts w:cs="2  Badr"/>
          <w:color w:val="auto"/>
          <w:sz w:val="28"/>
          <w:rtl/>
          <w:lang w:bidi="fa-IR"/>
        </w:rPr>
      </w:pPr>
      <w:r w:rsidRPr="00052AF5">
        <w:rPr>
          <w:rFonts w:cs="2  Badr" w:hint="cs"/>
          <w:color w:val="auto"/>
          <w:sz w:val="28"/>
          <w:rtl/>
          <w:lang w:bidi="fa-IR"/>
        </w:rPr>
        <w:t xml:space="preserve">اگر این دو گام برداشته شود عهد مالک اشتر تصحیح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w:t>
      </w:r>
      <w:r w:rsidR="00810433">
        <w:rPr>
          <w:rFonts w:cs="2  Badr" w:hint="cs"/>
          <w:color w:val="auto"/>
          <w:sz w:val="28"/>
          <w:rtl/>
          <w:lang w:bidi="fa-IR"/>
        </w:rPr>
        <w:t>اولاً</w:t>
      </w:r>
      <w:r w:rsidRPr="00052AF5">
        <w:rPr>
          <w:rFonts w:cs="2  Badr" w:hint="cs"/>
          <w:color w:val="auto"/>
          <w:sz w:val="28"/>
          <w:rtl/>
          <w:lang w:bidi="fa-IR"/>
        </w:rPr>
        <w:t xml:space="preserve"> باید گفته شود سندها متعلق به این روایات است و بع</w:t>
      </w:r>
      <w:r w:rsidR="006D581B" w:rsidRPr="00052AF5">
        <w:rPr>
          <w:rFonts w:cs="2  Badr" w:hint="cs"/>
          <w:color w:val="auto"/>
          <w:sz w:val="28"/>
          <w:rtl/>
          <w:lang w:bidi="fa-IR"/>
        </w:rPr>
        <w:t>ی</w:t>
      </w:r>
      <w:r w:rsidRPr="00052AF5">
        <w:rPr>
          <w:rFonts w:cs="2  Badr" w:hint="cs"/>
          <w:color w:val="auto"/>
          <w:sz w:val="28"/>
          <w:rtl/>
          <w:lang w:bidi="fa-IR"/>
        </w:rPr>
        <w:t xml:space="preserve">د است که دو نقل متفاوت بوده باشد مگر در جایی که </w:t>
      </w:r>
      <w:r w:rsidR="00052AF5" w:rsidRPr="00052AF5">
        <w:rPr>
          <w:rFonts w:cs="2  Badr"/>
          <w:color w:val="auto"/>
          <w:sz w:val="28"/>
          <w:rtl/>
          <w:lang w:bidi="fa-IR"/>
        </w:rPr>
        <w:t>نقل‌ها</w:t>
      </w:r>
      <w:r w:rsidRPr="00052AF5">
        <w:rPr>
          <w:rFonts w:cs="2  Badr" w:hint="cs"/>
          <w:color w:val="auto"/>
          <w:sz w:val="28"/>
          <w:rtl/>
          <w:lang w:bidi="fa-IR"/>
        </w:rPr>
        <w:t xml:space="preserve"> نسخه بدل داشته باشند که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توان</w:t>
      </w:r>
      <w:r w:rsidR="0077103F" w:rsidRPr="00052AF5">
        <w:rPr>
          <w:rFonts w:cs="2  Badr" w:hint="cs"/>
          <w:color w:val="auto"/>
          <w:sz w:val="28"/>
          <w:rtl/>
          <w:lang w:bidi="fa-IR"/>
        </w:rPr>
        <w:t xml:space="preserve"> </w:t>
      </w:r>
      <w:r w:rsidR="00052AF5" w:rsidRPr="00052AF5">
        <w:rPr>
          <w:rFonts w:cs="2  Badr"/>
          <w:color w:val="auto"/>
          <w:sz w:val="28"/>
          <w:rtl/>
          <w:lang w:bidi="fa-IR"/>
        </w:rPr>
        <w:t>تفاوت‌ها</w:t>
      </w:r>
      <w:r w:rsidRPr="00052AF5">
        <w:rPr>
          <w:rFonts w:cs="2  Badr" w:hint="cs"/>
          <w:color w:val="auto"/>
          <w:sz w:val="28"/>
          <w:rtl/>
          <w:lang w:bidi="fa-IR"/>
        </w:rPr>
        <w:t xml:space="preserve"> را تأیید کرد و اگر دو </w:t>
      </w:r>
      <w:r w:rsidR="00810433">
        <w:rPr>
          <w:rFonts w:cs="2  Badr" w:hint="cs"/>
          <w:color w:val="auto"/>
          <w:sz w:val="28"/>
          <w:rtl/>
          <w:lang w:bidi="fa-IR"/>
        </w:rPr>
        <w:t>راوی‌ای</w:t>
      </w:r>
      <w:r w:rsidRPr="00052AF5">
        <w:rPr>
          <w:rFonts w:cs="2  Badr" w:hint="cs"/>
          <w:color w:val="auto"/>
          <w:sz w:val="28"/>
          <w:rtl/>
          <w:lang w:bidi="fa-IR"/>
        </w:rPr>
        <w:t xml:space="preserve"> گفته شده را نیز قبول کنیم این سند دارای اعتبار خواهد بود. </w:t>
      </w:r>
    </w:p>
    <w:p w:rsidR="0077103F" w:rsidRPr="00052AF5" w:rsidRDefault="0063622C" w:rsidP="0077103F">
      <w:pPr>
        <w:pStyle w:val="Heading4"/>
        <w:rPr>
          <w:rFonts w:cs="2  Badr"/>
          <w:rtl/>
          <w:lang w:bidi="fa-IR"/>
        </w:rPr>
      </w:pPr>
      <w:r w:rsidRPr="00052AF5">
        <w:rPr>
          <w:rFonts w:cs="2  Badr" w:hint="cs"/>
          <w:rtl/>
          <w:lang w:bidi="fa-IR"/>
        </w:rPr>
        <w:t xml:space="preserve">3. </w:t>
      </w:r>
      <w:r w:rsidR="0077103F" w:rsidRPr="00052AF5">
        <w:rPr>
          <w:rFonts w:cs="2  Badr" w:hint="cs"/>
          <w:rtl/>
          <w:lang w:bidi="fa-IR"/>
        </w:rPr>
        <w:t xml:space="preserve">اشتهار </w:t>
      </w:r>
      <w:r w:rsidR="00052AF5" w:rsidRPr="00052AF5">
        <w:rPr>
          <w:rFonts w:cs="2  Badr"/>
          <w:rtl/>
          <w:lang w:bidi="fa-IR"/>
        </w:rPr>
        <w:t>عهدنامه</w:t>
      </w:r>
      <w:r w:rsidR="0077103F" w:rsidRPr="00052AF5">
        <w:rPr>
          <w:rFonts w:cs="2  Badr" w:hint="cs"/>
          <w:rtl/>
          <w:lang w:bidi="fa-IR"/>
        </w:rPr>
        <w:t xml:space="preserve"> مالک اشتر</w:t>
      </w:r>
    </w:p>
    <w:p w:rsidR="001474E9" w:rsidRPr="00052AF5" w:rsidRDefault="001474E9" w:rsidP="006D581B">
      <w:pPr>
        <w:rPr>
          <w:rFonts w:cs="2  Badr"/>
          <w:color w:val="auto"/>
          <w:sz w:val="28"/>
          <w:rtl/>
          <w:lang w:bidi="fa-IR"/>
        </w:rPr>
      </w:pPr>
      <w:r w:rsidRPr="00052AF5">
        <w:rPr>
          <w:rFonts w:cs="2  Badr" w:hint="cs"/>
          <w:color w:val="auto"/>
          <w:sz w:val="28"/>
          <w:rtl/>
          <w:lang w:bidi="fa-IR"/>
        </w:rPr>
        <w:t xml:space="preserve">این تصحیح سند را اشتهار عهد مالک اشتر و خود متن که یک متن قدیم و قیّم است تأیید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Pr="00052AF5">
        <w:rPr>
          <w:rFonts w:cs="2  Badr" w:hint="cs"/>
          <w:color w:val="auto"/>
          <w:sz w:val="28"/>
          <w:rtl/>
          <w:lang w:bidi="fa-IR"/>
        </w:rPr>
        <w:t xml:space="preserve">، اگر </w:t>
      </w:r>
      <w:r w:rsidR="00052AF5" w:rsidRPr="00052AF5">
        <w:rPr>
          <w:rFonts w:cs="2  Badr"/>
          <w:color w:val="auto"/>
          <w:sz w:val="28"/>
          <w:rtl/>
          <w:lang w:bidi="fa-IR"/>
        </w:rPr>
        <w:t>ا</w:t>
      </w:r>
      <w:r w:rsidR="00052AF5" w:rsidRPr="00052AF5">
        <w:rPr>
          <w:rFonts w:cs="2  Badr" w:hint="cs"/>
          <w:color w:val="auto"/>
          <w:sz w:val="28"/>
          <w:rtl/>
          <w:lang w:bidi="fa-IR"/>
        </w:rPr>
        <w:t>ی</w:t>
      </w:r>
      <w:r w:rsidR="00052AF5" w:rsidRPr="00052AF5">
        <w:rPr>
          <w:rFonts w:cs="2  Badr" w:hint="eastAsia"/>
          <w:color w:val="auto"/>
          <w:sz w:val="28"/>
          <w:rtl/>
          <w:lang w:bidi="fa-IR"/>
        </w:rPr>
        <w:t>ن‌ها</w:t>
      </w:r>
      <w:r w:rsidRPr="00052AF5">
        <w:rPr>
          <w:rFonts w:cs="2  Badr" w:hint="cs"/>
          <w:color w:val="auto"/>
          <w:sz w:val="28"/>
          <w:rtl/>
          <w:lang w:bidi="fa-IR"/>
        </w:rPr>
        <w:t xml:space="preserve"> به تنهایی در جایی باشند برای تصحیح روایت به </w:t>
      </w:r>
      <w:r w:rsidR="00052AF5" w:rsidRPr="00052AF5">
        <w:rPr>
          <w:rFonts w:cs="2  Badr"/>
          <w:color w:val="auto"/>
          <w:sz w:val="28"/>
          <w:rtl/>
          <w:lang w:bidi="fa-IR"/>
        </w:rPr>
        <w:t>ا</w:t>
      </w:r>
      <w:r w:rsidR="00052AF5" w:rsidRPr="00052AF5">
        <w:rPr>
          <w:rFonts w:cs="2  Badr" w:hint="cs"/>
          <w:color w:val="auto"/>
          <w:sz w:val="28"/>
          <w:rtl/>
          <w:lang w:bidi="fa-IR"/>
        </w:rPr>
        <w:t>ی</w:t>
      </w:r>
      <w:r w:rsidR="00052AF5" w:rsidRPr="00052AF5">
        <w:rPr>
          <w:rFonts w:cs="2  Badr" w:hint="eastAsia"/>
          <w:color w:val="auto"/>
          <w:sz w:val="28"/>
          <w:rtl/>
          <w:lang w:bidi="fa-IR"/>
        </w:rPr>
        <w:t>ن‌ها</w:t>
      </w:r>
      <w:r w:rsidRPr="00052AF5">
        <w:rPr>
          <w:rFonts w:cs="2  Badr" w:hint="cs"/>
          <w:color w:val="auto"/>
          <w:sz w:val="28"/>
          <w:rtl/>
          <w:lang w:bidi="fa-IR"/>
        </w:rPr>
        <w:t xml:space="preserve"> استشهار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کن</w:t>
      </w:r>
      <w:r w:rsidR="00052AF5" w:rsidRPr="00052AF5">
        <w:rPr>
          <w:rFonts w:cs="2  Badr" w:hint="cs"/>
          <w:color w:val="auto"/>
          <w:sz w:val="28"/>
          <w:rtl/>
          <w:lang w:bidi="fa-IR"/>
        </w:rPr>
        <w:t>ی</w:t>
      </w:r>
      <w:r w:rsidR="00052AF5" w:rsidRPr="00052AF5">
        <w:rPr>
          <w:rFonts w:cs="2  Badr" w:hint="eastAsia"/>
          <w:color w:val="auto"/>
          <w:sz w:val="28"/>
          <w:rtl/>
          <w:lang w:bidi="fa-IR"/>
        </w:rPr>
        <w:t>م</w:t>
      </w:r>
      <w:r w:rsidRPr="00052AF5">
        <w:rPr>
          <w:rFonts w:cs="2  Badr" w:hint="cs"/>
          <w:color w:val="auto"/>
          <w:sz w:val="28"/>
          <w:rtl/>
          <w:lang w:bidi="fa-IR"/>
        </w:rPr>
        <w:t xml:space="preserve">، یعنی اشتهار یک روایت به تنهایی موجب </w:t>
      </w:r>
      <w:r w:rsidR="00810433">
        <w:rPr>
          <w:rFonts w:cs="2  Badr" w:hint="cs"/>
          <w:color w:val="auto"/>
          <w:sz w:val="28"/>
          <w:rtl/>
          <w:lang w:bidi="fa-IR"/>
        </w:rPr>
        <w:t>توثیق</w:t>
      </w:r>
      <w:r w:rsidRPr="00052AF5">
        <w:rPr>
          <w:rFonts w:cs="2  Badr" w:hint="cs"/>
          <w:color w:val="auto"/>
          <w:sz w:val="28"/>
          <w:rtl/>
          <w:lang w:bidi="fa-IR"/>
        </w:rPr>
        <w:t xml:space="preserve"> سند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یا مضامین مهم و قشنگ نیز به تنهایی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تواند</w:t>
      </w:r>
      <w:r w:rsidRPr="00052AF5">
        <w:rPr>
          <w:rFonts w:cs="2  Badr" w:hint="cs"/>
          <w:color w:val="auto"/>
          <w:sz w:val="28"/>
          <w:rtl/>
          <w:lang w:bidi="fa-IR"/>
        </w:rPr>
        <w:t xml:space="preserve"> سند را تصحیح کند، اما در </w:t>
      </w:r>
      <w:r w:rsidR="00810433">
        <w:rPr>
          <w:rFonts w:cs="2  Badr"/>
          <w:color w:val="auto"/>
          <w:sz w:val="28"/>
          <w:rtl/>
          <w:lang w:bidi="fa-IR"/>
        </w:rPr>
        <w:t>این جا</w:t>
      </w:r>
      <w:r w:rsidRPr="00052AF5">
        <w:rPr>
          <w:rFonts w:cs="2  Badr" w:hint="cs"/>
          <w:color w:val="auto"/>
          <w:sz w:val="28"/>
          <w:rtl/>
          <w:lang w:bidi="fa-IR"/>
        </w:rPr>
        <w:t xml:space="preserve"> ما دو سند از نجاشی و شیخ داریم که قابل اصلاح هستند و این دو نکته یعنی اشتهار عهد مالک اشتر و اشتمال این عهد بر مضامین مهم و مطابق بر شرایط و </w:t>
      </w:r>
      <w:r w:rsidR="00810433">
        <w:rPr>
          <w:rFonts w:cs="2  Badr" w:hint="cs"/>
          <w:color w:val="auto"/>
          <w:sz w:val="28"/>
          <w:rtl/>
          <w:lang w:bidi="fa-IR"/>
        </w:rPr>
        <w:t>ضوابط</w:t>
      </w:r>
      <w:r w:rsidRPr="00052AF5">
        <w:rPr>
          <w:rFonts w:cs="2  Badr" w:hint="cs"/>
          <w:color w:val="auto"/>
          <w:sz w:val="28"/>
          <w:rtl/>
          <w:lang w:bidi="fa-IR"/>
        </w:rPr>
        <w:t xml:space="preserve"> شرعی و مطابقت با </w:t>
      </w:r>
      <w:r w:rsidR="00052AF5" w:rsidRPr="00052AF5">
        <w:rPr>
          <w:rFonts w:cs="2  Badr"/>
          <w:color w:val="auto"/>
          <w:sz w:val="28"/>
          <w:rtl/>
          <w:lang w:bidi="fa-IR"/>
        </w:rPr>
        <w:t>ادله</w:t>
      </w:r>
      <w:r w:rsidRPr="00052AF5">
        <w:rPr>
          <w:rFonts w:cs="2  Badr" w:hint="cs"/>
          <w:color w:val="auto"/>
          <w:sz w:val="28"/>
          <w:rtl/>
          <w:lang w:bidi="fa-IR"/>
        </w:rPr>
        <w:t xml:space="preserve"> دیگری که در </w:t>
      </w:r>
      <w:r w:rsidR="00810433">
        <w:rPr>
          <w:rFonts w:cs="2  Badr" w:hint="cs"/>
          <w:color w:val="auto"/>
          <w:sz w:val="28"/>
          <w:rtl/>
          <w:lang w:bidi="fa-IR"/>
        </w:rPr>
        <w:t>نهج‌البلاغه</w:t>
      </w:r>
      <w:r w:rsidRPr="00052AF5">
        <w:rPr>
          <w:rFonts w:cs="2  Badr" w:hint="cs"/>
          <w:color w:val="auto"/>
          <w:sz w:val="28"/>
          <w:rtl/>
          <w:lang w:bidi="fa-IR"/>
        </w:rPr>
        <w:t xml:space="preserve"> است،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توانند</w:t>
      </w:r>
      <w:r w:rsidRPr="00052AF5">
        <w:rPr>
          <w:rFonts w:cs="2  Badr" w:hint="cs"/>
          <w:color w:val="auto"/>
          <w:sz w:val="28"/>
          <w:rtl/>
          <w:lang w:bidi="fa-IR"/>
        </w:rPr>
        <w:t xml:space="preserve"> مؤید باشند و اطمینان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آورند</w:t>
      </w:r>
      <w:r w:rsidRPr="00052AF5">
        <w:rPr>
          <w:rFonts w:cs="2  Badr" w:hint="cs"/>
          <w:color w:val="auto"/>
          <w:sz w:val="28"/>
          <w:rtl/>
          <w:lang w:bidi="fa-IR"/>
        </w:rPr>
        <w:t xml:space="preserve"> که این عهد مال امیرالمؤمنین است.</w:t>
      </w:r>
    </w:p>
    <w:p w:rsidR="001474E9" w:rsidRPr="00052AF5" w:rsidRDefault="001474E9" w:rsidP="001474E9">
      <w:pPr>
        <w:rPr>
          <w:rFonts w:cs="2  Badr"/>
          <w:color w:val="auto"/>
          <w:sz w:val="28"/>
          <w:rtl/>
          <w:lang w:bidi="fa-IR"/>
        </w:rPr>
      </w:pPr>
      <w:r w:rsidRPr="00052AF5">
        <w:rPr>
          <w:rFonts w:cs="2  Badr" w:hint="cs"/>
          <w:color w:val="auto"/>
          <w:sz w:val="28"/>
          <w:rtl/>
          <w:lang w:bidi="fa-IR"/>
        </w:rPr>
        <w:lastRenderedPageBreak/>
        <w:t>اشتهار در</w:t>
      </w:r>
      <w:r w:rsidR="00FA13A2">
        <w:rPr>
          <w:rFonts w:cs="2  Badr"/>
          <w:color w:val="auto"/>
          <w:sz w:val="28"/>
          <w:rtl/>
          <w:lang w:bidi="fa-IR"/>
        </w:rPr>
        <w:t xml:space="preserve"> اجواء</w:t>
      </w:r>
      <w:r w:rsidRPr="00052AF5">
        <w:rPr>
          <w:rFonts w:cs="2  Badr" w:hint="cs"/>
          <w:color w:val="auto"/>
          <w:sz w:val="28"/>
          <w:rtl/>
          <w:lang w:bidi="fa-IR"/>
        </w:rPr>
        <w:t xml:space="preserve"> عمومی است به صورتی که همواره مطرح بوده است.</w:t>
      </w:r>
      <w:r w:rsidR="00FA13A2">
        <w:rPr>
          <w:rFonts w:cs="2  Badr"/>
          <w:color w:val="auto"/>
          <w:sz w:val="28"/>
          <w:rtl/>
          <w:lang w:bidi="fa-IR"/>
        </w:rPr>
        <w:t xml:space="preserve"> </w:t>
      </w:r>
      <w:r w:rsidR="00F97A4F">
        <w:rPr>
          <w:rFonts w:cs="2  Badr"/>
          <w:color w:val="auto"/>
          <w:sz w:val="28"/>
          <w:rtl/>
          <w:lang w:bidi="fa-IR"/>
        </w:rPr>
        <w:t>درحالی‌که</w:t>
      </w:r>
      <w:r w:rsidRPr="00052AF5">
        <w:rPr>
          <w:rFonts w:cs="2  Badr" w:hint="cs"/>
          <w:color w:val="auto"/>
          <w:sz w:val="28"/>
          <w:rtl/>
          <w:lang w:bidi="fa-IR"/>
        </w:rPr>
        <w:t xml:space="preserve"> عهدنامه در کتب روایی در دو جا آمده است در </w:t>
      </w:r>
      <w:r w:rsidR="00812D54">
        <w:rPr>
          <w:rFonts w:cs="2  Badr" w:hint="cs"/>
          <w:color w:val="auto"/>
          <w:sz w:val="28"/>
          <w:rtl/>
          <w:lang w:bidi="fa-IR"/>
        </w:rPr>
        <w:t>تحف‌العقول</w:t>
      </w:r>
      <w:r w:rsidRPr="00052AF5">
        <w:rPr>
          <w:rFonts w:cs="2  Badr" w:hint="cs"/>
          <w:color w:val="auto"/>
          <w:sz w:val="28"/>
          <w:rtl/>
          <w:lang w:bidi="fa-IR"/>
        </w:rPr>
        <w:t xml:space="preserve"> و...</w:t>
      </w:r>
    </w:p>
    <w:p w:rsidR="0077103F" w:rsidRPr="00052AF5" w:rsidRDefault="0077103F" w:rsidP="0077103F">
      <w:pPr>
        <w:rPr>
          <w:rFonts w:cs="2  Badr"/>
          <w:color w:val="auto"/>
          <w:sz w:val="28"/>
          <w:rtl/>
          <w:lang w:bidi="fa-IR"/>
        </w:rPr>
      </w:pPr>
      <w:r w:rsidRPr="00052AF5">
        <w:rPr>
          <w:rFonts w:cs="2  Badr" w:hint="cs"/>
          <w:color w:val="auto"/>
          <w:sz w:val="28"/>
          <w:rtl/>
          <w:lang w:bidi="fa-IR"/>
        </w:rPr>
        <w:t xml:space="preserve">طریق احراز این اشتهار به این شکل است که </w:t>
      </w:r>
      <w:r w:rsidR="001474E9" w:rsidRPr="00052AF5">
        <w:rPr>
          <w:rFonts w:cs="2  Badr" w:hint="cs"/>
          <w:color w:val="auto"/>
          <w:sz w:val="28"/>
          <w:rtl/>
          <w:lang w:bidi="fa-IR"/>
        </w:rPr>
        <w:t xml:space="preserve">وقتی به منابع سابق غیر </w:t>
      </w:r>
      <w:r w:rsidRPr="00052AF5">
        <w:rPr>
          <w:rFonts w:cs="2  Badr" w:hint="cs"/>
          <w:color w:val="auto"/>
          <w:sz w:val="28"/>
          <w:rtl/>
          <w:lang w:bidi="fa-IR"/>
        </w:rPr>
        <w:t xml:space="preserve">از </w:t>
      </w:r>
      <w:r w:rsidR="001474E9" w:rsidRPr="00052AF5">
        <w:rPr>
          <w:rFonts w:cs="2  Badr" w:hint="cs"/>
          <w:color w:val="auto"/>
          <w:sz w:val="28"/>
          <w:rtl/>
          <w:lang w:bidi="fa-IR"/>
        </w:rPr>
        <w:t xml:space="preserve">کتاب شیخ و نجاشی مراجعه شود ملاحظه </w:t>
      </w:r>
      <w:r w:rsidRPr="00052AF5">
        <w:rPr>
          <w:rFonts w:cs="2  Badr" w:hint="cs"/>
          <w:color w:val="auto"/>
          <w:sz w:val="28"/>
          <w:rtl/>
          <w:lang w:bidi="fa-IR"/>
        </w:rPr>
        <w:t>خواهد ش</w:t>
      </w:r>
      <w:r w:rsidR="001474E9" w:rsidRPr="00052AF5">
        <w:rPr>
          <w:rFonts w:cs="2  Badr" w:hint="cs"/>
          <w:color w:val="auto"/>
          <w:sz w:val="28"/>
          <w:rtl/>
          <w:lang w:bidi="fa-IR"/>
        </w:rPr>
        <w:t>د در جایی که از ما</w:t>
      </w:r>
      <w:r w:rsidR="00812D54">
        <w:rPr>
          <w:rFonts w:cs="2  Badr" w:hint="cs"/>
          <w:color w:val="auto"/>
          <w:sz w:val="28"/>
          <w:rtl/>
          <w:lang w:bidi="fa-IR"/>
        </w:rPr>
        <w:t>ل</w:t>
      </w:r>
      <w:r w:rsidR="001474E9" w:rsidRPr="00052AF5">
        <w:rPr>
          <w:rFonts w:cs="2  Badr" w:hint="cs"/>
          <w:color w:val="auto"/>
          <w:sz w:val="28"/>
          <w:rtl/>
          <w:lang w:bidi="fa-IR"/>
        </w:rPr>
        <w:t xml:space="preserve">ک اشتر </w:t>
      </w:r>
      <w:r w:rsidR="00812D54">
        <w:rPr>
          <w:rFonts w:cs="2  Badr" w:hint="cs"/>
          <w:color w:val="auto"/>
          <w:sz w:val="28"/>
          <w:rtl/>
          <w:lang w:bidi="fa-IR"/>
        </w:rPr>
        <w:t>رحمه‌الله</w:t>
      </w:r>
      <w:r w:rsidR="001474E9" w:rsidRPr="00052AF5">
        <w:rPr>
          <w:rFonts w:cs="2  Badr" w:hint="cs"/>
          <w:color w:val="auto"/>
          <w:sz w:val="28"/>
          <w:rtl/>
          <w:lang w:bidi="fa-IR"/>
        </w:rPr>
        <w:t xml:space="preserve"> اسمی برده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w:t>
      </w:r>
      <w:r w:rsidR="001474E9" w:rsidRPr="00052AF5">
        <w:rPr>
          <w:rFonts w:cs="2  Badr" w:hint="cs"/>
          <w:color w:val="auto"/>
          <w:sz w:val="28"/>
          <w:rtl/>
          <w:lang w:bidi="fa-IR"/>
        </w:rPr>
        <w:t xml:space="preserve">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001474E9" w:rsidRPr="00052AF5">
        <w:rPr>
          <w:rFonts w:cs="2  Badr" w:hint="cs"/>
          <w:color w:val="auto"/>
          <w:sz w:val="28"/>
          <w:rtl/>
          <w:lang w:bidi="fa-IR"/>
        </w:rPr>
        <w:t xml:space="preserve"> امیرالمؤمنین </w:t>
      </w:r>
      <w:r w:rsidR="00812D54">
        <w:rPr>
          <w:rFonts w:cs="2  Badr" w:hint="cs"/>
          <w:color w:val="auto"/>
          <w:sz w:val="28"/>
          <w:rtl/>
          <w:lang w:bidi="fa-IR"/>
        </w:rPr>
        <w:t>علیه‌السلام</w:t>
      </w:r>
      <w:r w:rsidR="001474E9" w:rsidRPr="00052AF5">
        <w:rPr>
          <w:rFonts w:cs="2  Badr" w:hint="cs"/>
          <w:color w:val="auto"/>
          <w:sz w:val="28"/>
          <w:rtl/>
          <w:lang w:bidi="fa-IR"/>
        </w:rPr>
        <w:t xml:space="preserve"> </w:t>
      </w:r>
      <w:r w:rsidR="00052AF5" w:rsidRPr="00052AF5">
        <w:rPr>
          <w:rFonts w:cs="2  Badr"/>
          <w:color w:val="auto"/>
          <w:sz w:val="28"/>
          <w:rtl/>
          <w:lang w:bidi="fa-IR"/>
        </w:rPr>
        <w:t>عهدنامه‌ا</w:t>
      </w:r>
      <w:r w:rsidR="00052AF5" w:rsidRPr="00052AF5">
        <w:rPr>
          <w:rFonts w:cs="2  Badr" w:hint="cs"/>
          <w:color w:val="auto"/>
          <w:sz w:val="28"/>
          <w:rtl/>
          <w:lang w:bidi="fa-IR"/>
        </w:rPr>
        <w:t>ی</w:t>
      </w:r>
      <w:r w:rsidR="001474E9" w:rsidRPr="00052AF5">
        <w:rPr>
          <w:rFonts w:cs="2  Badr" w:hint="cs"/>
          <w:color w:val="auto"/>
          <w:sz w:val="28"/>
          <w:rtl/>
          <w:lang w:bidi="fa-IR"/>
        </w:rPr>
        <w:t xml:space="preserve"> به ایشان </w:t>
      </w:r>
      <w:r w:rsidR="00052AF5" w:rsidRPr="00052AF5">
        <w:rPr>
          <w:rFonts w:cs="2  Badr"/>
          <w:color w:val="auto"/>
          <w:sz w:val="28"/>
          <w:rtl/>
          <w:lang w:bidi="fa-IR"/>
        </w:rPr>
        <w:t>نوشته‌اند</w:t>
      </w:r>
      <w:r w:rsidR="001474E9" w:rsidRPr="00052AF5">
        <w:rPr>
          <w:rFonts w:cs="2  Badr" w:hint="cs"/>
          <w:color w:val="auto"/>
          <w:sz w:val="28"/>
          <w:rtl/>
          <w:lang w:bidi="fa-IR"/>
        </w:rPr>
        <w:t>. در کتب مختلفی از جمله در قرن دو و سه چنین چیزی وجود دارد</w:t>
      </w:r>
      <w:r w:rsidR="00FA13A2">
        <w:rPr>
          <w:rFonts w:cs="2  Badr"/>
          <w:color w:val="auto"/>
          <w:sz w:val="28"/>
          <w:rtl/>
          <w:lang w:bidi="fa-IR"/>
        </w:rPr>
        <w:t>؛ که</w:t>
      </w:r>
      <w:r w:rsidR="001474E9" w:rsidRPr="00052AF5">
        <w:rPr>
          <w:rFonts w:cs="2  Badr" w:hint="cs"/>
          <w:color w:val="auto"/>
          <w:sz w:val="28"/>
          <w:rtl/>
          <w:lang w:bidi="fa-IR"/>
        </w:rPr>
        <w:t xml:space="preserve"> </w:t>
      </w:r>
      <w:r w:rsidR="00812D54">
        <w:rPr>
          <w:rFonts w:cs="2  Badr" w:hint="cs"/>
          <w:color w:val="auto"/>
          <w:sz w:val="28"/>
          <w:rtl/>
          <w:lang w:bidi="fa-IR"/>
        </w:rPr>
        <w:t>مجموعاً</w:t>
      </w:r>
      <w:r w:rsidR="001474E9" w:rsidRPr="00052AF5">
        <w:rPr>
          <w:rFonts w:cs="2  Badr" w:hint="cs"/>
          <w:color w:val="auto"/>
          <w:sz w:val="28"/>
          <w:rtl/>
          <w:lang w:bidi="fa-IR"/>
        </w:rPr>
        <w:t xml:space="preserve"> موجب نوعی اطمینان نسبی به این سند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001474E9" w:rsidRPr="00052AF5">
        <w:rPr>
          <w:rFonts w:cs="2  Badr" w:hint="cs"/>
          <w:color w:val="auto"/>
          <w:sz w:val="28"/>
          <w:rtl/>
          <w:lang w:bidi="fa-IR"/>
        </w:rPr>
        <w:t xml:space="preserve">. </w:t>
      </w:r>
    </w:p>
    <w:p w:rsidR="001474E9" w:rsidRPr="00052AF5" w:rsidRDefault="001474E9" w:rsidP="0077103F">
      <w:pPr>
        <w:rPr>
          <w:rFonts w:cs="2  Badr"/>
          <w:color w:val="auto"/>
          <w:sz w:val="28"/>
          <w:rtl/>
          <w:lang w:bidi="fa-IR"/>
        </w:rPr>
      </w:pPr>
      <w:r w:rsidRPr="00052AF5">
        <w:rPr>
          <w:rFonts w:cs="2  Badr" w:hint="cs"/>
          <w:color w:val="auto"/>
          <w:sz w:val="28"/>
          <w:rtl/>
          <w:lang w:bidi="fa-IR"/>
        </w:rPr>
        <w:t>و اینکه سند به نوعی تصحیح شود، ارزشمند است. این روایت</w:t>
      </w:r>
      <w:r w:rsidR="0077103F" w:rsidRPr="00052AF5">
        <w:rPr>
          <w:rFonts w:cs="2  Badr" w:hint="cs"/>
          <w:color w:val="auto"/>
          <w:sz w:val="28"/>
          <w:rtl/>
          <w:lang w:bidi="fa-IR"/>
        </w:rPr>
        <w:t xml:space="preserve">- </w:t>
      </w:r>
      <w:r w:rsidR="00052AF5" w:rsidRPr="00052AF5">
        <w:rPr>
          <w:rFonts w:cs="2  Badr"/>
          <w:color w:val="auto"/>
          <w:sz w:val="28"/>
          <w:rtl/>
          <w:lang w:bidi="fa-IR"/>
        </w:rPr>
        <w:t>عهدنامه</w:t>
      </w:r>
      <w:r w:rsidR="0077103F" w:rsidRPr="00052AF5">
        <w:rPr>
          <w:rFonts w:cs="2  Badr" w:hint="cs"/>
          <w:color w:val="auto"/>
          <w:sz w:val="28"/>
          <w:rtl/>
          <w:lang w:bidi="fa-IR"/>
        </w:rPr>
        <w:t xml:space="preserve"> مالک اشتر -</w:t>
      </w:r>
      <w:r w:rsidRPr="00052AF5">
        <w:rPr>
          <w:rFonts w:cs="2  Badr" w:hint="cs"/>
          <w:color w:val="auto"/>
          <w:sz w:val="28"/>
          <w:rtl/>
          <w:lang w:bidi="fa-IR"/>
        </w:rPr>
        <w:t xml:space="preserve"> را مقایسه کنید با روایتی که در جایی و توسط یک راوی کم حدیث نقل شده است و آن روایت مبنای یک حکم فقهی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ملاحظه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که </w:t>
      </w:r>
      <w:r w:rsidR="00052AF5" w:rsidRPr="00052AF5">
        <w:rPr>
          <w:rFonts w:cs="2  Badr"/>
          <w:color w:val="auto"/>
          <w:sz w:val="28"/>
          <w:rtl/>
          <w:lang w:bidi="fa-IR"/>
        </w:rPr>
        <w:t>عهدنامه</w:t>
      </w:r>
      <w:r w:rsidR="0077103F" w:rsidRPr="00052AF5">
        <w:rPr>
          <w:rFonts w:cs="2  Badr" w:hint="cs"/>
          <w:color w:val="auto"/>
          <w:sz w:val="28"/>
          <w:rtl/>
          <w:lang w:bidi="fa-IR"/>
        </w:rPr>
        <w:t xml:space="preserve"> مالک اشتر </w:t>
      </w:r>
      <w:r w:rsidRPr="00052AF5">
        <w:rPr>
          <w:rFonts w:cs="2  Badr" w:hint="cs"/>
          <w:color w:val="auto"/>
          <w:sz w:val="28"/>
          <w:rtl/>
          <w:lang w:bidi="fa-IR"/>
        </w:rPr>
        <w:t xml:space="preserve">کمتر از آن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باشد</w:t>
      </w:r>
      <w:r w:rsidRPr="00052AF5">
        <w:rPr>
          <w:rFonts w:cs="2  Badr" w:hint="cs"/>
          <w:color w:val="auto"/>
          <w:sz w:val="28"/>
          <w:rtl/>
          <w:lang w:bidi="fa-IR"/>
        </w:rPr>
        <w:t xml:space="preserve"> و در </w:t>
      </w:r>
      <w:r w:rsidR="00052AF5" w:rsidRPr="00052AF5">
        <w:rPr>
          <w:rFonts w:cs="2  Badr"/>
          <w:color w:val="auto"/>
          <w:sz w:val="28"/>
          <w:rtl/>
          <w:lang w:bidi="fa-IR"/>
        </w:rPr>
        <w:t>س</w:t>
      </w:r>
      <w:r w:rsidR="00052AF5" w:rsidRPr="00052AF5">
        <w:rPr>
          <w:rFonts w:cs="2  Badr" w:hint="cs"/>
          <w:color w:val="auto"/>
          <w:sz w:val="28"/>
          <w:rtl/>
          <w:lang w:bidi="fa-IR"/>
        </w:rPr>
        <w:t>ی</w:t>
      </w:r>
      <w:r w:rsidR="00052AF5" w:rsidRPr="00052AF5">
        <w:rPr>
          <w:rFonts w:cs="2  Badr" w:hint="eastAsia"/>
          <w:color w:val="auto"/>
          <w:sz w:val="28"/>
          <w:rtl/>
          <w:lang w:bidi="fa-IR"/>
        </w:rPr>
        <w:t>ره</w:t>
      </w:r>
      <w:r w:rsidRPr="00052AF5">
        <w:rPr>
          <w:rFonts w:cs="2  Badr" w:hint="cs"/>
          <w:color w:val="auto"/>
          <w:sz w:val="28"/>
          <w:rtl/>
          <w:lang w:bidi="fa-IR"/>
        </w:rPr>
        <w:t xml:space="preserve"> </w:t>
      </w:r>
      <w:r w:rsidR="00812D54">
        <w:rPr>
          <w:rFonts w:cs="2  Badr" w:hint="cs"/>
          <w:color w:val="auto"/>
          <w:sz w:val="28"/>
          <w:rtl/>
          <w:lang w:bidi="fa-IR"/>
        </w:rPr>
        <w:t>عقلا</w:t>
      </w:r>
      <w:r w:rsidRPr="00052AF5">
        <w:rPr>
          <w:rFonts w:cs="2  Badr" w:hint="cs"/>
          <w:color w:val="auto"/>
          <w:sz w:val="28"/>
          <w:rtl/>
          <w:lang w:bidi="fa-IR"/>
        </w:rPr>
        <w:t xml:space="preserve"> برای آن اعتبار </w:t>
      </w:r>
      <w:r w:rsidR="00052AF5" w:rsidRPr="00052AF5">
        <w:rPr>
          <w:rFonts w:cs="2  Badr"/>
          <w:color w:val="auto"/>
          <w:sz w:val="28"/>
          <w:rtl/>
          <w:lang w:bidi="fa-IR"/>
        </w:rPr>
        <w:t>قائل‌اند</w:t>
      </w:r>
      <w:r w:rsidRPr="00052AF5">
        <w:rPr>
          <w:rFonts w:cs="2  Badr" w:hint="cs"/>
          <w:color w:val="auto"/>
          <w:sz w:val="28"/>
          <w:rtl/>
          <w:lang w:bidi="fa-IR"/>
        </w:rPr>
        <w:t xml:space="preserve">. </w:t>
      </w:r>
    </w:p>
    <w:p w:rsidR="0077103F" w:rsidRPr="00052AF5" w:rsidRDefault="0077103F" w:rsidP="0077103F">
      <w:pPr>
        <w:pStyle w:val="Heading3"/>
        <w:bidi/>
        <w:rPr>
          <w:rFonts w:cs="2  Badr"/>
          <w:rtl/>
          <w:lang w:bidi="fa-IR"/>
        </w:rPr>
      </w:pPr>
      <w:r w:rsidRPr="00052AF5">
        <w:rPr>
          <w:rFonts w:cs="2  Badr" w:hint="cs"/>
          <w:rtl/>
          <w:lang w:bidi="fa-IR"/>
        </w:rPr>
        <w:t xml:space="preserve">بررسی دلالی </w:t>
      </w:r>
      <w:r w:rsidR="00052AF5" w:rsidRPr="00052AF5">
        <w:rPr>
          <w:rFonts w:cs="2  Badr"/>
          <w:rtl/>
          <w:lang w:bidi="fa-IR"/>
        </w:rPr>
        <w:t>عهدنامه</w:t>
      </w:r>
      <w:r w:rsidRPr="00052AF5">
        <w:rPr>
          <w:rFonts w:cs="2  Badr" w:hint="cs"/>
          <w:rtl/>
          <w:lang w:bidi="fa-IR"/>
        </w:rPr>
        <w:t xml:space="preserve"> مالک</w:t>
      </w:r>
    </w:p>
    <w:p w:rsidR="0077103F" w:rsidRPr="00052AF5" w:rsidRDefault="001474E9" w:rsidP="0077103F">
      <w:pPr>
        <w:rPr>
          <w:rFonts w:cs="2  Badr"/>
          <w:color w:val="auto"/>
          <w:sz w:val="28"/>
          <w:rtl/>
          <w:lang w:bidi="fa-IR"/>
        </w:rPr>
      </w:pPr>
      <w:r w:rsidRPr="00052AF5">
        <w:rPr>
          <w:rFonts w:cs="2  Badr" w:hint="cs"/>
          <w:color w:val="auto"/>
          <w:sz w:val="28"/>
          <w:rtl/>
          <w:lang w:bidi="fa-IR"/>
        </w:rPr>
        <w:t>مطلب بعدی بحث دلالی در این روایت است</w:t>
      </w:r>
      <w:r w:rsidR="0077103F" w:rsidRPr="00052AF5">
        <w:rPr>
          <w:rFonts w:cs="2  Badr" w:hint="cs"/>
          <w:color w:val="auto"/>
          <w:sz w:val="28"/>
          <w:rtl/>
          <w:lang w:bidi="fa-IR"/>
        </w:rPr>
        <w:t>.</w:t>
      </w:r>
    </w:p>
    <w:p w:rsidR="0077103F" w:rsidRPr="00052AF5" w:rsidRDefault="0063622C" w:rsidP="0077103F">
      <w:pPr>
        <w:pStyle w:val="Heading4"/>
        <w:rPr>
          <w:rFonts w:cs="2  Badr"/>
          <w:rtl/>
          <w:lang w:bidi="fa-IR"/>
        </w:rPr>
      </w:pPr>
      <w:r w:rsidRPr="00052AF5">
        <w:rPr>
          <w:rFonts w:cs="2  Badr" w:hint="cs"/>
          <w:rtl/>
          <w:lang w:bidi="fa-IR"/>
        </w:rPr>
        <w:t xml:space="preserve">3. </w:t>
      </w:r>
      <w:r w:rsidR="0077103F" w:rsidRPr="00052AF5">
        <w:rPr>
          <w:rFonts w:cs="2  Badr" w:hint="cs"/>
          <w:rtl/>
          <w:lang w:bidi="fa-IR"/>
        </w:rPr>
        <w:t>مفهوم «صلاح»</w:t>
      </w:r>
    </w:p>
    <w:p w:rsidR="0077103F" w:rsidRPr="00052AF5" w:rsidRDefault="001474E9" w:rsidP="0077103F">
      <w:pPr>
        <w:rPr>
          <w:rFonts w:cs="2  Badr"/>
          <w:color w:val="auto"/>
          <w:sz w:val="28"/>
          <w:rtl/>
          <w:lang w:bidi="fa-IR"/>
        </w:rPr>
      </w:pPr>
      <w:r w:rsidRPr="00052AF5">
        <w:rPr>
          <w:rFonts w:cs="2  Badr" w:hint="cs"/>
          <w:color w:val="auto"/>
          <w:sz w:val="28"/>
          <w:rtl/>
          <w:lang w:bidi="fa-IR"/>
        </w:rPr>
        <w:t xml:space="preserve">اولین مطلب </w:t>
      </w:r>
      <w:r w:rsidR="00E84E67">
        <w:rPr>
          <w:rFonts w:cs="2  Badr" w:hint="cs"/>
          <w:b/>
          <w:bCs/>
          <w:color w:val="auto"/>
          <w:sz w:val="30"/>
          <w:szCs w:val="30"/>
          <w:rtl/>
          <w:lang w:bidi="fa-IR"/>
        </w:rPr>
        <w:t>استصلاح</w:t>
      </w:r>
      <w:r w:rsidRPr="00052AF5">
        <w:rPr>
          <w:rFonts w:cs="2  Badr" w:hint="cs"/>
          <w:b/>
          <w:bCs/>
          <w:color w:val="auto"/>
          <w:sz w:val="30"/>
          <w:szCs w:val="30"/>
          <w:rtl/>
          <w:lang w:bidi="fa-IR"/>
        </w:rPr>
        <w:t xml:space="preserve"> أهلِها</w:t>
      </w:r>
      <w:r w:rsidRPr="00052AF5">
        <w:rPr>
          <w:rFonts w:cs="2  Badr" w:hint="cs"/>
          <w:color w:val="auto"/>
          <w:sz w:val="28"/>
          <w:rtl/>
          <w:lang w:bidi="fa-IR"/>
        </w:rPr>
        <w:t xml:space="preserve"> است، این صلاح یعنی چه؟ و چه دامنه و </w:t>
      </w:r>
      <w:r w:rsidR="00052AF5" w:rsidRPr="00052AF5">
        <w:rPr>
          <w:rFonts w:cs="2  Badr"/>
          <w:color w:val="auto"/>
          <w:sz w:val="28"/>
          <w:rtl/>
          <w:lang w:bidi="fa-IR"/>
        </w:rPr>
        <w:t>دا</w:t>
      </w:r>
      <w:r w:rsidR="00052AF5" w:rsidRPr="00052AF5">
        <w:rPr>
          <w:rFonts w:cs="2  Badr" w:hint="cs"/>
          <w:color w:val="auto"/>
          <w:sz w:val="28"/>
          <w:rtl/>
          <w:lang w:bidi="fa-IR"/>
        </w:rPr>
        <w:t>ی</w:t>
      </w:r>
      <w:r w:rsidR="00052AF5" w:rsidRPr="00052AF5">
        <w:rPr>
          <w:rFonts w:cs="2  Badr" w:hint="eastAsia"/>
          <w:color w:val="auto"/>
          <w:sz w:val="28"/>
          <w:rtl/>
          <w:lang w:bidi="fa-IR"/>
        </w:rPr>
        <w:t>ره‌ا</w:t>
      </w:r>
      <w:r w:rsidR="00052AF5" w:rsidRPr="00052AF5">
        <w:rPr>
          <w:rFonts w:cs="2  Badr" w:hint="cs"/>
          <w:color w:val="auto"/>
          <w:sz w:val="28"/>
          <w:rtl/>
          <w:lang w:bidi="fa-IR"/>
        </w:rPr>
        <w:t>ی</w:t>
      </w:r>
      <w:r w:rsidRPr="00052AF5">
        <w:rPr>
          <w:rFonts w:cs="2  Badr" w:hint="cs"/>
          <w:color w:val="auto"/>
          <w:sz w:val="28"/>
          <w:rtl/>
          <w:lang w:bidi="fa-IR"/>
        </w:rPr>
        <w:t xml:space="preserve"> دارد؟ </w:t>
      </w:r>
    </w:p>
    <w:p w:rsidR="0077103F" w:rsidRPr="00052AF5" w:rsidRDefault="0077103F" w:rsidP="0077103F">
      <w:pPr>
        <w:pStyle w:val="Heading5"/>
        <w:rPr>
          <w:rFonts w:cs="2  Badr"/>
          <w:rtl/>
          <w:lang w:bidi="fa-IR"/>
        </w:rPr>
      </w:pPr>
      <w:r w:rsidRPr="00052AF5">
        <w:rPr>
          <w:rFonts w:cs="2  Badr" w:hint="cs"/>
          <w:rtl/>
          <w:lang w:bidi="fa-IR"/>
        </w:rPr>
        <w:t>«صلاح» در لغت</w:t>
      </w:r>
    </w:p>
    <w:p w:rsidR="001474E9" w:rsidRPr="00052AF5" w:rsidRDefault="001474E9" w:rsidP="009A5DC7">
      <w:pPr>
        <w:rPr>
          <w:rFonts w:cs="2  Badr"/>
          <w:color w:val="auto"/>
          <w:sz w:val="28"/>
          <w:rtl/>
          <w:lang w:bidi="fa-IR"/>
        </w:rPr>
      </w:pPr>
      <w:r w:rsidRPr="00052AF5">
        <w:rPr>
          <w:rFonts w:cs="2  Badr" w:hint="cs"/>
          <w:color w:val="auto"/>
          <w:sz w:val="28"/>
          <w:rtl/>
          <w:lang w:bidi="fa-IR"/>
        </w:rPr>
        <w:t xml:space="preserve">صلاح از </w:t>
      </w:r>
      <w:r w:rsidR="00052AF5" w:rsidRPr="00052AF5">
        <w:rPr>
          <w:rFonts w:cs="2  Badr"/>
          <w:color w:val="auto"/>
          <w:sz w:val="28"/>
          <w:rtl/>
          <w:lang w:bidi="fa-IR"/>
        </w:rPr>
        <w:t>واژه‌ها</w:t>
      </w:r>
      <w:r w:rsidR="00052AF5" w:rsidRPr="00052AF5">
        <w:rPr>
          <w:rFonts w:cs="2  Badr" w:hint="cs"/>
          <w:color w:val="auto"/>
          <w:sz w:val="28"/>
          <w:rtl/>
          <w:lang w:bidi="fa-IR"/>
        </w:rPr>
        <w:t>ی</w:t>
      </w:r>
      <w:r w:rsidRPr="00052AF5">
        <w:rPr>
          <w:rFonts w:cs="2  Badr" w:hint="cs"/>
          <w:color w:val="auto"/>
          <w:sz w:val="28"/>
          <w:rtl/>
          <w:lang w:bidi="fa-IR"/>
        </w:rPr>
        <w:t xml:space="preserve"> لغوی است که تعریف دقیقی در خود لغت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آ</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به دلیل اینکه مفهوم آن خیلی وضوح دارد و حداکثر این است که در لغت وقتی معنا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به آن ضدالفساد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Pr="00052AF5">
        <w:rPr>
          <w:rFonts w:cs="2  Badr" w:hint="cs"/>
          <w:color w:val="auto"/>
          <w:sz w:val="28"/>
          <w:rtl/>
          <w:lang w:bidi="fa-IR"/>
        </w:rPr>
        <w:t xml:space="preserve"> و گاهی وقتی فساد را در لغت معنا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کنند</w:t>
      </w:r>
      <w:r w:rsidRPr="00052AF5">
        <w:rPr>
          <w:rFonts w:cs="2  Badr" w:hint="cs"/>
          <w:color w:val="auto"/>
          <w:sz w:val="28"/>
          <w:rtl/>
          <w:lang w:bidi="fa-IR"/>
        </w:rPr>
        <w:t xml:space="preserve">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Pr="00052AF5">
        <w:rPr>
          <w:rFonts w:cs="2  Badr" w:hint="cs"/>
          <w:color w:val="auto"/>
          <w:sz w:val="28"/>
          <w:rtl/>
          <w:lang w:bidi="fa-IR"/>
        </w:rPr>
        <w:t xml:space="preserve"> ضد الصلاح، بنابراین در مفاهیمی از این قبیل بسط چندانی در لغت داده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چیزی که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در ارتکا</w:t>
      </w:r>
      <w:r w:rsidR="009A5DC7">
        <w:rPr>
          <w:rFonts w:cs="2  Badr" w:hint="cs"/>
          <w:color w:val="auto"/>
          <w:sz w:val="28"/>
          <w:rtl/>
          <w:lang w:bidi="fa-IR"/>
        </w:rPr>
        <w:t>ز</w:t>
      </w:r>
      <w:r w:rsidRPr="00052AF5">
        <w:rPr>
          <w:rFonts w:cs="2  Badr" w:hint="cs"/>
          <w:color w:val="auto"/>
          <w:sz w:val="28"/>
          <w:rtl/>
          <w:lang w:bidi="fa-IR"/>
        </w:rPr>
        <w:t xml:space="preserve"> ما جستجو و تشریح کرد این است که صلاح و فساد به عنوان دو وصف متضادند که اشیاء با </w:t>
      </w:r>
      <w:r w:rsidR="00052AF5" w:rsidRPr="00052AF5">
        <w:rPr>
          <w:rFonts w:cs="2  Badr"/>
          <w:color w:val="auto"/>
          <w:sz w:val="28"/>
          <w:rtl/>
          <w:lang w:bidi="fa-IR"/>
        </w:rPr>
        <w:t>آن‌ها</w:t>
      </w:r>
      <w:r w:rsidRPr="00052AF5">
        <w:rPr>
          <w:rFonts w:cs="2  Badr" w:hint="cs"/>
          <w:color w:val="auto"/>
          <w:sz w:val="28"/>
          <w:rtl/>
          <w:lang w:bidi="fa-IR"/>
        </w:rPr>
        <w:t xml:space="preserve"> موصوف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شوند</w:t>
      </w:r>
      <w:r w:rsidRPr="00052AF5">
        <w:rPr>
          <w:rFonts w:cs="2  Badr" w:hint="cs"/>
          <w:color w:val="auto"/>
          <w:sz w:val="28"/>
          <w:rtl/>
          <w:lang w:bidi="fa-IR"/>
        </w:rPr>
        <w:t xml:space="preserve"> و مفروض این است که یک شئ، دارای حقیقتی است و شرایط و اوصافی دارد و از آن انتظاری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رود</w:t>
      </w:r>
      <w:r w:rsidRPr="00052AF5">
        <w:rPr>
          <w:rFonts w:cs="2  Badr" w:hint="cs"/>
          <w:color w:val="auto"/>
          <w:sz w:val="28"/>
          <w:rtl/>
          <w:lang w:bidi="fa-IR"/>
        </w:rPr>
        <w:t xml:space="preserve">، اگر </w:t>
      </w:r>
      <w:r w:rsidR="00052AF5" w:rsidRPr="00052AF5">
        <w:rPr>
          <w:rFonts w:cs="2  Badr"/>
          <w:color w:val="auto"/>
          <w:sz w:val="28"/>
          <w:rtl/>
          <w:lang w:bidi="fa-IR"/>
        </w:rPr>
        <w:t>مجموعه</w:t>
      </w:r>
      <w:r w:rsidRPr="00052AF5">
        <w:rPr>
          <w:rFonts w:cs="2  Badr" w:hint="cs"/>
          <w:color w:val="auto"/>
          <w:sz w:val="28"/>
          <w:rtl/>
          <w:lang w:bidi="fa-IR"/>
        </w:rPr>
        <w:t xml:space="preserve"> اجزا و شرایط جمع باشند و آن انتظار محقق شود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Pr="00052AF5">
        <w:rPr>
          <w:rFonts w:cs="2  Badr" w:hint="cs"/>
          <w:color w:val="auto"/>
          <w:sz w:val="28"/>
          <w:rtl/>
          <w:lang w:bidi="fa-IR"/>
        </w:rPr>
        <w:t xml:space="preserve"> این امر صالح است و اگر در یکی از این اجزا و شرایط و مقوّمات آن ضعف و خللی باشد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Pr="00052AF5">
        <w:rPr>
          <w:rFonts w:cs="2  Badr" w:hint="cs"/>
          <w:color w:val="auto"/>
          <w:sz w:val="28"/>
          <w:rtl/>
          <w:lang w:bidi="fa-IR"/>
        </w:rPr>
        <w:t xml:space="preserve"> فاسد است. گاهی فساد و صلاح و گاهی فساد و صحت آمده است، در اصول نیز داریم که لفظ برای صحیح یا </w:t>
      </w:r>
      <w:r w:rsidR="00E84E67">
        <w:rPr>
          <w:rFonts w:cs="2  Badr" w:hint="cs"/>
          <w:color w:val="auto"/>
          <w:sz w:val="28"/>
          <w:rtl/>
          <w:lang w:bidi="fa-IR"/>
        </w:rPr>
        <w:t>اعم</w:t>
      </w:r>
      <w:r w:rsidRPr="00052AF5">
        <w:rPr>
          <w:rFonts w:cs="2  Badr" w:hint="cs"/>
          <w:color w:val="auto"/>
          <w:sz w:val="28"/>
          <w:rtl/>
          <w:lang w:bidi="fa-IR"/>
        </w:rPr>
        <w:t xml:space="preserve"> وضع شده است و همان جا هم صحیح و فاسد را در کفایه معنا </w:t>
      </w:r>
      <w:r w:rsidR="00052AF5" w:rsidRPr="00052AF5">
        <w:rPr>
          <w:rFonts w:cs="2  Badr"/>
          <w:color w:val="auto"/>
          <w:sz w:val="28"/>
          <w:rtl/>
          <w:lang w:bidi="fa-IR"/>
        </w:rPr>
        <w:t>کرده‌اند</w:t>
      </w:r>
      <w:r w:rsidRPr="00052AF5">
        <w:rPr>
          <w:rFonts w:cs="2  Badr" w:hint="cs"/>
          <w:color w:val="auto"/>
          <w:sz w:val="28"/>
          <w:rtl/>
          <w:lang w:bidi="fa-IR"/>
        </w:rPr>
        <w:t xml:space="preserve">، صحیح </w:t>
      </w:r>
      <w:r w:rsidRPr="00052AF5">
        <w:rPr>
          <w:rFonts w:cs="2  Badr" w:hint="cs"/>
          <w:color w:val="auto"/>
          <w:sz w:val="28"/>
          <w:rtl/>
          <w:lang w:bidi="fa-IR"/>
        </w:rPr>
        <w:lastRenderedPageBreak/>
        <w:t xml:space="preserve">یعنی </w:t>
      </w:r>
      <w:r w:rsidRPr="007B673A">
        <w:rPr>
          <w:rFonts w:cs="2  Badr" w:hint="cs"/>
          <w:b/>
          <w:bCs/>
          <w:color w:val="auto"/>
          <w:sz w:val="28"/>
          <w:rtl/>
          <w:lang w:bidi="fa-IR"/>
        </w:rPr>
        <w:t>شیء بجمیعِ أجزائِه وَ شرائطِه</w:t>
      </w:r>
      <w:r w:rsidR="008A3B95">
        <w:rPr>
          <w:rFonts w:cs="2  Badr"/>
          <w:color w:val="auto"/>
          <w:sz w:val="28"/>
          <w:rtl/>
          <w:lang w:bidi="fa-IR"/>
        </w:rPr>
        <w:t xml:space="preserve"> </w:t>
      </w:r>
      <w:r w:rsidRPr="00052AF5">
        <w:rPr>
          <w:rFonts w:cs="2  Badr" w:hint="cs"/>
          <w:color w:val="auto"/>
          <w:sz w:val="28"/>
          <w:rtl/>
          <w:lang w:bidi="fa-IR"/>
        </w:rPr>
        <w:t xml:space="preserve">که موجب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آثار </w:t>
      </w:r>
      <w:r w:rsidR="00052AF5" w:rsidRPr="00052AF5">
        <w:rPr>
          <w:rFonts w:cs="2  Badr"/>
          <w:color w:val="auto"/>
          <w:sz w:val="28"/>
          <w:rtl/>
          <w:lang w:bidi="fa-IR"/>
        </w:rPr>
        <w:t>متوقعه</w:t>
      </w:r>
      <w:r w:rsidRPr="00052AF5">
        <w:rPr>
          <w:rFonts w:cs="2  Badr" w:hint="cs"/>
          <w:color w:val="auto"/>
          <w:sz w:val="28"/>
          <w:rtl/>
          <w:lang w:bidi="fa-IR"/>
        </w:rPr>
        <w:t xml:space="preserve"> از آن بر آن مترتب شود و فساد یعنی اینکه در یک یا چند جزء و شرط از آن خللی داشته باشد. </w:t>
      </w:r>
    </w:p>
    <w:p w:rsidR="001474E9" w:rsidRPr="00052AF5" w:rsidRDefault="0077103F" w:rsidP="0077103F">
      <w:pPr>
        <w:rPr>
          <w:rFonts w:cs="2  Badr"/>
          <w:color w:val="auto"/>
          <w:sz w:val="28"/>
          <w:rtl/>
          <w:lang w:bidi="fa-IR"/>
        </w:rPr>
      </w:pPr>
      <w:r w:rsidRPr="00052AF5">
        <w:rPr>
          <w:rFonts w:cs="2  Badr" w:hint="cs"/>
          <w:color w:val="auto"/>
          <w:sz w:val="28"/>
          <w:rtl/>
          <w:lang w:bidi="fa-IR"/>
        </w:rPr>
        <w:t xml:space="preserve">باید توجه داشت که </w:t>
      </w:r>
      <w:r w:rsidR="001474E9" w:rsidRPr="00052AF5">
        <w:rPr>
          <w:rFonts w:cs="2  Badr" w:hint="cs"/>
          <w:color w:val="auto"/>
          <w:sz w:val="28"/>
          <w:rtl/>
          <w:lang w:bidi="fa-IR"/>
        </w:rPr>
        <w:t xml:space="preserve">کمال </w:t>
      </w:r>
      <w:r w:rsidR="00052AF5" w:rsidRPr="00052AF5">
        <w:rPr>
          <w:rFonts w:cs="2  Badr"/>
          <w:color w:val="auto"/>
          <w:sz w:val="28"/>
          <w:rtl/>
          <w:lang w:bidi="fa-IR"/>
        </w:rPr>
        <w:t>درجه</w:t>
      </w:r>
      <w:r w:rsidR="001474E9" w:rsidRPr="00052AF5">
        <w:rPr>
          <w:rFonts w:cs="2  Badr" w:hint="cs"/>
          <w:color w:val="auto"/>
          <w:sz w:val="28"/>
          <w:rtl/>
          <w:lang w:bidi="fa-IR"/>
        </w:rPr>
        <w:t xml:space="preserve"> بالاتری از صحت است. به </w:t>
      </w:r>
      <w:r w:rsidR="00052AF5" w:rsidRPr="00052AF5">
        <w:rPr>
          <w:rFonts w:cs="2  Badr"/>
          <w:color w:val="auto"/>
          <w:sz w:val="28"/>
          <w:rtl/>
          <w:lang w:bidi="fa-IR"/>
        </w:rPr>
        <w:t>مجموعه</w:t>
      </w:r>
      <w:r w:rsidR="001474E9" w:rsidRPr="00052AF5">
        <w:rPr>
          <w:rFonts w:cs="2  Badr" w:hint="cs"/>
          <w:color w:val="auto"/>
          <w:sz w:val="28"/>
          <w:rtl/>
          <w:lang w:bidi="fa-IR"/>
        </w:rPr>
        <w:t xml:space="preserve"> اجزاء و </w:t>
      </w:r>
      <w:r w:rsidR="007B673A">
        <w:rPr>
          <w:rFonts w:cs="2  Badr" w:hint="cs"/>
          <w:color w:val="auto"/>
          <w:sz w:val="28"/>
          <w:rtl/>
          <w:lang w:bidi="fa-IR"/>
        </w:rPr>
        <w:t>شرایطی</w:t>
      </w:r>
      <w:r w:rsidR="001474E9" w:rsidRPr="00052AF5">
        <w:rPr>
          <w:rFonts w:cs="2  Badr" w:hint="cs"/>
          <w:color w:val="auto"/>
          <w:sz w:val="28"/>
          <w:rtl/>
          <w:lang w:bidi="fa-IR"/>
        </w:rPr>
        <w:t xml:space="preserve"> که حداقل انتظار از شیء را درست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001474E9" w:rsidRPr="00052AF5">
        <w:rPr>
          <w:rFonts w:cs="2  Badr" w:hint="cs"/>
          <w:color w:val="auto"/>
          <w:sz w:val="28"/>
          <w:rtl/>
          <w:lang w:bidi="fa-IR"/>
        </w:rPr>
        <w:t xml:space="preserve"> و ماهیت</w:t>
      </w:r>
      <w:r w:rsidRPr="00052AF5">
        <w:rPr>
          <w:rFonts w:cs="2  Badr" w:hint="cs"/>
          <w:color w:val="auto"/>
          <w:sz w:val="28"/>
          <w:rtl/>
          <w:lang w:bidi="fa-IR"/>
        </w:rPr>
        <w:t xml:space="preserve"> </w:t>
      </w:r>
      <w:r w:rsidR="001474E9" w:rsidRPr="00052AF5">
        <w:rPr>
          <w:rFonts w:cs="2  Badr" w:hint="cs"/>
          <w:color w:val="auto"/>
          <w:sz w:val="28"/>
          <w:rtl/>
          <w:lang w:bidi="fa-IR"/>
        </w:rPr>
        <w:t>ش</w:t>
      </w:r>
      <w:r w:rsidRPr="00052AF5">
        <w:rPr>
          <w:rFonts w:cs="2  Badr" w:hint="cs"/>
          <w:color w:val="auto"/>
          <w:sz w:val="28"/>
          <w:rtl/>
          <w:lang w:bidi="fa-IR"/>
        </w:rPr>
        <w:t>ئ</w:t>
      </w:r>
      <w:r w:rsidR="001474E9" w:rsidRPr="00052AF5">
        <w:rPr>
          <w:rFonts w:cs="2  Badr" w:hint="cs"/>
          <w:color w:val="auto"/>
          <w:sz w:val="28"/>
          <w:rtl/>
          <w:lang w:bidi="fa-IR"/>
        </w:rPr>
        <w:t xml:space="preserve"> با </w:t>
      </w:r>
      <w:r w:rsidR="00052AF5" w:rsidRPr="00052AF5">
        <w:rPr>
          <w:rFonts w:cs="2  Badr"/>
          <w:color w:val="auto"/>
          <w:sz w:val="28"/>
          <w:rtl/>
          <w:lang w:bidi="fa-IR"/>
        </w:rPr>
        <w:t>آن‌ها</w:t>
      </w:r>
      <w:r w:rsidR="001474E9" w:rsidRPr="00052AF5">
        <w:rPr>
          <w:rFonts w:cs="2  Badr" w:hint="cs"/>
          <w:color w:val="auto"/>
          <w:sz w:val="28"/>
          <w:rtl/>
          <w:lang w:bidi="fa-IR"/>
        </w:rPr>
        <w:t xml:space="preserve"> درست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w:t>
      </w:r>
      <w:r w:rsidR="001474E9" w:rsidRPr="00052AF5">
        <w:rPr>
          <w:rFonts w:cs="2  Badr" w:hint="cs"/>
          <w:color w:val="auto"/>
          <w:sz w:val="28"/>
          <w:rtl/>
          <w:lang w:bidi="fa-IR"/>
        </w:rPr>
        <w:t xml:space="preserve"> اجزاء صحت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001474E9" w:rsidRPr="00052AF5">
        <w:rPr>
          <w:rFonts w:cs="2  Badr" w:hint="cs"/>
          <w:color w:val="auto"/>
          <w:sz w:val="28"/>
          <w:rtl/>
          <w:lang w:bidi="fa-IR"/>
        </w:rPr>
        <w:t xml:space="preserve">. کمال چیزهای </w:t>
      </w:r>
      <w:r w:rsidR="00052AF5" w:rsidRPr="00052AF5">
        <w:rPr>
          <w:rFonts w:cs="2  Badr"/>
          <w:color w:val="auto"/>
          <w:sz w:val="28"/>
          <w:rtl/>
          <w:lang w:bidi="fa-IR"/>
        </w:rPr>
        <w:t>اضافه‌ا</w:t>
      </w:r>
      <w:r w:rsidR="00052AF5" w:rsidRPr="00052AF5">
        <w:rPr>
          <w:rFonts w:cs="2  Badr" w:hint="cs"/>
          <w:color w:val="auto"/>
          <w:sz w:val="28"/>
          <w:rtl/>
          <w:lang w:bidi="fa-IR"/>
        </w:rPr>
        <w:t>ی</w:t>
      </w:r>
      <w:r w:rsidR="001474E9" w:rsidRPr="00052AF5">
        <w:rPr>
          <w:rFonts w:cs="2  Badr" w:hint="cs"/>
          <w:color w:val="auto"/>
          <w:sz w:val="28"/>
          <w:rtl/>
          <w:lang w:bidi="fa-IR"/>
        </w:rPr>
        <w:t xml:space="preserve"> است که موجب ارتقاء آن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001474E9" w:rsidRPr="00052AF5">
        <w:rPr>
          <w:rFonts w:cs="2  Badr" w:hint="cs"/>
          <w:color w:val="auto"/>
          <w:sz w:val="28"/>
          <w:rtl/>
          <w:lang w:bidi="fa-IR"/>
        </w:rPr>
        <w:t>.</w:t>
      </w:r>
    </w:p>
    <w:p w:rsidR="0077103F" w:rsidRPr="00052AF5" w:rsidRDefault="001474E9" w:rsidP="0077103F">
      <w:pPr>
        <w:rPr>
          <w:rFonts w:cs="2  Badr"/>
          <w:color w:val="auto"/>
          <w:sz w:val="28"/>
          <w:rtl/>
          <w:lang w:bidi="fa-IR"/>
        </w:rPr>
      </w:pPr>
      <w:r w:rsidRPr="00052AF5">
        <w:rPr>
          <w:rFonts w:cs="2  Badr" w:hint="cs"/>
          <w:color w:val="auto"/>
          <w:sz w:val="28"/>
          <w:rtl/>
          <w:lang w:bidi="fa-IR"/>
        </w:rPr>
        <w:t xml:space="preserve">پس در لغت صلاح شیء همان صحت شیء است و در مقابل فساد شیء قرار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w:t>
      </w:r>
      <w:r w:rsidR="00052AF5" w:rsidRPr="00052AF5">
        <w:rPr>
          <w:rFonts w:cs="2  Badr" w:hint="cs"/>
          <w:color w:val="auto"/>
          <w:sz w:val="28"/>
          <w:rtl/>
          <w:lang w:bidi="fa-IR"/>
        </w:rPr>
        <w:t>ی</w:t>
      </w:r>
      <w:r w:rsidR="00052AF5" w:rsidRPr="00052AF5">
        <w:rPr>
          <w:rFonts w:cs="2  Badr" w:hint="eastAsia"/>
          <w:color w:val="auto"/>
          <w:sz w:val="28"/>
          <w:rtl/>
          <w:lang w:bidi="fa-IR"/>
        </w:rPr>
        <w:t>رد</w:t>
      </w:r>
      <w:r w:rsidR="0077103F" w:rsidRPr="00052AF5">
        <w:rPr>
          <w:rFonts w:cs="2  Badr" w:hint="cs"/>
          <w:color w:val="auto"/>
          <w:sz w:val="28"/>
          <w:rtl/>
          <w:lang w:bidi="fa-IR"/>
        </w:rPr>
        <w:t>.</w:t>
      </w:r>
    </w:p>
    <w:p w:rsidR="0077103F" w:rsidRPr="00052AF5" w:rsidRDefault="0063622C" w:rsidP="0077103F">
      <w:pPr>
        <w:pStyle w:val="Heading5"/>
        <w:rPr>
          <w:rFonts w:cs="2  Badr"/>
          <w:sz w:val="28"/>
          <w:rtl/>
          <w:lang w:bidi="fa-IR"/>
        </w:rPr>
      </w:pPr>
      <w:r w:rsidRPr="00052AF5">
        <w:rPr>
          <w:rFonts w:cs="2  Badr" w:hint="cs"/>
          <w:sz w:val="28"/>
          <w:rtl/>
          <w:lang w:bidi="fa-IR"/>
        </w:rPr>
        <w:t xml:space="preserve">4. </w:t>
      </w:r>
      <w:r w:rsidR="0077103F" w:rsidRPr="00052AF5">
        <w:rPr>
          <w:rFonts w:cs="2  Badr" w:hint="cs"/>
          <w:sz w:val="28"/>
          <w:rtl/>
          <w:lang w:bidi="fa-IR"/>
        </w:rPr>
        <w:t xml:space="preserve">کاربرد </w:t>
      </w:r>
      <w:r w:rsidR="00052AF5" w:rsidRPr="00052AF5">
        <w:rPr>
          <w:rFonts w:cs="2  Badr" w:hint="eastAsia"/>
          <w:sz w:val="28"/>
          <w:rtl/>
          <w:lang w:bidi="fa-IR"/>
        </w:rPr>
        <w:t>واژه</w:t>
      </w:r>
      <w:r w:rsidR="0077103F" w:rsidRPr="00052AF5">
        <w:rPr>
          <w:rFonts w:cs="2  Badr" w:hint="cs"/>
          <w:sz w:val="28"/>
          <w:rtl/>
          <w:lang w:bidi="fa-IR"/>
        </w:rPr>
        <w:t xml:space="preserve"> </w:t>
      </w:r>
      <w:r w:rsidR="0077103F" w:rsidRPr="00052AF5">
        <w:rPr>
          <w:rFonts w:cs="2  Badr" w:hint="cs"/>
          <w:rtl/>
          <w:lang w:bidi="fa-IR"/>
        </w:rPr>
        <w:t>«صلاح» در قرآن</w:t>
      </w:r>
    </w:p>
    <w:p w:rsidR="00AA341D" w:rsidRPr="00052AF5" w:rsidRDefault="001474E9" w:rsidP="00AA341D">
      <w:pPr>
        <w:rPr>
          <w:rFonts w:cs="2  Badr"/>
          <w:color w:val="auto"/>
          <w:sz w:val="28"/>
          <w:rtl/>
          <w:lang w:bidi="fa-IR"/>
        </w:rPr>
      </w:pPr>
      <w:r w:rsidRPr="00052AF5">
        <w:rPr>
          <w:rFonts w:cs="2  Badr" w:hint="cs"/>
          <w:color w:val="auto"/>
          <w:sz w:val="28"/>
          <w:rtl/>
          <w:lang w:bidi="fa-IR"/>
        </w:rPr>
        <w:t xml:space="preserve">این واژه بیش از </w:t>
      </w:r>
      <w:r w:rsidR="00052AF5" w:rsidRPr="00052AF5">
        <w:rPr>
          <w:rFonts w:cs="2  Badr"/>
          <w:color w:val="auto"/>
          <w:sz w:val="28"/>
          <w:rtl/>
          <w:lang w:bidi="fa-IR"/>
        </w:rPr>
        <w:t>واژه</w:t>
      </w:r>
      <w:r w:rsidRPr="00052AF5">
        <w:rPr>
          <w:rFonts w:cs="2  Badr" w:hint="cs"/>
          <w:color w:val="auto"/>
          <w:sz w:val="28"/>
          <w:rtl/>
          <w:lang w:bidi="fa-IR"/>
        </w:rPr>
        <w:t xml:space="preserve"> صحت در قرآن و روایات </w:t>
      </w:r>
      <w:r w:rsidR="007B673A">
        <w:rPr>
          <w:rFonts w:cs="2  Badr" w:hint="cs"/>
          <w:color w:val="auto"/>
          <w:sz w:val="28"/>
          <w:rtl/>
          <w:lang w:bidi="fa-IR"/>
        </w:rPr>
        <w:t>به ‌کار رفته</w:t>
      </w:r>
      <w:r w:rsidRPr="00052AF5">
        <w:rPr>
          <w:rFonts w:cs="2  Badr" w:hint="cs"/>
          <w:color w:val="auto"/>
          <w:sz w:val="28"/>
          <w:rtl/>
          <w:lang w:bidi="fa-IR"/>
        </w:rPr>
        <w:t xml:space="preserve"> است مانند اصلاح، صلح، صلاح، صالحات، صالحین که </w:t>
      </w:r>
      <w:r w:rsidR="00052AF5" w:rsidRPr="00052AF5">
        <w:rPr>
          <w:rFonts w:cs="2  Badr"/>
          <w:color w:val="auto"/>
          <w:sz w:val="28"/>
          <w:rtl/>
          <w:lang w:bidi="fa-IR"/>
        </w:rPr>
        <w:t>ا</w:t>
      </w:r>
      <w:r w:rsidR="00052AF5" w:rsidRPr="00052AF5">
        <w:rPr>
          <w:rFonts w:cs="2  Badr" w:hint="cs"/>
          <w:color w:val="auto"/>
          <w:sz w:val="28"/>
          <w:rtl/>
          <w:lang w:bidi="fa-IR"/>
        </w:rPr>
        <w:t>ی</w:t>
      </w:r>
      <w:r w:rsidR="00052AF5" w:rsidRPr="00052AF5">
        <w:rPr>
          <w:rFonts w:cs="2  Badr" w:hint="eastAsia"/>
          <w:color w:val="auto"/>
          <w:sz w:val="28"/>
          <w:rtl/>
          <w:lang w:bidi="fa-IR"/>
        </w:rPr>
        <w:t>ن‌ها</w:t>
      </w:r>
      <w:r w:rsidRPr="00052AF5">
        <w:rPr>
          <w:rFonts w:cs="2  Badr" w:hint="cs"/>
          <w:color w:val="auto"/>
          <w:sz w:val="28"/>
          <w:rtl/>
          <w:lang w:bidi="fa-IR"/>
        </w:rPr>
        <w:t xml:space="preserve"> به تعابیر مختلفی در قرآن </w:t>
      </w:r>
      <w:r w:rsidR="00052AF5" w:rsidRPr="00052AF5">
        <w:rPr>
          <w:rFonts w:cs="2  Badr"/>
          <w:color w:val="auto"/>
          <w:sz w:val="28"/>
          <w:rtl/>
          <w:lang w:bidi="fa-IR"/>
        </w:rPr>
        <w:t>آمده‌اند</w:t>
      </w:r>
      <w:r w:rsidRPr="00052AF5">
        <w:rPr>
          <w:rFonts w:cs="2  Badr" w:hint="cs"/>
          <w:color w:val="auto"/>
          <w:sz w:val="28"/>
          <w:rtl/>
          <w:lang w:bidi="fa-IR"/>
        </w:rPr>
        <w:t xml:space="preserve">. </w:t>
      </w:r>
    </w:p>
    <w:p w:rsidR="00AA341D" w:rsidRPr="00052AF5" w:rsidRDefault="00AA341D" w:rsidP="00AA341D">
      <w:pPr>
        <w:pStyle w:val="Heading6"/>
        <w:rPr>
          <w:rFonts w:cs="2  Badr"/>
          <w:sz w:val="28"/>
          <w:szCs w:val="24"/>
          <w:rtl/>
        </w:rPr>
      </w:pPr>
      <w:r w:rsidRPr="00052AF5">
        <w:rPr>
          <w:rFonts w:cs="2  Badr" w:hint="cs"/>
          <w:rtl/>
          <w:lang w:bidi="fa-IR"/>
        </w:rPr>
        <w:t>یک. شمول «صلاح» بر کمال</w:t>
      </w:r>
    </w:p>
    <w:p w:rsidR="00AA341D" w:rsidRPr="00052AF5" w:rsidRDefault="001474E9" w:rsidP="00AA341D">
      <w:pPr>
        <w:rPr>
          <w:rFonts w:cs="2  Badr"/>
          <w:color w:val="auto"/>
          <w:sz w:val="28"/>
          <w:rtl/>
          <w:lang w:bidi="fa-IR"/>
        </w:rPr>
      </w:pPr>
      <w:r w:rsidRPr="00052AF5">
        <w:rPr>
          <w:rFonts w:cs="2  Badr" w:hint="cs"/>
          <w:color w:val="auto"/>
          <w:sz w:val="28"/>
          <w:rtl/>
          <w:lang w:bidi="fa-IR"/>
        </w:rPr>
        <w:t xml:space="preserve">معنای صلاحی که در قرآن آمده است همان معنای لغوی است یعنی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Pr="00052AF5">
        <w:rPr>
          <w:rFonts w:cs="2  Badr" w:hint="cs"/>
          <w:color w:val="auto"/>
          <w:sz w:val="28"/>
          <w:rtl/>
          <w:lang w:bidi="fa-IR"/>
        </w:rPr>
        <w:t xml:space="preserve"> عمل صالح، یعنی عمل تام و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Pr="00052AF5">
        <w:rPr>
          <w:rFonts w:cs="2  Badr" w:hint="cs"/>
          <w:color w:val="auto"/>
          <w:sz w:val="28"/>
          <w:rtl/>
          <w:lang w:bidi="fa-IR"/>
        </w:rPr>
        <w:t xml:space="preserve"> انسان صالح، یعنی شخصیتی که تام و کامل است، منتها در فضای بحث دینی و قرآنی برای مصداق این صلاح و کمال، قرآن مطالبی دارد و این به ما خیلی کمک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Pr="00052AF5">
        <w:rPr>
          <w:rFonts w:cs="2  Badr" w:hint="cs"/>
          <w:color w:val="auto"/>
          <w:sz w:val="28"/>
          <w:rtl/>
          <w:lang w:bidi="fa-IR"/>
        </w:rPr>
        <w:t xml:space="preserve"> که وقتی به قرآن مراجعه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w:t>
      </w:r>
      <w:r w:rsidR="00052AF5" w:rsidRPr="00052AF5">
        <w:rPr>
          <w:rFonts w:cs="2  Badr" w:hint="cs"/>
          <w:color w:val="auto"/>
          <w:sz w:val="28"/>
          <w:rtl/>
          <w:lang w:bidi="fa-IR"/>
        </w:rPr>
        <w:t>ی</w:t>
      </w:r>
      <w:r w:rsidR="00052AF5" w:rsidRPr="00052AF5">
        <w:rPr>
          <w:rFonts w:cs="2  Badr" w:hint="eastAsia"/>
          <w:color w:val="auto"/>
          <w:sz w:val="28"/>
          <w:rtl/>
          <w:lang w:bidi="fa-IR"/>
        </w:rPr>
        <w:t>م</w:t>
      </w:r>
      <w:r w:rsidRPr="00052AF5">
        <w:rPr>
          <w:rFonts w:cs="2  Badr" w:hint="cs"/>
          <w:color w:val="auto"/>
          <w:sz w:val="28"/>
          <w:rtl/>
          <w:lang w:bidi="fa-IR"/>
        </w:rPr>
        <w:t xml:space="preserve">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ب</w:t>
      </w:r>
      <w:r w:rsidR="00052AF5" w:rsidRPr="00052AF5">
        <w:rPr>
          <w:rFonts w:cs="2  Badr" w:hint="cs"/>
          <w:color w:val="auto"/>
          <w:sz w:val="28"/>
          <w:rtl/>
          <w:lang w:bidi="fa-IR"/>
        </w:rPr>
        <w:t>ی</w:t>
      </w:r>
      <w:r w:rsidR="00052AF5" w:rsidRPr="00052AF5">
        <w:rPr>
          <w:rFonts w:cs="2  Badr" w:hint="eastAsia"/>
          <w:color w:val="auto"/>
          <w:sz w:val="28"/>
          <w:rtl/>
          <w:lang w:bidi="fa-IR"/>
        </w:rPr>
        <w:t>ن</w:t>
      </w:r>
      <w:r w:rsidR="00052AF5" w:rsidRPr="00052AF5">
        <w:rPr>
          <w:rFonts w:cs="2  Badr" w:hint="cs"/>
          <w:color w:val="auto"/>
          <w:sz w:val="28"/>
          <w:rtl/>
          <w:lang w:bidi="fa-IR"/>
        </w:rPr>
        <w:t>ی</w:t>
      </w:r>
      <w:r w:rsidR="00052AF5" w:rsidRPr="00052AF5">
        <w:rPr>
          <w:rFonts w:cs="2  Badr" w:hint="eastAsia"/>
          <w:color w:val="auto"/>
          <w:sz w:val="28"/>
          <w:rtl/>
          <w:lang w:bidi="fa-IR"/>
        </w:rPr>
        <w:t>م</w:t>
      </w:r>
      <w:r w:rsidRPr="00052AF5">
        <w:rPr>
          <w:rFonts w:cs="2  Badr" w:hint="cs"/>
          <w:color w:val="auto"/>
          <w:sz w:val="28"/>
          <w:rtl/>
          <w:lang w:bidi="fa-IR"/>
        </w:rPr>
        <w:t xml:space="preserve"> وقتی عمل صالح گفته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یعنی آن عملی که مطابق با موازین شرعی است و در کمال و سعادت انسان مؤثر است، منتها در کاربرد قرآن صلاح اختصاص به </w:t>
      </w:r>
      <w:r w:rsidR="00E04401">
        <w:rPr>
          <w:rFonts w:cs="2  Badr" w:hint="cs"/>
          <w:color w:val="auto"/>
          <w:sz w:val="28"/>
          <w:rtl/>
          <w:lang w:bidi="fa-IR"/>
        </w:rPr>
        <w:t>شرایط</w:t>
      </w:r>
      <w:r w:rsidRPr="00052AF5">
        <w:rPr>
          <w:rFonts w:cs="2  Badr" w:hint="cs"/>
          <w:color w:val="auto"/>
          <w:sz w:val="28"/>
          <w:rtl/>
          <w:lang w:bidi="fa-IR"/>
        </w:rPr>
        <w:t xml:space="preserve"> صحت ندارد بلکه </w:t>
      </w:r>
      <w:r w:rsidR="00E04401">
        <w:rPr>
          <w:rFonts w:cs="2  Badr" w:hint="cs"/>
          <w:color w:val="auto"/>
          <w:sz w:val="28"/>
          <w:rtl/>
          <w:lang w:bidi="fa-IR"/>
        </w:rPr>
        <w:t>شرایط</w:t>
      </w:r>
      <w:r w:rsidRPr="00052AF5">
        <w:rPr>
          <w:rFonts w:cs="2  Badr" w:hint="cs"/>
          <w:color w:val="auto"/>
          <w:sz w:val="28"/>
          <w:rtl/>
          <w:lang w:bidi="fa-IR"/>
        </w:rPr>
        <w:t xml:space="preserve"> کمال را هم شامل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چون اعمال و افعالی که بر حسب شرع انجام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ده</w:t>
      </w:r>
      <w:r w:rsidR="00052AF5" w:rsidRPr="00052AF5">
        <w:rPr>
          <w:rFonts w:cs="2  Badr" w:hint="cs"/>
          <w:color w:val="auto"/>
          <w:sz w:val="28"/>
          <w:rtl/>
          <w:lang w:bidi="fa-IR"/>
        </w:rPr>
        <w:t>ی</w:t>
      </w:r>
      <w:r w:rsidR="00052AF5" w:rsidRPr="00052AF5">
        <w:rPr>
          <w:rFonts w:cs="2  Badr" w:hint="eastAsia"/>
          <w:color w:val="auto"/>
          <w:sz w:val="28"/>
          <w:rtl/>
          <w:lang w:bidi="fa-IR"/>
        </w:rPr>
        <w:t>م</w:t>
      </w:r>
      <w:r w:rsidRPr="00052AF5">
        <w:rPr>
          <w:rFonts w:cs="2  Badr" w:hint="cs"/>
          <w:color w:val="auto"/>
          <w:sz w:val="28"/>
          <w:rtl/>
          <w:lang w:bidi="fa-IR"/>
        </w:rPr>
        <w:t xml:space="preserve">، بخشی از </w:t>
      </w:r>
      <w:r w:rsidR="00052AF5" w:rsidRPr="00052AF5">
        <w:rPr>
          <w:rFonts w:cs="2  Badr"/>
          <w:color w:val="auto"/>
          <w:sz w:val="28"/>
          <w:rtl/>
          <w:lang w:bidi="fa-IR"/>
        </w:rPr>
        <w:t>آن‌ها</w:t>
      </w:r>
      <w:r w:rsidRPr="00052AF5">
        <w:rPr>
          <w:rFonts w:cs="2  Badr" w:hint="cs"/>
          <w:color w:val="auto"/>
          <w:sz w:val="28"/>
          <w:rtl/>
          <w:lang w:bidi="fa-IR"/>
        </w:rPr>
        <w:t xml:space="preserve"> واجبات یا ترک محرمات است و بخشی مستحبات و مکروهات است، وقتی صحت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Pr="00052AF5">
        <w:rPr>
          <w:rFonts w:cs="2  Badr" w:hint="cs"/>
          <w:color w:val="auto"/>
          <w:sz w:val="28"/>
          <w:rtl/>
          <w:lang w:bidi="fa-IR"/>
        </w:rPr>
        <w:t xml:space="preserve"> ذهن بیشتر به سمت حداقل واجبات و محرمات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رود</w:t>
      </w:r>
      <w:r w:rsidRPr="00052AF5">
        <w:rPr>
          <w:rFonts w:cs="2  Badr" w:hint="cs"/>
          <w:color w:val="auto"/>
          <w:sz w:val="28"/>
          <w:rtl/>
          <w:lang w:bidi="fa-IR"/>
        </w:rPr>
        <w:t>، صلاح هم به یک معنا شاید همان باشد</w:t>
      </w:r>
      <w:r w:rsidR="00AA341D" w:rsidRPr="00052AF5">
        <w:rPr>
          <w:rFonts w:cs="2  Badr" w:hint="cs"/>
          <w:color w:val="auto"/>
          <w:sz w:val="28"/>
          <w:rtl/>
          <w:lang w:bidi="fa-IR"/>
        </w:rPr>
        <w:t>.</w:t>
      </w:r>
    </w:p>
    <w:p w:rsidR="00AA341D" w:rsidRPr="00052AF5" w:rsidRDefault="00AA341D" w:rsidP="00AA341D">
      <w:pPr>
        <w:pStyle w:val="Heading6"/>
        <w:rPr>
          <w:rFonts w:cs="2  Badr"/>
          <w:rtl/>
          <w:lang w:bidi="fa-IR"/>
        </w:rPr>
      </w:pPr>
      <w:r w:rsidRPr="00052AF5">
        <w:rPr>
          <w:rFonts w:cs="2  Badr" w:hint="cs"/>
          <w:rtl/>
          <w:lang w:bidi="fa-IR"/>
        </w:rPr>
        <w:t xml:space="preserve">دو. «صالح»؛ </w:t>
      </w:r>
      <w:r w:rsidRPr="00052AF5">
        <w:rPr>
          <w:rFonts w:cs="2  Badr" w:hint="cs"/>
          <w:sz w:val="28"/>
          <w:rtl/>
          <w:lang w:bidi="fa-IR"/>
        </w:rPr>
        <w:t xml:space="preserve">فراتر از تکالیف واجب و محرم </w:t>
      </w:r>
    </w:p>
    <w:p w:rsidR="00AA341D" w:rsidRPr="00052AF5" w:rsidRDefault="001474E9" w:rsidP="00AA341D">
      <w:pPr>
        <w:rPr>
          <w:rFonts w:cs="2  Badr"/>
          <w:color w:val="auto"/>
          <w:sz w:val="28"/>
          <w:rtl/>
          <w:lang w:bidi="fa-IR"/>
        </w:rPr>
      </w:pPr>
      <w:r w:rsidRPr="00052AF5">
        <w:rPr>
          <w:rFonts w:cs="2  Badr" w:hint="cs"/>
          <w:color w:val="auto"/>
          <w:sz w:val="28"/>
          <w:rtl/>
          <w:lang w:bidi="fa-IR"/>
        </w:rPr>
        <w:t xml:space="preserve">اما در اصطلاحات قرآنی صلاح چه وصف عمل </w:t>
      </w:r>
      <w:r w:rsidR="00AA341D" w:rsidRPr="00052AF5">
        <w:rPr>
          <w:rFonts w:cs="2  Badr" w:hint="cs"/>
          <w:color w:val="auto"/>
          <w:sz w:val="28"/>
          <w:rtl/>
          <w:lang w:bidi="fa-IR"/>
        </w:rPr>
        <w:t>قرار گیرد</w:t>
      </w:r>
      <w:r w:rsidRPr="00052AF5">
        <w:rPr>
          <w:rFonts w:cs="2  Badr" w:hint="cs"/>
          <w:color w:val="auto"/>
          <w:sz w:val="28"/>
          <w:rtl/>
          <w:lang w:bidi="fa-IR"/>
        </w:rPr>
        <w:t xml:space="preserve"> و چه وصف از شخص </w:t>
      </w:r>
      <w:r w:rsidR="00AA341D" w:rsidRPr="00052AF5">
        <w:rPr>
          <w:rFonts w:cs="2  Badr" w:hint="cs"/>
          <w:color w:val="auto"/>
          <w:sz w:val="28"/>
          <w:rtl/>
          <w:lang w:bidi="fa-IR"/>
        </w:rPr>
        <w:t>باشد</w:t>
      </w:r>
      <w:r w:rsidRPr="00052AF5">
        <w:rPr>
          <w:rFonts w:cs="2  Badr" w:hint="cs"/>
          <w:color w:val="auto"/>
          <w:sz w:val="28"/>
          <w:rtl/>
          <w:lang w:bidi="fa-IR"/>
        </w:rPr>
        <w:t xml:space="preserve">، کمی فراتر از تکالیف واجب و محرم است، یعنی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w:t>
      </w:r>
      <w:r w:rsidRPr="001E691B">
        <w:rPr>
          <w:rFonts w:cs="2  Badr" w:hint="cs"/>
          <w:b/>
          <w:bCs/>
          <w:color w:val="auto"/>
          <w:sz w:val="28"/>
          <w:rtl/>
          <w:lang w:bidi="fa-IR"/>
        </w:rPr>
        <w:t>آمنوا وَ عملوا الصالحات</w:t>
      </w:r>
      <w:r w:rsidRPr="00052AF5">
        <w:rPr>
          <w:rFonts w:cs="2  Badr" w:hint="cs"/>
          <w:color w:val="auto"/>
          <w:sz w:val="28"/>
          <w:rtl/>
          <w:lang w:bidi="fa-IR"/>
        </w:rPr>
        <w:t xml:space="preserve">، این اختصاص به واجبات ندارد بلکه نماز شب نیز عمل صالح است و در قرآن عمل صالح بر بسیاری از اعمال </w:t>
      </w:r>
      <w:r w:rsidR="001E691B">
        <w:rPr>
          <w:rFonts w:cs="2  Badr" w:hint="cs"/>
          <w:color w:val="auto"/>
          <w:sz w:val="28"/>
          <w:rtl/>
          <w:lang w:bidi="fa-IR"/>
        </w:rPr>
        <w:t>غیر واجب</w:t>
      </w:r>
      <w:r w:rsidRPr="00052AF5">
        <w:rPr>
          <w:rFonts w:cs="2  Badr" w:hint="cs"/>
          <w:color w:val="auto"/>
          <w:sz w:val="28"/>
          <w:rtl/>
          <w:lang w:bidi="fa-IR"/>
        </w:rPr>
        <w:t xml:space="preserve"> اطلاق شده است و صالحین و صالحات هم که گفته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در ضمن خود، اوصاف کمال شخص را نیز شامل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از این جهت است که در لغت تفصیل چندانی ندارد، در اصول و </w:t>
      </w:r>
      <w:r w:rsidR="00052AF5" w:rsidRPr="00052AF5">
        <w:rPr>
          <w:rFonts w:cs="2  Badr"/>
          <w:color w:val="auto"/>
          <w:sz w:val="28"/>
          <w:rtl/>
          <w:lang w:bidi="fa-IR"/>
        </w:rPr>
        <w:t>تحل</w:t>
      </w:r>
      <w:r w:rsidR="00052AF5" w:rsidRPr="00052AF5">
        <w:rPr>
          <w:rFonts w:cs="2  Badr" w:hint="cs"/>
          <w:color w:val="auto"/>
          <w:sz w:val="28"/>
          <w:rtl/>
          <w:lang w:bidi="fa-IR"/>
        </w:rPr>
        <w:t>ی</w:t>
      </w:r>
      <w:r w:rsidR="00052AF5" w:rsidRPr="00052AF5">
        <w:rPr>
          <w:rFonts w:cs="2  Badr" w:hint="eastAsia"/>
          <w:color w:val="auto"/>
          <w:sz w:val="28"/>
          <w:rtl/>
          <w:lang w:bidi="fa-IR"/>
        </w:rPr>
        <w:t>ل‌ها</w:t>
      </w:r>
      <w:r w:rsidR="00052AF5" w:rsidRPr="00052AF5">
        <w:rPr>
          <w:rFonts w:cs="2  Badr" w:hint="cs"/>
          <w:color w:val="auto"/>
          <w:sz w:val="28"/>
          <w:rtl/>
          <w:lang w:bidi="fa-IR"/>
        </w:rPr>
        <w:t>ی</w:t>
      </w:r>
      <w:r w:rsidRPr="00052AF5">
        <w:rPr>
          <w:rFonts w:cs="2  Badr" w:hint="cs"/>
          <w:color w:val="auto"/>
          <w:sz w:val="28"/>
          <w:rtl/>
          <w:lang w:bidi="fa-IR"/>
        </w:rPr>
        <w:t xml:space="preserve"> اصولی و فقهی اگر صلاح را با صحت یکی </w:t>
      </w:r>
      <w:r w:rsidR="00AA341D" w:rsidRPr="00052AF5">
        <w:rPr>
          <w:rFonts w:cs="2  Badr" w:hint="cs"/>
          <w:color w:val="auto"/>
          <w:sz w:val="28"/>
          <w:rtl/>
          <w:lang w:bidi="fa-IR"/>
        </w:rPr>
        <w:t>فرض کنیم</w:t>
      </w:r>
      <w:r w:rsidRPr="00052AF5">
        <w:rPr>
          <w:rFonts w:cs="2  Badr" w:hint="cs"/>
          <w:color w:val="auto"/>
          <w:sz w:val="28"/>
          <w:rtl/>
          <w:lang w:bidi="fa-IR"/>
        </w:rPr>
        <w:t xml:space="preserve"> تا حدی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تواند</w:t>
      </w:r>
      <w:r w:rsidRPr="00052AF5">
        <w:rPr>
          <w:rFonts w:cs="2  Badr" w:hint="cs"/>
          <w:color w:val="auto"/>
          <w:sz w:val="28"/>
          <w:rtl/>
          <w:lang w:bidi="fa-IR"/>
        </w:rPr>
        <w:t xml:space="preserve"> به آن نزدیک شود</w:t>
      </w:r>
      <w:r w:rsidR="00AA341D" w:rsidRPr="00052AF5">
        <w:rPr>
          <w:rFonts w:cs="2  Badr" w:hint="cs"/>
          <w:color w:val="auto"/>
          <w:sz w:val="28"/>
          <w:rtl/>
          <w:lang w:bidi="fa-IR"/>
        </w:rPr>
        <w:t>.</w:t>
      </w:r>
    </w:p>
    <w:p w:rsidR="00AA341D" w:rsidRPr="00052AF5" w:rsidRDefault="00AA341D" w:rsidP="00AA341D">
      <w:pPr>
        <w:pStyle w:val="Heading6"/>
        <w:rPr>
          <w:rFonts w:cs="2  Badr"/>
          <w:rtl/>
          <w:lang w:bidi="fa-IR"/>
        </w:rPr>
      </w:pPr>
      <w:r w:rsidRPr="00052AF5">
        <w:rPr>
          <w:rFonts w:cs="2  Badr" w:hint="cs"/>
          <w:rtl/>
          <w:lang w:bidi="fa-IR"/>
        </w:rPr>
        <w:lastRenderedPageBreak/>
        <w:t xml:space="preserve">سه. عمومیت </w:t>
      </w:r>
      <w:r w:rsidR="00052AF5" w:rsidRPr="00052AF5">
        <w:rPr>
          <w:rFonts w:cs="2  Badr" w:hint="eastAsia"/>
          <w:rtl/>
          <w:lang w:bidi="fa-IR"/>
        </w:rPr>
        <w:t>واژه</w:t>
      </w:r>
      <w:r w:rsidRPr="00052AF5">
        <w:rPr>
          <w:rFonts w:cs="2  Badr" w:hint="cs"/>
          <w:rtl/>
          <w:lang w:bidi="fa-IR"/>
        </w:rPr>
        <w:t xml:space="preserve"> «صلاح»</w:t>
      </w:r>
    </w:p>
    <w:p w:rsidR="001474E9" w:rsidRPr="00052AF5" w:rsidRDefault="001474E9" w:rsidP="00AA341D">
      <w:pPr>
        <w:rPr>
          <w:rFonts w:cs="2  Badr"/>
          <w:color w:val="auto"/>
          <w:sz w:val="28"/>
          <w:rtl/>
          <w:lang w:bidi="fa-IR"/>
        </w:rPr>
      </w:pPr>
      <w:r w:rsidRPr="00052AF5">
        <w:rPr>
          <w:rFonts w:cs="2  Badr" w:hint="cs"/>
          <w:color w:val="auto"/>
          <w:sz w:val="28"/>
          <w:rtl/>
          <w:lang w:bidi="fa-IR"/>
        </w:rPr>
        <w:t xml:space="preserve">سوم اینکه وقتی در آیات و روایات وارد شویم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ب</w:t>
      </w:r>
      <w:r w:rsidR="00052AF5" w:rsidRPr="00052AF5">
        <w:rPr>
          <w:rFonts w:cs="2  Badr" w:hint="cs"/>
          <w:color w:val="auto"/>
          <w:sz w:val="28"/>
          <w:rtl/>
          <w:lang w:bidi="fa-IR"/>
        </w:rPr>
        <w:t>ی</w:t>
      </w:r>
      <w:r w:rsidR="00052AF5" w:rsidRPr="00052AF5">
        <w:rPr>
          <w:rFonts w:cs="2  Badr" w:hint="eastAsia"/>
          <w:color w:val="auto"/>
          <w:sz w:val="28"/>
          <w:rtl/>
          <w:lang w:bidi="fa-IR"/>
        </w:rPr>
        <w:t>ن</w:t>
      </w:r>
      <w:r w:rsidR="00052AF5" w:rsidRPr="00052AF5">
        <w:rPr>
          <w:rFonts w:cs="2  Badr" w:hint="cs"/>
          <w:color w:val="auto"/>
          <w:sz w:val="28"/>
          <w:rtl/>
          <w:lang w:bidi="fa-IR"/>
        </w:rPr>
        <w:t>ی</w:t>
      </w:r>
      <w:r w:rsidR="00052AF5" w:rsidRPr="00052AF5">
        <w:rPr>
          <w:rFonts w:cs="2  Badr" w:hint="eastAsia"/>
          <w:color w:val="auto"/>
          <w:sz w:val="28"/>
          <w:rtl/>
          <w:lang w:bidi="fa-IR"/>
        </w:rPr>
        <w:t>م</w:t>
      </w:r>
      <w:r w:rsidRPr="00052AF5">
        <w:rPr>
          <w:rFonts w:cs="2  Badr" w:hint="cs"/>
          <w:color w:val="auto"/>
          <w:sz w:val="28"/>
          <w:rtl/>
          <w:lang w:bidi="fa-IR"/>
        </w:rPr>
        <w:t xml:space="preserve"> صلاح خیلی </w:t>
      </w:r>
      <w:r w:rsidR="007B673A">
        <w:rPr>
          <w:rFonts w:cs="2  Badr" w:hint="cs"/>
          <w:color w:val="auto"/>
          <w:sz w:val="28"/>
          <w:rtl/>
          <w:lang w:bidi="fa-IR"/>
        </w:rPr>
        <w:t>به‌کاررفته</w:t>
      </w:r>
      <w:r w:rsidRPr="00052AF5">
        <w:rPr>
          <w:rFonts w:cs="2  Badr" w:hint="cs"/>
          <w:color w:val="auto"/>
          <w:sz w:val="28"/>
          <w:rtl/>
          <w:lang w:bidi="fa-IR"/>
        </w:rPr>
        <w:t xml:space="preserve"> است، هم به عنوان وصف افعال، یعنی عمل صالح و عمل فاسد و هم به عنوان وصف اشخاص، یعنی صالحین و </w:t>
      </w:r>
      <w:r w:rsidR="001E691B">
        <w:rPr>
          <w:rFonts w:cs="2  Badr" w:hint="cs"/>
          <w:color w:val="auto"/>
          <w:sz w:val="28"/>
          <w:rtl/>
          <w:lang w:bidi="fa-IR"/>
        </w:rPr>
        <w:t>غیر صالحین</w:t>
      </w:r>
      <w:r w:rsidRPr="00052AF5">
        <w:rPr>
          <w:rFonts w:cs="2  Badr" w:hint="cs"/>
          <w:color w:val="auto"/>
          <w:sz w:val="28"/>
          <w:rtl/>
          <w:lang w:bidi="fa-IR"/>
        </w:rPr>
        <w:t xml:space="preserve">. در کاربرد قرآنی و روایی </w:t>
      </w:r>
      <w:r w:rsidR="00052AF5" w:rsidRPr="00052AF5">
        <w:rPr>
          <w:rFonts w:cs="2  Badr"/>
          <w:color w:val="auto"/>
          <w:sz w:val="28"/>
          <w:rtl/>
          <w:lang w:bidi="fa-IR"/>
        </w:rPr>
        <w:t>دامنه</w:t>
      </w:r>
      <w:r w:rsidRPr="00052AF5">
        <w:rPr>
          <w:rFonts w:cs="2  Badr" w:hint="cs"/>
          <w:color w:val="auto"/>
          <w:sz w:val="28"/>
          <w:rtl/>
          <w:lang w:bidi="fa-IR"/>
        </w:rPr>
        <w:t xml:space="preserve"> شمول آن </w:t>
      </w:r>
      <w:r w:rsidR="00E84E67">
        <w:rPr>
          <w:rFonts w:cs="2  Badr" w:hint="cs"/>
          <w:color w:val="auto"/>
          <w:sz w:val="28"/>
          <w:rtl/>
          <w:lang w:bidi="fa-IR"/>
        </w:rPr>
        <w:t>اعم</w:t>
      </w:r>
      <w:r w:rsidRPr="00052AF5">
        <w:rPr>
          <w:rFonts w:cs="2  Badr" w:hint="cs"/>
          <w:color w:val="auto"/>
          <w:sz w:val="28"/>
          <w:rtl/>
          <w:lang w:bidi="fa-IR"/>
        </w:rPr>
        <w:t xml:space="preserve"> از اوصاف لازم و واجب و ضروری در فعل یا اشخاص است، بلکه </w:t>
      </w:r>
      <w:r w:rsidR="00052AF5" w:rsidRPr="00052AF5">
        <w:rPr>
          <w:rFonts w:cs="2  Badr"/>
          <w:color w:val="auto"/>
          <w:sz w:val="28"/>
          <w:rtl/>
          <w:lang w:bidi="fa-IR"/>
        </w:rPr>
        <w:t>حوزه</w:t>
      </w:r>
      <w:r w:rsidRPr="00052AF5">
        <w:rPr>
          <w:rFonts w:cs="2  Badr" w:hint="cs"/>
          <w:color w:val="auto"/>
          <w:sz w:val="28"/>
          <w:rtl/>
          <w:lang w:bidi="fa-IR"/>
        </w:rPr>
        <w:t xml:space="preserve"> مستحبات و نوافل و زائد از حد ضروری را نیز شامل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00FA13A2">
        <w:rPr>
          <w:rFonts w:cs="2  Badr"/>
          <w:color w:val="auto"/>
          <w:sz w:val="28"/>
          <w:rtl/>
          <w:lang w:bidi="fa-IR"/>
        </w:rPr>
        <w:t xml:space="preserve">؛ </w:t>
      </w:r>
      <w:r w:rsidR="001E691B">
        <w:rPr>
          <w:rFonts w:cs="2  Badr" w:hint="cs"/>
          <w:color w:val="auto"/>
          <w:sz w:val="28"/>
          <w:rtl/>
          <w:lang w:bidi="fa-IR"/>
        </w:rPr>
        <w:t>مثلاً</w:t>
      </w:r>
      <w:r w:rsidRPr="00052AF5">
        <w:rPr>
          <w:rFonts w:cs="2  Badr" w:hint="cs"/>
          <w:color w:val="auto"/>
          <w:sz w:val="28"/>
          <w:rtl/>
          <w:lang w:bidi="fa-IR"/>
        </w:rPr>
        <w:t xml:space="preserve"> در </w:t>
      </w:r>
      <w:r w:rsidR="00FA13A2">
        <w:rPr>
          <w:rFonts w:cs="2  Badr"/>
          <w:color w:val="auto"/>
          <w:sz w:val="28"/>
          <w:rtl/>
          <w:lang w:bidi="fa-IR"/>
        </w:rPr>
        <w:t>«</w:t>
      </w:r>
      <w:r w:rsidR="00052AF5">
        <w:rPr>
          <w:rFonts w:cs="2  Badr" w:hint="cs"/>
          <w:b/>
          <w:bCs/>
          <w:color w:val="auto"/>
          <w:sz w:val="30"/>
          <w:szCs w:val="30"/>
          <w:rtl/>
          <w:lang w:bidi="fa-IR"/>
        </w:rPr>
        <w:t>است</w:t>
      </w:r>
      <w:r w:rsidRPr="00052AF5">
        <w:rPr>
          <w:rFonts w:cs="2  Badr" w:hint="cs"/>
          <w:b/>
          <w:bCs/>
          <w:color w:val="auto"/>
          <w:sz w:val="30"/>
          <w:szCs w:val="30"/>
          <w:rtl/>
          <w:lang w:bidi="fa-IR"/>
        </w:rPr>
        <w:t>صلاحَ أهلِها</w:t>
      </w:r>
      <w:r w:rsidR="00FA13A2">
        <w:rPr>
          <w:rFonts w:cs="2  Badr"/>
          <w:color w:val="auto"/>
          <w:sz w:val="28"/>
          <w:rtl/>
          <w:lang w:bidi="fa-IR"/>
        </w:rPr>
        <w:t>» صلاح</w:t>
      </w:r>
      <w:r w:rsidRPr="00052AF5">
        <w:rPr>
          <w:rFonts w:cs="2  Badr" w:hint="cs"/>
          <w:color w:val="auto"/>
          <w:sz w:val="28"/>
          <w:rtl/>
          <w:lang w:bidi="fa-IR"/>
        </w:rPr>
        <w:t xml:space="preserve"> وصف اهل است که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اهلش را صالح کن</w:t>
      </w:r>
      <w:r w:rsidR="00AA341D" w:rsidRPr="00052AF5">
        <w:rPr>
          <w:rFonts w:cs="2  Badr" w:hint="cs"/>
          <w:color w:val="auto"/>
          <w:sz w:val="28"/>
          <w:rtl/>
          <w:lang w:bidi="fa-IR"/>
        </w:rPr>
        <w:t>.</w:t>
      </w:r>
    </w:p>
    <w:p w:rsidR="001474E9" w:rsidRPr="00052AF5" w:rsidRDefault="00FA13A2" w:rsidP="001474E9">
      <w:pPr>
        <w:rPr>
          <w:rFonts w:cs="2  Badr"/>
          <w:color w:val="auto"/>
          <w:sz w:val="28"/>
          <w:rtl/>
          <w:lang w:bidi="fa-IR"/>
        </w:rPr>
      </w:pPr>
      <w:r>
        <w:rPr>
          <w:rFonts w:cs="2  Badr"/>
          <w:color w:val="auto"/>
          <w:sz w:val="28"/>
          <w:rtl/>
          <w:lang w:bidi="fa-IR"/>
        </w:rPr>
        <w:t xml:space="preserve"> بنابرا</w:t>
      </w:r>
      <w:r>
        <w:rPr>
          <w:rFonts w:cs="2  Badr" w:hint="cs"/>
          <w:color w:val="auto"/>
          <w:sz w:val="28"/>
          <w:rtl/>
          <w:lang w:bidi="fa-IR"/>
        </w:rPr>
        <w:t>ی</w:t>
      </w:r>
      <w:r>
        <w:rPr>
          <w:rFonts w:cs="2  Badr" w:hint="eastAsia"/>
          <w:color w:val="auto"/>
          <w:sz w:val="28"/>
          <w:rtl/>
          <w:lang w:bidi="fa-IR"/>
        </w:rPr>
        <w:t>ن</w:t>
      </w:r>
      <w:r w:rsidR="001474E9" w:rsidRPr="00052AF5">
        <w:rPr>
          <w:rFonts w:cs="2  Badr" w:hint="cs"/>
          <w:color w:val="auto"/>
          <w:sz w:val="28"/>
          <w:rtl/>
          <w:lang w:bidi="fa-IR"/>
        </w:rPr>
        <w:t xml:space="preserve"> عمل صالح یا شخص صالح دو اصطلاح دارد: گاهی صالح یعنی حداقل آنچه که لازم است برای اینکه عمل کامل باشد و در جهت صحیح سعادت قرار گرفته باشد، یا آنچه که برای شخص سعادتمند لازم است وقتی حداقل را دارد،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ند</w:t>
      </w:r>
      <w:r w:rsidR="001474E9" w:rsidRPr="00052AF5">
        <w:rPr>
          <w:rFonts w:cs="2  Badr" w:hint="cs"/>
          <w:color w:val="auto"/>
          <w:sz w:val="28"/>
          <w:rtl/>
          <w:lang w:bidi="fa-IR"/>
        </w:rPr>
        <w:t xml:space="preserve"> صالح است، ولی گاهی صالح در معانی اضافه و معنای اوسع و اشمل نیز به کار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رود</w:t>
      </w:r>
      <w:r w:rsidR="001474E9" w:rsidRPr="00052AF5">
        <w:rPr>
          <w:rFonts w:cs="2  Badr" w:hint="cs"/>
          <w:color w:val="auto"/>
          <w:sz w:val="28"/>
          <w:rtl/>
          <w:lang w:bidi="fa-IR"/>
        </w:rPr>
        <w:t>.</w:t>
      </w:r>
    </w:p>
    <w:p w:rsidR="00AA341D" w:rsidRPr="00052AF5" w:rsidRDefault="0063622C" w:rsidP="00AA341D">
      <w:pPr>
        <w:pStyle w:val="Heading5"/>
        <w:rPr>
          <w:rFonts w:cs="2  Badr"/>
          <w:rtl/>
          <w:lang w:bidi="fa-IR"/>
        </w:rPr>
      </w:pPr>
      <w:r w:rsidRPr="00052AF5">
        <w:rPr>
          <w:rFonts w:cs="2  Badr" w:hint="cs"/>
          <w:rtl/>
          <w:lang w:bidi="fa-IR"/>
        </w:rPr>
        <w:t xml:space="preserve">4. </w:t>
      </w:r>
      <w:r w:rsidR="00AA341D" w:rsidRPr="00052AF5">
        <w:rPr>
          <w:rFonts w:cs="2  Badr" w:hint="cs"/>
          <w:rtl/>
          <w:lang w:bidi="fa-IR"/>
        </w:rPr>
        <w:t xml:space="preserve">«صلاح»؛ مفهومی عرفی </w:t>
      </w:r>
      <w:r w:rsidR="00160175" w:rsidRPr="00052AF5">
        <w:rPr>
          <w:rFonts w:cs="2  Badr" w:hint="cs"/>
          <w:rtl/>
          <w:lang w:bidi="fa-IR"/>
        </w:rPr>
        <w:t xml:space="preserve">و </w:t>
      </w:r>
      <w:r w:rsidR="00AA341D" w:rsidRPr="00052AF5">
        <w:rPr>
          <w:rFonts w:cs="2  Badr" w:hint="cs"/>
          <w:rtl/>
          <w:lang w:bidi="fa-IR"/>
        </w:rPr>
        <w:t xml:space="preserve">عقلایی </w:t>
      </w:r>
    </w:p>
    <w:p w:rsidR="001474E9" w:rsidRPr="00052AF5" w:rsidRDefault="001474E9" w:rsidP="001474E9">
      <w:pPr>
        <w:rPr>
          <w:rFonts w:cs="2  Badr"/>
          <w:color w:val="auto"/>
          <w:sz w:val="28"/>
          <w:rtl/>
          <w:lang w:bidi="fa-IR"/>
        </w:rPr>
      </w:pPr>
      <w:r w:rsidRPr="00052AF5">
        <w:rPr>
          <w:rFonts w:cs="2  Badr" w:hint="cs"/>
          <w:color w:val="auto"/>
          <w:sz w:val="28"/>
          <w:rtl/>
          <w:lang w:bidi="fa-IR"/>
        </w:rPr>
        <w:t xml:space="preserve">با این مقدمات سؤالی که در </w:t>
      </w:r>
      <w:r w:rsidR="00810433">
        <w:rPr>
          <w:rFonts w:cs="2  Badr"/>
          <w:color w:val="auto"/>
          <w:sz w:val="28"/>
          <w:rtl/>
          <w:lang w:bidi="fa-IR"/>
        </w:rPr>
        <w:t>این جا</w:t>
      </w:r>
      <w:r w:rsidRPr="00052AF5">
        <w:rPr>
          <w:rFonts w:cs="2  Badr" w:hint="cs"/>
          <w:color w:val="auto"/>
          <w:sz w:val="28"/>
          <w:rtl/>
          <w:lang w:bidi="fa-IR"/>
        </w:rPr>
        <w:t xml:space="preserve"> مطرح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نظیر سؤالی است که در مکاسب محرمه بحث کردیم، در مکاسب محرمه راجع به دو </w:t>
      </w:r>
      <w:r w:rsidR="00052AF5" w:rsidRPr="00052AF5">
        <w:rPr>
          <w:rFonts w:cs="2  Badr"/>
          <w:color w:val="auto"/>
          <w:sz w:val="28"/>
          <w:rtl/>
          <w:lang w:bidi="fa-IR"/>
        </w:rPr>
        <w:t>واژه</w:t>
      </w:r>
      <w:r w:rsidRPr="00052AF5">
        <w:rPr>
          <w:rFonts w:cs="2  Badr" w:hint="cs"/>
          <w:color w:val="auto"/>
          <w:sz w:val="28"/>
          <w:rtl/>
          <w:lang w:bidi="fa-IR"/>
        </w:rPr>
        <w:t xml:space="preserve"> رجس و باطل بحث کردیم و گفتیم باطل و رجسی که در قرآن آمده است، آیا باطل و رجس شرعی است یا باطل و رجس به معنای عرفی عقلایی است؟ دو نظر وجود دارد؛ ممکن است بگوییم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w:t>
      </w:r>
      <w:r w:rsidRPr="00052AF5">
        <w:rPr>
          <w:rFonts w:cs="2  Badr" w:hint="cs"/>
          <w:b/>
          <w:bCs/>
          <w:color w:val="auto"/>
          <w:sz w:val="30"/>
          <w:szCs w:val="30"/>
          <w:rtl/>
          <w:lang w:bidi="fa-IR"/>
        </w:rPr>
        <w:t>إجتنبواالرّجس</w:t>
      </w:r>
      <w:r w:rsidRPr="00052AF5">
        <w:rPr>
          <w:rFonts w:cs="2  Badr" w:hint="cs"/>
          <w:color w:val="auto"/>
          <w:sz w:val="28"/>
          <w:rtl/>
          <w:lang w:bidi="fa-IR"/>
        </w:rPr>
        <w:t xml:space="preserve"> یعنی چیزی که شارع آن را پلید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داند</w:t>
      </w:r>
      <w:r w:rsidRPr="00052AF5">
        <w:rPr>
          <w:rFonts w:cs="2  Badr" w:hint="cs"/>
          <w:color w:val="auto"/>
          <w:sz w:val="28"/>
          <w:rtl/>
          <w:lang w:bidi="fa-IR"/>
        </w:rPr>
        <w:t xml:space="preserve">، یا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Pr="00052AF5">
        <w:rPr>
          <w:rFonts w:cs="2  Badr" w:hint="cs"/>
          <w:color w:val="auto"/>
          <w:sz w:val="28"/>
          <w:rtl/>
          <w:lang w:bidi="fa-IR"/>
        </w:rPr>
        <w:t xml:space="preserve"> </w:t>
      </w:r>
      <w:r w:rsidRPr="00052AF5">
        <w:rPr>
          <w:rFonts w:cs="2  Badr" w:hint="cs"/>
          <w:b/>
          <w:bCs/>
          <w:color w:val="auto"/>
          <w:sz w:val="30"/>
          <w:szCs w:val="30"/>
          <w:rtl/>
          <w:lang w:bidi="fa-IR"/>
        </w:rPr>
        <w:t>لا تأکلوا أموالکم بینکم بالباطل</w:t>
      </w:r>
      <w:r w:rsidRPr="00052AF5">
        <w:rPr>
          <w:rFonts w:cs="2  Badr" w:hint="cs"/>
          <w:color w:val="auto"/>
          <w:sz w:val="28"/>
          <w:rtl/>
          <w:lang w:bidi="fa-IR"/>
        </w:rPr>
        <w:t xml:space="preserve">، یعنی چیزی که شارع آن را باطل به حساب آورده است. این یک احتمال در این دو آیه بود که گفتیم اگر این احتمال باشد این دو آیه تأکید احکام دیگر است و مطلب جدیدی بیان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Pr="00052AF5">
        <w:rPr>
          <w:rFonts w:cs="2  Badr" w:hint="cs"/>
          <w:color w:val="auto"/>
          <w:sz w:val="28"/>
          <w:rtl/>
          <w:lang w:bidi="fa-IR"/>
        </w:rPr>
        <w:t xml:space="preserve">. احتمال دیگر این بود که باطل و رجس مفهوم عقلایی دارد و قرآن نیز به همان مفهوم عقلایی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منتها در </w:t>
      </w:r>
      <w:r w:rsidR="00052AF5" w:rsidRPr="00052AF5">
        <w:rPr>
          <w:rFonts w:cs="2  Badr"/>
          <w:color w:val="auto"/>
          <w:sz w:val="28"/>
          <w:rtl/>
          <w:lang w:bidi="fa-IR"/>
        </w:rPr>
        <w:t>همه</w:t>
      </w:r>
      <w:r w:rsidRPr="00052AF5">
        <w:rPr>
          <w:rFonts w:cs="2  Badr" w:hint="cs"/>
          <w:color w:val="auto"/>
          <w:sz w:val="28"/>
          <w:rtl/>
          <w:lang w:bidi="fa-IR"/>
        </w:rPr>
        <w:t xml:space="preserve"> مواردی که شارع مفهوم عقلایی به کار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برد</w:t>
      </w:r>
      <w:r w:rsidRPr="00052AF5">
        <w:rPr>
          <w:rFonts w:cs="2  Badr" w:hint="cs"/>
          <w:color w:val="auto"/>
          <w:sz w:val="28"/>
          <w:rtl/>
          <w:lang w:bidi="fa-IR"/>
        </w:rPr>
        <w:t xml:space="preserve">، در مصادیق تصرفاتی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Pr="00052AF5">
        <w:rPr>
          <w:rFonts w:cs="2  Badr" w:hint="cs"/>
          <w:color w:val="auto"/>
          <w:sz w:val="28"/>
          <w:rtl/>
          <w:lang w:bidi="fa-IR"/>
        </w:rPr>
        <w:t>.</w:t>
      </w:r>
    </w:p>
    <w:p w:rsidR="001474E9" w:rsidRPr="00052AF5" w:rsidRDefault="001474E9" w:rsidP="001474E9">
      <w:pPr>
        <w:rPr>
          <w:rFonts w:cs="2  Badr"/>
          <w:color w:val="auto"/>
          <w:sz w:val="28"/>
          <w:rtl/>
          <w:lang w:bidi="fa-IR"/>
        </w:rPr>
      </w:pPr>
      <w:r w:rsidRPr="00052AF5">
        <w:rPr>
          <w:rFonts w:cs="2  Badr" w:hint="cs"/>
          <w:color w:val="auto"/>
          <w:sz w:val="28"/>
          <w:rtl/>
          <w:lang w:bidi="fa-IR"/>
        </w:rPr>
        <w:t xml:space="preserve">در </w:t>
      </w:r>
      <w:r w:rsidR="00810433">
        <w:rPr>
          <w:rFonts w:cs="2  Badr"/>
          <w:color w:val="auto"/>
          <w:sz w:val="28"/>
          <w:rtl/>
          <w:lang w:bidi="fa-IR"/>
        </w:rPr>
        <w:t>این جا</w:t>
      </w:r>
      <w:r w:rsidRPr="00052AF5">
        <w:rPr>
          <w:rFonts w:cs="2  Badr" w:hint="cs"/>
          <w:color w:val="auto"/>
          <w:sz w:val="28"/>
          <w:rtl/>
          <w:lang w:bidi="fa-IR"/>
        </w:rPr>
        <w:t xml:space="preserve"> نیز عین همان سؤال وجود دارد، وقتی حضرت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فرما</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w:t>
      </w:r>
      <w:r w:rsidR="00E84E67">
        <w:rPr>
          <w:rFonts w:cs="2  Badr" w:hint="cs"/>
          <w:b/>
          <w:bCs/>
          <w:color w:val="auto"/>
          <w:sz w:val="30"/>
          <w:szCs w:val="30"/>
          <w:rtl/>
          <w:lang w:bidi="fa-IR"/>
        </w:rPr>
        <w:t>استصلاح</w:t>
      </w:r>
      <w:r w:rsidRPr="00052AF5">
        <w:rPr>
          <w:rFonts w:cs="2  Badr" w:hint="cs"/>
          <w:b/>
          <w:bCs/>
          <w:color w:val="auto"/>
          <w:sz w:val="30"/>
          <w:szCs w:val="30"/>
          <w:rtl/>
          <w:lang w:bidi="fa-IR"/>
        </w:rPr>
        <w:t xml:space="preserve"> أهلِها </w:t>
      </w:r>
      <w:r w:rsidRPr="00052AF5">
        <w:rPr>
          <w:rFonts w:cs="2  Badr" w:hint="cs"/>
          <w:color w:val="auto"/>
          <w:sz w:val="28"/>
          <w:rtl/>
          <w:lang w:bidi="fa-IR"/>
        </w:rPr>
        <w:t xml:space="preserve">ممکن است بگوییم مقصود از صلاح اهل، صلاح شرعی است، یعنی تربیت دینی است، یعنی آن معیارهای دینی را در </w:t>
      </w:r>
      <w:r w:rsidR="00052AF5" w:rsidRPr="00052AF5">
        <w:rPr>
          <w:rFonts w:cs="2  Badr"/>
          <w:color w:val="auto"/>
          <w:sz w:val="28"/>
          <w:rtl/>
          <w:lang w:bidi="fa-IR"/>
        </w:rPr>
        <w:t>آن‌ها</w:t>
      </w:r>
      <w:r w:rsidRPr="00052AF5">
        <w:rPr>
          <w:rFonts w:cs="2  Badr" w:hint="cs"/>
          <w:color w:val="auto"/>
          <w:sz w:val="28"/>
          <w:rtl/>
          <w:lang w:bidi="fa-IR"/>
        </w:rPr>
        <w:t xml:space="preserve"> دنبال کنید تا متخلق به آن معیارها شوند. ممکن است بگوییم صلاح در </w:t>
      </w:r>
      <w:r w:rsidR="00810433">
        <w:rPr>
          <w:rFonts w:cs="2  Badr"/>
          <w:color w:val="auto"/>
          <w:sz w:val="28"/>
          <w:rtl/>
          <w:lang w:bidi="fa-IR"/>
        </w:rPr>
        <w:t>این جا</w:t>
      </w:r>
      <w:r w:rsidRPr="00052AF5">
        <w:rPr>
          <w:rFonts w:cs="2  Badr" w:hint="cs"/>
          <w:color w:val="auto"/>
          <w:sz w:val="28"/>
          <w:rtl/>
          <w:lang w:bidi="fa-IR"/>
        </w:rPr>
        <w:t xml:space="preserve"> یک مفهوم عرفی و عقلایی است منتها شارع معیارهای خود را در ضمن این مفهوم عقلایی گنجانده است.</w:t>
      </w:r>
    </w:p>
    <w:p w:rsidR="001474E9" w:rsidRPr="00052AF5" w:rsidRDefault="001474E9" w:rsidP="001474E9">
      <w:pPr>
        <w:rPr>
          <w:rFonts w:cs="2  Badr"/>
          <w:color w:val="auto"/>
          <w:sz w:val="28"/>
          <w:rtl/>
          <w:lang w:bidi="fa-IR"/>
        </w:rPr>
      </w:pPr>
      <w:r w:rsidRPr="00052AF5">
        <w:rPr>
          <w:rFonts w:cs="2  Badr" w:hint="cs"/>
          <w:color w:val="auto"/>
          <w:sz w:val="28"/>
          <w:rtl/>
          <w:lang w:bidi="fa-IR"/>
        </w:rPr>
        <w:t xml:space="preserve">در </w:t>
      </w:r>
      <w:r w:rsidR="00810433">
        <w:rPr>
          <w:rFonts w:cs="2  Badr"/>
          <w:color w:val="auto"/>
          <w:sz w:val="28"/>
          <w:rtl/>
          <w:lang w:bidi="fa-IR"/>
        </w:rPr>
        <w:t>این جا</w:t>
      </w:r>
      <w:r w:rsidRPr="00052AF5">
        <w:rPr>
          <w:rFonts w:cs="2  Badr" w:hint="cs"/>
          <w:color w:val="auto"/>
          <w:sz w:val="28"/>
          <w:rtl/>
          <w:lang w:bidi="fa-IR"/>
        </w:rPr>
        <w:t xml:space="preserve"> ما </w:t>
      </w:r>
      <w:r w:rsidR="00052AF5" w:rsidRPr="00052AF5">
        <w:rPr>
          <w:rFonts w:cs="2  Badr"/>
          <w:color w:val="auto"/>
          <w:sz w:val="28"/>
          <w:rtl/>
          <w:lang w:bidi="fa-IR"/>
        </w:rPr>
        <w:t>عل</w:t>
      </w:r>
      <w:r w:rsidR="00052AF5" w:rsidRPr="00052AF5">
        <w:rPr>
          <w:rFonts w:cs="2  Badr" w:hint="cs"/>
          <w:color w:val="auto"/>
          <w:sz w:val="28"/>
          <w:rtl/>
          <w:lang w:bidi="fa-IR"/>
        </w:rPr>
        <w:t>ی‌</w:t>
      </w:r>
      <w:r w:rsidR="00052AF5" w:rsidRPr="00052AF5">
        <w:rPr>
          <w:rFonts w:cs="2  Badr" w:hint="eastAsia"/>
          <w:color w:val="auto"/>
          <w:sz w:val="28"/>
          <w:rtl/>
          <w:lang w:bidi="fa-IR"/>
        </w:rPr>
        <w:t>القاعده</w:t>
      </w:r>
      <w:r w:rsidRPr="00052AF5">
        <w:rPr>
          <w:rFonts w:cs="2  Badr" w:hint="cs"/>
          <w:color w:val="auto"/>
          <w:sz w:val="28"/>
          <w:rtl/>
          <w:lang w:bidi="fa-IR"/>
        </w:rPr>
        <w:t xml:space="preserve"> معنای دوم را قبول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w:t>
      </w:r>
      <w:r w:rsidR="00052AF5" w:rsidRPr="00052AF5">
        <w:rPr>
          <w:rFonts w:cs="2  Badr" w:hint="cs"/>
          <w:color w:val="auto"/>
          <w:sz w:val="28"/>
          <w:rtl/>
          <w:lang w:bidi="fa-IR"/>
        </w:rPr>
        <w:t>ی</w:t>
      </w:r>
      <w:r w:rsidR="00052AF5" w:rsidRPr="00052AF5">
        <w:rPr>
          <w:rFonts w:cs="2  Badr" w:hint="eastAsia"/>
          <w:color w:val="auto"/>
          <w:sz w:val="28"/>
          <w:rtl/>
          <w:lang w:bidi="fa-IR"/>
        </w:rPr>
        <w:t>م</w:t>
      </w:r>
      <w:r w:rsidRPr="00052AF5">
        <w:rPr>
          <w:rFonts w:cs="2  Badr" w:hint="cs"/>
          <w:color w:val="auto"/>
          <w:sz w:val="28"/>
          <w:rtl/>
          <w:lang w:bidi="fa-IR"/>
        </w:rPr>
        <w:t xml:space="preserve"> و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Pr="00052AF5">
        <w:rPr>
          <w:rFonts w:cs="2  Badr" w:hint="cs"/>
          <w:color w:val="auto"/>
          <w:sz w:val="28"/>
          <w:rtl/>
          <w:lang w:bidi="fa-IR"/>
        </w:rPr>
        <w:t xml:space="preserve"> صلاح در </w:t>
      </w:r>
      <w:r w:rsidR="00810433">
        <w:rPr>
          <w:rFonts w:cs="2  Badr"/>
          <w:color w:val="auto"/>
          <w:sz w:val="28"/>
          <w:rtl/>
          <w:lang w:bidi="fa-IR"/>
        </w:rPr>
        <w:t>این جا</w:t>
      </w:r>
      <w:r w:rsidRPr="00052AF5">
        <w:rPr>
          <w:rFonts w:cs="2  Badr" w:hint="cs"/>
          <w:color w:val="auto"/>
          <w:sz w:val="28"/>
          <w:rtl/>
          <w:lang w:bidi="fa-IR"/>
        </w:rPr>
        <w:t xml:space="preserve"> یعنی </w:t>
      </w:r>
      <w:r w:rsidRPr="003C1AE3">
        <w:rPr>
          <w:rFonts w:cs="2  Badr" w:hint="cs"/>
          <w:b/>
          <w:bCs/>
          <w:color w:val="auto"/>
          <w:sz w:val="28"/>
          <w:rtl/>
          <w:lang w:bidi="fa-IR"/>
        </w:rPr>
        <w:t>صلاح بما لَهُ بِمَعنَ</w:t>
      </w:r>
      <w:r w:rsidR="003C1AE3" w:rsidRPr="003C1AE3">
        <w:rPr>
          <w:rFonts w:cs="2  Badr" w:hint="cs"/>
          <w:b/>
          <w:bCs/>
          <w:color w:val="auto"/>
          <w:sz w:val="28"/>
          <w:rtl/>
          <w:lang w:bidi="fa-IR"/>
        </w:rPr>
        <w:t>ی</w:t>
      </w:r>
      <w:r w:rsidRPr="003C1AE3">
        <w:rPr>
          <w:rFonts w:cs="2  Badr" w:hint="cs"/>
          <w:b/>
          <w:bCs/>
          <w:color w:val="auto"/>
          <w:sz w:val="28"/>
          <w:rtl/>
          <w:lang w:bidi="fa-IR"/>
        </w:rPr>
        <w:t xml:space="preserve"> العُرفی وَ العُقلایی</w:t>
      </w:r>
      <w:r w:rsidRPr="00052AF5">
        <w:rPr>
          <w:rFonts w:cs="2  Badr" w:hint="cs"/>
          <w:color w:val="auto"/>
          <w:sz w:val="28"/>
          <w:rtl/>
          <w:lang w:bidi="fa-IR"/>
        </w:rPr>
        <w:t xml:space="preserve"> است، وقتی حضرت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فرما</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مالک را موظف کردم درصدد </w:t>
      </w:r>
      <w:r w:rsidR="003C1AE3">
        <w:rPr>
          <w:rFonts w:cs="2  Badr" w:hint="cs"/>
          <w:color w:val="auto"/>
          <w:sz w:val="28"/>
          <w:rtl/>
          <w:lang w:bidi="fa-IR"/>
        </w:rPr>
        <w:t>سالم‌سازی</w:t>
      </w:r>
      <w:r w:rsidRPr="00052AF5">
        <w:rPr>
          <w:rFonts w:cs="2  Badr" w:hint="cs"/>
          <w:color w:val="auto"/>
          <w:sz w:val="28"/>
          <w:rtl/>
          <w:lang w:bidi="fa-IR"/>
        </w:rPr>
        <w:t xml:space="preserve"> و صالح سازی مردم مصر باشد، این صلاح و سلامت اهل مصر و جامعه یک مفهوم عقلایی دارد و ابعاد و </w:t>
      </w:r>
      <w:r w:rsidR="00052AF5" w:rsidRPr="00052AF5">
        <w:rPr>
          <w:rFonts w:cs="2  Badr"/>
          <w:color w:val="auto"/>
          <w:sz w:val="28"/>
          <w:rtl/>
          <w:lang w:bidi="fa-IR"/>
        </w:rPr>
        <w:t>دامنه‌ها</w:t>
      </w:r>
      <w:r w:rsidR="00052AF5" w:rsidRPr="00052AF5">
        <w:rPr>
          <w:rFonts w:cs="2  Badr" w:hint="cs"/>
          <w:color w:val="auto"/>
          <w:sz w:val="28"/>
          <w:rtl/>
          <w:lang w:bidi="fa-IR"/>
        </w:rPr>
        <w:t>ی</w:t>
      </w:r>
      <w:r w:rsidRPr="00052AF5">
        <w:rPr>
          <w:rFonts w:cs="2  Badr" w:hint="cs"/>
          <w:color w:val="auto"/>
          <w:sz w:val="28"/>
          <w:rtl/>
          <w:lang w:bidi="fa-IR"/>
        </w:rPr>
        <w:t xml:space="preserve"> متفاوتی دارد، منتها شارع حتماً آن </w:t>
      </w:r>
      <w:r w:rsidRPr="00052AF5">
        <w:rPr>
          <w:rFonts w:cs="2  Badr" w:hint="cs"/>
          <w:color w:val="auto"/>
          <w:sz w:val="28"/>
          <w:rtl/>
          <w:lang w:bidi="fa-IR"/>
        </w:rPr>
        <w:lastRenderedPageBreak/>
        <w:t xml:space="preserve">مضامین دینی خود را هم ضمن این ملحوظ کرده است،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صلاح أهلها یعنی صلاحی که عقلا آن را صلاح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دانند</w:t>
      </w:r>
      <w:r w:rsidRPr="00052AF5">
        <w:rPr>
          <w:rFonts w:cs="2  Badr" w:hint="cs"/>
          <w:color w:val="auto"/>
          <w:sz w:val="28"/>
          <w:rtl/>
          <w:lang w:bidi="fa-IR"/>
        </w:rPr>
        <w:t xml:space="preserve">، به </w:t>
      </w:r>
      <w:r w:rsidR="00052AF5" w:rsidRPr="00052AF5">
        <w:rPr>
          <w:rFonts w:cs="2  Badr"/>
          <w:color w:val="auto"/>
          <w:sz w:val="28"/>
          <w:rtl/>
          <w:lang w:bidi="fa-IR"/>
        </w:rPr>
        <w:t>اضافه</w:t>
      </w:r>
      <w:r w:rsidRPr="00052AF5">
        <w:rPr>
          <w:rFonts w:cs="2  Badr" w:hint="cs"/>
          <w:color w:val="auto"/>
          <w:sz w:val="28"/>
          <w:rtl/>
          <w:lang w:bidi="fa-IR"/>
        </w:rPr>
        <w:t xml:space="preserve"> نگاهی که شارع در آن توجه دارد. از این جهت است که اگر ما بگوییم صلاح در </w:t>
      </w:r>
      <w:r w:rsidR="00810433">
        <w:rPr>
          <w:rFonts w:cs="2  Badr"/>
          <w:color w:val="auto"/>
          <w:sz w:val="28"/>
          <w:rtl/>
          <w:lang w:bidi="fa-IR"/>
        </w:rPr>
        <w:t>این جا</w:t>
      </w:r>
      <w:r w:rsidRPr="00052AF5">
        <w:rPr>
          <w:rFonts w:cs="2  Badr" w:hint="cs"/>
          <w:color w:val="auto"/>
          <w:sz w:val="28"/>
          <w:rtl/>
          <w:lang w:bidi="fa-IR"/>
        </w:rPr>
        <w:t xml:space="preserve"> صلاح شرعی است یک </w:t>
      </w:r>
      <w:r w:rsidR="00052AF5" w:rsidRPr="00052AF5">
        <w:rPr>
          <w:rFonts w:cs="2  Badr"/>
          <w:color w:val="auto"/>
          <w:sz w:val="28"/>
          <w:rtl/>
          <w:lang w:bidi="fa-IR"/>
        </w:rPr>
        <w:t>دا</w:t>
      </w:r>
      <w:r w:rsidR="00052AF5" w:rsidRPr="00052AF5">
        <w:rPr>
          <w:rFonts w:cs="2  Badr" w:hint="cs"/>
          <w:color w:val="auto"/>
          <w:sz w:val="28"/>
          <w:rtl/>
          <w:lang w:bidi="fa-IR"/>
        </w:rPr>
        <w:t>ی</w:t>
      </w:r>
      <w:r w:rsidR="00052AF5" w:rsidRPr="00052AF5">
        <w:rPr>
          <w:rFonts w:cs="2  Badr" w:hint="eastAsia"/>
          <w:color w:val="auto"/>
          <w:sz w:val="28"/>
          <w:rtl/>
          <w:lang w:bidi="fa-IR"/>
        </w:rPr>
        <w:t>ره</w:t>
      </w:r>
      <w:r w:rsidRPr="00052AF5">
        <w:rPr>
          <w:rFonts w:cs="2  Badr" w:hint="cs"/>
          <w:color w:val="auto"/>
          <w:sz w:val="28"/>
          <w:rtl/>
          <w:lang w:bidi="fa-IR"/>
        </w:rPr>
        <w:t xml:space="preserve"> جمع و جورتری پیدا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کند</w:t>
      </w:r>
      <w:r w:rsidRPr="00052AF5">
        <w:rPr>
          <w:rFonts w:cs="2  Badr" w:hint="cs"/>
          <w:color w:val="auto"/>
          <w:sz w:val="28"/>
          <w:rtl/>
          <w:lang w:bidi="fa-IR"/>
        </w:rPr>
        <w:t xml:space="preserve">، ولی اگر بگوییم صلاح در </w:t>
      </w:r>
      <w:r w:rsidR="00810433">
        <w:rPr>
          <w:rFonts w:cs="2  Badr"/>
          <w:color w:val="auto"/>
          <w:sz w:val="28"/>
          <w:rtl/>
          <w:lang w:bidi="fa-IR"/>
        </w:rPr>
        <w:t>این جا</w:t>
      </w:r>
      <w:r w:rsidRPr="00052AF5">
        <w:rPr>
          <w:rFonts w:cs="2  Badr" w:hint="cs"/>
          <w:color w:val="auto"/>
          <w:sz w:val="28"/>
          <w:rtl/>
          <w:lang w:bidi="fa-IR"/>
        </w:rPr>
        <w:t xml:space="preserve"> صلاح عقلایی است با </w:t>
      </w:r>
      <w:r w:rsidR="00052AF5" w:rsidRPr="00052AF5">
        <w:rPr>
          <w:rFonts w:cs="2  Badr"/>
          <w:color w:val="auto"/>
          <w:sz w:val="28"/>
          <w:rtl/>
          <w:lang w:bidi="fa-IR"/>
        </w:rPr>
        <w:t>تبصره‌ها</w:t>
      </w:r>
      <w:r w:rsidRPr="00052AF5">
        <w:rPr>
          <w:rFonts w:cs="2  Badr" w:hint="cs"/>
          <w:color w:val="auto"/>
          <w:sz w:val="28"/>
          <w:rtl/>
          <w:lang w:bidi="fa-IR"/>
        </w:rPr>
        <w:t xml:space="preserve"> و </w:t>
      </w:r>
      <w:r w:rsidR="00052AF5" w:rsidRPr="00052AF5">
        <w:rPr>
          <w:rFonts w:cs="2  Badr"/>
          <w:color w:val="auto"/>
          <w:sz w:val="28"/>
          <w:rtl/>
          <w:lang w:bidi="fa-IR"/>
        </w:rPr>
        <w:t>تکمله‌ها</w:t>
      </w:r>
      <w:r w:rsidR="00052AF5" w:rsidRPr="00052AF5">
        <w:rPr>
          <w:rFonts w:cs="2  Badr" w:hint="cs"/>
          <w:color w:val="auto"/>
          <w:sz w:val="28"/>
          <w:rtl/>
          <w:lang w:bidi="fa-IR"/>
        </w:rPr>
        <w:t>یی</w:t>
      </w:r>
      <w:r w:rsidRPr="00052AF5">
        <w:rPr>
          <w:rFonts w:cs="2  Badr" w:hint="cs"/>
          <w:color w:val="auto"/>
          <w:sz w:val="28"/>
          <w:rtl/>
          <w:lang w:bidi="fa-IR"/>
        </w:rPr>
        <w:t xml:space="preserve"> که شارع در آن دارد، </w:t>
      </w:r>
      <w:r w:rsidR="00052AF5" w:rsidRPr="00052AF5">
        <w:rPr>
          <w:rFonts w:cs="2  Badr"/>
          <w:color w:val="auto"/>
          <w:sz w:val="28"/>
          <w:rtl/>
          <w:lang w:bidi="fa-IR"/>
        </w:rPr>
        <w:t>دامنه</w:t>
      </w:r>
      <w:r w:rsidRPr="00052AF5">
        <w:rPr>
          <w:rFonts w:cs="2  Badr" w:hint="cs"/>
          <w:color w:val="auto"/>
          <w:sz w:val="28"/>
          <w:rtl/>
          <w:lang w:bidi="fa-IR"/>
        </w:rPr>
        <w:t xml:space="preserve"> دلالت این </w:t>
      </w:r>
      <w:r w:rsidR="00052AF5" w:rsidRPr="00052AF5">
        <w:rPr>
          <w:rFonts w:cs="2  Badr"/>
          <w:color w:val="auto"/>
          <w:sz w:val="28"/>
          <w:rtl/>
          <w:lang w:bidi="fa-IR"/>
        </w:rPr>
        <w:t>جمله</w:t>
      </w:r>
      <w:r w:rsidRPr="00052AF5">
        <w:rPr>
          <w:rFonts w:cs="2  Badr" w:hint="cs"/>
          <w:color w:val="auto"/>
          <w:sz w:val="28"/>
          <w:rtl/>
          <w:lang w:bidi="fa-IR"/>
        </w:rPr>
        <w:t xml:space="preserve"> شریفه و عهد مالک اشتر کمی اوسع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گرچه حتی اگر صلاح شرعی هم بگیریم با توجه به اینکه شارع </w:t>
      </w:r>
      <w:r w:rsidR="00052AF5" w:rsidRPr="00052AF5">
        <w:rPr>
          <w:rFonts w:cs="2  Badr"/>
          <w:color w:val="auto"/>
          <w:sz w:val="28"/>
          <w:rtl/>
          <w:lang w:bidi="fa-IR"/>
        </w:rPr>
        <w:t>همه</w:t>
      </w:r>
      <w:r w:rsidRPr="00052AF5">
        <w:rPr>
          <w:rFonts w:cs="2  Badr" w:hint="cs"/>
          <w:color w:val="auto"/>
          <w:sz w:val="28"/>
          <w:rtl/>
          <w:lang w:bidi="fa-IR"/>
        </w:rPr>
        <w:t xml:space="preserve"> ابعاد دیگر زندگی را در نظر دارد، از این جهت معنای </w:t>
      </w:r>
      <w:r w:rsidR="00052AF5" w:rsidRPr="00052AF5">
        <w:rPr>
          <w:rFonts w:cs="2  Badr"/>
          <w:color w:val="auto"/>
          <w:sz w:val="28"/>
          <w:rtl/>
          <w:lang w:bidi="fa-IR"/>
        </w:rPr>
        <w:t>آن‌ها</w:t>
      </w:r>
      <w:r w:rsidRPr="00052AF5">
        <w:rPr>
          <w:rFonts w:cs="2  Badr" w:hint="cs"/>
          <w:color w:val="auto"/>
          <w:sz w:val="28"/>
          <w:rtl/>
          <w:lang w:bidi="fa-IR"/>
        </w:rPr>
        <w:t xml:space="preserve"> خیلی به هم نزدیک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ولی به هر حال به لحاظ فنی و اصولی صلاح همان معنای عرفی و لغوی است منتها به </w:t>
      </w:r>
      <w:r w:rsidR="00052AF5" w:rsidRPr="00052AF5">
        <w:rPr>
          <w:rFonts w:cs="2  Badr"/>
          <w:color w:val="auto"/>
          <w:sz w:val="28"/>
          <w:rtl/>
          <w:lang w:bidi="fa-IR"/>
        </w:rPr>
        <w:t>اضافه</w:t>
      </w:r>
      <w:r w:rsidRPr="00052AF5">
        <w:rPr>
          <w:rFonts w:cs="2  Badr" w:hint="cs"/>
          <w:color w:val="auto"/>
          <w:sz w:val="28"/>
          <w:rtl/>
          <w:lang w:bidi="fa-IR"/>
        </w:rPr>
        <w:t xml:space="preserve"> ملاحظاتی که شارع دارد. </w:t>
      </w:r>
    </w:p>
    <w:p w:rsidR="001474E9" w:rsidRPr="00902A1C" w:rsidRDefault="001474E9" w:rsidP="00160175">
      <w:pPr>
        <w:pStyle w:val="Heading6"/>
        <w:rPr>
          <w:rFonts w:cs="2  Badr"/>
          <w:b/>
          <w:bCs/>
          <w:rtl/>
          <w:lang w:bidi="fa-IR"/>
        </w:rPr>
      </w:pPr>
      <w:r w:rsidRPr="00902A1C">
        <w:rPr>
          <w:rFonts w:cs="2  Badr" w:hint="cs"/>
          <w:b/>
          <w:bCs/>
          <w:rtl/>
          <w:lang w:bidi="fa-IR"/>
        </w:rPr>
        <w:t xml:space="preserve">نسبت بین صلاح شرعی و عرفی </w:t>
      </w:r>
    </w:p>
    <w:p w:rsidR="001474E9" w:rsidRPr="00052AF5" w:rsidRDefault="001474E9" w:rsidP="001474E9">
      <w:pPr>
        <w:rPr>
          <w:rFonts w:cs="2  Badr"/>
          <w:color w:val="auto"/>
          <w:sz w:val="28"/>
          <w:rtl/>
          <w:lang w:bidi="fa-IR"/>
        </w:rPr>
      </w:pPr>
      <w:r w:rsidRPr="00052AF5">
        <w:rPr>
          <w:rFonts w:cs="2  Badr" w:hint="cs"/>
          <w:color w:val="auto"/>
          <w:sz w:val="28"/>
          <w:rtl/>
          <w:lang w:bidi="fa-IR"/>
        </w:rPr>
        <w:t xml:space="preserve">نسبت </w:t>
      </w:r>
      <w:r w:rsidR="00052AF5" w:rsidRPr="00052AF5">
        <w:rPr>
          <w:rFonts w:cs="2  Badr"/>
          <w:color w:val="auto"/>
          <w:sz w:val="28"/>
          <w:rtl/>
          <w:lang w:bidi="fa-IR"/>
        </w:rPr>
        <w:t>آن‌ها</w:t>
      </w:r>
      <w:r w:rsidRPr="00052AF5">
        <w:rPr>
          <w:rFonts w:cs="2  Badr" w:hint="cs"/>
          <w:color w:val="auto"/>
          <w:sz w:val="28"/>
          <w:rtl/>
          <w:lang w:bidi="fa-IR"/>
        </w:rPr>
        <w:t xml:space="preserve"> عموم و خصوص من وجه است</w:t>
      </w:r>
      <w:r w:rsidR="00FA13A2">
        <w:rPr>
          <w:rFonts w:cs="2  Badr"/>
          <w:color w:val="auto"/>
          <w:sz w:val="28"/>
          <w:rtl/>
          <w:lang w:bidi="fa-IR"/>
        </w:rPr>
        <w:t xml:space="preserve">؛ </w:t>
      </w:r>
      <w:r w:rsidRPr="00052AF5">
        <w:rPr>
          <w:rFonts w:cs="2  Badr" w:hint="cs"/>
          <w:color w:val="auto"/>
          <w:sz w:val="28"/>
          <w:rtl/>
          <w:lang w:bidi="fa-IR"/>
        </w:rPr>
        <w:t xml:space="preserve">یعنی گاهی عرف چیزهایی را جزو صلاح شخص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داند</w:t>
      </w:r>
      <w:r w:rsidRPr="00052AF5">
        <w:rPr>
          <w:rFonts w:cs="2  Badr" w:hint="cs"/>
          <w:color w:val="auto"/>
          <w:sz w:val="28"/>
          <w:rtl/>
          <w:lang w:bidi="fa-IR"/>
        </w:rPr>
        <w:t xml:space="preserve"> که شارع هم همان را قبول دارد مثل اخلاق عمومی و اجتماعی</w:t>
      </w:r>
      <w:r w:rsidR="00FA13A2">
        <w:rPr>
          <w:rFonts w:cs="2  Badr"/>
          <w:color w:val="auto"/>
          <w:sz w:val="28"/>
          <w:rtl/>
          <w:lang w:bidi="fa-IR"/>
        </w:rPr>
        <w:t>؛ و</w:t>
      </w:r>
      <w:r w:rsidRPr="00052AF5">
        <w:rPr>
          <w:rFonts w:cs="2  Badr" w:hint="cs"/>
          <w:color w:val="auto"/>
          <w:sz w:val="28"/>
          <w:rtl/>
          <w:lang w:bidi="fa-IR"/>
        </w:rPr>
        <w:t xml:space="preserve"> گاهی عرف اموری را جزء صلاح جامعه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دانند</w:t>
      </w:r>
      <w:r w:rsidRPr="00052AF5">
        <w:rPr>
          <w:rFonts w:cs="2  Badr" w:hint="cs"/>
          <w:color w:val="auto"/>
          <w:sz w:val="28"/>
          <w:rtl/>
          <w:lang w:bidi="fa-IR"/>
        </w:rPr>
        <w:t xml:space="preserve"> که شارع آن را تخطئه کرده است مانند برخی چیزها که در حقوق بشر وجود دارد </w:t>
      </w:r>
      <w:r w:rsidR="001E691B">
        <w:rPr>
          <w:rFonts w:cs="2  Badr" w:hint="cs"/>
          <w:color w:val="auto"/>
          <w:sz w:val="28"/>
          <w:rtl/>
          <w:lang w:bidi="fa-IR"/>
        </w:rPr>
        <w:t>مثلاً</w:t>
      </w:r>
      <w:r w:rsidRPr="00052AF5">
        <w:rPr>
          <w:rFonts w:cs="2  Badr" w:hint="cs"/>
          <w:color w:val="auto"/>
          <w:sz w:val="28"/>
          <w:rtl/>
          <w:lang w:bidi="fa-IR"/>
        </w:rPr>
        <w:t xml:space="preserve">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نباید در موضع </w:t>
      </w:r>
      <w:r w:rsidR="00052AF5" w:rsidRPr="00052AF5">
        <w:rPr>
          <w:rFonts w:cs="2  Badr"/>
          <w:color w:val="auto"/>
          <w:sz w:val="28"/>
          <w:rtl/>
          <w:lang w:bidi="fa-IR"/>
        </w:rPr>
        <w:t>گ</w:t>
      </w:r>
      <w:r w:rsidR="00052AF5" w:rsidRPr="00052AF5">
        <w:rPr>
          <w:rFonts w:cs="2  Badr" w:hint="cs"/>
          <w:color w:val="auto"/>
          <w:sz w:val="28"/>
          <w:rtl/>
          <w:lang w:bidi="fa-IR"/>
        </w:rPr>
        <w:t>ی</w:t>
      </w:r>
      <w:r w:rsidR="00052AF5" w:rsidRPr="00052AF5">
        <w:rPr>
          <w:rFonts w:cs="2  Badr" w:hint="eastAsia"/>
          <w:color w:val="auto"/>
          <w:sz w:val="28"/>
          <w:rtl/>
          <w:lang w:bidi="fa-IR"/>
        </w:rPr>
        <w:t>ر</w:t>
      </w:r>
      <w:r w:rsidR="00052AF5" w:rsidRPr="00052AF5">
        <w:rPr>
          <w:rFonts w:cs="2  Badr" w:hint="cs"/>
          <w:color w:val="auto"/>
          <w:sz w:val="28"/>
          <w:rtl/>
          <w:lang w:bidi="fa-IR"/>
        </w:rPr>
        <w:t>ی‌</w:t>
      </w:r>
      <w:r w:rsidR="00052AF5" w:rsidRPr="00052AF5">
        <w:rPr>
          <w:rFonts w:cs="2  Badr" w:hint="eastAsia"/>
          <w:color w:val="auto"/>
          <w:sz w:val="28"/>
          <w:rtl/>
          <w:lang w:bidi="fa-IR"/>
        </w:rPr>
        <w:t>ها</w:t>
      </w:r>
      <w:r w:rsidR="00052AF5" w:rsidRPr="00052AF5">
        <w:rPr>
          <w:rFonts w:cs="2  Badr" w:hint="cs"/>
          <w:color w:val="auto"/>
          <w:sz w:val="28"/>
          <w:rtl/>
          <w:lang w:bidi="fa-IR"/>
        </w:rPr>
        <w:t>ی</w:t>
      </w:r>
      <w:r w:rsidRPr="00052AF5">
        <w:rPr>
          <w:rFonts w:cs="2  Badr" w:hint="cs"/>
          <w:color w:val="auto"/>
          <w:sz w:val="28"/>
          <w:rtl/>
          <w:lang w:bidi="fa-IR"/>
        </w:rPr>
        <w:t xml:space="preserve"> افراد در مسائل اعتقادی و دینی افراد تفاوت گذاشت. </w:t>
      </w:r>
    </w:p>
    <w:p w:rsidR="001474E9" w:rsidRPr="00052AF5" w:rsidRDefault="00160175" w:rsidP="00160175">
      <w:pPr>
        <w:rPr>
          <w:rFonts w:cs="2  Badr"/>
          <w:color w:val="auto"/>
          <w:sz w:val="28"/>
          <w:rtl/>
          <w:lang w:bidi="fa-IR"/>
        </w:rPr>
      </w:pPr>
      <w:r w:rsidRPr="00052AF5">
        <w:rPr>
          <w:rFonts w:cs="2  Badr" w:hint="cs"/>
          <w:color w:val="auto"/>
          <w:sz w:val="28"/>
          <w:rtl/>
          <w:lang w:bidi="fa-IR"/>
        </w:rPr>
        <w:t>البته باید توجه کرد که اینجا</w:t>
      </w:r>
      <w:r w:rsidR="001474E9" w:rsidRPr="00052AF5">
        <w:rPr>
          <w:rFonts w:cs="2  Badr" w:hint="cs"/>
          <w:color w:val="auto"/>
          <w:sz w:val="28"/>
          <w:rtl/>
          <w:lang w:bidi="fa-IR"/>
        </w:rPr>
        <w:t xml:space="preserve"> تخصیص اکثر پیش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آ</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زیرا </w:t>
      </w:r>
      <w:r w:rsidR="001474E9" w:rsidRPr="00052AF5">
        <w:rPr>
          <w:rFonts w:cs="2  Badr" w:hint="cs"/>
          <w:color w:val="auto"/>
          <w:sz w:val="28"/>
          <w:rtl/>
          <w:lang w:bidi="fa-IR"/>
        </w:rPr>
        <w:t>در اکثر مسائل</w:t>
      </w:r>
      <w:r w:rsidRPr="00052AF5">
        <w:rPr>
          <w:rFonts w:cs="2  Badr" w:hint="cs"/>
          <w:color w:val="auto"/>
          <w:sz w:val="28"/>
          <w:rtl/>
          <w:lang w:bidi="fa-IR"/>
        </w:rPr>
        <w:t>،</w:t>
      </w:r>
      <w:r w:rsidR="001474E9" w:rsidRPr="00052AF5">
        <w:rPr>
          <w:rFonts w:cs="2  Badr" w:hint="cs"/>
          <w:color w:val="auto"/>
          <w:sz w:val="28"/>
          <w:rtl/>
          <w:lang w:bidi="fa-IR"/>
        </w:rPr>
        <w:t xml:space="preserve"> عرف و شرع باهم </w:t>
      </w:r>
      <w:r w:rsidR="00052AF5" w:rsidRPr="00052AF5">
        <w:rPr>
          <w:rFonts w:cs="2  Badr"/>
          <w:color w:val="auto"/>
          <w:sz w:val="28"/>
          <w:rtl/>
          <w:lang w:bidi="fa-IR"/>
        </w:rPr>
        <w:t>منطبق‌اند</w:t>
      </w:r>
      <w:r w:rsidR="001474E9" w:rsidRPr="00052AF5">
        <w:rPr>
          <w:rFonts w:cs="2  Badr" w:hint="cs"/>
          <w:color w:val="auto"/>
          <w:sz w:val="28"/>
          <w:rtl/>
          <w:lang w:bidi="fa-IR"/>
        </w:rPr>
        <w:t xml:space="preserve"> </w:t>
      </w:r>
      <w:r w:rsidR="001474E9" w:rsidRPr="00052AF5">
        <w:rPr>
          <w:rFonts w:ascii="Times New Roman" w:hAnsi="Times New Roman" w:cs="Times New Roman" w:hint="cs"/>
          <w:color w:val="auto"/>
          <w:sz w:val="28"/>
          <w:rtl/>
          <w:lang w:bidi="fa-IR"/>
        </w:rPr>
        <w:t>–</w:t>
      </w:r>
      <w:r w:rsidR="001474E9" w:rsidRPr="00052AF5">
        <w:rPr>
          <w:rFonts w:cs="2  Badr" w:hint="cs"/>
          <w:color w:val="auto"/>
          <w:sz w:val="28"/>
          <w:rtl/>
          <w:lang w:bidi="fa-IR"/>
        </w:rPr>
        <w:t xml:space="preserve"> به ابواب جهاد </w:t>
      </w:r>
      <w:r w:rsidR="00022D67">
        <w:rPr>
          <w:rFonts w:cs="2  Badr" w:hint="cs"/>
          <w:color w:val="auto"/>
          <w:sz w:val="28"/>
          <w:rtl/>
          <w:lang w:bidi="fa-IR"/>
        </w:rPr>
        <w:t>با نفس</w:t>
      </w:r>
      <w:r w:rsidR="001474E9" w:rsidRPr="00052AF5">
        <w:rPr>
          <w:rFonts w:cs="2  Badr" w:hint="cs"/>
          <w:color w:val="auto"/>
          <w:sz w:val="28"/>
          <w:rtl/>
          <w:lang w:bidi="fa-IR"/>
        </w:rPr>
        <w:t xml:space="preserve"> و معروف و منکر مراجعه شود-</w:t>
      </w:r>
      <w:r w:rsidR="00FA13A2">
        <w:rPr>
          <w:rFonts w:cs="2  Badr"/>
          <w:color w:val="auto"/>
          <w:sz w:val="28"/>
          <w:rtl/>
          <w:lang w:bidi="fa-IR"/>
        </w:rPr>
        <w:t>.</w:t>
      </w:r>
    </w:p>
    <w:p w:rsidR="00160175" w:rsidRPr="00052AF5" w:rsidRDefault="00160175" w:rsidP="00160175">
      <w:pPr>
        <w:rPr>
          <w:rFonts w:cs="2  Badr"/>
          <w:color w:val="auto"/>
          <w:sz w:val="28"/>
          <w:rtl/>
          <w:lang w:bidi="fa-IR"/>
        </w:rPr>
      </w:pPr>
      <w:r w:rsidRPr="00052AF5">
        <w:rPr>
          <w:rFonts w:cs="2  Badr" w:hint="cs"/>
          <w:color w:val="auto"/>
          <w:sz w:val="28"/>
          <w:rtl/>
          <w:lang w:bidi="fa-IR"/>
        </w:rPr>
        <w:t xml:space="preserve"> </w:t>
      </w:r>
      <w:r w:rsidR="001474E9" w:rsidRPr="00052AF5">
        <w:rPr>
          <w:rFonts w:cs="2  Badr" w:hint="cs"/>
          <w:color w:val="auto"/>
          <w:sz w:val="28"/>
          <w:rtl/>
          <w:lang w:bidi="fa-IR"/>
        </w:rPr>
        <w:t xml:space="preserve">پس ما در </w:t>
      </w:r>
      <w:r w:rsidR="00810433">
        <w:rPr>
          <w:rFonts w:cs="2  Badr"/>
          <w:color w:val="auto"/>
          <w:sz w:val="28"/>
          <w:rtl/>
          <w:lang w:bidi="fa-IR"/>
        </w:rPr>
        <w:t>این جا</w:t>
      </w:r>
      <w:r w:rsidR="001474E9" w:rsidRPr="00052AF5">
        <w:rPr>
          <w:rFonts w:cs="2  Badr" w:hint="cs"/>
          <w:color w:val="auto"/>
          <w:sz w:val="28"/>
          <w:rtl/>
          <w:lang w:bidi="fa-IR"/>
        </w:rPr>
        <w:t xml:space="preserve">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001474E9" w:rsidRPr="00052AF5">
        <w:rPr>
          <w:rFonts w:cs="2  Badr" w:hint="cs"/>
          <w:color w:val="auto"/>
          <w:sz w:val="28"/>
          <w:rtl/>
          <w:lang w:bidi="fa-IR"/>
        </w:rPr>
        <w:t xml:space="preserve"> صلاح به مفهوم عقلایی است ولی با ملاحظاتی که شارع در آن اعمال کرده است، یعنی آنچه که عندالعقلا</w:t>
      </w:r>
      <w:r w:rsidRPr="00052AF5">
        <w:rPr>
          <w:rFonts w:cs="2  Badr" w:hint="cs"/>
          <w:color w:val="auto"/>
          <w:sz w:val="28"/>
          <w:rtl/>
          <w:lang w:bidi="fa-IR"/>
        </w:rPr>
        <w:t>ء</w:t>
      </w:r>
      <w:r w:rsidR="001474E9" w:rsidRPr="00052AF5">
        <w:rPr>
          <w:rFonts w:cs="2  Badr" w:hint="cs"/>
          <w:color w:val="auto"/>
          <w:sz w:val="28"/>
          <w:rtl/>
          <w:lang w:bidi="fa-IR"/>
        </w:rPr>
        <w:t xml:space="preserve"> صالح است با ملاحظاتی که شارع دارد و اگر در جایی شارع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001474E9" w:rsidRPr="00052AF5">
        <w:rPr>
          <w:rFonts w:cs="2  Badr" w:hint="cs"/>
          <w:color w:val="auto"/>
          <w:sz w:val="28"/>
          <w:rtl/>
          <w:lang w:bidi="fa-IR"/>
        </w:rPr>
        <w:t xml:space="preserve"> این صلاح نیست از </w:t>
      </w:r>
      <w:r w:rsidR="00052AF5" w:rsidRPr="00052AF5">
        <w:rPr>
          <w:rFonts w:cs="2  Badr"/>
          <w:color w:val="auto"/>
          <w:sz w:val="28"/>
          <w:rtl/>
          <w:lang w:bidi="fa-IR"/>
        </w:rPr>
        <w:t>محدوده</w:t>
      </w:r>
      <w:r w:rsidR="001474E9" w:rsidRPr="00052AF5">
        <w:rPr>
          <w:rFonts w:cs="2  Badr" w:hint="cs"/>
          <w:color w:val="auto"/>
          <w:sz w:val="28"/>
          <w:rtl/>
          <w:lang w:bidi="fa-IR"/>
        </w:rPr>
        <w:t xml:space="preserve"> دلالت خارج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001474E9" w:rsidRPr="00052AF5">
        <w:rPr>
          <w:rFonts w:cs="2  Badr" w:hint="cs"/>
          <w:color w:val="auto"/>
          <w:sz w:val="28"/>
          <w:rtl/>
          <w:lang w:bidi="fa-IR"/>
        </w:rPr>
        <w:t xml:space="preserve">، یا اگر چیزی را شارع صلاح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داند</w:t>
      </w:r>
      <w:r w:rsidR="001474E9" w:rsidRPr="00052AF5">
        <w:rPr>
          <w:rFonts w:cs="2  Badr" w:hint="cs"/>
          <w:color w:val="auto"/>
          <w:sz w:val="28"/>
          <w:rtl/>
          <w:lang w:bidi="fa-IR"/>
        </w:rPr>
        <w:t xml:space="preserve"> ولی عرف آن را </w:t>
      </w:r>
      <w:r w:rsidR="00052AF5" w:rsidRPr="00052AF5">
        <w:rPr>
          <w:rFonts w:cs="2  Badr"/>
          <w:color w:val="auto"/>
          <w:sz w:val="28"/>
          <w:rtl/>
          <w:lang w:bidi="fa-IR"/>
        </w:rPr>
        <w:t>نم</w:t>
      </w:r>
      <w:r w:rsidR="00052AF5" w:rsidRPr="00052AF5">
        <w:rPr>
          <w:rFonts w:cs="2  Badr" w:hint="cs"/>
          <w:color w:val="auto"/>
          <w:sz w:val="28"/>
          <w:rtl/>
          <w:lang w:bidi="fa-IR"/>
        </w:rPr>
        <w:t>ی‌</w:t>
      </w:r>
      <w:r w:rsidR="00052AF5" w:rsidRPr="00052AF5">
        <w:rPr>
          <w:rFonts w:cs="2  Badr" w:hint="eastAsia"/>
          <w:color w:val="auto"/>
          <w:sz w:val="28"/>
          <w:rtl/>
          <w:lang w:bidi="fa-IR"/>
        </w:rPr>
        <w:t>داند</w:t>
      </w:r>
      <w:r w:rsidR="001474E9" w:rsidRPr="00052AF5">
        <w:rPr>
          <w:rFonts w:cs="2  Badr" w:hint="cs"/>
          <w:color w:val="auto"/>
          <w:sz w:val="28"/>
          <w:rtl/>
          <w:lang w:bidi="fa-IR"/>
        </w:rPr>
        <w:t xml:space="preserve">، آن در </w:t>
      </w:r>
      <w:r w:rsidR="00052AF5" w:rsidRPr="00052AF5">
        <w:rPr>
          <w:rFonts w:cs="2  Badr"/>
          <w:color w:val="auto"/>
          <w:sz w:val="28"/>
          <w:rtl/>
          <w:lang w:bidi="fa-IR"/>
        </w:rPr>
        <w:t>محدوده</w:t>
      </w:r>
      <w:r w:rsidR="001474E9" w:rsidRPr="00052AF5">
        <w:rPr>
          <w:rFonts w:cs="2  Badr" w:hint="cs"/>
          <w:color w:val="auto"/>
          <w:sz w:val="28"/>
          <w:rtl/>
          <w:lang w:bidi="fa-IR"/>
        </w:rPr>
        <w:t xml:space="preserve"> دلالت وارد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w:t>
      </w:r>
      <w:r w:rsidR="001474E9" w:rsidRPr="00052AF5">
        <w:rPr>
          <w:rFonts w:cs="2  Badr" w:hint="cs"/>
          <w:color w:val="auto"/>
          <w:sz w:val="28"/>
          <w:rtl/>
          <w:lang w:bidi="fa-IR"/>
        </w:rPr>
        <w:t xml:space="preserve"> </w:t>
      </w:r>
    </w:p>
    <w:p w:rsidR="001474E9" w:rsidRPr="00052AF5" w:rsidRDefault="001474E9" w:rsidP="00160175">
      <w:pPr>
        <w:rPr>
          <w:rFonts w:cs="2  Badr"/>
          <w:color w:val="auto"/>
          <w:sz w:val="28"/>
          <w:rtl/>
          <w:lang w:bidi="fa-IR"/>
        </w:rPr>
      </w:pPr>
      <w:r w:rsidRPr="00052AF5">
        <w:rPr>
          <w:rFonts w:cs="2  Badr" w:hint="cs"/>
          <w:color w:val="auto"/>
          <w:sz w:val="28"/>
          <w:rtl/>
          <w:lang w:bidi="fa-IR"/>
        </w:rPr>
        <w:t xml:space="preserve">بنابراین صلاح عرفی و صلاح شرعی عموم و خصوص من وجه دارند، یک قسم آن است که صالحٌ </w:t>
      </w:r>
      <w:r w:rsidR="00022D67">
        <w:rPr>
          <w:rFonts w:cs="2  Badr" w:hint="cs"/>
          <w:color w:val="auto"/>
          <w:sz w:val="28"/>
          <w:rtl/>
          <w:lang w:bidi="fa-IR"/>
        </w:rPr>
        <w:t>عرفا</w:t>
      </w:r>
      <w:r w:rsidRPr="00052AF5">
        <w:rPr>
          <w:rFonts w:cs="2  Badr" w:hint="cs"/>
          <w:color w:val="auto"/>
          <w:sz w:val="28"/>
          <w:rtl/>
          <w:lang w:bidi="fa-IR"/>
        </w:rPr>
        <w:t xml:space="preserve"> وَ </w:t>
      </w:r>
      <w:r w:rsidR="00812D54">
        <w:rPr>
          <w:rFonts w:cs="2  Badr" w:hint="cs"/>
          <w:color w:val="auto"/>
          <w:sz w:val="28"/>
          <w:rtl/>
          <w:lang w:bidi="fa-IR"/>
        </w:rPr>
        <w:t>عقلا</w:t>
      </w:r>
      <w:r w:rsidRPr="00052AF5">
        <w:rPr>
          <w:rFonts w:cs="2  Badr" w:hint="cs"/>
          <w:color w:val="auto"/>
          <w:sz w:val="28"/>
          <w:rtl/>
          <w:lang w:bidi="fa-IR"/>
        </w:rPr>
        <w:t xml:space="preserve"> وَ لیسَ بصالحٍ </w:t>
      </w:r>
      <w:r w:rsidR="00022D67">
        <w:rPr>
          <w:rFonts w:cs="2  Badr" w:hint="cs"/>
          <w:color w:val="auto"/>
          <w:sz w:val="28"/>
          <w:rtl/>
          <w:lang w:bidi="fa-IR"/>
        </w:rPr>
        <w:t>شرعاً</w:t>
      </w:r>
      <w:r w:rsidRPr="00052AF5">
        <w:rPr>
          <w:rFonts w:cs="2  Badr" w:hint="cs"/>
          <w:color w:val="auto"/>
          <w:sz w:val="28"/>
          <w:rtl/>
          <w:lang w:bidi="fa-IR"/>
        </w:rPr>
        <w:t xml:space="preserve">، یعنی صالح شرعی است ولی صالح عرفی نیست. یک قسم دیگر مورد اجتماع است. ما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یی</w:t>
      </w:r>
      <w:r w:rsidR="00052AF5" w:rsidRPr="00052AF5">
        <w:rPr>
          <w:rFonts w:cs="2  Badr" w:hint="eastAsia"/>
          <w:color w:val="auto"/>
          <w:sz w:val="28"/>
          <w:rtl/>
          <w:lang w:bidi="fa-IR"/>
        </w:rPr>
        <w:t>م</w:t>
      </w:r>
      <w:r w:rsidRPr="00052AF5">
        <w:rPr>
          <w:rFonts w:cs="2  Badr" w:hint="cs"/>
          <w:color w:val="auto"/>
          <w:sz w:val="28"/>
          <w:rtl/>
          <w:lang w:bidi="fa-IR"/>
        </w:rPr>
        <w:t xml:space="preserve"> دو قسم از این اقسام مشمول صلاح است، آن دو قسم در جایی که صالحٌ </w:t>
      </w:r>
      <w:r w:rsidR="00022D67">
        <w:rPr>
          <w:rFonts w:cs="2  Badr" w:hint="cs"/>
          <w:color w:val="auto"/>
          <w:sz w:val="28"/>
          <w:rtl/>
          <w:lang w:bidi="fa-IR"/>
        </w:rPr>
        <w:t>عرفا</w:t>
      </w:r>
      <w:r w:rsidRPr="00052AF5">
        <w:rPr>
          <w:rFonts w:cs="2  Badr" w:hint="cs"/>
          <w:color w:val="auto"/>
          <w:sz w:val="28"/>
          <w:rtl/>
          <w:lang w:bidi="fa-IR"/>
        </w:rPr>
        <w:t xml:space="preserve"> و </w:t>
      </w:r>
      <w:r w:rsidR="00022D67">
        <w:rPr>
          <w:rFonts w:cs="2  Badr" w:hint="cs"/>
          <w:color w:val="auto"/>
          <w:sz w:val="28"/>
          <w:rtl/>
          <w:lang w:bidi="fa-IR"/>
        </w:rPr>
        <w:t>شرعاً</w:t>
      </w:r>
      <w:r w:rsidRPr="00052AF5">
        <w:rPr>
          <w:rFonts w:cs="2  Badr" w:hint="cs"/>
          <w:color w:val="auto"/>
          <w:sz w:val="28"/>
          <w:rtl/>
          <w:lang w:bidi="fa-IR"/>
        </w:rPr>
        <w:t xml:space="preserve">، یا اینکه صالحٌ </w:t>
      </w:r>
      <w:r w:rsidR="00022D67">
        <w:rPr>
          <w:rFonts w:cs="2  Badr" w:hint="cs"/>
          <w:color w:val="auto"/>
          <w:sz w:val="28"/>
          <w:rtl/>
          <w:lang w:bidi="fa-IR"/>
        </w:rPr>
        <w:t>شرعاً</w:t>
      </w:r>
      <w:r w:rsidR="008A3B95">
        <w:rPr>
          <w:rFonts w:cs="2  Badr"/>
          <w:color w:val="auto"/>
          <w:sz w:val="28"/>
          <w:rtl/>
          <w:lang w:bidi="fa-IR"/>
        </w:rPr>
        <w:t xml:space="preserve"> </w:t>
      </w:r>
      <w:r w:rsidRPr="00052AF5">
        <w:rPr>
          <w:rFonts w:cs="2  Badr" w:hint="cs"/>
          <w:color w:val="auto"/>
          <w:sz w:val="28"/>
          <w:rtl/>
          <w:lang w:bidi="fa-IR"/>
        </w:rPr>
        <w:t>که این دو مشمول این دلیل است</w:t>
      </w:r>
      <w:r w:rsidR="00FA13A2">
        <w:rPr>
          <w:rFonts w:cs="2  Badr"/>
          <w:color w:val="auto"/>
          <w:sz w:val="28"/>
          <w:rtl/>
          <w:lang w:bidi="fa-IR"/>
        </w:rPr>
        <w:t xml:space="preserve">؛ </w:t>
      </w:r>
      <w:r w:rsidRPr="00052AF5">
        <w:rPr>
          <w:rFonts w:cs="2  Badr" w:hint="cs"/>
          <w:color w:val="auto"/>
          <w:sz w:val="28"/>
          <w:rtl/>
          <w:lang w:bidi="fa-IR"/>
        </w:rPr>
        <w:t xml:space="preserve">اما چیزی که صلاح عرفی است که شرع آن را قبول ندارد مشمول این دلیل نیست البته چون این صلاح به معنای عقلایی است اصلش این است که </w:t>
      </w:r>
      <w:r w:rsidR="00052AF5" w:rsidRPr="00052AF5">
        <w:rPr>
          <w:rFonts w:cs="2  Badr"/>
          <w:color w:val="auto"/>
          <w:sz w:val="28"/>
          <w:rtl/>
          <w:lang w:bidi="fa-IR"/>
        </w:rPr>
        <w:t>همه</w:t>
      </w:r>
      <w:r w:rsidRPr="00052AF5">
        <w:rPr>
          <w:rFonts w:cs="2  Badr" w:hint="cs"/>
          <w:color w:val="auto"/>
          <w:sz w:val="28"/>
          <w:rtl/>
          <w:lang w:bidi="fa-IR"/>
        </w:rPr>
        <w:t xml:space="preserve"> چیزهایی که صلاح عرفی مشمول آن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اینکه بگوید حقوق بشر یا فلان کنوانسیون جزو مقوّمات صلاح و سلامت جامعه است دلیل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خواهد</w:t>
      </w:r>
      <w:r w:rsidRPr="00052AF5">
        <w:rPr>
          <w:rFonts w:cs="2  Badr" w:hint="cs"/>
          <w:color w:val="auto"/>
          <w:sz w:val="28"/>
          <w:rtl/>
          <w:lang w:bidi="fa-IR"/>
        </w:rPr>
        <w:t xml:space="preserve"> </w:t>
      </w:r>
      <w:r w:rsidR="00022D67">
        <w:rPr>
          <w:rFonts w:cs="2  Badr" w:hint="cs"/>
          <w:color w:val="auto"/>
          <w:sz w:val="28"/>
          <w:rtl/>
          <w:lang w:bidi="fa-IR"/>
        </w:rPr>
        <w:t>و اگر</w:t>
      </w:r>
      <w:r w:rsidRPr="00052AF5">
        <w:rPr>
          <w:rFonts w:cs="2  Badr" w:hint="cs"/>
          <w:color w:val="auto"/>
          <w:sz w:val="28"/>
          <w:rtl/>
          <w:lang w:bidi="fa-IR"/>
        </w:rPr>
        <w:t xml:space="preserve"> دلیل نباشد، اطلاق آن را شامل </w:t>
      </w:r>
      <w:r w:rsidR="00052AF5" w:rsidRPr="00052AF5">
        <w:rPr>
          <w:rFonts w:cs="2  Badr"/>
          <w:color w:val="auto"/>
          <w:sz w:val="28"/>
          <w:rtl/>
          <w:lang w:bidi="fa-IR"/>
        </w:rPr>
        <w:lastRenderedPageBreak/>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عَملوا</w:t>
      </w:r>
      <w:r w:rsidR="00D95445">
        <w:rPr>
          <w:rFonts w:cs="2  Badr" w:hint="cs"/>
          <w:color w:val="auto"/>
          <w:sz w:val="28"/>
          <w:rtl/>
          <w:lang w:bidi="fa-IR"/>
        </w:rPr>
        <w:t xml:space="preserve"> </w:t>
      </w:r>
      <w:r w:rsidRPr="00052AF5">
        <w:rPr>
          <w:rFonts w:cs="2  Badr" w:hint="cs"/>
          <w:color w:val="auto"/>
          <w:sz w:val="28"/>
          <w:rtl/>
          <w:lang w:bidi="fa-IR"/>
        </w:rPr>
        <w:t xml:space="preserve">الصّالحات قرآن نیز همین طور است، وقتی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w:t>
      </w:r>
      <w:r w:rsidRPr="00D95445">
        <w:rPr>
          <w:rFonts w:cs="2  Badr" w:hint="cs"/>
          <w:b/>
          <w:bCs/>
          <w:color w:val="auto"/>
          <w:sz w:val="28"/>
          <w:rtl/>
          <w:lang w:bidi="fa-IR"/>
        </w:rPr>
        <w:t>إلّا الذینَ آمنوا وعملوا</w:t>
      </w:r>
      <w:r w:rsidR="00D95445">
        <w:rPr>
          <w:rFonts w:cs="2  Badr" w:hint="cs"/>
          <w:b/>
          <w:bCs/>
          <w:color w:val="auto"/>
          <w:sz w:val="28"/>
          <w:rtl/>
          <w:lang w:bidi="fa-IR"/>
        </w:rPr>
        <w:t xml:space="preserve"> </w:t>
      </w:r>
      <w:r w:rsidRPr="00D95445">
        <w:rPr>
          <w:rFonts w:cs="2  Badr" w:hint="cs"/>
          <w:b/>
          <w:bCs/>
          <w:color w:val="auto"/>
          <w:sz w:val="28"/>
          <w:rtl/>
          <w:lang w:bidi="fa-IR"/>
        </w:rPr>
        <w:t>الصّالحات، صالحات</w:t>
      </w:r>
      <w:r w:rsidRPr="00052AF5">
        <w:rPr>
          <w:rFonts w:cs="2  Badr" w:hint="cs"/>
          <w:color w:val="auto"/>
          <w:sz w:val="28"/>
          <w:rtl/>
          <w:lang w:bidi="fa-IR"/>
        </w:rPr>
        <w:t xml:space="preserve"> یعنی صالحات عقلایی منتها این معنای عقلایی با </w:t>
      </w:r>
      <w:r w:rsidR="00052AF5" w:rsidRPr="00052AF5">
        <w:rPr>
          <w:rFonts w:cs="2  Badr"/>
          <w:color w:val="auto"/>
          <w:sz w:val="28"/>
          <w:rtl/>
          <w:lang w:bidi="fa-IR"/>
        </w:rPr>
        <w:t>دستکار</w:t>
      </w:r>
      <w:r w:rsidR="00052AF5" w:rsidRPr="00052AF5">
        <w:rPr>
          <w:rFonts w:cs="2  Badr" w:hint="cs"/>
          <w:color w:val="auto"/>
          <w:sz w:val="28"/>
          <w:rtl/>
          <w:lang w:bidi="fa-IR"/>
        </w:rPr>
        <w:t>ی‌</w:t>
      </w:r>
      <w:r w:rsidR="00052AF5" w:rsidRPr="00052AF5">
        <w:rPr>
          <w:rFonts w:cs="2  Badr" w:hint="eastAsia"/>
          <w:color w:val="auto"/>
          <w:sz w:val="28"/>
          <w:rtl/>
          <w:lang w:bidi="fa-IR"/>
        </w:rPr>
        <w:t>ا</w:t>
      </w:r>
      <w:r w:rsidR="00052AF5" w:rsidRPr="00052AF5">
        <w:rPr>
          <w:rFonts w:cs="2  Badr" w:hint="cs"/>
          <w:color w:val="auto"/>
          <w:sz w:val="28"/>
          <w:rtl/>
          <w:lang w:bidi="fa-IR"/>
        </w:rPr>
        <w:t>ی</w:t>
      </w:r>
      <w:r w:rsidRPr="00052AF5">
        <w:rPr>
          <w:rFonts w:cs="2  Badr" w:hint="cs"/>
          <w:color w:val="auto"/>
          <w:sz w:val="28"/>
          <w:rtl/>
          <w:lang w:bidi="fa-IR"/>
        </w:rPr>
        <w:t xml:space="preserve"> است که شارع در آن انجام داده است</w:t>
      </w:r>
      <w:r w:rsidR="00FA13A2">
        <w:rPr>
          <w:rFonts w:cs="2  Badr"/>
          <w:color w:val="auto"/>
          <w:sz w:val="28"/>
          <w:rtl/>
          <w:lang w:bidi="fa-IR"/>
        </w:rPr>
        <w:t xml:space="preserve">؛ </w:t>
      </w:r>
      <w:r w:rsidRPr="00052AF5">
        <w:rPr>
          <w:rFonts w:cs="2  Badr" w:hint="cs"/>
          <w:color w:val="auto"/>
          <w:sz w:val="28"/>
          <w:rtl/>
          <w:lang w:bidi="fa-IR"/>
        </w:rPr>
        <w:t xml:space="preserve">یعنی هر چیزی که صلاح عقلایی است و نه عرفی که از حیث فسادش به آن مبتلا شده است. </w:t>
      </w:r>
      <w:r w:rsidR="00812D54">
        <w:rPr>
          <w:rFonts w:cs="2  Badr" w:hint="cs"/>
          <w:color w:val="auto"/>
          <w:sz w:val="28"/>
          <w:rtl/>
          <w:lang w:bidi="fa-IR"/>
        </w:rPr>
        <w:t>عقلا</w:t>
      </w:r>
      <w:r w:rsidRPr="00052AF5">
        <w:rPr>
          <w:rFonts w:cs="2  Badr" w:hint="cs"/>
          <w:color w:val="auto"/>
          <w:sz w:val="28"/>
          <w:rtl/>
          <w:lang w:bidi="fa-IR"/>
        </w:rPr>
        <w:t xml:space="preserve"> </w:t>
      </w:r>
      <w:r w:rsidR="00D95445">
        <w:rPr>
          <w:rFonts w:cs="2  Badr" w:hint="cs"/>
          <w:color w:val="auto"/>
          <w:sz w:val="28"/>
          <w:rtl/>
          <w:lang w:bidi="fa-IR"/>
        </w:rPr>
        <w:t>بما هم</w:t>
      </w:r>
      <w:r w:rsidRPr="00052AF5">
        <w:rPr>
          <w:rFonts w:cs="2  Badr" w:hint="cs"/>
          <w:color w:val="auto"/>
          <w:sz w:val="28"/>
          <w:rtl/>
          <w:lang w:bidi="fa-IR"/>
        </w:rPr>
        <w:t xml:space="preserve"> </w:t>
      </w:r>
      <w:r w:rsidR="00812D54">
        <w:rPr>
          <w:rFonts w:cs="2  Badr" w:hint="cs"/>
          <w:color w:val="auto"/>
          <w:sz w:val="28"/>
          <w:rtl/>
          <w:lang w:bidi="fa-IR"/>
        </w:rPr>
        <w:t>عقلا</w:t>
      </w:r>
      <w:r w:rsidRPr="00052AF5">
        <w:rPr>
          <w:rFonts w:cs="2  Badr" w:hint="cs"/>
          <w:color w:val="auto"/>
          <w:sz w:val="28"/>
          <w:rtl/>
          <w:lang w:bidi="fa-IR"/>
        </w:rPr>
        <w:t xml:space="preserve"> میگویند صالح است، مگر اینکه شارع تخطئه کرده باشد. یا شارع آن را جزء </w:t>
      </w:r>
      <w:r w:rsidR="00052AF5" w:rsidRPr="00052AF5">
        <w:rPr>
          <w:rFonts w:cs="2  Badr"/>
          <w:color w:val="auto"/>
          <w:sz w:val="28"/>
          <w:rtl/>
          <w:lang w:bidi="fa-IR"/>
        </w:rPr>
        <w:t>صلاح</w:t>
      </w:r>
      <w:r w:rsidR="00D95445">
        <w:rPr>
          <w:rFonts w:cs="2  Badr" w:hint="cs"/>
          <w:color w:val="auto"/>
          <w:sz w:val="28"/>
          <w:rtl/>
          <w:lang w:bidi="fa-IR"/>
        </w:rPr>
        <w:t>یا</w:t>
      </w:r>
      <w:r w:rsidR="00052AF5" w:rsidRPr="00052AF5">
        <w:rPr>
          <w:rFonts w:cs="2  Badr" w:hint="eastAsia"/>
          <w:color w:val="auto"/>
          <w:sz w:val="28"/>
          <w:rtl/>
          <w:lang w:bidi="fa-IR"/>
        </w:rPr>
        <w:t>ت</w:t>
      </w:r>
      <w:r w:rsidRPr="00052AF5">
        <w:rPr>
          <w:rFonts w:cs="2  Badr" w:hint="cs"/>
          <w:color w:val="auto"/>
          <w:sz w:val="28"/>
          <w:rtl/>
          <w:lang w:bidi="fa-IR"/>
        </w:rPr>
        <w:t xml:space="preserve"> بداند.</w:t>
      </w:r>
    </w:p>
    <w:p w:rsidR="001474E9" w:rsidRPr="00052AF5" w:rsidRDefault="001474E9" w:rsidP="005701FA">
      <w:pPr>
        <w:rPr>
          <w:rFonts w:cs="2  Badr"/>
          <w:color w:val="auto"/>
          <w:sz w:val="28"/>
          <w:rtl/>
          <w:lang w:bidi="fa-IR"/>
        </w:rPr>
      </w:pPr>
      <w:r w:rsidRPr="00052AF5">
        <w:rPr>
          <w:rFonts w:cs="2  Badr" w:hint="cs"/>
          <w:color w:val="auto"/>
          <w:sz w:val="28"/>
          <w:rtl/>
          <w:lang w:bidi="fa-IR"/>
        </w:rPr>
        <w:t xml:space="preserve">پس صلاح یعنی چیزی که عرف و عقلا آن را از امور </w:t>
      </w:r>
      <w:r w:rsidR="00052AF5" w:rsidRPr="00052AF5">
        <w:rPr>
          <w:rFonts w:cs="2  Badr"/>
          <w:color w:val="auto"/>
          <w:sz w:val="28"/>
          <w:rtl/>
          <w:lang w:bidi="fa-IR"/>
        </w:rPr>
        <w:t>شا</w:t>
      </w:r>
      <w:r w:rsidR="00052AF5" w:rsidRPr="00052AF5">
        <w:rPr>
          <w:rFonts w:cs="2  Badr" w:hint="cs"/>
          <w:color w:val="auto"/>
          <w:sz w:val="28"/>
          <w:rtl/>
          <w:lang w:bidi="fa-IR"/>
        </w:rPr>
        <w:t>ی</w:t>
      </w:r>
      <w:r w:rsidR="00052AF5" w:rsidRPr="00052AF5">
        <w:rPr>
          <w:rFonts w:cs="2  Badr" w:hint="eastAsia"/>
          <w:color w:val="auto"/>
          <w:sz w:val="28"/>
          <w:rtl/>
          <w:lang w:bidi="fa-IR"/>
        </w:rPr>
        <w:t>سته</w:t>
      </w:r>
      <w:r w:rsidRPr="00052AF5">
        <w:rPr>
          <w:rFonts w:cs="2  Badr" w:hint="cs"/>
          <w:color w:val="auto"/>
          <w:sz w:val="28"/>
          <w:rtl/>
          <w:lang w:bidi="fa-IR"/>
        </w:rPr>
        <w:t xml:space="preserve"> مردمان و شهروندان و عموم جامعه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داند</w:t>
      </w:r>
      <w:r w:rsidRPr="00052AF5">
        <w:rPr>
          <w:rFonts w:cs="2  Badr" w:hint="cs"/>
          <w:color w:val="auto"/>
          <w:sz w:val="28"/>
          <w:rtl/>
          <w:lang w:bidi="fa-IR"/>
        </w:rPr>
        <w:t xml:space="preserve">، چیزی که عقلا بما هُم عقلا آن را از </w:t>
      </w:r>
      <w:r w:rsidR="00E04401">
        <w:rPr>
          <w:rFonts w:cs="2  Badr" w:hint="cs"/>
          <w:color w:val="auto"/>
          <w:sz w:val="28"/>
          <w:rtl/>
          <w:lang w:bidi="fa-IR"/>
        </w:rPr>
        <w:t>شرایط</w:t>
      </w:r>
      <w:r w:rsidRPr="00052AF5">
        <w:rPr>
          <w:rFonts w:cs="2  Badr" w:hint="cs"/>
          <w:color w:val="auto"/>
          <w:sz w:val="28"/>
          <w:rtl/>
          <w:lang w:bidi="fa-IR"/>
        </w:rPr>
        <w:t xml:space="preserve"> و ضوابط و </w:t>
      </w:r>
      <w:r w:rsidR="00052AF5" w:rsidRPr="00052AF5">
        <w:rPr>
          <w:rFonts w:cs="2  Badr"/>
          <w:color w:val="auto"/>
          <w:sz w:val="28"/>
          <w:rtl/>
          <w:lang w:bidi="fa-IR"/>
        </w:rPr>
        <w:t>شاخص‌ها</w:t>
      </w:r>
      <w:r w:rsidR="00052AF5" w:rsidRPr="00052AF5">
        <w:rPr>
          <w:rFonts w:cs="2  Badr" w:hint="cs"/>
          <w:color w:val="auto"/>
          <w:sz w:val="28"/>
          <w:rtl/>
          <w:lang w:bidi="fa-IR"/>
        </w:rPr>
        <w:t>ی</w:t>
      </w:r>
      <w:r w:rsidRPr="00052AF5">
        <w:rPr>
          <w:rFonts w:cs="2  Badr" w:hint="cs"/>
          <w:color w:val="auto"/>
          <w:sz w:val="28"/>
          <w:rtl/>
          <w:lang w:bidi="fa-IR"/>
        </w:rPr>
        <w:t xml:space="preserve"> سلامت جامعه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دانند</w:t>
      </w:r>
      <w:r w:rsidRPr="00052AF5">
        <w:rPr>
          <w:rFonts w:cs="2  Badr" w:hint="cs"/>
          <w:color w:val="auto"/>
          <w:sz w:val="28"/>
          <w:rtl/>
          <w:lang w:bidi="fa-IR"/>
        </w:rPr>
        <w:t>.</w:t>
      </w:r>
      <w:r w:rsidR="006B5609">
        <w:rPr>
          <w:rFonts w:cs="2  Badr" w:hint="cs"/>
          <w:color w:val="auto"/>
          <w:sz w:val="28"/>
          <w:rtl/>
          <w:lang w:bidi="fa-IR"/>
        </w:rPr>
        <w:t xml:space="preserve"> شاخص‌های سلامت، رشد و سداد یک جامعه، که امروزه خیلی هم روی آن کار می‌شود</w:t>
      </w:r>
      <w:r w:rsidR="00067EB2">
        <w:rPr>
          <w:rFonts w:cs="2  Badr" w:hint="cs"/>
          <w:color w:val="auto"/>
          <w:sz w:val="28"/>
          <w:rtl/>
          <w:lang w:bidi="fa-IR"/>
        </w:rPr>
        <w:t>. وقتی بحث توسعه می‌شود، بخشی از آن، توسعه فرهنگی است. توسعه اقتصادی و توسعه اجتماعی است.</w:t>
      </w:r>
      <w:r w:rsidR="008A3B95">
        <w:rPr>
          <w:rFonts w:cs="2  Badr"/>
          <w:color w:val="auto"/>
          <w:sz w:val="28"/>
          <w:rtl/>
          <w:lang w:bidi="fa-IR"/>
        </w:rPr>
        <w:t xml:space="preserve"> وقت</w:t>
      </w:r>
      <w:r w:rsidR="008A3B95">
        <w:rPr>
          <w:rFonts w:cs="2  Badr" w:hint="cs"/>
          <w:color w:val="auto"/>
          <w:sz w:val="28"/>
          <w:rtl/>
          <w:lang w:bidi="fa-IR"/>
        </w:rPr>
        <w:t>ی</w:t>
      </w:r>
      <w:r w:rsidRPr="00052AF5">
        <w:rPr>
          <w:rFonts w:cs="2  Badr" w:hint="cs"/>
          <w:color w:val="auto"/>
          <w:sz w:val="28"/>
          <w:rtl/>
          <w:lang w:bidi="fa-IR"/>
        </w:rPr>
        <w:t xml:space="preserve"> صلاح اهل گفته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w:t>
      </w:r>
      <w:r w:rsidR="00052AF5" w:rsidRPr="00052AF5">
        <w:rPr>
          <w:rFonts w:cs="2  Badr"/>
          <w:color w:val="auto"/>
          <w:sz w:val="28"/>
          <w:rtl/>
          <w:lang w:bidi="fa-IR"/>
        </w:rPr>
        <w:t>همه</w:t>
      </w:r>
      <w:r w:rsidRPr="00052AF5">
        <w:rPr>
          <w:rFonts w:cs="2  Badr" w:hint="cs"/>
          <w:color w:val="auto"/>
          <w:sz w:val="28"/>
          <w:rtl/>
          <w:lang w:bidi="fa-IR"/>
        </w:rPr>
        <w:t xml:space="preserve"> چیزی است که عرف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گو</w:t>
      </w:r>
      <w:r w:rsidR="00052AF5" w:rsidRPr="00052AF5">
        <w:rPr>
          <w:rFonts w:cs="2  Badr" w:hint="cs"/>
          <w:color w:val="auto"/>
          <w:sz w:val="28"/>
          <w:rtl/>
          <w:lang w:bidi="fa-IR"/>
        </w:rPr>
        <w:t>ی</w:t>
      </w:r>
      <w:r w:rsidR="00052AF5" w:rsidRPr="00052AF5">
        <w:rPr>
          <w:rFonts w:cs="2  Badr" w:hint="eastAsia"/>
          <w:color w:val="auto"/>
          <w:sz w:val="28"/>
          <w:rtl/>
          <w:lang w:bidi="fa-IR"/>
        </w:rPr>
        <w:t>د</w:t>
      </w:r>
      <w:r w:rsidRPr="00052AF5">
        <w:rPr>
          <w:rFonts w:cs="2  Badr" w:hint="cs"/>
          <w:color w:val="auto"/>
          <w:sz w:val="28"/>
          <w:rtl/>
          <w:lang w:bidi="fa-IR"/>
        </w:rPr>
        <w:t xml:space="preserve"> یک شخص در جامعه باید این </w:t>
      </w:r>
      <w:r w:rsidR="00052AF5" w:rsidRPr="00052AF5">
        <w:rPr>
          <w:rFonts w:cs="2  Badr"/>
          <w:color w:val="auto"/>
          <w:sz w:val="28"/>
          <w:rtl/>
          <w:lang w:bidi="fa-IR"/>
        </w:rPr>
        <w:t>و</w:t>
      </w:r>
      <w:r w:rsidR="00052AF5" w:rsidRPr="00052AF5">
        <w:rPr>
          <w:rFonts w:cs="2  Badr" w:hint="cs"/>
          <w:color w:val="auto"/>
          <w:sz w:val="28"/>
          <w:rtl/>
          <w:lang w:bidi="fa-IR"/>
        </w:rPr>
        <w:t>ی</w:t>
      </w:r>
      <w:r w:rsidR="00052AF5" w:rsidRPr="00052AF5">
        <w:rPr>
          <w:rFonts w:cs="2  Badr" w:hint="eastAsia"/>
          <w:color w:val="auto"/>
          <w:sz w:val="28"/>
          <w:rtl/>
          <w:lang w:bidi="fa-IR"/>
        </w:rPr>
        <w:t>ژگ</w:t>
      </w:r>
      <w:r w:rsidR="00052AF5" w:rsidRPr="00052AF5">
        <w:rPr>
          <w:rFonts w:cs="2  Badr" w:hint="cs"/>
          <w:color w:val="auto"/>
          <w:sz w:val="28"/>
          <w:rtl/>
          <w:lang w:bidi="fa-IR"/>
        </w:rPr>
        <w:t>ی‌</w:t>
      </w:r>
      <w:r w:rsidR="00052AF5" w:rsidRPr="00052AF5">
        <w:rPr>
          <w:rFonts w:cs="2  Badr" w:hint="eastAsia"/>
          <w:color w:val="auto"/>
          <w:sz w:val="28"/>
          <w:rtl/>
          <w:lang w:bidi="fa-IR"/>
        </w:rPr>
        <w:t>ها</w:t>
      </w:r>
      <w:r w:rsidRPr="00052AF5">
        <w:rPr>
          <w:rFonts w:cs="2  Badr" w:hint="cs"/>
          <w:color w:val="auto"/>
          <w:sz w:val="28"/>
          <w:rtl/>
          <w:lang w:bidi="fa-IR"/>
        </w:rPr>
        <w:t xml:space="preserve"> را داشته باشد که این مشمول صلاح </w:t>
      </w:r>
      <w:r w:rsidR="00052AF5" w:rsidRPr="00052AF5">
        <w:rPr>
          <w:rFonts w:cs="2  Badr"/>
          <w:color w:val="auto"/>
          <w:sz w:val="28"/>
          <w:rtl/>
          <w:lang w:bidi="fa-IR"/>
        </w:rPr>
        <w:t>م</w:t>
      </w:r>
      <w:r w:rsidR="00052AF5" w:rsidRPr="00052AF5">
        <w:rPr>
          <w:rFonts w:cs="2  Badr" w:hint="cs"/>
          <w:color w:val="auto"/>
          <w:sz w:val="28"/>
          <w:rtl/>
          <w:lang w:bidi="fa-IR"/>
        </w:rPr>
        <w:t>ی‌</w:t>
      </w:r>
      <w:r w:rsidR="00052AF5" w:rsidRPr="00052AF5">
        <w:rPr>
          <w:rFonts w:cs="2  Badr" w:hint="eastAsia"/>
          <w:color w:val="auto"/>
          <w:sz w:val="28"/>
          <w:rtl/>
          <w:lang w:bidi="fa-IR"/>
        </w:rPr>
        <w:t>شود</w:t>
      </w:r>
      <w:r w:rsidRPr="00052AF5">
        <w:rPr>
          <w:rFonts w:cs="2  Badr" w:hint="cs"/>
          <w:color w:val="auto"/>
          <w:sz w:val="28"/>
          <w:rtl/>
          <w:lang w:bidi="fa-IR"/>
        </w:rPr>
        <w:t xml:space="preserve"> مگر چیزهایی که شارع بگوید جزو عناصر و مقومات و </w:t>
      </w:r>
      <w:r w:rsidR="00052AF5" w:rsidRPr="00052AF5">
        <w:rPr>
          <w:rFonts w:cs="2  Badr"/>
          <w:color w:val="auto"/>
          <w:sz w:val="28"/>
          <w:rtl/>
          <w:lang w:bidi="fa-IR"/>
        </w:rPr>
        <w:t>شاخص‌ها</w:t>
      </w:r>
      <w:r w:rsidRPr="00052AF5">
        <w:rPr>
          <w:rFonts w:cs="2  Badr" w:hint="cs"/>
          <w:color w:val="auto"/>
          <w:sz w:val="28"/>
          <w:rtl/>
          <w:lang w:bidi="fa-IR"/>
        </w:rPr>
        <w:t xml:space="preserve"> نیست و باید کنار گذاشته شود.</w:t>
      </w:r>
    </w:p>
    <w:p w:rsidR="001474E9" w:rsidRPr="00052AF5" w:rsidRDefault="00052AF5" w:rsidP="008A3B95">
      <w:pPr>
        <w:rPr>
          <w:rFonts w:cs="2  Badr"/>
          <w:color w:val="auto"/>
          <w:sz w:val="28"/>
          <w:rtl/>
          <w:lang w:bidi="fa-IR"/>
        </w:rPr>
      </w:pPr>
      <w:r w:rsidRPr="00052AF5">
        <w:rPr>
          <w:rFonts w:cs="2  Badr"/>
          <w:color w:val="auto"/>
          <w:sz w:val="28"/>
          <w:rtl/>
          <w:lang w:bidi="fa-IR"/>
        </w:rPr>
        <w:t>نت</w:t>
      </w:r>
      <w:r w:rsidRPr="00052AF5">
        <w:rPr>
          <w:rFonts w:cs="2  Badr" w:hint="cs"/>
          <w:color w:val="auto"/>
          <w:sz w:val="28"/>
          <w:rtl/>
          <w:lang w:bidi="fa-IR"/>
        </w:rPr>
        <w:t>ی</w:t>
      </w:r>
      <w:r w:rsidRPr="00052AF5">
        <w:rPr>
          <w:rFonts w:cs="2  Badr" w:hint="eastAsia"/>
          <w:color w:val="auto"/>
          <w:sz w:val="28"/>
          <w:rtl/>
          <w:lang w:bidi="fa-IR"/>
        </w:rPr>
        <w:t>جه</w:t>
      </w:r>
      <w:r w:rsidR="001474E9" w:rsidRPr="00052AF5">
        <w:rPr>
          <w:rFonts w:cs="2  Badr" w:hint="cs"/>
          <w:color w:val="auto"/>
          <w:sz w:val="28"/>
          <w:rtl/>
          <w:lang w:bidi="fa-IR"/>
        </w:rPr>
        <w:t xml:space="preserve"> آن خیلی به هم نزدیک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شود</w:t>
      </w:r>
      <w:r w:rsidR="001474E9" w:rsidRPr="00052AF5">
        <w:rPr>
          <w:rFonts w:cs="2  Badr" w:hint="cs"/>
          <w:color w:val="auto"/>
          <w:sz w:val="28"/>
          <w:rtl/>
          <w:lang w:bidi="fa-IR"/>
        </w:rPr>
        <w:t xml:space="preserve"> و </w:t>
      </w:r>
      <w:r w:rsidRPr="00052AF5">
        <w:rPr>
          <w:rFonts w:cs="2  Badr"/>
          <w:color w:val="auto"/>
          <w:sz w:val="28"/>
          <w:rtl/>
          <w:lang w:bidi="fa-IR"/>
        </w:rPr>
        <w:t>فا</w:t>
      </w:r>
      <w:r w:rsidRPr="00052AF5">
        <w:rPr>
          <w:rFonts w:cs="2  Badr" w:hint="cs"/>
          <w:color w:val="auto"/>
          <w:sz w:val="28"/>
          <w:rtl/>
          <w:lang w:bidi="fa-IR"/>
        </w:rPr>
        <w:t>ی</w:t>
      </w:r>
      <w:r w:rsidRPr="00052AF5">
        <w:rPr>
          <w:rFonts w:cs="2  Badr" w:hint="eastAsia"/>
          <w:color w:val="auto"/>
          <w:sz w:val="28"/>
          <w:rtl/>
          <w:lang w:bidi="fa-IR"/>
        </w:rPr>
        <w:t>ده</w:t>
      </w:r>
      <w:r w:rsidR="001474E9" w:rsidRPr="00052AF5">
        <w:rPr>
          <w:rFonts w:cs="2  Badr" w:hint="cs"/>
          <w:color w:val="auto"/>
          <w:sz w:val="28"/>
          <w:rtl/>
          <w:lang w:bidi="fa-IR"/>
        </w:rPr>
        <w:t xml:space="preserve"> آن این است که اطلاقی در این وجود دارد یعنی اگر عقلا چیزی را خوب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دانند</w:t>
      </w:r>
      <w:r w:rsidR="001474E9" w:rsidRPr="00052AF5">
        <w:rPr>
          <w:rFonts w:cs="2  Badr" w:hint="cs"/>
          <w:color w:val="auto"/>
          <w:sz w:val="28"/>
          <w:rtl/>
          <w:lang w:bidi="fa-IR"/>
        </w:rPr>
        <w:t xml:space="preserve"> ولی در شرع چیزی راجع به آن نباشد، آن را هم شامل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شود</w:t>
      </w:r>
      <w:r w:rsidR="001474E9" w:rsidRPr="00052AF5">
        <w:rPr>
          <w:rFonts w:cs="2  Badr" w:hint="cs"/>
          <w:color w:val="auto"/>
          <w:sz w:val="28"/>
          <w:rtl/>
          <w:lang w:bidi="fa-IR"/>
        </w:rPr>
        <w:t xml:space="preserve"> یعنی با همین جمله شرعی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شود</w:t>
      </w:r>
      <w:r w:rsidR="001474E9" w:rsidRPr="00052AF5">
        <w:rPr>
          <w:rFonts w:cs="2  Badr" w:hint="cs"/>
          <w:color w:val="auto"/>
          <w:sz w:val="28"/>
          <w:rtl/>
          <w:lang w:bidi="fa-IR"/>
        </w:rPr>
        <w:t xml:space="preserve">، مانند </w:t>
      </w:r>
      <w:r w:rsidR="001474E9" w:rsidRPr="00E84E67">
        <w:rPr>
          <w:rFonts w:cs="2  Badr" w:hint="cs"/>
          <w:b/>
          <w:bCs/>
          <w:color w:val="auto"/>
          <w:sz w:val="28"/>
          <w:rtl/>
          <w:lang w:bidi="fa-IR"/>
        </w:rPr>
        <w:t>أوفوا بالعقود</w:t>
      </w:r>
      <w:r w:rsidR="001474E9" w:rsidRPr="00052AF5">
        <w:rPr>
          <w:rFonts w:cs="2  Badr" w:hint="cs"/>
          <w:color w:val="auto"/>
          <w:sz w:val="28"/>
          <w:rtl/>
          <w:lang w:bidi="fa-IR"/>
        </w:rPr>
        <w:t xml:space="preserve"> است که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گو</w:t>
      </w:r>
      <w:r w:rsidRPr="00052AF5">
        <w:rPr>
          <w:rFonts w:cs="2  Badr" w:hint="cs"/>
          <w:color w:val="auto"/>
          <w:sz w:val="28"/>
          <w:rtl/>
          <w:lang w:bidi="fa-IR"/>
        </w:rPr>
        <w:t>ی</w:t>
      </w:r>
      <w:r w:rsidRPr="00052AF5">
        <w:rPr>
          <w:rFonts w:cs="2  Badr" w:hint="eastAsia"/>
          <w:color w:val="auto"/>
          <w:sz w:val="28"/>
          <w:rtl/>
          <w:lang w:bidi="fa-IR"/>
        </w:rPr>
        <w:t>د</w:t>
      </w:r>
      <w:r w:rsidR="001474E9" w:rsidRPr="00052AF5">
        <w:rPr>
          <w:rFonts w:cs="2  Badr" w:hint="cs"/>
          <w:color w:val="auto"/>
          <w:sz w:val="28"/>
          <w:rtl/>
          <w:lang w:bidi="fa-IR"/>
        </w:rPr>
        <w:t xml:space="preserve"> ما چیزی را که بین عقلا است قبول کردیم و هر چه که عقلا آن را عقد بدانند، </w:t>
      </w:r>
      <w:r w:rsidR="001474E9" w:rsidRPr="00902A1C">
        <w:rPr>
          <w:rFonts w:cs="2  Badr" w:hint="cs"/>
          <w:b/>
          <w:bCs/>
          <w:color w:val="auto"/>
          <w:sz w:val="28"/>
          <w:rtl/>
          <w:lang w:bidi="fa-IR"/>
        </w:rPr>
        <w:t>أوفوا بالعقود</w:t>
      </w:r>
      <w:r w:rsidR="001474E9" w:rsidRPr="00052AF5">
        <w:rPr>
          <w:rFonts w:cs="2  Badr" w:hint="cs"/>
          <w:color w:val="auto"/>
          <w:sz w:val="28"/>
          <w:rtl/>
          <w:lang w:bidi="fa-IR"/>
        </w:rPr>
        <w:t xml:space="preserve"> آن را شامل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شود</w:t>
      </w:r>
      <w:r w:rsidR="001474E9" w:rsidRPr="00052AF5">
        <w:rPr>
          <w:rFonts w:cs="2  Badr" w:hint="cs"/>
          <w:color w:val="auto"/>
          <w:sz w:val="28"/>
          <w:rtl/>
          <w:lang w:bidi="fa-IR"/>
        </w:rPr>
        <w:t xml:space="preserve"> و با همین شرعی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شود</w:t>
      </w:r>
      <w:r w:rsidR="001474E9" w:rsidRPr="00052AF5">
        <w:rPr>
          <w:rFonts w:cs="2  Badr" w:hint="cs"/>
          <w:color w:val="auto"/>
          <w:sz w:val="28"/>
          <w:rtl/>
          <w:lang w:bidi="fa-IR"/>
        </w:rPr>
        <w:t xml:space="preserve">. در این جا اگر بگوییم </w:t>
      </w:r>
      <w:r w:rsidR="00E84E67">
        <w:rPr>
          <w:rFonts w:cs="2  Badr" w:hint="cs"/>
          <w:color w:val="auto"/>
          <w:sz w:val="28"/>
          <w:rtl/>
          <w:lang w:bidi="fa-IR"/>
        </w:rPr>
        <w:t>استصلاح</w:t>
      </w:r>
      <w:r w:rsidR="001474E9" w:rsidRPr="00052AF5">
        <w:rPr>
          <w:rFonts w:cs="2  Badr" w:hint="cs"/>
          <w:color w:val="auto"/>
          <w:sz w:val="28"/>
          <w:rtl/>
          <w:lang w:bidi="fa-IR"/>
        </w:rPr>
        <w:t xml:space="preserve"> شرعی است در این جمله هیچ اطلاقی وجود ندارد و باید ببینیم شارع به چه چیز صلاح و به چه چیز فساد گفته است، ولی اگر گفتیم این جمله عقلایی است، خود این </w:t>
      </w:r>
      <w:r w:rsidRPr="00052AF5">
        <w:rPr>
          <w:rFonts w:cs="2  Badr"/>
          <w:color w:val="auto"/>
          <w:sz w:val="28"/>
          <w:rtl/>
          <w:lang w:bidi="fa-IR"/>
        </w:rPr>
        <w:t>همه</w:t>
      </w:r>
      <w:r w:rsidR="001474E9" w:rsidRPr="00052AF5">
        <w:rPr>
          <w:rFonts w:cs="2  Badr" w:hint="cs"/>
          <w:color w:val="auto"/>
          <w:sz w:val="28"/>
          <w:rtl/>
          <w:lang w:bidi="fa-IR"/>
        </w:rPr>
        <w:t xml:space="preserve"> </w:t>
      </w:r>
      <w:r w:rsidRPr="00052AF5">
        <w:rPr>
          <w:rFonts w:cs="2  Badr"/>
          <w:color w:val="auto"/>
          <w:sz w:val="28"/>
          <w:rtl/>
          <w:lang w:bidi="fa-IR"/>
        </w:rPr>
        <w:t>سنت‌ها</w:t>
      </w:r>
      <w:r w:rsidRPr="00052AF5">
        <w:rPr>
          <w:rFonts w:cs="2  Badr" w:hint="cs"/>
          <w:color w:val="auto"/>
          <w:sz w:val="28"/>
          <w:rtl/>
          <w:lang w:bidi="fa-IR"/>
        </w:rPr>
        <w:t>ی</w:t>
      </w:r>
      <w:r w:rsidR="001474E9" w:rsidRPr="00052AF5">
        <w:rPr>
          <w:rFonts w:cs="2  Badr" w:hint="cs"/>
          <w:color w:val="auto"/>
          <w:sz w:val="28"/>
          <w:rtl/>
          <w:lang w:bidi="fa-IR"/>
        </w:rPr>
        <w:t xml:space="preserve"> </w:t>
      </w:r>
      <w:r w:rsidRPr="00052AF5">
        <w:rPr>
          <w:rFonts w:cs="2  Badr"/>
          <w:color w:val="auto"/>
          <w:sz w:val="28"/>
          <w:rtl/>
          <w:lang w:bidi="fa-IR"/>
        </w:rPr>
        <w:t>صالحه</w:t>
      </w:r>
      <w:r w:rsidR="001474E9" w:rsidRPr="00052AF5">
        <w:rPr>
          <w:rFonts w:cs="2  Badr" w:hint="cs"/>
          <w:color w:val="auto"/>
          <w:sz w:val="28"/>
          <w:rtl/>
          <w:lang w:bidi="fa-IR"/>
        </w:rPr>
        <w:t xml:space="preserve"> عقلایی را شرعی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کند</w:t>
      </w:r>
      <w:r w:rsidR="001474E9" w:rsidRPr="00052AF5">
        <w:rPr>
          <w:rFonts w:cs="2  Badr" w:hint="cs"/>
          <w:color w:val="auto"/>
          <w:sz w:val="28"/>
          <w:rtl/>
          <w:lang w:bidi="fa-IR"/>
        </w:rPr>
        <w:t xml:space="preserve"> چون اطلاق دارد و به این ترتیب این جمله هم شمول بالایی پیدا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کند</w:t>
      </w:r>
      <w:r w:rsidR="001474E9" w:rsidRPr="00052AF5">
        <w:rPr>
          <w:rFonts w:cs="2  Badr" w:hint="cs"/>
          <w:color w:val="auto"/>
          <w:sz w:val="28"/>
          <w:rtl/>
          <w:lang w:bidi="fa-IR"/>
        </w:rPr>
        <w:t xml:space="preserve"> و هم اینکه اطلاقی پیدا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کند</w:t>
      </w:r>
      <w:r w:rsidR="001474E9" w:rsidRPr="00052AF5">
        <w:rPr>
          <w:rFonts w:cs="2  Badr" w:hint="cs"/>
          <w:color w:val="auto"/>
          <w:sz w:val="28"/>
          <w:rtl/>
          <w:lang w:bidi="fa-IR"/>
        </w:rPr>
        <w:t xml:space="preserve"> برای مواردی که شک داریم که شارع این صلاح عقلایی و عرفی را قبول دارد یا </w:t>
      </w:r>
      <w:r w:rsidR="008A3B95">
        <w:rPr>
          <w:rFonts w:cs="2  Badr"/>
          <w:color w:val="auto"/>
          <w:sz w:val="28"/>
          <w:rtl/>
          <w:lang w:bidi="fa-IR"/>
        </w:rPr>
        <w:t>ندارد.</w:t>
      </w:r>
    </w:p>
    <w:p w:rsidR="00160175" w:rsidRPr="00052AF5" w:rsidRDefault="0063622C" w:rsidP="00160175">
      <w:pPr>
        <w:pStyle w:val="Heading4"/>
        <w:rPr>
          <w:rFonts w:cs="2  Badr"/>
          <w:rtl/>
          <w:lang w:bidi="fa-IR"/>
        </w:rPr>
      </w:pPr>
      <w:r w:rsidRPr="00052AF5">
        <w:rPr>
          <w:rFonts w:cs="2  Badr" w:hint="cs"/>
          <w:rtl/>
          <w:lang w:bidi="fa-IR"/>
        </w:rPr>
        <w:t xml:space="preserve">5. </w:t>
      </w:r>
      <w:r w:rsidR="00160175" w:rsidRPr="00052AF5">
        <w:rPr>
          <w:rFonts w:cs="2  Badr" w:hint="cs"/>
          <w:rtl/>
          <w:lang w:bidi="fa-IR"/>
        </w:rPr>
        <w:t xml:space="preserve">«صلاح» </w:t>
      </w:r>
      <w:r w:rsidR="00E84E67">
        <w:rPr>
          <w:rFonts w:cs="2  Badr" w:hint="cs"/>
          <w:rtl/>
          <w:lang w:bidi="fa-IR"/>
        </w:rPr>
        <w:t>اعم</w:t>
      </w:r>
      <w:r w:rsidR="00160175" w:rsidRPr="00052AF5">
        <w:rPr>
          <w:rFonts w:cs="2  Badr" w:hint="cs"/>
          <w:rtl/>
          <w:lang w:bidi="fa-IR"/>
        </w:rPr>
        <w:t xml:space="preserve"> از تربیت دینی</w:t>
      </w:r>
      <w:r w:rsidR="001474E9" w:rsidRPr="00052AF5">
        <w:rPr>
          <w:rFonts w:cs="2  Badr" w:hint="cs"/>
          <w:rtl/>
          <w:lang w:bidi="fa-IR"/>
        </w:rPr>
        <w:t xml:space="preserve">     </w:t>
      </w:r>
    </w:p>
    <w:p w:rsidR="001474E9" w:rsidRPr="00052AF5" w:rsidRDefault="00052AF5" w:rsidP="001474E9">
      <w:pPr>
        <w:rPr>
          <w:rFonts w:cs="2  Badr"/>
          <w:color w:val="auto"/>
          <w:sz w:val="28"/>
          <w:rtl/>
          <w:lang w:bidi="fa-IR"/>
        </w:rPr>
      </w:pPr>
      <w:r w:rsidRPr="00052AF5">
        <w:rPr>
          <w:rFonts w:cs="2  Badr"/>
          <w:color w:val="auto"/>
          <w:sz w:val="28"/>
          <w:rtl/>
          <w:lang w:bidi="fa-IR"/>
        </w:rPr>
        <w:t>نت</w:t>
      </w:r>
      <w:r w:rsidRPr="00052AF5">
        <w:rPr>
          <w:rFonts w:cs="2  Badr" w:hint="cs"/>
          <w:color w:val="auto"/>
          <w:sz w:val="28"/>
          <w:rtl/>
          <w:lang w:bidi="fa-IR"/>
        </w:rPr>
        <w:t>ی</w:t>
      </w:r>
      <w:r w:rsidRPr="00052AF5">
        <w:rPr>
          <w:rFonts w:cs="2  Badr" w:hint="eastAsia"/>
          <w:color w:val="auto"/>
          <w:sz w:val="28"/>
          <w:rtl/>
          <w:lang w:bidi="fa-IR"/>
        </w:rPr>
        <w:t>جه</w:t>
      </w:r>
      <w:r w:rsidR="001474E9" w:rsidRPr="00052AF5">
        <w:rPr>
          <w:rFonts w:cs="2  Badr" w:hint="cs"/>
          <w:color w:val="auto"/>
          <w:sz w:val="28"/>
          <w:rtl/>
          <w:lang w:bidi="fa-IR"/>
        </w:rPr>
        <w:t xml:space="preserve"> دیگر این است که این صلاح اختصاص به تربیت دینی به معنای خاص ندارد گرچه قدر </w:t>
      </w:r>
      <w:r w:rsidR="00E84E67">
        <w:rPr>
          <w:rFonts w:cs="2  Badr" w:hint="cs"/>
          <w:color w:val="auto"/>
          <w:sz w:val="28"/>
          <w:rtl/>
          <w:lang w:bidi="fa-IR"/>
        </w:rPr>
        <w:t>متیقن</w:t>
      </w:r>
      <w:r w:rsidR="001474E9" w:rsidRPr="00052AF5">
        <w:rPr>
          <w:rFonts w:cs="2  Badr" w:hint="cs"/>
          <w:color w:val="auto"/>
          <w:sz w:val="28"/>
          <w:rtl/>
          <w:lang w:bidi="fa-IR"/>
        </w:rPr>
        <w:t xml:space="preserve"> آن است، یعنی تربیت اعتقادات مردم و تقیّدشان به عبادات و احکام و آداب شریعت مقوّم صلاح است، ولی صلاح اهل این است که مردم سالم باشند، حتی اگر شارع دلیل خاص دیگری هم نداشته باشد، اطلاقش آن را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گ</w:t>
      </w:r>
      <w:r w:rsidRPr="00052AF5">
        <w:rPr>
          <w:rFonts w:cs="2  Badr" w:hint="cs"/>
          <w:color w:val="auto"/>
          <w:sz w:val="28"/>
          <w:rtl/>
          <w:lang w:bidi="fa-IR"/>
        </w:rPr>
        <w:t>ی</w:t>
      </w:r>
      <w:r w:rsidRPr="00052AF5">
        <w:rPr>
          <w:rFonts w:cs="2  Badr" w:hint="eastAsia"/>
          <w:color w:val="auto"/>
          <w:sz w:val="28"/>
          <w:rtl/>
          <w:lang w:bidi="fa-IR"/>
        </w:rPr>
        <w:t>رد</w:t>
      </w:r>
      <w:r w:rsidR="00FA13A2">
        <w:rPr>
          <w:rFonts w:cs="2  Badr"/>
          <w:color w:val="auto"/>
          <w:sz w:val="28"/>
          <w:rtl/>
          <w:lang w:bidi="fa-IR"/>
        </w:rPr>
        <w:t xml:space="preserve">؛ </w:t>
      </w:r>
      <w:r w:rsidR="001474E9" w:rsidRPr="00052AF5">
        <w:rPr>
          <w:rFonts w:cs="2  Badr" w:hint="cs"/>
          <w:color w:val="auto"/>
          <w:sz w:val="28"/>
          <w:rtl/>
          <w:lang w:bidi="fa-IR"/>
        </w:rPr>
        <w:t xml:space="preserve">بنابراین </w:t>
      </w:r>
      <w:r w:rsidRPr="00052AF5">
        <w:rPr>
          <w:rFonts w:cs="2  Badr"/>
          <w:color w:val="auto"/>
          <w:sz w:val="28"/>
          <w:rtl/>
          <w:lang w:bidi="fa-IR"/>
        </w:rPr>
        <w:t>ساحت‌ها</w:t>
      </w:r>
      <w:r w:rsidRPr="00052AF5">
        <w:rPr>
          <w:rFonts w:cs="2  Badr" w:hint="cs"/>
          <w:color w:val="auto"/>
          <w:sz w:val="28"/>
          <w:rtl/>
          <w:lang w:bidi="fa-IR"/>
        </w:rPr>
        <w:t>ی</w:t>
      </w:r>
      <w:r w:rsidR="001474E9" w:rsidRPr="00052AF5">
        <w:rPr>
          <w:rFonts w:cs="2  Badr" w:hint="cs"/>
          <w:color w:val="auto"/>
          <w:sz w:val="28"/>
          <w:rtl/>
          <w:lang w:bidi="fa-IR"/>
        </w:rPr>
        <w:t xml:space="preserve"> مختلف تربیت </w:t>
      </w:r>
      <w:r w:rsidRPr="00052AF5">
        <w:rPr>
          <w:rFonts w:cs="2  Badr"/>
          <w:color w:val="auto"/>
          <w:sz w:val="28"/>
          <w:rtl/>
          <w:lang w:bidi="fa-IR"/>
        </w:rPr>
        <w:t>م</w:t>
      </w:r>
      <w:r w:rsidRPr="00052AF5">
        <w:rPr>
          <w:rFonts w:cs="2  Badr" w:hint="cs"/>
          <w:color w:val="auto"/>
          <w:sz w:val="28"/>
          <w:rtl/>
          <w:lang w:bidi="fa-IR"/>
        </w:rPr>
        <w:t>ی‌</w:t>
      </w:r>
      <w:r w:rsidRPr="00052AF5">
        <w:rPr>
          <w:rFonts w:cs="2  Badr" w:hint="eastAsia"/>
          <w:color w:val="auto"/>
          <w:sz w:val="28"/>
          <w:rtl/>
          <w:lang w:bidi="fa-IR"/>
        </w:rPr>
        <w:t>تواند</w:t>
      </w:r>
      <w:r w:rsidR="001474E9" w:rsidRPr="00052AF5">
        <w:rPr>
          <w:rFonts w:cs="2  Badr" w:hint="cs"/>
          <w:color w:val="auto"/>
          <w:sz w:val="28"/>
          <w:rtl/>
          <w:lang w:bidi="fa-IR"/>
        </w:rPr>
        <w:t xml:space="preserve"> در این جمله نهفته باشد، هم ساحت اعتقادی، هم ساحت عبادی، هم قلمروهای اجتماعی، هم قلمروهای اقتصادی، هم سلامت جسمی و بدنی و امثال </w:t>
      </w:r>
      <w:r w:rsidRPr="00052AF5">
        <w:rPr>
          <w:rFonts w:cs="2  Badr"/>
          <w:color w:val="auto"/>
          <w:sz w:val="28"/>
          <w:rtl/>
          <w:lang w:bidi="fa-IR"/>
        </w:rPr>
        <w:t>ا</w:t>
      </w:r>
      <w:r w:rsidRPr="00052AF5">
        <w:rPr>
          <w:rFonts w:cs="2  Badr" w:hint="cs"/>
          <w:color w:val="auto"/>
          <w:sz w:val="28"/>
          <w:rtl/>
          <w:lang w:bidi="fa-IR"/>
        </w:rPr>
        <w:t>ی</w:t>
      </w:r>
      <w:r w:rsidRPr="00052AF5">
        <w:rPr>
          <w:rFonts w:cs="2  Badr" w:hint="eastAsia"/>
          <w:color w:val="auto"/>
          <w:sz w:val="28"/>
          <w:rtl/>
          <w:lang w:bidi="fa-IR"/>
        </w:rPr>
        <w:t>ن‌ها</w:t>
      </w:r>
      <w:r w:rsidR="001474E9" w:rsidRPr="00052AF5">
        <w:rPr>
          <w:rFonts w:cs="2  Badr" w:hint="cs"/>
          <w:color w:val="auto"/>
          <w:sz w:val="28"/>
          <w:rtl/>
          <w:lang w:bidi="fa-IR"/>
        </w:rPr>
        <w:t>.</w:t>
      </w:r>
    </w:p>
    <w:p w:rsidR="001474E9" w:rsidRPr="00052AF5" w:rsidRDefault="001474E9" w:rsidP="001474E9">
      <w:pPr>
        <w:rPr>
          <w:rFonts w:cs="2  Badr"/>
          <w:color w:val="auto"/>
          <w:sz w:val="28"/>
          <w:rtl/>
          <w:lang w:bidi="fa-IR"/>
        </w:rPr>
      </w:pPr>
      <w:r w:rsidRPr="00052AF5">
        <w:rPr>
          <w:rFonts w:cs="2  Badr" w:hint="cs"/>
          <w:color w:val="auto"/>
          <w:sz w:val="28"/>
          <w:rtl/>
          <w:lang w:bidi="fa-IR"/>
        </w:rPr>
        <w:lastRenderedPageBreak/>
        <w:t xml:space="preserve">    </w:t>
      </w:r>
    </w:p>
    <w:p w:rsidR="006073CC" w:rsidRPr="00052AF5" w:rsidRDefault="006073CC" w:rsidP="001474E9">
      <w:pPr>
        <w:rPr>
          <w:rFonts w:cs="2  Badr"/>
          <w:color w:val="auto"/>
          <w:szCs w:val="24"/>
          <w:rtl/>
        </w:rPr>
      </w:pPr>
    </w:p>
    <w:sectPr w:rsidR="006073CC" w:rsidRPr="00052AF5"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84" w:rsidRDefault="00133584" w:rsidP="006A3BB7">
      <w:r>
        <w:separator/>
      </w:r>
    </w:p>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p w:rsidR="00133584" w:rsidRDefault="00133584"/>
    <w:p w:rsidR="00133584" w:rsidRDefault="00133584"/>
    <w:p w:rsidR="00133584" w:rsidRDefault="00133584"/>
    <w:p w:rsidR="00133584" w:rsidRDefault="00133584" w:rsidP="009A60BF"/>
    <w:p w:rsidR="00133584" w:rsidRDefault="00133584" w:rsidP="009A60BF"/>
    <w:p w:rsidR="00133584" w:rsidRDefault="00133584"/>
    <w:p w:rsidR="00133584" w:rsidRDefault="00133584"/>
  </w:endnote>
  <w:endnote w:type="continuationSeparator" w:id="0">
    <w:p w:rsidR="00133584" w:rsidRDefault="00133584" w:rsidP="006A3BB7">
      <w:r>
        <w:continuationSeparator/>
      </w:r>
    </w:p>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p w:rsidR="00133584" w:rsidRDefault="00133584"/>
    <w:p w:rsidR="00133584" w:rsidRDefault="00133584"/>
    <w:p w:rsidR="00133584" w:rsidRDefault="00133584"/>
    <w:p w:rsidR="00133584" w:rsidRDefault="00133584" w:rsidP="009A60BF"/>
    <w:p w:rsidR="00133584" w:rsidRDefault="00133584" w:rsidP="009A60BF"/>
    <w:p w:rsidR="00133584" w:rsidRDefault="00133584"/>
    <w:p w:rsidR="00133584" w:rsidRDefault="0013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lMutanabi 1">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3C" w:rsidRDefault="00125259" w:rsidP="006A3BB7">
    <w:pPr>
      <w:pStyle w:val="Footer"/>
      <w:rPr>
        <w:rStyle w:val="PageNumber"/>
      </w:rPr>
    </w:pPr>
    <w:r>
      <w:rPr>
        <w:rStyle w:val="PageNumber"/>
        <w:rtl/>
      </w:rPr>
      <w:fldChar w:fldCharType="begin"/>
    </w:r>
    <w:r w:rsidR="005E1C3C">
      <w:rPr>
        <w:rStyle w:val="PageNumber"/>
      </w:rPr>
      <w:instrText xml:space="preserve">PAGE  </w:instrText>
    </w:r>
    <w:r>
      <w:rPr>
        <w:rStyle w:val="PageNumber"/>
        <w:rtl/>
      </w:rPr>
      <w:fldChar w:fldCharType="end"/>
    </w:r>
  </w:p>
  <w:p w:rsidR="005E1C3C" w:rsidRDefault="005E1C3C" w:rsidP="006A3BB7">
    <w:pPr>
      <w:pStyle w:val="Footer"/>
    </w:pPr>
  </w:p>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p w:rsidR="005E1C3C" w:rsidRDefault="005E1C3C"/>
  <w:p w:rsidR="005E1C3C" w:rsidRDefault="005E1C3C"/>
  <w:p w:rsidR="0029101B" w:rsidRDefault="0029101B"/>
  <w:p w:rsidR="0029101B" w:rsidRDefault="0029101B" w:rsidP="009A60BF"/>
  <w:p w:rsidR="0029101B" w:rsidRDefault="0029101B" w:rsidP="009A60BF"/>
  <w:p w:rsidR="00125259" w:rsidRDefault="00125259"/>
  <w:p w:rsidR="00000000" w:rsidRDefault="001335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Mutanabi 1" w:hAnsi="AlMutanabi 1"/>
        <w:rtl/>
      </w:rPr>
      <w:id w:val="1315237"/>
      <w:docPartObj>
        <w:docPartGallery w:val="Page Numbers (Bottom of Page)"/>
        <w:docPartUnique/>
      </w:docPartObj>
    </w:sdtPr>
    <w:sdtEndPr/>
    <w:sdtContent>
      <w:p w:rsidR="00125259" w:rsidRPr="0077103F" w:rsidRDefault="00125259" w:rsidP="0077103F">
        <w:pPr>
          <w:pStyle w:val="Footer"/>
          <w:jc w:val="center"/>
          <w:rPr>
            <w:rFonts w:ascii="AlMutanabi 1" w:hAnsi="AlMutanabi 1"/>
          </w:rPr>
        </w:pPr>
        <w:r w:rsidRPr="00C60DDD">
          <w:rPr>
            <w:rFonts w:ascii="AlMutanabi 1" w:hAnsi="AlMutanabi 1"/>
            <w:sz w:val="28"/>
          </w:rPr>
          <w:fldChar w:fldCharType="begin"/>
        </w:r>
        <w:r w:rsidR="005E1C3C" w:rsidRPr="00C60DDD">
          <w:rPr>
            <w:rFonts w:ascii="AlMutanabi 1" w:hAnsi="AlMutanabi 1"/>
            <w:sz w:val="28"/>
          </w:rPr>
          <w:instrText xml:space="preserve"> PAGE   \* MERGEFORMAT </w:instrText>
        </w:r>
        <w:r w:rsidRPr="00C60DDD">
          <w:rPr>
            <w:rFonts w:ascii="AlMutanabi 1" w:hAnsi="AlMutanabi 1"/>
            <w:sz w:val="28"/>
          </w:rPr>
          <w:fldChar w:fldCharType="separate"/>
        </w:r>
        <w:r w:rsidR="005343B8">
          <w:rPr>
            <w:rFonts w:ascii="AlMutanabi 1" w:hAnsi="AlMutanabi 1"/>
            <w:noProof/>
            <w:sz w:val="28"/>
            <w:rtl/>
          </w:rPr>
          <w:t>1</w:t>
        </w:r>
        <w:r w:rsidRPr="00C60DDD">
          <w:rPr>
            <w:rFonts w:ascii="AlMutanabi 1" w:hAnsi="AlMutanabi 1"/>
            <w:sz w:val="28"/>
          </w:rPr>
          <w:fldChar w:fldCharType="end"/>
        </w:r>
      </w:p>
    </w:sdtContent>
  </w:sdt>
  <w:p w:rsidR="00000000" w:rsidRDefault="00133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84" w:rsidRDefault="00133584" w:rsidP="006A3BB7">
      <w:r>
        <w:separator/>
      </w:r>
    </w:p>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p w:rsidR="00133584" w:rsidRDefault="00133584"/>
    <w:p w:rsidR="00133584" w:rsidRDefault="00133584"/>
    <w:p w:rsidR="00133584" w:rsidRDefault="00133584"/>
    <w:p w:rsidR="00133584" w:rsidRDefault="00133584" w:rsidP="009A60BF"/>
    <w:p w:rsidR="00133584" w:rsidRDefault="00133584" w:rsidP="009A60BF"/>
    <w:p w:rsidR="00133584" w:rsidRDefault="00133584"/>
    <w:p w:rsidR="00133584" w:rsidRDefault="00133584"/>
  </w:footnote>
  <w:footnote w:type="continuationSeparator" w:id="0">
    <w:p w:rsidR="00133584" w:rsidRDefault="00133584" w:rsidP="006A3BB7">
      <w:r>
        <w:continuationSeparator/>
      </w:r>
    </w:p>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rsidP="006A3BB7"/>
    <w:p w:rsidR="00133584" w:rsidRDefault="00133584"/>
    <w:p w:rsidR="00133584" w:rsidRDefault="00133584"/>
    <w:p w:rsidR="00133584" w:rsidRDefault="00133584"/>
    <w:p w:rsidR="00133584" w:rsidRDefault="00133584"/>
    <w:p w:rsidR="00133584" w:rsidRDefault="00133584" w:rsidP="009A60BF"/>
    <w:p w:rsidR="00133584" w:rsidRDefault="00133584" w:rsidP="009A60BF"/>
    <w:p w:rsidR="00133584" w:rsidRDefault="00133584"/>
    <w:p w:rsidR="00133584" w:rsidRDefault="00133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rsidP="006A3BB7"/>
  <w:p w:rsidR="005E1C3C" w:rsidRDefault="005E1C3C"/>
  <w:p w:rsidR="005E1C3C" w:rsidRDefault="005E1C3C"/>
  <w:p w:rsidR="005E1C3C" w:rsidRDefault="005E1C3C"/>
  <w:p w:rsidR="0029101B" w:rsidRDefault="0029101B"/>
  <w:p w:rsidR="0029101B" w:rsidRDefault="0029101B" w:rsidP="009A60BF"/>
  <w:p w:rsidR="0029101B" w:rsidRDefault="0029101B" w:rsidP="009A60BF"/>
  <w:p w:rsidR="00125259" w:rsidRDefault="00125259"/>
  <w:p w:rsidR="00000000" w:rsidRDefault="001335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343B8" w:rsidRDefault="005343B8" w:rsidP="005343B8">
    <w:pPr>
      <w:pStyle w:val="Header"/>
      <w:rPr>
        <w:sz w:val="32"/>
        <w:szCs w:val="32"/>
        <w:lang w:bidi="fa-IR"/>
      </w:rPr>
    </w:pPr>
    <w:r>
      <w:rPr>
        <w:noProof/>
      </w:rPr>
      <w:pict>
        <v:line id="Straight Connector 5" o:spid="_x0000_s2055"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Pr="00D51F31">
      <w:rPr>
        <w:noProof/>
        <w:lang w:bidi="fa-IR"/>
      </w:rPr>
      <w:drawing>
        <wp:inline distT="0" distB="0" distL="0" distR="0" wp14:anchorId="6E7B407A" wp14:editId="09658947">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2589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57D"/>
    <w:rsid w:val="0000298E"/>
    <w:rsid w:val="00012AC6"/>
    <w:rsid w:val="000148A6"/>
    <w:rsid w:val="0001730B"/>
    <w:rsid w:val="000218F9"/>
    <w:rsid w:val="00022D67"/>
    <w:rsid w:val="00025969"/>
    <w:rsid w:val="0002687D"/>
    <w:rsid w:val="00032E0C"/>
    <w:rsid w:val="0003369C"/>
    <w:rsid w:val="00035AAA"/>
    <w:rsid w:val="0004140E"/>
    <w:rsid w:val="0004149A"/>
    <w:rsid w:val="00042E0A"/>
    <w:rsid w:val="000435A8"/>
    <w:rsid w:val="00043D17"/>
    <w:rsid w:val="0004721B"/>
    <w:rsid w:val="000503F4"/>
    <w:rsid w:val="00050687"/>
    <w:rsid w:val="00051493"/>
    <w:rsid w:val="00052AF5"/>
    <w:rsid w:val="00053028"/>
    <w:rsid w:val="00055AD8"/>
    <w:rsid w:val="00055C9E"/>
    <w:rsid w:val="00056BFF"/>
    <w:rsid w:val="0005707F"/>
    <w:rsid w:val="000574DA"/>
    <w:rsid w:val="00060448"/>
    <w:rsid w:val="00063FE6"/>
    <w:rsid w:val="00064D25"/>
    <w:rsid w:val="00065042"/>
    <w:rsid w:val="00067EB2"/>
    <w:rsid w:val="00070F9D"/>
    <w:rsid w:val="000734B5"/>
    <w:rsid w:val="00074D64"/>
    <w:rsid w:val="0007528D"/>
    <w:rsid w:val="00075ABE"/>
    <w:rsid w:val="00075BA2"/>
    <w:rsid w:val="00081224"/>
    <w:rsid w:val="00082BDB"/>
    <w:rsid w:val="00083BE5"/>
    <w:rsid w:val="00084863"/>
    <w:rsid w:val="000913D9"/>
    <w:rsid w:val="00094386"/>
    <w:rsid w:val="00095114"/>
    <w:rsid w:val="00097F61"/>
    <w:rsid w:val="000A56F0"/>
    <w:rsid w:val="000B0072"/>
    <w:rsid w:val="000B29E8"/>
    <w:rsid w:val="000B2A0C"/>
    <w:rsid w:val="000C03C4"/>
    <w:rsid w:val="000C1954"/>
    <w:rsid w:val="000C481D"/>
    <w:rsid w:val="000C4FAF"/>
    <w:rsid w:val="000C7CEF"/>
    <w:rsid w:val="000D2DAA"/>
    <w:rsid w:val="000D7691"/>
    <w:rsid w:val="000E17C5"/>
    <w:rsid w:val="000E3661"/>
    <w:rsid w:val="000E40ED"/>
    <w:rsid w:val="000E43B0"/>
    <w:rsid w:val="000E566E"/>
    <w:rsid w:val="000E6AD7"/>
    <w:rsid w:val="000E6BA2"/>
    <w:rsid w:val="000E71D2"/>
    <w:rsid w:val="000F2119"/>
    <w:rsid w:val="000F287D"/>
    <w:rsid w:val="000F3471"/>
    <w:rsid w:val="000F45E0"/>
    <w:rsid w:val="000F4AA2"/>
    <w:rsid w:val="000F4BB0"/>
    <w:rsid w:val="00103FEA"/>
    <w:rsid w:val="00110763"/>
    <w:rsid w:val="001120E1"/>
    <w:rsid w:val="00112FF2"/>
    <w:rsid w:val="00115254"/>
    <w:rsid w:val="001163AF"/>
    <w:rsid w:val="00117899"/>
    <w:rsid w:val="0012163D"/>
    <w:rsid w:val="00121E48"/>
    <w:rsid w:val="001225F9"/>
    <w:rsid w:val="00124285"/>
    <w:rsid w:val="00125259"/>
    <w:rsid w:val="00125D70"/>
    <w:rsid w:val="00131615"/>
    <w:rsid w:val="00133584"/>
    <w:rsid w:val="00135451"/>
    <w:rsid w:val="001361E6"/>
    <w:rsid w:val="00141E8E"/>
    <w:rsid w:val="00145851"/>
    <w:rsid w:val="00146C2C"/>
    <w:rsid w:val="001474E9"/>
    <w:rsid w:val="0015175A"/>
    <w:rsid w:val="001524B9"/>
    <w:rsid w:val="001532AF"/>
    <w:rsid w:val="001565D6"/>
    <w:rsid w:val="00157D23"/>
    <w:rsid w:val="00160175"/>
    <w:rsid w:val="00160728"/>
    <w:rsid w:val="00162BD1"/>
    <w:rsid w:val="00165F21"/>
    <w:rsid w:val="00167596"/>
    <w:rsid w:val="00167ED2"/>
    <w:rsid w:val="0017009A"/>
    <w:rsid w:val="001745B9"/>
    <w:rsid w:val="00174EAE"/>
    <w:rsid w:val="00176F7E"/>
    <w:rsid w:val="0018076B"/>
    <w:rsid w:val="001839DF"/>
    <w:rsid w:val="00183D10"/>
    <w:rsid w:val="001861D0"/>
    <w:rsid w:val="00190262"/>
    <w:rsid w:val="001947A2"/>
    <w:rsid w:val="00194B8C"/>
    <w:rsid w:val="00194F76"/>
    <w:rsid w:val="001964A1"/>
    <w:rsid w:val="00196524"/>
    <w:rsid w:val="00196841"/>
    <w:rsid w:val="001A1EFB"/>
    <w:rsid w:val="001A3C12"/>
    <w:rsid w:val="001A68E4"/>
    <w:rsid w:val="001B6E06"/>
    <w:rsid w:val="001B7D64"/>
    <w:rsid w:val="001C42E2"/>
    <w:rsid w:val="001C4794"/>
    <w:rsid w:val="001C725C"/>
    <w:rsid w:val="001D0D09"/>
    <w:rsid w:val="001D0F19"/>
    <w:rsid w:val="001D38C3"/>
    <w:rsid w:val="001D531E"/>
    <w:rsid w:val="001D5794"/>
    <w:rsid w:val="001D6D67"/>
    <w:rsid w:val="001D6FBD"/>
    <w:rsid w:val="001E691B"/>
    <w:rsid w:val="001F4FF0"/>
    <w:rsid w:val="001F7F71"/>
    <w:rsid w:val="00201344"/>
    <w:rsid w:val="00203E1C"/>
    <w:rsid w:val="00205295"/>
    <w:rsid w:val="00205C57"/>
    <w:rsid w:val="00207761"/>
    <w:rsid w:val="00210384"/>
    <w:rsid w:val="002105D1"/>
    <w:rsid w:val="00211BB5"/>
    <w:rsid w:val="00212321"/>
    <w:rsid w:val="00212574"/>
    <w:rsid w:val="00214D9D"/>
    <w:rsid w:val="002212C0"/>
    <w:rsid w:val="0022141B"/>
    <w:rsid w:val="00227F08"/>
    <w:rsid w:val="002338BE"/>
    <w:rsid w:val="00240A38"/>
    <w:rsid w:val="00242161"/>
    <w:rsid w:val="0024343B"/>
    <w:rsid w:val="0024455C"/>
    <w:rsid w:val="0024528B"/>
    <w:rsid w:val="00250958"/>
    <w:rsid w:val="002528AC"/>
    <w:rsid w:val="00255839"/>
    <w:rsid w:val="00255C6D"/>
    <w:rsid w:val="0026383C"/>
    <w:rsid w:val="00263994"/>
    <w:rsid w:val="00265D40"/>
    <w:rsid w:val="002662F9"/>
    <w:rsid w:val="00267BA9"/>
    <w:rsid w:val="00267F37"/>
    <w:rsid w:val="00271B37"/>
    <w:rsid w:val="00277467"/>
    <w:rsid w:val="00277640"/>
    <w:rsid w:val="0028307E"/>
    <w:rsid w:val="00285A40"/>
    <w:rsid w:val="002862A7"/>
    <w:rsid w:val="002864C7"/>
    <w:rsid w:val="002904A5"/>
    <w:rsid w:val="00290DFF"/>
    <w:rsid w:val="0029101B"/>
    <w:rsid w:val="0029632A"/>
    <w:rsid w:val="002A2277"/>
    <w:rsid w:val="002A2D8A"/>
    <w:rsid w:val="002A628A"/>
    <w:rsid w:val="002A6FB6"/>
    <w:rsid w:val="002B068D"/>
    <w:rsid w:val="002B184F"/>
    <w:rsid w:val="002B1AAA"/>
    <w:rsid w:val="002B49FE"/>
    <w:rsid w:val="002B624A"/>
    <w:rsid w:val="002B7153"/>
    <w:rsid w:val="002B77AD"/>
    <w:rsid w:val="002C45CA"/>
    <w:rsid w:val="002C6E6D"/>
    <w:rsid w:val="002D48D0"/>
    <w:rsid w:val="002D5D96"/>
    <w:rsid w:val="002E61FE"/>
    <w:rsid w:val="002E62B1"/>
    <w:rsid w:val="002E69CA"/>
    <w:rsid w:val="002E7FF1"/>
    <w:rsid w:val="002F03D3"/>
    <w:rsid w:val="002F3BB9"/>
    <w:rsid w:val="002F6954"/>
    <w:rsid w:val="00300929"/>
    <w:rsid w:val="00302493"/>
    <w:rsid w:val="00303C19"/>
    <w:rsid w:val="00304C6E"/>
    <w:rsid w:val="00306111"/>
    <w:rsid w:val="003068A0"/>
    <w:rsid w:val="0030741D"/>
    <w:rsid w:val="0031284A"/>
    <w:rsid w:val="0031301F"/>
    <w:rsid w:val="00313129"/>
    <w:rsid w:val="003165B3"/>
    <w:rsid w:val="00317886"/>
    <w:rsid w:val="00322B27"/>
    <w:rsid w:val="003234FE"/>
    <w:rsid w:val="003247AC"/>
    <w:rsid w:val="00331305"/>
    <w:rsid w:val="0033233A"/>
    <w:rsid w:val="003339DE"/>
    <w:rsid w:val="00341818"/>
    <w:rsid w:val="0034269B"/>
    <w:rsid w:val="00343DBC"/>
    <w:rsid w:val="00347C9D"/>
    <w:rsid w:val="00353D15"/>
    <w:rsid w:val="0035470F"/>
    <w:rsid w:val="003568DD"/>
    <w:rsid w:val="00357084"/>
    <w:rsid w:val="00363C4D"/>
    <w:rsid w:val="00363D55"/>
    <w:rsid w:val="00365A55"/>
    <w:rsid w:val="00370048"/>
    <w:rsid w:val="003712AC"/>
    <w:rsid w:val="00372A94"/>
    <w:rsid w:val="003745F8"/>
    <w:rsid w:val="00377CB6"/>
    <w:rsid w:val="00382531"/>
    <w:rsid w:val="0039056A"/>
    <w:rsid w:val="00391329"/>
    <w:rsid w:val="00391EEB"/>
    <w:rsid w:val="003935FF"/>
    <w:rsid w:val="00394EA8"/>
    <w:rsid w:val="00394EC9"/>
    <w:rsid w:val="003959DE"/>
    <w:rsid w:val="0039733D"/>
    <w:rsid w:val="00397799"/>
    <w:rsid w:val="00397E58"/>
    <w:rsid w:val="003A239B"/>
    <w:rsid w:val="003A3D6E"/>
    <w:rsid w:val="003A4A50"/>
    <w:rsid w:val="003A6F95"/>
    <w:rsid w:val="003B53A9"/>
    <w:rsid w:val="003C1AE3"/>
    <w:rsid w:val="003C4B06"/>
    <w:rsid w:val="003C578A"/>
    <w:rsid w:val="003C66BF"/>
    <w:rsid w:val="003C67B0"/>
    <w:rsid w:val="003D44DD"/>
    <w:rsid w:val="003D5F5E"/>
    <w:rsid w:val="003D70D3"/>
    <w:rsid w:val="003E19BA"/>
    <w:rsid w:val="003E2336"/>
    <w:rsid w:val="003E3D0A"/>
    <w:rsid w:val="003E4639"/>
    <w:rsid w:val="003E4BBD"/>
    <w:rsid w:val="003E4F6F"/>
    <w:rsid w:val="003E5D95"/>
    <w:rsid w:val="003F3234"/>
    <w:rsid w:val="003F7CB3"/>
    <w:rsid w:val="004118F5"/>
    <w:rsid w:val="00411C61"/>
    <w:rsid w:val="00412313"/>
    <w:rsid w:val="004155C2"/>
    <w:rsid w:val="00422D6D"/>
    <w:rsid w:val="004265E2"/>
    <w:rsid w:val="0042773F"/>
    <w:rsid w:val="00430707"/>
    <w:rsid w:val="00432E2A"/>
    <w:rsid w:val="00446A8E"/>
    <w:rsid w:val="004567C1"/>
    <w:rsid w:val="00472F7A"/>
    <w:rsid w:val="0047310C"/>
    <w:rsid w:val="00484816"/>
    <w:rsid w:val="00484ABE"/>
    <w:rsid w:val="00486DDA"/>
    <w:rsid w:val="00491FC0"/>
    <w:rsid w:val="00493648"/>
    <w:rsid w:val="00495B22"/>
    <w:rsid w:val="004962C0"/>
    <w:rsid w:val="0049682E"/>
    <w:rsid w:val="004A23AF"/>
    <w:rsid w:val="004A40F9"/>
    <w:rsid w:val="004A55A1"/>
    <w:rsid w:val="004A730C"/>
    <w:rsid w:val="004B217F"/>
    <w:rsid w:val="004B337E"/>
    <w:rsid w:val="004B5E5E"/>
    <w:rsid w:val="004B6984"/>
    <w:rsid w:val="004C26B2"/>
    <w:rsid w:val="004C3D61"/>
    <w:rsid w:val="004C5823"/>
    <w:rsid w:val="004C5E61"/>
    <w:rsid w:val="004C6773"/>
    <w:rsid w:val="004C6D07"/>
    <w:rsid w:val="004D1286"/>
    <w:rsid w:val="004D1B99"/>
    <w:rsid w:val="004D6040"/>
    <w:rsid w:val="004D780A"/>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17E37"/>
    <w:rsid w:val="0052155D"/>
    <w:rsid w:val="005234E1"/>
    <w:rsid w:val="00524642"/>
    <w:rsid w:val="00526730"/>
    <w:rsid w:val="005343B8"/>
    <w:rsid w:val="00534905"/>
    <w:rsid w:val="005405D1"/>
    <w:rsid w:val="00542AF9"/>
    <w:rsid w:val="00543332"/>
    <w:rsid w:val="005461C7"/>
    <w:rsid w:val="00550002"/>
    <w:rsid w:val="00553F93"/>
    <w:rsid w:val="00554927"/>
    <w:rsid w:val="00554C7E"/>
    <w:rsid w:val="0055705E"/>
    <w:rsid w:val="005578DF"/>
    <w:rsid w:val="00557978"/>
    <w:rsid w:val="00560F43"/>
    <w:rsid w:val="0056115C"/>
    <w:rsid w:val="00562506"/>
    <w:rsid w:val="00566561"/>
    <w:rsid w:val="005701FA"/>
    <w:rsid w:val="005741F2"/>
    <w:rsid w:val="00574D26"/>
    <w:rsid w:val="005813AD"/>
    <w:rsid w:val="00581499"/>
    <w:rsid w:val="00587A1F"/>
    <w:rsid w:val="00593CBF"/>
    <w:rsid w:val="0059534A"/>
    <w:rsid w:val="00595A9E"/>
    <w:rsid w:val="005963A0"/>
    <w:rsid w:val="005972DA"/>
    <w:rsid w:val="005A0CF8"/>
    <w:rsid w:val="005A1041"/>
    <w:rsid w:val="005A49C3"/>
    <w:rsid w:val="005A5BB8"/>
    <w:rsid w:val="005A7E8F"/>
    <w:rsid w:val="005B1338"/>
    <w:rsid w:val="005B2A11"/>
    <w:rsid w:val="005B3567"/>
    <w:rsid w:val="005B4AA1"/>
    <w:rsid w:val="005B6FE1"/>
    <w:rsid w:val="005C338A"/>
    <w:rsid w:val="005C39B4"/>
    <w:rsid w:val="005C3C28"/>
    <w:rsid w:val="005D31A8"/>
    <w:rsid w:val="005E0EC3"/>
    <w:rsid w:val="005E1609"/>
    <w:rsid w:val="005E1C3C"/>
    <w:rsid w:val="005E2A35"/>
    <w:rsid w:val="005F1BE4"/>
    <w:rsid w:val="005F53CA"/>
    <w:rsid w:val="005F5B89"/>
    <w:rsid w:val="00600B0C"/>
    <w:rsid w:val="00601000"/>
    <w:rsid w:val="006073CC"/>
    <w:rsid w:val="00607601"/>
    <w:rsid w:val="00607875"/>
    <w:rsid w:val="0060795C"/>
    <w:rsid w:val="006200A0"/>
    <w:rsid w:val="00624E78"/>
    <w:rsid w:val="006264BE"/>
    <w:rsid w:val="00633887"/>
    <w:rsid w:val="00634058"/>
    <w:rsid w:val="0063622C"/>
    <w:rsid w:val="00636932"/>
    <w:rsid w:val="00642DA5"/>
    <w:rsid w:val="006434EB"/>
    <w:rsid w:val="006435DA"/>
    <w:rsid w:val="00656635"/>
    <w:rsid w:val="00656F1F"/>
    <w:rsid w:val="00662100"/>
    <w:rsid w:val="006672EA"/>
    <w:rsid w:val="0066745E"/>
    <w:rsid w:val="0067109A"/>
    <w:rsid w:val="00671246"/>
    <w:rsid w:val="00673253"/>
    <w:rsid w:val="00673348"/>
    <w:rsid w:val="00673A30"/>
    <w:rsid w:val="0067738C"/>
    <w:rsid w:val="00680060"/>
    <w:rsid w:val="006824DA"/>
    <w:rsid w:val="00682607"/>
    <w:rsid w:val="00685BDA"/>
    <w:rsid w:val="00691829"/>
    <w:rsid w:val="006921CE"/>
    <w:rsid w:val="00692274"/>
    <w:rsid w:val="006A0DFE"/>
    <w:rsid w:val="006A1BF5"/>
    <w:rsid w:val="006A3BB7"/>
    <w:rsid w:val="006A755E"/>
    <w:rsid w:val="006B2F7A"/>
    <w:rsid w:val="006B3A98"/>
    <w:rsid w:val="006B434F"/>
    <w:rsid w:val="006B43A0"/>
    <w:rsid w:val="006B536C"/>
    <w:rsid w:val="006B5609"/>
    <w:rsid w:val="006B5AEE"/>
    <w:rsid w:val="006C3AC0"/>
    <w:rsid w:val="006C4FDB"/>
    <w:rsid w:val="006C626A"/>
    <w:rsid w:val="006D49D6"/>
    <w:rsid w:val="006D581B"/>
    <w:rsid w:val="006D5BB4"/>
    <w:rsid w:val="006D7F40"/>
    <w:rsid w:val="006E1152"/>
    <w:rsid w:val="006E3EDF"/>
    <w:rsid w:val="006E4F1C"/>
    <w:rsid w:val="006F0445"/>
    <w:rsid w:val="006F54AD"/>
    <w:rsid w:val="00700FAC"/>
    <w:rsid w:val="00703A01"/>
    <w:rsid w:val="00705921"/>
    <w:rsid w:val="00707229"/>
    <w:rsid w:val="007074F6"/>
    <w:rsid w:val="007161FB"/>
    <w:rsid w:val="00716D03"/>
    <w:rsid w:val="0072027A"/>
    <w:rsid w:val="00722396"/>
    <w:rsid w:val="00723065"/>
    <w:rsid w:val="00725C55"/>
    <w:rsid w:val="007260E6"/>
    <w:rsid w:val="00727981"/>
    <w:rsid w:val="00731190"/>
    <w:rsid w:val="00732041"/>
    <w:rsid w:val="00734192"/>
    <w:rsid w:val="00734F2D"/>
    <w:rsid w:val="00736F4E"/>
    <w:rsid w:val="00740B51"/>
    <w:rsid w:val="00740C0E"/>
    <w:rsid w:val="00743D97"/>
    <w:rsid w:val="00744760"/>
    <w:rsid w:val="0074569A"/>
    <w:rsid w:val="00751CA5"/>
    <w:rsid w:val="00752930"/>
    <w:rsid w:val="00752A8A"/>
    <w:rsid w:val="007532F1"/>
    <w:rsid w:val="00753338"/>
    <w:rsid w:val="00753D46"/>
    <w:rsid w:val="007547F9"/>
    <w:rsid w:val="00754CB0"/>
    <w:rsid w:val="0075623D"/>
    <w:rsid w:val="00757569"/>
    <w:rsid w:val="007576E7"/>
    <w:rsid w:val="00761238"/>
    <w:rsid w:val="0076240C"/>
    <w:rsid w:val="00767355"/>
    <w:rsid w:val="0076762B"/>
    <w:rsid w:val="00767972"/>
    <w:rsid w:val="007709AF"/>
    <w:rsid w:val="0077103F"/>
    <w:rsid w:val="00774683"/>
    <w:rsid w:val="00774A5A"/>
    <w:rsid w:val="007758B5"/>
    <w:rsid w:val="007768DE"/>
    <w:rsid w:val="00776ED2"/>
    <w:rsid w:val="007802AD"/>
    <w:rsid w:val="007815EF"/>
    <w:rsid w:val="00781D86"/>
    <w:rsid w:val="007856D7"/>
    <w:rsid w:val="0079058F"/>
    <w:rsid w:val="00797AD4"/>
    <w:rsid w:val="007A024F"/>
    <w:rsid w:val="007A119E"/>
    <w:rsid w:val="007A1763"/>
    <w:rsid w:val="007A5C2A"/>
    <w:rsid w:val="007B0C69"/>
    <w:rsid w:val="007B581F"/>
    <w:rsid w:val="007B65AB"/>
    <w:rsid w:val="007B673A"/>
    <w:rsid w:val="007C3440"/>
    <w:rsid w:val="007C41B7"/>
    <w:rsid w:val="007C5965"/>
    <w:rsid w:val="007C5E71"/>
    <w:rsid w:val="007D0819"/>
    <w:rsid w:val="007D0B77"/>
    <w:rsid w:val="007D0C8D"/>
    <w:rsid w:val="007D6BEE"/>
    <w:rsid w:val="007D6F8A"/>
    <w:rsid w:val="007E24DE"/>
    <w:rsid w:val="007E4330"/>
    <w:rsid w:val="007E7244"/>
    <w:rsid w:val="007E7BBA"/>
    <w:rsid w:val="007F00F0"/>
    <w:rsid w:val="007F041C"/>
    <w:rsid w:val="007F2BFF"/>
    <w:rsid w:val="007F316E"/>
    <w:rsid w:val="007F7FEA"/>
    <w:rsid w:val="0080115E"/>
    <w:rsid w:val="008062A9"/>
    <w:rsid w:val="00806675"/>
    <w:rsid w:val="00810433"/>
    <w:rsid w:val="00812D54"/>
    <w:rsid w:val="0081367F"/>
    <w:rsid w:val="00823ED8"/>
    <w:rsid w:val="00826A2A"/>
    <w:rsid w:val="00826CA5"/>
    <w:rsid w:val="008325EB"/>
    <w:rsid w:val="00832C46"/>
    <w:rsid w:val="008342EC"/>
    <w:rsid w:val="0083521F"/>
    <w:rsid w:val="00835B93"/>
    <w:rsid w:val="00836BBE"/>
    <w:rsid w:val="00840D85"/>
    <w:rsid w:val="00841F54"/>
    <w:rsid w:val="00843ABE"/>
    <w:rsid w:val="00843FCD"/>
    <w:rsid w:val="00845158"/>
    <w:rsid w:val="00846370"/>
    <w:rsid w:val="00846B1C"/>
    <w:rsid w:val="00847222"/>
    <w:rsid w:val="00851FD9"/>
    <w:rsid w:val="008576A8"/>
    <w:rsid w:val="00862167"/>
    <w:rsid w:val="00864557"/>
    <w:rsid w:val="00864C41"/>
    <w:rsid w:val="008652A2"/>
    <w:rsid w:val="00867D9D"/>
    <w:rsid w:val="0087074E"/>
    <w:rsid w:val="00871878"/>
    <w:rsid w:val="008725E8"/>
    <w:rsid w:val="00880042"/>
    <w:rsid w:val="0088162E"/>
    <w:rsid w:val="00882D1D"/>
    <w:rsid w:val="008834BB"/>
    <w:rsid w:val="00884F4A"/>
    <w:rsid w:val="0088517B"/>
    <w:rsid w:val="008925E3"/>
    <w:rsid w:val="00892AEC"/>
    <w:rsid w:val="00895000"/>
    <w:rsid w:val="008A3B95"/>
    <w:rsid w:val="008A6376"/>
    <w:rsid w:val="008A7B13"/>
    <w:rsid w:val="008A7B75"/>
    <w:rsid w:val="008A7D25"/>
    <w:rsid w:val="008B0576"/>
    <w:rsid w:val="008B2E3E"/>
    <w:rsid w:val="008B3E78"/>
    <w:rsid w:val="008B5FC8"/>
    <w:rsid w:val="008B7305"/>
    <w:rsid w:val="008C4F2A"/>
    <w:rsid w:val="008D296B"/>
    <w:rsid w:val="008E340E"/>
    <w:rsid w:val="008E46D2"/>
    <w:rsid w:val="008E5010"/>
    <w:rsid w:val="008F120F"/>
    <w:rsid w:val="008F3379"/>
    <w:rsid w:val="008F3C00"/>
    <w:rsid w:val="008F4904"/>
    <w:rsid w:val="008F5D1E"/>
    <w:rsid w:val="008F751A"/>
    <w:rsid w:val="00902A1C"/>
    <w:rsid w:val="00903B03"/>
    <w:rsid w:val="009041A7"/>
    <w:rsid w:val="00907B2B"/>
    <w:rsid w:val="009102BB"/>
    <w:rsid w:val="009171DB"/>
    <w:rsid w:val="00920F84"/>
    <w:rsid w:val="009212CA"/>
    <w:rsid w:val="00922018"/>
    <w:rsid w:val="00924F73"/>
    <w:rsid w:val="009257D6"/>
    <w:rsid w:val="009262C9"/>
    <w:rsid w:val="00926C8B"/>
    <w:rsid w:val="0092762B"/>
    <w:rsid w:val="00930EDA"/>
    <w:rsid w:val="00931004"/>
    <w:rsid w:val="00934E83"/>
    <w:rsid w:val="009360EB"/>
    <w:rsid w:val="00940CF5"/>
    <w:rsid w:val="00944C29"/>
    <w:rsid w:val="00944F71"/>
    <w:rsid w:val="00955E24"/>
    <w:rsid w:val="00960EA2"/>
    <w:rsid w:val="00963C3D"/>
    <w:rsid w:val="00966DE0"/>
    <w:rsid w:val="0096760A"/>
    <w:rsid w:val="00970530"/>
    <w:rsid w:val="009712D0"/>
    <w:rsid w:val="00971FE5"/>
    <w:rsid w:val="00973154"/>
    <w:rsid w:val="00974E42"/>
    <w:rsid w:val="00976501"/>
    <w:rsid w:val="0098056C"/>
    <w:rsid w:val="009851A6"/>
    <w:rsid w:val="00986201"/>
    <w:rsid w:val="00987730"/>
    <w:rsid w:val="00987B4B"/>
    <w:rsid w:val="00991991"/>
    <w:rsid w:val="009939DA"/>
    <w:rsid w:val="00995736"/>
    <w:rsid w:val="00995FD4"/>
    <w:rsid w:val="009972DA"/>
    <w:rsid w:val="00997EC0"/>
    <w:rsid w:val="009A5DC7"/>
    <w:rsid w:val="009A60BF"/>
    <w:rsid w:val="009B18F4"/>
    <w:rsid w:val="009B2C2E"/>
    <w:rsid w:val="009B3516"/>
    <w:rsid w:val="009B502B"/>
    <w:rsid w:val="009C1C8F"/>
    <w:rsid w:val="009C2451"/>
    <w:rsid w:val="009C50D7"/>
    <w:rsid w:val="009C6F83"/>
    <w:rsid w:val="009D055D"/>
    <w:rsid w:val="009D26A7"/>
    <w:rsid w:val="009D6005"/>
    <w:rsid w:val="009D6DF5"/>
    <w:rsid w:val="009D7F33"/>
    <w:rsid w:val="009E571A"/>
    <w:rsid w:val="009E5F3C"/>
    <w:rsid w:val="009F0CD8"/>
    <w:rsid w:val="009F4282"/>
    <w:rsid w:val="009F5F25"/>
    <w:rsid w:val="00A0105C"/>
    <w:rsid w:val="00A016D8"/>
    <w:rsid w:val="00A01C5A"/>
    <w:rsid w:val="00A03116"/>
    <w:rsid w:val="00A03951"/>
    <w:rsid w:val="00A042B0"/>
    <w:rsid w:val="00A114BF"/>
    <w:rsid w:val="00A15053"/>
    <w:rsid w:val="00A164F2"/>
    <w:rsid w:val="00A17DE3"/>
    <w:rsid w:val="00A230A8"/>
    <w:rsid w:val="00A24770"/>
    <w:rsid w:val="00A26203"/>
    <w:rsid w:val="00A35D6A"/>
    <w:rsid w:val="00A37553"/>
    <w:rsid w:val="00A41EF7"/>
    <w:rsid w:val="00A45A97"/>
    <w:rsid w:val="00A465DC"/>
    <w:rsid w:val="00A46DDC"/>
    <w:rsid w:val="00A52694"/>
    <w:rsid w:val="00A545AE"/>
    <w:rsid w:val="00A56239"/>
    <w:rsid w:val="00A56B35"/>
    <w:rsid w:val="00A5731F"/>
    <w:rsid w:val="00A57584"/>
    <w:rsid w:val="00A60DFC"/>
    <w:rsid w:val="00A61805"/>
    <w:rsid w:val="00A6244A"/>
    <w:rsid w:val="00A62D06"/>
    <w:rsid w:val="00A76ADD"/>
    <w:rsid w:val="00A81E57"/>
    <w:rsid w:val="00A83C4F"/>
    <w:rsid w:val="00A8488C"/>
    <w:rsid w:val="00A851CC"/>
    <w:rsid w:val="00A86F61"/>
    <w:rsid w:val="00A87480"/>
    <w:rsid w:val="00A87CF1"/>
    <w:rsid w:val="00A946B2"/>
    <w:rsid w:val="00A9797E"/>
    <w:rsid w:val="00AA30DF"/>
    <w:rsid w:val="00AA33EF"/>
    <w:rsid w:val="00AA341D"/>
    <w:rsid w:val="00AA4FA5"/>
    <w:rsid w:val="00AA5AC2"/>
    <w:rsid w:val="00AB53B1"/>
    <w:rsid w:val="00AB5A75"/>
    <w:rsid w:val="00AB6D71"/>
    <w:rsid w:val="00AC23B3"/>
    <w:rsid w:val="00AC29F9"/>
    <w:rsid w:val="00AC5244"/>
    <w:rsid w:val="00AC6A13"/>
    <w:rsid w:val="00AC727B"/>
    <w:rsid w:val="00AD0F80"/>
    <w:rsid w:val="00AD351E"/>
    <w:rsid w:val="00AD43E4"/>
    <w:rsid w:val="00AD479D"/>
    <w:rsid w:val="00AD6AB2"/>
    <w:rsid w:val="00AD7D99"/>
    <w:rsid w:val="00AE02E1"/>
    <w:rsid w:val="00AF0664"/>
    <w:rsid w:val="00AF1761"/>
    <w:rsid w:val="00AF33A4"/>
    <w:rsid w:val="00AF394A"/>
    <w:rsid w:val="00B00511"/>
    <w:rsid w:val="00B028D7"/>
    <w:rsid w:val="00B03162"/>
    <w:rsid w:val="00B05C89"/>
    <w:rsid w:val="00B05F67"/>
    <w:rsid w:val="00B0633A"/>
    <w:rsid w:val="00B112BE"/>
    <w:rsid w:val="00B12013"/>
    <w:rsid w:val="00B14C75"/>
    <w:rsid w:val="00B17212"/>
    <w:rsid w:val="00B207C8"/>
    <w:rsid w:val="00B213D0"/>
    <w:rsid w:val="00B21D70"/>
    <w:rsid w:val="00B41CD9"/>
    <w:rsid w:val="00B434FC"/>
    <w:rsid w:val="00B46C4B"/>
    <w:rsid w:val="00B50C0D"/>
    <w:rsid w:val="00B53E47"/>
    <w:rsid w:val="00B57459"/>
    <w:rsid w:val="00B606A1"/>
    <w:rsid w:val="00B613EF"/>
    <w:rsid w:val="00B62B02"/>
    <w:rsid w:val="00B630E3"/>
    <w:rsid w:val="00B63324"/>
    <w:rsid w:val="00B64AA5"/>
    <w:rsid w:val="00B663D0"/>
    <w:rsid w:val="00B7332D"/>
    <w:rsid w:val="00B74E3D"/>
    <w:rsid w:val="00B75C66"/>
    <w:rsid w:val="00B76313"/>
    <w:rsid w:val="00B76F6A"/>
    <w:rsid w:val="00B81593"/>
    <w:rsid w:val="00B84925"/>
    <w:rsid w:val="00B84F5F"/>
    <w:rsid w:val="00B875C3"/>
    <w:rsid w:val="00B95B61"/>
    <w:rsid w:val="00B95DA4"/>
    <w:rsid w:val="00B965CB"/>
    <w:rsid w:val="00B9716B"/>
    <w:rsid w:val="00BA07F4"/>
    <w:rsid w:val="00BA7325"/>
    <w:rsid w:val="00BA7FB9"/>
    <w:rsid w:val="00BB072F"/>
    <w:rsid w:val="00BB2E44"/>
    <w:rsid w:val="00BB7C5C"/>
    <w:rsid w:val="00BC0A3E"/>
    <w:rsid w:val="00BC1BBC"/>
    <w:rsid w:val="00BC2067"/>
    <w:rsid w:val="00BC3412"/>
    <w:rsid w:val="00BC3638"/>
    <w:rsid w:val="00BC5FCA"/>
    <w:rsid w:val="00BC7EB8"/>
    <w:rsid w:val="00BD1BFA"/>
    <w:rsid w:val="00BD21AF"/>
    <w:rsid w:val="00BD2240"/>
    <w:rsid w:val="00BD3C12"/>
    <w:rsid w:val="00BD47F9"/>
    <w:rsid w:val="00BD6D5F"/>
    <w:rsid w:val="00BE0334"/>
    <w:rsid w:val="00BE25DC"/>
    <w:rsid w:val="00BE260D"/>
    <w:rsid w:val="00BE482F"/>
    <w:rsid w:val="00BF022D"/>
    <w:rsid w:val="00BF036D"/>
    <w:rsid w:val="00BF09C8"/>
    <w:rsid w:val="00BF4224"/>
    <w:rsid w:val="00BF6876"/>
    <w:rsid w:val="00BF6D42"/>
    <w:rsid w:val="00C00C0C"/>
    <w:rsid w:val="00C01121"/>
    <w:rsid w:val="00C0461E"/>
    <w:rsid w:val="00C049AB"/>
    <w:rsid w:val="00C10F4B"/>
    <w:rsid w:val="00C114BF"/>
    <w:rsid w:val="00C132D6"/>
    <w:rsid w:val="00C15285"/>
    <w:rsid w:val="00C154FD"/>
    <w:rsid w:val="00C17460"/>
    <w:rsid w:val="00C206D1"/>
    <w:rsid w:val="00C21A88"/>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70254"/>
    <w:rsid w:val="00C70537"/>
    <w:rsid w:val="00C71CE8"/>
    <w:rsid w:val="00C735E2"/>
    <w:rsid w:val="00C76998"/>
    <w:rsid w:val="00C76FF4"/>
    <w:rsid w:val="00C819E7"/>
    <w:rsid w:val="00C8392A"/>
    <w:rsid w:val="00C8538D"/>
    <w:rsid w:val="00C869D7"/>
    <w:rsid w:val="00C9035F"/>
    <w:rsid w:val="00C9116B"/>
    <w:rsid w:val="00C91417"/>
    <w:rsid w:val="00C92A43"/>
    <w:rsid w:val="00C95A96"/>
    <w:rsid w:val="00C97D94"/>
    <w:rsid w:val="00CA0516"/>
    <w:rsid w:val="00CA1341"/>
    <w:rsid w:val="00CA37DF"/>
    <w:rsid w:val="00CA4279"/>
    <w:rsid w:val="00CA4B51"/>
    <w:rsid w:val="00CA6AB3"/>
    <w:rsid w:val="00CB0591"/>
    <w:rsid w:val="00CB0FB4"/>
    <w:rsid w:val="00CB3EB2"/>
    <w:rsid w:val="00CB4B38"/>
    <w:rsid w:val="00CC0758"/>
    <w:rsid w:val="00CC0984"/>
    <w:rsid w:val="00CD1BAA"/>
    <w:rsid w:val="00CD1C77"/>
    <w:rsid w:val="00CD2CA3"/>
    <w:rsid w:val="00CD2E0F"/>
    <w:rsid w:val="00CD3E51"/>
    <w:rsid w:val="00CD4DDE"/>
    <w:rsid w:val="00CE2D3C"/>
    <w:rsid w:val="00CE2EA0"/>
    <w:rsid w:val="00CE61DD"/>
    <w:rsid w:val="00CE710C"/>
    <w:rsid w:val="00CE78CD"/>
    <w:rsid w:val="00CF418D"/>
    <w:rsid w:val="00CF5455"/>
    <w:rsid w:val="00CF6254"/>
    <w:rsid w:val="00CF6C84"/>
    <w:rsid w:val="00CF7D03"/>
    <w:rsid w:val="00D01981"/>
    <w:rsid w:val="00D022D3"/>
    <w:rsid w:val="00D046D5"/>
    <w:rsid w:val="00D120F2"/>
    <w:rsid w:val="00D148E4"/>
    <w:rsid w:val="00D16BCA"/>
    <w:rsid w:val="00D1709E"/>
    <w:rsid w:val="00D25349"/>
    <w:rsid w:val="00D256CE"/>
    <w:rsid w:val="00D3202C"/>
    <w:rsid w:val="00D3246E"/>
    <w:rsid w:val="00D37849"/>
    <w:rsid w:val="00D42CDA"/>
    <w:rsid w:val="00D43064"/>
    <w:rsid w:val="00D45F06"/>
    <w:rsid w:val="00D47C22"/>
    <w:rsid w:val="00D539C8"/>
    <w:rsid w:val="00D553F3"/>
    <w:rsid w:val="00D55680"/>
    <w:rsid w:val="00D57ED6"/>
    <w:rsid w:val="00D63EA9"/>
    <w:rsid w:val="00D64BD8"/>
    <w:rsid w:val="00D71918"/>
    <w:rsid w:val="00D72F3F"/>
    <w:rsid w:val="00D73817"/>
    <w:rsid w:val="00D750C0"/>
    <w:rsid w:val="00D77732"/>
    <w:rsid w:val="00D80023"/>
    <w:rsid w:val="00D84F4F"/>
    <w:rsid w:val="00D85911"/>
    <w:rsid w:val="00D94A11"/>
    <w:rsid w:val="00D95445"/>
    <w:rsid w:val="00DA4B3F"/>
    <w:rsid w:val="00DA6B49"/>
    <w:rsid w:val="00DA706C"/>
    <w:rsid w:val="00DB0EEE"/>
    <w:rsid w:val="00DB70CD"/>
    <w:rsid w:val="00DC14F9"/>
    <w:rsid w:val="00DC3954"/>
    <w:rsid w:val="00DC5F80"/>
    <w:rsid w:val="00DC6E99"/>
    <w:rsid w:val="00DC7831"/>
    <w:rsid w:val="00DD2433"/>
    <w:rsid w:val="00DD380E"/>
    <w:rsid w:val="00DD4202"/>
    <w:rsid w:val="00DD44FE"/>
    <w:rsid w:val="00DD718B"/>
    <w:rsid w:val="00DE3232"/>
    <w:rsid w:val="00DE46B5"/>
    <w:rsid w:val="00DE6BE4"/>
    <w:rsid w:val="00DF076F"/>
    <w:rsid w:val="00DF0E93"/>
    <w:rsid w:val="00DF439E"/>
    <w:rsid w:val="00DF449B"/>
    <w:rsid w:val="00DF512B"/>
    <w:rsid w:val="00DF7332"/>
    <w:rsid w:val="00E018BF"/>
    <w:rsid w:val="00E01D29"/>
    <w:rsid w:val="00E020D0"/>
    <w:rsid w:val="00E0210D"/>
    <w:rsid w:val="00E04401"/>
    <w:rsid w:val="00E0584C"/>
    <w:rsid w:val="00E12AA3"/>
    <w:rsid w:val="00E15506"/>
    <w:rsid w:val="00E17983"/>
    <w:rsid w:val="00E2352E"/>
    <w:rsid w:val="00E2365C"/>
    <w:rsid w:val="00E30DE1"/>
    <w:rsid w:val="00E31CE7"/>
    <w:rsid w:val="00E31E13"/>
    <w:rsid w:val="00E3539F"/>
    <w:rsid w:val="00E41C84"/>
    <w:rsid w:val="00E43E97"/>
    <w:rsid w:val="00E45923"/>
    <w:rsid w:val="00E47CFF"/>
    <w:rsid w:val="00E5166B"/>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4B54"/>
    <w:rsid w:val="00E84E67"/>
    <w:rsid w:val="00E87F97"/>
    <w:rsid w:val="00E9349F"/>
    <w:rsid w:val="00E941CD"/>
    <w:rsid w:val="00E94B20"/>
    <w:rsid w:val="00EA061A"/>
    <w:rsid w:val="00EA38D0"/>
    <w:rsid w:val="00EA4426"/>
    <w:rsid w:val="00EB0655"/>
    <w:rsid w:val="00EB1278"/>
    <w:rsid w:val="00EB2293"/>
    <w:rsid w:val="00EB75DB"/>
    <w:rsid w:val="00ED1E7C"/>
    <w:rsid w:val="00ED48CE"/>
    <w:rsid w:val="00EE12D6"/>
    <w:rsid w:val="00EE2B31"/>
    <w:rsid w:val="00EE450A"/>
    <w:rsid w:val="00EE4765"/>
    <w:rsid w:val="00EE48A2"/>
    <w:rsid w:val="00EE726F"/>
    <w:rsid w:val="00EF10BB"/>
    <w:rsid w:val="00EF1DF9"/>
    <w:rsid w:val="00EF2927"/>
    <w:rsid w:val="00EF347C"/>
    <w:rsid w:val="00EF4C81"/>
    <w:rsid w:val="00EF4D5E"/>
    <w:rsid w:val="00EF5A32"/>
    <w:rsid w:val="00F00DE3"/>
    <w:rsid w:val="00F03111"/>
    <w:rsid w:val="00F04E56"/>
    <w:rsid w:val="00F05057"/>
    <w:rsid w:val="00F06B4D"/>
    <w:rsid w:val="00F071D7"/>
    <w:rsid w:val="00F11371"/>
    <w:rsid w:val="00F1228C"/>
    <w:rsid w:val="00F139A9"/>
    <w:rsid w:val="00F16A17"/>
    <w:rsid w:val="00F21F98"/>
    <w:rsid w:val="00F228F4"/>
    <w:rsid w:val="00F25BE1"/>
    <w:rsid w:val="00F263DB"/>
    <w:rsid w:val="00F36D7D"/>
    <w:rsid w:val="00F41071"/>
    <w:rsid w:val="00F4516D"/>
    <w:rsid w:val="00F530C2"/>
    <w:rsid w:val="00F531D3"/>
    <w:rsid w:val="00F5535E"/>
    <w:rsid w:val="00F611A8"/>
    <w:rsid w:val="00F626C6"/>
    <w:rsid w:val="00F629D2"/>
    <w:rsid w:val="00F63A19"/>
    <w:rsid w:val="00F64F38"/>
    <w:rsid w:val="00F65083"/>
    <w:rsid w:val="00F65184"/>
    <w:rsid w:val="00F744AD"/>
    <w:rsid w:val="00F76F79"/>
    <w:rsid w:val="00F77F5F"/>
    <w:rsid w:val="00F83681"/>
    <w:rsid w:val="00F840B7"/>
    <w:rsid w:val="00F85F16"/>
    <w:rsid w:val="00F8657B"/>
    <w:rsid w:val="00F8679D"/>
    <w:rsid w:val="00F90A32"/>
    <w:rsid w:val="00F93DE4"/>
    <w:rsid w:val="00F94D94"/>
    <w:rsid w:val="00F961FF"/>
    <w:rsid w:val="00F96F72"/>
    <w:rsid w:val="00F97A4F"/>
    <w:rsid w:val="00FA13A2"/>
    <w:rsid w:val="00FA1E03"/>
    <w:rsid w:val="00FA1E9E"/>
    <w:rsid w:val="00FA2527"/>
    <w:rsid w:val="00FA503B"/>
    <w:rsid w:val="00FA65A5"/>
    <w:rsid w:val="00FA6B9B"/>
    <w:rsid w:val="00FA72EA"/>
    <w:rsid w:val="00FB1B1C"/>
    <w:rsid w:val="00FB2BAD"/>
    <w:rsid w:val="00FB4EC8"/>
    <w:rsid w:val="00FB51B9"/>
    <w:rsid w:val="00FC236E"/>
    <w:rsid w:val="00FD1CC7"/>
    <w:rsid w:val="00FD2D1F"/>
    <w:rsid w:val="00FD519F"/>
    <w:rsid w:val="00FE0623"/>
    <w:rsid w:val="00FE18AE"/>
    <w:rsid w:val="00FE1913"/>
    <w:rsid w:val="00FE1935"/>
    <w:rsid w:val="00FE2A78"/>
    <w:rsid w:val="00FE44F4"/>
    <w:rsid w:val="00FE4A0B"/>
    <w:rsid w:val="00FE5948"/>
    <w:rsid w:val="00FF169E"/>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068A0"/>
    <w:pPr>
      <w:bidi/>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3068A0"/>
    <w:pPr>
      <w:keepNext/>
      <w:spacing w:before="120" w:after="120"/>
      <w:outlineLvl w:val="0"/>
    </w:pPr>
    <w:rPr>
      <w:rFonts w:eastAsia="2  Lotus"/>
      <w:b/>
      <w:bCs/>
      <w:color w:val="262626" w:themeColor="text1" w:themeTint="D9"/>
      <w:sz w:val="32"/>
      <w:szCs w:val="36"/>
      <w:lang w:bidi="fa-IR"/>
    </w:rPr>
  </w:style>
  <w:style w:type="paragraph" w:styleId="Heading2">
    <w:name w:val="heading 2"/>
    <w:basedOn w:val="Normal"/>
    <w:next w:val="Normal"/>
    <w:link w:val="Heading2Char"/>
    <w:autoRedefine/>
    <w:qFormat/>
    <w:rsid w:val="003068A0"/>
    <w:pPr>
      <w:keepNext/>
      <w:spacing w:before="240" w:after="240"/>
      <w:outlineLvl w:val="1"/>
    </w:pPr>
    <w:rPr>
      <w:rFonts w:eastAsia="2  Lotus"/>
      <w:b/>
      <w:bCs/>
      <w:color w:val="262626" w:themeColor="text1" w:themeTint="D9"/>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qFormat/>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qFormat/>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3068A0"/>
    <w:rPr>
      <w:rFonts w:ascii="2  Lotus" w:eastAsia="2  Lotus" w:hAnsi="2  Lotus" w:cs="2  Lotus"/>
      <w:b/>
      <w:bCs/>
      <w:color w:val="262626" w:themeColor="text1" w:themeTint="D9"/>
      <w:sz w:val="32"/>
      <w:szCs w:val="36"/>
      <w:lang w:bidi="fa-IR"/>
    </w:rPr>
  </w:style>
  <w:style w:type="character" w:customStyle="1" w:styleId="Heading2Char">
    <w:name w:val="Heading 2 Char"/>
    <w:basedOn w:val="DefaultParagraphFont"/>
    <w:link w:val="Heading2"/>
    <w:rsid w:val="003068A0"/>
    <w:rPr>
      <w:rFonts w:ascii="2  Lotus" w:eastAsia="2  Lotus" w:hAnsi="2  Lotus" w:cs="2  Lotus"/>
      <w:b/>
      <w:bCs/>
      <w:color w:val="262626" w:themeColor="text1" w:themeTint="D9"/>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0941-4EFB-4557-9FFD-FA9F3C7C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2049</Words>
  <Characters>11684</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15</cp:revision>
  <cp:lastPrinted>2008-05-04T15:27:00Z</cp:lastPrinted>
  <dcterms:created xsi:type="dcterms:W3CDTF">2013-07-14T07:12:00Z</dcterms:created>
  <dcterms:modified xsi:type="dcterms:W3CDTF">2014-02-27T06:48:00Z</dcterms:modified>
</cp:coreProperties>
</file>