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C6" w:rsidRPr="00807BC1" w:rsidRDefault="004E4DC6" w:rsidP="009A32A5">
      <w:pPr>
        <w:rPr>
          <w:sz w:val="28"/>
          <w:rtl/>
        </w:rPr>
      </w:pPr>
      <w:r w:rsidRPr="00807BC1">
        <w:rPr>
          <w:rFonts w:hint="cs"/>
          <w:sz w:val="28"/>
          <w:rtl/>
        </w:rPr>
        <w:t>فهرست:</w:t>
      </w:r>
    </w:p>
    <w:p w:rsidR="000309B1" w:rsidRPr="00807BC1" w:rsidRDefault="004E4DC6">
      <w:pPr>
        <w:pStyle w:val="TOC3"/>
        <w:tabs>
          <w:tab w:val="right" w:leader="hyphen" w:pos="9628"/>
        </w:tabs>
        <w:rPr>
          <w:rFonts w:asciiTheme="minorHAnsi" w:eastAsiaTheme="minorEastAsia" w:hAnsiTheme="minorHAnsi" w:cstheme="minorBidi"/>
          <w:noProof/>
          <w:sz w:val="28"/>
          <w:rtl/>
          <w:lang w:bidi="ar-SA"/>
        </w:rPr>
      </w:pPr>
      <w:r w:rsidRPr="00807BC1">
        <w:rPr>
          <w:sz w:val="28"/>
          <w:rtl/>
        </w:rPr>
        <w:fldChar w:fldCharType="begin"/>
      </w:r>
      <w:r w:rsidRPr="00807BC1">
        <w:rPr>
          <w:sz w:val="28"/>
          <w:rtl/>
        </w:rPr>
        <w:instrText xml:space="preserve"> </w:instrText>
      </w:r>
      <w:r w:rsidRPr="00807BC1">
        <w:rPr>
          <w:rFonts w:hint="cs"/>
          <w:sz w:val="28"/>
        </w:rPr>
        <w:instrText>TOC</w:instrText>
      </w:r>
      <w:r w:rsidRPr="00807BC1">
        <w:rPr>
          <w:rFonts w:hint="cs"/>
          <w:sz w:val="28"/>
          <w:rtl/>
        </w:rPr>
        <w:instrText xml:space="preserve"> \</w:instrText>
      </w:r>
      <w:r w:rsidRPr="00807BC1">
        <w:rPr>
          <w:rFonts w:hint="cs"/>
          <w:sz w:val="28"/>
        </w:rPr>
        <w:instrText>o \h \z \u</w:instrText>
      </w:r>
      <w:r w:rsidRPr="00807BC1">
        <w:rPr>
          <w:sz w:val="28"/>
          <w:rtl/>
        </w:rPr>
        <w:instrText xml:space="preserve"> </w:instrText>
      </w:r>
      <w:r w:rsidRPr="00807BC1">
        <w:rPr>
          <w:sz w:val="28"/>
          <w:rtl/>
        </w:rPr>
        <w:fldChar w:fldCharType="separate"/>
      </w:r>
      <w:hyperlink w:anchor="_Toc353014841" w:history="1">
        <w:r w:rsidR="000309B1" w:rsidRPr="00807BC1">
          <w:rPr>
            <w:rStyle w:val="Hyperlink"/>
            <w:rFonts w:hint="eastAsia"/>
            <w:noProof/>
            <w:sz w:val="28"/>
            <w:rtl/>
          </w:rPr>
          <w:t>فرع</w:t>
        </w:r>
        <w:r w:rsidR="000309B1" w:rsidRPr="00807BC1">
          <w:rPr>
            <w:rStyle w:val="Hyperlink"/>
            <w:noProof/>
            <w:sz w:val="28"/>
            <w:rtl/>
          </w:rPr>
          <w:t xml:space="preserve">16: </w:t>
        </w:r>
        <w:r w:rsidR="000309B1" w:rsidRPr="00807BC1">
          <w:rPr>
            <w:rStyle w:val="Hyperlink"/>
            <w:rFonts w:hint="eastAsia"/>
            <w:noProof/>
            <w:sz w:val="28"/>
            <w:rtl/>
          </w:rPr>
          <w:t>تمهيد</w:t>
        </w:r>
        <w:r w:rsidR="000309B1" w:rsidRPr="00807BC1">
          <w:rPr>
            <w:rStyle w:val="Hyperlink"/>
            <w:noProof/>
            <w:sz w:val="28"/>
            <w:rtl/>
          </w:rPr>
          <w:t xml:space="preserve"> </w:t>
        </w:r>
        <w:r w:rsidR="000309B1" w:rsidRPr="00807BC1">
          <w:rPr>
            <w:rStyle w:val="Hyperlink"/>
            <w:rFonts w:hint="eastAsia"/>
            <w:noProof/>
            <w:sz w:val="28"/>
            <w:rtl/>
          </w:rPr>
          <w:t>مقدمات</w:t>
        </w:r>
        <w:r w:rsidR="000309B1" w:rsidRPr="00807BC1">
          <w:rPr>
            <w:rStyle w:val="Hyperlink"/>
            <w:noProof/>
            <w:sz w:val="28"/>
            <w:rtl/>
          </w:rPr>
          <w:t xml:space="preserve"> </w:t>
        </w:r>
        <w:r w:rsidR="000309B1" w:rsidRPr="00807BC1">
          <w:rPr>
            <w:rStyle w:val="Hyperlink"/>
            <w:rFonts w:hint="eastAsia"/>
            <w:noProof/>
            <w:sz w:val="28"/>
            <w:rtl/>
          </w:rPr>
          <w:t>براي</w:t>
        </w:r>
        <w:r w:rsidR="000309B1" w:rsidRPr="00807BC1">
          <w:rPr>
            <w:rStyle w:val="Hyperlink"/>
            <w:noProof/>
            <w:sz w:val="28"/>
            <w:rtl/>
          </w:rPr>
          <w:t xml:space="preserve"> </w:t>
        </w:r>
        <w:r w:rsidR="000309B1" w:rsidRPr="00807BC1">
          <w:rPr>
            <w:rStyle w:val="Hyperlink"/>
            <w:rFonts w:hint="eastAsia"/>
            <w:noProof/>
            <w:sz w:val="28"/>
            <w:rtl/>
          </w:rPr>
          <w:t>ارشاد</w:t>
        </w:r>
        <w:r w:rsidR="000309B1" w:rsidRPr="00807BC1">
          <w:rPr>
            <w:noProof/>
            <w:webHidden/>
            <w:sz w:val="28"/>
            <w:rtl/>
          </w:rPr>
          <w:tab/>
        </w:r>
        <w:r w:rsidR="000309B1" w:rsidRPr="00807BC1">
          <w:rPr>
            <w:noProof/>
            <w:webHidden/>
            <w:sz w:val="28"/>
            <w:rtl/>
          </w:rPr>
          <w:fldChar w:fldCharType="begin"/>
        </w:r>
        <w:r w:rsidR="000309B1" w:rsidRPr="00807BC1">
          <w:rPr>
            <w:noProof/>
            <w:webHidden/>
            <w:sz w:val="28"/>
            <w:rtl/>
          </w:rPr>
          <w:instrText xml:space="preserve"> </w:instrText>
        </w:r>
        <w:r w:rsidR="000309B1" w:rsidRPr="00807BC1">
          <w:rPr>
            <w:noProof/>
            <w:webHidden/>
            <w:sz w:val="28"/>
          </w:rPr>
          <w:instrText>PAGEREF</w:instrText>
        </w:r>
        <w:r w:rsidR="000309B1" w:rsidRPr="00807BC1">
          <w:rPr>
            <w:noProof/>
            <w:webHidden/>
            <w:sz w:val="28"/>
            <w:rtl/>
          </w:rPr>
          <w:instrText xml:space="preserve"> _</w:instrText>
        </w:r>
        <w:r w:rsidR="000309B1" w:rsidRPr="00807BC1">
          <w:rPr>
            <w:noProof/>
            <w:webHidden/>
            <w:sz w:val="28"/>
          </w:rPr>
          <w:instrText>Toc</w:instrText>
        </w:r>
        <w:r w:rsidR="000309B1" w:rsidRPr="00807BC1">
          <w:rPr>
            <w:noProof/>
            <w:webHidden/>
            <w:sz w:val="28"/>
            <w:rtl/>
          </w:rPr>
          <w:instrText xml:space="preserve">353014841 </w:instrText>
        </w:r>
        <w:r w:rsidR="000309B1" w:rsidRPr="00807BC1">
          <w:rPr>
            <w:noProof/>
            <w:webHidden/>
            <w:sz w:val="28"/>
          </w:rPr>
          <w:instrText>\h</w:instrText>
        </w:r>
        <w:r w:rsidR="000309B1" w:rsidRPr="00807BC1">
          <w:rPr>
            <w:noProof/>
            <w:webHidden/>
            <w:sz w:val="28"/>
            <w:rtl/>
          </w:rPr>
          <w:instrText xml:space="preserve"> </w:instrText>
        </w:r>
        <w:r w:rsidR="000309B1" w:rsidRPr="00807BC1">
          <w:rPr>
            <w:noProof/>
            <w:webHidden/>
            <w:sz w:val="28"/>
            <w:rtl/>
          </w:rPr>
        </w:r>
        <w:r w:rsidR="000309B1" w:rsidRPr="00807BC1">
          <w:rPr>
            <w:noProof/>
            <w:webHidden/>
            <w:sz w:val="28"/>
            <w:rtl/>
          </w:rPr>
          <w:fldChar w:fldCharType="separate"/>
        </w:r>
        <w:r w:rsidR="000309B1" w:rsidRPr="00807BC1">
          <w:rPr>
            <w:noProof/>
            <w:webHidden/>
            <w:sz w:val="28"/>
            <w:rtl/>
          </w:rPr>
          <w:t>2</w:t>
        </w:r>
        <w:r w:rsidR="000309B1" w:rsidRPr="00807BC1">
          <w:rPr>
            <w:noProof/>
            <w:webHidden/>
            <w:sz w:val="28"/>
            <w:rtl/>
          </w:rPr>
          <w:fldChar w:fldCharType="end"/>
        </w:r>
      </w:hyperlink>
    </w:p>
    <w:p w:rsidR="000309B1" w:rsidRPr="00807BC1" w:rsidRDefault="007C0CB1">
      <w:pPr>
        <w:pStyle w:val="TOC3"/>
        <w:tabs>
          <w:tab w:val="right" w:leader="hyphen" w:pos="9628"/>
        </w:tabs>
        <w:rPr>
          <w:rFonts w:asciiTheme="minorHAnsi" w:eastAsiaTheme="minorEastAsia" w:hAnsiTheme="minorHAnsi" w:cstheme="minorBidi"/>
          <w:noProof/>
          <w:sz w:val="28"/>
          <w:rtl/>
          <w:lang w:bidi="ar-SA"/>
        </w:rPr>
      </w:pPr>
      <w:hyperlink w:anchor="_Toc353014842" w:history="1">
        <w:r w:rsidR="000309B1" w:rsidRPr="00807BC1">
          <w:rPr>
            <w:rStyle w:val="Hyperlink"/>
            <w:rFonts w:hint="eastAsia"/>
            <w:noProof/>
            <w:sz w:val="28"/>
            <w:rtl/>
          </w:rPr>
          <w:t>فرع</w:t>
        </w:r>
        <w:r w:rsidR="000309B1" w:rsidRPr="00807BC1">
          <w:rPr>
            <w:rStyle w:val="Hyperlink"/>
            <w:noProof/>
            <w:sz w:val="28"/>
            <w:rtl/>
          </w:rPr>
          <w:t xml:space="preserve">17: </w:t>
        </w:r>
        <w:r w:rsidR="000309B1" w:rsidRPr="00807BC1">
          <w:rPr>
            <w:rStyle w:val="Hyperlink"/>
            <w:rFonts w:hint="eastAsia"/>
            <w:noProof/>
            <w:sz w:val="28"/>
            <w:rtl/>
          </w:rPr>
          <w:t>ذو</w:t>
        </w:r>
        <w:r w:rsidR="000309B1" w:rsidRPr="00807BC1">
          <w:rPr>
            <w:rStyle w:val="Hyperlink"/>
            <w:noProof/>
            <w:sz w:val="28"/>
            <w:rtl/>
          </w:rPr>
          <w:t xml:space="preserve"> </w:t>
        </w:r>
        <w:r w:rsidR="000309B1" w:rsidRPr="00807BC1">
          <w:rPr>
            <w:rStyle w:val="Hyperlink"/>
            <w:rFonts w:hint="eastAsia"/>
            <w:noProof/>
            <w:sz w:val="28"/>
            <w:rtl/>
          </w:rPr>
          <w:t>مراتب</w:t>
        </w:r>
        <w:r w:rsidR="000309B1" w:rsidRPr="00807BC1">
          <w:rPr>
            <w:rStyle w:val="Hyperlink"/>
            <w:noProof/>
            <w:sz w:val="28"/>
            <w:rtl/>
          </w:rPr>
          <w:t xml:space="preserve"> </w:t>
        </w:r>
        <w:r w:rsidR="000309B1" w:rsidRPr="00807BC1">
          <w:rPr>
            <w:rStyle w:val="Hyperlink"/>
            <w:rFonts w:hint="eastAsia"/>
            <w:noProof/>
            <w:sz w:val="28"/>
            <w:rtl/>
          </w:rPr>
          <w:t>بودن</w:t>
        </w:r>
        <w:r w:rsidR="000309B1" w:rsidRPr="00807BC1">
          <w:rPr>
            <w:rStyle w:val="Hyperlink"/>
            <w:noProof/>
            <w:sz w:val="28"/>
            <w:rtl/>
          </w:rPr>
          <w:t xml:space="preserve"> </w:t>
        </w:r>
        <w:r w:rsidR="000309B1" w:rsidRPr="00807BC1">
          <w:rPr>
            <w:rStyle w:val="Hyperlink"/>
            <w:rFonts w:hint="eastAsia"/>
            <w:noProof/>
            <w:sz w:val="28"/>
            <w:rtl/>
          </w:rPr>
          <w:t>تعليم</w:t>
        </w:r>
        <w:r w:rsidR="000309B1" w:rsidRPr="00807BC1">
          <w:rPr>
            <w:rStyle w:val="Hyperlink"/>
            <w:noProof/>
            <w:sz w:val="28"/>
            <w:rtl/>
          </w:rPr>
          <w:t xml:space="preserve"> </w:t>
        </w:r>
        <w:r w:rsidR="000309B1" w:rsidRPr="00807BC1">
          <w:rPr>
            <w:rStyle w:val="Hyperlink"/>
            <w:rFonts w:hint="eastAsia"/>
            <w:noProof/>
            <w:sz w:val="28"/>
            <w:rtl/>
          </w:rPr>
          <w:t>معارف</w:t>
        </w:r>
        <w:r w:rsidR="000309B1" w:rsidRPr="00807BC1">
          <w:rPr>
            <w:noProof/>
            <w:webHidden/>
            <w:sz w:val="28"/>
            <w:rtl/>
          </w:rPr>
          <w:tab/>
        </w:r>
        <w:r w:rsidR="000309B1" w:rsidRPr="00807BC1">
          <w:rPr>
            <w:noProof/>
            <w:webHidden/>
            <w:sz w:val="28"/>
            <w:rtl/>
          </w:rPr>
          <w:fldChar w:fldCharType="begin"/>
        </w:r>
        <w:r w:rsidR="000309B1" w:rsidRPr="00807BC1">
          <w:rPr>
            <w:noProof/>
            <w:webHidden/>
            <w:sz w:val="28"/>
            <w:rtl/>
          </w:rPr>
          <w:instrText xml:space="preserve"> </w:instrText>
        </w:r>
        <w:r w:rsidR="000309B1" w:rsidRPr="00807BC1">
          <w:rPr>
            <w:noProof/>
            <w:webHidden/>
            <w:sz w:val="28"/>
          </w:rPr>
          <w:instrText>PAGEREF</w:instrText>
        </w:r>
        <w:r w:rsidR="000309B1" w:rsidRPr="00807BC1">
          <w:rPr>
            <w:noProof/>
            <w:webHidden/>
            <w:sz w:val="28"/>
            <w:rtl/>
          </w:rPr>
          <w:instrText xml:space="preserve"> _</w:instrText>
        </w:r>
        <w:r w:rsidR="000309B1" w:rsidRPr="00807BC1">
          <w:rPr>
            <w:noProof/>
            <w:webHidden/>
            <w:sz w:val="28"/>
          </w:rPr>
          <w:instrText>Toc</w:instrText>
        </w:r>
        <w:r w:rsidR="000309B1" w:rsidRPr="00807BC1">
          <w:rPr>
            <w:noProof/>
            <w:webHidden/>
            <w:sz w:val="28"/>
            <w:rtl/>
          </w:rPr>
          <w:instrText xml:space="preserve">353014842 </w:instrText>
        </w:r>
        <w:r w:rsidR="000309B1" w:rsidRPr="00807BC1">
          <w:rPr>
            <w:noProof/>
            <w:webHidden/>
            <w:sz w:val="28"/>
          </w:rPr>
          <w:instrText>\h</w:instrText>
        </w:r>
        <w:r w:rsidR="000309B1" w:rsidRPr="00807BC1">
          <w:rPr>
            <w:noProof/>
            <w:webHidden/>
            <w:sz w:val="28"/>
            <w:rtl/>
          </w:rPr>
          <w:instrText xml:space="preserve"> </w:instrText>
        </w:r>
        <w:r w:rsidR="000309B1" w:rsidRPr="00807BC1">
          <w:rPr>
            <w:noProof/>
            <w:webHidden/>
            <w:sz w:val="28"/>
            <w:rtl/>
          </w:rPr>
        </w:r>
        <w:r w:rsidR="000309B1" w:rsidRPr="00807BC1">
          <w:rPr>
            <w:noProof/>
            <w:webHidden/>
            <w:sz w:val="28"/>
            <w:rtl/>
          </w:rPr>
          <w:fldChar w:fldCharType="separate"/>
        </w:r>
        <w:r w:rsidR="000309B1" w:rsidRPr="00807BC1">
          <w:rPr>
            <w:noProof/>
            <w:webHidden/>
            <w:sz w:val="28"/>
            <w:rtl/>
          </w:rPr>
          <w:t>3</w:t>
        </w:r>
        <w:r w:rsidR="000309B1" w:rsidRPr="00807BC1">
          <w:rPr>
            <w:noProof/>
            <w:webHidden/>
            <w:sz w:val="28"/>
            <w:rtl/>
          </w:rPr>
          <w:fldChar w:fldCharType="end"/>
        </w:r>
      </w:hyperlink>
    </w:p>
    <w:p w:rsidR="000309B1" w:rsidRPr="00807BC1" w:rsidRDefault="007C0CB1">
      <w:pPr>
        <w:pStyle w:val="TOC3"/>
        <w:tabs>
          <w:tab w:val="right" w:leader="hyphen" w:pos="9628"/>
        </w:tabs>
        <w:rPr>
          <w:rFonts w:asciiTheme="minorHAnsi" w:eastAsiaTheme="minorEastAsia" w:hAnsiTheme="minorHAnsi" w:cstheme="minorBidi"/>
          <w:noProof/>
          <w:sz w:val="28"/>
          <w:rtl/>
          <w:lang w:bidi="ar-SA"/>
        </w:rPr>
      </w:pPr>
      <w:hyperlink w:anchor="_Toc353014843" w:history="1">
        <w:r w:rsidR="000309B1" w:rsidRPr="00807BC1">
          <w:rPr>
            <w:rStyle w:val="Hyperlink"/>
            <w:rFonts w:hint="eastAsia"/>
            <w:noProof/>
            <w:sz w:val="28"/>
            <w:rtl/>
          </w:rPr>
          <w:t>فرع</w:t>
        </w:r>
        <w:r w:rsidR="000309B1" w:rsidRPr="00807BC1">
          <w:rPr>
            <w:rStyle w:val="Hyperlink"/>
            <w:noProof/>
            <w:sz w:val="28"/>
            <w:rtl/>
          </w:rPr>
          <w:t xml:space="preserve">18: </w:t>
        </w:r>
        <w:r w:rsidR="000309B1" w:rsidRPr="00807BC1">
          <w:rPr>
            <w:rStyle w:val="Hyperlink"/>
            <w:rFonts w:hint="eastAsia"/>
            <w:noProof/>
            <w:sz w:val="28"/>
            <w:rtl/>
          </w:rPr>
          <w:t>انحلال</w:t>
        </w:r>
        <w:r w:rsidR="000309B1" w:rsidRPr="00807BC1">
          <w:rPr>
            <w:rStyle w:val="Hyperlink"/>
            <w:noProof/>
            <w:sz w:val="28"/>
            <w:rtl/>
          </w:rPr>
          <w:t xml:space="preserve"> </w:t>
        </w:r>
        <w:r w:rsidR="000309B1" w:rsidRPr="00807BC1">
          <w:rPr>
            <w:rStyle w:val="Hyperlink"/>
            <w:rFonts w:hint="eastAsia"/>
            <w:noProof/>
            <w:sz w:val="28"/>
            <w:rtl/>
          </w:rPr>
          <w:t>وجوب</w:t>
        </w:r>
        <w:r w:rsidR="000309B1" w:rsidRPr="00807BC1">
          <w:rPr>
            <w:rStyle w:val="Hyperlink"/>
            <w:noProof/>
            <w:sz w:val="28"/>
            <w:rtl/>
          </w:rPr>
          <w:t xml:space="preserve"> </w:t>
        </w:r>
        <w:r w:rsidR="000309B1" w:rsidRPr="00807BC1">
          <w:rPr>
            <w:rStyle w:val="Hyperlink"/>
            <w:rFonts w:hint="eastAsia"/>
            <w:noProof/>
            <w:sz w:val="28"/>
            <w:rtl/>
          </w:rPr>
          <w:t>ارشاد</w:t>
        </w:r>
        <w:r w:rsidR="000309B1" w:rsidRPr="00807BC1">
          <w:rPr>
            <w:noProof/>
            <w:webHidden/>
            <w:sz w:val="28"/>
            <w:rtl/>
          </w:rPr>
          <w:tab/>
        </w:r>
        <w:r w:rsidR="000309B1" w:rsidRPr="00807BC1">
          <w:rPr>
            <w:noProof/>
            <w:webHidden/>
            <w:sz w:val="28"/>
            <w:rtl/>
          </w:rPr>
          <w:fldChar w:fldCharType="begin"/>
        </w:r>
        <w:r w:rsidR="000309B1" w:rsidRPr="00807BC1">
          <w:rPr>
            <w:noProof/>
            <w:webHidden/>
            <w:sz w:val="28"/>
            <w:rtl/>
          </w:rPr>
          <w:instrText xml:space="preserve"> </w:instrText>
        </w:r>
        <w:r w:rsidR="000309B1" w:rsidRPr="00807BC1">
          <w:rPr>
            <w:noProof/>
            <w:webHidden/>
            <w:sz w:val="28"/>
          </w:rPr>
          <w:instrText>PAGEREF</w:instrText>
        </w:r>
        <w:r w:rsidR="000309B1" w:rsidRPr="00807BC1">
          <w:rPr>
            <w:noProof/>
            <w:webHidden/>
            <w:sz w:val="28"/>
            <w:rtl/>
          </w:rPr>
          <w:instrText xml:space="preserve"> _</w:instrText>
        </w:r>
        <w:r w:rsidR="000309B1" w:rsidRPr="00807BC1">
          <w:rPr>
            <w:noProof/>
            <w:webHidden/>
            <w:sz w:val="28"/>
          </w:rPr>
          <w:instrText>Toc</w:instrText>
        </w:r>
        <w:r w:rsidR="000309B1" w:rsidRPr="00807BC1">
          <w:rPr>
            <w:noProof/>
            <w:webHidden/>
            <w:sz w:val="28"/>
            <w:rtl/>
          </w:rPr>
          <w:instrText xml:space="preserve">353014843 </w:instrText>
        </w:r>
        <w:r w:rsidR="000309B1" w:rsidRPr="00807BC1">
          <w:rPr>
            <w:noProof/>
            <w:webHidden/>
            <w:sz w:val="28"/>
          </w:rPr>
          <w:instrText>\h</w:instrText>
        </w:r>
        <w:r w:rsidR="000309B1" w:rsidRPr="00807BC1">
          <w:rPr>
            <w:noProof/>
            <w:webHidden/>
            <w:sz w:val="28"/>
            <w:rtl/>
          </w:rPr>
          <w:instrText xml:space="preserve"> </w:instrText>
        </w:r>
        <w:r w:rsidR="000309B1" w:rsidRPr="00807BC1">
          <w:rPr>
            <w:noProof/>
            <w:webHidden/>
            <w:sz w:val="28"/>
            <w:rtl/>
          </w:rPr>
        </w:r>
        <w:r w:rsidR="000309B1" w:rsidRPr="00807BC1">
          <w:rPr>
            <w:noProof/>
            <w:webHidden/>
            <w:sz w:val="28"/>
            <w:rtl/>
          </w:rPr>
          <w:fldChar w:fldCharType="separate"/>
        </w:r>
        <w:r w:rsidR="000309B1" w:rsidRPr="00807BC1">
          <w:rPr>
            <w:noProof/>
            <w:webHidden/>
            <w:sz w:val="28"/>
            <w:rtl/>
          </w:rPr>
          <w:t>4</w:t>
        </w:r>
        <w:r w:rsidR="000309B1" w:rsidRPr="00807BC1">
          <w:rPr>
            <w:noProof/>
            <w:webHidden/>
            <w:sz w:val="28"/>
            <w:rtl/>
          </w:rPr>
          <w:fldChar w:fldCharType="end"/>
        </w:r>
      </w:hyperlink>
    </w:p>
    <w:p w:rsidR="000309B1" w:rsidRPr="00807BC1" w:rsidRDefault="007C0CB1">
      <w:pPr>
        <w:pStyle w:val="TOC3"/>
        <w:tabs>
          <w:tab w:val="right" w:leader="hyphen" w:pos="9628"/>
        </w:tabs>
        <w:rPr>
          <w:rFonts w:asciiTheme="minorHAnsi" w:eastAsiaTheme="minorEastAsia" w:hAnsiTheme="minorHAnsi" w:cstheme="minorBidi"/>
          <w:noProof/>
          <w:sz w:val="28"/>
          <w:rtl/>
          <w:lang w:bidi="ar-SA"/>
        </w:rPr>
      </w:pPr>
      <w:hyperlink w:anchor="_Toc353014844" w:history="1">
        <w:r w:rsidR="000309B1" w:rsidRPr="00807BC1">
          <w:rPr>
            <w:rStyle w:val="Hyperlink"/>
            <w:rFonts w:hint="eastAsia"/>
            <w:noProof/>
            <w:sz w:val="28"/>
            <w:rtl/>
          </w:rPr>
          <w:t>فرع</w:t>
        </w:r>
        <w:r w:rsidR="000309B1" w:rsidRPr="00807BC1">
          <w:rPr>
            <w:rStyle w:val="Hyperlink"/>
            <w:noProof/>
            <w:sz w:val="28"/>
            <w:rtl/>
          </w:rPr>
          <w:t xml:space="preserve">19: </w:t>
        </w:r>
        <w:r w:rsidR="000309B1" w:rsidRPr="00807BC1">
          <w:rPr>
            <w:rStyle w:val="Hyperlink"/>
            <w:rFonts w:hint="eastAsia"/>
            <w:noProof/>
            <w:sz w:val="28"/>
            <w:rtl/>
          </w:rPr>
          <w:t>توقف</w:t>
        </w:r>
        <w:r w:rsidR="000309B1" w:rsidRPr="00807BC1">
          <w:rPr>
            <w:rStyle w:val="Hyperlink"/>
            <w:noProof/>
            <w:sz w:val="28"/>
            <w:rtl/>
          </w:rPr>
          <w:t xml:space="preserve"> </w:t>
        </w:r>
        <w:r w:rsidR="000309B1" w:rsidRPr="00807BC1">
          <w:rPr>
            <w:rStyle w:val="Hyperlink"/>
            <w:rFonts w:hint="eastAsia"/>
            <w:noProof/>
            <w:sz w:val="28"/>
            <w:rtl/>
          </w:rPr>
          <w:t>يا</w:t>
        </w:r>
        <w:r w:rsidR="000309B1" w:rsidRPr="00807BC1">
          <w:rPr>
            <w:rStyle w:val="Hyperlink"/>
            <w:noProof/>
            <w:sz w:val="28"/>
            <w:rtl/>
          </w:rPr>
          <w:t xml:space="preserve"> </w:t>
        </w:r>
        <w:r w:rsidR="000309B1" w:rsidRPr="00807BC1">
          <w:rPr>
            <w:rStyle w:val="Hyperlink"/>
            <w:rFonts w:hint="eastAsia"/>
            <w:noProof/>
            <w:sz w:val="28"/>
            <w:rtl/>
          </w:rPr>
          <w:t>عدم</w:t>
        </w:r>
        <w:r w:rsidR="000309B1" w:rsidRPr="00807BC1">
          <w:rPr>
            <w:rStyle w:val="Hyperlink"/>
            <w:noProof/>
            <w:sz w:val="28"/>
            <w:rtl/>
          </w:rPr>
          <w:t xml:space="preserve"> </w:t>
        </w:r>
        <w:r w:rsidR="000309B1" w:rsidRPr="00807BC1">
          <w:rPr>
            <w:rStyle w:val="Hyperlink"/>
            <w:rFonts w:hint="eastAsia"/>
            <w:noProof/>
            <w:sz w:val="28"/>
            <w:rtl/>
          </w:rPr>
          <w:t>توقف</w:t>
        </w:r>
        <w:r w:rsidR="000309B1" w:rsidRPr="00807BC1">
          <w:rPr>
            <w:rStyle w:val="Hyperlink"/>
            <w:noProof/>
            <w:sz w:val="28"/>
            <w:rtl/>
          </w:rPr>
          <w:t xml:space="preserve"> </w:t>
        </w:r>
        <w:r w:rsidR="000309B1" w:rsidRPr="00807BC1">
          <w:rPr>
            <w:rStyle w:val="Hyperlink"/>
            <w:rFonts w:hint="eastAsia"/>
            <w:noProof/>
            <w:sz w:val="28"/>
            <w:rtl/>
          </w:rPr>
          <w:t>ارشاد</w:t>
        </w:r>
        <w:r w:rsidR="000309B1" w:rsidRPr="00807BC1">
          <w:rPr>
            <w:rStyle w:val="Hyperlink"/>
            <w:noProof/>
            <w:sz w:val="28"/>
            <w:rtl/>
          </w:rPr>
          <w:t xml:space="preserve"> </w:t>
        </w:r>
        <w:r w:rsidR="000309B1" w:rsidRPr="00807BC1">
          <w:rPr>
            <w:rStyle w:val="Hyperlink"/>
            <w:rFonts w:hint="eastAsia"/>
            <w:noProof/>
            <w:sz w:val="28"/>
            <w:rtl/>
          </w:rPr>
          <w:t>بر</w:t>
        </w:r>
        <w:r w:rsidR="000309B1" w:rsidRPr="00807BC1">
          <w:rPr>
            <w:rStyle w:val="Hyperlink"/>
            <w:noProof/>
            <w:sz w:val="28"/>
            <w:rtl/>
          </w:rPr>
          <w:t xml:space="preserve"> </w:t>
        </w:r>
        <w:r w:rsidR="000309B1" w:rsidRPr="00807BC1">
          <w:rPr>
            <w:rStyle w:val="Hyperlink"/>
            <w:rFonts w:hint="eastAsia"/>
            <w:noProof/>
            <w:sz w:val="28"/>
            <w:rtl/>
          </w:rPr>
          <w:t>سؤال</w:t>
        </w:r>
        <w:r w:rsidR="000309B1" w:rsidRPr="00807BC1">
          <w:rPr>
            <w:noProof/>
            <w:webHidden/>
            <w:sz w:val="28"/>
            <w:rtl/>
          </w:rPr>
          <w:tab/>
        </w:r>
        <w:r w:rsidR="000309B1" w:rsidRPr="00807BC1">
          <w:rPr>
            <w:noProof/>
            <w:webHidden/>
            <w:sz w:val="28"/>
            <w:rtl/>
          </w:rPr>
          <w:fldChar w:fldCharType="begin"/>
        </w:r>
        <w:r w:rsidR="000309B1" w:rsidRPr="00807BC1">
          <w:rPr>
            <w:noProof/>
            <w:webHidden/>
            <w:sz w:val="28"/>
            <w:rtl/>
          </w:rPr>
          <w:instrText xml:space="preserve"> </w:instrText>
        </w:r>
        <w:r w:rsidR="000309B1" w:rsidRPr="00807BC1">
          <w:rPr>
            <w:noProof/>
            <w:webHidden/>
            <w:sz w:val="28"/>
          </w:rPr>
          <w:instrText>PAGEREF</w:instrText>
        </w:r>
        <w:r w:rsidR="000309B1" w:rsidRPr="00807BC1">
          <w:rPr>
            <w:noProof/>
            <w:webHidden/>
            <w:sz w:val="28"/>
            <w:rtl/>
          </w:rPr>
          <w:instrText xml:space="preserve"> _</w:instrText>
        </w:r>
        <w:r w:rsidR="000309B1" w:rsidRPr="00807BC1">
          <w:rPr>
            <w:noProof/>
            <w:webHidden/>
            <w:sz w:val="28"/>
          </w:rPr>
          <w:instrText>Toc</w:instrText>
        </w:r>
        <w:r w:rsidR="000309B1" w:rsidRPr="00807BC1">
          <w:rPr>
            <w:noProof/>
            <w:webHidden/>
            <w:sz w:val="28"/>
            <w:rtl/>
          </w:rPr>
          <w:instrText xml:space="preserve">353014844 </w:instrText>
        </w:r>
        <w:r w:rsidR="000309B1" w:rsidRPr="00807BC1">
          <w:rPr>
            <w:noProof/>
            <w:webHidden/>
            <w:sz w:val="28"/>
          </w:rPr>
          <w:instrText>\h</w:instrText>
        </w:r>
        <w:r w:rsidR="000309B1" w:rsidRPr="00807BC1">
          <w:rPr>
            <w:noProof/>
            <w:webHidden/>
            <w:sz w:val="28"/>
            <w:rtl/>
          </w:rPr>
          <w:instrText xml:space="preserve"> </w:instrText>
        </w:r>
        <w:r w:rsidR="000309B1" w:rsidRPr="00807BC1">
          <w:rPr>
            <w:noProof/>
            <w:webHidden/>
            <w:sz w:val="28"/>
            <w:rtl/>
          </w:rPr>
        </w:r>
        <w:r w:rsidR="000309B1" w:rsidRPr="00807BC1">
          <w:rPr>
            <w:noProof/>
            <w:webHidden/>
            <w:sz w:val="28"/>
            <w:rtl/>
          </w:rPr>
          <w:fldChar w:fldCharType="separate"/>
        </w:r>
        <w:r w:rsidR="000309B1" w:rsidRPr="00807BC1">
          <w:rPr>
            <w:noProof/>
            <w:webHidden/>
            <w:sz w:val="28"/>
            <w:rtl/>
          </w:rPr>
          <w:t>4</w:t>
        </w:r>
        <w:r w:rsidR="000309B1" w:rsidRPr="00807BC1">
          <w:rPr>
            <w:noProof/>
            <w:webHidden/>
            <w:sz w:val="28"/>
            <w:rtl/>
          </w:rPr>
          <w:fldChar w:fldCharType="end"/>
        </w:r>
      </w:hyperlink>
    </w:p>
    <w:p w:rsidR="000309B1" w:rsidRPr="00807BC1" w:rsidRDefault="007C0CB1">
      <w:pPr>
        <w:pStyle w:val="TOC3"/>
        <w:tabs>
          <w:tab w:val="right" w:leader="hyphen" w:pos="9628"/>
        </w:tabs>
        <w:rPr>
          <w:rFonts w:asciiTheme="minorHAnsi" w:eastAsiaTheme="minorEastAsia" w:hAnsiTheme="minorHAnsi" w:cstheme="minorBidi"/>
          <w:noProof/>
          <w:sz w:val="28"/>
          <w:rtl/>
          <w:lang w:bidi="ar-SA"/>
        </w:rPr>
      </w:pPr>
      <w:hyperlink w:anchor="_Toc353014845" w:history="1">
        <w:r w:rsidR="000309B1" w:rsidRPr="00807BC1">
          <w:rPr>
            <w:rStyle w:val="Hyperlink"/>
            <w:rFonts w:hint="eastAsia"/>
            <w:noProof/>
            <w:sz w:val="28"/>
            <w:rtl/>
          </w:rPr>
          <w:t>فرع</w:t>
        </w:r>
        <w:r w:rsidR="000309B1" w:rsidRPr="00807BC1">
          <w:rPr>
            <w:rStyle w:val="Hyperlink"/>
            <w:noProof/>
            <w:sz w:val="28"/>
            <w:rtl/>
          </w:rPr>
          <w:t xml:space="preserve">20: </w:t>
        </w:r>
        <w:r w:rsidR="000309B1" w:rsidRPr="00807BC1">
          <w:rPr>
            <w:rStyle w:val="Hyperlink"/>
            <w:rFonts w:hint="eastAsia"/>
            <w:noProof/>
            <w:sz w:val="28"/>
            <w:rtl/>
          </w:rPr>
          <w:t>موارد</w:t>
        </w:r>
        <w:r w:rsidR="000309B1" w:rsidRPr="00807BC1">
          <w:rPr>
            <w:rStyle w:val="Hyperlink"/>
            <w:noProof/>
            <w:sz w:val="28"/>
            <w:rtl/>
          </w:rPr>
          <w:t xml:space="preserve"> </w:t>
        </w:r>
        <w:r w:rsidR="000309B1" w:rsidRPr="00807BC1">
          <w:rPr>
            <w:rStyle w:val="Hyperlink"/>
            <w:rFonts w:hint="eastAsia"/>
            <w:noProof/>
            <w:sz w:val="28"/>
            <w:rtl/>
          </w:rPr>
          <w:t>تأکد</w:t>
        </w:r>
        <w:r w:rsidR="000309B1" w:rsidRPr="00807BC1">
          <w:rPr>
            <w:rStyle w:val="Hyperlink"/>
            <w:noProof/>
            <w:sz w:val="28"/>
            <w:rtl/>
          </w:rPr>
          <w:t xml:space="preserve"> </w:t>
        </w:r>
        <w:r w:rsidR="000309B1" w:rsidRPr="00807BC1">
          <w:rPr>
            <w:rStyle w:val="Hyperlink"/>
            <w:rFonts w:hint="eastAsia"/>
            <w:noProof/>
            <w:sz w:val="28"/>
            <w:rtl/>
          </w:rPr>
          <w:t>ارشاد</w:t>
        </w:r>
        <w:r w:rsidR="000309B1" w:rsidRPr="00807BC1">
          <w:rPr>
            <w:noProof/>
            <w:webHidden/>
            <w:sz w:val="28"/>
            <w:rtl/>
          </w:rPr>
          <w:tab/>
        </w:r>
        <w:r w:rsidR="000309B1" w:rsidRPr="00807BC1">
          <w:rPr>
            <w:noProof/>
            <w:webHidden/>
            <w:sz w:val="28"/>
            <w:rtl/>
          </w:rPr>
          <w:fldChar w:fldCharType="begin"/>
        </w:r>
        <w:r w:rsidR="000309B1" w:rsidRPr="00807BC1">
          <w:rPr>
            <w:noProof/>
            <w:webHidden/>
            <w:sz w:val="28"/>
            <w:rtl/>
          </w:rPr>
          <w:instrText xml:space="preserve"> </w:instrText>
        </w:r>
        <w:r w:rsidR="000309B1" w:rsidRPr="00807BC1">
          <w:rPr>
            <w:noProof/>
            <w:webHidden/>
            <w:sz w:val="28"/>
          </w:rPr>
          <w:instrText>PAGEREF</w:instrText>
        </w:r>
        <w:r w:rsidR="000309B1" w:rsidRPr="00807BC1">
          <w:rPr>
            <w:noProof/>
            <w:webHidden/>
            <w:sz w:val="28"/>
            <w:rtl/>
          </w:rPr>
          <w:instrText xml:space="preserve"> _</w:instrText>
        </w:r>
        <w:r w:rsidR="000309B1" w:rsidRPr="00807BC1">
          <w:rPr>
            <w:noProof/>
            <w:webHidden/>
            <w:sz w:val="28"/>
          </w:rPr>
          <w:instrText>Toc</w:instrText>
        </w:r>
        <w:r w:rsidR="000309B1" w:rsidRPr="00807BC1">
          <w:rPr>
            <w:noProof/>
            <w:webHidden/>
            <w:sz w:val="28"/>
            <w:rtl/>
          </w:rPr>
          <w:instrText xml:space="preserve">353014845 </w:instrText>
        </w:r>
        <w:r w:rsidR="000309B1" w:rsidRPr="00807BC1">
          <w:rPr>
            <w:noProof/>
            <w:webHidden/>
            <w:sz w:val="28"/>
          </w:rPr>
          <w:instrText>\h</w:instrText>
        </w:r>
        <w:r w:rsidR="000309B1" w:rsidRPr="00807BC1">
          <w:rPr>
            <w:noProof/>
            <w:webHidden/>
            <w:sz w:val="28"/>
            <w:rtl/>
          </w:rPr>
          <w:instrText xml:space="preserve"> </w:instrText>
        </w:r>
        <w:r w:rsidR="000309B1" w:rsidRPr="00807BC1">
          <w:rPr>
            <w:noProof/>
            <w:webHidden/>
            <w:sz w:val="28"/>
            <w:rtl/>
          </w:rPr>
        </w:r>
        <w:r w:rsidR="000309B1" w:rsidRPr="00807BC1">
          <w:rPr>
            <w:noProof/>
            <w:webHidden/>
            <w:sz w:val="28"/>
            <w:rtl/>
          </w:rPr>
          <w:fldChar w:fldCharType="separate"/>
        </w:r>
        <w:r w:rsidR="000309B1" w:rsidRPr="00807BC1">
          <w:rPr>
            <w:noProof/>
            <w:webHidden/>
            <w:sz w:val="28"/>
            <w:rtl/>
          </w:rPr>
          <w:t>5</w:t>
        </w:r>
        <w:r w:rsidR="000309B1" w:rsidRPr="00807BC1">
          <w:rPr>
            <w:noProof/>
            <w:webHidden/>
            <w:sz w:val="28"/>
            <w:rtl/>
          </w:rPr>
          <w:fldChar w:fldCharType="end"/>
        </w:r>
      </w:hyperlink>
    </w:p>
    <w:p w:rsidR="004E4DC6" w:rsidRDefault="004E4DC6" w:rsidP="009A32A5">
      <w:pPr>
        <w:rPr>
          <w:sz w:val="26"/>
          <w:rtl/>
        </w:rPr>
      </w:pPr>
      <w:r w:rsidRPr="00807BC1">
        <w:rPr>
          <w:sz w:val="28"/>
          <w:rtl/>
        </w:rPr>
        <w:fldChar w:fldCharType="end"/>
      </w:r>
    </w:p>
    <w:p w:rsidR="004E4DC6" w:rsidRDefault="004E4DC6">
      <w:pPr>
        <w:bidi w:val="0"/>
        <w:spacing w:after="0"/>
        <w:ind w:firstLine="0"/>
        <w:contextualSpacing w:val="0"/>
        <w:jc w:val="left"/>
        <w:rPr>
          <w:sz w:val="26"/>
          <w:rtl/>
        </w:rPr>
      </w:pPr>
      <w:r>
        <w:rPr>
          <w:sz w:val="26"/>
          <w:rtl/>
        </w:rPr>
        <w:br w:type="page"/>
      </w:r>
    </w:p>
    <w:p w:rsidR="00075065" w:rsidRPr="00075065" w:rsidRDefault="00075065" w:rsidP="00807BC1">
      <w:pPr>
        <w:jc w:val="center"/>
        <w:rPr>
          <w:sz w:val="26"/>
          <w:rtl/>
        </w:rPr>
      </w:pPr>
      <w:r w:rsidRPr="00075065">
        <w:rPr>
          <w:rFonts w:hint="cs"/>
          <w:sz w:val="26"/>
          <w:rtl/>
        </w:rPr>
        <w:lastRenderedPageBreak/>
        <w:t>بسم الله الرحمن الرحیم</w:t>
      </w:r>
    </w:p>
    <w:p w:rsidR="00675802" w:rsidRDefault="00675802" w:rsidP="00DD78E0">
      <w:pPr>
        <w:rPr>
          <w:sz w:val="26"/>
          <w:rtl/>
        </w:rPr>
      </w:pPr>
      <w:r>
        <w:rPr>
          <w:rFonts w:hint="cs"/>
          <w:sz w:val="26"/>
          <w:rtl/>
        </w:rPr>
        <w:t>یکی از قواعد مهم در تعلیم و تربیت ارشاد جاهل است که در طول سال این بحث طول کشید و این قاعده به عنوان یکی از قواعد پایه به شمار می</w:t>
      </w:r>
      <w:r w:rsidR="00DD78E0">
        <w:rPr>
          <w:sz w:val="26"/>
          <w:rtl/>
        </w:rPr>
        <w:softHyphen/>
      </w:r>
      <w:r w:rsidR="00DD78E0">
        <w:rPr>
          <w:rFonts w:hint="cs"/>
          <w:sz w:val="26"/>
          <w:rtl/>
        </w:rPr>
        <w:t>آيد</w:t>
      </w:r>
      <w:r>
        <w:rPr>
          <w:rFonts w:hint="cs"/>
          <w:sz w:val="26"/>
          <w:rtl/>
        </w:rPr>
        <w:t xml:space="preserve"> بخصوص در تربیت اجتماعی به معنی نهادی.</w:t>
      </w:r>
    </w:p>
    <w:p w:rsidR="008F4D9A" w:rsidRDefault="00675802" w:rsidP="009A32A5">
      <w:pPr>
        <w:rPr>
          <w:sz w:val="26"/>
          <w:rtl/>
        </w:rPr>
      </w:pPr>
      <w:r>
        <w:rPr>
          <w:rFonts w:hint="cs"/>
          <w:sz w:val="26"/>
          <w:rtl/>
        </w:rPr>
        <w:t>قاعده ارشاد بحث شد و ادله بیش از ده دلیل قرانی و ده دلیل روایی بحث شد  و بعد فروع قاعده بحث شد .</w:t>
      </w:r>
    </w:p>
    <w:p w:rsidR="00667E91" w:rsidRDefault="00667E91" w:rsidP="00667E91">
      <w:pPr>
        <w:pStyle w:val="Heading3"/>
        <w:rPr>
          <w:rtl/>
        </w:rPr>
      </w:pPr>
      <w:bookmarkStart w:id="0" w:name="_Toc353014841"/>
      <w:r>
        <w:rPr>
          <w:rFonts w:hint="cs"/>
          <w:rtl/>
        </w:rPr>
        <w:t>فرع16:</w:t>
      </w:r>
      <w:r w:rsidR="0031481D">
        <w:rPr>
          <w:rFonts w:hint="cs"/>
          <w:rtl/>
        </w:rPr>
        <w:t xml:space="preserve"> تمهيد مقدمات براي ارشاد</w:t>
      </w:r>
      <w:bookmarkEnd w:id="0"/>
    </w:p>
    <w:p w:rsidR="008F4D9A" w:rsidRDefault="008F4D9A" w:rsidP="00DD78E0">
      <w:pPr>
        <w:rPr>
          <w:sz w:val="26"/>
          <w:rtl/>
        </w:rPr>
      </w:pPr>
      <w:r>
        <w:rPr>
          <w:rFonts w:hint="cs"/>
          <w:sz w:val="26"/>
          <w:rtl/>
        </w:rPr>
        <w:t xml:space="preserve">روشن است که اگر ارشاد جاهل واجب شد باید مقدماتش فراهم شود بعبارت دیگر ارشاد جاهل که خطاب به عموم افراد یا عموم علما می شود این حکم باید اختیاری باشد و مقدور ارشاد و تعلیم و آگاهی دادن باید مقدور باشد و شرطش مقدوریت است اگر مقدور کسی نیست </w:t>
      </w:r>
      <w:r w:rsidR="00DD78E0">
        <w:rPr>
          <w:rFonts w:hint="cs"/>
          <w:sz w:val="26"/>
          <w:rtl/>
        </w:rPr>
        <w:t>ت</w:t>
      </w:r>
      <w:r>
        <w:rPr>
          <w:rFonts w:hint="cs"/>
          <w:sz w:val="26"/>
          <w:rtl/>
        </w:rPr>
        <w:t>بعا</w:t>
      </w:r>
      <w:r w:rsidR="00DD78E0">
        <w:rPr>
          <w:rFonts w:hint="cs"/>
          <w:sz w:val="26"/>
          <w:rtl/>
        </w:rPr>
        <w:t>ً</w:t>
      </w:r>
      <w:r>
        <w:rPr>
          <w:rFonts w:hint="cs"/>
          <w:sz w:val="26"/>
          <w:rtl/>
        </w:rPr>
        <w:t xml:space="preserve"> تکلیفی ندارد. </w:t>
      </w:r>
    </w:p>
    <w:p w:rsidR="008D4313" w:rsidRDefault="008F4D9A" w:rsidP="003B134E">
      <w:pPr>
        <w:rPr>
          <w:sz w:val="26"/>
          <w:rtl/>
        </w:rPr>
      </w:pPr>
      <w:r>
        <w:rPr>
          <w:rFonts w:hint="cs"/>
          <w:sz w:val="26"/>
          <w:rtl/>
        </w:rPr>
        <w:t>بنابراین شرط تکلیف</w:t>
      </w:r>
      <w:r w:rsidR="00924FE1">
        <w:rPr>
          <w:rFonts w:hint="cs"/>
          <w:sz w:val="26"/>
          <w:rtl/>
        </w:rPr>
        <w:t>،</w:t>
      </w:r>
      <w:r>
        <w:rPr>
          <w:rFonts w:hint="cs"/>
          <w:sz w:val="26"/>
          <w:rtl/>
        </w:rPr>
        <w:t xml:space="preserve"> اختیار و اراده است البته اختیار در جلد اول فقه تربیتی گفته شده است باید این عمل آموزش و ارشاد اختیاری و مقدور مکلف باشد اما نکته این است که مقدور بودن گاهی با به سهولت و بدون خیلی ابزار و ادوات مقدور است اما گاهی مقدور است با تمهید مقدما</w:t>
      </w:r>
      <w:r w:rsidR="00924FE1">
        <w:rPr>
          <w:rFonts w:hint="cs"/>
          <w:sz w:val="26"/>
          <w:rtl/>
        </w:rPr>
        <w:t>تی</w:t>
      </w:r>
      <w:r>
        <w:rPr>
          <w:rFonts w:hint="cs"/>
          <w:sz w:val="26"/>
          <w:rtl/>
        </w:rPr>
        <w:t>. یک وقت ارشاد دیگران و تبلیغ دیگران نیاز به سفر دارد و باید سازمانی ایجاد شود و اینها مقدور است با تمهید مقدماتی فراهم می</w:t>
      </w:r>
      <w:r w:rsidR="00910F40">
        <w:rPr>
          <w:sz w:val="26"/>
          <w:rtl/>
        </w:rPr>
        <w:softHyphen/>
      </w:r>
      <w:r>
        <w:rPr>
          <w:rFonts w:hint="cs"/>
          <w:sz w:val="26"/>
          <w:rtl/>
        </w:rPr>
        <w:t>شود بنابراین این</w:t>
      </w:r>
      <w:r w:rsidR="00910F40">
        <w:rPr>
          <w:sz w:val="26"/>
          <w:rtl/>
        </w:rPr>
        <w:softHyphen/>
      </w:r>
      <w:r>
        <w:rPr>
          <w:rFonts w:hint="cs"/>
          <w:sz w:val="26"/>
          <w:rtl/>
        </w:rPr>
        <w:t>که تکلیف باید اختیاری باشد اختیاری بودن معنایش این نیست که خیلی آسان و ب</w:t>
      </w:r>
      <w:r w:rsidR="00910F40">
        <w:rPr>
          <w:rFonts w:hint="cs"/>
          <w:sz w:val="26"/>
          <w:rtl/>
        </w:rPr>
        <w:t>دون مقدمه است گاهی با مقدمه است</w:t>
      </w:r>
      <w:r>
        <w:rPr>
          <w:rFonts w:hint="cs"/>
          <w:sz w:val="26"/>
          <w:rtl/>
        </w:rPr>
        <w:t>، ولذا تمهید مقدمات برای انجام تکلیف این لزوم دارد و این</w:t>
      </w:r>
      <w:r w:rsidR="00910F40">
        <w:rPr>
          <w:sz w:val="26"/>
          <w:rtl/>
        </w:rPr>
        <w:softHyphen/>
      </w:r>
      <w:r>
        <w:rPr>
          <w:rFonts w:hint="cs"/>
          <w:sz w:val="26"/>
          <w:rtl/>
        </w:rPr>
        <w:t>که لزومش عقلی است یا شرعی بحث شد، البته در مقدمه واجبات موصله وجوب شرعی غیری دارد بنابراین گاهی مبتنی بر تهیه مقدمات است بله، اگر تهیه مقدمات مستلزم عسر و حرج است ادله آن را برمی</w:t>
      </w:r>
      <w:r w:rsidR="00910F40">
        <w:rPr>
          <w:sz w:val="26"/>
          <w:rtl/>
        </w:rPr>
        <w:softHyphen/>
      </w:r>
      <w:r>
        <w:rPr>
          <w:rFonts w:hint="cs"/>
          <w:sz w:val="26"/>
          <w:rtl/>
        </w:rPr>
        <w:t>دارد چون تکلیف عسر و حرجی هم مقدور است و اختیاری است منتهی دلیل خاص آن را برمی</w:t>
      </w:r>
      <w:r w:rsidR="003B134E">
        <w:rPr>
          <w:sz w:val="26"/>
          <w:rtl/>
        </w:rPr>
        <w:softHyphen/>
      </w:r>
      <w:r>
        <w:rPr>
          <w:rFonts w:hint="cs"/>
          <w:sz w:val="26"/>
          <w:rtl/>
        </w:rPr>
        <w:t>دارد بنابراین ارشاد که می</w:t>
      </w:r>
      <w:r w:rsidR="003B134E">
        <w:rPr>
          <w:sz w:val="26"/>
          <w:rtl/>
        </w:rPr>
        <w:softHyphen/>
      </w:r>
      <w:r>
        <w:rPr>
          <w:rFonts w:hint="cs"/>
          <w:sz w:val="26"/>
          <w:rtl/>
        </w:rPr>
        <w:t>گوید کار عسر و حرجی واجب است منتهی دلیل خاصی آن را برمی</w:t>
      </w:r>
      <w:r w:rsidR="003B134E">
        <w:rPr>
          <w:sz w:val="26"/>
          <w:rtl/>
        </w:rPr>
        <w:softHyphen/>
      </w:r>
      <w:r>
        <w:rPr>
          <w:rFonts w:hint="cs"/>
          <w:sz w:val="26"/>
          <w:rtl/>
        </w:rPr>
        <w:t xml:space="preserve">دارد </w:t>
      </w:r>
      <w:r w:rsidR="008D4313">
        <w:rPr>
          <w:rFonts w:hint="cs"/>
          <w:sz w:val="26"/>
          <w:rtl/>
        </w:rPr>
        <w:t>ولذا تمهید مقدمه در ارشاد لازم است مادامی</w:t>
      </w:r>
      <w:r w:rsidR="003B134E">
        <w:rPr>
          <w:sz w:val="26"/>
          <w:rtl/>
        </w:rPr>
        <w:softHyphen/>
      </w:r>
      <w:r w:rsidR="008D4313">
        <w:rPr>
          <w:rFonts w:hint="cs"/>
          <w:sz w:val="26"/>
          <w:rtl/>
        </w:rPr>
        <w:t>که به عسر و حرج مبتلی نشود.</w:t>
      </w:r>
    </w:p>
    <w:p w:rsidR="00950BE9" w:rsidRDefault="008D4313" w:rsidP="003B134E">
      <w:pPr>
        <w:rPr>
          <w:sz w:val="26"/>
          <w:rtl/>
        </w:rPr>
      </w:pPr>
      <w:r>
        <w:rPr>
          <w:rFonts w:hint="cs"/>
          <w:sz w:val="26"/>
          <w:rtl/>
        </w:rPr>
        <w:t>در تعلیم و ارشاد گاهی نیاز به مقدماتی دارد که به شکل رسانه</w:t>
      </w:r>
      <w:r w:rsidR="003B134E">
        <w:rPr>
          <w:sz w:val="26"/>
          <w:rtl/>
        </w:rPr>
        <w:softHyphen/>
      </w:r>
      <w:r>
        <w:rPr>
          <w:rFonts w:hint="cs"/>
          <w:sz w:val="26"/>
          <w:rtl/>
        </w:rPr>
        <w:t>ای می</w:t>
      </w:r>
      <w:r w:rsidR="003B134E">
        <w:rPr>
          <w:sz w:val="26"/>
          <w:rtl/>
        </w:rPr>
        <w:softHyphen/>
      </w:r>
      <w:r>
        <w:rPr>
          <w:rFonts w:hint="cs"/>
          <w:sz w:val="26"/>
          <w:rtl/>
        </w:rPr>
        <w:t>شود اگر این مقدمات در عرض هم قرار گرفت مقدمات منحصره خودش واجب می</w:t>
      </w:r>
      <w:r w:rsidR="003B134E">
        <w:rPr>
          <w:sz w:val="26"/>
          <w:rtl/>
        </w:rPr>
        <w:softHyphen/>
      </w:r>
      <w:r>
        <w:rPr>
          <w:rFonts w:hint="cs"/>
          <w:sz w:val="26"/>
          <w:rtl/>
        </w:rPr>
        <w:t xml:space="preserve">شود </w:t>
      </w:r>
      <w:r w:rsidR="00950BE9">
        <w:rPr>
          <w:rFonts w:hint="cs"/>
          <w:sz w:val="26"/>
          <w:rtl/>
        </w:rPr>
        <w:t>اگر مخیر است می</w:t>
      </w:r>
      <w:r w:rsidR="003B134E">
        <w:rPr>
          <w:sz w:val="26"/>
          <w:rtl/>
        </w:rPr>
        <w:softHyphen/>
      </w:r>
      <w:r w:rsidR="00950BE9">
        <w:rPr>
          <w:rFonts w:hint="cs"/>
          <w:sz w:val="26"/>
          <w:rtl/>
        </w:rPr>
        <w:t>شود حضوری انجام داد چون مقدمات واجب تعینا واجب می شود اگر منحصره نباشند به نحو تخییر می شوند.</w:t>
      </w:r>
    </w:p>
    <w:p w:rsidR="00667E91" w:rsidRDefault="00667E91" w:rsidP="00667E91">
      <w:pPr>
        <w:pStyle w:val="Heading3"/>
        <w:rPr>
          <w:rtl/>
        </w:rPr>
      </w:pPr>
      <w:bookmarkStart w:id="1" w:name="_Toc353014842"/>
      <w:r>
        <w:rPr>
          <w:rFonts w:hint="cs"/>
          <w:rtl/>
        </w:rPr>
        <w:t>فرع17:</w:t>
      </w:r>
      <w:r w:rsidR="00BA58E6">
        <w:rPr>
          <w:rFonts w:hint="cs"/>
          <w:rtl/>
        </w:rPr>
        <w:t xml:space="preserve"> ذو مراتب بودن تعليم معارف</w:t>
      </w:r>
      <w:bookmarkEnd w:id="1"/>
    </w:p>
    <w:p w:rsidR="0036111A" w:rsidRDefault="00950BE9" w:rsidP="00F87024">
      <w:pPr>
        <w:rPr>
          <w:sz w:val="26"/>
          <w:rtl/>
        </w:rPr>
      </w:pPr>
      <w:r>
        <w:rPr>
          <w:rFonts w:hint="cs"/>
          <w:sz w:val="26"/>
          <w:rtl/>
        </w:rPr>
        <w:t>16ـ وجوب تعلیم معارف و احکام و</w:t>
      </w:r>
      <w:r w:rsidR="00F87024">
        <w:rPr>
          <w:rFonts w:hint="cs"/>
          <w:sz w:val="26"/>
          <w:rtl/>
        </w:rPr>
        <w:t xml:space="preserve"> </w:t>
      </w:r>
      <w:r>
        <w:rPr>
          <w:rFonts w:hint="cs"/>
          <w:sz w:val="26"/>
          <w:rtl/>
        </w:rPr>
        <w:t>عقاید و اخلاق در جایی که واجب است یا جایی که مستحب است این وجوب و استحباب ذو درجات  و مراتب است به تبع اهمیت شرائط و مرشد الیه ی</w:t>
      </w:r>
      <w:r w:rsidR="0031481D">
        <w:rPr>
          <w:rFonts w:hint="cs"/>
          <w:sz w:val="26"/>
          <w:rtl/>
        </w:rPr>
        <w:t xml:space="preserve">ا محتوایی که می خواهد آموزش دهد، در </w:t>
      </w:r>
      <w:r w:rsidR="0031481D">
        <w:rPr>
          <w:rFonts w:hint="cs"/>
          <w:sz w:val="26"/>
          <w:rtl/>
        </w:rPr>
        <w:lastRenderedPageBreak/>
        <w:t>یک درجه نیست</w:t>
      </w:r>
      <w:r w:rsidR="009648FD">
        <w:rPr>
          <w:rFonts w:hint="cs"/>
          <w:sz w:val="26"/>
          <w:rtl/>
        </w:rPr>
        <w:t>، یک وقتی عقاید که بنیاد ایمانی است می</w:t>
      </w:r>
      <w:r w:rsidR="0031481D">
        <w:rPr>
          <w:sz w:val="26"/>
          <w:rtl/>
        </w:rPr>
        <w:softHyphen/>
      </w:r>
      <w:r w:rsidR="009648FD">
        <w:rPr>
          <w:rFonts w:hint="cs"/>
          <w:sz w:val="26"/>
          <w:rtl/>
        </w:rPr>
        <w:t>خواهد آموزش دهد یک وقت حکمی را آموزش می</w:t>
      </w:r>
      <w:r w:rsidR="0031481D">
        <w:rPr>
          <w:sz w:val="26"/>
          <w:rtl/>
        </w:rPr>
        <w:softHyphen/>
      </w:r>
      <w:r w:rsidR="009648FD">
        <w:rPr>
          <w:rFonts w:hint="cs"/>
          <w:sz w:val="26"/>
          <w:rtl/>
        </w:rPr>
        <w:t>دهد در موارد</w:t>
      </w:r>
      <w:r w:rsidR="0031481D">
        <w:rPr>
          <w:rFonts w:hint="cs"/>
          <w:sz w:val="26"/>
          <w:rtl/>
        </w:rPr>
        <w:t>ي</w:t>
      </w:r>
      <w:r w:rsidR="009648FD">
        <w:rPr>
          <w:rFonts w:hint="cs"/>
          <w:sz w:val="26"/>
          <w:rtl/>
        </w:rPr>
        <w:t xml:space="preserve"> که احکام الزامی مورد ابتلاست در اینها </w:t>
      </w:r>
      <w:r w:rsidR="00C01BC6">
        <w:rPr>
          <w:rFonts w:hint="cs"/>
          <w:sz w:val="26"/>
          <w:rtl/>
        </w:rPr>
        <w:t>اگر جزء پایه ها باشد وجوب ارشاد قوی</w:t>
      </w:r>
      <w:r w:rsidR="00F87024">
        <w:rPr>
          <w:sz w:val="26"/>
          <w:rtl/>
        </w:rPr>
        <w:softHyphen/>
      </w:r>
      <w:r w:rsidR="00C01BC6">
        <w:rPr>
          <w:rFonts w:hint="cs"/>
          <w:sz w:val="26"/>
          <w:rtl/>
        </w:rPr>
        <w:t>تر است تا این</w:t>
      </w:r>
      <w:r w:rsidR="00F87024">
        <w:rPr>
          <w:sz w:val="26"/>
          <w:rtl/>
        </w:rPr>
        <w:softHyphen/>
      </w:r>
      <w:r w:rsidR="00C01BC6">
        <w:rPr>
          <w:rFonts w:hint="cs"/>
          <w:sz w:val="26"/>
          <w:rtl/>
        </w:rPr>
        <w:t>که حکم ساده درجه آخر باشد بنابراین عقل می</w:t>
      </w:r>
      <w:r w:rsidR="00F87024">
        <w:rPr>
          <w:sz w:val="26"/>
          <w:rtl/>
        </w:rPr>
        <w:softHyphen/>
      </w:r>
      <w:r w:rsidR="00C01BC6">
        <w:rPr>
          <w:rFonts w:hint="cs"/>
          <w:sz w:val="26"/>
          <w:rtl/>
        </w:rPr>
        <w:t>فهمد خطابی که آمده است ضمن که قرائنی</w:t>
      </w:r>
      <w:r w:rsidR="008E2457">
        <w:rPr>
          <w:rFonts w:hint="cs"/>
          <w:sz w:val="26"/>
          <w:rtl/>
        </w:rPr>
        <w:t xml:space="preserve"> در ادله وجود دارد ..... تعلم افراد در یک رتبه نیست به همین منوال درجات الزام به تعلیم و ارشاد هم متفاوت است به تبع اهمیت موضوع و شرائطی که در آن قرار دارد یا موضوع است یا شرائط است مثلا در شرائطی است که اگر او حکم توحید را آموزش ندهد جمع زیادی منحرف می شود و اگر آموزش دهد جمع زیادی هدایت می شوند اینجا اهمیت ارشاد معلوم است </w:t>
      </w:r>
      <w:r w:rsidR="00D71686">
        <w:rPr>
          <w:rFonts w:hint="cs"/>
          <w:sz w:val="26"/>
          <w:rtl/>
        </w:rPr>
        <w:t xml:space="preserve">و هکذا در جنبه کتمان و حرمت کتمان . .. بنابراین اینها در یک درجه نیست به تبع موضوع و محتوا و شرائطی که حکم آموزش داده می شود متفاوت است اثرش در تزاحم ظاهر می شود </w:t>
      </w:r>
      <w:r w:rsidR="00FD3195">
        <w:rPr>
          <w:rFonts w:hint="cs"/>
          <w:sz w:val="26"/>
          <w:rtl/>
        </w:rPr>
        <w:t>، این که ایشان در هند تبلیغ کند یا در گوشه ای از اقصی نقاط افریقا که جمعیتش کم است اگر تزاحم پیدا کرد اینجا یا آنجا؟ در تزاحم معلوم می شود که اینجا مقدم است . مصادیقش فرق می کند یا این که اگر اینجا تبلیغ کند غیر مسلمان را مسلمان کند در آنجا مسلمان که مثلا حجابش مشکل دارد حجابش بهتر می</w:t>
      </w:r>
      <w:r w:rsidR="00F87024">
        <w:rPr>
          <w:sz w:val="26"/>
          <w:rtl/>
        </w:rPr>
        <w:softHyphen/>
      </w:r>
      <w:r w:rsidR="00FD3195">
        <w:rPr>
          <w:rFonts w:hint="cs"/>
          <w:sz w:val="26"/>
          <w:rtl/>
        </w:rPr>
        <w:t>شود</w:t>
      </w:r>
      <w:r w:rsidR="00F87024">
        <w:rPr>
          <w:rFonts w:hint="cs"/>
          <w:sz w:val="26"/>
          <w:rtl/>
        </w:rPr>
        <w:t>؛</w:t>
      </w:r>
      <w:r w:rsidR="00FD3195">
        <w:rPr>
          <w:rFonts w:hint="cs"/>
          <w:sz w:val="26"/>
          <w:rtl/>
        </w:rPr>
        <w:t xml:space="preserve"> ولذا این موارد در درجه ارشادش فرق می کند و در تزاحم اهمیتش معلوم می شود. </w:t>
      </w:r>
    </w:p>
    <w:p w:rsidR="00E22C65" w:rsidRDefault="00E22C65" w:rsidP="009A32A5">
      <w:pPr>
        <w:rPr>
          <w:sz w:val="26"/>
          <w:rtl/>
        </w:rPr>
      </w:pPr>
      <w:r>
        <w:rPr>
          <w:rFonts w:hint="cs"/>
          <w:sz w:val="26"/>
          <w:rtl/>
        </w:rPr>
        <w:t xml:space="preserve">گاهی تزاحم در خود یک عمل است آموزش دادن این موضوع یا آن موضوع ..... </w:t>
      </w:r>
    </w:p>
    <w:p w:rsidR="008F4457" w:rsidRDefault="00C21F8B" w:rsidP="009A32A5">
      <w:pPr>
        <w:rPr>
          <w:sz w:val="26"/>
          <w:rtl/>
        </w:rPr>
      </w:pPr>
      <w:r>
        <w:rPr>
          <w:rFonts w:hint="cs"/>
          <w:sz w:val="26"/>
          <w:rtl/>
        </w:rPr>
        <w:t>به</w:t>
      </w:r>
      <w:r w:rsidR="00F343A3">
        <w:rPr>
          <w:rFonts w:hint="cs"/>
          <w:sz w:val="26"/>
          <w:rtl/>
        </w:rPr>
        <w:t xml:space="preserve"> اعتبار اهمیت مرشد الیه و اوضاع</w:t>
      </w:r>
      <w:r>
        <w:rPr>
          <w:rFonts w:hint="cs"/>
          <w:sz w:val="26"/>
          <w:rtl/>
        </w:rPr>
        <w:t xml:space="preserve"> و احوال .... اهمیت پیدا می کند و ثمر اینها در تزاحمات و انتخاب در تزاحمات ثمر پیدا می کند. </w:t>
      </w:r>
    </w:p>
    <w:p w:rsidR="00667E91" w:rsidRDefault="00667E91" w:rsidP="00667E91">
      <w:pPr>
        <w:pStyle w:val="Heading3"/>
        <w:rPr>
          <w:rtl/>
        </w:rPr>
      </w:pPr>
      <w:bookmarkStart w:id="2" w:name="_Toc353014843"/>
      <w:r>
        <w:rPr>
          <w:rFonts w:hint="cs"/>
          <w:rtl/>
        </w:rPr>
        <w:t>فرع18:</w:t>
      </w:r>
      <w:r w:rsidR="00BA58E6">
        <w:rPr>
          <w:rFonts w:hint="cs"/>
          <w:rtl/>
        </w:rPr>
        <w:t xml:space="preserve"> انحلال وجوب ارشاد</w:t>
      </w:r>
      <w:bookmarkEnd w:id="2"/>
      <w:r w:rsidR="00BA58E6">
        <w:rPr>
          <w:rFonts w:hint="cs"/>
          <w:rtl/>
        </w:rPr>
        <w:t xml:space="preserve"> </w:t>
      </w:r>
    </w:p>
    <w:p w:rsidR="00013A26" w:rsidRDefault="00013A26" w:rsidP="009A32A5">
      <w:pPr>
        <w:rPr>
          <w:sz w:val="26"/>
          <w:rtl/>
        </w:rPr>
      </w:pPr>
      <w:r>
        <w:rPr>
          <w:rFonts w:hint="cs"/>
          <w:sz w:val="26"/>
          <w:rtl/>
        </w:rPr>
        <w:t xml:space="preserve">وجوب ارشاد دو انحلال در این خطاب وجود دارد: </w:t>
      </w:r>
    </w:p>
    <w:p w:rsidR="00013A26" w:rsidRDefault="00013A26" w:rsidP="00BA58E6">
      <w:pPr>
        <w:rPr>
          <w:sz w:val="26"/>
          <w:rtl/>
        </w:rPr>
      </w:pPr>
      <w:r>
        <w:rPr>
          <w:rFonts w:hint="cs"/>
          <w:sz w:val="26"/>
          <w:rtl/>
        </w:rPr>
        <w:t>یک</w:t>
      </w:r>
      <w:r w:rsidR="00BA58E6">
        <w:rPr>
          <w:rFonts w:hint="cs"/>
          <w:sz w:val="26"/>
          <w:rtl/>
        </w:rPr>
        <w:t>:</w:t>
      </w:r>
      <w:r>
        <w:rPr>
          <w:rFonts w:hint="cs"/>
          <w:sz w:val="26"/>
          <w:rtl/>
        </w:rPr>
        <w:t xml:space="preserve"> انحلال به تبع مکلفین و مخالفین است دلیل که می</w:t>
      </w:r>
      <w:r w:rsidR="00BA58E6">
        <w:rPr>
          <w:sz w:val="26"/>
          <w:rtl/>
        </w:rPr>
        <w:softHyphen/>
      </w:r>
      <w:r>
        <w:rPr>
          <w:rFonts w:hint="cs"/>
          <w:sz w:val="26"/>
          <w:rtl/>
        </w:rPr>
        <w:t>گوید عالم باید ارشاد کند هر کسی که عالم است و هر مکلفی ... خطاب مستقلی دارد ، این روشن است.</w:t>
      </w:r>
    </w:p>
    <w:p w:rsidR="00C556BA" w:rsidRDefault="00BA58E6" w:rsidP="009A32A5">
      <w:pPr>
        <w:rPr>
          <w:sz w:val="26"/>
          <w:rtl/>
        </w:rPr>
      </w:pPr>
      <w:r>
        <w:rPr>
          <w:rFonts w:hint="cs"/>
          <w:sz w:val="26"/>
          <w:rtl/>
        </w:rPr>
        <w:t xml:space="preserve">دو: </w:t>
      </w:r>
      <w:r w:rsidR="00013A26">
        <w:rPr>
          <w:rFonts w:hint="cs"/>
          <w:sz w:val="26"/>
          <w:rtl/>
        </w:rPr>
        <w:t>انحلال دیگر به تبع محتوا و</w:t>
      </w:r>
      <w:r>
        <w:rPr>
          <w:rFonts w:hint="cs"/>
          <w:sz w:val="26"/>
          <w:rtl/>
        </w:rPr>
        <w:t xml:space="preserve"> </w:t>
      </w:r>
      <w:r w:rsidR="00013A26">
        <w:rPr>
          <w:rFonts w:hint="cs"/>
          <w:sz w:val="26"/>
          <w:rtl/>
        </w:rPr>
        <w:t xml:space="preserve">موضوع است </w:t>
      </w:r>
      <w:r w:rsidR="00C556BA">
        <w:rPr>
          <w:rFonts w:hint="cs"/>
          <w:sz w:val="26"/>
          <w:rtl/>
        </w:rPr>
        <w:t>در هر موردی یک خطاب وجود دارد هم به لحاظ افرادی که مکلفند هم به لحاظ محتوا .</w:t>
      </w:r>
    </w:p>
    <w:p w:rsidR="00667E91" w:rsidRDefault="00667E91" w:rsidP="00667E91">
      <w:pPr>
        <w:pStyle w:val="Heading3"/>
        <w:rPr>
          <w:rtl/>
        </w:rPr>
      </w:pPr>
      <w:bookmarkStart w:id="3" w:name="_Toc353014844"/>
      <w:r>
        <w:rPr>
          <w:rFonts w:hint="cs"/>
          <w:rtl/>
        </w:rPr>
        <w:t>فرع19:</w:t>
      </w:r>
      <w:r w:rsidR="000309B1">
        <w:rPr>
          <w:rFonts w:hint="cs"/>
          <w:rtl/>
        </w:rPr>
        <w:t xml:space="preserve"> توقف يا عدم توقف ارشاد بر سؤال</w:t>
      </w:r>
      <w:bookmarkEnd w:id="3"/>
    </w:p>
    <w:p w:rsidR="000F363E" w:rsidRDefault="00C556BA" w:rsidP="00F930A6">
      <w:pPr>
        <w:rPr>
          <w:sz w:val="26"/>
          <w:rtl/>
        </w:rPr>
      </w:pPr>
      <w:r>
        <w:rPr>
          <w:rFonts w:hint="cs"/>
          <w:sz w:val="26"/>
          <w:rtl/>
        </w:rPr>
        <w:t xml:space="preserve">18ـ </w:t>
      </w:r>
      <w:r w:rsidR="00C26975">
        <w:rPr>
          <w:rFonts w:hint="cs"/>
          <w:sz w:val="26"/>
          <w:rtl/>
        </w:rPr>
        <w:t>این ارشاد متوقف بر سوال و تقاضا نیست وظیفه تعلیم و ارشاد چ</w:t>
      </w:r>
      <w:r w:rsidR="00BA58E6">
        <w:rPr>
          <w:rFonts w:hint="cs"/>
          <w:sz w:val="26"/>
          <w:rtl/>
        </w:rPr>
        <w:t xml:space="preserve">ه جایی که واجب است که در عقاید </w:t>
      </w:r>
      <w:r w:rsidR="00C26975">
        <w:rPr>
          <w:rFonts w:hint="cs"/>
          <w:sz w:val="26"/>
          <w:rtl/>
        </w:rPr>
        <w:t xml:space="preserve">و احکام الزامی است چه ... الزامی نباشد ارشاد ... ولی وظیفه او مشروط به سوال نیست ولذا وقتی در معارف الزامی مورد ابتلای مکلفین این دو تکلیف وجود دارد: یک تکلیف مال این آقایان هستند که نمی دانند باید بدانند و یک تکلیف هم برای </w:t>
      </w:r>
      <w:r w:rsidR="00C26975">
        <w:rPr>
          <w:rFonts w:hint="cs"/>
          <w:sz w:val="26"/>
          <w:rtl/>
        </w:rPr>
        <w:lastRenderedPageBreak/>
        <w:t xml:space="preserve">شخص </w:t>
      </w:r>
      <w:r w:rsidR="00F930A6">
        <w:rPr>
          <w:rFonts w:hint="cs"/>
          <w:sz w:val="26"/>
          <w:rtl/>
        </w:rPr>
        <w:t>دیگر است که می</w:t>
      </w:r>
      <w:r w:rsidR="00F930A6">
        <w:rPr>
          <w:sz w:val="26"/>
          <w:rtl/>
        </w:rPr>
        <w:softHyphen/>
      </w:r>
      <w:r w:rsidR="00F930A6">
        <w:rPr>
          <w:rFonts w:hint="cs"/>
          <w:sz w:val="26"/>
          <w:rtl/>
        </w:rPr>
        <w:t>داند و آموزش دهد</w:t>
      </w:r>
      <w:r w:rsidR="00C26975">
        <w:rPr>
          <w:rFonts w:hint="cs"/>
          <w:sz w:val="26"/>
          <w:rtl/>
        </w:rPr>
        <w:t xml:space="preserve">، اما این تکلیف چقدر مشروط به هم هستند تکلیف عالم به تعلیم و ارشاد مشروط به تقاض و سوال نیست اگر او سوال نکند هم او وظیفه دارد فقط مشروط به این است که قابلیت باشد  احتمال تأثیر باشد </w:t>
      </w:r>
      <w:r w:rsidR="0076650F">
        <w:rPr>
          <w:rFonts w:hint="cs"/>
          <w:sz w:val="26"/>
          <w:rtl/>
        </w:rPr>
        <w:t>اگر امکانش باشد و عسر و حرج نباشد منتهی اگر خود او ابتداءا سوال کند نیاز نیست باید مرشد برود و یاد دهد.  طبیب دو</w:t>
      </w:r>
      <w:r w:rsidR="00F930A6">
        <w:rPr>
          <w:rFonts w:hint="cs"/>
          <w:sz w:val="26"/>
          <w:rtl/>
        </w:rPr>
        <w:t>ّ</w:t>
      </w:r>
      <w:r w:rsidR="0076650F">
        <w:rPr>
          <w:rFonts w:hint="cs"/>
          <w:sz w:val="26"/>
          <w:rtl/>
        </w:rPr>
        <w:t xml:space="preserve">ار بطبه </w:t>
      </w:r>
      <w:r w:rsidR="005C3621">
        <w:rPr>
          <w:rFonts w:hint="cs"/>
          <w:sz w:val="26"/>
          <w:rtl/>
        </w:rPr>
        <w:t xml:space="preserve">پس تکلیف به ارشاد مشروط به سوال و تقاضا یا حتی توجه او نیست . </w:t>
      </w:r>
    </w:p>
    <w:p w:rsidR="00CC0F8D" w:rsidRDefault="000F363E" w:rsidP="009A32A5">
      <w:pPr>
        <w:rPr>
          <w:sz w:val="26"/>
          <w:rtl/>
        </w:rPr>
      </w:pPr>
      <w:r>
        <w:rPr>
          <w:rFonts w:hint="cs"/>
          <w:sz w:val="26"/>
          <w:rtl/>
        </w:rPr>
        <w:t>تا اینجا تکلیف عالمان نهاد عالمان و فرد عالم این نیست که بخواهد یا دنبال کند ، در هر حال او تکلیف دارد و حتی مشروط به این نیست که لازم باشد دانستن این مطالب، یکی از این ادله این بود که هر جا عهد گرفتیم او هم باید یاد بدهد ولی ادله دیگری هم داشتیم اگر نداند باید یاد بدهد</w:t>
      </w:r>
      <w:r w:rsidR="00F069A1">
        <w:rPr>
          <w:rFonts w:hint="cs"/>
          <w:sz w:val="26"/>
          <w:rtl/>
        </w:rPr>
        <w:t xml:space="preserve"> و اگر بداند او تکلیف الزامی مورد ابتلا دارد باید یاد بدهد ولذا مشروط به سوال و طلب به تعلم نیست </w:t>
      </w:r>
      <w:r w:rsidR="00A41E52">
        <w:rPr>
          <w:rFonts w:hint="cs"/>
          <w:sz w:val="26"/>
          <w:rtl/>
        </w:rPr>
        <w:t xml:space="preserve">یا اصلا در جایی که تکلیفی هم ندارد باید یاد بدهد </w:t>
      </w:r>
      <w:r w:rsidR="00CC0F8D">
        <w:rPr>
          <w:rFonts w:hint="cs"/>
          <w:sz w:val="26"/>
          <w:rtl/>
        </w:rPr>
        <w:t>.</w:t>
      </w:r>
    </w:p>
    <w:p w:rsidR="00D36379" w:rsidRDefault="00CC0F8D" w:rsidP="009A32A5">
      <w:pPr>
        <w:rPr>
          <w:sz w:val="26"/>
          <w:rtl/>
        </w:rPr>
      </w:pPr>
      <w:r>
        <w:rPr>
          <w:rFonts w:hint="cs"/>
          <w:sz w:val="26"/>
          <w:rtl/>
        </w:rPr>
        <w:t>در روایاتی داریم که فرق و امام را اینگونه بیان می کند که پیامبران همه جا می روند اما در مورد امام می فرماید باید سراغ امام ر</w:t>
      </w:r>
      <w:r w:rsidR="00F930A6">
        <w:rPr>
          <w:rFonts w:hint="cs"/>
          <w:sz w:val="26"/>
          <w:rtl/>
        </w:rPr>
        <w:t xml:space="preserve">فت </w:t>
      </w:r>
      <w:r w:rsidR="00210F63">
        <w:rPr>
          <w:rFonts w:hint="cs"/>
          <w:sz w:val="26"/>
          <w:rtl/>
        </w:rPr>
        <w:t xml:space="preserve">این روایت باید بررسی شود  </w:t>
      </w:r>
    </w:p>
    <w:p w:rsidR="00667E91" w:rsidRDefault="00667E91" w:rsidP="00667E91">
      <w:pPr>
        <w:pStyle w:val="Heading3"/>
        <w:rPr>
          <w:rtl/>
        </w:rPr>
      </w:pPr>
      <w:bookmarkStart w:id="4" w:name="_Toc353014845"/>
      <w:r>
        <w:rPr>
          <w:rFonts w:hint="cs"/>
          <w:rtl/>
        </w:rPr>
        <w:t>فرع20:</w:t>
      </w:r>
      <w:r w:rsidR="000309B1">
        <w:rPr>
          <w:rFonts w:hint="cs"/>
          <w:rtl/>
        </w:rPr>
        <w:t xml:space="preserve"> موارد تأکد ارشاد</w:t>
      </w:r>
      <w:bookmarkEnd w:id="4"/>
    </w:p>
    <w:p w:rsidR="00FC4D21" w:rsidRDefault="00D36379" w:rsidP="009A32A5">
      <w:pPr>
        <w:rPr>
          <w:sz w:val="26"/>
          <w:rtl/>
        </w:rPr>
      </w:pPr>
      <w:r>
        <w:rPr>
          <w:rFonts w:hint="cs"/>
          <w:sz w:val="26"/>
          <w:rtl/>
        </w:rPr>
        <w:t xml:space="preserve">19ـ در دو حالت ، ارشاد تأکد پیدا می کند یکی در حالتی که ترک ارشاد مصداق قاعده کتمان بشود، </w:t>
      </w:r>
      <w:r w:rsidR="0074341A">
        <w:rPr>
          <w:rFonts w:hint="cs"/>
          <w:sz w:val="26"/>
          <w:rtl/>
        </w:rPr>
        <w:t xml:space="preserve">ولذا اگر ترک ارشاد جایی مصداق کتمان شود تأکد پیدا می کند و دیگری در حالتی که بدعت رواج پیدا می کند یعنی خلاف دین به عنوان دین ترویج می شود </w:t>
      </w:r>
      <w:r w:rsidR="006D1313">
        <w:rPr>
          <w:rFonts w:hint="cs"/>
          <w:sz w:val="26"/>
          <w:rtl/>
        </w:rPr>
        <w:t xml:space="preserve">اینجا عقابش مؤکد است علتش این است که در ذیل قاعده ارشاد دو سه قاعده خاص دارد که ذیل آن قرار می گیرد : </w:t>
      </w:r>
    </w:p>
    <w:p w:rsidR="006D1313" w:rsidRDefault="006D1313" w:rsidP="009A32A5">
      <w:pPr>
        <w:rPr>
          <w:sz w:val="26"/>
          <w:rtl/>
        </w:rPr>
      </w:pPr>
      <w:r>
        <w:rPr>
          <w:rFonts w:hint="cs"/>
          <w:sz w:val="26"/>
          <w:rtl/>
        </w:rPr>
        <w:t xml:space="preserve">کسی که نیاز به احکام و عقاید دارد </w:t>
      </w:r>
    </w:p>
    <w:p w:rsidR="00666611" w:rsidRDefault="00666611" w:rsidP="009A32A5">
      <w:pPr>
        <w:rPr>
          <w:sz w:val="26"/>
          <w:rtl/>
        </w:rPr>
      </w:pPr>
      <w:r>
        <w:rPr>
          <w:rFonts w:hint="cs"/>
          <w:sz w:val="26"/>
          <w:rtl/>
        </w:rPr>
        <w:t xml:space="preserve">در سه جا ارشاد تأکد دارد: </w:t>
      </w:r>
    </w:p>
    <w:p w:rsidR="000C52F5" w:rsidRDefault="00666611" w:rsidP="009A32A5">
      <w:pPr>
        <w:rPr>
          <w:sz w:val="26"/>
          <w:rtl/>
        </w:rPr>
      </w:pPr>
      <w:r>
        <w:rPr>
          <w:rFonts w:hint="cs"/>
          <w:sz w:val="26"/>
          <w:rtl/>
        </w:rPr>
        <w:t>1</w:t>
      </w:r>
      <w:r w:rsidR="000C52F5">
        <w:rPr>
          <w:rFonts w:hint="cs"/>
          <w:sz w:val="26"/>
          <w:rtl/>
        </w:rPr>
        <w:t xml:space="preserve">: اگر ارشاد نکند می گویند کتمان علم کرد </w:t>
      </w:r>
    </w:p>
    <w:p w:rsidR="000C52F5" w:rsidRDefault="00666611" w:rsidP="009A32A5">
      <w:pPr>
        <w:rPr>
          <w:sz w:val="26"/>
          <w:rtl/>
        </w:rPr>
      </w:pPr>
      <w:r>
        <w:rPr>
          <w:rFonts w:hint="cs"/>
          <w:sz w:val="26"/>
          <w:rtl/>
        </w:rPr>
        <w:t>2</w:t>
      </w:r>
      <w:r w:rsidR="000C52F5">
        <w:rPr>
          <w:rFonts w:hint="cs"/>
          <w:sz w:val="26"/>
          <w:rtl/>
        </w:rPr>
        <w:t xml:space="preserve">: جایی که بدعت رواج پیدا کرده است کسانی خلاف دین را به عنوان دین ترویج می کنند . </w:t>
      </w:r>
    </w:p>
    <w:p w:rsidR="000C52F5" w:rsidRDefault="00666611" w:rsidP="009A32A5">
      <w:pPr>
        <w:rPr>
          <w:sz w:val="26"/>
          <w:rtl/>
        </w:rPr>
      </w:pPr>
      <w:r>
        <w:rPr>
          <w:rFonts w:hint="cs"/>
          <w:sz w:val="26"/>
          <w:rtl/>
        </w:rPr>
        <w:t>3</w:t>
      </w:r>
      <w:r w:rsidR="000C52F5">
        <w:rPr>
          <w:rFonts w:hint="cs"/>
          <w:sz w:val="26"/>
          <w:rtl/>
        </w:rPr>
        <w:t xml:space="preserve">: جایی که اخذ الله بالجهال ان تعلموا ، جایی که متعلم موظف است به دنبال کردن یادگیری </w:t>
      </w:r>
    </w:p>
    <w:p w:rsidR="000C52F5" w:rsidRDefault="000C52F5" w:rsidP="009A32A5">
      <w:pPr>
        <w:rPr>
          <w:sz w:val="26"/>
          <w:rtl/>
        </w:rPr>
      </w:pPr>
      <w:r>
        <w:rPr>
          <w:rFonts w:hint="cs"/>
          <w:sz w:val="26"/>
          <w:rtl/>
        </w:rPr>
        <w:t xml:space="preserve">در این سه جا یاد دادن و ارشاد لازم است و تأکد دارد. </w:t>
      </w:r>
    </w:p>
    <w:p w:rsidR="002F2F9A" w:rsidRDefault="00666611" w:rsidP="00F343A3">
      <w:pPr>
        <w:rPr>
          <w:sz w:val="26"/>
          <w:rtl/>
        </w:rPr>
      </w:pPr>
      <w:r>
        <w:rPr>
          <w:rFonts w:hint="cs"/>
          <w:sz w:val="26"/>
          <w:rtl/>
        </w:rPr>
        <w:t xml:space="preserve">اما در غیر این موارد قاعده عام می گوید ارشاد باید کرد. </w:t>
      </w:r>
      <w:r w:rsidR="002F2F9A">
        <w:rPr>
          <w:rFonts w:hint="cs"/>
          <w:sz w:val="26"/>
          <w:rtl/>
        </w:rPr>
        <w:t>ضمن این که در قا</w:t>
      </w:r>
      <w:r w:rsidR="00F343A3">
        <w:rPr>
          <w:rFonts w:hint="cs"/>
          <w:sz w:val="26"/>
          <w:rtl/>
        </w:rPr>
        <w:t>عده ارشاد سلسله مراتب وجود داشت.</w:t>
      </w:r>
      <w:bookmarkStart w:id="5" w:name="_GoBack"/>
      <w:bookmarkEnd w:id="5"/>
    </w:p>
    <w:p w:rsidR="002F2F9A" w:rsidRPr="00351B08" w:rsidRDefault="002F2F9A" w:rsidP="002F2F9A">
      <w:pPr>
        <w:rPr>
          <w:sz w:val="26"/>
          <w:rtl/>
        </w:rPr>
      </w:pPr>
    </w:p>
    <w:sectPr w:rsidR="002F2F9A" w:rsidRPr="00351B0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B1" w:rsidRDefault="007C0CB1">
      <w:r>
        <w:separator/>
      </w:r>
    </w:p>
    <w:p w:rsidR="007C0CB1" w:rsidRDefault="007C0CB1"/>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24343B"/>
    <w:p w:rsidR="007C0CB1" w:rsidRDefault="007C0CB1" w:rsidP="0024343B"/>
    <w:p w:rsidR="007C0CB1" w:rsidRDefault="007C0CB1"/>
    <w:p w:rsidR="007C0CB1" w:rsidRDefault="007C0CB1" w:rsidP="003339DE"/>
    <w:p w:rsidR="007C0CB1" w:rsidRDefault="007C0CB1" w:rsidP="003339DE"/>
    <w:p w:rsidR="007C0CB1" w:rsidRDefault="007C0CB1" w:rsidP="003339DE"/>
    <w:p w:rsidR="007C0CB1" w:rsidRDefault="007C0CB1" w:rsidP="003339DE"/>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p w:rsidR="007C0CB1" w:rsidRDefault="007C0CB1" w:rsidP="00F77F5F"/>
    <w:p w:rsidR="007C0CB1" w:rsidRDefault="007C0CB1" w:rsidP="00F77F5F"/>
    <w:p w:rsidR="007C0CB1" w:rsidRDefault="007C0CB1" w:rsidP="00F77F5F"/>
    <w:p w:rsidR="007C0CB1" w:rsidRDefault="007C0CB1" w:rsidP="00053028"/>
    <w:p w:rsidR="007C0CB1" w:rsidRDefault="007C0CB1"/>
  </w:endnote>
  <w:endnote w:type="continuationSeparator" w:id="0">
    <w:p w:rsidR="007C0CB1" w:rsidRDefault="007C0CB1">
      <w:r>
        <w:continuationSeparator/>
      </w:r>
    </w:p>
    <w:p w:rsidR="007C0CB1" w:rsidRDefault="007C0CB1"/>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24343B"/>
    <w:p w:rsidR="007C0CB1" w:rsidRDefault="007C0CB1" w:rsidP="0024343B"/>
    <w:p w:rsidR="007C0CB1" w:rsidRDefault="007C0CB1"/>
    <w:p w:rsidR="007C0CB1" w:rsidRDefault="007C0CB1" w:rsidP="003339DE"/>
    <w:p w:rsidR="007C0CB1" w:rsidRDefault="007C0CB1" w:rsidP="003339DE"/>
    <w:p w:rsidR="007C0CB1" w:rsidRDefault="007C0CB1" w:rsidP="003339DE"/>
    <w:p w:rsidR="007C0CB1" w:rsidRDefault="007C0CB1" w:rsidP="003339DE"/>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p w:rsidR="007C0CB1" w:rsidRDefault="007C0CB1" w:rsidP="00F77F5F"/>
    <w:p w:rsidR="007C0CB1" w:rsidRDefault="007C0CB1" w:rsidP="00F77F5F"/>
    <w:p w:rsidR="007C0CB1" w:rsidRDefault="007C0CB1" w:rsidP="00F77F5F"/>
    <w:p w:rsidR="007C0CB1" w:rsidRDefault="007C0CB1" w:rsidP="00053028"/>
    <w:p w:rsidR="007C0CB1" w:rsidRDefault="007C0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F343A3">
      <w:rPr>
        <w:noProof/>
        <w:rtl/>
      </w:rPr>
      <w:t>1</w:t>
    </w:r>
    <w:r>
      <w:rPr>
        <w:noProof/>
      </w:rPr>
      <w:fldChar w:fldCharType="end"/>
    </w:r>
  </w:p>
  <w:p w:rsidR="00AA32E0" w:rsidRDefault="00AA32E0" w:rsidP="00F343A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B1" w:rsidRDefault="007C0CB1">
      <w:r>
        <w:separator/>
      </w:r>
    </w:p>
    <w:p w:rsidR="007C0CB1" w:rsidRDefault="007C0CB1"/>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24343B"/>
    <w:p w:rsidR="007C0CB1" w:rsidRDefault="007C0CB1" w:rsidP="0024343B"/>
    <w:p w:rsidR="007C0CB1" w:rsidRDefault="007C0CB1"/>
    <w:p w:rsidR="007C0CB1" w:rsidRDefault="007C0CB1" w:rsidP="003339DE"/>
    <w:p w:rsidR="007C0CB1" w:rsidRDefault="007C0CB1" w:rsidP="003339DE"/>
    <w:p w:rsidR="007C0CB1" w:rsidRDefault="007C0CB1" w:rsidP="003339DE"/>
    <w:p w:rsidR="007C0CB1" w:rsidRDefault="007C0CB1" w:rsidP="003339DE"/>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p w:rsidR="007C0CB1" w:rsidRDefault="007C0CB1" w:rsidP="00F77F5F"/>
    <w:p w:rsidR="007C0CB1" w:rsidRDefault="007C0CB1" w:rsidP="00F77F5F"/>
    <w:p w:rsidR="007C0CB1" w:rsidRDefault="007C0CB1" w:rsidP="00F77F5F"/>
    <w:p w:rsidR="007C0CB1" w:rsidRDefault="007C0CB1" w:rsidP="00053028"/>
    <w:p w:rsidR="007C0CB1" w:rsidRDefault="007C0CB1"/>
  </w:footnote>
  <w:footnote w:type="continuationSeparator" w:id="0">
    <w:p w:rsidR="007C0CB1" w:rsidRDefault="007C0CB1">
      <w:r>
        <w:continuationSeparator/>
      </w:r>
    </w:p>
    <w:p w:rsidR="007C0CB1" w:rsidRDefault="007C0CB1"/>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CE61DD"/>
    <w:p w:rsidR="007C0CB1" w:rsidRDefault="007C0CB1" w:rsidP="0024343B"/>
    <w:p w:rsidR="007C0CB1" w:rsidRDefault="007C0CB1" w:rsidP="0024343B"/>
    <w:p w:rsidR="007C0CB1" w:rsidRDefault="007C0CB1"/>
    <w:p w:rsidR="007C0CB1" w:rsidRDefault="007C0CB1" w:rsidP="003339DE"/>
    <w:p w:rsidR="007C0CB1" w:rsidRDefault="007C0CB1" w:rsidP="003339DE"/>
    <w:p w:rsidR="007C0CB1" w:rsidRDefault="007C0CB1" w:rsidP="003339DE"/>
    <w:p w:rsidR="007C0CB1" w:rsidRDefault="007C0CB1" w:rsidP="003339DE"/>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rsidP="00493648"/>
    <w:p w:rsidR="007C0CB1" w:rsidRDefault="007C0CB1"/>
    <w:p w:rsidR="007C0CB1" w:rsidRDefault="007C0CB1" w:rsidP="00F77F5F"/>
    <w:p w:rsidR="007C0CB1" w:rsidRDefault="007C0CB1" w:rsidP="00F77F5F"/>
    <w:p w:rsidR="007C0CB1" w:rsidRDefault="007C0CB1" w:rsidP="00F77F5F"/>
    <w:p w:rsidR="007C0CB1" w:rsidRDefault="007C0CB1" w:rsidP="00053028"/>
    <w:p w:rsidR="007C0CB1" w:rsidRDefault="007C0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075065" w:rsidP="005E29C3">
    <w:pPr>
      <w:tabs>
        <w:tab w:val="left" w:pos="1256"/>
        <w:tab w:val="left" w:pos="5696"/>
        <w:tab w:val="right" w:pos="9071"/>
      </w:tabs>
      <w:rPr>
        <w:b/>
        <w:bCs/>
        <w:sz w:val="32"/>
        <w:rtl/>
      </w:rPr>
    </w:pPr>
    <w:r>
      <w:rPr>
        <w:noProof/>
        <w:rtl/>
      </w:rPr>
      <mc:AlternateContent>
        <mc:Choice Requires="wps">
          <w:drawing>
            <wp:anchor distT="0" distB="0" distL="114300" distR="114300" simplePos="0" relativeHeight="251657728" behindDoc="0" locked="0" layoutInCell="1" allowOverlap="1" wp14:anchorId="41027A30" wp14:editId="17165C0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6" w:name="OLE_LINK1"/>
    <w:bookmarkStart w:id="7" w:name="OLE_LINK2"/>
    <w:r>
      <w:rPr>
        <w:noProof/>
      </w:rPr>
      <w:drawing>
        <wp:inline distT="0" distB="0" distL="0" distR="0" wp14:anchorId="4FD460AA" wp14:editId="218D2C7B">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
    <w:bookmarkEnd w:id="7"/>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p w:rsidR="005E29C3" w:rsidRDefault="005E29C3" w:rsidP="00AD1A7D">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13A26"/>
    <w:rsid w:val="000309B1"/>
    <w:rsid w:val="000332BC"/>
    <w:rsid w:val="000374BD"/>
    <w:rsid w:val="00050160"/>
    <w:rsid w:val="00053028"/>
    <w:rsid w:val="00075065"/>
    <w:rsid w:val="00081224"/>
    <w:rsid w:val="00086FA4"/>
    <w:rsid w:val="000B2453"/>
    <w:rsid w:val="000C52F5"/>
    <w:rsid w:val="000C698C"/>
    <w:rsid w:val="000D1B90"/>
    <w:rsid w:val="000F363E"/>
    <w:rsid w:val="000F4AA2"/>
    <w:rsid w:val="00103FEA"/>
    <w:rsid w:val="00114B58"/>
    <w:rsid w:val="001403C6"/>
    <w:rsid w:val="00150196"/>
    <w:rsid w:val="001524B9"/>
    <w:rsid w:val="001532AF"/>
    <w:rsid w:val="00156440"/>
    <w:rsid w:val="0018296F"/>
    <w:rsid w:val="00192B29"/>
    <w:rsid w:val="00194385"/>
    <w:rsid w:val="001A12A5"/>
    <w:rsid w:val="001C4794"/>
    <w:rsid w:val="00210F63"/>
    <w:rsid w:val="0022141B"/>
    <w:rsid w:val="002375E4"/>
    <w:rsid w:val="0024218E"/>
    <w:rsid w:val="0024343B"/>
    <w:rsid w:val="00246B89"/>
    <w:rsid w:val="002567B6"/>
    <w:rsid w:val="002601DB"/>
    <w:rsid w:val="00272C87"/>
    <w:rsid w:val="00283DFE"/>
    <w:rsid w:val="00290DFF"/>
    <w:rsid w:val="00290F82"/>
    <w:rsid w:val="002A0FD8"/>
    <w:rsid w:val="002D5D96"/>
    <w:rsid w:val="002F03D3"/>
    <w:rsid w:val="002F2F9A"/>
    <w:rsid w:val="002F766E"/>
    <w:rsid w:val="00302363"/>
    <w:rsid w:val="0031481D"/>
    <w:rsid w:val="00331305"/>
    <w:rsid w:val="0033233A"/>
    <w:rsid w:val="0033271C"/>
    <w:rsid w:val="003339DE"/>
    <w:rsid w:val="0034269B"/>
    <w:rsid w:val="0035180E"/>
    <w:rsid w:val="00351B08"/>
    <w:rsid w:val="00354817"/>
    <w:rsid w:val="0036111A"/>
    <w:rsid w:val="003671A9"/>
    <w:rsid w:val="003935FF"/>
    <w:rsid w:val="00393D7D"/>
    <w:rsid w:val="003959DE"/>
    <w:rsid w:val="00396514"/>
    <w:rsid w:val="003B134E"/>
    <w:rsid w:val="003C794F"/>
    <w:rsid w:val="003D6613"/>
    <w:rsid w:val="003D70D3"/>
    <w:rsid w:val="003F3234"/>
    <w:rsid w:val="00413FBD"/>
    <w:rsid w:val="004434C8"/>
    <w:rsid w:val="0045463B"/>
    <w:rsid w:val="00455E5D"/>
    <w:rsid w:val="0048706C"/>
    <w:rsid w:val="00493648"/>
    <w:rsid w:val="0049588E"/>
    <w:rsid w:val="004B217F"/>
    <w:rsid w:val="004B3A2C"/>
    <w:rsid w:val="004E1ADD"/>
    <w:rsid w:val="004E4DC6"/>
    <w:rsid w:val="004F1474"/>
    <w:rsid w:val="004F5F03"/>
    <w:rsid w:val="00514FFF"/>
    <w:rsid w:val="0052155D"/>
    <w:rsid w:val="00553F93"/>
    <w:rsid w:val="00561020"/>
    <w:rsid w:val="00561C55"/>
    <w:rsid w:val="00582B29"/>
    <w:rsid w:val="005A0CF8"/>
    <w:rsid w:val="005A2E33"/>
    <w:rsid w:val="005A7D87"/>
    <w:rsid w:val="005B2EC6"/>
    <w:rsid w:val="005B4AA1"/>
    <w:rsid w:val="005C3621"/>
    <w:rsid w:val="005C39B4"/>
    <w:rsid w:val="005C6398"/>
    <w:rsid w:val="005D1750"/>
    <w:rsid w:val="005D2589"/>
    <w:rsid w:val="005E29C3"/>
    <w:rsid w:val="005F1371"/>
    <w:rsid w:val="00601000"/>
    <w:rsid w:val="00617F7E"/>
    <w:rsid w:val="00624E76"/>
    <w:rsid w:val="00642F6B"/>
    <w:rsid w:val="006434EB"/>
    <w:rsid w:val="00666611"/>
    <w:rsid w:val="006675C5"/>
    <w:rsid w:val="00667E91"/>
    <w:rsid w:val="00675802"/>
    <w:rsid w:val="006B0B46"/>
    <w:rsid w:val="006B5574"/>
    <w:rsid w:val="006C7797"/>
    <w:rsid w:val="006D1313"/>
    <w:rsid w:val="006E4105"/>
    <w:rsid w:val="006E4F1C"/>
    <w:rsid w:val="006F54AD"/>
    <w:rsid w:val="00705921"/>
    <w:rsid w:val="00722396"/>
    <w:rsid w:val="00725A93"/>
    <w:rsid w:val="00727981"/>
    <w:rsid w:val="00731A89"/>
    <w:rsid w:val="0074341A"/>
    <w:rsid w:val="00760889"/>
    <w:rsid w:val="00764643"/>
    <w:rsid w:val="0076650F"/>
    <w:rsid w:val="007A024F"/>
    <w:rsid w:val="007C0CB1"/>
    <w:rsid w:val="007C532B"/>
    <w:rsid w:val="007C5965"/>
    <w:rsid w:val="007C7FE1"/>
    <w:rsid w:val="00805896"/>
    <w:rsid w:val="00806675"/>
    <w:rsid w:val="008069C3"/>
    <w:rsid w:val="00807BC1"/>
    <w:rsid w:val="00823ED8"/>
    <w:rsid w:val="008342EC"/>
    <w:rsid w:val="00840C55"/>
    <w:rsid w:val="00841F54"/>
    <w:rsid w:val="00844BD1"/>
    <w:rsid w:val="0084658F"/>
    <w:rsid w:val="008576A8"/>
    <w:rsid w:val="0086158B"/>
    <w:rsid w:val="00864C41"/>
    <w:rsid w:val="00871F18"/>
    <w:rsid w:val="008725E8"/>
    <w:rsid w:val="008824D7"/>
    <w:rsid w:val="008834BB"/>
    <w:rsid w:val="008A7B13"/>
    <w:rsid w:val="008B0576"/>
    <w:rsid w:val="008B2E3E"/>
    <w:rsid w:val="008B3E78"/>
    <w:rsid w:val="008B4D8B"/>
    <w:rsid w:val="008C2974"/>
    <w:rsid w:val="008D4313"/>
    <w:rsid w:val="008E2457"/>
    <w:rsid w:val="008F4457"/>
    <w:rsid w:val="008F4D9A"/>
    <w:rsid w:val="008F7A81"/>
    <w:rsid w:val="00904B61"/>
    <w:rsid w:val="00910F40"/>
    <w:rsid w:val="00912687"/>
    <w:rsid w:val="00913341"/>
    <w:rsid w:val="00917017"/>
    <w:rsid w:val="00920F84"/>
    <w:rsid w:val="009212CA"/>
    <w:rsid w:val="00924FE1"/>
    <w:rsid w:val="00930730"/>
    <w:rsid w:val="009379E5"/>
    <w:rsid w:val="00950BE9"/>
    <w:rsid w:val="00960EA2"/>
    <w:rsid w:val="009648FD"/>
    <w:rsid w:val="0096760A"/>
    <w:rsid w:val="00967FBA"/>
    <w:rsid w:val="00973154"/>
    <w:rsid w:val="00974E42"/>
    <w:rsid w:val="00976501"/>
    <w:rsid w:val="009912F1"/>
    <w:rsid w:val="0099236C"/>
    <w:rsid w:val="009A32A5"/>
    <w:rsid w:val="009B16D1"/>
    <w:rsid w:val="009C79A3"/>
    <w:rsid w:val="00A006E1"/>
    <w:rsid w:val="00A15053"/>
    <w:rsid w:val="00A164F2"/>
    <w:rsid w:val="00A37553"/>
    <w:rsid w:val="00A41E52"/>
    <w:rsid w:val="00A457D8"/>
    <w:rsid w:val="00A522B9"/>
    <w:rsid w:val="00A56B35"/>
    <w:rsid w:val="00A56C58"/>
    <w:rsid w:val="00A67AEB"/>
    <w:rsid w:val="00A81D83"/>
    <w:rsid w:val="00A87CF1"/>
    <w:rsid w:val="00A92EF6"/>
    <w:rsid w:val="00A94535"/>
    <w:rsid w:val="00A9797E"/>
    <w:rsid w:val="00AA32E0"/>
    <w:rsid w:val="00AA4FA5"/>
    <w:rsid w:val="00AA61E9"/>
    <w:rsid w:val="00AB53B1"/>
    <w:rsid w:val="00AB6D71"/>
    <w:rsid w:val="00AD1A7D"/>
    <w:rsid w:val="00AD6AB2"/>
    <w:rsid w:val="00AE207F"/>
    <w:rsid w:val="00AE29F2"/>
    <w:rsid w:val="00AF1330"/>
    <w:rsid w:val="00B061AF"/>
    <w:rsid w:val="00B1131F"/>
    <w:rsid w:val="00B21307"/>
    <w:rsid w:val="00B213D0"/>
    <w:rsid w:val="00B470DC"/>
    <w:rsid w:val="00B606A1"/>
    <w:rsid w:val="00B613EF"/>
    <w:rsid w:val="00B76313"/>
    <w:rsid w:val="00B76FAF"/>
    <w:rsid w:val="00B81593"/>
    <w:rsid w:val="00BA58E6"/>
    <w:rsid w:val="00BA6C55"/>
    <w:rsid w:val="00BB1340"/>
    <w:rsid w:val="00BE34FC"/>
    <w:rsid w:val="00C01BC6"/>
    <w:rsid w:val="00C049AB"/>
    <w:rsid w:val="00C114BF"/>
    <w:rsid w:val="00C20513"/>
    <w:rsid w:val="00C206D1"/>
    <w:rsid w:val="00C21F8B"/>
    <w:rsid w:val="00C26975"/>
    <w:rsid w:val="00C4234F"/>
    <w:rsid w:val="00C4300A"/>
    <w:rsid w:val="00C549DC"/>
    <w:rsid w:val="00C556BA"/>
    <w:rsid w:val="00C55822"/>
    <w:rsid w:val="00C90173"/>
    <w:rsid w:val="00C971EC"/>
    <w:rsid w:val="00CA4B51"/>
    <w:rsid w:val="00CA61DF"/>
    <w:rsid w:val="00CB7030"/>
    <w:rsid w:val="00CC0984"/>
    <w:rsid w:val="00CC0F8D"/>
    <w:rsid w:val="00CC36BF"/>
    <w:rsid w:val="00CD2CA3"/>
    <w:rsid w:val="00CE37FB"/>
    <w:rsid w:val="00CE61DD"/>
    <w:rsid w:val="00D204B0"/>
    <w:rsid w:val="00D31118"/>
    <w:rsid w:val="00D333F8"/>
    <w:rsid w:val="00D36379"/>
    <w:rsid w:val="00D55680"/>
    <w:rsid w:val="00D57ED6"/>
    <w:rsid w:val="00D67453"/>
    <w:rsid w:val="00D71686"/>
    <w:rsid w:val="00D73817"/>
    <w:rsid w:val="00D91C4A"/>
    <w:rsid w:val="00D94124"/>
    <w:rsid w:val="00DA6B49"/>
    <w:rsid w:val="00DD380E"/>
    <w:rsid w:val="00DD44FE"/>
    <w:rsid w:val="00DD7480"/>
    <w:rsid w:val="00DD78E0"/>
    <w:rsid w:val="00DE6BE4"/>
    <w:rsid w:val="00DF0E93"/>
    <w:rsid w:val="00DF5D98"/>
    <w:rsid w:val="00DF6555"/>
    <w:rsid w:val="00E020D0"/>
    <w:rsid w:val="00E10544"/>
    <w:rsid w:val="00E22C65"/>
    <w:rsid w:val="00E2365C"/>
    <w:rsid w:val="00E24DCA"/>
    <w:rsid w:val="00E42B2C"/>
    <w:rsid w:val="00E47CFF"/>
    <w:rsid w:val="00E50062"/>
    <w:rsid w:val="00E53CB9"/>
    <w:rsid w:val="00E5512C"/>
    <w:rsid w:val="00E63B21"/>
    <w:rsid w:val="00E713CC"/>
    <w:rsid w:val="00E71CDA"/>
    <w:rsid w:val="00E83A0B"/>
    <w:rsid w:val="00E85758"/>
    <w:rsid w:val="00E917BB"/>
    <w:rsid w:val="00E954D5"/>
    <w:rsid w:val="00EA492A"/>
    <w:rsid w:val="00EB2293"/>
    <w:rsid w:val="00EB2BD1"/>
    <w:rsid w:val="00EB6986"/>
    <w:rsid w:val="00EC3287"/>
    <w:rsid w:val="00EC4DE3"/>
    <w:rsid w:val="00ED0C91"/>
    <w:rsid w:val="00ED7A62"/>
    <w:rsid w:val="00EF377A"/>
    <w:rsid w:val="00EF5A32"/>
    <w:rsid w:val="00F069A1"/>
    <w:rsid w:val="00F11371"/>
    <w:rsid w:val="00F241B7"/>
    <w:rsid w:val="00F343A3"/>
    <w:rsid w:val="00F41071"/>
    <w:rsid w:val="00F76BB6"/>
    <w:rsid w:val="00F77F5F"/>
    <w:rsid w:val="00F87024"/>
    <w:rsid w:val="00F90A32"/>
    <w:rsid w:val="00F930A6"/>
    <w:rsid w:val="00FA1643"/>
    <w:rsid w:val="00FB2781"/>
    <w:rsid w:val="00FB4EC8"/>
    <w:rsid w:val="00FC33F8"/>
    <w:rsid w:val="00FC4D21"/>
    <w:rsid w:val="00FD3195"/>
    <w:rsid w:val="00FF3F0D"/>
    <w:rsid w:val="00FF6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07BC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07BC1"/>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807BC1"/>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807BC1"/>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807BC1"/>
    <w:pPr>
      <w:outlineLvl w:val="3"/>
    </w:pPr>
  </w:style>
  <w:style w:type="paragraph" w:styleId="Heading5">
    <w:name w:val="heading 5"/>
    <w:basedOn w:val="Normal"/>
    <w:next w:val="Normal"/>
    <w:link w:val="Heading5Char"/>
    <w:autoRedefine/>
    <w:uiPriority w:val="9"/>
    <w:unhideWhenUsed/>
    <w:qFormat/>
    <w:rsid w:val="00807BC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07BC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07BC1"/>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807BC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07BC1"/>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807BC1"/>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807BC1"/>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807BC1"/>
    <w:rPr>
      <w:rFonts w:ascii="Cambria" w:eastAsia="2  Lotus" w:hAnsi="Cambria" w:cs="2  Badr"/>
      <w:bCs/>
      <w:szCs w:val="36"/>
    </w:rPr>
  </w:style>
  <w:style w:type="character" w:customStyle="1" w:styleId="Heading6Char">
    <w:name w:val="Heading 6 Char"/>
    <w:link w:val="Heading6"/>
    <w:uiPriority w:val="9"/>
    <w:rsid w:val="00807BC1"/>
    <w:rPr>
      <w:rFonts w:ascii="Cambria" w:eastAsia="2  Lotus" w:hAnsi="Cambria" w:cs="2  Badr"/>
      <w:bCs/>
      <w:i/>
      <w:szCs w:val="34"/>
    </w:rPr>
  </w:style>
  <w:style w:type="character" w:customStyle="1" w:styleId="Heading7Char">
    <w:name w:val="Heading 7 Char"/>
    <w:link w:val="Heading7"/>
    <w:uiPriority w:val="9"/>
    <w:rsid w:val="00807BC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07BC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07BC1"/>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DD78E0"/>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07BC1"/>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807BC1"/>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807BC1"/>
    <w:pPr>
      <w:spacing w:after="0"/>
      <w:ind w:left="658"/>
    </w:pPr>
  </w:style>
  <w:style w:type="paragraph" w:styleId="TOC3">
    <w:name w:val="toc 3"/>
    <w:basedOn w:val="Normal"/>
    <w:next w:val="Normal"/>
    <w:autoRedefine/>
    <w:uiPriority w:val="39"/>
    <w:unhideWhenUsed/>
    <w:qFormat/>
    <w:rsid w:val="00807BC1"/>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807BC1"/>
    <w:pPr>
      <w:spacing w:after="0"/>
      <w:ind w:left="879"/>
    </w:pPr>
  </w:style>
  <w:style w:type="paragraph" w:styleId="TOC6">
    <w:name w:val="toc 6"/>
    <w:basedOn w:val="Normal"/>
    <w:next w:val="Normal"/>
    <w:autoRedefine/>
    <w:uiPriority w:val="39"/>
    <w:unhideWhenUsed/>
    <w:qFormat/>
    <w:rsid w:val="00807BC1"/>
    <w:pPr>
      <w:spacing w:after="0"/>
      <w:ind w:left="1100"/>
    </w:pPr>
  </w:style>
  <w:style w:type="character" w:styleId="Emphasis">
    <w:name w:val="Emphasis"/>
    <w:uiPriority w:val="20"/>
    <w:qFormat/>
    <w:rsid w:val="00807BC1"/>
    <w:rPr>
      <w:rFonts w:cs="2  Lotus"/>
      <w:i/>
      <w:iCs/>
      <w:color w:val="808080"/>
      <w:szCs w:val="32"/>
    </w:rPr>
  </w:style>
  <w:style w:type="character" w:customStyle="1" w:styleId="Heading1Char">
    <w:name w:val="Heading 1 Char"/>
    <w:aliases w:val="سرفصل1 Char,سرفصل 1 Char"/>
    <w:link w:val="Heading1"/>
    <w:uiPriority w:val="9"/>
    <w:rsid w:val="00807BC1"/>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807BC1"/>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807BC1"/>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807BC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07BC1"/>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07BC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07BC1"/>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807BC1"/>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07BC1"/>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807BC1"/>
    <w:pPr>
      <w:ind w:left="1134" w:firstLine="0"/>
    </w:pPr>
    <w:rPr>
      <w:rFonts w:eastAsia="2  Lotus" w:cs="2  Lotus"/>
    </w:rPr>
  </w:style>
  <w:style w:type="paragraph" w:styleId="Quote">
    <w:name w:val="Quote"/>
    <w:basedOn w:val="Normal"/>
    <w:next w:val="Normal"/>
    <w:link w:val="QuoteChar"/>
    <w:autoRedefine/>
    <w:uiPriority w:val="29"/>
    <w:qFormat/>
    <w:rsid w:val="00807BC1"/>
    <w:pPr>
      <w:spacing w:before="120" w:after="240"/>
      <w:ind w:left="1134" w:firstLine="0"/>
    </w:pPr>
    <w:rPr>
      <w:rFonts w:cs="B Lotus"/>
      <w:i/>
      <w:sz w:val="20"/>
      <w:szCs w:val="30"/>
    </w:rPr>
  </w:style>
  <w:style w:type="character" w:customStyle="1" w:styleId="QuoteChar">
    <w:name w:val="Quote Char"/>
    <w:link w:val="Quote"/>
    <w:uiPriority w:val="29"/>
    <w:rsid w:val="00807BC1"/>
    <w:rPr>
      <w:rFonts w:cs="B Lotus"/>
      <w:i/>
      <w:szCs w:val="30"/>
    </w:rPr>
  </w:style>
  <w:style w:type="paragraph" w:styleId="IntenseQuote">
    <w:name w:val="Intense Quote"/>
    <w:basedOn w:val="Normal"/>
    <w:next w:val="Normal"/>
    <w:link w:val="IntenseQuoteChar"/>
    <w:autoRedefine/>
    <w:uiPriority w:val="30"/>
    <w:qFormat/>
    <w:rsid w:val="00807BC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07BC1"/>
    <w:rPr>
      <w:rFonts w:eastAsia="2  Lotus" w:cs="B Lotus"/>
      <w:b/>
      <w:bCs/>
      <w:i/>
      <w:szCs w:val="30"/>
    </w:rPr>
  </w:style>
  <w:style w:type="character" w:styleId="SubtleEmphasis">
    <w:name w:val="Subtle Emphasis"/>
    <w:uiPriority w:val="19"/>
    <w:qFormat/>
    <w:rsid w:val="00807BC1"/>
    <w:rPr>
      <w:rFonts w:cs="2  Lotus"/>
      <w:i/>
      <w:iCs/>
      <w:color w:val="4A442A"/>
      <w:szCs w:val="32"/>
      <w:u w:val="none"/>
    </w:rPr>
  </w:style>
  <w:style w:type="character" w:styleId="IntenseEmphasis">
    <w:name w:val="Intense Emphasis"/>
    <w:uiPriority w:val="21"/>
    <w:qFormat/>
    <w:rsid w:val="00807BC1"/>
    <w:rPr>
      <w:rFonts w:cs="2  Lotus"/>
      <w:b/>
      <w:i/>
      <w:iCs/>
      <w:color w:val="auto"/>
      <w:szCs w:val="32"/>
    </w:rPr>
  </w:style>
  <w:style w:type="character" w:styleId="SubtleReference">
    <w:name w:val="Subtle Reference"/>
    <w:aliases w:val="مرجع"/>
    <w:uiPriority w:val="31"/>
    <w:qFormat/>
    <w:rsid w:val="00807BC1"/>
    <w:rPr>
      <w:rFonts w:cs="2  Lotus"/>
      <w:smallCaps/>
      <w:color w:val="auto"/>
      <w:szCs w:val="28"/>
      <w:u w:val="single"/>
    </w:rPr>
  </w:style>
  <w:style w:type="character" w:styleId="IntenseReference">
    <w:name w:val="Intense Reference"/>
    <w:uiPriority w:val="32"/>
    <w:qFormat/>
    <w:rsid w:val="00807BC1"/>
    <w:rPr>
      <w:rFonts w:cs="2  Lotus"/>
      <w:b/>
      <w:bCs/>
      <w:smallCaps/>
      <w:color w:val="auto"/>
      <w:spacing w:val="5"/>
      <w:szCs w:val="28"/>
      <w:u w:val="single"/>
    </w:rPr>
  </w:style>
  <w:style w:type="character" w:styleId="BookTitle">
    <w:name w:val="Book Title"/>
    <w:uiPriority w:val="33"/>
    <w:qFormat/>
    <w:rsid w:val="00807BC1"/>
    <w:rPr>
      <w:rFonts w:cs="2  Titr"/>
      <w:b/>
      <w:bCs/>
      <w:smallCaps/>
      <w:spacing w:val="5"/>
      <w:szCs w:val="100"/>
    </w:rPr>
  </w:style>
  <w:style w:type="paragraph" w:styleId="Caption">
    <w:name w:val="caption"/>
    <w:basedOn w:val="Normal"/>
    <w:next w:val="Normal"/>
    <w:uiPriority w:val="35"/>
    <w:semiHidden/>
    <w:unhideWhenUsed/>
    <w:qFormat/>
    <w:rsid w:val="00807BC1"/>
    <w:rPr>
      <w:b/>
      <w:bCs/>
      <w:sz w:val="20"/>
      <w:szCs w:val="20"/>
    </w:rPr>
  </w:style>
  <w:style w:type="character" w:customStyle="1" w:styleId="NoSpacingChar">
    <w:name w:val="No Spacing Char"/>
    <w:aliases w:val="متن عربي Char"/>
    <w:link w:val="NoSpacing"/>
    <w:uiPriority w:val="1"/>
    <w:rsid w:val="00807BC1"/>
    <w:rPr>
      <w:rFonts w:eastAsia="2  Lotus" w:cs="2  Badr"/>
      <w:sz w:val="72"/>
      <w:szCs w:val="32"/>
    </w:rPr>
  </w:style>
  <w:style w:type="character" w:customStyle="1" w:styleId="ListParagraphChar">
    <w:name w:val="List Paragraph Char"/>
    <w:link w:val="ListParagraph"/>
    <w:uiPriority w:val="34"/>
    <w:rsid w:val="00807BC1"/>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07BC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07BC1"/>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807BC1"/>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807BC1"/>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807BC1"/>
    <w:pPr>
      <w:outlineLvl w:val="3"/>
    </w:pPr>
  </w:style>
  <w:style w:type="paragraph" w:styleId="Heading5">
    <w:name w:val="heading 5"/>
    <w:basedOn w:val="Normal"/>
    <w:next w:val="Normal"/>
    <w:link w:val="Heading5Char"/>
    <w:autoRedefine/>
    <w:uiPriority w:val="9"/>
    <w:unhideWhenUsed/>
    <w:qFormat/>
    <w:rsid w:val="00807BC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07BC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07BC1"/>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807BC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07BC1"/>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807BC1"/>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807BC1"/>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807BC1"/>
    <w:rPr>
      <w:rFonts w:ascii="Cambria" w:eastAsia="2  Lotus" w:hAnsi="Cambria" w:cs="2  Badr"/>
      <w:bCs/>
      <w:szCs w:val="36"/>
    </w:rPr>
  </w:style>
  <w:style w:type="character" w:customStyle="1" w:styleId="Heading6Char">
    <w:name w:val="Heading 6 Char"/>
    <w:link w:val="Heading6"/>
    <w:uiPriority w:val="9"/>
    <w:rsid w:val="00807BC1"/>
    <w:rPr>
      <w:rFonts w:ascii="Cambria" w:eastAsia="2  Lotus" w:hAnsi="Cambria" w:cs="2  Badr"/>
      <w:bCs/>
      <w:i/>
      <w:szCs w:val="34"/>
    </w:rPr>
  </w:style>
  <w:style w:type="character" w:customStyle="1" w:styleId="Heading7Char">
    <w:name w:val="Heading 7 Char"/>
    <w:link w:val="Heading7"/>
    <w:uiPriority w:val="9"/>
    <w:rsid w:val="00807BC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07BC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07BC1"/>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DD78E0"/>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07BC1"/>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807BC1"/>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807BC1"/>
    <w:pPr>
      <w:spacing w:after="0"/>
      <w:ind w:left="658"/>
    </w:pPr>
  </w:style>
  <w:style w:type="paragraph" w:styleId="TOC3">
    <w:name w:val="toc 3"/>
    <w:basedOn w:val="Normal"/>
    <w:next w:val="Normal"/>
    <w:autoRedefine/>
    <w:uiPriority w:val="39"/>
    <w:unhideWhenUsed/>
    <w:qFormat/>
    <w:rsid w:val="00807BC1"/>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807BC1"/>
    <w:pPr>
      <w:spacing w:after="0"/>
      <w:ind w:left="879"/>
    </w:pPr>
  </w:style>
  <w:style w:type="paragraph" w:styleId="TOC6">
    <w:name w:val="toc 6"/>
    <w:basedOn w:val="Normal"/>
    <w:next w:val="Normal"/>
    <w:autoRedefine/>
    <w:uiPriority w:val="39"/>
    <w:unhideWhenUsed/>
    <w:qFormat/>
    <w:rsid w:val="00807BC1"/>
    <w:pPr>
      <w:spacing w:after="0"/>
      <w:ind w:left="1100"/>
    </w:pPr>
  </w:style>
  <w:style w:type="character" w:styleId="Emphasis">
    <w:name w:val="Emphasis"/>
    <w:uiPriority w:val="20"/>
    <w:qFormat/>
    <w:rsid w:val="00807BC1"/>
    <w:rPr>
      <w:rFonts w:cs="2  Lotus"/>
      <w:i/>
      <w:iCs/>
      <w:color w:val="808080"/>
      <w:szCs w:val="32"/>
    </w:rPr>
  </w:style>
  <w:style w:type="character" w:customStyle="1" w:styleId="Heading1Char">
    <w:name w:val="Heading 1 Char"/>
    <w:aliases w:val="سرفصل1 Char,سرفصل 1 Char"/>
    <w:link w:val="Heading1"/>
    <w:uiPriority w:val="9"/>
    <w:rsid w:val="00807BC1"/>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807BC1"/>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807BC1"/>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807BC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07BC1"/>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07BC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07BC1"/>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807BC1"/>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07BC1"/>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807BC1"/>
    <w:pPr>
      <w:ind w:left="1134" w:firstLine="0"/>
    </w:pPr>
    <w:rPr>
      <w:rFonts w:eastAsia="2  Lotus" w:cs="2  Lotus"/>
    </w:rPr>
  </w:style>
  <w:style w:type="paragraph" w:styleId="Quote">
    <w:name w:val="Quote"/>
    <w:basedOn w:val="Normal"/>
    <w:next w:val="Normal"/>
    <w:link w:val="QuoteChar"/>
    <w:autoRedefine/>
    <w:uiPriority w:val="29"/>
    <w:qFormat/>
    <w:rsid w:val="00807BC1"/>
    <w:pPr>
      <w:spacing w:before="120" w:after="240"/>
      <w:ind w:left="1134" w:firstLine="0"/>
    </w:pPr>
    <w:rPr>
      <w:rFonts w:cs="B Lotus"/>
      <w:i/>
      <w:sz w:val="20"/>
      <w:szCs w:val="30"/>
    </w:rPr>
  </w:style>
  <w:style w:type="character" w:customStyle="1" w:styleId="QuoteChar">
    <w:name w:val="Quote Char"/>
    <w:link w:val="Quote"/>
    <w:uiPriority w:val="29"/>
    <w:rsid w:val="00807BC1"/>
    <w:rPr>
      <w:rFonts w:cs="B Lotus"/>
      <w:i/>
      <w:szCs w:val="30"/>
    </w:rPr>
  </w:style>
  <w:style w:type="paragraph" w:styleId="IntenseQuote">
    <w:name w:val="Intense Quote"/>
    <w:basedOn w:val="Normal"/>
    <w:next w:val="Normal"/>
    <w:link w:val="IntenseQuoteChar"/>
    <w:autoRedefine/>
    <w:uiPriority w:val="30"/>
    <w:qFormat/>
    <w:rsid w:val="00807BC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07BC1"/>
    <w:rPr>
      <w:rFonts w:eastAsia="2  Lotus" w:cs="B Lotus"/>
      <w:b/>
      <w:bCs/>
      <w:i/>
      <w:szCs w:val="30"/>
    </w:rPr>
  </w:style>
  <w:style w:type="character" w:styleId="SubtleEmphasis">
    <w:name w:val="Subtle Emphasis"/>
    <w:uiPriority w:val="19"/>
    <w:qFormat/>
    <w:rsid w:val="00807BC1"/>
    <w:rPr>
      <w:rFonts w:cs="2  Lotus"/>
      <w:i/>
      <w:iCs/>
      <w:color w:val="4A442A"/>
      <w:szCs w:val="32"/>
      <w:u w:val="none"/>
    </w:rPr>
  </w:style>
  <w:style w:type="character" w:styleId="IntenseEmphasis">
    <w:name w:val="Intense Emphasis"/>
    <w:uiPriority w:val="21"/>
    <w:qFormat/>
    <w:rsid w:val="00807BC1"/>
    <w:rPr>
      <w:rFonts w:cs="2  Lotus"/>
      <w:b/>
      <w:i/>
      <w:iCs/>
      <w:color w:val="auto"/>
      <w:szCs w:val="32"/>
    </w:rPr>
  </w:style>
  <w:style w:type="character" w:styleId="SubtleReference">
    <w:name w:val="Subtle Reference"/>
    <w:aliases w:val="مرجع"/>
    <w:uiPriority w:val="31"/>
    <w:qFormat/>
    <w:rsid w:val="00807BC1"/>
    <w:rPr>
      <w:rFonts w:cs="2  Lotus"/>
      <w:smallCaps/>
      <w:color w:val="auto"/>
      <w:szCs w:val="28"/>
      <w:u w:val="single"/>
    </w:rPr>
  </w:style>
  <w:style w:type="character" w:styleId="IntenseReference">
    <w:name w:val="Intense Reference"/>
    <w:uiPriority w:val="32"/>
    <w:qFormat/>
    <w:rsid w:val="00807BC1"/>
    <w:rPr>
      <w:rFonts w:cs="2  Lotus"/>
      <w:b/>
      <w:bCs/>
      <w:smallCaps/>
      <w:color w:val="auto"/>
      <w:spacing w:val="5"/>
      <w:szCs w:val="28"/>
      <w:u w:val="single"/>
    </w:rPr>
  </w:style>
  <w:style w:type="character" w:styleId="BookTitle">
    <w:name w:val="Book Title"/>
    <w:uiPriority w:val="33"/>
    <w:qFormat/>
    <w:rsid w:val="00807BC1"/>
    <w:rPr>
      <w:rFonts w:cs="2  Titr"/>
      <w:b/>
      <w:bCs/>
      <w:smallCaps/>
      <w:spacing w:val="5"/>
      <w:szCs w:val="100"/>
    </w:rPr>
  </w:style>
  <w:style w:type="paragraph" w:styleId="Caption">
    <w:name w:val="caption"/>
    <w:basedOn w:val="Normal"/>
    <w:next w:val="Normal"/>
    <w:uiPriority w:val="35"/>
    <w:semiHidden/>
    <w:unhideWhenUsed/>
    <w:qFormat/>
    <w:rsid w:val="00807BC1"/>
    <w:rPr>
      <w:b/>
      <w:bCs/>
      <w:sz w:val="20"/>
      <w:szCs w:val="20"/>
    </w:rPr>
  </w:style>
  <w:style w:type="character" w:customStyle="1" w:styleId="NoSpacingChar">
    <w:name w:val="No Spacing Char"/>
    <w:aliases w:val="متن عربي Char"/>
    <w:link w:val="NoSpacing"/>
    <w:uiPriority w:val="1"/>
    <w:rsid w:val="00807BC1"/>
    <w:rPr>
      <w:rFonts w:eastAsia="2  Lotus" w:cs="2  Badr"/>
      <w:sz w:val="72"/>
      <w:szCs w:val="32"/>
    </w:rPr>
  </w:style>
  <w:style w:type="character" w:customStyle="1" w:styleId="ListParagraphChar">
    <w:name w:val="List Paragraph Char"/>
    <w:link w:val="ListParagraph"/>
    <w:uiPriority w:val="34"/>
    <w:rsid w:val="00807BC1"/>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AA5F-D430-4404-A158-76FF5B2F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176</TotalTime>
  <Pages>4</Pages>
  <Words>940</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فقه تربيتي</vt:lpstr>
      <vt:lpstr>فقه تربيتي</vt:lpstr>
    </vt:vector>
  </TitlesOfParts>
  <Company>موسسه اشراق و عرفان</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تربيتي</dc:title>
  <dc:subject>تربيت اجتماعي به معناي نهادي</dc:subject>
  <dc:creator>eshragh-portal</dc:creator>
  <cp:lastModifiedBy>اشراق</cp:lastModifiedBy>
  <cp:revision>146</cp:revision>
  <cp:lastPrinted>2008-05-04T04:57:00Z</cp:lastPrinted>
  <dcterms:created xsi:type="dcterms:W3CDTF">2013-02-05T03:33:00Z</dcterms:created>
  <dcterms:modified xsi:type="dcterms:W3CDTF">2014-05-04T04:38:00Z</dcterms:modified>
</cp:coreProperties>
</file>