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7" w:rsidRPr="002165A6" w:rsidRDefault="006C4687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فهرست:</w:t>
      </w:r>
    </w:p>
    <w:p w:rsidR="005B4184" w:rsidRDefault="00FA2189">
      <w:pPr>
        <w:pStyle w:val="TOC2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50589599" w:history="1">
        <w:r w:rsidR="005B4184" w:rsidRPr="00576803">
          <w:rPr>
            <w:rStyle w:val="Hyperlink"/>
            <w:rFonts w:hint="eastAsia"/>
            <w:noProof/>
            <w:rtl/>
          </w:rPr>
          <w:t>خانواده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واژگان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در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حوزه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تعل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م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ترب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ت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350589599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2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0" w:history="1">
        <w:r w:rsidR="005B4184" w:rsidRPr="00576803">
          <w:rPr>
            <w:rStyle w:val="Hyperlink"/>
            <w:noProof/>
            <w:rtl/>
          </w:rPr>
          <w:t>1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تعل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م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350589600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2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1" w:history="1">
        <w:r w:rsidR="005B4184" w:rsidRPr="00576803">
          <w:rPr>
            <w:rStyle w:val="Hyperlink"/>
            <w:noProof/>
            <w:rtl/>
          </w:rPr>
          <w:t>2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هدا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ت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350589601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2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2" w:history="1">
        <w:r w:rsidR="005B4184" w:rsidRPr="00576803">
          <w:rPr>
            <w:rStyle w:val="Hyperlink"/>
            <w:rFonts w:hint="eastAsia"/>
            <w:noProof/>
            <w:rtl/>
          </w:rPr>
          <w:t>قلمرو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هدايت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350589602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2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3" w:history="1">
        <w:r w:rsidR="005B4184" w:rsidRPr="00576803">
          <w:rPr>
            <w:rStyle w:val="Hyperlink"/>
            <w:noProof/>
            <w:rtl/>
          </w:rPr>
          <w:t>3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ابلاغ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تبل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غ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350589603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3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4" w:history="1">
        <w:r w:rsidR="005B4184" w:rsidRPr="00576803">
          <w:rPr>
            <w:rStyle w:val="Hyperlink"/>
            <w:noProof/>
            <w:rtl/>
          </w:rPr>
          <w:t>4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دعوت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350589604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4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5" w:history="1">
        <w:r w:rsidR="005B4184" w:rsidRPr="00576803">
          <w:rPr>
            <w:rStyle w:val="Hyperlink"/>
            <w:rFonts w:hint="eastAsia"/>
            <w:noProof/>
            <w:rtl/>
          </w:rPr>
          <w:t>قلمرو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دعا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350589605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4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6" w:history="1">
        <w:r w:rsidR="005B4184" w:rsidRPr="00576803">
          <w:rPr>
            <w:rStyle w:val="Hyperlink"/>
            <w:noProof/>
            <w:rtl/>
          </w:rPr>
          <w:t>5</w:t>
        </w:r>
        <w:r w:rsidR="005B4184" w:rsidRPr="00576803">
          <w:rPr>
            <w:rStyle w:val="Hyperlink"/>
            <w:rFonts w:hint="eastAsia"/>
            <w:noProof/>
            <w:rtl/>
          </w:rPr>
          <w:t>و</w:t>
        </w:r>
        <w:r w:rsidR="005B4184" w:rsidRPr="00576803">
          <w:rPr>
            <w:rStyle w:val="Hyperlink"/>
            <w:noProof/>
            <w:rtl/>
          </w:rPr>
          <w:t>6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امر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نه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350589606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5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7" w:history="1">
        <w:r w:rsidR="005B4184" w:rsidRPr="00576803">
          <w:rPr>
            <w:rStyle w:val="Hyperlink"/>
            <w:noProof/>
            <w:rtl/>
          </w:rPr>
          <w:t>7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موعظه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350589607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5</w:t>
        </w:r>
        <w:r w:rsidR="005B4184">
          <w:rPr>
            <w:noProof/>
            <w:webHidden/>
            <w:rtl/>
          </w:rPr>
          <w:fldChar w:fldCharType="end"/>
        </w:r>
      </w:hyperlink>
    </w:p>
    <w:p w:rsidR="005B4184" w:rsidRDefault="00C5065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89608" w:history="1">
        <w:r w:rsidR="005B4184" w:rsidRPr="00576803">
          <w:rPr>
            <w:rStyle w:val="Hyperlink"/>
            <w:noProof/>
            <w:rtl/>
          </w:rPr>
          <w:t>9</w:t>
        </w:r>
        <w:r w:rsidR="005B4184" w:rsidRPr="00576803">
          <w:rPr>
            <w:rStyle w:val="Hyperlink"/>
            <w:rFonts w:hint="eastAsia"/>
            <w:noProof/>
            <w:rtl/>
          </w:rPr>
          <w:t>ـ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تذک</w:t>
        </w:r>
        <w:r w:rsidR="005B4184" w:rsidRPr="00576803">
          <w:rPr>
            <w:rStyle w:val="Hyperlink"/>
            <w:rFonts w:hint="cs"/>
            <w:noProof/>
            <w:rtl/>
          </w:rPr>
          <w:t>ی</w:t>
        </w:r>
        <w:r w:rsidR="005B4184" w:rsidRPr="00576803">
          <w:rPr>
            <w:rStyle w:val="Hyperlink"/>
            <w:rFonts w:hint="eastAsia"/>
            <w:noProof/>
            <w:rtl/>
          </w:rPr>
          <w:t>ر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و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تذکر</w:t>
        </w:r>
        <w:r w:rsidR="005B4184" w:rsidRPr="00576803">
          <w:rPr>
            <w:rStyle w:val="Hyperlink"/>
            <w:noProof/>
            <w:rtl/>
          </w:rPr>
          <w:t xml:space="preserve"> </w:t>
        </w:r>
        <w:r w:rsidR="005B4184" w:rsidRPr="00576803">
          <w:rPr>
            <w:rStyle w:val="Hyperlink"/>
            <w:rFonts w:hint="eastAsia"/>
            <w:noProof/>
            <w:rtl/>
          </w:rPr>
          <w:t>دادن</w:t>
        </w:r>
        <w:r w:rsidR="005B4184">
          <w:rPr>
            <w:noProof/>
            <w:webHidden/>
            <w:rtl/>
          </w:rPr>
          <w:tab/>
        </w:r>
        <w:r w:rsidR="005B4184">
          <w:rPr>
            <w:noProof/>
            <w:webHidden/>
            <w:rtl/>
          </w:rPr>
          <w:fldChar w:fldCharType="begin"/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</w:rPr>
          <w:instrText>PAGEREF</w:instrText>
        </w:r>
        <w:r w:rsidR="005B4184">
          <w:rPr>
            <w:noProof/>
            <w:webHidden/>
            <w:rtl/>
          </w:rPr>
          <w:instrText xml:space="preserve"> _</w:instrText>
        </w:r>
        <w:r w:rsidR="005B4184">
          <w:rPr>
            <w:noProof/>
            <w:webHidden/>
          </w:rPr>
          <w:instrText>Toc</w:instrText>
        </w:r>
        <w:r w:rsidR="005B4184">
          <w:rPr>
            <w:noProof/>
            <w:webHidden/>
            <w:rtl/>
          </w:rPr>
          <w:instrText xml:space="preserve">350589608 </w:instrText>
        </w:r>
        <w:r w:rsidR="005B4184">
          <w:rPr>
            <w:noProof/>
            <w:webHidden/>
          </w:rPr>
          <w:instrText>\h</w:instrText>
        </w:r>
        <w:r w:rsidR="005B4184">
          <w:rPr>
            <w:noProof/>
            <w:webHidden/>
            <w:rtl/>
          </w:rPr>
          <w:instrText xml:space="preserve"> </w:instrText>
        </w:r>
        <w:r w:rsidR="005B4184">
          <w:rPr>
            <w:noProof/>
            <w:webHidden/>
            <w:rtl/>
          </w:rPr>
        </w:r>
        <w:r w:rsidR="005B4184">
          <w:rPr>
            <w:noProof/>
            <w:webHidden/>
            <w:rtl/>
          </w:rPr>
          <w:fldChar w:fldCharType="separate"/>
        </w:r>
        <w:r w:rsidR="005B4184">
          <w:rPr>
            <w:noProof/>
            <w:webHidden/>
            <w:rtl/>
          </w:rPr>
          <w:t>6</w:t>
        </w:r>
        <w:r w:rsidR="005B4184">
          <w:rPr>
            <w:noProof/>
            <w:webHidden/>
            <w:rtl/>
          </w:rPr>
          <w:fldChar w:fldCharType="end"/>
        </w:r>
      </w:hyperlink>
    </w:p>
    <w:p w:rsidR="006C4687" w:rsidRPr="002165A6" w:rsidRDefault="00FA2189" w:rsidP="002165A6">
      <w:pPr>
        <w:ind w:left="284" w:firstLine="0"/>
        <w:rPr>
          <w:rtl/>
        </w:rPr>
      </w:pPr>
      <w:r>
        <w:rPr>
          <w:rtl/>
        </w:rPr>
        <w:fldChar w:fldCharType="end"/>
      </w:r>
      <w:r w:rsidR="006C4687" w:rsidRPr="002165A6">
        <w:rPr>
          <w:rtl/>
        </w:rPr>
        <w:br w:type="page"/>
      </w:r>
    </w:p>
    <w:p w:rsidR="002F2F9A" w:rsidRPr="002165A6" w:rsidRDefault="00075065" w:rsidP="0079161C">
      <w:pPr>
        <w:ind w:left="284" w:firstLine="0"/>
        <w:jc w:val="center"/>
        <w:rPr>
          <w:rtl/>
        </w:rPr>
      </w:pPr>
      <w:r w:rsidRPr="002165A6">
        <w:rPr>
          <w:rFonts w:hint="cs"/>
          <w:rtl/>
        </w:rPr>
        <w:lastRenderedPageBreak/>
        <w:t>بسم الله الرحمن الرحیم</w:t>
      </w:r>
    </w:p>
    <w:p w:rsidR="006C4687" w:rsidRPr="002165A6" w:rsidRDefault="006C4687" w:rsidP="0079161C">
      <w:pPr>
        <w:pStyle w:val="Heading2"/>
        <w:rPr>
          <w:rtl/>
        </w:rPr>
      </w:pPr>
      <w:r w:rsidRPr="002165A6">
        <w:rPr>
          <w:rFonts w:hint="cs"/>
          <w:rtl/>
        </w:rPr>
        <w:t>خلاصه بحث گذشته</w:t>
      </w:r>
    </w:p>
    <w:p w:rsidR="0038113A" w:rsidRPr="002165A6" w:rsidRDefault="009543B8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بعد از اين</w:t>
      </w:r>
      <w:r w:rsidR="006C4687" w:rsidRPr="002165A6">
        <w:rPr>
          <w:rtl/>
        </w:rPr>
        <w:softHyphen/>
      </w:r>
      <w:r w:rsidRPr="002165A6">
        <w:rPr>
          <w:rFonts w:hint="cs"/>
          <w:rtl/>
        </w:rPr>
        <w:t xml:space="preserve">که قاعده ارشاد جاهل و تعليم معارف و احکام به جاهلان به عنوان يک قاعده بررسي </w:t>
      </w:r>
      <w:r w:rsidR="006C4687" w:rsidRPr="002165A6">
        <w:rPr>
          <w:rFonts w:hint="cs"/>
          <w:rtl/>
        </w:rPr>
        <w:t>شد</w:t>
      </w:r>
      <w:r w:rsidRPr="002165A6">
        <w:rPr>
          <w:rFonts w:hint="cs"/>
          <w:rtl/>
        </w:rPr>
        <w:t xml:space="preserve"> و محدوده وجوب و استحباب آن و ساير قيود و شرايط آن مشخص شد</w:t>
      </w:r>
      <w:r w:rsidR="006C4687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</w:t>
      </w:r>
      <w:r w:rsidR="00CA0F0C" w:rsidRPr="002165A6">
        <w:rPr>
          <w:rFonts w:hint="cs"/>
          <w:rtl/>
        </w:rPr>
        <w:t>بيان شد که</w:t>
      </w:r>
      <w:r w:rsidRPr="002165A6">
        <w:rPr>
          <w:rFonts w:hint="cs"/>
          <w:rtl/>
        </w:rPr>
        <w:t xml:space="preserve"> يک قاعده ديگري</w:t>
      </w:r>
      <w:r w:rsidR="0038113A" w:rsidRPr="002165A6">
        <w:rPr>
          <w:rFonts w:hint="cs"/>
          <w:rtl/>
        </w:rPr>
        <w:t xml:space="preserve"> به عنوان قاعده هدايت</w:t>
      </w:r>
      <w:r w:rsidRPr="002165A6">
        <w:rPr>
          <w:rFonts w:hint="cs"/>
          <w:rtl/>
        </w:rPr>
        <w:t xml:space="preserve"> </w:t>
      </w:r>
      <w:r w:rsidR="00CA0F0C" w:rsidRPr="002165A6">
        <w:rPr>
          <w:rFonts w:hint="cs"/>
          <w:rtl/>
        </w:rPr>
        <w:t>ا</w:t>
      </w:r>
      <w:r w:rsidRPr="002165A6">
        <w:rPr>
          <w:rFonts w:hint="cs"/>
          <w:rtl/>
        </w:rPr>
        <w:t>ست که در حوزه ساير فعاليتهاي تربيتي براي تحکيم معارف ديني و انديشه</w:t>
      </w:r>
      <w:r w:rsidR="00CA0F0C" w:rsidRPr="002165A6">
        <w:rPr>
          <w:rtl/>
        </w:rPr>
        <w:softHyphen/>
      </w:r>
      <w:r w:rsidRPr="002165A6">
        <w:rPr>
          <w:rFonts w:hint="cs"/>
          <w:rtl/>
        </w:rPr>
        <w:t>هاي ديني جريان دا</w:t>
      </w:r>
      <w:r w:rsidR="0038113A" w:rsidRPr="002165A6">
        <w:rPr>
          <w:rFonts w:hint="cs"/>
          <w:rtl/>
        </w:rPr>
        <w:t>رد.</w:t>
      </w:r>
      <w:r w:rsidRPr="002165A6">
        <w:rPr>
          <w:rFonts w:hint="cs"/>
          <w:rtl/>
        </w:rPr>
        <w:t xml:space="preserve"> </w:t>
      </w:r>
      <w:r w:rsidR="0038113A" w:rsidRPr="002165A6">
        <w:rPr>
          <w:rFonts w:hint="cs"/>
          <w:rtl/>
        </w:rPr>
        <w:t>قبل از ورود به بحث درباره ادله اين قاعده، مروري به واژگان قرآن به مسائل تعليم و تربيت و مفاهيم عامه</w:t>
      </w:r>
      <w:r w:rsidR="0038113A" w:rsidRPr="002165A6">
        <w:rPr>
          <w:rFonts w:hint="cs"/>
          <w:rtl/>
        </w:rPr>
        <w:softHyphen/>
        <w:t>اي که با اين بحث مرتبط است پرداخته مي</w:t>
      </w:r>
      <w:r w:rsidR="0038113A" w:rsidRPr="002165A6">
        <w:rPr>
          <w:rFonts w:hint="cs"/>
          <w:rtl/>
        </w:rPr>
        <w:softHyphen/>
        <w:t>شود:</w:t>
      </w:r>
    </w:p>
    <w:p w:rsidR="00D21077" w:rsidRPr="002165A6" w:rsidRDefault="00D21077" w:rsidP="002165A6">
      <w:pPr>
        <w:pStyle w:val="Heading2"/>
        <w:rPr>
          <w:rtl/>
        </w:rPr>
      </w:pPr>
      <w:bookmarkStart w:id="0" w:name="_Toc350589599"/>
      <w:r w:rsidRPr="002165A6">
        <w:rPr>
          <w:rFonts w:hint="cs"/>
          <w:rtl/>
        </w:rPr>
        <w:t>خانواده واژگان در حوزه تعلیم و تربیت</w:t>
      </w:r>
      <w:bookmarkEnd w:id="0"/>
      <w:r w:rsidRPr="002165A6">
        <w:rPr>
          <w:rFonts w:hint="cs"/>
          <w:rtl/>
        </w:rPr>
        <w:t xml:space="preserve"> </w:t>
      </w:r>
    </w:p>
    <w:p w:rsidR="000612C0" w:rsidRPr="002165A6" w:rsidRDefault="000612C0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واژه</w:t>
      </w:r>
      <w:r w:rsidR="000E6583" w:rsidRPr="002165A6">
        <w:rPr>
          <w:rtl/>
        </w:rPr>
        <w:softHyphen/>
      </w:r>
      <w:r w:rsidRPr="002165A6">
        <w:rPr>
          <w:rFonts w:hint="cs"/>
          <w:rtl/>
        </w:rPr>
        <w:t>هاي قرآن</w:t>
      </w:r>
      <w:r w:rsidR="000E6583" w:rsidRPr="002165A6">
        <w:rPr>
          <w:rFonts w:hint="cs"/>
          <w:rtl/>
        </w:rPr>
        <w:t>ي</w:t>
      </w:r>
      <w:r w:rsidRPr="002165A6">
        <w:rPr>
          <w:rFonts w:hint="cs"/>
          <w:rtl/>
        </w:rPr>
        <w:t xml:space="preserve"> در حوزه تعليم و تربيت</w:t>
      </w:r>
      <w:r w:rsidR="000E6583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بدين ترتيب است:</w:t>
      </w:r>
    </w:p>
    <w:p w:rsidR="000E6583" w:rsidRPr="002165A6" w:rsidRDefault="003117BF" w:rsidP="002165A6">
      <w:pPr>
        <w:pStyle w:val="Heading3"/>
        <w:rPr>
          <w:rtl/>
        </w:rPr>
      </w:pPr>
      <w:bookmarkStart w:id="1" w:name="_Toc350589600"/>
      <w:r w:rsidRPr="002165A6">
        <w:rPr>
          <w:rFonts w:hint="cs"/>
          <w:rtl/>
        </w:rPr>
        <w:t>1ـ تعلیم</w:t>
      </w:r>
      <w:bookmarkEnd w:id="1"/>
      <w:r w:rsidR="000612C0" w:rsidRPr="002165A6">
        <w:rPr>
          <w:rFonts w:hint="cs"/>
          <w:rtl/>
        </w:rPr>
        <w:t xml:space="preserve"> </w:t>
      </w:r>
    </w:p>
    <w:p w:rsidR="003117BF" w:rsidRPr="002165A6" w:rsidRDefault="000612C0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در دو سه جاي قرآن آمده است و بحث روشني دارد که واضح است.</w:t>
      </w:r>
    </w:p>
    <w:p w:rsidR="000E6583" w:rsidRPr="002165A6" w:rsidRDefault="000E6583" w:rsidP="002165A6">
      <w:pPr>
        <w:pStyle w:val="Heading3"/>
        <w:rPr>
          <w:rtl/>
        </w:rPr>
      </w:pPr>
      <w:bookmarkStart w:id="2" w:name="_Toc350589601"/>
      <w:r w:rsidRPr="002165A6">
        <w:rPr>
          <w:rFonts w:hint="cs"/>
          <w:rtl/>
        </w:rPr>
        <w:t>2ـ هدایت</w:t>
      </w:r>
      <w:bookmarkEnd w:id="2"/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هدایت</w:t>
      </w:r>
      <w:r w:rsidR="000E6583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همان دلالت بو</w:t>
      </w:r>
      <w:r w:rsidR="000612C0" w:rsidRPr="002165A6">
        <w:rPr>
          <w:rFonts w:hint="cs"/>
          <w:rtl/>
        </w:rPr>
        <w:t>د</w:t>
      </w:r>
      <w:r w:rsidRPr="002165A6">
        <w:rPr>
          <w:rFonts w:hint="cs"/>
          <w:rtl/>
        </w:rPr>
        <w:t xml:space="preserve"> لغتا</w:t>
      </w:r>
      <w:r w:rsidR="000612C0" w:rsidRPr="002165A6">
        <w:rPr>
          <w:rFonts w:hint="cs"/>
          <w:rtl/>
        </w:rPr>
        <w:t>ً</w:t>
      </w:r>
      <w:r w:rsidRPr="002165A6">
        <w:rPr>
          <w:rFonts w:hint="cs"/>
          <w:rtl/>
        </w:rPr>
        <w:t>، گاهی دلالت با لطف است</w:t>
      </w:r>
      <w:r w:rsidR="000612C0" w:rsidRPr="002165A6">
        <w:rPr>
          <w:rFonts w:hint="cs"/>
          <w:rtl/>
        </w:rPr>
        <w:t>،‌با يک عنايت و مهرباني؛</w:t>
      </w:r>
      <w:r w:rsidRPr="002165A6">
        <w:rPr>
          <w:rFonts w:hint="cs"/>
          <w:rtl/>
        </w:rPr>
        <w:t xml:space="preserve"> ولی اصل دلالت، همان لطف است. دلالت اقسامی دارد که در جای خودش بحث شد.</w:t>
      </w:r>
    </w:p>
    <w:p w:rsidR="001E214D" w:rsidRPr="002165A6" w:rsidRDefault="001E214D" w:rsidP="002165A6">
      <w:pPr>
        <w:pStyle w:val="Heading4"/>
        <w:rPr>
          <w:rtl/>
        </w:rPr>
      </w:pPr>
      <w:bookmarkStart w:id="3" w:name="_Toc350589602"/>
      <w:r w:rsidRPr="002165A6">
        <w:rPr>
          <w:rFonts w:hint="cs"/>
          <w:rtl/>
        </w:rPr>
        <w:t>قلمرو هدايت</w:t>
      </w:r>
      <w:bookmarkEnd w:id="3"/>
    </w:p>
    <w:p w:rsidR="000612C0" w:rsidRPr="002165A6" w:rsidRDefault="000612C0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سوال: </w:t>
      </w:r>
      <w:r w:rsidR="003117BF" w:rsidRPr="002165A6">
        <w:rPr>
          <w:rFonts w:hint="cs"/>
          <w:rtl/>
        </w:rPr>
        <w:t>هدایت، تعلیم را در</w:t>
      </w:r>
      <w:r w:rsidR="000E6583" w:rsidRPr="002165A6">
        <w:rPr>
          <w:rFonts w:hint="cs"/>
          <w:rtl/>
        </w:rPr>
        <w:t xml:space="preserve"> </w:t>
      </w:r>
      <w:r w:rsidR="003117BF" w:rsidRPr="002165A6">
        <w:rPr>
          <w:rFonts w:hint="cs"/>
          <w:rtl/>
        </w:rPr>
        <w:t>برمی</w:t>
      </w:r>
      <w:r w:rsidR="000E6583" w:rsidRPr="002165A6">
        <w:rPr>
          <w:rtl/>
        </w:rPr>
        <w:softHyphen/>
      </w:r>
      <w:r w:rsidR="003117BF" w:rsidRPr="002165A6">
        <w:rPr>
          <w:rFonts w:hint="cs"/>
          <w:rtl/>
        </w:rPr>
        <w:t xml:space="preserve">گیرد یا فعالیتهای </w:t>
      </w:r>
      <w:r w:rsidRPr="002165A6">
        <w:rPr>
          <w:rFonts w:hint="cs"/>
          <w:rtl/>
        </w:rPr>
        <w:t xml:space="preserve">ديگر </w:t>
      </w:r>
      <w:r w:rsidR="003117BF" w:rsidRPr="002165A6">
        <w:rPr>
          <w:rFonts w:hint="cs"/>
          <w:rtl/>
        </w:rPr>
        <w:t>فرا</w:t>
      </w:r>
      <w:r w:rsidRPr="002165A6">
        <w:rPr>
          <w:rFonts w:hint="cs"/>
          <w:rtl/>
        </w:rPr>
        <w:t xml:space="preserve"> </w:t>
      </w:r>
      <w:r w:rsidR="003117BF" w:rsidRPr="002165A6">
        <w:rPr>
          <w:rFonts w:hint="cs"/>
          <w:rtl/>
        </w:rPr>
        <w:t>تعلیمی را می گیرد یا اعم است</w:t>
      </w:r>
      <w:r w:rsidRPr="002165A6">
        <w:rPr>
          <w:rFonts w:hint="cs"/>
          <w:rtl/>
        </w:rPr>
        <w:t>!!؟</w:t>
      </w:r>
      <w:r w:rsidR="003117BF" w:rsidRPr="002165A6">
        <w:rPr>
          <w:rFonts w:hint="cs"/>
          <w:rtl/>
        </w:rPr>
        <w:t xml:space="preserve"> </w:t>
      </w:r>
    </w:p>
    <w:p w:rsidR="003117BF" w:rsidRPr="002165A6" w:rsidRDefault="000612C0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آيا </w:t>
      </w:r>
      <w:r w:rsidR="003117BF" w:rsidRPr="002165A6">
        <w:rPr>
          <w:rFonts w:hint="cs"/>
          <w:rtl/>
        </w:rPr>
        <w:t>هداه</w:t>
      </w:r>
      <w:r w:rsidRPr="002165A6">
        <w:rPr>
          <w:rFonts w:hint="cs"/>
          <w:rtl/>
        </w:rPr>
        <w:t>ُ</w:t>
      </w:r>
      <w:r w:rsidR="003117BF" w:rsidRPr="002165A6">
        <w:rPr>
          <w:rFonts w:hint="cs"/>
          <w:rtl/>
        </w:rPr>
        <w:t xml:space="preserve"> که در فارسی به راهنمایی تعبیر می</w:t>
      </w:r>
      <w:r w:rsidR="00EF69EB" w:rsidRPr="002165A6">
        <w:rPr>
          <w:rtl/>
        </w:rPr>
        <w:softHyphen/>
      </w:r>
      <w:r w:rsidR="003117BF" w:rsidRPr="002165A6">
        <w:rPr>
          <w:rFonts w:hint="cs"/>
          <w:rtl/>
        </w:rPr>
        <w:t xml:space="preserve">شود </w:t>
      </w:r>
      <w:r w:rsidRPr="002165A6">
        <w:rPr>
          <w:rFonts w:hint="cs"/>
          <w:rtl/>
        </w:rPr>
        <w:t>آ</w:t>
      </w:r>
      <w:r w:rsidR="003117BF" w:rsidRPr="002165A6">
        <w:rPr>
          <w:rFonts w:hint="cs"/>
          <w:rtl/>
        </w:rPr>
        <w:t>یا اختصاص به تعلیم دارد نشان دادن چاه و راه است که قدر متیقنش</w:t>
      </w:r>
      <w:r w:rsidRPr="002165A6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هدایت به معنای دلالت است</w:t>
      </w:r>
      <w:r w:rsidRPr="002165A6">
        <w:rPr>
          <w:rFonts w:hint="cs"/>
          <w:rtl/>
        </w:rPr>
        <w:t xml:space="preserve"> يعني نشان دادن و اعلام و تعليم را مي</w:t>
      </w:r>
      <w:r w:rsidR="00EF69EB" w:rsidRPr="002165A6">
        <w:rPr>
          <w:rFonts w:hint="cs"/>
          <w:rtl/>
        </w:rPr>
        <w:softHyphen/>
      </w:r>
      <w:r w:rsidRPr="002165A6">
        <w:rPr>
          <w:rFonts w:hint="cs"/>
          <w:rtl/>
        </w:rPr>
        <w:t>گيرد؛</w:t>
      </w:r>
      <w:r w:rsidR="003117BF" w:rsidRPr="002165A6">
        <w:rPr>
          <w:rFonts w:hint="cs"/>
          <w:rtl/>
        </w:rPr>
        <w:t xml:space="preserve"> ولی اگر کسی می داند برای این که در او انگیزه ایجاد کند و  شرایط لازم برای پیمودن درست را در او ایجاد کند این را هدایت می</w:t>
      </w:r>
      <w:r w:rsidRPr="002165A6">
        <w:rPr>
          <w:rtl/>
        </w:rPr>
        <w:softHyphen/>
      </w:r>
      <w:r w:rsidR="003117BF" w:rsidRPr="002165A6">
        <w:rPr>
          <w:rFonts w:hint="cs"/>
          <w:rtl/>
        </w:rPr>
        <w:t xml:space="preserve">گویند تعریفی که در لغت آمده است </w:t>
      </w:r>
      <w:r w:rsidR="00EB20D0" w:rsidRPr="002165A6">
        <w:rPr>
          <w:rFonts w:hint="cs"/>
          <w:rtl/>
        </w:rPr>
        <w:t xml:space="preserve">دارد </w:t>
      </w:r>
      <w:r w:rsidR="003117BF" w:rsidRPr="002165A6">
        <w:rPr>
          <w:rFonts w:hint="cs"/>
          <w:rtl/>
        </w:rPr>
        <w:t>دلالة ب</w:t>
      </w:r>
      <w:r w:rsidR="00EB20D0" w:rsidRPr="002165A6">
        <w:rPr>
          <w:rFonts w:hint="cs"/>
          <w:rtl/>
        </w:rPr>
        <w:t>اللطف است دلالت، نشان دادن است گويا مفروض اين است که نمي</w:t>
      </w:r>
      <w:r w:rsidR="00EF69EB" w:rsidRPr="002165A6">
        <w:rPr>
          <w:rtl/>
        </w:rPr>
        <w:softHyphen/>
      </w:r>
      <w:r w:rsidR="00EB20D0" w:rsidRPr="002165A6">
        <w:rPr>
          <w:rFonts w:hint="cs"/>
          <w:rtl/>
        </w:rPr>
        <w:t xml:space="preserve">داند و دارد </w:t>
      </w:r>
      <w:r w:rsidR="00EB20D0" w:rsidRPr="002165A6">
        <w:rPr>
          <w:rFonts w:hint="cs"/>
          <w:rtl/>
        </w:rPr>
        <w:lastRenderedPageBreak/>
        <w:t>نشانش مي</w:t>
      </w:r>
      <w:r w:rsidR="00EF69EB" w:rsidRPr="002165A6">
        <w:rPr>
          <w:rtl/>
        </w:rPr>
        <w:softHyphen/>
      </w:r>
      <w:r w:rsidR="00EB20D0" w:rsidRPr="002165A6">
        <w:rPr>
          <w:rFonts w:hint="cs"/>
          <w:rtl/>
        </w:rPr>
        <w:t>دهد؛</w:t>
      </w:r>
      <w:r w:rsidR="003117BF" w:rsidRPr="002165A6">
        <w:rPr>
          <w:rFonts w:hint="cs"/>
          <w:rtl/>
        </w:rPr>
        <w:t xml:space="preserve"> ولذا ابتداءا</w:t>
      </w:r>
      <w:r w:rsidR="00EF69EB" w:rsidRPr="002165A6">
        <w:rPr>
          <w:rFonts w:hint="cs"/>
          <w:rtl/>
        </w:rPr>
        <w:t>ً</w:t>
      </w:r>
      <w:r w:rsidR="003117BF" w:rsidRPr="002165A6">
        <w:rPr>
          <w:rFonts w:hint="cs"/>
          <w:rtl/>
        </w:rPr>
        <w:t xml:space="preserve"> به</w:t>
      </w:r>
      <w:r w:rsidR="00EB20D0" w:rsidRPr="002165A6">
        <w:rPr>
          <w:rFonts w:hint="cs"/>
          <w:rtl/>
        </w:rPr>
        <w:t xml:space="preserve"> </w:t>
      </w:r>
      <w:r w:rsidR="003117BF" w:rsidRPr="002165A6">
        <w:rPr>
          <w:rFonts w:hint="cs"/>
          <w:rtl/>
        </w:rPr>
        <w:t>ذهن می</w:t>
      </w:r>
      <w:r w:rsidR="00EF69EB" w:rsidRPr="002165A6">
        <w:rPr>
          <w:rtl/>
        </w:rPr>
        <w:softHyphen/>
      </w:r>
      <w:r w:rsidR="003117BF" w:rsidRPr="002165A6">
        <w:rPr>
          <w:rFonts w:hint="cs"/>
          <w:rtl/>
        </w:rPr>
        <w:t xml:space="preserve">آید که </w:t>
      </w:r>
      <w:r w:rsidR="00EF69EB" w:rsidRPr="002165A6">
        <w:rPr>
          <w:rFonts w:hint="cs"/>
          <w:rtl/>
        </w:rPr>
        <w:t>تعريف لغويش</w:t>
      </w:r>
      <w:r w:rsidR="00EB20D0" w:rsidRPr="002165A6">
        <w:rPr>
          <w:rFonts w:hint="cs"/>
          <w:rtl/>
        </w:rPr>
        <w:t xml:space="preserve">، </w:t>
      </w:r>
      <w:r w:rsidR="003117BF" w:rsidRPr="002165A6">
        <w:rPr>
          <w:rFonts w:hint="cs"/>
          <w:rtl/>
        </w:rPr>
        <w:t xml:space="preserve">نشان دادن است و معلوم کردن نقطه مجهول </w:t>
      </w:r>
      <w:r w:rsidR="00EB20D0" w:rsidRPr="002165A6">
        <w:rPr>
          <w:rFonts w:hint="cs"/>
          <w:rtl/>
        </w:rPr>
        <w:t xml:space="preserve">در مسير سعادت </w:t>
      </w:r>
      <w:r w:rsidR="003117BF" w:rsidRPr="002165A6">
        <w:rPr>
          <w:rFonts w:hint="cs"/>
          <w:rtl/>
        </w:rPr>
        <w:t>است نشان دادنی که در سعادتش مؤثر است</w:t>
      </w:r>
      <w:r w:rsidR="00EB20D0" w:rsidRPr="002165A6">
        <w:rPr>
          <w:rFonts w:hint="cs"/>
          <w:rtl/>
        </w:rPr>
        <w:t xml:space="preserve"> يعني در معارف  و احکام و عقايد و حکمت عملي و نظري مؤثر در سعادتش است؛</w:t>
      </w:r>
      <w:r w:rsidR="003117BF" w:rsidRPr="002165A6">
        <w:rPr>
          <w:rFonts w:hint="cs"/>
          <w:rtl/>
        </w:rPr>
        <w:t xml:space="preserve"> اما بعید نیست </w:t>
      </w:r>
      <w:r w:rsidR="00EF69EB" w:rsidRPr="002165A6">
        <w:rPr>
          <w:rFonts w:hint="cs"/>
          <w:rtl/>
        </w:rPr>
        <w:t>در قرآن</w:t>
      </w:r>
      <w:r w:rsidR="003117BF" w:rsidRPr="002165A6">
        <w:rPr>
          <w:rFonts w:hint="cs"/>
          <w:rtl/>
        </w:rPr>
        <w:t xml:space="preserve">، معنایش اعم </w:t>
      </w:r>
      <w:r w:rsidR="00EF69EB" w:rsidRPr="002165A6">
        <w:rPr>
          <w:rFonts w:hint="cs"/>
          <w:rtl/>
        </w:rPr>
        <w:t xml:space="preserve">باشد، </w:t>
      </w:r>
      <w:r w:rsidR="003117BF" w:rsidRPr="002165A6">
        <w:rPr>
          <w:rFonts w:hint="cs"/>
          <w:rtl/>
        </w:rPr>
        <w:t>یعنی وقتی می</w:t>
      </w:r>
      <w:r w:rsidR="00EB20D0" w:rsidRPr="002165A6">
        <w:rPr>
          <w:rtl/>
        </w:rPr>
        <w:softHyphen/>
      </w:r>
      <w:r w:rsidR="00EB20D0" w:rsidRPr="002165A6">
        <w:rPr>
          <w:rFonts w:hint="cs"/>
          <w:rtl/>
        </w:rPr>
        <w:t>گوید هدی</w:t>
      </w:r>
      <w:r w:rsidR="00EF69EB" w:rsidRPr="002165A6">
        <w:rPr>
          <w:rFonts w:hint="cs"/>
          <w:rtl/>
        </w:rPr>
        <w:t>ً</w:t>
      </w:r>
      <w:r w:rsidR="00EB20D0" w:rsidRPr="002165A6">
        <w:rPr>
          <w:rFonts w:hint="cs"/>
          <w:rtl/>
        </w:rPr>
        <w:t xml:space="preserve"> للمتقین</w:t>
      </w:r>
      <w:r w:rsidR="003117BF" w:rsidRPr="002165A6">
        <w:rPr>
          <w:rFonts w:hint="cs"/>
          <w:rtl/>
        </w:rPr>
        <w:t>، فقط نشان دادن</w:t>
      </w:r>
      <w:r w:rsidR="00EB20D0" w:rsidRPr="002165A6">
        <w:rPr>
          <w:rFonts w:hint="cs"/>
          <w:rtl/>
        </w:rPr>
        <w:t xml:space="preserve"> و مسئله تعليمي </w:t>
      </w:r>
      <w:r w:rsidR="003117BF" w:rsidRPr="002165A6">
        <w:rPr>
          <w:rFonts w:hint="cs"/>
          <w:rtl/>
        </w:rPr>
        <w:t xml:space="preserve">نیست، بلکه </w:t>
      </w:r>
      <w:r w:rsidR="00EB20D0" w:rsidRPr="002165A6">
        <w:rPr>
          <w:rFonts w:hint="cs"/>
          <w:rtl/>
        </w:rPr>
        <w:t xml:space="preserve">مسائل </w:t>
      </w:r>
      <w:r w:rsidR="003117BF" w:rsidRPr="002165A6">
        <w:rPr>
          <w:rFonts w:hint="cs"/>
          <w:rtl/>
        </w:rPr>
        <w:t>مابعد آن نیز، یعنی انگیزه</w:t>
      </w:r>
      <w:r w:rsidR="00EF69EB" w:rsidRPr="002165A6">
        <w:rPr>
          <w:rtl/>
        </w:rPr>
        <w:softHyphen/>
      </w:r>
      <w:r w:rsidR="003117BF" w:rsidRPr="002165A6">
        <w:rPr>
          <w:rFonts w:hint="cs"/>
          <w:rtl/>
        </w:rPr>
        <w:t>مند کردن، تثبیت یک مطلب</w:t>
      </w:r>
      <w:r w:rsidR="00EB20D0" w:rsidRPr="002165A6">
        <w:rPr>
          <w:rFonts w:hint="cs"/>
          <w:rtl/>
        </w:rPr>
        <w:t xml:space="preserve"> در شخصيت فرد يا انگيزه در او ايجاد کردن</w:t>
      </w:r>
      <w:r w:rsidR="003117BF" w:rsidRPr="002165A6">
        <w:rPr>
          <w:rFonts w:hint="cs"/>
          <w:rtl/>
        </w:rPr>
        <w:t xml:space="preserve"> را در برمی</w:t>
      </w:r>
      <w:r w:rsidR="00EF69EB" w:rsidRPr="002165A6">
        <w:rPr>
          <w:rtl/>
        </w:rPr>
        <w:softHyphen/>
      </w:r>
      <w:r w:rsidR="003117BF" w:rsidRPr="002165A6">
        <w:rPr>
          <w:rFonts w:hint="cs"/>
          <w:rtl/>
        </w:rPr>
        <w:t>گیرد</w:t>
      </w:r>
      <w:r w:rsidR="00EF69EB" w:rsidRPr="002165A6">
        <w:rPr>
          <w:rFonts w:hint="cs"/>
          <w:rtl/>
        </w:rPr>
        <w:t>.</w:t>
      </w:r>
      <w:r w:rsidR="00372EA5" w:rsidRPr="002165A6">
        <w:rPr>
          <w:rFonts w:hint="cs"/>
          <w:rtl/>
        </w:rPr>
        <w:t xml:space="preserve"> بنابر</w:t>
      </w:r>
      <w:r w:rsidR="003117BF" w:rsidRPr="002165A6">
        <w:rPr>
          <w:rFonts w:hint="cs"/>
          <w:rtl/>
        </w:rPr>
        <w:t>این دو احتمال است</w:t>
      </w:r>
      <w:r w:rsidR="00372EA5" w:rsidRPr="002165A6">
        <w:rPr>
          <w:rFonts w:hint="cs"/>
          <w:rtl/>
        </w:rPr>
        <w:t xml:space="preserve"> و</w:t>
      </w:r>
      <w:r w:rsidR="003117BF" w:rsidRPr="002165A6">
        <w:rPr>
          <w:rFonts w:hint="cs"/>
          <w:rtl/>
        </w:rPr>
        <w:t xml:space="preserve"> شاید این شمول</w:t>
      </w:r>
      <w:r w:rsidR="00EB20D0" w:rsidRPr="002165A6">
        <w:rPr>
          <w:rFonts w:hint="cs"/>
          <w:rtl/>
        </w:rPr>
        <w:t xml:space="preserve"> و تعميم هم</w:t>
      </w:r>
      <w:r w:rsidR="003117BF" w:rsidRPr="002165A6">
        <w:rPr>
          <w:rFonts w:hint="cs"/>
          <w:rtl/>
        </w:rPr>
        <w:t xml:space="preserve"> بعید نباشد.</w:t>
      </w:r>
    </w:p>
    <w:p w:rsidR="002165A6" w:rsidRDefault="003117BF" w:rsidP="002165A6">
      <w:pPr>
        <w:pStyle w:val="Heading3"/>
        <w:rPr>
          <w:rtl/>
        </w:rPr>
      </w:pPr>
      <w:bookmarkStart w:id="4" w:name="_Toc350589603"/>
      <w:r w:rsidRPr="002165A6">
        <w:rPr>
          <w:rFonts w:hint="cs"/>
          <w:rtl/>
        </w:rPr>
        <w:t>3ـ ابلاغ و تبلیغ</w:t>
      </w:r>
      <w:bookmarkEnd w:id="4"/>
    </w:p>
    <w:p w:rsidR="003117BF" w:rsidRPr="002165A6" w:rsidRDefault="002165A6" w:rsidP="0079161C">
      <w:pPr>
        <w:ind w:left="284" w:firstLine="0"/>
        <w:rPr>
          <w:rtl/>
        </w:rPr>
      </w:pPr>
      <w:r>
        <w:rPr>
          <w:rFonts w:hint="cs"/>
          <w:rtl/>
        </w:rPr>
        <w:t xml:space="preserve">اين واژه </w:t>
      </w:r>
      <w:r w:rsidR="003117BF" w:rsidRPr="002165A6">
        <w:rPr>
          <w:rFonts w:hint="cs"/>
          <w:rtl/>
        </w:rPr>
        <w:t xml:space="preserve">در قرآن به کار رفته است </w:t>
      </w:r>
      <w:r w:rsidR="00B925A9" w:rsidRPr="00B925A9">
        <w:rPr>
          <w:rFonts w:hint="cs"/>
          <w:b/>
          <w:bCs/>
          <w:rtl/>
        </w:rPr>
        <w:t>«</w:t>
      </w:r>
      <w:r w:rsidR="0079161C" w:rsidRPr="00B925A9">
        <w:rPr>
          <w:rFonts w:eastAsia="2  Lotus" w:hint="eastAsia"/>
          <w:b/>
          <w:bCs/>
          <w:rtl/>
        </w:rPr>
        <w:t>الَّذينَ</w:t>
      </w:r>
      <w:r w:rsidR="0079161C" w:rsidRPr="00B925A9">
        <w:rPr>
          <w:rFonts w:eastAsia="2  Lotus"/>
          <w:b/>
          <w:bCs/>
          <w:rtl/>
        </w:rPr>
        <w:t xml:space="preserve"> </w:t>
      </w:r>
      <w:r w:rsidR="0079161C" w:rsidRPr="00B925A9">
        <w:rPr>
          <w:rFonts w:eastAsia="2  Lotus" w:hint="eastAsia"/>
          <w:b/>
          <w:bCs/>
          <w:rtl/>
        </w:rPr>
        <w:t>يُبَلِّغُونَ</w:t>
      </w:r>
      <w:r w:rsidR="0079161C" w:rsidRPr="00B925A9">
        <w:rPr>
          <w:rFonts w:eastAsia="2  Lotus"/>
          <w:b/>
          <w:bCs/>
          <w:rtl/>
        </w:rPr>
        <w:t xml:space="preserve"> </w:t>
      </w:r>
      <w:r w:rsidR="0079161C" w:rsidRPr="00B925A9">
        <w:rPr>
          <w:rFonts w:eastAsia="2  Lotus" w:hint="eastAsia"/>
          <w:b/>
          <w:bCs/>
          <w:rtl/>
        </w:rPr>
        <w:t>رِسالاتِ</w:t>
      </w:r>
      <w:r w:rsidR="0079161C" w:rsidRPr="00B925A9">
        <w:rPr>
          <w:rFonts w:eastAsia="2  Lotus"/>
          <w:b/>
          <w:bCs/>
          <w:rtl/>
        </w:rPr>
        <w:t xml:space="preserve"> </w:t>
      </w:r>
      <w:r w:rsidR="0079161C" w:rsidRPr="00B925A9">
        <w:rPr>
          <w:rFonts w:eastAsia="2  Lotus" w:hint="eastAsia"/>
          <w:b/>
          <w:bCs/>
          <w:rtl/>
        </w:rPr>
        <w:t>اللَّه</w:t>
      </w:r>
      <w:r w:rsidR="00B925A9" w:rsidRPr="00B925A9">
        <w:rPr>
          <w:rFonts w:eastAsia="2  Lotus" w:hint="cs"/>
          <w:b/>
          <w:bCs/>
          <w:rtl/>
        </w:rPr>
        <w:t>»</w:t>
      </w:r>
      <w:r w:rsidR="0079161C" w:rsidRPr="00B925A9">
        <w:rPr>
          <w:rFonts w:eastAsia="2  Lotus" w:hint="eastAsia"/>
          <w:b/>
          <w:bCs/>
          <w:rtl/>
        </w:rPr>
        <w:t>‏</w:t>
      </w:r>
      <w:r w:rsidR="00B925A9">
        <w:rPr>
          <w:rFonts w:hint="cs"/>
          <w:rtl/>
        </w:rPr>
        <w:t xml:space="preserve">احزاب/39 </w:t>
      </w:r>
      <w:r w:rsidR="00965A9D" w:rsidRPr="002165A6">
        <w:rPr>
          <w:rFonts w:hint="cs"/>
          <w:rtl/>
        </w:rPr>
        <w:t>و آيات متعددي که در قرآن با اين واژه آمده است. ابلاغ و تبليغ،</w:t>
      </w:r>
      <w:r w:rsidR="003117BF" w:rsidRPr="002165A6">
        <w:rPr>
          <w:rFonts w:hint="cs"/>
          <w:rtl/>
        </w:rPr>
        <w:t xml:space="preserve"> بلغ، </w:t>
      </w:r>
      <w:r w:rsidR="00965A9D" w:rsidRPr="002165A6">
        <w:rPr>
          <w:rFonts w:hint="cs"/>
          <w:rtl/>
        </w:rPr>
        <w:t>همان وصول است منتهي وصول تام و کامل را مي</w:t>
      </w:r>
      <w:r w:rsidR="00372EA5" w:rsidRPr="002165A6">
        <w:rPr>
          <w:rtl/>
        </w:rPr>
        <w:softHyphen/>
      </w:r>
      <w:r w:rsidR="00965A9D" w:rsidRPr="002165A6">
        <w:rPr>
          <w:rFonts w:hint="cs"/>
          <w:rtl/>
        </w:rPr>
        <w:t xml:space="preserve">گويند. </w:t>
      </w:r>
      <w:r w:rsidR="003117BF" w:rsidRPr="002165A6">
        <w:rPr>
          <w:rFonts w:hint="cs"/>
          <w:rtl/>
        </w:rPr>
        <w:t>وصول چیزی به مقصد</w:t>
      </w:r>
      <w:r w:rsidR="00965A9D" w:rsidRPr="002165A6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اگر این وصول به صورت تام باشد بلوغ</w:t>
      </w:r>
      <w:r w:rsidR="00965A9D" w:rsidRPr="002165A6">
        <w:rPr>
          <w:rFonts w:hint="cs"/>
          <w:rtl/>
        </w:rPr>
        <w:t xml:space="preserve"> و بلاغ</w:t>
      </w:r>
      <w:r w:rsidR="003117BF" w:rsidRPr="002165A6">
        <w:rPr>
          <w:rFonts w:hint="cs"/>
          <w:rtl/>
        </w:rPr>
        <w:t xml:space="preserve"> می</w:t>
      </w:r>
      <w:r w:rsidR="000F1279" w:rsidRPr="002165A6">
        <w:rPr>
          <w:rtl/>
        </w:rPr>
        <w:softHyphen/>
      </w:r>
      <w:r w:rsidR="003117BF" w:rsidRPr="002165A6">
        <w:rPr>
          <w:rFonts w:hint="cs"/>
          <w:rtl/>
        </w:rPr>
        <w:t>گویند که وصول کامل به مقصد را بلوغ می</w:t>
      </w:r>
      <w:r w:rsidR="00965A9D" w:rsidRPr="002165A6">
        <w:rPr>
          <w:rtl/>
        </w:rPr>
        <w:softHyphen/>
      </w:r>
      <w:r w:rsidR="003117BF" w:rsidRPr="002165A6">
        <w:rPr>
          <w:rFonts w:hint="cs"/>
          <w:rtl/>
        </w:rPr>
        <w:t xml:space="preserve">گویند که ابلاغ و تبلیغش </w:t>
      </w:r>
      <w:r w:rsidR="00965A9D" w:rsidRPr="002165A6">
        <w:rPr>
          <w:rFonts w:hint="cs"/>
          <w:rtl/>
        </w:rPr>
        <w:t>که متعدي مي</w:t>
      </w:r>
      <w:r w:rsidR="00372EA5" w:rsidRPr="002165A6">
        <w:rPr>
          <w:rtl/>
        </w:rPr>
        <w:softHyphen/>
      </w:r>
      <w:r w:rsidR="00965A9D" w:rsidRPr="002165A6">
        <w:rPr>
          <w:rFonts w:hint="cs"/>
          <w:rtl/>
        </w:rPr>
        <w:t>شود</w:t>
      </w:r>
      <w:r w:rsidR="003117BF" w:rsidRPr="002165A6">
        <w:rPr>
          <w:rFonts w:hint="cs"/>
          <w:rtl/>
        </w:rPr>
        <w:t>، ایصال چیزی به طور خوب</w:t>
      </w:r>
      <w:r w:rsidR="00965A9D" w:rsidRPr="002165A6">
        <w:rPr>
          <w:rFonts w:hint="cs"/>
          <w:rtl/>
        </w:rPr>
        <w:t xml:space="preserve"> و کامل</w:t>
      </w:r>
      <w:r w:rsidR="003117BF" w:rsidRPr="002165A6">
        <w:rPr>
          <w:rFonts w:hint="cs"/>
          <w:rtl/>
        </w:rPr>
        <w:t xml:space="preserve"> </w:t>
      </w:r>
      <w:r w:rsidR="00965A9D" w:rsidRPr="002165A6">
        <w:rPr>
          <w:rFonts w:hint="cs"/>
          <w:rtl/>
        </w:rPr>
        <w:t>است،</w:t>
      </w:r>
      <w:r w:rsidR="003117BF" w:rsidRPr="002165A6">
        <w:rPr>
          <w:rFonts w:hint="cs"/>
          <w:rtl/>
        </w:rPr>
        <w:t xml:space="preserve"> البته تبلیغ ، تأکید بیشتری دارد. </w:t>
      </w:r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ابلاغ و تبلیغ، لغتا</w:t>
      </w:r>
      <w:r w:rsidR="00941368" w:rsidRPr="002165A6">
        <w:rPr>
          <w:rFonts w:hint="cs"/>
          <w:rtl/>
        </w:rPr>
        <w:t>ً</w:t>
      </w:r>
      <w:r w:rsidRPr="002165A6">
        <w:rPr>
          <w:rFonts w:hint="cs"/>
          <w:rtl/>
        </w:rPr>
        <w:t xml:space="preserve"> ایصال است ولی ایصال فیزیکی</w:t>
      </w:r>
      <w:r w:rsidR="00941368" w:rsidRPr="002165A6">
        <w:rPr>
          <w:rFonts w:hint="cs"/>
          <w:rtl/>
        </w:rPr>
        <w:t xml:space="preserve"> خارجي را نمی</w:t>
      </w:r>
      <w:r w:rsidR="000F1279" w:rsidRPr="002165A6">
        <w:rPr>
          <w:rtl/>
        </w:rPr>
        <w:softHyphen/>
      </w:r>
      <w:r w:rsidR="00941368" w:rsidRPr="002165A6">
        <w:rPr>
          <w:rFonts w:hint="cs"/>
          <w:rtl/>
        </w:rPr>
        <w:t>گویند</w:t>
      </w:r>
      <w:r w:rsidRPr="002165A6">
        <w:rPr>
          <w:rFonts w:hint="cs"/>
          <w:rtl/>
        </w:rPr>
        <w:t xml:space="preserve">، ایصال و وصول </w:t>
      </w:r>
      <w:r w:rsidR="00941368" w:rsidRPr="002165A6">
        <w:rPr>
          <w:rFonts w:hint="cs"/>
          <w:rtl/>
        </w:rPr>
        <w:t xml:space="preserve">در محدوده </w:t>
      </w:r>
      <w:r w:rsidRPr="002165A6">
        <w:rPr>
          <w:rFonts w:hint="cs"/>
          <w:rtl/>
        </w:rPr>
        <w:t>پیام است که در لغت این قیود</w:t>
      </w:r>
      <w:r w:rsidR="00941368" w:rsidRPr="002165A6">
        <w:rPr>
          <w:rFonts w:hint="cs"/>
          <w:rtl/>
        </w:rPr>
        <w:t xml:space="preserve"> را</w:t>
      </w:r>
      <w:r w:rsidRPr="002165A6">
        <w:rPr>
          <w:rFonts w:hint="cs"/>
          <w:rtl/>
        </w:rPr>
        <w:t xml:space="preserve"> ندارد</w:t>
      </w:r>
      <w:r w:rsidR="00372EA5" w:rsidRPr="002165A6">
        <w:rPr>
          <w:rFonts w:hint="cs"/>
          <w:rtl/>
        </w:rPr>
        <w:t>؛</w:t>
      </w:r>
      <w:r w:rsidRPr="002165A6">
        <w:rPr>
          <w:rFonts w:hint="cs"/>
          <w:rtl/>
        </w:rPr>
        <w:t xml:space="preserve"> و</w:t>
      </w:r>
      <w:r w:rsidR="00372EA5" w:rsidRPr="002165A6">
        <w:rPr>
          <w:rFonts w:hint="cs"/>
          <w:rtl/>
        </w:rPr>
        <w:t>لی در مقام تحلیل به همین معناست. یک معرفت</w:t>
      </w:r>
      <w:r w:rsidRPr="002165A6">
        <w:rPr>
          <w:rFonts w:hint="cs"/>
          <w:rtl/>
        </w:rPr>
        <w:t>، یک واقعیتی را منتقل می</w:t>
      </w:r>
      <w:r w:rsidR="00372EA5" w:rsidRPr="002165A6">
        <w:rPr>
          <w:rtl/>
        </w:rPr>
        <w:softHyphen/>
      </w:r>
      <w:r w:rsidR="00372EA5" w:rsidRPr="002165A6">
        <w:rPr>
          <w:rFonts w:hint="cs"/>
          <w:rtl/>
        </w:rPr>
        <w:t>کند</w:t>
      </w:r>
      <w:r w:rsidRPr="002165A6">
        <w:rPr>
          <w:rFonts w:hint="cs"/>
          <w:rtl/>
        </w:rPr>
        <w:t>. این انتقال دادن خوب را تبلیغ و ابلاغ می</w:t>
      </w:r>
      <w:r w:rsidR="00372EA5" w:rsidRPr="002165A6">
        <w:rPr>
          <w:rtl/>
        </w:rPr>
        <w:softHyphen/>
      </w:r>
      <w:r w:rsidRPr="002165A6">
        <w:rPr>
          <w:rFonts w:hint="cs"/>
          <w:rtl/>
        </w:rPr>
        <w:t>گویند.</w:t>
      </w:r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ابلاغ و تبلیغ از واژه</w:t>
      </w:r>
      <w:r w:rsidR="00372EA5" w:rsidRPr="002165A6">
        <w:rPr>
          <w:rtl/>
        </w:rPr>
        <w:softHyphen/>
      </w:r>
      <w:r w:rsidRPr="002165A6">
        <w:rPr>
          <w:rFonts w:hint="cs"/>
          <w:rtl/>
        </w:rPr>
        <w:t>های مرتبط با بحث تربیت است که باید مطلب را به مترتبی برساند این در حوزه شناخت و اعلام و تعلیم است که هویت رساندن، ماهیت اعلام و ذهنی و شناختی است</w:t>
      </w:r>
      <w:r w:rsidR="00372EA5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نه آن فعالیتهای ماوراء شناخت</w:t>
      </w:r>
      <w:r w:rsidR="0076526A" w:rsidRPr="002165A6">
        <w:rPr>
          <w:rFonts w:hint="cs"/>
          <w:rtl/>
        </w:rPr>
        <w:t xml:space="preserve"> که براي تثبيت و انگيزه</w:t>
      </w:r>
      <w:r w:rsidR="00372EA5" w:rsidRPr="002165A6">
        <w:rPr>
          <w:rtl/>
        </w:rPr>
        <w:softHyphen/>
      </w:r>
      <w:r w:rsidR="0076526A" w:rsidRPr="002165A6">
        <w:rPr>
          <w:rFonts w:hint="cs"/>
          <w:rtl/>
        </w:rPr>
        <w:t>سازي</w:t>
      </w:r>
      <w:r w:rsidRPr="002165A6">
        <w:rPr>
          <w:rFonts w:hint="cs"/>
          <w:rtl/>
        </w:rPr>
        <w:t xml:space="preserve"> باشد.</w:t>
      </w:r>
    </w:p>
    <w:p w:rsidR="003117BF" w:rsidRPr="002165A6" w:rsidRDefault="00372EA5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ابلاغ</w:t>
      </w:r>
      <w:r w:rsidR="0067481F" w:rsidRPr="002165A6">
        <w:rPr>
          <w:rFonts w:hint="cs"/>
          <w:rtl/>
        </w:rPr>
        <w:t xml:space="preserve"> و اعلام</w:t>
      </w:r>
      <w:r w:rsidRPr="002165A6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از تعلیم به معنای اصطلاحی اعم است، تعلیم تا حدودی بار اضافه</w:t>
      </w:r>
      <w:r w:rsidR="000F1279" w:rsidRPr="002165A6">
        <w:rPr>
          <w:rtl/>
        </w:rPr>
        <w:softHyphen/>
      </w:r>
      <w:r w:rsidR="003117BF" w:rsidRPr="002165A6">
        <w:rPr>
          <w:rFonts w:hint="cs"/>
          <w:rtl/>
        </w:rPr>
        <w:t>ای دارد و مؤونه خاصی می</w:t>
      </w:r>
      <w:r w:rsidRPr="002165A6">
        <w:rPr>
          <w:rtl/>
        </w:rPr>
        <w:softHyphen/>
      </w:r>
      <w:r w:rsidR="003117BF" w:rsidRPr="002165A6">
        <w:rPr>
          <w:rFonts w:hint="cs"/>
          <w:rtl/>
        </w:rPr>
        <w:t>خواهد ولی اعلام این مؤونه را لازم ندارد. اعلام ِیعنی منتقل کردن</w:t>
      </w:r>
      <w:r w:rsidR="0067481F" w:rsidRPr="002165A6">
        <w:rPr>
          <w:rFonts w:hint="cs"/>
          <w:rtl/>
        </w:rPr>
        <w:t xml:space="preserve">، </w:t>
      </w:r>
      <w:r w:rsidR="003117BF" w:rsidRPr="002165A6">
        <w:rPr>
          <w:rFonts w:hint="cs"/>
          <w:rtl/>
        </w:rPr>
        <w:t>ولی تعلیم مؤونه</w:t>
      </w:r>
      <w:r w:rsidR="001238D6" w:rsidRPr="002165A6">
        <w:rPr>
          <w:rtl/>
        </w:rPr>
        <w:softHyphen/>
      </w:r>
      <w:r w:rsidR="003117BF" w:rsidRPr="002165A6">
        <w:rPr>
          <w:rFonts w:hint="cs"/>
          <w:rtl/>
        </w:rPr>
        <w:t>ی زیادی لازم دارد.</w:t>
      </w:r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ابلاغ و تبلیغ اعم است</w:t>
      </w:r>
      <w:r w:rsidR="0067481F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هم شامل اعلام و تعلیم می</w:t>
      </w:r>
      <w:r w:rsidR="0067481F" w:rsidRPr="002165A6">
        <w:rPr>
          <w:rtl/>
        </w:rPr>
        <w:softHyphen/>
      </w:r>
      <w:r w:rsidRPr="002165A6">
        <w:rPr>
          <w:rFonts w:hint="cs"/>
          <w:rtl/>
        </w:rPr>
        <w:t>شود در واقع وجه مشترک این دو تا که انتقال کردن پیام است اگر این انتقال، به سهولت باشد اعلام و ابلاغ است و گاهی برای انتقال، باید کار علمی و کلاسیک صورت بگیرد این مصداق خاصی می</w:t>
      </w:r>
      <w:r w:rsidR="0067481F" w:rsidRPr="002165A6">
        <w:rPr>
          <w:rtl/>
        </w:rPr>
        <w:softHyphen/>
      </w:r>
      <w:r w:rsidRPr="002165A6">
        <w:rPr>
          <w:rFonts w:hint="cs"/>
          <w:rtl/>
        </w:rPr>
        <w:t xml:space="preserve">شود و الا ابلاغ و تبلیغ همان انتقال پیام است. </w:t>
      </w:r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فلذا هم هدایت و هم تبلیغ عمدتا سر و کارشان با </w:t>
      </w:r>
      <w:r w:rsidR="006C3D2B" w:rsidRPr="002165A6">
        <w:rPr>
          <w:rFonts w:hint="cs"/>
          <w:rtl/>
        </w:rPr>
        <w:t xml:space="preserve">شناخت </w:t>
      </w:r>
      <w:r w:rsidRPr="002165A6">
        <w:rPr>
          <w:rFonts w:hint="cs"/>
          <w:rtl/>
        </w:rPr>
        <w:t>است</w:t>
      </w:r>
      <w:r w:rsidR="0067481F" w:rsidRPr="002165A6">
        <w:rPr>
          <w:rFonts w:hint="cs"/>
          <w:rtl/>
        </w:rPr>
        <w:t>؛</w:t>
      </w:r>
      <w:r w:rsidRPr="002165A6">
        <w:rPr>
          <w:rFonts w:hint="cs"/>
          <w:rtl/>
        </w:rPr>
        <w:t xml:space="preserve"> </w:t>
      </w:r>
      <w:r w:rsidR="006C3D2B" w:rsidRPr="002165A6">
        <w:rPr>
          <w:rFonts w:hint="cs"/>
          <w:rtl/>
        </w:rPr>
        <w:t>ولي حوزه شناخت</w:t>
      </w:r>
      <w:r w:rsidR="0067481F" w:rsidRPr="002165A6">
        <w:rPr>
          <w:rFonts w:hint="cs"/>
          <w:rtl/>
        </w:rPr>
        <w:t xml:space="preserve"> </w:t>
      </w:r>
      <w:r w:rsidR="006C3D2B" w:rsidRPr="002165A6">
        <w:rPr>
          <w:rFonts w:hint="cs"/>
          <w:rtl/>
        </w:rPr>
        <w:t>اعم از تعليم است و</w:t>
      </w:r>
      <w:r w:rsidRPr="002165A6">
        <w:rPr>
          <w:rFonts w:hint="cs"/>
          <w:rtl/>
        </w:rPr>
        <w:t xml:space="preserve"> اعلام را هم شامل است. خطابه</w:t>
      </w:r>
      <w:r w:rsidR="0067481F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هم تبلیغ است و بخشی از آن اعلام </w:t>
      </w:r>
      <w:r w:rsidR="006C3D2B" w:rsidRPr="002165A6">
        <w:rPr>
          <w:rFonts w:hint="cs"/>
          <w:rtl/>
        </w:rPr>
        <w:t xml:space="preserve">و انتقال پيام </w:t>
      </w:r>
      <w:r w:rsidRPr="002165A6">
        <w:rPr>
          <w:rFonts w:hint="cs"/>
          <w:rtl/>
        </w:rPr>
        <w:t>است. در خطابه انگیزه ایجاد می</w:t>
      </w:r>
      <w:r w:rsidR="0067481F" w:rsidRPr="002165A6">
        <w:rPr>
          <w:rtl/>
        </w:rPr>
        <w:softHyphen/>
      </w:r>
      <w:r w:rsidRPr="002165A6">
        <w:rPr>
          <w:rFonts w:hint="cs"/>
          <w:rtl/>
        </w:rPr>
        <w:t>کند و وعظ و نصیحت است.</w:t>
      </w:r>
    </w:p>
    <w:p w:rsidR="003117BF" w:rsidRPr="002165A6" w:rsidRDefault="003117BF" w:rsidP="002165A6">
      <w:pPr>
        <w:pStyle w:val="Heading3"/>
        <w:rPr>
          <w:rtl/>
        </w:rPr>
      </w:pPr>
      <w:bookmarkStart w:id="5" w:name="_Toc350589604"/>
      <w:r w:rsidRPr="002165A6">
        <w:rPr>
          <w:rFonts w:hint="cs"/>
          <w:rtl/>
        </w:rPr>
        <w:lastRenderedPageBreak/>
        <w:t>4ـ دعوت</w:t>
      </w:r>
      <w:bookmarkEnd w:id="5"/>
      <w:r w:rsidRPr="002165A6">
        <w:rPr>
          <w:rFonts w:hint="cs"/>
          <w:rtl/>
        </w:rPr>
        <w:t xml:space="preserve"> </w:t>
      </w:r>
    </w:p>
    <w:p w:rsidR="006C3D2B" w:rsidRPr="002165A6" w:rsidRDefault="003117BF" w:rsidP="00291E6A">
      <w:pPr>
        <w:ind w:left="284" w:firstLine="0"/>
        <w:rPr>
          <w:rtl/>
        </w:rPr>
      </w:pPr>
      <w:r w:rsidRPr="002165A6">
        <w:rPr>
          <w:rFonts w:hint="cs"/>
          <w:rtl/>
        </w:rPr>
        <w:t>دعوت، الدعوة الی شیئ مقصود است</w:t>
      </w:r>
      <w:r w:rsid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نه دعای برای کسی که می</w:t>
      </w:r>
      <w:r w:rsidR="00291E6A">
        <w:rPr>
          <w:rtl/>
        </w:rPr>
        <w:softHyphen/>
      </w:r>
      <w:r w:rsidRPr="002165A6">
        <w:rPr>
          <w:rFonts w:hint="cs"/>
          <w:rtl/>
        </w:rPr>
        <w:t xml:space="preserve">خواهد برایش دعا کند. </w:t>
      </w:r>
    </w:p>
    <w:p w:rsidR="003117BF" w:rsidRPr="002165A6" w:rsidRDefault="003117BF" w:rsidP="00273B94">
      <w:pPr>
        <w:ind w:left="284" w:firstLine="0"/>
        <w:rPr>
          <w:rtl/>
        </w:rPr>
      </w:pPr>
      <w:r w:rsidRPr="002165A6">
        <w:rPr>
          <w:rFonts w:hint="cs"/>
          <w:rtl/>
        </w:rPr>
        <w:t>الدعاء الی شیئ</w:t>
      </w:r>
      <w:r w:rsidR="006C3D2B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الح</w:t>
      </w:r>
      <w:r w:rsidR="006C3D2B" w:rsidRPr="002165A6">
        <w:rPr>
          <w:rFonts w:hint="cs"/>
          <w:rtl/>
        </w:rPr>
        <w:t>ث</w:t>
      </w:r>
      <w:r w:rsidRPr="002165A6">
        <w:rPr>
          <w:rFonts w:hint="cs"/>
          <w:rtl/>
        </w:rPr>
        <w:t>ّ الی قصده ، ترغیب به قصدش است یعنی ترغیب می</w:t>
      </w:r>
      <w:r w:rsidR="00273B94">
        <w:rPr>
          <w:rtl/>
        </w:rPr>
        <w:softHyphen/>
      </w:r>
      <w:r w:rsidR="00273B94">
        <w:rPr>
          <w:rFonts w:hint="cs"/>
          <w:rtl/>
        </w:rPr>
        <w:t>کند که دنبال این کار برود</w:t>
      </w:r>
      <w:r w:rsidRPr="002165A6">
        <w:rPr>
          <w:rFonts w:hint="cs"/>
          <w:rtl/>
        </w:rPr>
        <w:t>. این دعوت که الدع</w:t>
      </w:r>
      <w:r w:rsidR="00DC179A" w:rsidRPr="002165A6">
        <w:rPr>
          <w:rFonts w:hint="cs"/>
          <w:rtl/>
        </w:rPr>
        <w:t>ا الی شیء است</w:t>
      </w:r>
      <w:r w:rsidR="00273B94">
        <w:rPr>
          <w:rFonts w:hint="cs"/>
          <w:rtl/>
        </w:rPr>
        <w:t>،</w:t>
      </w:r>
      <w:r w:rsidR="00DC179A" w:rsidRPr="002165A6">
        <w:rPr>
          <w:rFonts w:hint="cs"/>
          <w:rtl/>
        </w:rPr>
        <w:t xml:space="preserve"> نه دعا برای اشخاص</w:t>
      </w:r>
      <w:r w:rsidRPr="002165A6">
        <w:rPr>
          <w:rFonts w:hint="cs"/>
          <w:rtl/>
        </w:rPr>
        <w:t xml:space="preserve">. </w:t>
      </w:r>
    </w:p>
    <w:p w:rsidR="00BE6B5A" w:rsidRPr="002165A6" w:rsidRDefault="003117BF" w:rsidP="00273B94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دو </w:t>
      </w:r>
      <w:r w:rsidR="00273B94">
        <w:rPr>
          <w:rFonts w:hint="cs"/>
          <w:rtl/>
        </w:rPr>
        <w:t xml:space="preserve">معني براي </w:t>
      </w:r>
      <w:r w:rsidRPr="002165A6">
        <w:rPr>
          <w:rFonts w:hint="cs"/>
          <w:rtl/>
        </w:rPr>
        <w:t xml:space="preserve">دعا </w:t>
      </w:r>
      <w:r w:rsidR="00273B94">
        <w:rPr>
          <w:rFonts w:hint="cs"/>
          <w:rtl/>
        </w:rPr>
        <w:t>وجود دارد</w:t>
      </w:r>
      <w:r w:rsidR="00BE6B5A" w:rsidRPr="002165A6">
        <w:rPr>
          <w:rFonts w:hint="cs"/>
          <w:rtl/>
        </w:rPr>
        <w:t>:</w:t>
      </w:r>
      <w:r w:rsidRPr="002165A6">
        <w:rPr>
          <w:rFonts w:hint="cs"/>
          <w:rtl/>
        </w:rPr>
        <w:t xml:space="preserve"> </w:t>
      </w:r>
    </w:p>
    <w:p w:rsidR="003117BF" w:rsidRPr="002165A6" w:rsidRDefault="00273B94" w:rsidP="00273B94">
      <w:pPr>
        <w:ind w:left="284" w:firstLine="0"/>
        <w:rPr>
          <w:rtl/>
        </w:rPr>
      </w:pPr>
      <w:r>
        <w:rPr>
          <w:rFonts w:hint="cs"/>
          <w:rtl/>
        </w:rPr>
        <w:t>الف:</w:t>
      </w:r>
      <w:r w:rsidR="003117BF" w:rsidRPr="002165A6">
        <w:rPr>
          <w:rFonts w:hint="cs"/>
          <w:rtl/>
        </w:rPr>
        <w:t xml:space="preserve">دعا للاشخاص است که </w:t>
      </w:r>
      <w:r w:rsidR="00BE6B5A" w:rsidRPr="002165A6">
        <w:rPr>
          <w:rFonts w:hint="cs"/>
          <w:rtl/>
        </w:rPr>
        <w:t xml:space="preserve">تا </w:t>
      </w:r>
      <w:r w:rsidR="003117BF" w:rsidRPr="002165A6">
        <w:rPr>
          <w:rFonts w:hint="cs"/>
          <w:rtl/>
        </w:rPr>
        <w:t xml:space="preserve">مصالحشان برطرف شود. </w:t>
      </w:r>
      <w:r w:rsidR="00BE6B5A" w:rsidRPr="002165A6">
        <w:rPr>
          <w:rFonts w:hint="cs"/>
          <w:rtl/>
        </w:rPr>
        <w:t xml:space="preserve">اين ربطي به بحث </w:t>
      </w:r>
      <w:r>
        <w:rPr>
          <w:rFonts w:hint="cs"/>
          <w:rtl/>
        </w:rPr>
        <w:t>تربيت</w:t>
      </w:r>
      <w:r w:rsidR="00BE6B5A" w:rsidRPr="002165A6">
        <w:rPr>
          <w:rFonts w:hint="cs"/>
          <w:rtl/>
        </w:rPr>
        <w:t xml:space="preserve"> ندارد.</w:t>
      </w:r>
    </w:p>
    <w:p w:rsidR="00BE6B5A" w:rsidRPr="002165A6" w:rsidRDefault="00BE6B5A" w:rsidP="00273B94">
      <w:pPr>
        <w:ind w:left="284" w:firstLine="0"/>
        <w:rPr>
          <w:rtl/>
        </w:rPr>
      </w:pPr>
      <w:r w:rsidRPr="002165A6">
        <w:rPr>
          <w:rFonts w:hint="cs"/>
          <w:rtl/>
        </w:rPr>
        <w:t>ب: دعاي الي اشخاص الي مقاصد و اهدافي است که اين</w:t>
      </w:r>
      <w:r w:rsidR="00273B94">
        <w:rPr>
          <w:rFonts w:hint="cs"/>
          <w:rtl/>
        </w:rPr>
        <w:t>،</w:t>
      </w:r>
      <w:r w:rsidRPr="002165A6">
        <w:rPr>
          <w:rFonts w:hint="cs"/>
          <w:rtl/>
        </w:rPr>
        <w:t xml:space="preserve"> مقصود است. </w:t>
      </w:r>
    </w:p>
    <w:p w:rsidR="00D844BA" w:rsidRDefault="00D844BA" w:rsidP="00726846">
      <w:pPr>
        <w:pStyle w:val="Heading4"/>
        <w:rPr>
          <w:rtl/>
        </w:rPr>
      </w:pPr>
      <w:bookmarkStart w:id="6" w:name="_Toc350589605"/>
      <w:r>
        <w:rPr>
          <w:rFonts w:hint="cs"/>
          <w:rtl/>
        </w:rPr>
        <w:t>قلمرو دعا</w:t>
      </w:r>
      <w:bookmarkEnd w:id="6"/>
    </w:p>
    <w:p w:rsidR="003117BF" w:rsidRPr="002165A6" w:rsidRDefault="00085DB8" w:rsidP="00085DB8">
      <w:pPr>
        <w:ind w:left="284" w:firstLine="0"/>
        <w:rPr>
          <w:rtl/>
        </w:rPr>
      </w:pPr>
      <w:r>
        <w:rPr>
          <w:rFonts w:hint="cs"/>
          <w:rtl/>
        </w:rPr>
        <w:t xml:space="preserve">سوال اين است که </w:t>
      </w:r>
      <w:r w:rsidR="003117BF" w:rsidRPr="002165A6">
        <w:rPr>
          <w:rFonts w:hint="cs"/>
          <w:rtl/>
        </w:rPr>
        <w:t>دعا الی شی</w:t>
      </w:r>
      <w:r>
        <w:rPr>
          <w:rFonts w:hint="cs"/>
          <w:rtl/>
        </w:rPr>
        <w:t>ء</w:t>
      </w:r>
      <w:r w:rsidR="003117BF" w:rsidRPr="002165A6">
        <w:rPr>
          <w:rFonts w:hint="cs"/>
          <w:rtl/>
        </w:rPr>
        <w:t xml:space="preserve"> و دعوت حوزه شناختی است یا اعم است</w:t>
      </w:r>
      <w:r>
        <w:rPr>
          <w:rFonts w:hint="cs"/>
          <w:rtl/>
        </w:rPr>
        <w:t>!!</w:t>
      </w:r>
      <w:r w:rsidR="003117BF" w:rsidRPr="002165A6">
        <w:rPr>
          <w:rFonts w:hint="cs"/>
          <w:rtl/>
        </w:rPr>
        <w:t xml:space="preserve">؟ </w:t>
      </w:r>
    </w:p>
    <w:p w:rsidR="003117BF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دو احتمال دارد: </w:t>
      </w:r>
    </w:p>
    <w:p w:rsidR="003117BF" w:rsidRPr="002165A6" w:rsidRDefault="003117BF" w:rsidP="00085DB8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1ـ </w:t>
      </w:r>
      <w:r w:rsidR="00432792" w:rsidRPr="002165A6">
        <w:rPr>
          <w:rFonts w:hint="cs"/>
          <w:rtl/>
        </w:rPr>
        <w:t>شامل اعلام و تعليم مي</w:t>
      </w:r>
      <w:r w:rsidR="00085DB8">
        <w:rPr>
          <w:rtl/>
        </w:rPr>
        <w:softHyphen/>
      </w:r>
      <w:r w:rsidR="00432792" w:rsidRPr="002165A6">
        <w:rPr>
          <w:rFonts w:hint="cs"/>
          <w:rtl/>
        </w:rPr>
        <w:t>شود</w:t>
      </w:r>
      <w:r w:rsidR="00BE6B5A" w:rsidRPr="002165A6">
        <w:rPr>
          <w:rFonts w:hint="cs"/>
          <w:rtl/>
        </w:rPr>
        <w:t>،</w:t>
      </w:r>
      <w:r w:rsidR="00085DB8">
        <w:rPr>
          <w:rFonts w:hint="cs"/>
          <w:rtl/>
        </w:rPr>
        <w:t xml:space="preserve"> </w:t>
      </w:r>
      <w:r w:rsidR="00BE6B5A" w:rsidRPr="002165A6">
        <w:rPr>
          <w:rFonts w:hint="cs"/>
          <w:rtl/>
        </w:rPr>
        <w:t>‌بلکه ترغيب مي</w:t>
      </w:r>
      <w:r w:rsidR="00085DB8">
        <w:rPr>
          <w:rtl/>
        </w:rPr>
        <w:softHyphen/>
      </w:r>
      <w:r w:rsidR="00BE6B5A" w:rsidRPr="002165A6">
        <w:rPr>
          <w:rFonts w:hint="cs"/>
          <w:rtl/>
        </w:rPr>
        <w:t xml:space="preserve">کند که برو، يعني </w:t>
      </w:r>
      <w:r w:rsidRPr="002165A6">
        <w:rPr>
          <w:rFonts w:hint="cs"/>
          <w:rtl/>
        </w:rPr>
        <w:t>مفروض گرفته</w:t>
      </w:r>
      <w:r w:rsidR="00085DB8">
        <w:rPr>
          <w:rFonts w:hint="cs"/>
          <w:rtl/>
        </w:rPr>
        <w:t xml:space="preserve"> است.</w:t>
      </w:r>
      <w:r w:rsidRPr="002165A6">
        <w:rPr>
          <w:rFonts w:hint="cs"/>
          <w:rtl/>
        </w:rPr>
        <w:t xml:space="preserve"> می</w:t>
      </w:r>
      <w:r w:rsidR="00085DB8">
        <w:rPr>
          <w:rtl/>
        </w:rPr>
        <w:softHyphen/>
      </w:r>
      <w:r w:rsidRPr="002165A6">
        <w:rPr>
          <w:rFonts w:hint="cs"/>
          <w:rtl/>
        </w:rPr>
        <w:t>داند و می</w:t>
      </w:r>
      <w:r w:rsidR="00BE6B5A" w:rsidRPr="002165A6">
        <w:rPr>
          <w:rtl/>
        </w:rPr>
        <w:softHyphen/>
      </w:r>
      <w:r w:rsidRPr="002165A6">
        <w:rPr>
          <w:rFonts w:hint="cs"/>
          <w:rtl/>
        </w:rPr>
        <w:t>گوید برو</w:t>
      </w:r>
      <w:r w:rsidR="00085DB8">
        <w:rPr>
          <w:rFonts w:hint="cs"/>
          <w:rtl/>
        </w:rPr>
        <w:t>،</w:t>
      </w:r>
      <w:r w:rsidRPr="002165A6">
        <w:rPr>
          <w:rFonts w:hint="cs"/>
          <w:rtl/>
        </w:rPr>
        <w:t xml:space="preserve"> دعوت به شیء</w:t>
      </w:r>
      <w:r w:rsidR="00085DB8">
        <w:rPr>
          <w:rFonts w:hint="cs"/>
          <w:rtl/>
        </w:rPr>
        <w:t>،</w:t>
      </w:r>
      <w:r w:rsidRPr="002165A6">
        <w:rPr>
          <w:rFonts w:hint="cs"/>
          <w:rtl/>
        </w:rPr>
        <w:t xml:space="preserve"> شامل اعلام و تعلیم نیز است.</w:t>
      </w:r>
    </w:p>
    <w:p w:rsidR="00FE32A8" w:rsidRPr="002165A6" w:rsidRDefault="003117BF" w:rsidP="0035631C">
      <w:pPr>
        <w:ind w:left="284" w:firstLine="0"/>
        <w:rPr>
          <w:rtl/>
        </w:rPr>
      </w:pPr>
      <w:r w:rsidRPr="002165A6">
        <w:rPr>
          <w:rFonts w:hint="cs"/>
          <w:rtl/>
        </w:rPr>
        <w:t>2ـ احتمال دوم اظهر است که دعوت به معنای تربیت به معنای خاص است</w:t>
      </w:r>
      <w:r w:rsidR="00432792" w:rsidRPr="002165A6">
        <w:rPr>
          <w:rFonts w:hint="cs"/>
          <w:rtl/>
        </w:rPr>
        <w:t>، نه اعلام و تعليم؛</w:t>
      </w:r>
      <w:r w:rsidRPr="002165A6">
        <w:rPr>
          <w:rFonts w:hint="cs"/>
          <w:rtl/>
        </w:rPr>
        <w:t xml:space="preserve"> دعوت</w:t>
      </w:r>
      <w:r w:rsidR="00085DB8">
        <w:rPr>
          <w:rFonts w:hint="cs"/>
          <w:rtl/>
        </w:rPr>
        <w:t>،</w:t>
      </w:r>
      <w:r w:rsidRPr="002165A6">
        <w:rPr>
          <w:rFonts w:hint="cs"/>
          <w:rtl/>
        </w:rPr>
        <w:t xml:space="preserve"> برانگیختن شیء است که به این سمت برود، منتهی مقدمه این عمل،</w:t>
      </w:r>
      <w:r w:rsidR="00432792" w:rsidRPr="002165A6">
        <w:rPr>
          <w:rFonts w:hint="cs"/>
          <w:rtl/>
        </w:rPr>
        <w:t xml:space="preserve"> خیلی وقتها اعلام و تعلیم است</w:t>
      </w:r>
      <w:r w:rsidR="002E094F">
        <w:rPr>
          <w:rFonts w:hint="cs"/>
          <w:rtl/>
        </w:rPr>
        <w:t>؛</w:t>
      </w:r>
      <w:r w:rsidR="00432792" w:rsidRPr="002165A6">
        <w:rPr>
          <w:rFonts w:hint="cs"/>
          <w:rtl/>
        </w:rPr>
        <w:t>.</w:t>
      </w:r>
      <w:r w:rsidR="002E094F">
        <w:rPr>
          <w:rFonts w:hint="cs"/>
          <w:rtl/>
        </w:rPr>
        <w:t>ولذا  اعلام و تعلیم</w:t>
      </w:r>
      <w:r w:rsidRPr="002165A6">
        <w:rPr>
          <w:rFonts w:hint="cs"/>
          <w:rtl/>
        </w:rPr>
        <w:t>، مقدمه</w:t>
      </w:r>
      <w:r w:rsidR="00432792" w:rsidRPr="002165A6">
        <w:rPr>
          <w:rtl/>
        </w:rPr>
        <w:softHyphen/>
      </w:r>
      <w:r w:rsidR="002E094F">
        <w:rPr>
          <w:rFonts w:hint="cs"/>
          <w:rtl/>
        </w:rPr>
        <w:t>اش است در جايي که نداند</w:t>
      </w:r>
      <w:r w:rsidR="00432792" w:rsidRPr="002165A6">
        <w:rPr>
          <w:rFonts w:hint="cs"/>
          <w:rtl/>
        </w:rPr>
        <w:t>،</w:t>
      </w:r>
      <w:r w:rsidR="002E094F">
        <w:rPr>
          <w:rFonts w:hint="cs"/>
          <w:rtl/>
        </w:rPr>
        <w:t xml:space="preserve"> </w:t>
      </w:r>
      <w:r w:rsidR="00432792" w:rsidRPr="002165A6">
        <w:rPr>
          <w:rFonts w:hint="cs"/>
          <w:rtl/>
        </w:rPr>
        <w:t>‌منتهي اگر طرف بداند و فقط ترغيبش مي</w:t>
      </w:r>
      <w:r w:rsidR="002E094F">
        <w:rPr>
          <w:rtl/>
        </w:rPr>
        <w:softHyphen/>
      </w:r>
      <w:r w:rsidR="00432792" w:rsidRPr="002165A6">
        <w:rPr>
          <w:rFonts w:hint="cs"/>
          <w:rtl/>
        </w:rPr>
        <w:t>کند. پس عنصر دعوت، ترغيب به حرکت به سمتي است که انگيزه</w:t>
      </w:r>
      <w:r w:rsidR="002E094F">
        <w:rPr>
          <w:rtl/>
        </w:rPr>
        <w:softHyphen/>
      </w:r>
      <w:r w:rsidR="00432792" w:rsidRPr="002165A6">
        <w:rPr>
          <w:rFonts w:hint="cs"/>
          <w:rtl/>
        </w:rPr>
        <w:t>سازي و تربيت به معناي خاصي است و اعلام و تعليم از حوزه مفهومي اين بيرون است</w:t>
      </w:r>
      <w:r w:rsidR="002E094F">
        <w:rPr>
          <w:rFonts w:hint="cs"/>
          <w:rtl/>
        </w:rPr>
        <w:t>؛</w:t>
      </w:r>
      <w:r w:rsidR="00432792" w:rsidRPr="002165A6">
        <w:rPr>
          <w:rFonts w:hint="cs"/>
          <w:rtl/>
        </w:rPr>
        <w:t xml:space="preserve"> بلکه مقدمه اين مي</w:t>
      </w:r>
      <w:r w:rsidR="002E094F">
        <w:rPr>
          <w:rtl/>
        </w:rPr>
        <w:softHyphen/>
      </w:r>
      <w:r w:rsidR="00432792" w:rsidRPr="002165A6">
        <w:rPr>
          <w:rFonts w:hint="cs"/>
          <w:rtl/>
        </w:rPr>
        <w:t>تواند باشد.</w:t>
      </w:r>
      <w:r w:rsidRPr="002165A6">
        <w:rPr>
          <w:rFonts w:hint="cs"/>
          <w:rtl/>
        </w:rPr>
        <w:t>پس عنصر دعوت، ترغیب برای عمل است.</w:t>
      </w:r>
    </w:p>
    <w:p w:rsidR="0035631C" w:rsidRDefault="00FE32A8" w:rsidP="0063019A">
      <w:pPr>
        <w:pStyle w:val="Heading3"/>
        <w:rPr>
          <w:rtl/>
        </w:rPr>
      </w:pPr>
      <w:bookmarkStart w:id="7" w:name="_Toc350589606"/>
      <w:r w:rsidRPr="002165A6">
        <w:rPr>
          <w:rFonts w:hint="cs"/>
          <w:rtl/>
        </w:rPr>
        <w:t>5و6</w:t>
      </w:r>
      <w:r w:rsidR="003117BF" w:rsidRPr="002165A6">
        <w:rPr>
          <w:rFonts w:hint="cs"/>
          <w:rtl/>
        </w:rPr>
        <w:t>ـ امر و نهی</w:t>
      </w:r>
      <w:bookmarkEnd w:id="7"/>
      <w:r w:rsidR="003117BF" w:rsidRPr="002165A6">
        <w:rPr>
          <w:rFonts w:hint="cs"/>
          <w:rtl/>
        </w:rPr>
        <w:t xml:space="preserve"> </w:t>
      </w:r>
    </w:p>
    <w:p w:rsidR="00FE32A8" w:rsidRPr="002165A6" w:rsidRDefault="009E4237" w:rsidP="009E4237">
      <w:pPr>
        <w:ind w:left="284" w:firstLine="0"/>
        <w:rPr>
          <w:rtl/>
        </w:rPr>
      </w:pPr>
      <w:r w:rsidRPr="009E4237">
        <w:rPr>
          <w:rStyle w:val="NoSpacingChar"/>
          <w:rFonts w:hint="cs"/>
          <w:b/>
          <w:bCs/>
          <w:sz w:val="68"/>
          <w:szCs w:val="28"/>
          <w:rtl/>
        </w:rPr>
        <w:t>«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يَأْمُرُونَ</w:t>
      </w:r>
      <w:r w:rsidR="00B925A9" w:rsidRPr="009E4237">
        <w:rPr>
          <w:rStyle w:val="NoSpacingChar"/>
          <w:b/>
          <w:bCs/>
          <w:sz w:val="68"/>
          <w:szCs w:val="28"/>
          <w:rtl/>
        </w:rPr>
        <w:t xml:space="preserve"> 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بِالْمَعْرُوفِ</w:t>
      </w:r>
      <w:r w:rsidR="00B925A9" w:rsidRPr="009E4237">
        <w:rPr>
          <w:rStyle w:val="NoSpacingChar"/>
          <w:b/>
          <w:bCs/>
          <w:sz w:val="68"/>
          <w:szCs w:val="28"/>
          <w:rtl/>
        </w:rPr>
        <w:t xml:space="preserve"> 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وَ</w:t>
      </w:r>
      <w:r w:rsidR="00B925A9" w:rsidRPr="009E4237">
        <w:rPr>
          <w:rStyle w:val="NoSpacingChar"/>
          <w:b/>
          <w:bCs/>
          <w:sz w:val="68"/>
          <w:szCs w:val="28"/>
          <w:rtl/>
        </w:rPr>
        <w:t xml:space="preserve"> 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يَنْهَوْنَ</w:t>
      </w:r>
      <w:r w:rsidR="00B925A9" w:rsidRPr="009E4237">
        <w:rPr>
          <w:rStyle w:val="NoSpacingChar"/>
          <w:b/>
          <w:bCs/>
          <w:sz w:val="68"/>
          <w:szCs w:val="28"/>
          <w:rtl/>
        </w:rPr>
        <w:t xml:space="preserve"> 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عَنِ</w:t>
      </w:r>
      <w:r w:rsidR="00B925A9" w:rsidRPr="009E4237">
        <w:rPr>
          <w:rStyle w:val="NoSpacingChar"/>
          <w:b/>
          <w:bCs/>
          <w:sz w:val="68"/>
          <w:szCs w:val="28"/>
          <w:rtl/>
        </w:rPr>
        <w:t xml:space="preserve"> </w:t>
      </w:r>
      <w:r w:rsidR="00B925A9" w:rsidRPr="009E4237">
        <w:rPr>
          <w:rStyle w:val="NoSpacingChar"/>
          <w:rFonts w:hint="eastAsia"/>
          <w:b/>
          <w:bCs/>
          <w:sz w:val="68"/>
          <w:szCs w:val="28"/>
          <w:rtl/>
        </w:rPr>
        <w:t>الْمُنْكَر</w:t>
      </w:r>
      <w:r w:rsidRPr="009E4237">
        <w:rPr>
          <w:rStyle w:val="NoSpacingChar"/>
          <w:rFonts w:hint="cs"/>
          <w:b/>
          <w:bCs/>
          <w:sz w:val="68"/>
          <w:szCs w:val="28"/>
          <w:rtl/>
        </w:rPr>
        <w:t>»</w:t>
      </w:r>
      <w:r>
        <w:rPr>
          <w:rStyle w:val="NoSpacingChar"/>
          <w:rFonts w:hint="cs"/>
          <w:sz w:val="68"/>
          <w:szCs w:val="28"/>
          <w:rtl/>
        </w:rPr>
        <w:t xml:space="preserve">آل عمران/104 </w:t>
      </w:r>
      <w:r w:rsidR="0063019A">
        <w:rPr>
          <w:rFonts w:hint="cs"/>
          <w:rtl/>
        </w:rPr>
        <w:t>امر</w:t>
      </w:r>
      <w:r w:rsidR="003117BF" w:rsidRPr="002165A6">
        <w:rPr>
          <w:rFonts w:hint="cs"/>
          <w:rtl/>
        </w:rPr>
        <w:t xml:space="preserve">، بعث و زجر است </w:t>
      </w:r>
      <w:r w:rsidR="00FA2189">
        <w:rPr>
          <w:rFonts w:hint="cs"/>
          <w:rtl/>
        </w:rPr>
        <w:t xml:space="preserve">منتهي بعث </w:t>
      </w:r>
      <w:r w:rsidR="00FE32A8" w:rsidRPr="002165A6">
        <w:rPr>
          <w:rFonts w:hint="cs"/>
          <w:rtl/>
        </w:rPr>
        <w:t xml:space="preserve">و زجر از يک موضع بالا </w:t>
      </w:r>
      <w:r w:rsidR="003117BF" w:rsidRPr="002165A6">
        <w:rPr>
          <w:rFonts w:hint="cs"/>
          <w:rtl/>
        </w:rPr>
        <w:t xml:space="preserve">که فرمان در </w:t>
      </w:r>
      <w:r w:rsidR="00FE32A8" w:rsidRPr="002165A6">
        <w:rPr>
          <w:rFonts w:hint="cs"/>
          <w:rtl/>
        </w:rPr>
        <w:t>آ</w:t>
      </w:r>
      <w:r w:rsidR="00FA2189">
        <w:rPr>
          <w:rFonts w:hint="cs"/>
          <w:rtl/>
        </w:rPr>
        <w:t>ن نهفته است</w:t>
      </w:r>
      <w:r w:rsidR="003117BF" w:rsidRPr="002165A6">
        <w:rPr>
          <w:rFonts w:hint="cs"/>
          <w:rtl/>
        </w:rPr>
        <w:t xml:space="preserve"> که در لغت این</w:t>
      </w:r>
      <w:r w:rsidR="00FA2189">
        <w:rPr>
          <w:rtl/>
        </w:rPr>
        <w:softHyphen/>
      </w:r>
      <w:r w:rsidR="003117BF" w:rsidRPr="002165A6">
        <w:rPr>
          <w:rFonts w:hint="cs"/>
          <w:rtl/>
        </w:rPr>
        <w:t>طور است و طلب فعل</w:t>
      </w:r>
      <w:r w:rsidR="00FE32A8" w:rsidRPr="002165A6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در تحلیلها آمده است و الا روحش</w:t>
      </w:r>
      <w:r w:rsidR="00FA2189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همان بعث و زجر است . </w:t>
      </w:r>
    </w:p>
    <w:p w:rsidR="003117BF" w:rsidRPr="002165A6" w:rsidRDefault="003117BF" w:rsidP="00FA2189">
      <w:pPr>
        <w:ind w:left="284" w:firstLine="0"/>
        <w:rPr>
          <w:rtl/>
        </w:rPr>
      </w:pPr>
      <w:r w:rsidRPr="002165A6">
        <w:rPr>
          <w:rFonts w:hint="cs"/>
          <w:rtl/>
        </w:rPr>
        <w:lastRenderedPageBreak/>
        <w:t>در امر و نهی</w:t>
      </w:r>
      <w:r w:rsidR="00FE32A8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این مفهوم تربیتی مقصود است و </w:t>
      </w:r>
      <w:r w:rsidR="00FE32A8" w:rsidRPr="002165A6">
        <w:rPr>
          <w:rFonts w:hint="cs"/>
          <w:rtl/>
        </w:rPr>
        <w:t>مفروض گرفته است که يک چيزي را مي</w:t>
      </w:r>
      <w:r w:rsidR="00FA2189">
        <w:rPr>
          <w:rtl/>
        </w:rPr>
        <w:softHyphen/>
      </w:r>
      <w:r w:rsidR="00FE32A8" w:rsidRPr="002165A6">
        <w:rPr>
          <w:rFonts w:hint="cs"/>
          <w:rtl/>
        </w:rPr>
        <w:t>داند و مي</w:t>
      </w:r>
      <w:r w:rsidR="00FA2189">
        <w:rPr>
          <w:rtl/>
        </w:rPr>
        <w:softHyphen/>
      </w:r>
      <w:r w:rsidR="00FA2189">
        <w:rPr>
          <w:rFonts w:hint="cs"/>
          <w:rtl/>
        </w:rPr>
        <w:t>گويد اين کار را بکن يا نکن</w:t>
      </w:r>
      <w:r w:rsidR="00FE32A8" w:rsidRPr="002165A6">
        <w:rPr>
          <w:rFonts w:hint="cs"/>
          <w:rtl/>
        </w:rPr>
        <w:t xml:space="preserve">، و </w:t>
      </w:r>
      <w:r w:rsidRPr="002165A6">
        <w:rPr>
          <w:rFonts w:hint="cs"/>
          <w:rtl/>
        </w:rPr>
        <w:t xml:space="preserve">مفهوم اعلام و </w:t>
      </w:r>
      <w:r w:rsidR="00FA2189">
        <w:rPr>
          <w:rFonts w:hint="cs"/>
          <w:rtl/>
        </w:rPr>
        <w:t>تعلیمی و حوزه شناختی کاری ندارد</w:t>
      </w:r>
      <w:r w:rsidRPr="002165A6">
        <w:rPr>
          <w:rFonts w:hint="cs"/>
          <w:rtl/>
        </w:rPr>
        <w:t xml:space="preserve">. بنابراین از حوزه برانگیختگی است و در حوزه تربیت به معنای خاص است. </w:t>
      </w:r>
    </w:p>
    <w:p w:rsidR="003117BF" w:rsidRPr="002165A6" w:rsidRDefault="003117BF" w:rsidP="00FA2189">
      <w:pPr>
        <w:ind w:left="284" w:firstLine="0"/>
        <w:rPr>
          <w:rtl/>
        </w:rPr>
      </w:pPr>
      <w:r w:rsidRPr="002165A6">
        <w:rPr>
          <w:rFonts w:hint="cs"/>
          <w:rtl/>
        </w:rPr>
        <w:t>دعوت از نوع انشاء است</w:t>
      </w:r>
      <w:r w:rsidR="00FA2189">
        <w:rPr>
          <w:rFonts w:hint="cs"/>
          <w:rtl/>
        </w:rPr>
        <w:t>،</w:t>
      </w:r>
      <w:r w:rsidR="00EE673E" w:rsidRPr="002165A6">
        <w:rPr>
          <w:rFonts w:hint="cs"/>
          <w:rtl/>
        </w:rPr>
        <w:t xml:space="preserve"> بخلاف ابلاغ و تبليغ و هدايت که مي</w:t>
      </w:r>
      <w:r w:rsidR="00FA2189">
        <w:rPr>
          <w:rtl/>
        </w:rPr>
        <w:softHyphen/>
      </w:r>
      <w:r w:rsidR="00EE673E" w:rsidRPr="002165A6">
        <w:rPr>
          <w:rFonts w:hint="cs"/>
          <w:rtl/>
        </w:rPr>
        <w:t>تواند اخبار هم باشد،</w:t>
      </w:r>
      <w:r w:rsidRPr="002165A6">
        <w:rPr>
          <w:rFonts w:hint="cs"/>
          <w:rtl/>
        </w:rPr>
        <w:t xml:space="preserve"> کما این</w:t>
      </w:r>
      <w:r w:rsidR="00FA2189">
        <w:rPr>
          <w:rtl/>
        </w:rPr>
        <w:softHyphen/>
      </w:r>
      <w:r w:rsidRPr="002165A6">
        <w:rPr>
          <w:rFonts w:hint="cs"/>
          <w:rtl/>
        </w:rPr>
        <w:t>که امر و نهی</w:t>
      </w:r>
      <w:r w:rsidR="00EE673E" w:rsidRPr="002165A6">
        <w:rPr>
          <w:rFonts w:hint="cs"/>
          <w:rtl/>
        </w:rPr>
        <w:t xml:space="preserve"> هم </w:t>
      </w:r>
      <w:r w:rsidRPr="002165A6">
        <w:rPr>
          <w:rFonts w:hint="cs"/>
          <w:rtl/>
        </w:rPr>
        <w:t xml:space="preserve"> انشاء است.</w:t>
      </w:r>
    </w:p>
    <w:p w:rsidR="00FA2189" w:rsidRDefault="003117BF" w:rsidP="00FA2189">
      <w:pPr>
        <w:pStyle w:val="Heading3"/>
        <w:rPr>
          <w:rtl/>
        </w:rPr>
      </w:pPr>
      <w:bookmarkStart w:id="8" w:name="_Toc350589607"/>
      <w:r w:rsidRPr="002165A6">
        <w:rPr>
          <w:rFonts w:hint="cs"/>
          <w:rtl/>
        </w:rPr>
        <w:t>7ـ موعظه</w:t>
      </w:r>
      <w:bookmarkEnd w:id="8"/>
      <w:r w:rsidRPr="002165A6">
        <w:rPr>
          <w:rFonts w:hint="cs"/>
          <w:rtl/>
        </w:rPr>
        <w:t xml:space="preserve"> </w:t>
      </w:r>
    </w:p>
    <w:p w:rsidR="008C7988" w:rsidRPr="002165A6" w:rsidRDefault="003117BF" w:rsidP="002165A6">
      <w:pPr>
        <w:ind w:left="284" w:firstLine="0"/>
        <w:rPr>
          <w:rtl/>
        </w:rPr>
      </w:pPr>
      <w:r w:rsidRPr="002165A6">
        <w:rPr>
          <w:rFonts w:hint="cs"/>
          <w:rtl/>
        </w:rPr>
        <w:t>در تعاریف دو جور گفتند</w:t>
      </w:r>
      <w:r w:rsidR="001852E7">
        <w:rPr>
          <w:rFonts w:hint="cs"/>
          <w:rtl/>
        </w:rPr>
        <w:t>:</w:t>
      </w:r>
      <w:r w:rsidRPr="002165A6">
        <w:rPr>
          <w:rFonts w:hint="cs"/>
          <w:rtl/>
        </w:rPr>
        <w:t xml:space="preserve"> </w:t>
      </w:r>
    </w:p>
    <w:p w:rsidR="008C7988" w:rsidRPr="002165A6" w:rsidRDefault="008C7988" w:rsidP="001852E7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الف: </w:t>
      </w:r>
      <w:r w:rsidR="003117BF" w:rsidRPr="002165A6">
        <w:rPr>
          <w:rFonts w:hint="cs"/>
          <w:rtl/>
        </w:rPr>
        <w:t>زجر</w:t>
      </w:r>
      <w:r w:rsidRPr="002165A6">
        <w:rPr>
          <w:rFonts w:hint="cs"/>
          <w:rtl/>
        </w:rPr>
        <w:t>ٌ</w:t>
      </w:r>
      <w:r w:rsidR="001852E7">
        <w:rPr>
          <w:rFonts w:hint="cs"/>
          <w:rtl/>
        </w:rPr>
        <w:t xml:space="preserve"> مقترن بالتخفیف</w:t>
      </w:r>
      <w:r w:rsidR="003117BF" w:rsidRPr="002165A6">
        <w:rPr>
          <w:rFonts w:hint="cs"/>
          <w:rtl/>
        </w:rPr>
        <w:t xml:space="preserve">، </w:t>
      </w:r>
      <w:r w:rsidR="001852E7">
        <w:rPr>
          <w:rFonts w:hint="cs"/>
          <w:rtl/>
        </w:rPr>
        <w:t>منع کردن همراه با ترساندن</w:t>
      </w:r>
      <w:r w:rsidRPr="002165A6">
        <w:rPr>
          <w:rFonts w:hint="cs"/>
          <w:rtl/>
        </w:rPr>
        <w:t xml:space="preserve">؛ </w:t>
      </w:r>
      <w:r w:rsidR="003117BF" w:rsidRPr="002165A6">
        <w:rPr>
          <w:rFonts w:hint="cs"/>
          <w:rtl/>
        </w:rPr>
        <w:t>موعظه می</w:t>
      </w:r>
      <w:r w:rsidR="001852E7">
        <w:rPr>
          <w:rtl/>
        </w:rPr>
        <w:softHyphen/>
      </w:r>
      <w:r w:rsidR="003117BF" w:rsidRPr="002165A6">
        <w:rPr>
          <w:rFonts w:hint="cs"/>
          <w:rtl/>
        </w:rPr>
        <w:t>کند یعنی می</w:t>
      </w:r>
      <w:r w:rsidR="001852E7">
        <w:rPr>
          <w:rtl/>
        </w:rPr>
        <w:softHyphen/>
      </w:r>
      <w:r w:rsidR="003117BF" w:rsidRPr="002165A6">
        <w:rPr>
          <w:rFonts w:hint="cs"/>
          <w:rtl/>
        </w:rPr>
        <w:t>ترساند تا کاری نکند</w:t>
      </w:r>
      <w:r w:rsidR="001852E7">
        <w:rPr>
          <w:rFonts w:hint="cs"/>
          <w:rtl/>
        </w:rPr>
        <w:t>.</w:t>
      </w:r>
      <w:r w:rsidR="003117BF" w:rsidRPr="002165A6">
        <w:rPr>
          <w:rFonts w:hint="cs"/>
          <w:rtl/>
        </w:rPr>
        <w:t xml:space="preserve"> </w:t>
      </w:r>
    </w:p>
    <w:p w:rsidR="003117BF" w:rsidRPr="002165A6" w:rsidRDefault="008C7988" w:rsidP="009E4237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ب: </w:t>
      </w:r>
      <w:r w:rsidR="003117BF" w:rsidRPr="002165A6">
        <w:rPr>
          <w:rFonts w:hint="cs"/>
          <w:rtl/>
        </w:rPr>
        <w:t>معنای دوم که اولی</w:t>
      </w:r>
      <w:r w:rsidR="001852E7">
        <w:rPr>
          <w:rFonts w:hint="cs"/>
          <w:rtl/>
        </w:rPr>
        <w:t xml:space="preserve"> و بهتر</w:t>
      </w:r>
      <w:r w:rsidR="003117BF" w:rsidRPr="002165A6">
        <w:rPr>
          <w:rFonts w:hint="cs"/>
          <w:rtl/>
        </w:rPr>
        <w:t xml:space="preserve"> است </w:t>
      </w:r>
      <w:r w:rsidR="003117BF" w:rsidRPr="001852E7">
        <w:rPr>
          <w:rStyle w:val="NoSpacingChar"/>
          <w:rFonts w:hint="cs"/>
          <w:rtl/>
        </w:rPr>
        <w:t>التذکیر بالخیر فیما یرق</w:t>
      </w:r>
      <w:r w:rsidRPr="001852E7">
        <w:rPr>
          <w:rStyle w:val="NoSpacingChar"/>
          <w:rFonts w:hint="cs"/>
          <w:rtl/>
        </w:rPr>
        <w:t>ّ</w:t>
      </w:r>
      <w:r w:rsidR="003117BF" w:rsidRPr="001852E7">
        <w:rPr>
          <w:rStyle w:val="NoSpacingChar"/>
          <w:rFonts w:hint="cs"/>
          <w:rtl/>
        </w:rPr>
        <w:t xml:space="preserve"> له القلب</w:t>
      </w:r>
      <w:r w:rsidR="003117BF" w:rsidRPr="002165A6">
        <w:rPr>
          <w:rFonts w:hint="cs"/>
          <w:rtl/>
        </w:rPr>
        <w:t>، یادآوری چیزی که هم</w:t>
      </w:r>
      <w:r w:rsidRPr="002165A6">
        <w:rPr>
          <w:rFonts w:hint="cs"/>
          <w:rtl/>
        </w:rPr>
        <w:t>راه با رقتی در قلب است؛</w:t>
      </w:r>
      <w:r w:rsidR="001852E7">
        <w:rPr>
          <w:rFonts w:hint="cs"/>
          <w:rtl/>
        </w:rPr>
        <w:t xml:space="preserve"> </w:t>
      </w:r>
      <w:r w:rsidR="003117BF" w:rsidRPr="002165A6">
        <w:rPr>
          <w:rFonts w:hint="cs"/>
          <w:rtl/>
        </w:rPr>
        <w:t xml:space="preserve">ولذا هسته اصلی معنایش با یک نوع عواطف </w:t>
      </w:r>
      <w:r w:rsidRPr="002165A6">
        <w:rPr>
          <w:rFonts w:hint="cs"/>
          <w:rtl/>
        </w:rPr>
        <w:t xml:space="preserve">رقيق </w:t>
      </w:r>
      <w:r w:rsidR="003117BF" w:rsidRPr="002165A6">
        <w:rPr>
          <w:rFonts w:hint="cs"/>
          <w:rtl/>
        </w:rPr>
        <w:t>و دلشکستی همراه است و نرمی و ملاطفتی ایجاد می</w:t>
      </w:r>
      <w:r w:rsidR="001852E7">
        <w:rPr>
          <w:rtl/>
        </w:rPr>
        <w:softHyphen/>
      </w:r>
      <w:r w:rsidR="003117BF" w:rsidRPr="002165A6">
        <w:rPr>
          <w:rFonts w:hint="cs"/>
          <w:rtl/>
        </w:rPr>
        <w:t xml:space="preserve">کند که به کار دل بدهد. </w:t>
      </w:r>
      <w:r w:rsidR="009E4237" w:rsidRPr="009E4237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أَ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لَمْ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يَأْنِ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لِلَّذينَ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آمَنُوا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أَنْ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تَخْشَعَ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قُلُوبُهُمْ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لِذِكْرِ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اللَّه‏</w:t>
      </w:r>
      <w:r w:rsidR="009E4237" w:rsidRPr="009E4237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9E4237" w:rsidRPr="009E4237">
        <w:rPr>
          <w:rStyle w:val="NoSpacingChar"/>
          <w:rFonts w:hint="cs"/>
          <w:rtl/>
        </w:rPr>
        <w:t xml:space="preserve"> </w:t>
      </w:r>
      <w:r w:rsidR="009E4237">
        <w:rPr>
          <w:rFonts w:hint="cs"/>
          <w:rtl/>
        </w:rPr>
        <w:t>حدید/16</w:t>
      </w:r>
      <w:r w:rsidRPr="002165A6">
        <w:rPr>
          <w:rFonts w:hint="cs"/>
          <w:rtl/>
        </w:rPr>
        <w:t>، اين کاري که دل را نرم کند و رقتي در دل ايجاد کند، اين وعظ است.</w:t>
      </w:r>
    </w:p>
    <w:p w:rsidR="00A27F23" w:rsidRPr="002165A6" w:rsidRDefault="002304E5" w:rsidP="001852E7">
      <w:pPr>
        <w:ind w:left="284" w:firstLine="0"/>
        <w:rPr>
          <w:rtl/>
        </w:rPr>
      </w:pPr>
      <w:r w:rsidRPr="002165A6">
        <w:rPr>
          <w:rFonts w:hint="cs"/>
          <w:rtl/>
        </w:rPr>
        <w:t>يک وقت امر و نهي مي</w:t>
      </w:r>
      <w:r w:rsidR="001852E7">
        <w:rPr>
          <w:rtl/>
        </w:rPr>
        <w:softHyphen/>
      </w:r>
      <w:r w:rsidRPr="002165A6">
        <w:rPr>
          <w:rFonts w:hint="cs"/>
          <w:rtl/>
        </w:rPr>
        <w:t>کند و يک وقتي بنحوي حرف مي</w:t>
      </w:r>
      <w:r w:rsidR="001852E7">
        <w:rPr>
          <w:rtl/>
        </w:rPr>
        <w:softHyphen/>
      </w:r>
      <w:r w:rsidRPr="002165A6">
        <w:rPr>
          <w:rFonts w:hint="cs"/>
          <w:rtl/>
        </w:rPr>
        <w:t>زند که دل نرم و آرام و همراه شود.</w:t>
      </w:r>
      <w:r w:rsidR="00A27F23" w:rsidRPr="002165A6">
        <w:rPr>
          <w:rFonts w:hint="cs"/>
          <w:rtl/>
        </w:rPr>
        <w:t xml:space="preserve"> بنابراين از مقوله تهييج و تحري</w:t>
      </w:r>
      <w:r w:rsidR="001852E7">
        <w:rPr>
          <w:rFonts w:hint="cs"/>
          <w:rtl/>
        </w:rPr>
        <w:t>ک و يادآوري است که يرق</w:t>
      </w:r>
      <w:r w:rsidR="00925DA9">
        <w:rPr>
          <w:rFonts w:hint="cs"/>
          <w:rtl/>
        </w:rPr>
        <w:t>ّ</w:t>
      </w:r>
      <w:r w:rsidR="001852E7">
        <w:rPr>
          <w:rFonts w:hint="cs"/>
          <w:rtl/>
        </w:rPr>
        <w:t xml:space="preserve"> له القلب</w:t>
      </w:r>
      <w:r w:rsidR="00A27F23" w:rsidRPr="002165A6">
        <w:rPr>
          <w:rFonts w:hint="cs"/>
          <w:rtl/>
        </w:rPr>
        <w:t>، دل نرم مي</w:t>
      </w:r>
      <w:r w:rsidR="001852E7">
        <w:rPr>
          <w:rtl/>
        </w:rPr>
        <w:softHyphen/>
      </w:r>
      <w:r w:rsidR="00A27F23" w:rsidRPr="002165A6">
        <w:rPr>
          <w:rFonts w:hint="cs"/>
          <w:rtl/>
        </w:rPr>
        <w:t>شود و همراهي مي</w:t>
      </w:r>
      <w:r w:rsidR="001852E7">
        <w:rPr>
          <w:rtl/>
        </w:rPr>
        <w:softHyphen/>
      </w:r>
      <w:r w:rsidR="00A27F23" w:rsidRPr="002165A6">
        <w:rPr>
          <w:rFonts w:hint="cs"/>
          <w:rtl/>
        </w:rPr>
        <w:t>کند.</w:t>
      </w:r>
      <w:r w:rsidRPr="002165A6">
        <w:rPr>
          <w:rFonts w:hint="cs"/>
          <w:rtl/>
        </w:rPr>
        <w:t xml:space="preserve"> </w:t>
      </w:r>
    </w:p>
    <w:p w:rsidR="003117BF" w:rsidRPr="002165A6" w:rsidRDefault="003117BF" w:rsidP="00925DA9">
      <w:pPr>
        <w:ind w:left="284" w:firstLine="0"/>
        <w:rPr>
          <w:rtl/>
        </w:rPr>
      </w:pPr>
      <w:r w:rsidRPr="002165A6">
        <w:rPr>
          <w:rFonts w:hint="cs"/>
          <w:rtl/>
        </w:rPr>
        <w:t>موعظه</w:t>
      </w:r>
      <w:r w:rsidR="00A27F23" w:rsidRPr="002165A6">
        <w:rPr>
          <w:rFonts w:hint="cs"/>
          <w:rtl/>
        </w:rPr>
        <w:t>، نرم کردن دل است برای همراهی</w:t>
      </w:r>
      <w:r w:rsidRPr="002165A6">
        <w:rPr>
          <w:rFonts w:hint="cs"/>
          <w:rtl/>
        </w:rPr>
        <w:t>، و این بیشتر امر تربیتی است</w:t>
      </w:r>
      <w:r w:rsidR="00A27F23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یا یادآوری است</w:t>
      </w:r>
      <w:r w:rsidR="00A27F23" w:rsidRPr="002165A6">
        <w:rPr>
          <w:rFonts w:hint="cs"/>
          <w:rtl/>
        </w:rPr>
        <w:t>، اعلام اوليه نيست،</w:t>
      </w:r>
      <w:r w:rsidRPr="002165A6">
        <w:rPr>
          <w:rFonts w:hint="cs"/>
          <w:rtl/>
        </w:rPr>
        <w:t xml:space="preserve"> </w:t>
      </w:r>
      <w:r w:rsidR="00A27F23" w:rsidRPr="002165A6">
        <w:rPr>
          <w:rFonts w:hint="cs"/>
          <w:rtl/>
        </w:rPr>
        <w:t>امر تربيتي با</w:t>
      </w:r>
      <w:r w:rsidRPr="002165A6">
        <w:rPr>
          <w:rFonts w:hint="cs"/>
          <w:rtl/>
        </w:rPr>
        <w:t xml:space="preserve"> بهره</w:t>
      </w:r>
      <w:r w:rsidR="00925DA9">
        <w:rPr>
          <w:rtl/>
        </w:rPr>
        <w:softHyphen/>
      </w:r>
      <w:r w:rsidRPr="002165A6">
        <w:rPr>
          <w:rFonts w:hint="cs"/>
          <w:rtl/>
        </w:rPr>
        <w:t>گیری از برانگیختن عاطفه است</w:t>
      </w:r>
      <w:r w:rsidR="00A27F23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ولذا در موعظه، اعلام</w:t>
      </w:r>
      <w:r w:rsidR="00925DA9">
        <w:rPr>
          <w:rFonts w:hint="cs"/>
          <w:rtl/>
        </w:rPr>
        <w:t xml:space="preserve"> و تعلیم نیست . هسته اصلی موعظه</w:t>
      </w:r>
      <w:r w:rsidRPr="002165A6">
        <w:rPr>
          <w:rFonts w:hint="cs"/>
          <w:rtl/>
        </w:rPr>
        <w:t>، زنده کردن مطلبی شناختی عاطفی با روش ترقیق قلب است.</w:t>
      </w:r>
    </w:p>
    <w:p w:rsidR="003117BF" w:rsidRPr="002165A6" w:rsidRDefault="003117BF" w:rsidP="00925DA9">
      <w:pPr>
        <w:pStyle w:val="Heading3"/>
        <w:rPr>
          <w:rtl/>
        </w:rPr>
      </w:pPr>
      <w:bookmarkStart w:id="9" w:name="_Toc350589608"/>
      <w:r w:rsidRPr="002165A6">
        <w:rPr>
          <w:rFonts w:hint="cs"/>
          <w:rtl/>
        </w:rPr>
        <w:t>9ـ تذکیر و تذکر دادن</w:t>
      </w:r>
      <w:bookmarkEnd w:id="9"/>
    </w:p>
    <w:p w:rsidR="003117BF" w:rsidRPr="002165A6" w:rsidRDefault="0010273C" w:rsidP="00AC7EB7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در اين باب هم </w:t>
      </w:r>
      <w:r w:rsidR="003117BF" w:rsidRPr="002165A6">
        <w:rPr>
          <w:rFonts w:hint="cs"/>
          <w:rtl/>
        </w:rPr>
        <w:t xml:space="preserve">قبلا بحث </w:t>
      </w:r>
      <w:r w:rsidR="00925DA9">
        <w:rPr>
          <w:rFonts w:hint="cs"/>
          <w:rtl/>
        </w:rPr>
        <w:t>شد،</w:t>
      </w:r>
      <w:r w:rsidR="003117BF" w:rsidRPr="002165A6">
        <w:rPr>
          <w:rFonts w:hint="cs"/>
          <w:rtl/>
        </w:rPr>
        <w:t xml:space="preserve"> و آن</w:t>
      </w:r>
      <w:r w:rsidR="00925DA9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این</w:t>
      </w:r>
      <w:r w:rsidR="00925DA9">
        <w:rPr>
          <w:rtl/>
        </w:rPr>
        <w:softHyphen/>
      </w:r>
      <w:r w:rsidR="003117BF" w:rsidRPr="002165A6">
        <w:rPr>
          <w:rFonts w:hint="cs"/>
          <w:rtl/>
        </w:rPr>
        <w:t>که ذ</w:t>
      </w:r>
      <w:r w:rsidRPr="002165A6">
        <w:rPr>
          <w:rFonts w:hint="cs"/>
          <w:rtl/>
        </w:rPr>
        <w:t>ِ</w:t>
      </w:r>
      <w:r w:rsidR="003117BF" w:rsidRPr="002165A6">
        <w:rPr>
          <w:rFonts w:hint="cs"/>
          <w:rtl/>
        </w:rPr>
        <w:t>کر</w:t>
      </w:r>
      <w:r w:rsidR="00925DA9">
        <w:rPr>
          <w:rFonts w:hint="cs"/>
          <w:rtl/>
        </w:rPr>
        <w:t xml:space="preserve"> و ذُکر</w:t>
      </w:r>
      <w:r w:rsidR="003117BF" w:rsidRPr="002165A6">
        <w:rPr>
          <w:rFonts w:hint="cs"/>
          <w:rtl/>
        </w:rPr>
        <w:t>، استحضار النفس است این</w:t>
      </w:r>
      <w:r w:rsidR="00925DA9">
        <w:rPr>
          <w:rtl/>
        </w:rPr>
        <w:softHyphen/>
      </w:r>
      <w:r w:rsidR="003117BF" w:rsidRPr="002165A6">
        <w:rPr>
          <w:rFonts w:hint="cs"/>
          <w:rtl/>
        </w:rPr>
        <w:t xml:space="preserve">که چیزی در نفس من حاضر باشد بعد به تناسبش ذکر لفظی را ذکر گفتند </w:t>
      </w:r>
      <w:r w:rsidRPr="002165A6">
        <w:rPr>
          <w:rFonts w:hint="cs"/>
          <w:rtl/>
        </w:rPr>
        <w:t xml:space="preserve">و الا ذکر و ذکر </w:t>
      </w:r>
      <w:r w:rsidR="00925DA9">
        <w:rPr>
          <w:rFonts w:hint="cs"/>
          <w:rtl/>
        </w:rPr>
        <w:t>به تعبیر لغویین</w:t>
      </w:r>
      <w:r w:rsidR="003117BF" w:rsidRPr="002165A6">
        <w:rPr>
          <w:rFonts w:hint="cs"/>
          <w:rtl/>
        </w:rPr>
        <w:t xml:space="preserve">، </w:t>
      </w:r>
      <w:r w:rsidRPr="00925DA9">
        <w:rPr>
          <w:rFonts w:cs="B Badr" w:hint="cs"/>
          <w:rtl/>
        </w:rPr>
        <w:t>هيئة حاصلة للنفس</w:t>
      </w:r>
      <w:r w:rsidRPr="002165A6">
        <w:rPr>
          <w:rFonts w:hint="cs"/>
          <w:rtl/>
        </w:rPr>
        <w:t xml:space="preserve">، </w:t>
      </w:r>
      <w:r w:rsidR="003117BF" w:rsidRPr="002165A6">
        <w:rPr>
          <w:rFonts w:hint="cs"/>
          <w:rtl/>
        </w:rPr>
        <w:t>هیئت روان</w:t>
      </w:r>
      <w:r w:rsidR="00925DA9">
        <w:rPr>
          <w:rtl/>
        </w:rPr>
        <w:softHyphen/>
      </w:r>
      <w:r w:rsidR="003117BF" w:rsidRPr="002165A6">
        <w:rPr>
          <w:rFonts w:hint="cs"/>
          <w:rtl/>
        </w:rPr>
        <w:t>شناختی است که منشأ آمادگی معلومات</w:t>
      </w:r>
      <w:r w:rsidRPr="002165A6">
        <w:rPr>
          <w:rFonts w:hint="cs"/>
          <w:rtl/>
        </w:rPr>
        <w:t xml:space="preserve"> در ذهن</w:t>
      </w:r>
      <w:r w:rsidR="003117BF" w:rsidRPr="002165A6">
        <w:rPr>
          <w:rFonts w:hint="cs"/>
          <w:rtl/>
        </w:rPr>
        <w:t xml:space="preserve"> است این منشأ آمادگی ذکر و ذکر است</w:t>
      </w:r>
      <w:r w:rsidRPr="002165A6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مقابل </w:t>
      </w:r>
      <w:r w:rsidRPr="002165A6">
        <w:rPr>
          <w:rFonts w:hint="cs"/>
          <w:rtl/>
        </w:rPr>
        <w:t xml:space="preserve">آن </w:t>
      </w:r>
      <w:r w:rsidR="003117BF" w:rsidRPr="002165A6">
        <w:rPr>
          <w:rFonts w:hint="cs"/>
          <w:rtl/>
        </w:rPr>
        <w:t>چیزی است که نمی</w:t>
      </w:r>
      <w:r w:rsidR="00925DA9">
        <w:rPr>
          <w:rtl/>
        </w:rPr>
        <w:softHyphen/>
      </w:r>
      <w:r w:rsidR="003117BF" w:rsidRPr="002165A6">
        <w:rPr>
          <w:rFonts w:hint="cs"/>
          <w:rtl/>
        </w:rPr>
        <w:t>داند یا می</w:t>
      </w:r>
      <w:r w:rsidR="00925DA9">
        <w:rPr>
          <w:rtl/>
        </w:rPr>
        <w:softHyphen/>
      </w:r>
      <w:r w:rsidR="003117BF" w:rsidRPr="002165A6">
        <w:rPr>
          <w:rFonts w:hint="cs"/>
          <w:rtl/>
        </w:rPr>
        <w:t>داند و غافل و ساه</w:t>
      </w:r>
      <w:r w:rsidR="00AC7EB7">
        <w:rPr>
          <w:rFonts w:hint="cs"/>
          <w:rtl/>
        </w:rPr>
        <w:t>ی است</w:t>
      </w:r>
      <w:r w:rsidR="003117BF" w:rsidRPr="002165A6">
        <w:rPr>
          <w:rFonts w:hint="cs"/>
          <w:rtl/>
        </w:rPr>
        <w:t xml:space="preserve">. ولی اینجا </w:t>
      </w:r>
      <w:r w:rsidRPr="002165A6">
        <w:rPr>
          <w:rFonts w:hint="cs"/>
          <w:rtl/>
        </w:rPr>
        <w:t>چيزي ر</w:t>
      </w:r>
      <w:r w:rsidR="00AC7EB7">
        <w:rPr>
          <w:rFonts w:hint="cs"/>
          <w:rtl/>
        </w:rPr>
        <w:t>ا</w:t>
      </w:r>
      <w:r w:rsidRPr="002165A6">
        <w:rPr>
          <w:rFonts w:hint="cs"/>
          <w:rtl/>
        </w:rPr>
        <w:t xml:space="preserve"> </w:t>
      </w:r>
      <w:r w:rsidR="003117BF" w:rsidRPr="002165A6">
        <w:rPr>
          <w:rFonts w:hint="cs"/>
          <w:rtl/>
        </w:rPr>
        <w:t>فرض گرفته</w:t>
      </w:r>
      <w:r w:rsidR="00AC7EB7"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می</w:t>
      </w:r>
      <w:r w:rsidR="00AC7EB7">
        <w:rPr>
          <w:rtl/>
        </w:rPr>
        <w:softHyphen/>
      </w:r>
      <w:r w:rsidR="003117BF" w:rsidRPr="002165A6">
        <w:rPr>
          <w:rFonts w:hint="cs"/>
          <w:rtl/>
        </w:rPr>
        <w:t>داند و می</w:t>
      </w:r>
      <w:r w:rsidR="00AC7EB7">
        <w:rPr>
          <w:rtl/>
        </w:rPr>
        <w:softHyphen/>
      </w:r>
      <w:r w:rsidR="00AC7EB7">
        <w:rPr>
          <w:rFonts w:hint="cs"/>
          <w:rtl/>
        </w:rPr>
        <w:t>خواهد حاضر کند حضور مطلب در ذهن</w:t>
      </w:r>
      <w:r w:rsidR="003117BF" w:rsidRPr="002165A6">
        <w:rPr>
          <w:rFonts w:hint="cs"/>
          <w:rtl/>
        </w:rPr>
        <w:t>، ذکر است منتهی این لازمه</w:t>
      </w:r>
      <w:r w:rsidRPr="002165A6">
        <w:rPr>
          <w:rtl/>
        </w:rPr>
        <w:softHyphen/>
      </w:r>
      <w:r w:rsidR="003117BF" w:rsidRPr="002165A6">
        <w:rPr>
          <w:rFonts w:hint="cs"/>
          <w:rtl/>
        </w:rPr>
        <w:t>اش این است که باید مطلب را بداند و اگر دانست حتما در عمل اثر می</w:t>
      </w:r>
      <w:r w:rsidR="00AC7EB7">
        <w:rPr>
          <w:rtl/>
        </w:rPr>
        <w:softHyphen/>
      </w:r>
      <w:r w:rsidR="00AC7EB7">
        <w:rPr>
          <w:rFonts w:hint="cs"/>
          <w:rtl/>
        </w:rPr>
        <w:t>کند</w:t>
      </w:r>
      <w:r w:rsidR="003117BF" w:rsidRPr="002165A6">
        <w:rPr>
          <w:rFonts w:hint="cs"/>
          <w:rtl/>
        </w:rPr>
        <w:t>.</w:t>
      </w:r>
    </w:p>
    <w:p w:rsidR="003117BF" w:rsidRPr="002165A6" w:rsidRDefault="00AC7EB7" w:rsidP="00AC7EB7">
      <w:pPr>
        <w:ind w:left="284" w:firstLine="0"/>
        <w:rPr>
          <w:rtl/>
        </w:rPr>
      </w:pPr>
      <w:r>
        <w:rPr>
          <w:rFonts w:hint="cs"/>
          <w:rtl/>
        </w:rPr>
        <w:lastRenderedPageBreak/>
        <w:t>ذکر: استحضار النفس</w:t>
      </w:r>
      <w:r w:rsidR="003117BF" w:rsidRPr="002165A6">
        <w:rPr>
          <w:rFonts w:hint="cs"/>
          <w:rtl/>
        </w:rPr>
        <w:t>. ذکّرهم در قر</w:t>
      </w:r>
      <w:r w:rsidR="005865DB" w:rsidRPr="002165A6">
        <w:rPr>
          <w:rFonts w:hint="cs"/>
          <w:rtl/>
        </w:rPr>
        <w:t>آ</w:t>
      </w:r>
      <w:r w:rsidR="003117BF" w:rsidRPr="002165A6">
        <w:rPr>
          <w:rFonts w:hint="cs"/>
          <w:rtl/>
        </w:rPr>
        <w:t>ن خیلی</w:t>
      </w:r>
      <w:r w:rsidR="005865DB" w:rsidRPr="002165A6">
        <w:rPr>
          <w:rFonts w:hint="cs"/>
          <w:rtl/>
        </w:rPr>
        <w:t xml:space="preserve"> بکار رفته است و همین طور </w:t>
      </w:r>
      <w:r w:rsidR="005865DB" w:rsidRPr="00AC7EB7">
        <w:rPr>
          <w:rFonts w:cs="B Badr" w:hint="cs"/>
          <w:rtl/>
        </w:rPr>
        <w:t>انه هذه تذکره</w:t>
      </w:r>
      <w:r w:rsidR="005865DB" w:rsidRPr="002165A6">
        <w:rPr>
          <w:rFonts w:hint="cs"/>
          <w:rtl/>
        </w:rPr>
        <w:t>، دهها مورد به کار رفته است،</w:t>
      </w:r>
      <w:r w:rsidR="003117BF" w:rsidRPr="002165A6">
        <w:rPr>
          <w:rFonts w:hint="cs"/>
          <w:rtl/>
        </w:rPr>
        <w:t xml:space="preserve"> گاهی به خدا و گاهی به پیامبر و گاهی به قرآن نسبت داده شده است</w:t>
      </w:r>
      <w:r w:rsidR="005865DB" w:rsidRPr="002165A6">
        <w:rPr>
          <w:rFonts w:hint="cs"/>
          <w:rtl/>
        </w:rPr>
        <w:t xml:space="preserve">. </w:t>
      </w:r>
      <w:r w:rsidR="003117BF" w:rsidRPr="002165A6">
        <w:rPr>
          <w:rFonts w:hint="cs"/>
          <w:rtl/>
        </w:rPr>
        <w:t>ضمن این</w:t>
      </w:r>
      <w:r>
        <w:rPr>
          <w:rtl/>
        </w:rPr>
        <w:softHyphen/>
      </w:r>
      <w:r w:rsidR="003117BF" w:rsidRPr="002165A6">
        <w:rPr>
          <w:rFonts w:hint="cs"/>
          <w:rtl/>
        </w:rPr>
        <w:t>که افراد به خود ذکر دعوت شدند</w:t>
      </w:r>
      <w:r>
        <w:rPr>
          <w:rFonts w:hint="cs"/>
          <w:rtl/>
        </w:rPr>
        <w:t>،</w:t>
      </w:r>
      <w:r w:rsidR="003117BF" w:rsidRPr="002165A6">
        <w:rPr>
          <w:rFonts w:hint="cs"/>
          <w:rtl/>
        </w:rPr>
        <w:t xml:space="preserve"> بنابراین ذکر مربوط به ح</w:t>
      </w:r>
      <w:r w:rsidR="005865DB" w:rsidRPr="002165A6">
        <w:rPr>
          <w:rFonts w:hint="cs"/>
          <w:rtl/>
        </w:rPr>
        <w:t>وزه شناختی است منتهی حوزه شناخت،</w:t>
      </w:r>
      <w:r w:rsidR="003117BF" w:rsidRPr="002165A6">
        <w:rPr>
          <w:rFonts w:hint="cs"/>
          <w:rtl/>
        </w:rPr>
        <w:t xml:space="preserve"> </w:t>
      </w:r>
      <w:r w:rsidR="005865DB" w:rsidRPr="002165A6">
        <w:rPr>
          <w:rFonts w:hint="cs"/>
          <w:rtl/>
        </w:rPr>
        <w:t>نه اصل شناخت ابتدائي، بلکه شناخت تقويتي</w:t>
      </w:r>
      <w:r w:rsidR="003117BF" w:rsidRPr="002165A6">
        <w:rPr>
          <w:rFonts w:hint="cs"/>
          <w:rtl/>
        </w:rPr>
        <w:t xml:space="preserve"> تثبتی و </w:t>
      </w:r>
      <w:r w:rsidR="005865DB" w:rsidRPr="002165A6">
        <w:rPr>
          <w:rFonts w:hint="cs"/>
          <w:rtl/>
        </w:rPr>
        <w:t>حضور اين معرفت در ذهن است، پس مربوط به حوزه شناخت استحضاري است،</w:t>
      </w:r>
      <w:r w:rsidR="003117BF" w:rsidRPr="002165A6">
        <w:rPr>
          <w:rFonts w:hint="cs"/>
          <w:rtl/>
        </w:rPr>
        <w:t xml:space="preserve"> نه استفهامی اولیه.</w:t>
      </w:r>
    </w:p>
    <w:p w:rsidR="0059044E" w:rsidRPr="002165A6" w:rsidRDefault="003117BF" w:rsidP="00AC7EB7">
      <w:pPr>
        <w:ind w:left="284" w:firstLine="0"/>
        <w:rPr>
          <w:rtl/>
        </w:rPr>
      </w:pPr>
      <w:r w:rsidRPr="002165A6">
        <w:rPr>
          <w:rFonts w:hint="cs"/>
          <w:rtl/>
        </w:rPr>
        <w:t>به نظر می</w:t>
      </w:r>
      <w:r w:rsidR="00AC7EB7">
        <w:rPr>
          <w:rtl/>
        </w:rPr>
        <w:softHyphen/>
      </w:r>
      <w:r w:rsidRPr="002165A6">
        <w:rPr>
          <w:rFonts w:hint="cs"/>
          <w:rtl/>
        </w:rPr>
        <w:t>آید در قرآن این تذکیر و تذکره و ذکّر در معنای اعم از این به کار رفته است جایی که می</w:t>
      </w:r>
      <w:r w:rsidR="00AC7EB7">
        <w:rPr>
          <w:rtl/>
        </w:rPr>
        <w:softHyphen/>
      </w:r>
      <w:r w:rsidR="00AC7EB7">
        <w:rPr>
          <w:rFonts w:hint="cs"/>
          <w:rtl/>
        </w:rPr>
        <w:t xml:space="preserve">خواهد مطلبی را یاد </w:t>
      </w:r>
      <w:r w:rsidRPr="002165A6">
        <w:rPr>
          <w:rFonts w:hint="cs"/>
          <w:rtl/>
        </w:rPr>
        <w:t>دهد</w:t>
      </w:r>
      <w:r w:rsidR="0059044E" w:rsidRPr="002165A6">
        <w:rPr>
          <w:rFonts w:hint="cs"/>
          <w:rtl/>
        </w:rPr>
        <w:t>،</w:t>
      </w:r>
      <w:r w:rsidRPr="002165A6">
        <w:rPr>
          <w:rFonts w:hint="cs"/>
          <w:rtl/>
        </w:rPr>
        <w:t xml:space="preserve"> ذکرّ </w:t>
      </w:r>
      <w:r w:rsidR="0059044E" w:rsidRPr="002165A6">
        <w:rPr>
          <w:rFonts w:hint="cs"/>
          <w:rtl/>
        </w:rPr>
        <w:t>مي</w:t>
      </w:r>
      <w:r w:rsidR="00AC7EB7">
        <w:rPr>
          <w:rtl/>
        </w:rPr>
        <w:softHyphen/>
      </w:r>
      <w:r w:rsidR="0059044E" w:rsidRPr="002165A6">
        <w:rPr>
          <w:rFonts w:hint="cs"/>
          <w:rtl/>
        </w:rPr>
        <w:t xml:space="preserve">گويند، </w:t>
      </w:r>
      <w:r w:rsidRPr="002165A6">
        <w:rPr>
          <w:rFonts w:hint="cs"/>
          <w:rtl/>
        </w:rPr>
        <w:t>جایی</w:t>
      </w:r>
      <w:r w:rsidR="00AC7EB7">
        <w:rPr>
          <w:rtl/>
        </w:rPr>
        <w:softHyphen/>
      </w:r>
      <w:r w:rsidRPr="002165A6">
        <w:rPr>
          <w:rFonts w:hint="cs"/>
          <w:rtl/>
        </w:rPr>
        <w:t>که نمی</w:t>
      </w:r>
      <w:r w:rsidR="0059044E" w:rsidRPr="002165A6">
        <w:rPr>
          <w:rtl/>
        </w:rPr>
        <w:softHyphen/>
      </w:r>
      <w:r w:rsidRPr="002165A6">
        <w:rPr>
          <w:rFonts w:hint="cs"/>
          <w:rtl/>
        </w:rPr>
        <w:t>داند هم ذکر می</w:t>
      </w:r>
      <w:r w:rsidR="0059044E" w:rsidRPr="002165A6">
        <w:rPr>
          <w:rtl/>
        </w:rPr>
        <w:softHyphen/>
      </w:r>
      <w:r w:rsidR="0059044E" w:rsidRPr="002165A6">
        <w:rPr>
          <w:rFonts w:hint="cs"/>
          <w:rtl/>
        </w:rPr>
        <w:t>گویند چرایی این کار</w:t>
      </w:r>
      <w:r w:rsidRPr="002165A6">
        <w:rPr>
          <w:rFonts w:hint="cs"/>
          <w:rtl/>
        </w:rPr>
        <w:t>، دلایلی دارد</w:t>
      </w:r>
      <w:r w:rsidR="00AC7EB7">
        <w:rPr>
          <w:rFonts w:hint="cs"/>
          <w:rtl/>
        </w:rPr>
        <w:t>،</w:t>
      </w:r>
      <w:r w:rsidR="0059044E" w:rsidRPr="002165A6">
        <w:rPr>
          <w:rFonts w:hint="cs"/>
          <w:rtl/>
        </w:rPr>
        <w:t xml:space="preserve"> چرا چيزهايي که قرآن ابتداءاً ياد مي دهد ذکّر مي گويد؟</w:t>
      </w:r>
      <w:r w:rsidRPr="002165A6">
        <w:rPr>
          <w:rFonts w:hint="cs"/>
          <w:rtl/>
        </w:rPr>
        <w:t xml:space="preserve"> </w:t>
      </w:r>
    </w:p>
    <w:p w:rsidR="003117BF" w:rsidRPr="002165A6" w:rsidRDefault="003117BF" w:rsidP="00677B6D">
      <w:pPr>
        <w:ind w:left="284" w:firstLine="0"/>
        <w:rPr>
          <w:rtl/>
        </w:rPr>
      </w:pPr>
      <w:r w:rsidRPr="002165A6">
        <w:rPr>
          <w:rFonts w:hint="cs"/>
          <w:rtl/>
        </w:rPr>
        <w:t xml:space="preserve">چون فرض این است که انسان این معارف را در عالم </w:t>
      </w:r>
      <w:r w:rsidR="00677B6D">
        <w:rPr>
          <w:rFonts w:hint="cs"/>
          <w:rtl/>
        </w:rPr>
        <w:t>ذ</w:t>
      </w:r>
      <w:r w:rsidR="00AC7EB7">
        <w:rPr>
          <w:rFonts w:hint="cs"/>
          <w:rtl/>
        </w:rPr>
        <w:t>َ</w:t>
      </w:r>
      <w:r w:rsidRPr="002165A6">
        <w:rPr>
          <w:rFonts w:hint="cs"/>
          <w:rtl/>
        </w:rPr>
        <w:t>ر آموخته است یا در متن فطرت انسان وجود دارد به این ملاحظه این مفهوم</w:t>
      </w:r>
      <w:r w:rsidR="00AC7EB7">
        <w:rPr>
          <w:rFonts w:hint="cs"/>
          <w:rtl/>
        </w:rPr>
        <w:t>،</w:t>
      </w:r>
      <w:r w:rsidRPr="002165A6">
        <w:rPr>
          <w:rFonts w:hint="cs"/>
          <w:rtl/>
        </w:rPr>
        <w:t xml:space="preserve"> </w:t>
      </w:r>
      <w:r w:rsidR="0059044E" w:rsidRPr="002165A6">
        <w:rPr>
          <w:rFonts w:hint="cs"/>
          <w:rtl/>
        </w:rPr>
        <w:t>ت</w:t>
      </w:r>
      <w:r w:rsidRPr="002165A6">
        <w:rPr>
          <w:rFonts w:hint="cs"/>
          <w:rtl/>
        </w:rPr>
        <w:t>ذکر</w:t>
      </w:r>
      <w:r w:rsidR="00AC7EB7">
        <w:rPr>
          <w:rFonts w:hint="cs"/>
          <w:rtl/>
        </w:rPr>
        <w:t>،</w:t>
      </w:r>
      <w:r w:rsidRPr="002165A6">
        <w:rPr>
          <w:rFonts w:hint="cs"/>
          <w:rtl/>
        </w:rPr>
        <w:t xml:space="preserve"> تعمیم داده شده است</w:t>
      </w:r>
      <w:r w:rsidR="0059044E" w:rsidRPr="002165A6">
        <w:rPr>
          <w:rFonts w:hint="cs"/>
          <w:rtl/>
        </w:rPr>
        <w:t xml:space="preserve"> حتي به جايي که آموزش ابتدائي مي</w:t>
      </w:r>
      <w:r w:rsidR="00AC7EB7">
        <w:rPr>
          <w:rtl/>
        </w:rPr>
        <w:softHyphen/>
      </w:r>
      <w:r w:rsidR="0059044E" w:rsidRPr="002165A6">
        <w:rPr>
          <w:rFonts w:hint="cs"/>
          <w:rtl/>
        </w:rPr>
        <w:t>دهد</w:t>
      </w:r>
      <w:r w:rsidR="00AC7EB7">
        <w:rPr>
          <w:rFonts w:hint="cs"/>
          <w:rtl/>
        </w:rPr>
        <w:t>،</w:t>
      </w:r>
      <w:r w:rsidR="0059044E" w:rsidRPr="002165A6">
        <w:rPr>
          <w:rFonts w:hint="cs"/>
          <w:rtl/>
        </w:rPr>
        <w:t xml:space="preserve"> ولي در همين آموزش ابتدائي غرض اين است که آموخته او در ذهنش حاضر باشد</w:t>
      </w:r>
      <w:r w:rsidR="00AC7EB7">
        <w:rPr>
          <w:rFonts w:hint="cs"/>
          <w:rtl/>
        </w:rPr>
        <w:t>،</w:t>
      </w:r>
      <w:r w:rsidR="0059044E" w:rsidRPr="002165A6">
        <w:rPr>
          <w:rFonts w:hint="cs"/>
          <w:rtl/>
        </w:rPr>
        <w:t xml:space="preserve"> ولي به آموزش ابتدائي اطلاق شده است</w:t>
      </w:r>
      <w:r w:rsidR="00AC7EB7">
        <w:rPr>
          <w:rFonts w:hint="cs"/>
          <w:rtl/>
        </w:rPr>
        <w:t>؛</w:t>
      </w:r>
      <w:r w:rsidRPr="002165A6">
        <w:rPr>
          <w:rFonts w:hint="cs"/>
          <w:rtl/>
        </w:rPr>
        <w:t xml:space="preserve"> ولذا هیچ وقت فکر نکنید ذکّرهایی که در قرآن به کار رفته است </w:t>
      </w:r>
      <w:r w:rsidR="00A46C9B" w:rsidRPr="002165A6">
        <w:rPr>
          <w:rFonts w:hint="cs"/>
          <w:rtl/>
        </w:rPr>
        <w:t>مال جايي است که کسي دين را</w:t>
      </w:r>
      <w:r w:rsidR="002757A5">
        <w:rPr>
          <w:rFonts w:hint="cs"/>
          <w:rtl/>
        </w:rPr>
        <w:t xml:space="preserve"> ياد گرفته و الآن يادش رفته است</w:t>
      </w:r>
      <w:r w:rsidR="00A46C9B" w:rsidRPr="002165A6">
        <w:rPr>
          <w:rFonts w:hint="cs"/>
          <w:rtl/>
        </w:rPr>
        <w:t>، بلکه روشن است که</w:t>
      </w:r>
      <w:r w:rsidR="00A46C9B" w:rsidRPr="009E4237">
        <w:rPr>
          <w:rFonts w:hint="cs"/>
          <w:sz w:val="28"/>
          <w:rtl/>
        </w:rPr>
        <w:t xml:space="preserve"> </w:t>
      </w:r>
      <w:r w:rsidR="009E4237" w:rsidRPr="009E4237">
        <w:rPr>
          <w:rFonts w:hint="cs"/>
          <w:b/>
          <w:bCs/>
          <w:sz w:val="28"/>
          <w:rtl/>
        </w:rPr>
        <w:t>«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فَذَكِّرْ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إِنْ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نَفَعَتِ</w:t>
      </w:r>
      <w:r w:rsidR="009E4237" w:rsidRPr="009E4237">
        <w:rPr>
          <w:rStyle w:val="NoSpacingChar"/>
          <w:b/>
          <w:bCs/>
          <w:sz w:val="28"/>
          <w:szCs w:val="28"/>
          <w:rtl/>
        </w:rPr>
        <w:t xml:space="preserve"> 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الذِّكْرى</w:t>
      </w:r>
      <w:r w:rsidR="009E4237" w:rsidRPr="009E4237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9E4237" w:rsidRPr="009E4237">
        <w:rPr>
          <w:rStyle w:val="NoSpacingChar"/>
          <w:rFonts w:hint="eastAsia"/>
          <w:b/>
          <w:bCs/>
          <w:sz w:val="28"/>
          <w:szCs w:val="28"/>
          <w:rtl/>
        </w:rPr>
        <w:t>‏</w:t>
      </w:r>
      <w:r w:rsidR="009E4237" w:rsidRPr="009E4237">
        <w:rPr>
          <w:rStyle w:val="NoSpacingChar"/>
          <w:rFonts w:hint="cs"/>
          <w:sz w:val="28"/>
          <w:szCs w:val="28"/>
          <w:rtl/>
        </w:rPr>
        <w:t xml:space="preserve"> اعلی/9</w:t>
      </w:r>
      <w:r w:rsidR="00A46C9B" w:rsidRPr="009E4237">
        <w:rPr>
          <w:rStyle w:val="NoSpacingChar"/>
          <w:rFonts w:hint="cs"/>
          <w:sz w:val="28"/>
          <w:szCs w:val="28"/>
          <w:rtl/>
        </w:rPr>
        <w:t xml:space="preserve">، </w:t>
      </w:r>
      <w:r w:rsidR="00677B6D" w:rsidRPr="00677B6D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677B6D" w:rsidRPr="00677B6D">
        <w:rPr>
          <w:rStyle w:val="NoSpacingChar"/>
          <w:rFonts w:hint="eastAsia"/>
          <w:b/>
          <w:bCs/>
          <w:sz w:val="28"/>
          <w:szCs w:val="28"/>
          <w:rtl/>
        </w:rPr>
        <w:t>إِنَّ</w:t>
      </w:r>
      <w:r w:rsidR="00677B6D" w:rsidRPr="00677B6D">
        <w:rPr>
          <w:rStyle w:val="NoSpacingChar"/>
          <w:b/>
          <w:bCs/>
          <w:sz w:val="28"/>
          <w:szCs w:val="28"/>
          <w:rtl/>
        </w:rPr>
        <w:t xml:space="preserve"> </w:t>
      </w:r>
      <w:r w:rsidR="00677B6D" w:rsidRPr="00677B6D">
        <w:rPr>
          <w:rStyle w:val="NoSpacingChar"/>
          <w:rFonts w:hint="eastAsia"/>
          <w:b/>
          <w:bCs/>
          <w:sz w:val="28"/>
          <w:szCs w:val="28"/>
          <w:rtl/>
        </w:rPr>
        <w:t>هذِهِ</w:t>
      </w:r>
      <w:r w:rsidR="00677B6D" w:rsidRPr="00677B6D">
        <w:rPr>
          <w:rStyle w:val="NoSpacingChar"/>
          <w:b/>
          <w:bCs/>
          <w:sz w:val="28"/>
          <w:szCs w:val="28"/>
          <w:rtl/>
        </w:rPr>
        <w:t xml:space="preserve"> </w:t>
      </w:r>
      <w:r w:rsidR="00677B6D" w:rsidRPr="00677B6D">
        <w:rPr>
          <w:rStyle w:val="NoSpacingChar"/>
          <w:rFonts w:hint="eastAsia"/>
          <w:b/>
          <w:bCs/>
          <w:sz w:val="28"/>
          <w:szCs w:val="28"/>
          <w:rtl/>
        </w:rPr>
        <w:t>تَذْكِرَةٌ</w:t>
      </w:r>
      <w:r w:rsidR="00677B6D" w:rsidRPr="00677B6D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677B6D" w:rsidRPr="00677B6D">
        <w:rPr>
          <w:rStyle w:val="NoSpacingChar"/>
          <w:sz w:val="28"/>
          <w:szCs w:val="28"/>
          <w:rtl/>
        </w:rPr>
        <w:t xml:space="preserve"> </w:t>
      </w:r>
      <w:r w:rsidR="00677B6D" w:rsidRPr="00677B6D">
        <w:rPr>
          <w:rFonts w:hint="cs"/>
          <w:sz w:val="28"/>
          <w:rtl/>
        </w:rPr>
        <w:t>مزمل</w:t>
      </w:r>
      <w:r w:rsidR="00677B6D">
        <w:rPr>
          <w:rFonts w:hint="cs"/>
          <w:rtl/>
        </w:rPr>
        <w:t>/19</w:t>
      </w:r>
      <w:r w:rsidR="002757A5">
        <w:rPr>
          <w:rFonts w:hint="cs"/>
          <w:rtl/>
        </w:rPr>
        <w:t>، ... اين</w:t>
      </w:r>
      <w:r w:rsidR="00A114F1">
        <w:rPr>
          <w:rtl/>
        </w:rPr>
        <w:softHyphen/>
      </w:r>
      <w:r w:rsidR="002757A5">
        <w:rPr>
          <w:rFonts w:hint="cs"/>
          <w:rtl/>
        </w:rPr>
        <w:t>که قران تذکره است</w:t>
      </w:r>
      <w:r w:rsidR="00A46C9B" w:rsidRPr="002165A6">
        <w:rPr>
          <w:rFonts w:hint="cs"/>
          <w:rtl/>
        </w:rPr>
        <w:t>، معلوم است که قرآن چيزهايي دارد که بشر نمي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 xml:space="preserve">دانسته است </w:t>
      </w:r>
      <w:r w:rsidRPr="002165A6">
        <w:rPr>
          <w:rFonts w:hint="cs"/>
          <w:rtl/>
        </w:rPr>
        <w:t>ملاحظه</w:t>
      </w:r>
      <w:r w:rsidR="002757A5">
        <w:rPr>
          <w:rtl/>
        </w:rPr>
        <w:softHyphen/>
      </w:r>
      <w:r w:rsidRPr="002165A6">
        <w:rPr>
          <w:rFonts w:hint="cs"/>
          <w:rtl/>
        </w:rPr>
        <w:t>اش این است ک</w:t>
      </w:r>
      <w:r w:rsidR="00A46C9B" w:rsidRPr="002165A6">
        <w:rPr>
          <w:rFonts w:hint="cs"/>
          <w:rtl/>
        </w:rPr>
        <w:t>ه گویا این را از قبل می</w:t>
      </w:r>
      <w:r w:rsidR="002757A5">
        <w:rPr>
          <w:rtl/>
        </w:rPr>
        <w:softHyphen/>
      </w:r>
      <w:r w:rsidR="002757A5">
        <w:rPr>
          <w:rFonts w:hint="cs"/>
          <w:rtl/>
        </w:rPr>
        <w:t>داند آن را</w:t>
      </w:r>
      <w:r w:rsidR="00A46C9B" w:rsidRPr="002165A6">
        <w:rPr>
          <w:rFonts w:hint="cs"/>
          <w:rtl/>
        </w:rPr>
        <w:t>، بنابراين معناي لغوي تذکره،</w:t>
      </w:r>
      <w:r w:rsidR="002757A5">
        <w:rPr>
          <w:rFonts w:hint="cs"/>
          <w:rtl/>
        </w:rPr>
        <w:t xml:space="preserve"> </w:t>
      </w:r>
      <w:r w:rsidR="00A46C9B" w:rsidRPr="002165A6">
        <w:rPr>
          <w:rFonts w:hint="cs"/>
          <w:rtl/>
        </w:rPr>
        <w:t>‌حاضر کردن چيزي است که مي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>داند ولي در ذهن حاضر نيست، ولي در قرآن معناي عام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>تري به کار رفته است البته عنايت در معناي عام هم</w:t>
      </w:r>
      <w:r w:rsidR="002757A5">
        <w:rPr>
          <w:rFonts w:hint="cs"/>
          <w:rtl/>
        </w:rPr>
        <w:t xml:space="preserve"> همان حضورش است و معني همان است</w:t>
      </w:r>
      <w:r w:rsidR="00A46C9B" w:rsidRPr="002165A6">
        <w:rPr>
          <w:rFonts w:hint="cs"/>
          <w:rtl/>
        </w:rPr>
        <w:t>. بنابراين تذکر از مقوله شناختي است و در اين معناي عام هم تقويت ش</w:t>
      </w:r>
      <w:bookmarkStart w:id="10" w:name="_GoBack"/>
      <w:bookmarkEnd w:id="10"/>
      <w:r w:rsidR="00A46C9B" w:rsidRPr="002165A6">
        <w:rPr>
          <w:rFonts w:hint="cs"/>
          <w:rtl/>
        </w:rPr>
        <w:t>ناخت و حضور شناخت را مي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>گيرد اعم از اين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>که مي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 xml:space="preserve">دانسته و به </w:t>
      </w:r>
      <w:r w:rsidR="002757A5">
        <w:rPr>
          <w:rFonts w:hint="cs"/>
          <w:rtl/>
        </w:rPr>
        <w:t>آ</w:t>
      </w:r>
      <w:r w:rsidR="00A46C9B" w:rsidRPr="002165A6">
        <w:rPr>
          <w:rFonts w:hint="cs"/>
          <w:rtl/>
        </w:rPr>
        <w:t>ن يادآوري کرده و يا نمي</w:t>
      </w:r>
      <w:r w:rsidR="002757A5">
        <w:rPr>
          <w:rtl/>
        </w:rPr>
        <w:softHyphen/>
      </w:r>
      <w:r w:rsidR="00A46C9B" w:rsidRPr="002165A6">
        <w:rPr>
          <w:rFonts w:hint="cs"/>
          <w:rtl/>
        </w:rPr>
        <w:t>دانسته و مي خواهد بداند و در ذهنش حاضر باشد.</w:t>
      </w:r>
    </w:p>
    <w:p w:rsidR="00301F53" w:rsidRPr="002165A6" w:rsidRDefault="00301F53" w:rsidP="002165A6">
      <w:pPr>
        <w:ind w:left="284" w:firstLine="0"/>
      </w:pPr>
    </w:p>
    <w:p w:rsidR="00655CC8" w:rsidRPr="002165A6" w:rsidRDefault="00655CC8" w:rsidP="002165A6">
      <w:pPr>
        <w:ind w:left="284" w:firstLine="0"/>
        <w:rPr>
          <w:rtl/>
        </w:rPr>
      </w:pPr>
    </w:p>
    <w:sectPr w:rsidR="00655CC8" w:rsidRPr="002165A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5A" w:rsidRDefault="00C5065A">
      <w:r>
        <w:separator/>
      </w:r>
    </w:p>
    <w:p w:rsidR="00C5065A" w:rsidRDefault="00C5065A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24343B"/>
    <w:p w:rsidR="00C5065A" w:rsidRDefault="00C5065A" w:rsidP="0024343B"/>
    <w:p w:rsidR="00C5065A" w:rsidRDefault="00C5065A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/>
    <w:p w:rsidR="00C5065A" w:rsidRDefault="00C5065A" w:rsidP="00F77F5F"/>
    <w:p w:rsidR="00C5065A" w:rsidRDefault="00C5065A" w:rsidP="00F77F5F"/>
    <w:p w:rsidR="00C5065A" w:rsidRDefault="00C5065A" w:rsidP="00F77F5F"/>
    <w:p w:rsidR="00C5065A" w:rsidRDefault="00C5065A" w:rsidP="00053028"/>
    <w:p w:rsidR="00C5065A" w:rsidRDefault="00C5065A"/>
  </w:endnote>
  <w:endnote w:type="continuationSeparator" w:id="0">
    <w:p w:rsidR="00C5065A" w:rsidRDefault="00C5065A">
      <w:r>
        <w:continuationSeparator/>
      </w:r>
    </w:p>
    <w:p w:rsidR="00C5065A" w:rsidRDefault="00C5065A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24343B"/>
    <w:p w:rsidR="00C5065A" w:rsidRDefault="00C5065A" w:rsidP="0024343B"/>
    <w:p w:rsidR="00C5065A" w:rsidRDefault="00C5065A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/>
    <w:p w:rsidR="00C5065A" w:rsidRDefault="00C5065A" w:rsidP="00F77F5F"/>
    <w:p w:rsidR="00C5065A" w:rsidRDefault="00C5065A" w:rsidP="00F77F5F"/>
    <w:p w:rsidR="00C5065A" w:rsidRDefault="00C5065A" w:rsidP="00F77F5F"/>
    <w:p w:rsidR="00C5065A" w:rsidRDefault="00C5065A" w:rsidP="00053028"/>
    <w:p w:rsidR="00C5065A" w:rsidRDefault="00C5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77B6D">
      <w:rPr>
        <w:noProof/>
        <w:rtl/>
      </w:rPr>
      <w:t>6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72" w:rsidRDefault="0016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5A" w:rsidRDefault="00C5065A">
      <w:r>
        <w:separator/>
      </w:r>
    </w:p>
    <w:p w:rsidR="00C5065A" w:rsidRDefault="00C5065A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24343B"/>
    <w:p w:rsidR="00C5065A" w:rsidRDefault="00C5065A" w:rsidP="0024343B"/>
    <w:p w:rsidR="00C5065A" w:rsidRDefault="00C5065A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/>
    <w:p w:rsidR="00C5065A" w:rsidRDefault="00C5065A" w:rsidP="00F77F5F"/>
    <w:p w:rsidR="00C5065A" w:rsidRDefault="00C5065A" w:rsidP="00F77F5F"/>
    <w:p w:rsidR="00C5065A" w:rsidRDefault="00C5065A" w:rsidP="00F77F5F"/>
    <w:p w:rsidR="00C5065A" w:rsidRDefault="00C5065A" w:rsidP="00053028"/>
    <w:p w:rsidR="00C5065A" w:rsidRDefault="00C5065A"/>
  </w:footnote>
  <w:footnote w:type="continuationSeparator" w:id="0">
    <w:p w:rsidR="00C5065A" w:rsidRDefault="00C5065A">
      <w:r>
        <w:continuationSeparator/>
      </w:r>
    </w:p>
    <w:p w:rsidR="00C5065A" w:rsidRDefault="00C5065A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CE61DD"/>
    <w:p w:rsidR="00C5065A" w:rsidRDefault="00C5065A" w:rsidP="0024343B"/>
    <w:p w:rsidR="00C5065A" w:rsidRDefault="00C5065A" w:rsidP="0024343B"/>
    <w:p w:rsidR="00C5065A" w:rsidRDefault="00C5065A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3339DE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 w:rsidP="00493648"/>
    <w:p w:rsidR="00C5065A" w:rsidRDefault="00C5065A"/>
    <w:p w:rsidR="00C5065A" w:rsidRDefault="00C5065A" w:rsidP="00F77F5F"/>
    <w:p w:rsidR="00C5065A" w:rsidRDefault="00C5065A" w:rsidP="00F77F5F"/>
    <w:p w:rsidR="00C5065A" w:rsidRDefault="00C5065A" w:rsidP="00F77F5F"/>
    <w:p w:rsidR="00C5065A" w:rsidRDefault="00C5065A" w:rsidP="00053028"/>
    <w:p w:rsidR="00C5065A" w:rsidRDefault="00C50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162772" w:rsidRDefault="00075065" w:rsidP="0016277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79BFFA" wp14:editId="5BC6B6CE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715FE6A2" wp14:editId="071FC0FA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</w:t>
    </w:r>
    <w:r w:rsidR="00162772">
      <w:rPr>
        <w:rFonts w:ascii="IranNastaliq" w:hAnsi="IranNastaliq" w:cs="IranNastaliq" w:hint="cs"/>
        <w:sz w:val="40"/>
        <w:szCs w:val="40"/>
        <w:rtl/>
      </w:rPr>
      <w:t xml:space="preserve">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</w:t>
    </w:r>
    <w:r w:rsidR="00162772" w:rsidRPr="00162772">
      <w:rPr>
        <w:rFonts w:ascii="IranNastaliq" w:eastAsia="Calibri" w:hAnsi="IranNastaliq" w:cs="IranNastaliq"/>
        <w:b/>
        <w:bCs/>
        <w:sz w:val="40"/>
        <w:szCs w:val="40"/>
        <w:rtl/>
      </w:rPr>
      <w:t>شماره ثبت:</w:t>
    </w:r>
    <w:r w:rsidR="00162772">
      <w:rPr>
        <w:rFonts w:ascii="IranNastaliq" w:hAnsi="IranNastaliq" w:hint="cs"/>
        <w:sz w:val="40"/>
        <w:szCs w:val="40"/>
        <w:rtl/>
      </w:rPr>
      <w:t>3103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72" w:rsidRDefault="00162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56F3"/>
    <w:rsid w:val="00013A26"/>
    <w:rsid w:val="000269CB"/>
    <w:rsid w:val="000332BC"/>
    <w:rsid w:val="000374BD"/>
    <w:rsid w:val="00050160"/>
    <w:rsid w:val="00053028"/>
    <w:rsid w:val="0005502D"/>
    <w:rsid w:val="000612C0"/>
    <w:rsid w:val="00075065"/>
    <w:rsid w:val="00081224"/>
    <w:rsid w:val="00085DB8"/>
    <w:rsid w:val="00086FA4"/>
    <w:rsid w:val="000B2453"/>
    <w:rsid w:val="000C046E"/>
    <w:rsid w:val="000C3E49"/>
    <w:rsid w:val="000C52F5"/>
    <w:rsid w:val="000C698C"/>
    <w:rsid w:val="000D1B90"/>
    <w:rsid w:val="000E6583"/>
    <w:rsid w:val="000F1279"/>
    <w:rsid w:val="000F363E"/>
    <w:rsid w:val="000F3861"/>
    <w:rsid w:val="000F4AA2"/>
    <w:rsid w:val="0010273C"/>
    <w:rsid w:val="00103FEA"/>
    <w:rsid w:val="00114B58"/>
    <w:rsid w:val="001238D6"/>
    <w:rsid w:val="001403C6"/>
    <w:rsid w:val="00150196"/>
    <w:rsid w:val="001503BE"/>
    <w:rsid w:val="001524B9"/>
    <w:rsid w:val="001532AF"/>
    <w:rsid w:val="00156440"/>
    <w:rsid w:val="00162772"/>
    <w:rsid w:val="0018296F"/>
    <w:rsid w:val="001852E7"/>
    <w:rsid w:val="00192B29"/>
    <w:rsid w:val="00194385"/>
    <w:rsid w:val="001A12A5"/>
    <w:rsid w:val="001A7950"/>
    <w:rsid w:val="001C4794"/>
    <w:rsid w:val="001E214D"/>
    <w:rsid w:val="00210F63"/>
    <w:rsid w:val="002165A6"/>
    <w:rsid w:val="0022141B"/>
    <w:rsid w:val="002304E5"/>
    <w:rsid w:val="002375E4"/>
    <w:rsid w:val="0024218E"/>
    <w:rsid w:val="0024343B"/>
    <w:rsid w:val="00246B89"/>
    <w:rsid w:val="002504C5"/>
    <w:rsid w:val="00255D48"/>
    <w:rsid w:val="002601DB"/>
    <w:rsid w:val="00272C87"/>
    <w:rsid w:val="00273B94"/>
    <w:rsid w:val="002757A5"/>
    <w:rsid w:val="00283DFE"/>
    <w:rsid w:val="00290DFF"/>
    <w:rsid w:val="00290F82"/>
    <w:rsid w:val="00291E6A"/>
    <w:rsid w:val="002A0FD8"/>
    <w:rsid w:val="002D5D96"/>
    <w:rsid w:val="002D68F6"/>
    <w:rsid w:val="002E094F"/>
    <w:rsid w:val="002F03D3"/>
    <w:rsid w:val="002F2F9A"/>
    <w:rsid w:val="002F766E"/>
    <w:rsid w:val="00301F53"/>
    <w:rsid w:val="00302363"/>
    <w:rsid w:val="003117BF"/>
    <w:rsid w:val="00330AFE"/>
    <w:rsid w:val="00331305"/>
    <w:rsid w:val="0033233A"/>
    <w:rsid w:val="0033271C"/>
    <w:rsid w:val="003339DE"/>
    <w:rsid w:val="0034269B"/>
    <w:rsid w:val="00343B17"/>
    <w:rsid w:val="00351B08"/>
    <w:rsid w:val="00354817"/>
    <w:rsid w:val="0035631C"/>
    <w:rsid w:val="0036111A"/>
    <w:rsid w:val="003613B1"/>
    <w:rsid w:val="003671A9"/>
    <w:rsid w:val="00372EA5"/>
    <w:rsid w:val="0038113A"/>
    <w:rsid w:val="00386AA9"/>
    <w:rsid w:val="00391D03"/>
    <w:rsid w:val="003935FF"/>
    <w:rsid w:val="00393D7D"/>
    <w:rsid w:val="003959DE"/>
    <w:rsid w:val="00396514"/>
    <w:rsid w:val="003C794F"/>
    <w:rsid w:val="003D6613"/>
    <w:rsid w:val="003D70D3"/>
    <w:rsid w:val="003F2060"/>
    <w:rsid w:val="003F3234"/>
    <w:rsid w:val="00413A56"/>
    <w:rsid w:val="00413FBD"/>
    <w:rsid w:val="0042100D"/>
    <w:rsid w:val="00432792"/>
    <w:rsid w:val="004434C8"/>
    <w:rsid w:val="0045463B"/>
    <w:rsid w:val="00455E5D"/>
    <w:rsid w:val="00460832"/>
    <w:rsid w:val="0047189A"/>
    <w:rsid w:val="00482FD7"/>
    <w:rsid w:val="0048706C"/>
    <w:rsid w:val="00493648"/>
    <w:rsid w:val="004B217F"/>
    <w:rsid w:val="004B3A2C"/>
    <w:rsid w:val="004E1ADD"/>
    <w:rsid w:val="004E2EBD"/>
    <w:rsid w:val="004F1474"/>
    <w:rsid w:val="004F5F03"/>
    <w:rsid w:val="00507F3D"/>
    <w:rsid w:val="00514FFF"/>
    <w:rsid w:val="0052155D"/>
    <w:rsid w:val="005437AD"/>
    <w:rsid w:val="00553F93"/>
    <w:rsid w:val="00561020"/>
    <w:rsid w:val="00561C55"/>
    <w:rsid w:val="00582B29"/>
    <w:rsid w:val="005865DB"/>
    <w:rsid w:val="0059044E"/>
    <w:rsid w:val="005A0CF8"/>
    <w:rsid w:val="005A2E33"/>
    <w:rsid w:val="005A7D87"/>
    <w:rsid w:val="005B2EC6"/>
    <w:rsid w:val="005B4103"/>
    <w:rsid w:val="005B4184"/>
    <w:rsid w:val="005B4AA1"/>
    <w:rsid w:val="005C2296"/>
    <w:rsid w:val="005C3621"/>
    <w:rsid w:val="005C39B4"/>
    <w:rsid w:val="005C6398"/>
    <w:rsid w:val="005D1750"/>
    <w:rsid w:val="005D2589"/>
    <w:rsid w:val="005E29C3"/>
    <w:rsid w:val="005F1371"/>
    <w:rsid w:val="00601000"/>
    <w:rsid w:val="00617F7E"/>
    <w:rsid w:val="00624E76"/>
    <w:rsid w:val="00630056"/>
    <w:rsid w:val="0063019A"/>
    <w:rsid w:val="006434EB"/>
    <w:rsid w:val="00655CC8"/>
    <w:rsid w:val="00666611"/>
    <w:rsid w:val="006675C5"/>
    <w:rsid w:val="0067481F"/>
    <w:rsid w:val="00675802"/>
    <w:rsid w:val="00677B6D"/>
    <w:rsid w:val="006A3E24"/>
    <w:rsid w:val="006B0B46"/>
    <w:rsid w:val="006B3CFA"/>
    <w:rsid w:val="006B5574"/>
    <w:rsid w:val="006B7E8B"/>
    <w:rsid w:val="006C3D2B"/>
    <w:rsid w:val="006C4687"/>
    <w:rsid w:val="006C7797"/>
    <w:rsid w:val="006D1313"/>
    <w:rsid w:val="006E2831"/>
    <w:rsid w:val="006E4105"/>
    <w:rsid w:val="006E4F1C"/>
    <w:rsid w:val="006F54AD"/>
    <w:rsid w:val="00703A8F"/>
    <w:rsid w:val="00705921"/>
    <w:rsid w:val="00722396"/>
    <w:rsid w:val="00725A93"/>
    <w:rsid w:val="00726846"/>
    <w:rsid w:val="00727981"/>
    <w:rsid w:val="0074341A"/>
    <w:rsid w:val="00760889"/>
    <w:rsid w:val="00760FDE"/>
    <w:rsid w:val="00764643"/>
    <w:rsid w:val="0076526A"/>
    <w:rsid w:val="0076650F"/>
    <w:rsid w:val="0079161C"/>
    <w:rsid w:val="007A024F"/>
    <w:rsid w:val="007A76F1"/>
    <w:rsid w:val="007C532B"/>
    <w:rsid w:val="007C5965"/>
    <w:rsid w:val="007C7FE1"/>
    <w:rsid w:val="00802DC2"/>
    <w:rsid w:val="008036DF"/>
    <w:rsid w:val="00805896"/>
    <w:rsid w:val="00806675"/>
    <w:rsid w:val="008069C3"/>
    <w:rsid w:val="00813999"/>
    <w:rsid w:val="00815A36"/>
    <w:rsid w:val="00823ED8"/>
    <w:rsid w:val="008342EC"/>
    <w:rsid w:val="00840C55"/>
    <w:rsid w:val="00841F54"/>
    <w:rsid w:val="00844BD1"/>
    <w:rsid w:val="0084658F"/>
    <w:rsid w:val="0084732C"/>
    <w:rsid w:val="00853B07"/>
    <w:rsid w:val="008576A8"/>
    <w:rsid w:val="0086158B"/>
    <w:rsid w:val="00864C41"/>
    <w:rsid w:val="00871F18"/>
    <w:rsid w:val="008725E8"/>
    <w:rsid w:val="008824D7"/>
    <w:rsid w:val="008834BB"/>
    <w:rsid w:val="008A7B13"/>
    <w:rsid w:val="008B0576"/>
    <w:rsid w:val="008B2E3E"/>
    <w:rsid w:val="008B3E78"/>
    <w:rsid w:val="008B4D8B"/>
    <w:rsid w:val="008C2974"/>
    <w:rsid w:val="008C2B26"/>
    <w:rsid w:val="008C7988"/>
    <w:rsid w:val="008D4313"/>
    <w:rsid w:val="008D4547"/>
    <w:rsid w:val="008E2457"/>
    <w:rsid w:val="008F2287"/>
    <w:rsid w:val="008F4457"/>
    <w:rsid w:val="008F4D9A"/>
    <w:rsid w:val="008F7A81"/>
    <w:rsid w:val="00904B61"/>
    <w:rsid w:val="00912687"/>
    <w:rsid w:val="00913341"/>
    <w:rsid w:val="00917017"/>
    <w:rsid w:val="00920F84"/>
    <w:rsid w:val="009212CA"/>
    <w:rsid w:val="00925DA9"/>
    <w:rsid w:val="00930730"/>
    <w:rsid w:val="009379E5"/>
    <w:rsid w:val="00941368"/>
    <w:rsid w:val="00950BE9"/>
    <w:rsid w:val="009543B8"/>
    <w:rsid w:val="00960EA2"/>
    <w:rsid w:val="009648FD"/>
    <w:rsid w:val="00965A9D"/>
    <w:rsid w:val="00967411"/>
    <w:rsid w:val="0096760A"/>
    <w:rsid w:val="00967FBA"/>
    <w:rsid w:val="00973154"/>
    <w:rsid w:val="00974E42"/>
    <w:rsid w:val="00976501"/>
    <w:rsid w:val="009912F1"/>
    <w:rsid w:val="0099236C"/>
    <w:rsid w:val="009924E8"/>
    <w:rsid w:val="009A32A5"/>
    <w:rsid w:val="009B16D1"/>
    <w:rsid w:val="009B5B29"/>
    <w:rsid w:val="009C6CF0"/>
    <w:rsid w:val="009C79A3"/>
    <w:rsid w:val="009E4237"/>
    <w:rsid w:val="00A006E1"/>
    <w:rsid w:val="00A114F1"/>
    <w:rsid w:val="00A15053"/>
    <w:rsid w:val="00A164F2"/>
    <w:rsid w:val="00A27F23"/>
    <w:rsid w:val="00A37553"/>
    <w:rsid w:val="00A41E52"/>
    <w:rsid w:val="00A444D6"/>
    <w:rsid w:val="00A4523C"/>
    <w:rsid w:val="00A457D8"/>
    <w:rsid w:val="00A46C9B"/>
    <w:rsid w:val="00A522B9"/>
    <w:rsid w:val="00A56B35"/>
    <w:rsid w:val="00A56C58"/>
    <w:rsid w:val="00A67AEB"/>
    <w:rsid w:val="00A67D51"/>
    <w:rsid w:val="00A81D83"/>
    <w:rsid w:val="00A87CF1"/>
    <w:rsid w:val="00A92EF6"/>
    <w:rsid w:val="00A94535"/>
    <w:rsid w:val="00A9797E"/>
    <w:rsid w:val="00AA32E0"/>
    <w:rsid w:val="00AA4FA5"/>
    <w:rsid w:val="00AA61E9"/>
    <w:rsid w:val="00AB53B1"/>
    <w:rsid w:val="00AB6D71"/>
    <w:rsid w:val="00AC0279"/>
    <w:rsid w:val="00AC7EB7"/>
    <w:rsid w:val="00AD1A7D"/>
    <w:rsid w:val="00AD6AB2"/>
    <w:rsid w:val="00AE207F"/>
    <w:rsid w:val="00AE29F2"/>
    <w:rsid w:val="00AF1330"/>
    <w:rsid w:val="00B03D36"/>
    <w:rsid w:val="00B061AF"/>
    <w:rsid w:val="00B1131F"/>
    <w:rsid w:val="00B21307"/>
    <w:rsid w:val="00B213D0"/>
    <w:rsid w:val="00B470DC"/>
    <w:rsid w:val="00B606A1"/>
    <w:rsid w:val="00B613EF"/>
    <w:rsid w:val="00B74F8B"/>
    <w:rsid w:val="00B76313"/>
    <w:rsid w:val="00B76FAF"/>
    <w:rsid w:val="00B81593"/>
    <w:rsid w:val="00B85B16"/>
    <w:rsid w:val="00B925A9"/>
    <w:rsid w:val="00BA6C55"/>
    <w:rsid w:val="00BB1340"/>
    <w:rsid w:val="00BE34FC"/>
    <w:rsid w:val="00BE6B5A"/>
    <w:rsid w:val="00BE782A"/>
    <w:rsid w:val="00C0039B"/>
    <w:rsid w:val="00C01BC6"/>
    <w:rsid w:val="00C049AB"/>
    <w:rsid w:val="00C114BF"/>
    <w:rsid w:val="00C20513"/>
    <w:rsid w:val="00C206D1"/>
    <w:rsid w:val="00C21F8B"/>
    <w:rsid w:val="00C260F4"/>
    <w:rsid w:val="00C26975"/>
    <w:rsid w:val="00C4234F"/>
    <w:rsid w:val="00C42F04"/>
    <w:rsid w:val="00C4300A"/>
    <w:rsid w:val="00C5065A"/>
    <w:rsid w:val="00C549DC"/>
    <w:rsid w:val="00C556BA"/>
    <w:rsid w:val="00C55822"/>
    <w:rsid w:val="00C90173"/>
    <w:rsid w:val="00C971EC"/>
    <w:rsid w:val="00CA0F0C"/>
    <w:rsid w:val="00CA4B51"/>
    <w:rsid w:val="00CA61DF"/>
    <w:rsid w:val="00CB7030"/>
    <w:rsid w:val="00CC0984"/>
    <w:rsid w:val="00CC0F8D"/>
    <w:rsid w:val="00CC36BF"/>
    <w:rsid w:val="00CD2CA3"/>
    <w:rsid w:val="00CE37FB"/>
    <w:rsid w:val="00CE61DD"/>
    <w:rsid w:val="00CF6A48"/>
    <w:rsid w:val="00D204B0"/>
    <w:rsid w:val="00D21077"/>
    <w:rsid w:val="00D31118"/>
    <w:rsid w:val="00D333F8"/>
    <w:rsid w:val="00D36379"/>
    <w:rsid w:val="00D4467F"/>
    <w:rsid w:val="00D55680"/>
    <w:rsid w:val="00D57ED6"/>
    <w:rsid w:val="00D67453"/>
    <w:rsid w:val="00D71686"/>
    <w:rsid w:val="00D73817"/>
    <w:rsid w:val="00D844BA"/>
    <w:rsid w:val="00D91C4A"/>
    <w:rsid w:val="00D94124"/>
    <w:rsid w:val="00DA6B49"/>
    <w:rsid w:val="00DB152B"/>
    <w:rsid w:val="00DC179A"/>
    <w:rsid w:val="00DD380E"/>
    <w:rsid w:val="00DD44FE"/>
    <w:rsid w:val="00DD7480"/>
    <w:rsid w:val="00DE6BE4"/>
    <w:rsid w:val="00DF0E93"/>
    <w:rsid w:val="00DF5D98"/>
    <w:rsid w:val="00DF6555"/>
    <w:rsid w:val="00E020D0"/>
    <w:rsid w:val="00E10544"/>
    <w:rsid w:val="00E13207"/>
    <w:rsid w:val="00E22C65"/>
    <w:rsid w:val="00E2365C"/>
    <w:rsid w:val="00E24DCA"/>
    <w:rsid w:val="00E413E7"/>
    <w:rsid w:val="00E42B2C"/>
    <w:rsid w:val="00E448A4"/>
    <w:rsid w:val="00E47CFF"/>
    <w:rsid w:val="00E50062"/>
    <w:rsid w:val="00E5331C"/>
    <w:rsid w:val="00E53CB9"/>
    <w:rsid w:val="00E5512C"/>
    <w:rsid w:val="00E63B21"/>
    <w:rsid w:val="00E713CC"/>
    <w:rsid w:val="00E71CDA"/>
    <w:rsid w:val="00E83A0B"/>
    <w:rsid w:val="00E85758"/>
    <w:rsid w:val="00E917BB"/>
    <w:rsid w:val="00E954D5"/>
    <w:rsid w:val="00EA492A"/>
    <w:rsid w:val="00EB20D0"/>
    <w:rsid w:val="00EB2293"/>
    <w:rsid w:val="00EB2BD1"/>
    <w:rsid w:val="00EB6986"/>
    <w:rsid w:val="00EC3287"/>
    <w:rsid w:val="00EC4DE3"/>
    <w:rsid w:val="00ED0C91"/>
    <w:rsid w:val="00ED7A62"/>
    <w:rsid w:val="00EE673E"/>
    <w:rsid w:val="00EF377A"/>
    <w:rsid w:val="00EF5A32"/>
    <w:rsid w:val="00EF69EB"/>
    <w:rsid w:val="00F069A1"/>
    <w:rsid w:val="00F11371"/>
    <w:rsid w:val="00F241B7"/>
    <w:rsid w:val="00F41071"/>
    <w:rsid w:val="00F61191"/>
    <w:rsid w:val="00F76BB6"/>
    <w:rsid w:val="00F77F5F"/>
    <w:rsid w:val="00F90A32"/>
    <w:rsid w:val="00FA1643"/>
    <w:rsid w:val="00FA2189"/>
    <w:rsid w:val="00FA55EF"/>
    <w:rsid w:val="00FB2781"/>
    <w:rsid w:val="00FB4EC8"/>
    <w:rsid w:val="00FC33F8"/>
    <w:rsid w:val="00FC4D21"/>
    <w:rsid w:val="00FD3195"/>
    <w:rsid w:val="00FE32A8"/>
    <w:rsid w:val="00FF3F0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9161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161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161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161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161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161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161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9161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9161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79161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9161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161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161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161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2165A6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9161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61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161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161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9161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161C"/>
    <w:pPr>
      <w:spacing w:after="0"/>
      <w:ind w:left="1100"/>
    </w:pPr>
  </w:style>
  <w:style w:type="character" w:styleId="Emphasis">
    <w:name w:val="Emphasis"/>
    <w:uiPriority w:val="20"/>
    <w:qFormat/>
    <w:rsid w:val="0079161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9161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161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61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161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161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161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161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9161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161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161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161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161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161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161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161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161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9161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161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161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61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9161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9161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9161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161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161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161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161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161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161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161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9161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9161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79161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9161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161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161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161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2165A6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9161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61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161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161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9161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161C"/>
    <w:pPr>
      <w:spacing w:after="0"/>
      <w:ind w:left="1100"/>
    </w:pPr>
  </w:style>
  <w:style w:type="character" w:styleId="Emphasis">
    <w:name w:val="Emphasis"/>
    <w:uiPriority w:val="20"/>
    <w:qFormat/>
    <w:rsid w:val="0079161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9161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161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61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161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161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161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161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9161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161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161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161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161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161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161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161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161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9161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161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161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61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9161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9161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77B3-AE39-40C7-BCC5-149433FC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337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فقه تربيتي</vt:lpstr>
      <vt:lpstr>فقه تربيتي</vt:lpstr>
    </vt:vector>
  </TitlesOfParts>
  <Company>موسسه اشراق و عرفان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فقه تربيتي</dc:title>
  <dc:subject>تربيت اجتماعي به معناي نهادي</dc:subject>
  <dc:creator>eshragh-portal</dc:creator>
  <cp:lastModifiedBy>اشراق</cp:lastModifiedBy>
  <cp:revision>230</cp:revision>
  <cp:lastPrinted>2008-05-04T04:57:00Z</cp:lastPrinted>
  <dcterms:created xsi:type="dcterms:W3CDTF">2013-02-05T03:33:00Z</dcterms:created>
  <dcterms:modified xsi:type="dcterms:W3CDTF">2014-05-04T04:53:00Z</dcterms:modified>
</cp:coreProperties>
</file>